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C73A" w14:textId="13D9B94F" w:rsidR="00484061" w:rsidRPr="00BD5859" w:rsidRDefault="00484061" w:rsidP="003B42FF">
      <w:pPr>
        <w:pStyle w:val="Title"/>
        <w:jc w:val="center"/>
      </w:pPr>
      <w:r w:rsidRPr="00BD5859">
        <w:t>Cybersickness in Metaverse Travel</w:t>
      </w:r>
    </w:p>
    <w:p w14:paraId="22A6C3F9" w14:textId="2AC3529E" w:rsidR="00E840D4" w:rsidRPr="00BD5859" w:rsidRDefault="00E840D4" w:rsidP="00E840D4">
      <w:pPr>
        <w:pStyle w:val="Heading1"/>
      </w:pPr>
      <w:r w:rsidRPr="00BD5859">
        <w:t>Abstract</w:t>
      </w:r>
    </w:p>
    <w:p w14:paraId="4C8AA08E" w14:textId="749D7D04" w:rsidR="00BC4EFE" w:rsidRPr="00BD5859" w:rsidRDefault="00BC4EFE" w:rsidP="00E840D4">
      <w:r w:rsidRPr="00BD5859">
        <w:t xml:space="preserve">While the </w:t>
      </w:r>
      <w:r w:rsidR="00C452FF" w:rsidRPr="00BD5859">
        <w:t>Metaverse</w:t>
      </w:r>
      <w:r w:rsidRPr="00BD5859">
        <w:t xml:space="preserve"> promises transformative tourism experiences, the physiological challenge of cybersickness presents a significant barrier to inclusive adoption. This conceptual paper defines cybersickness in the </w:t>
      </w:r>
      <w:r w:rsidR="00C452FF" w:rsidRPr="00BD5859">
        <w:t>Metaverse</w:t>
      </w:r>
      <w:r w:rsidRPr="00BD5859">
        <w:t xml:space="preserve"> as a condition integrated into the virtual tourism experience itself, operating through locomotion, immersion duration, and perceived motion, rather than a transit issue. </w:t>
      </w:r>
      <w:r w:rsidR="00564F10" w:rsidRPr="00BD5859">
        <w:t>W</w:t>
      </w:r>
      <w:r w:rsidR="001E5C7F" w:rsidRPr="00BD5859">
        <w:t>e develop a theoretical framework</w:t>
      </w:r>
      <w:r w:rsidRPr="00BD5859">
        <w:t xml:space="preserve">, comprising an Affordance Duality Matrix and a four-dimensional process model, that synthesises Affordance Theory with Sensory Conflict and Postural Instability theories. A key contribution is identifying the temporal paradox where features enabling high-fidelity immersion transition into physiological constraints over time. Furthermore, the framework </w:t>
      </w:r>
      <w:r w:rsidR="001E5C7F" w:rsidRPr="00BD5859">
        <w:t xml:space="preserve">synthesises these established theories </w:t>
      </w:r>
      <w:r w:rsidRPr="00BD5859">
        <w:t xml:space="preserve">by showing that specific technological designs determine whether conflict leads to instability via sequential or feedback-looped pathways. </w:t>
      </w:r>
      <w:r w:rsidR="00C452FF" w:rsidRPr="00BD5859">
        <w:t>Finally</w:t>
      </w:r>
      <w:r w:rsidRPr="00BD5859">
        <w:t>, the research posits that cybersickness creates a biological digital divide, excluding vulnerable populations based on neurological tolerance. We conclude by advocating for user-centric design to ensure inclusive Metaverse tourism.</w:t>
      </w:r>
    </w:p>
    <w:p w14:paraId="5946B9EC" w14:textId="77777777" w:rsidR="00BC4EFE" w:rsidRPr="00BD5859" w:rsidRDefault="00BC4EFE" w:rsidP="00E840D4"/>
    <w:p w14:paraId="00552921" w14:textId="7D3E476A" w:rsidR="00E840D4" w:rsidRPr="00BD5859" w:rsidRDefault="00E840D4" w:rsidP="00E840D4">
      <w:r w:rsidRPr="00BD5859">
        <w:rPr>
          <w:b/>
          <w:bCs/>
        </w:rPr>
        <w:t>Keywords</w:t>
      </w:r>
      <w:r w:rsidR="006264FC" w:rsidRPr="00BD5859">
        <w:rPr>
          <w:b/>
          <w:bCs/>
        </w:rPr>
        <w:t>:</w:t>
      </w:r>
      <w:r w:rsidR="006264FC" w:rsidRPr="00BD5859">
        <w:t xml:space="preserve"> </w:t>
      </w:r>
      <w:r w:rsidR="00DD6AB3" w:rsidRPr="00BD5859">
        <w:t>Metaverse</w:t>
      </w:r>
      <w:r w:rsidRPr="00BD5859">
        <w:t xml:space="preserve">, </w:t>
      </w:r>
      <w:r w:rsidR="00E1245A" w:rsidRPr="00BD5859">
        <w:t xml:space="preserve">virtual world, </w:t>
      </w:r>
      <w:r w:rsidR="00DD6AB3" w:rsidRPr="00BD5859">
        <w:t>cybersickness</w:t>
      </w:r>
      <w:r w:rsidRPr="00BD5859">
        <w:t xml:space="preserve">, </w:t>
      </w:r>
      <w:r w:rsidR="00DD6AB3" w:rsidRPr="00BD5859">
        <w:t>affordance</w:t>
      </w:r>
      <w:r w:rsidR="006264FC" w:rsidRPr="00BD5859">
        <w:t xml:space="preserve"> theory</w:t>
      </w:r>
      <w:r w:rsidR="00BC5B02" w:rsidRPr="00BD5859">
        <w:t>,</w:t>
      </w:r>
      <w:r w:rsidR="004B07F6" w:rsidRPr="00BD5859">
        <w:t xml:space="preserve"> sensory conflict theory, postural instability theory</w:t>
      </w:r>
    </w:p>
    <w:p w14:paraId="16B01EB5" w14:textId="77777777" w:rsidR="00023721" w:rsidRPr="00BD5859" w:rsidRDefault="00023721" w:rsidP="00E840D4"/>
    <w:p w14:paraId="27B1CD78" w14:textId="77777777" w:rsidR="009D0166" w:rsidRPr="00BD5859" w:rsidRDefault="009D0166" w:rsidP="00E840D4"/>
    <w:p w14:paraId="466C097E" w14:textId="2799B139" w:rsidR="00484061" w:rsidRPr="00BD5859" w:rsidRDefault="003B42FF" w:rsidP="00795FE5">
      <w:pPr>
        <w:pStyle w:val="Heading1"/>
        <w:numPr>
          <w:ilvl w:val="0"/>
          <w:numId w:val="6"/>
        </w:numPr>
        <w:ind w:left="567" w:hanging="567"/>
      </w:pPr>
      <w:r w:rsidRPr="00BD5859">
        <w:lastRenderedPageBreak/>
        <w:t>Introduction</w:t>
      </w:r>
    </w:p>
    <w:p w14:paraId="6739E6AE" w14:textId="22E15CE1" w:rsidR="008558E3" w:rsidRPr="00BD5859" w:rsidRDefault="007258D3" w:rsidP="00377DEA">
      <w:pPr>
        <w:ind w:firstLine="567"/>
        <w:rPr>
          <w:i/>
          <w:iCs/>
        </w:rPr>
      </w:pPr>
      <w:r w:rsidRPr="00BD5859">
        <w:t xml:space="preserve">Metaverse experiences are seen as the future of tourism, creating entirely new experiences </w:t>
      </w:r>
      <w:r w:rsidRPr="00BD5859">
        <w:fldChar w:fldCharType="begin"/>
      </w:r>
      <w:r w:rsidR="00A041E9" w:rsidRPr="00BD5859">
        <w:instrText xml:space="preserve"> ADDIN ZOTERO_ITEM CSL_CITATION {"citationID":"qErPOauv","properties":{"formattedCitation":"(Filimonau et al., 2022; K\\uc0\\u305{}l\\uc0\\u305{}\\uc0\\u231{}arslan et al., 2024; Koo et al., 2022; Zhang et al., 2024)","plainCitation":"(Filimonau et al., 2022; Kılıçarslan et al., 2024; Koo et al., 2022; Zhang et al., 2024)","noteIndex":0},"citationItems":[{"id":2351,"uris":["http://zotero.org/users/6365186/items/RVGIYRPK"],"itemData":{"id":2351,"type":"article-journal","container-title":"Journal of Tourism Futures","issue":"ahead-of-print","note":"publisher: Emerald Publishing Limited","source":"Google Scholar","title":"Virtual spaces as the future of consumption in tourism, hospitality and events","author":[{"family":"Filimonau","given":"Viachaslau"},{"family":"Ashton","given":"Mark"},{"family":"Stankov","given":"Ugljesa"}],"issued":{"date-parts":[["2022"]]}}},{"id":5765,"uris":["http://zotero.org/users/6365186/items/VCDWNFKZ"],"itemData":{"id":5765,"type":"article-journal","container-title":"Current Issues in Tourism","ISSN":"1368-3500","journalAbbreviation":"Current Issues in Tourism","note":"publisher: Taylor &amp; Francis","page":"1-21","title":"The impacts of Metaverse on tourist behaviour and marketing implications","author":[{"family":"Kılıçarslan","given":"Özge"},{"family":"Yozukmaz","given":"Nisan"},{"family":"Albayrak","given":"Tahir"},{"family":"Buhalis","given":"Dimitrios"}],"issued":{"date-parts":[["2024"]]}}},{"id":2356,"uris":["http://zotero.org/users/6365186/items/EHUL7GI7"],"itemData":{"id":2356,"type":"article-journal","container-title":"Current Issues in Tourism","note":"publisher: Taylor &amp; Francis","page":"1–7","source":"Google Scholar","title":"Metaverse tourism: conceptual framework and research propositions","title-short":"Metaverse tourism","author":[{"family":"Koo","given":"Chulmo"},{"family":"Kwon","given":"Jookyung"},{"family":"Chung","given":"Namho"},{"family":"Kim","given":"Jungkeun"}],"issued":{"date-parts":[["2022"]]}}},{"id":5568,"uris":["http://zotero.org/users/6365186/items/T5GGT7F6"],"itemData":{"id":5568,"type":"article-journal","abstract":"Purpose Guided by the self-determination theory and theory of planned behaviour, this study aims to examine the determinants of participating in metaverse tourism for Gen Z and Gen Y. Design/methodology/approach The cross-sectional method was used to collect data from 248 respondents from Gen Z and Gen Y tourists. The research model was evaluated using the partial least squares-structural equation modelling (PLS-SEM). Findings The PLS-SEM results supported the positive effect of attitude and perceived behavioural control on tourists’ intention to participate in the metaverse tourism. In addition, the crucial role of intrinsic motivation in raising individuals’ cognitive beliefs about metaverse tourism was confirmed. Originality/value In addition to the theoretical contributions, the findings provide several managerial implications for tourism practitioners, scholars and metaverse developers to help them make insightful decisions and prom</w:instrText>
      </w:r>
      <w:r w:rsidR="00A041E9" w:rsidRPr="00BD5859">
        <w:rPr>
          <w:rFonts w:hint="eastAsia"/>
        </w:rPr>
        <w:instrText xml:space="preserve">ote the development of metaverse tourism. </w:instrText>
      </w:r>
      <w:r w:rsidR="00A041E9" w:rsidRPr="00BD5859">
        <w:rPr>
          <w:rFonts w:hint="eastAsia"/>
        </w:rPr>
        <w:instrText>目的</w:instrText>
      </w:r>
      <w:r w:rsidR="00A041E9" w:rsidRPr="00BD5859">
        <w:rPr>
          <w:rFonts w:hint="eastAsia"/>
        </w:rPr>
        <w:instrText xml:space="preserve"> </w:instrText>
      </w:r>
      <w:r w:rsidR="00A041E9" w:rsidRPr="00BD5859">
        <w:rPr>
          <w:rFonts w:hint="eastAsia"/>
        </w:rPr>
        <w:instrText>在自我决定理论和计划行为理论的指导下</w:instrText>
      </w:r>
      <w:r w:rsidR="00A041E9" w:rsidRPr="00BD5859">
        <w:rPr>
          <w:rFonts w:hint="eastAsia"/>
        </w:rPr>
        <w:instrText xml:space="preserve">, </w:instrText>
      </w:r>
      <w:r w:rsidR="00A041E9" w:rsidRPr="00BD5859">
        <w:rPr>
          <w:rFonts w:hint="eastAsia"/>
        </w:rPr>
        <w:instrText>本研究探讨了</w:instrText>
      </w:r>
      <w:r w:rsidR="00A041E9" w:rsidRPr="00BD5859">
        <w:rPr>
          <w:rFonts w:hint="eastAsia"/>
        </w:rPr>
        <w:instrText>Z</w:instrText>
      </w:r>
      <w:r w:rsidR="00A041E9" w:rsidRPr="00BD5859">
        <w:rPr>
          <w:rFonts w:hint="eastAsia"/>
        </w:rPr>
        <w:instrText>世代和</w:instrText>
      </w:r>
      <w:r w:rsidR="00A041E9" w:rsidRPr="00BD5859">
        <w:rPr>
          <w:rFonts w:hint="eastAsia"/>
        </w:rPr>
        <w:instrText>Y</w:instrText>
      </w:r>
      <w:r w:rsidR="00A041E9" w:rsidRPr="00BD5859">
        <w:rPr>
          <w:rFonts w:hint="eastAsia"/>
        </w:rPr>
        <w:instrText>世代参与元宇宙旅游的决定因素。</w:instrText>
      </w:r>
      <w:r w:rsidR="00A041E9" w:rsidRPr="00BD5859">
        <w:rPr>
          <w:rFonts w:hint="eastAsia"/>
        </w:rPr>
        <w:instrText xml:space="preserve"> </w:instrText>
      </w:r>
      <w:r w:rsidR="00A041E9" w:rsidRPr="00BD5859">
        <w:rPr>
          <w:rFonts w:hint="eastAsia"/>
        </w:rPr>
        <w:instrText>设计</w:instrText>
      </w:r>
      <w:r w:rsidR="00A041E9" w:rsidRPr="00BD5859">
        <w:rPr>
          <w:rFonts w:hint="eastAsia"/>
        </w:rPr>
        <w:instrText>/</w:instrText>
      </w:r>
      <w:r w:rsidR="00A041E9" w:rsidRPr="00BD5859">
        <w:rPr>
          <w:rFonts w:hint="eastAsia"/>
        </w:rPr>
        <w:instrText>方法论</w:instrText>
      </w:r>
      <w:r w:rsidR="00A041E9" w:rsidRPr="00BD5859">
        <w:rPr>
          <w:rFonts w:hint="eastAsia"/>
        </w:rPr>
        <w:instrText>/</w:instrText>
      </w:r>
      <w:r w:rsidR="00A041E9" w:rsidRPr="00BD5859">
        <w:rPr>
          <w:rFonts w:hint="eastAsia"/>
        </w:rPr>
        <w:instrText>方法</w:instrText>
      </w:r>
      <w:r w:rsidR="00A041E9" w:rsidRPr="00BD5859">
        <w:rPr>
          <w:rFonts w:hint="eastAsia"/>
        </w:rPr>
        <w:instrText xml:space="preserve"> </w:instrText>
      </w:r>
      <w:r w:rsidR="00A041E9" w:rsidRPr="00BD5859">
        <w:rPr>
          <w:rFonts w:hint="eastAsia"/>
        </w:rPr>
        <w:instrText>采用横截面法收集了</w:instrText>
      </w:r>
      <w:r w:rsidR="00A041E9" w:rsidRPr="00BD5859">
        <w:rPr>
          <w:rFonts w:hint="eastAsia"/>
        </w:rPr>
        <w:instrText>248</w:instrText>
      </w:r>
      <w:r w:rsidR="00A041E9" w:rsidRPr="00BD5859">
        <w:rPr>
          <w:rFonts w:hint="eastAsia"/>
        </w:rPr>
        <w:instrText>名</w:instrText>
      </w:r>
      <w:r w:rsidR="00A041E9" w:rsidRPr="00BD5859">
        <w:rPr>
          <w:rFonts w:hint="eastAsia"/>
        </w:rPr>
        <w:instrText>Z</w:instrText>
      </w:r>
      <w:r w:rsidR="00A041E9" w:rsidRPr="00BD5859">
        <w:rPr>
          <w:rFonts w:hint="eastAsia"/>
        </w:rPr>
        <w:instrText>世代和</w:instrText>
      </w:r>
      <w:r w:rsidR="00A041E9" w:rsidRPr="00BD5859">
        <w:rPr>
          <w:rFonts w:hint="eastAsia"/>
        </w:rPr>
        <w:instrText>Y</w:instrText>
      </w:r>
      <w:r w:rsidR="00A041E9" w:rsidRPr="00BD5859">
        <w:rPr>
          <w:rFonts w:hint="eastAsia"/>
        </w:rPr>
        <w:instrText>世代游客的数据。采用偏最小二乘</w:instrText>
      </w:r>
      <w:r w:rsidR="00A041E9" w:rsidRPr="00BD5859">
        <w:rPr>
          <w:rFonts w:hint="eastAsia"/>
        </w:rPr>
        <w:instrText>-</w:instrText>
      </w:r>
      <w:r w:rsidR="00A041E9" w:rsidRPr="00BD5859">
        <w:rPr>
          <w:rFonts w:hint="eastAsia"/>
        </w:rPr>
        <w:instrText>结构方程模型</w:instrText>
      </w:r>
      <w:r w:rsidR="00A041E9" w:rsidRPr="00BD5859">
        <w:rPr>
          <w:rFonts w:hint="eastAsia"/>
        </w:rPr>
        <w:instrText>(PLS-SEM)</w:instrText>
      </w:r>
      <w:r w:rsidR="00A041E9" w:rsidRPr="00BD5859">
        <w:rPr>
          <w:rFonts w:hint="eastAsia"/>
        </w:rPr>
        <w:instrText>对模型进行了分析。</w:instrText>
      </w:r>
      <w:r w:rsidR="00A041E9" w:rsidRPr="00BD5859">
        <w:rPr>
          <w:rFonts w:hint="eastAsia"/>
        </w:rPr>
        <w:instrText xml:space="preserve"> </w:instrText>
      </w:r>
      <w:r w:rsidR="00A041E9" w:rsidRPr="00BD5859">
        <w:rPr>
          <w:rFonts w:hint="eastAsia"/>
        </w:rPr>
        <w:instrText>结果</w:instrText>
      </w:r>
      <w:r w:rsidR="00A041E9" w:rsidRPr="00BD5859">
        <w:rPr>
          <w:rFonts w:hint="eastAsia"/>
        </w:rPr>
        <w:instrText xml:space="preserve"> PLS-SEM</w:instrText>
      </w:r>
      <w:r w:rsidR="00A041E9" w:rsidRPr="00BD5859">
        <w:rPr>
          <w:rFonts w:hint="eastAsia"/>
        </w:rPr>
        <w:instrText>结果支持态度和感知行为控制对游客参与元宇宙旅游意愿的积极影响。此外</w:instrText>
      </w:r>
      <w:r w:rsidR="00A041E9" w:rsidRPr="00BD5859">
        <w:rPr>
          <w:rFonts w:hint="eastAsia"/>
        </w:rPr>
        <w:instrText xml:space="preserve">, </w:instrText>
      </w:r>
      <w:r w:rsidR="00A041E9" w:rsidRPr="00BD5859">
        <w:rPr>
          <w:rFonts w:hint="eastAsia"/>
        </w:rPr>
        <w:instrText>内在动机在提高个人对元宇宙旅游的认知信念方面的关键作用也得到了证实。</w:instrText>
      </w:r>
      <w:r w:rsidR="00A041E9" w:rsidRPr="00BD5859">
        <w:rPr>
          <w:rFonts w:hint="eastAsia"/>
        </w:rPr>
        <w:instrText xml:space="preserve"> </w:instrText>
      </w:r>
      <w:r w:rsidR="00A041E9" w:rsidRPr="00BD5859">
        <w:rPr>
          <w:rFonts w:hint="eastAsia"/>
        </w:rPr>
        <w:instrText>原创性</w:instrText>
      </w:r>
      <w:r w:rsidR="00A041E9" w:rsidRPr="00BD5859">
        <w:rPr>
          <w:rFonts w:hint="eastAsia"/>
        </w:rPr>
        <w:instrText>/</w:instrText>
      </w:r>
      <w:r w:rsidR="00A041E9" w:rsidRPr="00BD5859">
        <w:rPr>
          <w:rFonts w:hint="eastAsia"/>
        </w:rPr>
        <w:instrText>价值</w:instrText>
      </w:r>
      <w:r w:rsidR="00A041E9" w:rsidRPr="00BD5859">
        <w:rPr>
          <w:rFonts w:hint="eastAsia"/>
        </w:rPr>
        <w:instrText xml:space="preserve"> </w:instrText>
      </w:r>
      <w:r w:rsidR="00A041E9" w:rsidRPr="00BD5859">
        <w:rPr>
          <w:rFonts w:hint="eastAsia"/>
        </w:rPr>
        <w:instrText>本文为旅游从业者、学者和元宇宙旅游开发商提供了一些管理启示</w:instrText>
      </w:r>
      <w:r w:rsidR="00A041E9" w:rsidRPr="00BD5859">
        <w:rPr>
          <w:rFonts w:hint="eastAsia"/>
        </w:rPr>
        <w:instrText xml:space="preserve">, </w:instrText>
      </w:r>
      <w:r w:rsidR="00A041E9" w:rsidRPr="00BD5859">
        <w:rPr>
          <w:rFonts w:hint="eastAsia"/>
        </w:rPr>
        <w:instrText>帮助他们做决策</w:instrText>
      </w:r>
      <w:r w:rsidR="00A041E9" w:rsidRPr="00BD5859">
        <w:rPr>
          <w:rFonts w:hint="eastAsia"/>
        </w:rPr>
        <w:instrText xml:space="preserve">, </w:instrText>
      </w:r>
      <w:r w:rsidR="00A041E9" w:rsidRPr="00BD5859">
        <w:rPr>
          <w:rFonts w:hint="eastAsia"/>
        </w:rPr>
        <w:instrText>促进元宇宙旅游的发展。</w:instrText>
      </w:r>
      <w:r w:rsidR="00A041E9" w:rsidRPr="00BD5859">
        <w:rPr>
          <w:rFonts w:hint="eastAsia"/>
        </w:rPr>
        <w:instrText xml:space="preserve"> Propósito Guiado por la teoría de la autodeterminación y la teoría del comportamiento planificado, este estudio examina los determinantes de la participación en el turismo del Metaverso para la Generación Z y l</w:instrText>
      </w:r>
      <w:r w:rsidR="00A041E9" w:rsidRPr="00BD5859">
        <w:instrText xml:space="preserve">a Generación Y. Diseño/metodología/enfoque Se utilizó el método transversal para recopilar datos de 248 turistas encuestados de la Generación Z y la Generación Y. El modelo de investigación se evaluó utilizando la metodología de ecuaciones estructurales de mínimos cuadrados parciales (PLS-SEM). Hallazgos Los resultados del PLS-SEM respaldan el efecto positivo de la actitud y el control percibido del comportamiento en la intención de los turistas de participar en el turismo en el metaverso. Además, se confirma el crucial papel, de la motivación intrínseca a la hora de elevar las creencias cognitivas de los individuos sobre el turismo del metaverso. Originalidad/valor Además de las contribuciones teóricas, los hallazgos proporcionan varias implicaciones empresariales para los profesionales del turismo, académicos y desarrolladores de Metaverso para ayudarles a tomar decisiones perspicaces y promover el desarrollo de este turismo.","container-title":"Tourism Review","DOI":"10.1108/TR-06-2023-0393","ISSN":"1660-5373","issue":"2","note":"publisher: Emerald Publishing Limited","page":"304-320","source":"Emerald Insight","title":"Metaverse tourism and Gen-Z and Gen-Y’s motivation: “will you, or won’t you travel virtually?”","title-short":"Metaverse tourism and Gen-Z and Gen-Y’s motivation","URL":"https://doi.org/10.1108/TR-06-2023-0393","volume":"79","author":[{"family":"Zhang","given":"Jiale"},{"family":"Quoquab","given":"Farzana"},{"family":"Mohammad","given":"Jihad"}],"accessed":{"date-parts":[["2024",10,28]]},"issued":{"date-parts":[["2024",1,1]]}}}],"schema":"https://github.com/citation-style-language/schema/raw/master/csl-citation.json"} </w:instrText>
      </w:r>
      <w:r w:rsidRPr="00BD5859">
        <w:fldChar w:fldCharType="separate"/>
      </w:r>
      <w:r w:rsidR="00111466" w:rsidRPr="00BD5859">
        <w:rPr>
          <w:rFonts w:cs="Times New Roman"/>
        </w:rPr>
        <w:t>(Filimonau et al., 2022; Kılıçarslan et al., 2024; Koo et al., 2022; Zhang et al., 2024)</w:t>
      </w:r>
      <w:r w:rsidRPr="00BD5859">
        <w:fldChar w:fldCharType="end"/>
      </w:r>
      <w:r w:rsidR="009034DE" w:rsidRPr="00BD5859">
        <w:t>,</w:t>
      </w:r>
      <w:r w:rsidR="00BB210F" w:rsidRPr="00BD5859">
        <w:t xml:space="preserve"> </w:t>
      </w:r>
      <w:r w:rsidR="00C452FF" w:rsidRPr="00BD5859">
        <w:t>allowing visiting</w:t>
      </w:r>
      <w:r w:rsidR="00326EB5" w:rsidRPr="00BD5859">
        <w:t xml:space="preserve"> a virtual destination</w:t>
      </w:r>
      <w:r w:rsidR="00BC5886" w:rsidRPr="00BD5859">
        <w:t xml:space="preserve"> </w:t>
      </w:r>
      <w:r w:rsidR="00BC5886" w:rsidRPr="00BD5859">
        <w:fldChar w:fldCharType="begin"/>
      </w:r>
      <w:r w:rsidR="00A041E9" w:rsidRPr="00BD5859">
        <w:instrText xml:space="preserve"> ADDIN ZOTERO_ITEM CSL_CITATION {"citationID":"QzM6ubQt","properties":{"formattedCitation":"(Miao et al., 2024; Nazli et al., 2024)","plainCitation":"(Miao et al., 2024; Nazli et al., 2024)","noteIndex":0},"citationItems":[{"id":5570,"uris":["http://zotero.org/users/6365186/items/C56MRS3H"],"itemData":{"id":5570,"type":"article-journal","abstract":"This thought-provoking conceptual research pioneers the conceptualization of sense of place (SOP) in tourism within a metaverse paradigm, where the convergence of real and digital realms compels us to reframe our understanding of tourism destinations. Built upon three major perspectives, corresponding paradigm shifts have been proposed: (1) SOP as an individual's cognition of a tourism destination: from multimodal–socio-psychological to embodied–augmented; (2) SOP as the interconnection between an individual and a destination: from a person-to-place bond to a multiple person–place unity; and (3) SOP as modalities that communicate meanings of a destination: from narratology (stories) to dramaturgy (plays). This study aims to catalyze further research that re-examine established assumptions and conceptualizations of tourism-related constructs, given the ever-evolving technological landscape.","container-title":"Tourism Management","DOI":"10.1016/j.tourman.2024.104958","ISSN":"0261-5177","journalAbbreviation":"Tourism Management","page":"104958","source":"ScienceDirect","title":"Sense of place of tourism destinations in a metaverse paradigm","URL":"https://www.sciencedirect.com/science/article/pii/S0261517724000773","volume":"105","author":[{"family":"Miao","given":"Li"},{"family":"Yang","given":"Fiona X."},{"family":"Hu","given":"Jingjing"},{"family":"Wang","given":"Kanye Ye"},{"family":"Zhang","given":"Qiao"}],"accessed":{"date-parts":[["2024",10,28]]},"issued":{"date-parts":[["2024",12,1]]}}},{"id":5767,"uris":["http://zotero.org/users/6365186/items/WFLRINKU"],"itemData":{"id":5767,"type":"article-journal","container-title":"Current Issues in Tourism","ISSN":"1368-3500","journalAbbreviation":"Current Issues in Tourism","note":"publisher: Taylor &amp; Francis","page":"1-19","title":"Gen Z travel intentions and museum visits in the metaverse: case of Egypt, Scotland, and Turkey","author":[{"family":"Nazli","given":"Murat"},{"family":"Bulut","given":"Cagri"},{"family":"Ozarslan","given":"Yasin"}],"issued":{"date-parts":[["2024"]]}}}],"schema":"https://github.com/citation-style-language/schema/raw/master/csl-citation.json"} </w:instrText>
      </w:r>
      <w:r w:rsidR="00BC5886" w:rsidRPr="00BD5859">
        <w:fldChar w:fldCharType="separate"/>
      </w:r>
      <w:r w:rsidR="00111466" w:rsidRPr="00BD5859">
        <w:rPr>
          <w:noProof/>
        </w:rPr>
        <w:t>(Miao et al., 2024; Nazli et al., 2024)</w:t>
      </w:r>
      <w:r w:rsidR="00BC5886" w:rsidRPr="00BD5859">
        <w:fldChar w:fldCharType="end"/>
      </w:r>
      <w:r w:rsidR="007344ED" w:rsidRPr="00BD5859">
        <w:t>,</w:t>
      </w:r>
      <w:r w:rsidRPr="00BD5859">
        <w:t xml:space="preserve"> and providing virtual access to locations with reduced environmental damage </w:t>
      </w:r>
      <w:r w:rsidRPr="00BD5859">
        <w:fldChar w:fldCharType="begin"/>
      </w:r>
      <w:r w:rsidR="00FC651B" w:rsidRPr="00BD5859">
        <w:instrText xml:space="preserve"> ADDIN ZOTERO_ITEM CSL_CITATION {"citationID":"pan5yQmX","properties":{"formattedCitation":"(Go &amp; Kang, 2022)","plainCitation":"(Go &amp; Kang, 2022)","noteIndex":0},"citationItems":[{"id":2349,"uris":["http://zotero.org/users/6365186/items/RCUXTEWH"],"itemData":{"id":2349,"type":"article-journal","container-title":"Tourism Review","issue":"ahead-of-print","note":"publisher: Emerald Publishing Limited","source":"Google Scholar","title":"Metaverse tourism for sustainable tourism development: tourism agenda 2030","title-short":"Metaverse tourism for sustainable tourism development","author":[{"family":"Go","given":"Hanyoung"},{"family":"Kang","given":"Myunghwa"}],"issued":{"date-parts":[["2022"]]}}}],"schema":"https://github.com/citation-style-language/schema/raw/master/csl-citation.json"} </w:instrText>
      </w:r>
      <w:r w:rsidRPr="00BD5859">
        <w:fldChar w:fldCharType="separate"/>
      </w:r>
      <w:r w:rsidR="00665D3B" w:rsidRPr="00BD5859">
        <w:rPr>
          <w:noProof/>
        </w:rPr>
        <w:t>(Go &amp; Kang, 2022)</w:t>
      </w:r>
      <w:r w:rsidRPr="00BD5859">
        <w:fldChar w:fldCharType="end"/>
      </w:r>
      <w:r w:rsidRPr="00BD5859">
        <w:t xml:space="preserve">. </w:t>
      </w:r>
      <w:r w:rsidR="007679EC" w:rsidRPr="00BD5859">
        <w:t xml:space="preserve">Current </w:t>
      </w:r>
      <w:r w:rsidR="00FB4837" w:rsidRPr="00BD5859">
        <w:t>conceptuali</w:t>
      </w:r>
      <w:r w:rsidR="00E97DEF" w:rsidRPr="00BD5859">
        <w:t>s</w:t>
      </w:r>
      <w:r w:rsidR="00FB4837" w:rsidRPr="00BD5859">
        <w:t>ations</w:t>
      </w:r>
      <w:r w:rsidR="007679EC" w:rsidRPr="00BD5859">
        <w:t xml:space="preserve"> of the </w:t>
      </w:r>
      <w:r w:rsidR="00C452FF" w:rsidRPr="00BD5859">
        <w:t>Metaverse</w:t>
      </w:r>
      <w:r w:rsidR="007679EC" w:rsidRPr="00BD5859">
        <w:t xml:space="preserve"> describe spaces that integrate </w:t>
      </w:r>
      <w:r w:rsidR="00B04223" w:rsidRPr="00BD5859">
        <w:t xml:space="preserve">physical and virtual </w:t>
      </w:r>
      <w:r w:rsidR="007679EC" w:rsidRPr="00BD5859">
        <w:t xml:space="preserve">elements </w:t>
      </w:r>
      <w:r w:rsidR="00B04223" w:rsidRPr="00BD5859">
        <w:t>with experiences that can move seamlessly between both domains</w:t>
      </w:r>
      <w:r w:rsidR="007679EC" w:rsidRPr="00BD5859">
        <w:t>, unlike virtual reality</w:t>
      </w:r>
      <w:r w:rsidR="001847FB" w:rsidRPr="00BD5859">
        <w:t xml:space="preserve"> (VR)</w:t>
      </w:r>
      <w:r w:rsidR="00FB4837" w:rsidRPr="00BD5859">
        <w:t>,</w:t>
      </w:r>
      <w:r w:rsidR="007679EC" w:rsidRPr="00BD5859">
        <w:t xml:space="preserve"> which is digital</w:t>
      </w:r>
      <w:r w:rsidR="00C452FF" w:rsidRPr="00BD5859">
        <w:t>-</w:t>
      </w:r>
      <w:r w:rsidR="007679EC" w:rsidRPr="00BD5859">
        <w:t xml:space="preserve">only </w:t>
      </w:r>
      <w:bookmarkStart w:id="0" w:name="bbib69"/>
      <w:r w:rsidR="009D38AD" w:rsidRPr="00BD5859">
        <w:fldChar w:fldCharType="begin"/>
      </w:r>
      <w:r w:rsidR="00FC651B" w:rsidRPr="00BD5859">
        <w:instrText xml:space="preserve"> ADDIN ZOTERO_ITEM CSL_CITATION {"citationID":"kFWJ9brX","properties":{"formattedCitation":"(Hilken et al., 2022)","plainCitation":"(Hilken et al., 2022)","noteIndex":0},"citationItems":[{"id":2352,"uris":["http://zotero.org/users/6365186/items/7QJVBBAE"],"itemData":{"id":2352,"type":"article-journal","container-title":"Journal of Service Management","issue":"ahead-of-print","note":"publisher: Emerald Publishing Limited","source":"Google Scholar","title":"Exploring the frontiers in reality-enhanced service communication: from augmented and virtual reality to neuro-enhanced reality","title-short":"Exploring the frontiers in reality-enhanced service communication","author":[{"family":"Hilken","given":"Tim"},{"family":"Chylinski","given":"Mathew"},{"family":"Ruyter","given":"Ko","non-dropping-particle":"de"},{"family":"Heller","given":"Jonas"},{"family":"Keeling","given":"Debbie Isobel"}],"issued":{"date-parts":[["2022"]]}}}],"schema":"https://github.com/citation-style-language/schema/raw/master/csl-citation.json"} </w:instrText>
      </w:r>
      <w:r w:rsidR="009D38AD" w:rsidRPr="00BD5859">
        <w:fldChar w:fldCharType="separate"/>
      </w:r>
      <w:r w:rsidR="009D38AD" w:rsidRPr="00BD5859">
        <w:rPr>
          <w:noProof/>
        </w:rPr>
        <w:t>(Hilken et al., 2022)</w:t>
      </w:r>
      <w:r w:rsidR="009D38AD" w:rsidRPr="00BD5859">
        <w:fldChar w:fldCharType="end"/>
      </w:r>
      <w:r w:rsidR="00327711" w:rsidRPr="00BD5859">
        <w:t xml:space="preserve">. </w:t>
      </w:r>
      <w:bookmarkEnd w:id="0"/>
      <w:r w:rsidR="007679EC" w:rsidRPr="00BD5859">
        <w:t xml:space="preserve">Metaverse developers </w:t>
      </w:r>
      <w:r w:rsidR="00C452FF" w:rsidRPr="00BD5859">
        <w:t>aim</w:t>
      </w:r>
      <w:r w:rsidR="007679EC" w:rsidRPr="00BD5859">
        <w:t xml:space="preserve"> to create a sense of presence by </w:t>
      </w:r>
      <w:r w:rsidR="00C452FF" w:rsidRPr="00BD5859">
        <w:t>leveraging</w:t>
      </w:r>
      <w:r w:rsidR="007679EC" w:rsidRPr="00BD5859">
        <w:t xml:space="preserve"> visual and auditory </w:t>
      </w:r>
      <w:r w:rsidR="00C452FF" w:rsidRPr="00BD5859">
        <w:t>cues</w:t>
      </w:r>
      <w:r w:rsidR="00FB4837" w:rsidRPr="00BD5859">
        <w:t xml:space="preserve"> </w:t>
      </w:r>
      <w:r w:rsidR="007679EC" w:rsidRPr="00BD5859">
        <w:t>to engage user</w:t>
      </w:r>
      <w:r w:rsidR="00C452FF" w:rsidRPr="00BD5859">
        <w:t>s</w:t>
      </w:r>
      <w:r w:rsidR="007679EC" w:rsidRPr="00BD5859">
        <w:t xml:space="preserve"> </w:t>
      </w:r>
      <w:r w:rsidR="009D38AD" w:rsidRPr="00BD5859">
        <w:fldChar w:fldCharType="begin"/>
      </w:r>
      <w:r w:rsidR="00FE01CF" w:rsidRPr="00BD5859">
        <w:instrText xml:space="preserve"> ADDIN ZOTERO_ITEM CSL_CITATION {"citationID":"qTzyTqoe","properties":{"formattedCitation":"(H. J. Oh et al., 2023)","plainCitation":"(H. J. Oh et al., 2023)","noteIndex":0},"citationItems":[{"id":2355,"uris":["http://zotero.org/users/6365186/items/UHVM2C8M"],"itemData":{"id":2355,"type":"article-journal","container-title":"Computers in Human Behavior","note":"publisher: Elsevier","page":"107498","source":"Google Scholar","title":"Social benefits of living in the metaverse: The relationships among social presence, supportive interaction, social self-efficacy, and feelings of loneliness","title-short":"Social benefits of living in the metaverse","volume":"139","author":[{"family":"Oh","given":"Hyun Jung"},{"family":"Kim","given":"Junghwan"},{"family":"Chang","given":"Jeongheon JC"},{"family":"Park","given":"Nohil"},{"family":"Lee","given":"Sangrock"}],"issued":{"date-parts":[["2023"]]}}}],"schema":"https://github.com/citation-style-language/schema/raw/master/csl-citation.json"} </w:instrText>
      </w:r>
      <w:r w:rsidR="009D38AD" w:rsidRPr="00BD5859">
        <w:fldChar w:fldCharType="separate"/>
      </w:r>
      <w:r w:rsidR="00FE01CF" w:rsidRPr="00BD5859">
        <w:rPr>
          <w:noProof/>
        </w:rPr>
        <w:t>(H. J. Oh et al., 2023)</w:t>
      </w:r>
      <w:r w:rsidR="009D38AD" w:rsidRPr="00BD5859">
        <w:fldChar w:fldCharType="end"/>
      </w:r>
      <w:r w:rsidR="007679EC" w:rsidRPr="00BD5859">
        <w:t>.</w:t>
      </w:r>
      <w:r w:rsidR="00055780" w:rsidRPr="00BD5859">
        <w:t xml:space="preserve"> </w:t>
      </w:r>
      <w:r w:rsidR="00665D3B" w:rsidRPr="00BD5859">
        <w:t xml:space="preserve">Simulation of travel in the </w:t>
      </w:r>
      <w:r w:rsidR="00C452FF" w:rsidRPr="00BD5859">
        <w:t>Metaverse</w:t>
      </w:r>
      <w:r w:rsidR="00665D3B" w:rsidRPr="00BD5859">
        <w:t xml:space="preserve"> via head-mounted displays</w:t>
      </w:r>
      <w:r w:rsidR="009034DE" w:rsidRPr="00BD5859">
        <w:t xml:space="preserve">, </w:t>
      </w:r>
      <w:r w:rsidR="00665D3B" w:rsidRPr="00BD5859">
        <w:t xml:space="preserve">such as </w:t>
      </w:r>
      <w:r w:rsidR="009034DE" w:rsidRPr="00BD5859">
        <w:t>VR</w:t>
      </w:r>
      <w:r w:rsidR="00665D3B" w:rsidRPr="00BD5859">
        <w:t xml:space="preserve"> or extended reality</w:t>
      </w:r>
      <w:r w:rsidR="009034DE" w:rsidRPr="00BD5859">
        <w:t xml:space="preserve"> (XR</w:t>
      </w:r>
      <w:r w:rsidR="00665D3B" w:rsidRPr="00BD5859">
        <w:t>)</w:t>
      </w:r>
      <w:r w:rsidR="00C452FF" w:rsidRPr="00BD5859">
        <w:t>,</w:t>
      </w:r>
      <w:r w:rsidR="00665D3B" w:rsidRPr="00BD5859">
        <w:t xml:space="preserve"> may cause cybersickness with symptoms such as nausea, headaches, and dizziness </w:t>
      </w:r>
      <w:r w:rsidR="00665D3B" w:rsidRPr="00BD5859">
        <w:fldChar w:fldCharType="begin"/>
      </w:r>
      <w:r w:rsidR="00FC651B" w:rsidRPr="00BD5859">
        <w:instrText xml:space="preserve"> ADDIN ZOTERO_ITEM CSL_CITATION {"citationID":"DdNT3W7B","properties":{"formattedCitation":"(Yildirim, 2020)","plainCitation":"(Yildirim, 2020)","noteIndex":0},"citationItems":[{"id":2348,"uris":["http://zotero.org/users/6365186/items/62SRREVU"],"itemData":{"id":2348,"type":"article-journal","container-title":"Virtual Reality","issue":"2","note":"publisher: Springer","page":"231–239","source":"Google Scholar","title":"Don’t make me sick: investigating the incidence of cybersickness in commercial virtual reality headsets","title-short":"Don’t make me sick","volume":"24","author":[{"family":"Yildirim","given":"Caglar"}],"issued":{"date-parts":[["2020"]]}}}],"schema":"https://github.com/citation-style-language/schema/raw/master/csl-citation.json"} </w:instrText>
      </w:r>
      <w:r w:rsidR="00665D3B" w:rsidRPr="00BD5859">
        <w:fldChar w:fldCharType="separate"/>
      </w:r>
      <w:r w:rsidR="00665D3B" w:rsidRPr="00BD5859">
        <w:rPr>
          <w:noProof/>
        </w:rPr>
        <w:t>(Yildirim, 2020)</w:t>
      </w:r>
      <w:r w:rsidR="00665D3B" w:rsidRPr="00BD5859">
        <w:fldChar w:fldCharType="end"/>
      </w:r>
      <w:r w:rsidR="00665D3B" w:rsidRPr="00BD5859">
        <w:t xml:space="preserve">. As head-mounted displays are currently the main tools to access the </w:t>
      </w:r>
      <w:r w:rsidR="00C452FF" w:rsidRPr="00BD5859">
        <w:t>Metaverse</w:t>
      </w:r>
      <w:r w:rsidR="00665D3B" w:rsidRPr="00BD5859">
        <w:t>, as well as handheld devices such as augmented reality</w:t>
      </w:r>
      <w:r w:rsidR="009034DE" w:rsidRPr="00BD5859">
        <w:t xml:space="preserve"> (AR)</w:t>
      </w:r>
      <w:r w:rsidR="00665D3B" w:rsidRPr="00BD5859">
        <w:t>, this paper focuses on cybersickness from the perspective of these technologies</w:t>
      </w:r>
      <w:r w:rsidR="00FC651B" w:rsidRPr="00BD5859">
        <w:t xml:space="preserve"> in the specific context of </w:t>
      </w:r>
      <w:r w:rsidR="00C452FF" w:rsidRPr="00BD5859">
        <w:t>the Metaverse</w:t>
      </w:r>
      <w:r w:rsidR="00665D3B" w:rsidRPr="00BD5859">
        <w:t>.</w:t>
      </w:r>
      <w:r w:rsidR="009823D4" w:rsidRPr="00BD5859">
        <w:t xml:space="preserve"> </w:t>
      </w:r>
    </w:p>
    <w:p w14:paraId="2A1694AC" w14:textId="77777777" w:rsidR="008558E3" w:rsidRPr="00BD5859" w:rsidRDefault="008558E3" w:rsidP="008558E3">
      <w:pPr>
        <w:ind w:firstLine="360"/>
      </w:pPr>
    </w:p>
    <w:p w14:paraId="6DA804F6" w14:textId="706D94BA" w:rsidR="007C6BFF" w:rsidRPr="00BD5859" w:rsidRDefault="00DD0AE6" w:rsidP="00377DEA">
      <w:pPr>
        <w:ind w:firstLine="567"/>
      </w:pPr>
      <w:r w:rsidRPr="00BD5859">
        <w:t xml:space="preserve">Drawing on earlier foundational work </w:t>
      </w:r>
      <w:r w:rsidR="007F779E" w:rsidRPr="00BD5859">
        <w:t xml:space="preserve">on motion sickness in virtual environments </w:t>
      </w:r>
      <w:r w:rsidR="00A041E9" w:rsidRPr="00BD5859">
        <w:fldChar w:fldCharType="begin"/>
      </w:r>
      <w:r w:rsidR="00E730A9" w:rsidRPr="00BD5859">
        <w:instrText xml:space="preserve"> ADDIN ZOTERO_ITEM CSL_CITATION {"citationID":"hqML3E8v","properties":{"formattedCitation":"(Stanney et al., 1999; Young et al., 2007)","plainCitation":"(Stanney et al., 1999; Young et al., 2007)","noteIndex":0},"citationItems":[{"id":6268,"uris":["http://zotero.org/users/6365186/items/KATESH9P"],"itemData":{"id":6268,"type":"article-journal","abstract":"To study the potential aftereffects of virtual environments (VE), tests of visually guided behavior and felt limb position (pointing with eyes open and closed) along with self-reports of motion sickness-like discomfort were administered before and after 30min exposure of 34 subjects. When post- discomfort was compared to a pre-baseline, the participants reported more sickness afterward (p&lt;0.03). The change in felt limb position resulted in subjects pointing higher (p&lt;0.038) and slightly to the left, although the latter difference was not statistically significant (p=0.08). When findings from a second study using a different VE system were compared, they essentially replicated the results of the first study with higher sickness afterward (p&lt;0.001) and post- pointing errors were also up (p&lt;0.001) and to the left (p&lt;0.001). While alternative explanations (e.g. learning, fatigue, boredom, habituation, etc.) of these outcomes cannot be ruled out, the consistency of the post- effects on felt limb position changes in the two VE implies that these recalibrations may linger once interaction with the VE has concluded, rendering users potentially physiologically maladapted for the real world when they return. This suggests there may be safety concerns following VE exposures until pre-exposure functioning has been regained. The results of this study emphasize the need for developing and using objective measures of post-VE exposure aftereffects in order to systematically determine under what conditions these effects may occur.","container-title":"Applied Ergonomics","DOI":"10.1016/S0003-6870(98)00039-8","ISSN":"0003-6870","issue":"1","journalAbbreviation":"Applied Ergonomics","page":"27-38","source":"ScienceDirect","title":"Motion sickness and proprioceptive aftereffects following virtual environment exposure","URL":"https://www.sciencedirect.com/science/article/pii/S0003687098000398","volume":"30","author":[{"family":"Stanney","given":"Kay M"},{"family":"Kennedy","given":"Robert S"},{"family":"Drexler","given":"Julie M"},{"family":"Harm","given":"Deborah L"}],"accessed":{"date-parts":[["2025",11,22]]},"issued":{"date-parts":[["1999",2,1]]}}},{"id":6270,"uris":["http://zotero.org/users/6365186/items/DQUYN334"],"itemData":{"id":6270,"type":"article-journal","abstract":"The experience of motion sickness in a virtual environment may be measured through pre and postexperiment self-reported questionnaires such as the Simulator Sickness Questionnaire (SSQ). Although research provides converging evidence that users of virtual environments can experience motion sickness, there have been no controlled studies to determine to what extent the user's subjective response is a demand characteristic resulting from pre and posttest measures. In this study, subjects were given either SSQ's both pre and postvirtual environment immersion, or only postimmersion. This technique tested for contrast effects due to demand characteristics in which administration of the questionnaire itself suggested to the participant that the virtual environment may produce motion sickness. Results indicate that reports of motion sickness after immersion in a virtual environment are much greater when both pre and postquestionnaires are given than when only a posttest questionnaire is used. The implications for assessments of motion sickness in virtual environments are discussed.","container-title":"IEEE Transactions on Visualization and Computer Graphics","DOI":"10.1109/TVCG.2007.1029","ISSN":"1941-0506","issue":"3","page":"422-428","source":"IEEE Xplore","title":"Demand Characteristics in Assessing Motion Sickness in a Virtual Environment: Or Does Taking a Motion Sickness Questionnaire Make You Sick?","title-short":"Demand Characteristics in Assessing Motion Sickness in a Virtual Environment","URL":"https://ieeexplore.ieee.org/document/4297685","volume":"13","author":[{"family":"Young","given":"Sean D."},{"family":"Adelstein","given":"Bernard D."},{"family":"Ellis","given":"Stephen R."}],"accessed":{"date-parts":[["2025",11,22]]},"issued":{"date-parts":[["2007",5]]}}}],"schema":"https://github.com/citation-style-language/schema/raw/master/csl-citation.json"} </w:instrText>
      </w:r>
      <w:r w:rsidR="00A041E9" w:rsidRPr="00BD5859">
        <w:fldChar w:fldCharType="separate"/>
      </w:r>
      <w:r w:rsidR="00E730A9" w:rsidRPr="00BD5859">
        <w:rPr>
          <w:noProof/>
        </w:rPr>
        <w:t>(Stanney et al., 1999; Young et al., 2007)</w:t>
      </w:r>
      <w:r w:rsidR="00A041E9" w:rsidRPr="00BD5859">
        <w:fldChar w:fldCharType="end"/>
      </w:r>
      <w:r w:rsidR="007F779E" w:rsidRPr="00BD5859">
        <w:t xml:space="preserve">, </w:t>
      </w:r>
      <w:r w:rsidR="009034DE" w:rsidRPr="00BD5859">
        <w:t xml:space="preserve">recent studies have </w:t>
      </w:r>
      <w:r w:rsidR="0095642D" w:rsidRPr="00BD5859">
        <w:t>investigated</w:t>
      </w:r>
      <w:r w:rsidR="009034DE" w:rsidRPr="00BD5859">
        <w:t xml:space="preserve"> motion sickness in virtual reality as the technology has advanced </w:t>
      </w:r>
      <w:r w:rsidR="0095642D" w:rsidRPr="00BD5859">
        <w:t>over</w:t>
      </w:r>
      <w:r w:rsidR="009034DE" w:rsidRPr="00BD5859">
        <w:t xml:space="preserve"> the past decade. </w:t>
      </w:r>
      <w:r w:rsidR="007F779E" w:rsidRPr="00BD5859">
        <w:t>Main research findings include</w:t>
      </w:r>
      <w:r w:rsidR="001C560B" w:rsidRPr="00BD5859">
        <w:t xml:space="preserve"> sensory </w:t>
      </w:r>
      <w:r w:rsidRPr="00BD5859">
        <w:t>mismatch</w:t>
      </w:r>
      <w:r w:rsidR="001C560B" w:rsidRPr="00BD5859">
        <w:t xml:space="preserve"> as the </w:t>
      </w:r>
      <w:r w:rsidR="001847FB" w:rsidRPr="00BD5859">
        <w:t>primary cause</w:t>
      </w:r>
      <w:r w:rsidRPr="00BD5859">
        <w:t xml:space="preserve"> </w:t>
      </w:r>
      <w:r w:rsidR="00A041E9" w:rsidRPr="00BD5859">
        <w:fldChar w:fldCharType="begin"/>
      </w:r>
      <w:r w:rsidR="009034DE" w:rsidRPr="00BD5859">
        <w:instrText xml:space="preserve"> ADDIN ZOTERO_ITEM CSL_CITATION {"citationID":"nr27zlUA","properties":{"formattedCitation":"(J. Kim et al., 2020)","plainCitation":"(J. Kim et al., 2020)","noteIndex":0},"citationItems":[{"id":6276,"uris":["http://zotero.org/users/6365186/items/YLK9AATE"],"itemData":{"id":6276,"type":"article-journal","abstract":"Multisensory integration is critical for supporting human spatial perception as we move around our environment. In this study, we used a modern head-mounted display (HMD) as a tool for studying the effects of visual-vestibular conflict on human spatial perception, feelings of presence and cybersickness in virtual reality (VR). Thirty participants were recruited and exposed to different levels of sensory conflict as they moved their heads in pitch. This sensory conflict was generated by artificially delaying updates to the visual representations of their virtual environment. On each trial we measured our participants': 1) perceived scene instability using an angular gauge figure task; 2) spatial presence using a subjective rating scale, and 3) cybersickness severity using the fast motion sickness (FMS) scale. As display lag was increased, perceived scene instability and cybersickness were both found to increase, whereas reported presence decreased. Importantly, the difference in the participant's virtual and physical head orientation (DVP) for the trial was also found to predict reported scene instability and cybersickness. Faster head rotations (at 1.0 Hz compared with 0.5 Hz) amplified both of these adverse effects (presumably due to the increase in DVP). These findings are consistent with the view that measurable low-level visual-vestibular conflicts can account for the cybersickness experienced during HMD VR.","container-title":"Computers in Human Behavior","DOI":"10.1016/j.chb.2020.106484","ISSN":"0747-5632","journalAbbreviation":"Computers in Human Behavior","page":"106484","source":"ScienceDirect","title":"Multisensory integration and the experience of scene instability, presence and cybersickness in virtual environments","URL":"https://www.sciencedirect.com/science/article/pii/S0747563220302363","volume":"113","author":[{"family":"Kim","given":"Juno"},{"family":"Luu","given":"Wilson"},{"family":"Palmisano","given":"Stephen"}],"accessed":{"date-parts":[["2025",11,22]]},"issued":{"date-parts":[["2020",12,1]]}}}],"schema":"https://github.com/citation-style-language/schema/raw/master/csl-citation.json"} </w:instrText>
      </w:r>
      <w:r w:rsidR="00A041E9" w:rsidRPr="00BD5859">
        <w:fldChar w:fldCharType="separate"/>
      </w:r>
      <w:r w:rsidR="009034DE" w:rsidRPr="00BD5859">
        <w:rPr>
          <w:noProof/>
        </w:rPr>
        <w:t>(J. Kim et al., 2020)</w:t>
      </w:r>
      <w:r w:rsidR="00A041E9" w:rsidRPr="00BD5859">
        <w:fldChar w:fldCharType="end"/>
      </w:r>
      <w:r w:rsidR="001847FB" w:rsidRPr="00BD5859">
        <w:t>, similar symptoms as classical motion sickness (with variation of individual factors and specific VR content)</w:t>
      </w:r>
      <w:r w:rsidR="007F779E" w:rsidRPr="00BD5859">
        <w:t xml:space="preserve"> </w:t>
      </w:r>
      <w:r w:rsidR="00A041E9" w:rsidRPr="00BD5859">
        <w:fldChar w:fldCharType="begin"/>
      </w:r>
      <w:r w:rsidR="00500247" w:rsidRPr="00BD5859">
        <w:instrText xml:space="preserve"> ADDIN ZOTERO_ITEM CSL_CITATION {"citationID":"iu29OhkD","properties":{"formattedCitation":"(Howard &amp; Van Zandt, 2021)","plainCitation":"(Howard &amp; Van Zandt, 2021)","noteIndex":0},"citationItems":[{"id":6280,"uris":["http://zotero.org/users/6365186/items/RRNIX9WC"],"itemData":{"id":6280,"type":"article-journal","abstract":"Practical applications of virtual reality (VR), defined as a three-dimensional digital representation of a real or imagined space, have become increasingly popular and are now applied in workplace training, physical rehabilitation, psychological therapy, and many other settings. Feelings akin to motion sickness, called VR sickness, can arise from interacting with VR programs, and researchers have shown that certain aspects of the user, such as gender and age, may predict the occurrence of VR sickness. The unequal effects of VR sickness are a dire concern and the application of VR is unfair to certain users if they are prone to sickness. For instance, a workplace VR training program could result in disparate treatment if women experience more VR sickness than men. To investigate this notion, we perform a meta-analysis on the relationship between VR sickness and a wide array of potential antecedents. The results demonstrate that motion sickness susceptibility, gender, real-world experience, technological experience, possessing a neurological disorder, and possessing a relevant phobia all significantly relate to VR sickness; however, no moderating effects produced recurrent significant results. These results were partially explained by the current dominant framework for VR sickness, postural instability theory, but some findings were not predicted by the theory. Therefore, we support that (a) VR sickness produces unequal effects across multiple individual differences; (b) these effects appear resilient across applications of VR programs, and (c) further research is needed to develop theory and identify explanatory mechanisms that detail these relationships.","container-title":"Virtual Reality","DOI":"10.1007/s10055-021-00524-3","ISSN":"1434-9957","issue":"4","journalAbbreviation":"Virtual Reality","language":"en","page":"1221-1246","source":"Springer Link","title":"A meta-analysis of the virtual reality problem: Unequal effects of virtual reality sickness across individual differences","title-short":"A meta-analysis of the virtual reality problem","URL":"https://doi.org/10.1007/s10055-021-00524-3","volume":"25","author":[{"family":"Howard","given":"Matt C."},{"family":"Van Zandt","given":"Elise C."}],"accessed":{"date-parts":[["2025",11,22]]},"issued":{"date-parts":[["2021",12,1]]}}}],"schema":"https://github.com/citation-style-language/schema/raw/master/csl-citation.json"} </w:instrText>
      </w:r>
      <w:r w:rsidR="00A041E9" w:rsidRPr="00BD5859">
        <w:fldChar w:fldCharType="separate"/>
      </w:r>
      <w:r w:rsidR="00500247" w:rsidRPr="00BD5859">
        <w:rPr>
          <w:noProof/>
        </w:rPr>
        <w:t>(Howard &amp; Van Zandt, 2021)</w:t>
      </w:r>
      <w:r w:rsidR="00A041E9" w:rsidRPr="00BD5859">
        <w:fldChar w:fldCharType="end"/>
      </w:r>
      <w:r w:rsidR="001847FB" w:rsidRPr="00BD5859">
        <w:t>, and the development of subjective measurement tools</w:t>
      </w:r>
      <w:r w:rsidRPr="00BD5859">
        <w:t xml:space="preserve"> (e.g., </w:t>
      </w:r>
      <w:r w:rsidR="001847FB" w:rsidRPr="00BD5859">
        <w:t>Virtual Reality Sickness Questionnaire and Visually Induced Motion Sickness Susceptibility Questionnaire</w:t>
      </w:r>
      <w:r w:rsidRPr="00BD5859">
        <w:t>)</w:t>
      </w:r>
      <w:r w:rsidR="009A1A06" w:rsidRPr="00BD5859">
        <w:t xml:space="preserve"> </w:t>
      </w:r>
      <w:r w:rsidR="00A041E9" w:rsidRPr="00BD5859">
        <w:fldChar w:fldCharType="begin"/>
      </w:r>
      <w:r w:rsidR="00A041E9" w:rsidRPr="00BD5859">
        <w:instrText xml:space="preserve"> ADDIN ZOTERO_ITEM CSL_CITATION {"citationID":"JiCLp5r2","properties":{"formattedCitation":"(Keshavarz et al., 2023; H. K. Kim et al., 2018)","plainCitation":"(Keshavarz et al., 2023; H. K. Kim et al., 2018)","noteIndex":0},"citationItems":[{"id":6285,"uris":["http://zotero.org/users/6365186/items/I48SHCJI"],"itemData":{"id":6285,"type":"article-journal","abstract":"ObjectiveTwo studies were conducted to develop and validate a questionnaire to estimate individual susceptibility to visually induced motion sickness (VIMS).BackgroundVIMS is a common side-effect when watching dynamic visual content from various sources, such as virtual reality, movie theaters, or smartphones. A reliable questionnaire predicting individual susceptibility to VIMS is currently missing. The aim was to fill this gap by introducing the Visually Induced Motion Sickness Susceptibility Questionnaire (VIMSSQ).MethodsA survey and an experimental study were conducted. Survey: The VIMSSQ investigated the frequency of nausea, headache, dizziness, fatigue, and eyestrain when using different visual devices. Data were collected from a survey of 322 participants for the VIMSSQ and other related phenomena such as migraine. Experimental study: 23 participants were exposed to a VIMS-inducing visual stimulus. Participants filled out the VIMSSQ together with other questionnaires and rated their level of VIMS using the Simulator Sickness Questionnaire (SSQ).ResultsSurvey: The most prominent symptom when using visual devices was eyestrain, and females reported more VIMS than males. A one-factor solution with good scale reliability was found for the VIMSSQ. Experimental study: Regression analyses suggested that the VIMSSQ can be useful in predicting VIMS (R2 = .34) as measured by the SSQ, particularly when combined with questions pertaining to the tendency to avoid visual displays and experience syncope (R2 = .59).ConclusionWe generated normative data for the VIMSSQ and demonstrated its validity.ApplicationThe VIMSSQ can become a valuable tool to estimate one’s susceptibility to VIMS based on self-reports.","container-title":"Human Factors","DOI":"10.1177/00187208211008687","ISSN":"0018-7208","issue":"1","journalAbbreviation":"Hum Factors","language":"EN","note":"publisher: SAGE Publications Inc","page":"107-124","source":"SAGE Journals","title":"The Visually Induced Motion Sickness Susceptibility Questionnaire (VIMSSQ): Estimating Individual Susceptibility to Motion Sickness-Like Symptoms When Using Visual Devices","title-short":"The Visually Induced Motion Sickness Susceptibility Questionnaire (VIMSSQ)","URL":"https://doi.org/10.1177/00187208211008687","volume":"65","author":[{"family":"Keshavarz","given":"Behrang"},{"family":"Murovec","given":"Brandy"},{"family":"Mohanathas","given":"Niroshica"},{"family":"Golding","given":"John F."}],"accessed":{"date-parts":[["2025",11,22]]},"issued":{"date-parts":[["2023",2,1]]}}},{"id":6283,"uris":["http://zotero.org/users/6365186/items/3IVIN8PV"],"itemData":{"id":6283,"type":"article-journal","abstract":"This study aims to develop a motion sickness measurement index in a virtual reality (VR) environment. The VR market is in an early stage of market formation and technological development, and thus, research on the side effects of VR devices such as simulator motion sickness is lacking. In this study, we used the simulator sickness questionnaire (SSQ), which has been traditionally used for simulator motion sickness measurement. To measure the motion sickness in a VR environment, 24 users performed target selection tasks using a VR device. The SSQ was administered immediately after each task, and the order of work was determined using the Latin square design. The existing SSQ was revised to develop a VR sickness questionnaire, which is used as the measurement index in a VR environment. In addition, the target selection method and button size were found to be significant factors that affect motion sickness in a VR environment. The results of this study are expected to be used for measuring and designing simulator sickness using VR devices in future studies.","container-title":"Applied Ergonomics","DOI":"10.1016/j.apergo.2017.12.016","ISSN":"0003-6870","journalAbbreviation":"Applied Ergonomics","page":"66-73","source":"ScienceDirect","title":"Virtual reality sickness questionnaire (VRSQ): Motion sickness measurement index in a virtual reality environment","title-short":"Virtual reality sickness questionnaire (VRSQ)","URL":"https://www.sciencedirect.com/science/article/pii/S000368701730282X","volume":"69","author":[{"family":"Kim","given":"Hyun K."},{"family":"Park","given":"Jaehyun"},{"family":"Choi","given":"Yeongcheol"},{"family":"Choe","given":"Mungyeong"}],"accessed":{"date-parts":[["2025",11,22]]},"issued":{"date-parts":[["2018",5,1]]}}}],"schema":"https://github.com/citation-style-language/schema/raw/master/csl-citation.json"} </w:instrText>
      </w:r>
      <w:r w:rsidR="00A041E9" w:rsidRPr="00BD5859">
        <w:fldChar w:fldCharType="separate"/>
      </w:r>
      <w:r w:rsidR="00A041E9" w:rsidRPr="00BD5859">
        <w:rPr>
          <w:noProof/>
        </w:rPr>
        <w:t>(Keshavarz et al., 2023; H. K. Kim et al., 2018)</w:t>
      </w:r>
      <w:r w:rsidR="00A041E9" w:rsidRPr="00BD5859">
        <w:fldChar w:fldCharType="end"/>
      </w:r>
      <w:r w:rsidR="001847FB" w:rsidRPr="00BD5859">
        <w:t xml:space="preserve">, and objective </w:t>
      </w:r>
      <w:r w:rsidRPr="00BD5859">
        <w:t>measures</w:t>
      </w:r>
      <w:r w:rsidR="001847FB" w:rsidRPr="00BD5859">
        <w:t xml:space="preserve"> </w:t>
      </w:r>
      <w:r w:rsidRPr="00BD5859">
        <w:lastRenderedPageBreak/>
        <w:t>through gathering real-time physiological data</w:t>
      </w:r>
      <w:r w:rsidR="00BF7EAE" w:rsidRPr="00BD5859">
        <w:t xml:space="preserve"> </w:t>
      </w:r>
      <w:r w:rsidR="00A041E9" w:rsidRPr="00BD5859">
        <w:fldChar w:fldCharType="begin"/>
      </w:r>
      <w:r w:rsidR="00A041E9" w:rsidRPr="00BD5859">
        <w:instrText xml:space="preserve"> ADDIN ZOTERO_ITEM CSL_CITATION {"citationID":"axcpo2fn","properties":{"formattedCitation":"(Krokos &amp; Varshney, 2022)","plainCitation":"(Krokos &amp; Varshney, 2022)","noteIndex":0},"citationItems":[{"id":6287,"uris":["http://zotero.org/users/6365186/items/6LPQ2Z9D"],"itemData":{"id":6287,"type":"article-journal","abstract":"Current techniques for characterizing cybersickness (visually induced motion sickness) in virtual environments rely on qualitative questionnaires. For interactive graphics to create visual experiences that enhance the illusion of presence while mitigating cybersickness, interactive measures are needed to characterize cybersickness. In this paper, we acquire EEG signals from participants as they experience vection-induced cybersickness and compare those signals to a baseline. Our study shows that there is a correlation between the participant-reported cybersickness (as measured by movements of a joystick) and brain EEG signals. Through independent component analysis, we separate those signals which are a result of cybersickness from other sources (such as eye blinks). Our user study finds that there is a highly correlative and statistically significant Delta- (1.0–4.0 Hz), Theta- (4.0–7.0 Hz), and Alpha-wave (7.0–13.0 Hz) increase associated with cybersickness in immersive virtual environments across participants. Establishing a strong correlation between cybersickness and EEG-measured brain activity provides us with the first step toward interactively characterizing and mitigating cybersickness in virtual environments.","container-title":"Virtual Reality","DOI":"10.1007/s10055-021-00517-2","ISSN":"1434-9957","issue":"1","journalAbbreviation":"Virtual Reality","language":"en","page":"77-89","source":"Springer Link","title":"Quantifying VR cybersickness using EEG","URL":"https://doi.org/10.1007/s10055-021-00517-2","volume":"26","author":[{"family":"Krokos","given":"Eric"},{"family":"Varshney","given":"Amitabh"}],"accessed":{"date-parts":[["2025",11,22]]},"issued":{"date-parts":[["2022",3,1]]}}}],"schema":"https://github.com/citation-style-language/schema/raw/master/csl-citation.json"} </w:instrText>
      </w:r>
      <w:r w:rsidR="00A041E9" w:rsidRPr="00BD5859">
        <w:fldChar w:fldCharType="separate"/>
      </w:r>
      <w:r w:rsidR="00A041E9" w:rsidRPr="00BD5859">
        <w:rPr>
          <w:noProof/>
        </w:rPr>
        <w:t>(Krokos &amp; Varshney, 2022)</w:t>
      </w:r>
      <w:r w:rsidR="00A041E9" w:rsidRPr="00BD5859">
        <w:fldChar w:fldCharType="end"/>
      </w:r>
      <w:r w:rsidR="00BF7EAE" w:rsidRPr="00BD5859">
        <w:t xml:space="preserve">. Although </w:t>
      </w:r>
      <w:r w:rsidR="007A606B" w:rsidRPr="00BD5859">
        <w:t xml:space="preserve">VR is the foundational technology for the </w:t>
      </w:r>
      <w:r w:rsidR="00C452FF" w:rsidRPr="00BD5859">
        <w:t>Metaverse</w:t>
      </w:r>
      <w:r w:rsidR="007A606B" w:rsidRPr="00BD5859">
        <w:t xml:space="preserve">, it does not offer the </w:t>
      </w:r>
      <w:r w:rsidR="009C6F54" w:rsidRPr="00BD5859">
        <w:t>multi-user</w:t>
      </w:r>
      <w:r w:rsidR="0095642D" w:rsidRPr="00BD5859">
        <w:t>,</w:t>
      </w:r>
      <w:r w:rsidR="009C6F54" w:rsidRPr="00BD5859">
        <w:t xml:space="preserve"> </w:t>
      </w:r>
      <w:r w:rsidR="007A606B" w:rsidRPr="00BD5859">
        <w:t>in</w:t>
      </w:r>
      <w:r w:rsidR="009C6F54" w:rsidRPr="00BD5859">
        <w:t>teractive, always-on, and cross-platform experience enabled by XR, VR</w:t>
      </w:r>
      <w:r w:rsidR="0095642D" w:rsidRPr="00BD5859">
        <w:t>,</w:t>
      </w:r>
      <w:r w:rsidR="009C6F54" w:rsidRPr="00BD5859">
        <w:t xml:space="preserve"> and AR</w:t>
      </w:r>
      <w:r w:rsidR="0095642D" w:rsidRPr="00BD5859">
        <w:t xml:space="preserve"> that blends the digital and physical worlds</w:t>
      </w:r>
      <w:r w:rsidR="009C6F54" w:rsidRPr="00BD5859">
        <w:t xml:space="preserve">. In addition, </w:t>
      </w:r>
      <w:r w:rsidR="00587322" w:rsidRPr="00BD5859">
        <w:t>travel</w:t>
      </w:r>
      <w:r w:rsidR="009C6F54" w:rsidRPr="00BD5859">
        <w:t xml:space="preserve"> experience</w:t>
      </w:r>
      <w:r w:rsidR="00587322" w:rsidRPr="00BD5859">
        <w:t>s</w:t>
      </w:r>
      <w:r w:rsidR="009C6F54" w:rsidRPr="00BD5859">
        <w:t xml:space="preserve"> in the </w:t>
      </w:r>
      <w:r w:rsidR="00C452FF" w:rsidRPr="00BD5859">
        <w:t>Metaverse</w:t>
      </w:r>
      <w:r w:rsidR="009C6F54" w:rsidRPr="00BD5859">
        <w:t xml:space="preserve"> </w:t>
      </w:r>
      <w:r w:rsidR="0095642D" w:rsidRPr="00BD5859">
        <w:t>have</w:t>
      </w:r>
      <w:r w:rsidR="009C6F54" w:rsidRPr="00BD5859">
        <w:t xml:space="preserve"> </w:t>
      </w:r>
      <w:r w:rsidR="0095642D" w:rsidRPr="00BD5859">
        <w:t>their</w:t>
      </w:r>
      <w:r w:rsidR="009C6F54" w:rsidRPr="00BD5859">
        <w:t xml:space="preserve"> unique characteristics</w:t>
      </w:r>
      <w:r w:rsidR="00587322" w:rsidRPr="00BD5859">
        <w:t xml:space="preserve">. However, cybersickness in metaverse travel is yet to </w:t>
      </w:r>
      <w:r w:rsidR="0095642D" w:rsidRPr="00BD5859">
        <w:t xml:space="preserve">be </w:t>
      </w:r>
      <w:r w:rsidR="00587322" w:rsidRPr="00BD5859">
        <w:t xml:space="preserve">explored. </w:t>
      </w:r>
    </w:p>
    <w:p w14:paraId="77FBD130" w14:textId="77777777" w:rsidR="00377DEA" w:rsidRPr="00BD5859" w:rsidRDefault="00377DEA" w:rsidP="00377DEA">
      <w:pPr>
        <w:ind w:firstLine="567"/>
      </w:pPr>
    </w:p>
    <w:p w14:paraId="3BF22B0F" w14:textId="1236C696" w:rsidR="00440371" w:rsidRPr="00BD5859" w:rsidRDefault="00440371" w:rsidP="002D5321">
      <w:pPr>
        <w:ind w:firstLine="567"/>
      </w:pPr>
      <w:r w:rsidRPr="00BD5859">
        <w:t xml:space="preserve">Alongside optimistic accounts that frame </w:t>
      </w:r>
      <w:bookmarkStart w:id="1" w:name="_Hlk214831045"/>
      <w:r w:rsidR="00C452FF" w:rsidRPr="00BD5859">
        <w:t>Metaverse</w:t>
      </w:r>
      <w:r w:rsidRPr="00BD5859">
        <w:t xml:space="preserve"> travel as a tool for accessibility and inclusion</w:t>
      </w:r>
      <w:bookmarkEnd w:id="1"/>
      <w:r w:rsidRPr="00BD5859">
        <w:t xml:space="preserve"> </w:t>
      </w:r>
      <w:r w:rsidRPr="00BD5859">
        <w:fldChar w:fldCharType="begin"/>
      </w:r>
      <w:r w:rsidRPr="00BD5859">
        <w:instrText xml:space="preserve"> ADDIN ZOTERO_ITEM CSL_CITATION {"citationID":"jM1KOeMG","properties":{"formattedCitation":"(Z. Chen, 2024)","plainCitation":"(Z. Chen, 2024)","noteIndex":0},"citationItems":[{"id":6393,"uris":["http://zotero.org/users/6365186/items/RUQNFY8T"],"itemData":{"id":6393,"type":"article-journal","container-title":"International Journal of Contemporary Hospitality Management","DOI":"10.1108/ijchm-06-2023-0900","journalAbbreviation":"International Journal of Contemporary Hospitality Management","title":"Beyond boundaries: exploring the Metaverse in tourism","URL":"https://consensus.app/papers/beyond-boundaries-exploring-the-metaverse-in-tourism-chen/831afbd924375d4aa4f1dd625738658b/","author":[{"family":"Chen","given":"Zhisheng"}],"issued":{"date-parts":[["2024",3,12]]}}}],"schema":"https://github.com/citation-style-language/schema/raw/master/csl-citation.json"} </w:instrText>
      </w:r>
      <w:r w:rsidRPr="00BD5859">
        <w:fldChar w:fldCharType="separate"/>
      </w:r>
      <w:r w:rsidRPr="00BD5859">
        <w:rPr>
          <w:noProof/>
        </w:rPr>
        <w:t>(Z. Chen, 2024)</w:t>
      </w:r>
      <w:r w:rsidRPr="00BD5859">
        <w:fldChar w:fldCharType="end"/>
      </w:r>
      <w:r w:rsidRPr="00BD5859">
        <w:t xml:space="preserve">, research </w:t>
      </w:r>
      <w:r w:rsidR="00667915" w:rsidRPr="00BD5859">
        <w:t>has begun to reveal the</w:t>
      </w:r>
      <w:r w:rsidRPr="00BD5859">
        <w:t xml:space="preserve"> negative outcomes </w:t>
      </w:r>
      <w:r w:rsidRPr="00BD5859">
        <w:fldChar w:fldCharType="begin"/>
      </w:r>
      <w:r w:rsidRPr="00BD5859">
        <w:instrText xml:space="preserve"> ADDIN ZOTERO_ITEM CSL_CITATION {"citationID":"uuIxaygz","properties":{"formattedCitation":"(Hassan &amp; Saleh, 2024)","plainCitation":"(Hassan &amp; Saleh, 2024)","noteIndex":0},"citationItems":[{"id":5572,"uris":["http://zotero.org/users/6365186/items/SYKIM6V5"],"itemData":{"id":5572,"type":"article-journal","abstract":"Purpose This study aims to highlight the importance of using attribution theory in metaverse tourism research. The study addresses the lack of clarity regarding the attribution theory’s dimensions (locus, stability, controllability) potential application in the metaverse tourism context. Design/methodology/approach This study uses a comprehensive exploration of the research gap by searching top-tier journals in Scopus and Web of Science databases about the relevant literature to analyze relevant data to provide a foundation for future transformative research. The study examines the relationship between attribution theory and metaverse tourism and explores how attribution theory can inform the understanding of tourists’ judgments and actions in the metaverse context. Findings The study shows that attribution theory has the potential to significantly improve the understanding of metaverse tourism by illuminating tourists’ decision-making processes and the factors contributing to those decisions. The study highlights the importance of applying attribution theory to generate more impactful and reliable implications for the tourism industry. Originality/value This study is transformative because it provides a foundational understanding of the application of attribution theory in metaverse tourism research. The study is significant because it sheds light on an underexplored area where the theoretical framework is necessary to inform and guide tourism</w:instrText>
      </w:r>
      <w:r w:rsidRPr="00BD5859">
        <w:rPr>
          <w:rFonts w:hint="eastAsia"/>
        </w:rPr>
        <w:instrText xml:space="preserve"> technology research. The study</w:instrText>
      </w:r>
      <w:r w:rsidRPr="00BD5859">
        <w:rPr>
          <w:rFonts w:hint="eastAsia"/>
        </w:rPr>
        <w:instrText>’</w:instrText>
      </w:r>
      <w:r w:rsidRPr="00BD5859">
        <w:rPr>
          <w:rFonts w:hint="eastAsia"/>
        </w:rPr>
        <w:instrText xml:space="preserve">s originality lies in its contribution to tourism by identifying room for improvement in metaverse tourism research and highlighting the potential benefits of using attribution theory. </w:instrText>
      </w:r>
      <w:r w:rsidRPr="00BD5859">
        <w:rPr>
          <w:rFonts w:hint="eastAsia"/>
        </w:rPr>
        <w:instrText>设计</w:instrText>
      </w:r>
      <w:r w:rsidRPr="00BD5859">
        <w:rPr>
          <w:rFonts w:hint="eastAsia"/>
        </w:rPr>
        <w:instrText>/</w:instrText>
      </w:r>
      <w:r w:rsidRPr="00BD5859">
        <w:rPr>
          <w:rFonts w:hint="eastAsia"/>
        </w:rPr>
        <w:instrText>方法论</w:instrText>
      </w:r>
      <w:r w:rsidRPr="00BD5859">
        <w:rPr>
          <w:rFonts w:hint="eastAsia"/>
        </w:rPr>
        <w:instrText>/</w:instrText>
      </w:r>
      <w:r w:rsidRPr="00BD5859">
        <w:rPr>
          <w:rFonts w:hint="eastAsia"/>
        </w:rPr>
        <w:instrText>方法</w:instrText>
      </w:r>
      <w:r w:rsidRPr="00BD5859">
        <w:rPr>
          <w:rFonts w:hint="eastAsia"/>
        </w:rPr>
        <w:instrText xml:space="preserve"> </w:instrText>
      </w:r>
      <w:r w:rsidRPr="00BD5859">
        <w:rPr>
          <w:rFonts w:hint="eastAsia"/>
        </w:rPr>
        <w:instrText>本研究通过在</w:instrText>
      </w:r>
      <w:r w:rsidRPr="00BD5859">
        <w:rPr>
          <w:rFonts w:hint="eastAsia"/>
        </w:rPr>
        <w:instrText>Scopus</w:instrText>
      </w:r>
      <w:r w:rsidRPr="00BD5859">
        <w:rPr>
          <w:rFonts w:hint="eastAsia"/>
        </w:rPr>
        <w:instrText>和</w:instrText>
      </w:r>
      <w:r w:rsidRPr="00BD5859">
        <w:rPr>
          <w:rFonts w:hint="eastAsia"/>
        </w:rPr>
        <w:instrText>Web of Science</w:instrText>
      </w:r>
      <w:r w:rsidRPr="00BD5859">
        <w:rPr>
          <w:rFonts w:hint="eastAsia"/>
        </w:rPr>
        <w:instrText>数据库中搜索相关文献的顶级期刊</w:instrText>
      </w:r>
      <w:r w:rsidRPr="00BD5859">
        <w:rPr>
          <w:rFonts w:hint="eastAsia"/>
        </w:rPr>
        <w:instrText xml:space="preserve">, </w:instrText>
      </w:r>
      <w:r w:rsidRPr="00BD5859">
        <w:rPr>
          <w:rFonts w:hint="eastAsia"/>
        </w:rPr>
        <w:instrText>对研究空白进行了全面探索</w:instrText>
      </w:r>
      <w:r w:rsidRPr="00BD5859">
        <w:rPr>
          <w:rFonts w:hint="eastAsia"/>
        </w:rPr>
        <w:instrText xml:space="preserve">, </w:instrText>
      </w:r>
      <w:r w:rsidRPr="00BD5859">
        <w:rPr>
          <w:rFonts w:hint="eastAsia"/>
        </w:rPr>
        <w:instrText>以分析相关数据</w:instrText>
      </w:r>
      <w:r w:rsidRPr="00BD5859">
        <w:rPr>
          <w:rFonts w:hint="eastAsia"/>
        </w:rPr>
        <w:instrText xml:space="preserve">, </w:instrText>
      </w:r>
      <w:r w:rsidRPr="00BD5859">
        <w:rPr>
          <w:rFonts w:hint="eastAsia"/>
        </w:rPr>
        <w:instrText>为未来的变革性研究提供基础。本研究考察了归因理论与元宇宙旅游之间的关系</w:instrText>
      </w:r>
      <w:r w:rsidRPr="00BD5859">
        <w:rPr>
          <w:rFonts w:hint="eastAsia"/>
        </w:rPr>
        <w:instrText xml:space="preserve">, </w:instrText>
      </w:r>
      <w:r w:rsidRPr="00BD5859">
        <w:rPr>
          <w:rFonts w:hint="eastAsia"/>
        </w:rPr>
        <w:instrText>并探讨了归因理论如何在元宇宙背景下为理解游客的判断和行为提供信息。</w:instrText>
      </w:r>
      <w:r w:rsidRPr="00BD5859">
        <w:rPr>
          <w:rFonts w:hint="eastAsia"/>
        </w:rPr>
        <w:instrText xml:space="preserve"> </w:instrText>
      </w:r>
      <w:r w:rsidRPr="00BD5859">
        <w:rPr>
          <w:rFonts w:hint="eastAsia"/>
        </w:rPr>
        <w:instrText>目的</w:instrText>
      </w:r>
      <w:r w:rsidRPr="00BD5859">
        <w:rPr>
          <w:rFonts w:hint="eastAsia"/>
        </w:rPr>
        <w:instrText xml:space="preserve"> </w:instrText>
      </w:r>
      <w:r w:rsidRPr="00BD5859">
        <w:rPr>
          <w:rFonts w:hint="eastAsia"/>
        </w:rPr>
        <w:instrText>本研究强调了归因理论在元宇宙旅游研究中的重要性。该研究解决了归因理论在元宇宙旅游背景下的潜在应用维度（轨迹、稳定性、可控性）缺乏明确性的问题。</w:instrText>
      </w:r>
      <w:r w:rsidRPr="00BD5859">
        <w:rPr>
          <w:rFonts w:hint="eastAsia"/>
        </w:rPr>
        <w:instrText xml:space="preserve"> </w:instrText>
      </w:r>
      <w:r w:rsidRPr="00BD5859">
        <w:rPr>
          <w:rFonts w:hint="eastAsia"/>
        </w:rPr>
        <w:instrText>研究结果</w:instrText>
      </w:r>
      <w:r w:rsidRPr="00BD5859">
        <w:rPr>
          <w:rFonts w:hint="eastAsia"/>
        </w:rPr>
        <w:instrText xml:space="preserve"> </w:instrText>
      </w:r>
      <w:r w:rsidRPr="00BD5859">
        <w:rPr>
          <w:rFonts w:hint="eastAsia"/>
        </w:rPr>
        <w:instrText>研究表明</w:instrText>
      </w:r>
      <w:r w:rsidRPr="00BD5859">
        <w:rPr>
          <w:rFonts w:hint="eastAsia"/>
        </w:rPr>
        <w:instrText xml:space="preserve">, </w:instrText>
      </w:r>
      <w:r w:rsidRPr="00BD5859">
        <w:rPr>
          <w:rFonts w:hint="eastAsia"/>
        </w:rPr>
        <w:instrText>归因理论有可能通过阐明游客的决策过程和促成这些决策的因素</w:instrText>
      </w:r>
      <w:r w:rsidRPr="00BD5859">
        <w:rPr>
          <w:rFonts w:hint="eastAsia"/>
        </w:rPr>
        <w:instrText xml:space="preserve">, </w:instrText>
      </w:r>
      <w:r w:rsidRPr="00BD5859">
        <w:rPr>
          <w:rFonts w:hint="eastAsia"/>
        </w:rPr>
        <w:instrText>显著提高对元宇宙旅游的理解。该研究强调了应用归因理论对旅游业产生更具影响力和可靠性的影响的重要性。</w:instrText>
      </w:r>
      <w:r w:rsidRPr="00BD5859">
        <w:rPr>
          <w:rFonts w:hint="eastAsia"/>
        </w:rPr>
        <w:instrText xml:space="preserve"> </w:instrText>
      </w:r>
      <w:r w:rsidRPr="00BD5859">
        <w:rPr>
          <w:rFonts w:hint="eastAsia"/>
        </w:rPr>
        <w:instrText>创意</w:instrText>
      </w:r>
      <w:r w:rsidRPr="00BD5859">
        <w:rPr>
          <w:rFonts w:hint="eastAsia"/>
        </w:rPr>
        <w:instrText>/</w:instrText>
      </w:r>
      <w:r w:rsidRPr="00BD5859">
        <w:rPr>
          <w:rFonts w:hint="eastAsia"/>
        </w:rPr>
        <w:instrText>价值</w:instrText>
      </w:r>
      <w:r w:rsidRPr="00BD5859">
        <w:rPr>
          <w:rFonts w:hint="eastAsia"/>
        </w:rPr>
        <w:instrText xml:space="preserve"> </w:instrText>
      </w:r>
      <w:r w:rsidRPr="00BD5859">
        <w:rPr>
          <w:rFonts w:hint="eastAsia"/>
        </w:rPr>
        <w:instrText>本研究具有变革性</w:instrText>
      </w:r>
      <w:r w:rsidRPr="00BD5859">
        <w:rPr>
          <w:rFonts w:hint="eastAsia"/>
        </w:rPr>
        <w:instrText xml:space="preserve">, </w:instrText>
      </w:r>
      <w:r w:rsidRPr="00BD5859">
        <w:rPr>
          <w:rFonts w:hint="eastAsia"/>
        </w:rPr>
        <w:instrText>因为它为归因理论在元宇宙旅游研究中的应用提供了基础性的理解。这项研究意义重大</w:instrText>
      </w:r>
      <w:r w:rsidRPr="00BD5859">
        <w:rPr>
          <w:rFonts w:hint="eastAsia"/>
        </w:rPr>
        <w:instrText xml:space="preserve">, </w:instrText>
      </w:r>
      <w:r w:rsidRPr="00BD5859">
        <w:rPr>
          <w:rFonts w:hint="eastAsia"/>
        </w:rPr>
        <w:instrText>因为它揭示了一个研究不足的领域。在此领域</w:instrText>
      </w:r>
      <w:r w:rsidRPr="00BD5859">
        <w:rPr>
          <w:rFonts w:hint="eastAsia"/>
        </w:rPr>
        <w:instrText xml:space="preserve">, </w:instrText>
      </w:r>
      <w:r w:rsidRPr="00BD5859">
        <w:rPr>
          <w:rFonts w:hint="eastAsia"/>
        </w:rPr>
        <w:instrText>理论框架是为旅游技术研究提供信息和指导所必需的。本研究的独创性在于它对旅游业的贡献</w:instrText>
      </w:r>
      <w:r w:rsidRPr="00BD5859">
        <w:rPr>
          <w:rFonts w:hint="eastAsia"/>
        </w:rPr>
        <w:instrText xml:space="preserve">, </w:instrText>
      </w:r>
      <w:r w:rsidRPr="00BD5859">
        <w:rPr>
          <w:rFonts w:hint="eastAsia"/>
        </w:rPr>
        <w:instrText>它确定了元宇宙旅游研究的改进空间</w:instrText>
      </w:r>
      <w:r w:rsidRPr="00BD5859">
        <w:rPr>
          <w:rFonts w:hint="eastAsia"/>
        </w:rPr>
        <w:instrText xml:space="preserve">, </w:instrText>
      </w:r>
      <w:r w:rsidRPr="00BD5859">
        <w:rPr>
          <w:rFonts w:hint="eastAsia"/>
        </w:rPr>
        <w:instrText>并强调了利用归因理论的潜在好处。</w:instrText>
      </w:r>
      <w:r w:rsidRPr="00BD5859">
        <w:rPr>
          <w:rFonts w:hint="eastAsia"/>
        </w:rPr>
        <w:instrText xml:space="preserve"> Diseño/metodología/enfoque Este estudio se basa en una exploración exhaustiva </w:instrText>
      </w:r>
      <w:r w:rsidRPr="00BD5859">
        <w:instrText xml:space="preserve">de la brecha de investigación mediante la búsqueda de revistas de primer nivel en las bases de datos Scopus y Web of Science sobre la literatura relevante para analizar los datos relevantes con el fin de proporcionar una base para futuras investigaciones transformadoras. El estudio examina la relación entre la teoría de la atribución y el metaverso turístico y explora cómo la teoría de la atribución puede facilitar la comprensión de las evaluaciones y acciones de los turistas en el contexto metaverso. Propósito Este estudio pone de relieve la importancia de utilizar la teoría de la atribución en la investigación turística en metaverso. El estudio aborda la falta de claridad sobre las dimensiones de la teoría de la atribución (lugar de causalidad, estabilidad y, controlabilidad) y su posible aplicación en el contexto del turismo en metaverso. Conclusiones El estudio muestra que la teoría de la atribución tiene el potencial de mejorar de forma significativa la comprensión del metaverso turístico al esclarecer los procesos de toma de decisiones de los turistas y los factores que contribuyen a dichas decisiones. El estudio destaca la importancia de aplicar la teoría de la atribución para generar implicaciones más impactantes y fiables para la industria turística. Originalidad/valor Este estudio es transformador porque proporciona una comprensión fundacional de la aplicación de la teoría de la atribución en la investigación del metaverso turístico. El estudio es significativo porque arroja luz sobre un ámbito poco explorado cuyo marco teórico es necesario para informar y orientar la investigación sobre tecnología turística. La originalidad del estudio radica en su contribución al turismo al identificar las posibilidades de mejora en la investigación del metaverso turístico y destacar los beneficios potenciales de la utilización de la teoría de la atribución.","container-title":"Tourism Review","DOI":"10.1108/TR-07-2023-0516","ISSN":"1660-5373","issue":"5","note":"publisher: Emerald Publishing Limited","page":"1088-1104","source":"Emerald Insight","title":"Tourism metaverse from the attribution theory lens: a metaverse behavioral map and future directions","title-short":"Tourism metaverse from the attribution theory lens","URL":"https://doi.org/10.1108/TR-07-2023-0516","volume":"79","author":[{"family":"Hassan","given":"Thowayeb"},{"family":"Saleh","given":"Mahmoud Ibraheam"}],"accessed":{"date-parts":[["2024",10,28]]},"issued":{"date-parts":[["2024",1,1]]}}}],"schema":"https://github.com/citation-style-language/schema/raw/master/csl-citation.json"} </w:instrText>
      </w:r>
      <w:r w:rsidRPr="00BD5859">
        <w:fldChar w:fldCharType="separate"/>
      </w:r>
      <w:r w:rsidRPr="00BD5859">
        <w:rPr>
          <w:noProof/>
        </w:rPr>
        <w:t>(Hassan &amp; Saleh, 2024)</w:t>
      </w:r>
      <w:r w:rsidRPr="00BD5859">
        <w:fldChar w:fldCharType="end"/>
      </w:r>
      <w:r w:rsidRPr="00BD5859">
        <w:t xml:space="preserve">. </w:t>
      </w:r>
      <w:r w:rsidR="00667915" w:rsidRPr="00BD5859">
        <w:t xml:space="preserve">Recent work has proposed a </w:t>
      </w:r>
      <w:r w:rsidR="0095642D" w:rsidRPr="00BD5859">
        <w:t>“</w:t>
      </w:r>
      <w:proofErr w:type="spellStart"/>
      <w:r w:rsidR="00667915" w:rsidRPr="00BD5859">
        <w:t>Darkverse</w:t>
      </w:r>
      <w:proofErr w:type="spellEnd"/>
      <w:r w:rsidR="0095642D" w:rsidRPr="00BD5859">
        <w:t>”</w:t>
      </w:r>
      <w:r w:rsidR="00667915" w:rsidRPr="00BD5859">
        <w:t xml:space="preserve"> concept, suggesting that the solitary nature of Metaverse experiences and the absence of temporal constraints can pose physical and mental health risks. It also suggests regulatory strategies to limit time spent in such environments. </w:t>
      </w:r>
      <w:r w:rsidR="00F94F86" w:rsidRPr="00BD5859">
        <w:fldChar w:fldCharType="begin"/>
      </w:r>
      <w:r w:rsidR="00F94F86" w:rsidRPr="00BD5859">
        <w:instrText xml:space="preserve"> ADDIN ZOTERO_ITEM CSL_CITATION {"citationID":"SXx8qLkR","properties":{"formattedCitation":"(Saleh, 2024)","plainCitation":"(Saleh, 2024)","noteIndex":0},"citationItems":[{"id":5576,"uris":["http://zotero.org/users/6365186/items/UKDCITW9"],"itemData":{"id":5576,"type":"article-journal","abstract":"The rapid adoption of immersive technologies such as the Metaverse promises to transform the tourism industry. However, some Metaverse tourism experiences fail to elicit positive feelings about corresponding authentic destinations or motivate in-person visitation. Unless redesigned, Metaverse tourism risks becoming a ‘Darkverse’ that displaces – rather than complements – actual travel. This study provides a human-centered approach by applying the technology acceptance model through mixed methods, including content analysis and scenario-based experiments. Strategies such as limiting duration to mitigate cybersickness, providing exit controls, and carefully crafting experiences prove critical to harnessing Metaverse technology sustainably. By optimising Metaverse technologies to complement – not replace – wellbeing-focused actual travel, this novel approach presents new opportunities for the tourism industry to responsibly leverage immersive technologies. The proposed design principles guide innovators and policymakers seeking to maximise the benefits of Metaverse tourism while avoiding the risks of a ‘Darkverse’ virtual tourism dystopia.","container-title":"Current Issues in Tourism","DOI":"10.1080/13683500.2024.2322694","ISSN":"1368-3500","note":"publisher: Routledge\n_eprint: https://doi.org/10.1080/13683500.2024.2322694","page":"1-21","source":"Taylor and Francis+NEJM","title":"From tourism in the Darkverse to tourism with digital detox: designing responsible Metaverse tourism experiences","title-short":"From tourism in the Darkverse to tourism with digital detox","URL":"https://doi.org/10.1080/13683500.2024.2322694","author":[{"family":"Saleh","given":"Mahmoud Ibraheam"}],"accessed":{"date-parts":[["2024",10,28]]},"issued":{"date-parts":[["2024"]]}}}],"schema":"https://github.com/citation-style-language/schema/raw/master/csl-citation.json"} </w:instrText>
      </w:r>
      <w:r w:rsidR="00F94F86" w:rsidRPr="00BD5859">
        <w:fldChar w:fldCharType="separate"/>
      </w:r>
      <w:r w:rsidR="00F94F86" w:rsidRPr="00BD5859">
        <w:rPr>
          <w:noProof/>
        </w:rPr>
        <w:t>(Saleh, 2024)</w:t>
      </w:r>
      <w:r w:rsidR="00F94F86" w:rsidRPr="00BD5859">
        <w:fldChar w:fldCharType="end"/>
      </w:r>
      <w:r w:rsidRPr="00BD5859">
        <w:t>. In this paper</w:t>
      </w:r>
      <w:r w:rsidR="0095642D" w:rsidRPr="00BD5859">
        <w:t>,</w:t>
      </w:r>
      <w:r w:rsidRPr="00BD5859">
        <w:t xml:space="preserve"> we focus on a different, but complementary</w:t>
      </w:r>
      <w:r w:rsidR="00F94F86" w:rsidRPr="00BD5859">
        <w:t xml:space="preserve"> aspect</w:t>
      </w:r>
      <w:r w:rsidRPr="00BD5859">
        <w:t xml:space="preserve"> of this dark side: cybersickness, a physiological response to the sensory and postural stimuli encountered during Metaverse activity. We </w:t>
      </w:r>
      <w:r w:rsidR="00F94F86" w:rsidRPr="00BD5859">
        <w:t>discuss the need</w:t>
      </w:r>
      <w:r w:rsidRPr="00BD5859">
        <w:t xml:space="preserve"> </w:t>
      </w:r>
      <w:r w:rsidR="0095642D" w:rsidRPr="00BD5859">
        <w:t>to theorise the mechanisms</w:t>
      </w:r>
      <w:r w:rsidRPr="00BD5859">
        <w:t xml:space="preserve"> of cybersickness in Metaverse travel to strengthen the theoretical foundations for more responsible Metaverse design.</w:t>
      </w:r>
    </w:p>
    <w:p w14:paraId="6E476DD5" w14:textId="77777777" w:rsidR="00DB7804" w:rsidRPr="00BD5859" w:rsidRDefault="00DB7804" w:rsidP="00F94F86"/>
    <w:p w14:paraId="44D90A86" w14:textId="05D79C5D" w:rsidR="007679EC" w:rsidRPr="00BD5859" w:rsidRDefault="009823D4" w:rsidP="002D5321">
      <w:pPr>
        <w:ind w:firstLine="567"/>
      </w:pPr>
      <w:r w:rsidRPr="00BD5859">
        <w:t>T</w:t>
      </w:r>
      <w:r w:rsidR="00CF79C0" w:rsidRPr="00BD5859">
        <w:t>he vision of Metaverse travel, which requires long engagements in the immersive virtual world</w:t>
      </w:r>
      <w:r w:rsidR="004720CC" w:rsidRPr="00BD5859">
        <w:t>,</w:t>
      </w:r>
      <w:r w:rsidR="00CF79C0" w:rsidRPr="00BD5859">
        <w:t xml:space="preserve"> </w:t>
      </w:r>
      <w:r w:rsidR="00342371" w:rsidRPr="00BD5859">
        <w:t>could</w:t>
      </w:r>
      <w:r w:rsidRPr="00BD5859">
        <w:t xml:space="preserve"> be</w:t>
      </w:r>
      <w:r w:rsidR="00055780" w:rsidRPr="00BD5859">
        <w:t xml:space="preserve"> exclusionary </w:t>
      </w:r>
      <w:r w:rsidR="00CF79C0" w:rsidRPr="00BD5859">
        <w:t xml:space="preserve">to some </w:t>
      </w:r>
      <w:r w:rsidR="004720CC" w:rsidRPr="00BD5859">
        <w:t>users</w:t>
      </w:r>
      <w:r w:rsidR="0095642D" w:rsidRPr="00BD5859">
        <w:t>,</w:t>
      </w:r>
      <w:r w:rsidR="00CF79C0" w:rsidRPr="00BD5859">
        <w:t xml:space="preserve"> </w:t>
      </w:r>
      <w:r w:rsidR="00055780" w:rsidRPr="00BD5859">
        <w:t>as nausea, oculomotor</w:t>
      </w:r>
      <w:r w:rsidR="0095642D" w:rsidRPr="00BD5859">
        <w:t xml:space="preserve"> issues</w:t>
      </w:r>
      <w:r w:rsidR="00FB4837" w:rsidRPr="00BD5859">
        <w:t>,</w:t>
      </w:r>
      <w:r w:rsidR="00055780" w:rsidRPr="00BD5859">
        <w:t xml:space="preserve"> and other negative </w:t>
      </w:r>
      <w:r w:rsidR="0095642D" w:rsidRPr="00BD5859">
        <w:t>effects</w:t>
      </w:r>
      <w:r w:rsidR="00055780" w:rsidRPr="00BD5859">
        <w:t xml:space="preserve"> make </w:t>
      </w:r>
      <w:r w:rsidR="00CF79C0" w:rsidRPr="00BD5859">
        <w:t>the experience inaccessible</w:t>
      </w:r>
      <w:r w:rsidR="00055780" w:rsidRPr="00BD5859">
        <w:t xml:space="preserve">. </w:t>
      </w:r>
      <w:r w:rsidR="00FC651B" w:rsidRPr="00BD5859">
        <w:t>Acknowledging</w:t>
      </w:r>
      <w:r w:rsidR="00AE0ABD" w:rsidRPr="00BD5859">
        <w:t xml:space="preserve"> that the</w:t>
      </w:r>
      <w:r w:rsidR="00FC651B" w:rsidRPr="00BD5859">
        <w:t xml:space="preserve"> </w:t>
      </w:r>
      <w:r w:rsidR="00C452FF" w:rsidRPr="00BD5859">
        <w:t>Metaverse</w:t>
      </w:r>
      <w:r w:rsidR="00FC651B" w:rsidRPr="00BD5859">
        <w:t xml:space="preserve"> will increase </w:t>
      </w:r>
      <w:r w:rsidR="0095642D" w:rsidRPr="00BD5859">
        <w:t>accessibility</w:t>
      </w:r>
      <w:r w:rsidR="00FC651B" w:rsidRPr="00BD5859">
        <w:t xml:space="preserve"> for some tourists </w:t>
      </w:r>
      <w:r w:rsidR="00FC651B" w:rsidRPr="00BD5859">
        <w:fldChar w:fldCharType="begin"/>
      </w:r>
      <w:r w:rsidR="00A041E9" w:rsidRPr="00BD5859">
        <w:instrText xml:space="preserve"> ADDIN ZOTERO_ITEM CSL_CITATION {"citationID":"AvvNtJJv","properties":{"formattedCitation":"(Dudley et al., 2023; \\uc0\\u214{}zdemir U\\uc0\\u231{}gun &amp; \\uc0\\u350{}ahin, 2024)","plainCitation":"(Dudley et al., 2023; Özdemir Uçgun &amp; Şahin, 2024)","noteIndex":0},"citationItems":[{"id":5506,"uris":["http://zotero.org/users/6365186/items/2LMPWW72"],"itemData":{"id":5506,"type":"article-journal","abstract":"Virtual Reality (VR) and Augmented Reality (AR) afford new forms of work and leisure. While affordable and effective VR and AR headsets are now available, neither technology has achieved widespread user adoption. However, we predict continual technological advances and cost reductions are likely to lead to wider diffusion in society. Bridging the chasm from the early adopters to the early majority will require careful consideration of the needs of a more casual and diverse user population. In particular, it is desirable to minimise the exclusion of potential users based on their unique needs and maximise the inclusion of users in these novel immersive experiences. Ensuring equitable access to the emerging metaverse further reinforces the need to consider the diverse needs of users. We refer to this objective of maximising the accessibility and enjoyment potential of users of VR, AR and the metaverse as Inclusive Immersion. This paper reviews the research and commercial landscape seeking to address the accessibility needs of users in VR and AR. The survey provides the basis for a synthesis of the emerging strategies for maximising the inclusiveness of VR and AR applications. Finally, we identify several unaddressed accessibility challenges requiring further research attention. Our paper consolidates disparate efforts related to promoting accessible VR and AR and delivers directions for advancing research in this area.","container-title":"Virtual Reality","DOI":"10.1007/s10055-023-00850-8","ISSN":"1434-9957","issue":"4","journalAbbreviation":"Virtual Reality","language":"en","page":"2989-3020","source":"Springer Link","title":"Inclusive Immersion: a review of efforts to improve accessibility in virtual reality, augmented reality and the metaverse","title-short":"Inclusive Immersion","URL":"https://doi.org/10.1007/s10055-023-00850-8","volume":"27","author":[{"family":"Dudley","given":"John"},{"family":"Yin","given":"Lulu"},{"family":"Garaj","given":"Vanja"},{"family":"Kristensson","given":"Per Ola"}],"accessed":{"date-parts":[["2024",3,27]]},"issued":{"date-parts":[["2023",12,1]]}}},{"id":5768,"uris":["http://zotero.org/users/6365186/items/3YE7HHTH"],"itemData":{"id":5768,"type":"article-journal","container-title":"Current Issues in Tourism","ISSN":"1368-3500","issue":"17","journalAbbreviation":"Current Issues in Tourism","note":"publisher: Taylor &amp; Francis","page":"2742-2756","title":"How does Metaverse affect the tourism industry? Current practices and future forecasts","volume":"27","author":[{"family":"Özdemir Uçgun","given":"Gözde"},{"family":"Şahin","given":"Salih Zeki"}],"issued":{"date-parts":[["2024"]]}}}],"schema":"https://github.com/citation-style-language/schema/raw/master/csl-citation.json"} </w:instrText>
      </w:r>
      <w:r w:rsidR="00FC651B" w:rsidRPr="00BD5859">
        <w:fldChar w:fldCharType="separate"/>
      </w:r>
      <w:r w:rsidR="00111466" w:rsidRPr="00BD5859">
        <w:rPr>
          <w:rFonts w:cs="Times New Roman"/>
        </w:rPr>
        <w:t>(Dudley et al., 2023; Özdemir Uçgun &amp; Şahin, 2024)</w:t>
      </w:r>
      <w:r w:rsidR="00FC651B" w:rsidRPr="00BD5859">
        <w:fldChar w:fldCharType="end"/>
      </w:r>
      <w:r w:rsidR="00FC651B" w:rsidRPr="00BD5859">
        <w:t>, t</w:t>
      </w:r>
      <w:r w:rsidR="004720CC" w:rsidRPr="00BD5859">
        <w:t xml:space="preserve">he nuanced relationship between the </w:t>
      </w:r>
      <w:r w:rsidR="00C452FF" w:rsidRPr="00BD5859">
        <w:t>Metaverse</w:t>
      </w:r>
      <w:r w:rsidR="004720CC" w:rsidRPr="00BD5859">
        <w:t xml:space="preserve"> and accessibility requires</w:t>
      </w:r>
      <w:r w:rsidR="00FC651B" w:rsidRPr="00BD5859">
        <w:t xml:space="preserve"> further critical</w:t>
      </w:r>
      <w:r w:rsidR="004720CC" w:rsidRPr="00BD5859">
        <w:t xml:space="preserve"> investigation, particularly scholars emphasising the importance of the </w:t>
      </w:r>
      <w:r w:rsidR="00C452FF" w:rsidRPr="00BD5859">
        <w:t>Metaverse</w:t>
      </w:r>
      <w:r w:rsidR="004720CC" w:rsidRPr="00BD5859">
        <w:t xml:space="preserve"> for accessible tourism </w:t>
      </w:r>
      <w:r w:rsidR="00665D3B" w:rsidRPr="00BD5859">
        <w:fldChar w:fldCharType="begin"/>
      </w:r>
      <w:r w:rsidR="00A041E9" w:rsidRPr="00BD5859">
        <w:instrText xml:space="preserve"> ADDIN ZOTERO_ITEM CSL_CITATION {"citationID":"FjGKZuqS","properties":{"formattedCitation":"(Gursoy et al., 2022)","plainCitation":"(Gursoy et al., 2022)","noteIndex":0},"citationItems":[{"id":2462,"uris":["http://zotero.org/users/6365186/items/VBNZ5KRE"],"itemData":{"id":2462,"type":"article-journal","container-title":"Journal of Hospitality Marketing &amp; Management","DOI":"10.1080/19368623.2022.2072504","ISSN":"1936-8623, 1936-8631","issue":"5","journalAbbreviation":"Journal of Hospitality Marketing &amp; Management","language":"en","page":"527-534","source":"DOI.org (Crossref)","title":"The metaverse in the hospitality and tourism industry: An overview of current trends and future research directions","title-short":"The metaverse in the hospitality and tourism industry","URL":"https://www.tandfonline.com/doi/full/10.1080/19368623.2022.2072504","volume":"31","author":[{"family":"Gursoy","given":"Dogan"},{"family":"Malodia","given":"Suresh"},{"family":"Dhir","given":"Amandeep"}],"accessed":{"date-parts":[["2023",10,11]]},"issued":{"date-parts":[["2022",7,4]]}}}],"schema":"https://github.com/citation-style-language/schema/raw/master/csl-citation.json"} </w:instrText>
      </w:r>
      <w:r w:rsidR="00665D3B" w:rsidRPr="00BD5859">
        <w:fldChar w:fldCharType="separate"/>
      </w:r>
      <w:r w:rsidR="00665D3B" w:rsidRPr="00BD5859">
        <w:rPr>
          <w:noProof/>
        </w:rPr>
        <w:t>(Gursoy et al., 2022)</w:t>
      </w:r>
      <w:r w:rsidR="00665D3B" w:rsidRPr="00BD5859">
        <w:fldChar w:fldCharType="end"/>
      </w:r>
      <w:r w:rsidR="004720CC" w:rsidRPr="00BD5859">
        <w:t xml:space="preserve">. </w:t>
      </w:r>
    </w:p>
    <w:p w14:paraId="759C2E48" w14:textId="77777777" w:rsidR="00FC024C" w:rsidRPr="00BD5859" w:rsidRDefault="00FC024C" w:rsidP="002F3288">
      <w:bookmarkStart w:id="2" w:name="_wxihc6ib3omo" w:colFirst="0" w:colLast="0"/>
      <w:bookmarkEnd w:id="2"/>
    </w:p>
    <w:p w14:paraId="32138B9D" w14:textId="5B189929" w:rsidR="00040CB2" w:rsidRPr="00BD5859" w:rsidRDefault="00667915" w:rsidP="00F12942">
      <w:pPr>
        <w:ind w:firstLine="360"/>
      </w:pPr>
      <w:r w:rsidRPr="00BD5859">
        <w:lastRenderedPageBreak/>
        <w:t>In this paper, we develop an affordance-based theoretical framework for cybersickness in Metaverse travel</w:t>
      </w:r>
      <w:r w:rsidR="00B37FBC" w:rsidRPr="00BD5859">
        <w:t xml:space="preserve">. </w:t>
      </w:r>
      <w:r w:rsidR="00FC0630" w:rsidRPr="00BD5859">
        <w:t xml:space="preserve">The contribution of this paper is an exploration </w:t>
      </w:r>
      <w:r w:rsidR="00BF2957" w:rsidRPr="00BD5859">
        <w:t>of the</w:t>
      </w:r>
      <w:r w:rsidR="00FC0630" w:rsidRPr="00BD5859">
        <w:t xml:space="preserve"> </w:t>
      </w:r>
      <w:r w:rsidR="000024A0" w:rsidRPr="00BD5859">
        <w:t>c</w:t>
      </w:r>
      <w:r w:rsidR="00543081" w:rsidRPr="00BD5859">
        <w:t xml:space="preserve">ybersickness </w:t>
      </w:r>
      <w:r w:rsidR="00FC0630" w:rsidRPr="00BD5859">
        <w:t xml:space="preserve">effects in the context of travel and tourism. While the area has been explored </w:t>
      </w:r>
      <w:r w:rsidR="00735FB7" w:rsidRPr="00BD5859">
        <w:t xml:space="preserve">in </w:t>
      </w:r>
      <w:r w:rsidR="009034DE" w:rsidRPr="00BD5859">
        <w:t>VR</w:t>
      </w:r>
      <w:r w:rsidR="00735FB7" w:rsidRPr="00BD5859">
        <w:t xml:space="preserve"> studies </w:t>
      </w:r>
      <w:r w:rsidR="00735FB7" w:rsidRPr="00BD5859">
        <w:fldChar w:fldCharType="begin"/>
      </w:r>
      <w:r w:rsidR="00FC651B" w:rsidRPr="00BD5859">
        <w:instrText xml:space="preserve"> ADDIN ZOTERO_ITEM CSL_CITATION {"citationID":"d0eOsyeb","properties":{"formattedCitation":"(Sim\\uc0\\u243{}n-Vicente et al., 2022)","plainCitation":"(Simón-Vicente et al., 2022)","noteIndex":0},"citationItems":[{"id":2531,"uris":["http://zotero.org/users/6365186/items/PJ5KXJB5"],"itemData":{"id":2531,"type":"article-journal","container-title":"Neurología","ISSN":"0213-4853","journalAbbreviation":"Neurología","note":"publisher: Elsevier","title":"Cybersickness. A systematic literature review of adverse effects related to virtual reality","author":[{"family":"Simón-Vicente","given":"L"},{"family":"Rodríguez-Cano","given":"S"},{"family":"Delgado-Benito","given":"V"},{"family":"Ausín-Villaverde","given":"V"},{"family":"Delgado","given":"E Cubo"}],"issued":{"date-parts":[["2022"]]}}}],"schema":"https://github.com/citation-style-language/schema/raw/master/csl-citation.json"} </w:instrText>
      </w:r>
      <w:r w:rsidR="00735FB7" w:rsidRPr="00BD5859">
        <w:fldChar w:fldCharType="separate"/>
      </w:r>
      <w:r w:rsidR="00C82EB0" w:rsidRPr="00BD5859">
        <w:rPr>
          <w:rFonts w:cs="Times New Roman"/>
        </w:rPr>
        <w:t>(Simón-Vicente et al., 2022)</w:t>
      </w:r>
      <w:r w:rsidR="00735FB7" w:rsidRPr="00BD5859">
        <w:fldChar w:fldCharType="end"/>
      </w:r>
      <w:r w:rsidR="00735FB7" w:rsidRPr="00BD5859">
        <w:t xml:space="preserve">, </w:t>
      </w:r>
      <w:r w:rsidR="00342371" w:rsidRPr="00BD5859">
        <w:t>discussions</w:t>
      </w:r>
      <w:r w:rsidR="00735FB7" w:rsidRPr="00BD5859">
        <w:t xml:space="preserve"> </w:t>
      </w:r>
      <w:r w:rsidR="00543081" w:rsidRPr="00BD5859">
        <w:t>on</w:t>
      </w:r>
      <w:r w:rsidR="00735FB7" w:rsidRPr="00BD5859">
        <w:t xml:space="preserve"> digital wellbeing in tourism </w:t>
      </w:r>
      <w:r w:rsidR="00FC0630" w:rsidRPr="00BD5859">
        <w:t xml:space="preserve">have not yet examined cybersickness </w:t>
      </w:r>
      <w:r w:rsidR="00735FB7" w:rsidRPr="00BD5859">
        <w:fldChar w:fldCharType="begin"/>
      </w:r>
      <w:r w:rsidR="00FC651B" w:rsidRPr="00BD5859">
        <w:instrText xml:space="preserve"> ADDIN ZOTERO_ITEM CSL_CITATION {"citationID":"Th2ruTLO","properties":{"formattedCitation":"(Stankov &amp; Gretzel, 2021)","plainCitation":"(Stankov &amp; Gretzel, 2021)","noteIndex":0},"citationItems":[{"id":2304,"uris":["http://zotero.org/users/6365186/items/M449IZZG"],"itemData":{"id":2304,"type":"article-journal","container-title":"Information Technology &amp; Tourism","ISSN":"1943-4294","issue":"1","journalAbbreviation":"Information Technology &amp; Tourism","note":"publisher: Springer","page":"5-17","title":"Digital well-being in the tourism domain: mapping new roles and responsibilities","volume":"23","author":[{"family":"Stankov","given":"Uglješa"},{"family":"Gretzel","given":"Ulrike"}],"issued":{"date-parts":[["2021"]]}}}],"schema":"https://github.com/citation-style-language/schema/raw/master/csl-citation.json"} </w:instrText>
      </w:r>
      <w:r w:rsidR="00735FB7" w:rsidRPr="00BD5859">
        <w:fldChar w:fldCharType="separate"/>
      </w:r>
      <w:r w:rsidR="00735FB7" w:rsidRPr="00BD5859">
        <w:t>(Stankov &amp; Gretzel, 2021)</w:t>
      </w:r>
      <w:r w:rsidR="00735FB7" w:rsidRPr="00BD5859">
        <w:fldChar w:fldCharType="end"/>
      </w:r>
      <w:r w:rsidR="00735FB7" w:rsidRPr="00BD5859">
        <w:t xml:space="preserve">. </w:t>
      </w:r>
      <w:r w:rsidR="004A6F11" w:rsidRPr="00BD5859">
        <w:t>T</w:t>
      </w:r>
      <w:r w:rsidR="00543081" w:rsidRPr="00BD5859">
        <w:t>he paper</w:t>
      </w:r>
      <w:r w:rsidR="00735FB7" w:rsidRPr="00BD5859">
        <w:t xml:space="preserve"> </w:t>
      </w:r>
      <w:r w:rsidR="004A6F11" w:rsidRPr="00BD5859">
        <w:t xml:space="preserve">also </w:t>
      </w:r>
      <w:r w:rsidR="00735FB7" w:rsidRPr="00BD5859">
        <w:t>contributes to the broader discussions of critical information technology</w:t>
      </w:r>
      <w:r w:rsidR="00997FFE" w:rsidRPr="00BD5859">
        <w:t>, inclusion</w:t>
      </w:r>
      <w:r w:rsidR="00735FB7" w:rsidRPr="00BD5859">
        <w:t xml:space="preserve"> and tourism knowledge production </w:t>
      </w:r>
      <w:r w:rsidR="00735FB7" w:rsidRPr="00BD5859">
        <w:fldChar w:fldCharType="begin"/>
      </w:r>
      <w:r w:rsidR="00FC651B" w:rsidRPr="00BD5859">
        <w:instrText xml:space="preserve"> ADDIN ZOTERO_ITEM CSL_CITATION {"citationID":"U0nwENFr","properties":{"formattedCitation":"(Cai et al., 2021)","plainCitation":"(Cai et al., 2021)","noteIndex":0},"citationItems":[{"id":2025,"uris":["http://zotero.org/users/6365186/items/NUM4P3UA"],"itemData":{"id":2025,"type":"article-journal","container-title":"Journal of Travel Research","issue":"6","page":"1377-1384","title":"Rethinking knowledge creation in information technology and tourism","volume":"60","author":[{"family":"Cai","given":"Wenjie"},{"family":"McKenna","given":"Brad"},{"family":"Wassler","given":"Phulipp"},{"family":"Williams","given":"Nigel L."}],"issued":{"date-parts":[["2021"]]}}}],"schema":"https://github.com/citation-style-language/schema/raw/master/csl-citation.json"} </w:instrText>
      </w:r>
      <w:r w:rsidR="00735FB7" w:rsidRPr="00BD5859">
        <w:fldChar w:fldCharType="separate"/>
      </w:r>
      <w:r w:rsidR="00735FB7" w:rsidRPr="00BD5859">
        <w:t>(Cai et al., 2021)</w:t>
      </w:r>
      <w:r w:rsidR="00735FB7" w:rsidRPr="00BD5859">
        <w:fldChar w:fldCharType="end"/>
      </w:r>
      <w:r w:rsidR="00543081" w:rsidRPr="00BD5859">
        <w:t xml:space="preserve"> by providing </w:t>
      </w:r>
      <w:r w:rsidR="00735FB7" w:rsidRPr="00BD5859">
        <w:t xml:space="preserve">an alternative to the current </w:t>
      </w:r>
      <w:r w:rsidR="00BF2957" w:rsidRPr="00BD5859">
        <w:t xml:space="preserve">advocating </w:t>
      </w:r>
      <w:r w:rsidR="00997FFE" w:rsidRPr="00BD5859">
        <w:t>voices that posit ubiquitous adoption</w:t>
      </w:r>
      <w:r w:rsidR="00735FB7" w:rsidRPr="00BD5859">
        <w:t xml:space="preserve"> of the </w:t>
      </w:r>
      <w:r w:rsidR="00C452FF" w:rsidRPr="00BD5859">
        <w:t>Metaverse</w:t>
      </w:r>
      <w:r w:rsidR="00543081" w:rsidRPr="00BD5859">
        <w:t xml:space="preserve"> </w:t>
      </w:r>
      <w:bookmarkStart w:id="3" w:name="_yjfhb4nwc7o" w:colFirst="0" w:colLast="0"/>
      <w:bookmarkEnd w:id="3"/>
      <w:r w:rsidR="00FB4837" w:rsidRPr="00BD5859">
        <w:fldChar w:fldCharType="begin"/>
      </w:r>
      <w:r w:rsidR="00FC651B" w:rsidRPr="00BD5859">
        <w:instrText xml:space="preserve"> ADDIN ZOTERO_ITEM CSL_CITATION {"citationID":"zPV3Xfhp","properties":{"formattedCitation":"(e.g., Buhalis et al., 2023)","plainCitation":"(e.g., Buhalis et al., 2023)","noteIndex":0},"citationItems":[{"id":2358,"uris":["http://zotero.org/users/6365186/items/Y24ILXB8"],"itemData":{"id":2358,"type":"article-journal","container-title":"Tourism Management","note":"publisher: Elsevier","page":"104724","source":"Google Scholar","title":"Metaverse as a disruptive technology revolutionising tourism management and marketing","volume":"97","author":[{"family":"Buhalis","given":"Dimitrios"},{"family":"Leung","given":"Daniel"},{"family":"Lin","given":"Michael"}],"issued":{"date-parts":[["2023"]]}},"label":"page","prefix":"e.g., "}],"schema":"https://github.com/citation-style-language/schema/raw/master/csl-citation.json"} </w:instrText>
      </w:r>
      <w:r w:rsidR="00FB4837" w:rsidRPr="00BD5859">
        <w:fldChar w:fldCharType="separate"/>
      </w:r>
      <w:r w:rsidR="00FC651B" w:rsidRPr="00BD5859">
        <w:rPr>
          <w:noProof/>
        </w:rPr>
        <w:t>(e.g., Buhalis et al., 2023)</w:t>
      </w:r>
      <w:r w:rsidR="00FB4837" w:rsidRPr="00BD5859">
        <w:fldChar w:fldCharType="end"/>
      </w:r>
      <w:r w:rsidR="00FB4837" w:rsidRPr="00BD5859">
        <w:t>.</w:t>
      </w:r>
      <w:r w:rsidR="006B073D" w:rsidRPr="00BD5859">
        <w:t xml:space="preserve"> </w:t>
      </w:r>
    </w:p>
    <w:p w14:paraId="255E8771" w14:textId="46326735" w:rsidR="00B441F5" w:rsidRPr="00BD5859" w:rsidRDefault="004B56E1" w:rsidP="00795FE5">
      <w:pPr>
        <w:pStyle w:val="Heading1"/>
        <w:numPr>
          <w:ilvl w:val="0"/>
          <w:numId w:val="6"/>
        </w:numPr>
        <w:ind w:left="567" w:hanging="567"/>
      </w:pPr>
      <w:r w:rsidRPr="00BD5859">
        <w:t>M</w:t>
      </w:r>
      <w:r w:rsidR="00B441F5" w:rsidRPr="00BD5859">
        <w:t xml:space="preserve">otion </w:t>
      </w:r>
      <w:r w:rsidRPr="00BD5859">
        <w:t>S</w:t>
      </w:r>
      <w:r w:rsidR="00B441F5" w:rsidRPr="00BD5859">
        <w:t xml:space="preserve">ickness in </w:t>
      </w:r>
      <w:r w:rsidRPr="00BD5859">
        <w:t>T</w:t>
      </w:r>
      <w:r w:rsidR="00B441F5" w:rsidRPr="00BD5859">
        <w:t>ravel</w:t>
      </w:r>
      <w:r w:rsidR="007F2C7C" w:rsidRPr="00BD5859">
        <w:t xml:space="preserve"> </w:t>
      </w:r>
    </w:p>
    <w:p w14:paraId="191123F9" w14:textId="2BA7FC35" w:rsidR="004B56E1" w:rsidRPr="00BD5859" w:rsidRDefault="002C3014" w:rsidP="002D5321">
      <w:pPr>
        <w:ind w:firstLine="567"/>
      </w:pPr>
      <w:r w:rsidRPr="00BD5859">
        <w:t xml:space="preserve">Defined as a disturbance in </w:t>
      </w:r>
      <w:r w:rsidR="0095642D" w:rsidRPr="00BD5859">
        <w:t xml:space="preserve">the </w:t>
      </w:r>
      <w:r w:rsidRPr="00BD5859">
        <w:t xml:space="preserve">sense of balance </w:t>
      </w:r>
      <w:r w:rsidR="0095642D" w:rsidRPr="00BD5859">
        <w:t xml:space="preserve">and </w:t>
      </w:r>
      <w:r w:rsidRPr="00BD5859">
        <w:t xml:space="preserve">stability, motion sickness </w:t>
      </w:r>
      <w:r w:rsidR="0095642D" w:rsidRPr="00BD5859">
        <w:t>results from</w:t>
      </w:r>
      <w:r w:rsidRPr="00BD5859">
        <w:t xml:space="preserve"> conflicts among sensory inputs </w:t>
      </w:r>
      <w:r w:rsidR="001704AD" w:rsidRPr="00BD5859">
        <w:fldChar w:fldCharType="begin"/>
      </w:r>
      <w:r w:rsidR="001704AD" w:rsidRPr="00BD5859">
        <w:instrText xml:space="preserve"> ADDIN ZOTERO_ITEM CSL_CITATION {"citationID":"kJxgljEM","properties":{"formattedCitation":"(Koohestani et al., 2019)","plainCitation":"(Koohestani et al., 2019)","noteIndex":0},"citationItems":[{"id":6289,"uris":["http://zotero.org/users/6365186/items/BTE8SFJB"],"itemData":{"id":6289,"type":"article-journal","abstract":"Motion sickness is a common perturbation experienced by humans in response to motion stimuli. The motion can happen in either real or virtual environments perceived by the vestibular system and visual illusion. The extensive varieties of research studies have been conducted in order to determine and evaluate aspects of motion sickness and its symptoms. To provide insights upon physiological changes in regards to motion sickness, researchers have used subjects from different ages, gender in addition to electrode positions and environmental conditions. The main purpose of this study is to provide a comprehensive review and comparison of the existing research studies regarding aspects of interference of the existence and augmentation of motion sickness. In this paper, we discuss the appearance of symptoms after motion sickness and summarize the physiological behaviors and emotions via a range of scenarios. In addition, the existing methods for measuring motion sickness levels are compared and discussed in detail. This study considers a number of important factors such as age, gender, health condition, participants (non/fatigue or non/drowsiness), road conditions, and different experimental set-ups impacting the results of motion sickness. Finally, this paper presents a range of practical methods to minimize and prevent the unpleasant side effects of motion sickness. This includes air ventilation, homogenized road/virtual environment features, and providing comfortable set-up and pre-movement before visual acceleration. A deeper understanding of changes in physiological signals during vection helps us to confirm the traditional subjective report and also improves our knowledge in the concept the vection.","container-title":"IEEE Access","DOI":"10.1109/ACCESS.2019.2922993","ISSN":"2169-3536","page":"85755-85770","source":"IEEE Xplore","title":"A Knowledge Discovery in Motion Sickness: A Comprehensive Literature Review","title-short":"A Knowledge Discovery in Motion Sickness","URL":"https://ieeexplore.ieee.org/document/8736744","volume":"7","author":[{"family":"Koohestani","given":"Afsaneh"},{"family":"Nahavandi","given":"Darius"},{"family":"Asadi","given":"Houshyar"},{"family":"Kebria","given":"Parham M."},{"family":"Khosravi","given":"Abbas"},{"family":"Alizadehsani","given":"Roohallah"},{"family":"Nahavandi","given":"Saeid"}],"accessed":{"date-parts":[["2025",11,22]]},"issued":{"date-parts":[["2019"]]}}}],"schema":"https://github.com/citation-style-language/schema/raw/master/csl-citation.json"} </w:instrText>
      </w:r>
      <w:r w:rsidR="001704AD" w:rsidRPr="00BD5859">
        <w:fldChar w:fldCharType="separate"/>
      </w:r>
      <w:r w:rsidR="001704AD" w:rsidRPr="00BD5859">
        <w:rPr>
          <w:noProof/>
        </w:rPr>
        <w:t>(Koohestani et al., 2019)</w:t>
      </w:r>
      <w:r w:rsidR="001704AD" w:rsidRPr="00BD5859">
        <w:fldChar w:fldCharType="end"/>
      </w:r>
      <w:r w:rsidRPr="00BD5859">
        <w:t xml:space="preserve">. </w:t>
      </w:r>
      <w:r w:rsidR="00F457EE" w:rsidRPr="00BD5859">
        <w:t xml:space="preserve">Although motion sickness is relatively common </w:t>
      </w:r>
      <w:r w:rsidR="0095642D" w:rsidRPr="00BD5859">
        <w:t>during</w:t>
      </w:r>
      <w:r w:rsidR="00F457EE" w:rsidRPr="00BD5859">
        <w:t xml:space="preserve"> travel, it </w:t>
      </w:r>
      <w:r w:rsidR="0095642D" w:rsidRPr="00BD5859">
        <w:t>is under-theorised</w:t>
      </w:r>
      <w:r w:rsidR="00F457EE" w:rsidRPr="00BD5859">
        <w:t xml:space="preserve"> in the current </w:t>
      </w:r>
      <w:r w:rsidRPr="00BD5859">
        <w:t xml:space="preserve">tourism </w:t>
      </w:r>
      <w:r w:rsidR="00F457EE" w:rsidRPr="00BD5859">
        <w:t xml:space="preserve">literature. </w:t>
      </w:r>
      <w:r w:rsidR="00DF45C9" w:rsidRPr="00BD5859">
        <w:t xml:space="preserve">The nature of motion sickness in travel has coevolved with technology and the emergence of </w:t>
      </w:r>
      <w:proofErr w:type="spellStart"/>
      <w:r w:rsidR="00DF45C9" w:rsidRPr="00BD5859">
        <w:t>hypermobilities</w:t>
      </w:r>
      <w:proofErr w:type="spellEnd"/>
      <w:r w:rsidR="00DF45C9" w:rsidRPr="00BD5859">
        <w:t xml:space="preserve">, from speeding up in the corporeal world through air transport to </w:t>
      </w:r>
      <w:r w:rsidR="007D39AE" w:rsidRPr="00BD5859">
        <w:t>near</w:t>
      </w:r>
      <w:r w:rsidR="000F4B7A" w:rsidRPr="00BD5859">
        <w:t>-</w:t>
      </w:r>
      <w:r w:rsidR="007D39AE" w:rsidRPr="00BD5859">
        <w:t>instant</w:t>
      </w:r>
      <w:r w:rsidR="000F4B7A" w:rsidRPr="00BD5859">
        <w:t>ane</w:t>
      </w:r>
      <w:r w:rsidR="007D39AE" w:rsidRPr="00BD5859">
        <w:t xml:space="preserve">ous </w:t>
      </w:r>
      <w:r w:rsidR="00DF45C9" w:rsidRPr="00BD5859">
        <w:t>transit between virtual and physical worlds in the Metaverse</w:t>
      </w:r>
      <w:r w:rsidRPr="00BD5859">
        <w:t xml:space="preserve"> </w:t>
      </w:r>
      <w:r w:rsidR="001704AD" w:rsidRPr="00BD5859">
        <w:fldChar w:fldCharType="begin"/>
      </w:r>
      <w:r w:rsidR="001704AD" w:rsidRPr="00BD5859">
        <w:instrText xml:space="preserve"> ADDIN ZOTERO_ITEM CSL_CITATION {"citationID":"cwMR2520","properties":{"formattedCitation":"(Hatami et al., 2024)","plainCitation":"(Hatami et al., 2024)","noteIndex":0},"citationItems":[{"id":6290,"uris":["http://zotero.org/users/6365186/items/29BGE4KT"],"itemData":{"id":6290,"type":"article-journal","abstract":"The metaverse concept has been evolving from static, pre-rendered virtual environments to a new frontier: the real-time metaverse. This survey paper explores the emerging field of real-time metaverse technologies, which enable the continuous integration of dynamic, real-world data into immersive virtual environments. We examine the key technologies driving this evolution, including advanced sensor systems (LiDAR, radar, cameras), artificial intelligence (AI) models for data interpretation, fast data fusion algorithms, and edge computing with 5G networks for low-latency data transmission. This paper reveals how these technologies are orchestrated to achieve near-instantaneous synchronization between physical and virtual worlds, a defining characteristic that distinguishes the real-time metaverse from its traditional counterparts. The survey provides a comprehensive insight into the technical challenges and discusses solutions to realize responsive dynamic virtual environments. The potential applications and impact of real-time metaverse technologies across various fields are considered, including live entertainment, remote collaboration, dynamic simulations, and urban planning with digital twins. By synthesizing current research and identifying future directions, this survey provides a foundation for understanding and advancing the rapidly evolving landscape of real-time metaverse technologies, contributing to the growing body of knowledge on immersive digital experiences and setting the stage for further innovations in the Metaverse transformative field.","container-title":"Future Internet","DOI":"10.3390/fi16100379","ISSN":"1999-5903","issue":"10","language":"en","license":"http://creativecommons.org/licenses/by/3.0/","note":"publisher: Multidisciplinary Digital Publishing Institute","page":"379","source":"www.mdpi.com","title":"A Survey of the Real-Time Metaverse: Challenges and Opportunities","title-short":"A Survey of the Real-Time Metaverse","URL":"https://www.mdpi.com/1999-5903/16/10/379","volume":"16","author":[{"family":"Hatami","given":"Mohsen"},{"family":"Qu","given":"Qian"},{"family":"Chen","given":"Yu"},{"family":"Kholidy","given":"Hisham"},{"family":"Blasch","given":"Erik"},{"family":"Ardiles-Cruz","given":"Erika"}],"accessed":{"date-parts":[["2025",11,22]]},"issued":{"date-parts":[["2024",10]]}}}],"schema":"https://github.com/citation-style-language/schema/raw/master/csl-citation.json"} </w:instrText>
      </w:r>
      <w:r w:rsidR="001704AD" w:rsidRPr="00BD5859">
        <w:fldChar w:fldCharType="separate"/>
      </w:r>
      <w:r w:rsidR="001704AD" w:rsidRPr="00BD5859">
        <w:rPr>
          <w:noProof/>
        </w:rPr>
        <w:t>(Hatami et al., 2024)</w:t>
      </w:r>
      <w:r w:rsidR="001704AD" w:rsidRPr="00BD5859">
        <w:fldChar w:fldCharType="end"/>
      </w:r>
      <w:r w:rsidR="009E7E92" w:rsidRPr="00BD5859">
        <w:t>.</w:t>
      </w:r>
      <w:r w:rsidR="004B56E1" w:rsidRPr="00BD5859">
        <w:t xml:space="preserve"> </w:t>
      </w:r>
      <w:r w:rsidR="00FC0630" w:rsidRPr="00BD5859">
        <w:t>In this way, t</w:t>
      </w:r>
      <w:r w:rsidR="007D39AE" w:rsidRPr="00BD5859">
        <w:t>echnological developments have shifted</w:t>
      </w:r>
      <w:r w:rsidR="00420FFD" w:rsidRPr="00BD5859">
        <w:t xml:space="preserve"> sickness caused by mobilities from the transition period to the actual holiday experience at the destination. </w:t>
      </w:r>
    </w:p>
    <w:p w14:paraId="597F6B38" w14:textId="0BFC9CD1" w:rsidR="00041954" w:rsidRPr="00BD5859" w:rsidRDefault="00420FFD" w:rsidP="002D5321">
      <w:pPr>
        <w:ind w:firstLine="567"/>
      </w:pPr>
      <w:r w:rsidRPr="00BD5859">
        <w:t>In the context of relatively low-speed travel (e.g., rail, cruise</w:t>
      </w:r>
      <w:r w:rsidR="0052547C" w:rsidRPr="00BD5859">
        <w:t>s</w:t>
      </w:r>
      <w:r w:rsidRPr="00BD5859">
        <w:t xml:space="preserve">), motion sickness tends to occur </w:t>
      </w:r>
      <w:r w:rsidR="0095642D" w:rsidRPr="00BD5859">
        <w:t>during</w:t>
      </w:r>
      <w:r w:rsidRPr="00BD5859">
        <w:t xml:space="preserve"> the transition between home and the destination. </w:t>
      </w:r>
      <w:r w:rsidR="00E436DC" w:rsidRPr="00BD5859">
        <w:t xml:space="preserve">Such motion sickness arises from a mismatch between </w:t>
      </w:r>
      <w:r w:rsidR="0095642D" w:rsidRPr="00BD5859">
        <w:t>tourists’</w:t>
      </w:r>
      <w:r w:rsidR="00E436DC" w:rsidRPr="00BD5859">
        <w:t xml:space="preserve"> perceived stability and stationary </w:t>
      </w:r>
      <w:r w:rsidR="004B56E1" w:rsidRPr="00BD5859">
        <w:t>activities</w:t>
      </w:r>
      <w:r w:rsidR="00E436DC" w:rsidRPr="00BD5859">
        <w:t xml:space="preserve"> and the actual sensory input indicating motion </w:t>
      </w:r>
      <w:r w:rsidR="0095642D" w:rsidRPr="00BD5859">
        <w:t>detected</w:t>
      </w:r>
      <w:r w:rsidR="00E436DC" w:rsidRPr="00BD5859">
        <w:t xml:space="preserve"> by the</w:t>
      </w:r>
      <w:r w:rsidR="0047704C" w:rsidRPr="00BD5859">
        <w:t xml:space="preserve"> </w:t>
      </w:r>
      <w:r w:rsidR="0095642D" w:rsidRPr="00BD5859">
        <w:t>body’s</w:t>
      </w:r>
      <w:r w:rsidR="00E436DC" w:rsidRPr="00BD5859">
        <w:t xml:space="preserve"> vestibular system</w:t>
      </w:r>
      <w:r w:rsidR="005809A0" w:rsidRPr="00BD5859">
        <w:t xml:space="preserve"> </w:t>
      </w:r>
      <w:r w:rsidR="001704AD" w:rsidRPr="00BD5859">
        <w:fldChar w:fldCharType="begin"/>
      </w:r>
      <w:r w:rsidR="001704AD" w:rsidRPr="00BD5859">
        <w:instrText xml:space="preserve"> ADDIN ZOTERO_ITEM CSL_CITATION {"citationID":"AGSa2si7","properties":{"formattedCitation":"(Koohestani et al., 2019)","plainCitation":"(Koohestani et al., 2019)","noteIndex":0},"citationItems":[{"id":6289,"uris":["http://zotero.org/users/6365186/items/BTE8SFJB"],"itemData":{"id":6289,"type":"article-journal","abstract":"Motion sickness is a common perturbation experienced by humans in response to motion stimuli. The motion can happen in either real or virtual environments perceived by the vestibular system and visual illusion. The extensive varieties of research studies have been conducted in order to determine and evaluate aspects of motion sickness and its symptoms. To provide insights upon physiological changes in regards to motion sickness, researchers have used subjects from different ages, gender in addition to electrode positions and environmental conditions. The main purpose of this study is to provide a comprehensive review and comparison of the existing research studies regarding aspects of interference of the existence and augmentation of motion sickness. In this paper, we discuss the appearance of symptoms after motion sickness and summarize the physiological behaviors and emotions via a range of scenarios. In addition, the existing methods for measuring motion sickness levels are compared and discussed in detail. This study considers a number of important factors such as age, gender, health condition, participants (non/fatigue or non/drowsiness), road conditions, and different experimental set-ups impacting the results of motion sickness. Finally, this paper presents a range of practical methods to minimize and prevent the unpleasant side effects of motion sickness. This includes air ventilation, homogenized road/virtual environment features, and providing comfortable set-up and pre-movement before visual acceleration. A deeper understanding of changes in physiological signals during vection helps us to confirm the traditional subjective report and also improves our knowledge in the concept the vection.","container-title":"IEEE Access","DOI":"10.1109/ACCESS.2019.2922993","ISSN":"2169-3536","page":"85755-85770","source":"IEEE Xplore","title":"A Knowledge Discovery in Motion Sickness: A Comprehensive Literature Review","title-short":"A Knowledge Discovery in Motion Sickness","URL":"https://ieeexplore.ieee.org/document/8736744","volume":"7","author":[{"family":"Koohestani","given":"Afsaneh"},{"family":"Nahavandi","given":"Darius"},{"family":"Asadi","given":"Houshyar"},{"family":"Kebria","given":"Parham M."},{"family":"Khosravi","given":"Abbas"},{"family":"Alizadehsani","given":"Roohallah"},{"family":"Nahavandi","given":"Saeid"}],"accessed":{"date-parts":[["2025",11,22]]},"issued":{"date-parts":[["2019"]]}}}],"schema":"https://github.com/citation-style-language/schema/raw/master/csl-citation.json"} </w:instrText>
      </w:r>
      <w:r w:rsidR="001704AD" w:rsidRPr="00BD5859">
        <w:fldChar w:fldCharType="separate"/>
      </w:r>
      <w:r w:rsidR="001704AD" w:rsidRPr="00BD5859">
        <w:rPr>
          <w:noProof/>
        </w:rPr>
        <w:t>(Koohestani et al., 2019)</w:t>
      </w:r>
      <w:r w:rsidR="001704AD" w:rsidRPr="00BD5859">
        <w:fldChar w:fldCharType="end"/>
      </w:r>
      <w:r w:rsidR="00E436DC" w:rsidRPr="00BD5859">
        <w:t>. In addition, b</w:t>
      </w:r>
      <w:r w:rsidRPr="00BD5859">
        <w:t>odily rhythms are experienced and practised in everyday experiences with familiar movement</w:t>
      </w:r>
      <w:r w:rsidR="002A21AC" w:rsidRPr="00BD5859">
        <w:t>s</w:t>
      </w:r>
      <w:r w:rsidRPr="00BD5859">
        <w:t xml:space="preserve"> and schedule</w:t>
      </w:r>
      <w:r w:rsidR="002A21AC" w:rsidRPr="00BD5859">
        <w:t>s</w:t>
      </w:r>
      <w:r w:rsidRPr="00BD5859">
        <w:t xml:space="preserve"> </w:t>
      </w:r>
      <w:r w:rsidRPr="00BD5859">
        <w:fldChar w:fldCharType="begin"/>
      </w:r>
      <w:r w:rsidR="00FC651B" w:rsidRPr="00BD5859">
        <w:instrText xml:space="preserve"> ADDIN ZOTERO_ITEM CSL_CITATION {"citationID":"1xMRG85g","properties":{"formattedCitation":"(Lefebvre, 2013)","plainCitation":"(Lefebvre, 2013)","noteIndex":0},"citationItems":[{"id":2534,"uris":["http://zotero.org/users/6365186/items/UFME8U29"],"itemData":{"id":2534,"type":"book","ISBN":"1-4725-2886-7","publisher":"Bloomsbury Publishing","title":"Rhythmanalysis: Space, time and everyday life","author":[{"family":"Lefebvre","given":"Henri"}],"issued":{"date-parts":[["2013"]]}}}],"schema":"https://github.com/citation-style-language/schema/raw/master/csl-citation.json"} </w:instrText>
      </w:r>
      <w:r w:rsidRPr="00BD5859">
        <w:fldChar w:fldCharType="separate"/>
      </w:r>
      <w:r w:rsidRPr="00BD5859">
        <w:rPr>
          <w:noProof/>
        </w:rPr>
        <w:t>(Lefebvre, 2013)</w:t>
      </w:r>
      <w:r w:rsidRPr="00BD5859">
        <w:fldChar w:fldCharType="end"/>
      </w:r>
      <w:r w:rsidRPr="00BD5859">
        <w:t xml:space="preserve">. </w:t>
      </w:r>
      <w:r w:rsidR="00DF45C9" w:rsidRPr="00BD5859">
        <w:t>When these routines are disrupted</w:t>
      </w:r>
      <w:r w:rsidRPr="00BD5859">
        <w:t xml:space="preserve">, rhythmic </w:t>
      </w:r>
      <w:r w:rsidR="0095642D" w:rsidRPr="00BD5859">
        <w:t>discord arises</w:t>
      </w:r>
      <w:r w:rsidRPr="00BD5859">
        <w:t xml:space="preserve">, </w:t>
      </w:r>
      <w:r w:rsidR="0095642D" w:rsidRPr="00BD5859">
        <w:t>leading to</w:t>
      </w:r>
      <w:r w:rsidRPr="00BD5859">
        <w:t xml:space="preserve"> illness </w:t>
      </w:r>
      <w:r w:rsidRPr="00BD5859">
        <w:fldChar w:fldCharType="begin"/>
      </w:r>
      <w:r w:rsidR="00FC651B" w:rsidRPr="00BD5859">
        <w:instrText xml:space="preserve"> ADDIN ZOTERO_ITEM CSL_CITATION {"citationID":"uG8skHzc","properties":{"formattedCitation":"(Edensor &amp; Holloway, 2008)","plainCitation":"(Edensor &amp; Holloway, 2008)","noteIndex":0},"citationItems":[{"id":2533,"uris":["http://zotero.org/users/6365186/items/5E8W8DYQ"],"itemData":{"id":2533,"type":"article-journal","container-title":"Transactions of the Institute of British Geographers","ISSN":"0020-2754","issue":"4","journalAbbreviation":"Transactions of the Institute of British Geographers","note":"publisher: Wiley Online Library","page":"483-501","title":"Rhythmanalysing the coach tour: the Ring of Kerry, Ireland","volume":"33","author":[{"family":"Edensor","given":"Tim"},{"family":"Holloway","given":"Julian"}],"issued":{"date-parts":[["2008"]]}}}],"schema":"https://github.com/citation-style-language/schema/raw/master/csl-citation.json"} </w:instrText>
      </w:r>
      <w:r w:rsidRPr="00BD5859">
        <w:fldChar w:fldCharType="separate"/>
      </w:r>
      <w:r w:rsidRPr="00BD5859">
        <w:rPr>
          <w:noProof/>
        </w:rPr>
        <w:t>(Edensor &amp; Holloway, 2008)</w:t>
      </w:r>
      <w:r w:rsidRPr="00BD5859">
        <w:fldChar w:fldCharType="end"/>
      </w:r>
      <w:r w:rsidRPr="00BD5859">
        <w:t xml:space="preserve">. </w:t>
      </w:r>
      <w:r w:rsidR="001A41B8" w:rsidRPr="00BD5859">
        <w:t xml:space="preserve">Jensen et al. </w:t>
      </w:r>
      <w:r w:rsidR="001704AD" w:rsidRPr="00BD5859">
        <w:fldChar w:fldCharType="begin"/>
      </w:r>
      <w:r w:rsidR="001704AD" w:rsidRPr="00BD5859">
        <w:instrText xml:space="preserve"> ADDIN ZOTERO_ITEM CSL_CITATION {"citationID":"X1bJu7C4","properties":{"formattedCitation":"(2015)","plainCitation":"(2015)","noteIndex":0},"citationItems":[{"id":690,"uris":["http://zotero.org/users/6365186/items/PXB9CSTP"],"itemData":{"id":690,"type":"article-journal","container-title":"Annals of Tourism Research","page":"61–76","source":"Google Scholar","title":"A multisensory phenomenology of interrail mobilities","volume":"53","author":[{"family":"Jensen","given":"Martin Trandberg"},{"family":"Scarles","given":"Caroline"},{"family":"Cohen","given":"Scott A."}],"issued":{"date-parts":[["2015"]]}},"suppress-author":true}],"schema":"https://github.com/citation-style-language/schema/raw/master/csl-citation.json"} </w:instrText>
      </w:r>
      <w:r w:rsidR="001704AD" w:rsidRPr="00BD5859">
        <w:fldChar w:fldCharType="separate"/>
      </w:r>
      <w:r w:rsidR="001704AD" w:rsidRPr="00BD5859">
        <w:rPr>
          <w:noProof/>
        </w:rPr>
        <w:t>(2015)</w:t>
      </w:r>
      <w:r w:rsidR="001704AD" w:rsidRPr="00BD5859">
        <w:fldChar w:fldCharType="end"/>
      </w:r>
      <w:r w:rsidR="001704AD" w:rsidRPr="00BD5859">
        <w:t xml:space="preserve"> </w:t>
      </w:r>
      <w:r w:rsidR="001A41B8" w:rsidRPr="00BD5859">
        <w:lastRenderedPageBreak/>
        <w:t xml:space="preserve">investigated the concept of </w:t>
      </w:r>
      <w:proofErr w:type="spellStart"/>
      <w:r w:rsidR="001A41B8" w:rsidRPr="00BD5859">
        <w:t>rhythmscapes</w:t>
      </w:r>
      <w:proofErr w:type="spellEnd"/>
      <w:r w:rsidR="001A41B8" w:rsidRPr="00BD5859">
        <w:t xml:space="preserve"> in Interrail travel and found </w:t>
      </w:r>
      <w:r w:rsidR="0095642D" w:rsidRPr="00BD5859">
        <w:t xml:space="preserve">that </w:t>
      </w:r>
      <w:r w:rsidR="001A41B8" w:rsidRPr="00BD5859">
        <w:t xml:space="preserve">the subtle, repetitive movement of the train </w:t>
      </w:r>
      <w:r w:rsidR="0095642D" w:rsidRPr="00BD5859">
        <w:t>can lead</w:t>
      </w:r>
      <w:r w:rsidR="001A41B8" w:rsidRPr="00BD5859">
        <w:t xml:space="preserve"> to motion sickness. Differing from </w:t>
      </w:r>
      <w:r w:rsidR="0095642D" w:rsidRPr="00BD5859">
        <w:t xml:space="preserve">the </w:t>
      </w:r>
      <w:r w:rsidR="001A41B8" w:rsidRPr="00BD5859">
        <w:t>conventional theoretical approach</w:t>
      </w:r>
      <w:r w:rsidR="00EB0000" w:rsidRPr="00BD5859">
        <w:t xml:space="preserve"> of sensory conflict theory</w:t>
      </w:r>
      <w:r w:rsidR="00041954" w:rsidRPr="00BD5859">
        <w:t xml:space="preserve">, </w:t>
      </w:r>
      <w:r w:rsidR="0095642D" w:rsidRPr="00BD5859">
        <w:t>Lefebvre’s</w:t>
      </w:r>
      <w:r w:rsidR="00041954" w:rsidRPr="00BD5859">
        <w:t xml:space="preserve"> (2013) notion of rhythm and </w:t>
      </w:r>
      <w:proofErr w:type="spellStart"/>
      <w:r w:rsidR="00041954" w:rsidRPr="00BD5859">
        <w:t>rhythmanalysis</w:t>
      </w:r>
      <w:proofErr w:type="spellEnd"/>
      <w:r w:rsidR="00041954" w:rsidRPr="00BD5859">
        <w:t xml:space="preserve"> </w:t>
      </w:r>
      <w:r w:rsidR="0095642D" w:rsidRPr="00BD5859">
        <w:t>offers</w:t>
      </w:r>
      <w:r w:rsidR="00041954" w:rsidRPr="00BD5859">
        <w:t xml:space="preserve"> a new perspective to investigate motion sickness in travel by unpacking the state of arrhythmia, caused by a discordance between bodily cycles and environmental rhythms. </w:t>
      </w:r>
    </w:p>
    <w:p w14:paraId="791E154D" w14:textId="29A1E673" w:rsidR="00FF4AFA" w:rsidRPr="00BD5859" w:rsidRDefault="00DF45C9" w:rsidP="002D5321">
      <w:pPr>
        <w:ind w:firstLine="567"/>
      </w:pPr>
      <w:r w:rsidRPr="00BD5859">
        <w:t xml:space="preserve">The </w:t>
      </w:r>
      <w:r w:rsidR="0095642D" w:rsidRPr="00BD5859">
        <w:t>shift</w:t>
      </w:r>
      <w:r w:rsidRPr="00BD5859">
        <w:t xml:space="preserve"> to </w:t>
      </w:r>
      <w:r w:rsidR="00420FFD" w:rsidRPr="00BD5859">
        <w:t xml:space="preserve">high-speed, long-distance travel </w:t>
      </w:r>
      <w:r w:rsidRPr="00BD5859">
        <w:t xml:space="preserve">has </w:t>
      </w:r>
      <w:r w:rsidR="00CB7EC0" w:rsidRPr="00BD5859">
        <w:t>brought new forms of motion sickness</w:t>
      </w:r>
      <w:r w:rsidR="00420FFD" w:rsidRPr="00BD5859">
        <w:t xml:space="preserve">. </w:t>
      </w:r>
      <w:r w:rsidR="002C3014" w:rsidRPr="00BD5859">
        <w:t xml:space="preserve">For instance, </w:t>
      </w:r>
      <w:r w:rsidR="007E702F" w:rsidRPr="00BD5859">
        <w:t xml:space="preserve">in </w:t>
      </w:r>
      <w:r w:rsidR="002C3014" w:rsidRPr="00BD5859">
        <w:t>space travel</w:t>
      </w:r>
      <w:r w:rsidR="007E702F" w:rsidRPr="00BD5859">
        <w:t xml:space="preserve">, due to the disruption of normal vestibular </w:t>
      </w:r>
      <w:r w:rsidR="0095642D" w:rsidRPr="00BD5859">
        <w:t>cues</w:t>
      </w:r>
      <w:r w:rsidR="007E702F" w:rsidRPr="00BD5859">
        <w:t xml:space="preserve"> of microgravity, space travellers experience unique challenges of motion sickness </w:t>
      </w:r>
      <w:r w:rsidR="001704AD" w:rsidRPr="00BD5859">
        <w:fldChar w:fldCharType="begin"/>
      </w:r>
      <w:r w:rsidR="001704AD" w:rsidRPr="00BD5859">
        <w:instrText xml:space="preserve"> ADDIN ZOTERO_ITEM CSL_CITATION {"citationID":"mWRGu9m7","properties":{"formattedCitation":"(Buckey et al., 2025)","plainCitation":"(Buckey et al., 2025)","noteIndex":0},"citationItems":[{"id":6381,"uris":["http://zotero.org/users/6365186/items/S5IKUZQX"],"itemData":{"id":6381,"type":"article-journal","abstract":"Abstract On Earth, motion sickness is often just a nuisance that can spoil a car ride, fishing trip, or visit to an amusement park. In space, however, motion sickness can be hazardous. Vomiting due to motion sickness while in a space suit could lead to aspiration, poor visibility and damage to space suit systems. The effects motion sickness has on alertness and mental performance are undesirable when critical operations are underway. Although motion sickness has been an issue for space travellers since the beginning of human space exploration, the range of medications and routes of administration have not changed appreciably since the early days of spaceflight, which spans more than 40?years. This review presents the main therapeutics available for space-induced motion sickness, the routes of administration available, and the challenges for administering them in space while minimizing major side effects.","container-title":"British Journal of Clinical Pharmacology","DOI":"10.1002/bcp.70056","ISSN":"0306-5251","issue":"n/a","journalAbbreviation":"British Journal of Clinical Pharmacology","note":"publisher: John Wiley &amp; Sons, Ltd","title":"Space travel-associated motion sickness and its treatment","URL":"https://doi.org/10.1002/bcp.70056","volume":"n/a","author":[{"family":"Buckey","given":"Jay C."},{"family":"Lan","given":"Mimi"},{"family":"Lewis","given":"Lionel D."}],"accessed":{"date-parts":[["2025",11,22]]},"issued":{"date-parts":[["2025",4,4]]}}}],"schema":"https://github.com/citation-style-language/schema/raw/master/csl-citation.json"} </w:instrText>
      </w:r>
      <w:r w:rsidR="001704AD" w:rsidRPr="00BD5859">
        <w:fldChar w:fldCharType="separate"/>
      </w:r>
      <w:r w:rsidR="001704AD" w:rsidRPr="00BD5859">
        <w:rPr>
          <w:noProof/>
        </w:rPr>
        <w:t>(Buckey et al., 2025)</w:t>
      </w:r>
      <w:r w:rsidR="001704AD" w:rsidRPr="00BD5859">
        <w:fldChar w:fldCharType="end"/>
      </w:r>
      <w:r w:rsidR="007E702F" w:rsidRPr="00BD5859">
        <w:t xml:space="preserve">; in autonomous vehicles, sensory conflict, lack of control, and </w:t>
      </w:r>
      <w:r w:rsidR="00D50D08" w:rsidRPr="00BD5859">
        <w:t xml:space="preserve">longitudinal accelerations result in stronger motion sickness than conventional vehicles </w:t>
      </w:r>
      <w:r w:rsidR="001704AD" w:rsidRPr="00BD5859">
        <w:fldChar w:fldCharType="begin"/>
      </w:r>
      <w:r w:rsidR="001704AD" w:rsidRPr="00BD5859">
        <w:instrText xml:space="preserve"> ADDIN ZOTERO_ITEM CSL_CITATION {"citationID":"ijvmxSbW","properties":{"formattedCitation":"(Fu et al., 2024)","plainCitation":"(Fu et al., 2024)","noteIndex":0},"citationItems":[{"id":6299,"uris":["http://zotero.org/users/6365186/items/3Q6FV4L2"],"itemData":{"id":6299,"type":"article-journal","abstract":"The objective of this study is to investigate the symptoms, types, etiology, and assessment methods of motion sickness in autonomous vehicles in order to gain a comprehensive understanding of its occurrence mechanism and emphasize the significance of enhancing autonomous vehicle algorithms for improved ride comfort. Thus, this paper provides a synthesis and discussion of various theories while exploring strategies for mitigating motion sickness from three perspectives: passengers, vehicles, and external equipment. Firstly, it summarizes the clinical manifestations and classification of motion sickness while conducting an in-depth analysis of associated factors. Secondly, it evaluates different approaches for quantitatively measuring the severity and extent of motion sickness. Subsequently, it analyzes the reasons behind increased motion sickness caused by autonomous vehicles and emphasizes the importance of algorithmic improvements to enhance travel comfort. Finally, mitigation strategies are proposed considering passengers' needs as well as advancements in accurate motion prediction models and optimization techniques for autonomous planning and control algorithms that can effectively reduce the risk of motion sickness. As application scenarios for autonomous technology continue to expand, meeting user requirements while ensuring safety has become a benchmark for assessing technical proficiency. Therefore, promoting unmanned travel services necessitates a thorough analysis of existing issues related to autonomous technology along with prioritizing algorithm design enhancements through effective means to achieve an enhanced user experience.","container-title":"Journal of Vibroengineering","DOI":"10.21595/jve.2024.23947","ISSN":"1392-8716, 2538-8460","issue":"5","language":"English","note":"publisher: Extrica","page":"1133-1149","source":"www.extrica.com","title":"A review on motion sickness of autonomous driving vehicles","URL":"https://www.extrica.com/article/23947","volume":"26","author":[{"family":"Fu","given":"Zhijun"},{"family":"Wu","given":"Jinliang"},{"family":"Liu","given":"Xiaohuan"},{"family":"Yin","given":"Yuming"},{"family":"Zhang","given":"Zhigang"}],"accessed":{"date-parts":[["2025",11,22]]},"issued":{"date-parts":[["2024",8,15]]}}}],"schema":"https://github.com/citation-style-language/schema/raw/master/csl-citation.json"} </w:instrText>
      </w:r>
      <w:r w:rsidR="001704AD" w:rsidRPr="00BD5859">
        <w:fldChar w:fldCharType="separate"/>
      </w:r>
      <w:r w:rsidR="001704AD" w:rsidRPr="00BD5859">
        <w:rPr>
          <w:noProof/>
        </w:rPr>
        <w:t>(Fu et al., 2024)</w:t>
      </w:r>
      <w:r w:rsidR="001704AD" w:rsidRPr="00BD5859">
        <w:fldChar w:fldCharType="end"/>
      </w:r>
      <w:r w:rsidR="00D50D08" w:rsidRPr="00BD5859">
        <w:t>.</w:t>
      </w:r>
      <w:r w:rsidR="002C3014" w:rsidRPr="00BD5859">
        <w:t xml:space="preserve"> </w:t>
      </w:r>
    </w:p>
    <w:p w14:paraId="75E5CA49" w14:textId="7DCDCCF8" w:rsidR="006617BD" w:rsidRPr="00BD5859" w:rsidRDefault="006617BD" w:rsidP="002D5321">
      <w:pPr>
        <w:ind w:firstLine="567"/>
      </w:pPr>
      <w:r w:rsidRPr="00BD5859">
        <w:t xml:space="preserve">For certain activities, tourism experiences themselves are highly embedded in the mode of transportation, such as cruise and coach tours or northern light viewings, which </w:t>
      </w:r>
      <w:r w:rsidR="0095642D" w:rsidRPr="00BD5859">
        <w:t>lack</w:t>
      </w:r>
      <w:r w:rsidRPr="00BD5859">
        <w:t xml:space="preserve"> a clear distinction between transit (relatively hypermobile) and holiday (relatively still). </w:t>
      </w:r>
      <w:r w:rsidR="005A46C2" w:rsidRPr="00BD5859">
        <w:t>Although studies on motion sickness in cruise (seasick</w:t>
      </w:r>
      <w:r w:rsidR="00763F26" w:rsidRPr="00BD5859">
        <w:t>ness</w:t>
      </w:r>
      <w:r w:rsidR="005A46C2" w:rsidRPr="00BD5859">
        <w:t>), road transport, and flights</w:t>
      </w:r>
      <w:r w:rsidR="007D7F65" w:rsidRPr="00BD5859">
        <w:t xml:space="preserve"> (air sickness)</w:t>
      </w:r>
      <w:r w:rsidR="005A46C2" w:rsidRPr="00BD5859">
        <w:t xml:space="preserve"> are well documented </w:t>
      </w:r>
      <w:r w:rsidR="001704AD" w:rsidRPr="00BD5859">
        <w:fldChar w:fldCharType="begin"/>
      </w:r>
      <w:r w:rsidR="00FE01CF" w:rsidRPr="00BD5859">
        <w:instrText xml:space="preserve"> ADDIN ZOTERO_ITEM CSL_CITATION {"citationID":"QA67gL1L","properties":{"formattedCitation":"(see Grandhi &amp; Chaturvedula, 2025; Turner &amp; Griffin, 1999)","plainCitation":"(see Grandhi &amp; Chaturvedula, 2025; Turner &amp; Griffin, 1999)","noteIndex":0},"citationItems":[{"id":6303,"uris":["http://zotero.org/users/6365186/items/AYV98CCD"],"itemData":{"id":6303,"type":"article-journal","abstract":"Objectives The pursuit of aviation necessitates a comprehensive and disciplined training regimen for individuals hoping to navigate the vast expanse of the skies. During the course of this training, a significant challenge presents itself in the form of air sickness, which is a physiological reaction that occurs due to sensory incongruity and/or psychological distress experienced during flight. The aim of this paper is to retrospectively analyze the psychological characteristics of air sickness among air force cadets and aviators’ successful and unsuccessful attempts to air sickness desensitization therapy (ASDT) protocol, thereby examining the predictive factors associated with effective outcomes. Material and Methods During a span of 5 years (2019–2023), a total of 35 cases were referred for ASDT at the Institute of Aerospace Medicine. They were administered with a psychological protocol with the study variables of motion sickness assessment, motivation, and personality. Subsequently ASDT was offered consisting of relaxation therapy, cognitive behavioral therapy as per “caseness,” and yielded a success rate of 13 out of 35. Results Significant differences were found between successful and unsuccessful cases in age, motion sickness assessment questionnaire (MSAQ) scores, and specific personality traits (Modesty and Activity). Logistic regression indicated MSAQ scores as a significant predictor of treatment outcome. Conclusion The findings highlight the importance of tailored interventions for air sickness management, emphasizing the role of MSAQ scores and certain psychological traits in predicting ASDT success. This study underscores the need for comprehensive diagnostic and personalized treatment strategies to enhance aviation training outcomes.","container-title":"Indian Journal of Aerospace Medicine","DOI":"10.25259/IJASM_17_2024","ISSN":"0970-6666","issue":"2","journalAbbreviation":"Indian J Aerosp Med","language":"en","note":"publisher: Scientific Scholar","page":"49-54","source":"indjaerospacemed.com","title":"Decoding air sickness: Predictive factors and psychological insights","title-short":"Decoding air sickness","URL":"https://indjaerospacemed.com/decoding-air-sickness-predictive-factors-and-psychological-insights/","volume":"68","author":[{"family":"Grandhi","given":"Saroja Roy"},{"family":"Chaturvedula","given":"Sowgandhi N."}],"accessed":{"date-parts":[["2025",11,22]]},"issued":{"date-parts":[["2025",5,3]]}},"prefix":"see"},{"id":6301,"uris":["http://zotero.org/users/6365186/items/J5I76VPL"],"itemData":{"id":6301,"type":"article-journal","abstract":"Relationships between vehicle motion and passenger sickness have been investigated in a survey of 3256 passengers travelling on 56 mainland UK bus or coach journeys. Vehicle motion was measured throughout all journeys, yielding over 110 h of six-axis coach motion data from five types of coach and 17 different drivers. Overall, 28.4% of passengers reported feelings of illness, 12.8% reported nausea and 1.7% reported vomiting during coach travel. Passenger nausea and illness ratings increased with increased exposure to lateral coach motion at low frequencies (&lt; 0.5 Hz). Motion in other axes correlated less well with sickness, although there were some intercorrelations between the motions in the different axes. Sickness levels among passengers were greater with drivers who drove to produce higher average magnitudes of fore-and-aft and lateral vehicle motion. Nausea occurrence was greater on routes classified as being predominantly cross-country where magnitudes of lateral vehicle motion were significantly higher. Lateral motion and motion sickness increased from the front to the rear of each vehicle. No significant differences in sickness were found between the five different vehicle types used in the study. The applicability of a motion sickness dose model to these data is discussed.","container-title":"Ergonomics","DOI":"10.1080/001401399184730","ISSN":"0014-0139","issue":"12","note":"publisher: Taylor &amp; Francis\n_eprint: https://doi.org/10.1080/001401399184730\nPMID: 10643406","page":"1646-1664","source":"Taylor and Francis+NEJM","title":"Motion sickness in public road transport: the effect of driver, route and vehicle","title-short":"Motion sickness in public road transport","URL":"https://doi.org/10.1080/001401399184730","volume":"42","author":[{"family":"Turner","given":"Mark"},{"family":"Griffin","given":"Michael J."}],"accessed":{"date-parts":[["2025",11,22]]},"issued":{"date-parts":[["1999",12,1]]}}}],"schema":"https://github.com/citation-style-language/schema/raw/master/csl-citation.json"} </w:instrText>
      </w:r>
      <w:r w:rsidR="001704AD" w:rsidRPr="00BD5859">
        <w:fldChar w:fldCharType="separate"/>
      </w:r>
      <w:r w:rsidR="00FE01CF" w:rsidRPr="00BD5859">
        <w:rPr>
          <w:noProof/>
        </w:rPr>
        <w:t>(see Grandhi &amp; Chaturvedula, 2025; Turner &amp; Griffin, 1999)</w:t>
      </w:r>
      <w:r w:rsidR="001704AD" w:rsidRPr="00BD5859">
        <w:fldChar w:fldCharType="end"/>
      </w:r>
      <w:r w:rsidR="005A46C2" w:rsidRPr="00BD5859">
        <w:t xml:space="preserve">, no studies have investigated </w:t>
      </w:r>
      <w:r w:rsidR="0095642D" w:rsidRPr="00BD5859">
        <w:t xml:space="preserve">it </w:t>
      </w:r>
      <w:r w:rsidR="005A46C2" w:rsidRPr="00BD5859">
        <w:t xml:space="preserve">through a tourism lens. </w:t>
      </w:r>
      <w:r w:rsidRPr="00BD5859">
        <w:t xml:space="preserve">Motion sickness, as </w:t>
      </w:r>
      <w:r w:rsidR="0095642D" w:rsidRPr="00BD5859">
        <w:t>a</w:t>
      </w:r>
      <w:r w:rsidRPr="00BD5859">
        <w:t xml:space="preserve"> relational effect of the affordance between tourists and the transport, affects the entire experience</w:t>
      </w:r>
      <w:r w:rsidR="0095642D" w:rsidRPr="00BD5859">
        <w:t>,</w:t>
      </w:r>
      <w:r w:rsidRPr="00BD5859">
        <w:t xml:space="preserve"> as it is </w:t>
      </w:r>
      <w:r w:rsidR="0095642D" w:rsidRPr="00BD5859">
        <w:t>tied</w:t>
      </w:r>
      <w:r w:rsidRPr="00BD5859">
        <w:t xml:space="preserve"> to the transportation mode. </w:t>
      </w:r>
    </w:p>
    <w:p w14:paraId="05DAEF61" w14:textId="378DDB01" w:rsidR="00420FFD" w:rsidRPr="00BD5859" w:rsidRDefault="00FF4AFA" w:rsidP="004B56E1">
      <w:pPr>
        <w:ind w:firstLine="360"/>
      </w:pPr>
      <w:r w:rsidRPr="00BD5859">
        <w:t xml:space="preserve">Beyond in situ sickness, our conceptualisation of motion sickness also </w:t>
      </w:r>
      <w:r w:rsidR="00FE41CD" w:rsidRPr="00BD5859">
        <w:t>includes</w:t>
      </w:r>
      <w:r w:rsidRPr="00BD5859">
        <w:t xml:space="preserve"> sickness </w:t>
      </w:r>
      <w:proofErr w:type="gramStart"/>
      <w:r w:rsidRPr="00BD5859">
        <w:t>as a result of</w:t>
      </w:r>
      <w:proofErr w:type="gramEnd"/>
      <w:r w:rsidRPr="00BD5859">
        <w:t xml:space="preserve"> (hyper)mobilities in travel. </w:t>
      </w:r>
      <w:r w:rsidR="007D39AE" w:rsidRPr="00BD5859">
        <w:t xml:space="preserve">In the case of hypermobile travel, </w:t>
      </w:r>
      <w:r w:rsidR="00292969" w:rsidRPr="00BD5859">
        <w:t xml:space="preserve">drastic changes </w:t>
      </w:r>
      <w:r w:rsidR="00342371" w:rsidRPr="00BD5859">
        <w:t>in</w:t>
      </w:r>
      <w:r w:rsidR="00292969" w:rsidRPr="00BD5859">
        <w:t xml:space="preserve"> environmental </w:t>
      </w:r>
      <w:r w:rsidR="0047704C" w:rsidRPr="00BD5859">
        <w:t>perceptions</w:t>
      </w:r>
      <w:r w:rsidR="00292969" w:rsidRPr="00BD5859">
        <w:t xml:space="preserve">, including </w:t>
      </w:r>
      <w:r w:rsidR="007D39AE" w:rsidRPr="00BD5859">
        <w:t>temporal and geographical dislocation</w:t>
      </w:r>
      <w:r w:rsidR="00342371" w:rsidRPr="00BD5859">
        <w:t>,</w:t>
      </w:r>
      <w:r w:rsidR="007D39AE" w:rsidRPr="00BD5859">
        <w:t xml:space="preserve"> lead to a series of mental and physical disruptions </w:t>
      </w:r>
      <w:r w:rsidR="00BD5167" w:rsidRPr="00BD5859">
        <w:t xml:space="preserve">not only during the transit, but also </w:t>
      </w:r>
      <w:r w:rsidR="007D39AE" w:rsidRPr="00BD5859">
        <w:t>at the destination</w:t>
      </w:r>
      <w:r w:rsidR="00581BDC" w:rsidRPr="00BD5859">
        <w:t xml:space="preserve"> </w:t>
      </w:r>
      <w:r w:rsidR="00FE01CF" w:rsidRPr="00BD5859">
        <w:fldChar w:fldCharType="begin"/>
      </w:r>
      <w:r w:rsidR="00770FD9" w:rsidRPr="00BD5859">
        <w:instrText xml:space="preserve"> ADDIN ZOTERO_ITEM CSL_CITATION {"citationID":"DWUDxRND","properties":{"formattedCitation":"(Rensburg et al., 2021)","plainCitation":"(Rensburg et al., 2021)","noteIndex":0},"citationItems":[{"id":6307,"uris":["http://zotero.org/users/6365186/items/ZITT7AQ4"],"itemData":{"id":6307,"type":"article-journal","abstract":"Travel forms an integral part of modern-day athletes lives. The interrelated effects of travel fatigue, jet lag and increased risk of illness, are likely to affect performance unless managed appropriately.1 Travel fatigue follows any long journey and resolve following a good night’s sleep, but can accumulate with frequent travel.2 Jet lag ensues misalignment between the internal circadian rhythms and new destination time after rapid travel across more than three time zones,2–4 resulting in sleep disruption, daytime fatigue and gastrointestinal disturbances.3 5 Sleep loss appears to be central to the detrimental impact of long-haul travel on performance.5 Additionally, circadian rhythms of numerous psychological and physiological variables with a typical early-morning nadir and late afternoon peak will be misaligned to the new destination time, which, depending on time of competition, could affect performance directly.5 \n\nRecovery from jet lag requires resynchronisation of the human circadian systems to the new light–dark cycle.2 Various peripheral rhythms resynchronise at different rates but internal desynchronisation progressively disappear as all rhythms synchronise to local time,5 probably explaining why athletes often feel …","container-title":"British Journal of Sports Medicine","DOI":"10.1136/bjsports-2020-103163","ISSN":"0306-3674, 1473-0480","issue":"15","journalAbbreviation":"Br J Sports Med","language":"en","license":"© Author(s) (or their employer(s)) 2021. No commercial re-use. See rights and permissions. Published by BMJ.","note":"publisher: BMJ Publishing Group Ltd and British Association of Sport and Exercise Medicine\nsection: Editorial\nPMID: 33208347","page":"821-822","source":"bjsm.bmj.com","title":"Practical tips to manage travel fatigue and jet lag in athletes","URL":"https://bjsm.bmj.com/content/55/15/821","volume":"55","author":[{"family":"Rensburg","given":"Dina Christina (Christa) Janse","dropping-particle":"van"},{"family":"Fowler","given":"Peter"},{"family":"Racinais","given":"Sebastien"}],"accessed":{"date-parts":[["2025",11,22]]},"issued":{"date-parts":[["2021",8,1]]}}}],"schema":"https://github.com/citation-style-language/schema/raw/master/csl-citation.json"} </w:instrText>
      </w:r>
      <w:r w:rsidR="00FE01CF" w:rsidRPr="00BD5859">
        <w:fldChar w:fldCharType="separate"/>
      </w:r>
      <w:r w:rsidR="00770FD9" w:rsidRPr="00BD5859">
        <w:rPr>
          <w:noProof/>
        </w:rPr>
        <w:t>(Rensburg et al., 2021)</w:t>
      </w:r>
      <w:r w:rsidR="00FE01CF" w:rsidRPr="00BD5859">
        <w:fldChar w:fldCharType="end"/>
      </w:r>
      <w:r w:rsidR="00581BDC" w:rsidRPr="00BD5859">
        <w:t>.</w:t>
      </w:r>
      <w:r w:rsidRPr="00BD5859">
        <w:t xml:space="preserve"> </w:t>
      </w:r>
      <w:r w:rsidR="00420FFD" w:rsidRPr="00BD5859">
        <w:t xml:space="preserve">Anderson </w:t>
      </w:r>
      <w:r w:rsidR="00420FFD" w:rsidRPr="00BD5859">
        <w:fldChar w:fldCharType="begin"/>
      </w:r>
      <w:r w:rsidR="00A041E9" w:rsidRPr="00BD5859">
        <w:instrText xml:space="preserve"> ADDIN ZOTERO_ITEM CSL_CITATION {"citationID":"3MXfkJMc","properties":{"formattedCitation":"(2015)","plainCitation":"(2015)","noteIndex":0},"citationItems":[{"id":2535,"uris":["http://zotero.org/users/6365186/items/PN3RXBSZ"],"itemData":{"id":2535,"type":"article-journal","abstract":"This paper explores the consequences of mobility for those engaged in long-distance, high-speed travel. It reclaims the notion of jet lag and repositions it as the broader phenomenon of ‘travel disorientation’ which involves geographical dislocation, circadian disruption, psychological disorientation and cultural displacement. It is through this temporary disorientation that long-haul travellers experience heightened awareness to difference, increased capacity to witness and an inability to control physical and affective capabilities. The paper identifies the need to explore these provisional worlds of experience and to this end introduces the notion of ‘the state’ as a way to conceptualise the conditions that join us to and define our relations with the world.","container-title":"Mobilities","DOI":"10.1080/17450101.2013.806392","ISSN":"1745-0101","issue":"1","journalAbbreviation":"Mobilities","page":"1-16","title":"Exploring the Consequences of Mobility: Reclaiming Jet Lag as the State of Travel Disorientation","URL":"https://www.sciencedirect.com/science/article/pii/S1745010122003642","volume":"10","author":[{"family":"Anderson","given":"Jon"}],"issued":{"date-parts":[["2015",1,1]]}},"label":"page","suppress-author":true}],"schema":"https://github.com/citation-style-language/schema/raw/master/csl-citation.json"} </w:instrText>
      </w:r>
      <w:r w:rsidR="00420FFD" w:rsidRPr="00BD5859">
        <w:fldChar w:fldCharType="separate"/>
      </w:r>
      <w:r w:rsidR="00420FFD" w:rsidRPr="00BD5859">
        <w:rPr>
          <w:noProof/>
        </w:rPr>
        <w:t>(2015)</w:t>
      </w:r>
      <w:r w:rsidR="00420FFD" w:rsidRPr="00BD5859">
        <w:fldChar w:fldCharType="end"/>
      </w:r>
      <w:r w:rsidR="00420FFD" w:rsidRPr="00BD5859">
        <w:t xml:space="preserve"> </w:t>
      </w:r>
      <w:r w:rsidR="00DF45C9" w:rsidRPr="00BD5859">
        <w:t>framed</w:t>
      </w:r>
      <w:r w:rsidR="00420FFD" w:rsidRPr="00BD5859">
        <w:t xml:space="preserve"> jet lag as a broader term for travel disorientation</w:t>
      </w:r>
      <w:r w:rsidR="0095642D" w:rsidRPr="00BD5859">
        <w:t>,</w:t>
      </w:r>
      <w:r w:rsidR="00DF45C9" w:rsidRPr="00BD5859">
        <w:t xml:space="preserve"> </w:t>
      </w:r>
      <w:r w:rsidR="00342371" w:rsidRPr="00BD5859">
        <w:t>incorporating</w:t>
      </w:r>
      <w:r w:rsidR="00420FFD" w:rsidRPr="00BD5859">
        <w:t xml:space="preserve"> geographical, cultural, physiological and psychosocial</w:t>
      </w:r>
      <w:r w:rsidR="00DF45C9" w:rsidRPr="00BD5859">
        <w:t xml:space="preserve"> negative </w:t>
      </w:r>
      <w:r w:rsidR="00DF45C9" w:rsidRPr="00BD5859">
        <w:lastRenderedPageBreak/>
        <w:t>effects</w:t>
      </w:r>
      <w:r w:rsidR="00420FFD" w:rsidRPr="00BD5859">
        <w:t xml:space="preserve">. </w:t>
      </w:r>
      <w:r w:rsidR="006617BD" w:rsidRPr="00BD5859">
        <w:t xml:space="preserve">Studies have been investigating the dark side of </w:t>
      </w:r>
      <w:proofErr w:type="spellStart"/>
      <w:r w:rsidR="006617BD" w:rsidRPr="00BD5859">
        <w:t>hypermobilities</w:t>
      </w:r>
      <w:proofErr w:type="spellEnd"/>
      <w:r w:rsidR="006617BD" w:rsidRPr="00BD5859">
        <w:t xml:space="preserve"> in travel, particularly in business travel, such as physical exhaustion, psychological distress, and a sense of lost control </w:t>
      </w:r>
      <w:r w:rsidR="00FE01CF" w:rsidRPr="00BD5859">
        <w:fldChar w:fldCharType="begin"/>
      </w:r>
      <w:r w:rsidR="00FE01CF" w:rsidRPr="00BD5859">
        <w:instrText xml:space="preserve"> ADDIN ZOTERO_ITEM CSL_CITATION {"citationID":"jMUv3c9c","properties":{"formattedCitation":"(Cohen et al., 2018)","plainCitation":"(Cohen et al., 2018)","noteIndex":0},"citationItems":[{"id":6310,"uris":["http://zotero.org/users/6365186/items/9N9YLX5B"],"itemData":{"id":6310,"type":"article-journal","abstract":"The publication of ‘A darker side of hypermobility’ (Cohen and Gössling, 2015), which reviewed the personal and social consequences of frequent travel, led to considerable media coverage and sparking of the public imagination, particularly with regards to the impacts of business travel. It featured in more than 85 news outlets across 17 countries, engendering over 150,000 social media shares and 433 media comments from readers, with the latter a source of insight into how the public reacts online when faced with an overview of the negative sides of frequent business travel. The present paper is theoretically framed by the role of discourse in social change and utilises discursive analysis as a method to evaluate this body of media comments. Our analysis finds two key identities are performed through public responses to the explicit health and social warnings concerned with frequent business travel: the ‘flourishing hypermobile’ and the ‘floundering hypermobile’. The former either deny the health implications of frequent business travel, or present strategies to actively overcome them, while the latter seek solace in the public dissemination of the health warnings: they highlight their passivity in the construction of their identity as hypermobile and its associated health implications. The findings reveal a segment of business travellers who wish to reduce travel, but perceive this as beyond their locus of control. Business travel reductions are thus unlikely to happen through the agency of individual travellers, but rather by changes in the structural factors that influence human resource and corporate travel management policies.","container-title":"Transportation Research Part D: Transport and Environment","DOI":"10.1016/j.trd.2017.01.004","ISSN":"1361-9209","journalAbbreviation":"Transportation Research Part D: Transport and Environment","page":"406-419","source":"ScienceDirect","title":"The dark side of business travel: A media comments analysis","title-short":"The dark side of business travel","URL":"https://www.sciencedirect.com/science/article/pii/S1361920916304606","volume":"61","author":[{"family":"Cohen","given":"Scott A."},{"family":"Hanna","given":"Paul"},{"family":"Gössling","given":"Stefan"}],"accessed":{"date-parts":[["2025",11,22]]},"issued":{"date-parts":[["2018",6,1]]}}}],"schema":"https://github.com/citation-style-language/schema/raw/master/csl-citation.json"} </w:instrText>
      </w:r>
      <w:r w:rsidR="00FE01CF" w:rsidRPr="00BD5859">
        <w:fldChar w:fldCharType="separate"/>
      </w:r>
      <w:r w:rsidR="00FE01CF" w:rsidRPr="00BD5859">
        <w:rPr>
          <w:noProof/>
        </w:rPr>
        <w:t>(Cohen et al., 2018)</w:t>
      </w:r>
      <w:r w:rsidR="00FE01CF" w:rsidRPr="00BD5859">
        <w:fldChar w:fldCharType="end"/>
      </w:r>
      <w:r w:rsidR="006617BD" w:rsidRPr="00BD5859">
        <w:t xml:space="preserve">.  </w:t>
      </w:r>
    </w:p>
    <w:p w14:paraId="151CA439" w14:textId="77777777" w:rsidR="00547CFD" w:rsidRPr="00BD5859" w:rsidRDefault="00547CFD" w:rsidP="00547CFD">
      <w:pPr>
        <w:pStyle w:val="Heading1"/>
        <w:numPr>
          <w:ilvl w:val="0"/>
          <w:numId w:val="6"/>
        </w:numPr>
        <w:ind w:left="567" w:hanging="567"/>
      </w:pPr>
      <w:r w:rsidRPr="00BD5859">
        <w:t>Cybersickness in Metaverse Travel</w:t>
      </w:r>
    </w:p>
    <w:p w14:paraId="0A201C2D" w14:textId="61578141" w:rsidR="00B83B84" w:rsidRPr="00BD5859" w:rsidRDefault="00AD0A08" w:rsidP="00500743">
      <w:pPr>
        <w:ind w:firstLine="567"/>
      </w:pPr>
      <w:r w:rsidRPr="00BD5859">
        <w:t>The mobilities turn challenges the static coupling of time and space, and suggests temporal-spatial compression</w:t>
      </w:r>
      <w:r w:rsidR="003673B1" w:rsidRPr="00BD5859">
        <w:t xml:space="preserve"> enabled by the development of technologies of communications and travel</w:t>
      </w:r>
      <w:r w:rsidRPr="00BD5859">
        <w:t xml:space="preserve"> </w:t>
      </w:r>
      <w:r w:rsidR="00FE01CF" w:rsidRPr="00BD5859">
        <w:fldChar w:fldCharType="begin"/>
      </w:r>
      <w:r w:rsidR="00FE01CF" w:rsidRPr="00BD5859">
        <w:instrText xml:space="preserve"> ADDIN ZOTERO_ITEM CSL_CITATION {"citationID":"TLb4DSAN","properties":{"formattedCitation":"(Harvey, 1999)","plainCitation":"(Harvey, 1999)","noteIndex":0},"citationItems":[{"id":389,"uris":["http://zotero.org/users/6365186/items/E3Y4LUVC"],"itemData":{"id":389,"type":"article-journal","container-title":"Modernity: Critical Concepts","page":"98-118","title":"Time-space compression and the postmodern condition","volume":"4","author":[{"family":"Harvey","given":"David"}],"issued":{"date-parts":[["1999"]]}}}],"schema":"https://github.com/citation-style-language/schema/raw/master/csl-citation.json"} </w:instrText>
      </w:r>
      <w:r w:rsidR="00FE01CF" w:rsidRPr="00BD5859">
        <w:fldChar w:fldCharType="separate"/>
      </w:r>
      <w:r w:rsidR="00FE01CF" w:rsidRPr="00BD5859">
        <w:rPr>
          <w:noProof/>
        </w:rPr>
        <w:t>(Harvey, 1999)</w:t>
      </w:r>
      <w:r w:rsidR="00FE01CF" w:rsidRPr="00BD5859">
        <w:fldChar w:fldCharType="end"/>
      </w:r>
      <w:r w:rsidRPr="00BD5859">
        <w:t xml:space="preserve">, which results in new temporal and spatial configurations. </w:t>
      </w:r>
      <w:r w:rsidR="003673B1" w:rsidRPr="00BD5859">
        <w:t xml:space="preserve">Sickness has been reported </w:t>
      </w:r>
      <w:r w:rsidR="00644F29" w:rsidRPr="00BD5859">
        <w:t xml:space="preserve">as one of the negative outcomes of this drastic alteration of our relationship with time and space </w:t>
      </w:r>
      <w:r w:rsidR="00FE01CF" w:rsidRPr="00BD5859">
        <w:fldChar w:fldCharType="begin"/>
      </w:r>
      <w:r w:rsidR="009034DE" w:rsidRPr="00BD5859">
        <w:instrText xml:space="preserve"> ADDIN ZOTERO_ITEM CSL_CITATION {"citationID":"X6p63ghg","properties":{"formattedCitation":"(Anderson, 2015)","plainCitation":"(Anderson, 2015)","noteIndex":0},"citationItems":[{"id":2535,"uris":["http://zotero.org/users/6365186/items/PN3RXBSZ"],"itemData":{"id":2535,"type":"article-journal","abstract":"This paper explores the consequences of mobility for those engaged in long-distance, high-speed travel. It reclaims the notion of jet lag and repositions it as the broader phenomenon of ‘travel disorientation’ which involves geographical dislocation, circadian disruption, psychological disorientation and cultural displacement. It is through this temporary disorientation that long-haul travellers experience heightened awareness to difference, increased capacity to witness and an inability to control physical and affective capabilities. The paper identifies the need to explore these provisional worlds of experience and to this end introduces the notion of ‘the state’ as a way to conceptualise the conditions that join us to and define our relations with the world.","container-title":"Mobilities","DOI":"10.1080/17450101.2013.806392","ISSN":"1745-0101","issue":"1","journalAbbreviation":"Mobilities","page":"1-16","title":"Exploring the Consequences of Mobility: Reclaiming Jet Lag as the State of Travel Disorientation","URL":"https://www.sciencedirect.com/science/article/pii/S1745010122003642","volume":"10","author":[{"family":"Anderson","given":"Jon"}],"issued":{"date-parts":[["2015",1,1]]}}}],"schema":"https://github.com/citation-style-language/schema/raw/master/csl-citation.json"} </w:instrText>
      </w:r>
      <w:r w:rsidR="00FE01CF" w:rsidRPr="00BD5859">
        <w:fldChar w:fldCharType="separate"/>
      </w:r>
      <w:r w:rsidR="009034DE" w:rsidRPr="00BD5859">
        <w:rPr>
          <w:rFonts w:cs="Times New Roman"/>
          <w:szCs w:val="24"/>
        </w:rPr>
        <w:t>(Anderson, 2015)</w:t>
      </w:r>
      <w:r w:rsidR="00FE01CF" w:rsidRPr="00BD5859">
        <w:fldChar w:fldCharType="end"/>
      </w:r>
      <w:r w:rsidR="00644F29" w:rsidRPr="00BD5859">
        <w:t xml:space="preserve">. </w:t>
      </w:r>
      <w:r w:rsidR="00B83B84" w:rsidRPr="00BD5859">
        <w:t xml:space="preserve">The technological development of the </w:t>
      </w:r>
      <w:r w:rsidR="00C452FF" w:rsidRPr="00BD5859">
        <w:t>Metaverse</w:t>
      </w:r>
      <w:r w:rsidR="00B83B84" w:rsidRPr="00BD5859">
        <w:t xml:space="preserve"> has further deconstructed and detached spatial and temporal relations </w:t>
      </w:r>
      <w:r w:rsidR="00B83B84" w:rsidRPr="00BD5859">
        <w:fldChar w:fldCharType="begin"/>
      </w:r>
      <w:r w:rsidR="00B83B84" w:rsidRPr="00BD5859">
        <w:instrText xml:space="preserve"> ADDIN ZOTERO_ITEM CSL_CITATION {"citationID":"0wP6CeEG","properties":{"formattedCitation":"(Zhu, 2022)","plainCitation":"(Zhu, 2022)","noteIndex":0},"citationItems":[{"id":4998,"uris":["http://zotero.org/groups/2579195/items/T45NSLIG"],"itemData":{"id":4998,"type":"paper-conference","event-title":"International Symposium on Photography and Visual Culture--Reframing the Archive","title":"Time, Space, and Identity Interaction in Metaverse Photography","author":[{"family":"Zhu","given":"Ernestina"}],"issued":{"date-parts":[["2022"]]}}}],"schema":"https://github.com/citation-style-language/schema/raw/master/csl-citation.json"} </w:instrText>
      </w:r>
      <w:r w:rsidR="00B83B84" w:rsidRPr="00BD5859">
        <w:fldChar w:fldCharType="separate"/>
      </w:r>
      <w:r w:rsidR="00B83B84" w:rsidRPr="00BD5859">
        <w:rPr>
          <w:noProof/>
        </w:rPr>
        <w:t>(Zhu, 2022)</w:t>
      </w:r>
      <w:r w:rsidR="00B83B84" w:rsidRPr="00BD5859">
        <w:fldChar w:fldCharType="end"/>
      </w:r>
      <w:r w:rsidR="00B83B84" w:rsidRPr="00BD5859">
        <w:t xml:space="preserve">. </w:t>
      </w:r>
      <w:r w:rsidR="00AB7BD8" w:rsidRPr="00BD5859">
        <w:t xml:space="preserve">The </w:t>
      </w:r>
      <w:r w:rsidR="00C452FF" w:rsidRPr="00BD5859">
        <w:t>Metaverse</w:t>
      </w:r>
      <w:r w:rsidR="00B83B84" w:rsidRPr="00BD5859">
        <w:t xml:space="preserve"> creates new issues of motion sickness</w:t>
      </w:r>
      <w:r w:rsidR="006253D1" w:rsidRPr="00BD5859">
        <w:t xml:space="preserve"> </w:t>
      </w:r>
      <w:r w:rsidR="006253D1" w:rsidRPr="00BD5859">
        <w:fldChar w:fldCharType="begin"/>
      </w:r>
      <w:r w:rsidR="00A041E9" w:rsidRPr="00BD5859">
        <w:instrText xml:space="preserve"> ADDIN ZOTERO_ITEM CSL_CITATION {"citationID":"CjzJvVuk","properties":{"formattedCitation":"(Shin, 2022)","plainCitation":"(Shin, 2022)","noteIndex":0},"citationItems":[{"id":5578,"uris":["http://zotero.org/users/6365186/items/F9K3I5XJ"],"itemData":{"id":5578,"type":"article-journal","abstract":"Drawing on the theory of affordance, we conceptualize affordance actualization for the metaverse games (MG) relative to the affordances of internalized and embodied experiences by users. Focusing on MG players' affordances, we examine how they affect the user experience by exploring how affordances are realized and enacted in an extended environment. Based on mixed methods of empirical analysis, we identify relevant affordances, theorize affordance actualization, and characterize the duality of affordance in the metaverse. A heuristic process of immersion and selection of affordances through underlying cues together actualize a player's sensory representations of affective affordances. By identifying how extended reality mediates interactions with users, we contribute to prescriptive knowledge in the form of theoretical considerations and practical implications intended for academics and practitioners working in the context of the extended environment. We propose that affordance actualization helps to theorize the duality of affordance in the metaverse that users shape their metaverse based on their actualized affordance, and at the same time, the metaverse becomes a part of the structure shaping and constraining user actions.","container-title":"Computers in Human Behavior","DOI":"10.1016/j.chb.2022.107292","ISSN":"0747-5632","journalAbbreviation":"Computers in Human Behavior","page":"107292","source":"ScienceDirect","title":"The actualization of meta affordances: Conceptualizing affordance actualization in the metaverse games","title-short":"The actualization of meta affordances","URL":"https://www.sciencedirect.com/science/article/pii/S0747563222001145","volume":"133","author":[{"family":"Shin","given":"Donghee"}],"accessed":{"date-parts":[["2024",10,28]]},"issued":{"date-parts":[["2022",8,1]]}}}],"schema":"https://github.com/citation-style-language/schema/raw/master/csl-citation.json"} </w:instrText>
      </w:r>
      <w:r w:rsidR="006253D1" w:rsidRPr="00BD5859">
        <w:fldChar w:fldCharType="separate"/>
      </w:r>
      <w:r w:rsidR="006253D1" w:rsidRPr="00BD5859">
        <w:rPr>
          <w:noProof/>
        </w:rPr>
        <w:t>(Shin, 2022)</w:t>
      </w:r>
      <w:r w:rsidR="006253D1" w:rsidRPr="00BD5859">
        <w:fldChar w:fldCharType="end"/>
      </w:r>
      <w:r w:rsidR="009720B7" w:rsidRPr="00BD5859">
        <w:t xml:space="preserve"> </w:t>
      </w:r>
      <w:r w:rsidR="006253D1" w:rsidRPr="00BD5859">
        <w:t>d</w:t>
      </w:r>
      <w:r w:rsidR="00B83B84" w:rsidRPr="00BD5859">
        <w:t xml:space="preserve">ue to intensified time-space compression </w:t>
      </w:r>
      <w:r w:rsidR="00763C78" w:rsidRPr="00BD5859">
        <w:t>of</w:t>
      </w:r>
      <w:r w:rsidR="00B83B84" w:rsidRPr="00BD5859">
        <w:t xml:space="preserve"> pre, during and post-travel mode shifts. With the removal of the physical transit period, motion sickness is further integrated into the travel experience itself. Metaverse tourists may </w:t>
      </w:r>
      <w:r w:rsidR="00232D5D" w:rsidRPr="00BD5859">
        <w:t>experience heightened</w:t>
      </w:r>
      <w:r w:rsidR="00B83B84" w:rsidRPr="00BD5859">
        <w:t xml:space="preserve"> motion sickness, which was previously </w:t>
      </w:r>
      <w:r w:rsidR="00232D5D" w:rsidRPr="00BD5859">
        <w:t>associated with</w:t>
      </w:r>
      <w:r w:rsidR="00B83B84" w:rsidRPr="00BD5859">
        <w:t xml:space="preserve"> certain stages of travel but is now extended and integrated into the entire travel experience. </w:t>
      </w:r>
    </w:p>
    <w:p w14:paraId="68B346D3" w14:textId="5B5D7098" w:rsidR="00B83B84" w:rsidRPr="00BD5859" w:rsidRDefault="00B83B84" w:rsidP="00B83B84">
      <w:pPr>
        <w:ind w:firstLine="567"/>
      </w:pPr>
      <w:r w:rsidRPr="00BD5859">
        <w:t xml:space="preserve">While studies examining how technologies lead to time-space compression and detachment are not new </w:t>
      </w:r>
      <w:r w:rsidRPr="00BD5859">
        <w:fldChar w:fldCharType="begin"/>
      </w:r>
      <w:r w:rsidRPr="00BD5859">
        <w:instrText xml:space="preserve"> ADDIN ZOTERO_ITEM CSL_CITATION {"citationID":"7ZoGlzoa","properties":{"formattedCitation":"(Harvey, 1999)","plainCitation":"(Harvey, 1999)","noteIndex":0},"citationItems":[{"id":389,"uris":["http://zotero.org/users/6365186/items/E3Y4LUVC"],"itemData":{"id":389,"type":"article-journal","container-title":"Modernity: Critical Concepts","page":"98-118","title":"Time-space compression and the postmodern condition","volume":"4","author":[{"family":"Harvey","given":"David"}],"issued":{"date-parts":[["1999"]]}}}],"schema":"https://github.com/citation-style-language/schema/raw/master/csl-citation.json"} </w:instrText>
      </w:r>
      <w:r w:rsidRPr="00BD5859">
        <w:fldChar w:fldCharType="separate"/>
      </w:r>
      <w:r w:rsidRPr="00BD5859">
        <w:rPr>
          <w:noProof/>
        </w:rPr>
        <w:t>(Harvey, 1999)</w:t>
      </w:r>
      <w:r w:rsidRPr="00BD5859">
        <w:fldChar w:fldCharType="end"/>
      </w:r>
      <w:r w:rsidRPr="00BD5859">
        <w:t xml:space="preserve">, in tourism studies, most discussions are around how digital technologies changed the way we communicate and share travel experiences during holidays </w:t>
      </w:r>
      <w:r w:rsidRPr="00BD5859">
        <w:fldChar w:fldCharType="begin"/>
      </w:r>
      <w:r w:rsidRPr="00BD5859">
        <w:instrText xml:space="preserve"> ADDIN ZOTERO_ITEM CSL_CITATION {"citationID":"qIMMp49P","properties":{"formattedCitation":"(White &amp; White, 2007)","plainCitation":"(White &amp; White, 2007)","noteIndex":0},"citationItems":[{"id":238,"uris":["http://zotero.org/users/6365186/items/SF28KY4Q"],"itemData":{"id":238,"type":"article-journal","container-title":"Annals of Tourism Research","ISSN":"0160-7383","issue":"1","page":"88-104","title":"Home and away: Tourists in a connected world","volume":"34","author":[{"family":"White","given":"Naomi Rosh"},{"family":"White","given":"Peter B"}],"issued":{"date-parts":[["2007"]]}},"label":"page"}],"schema":"https://github.com/citation-style-language/schema/raw/master/csl-citation.json"} </w:instrText>
      </w:r>
      <w:r w:rsidRPr="00BD5859">
        <w:fldChar w:fldCharType="separate"/>
      </w:r>
      <w:r w:rsidRPr="00BD5859">
        <w:rPr>
          <w:noProof/>
        </w:rPr>
        <w:t>(White &amp; White, 2007)</w:t>
      </w:r>
      <w:r w:rsidRPr="00BD5859">
        <w:fldChar w:fldCharType="end"/>
      </w:r>
      <w:r w:rsidRPr="00BD5859">
        <w:t>, studies rarely pay attention to how technologies that seek to simulate spatial-temporal shifts</w:t>
      </w:r>
      <w:r w:rsidR="006253D1" w:rsidRPr="00BD5859">
        <w:t xml:space="preserve">, impose new </w:t>
      </w:r>
      <w:r w:rsidR="0095642D" w:rsidRPr="00BD5859">
        <w:t>‘</w:t>
      </w:r>
      <w:r w:rsidR="006253D1" w:rsidRPr="00BD5859">
        <w:t>virtual rhythms</w:t>
      </w:r>
      <w:r w:rsidR="0095642D" w:rsidRPr="00BD5859">
        <w:t>’</w:t>
      </w:r>
      <w:r w:rsidR="006253D1" w:rsidRPr="00BD5859">
        <w:t>,</w:t>
      </w:r>
      <w:r w:rsidRPr="00BD5859">
        <w:t xml:space="preserve"> have affected bodied experiences, particularly motion sickness. </w:t>
      </w:r>
      <w:r w:rsidR="00F5081E" w:rsidRPr="00BD5859">
        <w:t xml:space="preserve">Therefore, with the introduction of the </w:t>
      </w:r>
      <w:r w:rsidR="00C452FF" w:rsidRPr="00BD5859">
        <w:t>Metaverse</w:t>
      </w:r>
      <w:r w:rsidR="00F5081E" w:rsidRPr="00BD5859">
        <w:t xml:space="preserve">, motion sickness can be </w:t>
      </w:r>
      <w:r w:rsidR="00763C78" w:rsidRPr="00BD5859">
        <w:t>defined as</w:t>
      </w:r>
      <w:r w:rsidR="00F5081E" w:rsidRPr="00BD5859">
        <w:t xml:space="preserve"> cybersickness.</w:t>
      </w:r>
      <w:r w:rsidR="00646A40" w:rsidRPr="00BD5859">
        <w:t xml:space="preserve"> </w:t>
      </w:r>
    </w:p>
    <w:p w14:paraId="7DDB1C2C" w14:textId="367EB13B" w:rsidR="00F5081E" w:rsidRPr="00BD5859" w:rsidRDefault="00D752D6" w:rsidP="00B83B84">
      <w:pPr>
        <w:ind w:firstLine="567"/>
      </w:pPr>
      <w:r w:rsidRPr="00BD5859">
        <w:lastRenderedPageBreak/>
        <w:t xml:space="preserve">Since there are no studies on cybersickness in metaverse travel, the definition is built on three foundations to ensure its rigour. </w:t>
      </w:r>
      <w:r w:rsidR="00306E37" w:rsidRPr="00BD5859">
        <w:t>F</w:t>
      </w:r>
      <w:r w:rsidR="004E41FE" w:rsidRPr="00BD5859">
        <w:t xml:space="preserve">irst, the existing literature on Metaverse travel, particularly how </w:t>
      </w:r>
      <w:r w:rsidR="00C452FF" w:rsidRPr="00BD5859">
        <w:t>Metaverse</w:t>
      </w:r>
      <w:r w:rsidR="004E41FE" w:rsidRPr="00BD5859">
        <w:t xml:space="preserve"> shape the travel experiences</w:t>
      </w:r>
      <w:r w:rsidR="00987982" w:rsidRPr="00BD5859">
        <w:t xml:space="preserve"> (e.g., </w:t>
      </w:r>
      <w:r w:rsidR="00106A86" w:rsidRPr="00BD5859">
        <w:t>immersive, interactive experience, enhance accessibilities, support decision-making and community building</w:t>
      </w:r>
      <w:r w:rsidR="00987982" w:rsidRPr="00BD5859">
        <w:t>)</w:t>
      </w:r>
      <w:r w:rsidR="00106A86" w:rsidRPr="00BD5859">
        <w:t xml:space="preserve"> </w:t>
      </w:r>
      <w:r w:rsidR="00FE01CF" w:rsidRPr="00BD5859">
        <w:fldChar w:fldCharType="begin"/>
      </w:r>
      <w:r w:rsidR="00FE01CF" w:rsidRPr="00BD5859">
        <w:instrText xml:space="preserve"> ADDIN ZOTERO_ITEM CSL_CITATION {"citationID":"xl1JplyY","properties":{"formattedCitation":"(Buhalis et al., 2022; Ioannidis &amp; Kontis, 2023)","plainCitation":"(Buhalis et al., 2022; Ioannidis &amp; Kontis, 2023)","noteIndex":0},"citationItems":[{"id":6315,"uris":["http://zotero.org/users/6365186/items/9J6QWCKG"],"itemData":{"id":6315,"type":"article-journal","container-title":"International Journal of Contemporary Hospitality Management","DOI":"10.1108/IJCHM-05-2022-0631","ISSN":"0959-6119","issue":"2","journalAbbreviation":"International Journal of Contemporary Hospitality Management","page":"701-716","source":"Silverchair","title":"Metaverse as a driver for customer experience and value co-creation: implications for hospitality and tourism management and marketing","title-short":"Metaverse as a driver for customer experience and value co-creation","URL":"https://doi.org/10.1108/IJCHM-05-2022-0631","volume":"35","author":[{"family":"Buhalis","given":"Dimitrios"},{"family":"Lin","given":"Michael S."},{"family":"Leung","given":"Daniel"}],"accessed":{"date-parts":[["2025",11,22]]},"issued":{"date-parts":[["2022",9,22]]}}},{"id":6318,"uris":["http://zotero.org/users/6365186/items/9VF9BGDQ"],"itemData":{"id":6318,"type":"article-journal","abstract":"In response to the growing need for in-depth research on how the metaverse impacts our daily interactions, this study aims to explore the ways in which tourism can be transformed by the metaverse and its underlying technologies, considering both the supply and demand sides. Through an extensive literature review, a grand variety of relevant articles from academic and business sources has been collected and analyzed. Findings reveal nineteen potential ways in which the metaverse can revolutionize tourism, offering promising solutions to long-standing issues in the industry, such as trust and security concerns, decision-making confidence, lengthy queues and delays, and risks faced by tourists throughout their holiday planning and travel. From the supply side, tourism companies and destinations can access an additional marketing channel, fostering trust and strengthening connections with their target audience. The value of the current research lies in its comprehensive overview of the benefits associated with integrating the metaverse into the tourism sector, considering the ongoing advancements of disruptive technologies. It is essential for academia to proactively acknowledge the forthcoming transformations within tourism, particularly in light of the metaverse's potential.","container-title":"Information Technology &amp; Tourism","DOI":"10.1007/s40558-023-00271-y","ISSN":"1943-4294","issue":"4","journalAbbreviation":"Inf Technol Tourism","language":"en","page":"483-506","source":"Springer Link","title":"Metaverse for tourists and tourism destinations","URL":"https://doi.org/10.1007/s40558-023-00271-y","volume":"25","author":[{"family":"Ioannidis","given":"Stelios"},{"family":"Kontis","given":"Alexios-Patapios"}],"accessed":{"date-parts":[["2025",11,22]]},"issued":{"date-parts":[["2023",12,1]]}}}],"schema":"https://github.com/citation-style-language/schema/raw/master/csl-citation.json"} </w:instrText>
      </w:r>
      <w:r w:rsidR="00FE01CF" w:rsidRPr="00BD5859">
        <w:fldChar w:fldCharType="separate"/>
      </w:r>
      <w:r w:rsidR="00FE01CF" w:rsidRPr="00BD5859">
        <w:rPr>
          <w:noProof/>
        </w:rPr>
        <w:t>(Buhalis et al., 2022; Ioannidis &amp; Kontis, 2023)</w:t>
      </w:r>
      <w:r w:rsidR="00FE01CF" w:rsidRPr="00BD5859">
        <w:fldChar w:fldCharType="end"/>
      </w:r>
      <w:r w:rsidR="004E41FE" w:rsidRPr="00BD5859">
        <w:t>; second, the foundational work on cybersickness in VR and motion sickness in travel</w:t>
      </w:r>
      <w:r w:rsidR="00106A86" w:rsidRPr="00BD5859">
        <w:t xml:space="preserve"> discussed in the previous sections</w:t>
      </w:r>
      <w:r w:rsidR="004E41FE" w:rsidRPr="00BD5859">
        <w:t xml:space="preserve">; and third, </w:t>
      </w:r>
      <w:r w:rsidR="00306E37" w:rsidRPr="00BD5859">
        <w:t xml:space="preserve">the current development and understanding of the </w:t>
      </w:r>
      <w:r w:rsidR="00C452FF" w:rsidRPr="00BD5859">
        <w:t>Metaverse</w:t>
      </w:r>
      <w:r w:rsidR="00306E37" w:rsidRPr="00BD5859">
        <w:t>, and its features</w:t>
      </w:r>
      <w:r w:rsidR="00106A86" w:rsidRPr="00BD5859">
        <w:t xml:space="preserve"> (</w:t>
      </w:r>
      <w:r w:rsidR="00E35D95" w:rsidRPr="00BD5859">
        <w:t>e.g., locomotion techniques, display optics, latency, field of view</w:t>
      </w:r>
      <w:r w:rsidR="00106A86" w:rsidRPr="00BD5859">
        <w:t>)</w:t>
      </w:r>
      <w:r w:rsidR="00E35D95" w:rsidRPr="00BD5859">
        <w:t xml:space="preserve"> </w:t>
      </w:r>
      <w:r w:rsidR="00FE01CF" w:rsidRPr="00BD5859">
        <w:fldChar w:fldCharType="begin"/>
      </w:r>
      <w:r w:rsidR="009034DE" w:rsidRPr="00BD5859">
        <w:instrText xml:space="preserve"> ADDIN ZOTERO_ITEM CSL_CITATION {"citationID":"pltavw8o","properties":{"formattedCitation":"(Dhelim et al., 2022; H. Kim et al., 2024)","plainCitation":"(Dhelim et al., 2022; H. Kim et al., 2024)","noteIndex":0},"citationItems":[{"id":6324,"uris":["http://zotero.org/users/6365186/items/AJTIFU8G"],"itemData":{"id":6324,"type":"article","abstract":"The Metaverse is a virtual environment where users are represented by avatars to navigate a virtual world, which has strong links with the physical one. State-of-the-art Metaverse architectures rely on a cloud-based approach for avatar physics emulation and graphics rendering computation. Such centralized design is unfavorable as it suffers from several drawbacks caused by the long latency required for cloud access, such as low quality visualization. To solve this issue, in this paper, we propose a Fog-Edge hybrid computing architecture for Metaverse applications that leverage an edge-enabled distributed computing paradigm, which makes use of edge devices computing power to fulfil the required computational cost for heavy tasks such as collision detection in virtual universe and computation of 3D physics in virtual simulation. The computational cost related to an entity in the Metaverse such as collision detection or physics emulation are performed at the end-device of the associated physical entity. To prove the effectiveness of the proposed architecture, we simulate a distributed social metaverse application. Simulation results shows that the proposed architecture can reduce the latency by 50% when compared with the legacy cloud-based Metaverse applications.","DOI":"10.48550/arXiv.2205.02764","note":"arXiv:2205.02764 [cs]","number":"arXiv:2205.02764","publisher":"arXiv","source":"arXiv.org","title":"Edge-enabled Metaverse: The Convergence of Metaverse and Mobile Edge Computing","title-short":"Edge-enabled Metaverse","URL":"http://arxiv.org/abs/2205.02764","author":[{"family":"Dhelim","given":"Sahraoui"},{"family":"Kechadi","given":"Tahar"},{"family":"Chen","given":"Liming"},{"family":"Aung","given":"Nyothiri"},{"family":"Ning","given":"Huansheng"},{"family":"Atzori","given":"Luigi"}],"accessed":{"date-parts":[["2025",11,22]]},"issued":{"date-parts":[["2022",4,13]]}}},{"id":6322,"uris":["http://zotero.org/users/6365186/items/V5JWBFC7"],"itemData":{"id":6322,"type":"article-journal","abstract":"Various locomotion techniques are used to navigate and find way through space in virtual environments (VE), and each technique provides different experiences and performances to users. Previous studies have primarily focused on static environments, whereas there is a need for research from a different perspective of dynamic environments because there are many moving objects in VE, such as other users. In this study, we compare the effects of different locomotion techniques on the user's spatial knowledge and experience, depending on whether the virtual objects are moving or not. The investigated locomotion techniques include joystick, teleportation, and redirected walking (RDW), all commonly used for VR navigation. The results showed that the differences in spatial knowledge and user experience provided by different locomotion techniques can vary depending on whether the environment is static or dynamic. Our results also showed that for a given VE, there are different locomotion techniques that induce fewer collisions between the user and other objects, or reduce the time it takes the user to perform a given task. This study suggests that when designing a locomotion interface for a specific VR application, it is possible to improve the user's spatial knowledge and experience by recommending different locomotion techniques depending on the degree of environment dynamism and and type of task.","container-title":"IEEE Transactions on Visualization and Computer Graphics","DOI":"10.1109/TVCG.2024.3372074","ISSN":"1941-0506","issue":"5","page":"2184-2194","source":"IEEE Xplore","title":"Locomotion Techniques for Dynamic Environments: Effects on Spatial Knowledge and User Experiences","title-short":"Locomotion Techniques for Dynamic Environments","URL":"https://ieeexplore.ieee.org/document/10458379","volume":"30","author":[{"family":"Kim","given":"Hyunjeong"},{"family":"Jeon","given":"Sang-Bin"},{"family":"Lee","given":"In-Kwon"}],"accessed":{"date-parts":[["2025",11,22]]},"issued":{"date-parts":[["2024",5]]}}}],"schema":"https://github.com/citation-style-language/schema/raw/master/csl-citation.json"} </w:instrText>
      </w:r>
      <w:r w:rsidR="00FE01CF" w:rsidRPr="00BD5859">
        <w:fldChar w:fldCharType="separate"/>
      </w:r>
      <w:r w:rsidR="009034DE" w:rsidRPr="00BD5859">
        <w:rPr>
          <w:noProof/>
        </w:rPr>
        <w:t>(Dhelim et al., 2022; H. Kim et al., 2024)</w:t>
      </w:r>
      <w:r w:rsidR="00FE01CF" w:rsidRPr="00BD5859">
        <w:fldChar w:fldCharType="end"/>
      </w:r>
      <w:r w:rsidR="00987982" w:rsidRPr="00BD5859">
        <w:t>, which determine the sensorimotor conditions under which sickness arises</w:t>
      </w:r>
      <w:r w:rsidR="00306E37" w:rsidRPr="00BD5859">
        <w:t xml:space="preserve">. Due to the lack of empirical understanding of this phenomenon, our conceptualisation </w:t>
      </w:r>
      <w:r w:rsidR="00987982" w:rsidRPr="00BD5859">
        <w:t xml:space="preserve">both builds on and departs from prior literatures: we retain proven </w:t>
      </w:r>
      <w:r w:rsidR="00763F26" w:rsidRPr="00BD5859">
        <w:t>mechanisms but</w:t>
      </w:r>
      <w:r w:rsidR="00987982" w:rsidRPr="00BD5859">
        <w:t xml:space="preserve"> re-specify their operation under metaverse-specific affordances and travel goals. </w:t>
      </w:r>
    </w:p>
    <w:p w14:paraId="2D0ECC91" w14:textId="374DDF4F" w:rsidR="00547CFD" w:rsidRPr="00BD5859" w:rsidRDefault="00547CFD" w:rsidP="00500743">
      <w:pPr>
        <w:ind w:firstLine="567"/>
      </w:pPr>
      <w:r w:rsidRPr="00BD5859">
        <w:t xml:space="preserve">We identify three modes by which cybersickness may occur in </w:t>
      </w:r>
      <w:r w:rsidR="00026E87" w:rsidRPr="00BD5859">
        <w:t>M</w:t>
      </w:r>
      <w:r w:rsidRPr="00BD5859">
        <w:t xml:space="preserve">etaverse travel. Firstly, locomotion techniques can </w:t>
      </w:r>
      <w:r w:rsidR="00232D5D" w:rsidRPr="00BD5859">
        <w:t>cause</w:t>
      </w:r>
      <w:r w:rsidRPr="00BD5859">
        <w:t xml:space="preserve"> cybersickness</w:t>
      </w:r>
      <w:r w:rsidR="000F1EB2" w:rsidRPr="00BD5859">
        <w:t xml:space="preserve"> </w:t>
      </w:r>
      <w:r w:rsidR="00232D5D" w:rsidRPr="00BD5859">
        <w:t>during</w:t>
      </w:r>
      <w:r w:rsidR="000F1EB2" w:rsidRPr="00BD5859">
        <w:t xml:space="preserve"> Metaverse travel</w:t>
      </w:r>
      <w:r w:rsidRPr="00BD5859">
        <w:t xml:space="preserve">. </w:t>
      </w:r>
      <w:r w:rsidR="00675A86" w:rsidRPr="00BD5859">
        <w:t>On the one hand, e</w:t>
      </w:r>
      <w:r w:rsidR="000F1EB2" w:rsidRPr="00BD5859">
        <w:t xml:space="preserve">xisting </w:t>
      </w:r>
      <w:r w:rsidR="00450DDC" w:rsidRPr="00BD5859">
        <w:t>s</w:t>
      </w:r>
      <w:r w:rsidR="000F1EB2" w:rsidRPr="00BD5859">
        <w:t xml:space="preserve">tudies </w:t>
      </w:r>
      <w:r w:rsidR="00450DDC" w:rsidRPr="00BD5859">
        <w:t xml:space="preserve">have shown that locomotion in VR directly </w:t>
      </w:r>
      <w:r w:rsidR="00232D5D" w:rsidRPr="00BD5859">
        <w:t>causes</w:t>
      </w:r>
      <w:r w:rsidR="00450DDC" w:rsidRPr="00BD5859">
        <w:t xml:space="preserve"> cybersickness, particularly </w:t>
      </w:r>
      <w:r w:rsidR="00232D5D" w:rsidRPr="00BD5859">
        <w:t>during</w:t>
      </w:r>
      <w:r w:rsidR="00450DDC" w:rsidRPr="00BD5859">
        <w:t xml:space="preserve"> continuous movement (e.g., joystick or steering) or </w:t>
      </w:r>
      <w:r w:rsidR="00232D5D" w:rsidRPr="00BD5859">
        <w:t xml:space="preserve">when </w:t>
      </w:r>
      <w:r w:rsidR="00450DDC" w:rsidRPr="00BD5859">
        <w:t xml:space="preserve">using semi-natural techniques (e.g., </w:t>
      </w:r>
      <w:proofErr w:type="spellStart"/>
      <w:r w:rsidR="00450DDC" w:rsidRPr="00BD5859">
        <w:t>cybershoes</w:t>
      </w:r>
      <w:proofErr w:type="spellEnd"/>
      <w:r w:rsidR="00450DDC" w:rsidRPr="00BD5859">
        <w:t xml:space="preserve">, treadmills) </w:t>
      </w:r>
      <w:r w:rsidR="00232D5D" w:rsidRPr="00BD5859">
        <w:t>that</w:t>
      </w:r>
      <w:r w:rsidR="00450DDC" w:rsidRPr="00BD5859">
        <w:t xml:space="preserve"> do not </w:t>
      </w:r>
      <w:r w:rsidR="00763F26" w:rsidRPr="00BD5859">
        <w:t>align</w:t>
      </w:r>
      <w:r w:rsidR="00450DDC" w:rsidRPr="00BD5859">
        <w:t xml:space="preserve"> with real walking </w:t>
      </w:r>
      <w:r w:rsidR="00FE01CF" w:rsidRPr="00BD5859">
        <w:fldChar w:fldCharType="begin"/>
      </w:r>
      <w:r w:rsidR="00FE01CF" w:rsidRPr="00BD5859">
        <w:instrText xml:space="preserve"> ADDIN ZOTERO_ITEM CSL_CITATION {"citationID":"bzszmDTL","properties":{"formattedCitation":"(Ho\\uc0\\u345{}ej\\uc0\\u353{}\\uc0\\u237{} et al., 2025)","plainCitation":"(Hořejší et al., 2025)","noteIndex":0},"citationItems":[{"id":6328,"uris":["http://zotero.org/users/6365186/items/4FXUPFDP"],"itemData":{"id":6328,"type":"article-journal","abstract":"Virtual reality (VR) is widely used in training, simulations, and industrial applications, yet effective locomotion remains challenging due to its impact on spatial orientation and cybersickness. This study investigates the effects of three locomotion methods—hand-tracking (HTR) with teleportation, traditional VR controllers (CTR), and the mechanical interface Cybershoes (CBS)—on navigation performance, perceived usability, and cybersickness during navigation tasks in virtual mazes of three increasing difficulty levels. The experiment involved 15 participants (M = 22.6 years, SD = 1.64), performing a total of 9 trials each (3 methods × 3 mazes), resulting in 135 exposures overall. The HTR method had the longest average maze completion time (127 ± 54 s for the simplest maze), significantly longer compared to both CTR (52 ± 25 s, p &lt; 0.01) and CBS (52 ± 22 s, p &lt; 0.01). CBS showed comparable navigation performance to CTR, slightly outperforming CTR only in the most difficult mazes (108 ± 51 s vs. 115 ± 42 s, p &lt; 0.05). Regarding usability, CTR received the highest ratings (SUS: 74.67 ± 18.52), followed by CBS (67.83 ± 24.07) and HTR (65.83 ± 22.22). However, CBS induced the highest cybersickness (2.9 ± 1.2), significantly higher than HTR (1.8 ± 0.9; p = 0.006), while CTR scored intermediate (2.3 ± 1.1). Results confirm that teleportation (HTR) minimizes cybersickness but negatively impacts spatial orientation. CBS support more efficient navigation in complex tasks but considerably increases cybersickness. Joystick locomotion (CTR) provides the best balance among navigation efficiency, usability, and user comfort. These findings contribute to optimizing locomotion strategies in VR applications.","container-title":"Scientific Reports","DOI":"10.1038/s41598-025-12143-y","ISSN":"2045-2322","issue":"1","journalAbbreviation":"Sci Rep","language":"en","license":"2025 The Author(s)","note":"publisher: Nature Publishing Group","page":"26255","source":"www.nature.com","title":"Virtual reality locomotion methods differentially affect spatial orientation and cybersickness during maze navigation","URL":"https://www.nature.com/articles/s41598-025-12143-y","volume":"15","author":[{"family":"Hořejší","given":"Petr"},{"family":"Lochmannová","given":"Alena"},{"family":"Jezl","given":"Vojtěch"},{"family":"Dvořák","given":"Matěj"}],"accessed":{"date-parts":[["2025",11,22]]},"issued":{"date-parts":[["2025",7,19]]}}}],"schema":"https://github.com/citation-style-language/schema/raw/master/csl-citation.json"} </w:instrText>
      </w:r>
      <w:r w:rsidR="00FE01CF" w:rsidRPr="00BD5859">
        <w:fldChar w:fldCharType="separate"/>
      </w:r>
      <w:r w:rsidR="00FE01CF" w:rsidRPr="00BD5859">
        <w:rPr>
          <w:rFonts w:cs="Times New Roman"/>
          <w:szCs w:val="24"/>
        </w:rPr>
        <w:t>(Hořejší et al., 2025)</w:t>
      </w:r>
      <w:r w:rsidR="00FE01CF" w:rsidRPr="00BD5859">
        <w:fldChar w:fldCharType="end"/>
      </w:r>
      <w:r w:rsidR="00450DDC" w:rsidRPr="00BD5859">
        <w:t xml:space="preserve">. </w:t>
      </w:r>
      <w:r w:rsidR="00675A86" w:rsidRPr="00BD5859">
        <w:t>On the other hand</w:t>
      </w:r>
      <w:r w:rsidR="00450DDC" w:rsidRPr="00BD5859">
        <w:t xml:space="preserve">, </w:t>
      </w:r>
      <w:r w:rsidR="00675A86" w:rsidRPr="00BD5859">
        <w:t xml:space="preserve">studies also suggest that </w:t>
      </w:r>
      <w:r w:rsidR="00232D5D" w:rsidRPr="00BD5859">
        <w:t xml:space="preserve">the </w:t>
      </w:r>
      <w:r w:rsidR="00675A86" w:rsidRPr="00BD5859">
        <w:t xml:space="preserve">teleportation technique of locomotion, especially in its instant form, consistently results in </w:t>
      </w:r>
      <w:r w:rsidR="00232D5D" w:rsidRPr="00BD5859">
        <w:t xml:space="preserve">a </w:t>
      </w:r>
      <w:r w:rsidR="00675A86" w:rsidRPr="00BD5859">
        <w:t xml:space="preserve">lower level of cybersickness in VR </w:t>
      </w:r>
      <w:r w:rsidR="00FE01CF" w:rsidRPr="00BD5859">
        <w:fldChar w:fldCharType="begin"/>
      </w:r>
      <w:r w:rsidR="00FE01CF" w:rsidRPr="00BD5859">
        <w:instrText xml:space="preserve"> ADDIN ZOTERO_ITEM CSL_CITATION {"citationID":"7oXdZOGk","properties":{"formattedCitation":"(Caputo et al., 2023)","plainCitation":"(Caputo et al., 2023)","noteIndex":0},"citationItems":[{"id":6330,"uris":["http://zotero.org/users/6365186/items/IXTW74RB"],"itemData":{"id":6330,"type":"paper-conference","abstract":"This work compares three locomotion techniques for an immersive VR environment: two different types of teleporting (with and without animation) and a manual (joystick-based) technique. We tested the effect of these techniques on visual motion sickness, spatial awareness, presence, subjective pleasantness, and perceived difficulty of operating the navigation. We collected eye tracking and head and body orientation data to investigate the relationships between motion, vection, and sickness. Our study confirms some results already discussed in the literature regarding the reduced invasiveness and the high usability of instant teleport while increasing the evidence against the hypothesis of reduced spatial awareness induced by this technique. We reinforce the evidence about the issues of extending teleporting with animation. Furthermore, we offer some new evidence of a benefit to the user experience of the manual technique and the correlation of the sickness felt in this condition with head movements. The findings of this study contribute to the ongoing debate on the development of guidelines on navigation interfaces in specific VR environments.","container-title":"Human-Computer Interaction – INTERACT 2023","DOI":"10.1007/978-3-031-42286-7_31","event-place":"Cham","ISBN":"978-3-031-42286-7","language":"en","page":"547-566","publisher":"Springer Nature Switzerland","publisher-place":"Cham","source":"Springer Link","title":"Eyes on Teleporting: Comparing Locomotion Techniques in Virtual Reality with Respect to Presence, Sickness and Spatial Orientation","title-short":"Eyes on Teleporting","author":[{"family":"Caputo","given":"Ariel"},{"family":"Zancanaro","given":"Massimo"},{"family":"Giachetti","given":"Andrea"}],"editor":[{"family":"Abdelnour Nocera","given":"José"},{"family":"Kristín Lárusdóttir","given":"Marta"},{"family":"Petrie","given":"Helen"},{"family":"Piccinno","given":"Antonio"},{"family":"Winckler","given":"Marco"}],"issued":{"date-parts":[["2023"]]}}}],"schema":"https://github.com/citation-style-language/schema/raw/master/csl-citation.json"} </w:instrText>
      </w:r>
      <w:r w:rsidR="00FE01CF" w:rsidRPr="00BD5859">
        <w:fldChar w:fldCharType="separate"/>
      </w:r>
      <w:r w:rsidR="00FE01CF" w:rsidRPr="00BD5859">
        <w:rPr>
          <w:noProof/>
        </w:rPr>
        <w:t>(Caputo et al., 2023)</w:t>
      </w:r>
      <w:r w:rsidR="00FE01CF" w:rsidRPr="00BD5859">
        <w:fldChar w:fldCharType="end"/>
      </w:r>
      <w:r w:rsidR="00675A86" w:rsidRPr="00BD5859">
        <w:t xml:space="preserve">. However, </w:t>
      </w:r>
      <w:r w:rsidR="008D70C2" w:rsidRPr="00BD5859">
        <w:t xml:space="preserve">Cherep et al. </w:t>
      </w:r>
      <w:r w:rsidR="00FE01CF" w:rsidRPr="00BD5859">
        <w:fldChar w:fldCharType="begin"/>
      </w:r>
      <w:r w:rsidR="00FE01CF" w:rsidRPr="00BD5859">
        <w:instrText xml:space="preserve"> ADDIN ZOTERO_ITEM CSL_CITATION {"citationID":"B7lLZ9T6","properties":{"formattedCitation":"(2020)","plainCitation":"(2020)","noteIndex":0},"citationItems":[{"id":6332,"uris":["http://zotero.org/users/6365186/items/P5EJMXCW"],"itemData":{"id":6332,"type":"article-journal","abstract":"Teleporting is a popular interface to allow virtual reality users to explore environments that are larger than the available walking space. When teleporting, the user positions a marker in the virtual environment and is instantly transported without any self-motion cues. Five experiments were designed to evaluate the spatial cognitive consequences of teleporting and to identify environmental cues that could mitigate those costs. Participants performed a triangle completion task by traversing 2 outbound path legs before pointing to the unmarked path origin. Locomotion was accomplished via walking or 2 common implementations of the teleporting interface distinguished by the concordance between movement of the body and movement through the virtual environment. In the partially concordant teleporting interface, participants teleported to translate (change position) but turned the body to rotate. In the discordant teleporting interface, participants teleported to translate and rotate. Across all 5 experiments, discordant teleporting produced larger errors than partially concordant teleporting which produced larger errors than walking, reflecting the importance of translational and rotational self-motion cues. Furthermore, geometric boundaries (room walls or a fence) were necessary to mitigate the spatial cognitive costs associated with teleporting, and landmarks were helpful only in the context of a geometric boundary. (PsycInfo Database Record (c) 2025 APA, all rights reserved)","container-title":"Journal of Experimental Psychology: Applied","DOI":"10.1037/xap0000263","ISSN":"1939-2192","issue":"3","note":"publisher-place: US\npublisher: American Psychological Association","page":"480-492","source":"APA PsycNet","title":"Spatial cognitive implications of teleporting through virtual environments","volume":"26","author":[{"family":"Cherep","given":"Lucia A."},{"family":"Lim","given":"Alex F."},{"family":"Kelly","given":"Jonathan W."},{"family":"Acharya","given":"Devi"},{"family":"Velasco","given":"Alfredo"},{"family":"Bustamante","given":"Emanuel"},{"family":"Ostrander","given":"Alec G."},{"family":"Gilbert","given":"Stephen B."}],"issued":{"date-parts":[["2020"]]}},"suppress-author":true}],"schema":"https://github.com/citation-style-language/schema/raw/master/csl-citation.json"} </w:instrText>
      </w:r>
      <w:r w:rsidR="00FE01CF" w:rsidRPr="00BD5859">
        <w:fldChar w:fldCharType="separate"/>
      </w:r>
      <w:r w:rsidR="00FE01CF" w:rsidRPr="00BD5859">
        <w:rPr>
          <w:noProof/>
        </w:rPr>
        <w:t>(2020)</w:t>
      </w:r>
      <w:r w:rsidR="00FE01CF" w:rsidRPr="00BD5859">
        <w:fldChar w:fldCharType="end"/>
      </w:r>
      <w:r w:rsidR="008D70C2" w:rsidRPr="00BD5859">
        <w:t xml:space="preserve"> and </w:t>
      </w:r>
      <w:r w:rsidR="00675A86" w:rsidRPr="00BD5859">
        <w:t xml:space="preserve">Rantala et al. </w:t>
      </w:r>
      <w:r w:rsidR="00FE01CF" w:rsidRPr="00BD5859">
        <w:fldChar w:fldCharType="begin"/>
      </w:r>
      <w:r w:rsidR="00FE01CF" w:rsidRPr="00BD5859">
        <w:instrText xml:space="preserve"> ADDIN ZOTERO_ITEM CSL_CITATION {"citationID":"fTAmvLiB","properties":{"formattedCitation":"(2021)","plainCitation":"(2021)","noteIndex":0},"citationItems":[{"id":6334,"uris":["http://zotero.org/users/6365186/items/T9926I26"],"itemData":{"id":6334,"type":"article-journal","abstract":"Many virtual reality (VR) applications use teleport for locomotion. The non-continuous locomotion of teleport is suited for VR controllers and can minimize simulator sickness, but it can also reduce spatial awareness compared to continuous locomotion. Our aim was to create continuous, controller-based locomotion techniques that would support spatial awareness. We compared the new techniques, slider and grab, with teleport in a task where participants counted small visual targets in a VR environment. Task performance was assessed by asking participants to report how many visual targets they found. The results showed that slider and grab were significantly faster to use than teleport, and they did not cause significantly more simulator sickness than teleport. Moreover, the continuous techniques provided better spatial awareness than teleport.","container-title":"Multimodal Technologies and Interaction","DOI":"10.3390/mti5070031","ISSN":"2414-4088","issue":"7","language":"en","license":"http://creativecommons.org/licenses/by/3.0/","note":"publisher: Multidisciplinary Digital Publishing Institute","page":"31","source":"www.mdpi.com","title":"Comparison of Controller-Based Locomotion Techniques for Visual Observation in Virtual Reality","URL":"https://www.mdpi.com/2414-4088/5/7/31","volume":"5","author":[{"family":"Rantala","given":"Jussi"},{"family":"Kangas","given":"Jari"},{"family":"Koskinen","given":"Olli"},{"family":"Nukarinen","given":"Tomi"},{"family":"Raisamo","given":"Roope"}],"accessed":{"date-parts":[["2025",11,22]]},"issued":{"date-parts":[["2021",7]]}},"suppress-author":true}],"schema":"https://github.com/citation-style-language/schema/raw/master/csl-citation.json"} </w:instrText>
      </w:r>
      <w:r w:rsidR="00FE01CF" w:rsidRPr="00BD5859">
        <w:fldChar w:fldCharType="separate"/>
      </w:r>
      <w:r w:rsidR="00FE01CF" w:rsidRPr="00BD5859">
        <w:rPr>
          <w:noProof/>
        </w:rPr>
        <w:t>(2021)</w:t>
      </w:r>
      <w:r w:rsidR="00FE01CF" w:rsidRPr="00BD5859">
        <w:fldChar w:fldCharType="end"/>
      </w:r>
      <w:r w:rsidR="00675A86" w:rsidRPr="00BD5859">
        <w:t xml:space="preserve"> argue that </w:t>
      </w:r>
      <w:r w:rsidR="0095642D" w:rsidRPr="00BD5859">
        <w:t>teleportation’s</w:t>
      </w:r>
      <w:r w:rsidR="00675A86" w:rsidRPr="00BD5859">
        <w:t xml:space="preserve"> lack of continuous movement cues can disrupt cognitive spatial </w:t>
      </w:r>
      <w:r w:rsidR="008D70C2" w:rsidRPr="00BD5859">
        <w:t>formation</w:t>
      </w:r>
      <w:r w:rsidR="00675A86" w:rsidRPr="00BD5859">
        <w:t>,</w:t>
      </w:r>
      <w:r w:rsidR="008D70C2" w:rsidRPr="00BD5859">
        <w:t xml:space="preserve"> </w:t>
      </w:r>
      <w:r w:rsidR="00232D5D" w:rsidRPr="00BD5859">
        <w:t>leading to</w:t>
      </w:r>
      <w:r w:rsidR="008D70C2" w:rsidRPr="00BD5859">
        <w:t xml:space="preserve"> disorientation and </w:t>
      </w:r>
      <w:r w:rsidR="00232D5D" w:rsidRPr="00BD5859">
        <w:t>difficulty</w:t>
      </w:r>
      <w:r w:rsidR="008D70C2" w:rsidRPr="00BD5859">
        <w:t xml:space="preserve"> maintaining awareness of</w:t>
      </w:r>
      <w:r w:rsidR="00763F26" w:rsidRPr="00BD5859">
        <w:t xml:space="preserve"> a</w:t>
      </w:r>
      <w:r w:rsidR="008D70C2" w:rsidRPr="00BD5859">
        <w:t xml:space="preserve"> travelled path. Transferring this understanding </w:t>
      </w:r>
      <w:r w:rsidR="00232D5D" w:rsidRPr="00BD5859">
        <w:t>to</w:t>
      </w:r>
      <w:r w:rsidR="008D70C2" w:rsidRPr="00BD5859">
        <w:t xml:space="preserve"> the context of metaverse travel</w:t>
      </w:r>
      <w:r w:rsidR="00CE13EE" w:rsidRPr="00BD5859">
        <w:t xml:space="preserve">, </w:t>
      </w:r>
      <w:r w:rsidRPr="00BD5859">
        <w:t xml:space="preserve">disorientation is created in the </w:t>
      </w:r>
      <w:r w:rsidR="00C452FF" w:rsidRPr="00BD5859">
        <w:t>Metaverse</w:t>
      </w:r>
      <w:r w:rsidRPr="00BD5859">
        <w:t xml:space="preserve"> by teleporting or jumping from one destination to another</w:t>
      </w:r>
      <w:r w:rsidR="00232D5D" w:rsidRPr="00BD5859">
        <w:t>,</w:t>
      </w:r>
      <w:r w:rsidRPr="00BD5859">
        <w:t xml:space="preserve"> or </w:t>
      </w:r>
      <w:r w:rsidR="00232D5D" w:rsidRPr="00BD5859">
        <w:t xml:space="preserve">by </w:t>
      </w:r>
      <w:r w:rsidRPr="00BD5859">
        <w:t xml:space="preserve">switching between virtual and physical </w:t>
      </w:r>
      <w:r w:rsidR="00232D5D" w:rsidRPr="00BD5859">
        <w:t>spaces</w:t>
      </w:r>
      <w:r w:rsidRPr="00BD5859">
        <w:t xml:space="preserve"> within seconds </w:t>
      </w:r>
      <w:r w:rsidRPr="00BD5859">
        <w:fldChar w:fldCharType="begin"/>
      </w:r>
      <w:r w:rsidRPr="00BD5859">
        <w:instrText xml:space="preserve"> ADDIN ZOTERO_ITEM CSL_CITATION {"citationID":"odV5N3JF","properties":{"formattedCitation":"(Christou &amp; Aristidou, 2017)","plainCitation":"(Christou &amp; Aristidou, 2017)","noteIndex":0},"citationItems":[{"id":2527,"uris":["http://zotero.org/users/6365186/items/F2HNZFNC"],"itemData":{"id":2527,"type":"paper-conference","abstract":"We compared the ability to navigate from one point to another in a virtual environment using Gaze-Directed, Pointing and Teleport locomotion. Participant’s start position and destination were shown to them on a map at the beginning of each trial. Participants also had to deviate from their route to collect ‘Pokémon’ tokens: testing their spatial updating ability. Results showed that the two steering methods resulted in increased levels of cybersickness compared to teleporting. In terms of performance, teleporting resulted in faster traversal times but surprisingly was just as effective in allowing users to complete their journey, indicating that user disorientation was not a major issue. The main failing of the teleport method was that it increased the likelihood of missing collectable tokens en route. These results suggest that restricted variants of the teleport method should be explored for use in commercialized VR applications in which real walking is not necessary.","container-title":"Augmented Reality, Virtual Reality, and Computer Graphics","event-place":"Cham","ISBN":"978-3-319-60928-7","page":"431-446","publisher":"Springer International Publishing","publisher-place":"Cham","title":"Steering Versus Teleport Locomotion for Head Mounted Displays","author":[{"family":"Christou","given":"Chris G."},{"family":"Aristidou","given":"Poppy"}],"editor":[{"family":"De Paolis","given":"Lucio Tommaso"},{"family":"Bourdot","given":"Patrick"},{"family":"Mongelli","given":"Antonio"}],"issued":{"date-parts":[["2017"]]}}}],"schema":"https://github.com/citation-style-language/schema/raw/master/csl-citation.json"} </w:instrText>
      </w:r>
      <w:r w:rsidRPr="00BD5859">
        <w:fldChar w:fldCharType="separate"/>
      </w:r>
      <w:r w:rsidRPr="00BD5859">
        <w:rPr>
          <w:noProof/>
        </w:rPr>
        <w:t>(Christou &amp; Aristidou, 2017)</w:t>
      </w:r>
      <w:r w:rsidRPr="00BD5859">
        <w:fldChar w:fldCharType="end"/>
      </w:r>
      <w:r w:rsidRPr="00BD5859">
        <w:t xml:space="preserve">. </w:t>
      </w:r>
      <w:r w:rsidRPr="00BD5859">
        <w:lastRenderedPageBreak/>
        <w:t>Spatial compression provides a time saving for customers</w:t>
      </w:r>
      <w:r w:rsidR="00342371" w:rsidRPr="00BD5859">
        <w:t>,</w:t>
      </w:r>
      <w:r w:rsidRPr="00BD5859">
        <w:t xml:space="preserve"> which is linked </w:t>
      </w:r>
      <w:r w:rsidR="00026E87" w:rsidRPr="00BD5859">
        <w:t xml:space="preserve">to </w:t>
      </w:r>
      <w:r w:rsidRPr="00BD5859">
        <w:t>disorientation. Tourists using these systems must constantly adjust their perceptions of socio-spatial relations due to the detachment between temporality and spatiality.</w:t>
      </w:r>
      <w:r w:rsidR="003A6DE1" w:rsidRPr="00BD5859">
        <w:t xml:space="preserve"> Here, we use embodied experience to describe how </w:t>
      </w:r>
      <w:r w:rsidR="0095642D" w:rsidRPr="00BD5859">
        <w:t>travellers’</w:t>
      </w:r>
      <w:r w:rsidR="003A6DE1" w:rsidRPr="00BD5859">
        <w:t xml:space="preserve"> sensorimotor engagements with their surroundings couple body and environment, shaping how they perceive and make sense of place </w:t>
      </w:r>
      <w:r w:rsidR="003A6DE1" w:rsidRPr="00BD5859">
        <w:fldChar w:fldCharType="begin"/>
      </w:r>
      <w:r w:rsidR="003A6DE1" w:rsidRPr="00BD5859">
        <w:instrText xml:space="preserve"> ADDIN ZOTERO_ITEM CSL_CITATION {"citationID":"01fbxoKv","properties":{"formattedCitation":"(J. Chen et al., 2023)","plainCitation":"(J. Chen et al., 2023)","noteIndex":0},"citationItems":[{"id":6387,"uris":["http://zotero.org/users/6365186/items/PF5D6KDT"],"itemData":{"id":6387,"type":"article-journal","abstract":"Virtual scenarios have brought intriguing enhancements to the in-reality experiences of individuals, and a paradigm of embodiment, rather than disembodiment, has evolved. Research on virtual embodied experience has connected the trends of virtualization and embodiment of experience but remains scattered and inconclusive. This systematic review of 125 peer-reviewed journal papers in the Scopus database uncovers extant work on the contextualization, conceptualization, and causal links of virtual embodied experience. It finds that extant literature neglects certain cutting-edge scenarios. Research still needs to identify more explicit dimensional structures of virtual embodied experience and more antecedents and consequences along the causal chain. Research has grounded itself in theoretical constellations across cognitive and behavioral science, sociology, and computer science. Nevertheless, flaws remain, not least the use of disembodiment-oriented theories to explain embodied experience and insufficient emphasis on the subjectivity of technology. As the lack of suitable research frameworks has presented obstacles to quantitative research, this study proposes a framework highlighting virtual embodied experience bridging virtual scenario elements (technological and environmental factors) and multiple consequences (perception, responses, and performances). This study sets out a future research agenda, including promising research directions such as exploring virtual embodied experiences in multiple virtual scenarios, clarifying its dimensional structures, and underlining the complexity of how it mediates virtual scenario elements and commercial consequences and how it leads to possible negative consequences.","container-title":"Psychology &amp; Marketing","DOI":"10.1002/mar.21876","ISSN":"1520-6793","issue":"11","language":"en","note":"_eprint: https://onlinelibrary.wiley.com/doi/pdf/10.1002/mar.21876","page":"2167-2185","source":"Wiley Online Library","title":"A systematic literature review of virtual embodied experience","URL":"https://onlinelibrary.wiley.com/doi/abs/10.1002/mar.21876","volume":"40","author":[{"family":"Chen","given":"Juan"},{"family":"Ning","given":"Changhui"},{"family":"Chen","given":"Congbo"}],"accessed":{"date-parts":[["2025",11,23]]},"issued":{"date-parts":[["2023"]]}}}],"schema":"https://github.com/citation-style-language/schema/raw/master/csl-citation.json"} </w:instrText>
      </w:r>
      <w:r w:rsidR="003A6DE1" w:rsidRPr="00BD5859">
        <w:fldChar w:fldCharType="separate"/>
      </w:r>
      <w:r w:rsidR="003A6DE1" w:rsidRPr="00BD5859">
        <w:rPr>
          <w:noProof/>
        </w:rPr>
        <w:t>(J. Chen et al., 2023)</w:t>
      </w:r>
      <w:r w:rsidR="003A6DE1" w:rsidRPr="00BD5859">
        <w:fldChar w:fldCharType="end"/>
      </w:r>
      <w:r w:rsidR="003A6DE1" w:rsidRPr="00BD5859">
        <w:t>.</w:t>
      </w:r>
      <w:r w:rsidRPr="00BD5859">
        <w:t xml:space="preserve"> The embodied experiences of transiting, waiting</w:t>
      </w:r>
      <w:r w:rsidR="00232D5D" w:rsidRPr="00BD5859">
        <w:t>,</w:t>
      </w:r>
      <w:r w:rsidRPr="00BD5859">
        <w:t xml:space="preserve"> and arriving in physical travel, although time-consuming, play a significant role </w:t>
      </w:r>
      <w:r w:rsidR="00232D5D" w:rsidRPr="00BD5859">
        <w:t>in helping travellers</w:t>
      </w:r>
      <w:r w:rsidR="008B6FF7" w:rsidRPr="00BD5859">
        <w:t xml:space="preserve"> </w:t>
      </w:r>
      <w:r w:rsidR="00232D5D" w:rsidRPr="00BD5859">
        <w:t>orient</w:t>
      </w:r>
      <w:r w:rsidR="008B6FF7" w:rsidRPr="00BD5859">
        <w:t xml:space="preserve"> </w:t>
      </w:r>
      <w:r w:rsidR="00232D5D" w:rsidRPr="00BD5859">
        <w:t>to</w:t>
      </w:r>
      <w:r w:rsidR="008B6FF7" w:rsidRPr="00BD5859">
        <w:t xml:space="preserve"> unfamiliar</w:t>
      </w:r>
      <w:r w:rsidRPr="00BD5859">
        <w:t xml:space="preserve"> space </w:t>
      </w:r>
      <w:r w:rsidRPr="00BD5859">
        <w:fldChar w:fldCharType="begin"/>
      </w:r>
      <w:r w:rsidRPr="00BD5859">
        <w:instrText xml:space="preserve"> ADDIN ZOTERO_ITEM CSL_CITATION {"citationID":"CzVxOSDD","properties":{"formattedCitation":"(Jensen et al., 2015)","plainCitation":"(Jensen et al., 2015)","noteIndex":0},"citationItems":[{"id":690,"uris":["http://zotero.org/users/6365186/items/PXB9CSTP"],"itemData":{"id":690,"type":"article-journal","container-title":"Annals of Tourism Research","page":"61–76","source":"Google Scholar","title":"A multisensory phenomenology of interrail mobilities","volume":"53","author":[{"family":"Jensen","given":"Martin Trandberg"},{"family":"Scarles","given":"Caroline"},{"family":"Cohen","given":"Scott A."}],"issued":{"date-parts":[["2015"]]}}}],"schema":"https://github.com/citation-style-language/schema/raw/master/csl-citation.json"} </w:instrText>
      </w:r>
      <w:r w:rsidRPr="00BD5859">
        <w:fldChar w:fldCharType="separate"/>
      </w:r>
      <w:r w:rsidRPr="00BD5859">
        <w:rPr>
          <w:noProof/>
        </w:rPr>
        <w:t>(Jensen et al., 2015)</w:t>
      </w:r>
      <w:r w:rsidRPr="00BD5859">
        <w:fldChar w:fldCharType="end"/>
      </w:r>
      <w:r w:rsidR="006253D1" w:rsidRPr="00BD5859">
        <w:t xml:space="preserve"> through </w:t>
      </w:r>
      <w:r w:rsidR="008B6FF7" w:rsidRPr="00BD5859">
        <w:t xml:space="preserve">sensing, </w:t>
      </w:r>
      <w:r w:rsidR="006253D1" w:rsidRPr="00BD5859">
        <w:t>adjusting</w:t>
      </w:r>
      <w:r w:rsidR="008B6FF7" w:rsidRPr="00BD5859">
        <w:t>, and syncing with</w:t>
      </w:r>
      <w:r w:rsidR="006253D1" w:rsidRPr="00BD5859">
        <w:t xml:space="preserve"> </w:t>
      </w:r>
      <w:r w:rsidR="008B6FF7" w:rsidRPr="00BD5859">
        <w:t>the new rhythms</w:t>
      </w:r>
      <w:r w:rsidRPr="00BD5859">
        <w:t xml:space="preserve">. The lack of these stationary moments could further contribute to Metaverse cybersickness. </w:t>
      </w:r>
      <w:r w:rsidR="008B6FF7" w:rsidRPr="00BD5859">
        <w:t>By removing these crucial transiting buffering periods, t</w:t>
      </w:r>
      <w:r w:rsidRPr="00BD5859">
        <w:t xml:space="preserve">ravel disorientation is embedded throughout the </w:t>
      </w:r>
      <w:r w:rsidR="00232D5D" w:rsidRPr="00BD5859">
        <w:t>entire</w:t>
      </w:r>
      <w:r w:rsidRPr="00BD5859">
        <w:t xml:space="preserve"> Metaverse trip, which may result in negative </w:t>
      </w:r>
      <w:r w:rsidR="00232D5D" w:rsidRPr="00BD5859">
        <w:t xml:space="preserve">overall </w:t>
      </w:r>
      <w:r w:rsidRPr="00BD5859">
        <w:t>travel experiences.</w:t>
      </w:r>
      <w:r w:rsidR="008D70C2" w:rsidRPr="00BD5859">
        <w:t xml:space="preserve"> In addition, one of the key strengths of Metaverse travel is </w:t>
      </w:r>
      <w:r w:rsidR="00232D5D" w:rsidRPr="00BD5859">
        <w:t>its ability to leverage</w:t>
      </w:r>
      <w:r w:rsidR="00C11DF0" w:rsidRPr="00BD5859">
        <w:t xml:space="preserve"> various locomotion techniques</w:t>
      </w:r>
      <w:r w:rsidR="00232D5D" w:rsidRPr="00BD5859">
        <w:t>,</w:t>
      </w:r>
      <w:r w:rsidR="00C11DF0" w:rsidRPr="00BD5859">
        <w:t xml:space="preserve"> such as joystick</w:t>
      </w:r>
      <w:r w:rsidR="005919FF" w:rsidRPr="00BD5859">
        <w:t>s</w:t>
      </w:r>
      <w:r w:rsidR="00C11DF0" w:rsidRPr="00BD5859">
        <w:t xml:space="preserve">, gaze-directed steering, </w:t>
      </w:r>
      <w:r w:rsidR="00232D5D" w:rsidRPr="00BD5859">
        <w:t xml:space="preserve">and </w:t>
      </w:r>
      <w:r w:rsidR="00C11DF0" w:rsidRPr="00BD5859">
        <w:t>move-in-place</w:t>
      </w:r>
      <w:r w:rsidR="00232D5D" w:rsidRPr="00BD5859">
        <w:t>,</w:t>
      </w:r>
      <w:r w:rsidR="00C11DF0" w:rsidRPr="00BD5859">
        <w:t xml:space="preserve"> to </w:t>
      </w:r>
      <w:r w:rsidR="00232D5D" w:rsidRPr="00BD5859">
        <w:t>create</w:t>
      </w:r>
      <w:r w:rsidR="00C11DF0" w:rsidRPr="00BD5859">
        <w:t xml:space="preserve"> an immersive experience. But all these features come with potential </w:t>
      </w:r>
      <w:r w:rsidR="005919FF" w:rsidRPr="00BD5859">
        <w:t>for</w:t>
      </w:r>
      <w:r w:rsidR="00C11DF0" w:rsidRPr="00BD5859">
        <w:t xml:space="preserve"> cybersickness. </w:t>
      </w:r>
    </w:p>
    <w:p w14:paraId="18DCF565" w14:textId="5309CF88" w:rsidR="00547CFD" w:rsidRPr="00BD5859" w:rsidRDefault="00547CFD" w:rsidP="00500743">
      <w:pPr>
        <w:ind w:firstLine="567"/>
      </w:pPr>
      <w:r w:rsidRPr="00BD5859">
        <w:t xml:space="preserve">Secondly, the </w:t>
      </w:r>
      <w:r w:rsidR="00232D5D" w:rsidRPr="00BD5859">
        <w:t>duration</w:t>
      </w:r>
      <w:r w:rsidRPr="00BD5859">
        <w:t xml:space="preserve"> of planned experiences will amplify sensory mismatch,</w:t>
      </w:r>
      <w:r w:rsidR="00763C78" w:rsidRPr="00BD5859">
        <w:t xml:space="preserve"> which is</w:t>
      </w:r>
      <w:r w:rsidRPr="00BD5859">
        <w:t xml:space="preserve"> </w:t>
      </w:r>
      <w:r w:rsidR="00232D5D" w:rsidRPr="00BD5859">
        <w:t>a</w:t>
      </w:r>
      <w:r w:rsidRPr="00BD5859">
        <w:t xml:space="preserve"> key </w:t>
      </w:r>
      <w:r w:rsidR="00232D5D" w:rsidRPr="00BD5859">
        <w:t>factor in</w:t>
      </w:r>
      <w:r w:rsidRPr="00BD5859">
        <w:t xml:space="preserve"> cybersickness in </w:t>
      </w:r>
      <w:r w:rsidR="009034DE" w:rsidRPr="00BD5859">
        <w:t>AR</w:t>
      </w:r>
      <w:r w:rsidRPr="00BD5859">
        <w:t xml:space="preserve"> and </w:t>
      </w:r>
      <w:r w:rsidR="009034DE" w:rsidRPr="00BD5859">
        <w:t>VR</w:t>
      </w:r>
      <w:r w:rsidRPr="00BD5859">
        <w:t xml:space="preserve"> </w:t>
      </w:r>
      <w:r w:rsidRPr="00BD5859">
        <w:fldChar w:fldCharType="begin"/>
      </w:r>
      <w:r w:rsidRPr="00BD5859">
        <w:instrText xml:space="preserve"> ADDIN ZOTERO_ITEM CSL_CITATION {"citationID":"qzFAIfko","properties":{"formattedCitation":"(Ng et al., 2020)","plainCitation":"(Ng et al., 2020)","noteIndex":0},"citationItems":[{"id":2528,"uris":["http://zotero.org/users/6365186/items/AS2S8TA8"],"itemData":{"id":2528,"type":"article-journal","container-title":"Displays","ISSN":"0141-9382","journalAbbreviation":"Displays","note":"publisher: Elsevier","page":"101922","title":"A study of cybersickness and sensory conflict theory using a motion-coupled virtual reality system","volume":"61","author":[{"family":"Ng","given":"Adrian KT"},{"family":"Chan","given":"Leith KY"},{"family":"Lau","given":"Henry YK"}],"issued":{"date-parts":[["2020"]]}}}],"schema":"https://github.com/citation-style-language/schema/raw/master/csl-citation.json"} </w:instrText>
      </w:r>
      <w:r w:rsidRPr="00BD5859">
        <w:fldChar w:fldCharType="separate"/>
      </w:r>
      <w:r w:rsidRPr="00BD5859">
        <w:rPr>
          <w:noProof/>
        </w:rPr>
        <w:t>(Ng et al., 2020)</w:t>
      </w:r>
      <w:r w:rsidRPr="00BD5859">
        <w:fldChar w:fldCharType="end"/>
      </w:r>
      <w:r w:rsidRPr="00BD5859">
        <w:t xml:space="preserve">. Tourism metaverse researchers present a vision of an alternative immersive space where people can spend a long time, in this case, replacing the corporeal holiday experience </w:t>
      </w:r>
      <w:r w:rsidR="00232D5D" w:rsidRPr="00BD5859">
        <w:fldChar w:fldCharType="begin"/>
      </w:r>
      <w:r w:rsidR="00232D5D" w:rsidRPr="00BD5859">
        <w:instrText xml:space="preserve"> ADDIN ZOTERO_ITEM CSL_CITATION {"citationID":"Fwnbbbpd","properties":{"formattedCitation":"(Go &amp; Kang, 2022)","plainCitation":"(Go &amp; Kang, 2022)","noteIndex":0},"citationItems":[{"id":2349,"uris":["http://zotero.org/users/6365186/items/RCUXTEWH"],"itemData":{"id":2349,"type":"article-journal","container-title":"Tourism Review","issue":"ahead-of-print","note":"publisher: Emerald Publishing Limited","source":"Google Scholar","title":"Metaverse tourism for sustainable tourism development: tourism agenda 2030","title-short":"Metaverse tourism for sustainable tourism development","author":[{"family":"Go","given":"Hanyoung"},{"family":"Kang","given":"Myunghwa"}],"issued":{"date-parts":[["2022"]]}}}],"schema":"https://github.com/citation-style-language/schema/raw/master/csl-citation.json"} </w:instrText>
      </w:r>
      <w:r w:rsidR="00232D5D" w:rsidRPr="00BD5859">
        <w:fldChar w:fldCharType="separate"/>
      </w:r>
      <w:r w:rsidR="00232D5D" w:rsidRPr="00BD5859">
        <w:rPr>
          <w:noProof/>
        </w:rPr>
        <w:t>(Go &amp; Kang, 2022)</w:t>
      </w:r>
      <w:r w:rsidR="00232D5D" w:rsidRPr="00BD5859">
        <w:fldChar w:fldCharType="end"/>
      </w:r>
      <w:r w:rsidRPr="00BD5859">
        <w:t>. While cost savings and risk reduction may be attractive to customers, at present, access to such immersive tourism experience</w:t>
      </w:r>
      <w:r w:rsidR="00342371" w:rsidRPr="00BD5859">
        <w:t>s</w:t>
      </w:r>
      <w:r w:rsidRPr="00BD5859">
        <w:t xml:space="preserve"> in the </w:t>
      </w:r>
      <w:r w:rsidR="00C452FF" w:rsidRPr="00BD5859">
        <w:t>Metaverse</w:t>
      </w:r>
      <w:r w:rsidRPr="00BD5859">
        <w:t xml:space="preserve"> is </w:t>
      </w:r>
      <w:r w:rsidR="00003E35" w:rsidRPr="00BD5859">
        <w:t>prim</w:t>
      </w:r>
      <w:r w:rsidR="00F725B2" w:rsidRPr="00BD5859">
        <w:t xml:space="preserve">arily </w:t>
      </w:r>
      <w:r w:rsidRPr="00BD5859">
        <w:t>through head-mounted displays.</w:t>
      </w:r>
      <w:r w:rsidR="00CB474B" w:rsidRPr="00BD5859">
        <w:t xml:space="preserve"> Studies </w:t>
      </w:r>
      <w:r w:rsidR="00232D5D" w:rsidRPr="00BD5859">
        <w:t xml:space="preserve">have </w:t>
      </w:r>
      <w:r w:rsidR="00CB474B" w:rsidRPr="00BD5859">
        <w:t xml:space="preserve">already </w:t>
      </w:r>
      <w:r w:rsidR="00232D5D" w:rsidRPr="00BD5859">
        <w:t>shown</w:t>
      </w:r>
      <w:r w:rsidR="00CB474B" w:rsidRPr="00BD5859">
        <w:t xml:space="preserve"> that </w:t>
      </w:r>
      <w:r w:rsidR="00232D5D" w:rsidRPr="00BD5859">
        <w:t>prolonged</w:t>
      </w:r>
      <w:r w:rsidR="00CB474B" w:rsidRPr="00BD5859">
        <w:t xml:space="preserve"> immersion in </w:t>
      </w:r>
      <w:r w:rsidR="00232D5D" w:rsidRPr="00BD5859">
        <w:t xml:space="preserve">a </w:t>
      </w:r>
      <w:r w:rsidR="00CB474B" w:rsidRPr="00BD5859">
        <w:t xml:space="preserve">VR environment </w:t>
      </w:r>
      <w:r w:rsidR="00232D5D" w:rsidRPr="00BD5859">
        <w:t>increases</w:t>
      </w:r>
      <w:r w:rsidR="00CB474B" w:rsidRPr="00BD5859">
        <w:t xml:space="preserve"> the likelihood and </w:t>
      </w:r>
      <w:r w:rsidR="00232D5D" w:rsidRPr="00BD5859">
        <w:t>severity</w:t>
      </w:r>
      <w:r w:rsidR="00CB474B" w:rsidRPr="00BD5859">
        <w:t xml:space="preserve"> of cybersickness symptoms, such as nausea and dizziness. </w:t>
      </w:r>
      <w:r w:rsidR="00232D5D" w:rsidRPr="00BD5859">
        <w:t>Given</w:t>
      </w:r>
      <w:r w:rsidR="00CB474B" w:rsidRPr="00BD5859">
        <w:t xml:space="preserve"> the prolonged length of holiday experience</w:t>
      </w:r>
      <w:r w:rsidR="005222BC" w:rsidRPr="00BD5859">
        <w:t xml:space="preserve"> and the immersive time users </w:t>
      </w:r>
      <w:r w:rsidR="00232D5D" w:rsidRPr="00BD5859">
        <w:t>spend</w:t>
      </w:r>
      <w:r w:rsidR="005222BC" w:rsidRPr="00BD5859">
        <w:t xml:space="preserve"> in </w:t>
      </w:r>
      <w:r w:rsidR="00232D5D" w:rsidRPr="00BD5859">
        <w:t xml:space="preserve">the </w:t>
      </w:r>
      <w:r w:rsidR="00C452FF" w:rsidRPr="00BD5859">
        <w:t>Metaverse</w:t>
      </w:r>
      <w:r w:rsidR="005222BC" w:rsidRPr="00BD5859">
        <w:t xml:space="preserve"> </w:t>
      </w:r>
      <w:r w:rsidR="00FE01CF" w:rsidRPr="00BD5859">
        <w:fldChar w:fldCharType="begin"/>
      </w:r>
      <w:r w:rsidR="00C32B96" w:rsidRPr="00BD5859">
        <w:instrText xml:space="preserve"> ADDIN ZOTERO_ITEM CSL_CITATION {"citationID":"FW6bmkmt","properties":{"formattedCitation":"(Mogaji et al., 2023)","plainCitation":"(Mogaji et al., 2023)","noteIndex":0},"citationItems":[{"id":6382,"uris":["http://zotero.org/users/6365186/items/QRD4WSAP"],"itemData":{"id":6382,"type":"article-journal","abstract":"With growing investment into the metaverse or metaverses, the required hardware and software is becoming more powerful and cheaper, and tech firms’ expectations for this market are high. In parallel, consumer brands are claiming their digital real estate as consumers seek experiences beyond those available in the real world. Having people engage on this platform is important for all stakeholders. To address this much needed level of engagement, this editorial introduces the concept of immersive time (ImT), which is described as the conscious, deliberate, and dedicated time spent using a headset and other accessories to continually engage in the metaverse, presumably at least in part to escape the real world. Once in ImT, there are rather limited opportunities to multitask and simultaneously devote time to the activities within the metaverse and the real world. As such, while prolonged ImT is important for the stakeholders, it is imperative to recognize the inherent dark sides of this time. Understanding ImT has important implications for researchers and practitioners (including tech developers, and brand and marketing managers who contemplate their metaverse strategies), and policymakers who aim to ensure customers’ safety when immersing in the metaverse. This editorial concludes with an agenda for future research to enhance our understanding of consumer behaviors and engagement in the metaverse.","container-title":"International Journal of Information Management","DOI":"10.1016/j.ijinfomgt.2023.102659","ISSN":"0268-4012","journalAbbreviation":"International Journal of Information Management","page":"102659","source":"ScienceDirect","title":"Immersive time (ImT): Conceptualizing time spent in the metaverse","title-short":"Immersive time (ImT)","URL":"https://www.sciencedirect.com/science/article/pii/S0268401223000403","volume":"72","author":[{"family":"Mogaji","given":"Emmanuel"},{"family":"Wirtz","given":"Jochen"},{"family":"Belk","given":"Russell W."},{"family":"Dwivedi","given":"Yogesh K."}],"accessed":{"date-parts":[["2025",11,22]]},"issued":{"date-parts":[["2023",10,1]]}}}],"schema":"https://github.com/citation-style-language/schema/raw/master/csl-citation.json"} </w:instrText>
      </w:r>
      <w:r w:rsidR="00FE01CF" w:rsidRPr="00BD5859">
        <w:fldChar w:fldCharType="separate"/>
      </w:r>
      <w:r w:rsidR="00C32B96" w:rsidRPr="00BD5859">
        <w:rPr>
          <w:noProof/>
        </w:rPr>
        <w:t>(Mogaji et al., 2023)</w:t>
      </w:r>
      <w:r w:rsidR="00FE01CF" w:rsidRPr="00BD5859">
        <w:fldChar w:fldCharType="end"/>
      </w:r>
      <w:r w:rsidR="00CB474B" w:rsidRPr="00BD5859">
        <w:t>, i</w:t>
      </w:r>
      <w:r w:rsidRPr="00BD5859">
        <w:t xml:space="preserve">f the issue of sensory mismatch remains </w:t>
      </w:r>
      <w:r w:rsidR="00232D5D" w:rsidRPr="00BD5859">
        <w:t>unresolved</w:t>
      </w:r>
      <w:r w:rsidRPr="00BD5859">
        <w:t xml:space="preserve">, it will be </w:t>
      </w:r>
      <w:r w:rsidR="00232D5D" w:rsidRPr="00BD5859">
        <w:t>challenging</w:t>
      </w:r>
      <w:r w:rsidRPr="00BD5859">
        <w:t xml:space="preserve"> to </w:t>
      </w:r>
      <w:r w:rsidR="00232D5D" w:rsidRPr="00BD5859">
        <w:t>sustain</w:t>
      </w:r>
      <w:r w:rsidRPr="00BD5859">
        <w:t xml:space="preserve"> continuous, non-disruptive virtual experiences without cybersickness </w:t>
      </w:r>
      <w:r w:rsidRPr="00BD5859">
        <w:fldChar w:fldCharType="begin"/>
      </w:r>
      <w:r w:rsidRPr="00BD5859">
        <w:instrText xml:space="preserve"> ADDIN ZOTERO_ITEM CSL_CITATION {"citationID":"ZSTTpCy7","properties":{"formattedCitation":"(Christou &amp; Aristidou, 2017)","plainCitation":"(Christou &amp; Aristidou, 2017)","noteIndex":0},"citationItems":[{"id":2527,"uris":["http://zotero.org/users/6365186/items/F2HNZFNC"],"itemData":{"id":2527,"type":"paper-conference","abstract":"We compared the ability to navigate from one point to another in a virtual environment using Gaze-Directed, Pointing and Teleport locomotion. Participant’s start position and destination were shown to them on a map at the beginning of each trial. Participants also had to deviate from their route to collect ‘Pokémon’ tokens: testing their spatial updating ability. Results showed that the two steering methods resulted in increased levels of cybersickness compared to teleporting. In terms of performance, teleporting resulted in faster traversal times but surprisingly was just as effective in allowing users to complete their journey, indicating that user disorientation was not a major issue. The main failing of the teleport method was that it increased the likelihood of missing collectable tokens en route. These results suggest that restricted variants of the teleport method should be explored for use in commercialized VR applications in which real walking is not necessary.","container-title":"Augmented Reality, Virtual Reality, and Computer Graphics","event-place":"Cham","ISBN":"978-3-319-60928-7","page":"431-446","publisher":"Springer International Publishing","publisher-place":"Cham","title":"Steering Versus Teleport Locomotion for Head Mounted Displays","author":[{"family":"Christou","given":"Chris G."},{"family":"Aristidou","given":"Poppy"}],"editor":[{"family":"De Paolis","given":"Lucio Tommaso"},{"family":"Bourdot","given":"Patrick"},{"family":"Mongelli","given":"Antonio"}],"issued":{"date-parts":[["2017"]]}}}],"schema":"https://github.com/citation-style-language/schema/raw/master/csl-citation.json"} </w:instrText>
      </w:r>
      <w:r w:rsidRPr="00BD5859">
        <w:fldChar w:fldCharType="separate"/>
      </w:r>
      <w:r w:rsidRPr="00BD5859">
        <w:rPr>
          <w:noProof/>
        </w:rPr>
        <w:t xml:space="preserve">(Christou &amp; </w:t>
      </w:r>
      <w:r w:rsidRPr="00BD5859">
        <w:rPr>
          <w:noProof/>
        </w:rPr>
        <w:lastRenderedPageBreak/>
        <w:t>Aristidou, 2017)</w:t>
      </w:r>
      <w:r w:rsidRPr="00BD5859">
        <w:fldChar w:fldCharType="end"/>
      </w:r>
      <w:r w:rsidRPr="00BD5859">
        <w:t xml:space="preserve">. In addition, </w:t>
      </w:r>
      <w:r w:rsidR="005222BC" w:rsidRPr="00BD5859">
        <w:t>some might argue that Metaverse travel encourage</w:t>
      </w:r>
      <w:r w:rsidR="005919FF" w:rsidRPr="00BD5859">
        <w:t>s</w:t>
      </w:r>
      <w:r w:rsidR="005222BC" w:rsidRPr="00BD5859">
        <w:t xml:space="preserve"> shorter, more frequent leisure sessions than extended corporeal vocations </w:t>
      </w:r>
      <w:r w:rsidR="00C32B96" w:rsidRPr="00BD5859">
        <w:fldChar w:fldCharType="begin"/>
      </w:r>
      <w:r w:rsidR="00C32B96" w:rsidRPr="00BD5859">
        <w:instrText xml:space="preserve"> ADDIN ZOTERO_ITEM CSL_CITATION {"citationID":"zdNQhWMt","properties":{"formattedCitation":"(Paliwal et al., 2025)","plainCitation":"(Paliwal et al., 2025)","noteIndex":0},"citationItems":[{"id":6339,"uris":["http://zotero.org/users/6365186/items/TEWSDYH5"],"itemData":{"id":6339,"type":"article-journal","abstract":"Technology-enabled travel planning has been adopted by businesses and consumers. Travel portals and aggregators increasingly offer technology tools, such as metaverse, AI applications, and chatbots to facilitate travel. The consumer motivations to use metaverse as a travel planning tool and its effect on purchase intention have been underexplored. To bridge this gap, this study explores how different dimensions of motivated consumer innovativeness (MCI) influence consumer attitudes toward metaverse and use intention. The study utilizes a sequential mixed-method approach consisting of two phases. Phase 1 collected qualitative data through interviews with 30 Generation Z (Gen Z) adults with metaverse virtual travel and travel planning experience. Based on Phase 1 findings, Phase 2 surveyed 354 participants and applied quantitative analysis. The study revealed that Gen Z tourists were motivated by functional and cognitive factors when engaging with the metaverse. The study explains the role of metaverse in travel planning and offers practical implications for travel and tourism stakeholders. The findings highlight the need for engagement strategies that blend technological innovation with immersive experiences to align with Gen Z's views on innovation and interaction in order to enhance the metaverse experience.","container-title":"International Journal of Tourism Research","DOI":"10.1002/jtr.70074","ISSN":"1099-2340, 1522-1970","issue":"4","journalAbbreviation":"Journal of Tourism Research","language":"en","page":"e70074","source":"DOI.org (Crossref)","title":"Exploring Generation Z Motivations to Use Metaverse for Travel Planning","URL":"https://onlinelibrary.wiley.com/doi/10.1002/jtr.70074","volume":"27","author":[{"family":"Paliwal","given":"Manisha"},{"family":"Buhalis","given":"Dimitrios"},{"family":"Jha","given":"Suchita"},{"family":"Chatradhi","given":"Nishita"}],"accessed":{"date-parts":[["2025",11,22]]},"issued":{"date-parts":[["2025",7]]}}}],"schema":"https://github.com/citation-style-language/schema/raw/master/csl-citation.json"} </w:instrText>
      </w:r>
      <w:r w:rsidR="00C32B96" w:rsidRPr="00BD5859">
        <w:fldChar w:fldCharType="separate"/>
      </w:r>
      <w:r w:rsidR="00C32B96" w:rsidRPr="00BD5859">
        <w:rPr>
          <w:noProof/>
        </w:rPr>
        <w:t>(Paliwal et al., 2025)</w:t>
      </w:r>
      <w:r w:rsidR="00C32B96" w:rsidRPr="00BD5859">
        <w:fldChar w:fldCharType="end"/>
      </w:r>
      <w:r w:rsidR="001A704E" w:rsidRPr="00BD5859">
        <w:t>.</w:t>
      </w:r>
      <w:r w:rsidR="005222BC" w:rsidRPr="00BD5859">
        <w:t xml:space="preserve"> </w:t>
      </w:r>
      <w:r w:rsidR="001A704E" w:rsidRPr="00BD5859">
        <w:t>I</w:t>
      </w:r>
      <w:r w:rsidRPr="00BD5859">
        <w:t xml:space="preserve">f taking breaks from the </w:t>
      </w:r>
      <w:r w:rsidR="00C452FF" w:rsidRPr="00BD5859">
        <w:t>Metaverse</w:t>
      </w:r>
      <w:r w:rsidRPr="00BD5859">
        <w:t xml:space="preserve"> is recommended to mitigate this risk</w:t>
      </w:r>
      <w:r w:rsidR="00232D5D" w:rsidRPr="00BD5859">
        <w:t>,</w:t>
      </w:r>
      <w:r w:rsidRPr="00BD5859">
        <w:t xml:space="preserve"> or </w:t>
      </w:r>
      <w:r w:rsidR="00232D5D" w:rsidRPr="00BD5859">
        <w:t xml:space="preserve">if </w:t>
      </w:r>
      <w:r w:rsidRPr="00BD5859">
        <w:t xml:space="preserve">teleportation is </w:t>
      </w:r>
      <w:r w:rsidR="00232D5D" w:rsidRPr="00BD5859">
        <w:t>used</w:t>
      </w:r>
      <w:r w:rsidRPr="00BD5859">
        <w:t xml:space="preserve"> to transport virtual tourists between spaces, the issue of travel disorientation </w:t>
      </w:r>
      <w:r w:rsidR="001A704E" w:rsidRPr="00BD5859">
        <w:t xml:space="preserve">through teleportation </w:t>
      </w:r>
      <w:r w:rsidRPr="00BD5859">
        <w:t xml:space="preserve">remains. Further, prolonged use of </w:t>
      </w:r>
      <w:r w:rsidR="009034DE" w:rsidRPr="00BD5859">
        <w:t>VR</w:t>
      </w:r>
      <w:r w:rsidRPr="00BD5859">
        <w:t xml:space="preserve"> or </w:t>
      </w:r>
      <w:r w:rsidR="009034DE" w:rsidRPr="00BD5859">
        <w:t>AR</w:t>
      </w:r>
      <w:r w:rsidRPr="00BD5859">
        <w:t xml:space="preserve"> </w:t>
      </w:r>
      <w:r w:rsidR="00232D5D" w:rsidRPr="00BD5859">
        <w:t xml:space="preserve">can </w:t>
      </w:r>
      <w:r w:rsidRPr="00BD5859">
        <w:t xml:space="preserve">also </w:t>
      </w:r>
      <w:r w:rsidR="00232D5D" w:rsidRPr="00BD5859">
        <w:t>cause</w:t>
      </w:r>
      <w:r w:rsidRPr="00BD5859">
        <w:t xml:space="preserve"> oculomotor </w:t>
      </w:r>
      <w:r w:rsidR="00232D5D" w:rsidRPr="00BD5859">
        <w:t>issues</w:t>
      </w:r>
      <w:r w:rsidRPr="00BD5859">
        <w:t xml:space="preserve"> in addition to nausea. While </w:t>
      </w:r>
      <w:r w:rsidR="009034DE" w:rsidRPr="00BD5859">
        <w:t>AR</w:t>
      </w:r>
      <w:r w:rsidRPr="00BD5859">
        <w:t xml:space="preserve"> users may experience lower levels of sensory mismatch and locomotion is under the </w:t>
      </w:r>
      <w:r w:rsidR="0095642D" w:rsidRPr="00BD5859">
        <w:t>user’s</w:t>
      </w:r>
      <w:r w:rsidRPr="00BD5859">
        <w:t xml:space="preserve"> control, prolonged exposure can similarly lead to headaches or eyestrain </w:t>
      </w:r>
      <w:r w:rsidRPr="00BD5859">
        <w:fldChar w:fldCharType="begin"/>
      </w:r>
      <w:r w:rsidR="00C32B96" w:rsidRPr="00BD5859">
        <w:instrText xml:space="preserve"> ADDIN ZOTERO_ITEM CSL_CITATION {"citationID":"sdxoSvJV","properties":{"formattedCitation":"(C. L. Hughes et al., 2020)","plainCitation":"(C. L. Hughes et al., 2020)","noteIndex":0},"citationItems":[{"id":5002,"uris":["http://zotero.org/groups/2579195/items/GFUN3HNG"],"itemData":{"id":5002,"type":"article-journal","container-title":"Frontiers in Virtual Reality","ISSN":"2673-4192","journalAbbreviation":"Frontiers in Virtual Reality","note":"publisher: Frontiers Media SA","page":"602954","title":"The psychometrics of cybersickness in augmented reality","volume":"1","author":[{"family":"Hughes","given":"Claire L"},{"family":"Fidopiastis","given":"Cali"},{"family":"Stanney","given":"Kay M"},{"family":"Bailey","given":"Peyton S"},{"family":"Ruiz","given":"Ernesto"}],"issued":{"date-parts":[["2020"]]}}}],"schema":"https://github.com/citation-style-language/schema/raw/master/csl-citation.json"} </w:instrText>
      </w:r>
      <w:r w:rsidRPr="00BD5859">
        <w:fldChar w:fldCharType="separate"/>
      </w:r>
      <w:r w:rsidR="00C32B96" w:rsidRPr="00BD5859">
        <w:rPr>
          <w:noProof/>
        </w:rPr>
        <w:t>(C. L. Hughes et al., 2020)</w:t>
      </w:r>
      <w:r w:rsidRPr="00BD5859">
        <w:fldChar w:fldCharType="end"/>
      </w:r>
      <w:r w:rsidRPr="00BD5859">
        <w:t xml:space="preserve">. </w:t>
      </w:r>
    </w:p>
    <w:p w14:paraId="6FBEF476" w14:textId="6FEF01C2" w:rsidR="00547CFD" w:rsidRPr="00BD5859" w:rsidRDefault="00547CFD" w:rsidP="004C6396">
      <w:pPr>
        <w:ind w:firstLine="567"/>
      </w:pPr>
      <w:r w:rsidRPr="00BD5859">
        <w:t xml:space="preserve">Thirdly, perceived motion </w:t>
      </w:r>
      <w:r w:rsidR="00232D5D" w:rsidRPr="00BD5859">
        <w:t>during</w:t>
      </w:r>
      <w:r w:rsidRPr="00BD5859">
        <w:t xml:space="preserve"> the Metaverse experience may cause nausea. One of the key motivations </w:t>
      </w:r>
      <w:r w:rsidR="00232D5D" w:rsidRPr="00BD5859">
        <w:t>for</w:t>
      </w:r>
      <w:r w:rsidRPr="00BD5859">
        <w:t xml:space="preserve"> travel is </w:t>
      </w:r>
      <w:r w:rsidR="00232D5D" w:rsidRPr="00BD5859">
        <w:t>seeking</w:t>
      </w:r>
      <w:r w:rsidRPr="00BD5859">
        <w:t xml:space="preserve"> excitement, which </w:t>
      </w:r>
      <w:r w:rsidR="00232D5D" w:rsidRPr="00BD5859">
        <w:t>distinguishes</w:t>
      </w:r>
      <w:r w:rsidRPr="00BD5859">
        <w:t xml:space="preserve"> it from </w:t>
      </w:r>
      <w:r w:rsidR="00232D5D" w:rsidRPr="00BD5859">
        <w:t xml:space="preserve">the </w:t>
      </w:r>
      <w:r w:rsidRPr="00BD5859">
        <w:t>repetitive</w:t>
      </w:r>
      <w:r w:rsidR="00342371" w:rsidRPr="00BD5859">
        <w:t>,</w:t>
      </w:r>
      <w:r w:rsidRPr="00BD5859">
        <w:t xml:space="preserve"> mundane everyday li</w:t>
      </w:r>
      <w:r w:rsidR="00342371" w:rsidRPr="00BD5859">
        <w:t>fe</w:t>
      </w:r>
      <w:r w:rsidRPr="00BD5859">
        <w:t xml:space="preserve">. </w:t>
      </w:r>
      <w:r w:rsidR="00100002" w:rsidRPr="00BD5859">
        <w:t xml:space="preserve">Studies </w:t>
      </w:r>
      <w:r w:rsidR="00232D5D" w:rsidRPr="00BD5859">
        <w:t>on</w:t>
      </w:r>
      <w:r w:rsidR="00100002" w:rsidRPr="00BD5859">
        <w:t xml:space="preserve"> </w:t>
      </w:r>
      <w:r w:rsidR="00232D5D" w:rsidRPr="00BD5859">
        <w:t>M</w:t>
      </w:r>
      <w:r w:rsidR="00100002" w:rsidRPr="00BD5859">
        <w:t xml:space="preserve">etaverse travel already show exciting potential to engage users in thrilling leisure activities </w:t>
      </w:r>
      <w:r w:rsidR="00232D5D" w:rsidRPr="00BD5859">
        <w:t>that</w:t>
      </w:r>
      <w:r w:rsidR="00100002" w:rsidRPr="00BD5859">
        <w:t xml:space="preserve"> are often inaccessible or risky in real life </w:t>
      </w:r>
      <w:r w:rsidR="00C32B96" w:rsidRPr="00BD5859">
        <w:fldChar w:fldCharType="begin"/>
      </w:r>
      <w:r w:rsidR="00C32B96" w:rsidRPr="00BD5859">
        <w:instrText xml:space="preserve"> ADDIN ZOTERO_ITEM CSL_CITATION {"citationID":"AFCIvILu","properties":{"formattedCitation":"(Buhalis et al., 2023)","plainCitation":"(Buhalis et al., 2023)","noteIndex":0},"citationItems":[{"id":2358,"uris":["http://zotero.org/users/6365186/items/Y24ILXB8"],"itemData":{"id":2358,"type":"article-journal","container-title":"Tourism Management","note":"publisher: Elsevier","page":"104724","source":"Google Scholar","title":"Metaverse as a disruptive technology revolutionising tourism management and marketing","volume":"97","author":[{"family":"Buhalis","given":"Dimitrios"},{"family":"Leung","given":"Daniel"},{"family":"Lin","given":"Michael"}],"issued":{"date-parts":[["2023"]]}}}],"schema":"https://github.com/citation-style-language/schema/raw/master/csl-citation.json"} </w:instrText>
      </w:r>
      <w:r w:rsidR="00C32B96" w:rsidRPr="00BD5859">
        <w:fldChar w:fldCharType="separate"/>
      </w:r>
      <w:r w:rsidR="00C32B96" w:rsidRPr="00BD5859">
        <w:rPr>
          <w:noProof/>
        </w:rPr>
        <w:t>(Buhalis et al., 2023)</w:t>
      </w:r>
      <w:r w:rsidR="00C32B96" w:rsidRPr="00BD5859">
        <w:fldChar w:fldCharType="end"/>
      </w:r>
      <w:r w:rsidR="00100002" w:rsidRPr="00BD5859">
        <w:t xml:space="preserve">. Although it indicates great inclusive </w:t>
      </w:r>
      <w:r w:rsidR="003D23B8" w:rsidRPr="00BD5859">
        <w:t>potential</w:t>
      </w:r>
      <w:r w:rsidR="00100002" w:rsidRPr="00BD5859">
        <w:t xml:space="preserve"> by engaging with those </w:t>
      </w:r>
      <w:r w:rsidR="00232D5D" w:rsidRPr="00BD5859">
        <w:t xml:space="preserve">who have </w:t>
      </w:r>
      <w:r w:rsidR="003D23B8" w:rsidRPr="00BD5859">
        <w:t xml:space="preserve">limited </w:t>
      </w:r>
      <w:r w:rsidR="00100002" w:rsidRPr="00BD5859">
        <w:t>physical access, r</w:t>
      </w:r>
      <w:r w:rsidRPr="00BD5859">
        <w:t xml:space="preserve">esearch suggests that virtual experiences such as skydiving, </w:t>
      </w:r>
      <w:r w:rsidR="003D23B8" w:rsidRPr="00BD5859">
        <w:t>roller coasters</w:t>
      </w:r>
      <w:r w:rsidRPr="00BD5859">
        <w:t xml:space="preserve">, and bungee jumping with forced movements from </w:t>
      </w:r>
      <w:r w:rsidR="009034DE" w:rsidRPr="00BD5859">
        <w:t>VR</w:t>
      </w:r>
      <w:r w:rsidRPr="00BD5859">
        <w:t xml:space="preserve"> head-mounted display simulations </w:t>
      </w:r>
      <w:r w:rsidR="003D23B8" w:rsidRPr="00BD5859">
        <w:t xml:space="preserve">can </w:t>
      </w:r>
      <w:r w:rsidRPr="00BD5859">
        <w:t xml:space="preserve">cause cybersickness and high participant withdrawal rates </w:t>
      </w:r>
      <w:r w:rsidRPr="00BD5859">
        <w:fldChar w:fldCharType="begin"/>
      </w:r>
      <w:r w:rsidRPr="00BD5859">
        <w:instrText xml:space="preserve"> ADDIN ZOTERO_ITEM CSL_CITATION {"citationID":"WmB4eG7d","properties":{"formattedCitation":"(Nesbitt et al., 2017)","plainCitation":"(Nesbitt et al., 2017)","noteIndex":0},"citationItems":[{"id":2526,"uris":["http://zotero.org/users/6365186/items/J55C4ZEF"],"itemData":{"id":2526,"type":"article-journal","container-title":"Displays","ISSN":"0141-9382","journalAbbreviation":"Displays","note":"publisher: Elsevier","page":"1-8","title":"Correlating reaction time and nausea measures with traditional measures of cybersickness","volume":"48","author":[{"family":"Nesbitt","given":"Keith"},{"family":"Davis","given":"Simon"},{"family":"Blackmore","given":"Karen"},{"family":"Nalivaiko","given":"Eugene"}],"issued":{"date-parts":[["2017"]]}}}],"schema":"https://github.com/citation-style-language/schema/raw/master/csl-citation.json"} </w:instrText>
      </w:r>
      <w:r w:rsidRPr="00BD5859">
        <w:fldChar w:fldCharType="separate"/>
      </w:r>
      <w:r w:rsidRPr="00BD5859">
        <w:rPr>
          <w:noProof/>
        </w:rPr>
        <w:t>(Nesbitt et al., 2017)</w:t>
      </w:r>
      <w:r w:rsidRPr="00BD5859">
        <w:fldChar w:fldCharType="end"/>
      </w:r>
      <w:r w:rsidRPr="00BD5859">
        <w:t xml:space="preserve">. This further extends the previous arguments on sensory mismatch and rhythm discord, in which Metaverse tourists remain still in their physical setting while experiencing acceleration virtually through </w:t>
      </w:r>
      <w:r w:rsidR="009034DE" w:rsidRPr="00BD5859">
        <w:t>VR</w:t>
      </w:r>
      <w:r w:rsidRPr="00BD5859">
        <w:t xml:space="preserve"> head-mounted displays. </w:t>
      </w:r>
      <w:r w:rsidR="004C6396" w:rsidRPr="00BD5859">
        <w:t xml:space="preserve">Evidence from VR </w:t>
      </w:r>
      <w:r w:rsidR="003D23B8" w:rsidRPr="00BD5859">
        <w:t>indicates</w:t>
      </w:r>
      <w:r w:rsidR="004C6396" w:rsidRPr="00BD5859">
        <w:t xml:space="preserve"> that virtual acceleration </w:t>
      </w:r>
      <w:r w:rsidR="00C32B96" w:rsidRPr="00BD5859">
        <w:fldChar w:fldCharType="begin"/>
      </w:r>
      <w:r w:rsidR="00C32B96" w:rsidRPr="00BD5859">
        <w:instrText xml:space="preserve"> ADDIN ZOTERO_ITEM CSL_CITATION {"citationID":"MtYHfBit","properties":{"formattedCitation":"(H. Oh &amp; Son, 2022)","plainCitation":"(H. Oh &amp; Son, 2022)","noteIndex":0},"citationItems":[{"id":6336,"uris":["http://zotero.org/users/6365186/items/8XN2V9ZY"],"itemData":{"id":6336,"type":"article-journal","abstract":"Virtual reality (VR) experiences often elicit a negative effect, cybersickness, which results in nausea, disorientation, and visual discomfort. To quantitatively analyze the degree of cybersickness depending on various attributes of VR content (i.e., camera movement, field of view, path length, frame reference, and controllability), we generated cybersickness reference (CYRE) content with 52 VR scenes that represent different content attributes. A protocol for cybersickness evaluation was designed to collect subjective opinions from 154 participants as reliably as possible in conjunction with objective data such as rendered VR scenes and biological signals. By investigating the data obtained through the experiment, the statistically significant relationships—the degree that the cybersickness varies with each isolated content factor—are separately identified. We showed that the cybersickness severity was highly correlated with six biological features reflecting brain activities (i.e., relative power spectral densities of Fp1 delta, Fp 1 beta, Fp2 delta, Fp2 gamma, T4 delta, and T4 beta waves) with a coefficient of determination greater than 0.9. Moreover, our experimental results show that individual characteristics (age and susceptibility) are also quantitatively associated with cybersickness level. Notably, the constructed dataset contains a number of labels (i.e., subjective cybersickness scores) that correspond to each VR scene. We used these labels to build cybersickness prediction models and obtain a reliable predictive performance. Hence, the proposed dataset is supposed to be widely applicable in general-purpose scenarios regarding cybersickness quantification.","container-title":"Sensors","DOI":"10.3390/s22041314","ISSN":"1424-8220","issue":"4","language":"en","license":"http://creativecommons.org/licenses/by/3.0/","note":"publisher: Multidisciplinary Digital Publishing Institute","page":"1314","source":"www.mdpi.com","title":"Cybersickness and Its Severity Arising from Virtual Reality Content: A Comprehensive Study","title-short":"Cybersickness and Its Severity Arising from Virtual Reality Content","URL":"https://www.mdpi.com/1424-8220/22/4/1314","volume":"22","author":[{"family":"Oh","given":"Heeseok"},{"family":"Son","given":"Wookho"}],"accessed":{"date-parts":[["2025",11,22]]},"issued":{"date-parts":[["2022",1]]}}}],"schema":"https://github.com/citation-style-language/schema/raw/master/csl-citation.json"} </w:instrText>
      </w:r>
      <w:r w:rsidR="00C32B96" w:rsidRPr="00BD5859">
        <w:fldChar w:fldCharType="separate"/>
      </w:r>
      <w:r w:rsidR="00C32B96" w:rsidRPr="00BD5859">
        <w:rPr>
          <w:noProof/>
        </w:rPr>
        <w:t>(H. Oh &amp; Son, 2022)</w:t>
      </w:r>
      <w:r w:rsidR="00C32B96" w:rsidRPr="00BD5859">
        <w:fldChar w:fldCharType="end"/>
      </w:r>
      <w:r w:rsidR="004C6396" w:rsidRPr="00BD5859">
        <w:t xml:space="preserve">, high virtual speed </w:t>
      </w:r>
      <w:r w:rsidR="00C32B96" w:rsidRPr="00BD5859">
        <w:fldChar w:fldCharType="begin"/>
      </w:r>
      <w:r w:rsidR="00C32B96" w:rsidRPr="00BD5859">
        <w:instrText xml:space="preserve"> ADDIN ZOTERO_ITEM CSL_CITATION {"citationID":"aOrvopgh","properties":{"formattedCitation":"(B. Hughes et al., 2023)","plainCitation":"(B. Hughes et al., 2023)","noteIndex":0},"citationItems":[{"id":6343,"uris":["http://zotero.org/users/6365186/items/FAQ69865"],"itemData":{"id":6343,"type":"article-journal","container-title":"Journal of Vision","DOI":"10.1167/jov.23.9.5030","ISSN":"1534-7362","issue":"9","journalAbbreviation":"Journal of Vision","language":"en","note":"publisher: The Association for Research in Vision and Ophthalmology","page":"5030-5030","source":"jov.arvojournals.org","title":"Vection, presence, and cybersickness in a virtual reality driving simulation","URL":"https://jov.arvojournals.org/article.aspx?articleid=2791486","volume":"23","author":[{"family":"Hughes","given":"Benjamin"},{"family":"Naeem","given":"Hassan"},{"family":"Davidenko","given":"Nicolas"}],"accessed":{"date-parts":[["2025",11,22]]},"issued":{"date-parts":[["2023",8,1]]}}}],"schema":"https://github.com/citation-style-language/schema/raw/master/csl-citation.json"} </w:instrText>
      </w:r>
      <w:r w:rsidR="00C32B96" w:rsidRPr="00BD5859">
        <w:fldChar w:fldCharType="separate"/>
      </w:r>
      <w:r w:rsidR="00C32B96" w:rsidRPr="00BD5859">
        <w:rPr>
          <w:noProof/>
        </w:rPr>
        <w:t>(B. Hughes et al., 2023)</w:t>
      </w:r>
      <w:r w:rsidR="00C32B96" w:rsidRPr="00BD5859">
        <w:fldChar w:fldCharType="end"/>
      </w:r>
      <w:r w:rsidR="004C6396" w:rsidRPr="00BD5859">
        <w:t xml:space="preserve">, and </w:t>
      </w:r>
      <w:r w:rsidR="00232D5D" w:rsidRPr="00BD5859">
        <w:t xml:space="preserve">an </w:t>
      </w:r>
      <w:r w:rsidR="004C6396" w:rsidRPr="00BD5859">
        <w:t xml:space="preserve">increase </w:t>
      </w:r>
      <w:r w:rsidR="00232D5D" w:rsidRPr="00BD5859">
        <w:t>in</w:t>
      </w:r>
      <w:r w:rsidR="004C6396" w:rsidRPr="00BD5859">
        <w:t xml:space="preserve"> the ratio </w:t>
      </w:r>
      <w:r w:rsidR="003D23B8" w:rsidRPr="00BD5859">
        <w:t>of</w:t>
      </w:r>
      <w:r w:rsidR="004C6396" w:rsidRPr="00BD5859">
        <w:t xml:space="preserve"> virtual </w:t>
      </w:r>
      <w:r w:rsidR="003D23B8" w:rsidRPr="00BD5859">
        <w:t>to</w:t>
      </w:r>
      <w:r w:rsidR="004C6396" w:rsidRPr="00BD5859">
        <w:t xml:space="preserve"> real movement </w:t>
      </w:r>
      <w:r w:rsidR="00C930E9" w:rsidRPr="00BD5859">
        <w:fldChar w:fldCharType="begin"/>
      </w:r>
      <w:r w:rsidR="00C930E9" w:rsidRPr="00BD5859">
        <w:instrText xml:space="preserve"> ADDIN ZOTERO_ITEM CSL_CITATION {"citationID":"ZgZ00Ojl","properties":{"formattedCitation":"(Chatterjee et al., 2024)","plainCitation":"(Chatterjee et al., 2024)","noteIndex":0},"citationItems":[{"id":6345,"uris":["http://zotero.org/users/6365186/items/RN3UJ6S9"],"itemData":{"id":6345,"type":"paper-conference","abstract":"Virtual Reality (VR) sickness or cybersickness affects around 80% of the users of immersive media. Commonly known as the discrepancy between the vestibular and visual systems, it causes symptoms such as disorientation, dizziness, or nausea during or after a VR session. Although it impacts a significant portion of the population, the precise reasons behind it remain largely uninvestigated. Some of the cybersickness-inducing factors have been deemed related to how we move in VR. For example, performing more expressive movements could lead to a larger mismatch between the real and VR environment, leading to a higher degree of cybersickness. The purpose of this work is to provide insights into how our movement in interactive VR affects the appearance of symptoms of cybersickness. Therefore, this paper presents a task-driven VR environment where the ratio between real and virtual movement can be varied. To assess the manifestation of cybersickness and the overall perception, we conducted subjective questionnaires and utilized physiological markers. Consequently, we aimed to establish the connection between physiological markers and subjective perception. We found that movement-induced cybersickness can be identified using the variability in terms of self-reports of sweating and electrodermal activity. Furthermore, increasing the ratio between real and virtual movement could lead to a higher sense of distortion of proprioception and increased disorientation. Hence, the applied movement ratio could be worth further research to reduce real area, while keeping virtual area constant, thereby enhancing the accessibility of 6DoF interactive VR for consumers.","container-title":"Extended Reality","DOI":"10.1007/978-3-031-71713-0_2","event-place":"Cham","ISBN":"978-3-031-71713-0","language":"en","page":"21-37","publisher":"Springer Nature Switzerland","publisher-place":"Cham","source":"Springer Link","title":"Effects of 6DoF Motion on Cybersickness in Interactive Virtual Reality","author":[{"family":"Chatterjee","given":"Jit"},{"family":"Spruyt","given":"Liesl"},{"family":"Pirson","given":"Nicolas"},{"family":"Vega","given":"Maria Torres"}],"editor":[{"family":"De Paolis","given":"Lucio Tommaso"},{"family":"Arpaia","given":"Pasquale"},{"family":"Sacco","given":"Marco"}],"issued":{"date-parts":[["2024"]]}}}],"schema":"https://github.com/citation-style-language/schema/raw/master/csl-citation.json"} </w:instrText>
      </w:r>
      <w:r w:rsidR="00C930E9" w:rsidRPr="00BD5859">
        <w:fldChar w:fldCharType="separate"/>
      </w:r>
      <w:r w:rsidR="00C930E9" w:rsidRPr="00BD5859">
        <w:rPr>
          <w:noProof/>
        </w:rPr>
        <w:t>(Chatterjee et al., 2024)</w:t>
      </w:r>
      <w:r w:rsidR="00C930E9" w:rsidRPr="00BD5859">
        <w:fldChar w:fldCharType="end"/>
      </w:r>
      <w:r w:rsidR="004C6396" w:rsidRPr="00BD5859">
        <w:t xml:space="preserve"> can intensify cybersickness. The thrilling leisure activities in </w:t>
      </w:r>
      <w:r w:rsidR="00C452FF" w:rsidRPr="00BD5859">
        <w:t>Metaverse</w:t>
      </w:r>
      <w:r w:rsidR="004C6396" w:rsidRPr="00BD5859">
        <w:t xml:space="preserve"> travel</w:t>
      </w:r>
      <w:r w:rsidRPr="00BD5859">
        <w:t xml:space="preserve"> </w:t>
      </w:r>
      <w:r w:rsidR="003D23B8" w:rsidRPr="00BD5859">
        <w:t>are</w:t>
      </w:r>
      <w:r w:rsidRPr="00BD5859">
        <w:t xml:space="preserve"> not limited to immersive </w:t>
      </w:r>
      <w:r w:rsidR="004C6396" w:rsidRPr="00BD5859">
        <w:t>VR</w:t>
      </w:r>
      <w:r w:rsidR="003D23B8" w:rsidRPr="00BD5859">
        <w:t xml:space="preserve"> environments</w:t>
      </w:r>
      <w:r w:rsidRPr="00BD5859">
        <w:t xml:space="preserve">, as evidence </w:t>
      </w:r>
      <w:r w:rsidR="003D23B8" w:rsidRPr="00BD5859">
        <w:t xml:space="preserve">suggests </w:t>
      </w:r>
      <w:r w:rsidRPr="00BD5859">
        <w:t xml:space="preserve">that </w:t>
      </w:r>
      <w:r w:rsidR="009034DE" w:rsidRPr="00BD5859">
        <w:t>AR</w:t>
      </w:r>
      <w:r w:rsidRPr="00BD5859">
        <w:t xml:space="preserve"> can induce sickness </w:t>
      </w:r>
      <w:r w:rsidR="003D23B8" w:rsidRPr="00BD5859">
        <w:t>when</w:t>
      </w:r>
      <w:r w:rsidRPr="00BD5859">
        <w:t xml:space="preserve"> virtual objects </w:t>
      </w:r>
      <w:r w:rsidR="003D23B8" w:rsidRPr="00BD5859">
        <w:t xml:space="preserve">are </w:t>
      </w:r>
      <w:r w:rsidRPr="00BD5859">
        <w:t xml:space="preserve">projected into the physical world </w:t>
      </w:r>
      <w:r w:rsidRPr="00BD5859">
        <w:fldChar w:fldCharType="begin"/>
      </w:r>
      <w:r w:rsidRPr="00BD5859">
        <w:instrText xml:space="preserve"> ADDIN ZOTERO_ITEM CSL_CITATION {"citationID":"IeafzwJm","properties":{"formattedCitation":"(Kaufeld et al., 2022)","plainCitation":"(Kaufeld et al., 2022)","noteIndex":0},"citationItems":[{"id":5003,"uris":["http://zotero.org/groups/2579195/items/3E6UMX2M"],"itemData":{"id":5003,"type":"article-journal","container-title":"Displays","ISSN":"0141-9382","journalAbbreviation":"Displays","note":"publisher: Elsevier","page":"102283","title":"Optical see-through augmented reality can induce severe motion sickness","volume":"74","author":[{"family":"Kaufeld","given":"Mara"},{"family":"Mundt","given":"Martin"},{"family":"Forst","given":"Sarah"},{"family":"Hecht","given":"Heiko"}],"issued":{"date-parts":[["2022"]]}}}],"schema":"https://github.com/citation-style-language/schema/raw/master/csl-citation.json"} </w:instrText>
      </w:r>
      <w:r w:rsidRPr="00BD5859">
        <w:fldChar w:fldCharType="separate"/>
      </w:r>
      <w:r w:rsidRPr="00BD5859">
        <w:rPr>
          <w:noProof/>
        </w:rPr>
        <w:t>(Kaufeld et al., 2022)</w:t>
      </w:r>
      <w:r w:rsidRPr="00BD5859">
        <w:fldChar w:fldCharType="end"/>
      </w:r>
      <w:r w:rsidRPr="00BD5859">
        <w:t xml:space="preserve">. </w:t>
      </w:r>
    </w:p>
    <w:p w14:paraId="60B0434A" w14:textId="587F9BA5" w:rsidR="0037488C" w:rsidRPr="00BD5859" w:rsidRDefault="007E6EB9" w:rsidP="0037488C">
      <w:pPr>
        <w:pStyle w:val="Heading1"/>
        <w:numPr>
          <w:ilvl w:val="0"/>
          <w:numId w:val="6"/>
        </w:numPr>
      </w:pPr>
      <w:r w:rsidRPr="00BD5859">
        <w:lastRenderedPageBreak/>
        <w:t>Methodology</w:t>
      </w:r>
    </w:p>
    <w:p w14:paraId="653F4AFD" w14:textId="4B32F265" w:rsidR="0096470A" w:rsidRPr="00BD5859" w:rsidRDefault="0037488C" w:rsidP="00D752D6">
      <w:pPr>
        <w:ind w:firstLine="567"/>
      </w:pPr>
      <w:r w:rsidRPr="00BD5859">
        <w:t xml:space="preserve">To address the theoretical fragmentation surrounding cybersickness in the </w:t>
      </w:r>
      <w:r w:rsidR="00C452FF" w:rsidRPr="00BD5859">
        <w:t>Metaverse</w:t>
      </w:r>
      <w:r w:rsidRPr="00BD5859">
        <w:t xml:space="preserve">, this study adopts a conceptual research design defined by Xin et al. </w:t>
      </w:r>
      <w:r w:rsidR="006A4637" w:rsidRPr="00BD5859">
        <w:fldChar w:fldCharType="begin"/>
      </w:r>
      <w:r w:rsidR="006A4637" w:rsidRPr="00BD5859">
        <w:instrText xml:space="preserve"> ADDIN ZOTERO_ITEM CSL_CITATION {"citationID":"zq4BL2Gu","properties":{"formattedCitation":"(2013)","plainCitation":"(2013)","noteIndex":0},"citationItems":[{"id":231,"uris":["http://zotero.org/users/6365186/items/2T4FR8PJ"],"itemData":{"id":231,"type":"article-journal","container-title":"Annals of Tourism Research","ISSN":"0160-7383","page":"66-88","title":"Conceptual research in tourism","volume":"41","author":[{"family":"Xin","given":"Shuang"},{"family":"Tribe","given":"John"},{"family":"Chambers","given":"Donna"}],"issued":{"date-parts":[["2013"]]}},"suppress-author":true}],"schema":"https://github.com/citation-style-language/schema/raw/master/csl-citation.json"} </w:instrText>
      </w:r>
      <w:r w:rsidR="006A4637" w:rsidRPr="00BD5859">
        <w:fldChar w:fldCharType="separate"/>
      </w:r>
      <w:r w:rsidR="006A4637" w:rsidRPr="00BD5859">
        <w:rPr>
          <w:noProof/>
        </w:rPr>
        <w:t>(2013)</w:t>
      </w:r>
      <w:r w:rsidR="006A4637" w:rsidRPr="00BD5859">
        <w:fldChar w:fldCharType="end"/>
      </w:r>
      <w:r w:rsidRPr="00BD5859">
        <w:t xml:space="preserve">. Drawing on Xin et </w:t>
      </w:r>
      <w:r w:rsidR="0095642D" w:rsidRPr="00BD5859">
        <w:t>al.’s</w:t>
      </w:r>
      <w:r w:rsidRPr="00BD5859">
        <w:t xml:space="preserve"> (2013) typology of conceptual themes, our methodological approach involves four distinct analytical moves: </w:t>
      </w:r>
      <w:r w:rsidR="00EF56C9" w:rsidRPr="00BD5859">
        <w:t xml:space="preserve">(1) scoping the </w:t>
      </w:r>
      <w:r w:rsidR="003D23B8" w:rsidRPr="00BD5859">
        <w:t>literature</w:t>
      </w:r>
      <w:r w:rsidR="00EF56C9" w:rsidRPr="00BD5859">
        <w:t xml:space="preserve"> on motion sickness, </w:t>
      </w:r>
      <w:r w:rsidR="009034DE" w:rsidRPr="00BD5859">
        <w:t>VR</w:t>
      </w:r>
      <w:r w:rsidR="00EF56C9" w:rsidRPr="00BD5859">
        <w:t>, cybersickness and affordances to map the scope of concepts</w:t>
      </w:r>
      <w:r w:rsidR="0096470A" w:rsidRPr="00BD5859">
        <w:t>. We also incorporate a brief historical analysis tracing the evolution from traditional motion sickness to contemporary cybersickness to ground the framework in established perceptual mechanisms;</w:t>
      </w:r>
      <w:r w:rsidR="00EF56C9" w:rsidRPr="00BD5859">
        <w:t xml:space="preserve"> </w:t>
      </w:r>
      <w:r w:rsidR="00D752D6" w:rsidRPr="00BD5859">
        <w:t>(2) comparing and integrating key ideas from affordance theory, sensory conflict theory and postural instability theory to establish a shared set of mechanisms and vocabulary; (3) constructing an Affordance Duality in Metaverse Travel (Table 1) that links five categories of Metaverse travel affordances to characteristic sensory conflict and postural instability patterns; and (4) abstracting from this matrix into a four-dimensional process model that explains how specific design</w:t>
      </w:r>
      <w:r w:rsidR="00F60301" w:rsidRPr="00BD5859">
        <w:t>-</w:t>
      </w:r>
      <w:r w:rsidR="00D752D6" w:rsidRPr="00BD5859">
        <w:t>body</w:t>
      </w:r>
      <w:r w:rsidR="00F60301" w:rsidRPr="00BD5859">
        <w:t>-</w:t>
      </w:r>
      <w:r w:rsidR="00D752D6" w:rsidRPr="00BD5859">
        <w:t>time configurations shape patterned shifts from enabling immersion to constraining cybersickness in Metaverse travel.</w:t>
      </w:r>
    </w:p>
    <w:p w14:paraId="304134F8" w14:textId="5B53F549" w:rsidR="00EF56C9" w:rsidRPr="00BD5859" w:rsidRDefault="00EF56C9" w:rsidP="002D5321">
      <w:pPr>
        <w:ind w:firstLine="567"/>
      </w:pPr>
      <w:r w:rsidRPr="00BD5859">
        <w:t xml:space="preserve">We follow the quality criteria outlined by Xin et al. (2013) to ensure conceptual rigour. Firstly, we emphasise good scholarship through a critical and interdisciplinary review that extends beyond tourism studies to encompass foundational literature in Human-Computer Interaction, neuroscience, and ergonomics. Secondly, we employ </w:t>
      </w:r>
      <w:r w:rsidR="0095642D" w:rsidRPr="00BD5859">
        <w:t>“</w:t>
      </w:r>
      <w:r w:rsidRPr="00BD5859">
        <w:t>soft falsification</w:t>
      </w:r>
      <w:r w:rsidR="0095642D" w:rsidRPr="00BD5859">
        <w:t>”</w:t>
      </w:r>
      <w:r w:rsidRPr="00BD5859">
        <w:t xml:space="preserve"> by actively seeking out and addressing theoretical tensions identified during the literature scoping phase. A primary example, which we elaborate upon in the subsequent theoretical framework, involves reconciling the historical divergence between Sensory Conflict and Postural Instability </w:t>
      </w:r>
      <w:r w:rsidR="00012ADA" w:rsidRPr="00BD5859">
        <w:t>theories and</w:t>
      </w:r>
      <w:r w:rsidRPr="00BD5859">
        <w:t xml:space="preserve"> addressing the paradox where technological affordances shift from </w:t>
      </w:r>
      <w:r w:rsidR="0095642D" w:rsidRPr="00BD5859">
        <w:t>“</w:t>
      </w:r>
      <w:r w:rsidRPr="00BD5859">
        <w:t>enabling</w:t>
      </w:r>
      <w:r w:rsidR="0095642D" w:rsidRPr="00BD5859">
        <w:t>”</w:t>
      </w:r>
      <w:r w:rsidRPr="00BD5859">
        <w:t xml:space="preserve"> to </w:t>
      </w:r>
      <w:r w:rsidR="0095642D" w:rsidRPr="00BD5859">
        <w:t>“</w:t>
      </w:r>
      <w:r w:rsidRPr="00BD5859">
        <w:t>constraining</w:t>
      </w:r>
      <w:r w:rsidR="0095642D" w:rsidRPr="00BD5859">
        <w:t>”</w:t>
      </w:r>
      <w:r w:rsidRPr="00BD5859">
        <w:t xml:space="preserve">. The </w:t>
      </w:r>
      <w:r w:rsidR="00B04E30" w:rsidRPr="00BD5859">
        <w:t>following</w:t>
      </w:r>
      <w:r w:rsidRPr="00BD5859">
        <w:t xml:space="preserve"> section presents the </w:t>
      </w:r>
      <w:r w:rsidR="00F60301" w:rsidRPr="00BD5859">
        <w:t xml:space="preserve">development of the </w:t>
      </w:r>
      <w:r w:rsidRPr="00BD5859">
        <w:lastRenderedPageBreak/>
        <w:t>theoretical framework and shows how it can guide future empirical research on cybersickness in Metaverse travel</w:t>
      </w:r>
      <w:r w:rsidR="00012ADA" w:rsidRPr="00BD5859">
        <w:t>.</w:t>
      </w:r>
    </w:p>
    <w:p w14:paraId="30CCAF81" w14:textId="1949F900" w:rsidR="002D5321" w:rsidRPr="00BD5859" w:rsidRDefault="00D843D3" w:rsidP="0049261B">
      <w:pPr>
        <w:pStyle w:val="Heading1"/>
        <w:numPr>
          <w:ilvl w:val="0"/>
          <w:numId w:val="6"/>
        </w:numPr>
        <w:ind w:left="567" w:hanging="567"/>
      </w:pPr>
      <w:r w:rsidRPr="00BD5859">
        <w:t xml:space="preserve">Developing a </w:t>
      </w:r>
      <w:r w:rsidR="0049261B" w:rsidRPr="00BD5859">
        <w:t xml:space="preserve">Theoretical </w:t>
      </w:r>
      <w:r w:rsidR="006264FC" w:rsidRPr="00BD5859">
        <w:t>Framework</w:t>
      </w:r>
      <w:r w:rsidR="00230086" w:rsidRPr="00BD5859">
        <w:t xml:space="preserve"> </w:t>
      </w:r>
      <w:r w:rsidR="006264FC" w:rsidRPr="00BD5859">
        <w:t>for</w:t>
      </w:r>
      <w:r w:rsidR="00230086" w:rsidRPr="00BD5859">
        <w:t xml:space="preserve"> Metaverse Cybersickness</w:t>
      </w:r>
      <w:r w:rsidR="002D5321" w:rsidRPr="00BD5859">
        <w:t xml:space="preserve"> </w:t>
      </w:r>
    </w:p>
    <w:p w14:paraId="4C532E07" w14:textId="67A09825" w:rsidR="002D5321" w:rsidRPr="00BD5859" w:rsidRDefault="002D5321" w:rsidP="002D5321">
      <w:pPr>
        <w:pStyle w:val="Heading2"/>
        <w:rPr>
          <w:color w:val="auto"/>
        </w:rPr>
      </w:pPr>
      <w:r w:rsidRPr="00BD5859">
        <w:rPr>
          <w:color w:val="auto"/>
        </w:rPr>
        <w:t>Affordance Theory</w:t>
      </w:r>
    </w:p>
    <w:p w14:paraId="7B873979" w14:textId="4F135D06" w:rsidR="00CF24A6" w:rsidRPr="00BD5859" w:rsidRDefault="00B04E30" w:rsidP="00C13C3D">
      <w:pPr>
        <w:ind w:firstLine="567"/>
      </w:pPr>
      <w:r w:rsidRPr="00BD5859">
        <w:t>Given the</w:t>
      </w:r>
      <w:r w:rsidR="004B56E1" w:rsidRPr="00BD5859">
        <w:t xml:space="preserve"> significant role</w:t>
      </w:r>
      <w:r w:rsidRPr="00BD5859">
        <w:t xml:space="preserve"> of technology</w:t>
      </w:r>
      <w:r w:rsidR="004B56E1" w:rsidRPr="00BD5859">
        <w:t xml:space="preserve">, we </w:t>
      </w:r>
      <w:r w:rsidRPr="00BD5859">
        <w:t>begin</w:t>
      </w:r>
      <w:r w:rsidR="00CF24A6" w:rsidRPr="00BD5859">
        <w:t xml:space="preserve"> our conceptualisation </w:t>
      </w:r>
      <w:r w:rsidRPr="00BD5859">
        <w:t>through</w:t>
      </w:r>
      <w:r w:rsidR="004B56E1" w:rsidRPr="00BD5859">
        <w:t xml:space="preserve"> the lens of affordance theory. </w:t>
      </w:r>
      <w:r w:rsidR="00CF24A6" w:rsidRPr="00BD5859">
        <w:t xml:space="preserve">Similar to Cai et al. </w:t>
      </w:r>
      <w:r w:rsidR="00CF24A6" w:rsidRPr="00BD5859">
        <w:fldChar w:fldCharType="begin"/>
      </w:r>
      <w:r w:rsidR="00CF24A6" w:rsidRPr="00BD5859">
        <w:instrText xml:space="preserve"> ADDIN ZOTERO_ITEM CSL_CITATION {"citationID":"2pSjv19y","properties":{"formattedCitation":"(2020)","plainCitation":"(2020)","noteIndex":0},"citationItems":[{"id":2074,"uris":["http://zotero.org/users/6365186/items/3UJ72M47"],"itemData":{"id":2074,"type":"article-journal","container-title":"Journal of Travel Research","issue":"5","page":"909-927","title":"Turning it off: Emotions in digital-free travel","volume":"59","author":[{"family":"Cai","given":"Wenjie"},{"family":"McKenna","given":"Brad"},{"family":"Waizenegger","given":"Lena"}],"issued":{"date-parts":[["2020"]]}},"label":"page","suppress-author":true}],"schema":"https://github.com/citation-style-language/schema/raw/master/csl-citation.json"} </w:instrText>
      </w:r>
      <w:r w:rsidR="00CF24A6" w:rsidRPr="00BD5859">
        <w:fldChar w:fldCharType="separate"/>
      </w:r>
      <w:r w:rsidR="00CF24A6" w:rsidRPr="00BD5859">
        <w:rPr>
          <w:noProof/>
        </w:rPr>
        <w:t>(2020)</w:t>
      </w:r>
      <w:r w:rsidR="00CF24A6" w:rsidRPr="00BD5859">
        <w:fldChar w:fldCharType="end"/>
      </w:r>
      <w:r w:rsidR="00CF24A6" w:rsidRPr="00BD5859">
        <w:t xml:space="preserve">, we propose using an affordance lens rather than examining individual features of the </w:t>
      </w:r>
      <w:r w:rsidR="00C452FF" w:rsidRPr="00BD5859">
        <w:t>Metaverse</w:t>
      </w:r>
      <w:r w:rsidR="00CF24A6" w:rsidRPr="00BD5859">
        <w:t xml:space="preserve">, as affordances are often enabled or constrained by multiple features. </w:t>
      </w:r>
      <w:r w:rsidR="004B56E1" w:rsidRPr="00BD5859">
        <w:t xml:space="preserve">Affordance theory, coined by Gibson </w:t>
      </w:r>
      <w:r w:rsidR="00F75A30" w:rsidRPr="00BD5859">
        <w:fldChar w:fldCharType="begin"/>
      </w:r>
      <w:r w:rsidR="00F75A30" w:rsidRPr="00BD5859">
        <w:instrText xml:space="preserve"> ADDIN ZOTERO_ITEM CSL_CITATION {"citationID":"kKHVxavq","properties":{"formattedCitation":"(1977)","plainCitation":"(1977)","noteIndex":0},"citationItems":[{"id":670,"uris":["http://zotero.org/users/6365186/items/8AIZ5D2J"],"itemData":{"id":670,"type":"chapter","container-title":"Perceiving, acting and knowing","event-place":"Hillsdale","publisher":"Lawrence Erlbaum Associates.","publisher-place":"Hillsdale","title":"The theory of affordances","author":[{"family":"Gibson","given":"J"}],"issued":{"date-parts":[["1977"]]}},"label":"page","suppress-author":true}],"schema":"https://github.com/citation-style-language/schema/raw/master/csl-citation.json"} </w:instrText>
      </w:r>
      <w:r w:rsidR="00F75A30" w:rsidRPr="00BD5859">
        <w:fldChar w:fldCharType="separate"/>
      </w:r>
      <w:r w:rsidR="00F75A30" w:rsidRPr="00BD5859">
        <w:rPr>
          <w:noProof/>
        </w:rPr>
        <w:t>(1977)</w:t>
      </w:r>
      <w:r w:rsidR="00F75A30" w:rsidRPr="00BD5859">
        <w:fldChar w:fldCharType="end"/>
      </w:r>
      <w:r w:rsidR="004B56E1" w:rsidRPr="00BD5859">
        <w:t xml:space="preserve">, suggests that the materials (in this context, technologies) inherently offer certain possibilities for action. </w:t>
      </w:r>
      <w:r w:rsidR="0052547C" w:rsidRPr="00BD5859">
        <w:t xml:space="preserve">Affordances </w:t>
      </w:r>
      <w:r w:rsidR="00F86F6C" w:rsidRPr="00BD5859">
        <w:t xml:space="preserve">focus on </w:t>
      </w:r>
      <w:r w:rsidR="006304ED" w:rsidRPr="00BD5859">
        <w:t>the relations between an individual and materials</w:t>
      </w:r>
      <w:r w:rsidR="00F86F6C" w:rsidRPr="00BD5859">
        <w:t xml:space="preserve"> and emphasise the potential activities </w:t>
      </w:r>
      <w:r w:rsidR="00000EBF" w:rsidRPr="00BD5859">
        <w:t xml:space="preserve">the individual can </w:t>
      </w:r>
      <w:r w:rsidR="00E55C2B" w:rsidRPr="00BD5859">
        <w:t xml:space="preserve">leverage enabled by the </w:t>
      </w:r>
      <w:r w:rsidR="003A1B3E" w:rsidRPr="00BD5859">
        <w:t xml:space="preserve">materials </w:t>
      </w:r>
      <w:r w:rsidR="00F75A30" w:rsidRPr="00BD5859">
        <w:fldChar w:fldCharType="begin"/>
      </w:r>
      <w:r w:rsidR="00F75A30" w:rsidRPr="00BD5859">
        <w:instrText xml:space="preserve"> ADDIN ZOTERO_ITEM CSL_CITATION {"citationID":"Q0XgGPRi","properties":{"formattedCitation":"(McKenna, 2020)","plainCitation":"(McKenna, 2020)","noteIndex":0},"citationItems":[{"id":4282,"uris":["http://zotero.org/groups/2494172/items/CJ5VRM6X"],"itemData":{"id":4282,"type":"article-journal","container-title":"Information Systems Journal","ISSN":"1350-1917","issue":"1","journalAbbreviation":"Information Systems Journal","note":"publisher: Wiley Online Library","page":"185-214","title":"Creating convivial affordances: A study of virtual world social movements","volume":"30","author":[{"family":"McKenna","given":"Brad"}],"issued":{"date-parts":[["2020"]]}}}],"schema":"https://github.com/citation-style-language/schema/raw/master/csl-citation.json"} </w:instrText>
      </w:r>
      <w:r w:rsidR="00F75A30" w:rsidRPr="00BD5859">
        <w:fldChar w:fldCharType="separate"/>
      </w:r>
      <w:r w:rsidR="00F75A30" w:rsidRPr="00BD5859">
        <w:rPr>
          <w:noProof/>
        </w:rPr>
        <w:t>(McKenna, 2020)</w:t>
      </w:r>
      <w:r w:rsidR="00F75A30" w:rsidRPr="00BD5859">
        <w:fldChar w:fldCharType="end"/>
      </w:r>
      <w:r w:rsidR="00C13C3D" w:rsidRPr="00BD5859">
        <w:t xml:space="preserve">. </w:t>
      </w:r>
      <w:r w:rsidR="00CF24A6" w:rsidRPr="00BD5859">
        <w:t>In technical contexts, the concept of affordances shifts</w:t>
      </w:r>
      <w:r w:rsidR="000C4653" w:rsidRPr="00BD5859">
        <w:t xml:space="preserve"> the focus of human-centric technology use to</w:t>
      </w:r>
      <w:r w:rsidR="00CF24A6" w:rsidRPr="00BD5859">
        <w:t xml:space="preserve"> human-artefact interaction </w:t>
      </w:r>
      <w:r w:rsidR="00F75A30" w:rsidRPr="00BD5859">
        <w:fldChar w:fldCharType="begin"/>
      </w:r>
      <w:r w:rsidR="00F75A30" w:rsidRPr="00BD5859">
        <w:instrText xml:space="preserve"> ADDIN ZOTERO_ITEM CSL_CITATION {"citationID":"1dYUQhvo","properties":{"formattedCitation":"(Zheng &amp; Yu, 2016)","plainCitation":"(Zheng &amp; Yu, 2016)","noteIndex":0},"citationItems":[{"id":4304,"uris":["http://zotero.org/groups/2494172/items/JR43PULE"],"itemData":{"id":4304,"type":"article-journal","container-title":"Information Systems Journal","ISSN":"1350-1917","issue":"3","journalAbbreviation":"Information Systems Journal","page":"289-313","title":"Affordances of social media in collective action: the case of Free Lunch for Children in China","volume":"26","author":[{"family":"Zheng","given":"Yingqin"},{"family":"Yu","given":"Ai"}],"issued":{"date-parts":[["2016"]]}}}],"schema":"https://github.com/citation-style-language/schema/raw/master/csl-citation.json"} </w:instrText>
      </w:r>
      <w:r w:rsidR="00F75A30" w:rsidRPr="00BD5859">
        <w:fldChar w:fldCharType="separate"/>
      </w:r>
      <w:r w:rsidR="00F75A30" w:rsidRPr="00BD5859">
        <w:rPr>
          <w:noProof/>
        </w:rPr>
        <w:t>(Zheng &amp; Yu, 2016)</w:t>
      </w:r>
      <w:r w:rsidR="00F75A30" w:rsidRPr="00BD5859">
        <w:fldChar w:fldCharType="end"/>
      </w:r>
      <w:r w:rsidR="00CF24A6" w:rsidRPr="00BD5859">
        <w:t xml:space="preserve">, which is instrumental in identifying previously overlooked </w:t>
      </w:r>
      <w:r w:rsidR="00CB7C3F" w:rsidRPr="00BD5859">
        <w:t xml:space="preserve">non-human actors and the relational </w:t>
      </w:r>
      <w:r w:rsidR="0025168E" w:rsidRPr="00BD5859">
        <w:t xml:space="preserve">and contextual </w:t>
      </w:r>
      <w:r w:rsidR="00CB7C3F" w:rsidRPr="00BD5859">
        <w:t>aspects between human</w:t>
      </w:r>
      <w:r w:rsidR="00342371" w:rsidRPr="00BD5859">
        <w:t>s</w:t>
      </w:r>
      <w:r w:rsidR="0025168E" w:rsidRPr="00BD5859">
        <w:t xml:space="preserve"> and technology</w:t>
      </w:r>
      <w:r w:rsidR="00CF24A6" w:rsidRPr="00BD5859">
        <w:t xml:space="preserve"> </w:t>
      </w:r>
      <w:r w:rsidR="00F75A30" w:rsidRPr="00BD5859">
        <w:fldChar w:fldCharType="begin"/>
      </w:r>
      <w:r w:rsidR="00F75A30" w:rsidRPr="00BD5859">
        <w:instrText xml:space="preserve"> ADDIN ZOTERO_ITEM CSL_CITATION {"citationID":"3vHa46rv","properties":{"formattedCitation":"(Majchrzak &amp; Markus, 2012)","plainCitation":"(Majchrzak &amp; Markus, 2012)","noteIndex":0},"citationItems":[{"id":4172,"uris":["http://zotero.org/groups/2494172/items/9RWDN3LR"],"itemData":{"id":4172,"type":"book","event-place":"Thosand Oaks","publisher":"Sage","publisher-place":"Thosand Oaks","title":"Technology affordances and constraints in Management Information Systems (MIS)","author":[{"family":"Majchrzak","given":"Ann"},{"family":"Markus","given":"M Lynne"}],"issued":{"date-parts":[["2012"]]}}}],"schema":"https://github.com/citation-style-language/schema/raw/master/csl-citation.json"} </w:instrText>
      </w:r>
      <w:r w:rsidR="00F75A30" w:rsidRPr="00BD5859">
        <w:fldChar w:fldCharType="separate"/>
      </w:r>
      <w:r w:rsidR="00F75A30" w:rsidRPr="00BD5859">
        <w:rPr>
          <w:noProof/>
        </w:rPr>
        <w:t>(Majchrzak &amp; Markus, 2012)</w:t>
      </w:r>
      <w:r w:rsidR="00F75A30" w:rsidRPr="00BD5859">
        <w:fldChar w:fldCharType="end"/>
      </w:r>
      <w:r w:rsidR="00CF24A6" w:rsidRPr="00BD5859">
        <w:t xml:space="preserve">. </w:t>
      </w:r>
      <w:r w:rsidR="00E60294" w:rsidRPr="00BD5859">
        <w:t xml:space="preserve">Due to its unique emphasis, </w:t>
      </w:r>
      <w:r w:rsidR="00BA29A9" w:rsidRPr="00BD5859">
        <w:t xml:space="preserve">the same technology may </w:t>
      </w:r>
      <w:r w:rsidRPr="00BD5859">
        <w:t>offer</w:t>
      </w:r>
      <w:r w:rsidR="00BA29A9" w:rsidRPr="00BD5859">
        <w:t xml:space="preserve"> different affordance</w:t>
      </w:r>
      <w:r w:rsidR="0084628F" w:rsidRPr="00BD5859">
        <w:t>s</w:t>
      </w:r>
      <w:r w:rsidR="00BA29A9" w:rsidRPr="00BD5859">
        <w:t xml:space="preserve"> </w:t>
      </w:r>
      <w:r w:rsidRPr="00BD5859">
        <w:t>depending</w:t>
      </w:r>
      <w:r w:rsidR="00BA29A9" w:rsidRPr="00BD5859">
        <w:t xml:space="preserve"> on the </w:t>
      </w:r>
      <w:r w:rsidR="0095642D" w:rsidRPr="00BD5859">
        <w:t>user’s</w:t>
      </w:r>
      <w:r w:rsidR="00CF4A70" w:rsidRPr="00BD5859">
        <w:t xml:space="preserve"> relationship with </w:t>
      </w:r>
      <w:r w:rsidRPr="00BD5859">
        <w:t>it</w:t>
      </w:r>
      <w:r w:rsidR="00BA29A9" w:rsidRPr="00BD5859">
        <w:t xml:space="preserve"> and the specific usage scenario and context</w:t>
      </w:r>
      <w:r w:rsidR="00CF4A70" w:rsidRPr="00BD5859">
        <w:t xml:space="preserve"> </w:t>
      </w:r>
      <w:r w:rsidR="00F75A30" w:rsidRPr="00BD5859">
        <w:fldChar w:fldCharType="begin"/>
      </w:r>
      <w:r w:rsidR="00F75A30" w:rsidRPr="00BD5859">
        <w:instrText xml:space="preserve"> ADDIN ZOTERO_ITEM CSL_CITATION {"citationID":"LOTrdpgQ","properties":{"formattedCitation":"(Chemero, 2003; Leonardi, 2013)","plainCitation":"(Chemero, 2003; Leonardi, 2013)","noteIndex":0},"citationItems":[{"id":4311,"uris":["http://zotero.org/groups/2494172/items/JQ5ZBTG9"],"itemData":{"id":4311,"type":"article-journal","container-title":"Ecological psychology","ISSN":"1040-7413","issue":"2","page":"181-195","title":"An outline of a theory of affordances","volume":"15","author":[{"family":"Chemero","given":"Anthony"}],"issued":{"date-parts":[["2003"]]}}},{"id":1173,"uris":["http://zotero.org/users/6365186/items/XEULAV6B"],"itemData":{"id":1173,"type":"article-journal","container-title":"Information and Organization","DOI":"10.1016/j.infoandorg.2013.02.002","issue":"2","page":"59-76","title":"Theoretical foundations for the study of sociomateriality","volume":"23","author":[{"family":"Leonardi","given":"P.M."}],"issued":{"date-parts":[["2013"]]}}}],"schema":"https://github.com/citation-style-language/schema/raw/master/csl-citation.json"} </w:instrText>
      </w:r>
      <w:r w:rsidR="00F75A30" w:rsidRPr="00BD5859">
        <w:fldChar w:fldCharType="separate"/>
      </w:r>
      <w:r w:rsidR="00F75A30" w:rsidRPr="00BD5859">
        <w:rPr>
          <w:noProof/>
        </w:rPr>
        <w:t>(Chemero, 2003; Leonardi, 2013)</w:t>
      </w:r>
      <w:r w:rsidR="00F75A30" w:rsidRPr="00BD5859">
        <w:fldChar w:fldCharType="end"/>
      </w:r>
      <w:r w:rsidR="00CF24A6" w:rsidRPr="00BD5859">
        <w:t>.</w:t>
      </w:r>
      <w:r w:rsidR="00BC655D" w:rsidRPr="00BD5859">
        <w:t xml:space="preserve"> </w:t>
      </w:r>
      <w:r w:rsidR="00F67565" w:rsidRPr="00BD5859">
        <w:t>While affordances often highlight the possibilities for action that technologies enable, the often</w:t>
      </w:r>
      <w:r w:rsidR="00342371" w:rsidRPr="00BD5859">
        <w:t>-</w:t>
      </w:r>
      <w:r w:rsidR="00F67565" w:rsidRPr="00BD5859">
        <w:t xml:space="preserve">overlooked </w:t>
      </w:r>
      <w:r w:rsidR="00F67565" w:rsidRPr="00BD5859">
        <w:rPr>
          <w:i/>
          <w:iCs/>
        </w:rPr>
        <w:t>constraints</w:t>
      </w:r>
      <w:r w:rsidR="00F67565" w:rsidRPr="00BD5859">
        <w:t xml:space="preserve"> they impose are equally significant. </w:t>
      </w:r>
      <w:r w:rsidR="00F60069" w:rsidRPr="00BD5859">
        <w:t>Constraints in the affordance theory refer to the other</w:t>
      </w:r>
      <w:r w:rsidR="00342371" w:rsidRPr="00BD5859">
        <w:t xml:space="preserve"> side of the</w:t>
      </w:r>
      <w:r w:rsidR="00F60069" w:rsidRPr="00BD5859">
        <w:t xml:space="preserve"> coin of the </w:t>
      </w:r>
      <w:r w:rsidR="0095642D" w:rsidRPr="00BD5859">
        <w:t>‘</w:t>
      </w:r>
      <w:r w:rsidR="00F60069" w:rsidRPr="00BD5859">
        <w:t>enabling</w:t>
      </w:r>
      <w:r w:rsidR="0095642D" w:rsidRPr="00BD5859">
        <w:t>’</w:t>
      </w:r>
      <w:r w:rsidR="00F60069" w:rsidRPr="00BD5859">
        <w:t xml:space="preserve"> - limitations and restrictions that technology impose</w:t>
      </w:r>
      <w:r w:rsidR="00342371" w:rsidRPr="00BD5859">
        <w:t>s</w:t>
      </w:r>
      <w:r w:rsidR="00F60069" w:rsidRPr="00BD5859">
        <w:t xml:space="preserve"> on possible actions</w:t>
      </w:r>
      <w:r w:rsidR="004C2392" w:rsidRPr="00BD5859">
        <w:t xml:space="preserve"> </w:t>
      </w:r>
      <w:r w:rsidR="00BC79E4" w:rsidRPr="00BD5859">
        <w:fldChar w:fldCharType="begin"/>
      </w:r>
      <w:r w:rsidR="00BC79E4" w:rsidRPr="00BD5859">
        <w:instrText xml:space="preserve"> ADDIN ZOTERO_ITEM CSL_CITATION {"citationID":"eJ9EtX2c","properties":{"formattedCitation":"(Norman, 1999)","plainCitation":"(Norman, 1999)","noteIndex":0},"citationItems":[{"id":5631,"uris":["http://zotero.org/users/6365186/items/5LRGVW32"],"itemData":{"id":5631,"type":"article-journal","container-title":"interactions","ISSN":"1072-5520","issue":"3","journalAbbreviation":"interactions","note":"publisher: ACM New York, NY, USA","page":"38-43","title":"Affordance, conventions, and design","volume":"6","author":[{"family":"Norman","given":"Donald A"}],"issued":{"date-parts":[["1999"]]}}}],"schema":"https://github.com/citation-style-language/schema/raw/master/csl-citation.json"} </w:instrText>
      </w:r>
      <w:r w:rsidR="00BC79E4" w:rsidRPr="00BD5859">
        <w:fldChar w:fldCharType="separate"/>
      </w:r>
      <w:r w:rsidR="00BC79E4" w:rsidRPr="00BD5859">
        <w:rPr>
          <w:noProof/>
        </w:rPr>
        <w:t>(Norman, 1999)</w:t>
      </w:r>
      <w:r w:rsidR="00BC79E4" w:rsidRPr="00BD5859">
        <w:fldChar w:fldCharType="end"/>
      </w:r>
      <w:r w:rsidR="00F60069" w:rsidRPr="00BD5859">
        <w:t xml:space="preserve">. </w:t>
      </w:r>
      <w:r w:rsidR="00F75A30" w:rsidRPr="00BD5859">
        <w:t>Most of the time, the enable</w:t>
      </w:r>
      <w:r w:rsidR="00850100" w:rsidRPr="00BD5859">
        <w:t>r</w:t>
      </w:r>
      <w:r w:rsidR="00F75A30" w:rsidRPr="00BD5859">
        <w:t xml:space="preserve"> and </w:t>
      </w:r>
      <w:r w:rsidRPr="00BD5859">
        <w:t xml:space="preserve">the </w:t>
      </w:r>
      <w:r w:rsidR="00850100" w:rsidRPr="00BD5859">
        <w:t xml:space="preserve">constraint </w:t>
      </w:r>
      <w:r w:rsidR="00850100" w:rsidRPr="00BD5859">
        <w:lastRenderedPageBreak/>
        <w:t>come as a pair</w:t>
      </w:r>
      <w:r w:rsidRPr="00BD5859">
        <w:t>; this</w:t>
      </w:r>
      <w:r w:rsidR="00850100" w:rsidRPr="00BD5859">
        <w:t xml:space="preserve"> complexity provide</w:t>
      </w:r>
      <w:r w:rsidR="00824AC1" w:rsidRPr="00BD5859">
        <w:t>s</w:t>
      </w:r>
      <w:r w:rsidR="00850100" w:rsidRPr="00BD5859">
        <w:t xml:space="preserve"> a unique </w:t>
      </w:r>
      <w:r w:rsidRPr="00BD5859">
        <w:t>perspective for understanding</w:t>
      </w:r>
      <w:r w:rsidR="00850100" w:rsidRPr="00BD5859">
        <w:t xml:space="preserve"> Metaverse cybersickness. </w:t>
      </w:r>
    </w:p>
    <w:p w14:paraId="4C39CA40" w14:textId="6215ADD7" w:rsidR="00A17A20" w:rsidRPr="00BD5859" w:rsidRDefault="00BC4A5B" w:rsidP="002D5321">
      <w:pPr>
        <w:ind w:firstLine="567"/>
      </w:pPr>
      <w:r w:rsidRPr="00BD5859">
        <w:t>A</w:t>
      </w:r>
      <w:r w:rsidR="004C2392" w:rsidRPr="00BD5859">
        <w:t>ffordances</w:t>
      </w:r>
      <w:r w:rsidR="001635EE" w:rsidRPr="00BD5859">
        <w:t xml:space="preserve"> can </w:t>
      </w:r>
      <w:r w:rsidR="004C2392" w:rsidRPr="00BD5859">
        <w:t>enabl</w:t>
      </w:r>
      <w:r w:rsidR="001635EE" w:rsidRPr="00BD5859">
        <w:t>e</w:t>
      </w:r>
      <w:r w:rsidR="004C2392" w:rsidRPr="00BD5859">
        <w:t xml:space="preserve"> or constrain behaviour </w:t>
      </w:r>
      <w:r w:rsidR="00B04E30" w:rsidRPr="00BD5859">
        <w:t>simultaneously</w:t>
      </w:r>
      <w:r w:rsidR="004C2392" w:rsidRPr="00BD5859">
        <w:t xml:space="preserve">. In the context of </w:t>
      </w:r>
      <w:r w:rsidR="00A140A3" w:rsidRPr="00BD5859">
        <w:t xml:space="preserve">the </w:t>
      </w:r>
      <w:r w:rsidR="00C452FF" w:rsidRPr="00BD5859">
        <w:t>Metaverse</w:t>
      </w:r>
      <w:r w:rsidR="004C2392" w:rsidRPr="00BD5859">
        <w:t xml:space="preserve">, constraints can arise from hardware limitations (e.g., restricted movement due to tethered headsets), software design choices (e.g., limited interaction options), or mismatches between virtual capabilities and physical realities. These material barriers </w:t>
      </w:r>
      <w:r w:rsidR="00B04E30" w:rsidRPr="00BD5859">
        <w:t>might then</w:t>
      </w:r>
      <w:r w:rsidR="004C2392" w:rsidRPr="00BD5859">
        <w:t xml:space="preserve"> affect some </w:t>
      </w:r>
      <w:r w:rsidR="0095642D" w:rsidRPr="00BD5859">
        <w:t>individuals’</w:t>
      </w:r>
      <w:r w:rsidR="004C2392" w:rsidRPr="00BD5859">
        <w:t xml:space="preserve"> ability to perform expected actions or receive anticipated sensory feedback. However, this </w:t>
      </w:r>
      <w:r w:rsidR="00953CF5" w:rsidRPr="00BD5859">
        <w:t xml:space="preserve">varies </w:t>
      </w:r>
      <w:r w:rsidR="00B04E30" w:rsidRPr="00BD5859">
        <w:t>from individual to</w:t>
      </w:r>
      <w:r w:rsidR="00953CF5" w:rsidRPr="00BD5859">
        <w:t xml:space="preserve"> individual</w:t>
      </w:r>
      <w:r w:rsidR="003C515E" w:rsidRPr="00BD5859">
        <w:t xml:space="preserve"> depending on their</w:t>
      </w:r>
      <w:r w:rsidR="00953CF5" w:rsidRPr="00BD5859">
        <w:t xml:space="preserve"> </w:t>
      </w:r>
      <w:r w:rsidR="003C515E" w:rsidRPr="00BD5859">
        <w:t>interaction history, physical abilities, and context.</w:t>
      </w:r>
      <w:r w:rsidR="003C515E" w:rsidRPr="00BD5859" w:rsidDel="00953CF5">
        <w:t xml:space="preserve"> </w:t>
      </w:r>
      <w:r w:rsidR="004C2392" w:rsidRPr="00BD5859">
        <w:t xml:space="preserve">For example, travelling through a virtual location may induce cybersickness </w:t>
      </w:r>
      <w:r w:rsidR="00B04E30" w:rsidRPr="00BD5859">
        <w:t>in</w:t>
      </w:r>
      <w:r w:rsidR="004C2392" w:rsidRPr="00BD5859">
        <w:t xml:space="preserve"> some users, </w:t>
      </w:r>
      <w:r w:rsidR="00B04E30" w:rsidRPr="00BD5859">
        <w:t>while others</w:t>
      </w:r>
      <w:r w:rsidR="004C2392" w:rsidRPr="00BD5859">
        <w:t xml:space="preserve"> may be unaffected. Thus, affordances are enabling for some users and constraining for others, demonstrating the relational nature of affordance (the experiences can differ from person to person). </w:t>
      </w:r>
    </w:p>
    <w:p w14:paraId="74D75F4B" w14:textId="7A7D9F53" w:rsidR="002D5321" w:rsidRPr="00BD5859" w:rsidRDefault="002D5321" w:rsidP="002D5321">
      <w:pPr>
        <w:pStyle w:val="Heading2"/>
        <w:rPr>
          <w:color w:val="auto"/>
        </w:rPr>
      </w:pPr>
      <w:r w:rsidRPr="00BD5859">
        <w:rPr>
          <w:color w:val="auto"/>
        </w:rPr>
        <w:t>Cybersickness Theories</w:t>
      </w:r>
    </w:p>
    <w:p w14:paraId="1A96984E" w14:textId="7A87AB71" w:rsidR="0099602F" w:rsidRPr="00BD5859" w:rsidRDefault="00C13C3D" w:rsidP="002D5321">
      <w:pPr>
        <w:ind w:firstLine="567"/>
      </w:pPr>
      <w:r w:rsidRPr="00BD5859">
        <w:t xml:space="preserve">To align the technological aspect with </w:t>
      </w:r>
      <w:r w:rsidR="004C5805" w:rsidRPr="00BD5859">
        <w:t>bodily responses</w:t>
      </w:r>
      <w:r w:rsidRPr="00BD5859">
        <w:t xml:space="preserve">, we further conceptualise our </w:t>
      </w:r>
      <w:r w:rsidR="006264FC" w:rsidRPr="00BD5859">
        <w:t>framework for</w:t>
      </w:r>
      <w:r w:rsidR="00230086" w:rsidRPr="00BD5859">
        <w:t xml:space="preserve"> studying Metaverse Cybersickness by combining two theories of cybersickness</w:t>
      </w:r>
      <w:r w:rsidR="00DF7E79" w:rsidRPr="00BD5859">
        <w:t xml:space="preserve">, </w:t>
      </w:r>
      <w:r w:rsidR="00230086" w:rsidRPr="00BD5859">
        <w:rPr>
          <w:i/>
          <w:iCs/>
        </w:rPr>
        <w:t xml:space="preserve">Sensory Conflict Theory </w:t>
      </w:r>
      <w:r w:rsidR="00230086" w:rsidRPr="00BD5859">
        <w:t xml:space="preserve">&amp; </w:t>
      </w:r>
      <w:r w:rsidR="00230086" w:rsidRPr="00BD5859">
        <w:rPr>
          <w:i/>
          <w:iCs/>
        </w:rPr>
        <w:t>Postural Instability Theory</w:t>
      </w:r>
      <w:r w:rsidR="00DF7E79" w:rsidRPr="00BD5859">
        <w:t xml:space="preserve"> </w:t>
      </w:r>
      <w:r w:rsidR="00DF7E79" w:rsidRPr="00BD5859">
        <w:fldChar w:fldCharType="begin"/>
      </w:r>
      <w:r w:rsidR="00FC651B" w:rsidRPr="00BD5859">
        <w:instrText xml:space="preserve"> ADDIN ZOTERO_ITEM CSL_CITATION {"citationID":"Nclfgo6J","properties":{"formattedCitation":"(LaViola Jr, 2000)","plainCitation":"(LaViola Jr, 2000)","noteIndex":0},"citationItems":[{"id":2357,"uris":["http://zotero.org/users/6365186/items/CZ55GHRU"],"itemData":{"id":2357,"type":"article-journal","container-title":"ACM Sigchi Bulletin","issue":"1","note":"publisher: ACM New York, NY, USA","page":"47–56","source":"Google Scholar","title":"A discussion of cybersickness in virtual environments","volume":"32","author":[{"family":"LaViola Jr","given":"Joseph J."}],"issued":{"date-parts":[["2000"]]}}}],"schema":"https://github.com/citation-style-language/schema/raw/master/csl-citation.json"} </w:instrText>
      </w:r>
      <w:r w:rsidR="00DF7E79" w:rsidRPr="00BD5859">
        <w:fldChar w:fldCharType="separate"/>
      </w:r>
      <w:r w:rsidR="00DF7E79" w:rsidRPr="00BD5859">
        <w:rPr>
          <w:noProof/>
        </w:rPr>
        <w:t>(LaViola Jr, 2000)</w:t>
      </w:r>
      <w:r w:rsidR="00DF7E79" w:rsidRPr="00BD5859">
        <w:fldChar w:fldCharType="end"/>
      </w:r>
      <w:r w:rsidR="00DF7E79" w:rsidRPr="00BD5859">
        <w:t>,</w:t>
      </w:r>
      <w:r w:rsidR="00230086" w:rsidRPr="00BD5859">
        <w:t xml:space="preserve"> with affordance theory. </w:t>
      </w:r>
      <w:r w:rsidR="00953CF5" w:rsidRPr="00BD5859">
        <w:t xml:space="preserve">Sensory Conflict Theory explains how constraints within technological affordances can lead to mismatches between visual, vestibular, and proprioceptive inputs, resulting in discomfort and nausea. Additionally, Postural Instability Theory suggests that these constraints impair the </w:t>
      </w:r>
      <w:r w:rsidR="0095642D" w:rsidRPr="00BD5859">
        <w:t>user’s</w:t>
      </w:r>
      <w:r w:rsidR="00953CF5" w:rsidRPr="00BD5859">
        <w:t xml:space="preserve"> balance and stability, </w:t>
      </w:r>
      <w:r w:rsidR="00B04E30" w:rsidRPr="00BD5859">
        <w:t>leading to</w:t>
      </w:r>
      <w:r w:rsidR="00953CF5" w:rsidRPr="00BD5859">
        <w:t xml:space="preserve"> cybersickness symptoms in virtual environments. </w:t>
      </w:r>
    </w:p>
    <w:p w14:paraId="4CDE88DB" w14:textId="77777777" w:rsidR="0047704C" w:rsidRPr="00BD5859" w:rsidRDefault="0047704C" w:rsidP="005D5FEE"/>
    <w:p w14:paraId="47A3A917" w14:textId="57A51743" w:rsidR="001F7B7C" w:rsidRPr="00BD5859" w:rsidRDefault="00F303EA" w:rsidP="002D5321">
      <w:pPr>
        <w:ind w:firstLine="567"/>
      </w:pPr>
      <w:r w:rsidRPr="00BD5859">
        <w:rPr>
          <w:i/>
          <w:iCs/>
        </w:rPr>
        <w:t>Sensory Conflict Theory</w:t>
      </w:r>
      <w:r w:rsidRPr="00BD5859">
        <w:t xml:space="preserve"> proposes that sensory inputs from different modalities (e.g., visual, vestibular, and proprioceptive) must be </w:t>
      </w:r>
      <w:r w:rsidR="005E30B8" w:rsidRPr="00BD5859">
        <w:t>consistent</w:t>
      </w:r>
      <w:r w:rsidRPr="00BD5859">
        <w:t xml:space="preserve"> for an individual to experience a </w:t>
      </w:r>
      <w:r w:rsidRPr="00BD5859">
        <w:lastRenderedPageBreak/>
        <w:t xml:space="preserve">stable perception of motion and orientation. When these inputs are </w:t>
      </w:r>
      <w:r w:rsidR="005E30B8" w:rsidRPr="00BD5859">
        <w:t>inconsistent</w:t>
      </w:r>
      <w:r w:rsidRPr="00BD5859">
        <w:t xml:space="preserve"> or conflicting, it can lead to visually induced motion sickness (VIMS) </w:t>
      </w:r>
      <w:r w:rsidR="00BC79E4" w:rsidRPr="00BD5859">
        <w:fldChar w:fldCharType="begin"/>
      </w:r>
      <w:r w:rsidR="00BC79E4" w:rsidRPr="00BD5859">
        <w:instrText xml:space="preserve"> ADDIN ZOTERO_ITEM CSL_CITATION {"citationID":"SHRYDCtG","properties":{"formattedCitation":"(Bles et al., 1998; Reason, 1978)","plainCitation":"(Bles et al., 1998; Reason, 1978)","noteIndex":0},"citationItems":[{"id":5634,"uris":["http://zotero.org/users/6365186/items/9J24S5RV"],"itemData":{"id":5634,"type":"article-journal","container-title":"Brain research bulletin","ISSN":"0361-9230","issue":"5","journalAbbreviation":"Brain research bulletin","note":"publisher: Elsevier","page":"481-487","title":"Motion sickness: only one provocative conflict?","volume":"47","author":[{"family":"Bles","given":"Willem"},{"family":"Bos","given":"Jelte E"},{"family":"De Graaf","given":"Bernd"},{"family":"Groen","given":"Eric"},{"family":"Wertheim","given":"Alexander H"}],"issued":{"date-parts":[["1998"]]}}},{"id":5633,"uris":["http://zotero.org/users/6365186/items/ZB9KLVJQ"],"itemData":{"id":5633,"type":"article-journal","container-title":"Journal of the royal society of medicine","ISSN":"0141-0768","issue":"11","journalAbbreviation":"Journal of the royal society of medicine","note":"publisher: SAGE Publications Sage UK: London, England","page":"819-829","title":"Motion sickness adaptation: a neural mismatch model","volume":"71","author":[{"family":"Reason","given":"James T"}],"issued":{"date-parts":[["1978"]]}}}],"schema":"https://github.com/citation-style-language/schema/raw/master/csl-citation.json"} </w:instrText>
      </w:r>
      <w:r w:rsidR="00BC79E4" w:rsidRPr="00BD5859">
        <w:fldChar w:fldCharType="separate"/>
      </w:r>
      <w:r w:rsidR="00BC79E4" w:rsidRPr="00BD5859">
        <w:rPr>
          <w:noProof/>
        </w:rPr>
        <w:t>(Bles et al., 1998; Reason, 1978)</w:t>
      </w:r>
      <w:r w:rsidR="00BC79E4" w:rsidRPr="00BD5859">
        <w:fldChar w:fldCharType="end"/>
      </w:r>
      <w:r w:rsidRPr="00BD5859">
        <w:t>. This theory suggests that the degree of sensory conflict determines the severity of motion sickness symptoms.</w:t>
      </w:r>
      <w:r w:rsidR="00795ACD" w:rsidRPr="00BD5859">
        <w:t xml:space="preserve"> </w:t>
      </w:r>
      <w:r w:rsidR="000D1457" w:rsidRPr="00BD5859">
        <w:t xml:space="preserve">Recent research has explored this theory through flight simulators </w:t>
      </w:r>
      <w:r w:rsidR="00BC79E4" w:rsidRPr="00BD5859">
        <w:fldChar w:fldCharType="begin"/>
      </w:r>
      <w:r w:rsidR="00A041E9" w:rsidRPr="00BD5859">
        <w:instrText xml:space="preserve"> ADDIN ZOTERO_ITEM CSL_CITATION {"citationID":"XaYI6fpg","properties":{"formattedCitation":"(J. Kim et al., 2023)","plainCitation":"(J. Kim et al., 2023)","noteIndex":0},"citationItems":[{"id":5635,"uris":["http://zotero.org/users/6365186/items/56WBZTCU"],"itemData":{"id":5635,"type":"article-journal","abstract":"Simulator sickness is a crucial concern undermining several benefits of simulator training, such as a realistic environment, low costs, and safe practice of emergencies. This study investigated the effects of unbounded angular motions and visual-vestibular cue discrepancies on simulator sickness for flight simulator training. Human subject experiments with 36 participants demonstrated that simulator sickness, measured by questionnaires and physiological signals, was significantly decreased by offering both motion and visual cues rather than visual signals alone (p &lt; 0.05). Specifically, nausea (without motion = 54.59, with motion = 31.27; p = 0.036) and disorientation scores (without motion = 81.20, with motion = 44.08; p = 0.028) significantly decreased when both motion and visual signals were present. Furthermore, the experimental results showed a significant correlation between simulator sickness and visual-vestibular cue mismatches, particularly for the angular velocity along the z-axis (r = 0.110, p = 0.04). The pitch angle discrepancy (r = 0.156, p = 0.004) between the visual and motion cues was significantly correlated with the sickness severity, unlike the roll angle disparity (r = −0.009, p = 0.871). The results from this study can be explored for flight training operations using motion simulators to minimize or eliminate simulator sickness.","container-title":"Expert Systems with Applications","DOI":"10.1016/j.eswa.2022.119196","ISSN":"0957-4174","journalAbbreviation":"Expert Systems with Applications","page":"119196","source":"ScienceDirect","title":"Effects of unlimited angular motion cue and cue discrepancy on simulator sickness","URL":"https://www.sciencedirect.com/science/article/pii/S095741742202214X","volume":"213","author":[{"family":"Kim","given":"Jiwon"},{"family":"Lee","given":"Seong-Min"},{"family":"Son","given":"Hungsun"},{"family":"Park","given":"Taezoon"}],"accessed":{"date-parts":[["2024",11,14]]},"issued":{"date-parts":[["2023",3,1]]}}}],"schema":"https://github.com/citation-style-language/schema/raw/master/csl-citation.json"} </w:instrText>
      </w:r>
      <w:r w:rsidR="00BC79E4" w:rsidRPr="00BD5859">
        <w:fldChar w:fldCharType="separate"/>
      </w:r>
      <w:r w:rsidR="00A041E9" w:rsidRPr="00BD5859">
        <w:rPr>
          <w:noProof/>
        </w:rPr>
        <w:t>(J. Kim et al., 2023)</w:t>
      </w:r>
      <w:r w:rsidR="00BC79E4" w:rsidRPr="00BD5859">
        <w:fldChar w:fldCharType="end"/>
      </w:r>
      <w:r w:rsidR="00B80A64" w:rsidRPr="00BD5859">
        <w:t xml:space="preserve">, </w:t>
      </w:r>
      <w:r w:rsidR="009034DE" w:rsidRPr="00BD5859">
        <w:t>VR</w:t>
      </w:r>
      <w:r w:rsidR="00B80A64" w:rsidRPr="00BD5859">
        <w:t xml:space="preserve"> </w:t>
      </w:r>
      <w:r w:rsidR="00BC79E4" w:rsidRPr="00BD5859">
        <w:fldChar w:fldCharType="begin"/>
      </w:r>
      <w:r w:rsidR="00BC79E4" w:rsidRPr="00BD5859">
        <w:instrText xml:space="preserve"> ADDIN ZOTERO_ITEM CSL_CITATION {"citationID":"jYnMbNvX","properties":{"formattedCitation":"(Nam et al., 2022)","plainCitation":"(Nam et al., 2022)","noteIndex":0},"citationItems":[{"id":5637,"uris":["http://zotero.org/users/6365186/items/GQQTG4BH"],"itemData":{"id":5637,"type":"article-journal","abstract":"&lt;p&gt;Virtual reality (VR) is a rapidly developing technology that simulates the real world. However, for some cybersickness-susceptible people, VR still has an unanswered problem—cybersickness—which becomes the main obstacle for users and content makers. Sensory conflict theory is a widely accepted theory for cybersickness. It proposes that conflict between afferent signals and internal models can cause cybersickness. This study analyzes the brain states that determine cybersickness occurrence and related uncomfortable feelings. Furthermore, we use the electroencephalogram (EEG) microstates and functional connectivity approach based on the sensory conflict theory. The microstate approach is a time–space analysis method that allows signals to be divided into several temporarily stable states, simultaneously allowing for the exploration of short- and long-range signals. These temporal dynamics can show the disturbances in mental processes associated with neurological and psychiatric conditions of cybersickness. Furthermore, the functional connectivity approach gives us in-depth insight and relationships between the sources related to cybersickness. We recruited 40 males (24.1 ± 2.3 years), and they watched a VR video on a curved computer monitor for 10 min to experience cybersickness. We recorded the 5-min resting state EEG (baseline condition) and 10-min EEG while watching the VR video (task condition). Then, we performed a microstate analysis, focusing on two temporal parameters: mean duration and global explained variance (GEV). Finally, we obtained the functional connectivity data using eLoreta and lagged phase synchronization (LPS). We discovered five sets of microstates (A–E), including four widely reported canonical microstates (A–D), during baseline and task conditions. The average duration increased in microstates A and B, which is related to the visual and auditory networks. The GEV and duration decreased in microstate C, whereas those in microstate D increased. Microstate C is related to the default mode network (DMN) and D to the attention network. The temporal dynamics of the microstate parameters are from cybersickness disturbing the sensory, DMN, and attention networks. In the functional connectivity part, the LPS between the left and right parietal operculum (OP) significantly decreased (&lt;italic&gt;p&lt;/italic&gt; &amp;lt; 0.05) compared with the baseline condition. Furthermore, the connectivity between the right OP and V5 significantly decreased (&lt;italic&gt;p&lt;/italic&gt; &amp;lt; 0.05). These results also support the disturbance of the sensory network because a conflict between the visual (V5) and vestibular system (OP) causes cybersickness. Changes in the microstates and functional connectivity support the sensory conflict theory. These results may provide additional information in understanding brain dynamics during cybersickness.&lt;/p&gt;","container-title":"Frontiers in Human Neuroscience","DOI":"10.3389/fnhum.2022.857768","ISSN":"1662-5161","journalAbbreviation":"Front. Hum. Neurosci.","language":"English","note":"publisher: Frontiers","source":"Frontiers","title":"Electroencephalogram microstates and functional connectivity of cybersickness","URL":"https://www.frontiersin.org/journals/human-neuroscience/articles/10.3389/fnhum.2022.857768/full","volume":"16","author":[{"family":"Nam","given":"Sungu"},{"family":"Jang","given":"Kyoung-Mi"},{"family":"Kwon","given":"Moonyoung"},{"family":"Lim","given":"Hyun Kyoon"},{"family":"Jeong","given":"Jaeseung"}],"accessed":{"date-parts":[["2024",11,14]]},"issued":{"date-parts":[["2022",8,22]]}}}],"schema":"https://github.com/citation-style-language/schema/raw/master/csl-citation.json"} </w:instrText>
      </w:r>
      <w:r w:rsidR="00BC79E4" w:rsidRPr="00BD5859">
        <w:fldChar w:fldCharType="separate"/>
      </w:r>
      <w:r w:rsidR="00BC79E4" w:rsidRPr="00BD5859">
        <w:rPr>
          <w:noProof/>
        </w:rPr>
        <w:t>(Nam et al., 2022)</w:t>
      </w:r>
      <w:r w:rsidR="00BC79E4" w:rsidRPr="00BD5859">
        <w:fldChar w:fldCharType="end"/>
      </w:r>
      <w:r w:rsidR="00B80A64" w:rsidRPr="00BD5859">
        <w:t>, and</w:t>
      </w:r>
      <w:r w:rsidR="00F744E8" w:rsidRPr="00BD5859">
        <w:t xml:space="preserve"> head</w:t>
      </w:r>
      <w:r w:rsidR="00342371" w:rsidRPr="00BD5859">
        <w:t>-</w:t>
      </w:r>
      <w:r w:rsidR="00F744E8" w:rsidRPr="00BD5859">
        <w:t xml:space="preserve">mounted displays </w:t>
      </w:r>
      <w:r w:rsidR="00921612" w:rsidRPr="00BD5859">
        <w:fldChar w:fldCharType="begin"/>
      </w:r>
      <w:r w:rsidR="00A041E9" w:rsidRPr="00BD5859">
        <w:instrText xml:space="preserve"> ADDIN ZOTERO_ITEM CSL_CITATION {"citationID":"abafb48n","properties":{"formattedCitation":"(Park et al., 2022; Sato et al., 2022)","plainCitation":"(Park et al., 2022; Sato et al., 2022)","noteIndex":0},"citationItems":[{"id":5639,"uris":["http://zotero.org/users/6365186/items/32566YHN"],"itemData":{"id":5639,"type":"article-journal","abstract":"Based on sensory conflict theory, motion sickness is strongly related to the information processing capacity or resources of the brain to cope with the multi-sensory stimuli experienced by watching virtual reality (VR) content. The purpose of this research was to develop a method of measuring motion sickness using the heart-evoked potential (HEP) phenomenon and propose new indicators for evaluating motion sickness. Twenty-eight undergraduate volunteers of both genders (14 females) participated in this study by watching VR content on both 2D and head-mounted devices (HMD) for 15 min. The responses of HEP measures such as alpha power, latency, and amplitude of first and second HEP components were compared using paired t-tests and ANCOVA. This study confirmed that motion sickness leads to a decline in cognitive processing, as demonstrated by increasing in alpha power of HEP. Also, the proposed indicators such as latency and amplitude of the HEP waveform showed significant differences during the experience of motion sickness and exhibited high correlations with alpha power measures. Latencies of the first HEP component, in particular, are recommended as better quantitative evaluators of motion sickness than other measures, following the multitrait-multimethod matrix. The proposed model for motion sickness was implemented in a support vector machine with a radial basis function kernel, and validated on twenty new participants. The accuracy, F1 score, precision, recall, and area under the curve (AUC) of the motion-sickness classification results were 0.875, 0.865, 0.941, 0.8, and 0.962, respectively.","container-title":"Virtual Reality","DOI":"10.1007/s10055-021-00600-8","ISSN":"1434-9957","issue":"3","journalAbbreviation":"Virtual Reality","language":"en","page":"979-1000","source":"Springer Link","title":"Evaluation of visual-induced motion sickness from head-mounted display using heartbeat evoked potential: a cognitive load-focused approach","title-short":"Evaluation of visual-induced motion sickness from head-mounted display using heartbeat evoked potential","URL":"https://doi.org/10.1007/s10055-021-00600-8","volume":"26","author":[{"family":"Park","given":"Sangin"},{"family":"Kim","given":"Laehyun"},{"family":"Kwon","given":"Jangho"},{"family":"Choi","given":"Soo Ji"},{"family":"Whang","given":"Mincheol"}],"accessed":{"date-parts":[["2024",11,14]]},"issued":{"date-parts":[["2022",9,1]]}}},{"id":5641,"uris":["http://zotero.org/users/6365186/items/VPI98MLC"],"itemData":{"id":5641,"type":"article-journal","abstract":"&lt;p&gt;There are concerns that viewing two-dimensional (2D) content such as web pages on a head-mounted display (HMD) in the car may aggravate motion sickness. This is because when 2D content is fixed to a head-fixed coordinate system, the appearance of the content does not change even when the body moves; therefore, it is impossible to visually perceive the movement of one’s body, resulting in a sensory conflict between the visual and vestibular senses. A method for reducing motion sickness when displaying 3D content on an HMD has been investigated; however, when displaying 2D content, no such method has been investigated. Therefore, this study aims to verify to the possibility of reducing motion sickness from the change of appearance caused by fixing 2D content to the earth-fixed coordinate system when viewing it with an HMD in a moving environment. Participants sat on a seat that was mounted on a vibrating device and moved in the pitch direction while reading a book on the HMD. Consequently, the severity of motion sickness was significantly lower when the book was fixed to the earth-fixed coordinate system than when fixed to the head-fixed coordinate system. This result suggests that by fixing the content to the earth-fixed coordinate system, motion sickness can be reduced because the movement of one’s body can be perceived through changes in the appearance of the content, and the sensory conflict between visual and vestibular sensations can be resolved.&lt;/p&gt;","container-title":"Frontiers in Virtual Reality","DOI":"10.3389/frvir.2022.909005","ISSN":"2673-4192","journalAbbreviation":"Front. Virtual Real.","language":"English","note":"publisher: Frontiers","source":"Frontiers","title":"Earth-Fixed Books Reduce Motion Sickness When Reading With a Head-Mounted Display","URL":"https://www.frontiersin.org/journals/virtual-reality/articles/10.3389/frvir.2022.909005/full","volume":"3","author":[{"family":"Sato","given":"Hikaru"},{"family":"Sato","given":"Yuki"},{"family":"Takamatsu","given":"Atsushi"},{"family":"Makita","given":"Mitsuhiro"},{"family":"Wada","given":"Takahiro"}],"accessed":{"date-parts":[["2024",11,14]]},"issued":{"date-parts":[["2022",5,24]]}}}],"schema":"https://github.com/citation-style-language/schema/raw/master/csl-citation.json"} </w:instrText>
      </w:r>
      <w:r w:rsidR="00921612" w:rsidRPr="00BD5859">
        <w:fldChar w:fldCharType="separate"/>
      </w:r>
      <w:r w:rsidR="00921612" w:rsidRPr="00BD5859">
        <w:rPr>
          <w:noProof/>
        </w:rPr>
        <w:t>(Park et al., 2022; Sato et al., 2022)</w:t>
      </w:r>
      <w:r w:rsidR="00921612" w:rsidRPr="00BD5859">
        <w:fldChar w:fldCharType="end"/>
      </w:r>
      <w:r w:rsidR="00B80A64" w:rsidRPr="00BD5859">
        <w:t>.</w:t>
      </w:r>
      <w:r w:rsidR="00913A9C" w:rsidRPr="00BD5859">
        <w:t xml:space="preserve"> </w:t>
      </w:r>
      <w:r w:rsidR="001F3895" w:rsidRPr="00BD5859">
        <w:t xml:space="preserve">As far as we can tell, </w:t>
      </w:r>
      <w:r w:rsidR="00B04E30" w:rsidRPr="00BD5859">
        <w:t>this theory has not been used</w:t>
      </w:r>
      <w:r w:rsidR="001F3895" w:rsidRPr="00BD5859">
        <w:t xml:space="preserve"> in tourism contexts.</w:t>
      </w:r>
    </w:p>
    <w:p w14:paraId="1A26B168" w14:textId="77777777" w:rsidR="00580CC4" w:rsidRPr="00BD5859" w:rsidRDefault="00580CC4" w:rsidP="00913A9C">
      <w:pPr>
        <w:ind w:firstLine="360"/>
      </w:pPr>
    </w:p>
    <w:p w14:paraId="77D05C88" w14:textId="253F0578" w:rsidR="00F303EA" w:rsidRPr="00BD5859" w:rsidRDefault="001F7B7C" w:rsidP="002D5321">
      <w:pPr>
        <w:ind w:firstLine="567"/>
      </w:pPr>
      <w:r w:rsidRPr="00BD5859">
        <w:t xml:space="preserve">Metaverse affordances can lead to sensory conflicts when they enable actions that produce visual </w:t>
      </w:r>
      <w:r w:rsidR="00EF0004" w:rsidRPr="00BD5859">
        <w:t xml:space="preserve">motion </w:t>
      </w:r>
      <w:r w:rsidRPr="00BD5859">
        <w:t xml:space="preserve">without </w:t>
      </w:r>
      <w:r w:rsidR="00EF0004" w:rsidRPr="00BD5859">
        <w:t>physical motion or vestibular cues</w:t>
      </w:r>
      <w:r w:rsidRPr="00BD5859">
        <w:t xml:space="preserve">. Commonly used affordances in the </w:t>
      </w:r>
      <w:r w:rsidR="00C452FF" w:rsidRPr="00BD5859">
        <w:t>Metaverse</w:t>
      </w:r>
      <w:r w:rsidR="00342371" w:rsidRPr="00BD5859">
        <w:t>,</w:t>
      </w:r>
      <w:r w:rsidRPr="00BD5859">
        <w:t xml:space="preserve"> such as teleportation or rapid virtual movement</w:t>
      </w:r>
      <w:r w:rsidR="00342371" w:rsidRPr="00BD5859">
        <w:t>,</w:t>
      </w:r>
      <w:r w:rsidRPr="00BD5859">
        <w:t xml:space="preserve"> </w:t>
      </w:r>
      <w:r w:rsidR="00B04E30" w:rsidRPr="00BD5859">
        <w:t>allow users to</w:t>
      </w:r>
      <w:r w:rsidRPr="00BD5859">
        <w:t xml:space="preserve"> traverse virtual space swiftly, but the lack of physical motion leads to </w:t>
      </w:r>
      <w:r w:rsidR="00B04E30" w:rsidRPr="00BD5859">
        <w:t xml:space="preserve">a </w:t>
      </w:r>
      <w:r w:rsidRPr="00BD5859">
        <w:t xml:space="preserve">sensory </w:t>
      </w:r>
      <w:r w:rsidR="00EF0004" w:rsidRPr="00BD5859">
        <w:t>mismatch</w:t>
      </w:r>
      <w:r w:rsidRPr="00BD5859">
        <w:t xml:space="preserve">. In addition, </w:t>
      </w:r>
      <w:r w:rsidR="00342371" w:rsidRPr="00BD5859">
        <w:t>c</w:t>
      </w:r>
      <w:r w:rsidRPr="00BD5859">
        <w:t xml:space="preserve">onstraints </w:t>
      </w:r>
      <w:r w:rsidR="00B04E30" w:rsidRPr="00BD5859">
        <w:t>imposed by</w:t>
      </w:r>
      <w:r w:rsidRPr="00BD5859">
        <w:t xml:space="preserve"> the equipment</w:t>
      </w:r>
      <w:r w:rsidR="00342371" w:rsidRPr="00BD5859">
        <w:t>,</w:t>
      </w:r>
      <w:r w:rsidRPr="00BD5859">
        <w:t xml:space="preserve"> such as </w:t>
      </w:r>
      <w:r w:rsidR="00B04E30" w:rsidRPr="00BD5859">
        <w:t xml:space="preserve">a </w:t>
      </w:r>
      <w:r w:rsidRPr="00BD5859">
        <w:t xml:space="preserve">limited </w:t>
      </w:r>
      <w:r w:rsidR="00B04E30" w:rsidRPr="00BD5859">
        <w:t>field of view</w:t>
      </w:r>
      <w:r w:rsidRPr="00BD5859">
        <w:t xml:space="preserve"> or inadequate haptic feedback</w:t>
      </w:r>
      <w:r w:rsidR="00342371" w:rsidRPr="00BD5859">
        <w:t>,</w:t>
      </w:r>
      <w:r w:rsidRPr="00BD5859">
        <w:t xml:space="preserve"> prevent users from receiving </w:t>
      </w:r>
      <w:r w:rsidR="00B04E30" w:rsidRPr="00BD5859">
        <w:t>complete</w:t>
      </w:r>
      <w:r w:rsidRPr="00BD5859">
        <w:t xml:space="preserve"> sensory information, intensifying the conflict between senses.</w:t>
      </w:r>
      <w:r w:rsidR="00EF0004" w:rsidRPr="00BD5859">
        <w:t xml:space="preserve"> </w:t>
      </w:r>
      <w:r w:rsidR="00F303EA" w:rsidRPr="00BD5859">
        <w:t>This conflict can trigger VIMS, leading to discomfort, nausea, and other adverse symptoms</w:t>
      </w:r>
      <w:r w:rsidR="00921612" w:rsidRPr="00BD5859">
        <w:t xml:space="preserve"> </w:t>
      </w:r>
      <w:r w:rsidR="00921612" w:rsidRPr="00BD5859">
        <w:fldChar w:fldCharType="begin"/>
      </w:r>
      <w:r w:rsidR="00500247" w:rsidRPr="00BD5859">
        <w:instrText xml:space="preserve"> ADDIN ZOTERO_ITEM CSL_CITATION {"citationID":"kHtehe8t","properties":{"formattedCitation":"(Rebenitsch &amp; Owen, 2016)","plainCitation":"(Rebenitsch &amp; Owen, 2016)","noteIndex":0},"citationItems":[{"id":5647,"uris":["http://zotero.org/users/6365186/items/HE3BXDLE"],"itemData":{"id":5647,"type":"article-journal","abstract":"Cybersickness is an affliction common to users of virtual environments. Similar in symptoms to motion sickness, cybersickness can result in nausea, headaches, and dizziness. With these systems becoming readily available to the general public, reports of cybersickness have increased and there is a growing concern about the safety of these systems. This review presents the current state of research methods, theories, and known aspects associated with cybersickness. Current measurements of incidence of cybersickness are questionnaires, postural sway, and physiological state. Varying effects due to display and rendering modes, such as visual display type and stereoscopic or monoscopic rendering, are compared. The known and suspected application aspects that induce cybersickness are discussed. There are numerous potential contributing application design aspects, many of which have had limited study, but field of view and navigation are strongly correlated with cybersickness. The effect of visual displays is not well understood, and application design may be of greater importance.","container-title":"Virtual Reality","DOI":"10.1007/s10055-016-0285-9","ISSN":"1434-9957","issue":"2","journalAbbreviation":"Virtual Reality","language":"en","page":"101-125","source":"Springer Link","title":"Review on cybersickness in applications and visual displays","URL":"https://doi.org/10.1007/s10055-016-0285-9","volume":"20","author":[{"family":"Rebenitsch","given":"Lisa"},{"family":"Owen","given":"Charles"}],"accessed":{"date-parts":[["2024",11,14]]},"issued":{"date-parts":[["2016",6,1]]}}}],"schema":"https://github.com/citation-style-language/schema/raw/master/csl-citation.json"} </w:instrText>
      </w:r>
      <w:r w:rsidR="00921612" w:rsidRPr="00BD5859">
        <w:fldChar w:fldCharType="separate"/>
      </w:r>
      <w:r w:rsidR="00500247" w:rsidRPr="00BD5859">
        <w:rPr>
          <w:noProof/>
        </w:rPr>
        <w:t>(Rebenitsch &amp; Owen, 2016)</w:t>
      </w:r>
      <w:r w:rsidR="00921612" w:rsidRPr="00BD5859">
        <w:fldChar w:fldCharType="end"/>
      </w:r>
      <w:r w:rsidR="007D34F4" w:rsidRPr="00BD5859">
        <w:t>.</w:t>
      </w:r>
    </w:p>
    <w:p w14:paraId="54638372" w14:textId="77777777" w:rsidR="00B80A64" w:rsidRPr="00BD5859" w:rsidRDefault="00B80A64" w:rsidP="00795ACD">
      <w:pPr>
        <w:ind w:firstLine="360"/>
        <w:rPr>
          <w:i/>
          <w:iCs/>
        </w:rPr>
      </w:pPr>
    </w:p>
    <w:p w14:paraId="4DA5F244" w14:textId="39AA3D16" w:rsidR="00285FA6" w:rsidRPr="00BD5859" w:rsidRDefault="00F303EA" w:rsidP="002D5321">
      <w:pPr>
        <w:ind w:firstLine="567"/>
      </w:pPr>
      <w:r w:rsidRPr="00BD5859">
        <w:rPr>
          <w:i/>
          <w:iCs/>
        </w:rPr>
        <w:t>Postural Instability Theory</w:t>
      </w:r>
      <w:r w:rsidRPr="00BD5859">
        <w:t xml:space="preserve"> suggests that motion sickness is caused by the </w:t>
      </w:r>
      <w:r w:rsidR="0095642D" w:rsidRPr="00BD5859">
        <w:t>body’s</w:t>
      </w:r>
      <w:r w:rsidRPr="00BD5859">
        <w:t xml:space="preserve"> inability to maintain postural stability when exposed to certain motion patterns or visual stimuli </w:t>
      </w:r>
      <w:r w:rsidR="007D34F4" w:rsidRPr="00BD5859">
        <w:fldChar w:fldCharType="begin"/>
      </w:r>
      <w:r w:rsidR="00A041E9" w:rsidRPr="00BD5859">
        <w:instrText xml:space="preserve"> ADDIN ZOTERO_ITEM CSL_CITATION {"citationID":"qZpiKp1T","properties":{"formattedCitation":"(Riccio &amp; Stoffregen, 1991)","plainCitation":"(Riccio &amp; Stoffregen, 1991)","noteIndex":0},"citationItems":[{"id":5648,"uris":["http://zotero.org/users/6365186/items/7XXJ3QY5"],"itemData":{"id":5648,"type":"article-journal","abstract":"In this article we present a new theory of motion sickness. In the sensory conflict theory, changes in stimulation of perceptual systems are believed to be responsible for motion sickness. We discuss the fact that these changes in stimulation are not independent of the animal-environment interaction, but are determined by corresponding changes in the constraints operating on the control of action. Thus, provocative situations may be characterized by novel demands on the control of action as well as by novel patterns of stimulation. Our hypothesis is that animals become sick in situations in which they do not possess (or have not yet learned) strategies that are effective for the maintenance of postural stability. We identify a broad range of situations over which the occurrence of motion sickness is related to factors that should influence postural stability. This allows us to establish a logical link between motion sickness and postural stability. Our analysis implies that an understanding of stability should be an important part of the agenda in research on perception and action in general. We suggest that postural instability could be related to the concept of dynamical disease which has been developed in the literature on nonlinear physiological control systems. We conclude with suggestions for research based on the new approach.","container-title":"Ecological Psychology","DOI":"10.1207/s15326969eco0303_2","ISSN":"1040-7413","issue":"3","note":"publisher: Routledge\n_eprint: https://doi.org/10.1207/s15326969eco0303_2","page":"195-240","source":"Taylor and Francis+NEJM","title":"An ecological Theory of Motion Sickness and Postural Instability","URL":"https://doi.org/10.1207/s15326969eco0303_2","volume":"3","author":[{"family":"Riccio","given":"Gary E."},{"family":"Stoffregen","given":"Thomas A."}],"accessed":{"date-parts":[["2024",11,14]]},"issued":{"date-parts":[["1991",9,1]]}}}],"schema":"https://github.com/citation-style-language/schema/raw/master/csl-citation.json"} </w:instrText>
      </w:r>
      <w:r w:rsidR="007D34F4" w:rsidRPr="00BD5859">
        <w:fldChar w:fldCharType="separate"/>
      </w:r>
      <w:r w:rsidR="007D34F4" w:rsidRPr="00BD5859">
        <w:rPr>
          <w:noProof/>
        </w:rPr>
        <w:t>(Riccio &amp; Stoffregen, 1991)</w:t>
      </w:r>
      <w:r w:rsidR="007D34F4" w:rsidRPr="00BD5859">
        <w:fldChar w:fldCharType="end"/>
      </w:r>
      <w:r w:rsidR="007D34F4" w:rsidRPr="00BD5859">
        <w:t>.</w:t>
      </w:r>
      <w:r w:rsidRPr="00BD5859">
        <w:t xml:space="preserve"> This theory </w:t>
      </w:r>
      <w:r w:rsidR="000D1457" w:rsidRPr="00BD5859">
        <w:t>states</w:t>
      </w:r>
      <w:r w:rsidRPr="00BD5859">
        <w:t xml:space="preserve"> that the</w:t>
      </w:r>
      <w:r w:rsidR="000D1457" w:rsidRPr="00BD5859">
        <w:t xml:space="preserve"> </w:t>
      </w:r>
      <w:r w:rsidR="0095642D" w:rsidRPr="00BD5859">
        <w:t>body’s</w:t>
      </w:r>
      <w:r w:rsidRPr="00BD5859">
        <w:t xml:space="preserve"> central nervous system attempts to maintain postural stability by integrating sensory inputs from various sources</w:t>
      </w:r>
      <w:r w:rsidR="00B04E30" w:rsidRPr="00BD5859">
        <w:t>;</w:t>
      </w:r>
      <w:r w:rsidRPr="00BD5859">
        <w:t xml:space="preserve"> when these inputs conflict, </w:t>
      </w:r>
      <w:r w:rsidR="00B04E30" w:rsidRPr="00BD5859">
        <w:t>this</w:t>
      </w:r>
      <w:r w:rsidRPr="00BD5859">
        <w:t xml:space="preserve"> can lead to postural instability and motion sickness.</w:t>
      </w:r>
      <w:r w:rsidR="00913A9C" w:rsidRPr="00BD5859">
        <w:t xml:space="preserve"> R</w:t>
      </w:r>
      <w:r w:rsidR="00795ACD" w:rsidRPr="00BD5859">
        <w:t xml:space="preserve">ecent research has </w:t>
      </w:r>
      <w:r w:rsidR="000D1457" w:rsidRPr="00BD5859">
        <w:t xml:space="preserve">explored </w:t>
      </w:r>
      <w:r w:rsidR="00795ACD" w:rsidRPr="00BD5859">
        <w:t xml:space="preserve">cybersickness in </w:t>
      </w:r>
      <w:r w:rsidR="009034DE" w:rsidRPr="00BD5859">
        <w:t>VR</w:t>
      </w:r>
      <w:r w:rsidR="000D1457" w:rsidRPr="00BD5859">
        <w:t xml:space="preserve"> and head</w:t>
      </w:r>
      <w:r w:rsidR="00342371" w:rsidRPr="00BD5859">
        <w:t>-</w:t>
      </w:r>
      <w:r w:rsidR="000D1457" w:rsidRPr="00BD5859">
        <w:t>mounted displays</w:t>
      </w:r>
      <w:r w:rsidR="00795ACD" w:rsidRPr="00BD5859">
        <w:t xml:space="preserve"> </w:t>
      </w:r>
      <w:r w:rsidR="007D34F4" w:rsidRPr="00BD5859">
        <w:fldChar w:fldCharType="begin"/>
      </w:r>
      <w:r w:rsidR="00A041E9" w:rsidRPr="00BD5859">
        <w:instrText xml:space="preserve"> ADDIN ZOTERO_ITEM CSL_CITATION {"citationID":"PY51fx3q","properties":{"formattedCitation":"(e.g., Josupeit &amp; Andrees, 2024; Teixeira et al., 2024)","plainCitation":"(e.g., Josupeit &amp; Andrees, 2024; Teixeira et al., 2024)","noteIndex":0},"citationItems":[{"id":5655,"uris":["http://zotero.org/users/6365186/items/77K62WNS"],"itemData":{"id":5655,"type":"paper-conference","abstract":"The postural instability theory claims that postural instability precedes visually induced motion sickness (VIMS) or, in the case of virtual reality (VR), cybersickness. If this theory holds, there needs to be a temporal connection between postural instability and the onset of reported cybersickness. Thus, a head-movement-based cybersickness dose value (hmCSDV) is postulated. The hmCSDV uses the individuals’ motion patterns before, during, and after VR exposure. For reasons of efficiency head movement is accessed via the built-in sensors of the head-mounted display. In addition, controller input during VR exposure is used to account for individual differences in perceived virtual motion. In total, data from 169 participants were available for modeling. To address the aspect of gamification the experimental task allowed the participant to virtually explore a VR city and collect checkpoints. Multivariate non-normality was respected in all statistical analyses. The feasible generalized least squares regressions with the within effect of time showed significant results for the prediction of cybersickness ratings during VR exposure, but not for the comparison before and after VR. The final hmCSDV suggested that shorter distances, higher mean acceleration, longer duration of for-or-aft motion, more frequent stops, and shorter duration of these stops as a function of total time spent in VR accounted for 5.4% of the total variability in impending cybersickness ratings. Methodological features and limitations of the study are discussed. This finding holds promise for algorithms that can be used to predict individual cybersickness severity and provide potential countermeasures before symptoms occur.","container-title":"AI Technologies and Virtual Reality","DOI":"10.1007/978-981-99-9018-4_9","event-place":"Singapore","ISBN":"978-981-99-9018-4","language":"en","page":"121-136","publisher":"Springer Nature","publisher-place":"Singapore","source":"Springer Link","title":"Inside the Black Box: Modeling a Cybersickness Dose Value Through Built-In Sensors of Head-Mounted Displays","title-short":"Inside the Black Box","author":[{"family":"Josupeit","given":"Judith"},{"family":"Andrees","given":"Fabienne"}],"editor":[{"family":"Nakamatsu","given":"Kazumi"},{"family":"Patnaik","given":"Srikanta"},{"family":"Kountchev","given":"Roumen"}],"issued":{"date-parts":[["2024"]]}},"label":"page","prefix":"e.g.,"},{"id":5651,"uris":["http://zotero.org/users/6365186/items/HL5E4PSI"],"itemData":{"id":5651,"type":"article-journal","abstract":"This study directly compared the novel unexpected vection hypothesis and postural instability-based explanations of cybersickness in virtual reality (VR) using head-mounted displays (HMD) for the first time within a commercial VR game. A total of 40 participants (19 males and 21 females) played an HMD-VR game (Aircar) for up to 14 min, or until their first experience of cybersickness. Based on their self-reports, 24 of these participants were classified as being ‘sick’ during the experiment, with the remainder being classified as ‘well’. Consistent with the unexpected vection hypothesis, we found that: (1) ‘sick’ participants were significantly more likely to report unexpected vection (i.e., an experience of self-motion that was different to what they had been expecting), and (2) sickness severity increased (exponentially) with the strength of any unexpected (but not expected) vection. Our results also supported the predictions of postural instability theory, finding that the onset of cybersickness was typically preceded by an increase in participants’ postural instability. However, when both sway and vection measures were combined, only unexpected vection was found to significantly predict the occurrence of sickness. These findings highlight the importance of unusual vection experiences and postural instability in understanding cybersickness. However, they suggest that developers should be able to make use of expected experiences of vection to safely enhance HMD-VR.","container-title":"Virtual Reality","DOI":"10.1007/s10055-024-00969-2","ISSN":"1434-9957","issue":"2","journalAbbreviation":"Virtual Reality","language":"en","page":"82","source":"Springer Link","title":"Effects of vection type and postural instability on cybersickness","URL":"https://doi.org/10.1007/s10055-024-00969-2","volume":"28","author":[{"family":"Teixeira","given":"Joel"},{"family":"Miellet","given":"Sebastien"},{"family":"Palmisano","given":"Stephen"}],"accessed":{"date-parts":[["2024",11,14]]},"issued":{"date-parts":[["2024",3,22]]}}}],"schema":"https://github.com/citation-style-language/schema/raw/master/csl-citation.json"} </w:instrText>
      </w:r>
      <w:r w:rsidR="007D34F4" w:rsidRPr="00BD5859">
        <w:fldChar w:fldCharType="separate"/>
      </w:r>
      <w:r w:rsidR="007D34F4" w:rsidRPr="00BD5859">
        <w:rPr>
          <w:noProof/>
        </w:rPr>
        <w:t xml:space="preserve">(e.g., </w:t>
      </w:r>
      <w:bookmarkStart w:id="4" w:name="_Hlk214791959"/>
      <w:r w:rsidR="007D34F4" w:rsidRPr="00BD5859">
        <w:rPr>
          <w:noProof/>
        </w:rPr>
        <w:t xml:space="preserve">Josupeit </w:t>
      </w:r>
      <w:bookmarkEnd w:id="4"/>
      <w:r w:rsidR="007D34F4" w:rsidRPr="00BD5859">
        <w:rPr>
          <w:noProof/>
        </w:rPr>
        <w:t>&amp; Andrees, 2024; Teixeira et al., 2024)</w:t>
      </w:r>
      <w:r w:rsidR="007D34F4" w:rsidRPr="00BD5859">
        <w:fldChar w:fldCharType="end"/>
      </w:r>
      <w:r w:rsidR="00795ACD" w:rsidRPr="00BD5859">
        <w:t>.</w:t>
      </w:r>
      <w:r w:rsidR="00DF7E79" w:rsidRPr="00BD5859">
        <w:t xml:space="preserve"> </w:t>
      </w:r>
      <w:r w:rsidR="00913A9C" w:rsidRPr="00BD5859">
        <w:t xml:space="preserve">As far as we can tell, </w:t>
      </w:r>
      <w:r w:rsidR="00B04E30" w:rsidRPr="00BD5859">
        <w:t>this theory has not been used</w:t>
      </w:r>
      <w:r w:rsidR="00913A9C" w:rsidRPr="00BD5859">
        <w:t xml:space="preserve"> in tourism contexts. </w:t>
      </w:r>
    </w:p>
    <w:p w14:paraId="7B21D069" w14:textId="77777777" w:rsidR="00850100" w:rsidRPr="00BD5859" w:rsidRDefault="00850100" w:rsidP="00795ACD">
      <w:pPr>
        <w:ind w:firstLine="360"/>
      </w:pPr>
    </w:p>
    <w:p w14:paraId="6B88222A" w14:textId="52F64BFC" w:rsidR="00285FA6" w:rsidRPr="00BD5859" w:rsidRDefault="00285FA6" w:rsidP="002D5321">
      <w:pPr>
        <w:ind w:firstLine="567"/>
      </w:pPr>
      <w:r w:rsidRPr="00BD5859">
        <w:lastRenderedPageBreak/>
        <w:t>In Metaverse environments, affordances that enable novel body movements or perspectives</w:t>
      </w:r>
      <w:r w:rsidR="00342371" w:rsidRPr="00BD5859">
        <w:t>,</w:t>
      </w:r>
      <w:r w:rsidRPr="00BD5859">
        <w:t xml:space="preserve"> such as flying or inverted views</w:t>
      </w:r>
      <w:r w:rsidR="00342371" w:rsidRPr="00BD5859">
        <w:t>,</w:t>
      </w:r>
      <w:r w:rsidRPr="00BD5859">
        <w:t xml:space="preserve"> challenge the </w:t>
      </w:r>
      <w:r w:rsidR="0095642D" w:rsidRPr="00BD5859">
        <w:t>body’s</w:t>
      </w:r>
      <w:r w:rsidRPr="00BD5859">
        <w:t xml:space="preserve"> balance mechanisms.</w:t>
      </w:r>
      <w:r w:rsidR="003C515E" w:rsidRPr="00BD5859">
        <w:t xml:space="preserve"> In addition, the absence of tactile and </w:t>
      </w:r>
      <w:r w:rsidR="00B04E30" w:rsidRPr="00BD5859">
        <w:t xml:space="preserve">the </w:t>
      </w:r>
      <w:r w:rsidR="003C515E" w:rsidRPr="00BD5859">
        <w:t xml:space="preserve">mismatch between visual cues and the lack of corresponding physical motion or proprioceptive feedback disrupt the </w:t>
      </w:r>
      <w:r w:rsidR="0095642D" w:rsidRPr="00BD5859">
        <w:t>body’s</w:t>
      </w:r>
      <w:r w:rsidR="003C515E" w:rsidRPr="00BD5859">
        <w:t xml:space="preserve"> ability to maintain balance and posture, leading to motion sickness symptoms </w:t>
      </w:r>
      <w:r w:rsidR="007D34F4" w:rsidRPr="00BD5859">
        <w:fldChar w:fldCharType="begin"/>
      </w:r>
      <w:r w:rsidR="00A041E9" w:rsidRPr="00BD5859">
        <w:instrText xml:space="preserve"> ADDIN ZOTERO_ITEM CSL_CITATION {"citationID":"VQ3DAtuS","properties":{"formattedCitation":"(Arcioni et al., 2019; Merhi et al., 2007)","plainCitation":"(Arcioni et al., 2019; Merhi et al., 2007)","noteIndex":0},"citationItems":[{"id":5656,"uris":["http://zotero.org/users/6365186/items/3AY2KB5E"],"itemData":{"id":5656,"type":"article-journal","abstract":"Cybersickness is common during virtual reality experiences with head-mounted displays (HMDs). Previously it has been shown that individual differences in postural activity can predict which people are more likely to experience visually-induced motion sickness. This study examined whether such predictions also generalise to the cybersickness experienced during active HMD-based virtual reality. Multisensory stimulation was generated by having participants continuously turn their heads from left to right while viewing the self-motion simulations. Real-time head tracking was then used to create ecological (‘compensated’) and non-ecological (‘inversely compensated’) head-and-display motion conditions. Ten (out of 20) participants reported feeling sick after being exposed to these self-motion simulations. Cybersickness did not differ significantly between the two compensation conditions. However, individual differences in spontaneous postural instability when standing quietly were found to predict the likelihood of subsequently experiencing cybersickness. These findings support recent proposals that postural measures can help diagnose who will benefit the most/least from HMD-based virtual reality.","collection-title":"Special Issue: Visually Induced Motion Sensations","container-title":"Displays","DOI":"10.1016/j.displa.2018.07.001","ISSN":"0141-9382","journalAbbreviation":"Displays","page":"3-11","source":"ScienceDirect","title":"Postural stability predicts the likelihood of cybersickness in active HMD-based virtual reality","URL":"https://www.sciencedirect.com/science/article/pii/S0141938218300039","volume":"58","author":[{"family":"Arcioni","given":"Benjamin"},{"family":"Palmisano","given":"Stephen"},{"family":"Apthorp","given":"Deborah"},{"family":"Kim","given":"Juno"}],"accessed":{"date-parts":[["2024",11,14]]},"issued":{"date-parts":[["2019",7,1]]}}},{"id":5658,"uris":["http://zotero.org/users/6365186/items/9QWEF8CW"],"itemData":{"id":5658,"type":"article-journal","abstract":"Objective: We evaluated the nauseogenic properties of commercial console video games (i.e., games that are sold to the public) when presented through a head-mounted display. Background: Anecdotal reports suggest that motion sickness may occur among players of contemporary commercial console video games. Methods: Participants played standard console video games using an Xbox game system. We varied the participants' posture (standing vs. sitting) and the game (two Xbox games). Participants played for up to 50 min and were asked to discontinue if they experienced any symptoms of motion sickness. Results: Sickness occurred in all conditions, but it was more common during standing. During seated play there were significant differences in head motion between sick and well participants before the onset of motion sickness. Conclusion: The results indicate that commercial console video game systems can induce motion sickness when presented via a head-mounted display and support the hypothesis that motion sickness is preceded by instability in the control of seated posture. Application: Potential applications of this research include changes in the design of console video games and recommendations for how such systems should be used.","container-title":"Human Factors","DOI":"10.1518/001872007X230262","ISSN":"0018-7208","issue":"5","journalAbbreviation":"Hum Factors","language":"en","note":"publisher: SAGE Publications Inc","page":"920-934","source":"SAGE Journals","title":"Motion Sickness, Console Video Games, and Head-Mounted Displays","URL":"https://doi.org/10.1518/001872007X230262","volume":"49","author":[{"family":"Merhi","given":"Omar"},{"family":"Faugloire","given":"Elise"},{"family":"Flanagan","given":"Moira"},{"family":"Stoffregen","given":"Thomas A."}],"accessed":{"date-parts":[["2024",11,14]]},"issued":{"date-parts":[["2007",10,1]]}}}],"schema":"https://github.com/citation-style-language/schema/raw/master/csl-citation.json"} </w:instrText>
      </w:r>
      <w:r w:rsidR="007D34F4" w:rsidRPr="00BD5859">
        <w:fldChar w:fldCharType="separate"/>
      </w:r>
      <w:r w:rsidR="007D34F4" w:rsidRPr="00BD5859">
        <w:rPr>
          <w:noProof/>
        </w:rPr>
        <w:t>(Arcioni et al., 2019; Merhi et al., 2007)</w:t>
      </w:r>
      <w:r w:rsidR="007D34F4" w:rsidRPr="00BD5859">
        <w:fldChar w:fldCharType="end"/>
      </w:r>
      <w:r w:rsidR="003C515E" w:rsidRPr="00BD5859">
        <w:t>.</w:t>
      </w:r>
    </w:p>
    <w:p w14:paraId="7F8BD115" w14:textId="77777777" w:rsidR="00DF7E79" w:rsidRPr="00BD5859" w:rsidRDefault="00DF7E79" w:rsidP="00A17A20"/>
    <w:p w14:paraId="04824D2D" w14:textId="73A2E92B" w:rsidR="006901C0" w:rsidRPr="00BD5859" w:rsidRDefault="00E2704E" w:rsidP="005D5FEE">
      <w:pPr>
        <w:ind w:firstLine="567"/>
        <w:rPr>
          <w:rFonts w:cs="Times New Roman"/>
          <w:szCs w:val="24"/>
        </w:rPr>
      </w:pPr>
      <w:r w:rsidRPr="00BD5859">
        <w:rPr>
          <w:rFonts w:cs="Times New Roman"/>
          <w:szCs w:val="24"/>
        </w:rPr>
        <w:t xml:space="preserve">Previous research has explored </w:t>
      </w:r>
      <w:r w:rsidR="009034DE" w:rsidRPr="00BD5859">
        <w:rPr>
          <w:rFonts w:cs="Times New Roman"/>
          <w:szCs w:val="24"/>
        </w:rPr>
        <w:t>VR</w:t>
      </w:r>
      <w:r w:rsidRPr="00BD5859">
        <w:rPr>
          <w:rFonts w:cs="Times New Roman"/>
          <w:szCs w:val="24"/>
        </w:rPr>
        <w:t xml:space="preserve"> using both theories </w:t>
      </w:r>
      <w:r w:rsidRPr="00BD5859">
        <w:rPr>
          <w:rFonts w:cs="Times New Roman"/>
          <w:szCs w:val="24"/>
        </w:rPr>
        <w:fldChar w:fldCharType="begin"/>
      </w:r>
      <w:r w:rsidR="00FE01CF" w:rsidRPr="00BD5859">
        <w:rPr>
          <w:rFonts w:cs="Times New Roman"/>
          <w:szCs w:val="24"/>
        </w:rPr>
        <w:instrText xml:space="preserve"> ADDIN ZOTERO_ITEM CSL_CITATION {"citationID":"mfoYHiSP","properties":{"formattedCitation":"(Y.-C. Chen et al., 2022)","plainCitation":"(Y.-C. Chen et al., 2022)","noteIndex":0},"citationItems":[{"id":5659,"uris":["http://zotero.org/users/6365186/items/JNT6KEFX"],"itemData":{"id":5659,"type":"article-journal","abstract":"The purpose of this study is to explore the effect factors of motion sickness for the HMD virtual reality (VR) system with six-axis dynamic platform. We would like to understand the influences of duration of simulator use, operational control training, and the first/third person perspective on motion sickness from related literature review. We constructed the hypotheses based on a systematic view of thinking from the postural instability theory and the sensory conflict theory. In order to efficiently realise the perception of motion sickness, we make use of the fast motion sickness (FMS) scale to assess the level of motion sickness of subjects. Experimental results show that the above factors have significant impacts on motion sickness. In addition, there is a significant relationship between the FMS scores of motion sickness and the heart rate.","container-title":"International Journal of Human Factors and Ergonomics","DOI":"10.1504/IJHFE.2022.120475","ISSN":"2045-7804","issue":"1","note":"publisher: Inderscience Publishers","page":"95-109","source":"inderscienceonline.com (Atypon)","title":"The effect factors of motion sickness induced by sensory conflict and posture instability theories","URL":"https://www.inderscienceonline.com/doi/abs/10.1504/IJHFE.2022.120475","volume":"9","author":[{"family":"Chen","given":"Yung-Cheng"},{"family":"Sun","given":"Huey-Min"},{"family":"Shih","given":"Yu-Hsiang"}],"accessed":{"date-parts":[["2024",11,14]]},"issued":{"date-parts":[["2022",1]]}}}],"schema":"https://github.com/citation-style-language/schema/raw/master/csl-citation.json"} </w:instrText>
      </w:r>
      <w:r w:rsidRPr="00BD5859">
        <w:rPr>
          <w:rFonts w:cs="Times New Roman"/>
          <w:szCs w:val="24"/>
        </w:rPr>
        <w:fldChar w:fldCharType="separate"/>
      </w:r>
      <w:r w:rsidR="00FE01CF" w:rsidRPr="00BD5859">
        <w:rPr>
          <w:rFonts w:cs="Times New Roman"/>
          <w:noProof/>
          <w:szCs w:val="24"/>
        </w:rPr>
        <w:t>(Y.-C. Chen et al., 2022)</w:t>
      </w:r>
      <w:r w:rsidRPr="00BD5859">
        <w:rPr>
          <w:rFonts w:cs="Times New Roman"/>
          <w:szCs w:val="24"/>
        </w:rPr>
        <w:fldChar w:fldCharType="end"/>
      </w:r>
      <w:r w:rsidRPr="00BD5859">
        <w:rPr>
          <w:rFonts w:cs="Times New Roman"/>
          <w:szCs w:val="24"/>
        </w:rPr>
        <w:t xml:space="preserve">. </w:t>
      </w:r>
      <w:r w:rsidR="006901C0" w:rsidRPr="00BD5859">
        <w:rPr>
          <w:rFonts w:cs="Times New Roman"/>
          <w:szCs w:val="24"/>
        </w:rPr>
        <w:t xml:space="preserve">Historically, Postural Instability Theory was proposed as an alternative and critique of Sensory Conflict Theory by arguing </w:t>
      </w:r>
      <w:r w:rsidR="00B04E30" w:rsidRPr="00BD5859">
        <w:rPr>
          <w:rFonts w:cs="Times New Roman"/>
          <w:szCs w:val="24"/>
        </w:rPr>
        <w:t xml:space="preserve">that </w:t>
      </w:r>
      <w:r w:rsidR="006901C0" w:rsidRPr="00BD5859">
        <w:rPr>
          <w:rFonts w:cs="Times New Roman"/>
          <w:szCs w:val="24"/>
        </w:rPr>
        <w:t xml:space="preserve">it heavily relies on an </w:t>
      </w:r>
      <w:r w:rsidR="0095642D" w:rsidRPr="00BD5859">
        <w:rPr>
          <w:rFonts w:cs="Times New Roman"/>
          <w:szCs w:val="24"/>
        </w:rPr>
        <w:t>individual’s</w:t>
      </w:r>
      <w:r w:rsidR="006901C0" w:rsidRPr="00BD5859">
        <w:rPr>
          <w:rFonts w:cs="Times New Roman"/>
          <w:szCs w:val="24"/>
        </w:rPr>
        <w:t xml:space="preserve"> sensory history, and instead </w:t>
      </w:r>
      <w:r w:rsidR="00B04E30" w:rsidRPr="00BD5859">
        <w:rPr>
          <w:rFonts w:cs="Times New Roman"/>
          <w:szCs w:val="24"/>
        </w:rPr>
        <w:t>suggests</w:t>
      </w:r>
      <w:r w:rsidR="006901C0" w:rsidRPr="00BD5859">
        <w:rPr>
          <w:rFonts w:cs="Times New Roman"/>
          <w:szCs w:val="24"/>
        </w:rPr>
        <w:t xml:space="preserve"> the inability to maintain postural stability in </w:t>
      </w:r>
      <w:r w:rsidR="00B04E30" w:rsidRPr="00BD5859">
        <w:rPr>
          <w:rFonts w:cs="Times New Roman"/>
          <w:szCs w:val="24"/>
        </w:rPr>
        <w:t xml:space="preserve">an </w:t>
      </w:r>
      <w:r w:rsidR="006901C0" w:rsidRPr="00BD5859">
        <w:rPr>
          <w:rFonts w:cs="Times New Roman"/>
          <w:szCs w:val="24"/>
        </w:rPr>
        <w:t xml:space="preserve">unfamiliar environment as the primary cause </w:t>
      </w:r>
      <w:r w:rsidR="00C5083A" w:rsidRPr="00BD5859">
        <w:rPr>
          <w:rFonts w:cs="Times New Roman"/>
          <w:szCs w:val="24"/>
        </w:rPr>
        <w:t>for</w:t>
      </w:r>
      <w:r w:rsidR="006901C0" w:rsidRPr="00BD5859">
        <w:rPr>
          <w:rFonts w:cs="Times New Roman"/>
          <w:szCs w:val="24"/>
        </w:rPr>
        <w:t xml:space="preserve"> cybersickness, shifting the focus from sensory mismatch to motor control and adaptation</w:t>
      </w:r>
      <w:r w:rsidR="00144B38" w:rsidRPr="00BD5859">
        <w:rPr>
          <w:rFonts w:cs="Times New Roman"/>
          <w:szCs w:val="24"/>
        </w:rPr>
        <w:t xml:space="preserve"> </w:t>
      </w:r>
      <w:r w:rsidR="006A4637" w:rsidRPr="00BD5859">
        <w:rPr>
          <w:rFonts w:cs="Times New Roman"/>
          <w:szCs w:val="24"/>
        </w:rPr>
        <w:fldChar w:fldCharType="begin"/>
      </w:r>
      <w:r w:rsidR="006A4637" w:rsidRPr="00BD5859">
        <w:rPr>
          <w:rFonts w:cs="Times New Roman"/>
          <w:szCs w:val="24"/>
        </w:rPr>
        <w:instrText xml:space="preserve"> ADDIN ZOTERO_ITEM CSL_CITATION {"citationID":"oazvx8r4","properties":{"formattedCitation":"(Palmisano et al., 2020)","plainCitation":"(Palmisano et al., 2020)","noteIndex":0},"citationItems":[{"id":6350,"uris":["http://zotero.org/users/6365186/items/QJLXU5A5"],"itemData":{"id":6350,"type":"article-journal","abstract":"Sensory conflict, eye-movement, and postural instability theories each have difficulty accounting for the motion sickness experienced during head-mounted display based virtual reality (HMD VR). In this paper we review the limitations of existing theories in explaining cybersickness and propose a practical alternative approach. We start by providing a clear operational definition of provocative motion stimulation during active HMD VR. In this situation, whenever the user makes a head movement, his/her virtual head will tend to trail its true position and orientation due to the display lag (or motion to photon latency). Importantly, these differences in virtual and physical head pose (DVP) will vary over time. Based on our own research findings, we propose that cybersickness in HMD VR is triggered by large magnitude, time-varying patterns of DVP. We then show how this hypothesis can be tested by: 1) systematically manipulating display lag magnitudes and head movement speeds across HMD VR conditions; and 2) comparing the user’s estimates of DVP and cybersickness produced in each of these conditions. We believe that this approach will allow researchers to precisely predict which situations will (and will not) be provocative for cybersickness in HMD VR..","container-title":"Frontiers in Virtual Reality","DOI":"10.3389/frvir.2020.587698","ISSN":"2673-4192","journalAbbreviation":"Front. Virtual Real.","language":"English","note":"publisher: Frontiers","source":"Frontiers","title":"Cybersickness in Head-Mounted Displays Is Caused by Differences in the User's Virtual and Physical Head Pose","URL":"https://www.frontiersin.org/journals/virtual-reality/articles/10.3389/frvir.2020.587698/full","volume":"1","author":[{"family":"Palmisano","given":"Stephen"},{"family":"Allison","given":"Robert S."},{"family":"Kim","given":"Juno"}],"accessed":{"date-parts":[["2025",11,22]]},"issued":{"date-parts":[["2020",11,12]]}}}],"schema":"https://github.com/citation-style-language/schema/raw/master/csl-citation.json"} </w:instrText>
      </w:r>
      <w:r w:rsidR="006A4637" w:rsidRPr="00BD5859">
        <w:rPr>
          <w:rFonts w:cs="Times New Roman"/>
          <w:szCs w:val="24"/>
        </w:rPr>
        <w:fldChar w:fldCharType="separate"/>
      </w:r>
      <w:r w:rsidR="006A4637" w:rsidRPr="00BD5859">
        <w:rPr>
          <w:rFonts w:cs="Times New Roman"/>
          <w:noProof/>
          <w:szCs w:val="24"/>
        </w:rPr>
        <w:t>(Palmisano et al., 2020)</w:t>
      </w:r>
      <w:r w:rsidR="006A4637" w:rsidRPr="00BD5859">
        <w:rPr>
          <w:rFonts w:cs="Times New Roman"/>
          <w:szCs w:val="24"/>
        </w:rPr>
        <w:fldChar w:fldCharType="end"/>
      </w:r>
      <w:r w:rsidR="006901C0" w:rsidRPr="00BD5859">
        <w:rPr>
          <w:rFonts w:cs="Times New Roman"/>
          <w:szCs w:val="24"/>
        </w:rPr>
        <w:t xml:space="preserve">. </w:t>
      </w:r>
      <w:r w:rsidR="000430E5" w:rsidRPr="00BD5859">
        <w:rPr>
          <w:rFonts w:cs="Times New Roman"/>
          <w:szCs w:val="24"/>
        </w:rPr>
        <w:t xml:space="preserve">Jung et al. </w:t>
      </w:r>
      <w:r w:rsidR="006A4637" w:rsidRPr="00BD5859">
        <w:rPr>
          <w:rFonts w:cs="Times New Roman"/>
          <w:szCs w:val="24"/>
        </w:rPr>
        <w:fldChar w:fldCharType="begin"/>
      </w:r>
      <w:r w:rsidR="006A4637" w:rsidRPr="00BD5859">
        <w:rPr>
          <w:rFonts w:cs="Times New Roman"/>
          <w:szCs w:val="24"/>
        </w:rPr>
        <w:instrText xml:space="preserve"> ADDIN ZOTERO_ITEM CSL_CITATION {"citationID":"X1WbyK9p","properties":{"formattedCitation":"(2021)","plainCitation":"(2021)","noteIndex":0},"citationItems":[{"id":6352,"uris":["http://zotero.org/users/6365186/items/WZV2CW69"],"itemData":{"id":6352,"type":"article-journal","abstract":"This work addresses cybersickness, a major barrier to successful long-exposure immersive virtual reality (VR) experiences since user discomfort frequently leads to prematurely ending such experiences. Starting from sensory conflict theory, we posit that if a vibrating floor delivers vestibular stimuli that minimally match the vibration characteristics of a scenario, the size of the conflict between the visual and vestibular senses will be reduced and, thus, the incidence and/or severity of cybersickness will also be reduced. We integrated a custom-built, computer-controlled vibrating floor in our VR system. To evaluate the system, we implemented a realistic off-road vehicle driving simulator in which participants rode multiple laps as passengers on an off-road course. We programmed the floor to generate vertical vibrations similar to those experienced in real off-road vehicle travel. The scenario and driving conditions were designed to be cybersickness-inducing for users in both the Vibration and No-vibration conditions. We collected subjective and objective data for variables previously shown to be related to levels of cybersickness or presence. These included presence and simulator sickness questionnaires (SSQ), self-rated discomfort levels, and the physiological signals of heart rate, galvanic skin response (GSR), and pupil size. Comparing data between participants in the Vibration group (N=11) to the No-Vibration group (N=11), we found that Delta-SSQ Oculomotor response and the GSR physiological signal, both known to be positively correlated with cybersickness, were significantly lower (with large effect sizes) for the Vibration group. Other variables differed between groups in the same direction, but with trivial or small effect sizes. The results indicate that the floor vibration significantly reduced some measures of cybersickness.","container-title":"IEEE Transactions on Visualization and Computer Graphics","DOI":"10.1109/TVCG.2021.3067773","ISSN":"1941-0506","issue":"5","page":"2669-2680","source":"IEEE Xplore","title":"Floor-vibration VR: Mitigating Cybersickness Using Whole-body Tactile Stimuli in Highly Realistic Vehicle Driving Experiences","title-short":"Floor-vibration VR","URL":"https://ieeexplore.ieee.org/document/9386008","volume":"27","author":[{"family":"Jung","given":"Sungchul"},{"family":"Li","given":"Chen"},{"family":"McKee","given":"Ryan"},{"family":"Whitton","given":"Mary C."},{"family":"Lindeman","given":"Robert W."}],"accessed":{"date-parts":[["2025",11,22]]},"issued":{"date-parts":[["2021",5]]}},"suppress-author":true}],"schema":"https://github.com/citation-style-language/schema/raw/master/csl-citation.json"} </w:instrText>
      </w:r>
      <w:r w:rsidR="006A4637" w:rsidRPr="00BD5859">
        <w:rPr>
          <w:rFonts w:cs="Times New Roman"/>
          <w:szCs w:val="24"/>
        </w:rPr>
        <w:fldChar w:fldCharType="separate"/>
      </w:r>
      <w:r w:rsidR="006A4637" w:rsidRPr="00BD5859">
        <w:rPr>
          <w:rFonts w:cs="Times New Roman"/>
          <w:noProof/>
          <w:szCs w:val="24"/>
        </w:rPr>
        <w:t>(2021)</w:t>
      </w:r>
      <w:r w:rsidR="006A4637" w:rsidRPr="00BD5859">
        <w:rPr>
          <w:rFonts w:cs="Times New Roman"/>
          <w:szCs w:val="24"/>
        </w:rPr>
        <w:fldChar w:fldCharType="end"/>
      </w:r>
      <w:r w:rsidR="000430E5" w:rsidRPr="00BD5859">
        <w:rPr>
          <w:rFonts w:cs="Times New Roman"/>
          <w:szCs w:val="24"/>
        </w:rPr>
        <w:t xml:space="preserve"> argue that each theory has </w:t>
      </w:r>
      <w:r w:rsidR="00B04E30" w:rsidRPr="00BD5859">
        <w:rPr>
          <w:rFonts w:cs="Times New Roman"/>
          <w:szCs w:val="24"/>
        </w:rPr>
        <w:t xml:space="preserve">a </w:t>
      </w:r>
      <w:r w:rsidR="000430E5" w:rsidRPr="00BD5859">
        <w:rPr>
          <w:rFonts w:cs="Times New Roman"/>
          <w:szCs w:val="24"/>
        </w:rPr>
        <w:t xml:space="preserve">different understanding </w:t>
      </w:r>
      <w:r w:rsidR="00B04E30" w:rsidRPr="00BD5859">
        <w:rPr>
          <w:rFonts w:cs="Times New Roman"/>
          <w:szCs w:val="24"/>
        </w:rPr>
        <w:t>of</w:t>
      </w:r>
      <w:r w:rsidR="000430E5" w:rsidRPr="00BD5859">
        <w:rPr>
          <w:rFonts w:cs="Times New Roman"/>
          <w:szCs w:val="24"/>
        </w:rPr>
        <w:t xml:space="preserve"> the primary causes of cybersickness: Sensory Conflict Theory posits that the conflict itself is the direct cause of sickness, while </w:t>
      </w:r>
      <w:r w:rsidR="00B04E30" w:rsidRPr="00BD5859">
        <w:rPr>
          <w:rFonts w:cs="Times New Roman"/>
          <w:szCs w:val="24"/>
        </w:rPr>
        <w:t>Postural Instability Theory</w:t>
      </w:r>
      <w:r w:rsidR="000430E5" w:rsidRPr="00BD5859">
        <w:rPr>
          <w:rFonts w:cs="Times New Roman"/>
          <w:szCs w:val="24"/>
        </w:rPr>
        <w:t xml:space="preserve"> argues that it is the inability to maintain postural stability (which may result from sensory conflict) that triggers symptoms. </w:t>
      </w:r>
    </w:p>
    <w:p w14:paraId="5A7DF10E" w14:textId="77777777" w:rsidR="00144B38" w:rsidRPr="00BD5859" w:rsidRDefault="00144B38" w:rsidP="000430E5">
      <w:pPr>
        <w:rPr>
          <w:rFonts w:cs="Times New Roman"/>
          <w:szCs w:val="24"/>
        </w:rPr>
      </w:pPr>
    </w:p>
    <w:p w14:paraId="2AEA9D9F" w14:textId="50C36EA7" w:rsidR="00DF370A" w:rsidRPr="00BD5859" w:rsidRDefault="00216B1E" w:rsidP="005137C7">
      <w:pPr>
        <w:ind w:firstLine="567"/>
      </w:pPr>
      <w:r w:rsidRPr="00BD5859">
        <w:rPr>
          <w:rFonts w:cs="Times New Roman"/>
          <w:szCs w:val="24"/>
        </w:rPr>
        <w:t>D</w:t>
      </w:r>
      <w:r w:rsidR="00144B38" w:rsidRPr="00BD5859">
        <w:rPr>
          <w:rFonts w:cs="Times New Roman"/>
          <w:szCs w:val="24"/>
        </w:rPr>
        <w:t xml:space="preserve">espite </w:t>
      </w:r>
      <w:r w:rsidRPr="00BD5859">
        <w:rPr>
          <w:rFonts w:cs="Times New Roman"/>
          <w:szCs w:val="24"/>
        </w:rPr>
        <w:t xml:space="preserve">different focuses and understanding of </w:t>
      </w:r>
      <w:r w:rsidR="00B04E30" w:rsidRPr="00BD5859">
        <w:rPr>
          <w:rFonts w:cs="Times New Roman"/>
          <w:szCs w:val="24"/>
        </w:rPr>
        <w:t xml:space="preserve">the </w:t>
      </w:r>
      <w:r w:rsidRPr="00BD5859">
        <w:rPr>
          <w:rFonts w:cs="Times New Roman"/>
          <w:szCs w:val="24"/>
        </w:rPr>
        <w:t xml:space="preserve">direct cause of sickness, we argue that sensory conflict and postural instability theories </w:t>
      </w:r>
      <w:r w:rsidR="00B04E30" w:rsidRPr="00BD5859">
        <w:rPr>
          <w:rFonts w:cs="Times New Roman"/>
          <w:szCs w:val="24"/>
        </w:rPr>
        <w:t>are</w:t>
      </w:r>
      <w:r w:rsidRPr="00BD5859">
        <w:rPr>
          <w:rFonts w:cs="Times New Roman"/>
          <w:szCs w:val="24"/>
        </w:rPr>
        <w:t xml:space="preserve"> complementary. </w:t>
      </w:r>
      <w:r w:rsidR="000430E5" w:rsidRPr="00BD5859">
        <w:rPr>
          <w:rFonts w:cs="Times New Roman"/>
          <w:szCs w:val="24"/>
        </w:rPr>
        <w:t>Many studies found that sensory conflict increases cybersickness, and the postural instability often precedes or predicts sickness</w:t>
      </w:r>
      <w:r w:rsidR="00FF5769" w:rsidRPr="00BD5859">
        <w:rPr>
          <w:rFonts w:cs="Times New Roman"/>
          <w:szCs w:val="24"/>
        </w:rPr>
        <w:t xml:space="preserve"> </w:t>
      </w:r>
      <w:r w:rsidR="006A4637" w:rsidRPr="00BD5859">
        <w:rPr>
          <w:rFonts w:cs="Times New Roman"/>
          <w:szCs w:val="24"/>
        </w:rPr>
        <w:fldChar w:fldCharType="begin"/>
      </w:r>
      <w:r w:rsidR="006A4637" w:rsidRPr="00BD5859">
        <w:rPr>
          <w:rFonts w:cs="Times New Roman"/>
          <w:szCs w:val="24"/>
        </w:rPr>
        <w:instrText xml:space="preserve"> ADDIN ZOTERO_ITEM CSL_CITATION {"citationID":"WKMatFm1","properties":{"formattedCitation":"(Laessoe et al., 2023; Teixeira &amp; Palmisano, 2021)","plainCitation":"(Laessoe et al., 2023; Teixeira &amp; Palmisano, 2021)","noteIndex":0},"citationItems":[{"id":6356,"uris":["http://zotero.org/users/6365186/items/2JT4ESAT"],"itemData":{"id":6356,"type":"article-journal","abstract":"The use of virtual reality (VR) with head-mounted displays (HMD) may cause side effects called cybersickness with symptoms comparable to those of motion sickness. In this study, we explored whether individual balance characteristics and self-reported tendency to motion sickness could be related to cybersickness vulnerability. Healthy young people (N = 45) were exposed to a VR application with HMD for four minutes, standing with no support. Balance characteristics were measured before (Sensory orientation test) and during (balance platform) the VR exposure. Symptoms of cybersickness were recorded by the Simulator sickness questionnaire (SSQ). Data were analyzed for subgroups with and without a tendency to motion sickness. The participants were negatively affected by the VR exposure: SSQ-before: 21.3 (19.5); SSQ-after: 31.8 (25.2); p&lt;0.01, and 73% experienced increased discomfort. The SSQ sub-scores Nausea and Disorientation were affected, but not the sub-score for Oculomotor disturbance. Surprisingly, the participants described discomfort already after the initial balance assessment (Sensory orientation test). Participants with a self-reported tendency to motion sickness were relatively more affected by this challenge to their sensory integration. Increased postural instability was evident during the VR exposure, but there was a sizeable individual variance in the postural response. The study identified no individual balance characteristics which could be associated with the cybersickness vulnerability. The adverse effect of the Sensory orientation test is a novel finding and it became a bias that diminished subgroup differences in cybersickness vulnerability.","container-title":"Physiology &amp; Behavior","DOI":"10.1016/j.physbeh.2022.114015","ISSN":"0031-9384","journalAbbreviation":"Physiology &amp; Behavior","page":"114015","source":"ScienceDirect","title":"Motion sickness and cybersickness – Sensory mismatch","URL":"https://www.sciencedirect.com/science/article/pii/S0031938422003201","volume":"258","author":[{"family":"Laessoe","given":"U."},{"family":"Abrahamsen","given":"S."},{"family":"Zepernick","given":"S."},{"family":"Raunsbaek","given":"A."},{"family":"Stensen","given":"C."}],"accessed":{"date-parts":[["2025",11,22]]},"issued":{"date-parts":[["2023",1,1]]}}},{"id":6354,"uris":["http://zotero.org/users/6365186/items/DTWDTSTM"],"itemData":{"id":6354,"type":"article-journal","abstract":"The phenomenon of cybersickness is currently hindering the mass market adoption of head-mounted display (HMD) virtual reality (VR) technologies. This study examined the effects of dynamic field-of-view (FOV) restriction on the cybersickness generated by ecological HMD-based gameplay. Forty participants were exposed to a commercially available HMD game (Marvel Powers United VR) under both unrestricted FOV and dynamic FOV restriction conditions across three sessions. Participants had their spontaneous postural instability measured before entering VR. Then, during/following each of these 10-min exposures to HMD VR, they rated their cybersickness, vection (illusory self-motion), and feelings of presence. Individual differences in spontaneous postural instability were found to predict cybersickness during HMD VR gameplay. Cybersickness severity increased steadily over the course of each VR exposure and was significantly reduced by dynamic FOV restriction. Presence also increased steadily over the course of each VR exposure and was positively correlated with vection. We conclude that: (1) postural instability can identify people who are more susceptible to cybersickness, (2) vection can increase an HMD user’s feelings of presence, and (3) dynamic FOV restriction can serve as a viable countermeasure to cybersickness.","container-title":"Virtual Reality","DOI":"10.1007/s10055-020-00466-2","ISSN":"1434-9957","issue":"2","journalAbbreviation":"Virtual Reality","language":"en","page":"433-445","source":"Springer Link","title":"Effects of dynamic field-of-view restriction on cybersickness and presence in HMD-based virtual reality","URL":"https://doi.org/10.1007/s10055-020-00466-2","volume":"25","author":[{"family":"Teixeira","given":"Joel"},{"family":"Palmisano","given":"Stephen"}],"accessed":{"date-parts":[["2025",11,22]]},"issued":{"date-parts":[["2021",6,1]]}}}],"schema":"https://github.com/citation-style-language/schema/raw/master/csl-citation.json"} </w:instrText>
      </w:r>
      <w:r w:rsidR="006A4637" w:rsidRPr="00BD5859">
        <w:rPr>
          <w:rFonts w:cs="Times New Roman"/>
          <w:szCs w:val="24"/>
        </w:rPr>
        <w:fldChar w:fldCharType="separate"/>
      </w:r>
      <w:r w:rsidR="006A4637" w:rsidRPr="00BD5859">
        <w:rPr>
          <w:rFonts w:cs="Times New Roman"/>
          <w:noProof/>
          <w:szCs w:val="24"/>
        </w:rPr>
        <w:t>(Laessoe et al., 2023; Teixeira &amp; Palmisano, 2021)</w:t>
      </w:r>
      <w:r w:rsidR="006A4637" w:rsidRPr="00BD5859">
        <w:rPr>
          <w:rFonts w:cs="Times New Roman"/>
          <w:szCs w:val="24"/>
        </w:rPr>
        <w:fldChar w:fldCharType="end"/>
      </w:r>
      <w:r w:rsidR="000430E5" w:rsidRPr="00BD5859">
        <w:rPr>
          <w:rFonts w:cs="Times New Roman"/>
          <w:szCs w:val="24"/>
        </w:rPr>
        <w:t xml:space="preserve">. Both theories are supported by evidence that the </w:t>
      </w:r>
      <w:r w:rsidR="0095642D" w:rsidRPr="00BD5859">
        <w:rPr>
          <w:rFonts w:cs="Times New Roman"/>
          <w:szCs w:val="24"/>
        </w:rPr>
        <w:t>brain’s</w:t>
      </w:r>
      <w:r w:rsidR="000430E5" w:rsidRPr="00BD5859">
        <w:rPr>
          <w:rFonts w:cs="Times New Roman"/>
          <w:szCs w:val="24"/>
        </w:rPr>
        <w:t xml:space="preserve"> ability to adapt or reweight sensory information is linked to cybersickness susceptibility, suggesting a shared underlying process </w:t>
      </w:r>
      <w:r w:rsidR="006A4637" w:rsidRPr="00BD5859">
        <w:rPr>
          <w:rFonts w:cs="Times New Roman"/>
          <w:szCs w:val="24"/>
        </w:rPr>
        <w:fldChar w:fldCharType="begin"/>
      </w:r>
      <w:r w:rsidR="006A4637" w:rsidRPr="00BD5859">
        <w:rPr>
          <w:rFonts w:cs="Times New Roman"/>
          <w:szCs w:val="24"/>
        </w:rPr>
        <w:instrText xml:space="preserve"> ADDIN ZOTERO_ITEM CSL_CITATION {"citationID":"KKgpOdQW","properties":{"formattedCitation":"(Chung &amp; Barnett-Cowan, 2023)","plainCitation":"(Chung &amp; Barnett-Cowan, 2023)","noteIndex":0},"citationItems":[{"id":6359,"uris":["http://zotero.org/users/6365186/items/MTM4TJ9V"],"itemData":{"id":6359,"type":"article-journal","abstract":"The malaise symptoms of cybersickness are thought to be related to the sensory conflict present in the exposure to virtual reality (VR) content. When there is a sensory mismatch in the process of sensory perception, the perceptual estimate has been shown to change based on a reweighting mechanism between the relative contributions of the individual sensory signals involved. In this study, the reweighting of vestibular and body signals was assessed before and after exposure to different typical VR experiences and sickness severity was measured to investigate the relationship between susceptibility to cybersickness and sensory reweighting. Participants reported whether a visually presented line was rotated clockwise or counterclockwise from vertical while laying on their side in a subjective visual vertical (SVV) task. Task performance was recorded prior to VR exposure and after a low- and high-intensity VR game. The results show that the SVV was significantly shifted away from the body representation of upright and towards the vestibular signal after exposure to the high-intensity VR game. Cybersickness measured using the fast motion sickness (FMS) scale found that sickness severity ratings were higher in the high intensity compared to the low-intensity experience. The change in SVV from baseline after each VR exposure modelled using a simple 3-parameter Gaussian regression fit was found to explain 49.5% of the variance in the FMS ratings. These results highlight the aftereffects of VR for sensory perception and suggest a potential relationship between the susceptibility to cybersickness and sensory reweighting.","container-title":"Virtual Reality","DOI":"10.1007/s10055-023-00786-z","ISSN":"1434-9957","issue":"3","journalAbbreviation":"Virtual Reality","language":"en","page":"2029-2041","source":"Springer Link","title":"Sensory reweighting: a common mechanism for subjective visual vertical and cybersickness susceptibility","title-short":"Sensory reweighting","URL":"https://doi.org/10.1007/s10055-023-00786-z","volume":"27","author":[{"family":"Chung","given":"William"},{"family":"Barnett-Cowan","given":"Michael"}],"accessed":{"date-parts":[["2025",11,22]]},"issued":{"date-parts":[["2023",9,1]]}}}],"schema":"https://github.com/citation-style-language/schema/raw/master/csl-citation.json"} </w:instrText>
      </w:r>
      <w:r w:rsidR="006A4637" w:rsidRPr="00BD5859">
        <w:rPr>
          <w:rFonts w:cs="Times New Roman"/>
          <w:szCs w:val="24"/>
        </w:rPr>
        <w:fldChar w:fldCharType="separate"/>
      </w:r>
      <w:r w:rsidR="006A4637" w:rsidRPr="00BD5859">
        <w:rPr>
          <w:rFonts w:cs="Times New Roman"/>
          <w:noProof/>
          <w:szCs w:val="24"/>
        </w:rPr>
        <w:t xml:space="preserve">(Chung &amp; </w:t>
      </w:r>
      <w:bookmarkStart w:id="5" w:name="_Hlk214792061"/>
      <w:r w:rsidR="006A4637" w:rsidRPr="00BD5859">
        <w:rPr>
          <w:rFonts w:cs="Times New Roman"/>
          <w:noProof/>
          <w:szCs w:val="24"/>
        </w:rPr>
        <w:t>Barnett-Cowan</w:t>
      </w:r>
      <w:bookmarkEnd w:id="5"/>
      <w:r w:rsidR="006A4637" w:rsidRPr="00BD5859">
        <w:rPr>
          <w:rFonts w:cs="Times New Roman"/>
          <w:noProof/>
          <w:szCs w:val="24"/>
        </w:rPr>
        <w:t>, 2023)</w:t>
      </w:r>
      <w:r w:rsidR="006A4637" w:rsidRPr="00BD5859">
        <w:rPr>
          <w:rFonts w:cs="Times New Roman"/>
          <w:szCs w:val="24"/>
        </w:rPr>
        <w:fldChar w:fldCharType="end"/>
      </w:r>
      <w:r w:rsidR="000430E5" w:rsidRPr="00BD5859">
        <w:rPr>
          <w:rFonts w:cs="Times New Roman"/>
          <w:szCs w:val="24"/>
        </w:rPr>
        <w:t xml:space="preserve">. </w:t>
      </w:r>
      <w:r w:rsidR="008F0179" w:rsidRPr="00BD5859">
        <w:rPr>
          <w:rFonts w:cs="Times New Roman"/>
          <w:szCs w:val="24"/>
        </w:rPr>
        <w:t xml:space="preserve">Several studies </w:t>
      </w:r>
      <w:r w:rsidR="00B04E30" w:rsidRPr="00BD5859">
        <w:rPr>
          <w:rFonts w:cs="Times New Roman"/>
          <w:szCs w:val="24"/>
        </w:rPr>
        <w:t>indicate</w:t>
      </w:r>
      <w:r w:rsidR="00E2704E" w:rsidRPr="00BD5859">
        <w:rPr>
          <w:rFonts w:cs="Times New Roman"/>
          <w:szCs w:val="24"/>
        </w:rPr>
        <w:t xml:space="preserve"> a sequential relationship: affordance </w:t>
      </w:r>
      <w:r w:rsidR="00E2704E" w:rsidRPr="00BD5859">
        <w:rPr>
          <w:rFonts w:cs="Times New Roman"/>
          <w:szCs w:val="24"/>
        </w:rPr>
        <w:lastRenderedPageBreak/>
        <w:t xml:space="preserve">constraints lead to mismatches between sensory inputs and physical sensations (Sensory Conflict Theory), </w:t>
      </w:r>
      <w:r w:rsidR="00B04E30" w:rsidRPr="00BD5859">
        <w:rPr>
          <w:rFonts w:cs="Times New Roman"/>
          <w:szCs w:val="24"/>
        </w:rPr>
        <w:t>which in turn lead</w:t>
      </w:r>
      <w:r w:rsidR="008F0179" w:rsidRPr="00BD5859">
        <w:rPr>
          <w:rFonts w:cs="Times New Roman"/>
          <w:szCs w:val="24"/>
        </w:rPr>
        <w:t xml:space="preserve"> to postural instability, which then results in cybersickness symptoms</w:t>
      </w:r>
      <w:r w:rsidR="00E2704E" w:rsidRPr="00BD5859">
        <w:rPr>
          <w:rFonts w:cs="Times New Roman"/>
          <w:szCs w:val="24"/>
        </w:rPr>
        <w:t xml:space="preserve"> </w:t>
      </w:r>
      <w:r w:rsidR="006A4637" w:rsidRPr="00BD5859">
        <w:rPr>
          <w:rFonts w:cs="Times New Roman"/>
          <w:szCs w:val="24"/>
        </w:rPr>
        <w:fldChar w:fldCharType="begin"/>
      </w:r>
      <w:r w:rsidR="006A4637" w:rsidRPr="00BD5859">
        <w:rPr>
          <w:rFonts w:cs="Times New Roman"/>
          <w:szCs w:val="24"/>
        </w:rPr>
        <w:instrText xml:space="preserve"> ADDIN ZOTERO_ITEM CSL_CITATION {"citationID":"pxpwrtjg","properties":{"formattedCitation":"(Jung et al., 2021; Weech et al., 2020)","plainCitation":"(Jung et al., 2021; Weech et al., 2020)","noteIndex":0},"citationItems":[{"id":6352,"uris":["http://zotero.org/users/6365186/items/WZV2CW69"],"itemData":{"id":6352,"type":"article-journal","abstract":"This work addresses cybersickness, a major barrier to successful long-exposure immersive virtual reality (VR) experiences since user discomfort frequently leads to prematurely ending such experiences. Starting from sensory conflict theory, we posit that if a vibrating floor delivers vestibular stimuli that minimally match the vibration characteristics of a scenario, the size of the conflict between the visual and vestibular senses will be reduced and, thus, the incidence and/or severity of cybersickness will also be reduced. We integrated a custom-built, computer-controlled vibrating floor in our VR system. To evaluate the system, we implemented a realistic off-road vehicle driving simulator in which participants rode multiple laps as passengers on an off-road course. We programmed the floor to generate vertical vibrations similar to those experienced in real off-road vehicle travel. The scenario and driving conditions were designed to be cybersickness-inducing for users in both the Vibration and No-vibration conditions. We collected subjective and objective data for variables previously shown to be related to levels of cybersickness or presence. These included presence and simulator sickness questionnaires (SSQ), self-rated discomfort levels, and the physiological signals of heart rate, galvanic skin response (GSR), and pupil size. Comparing data between participants in the Vibration group (N=11) to the No-Vibration group (N=11), we found that Delta-SSQ Oculomotor response and the GSR physiological signal, both known to be positively correlated with cybersickness, were significantly lower (with large effect sizes) for the Vibration group. Other variables differed between groups in the same direction, but with trivial or small effect sizes. The results indicate that the floor vibration significantly reduced some measures of cybersickness.","container-title":"IEEE Transactions on Visualization and Computer Graphics","DOI":"10.1109/TVCG.2021.3067773","ISSN":"1941-0506","issue":"5","page":"2669-2680","source":"IEEE Xplore","title":"Floor-vibration VR: Mitigating Cybersickness Using Whole-body Tactile Stimuli in Highly Realistic Vehicle Driving Experiences","title-short":"Floor-vibration VR","URL":"https://ieeexplore.ieee.org/document/9386008","volume":"27","author":[{"family":"Jung","given":"Sungchul"},{"family":"Li","given":"Chen"},{"family":"McKee","given":"Ryan"},{"family":"Whitton","given":"Mary C."},{"family":"Lindeman","given":"Robert W."}],"accessed":{"date-parts":[["2025",11,22]]},"issued":{"date-parts":[["2021",5]]}}},{"id":6362,"uris":["http://zotero.org/users/6365186/items/CJ5JJ2QP"],"itemData":{"id":6362,"type":"article-journal","abstract":"Sensory dynamics can be re-shaped by environmental interaction, allowing adaptation to altered or unfamiliar conditions that would otherwise provoke challenges for the central nervous system. One such condition occurs in virtual reality, where sensory conflict is thought to induce cybersickness. Although the sensory re-weighting process is likely to underlie adaptation to cybersickness, evidence of a link between sensory re-weighting dynamics and cybersickness is rare. Here, we characterize the relationship between sensory re-weighting in a balance control task and cybersickness. Participants were exposed to visual oscillation while standing in tandem stance. The sway path length of the center of pressure (COP) was measured and averaged for each level of visual oscillation, and a ratio was computed between high and low oscillation magnitudes to reflect the relative contributions of multiple sensory sources of information concerning balance control. Results showed a significant relationship between the magnitude dependency of sway and common sub-scales of cybersickness: disorientation (r(21) = .45, p = .028) and oculomotor discomfort (r(21) = .45, p = .033). We conclude that participants who reported less cybersickness were better-able to down-weight visual information at high magnitude oscillations, thus demonstrating a lower dependency between sway and visual magnitude. The results confirm the utility of balance control as an indicator of cybersickness, and support the role of multisensory re-weighting in determining an individual’s tolerance to VR applications.","container-title":"Frontiers in Virtual Reality","DOI":"10.3389/frvir.2020.00010","ISSN":"2673-4192","journalAbbreviation":"Front. Virtual Real.","language":"English","note":"publisher: Frontiers","source":"Frontiers","title":"Sensory Down-Weighting in Visual-Postural Coupling Is Linked With Lower Cybersickness","URL":"https://www.frontiersin.org/journals/virtual-reality/articles/10.3389/frvir.2020.00010/full","volume":"1","author":[{"family":"Weech","given":"Séamas"},{"family":"Calderon","given":"Claudia Martin"},{"family":"Barnett-Cowan","given":"Michael"}],"accessed":{"date-parts":[["2025",11,22]]},"issued":{"date-parts":[["2020",9,2]]}}}],"schema":"https://github.com/citation-style-language/schema/raw/master/csl-citation.json"} </w:instrText>
      </w:r>
      <w:r w:rsidR="006A4637" w:rsidRPr="00BD5859">
        <w:rPr>
          <w:rFonts w:cs="Times New Roman"/>
          <w:szCs w:val="24"/>
        </w:rPr>
        <w:fldChar w:fldCharType="separate"/>
      </w:r>
      <w:r w:rsidR="006A4637" w:rsidRPr="00BD5859">
        <w:rPr>
          <w:rFonts w:cs="Times New Roman"/>
          <w:noProof/>
          <w:szCs w:val="24"/>
        </w:rPr>
        <w:t>(Jung et al., 2021; Weech et al., 2020)</w:t>
      </w:r>
      <w:r w:rsidR="006A4637" w:rsidRPr="00BD5859">
        <w:rPr>
          <w:rFonts w:cs="Times New Roman"/>
          <w:szCs w:val="24"/>
        </w:rPr>
        <w:fldChar w:fldCharType="end"/>
      </w:r>
      <w:r w:rsidR="008F0179" w:rsidRPr="00BD5859">
        <w:rPr>
          <w:rFonts w:cs="Times New Roman"/>
          <w:szCs w:val="24"/>
        </w:rPr>
        <w:t xml:space="preserve">. In practice, two processes may reinforce each other: sensory conflict can cause postural instability, and instability can heighten the effects of conflicts, creating a feedback loop </w:t>
      </w:r>
      <w:r w:rsidR="006A4637" w:rsidRPr="00BD5859">
        <w:rPr>
          <w:rFonts w:cs="Times New Roman"/>
          <w:szCs w:val="24"/>
        </w:rPr>
        <w:fldChar w:fldCharType="begin"/>
      </w:r>
      <w:r w:rsidR="00500247" w:rsidRPr="00BD5859">
        <w:rPr>
          <w:rFonts w:cs="Times New Roman"/>
          <w:szCs w:val="24"/>
        </w:rPr>
        <w:instrText xml:space="preserve"> ADDIN ZOTERO_ITEM CSL_CITATION {"citationID":"kgoEDZHV","properties":{"formattedCitation":"(Lim et al., 2018; Weech et al., 2020)","plainCitation":"(Lim et al., 2018; Weech et al., 2020)","noteIndex":0},"citationItems":[{"id":6365,"uris":["http://zotero.org/users/6365186/items/XNHGDYMR"],"itemData":{"id":6365,"type":"article-journal","abstract":"Patients with vestibular migraine are highly susceptible to motion sickness. This study aimed to determine whether the severity of posture instability is related to the susceptibility to motion sickness. We used a visual motion paradigm with two conditions of the stimulated retinal field and the head posture to quantify postural stability while maintaining a static stance in 18 patients with vestibular migraine and in 13 age-matched healthy subjects and. Three parameters of postural stability showed differences between VM patients and controls: RMS velocity (0.34±0.02 cm/s versus 0.28±0.02 cm/s), RMS acceleration (8.94±0.74 cm/s2 versus 6.69±0.87 cm/s2), and sway area (1.77±0.22 cm2 versus 1.04±0.25 cm2). Patients with vestibular migraine showed marked postural instability of the head and neck when visual stimuli were presented in the retinal periphery. The pseudo-Coriolis effect induced by head roll tilt was not responsible for the main differences in postural instability between patients and controls. Patients with vestibular migraine seemed to have a higher visual dependency and low stability of the postural control system when maintaining quiet standing, which may be related to susceptibility to motion sickness.","container-title":"Frontiers in Neurology","DOI":"10.3389/fneur.2018.00433","ISSN":"1664-2295","journalAbbreviation":"Front. Neurol.","language":"English","note":"publisher: Frontiers","source":"Frontiers","title":"Postural Instability Induced by Visual Motion Stimuli in Patients With Vestibular Migraine","URL":"https://www.frontiersin.org/journals/neurology/articles/10.3389/fneur.2018.00433/full","volume":"9","author":[{"family":"Lim","given":"Yong-Hyun"},{"family":"Kim","given":"Ji-Soo"},{"family":"Lee","given":"Ho-Won"},{"family":"Kim","given":"Sung-Hee"}],"accessed":{"date-parts":[["2025",11,22]]},"issued":{"date-parts":[["2018",6,7]]}}},{"id":6362,"uris":["http://zotero.org/users/6365186/items/CJ5JJ2QP"],"itemData":{"id":6362,"type":"article-journal","abstract":"Sensory dynamics can be re-shaped by environmental interaction, allowing adaptation to altered or unfamiliar conditions that would otherwise provoke challenges for the central nervous system. One such condition occurs in virtual reality, where sensory conflict is thought to induce cybersickness. Although the sensory re-weighting process is likely to underlie adaptation to cybersickness, evidence of a link between sensory re-weighting dynamics and cybersickness is rare. Here, we characterize the relationship between sensory re-weighting in a balance control task and cybersickness. Participants were exposed to visual oscillation while standing in tandem stance. The sway path length of the center of pressure (COP) was measured and averaged for each level of visual oscillation, and a ratio was computed between high and low oscillation magnitudes to reflect the relative contributions of multiple sensory sources of information concerning balance control. Results showed a significant relationship between the magnitude dependency of sway and common sub-scales of cybersickness: disorientation (r(21) = .45, p = .028) and oculomotor discomfort (r(21) = .45, p = .033). We conclude that participants who reported less cybersickness were better-able to down-weight visual information at high magnitude oscillations, thus demonstrating a lower dependency between sway and visual magnitude. The results confirm the utility of balance control as an indicator of cybersickness, and support the role of multisensory re-weighting in determining an individual’s tolerance to VR applications.","container-title":"Frontiers in Virtual Reality","DOI":"10.3389/frvir.2020.00010","ISSN":"2673-4192","journalAbbreviation":"Front. Virtual Real.","language":"English","note":"publisher: Frontiers","source":"Frontiers","title":"Sensory Down-Weighting in Visual-Postural Coupling Is Linked With Lower Cybersickness","URL":"https://www.frontiersin.org/journals/virtual-reality/articles/10.3389/frvir.2020.00010/full","volume":"1","author":[{"family":"Weech","given":"Séamas"},{"family":"Calderon","given":"Claudia Martin"},{"family":"Barnett-Cowan","given":"Michael"}],"accessed":{"date-parts":[["2025",11,22]]},"issued":{"date-parts":[["2020",9,2]]}}}],"schema":"https://github.com/citation-style-language/schema/raw/master/csl-citation.json"} </w:instrText>
      </w:r>
      <w:r w:rsidR="006A4637" w:rsidRPr="00BD5859">
        <w:rPr>
          <w:rFonts w:cs="Times New Roman"/>
          <w:szCs w:val="24"/>
        </w:rPr>
        <w:fldChar w:fldCharType="separate"/>
      </w:r>
      <w:r w:rsidR="00500247" w:rsidRPr="00BD5859">
        <w:rPr>
          <w:rFonts w:cs="Times New Roman"/>
          <w:noProof/>
          <w:szCs w:val="24"/>
        </w:rPr>
        <w:t>(Lim et al., 2018; Weech et al., 2020)</w:t>
      </w:r>
      <w:r w:rsidR="006A4637" w:rsidRPr="00BD5859">
        <w:rPr>
          <w:rFonts w:cs="Times New Roman"/>
          <w:szCs w:val="24"/>
        </w:rPr>
        <w:fldChar w:fldCharType="end"/>
      </w:r>
      <w:r w:rsidR="008F0179" w:rsidRPr="00BD5859">
        <w:rPr>
          <w:rFonts w:cs="Times New Roman"/>
          <w:szCs w:val="24"/>
        </w:rPr>
        <w:t xml:space="preserve">. </w:t>
      </w:r>
    </w:p>
    <w:p w14:paraId="0CE63044" w14:textId="77777777" w:rsidR="00DF370A" w:rsidRPr="00BD5859" w:rsidRDefault="00DF370A" w:rsidP="00DF370A">
      <w:pPr>
        <w:ind w:firstLine="360"/>
        <w:rPr>
          <w:rFonts w:cs="Times New Roman"/>
          <w:szCs w:val="24"/>
        </w:rPr>
      </w:pPr>
    </w:p>
    <w:p w14:paraId="47012010" w14:textId="74B54BD1" w:rsidR="002D5321" w:rsidRPr="00BD5859" w:rsidRDefault="005B6DF2" w:rsidP="00231407">
      <w:pPr>
        <w:pStyle w:val="Heading2"/>
        <w:rPr>
          <w:color w:val="auto"/>
        </w:rPr>
      </w:pPr>
      <w:r w:rsidRPr="00BD5859">
        <w:rPr>
          <w:color w:val="auto"/>
        </w:rPr>
        <w:t>A</w:t>
      </w:r>
      <w:r w:rsidR="008E186C" w:rsidRPr="00BD5859">
        <w:rPr>
          <w:color w:val="auto"/>
        </w:rPr>
        <w:t xml:space="preserve"> theoretical</w:t>
      </w:r>
      <w:r w:rsidRPr="00BD5859">
        <w:rPr>
          <w:color w:val="auto"/>
        </w:rPr>
        <w:t xml:space="preserve"> framework for cybersickness in Metaverse travel</w:t>
      </w:r>
    </w:p>
    <w:p w14:paraId="0DFA1F8E" w14:textId="10D8BE93" w:rsidR="008E186C" w:rsidRPr="00BD5859" w:rsidRDefault="008E186C" w:rsidP="00EF25FF">
      <w:pPr>
        <w:ind w:firstLine="567"/>
        <w:rPr>
          <w:rFonts w:eastAsia="Times New Roman" w:cs="Times New Roman"/>
          <w:szCs w:val="24"/>
        </w:rPr>
      </w:pPr>
      <w:r w:rsidRPr="00BD5859">
        <w:rPr>
          <w:rFonts w:eastAsia="Times New Roman" w:cs="Times New Roman"/>
          <w:szCs w:val="24"/>
        </w:rPr>
        <w:t xml:space="preserve">Our theoretical framework for cybersickness in Metaverse travel </w:t>
      </w:r>
      <w:r w:rsidR="00BA6743" w:rsidRPr="00BD5859">
        <w:rPr>
          <w:rFonts w:eastAsia="Times New Roman" w:cs="Times New Roman"/>
          <w:szCs w:val="24"/>
        </w:rPr>
        <w:t>has</w:t>
      </w:r>
      <w:r w:rsidRPr="00BD5859">
        <w:rPr>
          <w:rFonts w:eastAsia="Times New Roman" w:cs="Times New Roman"/>
          <w:szCs w:val="24"/>
        </w:rPr>
        <w:t xml:space="preserve"> two interconnected components. First, we develop an </w:t>
      </w:r>
      <w:r w:rsidR="00D752D6" w:rsidRPr="00BD5859">
        <w:rPr>
          <w:rFonts w:eastAsia="Times New Roman" w:cs="Times New Roman"/>
          <w:szCs w:val="24"/>
        </w:rPr>
        <w:t xml:space="preserve">Affordance Duality in Metaverse Travel </w:t>
      </w:r>
      <w:r w:rsidR="00B04E30" w:rsidRPr="00BD5859">
        <w:rPr>
          <w:rFonts w:eastAsia="Times New Roman" w:cs="Times New Roman"/>
          <w:szCs w:val="24"/>
        </w:rPr>
        <w:t>(</w:t>
      </w:r>
      <w:r w:rsidRPr="00BD5859">
        <w:rPr>
          <w:rFonts w:eastAsia="Times New Roman" w:cs="Times New Roman"/>
          <w:szCs w:val="24"/>
        </w:rPr>
        <w:t>Table 1</w:t>
      </w:r>
      <w:r w:rsidR="00B04E30" w:rsidRPr="00BD5859">
        <w:rPr>
          <w:rFonts w:eastAsia="Times New Roman" w:cs="Times New Roman"/>
          <w:szCs w:val="24"/>
        </w:rPr>
        <w:t>)</w:t>
      </w:r>
      <w:r w:rsidRPr="00BD5859">
        <w:rPr>
          <w:rFonts w:eastAsia="Times New Roman" w:cs="Times New Roman"/>
          <w:szCs w:val="24"/>
        </w:rPr>
        <w:t xml:space="preserve"> that synthesises Metaverse tourism affordances with sensory conflict and postural instability theories. Second, we build on this matrix to propose a four-dimensional process model that organises cybersickness around virtual locomotion and bodily limits, time compression and sensory saturation, distinct pathways of cybersickness, and embodied inequalities in virtual mobility. Together, the matrix and the four-dimensional process constitute a single framework that links concrete Metaverse design features to patterned, embodied outcomes.</w:t>
      </w:r>
    </w:p>
    <w:p w14:paraId="45F331B7" w14:textId="77777777" w:rsidR="008E186C" w:rsidRPr="00BD5859" w:rsidRDefault="008E186C" w:rsidP="00EF25FF">
      <w:pPr>
        <w:ind w:firstLine="567"/>
        <w:rPr>
          <w:rFonts w:eastAsia="Times New Roman" w:cs="Times New Roman"/>
          <w:szCs w:val="24"/>
        </w:rPr>
      </w:pPr>
    </w:p>
    <w:p w14:paraId="04B113C6" w14:textId="49C7FF26" w:rsidR="00EF25FF" w:rsidRPr="00BD5859" w:rsidRDefault="00281F41" w:rsidP="00EF25FF">
      <w:pPr>
        <w:ind w:firstLine="567"/>
        <w:rPr>
          <w:rFonts w:cs="Times New Roman"/>
          <w:szCs w:val="24"/>
        </w:rPr>
      </w:pPr>
      <w:r w:rsidRPr="00BD5859">
        <w:rPr>
          <w:rFonts w:eastAsia="Times New Roman" w:cs="Times New Roman"/>
          <w:szCs w:val="24"/>
        </w:rPr>
        <w:t xml:space="preserve">To illustrate the relationships among these three theories, their positioning within the enabling/constraining dynamics of affordance, and the temporal and sequential dimensions of the theoretical framework, we </w:t>
      </w:r>
      <w:r w:rsidR="00EF25FF" w:rsidRPr="00BD5859">
        <w:rPr>
          <w:rFonts w:eastAsia="Times New Roman" w:cs="Times New Roman"/>
          <w:szCs w:val="24"/>
        </w:rPr>
        <w:t>link the theories</w:t>
      </w:r>
      <w:r w:rsidRPr="00BD5859">
        <w:rPr>
          <w:rFonts w:eastAsia="Times New Roman" w:cs="Times New Roman"/>
          <w:szCs w:val="24"/>
        </w:rPr>
        <w:t xml:space="preserve"> in </w:t>
      </w:r>
      <w:r w:rsidR="000B668A" w:rsidRPr="00BD5859">
        <w:rPr>
          <w:rFonts w:eastAsia="Times New Roman" w:cs="Times New Roman"/>
          <w:szCs w:val="24"/>
        </w:rPr>
        <w:t>Table</w:t>
      </w:r>
      <w:r w:rsidRPr="00BD5859">
        <w:rPr>
          <w:rFonts w:eastAsia="Times New Roman" w:cs="Times New Roman"/>
          <w:szCs w:val="24"/>
        </w:rPr>
        <w:t xml:space="preserve"> 1. </w:t>
      </w:r>
      <w:r w:rsidR="00EF25FF" w:rsidRPr="00BD5859">
        <w:rPr>
          <w:rFonts w:eastAsia="Times New Roman" w:cs="Times New Roman"/>
          <w:szCs w:val="24"/>
        </w:rPr>
        <w:t>W</w:t>
      </w:r>
      <w:r w:rsidR="00EF25FF" w:rsidRPr="00BD5859">
        <w:rPr>
          <w:rFonts w:cs="Times New Roman"/>
          <w:szCs w:val="24"/>
        </w:rPr>
        <w:t>e synthesise affordance theory with these two theories</w:t>
      </w:r>
      <w:r w:rsidR="00B04E30" w:rsidRPr="00BD5859">
        <w:rPr>
          <w:rFonts w:cs="Times New Roman"/>
          <w:szCs w:val="24"/>
        </w:rPr>
        <w:t>,</w:t>
      </w:r>
      <w:r w:rsidR="00EF25FF" w:rsidRPr="00BD5859">
        <w:rPr>
          <w:rFonts w:cs="Times New Roman"/>
          <w:szCs w:val="24"/>
        </w:rPr>
        <w:t xml:space="preserve"> as it helps identify how certain design aspects lead to mismatches between sensory inputs and physical sensations</w:t>
      </w:r>
      <w:r w:rsidR="00B04E30" w:rsidRPr="00BD5859">
        <w:rPr>
          <w:rFonts w:cs="Times New Roman"/>
          <w:szCs w:val="24"/>
        </w:rPr>
        <w:t>,</w:t>
      </w:r>
      <w:r w:rsidR="00EF25FF" w:rsidRPr="00BD5859">
        <w:rPr>
          <w:rFonts w:cs="Times New Roman"/>
          <w:szCs w:val="24"/>
        </w:rPr>
        <w:t xml:space="preserve"> </w:t>
      </w:r>
      <w:r w:rsidR="00B04E30" w:rsidRPr="00BD5859">
        <w:rPr>
          <w:rFonts w:cs="Times New Roman"/>
          <w:szCs w:val="24"/>
        </w:rPr>
        <w:t>thereby impairing</w:t>
      </w:r>
      <w:r w:rsidR="00EF25FF" w:rsidRPr="00BD5859">
        <w:rPr>
          <w:rFonts w:cs="Times New Roman"/>
          <w:szCs w:val="24"/>
        </w:rPr>
        <w:t xml:space="preserve"> the </w:t>
      </w:r>
      <w:r w:rsidR="0095642D" w:rsidRPr="00BD5859">
        <w:rPr>
          <w:rFonts w:cs="Times New Roman"/>
          <w:szCs w:val="24"/>
        </w:rPr>
        <w:t>user’s</w:t>
      </w:r>
      <w:r w:rsidR="00EF25FF" w:rsidRPr="00BD5859">
        <w:rPr>
          <w:rFonts w:cs="Times New Roman"/>
          <w:szCs w:val="24"/>
        </w:rPr>
        <w:t xml:space="preserve"> ability to </w:t>
      </w:r>
      <w:r w:rsidR="00EF25FF" w:rsidRPr="00BD5859">
        <w:rPr>
          <w:rFonts w:cs="Times New Roman"/>
          <w:szCs w:val="24"/>
        </w:rPr>
        <w:lastRenderedPageBreak/>
        <w:t xml:space="preserve">maintain balance. Incorporating affordance theory enriches the theoretical understanding of Metaverse cybersickness by adding a layer that explains how technological design influences physiological responses. It bridges the gap between the virtual </w:t>
      </w:r>
      <w:r w:rsidR="0095642D" w:rsidRPr="00BD5859">
        <w:rPr>
          <w:rFonts w:cs="Times New Roman"/>
          <w:szCs w:val="24"/>
        </w:rPr>
        <w:t>environment’s</w:t>
      </w:r>
      <w:r w:rsidR="00EF25FF" w:rsidRPr="00BD5859">
        <w:rPr>
          <w:rFonts w:cs="Times New Roman"/>
          <w:szCs w:val="24"/>
        </w:rPr>
        <w:t xml:space="preserve"> features and the </w:t>
      </w:r>
      <w:r w:rsidR="0095642D" w:rsidRPr="00BD5859">
        <w:rPr>
          <w:rFonts w:cs="Times New Roman"/>
          <w:szCs w:val="24"/>
        </w:rPr>
        <w:t>user’s</w:t>
      </w:r>
      <w:r w:rsidR="00EF25FF" w:rsidRPr="00BD5859">
        <w:rPr>
          <w:rFonts w:cs="Times New Roman"/>
          <w:szCs w:val="24"/>
        </w:rPr>
        <w:t xml:space="preserve"> physical experience.</w:t>
      </w:r>
      <w:r w:rsidR="0044161F" w:rsidRPr="00BD5859">
        <w:rPr>
          <w:rFonts w:cs="Times New Roman"/>
          <w:szCs w:val="24"/>
        </w:rPr>
        <w:t xml:space="preserve"> By combining these three theories, we can better understand Metaverse cybersickness as a relational, patterned outcome of specific design-body configurations. This approach extends affordance theory to consider embodied constraint and systematically accounts for how virtual tourism affects physiological responses.</w:t>
      </w:r>
    </w:p>
    <w:p w14:paraId="7ACA9700" w14:textId="185043C9" w:rsidR="00EF25FF" w:rsidRPr="00BD5859" w:rsidRDefault="00EF25FF" w:rsidP="002D5321">
      <w:pPr>
        <w:ind w:firstLine="567"/>
        <w:textAlignment w:val="baseline"/>
        <w:rPr>
          <w:rFonts w:eastAsia="Times New Roman" w:cs="Times New Roman"/>
          <w:szCs w:val="24"/>
        </w:rPr>
      </w:pPr>
    </w:p>
    <w:p w14:paraId="40E1153C" w14:textId="68DBCB9A" w:rsidR="00E2704E" w:rsidRPr="00BD5859" w:rsidRDefault="00E2704E" w:rsidP="002D5321">
      <w:pPr>
        <w:ind w:firstLine="567"/>
        <w:textAlignment w:val="baseline"/>
        <w:rPr>
          <w:rFonts w:eastAsia="Times New Roman" w:cs="Times New Roman"/>
          <w:szCs w:val="24"/>
        </w:rPr>
      </w:pPr>
      <w:r w:rsidRPr="00BD5859">
        <w:rPr>
          <w:rFonts w:eastAsia="Times New Roman" w:cs="Times New Roman"/>
          <w:szCs w:val="24"/>
        </w:rPr>
        <w:t>When a user begins</w:t>
      </w:r>
      <w:r w:rsidR="00D0304E" w:rsidRPr="00BD5859">
        <w:rPr>
          <w:rFonts w:eastAsia="Times New Roman" w:cs="Times New Roman"/>
          <w:szCs w:val="24"/>
        </w:rPr>
        <w:t xml:space="preserve"> using the </w:t>
      </w:r>
      <w:r w:rsidR="00C452FF" w:rsidRPr="00BD5859">
        <w:rPr>
          <w:rFonts w:eastAsia="Times New Roman" w:cs="Times New Roman"/>
          <w:szCs w:val="24"/>
        </w:rPr>
        <w:t>Metaverse</w:t>
      </w:r>
      <w:r w:rsidRPr="00BD5859">
        <w:rPr>
          <w:rFonts w:eastAsia="Times New Roman" w:cs="Times New Roman"/>
          <w:szCs w:val="24"/>
        </w:rPr>
        <w:t>, an affordance</w:t>
      </w:r>
      <w:r w:rsidR="00EF25FF" w:rsidRPr="00BD5859">
        <w:rPr>
          <w:rFonts w:eastAsia="Times New Roman" w:cs="Times New Roman"/>
          <w:szCs w:val="24"/>
        </w:rPr>
        <w:t>,</w:t>
      </w:r>
      <w:r w:rsidRPr="00BD5859">
        <w:rPr>
          <w:rFonts w:eastAsia="Times New Roman" w:cs="Times New Roman"/>
          <w:szCs w:val="24"/>
        </w:rPr>
        <w:t xml:space="preserve"> or collection of affordances</w:t>
      </w:r>
      <w:r w:rsidR="00EF25FF" w:rsidRPr="00BD5859">
        <w:rPr>
          <w:rFonts w:eastAsia="Times New Roman" w:cs="Times New Roman"/>
          <w:szCs w:val="24"/>
        </w:rPr>
        <w:t>,</w:t>
      </w:r>
      <w:r w:rsidRPr="00BD5859">
        <w:rPr>
          <w:rFonts w:eastAsia="Times New Roman" w:cs="Times New Roman"/>
          <w:szCs w:val="24"/>
        </w:rPr>
        <w:t xml:space="preserve"> enable</w:t>
      </w:r>
      <w:r w:rsidR="00342371" w:rsidRPr="00BD5859">
        <w:rPr>
          <w:rFonts w:eastAsia="Times New Roman" w:cs="Times New Roman"/>
          <w:szCs w:val="24"/>
        </w:rPr>
        <w:t>s</w:t>
      </w:r>
      <w:r w:rsidRPr="00BD5859">
        <w:rPr>
          <w:rFonts w:eastAsia="Times New Roman" w:cs="Times New Roman"/>
          <w:szCs w:val="24"/>
        </w:rPr>
        <w:t xml:space="preserve"> the user to immerse themselves in the metaverse travel experience. </w:t>
      </w:r>
      <w:r w:rsidR="00B04E30" w:rsidRPr="00BD5859">
        <w:rPr>
          <w:rFonts w:eastAsia="Times New Roman" w:cs="Times New Roman"/>
          <w:szCs w:val="24"/>
        </w:rPr>
        <w:t>For</w:t>
      </w:r>
      <w:r w:rsidRPr="00BD5859">
        <w:rPr>
          <w:rFonts w:eastAsia="Times New Roman" w:cs="Times New Roman"/>
          <w:szCs w:val="24"/>
        </w:rPr>
        <w:t xml:space="preserve"> some users</w:t>
      </w:r>
      <w:r w:rsidR="00EF25FF" w:rsidRPr="00BD5859">
        <w:rPr>
          <w:rFonts w:eastAsia="Times New Roman" w:cs="Times New Roman"/>
          <w:szCs w:val="24"/>
        </w:rPr>
        <w:t>,</w:t>
      </w:r>
      <w:r w:rsidRPr="00BD5859">
        <w:rPr>
          <w:rFonts w:eastAsia="Times New Roman" w:cs="Times New Roman"/>
          <w:szCs w:val="24"/>
        </w:rPr>
        <w:t xml:space="preserve"> affordances switch from enabling to constraining the experience</w:t>
      </w:r>
      <w:r w:rsidR="00B04E30" w:rsidRPr="00BD5859">
        <w:rPr>
          <w:rFonts w:eastAsia="Times New Roman" w:cs="Times New Roman"/>
          <w:szCs w:val="24"/>
        </w:rPr>
        <w:t xml:space="preserve"> sometime after using the Metaverse</w:t>
      </w:r>
      <w:r w:rsidR="00EF25FF" w:rsidRPr="00BD5859">
        <w:rPr>
          <w:rFonts w:eastAsia="Times New Roman" w:cs="Times New Roman"/>
          <w:szCs w:val="24"/>
        </w:rPr>
        <w:t>.</w:t>
      </w:r>
      <w:r w:rsidRPr="00BD5859">
        <w:rPr>
          <w:rFonts w:eastAsia="Times New Roman" w:cs="Times New Roman"/>
          <w:szCs w:val="24"/>
        </w:rPr>
        <w:t xml:space="preserve"> </w:t>
      </w:r>
      <w:r w:rsidR="00EF25FF" w:rsidRPr="00BD5859">
        <w:rPr>
          <w:rFonts w:eastAsia="Times New Roman" w:cs="Times New Roman"/>
          <w:szCs w:val="24"/>
        </w:rPr>
        <w:t>T</w:t>
      </w:r>
      <w:r w:rsidRPr="00BD5859">
        <w:rPr>
          <w:rFonts w:eastAsia="Times New Roman" w:cs="Times New Roman"/>
          <w:szCs w:val="24"/>
        </w:rPr>
        <w:t>hose same affordance(s) now cause the user to experience cybersickness.</w:t>
      </w:r>
      <w:r w:rsidR="00C945F4" w:rsidRPr="00BD5859">
        <w:rPr>
          <w:rFonts w:eastAsia="Times New Roman" w:cs="Times New Roman"/>
          <w:szCs w:val="24"/>
        </w:rPr>
        <w:t xml:space="preserve"> </w:t>
      </w:r>
      <w:r w:rsidRPr="00BD5859">
        <w:rPr>
          <w:rFonts w:eastAsia="Times New Roman" w:cs="Times New Roman"/>
          <w:szCs w:val="24"/>
        </w:rPr>
        <w:t xml:space="preserve">To further investigate this experience, a researcher should first consider the affordances </w:t>
      </w:r>
      <w:r w:rsidR="00B04E30" w:rsidRPr="00BD5859">
        <w:rPr>
          <w:rFonts w:eastAsia="Times New Roman" w:cs="Times New Roman"/>
          <w:szCs w:val="24"/>
        </w:rPr>
        <w:t>that</w:t>
      </w:r>
      <w:r w:rsidRPr="00BD5859">
        <w:rPr>
          <w:rFonts w:eastAsia="Times New Roman" w:cs="Times New Roman"/>
          <w:szCs w:val="24"/>
        </w:rPr>
        <w:t xml:space="preserve"> </w:t>
      </w:r>
      <w:r w:rsidR="00B04E30" w:rsidRPr="00BD5859">
        <w:rPr>
          <w:rFonts w:eastAsia="Times New Roman" w:cs="Times New Roman"/>
          <w:szCs w:val="24"/>
        </w:rPr>
        <w:t>initially</w:t>
      </w:r>
      <w:r w:rsidRPr="00BD5859">
        <w:rPr>
          <w:rFonts w:eastAsia="Times New Roman" w:cs="Times New Roman"/>
          <w:szCs w:val="24"/>
        </w:rPr>
        <w:t xml:space="preserve"> enabled </w:t>
      </w:r>
      <w:r w:rsidR="00B04E30" w:rsidRPr="00BD5859">
        <w:rPr>
          <w:rFonts w:eastAsia="Times New Roman" w:cs="Times New Roman"/>
          <w:szCs w:val="24"/>
        </w:rPr>
        <w:t>it</w:t>
      </w:r>
      <w:r w:rsidRPr="00BD5859">
        <w:rPr>
          <w:rFonts w:eastAsia="Times New Roman" w:cs="Times New Roman"/>
          <w:szCs w:val="24"/>
        </w:rPr>
        <w:t xml:space="preserve"> but then constrained </w:t>
      </w:r>
      <w:r w:rsidR="00B04E30" w:rsidRPr="00BD5859">
        <w:rPr>
          <w:rFonts w:eastAsia="Times New Roman" w:cs="Times New Roman"/>
          <w:szCs w:val="24"/>
        </w:rPr>
        <w:t>it</w:t>
      </w:r>
      <w:r w:rsidR="00342371" w:rsidRPr="00BD5859">
        <w:rPr>
          <w:rFonts w:eastAsia="Times New Roman" w:cs="Times New Roman"/>
          <w:szCs w:val="24"/>
        </w:rPr>
        <w:t>,</w:t>
      </w:r>
      <w:r w:rsidRPr="00BD5859">
        <w:rPr>
          <w:rFonts w:eastAsia="Times New Roman" w:cs="Times New Roman"/>
          <w:szCs w:val="24"/>
        </w:rPr>
        <w:t xml:space="preserve"> </w:t>
      </w:r>
      <w:r w:rsidR="00B04E30" w:rsidRPr="00BD5859">
        <w:rPr>
          <w:rFonts w:eastAsia="Times New Roman" w:cs="Times New Roman"/>
          <w:szCs w:val="24"/>
        </w:rPr>
        <w:t>leading to</w:t>
      </w:r>
      <w:r w:rsidRPr="00BD5859">
        <w:rPr>
          <w:rFonts w:eastAsia="Times New Roman" w:cs="Times New Roman"/>
          <w:szCs w:val="24"/>
        </w:rPr>
        <w:t xml:space="preserve"> cybersickness. As affordances are relational between a user and a technology, sensory conflict theory and postural instability theory are used to understand the impact of cybersickness. We represent sensory conflict theory and postural instability theory as </w:t>
      </w:r>
      <w:r w:rsidR="00540531" w:rsidRPr="00BD5859">
        <w:rPr>
          <w:rFonts w:eastAsia="Times New Roman" w:cs="Times New Roman"/>
          <w:szCs w:val="24"/>
        </w:rPr>
        <w:t>complementary and intertwined</w:t>
      </w:r>
      <w:r w:rsidR="00B04E30" w:rsidRPr="00BD5859">
        <w:rPr>
          <w:rFonts w:eastAsia="Times New Roman" w:cs="Times New Roman"/>
          <w:szCs w:val="24"/>
        </w:rPr>
        <w:t>,</w:t>
      </w:r>
      <w:r w:rsidRPr="00BD5859">
        <w:rPr>
          <w:rFonts w:eastAsia="Times New Roman" w:cs="Times New Roman"/>
          <w:szCs w:val="24"/>
        </w:rPr>
        <w:t xml:space="preserve"> as discussed earlier.</w:t>
      </w:r>
    </w:p>
    <w:p w14:paraId="62502BF1" w14:textId="77777777" w:rsidR="00DA2297" w:rsidRPr="00BD5859" w:rsidRDefault="00DA2297" w:rsidP="002D5321">
      <w:pPr>
        <w:ind w:firstLine="567"/>
        <w:textAlignment w:val="baseline"/>
        <w:rPr>
          <w:rFonts w:eastAsia="Times New Roman" w:cs="Times New Roman"/>
          <w:szCs w:val="24"/>
        </w:rPr>
      </w:pPr>
    </w:p>
    <w:p w14:paraId="0CF2816A" w14:textId="222D7C3D" w:rsidR="00EF25FF" w:rsidRPr="00BD5859" w:rsidRDefault="00DA2297" w:rsidP="00034157">
      <w:pPr>
        <w:ind w:firstLine="567"/>
        <w:textAlignment w:val="baseline"/>
        <w:rPr>
          <w:rFonts w:eastAsia="Times New Roman" w:cs="Times New Roman"/>
          <w:szCs w:val="24"/>
        </w:rPr>
      </w:pPr>
      <w:r w:rsidRPr="00BD5859">
        <w:rPr>
          <w:rFonts w:eastAsia="Times New Roman" w:cs="Times New Roman"/>
          <w:szCs w:val="24"/>
        </w:rPr>
        <w:t xml:space="preserve">Table 1 presents an operationalised matrix that translates the theoretical concepts of affordance and cybersickness into a diagnostic tool. </w:t>
      </w:r>
      <w:r w:rsidRPr="00BD5859">
        <w:rPr>
          <w:rFonts w:cs="Times New Roman"/>
          <w:szCs w:val="24"/>
        </w:rPr>
        <w:t xml:space="preserve">The table explicates the duality of Metaverse affordances across five distinct categories: Spatial, Temporal, </w:t>
      </w:r>
      <w:r w:rsidR="001801F2" w:rsidRPr="00BD5859">
        <w:rPr>
          <w:rFonts w:cs="Times New Roman"/>
          <w:szCs w:val="24"/>
        </w:rPr>
        <w:t>Utilitarian &amp; Embodiment</w:t>
      </w:r>
      <w:r w:rsidRPr="00BD5859">
        <w:rPr>
          <w:rFonts w:cs="Times New Roman"/>
          <w:szCs w:val="24"/>
        </w:rPr>
        <w:t xml:space="preserve">, Perceptual, and Multimodal, their potential impact on cybersickness, and if these affordances are enabled or constrained by either the software (i.e., Metaverse systems and content) or the hardware (i.e., </w:t>
      </w:r>
      <w:r w:rsidR="009034DE" w:rsidRPr="00BD5859">
        <w:rPr>
          <w:rFonts w:cs="Times New Roman"/>
          <w:szCs w:val="24"/>
        </w:rPr>
        <w:t xml:space="preserve">VR </w:t>
      </w:r>
      <w:r w:rsidRPr="00BD5859">
        <w:rPr>
          <w:rFonts w:cs="Times New Roman"/>
          <w:szCs w:val="24"/>
        </w:rPr>
        <w:t xml:space="preserve">headsets) </w:t>
      </w:r>
      <w:r w:rsidRPr="00BD5859">
        <w:rPr>
          <w:rFonts w:cs="Times New Roman"/>
          <w:szCs w:val="24"/>
        </w:rPr>
        <w:fldChar w:fldCharType="begin"/>
      </w:r>
      <w:r w:rsidRPr="00BD5859">
        <w:rPr>
          <w:rFonts w:cs="Times New Roman"/>
          <w:szCs w:val="24"/>
        </w:rPr>
        <w:instrText xml:space="preserve"> ADDIN ZOTERO_ITEM CSL_CITATION {"citationID":"vv9rAi1l","properties":{"formattedCitation":"(Zuo &amp; Shen, 2023)","plainCitation":"(Zuo &amp; Shen, 2023)","dontUpdate":true,"noteIndex":0},"citationItems":[{"id":5660,"uris":["http://zotero.org/users/6365186/items/GBREEJXE"],"itemData":{"id":5660,"type":"article-journal","abstract":"Building on the “needs–affordances–features” framework, the authors explored how users are motivated by their needs to actualize the feature-enabled affordances and engage in the metaverse.,The data were collected through semi-structured and in-depth interviews with 35 participants. The authors applied thematic analysis to summarize the key features and affordances, supplemented by frequency analysis to explore the significance of the features. Sentiment analysis was employed to explicate the relationship between user affordance sentiments and engagement.,The key features of the metaverse portal components—hardware, software and content—afford user behaviors. The features of mechanics and physics engines are important for user engagement in the metaverse. The affordances are related to needs satisfaction and user engagement. Mental immersion was frequently mentioned by the participants, implying that it is significant to afford mental immersion in the metaverse.,The findings of the study provide a rich understanding for practitioners in the metaverse on how to use the features to afford user behaviors and engage them. The authors identified the key elements of user engagement that can be used to guide metaverse game designers.,This study provides a rich and systematic understanding of features, affordances, needs satisfaction and engagement in the metaverse. Going beyond a fragmented view, the findings conclude a research framework that weaves features, affordances, needs and engagement together.","archive_location":"world","container-title":"Internet Research","DOI":"10.1108/INTR-08-2022-0618","ISSN":"1066-2243","issue":"1","language":"en","note":"publisher: Emerald Publishing Limited","page":"239-261","source":"www.emerald.com","title":"How features and affordances of a metaverse portal engage users? Evidence from exergames","title-short":"How features and affordances of a metaverse portal engage users?","URL":"https://www.emerald.com/insight/content/doi/10.1108/intr-08-2022-0618/full/html","volume":"34","author":[{"family":"Zuo","given":"Meiyun"},{"family":"Shen","given":"Yuanyanhang"}],"accessed":{"date-parts":[["2024",11,14]]},"issued":{"date-parts":[["2023",5,22]]}}}],"schema":"https://github.com/citation-style-language/schema/raw/master/csl-citation.json"} </w:instrText>
      </w:r>
      <w:r w:rsidRPr="00BD5859">
        <w:rPr>
          <w:rFonts w:cs="Times New Roman"/>
          <w:szCs w:val="24"/>
        </w:rPr>
        <w:fldChar w:fldCharType="separate"/>
      </w:r>
      <w:r w:rsidRPr="00BD5859">
        <w:rPr>
          <w:rFonts w:cs="Times New Roman"/>
          <w:noProof/>
          <w:szCs w:val="24"/>
        </w:rPr>
        <w:t>(Laessoe et al., 2023; Teixeira &amp; Palmisano, 2021)</w:t>
      </w:r>
      <w:r w:rsidRPr="00BD5859">
        <w:rPr>
          <w:rFonts w:cs="Times New Roman"/>
          <w:szCs w:val="24"/>
        </w:rPr>
        <w:fldChar w:fldCharType="end"/>
      </w:r>
      <w:r w:rsidRPr="00BD5859">
        <w:rPr>
          <w:rFonts w:cs="Times New Roman"/>
          <w:szCs w:val="24"/>
        </w:rPr>
        <w:t xml:space="preserve">. </w:t>
      </w:r>
      <w:r w:rsidR="00D13DF1" w:rsidRPr="00BD5859">
        <w:rPr>
          <w:rFonts w:cs="Times New Roman"/>
          <w:szCs w:val="24"/>
        </w:rPr>
        <w:t xml:space="preserve">Take </w:t>
      </w:r>
      <w:r w:rsidR="0095642D" w:rsidRPr="00BD5859">
        <w:rPr>
          <w:rFonts w:cs="Times New Roman"/>
          <w:szCs w:val="24"/>
        </w:rPr>
        <w:t>“</w:t>
      </w:r>
      <w:r w:rsidR="00D13DF1" w:rsidRPr="00BD5859">
        <w:rPr>
          <w:rFonts w:cs="Times New Roman"/>
          <w:szCs w:val="24"/>
        </w:rPr>
        <w:t>Utilitarian and Embodiment</w:t>
      </w:r>
      <w:r w:rsidR="0095642D" w:rsidRPr="00BD5859">
        <w:rPr>
          <w:rFonts w:cs="Times New Roman"/>
          <w:szCs w:val="24"/>
        </w:rPr>
        <w:t>”</w:t>
      </w:r>
      <w:r w:rsidR="00D13DF1" w:rsidRPr="00BD5859">
        <w:rPr>
          <w:rFonts w:cs="Times New Roman"/>
          <w:szCs w:val="24"/>
        </w:rPr>
        <w:t xml:space="preserve"> as an example: interaction techniques (e.g., </w:t>
      </w:r>
      <w:r w:rsidR="00D13DF1" w:rsidRPr="00BD5859">
        <w:rPr>
          <w:rFonts w:cs="Times New Roman"/>
          <w:szCs w:val="24"/>
        </w:rPr>
        <w:lastRenderedPageBreak/>
        <w:t xml:space="preserve">grasping, pushing, navigating) first require the user to control them with a hardware device (perhaps a hand controller), which then requires the software affordance to react to those hardware inputs by visually displaying the act of grasping to the user. Therefore, there is a hardware affordance (user moves their hand) and a corresponding software affordance (visual representation of the hand grasping something). </w:t>
      </w:r>
      <w:r w:rsidR="00034157" w:rsidRPr="00BD5859">
        <w:rPr>
          <w:rFonts w:eastAsia="Times New Roman" w:cs="Times New Roman"/>
          <w:szCs w:val="24"/>
        </w:rPr>
        <w:t xml:space="preserve">The table also illustrates the duality between enabling and constraining affordances in the Metaverse context, mapping functional affordance categories against their simultaneous effects. This is achieved by linking the Technical Mechanism (the design-level cause) with the Observable Traces (the measurable user behaviour) that lead to the constraints. </w:t>
      </w:r>
      <w:r w:rsidR="00034157" w:rsidRPr="00BD5859">
        <w:rPr>
          <w:rFonts w:cs="Times New Roman"/>
          <w:szCs w:val="24"/>
        </w:rPr>
        <w:t xml:space="preserve">The </w:t>
      </w:r>
      <w:r w:rsidRPr="00BD5859">
        <w:rPr>
          <w:rFonts w:cs="Times New Roman"/>
          <w:szCs w:val="24"/>
        </w:rPr>
        <w:t>Theoretical Interplay</w:t>
      </w:r>
      <w:r w:rsidR="00034157" w:rsidRPr="00BD5859">
        <w:rPr>
          <w:rFonts w:cs="Times New Roman"/>
          <w:szCs w:val="24"/>
        </w:rPr>
        <w:t xml:space="preserve"> column</w:t>
      </w:r>
      <w:r w:rsidRPr="00BD5859">
        <w:rPr>
          <w:rFonts w:cs="Times New Roman"/>
          <w:szCs w:val="24"/>
        </w:rPr>
        <w:t xml:space="preserve"> </w:t>
      </w:r>
      <w:r w:rsidR="00034157" w:rsidRPr="00BD5859">
        <w:rPr>
          <w:rFonts w:cs="Times New Roman"/>
          <w:szCs w:val="24"/>
        </w:rPr>
        <w:t>d</w:t>
      </w:r>
      <w:r w:rsidRPr="00BD5859">
        <w:rPr>
          <w:rFonts w:cs="Times New Roman"/>
          <w:szCs w:val="24"/>
        </w:rPr>
        <w:t>epart</w:t>
      </w:r>
      <w:r w:rsidR="00034157" w:rsidRPr="00BD5859">
        <w:rPr>
          <w:rFonts w:cs="Times New Roman"/>
          <w:szCs w:val="24"/>
        </w:rPr>
        <w:t>s</w:t>
      </w:r>
      <w:r w:rsidRPr="00BD5859">
        <w:rPr>
          <w:rFonts w:cs="Times New Roman"/>
          <w:szCs w:val="24"/>
        </w:rPr>
        <w:t xml:space="preserve"> from the binary debate over whether Sensory Conflict or Postural Instability is the </w:t>
      </w:r>
      <w:r w:rsidR="0095642D" w:rsidRPr="00BD5859">
        <w:rPr>
          <w:rFonts w:cs="Times New Roman"/>
          <w:szCs w:val="24"/>
        </w:rPr>
        <w:t>“</w:t>
      </w:r>
      <w:r w:rsidRPr="00BD5859">
        <w:rPr>
          <w:rFonts w:cs="Times New Roman"/>
          <w:szCs w:val="24"/>
        </w:rPr>
        <w:t>correct</w:t>
      </w:r>
      <w:r w:rsidR="0095642D" w:rsidRPr="00BD5859">
        <w:rPr>
          <w:rFonts w:cs="Times New Roman"/>
          <w:szCs w:val="24"/>
        </w:rPr>
        <w:t>”</w:t>
      </w:r>
      <w:r w:rsidRPr="00BD5859">
        <w:rPr>
          <w:rFonts w:cs="Times New Roman"/>
          <w:szCs w:val="24"/>
        </w:rPr>
        <w:t xml:space="preserve"> theory</w:t>
      </w:r>
      <w:r w:rsidR="007575FA" w:rsidRPr="00BD5859">
        <w:rPr>
          <w:rFonts w:cs="Times New Roman"/>
          <w:szCs w:val="24"/>
        </w:rPr>
        <w:t>;</w:t>
      </w:r>
      <w:r w:rsidRPr="00BD5859">
        <w:rPr>
          <w:rFonts w:cs="Times New Roman"/>
          <w:szCs w:val="24"/>
        </w:rPr>
        <w:t xml:space="preserve"> this table demonstrates that the physiological pathway to sickness is context-dependent based on the affordance type.</w:t>
      </w:r>
    </w:p>
    <w:p w14:paraId="3C6D03FE" w14:textId="77777777" w:rsidR="00D843D3" w:rsidRPr="00BD5859" w:rsidRDefault="00D843D3" w:rsidP="00D843D3"/>
    <w:p w14:paraId="51AFAD43" w14:textId="771CEE52" w:rsidR="00D843D3" w:rsidRPr="00BD5859" w:rsidRDefault="00D843D3" w:rsidP="00D843D3">
      <w:pPr>
        <w:rPr>
          <w:rFonts w:cs="Times New Roman"/>
          <w:szCs w:val="24"/>
        </w:rPr>
        <w:sectPr w:rsidR="00D843D3" w:rsidRPr="00BD5859" w:rsidSect="00717B8F">
          <w:footerReference w:type="default" r:id="rId8"/>
          <w:pgSz w:w="11909" w:h="16834"/>
          <w:pgMar w:top="1440" w:right="1440" w:bottom="1440" w:left="1440" w:header="720" w:footer="720" w:gutter="0"/>
          <w:pgNumType w:start="1"/>
          <w:cols w:space="720"/>
          <w:docGrid w:linePitch="326"/>
        </w:sectPr>
      </w:pPr>
    </w:p>
    <w:tbl>
      <w:tblPr>
        <w:tblW w:w="0" w:type="auto"/>
        <w:tblBorders>
          <w:top w:val="single" w:sz="6" w:space="0" w:color="auto"/>
          <w:left w:val="single" w:sz="6" w:space="0" w:color="auto"/>
          <w:bottom w:val="single" w:sz="6" w:space="0" w:color="auto"/>
          <w:right w:val="single" w:sz="6" w:space="0" w:color="000000"/>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59"/>
        <w:gridCol w:w="3065"/>
        <w:gridCol w:w="2021"/>
        <w:gridCol w:w="2670"/>
        <w:gridCol w:w="4923"/>
      </w:tblGrid>
      <w:tr w:rsidR="00BD5859" w:rsidRPr="00BD5859" w14:paraId="41525A90" w14:textId="77777777" w:rsidTr="00047502">
        <w:trPr>
          <w:trHeight w:val="796"/>
        </w:trPr>
        <w:tc>
          <w:tcPr>
            <w:tcW w:w="0" w:type="auto"/>
            <w:tcMar>
              <w:top w:w="40" w:type="dxa"/>
              <w:left w:w="40" w:type="dxa"/>
              <w:bottom w:w="40" w:type="dxa"/>
              <w:right w:w="40" w:type="dxa"/>
            </w:tcMar>
            <w:vAlign w:val="bottom"/>
            <w:hideMark/>
          </w:tcPr>
          <w:p w14:paraId="55CAE5C8" w14:textId="77777777" w:rsidR="00047502" w:rsidRPr="00BD5859" w:rsidRDefault="00047502" w:rsidP="009D4E55">
            <w:pPr>
              <w:spacing w:line="240" w:lineRule="auto"/>
              <w:rPr>
                <w:rFonts w:eastAsia="Times New Roman" w:cs="Times New Roman"/>
                <w:b/>
                <w:bCs/>
                <w:sz w:val="20"/>
                <w:szCs w:val="20"/>
              </w:rPr>
            </w:pPr>
            <w:r w:rsidRPr="00BD5859">
              <w:rPr>
                <w:rFonts w:eastAsia="Times New Roman" w:cs="Times New Roman"/>
                <w:b/>
                <w:bCs/>
                <w:sz w:val="20"/>
                <w:szCs w:val="20"/>
              </w:rPr>
              <w:lastRenderedPageBreak/>
              <w:t>Affordance Category</w:t>
            </w:r>
          </w:p>
        </w:tc>
        <w:tc>
          <w:tcPr>
            <w:tcW w:w="0" w:type="auto"/>
            <w:tcMar>
              <w:top w:w="40" w:type="dxa"/>
              <w:left w:w="40" w:type="dxa"/>
              <w:bottom w:w="40" w:type="dxa"/>
              <w:right w:w="40" w:type="dxa"/>
            </w:tcMar>
            <w:vAlign w:val="bottom"/>
            <w:hideMark/>
          </w:tcPr>
          <w:p w14:paraId="63DDFFAC" w14:textId="77777777" w:rsidR="00047502" w:rsidRPr="00BD5859" w:rsidRDefault="00047502" w:rsidP="009D4E55">
            <w:pPr>
              <w:spacing w:line="240" w:lineRule="auto"/>
              <w:rPr>
                <w:rFonts w:eastAsia="Times New Roman" w:cs="Times New Roman"/>
                <w:b/>
                <w:bCs/>
                <w:sz w:val="20"/>
                <w:szCs w:val="20"/>
              </w:rPr>
            </w:pPr>
            <w:r w:rsidRPr="00BD5859">
              <w:rPr>
                <w:rFonts w:eastAsia="Times New Roman" w:cs="Times New Roman"/>
                <w:b/>
                <w:bCs/>
                <w:sz w:val="20"/>
                <w:szCs w:val="20"/>
              </w:rPr>
              <w:t>Affordance Description </w:t>
            </w:r>
          </w:p>
        </w:tc>
        <w:tc>
          <w:tcPr>
            <w:tcW w:w="0" w:type="auto"/>
            <w:tcMar>
              <w:top w:w="40" w:type="dxa"/>
              <w:left w:w="40" w:type="dxa"/>
              <w:bottom w:w="40" w:type="dxa"/>
              <w:right w:w="40" w:type="dxa"/>
            </w:tcMar>
            <w:vAlign w:val="bottom"/>
            <w:hideMark/>
          </w:tcPr>
          <w:p w14:paraId="56A65767" w14:textId="77777777" w:rsidR="00047502" w:rsidRPr="00BD5859" w:rsidRDefault="00047502" w:rsidP="009D4E55">
            <w:pPr>
              <w:spacing w:line="240" w:lineRule="auto"/>
              <w:rPr>
                <w:rFonts w:eastAsia="Times New Roman" w:cs="Times New Roman"/>
                <w:b/>
                <w:bCs/>
                <w:sz w:val="20"/>
                <w:szCs w:val="20"/>
              </w:rPr>
            </w:pPr>
            <w:r w:rsidRPr="00BD5859">
              <w:rPr>
                <w:rFonts w:eastAsia="Times New Roman" w:cs="Times New Roman"/>
                <w:b/>
                <w:bCs/>
                <w:sz w:val="20"/>
                <w:szCs w:val="20"/>
              </w:rPr>
              <w:t>Affordance Enabler or Constraint </w:t>
            </w:r>
          </w:p>
        </w:tc>
        <w:tc>
          <w:tcPr>
            <w:tcW w:w="0" w:type="auto"/>
            <w:tcMar>
              <w:top w:w="40" w:type="dxa"/>
              <w:left w:w="40" w:type="dxa"/>
              <w:bottom w:w="40" w:type="dxa"/>
              <w:right w:w="40" w:type="dxa"/>
            </w:tcMar>
            <w:vAlign w:val="bottom"/>
            <w:hideMark/>
          </w:tcPr>
          <w:p w14:paraId="4673F62A" w14:textId="77777777" w:rsidR="00047502" w:rsidRPr="00BD5859" w:rsidRDefault="00047502" w:rsidP="009D4E55">
            <w:pPr>
              <w:spacing w:line="240" w:lineRule="auto"/>
              <w:rPr>
                <w:rFonts w:eastAsia="Times New Roman" w:cs="Times New Roman"/>
                <w:b/>
                <w:bCs/>
                <w:sz w:val="20"/>
                <w:szCs w:val="20"/>
              </w:rPr>
            </w:pPr>
            <w:r w:rsidRPr="00BD5859">
              <w:rPr>
                <w:rFonts w:eastAsia="Times New Roman" w:cs="Times New Roman"/>
                <w:b/>
                <w:bCs/>
                <w:sz w:val="20"/>
                <w:szCs w:val="20"/>
              </w:rPr>
              <w:t>Technical Mechanism &amp; Observable Trace</w:t>
            </w:r>
          </w:p>
        </w:tc>
        <w:tc>
          <w:tcPr>
            <w:tcW w:w="0" w:type="auto"/>
            <w:tcMar>
              <w:top w:w="40" w:type="dxa"/>
              <w:left w:w="0" w:type="dxa"/>
              <w:bottom w:w="40" w:type="dxa"/>
              <w:right w:w="0" w:type="dxa"/>
            </w:tcMar>
            <w:vAlign w:val="bottom"/>
            <w:hideMark/>
          </w:tcPr>
          <w:p w14:paraId="69B78ABD" w14:textId="77777777" w:rsidR="00047502" w:rsidRPr="00BD5859" w:rsidRDefault="00047502" w:rsidP="009D4E55">
            <w:pPr>
              <w:spacing w:line="240" w:lineRule="auto"/>
              <w:rPr>
                <w:rFonts w:eastAsia="Times New Roman" w:cs="Times New Roman"/>
                <w:b/>
                <w:bCs/>
                <w:sz w:val="20"/>
                <w:szCs w:val="20"/>
              </w:rPr>
            </w:pPr>
            <w:r w:rsidRPr="00BD5859">
              <w:rPr>
                <w:rFonts w:eastAsia="Times New Roman" w:cs="Times New Roman"/>
                <w:b/>
                <w:bCs/>
                <w:sz w:val="20"/>
                <w:szCs w:val="20"/>
              </w:rPr>
              <w:t>Theoretical Interplay (Sensory Conflict &amp; Postural Instability)</w:t>
            </w:r>
          </w:p>
        </w:tc>
      </w:tr>
      <w:tr w:rsidR="00BD5859" w:rsidRPr="00BD5859" w14:paraId="3EA641B8" w14:textId="77777777" w:rsidTr="00047502">
        <w:trPr>
          <w:trHeight w:val="1475"/>
        </w:trPr>
        <w:tc>
          <w:tcPr>
            <w:tcW w:w="0" w:type="auto"/>
            <w:tcMar>
              <w:top w:w="40" w:type="dxa"/>
              <w:left w:w="40" w:type="dxa"/>
              <w:bottom w:w="40" w:type="dxa"/>
              <w:right w:w="40" w:type="dxa"/>
            </w:tcMar>
            <w:vAlign w:val="bottom"/>
            <w:hideMark/>
          </w:tcPr>
          <w:p w14:paraId="4F3147C5" w14:textId="49BB60B4" w:rsidR="00047502" w:rsidRPr="00BD5859" w:rsidRDefault="00047502" w:rsidP="00034157">
            <w:pPr>
              <w:spacing w:line="240" w:lineRule="auto"/>
              <w:rPr>
                <w:rFonts w:eastAsia="Times New Roman" w:cs="Times New Roman"/>
                <w:sz w:val="20"/>
                <w:szCs w:val="20"/>
              </w:rPr>
            </w:pPr>
            <w:r w:rsidRPr="00BD5859">
              <w:rPr>
                <w:rFonts w:eastAsia="Times New Roman" w:cs="Times New Roman"/>
                <w:sz w:val="20"/>
                <w:szCs w:val="20"/>
              </w:rPr>
              <w:t xml:space="preserve">Spatial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{"citationID":"3u1GxrK2","properties":{"formattedCitation":"(e.g., Shin, 2022)","plainCitation":"(e.g., Shin, 2022)","noteIndex":0},"citationItems":[{"id":5578,"uris":["http://zotero.org/users/6365186/items/F9K3I5XJ"],"itemData":{"id":5578,"type":"article-journal","abstract":"Drawing on the theory of affordance, we conceptualize affordance actualization for the metaverse games (MG) relative to the affordances of internalized and embodied experiences by users. Focusing on MG players' affordances, we examine how they affect the user experience by exploring how affordances are realized and enacted in an extended environment. Based on mixed methods of empirical analysis, we identify relevant affordances, theorize affordance actualization, and characterize the duality of affordance in the metaverse. A heuristic process of immersion and selection of affordances through underlying cues together actualize a player's sensory representations of affective affordances. By identifying how extended reality mediates interactions with users, we contribute to prescriptive knowledge in the form of theoretical considerations and practical implications intended for academics and practitioners working in the context of the extended environment. We propose that affordance actualization helps to theorize the duality of affordance in the metaverse that users shape their metaverse based on their actualized affordance, and at the same time, the metaverse becomes a part of the structure shaping and constraining user actions.","container-title":"Computers in Human Behavior","DOI":"10.1016/j.chb.2022.107292","ISSN":"0747-5632","journalAbbreviation":"Computers in Human Behavior","page":"107292","source":"ScienceDirect","title":"The actualization of meta affordances: Conceptualizing affordance actualization in the metaverse games","title-short":"The actualization of meta affordances","URL":"https://www.sciencedirect.com/science/article/pii/S0747563222001145","volume":"133","author":[{"family":"Shin","given":"Donghee"}],"accessed":{"date-parts":[["2024",10,28]]},"issued":{"date-parts":[["2022",8,1]]}},"label":"page","prefix":"e.g., "}],"schema":"https://github.com/citation-style-language/schema/raw/master/csl-citation.json"}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Shin, 2022)</w:t>
            </w:r>
            <w:r w:rsidRPr="00BD5859">
              <w:rPr>
                <w:rFonts w:eastAsia="Times New Roman" w:cs="Times New Roman"/>
                <w:sz w:val="20"/>
                <w:szCs w:val="20"/>
              </w:rPr>
              <w:fldChar w:fldCharType="end"/>
            </w:r>
            <w:r w:rsidR="00127D25" w:rsidRPr="00BD5859">
              <w:rPr>
                <w:rFonts w:eastAsia="Times New Roman" w:cs="Times New Roman"/>
                <w:sz w:val="20"/>
                <w:szCs w:val="20"/>
              </w:rPr>
              <w:t xml:space="preserve"> [1]</w:t>
            </w:r>
          </w:p>
        </w:tc>
        <w:tc>
          <w:tcPr>
            <w:tcW w:w="0" w:type="auto"/>
            <w:tcMar>
              <w:top w:w="40" w:type="dxa"/>
              <w:left w:w="40" w:type="dxa"/>
              <w:bottom w:w="40" w:type="dxa"/>
              <w:right w:w="40" w:type="dxa"/>
            </w:tcMar>
            <w:vAlign w:val="bottom"/>
            <w:hideMark/>
          </w:tcPr>
          <w:p w14:paraId="309B34BF" w14:textId="5B05B72C"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 xml:space="preserve">The spatial design of virtual environments, including the layout, proportions, and spatial relationships between objects, should align with </w:t>
            </w:r>
            <w:r w:rsidR="0095642D" w:rsidRPr="00BD5859">
              <w:rPr>
                <w:rFonts w:eastAsia="Times New Roman" w:cs="Times New Roman"/>
                <w:sz w:val="20"/>
                <w:szCs w:val="20"/>
              </w:rPr>
              <w:t>users’</w:t>
            </w:r>
            <w:r w:rsidRPr="00BD5859">
              <w:rPr>
                <w:rFonts w:eastAsia="Times New Roman" w:cs="Times New Roman"/>
                <w:sz w:val="20"/>
                <w:szCs w:val="20"/>
              </w:rPr>
              <w:t xml:space="preserve"> expectations and natural perceptions.</w:t>
            </w:r>
          </w:p>
        </w:tc>
        <w:tc>
          <w:tcPr>
            <w:tcW w:w="0" w:type="auto"/>
            <w:tcMar>
              <w:top w:w="40" w:type="dxa"/>
              <w:left w:w="40" w:type="dxa"/>
              <w:bottom w:w="40" w:type="dxa"/>
              <w:right w:w="40" w:type="dxa"/>
            </w:tcMar>
            <w:vAlign w:val="bottom"/>
            <w:hideMark/>
          </w:tcPr>
          <w:p w14:paraId="4D43579B"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Enabler</w:t>
            </w:r>
            <w:r w:rsidRPr="00BD5859">
              <w:rPr>
                <w:rFonts w:eastAsia="Times New Roman" w:cs="Times New Roman"/>
                <w:sz w:val="20"/>
                <w:szCs w:val="20"/>
              </w:rPr>
              <w:t>: Effortless movement across vast distances.</w:t>
            </w:r>
          </w:p>
          <w:p w14:paraId="2B84B571"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Constraint</w:t>
            </w:r>
            <w:r w:rsidRPr="00BD5859">
              <w:rPr>
                <w:rFonts w:eastAsia="Times New Roman" w:cs="Times New Roman"/>
                <w:sz w:val="20"/>
                <w:szCs w:val="20"/>
              </w:rPr>
              <w:t>: Instant transitions disrupt cognitive mapping.</w:t>
            </w:r>
          </w:p>
        </w:tc>
        <w:tc>
          <w:tcPr>
            <w:tcW w:w="0" w:type="auto"/>
            <w:tcMar>
              <w:top w:w="40" w:type="dxa"/>
              <w:left w:w="40" w:type="dxa"/>
              <w:bottom w:w="40" w:type="dxa"/>
              <w:right w:w="40" w:type="dxa"/>
            </w:tcMar>
            <w:vAlign w:val="bottom"/>
            <w:hideMark/>
          </w:tcPr>
          <w:p w14:paraId="1D318B9E" w14:textId="1DFA593B"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Mechanism</w:t>
            </w:r>
            <w:r w:rsidRPr="00BD5859">
              <w:rPr>
                <w:rFonts w:eastAsia="Times New Roman" w:cs="Times New Roman"/>
                <w:sz w:val="20"/>
                <w:szCs w:val="20"/>
              </w:rPr>
              <w:t>:</w:t>
            </w:r>
            <w:r w:rsidR="0005109D" w:rsidRPr="00BD5859">
              <w:rPr>
                <w:rFonts w:eastAsia="Times New Roman" w:cs="Times New Roman"/>
                <w:sz w:val="20"/>
                <w:szCs w:val="20"/>
              </w:rPr>
              <w:t xml:space="preserve"> Software.</w:t>
            </w:r>
            <w:r w:rsidRPr="00BD5859">
              <w:rPr>
                <w:rFonts w:eastAsia="Times New Roman" w:cs="Times New Roman"/>
                <w:sz w:val="20"/>
                <w:szCs w:val="20"/>
              </w:rPr>
              <w:t xml:space="preserve"> Teleportation or Continuous Steering. </w:t>
            </w:r>
          </w:p>
          <w:p w14:paraId="10C5DE87"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Trace</w:t>
            </w:r>
            <w:r w:rsidRPr="00BD5859">
              <w:rPr>
                <w:rFonts w:eastAsia="Times New Roman" w:cs="Times New Roman"/>
                <w:sz w:val="20"/>
                <w:szCs w:val="20"/>
              </w:rPr>
              <w:t>: Frequent reorientation pauses; session aborts during high-speed travel.</w:t>
            </w:r>
          </w:p>
        </w:tc>
        <w:tc>
          <w:tcPr>
            <w:tcW w:w="0" w:type="auto"/>
            <w:tcMar>
              <w:top w:w="40" w:type="dxa"/>
              <w:left w:w="0" w:type="dxa"/>
              <w:bottom w:w="40" w:type="dxa"/>
              <w:right w:w="0" w:type="dxa"/>
            </w:tcMar>
            <w:vAlign w:val="bottom"/>
            <w:hideMark/>
          </w:tcPr>
          <w:p w14:paraId="11F6A861" w14:textId="61D0E229"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Sequential Link</w:t>
            </w:r>
            <w:r w:rsidRPr="00BD5859">
              <w:rPr>
                <w:rFonts w:eastAsia="Times New Roman" w:cs="Times New Roman"/>
                <w:sz w:val="20"/>
                <w:szCs w:val="20"/>
              </w:rPr>
              <w:t xml:space="preserve">: Violations of spatial affordances (e.g., visual motion without physical steps) </w:t>
            </w:r>
            <w:r w:rsidR="007575FA" w:rsidRPr="00BD5859">
              <w:rPr>
                <w:rFonts w:eastAsia="Times New Roman" w:cs="Times New Roman"/>
                <w:sz w:val="20"/>
                <w:szCs w:val="20"/>
              </w:rPr>
              <w:t>trigger</w:t>
            </w:r>
            <w:r w:rsidRPr="00BD5859">
              <w:rPr>
                <w:rFonts w:eastAsia="Times New Roman" w:cs="Times New Roman"/>
                <w:sz w:val="20"/>
                <w:szCs w:val="20"/>
              </w:rPr>
              <w:t xml:space="preserve"> a Sensory Conflict between visual and vestibular systems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{"citationID":"jknhYQZM","properties":{"formattedCitation":"(e.g., Oman, 1990)","plainCitation":"(e.g., Oman, 1990)","noteIndex":0},"citationItems":[{"id":5667,"uris":["http://zotero.org/users/6365186/items/82CKFPUN"],"itemData":{"id":5667,"type":"article-journal","abstract":"\"Motion sickness\" is the general term describing a group of common nausea syndromes originally attributed to motion-induced cerebral ischemia, stimulation of abdominal organ afferents, or overstimulation of the vestibular organs of the inner ear. Seasickness, car sickness, and airsickness are commonly experienced examples. However, the identification of other variants such as spectacle sickness and flight simulator sickness in which the physical motion of the head and body is normal or even absent has led to a succession of \"sensory conflict\" theories that offer a more comprehensive etiologic perspective. Implicit in the conflict theory is the hypothesis that neural and (or) humoral signals originate in regions of the brain subserving spatial orientation, and that these signals somehow traverse to other centers mediating sickness symptoms. Unfortunately, our present understanding of the neurophysiological basis of motion sickness is incomplete. No sensory conflict neuron or process has yet been physiologically identified. This paper reviews the types of stimuli that cause sickness and synthesizes a mathematical statement of the sensory conflict hypothesis based on observer theory from control engineering. A revised mathematical model is presented that describes the dynamic coupling between the putative conflict signals and nausea magnitude estimates. Based on the model, what properties would a conflict neuron be expected to have?Key words: motion sickness, nausea, vestibular, vision, mathematical models.","container-title":"Canadian Journal of Physiology and Pharmacology","DOI":"10.1139/y90-044","ISSN":"0008-4212","issue":"2","journalAbbreviation":"Can. J. Physiol. Pharmacol.","note":"publisher: NRC Research Press","page":"294-303","source":"cdnsciencepub.com (Atypon)","title":"Motion sickness: a synthesis and evaluation of the sensory conflict theory","title-short":"Motion sickness","URL":"https://cdnsciencepub.com/doi/10.1139/y90-044","volume":"68","author":[{"family":"Oman","given":"Charles M."}],"accessed":{"date-parts":[["2024",11,14]]},"issued":{"date-parts":[["1990",2]]}},"label":"page","prefix":"e.g., "}],"schema":"https://github.com/citation-style-language/schema/raw/master/csl-citation.json"}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Oman, 1990)</w:t>
            </w:r>
            <w:r w:rsidRPr="00BD5859">
              <w:rPr>
                <w:rFonts w:eastAsia="Times New Roman" w:cs="Times New Roman"/>
                <w:sz w:val="20"/>
                <w:szCs w:val="20"/>
              </w:rPr>
              <w:fldChar w:fldCharType="end"/>
            </w:r>
            <w:r w:rsidRPr="00BD5859">
              <w:rPr>
                <w:rFonts w:eastAsia="Times New Roman" w:cs="Times New Roman"/>
                <w:sz w:val="20"/>
                <w:szCs w:val="20"/>
              </w:rPr>
              <w:t xml:space="preserve">. This mismatch subsequently impairs the </w:t>
            </w:r>
            <w:r w:rsidR="0095642D" w:rsidRPr="00BD5859">
              <w:rPr>
                <w:rFonts w:eastAsia="Times New Roman" w:cs="Times New Roman"/>
                <w:sz w:val="20"/>
                <w:szCs w:val="20"/>
              </w:rPr>
              <w:t>body’s</w:t>
            </w:r>
            <w:r w:rsidRPr="00BD5859">
              <w:rPr>
                <w:rFonts w:eastAsia="Times New Roman" w:cs="Times New Roman"/>
                <w:sz w:val="20"/>
                <w:szCs w:val="20"/>
              </w:rPr>
              <w:t xml:space="preserve"> ability to orient, leading to Postural Instability as the user struggles to maintain balance in unfamiliar spatial </w:t>
            </w:r>
            <w:r w:rsidR="007575FA" w:rsidRPr="00BD5859">
              <w:rPr>
                <w:rFonts w:eastAsia="Times New Roman" w:cs="Times New Roman"/>
                <w:sz w:val="20"/>
                <w:szCs w:val="20"/>
              </w:rPr>
              <w:t>rhythms</w:t>
            </w:r>
            <w:r w:rsidR="000E55EB" w:rsidRPr="00BD5859">
              <w:rPr>
                <w:rFonts w:eastAsia="Times New Roman" w:cs="Times New Roman"/>
                <w:sz w:val="20"/>
                <w:szCs w:val="20"/>
              </w:rPr>
              <w:t xml:space="preserve"> </w:t>
            </w:r>
            <w:r w:rsidR="000E55EB" w:rsidRPr="00BD5859">
              <w:rPr>
                <w:rFonts w:eastAsia="Times New Roman" w:cs="Times New Roman"/>
                <w:sz w:val="20"/>
                <w:szCs w:val="20"/>
              </w:rPr>
              <w:fldChar w:fldCharType="begin"/>
            </w:r>
            <w:r w:rsidR="008828C8" w:rsidRPr="00BD5859">
              <w:rPr>
                <w:rFonts w:eastAsia="Times New Roman" w:cs="Times New Roman"/>
                <w:sz w:val="20"/>
                <w:szCs w:val="20"/>
              </w:rPr>
              <w:instrText xml:space="preserve"> ADDIN ZOTERO_ITEM CSL_CITATION {"citationID":"1W0Hl0dw","properties":{"formattedCitation":"(Jung et al., 2021)","plainCitation":"(Jung et al., 2021)","noteIndex":0},"citationItems":[{"id":6352,"uris":["http://zotero.org/users/6365186/items/WZV2CW69"],"itemData":{"id":6352,"type":"article-journal","abstract":"This work addresses cybersickness, a major barrier to successful long-exposure immersive virtual reality (VR) experiences since user discomfort frequently leads to prematurely ending such experiences. Starting from sensory conflict theory, we posit that if a vibrating floor delivers vestibular stimuli that minimally match the vibration characteristics of a scenario, the size of the conflict between the visual and vestibular senses will be reduced and, thus, the incidence and/or severity of cybersickness will also be reduced. We integrated a custom-built, computer-controlled vibrating floor in our VR system. To evaluate the system, we implemented a realistic off-road vehicle driving simulator in which participants rode multiple laps as passengers on an off-road course. We programmed the floor to generate vertical vibrations similar to those experienced in real off-road vehicle travel. The scenario and driving conditions were designed to be cybersickness-inducing for users in both the Vibration and No-vibration conditions. We collected subjective and objective data for variables previously shown to be related to levels of cybersickness or presence. These included presence and simulator sickness questionnaires (SSQ), self-rated discomfort levels, and the physiological signals of heart rate, galvanic skin response (GSR), and pupil size. Comparing data between participants in the Vibration group (N=11) to the No-Vibration group (N=11), we found that Delta-SSQ Oculomotor response and the GSR physiological signal, both known to be positively correlated with cybersickness, were significantly lower (with large effect sizes) for the Vibration group. Other variables differed between groups in the same direction, but with trivial or small effect sizes. The results indicate that the floor vibration significantly reduced some measures of cybersickness.","container-title":"IEEE Transactions on Visualization and Computer Graphics","DOI":"10.1109/TVCG.2021.3067773","ISSN":"1941-0506","issue":"5","page":"2669-2680","source":"IEEE Xplore","title":"Floor-vibration VR: Mitigating Cybersickness Using Whole-body Tactile Stimuli in Highly Realistic Vehicle Driving Experiences","title-short":"Floor-vibration VR","URL":"https://ieeexplore.ieee.org/document/9386008","volume":"27","author":[{"family":"Jung","given":"Sungchul"},{"family":"Li","given":"Chen"},{"family":"McKee","given":"Ryan"},{"family":"Whitton","given":"Mary C."},{"family":"Lindeman","given":"Robert W."}],"accessed":{"date-parts":[["2025",11,22]]},"issued":{"date-parts":[["2021",5]]}}}],"schema":"https://github.com/citation-style-language/schema/raw/master/csl-citation.json"} </w:instrText>
            </w:r>
            <w:r w:rsidR="000E55EB" w:rsidRPr="00BD5859">
              <w:rPr>
                <w:rFonts w:eastAsia="Times New Roman" w:cs="Times New Roman"/>
                <w:sz w:val="20"/>
                <w:szCs w:val="20"/>
              </w:rPr>
              <w:fldChar w:fldCharType="separate"/>
            </w:r>
            <w:r w:rsidR="008828C8" w:rsidRPr="00BD5859">
              <w:rPr>
                <w:rFonts w:eastAsia="Times New Roman" w:cs="Times New Roman"/>
                <w:noProof/>
                <w:sz w:val="20"/>
                <w:szCs w:val="20"/>
              </w:rPr>
              <w:t>(Jung et al., 2021)</w:t>
            </w:r>
            <w:r w:rsidR="000E55EB" w:rsidRPr="00BD5859">
              <w:rPr>
                <w:rFonts w:eastAsia="Times New Roman" w:cs="Times New Roman"/>
                <w:sz w:val="20"/>
                <w:szCs w:val="20"/>
              </w:rPr>
              <w:fldChar w:fldCharType="end"/>
            </w:r>
            <w:r w:rsidRPr="00BD5859">
              <w:rPr>
                <w:rFonts w:eastAsia="Times New Roman" w:cs="Times New Roman"/>
                <w:sz w:val="20"/>
                <w:szCs w:val="20"/>
              </w:rPr>
              <w:t>.</w:t>
            </w:r>
          </w:p>
        </w:tc>
      </w:tr>
      <w:tr w:rsidR="00BD5859" w:rsidRPr="00BD5859" w14:paraId="1FDF9704" w14:textId="77777777" w:rsidTr="00127D25">
        <w:trPr>
          <w:trHeight w:val="1740"/>
        </w:trPr>
        <w:tc>
          <w:tcPr>
            <w:tcW w:w="0" w:type="auto"/>
            <w:tcMar>
              <w:top w:w="40" w:type="dxa"/>
              <w:left w:w="40" w:type="dxa"/>
              <w:bottom w:w="40" w:type="dxa"/>
              <w:right w:w="40" w:type="dxa"/>
            </w:tcMar>
            <w:vAlign w:val="bottom"/>
            <w:hideMark/>
          </w:tcPr>
          <w:p w14:paraId="0B33F754"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Temporal</w:t>
            </w:r>
          </w:p>
          <w:p w14:paraId="3E3954F3"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{"citationID":"xvl7J0td","properties":{"formattedCitation":"(e.g., Shin, 2022)","plainCitation":"(e.g., Shin, 2022)","noteIndex":0},"citationItems":[{"id":5578,"uris":["http://zotero.org/users/6365186/items/F9K3I5XJ"],"itemData":{"id":5578,"type":"article-journal","abstract":"Drawing on the theory of affordance, we conceptualize affordance actualization for the metaverse games (MG) relative to the affordances of internalized and embodied experiences by users. Focusing on MG players' affordances, we examine how they affect the user experience by exploring how affordances are realized and enacted in an extended environment. Based on mixed methods of empirical analysis, we identify relevant affordances, theorize affordance actualization, and characterize the duality of affordance in the metaverse. A heuristic process of immersion and selection of affordances through underlying cues together actualize a player's sensory representations of affective affordances. By identifying how extended reality mediates interactions with users, we contribute to prescriptive knowledge in the form of theoretical considerations and practical implications intended for academics and practitioners working in the context of the extended environment. We propose that affordance actualization helps to theorize the duality of affordance in the metaverse that users shape their metaverse based on their actualized affordance, and at the same time, the metaverse becomes a part of the structure shaping and constraining user actions.","container-title":"Computers in Human Behavior","DOI":"10.1016/j.chb.2022.107292","ISSN":"0747-5632","journalAbbreviation":"Computers in Human Behavior","page":"107292","source":"ScienceDirect","title":"The actualization of meta affordances: Conceptualizing affordance actualization in the metaverse games","title-short":"The actualization of meta affordances","URL":"https://www.sciencedirect.com/science/article/pii/S0747563222001145","volume":"133","author":[{"family":"Shin","given":"Donghee"}],"accessed":{"date-parts":[["2024",10,28]]},"issued":{"date-parts":[["2022",8,1]]}},"label":"page","prefix":"e.g., "}],"schema":"https://github.com/citation-style-language/schema/raw/master/csl-citation.json"}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Shin, 2022)</w:t>
            </w:r>
            <w:r w:rsidRPr="00BD5859">
              <w:rPr>
                <w:rFonts w:eastAsia="Times New Roman" w:cs="Times New Roman"/>
                <w:sz w:val="20"/>
                <w:szCs w:val="20"/>
              </w:rPr>
              <w:fldChar w:fldCharType="end"/>
            </w:r>
          </w:p>
          <w:p w14:paraId="63A40FEE" w14:textId="6B9D0A5A" w:rsidR="00127D25" w:rsidRPr="00BD5859" w:rsidRDefault="00127D25" w:rsidP="009D4E55">
            <w:pPr>
              <w:spacing w:line="240" w:lineRule="auto"/>
              <w:rPr>
                <w:rFonts w:eastAsia="Times New Roman" w:cs="Times New Roman"/>
                <w:sz w:val="20"/>
                <w:szCs w:val="20"/>
              </w:rPr>
            </w:pPr>
            <w:r w:rsidRPr="00BD5859">
              <w:rPr>
                <w:rFonts w:eastAsia="Times New Roman" w:cs="Times New Roman"/>
                <w:sz w:val="20"/>
                <w:szCs w:val="20"/>
              </w:rPr>
              <w:t>[2]</w:t>
            </w:r>
          </w:p>
        </w:tc>
        <w:tc>
          <w:tcPr>
            <w:tcW w:w="0" w:type="auto"/>
            <w:tcMar>
              <w:top w:w="40" w:type="dxa"/>
              <w:left w:w="40" w:type="dxa"/>
              <w:bottom w:w="40" w:type="dxa"/>
              <w:right w:w="40" w:type="dxa"/>
            </w:tcMar>
            <w:vAlign w:val="bottom"/>
            <w:hideMark/>
          </w:tcPr>
          <w:p w14:paraId="28040311"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The design of virtual environments should consider the temporal aspects of user interactions, such as the rate of scene transitions, animation speeds, and the synchronisation of visual and auditory cues.</w:t>
            </w:r>
          </w:p>
        </w:tc>
        <w:tc>
          <w:tcPr>
            <w:tcW w:w="0" w:type="auto"/>
            <w:tcMar>
              <w:top w:w="40" w:type="dxa"/>
              <w:left w:w="40" w:type="dxa"/>
              <w:bottom w:w="40" w:type="dxa"/>
              <w:right w:w="40" w:type="dxa"/>
            </w:tcMar>
            <w:vAlign w:val="bottom"/>
            <w:hideMark/>
          </w:tcPr>
          <w:p w14:paraId="3CF66257" w14:textId="0B06102A"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Enabler</w:t>
            </w:r>
            <w:r w:rsidRPr="00BD5859">
              <w:rPr>
                <w:rFonts w:eastAsia="Times New Roman" w:cs="Times New Roman"/>
                <w:sz w:val="20"/>
                <w:szCs w:val="20"/>
              </w:rPr>
              <w:t xml:space="preserve">: </w:t>
            </w:r>
            <w:r w:rsidR="0095642D" w:rsidRPr="00BD5859">
              <w:rPr>
                <w:rFonts w:eastAsia="Times New Roman" w:cs="Times New Roman"/>
                <w:sz w:val="20"/>
                <w:szCs w:val="20"/>
              </w:rPr>
              <w:t>“</w:t>
            </w:r>
            <w:r w:rsidRPr="00BD5859">
              <w:rPr>
                <w:rFonts w:eastAsia="Times New Roman" w:cs="Times New Roman"/>
                <w:sz w:val="20"/>
                <w:szCs w:val="20"/>
              </w:rPr>
              <w:t>Always-on</w:t>
            </w:r>
            <w:r w:rsidR="0095642D" w:rsidRPr="00BD5859">
              <w:rPr>
                <w:rFonts w:eastAsia="Times New Roman" w:cs="Times New Roman"/>
                <w:sz w:val="20"/>
                <w:szCs w:val="20"/>
              </w:rPr>
              <w:t>”</w:t>
            </w:r>
            <w:r w:rsidRPr="00BD5859">
              <w:rPr>
                <w:rFonts w:eastAsia="Times New Roman" w:cs="Times New Roman"/>
                <w:sz w:val="20"/>
                <w:szCs w:val="20"/>
              </w:rPr>
              <w:t xml:space="preserve"> engagement without schedule limits.</w:t>
            </w:r>
          </w:p>
          <w:p w14:paraId="5327822A" w14:textId="48EB1A3F"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Constraint</w:t>
            </w:r>
            <w:r w:rsidRPr="00BD5859">
              <w:rPr>
                <w:rFonts w:eastAsia="Times New Roman" w:cs="Times New Roman"/>
                <w:sz w:val="20"/>
                <w:szCs w:val="20"/>
              </w:rPr>
              <w:t xml:space="preserve">: Lack of natural </w:t>
            </w:r>
            <w:r w:rsidR="0095642D" w:rsidRPr="00BD5859">
              <w:rPr>
                <w:rFonts w:eastAsia="Times New Roman" w:cs="Times New Roman"/>
                <w:sz w:val="20"/>
                <w:szCs w:val="20"/>
              </w:rPr>
              <w:t>“</w:t>
            </w:r>
            <w:r w:rsidRPr="00BD5859">
              <w:rPr>
                <w:rFonts w:eastAsia="Times New Roman" w:cs="Times New Roman"/>
                <w:sz w:val="20"/>
                <w:szCs w:val="20"/>
              </w:rPr>
              <w:t>buffering periods</w:t>
            </w:r>
            <w:r w:rsidR="0095642D" w:rsidRPr="00BD5859">
              <w:rPr>
                <w:rFonts w:eastAsia="Times New Roman" w:cs="Times New Roman"/>
                <w:sz w:val="20"/>
                <w:szCs w:val="20"/>
              </w:rPr>
              <w:t>”</w:t>
            </w:r>
            <w:r w:rsidRPr="00BD5859">
              <w:rPr>
                <w:rFonts w:eastAsia="Times New Roman" w:cs="Times New Roman"/>
                <w:sz w:val="20"/>
                <w:szCs w:val="20"/>
              </w:rPr>
              <w:t xml:space="preserve"> prevents sensory recovery.</w:t>
            </w:r>
          </w:p>
        </w:tc>
        <w:tc>
          <w:tcPr>
            <w:tcW w:w="0" w:type="auto"/>
            <w:tcMar>
              <w:top w:w="40" w:type="dxa"/>
              <w:left w:w="40" w:type="dxa"/>
              <w:bottom w:w="40" w:type="dxa"/>
              <w:right w:w="40" w:type="dxa"/>
            </w:tcMar>
            <w:vAlign w:val="bottom"/>
            <w:hideMark/>
          </w:tcPr>
          <w:p w14:paraId="2DB967F1" w14:textId="29A5C97A"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Mechanism</w:t>
            </w:r>
            <w:r w:rsidRPr="00BD5859">
              <w:rPr>
                <w:rFonts w:eastAsia="Times New Roman" w:cs="Times New Roman"/>
                <w:sz w:val="20"/>
                <w:szCs w:val="20"/>
              </w:rPr>
              <w:t xml:space="preserve">: </w:t>
            </w:r>
            <w:r w:rsidR="0005109D" w:rsidRPr="00BD5859">
              <w:rPr>
                <w:rFonts w:eastAsia="Times New Roman" w:cs="Times New Roman"/>
                <w:sz w:val="20"/>
                <w:szCs w:val="20"/>
              </w:rPr>
              <w:t xml:space="preserve">Software. </w:t>
            </w:r>
            <w:r w:rsidRPr="00BD5859">
              <w:rPr>
                <w:rFonts w:eastAsia="Times New Roman" w:cs="Times New Roman"/>
                <w:sz w:val="20"/>
                <w:szCs w:val="20"/>
              </w:rPr>
              <w:t>Continuous immersion loops; Latency/Lag.</w:t>
            </w:r>
          </w:p>
          <w:p w14:paraId="3CD5447E" w14:textId="09B38BD4"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Trace</w:t>
            </w:r>
            <w:r w:rsidRPr="00BD5859">
              <w:rPr>
                <w:rFonts w:eastAsia="Times New Roman" w:cs="Times New Roman"/>
                <w:sz w:val="20"/>
                <w:szCs w:val="20"/>
              </w:rPr>
              <w:t xml:space="preserve">: </w:t>
            </w:r>
            <w:r w:rsidR="0095642D" w:rsidRPr="00BD5859">
              <w:rPr>
                <w:rFonts w:eastAsia="Times New Roman" w:cs="Times New Roman"/>
                <w:sz w:val="20"/>
                <w:szCs w:val="20"/>
              </w:rPr>
              <w:t>“</w:t>
            </w:r>
            <w:r w:rsidRPr="00BD5859">
              <w:rPr>
                <w:rFonts w:eastAsia="Times New Roman" w:cs="Times New Roman"/>
                <w:sz w:val="20"/>
                <w:szCs w:val="20"/>
              </w:rPr>
              <w:t>Micro-breaks</w:t>
            </w:r>
            <w:r w:rsidR="0095642D" w:rsidRPr="00BD5859">
              <w:rPr>
                <w:rFonts w:eastAsia="Times New Roman" w:cs="Times New Roman"/>
                <w:sz w:val="20"/>
                <w:szCs w:val="20"/>
              </w:rPr>
              <w:t>”</w:t>
            </w:r>
            <w:r w:rsidRPr="00BD5859">
              <w:rPr>
                <w:rFonts w:eastAsia="Times New Roman" w:cs="Times New Roman"/>
                <w:sz w:val="20"/>
                <w:szCs w:val="20"/>
              </w:rPr>
              <w:t>; decreased head movement over time.</w:t>
            </w:r>
          </w:p>
        </w:tc>
        <w:tc>
          <w:tcPr>
            <w:tcW w:w="0" w:type="auto"/>
            <w:tcMar>
              <w:top w:w="40" w:type="dxa"/>
              <w:left w:w="0" w:type="dxa"/>
              <w:bottom w:w="40" w:type="dxa"/>
              <w:right w:w="0" w:type="dxa"/>
            </w:tcMar>
            <w:vAlign w:val="bottom"/>
            <w:hideMark/>
          </w:tcPr>
          <w:p w14:paraId="5CB17B99" w14:textId="47E821B9"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Feedback Loop:</w:t>
            </w:r>
            <w:r w:rsidRPr="00BD5859">
              <w:rPr>
                <w:rFonts w:eastAsia="Times New Roman" w:cs="Times New Roman"/>
                <w:sz w:val="20"/>
                <w:szCs w:val="20"/>
              </w:rPr>
              <w:t xml:space="preserve"> Temporal distortions (e.g., lag or asynchronous cues) create immediate Sensory Conflicts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{"citationID":"ptTuCUvB","properties":{"formattedCitation":"(e.g., Draper et al., 2001)","plainCitation":"(e.g., Draper et al., 2001)","noteIndex":0},"citationItems":[{"id":5666,"uris":["http://zotero.org/users/6365186/items/V3AQ83IA"],"itemData":{"id":5666,"type":"article-journal","abstract":"Novel patterns of visual-vestibular intersensory stimulation often result in symptoms of simulator sickness, raising health and safety concerns regarding virtual environment exposure. Two experiments investigated the effect of conflicting visual-vestibular cues on subjective reports of simulator sickness during and after a 30-min exposure to a head-coupled virtual interface. Virtual image scale factors (0.5, 1.0, 2.0 magnification, generated by varying geometric field of view angle) were investigated in Experiment 1, and additional system time delays (125, 250 ms) were investigated in Experiment 2. Simulator sickness metrics included spoken self-reports during exposure and simulator sickness questionnaires (pre-exposure, immediate postexposure, and 20 min postexposure). Head yaw angular position data were also recorded. Reports of simulator sickness symptoms were significantly greater in the minification (0.5) and magnification (2.0) image scale factor conditions than in the neutral condition (1.0). Simulator sickness did not vary with changes in time delay, however. Furthermore, a comparison across experiments suggests no appreciable increase in simulator sickness with increasing time delays above the nominal value (48 ms). Head angular position data exhibited certain systematic variations across conditions. Actual or potential applications of this research include virtual environment training, simulation, and entertainment systems.","container-title":"Human Factors","DOI":"10.1518/001872001775992552","ISSN":"0018-7208","issue":"1","journalAbbreviation":"Hum Factors","language":"en","note":"publisher: SAGE Publications Inc","page":"129-146","source":"SAGE Journals","title":"Effects of Image Scale and System Time Delay on Simulator Sickness within Head-Coupled Virtual Environments","URL":"https://doi.org/10.1518/001872001775992552","volume":"43","author":[{"family":"Draper","given":"Mark H."},{"family":"Viirre","given":"Erik S."},{"family":"Furness","given":"Thomas A."},{"family":"Gawron","given":"Valerie J."}],"accessed":{"date-parts":[["2024",11,14]]},"issued":{"date-parts":[["2001",3,1]]}},"label":"page","prefix":"e.g., "}],"schema":"https://github.com/citation-style-language/schema/raw/master/csl-citation.json"}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Draper et al., 2001)</w:t>
            </w:r>
            <w:r w:rsidRPr="00BD5859">
              <w:rPr>
                <w:rFonts w:eastAsia="Times New Roman" w:cs="Times New Roman"/>
                <w:sz w:val="20"/>
                <w:szCs w:val="20"/>
              </w:rPr>
              <w:fldChar w:fldCharType="end"/>
            </w:r>
            <w:r w:rsidRPr="00BD5859">
              <w:rPr>
                <w:rFonts w:eastAsia="Times New Roman" w:cs="Times New Roman"/>
                <w:sz w:val="20"/>
                <w:szCs w:val="20"/>
              </w:rPr>
              <w:t xml:space="preserve">. Prolonged exposure without breaks (a temporal constraint) fatigues the central nervous system, reducing its capacity to reweight sensory inputs, which culminates in Postural Instability over time </w:t>
            </w:r>
            <w:r w:rsidR="00D4741B" w:rsidRPr="00BD5859">
              <w:rPr>
                <w:rFonts w:eastAsia="Times New Roman" w:cs="Times New Roman"/>
                <w:sz w:val="20"/>
                <w:szCs w:val="20"/>
              </w:rPr>
              <w:fldChar w:fldCharType="begin"/>
            </w:r>
            <w:r w:rsidR="00500247" w:rsidRPr="00BD5859">
              <w:rPr>
                <w:rFonts w:eastAsia="Times New Roman" w:cs="Times New Roman"/>
                <w:sz w:val="20"/>
                <w:szCs w:val="20"/>
              </w:rPr>
              <w:instrText xml:space="preserve"> ADDIN ZOTERO_ITEM CSL_CITATION {"citationID":"xJW7YkSE","properties":{"formattedCitation":"(Lim et al., 2018; Weech et al., 2020)","plainCitation":"(Lim et al., 2018; Weech et al., 2020)","noteIndex":0},"citationItems":[{"id":6365,"uris":["http://zotero.org/users/6365186/items/XNHGDYMR"],"itemData":{"id":6365,"type":"article-journal","abstract":"Patients with vestibular migraine are highly susceptible to motion sickness. This study aimed to determine whether the severity of posture instability is related to the susceptibility to motion sickness. We used a visual motion paradigm with two conditions of the stimulated retinal field and the head posture to quantify postural stability while maintaining a static stance in 18 patients with vestibular migraine and in 13 age-matched healthy subjects and. Three parameters of postural stability showed differences between VM patients and controls: RMS velocity (0.34±0.02 cm/s versus 0.28±0.02 cm/s), RMS acceleration (8.94±0.74 cm/s2 versus 6.69±0.87 cm/s2), and sway area (1.77±0.22 cm2 versus 1.04±0.25 cm2). Patients with vestibular migraine showed marked postural instability of the head and neck when visual stimuli were presented in the retinal periphery. The pseudo-Coriolis effect induced by head roll tilt was not responsible for the main differences in postural instability between patients and controls. Patients with vestibular migraine seemed to have a higher visual dependency and low stability of the postural control system when maintaining quiet standing, which may be related to susceptibility to motion sickness.","container-title":"Frontiers in Neurology","DOI":"10.3389/fneur.2018.00433","ISSN":"1664-2295","journalAbbreviation":"Front. Neurol.","language":"English","note":"publisher: Frontiers","source":"Frontiers","title":"Postural Instability Induced by Visual Motion Stimuli in Patients With Vestibular Migraine","URL":"https://www.frontiersin.org/journals/neurology/articles/10.3389/fneur.2018.00433/full","volume":"9","author":[{"family":"Lim","given":"Yong-Hyun"},{"family":"Kim","given":"Ji-Soo"},{"family":"Lee","given":"Ho-Won"},{"family":"Kim","given":"Sung-Hee"}],"accessed":{"date-parts":[["2025",11,22]]},"issued":{"date-parts":[["2018",6,7]]}}},{"id":6362,"uris":["http://zotero.org/users/6365186/items/CJ5JJ2QP"],"itemData":{"id":6362,"type":"article-journal","abstract":"Sensory dynamics can be re-shaped by environmental interaction, allowing adaptation to altered or unfamiliar conditions that would otherwise provoke challenges for the central nervous system. One such condition occurs in virtual reality, where sensory conflict is thought to induce cybersickness. Although the sensory re-weighting process is likely to underlie adaptation to cybersickness, evidence of a link between sensory re-weighting dynamics and cybersickness is rare. Here, we characterize the relationship between sensory re-weighting in a balance control task and cybersickness. Participants were exposed to visual oscillation while standing in tandem stance. The sway path length of the center of pressure (COP) was measured and averaged for each level of visual oscillation, and a ratio was computed between high and low oscillation magnitudes to reflect the relative contributions of multiple sensory sources of information concerning balance control. Results showed a significant relationship between the magnitude dependency of sway and common sub-scales of cybersickness: disorientation (r(21) = .45, p = .028) and oculomotor discomfort (r(21) = .45, p = .033). We conclude that participants who reported less cybersickness were better-able to down-weight visual information at high magnitude oscillations, thus demonstrating a lower dependency between sway and visual magnitude. The results confirm the utility of balance control as an indicator of cybersickness, and support the role of multisensory re-weighting in determining an individual’s tolerance to VR applications.","container-title":"Frontiers in Virtual Reality","DOI":"10.3389/frvir.2020.00010","ISSN":"2673-4192","journalAbbreviation":"Front. Virtual Real.","language":"English","note":"publisher: Frontiers","source":"Frontiers","title":"Sensory Down-Weighting in Visual-Postural Coupling Is Linked With Lower Cybersickness","URL":"https://www.frontiersin.org/journals/virtual-reality/articles/10.3389/frvir.2020.00010/full","volume":"1","author":[{"family":"Weech","given":"Séamas"},{"family":"Calderon","given":"Claudia Martin"},{"family":"Barnett-Cowan","given":"Michael"}],"accessed":{"date-parts":[["2025",11,22]]},"issued":{"date-parts":[["2020",9,2]]}}}],"schema":"https://github.com/citation-style-language/schema/raw/master/csl-citation.json"} </w:instrText>
            </w:r>
            <w:r w:rsidR="00D4741B" w:rsidRPr="00BD5859">
              <w:rPr>
                <w:rFonts w:eastAsia="Times New Roman" w:cs="Times New Roman"/>
                <w:sz w:val="20"/>
                <w:szCs w:val="20"/>
              </w:rPr>
              <w:fldChar w:fldCharType="separate"/>
            </w:r>
            <w:r w:rsidR="00500247" w:rsidRPr="00BD5859">
              <w:rPr>
                <w:rFonts w:eastAsia="Times New Roman" w:cs="Times New Roman"/>
                <w:noProof/>
                <w:sz w:val="20"/>
                <w:szCs w:val="20"/>
              </w:rPr>
              <w:t>(Lim et al., 2018; Weech et al., 2020)</w:t>
            </w:r>
            <w:r w:rsidR="00D4741B" w:rsidRPr="00BD5859">
              <w:rPr>
                <w:rFonts w:eastAsia="Times New Roman" w:cs="Times New Roman"/>
                <w:sz w:val="20"/>
                <w:szCs w:val="20"/>
              </w:rPr>
              <w:fldChar w:fldCharType="end"/>
            </w:r>
            <w:r w:rsidRPr="00BD5859">
              <w:rPr>
                <w:rFonts w:eastAsia="Times New Roman" w:cs="Times New Roman"/>
                <w:sz w:val="20"/>
                <w:szCs w:val="20"/>
              </w:rPr>
              <w:t xml:space="preserve">. </w:t>
            </w:r>
          </w:p>
        </w:tc>
      </w:tr>
      <w:tr w:rsidR="00BD5859" w:rsidRPr="00BD5859" w14:paraId="51F80A7E" w14:textId="77777777" w:rsidTr="00047502">
        <w:trPr>
          <w:trHeight w:val="1166"/>
        </w:trPr>
        <w:tc>
          <w:tcPr>
            <w:tcW w:w="0" w:type="auto"/>
            <w:tcMar>
              <w:top w:w="40" w:type="dxa"/>
              <w:left w:w="40" w:type="dxa"/>
              <w:bottom w:w="40" w:type="dxa"/>
              <w:right w:w="40" w:type="dxa"/>
            </w:tcMar>
            <w:vAlign w:val="bottom"/>
            <w:hideMark/>
          </w:tcPr>
          <w:p w14:paraId="5FB146A6"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Utilitarian &amp; Embodiment</w:t>
            </w:r>
          </w:p>
          <w:p w14:paraId="407F149E"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{"citationID":"9jfTPp7A","properties":{"formattedCitation":"(e.g., Shin, 2022)","plainCitation":"(e.g., Shin, 2022)","noteIndex":0},"citationItems":[{"id":5578,"uris":["http://zotero.org/users/6365186/items/F9K3I5XJ"],"itemData":{"id":5578,"type":"article-journal","abstract":"Drawing on the theory of affordance, we conceptualize affordance actualization for the metaverse games (MG) relative to the affordances of internalized and embodied experiences by users. Focusing on MG players' affordances, we examine how they affect the user experience by exploring how affordances are realized and enacted in an extended environment. Based on mixed methods of empirical analysis, we identify relevant affordances, theorize affordance actualization, and characterize the duality of affordance in the metaverse. A heuristic process of immersion and selection of affordances through underlying cues together actualize a player's sensory representations of affective affordances. By identifying how extended reality mediates interactions with users, we contribute to prescriptive knowledge in the form of theoretical considerations and practical implications intended for academics and practitioners working in the context of the extended environment. We propose that affordance actualization helps to theorize the duality of affordance in the metaverse that users shape their metaverse based on their actualized affordance, and at the same time, the metaverse becomes a part of the structure shaping and constraining user actions.","container-title":"Computers in Human Behavior","DOI":"10.1016/j.chb.2022.107292","ISSN":"0747-5632","journalAbbreviation":"Computers in Human Behavior","page":"107292","source":"ScienceDirect","title":"The actualization of meta affordances: Conceptualizing affordance actualization in the metaverse games","title-short":"The actualization of meta affordances","URL":"https://www.sciencedirect.com/science/article/pii/S0747563222001145","volume":"133","author":[{"family":"Shin","given":"Donghee"}],"accessed":{"date-parts":[["2024",10,28]]},"issued":{"date-parts":[["2022",8,1]]}},"label":"page","prefix":"e.g., "}],"schema":"https://github.com/citation-style-language/schema/raw/master/csl-citation.json"}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Shin, 2022)</w:t>
            </w:r>
            <w:r w:rsidRPr="00BD5859">
              <w:rPr>
                <w:rFonts w:eastAsia="Times New Roman" w:cs="Times New Roman"/>
                <w:sz w:val="20"/>
                <w:szCs w:val="20"/>
              </w:rPr>
              <w:fldChar w:fldCharType="end"/>
            </w:r>
          </w:p>
          <w:p w14:paraId="2EF0321C" w14:textId="79E699A0" w:rsidR="00127D25" w:rsidRPr="00BD5859" w:rsidRDefault="00127D25" w:rsidP="009D4E55">
            <w:pPr>
              <w:spacing w:line="240" w:lineRule="auto"/>
              <w:rPr>
                <w:rFonts w:eastAsia="Times New Roman" w:cs="Times New Roman"/>
                <w:sz w:val="20"/>
                <w:szCs w:val="20"/>
              </w:rPr>
            </w:pPr>
            <w:r w:rsidRPr="00BD5859">
              <w:rPr>
                <w:rFonts w:eastAsia="Times New Roman" w:cs="Times New Roman"/>
                <w:sz w:val="20"/>
                <w:szCs w:val="20"/>
              </w:rPr>
              <w:t>[3]</w:t>
            </w:r>
          </w:p>
        </w:tc>
        <w:tc>
          <w:tcPr>
            <w:tcW w:w="0" w:type="auto"/>
            <w:tcMar>
              <w:top w:w="40" w:type="dxa"/>
              <w:left w:w="40" w:type="dxa"/>
              <w:bottom w:w="40" w:type="dxa"/>
              <w:right w:w="40" w:type="dxa"/>
            </w:tcMar>
            <w:vAlign w:val="bottom"/>
            <w:hideMark/>
          </w:tcPr>
          <w:p w14:paraId="4FBF33EA" w14:textId="7444133A"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 xml:space="preserve">The design of interaction techniques should align with </w:t>
            </w:r>
            <w:r w:rsidR="0095642D" w:rsidRPr="00BD5859">
              <w:rPr>
                <w:rFonts w:eastAsia="Times New Roman" w:cs="Times New Roman"/>
                <w:sz w:val="20"/>
                <w:szCs w:val="20"/>
              </w:rPr>
              <w:t>users’</w:t>
            </w:r>
            <w:r w:rsidRPr="00BD5859">
              <w:rPr>
                <w:rFonts w:eastAsia="Times New Roman" w:cs="Times New Roman"/>
                <w:sz w:val="20"/>
                <w:szCs w:val="20"/>
              </w:rPr>
              <w:t xml:space="preserve"> natural affordances for physical interactions, such as grasping, pushing, and navigating.</w:t>
            </w:r>
          </w:p>
        </w:tc>
        <w:tc>
          <w:tcPr>
            <w:tcW w:w="0" w:type="auto"/>
            <w:tcMar>
              <w:top w:w="40" w:type="dxa"/>
              <w:left w:w="40" w:type="dxa"/>
              <w:bottom w:w="40" w:type="dxa"/>
              <w:right w:w="40" w:type="dxa"/>
            </w:tcMar>
            <w:vAlign w:val="bottom"/>
            <w:hideMark/>
          </w:tcPr>
          <w:p w14:paraId="75376661"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Enabler</w:t>
            </w:r>
            <w:r w:rsidRPr="00BD5859">
              <w:rPr>
                <w:rFonts w:eastAsia="Times New Roman" w:cs="Times New Roman"/>
                <w:sz w:val="20"/>
                <w:szCs w:val="20"/>
              </w:rPr>
              <w:t>: Interactions that defy physical limitations (e.g., flying).</w:t>
            </w:r>
          </w:p>
          <w:p w14:paraId="695F974A" w14:textId="658D4B3C"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Constraint</w:t>
            </w:r>
            <w:r w:rsidRPr="00BD5859">
              <w:rPr>
                <w:rFonts w:eastAsia="Times New Roman" w:cs="Times New Roman"/>
                <w:sz w:val="20"/>
                <w:szCs w:val="20"/>
              </w:rPr>
              <w:t xml:space="preserve">: Disconnect between </w:t>
            </w:r>
            <w:r w:rsidR="007575FA" w:rsidRPr="00BD5859">
              <w:rPr>
                <w:rFonts w:eastAsia="Times New Roman" w:cs="Times New Roman"/>
                <w:sz w:val="20"/>
                <w:szCs w:val="20"/>
              </w:rPr>
              <w:t xml:space="preserve">the </w:t>
            </w:r>
            <w:r w:rsidRPr="00BD5859">
              <w:rPr>
                <w:rFonts w:eastAsia="Times New Roman" w:cs="Times New Roman"/>
                <w:sz w:val="20"/>
                <w:szCs w:val="20"/>
              </w:rPr>
              <w:t xml:space="preserve">visual force and </w:t>
            </w:r>
            <w:r w:rsidR="007575FA" w:rsidRPr="00BD5859">
              <w:rPr>
                <w:rFonts w:eastAsia="Times New Roman" w:cs="Times New Roman"/>
                <w:sz w:val="20"/>
                <w:szCs w:val="20"/>
              </w:rPr>
              <w:t xml:space="preserve">the </w:t>
            </w:r>
            <w:r w:rsidRPr="00BD5859">
              <w:rPr>
                <w:rFonts w:eastAsia="Times New Roman" w:cs="Times New Roman"/>
                <w:sz w:val="20"/>
                <w:szCs w:val="20"/>
              </w:rPr>
              <w:t>static body.</w:t>
            </w:r>
          </w:p>
        </w:tc>
        <w:tc>
          <w:tcPr>
            <w:tcW w:w="0" w:type="auto"/>
            <w:tcMar>
              <w:top w:w="40" w:type="dxa"/>
              <w:left w:w="40" w:type="dxa"/>
              <w:bottom w:w="40" w:type="dxa"/>
              <w:right w:w="40" w:type="dxa"/>
            </w:tcMar>
            <w:vAlign w:val="bottom"/>
            <w:hideMark/>
          </w:tcPr>
          <w:p w14:paraId="133BDC0F" w14:textId="255BD0FD"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Mechanism</w:t>
            </w:r>
            <w:r w:rsidRPr="00BD5859">
              <w:rPr>
                <w:rFonts w:eastAsia="Times New Roman" w:cs="Times New Roman"/>
                <w:sz w:val="20"/>
                <w:szCs w:val="20"/>
              </w:rPr>
              <w:t>:</w:t>
            </w:r>
            <w:r w:rsidR="0005109D" w:rsidRPr="00BD5859">
              <w:rPr>
                <w:rFonts w:eastAsia="Times New Roman" w:cs="Times New Roman"/>
                <w:sz w:val="20"/>
                <w:szCs w:val="20"/>
              </w:rPr>
              <w:t xml:space="preserve"> Hardware/software.</w:t>
            </w:r>
            <w:r w:rsidRPr="00BD5859">
              <w:rPr>
                <w:rFonts w:eastAsia="Times New Roman" w:cs="Times New Roman"/>
                <w:sz w:val="20"/>
                <w:szCs w:val="20"/>
              </w:rPr>
              <w:t xml:space="preserve"> </w:t>
            </w:r>
            <w:r w:rsidR="0095642D" w:rsidRPr="00BD5859">
              <w:rPr>
                <w:rFonts w:eastAsia="Times New Roman" w:cs="Times New Roman"/>
                <w:sz w:val="20"/>
                <w:szCs w:val="20"/>
              </w:rPr>
              <w:t>“</w:t>
            </w:r>
            <w:r w:rsidRPr="00BD5859">
              <w:rPr>
                <w:rFonts w:eastAsia="Times New Roman" w:cs="Times New Roman"/>
                <w:sz w:val="20"/>
                <w:szCs w:val="20"/>
              </w:rPr>
              <w:t>Non-ecological mappings</w:t>
            </w:r>
            <w:r w:rsidR="0095642D" w:rsidRPr="00BD5859">
              <w:rPr>
                <w:rFonts w:eastAsia="Times New Roman" w:cs="Times New Roman"/>
                <w:sz w:val="20"/>
                <w:szCs w:val="20"/>
              </w:rPr>
              <w:t>”</w:t>
            </w:r>
            <w:r w:rsidRPr="00BD5859">
              <w:rPr>
                <w:rFonts w:eastAsia="Times New Roman" w:cs="Times New Roman"/>
                <w:sz w:val="20"/>
                <w:szCs w:val="20"/>
              </w:rPr>
              <w:t xml:space="preserve"> (e.g., flying while sitting).</w:t>
            </w:r>
          </w:p>
          <w:p w14:paraId="7A75EDAF" w14:textId="7D80B283"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Trace</w:t>
            </w:r>
            <w:r w:rsidRPr="00BD5859">
              <w:rPr>
                <w:rFonts w:eastAsia="Times New Roman" w:cs="Times New Roman"/>
                <w:sz w:val="20"/>
                <w:szCs w:val="20"/>
              </w:rPr>
              <w:t>: Rigid posture (</w:t>
            </w:r>
            <w:r w:rsidR="0095642D" w:rsidRPr="00BD5859">
              <w:rPr>
                <w:rFonts w:eastAsia="Times New Roman" w:cs="Times New Roman"/>
                <w:sz w:val="20"/>
                <w:szCs w:val="20"/>
              </w:rPr>
              <w:t>“</w:t>
            </w:r>
            <w:r w:rsidRPr="00BD5859">
              <w:rPr>
                <w:rFonts w:eastAsia="Times New Roman" w:cs="Times New Roman"/>
                <w:sz w:val="20"/>
                <w:szCs w:val="20"/>
              </w:rPr>
              <w:t>comfort arms</w:t>
            </w:r>
            <w:r w:rsidR="0095642D" w:rsidRPr="00BD5859">
              <w:rPr>
                <w:rFonts w:eastAsia="Times New Roman" w:cs="Times New Roman"/>
                <w:sz w:val="20"/>
                <w:szCs w:val="20"/>
              </w:rPr>
              <w:t>”</w:t>
            </w:r>
            <w:r w:rsidRPr="00BD5859">
              <w:rPr>
                <w:rFonts w:eastAsia="Times New Roman" w:cs="Times New Roman"/>
                <w:sz w:val="20"/>
                <w:szCs w:val="20"/>
              </w:rPr>
              <w:t>); loss of balance.</w:t>
            </w:r>
          </w:p>
        </w:tc>
        <w:tc>
          <w:tcPr>
            <w:tcW w:w="0" w:type="auto"/>
            <w:tcMar>
              <w:top w:w="40" w:type="dxa"/>
              <w:left w:w="0" w:type="dxa"/>
              <w:bottom w:w="40" w:type="dxa"/>
              <w:right w:w="0" w:type="dxa"/>
            </w:tcMar>
            <w:vAlign w:val="bottom"/>
            <w:hideMark/>
          </w:tcPr>
          <w:p w14:paraId="192C424C" w14:textId="788C1968"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Primary Driver:</w:t>
            </w:r>
            <w:r w:rsidRPr="00BD5859">
              <w:rPr>
                <w:rFonts w:eastAsia="Times New Roman" w:cs="Times New Roman"/>
                <w:sz w:val="20"/>
                <w:szCs w:val="20"/>
              </w:rPr>
              <w:t xml:space="preserve"> Postural Instability. While Sensory Conflict initiates the issue (visual acceleration vs. static vestibular cue), the primary manifestation here is Postural Instability</w:t>
            </w:r>
            <w:r w:rsidR="000E55EB" w:rsidRPr="00BD5859">
              <w:rPr>
                <w:rFonts w:eastAsia="Times New Roman" w:cs="Times New Roman"/>
                <w:sz w:val="20"/>
                <w:szCs w:val="20"/>
              </w:rPr>
              <w:t xml:space="preserve"> </w:t>
            </w:r>
            <w:r w:rsidR="000E55EB" w:rsidRPr="00BD5859">
              <w:rPr>
                <w:rFonts w:eastAsia="Times New Roman" w:cs="Times New Roman"/>
                <w:sz w:val="20"/>
                <w:szCs w:val="20"/>
              </w:rPr>
              <w:fldChar w:fldCharType="begin"/>
            </w:r>
            <w:r w:rsidR="000E55EB" w:rsidRPr="00BD5859">
              <w:rPr>
                <w:rFonts w:eastAsia="Times New Roman" w:cs="Times New Roman"/>
                <w:sz w:val="20"/>
                <w:szCs w:val="20"/>
              </w:rPr>
              <w:instrText xml:space="preserve"> ADDIN ZOTERO_ITEM CSL_CITATION {"citationID":"tilTrgSu","properties":{"formattedCitation":"(Riccio &amp; Stoffregen, 1991)","plainCitation":"(Riccio &amp; Stoffregen, 1991)","noteIndex":0},"citationItems":[{"id":5648,"uris":["http://zotero.org/users/6365186/items/7XXJ3QY5"],"itemData":{"id":5648,"type":"article-journal","abstract":"In this article we present a new theory of motion sickness. In the sensory conflict theory, changes in stimulation of perceptual systems are believed to be responsible for motion sickness. We discuss the fact that these changes in stimulation are not independent of the animal-environment interaction, but are determined by corresponding changes in the constraints operating on the control of action. Thus, provocative situations may be characterized by novel demands on the control of action as well as by novel patterns of stimulation. Our hypothesis is that animals become sick in situations in which they do not possess (or have not yet learned) strategies that are effective for the maintenance of postural stability. We identify a broad range of situations over which the occurrence of motion sickness is related to factors that should influence postural stability. This allows us to establish a logical link between motion sickness and postural stability. Our analysis implies that an understanding of stability should be an important part of the agenda in research on perception and action in general. We suggest that postural instability could be related to the concept of dynamical disease which has been developed in the literature on nonlinear physiological control systems. We conclude with suggestions for research based on the new approach.","container-title":"Ecological Psychology","DOI":"10.1207/s15326969eco0303_2","ISSN":"1040-7413","issue":"3","note":"publisher: Routledge\n_eprint: https://doi.org/10.1207/s15326969eco0303_2","page":"195-240","source":"Taylor and Francis+NEJM","title":"An ecological Theory of Motion Sickness and Postural Instability","URL":"https://doi.org/10.1207/s15326969eco0303_2","volume":"3","author":[{"family":"Riccio","given":"Gary E."},{"family":"Stoffregen","given":"Thomas A."}],"accessed":{"date-parts":[["2024",11,14]]},"issued":{"date-parts":[["1991",9,1]]}}}],"schema":"https://github.com/citation-style-language/schema/raw/master/csl-citation.json"} </w:instrText>
            </w:r>
            <w:r w:rsidR="000E55EB" w:rsidRPr="00BD5859">
              <w:rPr>
                <w:rFonts w:eastAsia="Times New Roman" w:cs="Times New Roman"/>
                <w:sz w:val="20"/>
                <w:szCs w:val="20"/>
              </w:rPr>
              <w:fldChar w:fldCharType="separate"/>
            </w:r>
            <w:r w:rsidR="000E55EB" w:rsidRPr="00BD5859">
              <w:rPr>
                <w:rFonts w:eastAsia="Times New Roman" w:cs="Times New Roman"/>
                <w:noProof/>
                <w:sz w:val="20"/>
                <w:szCs w:val="20"/>
              </w:rPr>
              <w:t>(Riccio &amp; Stoffregen, 1991)</w:t>
            </w:r>
            <w:r w:rsidR="000E55EB" w:rsidRPr="00BD5859">
              <w:rPr>
                <w:rFonts w:eastAsia="Times New Roman" w:cs="Times New Roman"/>
                <w:sz w:val="20"/>
                <w:szCs w:val="20"/>
              </w:rPr>
              <w:fldChar w:fldCharType="end"/>
            </w:r>
            <w:r w:rsidRPr="00BD5859">
              <w:rPr>
                <w:rFonts w:eastAsia="Times New Roman" w:cs="Times New Roman"/>
                <w:sz w:val="20"/>
                <w:szCs w:val="20"/>
              </w:rPr>
              <w:t xml:space="preserve">. The body stiffens or sways because the </w:t>
            </w:r>
            <w:r w:rsidR="0095642D" w:rsidRPr="00BD5859">
              <w:rPr>
                <w:rFonts w:eastAsia="Times New Roman" w:cs="Times New Roman"/>
                <w:sz w:val="20"/>
                <w:szCs w:val="20"/>
              </w:rPr>
              <w:t>“</w:t>
            </w:r>
            <w:r w:rsidRPr="00BD5859">
              <w:rPr>
                <w:rFonts w:eastAsia="Times New Roman" w:cs="Times New Roman"/>
                <w:sz w:val="20"/>
                <w:szCs w:val="20"/>
              </w:rPr>
              <w:t>unnatural</w:t>
            </w:r>
            <w:r w:rsidR="0095642D" w:rsidRPr="00BD5859">
              <w:rPr>
                <w:rFonts w:eastAsia="Times New Roman" w:cs="Times New Roman"/>
                <w:sz w:val="20"/>
                <w:szCs w:val="20"/>
              </w:rPr>
              <w:t>”</w:t>
            </w:r>
            <w:r w:rsidRPr="00BD5859">
              <w:rPr>
                <w:rFonts w:eastAsia="Times New Roman" w:cs="Times New Roman"/>
                <w:sz w:val="20"/>
                <w:szCs w:val="20"/>
              </w:rPr>
              <w:t xml:space="preserve"> interaction disrupts the motor control required to maintain stability, often preceding nausea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{"citationID":"GTK6KiOw","properties":{"formattedCitation":"(Slater &amp; Usoh, 1994)","plainCitation":"(Slater &amp; Usoh, 1994)","noteIndex":0},"citationItems":[{"id":5668,"uris":["http://zotero.org/users/6365186/items/CG8TSKRS"],"itemData":{"id":5668,"type":"article-journal","container-title":"Artificial Life and Virtual Reality","page":"125-148","title":"Body Centred Interaction in Immersive Virtual Environments","volume":"1","author":[{"family":"Slater","given":"M"},{"family":"Usoh","given":"M"}],"issued":{"date-parts":[["1994"]]}}}],"schema":"https://github.com/citation-style-language/schema/raw/master/csl-citation.json"}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(Slater &amp; Usoh, 1994)</w:t>
            </w:r>
            <w:r w:rsidRPr="00BD5859">
              <w:rPr>
                <w:rFonts w:eastAsia="Times New Roman" w:cs="Times New Roman"/>
                <w:sz w:val="20"/>
                <w:szCs w:val="20"/>
              </w:rPr>
              <w:fldChar w:fldCharType="end"/>
            </w:r>
          </w:p>
        </w:tc>
      </w:tr>
      <w:tr w:rsidR="00BD5859" w:rsidRPr="00BD5859" w14:paraId="042F150E" w14:textId="77777777" w:rsidTr="00047502">
        <w:trPr>
          <w:trHeight w:val="1559"/>
        </w:trPr>
        <w:tc>
          <w:tcPr>
            <w:tcW w:w="0" w:type="auto"/>
            <w:tcMar>
              <w:top w:w="40" w:type="dxa"/>
              <w:left w:w="40" w:type="dxa"/>
              <w:bottom w:w="40" w:type="dxa"/>
              <w:right w:w="40" w:type="dxa"/>
            </w:tcMar>
            <w:vAlign w:val="bottom"/>
            <w:hideMark/>
          </w:tcPr>
          <w:p w14:paraId="33B7560C"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Perceptual</w:t>
            </w:r>
          </w:p>
          <w:p w14:paraId="118D50EB"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{"citationID":"5ck8ruuS","properties":{"formattedCitation":"(Zhao et al., 2022)","plainCitation":"(Zhao et al., 2022)","noteIndex":0},"citationItems":[{"id":5669,"uris":["http://zotero.org/users/6365186/items/KAC6T4UQ"],"itemData":{"id":5669,"type":"article-journal","abstract":"The metaverse is a visual world that blends the physical world and digital world. At present, the development of the metaverse is still in the early stage, and there lacks a framework for the visual construction and exploration of the metaverse. In this paper, we propose a framework that summarizes how graphics, interaction, and visualization techniques support the visual construction of the metaverse and user-centric exploration. We introduce three kinds of visual elements that compose the metaverse and the two graphical construction methods in a pipeline. We propose a taxonomy of interaction technologies based on interaction tasks, user actions, feedback and various sensory channels, and a taxonomy of visualization techniques that assist user awareness. Current potential applications and future opportunities are discussed in the context of visual construction and exploration of the metaverse. We hope this paper can provide a stepping stone for further research in the area of graphics, interaction and visualization in the metaverse.","container-title":"Visual Informatics","DOI":"10.1016/j.visinf.2022.03.002","ISSN":"2468-502X","issue":"1","journalAbbreviation":"Visual Informatics","page":"56-67","source":"ScienceDirect","title":"Metaverse: Perspectives from graphics, interactions and visualization","title-short":"Metaverse","URL":"https://www.sciencedirect.com/science/article/pii/S2468502X22000158","volume":"6","author":[{"family":"Zhao","given":"Yuheng"},{"family":"Jiang","given":"Jinjing"},{"family":"Chen","given":"Yi"},{"family":"Liu","given":"Richen"},{"family":"Yang","given":"Yalong"},{"family":"Xue","given":"Xiangyang"},{"family":"Chen","given":"Siming"}],"accessed":{"date-parts":[["2024",11,14]]},"issued":{"date-parts":[["2022",3,1]]}}}],"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(Zhao et al., 2022)</w:t>
            </w:r>
            <w:r w:rsidRPr="00BD5859">
              <w:rPr>
                <w:rFonts w:eastAsia="Times New Roman" w:cs="Times New Roman"/>
                <w:sz w:val="20"/>
                <w:szCs w:val="20"/>
              </w:rPr>
              <w:fldChar w:fldCharType="end"/>
            </w:r>
          </w:p>
          <w:p w14:paraId="1B6CCEC5" w14:textId="4523BC13" w:rsidR="00127D25" w:rsidRPr="00BD5859" w:rsidRDefault="00127D25" w:rsidP="009D4E55">
            <w:pPr>
              <w:spacing w:line="240" w:lineRule="auto"/>
              <w:rPr>
                <w:rFonts w:eastAsia="Times New Roman" w:cs="Times New Roman"/>
                <w:sz w:val="20"/>
                <w:szCs w:val="20"/>
              </w:rPr>
            </w:pPr>
            <w:r w:rsidRPr="00BD5859">
              <w:rPr>
                <w:rFonts w:eastAsia="Times New Roman" w:cs="Times New Roman"/>
                <w:sz w:val="20"/>
                <w:szCs w:val="20"/>
              </w:rPr>
              <w:t>[4]</w:t>
            </w:r>
          </w:p>
        </w:tc>
        <w:tc>
          <w:tcPr>
            <w:tcW w:w="0" w:type="auto"/>
            <w:tcMar>
              <w:top w:w="40" w:type="dxa"/>
              <w:left w:w="40" w:type="dxa"/>
              <w:bottom w:w="40" w:type="dxa"/>
              <w:right w:w="40" w:type="dxa"/>
            </w:tcMar>
            <w:vAlign w:val="bottom"/>
            <w:hideMark/>
          </w:tcPr>
          <w:p w14:paraId="38452F30"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The visual design of virtual environments should consider perceptual affordances, such as depth cues, lighting, and colour contrasts, to create a coherent and natural-looking experience.</w:t>
            </w:r>
          </w:p>
        </w:tc>
        <w:tc>
          <w:tcPr>
            <w:tcW w:w="0" w:type="auto"/>
            <w:tcMar>
              <w:top w:w="40" w:type="dxa"/>
              <w:left w:w="40" w:type="dxa"/>
              <w:bottom w:w="40" w:type="dxa"/>
              <w:right w:w="40" w:type="dxa"/>
            </w:tcMar>
            <w:vAlign w:val="bottom"/>
            <w:hideMark/>
          </w:tcPr>
          <w:p w14:paraId="51301330"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Enabler</w:t>
            </w:r>
            <w:r w:rsidRPr="00BD5859">
              <w:rPr>
                <w:rFonts w:eastAsia="Times New Roman" w:cs="Times New Roman"/>
                <w:sz w:val="20"/>
                <w:szCs w:val="20"/>
              </w:rPr>
              <w:t xml:space="preserve">: Deep sense of presence via high-fidelity visuals. </w:t>
            </w:r>
            <w:r w:rsidRPr="00BD5859">
              <w:rPr>
                <w:rFonts w:eastAsia="Times New Roman" w:cs="Times New Roman"/>
                <w:b/>
                <w:bCs/>
                <w:sz w:val="20"/>
                <w:szCs w:val="20"/>
              </w:rPr>
              <w:t>Constraint</w:t>
            </w:r>
            <w:r w:rsidRPr="00BD5859">
              <w:rPr>
                <w:rFonts w:eastAsia="Times New Roman" w:cs="Times New Roman"/>
                <w:sz w:val="20"/>
                <w:szCs w:val="20"/>
              </w:rPr>
              <w:t>: Mismatches in focal depth trigger eyestrain.</w:t>
            </w:r>
          </w:p>
        </w:tc>
        <w:tc>
          <w:tcPr>
            <w:tcW w:w="0" w:type="auto"/>
            <w:tcMar>
              <w:top w:w="40" w:type="dxa"/>
              <w:left w:w="40" w:type="dxa"/>
              <w:bottom w:w="40" w:type="dxa"/>
              <w:right w:w="40" w:type="dxa"/>
            </w:tcMar>
            <w:vAlign w:val="bottom"/>
            <w:hideMark/>
          </w:tcPr>
          <w:p w14:paraId="3C5CEE9B" w14:textId="0A613698"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Mechanism</w:t>
            </w:r>
            <w:r w:rsidRPr="00BD5859">
              <w:rPr>
                <w:rFonts w:eastAsia="Times New Roman" w:cs="Times New Roman"/>
                <w:sz w:val="20"/>
                <w:szCs w:val="20"/>
              </w:rPr>
              <w:t xml:space="preserve">: </w:t>
            </w:r>
            <w:r w:rsidR="0005109D" w:rsidRPr="00BD5859">
              <w:rPr>
                <w:rFonts w:eastAsia="Times New Roman" w:cs="Times New Roman"/>
                <w:sz w:val="20"/>
                <w:szCs w:val="20"/>
              </w:rPr>
              <w:t xml:space="preserve">Software. </w:t>
            </w:r>
            <w:r w:rsidRPr="00BD5859">
              <w:rPr>
                <w:rFonts w:eastAsia="Times New Roman" w:cs="Times New Roman"/>
                <w:sz w:val="20"/>
                <w:szCs w:val="20"/>
              </w:rPr>
              <w:t xml:space="preserve">Binocular disparity; Motion-to-photon latency. </w:t>
            </w:r>
          </w:p>
          <w:p w14:paraId="543A85CD"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Trace</w:t>
            </w:r>
            <w:r w:rsidRPr="00BD5859">
              <w:rPr>
                <w:rFonts w:eastAsia="Times New Roman" w:cs="Times New Roman"/>
                <w:sz w:val="20"/>
                <w:szCs w:val="20"/>
              </w:rPr>
              <w:t>: Squinting; headset readjustment.</w:t>
            </w:r>
          </w:p>
        </w:tc>
        <w:tc>
          <w:tcPr>
            <w:tcW w:w="0" w:type="auto"/>
            <w:tcMar>
              <w:top w:w="40" w:type="dxa"/>
              <w:left w:w="0" w:type="dxa"/>
              <w:bottom w:w="40" w:type="dxa"/>
              <w:right w:w="0" w:type="dxa"/>
            </w:tcMar>
            <w:vAlign w:val="bottom"/>
            <w:hideMark/>
          </w:tcPr>
          <w:p w14:paraId="642BECFA" w14:textId="31BE640A"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Complementary Effect:</w:t>
            </w:r>
            <w:r w:rsidRPr="00BD5859">
              <w:rPr>
                <w:rFonts w:eastAsia="Times New Roman" w:cs="Times New Roman"/>
                <w:sz w:val="20"/>
                <w:szCs w:val="20"/>
              </w:rPr>
              <w:t xml:space="preserve"> Inaccurate depth cues or lighting create a Sensory Conflict between the eyes and the </w:t>
            </w:r>
            <w:r w:rsidR="0095642D" w:rsidRPr="00BD5859">
              <w:rPr>
                <w:rFonts w:eastAsia="Times New Roman" w:cs="Times New Roman"/>
                <w:sz w:val="20"/>
                <w:szCs w:val="20"/>
              </w:rPr>
              <w:t>user’s</w:t>
            </w:r>
            <w:r w:rsidRPr="00BD5859">
              <w:rPr>
                <w:rFonts w:eastAsia="Times New Roman" w:cs="Times New Roman"/>
                <w:sz w:val="20"/>
                <w:szCs w:val="20"/>
              </w:rPr>
              <w:t xml:space="preserve"> expectations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{"citationID":"UbjlHLRr","properties":{"formattedCitation":"(LaViola Jr, 2000)","plainCitation":"(LaViola Jr, 2000)","noteIndex":0},"citationItems":[{"id":2357,"uris":["http://zotero.org/users/6365186/items/CZ55GHRU"],"itemData":{"id":2357,"type":"article-journal","container-title":"ACM Sigchi Bulletin","issue":"1","note":"publisher: ACM New York, NY, USA","page":"47–56","source":"Google Scholar","title":"A discussion of cybersickness in virtual environments","volume":"32","author":[{"family":"LaViola Jr","given":"Joseph J."}],"issued":{"date-parts":[["2000"]]}}}],"schema":"https://github.com/citation-style-language/schema/raw/master/csl-citation.json"}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(LaViola Jr, 2000)</w:t>
            </w:r>
            <w:r w:rsidRPr="00BD5859">
              <w:rPr>
                <w:rFonts w:eastAsia="Times New Roman" w:cs="Times New Roman"/>
                <w:sz w:val="20"/>
                <w:szCs w:val="20"/>
              </w:rPr>
              <w:fldChar w:fldCharType="end"/>
            </w:r>
            <w:r w:rsidRPr="00BD5859">
              <w:rPr>
                <w:rFonts w:eastAsia="Times New Roman" w:cs="Times New Roman"/>
                <w:sz w:val="20"/>
                <w:szCs w:val="20"/>
              </w:rPr>
              <w:t xml:space="preserve">. This forces the body to constantly micro-adjust posture to </w:t>
            </w:r>
            <w:r w:rsidR="0095642D" w:rsidRPr="00BD5859">
              <w:rPr>
                <w:rFonts w:eastAsia="Times New Roman" w:cs="Times New Roman"/>
                <w:sz w:val="20"/>
                <w:szCs w:val="20"/>
              </w:rPr>
              <w:t>“</w:t>
            </w:r>
            <w:r w:rsidRPr="00BD5859">
              <w:rPr>
                <w:rFonts w:eastAsia="Times New Roman" w:cs="Times New Roman"/>
                <w:sz w:val="20"/>
                <w:szCs w:val="20"/>
              </w:rPr>
              <w:t>find</w:t>
            </w:r>
            <w:r w:rsidR="0095642D" w:rsidRPr="00BD5859">
              <w:rPr>
                <w:rFonts w:eastAsia="Times New Roman" w:cs="Times New Roman"/>
                <w:sz w:val="20"/>
                <w:szCs w:val="20"/>
              </w:rPr>
              <w:t>”</w:t>
            </w:r>
            <w:r w:rsidRPr="00BD5859">
              <w:rPr>
                <w:rFonts w:eastAsia="Times New Roman" w:cs="Times New Roman"/>
                <w:sz w:val="20"/>
                <w:szCs w:val="20"/>
              </w:rPr>
              <w:t xml:space="preserve"> the correct horizon or depth, creating a low-level Postural Instability that reinforces the feeling of sickness</w:t>
            </w:r>
            <w:r w:rsidR="000E55EB" w:rsidRPr="00BD5859">
              <w:rPr>
                <w:rFonts w:eastAsia="Times New Roman" w:cs="Times New Roman"/>
                <w:sz w:val="20"/>
                <w:szCs w:val="20"/>
              </w:rPr>
              <w:t xml:space="preserve"> </w:t>
            </w:r>
            <w:r w:rsidR="000E55EB" w:rsidRPr="00BD5859">
              <w:rPr>
                <w:rFonts w:eastAsia="Times New Roman" w:cs="Times New Roman"/>
                <w:sz w:val="20"/>
                <w:szCs w:val="20"/>
              </w:rPr>
              <w:fldChar w:fldCharType="begin"/>
            </w:r>
            <w:r w:rsidR="000E55EB" w:rsidRPr="00BD5859">
              <w:rPr>
                <w:rFonts w:eastAsia="Times New Roman" w:cs="Times New Roman"/>
                <w:sz w:val="20"/>
                <w:szCs w:val="20"/>
              </w:rPr>
              <w:instrText xml:space="preserve"> ADDIN ZOTERO_ITEM CSL_CITATION {"citationID":"qZe8csFY","properties":{"formattedCitation":"(Chung &amp; Barnett-Cowan, 2023; Weech et al., 2020)","plainCitation":"(Chung &amp; Barnett-Cowan, 2023; Weech et al., 2020)","noteIndex":0},"citationItems":[{"id":6359,"uris":["http://zotero.org/users/6365186/items/MTM4TJ9V"],"itemData":{"id":6359,"type":"article-journal","abstract":"The malaise symptoms of cybersickness are thought to be related to the sensory conflict present in the exposure to virtual reality (VR) content. When there is a sensory mismatch in the process of sensory perception, the perceptual estimate has been shown to change based on a reweighting mechanism between the relative contributions of the individual sensory signals involved. In this study, the reweighting of vestibular and body signals was assessed before and after exposure to different typical VR experiences and sickness severity was measured to investigate the relationship between susceptibility to cybersickness and sensory reweighting. Participants reported whether a visually presented line was rotated clockwise or counterclockwise from vertical while laying on their side in a subjective visual vertical (SVV) task. Task performance was recorded prior to VR exposure and after a low- and high-intensity VR game. The results show that the SVV was significantly shifted away from the body representation of upright and towards the vestibular signal after exposure to the high-intensity VR game. Cybersickness measured using the fast motion sickness (FMS) scale found that sickness severity ratings were higher in the high intensity compared to the low-intensity experience. The change in SVV from baseline after each VR exposure modelled using a simple 3-parameter Gaussian regression fit was found to explain 49.5% of the variance in the FMS ratings. These results highlight the aftereffects of VR for sensory perception and suggest a potential relationship between the susceptibility to cybersickness and sensory reweighting.","container-title":"Virtual Reality","DOI":"10.1007/s10055-023-00786-z","ISSN":"1434-9957","issue":"3","journalAbbreviation":"Virtual Reality","language":"en","page":"2029-2041","source":"Springer Link","title":"Sensory reweighting: a common mechanism for subjective visual vertical and cybersickness susceptibility","title-short":"Sensory reweighting","URL":"https://doi.org/10.1007/s10055-023-00786-z","volume":"27","author":[{"family":"Chung","given":"William"},{"family":"Barnett-Cowan","given":"Michael"}],"accessed":{"date-parts":[["2025",11,22]]},"issued":{"date-parts":[["2023",9,1]]}}},{"id":6362,"uris":["http://zotero.org/users/6365186/items/CJ5JJ2QP"],"itemData":{"id":6362,"type":"article-journal","abstract":"Sensory dynamics can be re-shaped by environmental interaction, allowing adaptation to altered or unfamiliar conditions that would otherwise provoke challenges for the central nervous system. One such condition occurs in virtual reality, where sensory conflict is thought to induce cybersickness. Although the sensory re-weighting process is likely to underlie adaptation to cybersickness, evidence of a link between sensory re-weighting dynamics and cybersickness is rare. Here, we characterize the relationship between sensory re-weighting in a balance control task and cybersickness. Participants were exposed to visual oscillation while standing in tandem stance. The sway path length of the center of pressure (COP) was measured and averaged for each level of visual oscillation, and a ratio was computed between high and low oscillation magnitudes to reflect the relative contributions of multiple sensory sources of information concerning balance control. Results showed a significant relationship between the magnitude dependency of sway and common sub-scales of cybersickness: disorientation (r(21) = .45, p = .028) and oculomotor discomfort (r(21) = .45, p = .033). We conclude that participants who reported less cybersickness were better-able to down-weight visual information at high magnitude oscillations, thus demonstrating a lower dependency between sway and visual magnitude. The results confirm the utility of balance control as an indicator of cybersickness, and support the role of multisensory re-weighting in determining an individual’s tolerance to VR applications.","container-title":"Frontiers in Virtual Reality","DOI":"10.3389/frvir.2020.00010","ISSN":"2673-4192","journalAbbreviation":"Front. Virtual Real.","language":"English","note":"publisher: Frontiers","source":"Frontiers","title":"Sensory Down-Weighting in Visual-Postural Coupling Is Linked With Lower Cybersickness","URL":"https://www.frontiersin.org/journals/virtual-reality/articles/10.3389/frvir.2020.00010/full","volume":"1","author":[{"family":"Weech","given":"Séamas"},{"family":"Calderon","given":"Claudia Martin"},{"family":"Barnett-Cowan","given":"Michael"}],"accessed":{"date-parts":[["2025",11,22]]},"issued":{"date-parts":[["2020",9,2]]}}}],"schema":"https://github.com/citation-style-language/schema/raw/master/csl-citation.json"} </w:instrText>
            </w:r>
            <w:r w:rsidR="000E55EB" w:rsidRPr="00BD5859">
              <w:rPr>
                <w:rFonts w:eastAsia="Times New Roman" w:cs="Times New Roman"/>
                <w:sz w:val="20"/>
                <w:szCs w:val="20"/>
              </w:rPr>
              <w:fldChar w:fldCharType="separate"/>
            </w:r>
            <w:r w:rsidR="000E55EB" w:rsidRPr="00BD5859">
              <w:rPr>
                <w:rFonts w:eastAsia="Times New Roman" w:cs="Times New Roman"/>
                <w:noProof/>
                <w:sz w:val="20"/>
                <w:szCs w:val="20"/>
              </w:rPr>
              <w:t>(Chung &amp; Barnett-Cowan, 2023; Weech et al., 2020)</w:t>
            </w:r>
            <w:r w:rsidR="000E55EB" w:rsidRPr="00BD5859">
              <w:rPr>
                <w:rFonts w:eastAsia="Times New Roman" w:cs="Times New Roman"/>
                <w:sz w:val="20"/>
                <w:szCs w:val="20"/>
              </w:rPr>
              <w:fldChar w:fldCharType="end"/>
            </w:r>
            <w:r w:rsidRPr="00BD5859">
              <w:rPr>
                <w:rFonts w:eastAsia="Times New Roman" w:cs="Times New Roman"/>
                <w:sz w:val="20"/>
                <w:szCs w:val="20"/>
              </w:rPr>
              <w:t xml:space="preserve">. </w:t>
            </w:r>
          </w:p>
        </w:tc>
      </w:tr>
      <w:tr w:rsidR="00BD5859" w:rsidRPr="00BD5859" w14:paraId="66F5FB97" w14:textId="77777777" w:rsidTr="00047502">
        <w:trPr>
          <w:trHeight w:val="18"/>
        </w:trPr>
        <w:tc>
          <w:tcPr>
            <w:tcW w:w="0" w:type="auto"/>
            <w:tcMar>
              <w:top w:w="40" w:type="dxa"/>
              <w:left w:w="40" w:type="dxa"/>
              <w:bottom w:w="40" w:type="dxa"/>
              <w:right w:w="40" w:type="dxa"/>
            </w:tcMar>
            <w:vAlign w:val="bottom"/>
            <w:hideMark/>
          </w:tcPr>
          <w:p w14:paraId="1D477296"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lastRenderedPageBreak/>
              <w:t>Multimodal</w:t>
            </w:r>
          </w:p>
          <w:p w14:paraId="59039651" w14:textId="367A8BE2" w:rsidR="00127D25" w:rsidRPr="00BD5859" w:rsidRDefault="00047502" w:rsidP="009D4E55">
            <w:pPr>
              <w:spacing w:after="160" w:line="240" w:lineRule="auto"/>
              <w:rPr>
                <w:rFonts w:eastAsia="Times New Roman" w:cs="Times New Roman"/>
                <w:sz w:val="20"/>
                <w:szCs w:val="20"/>
              </w:rPr>
            </w:pP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{"citationID":"3Gn2COhe","properties":{"formattedCitation":"(Zuo &amp; Shen, 2023)","plainCitation":"(Zuo &amp; Shen, 2023)","dontUpdate":true,"noteIndex":0},"citationItems":[{"id":5660,"uris":["http://zotero.org/users/6365186/items/GBREEJXE"],"itemData":{"id":5660,"type":"article-journal","abstract":"Building on the “needs–affordances–features” framework, the authors explored how users are motivated by their needs to actualize the feature-enabled affordances and engage in the metaverse.,The data were collected through semi-structured and in-depth interviews with 35 participants. The authors applied thematic analysis to summarize the key features and affordances, supplemented by frequency analysis to explore the significance of the features. Sentiment analysis was employed to explicate the relationship between user affordance sentiments and engagement.,The key features of the metaverse portal components—hardware, software and content—afford user behaviors. The features of mechanics and physics engines are important for user engagement in the metaverse. The affordances are related to needs satisfaction and user engagement. Mental immersion was frequently mentioned by the participants, implying that it is significant to afford mental immersion in the metaverse.,The findings of the study provide a rich understanding for practitioners in the metaverse on how to use the features to afford user behaviors and engage them. The authors identified the key elements of user engagement that can be used to guide metaverse game designers.,This study provides a rich and systematic understanding of features, affordances, needs satisfaction and engagement in the metaverse. Going beyond a fragmented view, the findings conclude a research framework that weaves features, affordances, needs and engagement together.","archive_location":"world","container-title":"Internet Research","DOI":"10.1108/INTR-08-2022-0618","ISSN":"1066-2243","issue":"1","language":"en","note":"publisher: Emerald Publishing Limited","page":"239-261","source":"www.emerald.com","title":"How features and affordances of a metaverse portal engage users? Evidence from exergames","title-short":"How features and affordances of a metaverse portal engage users?","URL":"https://www.emerald.com/insight/content/doi/10.1108/intr-08-2022-0618/full/html","volume":"34","author":[{"family":"Zuo","given":"Meiyun"},{"family":"Shen","given":"Yuanyanhang"}],"accessed":{"date-parts":[["2024",11,14]]},"issued":{"date-parts":[["2023",5,22]]}}}],"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(e.g., Zuo &amp; Shen, 2023)</w:t>
            </w:r>
            <w:r w:rsidRPr="00BD5859">
              <w:rPr>
                <w:rFonts w:eastAsia="Times New Roman" w:cs="Times New Roman"/>
                <w:sz w:val="20"/>
                <w:szCs w:val="20"/>
              </w:rPr>
              <w:fldChar w:fldCharType="end"/>
            </w:r>
            <w:r w:rsidR="00127D25" w:rsidRPr="00BD5859">
              <w:rPr>
                <w:rFonts w:eastAsia="Times New Roman" w:cs="Times New Roman"/>
                <w:sz w:val="20"/>
                <w:szCs w:val="20"/>
              </w:rPr>
              <w:br/>
            </w:r>
            <w:r w:rsidR="00127D25" w:rsidRPr="00BD5859">
              <w:rPr>
                <w:rFonts w:eastAsia="Times New Roman" w:cs="Times New Roman"/>
                <w:kern w:val="2"/>
                <w:sz w:val="20"/>
                <w:szCs w:val="20"/>
                <w:lang w:eastAsia="en-US"/>
                <w14:ligatures w14:val="standardContextual"/>
              </w:rPr>
              <w:t>[5]</w:t>
            </w:r>
          </w:p>
        </w:tc>
        <w:tc>
          <w:tcPr>
            <w:tcW w:w="0" w:type="auto"/>
            <w:tcMar>
              <w:top w:w="40" w:type="dxa"/>
              <w:left w:w="40" w:type="dxa"/>
              <w:bottom w:w="40" w:type="dxa"/>
              <w:right w:w="40" w:type="dxa"/>
            </w:tcMar>
            <w:vAlign w:val="bottom"/>
            <w:hideMark/>
          </w:tcPr>
          <w:p w14:paraId="79AA999C" w14:textId="3933E951" w:rsidR="00047502" w:rsidRPr="00BD5859" w:rsidRDefault="00047502" w:rsidP="009D4E55">
            <w:pPr>
              <w:spacing w:line="240" w:lineRule="auto"/>
              <w:rPr>
                <w:rFonts w:eastAsia="Times New Roman" w:cs="Times New Roman"/>
                <w:sz w:val="20"/>
                <w:szCs w:val="20"/>
              </w:rPr>
            </w:pPr>
            <w:r w:rsidRPr="00BD5859">
              <w:rPr>
                <w:rFonts w:eastAsia="Times New Roman" w:cs="Times New Roman"/>
                <w:sz w:val="20"/>
                <w:szCs w:val="20"/>
              </w:rPr>
              <w:t xml:space="preserve">The </w:t>
            </w:r>
            <w:r w:rsidR="00C452FF" w:rsidRPr="00BD5859">
              <w:rPr>
                <w:rFonts w:eastAsia="Times New Roman" w:cs="Times New Roman"/>
                <w:sz w:val="20"/>
                <w:szCs w:val="20"/>
              </w:rPr>
              <w:t>Metaverse</w:t>
            </w:r>
            <w:r w:rsidRPr="00BD5859">
              <w:rPr>
                <w:rFonts w:eastAsia="Times New Roman" w:cs="Times New Roman"/>
                <w:sz w:val="20"/>
                <w:szCs w:val="20"/>
              </w:rPr>
              <w:t xml:space="preserve"> should provide consistent</w:t>
            </w:r>
            <w:r w:rsidR="007575FA" w:rsidRPr="00BD5859">
              <w:rPr>
                <w:rFonts w:eastAsia="Times New Roman" w:cs="Times New Roman"/>
                <w:sz w:val="20"/>
                <w:szCs w:val="20"/>
              </w:rPr>
              <w:t>,</w:t>
            </w:r>
            <w:r w:rsidRPr="00BD5859">
              <w:rPr>
                <w:rFonts w:eastAsia="Times New Roman" w:cs="Times New Roman"/>
                <w:sz w:val="20"/>
                <w:szCs w:val="20"/>
              </w:rPr>
              <w:t xml:space="preserve"> congruent affordances across multiple sensory modalities, </w:t>
            </w:r>
            <w:r w:rsidR="007575FA" w:rsidRPr="00BD5859">
              <w:rPr>
                <w:rFonts w:eastAsia="Times New Roman" w:cs="Times New Roman"/>
                <w:sz w:val="20"/>
                <w:szCs w:val="20"/>
              </w:rPr>
              <w:t>including</w:t>
            </w:r>
            <w:r w:rsidRPr="00BD5859">
              <w:rPr>
                <w:rFonts w:eastAsia="Times New Roman" w:cs="Times New Roman"/>
                <w:sz w:val="20"/>
                <w:szCs w:val="20"/>
              </w:rPr>
              <w:t xml:space="preserve"> visual, auditory, and haptic feedback.</w:t>
            </w:r>
          </w:p>
        </w:tc>
        <w:tc>
          <w:tcPr>
            <w:tcW w:w="0" w:type="auto"/>
            <w:tcMar>
              <w:top w:w="40" w:type="dxa"/>
              <w:left w:w="40" w:type="dxa"/>
              <w:bottom w:w="40" w:type="dxa"/>
              <w:right w:w="40" w:type="dxa"/>
            </w:tcMar>
            <w:vAlign w:val="bottom"/>
            <w:hideMark/>
          </w:tcPr>
          <w:p w14:paraId="20D3DD00"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Enabler</w:t>
            </w:r>
            <w:r w:rsidRPr="00BD5859">
              <w:rPr>
                <w:rFonts w:eastAsia="Times New Roman" w:cs="Times New Roman"/>
                <w:sz w:val="20"/>
                <w:szCs w:val="20"/>
              </w:rPr>
              <w:t>: Consistent immersion across senses.</w:t>
            </w:r>
          </w:p>
          <w:p w14:paraId="7AD20F0E"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Constraint</w:t>
            </w:r>
            <w:r w:rsidRPr="00BD5859">
              <w:rPr>
                <w:rFonts w:eastAsia="Times New Roman" w:cs="Times New Roman"/>
                <w:sz w:val="20"/>
                <w:szCs w:val="20"/>
              </w:rPr>
              <w:t>: Incongruent feedback breaks immersion.</w:t>
            </w:r>
          </w:p>
        </w:tc>
        <w:tc>
          <w:tcPr>
            <w:tcW w:w="0" w:type="auto"/>
            <w:tcMar>
              <w:top w:w="40" w:type="dxa"/>
              <w:left w:w="40" w:type="dxa"/>
              <w:bottom w:w="40" w:type="dxa"/>
              <w:right w:w="40" w:type="dxa"/>
            </w:tcMar>
            <w:vAlign w:val="bottom"/>
            <w:hideMark/>
          </w:tcPr>
          <w:p w14:paraId="679885EB" w14:textId="39476CA9"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Mechanism</w:t>
            </w:r>
            <w:r w:rsidRPr="00BD5859">
              <w:rPr>
                <w:rFonts w:eastAsia="Times New Roman" w:cs="Times New Roman"/>
                <w:sz w:val="20"/>
                <w:szCs w:val="20"/>
              </w:rPr>
              <w:t>: Hardware/Software</w:t>
            </w:r>
            <w:r w:rsidR="0005109D" w:rsidRPr="00BD5859">
              <w:rPr>
                <w:rFonts w:eastAsia="Times New Roman" w:cs="Times New Roman"/>
                <w:sz w:val="20"/>
                <w:szCs w:val="20"/>
              </w:rPr>
              <w:t>. S</w:t>
            </w:r>
            <w:r w:rsidRPr="00BD5859">
              <w:rPr>
                <w:rFonts w:eastAsia="Times New Roman" w:cs="Times New Roman"/>
                <w:sz w:val="20"/>
                <w:szCs w:val="20"/>
              </w:rPr>
              <w:t>ynchronisation of haptics/audio/video.</w:t>
            </w:r>
          </w:p>
          <w:p w14:paraId="61566FB2" w14:textId="77777777"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Trace</w:t>
            </w:r>
            <w:r w:rsidRPr="00BD5859">
              <w:rPr>
                <w:rFonts w:eastAsia="Times New Roman" w:cs="Times New Roman"/>
                <w:sz w:val="20"/>
                <w:szCs w:val="20"/>
              </w:rPr>
              <w:t>: Implied sensory confusion/disorientation.</w:t>
            </w:r>
          </w:p>
        </w:tc>
        <w:tc>
          <w:tcPr>
            <w:tcW w:w="0" w:type="auto"/>
            <w:tcMar>
              <w:top w:w="40" w:type="dxa"/>
              <w:left w:w="0" w:type="dxa"/>
              <w:bottom w:w="40" w:type="dxa"/>
              <w:right w:w="0" w:type="dxa"/>
            </w:tcMar>
            <w:vAlign w:val="bottom"/>
            <w:hideMark/>
          </w:tcPr>
          <w:p w14:paraId="4C07EC03" w14:textId="07D6ACB3" w:rsidR="00047502" w:rsidRPr="00BD5859" w:rsidRDefault="00047502" w:rsidP="009D4E55">
            <w:pPr>
              <w:spacing w:line="240" w:lineRule="auto"/>
              <w:rPr>
                <w:rFonts w:eastAsia="Times New Roman" w:cs="Times New Roman"/>
                <w:sz w:val="20"/>
                <w:szCs w:val="20"/>
              </w:rPr>
            </w:pPr>
            <w:r w:rsidRPr="00BD5859">
              <w:rPr>
                <w:rFonts w:eastAsia="Times New Roman" w:cs="Times New Roman"/>
                <w:b/>
                <w:bCs/>
                <w:sz w:val="20"/>
                <w:szCs w:val="20"/>
              </w:rPr>
              <w:t>Simultaneous Occurrence:</w:t>
            </w:r>
            <w:r w:rsidRPr="00BD5859">
              <w:rPr>
                <w:rFonts w:eastAsia="Times New Roman" w:cs="Times New Roman"/>
                <w:sz w:val="20"/>
                <w:szCs w:val="20"/>
              </w:rPr>
              <w:t xml:space="preserve"> Incongruent inputs (e.g., seeing a crash but feeling no haptic impact) cause immediate Sensory Conflict </w:t>
            </w:r>
            <w:r w:rsidRPr="00BD5859">
              <w:rPr>
                <w:rFonts w:eastAsia="Times New Roman" w:cs="Times New Roman"/>
                <w:sz w:val="20"/>
                <w:szCs w:val="20"/>
              </w:rPr>
              <w:fldChar w:fldCharType="begin"/>
            </w:r>
            <w:r w:rsidRPr="00BD5859">
              <w:rPr>
                <w:rFonts w:eastAsia="Times New Roman" w:cs="Times New Roman"/>
                <w:sz w:val="20"/>
                <w:szCs w:val="20"/>
              </w:rPr>
              <w:instrText xml:space="preserve"> ADDIN ZOTERO_ITEM CSL_CITATION {"citationID":"ffumz2bL","properties":{"formattedCitation":"(Reason &amp; Brand, 1975)","plainCitation":"(Reason &amp; Brand, 1975)","noteIndex":0},"citationItems":[{"id":5680,"uris":["http://zotero.org/users/6365186/items/EP2TMHDB"],"itemData":{"id":5680,"type":"book","abstract":"Offers a conceptual framework for the research thus far done on motion sickness. The \"sensory rearrangement theory\" attempts to identify the commonest characteristics of situations producing motion sickness, to describe the mechanisms underlying the acquisition of adaptation, and to determine why some individuals are consistently more susceptible than others. (PsycInfo Database Record (c) 2022 APA, all rights reserved)","collection-title":"Motion sickness","event-place":"Oxford, England","ISBN":"978-0-12-584050-7","note":"page: vii, 310","number-of-pages":"vii, 310","publisher":"Academic Press","publisher-place":"Oxford, England","source":"APA PsycNet","title":"Motion sickness","author":[{"family":"Reason","given":"J. T."},{"family":"Brand","given":"J. J."}],"issued":{"date-parts":[["1975"]]}}}],"schema":"https://github.com/citation-style-language/schema/raw/master/csl-citation.json"} </w:instrText>
            </w:r>
            <w:r w:rsidRPr="00BD5859">
              <w:rPr>
                <w:rFonts w:eastAsia="Times New Roman" w:cs="Times New Roman"/>
                <w:sz w:val="20"/>
                <w:szCs w:val="20"/>
              </w:rPr>
              <w:fldChar w:fldCharType="separate"/>
            </w:r>
            <w:r w:rsidRPr="00BD5859">
              <w:rPr>
                <w:rFonts w:eastAsia="Times New Roman" w:cs="Times New Roman"/>
                <w:noProof/>
                <w:sz w:val="20"/>
                <w:szCs w:val="20"/>
              </w:rPr>
              <w:t>(Reason &amp; Brand, 1975)</w:t>
            </w:r>
            <w:r w:rsidRPr="00BD5859">
              <w:rPr>
                <w:rFonts w:eastAsia="Times New Roman" w:cs="Times New Roman"/>
                <w:sz w:val="20"/>
                <w:szCs w:val="20"/>
              </w:rPr>
              <w:fldChar w:fldCharType="end"/>
            </w:r>
            <w:r w:rsidRPr="00BD5859">
              <w:rPr>
                <w:rFonts w:eastAsia="Times New Roman" w:cs="Times New Roman"/>
                <w:sz w:val="20"/>
                <w:szCs w:val="20"/>
              </w:rPr>
              <w:t xml:space="preserve">. Because the body relies on multisensory integration for balance, this conflict simultaneously degrades Postural Stability, as the brain cannot determine the correct </w:t>
            </w:r>
            <w:r w:rsidR="0095642D" w:rsidRPr="00BD5859">
              <w:rPr>
                <w:rFonts w:eastAsia="Times New Roman" w:cs="Times New Roman"/>
                <w:sz w:val="20"/>
                <w:szCs w:val="20"/>
              </w:rPr>
              <w:t>“</w:t>
            </w:r>
            <w:r w:rsidRPr="00BD5859">
              <w:rPr>
                <w:rFonts w:eastAsia="Times New Roman" w:cs="Times New Roman"/>
                <w:sz w:val="20"/>
                <w:szCs w:val="20"/>
              </w:rPr>
              <w:t>vertical</w:t>
            </w:r>
            <w:r w:rsidR="0095642D" w:rsidRPr="00BD5859">
              <w:rPr>
                <w:rFonts w:eastAsia="Times New Roman" w:cs="Times New Roman"/>
                <w:sz w:val="20"/>
                <w:szCs w:val="20"/>
              </w:rPr>
              <w:t>”</w:t>
            </w:r>
            <w:r w:rsidRPr="00BD5859">
              <w:rPr>
                <w:rFonts w:eastAsia="Times New Roman" w:cs="Times New Roman"/>
                <w:sz w:val="20"/>
                <w:szCs w:val="20"/>
              </w:rPr>
              <w:t xml:space="preserve"> or </w:t>
            </w:r>
            <w:r w:rsidR="0095642D" w:rsidRPr="00BD5859">
              <w:rPr>
                <w:rFonts w:eastAsia="Times New Roman" w:cs="Times New Roman"/>
                <w:sz w:val="20"/>
                <w:szCs w:val="20"/>
              </w:rPr>
              <w:t>“</w:t>
            </w:r>
            <w:r w:rsidRPr="00BD5859">
              <w:rPr>
                <w:rFonts w:eastAsia="Times New Roman" w:cs="Times New Roman"/>
                <w:sz w:val="20"/>
                <w:szCs w:val="20"/>
              </w:rPr>
              <w:t>stable</w:t>
            </w:r>
            <w:r w:rsidR="0095642D" w:rsidRPr="00BD5859">
              <w:rPr>
                <w:rFonts w:eastAsia="Times New Roman" w:cs="Times New Roman"/>
                <w:sz w:val="20"/>
                <w:szCs w:val="20"/>
              </w:rPr>
              <w:t>”</w:t>
            </w:r>
            <w:r w:rsidRPr="00BD5859">
              <w:rPr>
                <w:rFonts w:eastAsia="Times New Roman" w:cs="Times New Roman"/>
                <w:sz w:val="20"/>
                <w:szCs w:val="20"/>
              </w:rPr>
              <w:t xml:space="preserve"> position</w:t>
            </w:r>
            <w:r w:rsidR="000E55EB" w:rsidRPr="00BD5859">
              <w:rPr>
                <w:rFonts w:eastAsia="Times New Roman" w:cs="Times New Roman"/>
                <w:sz w:val="20"/>
                <w:szCs w:val="20"/>
              </w:rPr>
              <w:t xml:space="preserve"> </w:t>
            </w:r>
            <w:r w:rsidR="000E55EB" w:rsidRPr="00BD5859">
              <w:rPr>
                <w:rFonts w:eastAsia="Times New Roman" w:cs="Times New Roman"/>
                <w:sz w:val="20"/>
                <w:szCs w:val="20"/>
              </w:rPr>
              <w:fldChar w:fldCharType="begin"/>
            </w:r>
            <w:r w:rsidR="000E55EB" w:rsidRPr="00BD5859">
              <w:rPr>
                <w:rFonts w:eastAsia="Times New Roman" w:cs="Times New Roman"/>
                <w:sz w:val="20"/>
                <w:szCs w:val="20"/>
              </w:rPr>
              <w:instrText xml:space="preserve"> ADDIN ZOTERO_ITEM CSL_CITATION {"citationID":"tPMb9nqe","properties":{"formattedCitation":"(Bles et al., 1998; Josupeit &amp; Andrees, 2024)","plainCitation":"(Bles et al., 1998; Josupeit &amp; Andrees, 2024)","noteIndex":0},"citationItems":[{"id":5634,"uris":["http://zotero.org/users/6365186/items/9J24S5RV"],"itemData":{"id":5634,"type":"article-journal","container-title":"Brain research bulletin","ISSN":"0361-9230","issue":"5","journalAbbreviation":"Brain research bulletin","note":"publisher: Elsevier","page":"481-487","title":"Motion sickness: only one provocative conflict?","volume":"47","author":[{"family":"Bles","given":"Willem"},{"family":"Bos","given":"Jelte E"},{"family":"De Graaf","given":"Bernd"},{"family":"Groen","given":"Eric"},{"family":"Wertheim","given":"Alexander H"}],"issued":{"date-parts":[["1998"]]}}},{"id":5655,"uris":["http://zotero.org/users/6365186/items/77K62WNS"],"itemData":{"id":5655,"type":"paper-conference","abstract":"The postural instability theory claims that postural instability precedes visually induced motion sickness (VIMS) or, in the case of virtual reality (VR), cybersickness. If this theory holds, there needs to be a temporal connection between postural instability and the onset of reported cybersickness. Thus, a head-movement-based cybersickness dose value (hmCSDV) is postulated. The hmCSDV uses the individuals’ motion patterns before, during, and after VR exposure. For reasons of efficiency head movement is accessed via the built-in sensors of the head-mounted display. In addition, controller input during VR exposure is used to account for individual differences in perceived virtual motion. In total, data from 169 participants were available for modeling. To address the aspect of gamification the experimental task allowed the participant to virtually explore a VR city and collect checkpoints. Multivariate non-normality was respected in all statistical analyses. The feasible generalized least squares regressions with the within effect of time showed significant results for the prediction of cybersickness ratings during VR exposure, but not for the comparison before and after VR. The final hmCSDV suggested that shorter distances, higher mean acceleration, longer duration of for-or-aft motion, more frequent stops, and shorter duration of these stops as a function of total time spent in VR accounted for 5.4% of the total variability in impending cybersickness ratings. Methodological features and limitations of the study are discussed. This finding holds promise for algorithms that can be used to predict individual cybersickness severity and provide potential countermeasures before symptoms occur.","container-title":"AI Technologies and Virtual Reality","DOI":"10.1007/978-981-99-9018-4_9","event-place":"Singapore","ISBN":"978-981-99-9018-4","language":"en","page":"121-136","publisher":"Springer Nature","publisher-place":"Singapore","source":"Springer Link","title":"Inside the Black Box: Modeling a Cybersickness Dose Value Through Built-In Sensors of Head-Mounted Displays","title-short":"Inside the Black Box","author":[{"family":"Josupeit","given":"Judith"},{"family":"Andrees","given":"Fabienne"}],"editor":[{"family":"Nakamatsu","given":"Kazumi"},{"family":"Patnaik","given":"Srikanta"},{"family":"Kountchev","given":"Roumen"}],"issued":{"date-parts":[["2024"]]}}}],"schema":"https://github.com/citation-style-language/schema/raw/master/csl-citation.json"} </w:instrText>
            </w:r>
            <w:r w:rsidR="000E55EB" w:rsidRPr="00BD5859">
              <w:rPr>
                <w:rFonts w:eastAsia="Times New Roman" w:cs="Times New Roman"/>
                <w:sz w:val="20"/>
                <w:szCs w:val="20"/>
              </w:rPr>
              <w:fldChar w:fldCharType="separate"/>
            </w:r>
            <w:r w:rsidR="000E55EB" w:rsidRPr="00BD5859">
              <w:rPr>
                <w:rFonts w:eastAsia="Times New Roman" w:cs="Times New Roman"/>
                <w:noProof/>
                <w:sz w:val="20"/>
                <w:szCs w:val="20"/>
              </w:rPr>
              <w:t>(Bles et al., 1998; Josupeit &amp; Andrees, 2024)</w:t>
            </w:r>
            <w:r w:rsidR="000E55EB" w:rsidRPr="00BD5859">
              <w:rPr>
                <w:rFonts w:eastAsia="Times New Roman" w:cs="Times New Roman"/>
                <w:sz w:val="20"/>
                <w:szCs w:val="20"/>
              </w:rPr>
              <w:fldChar w:fldCharType="end"/>
            </w:r>
            <w:r w:rsidRPr="00BD5859">
              <w:rPr>
                <w:rFonts w:eastAsia="Times New Roman" w:cs="Times New Roman"/>
                <w:sz w:val="20"/>
                <w:szCs w:val="20"/>
              </w:rPr>
              <w:t xml:space="preserve">. </w:t>
            </w:r>
          </w:p>
        </w:tc>
      </w:tr>
    </w:tbl>
    <w:p w14:paraId="2A000AD5" w14:textId="0C350A08" w:rsidR="00047502" w:rsidRPr="00BD5859" w:rsidRDefault="00047502" w:rsidP="00231407">
      <w:pPr>
        <w:jc w:val="center"/>
        <w:textAlignment w:val="baseline"/>
        <w:rPr>
          <w:rFonts w:eastAsia="Times New Roman" w:cs="Times New Roman"/>
          <w:szCs w:val="24"/>
        </w:rPr>
      </w:pPr>
      <w:r w:rsidRPr="00BD5859">
        <w:rPr>
          <w:rFonts w:eastAsia="Times New Roman" w:cs="Times New Roman"/>
          <w:b/>
          <w:bCs/>
          <w:szCs w:val="24"/>
        </w:rPr>
        <w:t>Table 1</w:t>
      </w:r>
      <w:r w:rsidRPr="00BD5859">
        <w:rPr>
          <w:rFonts w:eastAsia="Times New Roman" w:cs="Times New Roman"/>
          <w:szCs w:val="24"/>
        </w:rPr>
        <w:t xml:space="preserve">: </w:t>
      </w:r>
      <w:r w:rsidR="00034157" w:rsidRPr="00BD5859">
        <w:rPr>
          <w:rFonts w:eastAsia="Times New Roman" w:cs="Times New Roman"/>
          <w:szCs w:val="24"/>
        </w:rPr>
        <w:t xml:space="preserve">Affordance Duality </w:t>
      </w:r>
      <w:r w:rsidR="0001427E" w:rsidRPr="00BD5859">
        <w:rPr>
          <w:rFonts w:eastAsia="Times New Roman" w:cs="Times New Roman"/>
          <w:szCs w:val="24"/>
        </w:rPr>
        <w:t>Matrix</w:t>
      </w:r>
    </w:p>
    <w:p w14:paraId="1AE33673" w14:textId="77777777" w:rsidR="003B3A40" w:rsidRPr="00BD5859" w:rsidRDefault="003B3A40" w:rsidP="00A17D34">
      <w:pPr>
        <w:ind w:firstLine="360"/>
        <w:rPr>
          <w:rFonts w:cs="Times New Roman"/>
          <w:szCs w:val="24"/>
        </w:rPr>
      </w:pPr>
    </w:p>
    <w:p w14:paraId="4ADAC529" w14:textId="77777777" w:rsidR="00047502" w:rsidRPr="00BD5859" w:rsidRDefault="00047502" w:rsidP="00A17D34">
      <w:pPr>
        <w:ind w:firstLine="360"/>
        <w:rPr>
          <w:rFonts w:cs="Times New Roman"/>
          <w:szCs w:val="24"/>
        </w:rPr>
      </w:pPr>
    </w:p>
    <w:p w14:paraId="5B96C160" w14:textId="77777777" w:rsidR="00047502" w:rsidRPr="00BD5859" w:rsidRDefault="00047502" w:rsidP="00047502">
      <w:pPr>
        <w:rPr>
          <w:rFonts w:cs="Times New Roman"/>
          <w:szCs w:val="24"/>
        </w:rPr>
        <w:sectPr w:rsidR="00047502" w:rsidRPr="00BD5859" w:rsidSect="00047502">
          <w:pgSz w:w="16834" w:h="11909" w:orient="landscape"/>
          <w:pgMar w:top="1440" w:right="1440" w:bottom="1440" w:left="1440" w:header="720" w:footer="720" w:gutter="0"/>
          <w:pgNumType w:start="1"/>
          <w:cols w:space="720"/>
          <w:docGrid w:linePitch="326"/>
        </w:sectPr>
      </w:pPr>
    </w:p>
    <w:p w14:paraId="4C4E1A85" w14:textId="77777777" w:rsidR="0056610C" w:rsidRPr="00BD5859" w:rsidRDefault="0056610C" w:rsidP="0056610C">
      <w:pPr>
        <w:textAlignment w:val="baseline"/>
        <w:rPr>
          <w:rFonts w:eastAsia="Times New Roman" w:cs="Times New Roman"/>
          <w:szCs w:val="24"/>
        </w:rPr>
      </w:pPr>
    </w:p>
    <w:p w14:paraId="39FC4CDD" w14:textId="6CD3430D" w:rsidR="009100F6" w:rsidRPr="00BD5859" w:rsidRDefault="00231407" w:rsidP="009100F6">
      <w:pPr>
        <w:pStyle w:val="Heading2"/>
        <w:rPr>
          <w:color w:val="auto"/>
        </w:rPr>
      </w:pPr>
      <w:r w:rsidRPr="00BD5859">
        <w:rPr>
          <w:color w:val="auto"/>
        </w:rPr>
        <w:t xml:space="preserve">Four-dimensional </w:t>
      </w:r>
      <w:r w:rsidR="005B6DF2" w:rsidRPr="00BD5859">
        <w:rPr>
          <w:color w:val="auto"/>
        </w:rPr>
        <w:t>process model</w:t>
      </w:r>
    </w:p>
    <w:p w14:paraId="148280F7" w14:textId="4C5F3DC3" w:rsidR="00F60301" w:rsidRPr="00BD5859" w:rsidRDefault="00FD3DF7" w:rsidP="00881617">
      <w:pPr>
        <w:ind w:firstLine="567"/>
        <w:rPr>
          <w:lang w:eastAsia="zh-CN"/>
        </w:rPr>
      </w:pPr>
      <w:r w:rsidRPr="00BD5859">
        <w:rPr>
          <w:lang w:eastAsia="zh-CN"/>
        </w:rPr>
        <w:t xml:space="preserve">Building on Table </w:t>
      </w:r>
      <w:r w:rsidR="0095642D" w:rsidRPr="00BD5859">
        <w:rPr>
          <w:lang w:eastAsia="zh-CN"/>
        </w:rPr>
        <w:t>1’s</w:t>
      </w:r>
      <w:r w:rsidR="00F60301" w:rsidRPr="00BD5859">
        <w:rPr>
          <w:lang w:eastAsia="zh-CN"/>
        </w:rPr>
        <w:t xml:space="preserve"> micro-level mapping</w:t>
      </w:r>
      <w:r w:rsidRPr="00BD5859">
        <w:rPr>
          <w:lang w:eastAsia="zh-CN"/>
        </w:rPr>
        <w:t xml:space="preserve">, we further synthesise our arguments into a four-dimensional </w:t>
      </w:r>
      <w:r w:rsidR="00F60301" w:rsidRPr="00BD5859">
        <w:rPr>
          <w:lang w:eastAsia="zh-CN"/>
        </w:rPr>
        <w:t xml:space="preserve">model that recomposes these elements into higher-order dynamics of virtual locomotion and bodily limits, time compression and sensory saturation, pathways of cybersickness, and embodied inequalities in virtual mobility, so that the </w:t>
      </w:r>
      <w:r w:rsidR="00881617" w:rsidRPr="00BD5859">
        <w:rPr>
          <w:lang w:eastAsia="zh-CN"/>
        </w:rPr>
        <w:t>table</w:t>
      </w:r>
      <w:r w:rsidR="00F60301" w:rsidRPr="00BD5859">
        <w:rPr>
          <w:lang w:eastAsia="zh-CN"/>
        </w:rPr>
        <w:t xml:space="preserve"> and model jointly form a </w:t>
      </w:r>
      <w:r w:rsidR="00881617" w:rsidRPr="00BD5859">
        <w:rPr>
          <w:lang w:eastAsia="zh-CN"/>
        </w:rPr>
        <w:t>theoretical</w:t>
      </w:r>
      <w:r w:rsidR="00F60301" w:rsidRPr="00BD5859">
        <w:rPr>
          <w:lang w:eastAsia="zh-CN"/>
        </w:rPr>
        <w:t xml:space="preserve"> framework for cybersickness in Metaverse travel.</w:t>
      </w:r>
    </w:p>
    <w:p w14:paraId="5DFEF1D9" w14:textId="6D4536AA" w:rsidR="009100F6" w:rsidRPr="00BD5859" w:rsidRDefault="009100F6" w:rsidP="009100F6">
      <w:pPr>
        <w:pStyle w:val="Heading3"/>
        <w:rPr>
          <w:color w:val="auto"/>
        </w:rPr>
      </w:pPr>
      <w:r w:rsidRPr="00BD5859">
        <w:rPr>
          <w:color w:val="auto"/>
        </w:rPr>
        <w:t xml:space="preserve">Virtual Locomotion and Bodily </w:t>
      </w:r>
      <w:proofErr w:type="spellStart"/>
      <w:r w:rsidRPr="00BD5859">
        <w:rPr>
          <w:color w:val="auto"/>
        </w:rPr>
        <w:t>Limits</w:t>
      </w:r>
      <w:r w:rsidR="003E0B75" w:rsidRPr="00BD5859">
        <w:rPr>
          <w:color w:val="auto"/>
          <w:vertAlign w:val="superscript"/>
        </w:rPr>
        <w:t>a</w:t>
      </w:r>
      <w:proofErr w:type="spellEnd"/>
    </w:p>
    <w:p w14:paraId="165529E6" w14:textId="55D7F193" w:rsidR="00FD3DF7" w:rsidRPr="00BD5859" w:rsidRDefault="00FD3DF7" w:rsidP="00D843D3">
      <w:pPr>
        <w:ind w:firstLine="567"/>
        <w:rPr>
          <w:lang w:eastAsia="zh-CN"/>
        </w:rPr>
      </w:pPr>
      <w:r w:rsidRPr="00BD5859">
        <w:rPr>
          <w:lang w:eastAsia="zh-CN"/>
        </w:rPr>
        <w:t xml:space="preserve">The first dimension captures structural affordance asymmetry in Metaverse travel. Spatial affordances provide hypermobility, allowing tourists to teleport between scenes, change scale and perspective, or </w:t>
      </w:r>
      <w:r w:rsidR="0095642D" w:rsidRPr="00BD5859">
        <w:rPr>
          <w:lang w:eastAsia="zh-CN"/>
        </w:rPr>
        <w:t>“</w:t>
      </w:r>
      <w:r w:rsidRPr="00BD5859">
        <w:rPr>
          <w:lang w:eastAsia="zh-CN"/>
        </w:rPr>
        <w:t>fly</w:t>
      </w:r>
      <w:r w:rsidR="0095642D" w:rsidRPr="00BD5859">
        <w:rPr>
          <w:lang w:eastAsia="zh-CN"/>
        </w:rPr>
        <w:t>”</w:t>
      </w:r>
      <w:r w:rsidRPr="00BD5859">
        <w:rPr>
          <w:lang w:eastAsia="zh-CN"/>
        </w:rPr>
        <w:t xml:space="preserve"> to destinations</w:t>
      </w:r>
      <w:r w:rsidR="006C2850" w:rsidRPr="00BD5859">
        <w:rPr>
          <w:lang w:eastAsia="zh-CN"/>
        </w:rPr>
        <w:t xml:space="preserve"> </w:t>
      </w:r>
      <w:r w:rsidR="006C2850" w:rsidRPr="00BD5859">
        <w:rPr>
          <w:lang w:eastAsia="zh-CN"/>
        </w:rPr>
        <w:fldChar w:fldCharType="begin"/>
      </w:r>
      <w:r w:rsidR="006C2850" w:rsidRPr="00BD5859">
        <w:rPr>
          <w:lang w:eastAsia="zh-CN"/>
        </w:rPr>
        <w:instrText xml:space="preserve"> ADDIN ZOTERO_ITEM CSL_CITATION {"citationID":"431NLPRK","properties":{"formattedCitation":"(Christou &amp; Aristidou, 2017)","plainCitation":"(Christou &amp; Aristidou, 2017)","noteIndex":0},"citationItems":[{"id":2527,"uris":["http://zotero.org/users/6365186/items/F2HNZFNC"],"itemData":{"id":2527,"type":"paper-conference","abstract":"We compared the ability to navigate from one point to another in a virtual environment using Gaze-Directed, Pointing and Teleport locomotion. Participant’s start position and destination were shown to them on a map at the beginning of each trial. Participants also had to deviate from their route to collect ‘Pokémon’ tokens: testing their spatial updating ability. Results showed that the two steering methods resulted in increased levels of cybersickness compared to teleporting. In terms of performance, teleporting resulted in faster traversal times but surprisingly was just as effective in allowing users to complete their journey, indicating that user disorientation was not a major issue. The main failing of the teleport method was that it increased the likelihood of missing collectable tokens en route. These results suggest that restricted variants of the teleport method should be explored for use in commercialized VR applications in which real walking is not necessary.","container-title":"Augmented Reality, Virtual Reality, and Computer Graphics","event-place":"Cham","ISBN":"978-3-319-60928-7","page":"431-446","publisher":"Springer International Publishing","publisher-place":"Cham","title":"Steering Versus Teleport Locomotion for Head Mounted Displays","author":[{"family":"Christou","given":"Chris G."},{"family":"Aristidou","given":"Poppy"}],"editor":[{"family":"De Paolis","given":"Lucio Tommaso"},{"family":"Bourdot","given":"Patrick"},{"family":"Mongelli","given":"Antonio"}],"issued":{"date-parts":[["2017"]]}}}],"schema":"https://github.com/citation-style-language/schema/raw/master/csl-citation.json"} </w:instrText>
      </w:r>
      <w:r w:rsidR="006C2850" w:rsidRPr="00BD5859">
        <w:rPr>
          <w:lang w:eastAsia="zh-CN"/>
        </w:rPr>
        <w:fldChar w:fldCharType="separate"/>
      </w:r>
      <w:r w:rsidR="006C2850" w:rsidRPr="00BD5859">
        <w:rPr>
          <w:noProof/>
          <w:lang w:eastAsia="zh-CN"/>
        </w:rPr>
        <w:t>(Christou &amp; Aristidou, 2017)</w:t>
      </w:r>
      <w:r w:rsidR="006C2850" w:rsidRPr="00BD5859">
        <w:rPr>
          <w:lang w:eastAsia="zh-CN"/>
        </w:rPr>
        <w:fldChar w:fldCharType="end"/>
      </w:r>
      <w:r w:rsidRPr="00BD5859">
        <w:rPr>
          <w:lang w:eastAsia="zh-CN"/>
        </w:rPr>
        <w:t>. These affordances enable compelling virtual travel by decoupling visual motion from bodily motion</w:t>
      </w:r>
      <w:r w:rsidR="006C2850" w:rsidRPr="00BD5859">
        <w:rPr>
          <w:lang w:eastAsia="zh-CN"/>
        </w:rPr>
        <w:t xml:space="preserve"> </w:t>
      </w:r>
      <w:r w:rsidR="006C2850" w:rsidRPr="00BD5859">
        <w:rPr>
          <w:lang w:eastAsia="zh-CN"/>
        </w:rPr>
        <w:fldChar w:fldCharType="begin"/>
      </w:r>
      <w:r w:rsidR="006C2850" w:rsidRPr="00BD5859">
        <w:rPr>
          <w:lang w:eastAsia="zh-CN"/>
        </w:rPr>
        <w:instrText xml:space="preserve"> ADDIN ZOTERO_ITEM CSL_CITATION {"citationID":"MvB9fAE4","properties":{"formattedCitation":"(H. Oh &amp; Son, 2022)","plainCitation":"(H. Oh &amp; Son, 2022)","noteIndex":0},"citationItems":[{"id":6336,"uris":["http://zotero.org/users/6365186/items/8XN2V9ZY"],"itemData":{"id":6336,"type":"article-journal","abstract":"Virtual reality (VR) experiences often elicit a negative effect, cybersickness, which results in nausea, disorientation, and visual discomfort. To quantitatively analyze the degree of cybersickness depending on various attributes of VR content (i.e., camera movement, field of view, path length, frame reference, and controllability), we generated cybersickness reference (CYRE) content with 52 VR scenes that represent different content attributes. A protocol for cybersickness evaluation was designed to collect subjective opinions from 154 participants as reliably as possible in conjunction with objective data such as rendered VR scenes and biological signals. By investigating the data obtained through the experiment, the statistically significant relationships—the degree that the cybersickness varies with each isolated content factor—are separately identified. We showed that the cybersickness severity was highly correlated with six biological features reflecting brain activities (i.e., relative power spectral densities of Fp1 delta, Fp 1 beta, Fp2 delta, Fp2 gamma, T4 delta, and T4 beta waves) with a coefficient of determination greater than 0.9. Moreover, our experimental results show that individual characteristics (age and susceptibility) are also quantitatively associated with cybersickness level. Notably, the constructed dataset contains a number of labels (i.e., subjective cybersickness scores) that correspond to each VR scene. We used these labels to build cybersickness prediction models and obtain a reliable predictive performance. Hence, the proposed dataset is supposed to be widely applicable in general-purpose scenarios regarding cybersickness quantification.","container-title":"Sensors","DOI":"10.3390/s22041314","ISSN":"1424-8220","issue":"4","language":"en","license":"http://creativecommons.org/licenses/by/3.0/","note":"publisher: Multidisciplinary Digital Publishing Institute","page":"1314","source":"www.mdpi.com","title":"Cybersickness and Its Severity Arising from Virtual Reality Content: A Comprehensive Study","title-short":"Cybersickness and Its Severity Arising from Virtual Reality Content","URL":"https://www.mdpi.com/1424-8220/22/4/1314","volume":"22","author":[{"family":"Oh","given":"Heeseok"},{"family":"Son","given":"Wookho"}],"accessed":{"date-parts":[["2025",11,22]]},"issued":{"date-parts":[["2022",1]]}}}],"schema":"https://github.com/citation-style-language/schema/raw/master/csl-citation.json"} </w:instrText>
      </w:r>
      <w:r w:rsidR="006C2850" w:rsidRPr="00BD5859">
        <w:rPr>
          <w:lang w:eastAsia="zh-CN"/>
        </w:rPr>
        <w:fldChar w:fldCharType="separate"/>
      </w:r>
      <w:r w:rsidR="006C2850" w:rsidRPr="00BD5859">
        <w:rPr>
          <w:noProof/>
          <w:lang w:eastAsia="zh-CN"/>
        </w:rPr>
        <w:t>(H. Oh &amp; Son, 2022)</w:t>
      </w:r>
      <w:r w:rsidR="006C2850" w:rsidRPr="00BD5859">
        <w:rPr>
          <w:lang w:eastAsia="zh-CN"/>
        </w:rPr>
        <w:fldChar w:fldCharType="end"/>
      </w:r>
      <w:r w:rsidRPr="00BD5859">
        <w:rPr>
          <w:lang w:eastAsia="zh-CN"/>
        </w:rPr>
        <w:t>. The environment rapidly changes position and velocity, but vestibular and proprioceptive systems remain stationary</w:t>
      </w:r>
      <w:r w:rsidR="006C2850" w:rsidRPr="00BD5859">
        <w:rPr>
          <w:lang w:eastAsia="zh-CN"/>
        </w:rPr>
        <w:t xml:space="preserve"> </w:t>
      </w:r>
      <w:r w:rsidR="006C2850" w:rsidRPr="00BD5859">
        <w:rPr>
          <w:lang w:eastAsia="zh-CN"/>
        </w:rPr>
        <w:fldChar w:fldCharType="begin"/>
      </w:r>
      <w:r w:rsidR="006C2850" w:rsidRPr="00BD5859">
        <w:rPr>
          <w:lang w:eastAsia="zh-CN"/>
        </w:rPr>
        <w:instrText xml:space="preserve"> ADDIN ZOTERO_ITEM CSL_CITATION {"citationID":"nNd1I1gx","properties":{"formattedCitation":"(Oman, 1990)","plainCitation":"(Oman, 1990)","noteIndex":0},"citationItems":[{"id":5667,"uris":["http://zotero.org/users/6365186/items/82CKFPUN"],"itemData":{"id":5667,"type":"article-journal","abstract":"\"Motion sickness\" is the general term describing a group of common nausea syndromes originally attributed to motion-induced cerebral ischemia, stimulation of abdominal organ afferents, or overstimulation of the vestibular organs of the inner ear. Seasickness, car sickness, and airsickness are commonly experienced examples. However, the identification of other variants such as spectacle sickness and flight simulator sickness in which the physical motion of the head and body is normal or even absent has led to a succession of \"sensory conflict\" theories that offer a more comprehensive etiologic perspective. Implicit in the conflict theory is the hypothesis that neural and (or) humoral signals originate in regions of the brain subserving spatial orientation, and that these signals somehow traverse to other centers mediating sickness symptoms. Unfortunately, our present understanding of the neurophysiological basis of motion sickness is incomplete. No sensory conflict neuron or process has yet been physiologically identified. This paper reviews the types of stimuli that cause sickness and synthesizes a mathematical statement of the sensory conflict hypothesis based on observer theory from control engineering. A revised mathematical model is presented that describes the dynamic coupling between the putative conflict signals and nausea magnitude estimates. Based on the model, what properties would a conflict neuron be expected to have?Key words: motion sickness, nausea, vestibular, vision, mathematical models.","container-title":"Canadian Journal of Physiology and Pharmacology","DOI":"10.1139/y90-044","ISSN":"0008-4212","issue":"2","journalAbbreviation":"Can. J. Physiol. Pharmacol.","note":"publisher: NRC Research Press","page":"294-303","source":"cdnsciencepub.com (Atypon)","title":"Motion sickness: a synthesis and evaluation of the sensory conflict theory","title-short":"Motion sickness","URL":"https://cdnsciencepub.com/doi/10.1139/y90-044","volume":"68","author":[{"family":"Oman","given":"Charles M."}],"accessed":{"date-parts":[["2024",11,14]]},"issued":{"date-parts":[["1990",2]]}}}],"schema":"https://github.com/citation-style-language/schema/raw/master/csl-citation.json"} </w:instrText>
      </w:r>
      <w:r w:rsidR="006C2850" w:rsidRPr="00BD5859">
        <w:rPr>
          <w:lang w:eastAsia="zh-CN"/>
        </w:rPr>
        <w:fldChar w:fldCharType="separate"/>
      </w:r>
      <w:r w:rsidR="006C2850" w:rsidRPr="00BD5859">
        <w:rPr>
          <w:noProof/>
          <w:lang w:eastAsia="zh-CN"/>
        </w:rPr>
        <w:t>(Oman, 1990)</w:t>
      </w:r>
      <w:r w:rsidR="006C2850" w:rsidRPr="00BD5859">
        <w:rPr>
          <w:lang w:eastAsia="zh-CN"/>
        </w:rPr>
        <w:fldChar w:fldCharType="end"/>
      </w:r>
      <w:r w:rsidRPr="00BD5859">
        <w:rPr>
          <w:lang w:eastAsia="zh-CN"/>
        </w:rPr>
        <w:t>. From a sensory conflict perspective, this asymmetry creates sustained conflict between visual and bodily cues, which then cascades into postural instability</w:t>
      </w:r>
      <w:r w:rsidR="006C2850" w:rsidRPr="00BD5859">
        <w:rPr>
          <w:lang w:eastAsia="zh-CN"/>
        </w:rPr>
        <w:t xml:space="preserve"> </w:t>
      </w:r>
      <w:r w:rsidR="006C2850" w:rsidRPr="00BD5859">
        <w:rPr>
          <w:lang w:eastAsia="zh-CN"/>
        </w:rPr>
        <w:fldChar w:fldCharType="begin"/>
      </w:r>
      <w:r w:rsidR="006C2850" w:rsidRPr="00BD5859">
        <w:rPr>
          <w:lang w:eastAsia="zh-CN"/>
        </w:rPr>
        <w:instrText xml:space="preserve"> ADDIN ZOTERO_ITEM CSL_CITATION {"citationID":"uqE6507H","properties":{"formattedCitation":"(Jung et al., 2021; Weech et al., 2020)","plainCitation":"(Jung et al., 2021; Weech et al., 2020)","noteIndex":0},"citationItems":[{"id":6352,"uris":["http://zotero.org/users/6365186/items/WZV2CW69"],"itemData":{"id":6352,"type":"article-journal","abstract":"This work addresses cybersickness, a major barrier to successful long-exposure immersive virtual reality (VR) experiences since user discomfort frequently leads to prematurely ending such experiences. Starting from sensory conflict theory, we posit that if a vibrating floor delivers vestibular stimuli that minimally match the vibration characteristics of a scenario, the size of the conflict between the visual and vestibular senses will be reduced and, thus, the incidence and/or severity of cybersickness will also be reduced. We integrated a custom-built, computer-controlled vibrating floor in our VR system. To evaluate the system, we implemented a realistic off-road vehicle driving simulator in which participants rode multiple laps as passengers on an off-road course. We programmed the floor to generate vertical vibrations similar to those experienced in real off-road vehicle travel. The scenario and driving conditions were designed to be cybersickness-inducing for users in both the Vibration and No-vibration conditions. We collected subjective and objective data for variables previously shown to be related to levels of cybersickness or presence. These included presence and simulator sickness questionnaires (SSQ), self-rated discomfort levels, and the physiological signals of heart rate, galvanic skin response (GSR), and pupil size. Comparing data between participants in the Vibration group (N=11) to the No-Vibration group (N=11), we found that Delta-SSQ Oculomotor response and the GSR physiological signal, both known to be positively correlated with cybersickness, were significantly lower (with large effect sizes) for the Vibration group. Other variables differed between groups in the same direction, but with trivial or small effect sizes. The results indicate that the floor vibration significantly reduced some measures of cybersickness.","container-title":"IEEE Transactions on Visualization and Computer Graphics","DOI":"10.1109/TVCG.2021.3067773","ISSN":"1941-0506","issue":"5","page":"2669-2680","source":"IEEE Xplore","title":"Floor-vibration VR: Mitigating Cybersickness Using Whole-body Tactile Stimuli in Highly Realistic Vehicle Driving Experiences","title-short":"Floor-vibration VR","URL":"https://ieeexplore.ieee.org/document/9386008","volume":"27","author":[{"family":"Jung","given":"Sungchul"},{"family":"Li","given":"Chen"},{"family":"McKee","given":"Ryan"},{"family":"Whitton","given":"Mary C."},{"family":"Lindeman","given":"Robert W."}],"accessed":{"date-parts":[["2025",11,22]]},"issued":{"date-parts":[["2021",5]]}}},{"id":6362,"uris":["http://zotero.org/users/6365186/items/CJ5JJ2QP"],"itemData":{"id":6362,"type":"article-journal","abstract":"Sensory dynamics can be re-shaped by environmental interaction, allowing adaptation to altered or unfamiliar conditions that would otherwise provoke challenges for the central nervous system. One such condition occurs in virtual reality, where sensory conflict is thought to induce cybersickness. Although the sensory re-weighting process is likely to underlie adaptation to cybersickness, evidence of a link between sensory re-weighting dynamics and cybersickness is rare. Here, we characterize the relationship between sensory re-weighting in a balance control task and cybersickness. Participants were exposed to visual oscillation while standing in tandem stance. The sway path length of the center of pressure (COP) was measured and averaged for each level of visual oscillation, and a ratio was computed between high and low oscillation magnitudes to reflect the relative contributions of multiple sensory sources of information concerning balance control. Results showed a significant relationship between the magnitude dependency of sway and common sub-scales of cybersickness: disorientation (r(21) = .45, p = .028) and oculomotor discomfort (r(21) = .45, p = .033). We conclude that participants who reported less cybersickness were better-able to down-weight visual information at high magnitude oscillations, thus demonstrating a lower dependency between sway and visual magnitude. The results confirm the utility of balance control as an indicator of cybersickness, and support the role of multisensory re-weighting in determining an individual’s tolerance to VR applications.","container-title":"Frontiers in Virtual Reality","DOI":"10.3389/frvir.2020.00010","ISSN":"2673-4192","journalAbbreviation":"Front. Virtual Real.","language":"English","note":"publisher: Frontiers","source":"Frontiers","title":"Sensory Down-Weighting in Visual-Postural Coupling Is Linked With Lower Cybersickness","URL":"https://www.frontiersin.org/journals/virtual-reality/articles/10.3389/frvir.2020.00010/full","volume":"1","author":[{"family":"Weech","given":"Séamas"},{"family":"Calderon","given":"Claudia Martin"},{"family":"Barnett-Cowan","given":"Michael"}],"accessed":{"date-parts":[["2025",11,22]]},"issued":{"date-parts":[["2020",9,2]]}}}],"schema":"https://github.com/citation-style-language/schema/raw/master/csl-citation.json"} </w:instrText>
      </w:r>
      <w:r w:rsidR="006C2850" w:rsidRPr="00BD5859">
        <w:rPr>
          <w:lang w:eastAsia="zh-CN"/>
        </w:rPr>
        <w:fldChar w:fldCharType="separate"/>
      </w:r>
      <w:r w:rsidR="006C2850" w:rsidRPr="00BD5859">
        <w:rPr>
          <w:noProof/>
          <w:lang w:eastAsia="zh-CN"/>
        </w:rPr>
        <w:t>(Jung et al., 2021; Weech et al., 2020)</w:t>
      </w:r>
      <w:r w:rsidR="006C2850" w:rsidRPr="00BD5859">
        <w:rPr>
          <w:lang w:eastAsia="zh-CN"/>
        </w:rPr>
        <w:fldChar w:fldCharType="end"/>
      </w:r>
      <w:r w:rsidRPr="00BD5859">
        <w:rPr>
          <w:lang w:eastAsia="zh-CN"/>
        </w:rPr>
        <w:t xml:space="preserve">. Cybersickness is framed not as a malfunction, but as a predictable risk of designs that rely on asymmetric spatial affordances. </w:t>
      </w:r>
    </w:p>
    <w:p w14:paraId="418F6464" w14:textId="56908883" w:rsidR="009100F6" w:rsidRPr="00BD5859" w:rsidRDefault="009100F6" w:rsidP="009100F6">
      <w:pPr>
        <w:pStyle w:val="Heading3"/>
        <w:rPr>
          <w:color w:val="auto"/>
        </w:rPr>
      </w:pPr>
      <w:r w:rsidRPr="00BD5859">
        <w:rPr>
          <w:color w:val="auto"/>
        </w:rPr>
        <w:t xml:space="preserve">Compressed Time and Sensory </w:t>
      </w:r>
      <w:proofErr w:type="spellStart"/>
      <w:r w:rsidRPr="00BD5859">
        <w:rPr>
          <w:color w:val="auto"/>
        </w:rPr>
        <w:t>Saturation</w:t>
      </w:r>
      <w:r w:rsidR="003E0B75" w:rsidRPr="00BD5859">
        <w:rPr>
          <w:color w:val="auto"/>
          <w:vertAlign w:val="superscript"/>
        </w:rPr>
        <w:t>b</w:t>
      </w:r>
      <w:proofErr w:type="spellEnd"/>
    </w:p>
    <w:p w14:paraId="21E56CE8" w14:textId="4F35CF33" w:rsidR="00FD3DF7" w:rsidRPr="00BD5859" w:rsidRDefault="00FD3DF7" w:rsidP="00D843D3">
      <w:pPr>
        <w:ind w:firstLine="720"/>
        <w:rPr>
          <w:lang w:eastAsia="zh-CN"/>
        </w:rPr>
      </w:pPr>
      <w:r w:rsidRPr="00BD5859">
        <w:rPr>
          <w:lang w:eastAsia="zh-CN"/>
        </w:rPr>
        <w:t xml:space="preserve">The </w:t>
      </w:r>
      <w:proofErr w:type="gramStart"/>
      <w:r w:rsidRPr="00BD5859">
        <w:rPr>
          <w:lang w:eastAsia="zh-CN"/>
        </w:rPr>
        <w:t>second dimension</w:t>
      </w:r>
      <w:proofErr w:type="gramEnd"/>
      <w:r w:rsidRPr="00BD5859">
        <w:rPr>
          <w:lang w:eastAsia="zh-CN"/>
        </w:rPr>
        <w:t xml:space="preserve"> concerns temporal saturation. Physical travel is structured by layered rhythms and buffers, allowing tourists to adjust between activities. In contrast, metaverse travel is organised around instant access and continuous immersion, compressing or eliminating transit and stacking experiences with few pauses</w:t>
      </w:r>
      <w:r w:rsidR="00566778" w:rsidRPr="00BD5859">
        <w:rPr>
          <w:lang w:eastAsia="zh-CN"/>
        </w:rPr>
        <w:t xml:space="preserve"> </w:t>
      </w:r>
      <w:r w:rsidR="00566778" w:rsidRPr="00BD5859">
        <w:rPr>
          <w:lang w:eastAsia="zh-CN"/>
        </w:rPr>
        <w:fldChar w:fldCharType="begin"/>
      </w:r>
      <w:r w:rsidR="00566778" w:rsidRPr="00BD5859">
        <w:rPr>
          <w:lang w:eastAsia="zh-CN"/>
        </w:rPr>
        <w:instrText xml:space="preserve"> ADDIN ZOTERO_ITEM CSL_CITATION {"citationID":"AYb6f9Hh","properties":{"formattedCitation":"(Harvey, 1999; Mogaji et al., 2023; Saleh, 2024)","plainCitation":"(Harvey, 1999; Mogaji et al., 2023; Saleh, 2024)","noteIndex":0},"citationItems":[{"id":389,"uris":["http://zotero.org/users/6365186/items/E3Y4LUVC"],"itemData":{"id":389,"type":"article-journal","container-title":"Modernity: Critical Concepts","page":"98-118","title":"Time-space compression and the postmodern condition","volume":"4","author":[{"family":"Harvey","given":"David"}],"issued":{"date-parts":[["1999"]]}}},{"id":6382,"uris":["http://zotero.org/users/6365186/items/QRD4WSAP"],"itemData":{"id":6382,"type":"article-journal","abstract":"With growing investment into the metaverse or metaverses, the required hardware and software is becoming more powerful and cheaper, and tech firms’ expectations for this market are high. In parallel, consumer brands are claiming their digital real estate as consumers seek experiences beyond those available in the real world. Having people engage on this platform is important for all stakeholders. To address this much needed level of engagement, this editorial introduces the concept of immersive time (ImT), which is described as the conscious, deliberate, and dedicated time spent using a headset and other accessories to continually engage in the metaverse, presumably at least in part to escape the real world. Once in ImT, there are rather limited opportunities to multitask and simultaneously devote time to the activities within the metaverse and the real world. As such, while prolonged ImT is important for the stakeholders, it is imperative to recognize the inherent dark sides of this time. Understanding ImT has important implications for researchers and practitioners (including tech developers, and brand and marketing managers who contemplate their metaverse strategies), and policymakers who aim to ensure customers’ safety when immersing in the metaverse. This editorial concludes with an agenda for future research to enhance our understanding of consumer behaviors and engagement in the metaverse.","container-title":"International Journal of Information Management","DOI":"10.1016/j.ijinfomgt.2023.102659","ISSN":"0268-4012","journalAbbreviation":"International Journal of Information Management","page":"102659","source":"ScienceDirect","title":"Immersive time (ImT): Conceptualizing time spent in the metaverse","title-short":"Immersive time (ImT)","URL":"https://www.sciencedirect.com/science/article/pii/S0268401223000403","volume":"72","author":[{"family":"Mogaji","given":"Emmanuel"},{"family":"Wirtz","given":"Jochen"},{"family":"Belk","given":"Russell W."},{"family":"Dwivedi","given":"Yogesh K."}],"accessed":{"date-parts":[["2025",11,22]]},"issued":{"date-parts":[["2023",10,1]]}}},{"id":5576,"uris":["http://zotero.org/users/6365186/items/UKDCITW9"],"itemData":{"id":5576,"type":"article-journal","abstract":"The rapid adoption of immersive technologies such as the Metaverse promises to transform the tourism industry. However, some Metaverse tourism experiences fail to elicit positive feelings about corresponding authentic destinations or motivate in-person visitation. Unless redesigned, Metaverse tourism risks becoming a ‘Darkverse’ that displaces – rather than complements – actual travel. This study provides a human-centered approach by applying the technology acceptance model through mixed methods, including content analysis and scenario-based experiments. Strategies such as limiting duration to mitigate cybersickness, providing exit controls, and carefully crafting experiences prove critical to harnessing Metaverse technology sustainably. By optimising Metaverse technologies to complement – not replace – wellbeing-focused actual travel, this novel approach presents new opportunities for the tourism industry to responsibly leverage immersive technologies. The proposed design principles guide innovators and policymakers seeking to maximise the benefits of Metaverse tourism while avoiding the risks of a ‘Darkverse’ virtual tourism dystopia.","container-title":"Current Issues in Tourism","DOI":"10.1080/13683500.2024.2322694","ISSN":"1368-3500","note":"publisher: Routledge\n_eprint: https://doi.org/10.1080/13683500.2024.2322694","page":"1-21","source":"Taylor and Francis+NEJM","title":"From tourism in the Darkverse to tourism with digital detox: designing responsible Metaverse tourism experiences","title-short":"From tourism in the Darkverse to tourism with digital detox","URL":"https://doi.org/10.1080/13683500.2024.2322694","author":[{"family":"Saleh","given":"Mahmoud Ibraheam"}],"accessed":{"date-parts":[["2024",10,28]]},"issued":{"date-parts":[["2024"]]}}}],"schema":"https://github.com/citation-style-language/schema/raw/master/csl-citation.json"} </w:instrText>
      </w:r>
      <w:r w:rsidR="00566778" w:rsidRPr="00BD5859">
        <w:rPr>
          <w:lang w:eastAsia="zh-CN"/>
        </w:rPr>
        <w:fldChar w:fldCharType="separate"/>
      </w:r>
      <w:r w:rsidR="00566778" w:rsidRPr="00BD5859">
        <w:rPr>
          <w:noProof/>
          <w:lang w:eastAsia="zh-CN"/>
        </w:rPr>
        <w:t xml:space="preserve">(Harvey, 1999; Mogaji et al., </w:t>
      </w:r>
      <w:r w:rsidR="00566778" w:rsidRPr="00BD5859">
        <w:rPr>
          <w:noProof/>
          <w:lang w:eastAsia="zh-CN"/>
        </w:rPr>
        <w:lastRenderedPageBreak/>
        <w:t>2023; Saleh, 2024)</w:t>
      </w:r>
      <w:r w:rsidR="00566778" w:rsidRPr="00BD5859">
        <w:rPr>
          <w:lang w:eastAsia="zh-CN"/>
        </w:rPr>
        <w:fldChar w:fldCharType="end"/>
      </w:r>
      <w:r w:rsidRPr="00BD5859">
        <w:rPr>
          <w:lang w:eastAsia="zh-CN"/>
        </w:rPr>
        <w:t>. This configuration produces sensory saturation: prolonged exposure to rich audiovisual input and subtle postural effort leaves little time for recovery. This configuration is characterised by a feedback loop: as fatigue builds, the threshold for experiencing further conflict</w:t>
      </w:r>
      <w:r w:rsidR="007575FA" w:rsidRPr="00BD5859">
        <w:rPr>
          <w:lang w:eastAsia="zh-CN"/>
        </w:rPr>
        <w:t>, such</w:t>
      </w:r>
      <w:r w:rsidRPr="00BD5859">
        <w:rPr>
          <w:lang w:eastAsia="zh-CN"/>
        </w:rPr>
        <w:t xml:space="preserve"> as nausea or dizziness</w:t>
      </w:r>
      <w:r w:rsidR="007575FA" w:rsidRPr="00BD5859">
        <w:rPr>
          <w:lang w:eastAsia="zh-CN"/>
        </w:rPr>
        <w:t>,</w:t>
      </w:r>
      <w:r w:rsidRPr="00BD5859">
        <w:rPr>
          <w:lang w:eastAsia="zh-CN"/>
        </w:rPr>
        <w:t xml:space="preserve"> decreases</w:t>
      </w:r>
      <w:r w:rsidR="00566778" w:rsidRPr="00BD5859">
        <w:rPr>
          <w:lang w:eastAsia="zh-CN"/>
        </w:rPr>
        <w:t xml:space="preserve"> </w:t>
      </w:r>
      <w:r w:rsidR="00566778" w:rsidRPr="00BD5859">
        <w:rPr>
          <w:lang w:eastAsia="zh-CN"/>
        </w:rPr>
        <w:fldChar w:fldCharType="begin"/>
      </w:r>
      <w:r w:rsidR="00566778" w:rsidRPr="00BD5859">
        <w:rPr>
          <w:lang w:eastAsia="zh-CN"/>
        </w:rPr>
        <w:instrText xml:space="preserve"> ADDIN ZOTERO_ITEM CSL_CITATION {"citationID":"RR2Zz7kR","properties":{"formattedCitation":"(Lim et al., 2018)","plainCitation":"(Lim et al., 2018)","noteIndex":0},"citationItems":[{"id":6365,"uris":["http://zotero.org/users/6365186/items/XNHGDYMR"],"itemData":{"id":6365,"type":"article-journal","abstract":"Patients with vestibular migraine are highly susceptible to motion sickness. This study aimed to determine whether the severity of posture instability is related to the susceptibility to motion sickness. We used a visual motion paradigm with two conditions of the stimulated retinal field and the head posture to quantify postural stability while maintaining a static stance in 18 patients with vestibular migraine and in 13 age-matched healthy subjects and. Three parameters of postural stability showed differences between VM patients and controls: RMS velocity (0.34±0.02 cm/s versus 0.28±0.02 cm/s), RMS acceleration (8.94±0.74 cm/s2 versus 6.69±0.87 cm/s2), and sway area (1.77±0.22 cm2 versus 1.04±0.25 cm2). Patients with vestibular migraine showed marked postural instability of the head and neck when visual stimuli were presented in the retinal periphery. The pseudo-Coriolis effect induced by head roll tilt was not responsible for the main differences in postural instability between patients and controls. Patients with vestibular migraine seemed to have a higher visual dependency and low stability of the postural control system when maintaining quiet standing, which may be related to susceptibility to motion sickness.","container-title":"Frontiers in Neurology","DOI":"10.3389/fneur.2018.00433","ISSN":"1664-2295","journalAbbreviation":"Front. Neurol.","language":"English","note":"publisher: Frontiers","source":"Frontiers","title":"Postural Instability Induced by Visual Motion Stimuli in Patients With Vestibular Migraine","URL":"https://www.frontiersin.org/journals/neurology/articles/10.3389/fneur.2018.00433/full","volume":"9","author":[{"family":"Lim","given":"Yong-Hyun"},{"family":"Kim","given":"Ji-Soo"},{"family":"Lee","given":"Ho-Won"},{"family":"Kim","given":"Sung-Hee"}],"accessed":{"date-parts":[["2025",11,22]]},"issued":{"date-parts":[["2018",6,7]]}}}],"schema":"https://github.com/citation-style-language/schema/raw/master/csl-citation.json"} </w:instrText>
      </w:r>
      <w:r w:rsidR="00566778" w:rsidRPr="00BD5859">
        <w:rPr>
          <w:lang w:eastAsia="zh-CN"/>
        </w:rPr>
        <w:fldChar w:fldCharType="separate"/>
      </w:r>
      <w:r w:rsidR="00566778" w:rsidRPr="00BD5859">
        <w:rPr>
          <w:noProof/>
          <w:lang w:eastAsia="zh-CN"/>
        </w:rPr>
        <w:t>(Lim et al., 2018)</w:t>
      </w:r>
      <w:r w:rsidR="00566778" w:rsidRPr="00BD5859">
        <w:rPr>
          <w:lang w:eastAsia="zh-CN"/>
        </w:rPr>
        <w:fldChar w:fldCharType="end"/>
      </w:r>
      <w:r w:rsidRPr="00BD5859">
        <w:rPr>
          <w:lang w:eastAsia="zh-CN"/>
        </w:rPr>
        <w:t xml:space="preserve">, shortening the period </w:t>
      </w:r>
      <w:r w:rsidR="007575FA" w:rsidRPr="00BD5859">
        <w:rPr>
          <w:lang w:eastAsia="zh-CN"/>
        </w:rPr>
        <w:t>during</w:t>
      </w:r>
      <w:r w:rsidRPr="00BD5859">
        <w:rPr>
          <w:lang w:eastAsia="zh-CN"/>
        </w:rPr>
        <w:t xml:space="preserve"> which many tourists can remain in </w:t>
      </w:r>
      <w:r w:rsidR="007575FA" w:rsidRPr="00BD5859">
        <w:rPr>
          <w:lang w:eastAsia="zh-CN"/>
        </w:rPr>
        <w:t xml:space="preserve">the </w:t>
      </w:r>
      <w:r w:rsidRPr="00BD5859">
        <w:rPr>
          <w:lang w:eastAsia="zh-CN"/>
        </w:rPr>
        <w:t xml:space="preserve">Metaverse environment. From </w:t>
      </w:r>
      <w:r w:rsidR="0095642D" w:rsidRPr="00BD5859">
        <w:rPr>
          <w:lang w:eastAsia="zh-CN"/>
        </w:rPr>
        <w:t>Lefebvre’s</w:t>
      </w:r>
      <w:r w:rsidRPr="00BD5859">
        <w:rPr>
          <w:lang w:eastAsia="zh-CN"/>
        </w:rPr>
        <w:t xml:space="preserve"> (2013) </w:t>
      </w:r>
      <w:proofErr w:type="spellStart"/>
      <w:r w:rsidRPr="00BD5859">
        <w:rPr>
          <w:lang w:eastAsia="zh-CN"/>
        </w:rPr>
        <w:t>rhythmanalytical</w:t>
      </w:r>
      <w:proofErr w:type="spellEnd"/>
      <w:r w:rsidRPr="00BD5859">
        <w:rPr>
          <w:lang w:eastAsia="zh-CN"/>
        </w:rPr>
        <w:t xml:space="preserve"> lens, Metaverse travel imposes a fast, programmable </w:t>
      </w:r>
      <w:r w:rsidR="0095642D" w:rsidRPr="00BD5859">
        <w:rPr>
          <w:lang w:eastAsia="zh-CN"/>
        </w:rPr>
        <w:t>“</w:t>
      </w:r>
      <w:r w:rsidRPr="00BD5859">
        <w:rPr>
          <w:lang w:eastAsia="zh-CN"/>
        </w:rPr>
        <w:t>virtual rhythm</w:t>
      </w:r>
      <w:r w:rsidR="0095642D" w:rsidRPr="00BD5859">
        <w:rPr>
          <w:lang w:eastAsia="zh-CN"/>
        </w:rPr>
        <w:t>”</w:t>
      </w:r>
      <w:r w:rsidRPr="00BD5859">
        <w:rPr>
          <w:lang w:eastAsia="zh-CN"/>
        </w:rPr>
        <w:t xml:space="preserve"> on bodies that still depend on slower biological rhythms of exertion and rest, resulting in </w:t>
      </w:r>
      <w:r w:rsidR="007575FA" w:rsidRPr="00BD5859">
        <w:rPr>
          <w:lang w:eastAsia="zh-CN"/>
        </w:rPr>
        <w:t>arrhythmia</w:t>
      </w:r>
      <w:r w:rsidRPr="00BD5859">
        <w:rPr>
          <w:lang w:eastAsia="zh-CN"/>
        </w:rPr>
        <w:t xml:space="preserve">. </w:t>
      </w:r>
    </w:p>
    <w:p w14:paraId="3F0C89B1" w14:textId="134F0070" w:rsidR="009100F6" w:rsidRPr="00BD5859" w:rsidRDefault="009100F6" w:rsidP="009100F6">
      <w:pPr>
        <w:pStyle w:val="Heading3"/>
        <w:rPr>
          <w:color w:val="auto"/>
        </w:rPr>
      </w:pPr>
      <w:r w:rsidRPr="00BD5859">
        <w:rPr>
          <w:color w:val="auto"/>
        </w:rPr>
        <w:t xml:space="preserve">Pathways of </w:t>
      </w:r>
      <w:proofErr w:type="spellStart"/>
      <w:r w:rsidRPr="00BD5859">
        <w:rPr>
          <w:color w:val="auto"/>
        </w:rPr>
        <w:t>Cybersickness</w:t>
      </w:r>
      <w:r w:rsidR="003E0B75" w:rsidRPr="00BD5859">
        <w:rPr>
          <w:color w:val="auto"/>
          <w:vertAlign w:val="superscript"/>
        </w:rPr>
        <w:t>c</w:t>
      </w:r>
      <w:proofErr w:type="spellEnd"/>
    </w:p>
    <w:p w14:paraId="0793E7CD" w14:textId="7ECF52A5" w:rsidR="00FD3DF7" w:rsidRPr="00BD5859" w:rsidRDefault="00FD3DF7" w:rsidP="00D843D3">
      <w:pPr>
        <w:ind w:firstLine="567"/>
        <w:rPr>
          <w:lang w:eastAsia="zh-CN"/>
        </w:rPr>
      </w:pPr>
      <w:r w:rsidRPr="00BD5859">
        <w:rPr>
          <w:lang w:eastAsia="zh-CN"/>
        </w:rPr>
        <w:t xml:space="preserve">The third dimension focuses on how cybersickness develops over time. The integration of affordances with sensory conflict and postural instability theory reveals distinct pathways rather than a single uniform trajectory. As summarised in the last column of Table 1, the </w:t>
      </w:r>
      <w:r w:rsidR="007575FA" w:rsidRPr="00BD5859">
        <w:rPr>
          <w:lang w:eastAsia="zh-CN"/>
        </w:rPr>
        <w:t>exact</w:t>
      </w:r>
      <w:r w:rsidRPr="00BD5859">
        <w:rPr>
          <w:lang w:eastAsia="zh-CN"/>
        </w:rPr>
        <w:t xml:space="preserve"> theoretical mechanisms take different </w:t>
      </w:r>
      <w:r w:rsidR="007575FA" w:rsidRPr="00BD5859">
        <w:rPr>
          <w:lang w:eastAsia="zh-CN"/>
        </w:rPr>
        <w:t>forms</w:t>
      </w:r>
      <w:r w:rsidRPr="00BD5859">
        <w:rPr>
          <w:lang w:eastAsia="zh-CN"/>
        </w:rPr>
        <w:t xml:space="preserve"> across affordance types: in some constellations</w:t>
      </w:r>
      <w:r w:rsidR="007575FA" w:rsidRPr="00BD5859">
        <w:rPr>
          <w:lang w:eastAsia="zh-CN"/>
        </w:rPr>
        <w:t>,</w:t>
      </w:r>
      <w:r w:rsidRPr="00BD5859">
        <w:rPr>
          <w:lang w:eastAsia="zh-CN"/>
        </w:rPr>
        <w:t xml:space="preserve"> sensory conflict appears as an acute trigger, in others as a cumulative feedback process, while postural instability alternates between </w:t>
      </w:r>
      <w:r w:rsidR="007575FA" w:rsidRPr="00BD5859">
        <w:rPr>
          <w:lang w:eastAsia="zh-CN"/>
        </w:rPr>
        <w:t xml:space="preserve">a </w:t>
      </w:r>
      <w:r w:rsidRPr="00BD5859">
        <w:rPr>
          <w:lang w:eastAsia="zh-CN"/>
        </w:rPr>
        <w:t xml:space="preserve">downstream consequence and </w:t>
      </w:r>
      <w:r w:rsidR="007575FA" w:rsidRPr="00BD5859">
        <w:rPr>
          <w:lang w:eastAsia="zh-CN"/>
        </w:rPr>
        <w:t xml:space="preserve">a </w:t>
      </w:r>
      <w:r w:rsidRPr="00BD5859">
        <w:rPr>
          <w:lang w:eastAsia="zh-CN"/>
        </w:rPr>
        <w:t xml:space="preserve">primary driver. It is worth noting that the transition from enabling to constraining is not temporally fixed. The time it takes for an affordance configuration to shift from enjoyable to intolerable varies across individuals, depending on </w:t>
      </w:r>
      <w:r w:rsidR="007575FA" w:rsidRPr="00BD5859">
        <w:rPr>
          <w:lang w:eastAsia="zh-CN"/>
        </w:rPr>
        <w:t>motion sickness</w:t>
      </w:r>
      <w:r w:rsidRPr="00BD5859">
        <w:rPr>
          <w:lang w:eastAsia="zh-CN"/>
        </w:rPr>
        <w:t xml:space="preserve"> history, prior VR use, gender, age</w:t>
      </w:r>
      <w:r w:rsidR="007575FA" w:rsidRPr="00BD5859">
        <w:rPr>
          <w:lang w:eastAsia="zh-CN"/>
        </w:rPr>
        <w:t>,</w:t>
      </w:r>
      <w:r w:rsidRPr="00BD5859">
        <w:rPr>
          <w:lang w:eastAsia="zh-CN"/>
        </w:rPr>
        <w:t xml:space="preserve"> and the task being undertaken. It also depends on the display configuration, since head-mounted displays and flat screens differ in </w:t>
      </w:r>
      <w:proofErr w:type="spellStart"/>
      <w:r w:rsidRPr="00BD5859">
        <w:rPr>
          <w:lang w:eastAsia="zh-CN"/>
        </w:rPr>
        <w:t>immersiveness</w:t>
      </w:r>
      <w:proofErr w:type="spellEnd"/>
      <w:r w:rsidRPr="00BD5859">
        <w:rPr>
          <w:lang w:eastAsia="zh-CN"/>
        </w:rPr>
        <w:t xml:space="preserve"> and field of view, and thus in the intensity and timing of cybersickness onset (Terenzi &amp; Zaal, 2020). </w:t>
      </w:r>
    </w:p>
    <w:p w14:paraId="1A4C75C0" w14:textId="58D089A6" w:rsidR="009100F6" w:rsidRPr="00BD5859" w:rsidRDefault="009100F6" w:rsidP="009100F6">
      <w:pPr>
        <w:pStyle w:val="Heading3"/>
        <w:rPr>
          <w:color w:val="auto"/>
        </w:rPr>
      </w:pPr>
      <w:r w:rsidRPr="00BD5859">
        <w:rPr>
          <w:color w:val="auto"/>
        </w:rPr>
        <w:lastRenderedPageBreak/>
        <w:t xml:space="preserve">Embodied Inequalities in Virtual </w:t>
      </w:r>
      <w:proofErr w:type="spellStart"/>
      <w:r w:rsidRPr="00BD5859">
        <w:rPr>
          <w:color w:val="auto"/>
        </w:rPr>
        <w:t>Mobility</w:t>
      </w:r>
      <w:r w:rsidR="003E0B75" w:rsidRPr="00BD5859">
        <w:rPr>
          <w:color w:val="auto"/>
          <w:vertAlign w:val="superscript"/>
        </w:rPr>
        <w:t>d</w:t>
      </w:r>
      <w:proofErr w:type="spellEnd"/>
    </w:p>
    <w:p w14:paraId="7E507F98" w14:textId="72219B1D" w:rsidR="00FD3DF7" w:rsidRPr="00BD5859" w:rsidRDefault="00FD3DF7" w:rsidP="00D843D3">
      <w:pPr>
        <w:ind w:firstLine="567"/>
        <w:rPr>
          <w:lang w:eastAsia="zh-CN"/>
        </w:rPr>
      </w:pPr>
      <w:r w:rsidRPr="00BD5859">
        <w:rPr>
          <w:lang w:eastAsia="zh-CN"/>
        </w:rPr>
        <w:t xml:space="preserve">The fourth dimension focuses on embodied inequalities: a hierarchy in which access to virtual mobility depends not only on having the </w:t>
      </w:r>
      <w:r w:rsidR="007575FA" w:rsidRPr="00BD5859">
        <w:rPr>
          <w:lang w:eastAsia="zh-CN"/>
        </w:rPr>
        <w:t>proper</w:t>
      </w:r>
      <w:r w:rsidRPr="00BD5859">
        <w:rPr>
          <w:lang w:eastAsia="zh-CN"/>
        </w:rPr>
        <w:t xml:space="preserve"> hardware or bandwidth, but on the tolerance of </w:t>
      </w:r>
      <w:r w:rsidR="0095642D" w:rsidRPr="00BD5859">
        <w:rPr>
          <w:lang w:eastAsia="zh-CN"/>
        </w:rPr>
        <w:t>one’s</w:t>
      </w:r>
      <w:r w:rsidRPr="00BD5859">
        <w:rPr>
          <w:lang w:eastAsia="zh-CN"/>
        </w:rPr>
        <w:t xml:space="preserve"> vestibular and postural systems. At the top of this hierarchy, some tourists can tolerate high-friction environments with aggressive spatial, temporal, and multimodal affordances and experience only brief discomfort. At the bottom, others are quickly excluded </w:t>
      </w:r>
      <w:r w:rsidR="007575FA" w:rsidRPr="00BD5859">
        <w:rPr>
          <w:lang w:eastAsia="zh-CN"/>
        </w:rPr>
        <w:t>when</w:t>
      </w:r>
      <w:r w:rsidRPr="00BD5859">
        <w:rPr>
          <w:lang w:eastAsia="zh-CN"/>
        </w:rPr>
        <w:t xml:space="preserve"> experiences require teleportation, rapid visual accelerations, prolonged immersion, or intense multimodal stimulation, especially when delivered through highly immersive head-mounted displays (Terenzi &amp; Zaal, 2020). In such cases, the promise of frictionless Metaverse travel is effectively reserved for bodies with neurological tolerances. These patterns intersect with demographic differences in susceptibility, creating a biological digital divide. This divide constrains participation in </w:t>
      </w:r>
      <w:r w:rsidR="00C452FF" w:rsidRPr="00BD5859">
        <w:rPr>
          <w:lang w:eastAsia="zh-CN"/>
        </w:rPr>
        <w:t>Metaverse</w:t>
      </w:r>
      <w:r w:rsidRPr="00BD5859">
        <w:rPr>
          <w:lang w:eastAsia="zh-CN"/>
        </w:rPr>
        <w:t xml:space="preserve"> travel less by economics than by physiology. This fourth dimension highlights that cybersickness is both a design and a justice problem: addressing it requires not only technical mitigation but </w:t>
      </w:r>
      <w:r w:rsidR="007575FA" w:rsidRPr="00BD5859">
        <w:rPr>
          <w:lang w:eastAsia="zh-CN"/>
        </w:rPr>
        <w:t xml:space="preserve">also </w:t>
      </w:r>
      <w:r w:rsidRPr="00BD5859">
        <w:rPr>
          <w:lang w:eastAsia="zh-CN"/>
        </w:rPr>
        <w:t>critical attention to whose mobility is enabled, whose is constrained, and on what embodied terms.</w:t>
      </w:r>
    </w:p>
    <w:p w14:paraId="68E72EB1" w14:textId="52013C8C" w:rsidR="00B22F65" w:rsidRPr="00BD5859" w:rsidRDefault="00B22F65" w:rsidP="00B22F65">
      <w:pPr>
        <w:pStyle w:val="Heading2"/>
        <w:spacing w:after="160" w:line="278" w:lineRule="auto"/>
        <w:rPr>
          <w:color w:val="auto"/>
        </w:rPr>
      </w:pPr>
      <w:r w:rsidRPr="00BD5859">
        <w:rPr>
          <w:color w:val="auto"/>
        </w:rPr>
        <w:t>Vignette</w:t>
      </w:r>
    </w:p>
    <w:p w14:paraId="69506119" w14:textId="405DE2F7" w:rsidR="00B22F65" w:rsidRPr="00BD5859" w:rsidRDefault="00B22F65" w:rsidP="00462446">
      <w:pPr>
        <w:ind w:firstLine="567"/>
      </w:pPr>
      <w:r w:rsidRPr="00BD5859">
        <w:t xml:space="preserve">Here we illustrate our proposed theoretical framework with a hypothetical vignette. The numbers in the text link illustrate the affordances named in Table 1, and the letters link to each of the four dimensions from section 5.4. </w:t>
      </w:r>
    </w:p>
    <w:p w14:paraId="6A5FE15A" w14:textId="77777777" w:rsidR="00B22F65" w:rsidRPr="00BD5859" w:rsidRDefault="00B22F65" w:rsidP="00B22F65">
      <w:pPr>
        <w:ind w:firstLine="720"/>
      </w:pPr>
    </w:p>
    <w:p w14:paraId="446F6ABE" w14:textId="11B47669" w:rsidR="00B22F65" w:rsidRPr="00BD5859" w:rsidRDefault="00B22F65" w:rsidP="00462446">
      <w:pPr>
        <w:ind w:firstLine="567"/>
      </w:pPr>
      <w:r w:rsidRPr="00BD5859">
        <w:t xml:space="preserve">Lisa, a 27-year-old experienced gamer, and Luke, a 46-year-old first-time user, log into a commercial Metaverse platform from home. They both put on VR headsets. Their avatars appear in a persistent </w:t>
      </w:r>
      <w:r w:rsidR="0095642D" w:rsidRPr="00BD5859">
        <w:t>“</w:t>
      </w:r>
      <w:r w:rsidRPr="00BD5859">
        <w:t>World Hub,</w:t>
      </w:r>
      <w:r w:rsidR="0095642D" w:rsidRPr="00BD5859">
        <w:t>”</w:t>
      </w:r>
      <w:r w:rsidRPr="00BD5859">
        <w:t xml:space="preserve"> with portals, live visitor counts and </w:t>
      </w:r>
      <w:r w:rsidR="0095642D" w:rsidRPr="00BD5859">
        <w:t>friends’</w:t>
      </w:r>
      <w:r w:rsidRPr="00BD5859">
        <w:t xml:space="preserve"> icons </w:t>
      </w:r>
      <w:r w:rsidRPr="00BD5859">
        <w:lastRenderedPageBreak/>
        <w:t xml:space="preserve">floating above a central plaza [4]. They both join a </w:t>
      </w:r>
      <w:r w:rsidR="0095642D" w:rsidRPr="00BD5859">
        <w:t>“</w:t>
      </w:r>
      <w:r w:rsidRPr="00BD5859">
        <w:t>World Highlights</w:t>
      </w:r>
      <w:r w:rsidR="0095642D" w:rsidRPr="00BD5859">
        <w:t>”</w:t>
      </w:r>
      <w:r w:rsidRPr="00BD5859">
        <w:t xml:space="preserve"> journey, visiting, six iconic environments in forty minutes [2].</w:t>
      </w:r>
    </w:p>
    <w:p w14:paraId="0D171B33" w14:textId="77777777" w:rsidR="00B22F65" w:rsidRPr="00BD5859" w:rsidRDefault="00B22F65" w:rsidP="00B22F65">
      <w:pPr>
        <w:ind w:firstLine="720"/>
      </w:pPr>
    </w:p>
    <w:p w14:paraId="015EE31A" w14:textId="046FC6B6" w:rsidR="00B22F65" w:rsidRPr="00BD5859" w:rsidRDefault="00B22F65" w:rsidP="00462446">
      <w:pPr>
        <w:ind w:firstLine="567"/>
      </w:pPr>
      <w:r w:rsidRPr="00BD5859">
        <w:t xml:space="preserve">They begin their journey over a coastal city. With a hand gesture, their avatars fly above the city [1]. Virtual forward motion and changes in altitude are smooth, while both their bodies remain seated in their physical locations [a, b]. </w:t>
      </w:r>
      <w:proofErr w:type="gramStart"/>
      <w:r w:rsidR="00563FB6" w:rsidRPr="00BD5859">
        <w:t>Great</w:t>
      </w:r>
      <w:r w:rsidRPr="00BD5859">
        <w:t xml:space="preserve"> detail</w:t>
      </w:r>
      <w:proofErr w:type="gramEnd"/>
      <w:r w:rsidRPr="00BD5859">
        <w:t>, depth cues and a wide field of view allow them to fly over rooftops and water, reinforcing an effortless, shared hypermobility [4].</w:t>
      </w:r>
    </w:p>
    <w:p w14:paraId="303B1B63" w14:textId="29A917CC" w:rsidR="00B22F65" w:rsidRPr="00BD5859" w:rsidRDefault="00B22F65" w:rsidP="00462446">
      <w:pPr>
        <w:ind w:firstLine="567"/>
      </w:pPr>
      <w:r w:rsidRPr="00BD5859">
        <w:t xml:space="preserve">As the itinerary progresses, scene changes accelerate. The platform moves them from the city to a canyon, to a mountain village, and to </w:t>
      </w:r>
      <w:r w:rsidR="00563FB6" w:rsidRPr="00BD5859">
        <w:t xml:space="preserve">a </w:t>
      </w:r>
      <w:r w:rsidR="007575FA" w:rsidRPr="00BD5859">
        <w:t>nighttime</w:t>
      </w:r>
      <w:r w:rsidRPr="00BD5859">
        <w:t xml:space="preserve"> harbour</w:t>
      </w:r>
      <w:r w:rsidR="00563FB6" w:rsidRPr="00BD5859">
        <w:t>,</w:t>
      </w:r>
      <w:r w:rsidRPr="00BD5859">
        <w:t xml:space="preserve"> with only brief </w:t>
      </w:r>
      <w:r w:rsidR="00563FB6" w:rsidRPr="00BD5859">
        <w:t>fade-outs</w:t>
      </w:r>
      <w:r w:rsidRPr="00BD5859">
        <w:t xml:space="preserve"> and </w:t>
      </w:r>
      <w:r w:rsidR="00563FB6" w:rsidRPr="00BD5859">
        <w:t>fade-ins</w:t>
      </w:r>
      <w:r w:rsidRPr="00BD5859">
        <w:t xml:space="preserve"> between locations [2]. Lisa enjoys the experience. Luke notices that each new scene takes longer for his eyes to settle, and a dull discomfort collects behind his forehead. The absence of transit-like pauses prevents his system from recalibrating [2, b]. </w:t>
      </w:r>
    </w:p>
    <w:p w14:paraId="71E49F69" w14:textId="77777777" w:rsidR="00B22F65" w:rsidRPr="00BD5859" w:rsidRDefault="00B22F65" w:rsidP="00B22F65"/>
    <w:p w14:paraId="66966E9E" w14:textId="06F75A8C" w:rsidR="00B22F65" w:rsidRPr="00BD5859" w:rsidRDefault="00B22F65" w:rsidP="00462446">
      <w:pPr>
        <w:ind w:firstLine="567"/>
      </w:pPr>
      <w:r w:rsidRPr="00BD5859">
        <w:t xml:space="preserve">Midway through, the host AI invites participants to </w:t>
      </w:r>
      <w:r w:rsidR="0095642D" w:rsidRPr="00BD5859">
        <w:t>“</w:t>
      </w:r>
      <w:r w:rsidRPr="00BD5859">
        <w:t>step into</w:t>
      </w:r>
      <w:r w:rsidR="0095642D" w:rsidRPr="00BD5859">
        <w:t>”</w:t>
      </w:r>
      <w:r w:rsidRPr="00BD5859">
        <w:t xml:space="preserve"> selected scenes. On a glass platform over a gorge and a balcony above the harbour. Lisa tests how far she can edge towards the virtual drop while staying in control [3]. For Luke, the mismatch between strong visual cues of forward movement and the physical reality of sitting becomes uncomfortable. His torso and neck become increasingly tense as his body works to stabilise against incongruent visual and vestibular information [1].</w:t>
      </w:r>
    </w:p>
    <w:p w14:paraId="0F398C60" w14:textId="77777777" w:rsidR="00B22F65" w:rsidRPr="00BD5859" w:rsidRDefault="00B22F65" w:rsidP="00B22F65">
      <w:pPr>
        <w:ind w:firstLine="720"/>
      </w:pPr>
    </w:p>
    <w:p w14:paraId="341E9DF2" w14:textId="0DBAD1FD" w:rsidR="00B22F65" w:rsidRPr="00BD5859" w:rsidRDefault="00B22F65" w:rsidP="00B22F65">
      <w:pPr>
        <w:ind w:firstLine="720"/>
      </w:pPr>
      <w:r w:rsidRPr="00BD5859">
        <w:t>In the final phase, the platform layers spatialised sound and low-frequency controller vibration as their avatars fly over a night skyline and along a cliff-lined coast [5]. For Lisa, the added sound and vibrations help anchor the illusion of movement; she ends the journey tired but comfortable. For Luke, earlier visual</w:t>
      </w:r>
      <w:r w:rsidR="000F0329" w:rsidRPr="00BD5859">
        <w:t>-</w:t>
      </w:r>
      <w:r w:rsidRPr="00BD5859">
        <w:t xml:space="preserve">vestibular conflict, accumulated temporal </w:t>
      </w:r>
      <w:r w:rsidRPr="00BD5859">
        <w:lastRenderedPageBreak/>
        <w:t>fatigue and intensified peripheral motion combine into a tipping point: nausea and light-headedness intensify over time [c]. He opens the in-world menu and leaves the session early.</w:t>
      </w:r>
    </w:p>
    <w:p w14:paraId="5F2A6812" w14:textId="77777777" w:rsidR="00B22F65" w:rsidRPr="00BD5859" w:rsidRDefault="00B22F65" w:rsidP="00B22F65">
      <w:pPr>
        <w:ind w:firstLine="720"/>
      </w:pPr>
    </w:p>
    <w:p w14:paraId="59BB57ED" w14:textId="79E5DAC5" w:rsidR="00B22F65" w:rsidRPr="00BD5859" w:rsidRDefault="00B22F65" w:rsidP="00B22F65">
      <w:pPr>
        <w:ind w:firstLine="720"/>
      </w:pPr>
      <w:r w:rsidRPr="00BD5859">
        <w:t xml:space="preserve">Within a single Metaverse </w:t>
      </w:r>
      <w:r w:rsidR="0095642D" w:rsidRPr="00BD5859">
        <w:t>“</w:t>
      </w:r>
      <w:r w:rsidRPr="00BD5859">
        <w:t>World Highlights</w:t>
      </w:r>
      <w:r w:rsidR="0095642D" w:rsidRPr="00BD5859">
        <w:t>”</w:t>
      </w:r>
      <w:r w:rsidRPr="00BD5859">
        <w:t xml:space="preserve"> journey, the same configuration of spatial and navigational, temporal, embodiment, perceptual, and multimodal affordances, moves from enabling to constraining for Luke over a longer time frame, while Lisa felt very little discomfort throughout [a, b, c]. </w:t>
      </w:r>
      <w:r w:rsidR="0095642D" w:rsidRPr="00BD5859">
        <w:t>Lisa’s</w:t>
      </w:r>
      <w:r w:rsidRPr="00BD5859">
        <w:t xml:space="preserve"> experience illustrates how Metaverse affordances enable an enjoyable experience. </w:t>
      </w:r>
      <w:r w:rsidR="0095642D" w:rsidRPr="00BD5859">
        <w:t>Luke’s</w:t>
      </w:r>
      <w:r w:rsidRPr="00BD5859">
        <w:t xml:space="preserve"> illustrates how sequential triggers, temporal feedback and multimodal loading can culminate in cybersickness, leaving him unable to experience a journey for which both Lisa and Luke had equal technical access [d].</w:t>
      </w:r>
    </w:p>
    <w:p w14:paraId="713BE121" w14:textId="77777777" w:rsidR="00FD3DF7" w:rsidRPr="00BD5859" w:rsidRDefault="00FD3DF7" w:rsidP="00FD3DF7">
      <w:pPr>
        <w:spacing w:after="160" w:line="278" w:lineRule="auto"/>
        <w:rPr>
          <w:rFonts w:eastAsia="DengXian" w:cs="Times New Roman"/>
          <w:kern w:val="2"/>
          <w:szCs w:val="24"/>
          <w:lang w:eastAsia="zh-CN"/>
          <w14:ligatures w14:val="standardContextual"/>
        </w:rPr>
      </w:pPr>
    </w:p>
    <w:p w14:paraId="307FB3CB" w14:textId="2A1BBDC1" w:rsidR="00183843" w:rsidRPr="00BD5859" w:rsidRDefault="00183843" w:rsidP="00183843">
      <w:pPr>
        <w:pStyle w:val="Heading2"/>
        <w:spacing w:after="160" w:line="278" w:lineRule="auto"/>
        <w:rPr>
          <w:rFonts w:eastAsia="DengXian" w:cs="Times New Roman"/>
          <w:color w:val="auto"/>
          <w:kern w:val="2"/>
          <w:szCs w:val="24"/>
          <w:lang w:eastAsia="zh-CN"/>
          <w14:ligatures w14:val="standardContextual"/>
        </w:rPr>
      </w:pPr>
      <w:r w:rsidRPr="00BD5859">
        <w:rPr>
          <w:color w:val="auto"/>
        </w:rPr>
        <w:t>Applying the theoretical framework for future empirical work</w:t>
      </w:r>
    </w:p>
    <w:p w14:paraId="5E010F1A" w14:textId="7656BA15" w:rsidR="00F52B40" w:rsidRPr="00BD5859" w:rsidRDefault="00F52B40" w:rsidP="00F52B40">
      <w:pPr>
        <w:ind w:firstLine="567"/>
        <w:textAlignment w:val="baseline"/>
        <w:rPr>
          <w:rFonts w:eastAsia="Times New Roman" w:cs="Times New Roman"/>
          <w:szCs w:val="24"/>
        </w:rPr>
      </w:pPr>
      <w:r w:rsidRPr="00BD5859">
        <w:rPr>
          <w:rFonts w:eastAsia="Times New Roman" w:cs="Times New Roman"/>
          <w:szCs w:val="24"/>
        </w:rPr>
        <w:t xml:space="preserve">Initially, the validity of this framework as conceptual research depends on its plausibility and coherence. However, to satisfy the requirement for empirical verification, future cross-disciplinary research must operationalise the </w:t>
      </w:r>
      <w:r w:rsidR="0095642D" w:rsidRPr="00BD5859">
        <w:rPr>
          <w:rFonts w:eastAsia="Times New Roman" w:cs="Times New Roman"/>
          <w:szCs w:val="24"/>
        </w:rPr>
        <w:t>“</w:t>
      </w:r>
      <w:r w:rsidRPr="00BD5859">
        <w:rPr>
          <w:rFonts w:eastAsia="Times New Roman" w:cs="Times New Roman"/>
          <w:szCs w:val="24"/>
        </w:rPr>
        <w:t>traces</w:t>
      </w:r>
      <w:r w:rsidR="0095642D" w:rsidRPr="00BD5859">
        <w:rPr>
          <w:rFonts w:eastAsia="Times New Roman" w:cs="Times New Roman"/>
          <w:szCs w:val="24"/>
        </w:rPr>
        <w:t>”</w:t>
      </w:r>
      <w:r w:rsidRPr="00BD5859">
        <w:rPr>
          <w:rFonts w:eastAsia="Times New Roman" w:cs="Times New Roman"/>
          <w:szCs w:val="24"/>
        </w:rPr>
        <w:t xml:space="preserve"> identified in Table 1. We propose that validation should move from this conceptual structure to empirical testing, where the predicted constraints are measured against the proposed affordance mechanisms in live tourist scenarios. Researchers should adopt </w:t>
      </w:r>
      <w:r w:rsidR="0095642D" w:rsidRPr="00BD5859">
        <w:rPr>
          <w:rFonts w:eastAsia="Times New Roman" w:cs="Times New Roman"/>
          <w:szCs w:val="24"/>
        </w:rPr>
        <w:t>“</w:t>
      </w:r>
      <w:r w:rsidRPr="00BD5859">
        <w:rPr>
          <w:rFonts w:eastAsia="Times New Roman" w:cs="Times New Roman"/>
          <w:szCs w:val="24"/>
        </w:rPr>
        <w:t>soft falsification</w:t>
      </w:r>
      <w:r w:rsidR="0095642D" w:rsidRPr="00BD5859">
        <w:rPr>
          <w:rFonts w:eastAsia="Times New Roman" w:cs="Times New Roman"/>
          <w:szCs w:val="24"/>
        </w:rPr>
        <w:t>”</w:t>
      </w:r>
      <w:r w:rsidRPr="00BD5859">
        <w:rPr>
          <w:rFonts w:eastAsia="Times New Roman" w:cs="Times New Roman"/>
          <w:szCs w:val="24"/>
        </w:rPr>
        <w:t xml:space="preserve"> (Xin et al., 2013), systematically seeking </w:t>
      </w:r>
      <w:proofErr w:type="gramStart"/>
      <w:r w:rsidRPr="00BD5859">
        <w:rPr>
          <w:rFonts w:eastAsia="Times New Roman" w:cs="Times New Roman"/>
          <w:szCs w:val="24"/>
        </w:rPr>
        <w:t>counter-evidence</w:t>
      </w:r>
      <w:proofErr w:type="gramEnd"/>
      <w:r w:rsidRPr="00BD5859">
        <w:rPr>
          <w:rFonts w:eastAsia="Times New Roman" w:cs="Times New Roman"/>
          <w:szCs w:val="24"/>
        </w:rPr>
        <w:t xml:space="preserve"> </w:t>
      </w:r>
      <w:r w:rsidR="007575FA" w:rsidRPr="00BD5859">
        <w:rPr>
          <w:rFonts w:eastAsia="Times New Roman" w:cs="Times New Roman"/>
          <w:szCs w:val="24"/>
        </w:rPr>
        <w:t>when</w:t>
      </w:r>
      <w:r w:rsidRPr="00BD5859">
        <w:rPr>
          <w:rFonts w:eastAsia="Times New Roman" w:cs="Times New Roman"/>
          <w:szCs w:val="24"/>
        </w:rPr>
        <w:t xml:space="preserve"> high-fidelity affordances fail to trigger the predicted physiological constraints, thereby refining the </w:t>
      </w:r>
      <w:r w:rsidR="007575FA" w:rsidRPr="00BD5859">
        <w:rPr>
          <w:rFonts w:eastAsia="Times New Roman" w:cs="Times New Roman"/>
          <w:szCs w:val="24"/>
        </w:rPr>
        <w:t xml:space="preserve">framework's </w:t>
      </w:r>
      <w:r w:rsidRPr="00BD5859">
        <w:rPr>
          <w:rFonts w:eastAsia="Times New Roman" w:cs="Times New Roman"/>
          <w:szCs w:val="24"/>
        </w:rPr>
        <w:t>boundary conditions.</w:t>
      </w:r>
    </w:p>
    <w:p w14:paraId="69AD3820" w14:textId="77777777" w:rsidR="00F52B40" w:rsidRPr="00BD5859" w:rsidRDefault="00F52B40" w:rsidP="00F52B40">
      <w:pPr>
        <w:ind w:firstLine="284"/>
        <w:textAlignment w:val="baseline"/>
        <w:rPr>
          <w:rFonts w:eastAsia="Times New Roman" w:cs="Times New Roman"/>
          <w:szCs w:val="24"/>
        </w:rPr>
      </w:pPr>
      <w:r w:rsidRPr="00BD5859">
        <w:rPr>
          <w:rFonts w:eastAsia="Times New Roman" w:cs="Times New Roman"/>
          <w:szCs w:val="24"/>
        </w:rPr>
        <w:t xml:space="preserve"> </w:t>
      </w:r>
      <w:r w:rsidRPr="00BD5859">
        <w:rPr>
          <w:rFonts w:eastAsia="Times New Roman" w:cs="Times New Roman"/>
          <w:szCs w:val="24"/>
        </w:rPr>
        <w:tab/>
        <w:t xml:space="preserve">Additionally, future studies can implement cross-population investigation to understand how different user groups (e.g., age, cultural backgrounds, motion sickness history, levels of VR/Metaverse experience) interact with Metaverse affordances and </w:t>
      </w:r>
      <w:r w:rsidRPr="00BD5859">
        <w:rPr>
          <w:rFonts w:eastAsia="Times New Roman" w:cs="Times New Roman"/>
          <w:szCs w:val="24"/>
        </w:rPr>
        <w:lastRenderedPageBreak/>
        <w:t>experience cybersickness. Such studies can reveal whether the theoretical framework applies to diverse populations or needs adaptation to account for individual differences.</w:t>
      </w:r>
    </w:p>
    <w:p w14:paraId="37DC30AA" w14:textId="16E1E3E5" w:rsidR="00F52B40" w:rsidRPr="00BD5859" w:rsidRDefault="00F52B40" w:rsidP="00FD40C2">
      <w:pPr>
        <w:ind w:firstLine="720"/>
        <w:textAlignment w:val="baseline"/>
        <w:rPr>
          <w:rFonts w:eastAsia="Times New Roman" w:cs="Times New Roman"/>
          <w:szCs w:val="24"/>
        </w:rPr>
      </w:pPr>
      <w:r w:rsidRPr="00BD5859">
        <w:rPr>
          <w:rFonts w:eastAsia="Times New Roman" w:cs="Times New Roman"/>
          <w:szCs w:val="24"/>
        </w:rPr>
        <w:t xml:space="preserve">Furthermore, we encourage qualitative insights on affordance perception and embodied experience, particularly how users perceive and interpret Metaverse affordances and why certain affordances lead to cybersickness in some individuals but not others. Understanding these subjective experiences is crucial for refining the theoretical framework and enhancing its transferability. Longitudinal studies can </w:t>
      </w:r>
      <w:r w:rsidR="007575FA" w:rsidRPr="00BD5859">
        <w:rPr>
          <w:rFonts w:eastAsia="Times New Roman" w:cs="Times New Roman"/>
          <w:szCs w:val="24"/>
        </w:rPr>
        <w:t>examine</w:t>
      </w:r>
      <w:r w:rsidRPr="00BD5859">
        <w:rPr>
          <w:rFonts w:eastAsia="Times New Roman" w:cs="Times New Roman"/>
          <w:szCs w:val="24"/>
        </w:rPr>
        <w:t xml:space="preserve"> how </w:t>
      </w:r>
      <w:r w:rsidR="0095642D" w:rsidRPr="00BD5859">
        <w:rPr>
          <w:rFonts w:eastAsia="Times New Roman" w:cs="Times New Roman"/>
          <w:szCs w:val="24"/>
        </w:rPr>
        <w:t>users’</w:t>
      </w:r>
      <w:r w:rsidRPr="00BD5859">
        <w:rPr>
          <w:rFonts w:eastAsia="Times New Roman" w:cs="Times New Roman"/>
          <w:szCs w:val="24"/>
        </w:rPr>
        <w:t xml:space="preserve"> interactions with Metaverse affordances and their experiences of cybersickness change over time, offering insights into adaptation </w:t>
      </w:r>
      <w:r w:rsidR="007575FA" w:rsidRPr="00BD5859">
        <w:rPr>
          <w:rFonts w:eastAsia="Times New Roman" w:cs="Times New Roman"/>
          <w:szCs w:val="24"/>
        </w:rPr>
        <w:t>and tolerance</w:t>
      </w:r>
      <w:r w:rsidRPr="00BD5859">
        <w:rPr>
          <w:rFonts w:eastAsia="Times New Roman" w:cs="Times New Roman"/>
          <w:szCs w:val="24"/>
        </w:rPr>
        <w:t xml:space="preserve"> development. Lastly, by applying the framework to develop design principles for Metaverse environments, researchers and designers can create virtual spaces that enhance positive experiences while mitigating those that lead to discomfort, minimising cybersickness, and improving overall user experience.</w:t>
      </w:r>
    </w:p>
    <w:p w14:paraId="3482525E" w14:textId="77777777" w:rsidR="00FD40C2" w:rsidRPr="00BD5859" w:rsidRDefault="00FD40C2" w:rsidP="00FD40C2">
      <w:pPr>
        <w:ind w:firstLine="720"/>
        <w:textAlignment w:val="baseline"/>
        <w:rPr>
          <w:rFonts w:eastAsia="Times New Roman" w:cs="Times New Roman"/>
          <w:szCs w:val="24"/>
        </w:rPr>
      </w:pPr>
    </w:p>
    <w:p w14:paraId="1543AED8" w14:textId="62B30F63" w:rsidR="00F52B40" w:rsidRPr="00BD5859" w:rsidRDefault="00F52B40" w:rsidP="00F52B40">
      <w:pPr>
        <w:ind w:firstLine="567"/>
      </w:pPr>
      <w:r w:rsidRPr="00BD5859">
        <w:t xml:space="preserve">If Metaverse tourism becomes more commonplace, research </w:t>
      </w:r>
      <w:r w:rsidR="007575FA" w:rsidRPr="00BD5859">
        <w:t>into mitigating</w:t>
      </w:r>
      <w:r w:rsidRPr="00BD5859">
        <w:t xml:space="preserve"> cybersickness is essential. Using the proposed theories and methodologies mentioned above, researchers could consider how </w:t>
      </w:r>
      <w:r w:rsidR="007575FA" w:rsidRPr="00BD5859">
        <w:t>to reduce the impact further</w:t>
      </w:r>
      <w:r w:rsidRPr="00BD5859">
        <w:t xml:space="preserve">. For example, the </w:t>
      </w:r>
      <w:r w:rsidR="00C452FF" w:rsidRPr="00BD5859">
        <w:t>Metaverse</w:t>
      </w:r>
      <w:r w:rsidRPr="00BD5859">
        <w:t xml:space="preserve"> should provide affordances for personalising the virtual environment to accommodate individual differences in sensory perception and user preferences. Mismatches in the affordances listed in Table 1, such as asynchronous visual and auditory cues, can create sensory conflicts that contribute to cybersickness. Personalisation could help to reduce cybersickness by tailoring the virtual experience to individual </w:t>
      </w:r>
      <w:r w:rsidR="007575FA" w:rsidRPr="00BD5859">
        <w:t>users’</w:t>
      </w:r>
      <w:r w:rsidRPr="00BD5859">
        <w:t xml:space="preserve"> needs and capabilities. </w:t>
      </w:r>
      <w:r w:rsidR="000F0329" w:rsidRPr="00BD5859">
        <w:t>For example, i</w:t>
      </w:r>
      <w:r w:rsidRPr="00BD5859">
        <w:t>n 2024, Apple announced new vehicle motion cues for iPhones, which can help reduce motion sickness. A similar approach could be tried with Metaverse travel to allow users to personalise their experience and prevent cybersickness.</w:t>
      </w:r>
    </w:p>
    <w:p w14:paraId="05344E01" w14:textId="77777777" w:rsidR="00FD40C2" w:rsidRPr="00BD5859" w:rsidRDefault="00FD40C2" w:rsidP="00FD40C2"/>
    <w:p w14:paraId="6105CE86" w14:textId="027C2D46" w:rsidR="00D4741B" w:rsidRPr="00BD5859" w:rsidRDefault="00FD40C2" w:rsidP="00D4741B">
      <w:pPr>
        <w:ind w:firstLine="567"/>
      </w:pPr>
      <w:r w:rsidRPr="00BD5859">
        <w:lastRenderedPageBreak/>
        <w:t xml:space="preserve">Future research can also integrate methods that allow for the manipulation of sensory affordances (e.g., controlling visual speed or latency) alongside the precise, real-time measurement of the </w:t>
      </w:r>
      <w:r w:rsidR="0095642D" w:rsidRPr="00BD5859">
        <w:t>user’s</w:t>
      </w:r>
      <w:r w:rsidRPr="00BD5859">
        <w:t xml:space="preserve"> motor response. Specifically, researchers could use experimental designs </w:t>
      </w:r>
      <w:r w:rsidRPr="00BD5859">
        <w:fldChar w:fldCharType="begin"/>
      </w:r>
      <w:r w:rsidRPr="00BD5859">
        <w:instrText xml:space="preserve"> ADDIN ZOTERO_ITEM CSL_CITATION {"citationID":"76MIt2Fg","properties":{"formattedCitation":"(e.g., Bang et al., 2023; Varmaghani et al., 2022)","plainCitation":"(e.g., Bang et al., 2023; Varmaghani et al., 2022)","noteIndex":0},"citationItems":[{"id":5674,"uris":["http://zotero.org/users/6365186/items/S8XII8C2"],"itemData":{"id":5674,"type":"article-journal","abstract":"Currently, the expectations for autonomous vehicles (AVs) are increasing. However, it is expected to take at least a decade to develop a fully AV, where human intervention is completely unrequired. By then, human driving is required if necessary. Currently, when the AV hands over control to the driver, a safe driving environment can be created only if it is possible to determine whether the driver is in an abnormal state. Unfortunately, according to the sensory conflict theory, the risk of motion sickness (MS) is higher in AV than in ordinary vehicles. This is because neither passengers nor drivers can predict the movement path of the vehicle under AV, so there is more dissonance between vision and perception. Because the technology to remove MS when it occurs has not yet been developed, the best way to maintain the driver’s good condition is to quickly predict MS through the driver’s bio-signals and establish a system to prevent MS through advanced driver assistance systems. It is necessary to quickly predict early MS and provide feedback before it becomes severe. In this study, we collected dry electroencephalogram (EEG) data to predict MS in a real-world driving environment. For MS-based feature extraction, a normalized sample covariance matrix-based feature representation method was used, and they were classified using convolutional neural networks. As a result, we achieved 89.05% (±5.76) accuracy when averaging all four experimental sessions we conducted. We expect our proposed model to be a useful indicator for resolving MS issues in AV environments.","container-title":"IEEE Transactions on Intelligent Transportation Systems","DOI":"10.1109/TITS.2023.3240407","ISSN":"1558-0016","issue":"5","note":"event-title: IEEE Transactions on Intelligent Transportation Systems","page":"5442-5455","source":"IEEE Xplore","title":"Motion Sickness Prediction Based on Dry EEG in Real Driving Environment","URL":"https://ieeexplore.ieee.org/document/10033419","volume":"24","author":[{"family":"Bang","given":"Ji-Seon"},{"family":"Won","given":"Dong-Ok"},{"family":"Kam","given":"Tae-Eui"},{"family":"Lee","given":"Seong-Whan"}],"accessed":{"date-parts":[["2024",11,14]]},"issued":{"date-parts":[["2023",5]]}},"prefix":"e.g.,"},{"id":6370,"uris":["http://zotero.org/users/6365186/items/RIZKAGHL"],"itemData":{"id":6370,"type":"article-journal","abstract":"Cybersickness describes the nausea and discomfort that frequently emerges upon exposure to a virtual reality (VR) environment. The extent to which cybersickness leads to temporary constraints in cognitive functioning after VR exposure is a critical aspect of evaluating the risk to human safety where VR tasks are used for workforce training. Here, we examined whether VR exposure results in deteriorated cognitive spatial ability and attention, and if this possible deterioration is related to cybersickness. A standardized cognitive test battery consisting of Corsi blocks task (CBT), Manikin spatial task (MST), and color trails test (CTT-A and -B) was administered before and after participants were exposed to virtual reality (VR group), or engaged in interactive board games (control group). The performance of participants in CBT remained unchanged from pre-test to post-test in both groups, while performance in MST improved in the control and remained stable in VR group. Response times in CTT-A remained stable in the VR group but reduced significantly in the control group. Regarding CTT-B, participants from both groups became significantly faster in post-test. We did not observe any significant sex differences, or effects of past VR experience, across measures of cognitive performance or cybersickness. Crucially, no significant correlations were found between cognitive performance changes and cybersickness scores in any cases. The results provide encouragement for the use of VR in professional settings, suggesting that VR and cybersickness may minimally limit subsequent cognitive processing. However, it will be crucial to further examine the aftereffects in other cognitive functions.","container-title":"Virtual Reality","DOI":"10.1007/s10055-021-00535-0","ISSN":"1434-9957","issue":"2","journalAbbreviation":"Virtual Reality","language":"en","page":"659-668","source":"Springer Link","title":"Spatial and attentional aftereffects of virtual reality and relations to cybersickness","URL":"https://doi.org/10.1007/s10055-021-00535-0","volume":"26","author":[{"family":"Varmaghani","given":"Sina"},{"family":"Abbasi","given":"Zahra"},{"family":"Weech","given":"Séamas"},{"family":"Rasti","given":"Javad"}],"accessed":{"date-parts":[["2025",11,22]]},"issued":{"date-parts":[["2022",6,1]]}}}],"schema":"https://github.com/citation-style-language/schema/raw/master/csl-citation.json"} </w:instrText>
      </w:r>
      <w:r w:rsidRPr="00BD5859">
        <w:fldChar w:fldCharType="separate"/>
      </w:r>
      <w:r w:rsidRPr="00BD5859">
        <w:rPr>
          <w:noProof/>
        </w:rPr>
        <w:t>(e.g., Bang et al., 2023; Varmaghani et al., 2022)</w:t>
      </w:r>
      <w:r w:rsidRPr="00BD5859">
        <w:fldChar w:fldCharType="end"/>
      </w:r>
      <w:r w:rsidRPr="00BD5859">
        <w:t xml:space="preserve"> to deliberately manipulate sensory inputs while simultaneously employing high-precision balance assessment tools to measure and analyse </w:t>
      </w:r>
      <w:r w:rsidR="0095642D" w:rsidRPr="00BD5859">
        <w:t>subjects’</w:t>
      </w:r>
      <w:r w:rsidRPr="00BD5859">
        <w:t xml:space="preserve"> postural responses and stability </w:t>
      </w:r>
      <w:r w:rsidRPr="00BD5859">
        <w:fldChar w:fldCharType="begin"/>
      </w:r>
      <w:r w:rsidRPr="00BD5859">
        <w:instrText xml:space="preserve"> ADDIN ZOTERO_ITEM CSL_CITATION {"citationID":"nM1eFLKM","properties":{"formattedCitation":"(Teixeira et al., 2024)","plainCitation":"(Teixeira et al., 2024)","noteIndex":0},"citationItems":[{"id":5651,"uris":["http://zotero.org/users/6365186/items/HL5E4PSI"],"itemData":{"id":5651,"type":"article-journal","abstract":"This study directly compared the novel unexpected vection hypothesis and postural instability-based explanations of cybersickness in virtual reality (VR) using head-mounted displays (HMD) for the first time within a commercial VR game. A total of 40 participants (19 males and 21 females) played an HMD-VR game (Aircar) for up to 14 min, or until their first experience of cybersickness. Based on their self-reports, 24 of these participants were classified as being ‘sick’ during the experiment, with the remainder being classified as ‘well’. Consistent with the unexpected vection hypothesis, we found that: (1) ‘sick’ participants were significantly more likely to report unexpected vection (i.e., an experience of self-motion that was different to what they had been expecting), and (2) sickness severity increased (exponentially) with the strength of any unexpected (but not expected) vection. Our results also supported the predictions of postural instability theory, finding that the onset of cybersickness was typically preceded by an increase in participants’ postural instability. However, when both sway and vection measures were combined, only unexpected vection was found to significantly predict the occurrence of sickness. These findings highlight the importance of unusual vection experiences and postural instability in understanding cybersickness. However, they suggest that developers should be able to make use of expected experiences of vection to safely enhance HMD-VR.","container-title":"Virtual Reality","DOI":"10.1007/s10055-024-00969-2","ISSN":"1434-9957","issue":"2","journalAbbreviation":"Virtual Reality","language":"en","page":"82","source":"Springer Link","title":"Effects of vection type and postural instability on cybersickness","URL":"https://doi.org/10.1007/s10055-024-00969-2","volume":"28","author":[{"family":"Teixeira","given":"Joel"},{"family":"Miellet","given":"Sebastien"},{"family":"Palmisano","given":"Stephen"}],"accessed":{"date-parts":[["2024",11,14]]},"issued":{"date-parts":[["2024",3,22]]}}}],"schema":"https://github.com/citation-style-language/schema/raw/master/csl-citation.json"} </w:instrText>
      </w:r>
      <w:r w:rsidRPr="00BD5859">
        <w:fldChar w:fldCharType="separate"/>
      </w:r>
      <w:r w:rsidRPr="00BD5859">
        <w:rPr>
          <w:noProof/>
        </w:rPr>
        <w:t>(Teixeira et al., 2024)</w:t>
      </w:r>
      <w:r w:rsidRPr="00BD5859">
        <w:fldChar w:fldCharType="end"/>
      </w:r>
      <w:r w:rsidRPr="00BD5859">
        <w:t xml:space="preserve">. </w:t>
      </w:r>
      <w:r w:rsidR="007B6F32" w:rsidRPr="00BD5859">
        <w:t xml:space="preserve">For further details of balance methods, refer to </w:t>
      </w:r>
      <w:bookmarkStart w:id="6" w:name="_Hlk214806257"/>
      <w:r w:rsidR="007B6F32" w:rsidRPr="00BD5859">
        <w:t xml:space="preserve">Teixeira </w:t>
      </w:r>
      <w:bookmarkEnd w:id="6"/>
      <w:r w:rsidR="007B6F32" w:rsidRPr="00BD5859">
        <w:t xml:space="preserve">et al. </w:t>
      </w:r>
      <w:r w:rsidR="00EA07DD" w:rsidRPr="00BD5859">
        <w:fldChar w:fldCharType="begin"/>
      </w:r>
      <w:r w:rsidR="00EA07DD" w:rsidRPr="00BD5859">
        <w:instrText xml:space="preserve"> ADDIN ZOTERO_ITEM CSL_CITATION {"citationID":"irmtGKxM","properties":{"formattedCitation":"(2024)","plainCitation":"(2024)","noteIndex":0},"citationItems":[{"id":5651,"uris":["http://zotero.org/users/6365186/items/HL5E4PSI"],"itemData":{"id":5651,"type":"article-journal","abstract":"This study directly compared the novel unexpected vection hypothesis and postural instability-based explanations of cybersickness in virtual reality (VR) using head-mounted displays (HMD) for the first time within a commercial VR game. A total of 40 participants (19 males and 21 females) played an HMD-VR game (Aircar) for up to 14 min, or until their first experience of cybersickness. Based on their self-reports, 24 of these participants were classified as being ‘sick’ during the experiment, with the remainder being classified as ‘well’. Consistent with the unexpected vection hypothesis, we found that: (1) ‘sick’ participants were significantly more likely to report unexpected vection (i.e., an experience of self-motion that was different to what they had been expecting), and (2) sickness severity increased (exponentially) with the strength of any unexpected (but not expected) vection. Our results also supported the predictions of postural instability theory, finding that the onset of cybersickness was typically preceded by an increase in participants’ postural instability. However, when both sway and vection measures were combined, only unexpected vection was found to significantly predict the occurrence of sickness. These findings highlight the importance of unusual vection experiences and postural instability in understanding cybersickness. However, they suggest that developers should be able to make use of expected experiences of vection to safely enhance HMD-VR.","container-title":"Virtual Reality","DOI":"10.1007/s10055-024-00969-2","ISSN":"1434-9957","issue":"2","journalAbbreviation":"Virtual Reality","language":"en","page":"82","source":"Springer Link","title":"Effects of vection type and postural instability on cybersickness","URL":"https://doi.org/10.1007/s10055-024-00969-2","volume":"28","author":[{"family":"Teixeira","given":"Joel"},{"family":"Miellet","given":"Sebastien"},{"family":"Palmisano","given":"Stephen"}],"accessed":{"date-parts":[["2024",11,14]]},"issued":{"date-parts":[["2024",3,22]]}},"suppress-author":true}],"schema":"https://github.com/citation-style-language/schema/raw/master/csl-citation.json"} </w:instrText>
      </w:r>
      <w:r w:rsidR="00EA07DD" w:rsidRPr="00BD5859">
        <w:fldChar w:fldCharType="separate"/>
      </w:r>
      <w:r w:rsidR="00EA07DD" w:rsidRPr="00BD5859">
        <w:rPr>
          <w:noProof/>
        </w:rPr>
        <w:t>(2024)</w:t>
      </w:r>
      <w:r w:rsidR="00EA07DD" w:rsidRPr="00BD5859">
        <w:fldChar w:fldCharType="end"/>
      </w:r>
      <w:r w:rsidR="007B6F32" w:rsidRPr="00BD5859">
        <w:t xml:space="preserve"> or Weech et al. </w:t>
      </w:r>
      <w:r w:rsidR="00EA07DD" w:rsidRPr="00BD5859">
        <w:fldChar w:fldCharType="begin"/>
      </w:r>
      <w:r w:rsidR="00EA07DD" w:rsidRPr="00BD5859">
        <w:instrText xml:space="preserve"> ADDIN ZOTERO_ITEM CSL_CITATION {"citationID":"7t9q73Zr","properties":{"formattedCitation":"(2018)","plainCitation":"(2018)","noteIndex":0},"citationItems":[{"id":6390,"uris":["http://zotero.org/users/6365186/items/SX24NNRQ"],"itemData":{"id":6390,"type":"article-journal","abstract":"The user base of the virtual reality (VR) medium is growing, and many of these users will experience cybersickness. Accounting for the vast interindividual variability in cybersickness forms a pivotal step in solving the issue. Most studies of cybersickness focus on a single factor (e.g., balance, sex, or vection), while other contributors are overlooked. Here, we characterize the complex relationship between cybersickness and several measures of sensorimotor processing. In a single session, we conducted a battery of tests of balance control, vection responses, and vestibular sensitivity to self-motion. Following this, we measured cybersickness after VR exposure. We constructed a principal components regression model using the measures of sensorimotor processing. The model significantly predicted 37% of the variability in cybersickness measures, with 16% of this variance being accounted for by a principal component that represented balance control measures. The strongest predictor was participants' sway path length during vection, which was inversely related to cybersickness [ r(28) = -0.53, P = 0.002] and uniquely accounted for 7.5% of the variance in cybersickness scores across participants. Vection strength reports and measures of vestibular sensitivity were not significant predictors of cybersickness. We discuss the possible role of sensory reweighting in cybersickness that is suggested by these results, and we identify other factors that may account for the remaining variance in cybersickness. The results reiterate that the relationship between balance control and cybersickness is anything but straightforward. NEW &amp; NOTEWORTHY The advent of consumer virtual reality provides a pressing need for interventions that combat sickness in simulated environments (cybersickness). This research builds on multiple theories of cybersickness etiology to develop a predictive model that distinguishes between individuals who are/are not likely to experience cybersickness. In the future this approach can be adapted to provide virtual reality users with curated content recommendations based on more efficient measurements of sensorimotor processing.","container-title":"Journal of Neurophysiology","DOI":"10.1152/jn.00477.2018","ISSN":"1522-1598","issue":"5","journalAbbreviation":"J Neurophysiol","language":"eng","note":"PMID: 30044672\nPMCID: PMC6295542","page":"2201-2217","source":"PubMed","title":"Estimating the sensorimotor components of cybersickness","volume":"120","author":[{"family":"Weech","given":"Séamas"},{"family":"Varghese","given":"Jessy Parokaran"},{"family":"Barnett-Cowan","given":"Michael"}],"issued":{"date-parts":[["2018",11,1]]}},"suppress-author":true}],"schema":"https://github.com/citation-style-language/schema/raw/master/csl-citation.json"} </w:instrText>
      </w:r>
      <w:r w:rsidR="00EA07DD" w:rsidRPr="00BD5859">
        <w:fldChar w:fldCharType="separate"/>
      </w:r>
      <w:r w:rsidR="00EA07DD" w:rsidRPr="00BD5859">
        <w:rPr>
          <w:noProof/>
        </w:rPr>
        <w:t>(2018)</w:t>
      </w:r>
      <w:r w:rsidR="00EA07DD" w:rsidRPr="00BD5859">
        <w:fldChar w:fldCharType="end"/>
      </w:r>
      <w:r w:rsidR="007B6F32" w:rsidRPr="00BD5859">
        <w:t>. An</w:t>
      </w:r>
      <w:r w:rsidRPr="00BD5859">
        <w:t xml:space="preserve"> integrated approach is essential for distinguishing the different theoretical relationships between Sensory Conflict and Postural Instability, such as confirming a Sequential Cascade from a Simultaneous Collapse, and validating the context-dependent nature of cybersickness in Metaverse travel.</w:t>
      </w:r>
      <w:r w:rsidR="00D4741B" w:rsidRPr="00BD5859">
        <w:t xml:space="preserve"> </w:t>
      </w:r>
      <w:r w:rsidR="00942EF2" w:rsidRPr="00BD5859">
        <w:t>Combining quantitative methods</w:t>
      </w:r>
      <w:r w:rsidR="00342371" w:rsidRPr="00BD5859">
        <w:t>,</w:t>
      </w:r>
      <w:r w:rsidR="00942EF2" w:rsidRPr="00BD5859">
        <w:t xml:space="preserve"> e.g., physiological responses </w:t>
      </w:r>
      <w:r w:rsidR="00942EF2" w:rsidRPr="00BD5859">
        <w:fldChar w:fldCharType="begin"/>
      </w:r>
      <w:r w:rsidR="00A041E9" w:rsidRPr="00BD5859">
        <w:instrText xml:space="preserve"> ADDIN ZOTERO_ITEM CSL_CITATION {"citationID":"ihriTpqq","properties":{"formattedCitation":"(Cowings et al., 1986)","plainCitation":"(Cowings et al., 1986)","noteIndex":0},"citationItems":[{"id":5676,"uris":["http://zotero.org/users/6365186/items/8R3RP7P2"],"itemData":{"id":5676,"type":"article-journal","abstract":"This report refers to a body of investigations directed toward the examination of autonomic nervous system responses to motion sickness. Heart rate, respiration rate, finger pulse volume, and basal skin resistance were measured on 127 men and women before, during, and after exposure to a nauseogenic rotating chair test. Significant changes in all autonomic responses were observed across the tests (p&lt;.05). Significant differences in autonomic responses among groups divided according to motion sickness susceptibility were also observed (p&lt;.05). Results suggest that the examination of autonomic responses as an objective indicator of motion sickness malaise is warranted and may contribute to the overall understanding of the syndrome.","container-title":"Psychophysiology","DOI":"10.1111/j.1469-8986.1986.tb00671.x","ISSN":"1469-8986","issue":"5","language":"en","note":"_eprint: https://onlinelibrary.wiley.com/doi/pdf/10.1111/j.1469-8986.1986.tb00671.x","page":"542-551","source":"Wiley Online Library","title":"General Autonomic Components of Motion Sickness","URL":"https://onlinelibrary.wiley.com/doi/abs/10.1111/j.1469-8986.1986.tb00671.x","volume":"23","author":[{"family":"Cowings","given":"Patricia S."},{"family":"Suter","given":"Steve"},{"family":"Toscano","given":"William B."},{"family":"Kamiya","given":"Joe"},{"family":"Naifeh","given":"Karen"}],"accessed":{"date-parts":[["2024",11,14]]},"issued":{"date-parts":[["1986"]]}}}],"schema":"https://github.com/citation-style-language/schema/raw/master/csl-citation.json"} </w:instrText>
      </w:r>
      <w:r w:rsidR="00942EF2" w:rsidRPr="00BD5859">
        <w:fldChar w:fldCharType="separate"/>
      </w:r>
      <w:r w:rsidR="00942EF2" w:rsidRPr="00BD5859">
        <w:rPr>
          <w:noProof/>
        </w:rPr>
        <w:t>(Cowings et al., 1986)</w:t>
      </w:r>
      <w:r w:rsidR="00942EF2" w:rsidRPr="00BD5859">
        <w:fldChar w:fldCharType="end"/>
      </w:r>
      <w:r w:rsidR="00342371" w:rsidRPr="00BD5859">
        <w:t>,</w:t>
      </w:r>
      <w:r w:rsidR="00942EF2" w:rsidRPr="00BD5859">
        <w:t xml:space="preserve"> with qualitative assessments (e.g., interviews) would provide a comprehensive understanding of the underlying mechanisms, thus enabling researchers to align the bodily reactions to the affordances of the </w:t>
      </w:r>
      <w:r w:rsidR="00C452FF" w:rsidRPr="00BD5859">
        <w:t>Metaverse</w:t>
      </w:r>
      <w:r w:rsidR="00942EF2" w:rsidRPr="00BD5859">
        <w:t xml:space="preserve">. </w:t>
      </w:r>
    </w:p>
    <w:p w14:paraId="39F999EA" w14:textId="787C8F60" w:rsidR="00B1314B" w:rsidRPr="00BD5859" w:rsidRDefault="004834CE" w:rsidP="00795FE5">
      <w:pPr>
        <w:pStyle w:val="Heading1"/>
        <w:numPr>
          <w:ilvl w:val="0"/>
          <w:numId w:val="6"/>
        </w:numPr>
        <w:ind w:left="567" w:hanging="567"/>
      </w:pPr>
      <w:proofErr w:type="gramStart"/>
      <w:r w:rsidRPr="00BD5859">
        <w:t>Future Outlook</w:t>
      </w:r>
      <w:proofErr w:type="gramEnd"/>
      <w:r w:rsidRPr="00BD5859">
        <w:t xml:space="preserve"> for Cybersickness in Metaverse Travel</w:t>
      </w:r>
    </w:p>
    <w:p w14:paraId="4F47597F" w14:textId="456DF3BA" w:rsidR="001C1C8C" w:rsidRPr="00BD5859" w:rsidRDefault="001C1C8C" w:rsidP="002D5321">
      <w:pPr>
        <w:ind w:firstLine="567"/>
      </w:pPr>
      <w:r w:rsidRPr="00BD5859">
        <w:t>We</w:t>
      </w:r>
      <w:r w:rsidRPr="00BD5859">
        <w:rPr>
          <w:lang w:eastAsia="zh-CN"/>
        </w:rPr>
        <w:t xml:space="preserve"> </w:t>
      </w:r>
      <w:r w:rsidRPr="00BD5859">
        <w:t xml:space="preserve">must rethink Metaverse research away from </w:t>
      </w:r>
      <w:r w:rsidRPr="00BD5859">
        <w:rPr>
          <w:rFonts w:hint="eastAsia"/>
          <w:lang w:eastAsia="zh-CN"/>
        </w:rPr>
        <w:t>proclamations</w:t>
      </w:r>
      <w:r w:rsidRPr="00BD5859">
        <w:t xml:space="preserve"> </w:t>
      </w:r>
      <w:r w:rsidR="007575FA" w:rsidRPr="00BD5859">
        <w:t>of</w:t>
      </w:r>
      <w:r w:rsidRPr="00BD5859">
        <w:t xml:space="preserve"> its disruptive impact</w:t>
      </w:r>
      <w:r w:rsidR="007575FA" w:rsidRPr="00BD5859">
        <w:t>,</w:t>
      </w:r>
      <w:r w:rsidRPr="00BD5859">
        <w:t xml:space="preserve"> encouraging more critical and sceptical voices to examine the </w:t>
      </w:r>
      <w:r w:rsidR="00C452FF" w:rsidRPr="00BD5859">
        <w:t>Metaverse</w:t>
      </w:r>
      <w:r w:rsidRPr="00BD5859">
        <w:t xml:space="preserve"> in tourism.</w:t>
      </w:r>
      <w:r w:rsidR="00E4789B" w:rsidRPr="00BD5859">
        <w:t xml:space="preserve"> </w:t>
      </w:r>
      <w:r w:rsidRPr="00BD5859">
        <w:t xml:space="preserve">While this paper provides an overview of adverse physiological effects that can act as </w:t>
      </w:r>
      <w:r w:rsidR="00781662" w:rsidRPr="00BD5859">
        <w:t xml:space="preserve">enablers or </w:t>
      </w:r>
      <w:r w:rsidRPr="00BD5859">
        <w:t xml:space="preserve">constraints, more research needs to consider the potential adverse emotional, mental health, and wellbeing impacts of its broader usage. </w:t>
      </w:r>
    </w:p>
    <w:p w14:paraId="720C88DD" w14:textId="77777777" w:rsidR="00762BEC" w:rsidRPr="00BD5859" w:rsidRDefault="00762BEC" w:rsidP="001C1C8C">
      <w:pPr>
        <w:ind w:firstLine="284"/>
      </w:pPr>
    </w:p>
    <w:p w14:paraId="68B76587" w14:textId="2A1242A6" w:rsidR="000D7D67" w:rsidRPr="00BD5859" w:rsidRDefault="001C1C8C" w:rsidP="002D5321">
      <w:pPr>
        <w:ind w:firstLine="567"/>
      </w:pPr>
      <w:r w:rsidRPr="00BD5859">
        <w:t xml:space="preserve">We consider many </w:t>
      </w:r>
      <w:r w:rsidR="00762BEC" w:rsidRPr="00BD5859">
        <w:t xml:space="preserve">other </w:t>
      </w:r>
      <w:r w:rsidRPr="00BD5859">
        <w:t>areas where future research needs to examine how the potential benefits of these technologies can be reali</w:t>
      </w:r>
      <w:r w:rsidR="00E16B1D" w:rsidRPr="00BD5859">
        <w:t>s</w:t>
      </w:r>
      <w:r w:rsidRPr="00BD5859">
        <w:t xml:space="preserve">ed inclusively for diverse populations. </w:t>
      </w:r>
      <w:r w:rsidR="00407F26" w:rsidRPr="00BD5859">
        <w:t xml:space="preserve">To date, solutions for the modalities of cybersickness mentioned earlier have not been presented. </w:t>
      </w:r>
      <w:r w:rsidR="00B1314B" w:rsidRPr="00BD5859">
        <w:lastRenderedPageBreak/>
        <w:t>The</w:t>
      </w:r>
      <w:r w:rsidR="00A96640" w:rsidRPr="00BD5859">
        <w:t xml:space="preserve"> Metaverse </w:t>
      </w:r>
      <w:r w:rsidR="00B1314B" w:rsidRPr="00BD5859">
        <w:t xml:space="preserve">discourse </w:t>
      </w:r>
      <w:r w:rsidR="00407F26" w:rsidRPr="00BD5859">
        <w:t xml:space="preserve">currently </w:t>
      </w:r>
      <w:r w:rsidR="00B1314B" w:rsidRPr="00BD5859">
        <w:t>consists primarily of advocacies from both industry and academia</w:t>
      </w:r>
      <w:r w:rsidR="00C82EB0" w:rsidRPr="00BD5859">
        <w:t>; however,</w:t>
      </w:r>
      <w:r w:rsidR="00B1314B" w:rsidRPr="00BD5859">
        <w:t xml:space="preserve"> several areas are overlooked.</w:t>
      </w:r>
      <w:r w:rsidR="00407F26" w:rsidRPr="00BD5859">
        <w:t xml:space="preserve"> </w:t>
      </w:r>
      <w:r w:rsidR="0059091E" w:rsidRPr="00BD5859">
        <w:t xml:space="preserve">Firstly, tourists, the centre of the </w:t>
      </w:r>
      <w:r w:rsidR="00C452FF" w:rsidRPr="00BD5859">
        <w:t>Metaverse</w:t>
      </w:r>
      <w:r w:rsidR="0059091E" w:rsidRPr="00BD5859">
        <w:t xml:space="preserve">, </w:t>
      </w:r>
      <w:r w:rsidR="00E34ED6" w:rsidRPr="00BD5859">
        <w:t xml:space="preserve">and </w:t>
      </w:r>
      <w:r w:rsidR="0059091E" w:rsidRPr="00BD5859">
        <w:t>their embodied experiences</w:t>
      </w:r>
      <w:r w:rsidR="0063135A" w:rsidRPr="00BD5859">
        <w:t xml:space="preserve">, </w:t>
      </w:r>
      <w:r w:rsidR="0059091E" w:rsidRPr="00BD5859">
        <w:t xml:space="preserve">are somehow neglected. Questions such as how our bodies feel when travelling in the </w:t>
      </w:r>
      <w:r w:rsidR="00C452FF" w:rsidRPr="00BD5859">
        <w:t>Metaverse</w:t>
      </w:r>
      <w:r w:rsidR="0059091E" w:rsidRPr="00BD5859">
        <w:t xml:space="preserve"> will need proper investigations. With the reconfigurations of time and space and </w:t>
      </w:r>
      <w:r w:rsidR="00E34ED6" w:rsidRPr="00BD5859">
        <w:t xml:space="preserve">the expected prolonged immersion in the virtual space, we need to shift the focus back </w:t>
      </w:r>
      <w:r w:rsidR="0063140C" w:rsidRPr="00BD5859">
        <w:t>to</w:t>
      </w:r>
      <w:r w:rsidR="00C93D8C" w:rsidRPr="00BD5859">
        <w:t xml:space="preserve"> the relational aspect between Metaverse feature</w:t>
      </w:r>
      <w:r w:rsidR="00903CF0" w:rsidRPr="00BD5859">
        <w:t>s</w:t>
      </w:r>
      <w:r w:rsidR="00C93D8C" w:rsidRPr="00BD5859">
        <w:t xml:space="preserve"> and the </w:t>
      </w:r>
      <w:r w:rsidR="0095642D" w:rsidRPr="00BD5859">
        <w:t>users’</w:t>
      </w:r>
      <w:r w:rsidR="00C93D8C" w:rsidRPr="00BD5859">
        <w:t xml:space="preserve"> </w:t>
      </w:r>
      <w:r w:rsidR="00E34ED6" w:rsidRPr="00BD5859">
        <w:t xml:space="preserve">embodied experiences and wellbeing. </w:t>
      </w:r>
      <w:r w:rsidR="004B5267" w:rsidRPr="00BD5859">
        <w:t xml:space="preserve">We thus call for a cross-disciplinary collaboration to critically investigate the phenomenon of cybersickness in Metaverse travel, </w:t>
      </w:r>
      <w:r w:rsidR="007575FA" w:rsidRPr="00BD5859">
        <w:t>including</w:t>
      </w:r>
      <w:r w:rsidR="004B5267" w:rsidRPr="00BD5859">
        <w:t xml:space="preserve"> how time-space is constructed and experienced from </w:t>
      </w:r>
      <w:r w:rsidR="007575FA" w:rsidRPr="00BD5859">
        <w:t>a</w:t>
      </w:r>
      <w:r w:rsidR="004B5267" w:rsidRPr="00BD5859">
        <w:t xml:space="preserve"> human geography perspective, physiological reactions from </w:t>
      </w:r>
      <w:r w:rsidR="00342371" w:rsidRPr="00BD5859">
        <w:t xml:space="preserve">a </w:t>
      </w:r>
      <w:r w:rsidR="004B5267" w:rsidRPr="00BD5859">
        <w:t xml:space="preserve">neuroscience perspective, and </w:t>
      </w:r>
      <w:r w:rsidR="007575FA" w:rsidRPr="00BD5859">
        <w:t xml:space="preserve">the </w:t>
      </w:r>
      <w:r w:rsidR="004B5267" w:rsidRPr="00BD5859">
        <w:t xml:space="preserve">perception of presence and immersion from a cognitive psychology perspective. </w:t>
      </w:r>
    </w:p>
    <w:p w14:paraId="2CEA4A97" w14:textId="333C3D13" w:rsidR="0018576A" w:rsidRPr="00BD5859" w:rsidRDefault="0018576A" w:rsidP="00BD6B52"/>
    <w:p w14:paraId="6590809B" w14:textId="107DE197" w:rsidR="00AE36C3" w:rsidRPr="00BD5859" w:rsidRDefault="001D126F" w:rsidP="00574763">
      <w:pPr>
        <w:ind w:firstLine="567"/>
      </w:pPr>
      <w:r w:rsidRPr="00BD5859">
        <w:t>Second</w:t>
      </w:r>
      <w:r w:rsidR="00B07220" w:rsidRPr="00BD5859">
        <w:t xml:space="preserve">, </w:t>
      </w:r>
      <w:r w:rsidR="00B354B1" w:rsidRPr="00BD5859">
        <w:t>M</w:t>
      </w:r>
      <w:r w:rsidR="00B07220" w:rsidRPr="00BD5859">
        <w:t xml:space="preserve">etaverse sickness could </w:t>
      </w:r>
      <w:r w:rsidR="00863F48" w:rsidRPr="00BD5859">
        <w:t xml:space="preserve">potentially lead to a new </w:t>
      </w:r>
      <w:r w:rsidR="00480FF4" w:rsidRPr="00BD5859">
        <w:t xml:space="preserve">digital divide </w:t>
      </w:r>
      <w:r w:rsidR="00D43841" w:rsidRPr="00BD5859">
        <w:fldChar w:fldCharType="begin"/>
      </w:r>
      <w:r w:rsidR="00FC651B" w:rsidRPr="00BD5859">
        <w:instrText xml:space="preserve"> ADDIN ZOTERO_ITEM CSL_CITATION {"citationID":"it2JB9Vu","properties":{"formattedCitation":"(Reverte &amp; Luque, 2021)","plainCitation":"(Reverte &amp; Luque, 2021)","noteIndex":0},"citationItems":[{"id":5000,"uris":["http://zotero.org/groups/2579195/items/CDCQDURX"],"itemData":{"id":5000,"type":"chapter","container-title":"Handbook of e-Tourism","page":"1-21","publisher":"Springer","title":"Digital Divide in E-Tourism","author":[{"family":"Reverte","given":"Francesc González"},{"family":"Luque","given":"Pablo Díaz"}],"issued":{"date-parts":[["2021"]]}}}],"schema":"https://github.com/citation-style-language/schema/raw/master/csl-citation.json"} </w:instrText>
      </w:r>
      <w:r w:rsidR="00D43841" w:rsidRPr="00BD5859">
        <w:fldChar w:fldCharType="separate"/>
      </w:r>
      <w:r w:rsidR="008A45AA" w:rsidRPr="00BD5859">
        <w:rPr>
          <w:noProof/>
        </w:rPr>
        <w:t>(Reverte &amp; Luque, 2021)</w:t>
      </w:r>
      <w:r w:rsidR="00D43841" w:rsidRPr="00BD5859">
        <w:fldChar w:fldCharType="end"/>
      </w:r>
      <w:r w:rsidR="00480FF4" w:rsidRPr="00BD5859">
        <w:t xml:space="preserve"> between </w:t>
      </w:r>
      <w:r w:rsidR="008A45AA" w:rsidRPr="00BD5859">
        <w:t xml:space="preserve">those </w:t>
      </w:r>
      <w:r w:rsidR="00407F26" w:rsidRPr="00BD5859">
        <w:t xml:space="preserve">who </w:t>
      </w:r>
      <w:r w:rsidR="00B354B1" w:rsidRPr="00BD5859">
        <w:t xml:space="preserve">experience cybersickness and those </w:t>
      </w:r>
      <w:r w:rsidR="00C60F81" w:rsidRPr="00BD5859">
        <w:t xml:space="preserve">who </w:t>
      </w:r>
      <w:r w:rsidR="00B354B1" w:rsidRPr="00BD5859">
        <w:t>do not</w:t>
      </w:r>
      <w:r w:rsidR="00480FF4" w:rsidRPr="00BD5859">
        <w:t>.</w:t>
      </w:r>
      <w:r w:rsidR="00574763" w:rsidRPr="00BD5859">
        <w:t xml:space="preserve"> </w:t>
      </w:r>
      <w:r w:rsidR="00AE36C3" w:rsidRPr="00BD5859">
        <w:rPr>
          <w:rStyle w:val="Strong"/>
          <w:rFonts w:eastAsiaTheme="majorEastAsia"/>
        </w:rPr>
        <w:t>S</w:t>
      </w:r>
      <w:r w:rsidR="00AE36C3" w:rsidRPr="00BD5859">
        <w:t>tudies have reported that 65% of users experience cybersickness symptoms in VR and</w:t>
      </w:r>
      <w:r w:rsidR="007575FA" w:rsidRPr="00BD5859">
        <w:t xml:space="preserve"> </w:t>
      </w:r>
      <w:r w:rsidR="00AE36C3" w:rsidRPr="00BD5859">
        <w:t xml:space="preserve">approximately 24% experience severe symptoms </w:t>
      </w:r>
      <w:r w:rsidR="00354109" w:rsidRPr="00BD5859">
        <w:fldChar w:fldCharType="begin"/>
      </w:r>
      <w:r w:rsidR="00354109" w:rsidRPr="00BD5859">
        <w:instrText xml:space="preserve"> ADDIN ZOTERO_ITEM CSL_CITATION {"citationID":"xrmdYqGv","properties":{"formattedCitation":"(Garrido et al., 2022)","plainCitation":"(Garrido et al., 2022)","noteIndex":0},"citationItems":[{"id":6372,"uris":["http://zotero.org/users/6365186/items/J6HZ2QHB"],"itemData":{"id":6372,"type":"article-journal","abstract":"Although virtual reality (VR) usage has become widespread in the last decade, its adoption has been hampered by experiences of user discomfort known as cybersickness. The present study, in line with the \"2020 cybersickness R&amp;D agenda\", sought to provide a broad examination of the cybersickness phenomenon, assessing its pervasiveness, latent trajectories, impacts on the VR experience, and predictor variables. The study was composed of 92 participants living in the Dominican Republic with ages ranging from 18 to 52 years (M = 26.22), who experienced a 10-min VR immersion in two environments designed for psychotherapy. The results indicated that cybersickness was pervasive, with 65.2% of the participants experiencing it, and 23.9% severely. Additionally, the latent trajectories of cybersickness were positive and curvilinear, with large heterogeneity across individuals. Cybersickness also had a substantive negative impact on the user experience and the intentions to adopt the VR technology. Finally, motion sickness susceptibility, cognitive stress, and recent headaches uniquely predicted greater severity of cybersickness, while age was negatively related. These combined results highlight the critical role that cybersickness plays on the VR experience and underscore the importance of finding solutions to the problems, such as technological advancements or special usage protocols for the more susceptible individuals.\nSUPPLEMENTARY INFORMATION: The online version contains supplementary material available at 10.1007/s10055-022-00636-4.","container-title":"Virtual Reality","DOI":"10.1007/s10055-022-00636-4","ISSN":"1359-4338","issue":"4","journalAbbreviation":"Virtual Real","language":"eng","note":"PMID: 35250349\nPMCID: PMC8886867","page":"1347-1371","source":"PubMed","title":"Focusing on cybersickness: pervasiveness, latent trajectories, susceptibility, and effects on the virtual reality experience","title-short":"Focusing on cybersickness","volume":"26","author":[{"family":"Garrido","given":"Luis Eduardo"},{"family":"Frías-Hiciano","given":"Maite"},{"family":"Moreno-Jiménez","given":"Mariano"},{"family":"Cruz","given":"Gabriella Nicole"},{"family":"García-Batista","given":"Zoilo Emilio"},{"family":"Guerra-Peña","given":"Kiero"},{"family":"Medrano","given":"Leonardo Adrián"}],"issued":{"date-parts":[["2022"]]}}}],"schema":"https://github.com/citation-style-language/schema/raw/master/csl-citation.json"} </w:instrText>
      </w:r>
      <w:r w:rsidR="00354109" w:rsidRPr="00BD5859">
        <w:fldChar w:fldCharType="separate"/>
      </w:r>
      <w:r w:rsidR="00354109" w:rsidRPr="00BD5859">
        <w:rPr>
          <w:noProof/>
        </w:rPr>
        <w:t>(Garrido et al., 2022)</w:t>
      </w:r>
      <w:r w:rsidR="00354109" w:rsidRPr="00BD5859">
        <w:fldChar w:fldCharType="end"/>
      </w:r>
      <w:r w:rsidR="00AE36C3" w:rsidRPr="00BD5859">
        <w:t xml:space="preserve">. Further, evidence suggests that age and gender can modulate cybersickness and presence, </w:t>
      </w:r>
      <w:r w:rsidR="007575FA" w:rsidRPr="00BD5859">
        <w:t>implying</w:t>
      </w:r>
      <w:r w:rsidR="00AE36C3" w:rsidRPr="00BD5859">
        <w:t xml:space="preserve"> that HMD technology can systematically disadvantage some users, particularly on dimensions of age and gender </w:t>
      </w:r>
      <w:r w:rsidR="00354109" w:rsidRPr="00BD5859">
        <w:fldChar w:fldCharType="begin"/>
      </w:r>
      <w:r w:rsidR="00354109" w:rsidRPr="00BD5859">
        <w:instrText xml:space="preserve"> ADDIN ZOTERO_ITEM CSL_CITATION {"citationID":"ou5prJz0","properties":{"formattedCitation":"(Yong et al., 2025)","plainCitation":"(Yong et al., 2025)","noteIndex":0},"citationItems":[{"id":6384,"uris":["http://zotero.org/users/6365186/items/KCFFFINL"],"itemData":{"id":6384,"type":"article-journal","abstract":"Despite the significant growth in virtual reality applications and research, the notion of inclusion in virtual reality is not well studied. Inclusion refers to the active involvement of different groups of people in the adoption, use, design, and development of Virtual Reality (VR) technology and applications. In this review, we provide a scoping analysis of existing virtual reality research literature about inclusion. We categorize the literature based on target group into ability, gender, and age, followed by those that study community-based design of VR experiences. In the latter group, we focus mainly on Indigenous Peoples as a clearer and more important example. We also briefly review the approaches to model and consider the role of users in technology adoption and design as a background for inclusion studies. We identify a series of generic barriers and research gaps and some specific ones for each group, resulting in suggested directions for future research.","container-title":"International Journal of Human–Computer Interaction","DOI":"10.1080/10447318.2024.2392967","ISSN":"1044-7318","issue":"5","note":"publisher: Taylor &amp; Francis\n_eprint: https://doi.org/10.1080/10447318.2024.2392967","page":"2808-2828","source":"Taylor and Francis+NEJM","title":"Inclusion in Virtual Reality Technology: A Scoping Review","title-short":"Inclusion in Virtual Reality Technology","URL":"https://doi.org/10.1080/10447318.2024.2392967","volume":"41","author":[{"family":"Yong","given":"Xiaofeng"},{"family":"Chan","given":"Gerry"},{"family":"Arya","given":"Ali"}],"accessed":{"date-parts":[["2025",11,22]]},"issued":{"date-parts":[["2025",3,4]]}}}],"schema":"https://github.com/citation-style-language/schema/raw/master/csl-citation.json"} </w:instrText>
      </w:r>
      <w:r w:rsidR="00354109" w:rsidRPr="00BD5859">
        <w:fldChar w:fldCharType="separate"/>
      </w:r>
      <w:r w:rsidR="00354109" w:rsidRPr="00BD5859">
        <w:rPr>
          <w:noProof/>
        </w:rPr>
        <w:t>(Yong et al., 2025)</w:t>
      </w:r>
      <w:r w:rsidR="00354109" w:rsidRPr="00BD5859">
        <w:fldChar w:fldCharType="end"/>
      </w:r>
      <w:r w:rsidR="00AE36C3" w:rsidRPr="00BD5859">
        <w:t xml:space="preserve">. If destination experiences </w:t>
      </w:r>
      <w:r w:rsidR="004768D2" w:rsidRPr="00BD5859">
        <w:t>rely</w:t>
      </w:r>
      <w:r w:rsidR="00AE36C3" w:rsidRPr="00BD5859">
        <w:t xml:space="preserve"> mostly on HMD devices, a significant segment </w:t>
      </w:r>
      <w:r w:rsidR="007575FA" w:rsidRPr="00BD5859">
        <w:t xml:space="preserve">of the population, </w:t>
      </w:r>
      <w:r w:rsidR="00AE36C3" w:rsidRPr="00BD5859">
        <w:t>by age and gender</w:t>
      </w:r>
      <w:r w:rsidR="007575FA" w:rsidRPr="00BD5859">
        <w:t>,</w:t>
      </w:r>
      <w:r w:rsidR="00AE36C3" w:rsidRPr="00BD5859">
        <w:t xml:space="preserve"> will be excluded. This will </w:t>
      </w:r>
      <w:r w:rsidR="007575FA" w:rsidRPr="00BD5859">
        <w:t>create</w:t>
      </w:r>
      <w:r w:rsidR="00AE36C3" w:rsidRPr="00BD5859">
        <w:t xml:space="preserve"> a new digital divide that can raise tensions </w:t>
      </w:r>
      <w:r w:rsidR="007575FA" w:rsidRPr="00BD5859">
        <w:t>within</w:t>
      </w:r>
      <w:r w:rsidR="00AE36C3" w:rsidRPr="00BD5859">
        <w:t xml:space="preserve"> social groups, </w:t>
      </w:r>
      <w:r w:rsidR="007575FA" w:rsidRPr="00BD5859">
        <w:t>such as</w:t>
      </w:r>
      <w:r w:rsidR="00AE36C3" w:rsidRPr="00BD5859">
        <w:t xml:space="preserve"> families, </w:t>
      </w:r>
      <w:r w:rsidR="007575FA" w:rsidRPr="00BD5859">
        <w:t>as</w:t>
      </w:r>
      <w:r w:rsidR="00AE36C3" w:rsidRPr="00BD5859">
        <w:t xml:space="preserve"> some individuals are systematically excluded from virtual tourism experiences. </w:t>
      </w:r>
    </w:p>
    <w:p w14:paraId="5C37A2DE" w14:textId="70AF06E9" w:rsidR="00B07220" w:rsidRPr="00BD5859" w:rsidRDefault="00480FF4" w:rsidP="002D5321">
      <w:pPr>
        <w:ind w:firstLine="567"/>
      </w:pPr>
      <w:r w:rsidRPr="00BD5859">
        <w:t xml:space="preserve"> </w:t>
      </w:r>
      <w:r w:rsidR="002D5321" w:rsidRPr="00BD5859">
        <w:tab/>
      </w:r>
      <w:r w:rsidRPr="00BD5859">
        <w:t xml:space="preserve">If </w:t>
      </w:r>
      <w:r w:rsidR="009026FC" w:rsidRPr="00BD5859">
        <w:t xml:space="preserve">more tourism </w:t>
      </w:r>
      <w:r w:rsidR="00863F48" w:rsidRPr="00BD5859">
        <w:t>providers</w:t>
      </w:r>
      <w:r w:rsidR="009026FC" w:rsidRPr="00BD5859">
        <w:t xml:space="preserve"> </w:t>
      </w:r>
      <w:r w:rsidR="007575FA" w:rsidRPr="00BD5859">
        <w:t>adopt</w:t>
      </w:r>
      <w:r w:rsidR="009026FC" w:rsidRPr="00BD5859">
        <w:t xml:space="preserve"> the </w:t>
      </w:r>
      <w:r w:rsidR="00C452FF" w:rsidRPr="00BD5859">
        <w:t>Metaverse</w:t>
      </w:r>
      <w:r w:rsidR="009026FC" w:rsidRPr="00BD5859">
        <w:t xml:space="preserve">, issues arise </w:t>
      </w:r>
      <w:r w:rsidR="007575FA" w:rsidRPr="00BD5859">
        <w:t>in which</w:t>
      </w:r>
      <w:r w:rsidR="009026FC" w:rsidRPr="00BD5859">
        <w:t xml:space="preserve"> those who cannot use </w:t>
      </w:r>
      <w:r w:rsidR="007575FA" w:rsidRPr="00BD5859">
        <w:t>it are</w:t>
      </w:r>
      <w:r w:rsidR="009026FC" w:rsidRPr="00BD5859">
        <w:t xml:space="preserve"> excluded. </w:t>
      </w:r>
      <w:r w:rsidR="00B354B1" w:rsidRPr="00BD5859">
        <w:t>S</w:t>
      </w:r>
      <w:r w:rsidR="009026FC" w:rsidRPr="00BD5859">
        <w:t xml:space="preserve">ome </w:t>
      </w:r>
      <w:r w:rsidR="0063140C" w:rsidRPr="00BD5859">
        <w:t>M</w:t>
      </w:r>
      <w:r w:rsidR="009026FC" w:rsidRPr="00BD5859">
        <w:t xml:space="preserve">etaverse technologies </w:t>
      </w:r>
      <w:r w:rsidR="00B354B1" w:rsidRPr="00BD5859">
        <w:t>may induce</w:t>
      </w:r>
      <w:r w:rsidR="009026FC" w:rsidRPr="00BD5859">
        <w:t xml:space="preserve"> </w:t>
      </w:r>
      <w:r w:rsidR="00863F48" w:rsidRPr="00BD5859">
        <w:t>different</w:t>
      </w:r>
      <w:r w:rsidR="009026FC" w:rsidRPr="00BD5859">
        <w:t xml:space="preserve"> levels of sickness, so tourist providers may need to consider </w:t>
      </w:r>
      <w:r w:rsidR="00B354B1" w:rsidRPr="00BD5859">
        <w:t>different</w:t>
      </w:r>
      <w:r w:rsidR="009026FC" w:rsidRPr="00BD5859">
        <w:t xml:space="preserve"> technologies or offer </w:t>
      </w:r>
      <w:r w:rsidR="009026FC" w:rsidRPr="00BD5859">
        <w:lastRenderedPageBreak/>
        <w:t xml:space="preserve">alternatives. </w:t>
      </w:r>
      <w:r w:rsidR="001D5645" w:rsidRPr="00BD5859">
        <w:t xml:space="preserve">A related issue is the potential negative impact on destination image due to </w:t>
      </w:r>
      <w:r w:rsidR="000024A0" w:rsidRPr="00BD5859">
        <w:t>c</w:t>
      </w:r>
      <w:r w:rsidR="001D5645" w:rsidRPr="00BD5859">
        <w:t xml:space="preserve">ybersickness. If the </w:t>
      </w:r>
      <w:r w:rsidR="00C452FF" w:rsidRPr="00BD5859">
        <w:t>Metaverse</w:t>
      </w:r>
      <w:r w:rsidR="001D5645" w:rsidRPr="00BD5859">
        <w:t xml:space="preserve"> becomes the dominant means of accessing areas due to overtourism and environmental sensitivity concerns, induced cybersickness can create negative perceptions of the destination. </w:t>
      </w:r>
      <w:r w:rsidR="009C6547" w:rsidRPr="00BD5859">
        <w:t xml:space="preserve">A related issue is that these excluded customers may not be able to access the potential benefits of social interaction in the </w:t>
      </w:r>
      <w:r w:rsidR="00C452FF" w:rsidRPr="00BD5859">
        <w:t>Metaverse</w:t>
      </w:r>
      <w:r w:rsidR="009C6547" w:rsidRPr="00BD5859">
        <w:t xml:space="preserve">. </w:t>
      </w:r>
    </w:p>
    <w:p w14:paraId="0BFE7F78" w14:textId="3D6CCB40" w:rsidR="00480FF4" w:rsidRPr="00BD5859" w:rsidRDefault="00480FF4" w:rsidP="00BD6B52"/>
    <w:p w14:paraId="6A710657" w14:textId="1BE26C8A" w:rsidR="0072438A" w:rsidRPr="00BD5859" w:rsidRDefault="001D126F" w:rsidP="002D5321">
      <w:pPr>
        <w:ind w:firstLine="567"/>
      </w:pPr>
      <w:r w:rsidRPr="00BD5859">
        <w:t>Third</w:t>
      </w:r>
      <w:r w:rsidR="00E34ED6" w:rsidRPr="00BD5859">
        <w:t xml:space="preserve">, from a more practical aspect, </w:t>
      </w:r>
      <w:r w:rsidR="00D742C1" w:rsidRPr="00BD5859">
        <w:t xml:space="preserve">the implementations of the </w:t>
      </w:r>
      <w:r w:rsidR="00C452FF" w:rsidRPr="00BD5859">
        <w:t>Metaverse</w:t>
      </w:r>
      <w:r w:rsidR="00D742C1" w:rsidRPr="00BD5859">
        <w:t xml:space="preserve"> in tourism cannot take motions and mobilities out of the equation.</w:t>
      </w:r>
      <w:r w:rsidR="0099485D" w:rsidRPr="00BD5859">
        <w:t xml:space="preserve"> </w:t>
      </w:r>
      <w:r w:rsidR="00D742C1" w:rsidRPr="00BD5859">
        <w:t xml:space="preserve">When designing facilities and supporting </w:t>
      </w:r>
      <w:r w:rsidR="00D43841" w:rsidRPr="00BD5859">
        <w:rPr>
          <w:rFonts w:hint="eastAsia"/>
          <w:lang w:eastAsia="zh-CN"/>
        </w:rPr>
        <w:t>equipment</w:t>
      </w:r>
      <w:r w:rsidR="00D742C1" w:rsidRPr="00BD5859">
        <w:t xml:space="preserve"> for the metaverse experience, the providers should consider how to reduce </w:t>
      </w:r>
      <w:r w:rsidR="000024A0" w:rsidRPr="00BD5859">
        <w:t>c</w:t>
      </w:r>
      <w:r w:rsidR="00D742C1" w:rsidRPr="00BD5859">
        <w:t>ybersickness induced by the sensory mismatch</w:t>
      </w:r>
      <w:r w:rsidR="00427E6E" w:rsidRPr="00BD5859">
        <w:t>, postural instability,</w:t>
      </w:r>
      <w:r w:rsidR="00D742C1" w:rsidRPr="00BD5859">
        <w:t xml:space="preserve"> and the detachment between temporality and spatiality. In addition to improving the design, new health and safety protocol</w:t>
      </w:r>
      <w:r w:rsidR="00674905" w:rsidRPr="00BD5859">
        <w:t>s</w:t>
      </w:r>
      <w:r w:rsidR="00D742C1" w:rsidRPr="00BD5859">
        <w:t xml:space="preserve"> </w:t>
      </w:r>
      <w:r w:rsidR="001E28F6" w:rsidRPr="00BD5859">
        <w:t>should be in place to</w:t>
      </w:r>
      <w:r w:rsidR="001D5645" w:rsidRPr="00BD5859">
        <w:t xml:space="preserve"> provide </w:t>
      </w:r>
      <w:r w:rsidR="00563FB6" w:rsidRPr="00BD5859">
        <w:t>warnings</w:t>
      </w:r>
      <w:r w:rsidR="001D5645" w:rsidRPr="00BD5859">
        <w:t xml:space="preserve"> and support </w:t>
      </w:r>
      <w:r w:rsidR="00563FB6" w:rsidRPr="00BD5859">
        <w:t xml:space="preserve">for </w:t>
      </w:r>
      <w:r w:rsidR="001D5645" w:rsidRPr="00BD5859">
        <w:t>users and</w:t>
      </w:r>
      <w:r w:rsidR="0099485D" w:rsidRPr="00BD5859">
        <w:t>,</w:t>
      </w:r>
      <w:r w:rsidR="001D5645" w:rsidRPr="00BD5859">
        <w:t xml:space="preserve"> in the most extreme cases,</w:t>
      </w:r>
      <w:r w:rsidR="001E28F6" w:rsidRPr="00BD5859">
        <w:t xml:space="preserve"> </w:t>
      </w:r>
      <w:r w:rsidR="00563FB6" w:rsidRPr="00BD5859">
        <w:t>address severe</w:t>
      </w:r>
      <w:r w:rsidR="001E28F6" w:rsidRPr="00BD5859">
        <w:t xml:space="preserve"> </w:t>
      </w:r>
      <w:r w:rsidR="000024A0" w:rsidRPr="00BD5859">
        <w:t>c</w:t>
      </w:r>
      <w:r w:rsidR="001E28F6" w:rsidRPr="00BD5859">
        <w:t>ybersickness</w:t>
      </w:r>
      <w:r w:rsidR="0063140C" w:rsidRPr="00BD5859">
        <w:t>.</w:t>
      </w:r>
    </w:p>
    <w:p w14:paraId="7C4E0B78" w14:textId="77777777" w:rsidR="000D2DB5" w:rsidRPr="00BD5859" w:rsidRDefault="000D2DB5" w:rsidP="002D5321">
      <w:pPr>
        <w:ind w:firstLine="567"/>
      </w:pPr>
    </w:p>
    <w:p w14:paraId="613A8FBF" w14:textId="3D499596" w:rsidR="00AE2ACD" w:rsidRPr="00BD5859" w:rsidRDefault="00AE2ACD" w:rsidP="002D5321">
      <w:pPr>
        <w:ind w:firstLine="567"/>
      </w:pPr>
      <w:r w:rsidRPr="00BD5859">
        <w:t xml:space="preserve">Recent work argues that responsible Metaverse experiences should build in limits, pauses and </w:t>
      </w:r>
      <w:r w:rsidR="0095642D" w:rsidRPr="00BD5859">
        <w:t>“</w:t>
      </w:r>
      <w:r w:rsidRPr="00BD5859">
        <w:t>reality exit points</w:t>
      </w:r>
      <w:r w:rsidR="0095642D" w:rsidRPr="00BD5859">
        <w:t>”</w:t>
      </w:r>
      <w:r w:rsidRPr="00BD5859">
        <w:t xml:space="preserve"> to avoid drifting into a </w:t>
      </w:r>
      <w:r w:rsidR="0095642D" w:rsidRPr="00BD5859">
        <w:t>“</w:t>
      </w:r>
      <w:proofErr w:type="spellStart"/>
      <w:r w:rsidRPr="00BD5859">
        <w:t>Darkverse</w:t>
      </w:r>
      <w:proofErr w:type="spellEnd"/>
      <w:r w:rsidR="0095642D" w:rsidRPr="00BD5859">
        <w:t>”</w:t>
      </w:r>
      <w:r w:rsidRPr="00BD5859">
        <w:t xml:space="preserve"> of overuse and health harms (e.g.</w:t>
      </w:r>
      <w:r w:rsidR="00574763" w:rsidRPr="00BD5859">
        <w:t>,</w:t>
      </w:r>
      <w:r w:rsidRPr="00BD5859">
        <w:t xml:space="preserve"> Saleh, 2024). Time-bounded sessions and structured breaks directly counter </w:t>
      </w:r>
      <w:r w:rsidR="000D2DB5" w:rsidRPr="00BD5859">
        <w:t>sensory overload</w:t>
      </w:r>
      <w:r w:rsidRPr="00BD5859">
        <w:t xml:space="preserve"> by re-introducing transit-like pauses in which sensory and postural systems can recalibrate, interrupting feedback loops of fatigue. Designing journeys that cycle between </w:t>
      </w:r>
      <w:r w:rsidR="000D2DB5" w:rsidRPr="00BD5859">
        <w:t>hypermobile</w:t>
      </w:r>
      <w:r w:rsidRPr="00BD5859">
        <w:t xml:space="preserve"> segments and quieter, low-motion scenes can also reduce the strain created by virtual locomotion that exceeds bodily limits</w:t>
      </w:r>
      <w:r w:rsidR="000D2DB5" w:rsidRPr="00BD5859">
        <w:t>. In addition</w:t>
      </w:r>
      <w:r w:rsidRPr="00BD5859">
        <w:t xml:space="preserve">, framing </w:t>
      </w:r>
      <w:r w:rsidR="0095642D" w:rsidRPr="00BD5859">
        <w:t>“</w:t>
      </w:r>
      <w:r w:rsidR="000D2DB5" w:rsidRPr="00BD5859">
        <w:t>frequent pauses</w:t>
      </w:r>
      <w:r w:rsidR="0095642D" w:rsidRPr="00BD5859">
        <w:t>”</w:t>
      </w:r>
      <w:r w:rsidRPr="00BD5859">
        <w:t xml:space="preserve"> as a built-in feature rather than a purely individual choice acknowledges the embodied inequalities in virtual mobility</w:t>
      </w:r>
      <w:r w:rsidR="000D2DB5" w:rsidRPr="00BD5859">
        <w:t>.</w:t>
      </w:r>
    </w:p>
    <w:p w14:paraId="0DE1DD83" w14:textId="77777777" w:rsidR="00284EB0" w:rsidRPr="00BD5859" w:rsidRDefault="00284EB0" w:rsidP="00F12942">
      <w:pPr>
        <w:ind w:firstLine="284"/>
      </w:pPr>
    </w:p>
    <w:p w14:paraId="674FEFF1" w14:textId="4A845448" w:rsidR="00284EB0" w:rsidRPr="00BD5859" w:rsidRDefault="00210C67" w:rsidP="00903CF0">
      <w:pPr>
        <w:ind w:firstLine="567"/>
      </w:pPr>
      <w:r w:rsidRPr="00BD5859">
        <w:lastRenderedPageBreak/>
        <w:t xml:space="preserve"> </w:t>
      </w:r>
      <w:r w:rsidR="002D5321" w:rsidRPr="00BD5859">
        <w:tab/>
      </w:r>
      <w:r w:rsidRPr="00BD5859">
        <w:t xml:space="preserve">Fourth, given its unique characteristics, we propose a more holistic approach to investigate cybersickness in Metaverse travel. This requires researchers to look at cybersickness beyond the sickness caused by sensory mismatch during the Metaverse trip, </w:t>
      </w:r>
      <w:r w:rsidR="007575FA" w:rsidRPr="00BD5859">
        <w:t>including</w:t>
      </w:r>
      <w:r w:rsidRPr="00BD5859">
        <w:t xml:space="preserve"> the point of entry </w:t>
      </w:r>
      <w:r w:rsidR="007575FA" w:rsidRPr="00BD5859">
        <w:t>and</w:t>
      </w:r>
      <w:r w:rsidRPr="00BD5859">
        <w:t xml:space="preserve"> after returning to the real world. The </w:t>
      </w:r>
      <w:r w:rsidR="007575FA" w:rsidRPr="00BD5859">
        <w:t>stark contrast</w:t>
      </w:r>
      <w:r w:rsidRPr="00BD5859">
        <w:t xml:space="preserve"> between the stillness and mundaneness </w:t>
      </w:r>
      <w:r w:rsidR="007575FA" w:rsidRPr="00BD5859">
        <w:t>of</w:t>
      </w:r>
      <w:r w:rsidRPr="00BD5859">
        <w:t xml:space="preserve"> everyday life and the often hypermobile, highly </w:t>
      </w:r>
      <w:r w:rsidR="007575FA" w:rsidRPr="00BD5859">
        <w:t>stimulating</w:t>
      </w:r>
      <w:r w:rsidRPr="00BD5859">
        <w:t xml:space="preserve"> </w:t>
      </w:r>
      <w:r w:rsidR="00342371" w:rsidRPr="00BD5859">
        <w:t>M</w:t>
      </w:r>
      <w:r w:rsidRPr="00BD5859">
        <w:t xml:space="preserve">etaverse virtual world is likely to make the </w:t>
      </w:r>
      <w:r w:rsidR="007575FA" w:rsidRPr="00BD5859">
        <w:t>stages</w:t>
      </w:r>
      <w:r w:rsidRPr="00BD5859">
        <w:t xml:space="preserve"> of entry and withdrawal overwhelming and cause further </w:t>
      </w:r>
      <w:r w:rsidR="007575FA" w:rsidRPr="00BD5859">
        <w:t>sickness</w:t>
      </w:r>
      <w:r w:rsidRPr="00BD5859">
        <w:t xml:space="preserve">. </w:t>
      </w:r>
      <w:r w:rsidR="00342371" w:rsidRPr="00BD5859">
        <w:t>A t</w:t>
      </w:r>
      <w:r w:rsidRPr="00BD5859">
        <w:t xml:space="preserve">heoretical lens such as </w:t>
      </w:r>
      <w:proofErr w:type="spellStart"/>
      <w:r w:rsidRPr="00BD5859">
        <w:t>rhythmanalysis</w:t>
      </w:r>
      <w:proofErr w:type="spellEnd"/>
      <w:r w:rsidRPr="00BD5859">
        <w:t xml:space="preserve"> </w:t>
      </w:r>
      <w:r w:rsidRPr="00BD5859">
        <w:fldChar w:fldCharType="begin"/>
      </w:r>
      <w:r w:rsidRPr="00BD5859">
        <w:instrText xml:space="preserve"> ADDIN ZOTERO_ITEM CSL_CITATION {"citationID":"7ZWHqvSm","properties":{"formattedCitation":"(Lefebvre, 2013)","plainCitation":"(Lefebvre, 2013)","noteIndex":0},"citationItems":[{"id":2534,"uris":["http://zotero.org/users/6365186/items/UFME8U29"],"itemData":{"id":2534,"type":"book","ISBN":"1-4725-2886-7","publisher":"Bloomsbury Publishing","title":"Rhythmanalysis: Space, time and everyday life","author":[{"family":"Lefebvre","given":"Henri"}],"issued":{"date-parts":[["2013"]]}}}],"schema":"https://github.com/citation-style-language/schema/raw/master/csl-citation.json"} </w:instrText>
      </w:r>
      <w:r w:rsidRPr="00BD5859">
        <w:fldChar w:fldCharType="separate"/>
      </w:r>
      <w:r w:rsidRPr="00BD5859">
        <w:rPr>
          <w:noProof/>
        </w:rPr>
        <w:t>(Lefebvre, 2013)</w:t>
      </w:r>
      <w:r w:rsidRPr="00BD5859">
        <w:fldChar w:fldCharType="end"/>
      </w:r>
      <w:r w:rsidRPr="00BD5859">
        <w:t xml:space="preserve"> could provide a new perspective </w:t>
      </w:r>
      <w:r w:rsidR="00563FB6" w:rsidRPr="00BD5859">
        <w:t>on</w:t>
      </w:r>
      <w:r w:rsidRPr="00BD5859">
        <w:t xml:space="preserve"> how such drastic temporal and spatial shifts ha</w:t>
      </w:r>
      <w:r w:rsidR="00342371" w:rsidRPr="00BD5859">
        <w:t>ve</w:t>
      </w:r>
      <w:r w:rsidRPr="00BD5859">
        <w:t xml:space="preserve"> affected </w:t>
      </w:r>
      <w:r w:rsidR="00342371" w:rsidRPr="00BD5859">
        <w:t xml:space="preserve">an </w:t>
      </w:r>
      <w:r w:rsidR="0095642D" w:rsidRPr="00BD5859">
        <w:t>individual’s</w:t>
      </w:r>
      <w:r w:rsidRPr="00BD5859">
        <w:t xml:space="preserve"> internal rhythms and </w:t>
      </w:r>
      <w:r w:rsidR="00342371" w:rsidRPr="00BD5859">
        <w:t>their</w:t>
      </w:r>
      <w:r w:rsidRPr="00BD5859">
        <w:t xml:space="preserve"> long</w:t>
      </w:r>
      <w:r w:rsidR="00342371" w:rsidRPr="00BD5859">
        <w:t>-</w:t>
      </w:r>
      <w:r w:rsidRPr="00BD5859">
        <w:t xml:space="preserve">term effects.   </w:t>
      </w:r>
    </w:p>
    <w:p w14:paraId="78A11E61" w14:textId="228607E5" w:rsidR="004834CE" w:rsidRPr="00BD5859" w:rsidRDefault="004834CE" w:rsidP="008A1205">
      <w:pPr>
        <w:pStyle w:val="Heading1"/>
        <w:numPr>
          <w:ilvl w:val="0"/>
          <w:numId w:val="6"/>
        </w:numPr>
        <w:ind w:left="567" w:hanging="567"/>
      </w:pPr>
      <w:r w:rsidRPr="00BD5859">
        <w:t>Conclusion</w:t>
      </w:r>
    </w:p>
    <w:p w14:paraId="45226075" w14:textId="6EEC4357" w:rsidR="002979C0" w:rsidRPr="00BD5859" w:rsidRDefault="008A1205" w:rsidP="0088688D">
      <w:pPr>
        <w:ind w:firstLine="567"/>
      </w:pPr>
      <w:r w:rsidRPr="00BD5859">
        <w:t xml:space="preserve">In this paper, we have made several contributions. </w:t>
      </w:r>
      <w:r w:rsidR="002979C0" w:rsidRPr="00BD5859">
        <w:t>Firstly, this study advances the understanding of motion sickness in travel by conceptualising it within the evolving landscape of travel technologies, specifically through the lens of cybersickness in Metaverse travel. We conceptualise motion sickness as a relational effect of technological affordances that shape embodied experiences, situating cybersickness as a product of intensified time-space compression and rhythm discords. By identifying key modes of cybersickness, including locomotion techniques, prolonged immersive experiences, and perceived intensified motion during virtual engagement, this research contribute</w:t>
      </w:r>
      <w:r w:rsidR="0088688D" w:rsidRPr="00BD5859">
        <w:t>s</w:t>
      </w:r>
      <w:r w:rsidR="002979C0" w:rsidRPr="00BD5859">
        <w:t xml:space="preserve"> to </w:t>
      </w:r>
      <w:r w:rsidR="0088688D" w:rsidRPr="00BD5859">
        <w:t>a</w:t>
      </w:r>
      <w:r w:rsidR="002979C0" w:rsidRPr="00BD5859">
        <w:t xml:space="preserve"> new understanding of cybersickness in the context of Metaverse travel. </w:t>
      </w:r>
    </w:p>
    <w:p w14:paraId="12BECF6F" w14:textId="77777777" w:rsidR="002979C0" w:rsidRPr="00BD5859" w:rsidRDefault="002979C0" w:rsidP="008A1205"/>
    <w:p w14:paraId="2E2A4214" w14:textId="4E7C347D" w:rsidR="002979C0" w:rsidRPr="00BD5859" w:rsidRDefault="002979C0" w:rsidP="007C1C01">
      <w:pPr>
        <w:ind w:firstLine="567"/>
      </w:pPr>
      <w:r w:rsidRPr="00BD5859">
        <w:t xml:space="preserve">Second, we </w:t>
      </w:r>
      <w:r w:rsidR="007575FA" w:rsidRPr="00BD5859">
        <w:t>offered</w:t>
      </w:r>
      <w:r w:rsidRPr="00BD5859">
        <w:t xml:space="preserve"> a deeper understanding of the often-overlooked constraint aspect of affordance theory and the </w:t>
      </w:r>
      <w:r w:rsidR="000B4B81" w:rsidRPr="00BD5859">
        <w:t xml:space="preserve">nuanced </w:t>
      </w:r>
      <w:r w:rsidRPr="00BD5859">
        <w:t>dynamics between enabling and constraining affordances</w:t>
      </w:r>
      <w:r w:rsidR="000B4B81" w:rsidRPr="00BD5859">
        <w:t xml:space="preserve"> through a </w:t>
      </w:r>
      <w:r w:rsidR="0095642D" w:rsidRPr="00BD5859">
        <w:t>“</w:t>
      </w:r>
      <w:r w:rsidR="000B4B81" w:rsidRPr="00BD5859">
        <w:t xml:space="preserve">temporal </w:t>
      </w:r>
      <w:r w:rsidR="00BC6CED" w:rsidRPr="00BD5859">
        <w:t>paradox</w:t>
      </w:r>
      <w:r w:rsidR="0095642D" w:rsidRPr="00BD5859">
        <w:t>”</w:t>
      </w:r>
      <w:r w:rsidR="000B4B81" w:rsidRPr="00BD5859">
        <w:t xml:space="preserve">. </w:t>
      </w:r>
      <w:r w:rsidR="003B713C" w:rsidRPr="00BD5859">
        <w:t xml:space="preserve">We challenge the static view of technology as purely </w:t>
      </w:r>
      <w:r w:rsidR="0095642D" w:rsidRPr="00BD5859">
        <w:t>“</w:t>
      </w:r>
      <w:r w:rsidR="003B713C" w:rsidRPr="00BD5859">
        <w:t>enabling</w:t>
      </w:r>
      <w:r w:rsidR="0095642D" w:rsidRPr="00BD5859">
        <w:t>”</w:t>
      </w:r>
      <w:r w:rsidR="003B713C" w:rsidRPr="00BD5859">
        <w:t xml:space="preserve">. Our synthesis reveals a temporal paradox in Metaverse design: the high-fidelity </w:t>
      </w:r>
      <w:r w:rsidR="003B713C" w:rsidRPr="00BD5859">
        <w:lastRenderedPageBreak/>
        <w:t xml:space="preserve">immersion features (teleportation, continuous locomotion) that initially enable the tourism experience are precisely the mechanisms that, over time, transform into physiological constraints. This theoretical advancement contributes to affordance theory by demonstrating that </w:t>
      </w:r>
      <w:r w:rsidR="0095642D" w:rsidRPr="00BD5859">
        <w:t>“</w:t>
      </w:r>
      <w:r w:rsidR="003B713C" w:rsidRPr="00BD5859">
        <w:t>constraints</w:t>
      </w:r>
      <w:r w:rsidR="0095642D" w:rsidRPr="00BD5859">
        <w:t>”</w:t>
      </w:r>
      <w:r w:rsidR="003B713C" w:rsidRPr="00BD5859">
        <w:t xml:space="preserve"> are not just design </w:t>
      </w:r>
      <w:proofErr w:type="gramStart"/>
      <w:r w:rsidR="003B713C" w:rsidRPr="00BD5859">
        <w:t>flaws, but</w:t>
      </w:r>
      <w:proofErr w:type="gramEnd"/>
      <w:r w:rsidR="003B713C" w:rsidRPr="00BD5859">
        <w:t xml:space="preserve"> are often latent properties of </w:t>
      </w:r>
      <w:r w:rsidR="0095642D" w:rsidRPr="00BD5859">
        <w:t>“</w:t>
      </w:r>
      <w:r w:rsidR="003B713C" w:rsidRPr="00BD5859">
        <w:t>enablers</w:t>
      </w:r>
      <w:r w:rsidR="0095642D" w:rsidRPr="00BD5859">
        <w:t>”</w:t>
      </w:r>
      <w:r w:rsidR="003B713C" w:rsidRPr="00BD5859">
        <w:t xml:space="preserve"> that activate through prolonged human-computer interaction. </w:t>
      </w:r>
      <w:r w:rsidR="00563FB6" w:rsidRPr="00BD5859">
        <w:t>The</w:t>
      </w:r>
      <w:r w:rsidR="003B713C" w:rsidRPr="00BD5859">
        <w:t xml:space="preserve"> complexity of affordance contributes to the theoretical development of affordance theory in the sphere of IT and Tourism studies</w:t>
      </w:r>
      <w:r w:rsidR="007575FA" w:rsidRPr="00BD5859">
        <w:t>. Further, it contributes</w:t>
      </w:r>
      <w:r w:rsidR="003B713C" w:rsidRPr="00BD5859">
        <w:t xml:space="preserve"> to the conversation of critical IT and Tourism studies. As researchers seeking to ensure inclusion in tourism, </w:t>
      </w:r>
      <w:r w:rsidR="007575FA" w:rsidRPr="00BD5859">
        <w:t>we need to further examine the potential harms of cybersickness</w:t>
      </w:r>
      <w:r w:rsidR="003B713C" w:rsidRPr="00BD5859">
        <w:t xml:space="preserve"> as we embed technology </w:t>
      </w:r>
      <w:r w:rsidR="007575FA" w:rsidRPr="00BD5859">
        <w:t>into</w:t>
      </w:r>
      <w:r w:rsidR="003B713C" w:rsidRPr="00BD5859">
        <w:t xml:space="preserve"> travel experiences.</w:t>
      </w:r>
    </w:p>
    <w:p w14:paraId="2696A60C" w14:textId="77777777" w:rsidR="007C1C01" w:rsidRPr="00BD5859" w:rsidRDefault="007C1C01" w:rsidP="007C1C01">
      <w:pPr>
        <w:ind w:firstLine="567"/>
      </w:pPr>
    </w:p>
    <w:p w14:paraId="1FA409CB" w14:textId="1483DD64" w:rsidR="00BA1D59" w:rsidRPr="00BD5859" w:rsidRDefault="002979C0" w:rsidP="0088688D">
      <w:pPr>
        <w:ind w:firstLine="567"/>
        <w:rPr>
          <w:rFonts w:eastAsia="Times New Roman" w:cs="Times New Roman"/>
          <w:szCs w:val="24"/>
        </w:rPr>
      </w:pPr>
      <w:r w:rsidRPr="00BD5859">
        <w:t>Third,</w:t>
      </w:r>
      <w:r w:rsidR="008A1205" w:rsidRPr="00BD5859">
        <w:t xml:space="preserve"> </w:t>
      </w:r>
      <w:r w:rsidR="000B4B81" w:rsidRPr="00BD5859">
        <w:t xml:space="preserve">we develop </w:t>
      </w:r>
      <w:r w:rsidR="008D6995" w:rsidRPr="00BD5859">
        <w:t xml:space="preserve">a theoretical framework synthesising affordance theory, sensory conflict theory, and </w:t>
      </w:r>
      <w:r w:rsidR="008D6995" w:rsidRPr="00BD5859">
        <w:rPr>
          <w:rFonts w:eastAsia="Times New Roman" w:cs="Times New Roman"/>
          <w:szCs w:val="24"/>
        </w:rPr>
        <w:t>postural instability theory. This new theoretical framework provide</w:t>
      </w:r>
      <w:r w:rsidR="00BA1D59" w:rsidRPr="00BD5859">
        <w:rPr>
          <w:rFonts w:eastAsia="Times New Roman" w:cs="Times New Roman"/>
          <w:szCs w:val="24"/>
        </w:rPr>
        <w:t>s</w:t>
      </w:r>
      <w:r w:rsidR="008D6995" w:rsidRPr="00BD5859">
        <w:rPr>
          <w:rFonts w:eastAsia="Times New Roman" w:cs="Times New Roman"/>
          <w:szCs w:val="24"/>
        </w:rPr>
        <w:t xml:space="preserve"> </w:t>
      </w:r>
      <w:r w:rsidR="007575FA" w:rsidRPr="00BD5859">
        <w:rPr>
          <w:rFonts w:eastAsia="Times New Roman" w:cs="Times New Roman"/>
          <w:szCs w:val="24"/>
        </w:rPr>
        <w:t>a foundation for investigating</w:t>
      </w:r>
      <w:r w:rsidR="008D6995" w:rsidRPr="00BD5859">
        <w:rPr>
          <w:rFonts w:eastAsia="Times New Roman" w:cs="Times New Roman"/>
          <w:szCs w:val="24"/>
        </w:rPr>
        <w:t xml:space="preserve"> cybersickness in Metaverse travel</w:t>
      </w:r>
      <w:r w:rsidR="007575FA" w:rsidRPr="00BD5859">
        <w:rPr>
          <w:rFonts w:eastAsia="Times New Roman" w:cs="Times New Roman"/>
          <w:szCs w:val="24"/>
        </w:rPr>
        <w:t>,</w:t>
      </w:r>
      <w:r w:rsidR="008D6995" w:rsidRPr="00BD5859">
        <w:rPr>
          <w:rFonts w:eastAsia="Times New Roman" w:cs="Times New Roman"/>
          <w:szCs w:val="24"/>
        </w:rPr>
        <w:t xml:space="preserve"> with </w:t>
      </w:r>
      <w:r w:rsidR="00342371" w:rsidRPr="00BD5859">
        <w:rPr>
          <w:rFonts w:eastAsia="Times New Roman" w:cs="Times New Roman"/>
          <w:szCs w:val="24"/>
        </w:rPr>
        <w:t xml:space="preserve">an </w:t>
      </w:r>
      <w:r w:rsidR="008D6995" w:rsidRPr="00BD5859">
        <w:rPr>
          <w:rFonts w:eastAsia="Times New Roman" w:cs="Times New Roman"/>
          <w:szCs w:val="24"/>
        </w:rPr>
        <w:t xml:space="preserve">emphasis on </w:t>
      </w:r>
      <w:r w:rsidR="007575FA" w:rsidRPr="00BD5859">
        <w:rPr>
          <w:rFonts w:eastAsia="Times New Roman" w:cs="Times New Roman"/>
          <w:szCs w:val="24"/>
        </w:rPr>
        <w:t>the relationships</w:t>
      </w:r>
      <w:r w:rsidR="008D6995" w:rsidRPr="00BD5859">
        <w:rPr>
          <w:rFonts w:eastAsia="Times New Roman" w:cs="Times New Roman"/>
          <w:szCs w:val="24"/>
        </w:rPr>
        <w:t xml:space="preserve"> between Metaverse features and physiological reaction</w:t>
      </w:r>
      <w:r w:rsidR="00C21795" w:rsidRPr="00BD5859">
        <w:rPr>
          <w:rFonts w:eastAsia="Times New Roman" w:cs="Times New Roman"/>
          <w:szCs w:val="24"/>
        </w:rPr>
        <w:t>s. Our framework illustrates the relationships between sensory conflict theory and postural instability theory</w:t>
      </w:r>
      <w:r w:rsidR="007575FA" w:rsidRPr="00BD5859">
        <w:rPr>
          <w:rFonts w:eastAsia="Times New Roman" w:cs="Times New Roman"/>
          <w:szCs w:val="24"/>
        </w:rPr>
        <w:t>,</w:t>
      </w:r>
      <w:r w:rsidR="00C21795" w:rsidRPr="00BD5859">
        <w:rPr>
          <w:rFonts w:eastAsia="Times New Roman" w:cs="Times New Roman"/>
          <w:szCs w:val="24"/>
        </w:rPr>
        <w:t xml:space="preserve"> and how they can be used to understand </w:t>
      </w:r>
      <w:r w:rsidR="007575FA" w:rsidRPr="00BD5859">
        <w:rPr>
          <w:rFonts w:eastAsia="Times New Roman" w:cs="Times New Roman"/>
          <w:szCs w:val="24"/>
        </w:rPr>
        <w:t xml:space="preserve">changes in </w:t>
      </w:r>
      <w:r w:rsidR="00C21795" w:rsidRPr="00BD5859">
        <w:rPr>
          <w:rFonts w:eastAsia="Times New Roman" w:cs="Times New Roman"/>
          <w:szCs w:val="24"/>
        </w:rPr>
        <w:t xml:space="preserve">the </w:t>
      </w:r>
      <w:r w:rsidR="007575FA" w:rsidRPr="00BD5859">
        <w:rPr>
          <w:rFonts w:eastAsia="Times New Roman" w:cs="Times New Roman"/>
          <w:szCs w:val="24"/>
        </w:rPr>
        <w:t>balance</w:t>
      </w:r>
      <w:r w:rsidR="00C21795" w:rsidRPr="00BD5859">
        <w:rPr>
          <w:rFonts w:eastAsia="Times New Roman" w:cs="Times New Roman"/>
          <w:szCs w:val="24"/>
        </w:rPr>
        <w:t xml:space="preserve"> between enabling and constraining affordances through a temporal perspective. We also </w:t>
      </w:r>
      <w:r w:rsidR="00563FB6" w:rsidRPr="00BD5859">
        <w:rPr>
          <w:rFonts w:eastAsia="Times New Roman" w:cs="Times New Roman"/>
          <w:szCs w:val="24"/>
        </w:rPr>
        <w:t>present</w:t>
      </w:r>
      <w:r w:rsidR="00C21795" w:rsidRPr="00BD5859">
        <w:rPr>
          <w:rFonts w:eastAsia="Times New Roman" w:cs="Times New Roman"/>
          <w:szCs w:val="24"/>
        </w:rPr>
        <w:t xml:space="preserve"> sensory conflict theory and postural instability theory as overlapping and sequential, demonstrating how they can </w:t>
      </w:r>
      <w:r w:rsidR="00563FB6" w:rsidRPr="00BD5859">
        <w:rPr>
          <w:rFonts w:eastAsia="Times New Roman" w:cs="Times New Roman"/>
          <w:szCs w:val="24"/>
        </w:rPr>
        <w:t>contribute to</w:t>
      </w:r>
      <w:r w:rsidR="00C21795" w:rsidRPr="00BD5859">
        <w:rPr>
          <w:rFonts w:eastAsia="Times New Roman" w:cs="Times New Roman"/>
          <w:szCs w:val="24"/>
        </w:rPr>
        <w:t xml:space="preserve"> cybersickness </w:t>
      </w:r>
      <w:r w:rsidR="00563FB6" w:rsidRPr="00BD5859">
        <w:rPr>
          <w:rFonts w:eastAsia="Times New Roman" w:cs="Times New Roman"/>
          <w:szCs w:val="24"/>
        </w:rPr>
        <w:t>during</w:t>
      </w:r>
      <w:r w:rsidR="00C21795" w:rsidRPr="00BD5859">
        <w:rPr>
          <w:rFonts w:eastAsia="Times New Roman" w:cs="Times New Roman"/>
          <w:szCs w:val="24"/>
        </w:rPr>
        <w:t xml:space="preserve"> metaverse travel. </w:t>
      </w:r>
      <w:r w:rsidR="00A92C61" w:rsidRPr="00BD5859">
        <w:rPr>
          <w:rFonts w:eastAsia="Times New Roman" w:cs="Times New Roman"/>
          <w:szCs w:val="24"/>
        </w:rPr>
        <w:t>This framework offers a reflective synthesis that moves beyond treating cybersickness as merely a technical glitch. Instead, we posit it as a fundamental corporeal barrier embedded within the very design of virtual immersion.</w:t>
      </w:r>
    </w:p>
    <w:p w14:paraId="798829B7" w14:textId="77777777" w:rsidR="007C1C01" w:rsidRPr="00BD5859" w:rsidRDefault="007C1C01" w:rsidP="0088688D">
      <w:pPr>
        <w:ind w:firstLine="567"/>
        <w:rPr>
          <w:rFonts w:eastAsia="Times New Roman" w:cs="Times New Roman"/>
          <w:szCs w:val="24"/>
        </w:rPr>
      </w:pPr>
    </w:p>
    <w:p w14:paraId="62074B36" w14:textId="20C3D8D4" w:rsidR="00010A3A" w:rsidRPr="00BD5859" w:rsidRDefault="00010A3A" w:rsidP="007C1C01">
      <w:pPr>
        <w:ind w:firstLine="567"/>
        <w:rPr>
          <w:rFonts w:eastAsia="Times New Roman" w:cs="Times New Roman"/>
          <w:szCs w:val="24"/>
        </w:rPr>
      </w:pPr>
      <w:r w:rsidRPr="00BD5859">
        <w:rPr>
          <w:rFonts w:eastAsia="Times New Roman" w:cs="Times New Roman"/>
          <w:szCs w:val="24"/>
        </w:rPr>
        <w:t xml:space="preserve">Responding to calls for the critical turn in tourism studies </w:t>
      </w:r>
      <w:r w:rsidR="00DC74FD" w:rsidRPr="00BD5859">
        <w:rPr>
          <w:rFonts w:eastAsia="Times New Roman" w:cs="Times New Roman"/>
          <w:szCs w:val="24"/>
        </w:rPr>
        <w:fldChar w:fldCharType="begin"/>
      </w:r>
      <w:r w:rsidR="00DC74FD" w:rsidRPr="00BD5859">
        <w:rPr>
          <w:rFonts w:eastAsia="Times New Roman" w:cs="Times New Roman"/>
          <w:szCs w:val="24"/>
        </w:rPr>
        <w:instrText xml:space="preserve"> ADDIN ZOTERO_ITEM CSL_CITATION {"citationID":"sogRUIuK","properties":{"formattedCitation":"(Ateljevic et al., 2007)","plainCitation":"(Ateljevic et al., 2007)","noteIndex":0},"citationItems":[{"id":6386,"uris":["http://zotero.org/users/6365186/items/L3747WUF"],"itemData":{"id":6386,"type":"book","abstract":"New approaches to tourism study demonstrate a notable ‘critical turn’ – a shift in thought that emphasises interpretative and critical modes of tourism inquiry. The chapters in this volume reflect this emerging critical school of tourism studies and represent a coordinated effort of tourism scholars whose work engages innovative research methodologies. Since such work has been dispersed across a variety of tourism-related and other research fields, this book responds to a pressing need to consolidate recent advances in a single text. Adopting a broad definition of ‘criticality’, the contributors seek to find ‘fresh’ ways of theorising tourism by locating the phenomenon in its wider political, economic, cultural and social contexts. The collection addresses the power relations underpinning the production of academic knowledge; presents a range of qualitative data collection methods which confront the field’s dominant (post)positivist approaches; foregrounds the emotional dynamics of research relations and explores the personal, the political and the situated nature of research journeys.The book has been divided into two parts, with the essays in the first part establishing a context-specific framework for engaging philosophical and theoretical debates in contemporary tourism enquiry. The second set of essays then present, discuss and critique specific methodologies, research techniques, methods of interpretation and writing strategies, all of which are in some sense illustrative of ‘critical’ tourism research. Contributors range from postgraduate students to established academics and are drawn from both the geopolitical margins and the ‘powerbases’ of the tourism academy. Their various relationships with the English-speaking academy thus range from relative ‘outsider’ to well-positioned ‘insider’ and as a result, their essays are reflective of a range of locations within the complexly spun web of academic power relations and social divisions.","event-place":"London","ISBN":"978-0-08-047098-6","note":"DOI: 10.4324/9780080470986","number-of-pages":"428","publisher":"Routledge","publisher-place":"London","title":"The Critical Turn in Tourism Studies","editor":[{"family":"Ateljevic","given":"Irena"},{"family":"Pritchard","given":"Annette"},{"family":"Morgan","given":"Nigel"}],"issued":{"date-parts":[["2007",3,15]]}}}],"schema":"https://github.com/citation-style-language/schema/raw/master/csl-citation.json"} </w:instrText>
      </w:r>
      <w:r w:rsidR="00DC74FD" w:rsidRPr="00BD5859">
        <w:rPr>
          <w:rFonts w:eastAsia="Times New Roman" w:cs="Times New Roman"/>
          <w:szCs w:val="24"/>
        </w:rPr>
        <w:fldChar w:fldCharType="separate"/>
      </w:r>
      <w:r w:rsidR="00DC74FD" w:rsidRPr="00BD5859">
        <w:rPr>
          <w:rFonts w:eastAsia="Times New Roman" w:cs="Times New Roman"/>
          <w:noProof/>
          <w:szCs w:val="24"/>
        </w:rPr>
        <w:t>(Ateljevic et al., 2007)</w:t>
      </w:r>
      <w:r w:rsidR="00DC74FD" w:rsidRPr="00BD5859">
        <w:rPr>
          <w:rFonts w:eastAsia="Times New Roman" w:cs="Times New Roman"/>
          <w:szCs w:val="24"/>
        </w:rPr>
        <w:fldChar w:fldCharType="end"/>
      </w:r>
      <w:r w:rsidRPr="00BD5859">
        <w:rPr>
          <w:rFonts w:eastAsia="Times New Roman" w:cs="Times New Roman"/>
          <w:szCs w:val="24"/>
        </w:rPr>
        <w:t xml:space="preserve">, this paper exposes cybersickness as a latent mechanism of digital inequality rather than a mere </w:t>
      </w:r>
      <w:r w:rsidRPr="00BD5859">
        <w:rPr>
          <w:rFonts w:eastAsia="Times New Roman" w:cs="Times New Roman"/>
          <w:szCs w:val="24"/>
        </w:rPr>
        <w:lastRenderedPageBreak/>
        <w:t xml:space="preserve">technical friction. We argue that the shift toward Metaverse tourism introduces a new power dynamic: a </w:t>
      </w:r>
      <w:r w:rsidR="0095642D" w:rsidRPr="00BD5859">
        <w:rPr>
          <w:rFonts w:eastAsia="Times New Roman" w:cs="Times New Roman"/>
          <w:szCs w:val="24"/>
        </w:rPr>
        <w:t>“</w:t>
      </w:r>
      <w:r w:rsidRPr="00BD5859">
        <w:rPr>
          <w:rFonts w:eastAsia="Times New Roman" w:cs="Times New Roman"/>
          <w:szCs w:val="24"/>
        </w:rPr>
        <w:t>vestibular privilege</w:t>
      </w:r>
      <w:r w:rsidR="0095642D" w:rsidRPr="00BD5859">
        <w:rPr>
          <w:rFonts w:eastAsia="Times New Roman" w:cs="Times New Roman"/>
          <w:szCs w:val="24"/>
        </w:rPr>
        <w:t>”</w:t>
      </w:r>
      <w:r w:rsidRPr="00BD5859">
        <w:rPr>
          <w:rFonts w:eastAsia="Times New Roman" w:cs="Times New Roman"/>
          <w:szCs w:val="24"/>
        </w:rPr>
        <w:t xml:space="preserve">, where the freedom of virtual movement is restricted to those with specific neurological tolerances. This creates a </w:t>
      </w:r>
      <w:r w:rsidR="0095642D" w:rsidRPr="00BD5859">
        <w:rPr>
          <w:rFonts w:eastAsia="Times New Roman" w:cs="Times New Roman"/>
          <w:szCs w:val="24"/>
        </w:rPr>
        <w:t>“</w:t>
      </w:r>
      <w:r w:rsidRPr="00BD5859">
        <w:rPr>
          <w:rFonts w:eastAsia="Times New Roman" w:cs="Times New Roman"/>
          <w:szCs w:val="24"/>
        </w:rPr>
        <w:t>biological digital divide</w:t>
      </w:r>
      <w:r w:rsidR="0095642D" w:rsidRPr="00BD5859">
        <w:rPr>
          <w:rFonts w:eastAsia="Times New Roman" w:cs="Times New Roman"/>
          <w:szCs w:val="24"/>
        </w:rPr>
        <w:t>”</w:t>
      </w:r>
      <w:r w:rsidRPr="00BD5859">
        <w:rPr>
          <w:rFonts w:eastAsia="Times New Roman" w:cs="Times New Roman"/>
          <w:szCs w:val="24"/>
        </w:rPr>
        <w:t xml:space="preserve"> that threatens to deepen existing social stratifications, particularly given evidence that susceptibility to cybersickness is disproportionately higher in women and older populations </w:t>
      </w:r>
      <w:r w:rsidR="00DC74FD" w:rsidRPr="00BD5859">
        <w:rPr>
          <w:rFonts w:eastAsia="Times New Roman" w:cs="Times New Roman"/>
          <w:szCs w:val="24"/>
        </w:rPr>
        <w:fldChar w:fldCharType="begin"/>
      </w:r>
      <w:r w:rsidR="00DC74FD" w:rsidRPr="00BD5859">
        <w:rPr>
          <w:rFonts w:eastAsia="Times New Roman" w:cs="Times New Roman"/>
          <w:szCs w:val="24"/>
        </w:rPr>
        <w:instrText xml:space="preserve"> ADDIN ZOTERO_ITEM CSL_CITATION {"citationID":"jwvrOXCi","properties":{"formattedCitation":"(Yong et al., 2025)","plainCitation":"(Yong et al., 2025)","noteIndex":0},"citationItems":[{"id":6384,"uris":["http://zotero.org/users/6365186/items/KCFFFINL"],"itemData":{"id":6384,"type":"article-journal","abstract":"Despite the significant growth in virtual reality applications and research, the notion of inclusion in virtual reality is not well studied. Inclusion refers to the active involvement of different groups of people in the adoption, use, design, and development of Virtual Reality (VR) technology and applications. In this review, we provide a scoping analysis of existing virtual reality research literature about inclusion. We categorize the literature based on target group into ability, gender, and age, followed by those that study community-based design of VR experiences. In the latter group, we focus mainly on Indigenous Peoples as a clearer and more important example. We also briefly review the approaches to model and consider the role of users in technology adoption and design as a background for inclusion studies. We identify a series of generic barriers and research gaps and some specific ones for each group, resulting in suggested directions for future research.","container-title":"International Journal of Human–Computer Interaction","DOI":"10.1080/10447318.2024.2392967","ISSN":"1044-7318","issue":"5","note":"publisher: Taylor &amp; Francis\n_eprint: https://doi.org/10.1080/10447318.2024.2392967","page":"2808-2828","source":"Taylor and Francis+NEJM","title":"Inclusion in Virtual Reality Technology: A Scoping Review","title-short":"Inclusion in Virtual Reality Technology","URL":"https://doi.org/10.1080/10447318.2024.2392967","volume":"41","author":[{"family":"Yong","given":"Xiaofeng"},{"family":"Chan","given":"Gerry"},{"family":"Arya","given":"Ali"}],"accessed":{"date-parts":[["2025",11,22]]},"issued":{"date-parts":[["2025",3,4]]}}}],"schema":"https://github.com/citation-style-language/schema/raw/master/csl-citation.json"} </w:instrText>
      </w:r>
      <w:r w:rsidR="00DC74FD" w:rsidRPr="00BD5859">
        <w:rPr>
          <w:rFonts w:eastAsia="Times New Roman" w:cs="Times New Roman"/>
          <w:szCs w:val="24"/>
        </w:rPr>
        <w:fldChar w:fldCharType="separate"/>
      </w:r>
      <w:r w:rsidR="00DC74FD" w:rsidRPr="00BD5859">
        <w:rPr>
          <w:rFonts w:eastAsia="Times New Roman" w:cs="Times New Roman"/>
          <w:noProof/>
          <w:szCs w:val="24"/>
        </w:rPr>
        <w:t>(Yong et al., 2025)</w:t>
      </w:r>
      <w:r w:rsidR="00DC74FD" w:rsidRPr="00BD5859">
        <w:rPr>
          <w:rFonts w:eastAsia="Times New Roman" w:cs="Times New Roman"/>
          <w:szCs w:val="24"/>
        </w:rPr>
        <w:fldChar w:fldCharType="end"/>
      </w:r>
      <w:r w:rsidRPr="00BD5859">
        <w:rPr>
          <w:rFonts w:eastAsia="Times New Roman" w:cs="Times New Roman"/>
          <w:szCs w:val="24"/>
        </w:rPr>
        <w:t xml:space="preserve">. Therefore, the uncritical promotion of the </w:t>
      </w:r>
      <w:r w:rsidR="00C452FF" w:rsidRPr="00BD5859">
        <w:rPr>
          <w:rFonts w:eastAsia="Times New Roman" w:cs="Times New Roman"/>
          <w:szCs w:val="24"/>
        </w:rPr>
        <w:t>Metaverse</w:t>
      </w:r>
      <w:r w:rsidRPr="00BD5859">
        <w:rPr>
          <w:rFonts w:eastAsia="Times New Roman" w:cs="Times New Roman"/>
          <w:szCs w:val="24"/>
        </w:rPr>
        <w:t xml:space="preserve"> as a universally accessible utopia becomes ethically problematic, as it masks the reality that these technological designs systematically exclude vulnerable bodies from participation. By situating physiological rejection within the broader discourse of the </w:t>
      </w:r>
      <w:r w:rsidR="0095642D" w:rsidRPr="00BD5859">
        <w:rPr>
          <w:rFonts w:eastAsia="Times New Roman" w:cs="Times New Roman"/>
          <w:szCs w:val="24"/>
        </w:rPr>
        <w:t>“</w:t>
      </w:r>
      <w:proofErr w:type="spellStart"/>
      <w:r w:rsidRPr="00BD5859">
        <w:rPr>
          <w:rFonts w:eastAsia="Times New Roman" w:cs="Times New Roman"/>
          <w:szCs w:val="24"/>
        </w:rPr>
        <w:t>Darkverse</w:t>
      </w:r>
      <w:proofErr w:type="spellEnd"/>
      <w:r w:rsidR="0095642D" w:rsidRPr="00BD5859">
        <w:rPr>
          <w:rFonts w:eastAsia="Times New Roman" w:cs="Times New Roman"/>
          <w:szCs w:val="24"/>
        </w:rPr>
        <w:t>”</w:t>
      </w:r>
      <w:r w:rsidR="0045161B" w:rsidRPr="00BD5859">
        <w:rPr>
          <w:rFonts w:eastAsia="Times New Roman" w:cs="Times New Roman"/>
          <w:szCs w:val="24"/>
        </w:rPr>
        <w:t xml:space="preserve"> </w:t>
      </w:r>
      <w:r w:rsidR="00DC74FD" w:rsidRPr="00BD5859">
        <w:rPr>
          <w:rFonts w:eastAsia="Times New Roman" w:cs="Times New Roman"/>
          <w:szCs w:val="24"/>
        </w:rPr>
        <w:fldChar w:fldCharType="begin"/>
      </w:r>
      <w:r w:rsidR="00DC74FD" w:rsidRPr="00BD5859">
        <w:rPr>
          <w:rFonts w:eastAsia="Times New Roman" w:cs="Times New Roman"/>
          <w:szCs w:val="24"/>
        </w:rPr>
        <w:instrText xml:space="preserve"> ADDIN ZOTERO_ITEM CSL_CITATION {"citationID":"DooRvp2a","properties":{"formattedCitation":"(Saleh, 2024; Singh et al., 2024)","plainCitation":"(Saleh, 2024; Singh et al., 2024)","noteIndex":0},"citationItems":[{"id":5576,"uris":["http://zotero.org/users/6365186/items/UKDCITW9"],"itemData":{"id":5576,"type":"article-journal","abstract":"The rapid adoption of immersive technologies such as the Metaverse promises to transform the tourism industry. However, some Metaverse tourism experiences fail to elicit positive feelings about corresponding authentic destinations or motivate in-person visitation. Unless redesigned, Metaverse tourism risks becoming a ‘Darkverse’ that displaces – rather than complements – actual travel. This study provides a human-centered approach by applying the technology acceptance model through mixed methods, including content analysis and scenario-based experiments. Strategies such as limiting duration to mitigate cybersickness, providing exit controls, and carefully crafting experiences prove critical to harnessing Metaverse technology sustainably. By optimising Metaverse technologies to complement – not replace – wellbeing-focused actual travel, this novel approach presents new opportunities for the tourism industry to responsibly leverage immersive technologies. The proposed design principles guide innovators and policymakers seeking to maximise the benefits of Metaverse tourism while avoiding the risks of a ‘Darkverse’ virtual tourism dystopia.","container-title":"Current Issues in Tourism","DOI":"10.1080/13683500.2024.2322694","ISSN":"1368-3500","note":"publisher: Routledge\n_eprint: https://doi.org/10.1080/13683500.2024.2322694","page":"1-21","source":"Taylor and Francis+NEJM","title":"From tourism in the Darkverse to tourism with digital detox: designing responsible Metaverse tourism experiences","title-short":"From tourism in the Darkverse to tourism with digital detox","URL":"https://doi.org/10.1080/13683500.2024.2322694","author":[{"family":"Saleh","given":"Mahmoud Ibraheam"}],"accessed":{"date-parts":[["2024",10,28]]},"issued":{"date-parts":[["2024"]]}}},{"id":5574,"uris":["http://zotero.org/users/6365186/items/C3S4PSMB"],"itemData":{"id":5574,"type":"article-journal","abstract":"Purpose This research paper aims to conceptually explain the dark side of the metaverse from customers’ perspective in the hospitality and tourism industry. Design/methodology/approach A comprehensive analysis of the existing academic and practice-based literature on the metaverse, including its related concepts such as social media and e-commerce, was undertaken to conceptualise the metaverse dark side. Findings This research posits a theoretical framework highlighting five pivotal dark sides of the metaverse that is physiological, psychological, legal, security and privacy and societal issues. Each identified concern is examined to unveil various potential consequences, providing a comprehensive understanding of the challenges posed by the metaverse for customers in tourism and hospitality. Originality/value To the best of the authors’ knowledge, this study stands out as the first of its kind to illuminate the adverse aspects of the metaverse from the viewpoint of tourism and hospitality customers. The arguments offered herein not only serve to raise awareness but also facilitate understanding of the darkverse among policymakers, government and metaverse business organisations. This awareness is crucial for the efficient and effective implementation of this novel innovative technology to enhance the customer experience in tourism and hospitality.","container-title":"Tourism Review","DOI":"10.1108/TR-12-2023-0861","ISSN":"1660-5373","issue":"ahead-of-print","note":"publisher: Emerald Publishing Limited","source":"Emerald Insight","title":"Metaverse? It is virtual hell! Understanding the dark side of the metaverse (darkverse) for hospitality and tourism customers","title-short":"Metaverse?","URL":"https://doi.org/10.1108/TR-12-2023-0861","volume":"ahead-of-print","author":[{"family":"Singh","given":"Ranjit"},{"family":"Iqbal","given":"Juman"},{"family":"Kukreja","given":"Priyam"},{"family":"Yadav","given":"Manshi"},{"family":"Ramkissoon","given":"Haywantee"}],"accessed":{"date-parts":[["2024",10,28]]},"issued":{"date-parts":[["2024",1,1]]}}}],"schema":"https://github.com/citation-style-language/schema/raw/master/csl-citation.json"} </w:instrText>
      </w:r>
      <w:r w:rsidR="00DC74FD" w:rsidRPr="00BD5859">
        <w:rPr>
          <w:rFonts w:eastAsia="Times New Roman" w:cs="Times New Roman"/>
          <w:szCs w:val="24"/>
        </w:rPr>
        <w:fldChar w:fldCharType="separate"/>
      </w:r>
      <w:r w:rsidR="00DC74FD" w:rsidRPr="00BD5859">
        <w:rPr>
          <w:rFonts w:eastAsia="Times New Roman" w:cs="Times New Roman"/>
          <w:noProof/>
          <w:szCs w:val="24"/>
        </w:rPr>
        <w:t>(Saleh, 2024; Singh et al., 2024)</w:t>
      </w:r>
      <w:r w:rsidR="00DC74FD" w:rsidRPr="00BD5859">
        <w:rPr>
          <w:rFonts w:eastAsia="Times New Roman" w:cs="Times New Roman"/>
          <w:szCs w:val="24"/>
        </w:rPr>
        <w:fldChar w:fldCharType="end"/>
      </w:r>
      <w:r w:rsidRPr="00BD5859">
        <w:rPr>
          <w:rFonts w:eastAsia="Times New Roman" w:cs="Times New Roman"/>
          <w:szCs w:val="24"/>
        </w:rPr>
        <w:t>, we demonstrate that digital exclusion is not just a matter of access to hardware, but of embodied accessibility</w:t>
      </w:r>
      <w:r w:rsidR="0045161B" w:rsidRPr="00BD5859">
        <w:rPr>
          <w:rFonts w:eastAsia="Times New Roman" w:cs="Times New Roman"/>
          <w:szCs w:val="24"/>
        </w:rPr>
        <w:t xml:space="preserve"> </w:t>
      </w:r>
      <w:r w:rsidR="00DC74FD" w:rsidRPr="00BD5859">
        <w:rPr>
          <w:rFonts w:eastAsia="Times New Roman" w:cs="Times New Roman"/>
          <w:szCs w:val="24"/>
        </w:rPr>
        <w:fldChar w:fldCharType="begin"/>
      </w:r>
      <w:r w:rsidR="00DC74FD" w:rsidRPr="00BD5859">
        <w:rPr>
          <w:rFonts w:eastAsia="Times New Roman" w:cs="Times New Roman"/>
          <w:szCs w:val="24"/>
        </w:rPr>
        <w:instrText xml:space="preserve"> ADDIN ZOTERO_ITEM CSL_CITATION {"citationID":"mJhdjGbp","properties":{"formattedCitation":"(Small &amp; Darcy, 2011)","plainCitation":"(Small &amp; Darcy, 2011)","noteIndex":0},"citationItems":[{"id":6379,"uris":["http://zotero.org/users/6365186/items/EW7AL84N"],"itemData":{"id":6379,"type":"chapter","abstract":"This chapter seeks to understand the tourist experiences of people with disabilities, including the seniors who also constitute the accessible tourism market. Tourism experiences can be viewed through many approaches. The following discussion is situated within the framework of critical theory in tourism studies and critical disability studies theory, both of which focus on ends rather than means, examining social power structures with a commitment to emancipation. The lived experience of the person is the subject matter and within the approaches of critical tourism and critical disability studies, the lived experience is a bodily experience. This chapter examines the embodied","archive":"JSTOR","collection-title":"Concepts and Issues","container-title":"Accessible Tourism","ISBN":"978-1-84541-160-2","note":"DOI: 10.2307/jj.29308438.10","page":"73-97","publisher":"Multilingual Matters &amp; Channel View Publications","title":"Understanding Tourist Experience Through Embodiment: The Contribution of Critical Tourism and Disability Studies","URL":"http://www.jstor.org/stable/jj.29308438.10","author":[{"family":"Small","given":"J."},{"family":"Darcy","given":"S."}],"editor":[{"family":"Buhalis","given":"Dimitrios"},{"family":"Darcy","given":"Simon"}],"collection-editor":[{"family":"Cooper","given":"Chris"},{"family":"Hall","given":"C. Michael"},{"family":"Timothy","given":"Dallen J."}],"accessed":{"date-parts":[["2025",11,22]]},"issued":{"date-parts":[["2011"]]}}}],"schema":"https://github.com/citation-style-language/schema/raw/master/csl-citation.json"} </w:instrText>
      </w:r>
      <w:r w:rsidR="00DC74FD" w:rsidRPr="00BD5859">
        <w:rPr>
          <w:rFonts w:eastAsia="Times New Roman" w:cs="Times New Roman"/>
          <w:szCs w:val="24"/>
        </w:rPr>
        <w:fldChar w:fldCharType="separate"/>
      </w:r>
      <w:r w:rsidR="00DC74FD" w:rsidRPr="00BD5859">
        <w:rPr>
          <w:rFonts w:eastAsia="Times New Roman" w:cs="Times New Roman"/>
          <w:noProof/>
          <w:szCs w:val="24"/>
        </w:rPr>
        <w:t>(Small &amp; Darcy, 2011)</w:t>
      </w:r>
      <w:r w:rsidR="00DC74FD" w:rsidRPr="00BD5859">
        <w:rPr>
          <w:rFonts w:eastAsia="Times New Roman" w:cs="Times New Roman"/>
          <w:szCs w:val="24"/>
        </w:rPr>
        <w:fldChar w:fldCharType="end"/>
      </w:r>
      <w:r w:rsidRPr="00BD5859">
        <w:rPr>
          <w:rFonts w:eastAsia="Times New Roman" w:cs="Times New Roman"/>
          <w:szCs w:val="24"/>
        </w:rPr>
        <w:t>, challenging the industry to recogni</w:t>
      </w:r>
      <w:r w:rsidR="0045161B" w:rsidRPr="00BD5859">
        <w:rPr>
          <w:rFonts w:eastAsia="Times New Roman" w:cs="Times New Roman"/>
          <w:szCs w:val="24"/>
        </w:rPr>
        <w:t>s</w:t>
      </w:r>
      <w:r w:rsidRPr="00BD5859">
        <w:rPr>
          <w:rFonts w:eastAsia="Times New Roman" w:cs="Times New Roman"/>
          <w:szCs w:val="24"/>
        </w:rPr>
        <w:t xml:space="preserve">e that </w:t>
      </w:r>
      <w:r w:rsidR="007274CE" w:rsidRPr="00BD5859">
        <w:rPr>
          <w:rFonts w:eastAsia="Times New Roman" w:cs="Times New Roman"/>
          <w:szCs w:val="24"/>
        </w:rPr>
        <w:t>technologies</w:t>
      </w:r>
      <w:r w:rsidRPr="00BD5859">
        <w:rPr>
          <w:rFonts w:eastAsia="Times New Roman" w:cs="Times New Roman"/>
          <w:szCs w:val="24"/>
        </w:rPr>
        <w:t xml:space="preserve"> themselves carry political consequences </w:t>
      </w:r>
      <w:r w:rsidR="00DC74FD" w:rsidRPr="00BD5859">
        <w:rPr>
          <w:rFonts w:eastAsia="Times New Roman" w:cs="Times New Roman"/>
          <w:szCs w:val="24"/>
        </w:rPr>
        <w:fldChar w:fldCharType="begin"/>
      </w:r>
      <w:r w:rsidR="00DC74FD" w:rsidRPr="00BD5859">
        <w:rPr>
          <w:rFonts w:eastAsia="Times New Roman" w:cs="Times New Roman"/>
          <w:szCs w:val="24"/>
        </w:rPr>
        <w:instrText xml:space="preserve"> ADDIN ZOTERO_ITEM CSL_CITATION {"citationID":"HVAhSvjW","properties":{"formattedCitation":"(Winner, 2007)","plainCitation":"(Winner, 2007)","noteIndex":0},"citationItems":[{"id":6380,"uris":["http://zotero.org/users/6365186/items/H7WUUTBU"],"itemData":{"id":6380,"type":"chapter","abstract":"In controversies about technology and society, there is no idea more provocative than the notion that technical things have political qualities. An eagerness to interpret technical artifacts in political language is by no means the exclusive property of critics of large-scale high-technology systems. Hence, the stern advice commonly given those who flirt with the notion that technical artifacts have political qualities: What matters is not technology itself, but the social or economic system in which it is embedded. It is no surprise to learn that technical systems of various kinds are deeply interwoven in the conditions of modern politics. This chapter shows why so much of modern social and political thought contains recurring statements of what can be called a theory of technological politics, an odd mongrel of notions often crossbred with orthodox liberal, conservative, and socialist philosophies.","container-title":"Computer Ethics","note":"number-of-pages: 16","publisher":"Routledge","title":"Do Artifacts Have Politics?","author":[{"family":"Winner","given":"Langdon"}],"issued":{"date-parts":[["2007"]]}}}],"schema":"https://github.com/citation-style-language/schema/raw/master/csl-citation.json"} </w:instrText>
      </w:r>
      <w:r w:rsidR="00DC74FD" w:rsidRPr="00BD5859">
        <w:rPr>
          <w:rFonts w:eastAsia="Times New Roman" w:cs="Times New Roman"/>
          <w:szCs w:val="24"/>
        </w:rPr>
        <w:fldChar w:fldCharType="separate"/>
      </w:r>
      <w:r w:rsidR="00DC74FD" w:rsidRPr="00BD5859">
        <w:rPr>
          <w:rFonts w:eastAsia="Times New Roman" w:cs="Times New Roman"/>
          <w:noProof/>
          <w:szCs w:val="24"/>
        </w:rPr>
        <w:t>(Winner, 2007)</w:t>
      </w:r>
      <w:r w:rsidR="00DC74FD" w:rsidRPr="00BD5859">
        <w:rPr>
          <w:rFonts w:eastAsia="Times New Roman" w:cs="Times New Roman"/>
          <w:szCs w:val="24"/>
        </w:rPr>
        <w:fldChar w:fldCharType="end"/>
      </w:r>
      <w:r w:rsidRPr="00BD5859">
        <w:rPr>
          <w:rFonts w:eastAsia="Times New Roman" w:cs="Times New Roman"/>
          <w:szCs w:val="24"/>
        </w:rPr>
        <w:t xml:space="preserve"> that can enforce a new hierarchy of mobilities.</w:t>
      </w:r>
    </w:p>
    <w:p w14:paraId="015F0016" w14:textId="77777777" w:rsidR="007C1C01" w:rsidRPr="00BD5859" w:rsidRDefault="007C1C01" w:rsidP="007C1C01">
      <w:pPr>
        <w:ind w:firstLine="567"/>
        <w:rPr>
          <w:rFonts w:eastAsia="Times New Roman" w:cs="Times New Roman"/>
          <w:szCs w:val="24"/>
        </w:rPr>
      </w:pPr>
    </w:p>
    <w:p w14:paraId="228EBC17" w14:textId="5438BB11" w:rsidR="00785500" w:rsidRPr="00BD5859" w:rsidRDefault="0009535D" w:rsidP="00E463C9">
      <w:pPr>
        <w:ind w:firstLine="567"/>
        <w:rPr>
          <w:rFonts w:eastAsia="Times New Roman" w:cs="Times New Roman"/>
          <w:szCs w:val="24"/>
        </w:rPr>
      </w:pPr>
      <w:r w:rsidRPr="00BD5859">
        <w:rPr>
          <w:rFonts w:eastAsia="Times New Roman" w:cs="Times New Roman"/>
          <w:szCs w:val="24"/>
        </w:rPr>
        <w:t>This paper critiques the existing literature that frame</w:t>
      </w:r>
      <w:r w:rsidR="00E463C9" w:rsidRPr="00BD5859">
        <w:rPr>
          <w:rFonts w:eastAsia="Times New Roman" w:cs="Times New Roman"/>
          <w:szCs w:val="24"/>
        </w:rPr>
        <w:t>s</w:t>
      </w:r>
      <w:r w:rsidRPr="00BD5859">
        <w:rPr>
          <w:rFonts w:eastAsia="Times New Roman" w:cs="Times New Roman"/>
          <w:szCs w:val="24"/>
        </w:rPr>
        <w:t xml:space="preserve"> the </w:t>
      </w:r>
      <w:r w:rsidR="00C452FF" w:rsidRPr="00BD5859">
        <w:rPr>
          <w:rFonts w:eastAsia="Times New Roman" w:cs="Times New Roman"/>
          <w:szCs w:val="24"/>
        </w:rPr>
        <w:t>Metaverse</w:t>
      </w:r>
      <w:r w:rsidRPr="00BD5859">
        <w:rPr>
          <w:rFonts w:eastAsia="Times New Roman" w:cs="Times New Roman"/>
          <w:szCs w:val="24"/>
        </w:rPr>
        <w:t xml:space="preserve"> as an almost frictionless extension of tourism. By spotlighting cybersickness, we offer a more diagnostic account of metaverse travel that attends to corporeal limits, discomfort and exclusion, rather than assuming that immersion is unproblematically enhancing. The framework is not intended to advocate for or against metaverse travel, but to help researchers and designers recognise sickness, withdrawal</w:t>
      </w:r>
      <w:r w:rsidR="00563FB6" w:rsidRPr="00BD5859">
        <w:rPr>
          <w:rFonts w:eastAsia="Times New Roman" w:cs="Times New Roman"/>
          <w:szCs w:val="24"/>
        </w:rPr>
        <w:t>,</w:t>
      </w:r>
      <w:r w:rsidRPr="00BD5859">
        <w:rPr>
          <w:rFonts w:eastAsia="Times New Roman" w:cs="Times New Roman"/>
          <w:szCs w:val="24"/>
        </w:rPr>
        <w:t xml:space="preserve"> and new forms of inaccessibility triggered by metaverse travel. Future work should examine whether metaverse-based experiences supplement, reconfigure, or merely simulate travel, and whether they should be conceptualised as </w:t>
      </w:r>
      <w:r w:rsidR="0095642D" w:rsidRPr="00BD5859">
        <w:rPr>
          <w:rFonts w:eastAsia="Times New Roman" w:cs="Times New Roman"/>
          <w:szCs w:val="24"/>
        </w:rPr>
        <w:t>“</w:t>
      </w:r>
      <w:r w:rsidRPr="00BD5859">
        <w:rPr>
          <w:rFonts w:eastAsia="Times New Roman" w:cs="Times New Roman"/>
          <w:szCs w:val="24"/>
        </w:rPr>
        <w:t>travel</w:t>
      </w:r>
      <w:r w:rsidR="0095642D" w:rsidRPr="00BD5859">
        <w:rPr>
          <w:rFonts w:eastAsia="Times New Roman" w:cs="Times New Roman"/>
          <w:szCs w:val="24"/>
        </w:rPr>
        <w:t>”</w:t>
      </w:r>
      <w:r w:rsidRPr="00BD5859">
        <w:rPr>
          <w:rFonts w:eastAsia="Times New Roman" w:cs="Times New Roman"/>
          <w:szCs w:val="24"/>
        </w:rPr>
        <w:t xml:space="preserve"> at all. We deliberately leave this as an open conceptual and empirical question, inviting cross-disciplinary collaboration to test, refine and contest the relationships proposed here.</w:t>
      </w:r>
    </w:p>
    <w:p w14:paraId="759615A2" w14:textId="20FD6B89" w:rsidR="008E084A" w:rsidRPr="00BD5859" w:rsidRDefault="00735FB7" w:rsidP="00DC74FD">
      <w:pPr>
        <w:pStyle w:val="Heading1"/>
      </w:pPr>
      <w:r w:rsidRPr="00BD5859">
        <w:lastRenderedPageBreak/>
        <w:t>References</w:t>
      </w:r>
    </w:p>
    <w:p w14:paraId="26199CD2" w14:textId="77777777" w:rsidR="00232D5D" w:rsidRPr="00BD5859" w:rsidRDefault="00DC74FD" w:rsidP="00232D5D">
      <w:pPr>
        <w:pStyle w:val="Bibliography"/>
      </w:pPr>
      <w:r w:rsidRPr="00BD5859">
        <w:rPr>
          <w:highlight w:val="white"/>
        </w:rPr>
        <w:fldChar w:fldCharType="begin"/>
      </w:r>
      <w:r w:rsidR="00500247" w:rsidRPr="00BD5859">
        <w:rPr>
          <w:highlight w:val="white"/>
        </w:rPr>
        <w:instrText xml:space="preserve"> ADDIN ZOTERO_BIBL {"uncited":[],"omitted":[],"custom":[]} CSL_BIBLIOGRAPHY </w:instrText>
      </w:r>
      <w:r w:rsidRPr="00BD5859">
        <w:rPr>
          <w:highlight w:val="white"/>
        </w:rPr>
        <w:fldChar w:fldCharType="separate"/>
      </w:r>
      <w:r w:rsidR="00232D5D" w:rsidRPr="00BD5859">
        <w:t xml:space="preserve">Anderson, J. (2015). Exploring the Consequences of Mobility: Reclaiming Jet Lag as the State of Travel Disorientation. </w:t>
      </w:r>
      <w:r w:rsidR="00232D5D" w:rsidRPr="00BD5859">
        <w:rPr>
          <w:i/>
          <w:iCs/>
        </w:rPr>
        <w:t>Mobilities</w:t>
      </w:r>
      <w:r w:rsidR="00232D5D" w:rsidRPr="00BD5859">
        <w:t xml:space="preserve">, </w:t>
      </w:r>
      <w:r w:rsidR="00232D5D" w:rsidRPr="00BD5859">
        <w:rPr>
          <w:i/>
          <w:iCs/>
        </w:rPr>
        <w:t>10</w:t>
      </w:r>
      <w:r w:rsidR="00232D5D" w:rsidRPr="00BD5859">
        <w:t>(1), 1–16. https://doi.org/10.1080/17450101.2013.806392</w:t>
      </w:r>
    </w:p>
    <w:p w14:paraId="3FA1E1CE" w14:textId="77777777" w:rsidR="00232D5D" w:rsidRPr="00BD5859" w:rsidRDefault="00232D5D" w:rsidP="00232D5D">
      <w:pPr>
        <w:pStyle w:val="Bibliography"/>
      </w:pPr>
      <w:r w:rsidRPr="00BD5859">
        <w:t xml:space="preserve">Arcioni, B., Palmisano, S., Apthorp, D., &amp; Kim, J. (2019). Postural stability predicts the likelihood of cybersickness in active HMD-based virtual reality. </w:t>
      </w:r>
      <w:r w:rsidRPr="00BD5859">
        <w:rPr>
          <w:i/>
          <w:iCs/>
        </w:rPr>
        <w:t>Displays</w:t>
      </w:r>
      <w:r w:rsidRPr="00BD5859">
        <w:t xml:space="preserve">, </w:t>
      </w:r>
      <w:r w:rsidRPr="00BD5859">
        <w:rPr>
          <w:i/>
          <w:iCs/>
        </w:rPr>
        <w:t>58</w:t>
      </w:r>
      <w:r w:rsidRPr="00BD5859">
        <w:t>, 3–11. https://doi.org/10.1016/j.displa.2018.07.001</w:t>
      </w:r>
    </w:p>
    <w:p w14:paraId="40607A8C" w14:textId="77777777" w:rsidR="00232D5D" w:rsidRPr="00BD5859" w:rsidRDefault="00232D5D" w:rsidP="00232D5D">
      <w:pPr>
        <w:pStyle w:val="Bibliography"/>
      </w:pPr>
      <w:r w:rsidRPr="00BD5859">
        <w:t xml:space="preserve">Ateljevic, I., Pritchard, A., &amp; Morgan, N. (Eds). (2007). </w:t>
      </w:r>
      <w:r w:rsidRPr="00BD5859">
        <w:rPr>
          <w:i/>
          <w:iCs/>
        </w:rPr>
        <w:t>The Critical Turn in Tourism Studies</w:t>
      </w:r>
      <w:r w:rsidRPr="00BD5859">
        <w:t>. Routledge. https://doi.org/10.4324/9780080470986</w:t>
      </w:r>
    </w:p>
    <w:p w14:paraId="504A171D" w14:textId="77777777" w:rsidR="00232D5D" w:rsidRPr="00BD5859" w:rsidRDefault="00232D5D" w:rsidP="00232D5D">
      <w:pPr>
        <w:pStyle w:val="Bibliography"/>
      </w:pPr>
      <w:r w:rsidRPr="00BD5859">
        <w:t xml:space="preserve">Bang, J.-S., Won, D.-O., Kam, T.-E., &amp; Lee, S.-W. (2023). Motion Sickness Prediction Based on Dry EEG in Real Driving Environment. </w:t>
      </w:r>
      <w:r w:rsidRPr="00BD5859">
        <w:rPr>
          <w:i/>
          <w:iCs/>
        </w:rPr>
        <w:t>IEEE Transactions on Intelligent Transportation Systems</w:t>
      </w:r>
      <w:r w:rsidRPr="00BD5859">
        <w:t xml:space="preserve">, </w:t>
      </w:r>
      <w:r w:rsidRPr="00BD5859">
        <w:rPr>
          <w:i/>
          <w:iCs/>
        </w:rPr>
        <w:t>24</w:t>
      </w:r>
      <w:r w:rsidRPr="00BD5859">
        <w:t>(5), 5442–5455. IEEE Transactions on Intelligent Transportation Systems. https://doi.org/10.1109/TITS.2023.3240407</w:t>
      </w:r>
    </w:p>
    <w:p w14:paraId="45658D99" w14:textId="77777777" w:rsidR="00232D5D" w:rsidRPr="00BD5859" w:rsidRDefault="00232D5D" w:rsidP="00232D5D">
      <w:pPr>
        <w:pStyle w:val="Bibliography"/>
      </w:pPr>
      <w:r w:rsidRPr="00BD5859">
        <w:t xml:space="preserve">Bles, W., Bos, J. E., De Graaf, B., Groen, E., &amp; Wertheim, A. H. (1998). Motion sickness: Only one provocative conflict? </w:t>
      </w:r>
      <w:r w:rsidRPr="00BD5859">
        <w:rPr>
          <w:i/>
          <w:iCs/>
        </w:rPr>
        <w:t>Brain Research Bulletin</w:t>
      </w:r>
      <w:r w:rsidRPr="00BD5859">
        <w:t xml:space="preserve">, </w:t>
      </w:r>
      <w:r w:rsidRPr="00BD5859">
        <w:rPr>
          <w:i/>
          <w:iCs/>
        </w:rPr>
        <w:t>47</w:t>
      </w:r>
      <w:r w:rsidRPr="00BD5859">
        <w:t>(5), 481–487.</w:t>
      </w:r>
    </w:p>
    <w:p w14:paraId="63F60D28" w14:textId="77777777" w:rsidR="00232D5D" w:rsidRPr="00BD5859" w:rsidRDefault="00232D5D" w:rsidP="00232D5D">
      <w:pPr>
        <w:pStyle w:val="Bibliography"/>
      </w:pPr>
      <w:r w:rsidRPr="00BD5859">
        <w:t xml:space="preserve">Buckey, J. C., Lan, M., &amp; Lewis, L. D. (2025). Space travel-associated motion sickness and its treatment. </w:t>
      </w:r>
      <w:r w:rsidRPr="00BD5859">
        <w:rPr>
          <w:i/>
          <w:iCs/>
        </w:rPr>
        <w:t>British Journal of Clinical Pharmacology</w:t>
      </w:r>
      <w:r w:rsidRPr="00BD5859">
        <w:t xml:space="preserve">, </w:t>
      </w:r>
      <w:r w:rsidRPr="00BD5859">
        <w:rPr>
          <w:i/>
          <w:iCs/>
        </w:rPr>
        <w:t>n/a</w:t>
      </w:r>
      <w:r w:rsidRPr="00BD5859">
        <w:t>(n/a). https://doi.org/10.1002/bcp.70056</w:t>
      </w:r>
    </w:p>
    <w:p w14:paraId="7163AAEB" w14:textId="77777777" w:rsidR="00232D5D" w:rsidRPr="00BD5859" w:rsidRDefault="00232D5D" w:rsidP="00232D5D">
      <w:pPr>
        <w:pStyle w:val="Bibliography"/>
      </w:pPr>
      <w:r w:rsidRPr="00BD5859">
        <w:t xml:space="preserve">Buhalis, D., Leung, D., &amp; Lin, M. (2023). Metaverse as a disruptive technology revolutionising tourism management and marketing. </w:t>
      </w:r>
      <w:r w:rsidRPr="00BD5859">
        <w:rPr>
          <w:i/>
          <w:iCs/>
        </w:rPr>
        <w:t>Tourism Management</w:t>
      </w:r>
      <w:r w:rsidRPr="00BD5859">
        <w:t xml:space="preserve">, </w:t>
      </w:r>
      <w:r w:rsidRPr="00BD5859">
        <w:rPr>
          <w:i/>
          <w:iCs/>
        </w:rPr>
        <w:t>97</w:t>
      </w:r>
      <w:r w:rsidRPr="00BD5859">
        <w:t>, 104724.</w:t>
      </w:r>
    </w:p>
    <w:p w14:paraId="17A0EF16" w14:textId="77777777" w:rsidR="00232D5D" w:rsidRPr="00BD5859" w:rsidRDefault="00232D5D" w:rsidP="00232D5D">
      <w:pPr>
        <w:pStyle w:val="Bibliography"/>
      </w:pPr>
      <w:r w:rsidRPr="00BD5859">
        <w:t xml:space="preserve">Buhalis, D., Lin, M. S., &amp; Leung, D. (2022). Metaverse as a driver for customer experience and value co-creation: Implications for hospitality and tourism management and </w:t>
      </w:r>
      <w:r w:rsidRPr="00BD5859">
        <w:lastRenderedPageBreak/>
        <w:t xml:space="preserve">marketing. </w:t>
      </w:r>
      <w:r w:rsidRPr="00BD5859">
        <w:rPr>
          <w:i/>
          <w:iCs/>
        </w:rPr>
        <w:t>International Journal of Contemporary Hospitality Management</w:t>
      </w:r>
      <w:r w:rsidRPr="00BD5859">
        <w:t xml:space="preserve">, </w:t>
      </w:r>
      <w:r w:rsidRPr="00BD5859">
        <w:rPr>
          <w:i/>
          <w:iCs/>
        </w:rPr>
        <w:t>35</w:t>
      </w:r>
      <w:r w:rsidRPr="00BD5859">
        <w:t>(2), 701–716. https://doi.org/10.1108/IJCHM-05-2022-0631</w:t>
      </w:r>
    </w:p>
    <w:p w14:paraId="1400E042" w14:textId="77777777" w:rsidR="00232D5D" w:rsidRPr="00BD5859" w:rsidRDefault="00232D5D" w:rsidP="00232D5D">
      <w:pPr>
        <w:pStyle w:val="Bibliography"/>
      </w:pPr>
      <w:r w:rsidRPr="00BD5859">
        <w:t xml:space="preserve">Cai, W., McKenna, B., &amp; Waizenegger, L. (2020). Turning it off: Emotions in digital-free travel. </w:t>
      </w:r>
      <w:r w:rsidRPr="00BD5859">
        <w:rPr>
          <w:i/>
          <w:iCs/>
        </w:rPr>
        <w:t>Journal of Travel Research</w:t>
      </w:r>
      <w:r w:rsidRPr="00BD5859">
        <w:t xml:space="preserve">, </w:t>
      </w:r>
      <w:r w:rsidRPr="00BD5859">
        <w:rPr>
          <w:i/>
          <w:iCs/>
        </w:rPr>
        <w:t>59</w:t>
      </w:r>
      <w:r w:rsidRPr="00BD5859">
        <w:t>(5), 909–927.</w:t>
      </w:r>
    </w:p>
    <w:p w14:paraId="00A7FF79" w14:textId="77777777" w:rsidR="00232D5D" w:rsidRPr="00BD5859" w:rsidRDefault="00232D5D" w:rsidP="00232D5D">
      <w:pPr>
        <w:pStyle w:val="Bibliography"/>
      </w:pPr>
      <w:r w:rsidRPr="00BD5859">
        <w:t xml:space="preserve">Cai, W., McKenna, B., Wassler, P., &amp; Williams, N. L. (2021). Rethinking knowledge creation in information technology and tourism. </w:t>
      </w:r>
      <w:r w:rsidRPr="00BD5859">
        <w:rPr>
          <w:i/>
          <w:iCs/>
        </w:rPr>
        <w:t>Journal of Travel Research</w:t>
      </w:r>
      <w:r w:rsidRPr="00BD5859">
        <w:t xml:space="preserve">, </w:t>
      </w:r>
      <w:r w:rsidRPr="00BD5859">
        <w:rPr>
          <w:i/>
          <w:iCs/>
        </w:rPr>
        <w:t>60</w:t>
      </w:r>
      <w:r w:rsidRPr="00BD5859">
        <w:t>(6), 1377–1384.</w:t>
      </w:r>
    </w:p>
    <w:p w14:paraId="480080F9" w14:textId="77777777" w:rsidR="00232D5D" w:rsidRPr="00BD5859" w:rsidRDefault="00232D5D" w:rsidP="00232D5D">
      <w:pPr>
        <w:pStyle w:val="Bibliography"/>
      </w:pPr>
      <w:r w:rsidRPr="00BD5859">
        <w:t xml:space="preserve">Caputo, A., Zancanaro, M., &amp; Giachetti, A. (2023). Eyes on Teleporting: Comparing Locomotion Techniques in Virtual Reality with Respect to Presence, Sickness and Spatial Orientation. In J. Abdelnour Nocera, M. Kristín Lárusdóttir, H. Petrie, A. Piccinno, &amp; M. Winckler (Eds), </w:t>
      </w:r>
      <w:r w:rsidRPr="00BD5859">
        <w:rPr>
          <w:i/>
          <w:iCs/>
        </w:rPr>
        <w:t>Human-Computer Interaction – INTERACT 2023</w:t>
      </w:r>
      <w:r w:rsidRPr="00BD5859">
        <w:t xml:space="preserve"> (pp. 547–566). Springer Nature Switzerland. https://doi.org/10.1007/978-3-031-42286-7_31</w:t>
      </w:r>
    </w:p>
    <w:p w14:paraId="5660BD41" w14:textId="77777777" w:rsidR="00232D5D" w:rsidRPr="00BD5859" w:rsidRDefault="00232D5D" w:rsidP="00232D5D">
      <w:pPr>
        <w:pStyle w:val="Bibliography"/>
      </w:pPr>
      <w:r w:rsidRPr="00BD5859">
        <w:t xml:space="preserve">Chatterjee, J., Spruyt, L., Pirson, N., &amp; Vega, M. T. (2024). Effects of 6DoF Motion on Cybersickness in Interactive Virtual Reality. In L. T. De Paolis, P. Arpaia, &amp; M. Sacco (Eds), </w:t>
      </w:r>
      <w:r w:rsidRPr="00BD5859">
        <w:rPr>
          <w:i/>
          <w:iCs/>
        </w:rPr>
        <w:t>Extended Reality</w:t>
      </w:r>
      <w:r w:rsidRPr="00BD5859">
        <w:t xml:space="preserve"> (pp. 21–37). Springer Nature Switzerland. https://doi.org/10.1007/978-3-031-71713-0_2</w:t>
      </w:r>
    </w:p>
    <w:p w14:paraId="58494206" w14:textId="77777777" w:rsidR="00232D5D" w:rsidRPr="00BD5859" w:rsidRDefault="00232D5D" w:rsidP="00232D5D">
      <w:pPr>
        <w:pStyle w:val="Bibliography"/>
      </w:pPr>
      <w:r w:rsidRPr="00BD5859">
        <w:t xml:space="preserve">Chemero, A. (2003). An outline of a theory of affordances. </w:t>
      </w:r>
      <w:r w:rsidRPr="00BD5859">
        <w:rPr>
          <w:i/>
          <w:iCs/>
        </w:rPr>
        <w:t>Ecological Psychology</w:t>
      </w:r>
      <w:r w:rsidRPr="00BD5859">
        <w:t xml:space="preserve">, </w:t>
      </w:r>
      <w:r w:rsidRPr="00BD5859">
        <w:rPr>
          <w:i/>
          <w:iCs/>
        </w:rPr>
        <w:t>15</w:t>
      </w:r>
      <w:r w:rsidRPr="00BD5859">
        <w:t>(2), 181–195.</w:t>
      </w:r>
    </w:p>
    <w:p w14:paraId="0D76D11A" w14:textId="77777777" w:rsidR="00232D5D" w:rsidRPr="00BD5859" w:rsidRDefault="00232D5D" w:rsidP="00232D5D">
      <w:pPr>
        <w:pStyle w:val="Bibliography"/>
      </w:pPr>
      <w:r w:rsidRPr="00BD5859">
        <w:t xml:space="preserve">Chen, J., Ning, C., &amp; Chen, C. (2023). A systematic literature review of virtual embodied experience. </w:t>
      </w:r>
      <w:r w:rsidRPr="00BD5859">
        <w:rPr>
          <w:i/>
          <w:iCs/>
        </w:rPr>
        <w:t>Psychology &amp; Marketing</w:t>
      </w:r>
      <w:r w:rsidRPr="00BD5859">
        <w:t xml:space="preserve">, </w:t>
      </w:r>
      <w:r w:rsidRPr="00BD5859">
        <w:rPr>
          <w:i/>
          <w:iCs/>
        </w:rPr>
        <w:t>40</w:t>
      </w:r>
      <w:r w:rsidRPr="00BD5859">
        <w:t>(11), 2167–2185. https://doi.org/10.1002/mar.21876</w:t>
      </w:r>
    </w:p>
    <w:p w14:paraId="22407BA8" w14:textId="77777777" w:rsidR="00232D5D" w:rsidRPr="00BD5859" w:rsidRDefault="00232D5D" w:rsidP="00232D5D">
      <w:pPr>
        <w:pStyle w:val="Bibliography"/>
      </w:pPr>
      <w:r w:rsidRPr="00BD5859">
        <w:t xml:space="preserve">Chen, Y.-C., Sun, H.-M., &amp; Shih, Y.-H. (2022). The effect factors of motion sickness induced by sensory conflict and posture instability theories. </w:t>
      </w:r>
      <w:r w:rsidRPr="00BD5859">
        <w:rPr>
          <w:i/>
          <w:iCs/>
        </w:rPr>
        <w:t>International Journal of Human Factors and Ergonomics</w:t>
      </w:r>
      <w:r w:rsidRPr="00BD5859">
        <w:t xml:space="preserve">, </w:t>
      </w:r>
      <w:r w:rsidRPr="00BD5859">
        <w:rPr>
          <w:i/>
          <w:iCs/>
        </w:rPr>
        <w:t>9</w:t>
      </w:r>
      <w:r w:rsidRPr="00BD5859">
        <w:t>(1), 95–109. https://doi.org/10.1504/IJHFE.2022.120475</w:t>
      </w:r>
    </w:p>
    <w:p w14:paraId="1ED4B220" w14:textId="77777777" w:rsidR="00232D5D" w:rsidRPr="00BD5859" w:rsidRDefault="00232D5D" w:rsidP="00232D5D">
      <w:pPr>
        <w:pStyle w:val="Bibliography"/>
      </w:pPr>
      <w:r w:rsidRPr="00BD5859">
        <w:lastRenderedPageBreak/>
        <w:t xml:space="preserve">Chen, Z. (2024). Beyond boundaries: Exploring the Metaverse in tourism. </w:t>
      </w:r>
      <w:r w:rsidRPr="00BD5859">
        <w:rPr>
          <w:i/>
          <w:iCs/>
        </w:rPr>
        <w:t>International Journal of Contemporary Hospitality Management</w:t>
      </w:r>
      <w:r w:rsidRPr="00BD5859">
        <w:t>. https://doi.org/10.1108/ijchm-06-2023-0900</w:t>
      </w:r>
    </w:p>
    <w:p w14:paraId="60C24426" w14:textId="77777777" w:rsidR="00232D5D" w:rsidRPr="00BD5859" w:rsidRDefault="00232D5D" w:rsidP="00232D5D">
      <w:pPr>
        <w:pStyle w:val="Bibliography"/>
      </w:pPr>
      <w:r w:rsidRPr="00BD5859">
        <w:t xml:space="preserve">Cherep, L. A., Lim, A. F., Kelly, J. W., Acharya, D., Velasco, A., Bustamante, E., Ostrander, A. G., &amp; Gilbert, S. B. (2020). Spatial cognitive implications of teleporting through virtual environments. </w:t>
      </w:r>
      <w:r w:rsidRPr="00BD5859">
        <w:rPr>
          <w:i/>
          <w:iCs/>
        </w:rPr>
        <w:t>Journal of Experimental Psychology: Applied</w:t>
      </w:r>
      <w:r w:rsidRPr="00BD5859">
        <w:t xml:space="preserve">, </w:t>
      </w:r>
      <w:r w:rsidRPr="00BD5859">
        <w:rPr>
          <w:i/>
          <w:iCs/>
        </w:rPr>
        <w:t>26</w:t>
      </w:r>
      <w:r w:rsidRPr="00BD5859">
        <w:t>(3), 480–492. https://doi.org/10.1037/xap0000263</w:t>
      </w:r>
    </w:p>
    <w:p w14:paraId="17BD4D6F" w14:textId="77777777" w:rsidR="00232D5D" w:rsidRPr="00BD5859" w:rsidRDefault="00232D5D" w:rsidP="00232D5D">
      <w:pPr>
        <w:pStyle w:val="Bibliography"/>
      </w:pPr>
      <w:r w:rsidRPr="00BD5859">
        <w:t xml:space="preserve">Christou, C. G., &amp; Aristidou, P. (2017). Steering Versus Teleport Locomotion for Head Mounted Displays. In L. T. De Paolis, P. Bourdot, &amp; A. Mongelli (Eds), </w:t>
      </w:r>
      <w:r w:rsidRPr="00BD5859">
        <w:rPr>
          <w:i/>
          <w:iCs/>
        </w:rPr>
        <w:t>Augmented Reality, Virtual Reality, and Computer Graphics</w:t>
      </w:r>
      <w:r w:rsidRPr="00BD5859">
        <w:t xml:space="preserve"> (pp. 431–446). Springer International Publishing.</w:t>
      </w:r>
    </w:p>
    <w:p w14:paraId="545056D1" w14:textId="77777777" w:rsidR="00232D5D" w:rsidRPr="00BD5859" w:rsidRDefault="00232D5D" w:rsidP="00232D5D">
      <w:pPr>
        <w:pStyle w:val="Bibliography"/>
      </w:pPr>
      <w:r w:rsidRPr="00BD5859">
        <w:t xml:space="preserve">Chung, W., &amp; Barnett-Cowan, M. (2023). Sensory reweighting: A common mechanism for subjective visual vertical and cybersickness susceptibility. </w:t>
      </w:r>
      <w:r w:rsidRPr="00BD5859">
        <w:rPr>
          <w:i/>
          <w:iCs/>
        </w:rPr>
        <w:t>Virtual Reality</w:t>
      </w:r>
      <w:r w:rsidRPr="00BD5859">
        <w:t xml:space="preserve">, </w:t>
      </w:r>
      <w:r w:rsidRPr="00BD5859">
        <w:rPr>
          <w:i/>
          <w:iCs/>
        </w:rPr>
        <w:t>27</w:t>
      </w:r>
      <w:r w:rsidRPr="00BD5859">
        <w:t>(3), 2029–2041. https://doi.org/10.1007/s10055-023-00786-z</w:t>
      </w:r>
    </w:p>
    <w:p w14:paraId="291F724F" w14:textId="77777777" w:rsidR="00232D5D" w:rsidRPr="00BD5859" w:rsidRDefault="00232D5D" w:rsidP="00232D5D">
      <w:pPr>
        <w:pStyle w:val="Bibliography"/>
      </w:pPr>
      <w:r w:rsidRPr="00BD5859">
        <w:t xml:space="preserve">Cohen, S. A., Hanna, P., &amp; Gössling, S. (2018). The dark side of business travel: A media comments analysis. </w:t>
      </w:r>
      <w:r w:rsidRPr="00BD5859">
        <w:rPr>
          <w:i/>
          <w:iCs/>
        </w:rPr>
        <w:t>Transportation Research Part D: Transport and Environment</w:t>
      </w:r>
      <w:r w:rsidRPr="00BD5859">
        <w:t xml:space="preserve">, </w:t>
      </w:r>
      <w:r w:rsidRPr="00BD5859">
        <w:rPr>
          <w:i/>
          <w:iCs/>
        </w:rPr>
        <w:t>61</w:t>
      </w:r>
      <w:r w:rsidRPr="00BD5859">
        <w:t>, 406–419. https://doi.org/10.1016/j.trd.2017.01.004</w:t>
      </w:r>
    </w:p>
    <w:p w14:paraId="36710722" w14:textId="77777777" w:rsidR="00232D5D" w:rsidRPr="00BD5859" w:rsidRDefault="00232D5D" w:rsidP="00232D5D">
      <w:pPr>
        <w:pStyle w:val="Bibliography"/>
      </w:pPr>
      <w:r w:rsidRPr="00BD5859">
        <w:t xml:space="preserve">Cowings, P. S., Suter, S., Toscano, W. B., Kamiya, J., &amp; Naifeh, K. (1986). General Autonomic Components of Motion Sickness. </w:t>
      </w:r>
      <w:r w:rsidRPr="00BD5859">
        <w:rPr>
          <w:i/>
          <w:iCs/>
        </w:rPr>
        <w:t>Psychophysiology</w:t>
      </w:r>
      <w:r w:rsidRPr="00BD5859">
        <w:t xml:space="preserve">, </w:t>
      </w:r>
      <w:r w:rsidRPr="00BD5859">
        <w:rPr>
          <w:i/>
          <w:iCs/>
        </w:rPr>
        <w:t>23</w:t>
      </w:r>
      <w:r w:rsidRPr="00BD5859">
        <w:t>(5), 542–551. https://doi.org/10.1111/j.1469-8986.1986.tb00671.x</w:t>
      </w:r>
    </w:p>
    <w:p w14:paraId="292B734D" w14:textId="77777777" w:rsidR="00232D5D" w:rsidRPr="00BD5859" w:rsidRDefault="00232D5D" w:rsidP="00232D5D">
      <w:pPr>
        <w:pStyle w:val="Bibliography"/>
      </w:pPr>
      <w:r w:rsidRPr="00BD5859">
        <w:t xml:space="preserve">Dhelim, S., Kechadi, T., Chen, L., Aung, N., Ning, H., &amp; Atzori, L. (2022). </w:t>
      </w:r>
      <w:r w:rsidRPr="00BD5859">
        <w:rPr>
          <w:i/>
          <w:iCs/>
        </w:rPr>
        <w:t>Edge-enabled Metaverse: The Convergence of Metaverse and Mobile Edge Computing</w:t>
      </w:r>
      <w:r w:rsidRPr="00BD5859">
        <w:t xml:space="preserve"> (No. arXiv:2205.02764). arXiv. https://doi.org/10.48550/arXiv.2205.02764</w:t>
      </w:r>
    </w:p>
    <w:p w14:paraId="02F3238C" w14:textId="77777777" w:rsidR="00232D5D" w:rsidRPr="00BD5859" w:rsidRDefault="00232D5D" w:rsidP="00232D5D">
      <w:pPr>
        <w:pStyle w:val="Bibliography"/>
      </w:pPr>
      <w:r w:rsidRPr="00BD5859">
        <w:t xml:space="preserve">Draper, M. H., Viirre, E. S., Furness, T. A., &amp; Gawron, V. J. (2001). Effects of Image Scale and System Time Delay on Simulator Sickness within Head-Coupled Virtual </w:t>
      </w:r>
      <w:r w:rsidRPr="00BD5859">
        <w:lastRenderedPageBreak/>
        <w:t xml:space="preserve">Environments. </w:t>
      </w:r>
      <w:r w:rsidRPr="00BD5859">
        <w:rPr>
          <w:i/>
          <w:iCs/>
        </w:rPr>
        <w:t>Human Factors</w:t>
      </w:r>
      <w:r w:rsidRPr="00BD5859">
        <w:t xml:space="preserve">, </w:t>
      </w:r>
      <w:r w:rsidRPr="00BD5859">
        <w:rPr>
          <w:i/>
          <w:iCs/>
        </w:rPr>
        <w:t>43</w:t>
      </w:r>
      <w:r w:rsidRPr="00BD5859">
        <w:t>(1), 129–146. https://doi.org/10.1518/001872001775992552</w:t>
      </w:r>
    </w:p>
    <w:p w14:paraId="44A76BC7" w14:textId="77777777" w:rsidR="00232D5D" w:rsidRPr="00BD5859" w:rsidRDefault="00232D5D" w:rsidP="00232D5D">
      <w:pPr>
        <w:pStyle w:val="Bibliography"/>
      </w:pPr>
      <w:r w:rsidRPr="00BD5859">
        <w:t xml:space="preserve">Dudley, J., Yin, L., Garaj, V., &amp; Kristensson, P. O. (2023). Inclusive Immersion: A review of efforts to improve accessibility in virtual reality, augmented reality and the metaverse. </w:t>
      </w:r>
      <w:r w:rsidRPr="00BD5859">
        <w:rPr>
          <w:i/>
          <w:iCs/>
        </w:rPr>
        <w:t>Virtual Reality</w:t>
      </w:r>
      <w:r w:rsidRPr="00BD5859">
        <w:t xml:space="preserve">, </w:t>
      </w:r>
      <w:r w:rsidRPr="00BD5859">
        <w:rPr>
          <w:i/>
          <w:iCs/>
        </w:rPr>
        <w:t>27</w:t>
      </w:r>
      <w:r w:rsidRPr="00BD5859">
        <w:t>(4), 2989–3020. https://doi.org/10.1007/s10055-023-00850-8</w:t>
      </w:r>
    </w:p>
    <w:p w14:paraId="65DE9ACB" w14:textId="77777777" w:rsidR="00232D5D" w:rsidRPr="00BD5859" w:rsidRDefault="00232D5D" w:rsidP="00232D5D">
      <w:pPr>
        <w:pStyle w:val="Bibliography"/>
      </w:pPr>
      <w:r w:rsidRPr="00BD5859">
        <w:t xml:space="preserve">Edensor, T., &amp; Holloway, J. (2008). Rhythmanalysing the coach tour: The Ring of Kerry, Ireland. </w:t>
      </w:r>
      <w:r w:rsidRPr="00BD5859">
        <w:rPr>
          <w:i/>
          <w:iCs/>
        </w:rPr>
        <w:t>Transactions of the Institute of British Geographers</w:t>
      </w:r>
      <w:r w:rsidRPr="00BD5859">
        <w:t xml:space="preserve">, </w:t>
      </w:r>
      <w:r w:rsidRPr="00BD5859">
        <w:rPr>
          <w:i/>
          <w:iCs/>
        </w:rPr>
        <w:t>33</w:t>
      </w:r>
      <w:r w:rsidRPr="00BD5859">
        <w:t>(4), 483–501.</w:t>
      </w:r>
    </w:p>
    <w:p w14:paraId="27E54500" w14:textId="77777777" w:rsidR="00232D5D" w:rsidRPr="00BD5859" w:rsidRDefault="00232D5D" w:rsidP="00232D5D">
      <w:pPr>
        <w:pStyle w:val="Bibliography"/>
      </w:pPr>
      <w:r w:rsidRPr="00BD5859">
        <w:t xml:space="preserve">Filimonau, V., Ashton, M., &amp; Stankov, U. (2022). Virtual spaces as the future of consumption in tourism, hospitality and events. </w:t>
      </w:r>
      <w:r w:rsidRPr="00BD5859">
        <w:rPr>
          <w:i/>
          <w:iCs/>
        </w:rPr>
        <w:t>Journal of Tourism Futures</w:t>
      </w:r>
      <w:r w:rsidRPr="00BD5859">
        <w:t xml:space="preserve">, </w:t>
      </w:r>
      <w:r w:rsidRPr="00BD5859">
        <w:rPr>
          <w:i/>
          <w:iCs/>
        </w:rPr>
        <w:t>ahead-of-print</w:t>
      </w:r>
      <w:r w:rsidRPr="00BD5859">
        <w:t>.</w:t>
      </w:r>
    </w:p>
    <w:p w14:paraId="2194D004" w14:textId="77777777" w:rsidR="00232D5D" w:rsidRPr="00BD5859" w:rsidRDefault="00232D5D" w:rsidP="00232D5D">
      <w:pPr>
        <w:pStyle w:val="Bibliography"/>
      </w:pPr>
      <w:r w:rsidRPr="00BD5859">
        <w:t xml:space="preserve">Fu, Z., Wu, J., Liu, X., Yin, Y., &amp; Zhang, Z. (2024). A review on motion sickness of autonomous driving vehicles. </w:t>
      </w:r>
      <w:r w:rsidRPr="00BD5859">
        <w:rPr>
          <w:i/>
          <w:iCs/>
        </w:rPr>
        <w:t>Journal of Vibroengineering</w:t>
      </w:r>
      <w:r w:rsidRPr="00BD5859">
        <w:t xml:space="preserve">, </w:t>
      </w:r>
      <w:r w:rsidRPr="00BD5859">
        <w:rPr>
          <w:i/>
          <w:iCs/>
        </w:rPr>
        <w:t>26</w:t>
      </w:r>
      <w:r w:rsidRPr="00BD5859">
        <w:t>(5), 1133–1149. https://doi.org/10.21595/jve.2024.23947</w:t>
      </w:r>
    </w:p>
    <w:p w14:paraId="64FCFA13" w14:textId="77777777" w:rsidR="00232D5D" w:rsidRPr="00BD5859" w:rsidRDefault="00232D5D" w:rsidP="00232D5D">
      <w:pPr>
        <w:pStyle w:val="Bibliography"/>
      </w:pPr>
      <w:r w:rsidRPr="00BD5859">
        <w:t xml:space="preserve">Garrido, L. E., Frías-Hiciano, M., Moreno-Jiménez, M., Cruz, G. N., García-Batista, Z. E., Guerra-Peña, K., &amp; Medrano, L. A. (2022). Focusing on cybersickness: Pervasiveness, latent trajectories, susceptibility, and effects on the virtual reality experience. </w:t>
      </w:r>
      <w:r w:rsidRPr="00BD5859">
        <w:rPr>
          <w:i/>
          <w:iCs/>
        </w:rPr>
        <w:t>Virtual Reality</w:t>
      </w:r>
      <w:r w:rsidRPr="00BD5859">
        <w:t xml:space="preserve">, </w:t>
      </w:r>
      <w:r w:rsidRPr="00BD5859">
        <w:rPr>
          <w:i/>
          <w:iCs/>
        </w:rPr>
        <w:t>26</w:t>
      </w:r>
      <w:r w:rsidRPr="00BD5859">
        <w:t>(4), 1347–1371. https://doi.org/10.1007/s10055-022-00636-4</w:t>
      </w:r>
    </w:p>
    <w:p w14:paraId="581295D3" w14:textId="77777777" w:rsidR="00232D5D" w:rsidRPr="00BD5859" w:rsidRDefault="00232D5D" w:rsidP="00232D5D">
      <w:pPr>
        <w:pStyle w:val="Bibliography"/>
      </w:pPr>
      <w:r w:rsidRPr="00BD5859">
        <w:t xml:space="preserve">Gibson, J. (1977). The theory of affordances. In </w:t>
      </w:r>
      <w:r w:rsidRPr="00BD5859">
        <w:rPr>
          <w:i/>
          <w:iCs/>
        </w:rPr>
        <w:t>Perceiving, acting and knowing</w:t>
      </w:r>
      <w:r w:rsidRPr="00BD5859">
        <w:t>. Lawrence Erlbaum Associates.</w:t>
      </w:r>
    </w:p>
    <w:p w14:paraId="5C0AA135" w14:textId="77777777" w:rsidR="00232D5D" w:rsidRPr="00BD5859" w:rsidRDefault="00232D5D" w:rsidP="00232D5D">
      <w:pPr>
        <w:pStyle w:val="Bibliography"/>
      </w:pPr>
      <w:r w:rsidRPr="00BD5859">
        <w:t xml:space="preserve">Go, H., &amp; Kang, M. (2022). Metaverse tourism for sustainable tourism development: Tourism agenda 2030. </w:t>
      </w:r>
      <w:r w:rsidRPr="00BD5859">
        <w:rPr>
          <w:i/>
          <w:iCs/>
        </w:rPr>
        <w:t>Tourism Review</w:t>
      </w:r>
      <w:r w:rsidRPr="00BD5859">
        <w:t xml:space="preserve">, </w:t>
      </w:r>
      <w:r w:rsidRPr="00BD5859">
        <w:rPr>
          <w:i/>
          <w:iCs/>
        </w:rPr>
        <w:t>ahead-of-print</w:t>
      </w:r>
      <w:r w:rsidRPr="00BD5859">
        <w:t>.</w:t>
      </w:r>
    </w:p>
    <w:p w14:paraId="1ED75B21" w14:textId="77777777" w:rsidR="00232D5D" w:rsidRPr="00BD5859" w:rsidRDefault="00232D5D" w:rsidP="00232D5D">
      <w:pPr>
        <w:pStyle w:val="Bibliography"/>
      </w:pPr>
      <w:r w:rsidRPr="00BD5859">
        <w:t xml:space="preserve">Grandhi, S. R., &amp; Chaturvedula, S. N. (2025). Decoding air sickness: Predictive factors and psychological insights. </w:t>
      </w:r>
      <w:r w:rsidRPr="00BD5859">
        <w:rPr>
          <w:i/>
          <w:iCs/>
        </w:rPr>
        <w:t>Indian Journal of Aerospace Medicine</w:t>
      </w:r>
      <w:r w:rsidRPr="00BD5859">
        <w:t xml:space="preserve">, </w:t>
      </w:r>
      <w:r w:rsidRPr="00BD5859">
        <w:rPr>
          <w:i/>
          <w:iCs/>
        </w:rPr>
        <w:t>68</w:t>
      </w:r>
      <w:r w:rsidRPr="00BD5859">
        <w:t>(2), 49–54. https://doi.org/10.25259/IJASM_17_2024</w:t>
      </w:r>
    </w:p>
    <w:p w14:paraId="46CFB18B" w14:textId="77777777" w:rsidR="00232D5D" w:rsidRPr="00BD5859" w:rsidRDefault="00232D5D" w:rsidP="00232D5D">
      <w:pPr>
        <w:pStyle w:val="Bibliography"/>
      </w:pPr>
      <w:r w:rsidRPr="00BD5859">
        <w:lastRenderedPageBreak/>
        <w:t xml:space="preserve">Gursoy, D., Malodia, S., &amp; Dhir, A. (2022). The metaverse in the hospitality and tourism industry: An overview of current trends and future research directions. </w:t>
      </w:r>
      <w:r w:rsidRPr="00BD5859">
        <w:rPr>
          <w:i/>
          <w:iCs/>
        </w:rPr>
        <w:t>Journal of Hospitality Marketing &amp; Management</w:t>
      </w:r>
      <w:r w:rsidRPr="00BD5859">
        <w:t xml:space="preserve">, </w:t>
      </w:r>
      <w:r w:rsidRPr="00BD5859">
        <w:rPr>
          <w:i/>
          <w:iCs/>
        </w:rPr>
        <w:t>31</w:t>
      </w:r>
      <w:r w:rsidRPr="00BD5859">
        <w:t>(5), 527–534. https://doi.org/10.1080/19368623.2022.2072504</w:t>
      </w:r>
    </w:p>
    <w:p w14:paraId="28DAEFF3" w14:textId="77777777" w:rsidR="00232D5D" w:rsidRPr="00BD5859" w:rsidRDefault="00232D5D" w:rsidP="00232D5D">
      <w:pPr>
        <w:pStyle w:val="Bibliography"/>
      </w:pPr>
      <w:r w:rsidRPr="00BD5859">
        <w:t xml:space="preserve">Harvey, D. (1999). Time-space compression and the postmodern condition. </w:t>
      </w:r>
      <w:r w:rsidRPr="00BD5859">
        <w:rPr>
          <w:i/>
          <w:iCs/>
        </w:rPr>
        <w:t>Modernity: Critical Concepts</w:t>
      </w:r>
      <w:r w:rsidRPr="00BD5859">
        <w:t xml:space="preserve">, </w:t>
      </w:r>
      <w:r w:rsidRPr="00BD5859">
        <w:rPr>
          <w:i/>
          <w:iCs/>
        </w:rPr>
        <w:t>4</w:t>
      </w:r>
      <w:r w:rsidRPr="00BD5859">
        <w:t>, 98–118.</w:t>
      </w:r>
    </w:p>
    <w:p w14:paraId="7233F792" w14:textId="77777777" w:rsidR="00232D5D" w:rsidRPr="00BD5859" w:rsidRDefault="00232D5D" w:rsidP="00232D5D">
      <w:pPr>
        <w:pStyle w:val="Bibliography"/>
      </w:pPr>
      <w:r w:rsidRPr="00BD5859">
        <w:t xml:space="preserve">Hassan, T., &amp; Saleh, M. I. (2024). Tourism metaverse from the attribution theory lens: A metaverse behavioral map and future directions. </w:t>
      </w:r>
      <w:r w:rsidRPr="00BD5859">
        <w:rPr>
          <w:i/>
          <w:iCs/>
        </w:rPr>
        <w:t>Tourism Review</w:t>
      </w:r>
      <w:r w:rsidRPr="00BD5859">
        <w:t xml:space="preserve">, </w:t>
      </w:r>
      <w:r w:rsidRPr="00BD5859">
        <w:rPr>
          <w:i/>
          <w:iCs/>
        </w:rPr>
        <w:t>79</w:t>
      </w:r>
      <w:r w:rsidRPr="00BD5859">
        <w:t>(5), 1088–1104. https://doi.org/10.1108/TR-07-2023-0516</w:t>
      </w:r>
    </w:p>
    <w:p w14:paraId="4EAD8204" w14:textId="77777777" w:rsidR="00232D5D" w:rsidRPr="00BD5859" w:rsidRDefault="00232D5D" w:rsidP="00232D5D">
      <w:pPr>
        <w:pStyle w:val="Bibliography"/>
      </w:pPr>
      <w:r w:rsidRPr="00BD5859">
        <w:t xml:space="preserve">Hatami, M., Qu, Q., Chen, Y., Kholidy, H., Blasch, E., &amp; Ardiles-Cruz, E. (2024). A Survey of the Real-Time Metaverse: Challenges and Opportunities. </w:t>
      </w:r>
      <w:r w:rsidRPr="00BD5859">
        <w:rPr>
          <w:i/>
          <w:iCs/>
        </w:rPr>
        <w:t>Future Internet</w:t>
      </w:r>
      <w:r w:rsidRPr="00BD5859">
        <w:t xml:space="preserve">, </w:t>
      </w:r>
      <w:r w:rsidRPr="00BD5859">
        <w:rPr>
          <w:i/>
          <w:iCs/>
        </w:rPr>
        <w:t>16</w:t>
      </w:r>
      <w:r w:rsidRPr="00BD5859">
        <w:t>(10), 379. https://doi.org/10.3390/fi16100379</w:t>
      </w:r>
    </w:p>
    <w:p w14:paraId="7161B588" w14:textId="77777777" w:rsidR="00232D5D" w:rsidRPr="00BD5859" w:rsidRDefault="00232D5D" w:rsidP="00232D5D">
      <w:pPr>
        <w:pStyle w:val="Bibliography"/>
      </w:pPr>
      <w:r w:rsidRPr="00BD5859">
        <w:t xml:space="preserve">Hilken, T., Chylinski, M., de Ruyter, K., Heller, J., &amp; Keeling, D. I. (2022). Exploring the frontiers in reality-enhanced service communication: From augmented and virtual reality to neuro-enhanced reality. </w:t>
      </w:r>
      <w:r w:rsidRPr="00BD5859">
        <w:rPr>
          <w:i/>
          <w:iCs/>
        </w:rPr>
        <w:t>Journal of Service Management</w:t>
      </w:r>
      <w:r w:rsidRPr="00BD5859">
        <w:t xml:space="preserve">, </w:t>
      </w:r>
      <w:r w:rsidRPr="00BD5859">
        <w:rPr>
          <w:i/>
          <w:iCs/>
        </w:rPr>
        <w:t>ahead-of-print</w:t>
      </w:r>
      <w:r w:rsidRPr="00BD5859">
        <w:t>.</w:t>
      </w:r>
    </w:p>
    <w:p w14:paraId="4C7E19B1" w14:textId="77777777" w:rsidR="00232D5D" w:rsidRPr="00BD5859" w:rsidRDefault="00232D5D" w:rsidP="00232D5D">
      <w:pPr>
        <w:pStyle w:val="Bibliography"/>
      </w:pPr>
      <w:r w:rsidRPr="00BD5859">
        <w:t xml:space="preserve">Hořejší, P., Lochmannová, A., Jezl, V., &amp; Dvořák, M. (2025). Virtual reality locomotion methods differentially affect spatial orientation and cybersickness during maze navigation. </w:t>
      </w:r>
      <w:r w:rsidRPr="00BD5859">
        <w:rPr>
          <w:i/>
          <w:iCs/>
        </w:rPr>
        <w:t>Scientific Reports</w:t>
      </w:r>
      <w:r w:rsidRPr="00BD5859">
        <w:t xml:space="preserve">, </w:t>
      </w:r>
      <w:r w:rsidRPr="00BD5859">
        <w:rPr>
          <w:i/>
          <w:iCs/>
        </w:rPr>
        <w:t>15</w:t>
      </w:r>
      <w:r w:rsidRPr="00BD5859">
        <w:t>(1), 26255. https://doi.org/10.1038/s41598-025-12143-y</w:t>
      </w:r>
    </w:p>
    <w:p w14:paraId="1CAC7BBC" w14:textId="77777777" w:rsidR="00232D5D" w:rsidRPr="00BD5859" w:rsidRDefault="00232D5D" w:rsidP="00232D5D">
      <w:pPr>
        <w:pStyle w:val="Bibliography"/>
      </w:pPr>
      <w:r w:rsidRPr="00BD5859">
        <w:t xml:space="preserve">Howard, M. C., &amp; Van Zandt, E. C. (2021). A meta-analysis of the virtual reality problem: Unequal effects of virtual reality sickness across individual differences. </w:t>
      </w:r>
      <w:r w:rsidRPr="00BD5859">
        <w:rPr>
          <w:i/>
          <w:iCs/>
        </w:rPr>
        <w:t>Virtual Reality</w:t>
      </w:r>
      <w:r w:rsidRPr="00BD5859">
        <w:t xml:space="preserve">, </w:t>
      </w:r>
      <w:r w:rsidRPr="00BD5859">
        <w:rPr>
          <w:i/>
          <w:iCs/>
        </w:rPr>
        <w:t>25</w:t>
      </w:r>
      <w:r w:rsidRPr="00BD5859">
        <w:t>(4), 1221–1246. https://doi.org/10.1007/s10055-021-00524-3</w:t>
      </w:r>
    </w:p>
    <w:p w14:paraId="2013AC5F" w14:textId="77777777" w:rsidR="00232D5D" w:rsidRPr="00BD5859" w:rsidRDefault="00232D5D" w:rsidP="00232D5D">
      <w:pPr>
        <w:pStyle w:val="Bibliography"/>
      </w:pPr>
      <w:r w:rsidRPr="00BD5859">
        <w:t xml:space="preserve">Hughes, B., Naeem, H., &amp; Davidenko, N. (2023). Vection, presence, and cybersickness in a virtual reality driving simulation. </w:t>
      </w:r>
      <w:r w:rsidRPr="00BD5859">
        <w:rPr>
          <w:i/>
          <w:iCs/>
        </w:rPr>
        <w:t>Journal of Vision</w:t>
      </w:r>
      <w:r w:rsidRPr="00BD5859">
        <w:t xml:space="preserve">, </w:t>
      </w:r>
      <w:r w:rsidRPr="00BD5859">
        <w:rPr>
          <w:i/>
          <w:iCs/>
        </w:rPr>
        <w:t>23</w:t>
      </w:r>
      <w:r w:rsidRPr="00BD5859">
        <w:t>(9), 5030–5030. https://doi.org/10.1167/jov.23.9.5030</w:t>
      </w:r>
    </w:p>
    <w:p w14:paraId="2DC88085" w14:textId="77777777" w:rsidR="00232D5D" w:rsidRPr="00BD5859" w:rsidRDefault="00232D5D" w:rsidP="00232D5D">
      <w:pPr>
        <w:pStyle w:val="Bibliography"/>
      </w:pPr>
      <w:r w:rsidRPr="00BD5859">
        <w:lastRenderedPageBreak/>
        <w:t xml:space="preserve">Hughes, C. L., Fidopiastis, C., Stanney, K. M., Bailey, P. S., &amp; Ruiz, E. (2020). The psychometrics of cybersickness in augmented reality. </w:t>
      </w:r>
      <w:r w:rsidRPr="00BD5859">
        <w:rPr>
          <w:i/>
          <w:iCs/>
        </w:rPr>
        <w:t>Frontiers in Virtual Reality</w:t>
      </w:r>
      <w:r w:rsidRPr="00BD5859">
        <w:t xml:space="preserve">, </w:t>
      </w:r>
      <w:r w:rsidRPr="00BD5859">
        <w:rPr>
          <w:i/>
          <w:iCs/>
        </w:rPr>
        <w:t>1</w:t>
      </w:r>
      <w:r w:rsidRPr="00BD5859">
        <w:t>, 602954.</w:t>
      </w:r>
    </w:p>
    <w:p w14:paraId="7FF73725" w14:textId="77777777" w:rsidR="00232D5D" w:rsidRPr="00BD5859" w:rsidRDefault="00232D5D" w:rsidP="00232D5D">
      <w:pPr>
        <w:pStyle w:val="Bibliography"/>
      </w:pPr>
      <w:r w:rsidRPr="00BD5859">
        <w:t xml:space="preserve">Ioannidis, S., &amp; Kontis, A.-P. (2023). Metaverse for tourists and tourism destinations. </w:t>
      </w:r>
      <w:r w:rsidRPr="00BD5859">
        <w:rPr>
          <w:i/>
          <w:iCs/>
        </w:rPr>
        <w:t>Information Technology &amp; Tourism</w:t>
      </w:r>
      <w:r w:rsidRPr="00BD5859">
        <w:t xml:space="preserve">, </w:t>
      </w:r>
      <w:r w:rsidRPr="00BD5859">
        <w:rPr>
          <w:i/>
          <w:iCs/>
        </w:rPr>
        <w:t>25</w:t>
      </w:r>
      <w:r w:rsidRPr="00BD5859">
        <w:t>(4), 483–506. https://doi.org/10.1007/s40558-023-00271-y</w:t>
      </w:r>
    </w:p>
    <w:p w14:paraId="4A0B758F" w14:textId="77777777" w:rsidR="00232D5D" w:rsidRPr="00BD5859" w:rsidRDefault="00232D5D" w:rsidP="00232D5D">
      <w:pPr>
        <w:pStyle w:val="Bibliography"/>
      </w:pPr>
      <w:r w:rsidRPr="00BD5859">
        <w:t xml:space="preserve">Jensen, M. T., Scarles, C., &amp; Cohen, S. A. (2015). A multisensory phenomenology of interrail mobilities. </w:t>
      </w:r>
      <w:r w:rsidRPr="00BD5859">
        <w:rPr>
          <w:i/>
          <w:iCs/>
        </w:rPr>
        <w:t>Annals of Tourism Research</w:t>
      </w:r>
      <w:r w:rsidRPr="00BD5859">
        <w:t xml:space="preserve">, </w:t>
      </w:r>
      <w:r w:rsidRPr="00BD5859">
        <w:rPr>
          <w:i/>
          <w:iCs/>
        </w:rPr>
        <w:t>53</w:t>
      </w:r>
      <w:r w:rsidRPr="00BD5859">
        <w:t>, 61–76.</w:t>
      </w:r>
    </w:p>
    <w:p w14:paraId="34A9D72D" w14:textId="77777777" w:rsidR="00232D5D" w:rsidRPr="00BD5859" w:rsidRDefault="00232D5D" w:rsidP="00232D5D">
      <w:pPr>
        <w:pStyle w:val="Bibliography"/>
      </w:pPr>
      <w:r w:rsidRPr="00BD5859">
        <w:t xml:space="preserve">Josupeit, J., &amp; Andrees, F. (2024). Inside the Black Box: Modeling a Cybersickness Dose Value Through Built-In Sensors of Head-Mounted Displays. In K. Nakamatsu, S. Patnaik, &amp; R. Kountchev (Eds), </w:t>
      </w:r>
      <w:r w:rsidRPr="00BD5859">
        <w:rPr>
          <w:i/>
          <w:iCs/>
        </w:rPr>
        <w:t>AI Technologies and Virtual Reality</w:t>
      </w:r>
      <w:r w:rsidRPr="00BD5859">
        <w:t xml:space="preserve"> (pp. 121–136). Springer Nature. https://doi.org/10.1007/978-981-99-9018-4_9</w:t>
      </w:r>
    </w:p>
    <w:p w14:paraId="72B0A639" w14:textId="77777777" w:rsidR="00232D5D" w:rsidRPr="00BD5859" w:rsidRDefault="00232D5D" w:rsidP="00232D5D">
      <w:pPr>
        <w:pStyle w:val="Bibliography"/>
      </w:pPr>
      <w:r w:rsidRPr="00BD5859">
        <w:t xml:space="preserve">Jung, S., Li, C., McKee, R., Whitton, M. C., &amp; Lindeman, R. W. (2021). Floor-vibration VR: Mitigating Cybersickness Using Whole-body Tactile Stimuli in Highly Realistic Vehicle Driving Experiences. </w:t>
      </w:r>
      <w:r w:rsidRPr="00BD5859">
        <w:rPr>
          <w:i/>
          <w:iCs/>
        </w:rPr>
        <w:t>IEEE Transactions on Visualization and Computer Graphics</w:t>
      </w:r>
      <w:r w:rsidRPr="00BD5859">
        <w:t xml:space="preserve">, </w:t>
      </w:r>
      <w:r w:rsidRPr="00BD5859">
        <w:rPr>
          <w:i/>
          <w:iCs/>
        </w:rPr>
        <w:t>27</w:t>
      </w:r>
      <w:r w:rsidRPr="00BD5859">
        <w:t>(5), 2669–2680. https://doi.org/10.1109/TVCG.2021.3067773</w:t>
      </w:r>
    </w:p>
    <w:p w14:paraId="7DE5C07B" w14:textId="77777777" w:rsidR="00232D5D" w:rsidRPr="00BD5859" w:rsidRDefault="00232D5D" w:rsidP="00232D5D">
      <w:pPr>
        <w:pStyle w:val="Bibliography"/>
      </w:pPr>
      <w:r w:rsidRPr="00BD5859">
        <w:t xml:space="preserve">Kaufeld, M., Mundt, M., Forst, S., &amp; Hecht, H. (2022). Optical see-through augmented reality can induce severe motion sickness. </w:t>
      </w:r>
      <w:r w:rsidRPr="00BD5859">
        <w:rPr>
          <w:i/>
          <w:iCs/>
        </w:rPr>
        <w:t>Displays</w:t>
      </w:r>
      <w:r w:rsidRPr="00BD5859">
        <w:t xml:space="preserve">, </w:t>
      </w:r>
      <w:r w:rsidRPr="00BD5859">
        <w:rPr>
          <w:i/>
          <w:iCs/>
        </w:rPr>
        <w:t>74</w:t>
      </w:r>
      <w:r w:rsidRPr="00BD5859">
        <w:t>, 102283.</w:t>
      </w:r>
    </w:p>
    <w:p w14:paraId="72161E8C" w14:textId="77777777" w:rsidR="00232D5D" w:rsidRPr="00BD5859" w:rsidRDefault="00232D5D" w:rsidP="00232D5D">
      <w:pPr>
        <w:pStyle w:val="Bibliography"/>
      </w:pPr>
      <w:r w:rsidRPr="00BD5859">
        <w:t xml:space="preserve">Keshavarz, B., Murovec, B., Mohanathas, N., &amp; Golding, J. F. (2023). The Visually Induced Motion Sickness Susceptibility Questionnaire (VIMSSQ): Estimating Individual Susceptibility to Motion Sickness-Like Symptoms When Using Visual Devices. </w:t>
      </w:r>
      <w:r w:rsidRPr="00BD5859">
        <w:rPr>
          <w:i/>
          <w:iCs/>
        </w:rPr>
        <w:t>Human Factors</w:t>
      </w:r>
      <w:r w:rsidRPr="00BD5859">
        <w:t xml:space="preserve">, </w:t>
      </w:r>
      <w:r w:rsidRPr="00BD5859">
        <w:rPr>
          <w:i/>
          <w:iCs/>
        </w:rPr>
        <w:t>65</w:t>
      </w:r>
      <w:r w:rsidRPr="00BD5859">
        <w:t>(1), 107–124. https://doi.org/10.1177/00187208211008687</w:t>
      </w:r>
    </w:p>
    <w:p w14:paraId="559EE867" w14:textId="77777777" w:rsidR="00232D5D" w:rsidRPr="00BD5859" w:rsidRDefault="00232D5D" w:rsidP="00232D5D">
      <w:pPr>
        <w:pStyle w:val="Bibliography"/>
      </w:pPr>
      <w:r w:rsidRPr="00BD5859">
        <w:t xml:space="preserve">Kim, H., Jeon, S.-B., &amp; Lee, I.-K. (2024). Locomotion Techniques for Dynamic Environments: Effects on Spatial Knowledge and User Experiences. </w:t>
      </w:r>
      <w:r w:rsidRPr="00BD5859">
        <w:rPr>
          <w:i/>
          <w:iCs/>
        </w:rPr>
        <w:t xml:space="preserve">IEEE </w:t>
      </w:r>
      <w:r w:rsidRPr="00BD5859">
        <w:rPr>
          <w:i/>
          <w:iCs/>
        </w:rPr>
        <w:lastRenderedPageBreak/>
        <w:t>Transactions on Visualization and Computer Graphics</w:t>
      </w:r>
      <w:r w:rsidRPr="00BD5859">
        <w:t xml:space="preserve">, </w:t>
      </w:r>
      <w:r w:rsidRPr="00BD5859">
        <w:rPr>
          <w:i/>
          <w:iCs/>
        </w:rPr>
        <w:t>30</w:t>
      </w:r>
      <w:r w:rsidRPr="00BD5859">
        <w:t>(5), 2184–2194. https://doi.org/10.1109/TVCG.2024.3372074</w:t>
      </w:r>
    </w:p>
    <w:p w14:paraId="4C46A7E3" w14:textId="77777777" w:rsidR="00232D5D" w:rsidRPr="00BD5859" w:rsidRDefault="00232D5D" w:rsidP="00232D5D">
      <w:pPr>
        <w:pStyle w:val="Bibliography"/>
      </w:pPr>
      <w:r w:rsidRPr="00BD5859">
        <w:t xml:space="preserve">Kim, H. K., Park, J., Choi, Y., &amp; Choe, M. (2018). Virtual reality sickness questionnaire (VRSQ): Motion sickness measurement index in a virtual reality environment. </w:t>
      </w:r>
      <w:r w:rsidRPr="00BD5859">
        <w:rPr>
          <w:i/>
          <w:iCs/>
        </w:rPr>
        <w:t>Applied Ergonomics</w:t>
      </w:r>
      <w:r w:rsidRPr="00BD5859">
        <w:t xml:space="preserve">, </w:t>
      </w:r>
      <w:r w:rsidRPr="00BD5859">
        <w:rPr>
          <w:i/>
          <w:iCs/>
        </w:rPr>
        <w:t>69</w:t>
      </w:r>
      <w:r w:rsidRPr="00BD5859">
        <w:t>, 66–73. https://doi.org/10.1016/j.apergo.2017.12.016</w:t>
      </w:r>
    </w:p>
    <w:p w14:paraId="4DA37B97" w14:textId="77777777" w:rsidR="00232D5D" w:rsidRPr="00BD5859" w:rsidRDefault="00232D5D" w:rsidP="00232D5D">
      <w:pPr>
        <w:pStyle w:val="Bibliography"/>
      </w:pPr>
      <w:r w:rsidRPr="00BD5859">
        <w:t xml:space="preserve">Kim, J., Lee, S.-M., Son, H., &amp; Park, T. (2023). Effects of unlimited angular motion cue and cue discrepancy on simulator sickness. </w:t>
      </w:r>
      <w:r w:rsidRPr="00BD5859">
        <w:rPr>
          <w:i/>
          <w:iCs/>
        </w:rPr>
        <w:t>Expert Systems with Applications</w:t>
      </w:r>
      <w:r w:rsidRPr="00BD5859">
        <w:t xml:space="preserve">, </w:t>
      </w:r>
      <w:r w:rsidRPr="00BD5859">
        <w:rPr>
          <w:i/>
          <w:iCs/>
        </w:rPr>
        <w:t>213</w:t>
      </w:r>
      <w:r w:rsidRPr="00BD5859">
        <w:t>, 119196. https://doi.org/10.1016/j.eswa.2022.119196</w:t>
      </w:r>
    </w:p>
    <w:p w14:paraId="13C93EAD" w14:textId="77777777" w:rsidR="00232D5D" w:rsidRPr="00BD5859" w:rsidRDefault="00232D5D" w:rsidP="00232D5D">
      <w:pPr>
        <w:pStyle w:val="Bibliography"/>
      </w:pPr>
      <w:r w:rsidRPr="00BD5859">
        <w:t xml:space="preserve">Kim, J., Luu, W., &amp; Palmisano, S. (2020). Multisensory integration and the experience of scene instability, presence and cybersickness in virtual environments. </w:t>
      </w:r>
      <w:r w:rsidRPr="00BD5859">
        <w:rPr>
          <w:i/>
          <w:iCs/>
        </w:rPr>
        <w:t>Computers in Human Behavior</w:t>
      </w:r>
      <w:r w:rsidRPr="00BD5859">
        <w:t xml:space="preserve">, </w:t>
      </w:r>
      <w:r w:rsidRPr="00BD5859">
        <w:rPr>
          <w:i/>
          <w:iCs/>
        </w:rPr>
        <w:t>113</w:t>
      </w:r>
      <w:r w:rsidRPr="00BD5859">
        <w:t>, 106484. https://doi.org/10.1016/j.chb.2020.106484</w:t>
      </w:r>
    </w:p>
    <w:p w14:paraId="2A763F20" w14:textId="77777777" w:rsidR="00232D5D" w:rsidRPr="00BD5859" w:rsidRDefault="00232D5D" w:rsidP="00232D5D">
      <w:pPr>
        <w:pStyle w:val="Bibliography"/>
      </w:pPr>
      <w:r w:rsidRPr="00BD5859">
        <w:t xml:space="preserve">Kılıçarslan, Ö., Yozukmaz, N., Albayrak, T., &amp; Buhalis, D. (2024). The impacts of Metaverse on tourist behaviour and marketing implications. </w:t>
      </w:r>
      <w:r w:rsidRPr="00BD5859">
        <w:rPr>
          <w:i/>
          <w:iCs/>
        </w:rPr>
        <w:t>Current Issues in Tourism</w:t>
      </w:r>
      <w:r w:rsidRPr="00BD5859">
        <w:t>, 1–21.</w:t>
      </w:r>
    </w:p>
    <w:p w14:paraId="15608505" w14:textId="77777777" w:rsidR="00232D5D" w:rsidRPr="00BD5859" w:rsidRDefault="00232D5D" w:rsidP="00232D5D">
      <w:pPr>
        <w:pStyle w:val="Bibliography"/>
      </w:pPr>
      <w:r w:rsidRPr="00BD5859">
        <w:t xml:space="preserve">Koo, C., Kwon, J., Chung, N., &amp; Kim, J. (2022). Metaverse tourism: Conceptual framework and research propositions. </w:t>
      </w:r>
      <w:r w:rsidRPr="00BD5859">
        <w:rPr>
          <w:i/>
          <w:iCs/>
        </w:rPr>
        <w:t>Current Issues in Tourism</w:t>
      </w:r>
      <w:r w:rsidRPr="00BD5859">
        <w:t>, 1–7.</w:t>
      </w:r>
    </w:p>
    <w:p w14:paraId="32DBD4DA" w14:textId="77777777" w:rsidR="00232D5D" w:rsidRPr="00BD5859" w:rsidRDefault="00232D5D" w:rsidP="00232D5D">
      <w:pPr>
        <w:pStyle w:val="Bibliography"/>
      </w:pPr>
      <w:r w:rsidRPr="00BD5859">
        <w:t xml:space="preserve">Koohestani, A., Nahavandi, D., Asadi, H., Kebria, P. M., Khosravi, A., Alizadehsani, R., &amp; Nahavandi, S. (2019). A Knowledge Discovery in Motion Sickness: A Comprehensive Literature Review. </w:t>
      </w:r>
      <w:r w:rsidRPr="00BD5859">
        <w:rPr>
          <w:i/>
          <w:iCs/>
        </w:rPr>
        <w:t>IEEE Access</w:t>
      </w:r>
      <w:r w:rsidRPr="00BD5859">
        <w:t xml:space="preserve">, </w:t>
      </w:r>
      <w:r w:rsidRPr="00BD5859">
        <w:rPr>
          <w:i/>
          <w:iCs/>
        </w:rPr>
        <w:t>7</w:t>
      </w:r>
      <w:r w:rsidRPr="00BD5859">
        <w:t>, 85755–85770. https://doi.org/10.1109/ACCESS.2019.2922993</w:t>
      </w:r>
    </w:p>
    <w:p w14:paraId="36818656" w14:textId="77777777" w:rsidR="00232D5D" w:rsidRPr="00BD5859" w:rsidRDefault="00232D5D" w:rsidP="00232D5D">
      <w:pPr>
        <w:pStyle w:val="Bibliography"/>
      </w:pPr>
      <w:r w:rsidRPr="00BD5859">
        <w:t xml:space="preserve">Krokos, E., &amp; Varshney, A. (2022). Quantifying VR cybersickness using EEG. </w:t>
      </w:r>
      <w:r w:rsidRPr="00BD5859">
        <w:rPr>
          <w:i/>
          <w:iCs/>
        </w:rPr>
        <w:t>Virtual Reality</w:t>
      </w:r>
      <w:r w:rsidRPr="00BD5859">
        <w:t xml:space="preserve">, </w:t>
      </w:r>
      <w:r w:rsidRPr="00BD5859">
        <w:rPr>
          <w:i/>
          <w:iCs/>
        </w:rPr>
        <w:t>26</w:t>
      </w:r>
      <w:r w:rsidRPr="00BD5859">
        <w:t>(1), 77–89. https://doi.org/10.1007/s10055-021-00517-2</w:t>
      </w:r>
    </w:p>
    <w:p w14:paraId="220B7499" w14:textId="77777777" w:rsidR="00232D5D" w:rsidRPr="00BD5859" w:rsidRDefault="00232D5D" w:rsidP="00232D5D">
      <w:pPr>
        <w:pStyle w:val="Bibliography"/>
      </w:pPr>
      <w:r w:rsidRPr="00BD5859">
        <w:t xml:space="preserve">Laessoe, U., Abrahamsen, S., Zepernick, S., Raunsbaek, A., &amp; Stensen, C. (2023). Motion sickness and cybersickness – Sensory mismatch. </w:t>
      </w:r>
      <w:r w:rsidRPr="00BD5859">
        <w:rPr>
          <w:i/>
          <w:iCs/>
        </w:rPr>
        <w:t>Physiology &amp; Behavior</w:t>
      </w:r>
      <w:r w:rsidRPr="00BD5859">
        <w:t xml:space="preserve">, </w:t>
      </w:r>
      <w:r w:rsidRPr="00BD5859">
        <w:rPr>
          <w:i/>
          <w:iCs/>
        </w:rPr>
        <w:t>258</w:t>
      </w:r>
      <w:r w:rsidRPr="00BD5859">
        <w:t>, 114015. https://doi.org/10.1016/j.physbeh.2022.114015</w:t>
      </w:r>
    </w:p>
    <w:p w14:paraId="2C84E5E1" w14:textId="77777777" w:rsidR="00232D5D" w:rsidRPr="00BD5859" w:rsidRDefault="00232D5D" w:rsidP="00232D5D">
      <w:pPr>
        <w:pStyle w:val="Bibliography"/>
      </w:pPr>
      <w:r w:rsidRPr="00BD5859">
        <w:lastRenderedPageBreak/>
        <w:t xml:space="preserve">LaViola Jr, J. J. (2000). A discussion of cybersickness in virtual environments. </w:t>
      </w:r>
      <w:r w:rsidRPr="00BD5859">
        <w:rPr>
          <w:i/>
          <w:iCs/>
        </w:rPr>
        <w:t>ACM Sigchi Bulletin</w:t>
      </w:r>
      <w:r w:rsidRPr="00BD5859">
        <w:t xml:space="preserve">, </w:t>
      </w:r>
      <w:r w:rsidRPr="00BD5859">
        <w:rPr>
          <w:i/>
          <w:iCs/>
        </w:rPr>
        <w:t>32</w:t>
      </w:r>
      <w:r w:rsidRPr="00BD5859">
        <w:t>(1), 47–56.</w:t>
      </w:r>
    </w:p>
    <w:p w14:paraId="0173A97B" w14:textId="77777777" w:rsidR="00232D5D" w:rsidRPr="00BD5859" w:rsidRDefault="00232D5D" w:rsidP="00232D5D">
      <w:pPr>
        <w:pStyle w:val="Bibliography"/>
      </w:pPr>
      <w:r w:rsidRPr="00BD5859">
        <w:t xml:space="preserve">Lefebvre, H. (2013). </w:t>
      </w:r>
      <w:r w:rsidRPr="00BD5859">
        <w:rPr>
          <w:i/>
          <w:iCs/>
        </w:rPr>
        <w:t>Rhythmanalysis: Space, time and everyday life</w:t>
      </w:r>
      <w:r w:rsidRPr="00BD5859">
        <w:t>. Bloomsbury Publishing.</w:t>
      </w:r>
    </w:p>
    <w:p w14:paraId="4D3984C3" w14:textId="77777777" w:rsidR="00232D5D" w:rsidRPr="00BD5859" w:rsidRDefault="00232D5D" w:rsidP="00232D5D">
      <w:pPr>
        <w:pStyle w:val="Bibliography"/>
      </w:pPr>
      <w:r w:rsidRPr="00BD5859">
        <w:t xml:space="preserve">Leonardi, P. M. (2013). Theoretical foundations for the study of sociomateriality. </w:t>
      </w:r>
      <w:r w:rsidRPr="00BD5859">
        <w:rPr>
          <w:i/>
          <w:iCs/>
        </w:rPr>
        <w:t>Information and Organization</w:t>
      </w:r>
      <w:r w:rsidRPr="00BD5859">
        <w:t xml:space="preserve">, </w:t>
      </w:r>
      <w:r w:rsidRPr="00BD5859">
        <w:rPr>
          <w:i/>
          <w:iCs/>
        </w:rPr>
        <w:t>23</w:t>
      </w:r>
      <w:r w:rsidRPr="00BD5859">
        <w:t>(2), 59–76. https://doi.org/10.1016/j.infoandorg.2013.02.002</w:t>
      </w:r>
    </w:p>
    <w:p w14:paraId="32A705B5" w14:textId="77777777" w:rsidR="00232D5D" w:rsidRPr="00BD5859" w:rsidRDefault="00232D5D" w:rsidP="00232D5D">
      <w:pPr>
        <w:pStyle w:val="Bibliography"/>
      </w:pPr>
      <w:r w:rsidRPr="00BD5859">
        <w:t xml:space="preserve">Lim, Y.-H., Kim, J.-S., Lee, H.-W., &amp; Kim, S.-H. (2018). Postural Instability Induced by Visual Motion Stimuli in Patients With Vestibular Migraine. </w:t>
      </w:r>
      <w:r w:rsidRPr="00BD5859">
        <w:rPr>
          <w:i/>
          <w:iCs/>
        </w:rPr>
        <w:t>Frontiers in Neurology</w:t>
      </w:r>
      <w:r w:rsidRPr="00BD5859">
        <w:t xml:space="preserve">, </w:t>
      </w:r>
      <w:r w:rsidRPr="00BD5859">
        <w:rPr>
          <w:i/>
          <w:iCs/>
        </w:rPr>
        <w:t>9</w:t>
      </w:r>
      <w:r w:rsidRPr="00BD5859">
        <w:t>. https://doi.org/10.3389/fneur.2018.00433</w:t>
      </w:r>
    </w:p>
    <w:p w14:paraId="4C92C007" w14:textId="77777777" w:rsidR="00232D5D" w:rsidRPr="00BD5859" w:rsidRDefault="00232D5D" w:rsidP="00232D5D">
      <w:pPr>
        <w:pStyle w:val="Bibliography"/>
      </w:pPr>
      <w:r w:rsidRPr="00BD5859">
        <w:t xml:space="preserve">Majchrzak, A., &amp; Markus, M. L. (2012). </w:t>
      </w:r>
      <w:r w:rsidRPr="00BD5859">
        <w:rPr>
          <w:i/>
          <w:iCs/>
        </w:rPr>
        <w:t>Technology affordances and constraints in Management Information Systems (MIS)</w:t>
      </w:r>
      <w:r w:rsidRPr="00BD5859">
        <w:t>. Sage.</w:t>
      </w:r>
    </w:p>
    <w:p w14:paraId="34DDAD20" w14:textId="77777777" w:rsidR="00232D5D" w:rsidRPr="00BD5859" w:rsidRDefault="00232D5D" w:rsidP="00232D5D">
      <w:pPr>
        <w:pStyle w:val="Bibliography"/>
      </w:pPr>
      <w:r w:rsidRPr="00BD5859">
        <w:t xml:space="preserve">McKenna, B. (2020). Creating convivial affordances: A study of virtual world social movements. </w:t>
      </w:r>
      <w:r w:rsidRPr="00BD5859">
        <w:rPr>
          <w:i/>
          <w:iCs/>
        </w:rPr>
        <w:t>Information Systems Journal</w:t>
      </w:r>
      <w:r w:rsidRPr="00BD5859">
        <w:t xml:space="preserve">, </w:t>
      </w:r>
      <w:r w:rsidRPr="00BD5859">
        <w:rPr>
          <w:i/>
          <w:iCs/>
        </w:rPr>
        <w:t>30</w:t>
      </w:r>
      <w:r w:rsidRPr="00BD5859">
        <w:t>(1), 185–214.</w:t>
      </w:r>
    </w:p>
    <w:p w14:paraId="374783A3" w14:textId="77777777" w:rsidR="00232D5D" w:rsidRPr="00BD5859" w:rsidRDefault="00232D5D" w:rsidP="00232D5D">
      <w:pPr>
        <w:pStyle w:val="Bibliography"/>
      </w:pPr>
      <w:r w:rsidRPr="00BD5859">
        <w:t xml:space="preserve">Merhi, O., Faugloire, E., Flanagan, M., &amp; Stoffregen, T. A. (2007). Motion Sickness, Console Video Games, and Head-Mounted Displays. </w:t>
      </w:r>
      <w:r w:rsidRPr="00BD5859">
        <w:rPr>
          <w:i/>
          <w:iCs/>
        </w:rPr>
        <w:t>Human Factors</w:t>
      </w:r>
      <w:r w:rsidRPr="00BD5859">
        <w:t xml:space="preserve">, </w:t>
      </w:r>
      <w:r w:rsidRPr="00BD5859">
        <w:rPr>
          <w:i/>
          <w:iCs/>
        </w:rPr>
        <w:t>49</w:t>
      </w:r>
      <w:r w:rsidRPr="00BD5859">
        <w:t>(5), 920–934. https://doi.org/10.1518/001872007X230262</w:t>
      </w:r>
    </w:p>
    <w:p w14:paraId="4D91C3FA" w14:textId="77777777" w:rsidR="00232D5D" w:rsidRPr="00BD5859" w:rsidRDefault="00232D5D" w:rsidP="00232D5D">
      <w:pPr>
        <w:pStyle w:val="Bibliography"/>
      </w:pPr>
      <w:r w:rsidRPr="00BD5859">
        <w:t xml:space="preserve">Miao, L., Yang, F. X., Hu, J., Wang, K. Y., &amp; Zhang, Q. (2024). Sense of place of tourism destinations in a metaverse paradigm. </w:t>
      </w:r>
      <w:r w:rsidRPr="00BD5859">
        <w:rPr>
          <w:i/>
          <w:iCs/>
        </w:rPr>
        <w:t>Tourism Management</w:t>
      </w:r>
      <w:r w:rsidRPr="00BD5859">
        <w:t xml:space="preserve">, </w:t>
      </w:r>
      <w:r w:rsidRPr="00BD5859">
        <w:rPr>
          <w:i/>
          <w:iCs/>
        </w:rPr>
        <w:t>105</w:t>
      </w:r>
      <w:r w:rsidRPr="00BD5859">
        <w:t>, 104958. https://doi.org/10.1016/j.tourman.2024.104958</w:t>
      </w:r>
    </w:p>
    <w:p w14:paraId="6C183DC3" w14:textId="77777777" w:rsidR="00232D5D" w:rsidRPr="00BD5859" w:rsidRDefault="00232D5D" w:rsidP="00232D5D">
      <w:pPr>
        <w:pStyle w:val="Bibliography"/>
      </w:pPr>
      <w:r w:rsidRPr="00BD5859">
        <w:t xml:space="preserve">Mogaji, E., Wirtz, J., Belk, R. W., &amp; Dwivedi, Y. K. (2023). Immersive time (ImT): Conceptualizing time spent in the metaverse. </w:t>
      </w:r>
      <w:r w:rsidRPr="00BD5859">
        <w:rPr>
          <w:i/>
          <w:iCs/>
        </w:rPr>
        <w:t>International Journal of Information Management</w:t>
      </w:r>
      <w:r w:rsidRPr="00BD5859">
        <w:t xml:space="preserve">, </w:t>
      </w:r>
      <w:r w:rsidRPr="00BD5859">
        <w:rPr>
          <w:i/>
          <w:iCs/>
        </w:rPr>
        <w:t>72</w:t>
      </w:r>
      <w:r w:rsidRPr="00BD5859">
        <w:t>, 102659. https://doi.org/10.1016/j.ijinfomgt.2023.102659</w:t>
      </w:r>
    </w:p>
    <w:p w14:paraId="790649E9" w14:textId="77777777" w:rsidR="00232D5D" w:rsidRPr="00BD5859" w:rsidRDefault="00232D5D" w:rsidP="00232D5D">
      <w:pPr>
        <w:pStyle w:val="Bibliography"/>
      </w:pPr>
      <w:r w:rsidRPr="00BD5859">
        <w:t xml:space="preserve">Nam, S., Jang, K.-M., Kwon, M., Lim, H. K., &amp; Jeong, J. (2022). Electroencephalogram microstates and functional connectivity of cybersickness. </w:t>
      </w:r>
      <w:r w:rsidRPr="00BD5859">
        <w:rPr>
          <w:i/>
          <w:iCs/>
        </w:rPr>
        <w:t>Frontiers in Human Neuroscience</w:t>
      </w:r>
      <w:r w:rsidRPr="00BD5859">
        <w:t xml:space="preserve">, </w:t>
      </w:r>
      <w:r w:rsidRPr="00BD5859">
        <w:rPr>
          <w:i/>
          <w:iCs/>
        </w:rPr>
        <w:t>16</w:t>
      </w:r>
      <w:r w:rsidRPr="00BD5859">
        <w:t>. https://doi.org/10.3389/fnhum.2022.857768</w:t>
      </w:r>
    </w:p>
    <w:p w14:paraId="014E7B64" w14:textId="77777777" w:rsidR="00232D5D" w:rsidRPr="00BD5859" w:rsidRDefault="00232D5D" w:rsidP="00232D5D">
      <w:pPr>
        <w:pStyle w:val="Bibliography"/>
      </w:pPr>
      <w:r w:rsidRPr="00BD5859">
        <w:lastRenderedPageBreak/>
        <w:t xml:space="preserve">Nazli, M., Bulut, C., &amp; Ozarslan, Y. (2024). Gen Z travel intentions and museum visits in the metaverse: Case of Egypt, Scotland, and Turkey. </w:t>
      </w:r>
      <w:r w:rsidRPr="00BD5859">
        <w:rPr>
          <w:i/>
          <w:iCs/>
        </w:rPr>
        <w:t>Current Issues in Tourism</w:t>
      </w:r>
      <w:r w:rsidRPr="00BD5859">
        <w:t>, 1–19.</w:t>
      </w:r>
    </w:p>
    <w:p w14:paraId="3AE055AA" w14:textId="77777777" w:rsidR="00232D5D" w:rsidRPr="00BD5859" w:rsidRDefault="00232D5D" w:rsidP="00232D5D">
      <w:pPr>
        <w:pStyle w:val="Bibliography"/>
      </w:pPr>
      <w:r w:rsidRPr="00BD5859">
        <w:t xml:space="preserve">Nesbitt, K., Davis, S., Blackmore, K., &amp; Nalivaiko, E. (2017). Correlating reaction time and nausea measures with traditional measures of cybersickness. </w:t>
      </w:r>
      <w:r w:rsidRPr="00BD5859">
        <w:rPr>
          <w:i/>
          <w:iCs/>
        </w:rPr>
        <w:t>Displays</w:t>
      </w:r>
      <w:r w:rsidRPr="00BD5859">
        <w:t xml:space="preserve">, </w:t>
      </w:r>
      <w:r w:rsidRPr="00BD5859">
        <w:rPr>
          <w:i/>
          <w:iCs/>
        </w:rPr>
        <w:t>48</w:t>
      </w:r>
      <w:r w:rsidRPr="00BD5859">
        <w:t>, 1–8.</w:t>
      </w:r>
    </w:p>
    <w:p w14:paraId="4B432649" w14:textId="77777777" w:rsidR="00232D5D" w:rsidRPr="00BD5859" w:rsidRDefault="00232D5D" w:rsidP="00232D5D">
      <w:pPr>
        <w:pStyle w:val="Bibliography"/>
      </w:pPr>
      <w:r w:rsidRPr="00BD5859">
        <w:t xml:space="preserve">Ng, A. K., Chan, L. K., &amp; Lau, H. Y. (2020). A study of cybersickness and sensory conflict theory using a motion-coupled virtual reality system. </w:t>
      </w:r>
      <w:r w:rsidRPr="00BD5859">
        <w:rPr>
          <w:i/>
          <w:iCs/>
        </w:rPr>
        <w:t>Displays</w:t>
      </w:r>
      <w:r w:rsidRPr="00BD5859">
        <w:t xml:space="preserve">, </w:t>
      </w:r>
      <w:r w:rsidRPr="00BD5859">
        <w:rPr>
          <w:i/>
          <w:iCs/>
        </w:rPr>
        <w:t>61</w:t>
      </w:r>
      <w:r w:rsidRPr="00BD5859">
        <w:t>, 101922.</w:t>
      </w:r>
    </w:p>
    <w:p w14:paraId="6A20A76B" w14:textId="77777777" w:rsidR="00232D5D" w:rsidRPr="00BD5859" w:rsidRDefault="00232D5D" w:rsidP="00232D5D">
      <w:pPr>
        <w:pStyle w:val="Bibliography"/>
      </w:pPr>
      <w:r w:rsidRPr="00BD5859">
        <w:t xml:space="preserve">Norman, D. A. (1999). Affordance, conventions, and design. </w:t>
      </w:r>
      <w:r w:rsidRPr="00BD5859">
        <w:rPr>
          <w:i/>
          <w:iCs/>
        </w:rPr>
        <w:t>Interactions</w:t>
      </w:r>
      <w:r w:rsidRPr="00BD5859">
        <w:t xml:space="preserve">, </w:t>
      </w:r>
      <w:r w:rsidRPr="00BD5859">
        <w:rPr>
          <w:i/>
          <w:iCs/>
        </w:rPr>
        <w:t>6</w:t>
      </w:r>
      <w:r w:rsidRPr="00BD5859">
        <w:t>(3), 38–43.</w:t>
      </w:r>
    </w:p>
    <w:p w14:paraId="01C3991A" w14:textId="77777777" w:rsidR="00232D5D" w:rsidRPr="00BD5859" w:rsidRDefault="00232D5D" w:rsidP="00232D5D">
      <w:pPr>
        <w:pStyle w:val="Bibliography"/>
      </w:pPr>
      <w:r w:rsidRPr="00BD5859">
        <w:t xml:space="preserve">Oh, H. J., Kim, J., Chang, J. J., Park, N., &amp; Lee, S. (2023). Social benefits of living in the metaverse: The relationships among social presence, supportive interaction, social self-efficacy, and feelings of loneliness. </w:t>
      </w:r>
      <w:r w:rsidRPr="00BD5859">
        <w:rPr>
          <w:i/>
          <w:iCs/>
        </w:rPr>
        <w:t>Computers in Human Behavior</w:t>
      </w:r>
      <w:r w:rsidRPr="00BD5859">
        <w:t xml:space="preserve">, </w:t>
      </w:r>
      <w:r w:rsidRPr="00BD5859">
        <w:rPr>
          <w:i/>
          <w:iCs/>
        </w:rPr>
        <w:t>139</w:t>
      </w:r>
      <w:r w:rsidRPr="00BD5859">
        <w:t>, 107498.</w:t>
      </w:r>
    </w:p>
    <w:p w14:paraId="47D53D22" w14:textId="77777777" w:rsidR="00232D5D" w:rsidRPr="00BD5859" w:rsidRDefault="00232D5D" w:rsidP="00232D5D">
      <w:pPr>
        <w:pStyle w:val="Bibliography"/>
      </w:pPr>
      <w:r w:rsidRPr="00BD5859">
        <w:t xml:space="preserve">Oh, H., &amp; Son, W. (2022). Cybersickness and Its Severity Arising from Virtual Reality Content: A Comprehensive Study. </w:t>
      </w:r>
      <w:r w:rsidRPr="00BD5859">
        <w:rPr>
          <w:i/>
          <w:iCs/>
        </w:rPr>
        <w:t>Sensors</w:t>
      </w:r>
      <w:r w:rsidRPr="00BD5859">
        <w:t xml:space="preserve">, </w:t>
      </w:r>
      <w:r w:rsidRPr="00BD5859">
        <w:rPr>
          <w:i/>
          <w:iCs/>
        </w:rPr>
        <w:t>22</w:t>
      </w:r>
      <w:r w:rsidRPr="00BD5859">
        <w:t>(4), 1314. https://doi.org/10.3390/s22041314</w:t>
      </w:r>
    </w:p>
    <w:p w14:paraId="5A970E27" w14:textId="77777777" w:rsidR="00232D5D" w:rsidRPr="00BD5859" w:rsidRDefault="00232D5D" w:rsidP="00232D5D">
      <w:pPr>
        <w:pStyle w:val="Bibliography"/>
      </w:pPr>
      <w:r w:rsidRPr="00BD5859">
        <w:t xml:space="preserve">Oman, C. M. (1990). Motion sickness: A synthesis and evaluation of the sensory conflict theory. </w:t>
      </w:r>
      <w:r w:rsidRPr="00BD5859">
        <w:rPr>
          <w:i/>
          <w:iCs/>
        </w:rPr>
        <w:t>Canadian Journal of Physiology and Pharmacology</w:t>
      </w:r>
      <w:r w:rsidRPr="00BD5859">
        <w:t xml:space="preserve">, </w:t>
      </w:r>
      <w:r w:rsidRPr="00BD5859">
        <w:rPr>
          <w:i/>
          <w:iCs/>
        </w:rPr>
        <w:t>68</w:t>
      </w:r>
      <w:r w:rsidRPr="00BD5859">
        <w:t>(2), 294–303. https://doi.org/10.1139/y90-044</w:t>
      </w:r>
    </w:p>
    <w:p w14:paraId="7006E5FA" w14:textId="77777777" w:rsidR="00232D5D" w:rsidRPr="00BD5859" w:rsidRDefault="00232D5D" w:rsidP="00232D5D">
      <w:pPr>
        <w:pStyle w:val="Bibliography"/>
      </w:pPr>
      <w:r w:rsidRPr="00BD5859">
        <w:t xml:space="preserve">Özdemir Uçgun, G., &amp; Şahin, S. Z. (2024). How does Metaverse affect the tourism industry? Current practices and future forecasts. </w:t>
      </w:r>
      <w:r w:rsidRPr="00BD5859">
        <w:rPr>
          <w:i/>
          <w:iCs/>
        </w:rPr>
        <w:t>Current Issues in Tourism</w:t>
      </w:r>
      <w:r w:rsidRPr="00BD5859">
        <w:t xml:space="preserve">, </w:t>
      </w:r>
      <w:r w:rsidRPr="00BD5859">
        <w:rPr>
          <w:i/>
          <w:iCs/>
        </w:rPr>
        <w:t>27</w:t>
      </w:r>
      <w:r w:rsidRPr="00BD5859">
        <w:t>(17), 2742–2756.</w:t>
      </w:r>
    </w:p>
    <w:p w14:paraId="53B192AB" w14:textId="77777777" w:rsidR="00232D5D" w:rsidRPr="00BD5859" w:rsidRDefault="00232D5D" w:rsidP="00232D5D">
      <w:pPr>
        <w:pStyle w:val="Bibliography"/>
      </w:pPr>
      <w:r w:rsidRPr="00BD5859">
        <w:t xml:space="preserve">Paliwal, M., Buhalis, D., Jha, S., &amp; Chatradhi, N. (2025). Exploring Generation Z Motivations to Use Metaverse for Travel Planning. </w:t>
      </w:r>
      <w:r w:rsidRPr="00BD5859">
        <w:rPr>
          <w:i/>
          <w:iCs/>
        </w:rPr>
        <w:t>International Journal of Tourism Research</w:t>
      </w:r>
      <w:r w:rsidRPr="00BD5859">
        <w:t xml:space="preserve">, </w:t>
      </w:r>
      <w:r w:rsidRPr="00BD5859">
        <w:rPr>
          <w:i/>
          <w:iCs/>
        </w:rPr>
        <w:t>27</w:t>
      </w:r>
      <w:r w:rsidRPr="00BD5859">
        <w:t>(4), e70074. https://doi.org/10.1002/jtr.70074</w:t>
      </w:r>
    </w:p>
    <w:p w14:paraId="5E5484B5" w14:textId="77777777" w:rsidR="00232D5D" w:rsidRPr="00BD5859" w:rsidRDefault="00232D5D" w:rsidP="00232D5D">
      <w:pPr>
        <w:pStyle w:val="Bibliography"/>
      </w:pPr>
      <w:r w:rsidRPr="00BD5859">
        <w:t xml:space="preserve">Palmisano, S., Allison, R. S., &amp; Kim, J. (2020). Cybersickness in Head-Mounted Displays Is Caused by Differences in the User’s Virtual and Physical Head Pose. </w:t>
      </w:r>
      <w:r w:rsidRPr="00BD5859">
        <w:rPr>
          <w:i/>
          <w:iCs/>
        </w:rPr>
        <w:t>Frontiers in Virtual Reality</w:t>
      </w:r>
      <w:r w:rsidRPr="00BD5859">
        <w:t xml:space="preserve">, </w:t>
      </w:r>
      <w:r w:rsidRPr="00BD5859">
        <w:rPr>
          <w:i/>
          <w:iCs/>
        </w:rPr>
        <w:t>1</w:t>
      </w:r>
      <w:r w:rsidRPr="00BD5859">
        <w:t>. https://doi.org/10.3389/frvir.2020.587698</w:t>
      </w:r>
    </w:p>
    <w:p w14:paraId="6B7404BE" w14:textId="77777777" w:rsidR="00232D5D" w:rsidRPr="00BD5859" w:rsidRDefault="00232D5D" w:rsidP="00232D5D">
      <w:pPr>
        <w:pStyle w:val="Bibliography"/>
      </w:pPr>
      <w:r w:rsidRPr="00BD5859">
        <w:lastRenderedPageBreak/>
        <w:t xml:space="preserve">Park, S., Kim, L., Kwon, J., Choi, S. J., &amp; Whang, M. (2022). Evaluation of visual-induced motion sickness from head-mounted display using heartbeat evoked potential: A cognitive load-focused approach. </w:t>
      </w:r>
      <w:r w:rsidRPr="00BD5859">
        <w:rPr>
          <w:i/>
          <w:iCs/>
        </w:rPr>
        <w:t>Virtual Reality</w:t>
      </w:r>
      <w:r w:rsidRPr="00BD5859">
        <w:t xml:space="preserve">, </w:t>
      </w:r>
      <w:r w:rsidRPr="00BD5859">
        <w:rPr>
          <w:i/>
          <w:iCs/>
        </w:rPr>
        <w:t>26</w:t>
      </w:r>
      <w:r w:rsidRPr="00BD5859">
        <w:t>(3), 979–1000. https://doi.org/10.1007/s10055-021-00600-8</w:t>
      </w:r>
    </w:p>
    <w:p w14:paraId="5CE6E9ED" w14:textId="77777777" w:rsidR="00232D5D" w:rsidRPr="00BD5859" w:rsidRDefault="00232D5D" w:rsidP="00232D5D">
      <w:pPr>
        <w:pStyle w:val="Bibliography"/>
      </w:pPr>
      <w:r w:rsidRPr="00BD5859">
        <w:t xml:space="preserve">Rantala, J., Kangas, J., Koskinen, O., Nukarinen, T., &amp; Raisamo, R. (2021). Comparison of Controller-Based Locomotion Techniques for Visual Observation in Virtual Reality. </w:t>
      </w:r>
      <w:r w:rsidRPr="00BD5859">
        <w:rPr>
          <w:i/>
          <w:iCs/>
        </w:rPr>
        <w:t>Multimodal Technologies and Interaction</w:t>
      </w:r>
      <w:r w:rsidRPr="00BD5859">
        <w:t xml:space="preserve">, </w:t>
      </w:r>
      <w:r w:rsidRPr="00BD5859">
        <w:rPr>
          <w:i/>
          <w:iCs/>
        </w:rPr>
        <w:t>5</w:t>
      </w:r>
      <w:r w:rsidRPr="00BD5859">
        <w:t>(7), 31. https://doi.org/10.3390/mti5070031</w:t>
      </w:r>
    </w:p>
    <w:p w14:paraId="21A92182" w14:textId="77777777" w:rsidR="00232D5D" w:rsidRPr="00BD5859" w:rsidRDefault="00232D5D" w:rsidP="00232D5D">
      <w:pPr>
        <w:pStyle w:val="Bibliography"/>
      </w:pPr>
      <w:r w:rsidRPr="00BD5859">
        <w:t xml:space="preserve">Reason, J. T. (1978). Motion sickness adaptation: A neural mismatch model. </w:t>
      </w:r>
      <w:r w:rsidRPr="00BD5859">
        <w:rPr>
          <w:i/>
          <w:iCs/>
        </w:rPr>
        <w:t>Journal of the Royal Society of Medicine</w:t>
      </w:r>
      <w:r w:rsidRPr="00BD5859">
        <w:t xml:space="preserve">, </w:t>
      </w:r>
      <w:r w:rsidRPr="00BD5859">
        <w:rPr>
          <w:i/>
          <w:iCs/>
        </w:rPr>
        <w:t>71</w:t>
      </w:r>
      <w:r w:rsidRPr="00BD5859">
        <w:t>(11), 819–829.</w:t>
      </w:r>
    </w:p>
    <w:p w14:paraId="70774E17" w14:textId="77777777" w:rsidR="00232D5D" w:rsidRPr="00BD5859" w:rsidRDefault="00232D5D" w:rsidP="00232D5D">
      <w:pPr>
        <w:pStyle w:val="Bibliography"/>
      </w:pPr>
      <w:r w:rsidRPr="00BD5859">
        <w:t xml:space="preserve">Reason, J. T., &amp; Brand, J. J. (1975). </w:t>
      </w:r>
      <w:r w:rsidRPr="00BD5859">
        <w:rPr>
          <w:i/>
          <w:iCs/>
        </w:rPr>
        <w:t>Motion sickness</w:t>
      </w:r>
      <w:r w:rsidRPr="00BD5859">
        <w:t xml:space="preserve"> (pp. vii, 310). Academic Press.</w:t>
      </w:r>
    </w:p>
    <w:p w14:paraId="2BFBCEB4" w14:textId="77777777" w:rsidR="00232D5D" w:rsidRPr="00BD5859" w:rsidRDefault="00232D5D" w:rsidP="00232D5D">
      <w:pPr>
        <w:pStyle w:val="Bibliography"/>
      </w:pPr>
      <w:r w:rsidRPr="00BD5859">
        <w:t xml:space="preserve">Rebenitsch, L., &amp; Owen, C. (2016). Review on cybersickness in applications and visual displays. </w:t>
      </w:r>
      <w:r w:rsidRPr="00BD5859">
        <w:rPr>
          <w:i/>
          <w:iCs/>
        </w:rPr>
        <w:t>Virtual Reality</w:t>
      </w:r>
      <w:r w:rsidRPr="00BD5859">
        <w:t xml:space="preserve">, </w:t>
      </w:r>
      <w:r w:rsidRPr="00BD5859">
        <w:rPr>
          <w:i/>
          <w:iCs/>
        </w:rPr>
        <w:t>20</w:t>
      </w:r>
      <w:r w:rsidRPr="00BD5859">
        <w:t>(2), 101–125. https://doi.org/10.1007/s10055-016-0285-9</w:t>
      </w:r>
    </w:p>
    <w:p w14:paraId="76359D17" w14:textId="77777777" w:rsidR="00232D5D" w:rsidRPr="00BD5859" w:rsidRDefault="00232D5D" w:rsidP="00232D5D">
      <w:pPr>
        <w:pStyle w:val="Bibliography"/>
      </w:pPr>
      <w:r w:rsidRPr="00BD5859">
        <w:t xml:space="preserve">Rensburg, D. C. (Christa) J. van, Fowler, P., &amp; Racinais, S. (2021). Practical tips to manage travel fatigue and jet lag in athletes. </w:t>
      </w:r>
      <w:r w:rsidRPr="00BD5859">
        <w:rPr>
          <w:i/>
          <w:iCs/>
        </w:rPr>
        <w:t>British Journal of Sports Medicine</w:t>
      </w:r>
      <w:r w:rsidRPr="00BD5859">
        <w:t xml:space="preserve">, </w:t>
      </w:r>
      <w:r w:rsidRPr="00BD5859">
        <w:rPr>
          <w:i/>
          <w:iCs/>
        </w:rPr>
        <w:t>55</w:t>
      </w:r>
      <w:r w:rsidRPr="00BD5859">
        <w:t>(15), 821–822. https://doi.org/10.1136/bjsports-2020-103163</w:t>
      </w:r>
    </w:p>
    <w:p w14:paraId="01D8630F" w14:textId="77777777" w:rsidR="00232D5D" w:rsidRPr="00BD5859" w:rsidRDefault="00232D5D" w:rsidP="00232D5D">
      <w:pPr>
        <w:pStyle w:val="Bibliography"/>
      </w:pPr>
      <w:r w:rsidRPr="00BD5859">
        <w:t xml:space="preserve">Reverte, F. G., &amp; Luque, P. D. (2021). Digital Divide in E-Tourism. In </w:t>
      </w:r>
      <w:r w:rsidRPr="00BD5859">
        <w:rPr>
          <w:i/>
          <w:iCs/>
        </w:rPr>
        <w:t>Handbook of e-Tourism</w:t>
      </w:r>
      <w:r w:rsidRPr="00BD5859">
        <w:t xml:space="preserve"> (pp. 1–21). Springer.</w:t>
      </w:r>
    </w:p>
    <w:p w14:paraId="655CF8E9" w14:textId="77777777" w:rsidR="00232D5D" w:rsidRPr="00BD5859" w:rsidRDefault="00232D5D" w:rsidP="00232D5D">
      <w:pPr>
        <w:pStyle w:val="Bibliography"/>
      </w:pPr>
      <w:r w:rsidRPr="00BD5859">
        <w:t xml:space="preserve">Riccio, G. E., &amp; Stoffregen, T. A. (1991). An ecological Theory of Motion Sickness and Postural Instability. </w:t>
      </w:r>
      <w:r w:rsidRPr="00BD5859">
        <w:rPr>
          <w:i/>
          <w:iCs/>
        </w:rPr>
        <w:t>Ecological Psychology</w:t>
      </w:r>
      <w:r w:rsidRPr="00BD5859">
        <w:t xml:space="preserve">, </w:t>
      </w:r>
      <w:r w:rsidRPr="00BD5859">
        <w:rPr>
          <w:i/>
          <w:iCs/>
        </w:rPr>
        <w:t>3</w:t>
      </w:r>
      <w:r w:rsidRPr="00BD5859">
        <w:t>(3), 195–240. https://doi.org/10.1207/s15326969eco0303_2</w:t>
      </w:r>
    </w:p>
    <w:p w14:paraId="3AC5E0E8" w14:textId="77777777" w:rsidR="00232D5D" w:rsidRPr="00BD5859" w:rsidRDefault="00232D5D" w:rsidP="00232D5D">
      <w:pPr>
        <w:pStyle w:val="Bibliography"/>
      </w:pPr>
      <w:r w:rsidRPr="00BD5859">
        <w:t xml:space="preserve">Saleh, M. I. (2024). From tourism in the Darkverse to tourism with digital detox: Designing responsible Metaverse tourism experiences. </w:t>
      </w:r>
      <w:r w:rsidRPr="00BD5859">
        <w:rPr>
          <w:i/>
          <w:iCs/>
        </w:rPr>
        <w:t>Current Issues in Tourism</w:t>
      </w:r>
      <w:r w:rsidRPr="00BD5859">
        <w:t>, 1–21. https://doi.org/10.1080/13683500.2024.2322694</w:t>
      </w:r>
    </w:p>
    <w:p w14:paraId="54520217" w14:textId="77777777" w:rsidR="00232D5D" w:rsidRPr="00BD5859" w:rsidRDefault="00232D5D" w:rsidP="00232D5D">
      <w:pPr>
        <w:pStyle w:val="Bibliography"/>
      </w:pPr>
      <w:r w:rsidRPr="00BD5859">
        <w:lastRenderedPageBreak/>
        <w:t xml:space="preserve">Sato, H., Sato, Y., Takamatsu, A., Makita, M., &amp; Wada, T. (2022). Earth-Fixed Books Reduce Motion Sickness When Reading With a Head-Mounted Display. </w:t>
      </w:r>
      <w:r w:rsidRPr="00BD5859">
        <w:rPr>
          <w:i/>
          <w:iCs/>
        </w:rPr>
        <w:t>Frontiers in Virtual Reality</w:t>
      </w:r>
      <w:r w:rsidRPr="00BD5859">
        <w:t xml:space="preserve">, </w:t>
      </w:r>
      <w:r w:rsidRPr="00BD5859">
        <w:rPr>
          <w:i/>
          <w:iCs/>
        </w:rPr>
        <w:t>3</w:t>
      </w:r>
      <w:r w:rsidRPr="00BD5859">
        <w:t>. https://doi.org/10.3389/frvir.2022.909005</w:t>
      </w:r>
    </w:p>
    <w:p w14:paraId="69271614" w14:textId="77777777" w:rsidR="00232D5D" w:rsidRPr="00BD5859" w:rsidRDefault="00232D5D" w:rsidP="00232D5D">
      <w:pPr>
        <w:pStyle w:val="Bibliography"/>
      </w:pPr>
      <w:r w:rsidRPr="00BD5859">
        <w:t xml:space="preserve">Shin, D. (2022). The actualization of meta affordances: Conceptualizing affordance actualization in the metaverse games. </w:t>
      </w:r>
      <w:r w:rsidRPr="00BD5859">
        <w:rPr>
          <w:i/>
          <w:iCs/>
        </w:rPr>
        <w:t>Computers in Human Behavior</w:t>
      </w:r>
      <w:r w:rsidRPr="00BD5859">
        <w:t xml:space="preserve">, </w:t>
      </w:r>
      <w:r w:rsidRPr="00BD5859">
        <w:rPr>
          <w:i/>
          <w:iCs/>
        </w:rPr>
        <w:t>133</w:t>
      </w:r>
      <w:r w:rsidRPr="00BD5859">
        <w:t>, 107292. https://doi.org/10.1016/j.chb.2022.107292</w:t>
      </w:r>
    </w:p>
    <w:p w14:paraId="1B86E26C" w14:textId="77777777" w:rsidR="00232D5D" w:rsidRPr="00BD5859" w:rsidRDefault="00232D5D" w:rsidP="00232D5D">
      <w:pPr>
        <w:pStyle w:val="Bibliography"/>
      </w:pPr>
      <w:r w:rsidRPr="00BD5859">
        <w:t xml:space="preserve">Simón-Vicente, L., Rodríguez-Cano, S., Delgado-Benito, V., Ausín-Villaverde, V., &amp; Delgado, E. C. (2022). Cybersickness. A systematic literature review of adverse effects related to virtual reality. </w:t>
      </w:r>
      <w:r w:rsidRPr="00BD5859">
        <w:rPr>
          <w:i/>
          <w:iCs/>
        </w:rPr>
        <w:t>Neurología</w:t>
      </w:r>
      <w:r w:rsidRPr="00BD5859">
        <w:t>.</w:t>
      </w:r>
    </w:p>
    <w:p w14:paraId="20A904F4" w14:textId="77777777" w:rsidR="00232D5D" w:rsidRPr="00BD5859" w:rsidRDefault="00232D5D" w:rsidP="00232D5D">
      <w:pPr>
        <w:pStyle w:val="Bibliography"/>
      </w:pPr>
      <w:r w:rsidRPr="00BD5859">
        <w:t xml:space="preserve">Singh, R., Iqbal, J., Kukreja, P., Yadav, M., &amp; Ramkissoon, H. (2024). Metaverse? It is virtual hell! Understanding the dark side of the metaverse (darkverse) for hospitality and tourism customers. </w:t>
      </w:r>
      <w:r w:rsidRPr="00BD5859">
        <w:rPr>
          <w:i/>
          <w:iCs/>
        </w:rPr>
        <w:t>Tourism Review</w:t>
      </w:r>
      <w:r w:rsidRPr="00BD5859">
        <w:t xml:space="preserve">, </w:t>
      </w:r>
      <w:r w:rsidRPr="00BD5859">
        <w:rPr>
          <w:i/>
          <w:iCs/>
        </w:rPr>
        <w:t>ahead-of-print</w:t>
      </w:r>
      <w:r w:rsidRPr="00BD5859">
        <w:t>(ahead-of-print). https://doi.org/10.1108/TR-12-2023-0861</w:t>
      </w:r>
    </w:p>
    <w:p w14:paraId="0F2FD591" w14:textId="77777777" w:rsidR="00232D5D" w:rsidRPr="00BD5859" w:rsidRDefault="00232D5D" w:rsidP="00232D5D">
      <w:pPr>
        <w:pStyle w:val="Bibliography"/>
      </w:pPr>
      <w:r w:rsidRPr="00BD5859">
        <w:t xml:space="preserve">Slater, M., &amp; Usoh, M. (1994). Body Centred Interaction in Immersive Virtual Environments. </w:t>
      </w:r>
      <w:r w:rsidRPr="00BD5859">
        <w:rPr>
          <w:i/>
          <w:iCs/>
        </w:rPr>
        <w:t>Artificial Life and Virtual Reality</w:t>
      </w:r>
      <w:r w:rsidRPr="00BD5859">
        <w:t xml:space="preserve">, </w:t>
      </w:r>
      <w:r w:rsidRPr="00BD5859">
        <w:rPr>
          <w:i/>
          <w:iCs/>
        </w:rPr>
        <w:t>1</w:t>
      </w:r>
      <w:r w:rsidRPr="00BD5859">
        <w:t>, 125–148.</w:t>
      </w:r>
    </w:p>
    <w:p w14:paraId="3920D5BF" w14:textId="77777777" w:rsidR="00232D5D" w:rsidRPr="00BD5859" w:rsidRDefault="00232D5D" w:rsidP="00232D5D">
      <w:pPr>
        <w:pStyle w:val="Bibliography"/>
      </w:pPr>
      <w:r w:rsidRPr="00BD5859">
        <w:t xml:space="preserve">Small, J., &amp; Darcy, S. (2011). Understanding Tourist Experience Through Embodiment: The Contribution of Critical Tourism and Disability Studies. In D. Buhalis &amp; S. Darcy (Eds), </w:t>
      </w:r>
      <w:r w:rsidRPr="00BD5859">
        <w:rPr>
          <w:i/>
          <w:iCs/>
        </w:rPr>
        <w:t>Accessible Tourism</w:t>
      </w:r>
      <w:r w:rsidRPr="00BD5859">
        <w:t xml:space="preserve"> (pp. 73–97). Multilingual Matters &amp; Channel View Publications; JSTOR. https://doi.org/10.2307/jj.29308438.10</w:t>
      </w:r>
    </w:p>
    <w:p w14:paraId="3BB4D176" w14:textId="77777777" w:rsidR="00232D5D" w:rsidRPr="00BD5859" w:rsidRDefault="00232D5D" w:rsidP="00232D5D">
      <w:pPr>
        <w:pStyle w:val="Bibliography"/>
      </w:pPr>
      <w:r w:rsidRPr="00BD5859">
        <w:t xml:space="preserve">Stankov, U., &amp; Gretzel, U. (2021). Digital well-being in the tourism domain: Mapping new roles and responsibilities. </w:t>
      </w:r>
      <w:r w:rsidRPr="00BD5859">
        <w:rPr>
          <w:i/>
          <w:iCs/>
        </w:rPr>
        <w:t>Information Technology &amp; Tourism</w:t>
      </w:r>
      <w:r w:rsidRPr="00BD5859">
        <w:t xml:space="preserve">, </w:t>
      </w:r>
      <w:r w:rsidRPr="00BD5859">
        <w:rPr>
          <w:i/>
          <w:iCs/>
        </w:rPr>
        <w:t>23</w:t>
      </w:r>
      <w:r w:rsidRPr="00BD5859">
        <w:t>(1), 5–17.</w:t>
      </w:r>
    </w:p>
    <w:p w14:paraId="22D463E0" w14:textId="77777777" w:rsidR="00232D5D" w:rsidRPr="00BD5859" w:rsidRDefault="00232D5D" w:rsidP="00232D5D">
      <w:pPr>
        <w:pStyle w:val="Bibliography"/>
      </w:pPr>
      <w:r w:rsidRPr="00BD5859">
        <w:t xml:space="preserve">Stanney, K. M., Kennedy, R. S., Drexler, J. M., &amp; Harm, D. L. (1999). Motion sickness and proprioceptive aftereffects following virtual environment exposure. </w:t>
      </w:r>
      <w:r w:rsidRPr="00BD5859">
        <w:rPr>
          <w:i/>
          <w:iCs/>
        </w:rPr>
        <w:t>Applied Ergonomics</w:t>
      </w:r>
      <w:r w:rsidRPr="00BD5859">
        <w:t xml:space="preserve">, </w:t>
      </w:r>
      <w:r w:rsidRPr="00BD5859">
        <w:rPr>
          <w:i/>
          <w:iCs/>
        </w:rPr>
        <w:t>30</w:t>
      </w:r>
      <w:r w:rsidRPr="00BD5859">
        <w:t>(1), 27–38. https://doi.org/10.1016/S0003-6870(98)00039-8</w:t>
      </w:r>
    </w:p>
    <w:p w14:paraId="49085134" w14:textId="77777777" w:rsidR="00232D5D" w:rsidRPr="00BD5859" w:rsidRDefault="00232D5D" w:rsidP="00232D5D">
      <w:pPr>
        <w:pStyle w:val="Bibliography"/>
      </w:pPr>
      <w:r w:rsidRPr="00BD5859">
        <w:lastRenderedPageBreak/>
        <w:t xml:space="preserve">Teixeira, J., Miellet, S., &amp; Palmisano, S. (2024). Effects of vection type and postural instability on cybersickness. </w:t>
      </w:r>
      <w:r w:rsidRPr="00BD5859">
        <w:rPr>
          <w:i/>
          <w:iCs/>
        </w:rPr>
        <w:t>Virtual Reality</w:t>
      </w:r>
      <w:r w:rsidRPr="00BD5859">
        <w:t xml:space="preserve">, </w:t>
      </w:r>
      <w:r w:rsidRPr="00BD5859">
        <w:rPr>
          <w:i/>
          <w:iCs/>
        </w:rPr>
        <w:t>28</w:t>
      </w:r>
      <w:r w:rsidRPr="00BD5859">
        <w:t>(2), 82. https://doi.org/10.1007/s10055-024-00969-2</w:t>
      </w:r>
    </w:p>
    <w:p w14:paraId="5F202702" w14:textId="77777777" w:rsidR="00232D5D" w:rsidRPr="00BD5859" w:rsidRDefault="00232D5D" w:rsidP="00232D5D">
      <w:pPr>
        <w:pStyle w:val="Bibliography"/>
      </w:pPr>
      <w:r w:rsidRPr="00BD5859">
        <w:t xml:space="preserve">Teixeira, J., &amp; Palmisano, S. (2021). Effects of dynamic field-of-view restriction on cybersickness and presence in HMD-based virtual reality. </w:t>
      </w:r>
      <w:r w:rsidRPr="00BD5859">
        <w:rPr>
          <w:i/>
          <w:iCs/>
        </w:rPr>
        <w:t>Virtual Reality</w:t>
      </w:r>
      <w:r w:rsidRPr="00BD5859">
        <w:t xml:space="preserve">, </w:t>
      </w:r>
      <w:r w:rsidRPr="00BD5859">
        <w:rPr>
          <w:i/>
          <w:iCs/>
        </w:rPr>
        <w:t>25</w:t>
      </w:r>
      <w:r w:rsidRPr="00BD5859">
        <w:t>(2), 433–445. https://doi.org/10.1007/s10055-020-00466-2</w:t>
      </w:r>
    </w:p>
    <w:p w14:paraId="6F855FE0" w14:textId="77777777" w:rsidR="00232D5D" w:rsidRPr="00BD5859" w:rsidRDefault="00232D5D" w:rsidP="00232D5D">
      <w:pPr>
        <w:pStyle w:val="Bibliography"/>
      </w:pPr>
      <w:r w:rsidRPr="00BD5859">
        <w:t xml:space="preserve">Turner, M., &amp; Griffin, M. J. (1999). Motion sickness in public road transport: The effect of driver, route and vehicle. </w:t>
      </w:r>
      <w:r w:rsidRPr="00BD5859">
        <w:rPr>
          <w:i/>
          <w:iCs/>
        </w:rPr>
        <w:t>Ergonomics</w:t>
      </w:r>
      <w:r w:rsidRPr="00BD5859">
        <w:t xml:space="preserve">, </w:t>
      </w:r>
      <w:r w:rsidRPr="00BD5859">
        <w:rPr>
          <w:i/>
          <w:iCs/>
        </w:rPr>
        <w:t>42</w:t>
      </w:r>
      <w:r w:rsidRPr="00BD5859">
        <w:t>(12), 1646–1664. https://doi.org/10.1080/001401399184730</w:t>
      </w:r>
    </w:p>
    <w:p w14:paraId="6ABC00A5" w14:textId="77777777" w:rsidR="00232D5D" w:rsidRPr="00BD5859" w:rsidRDefault="00232D5D" w:rsidP="00232D5D">
      <w:pPr>
        <w:pStyle w:val="Bibliography"/>
      </w:pPr>
      <w:r w:rsidRPr="00BD5859">
        <w:t xml:space="preserve">Varmaghani, S., Abbasi, Z., Weech, S., &amp; Rasti, J. (2022). Spatial and attentional aftereffects of virtual reality and relations to cybersickness. </w:t>
      </w:r>
      <w:r w:rsidRPr="00BD5859">
        <w:rPr>
          <w:i/>
          <w:iCs/>
        </w:rPr>
        <w:t>Virtual Reality</w:t>
      </w:r>
      <w:r w:rsidRPr="00BD5859">
        <w:t xml:space="preserve">, </w:t>
      </w:r>
      <w:r w:rsidRPr="00BD5859">
        <w:rPr>
          <w:i/>
          <w:iCs/>
        </w:rPr>
        <w:t>26</w:t>
      </w:r>
      <w:r w:rsidRPr="00BD5859">
        <w:t>(2), 659–668. https://doi.org/10.1007/s10055-021-00535-0</w:t>
      </w:r>
    </w:p>
    <w:p w14:paraId="4971A5EA" w14:textId="77777777" w:rsidR="00232D5D" w:rsidRPr="00BD5859" w:rsidRDefault="00232D5D" w:rsidP="00232D5D">
      <w:pPr>
        <w:pStyle w:val="Bibliography"/>
      </w:pPr>
      <w:r w:rsidRPr="00BD5859">
        <w:t xml:space="preserve">Weech, S., Calderon, C. M., &amp; Barnett-Cowan, M. (2020). Sensory Down-Weighting in Visual-Postural Coupling Is Linked With Lower Cybersickness. </w:t>
      </w:r>
      <w:r w:rsidRPr="00BD5859">
        <w:rPr>
          <w:i/>
          <w:iCs/>
        </w:rPr>
        <w:t>Frontiers in Virtual Reality</w:t>
      </w:r>
      <w:r w:rsidRPr="00BD5859">
        <w:t xml:space="preserve">, </w:t>
      </w:r>
      <w:r w:rsidRPr="00BD5859">
        <w:rPr>
          <w:i/>
          <w:iCs/>
        </w:rPr>
        <w:t>1</w:t>
      </w:r>
      <w:r w:rsidRPr="00BD5859">
        <w:t>. https://doi.org/10.3389/frvir.2020.00010</w:t>
      </w:r>
    </w:p>
    <w:p w14:paraId="27F6D208" w14:textId="77777777" w:rsidR="00232D5D" w:rsidRPr="00BD5859" w:rsidRDefault="00232D5D" w:rsidP="00232D5D">
      <w:pPr>
        <w:pStyle w:val="Bibliography"/>
      </w:pPr>
      <w:r w:rsidRPr="00BD5859">
        <w:t xml:space="preserve">Weech, S., Varghese, J. P., &amp; Barnett-Cowan, M. (2018). Estimating the sensorimotor components of cybersickness. </w:t>
      </w:r>
      <w:r w:rsidRPr="00BD5859">
        <w:rPr>
          <w:i/>
          <w:iCs/>
        </w:rPr>
        <w:t>Journal of Neurophysiology</w:t>
      </w:r>
      <w:r w:rsidRPr="00BD5859">
        <w:t xml:space="preserve">, </w:t>
      </w:r>
      <w:r w:rsidRPr="00BD5859">
        <w:rPr>
          <w:i/>
          <w:iCs/>
        </w:rPr>
        <w:t>120</w:t>
      </w:r>
      <w:r w:rsidRPr="00BD5859">
        <w:t>(5), 2201–2217. https://doi.org/10.1152/jn.00477.2018</w:t>
      </w:r>
    </w:p>
    <w:p w14:paraId="42E45672" w14:textId="77777777" w:rsidR="00232D5D" w:rsidRPr="00BD5859" w:rsidRDefault="00232D5D" w:rsidP="00232D5D">
      <w:pPr>
        <w:pStyle w:val="Bibliography"/>
      </w:pPr>
      <w:r w:rsidRPr="00BD5859">
        <w:t xml:space="preserve">White, N. R., &amp; White, P. B. (2007). Home and away: Tourists in a connected world. </w:t>
      </w:r>
      <w:r w:rsidRPr="00BD5859">
        <w:rPr>
          <w:i/>
          <w:iCs/>
        </w:rPr>
        <w:t>Annals of Tourism Research</w:t>
      </w:r>
      <w:r w:rsidRPr="00BD5859">
        <w:t xml:space="preserve">, </w:t>
      </w:r>
      <w:r w:rsidRPr="00BD5859">
        <w:rPr>
          <w:i/>
          <w:iCs/>
        </w:rPr>
        <w:t>34</w:t>
      </w:r>
      <w:r w:rsidRPr="00BD5859">
        <w:t>(1), 88–104.</w:t>
      </w:r>
    </w:p>
    <w:p w14:paraId="4CD52F93" w14:textId="77777777" w:rsidR="00232D5D" w:rsidRPr="00BD5859" w:rsidRDefault="00232D5D" w:rsidP="00232D5D">
      <w:pPr>
        <w:pStyle w:val="Bibliography"/>
      </w:pPr>
      <w:r w:rsidRPr="00BD5859">
        <w:t xml:space="preserve">Winner, L. (2007). Do Artifacts Have Politics? In </w:t>
      </w:r>
      <w:r w:rsidRPr="00BD5859">
        <w:rPr>
          <w:i/>
          <w:iCs/>
        </w:rPr>
        <w:t>Computer Ethics</w:t>
      </w:r>
      <w:r w:rsidRPr="00BD5859">
        <w:t>. Routledge.</w:t>
      </w:r>
    </w:p>
    <w:p w14:paraId="298F0447" w14:textId="77777777" w:rsidR="00232D5D" w:rsidRPr="00BD5859" w:rsidRDefault="00232D5D" w:rsidP="00232D5D">
      <w:pPr>
        <w:pStyle w:val="Bibliography"/>
      </w:pPr>
      <w:r w:rsidRPr="00BD5859">
        <w:t xml:space="preserve">Xin, S., Tribe, J., &amp; Chambers, D. (2013). Conceptual research in tourism. </w:t>
      </w:r>
      <w:r w:rsidRPr="00BD5859">
        <w:rPr>
          <w:i/>
          <w:iCs/>
        </w:rPr>
        <w:t>Annals of Tourism Research</w:t>
      </w:r>
      <w:r w:rsidRPr="00BD5859">
        <w:t xml:space="preserve">, </w:t>
      </w:r>
      <w:r w:rsidRPr="00BD5859">
        <w:rPr>
          <w:i/>
          <w:iCs/>
        </w:rPr>
        <w:t>41</w:t>
      </w:r>
      <w:r w:rsidRPr="00BD5859">
        <w:t>, 66–88.</w:t>
      </w:r>
    </w:p>
    <w:p w14:paraId="6EA3E484" w14:textId="77777777" w:rsidR="00232D5D" w:rsidRPr="00BD5859" w:rsidRDefault="00232D5D" w:rsidP="00232D5D">
      <w:pPr>
        <w:pStyle w:val="Bibliography"/>
      </w:pPr>
      <w:r w:rsidRPr="00BD5859">
        <w:t xml:space="preserve">Yildirim, C. (2020). Don’t make me sick: Investigating the incidence of cybersickness in commercial virtual reality headsets. </w:t>
      </w:r>
      <w:r w:rsidRPr="00BD5859">
        <w:rPr>
          <w:i/>
          <w:iCs/>
        </w:rPr>
        <w:t>Virtual Reality</w:t>
      </w:r>
      <w:r w:rsidRPr="00BD5859">
        <w:t xml:space="preserve">, </w:t>
      </w:r>
      <w:r w:rsidRPr="00BD5859">
        <w:rPr>
          <w:i/>
          <w:iCs/>
        </w:rPr>
        <w:t>24</w:t>
      </w:r>
      <w:r w:rsidRPr="00BD5859">
        <w:t>(2), 231–239.</w:t>
      </w:r>
    </w:p>
    <w:p w14:paraId="20829C28" w14:textId="77777777" w:rsidR="00232D5D" w:rsidRPr="00BD5859" w:rsidRDefault="00232D5D" w:rsidP="00232D5D">
      <w:pPr>
        <w:pStyle w:val="Bibliography"/>
      </w:pPr>
      <w:r w:rsidRPr="00BD5859">
        <w:lastRenderedPageBreak/>
        <w:t xml:space="preserve">Yong, X., Chan, G., &amp; Arya, A. (2025). Inclusion in Virtual Reality Technology: A Scoping Review. </w:t>
      </w:r>
      <w:r w:rsidRPr="00BD5859">
        <w:rPr>
          <w:i/>
          <w:iCs/>
        </w:rPr>
        <w:t>International Journal of Human–Computer Interaction</w:t>
      </w:r>
      <w:r w:rsidRPr="00BD5859">
        <w:t xml:space="preserve">, </w:t>
      </w:r>
      <w:r w:rsidRPr="00BD5859">
        <w:rPr>
          <w:i/>
          <w:iCs/>
        </w:rPr>
        <w:t>41</w:t>
      </w:r>
      <w:r w:rsidRPr="00BD5859">
        <w:t>(5), 2808–2828. https://doi.org/10.1080/10447318.2024.2392967</w:t>
      </w:r>
    </w:p>
    <w:p w14:paraId="4DAD7C47" w14:textId="77777777" w:rsidR="00232D5D" w:rsidRPr="00BD5859" w:rsidRDefault="00232D5D" w:rsidP="00232D5D">
      <w:pPr>
        <w:pStyle w:val="Bibliography"/>
      </w:pPr>
      <w:r w:rsidRPr="00BD5859">
        <w:t xml:space="preserve">Young, S. D., Adelstein, B. D., &amp; Ellis, S. R. (2007). Demand Characteristics in Assessing Motion Sickness in a Virtual Environment: Or Does Taking a Motion Sickness Questionnaire Make You Sick? </w:t>
      </w:r>
      <w:r w:rsidRPr="00BD5859">
        <w:rPr>
          <w:i/>
          <w:iCs/>
        </w:rPr>
        <w:t>IEEE Transactions on Visualization and Computer Graphics</w:t>
      </w:r>
      <w:r w:rsidRPr="00BD5859">
        <w:t xml:space="preserve">, </w:t>
      </w:r>
      <w:r w:rsidRPr="00BD5859">
        <w:rPr>
          <w:i/>
          <w:iCs/>
        </w:rPr>
        <w:t>13</w:t>
      </w:r>
      <w:r w:rsidRPr="00BD5859">
        <w:t>(3), 422–428. https://doi.org/10.1109/TVCG.2007.1029</w:t>
      </w:r>
    </w:p>
    <w:p w14:paraId="13859027" w14:textId="77777777" w:rsidR="00232D5D" w:rsidRPr="00BD5859" w:rsidRDefault="00232D5D" w:rsidP="00232D5D">
      <w:pPr>
        <w:pStyle w:val="Bibliography"/>
      </w:pPr>
      <w:r w:rsidRPr="00BD5859">
        <w:t xml:space="preserve">Zhang, J., Quoquab, F., &amp; Mohammad, J. (2024). Metaverse tourism and Gen-Z and Gen-Y’s motivation: “Will you, or won’t you travel virtually?” </w:t>
      </w:r>
      <w:r w:rsidRPr="00BD5859">
        <w:rPr>
          <w:i/>
          <w:iCs/>
        </w:rPr>
        <w:t>Tourism Review</w:t>
      </w:r>
      <w:r w:rsidRPr="00BD5859">
        <w:t xml:space="preserve">, </w:t>
      </w:r>
      <w:r w:rsidRPr="00BD5859">
        <w:rPr>
          <w:i/>
          <w:iCs/>
        </w:rPr>
        <w:t>79</w:t>
      </w:r>
      <w:r w:rsidRPr="00BD5859">
        <w:t>(2), 304–320. https://doi.org/10.1108/TR-06-2023-0393</w:t>
      </w:r>
    </w:p>
    <w:p w14:paraId="05F7F247" w14:textId="77777777" w:rsidR="00232D5D" w:rsidRPr="00BD5859" w:rsidRDefault="00232D5D" w:rsidP="00232D5D">
      <w:pPr>
        <w:pStyle w:val="Bibliography"/>
      </w:pPr>
      <w:r w:rsidRPr="00BD5859">
        <w:t xml:space="preserve">Zhao, Y., Jiang, J., Chen, Y., Liu, R., Yang, Y., Xue, X., &amp; Chen, S. (2022). Metaverse: Perspectives from graphics, interactions and visualization. </w:t>
      </w:r>
      <w:r w:rsidRPr="00BD5859">
        <w:rPr>
          <w:i/>
          <w:iCs/>
        </w:rPr>
        <w:t>Visual Informatics</w:t>
      </w:r>
      <w:r w:rsidRPr="00BD5859">
        <w:t xml:space="preserve">, </w:t>
      </w:r>
      <w:r w:rsidRPr="00BD5859">
        <w:rPr>
          <w:i/>
          <w:iCs/>
        </w:rPr>
        <w:t>6</w:t>
      </w:r>
      <w:r w:rsidRPr="00BD5859">
        <w:t>(1), 56–67. https://doi.org/10.1016/j.visinf.2022.03.002</w:t>
      </w:r>
    </w:p>
    <w:p w14:paraId="1416338F" w14:textId="77777777" w:rsidR="00232D5D" w:rsidRPr="00BD5859" w:rsidRDefault="00232D5D" w:rsidP="00232D5D">
      <w:pPr>
        <w:pStyle w:val="Bibliography"/>
      </w:pPr>
      <w:r w:rsidRPr="00BD5859">
        <w:t xml:space="preserve">Zheng, Y., &amp; Yu, A. (2016). Affordances of social media in collective action: The case of Free Lunch for Children in China. </w:t>
      </w:r>
      <w:r w:rsidRPr="00BD5859">
        <w:rPr>
          <w:i/>
          <w:iCs/>
        </w:rPr>
        <w:t>Information Systems Journal</w:t>
      </w:r>
      <w:r w:rsidRPr="00BD5859">
        <w:t xml:space="preserve">, </w:t>
      </w:r>
      <w:r w:rsidRPr="00BD5859">
        <w:rPr>
          <w:i/>
          <w:iCs/>
        </w:rPr>
        <w:t>26</w:t>
      </w:r>
      <w:r w:rsidRPr="00BD5859">
        <w:t>(3), 289–313.</w:t>
      </w:r>
    </w:p>
    <w:p w14:paraId="32C4BD68" w14:textId="77777777" w:rsidR="00232D5D" w:rsidRPr="00BD5859" w:rsidRDefault="00232D5D" w:rsidP="00232D5D">
      <w:pPr>
        <w:pStyle w:val="Bibliography"/>
      </w:pPr>
      <w:r w:rsidRPr="00BD5859">
        <w:t xml:space="preserve">Zhu, E. (2022). </w:t>
      </w:r>
      <w:r w:rsidRPr="00BD5859">
        <w:rPr>
          <w:i/>
          <w:iCs/>
        </w:rPr>
        <w:t>Time, Space, and Identity Interaction in Metaverse Photography</w:t>
      </w:r>
      <w:r w:rsidRPr="00BD5859">
        <w:t>. International Symposium on Photography and Visual Culture--Reframing the Archive.</w:t>
      </w:r>
    </w:p>
    <w:p w14:paraId="40A30B0F" w14:textId="77777777" w:rsidR="00232D5D" w:rsidRPr="00BD5859" w:rsidRDefault="00232D5D" w:rsidP="00232D5D">
      <w:pPr>
        <w:pStyle w:val="Bibliography"/>
      </w:pPr>
      <w:r w:rsidRPr="00BD5859">
        <w:t xml:space="preserve">Zuo, M., &amp; Shen, Y. (2023). How features and affordances of a metaverse portal engage users? Evidence from exergames. </w:t>
      </w:r>
      <w:r w:rsidRPr="00BD5859">
        <w:rPr>
          <w:i/>
          <w:iCs/>
        </w:rPr>
        <w:t>Internet Research</w:t>
      </w:r>
      <w:r w:rsidRPr="00BD5859">
        <w:t xml:space="preserve">, </w:t>
      </w:r>
      <w:r w:rsidRPr="00BD5859">
        <w:rPr>
          <w:i/>
          <w:iCs/>
        </w:rPr>
        <w:t>34</w:t>
      </w:r>
      <w:r w:rsidRPr="00BD5859">
        <w:t>(1), 239–261. https://doi.org/10.1108/INTR-08-2022-0618</w:t>
      </w:r>
    </w:p>
    <w:p w14:paraId="12D78785" w14:textId="49EC14D7" w:rsidR="00B3107E" w:rsidRPr="00BD5859" w:rsidRDefault="00DC74FD" w:rsidP="00232D5D">
      <w:pPr>
        <w:pStyle w:val="Bibliography"/>
        <w:rPr>
          <w:highlight w:val="white"/>
        </w:rPr>
      </w:pPr>
      <w:r w:rsidRPr="00BD5859">
        <w:rPr>
          <w:highlight w:val="white"/>
        </w:rPr>
        <w:fldChar w:fldCharType="end"/>
      </w:r>
      <w:r w:rsidR="008E084A" w:rsidRPr="00BD5859">
        <w:rPr>
          <w:highlight w:val="white"/>
        </w:rPr>
        <w:fldChar w:fldCharType="begin"/>
      </w:r>
      <w:r w:rsidR="008E084A" w:rsidRPr="00BD5859">
        <w:rPr>
          <w:highlight w:val="white"/>
        </w:rPr>
        <w:instrText xml:space="preserve"> ADDIN EN.REFLIST </w:instrText>
      </w:r>
      <w:r w:rsidR="008E084A" w:rsidRPr="00BD5859">
        <w:rPr>
          <w:highlight w:val="white"/>
        </w:rPr>
        <w:fldChar w:fldCharType="separate"/>
      </w:r>
      <w:r w:rsidR="008E084A" w:rsidRPr="00BD5859">
        <w:rPr>
          <w:highlight w:val="white"/>
        </w:rPr>
        <w:fldChar w:fldCharType="end"/>
      </w:r>
    </w:p>
    <w:sectPr w:rsidR="00B3107E" w:rsidRPr="00BD5859" w:rsidSect="00717B8F">
      <w:pgSz w:w="11909" w:h="16834"/>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3DF6" w14:textId="77777777" w:rsidR="00837374" w:rsidRDefault="00837374" w:rsidP="002F3288">
      <w:r>
        <w:separator/>
      </w:r>
    </w:p>
  </w:endnote>
  <w:endnote w:type="continuationSeparator" w:id="0">
    <w:p w14:paraId="2CCDE29D" w14:textId="77777777" w:rsidR="00837374" w:rsidRDefault="00837374" w:rsidP="002F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16603"/>
      <w:docPartObj>
        <w:docPartGallery w:val="Page Numbers (Bottom of Page)"/>
        <w:docPartUnique/>
      </w:docPartObj>
    </w:sdtPr>
    <w:sdtEndPr>
      <w:rPr>
        <w:noProof/>
      </w:rPr>
    </w:sdtEndPr>
    <w:sdtContent>
      <w:p w14:paraId="564ED9B3" w14:textId="13984841" w:rsidR="004A6AF5" w:rsidRDefault="004A6A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F19DF" w14:textId="77777777" w:rsidR="002F3288" w:rsidRDefault="002F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AA5F" w14:textId="77777777" w:rsidR="00837374" w:rsidRDefault="00837374" w:rsidP="002F3288">
      <w:r>
        <w:separator/>
      </w:r>
    </w:p>
  </w:footnote>
  <w:footnote w:type="continuationSeparator" w:id="0">
    <w:p w14:paraId="737A3FD4" w14:textId="77777777" w:rsidR="00837374" w:rsidRDefault="00837374" w:rsidP="002F3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5C3"/>
    <w:multiLevelType w:val="multilevel"/>
    <w:tmpl w:val="2C62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E161B"/>
    <w:multiLevelType w:val="hybridMultilevel"/>
    <w:tmpl w:val="6742D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E42A8"/>
    <w:multiLevelType w:val="multilevel"/>
    <w:tmpl w:val="B3A09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AD7F00"/>
    <w:multiLevelType w:val="multilevel"/>
    <w:tmpl w:val="D458E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FB2FE1"/>
    <w:multiLevelType w:val="multilevel"/>
    <w:tmpl w:val="F260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37A5C"/>
    <w:multiLevelType w:val="hybridMultilevel"/>
    <w:tmpl w:val="1AEC34A0"/>
    <w:lvl w:ilvl="0" w:tplc="E8F226F6">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97AD8"/>
    <w:multiLevelType w:val="multilevel"/>
    <w:tmpl w:val="0B7295F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9326CC"/>
    <w:multiLevelType w:val="hybridMultilevel"/>
    <w:tmpl w:val="44C49A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150724">
    <w:abstractNumId w:val="2"/>
  </w:num>
  <w:num w:numId="2" w16cid:durableId="475339940">
    <w:abstractNumId w:val="3"/>
  </w:num>
  <w:num w:numId="3" w16cid:durableId="1935044252">
    <w:abstractNumId w:val="1"/>
  </w:num>
  <w:num w:numId="4" w16cid:durableId="771360808">
    <w:abstractNumId w:val="7"/>
  </w:num>
  <w:num w:numId="5" w16cid:durableId="327946640">
    <w:abstractNumId w:val="5"/>
  </w:num>
  <w:num w:numId="6" w16cid:durableId="775296260">
    <w:abstractNumId w:val="6"/>
  </w:num>
  <w:num w:numId="7" w16cid:durableId="335226254">
    <w:abstractNumId w:val="0"/>
  </w:num>
  <w:num w:numId="8" w16cid:durableId="1000503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MTc0MLGwNDAwMjVQ0lEKTi0uzszPAykwM6kFAKjNFGEtAAAA"/>
    <w:docVar w:name="EN.InstantFormat" w:val="&lt;ENInstantFormat&gt;&lt;Enabled&gt;1&lt;/Enabled&gt;&lt;ScanUnformatted&gt;1&lt;/ScanUnformatted&gt;&lt;ScanChanges&gt;1&lt;/ScanChanges&gt;&lt;Suspended&gt;1&lt;/Suspended&gt;&lt;/ENInstantFormat&gt;"/>
    <w:docVar w:name="EN.Layout" w:val="&lt;ENLayout&gt;&lt;Style&gt;APA 7th No initi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59f5peyrtsrlez0z3pss2ex52r9p2zssvx&quot;&gt;References v4&lt;record-ids&gt;&lt;item&gt;2397&lt;/item&gt;&lt;/record-ids&gt;&lt;/item&gt;&lt;/Libraries&gt;"/>
  </w:docVars>
  <w:rsids>
    <w:rsidRoot w:val="00B3107E"/>
    <w:rsid w:val="00000EBF"/>
    <w:rsid w:val="000024A0"/>
    <w:rsid w:val="000032C3"/>
    <w:rsid w:val="00003E35"/>
    <w:rsid w:val="00004732"/>
    <w:rsid w:val="00010A3A"/>
    <w:rsid w:val="000111DF"/>
    <w:rsid w:val="00012ADA"/>
    <w:rsid w:val="0001427E"/>
    <w:rsid w:val="0001602A"/>
    <w:rsid w:val="00023721"/>
    <w:rsid w:val="000245D0"/>
    <w:rsid w:val="00026E87"/>
    <w:rsid w:val="00031719"/>
    <w:rsid w:val="000325A5"/>
    <w:rsid w:val="00034157"/>
    <w:rsid w:val="00040CB2"/>
    <w:rsid w:val="00041954"/>
    <w:rsid w:val="000430E5"/>
    <w:rsid w:val="00044017"/>
    <w:rsid w:val="0004650E"/>
    <w:rsid w:val="00047502"/>
    <w:rsid w:val="0005109D"/>
    <w:rsid w:val="0005346B"/>
    <w:rsid w:val="00054D0D"/>
    <w:rsid w:val="00055780"/>
    <w:rsid w:val="000577B1"/>
    <w:rsid w:val="00057989"/>
    <w:rsid w:val="000736BA"/>
    <w:rsid w:val="00073AD8"/>
    <w:rsid w:val="00073BE0"/>
    <w:rsid w:val="00081886"/>
    <w:rsid w:val="00093935"/>
    <w:rsid w:val="00094095"/>
    <w:rsid w:val="0009535D"/>
    <w:rsid w:val="00095C82"/>
    <w:rsid w:val="000B4137"/>
    <w:rsid w:val="000B4B81"/>
    <w:rsid w:val="000B59F5"/>
    <w:rsid w:val="000B668A"/>
    <w:rsid w:val="000B75C8"/>
    <w:rsid w:val="000C0F0F"/>
    <w:rsid w:val="000C4653"/>
    <w:rsid w:val="000C502B"/>
    <w:rsid w:val="000D1457"/>
    <w:rsid w:val="000D2DB5"/>
    <w:rsid w:val="000D7D67"/>
    <w:rsid w:val="000E1EF9"/>
    <w:rsid w:val="000E55EB"/>
    <w:rsid w:val="000F0329"/>
    <w:rsid w:val="000F1EB2"/>
    <w:rsid w:val="000F4B7A"/>
    <w:rsid w:val="000F68CD"/>
    <w:rsid w:val="00100002"/>
    <w:rsid w:val="00106A86"/>
    <w:rsid w:val="00111466"/>
    <w:rsid w:val="00121C57"/>
    <w:rsid w:val="00126CD2"/>
    <w:rsid w:val="00126FD3"/>
    <w:rsid w:val="00127D25"/>
    <w:rsid w:val="0014296A"/>
    <w:rsid w:val="0014366D"/>
    <w:rsid w:val="00144B38"/>
    <w:rsid w:val="00162359"/>
    <w:rsid w:val="001624C8"/>
    <w:rsid w:val="001635EE"/>
    <w:rsid w:val="00163671"/>
    <w:rsid w:val="001704AD"/>
    <w:rsid w:val="001801F2"/>
    <w:rsid w:val="00183843"/>
    <w:rsid w:val="001847FB"/>
    <w:rsid w:val="0018576A"/>
    <w:rsid w:val="0018656D"/>
    <w:rsid w:val="00187620"/>
    <w:rsid w:val="00195403"/>
    <w:rsid w:val="001A41B8"/>
    <w:rsid w:val="001A704E"/>
    <w:rsid w:val="001A76B2"/>
    <w:rsid w:val="001B216D"/>
    <w:rsid w:val="001B28D6"/>
    <w:rsid w:val="001C1C8C"/>
    <w:rsid w:val="001C560B"/>
    <w:rsid w:val="001C5EA2"/>
    <w:rsid w:val="001C72BC"/>
    <w:rsid w:val="001D0D49"/>
    <w:rsid w:val="001D126F"/>
    <w:rsid w:val="001D2418"/>
    <w:rsid w:val="001D37A1"/>
    <w:rsid w:val="001D4057"/>
    <w:rsid w:val="001D4796"/>
    <w:rsid w:val="001D4BB2"/>
    <w:rsid w:val="001D5645"/>
    <w:rsid w:val="001E06A5"/>
    <w:rsid w:val="001E28F6"/>
    <w:rsid w:val="001E380F"/>
    <w:rsid w:val="001E5C7F"/>
    <w:rsid w:val="001E7893"/>
    <w:rsid w:val="001F3895"/>
    <w:rsid w:val="001F47D1"/>
    <w:rsid w:val="001F6352"/>
    <w:rsid w:val="001F7B7C"/>
    <w:rsid w:val="00201221"/>
    <w:rsid w:val="00210C67"/>
    <w:rsid w:val="00216B1E"/>
    <w:rsid w:val="00224F2D"/>
    <w:rsid w:val="002250F4"/>
    <w:rsid w:val="0022668E"/>
    <w:rsid w:val="00230086"/>
    <w:rsid w:val="002312E3"/>
    <w:rsid w:val="00231407"/>
    <w:rsid w:val="00232D5D"/>
    <w:rsid w:val="00233541"/>
    <w:rsid w:val="0024025A"/>
    <w:rsid w:val="00243A3A"/>
    <w:rsid w:val="0025154E"/>
    <w:rsid w:val="0025168E"/>
    <w:rsid w:val="002532F6"/>
    <w:rsid w:val="00256364"/>
    <w:rsid w:val="00273A0E"/>
    <w:rsid w:val="00281F41"/>
    <w:rsid w:val="002820D8"/>
    <w:rsid w:val="00284EB0"/>
    <w:rsid w:val="00285FA6"/>
    <w:rsid w:val="00291B4D"/>
    <w:rsid w:val="00292969"/>
    <w:rsid w:val="00294FF3"/>
    <w:rsid w:val="002979C0"/>
    <w:rsid w:val="002A0F33"/>
    <w:rsid w:val="002A21AC"/>
    <w:rsid w:val="002A53DA"/>
    <w:rsid w:val="002B0841"/>
    <w:rsid w:val="002B6C47"/>
    <w:rsid w:val="002B6CB1"/>
    <w:rsid w:val="002C137F"/>
    <w:rsid w:val="002C1D51"/>
    <w:rsid w:val="002C3014"/>
    <w:rsid w:val="002C526C"/>
    <w:rsid w:val="002D450C"/>
    <w:rsid w:val="002D4A3C"/>
    <w:rsid w:val="002D5321"/>
    <w:rsid w:val="002E2742"/>
    <w:rsid w:val="002E5EC5"/>
    <w:rsid w:val="002F3288"/>
    <w:rsid w:val="00300002"/>
    <w:rsid w:val="00304EDC"/>
    <w:rsid w:val="00306E37"/>
    <w:rsid w:val="0032392C"/>
    <w:rsid w:val="00326B26"/>
    <w:rsid w:val="00326EB5"/>
    <w:rsid w:val="00327711"/>
    <w:rsid w:val="00331A8F"/>
    <w:rsid w:val="00337E7A"/>
    <w:rsid w:val="00342371"/>
    <w:rsid w:val="00345D03"/>
    <w:rsid w:val="0034626B"/>
    <w:rsid w:val="00347323"/>
    <w:rsid w:val="00351390"/>
    <w:rsid w:val="0035360B"/>
    <w:rsid w:val="00354109"/>
    <w:rsid w:val="003547D0"/>
    <w:rsid w:val="00355822"/>
    <w:rsid w:val="00364472"/>
    <w:rsid w:val="003673B1"/>
    <w:rsid w:val="00372DAB"/>
    <w:rsid w:val="0037488C"/>
    <w:rsid w:val="00377DEA"/>
    <w:rsid w:val="00382B1E"/>
    <w:rsid w:val="00382E70"/>
    <w:rsid w:val="00385CD0"/>
    <w:rsid w:val="003932F3"/>
    <w:rsid w:val="00394C8C"/>
    <w:rsid w:val="003A0749"/>
    <w:rsid w:val="003A1B3E"/>
    <w:rsid w:val="003A6DE1"/>
    <w:rsid w:val="003B3A40"/>
    <w:rsid w:val="003B42FF"/>
    <w:rsid w:val="003B713C"/>
    <w:rsid w:val="003C515E"/>
    <w:rsid w:val="003C7327"/>
    <w:rsid w:val="003D23B8"/>
    <w:rsid w:val="003D61B1"/>
    <w:rsid w:val="003D668E"/>
    <w:rsid w:val="003D741A"/>
    <w:rsid w:val="003E0B75"/>
    <w:rsid w:val="003E3901"/>
    <w:rsid w:val="003F0866"/>
    <w:rsid w:val="003F0C70"/>
    <w:rsid w:val="003F1953"/>
    <w:rsid w:val="003F2321"/>
    <w:rsid w:val="003F2898"/>
    <w:rsid w:val="003F5F43"/>
    <w:rsid w:val="00400A55"/>
    <w:rsid w:val="00403810"/>
    <w:rsid w:val="00407F26"/>
    <w:rsid w:val="004101E8"/>
    <w:rsid w:val="00420FFD"/>
    <w:rsid w:val="0042679A"/>
    <w:rsid w:val="00427E6E"/>
    <w:rsid w:val="00440371"/>
    <w:rsid w:val="004405FB"/>
    <w:rsid w:val="0044090D"/>
    <w:rsid w:val="0044161F"/>
    <w:rsid w:val="00441C24"/>
    <w:rsid w:val="00443A4C"/>
    <w:rsid w:val="00444BB1"/>
    <w:rsid w:val="00450DDC"/>
    <w:rsid w:val="004514D7"/>
    <w:rsid w:val="0045161B"/>
    <w:rsid w:val="00462446"/>
    <w:rsid w:val="00467B69"/>
    <w:rsid w:val="004720CC"/>
    <w:rsid w:val="00475F53"/>
    <w:rsid w:val="004768D2"/>
    <w:rsid w:val="0047704C"/>
    <w:rsid w:val="0047714A"/>
    <w:rsid w:val="00480FF4"/>
    <w:rsid w:val="004834CE"/>
    <w:rsid w:val="00484061"/>
    <w:rsid w:val="0049261B"/>
    <w:rsid w:val="00497473"/>
    <w:rsid w:val="004A0133"/>
    <w:rsid w:val="004A6AF5"/>
    <w:rsid w:val="004A6F11"/>
    <w:rsid w:val="004B07F6"/>
    <w:rsid w:val="004B5267"/>
    <w:rsid w:val="004B56E1"/>
    <w:rsid w:val="004B6A9D"/>
    <w:rsid w:val="004C2392"/>
    <w:rsid w:val="004C5805"/>
    <w:rsid w:val="004C5E82"/>
    <w:rsid w:val="004C6396"/>
    <w:rsid w:val="004D7D90"/>
    <w:rsid w:val="004E2360"/>
    <w:rsid w:val="004E41FE"/>
    <w:rsid w:val="004F1C43"/>
    <w:rsid w:val="004F30C2"/>
    <w:rsid w:val="00500247"/>
    <w:rsid w:val="00500743"/>
    <w:rsid w:val="00504933"/>
    <w:rsid w:val="005103E9"/>
    <w:rsid w:val="00510485"/>
    <w:rsid w:val="00510674"/>
    <w:rsid w:val="005137C7"/>
    <w:rsid w:val="005139CC"/>
    <w:rsid w:val="005222BC"/>
    <w:rsid w:val="00524D5E"/>
    <w:rsid w:val="0052547C"/>
    <w:rsid w:val="00534FF6"/>
    <w:rsid w:val="00540330"/>
    <w:rsid w:val="00540531"/>
    <w:rsid w:val="00541512"/>
    <w:rsid w:val="00543081"/>
    <w:rsid w:val="00544583"/>
    <w:rsid w:val="00546D95"/>
    <w:rsid w:val="00547CFD"/>
    <w:rsid w:val="00563FB6"/>
    <w:rsid w:val="00564F10"/>
    <w:rsid w:val="0056610C"/>
    <w:rsid w:val="00566778"/>
    <w:rsid w:val="00567B50"/>
    <w:rsid w:val="00567E64"/>
    <w:rsid w:val="00574763"/>
    <w:rsid w:val="00576912"/>
    <w:rsid w:val="005809A0"/>
    <w:rsid w:val="00580CC4"/>
    <w:rsid w:val="00581BDC"/>
    <w:rsid w:val="005821D3"/>
    <w:rsid w:val="00584821"/>
    <w:rsid w:val="005851CD"/>
    <w:rsid w:val="00587322"/>
    <w:rsid w:val="005907C1"/>
    <w:rsid w:val="0059091E"/>
    <w:rsid w:val="005919FF"/>
    <w:rsid w:val="00592EC2"/>
    <w:rsid w:val="005A43E9"/>
    <w:rsid w:val="005A46C2"/>
    <w:rsid w:val="005B5C31"/>
    <w:rsid w:val="005B6DF2"/>
    <w:rsid w:val="005C583C"/>
    <w:rsid w:val="005D1469"/>
    <w:rsid w:val="005D2854"/>
    <w:rsid w:val="005D4D0B"/>
    <w:rsid w:val="005D56F1"/>
    <w:rsid w:val="005D5FEE"/>
    <w:rsid w:val="005D6785"/>
    <w:rsid w:val="005D7B1C"/>
    <w:rsid w:val="005E027D"/>
    <w:rsid w:val="005E155B"/>
    <w:rsid w:val="005E30B8"/>
    <w:rsid w:val="005E3674"/>
    <w:rsid w:val="005F2E85"/>
    <w:rsid w:val="005F3ED3"/>
    <w:rsid w:val="006040FC"/>
    <w:rsid w:val="00612009"/>
    <w:rsid w:val="006139E3"/>
    <w:rsid w:val="00613E8C"/>
    <w:rsid w:val="0062315A"/>
    <w:rsid w:val="006253D1"/>
    <w:rsid w:val="0062619D"/>
    <w:rsid w:val="006264FC"/>
    <w:rsid w:val="006304ED"/>
    <w:rsid w:val="0063135A"/>
    <w:rsid w:val="0063140C"/>
    <w:rsid w:val="00640159"/>
    <w:rsid w:val="0064475E"/>
    <w:rsid w:val="00644F29"/>
    <w:rsid w:val="00646A40"/>
    <w:rsid w:val="006515F9"/>
    <w:rsid w:val="00651B50"/>
    <w:rsid w:val="00654022"/>
    <w:rsid w:val="006574C4"/>
    <w:rsid w:val="006617BD"/>
    <w:rsid w:val="006619DE"/>
    <w:rsid w:val="00665D3B"/>
    <w:rsid w:val="00667915"/>
    <w:rsid w:val="00671C45"/>
    <w:rsid w:val="00674905"/>
    <w:rsid w:val="00675A86"/>
    <w:rsid w:val="0068035B"/>
    <w:rsid w:val="00685505"/>
    <w:rsid w:val="006901C0"/>
    <w:rsid w:val="0069146A"/>
    <w:rsid w:val="006926FF"/>
    <w:rsid w:val="006A2DE5"/>
    <w:rsid w:val="006A3FBB"/>
    <w:rsid w:val="006A4637"/>
    <w:rsid w:val="006A69DB"/>
    <w:rsid w:val="006B073D"/>
    <w:rsid w:val="006B75F3"/>
    <w:rsid w:val="006C2850"/>
    <w:rsid w:val="006C5D34"/>
    <w:rsid w:val="006E4366"/>
    <w:rsid w:val="006E7EAA"/>
    <w:rsid w:val="006F0552"/>
    <w:rsid w:val="006F224C"/>
    <w:rsid w:val="006F5BE2"/>
    <w:rsid w:val="0070081D"/>
    <w:rsid w:val="0070426A"/>
    <w:rsid w:val="00712127"/>
    <w:rsid w:val="00713BC2"/>
    <w:rsid w:val="00717670"/>
    <w:rsid w:val="00717B8F"/>
    <w:rsid w:val="0072438A"/>
    <w:rsid w:val="007258D3"/>
    <w:rsid w:val="00725D85"/>
    <w:rsid w:val="007274CE"/>
    <w:rsid w:val="00727FEE"/>
    <w:rsid w:val="00732F42"/>
    <w:rsid w:val="007344ED"/>
    <w:rsid w:val="00735FB7"/>
    <w:rsid w:val="0074251D"/>
    <w:rsid w:val="007539C4"/>
    <w:rsid w:val="00753BC9"/>
    <w:rsid w:val="007575FA"/>
    <w:rsid w:val="00762BEC"/>
    <w:rsid w:val="00763C78"/>
    <w:rsid w:val="00763F26"/>
    <w:rsid w:val="00764804"/>
    <w:rsid w:val="007679EC"/>
    <w:rsid w:val="00770FD9"/>
    <w:rsid w:val="007714C3"/>
    <w:rsid w:val="0077190D"/>
    <w:rsid w:val="00781662"/>
    <w:rsid w:val="00785500"/>
    <w:rsid w:val="0079247F"/>
    <w:rsid w:val="00795ACD"/>
    <w:rsid w:val="00795FE5"/>
    <w:rsid w:val="007966DA"/>
    <w:rsid w:val="007A606B"/>
    <w:rsid w:val="007A7C9B"/>
    <w:rsid w:val="007B2ADC"/>
    <w:rsid w:val="007B6F32"/>
    <w:rsid w:val="007C1C01"/>
    <w:rsid w:val="007C2465"/>
    <w:rsid w:val="007C50F7"/>
    <w:rsid w:val="007C6BFF"/>
    <w:rsid w:val="007C73E6"/>
    <w:rsid w:val="007D255C"/>
    <w:rsid w:val="007D34F4"/>
    <w:rsid w:val="007D39AE"/>
    <w:rsid w:val="007D49FA"/>
    <w:rsid w:val="007D7F65"/>
    <w:rsid w:val="007E1418"/>
    <w:rsid w:val="007E6EB9"/>
    <w:rsid w:val="007E702F"/>
    <w:rsid w:val="007E7961"/>
    <w:rsid w:val="007F1705"/>
    <w:rsid w:val="007F2C7C"/>
    <w:rsid w:val="007F2CED"/>
    <w:rsid w:val="007F7287"/>
    <w:rsid w:val="007F779E"/>
    <w:rsid w:val="008042B1"/>
    <w:rsid w:val="00804E2A"/>
    <w:rsid w:val="0080581E"/>
    <w:rsid w:val="00807F4C"/>
    <w:rsid w:val="00816308"/>
    <w:rsid w:val="0082101B"/>
    <w:rsid w:val="0082424D"/>
    <w:rsid w:val="00824AC1"/>
    <w:rsid w:val="00837374"/>
    <w:rsid w:val="00837FF5"/>
    <w:rsid w:val="0084628F"/>
    <w:rsid w:val="00850100"/>
    <w:rsid w:val="008558E3"/>
    <w:rsid w:val="00862622"/>
    <w:rsid w:val="00862C3C"/>
    <w:rsid w:val="00863F48"/>
    <w:rsid w:val="008641F6"/>
    <w:rsid w:val="0086426A"/>
    <w:rsid w:val="00864E22"/>
    <w:rsid w:val="008658EE"/>
    <w:rsid w:val="00865ED9"/>
    <w:rsid w:val="00870F42"/>
    <w:rsid w:val="00873758"/>
    <w:rsid w:val="008745C0"/>
    <w:rsid w:val="00881617"/>
    <w:rsid w:val="008828C8"/>
    <w:rsid w:val="00885156"/>
    <w:rsid w:val="0088688D"/>
    <w:rsid w:val="00887EA5"/>
    <w:rsid w:val="00895871"/>
    <w:rsid w:val="008978E6"/>
    <w:rsid w:val="008A1205"/>
    <w:rsid w:val="008A1902"/>
    <w:rsid w:val="008A3F12"/>
    <w:rsid w:val="008A45AA"/>
    <w:rsid w:val="008A7349"/>
    <w:rsid w:val="008A79BE"/>
    <w:rsid w:val="008B235E"/>
    <w:rsid w:val="008B2553"/>
    <w:rsid w:val="008B696E"/>
    <w:rsid w:val="008B6FF7"/>
    <w:rsid w:val="008C2416"/>
    <w:rsid w:val="008C77A0"/>
    <w:rsid w:val="008C7A09"/>
    <w:rsid w:val="008D04EA"/>
    <w:rsid w:val="008D2AA1"/>
    <w:rsid w:val="008D6995"/>
    <w:rsid w:val="008D70C2"/>
    <w:rsid w:val="008D7A60"/>
    <w:rsid w:val="008E084A"/>
    <w:rsid w:val="008E186C"/>
    <w:rsid w:val="008E4066"/>
    <w:rsid w:val="008E766A"/>
    <w:rsid w:val="008E7E77"/>
    <w:rsid w:val="008F005C"/>
    <w:rsid w:val="008F0179"/>
    <w:rsid w:val="008F1A2F"/>
    <w:rsid w:val="008F75C4"/>
    <w:rsid w:val="009026FC"/>
    <w:rsid w:val="009029DD"/>
    <w:rsid w:val="009034DE"/>
    <w:rsid w:val="00903CF0"/>
    <w:rsid w:val="009100F6"/>
    <w:rsid w:val="00913A9C"/>
    <w:rsid w:val="009172E8"/>
    <w:rsid w:val="00920914"/>
    <w:rsid w:val="00921612"/>
    <w:rsid w:val="009303E9"/>
    <w:rsid w:val="00942EF2"/>
    <w:rsid w:val="00943F69"/>
    <w:rsid w:val="009454A6"/>
    <w:rsid w:val="00945EEA"/>
    <w:rsid w:val="00946292"/>
    <w:rsid w:val="00946861"/>
    <w:rsid w:val="00950D7F"/>
    <w:rsid w:val="00953CF5"/>
    <w:rsid w:val="009554C7"/>
    <w:rsid w:val="00955595"/>
    <w:rsid w:val="0095642D"/>
    <w:rsid w:val="00957630"/>
    <w:rsid w:val="009620AA"/>
    <w:rsid w:val="00962C68"/>
    <w:rsid w:val="0096470A"/>
    <w:rsid w:val="009709CB"/>
    <w:rsid w:val="00971858"/>
    <w:rsid w:val="009720B7"/>
    <w:rsid w:val="00975ED1"/>
    <w:rsid w:val="00976585"/>
    <w:rsid w:val="00977069"/>
    <w:rsid w:val="00977263"/>
    <w:rsid w:val="00980C41"/>
    <w:rsid w:val="009823D4"/>
    <w:rsid w:val="0098242C"/>
    <w:rsid w:val="00982A96"/>
    <w:rsid w:val="00987982"/>
    <w:rsid w:val="0099485D"/>
    <w:rsid w:val="00995E9C"/>
    <w:rsid w:val="0099602F"/>
    <w:rsid w:val="00996936"/>
    <w:rsid w:val="00997FFE"/>
    <w:rsid w:val="009A1A06"/>
    <w:rsid w:val="009C6547"/>
    <w:rsid w:val="009C6F54"/>
    <w:rsid w:val="009C7A07"/>
    <w:rsid w:val="009D0166"/>
    <w:rsid w:val="009D38AD"/>
    <w:rsid w:val="009E0490"/>
    <w:rsid w:val="009E756F"/>
    <w:rsid w:val="009E7E92"/>
    <w:rsid w:val="009F41D6"/>
    <w:rsid w:val="00A03C68"/>
    <w:rsid w:val="00A041E9"/>
    <w:rsid w:val="00A05376"/>
    <w:rsid w:val="00A12F72"/>
    <w:rsid w:val="00A140A3"/>
    <w:rsid w:val="00A15BC0"/>
    <w:rsid w:val="00A167C5"/>
    <w:rsid w:val="00A16EFF"/>
    <w:rsid w:val="00A177BA"/>
    <w:rsid w:val="00A17A20"/>
    <w:rsid w:val="00A17D34"/>
    <w:rsid w:val="00A201E9"/>
    <w:rsid w:val="00A24288"/>
    <w:rsid w:val="00A261EB"/>
    <w:rsid w:val="00A30697"/>
    <w:rsid w:val="00A32EF5"/>
    <w:rsid w:val="00A337F6"/>
    <w:rsid w:val="00A547D7"/>
    <w:rsid w:val="00A54C1A"/>
    <w:rsid w:val="00A60670"/>
    <w:rsid w:val="00A75E93"/>
    <w:rsid w:val="00A77444"/>
    <w:rsid w:val="00A77CD4"/>
    <w:rsid w:val="00A904BF"/>
    <w:rsid w:val="00A92C61"/>
    <w:rsid w:val="00A96640"/>
    <w:rsid w:val="00A968E8"/>
    <w:rsid w:val="00AB4BCB"/>
    <w:rsid w:val="00AB7BD8"/>
    <w:rsid w:val="00AC35E1"/>
    <w:rsid w:val="00AC4AF1"/>
    <w:rsid w:val="00AD07C1"/>
    <w:rsid w:val="00AD0A08"/>
    <w:rsid w:val="00AD3088"/>
    <w:rsid w:val="00AE0ABD"/>
    <w:rsid w:val="00AE2ACD"/>
    <w:rsid w:val="00AE3276"/>
    <w:rsid w:val="00AE36C3"/>
    <w:rsid w:val="00AE6AAC"/>
    <w:rsid w:val="00AE6F2C"/>
    <w:rsid w:val="00AF0B69"/>
    <w:rsid w:val="00AF2E32"/>
    <w:rsid w:val="00B013F7"/>
    <w:rsid w:val="00B03D3B"/>
    <w:rsid w:val="00B04223"/>
    <w:rsid w:val="00B04E30"/>
    <w:rsid w:val="00B07220"/>
    <w:rsid w:val="00B10218"/>
    <w:rsid w:val="00B122B4"/>
    <w:rsid w:val="00B1314B"/>
    <w:rsid w:val="00B1776C"/>
    <w:rsid w:val="00B22BAC"/>
    <w:rsid w:val="00B22F65"/>
    <w:rsid w:val="00B24F79"/>
    <w:rsid w:val="00B3107E"/>
    <w:rsid w:val="00B354B1"/>
    <w:rsid w:val="00B37FBC"/>
    <w:rsid w:val="00B441F5"/>
    <w:rsid w:val="00B5250C"/>
    <w:rsid w:val="00B55871"/>
    <w:rsid w:val="00B57322"/>
    <w:rsid w:val="00B57594"/>
    <w:rsid w:val="00B65BCA"/>
    <w:rsid w:val="00B667B1"/>
    <w:rsid w:val="00B677F3"/>
    <w:rsid w:val="00B70A6F"/>
    <w:rsid w:val="00B71ABE"/>
    <w:rsid w:val="00B80A64"/>
    <w:rsid w:val="00B83B84"/>
    <w:rsid w:val="00B84661"/>
    <w:rsid w:val="00B8607C"/>
    <w:rsid w:val="00B8720E"/>
    <w:rsid w:val="00B94B28"/>
    <w:rsid w:val="00B95F7E"/>
    <w:rsid w:val="00BA1D59"/>
    <w:rsid w:val="00BA29A9"/>
    <w:rsid w:val="00BA5855"/>
    <w:rsid w:val="00BA6743"/>
    <w:rsid w:val="00BB210F"/>
    <w:rsid w:val="00BB2BAF"/>
    <w:rsid w:val="00BB76C7"/>
    <w:rsid w:val="00BC31DC"/>
    <w:rsid w:val="00BC4A5B"/>
    <w:rsid w:val="00BC4EFE"/>
    <w:rsid w:val="00BC5886"/>
    <w:rsid w:val="00BC5B02"/>
    <w:rsid w:val="00BC655D"/>
    <w:rsid w:val="00BC6CED"/>
    <w:rsid w:val="00BC79E4"/>
    <w:rsid w:val="00BD20C8"/>
    <w:rsid w:val="00BD5167"/>
    <w:rsid w:val="00BD5859"/>
    <w:rsid w:val="00BD6B52"/>
    <w:rsid w:val="00BE1A8F"/>
    <w:rsid w:val="00BF0CA3"/>
    <w:rsid w:val="00BF20F7"/>
    <w:rsid w:val="00BF2957"/>
    <w:rsid w:val="00BF38BE"/>
    <w:rsid w:val="00BF5677"/>
    <w:rsid w:val="00BF6316"/>
    <w:rsid w:val="00BF7EAE"/>
    <w:rsid w:val="00C043F5"/>
    <w:rsid w:val="00C10BDD"/>
    <w:rsid w:val="00C11DF0"/>
    <w:rsid w:val="00C13C3D"/>
    <w:rsid w:val="00C15239"/>
    <w:rsid w:val="00C21795"/>
    <w:rsid w:val="00C27A95"/>
    <w:rsid w:val="00C3084D"/>
    <w:rsid w:val="00C32B96"/>
    <w:rsid w:val="00C33559"/>
    <w:rsid w:val="00C3625F"/>
    <w:rsid w:val="00C452FF"/>
    <w:rsid w:val="00C46951"/>
    <w:rsid w:val="00C5075D"/>
    <w:rsid w:val="00C5083A"/>
    <w:rsid w:val="00C52CF9"/>
    <w:rsid w:val="00C60F81"/>
    <w:rsid w:val="00C75D21"/>
    <w:rsid w:val="00C76A3B"/>
    <w:rsid w:val="00C80229"/>
    <w:rsid w:val="00C82EB0"/>
    <w:rsid w:val="00C84669"/>
    <w:rsid w:val="00C90CED"/>
    <w:rsid w:val="00C930E9"/>
    <w:rsid w:val="00C93D8C"/>
    <w:rsid w:val="00C945F4"/>
    <w:rsid w:val="00CA0E39"/>
    <w:rsid w:val="00CA2229"/>
    <w:rsid w:val="00CA50DC"/>
    <w:rsid w:val="00CA606F"/>
    <w:rsid w:val="00CB4186"/>
    <w:rsid w:val="00CB474B"/>
    <w:rsid w:val="00CB7C3F"/>
    <w:rsid w:val="00CB7EC0"/>
    <w:rsid w:val="00CC4CA5"/>
    <w:rsid w:val="00CD0175"/>
    <w:rsid w:val="00CE0B84"/>
    <w:rsid w:val="00CE13EE"/>
    <w:rsid w:val="00CE1621"/>
    <w:rsid w:val="00CF22CB"/>
    <w:rsid w:val="00CF24A6"/>
    <w:rsid w:val="00CF25C1"/>
    <w:rsid w:val="00CF4A70"/>
    <w:rsid w:val="00CF4C44"/>
    <w:rsid w:val="00CF79C0"/>
    <w:rsid w:val="00D01844"/>
    <w:rsid w:val="00D0304E"/>
    <w:rsid w:val="00D03512"/>
    <w:rsid w:val="00D10ABE"/>
    <w:rsid w:val="00D13DF1"/>
    <w:rsid w:val="00D31A95"/>
    <w:rsid w:val="00D37371"/>
    <w:rsid w:val="00D43841"/>
    <w:rsid w:val="00D46D3F"/>
    <w:rsid w:val="00D4741B"/>
    <w:rsid w:val="00D50D08"/>
    <w:rsid w:val="00D52FB7"/>
    <w:rsid w:val="00D61639"/>
    <w:rsid w:val="00D742C1"/>
    <w:rsid w:val="00D752D6"/>
    <w:rsid w:val="00D843D3"/>
    <w:rsid w:val="00D849A8"/>
    <w:rsid w:val="00D8548E"/>
    <w:rsid w:val="00D85933"/>
    <w:rsid w:val="00D86631"/>
    <w:rsid w:val="00D95574"/>
    <w:rsid w:val="00DA0144"/>
    <w:rsid w:val="00DA2226"/>
    <w:rsid w:val="00DA2297"/>
    <w:rsid w:val="00DB5FCE"/>
    <w:rsid w:val="00DB7804"/>
    <w:rsid w:val="00DC05B1"/>
    <w:rsid w:val="00DC2E2A"/>
    <w:rsid w:val="00DC653E"/>
    <w:rsid w:val="00DC74FD"/>
    <w:rsid w:val="00DD04D6"/>
    <w:rsid w:val="00DD0AE6"/>
    <w:rsid w:val="00DD30E7"/>
    <w:rsid w:val="00DD36BE"/>
    <w:rsid w:val="00DD6AB3"/>
    <w:rsid w:val="00DE3672"/>
    <w:rsid w:val="00DE523B"/>
    <w:rsid w:val="00DE7C15"/>
    <w:rsid w:val="00DF132B"/>
    <w:rsid w:val="00DF370A"/>
    <w:rsid w:val="00DF45C9"/>
    <w:rsid w:val="00DF5E7E"/>
    <w:rsid w:val="00DF7E79"/>
    <w:rsid w:val="00E05C1B"/>
    <w:rsid w:val="00E07793"/>
    <w:rsid w:val="00E1245A"/>
    <w:rsid w:val="00E16B1D"/>
    <w:rsid w:val="00E22432"/>
    <w:rsid w:val="00E24E18"/>
    <w:rsid w:val="00E255DD"/>
    <w:rsid w:val="00E26A3E"/>
    <w:rsid w:val="00E2704E"/>
    <w:rsid w:val="00E30CC9"/>
    <w:rsid w:val="00E32A1F"/>
    <w:rsid w:val="00E34ED6"/>
    <w:rsid w:val="00E35D95"/>
    <w:rsid w:val="00E41F19"/>
    <w:rsid w:val="00E436DC"/>
    <w:rsid w:val="00E463C9"/>
    <w:rsid w:val="00E46BC4"/>
    <w:rsid w:val="00E474AD"/>
    <w:rsid w:val="00E4789B"/>
    <w:rsid w:val="00E55C2B"/>
    <w:rsid w:val="00E5658A"/>
    <w:rsid w:val="00E57C5F"/>
    <w:rsid w:val="00E60294"/>
    <w:rsid w:val="00E64DE3"/>
    <w:rsid w:val="00E66AB0"/>
    <w:rsid w:val="00E67E66"/>
    <w:rsid w:val="00E730A9"/>
    <w:rsid w:val="00E7521F"/>
    <w:rsid w:val="00E76878"/>
    <w:rsid w:val="00E80D6A"/>
    <w:rsid w:val="00E840D4"/>
    <w:rsid w:val="00E86D58"/>
    <w:rsid w:val="00E97DEF"/>
    <w:rsid w:val="00EA07DD"/>
    <w:rsid w:val="00EA1C5E"/>
    <w:rsid w:val="00EA7B36"/>
    <w:rsid w:val="00EA7E16"/>
    <w:rsid w:val="00EA7F19"/>
    <w:rsid w:val="00EB0000"/>
    <w:rsid w:val="00EB0881"/>
    <w:rsid w:val="00EB0C51"/>
    <w:rsid w:val="00EB6335"/>
    <w:rsid w:val="00EB738D"/>
    <w:rsid w:val="00ED0735"/>
    <w:rsid w:val="00ED130C"/>
    <w:rsid w:val="00ED7DC2"/>
    <w:rsid w:val="00EE1B6E"/>
    <w:rsid w:val="00EE66E5"/>
    <w:rsid w:val="00EE7D1A"/>
    <w:rsid w:val="00EF0004"/>
    <w:rsid w:val="00EF25FF"/>
    <w:rsid w:val="00EF56C9"/>
    <w:rsid w:val="00F04C40"/>
    <w:rsid w:val="00F119F6"/>
    <w:rsid w:val="00F12942"/>
    <w:rsid w:val="00F21F97"/>
    <w:rsid w:val="00F30333"/>
    <w:rsid w:val="00F303EA"/>
    <w:rsid w:val="00F45568"/>
    <w:rsid w:val="00F457EE"/>
    <w:rsid w:val="00F458C5"/>
    <w:rsid w:val="00F5081E"/>
    <w:rsid w:val="00F52B40"/>
    <w:rsid w:val="00F5336F"/>
    <w:rsid w:val="00F60069"/>
    <w:rsid w:val="00F60301"/>
    <w:rsid w:val="00F62089"/>
    <w:rsid w:val="00F65AFF"/>
    <w:rsid w:val="00F67565"/>
    <w:rsid w:val="00F70AFB"/>
    <w:rsid w:val="00F719EB"/>
    <w:rsid w:val="00F71B0F"/>
    <w:rsid w:val="00F725B2"/>
    <w:rsid w:val="00F74387"/>
    <w:rsid w:val="00F744E8"/>
    <w:rsid w:val="00F75A30"/>
    <w:rsid w:val="00F76B3E"/>
    <w:rsid w:val="00F86708"/>
    <w:rsid w:val="00F86E14"/>
    <w:rsid w:val="00F86F6C"/>
    <w:rsid w:val="00F90759"/>
    <w:rsid w:val="00F94F86"/>
    <w:rsid w:val="00F97DC8"/>
    <w:rsid w:val="00FA79BA"/>
    <w:rsid w:val="00FB4837"/>
    <w:rsid w:val="00FB4F51"/>
    <w:rsid w:val="00FB5E7F"/>
    <w:rsid w:val="00FC024C"/>
    <w:rsid w:val="00FC0630"/>
    <w:rsid w:val="00FC34FF"/>
    <w:rsid w:val="00FC3E8E"/>
    <w:rsid w:val="00FC4ED6"/>
    <w:rsid w:val="00FC651B"/>
    <w:rsid w:val="00FC6C0D"/>
    <w:rsid w:val="00FC7A2D"/>
    <w:rsid w:val="00FD3DF7"/>
    <w:rsid w:val="00FD40C2"/>
    <w:rsid w:val="00FD70EC"/>
    <w:rsid w:val="00FD7171"/>
    <w:rsid w:val="00FE01CF"/>
    <w:rsid w:val="00FE41CD"/>
    <w:rsid w:val="00FE7A55"/>
    <w:rsid w:val="00FF4AFA"/>
    <w:rsid w:val="00FF57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8EC9E"/>
  <w15:docId w15:val="{83902ACF-C8AC-4E00-A0C2-6EB9451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47"/>
    <w:pPr>
      <w:spacing w:line="480" w:lineRule="auto"/>
    </w:pPr>
    <w:rPr>
      <w:rFonts w:ascii="Times New Roman" w:hAnsi="Times New Roman"/>
      <w:sz w:val="24"/>
    </w:rPr>
  </w:style>
  <w:style w:type="paragraph" w:styleId="Heading1">
    <w:name w:val="heading 1"/>
    <w:basedOn w:val="Normal"/>
    <w:next w:val="Normal"/>
    <w:uiPriority w:val="9"/>
    <w:qFormat/>
    <w:rsid w:val="004A6F11"/>
    <w:pPr>
      <w:keepNext/>
      <w:keepLines/>
      <w:spacing w:before="160"/>
      <w:outlineLvl w:val="0"/>
    </w:pPr>
    <w:rPr>
      <w:b/>
      <w:sz w:val="32"/>
      <w:szCs w:val="40"/>
    </w:rPr>
  </w:style>
  <w:style w:type="paragraph" w:styleId="Heading2">
    <w:name w:val="heading 2"/>
    <w:basedOn w:val="Heading1"/>
    <w:next w:val="Normal"/>
    <w:uiPriority w:val="9"/>
    <w:unhideWhenUsed/>
    <w:qFormat/>
    <w:rsid w:val="002D5321"/>
    <w:pPr>
      <w:numPr>
        <w:ilvl w:val="1"/>
        <w:numId w:val="6"/>
      </w:numPr>
      <w:ind w:left="851" w:hanging="851"/>
      <w:outlineLvl w:val="1"/>
    </w:pPr>
    <w:rPr>
      <w:color w:val="000000" w:themeColor="text1"/>
    </w:rPr>
  </w:style>
  <w:style w:type="paragraph" w:styleId="Heading3">
    <w:name w:val="heading 3"/>
    <w:basedOn w:val="Heading2"/>
    <w:next w:val="Normal"/>
    <w:uiPriority w:val="9"/>
    <w:unhideWhenUsed/>
    <w:qFormat/>
    <w:rsid w:val="009100F6"/>
    <w:pPr>
      <w:numPr>
        <w:ilvl w:val="2"/>
      </w:numPr>
      <w:ind w:left="851" w:hanging="851"/>
      <w:outlineLvl w:val="2"/>
    </w:pPr>
  </w:style>
  <w:style w:type="paragraph" w:styleId="Heading4">
    <w:name w:val="heading 4"/>
    <w:basedOn w:val="Normal"/>
    <w:next w:val="Normal"/>
    <w:uiPriority w:val="9"/>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A6F11"/>
    <w:pPr>
      <w:keepNext/>
      <w:keepLines/>
      <w:spacing w:after="60"/>
    </w:pPr>
    <w:rPr>
      <w:b/>
      <w:sz w:val="40"/>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ibliography">
    <w:name w:val="Bibliography"/>
    <w:basedOn w:val="Normal"/>
    <w:next w:val="Normal"/>
    <w:uiPriority w:val="37"/>
    <w:unhideWhenUsed/>
    <w:rsid w:val="00735FB7"/>
    <w:pPr>
      <w:ind w:left="720" w:hanging="720"/>
    </w:pPr>
  </w:style>
  <w:style w:type="paragraph" w:styleId="NormalWeb">
    <w:name w:val="Normal (Web)"/>
    <w:basedOn w:val="Normal"/>
    <w:uiPriority w:val="99"/>
    <w:unhideWhenUsed/>
    <w:rsid w:val="000F68CD"/>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0F68CD"/>
    <w:rPr>
      <w:color w:val="0000FF"/>
      <w:u w:val="single"/>
    </w:rPr>
  </w:style>
  <w:style w:type="character" w:styleId="Emphasis">
    <w:name w:val="Emphasis"/>
    <w:basedOn w:val="DefaultParagraphFont"/>
    <w:uiPriority w:val="20"/>
    <w:qFormat/>
    <w:rsid w:val="000F68CD"/>
    <w:rPr>
      <w:i/>
      <w:iCs/>
    </w:rPr>
  </w:style>
  <w:style w:type="character" w:customStyle="1" w:styleId="ref-lnk">
    <w:name w:val="ref-lnk"/>
    <w:basedOn w:val="DefaultParagraphFont"/>
    <w:rsid w:val="000F68CD"/>
  </w:style>
  <w:style w:type="character" w:styleId="FollowedHyperlink">
    <w:name w:val="FollowedHyperlink"/>
    <w:basedOn w:val="DefaultParagraphFont"/>
    <w:uiPriority w:val="99"/>
    <w:semiHidden/>
    <w:unhideWhenUsed/>
    <w:rsid w:val="00B1314B"/>
    <w:rPr>
      <w:color w:val="800080" w:themeColor="followedHyperlink"/>
      <w:u w:val="single"/>
    </w:rPr>
  </w:style>
  <w:style w:type="character" w:styleId="CommentReference">
    <w:name w:val="annotation reference"/>
    <w:basedOn w:val="DefaultParagraphFont"/>
    <w:uiPriority w:val="99"/>
    <w:semiHidden/>
    <w:unhideWhenUsed/>
    <w:rsid w:val="006A3FBB"/>
    <w:rPr>
      <w:sz w:val="16"/>
      <w:szCs w:val="16"/>
    </w:rPr>
  </w:style>
  <w:style w:type="paragraph" w:styleId="CommentText">
    <w:name w:val="annotation text"/>
    <w:basedOn w:val="Normal"/>
    <w:link w:val="CommentTextChar"/>
    <w:uiPriority w:val="99"/>
    <w:unhideWhenUsed/>
    <w:rsid w:val="006A3FBB"/>
    <w:rPr>
      <w:sz w:val="20"/>
      <w:szCs w:val="20"/>
    </w:rPr>
  </w:style>
  <w:style w:type="character" w:customStyle="1" w:styleId="CommentTextChar">
    <w:name w:val="Comment Text Char"/>
    <w:basedOn w:val="DefaultParagraphFont"/>
    <w:link w:val="CommentText"/>
    <w:uiPriority w:val="99"/>
    <w:rsid w:val="006A3FBB"/>
    <w:rPr>
      <w:sz w:val="20"/>
      <w:szCs w:val="20"/>
    </w:rPr>
  </w:style>
  <w:style w:type="paragraph" w:styleId="CommentSubject">
    <w:name w:val="annotation subject"/>
    <w:basedOn w:val="CommentText"/>
    <w:next w:val="CommentText"/>
    <w:link w:val="CommentSubjectChar"/>
    <w:uiPriority w:val="99"/>
    <w:semiHidden/>
    <w:unhideWhenUsed/>
    <w:rsid w:val="006A3FBB"/>
    <w:rPr>
      <w:b/>
      <w:bCs/>
    </w:rPr>
  </w:style>
  <w:style w:type="character" w:customStyle="1" w:styleId="CommentSubjectChar">
    <w:name w:val="Comment Subject Char"/>
    <w:basedOn w:val="CommentTextChar"/>
    <w:link w:val="CommentSubject"/>
    <w:uiPriority w:val="99"/>
    <w:semiHidden/>
    <w:rsid w:val="006A3FBB"/>
    <w:rPr>
      <w:b/>
      <w:bCs/>
      <w:sz w:val="20"/>
      <w:szCs w:val="20"/>
    </w:rPr>
  </w:style>
  <w:style w:type="paragraph" w:styleId="Header">
    <w:name w:val="header"/>
    <w:basedOn w:val="Normal"/>
    <w:link w:val="HeaderChar"/>
    <w:uiPriority w:val="99"/>
    <w:unhideWhenUsed/>
    <w:rsid w:val="002F3288"/>
    <w:pPr>
      <w:tabs>
        <w:tab w:val="center" w:pos="4513"/>
        <w:tab w:val="right" w:pos="9026"/>
      </w:tabs>
    </w:pPr>
  </w:style>
  <w:style w:type="character" w:customStyle="1" w:styleId="HeaderChar">
    <w:name w:val="Header Char"/>
    <w:basedOn w:val="DefaultParagraphFont"/>
    <w:link w:val="Header"/>
    <w:uiPriority w:val="99"/>
    <w:rsid w:val="002F3288"/>
    <w:rPr>
      <w:rFonts w:ascii="Times New Roman" w:hAnsi="Times New Roman"/>
      <w:sz w:val="24"/>
    </w:rPr>
  </w:style>
  <w:style w:type="paragraph" w:styleId="Footer">
    <w:name w:val="footer"/>
    <w:basedOn w:val="Normal"/>
    <w:link w:val="FooterChar"/>
    <w:uiPriority w:val="99"/>
    <w:unhideWhenUsed/>
    <w:rsid w:val="002F3288"/>
    <w:pPr>
      <w:tabs>
        <w:tab w:val="center" w:pos="4513"/>
        <w:tab w:val="right" w:pos="9026"/>
      </w:tabs>
    </w:pPr>
  </w:style>
  <w:style w:type="character" w:customStyle="1" w:styleId="FooterChar">
    <w:name w:val="Footer Char"/>
    <w:basedOn w:val="DefaultParagraphFont"/>
    <w:link w:val="Footer"/>
    <w:uiPriority w:val="99"/>
    <w:rsid w:val="002F3288"/>
    <w:rPr>
      <w:rFonts w:ascii="Times New Roman" w:hAnsi="Times New Roman"/>
      <w:sz w:val="24"/>
    </w:rPr>
  </w:style>
  <w:style w:type="paragraph" w:styleId="ListParagraph">
    <w:name w:val="List Paragraph"/>
    <w:basedOn w:val="Normal"/>
    <w:uiPriority w:val="34"/>
    <w:qFormat/>
    <w:rsid w:val="00F719EB"/>
    <w:pPr>
      <w:ind w:left="720"/>
      <w:contextualSpacing/>
    </w:pPr>
  </w:style>
  <w:style w:type="paragraph" w:customStyle="1" w:styleId="EndNoteBibliography">
    <w:name w:val="EndNote Bibliography"/>
    <w:basedOn w:val="Normal"/>
    <w:link w:val="EndNoteBibliographyChar"/>
    <w:rsid w:val="00DE3672"/>
    <w:pPr>
      <w:spacing w:after="160" w:line="240" w:lineRule="auto"/>
    </w:pPr>
    <w:rPr>
      <w:rFonts w:eastAsiaTheme="minorHAnsi" w:cs="Times New Roman"/>
      <w:noProof/>
      <w:lang w:val="en-US" w:eastAsia="en-US"/>
    </w:rPr>
  </w:style>
  <w:style w:type="character" w:customStyle="1" w:styleId="EndNoteBibliographyChar">
    <w:name w:val="EndNote Bibliography Char"/>
    <w:basedOn w:val="DefaultParagraphFont"/>
    <w:link w:val="EndNoteBibliography"/>
    <w:rsid w:val="00DE3672"/>
    <w:rPr>
      <w:rFonts w:ascii="Times New Roman" w:eastAsiaTheme="minorHAnsi" w:hAnsi="Times New Roman" w:cs="Times New Roman"/>
      <w:noProof/>
      <w:sz w:val="24"/>
      <w:lang w:val="en-US" w:eastAsia="en-US"/>
    </w:rPr>
  </w:style>
  <w:style w:type="table" w:styleId="TableGrid">
    <w:name w:val="Table Grid"/>
    <w:basedOn w:val="TableNormal"/>
    <w:uiPriority w:val="39"/>
    <w:rsid w:val="00C802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E0490"/>
  </w:style>
  <w:style w:type="paragraph" w:styleId="Revision">
    <w:name w:val="Revision"/>
    <w:hidden/>
    <w:uiPriority w:val="99"/>
    <w:semiHidden/>
    <w:rsid w:val="00CF79C0"/>
    <w:pPr>
      <w:spacing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864E22"/>
    <w:pPr>
      <w:spacing w:line="240" w:lineRule="auto"/>
    </w:pPr>
    <w:rPr>
      <w:sz w:val="20"/>
      <w:szCs w:val="20"/>
    </w:rPr>
  </w:style>
  <w:style w:type="character" w:customStyle="1" w:styleId="FootnoteTextChar">
    <w:name w:val="Footnote Text Char"/>
    <w:basedOn w:val="DefaultParagraphFont"/>
    <w:link w:val="FootnoteText"/>
    <w:uiPriority w:val="99"/>
    <w:semiHidden/>
    <w:rsid w:val="00864E22"/>
    <w:rPr>
      <w:rFonts w:ascii="Times New Roman" w:hAnsi="Times New Roman"/>
      <w:sz w:val="20"/>
      <w:szCs w:val="20"/>
    </w:rPr>
  </w:style>
  <w:style w:type="character" w:styleId="FootnoteReference">
    <w:name w:val="footnote reference"/>
    <w:basedOn w:val="DefaultParagraphFont"/>
    <w:uiPriority w:val="99"/>
    <w:semiHidden/>
    <w:unhideWhenUsed/>
    <w:rsid w:val="00864E22"/>
    <w:rPr>
      <w:vertAlign w:val="superscript"/>
    </w:rPr>
  </w:style>
  <w:style w:type="paragraph" w:customStyle="1" w:styleId="EndNoteBibliographyTitle">
    <w:name w:val="EndNote Bibliography Title"/>
    <w:basedOn w:val="Normal"/>
    <w:link w:val="EndNoteBibliographyTitleChar"/>
    <w:rsid w:val="008E084A"/>
    <w:pPr>
      <w:jc w:val="center"/>
    </w:pPr>
    <w:rPr>
      <w:rFonts w:cs="Times New Roman"/>
      <w:noProof/>
    </w:rPr>
  </w:style>
  <w:style w:type="character" w:customStyle="1" w:styleId="EndNoteBibliographyTitleChar">
    <w:name w:val="EndNote Bibliography Title Char"/>
    <w:basedOn w:val="DefaultParagraphFont"/>
    <w:link w:val="EndNoteBibliographyTitle"/>
    <w:rsid w:val="008E084A"/>
    <w:rPr>
      <w:rFonts w:ascii="Times New Roman" w:hAnsi="Times New Roman" w:cs="Times New Roman"/>
      <w:noProof/>
      <w:sz w:val="24"/>
    </w:rPr>
  </w:style>
  <w:style w:type="character" w:styleId="Strong">
    <w:name w:val="Strong"/>
    <w:basedOn w:val="DefaultParagraphFont"/>
    <w:uiPriority w:val="22"/>
    <w:qFormat/>
    <w:rsid w:val="00DF370A"/>
    <w:rPr>
      <w:b/>
      <w:bCs/>
    </w:rPr>
  </w:style>
  <w:style w:type="character" w:styleId="UnresolvedMention">
    <w:name w:val="Unresolved Mention"/>
    <w:basedOn w:val="DefaultParagraphFont"/>
    <w:uiPriority w:val="99"/>
    <w:semiHidden/>
    <w:unhideWhenUsed/>
    <w:rsid w:val="00DD0AE6"/>
    <w:rPr>
      <w:color w:val="605E5C"/>
      <w:shd w:val="clear" w:color="auto" w:fill="E1DFDD"/>
    </w:rPr>
  </w:style>
  <w:style w:type="table" w:styleId="GridTable1Light">
    <w:name w:val="Grid Table 1 Light"/>
    <w:basedOn w:val="TableNormal"/>
    <w:uiPriority w:val="46"/>
    <w:rsid w:val="001954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1954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954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4666">
      <w:bodyDiv w:val="1"/>
      <w:marLeft w:val="0"/>
      <w:marRight w:val="0"/>
      <w:marTop w:val="0"/>
      <w:marBottom w:val="0"/>
      <w:divBdr>
        <w:top w:val="none" w:sz="0" w:space="0" w:color="auto"/>
        <w:left w:val="none" w:sz="0" w:space="0" w:color="auto"/>
        <w:bottom w:val="none" w:sz="0" w:space="0" w:color="auto"/>
        <w:right w:val="none" w:sz="0" w:space="0" w:color="auto"/>
      </w:divBdr>
    </w:div>
    <w:div w:id="265775535">
      <w:bodyDiv w:val="1"/>
      <w:marLeft w:val="0"/>
      <w:marRight w:val="0"/>
      <w:marTop w:val="0"/>
      <w:marBottom w:val="0"/>
      <w:divBdr>
        <w:top w:val="none" w:sz="0" w:space="0" w:color="auto"/>
        <w:left w:val="none" w:sz="0" w:space="0" w:color="auto"/>
        <w:bottom w:val="none" w:sz="0" w:space="0" w:color="auto"/>
        <w:right w:val="none" w:sz="0" w:space="0" w:color="auto"/>
      </w:divBdr>
    </w:div>
    <w:div w:id="859511374">
      <w:bodyDiv w:val="1"/>
      <w:marLeft w:val="0"/>
      <w:marRight w:val="0"/>
      <w:marTop w:val="0"/>
      <w:marBottom w:val="0"/>
      <w:divBdr>
        <w:top w:val="none" w:sz="0" w:space="0" w:color="auto"/>
        <w:left w:val="none" w:sz="0" w:space="0" w:color="auto"/>
        <w:bottom w:val="none" w:sz="0" w:space="0" w:color="auto"/>
        <w:right w:val="none" w:sz="0" w:space="0" w:color="auto"/>
      </w:divBdr>
    </w:div>
    <w:div w:id="1037200597">
      <w:bodyDiv w:val="1"/>
      <w:marLeft w:val="0"/>
      <w:marRight w:val="0"/>
      <w:marTop w:val="0"/>
      <w:marBottom w:val="0"/>
      <w:divBdr>
        <w:top w:val="none" w:sz="0" w:space="0" w:color="auto"/>
        <w:left w:val="none" w:sz="0" w:space="0" w:color="auto"/>
        <w:bottom w:val="none" w:sz="0" w:space="0" w:color="auto"/>
        <w:right w:val="none" w:sz="0" w:space="0" w:color="auto"/>
      </w:divBdr>
    </w:div>
    <w:div w:id="1251045301">
      <w:bodyDiv w:val="1"/>
      <w:marLeft w:val="0"/>
      <w:marRight w:val="0"/>
      <w:marTop w:val="0"/>
      <w:marBottom w:val="0"/>
      <w:divBdr>
        <w:top w:val="none" w:sz="0" w:space="0" w:color="auto"/>
        <w:left w:val="none" w:sz="0" w:space="0" w:color="auto"/>
        <w:bottom w:val="none" w:sz="0" w:space="0" w:color="auto"/>
        <w:right w:val="none" w:sz="0" w:space="0" w:color="auto"/>
      </w:divBdr>
      <w:divsChild>
        <w:div w:id="2016106831">
          <w:marLeft w:val="0"/>
          <w:marRight w:val="0"/>
          <w:marTop w:val="0"/>
          <w:marBottom w:val="300"/>
          <w:divBdr>
            <w:top w:val="none" w:sz="0" w:space="0" w:color="auto"/>
            <w:left w:val="none" w:sz="0" w:space="0" w:color="auto"/>
            <w:bottom w:val="none" w:sz="0" w:space="0" w:color="auto"/>
            <w:right w:val="none" w:sz="0" w:space="0" w:color="auto"/>
          </w:divBdr>
          <w:divsChild>
            <w:div w:id="47186313">
              <w:marLeft w:val="0"/>
              <w:marRight w:val="0"/>
              <w:marTop w:val="0"/>
              <w:marBottom w:val="0"/>
              <w:divBdr>
                <w:top w:val="none" w:sz="0" w:space="0" w:color="auto"/>
                <w:left w:val="none" w:sz="0" w:space="0" w:color="auto"/>
                <w:bottom w:val="none" w:sz="0" w:space="0" w:color="auto"/>
                <w:right w:val="none" w:sz="0" w:space="0" w:color="auto"/>
              </w:divBdr>
            </w:div>
          </w:divsChild>
        </w:div>
        <w:div w:id="826819746">
          <w:marLeft w:val="0"/>
          <w:marRight w:val="0"/>
          <w:marTop w:val="0"/>
          <w:marBottom w:val="0"/>
          <w:divBdr>
            <w:top w:val="single" w:sz="6" w:space="0" w:color="auto"/>
            <w:left w:val="single" w:sz="6" w:space="0" w:color="auto"/>
            <w:bottom w:val="single" w:sz="6" w:space="0" w:color="auto"/>
            <w:right w:val="single" w:sz="6" w:space="0" w:color="auto"/>
          </w:divBdr>
          <w:divsChild>
            <w:div w:id="140738335">
              <w:marLeft w:val="0"/>
              <w:marRight w:val="0"/>
              <w:marTop w:val="0"/>
              <w:marBottom w:val="0"/>
              <w:divBdr>
                <w:top w:val="none" w:sz="0" w:space="0" w:color="auto"/>
                <w:left w:val="none" w:sz="0" w:space="0" w:color="auto"/>
                <w:bottom w:val="none" w:sz="0" w:space="0" w:color="auto"/>
                <w:right w:val="none" w:sz="0" w:space="0" w:color="auto"/>
              </w:divBdr>
              <w:divsChild>
                <w:div w:id="1144735413">
                  <w:marLeft w:val="450"/>
                  <w:marRight w:val="0"/>
                  <w:marTop w:val="0"/>
                  <w:marBottom w:val="450"/>
                  <w:divBdr>
                    <w:top w:val="none" w:sz="0" w:space="0" w:color="auto"/>
                    <w:left w:val="none" w:sz="0" w:space="0" w:color="auto"/>
                    <w:bottom w:val="none" w:sz="0" w:space="0" w:color="auto"/>
                    <w:right w:val="none" w:sz="0" w:space="0" w:color="auto"/>
                  </w:divBdr>
                </w:div>
                <w:div w:id="505290461">
                  <w:marLeft w:val="450"/>
                  <w:marRight w:val="0"/>
                  <w:marTop w:val="0"/>
                  <w:marBottom w:val="300"/>
                  <w:divBdr>
                    <w:top w:val="none" w:sz="0" w:space="0" w:color="auto"/>
                    <w:left w:val="none" w:sz="0" w:space="0" w:color="auto"/>
                    <w:bottom w:val="none" w:sz="0" w:space="0" w:color="auto"/>
                    <w:right w:val="none" w:sz="0" w:space="0" w:color="auto"/>
                  </w:divBdr>
                  <w:divsChild>
                    <w:div w:id="1848443246">
                      <w:marLeft w:val="0"/>
                      <w:marRight w:val="0"/>
                      <w:marTop w:val="0"/>
                      <w:marBottom w:val="0"/>
                      <w:divBdr>
                        <w:top w:val="none" w:sz="0" w:space="0" w:color="auto"/>
                        <w:left w:val="none" w:sz="0" w:space="0" w:color="auto"/>
                        <w:bottom w:val="none" w:sz="0" w:space="0" w:color="auto"/>
                        <w:right w:val="none" w:sz="0" w:space="0" w:color="auto"/>
                      </w:divBdr>
                      <w:divsChild>
                        <w:div w:id="961378096">
                          <w:marLeft w:val="450"/>
                          <w:marRight w:val="0"/>
                          <w:marTop w:val="0"/>
                          <w:marBottom w:val="75"/>
                          <w:divBdr>
                            <w:top w:val="none" w:sz="0" w:space="0" w:color="auto"/>
                            <w:left w:val="none" w:sz="0" w:space="0" w:color="auto"/>
                            <w:bottom w:val="none" w:sz="0" w:space="0" w:color="auto"/>
                            <w:right w:val="none" w:sz="0" w:space="0" w:color="auto"/>
                          </w:divBdr>
                        </w:div>
                        <w:div w:id="236670093">
                          <w:marLeft w:val="450"/>
                          <w:marRight w:val="0"/>
                          <w:marTop w:val="0"/>
                          <w:marBottom w:val="225"/>
                          <w:divBdr>
                            <w:top w:val="none" w:sz="0" w:space="0" w:color="auto"/>
                            <w:left w:val="none" w:sz="0" w:space="0" w:color="auto"/>
                            <w:bottom w:val="none" w:sz="0" w:space="0" w:color="auto"/>
                            <w:right w:val="none" w:sz="0" w:space="0" w:color="auto"/>
                          </w:divBdr>
                        </w:div>
                      </w:divsChild>
                    </w:div>
                    <w:div w:id="1852260102">
                      <w:marLeft w:val="0"/>
                      <w:marRight w:val="0"/>
                      <w:marTop w:val="0"/>
                      <w:marBottom w:val="0"/>
                      <w:divBdr>
                        <w:top w:val="single" w:sz="6" w:space="0" w:color="auto"/>
                        <w:left w:val="none" w:sz="0" w:space="0" w:color="auto"/>
                        <w:bottom w:val="none" w:sz="0" w:space="0" w:color="auto"/>
                        <w:right w:val="none" w:sz="0" w:space="0" w:color="auto"/>
                      </w:divBdr>
                      <w:divsChild>
                        <w:div w:id="1515918668">
                          <w:marLeft w:val="450"/>
                          <w:marRight w:val="0"/>
                          <w:marTop w:val="0"/>
                          <w:marBottom w:val="75"/>
                          <w:divBdr>
                            <w:top w:val="none" w:sz="0" w:space="0" w:color="auto"/>
                            <w:left w:val="none" w:sz="0" w:space="0" w:color="auto"/>
                            <w:bottom w:val="none" w:sz="0" w:space="0" w:color="auto"/>
                            <w:right w:val="none" w:sz="0" w:space="0" w:color="auto"/>
                          </w:divBdr>
                        </w:div>
                        <w:div w:id="226770307">
                          <w:marLeft w:val="450"/>
                          <w:marRight w:val="0"/>
                          <w:marTop w:val="0"/>
                          <w:marBottom w:val="225"/>
                          <w:divBdr>
                            <w:top w:val="none" w:sz="0" w:space="0" w:color="auto"/>
                            <w:left w:val="none" w:sz="0" w:space="0" w:color="auto"/>
                            <w:bottom w:val="none" w:sz="0" w:space="0" w:color="auto"/>
                            <w:right w:val="none" w:sz="0" w:space="0" w:color="auto"/>
                          </w:divBdr>
                        </w:div>
                      </w:divsChild>
                    </w:div>
                    <w:div w:id="1851527913">
                      <w:marLeft w:val="0"/>
                      <w:marRight w:val="0"/>
                      <w:marTop w:val="0"/>
                      <w:marBottom w:val="0"/>
                      <w:divBdr>
                        <w:top w:val="single" w:sz="6" w:space="0" w:color="auto"/>
                        <w:left w:val="none" w:sz="0" w:space="0" w:color="auto"/>
                        <w:bottom w:val="none" w:sz="0" w:space="0" w:color="auto"/>
                        <w:right w:val="none" w:sz="0" w:space="0" w:color="auto"/>
                      </w:divBdr>
                      <w:divsChild>
                        <w:div w:id="1691834106">
                          <w:marLeft w:val="450"/>
                          <w:marRight w:val="0"/>
                          <w:marTop w:val="0"/>
                          <w:marBottom w:val="75"/>
                          <w:divBdr>
                            <w:top w:val="none" w:sz="0" w:space="0" w:color="auto"/>
                            <w:left w:val="none" w:sz="0" w:space="0" w:color="auto"/>
                            <w:bottom w:val="none" w:sz="0" w:space="0" w:color="auto"/>
                            <w:right w:val="none" w:sz="0" w:space="0" w:color="auto"/>
                          </w:divBdr>
                        </w:div>
                        <w:div w:id="1633513659">
                          <w:marLeft w:val="450"/>
                          <w:marRight w:val="0"/>
                          <w:marTop w:val="0"/>
                          <w:marBottom w:val="225"/>
                          <w:divBdr>
                            <w:top w:val="none" w:sz="0" w:space="0" w:color="auto"/>
                            <w:left w:val="none" w:sz="0" w:space="0" w:color="auto"/>
                            <w:bottom w:val="none" w:sz="0" w:space="0" w:color="auto"/>
                            <w:right w:val="none" w:sz="0" w:space="0" w:color="auto"/>
                          </w:divBdr>
                        </w:div>
                      </w:divsChild>
                    </w:div>
                    <w:div w:id="353459354">
                      <w:marLeft w:val="0"/>
                      <w:marRight w:val="0"/>
                      <w:marTop w:val="0"/>
                      <w:marBottom w:val="0"/>
                      <w:divBdr>
                        <w:top w:val="single" w:sz="6" w:space="0" w:color="auto"/>
                        <w:left w:val="none" w:sz="0" w:space="0" w:color="auto"/>
                        <w:bottom w:val="none" w:sz="0" w:space="0" w:color="auto"/>
                        <w:right w:val="none" w:sz="0" w:space="0" w:color="auto"/>
                      </w:divBdr>
                      <w:divsChild>
                        <w:div w:id="1985507062">
                          <w:marLeft w:val="450"/>
                          <w:marRight w:val="0"/>
                          <w:marTop w:val="0"/>
                          <w:marBottom w:val="75"/>
                          <w:divBdr>
                            <w:top w:val="none" w:sz="0" w:space="0" w:color="auto"/>
                            <w:left w:val="none" w:sz="0" w:space="0" w:color="auto"/>
                            <w:bottom w:val="none" w:sz="0" w:space="0" w:color="auto"/>
                            <w:right w:val="none" w:sz="0" w:space="0" w:color="auto"/>
                          </w:divBdr>
                        </w:div>
                        <w:div w:id="1804689819">
                          <w:marLeft w:val="45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94032863">
              <w:marLeft w:val="0"/>
              <w:marRight w:val="0"/>
              <w:marTop w:val="0"/>
              <w:marBottom w:val="0"/>
              <w:divBdr>
                <w:top w:val="single" w:sz="6" w:space="0" w:color="auto"/>
                <w:left w:val="none" w:sz="0" w:space="0" w:color="auto"/>
                <w:bottom w:val="none" w:sz="0" w:space="0" w:color="auto"/>
                <w:right w:val="none" w:sz="0" w:space="0" w:color="auto"/>
              </w:divBdr>
              <w:divsChild>
                <w:div w:id="1743983763">
                  <w:marLeft w:val="450"/>
                  <w:marRight w:val="0"/>
                  <w:marTop w:val="0"/>
                  <w:marBottom w:val="450"/>
                  <w:divBdr>
                    <w:top w:val="none" w:sz="0" w:space="0" w:color="auto"/>
                    <w:left w:val="none" w:sz="0" w:space="0" w:color="auto"/>
                    <w:bottom w:val="none" w:sz="0" w:space="0" w:color="auto"/>
                    <w:right w:val="none" w:sz="0" w:space="0" w:color="auto"/>
                  </w:divBdr>
                </w:div>
                <w:div w:id="282201251">
                  <w:marLeft w:val="450"/>
                  <w:marRight w:val="0"/>
                  <w:marTop w:val="0"/>
                  <w:marBottom w:val="300"/>
                  <w:divBdr>
                    <w:top w:val="none" w:sz="0" w:space="0" w:color="auto"/>
                    <w:left w:val="none" w:sz="0" w:space="0" w:color="auto"/>
                    <w:bottom w:val="none" w:sz="0" w:space="0" w:color="auto"/>
                    <w:right w:val="none" w:sz="0" w:space="0" w:color="auto"/>
                  </w:divBdr>
                  <w:divsChild>
                    <w:div w:id="1021277237">
                      <w:marLeft w:val="0"/>
                      <w:marRight w:val="0"/>
                      <w:marTop w:val="0"/>
                      <w:marBottom w:val="0"/>
                      <w:divBdr>
                        <w:top w:val="none" w:sz="0" w:space="0" w:color="auto"/>
                        <w:left w:val="none" w:sz="0" w:space="0" w:color="auto"/>
                        <w:bottom w:val="none" w:sz="0" w:space="0" w:color="auto"/>
                        <w:right w:val="none" w:sz="0" w:space="0" w:color="auto"/>
                      </w:divBdr>
                      <w:divsChild>
                        <w:div w:id="1703361680">
                          <w:marLeft w:val="450"/>
                          <w:marRight w:val="0"/>
                          <w:marTop w:val="0"/>
                          <w:marBottom w:val="75"/>
                          <w:divBdr>
                            <w:top w:val="none" w:sz="0" w:space="0" w:color="auto"/>
                            <w:left w:val="none" w:sz="0" w:space="0" w:color="auto"/>
                            <w:bottom w:val="none" w:sz="0" w:space="0" w:color="auto"/>
                            <w:right w:val="none" w:sz="0" w:space="0" w:color="auto"/>
                          </w:divBdr>
                        </w:div>
                        <w:div w:id="14314081">
                          <w:marLeft w:val="450"/>
                          <w:marRight w:val="0"/>
                          <w:marTop w:val="0"/>
                          <w:marBottom w:val="225"/>
                          <w:divBdr>
                            <w:top w:val="none" w:sz="0" w:space="0" w:color="auto"/>
                            <w:left w:val="none" w:sz="0" w:space="0" w:color="auto"/>
                            <w:bottom w:val="none" w:sz="0" w:space="0" w:color="auto"/>
                            <w:right w:val="none" w:sz="0" w:space="0" w:color="auto"/>
                          </w:divBdr>
                        </w:div>
                      </w:divsChild>
                    </w:div>
                    <w:div w:id="1968388016">
                      <w:marLeft w:val="0"/>
                      <w:marRight w:val="0"/>
                      <w:marTop w:val="0"/>
                      <w:marBottom w:val="0"/>
                      <w:divBdr>
                        <w:top w:val="single" w:sz="6" w:space="0" w:color="auto"/>
                        <w:left w:val="none" w:sz="0" w:space="0" w:color="auto"/>
                        <w:bottom w:val="none" w:sz="0" w:space="0" w:color="auto"/>
                        <w:right w:val="none" w:sz="0" w:space="0" w:color="auto"/>
                      </w:divBdr>
                      <w:divsChild>
                        <w:div w:id="1143428119">
                          <w:marLeft w:val="450"/>
                          <w:marRight w:val="0"/>
                          <w:marTop w:val="0"/>
                          <w:marBottom w:val="75"/>
                          <w:divBdr>
                            <w:top w:val="none" w:sz="0" w:space="0" w:color="auto"/>
                            <w:left w:val="none" w:sz="0" w:space="0" w:color="auto"/>
                            <w:bottom w:val="none" w:sz="0" w:space="0" w:color="auto"/>
                            <w:right w:val="none" w:sz="0" w:space="0" w:color="auto"/>
                          </w:divBdr>
                        </w:div>
                        <w:div w:id="492913408">
                          <w:marLeft w:val="450"/>
                          <w:marRight w:val="0"/>
                          <w:marTop w:val="0"/>
                          <w:marBottom w:val="225"/>
                          <w:divBdr>
                            <w:top w:val="none" w:sz="0" w:space="0" w:color="auto"/>
                            <w:left w:val="none" w:sz="0" w:space="0" w:color="auto"/>
                            <w:bottom w:val="none" w:sz="0" w:space="0" w:color="auto"/>
                            <w:right w:val="none" w:sz="0" w:space="0" w:color="auto"/>
                          </w:divBdr>
                        </w:div>
                      </w:divsChild>
                    </w:div>
                    <w:div w:id="2095514994">
                      <w:marLeft w:val="0"/>
                      <w:marRight w:val="0"/>
                      <w:marTop w:val="0"/>
                      <w:marBottom w:val="0"/>
                      <w:divBdr>
                        <w:top w:val="single" w:sz="6" w:space="0" w:color="auto"/>
                        <w:left w:val="none" w:sz="0" w:space="0" w:color="auto"/>
                        <w:bottom w:val="none" w:sz="0" w:space="0" w:color="auto"/>
                        <w:right w:val="none" w:sz="0" w:space="0" w:color="auto"/>
                      </w:divBdr>
                      <w:divsChild>
                        <w:div w:id="1752577548">
                          <w:marLeft w:val="450"/>
                          <w:marRight w:val="0"/>
                          <w:marTop w:val="0"/>
                          <w:marBottom w:val="75"/>
                          <w:divBdr>
                            <w:top w:val="none" w:sz="0" w:space="0" w:color="auto"/>
                            <w:left w:val="none" w:sz="0" w:space="0" w:color="auto"/>
                            <w:bottom w:val="none" w:sz="0" w:space="0" w:color="auto"/>
                            <w:right w:val="none" w:sz="0" w:space="0" w:color="auto"/>
                          </w:divBdr>
                        </w:div>
                        <w:div w:id="161044956">
                          <w:marLeft w:val="450"/>
                          <w:marRight w:val="0"/>
                          <w:marTop w:val="0"/>
                          <w:marBottom w:val="225"/>
                          <w:divBdr>
                            <w:top w:val="none" w:sz="0" w:space="0" w:color="auto"/>
                            <w:left w:val="none" w:sz="0" w:space="0" w:color="auto"/>
                            <w:bottom w:val="none" w:sz="0" w:space="0" w:color="auto"/>
                            <w:right w:val="none" w:sz="0" w:space="0" w:color="auto"/>
                          </w:divBdr>
                        </w:div>
                      </w:divsChild>
                    </w:div>
                    <w:div w:id="1388608221">
                      <w:marLeft w:val="0"/>
                      <w:marRight w:val="0"/>
                      <w:marTop w:val="0"/>
                      <w:marBottom w:val="0"/>
                      <w:divBdr>
                        <w:top w:val="single" w:sz="6" w:space="0" w:color="auto"/>
                        <w:left w:val="none" w:sz="0" w:space="0" w:color="auto"/>
                        <w:bottom w:val="none" w:sz="0" w:space="0" w:color="auto"/>
                        <w:right w:val="none" w:sz="0" w:space="0" w:color="auto"/>
                      </w:divBdr>
                      <w:divsChild>
                        <w:div w:id="1740252077">
                          <w:marLeft w:val="450"/>
                          <w:marRight w:val="0"/>
                          <w:marTop w:val="0"/>
                          <w:marBottom w:val="75"/>
                          <w:divBdr>
                            <w:top w:val="none" w:sz="0" w:space="0" w:color="auto"/>
                            <w:left w:val="none" w:sz="0" w:space="0" w:color="auto"/>
                            <w:bottom w:val="none" w:sz="0" w:space="0" w:color="auto"/>
                            <w:right w:val="none" w:sz="0" w:space="0" w:color="auto"/>
                          </w:divBdr>
                        </w:div>
                        <w:div w:id="671763727">
                          <w:marLeft w:val="45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3752736">
              <w:marLeft w:val="0"/>
              <w:marRight w:val="0"/>
              <w:marTop w:val="0"/>
              <w:marBottom w:val="0"/>
              <w:divBdr>
                <w:top w:val="single" w:sz="6" w:space="0" w:color="auto"/>
                <w:left w:val="none" w:sz="0" w:space="0" w:color="auto"/>
                <w:bottom w:val="none" w:sz="0" w:space="0" w:color="auto"/>
                <w:right w:val="none" w:sz="0" w:space="0" w:color="auto"/>
              </w:divBdr>
              <w:divsChild>
                <w:div w:id="1865241333">
                  <w:marLeft w:val="450"/>
                  <w:marRight w:val="0"/>
                  <w:marTop w:val="0"/>
                  <w:marBottom w:val="450"/>
                  <w:divBdr>
                    <w:top w:val="none" w:sz="0" w:space="0" w:color="auto"/>
                    <w:left w:val="none" w:sz="0" w:space="0" w:color="auto"/>
                    <w:bottom w:val="none" w:sz="0" w:space="0" w:color="auto"/>
                    <w:right w:val="none" w:sz="0" w:space="0" w:color="auto"/>
                  </w:divBdr>
                </w:div>
                <w:div w:id="1360424356">
                  <w:marLeft w:val="450"/>
                  <w:marRight w:val="0"/>
                  <w:marTop w:val="0"/>
                  <w:marBottom w:val="300"/>
                  <w:divBdr>
                    <w:top w:val="none" w:sz="0" w:space="0" w:color="auto"/>
                    <w:left w:val="none" w:sz="0" w:space="0" w:color="auto"/>
                    <w:bottom w:val="none" w:sz="0" w:space="0" w:color="auto"/>
                    <w:right w:val="none" w:sz="0" w:space="0" w:color="auto"/>
                  </w:divBdr>
                  <w:divsChild>
                    <w:div w:id="171382789">
                      <w:marLeft w:val="0"/>
                      <w:marRight w:val="0"/>
                      <w:marTop w:val="0"/>
                      <w:marBottom w:val="0"/>
                      <w:divBdr>
                        <w:top w:val="none" w:sz="0" w:space="0" w:color="auto"/>
                        <w:left w:val="none" w:sz="0" w:space="0" w:color="auto"/>
                        <w:bottom w:val="none" w:sz="0" w:space="0" w:color="auto"/>
                        <w:right w:val="none" w:sz="0" w:space="0" w:color="auto"/>
                      </w:divBdr>
                      <w:divsChild>
                        <w:div w:id="499809293">
                          <w:marLeft w:val="450"/>
                          <w:marRight w:val="0"/>
                          <w:marTop w:val="0"/>
                          <w:marBottom w:val="75"/>
                          <w:divBdr>
                            <w:top w:val="none" w:sz="0" w:space="0" w:color="auto"/>
                            <w:left w:val="none" w:sz="0" w:space="0" w:color="auto"/>
                            <w:bottom w:val="none" w:sz="0" w:space="0" w:color="auto"/>
                            <w:right w:val="none" w:sz="0" w:space="0" w:color="auto"/>
                          </w:divBdr>
                        </w:div>
                        <w:div w:id="550383629">
                          <w:marLeft w:val="450"/>
                          <w:marRight w:val="0"/>
                          <w:marTop w:val="0"/>
                          <w:marBottom w:val="225"/>
                          <w:divBdr>
                            <w:top w:val="none" w:sz="0" w:space="0" w:color="auto"/>
                            <w:left w:val="none" w:sz="0" w:space="0" w:color="auto"/>
                            <w:bottom w:val="none" w:sz="0" w:space="0" w:color="auto"/>
                            <w:right w:val="none" w:sz="0" w:space="0" w:color="auto"/>
                          </w:divBdr>
                        </w:div>
                      </w:divsChild>
                    </w:div>
                    <w:div w:id="1170482362">
                      <w:marLeft w:val="0"/>
                      <w:marRight w:val="0"/>
                      <w:marTop w:val="0"/>
                      <w:marBottom w:val="0"/>
                      <w:divBdr>
                        <w:top w:val="single" w:sz="6" w:space="0" w:color="auto"/>
                        <w:left w:val="none" w:sz="0" w:space="0" w:color="auto"/>
                        <w:bottom w:val="none" w:sz="0" w:space="0" w:color="auto"/>
                        <w:right w:val="none" w:sz="0" w:space="0" w:color="auto"/>
                      </w:divBdr>
                      <w:divsChild>
                        <w:div w:id="83960016">
                          <w:marLeft w:val="450"/>
                          <w:marRight w:val="0"/>
                          <w:marTop w:val="0"/>
                          <w:marBottom w:val="75"/>
                          <w:divBdr>
                            <w:top w:val="none" w:sz="0" w:space="0" w:color="auto"/>
                            <w:left w:val="none" w:sz="0" w:space="0" w:color="auto"/>
                            <w:bottom w:val="none" w:sz="0" w:space="0" w:color="auto"/>
                            <w:right w:val="none" w:sz="0" w:space="0" w:color="auto"/>
                          </w:divBdr>
                        </w:div>
                        <w:div w:id="1655526057">
                          <w:marLeft w:val="450"/>
                          <w:marRight w:val="0"/>
                          <w:marTop w:val="0"/>
                          <w:marBottom w:val="225"/>
                          <w:divBdr>
                            <w:top w:val="none" w:sz="0" w:space="0" w:color="auto"/>
                            <w:left w:val="none" w:sz="0" w:space="0" w:color="auto"/>
                            <w:bottom w:val="none" w:sz="0" w:space="0" w:color="auto"/>
                            <w:right w:val="none" w:sz="0" w:space="0" w:color="auto"/>
                          </w:divBdr>
                        </w:div>
                      </w:divsChild>
                    </w:div>
                    <w:div w:id="1409693071">
                      <w:marLeft w:val="0"/>
                      <w:marRight w:val="0"/>
                      <w:marTop w:val="0"/>
                      <w:marBottom w:val="0"/>
                      <w:divBdr>
                        <w:top w:val="single" w:sz="6" w:space="0" w:color="auto"/>
                        <w:left w:val="none" w:sz="0" w:space="0" w:color="auto"/>
                        <w:bottom w:val="none" w:sz="0" w:space="0" w:color="auto"/>
                        <w:right w:val="none" w:sz="0" w:space="0" w:color="auto"/>
                      </w:divBdr>
                      <w:divsChild>
                        <w:div w:id="50815448">
                          <w:marLeft w:val="450"/>
                          <w:marRight w:val="0"/>
                          <w:marTop w:val="0"/>
                          <w:marBottom w:val="75"/>
                          <w:divBdr>
                            <w:top w:val="none" w:sz="0" w:space="0" w:color="auto"/>
                            <w:left w:val="none" w:sz="0" w:space="0" w:color="auto"/>
                            <w:bottom w:val="none" w:sz="0" w:space="0" w:color="auto"/>
                            <w:right w:val="none" w:sz="0" w:space="0" w:color="auto"/>
                          </w:divBdr>
                        </w:div>
                        <w:div w:id="1175923847">
                          <w:marLeft w:val="450"/>
                          <w:marRight w:val="0"/>
                          <w:marTop w:val="0"/>
                          <w:marBottom w:val="225"/>
                          <w:divBdr>
                            <w:top w:val="none" w:sz="0" w:space="0" w:color="auto"/>
                            <w:left w:val="none" w:sz="0" w:space="0" w:color="auto"/>
                            <w:bottom w:val="none" w:sz="0" w:space="0" w:color="auto"/>
                            <w:right w:val="none" w:sz="0" w:space="0" w:color="auto"/>
                          </w:divBdr>
                        </w:div>
                      </w:divsChild>
                    </w:div>
                    <w:div w:id="572856224">
                      <w:marLeft w:val="0"/>
                      <w:marRight w:val="0"/>
                      <w:marTop w:val="0"/>
                      <w:marBottom w:val="0"/>
                      <w:divBdr>
                        <w:top w:val="single" w:sz="6" w:space="0" w:color="auto"/>
                        <w:left w:val="none" w:sz="0" w:space="0" w:color="auto"/>
                        <w:bottom w:val="none" w:sz="0" w:space="0" w:color="auto"/>
                        <w:right w:val="none" w:sz="0" w:space="0" w:color="auto"/>
                      </w:divBdr>
                      <w:divsChild>
                        <w:div w:id="1271626556">
                          <w:marLeft w:val="450"/>
                          <w:marRight w:val="0"/>
                          <w:marTop w:val="0"/>
                          <w:marBottom w:val="75"/>
                          <w:divBdr>
                            <w:top w:val="none" w:sz="0" w:space="0" w:color="auto"/>
                            <w:left w:val="none" w:sz="0" w:space="0" w:color="auto"/>
                            <w:bottom w:val="none" w:sz="0" w:space="0" w:color="auto"/>
                            <w:right w:val="none" w:sz="0" w:space="0" w:color="auto"/>
                          </w:divBdr>
                        </w:div>
                        <w:div w:id="1190484339">
                          <w:marLeft w:val="45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06666153">
              <w:marLeft w:val="0"/>
              <w:marRight w:val="0"/>
              <w:marTop w:val="0"/>
              <w:marBottom w:val="0"/>
              <w:divBdr>
                <w:top w:val="single" w:sz="6" w:space="0" w:color="auto"/>
                <w:left w:val="none" w:sz="0" w:space="0" w:color="auto"/>
                <w:bottom w:val="none" w:sz="0" w:space="0" w:color="auto"/>
                <w:right w:val="none" w:sz="0" w:space="0" w:color="auto"/>
              </w:divBdr>
              <w:divsChild>
                <w:div w:id="1264608909">
                  <w:marLeft w:val="450"/>
                  <w:marRight w:val="0"/>
                  <w:marTop w:val="0"/>
                  <w:marBottom w:val="450"/>
                  <w:divBdr>
                    <w:top w:val="none" w:sz="0" w:space="0" w:color="auto"/>
                    <w:left w:val="none" w:sz="0" w:space="0" w:color="auto"/>
                    <w:bottom w:val="none" w:sz="0" w:space="0" w:color="auto"/>
                    <w:right w:val="none" w:sz="0" w:space="0" w:color="auto"/>
                  </w:divBdr>
                </w:div>
                <w:div w:id="1259214879">
                  <w:marLeft w:val="450"/>
                  <w:marRight w:val="0"/>
                  <w:marTop w:val="0"/>
                  <w:marBottom w:val="300"/>
                  <w:divBdr>
                    <w:top w:val="none" w:sz="0" w:space="0" w:color="auto"/>
                    <w:left w:val="none" w:sz="0" w:space="0" w:color="auto"/>
                    <w:bottom w:val="none" w:sz="0" w:space="0" w:color="auto"/>
                    <w:right w:val="none" w:sz="0" w:space="0" w:color="auto"/>
                  </w:divBdr>
                  <w:divsChild>
                    <w:div w:id="933560487">
                      <w:marLeft w:val="0"/>
                      <w:marRight w:val="0"/>
                      <w:marTop w:val="0"/>
                      <w:marBottom w:val="0"/>
                      <w:divBdr>
                        <w:top w:val="none" w:sz="0" w:space="0" w:color="auto"/>
                        <w:left w:val="none" w:sz="0" w:space="0" w:color="auto"/>
                        <w:bottom w:val="none" w:sz="0" w:space="0" w:color="auto"/>
                        <w:right w:val="none" w:sz="0" w:space="0" w:color="auto"/>
                      </w:divBdr>
                      <w:divsChild>
                        <w:div w:id="1397360877">
                          <w:marLeft w:val="450"/>
                          <w:marRight w:val="0"/>
                          <w:marTop w:val="0"/>
                          <w:marBottom w:val="75"/>
                          <w:divBdr>
                            <w:top w:val="none" w:sz="0" w:space="0" w:color="auto"/>
                            <w:left w:val="none" w:sz="0" w:space="0" w:color="auto"/>
                            <w:bottom w:val="none" w:sz="0" w:space="0" w:color="auto"/>
                            <w:right w:val="none" w:sz="0" w:space="0" w:color="auto"/>
                          </w:divBdr>
                        </w:div>
                        <w:div w:id="2094546683">
                          <w:marLeft w:val="450"/>
                          <w:marRight w:val="0"/>
                          <w:marTop w:val="0"/>
                          <w:marBottom w:val="225"/>
                          <w:divBdr>
                            <w:top w:val="none" w:sz="0" w:space="0" w:color="auto"/>
                            <w:left w:val="none" w:sz="0" w:space="0" w:color="auto"/>
                            <w:bottom w:val="none" w:sz="0" w:space="0" w:color="auto"/>
                            <w:right w:val="none" w:sz="0" w:space="0" w:color="auto"/>
                          </w:divBdr>
                        </w:div>
                      </w:divsChild>
                    </w:div>
                    <w:div w:id="1176772881">
                      <w:marLeft w:val="0"/>
                      <w:marRight w:val="0"/>
                      <w:marTop w:val="0"/>
                      <w:marBottom w:val="0"/>
                      <w:divBdr>
                        <w:top w:val="single" w:sz="6" w:space="0" w:color="auto"/>
                        <w:left w:val="none" w:sz="0" w:space="0" w:color="auto"/>
                        <w:bottom w:val="none" w:sz="0" w:space="0" w:color="auto"/>
                        <w:right w:val="none" w:sz="0" w:space="0" w:color="auto"/>
                      </w:divBdr>
                      <w:divsChild>
                        <w:div w:id="197400089">
                          <w:marLeft w:val="450"/>
                          <w:marRight w:val="0"/>
                          <w:marTop w:val="0"/>
                          <w:marBottom w:val="75"/>
                          <w:divBdr>
                            <w:top w:val="none" w:sz="0" w:space="0" w:color="auto"/>
                            <w:left w:val="none" w:sz="0" w:space="0" w:color="auto"/>
                            <w:bottom w:val="none" w:sz="0" w:space="0" w:color="auto"/>
                            <w:right w:val="none" w:sz="0" w:space="0" w:color="auto"/>
                          </w:divBdr>
                        </w:div>
                        <w:div w:id="1098208714">
                          <w:marLeft w:val="450"/>
                          <w:marRight w:val="0"/>
                          <w:marTop w:val="0"/>
                          <w:marBottom w:val="225"/>
                          <w:divBdr>
                            <w:top w:val="none" w:sz="0" w:space="0" w:color="auto"/>
                            <w:left w:val="none" w:sz="0" w:space="0" w:color="auto"/>
                            <w:bottom w:val="none" w:sz="0" w:space="0" w:color="auto"/>
                            <w:right w:val="none" w:sz="0" w:space="0" w:color="auto"/>
                          </w:divBdr>
                        </w:div>
                      </w:divsChild>
                    </w:div>
                    <w:div w:id="91440512">
                      <w:marLeft w:val="0"/>
                      <w:marRight w:val="0"/>
                      <w:marTop w:val="0"/>
                      <w:marBottom w:val="0"/>
                      <w:divBdr>
                        <w:top w:val="single" w:sz="6" w:space="0" w:color="auto"/>
                        <w:left w:val="none" w:sz="0" w:space="0" w:color="auto"/>
                        <w:bottom w:val="none" w:sz="0" w:space="0" w:color="auto"/>
                        <w:right w:val="none" w:sz="0" w:space="0" w:color="auto"/>
                      </w:divBdr>
                      <w:divsChild>
                        <w:div w:id="203490454">
                          <w:marLeft w:val="450"/>
                          <w:marRight w:val="0"/>
                          <w:marTop w:val="0"/>
                          <w:marBottom w:val="75"/>
                          <w:divBdr>
                            <w:top w:val="none" w:sz="0" w:space="0" w:color="auto"/>
                            <w:left w:val="none" w:sz="0" w:space="0" w:color="auto"/>
                            <w:bottom w:val="none" w:sz="0" w:space="0" w:color="auto"/>
                            <w:right w:val="none" w:sz="0" w:space="0" w:color="auto"/>
                          </w:divBdr>
                        </w:div>
                        <w:div w:id="2091074365">
                          <w:marLeft w:val="450"/>
                          <w:marRight w:val="0"/>
                          <w:marTop w:val="0"/>
                          <w:marBottom w:val="225"/>
                          <w:divBdr>
                            <w:top w:val="none" w:sz="0" w:space="0" w:color="auto"/>
                            <w:left w:val="none" w:sz="0" w:space="0" w:color="auto"/>
                            <w:bottom w:val="none" w:sz="0" w:space="0" w:color="auto"/>
                            <w:right w:val="none" w:sz="0" w:space="0" w:color="auto"/>
                          </w:divBdr>
                        </w:div>
                      </w:divsChild>
                    </w:div>
                    <w:div w:id="80028973">
                      <w:marLeft w:val="0"/>
                      <w:marRight w:val="0"/>
                      <w:marTop w:val="0"/>
                      <w:marBottom w:val="0"/>
                      <w:divBdr>
                        <w:top w:val="single" w:sz="6" w:space="0" w:color="auto"/>
                        <w:left w:val="none" w:sz="0" w:space="0" w:color="auto"/>
                        <w:bottom w:val="none" w:sz="0" w:space="0" w:color="auto"/>
                        <w:right w:val="none" w:sz="0" w:space="0" w:color="auto"/>
                      </w:divBdr>
                      <w:divsChild>
                        <w:div w:id="1856192119">
                          <w:marLeft w:val="450"/>
                          <w:marRight w:val="0"/>
                          <w:marTop w:val="0"/>
                          <w:marBottom w:val="75"/>
                          <w:divBdr>
                            <w:top w:val="none" w:sz="0" w:space="0" w:color="auto"/>
                            <w:left w:val="none" w:sz="0" w:space="0" w:color="auto"/>
                            <w:bottom w:val="none" w:sz="0" w:space="0" w:color="auto"/>
                            <w:right w:val="none" w:sz="0" w:space="0" w:color="auto"/>
                          </w:divBdr>
                        </w:div>
                        <w:div w:id="98570918">
                          <w:marLeft w:val="45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23181931">
          <w:marLeft w:val="0"/>
          <w:marRight w:val="0"/>
          <w:marTop w:val="150"/>
          <w:marBottom w:val="0"/>
          <w:divBdr>
            <w:top w:val="none" w:sz="0" w:space="0" w:color="auto"/>
            <w:left w:val="none" w:sz="0" w:space="0" w:color="auto"/>
            <w:bottom w:val="none" w:sz="0" w:space="0" w:color="auto"/>
            <w:right w:val="none" w:sz="0" w:space="0" w:color="auto"/>
          </w:divBdr>
          <w:divsChild>
            <w:div w:id="5968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6797">
      <w:bodyDiv w:val="1"/>
      <w:marLeft w:val="0"/>
      <w:marRight w:val="0"/>
      <w:marTop w:val="0"/>
      <w:marBottom w:val="0"/>
      <w:divBdr>
        <w:top w:val="none" w:sz="0" w:space="0" w:color="auto"/>
        <w:left w:val="none" w:sz="0" w:space="0" w:color="auto"/>
        <w:bottom w:val="none" w:sz="0" w:space="0" w:color="auto"/>
        <w:right w:val="none" w:sz="0" w:space="0" w:color="auto"/>
      </w:divBdr>
    </w:div>
    <w:div w:id="1771848604">
      <w:bodyDiv w:val="1"/>
      <w:marLeft w:val="0"/>
      <w:marRight w:val="0"/>
      <w:marTop w:val="0"/>
      <w:marBottom w:val="0"/>
      <w:divBdr>
        <w:top w:val="none" w:sz="0" w:space="0" w:color="auto"/>
        <w:left w:val="none" w:sz="0" w:space="0" w:color="auto"/>
        <w:bottom w:val="none" w:sz="0" w:space="0" w:color="auto"/>
        <w:right w:val="none" w:sz="0" w:space="0" w:color="auto"/>
      </w:divBdr>
    </w:div>
    <w:div w:id="1807161433">
      <w:bodyDiv w:val="1"/>
      <w:marLeft w:val="0"/>
      <w:marRight w:val="0"/>
      <w:marTop w:val="0"/>
      <w:marBottom w:val="0"/>
      <w:divBdr>
        <w:top w:val="none" w:sz="0" w:space="0" w:color="auto"/>
        <w:left w:val="none" w:sz="0" w:space="0" w:color="auto"/>
        <w:bottom w:val="none" w:sz="0" w:space="0" w:color="auto"/>
        <w:right w:val="none" w:sz="0" w:space="0" w:color="auto"/>
      </w:divBdr>
    </w:div>
    <w:div w:id="1819758832">
      <w:bodyDiv w:val="1"/>
      <w:marLeft w:val="0"/>
      <w:marRight w:val="0"/>
      <w:marTop w:val="0"/>
      <w:marBottom w:val="0"/>
      <w:divBdr>
        <w:top w:val="none" w:sz="0" w:space="0" w:color="auto"/>
        <w:left w:val="none" w:sz="0" w:space="0" w:color="auto"/>
        <w:bottom w:val="none" w:sz="0" w:space="0" w:color="auto"/>
        <w:right w:val="none" w:sz="0" w:space="0" w:color="auto"/>
      </w:divBdr>
    </w:div>
    <w:div w:id="206255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CD671A-F9AF-934D-A1ED-2E873DB4E19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FD50-58B3-434F-9D43-1D18EF92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52617</Words>
  <Characters>299919</Characters>
  <Application>Microsoft Office Word</Application>
  <DocSecurity>0</DocSecurity>
  <Lines>2499</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williams</dc:creator>
  <cp:lastModifiedBy>Brad McKenna (NBS - Staff)</cp:lastModifiedBy>
  <cp:revision>6</cp:revision>
  <cp:lastPrinted>2024-11-17T12:57:00Z</cp:lastPrinted>
  <dcterms:created xsi:type="dcterms:W3CDTF">2025-11-28T09:52:00Z</dcterms:created>
  <dcterms:modified xsi:type="dcterms:W3CDTF">2025-11-28T10:33:00Z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id="fLXeADWy"/&gt;&lt;style id="http://www.zotero.org/styles/apa" locale="en-GB" hasBibliography="1" bibliographyStyleHasBeenSet="1"/&gt;&lt;prefs&gt;&lt;pref name="fieldType" value="Field"/&gt;&lt;/prefs&gt;&lt;/data&gt;</vt:lpwstr>
  </property>
  <property fmtid="{D5CDD505-2E9C-101B-9397-08002B2CF9AE}" pid="3" name="GrammarlyDocumentId">
    <vt:lpwstr>32ca335b9afd8b156971c05c66e792213c03fc02386f1e19e74081a54cf8f052</vt:lpwstr>
  </property>
  <property fmtid="{D5CDD505-2E9C-101B-9397-08002B2CF9AE}" pid="4" name="grammarly_documentId">
    <vt:lpwstr>documentId_5805</vt:lpwstr>
  </property>
  <property fmtid="{D5CDD505-2E9C-101B-9397-08002B2CF9AE}" pid="5" name="grammarly_documentContext">
    <vt:lpwstr>{"goals":[],"domain":"general","emotions":[],"dialect":"british"}</vt:lpwstr>
  </property>
</Properties>
</file>