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F367B" w14:textId="26905F69" w:rsidR="00736E0C" w:rsidRDefault="00A54333" w:rsidP="003409DF">
      <w:pPr>
        <w:tabs>
          <w:tab w:val="left" w:pos="1805"/>
        </w:tabs>
        <w:jc w:val="center"/>
        <w:rPr>
          <w:rFonts w:ascii="Times New Roman" w:hAnsi="Times New Roman" w:cs="Times New Roman"/>
          <w:b/>
          <w:sz w:val="24"/>
          <w:szCs w:val="24"/>
        </w:rPr>
      </w:pPr>
      <w:r>
        <w:rPr>
          <w:rFonts w:ascii="Times New Roman" w:hAnsi="Times New Roman" w:cs="Times New Roman"/>
          <w:b/>
          <w:sz w:val="24"/>
          <w:szCs w:val="24"/>
        </w:rPr>
        <w:t xml:space="preserve">Daniel Kahneman and the </w:t>
      </w:r>
      <w:r w:rsidR="00F75DA2">
        <w:rPr>
          <w:rFonts w:ascii="Times New Roman" w:hAnsi="Times New Roman" w:cs="Times New Roman"/>
          <w:b/>
          <w:sz w:val="24"/>
          <w:szCs w:val="24"/>
        </w:rPr>
        <w:t xml:space="preserve">concept of </w:t>
      </w:r>
      <w:r w:rsidR="005B7A6C">
        <w:rPr>
          <w:rFonts w:ascii="Times New Roman" w:hAnsi="Times New Roman" w:cs="Times New Roman"/>
          <w:b/>
          <w:sz w:val="24"/>
          <w:szCs w:val="24"/>
        </w:rPr>
        <w:t xml:space="preserve">the </w:t>
      </w:r>
      <w:r w:rsidR="00F75DA2">
        <w:rPr>
          <w:rFonts w:ascii="Times New Roman" w:hAnsi="Times New Roman" w:cs="Times New Roman"/>
          <w:b/>
          <w:sz w:val="24"/>
          <w:szCs w:val="24"/>
        </w:rPr>
        <w:t xml:space="preserve">true </w:t>
      </w:r>
      <w:r w:rsidR="005B7A6C">
        <w:rPr>
          <w:rFonts w:ascii="Times New Roman" w:hAnsi="Times New Roman" w:cs="Times New Roman"/>
          <w:b/>
          <w:sz w:val="24"/>
          <w:szCs w:val="24"/>
        </w:rPr>
        <w:t>self</w:t>
      </w:r>
    </w:p>
    <w:p w14:paraId="019535BE" w14:textId="208A135D" w:rsidR="003409DF" w:rsidRDefault="003409DF" w:rsidP="003409DF">
      <w:pPr>
        <w:tabs>
          <w:tab w:val="left" w:pos="1805"/>
        </w:tabs>
        <w:jc w:val="center"/>
        <w:rPr>
          <w:rFonts w:ascii="Times New Roman" w:hAnsi="Times New Roman" w:cs="Times New Roman"/>
          <w:b/>
          <w:sz w:val="24"/>
          <w:szCs w:val="24"/>
        </w:rPr>
      </w:pPr>
      <w:r>
        <w:rPr>
          <w:rFonts w:ascii="Times New Roman" w:hAnsi="Times New Roman" w:cs="Times New Roman"/>
          <w:b/>
          <w:sz w:val="24"/>
          <w:szCs w:val="24"/>
        </w:rPr>
        <w:t>Robert Sugden</w:t>
      </w:r>
    </w:p>
    <w:p w14:paraId="1379C617" w14:textId="21F9E8D3" w:rsidR="003409DF" w:rsidRDefault="00090882" w:rsidP="003409DF">
      <w:pPr>
        <w:tabs>
          <w:tab w:val="left" w:pos="1805"/>
        </w:tabs>
        <w:jc w:val="center"/>
        <w:rPr>
          <w:rFonts w:ascii="Times New Roman" w:hAnsi="Times New Roman" w:cs="Times New Roman"/>
          <w:b/>
          <w:sz w:val="24"/>
          <w:szCs w:val="24"/>
        </w:rPr>
      </w:pPr>
      <w:r>
        <w:rPr>
          <w:rFonts w:ascii="Times New Roman" w:hAnsi="Times New Roman" w:cs="Times New Roman"/>
          <w:b/>
          <w:sz w:val="24"/>
          <w:szCs w:val="24"/>
        </w:rPr>
        <w:t>r</w:t>
      </w:r>
      <w:r w:rsidR="00410162" w:rsidRPr="00410162">
        <w:rPr>
          <w:rFonts w:ascii="Times New Roman" w:hAnsi="Times New Roman" w:cs="Times New Roman"/>
          <w:b/>
          <w:sz w:val="24"/>
          <w:szCs w:val="24"/>
        </w:rPr>
        <w:t>.</w:t>
      </w:r>
      <w:r>
        <w:rPr>
          <w:rFonts w:ascii="Times New Roman" w:hAnsi="Times New Roman" w:cs="Times New Roman"/>
          <w:b/>
          <w:sz w:val="24"/>
          <w:szCs w:val="24"/>
        </w:rPr>
        <w:t>s</w:t>
      </w:r>
      <w:r w:rsidR="00410162" w:rsidRPr="00410162">
        <w:rPr>
          <w:rFonts w:ascii="Times New Roman" w:hAnsi="Times New Roman" w:cs="Times New Roman"/>
          <w:b/>
          <w:sz w:val="24"/>
          <w:szCs w:val="24"/>
        </w:rPr>
        <w:t>ugden@uea.ac.uk</w:t>
      </w:r>
    </w:p>
    <w:p w14:paraId="41FF1C4B" w14:textId="77777777" w:rsidR="003409DF" w:rsidRPr="003409DF" w:rsidRDefault="003409DF" w:rsidP="003409DF">
      <w:pPr>
        <w:tabs>
          <w:tab w:val="left" w:pos="1805"/>
        </w:tabs>
        <w:jc w:val="center"/>
        <w:rPr>
          <w:rFonts w:ascii="Times New Roman" w:hAnsi="Times New Roman" w:cs="Times New Roman"/>
          <w:b/>
          <w:sz w:val="24"/>
          <w:szCs w:val="24"/>
        </w:rPr>
      </w:pPr>
    </w:p>
    <w:p w14:paraId="53394454" w14:textId="793757E3" w:rsidR="00090882" w:rsidRDefault="00090882" w:rsidP="00903057">
      <w:pPr>
        <w:ind w:left="737" w:right="284"/>
        <w:rPr>
          <w:rFonts w:ascii="Times New Roman" w:hAnsi="Times New Roman" w:cs="Times New Roman"/>
          <w:b/>
          <w:bCs/>
          <w:sz w:val="24"/>
          <w:szCs w:val="24"/>
        </w:rPr>
      </w:pPr>
      <w:r>
        <w:rPr>
          <w:rFonts w:ascii="Times New Roman" w:hAnsi="Times New Roman" w:cs="Times New Roman"/>
          <w:b/>
          <w:bCs/>
          <w:sz w:val="24"/>
          <w:szCs w:val="24"/>
        </w:rPr>
        <w:t>Abstract</w:t>
      </w:r>
    </w:p>
    <w:p w14:paraId="06DB06F3" w14:textId="6A0F5205" w:rsidR="00EE6937" w:rsidRDefault="00090882" w:rsidP="00903057">
      <w:pPr>
        <w:ind w:left="737" w:right="284"/>
        <w:rPr>
          <w:rFonts w:ascii="Times New Roman" w:hAnsi="Times New Roman" w:cs="Times New Roman"/>
          <w:sz w:val="24"/>
          <w:szCs w:val="24"/>
        </w:rPr>
      </w:pPr>
      <w:r>
        <w:rPr>
          <w:rFonts w:ascii="Times New Roman" w:hAnsi="Times New Roman" w:cs="Times New Roman"/>
          <w:sz w:val="24"/>
          <w:szCs w:val="24"/>
        </w:rPr>
        <w:t>This is a contribution to a collection of shor</w:t>
      </w:r>
      <w:r w:rsidR="00EE6937">
        <w:rPr>
          <w:rFonts w:ascii="Times New Roman" w:hAnsi="Times New Roman" w:cs="Times New Roman"/>
          <w:sz w:val="24"/>
          <w:szCs w:val="24"/>
        </w:rPr>
        <w:t xml:space="preserve">t essays about the work of </w:t>
      </w:r>
      <w:r w:rsidR="00903057">
        <w:rPr>
          <w:rFonts w:ascii="Times New Roman" w:hAnsi="Times New Roman" w:cs="Times New Roman"/>
          <w:sz w:val="24"/>
          <w:szCs w:val="24"/>
        </w:rPr>
        <w:t xml:space="preserve">the late </w:t>
      </w:r>
      <w:r w:rsidR="00EE6937">
        <w:rPr>
          <w:rFonts w:ascii="Times New Roman" w:hAnsi="Times New Roman" w:cs="Times New Roman"/>
          <w:sz w:val="24"/>
          <w:szCs w:val="24"/>
        </w:rPr>
        <w:t xml:space="preserve">Daniel Kahneman.  </w:t>
      </w:r>
      <w:r w:rsidR="00903057">
        <w:rPr>
          <w:rFonts w:ascii="Times New Roman" w:hAnsi="Times New Roman" w:cs="Times New Roman"/>
          <w:sz w:val="24"/>
          <w:szCs w:val="24"/>
        </w:rPr>
        <w:t xml:space="preserve">My topic is </w:t>
      </w:r>
      <w:r w:rsidR="00EE6937">
        <w:rPr>
          <w:rFonts w:ascii="Times New Roman" w:hAnsi="Times New Roman" w:cs="Times New Roman"/>
          <w:sz w:val="24"/>
          <w:szCs w:val="24"/>
        </w:rPr>
        <w:t xml:space="preserve">Kahneman’s </w:t>
      </w:r>
      <w:r w:rsidR="000E0BB0">
        <w:rPr>
          <w:rFonts w:ascii="Times New Roman" w:hAnsi="Times New Roman" w:cs="Times New Roman"/>
          <w:sz w:val="24"/>
          <w:szCs w:val="24"/>
        </w:rPr>
        <w:t xml:space="preserve">views about the implications for normative economics of the ‘anomalies’ found by findings of behavioural </w:t>
      </w:r>
      <w:r w:rsidR="00903057">
        <w:rPr>
          <w:rFonts w:ascii="Times New Roman" w:hAnsi="Times New Roman" w:cs="Times New Roman"/>
          <w:sz w:val="24"/>
          <w:szCs w:val="24"/>
        </w:rPr>
        <w:t xml:space="preserve">studies of decision making – in particular, whether he implicitly assumed that individuals have context-independent ‘true’ preferences.  I refer to a </w:t>
      </w:r>
      <w:r w:rsidR="00EE6937">
        <w:rPr>
          <w:rFonts w:ascii="Times New Roman" w:hAnsi="Times New Roman" w:cs="Times New Roman"/>
          <w:sz w:val="24"/>
          <w:szCs w:val="24"/>
        </w:rPr>
        <w:t xml:space="preserve">little-known comment </w:t>
      </w:r>
      <w:r w:rsidR="00903057">
        <w:rPr>
          <w:rFonts w:ascii="Times New Roman" w:hAnsi="Times New Roman" w:cs="Times New Roman"/>
          <w:sz w:val="24"/>
          <w:szCs w:val="24"/>
        </w:rPr>
        <w:t xml:space="preserve">by Kahneman </w:t>
      </w:r>
      <w:r w:rsidR="00EE6937">
        <w:rPr>
          <w:rFonts w:ascii="Times New Roman" w:hAnsi="Times New Roman" w:cs="Times New Roman"/>
          <w:sz w:val="24"/>
          <w:szCs w:val="24"/>
        </w:rPr>
        <w:t xml:space="preserve">on a paper </w:t>
      </w:r>
      <w:r w:rsidR="00903057">
        <w:rPr>
          <w:rFonts w:ascii="Times New Roman" w:hAnsi="Times New Roman" w:cs="Times New Roman"/>
          <w:sz w:val="24"/>
          <w:szCs w:val="24"/>
        </w:rPr>
        <w:t xml:space="preserve">about ‘discovered preferences’, </w:t>
      </w:r>
      <w:r w:rsidR="00EE6937">
        <w:rPr>
          <w:rFonts w:ascii="Times New Roman" w:hAnsi="Times New Roman" w:cs="Times New Roman"/>
          <w:sz w:val="24"/>
          <w:szCs w:val="24"/>
        </w:rPr>
        <w:t xml:space="preserve">and </w:t>
      </w:r>
      <w:r w:rsidR="00903057">
        <w:rPr>
          <w:rFonts w:ascii="Times New Roman" w:hAnsi="Times New Roman" w:cs="Times New Roman"/>
          <w:sz w:val="24"/>
          <w:szCs w:val="24"/>
        </w:rPr>
        <w:t xml:space="preserve">report an </w:t>
      </w:r>
      <w:r w:rsidR="00EE6937">
        <w:rPr>
          <w:rFonts w:ascii="Times New Roman" w:hAnsi="Times New Roman" w:cs="Times New Roman"/>
          <w:sz w:val="24"/>
          <w:szCs w:val="24"/>
        </w:rPr>
        <w:t xml:space="preserve">email correspondence </w:t>
      </w:r>
      <w:r w:rsidR="00903057">
        <w:rPr>
          <w:rFonts w:ascii="Times New Roman" w:hAnsi="Times New Roman" w:cs="Times New Roman"/>
          <w:sz w:val="24"/>
          <w:szCs w:val="24"/>
        </w:rPr>
        <w:t>on the topic between Kahneman and m</w:t>
      </w:r>
      <w:r w:rsidR="00EE6937">
        <w:rPr>
          <w:rFonts w:ascii="Times New Roman" w:hAnsi="Times New Roman" w:cs="Times New Roman"/>
          <w:sz w:val="24"/>
          <w:szCs w:val="24"/>
        </w:rPr>
        <w:t>e.</w:t>
      </w:r>
    </w:p>
    <w:p w14:paraId="78A61002" w14:textId="77777777" w:rsidR="00903057" w:rsidRDefault="00903057" w:rsidP="00EE6937">
      <w:pPr>
        <w:rPr>
          <w:rFonts w:ascii="Times New Roman" w:hAnsi="Times New Roman" w:cs="Times New Roman"/>
          <w:sz w:val="24"/>
          <w:szCs w:val="24"/>
        </w:rPr>
      </w:pPr>
    </w:p>
    <w:p w14:paraId="7910F250" w14:textId="56FF1BE3" w:rsidR="00894B91" w:rsidRDefault="00702216" w:rsidP="00702216">
      <w:pPr>
        <w:rPr>
          <w:rFonts w:ascii="Times New Roman" w:hAnsi="Times New Roman" w:cs="Times New Roman"/>
          <w:sz w:val="24"/>
          <w:szCs w:val="24"/>
        </w:rPr>
      </w:pPr>
      <w:r>
        <w:rPr>
          <w:rFonts w:ascii="Times New Roman" w:hAnsi="Times New Roman" w:cs="Times New Roman"/>
          <w:sz w:val="24"/>
          <w:szCs w:val="24"/>
        </w:rPr>
        <w:t>I</w:t>
      </w:r>
      <w:r w:rsidRPr="00702216">
        <w:rPr>
          <w:rFonts w:ascii="Times New Roman" w:hAnsi="Times New Roman" w:cs="Times New Roman"/>
          <w:sz w:val="24"/>
          <w:szCs w:val="24"/>
        </w:rPr>
        <w:t>ndisputabl</w:t>
      </w:r>
      <w:r>
        <w:rPr>
          <w:rFonts w:ascii="Times New Roman" w:hAnsi="Times New Roman" w:cs="Times New Roman"/>
          <w:sz w:val="24"/>
          <w:szCs w:val="24"/>
        </w:rPr>
        <w:t xml:space="preserve">y, </w:t>
      </w:r>
      <w:r w:rsidRPr="00702216">
        <w:rPr>
          <w:rFonts w:ascii="Times New Roman" w:hAnsi="Times New Roman" w:cs="Times New Roman"/>
          <w:sz w:val="24"/>
          <w:szCs w:val="24"/>
        </w:rPr>
        <w:t>Daniel Kahneman and Amos Tversky’s 1979 paper ‘Prospect Theory</w:t>
      </w:r>
      <w:r w:rsidR="00ED42DA">
        <w:rPr>
          <w:rFonts w:ascii="Times New Roman" w:hAnsi="Times New Roman" w:cs="Times New Roman"/>
          <w:sz w:val="24"/>
          <w:szCs w:val="24"/>
        </w:rPr>
        <w:t xml:space="preserve">’ </w:t>
      </w:r>
      <w:r>
        <w:rPr>
          <w:rFonts w:ascii="Times New Roman" w:hAnsi="Times New Roman" w:cs="Times New Roman"/>
          <w:sz w:val="24"/>
          <w:szCs w:val="24"/>
        </w:rPr>
        <w:t xml:space="preserve">is a – perhaps </w:t>
      </w:r>
      <w:r>
        <w:rPr>
          <w:rFonts w:ascii="Times New Roman" w:hAnsi="Times New Roman" w:cs="Times New Roman"/>
          <w:i/>
          <w:iCs/>
          <w:sz w:val="24"/>
          <w:szCs w:val="24"/>
        </w:rPr>
        <w:t>the</w:t>
      </w:r>
      <w:r>
        <w:rPr>
          <w:rFonts w:ascii="Times New Roman" w:hAnsi="Times New Roman" w:cs="Times New Roman"/>
          <w:sz w:val="24"/>
          <w:szCs w:val="24"/>
        </w:rPr>
        <w:t xml:space="preserve"> – founding te</w:t>
      </w:r>
      <w:r w:rsidR="00D67AFB">
        <w:rPr>
          <w:rFonts w:ascii="Times New Roman" w:hAnsi="Times New Roman" w:cs="Times New Roman"/>
          <w:sz w:val="24"/>
          <w:szCs w:val="24"/>
        </w:rPr>
        <w:t>x</w:t>
      </w:r>
      <w:r>
        <w:rPr>
          <w:rFonts w:ascii="Times New Roman" w:hAnsi="Times New Roman" w:cs="Times New Roman"/>
          <w:sz w:val="24"/>
          <w:szCs w:val="24"/>
        </w:rPr>
        <w:t xml:space="preserve">t of behavioural economics as a sub-discipline.  </w:t>
      </w:r>
      <w:r w:rsidR="0088548D">
        <w:rPr>
          <w:rFonts w:ascii="Times New Roman" w:hAnsi="Times New Roman" w:cs="Times New Roman"/>
          <w:sz w:val="24"/>
          <w:szCs w:val="24"/>
        </w:rPr>
        <w:t xml:space="preserve">It </w:t>
      </w:r>
      <w:r w:rsidR="00AD5F2F">
        <w:rPr>
          <w:rFonts w:ascii="Times New Roman" w:hAnsi="Times New Roman" w:cs="Times New Roman"/>
          <w:sz w:val="24"/>
          <w:szCs w:val="24"/>
        </w:rPr>
        <w:t xml:space="preserve">was </w:t>
      </w:r>
      <w:r>
        <w:rPr>
          <w:rFonts w:ascii="Times New Roman" w:hAnsi="Times New Roman" w:cs="Times New Roman"/>
          <w:sz w:val="24"/>
          <w:szCs w:val="24"/>
        </w:rPr>
        <w:t xml:space="preserve">a systematic compilation of </w:t>
      </w:r>
      <w:r w:rsidR="00AD5F2F">
        <w:rPr>
          <w:rFonts w:ascii="Times New Roman" w:hAnsi="Times New Roman" w:cs="Times New Roman"/>
          <w:sz w:val="24"/>
          <w:szCs w:val="24"/>
        </w:rPr>
        <w:t>existing knowledge about patterns of human decision making that contravene the axioms of expected utility</w:t>
      </w:r>
      <w:r w:rsidR="00F4676A">
        <w:rPr>
          <w:rFonts w:ascii="Times New Roman" w:hAnsi="Times New Roman" w:cs="Times New Roman"/>
          <w:sz w:val="24"/>
          <w:szCs w:val="24"/>
        </w:rPr>
        <w:t xml:space="preserve"> </w:t>
      </w:r>
      <w:r w:rsidR="00A54333">
        <w:rPr>
          <w:rFonts w:ascii="Times New Roman" w:hAnsi="Times New Roman" w:cs="Times New Roman"/>
          <w:sz w:val="24"/>
          <w:szCs w:val="24"/>
        </w:rPr>
        <w:t xml:space="preserve">theory </w:t>
      </w:r>
      <w:r w:rsidR="00F4676A">
        <w:rPr>
          <w:rFonts w:ascii="Times New Roman" w:hAnsi="Times New Roman" w:cs="Times New Roman"/>
          <w:sz w:val="24"/>
          <w:szCs w:val="24"/>
        </w:rPr>
        <w:t>(EUT)</w:t>
      </w:r>
      <w:r w:rsidR="00AD5F2F">
        <w:rPr>
          <w:rFonts w:ascii="Times New Roman" w:hAnsi="Times New Roman" w:cs="Times New Roman"/>
          <w:sz w:val="24"/>
          <w:szCs w:val="24"/>
        </w:rPr>
        <w:t xml:space="preserve">, backed up </w:t>
      </w:r>
      <w:r w:rsidR="005473EC">
        <w:rPr>
          <w:rFonts w:ascii="Times New Roman" w:hAnsi="Times New Roman" w:cs="Times New Roman"/>
          <w:sz w:val="24"/>
          <w:szCs w:val="24"/>
        </w:rPr>
        <w:t xml:space="preserve">by </w:t>
      </w:r>
      <w:r w:rsidR="00962A99">
        <w:rPr>
          <w:rFonts w:ascii="Times New Roman" w:hAnsi="Times New Roman" w:cs="Times New Roman"/>
          <w:sz w:val="24"/>
          <w:szCs w:val="24"/>
        </w:rPr>
        <w:t xml:space="preserve">a battery of </w:t>
      </w:r>
      <w:r w:rsidR="00AD5F2F">
        <w:rPr>
          <w:rFonts w:ascii="Times New Roman" w:hAnsi="Times New Roman" w:cs="Times New Roman"/>
          <w:sz w:val="24"/>
          <w:szCs w:val="24"/>
        </w:rPr>
        <w:t>evidence from the authors’ own experiments</w:t>
      </w:r>
      <w:r w:rsidR="00ED42DA">
        <w:rPr>
          <w:rFonts w:ascii="Times New Roman" w:hAnsi="Times New Roman" w:cs="Times New Roman"/>
          <w:sz w:val="24"/>
          <w:szCs w:val="24"/>
        </w:rPr>
        <w:t xml:space="preserve">, and </w:t>
      </w:r>
      <w:r w:rsidR="00A54333">
        <w:rPr>
          <w:rFonts w:ascii="Times New Roman" w:hAnsi="Times New Roman" w:cs="Times New Roman"/>
          <w:sz w:val="24"/>
          <w:szCs w:val="24"/>
        </w:rPr>
        <w:t xml:space="preserve">it </w:t>
      </w:r>
      <w:r w:rsidR="00AD5F2F">
        <w:rPr>
          <w:rFonts w:ascii="Times New Roman" w:hAnsi="Times New Roman" w:cs="Times New Roman"/>
          <w:sz w:val="24"/>
          <w:szCs w:val="24"/>
        </w:rPr>
        <w:t>proposed a unified theory of choice under risk that could explain th</w:t>
      </w:r>
      <w:r w:rsidR="00962A99">
        <w:rPr>
          <w:rFonts w:ascii="Times New Roman" w:hAnsi="Times New Roman" w:cs="Times New Roman"/>
          <w:sz w:val="24"/>
          <w:szCs w:val="24"/>
        </w:rPr>
        <w:t>o</w:t>
      </w:r>
      <w:r w:rsidR="00AD5F2F">
        <w:rPr>
          <w:rFonts w:ascii="Times New Roman" w:hAnsi="Times New Roman" w:cs="Times New Roman"/>
          <w:sz w:val="24"/>
          <w:szCs w:val="24"/>
        </w:rPr>
        <w:t>se patterns</w:t>
      </w:r>
      <w:r w:rsidR="00ED42DA">
        <w:rPr>
          <w:rFonts w:ascii="Times New Roman" w:hAnsi="Times New Roman" w:cs="Times New Roman"/>
          <w:sz w:val="24"/>
          <w:szCs w:val="24"/>
        </w:rPr>
        <w:t xml:space="preserve">.  Its publication in </w:t>
      </w:r>
      <w:proofErr w:type="spellStart"/>
      <w:r w:rsidR="00ED42DA">
        <w:rPr>
          <w:rFonts w:ascii="Times New Roman" w:hAnsi="Times New Roman" w:cs="Times New Roman"/>
          <w:i/>
          <w:iCs/>
          <w:sz w:val="24"/>
          <w:szCs w:val="24"/>
        </w:rPr>
        <w:t>Econometrica</w:t>
      </w:r>
      <w:proofErr w:type="spellEnd"/>
      <w:r w:rsidR="00ED42DA">
        <w:rPr>
          <w:rFonts w:ascii="Times New Roman" w:hAnsi="Times New Roman" w:cs="Times New Roman"/>
          <w:sz w:val="24"/>
          <w:szCs w:val="24"/>
        </w:rPr>
        <w:t xml:space="preserve"> </w:t>
      </w:r>
      <w:r w:rsidR="005B7A6C">
        <w:rPr>
          <w:rFonts w:ascii="Times New Roman" w:hAnsi="Times New Roman" w:cs="Times New Roman"/>
          <w:sz w:val="24"/>
          <w:szCs w:val="24"/>
        </w:rPr>
        <w:t>(</w:t>
      </w:r>
      <w:r w:rsidR="00E75BD2">
        <w:rPr>
          <w:rFonts w:ascii="Times New Roman" w:hAnsi="Times New Roman" w:cs="Times New Roman"/>
          <w:sz w:val="24"/>
          <w:szCs w:val="24"/>
        </w:rPr>
        <w:t xml:space="preserve">a </w:t>
      </w:r>
      <w:r w:rsidR="005B7A6C">
        <w:rPr>
          <w:rFonts w:ascii="Times New Roman" w:hAnsi="Times New Roman" w:cs="Times New Roman"/>
          <w:sz w:val="24"/>
          <w:szCs w:val="24"/>
        </w:rPr>
        <w:t xml:space="preserve">peak of achievement for </w:t>
      </w:r>
      <w:r w:rsidR="00E75BD2">
        <w:rPr>
          <w:rFonts w:ascii="Times New Roman" w:hAnsi="Times New Roman" w:cs="Times New Roman"/>
          <w:sz w:val="24"/>
          <w:szCs w:val="24"/>
        </w:rPr>
        <w:t>any</w:t>
      </w:r>
      <w:r w:rsidR="005B7A6C">
        <w:rPr>
          <w:rFonts w:ascii="Times New Roman" w:hAnsi="Times New Roman" w:cs="Times New Roman"/>
          <w:sz w:val="24"/>
          <w:szCs w:val="24"/>
        </w:rPr>
        <w:t xml:space="preserve"> economist)</w:t>
      </w:r>
      <w:r w:rsidR="00ED42DA">
        <w:rPr>
          <w:rFonts w:ascii="Times New Roman" w:hAnsi="Times New Roman" w:cs="Times New Roman"/>
          <w:sz w:val="24"/>
          <w:szCs w:val="24"/>
        </w:rPr>
        <w:t xml:space="preserve"> </w:t>
      </w:r>
      <w:r w:rsidR="00CD652A">
        <w:rPr>
          <w:rFonts w:ascii="Times New Roman" w:hAnsi="Times New Roman" w:cs="Times New Roman"/>
          <w:sz w:val="24"/>
          <w:szCs w:val="24"/>
        </w:rPr>
        <w:t xml:space="preserve">legitimated as economic science both </w:t>
      </w:r>
      <w:r w:rsidR="00F4676A">
        <w:rPr>
          <w:rFonts w:ascii="Times New Roman" w:hAnsi="Times New Roman" w:cs="Times New Roman"/>
          <w:sz w:val="24"/>
          <w:szCs w:val="24"/>
        </w:rPr>
        <w:t>the use of experiments to test decision theories and the development of n</w:t>
      </w:r>
      <w:r w:rsidR="005473EC">
        <w:rPr>
          <w:rFonts w:ascii="Times New Roman" w:hAnsi="Times New Roman" w:cs="Times New Roman"/>
          <w:sz w:val="24"/>
          <w:szCs w:val="24"/>
        </w:rPr>
        <w:t xml:space="preserve">on-EUT </w:t>
      </w:r>
      <w:r w:rsidR="00F4676A">
        <w:rPr>
          <w:rFonts w:ascii="Times New Roman" w:hAnsi="Times New Roman" w:cs="Times New Roman"/>
          <w:sz w:val="24"/>
          <w:szCs w:val="24"/>
        </w:rPr>
        <w:t xml:space="preserve">theories to explain </w:t>
      </w:r>
      <w:r w:rsidR="00894B91">
        <w:rPr>
          <w:rFonts w:ascii="Times New Roman" w:hAnsi="Times New Roman" w:cs="Times New Roman"/>
          <w:sz w:val="24"/>
          <w:szCs w:val="24"/>
        </w:rPr>
        <w:t xml:space="preserve">anomalous </w:t>
      </w:r>
      <w:r w:rsidR="00F4676A">
        <w:rPr>
          <w:rFonts w:ascii="Times New Roman" w:hAnsi="Times New Roman" w:cs="Times New Roman"/>
          <w:sz w:val="24"/>
          <w:szCs w:val="24"/>
        </w:rPr>
        <w:t>experimental observations.</w:t>
      </w:r>
    </w:p>
    <w:p w14:paraId="1981FAD8" w14:textId="5784AD91" w:rsidR="00597490" w:rsidRDefault="00894B91" w:rsidP="00597490">
      <w:pPr>
        <w:rPr>
          <w:rFonts w:ascii="Times New Roman" w:hAnsi="Times New Roman" w:cs="Times New Roman"/>
          <w:sz w:val="24"/>
          <w:szCs w:val="24"/>
        </w:rPr>
      </w:pPr>
      <w:r>
        <w:rPr>
          <w:rFonts w:ascii="Times New Roman" w:hAnsi="Times New Roman" w:cs="Times New Roman"/>
          <w:sz w:val="24"/>
          <w:szCs w:val="24"/>
        </w:rPr>
        <w:tab/>
        <w:t>T</w:t>
      </w:r>
      <w:r w:rsidR="00F4676A">
        <w:rPr>
          <w:rFonts w:ascii="Times New Roman" w:hAnsi="Times New Roman" w:cs="Times New Roman"/>
          <w:sz w:val="24"/>
          <w:szCs w:val="24"/>
        </w:rPr>
        <w:t xml:space="preserve">he 1970s </w:t>
      </w:r>
      <w:r w:rsidR="00CD652A">
        <w:rPr>
          <w:rFonts w:ascii="Times New Roman" w:hAnsi="Times New Roman" w:cs="Times New Roman"/>
          <w:sz w:val="24"/>
          <w:szCs w:val="24"/>
        </w:rPr>
        <w:t xml:space="preserve">and 1980s </w:t>
      </w:r>
      <w:r w:rsidR="00F4676A">
        <w:rPr>
          <w:rFonts w:ascii="Times New Roman" w:hAnsi="Times New Roman" w:cs="Times New Roman"/>
          <w:sz w:val="24"/>
          <w:szCs w:val="24"/>
        </w:rPr>
        <w:t xml:space="preserve">were probably the highwater mark of rational choice theory as a tool of economics, political science and philosophy.  </w:t>
      </w:r>
      <w:r>
        <w:rPr>
          <w:rFonts w:ascii="Times New Roman" w:hAnsi="Times New Roman" w:cs="Times New Roman"/>
          <w:sz w:val="24"/>
          <w:szCs w:val="24"/>
        </w:rPr>
        <w:t xml:space="preserve">Tempting though it is to </w:t>
      </w:r>
      <w:r w:rsidR="00F4676A">
        <w:rPr>
          <w:rFonts w:ascii="Times New Roman" w:hAnsi="Times New Roman" w:cs="Times New Roman"/>
          <w:sz w:val="24"/>
          <w:szCs w:val="24"/>
        </w:rPr>
        <w:t>say that Kahneman and Tversky’s paper was a bombshell</w:t>
      </w:r>
      <w:r w:rsidR="0035743E">
        <w:rPr>
          <w:rFonts w:ascii="Times New Roman" w:hAnsi="Times New Roman" w:cs="Times New Roman"/>
          <w:sz w:val="24"/>
          <w:szCs w:val="24"/>
        </w:rPr>
        <w:t>, a better military metaphor would be a D-Day landing.</w:t>
      </w:r>
      <w:r w:rsidR="00916A0B">
        <w:rPr>
          <w:rFonts w:ascii="Times New Roman" w:hAnsi="Times New Roman" w:cs="Times New Roman"/>
          <w:sz w:val="24"/>
          <w:szCs w:val="24"/>
        </w:rPr>
        <w:t xml:space="preserve">  Much more than </w:t>
      </w:r>
      <w:r>
        <w:rPr>
          <w:rFonts w:ascii="Times New Roman" w:hAnsi="Times New Roman" w:cs="Times New Roman"/>
          <w:sz w:val="24"/>
          <w:szCs w:val="24"/>
        </w:rPr>
        <w:t>other psychologists</w:t>
      </w:r>
      <w:r w:rsidR="00A54333">
        <w:rPr>
          <w:rFonts w:ascii="Times New Roman" w:hAnsi="Times New Roman" w:cs="Times New Roman"/>
          <w:sz w:val="24"/>
          <w:szCs w:val="24"/>
        </w:rPr>
        <w:t xml:space="preserve"> of the time</w:t>
      </w:r>
      <w:r>
        <w:rPr>
          <w:rFonts w:ascii="Times New Roman" w:hAnsi="Times New Roman" w:cs="Times New Roman"/>
          <w:sz w:val="24"/>
          <w:szCs w:val="24"/>
        </w:rPr>
        <w:t>, Kahneman and Tversky w</w:t>
      </w:r>
      <w:r w:rsidR="00A54333">
        <w:rPr>
          <w:rFonts w:ascii="Times New Roman" w:hAnsi="Times New Roman" w:cs="Times New Roman"/>
          <w:sz w:val="24"/>
          <w:szCs w:val="24"/>
        </w:rPr>
        <w:t xml:space="preserve">ere not satisfied to </w:t>
      </w:r>
      <w:r>
        <w:rPr>
          <w:rFonts w:ascii="Times New Roman" w:hAnsi="Times New Roman" w:cs="Times New Roman"/>
          <w:sz w:val="24"/>
          <w:szCs w:val="24"/>
        </w:rPr>
        <w:t xml:space="preserve">criticise economics from outside.  They wanted their ideas to be recognised </w:t>
      </w:r>
      <w:r>
        <w:rPr>
          <w:rFonts w:ascii="Times New Roman" w:hAnsi="Times New Roman" w:cs="Times New Roman"/>
          <w:i/>
          <w:iCs/>
          <w:sz w:val="24"/>
          <w:szCs w:val="24"/>
        </w:rPr>
        <w:t>as economics</w:t>
      </w:r>
      <w:r>
        <w:rPr>
          <w:rFonts w:ascii="Times New Roman" w:hAnsi="Times New Roman" w:cs="Times New Roman"/>
          <w:sz w:val="24"/>
          <w:szCs w:val="24"/>
        </w:rPr>
        <w:t xml:space="preserve">, and their attack was </w:t>
      </w:r>
      <w:r w:rsidR="005473EC">
        <w:rPr>
          <w:rFonts w:ascii="Times New Roman" w:hAnsi="Times New Roman" w:cs="Times New Roman"/>
          <w:sz w:val="24"/>
          <w:szCs w:val="24"/>
        </w:rPr>
        <w:t xml:space="preserve">carefully </w:t>
      </w:r>
      <w:r>
        <w:rPr>
          <w:rFonts w:ascii="Times New Roman" w:hAnsi="Times New Roman" w:cs="Times New Roman"/>
          <w:sz w:val="24"/>
          <w:szCs w:val="24"/>
        </w:rPr>
        <w:t xml:space="preserve">planned </w:t>
      </w:r>
      <w:r w:rsidR="005473EC">
        <w:rPr>
          <w:rFonts w:ascii="Times New Roman" w:hAnsi="Times New Roman" w:cs="Times New Roman"/>
          <w:sz w:val="24"/>
          <w:szCs w:val="24"/>
        </w:rPr>
        <w:t>to achieve this objective</w:t>
      </w:r>
      <w:r>
        <w:rPr>
          <w:rFonts w:ascii="Times New Roman" w:hAnsi="Times New Roman" w:cs="Times New Roman"/>
          <w:sz w:val="24"/>
          <w:szCs w:val="24"/>
        </w:rPr>
        <w:t xml:space="preserve">.  </w:t>
      </w:r>
      <w:r w:rsidR="00962A99">
        <w:rPr>
          <w:rFonts w:ascii="Times New Roman" w:hAnsi="Times New Roman" w:cs="Times New Roman"/>
          <w:sz w:val="24"/>
          <w:szCs w:val="24"/>
        </w:rPr>
        <w:t>I</w:t>
      </w:r>
      <w:r>
        <w:rPr>
          <w:rFonts w:ascii="Times New Roman" w:hAnsi="Times New Roman" w:cs="Times New Roman"/>
          <w:sz w:val="24"/>
          <w:szCs w:val="24"/>
        </w:rPr>
        <w:t>t succeeded.</w:t>
      </w:r>
    </w:p>
    <w:p w14:paraId="7C7DC9E7" w14:textId="52FB607B" w:rsidR="0062378D" w:rsidRDefault="00894B91" w:rsidP="00597490">
      <w:pPr>
        <w:rPr>
          <w:rFonts w:ascii="Times New Roman" w:hAnsi="Times New Roman" w:cs="Times New Roman"/>
          <w:sz w:val="24"/>
          <w:szCs w:val="24"/>
        </w:rPr>
      </w:pPr>
      <w:r>
        <w:rPr>
          <w:rFonts w:ascii="Times New Roman" w:hAnsi="Times New Roman" w:cs="Times New Roman"/>
          <w:sz w:val="24"/>
          <w:szCs w:val="24"/>
        </w:rPr>
        <w:tab/>
        <w:t xml:space="preserve">My concern in </w:t>
      </w:r>
      <w:r w:rsidR="00996D5E">
        <w:rPr>
          <w:rFonts w:ascii="Times New Roman" w:hAnsi="Times New Roman" w:cs="Times New Roman"/>
          <w:sz w:val="24"/>
          <w:szCs w:val="24"/>
        </w:rPr>
        <w:t xml:space="preserve">the current </w:t>
      </w:r>
      <w:r>
        <w:rPr>
          <w:rFonts w:ascii="Times New Roman" w:hAnsi="Times New Roman" w:cs="Times New Roman"/>
          <w:sz w:val="24"/>
          <w:szCs w:val="24"/>
        </w:rPr>
        <w:t xml:space="preserve">paper is with a short paragraph </w:t>
      </w:r>
      <w:r w:rsidR="005473EC">
        <w:rPr>
          <w:rFonts w:ascii="Times New Roman" w:hAnsi="Times New Roman" w:cs="Times New Roman"/>
          <w:sz w:val="24"/>
          <w:szCs w:val="24"/>
        </w:rPr>
        <w:t xml:space="preserve">in </w:t>
      </w:r>
      <w:r>
        <w:rPr>
          <w:rFonts w:ascii="Times New Roman" w:hAnsi="Times New Roman" w:cs="Times New Roman"/>
          <w:sz w:val="24"/>
          <w:szCs w:val="24"/>
        </w:rPr>
        <w:t xml:space="preserve">‘Prospect Theory’ </w:t>
      </w:r>
      <w:r w:rsidR="0019067F">
        <w:rPr>
          <w:rFonts w:ascii="Times New Roman" w:hAnsi="Times New Roman" w:cs="Times New Roman"/>
          <w:sz w:val="24"/>
          <w:szCs w:val="24"/>
        </w:rPr>
        <w:t xml:space="preserve">(the </w:t>
      </w:r>
      <w:r w:rsidR="0019067F">
        <w:rPr>
          <w:rFonts w:ascii="Times New Roman" w:hAnsi="Times New Roman" w:cs="Times New Roman"/>
          <w:i/>
          <w:iCs/>
          <w:sz w:val="24"/>
          <w:szCs w:val="24"/>
        </w:rPr>
        <w:t>concession paragraph</w:t>
      </w:r>
      <w:r w:rsidR="0019067F">
        <w:rPr>
          <w:rFonts w:ascii="Times New Roman" w:hAnsi="Times New Roman" w:cs="Times New Roman"/>
          <w:sz w:val="24"/>
          <w:szCs w:val="24"/>
        </w:rPr>
        <w:t>) t</w:t>
      </w:r>
      <w:r>
        <w:rPr>
          <w:rFonts w:ascii="Times New Roman" w:hAnsi="Times New Roman" w:cs="Times New Roman"/>
          <w:sz w:val="24"/>
          <w:szCs w:val="24"/>
        </w:rPr>
        <w:t xml:space="preserve">hat seems out of keeping with the rest of the paper. </w:t>
      </w:r>
      <w:r w:rsidR="007779B8">
        <w:rPr>
          <w:rFonts w:ascii="Times New Roman" w:hAnsi="Times New Roman" w:cs="Times New Roman"/>
          <w:sz w:val="24"/>
          <w:szCs w:val="24"/>
        </w:rPr>
        <w:t xml:space="preserve"> Having presented a devastating array of evidence of </w:t>
      </w:r>
      <w:r w:rsidR="00CE4DC2">
        <w:rPr>
          <w:rFonts w:ascii="Times New Roman" w:hAnsi="Times New Roman" w:cs="Times New Roman"/>
          <w:sz w:val="24"/>
          <w:szCs w:val="24"/>
        </w:rPr>
        <w:t>viol</w:t>
      </w:r>
      <w:r w:rsidR="0062378D">
        <w:rPr>
          <w:rFonts w:ascii="Times New Roman" w:hAnsi="Times New Roman" w:cs="Times New Roman"/>
          <w:sz w:val="24"/>
          <w:szCs w:val="24"/>
        </w:rPr>
        <w:t>ations of</w:t>
      </w:r>
      <w:r w:rsidR="00CE4DC2">
        <w:rPr>
          <w:rFonts w:ascii="Times New Roman" w:hAnsi="Times New Roman" w:cs="Times New Roman"/>
          <w:sz w:val="24"/>
          <w:szCs w:val="24"/>
        </w:rPr>
        <w:t xml:space="preserve"> EUT</w:t>
      </w:r>
      <w:r w:rsidR="0062378D">
        <w:rPr>
          <w:rFonts w:ascii="Times New Roman" w:hAnsi="Times New Roman" w:cs="Times New Roman"/>
          <w:sz w:val="24"/>
          <w:szCs w:val="24"/>
        </w:rPr>
        <w:t>, and having proposed a psychologically based theory to explain</w:t>
      </w:r>
      <w:r w:rsidR="00AE6A61">
        <w:rPr>
          <w:rFonts w:ascii="Times New Roman" w:hAnsi="Times New Roman" w:cs="Times New Roman"/>
          <w:sz w:val="24"/>
          <w:szCs w:val="24"/>
        </w:rPr>
        <w:t xml:space="preserve"> </w:t>
      </w:r>
      <w:r w:rsidR="007779B8">
        <w:rPr>
          <w:rFonts w:ascii="Times New Roman" w:hAnsi="Times New Roman" w:cs="Times New Roman"/>
          <w:sz w:val="24"/>
          <w:szCs w:val="24"/>
        </w:rPr>
        <w:t xml:space="preserve">this, </w:t>
      </w:r>
      <w:r w:rsidR="00597490">
        <w:rPr>
          <w:rFonts w:ascii="Times New Roman" w:hAnsi="Times New Roman" w:cs="Times New Roman"/>
          <w:sz w:val="24"/>
          <w:szCs w:val="24"/>
        </w:rPr>
        <w:t xml:space="preserve">Kahneman and Tversky </w:t>
      </w:r>
      <w:r w:rsidR="007779B8">
        <w:rPr>
          <w:rFonts w:ascii="Times New Roman" w:hAnsi="Times New Roman" w:cs="Times New Roman"/>
          <w:sz w:val="24"/>
          <w:szCs w:val="24"/>
        </w:rPr>
        <w:t>make a surprising concession to rational choice theor</w:t>
      </w:r>
      <w:r w:rsidR="00597490">
        <w:rPr>
          <w:rFonts w:ascii="Times New Roman" w:hAnsi="Times New Roman" w:cs="Times New Roman"/>
          <w:sz w:val="24"/>
          <w:szCs w:val="24"/>
        </w:rPr>
        <w:t>y</w:t>
      </w:r>
      <w:r w:rsidR="007779B8">
        <w:rPr>
          <w:rFonts w:ascii="Times New Roman" w:hAnsi="Times New Roman" w:cs="Times New Roman"/>
          <w:sz w:val="24"/>
          <w:szCs w:val="24"/>
        </w:rPr>
        <w:t xml:space="preserve">.  Noting that </w:t>
      </w:r>
      <w:r w:rsidR="0062378D">
        <w:rPr>
          <w:rFonts w:ascii="Times New Roman" w:hAnsi="Times New Roman" w:cs="Times New Roman"/>
          <w:sz w:val="24"/>
          <w:szCs w:val="24"/>
        </w:rPr>
        <w:t xml:space="preserve">prospect theory assumes that values are attached to changes rather than to final states and that </w:t>
      </w:r>
      <w:r w:rsidR="00CA142B">
        <w:rPr>
          <w:rFonts w:ascii="Times New Roman" w:hAnsi="Times New Roman" w:cs="Times New Roman"/>
          <w:sz w:val="24"/>
          <w:szCs w:val="24"/>
        </w:rPr>
        <w:t>d</w:t>
      </w:r>
      <w:r w:rsidR="00B86FEA" w:rsidRPr="00B86FEA">
        <w:rPr>
          <w:rFonts w:ascii="Times New Roman" w:hAnsi="Times New Roman" w:cs="Times New Roman"/>
          <w:sz w:val="24"/>
          <w:szCs w:val="24"/>
        </w:rPr>
        <w:t>ecision weights do not coincide with stated probabilities</w:t>
      </w:r>
      <w:r w:rsidR="0062378D">
        <w:rPr>
          <w:rFonts w:ascii="Times New Roman" w:hAnsi="Times New Roman" w:cs="Times New Roman"/>
          <w:sz w:val="24"/>
          <w:szCs w:val="24"/>
        </w:rPr>
        <w:t xml:space="preserve">, they </w:t>
      </w:r>
      <w:r w:rsidR="007779B8">
        <w:rPr>
          <w:rFonts w:ascii="Times New Roman" w:hAnsi="Times New Roman" w:cs="Times New Roman"/>
          <w:sz w:val="24"/>
          <w:szCs w:val="24"/>
        </w:rPr>
        <w:t>say:</w:t>
      </w:r>
    </w:p>
    <w:p w14:paraId="00B793D7" w14:textId="55E49291" w:rsidR="005711B2" w:rsidRDefault="00B86FEA" w:rsidP="007A2190">
      <w:pPr>
        <w:ind w:left="737" w:right="284"/>
        <w:rPr>
          <w:rFonts w:ascii="Times New Roman" w:hAnsi="Times New Roman" w:cs="Times New Roman"/>
          <w:sz w:val="24"/>
          <w:szCs w:val="24"/>
        </w:rPr>
      </w:pPr>
      <w:r w:rsidRPr="00B86FEA">
        <w:rPr>
          <w:rFonts w:ascii="Times New Roman" w:hAnsi="Times New Roman" w:cs="Times New Roman"/>
          <w:sz w:val="24"/>
          <w:szCs w:val="24"/>
        </w:rPr>
        <w:t>These departures from expected utility theory must lead to normatively unacceptable consequences, such as inc</w:t>
      </w:r>
      <w:r w:rsidR="00CC42EB">
        <w:rPr>
          <w:rFonts w:ascii="Times New Roman" w:hAnsi="Times New Roman" w:cs="Times New Roman"/>
          <w:sz w:val="24"/>
          <w:szCs w:val="24"/>
        </w:rPr>
        <w:t xml:space="preserve">onsistencies, </w:t>
      </w:r>
      <w:proofErr w:type="spellStart"/>
      <w:r w:rsidR="00CC42EB">
        <w:rPr>
          <w:rFonts w:ascii="Times New Roman" w:hAnsi="Times New Roman" w:cs="Times New Roman"/>
          <w:sz w:val="24"/>
          <w:szCs w:val="24"/>
        </w:rPr>
        <w:t>intransitivities</w:t>
      </w:r>
      <w:proofErr w:type="spellEnd"/>
      <w:r w:rsidR="00CC42EB">
        <w:rPr>
          <w:rFonts w:ascii="Times New Roman" w:hAnsi="Times New Roman" w:cs="Times New Roman"/>
          <w:sz w:val="24"/>
          <w:szCs w:val="24"/>
        </w:rPr>
        <w:t xml:space="preserve">, </w:t>
      </w:r>
      <w:r>
        <w:rPr>
          <w:rFonts w:ascii="Times New Roman" w:hAnsi="Times New Roman" w:cs="Times New Roman"/>
          <w:sz w:val="24"/>
          <w:szCs w:val="24"/>
        </w:rPr>
        <w:t>a</w:t>
      </w:r>
      <w:r w:rsidRPr="00B86FEA">
        <w:rPr>
          <w:rFonts w:ascii="Times New Roman" w:hAnsi="Times New Roman" w:cs="Times New Roman"/>
          <w:sz w:val="24"/>
          <w:szCs w:val="24"/>
        </w:rPr>
        <w:t xml:space="preserve">nd violations of dominance. </w:t>
      </w:r>
      <w:r w:rsidR="00EA7BF0">
        <w:rPr>
          <w:rFonts w:ascii="Times New Roman" w:hAnsi="Times New Roman" w:cs="Times New Roman"/>
          <w:sz w:val="24"/>
          <w:szCs w:val="24"/>
        </w:rPr>
        <w:t xml:space="preserve"> </w:t>
      </w:r>
      <w:r w:rsidRPr="00B86FEA">
        <w:rPr>
          <w:rFonts w:ascii="Times New Roman" w:hAnsi="Times New Roman" w:cs="Times New Roman"/>
          <w:sz w:val="24"/>
          <w:szCs w:val="24"/>
        </w:rPr>
        <w:t xml:space="preserve">Such anomalies of preference are normally corrected by the decision maker when he realizes that his preferences are inconsistent, intransitive, </w:t>
      </w:r>
      <w:r w:rsidRPr="00B86FEA">
        <w:rPr>
          <w:rFonts w:ascii="Times New Roman" w:hAnsi="Times New Roman" w:cs="Times New Roman"/>
          <w:sz w:val="24"/>
          <w:szCs w:val="24"/>
        </w:rPr>
        <w:lastRenderedPageBreak/>
        <w:t xml:space="preserve">or inadmissible. </w:t>
      </w:r>
      <w:r w:rsidR="00EA7BF0">
        <w:rPr>
          <w:rFonts w:ascii="Times New Roman" w:hAnsi="Times New Roman" w:cs="Times New Roman"/>
          <w:sz w:val="24"/>
          <w:szCs w:val="24"/>
        </w:rPr>
        <w:t xml:space="preserve"> </w:t>
      </w:r>
      <w:r w:rsidRPr="00B86FEA">
        <w:rPr>
          <w:rFonts w:ascii="Times New Roman" w:hAnsi="Times New Roman" w:cs="Times New Roman"/>
          <w:sz w:val="24"/>
          <w:szCs w:val="24"/>
        </w:rPr>
        <w:t xml:space="preserve">In many situations, however, the decision maker does not have the opportunity to discover that his preferences could violate decision rules that he wishes to obey. </w:t>
      </w:r>
      <w:r w:rsidR="00EA7BF0">
        <w:rPr>
          <w:rFonts w:ascii="Times New Roman" w:hAnsi="Times New Roman" w:cs="Times New Roman"/>
          <w:sz w:val="24"/>
          <w:szCs w:val="24"/>
        </w:rPr>
        <w:t xml:space="preserve"> </w:t>
      </w:r>
      <w:r w:rsidRPr="00B86FEA">
        <w:rPr>
          <w:rFonts w:ascii="Times New Roman" w:hAnsi="Times New Roman" w:cs="Times New Roman"/>
          <w:sz w:val="24"/>
          <w:szCs w:val="24"/>
        </w:rPr>
        <w:t>In these circumstances the anomalies implied by prospect theory are expected to occur</w:t>
      </w:r>
      <w:r w:rsidR="0088548D">
        <w:rPr>
          <w:rFonts w:ascii="Times New Roman" w:hAnsi="Times New Roman" w:cs="Times New Roman"/>
          <w:sz w:val="24"/>
          <w:szCs w:val="24"/>
        </w:rPr>
        <w:t xml:space="preserve">. </w:t>
      </w:r>
      <w:r>
        <w:rPr>
          <w:rFonts w:ascii="Times New Roman" w:hAnsi="Times New Roman" w:cs="Times New Roman"/>
          <w:sz w:val="24"/>
          <w:szCs w:val="24"/>
        </w:rPr>
        <w:t>(p.</w:t>
      </w:r>
      <w:r w:rsidR="0088548D">
        <w:rPr>
          <w:rFonts w:ascii="Times New Roman" w:hAnsi="Times New Roman" w:cs="Times New Roman"/>
          <w:sz w:val="24"/>
          <w:szCs w:val="24"/>
        </w:rPr>
        <w:t xml:space="preserve"> </w:t>
      </w:r>
      <w:r>
        <w:rPr>
          <w:rFonts w:ascii="Times New Roman" w:hAnsi="Times New Roman" w:cs="Times New Roman"/>
          <w:sz w:val="24"/>
          <w:szCs w:val="24"/>
        </w:rPr>
        <w:t>277)</w:t>
      </w:r>
      <w:r w:rsidRPr="00B86FEA">
        <w:rPr>
          <w:rFonts w:ascii="Times New Roman" w:hAnsi="Times New Roman" w:cs="Times New Roman"/>
          <w:sz w:val="24"/>
          <w:szCs w:val="24"/>
        </w:rPr>
        <w:t xml:space="preserve"> </w:t>
      </w:r>
    </w:p>
    <w:p w14:paraId="1DAF4865" w14:textId="0BDFE562" w:rsidR="002B4190" w:rsidRDefault="00BB5A7E" w:rsidP="00BB5A7E">
      <w:pPr>
        <w:spacing w:before="240"/>
        <w:rPr>
          <w:rFonts w:ascii="Times New Roman" w:hAnsi="Times New Roman" w:cs="Times New Roman"/>
          <w:sz w:val="24"/>
          <w:szCs w:val="24"/>
        </w:rPr>
      </w:pPr>
      <w:r>
        <w:rPr>
          <w:rFonts w:ascii="Times New Roman" w:hAnsi="Times New Roman" w:cs="Times New Roman"/>
          <w:sz w:val="24"/>
          <w:szCs w:val="24"/>
        </w:rPr>
        <w:tab/>
      </w:r>
      <w:r w:rsidR="003551B8">
        <w:rPr>
          <w:rFonts w:ascii="Times New Roman" w:hAnsi="Times New Roman" w:cs="Times New Roman"/>
          <w:sz w:val="24"/>
          <w:szCs w:val="24"/>
        </w:rPr>
        <w:t>The first sentence assert</w:t>
      </w:r>
      <w:r w:rsidR="00733788">
        <w:rPr>
          <w:rFonts w:ascii="Times New Roman" w:hAnsi="Times New Roman" w:cs="Times New Roman"/>
          <w:sz w:val="24"/>
          <w:szCs w:val="24"/>
        </w:rPr>
        <w:t xml:space="preserve">s </w:t>
      </w:r>
      <w:r w:rsidR="003551B8">
        <w:rPr>
          <w:rFonts w:ascii="Times New Roman" w:hAnsi="Times New Roman" w:cs="Times New Roman"/>
          <w:sz w:val="24"/>
          <w:szCs w:val="24"/>
        </w:rPr>
        <w:t>the normativ</w:t>
      </w:r>
      <w:r w:rsidR="00DB6CD3">
        <w:rPr>
          <w:rFonts w:ascii="Times New Roman" w:hAnsi="Times New Roman" w:cs="Times New Roman"/>
          <w:sz w:val="24"/>
          <w:szCs w:val="24"/>
        </w:rPr>
        <w:t xml:space="preserve">ity </w:t>
      </w:r>
      <w:r w:rsidR="003551B8">
        <w:rPr>
          <w:rFonts w:ascii="Times New Roman" w:hAnsi="Times New Roman" w:cs="Times New Roman"/>
          <w:sz w:val="24"/>
          <w:szCs w:val="24"/>
        </w:rPr>
        <w:t xml:space="preserve">of </w:t>
      </w:r>
      <w:r w:rsidR="00DB6CD3">
        <w:rPr>
          <w:rFonts w:ascii="Times New Roman" w:hAnsi="Times New Roman" w:cs="Times New Roman"/>
          <w:sz w:val="24"/>
          <w:szCs w:val="24"/>
        </w:rPr>
        <w:t xml:space="preserve">the </w:t>
      </w:r>
      <w:r w:rsidR="003551B8">
        <w:rPr>
          <w:rFonts w:ascii="Times New Roman" w:hAnsi="Times New Roman" w:cs="Times New Roman"/>
          <w:sz w:val="24"/>
          <w:szCs w:val="24"/>
        </w:rPr>
        <w:t>axioms of decision theory</w:t>
      </w:r>
      <w:r w:rsidR="00DB6CD3">
        <w:rPr>
          <w:rFonts w:ascii="Times New Roman" w:hAnsi="Times New Roman" w:cs="Times New Roman"/>
          <w:sz w:val="24"/>
          <w:szCs w:val="24"/>
        </w:rPr>
        <w:t xml:space="preserve"> that </w:t>
      </w:r>
      <w:r w:rsidR="002B4190">
        <w:rPr>
          <w:rFonts w:ascii="Times New Roman" w:hAnsi="Times New Roman" w:cs="Times New Roman"/>
          <w:sz w:val="24"/>
          <w:szCs w:val="24"/>
        </w:rPr>
        <w:t xml:space="preserve">prospect theory </w:t>
      </w:r>
      <w:r w:rsidR="00DB6CD3">
        <w:rPr>
          <w:rFonts w:ascii="Times New Roman" w:hAnsi="Times New Roman" w:cs="Times New Roman"/>
          <w:sz w:val="24"/>
          <w:szCs w:val="24"/>
        </w:rPr>
        <w:t>does not satisfy</w:t>
      </w:r>
      <w:r w:rsidR="003551B8">
        <w:rPr>
          <w:rFonts w:ascii="Times New Roman" w:hAnsi="Times New Roman" w:cs="Times New Roman"/>
          <w:sz w:val="24"/>
          <w:szCs w:val="24"/>
        </w:rPr>
        <w:t>.</w:t>
      </w:r>
      <w:r w:rsidR="00DB6CD3">
        <w:rPr>
          <w:rFonts w:ascii="Times New Roman" w:hAnsi="Times New Roman" w:cs="Times New Roman"/>
          <w:sz w:val="24"/>
          <w:szCs w:val="24"/>
        </w:rPr>
        <w:t xml:space="preserve">  It is followed by two strong </w:t>
      </w:r>
      <w:r w:rsidR="002B4190">
        <w:rPr>
          <w:rFonts w:ascii="Times New Roman" w:hAnsi="Times New Roman" w:cs="Times New Roman"/>
          <w:sz w:val="24"/>
          <w:szCs w:val="24"/>
        </w:rPr>
        <w:t>empirical hypotheses</w:t>
      </w:r>
      <w:r w:rsidR="00DB6CD3">
        <w:rPr>
          <w:rFonts w:ascii="Times New Roman" w:hAnsi="Times New Roman" w:cs="Times New Roman"/>
          <w:sz w:val="24"/>
          <w:szCs w:val="24"/>
        </w:rPr>
        <w:t xml:space="preserve"> – that </w:t>
      </w:r>
      <w:r w:rsidR="002B4190">
        <w:rPr>
          <w:rFonts w:ascii="Times New Roman" w:hAnsi="Times New Roman" w:cs="Times New Roman"/>
          <w:sz w:val="24"/>
          <w:szCs w:val="24"/>
        </w:rPr>
        <w:t>real decision make</w:t>
      </w:r>
      <w:r w:rsidR="005473EC">
        <w:rPr>
          <w:rFonts w:ascii="Times New Roman" w:hAnsi="Times New Roman" w:cs="Times New Roman"/>
          <w:sz w:val="24"/>
          <w:szCs w:val="24"/>
        </w:rPr>
        <w:t>r</w:t>
      </w:r>
      <w:r w:rsidR="002B4190">
        <w:rPr>
          <w:rFonts w:ascii="Times New Roman" w:hAnsi="Times New Roman" w:cs="Times New Roman"/>
          <w:sz w:val="24"/>
          <w:szCs w:val="24"/>
        </w:rPr>
        <w:t xml:space="preserve">s </w:t>
      </w:r>
      <w:r w:rsidR="00DB6CD3">
        <w:rPr>
          <w:rFonts w:ascii="Times New Roman" w:hAnsi="Times New Roman" w:cs="Times New Roman"/>
          <w:i/>
          <w:sz w:val="24"/>
          <w:szCs w:val="24"/>
        </w:rPr>
        <w:t>w</w:t>
      </w:r>
      <w:r w:rsidR="005473EC">
        <w:rPr>
          <w:rFonts w:ascii="Times New Roman" w:hAnsi="Times New Roman" w:cs="Times New Roman"/>
          <w:i/>
          <w:sz w:val="24"/>
          <w:szCs w:val="24"/>
        </w:rPr>
        <w:t>ant</w:t>
      </w:r>
      <w:r w:rsidR="00DB6CD3">
        <w:rPr>
          <w:rFonts w:ascii="Times New Roman" w:hAnsi="Times New Roman" w:cs="Times New Roman"/>
          <w:sz w:val="24"/>
          <w:szCs w:val="24"/>
        </w:rPr>
        <w:t xml:space="preserve"> to obey those axioms, and that </w:t>
      </w:r>
      <w:r w:rsidR="00EA7BF0">
        <w:rPr>
          <w:rFonts w:ascii="Times New Roman" w:hAnsi="Times New Roman" w:cs="Times New Roman"/>
          <w:sz w:val="24"/>
          <w:szCs w:val="24"/>
        </w:rPr>
        <w:t xml:space="preserve">when </w:t>
      </w:r>
      <w:r w:rsidR="006E38F8">
        <w:rPr>
          <w:rFonts w:ascii="Times New Roman" w:hAnsi="Times New Roman" w:cs="Times New Roman"/>
          <w:sz w:val="24"/>
          <w:szCs w:val="24"/>
        </w:rPr>
        <w:t xml:space="preserve">they </w:t>
      </w:r>
      <w:r w:rsidR="00DB6CD3">
        <w:rPr>
          <w:rFonts w:ascii="Times New Roman" w:hAnsi="Times New Roman" w:cs="Times New Roman"/>
          <w:sz w:val="24"/>
          <w:szCs w:val="24"/>
        </w:rPr>
        <w:t xml:space="preserve">discover preferences </w:t>
      </w:r>
      <w:r w:rsidR="002B4190">
        <w:rPr>
          <w:rFonts w:ascii="Times New Roman" w:hAnsi="Times New Roman" w:cs="Times New Roman"/>
          <w:sz w:val="24"/>
          <w:szCs w:val="24"/>
        </w:rPr>
        <w:t>that contravene the</w:t>
      </w:r>
      <w:r w:rsidR="00597490">
        <w:rPr>
          <w:rFonts w:ascii="Times New Roman" w:hAnsi="Times New Roman" w:cs="Times New Roman"/>
          <w:sz w:val="24"/>
          <w:szCs w:val="24"/>
        </w:rPr>
        <w:t>m</w:t>
      </w:r>
      <w:r w:rsidR="002B4190">
        <w:rPr>
          <w:rFonts w:ascii="Times New Roman" w:hAnsi="Times New Roman" w:cs="Times New Roman"/>
          <w:sz w:val="24"/>
          <w:szCs w:val="24"/>
        </w:rPr>
        <w:t xml:space="preserve">, they </w:t>
      </w:r>
      <w:r w:rsidR="002B4190" w:rsidRPr="002B4190">
        <w:rPr>
          <w:rFonts w:ascii="Times New Roman" w:hAnsi="Times New Roman" w:cs="Times New Roman"/>
          <w:i/>
          <w:sz w:val="24"/>
          <w:szCs w:val="24"/>
        </w:rPr>
        <w:t>correct</w:t>
      </w:r>
      <w:r w:rsidR="002B4190">
        <w:rPr>
          <w:rFonts w:ascii="Times New Roman" w:hAnsi="Times New Roman" w:cs="Times New Roman"/>
          <w:sz w:val="24"/>
          <w:szCs w:val="24"/>
        </w:rPr>
        <w:t xml:space="preserve"> t</w:t>
      </w:r>
      <w:r w:rsidR="00AE6A61">
        <w:rPr>
          <w:rFonts w:ascii="Times New Roman" w:hAnsi="Times New Roman" w:cs="Times New Roman"/>
          <w:sz w:val="24"/>
          <w:szCs w:val="24"/>
        </w:rPr>
        <w:t>hose preferences.</w:t>
      </w:r>
      <w:r w:rsidR="0088548D">
        <w:rPr>
          <w:rFonts w:ascii="Times New Roman" w:hAnsi="Times New Roman" w:cs="Times New Roman"/>
          <w:sz w:val="24"/>
          <w:szCs w:val="24"/>
        </w:rPr>
        <w:t xml:space="preserve">  Kahneman and Tversky</w:t>
      </w:r>
      <w:r w:rsidR="00EA7BF0">
        <w:rPr>
          <w:rFonts w:ascii="Times New Roman" w:hAnsi="Times New Roman" w:cs="Times New Roman"/>
          <w:sz w:val="24"/>
          <w:szCs w:val="24"/>
        </w:rPr>
        <w:t xml:space="preserve"> are </w:t>
      </w:r>
      <w:r w:rsidR="0088548D">
        <w:rPr>
          <w:rFonts w:ascii="Times New Roman" w:hAnsi="Times New Roman" w:cs="Times New Roman"/>
          <w:sz w:val="24"/>
          <w:szCs w:val="24"/>
        </w:rPr>
        <w:t xml:space="preserve">hypothesising a form of </w:t>
      </w:r>
      <w:r w:rsidR="0088548D">
        <w:rPr>
          <w:rFonts w:ascii="Times New Roman" w:hAnsi="Times New Roman" w:cs="Times New Roman"/>
          <w:i/>
          <w:iCs/>
          <w:sz w:val="24"/>
          <w:szCs w:val="24"/>
        </w:rPr>
        <w:t>latent rationality</w:t>
      </w:r>
      <w:r w:rsidR="00027066">
        <w:rPr>
          <w:rFonts w:ascii="Times New Roman" w:hAnsi="Times New Roman" w:cs="Times New Roman"/>
          <w:sz w:val="24"/>
          <w:szCs w:val="24"/>
        </w:rPr>
        <w:t xml:space="preserve">.  That is, they </w:t>
      </w:r>
      <w:r w:rsidR="00EA7BF0">
        <w:rPr>
          <w:rFonts w:ascii="Times New Roman" w:hAnsi="Times New Roman" w:cs="Times New Roman"/>
          <w:sz w:val="24"/>
          <w:szCs w:val="24"/>
        </w:rPr>
        <w:t xml:space="preserve">are </w:t>
      </w:r>
      <w:r w:rsidR="00027066">
        <w:rPr>
          <w:rFonts w:ascii="Times New Roman" w:hAnsi="Times New Roman" w:cs="Times New Roman"/>
          <w:sz w:val="24"/>
          <w:szCs w:val="24"/>
        </w:rPr>
        <w:t xml:space="preserve">proposing </w:t>
      </w:r>
      <w:r w:rsidR="0088548D">
        <w:rPr>
          <w:rFonts w:ascii="Times New Roman" w:hAnsi="Times New Roman" w:cs="Times New Roman"/>
          <w:sz w:val="24"/>
          <w:szCs w:val="24"/>
        </w:rPr>
        <w:t>tha</w:t>
      </w:r>
      <w:r w:rsidR="00027066">
        <w:rPr>
          <w:rFonts w:ascii="Times New Roman" w:hAnsi="Times New Roman" w:cs="Times New Roman"/>
          <w:sz w:val="24"/>
          <w:szCs w:val="24"/>
        </w:rPr>
        <w:t>t</w:t>
      </w:r>
      <w:r w:rsidR="008B27BD">
        <w:rPr>
          <w:rFonts w:ascii="Times New Roman" w:hAnsi="Times New Roman" w:cs="Times New Roman"/>
          <w:sz w:val="24"/>
          <w:szCs w:val="24"/>
        </w:rPr>
        <w:t xml:space="preserve"> </w:t>
      </w:r>
      <w:r w:rsidR="00EA7BF0">
        <w:rPr>
          <w:rFonts w:ascii="Times New Roman" w:hAnsi="Times New Roman" w:cs="Times New Roman"/>
          <w:sz w:val="24"/>
          <w:szCs w:val="24"/>
        </w:rPr>
        <w:t>i</w:t>
      </w:r>
      <w:r w:rsidR="008B27BD">
        <w:rPr>
          <w:rFonts w:ascii="Times New Roman" w:hAnsi="Times New Roman" w:cs="Times New Roman"/>
          <w:sz w:val="24"/>
          <w:szCs w:val="24"/>
        </w:rPr>
        <w:t>ndividual</w:t>
      </w:r>
      <w:r w:rsidR="00EA7BF0">
        <w:rPr>
          <w:rFonts w:ascii="Times New Roman" w:hAnsi="Times New Roman" w:cs="Times New Roman"/>
          <w:sz w:val="24"/>
          <w:szCs w:val="24"/>
        </w:rPr>
        <w:t>s</w:t>
      </w:r>
      <w:r w:rsidR="008B27BD">
        <w:rPr>
          <w:rFonts w:ascii="Times New Roman" w:hAnsi="Times New Roman" w:cs="Times New Roman"/>
          <w:sz w:val="24"/>
          <w:szCs w:val="24"/>
        </w:rPr>
        <w:t xml:space="preserve"> </w:t>
      </w:r>
      <w:r w:rsidR="00027066">
        <w:rPr>
          <w:rFonts w:ascii="Times New Roman" w:hAnsi="Times New Roman" w:cs="Times New Roman"/>
          <w:sz w:val="24"/>
          <w:szCs w:val="24"/>
        </w:rPr>
        <w:t xml:space="preserve">whose decisions contravene EUT </w:t>
      </w:r>
      <w:r w:rsidR="00EA7BF0">
        <w:rPr>
          <w:rFonts w:ascii="Times New Roman" w:hAnsi="Times New Roman" w:cs="Times New Roman"/>
          <w:sz w:val="24"/>
          <w:szCs w:val="24"/>
        </w:rPr>
        <w:t xml:space="preserve">are </w:t>
      </w:r>
      <w:r w:rsidR="00027066">
        <w:rPr>
          <w:rFonts w:ascii="Times New Roman" w:hAnsi="Times New Roman" w:cs="Times New Roman"/>
          <w:sz w:val="24"/>
          <w:szCs w:val="24"/>
        </w:rPr>
        <w:t>acting contrary to</w:t>
      </w:r>
      <w:r w:rsidR="008B27BD">
        <w:rPr>
          <w:rFonts w:ascii="Times New Roman" w:hAnsi="Times New Roman" w:cs="Times New Roman"/>
          <w:sz w:val="24"/>
          <w:szCs w:val="24"/>
        </w:rPr>
        <w:t xml:space="preserve"> their own </w:t>
      </w:r>
      <w:r w:rsidR="00027066">
        <w:rPr>
          <w:rFonts w:ascii="Times New Roman" w:hAnsi="Times New Roman" w:cs="Times New Roman"/>
          <w:sz w:val="24"/>
          <w:szCs w:val="24"/>
        </w:rPr>
        <w:t xml:space="preserve">‘true’ preferences </w:t>
      </w:r>
      <w:r w:rsidR="008B27BD">
        <w:rPr>
          <w:rFonts w:ascii="Times New Roman" w:hAnsi="Times New Roman" w:cs="Times New Roman"/>
          <w:sz w:val="24"/>
          <w:szCs w:val="24"/>
        </w:rPr>
        <w:t>– preference</w:t>
      </w:r>
      <w:r w:rsidR="00027066">
        <w:rPr>
          <w:rFonts w:ascii="Times New Roman" w:hAnsi="Times New Roman" w:cs="Times New Roman"/>
          <w:sz w:val="24"/>
          <w:szCs w:val="24"/>
        </w:rPr>
        <w:t xml:space="preserve">s that already exist </w:t>
      </w:r>
      <w:r w:rsidR="008B27BD">
        <w:rPr>
          <w:rFonts w:ascii="Times New Roman" w:hAnsi="Times New Roman" w:cs="Times New Roman"/>
          <w:sz w:val="24"/>
          <w:szCs w:val="24"/>
        </w:rPr>
        <w:t xml:space="preserve">in some </w:t>
      </w:r>
      <w:r w:rsidR="00027066">
        <w:rPr>
          <w:rFonts w:ascii="Times New Roman" w:hAnsi="Times New Roman" w:cs="Times New Roman"/>
          <w:sz w:val="24"/>
          <w:szCs w:val="24"/>
        </w:rPr>
        <w:t>undiscovered</w:t>
      </w:r>
      <w:r w:rsidR="008B27BD">
        <w:rPr>
          <w:rFonts w:ascii="Times New Roman" w:hAnsi="Times New Roman" w:cs="Times New Roman"/>
          <w:sz w:val="24"/>
          <w:szCs w:val="24"/>
        </w:rPr>
        <w:t xml:space="preserve"> form</w:t>
      </w:r>
      <w:r w:rsidR="00027066">
        <w:rPr>
          <w:rFonts w:ascii="Times New Roman" w:hAnsi="Times New Roman" w:cs="Times New Roman"/>
          <w:sz w:val="24"/>
          <w:szCs w:val="24"/>
        </w:rPr>
        <w:t xml:space="preserve">, or that </w:t>
      </w:r>
      <w:r w:rsidR="008B27BD">
        <w:rPr>
          <w:rFonts w:ascii="Times New Roman" w:hAnsi="Times New Roman" w:cs="Times New Roman"/>
          <w:sz w:val="24"/>
          <w:szCs w:val="24"/>
        </w:rPr>
        <w:t>the individual is committed to constructing but has yet to construct.</w:t>
      </w:r>
      <w:r>
        <w:rPr>
          <w:rFonts w:ascii="Times New Roman" w:hAnsi="Times New Roman" w:cs="Times New Roman"/>
          <w:sz w:val="24"/>
          <w:szCs w:val="24"/>
        </w:rPr>
        <w:t xml:space="preserve">  P</w:t>
      </w:r>
      <w:r w:rsidR="008B27BD">
        <w:rPr>
          <w:rFonts w:ascii="Times New Roman" w:hAnsi="Times New Roman" w:cs="Times New Roman"/>
          <w:sz w:val="24"/>
          <w:szCs w:val="24"/>
        </w:rPr>
        <w:t xml:space="preserve">uzzlingly, given that ‘Prospect theory’ is a fundamentally empirical paper, no justification is given for the normative claim </w:t>
      </w:r>
      <w:r w:rsidR="0019067F">
        <w:rPr>
          <w:rFonts w:ascii="Times New Roman" w:hAnsi="Times New Roman" w:cs="Times New Roman"/>
          <w:sz w:val="24"/>
          <w:szCs w:val="24"/>
        </w:rPr>
        <w:t>in the concession paragraph</w:t>
      </w:r>
      <w:r w:rsidR="00597490">
        <w:rPr>
          <w:rFonts w:ascii="Times New Roman" w:hAnsi="Times New Roman" w:cs="Times New Roman"/>
          <w:sz w:val="24"/>
          <w:szCs w:val="24"/>
        </w:rPr>
        <w:t>,</w:t>
      </w:r>
      <w:r w:rsidR="0019067F">
        <w:rPr>
          <w:rFonts w:ascii="Times New Roman" w:hAnsi="Times New Roman" w:cs="Times New Roman"/>
          <w:sz w:val="24"/>
          <w:szCs w:val="24"/>
        </w:rPr>
        <w:t xml:space="preserve"> </w:t>
      </w:r>
      <w:r w:rsidR="008B27BD">
        <w:rPr>
          <w:rFonts w:ascii="Times New Roman" w:hAnsi="Times New Roman" w:cs="Times New Roman"/>
          <w:sz w:val="24"/>
          <w:szCs w:val="24"/>
        </w:rPr>
        <w:t xml:space="preserve">and </w:t>
      </w:r>
      <w:r>
        <w:rPr>
          <w:rFonts w:ascii="Times New Roman" w:hAnsi="Times New Roman" w:cs="Times New Roman"/>
          <w:sz w:val="24"/>
          <w:szCs w:val="24"/>
        </w:rPr>
        <w:t xml:space="preserve">no evidence is presented in support of </w:t>
      </w:r>
      <w:r w:rsidR="0019067F">
        <w:rPr>
          <w:rFonts w:ascii="Times New Roman" w:hAnsi="Times New Roman" w:cs="Times New Roman"/>
          <w:sz w:val="24"/>
          <w:szCs w:val="24"/>
        </w:rPr>
        <w:t xml:space="preserve">its </w:t>
      </w:r>
      <w:r w:rsidR="008B27BD">
        <w:rPr>
          <w:rFonts w:ascii="Times New Roman" w:hAnsi="Times New Roman" w:cs="Times New Roman"/>
          <w:sz w:val="24"/>
          <w:szCs w:val="24"/>
        </w:rPr>
        <w:t>two empirical hypotheses</w:t>
      </w:r>
      <w:r w:rsidR="005473EC">
        <w:rPr>
          <w:rFonts w:ascii="Times New Roman" w:hAnsi="Times New Roman" w:cs="Times New Roman"/>
          <w:sz w:val="24"/>
          <w:szCs w:val="24"/>
        </w:rPr>
        <w:t>.  A</w:t>
      </w:r>
      <w:r>
        <w:rPr>
          <w:rFonts w:ascii="Times New Roman" w:hAnsi="Times New Roman" w:cs="Times New Roman"/>
          <w:sz w:val="24"/>
          <w:szCs w:val="24"/>
        </w:rPr>
        <w:t xml:space="preserve">ll three are stated </w:t>
      </w:r>
      <w:r w:rsidR="002B4190">
        <w:rPr>
          <w:rFonts w:ascii="Times New Roman" w:hAnsi="Times New Roman" w:cs="Times New Roman"/>
          <w:sz w:val="24"/>
          <w:szCs w:val="24"/>
        </w:rPr>
        <w:t>as if they were self-evident truths.</w:t>
      </w:r>
    </w:p>
    <w:p w14:paraId="28E0B7B0" w14:textId="11CAE309" w:rsidR="00BB5A7E" w:rsidRDefault="0019067F" w:rsidP="0008243F">
      <w:pPr>
        <w:rPr>
          <w:rFonts w:ascii="Times New Roman" w:hAnsi="Times New Roman" w:cs="Times New Roman"/>
          <w:sz w:val="24"/>
          <w:szCs w:val="24"/>
        </w:rPr>
      </w:pPr>
      <w:r>
        <w:rPr>
          <w:rFonts w:ascii="Times New Roman" w:hAnsi="Times New Roman" w:cs="Times New Roman"/>
          <w:sz w:val="24"/>
          <w:szCs w:val="24"/>
        </w:rPr>
        <w:tab/>
      </w:r>
      <w:r w:rsidR="0008243F">
        <w:rPr>
          <w:rFonts w:ascii="Times New Roman" w:hAnsi="Times New Roman" w:cs="Times New Roman"/>
          <w:sz w:val="24"/>
          <w:szCs w:val="24"/>
        </w:rPr>
        <w:t xml:space="preserve">In understanding </w:t>
      </w:r>
      <w:r w:rsidR="00996D5E">
        <w:rPr>
          <w:rFonts w:ascii="Times New Roman" w:hAnsi="Times New Roman" w:cs="Times New Roman"/>
          <w:sz w:val="24"/>
          <w:szCs w:val="24"/>
        </w:rPr>
        <w:t xml:space="preserve">Kahneman’s work as a whole, </w:t>
      </w:r>
      <w:r w:rsidR="0008243F">
        <w:rPr>
          <w:rFonts w:ascii="Times New Roman" w:hAnsi="Times New Roman" w:cs="Times New Roman"/>
          <w:sz w:val="24"/>
          <w:szCs w:val="24"/>
        </w:rPr>
        <w:t xml:space="preserve">how much significance should we attach to this concession?  </w:t>
      </w:r>
      <w:r w:rsidR="00A85A69">
        <w:rPr>
          <w:rFonts w:ascii="Times New Roman" w:hAnsi="Times New Roman" w:cs="Times New Roman"/>
          <w:sz w:val="24"/>
          <w:szCs w:val="24"/>
        </w:rPr>
        <w:t xml:space="preserve">Did Kahneman effectively withdraw it </w:t>
      </w:r>
      <w:r w:rsidR="000C490F">
        <w:rPr>
          <w:rFonts w:ascii="Times New Roman" w:hAnsi="Times New Roman" w:cs="Times New Roman"/>
          <w:sz w:val="24"/>
          <w:szCs w:val="24"/>
        </w:rPr>
        <w:t xml:space="preserve">when </w:t>
      </w:r>
      <w:r w:rsidR="00A85A69">
        <w:rPr>
          <w:rFonts w:ascii="Times New Roman" w:hAnsi="Times New Roman" w:cs="Times New Roman"/>
          <w:sz w:val="24"/>
          <w:szCs w:val="24"/>
        </w:rPr>
        <w:t xml:space="preserve">behavioural economics had become </w:t>
      </w:r>
      <w:r w:rsidR="000C490F">
        <w:rPr>
          <w:rFonts w:ascii="Times New Roman" w:hAnsi="Times New Roman" w:cs="Times New Roman"/>
          <w:sz w:val="24"/>
          <w:szCs w:val="24"/>
        </w:rPr>
        <w:t xml:space="preserve">a recognised sub-discipline but was still being criticised by rational choice theorists?  </w:t>
      </w:r>
      <w:r w:rsidR="00EA7BF0">
        <w:rPr>
          <w:rFonts w:ascii="Times New Roman" w:hAnsi="Times New Roman" w:cs="Times New Roman"/>
          <w:sz w:val="24"/>
          <w:szCs w:val="24"/>
        </w:rPr>
        <w:t>When, later still, he</w:t>
      </w:r>
      <w:r w:rsidR="000C490F">
        <w:rPr>
          <w:rFonts w:ascii="Times New Roman" w:hAnsi="Times New Roman" w:cs="Times New Roman"/>
          <w:sz w:val="24"/>
          <w:szCs w:val="24"/>
        </w:rPr>
        <w:t xml:space="preserve"> endors</w:t>
      </w:r>
      <w:r w:rsidR="00EA7BF0">
        <w:rPr>
          <w:rFonts w:ascii="Times New Roman" w:hAnsi="Times New Roman" w:cs="Times New Roman"/>
          <w:sz w:val="24"/>
          <w:szCs w:val="24"/>
        </w:rPr>
        <w:t xml:space="preserve">ed </w:t>
      </w:r>
      <w:r w:rsidR="000C490F">
        <w:rPr>
          <w:rFonts w:ascii="Times New Roman" w:hAnsi="Times New Roman" w:cs="Times New Roman"/>
          <w:sz w:val="24"/>
          <w:szCs w:val="24"/>
        </w:rPr>
        <w:t xml:space="preserve">Sunstein and Thaler’s approach to normative behavioural economics, was </w:t>
      </w:r>
      <w:r w:rsidR="00EA7BF0">
        <w:rPr>
          <w:rFonts w:ascii="Times New Roman" w:hAnsi="Times New Roman" w:cs="Times New Roman"/>
          <w:sz w:val="24"/>
          <w:szCs w:val="24"/>
        </w:rPr>
        <w:t xml:space="preserve">he </w:t>
      </w:r>
      <w:r w:rsidR="005473EC">
        <w:rPr>
          <w:rFonts w:ascii="Times New Roman" w:hAnsi="Times New Roman" w:cs="Times New Roman"/>
          <w:sz w:val="24"/>
          <w:szCs w:val="24"/>
        </w:rPr>
        <w:t xml:space="preserve">implicitly </w:t>
      </w:r>
      <w:r w:rsidR="000C490F">
        <w:rPr>
          <w:rFonts w:ascii="Times New Roman" w:hAnsi="Times New Roman" w:cs="Times New Roman"/>
          <w:sz w:val="24"/>
          <w:szCs w:val="24"/>
        </w:rPr>
        <w:t xml:space="preserve">invoking an assumption of latent rationality?  </w:t>
      </w:r>
      <w:r w:rsidR="0008243F">
        <w:rPr>
          <w:rFonts w:ascii="Times New Roman" w:hAnsi="Times New Roman" w:cs="Times New Roman"/>
          <w:sz w:val="24"/>
          <w:szCs w:val="24"/>
        </w:rPr>
        <w:t>Th</w:t>
      </w:r>
      <w:r w:rsidR="00771B9D">
        <w:rPr>
          <w:rFonts w:ascii="Times New Roman" w:hAnsi="Times New Roman" w:cs="Times New Roman"/>
          <w:sz w:val="24"/>
          <w:szCs w:val="24"/>
        </w:rPr>
        <w:t xml:space="preserve">ese are </w:t>
      </w:r>
      <w:r w:rsidR="0008243F">
        <w:rPr>
          <w:rFonts w:ascii="Times New Roman" w:hAnsi="Times New Roman" w:cs="Times New Roman"/>
          <w:sz w:val="24"/>
          <w:szCs w:val="24"/>
        </w:rPr>
        <w:t>the topic</w:t>
      </w:r>
      <w:r w:rsidR="000C490F">
        <w:rPr>
          <w:rFonts w:ascii="Times New Roman" w:hAnsi="Times New Roman" w:cs="Times New Roman"/>
          <w:sz w:val="24"/>
          <w:szCs w:val="24"/>
        </w:rPr>
        <w:t>s</w:t>
      </w:r>
      <w:r w:rsidR="0008243F">
        <w:rPr>
          <w:rFonts w:ascii="Times New Roman" w:hAnsi="Times New Roman" w:cs="Times New Roman"/>
          <w:sz w:val="24"/>
          <w:szCs w:val="24"/>
        </w:rPr>
        <w:t xml:space="preserve"> of my paper.</w:t>
      </w:r>
      <w:r w:rsidR="00771B9D">
        <w:rPr>
          <w:rFonts w:ascii="Times New Roman" w:hAnsi="Times New Roman" w:cs="Times New Roman"/>
          <w:sz w:val="24"/>
          <w:szCs w:val="24"/>
        </w:rPr>
        <w:t xml:space="preserve">  </w:t>
      </w:r>
      <w:r w:rsidR="000C490F">
        <w:rPr>
          <w:rFonts w:ascii="Times New Roman" w:hAnsi="Times New Roman" w:cs="Times New Roman"/>
          <w:sz w:val="24"/>
          <w:szCs w:val="24"/>
        </w:rPr>
        <w:t>But, rather than proposing and defending answers to these questions</w:t>
      </w:r>
      <w:r w:rsidR="00866301">
        <w:rPr>
          <w:rFonts w:ascii="Times New Roman" w:hAnsi="Times New Roman" w:cs="Times New Roman"/>
          <w:sz w:val="24"/>
          <w:szCs w:val="24"/>
        </w:rPr>
        <w:t>, I will allow Kahneman to speak for himself – in a little-known comment on a paper by Charles Plott, and in an email correspondence with me.</w:t>
      </w:r>
    </w:p>
    <w:p w14:paraId="5360C924" w14:textId="77777777" w:rsidR="0019067F" w:rsidRPr="0019067F" w:rsidRDefault="0019067F" w:rsidP="0008243F">
      <w:pPr>
        <w:spacing w:before="240"/>
        <w:rPr>
          <w:rFonts w:ascii="Times New Roman" w:hAnsi="Times New Roman" w:cs="Times New Roman"/>
          <w:b/>
          <w:bCs/>
          <w:sz w:val="24"/>
          <w:szCs w:val="24"/>
        </w:rPr>
      </w:pPr>
      <w:r w:rsidRPr="0019067F">
        <w:rPr>
          <w:rFonts w:ascii="Times New Roman" w:hAnsi="Times New Roman" w:cs="Times New Roman"/>
          <w:b/>
          <w:bCs/>
          <w:sz w:val="24"/>
          <w:szCs w:val="24"/>
        </w:rPr>
        <w:t>Kahneman and the discovered preference hypothesis</w:t>
      </w:r>
    </w:p>
    <w:p w14:paraId="132E20B4" w14:textId="25120026" w:rsidR="007779B8" w:rsidRDefault="00DE353F" w:rsidP="0008243F">
      <w:pPr>
        <w:rPr>
          <w:rFonts w:ascii="Times New Roman" w:hAnsi="Times New Roman" w:cs="Times New Roman"/>
          <w:sz w:val="24"/>
          <w:szCs w:val="24"/>
        </w:rPr>
      </w:pPr>
      <w:r>
        <w:rPr>
          <w:rFonts w:ascii="Times New Roman" w:hAnsi="Times New Roman" w:cs="Times New Roman"/>
          <w:sz w:val="24"/>
          <w:szCs w:val="24"/>
        </w:rPr>
        <w:t>On r</w:t>
      </w:r>
      <w:r w:rsidR="00A72E38">
        <w:rPr>
          <w:rFonts w:ascii="Times New Roman" w:hAnsi="Times New Roman" w:cs="Times New Roman"/>
          <w:sz w:val="24"/>
          <w:szCs w:val="24"/>
        </w:rPr>
        <w:t>eading th</w:t>
      </w:r>
      <w:r w:rsidR="0008243F">
        <w:rPr>
          <w:rFonts w:ascii="Times New Roman" w:hAnsi="Times New Roman" w:cs="Times New Roman"/>
          <w:sz w:val="24"/>
          <w:szCs w:val="24"/>
        </w:rPr>
        <w:t xml:space="preserve">e concession </w:t>
      </w:r>
      <w:r w:rsidR="00BE437B">
        <w:rPr>
          <w:rFonts w:ascii="Times New Roman" w:hAnsi="Times New Roman" w:cs="Times New Roman"/>
          <w:sz w:val="24"/>
          <w:szCs w:val="24"/>
        </w:rPr>
        <w:t>paragraph</w:t>
      </w:r>
      <w:r w:rsidR="00A72E38">
        <w:rPr>
          <w:rFonts w:ascii="Times New Roman" w:hAnsi="Times New Roman" w:cs="Times New Roman"/>
          <w:sz w:val="24"/>
          <w:szCs w:val="24"/>
        </w:rPr>
        <w:t xml:space="preserve"> </w:t>
      </w:r>
      <w:r w:rsidR="003662FF">
        <w:rPr>
          <w:rFonts w:ascii="Times New Roman" w:hAnsi="Times New Roman" w:cs="Times New Roman"/>
          <w:sz w:val="24"/>
          <w:szCs w:val="24"/>
        </w:rPr>
        <w:t xml:space="preserve">when </w:t>
      </w:r>
      <w:r w:rsidR="0008243F">
        <w:rPr>
          <w:rFonts w:ascii="Times New Roman" w:hAnsi="Times New Roman" w:cs="Times New Roman"/>
          <w:sz w:val="24"/>
          <w:szCs w:val="24"/>
        </w:rPr>
        <w:t xml:space="preserve">‘Prospect Theory’ </w:t>
      </w:r>
      <w:r w:rsidR="003662FF">
        <w:rPr>
          <w:rFonts w:ascii="Times New Roman" w:hAnsi="Times New Roman" w:cs="Times New Roman"/>
          <w:sz w:val="24"/>
          <w:szCs w:val="24"/>
        </w:rPr>
        <w:t xml:space="preserve">was first published, </w:t>
      </w:r>
      <w:r w:rsidR="00AE6A61">
        <w:rPr>
          <w:rFonts w:ascii="Times New Roman" w:hAnsi="Times New Roman" w:cs="Times New Roman"/>
          <w:sz w:val="24"/>
          <w:szCs w:val="24"/>
        </w:rPr>
        <w:t xml:space="preserve">my immediate thought was that </w:t>
      </w:r>
      <w:r w:rsidR="00A72E38">
        <w:rPr>
          <w:rFonts w:ascii="Times New Roman" w:hAnsi="Times New Roman" w:cs="Times New Roman"/>
          <w:sz w:val="24"/>
          <w:szCs w:val="24"/>
        </w:rPr>
        <w:t xml:space="preserve">it was </w:t>
      </w:r>
      <w:r w:rsidR="005473EC">
        <w:rPr>
          <w:rFonts w:ascii="Times New Roman" w:hAnsi="Times New Roman" w:cs="Times New Roman"/>
          <w:sz w:val="24"/>
          <w:szCs w:val="24"/>
        </w:rPr>
        <w:t xml:space="preserve">probably </w:t>
      </w:r>
      <w:r w:rsidR="00A72E38">
        <w:rPr>
          <w:rFonts w:ascii="Times New Roman" w:hAnsi="Times New Roman" w:cs="Times New Roman"/>
          <w:sz w:val="24"/>
          <w:szCs w:val="24"/>
        </w:rPr>
        <w:t xml:space="preserve">a reluctant </w:t>
      </w:r>
      <w:r w:rsidR="000D5C8E">
        <w:rPr>
          <w:rFonts w:ascii="Times New Roman" w:hAnsi="Times New Roman" w:cs="Times New Roman"/>
          <w:sz w:val="24"/>
          <w:szCs w:val="24"/>
        </w:rPr>
        <w:t xml:space="preserve">response </w:t>
      </w:r>
      <w:r w:rsidR="00A72E38">
        <w:rPr>
          <w:rFonts w:ascii="Times New Roman" w:hAnsi="Times New Roman" w:cs="Times New Roman"/>
          <w:sz w:val="24"/>
          <w:szCs w:val="24"/>
        </w:rPr>
        <w:t xml:space="preserve">to a </w:t>
      </w:r>
      <w:r>
        <w:rPr>
          <w:rFonts w:ascii="Times New Roman" w:hAnsi="Times New Roman" w:cs="Times New Roman"/>
          <w:sz w:val="24"/>
          <w:szCs w:val="24"/>
        </w:rPr>
        <w:t xml:space="preserve">critical </w:t>
      </w:r>
      <w:r w:rsidR="00A72E38">
        <w:rPr>
          <w:rFonts w:ascii="Times New Roman" w:hAnsi="Times New Roman" w:cs="Times New Roman"/>
          <w:sz w:val="24"/>
          <w:szCs w:val="24"/>
        </w:rPr>
        <w:t>referee</w:t>
      </w:r>
      <w:r>
        <w:rPr>
          <w:rFonts w:ascii="Times New Roman" w:hAnsi="Times New Roman" w:cs="Times New Roman"/>
          <w:sz w:val="24"/>
          <w:szCs w:val="24"/>
        </w:rPr>
        <w:t xml:space="preserve">’s </w:t>
      </w:r>
      <w:r w:rsidR="00A72E38">
        <w:rPr>
          <w:rFonts w:ascii="Times New Roman" w:hAnsi="Times New Roman" w:cs="Times New Roman"/>
          <w:sz w:val="24"/>
          <w:szCs w:val="24"/>
        </w:rPr>
        <w:t>insiste</w:t>
      </w:r>
      <w:r>
        <w:rPr>
          <w:rFonts w:ascii="Times New Roman" w:hAnsi="Times New Roman" w:cs="Times New Roman"/>
          <w:sz w:val="24"/>
          <w:szCs w:val="24"/>
        </w:rPr>
        <w:t xml:space="preserve">nce </w:t>
      </w:r>
      <w:r w:rsidR="00A72E38">
        <w:rPr>
          <w:rFonts w:ascii="Times New Roman" w:hAnsi="Times New Roman" w:cs="Times New Roman"/>
          <w:sz w:val="24"/>
          <w:szCs w:val="24"/>
        </w:rPr>
        <w:t xml:space="preserve">on the normativity of </w:t>
      </w:r>
      <w:r w:rsidR="00CE4DC2">
        <w:rPr>
          <w:rFonts w:ascii="Times New Roman" w:hAnsi="Times New Roman" w:cs="Times New Roman"/>
          <w:sz w:val="24"/>
          <w:szCs w:val="24"/>
        </w:rPr>
        <w:t>EUT</w:t>
      </w:r>
      <w:r w:rsidR="00A72E38">
        <w:rPr>
          <w:rFonts w:ascii="Times New Roman" w:hAnsi="Times New Roman" w:cs="Times New Roman"/>
          <w:sz w:val="24"/>
          <w:szCs w:val="24"/>
        </w:rPr>
        <w:t xml:space="preserve">.  </w:t>
      </w:r>
      <w:r w:rsidR="003662FF">
        <w:rPr>
          <w:rFonts w:ascii="Times New Roman" w:hAnsi="Times New Roman" w:cs="Times New Roman"/>
          <w:sz w:val="24"/>
          <w:szCs w:val="24"/>
        </w:rPr>
        <w:t xml:space="preserve">Later it occurred to me that </w:t>
      </w:r>
      <w:r>
        <w:rPr>
          <w:rFonts w:ascii="Times New Roman" w:hAnsi="Times New Roman" w:cs="Times New Roman"/>
          <w:sz w:val="24"/>
          <w:szCs w:val="24"/>
        </w:rPr>
        <w:t xml:space="preserve">it might have been a deliberate tactical move by Kahneman and Tversky: anticipating </w:t>
      </w:r>
      <w:r w:rsidR="00A72E38">
        <w:rPr>
          <w:rFonts w:ascii="Times New Roman" w:hAnsi="Times New Roman" w:cs="Times New Roman"/>
          <w:sz w:val="24"/>
          <w:szCs w:val="24"/>
        </w:rPr>
        <w:t>th</w:t>
      </w:r>
      <w:r w:rsidR="007779B8">
        <w:rPr>
          <w:rFonts w:ascii="Times New Roman" w:hAnsi="Times New Roman" w:cs="Times New Roman"/>
          <w:sz w:val="24"/>
          <w:szCs w:val="24"/>
        </w:rPr>
        <w:t xml:space="preserve">e </w:t>
      </w:r>
      <w:r w:rsidR="00A72E38">
        <w:rPr>
          <w:rFonts w:ascii="Times New Roman" w:hAnsi="Times New Roman" w:cs="Times New Roman"/>
          <w:sz w:val="24"/>
          <w:szCs w:val="24"/>
        </w:rPr>
        <w:t>criticism</w:t>
      </w:r>
      <w:r w:rsidR="007779B8">
        <w:rPr>
          <w:rFonts w:ascii="Times New Roman" w:hAnsi="Times New Roman" w:cs="Times New Roman"/>
          <w:sz w:val="24"/>
          <w:szCs w:val="24"/>
        </w:rPr>
        <w:t xml:space="preserve"> that their theory was normatively unacceptable</w:t>
      </w:r>
      <w:r>
        <w:rPr>
          <w:rFonts w:ascii="Times New Roman" w:hAnsi="Times New Roman" w:cs="Times New Roman"/>
          <w:sz w:val="24"/>
          <w:szCs w:val="24"/>
        </w:rPr>
        <w:t xml:space="preserve">, they might have chosen to </w:t>
      </w:r>
      <w:r w:rsidR="006E38F8">
        <w:rPr>
          <w:rFonts w:ascii="Times New Roman" w:hAnsi="Times New Roman" w:cs="Times New Roman"/>
          <w:sz w:val="24"/>
          <w:szCs w:val="24"/>
        </w:rPr>
        <w:t xml:space="preserve">restrict their </w:t>
      </w:r>
      <w:r w:rsidR="000D5C8E">
        <w:rPr>
          <w:rFonts w:ascii="Times New Roman" w:hAnsi="Times New Roman" w:cs="Times New Roman"/>
          <w:sz w:val="24"/>
          <w:szCs w:val="24"/>
        </w:rPr>
        <w:t xml:space="preserve">initial </w:t>
      </w:r>
      <w:r w:rsidR="006E38F8">
        <w:rPr>
          <w:rFonts w:ascii="Times New Roman" w:hAnsi="Times New Roman" w:cs="Times New Roman"/>
          <w:sz w:val="24"/>
          <w:szCs w:val="24"/>
        </w:rPr>
        <w:t>attack on decision theory to a single front.</w:t>
      </w:r>
    </w:p>
    <w:p w14:paraId="75A7B040" w14:textId="7C15F876" w:rsidR="00EA7681" w:rsidRPr="00191F02" w:rsidRDefault="007779B8" w:rsidP="00E66423">
      <w:pPr>
        <w:rPr>
          <w:rFonts w:ascii="Times New Roman" w:hAnsi="Times New Roman" w:cs="Times New Roman"/>
          <w:sz w:val="24"/>
          <w:szCs w:val="24"/>
        </w:rPr>
      </w:pPr>
      <w:r>
        <w:rPr>
          <w:rFonts w:ascii="Times New Roman" w:hAnsi="Times New Roman" w:cs="Times New Roman"/>
          <w:sz w:val="24"/>
          <w:szCs w:val="24"/>
        </w:rPr>
        <w:tab/>
        <w:t>I</w:t>
      </w:r>
      <w:r w:rsidR="00CE4DC2">
        <w:rPr>
          <w:rFonts w:ascii="Times New Roman" w:hAnsi="Times New Roman" w:cs="Times New Roman"/>
          <w:sz w:val="24"/>
          <w:szCs w:val="24"/>
        </w:rPr>
        <w:t xml:space="preserve">n any event, as experimental evidence of violations of EUT accumulated in the 1980s and 1990s, many </w:t>
      </w:r>
      <w:r w:rsidR="003662FF">
        <w:rPr>
          <w:rFonts w:ascii="Times New Roman" w:hAnsi="Times New Roman" w:cs="Times New Roman"/>
          <w:sz w:val="24"/>
          <w:szCs w:val="24"/>
        </w:rPr>
        <w:t>economists</w:t>
      </w:r>
      <w:r w:rsidR="00AE6A61">
        <w:rPr>
          <w:rFonts w:ascii="Times New Roman" w:hAnsi="Times New Roman" w:cs="Times New Roman"/>
          <w:sz w:val="24"/>
          <w:szCs w:val="24"/>
        </w:rPr>
        <w:t xml:space="preserve"> defended EUT by using essentially the same argument as </w:t>
      </w:r>
      <w:r w:rsidR="000D5C8E">
        <w:rPr>
          <w:rFonts w:ascii="Times New Roman" w:hAnsi="Times New Roman" w:cs="Times New Roman"/>
          <w:sz w:val="24"/>
          <w:szCs w:val="24"/>
        </w:rPr>
        <w:t xml:space="preserve">in Kahneman and Tversky’s concession, but with the additional </w:t>
      </w:r>
      <w:r w:rsidR="00EA7BF0">
        <w:rPr>
          <w:rFonts w:ascii="Times New Roman" w:hAnsi="Times New Roman" w:cs="Times New Roman"/>
          <w:sz w:val="24"/>
          <w:szCs w:val="24"/>
        </w:rPr>
        <w:t xml:space="preserve">claim </w:t>
      </w:r>
      <w:r w:rsidR="000D5C8E">
        <w:rPr>
          <w:rFonts w:ascii="Times New Roman" w:hAnsi="Times New Roman" w:cs="Times New Roman"/>
          <w:sz w:val="24"/>
          <w:szCs w:val="24"/>
        </w:rPr>
        <w:t>that the decisions</w:t>
      </w:r>
      <w:r w:rsidR="00F4674D">
        <w:rPr>
          <w:rFonts w:ascii="Times New Roman" w:hAnsi="Times New Roman" w:cs="Times New Roman"/>
          <w:sz w:val="24"/>
          <w:szCs w:val="24"/>
        </w:rPr>
        <w:t xml:space="preserve"> that are most relevant for economics are one</w:t>
      </w:r>
      <w:r w:rsidR="00F0562E">
        <w:rPr>
          <w:rFonts w:ascii="Times New Roman" w:hAnsi="Times New Roman" w:cs="Times New Roman"/>
          <w:sz w:val="24"/>
          <w:szCs w:val="24"/>
        </w:rPr>
        <w:t>s</w:t>
      </w:r>
      <w:r w:rsidR="00F4674D">
        <w:rPr>
          <w:rFonts w:ascii="Times New Roman" w:hAnsi="Times New Roman" w:cs="Times New Roman"/>
          <w:sz w:val="24"/>
          <w:szCs w:val="24"/>
        </w:rPr>
        <w:t xml:space="preserve"> in which people </w:t>
      </w:r>
      <w:r>
        <w:rPr>
          <w:rFonts w:ascii="Times New Roman" w:hAnsi="Times New Roman" w:cs="Times New Roman"/>
          <w:i/>
          <w:iCs/>
          <w:sz w:val="24"/>
          <w:szCs w:val="24"/>
        </w:rPr>
        <w:t xml:space="preserve">do </w:t>
      </w:r>
      <w:r>
        <w:rPr>
          <w:rFonts w:ascii="Times New Roman" w:hAnsi="Times New Roman" w:cs="Times New Roman"/>
          <w:sz w:val="24"/>
          <w:szCs w:val="24"/>
        </w:rPr>
        <w:t>have opportunities to discover and correct anomalous preferences (e.g.</w:t>
      </w:r>
      <w:r w:rsidR="00962A99">
        <w:rPr>
          <w:rFonts w:ascii="Times New Roman" w:hAnsi="Times New Roman" w:cs="Times New Roman"/>
          <w:sz w:val="24"/>
          <w:szCs w:val="24"/>
        </w:rPr>
        <w:t>,</w:t>
      </w:r>
      <w:r>
        <w:rPr>
          <w:rFonts w:ascii="Times New Roman" w:hAnsi="Times New Roman" w:cs="Times New Roman"/>
          <w:sz w:val="24"/>
          <w:szCs w:val="24"/>
        </w:rPr>
        <w:t xml:space="preserve"> Smith, 1989; Harrison, 1994; </w:t>
      </w:r>
      <w:proofErr w:type="spellStart"/>
      <w:r>
        <w:rPr>
          <w:rFonts w:ascii="Times New Roman" w:hAnsi="Times New Roman" w:cs="Times New Roman"/>
          <w:sz w:val="24"/>
          <w:szCs w:val="24"/>
        </w:rPr>
        <w:t>Binmore</w:t>
      </w:r>
      <w:proofErr w:type="spellEnd"/>
      <w:r>
        <w:rPr>
          <w:rFonts w:ascii="Times New Roman" w:hAnsi="Times New Roman" w:cs="Times New Roman"/>
          <w:sz w:val="24"/>
          <w:szCs w:val="24"/>
        </w:rPr>
        <w:t>,</w:t>
      </w:r>
      <w:r w:rsidR="00FF430E">
        <w:rPr>
          <w:rFonts w:ascii="Times New Roman" w:hAnsi="Times New Roman" w:cs="Times New Roman"/>
          <w:sz w:val="24"/>
          <w:szCs w:val="24"/>
        </w:rPr>
        <w:t xml:space="preserve"> </w:t>
      </w:r>
      <w:r>
        <w:rPr>
          <w:rFonts w:ascii="Times New Roman" w:hAnsi="Times New Roman" w:cs="Times New Roman"/>
          <w:sz w:val="24"/>
          <w:szCs w:val="24"/>
        </w:rPr>
        <w:t>1999).</w:t>
      </w:r>
      <w:r w:rsidR="0008243F">
        <w:rPr>
          <w:rFonts w:ascii="Times New Roman" w:hAnsi="Times New Roman" w:cs="Times New Roman"/>
          <w:sz w:val="24"/>
          <w:szCs w:val="24"/>
        </w:rPr>
        <w:t xml:space="preserve">  Charles Plott </w:t>
      </w:r>
      <w:r w:rsidR="00E66423">
        <w:rPr>
          <w:rFonts w:ascii="Times New Roman" w:hAnsi="Times New Roman" w:cs="Times New Roman"/>
          <w:sz w:val="24"/>
          <w:szCs w:val="24"/>
        </w:rPr>
        <w:t xml:space="preserve">(1996) presented this argument particularly clearly as the </w:t>
      </w:r>
      <w:r w:rsidR="00E66423">
        <w:rPr>
          <w:rFonts w:ascii="Times New Roman" w:hAnsi="Times New Roman" w:cs="Times New Roman"/>
          <w:i/>
          <w:iCs/>
          <w:sz w:val="24"/>
          <w:szCs w:val="24"/>
        </w:rPr>
        <w:t xml:space="preserve">discovered preference </w:t>
      </w:r>
      <w:r w:rsidR="00E66423">
        <w:rPr>
          <w:rFonts w:ascii="Times New Roman" w:hAnsi="Times New Roman" w:cs="Times New Roman"/>
          <w:sz w:val="24"/>
          <w:szCs w:val="24"/>
        </w:rPr>
        <w:t xml:space="preserve">hypothesis.  </w:t>
      </w:r>
      <w:r w:rsidR="00191F02" w:rsidRPr="00191F02">
        <w:rPr>
          <w:rFonts w:ascii="Times New Roman" w:hAnsi="Times New Roman" w:cs="Times New Roman"/>
          <w:sz w:val="24"/>
          <w:szCs w:val="24"/>
          <w:lang w:val="en-US"/>
        </w:rPr>
        <w:t xml:space="preserve">According to this hypothesis, each individual has coherent preferences, but these preferences are not necessarily revealed in </w:t>
      </w:r>
      <w:r w:rsidR="00EA7BF0">
        <w:rPr>
          <w:rFonts w:ascii="Times New Roman" w:hAnsi="Times New Roman" w:cs="Times New Roman"/>
          <w:sz w:val="24"/>
          <w:szCs w:val="24"/>
          <w:lang w:val="en-US"/>
        </w:rPr>
        <w:t xml:space="preserve">their </w:t>
      </w:r>
      <w:r w:rsidR="00191F02" w:rsidRPr="00191F02">
        <w:rPr>
          <w:rFonts w:ascii="Times New Roman" w:hAnsi="Times New Roman" w:cs="Times New Roman"/>
          <w:sz w:val="24"/>
          <w:szCs w:val="24"/>
          <w:lang w:val="en-US"/>
        </w:rPr>
        <w:t>decisions.</w:t>
      </w:r>
      <w:r w:rsidR="00E66423">
        <w:rPr>
          <w:rFonts w:ascii="Times New Roman" w:hAnsi="Times New Roman" w:cs="Times New Roman"/>
          <w:sz w:val="24"/>
          <w:szCs w:val="24"/>
          <w:lang w:val="en-US"/>
        </w:rPr>
        <w:t xml:space="preserve">  R</w:t>
      </w:r>
      <w:proofErr w:type="spellStart"/>
      <w:r w:rsidR="00E66423" w:rsidRPr="00191F02">
        <w:rPr>
          <w:rFonts w:ascii="Times New Roman" w:hAnsi="Times New Roman" w:cs="Times New Roman"/>
          <w:sz w:val="24"/>
          <w:szCs w:val="24"/>
        </w:rPr>
        <w:t>ationality</w:t>
      </w:r>
      <w:proofErr w:type="spellEnd"/>
      <w:r w:rsidR="00E66423" w:rsidRPr="00191F02">
        <w:rPr>
          <w:rFonts w:ascii="Times New Roman" w:hAnsi="Times New Roman" w:cs="Times New Roman"/>
          <w:sz w:val="24"/>
          <w:szCs w:val="24"/>
        </w:rPr>
        <w:t xml:space="preserve"> is a</w:t>
      </w:r>
      <w:r w:rsidR="00E66423">
        <w:rPr>
          <w:rFonts w:ascii="Times New Roman" w:hAnsi="Times New Roman" w:cs="Times New Roman"/>
          <w:sz w:val="24"/>
          <w:szCs w:val="24"/>
        </w:rPr>
        <w:t xml:space="preserve"> </w:t>
      </w:r>
      <w:r w:rsidR="00E66423" w:rsidRPr="00191F02">
        <w:rPr>
          <w:rFonts w:ascii="Times New Roman" w:hAnsi="Times New Roman" w:cs="Times New Roman"/>
          <w:sz w:val="24"/>
          <w:szCs w:val="24"/>
        </w:rPr>
        <w:t>‘process of discovery’: when individuals face unfamiliar tasks, their behaviour can</w:t>
      </w:r>
      <w:r w:rsidR="00E66423">
        <w:rPr>
          <w:rFonts w:ascii="Times New Roman" w:hAnsi="Times New Roman" w:cs="Times New Roman"/>
          <w:sz w:val="24"/>
          <w:szCs w:val="24"/>
        </w:rPr>
        <w:t xml:space="preserve"> </w:t>
      </w:r>
      <w:r w:rsidR="00E66423" w:rsidRPr="00191F02">
        <w:rPr>
          <w:rFonts w:ascii="Times New Roman" w:hAnsi="Times New Roman" w:cs="Times New Roman"/>
          <w:sz w:val="24"/>
          <w:szCs w:val="24"/>
        </w:rPr>
        <w:t xml:space="preserve">be influenced by various biases, but with </w:t>
      </w:r>
      <w:r w:rsidR="00962A99">
        <w:rPr>
          <w:rFonts w:ascii="Times New Roman" w:hAnsi="Times New Roman" w:cs="Times New Roman"/>
          <w:sz w:val="24"/>
          <w:szCs w:val="24"/>
        </w:rPr>
        <w:t xml:space="preserve">sufficient </w:t>
      </w:r>
      <w:r w:rsidR="00E66423" w:rsidRPr="00191F02">
        <w:rPr>
          <w:rFonts w:ascii="Times New Roman" w:hAnsi="Times New Roman" w:cs="Times New Roman"/>
          <w:sz w:val="24"/>
          <w:szCs w:val="24"/>
        </w:rPr>
        <w:t xml:space="preserve">incentives and </w:t>
      </w:r>
      <w:r w:rsidR="00962A99">
        <w:rPr>
          <w:rFonts w:ascii="Times New Roman" w:hAnsi="Times New Roman" w:cs="Times New Roman"/>
          <w:sz w:val="24"/>
          <w:szCs w:val="24"/>
        </w:rPr>
        <w:t xml:space="preserve">after sufficient </w:t>
      </w:r>
      <w:r w:rsidR="005473EC">
        <w:rPr>
          <w:rFonts w:ascii="Times New Roman" w:hAnsi="Times New Roman" w:cs="Times New Roman"/>
          <w:sz w:val="24"/>
          <w:szCs w:val="24"/>
        </w:rPr>
        <w:t>experience</w:t>
      </w:r>
      <w:r w:rsidR="00962A99">
        <w:rPr>
          <w:rFonts w:ascii="Times New Roman" w:hAnsi="Times New Roman" w:cs="Times New Roman"/>
          <w:sz w:val="24"/>
          <w:szCs w:val="24"/>
        </w:rPr>
        <w:t>,</w:t>
      </w:r>
      <w:r w:rsidR="005473EC">
        <w:rPr>
          <w:rFonts w:ascii="Times New Roman" w:hAnsi="Times New Roman" w:cs="Times New Roman"/>
          <w:sz w:val="24"/>
          <w:szCs w:val="24"/>
        </w:rPr>
        <w:t xml:space="preserve"> </w:t>
      </w:r>
      <w:r w:rsidR="00E66423" w:rsidRPr="00191F02">
        <w:rPr>
          <w:rFonts w:ascii="Times New Roman" w:hAnsi="Times New Roman" w:cs="Times New Roman"/>
          <w:sz w:val="24"/>
          <w:szCs w:val="24"/>
        </w:rPr>
        <w:t>they arrive at</w:t>
      </w:r>
      <w:r w:rsidR="00E66423">
        <w:rPr>
          <w:rFonts w:ascii="Times New Roman" w:hAnsi="Times New Roman" w:cs="Times New Roman"/>
          <w:sz w:val="24"/>
          <w:szCs w:val="24"/>
        </w:rPr>
        <w:t xml:space="preserve"> </w:t>
      </w:r>
      <w:r w:rsidR="00E66423" w:rsidRPr="00191F02">
        <w:rPr>
          <w:rFonts w:ascii="Times New Roman" w:hAnsi="Times New Roman" w:cs="Times New Roman"/>
          <w:sz w:val="24"/>
          <w:szCs w:val="24"/>
        </w:rPr>
        <w:lastRenderedPageBreak/>
        <w:t>‘considered choices’ that reflect stable underlying preferences (p. 248).</w:t>
      </w:r>
      <w:r w:rsidR="00E66423">
        <w:rPr>
          <w:rFonts w:ascii="Times New Roman" w:hAnsi="Times New Roman" w:cs="Times New Roman"/>
          <w:sz w:val="24"/>
          <w:szCs w:val="24"/>
        </w:rPr>
        <w:t xml:space="preserve">  Thus: ‘If principles of psychology have a role to play in explaining social choices, it must be to explain deviations from the general tendencies explained by the rational choice models’ (p.</w:t>
      </w:r>
      <w:r w:rsidR="005473EC">
        <w:rPr>
          <w:rFonts w:ascii="Times New Roman" w:hAnsi="Times New Roman" w:cs="Times New Roman"/>
          <w:sz w:val="24"/>
          <w:szCs w:val="24"/>
        </w:rPr>
        <w:t xml:space="preserve"> </w:t>
      </w:r>
      <w:r w:rsidR="00E66423">
        <w:rPr>
          <w:rFonts w:ascii="Times New Roman" w:hAnsi="Times New Roman" w:cs="Times New Roman"/>
          <w:sz w:val="24"/>
          <w:szCs w:val="24"/>
        </w:rPr>
        <w:t>226).</w:t>
      </w:r>
    </w:p>
    <w:p w14:paraId="09F0FCAE" w14:textId="23813C61" w:rsidR="00EA7681" w:rsidRDefault="009B5CBB" w:rsidP="009B5CBB">
      <w:pPr>
        <w:rPr>
          <w:rFonts w:ascii="Times New Roman" w:hAnsi="Times New Roman" w:cs="Times New Roman"/>
          <w:sz w:val="24"/>
          <w:szCs w:val="24"/>
        </w:rPr>
      </w:pPr>
      <w:r>
        <w:rPr>
          <w:rFonts w:ascii="Times New Roman" w:hAnsi="Times New Roman" w:cs="Times New Roman"/>
          <w:sz w:val="24"/>
          <w:szCs w:val="24"/>
          <w:lang w:val="en-US"/>
        </w:rPr>
        <w:tab/>
        <w:t xml:space="preserve">In a comment on Plott’s paper, Kahneman (1996) </w:t>
      </w:r>
      <w:proofErr w:type="spellStart"/>
      <w:r>
        <w:rPr>
          <w:rFonts w:ascii="Times New Roman" w:hAnsi="Times New Roman" w:cs="Times New Roman"/>
          <w:sz w:val="24"/>
          <w:szCs w:val="24"/>
          <w:lang w:val="en-US"/>
        </w:rPr>
        <w:t>characteri</w:t>
      </w:r>
      <w:r w:rsidR="00EA7681">
        <w:rPr>
          <w:rFonts w:ascii="Times New Roman" w:hAnsi="Times New Roman" w:cs="Times New Roman"/>
          <w:sz w:val="24"/>
          <w:szCs w:val="24"/>
          <w:lang w:val="en-US"/>
        </w:rPr>
        <w:t>s</w:t>
      </w:r>
      <w:r>
        <w:rPr>
          <w:rFonts w:ascii="Times New Roman" w:hAnsi="Times New Roman" w:cs="Times New Roman"/>
          <w:sz w:val="24"/>
          <w:szCs w:val="24"/>
          <w:lang w:val="en-US"/>
        </w:rPr>
        <w:t>e</w:t>
      </w:r>
      <w:r w:rsidR="00EA7681">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Plott’s methodological strategy as retaining the rational</w:t>
      </w:r>
      <w:r w:rsidR="00166212">
        <w:rPr>
          <w:rFonts w:ascii="Times New Roman" w:hAnsi="Times New Roman" w:cs="Times New Roman"/>
          <w:sz w:val="24"/>
          <w:szCs w:val="24"/>
          <w:lang w:val="en-US"/>
        </w:rPr>
        <w:t xml:space="preserve"> </w:t>
      </w:r>
      <w:r>
        <w:rPr>
          <w:rFonts w:ascii="Times New Roman" w:hAnsi="Times New Roman" w:cs="Times New Roman"/>
          <w:sz w:val="24"/>
          <w:szCs w:val="24"/>
          <w:lang w:val="en-US"/>
        </w:rPr>
        <w:t>choice model wherever it works, but invoking special mechanisms to account for anomalies: ‘</w:t>
      </w:r>
      <w:r>
        <w:rPr>
          <w:rFonts w:ascii="Times New Roman" w:hAnsi="Times New Roman" w:cs="Times New Roman"/>
          <w:sz w:val="24"/>
          <w:szCs w:val="24"/>
        </w:rPr>
        <w:t xml:space="preserve">The assumption of rationality is not given up: the rationality of agents is assumed to be latent when it is not manifest in the behaviour of the moment’.  </w:t>
      </w:r>
      <w:r w:rsidR="00EA7681">
        <w:rPr>
          <w:rFonts w:ascii="Times New Roman" w:hAnsi="Times New Roman" w:cs="Times New Roman"/>
          <w:sz w:val="24"/>
          <w:szCs w:val="24"/>
        </w:rPr>
        <w:t xml:space="preserve">Kahneman sees this </w:t>
      </w:r>
      <w:r w:rsidR="00166212">
        <w:rPr>
          <w:rFonts w:ascii="Times New Roman" w:hAnsi="Times New Roman" w:cs="Times New Roman"/>
          <w:sz w:val="24"/>
          <w:szCs w:val="24"/>
        </w:rPr>
        <w:t xml:space="preserve">separation </w:t>
      </w:r>
      <w:r w:rsidR="00EA7681">
        <w:rPr>
          <w:rFonts w:ascii="Times New Roman" w:hAnsi="Times New Roman" w:cs="Times New Roman"/>
          <w:sz w:val="24"/>
          <w:szCs w:val="24"/>
        </w:rPr>
        <w:t xml:space="preserve">between </w:t>
      </w:r>
      <w:r w:rsidR="00166212">
        <w:rPr>
          <w:rFonts w:ascii="Times New Roman" w:hAnsi="Times New Roman" w:cs="Times New Roman"/>
          <w:sz w:val="24"/>
          <w:szCs w:val="24"/>
        </w:rPr>
        <w:t xml:space="preserve">economic </w:t>
      </w:r>
      <w:r w:rsidR="00EA7681">
        <w:rPr>
          <w:rFonts w:ascii="Times New Roman" w:hAnsi="Times New Roman" w:cs="Times New Roman"/>
          <w:sz w:val="24"/>
          <w:szCs w:val="24"/>
        </w:rPr>
        <w:t>explanation for rational behaviour</w:t>
      </w:r>
      <w:r w:rsidR="00166212">
        <w:rPr>
          <w:rFonts w:ascii="Times New Roman" w:hAnsi="Times New Roman" w:cs="Times New Roman"/>
          <w:sz w:val="24"/>
          <w:szCs w:val="24"/>
        </w:rPr>
        <w:t xml:space="preserve"> and </w:t>
      </w:r>
      <w:r w:rsidR="00EA7681">
        <w:rPr>
          <w:rFonts w:ascii="Times New Roman" w:hAnsi="Times New Roman" w:cs="Times New Roman"/>
          <w:sz w:val="24"/>
          <w:szCs w:val="24"/>
        </w:rPr>
        <w:t>psychological</w:t>
      </w:r>
      <w:r w:rsidR="00166212">
        <w:rPr>
          <w:rFonts w:ascii="Times New Roman" w:hAnsi="Times New Roman" w:cs="Times New Roman"/>
          <w:sz w:val="24"/>
          <w:szCs w:val="24"/>
        </w:rPr>
        <w:t xml:space="preserve"> explanation </w:t>
      </w:r>
      <w:r w:rsidR="00EA7681">
        <w:rPr>
          <w:rFonts w:ascii="Times New Roman" w:hAnsi="Times New Roman" w:cs="Times New Roman"/>
          <w:sz w:val="24"/>
          <w:szCs w:val="24"/>
        </w:rPr>
        <w:t>for non-rational</w:t>
      </w:r>
      <w:r w:rsidR="00166212">
        <w:rPr>
          <w:rFonts w:ascii="Times New Roman" w:hAnsi="Times New Roman" w:cs="Times New Roman"/>
          <w:sz w:val="24"/>
          <w:szCs w:val="24"/>
        </w:rPr>
        <w:t xml:space="preserve"> behaviour</w:t>
      </w:r>
      <w:r w:rsidR="00EA7681">
        <w:rPr>
          <w:rFonts w:ascii="Times New Roman" w:hAnsi="Times New Roman" w:cs="Times New Roman"/>
          <w:sz w:val="24"/>
          <w:szCs w:val="24"/>
        </w:rPr>
        <w:t xml:space="preserve"> as ‘deeply problematic’ (p. 251).  He draws an analogy with the explanation of visual perception:</w:t>
      </w:r>
    </w:p>
    <w:p w14:paraId="03A366C4" w14:textId="24C7452E" w:rsidR="009B5CBB" w:rsidRDefault="00EA7681" w:rsidP="00EA7681">
      <w:pPr>
        <w:ind w:left="737" w:right="284"/>
        <w:rPr>
          <w:rFonts w:ascii="Times New Roman" w:hAnsi="Times New Roman" w:cs="Times New Roman"/>
          <w:sz w:val="24"/>
          <w:szCs w:val="24"/>
        </w:rPr>
      </w:pPr>
      <w:r>
        <w:rPr>
          <w:rFonts w:ascii="Times New Roman" w:hAnsi="Times New Roman" w:cs="Times New Roman"/>
          <w:sz w:val="24"/>
          <w:szCs w:val="24"/>
        </w:rPr>
        <w:t>Visual perception is remarkably accurate, but it is also prone to systematic illusions and biases.  An extension of Plott’s strategy would partition the topic of visual perception into the study of accurate perception and the study of errors and illusions.  The former would be considered normal and self-explanatory; explanation would only be required for illusions and biases (p. 252).</w:t>
      </w:r>
    </w:p>
    <w:p w14:paraId="62A15EB7" w14:textId="35CEFB2C" w:rsidR="008E5AFA" w:rsidRDefault="008E5AFA" w:rsidP="008E5AFA">
      <w:pPr>
        <w:rPr>
          <w:rFonts w:ascii="Times New Roman" w:hAnsi="Times New Roman" w:cs="Times New Roman"/>
          <w:sz w:val="24"/>
          <w:szCs w:val="24"/>
        </w:rPr>
      </w:pPr>
      <w:r>
        <w:rPr>
          <w:rFonts w:ascii="Times New Roman" w:hAnsi="Times New Roman" w:cs="Times New Roman"/>
          <w:sz w:val="24"/>
          <w:szCs w:val="24"/>
        </w:rPr>
        <w:t>But</w:t>
      </w:r>
      <w:r w:rsidR="00AD71DE">
        <w:rPr>
          <w:rFonts w:ascii="Times New Roman" w:hAnsi="Times New Roman" w:cs="Times New Roman"/>
          <w:sz w:val="24"/>
          <w:szCs w:val="24"/>
        </w:rPr>
        <w:t>, Kahneman says,</w:t>
      </w:r>
      <w:r>
        <w:rPr>
          <w:rFonts w:ascii="Times New Roman" w:hAnsi="Times New Roman" w:cs="Times New Roman"/>
          <w:sz w:val="24"/>
          <w:szCs w:val="24"/>
        </w:rPr>
        <w:t xml:space="preserve"> accurate perception is </w:t>
      </w:r>
      <w:r>
        <w:rPr>
          <w:rFonts w:ascii="Times New Roman" w:hAnsi="Times New Roman" w:cs="Times New Roman"/>
          <w:i/>
          <w:iCs/>
          <w:sz w:val="24"/>
          <w:szCs w:val="24"/>
        </w:rPr>
        <w:t>not</w:t>
      </w:r>
      <w:r>
        <w:rPr>
          <w:rFonts w:ascii="Times New Roman" w:hAnsi="Times New Roman" w:cs="Times New Roman"/>
          <w:sz w:val="24"/>
          <w:szCs w:val="24"/>
        </w:rPr>
        <w:t xml:space="preserve"> self-explanatory, and an investigation of biases can identify mechanisms that tend to produce accuracy.  </w:t>
      </w:r>
      <w:r w:rsidR="00AD71DE">
        <w:rPr>
          <w:rFonts w:ascii="Times New Roman" w:hAnsi="Times New Roman" w:cs="Times New Roman"/>
          <w:sz w:val="24"/>
          <w:szCs w:val="24"/>
        </w:rPr>
        <w:t xml:space="preserve">He </w:t>
      </w:r>
      <w:r w:rsidR="00962A99">
        <w:rPr>
          <w:rFonts w:ascii="Times New Roman" w:hAnsi="Times New Roman" w:cs="Times New Roman"/>
          <w:sz w:val="24"/>
          <w:szCs w:val="24"/>
        </w:rPr>
        <w:t xml:space="preserve">gives the </w:t>
      </w:r>
      <w:r>
        <w:rPr>
          <w:rFonts w:ascii="Times New Roman" w:hAnsi="Times New Roman" w:cs="Times New Roman"/>
          <w:sz w:val="24"/>
          <w:szCs w:val="24"/>
        </w:rPr>
        <w:t>example</w:t>
      </w:r>
      <w:r w:rsidR="00962A99">
        <w:rPr>
          <w:rFonts w:ascii="Times New Roman" w:hAnsi="Times New Roman" w:cs="Times New Roman"/>
          <w:sz w:val="24"/>
          <w:szCs w:val="24"/>
        </w:rPr>
        <w:t xml:space="preserve"> of </w:t>
      </w:r>
      <w:r>
        <w:rPr>
          <w:rFonts w:ascii="Times New Roman" w:hAnsi="Times New Roman" w:cs="Times New Roman"/>
          <w:sz w:val="24"/>
          <w:szCs w:val="24"/>
        </w:rPr>
        <w:t>over-estimation of distances in fog</w:t>
      </w:r>
      <w:r w:rsidR="00962A99">
        <w:rPr>
          <w:rFonts w:ascii="Times New Roman" w:hAnsi="Times New Roman" w:cs="Times New Roman"/>
          <w:sz w:val="24"/>
          <w:szCs w:val="24"/>
        </w:rPr>
        <w:t>.  This</w:t>
      </w:r>
      <w:r>
        <w:rPr>
          <w:rFonts w:ascii="Times New Roman" w:hAnsi="Times New Roman" w:cs="Times New Roman"/>
          <w:sz w:val="24"/>
          <w:szCs w:val="24"/>
        </w:rPr>
        <w:t xml:space="preserve"> is a bias, but </w:t>
      </w:r>
      <w:r w:rsidR="00962A99">
        <w:rPr>
          <w:rFonts w:ascii="Times New Roman" w:hAnsi="Times New Roman" w:cs="Times New Roman"/>
          <w:sz w:val="24"/>
          <w:szCs w:val="24"/>
        </w:rPr>
        <w:t xml:space="preserve">it </w:t>
      </w:r>
      <w:r>
        <w:rPr>
          <w:rFonts w:ascii="Times New Roman" w:hAnsi="Times New Roman" w:cs="Times New Roman"/>
          <w:sz w:val="24"/>
          <w:szCs w:val="24"/>
        </w:rPr>
        <w:t xml:space="preserve">is also evidence that blur is a cue for judgements of distance.  Thus: ‘An analysis that takes accurate perception for granted and only explains illusions is not good psychology’ (p. 252).  </w:t>
      </w:r>
    </w:p>
    <w:p w14:paraId="4D4367A0" w14:textId="4688FEAD" w:rsidR="008E5AFA" w:rsidRDefault="008E5AFA" w:rsidP="008E5AFA">
      <w:pPr>
        <w:rPr>
          <w:rFonts w:ascii="Times New Roman" w:hAnsi="Times New Roman" w:cs="Times New Roman"/>
          <w:sz w:val="24"/>
          <w:szCs w:val="24"/>
        </w:rPr>
      </w:pPr>
      <w:r>
        <w:rPr>
          <w:rFonts w:ascii="Times New Roman" w:hAnsi="Times New Roman" w:cs="Times New Roman"/>
          <w:sz w:val="24"/>
          <w:szCs w:val="24"/>
        </w:rPr>
        <w:tab/>
        <w:t xml:space="preserve">In the late 1990s and early 2000s, Robin Cubitt, Graham Loomes, Chris Starmer and I were running experimental tests of the discovered preference hypothesis and finding that violations of EUT often persisted when participants had repeated </w:t>
      </w:r>
      <w:r w:rsidR="00962A99">
        <w:rPr>
          <w:rFonts w:ascii="Times New Roman" w:hAnsi="Times New Roman" w:cs="Times New Roman"/>
          <w:sz w:val="24"/>
          <w:szCs w:val="24"/>
        </w:rPr>
        <w:t xml:space="preserve">incentivised </w:t>
      </w:r>
      <w:r>
        <w:rPr>
          <w:rFonts w:ascii="Times New Roman" w:hAnsi="Times New Roman" w:cs="Times New Roman"/>
          <w:sz w:val="24"/>
          <w:szCs w:val="24"/>
        </w:rPr>
        <w:t>experience – sometimes market experience – of the relevant tasks (Cubitt, Starmer and Sugden, 2001; Loomes, Starmer and Sugden, 2003; Loomes, Starmer and Sugden, 2010).  We applauded Kahneman’s response to Plott as a cogent methodological critique of the hypothesis that was failing our tests.</w:t>
      </w:r>
    </w:p>
    <w:p w14:paraId="7C565F5F" w14:textId="68A63B3E" w:rsidR="008E5AFA" w:rsidRDefault="008E5AFA" w:rsidP="008E5AFA">
      <w:pPr>
        <w:rPr>
          <w:rFonts w:ascii="Times New Roman" w:hAnsi="Times New Roman" w:cs="Times New Roman"/>
          <w:sz w:val="24"/>
          <w:szCs w:val="24"/>
        </w:rPr>
      </w:pPr>
      <w:r>
        <w:rPr>
          <w:rFonts w:ascii="Times New Roman" w:hAnsi="Times New Roman" w:cs="Times New Roman"/>
          <w:sz w:val="24"/>
          <w:szCs w:val="24"/>
        </w:rPr>
        <w:tab/>
        <w:t>I still believe that we and Kahneman were right.  Nevertheless, Kahneman’s argument seems inconsistent with the ‘Prospect Theory’ concession.  The contrast between the careful argument of the 1996 comment and the unsupported assertions of the concession paragraph su</w:t>
      </w:r>
      <w:r w:rsidR="005B7A6C">
        <w:rPr>
          <w:rFonts w:ascii="Times New Roman" w:hAnsi="Times New Roman" w:cs="Times New Roman"/>
          <w:sz w:val="24"/>
          <w:szCs w:val="24"/>
        </w:rPr>
        <w:t xml:space="preserve">pports the supposition that </w:t>
      </w:r>
      <w:r>
        <w:rPr>
          <w:rFonts w:ascii="Times New Roman" w:hAnsi="Times New Roman" w:cs="Times New Roman"/>
          <w:sz w:val="24"/>
          <w:szCs w:val="24"/>
        </w:rPr>
        <w:t xml:space="preserve">that concession </w:t>
      </w:r>
      <w:r w:rsidR="005B7A6C">
        <w:rPr>
          <w:rFonts w:ascii="Times New Roman" w:hAnsi="Times New Roman" w:cs="Times New Roman"/>
          <w:sz w:val="24"/>
          <w:szCs w:val="24"/>
        </w:rPr>
        <w:t xml:space="preserve">may have been </w:t>
      </w:r>
      <w:r>
        <w:rPr>
          <w:rFonts w:ascii="Times New Roman" w:hAnsi="Times New Roman" w:cs="Times New Roman"/>
          <w:sz w:val="24"/>
          <w:szCs w:val="24"/>
        </w:rPr>
        <w:t xml:space="preserve">merely tactical.  </w:t>
      </w:r>
    </w:p>
    <w:p w14:paraId="397939D0" w14:textId="5918A512" w:rsidR="00DB781C" w:rsidRPr="0019067F" w:rsidRDefault="00DB781C" w:rsidP="00DB781C">
      <w:pPr>
        <w:spacing w:before="240"/>
        <w:rPr>
          <w:rFonts w:ascii="Times New Roman" w:hAnsi="Times New Roman" w:cs="Times New Roman"/>
          <w:b/>
          <w:bCs/>
          <w:sz w:val="24"/>
          <w:szCs w:val="24"/>
        </w:rPr>
      </w:pPr>
      <w:r w:rsidRPr="0019067F">
        <w:rPr>
          <w:rFonts w:ascii="Times New Roman" w:hAnsi="Times New Roman" w:cs="Times New Roman"/>
          <w:b/>
          <w:bCs/>
          <w:sz w:val="24"/>
          <w:szCs w:val="24"/>
        </w:rPr>
        <w:t xml:space="preserve">Kahneman and </w:t>
      </w:r>
      <w:r>
        <w:rPr>
          <w:rFonts w:ascii="Times New Roman" w:hAnsi="Times New Roman" w:cs="Times New Roman"/>
          <w:b/>
          <w:bCs/>
          <w:sz w:val="24"/>
          <w:szCs w:val="24"/>
        </w:rPr>
        <w:t>libertarian paternalism</w:t>
      </w:r>
    </w:p>
    <w:p w14:paraId="5915FB81" w14:textId="457A579F" w:rsidR="001831AC" w:rsidRDefault="0060724C" w:rsidP="0021426E">
      <w:pPr>
        <w:rPr>
          <w:rFonts w:ascii="Times New Roman" w:hAnsi="Times New Roman" w:cs="Times New Roman"/>
          <w:sz w:val="24"/>
          <w:szCs w:val="24"/>
        </w:rPr>
      </w:pPr>
      <w:r>
        <w:rPr>
          <w:rFonts w:ascii="Times New Roman" w:hAnsi="Times New Roman" w:cs="Times New Roman"/>
          <w:sz w:val="24"/>
          <w:szCs w:val="24"/>
        </w:rPr>
        <w:t xml:space="preserve">In an informal meeting with Kahneman in (I think) 1999, he expressed enthusiasm for a line of argument that was currently being developed by Cass Sunstein and Richard Thaler and which </w:t>
      </w:r>
      <w:r w:rsidR="00962A99">
        <w:rPr>
          <w:rFonts w:ascii="Times New Roman" w:hAnsi="Times New Roman" w:cs="Times New Roman"/>
          <w:sz w:val="24"/>
          <w:szCs w:val="24"/>
        </w:rPr>
        <w:t xml:space="preserve">later </w:t>
      </w:r>
      <w:r w:rsidR="008E5AFA">
        <w:rPr>
          <w:rFonts w:ascii="Times New Roman" w:hAnsi="Times New Roman" w:cs="Times New Roman"/>
          <w:sz w:val="24"/>
          <w:szCs w:val="24"/>
        </w:rPr>
        <w:t xml:space="preserve">emerged as </w:t>
      </w:r>
      <w:r>
        <w:rPr>
          <w:rFonts w:ascii="Times New Roman" w:hAnsi="Times New Roman" w:cs="Times New Roman"/>
          <w:i/>
          <w:iCs/>
          <w:sz w:val="24"/>
          <w:szCs w:val="24"/>
        </w:rPr>
        <w:t>libertarian paternalism</w:t>
      </w:r>
      <w:r>
        <w:rPr>
          <w:rFonts w:ascii="Times New Roman" w:hAnsi="Times New Roman" w:cs="Times New Roman"/>
          <w:sz w:val="24"/>
          <w:szCs w:val="24"/>
        </w:rPr>
        <w:t xml:space="preserve"> </w:t>
      </w:r>
      <w:r w:rsidR="008E5AFA">
        <w:rPr>
          <w:rFonts w:ascii="Times New Roman" w:hAnsi="Times New Roman" w:cs="Times New Roman"/>
          <w:sz w:val="24"/>
          <w:szCs w:val="24"/>
        </w:rPr>
        <w:t>(</w:t>
      </w:r>
      <w:r>
        <w:rPr>
          <w:rFonts w:ascii="Times New Roman" w:hAnsi="Times New Roman" w:cs="Times New Roman"/>
          <w:sz w:val="24"/>
          <w:szCs w:val="24"/>
        </w:rPr>
        <w:t>Sunstein and Thaler</w:t>
      </w:r>
      <w:r w:rsidR="008E5AFA">
        <w:rPr>
          <w:rFonts w:ascii="Times New Roman" w:hAnsi="Times New Roman" w:cs="Times New Roman"/>
          <w:sz w:val="24"/>
          <w:szCs w:val="24"/>
        </w:rPr>
        <w:t xml:space="preserve">, </w:t>
      </w:r>
      <w:r>
        <w:rPr>
          <w:rFonts w:ascii="Times New Roman" w:hAnsi="Times New Roman" w:cs="Times New Roman"/>
          <w:sz w:val="24"/>
          <w:szCs w:val="24"/>
        </w:rPr>
        <w:t xml:space="preserve">2003).  When I read Sunstein and Thaler’s paper, I </w:t>
      </w:r>
      <w:r w:rsidR="00FF430E">
        <w:rPr>
          <w:rFonts w:ascii="Times New Roman" w:hAnsi="Times New Roman" w:cs="Times New Roman"/>
          <w:sz w:val="24"/>
          <w:szCs w:val="24"/>
        </w:rPr>
        <w:t xml:space="preserve">was </w:t>
      </w:r>
      <w:r w:rsidR="002A3DBD">
        <w:rPr>
          <w:rFonts w:ascii="Times New Roman" w:hAnsi="Times New Roman" w:cs="Times New Roman"/>
          <w:sz w:val="24"/>
          <w:szCs w:val="24"/>
        </w:rPr>
        <w:t xml:space="preserve">curious about why </w:t>
      </w:r>
      <w:r w:rsidR="00FF430E">
        <w:rPr>
          <w:rFonts w:ascii="Times New Roman" w:hAnsi="Times New Roman" w:cs="Times New Roman"/>
          <w:sz w:val="24"/>
          <w:szCs w:val="24"/>
        </w:rPr>
        <w:t>Kahneman had liked their argument, since it seemed to me to invoke an implicit assumption of latent rationality.</w:t>
      </w:r>
      <w:r w:rsidR="00A85A69">
        <w:rPr>
          <w:rFonts w:ascii="Times New Roman" w:hAnsi="Times New Roman" w:cs="Times New Roman"/>
          <w:sz w:val="24"/>
          <w:szCs w:val="24"/>
        </w:rPr>
        <w:t xml:space="preserve"> </w:t>
      </w:r>
      <w:r w:rsidR="000C490F">
        <w:rPr>
          <w:rFonts w:ascii="Times New Roman" w:hAnsi="Times New Roman" w:cs="Times New Roman"/>
          <w:sz w:val="24"/>
          <w:szCs w:val="24"/>
        </w:rPr>
        <w:t xml:space="preserve"> </w:t>
      </w:r>
      <w:r w:rsidR="001831AC">
        <w:rPr>
          <w:rFonts w:ascii="Times New Roman" w:hAnsi="Times New Roman" w:cs="Times New Roman"/>
          <w:sz w:val="24"/>
          <w:szCs w:val="24"/>
        </w:rPr>
        <w:t xml:space="preserve">In </w:t>
      </w:r>
      <w:r w:rsidR="00AD71DE">
        <w:rPr>
          <w:rFonts w:ascii="Times New Roman" w:hAnsi="Times New Roman" w:cs="Times New Roman"/>
          <w:sz w:val="24"/>
          <w:szCs w:val="24"/>
        </w:rPr>
        <w:t xml:space="preserve">February </w:t>
      </w:r>
      <w:r w:rsidR="001831AC">
        <w:rPr>
          <w:rFonts w:ascii="Times New Roman" w:hAnsi="Times New Roman" w:cs="Times New Roman"/>
          <w:sz w:val="24"/>
          <w:szCs w:val="24"/>
        </w:rPr>
        <w:t>2015</w:t>
      </w:r>
      <w:r w:rsidR="002A3DBD">
        <w:rPr>
          <w:rFonts w:ascii="Times New Roman" w:hAnsi="Times New Roman" w:cs="Times New Roman"/>
          <w:sz w:val="24"/>
          <w:szCs w:val="24"/>
        </w:rPr>
        <w:t>,</w:t>
      </w:r>
      <w:r w:rsidR="001831AC">
        <w:rPr>
          <w:rFonts w:ascii="Times New Roman" w:hAnsi="Times New Roman" w:cs="Times New Roman"/>
          <w:sz w:val="24"/>
          <w:szCs w:val="24"/>
        </w:rPr>
        <w:t xml:space="preserve"> in correspondence with Kahneman about a different matter, I tried to satisfy this curiosity.</w:t>
      </w:r>
    </w:p>
    <w:p w14:paraId="66480E66" w14:textId="08C89898" w:rsidR="0060724C" w:rsidRDefault="001831AC" w:rsidP="0021426E">
      <w:pPr>
        <w:rPr>
          <w:rFonts w:ascii="Times New Roman" w:hAnsi="Times New Roman" w:cs="Times New Roman"/>
          <w:sz w:val="24"/>
          <w:szCs w:val="24"/>
        </w:rPr>
      </w:pPr>
      <w:r>
        <w:rPr>
          <w:rFonts w:ascii="Times New Roman" w:hAnsi="Times New Roman" w:cs="Times New Roman"/>
          <w:sz w:val="24"/>
          <w:szCs w:val="24"/>
        </w:rPr>
        <w:lastRenderedPageBreak/>
        <w:tab/>
        <w:t xml:space="preserve">With Gerardo Infante and Guilhem </w:t>
      </w:r>
      <w:proofErr w:type="spellStart"/>
      <w:r>
        <w:rPr>
          <w:rFonts w:ascii="Times New Roman" w:hAnsi="Times New Roman" w:cs="Times New Roman"/>
          <w:sz w:val="24"/>
          <w:szCs w:val="24"/>
        </w:rPr>
        <w:t>Lecouteux</w:t>
      </w:r>
      <w:proofErr w:type="spellEnd"/>
      <w:r>
        <w:rPr>
          <w:rFonts w:ascii="Times New Roman" w:hAnsi="Times New Roman" w:cs="Times New Roman"/>
          <w:sz w:val="24"/>
          <w:szCs w:val="24"/>
        </w:rPr>
        <w:t xml:space="preserve">, I had co-authored a </w:t>
      </w:r>
      <w:r w:rsidR="002A3DBD">
        <w:rPr>
          <w:rFonts w:ascii="Times New Roman" w:hAnsi="Times New Roman" w:cs="Times New Roman"/>
          <w:sz w:val="24"/>
          <w:szCs w:val="24"/>
        </w:rPr>
        <w:t xml:space="preserve">critique of </w:t>
      </w:r>
      <w:r>
        <w:rPr>
          <w:rFonts w:ascii="Times New Roman" w:hAnsi="Times New Roman" w:cs="Times New Roman"/>
          <w:sz w:val="24"/>
          <w:szCs w:val="24"/>
        </w:rPr>
        <w:t xml:space="preserve">work in normative behavioural economics that assumed latent rationality (Infante, </w:t>
      </w:r>
      <w:proofErr w:type="spellStart"/>
      <w:r>
        <w:rPr>
          <w:rFonts w:ascii="Times New Roman" w:hAnsi="Times New Roman" w:cs="Times New Roman"/>
          <w:sz w:val="24"/>
          <w:szCs w:val="24"/>
        </w:rPr>
        <w:t>Lecouteux</w:t>
      </w:r>
      <w:proofErr w:type="spellEnd"/>
      <w:r>
        <w:rPr>
          <w:rFonts w:ascii="Times New Roman" w:hAnsi="Times New Roman" w:cs="Times New Roman"/>
          <w:sz w:val="24"/>
          <w:szCs w:val="24"/>
        </w:rPr>
        <w:t xml:space="preserve"> and Sugden, 2016).  I sent </w:t>
      </w:r>
      <w:r w:rsidR="00F10173">
        <w:rPr>
          <w:rFonts w:ascii="Times New Roman" w:hAnsi="Times New Roman" w:cs="Times New Roman"/>
          <w:sz w:val="24"/>
          <w:szCs w:val="24"/>
        </w:rPr>
        <w:t xml:space="preserve">Kahneman </w:t>
      </w:r>
      <w:r>
        <w:rPr>
          <w:rFonts w:ascii="Times New Roman" w:hAnsi="Times New Roman" w:cs="Times New Roman"/>
          <w:sz w:val="24"/>
          <w:szCs w:val="24"/>
        </w:rPr>
        <w:t>a pre-publication copy of the paper</w:t>
      </w:r>
      <w:r w:rsidR="00B948AD">
        <w:rPr>
          <w:rFonts w:ascii="Times New Roman" w:hAnsi="Times New Roman" w:cs="Times New Roman"/>
          <w:sz w:val="24"/>
          <w:szCs w:val="24"/>
        </w:rPr>
        <w:t xml:space="preserve">.  Here (in </w:t>
      </w:r>
      <w:r w:rsidR="005B7A6C">
        <w:rPr>
          <w:rFonts w:ascii="Times New Roman" w:hAnsi="Times New Roman" w:cs="Times New Roman"/>
          <w:sz w:val="24"/>
          <w:szCs w:val="24"/>
        </w:rPr>
        <w:t xml:space="preserve">abbreviated </w:t>
      </w:r>
      <w:r w:rsidR="00B948AD">
        <w:rPr>
          <w:rFonts w:ascii="Times New Roman" w:hAnsi="Times New Roman" w:cs="Times New Roman"/>
          <w:sz w:val="24"/>
          <w:szCs w:val="24"/>
        </w:rPr>
        <w:t>form) is the resulting email correspondence</w:t>
      </w:r>
      <w:r w:rsidR="008B536B">
        <w:rPr>
          <w:rFonts w:ascii="Times New Roman" w:hAnsi="Times New Roman" w:cs="Times New Roman"/>
          <w:sz w:val="24"/>
          <w:szCs w:val="24"/>
        </w:rPr>
        <w:t>:</w:t>
      </w:r>
      <w:r>
        <w:rPr>
          <w:rFonts w:ascii="Times New Roman" w:hAnsi="Times New Roman" w:cs="Times New Roman"/>
          <w:sz w:val="24"/>
          <w:szCs w:val="24"/>
        </w:rPr>
        <w:t xml:space="preserve">    </w:t>
      </w:r>
      <w:r w:rsidR="002A3DBD">
        <w:rPr>
          <w:rFonts w:ascii="Times New Roman" w:hAnsi="Times New Roman" w:cs="Times New Roman"/>
          <w:sz w:val="24"/>
          <w:szCs w:val="24"/>
        </w:rPr>
        <w:t xml:space="preserve"> </w:t>
      </w:r>
    </w:p>
    <w:p w14:paraId="11B03B2C" w14:textId="32D27D95" w:rsidR="00F10173" w:rsidRDefault="00F10173" w:rsidP="005B0CD0">
      <w:pPr>
        <w:spacing w:before="240"/>
        <w:rPr>
          <w:rFonts w:ascii="Times New Roman" w:hAnsi="Times New Roman" w:cs="Times New Roman"/>
          <w:i/>
          <w:iCs/>
          <w:sz w:val="24"/>
          <w:szCs w:val="24"/>
        </w:rPr>
      </w:pPr>
      <w:r w:rsidRPr="00F10173">
        <w:rPr>
          <w:rFonts w:ascii="Times New Roman" w:hAnsi="Times New Roman" w:cs="Times New Roman"/>
          <w:i/>
          <w:iCs/>
          <w:sz w:val="24"/>
          <w:szCs w:val="24"/>
        </w:rPr>
        <w:t>Sugden</w:t>
      </w:r>
      <w:r w:rsidRPr="00F10173">
        <w:rPr>
          <w:rFonts w:ascii="Times New Roman" w:hAnsi="Times New Roman" w:cs="Times New Roman"/>
          <w:sz w:val="24"/>
          <w:szCs w:val="24"/>
        </w:rPr>
        <w:t xml:space="preserve"> (</w:t>
      </w:r>
      <w:r>
        <w:rPr>
          <w:rFonts w:ascii="Times New Roman" w:hAnsi="Times New Roman" w:cs="Times New Roman"/>
          <w:sz w:val="24"/>
          <w:szCs w:val="24"/>
        </w:rPr>
        <w:t>0</w:t>
      </w:r>
      <w:r w:rsidRPr="00F10173">
        <w:rPr>
          <w:rFonts w:ascii="Times New Roman" w:hAnsi="Times New Roman" w:cs="Times New Roman"/>
          <w:sz w:val="24"/>
          <w:szCs w:val="24"/>
        </w:rPr>
        <w:t>5</w:t>
      </w:r>
      <w:r>
        <w:rPr>
          <w:rFonts w:ascii="Times New Roman" w:hAnsi="Times New Roman" w:cs="Times New Roman"/>
          <w:sz w:val="24"/>
          <w:szCs w:val="24"/>
        </w:rPr>
        <w:t>/0</w:t>
      </w:r>
      <w:r w:rsidR="00AD71DE">
        <w:rPr>
          <w:rFonts w:ascii="Times New Roman" w:hAnsi="Times New Roman" w:cs="Times New Roman"/>
          <w:sz w:val="24"/>
          <w:szCs w:val="24"/>
        </w:rPr>
        <w:t>2</w:t>
      </w:r>
      <w:r>
        <w:rPr>
          <w:rFonts w:ascii="Times New Roman" w:hAnsi="Times New Roman" w:cs="Times New Roman"/>
          <w:sz w:val="24"/>
          <w:szCs w:val="24"/>
        </w:rPr>
        <w:t>/</w:t>
      </w:r>
      <w:r w:rsidRPr="00F10173">
        <w:rPr>
          <w:rFonts w:ascii="Times New Roman" w:hAnsi="Times New Roman" w:cs="Times New Roman"/>
          <w:sz w:val="24"/>
          <w:szCs w:val="24"/>
        </w:rPr>
        <w:t xml:space="preserve">2015):  </w:t>
      </w:r>
      <w:r w:rsidRPr="00F10173">
        <w:rPr>
          <w:rFonts w:ascii="Times New Roman" w:eastAsia="Times New Roman" w:hAnsi="Times New Roman" w:cs="Times New Roman"/>
          <w:color w:val="000000"/>
          <w:sz w:val="24"/>
          <w:szCs w:val="24"/>
          <w:lang w:val="en-US" w:eastAsia="en-GB"/>
        </w:rPr>
        <w:t xml:space="preserve">Incidentally, I have recently been working with two co-authors on a critique of what we see as the mainstream approach to </w:t>
      </w:r>
      <w:proofErr w:type="spellStart"/>
      <w:r w:rsidRPr="00F10173">
        <w:rPr>
          <w:rFonts w:ascii="Times New Roman" w:eastAsia="Times New Roman" w:hAnsi="Times New Roman" w:cs="Times New Roman"/>
          <w:color w:val="000000"/>
          <w:sz w:val="24"/>
          <w:szCs w:val="24"/>
          <w:lang w:val="en-US" w:eastAsia="en-GB"/>
        </w:rPr>
        <w:t>behavioural</w:t>
      </w:r>
      <w:proofErr w:type="spellEnd"/>
      <w:r w:rsidRPr="00F10173">
        <w:rPr>
          <w:rFonts w:ascii="Times New Roman" w:eastAsia="Times New Roman" w:hAnsi="Times New Roman" w:cs="Times New Roman"/>
          <w:color w:val="000000"/>
          <w:sz w:val="24"/>
          <w:szCs w:val="24"/>
          <w:lang w:val="en-US" w:eastAsia="en-GB"/>
        </w:rPr>
        <w:t xml:space="preserve"> welfare economics.  We see this critique as in the same spirit as your 1996 comment (which I have always liked) on Charlie Plott’s ‘discovered preference hypothesis’.  In case you are interested, I attach a copy.</w:t>
      </w:r>
    </w:p>
    <w:p w14:paraId="32666604" w14:textId="3E4BDB41" w:rsidR="00F10173" w:rsidRPr="005B0CD0" w:rsidRDefault="00F10173" w:rsidP="005B0CD0">
      <w:pPr>
        <w:spacing w:before="240"/>
        <w:rPr>
          <w:rFonts w:ascii="Times New Roman" w:eastAsia="Times New Roman" w:hAnsi="Times New Roman" w:cs="Times New Roman"/>
          <w:color w:val="000000" w:themeColor="text1"/>
          <w:sz w:val="24"/>
          <w:szCs w:val="24"/>
          <w:lang w:val="en-US" w:eastAsia="en-GB"/>
        </w:rPr>
      </w:pPr>
      <w:r w:rsidRPr="005B0CD0">
        <w:rPr>
          <w:rFonts w:ascii="Times New Roman" w:hAnsi="Times New Roman" w:cs="Times New Roman"/>
          <w:i/>
          <w:iCs/>
          <w:color w:val="000000" w:themeColor="text1"/>
          <w:sz w:val="24"/>
          <w:szCs w:val="24"/>
        </w:rPr>
        <w:t>Kahneman</w:t>
      </w:r>
      <w:r w:rsidRPr="005B0CD0">
        <w:rPr>
          <w:rFonts w:ascii="Times New Roman" w:hAnsi="Times New Roman" w:cs="Times New Roman"/>
          <w:color w:val="000000" w:themeColor="text1"/>
          <w:sz w:val="24"/>
          <w:szCs w:val="24"/>
        </w:rPr>
        <w:t xml:space="preserve"> (05/0</w:t>
      </w:r>
      <w:r w:rsidR="00AD71DE">
        <w:rPr>
          <w:rFonts w:ascii="Times New Roman" w:hAnsi="Times New Roman" w:cs="Times New Roman"/>
          <w:color w:val="000000" w:themeColor="text1"/>
          <w:sz w:val="24"/>
          <w:szCs w:val="24"/>
        </w:rPr>
        <w:t>2</w:t>
      </w:r>
      <w:r w:rsidRPr="005B0CD0">
        <w:rPr>
          <w:rFonts w:ascii="Times New Roman" w:hAnsi="Times New Roman" w:cs="Times New Roman"/>
          <w:color w:val="000000" w:themeColor="text1"/>
          <w:sz w:val="24"/>
          <w:szCs w:val="24"/>
        </w:rPr>
        <w:t xml:space="preserve">/2015):  </w:t>
      </w:r>
      <w:r w:rsidRPr="005B0CD0">
        <w:rPr>
          <w:rFonts w:ascii="Times New Roman" w:eastAsia="Times New Roman" w:hAnsi="Times New Roman" w:cs="Times New Roman"/>
          <w:color w:val="000000" w:themeColor="text1"/>
          <w:sz w:val="24"/>
          <w:szCs w:val="24"/>
          <w:lang w:val="en-US" w:eastAsia="en-GB"/>
        </w:rPr>
        <w:t>I look forward to reading your paper.  I was disappointed to find that I do not have a copy of my comment on Plott, which you seem to remember better than I do!</w:t>
      </w:r>
    </w:p>
    <w:p w14:paraId="16AFAB16" w14:textId="19DBBA42" w:rsidR="005B0CD0" w:rsidRDefault="00F10173" w:rsidP="00166212">
      <w:pPr>
        <w:spacing w:before="240"/>
        <w:rPr>
          <w:rFonts w:eastAsia="Times New Roman" w:cs="Times New Roman"/>
          <w:sz w:val="24"/>
          <w:szCs w:val="24"/>
          <w:lang w:val="en-US" w:eastAsia="en-GB"/>
        </w:rPr>
      </w:pPr>
      <w:r w:rsidRPr="005B0CD0">
        <w:rPr>
          <w:rFonts w:ascii="Times New Roman" w:eastAsia="Times New Roman" w:hAnsi="Times New Roman" w:cs="Times New Roman"/>
          <w:i/>
          <w:iCs/>
          <w:color w:val="000000" w:themeColor="text1"/>
          <w:sz w:val="24"/>
          <w:szCs w:val="24"/>
          <w:lang w:val="en-US" w:eastAsia="en-GB"/>
        </w:rPr>
        <w:t xml:space="preserve">Sugden </w:t>
      </w:r>
      <w:r w:rsidR="005B0CD0" w:rsidRPr="005B0CD0">
        <w:rPr>
          <w:rFonts w:ascii="Times New Roman" w:eastAsia="Times New Roman" w:hAnsi="Times New Roman" w:cs="Times New Roman"/>
          <w:color w:val="000000" w:themeColor="text1"/>
          <w:sz w:val="24"/>
          <w:szCs w:val="24"/>
          <w:lang w:val="en-US" w:eastAsia="en-GB"/>
        </w:rPr>
        <w:t>(05/0</w:t>
      </w:r>
      <w:r w:rsidR="00AD71DE">
        <w:rPr>
          <w:rFonts w:ascii="Times New Roman" w:eastAsia="Times New Roman" w:hAnsi="Times New Roman" w:cs="Times New Roman"/>
          <w:color w:val="000000" w:themeColor="text1"/>
          <w:sz w:val="24"/>
          <w:szCs w:val="24"/>
          <w:lang w:val="en-US" w:eastAsia="en-GB"/>
        </w:rPr>
        <w:t>2</w:t>
      </w:r>
      <w:r w:rsidR="005B0CD0" w:rsidRPr="005B0CD0">
        <w:rPr>
          <w:rFonts w:ascii="Times New Roman" w:eastAsia="Times New Roman" w:hAnsi="Times New Roman" w:cs="Times New Roman"/>
          <w:color w:val="000000" w:themeColor="text1"/>
          <w:sz w:val="24"/>
          <w:szCs w:val="24"/>
          <w:lang w:val="en-US" w:eastAsia="en-GB"/>
        </w:rPr>
        <w:t xml:space="preserve">/2015): </w:t>
      </w:r>
      <w:r w:rsidR="005B0CD0">
        <w:rPr>
          <w:rFonts w:ascii="Times New Roman" w:eastAsia="Times New Roman" w:hAnsi="Times New Roman" w:cs="Times New Roman"/>
          <w:color w:val="000000" w:themeColor="text1"/>
          <w:sz w:val="24"/>
          <w:szCs w:val="24"/>
          <w:lang w:val="en-US" w:eastAsia="en-GB"/>
        </w:rPr>
        <w:t xml:space="preserve"> </w:t>
      </w:r>
      <w:r w:rsidRPr="005B0CD0">
        <w:rPr>
          <w:rFonts w:ascii="Times New Roman" w:eastAsia="Times New Roman" w:hAnsi="Times New Roman" w:cs="Times New Roman"/>
          <w:color w:val="000000" w:themeColor="text1"/>
          <w:sz w:val="24"/>
          <w:szCs w:val="24"/>
          <w:lang w:val="en-US" w:eastAsia="en-GB"/>
        </w:rPr>
        <w:t>I attach</w:t>
      </w:r>
      <w:r w:rsidRPr="005B0CD0">
        <w:rPr>
          <w:rFonts w:ascii="Times New Roman" w:eastAsia="Times New Roman" w:hAnsi="Times New Roman" w:cs="Times New Roman"/>
          <w:color w:val="000000"/>
          <w:sz w:val="24"/>
          <w:szCs w:val="24"/>
          <w:lang w:val="en-US" w:eastAsia="en-GB"/>
        </w:rPr>
        <w:t xml:space="preserve"> a copy of your comment on Plott.  The passages I like to quote are in the first five paragraphs, where you say that Plott</w:t>
      </w:r>
      <w:r w:rsidR="005B0CD0">
        <w:rPr>
          <w:rFonts w:ascii="Times New Roman" w:eastAsia="Times New Roman" w:hAnsi="Times New Roman" w:cs="Times New Roman"/>
          <w:color w:val="000000"/>
          <w:sz w:val="24"/>
          <w:szCs w:val="24"/>
          <w:lang w:val="en-US" w:eastAsia="en-GB"/>
        </w:rPr>
        <w:t>’</w:t>
      </w:r>
      <w:r w:rsidRPr="005B0CD0">
        <w:rPr>
          <w:rFonts w:ascii="Times New Roman" w:eastAsia="Times New Roman" w:hAnsi="Times New Roman" w:cs="Times New Roman"/>
          <w:color w:val="000000"/>
          <w:sz w:val="24"/>
          <w:szCs w:val="24"/>
          <w:lang w:val="en-US" w:eastAsia="en-GB"/>
        </w:rPr>
        <w:t xml:space="preserve">s strategy assumes </w:t>
      </w:r>
      <w:r w:rsidR="005B0CD0">
        <w:rPr>
          <w:rFonts w:ascii="Times New Roman" w:eastAsia="Times New Roman" w:hAnsi="Times New Roman" w:cs="Times New Roman"/>
          <w:color w:val="000000"/>
          <w:sz w:val="24"/>
          <w:szCs w:val="24"/>
          <w:lang w:val="en-US" w:eastAsia="en-GB"/>
        </w:rPr>
        <w:t>‘</w:t>
      </w:r>
      <w:r w:rsidRPr="005B0CD0">
        <w:rPr>
          <w:rFonts w:ascii="Times New Roman" w:eastAsia="Times New Roman" w:hAnsi="Times New Roman" w:cs="Times New Roman"/>
          <w:color w:val="000000"/>
          <w:sz w:val="24"/>
          <w:szCs w:val="24"/>
          <w:lang w:val="en-US" w:eastAsia="en-GB"/>
        </w:rPr>
        <w:t>latent rationality</w:t>
      </w:r>
      <w:r w:rsidR="005B0CD0">
        <w:rPr>
          <w:rFonts w:ascii="Times New Roman" w:eastAsia="Times New Roman" w:hAnsi="Times New Roman" w:cs="Times New Roman"/>
          <w:color w:val="000000"/>
          <w:sz w:val="24"/>
          <w:szCs w:val="24"/>
          <w:lang w:val="en-US" w:eastAsia="en-GB"/>
        </w:rPr>
        <w:t>’</w:t>
      </w:r>
      <w:r w:rsidRPr="005B0CD0">
        <w:rPr>
          <w:rFonts w:ascii="Times New Roman" w:eastAsia="Times New Roman" w:hAnsi="Times New Roman" w:cs="Times New Roman"/>
          <w:color w:val="000000"/>
          <w:sz w:val="24"/>
          <w:szCs w:val="24"/>
          <w:lang w:val="en-US" w:eastAsia="en-GB"/>
        </w:rPr>
        <w:t xml:space="preserve"> and treats rationality as something that doesn</w:t>
      </w:r>
      <w:r w:rsidR="005B0CD0">
        <w:rPr>
          <w:rFonts w:ascii="Times New Roman" w:eastAsia="Times New Roman" w:hAnsi="Times New Roman" w:cs="Times New Roman"/>
          <w:color w:val="000000"/>
          <w:sz w:val="24"/>
          <w:szCs w:val="24"/>
          <w:lang w:val="en-US" w:eastAsia="en-GB"/>
        </w:rPr>
        <w:t>’</w:t>
      </w:r>
      <w:r w:rsidRPr="005B0CD0">
        <w:rPr>
          <w:rFonts w:ascii="Times New Roman" w:eastAsia="Times New Roman" w:hAnsi="Times New Roman" w:cs="Times New Roman"/>
          <w:color w:val="000000"/>
          <w:sz w:val="24"/>
          <w:szCs w:val="24"/>
          <w:lang w:val="en-US" w:eastAsia="en-GB"/>
        </w:rPr>
        <w:t xml:space="preserve">t need a psychological explanation </w:t>
      </w:r>
      <w:r w:rsidR="005B0CD0">
        <w:rPr>
          <w:rFonts w:ascii="Times New Roman" w:eastAsia="Times New Roman" w:hAnsi="Times New Roman" w:cs="Times New Roman"/>
          <w:color w:val="000000"/>
          <w:sz w:val="24"/>
          <w:szCs w:val="24"/>
          <w:lang w:val="en-US" w:eastAsia="en-GB"/>
        </w:rPr>
        <w:t>– p</w:t>
      </w:r>
      <w:r w:rsidRPr="005B0CD0">
        <w:rPr>
          <w:rFonts w:ascii="Times New Roman" w:eastAsia="Times New Roman" w:hAnsi="Times New Roman" w:cs="Times New Roman"/>
          <w:color w:val="000000"/>
          <w:sz w:val="24"/>
          <w:szCs w:val="24"/>
          <w:lang w:val="en-US" w:eastAsia="en-GB"/>
        </w:rPr>
        <w:t xml:space="preserve">sychology is needed only to explain deviations from rationality.  Our critique of </w:t>
      </w:r>
      <w:r w:rsidR="005B0CD0">
        <w:rPr>
          <w:rFonts w:ascii="Times New Roman" w:eastAsia="Times New Roman" w:hAnsi="Times New Roman" w:cs="Times New Roman"/>
          <w:color w:val="000000"/>
          <w:sz w:val="24"/>
          <w:szCs w:val="24"/>
          <w:lang w:val="en-US" w:eastAsia="en-GB"/>
        </w:rPr>
        <w:t>‘</w:t>
      </w:r>
      <w:proofErr w:type="spellStart"/>
      <w:r w:rsidRPr="005B0CD0">
        <w:rPr>
          <w:rFonts w:ascii="Times New Roman" w:eastAsia="Times New Roman" w:hAnsi="Times New Roman" w:cs="Times New Roman"/>
          <w:color w:val="000000"/>
          <w:sz w:val="24"/>
          <w:szCs w:val="24"/>
          <w:lang w:val="en-US" w:eastAsia="en-GB"/>
        </w:rPr>
        <w:t>behavioural</w:t>
      </w:r>
      <w:proofErr w:type="spellEnd"/>
      <w:r w:rsidRPr="005B0CD0">
        <w:rPr>
          <w:rFonts w:ascii="Times New Roman" w:eastAsia="Times New Roman" w:hAnsi="Times New Roman" w:cs="Times New Roman"/>
          <w:color w:val="000000"/>
          <w:sz w:val="24"/>
          <w:szCs w:val="24"/>
          <w:lang w:val="en-US" w:eastAsia="en-GB"/>
        </w:rPr>
        <w:t> welfare economics</w:t>
      </w:r>
      <w:r w:rsidR="005B0CD0">
        <w:rPr>
          <w:rFonts w:ascii="Times New Roman" w:eastAsia="Times New Roman" w:hAnsi="Times New Roman" w:cs="Times New Roman"/>
          <w:color w:val="000000"/>
          <w:sz w:val="24"/>
          <w:szCs w:val="24"/>
          <w:lang w:val="en-US" w:eastAsia="en-GB"/>
        </w:rPr>
        <w:t>’</w:t>
      </w:r>
      <w:r w:rsidRPr="005B0CD0">
        <w:rPr>
          <w:rFonts w:ascii="Times New Roman" w:eastAsia="Times New Roman" w:hAnsi="Times New Roman" w:cs="Times New Roman"/>
          <w:color w:val="000000"/>
          <w:sz w:val="24"/>
          <w:szCs w:val="24"/>
          <w:lang w:val="en-US" w:eastAsia="en-GB"/>
        </w:rPr>
        <w:t xml:space="preserve"> is that it simply assumes the existence of (coherent) latent preferences and then uses the satisfaction of these preferences as its normative criterion.</w:t>
      </w:r>
    </w:p>
    <w:p w14:paraId="2FDDC829" w14:textId="6529C812" w:rsidR="005B0CD0" w:rsidRPr="00EF7899" w:rsidRDefault="005B0CD0" w:rsidP="00166212">
      <w:pPr>
        <w:spacing w:before="240"/>
        <w:rPr>
          <w:rFonts w:ascii="Times New Roman" w:eastAsia="Times New Roman" w:hAnsi="Times New Roman" w:cs="Times New Roman"/>
          <w:sz w:val="24"/>
          <w:szCs w:val="24"/>
          <w:lang w:val="en-US" w:eastAsia="en-GB"/>
        </w:rPr>
      </w:pPr>
      <w:r w:rsidRPr="005B0CD0">
        <w:rPr>
          <w:rFonts w:ascii="Times New Roman" w:eastAsia="Times New Roman" w:hAnsi="Times New Roman" w:cs="Times New Roman"/>
          <w:i/>
          <w:iCs/>
          <w:sz w:val="24"/>
          <w:szCs w:val="24"/>
          <w:lang w:val="en-US" w:eastAsia="en-GB"/>
        </w:rPr>
        <w:t xml:space="preserve">Kahneman </w:t>
      </w:r>
      <w:r w:rsidRPr="005B0CD0">
        <w:rPr>
          <w:rFonts w:ascii="Times New Roman" w:eastAsia="Times New Roman" w:hAnsi="Times New Roman" w:cs="Times New Roman"/>
          <w:sz w:val="24"/>
          <w:szCs w:val="24"/>
          <w:lang w:val="en-US" w:eastAsia="en-GB"/>
        </w:rPr>
        <w:t>(07/02/2015)</w:t>
      </w:r>
      <w:r w:rsidR="00EF7899">
        <w:rPr>
          <w:rFonts w:ascii="Times New Roman" w:eastAsia="Times New Roman" w:hAnsi="Times New Roman" w:cs="Times New Roman"/>
          <w:sz w:val="24"/>
          <w:szCs w:val="24"/>
          <w:lang w:val="en-US" w:eastAsia="en-GB"/>
        </w:rPr>
        <w:t xml:space="preserve">:  </w:t>
      </w:r>
      <w:r w:rsidRPr="00EF7899">
        <w:rPr>
          <w:rFonts w:ascii="Times New Roman" w:eastAsia="Times New Roman" w:hAnsi="Times New Roman" w:cs="Times New Roman"/>
          <w:sz w:val="24"/>
          <w:szCs w:val="24"/>
          <w:lang w:val="en-US" w:eastAsia="en-GB"/>
        </w:rPr>
        <w:t>I have read your interesting paper, and you will not be surprised that I disagree with it.  I will not speak of Shleifer’s approach,</w:t>
      </w:r>
      <w:r w:rsidR="00EE6021" w:rsidRPr="00EF7899">
        <w:rPr>
          <w:rStyle w:val="FootnoteReference"/>
          <w:rFonts w:ascii="Times New Roman" w:eastAsia="Times New Roman" w:hAnsi="Times New Roman" w:cs="Times New Roman"/>
          <w:sz w:val="24"/>
          <w:szCs w:val="24"/>
          <w:lang w:val="en-US" w:eastAsia="en-GB"/>
        </w:rPr>
        <w:footnoteReference w:id="1"/>
      </w:r>
      <w:r w:rsidRPr="00EF7899">
        <w:rPr>
          <w:rFonts w:ascii="Times New Roman" w:eastAsia="Times New Roman" w:hAnsi="Times New Roman" w:cs="Times New Roman"/>
          <w:sz w:val="24"/>
          <w:szCs w:val="24"/>
          <w:lang w:val="en-US" w:eastAsia="en-GB"/>
        </w:rPr>
        <w:t xml:space="preserve"> but I think I understand Sunstein</w:t>
      </w:r>
      <w:r w:rsidR="007F72BE">
        <w:rPr>
          <w:rFonts w:ascii="Times New Roman" w:eastAsia="Times New Roman" w:hAnsi="Times New Roman" w:cs="Times New Roman"/>
          <w:sz w:val="24"/>
          <w:szCs w:val="24"/>
          <w:lang w:val="en-US" w:eastAsia="en-GB"/>
        </w:rPr>
        <w:t>-</w:t>
      </w:r>
      <w:r w:rsidRPr="00EF7899">
        <w:rPr>
          <w:rFonts w:ascii="Times New Roman" w:eastAsia="Times New Roman" w:hAnsi="Times New Roman" w:cs="Times New Roman"/>
          <w:sz w:val="24"/>
          <w:szCs w:val="24"/>
          <w:lang w:val="en-US" w:eastAsia="en-GB"/>
        </w:rPr>
        <w:t xml:space="preserve">Thaler, and believe that your analysis does not accurately represent the position that I share with them. </w:t>
      </w:r>
    </w:p>
    <w:p w14:paraId="48239ECB" w14:textId="270A3665" w:rsidR="005B0CD0" w:rsidRPr="00EF7899" w:rsidRDefault="00286AA6" w:rsidP="005B0CD0">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b/>
      </w:r>
      <w:r w:rsidR="005B0CD0" w:rsidRPr="00EF7899">
        <w:rPr>
          <w:rFonts w:ascii="Times New Roman" w:eastAsia="Times New Roman" w:hAnsi="Times New Roman" w:cs="Times New Roman"/>
          <w:sz w:val="24"/>
          <w:szCs w:val="24"/>
          <w:lang w:val="en-US" w:eastAsia="en-GB"/>
        </w:rPr>
        <w:t xml:space="preserve">What we believe (I believe) is that choices are context-dependent, but also that </w:t>
      </w:r>
      <w:r w:rsidR="005B0CD0" w:rsidRPr="00EF7899">
        <w:rPr>
          <w:rFonts w:ascii="Times New Roman" w:eastAsia="Times New Roman" w:hAnsi="Times New Roman" w:cs="Times New Roman"/>
          <w:i/>
          <w:iCs/>
          <w:sz w:val="24"/>
          <w:szCs w:val="24"/>
          <w:u w:val="single"/>
          <w:lang w:val="en-US" w:eastAsia="en-GB"/>
        </w:rPr>
        <w:t>people have preferences about the context in which they would rather answer a particular type of question</w:t>
      </w:r>
      <w:r w:rsidR="005B0CD0" w:rsidRPr="00EF7899">
        <w:rPr>
          <w:rFonts w:ascii="Times New Roman" w:eastAsia="Times New Roman" w:hAnsi="Times New Roman" w:cs="Times New Roman"/>
          <w:sz w:val="24"/>
          <w:szCs w:val="24"/>
          <w:lang w:val="en-US" w:eastAsia="en-GB"/>
        </w:rPr>
        <w:t xml:space="preserve">.  The psychological claim is that we (people in general) often have the sense that some choices correspond more closely to our </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true self</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than others.  For example, most people will state that their true self is better expressed when they are </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cool</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rather than emotionally aroused, when they have time to reflect, when the questions are couched in broad frames etc.  In particular, people who do not currently save may feel that their </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true self</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wishes to save, and for many of us our true self eats less sweets than our real self does.  Individuals who give inconsistent answers to the </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same</w:t>
      </w:r>
      <w:r w:rsidR="00EE6021" w:rsidRP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question framed in different ways sometimes know which answer better corresponds to the preferences of their true self.  An example is Samuelson’s friend,</w:t>
      </w:r>
      <w:r w:rsidR="00EF7899">
        <w:rPr>
          <w:rStyle w:val="FootnoteReference"/>
          <w:rFonts w:ascii="Times New Roman" w:eastAsia="Times New Roman" w:hAnsi="Times New Roman" w:cs="Times New Roman"/>
          <w:sz w:val="24"/>
          <w:szCs w:val="24"/>
          <w:lang w:val="en-US" w:eastAsia="en-GB"/>
        </w:rPr>
        <w:footnoteReference w:id="2"/>
      </w:r>
      <w:r w:rsidR="005B0CD0" w:rsidRPr="00EF7899">
        <w:rPr>
          <w:rFonts w:ascii="Times New Roman" w:eastAsia="Times New Roman" w:hAnsi="Times New Roman" w:cs="Times New Roman"/>
          <w:sz w:val="24"/>
          <w:szCs w:val="24"/>
          <w:lang w:val="en-US" w:eastAsia="en-GB"/>
        </w:rPr>
        <w:t xml:space="preserve"> where most people (I believe) would say that their answer to the integrated version of the question about how to choose between gambling ten times or none is more representative than their answers to ten questions about successive gambles.  </w:t>
      </w:r>
    </w:p>
    <w:p w14:paraId="38E43D96" w14:textId="701C59A2" w:rsidR="005B0CD0" w:rsidRPr="00EF7899" w:rsidRDefault="00286AA6" w:rsidP="005B0CD0">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ab/>
      </w:r>
      <w:r w:rsidR="005B0CD0" w:rsidRPr="00EF7899">
        <w:rPr>
          <w:rFonts w:ascii="Times New Roman" w:eastAsia="Times New Roman" w:hAnsi="Times New Roman" w:cs="Times New Roman"/>
          <w:sz w:val="24"/>
          <w:szCs w:val="24"/>
          <w:lang w:val="en-US" w:eastAsia="en-GB"/>
        </w:rPr>
        <w:t>A nice example of how this might work is an informal study of our lost-ticket vs. lost-money example.</w:t>
      </w:r>
      <w:r w:rsidR="00771B9D">
        <w:rPr>
          <w:rStyle w:val="FootnoteReference"/>
          <w:rFonts w:ascii="Times New Roman" w:eastAsia="Times New Roman" w:hAnsi="Times New Roman" w:cs="Times New Roman"/>
          <w:sz w:val="24"/>
          <w:szCs w:val="24"/>
          <w:lang w:val="en-US" w:eastAsia="en-GB"/>
        </w:rPr>
        <w:footnoteReference w:id="3"/>
      </w:r>
      <w:r w:rsidR="005B0CD0" w:rsidRPr="00EF7899">
        <w:rPr>
          <w:rFonts w:ascii="Times New Roman" w:eastAsia="Times New Roman" w:hAnsi="Times New Roman" w:cs="Times New Roman"/>
          <w:sz w:val="24"/>
          <w:szCs w:val="24"/>
          <w:lang w:val="en-US" w:eastAsia="en-GB"/>
        </w:rPr>
        <w:t xml:space="preserve"> </w:t>
      </w:r>
      <w:r w:rsidR="00771B9D">
        <w:rPr>
          <w:rFonts w:ascii="Times New Roman" w:eastAsia="Times New Roman" w:hAnsi="Times New Roman" w:cs="Times New Roman"/>
          <w:sz w:val="24"/>
          <w:szCs w:val="24"/>
          <w:lang w:val="en-US" w:eastAsia="en-GB"/>
        </w:rPr>
        <w:t xml:space="preserve"> </w:t>
      </w:r>
      <w:r w:rsidR="005B0CD0" w:rsidRPr="00EF7899">
        <w:rPr>
          <w:rFonts w:ascii="Times New Roman" w:eastAsia="Times New Roman" w:hAnsi="Times New Roman" w:cs="Times New Roman"/>
          <w:sz w:val="24"/>
          <w:szCs w:val="24"/>
          <w:lang w:val="en-US" w:eastAsia="en-GB"/>
        </w:rPr>
        <w:t xml:space="preserve">What happens when you ask people both questions in immediate succession?  Our informal observation was that when the sequence is lost-ticket </w:t>
      </w:r>
      <w:r w:rsidR="00EF7899">
        <w:rPr>
          <w:rFonts w:ascii="Times New Roman" w:eastAsia="Times New Roman" w:hAnsi="Times New Roman" w:cs="Times New Roman"/>
          <w:sz w:val="24"/>
          <w:szCs w:val="24"/>
          <w:lang w:val="en-US" w:eastAsia="en-GB"/>
        </w:rPr>
        <w:sym w:font="Symbol" w:char="F0AE"/>
      </w:r>
      <w:r w:rsidR="005B0CD0" w:rsidRPr="00EF7899">
        <w:rPr>
          <w:rFonts w:ascii="Times New Roman" w:eastAsia="Times New Roman" w:hAnsi="Times New Roman" w:cs="Times New Roman"/>
          <w:sz w:val="24"/>
          <w:szCs w:val="24"/>
          <w:lang w:val="en-US" w:eastAsia="en-GB"/>
        </w:rPr>
        <w:t xml:space="preserve"> lost money, people often changed their response, from </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not-buy</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to </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buy</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But when the sequence was reversed, they stayed with their initial choice (buy new tickets).  The implication is that people view their response to the broader frame (money) as more robust and reflective of their </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true self</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than their answer to the narrow frame (tickets). </w:t>
      </w:r>
      <w:r w:rsidR="00EF7899">
        <w:rPr>
          <w:rFonts w:ascii="Times New Roman" w:eastAsia="Times New Roman" w:hAnsi="Times New Roman" w:cs="Times New Roman"/>
          <w:sz w:val="24"/>
          <w:szCs w:val="24"/>
          <w:lang w:val="en-US" w:eastAsia="en-GB"/>
        </w:rPr>
        <w:t xml:space="preserve"> </w:t>
      </w:r>
      <w:r w:rsidR="005B0CD0" w:rsidRPr="00EF7899">
        <w:rPr>
          <w:rFonts w:ascii="Times New Roman" w:eastAsia="Times New Roman" w:hAnsi="Times New Roman" w:cs="Times New Roman"/>
          <w:sz w:val="24"/>
          <w:szCs w:val="24"/>
          <w:lang w:val="en-US" w:eastAsia="en-GB"/>
        </w:rPr>
        <w:t xml:space="preserve">I believe that Thaler and Sunstein refer to this </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true self</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when they say that libertarian paternalism helps people make the choices they would want to make.</w:t>
      </w:r>
    </w:p>
    <w:p w14:paraId="62F7AAD2" w14:textId="25B897C2" w:rsidR="005B0CD0" w:rsidRPr="00EF7899" w:rsidRDefault="00286AA6" w:rsidP="005B0CD0">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b/>
      </w:r>
      <w:r w:rsidR="005B0CD0" w:rsidRPr="00EF7899">
        <w:rPr>
          <w:rFonts w:ascii="Times New Roman" w:eastAsia="Times New Roman" w:hAnsi="Times New Roman" w:cs="Times New Roman"/>
          <w:sz w:val="24"/>
          <w:szCs w:val="24"/>
          <w:lang w:val="en-US" w:eastAsia="en-GB"/>
        </w:rPr>
        <w:t>The key point is that the choices of the true self do not demonstrate latent rationality, in the demanding sense of completeness and consistency.  There are some choice problems for which the true self has no answer.  One example I have worried about is the lives-saved vs lost problem.</w:t>
      </w:r>
      <w:r w:rsidR="00E271FC">
        <w:rPr>
          <w:rStyle w:val="FootnoteReference"/>
          <w:rFonts w:ascii="Times New Roman" w:eastAsia="Times New Roman" w:hAnsi="Times New Roman" w:cs="Times New Roman"/>
          <w:sz w:val="24"/>
          <w:szCs w:val="24"/>
          <w:lang w:val="en-US" w:eastAsia="en-GB"/>
        </w:rPr>
        <w:footnoteReference w:id="4"/>
      </w:r>
      <w:r w:rsidR="005B0CD0" w:rsidRPr="00EF7899">
        <w:rPr>
          <w:rFonts w:ascii="Times New Roman" w:eastAsia="Times New Roman" w:hAnsi="Times New Roman" w:cs="Times New Roman"/>
          <w:sz w:val="24"/>
          <w:szCs w:val="24"/>
          <w:lang w:val="en-US" w:eastAsia="en-GB"/>
        </w:rPr>
        <w:t xml:space="preserve">  We observed (again informally) that here people who are confronted with their conflicting choices are dumbfounded.  There seems to be no compelling feeling that one of the frames is more revealing of true preferences than the other.  Preference is gone, because the moral emotion that the versions of the problem evoke are attached to changes, not to the identical final states.  So completeness fails.  And I am sure that consistency could be shown to fail as well in the same way:  there will be </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true</w:t>
      </w:r>
      <w:r w:rsidR="00EF7899">
        <w:rPr>
          <w:rFonts w:ascii="Times New Roman" w:eastAsia="Times New Roman" w:hAnsi="Times New Roman" w:cs="Times New Roman"/>
          <w:sz w:val="24"/>
          <w:szCs w:val="24"/>
          <w:lang w:val="en-US" w:eastAsia="en-GB"/>
        </w:rPr>
        <w:t>’</w:t>
      </w:r>
      <w:r w:rsidR="005B0CD0" w:rsidRPr="00EF7899">
        <w:rPr>
          <w:rFonts w:ascii="Times New Roman" w:eastAsia="Times New Roman" w:hAnsi="Times New Roman" w:cs="Times New Roman"/>
          <w:sz w:val="24"/>
          <w:szCs w:val="24"/>
          <w:lang w:val="en-US" w:eastAsia="en-GB"/>
        </w:rPr>
        <w:t xml:space="preserve"> preferences that conflict – leading to dumbfounding when the individual is confronted with the inconsistency.</w:t>
      </w:r>
    </w:p>
    <w:p w14:paraId="7145680C" w14:textId="14002F00" w:rsidR="005B0CD0" w:rsidRPr="008B536B" w:rsidRDefault="00286AA6" w:rsidP="005B0CD0">
      <w:pPr>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tab/>
      </w:r>
      <w:r w:rsidR="005B0CD0" w:rsidRPr="008B536B">
        <w:rPr>
          <w:rFonts w:ascii="Times New Roman" w:eastAsia="Times New Roman" w:hAnsi="Times New Roman" w:cs="Times New Roman"/>
          <w:color w:val="000000" w:themeColor="text1"/>
          <w:sz w:val="24"/>
          <w:szCs w:val="24"/>
          <w:lang w:val="en-US" w:eastAsia="en-GB"/>
        </w:rPr>
        <w:t xml:space="preserve">This treatment is psychological all the way down.  Its normative appeal comes from individuals’ own preferences among their conflicting answers – and the treatment offers no solution when the individuals cannot choose (are dumbfounded, a term I borrow from Jonathan Haidt). </w:t>
      </w:r>
      <w:r w:rsidR="007F72BE" w:rsidRPr="008B536B">
        <w:rPr>
          <w:rFonts w:ascii="Times New Roman" w:eastAsia="Times New Roman" w:hAnsi="Times New Roman" w:cs="Times New Roman"/>
          <w:color w:val="000000" w:themeColor="text1"/>
          <w:sz w:val="24"/>
          <w:szCs w:val="24"/>
          <w:lang w:val="en-US" w:eastAsia="en-GB"/>
        </w:rPr>
        <w:t xml:space="preserve"> </w:t>
      </w:r>
      <w:r w:rsidR="005B0CD0" w:rsidRPr="008B536B">
        <w:rPr>
          <w:rFonts w:ascii="Times New Roman" w:eastAsia="Times New Roman" w:hAnsi="Times New Roman" w:cs="Times New Roman"/>
          <w:color w:val="000000" w:themeColor="text1"/>
          <w:sz w:val="24"/>
          <w:szCs w:val="24"/>
          <w:lang w:val="en-US" w:eastAsia="en-GB"/>
        </w:rPr>
        <w:t xml:space="preserve">I do not think that your analysis of the normative content of behavioral economics represents it.  The position I share (I believe) with Thaler and Sunstein is quite different from the position taken by Shleifer, </w:t>
      </w:r>
      <w:proofErr w:type="spellStart"/>
      <w:r w:rsidR="005B0CD0" w:rsidRPr="008B536B">
        <w:rPr>
          <w:rFonts w:ascii="Times New Roman" w:eastAsia="Times New Roman" w:hAnsi="Times New Roman" w:cs="Times New Roman"/>
          <w:color w:val="000000" w:themeColor="text1"/>
          <w:sz w:val="24"/>
          <w:szCs w:val="24"/>
          <w:lang w:val="en-US" w:eastAsia="en-GB"/>
        </w:rPr>
        <w:t>Borda</w:t>
      </w:r>
      <w:r w:rsidR="00771B9D">
        <w:rPr>
          <w:rFonts w:ascii="Times New Roman" w:eastAsia="Times New Roman" w:hAnsi="Times New Roman" w:cs="Times New Roman"/>
          <w:color w:val="000000" w:themeColor="text1"/>
          <w:sz w:val="24"/>
          <w:szCs w:val="24"/>
          <w:lang w:val="en-US" w:eastAsia="en-GB"/>
        </w:rPr>
        <w:t>lo</w:t>
      </w:r>
      <w:proofErr w:type="spellEnd"/>
      <w:r w:rsidR="005B0CD0" w:rsidRPr="008B536B">
        <w:rPr>
          <w:rFonts w:ascii="Times New Roman" w:eastAsia="Times New Roman" w:hAnsi="Times New Roman" w:cs="Times New Roman"/>
          <w:color w:val="000000" w:themeColor="text1"/>
          <w:sz w:val="24"/>
          <w:szCs w:val="24"/>
          <w:lang w:val="en-US" w:eastAsia="en-GB"/>
        </w:rPr>
        <w:t>, and by Matthew Rabin in his more recent work.  Like you, these economists are theory-driven, and they necessarily invoke consistency to avoid theoretical vacuity and nonsense.  Thaler, Sunstein and I are non-theorists:  we consider incoherence a fact of life, are comfortable with the idea that normative appeal comes in degrees, and deny that irreducible inconsistency in a set of choices means that anything goes.</w:t>
      </w:r>
    </w:p>
    <w:p w14:paraId="2CCBAD71" w14:textId="6617D875" w:rsidR="007F72BE" w:rsidRPr="008B536B" w:rsidRDefault="005B0CD0" w:rsidP="008B536B">
      <w:pPr>
        <w:rPr>
          <w:rFonts w:ascii="Times New Roman" w:eastAsia="Times New Roman" w:hAnsi="Times New Roman" w:cs="Times New Roman"/>
          <w:i/>
          <w:iCs/>
          <w:color w:val="000000" w:themeColor="text1"/>
          <w:sz w:val="24"/>
          <w:szCs w:val="24"/>
          <w:lang w:val="en-US" w:eastAsia="en-GB"/>
        </w:rPr>
      </w:pPr>
      <w:r w:rsidRPr="008B536B">
        <w:rPr>
          <w:rFonts w:ascii="Times New Roman" w:eastAsia="Times New Roman" w:hAnsi="Times New Roman" w:cs="Times New Roman"/>
          <w:color w:val="000000" w:themeColor="text1"/>
          <w:sz w:val="24"/>
          <w:szCs w:val="24"/>
          <w:lang w:val="en-US" w:eastAsia="en-GB"/>
        </w:rPr>
        <w:t> </w:t>
      </w:r>
      <w:r w:rsidR="00286AA6">
        <w:rPr>
          <w:rFonts w:ascii="Times New Roman" w:eastAsia="Times New Roman" w:hAnsi="Times New Roman" w:cs="Times New Roman"/>
          <w:color w:val="000000" w:themeColor="text1"/>
          <w:sz w:val="24"/>
          <w:szCs w:val="24"/>
          <w:lang w:val="en-US" w:eastAsia="en-GB"/>
        </w:rPr>
        <w:tab/>
      </w:r>
      <w:r w:rsidRPr="008B536B">
        <w:rPr>
          <w:rFonts w:ascii="Times New Roman" w:eastAsia="Times New Roman" w:hAnsi="Times New Roman" w:cs="Times New Roman"/>
          <w:color w:val="000000" w:themeColor="text1"/>
          <w:sz w:val="24"/>
          <w:szCs w:val="24"/>
          <w:lang w:val="en-US" w:eastAsia="en-GB"/>
        </w:rPr>
        <w:t>I am not sure any of this makes sense – but I am quite sure that my critique of Plott does not apply to Thaler and Sunstein, and that their claim to speak for individuals’ true self has some merit (although caution is advised.)  Another way of saying this is that your analysis attributes to us a greater concern with consistency than we actually feel.  You probably cannot help doing so, because you see inconsistency as more devastating than we do!</w:t>
      </w:r>
    </w:p>
    <w:p w14:paraId="58FF8596" w14:textId="0F09747A" w:rsidR="007F72BE" w:rsidRPr="008B536B" w:rsidRDefault="007F72BE" w:rsidP="008B536B">
      <w:pPr>
        <w:spacing w:before="240"/>
        <w:rPr>
          <w:rFonts w:ascii="Times New Roman" w:eastAsia="Times New Roman" w:hAnsi="Times New Roman" w:cs="Times New Roman"/>
          <w:color w:val="000000" w:themeColor="text1"/>
          <w:sz w:val="24"/>
          <w:szCs w:val="24"/>
          <w:lang w:val="en-US" w:eastAsia="en-GB"/>
        </w:rPr>
      </w:pPr>
      <w:r w:rsidRPr="008B536B">
        <w:rPr>
          <w:rFonts w:ascii="Times New Roman" w:eastAsia="Times New Roman" w:hAnsi="Times New Roman" w:cs="Times New Roman"/>
          <w:i/>
          <w:iCs/>
          <w:color w:val="000000" w:themeColor="text1"/>
          <w:sz w:val="24"/>
          <w:szCs w:val="24"/>
          <w:lang w:val="en-US" w:eastAsia="en-GB"/>
        </w:rPr>
        <w:lastRenderedPageBreak/>
        <w:t xml:space="preserve">Sugden </w:t>
      </w:r>
      <w:r w:rsidRPr="008B536B">
        <w:rPr>
          <w:rFonts w:ascii="Times New Roman" w:eastAsia="Times New Roman" w:hAnsi="Times New Roman" w:cs="Times New Roman"/>
          <w:color w:val="000000" w:themeColor="text1"/>
          <w:sz w:val="24"/>
          <w:szCs w:val="24"/>
          <w:lang w:val="en-US" w:eastAsia="en-GB"/>
        </w:rPr>
        <w:t>(07/02/201</w:t>
      </w:r>
      <w:r w:rsidR="0055192A">
        <w:rPr>
          <w:rFonts w:ascii="Times New Roman" w:eastAsia="Times New Roman" w:hAnsi="Times New Roman" w:cs="Times New Roman"/>
          <w:color w:val="000000" w:themeColor="text1"/>
          <w:sz w:val="24"/>
          <w:szCs w:val="24"/>
          <w:lang w:val="en-US" w:eastAsia="en-GB"/>
        </w:rPr>
        <w:t>5</w:t>
      </w:r>
      <w:r w:rsidRPr="008B536B">
        <w:rPr>
          <w:rFonts w:ascii="Times New Roman" w:eastAsia="Times New Roman" w:hAnsi="Times New Roman" w:cs="Times New Roman"/>
          <w:color w:val="000000" w:themeColor="text1"/>
          <w:sz w:val="24"/>
          <w:szCs w:val="24"/>
          <w:lang w:val="en-US" w:eastAsia="en-GB"/>
        </w:rPr>
        <w:t xml:space="preserve">):  I </w:t>
      </w:r>
      <w:r w:rsidRPr="008B536B">
        <w:rPr>
          <w:rFonts w:ascii="Times New Roman" w:eastAsia="Times New Roman" w:hAnsi="Times New Roman" w:cs="Times New Roman"/>
          <w:i/>
          <w:iCs/>
          <w:color w:val="000000" w:themeColor="text1"/>
          <w:sz w:val="24"/>
          <w:szCs w:val="24"/>
          <w:lang w:val="en-US" w:eastAsia="en-GB"/>
        </w:rPr>
        <w:t>was</w:t>
      </w:r>
      <w:r w:rsidRPr="008B536B">
        <w:rPr>
          <w:rFonts w:ascii="Times New Roman" w:eastAsia="Times New Roman" w:hAnsi="Times New Roman" w:cs="Times New Roman"/>
          <w:color w:val="000000" w:themeColor="text1"/>
          <w:sz w:val="24"/>
          <w:szCs w:val="24"/>
          <w:lang w:val="en-US" w:eastAsia="en-GB"/>
        </w:rPr>
        <w:t xml:space="preserve"> surprised that you disagreed so strongly, since it still seems to me that our argument is a natural development of the ideas you expressed in your comment on Plott.     </w:t>
      </w:r>
    </w:p>
    <w:p w14:paraId="76965B48" w14:textId="09515223" w:rsidR="007F72BE" w:rsidRPr="008B536B" w:rsidRDefault="00286AA6" w:rsidP="007F72BE">
      <w:pPr>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tab/>
      </w:r>
      <w:r w:rsidR="007F72BE" w:rsidRPr="008B536B">
        <w:rPr>
          <w:rFonts w:ascii="Times New Roman" w:eastAsia="Times New Roman" w:hAnsi="Times New Roman" w:cs="Times New Roman"/>
          <w:color w:val="000000" w:themeColor="text1"/>
          <w:sz w:val="24"/>
          <w:szCs w:val="24"/>
          <w:lang w:val="en-US" w:eastAsia="en-GB"/>
        </w:rPr>
        <w:t>I’m not convinced that there is as big a difference as you think between your version of Sunstein-Thaler and ours.  In the examples in which you think the Sunstein-Thaler approach works (e.g. savings, sweet-eating) the choices of the real human being are context-dependent, but (on your account) the ‘true self’ endorses the choices made in one context and disowns those made in the other.  So, in these examples, the true self </w:t>
      </w:r>
      <w:r w:rsidR="007F72BE" w:rsidRPr="008B536B">
        <w:rPr>
          <w:rFonts w:ascii="Times New Roman" w:eastAsia="Times New Roman" w:hAnsi="Times New Roman" w:cs="Times New Roman"/>
          <w:i/>
          <w:iCs/>
          <w:color w:val="000000" w:themeColor="text1"/>
          <w:sz w:val="24"/>
          <w:szCs w:val="24"/>
          <w:lang w:val="en-US" w:eastAsia="en-GB"/>
        </w:rPr>
        <w:t>is</w:t>
      </w:r>
      <w:r w:rsidR="007F72BE" w:rsidRPr="008B536B">
        <w:rPr>
          <w:rFonts w:ascii="Times New Roman" w:eastAsia="Times New Roman" w:hAnsi="Times New Roman" w:cs="Times New Roman"/>
          <w:color w:val="000000" w:themeColor="text1"/>
          <w:sz w:val="24"/>
          <w:szCs w:val="24"/>
          <w:lang w:val="en-US" w:eastAsia="en-GB"/>
        </w:rPr>
        <w:t xml:space="preserve"> latently rational (i.e. is expressing context-independent preferences rather than the context-dependent preferences of the real human being), and the problem (as faced by the libertarian paternalist) of judging the individual</w:t>
      </w:r>
      <w:r w:rsidR="00166212">
        <w:rPr>
          <w:rFonts w:ascii="Times New Roman" w:eastAsia="Times New Roman" w:hAnsi="Times New Roman" w:cs="Times New Roman"/>
          <w:color w:val="000000" w:themeColor="text1"/>
          <w:sz w:val="24"/>
          <w:szCs w:val="24"/>
          <w:lang w:val="en-US" w:eastAsia="en-GB"/>
        </w:rPr>
        <w:t>’</w:t>
      </w:r>
      <w:r w:rsidR="007F72BE" w:rsidRPr="008B536B">
        <w:rPr>
          <w:rFonts w:ascii="Times New Roman" w:eastAsia="Times New Roman" w:hAnsi="Times New Roman" w:cs="Times New Roman"/>
          <w:color w:val="000000" w:themeColor="text1"/>
          <w:sz w:val="24"/>
          <w:szCs w:val="24"/>
          <w:lang w:val="en-US" w:eastAsia="en-GB"/>
        </w:rPr>
        <w:t xml:space="preserve">s best interests is being resolved by appeal to latent rationality.  We are not claiming that Sunstein and Thaler have to assume that the true self has consistent preferences over </w:t>
      </w:r>
      <w:r w:rsidR="007F72BE" w:rsidRPr="008B536B">
        <w:rPr>
          <w:rFonts w:ascii="Times New Roman" w:eastAsia="Times New Roman" w:hAnsi="Times New Roman" w:cs="Times New Roman"/>
          <w:i/>
          <w:iCs/>
          <w:color w:val="000000" w:themeColor="text1"/>
          <w:sz w:val="24"/>
          <w:szCs w:val="24"/>
          <w:lang w:val="en-US" w:eastAsia="en-GB"/>
        </w:rPr>
        <w:t>absolutely everything</w:t>
      </w:r>
      <w:r w:rsidR="007F72BE" w:rsidRPr="008B536B">
        <w:rPr>
          <w:rFonts w:ascii="Times New Roman" w:eastAsia="Times New Roman" w:hAnsi="Times New Roman" w:cs="Times New Roman"/>
          <w:color w:val="000000" w:themeColor="text1"/>
          <w:sz w:val="24"/>
          <w:szCs w:val="24"/>
          <w:lang w:val="en-US" w:eastAsia="en-GB"/>
        </w:rPr>
        <w:t xml:space="preserve"> (as in the traditional neoclassical model) – only that, when S&amp;T confront specific cases of context-dependent preferences, they respond by attributing consistent latent preferences to individuals.  </w:t>
      </w:r>
    </w:p>
    <w:p w14:paraId="79C43519" w14:textId="6510BA6C" w:rsidR="007F72BE" w:rsidRPr="008B536B" w:rsidRDefault="00286AA6" w:rsidP="007F72BE">
      <w:pPr>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tab/>
      </w:r>
      <w:r w:rsidR="007F72BE" w:rsidRPr="008B536B">
        <w:rPr>
          <w:rFonts w:ascii="Times New Roman" w:eastAsia="Times New Roman" w:hAnsi="Times New Roman" w:cs="Times New Roman"/>
          <w:color w:val="000000" w:themeColor="text1"/>
          <w:sz w:val="24"/>
          <w:szCs w:val="24"/>
          <w:lang w:val="en-US" w:eastAsia="en-GB"/>
        </w:rPr>
        <w:t>It seems to me that your argument is that in many significant cases (but not all, as in your examples of ‘</w:t>
      </w:r>
      <w:proofErr w:type="spellStart"/>
      <w:r w:rsidR="007F72BE" w:rsidRPr="008B536B">
        <w:rPr>
          <w:rFonts w:ascii="Times New Roman" w:eastAsia="Times New Roman" w:hAnsi="Times New Roman" w:cs="Times New Roman"/>
          <w:color w:val="000000" w:themeColor="text1"/>
          <w:sz w:val="24"/>
          <w:szCs w:val="24"/>
          <w:lang w:val="en-US" w:eastAsia="en-GB"/>
        </w:rPr>
        <w:t>dumbfoundedness</w:t>
      </w:r>
      <w:proofErr w:type="spellEnd"/>
      <w:r w:rsidR="007F72BE" w:rsidRPr="008B536B">
        <w:rPr>
          <w:rFonts w:ascii="Times New Roman" w:eastAsia="Times New Roman" w:hAnsi="Times New Roman" w:cs="Times New Roman"/>
          <w:color w:val="000000" w:themeColor="text1"/>
          <w:sz w:val="24"/>
          <w:szCs w:val="24"/>
          <w:lang w:val="en-US" w:eastAsia="en-GB"/>
        </w:rPr>
        <w:t xml:space="preserve">’), individuals </w:t>
      </w:r>
      <w:r w:rsidR="007F72BE" w:rsidRPr="008B536B">
        <w:rPr>
          <w:rFonts w:ascii="Times New Roman" w:eastAsia="Times New Roman" w:hAnsi="Times New Roman" w:cs="Times New Roman"/>
          <w:i/>
          <w:iCs/>
          <w:color w:val="000000" w:themeColor="text1"/>
          <w:sz w:val="24"/>
          <w:szCs w:val="24"/>
          <w:lang w:val="en-US" w:eastAsia="en-GB"/>
        </w:rPr>
        <w:t>really are</w:t>
      </w:r>
      <w:r w:rsidR="007F72BE" w:rsidRPr="008B536B">
        <w:rPr>
          <w:rFonts w:ascii="Times New Roman" w:eastAsia="Times New Roman" w:hAnsi="Times New Roman" w:cs="Times New Roman"/>
          <w:color w:val="000000" w:themeColor="text1"/>
          <w:sz w:val="24"/>
          <w:szCs w:val="24"/>
          <w:lang w:val="en-US" w:eastAsia="en-GB"/>
        </w:rPr>
        <w:t xml:space="preserve"> latently rational, and that in ‘cool’ states they can report the preferences of their true selves.  I think we probably disagree about how much people think in terms of ‘true selves’, and (when they do think in this way) how consistently they think of their </w:t>
      </w:r>
      <w:r w:rsidR="00771B9D">
        <w:rPr>
          <w:rFonts w:ascii="Times New Roman" w:eastAsia="Times New Roman" w:hAnsi="Times New Roman" w:cs="Times New Roman"/>
          <w:color w:val="000000" w:themeColor="text1"/>
          <w:sz w:val="24"/>
          <w:szCs w:val="24"/>
          <w:lang w:val="en-US" w:eastAsia="en-GB"/>
        </w:rPr>
        <w:t>‘</w:t>
      </w:r>
      <w:r w:rsidR="007F72BE" w:rsidRPr="008B536B">
        <w:rPr>
          <w:rFonts w:ascii="Times New Roman" w:eastAsia="Times New Roman" w:hAnsi="Times New Roman" w:cs="Times New Roman"/>
          <w:color w:val="000000" w:themeColor="text1"/>
          <w:sz w:val="24"/>
          <w:szCs w:val="24"/>
          <w:lang w:val="en-US" w:eastAsia="en-GB"/>
        </w:rPr>
        <w:t>cool</w:t>
      </w:r>
      <w:r w:rsidR="00771B9D">
        <w:rPr>
          <w:rFonts w:ascii="Times New Roman" w:eastAsia="Times New Roman" w:hAnsi="Times New Roman" w:cs="Times New Roman"/>
          <w:color w:val="000000" w:themeColor="text1"/>
          <w:sz w:val="24"/>
          <w:szCs w:val="24"/>
          <w:lang w:val="en-US" w:eastAsia="en-GB"/>
        </w:rPr>
        <w:t>’</w:t>
      </w:r>
      <w:r w:rsidR="007F72BE" w:rsidRPr="008B536B">
        <w:rPr>
          <w:rFonts w:ascii="Times New Roman" w:eastAsia="Times New Roman" w:hAnsi="Times New Roman" w:cs="Times New Roman"/>
          <w:color w:val="000000" w:themeColor="text1"/>
          <w:sz w:val="24"/>
          <w:szCs w:val="24"/>
          <w:lang w:val="en-US" w:eastAsia="en-GB"/>
        </w:rPr>
        <w:t xml:space="preserve"> selves as the true ones, rather than being context-dependent in their views about their true selves. </w:t>
      </w:r>
    </w:p>
    <w:p w14:paraId="6D84EFED" w14:textId="702BB47C" w:rsidR="007F72BE" w:rsidRPr="008B536B" w:rsidRDefault="00286AA6" w:rsidP="008B536B">
      <w:pPr>
        <w:rPr>
          <w:rFonts w:ascii="Times New Roman" w:eastAsia="Times New Roman" w:hAnsi="Times New Roman" w:cs="Times New Roman"/>
          <w:color w:val="000000" w:themeColor="text1"/>
          <w:sz w:val="24"/>
          <w:szCs w:val="24"/>
          <w:lang w:val="en-US" w:eastAsia="en-GB"/>
        </w:rPr>
      </w:pPr>
      <w:r>
        <w:rPr>
          <w:rFonts w:ascii="Times New Roman" w:eastAsia="Times New Roman" w:hAnsi="Times New Roman" w:cs="Times New Roman"/>
          <w:color w:val="000000" w:themeColor="text1"/>
          <w:sz w:val="24"/>
          <w:szCs w:val="24"/>
          <w:lang w:val="en-US" w:eastAsia="en-GB"/>
        </w:rPr>
        <w:tab/>
      </w:r>
      <w:r w:rsidR="007F72BE" w:rsidRPr="008B536B">
        <w:rPr>
          <w:rFonts w:ascii="Times New Roman" w:eastAsia="Times New Roman" w:hAnsi="Times New Roman" w:cs="Times New Roman"/>
          <w:color w:val="000000" w:themeColor="text1"/>
          <w:sz w:val="24"/>
          <w:szCs w:val="24"/>
          <w:lang w:val="en-US" w:eastAsia="en-GB"/>
        </w:rPr>
        <w:t xml:space="preserve">You are perhaps right to say that, in relation to the issues addressed by normative economics and political philosophy (as opposed to those addressed by empirical economics), you and Thaler are ‘non-theorists’.  (I’d be surprised if Sunstein was happy to be thought a non-theorist in this domain.)  But I’m not sure I </w:t>
      </w:r>
      <w:proofErr w:type="spellStart"/>
      <w:r w:rsidR="007F72BE" w:rsidRPr="008B536B">
        <w:rPr>
          <w:rFonts w:ascii="Times New Roman" w:eastAsia="Times New Roman" w:hAnsi="Times New Roman" w:cs="Times New Roman"/>
          <w:color w:val="000000" w:themeColor="text1"/>
          <w:sz w:val="24"/>
          <w:szCs w:val="24"/>
          <w:lang w:val="en-US" w:eastAsia="en-GB"/>
        </w:rPr>
        <w:t>recognise</w:t>
      </w:r>
      <w:proofErr w:type="spellEnd"/>
      <w:r w:rsidR="007F72BE" w:rsidRPr="008B536B">
        <w:rPr>
          <w:rFonts w:ascii="Times New Roman" w:eastAsia="Times New Roman" w:hAnsi="Times New Roman" w:cs="Times New Roman"/>
          <w:color w:val="000000" w:themeColor="text1"/>
          <w:sz w:val="24"/>
          <w:szCs w:val="24"/>
          <w:lang w:val="en-US" w:eastAsia="en-GB"/>
        </w:rPr>
        <w:t xml:space="preserve"> your </w:t>
      </w:r>
      <w:proofErr w:type="spellStart"/>
      <w:r w:rsidR="007F72BE" w:rsidRPr="008B536B">
        <w:rPr>
          <w:rFonts w:ascii="Times New Roman" w:eastAsia="Times New Roman" w:hAnsi="Times New Roman" w:cs="Times New Roman"/>
          <w:color w:val="000000" w:themeColor="text1"/>
          <w:sz w:val="24"/>
          <w:szCs w:val="24"/>
          <w:lang w:val="en-US" w:eastAsia="en-GB"/>
        </w:rPr>
        <w:t>characteri</w:t>
      </w:r>
      <w:r w:rsidR="003163DE">
        <w:rPr>
          <w:rFonts w:ascii="Times New Roman" w:eastAsia="Times New Roman" w:hAnsi="Times New Roman" w:cs="Times New Roman"/>
          <w:color w:val="000000" w:themeColor="text1"/>
          <w:sz w:val="24"/>
          <w:szCs w:val="24"/>
          <w:lang w:val="en-US" w:eastAsia="en-GB"/>
        </w:rPr>
        <w:t>s</w:t>
      </w:r>
      <w:r w:rsidR="007F72BE" w:rsidRPr="008B536B">
        <w:rPr>
          <w:rFonts w:ascii="Times New Roman" w:eastAsia="Times New Roman" w:hAnsi="Times New Roman" w:cs="Times New Roman"/>
          <w:color w:val="000000" w:themeColor="text1"/>
          <w:sz w:val="24"/>
          <w:szCs w:val="24"/>
          <w:lang w:val="en-US" w:eastAsia="en-GB"/>
        </w:rPr>
        <w:t>ation</w:t>
      </w:r>
      <w:proofErr w:type="spellEnd"/>
      <w:r w:rsidR="007F72BE" w:rsidRPr="008B536B">
        <w:rPr>
          <w:rFonts w:ascii="Times New Roman" w:eastAsia="Times New Roman" w:hAnsi="Times New Roman" w:cs="Times New Roman"/>
          <w:color w:val="000000" w:themeColor="text1"/>
          <w:sz w:val="24"/>
          <w:szCs w:val="24"/>
          <w:lang w:val="en-US" w:eastAsia="en-GB"/>
        </w:rPr>
        <w:t xml:space="preserve"> of me as being ‘theory driven’, and as seeing inconsistency as ‘devastating’.  It depends what you mean by inconsistency.  I don’t find it at all devastating to think that inconsistency </w:t>
      </w:r>
      <w:r w:rsidR="007F72BE" w:rsidRPr="008B536B">
        <w:rPr>
          <w:rFonts w:ascii="Times New Roman" w:eastAsia="Times New Roman" w:hAnsi="Times New Roman" w:cs="Times New Roman"/>
          <w:i/>
          <w:iCs/>
          <w:color w:val="000000" w:themeColor="text1"/>
          <w:sz w:val="24"/>
          <w:szCs w:val="24"/>
          <w:lang w:val="en-US" w:eastAsia="en-GB"/>
        </w:rPr>
        <w:t>in people’s preferences and choices</w:t>
      </w:r>
      <w:r w:rsidR="007F72BE" w:rsidRPr="008B536B">
        <w:rPr>
          <w:rFonts w:ascii="Times New Roman" w:eastAsia="Times New Roman" w:hAnsi="Times New Roman" w:cs="Times New Roman"/>
          <w:color w:val="000000" w:themeColor="text1"/>
          <w:sz w:val="24"/>
          <w:szCs w:val="24"/>
          <w:lang w:val="en-US" w:eastAsia="en-GB"/>
        </w:rPr>
        <w:t xml:space="preserve"> is a fact of life.  But yes, I am trying to construct a </w:t>
      </w:r>
      <w:r w:rsidR="007F72BE" w:rsidRPr="008B536B">
        <w:rPr>
          <w:rFonts w:ascii="Times New Roman" w:eastAsia="Times New Roman" w:hAnsi="Times New Roman" w:cs="Times New Roman"/>
          <w:i/>
          <w:iCs/>
          <w:color w:val="000000" w:themeColor="text1"/>
          <w:sz w:val="24"/>
          <w:szCs w:val="24"/>
          <w:lang w:val="en-US" w:eastAsia="en-GB"/>
        </w:rPr>
        <w:t>theoretically</w:t>
      </w:r>
      <w:r w:rsidR="007F72BE" w:rsidRPr="008B536B">
        <w:rPr>
          <w:rFonts w:ascii="Times New Roman" w:eastAsia="Times New Roman" w:hAnsi="Times New Roman" w:cs="Times New Roman"/>
          <w:color w:val="000000" w:themeColor="text1"/>
          <w:sz w:val="24"/>
          <w:szCs w:val="24"/>
          <w:lang w:val="en-US" w:eastAsia="en-GB"/>
        </w:rPr>
        <w:t xml:space="preserve"> and </w:t>
      </w:r>
      <w:r w:rsidR="007F72BE" w:rsidRPr="008B536B">
        <w:rPr>
          <w:rFonts w:ascii="Times New Roman" w:eastAsia="Times New Roman" w:hAnsi="Times New Roman" w:cs="Times New Roman"/>
          <w:i/>
          <w:iCs/>
          <w:color w:val="000000" w:themeColor="text1"/>
          <w:sz w:val="24"/>
          <w:szCs w:val="24"/>
          <w:lang w:val="en-US" w:eastAsia="en-GB"/>
        </w:rPr>
        <w:t>philosophically</w:t>
      </w:r>
      <w:r w:rsidR="007F72BE" w:rsidRPr="008B536B">
        <w:rPr>
          <w:rFonts w:ascii="Times New Roman" w:eastAsia="Times New Roman" w:hAnsi="Times New Roman" w:cs="Times New Roman"/>
          <w:color w:val="000000" w:themeColor="text1"/>
          <w:sz w:val="24"/>
          <w:szCs w:val="24"/>
          <w:lang w:val="en-US" w:eastAsia="en-GB"/>
        </w:rPr>
        <w:t xml:space="preserve"> consistent way of doing normative economics which can accommodate that fact of life.</w:t>
      </w:r>
    </w:p>
    <w:p w14:paraId="26AE3167" w14:textId="1F95F8C1" w:rsidR="007F72BE" w:rsidRPr="008B536B" w:rsidRDefault="007F72BE" w:rsidP="008B536B">
      <w:pPr>
        <w:spacing w:before="240"/>
        <w:rPr>
          <w:rFonts w:ascii="Times New Roman" w:eastAsia="Times New Roman" w:hAnsi="Times New Roman" w:cs="Times New Roman"/>
          <w:color w:val="000000" w:themeColor="text1"/>
          <w:sz w:val="24"/>
          <w:szCs w:val="24"/>
          <w:lang w:val="en-US" w:eastAsia="en-GB"/>
        </w:rPr>
      </w:pPr>
      <w:r w:rsidRPr="008B536B">
        <w:rPr>
          <w:rFonts w:ascii="Times New Roman" w:eastAsia="Times New Roman" w:hAnsi="Times New Roman" w:cs="Times New Roman"/>
          <w:i/>
          <w:iCs/>
          <w:color w:val="000000" w:themeColor="text1"/>
          <w:sz w:val="24"/>
          <w:szCs w:val="24"/>
          <w:lang w:val="en-US" w:eastAsia="en-GB"/>
        </w:rPr>
        <w:t xml:space="preserve">Kahneman </w:t>
      </w:r>
      <w:r w:rsidRPr="008B536B">
        <w:rPr>
          <w:rFonts w:ascii="Times New Roman" w:eastAsia="Times New Roman" w:hAnsi="Times New Roman" w:cs="Times New Roman"/>
          <w:color w:val="000000" w:themeColor="text1"/>
          <w:sz w:val="24"/>
          <w:szCs w:val="24"/>
          <w:lang w:val="en-US" w:eastAsia="en-GB"/>
        </w:rPr>
        <w:t>(07/02/2015):  The key point I stressed, which I did not recognize in your paper, is that the selection of an optimal choice context is made by the individual himself.  This is a point that Thaler and Sunstein emphasize, and my impression was that you were rather dismissive of it.  Furthermore, the selection is ad hoc and specif</w:t>
      </w:r>
      <w:r w:rsidR="0055192A">
        <w:rPr>
          <w:rFonts w:ascii="Times New Roman" w:eastAsia="Times New Roman" w:hAnsi="Times New Roman" w:cs="Times New Roman"/>
          <w:color w:val="000000" w:themeColor="text1"/>
          <w:sz w:val="24"/>
          <w:szCs w:val="24"/>
          <w:lang w:val="en-US" w:eastAsia="en-GB"/>
        </w:rPr>
        <w:t>i</w:t>
      </w:r>
      <w:r w:rsidRPr="008B536B">
        <w:rPr>
          <w:rFonts w:ascii="Times New Roman" w:eastAsia="Times New Roman" w:hAnsi="Times New Roman" w:cs="Times New Roman"/>
          <w:color w:val="000000" w:themeColor="text1"/>
          <w:sz w:val="24"/>
          <w:szCs w:val="24"/>
          <w:lang w:val="en-US" w:eastAsia="en-GB"/>
        </w:rPr>
        <w:t>c to a particular choice problem—they have not promoted the idea for more general choices.  I do not think that this is quite the same as attributing latent preferences.  Is it?</w:t>
      </w:r>
    </w:p>
    <w:p w14:paraId="592AB596" w14:textId="26A7161C" w:rsidR="007F72BE" w:rsidRPr="008B536B" w:rsidRDefault="007F72BE" w:rsidP="008B536B">
      <w:pPr>
        <w:spacing w:before="240"/>
        <w:rPr>
          <w:rFonts w:ascii="Times New Roman" w:eastAsia="Times New Roman" w:hAnsi="Times New Roman" w:cs="Times New Roman"/>
          <w:color w:val="000000" w:themeColor="text1"/>
          <w:sz w:val="24"/>
          <w:szCs w:val="24"/>
          <w:lang w:val="en-US" w:eastAsia="en-GB"/>
        </w:rPr>
      </w:pPr>
      <w:r w:rsidRPr="008B536B">
        <w:rPr>
          <w:rFonts w:ascii="Times New Roman" w:eastAsia="Times New Roman" w:hAnsi="Times New Roman" w:cs="Times New Roman"/>
          <w:i/>
          <w:iCs/>
          <w:color w:val="000000" w:themeColor="text1"/>
          <w:sz w:val="24"/>
          <w:szCs w:val="24"/>
          <w:lang w:val="en-US" w:eastAsia="en-GB"/>
        </w:rPr>
        <w:t xml:space="preserve">Sugden </w:t>
      </w:r>
      <w:r w:rsidRPr="008B536B">
        <w:rPr>
          <w:rFonts w:ascii="Times New Roman" w:eastAsia="Times New Roman" w:hAnsi="Times New Roman" w:cs="Times New Roman"/>
          <w:color w:val="000000" w:themeColor="text1"/>
          <w:sz w:val="24"/>
          <w:szCs w:val="24"/>
          <w:lang w:val="en-US" w:eastAsia="en-GB"/>
        </w:rPr>
        <w:t>(08/02/2015):  I have read Thaler and Sunstein</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s position on the cafeteria example and similar cases as saying that the choice architect</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 xml:space="preserve">s criterion should be the preferences that (the choice architect believes) the individual </w:t>
      </w:r>
      <w:r w:rsidRPr="008B536B">
        <w:rPr>
          <w:rFonts w:ascii="Times New Roman" w:eastAsia="Times New Roman" w:hAnsi="Times New Roman" w:cs="Times New Roman"/>
          <w:i/>
          <w:iCs/>
          <w:color w:val="000000" w:themeColor="text1"/>
          <w:sz w:val="24"/>
          <w:szCs w:val="24"/>
          <w:lang w:val="en-US" w:eastAsia="en-GB"/>
        </w:rPr>
        <w:t>would have</w:t>
      </w:r>
      <w:r w:rsidRPr="008B536B">
        <w:rPr>
          <w:rFonts w:ascii="Times New Roman" w:eastAsia="Times New Roman" w:hAnsi="Times New Roman" w:cs="Times New Roman"/>
          <w:color w:val="000000" w:themeColor="text1"/>
          <w:sz w:val="24"/>
          <w:szCs w:val="24"/>
          <w:lang w:val="en-US" w:eastAsia="en-GB"/>
        </w:rPr>
        <w:t xml:space="preserve"> revealed in the choice context that he </w:t>
      </w:r>
      <w:r w:rsidRPr="008B536B">
        <w:rPr>
          <w:rFonts w:ascii="Times New Roman" w:eastAsia="Times New Roman" w:hAnsi="Times New Roman" w:cs="Times New Roman"/>
          <w:i/>
          <w:iCs/>
          <w:color w:val="000000" w:themeColor="text1"/>
          <w:sz w:val="24"/>
          <w:szCs w:val="24"/>
          <w:lang w:val="en-US" w:eastAsia="en-GB"/>
        </w:rPr>
        <w:t>would have</w:t>
      </w:r>
      <w:r w:rsidRPr="008B536B">
        <w:rPr>
          <w:rFonts w:ascii="Times New Roman" w:eastAsia="Times New Roman" w:hAnsi="Times New Roman" w:cs="Times New Roman"/>
          <w:color w:val="000000" w:themeColor="text1"/>
          <w:sz w:val="24"/>
          <w:szCs w:val="24"/>
          <w:lang w:val="en-US" w:eastAsia="en-GB"/>
        </w:rPr>
        <w:t xml:space="preserve"> chosen as most representative of his true self.  </w:t>
      </w:r>
      <w:r w:rsidRPr="008B536B">
        <w:rPr>
          <w:rFonts w:ascii="Times New Roman" w:eastAsia="Times New Roman" w:hAnsi="Times New Roman" w:cs="Times New Roman"/>
          <w:i/>
          <w:iCs/>
          <w:color w:val="000000" w:themeColor="text1"/>
          <w:sz w:val="24"/>
          <w:szCs w:val="24"/>
          <w:lang w:val="en-US" w:eastAsia="en-GB"/>
        </w:rPr>
        <w:t>If</w:t>
      </w:r>
      <w:r w:rsidRPr="008B536B">
        <w:rPr>
          <w:rFonts w:ascii="Times New Roman" w:eastAsia="Times New Roman" w:hAnsi="Times New Roman" w:cs="Times New Roman"/>
          <w:color w:val="000000" w:themeColor="text1"/>
          <w:sz w:val="24"/>
          <w:szCs w:val="24"/>
          <w:lang w:val="en-US" w:eastAsia="en-GB"/>
        </w:rPr>
        <w:t xml:space="preserve"> it is an empirical fact that </w:t>
      </w:r>
      <w:r w:rsidRPr="008B536B">
        <w:rPr>
          <w:rFonts w:ascii="Times New Roman" w:eastAsia="Times New Roman" w:hAnsi="Times New Roman" w:cs="Times New Roman"/>
          <w:color w:val="000000" w:themeColor="text1"/>
          <w:sz w:val="24"/>
          <w:szCs w:val="24"/>
          <w:lang w:val="en-US" w:eastAsia="en-GB"/>
        </w:rPr>
        <w:lastRenderedPageBreak/>
        <w:t>individuals have stable and predictable judgements about which choice contexts are most representative of their true selves, then T&amp;S can indeed say that, in the ideal cafeteria, </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the selection of an optimal choice context is made by the individual himself</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 xml:space="preserve">.  But the </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if ...</w:t>
      </w:r>
      <w:r w:rsidR="00D32568">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 xml:space="preserve"> clause is the assumption that (in relation to the specific problem under discussion) individuals have latent preferences.  Bob.</w:t>
      </w:r>
    </w:p>
    <w:p w14:paraId="2DB82902" w14:textId="650EF7A6" w:rsidR="007F72BE" w:rsidRPr="008B536B" w:rsidRDefault="008B536B" w:rsidP="008B536B">
      <w:pPr>
        <w:spacing w:before="240"/>
        <w:rPr>
          <w:rFonts w:ascii="Times New Roman" w:eastAsia="Times New Roman" w:hAnsi="Times New Roman" w:cs="Times New Roman"/>
          <w:color w:val="000000" w:themeColor="text1"/>
          <w:sz w:val="24"/>
          <w:szCs w:val="24"/>
          <w:lang w:val="en-US" w:eastAsia="en-GB"/>
        </w:rPr>
      </w:pPr>
      <w:proofErr w:type="spellStart"/>
      <w:r w:rsidRPr="008B536B">
        <w:rPr>
          <w:rFonts w:ascii="Times New Roman" w:eastAsia="Times New Roman" w:hAnsi="Times New Roman" w:cs="Times New Roman"/>
          <w:i/>
          <w:iCs/>
          <w:color w:val="000000" w:themeColor="text1"/>
          <w:sz w:val="24"/>
          <w:szCs w:val="24"/>
          <w:lang w:val="en-US" w:eastAsia="en-GB"/>
        </w:rPr>
        <w:t>Kahnemam</w:t>
      </w:r>
      <w:proofErr w:type="spellEnd"/>
      <w:r w:rsidRPr="008B536B">
        <w:rPr>
          <w:rFonts w:ascii="Times New Roman" w:eastAsia="Times New Roman" w:hAnsi="Times New Roman" w:cs="Times New Roman"/>
          <w:i/>
          <w:iCs/>
          <w:color w:val="000000" w:themeColor="text1"/>
          <w:sz w:val="24"/>
          <w:szCs w:val="24"/>
          <w:lang w:val="en-US" w:eastAsia="en-GB"/>
        </w:rPr>
        <w:t xml:space="preserve"> </w:t>
      </w:r>
      <w:r w:rsidRPr="007A2190">
        <w:rPr>
          <w:rFonts w:ascii="Times New Roman" w:eastAsia="Times New Roman" w:hAnsi="Times New Roman" w:cs="Times New Roman"/>
          <w:color w:val="000000" w:themeColor="text1"/>
          <w:sz w:val="24"/>
          <w:szCs w:val="24"/>
          <w:lang w:val="en-US" w:eastAsia="en-GB"/>
        </w:rPr>
        <w:t>(08/02/201</w:t>
      </w:r>
      <w:r w:rsidR="0055192A">
        <w:rPr>
          <w:rFonts w:ascii="Times New Roman" w:eastAsia="Times New Roman" w:hAnsi="Times New Roman" w:cs="Times New Roman"/>
          <w:color w:val="000000" w:themeColor="text1"/>
          <w:sz w:val="24"/>
          <w:szCs w:val="24"/>
          <w:lang w:val="en-US" w:eastAsia="en-GB"/>
        </w:rPr>
        <w:t>5</w:t>
      </w:r>
      <w:r w:rsidRPr="007A2190">
        <w:rPr>
          <w:rFonts w:ascii="Times New Roman" w:eastAsia="Times New Roman" w:hAnsi="Times New Roman" w:cs="Times New Roman"/>
          <w:color w:val="000000" w:themeColor="text1"/>
          <w:sz w:val="24"/>
          <w:szCs w:val="24"/>
          <w:lang w:val="en-US" w:eastAsia="en-GB"/>
        </w:rPr>
        <w:t>):</w:t>
      </w:r>
      <w:r w:rsidRPr="008B536B">
        <w:rPr>
          <w:rFonts w:ascii="Times New Roman" w:eastAsia="Times New Roman" w:hAnsi="Times New Roman" w:cs="Times New Roman"/>
          <w:color w:val="000000" w:themeColor="text1"/>
          <w:sz w:val="24"/>
          <w:szCs w:val="24"/>
          <w:lang w:val="en-US" w:eastAsia="en-GB"/>
        </w:rPr>
        <w:t xml:space="preserve">  </w:t>
      </w:r>
      <w:r w:rsidR="007F72BE" w:rsidRPr="008B536B">
        <w:rPr>
          <w:rFonts w:ascii="Times New Roman" w:eastAsia="Times New Roman" w:hAnsi="Times New Roman" w:cs="Times New Roman"/>
          <w:color w:val="000000" w:themeColor="text1"/>
          <w:sz w:val="24"/>
          <w:szCs w:val="24"/>
          <w:lang w:val="en-US" w:eastAsia="en-GB"/>
        </w:rPr>
        <w:t xml:space="preserve">Perhaps I now see the issue.  As I read your paper (and my comment on Plott) latent preferences are assumed to be rational.  I thought you shared this assumption of rationality, but if I now understand you correctly I was wrong.  The latent preferences of TS are certainly not rational in the classic sense – only less unreasonable than some alternatives.   </w:t>
      </w:r>
    </w:p>
    <w:p w14:paraId="15427085" w14:textId="41EAC22E" w:rsidR="0060724C" w:rsidRPr="008B536B" w:rsidRDefault="008B536B" w:rsidP="008B536B">
      <w:pPr>
        <w:spacing w:before="240"/>
        <w:rPr>
          <w:rFonts w:ascii="Times New Roman" w:hAnsi="Times New Roman" w:cs="Times New Roman"/>
          <w:color w:val="000000" w:themeColor="text1"/>
          <w:sz w:val="24"/>
          <w:szCs w:val="24"/>
        </w:rPr>
      </w:pPr>
      <w:r w:rsidRPr="008B536B">
        <w:rPr>
          <w:rFonts w:ascii="Times New Roman" w:hAnsi="Times New Roman" w:cs="Times New Roman"/>
          <w:i/>
          <w:iCs/>
          <w:color w:val="000000" w:themeColor="text1"/>
          <w:sz w:val="24"/>
          <w:szCs w:val="24"/>
        </w:rPr>
        <w:t xml:space="preserve">Sugden </w:t>
      </w:r>
      <w:r w:rsidRPr="007A2190">
        <w:rPr>
          <w:rFonts w:ascii="Times New Roman" w:hAnsi="Times New Roman" w:cs="Times New Roman"/>
          <w:color w:val="000000" w:themeColor="text1"/>
          <w:sz w:val="24"/>
          <w:szCs w:val="24"/>
        </w:rPr>
        <w:t>(08/02/201</w:t>
      </w:r>
      <w:r w:rsidR="0055192A">
        <w:rPr>
          <w:rFonts w:ascii="Times New Roman" w:hAnsi="Times New Roman" w:cs="Times New Roman"/>
          <w:color w:val="000000" w:themeColor="text1"/>
          <w:sz w:val="24"/>
          <w:szCs w:val="24"/>
        </w:rPr>
        <w:t>5</w:t>
      </w:r>
      <w:r w:rsidRPr="007A2190">
        <w:rPr>
          <w:rFonts w:ascii="Times New Roman" w:hAnsi="Times New Roman" w:cs="Times New Roman"/>
          <w:color w:val="000000" w:themeColor="text1"/>
          <w:sz w:val="24"/>
          <w:szCs w:val="24"/>
        </w:rPr>
        <w:t>):</w:t>
      </w:r>
      <w:r w:rsidRPr="008B536B">
        <w:rPr>
          <w:rFonts w:ascii="Times New Roman" w:hAnsi="Times New Roman" w:cs="Times New Roman"/>
          <w:color w:val="000000" w:themeColor="text1"/>
          <w:sz w:val="24"/>
          <w:szCs w:val="24"/>
        </w:rPr>
        <w:t xml:space="preserve">  </w:t>
      </w:r>
      <w:r w:rsidRPr="008B536B">
        <w:rPr>
          <w:rFonts w:ascii="Times New Roman" w:eastAsia="Times New Roman" w:hAnsi="Times New Roman" w:cs="Times New Roman"/>
          <w:color w:val="000000" w:themeColor="text1"/>
          <w:sz w:val="24"/>
          <w:szCs w:val="24"/>
          <w:lang w:val="en-US" w:eastAsia="en-GB"/>
        </w:rPr>
        <w:t>Yes, I think we have converged on where we agree and disagree. </w:t>
      </w:r>
    </w:p>
    <w:p w14:paraId="3ADF86E5" w14:textId="2416E610" w:rsidR="002A18B4" w:rsidRPr="007F72BE" w:rsidRDefault="002A18B4" w:rsidP="0021426E">
      <w:pPr>
        <w:rPr>
          <w:rFonts w:ascii="Times New Roman" w:hAnsi="Times New Roman" w:cs="Times New Roman"/>
          <w:sz w:val="24"/>
          <w:szCs w:val="24"/>
        </w:rPr>
      </w:pPr>
      <w:r w:rsidRPr="008B536B">
        <w:rPr>
          <w:rFonts w:ascii="Times New Roman" w:hAnsi="Times New Roman" w:cs="Times New Roman"/>
          <w:color w:val="000000" w:themeColor="text1"/>
          <w:sz w:val="24"/>
          <w:szCs w:val="24"/>
        </w:rPr>
        <w:t xml:space="preserve">  </w:t>
      </w:r>
    </w:p>
    <w:p w14:paraId="2756D0E4" w14:textId="0E6C599A" w:rsidR="0021426E" w:rsidRDefault="00597490" w:rsidP="0021426E">
      <w:pPr>
        <w:rPr>
          <w:rFonts w:ascii="Times New Roman" w:hAnsi="Times New Roman" w:cs="Times New Roman"/>
          <w:b/>
          <w:bCs/>
          <w:sz w:val="24"/>
          <w:szCs w:val="24"/>
        </w:rPr>
      </w:pPr>
      <w:r>
        <w:rPr>
          <w:rFonts w:ascii="Times New Roman" w:hAnsi="Times New Roman" w:cs="Times New Roman"/>
          <w:b/>
          <w:bCs/>
          <w:sz w:val="24"/>
          <w:szCs w:val="24"/>
        </w:rPr>
        <w:t>Conclusion</w:t>
      </w:r>
    </w:p>
    <w:p w14:paraId="3C942382" w14:textId="19681A28" w:rsidR="00A561E0" w:rsidRDefault="007A2190" w:rsidP="0021426E">
      <w:pPr>
        <w:rPr>
          <w:rFonts w:ascii="Times New Roman" w:hAnsi="Times New Roman" w:cs="Times New Roman"/>
          <w:sz w:val="24"/>
          <w:szCs w:val="24"/>
        </w:rPr>
      </w:pPr>
      <w:r w:rsidRPr="007A2190">
        <w:rPr>
          <w:rFonts w:ascii="Times New Roman" w:hAnsi="Times New Roman" w:cs="Times New Roman"/>
          <w:sz w:val="24"/>
          <w:szCs w:val="24"/>
        </w:rPr>
        <w:t xml:space="preserve">What </w:t>
      </w:r>
      <w:r>
        <w:rPr>
          <w:rFonts w:ascii="Times New Roman" w:hAnsi="Times New Roman" w:cs="Times New Roman"/>
          <w:sz w:val="24"/>
          <w:szCs w:val="24"/>
        </w:rPr>
        <w:t xml:space="preserve">did Kahneman and I converge on? </w:t>
      </w:r>
      <w:r w:rsidR="0055192A">
        <w:rPr>
          <w:rFonts w:ascii="Times New Roman" w:hAnsi="Times New Roman" w:cs="Times New Roman"/>
          <w:sz w:val="24"/>
          <w:szCs w:val="24"/>
        </w:rPr>
        <w:t xml:space="preserve"> On my reading of this correspondence, Kahneman </w:t>
      </w:r>
      <w:r w:rsidR="009E7E15">
        <w:rPr>
          <w:rFonts w:ascii="Times New Roman" w:hAnsi="Times New Roman" w:cs="Times New Roman"/>
          <w:sz w:val="24"/>
          <w:szCs w:val="24"/>
        </w:rPr>
        <w:t xml:space="preserve">is </w:t>
      </w:r>
      <w:r w:rsidR="0055192A">
        <w:rPr>
          <w:rFonts w:ascii="Times New Roman" w:hAnsi="Times New Roman" w:cs="Times New Roman"/>
          <w:sz w:val="24"/>
          <w:szCs w:val="24"/>
        </w:rPr>
        <w:t>retracting the concession paragraph</w:t>
      </w:r>
      <w:r w:rsidR="00A561E0">
        <w:rPr>
          <w:rFonts w:ascii="Times New Roman" w:hAnsi="Times New Roman" w:cs="Times New Roman"/>
          <w:sz w:val="24"/>
          <w:szCs w:val="24"/>
        </w:rPr>
        <w:t xml:space="preserve"> of ‘Prospect Theory’</w:t>
      </w:r>
      <w:r w:rsidR="0055192A">
        <w:rPr>
          <w:rFonts w:ascii="Times New Roman" w:hAnsi="Times New Roman" w:cs="Times New Roman"/>
          <w:sz w:val="24"/>
          <w:szCs w:val="24"/>
        </w:rPr>
        <w:t>.</w:t>
      </w:r>
      <w:r w:rsidR="004A79FD">
        <w:rPr>
          <w:rFonts w:ascii="Times New Roman" w:hAnsi="Times New Roman" w:cs="Times New Roman"/>
          <w:sz w:val="24"/>
          <w:szCs w:val="24"/>
        </w:rPr>
        <w:t xml:space="preserve">  The implication of that </w:t>
      </w:r>
      <w:r w:rsidR="0055192A">
        <w:rPr>
          <w:rFonts w:ascii="Times New Roman" w:hAnsi="Times New Roman" w:cs="Times New Roman"/>
          <w:sz w:val="24"/>
          <w:szCs w:val="24"/>
        </w:rPr>
        <w:t>paragraph</w:t>
      </w:r>
      <w:r w:rsidR="004A79FD">
        <w:rPr>
          <w:rFonts w:ascii="Times New Roman" w:hAnsi="Times New Roman" w:cs="Times New Roman"/>
          <w:sz w:val="24"/>
          <w:szCs w:val="24"/>
        </w:rPr>
        <w:t xml:space="preserve"> is that </w:t>
      </w:r>
      <w:r w:rsidR="0055192A">
        <w:rPr>
          <w:rFonts w:ascii="Times New Roman" w:hAnsi="Times New Roman" w:cs="Times New Roman"/>
          <w:sz w:val="24"/>
          <w:szCs w:val="24"/>
        </w:rPr>
        <w:t xml:space="preserve">individuals have latent preferences that </w:t>
      </w:r>
      <w:r w:rsidR="004A79FD">
        <w:rPr>
          <w:rFonts w:ascii="Times New Roman" w:hAnsi="Times New Roman" w:cs="Times New Roman"/>
          <w:sz w:val="24"/>
          <w:szCs w:val="24"/>
        </w:rPr>
        <w:t xml:space="preserve">have the rationality properties of </w:t>
      </w:r>
      <w:r w:rsidR="0055192A">
        <w:rPr>
          <w:rFonts w:ascii="Times New Roman" w:hAnsi="Times New Roman" w:cs="Times New Roman"/>
          <w:sz w:val="24"/>
          <w:szCs w:val="24"/>
        </w:rPr>
        <w:t>EUT</w:t>
      </w:r>
      <w:r w:rsidR="004A79FD">
        <w:rPr>
          <w:rFonts w:ascii="Times New Roman" w:hAnsi="Times New Roman" w:cs="Times New Roman"/>
          <w:sz w:val="24"/>
          <w:szCs w:val="24"/>
        </w:rPr>
        <w:t>.  The Kahneman of 2015 endorse</w:t>
      </w:r>
      <w:r w:rsidR="009E7E15">
        <w:rPr>
          <w:rFonts w:ascii="Times New Roman" w:hAnsi="Times New Roman" w:cs="Times New Roman"/>
          <w:sz w:val="24"/>
          <w:szCs w:val="24"/>
        </w:rPr>
        <w:t>s</w:t>
      </w:r>
      <w:r w:rsidR="004A79FD">
        <w:rPr>
          <w:rFonts w:ascii="Times New Roman" w:hAnsi="Times New Roman" w:cs="Times New Roman"/>
          <w:sz w:val="24"/>
          <w:szCs w:val="24"/>
        </w:rPr>
        <w:t xml:space="preserve"> his 1996 response to Plott, and interprets that response as a criticism of Plott’s assumption of </w:t>
      </w:r>
      <w:r w:rsidR="004A79FD" w:rsidRPr="00A561E0">
        <w:rPr>
          <w:rFonts w:ascii="Times New Roman" w:hAnsi="Times New Roman" w:cs="Times New Roman"/>
          <w:i/>
          <w:iCs/>
          <w:sz w:val="24"/>
          <w:szCs w:val="24"/>
        </w:rPr>
        <w:t xml:space="preserve">rational </w:t>
      </w:r>
      <w:r w:rsidR="004A79FD">
        <w:rPr>
          <w:rFonts w:ascii="Times New Roman" w:hAnsi="Times New Roman" w:cs="Times New Roman"/>
          <w:sz w:val="24"/>
          <w:szCs w:val="24"/>
        </w:rPr>
        <w:t>latent preferences.</w:t>
      </w:r>
    </w:p>
    <w:p w14:paraId="3EE35907" w14:textId="64CCC769" w:rsidR="009D4B9A" w:rsidRDefault="00A561E0" w:rsidP="0021426E">
      <w:pPr>
        <w:rPr>
          <w:rFonts w:ascii="Times New Roman" w:hAnsi="Times New Roman" w:cs="Times New Roman"/>
          <w:sz w:val="24"/>
          <w:szCs w:val="24"/>
        </w:rPr>
      </w:pPr>
      <w:r>
        <w:rPr>
          <w:rFonts w:ascii="Times New Roman" w:hAnsi="Times New Roman" w:cs="Times New Roman"/>
          <w:sz w:val="24"/>
          <w:szCs w:val="24"/>
        </w:rPr>
        <w:tab/>
      </w:r>
      <w:r w:rsidR="009D4B9A">
        <w:rPr>
          <w:rFonts w:ascii="Times New Roman" w:hAnsi="Times New Roman" w:cs="Times New Roman"/>
          <w:sz w:val="24"/>
          <w:szCs w:val="24"/>
        </w:rPr>
        <w:t xml:space="preserve">At the same time, </w:t>
      </w:r>
      <w:r>
        <w:rPr>
          <w:rFonts w:ascii="Times New Roman" w:hAnsi="Times New Roman" w:cs="Times New Roman"/>
          <w:sz w:val="24"/>
          <w:szCs w:val="24"/>
        </w:rPr>
        <w:t>Kahneman</w:t>
      </w:r>
      <w:r w:rsidR="009E7E15">
        <w:rPr>
          <w:rFonts w:ascii="Times New Roman" w:hAnsi="Times New Roman" w:cs="Times New Roman"/>
          <w:sz w:val="24"/>
          <w:szCs w:val="24"/>
        </w:rPr>
        <w:t xml:space="preserve"> </w:t>
      </w:r>
      <w:r w:rsidR="000E19F8">
        <w:rPr>
          <w:rFonts w:ascii="Times New Roman" w:hAnsi="Times New Roman" w:cs="Times New Roman"/>
          <w:sz w:val="24"/>
          <w:szCs w:val="24"/>
        </w:rPr>
        <w:t xml:space="preserve">is using </w:t>
      </w:r>
      <w:r w:rsidR="00E8408C">
        <w:rPr>
          <w:rFonts w:ascii="Times New Roman" w:hAnsi="Times New Roman" w:cs="Times New Roman"/>
          <w:sz w:val="24"/>
          <w:szCs w:val="24"/>
        </w:rPr>
        <w:t xml:space="preserve">a concept of </w:t>
      </w:r>
      <w:r w:rsidR="00E8408C" w:rsidRPr="00E8408C">
        <w:rPr>
          <w:rFonts w:ascii="Times New Roman" w:hAnsi="Times New Roman" w:cs="Times New Roman"/>
          <w:i/>
          <w:iCs/>
          <w:sz w:val="24"/>
          <w:szCs w:val="24"/>
        </w:rPr>
        <w:t xml:space="preserve">true </w:t>
      </w:r>
      <w:r w:rsidR="00E8408C" w:rsidRPr="00E8408C">
        <w:rPr>
          <w:rFonts w:ascii="Times New Roman" w:hAnsi="Times New Roman" w:cs="Times New Roman"/>
          <w:sz w:val="24"/>
          <w:szCs w:val="24"/>
        </w:rPr>
        <w:t>preference,</w:t>
      </w:r>
      <w:r w:rsidR="00E8408C">
        <w:rPr>
          <w:rFonts w:ascii="Times New Roman" w:hAnsi="Times New Roman" w:cs="Times New Roman"/>
          <w:sz w:val="24"/>
          <w:szCs w:val="24"/>
        </w:rPr>
        <w:t xml:space="preserve"> defined indirectly in terms of the individual’s judgements about the contexts in which their choices would best express </w:t>
      </w:r>
      <w:r w:rsidR="00AB418F">
        <w:rPr>
          <w:rFonts w:ascii="Times New Roman" w:hAnsi="Times New Roman" w:cs="Times New Roman"/>
          <w:sz w:val="24"/>
          <w:szCs w:val="24"/>
        </w:rPr>
        <w:t xml:space="preserve">his or her </w:t>
      </w:r>
      <w:r w:rsidR="00E8408C">
        <w:rPr>
          <w:rFonts w:ascii="Times New Roman" w:hAnsi="Times New Roman" w:cs="Times New Roman"/>
          <w:sz w:val="24"/>
          <w:szCs w:val="24"/>
        </w:rPr>
        <w:t>true self.</w:t>
      </w:r>
      <w:r w:rsidR="00847935">
        <w:rPr>
          <w:rFonts w:ascii="Times New Roman" w:hAnsi="Times New Roman" w:cs="Times New Roman"/>
          <w:sz w:val="24"/>
          <w:szCs w:val="24"/>
        </w:rPr>
        <w:t xml:space="preserve">  In his </w:t>
      </w:r>
      <w:r w:rsidR="00AB418F">
        <w:rPr>
          <w:rFonts w:ascii="Times New Roman" w:hAnsi="Times New Roman" w:cs="Times New Roman"/>
          <w:sz w:val="24"/>
          <w:szCs w:val="24"/>
        </w:rPr>
        <w:t xml:space="preserve">second </w:t>
      </w:r>
      <w:r w:rsidR="00847935">
        <w:rPr>
          <w:rFonts w:ascii="Times New Roman" w:hAnsi="Times New Roman" w:cs="Times New Roman"/>
          <w:sz w:val="24"/>
          <w:szCs w:val="24"/>
        </w:rPr>
        <w:t xml:space="preserve">use of the term ‘dumbfounding’, he effectively adds a further condition – that </w:t>
      </w:r>
      <w:r w:rsidR="005C1CBC">
        <w:rPr>
          <w:rFonts w:ascii="Times New Roman" w:hAnsi="Times New Roman" w:cs="Times New Roman"/>
          <w:sz w:val="24"/>
          <w:szCs w:val="24"/>
        </w:rPr>
        <w:t>judgements between contexts are independent of the context in which the judgements themselves are expressed.</w:t>
      </w:r>
      <w:r w:rsidR="00847935">
        <w:rPr>
          <w:rFonts w:ascii="Times New Roman" w:hAnsi="Times New Roman" w:cs="Times New Roman"/>
          <w:sz w:val="24"/>
          <w:szCs w:val="24"/>
        </w:rPr>
        <w:t xml:space="preserve">  </w:t>
      </w:r>
      <w:r w:rsidR="005C1CBC">
        <w:rPr>
          <w:rFonts w:ascii="Times New Roman" w:hAnsi="Times New Roman" w:cs="Times New Roman"/>
          <w:sz w:val="24"/>
          <w:szCs w:val="24"/>
        </w:rPr>
        <w:t>If, for a given choice set, the individual can identify a uniquely self-expressing context for making the choice</w:t>
      </w:r>
      <w:r w:rsidR="00847935">
        <w:rPr>
          <w:rFonts w:ascii="Times New Roman" w:hAnsi="Times New Roman" w:cs="Times New Roman"/>
          <w:sz w:val="24"/>
          <w:szCs w:val="24"/>
        </w:rPr>
        <w:t xml:space="preserve"> (or a set of such contexts which deliver the same decision)</w:t>
      </w:r>
      <w:r w:rsidR="005C1CBC">
        <w:rPr>
          <w:rFonts w:ascii="Times New Roman" w:hAnsi="Times New Roman" w:cs="Times New Roman"/>
          <w:sz w:val="24"/>
          <w:szCs w:val="24"/>
        </w:rPr>
        <w:t xml:space="preserve">, </w:t>
      </w:r>
      <w:r w:rsidR="00847935">
        <w:rPr>
          <w:rFonts w:ascii="Times New Roman" w:hAnsi="Times New Roman" w:cs="Times New Roman"/>
          <w:sz w:val="24"/>
          <w:szCs w:val="24"/>
        </w:rPr>
        <w:t xml:space="preserve">his or her </w:t>
      </w:r>
      <w:r w:rsidR="005C1CBC">
        <w:rPr>
          <w:rFonts w:ascii="Times New Roman" w:hAnsi="Times New Roman" w:cs="Times New Roman"/>
          <w:sz w:val="24"/>
          <w:szCs w:val="24"/>
        </w:rPr>
        <w:t xml:space="preserve">true preferences </w:t>
      </w:r>
      <w:r w:rsidR="00AB418F">
        <w:rPr>
          <w:rFonts w:ascii="Times New Roman" w:hAnsi="Times New Roman" w:cs="Times New Roman"/>
          <w:sz w:val="24"/>
          <w:szCs w:val="24"/>
        </w:rPr>
        <w:t xml:space="preserve">conditional on </w:t>
      </w:r>
      <w:r w:rsidR="005C1CBC">
        <w:rPr>
          <w:rFonts w:ascii="Times New Roman" w:hAnsi="Times New Roman" w:cs="Times New Roman"/>
          <w:sz w:val="24"/>
          <w:szCs w:val="24"/>
        </w:rPr>
        <w:t xml:space="preserve">that choice set are by definition context-independent.  Thus, Kahneman’s </w:t>
      </w:r>
      <w:r w:rsidR="000E19F8">
        <w:rPr>
          <w:rFonts w:ascii="Times New Roman" w:hAnsi="Times New Roman" w:cs="Times New Roman"/>
          <w:sz w:val="24"/>
          <w:szCs w:val="24"/>
        </w:rPr>
        <w:t>concept of true preference</w:t>
      </w:r>
      <w:r w:rsidR="00055709">
        <w:rPr>
          <w:rFonts w:ascii="Times New Roman" w:hAnsi="Times New Roman" w:cs="Times New Roman"/>
          <w:sz w:val="24"/>
          <w:szCs w:val="24"/>
        </w:rPr>
        <w:t xml:space="preserve"> </w:t>
      </w:r>
      <w:r w:rsidR="00BF4A60">
        <w:rPr>
          <w:rFonts w:ascii="Times New Roman" w:hAnsi="Times New Roman" w:cs="Times New Roman"/>
          <w:i/>
          <w:iCs/>
          <w:sz w:val="24"/>
          <w:szCs w:val="24"/>
        </w:rPr>
        <w:t>does</w:t>
      </w:r>
      <w:r w:rsidR="00055709">
        <w:rPr>
          <w:rFonts w:ascii="Times New Roman" w:hAnsi="Times New Roman" w:cs="Times New Roman"/>
          <w:sz w:val="24"/>
          <w:szCs w:val="24"/>
        </w:rPr>
        <w:t xml:space="preserve"> </w:t>
      </w:r>
      <w:r w:rsidR="009D4B9A">
        <w:rPr>
          <w:rFonts w:ascii="Times New Roman" w:hAnsi="Times New Roman" w:cs="Times New Roman"/>
          <w:sz w:val="24"/>
          <w:szCs w:val="24"/>
        </w:rPr>
        <w:t xml:space="preserve">incorporate </w:t>
      </w:r>
      <w:r w:rsidR="000E19F8">
        <w:rPr>
          <w:rFonts w:ascii="Times New Roman" w:hAnsi="Times New Roman" w:cs="Times New Roman"/>
          <w:sz w:val="24"/>
          <w:szCs w:val="24"/>
        </w:rPr>
        <w:t>principle</w:t>
      </w:r>
      <w:r w:rsidR="00DB6373">
        <w:rPr>
          <w:rFonts w:ascii="Times New Roman" w:hAnsi="Times New Roman" w:cs="Times New Roman"/>
          <w:sz w:val="24"/>
          <w:szCs w:val="24"/>
        </w:rPr>
        <w:t>s</w:t>
      </w:r>
      <w:r w:rsidR="000E19F8">
        <w:rPr>
          <w:rFonts w:ascii="Times New Roman" w:hAnsi="Times New Roman" w:cs="Times New Roman"/>
          <w:sz w:val="24"/>
          <w:szCs w:val="24"/>
        </w:rPr>
        <w:t xml:space="preserve"> of </w:t>
      </w:r>
      <w:r w:rsidR="00AA6E2D">
        <w:rPr>
          <w:rFonts w:ascii="Times New Roman" w:hAnsi="Times New Roman" w:cs="Times New Roman"/>
          <w:sz w:val="24"/>
          <w:szCs w:val="24"/>
        </w:rPr>
        <w:t xml:space="preserve">latent </w:t>
      </w:r>
      <w:r w:rsidR="000E19F8">
        <w:rPr>
          <w:rFonts w:ascii="Times New Roman" w:hAnsi="Times New Roman" w:cs="Times New Roman"/>
          <w:sz w:val="24"/>
          <w:szCs w:val="24"/>
        </w:rPr>
        <w:t>rationality</w:t>
      </w:r>
      <w:r w:rsidR="00AA6E2D">
        <w:rPr>
          <w:rFonts w:ascii="Times New Roman" w:hAnsi="Times New Roman" w:cs="Times New Roman"/>
          <w:sz w:val="24"/>
          <w:szCs w:val="24"/>
        </w:rPr>
        <w:t xml:space="preserve">, namely </w:t>
      </w:r>
      <w:r w:rsidR="00847935">
        <w:rPr>
          <w:rFonts w:ascii="Times New Roman" w:hAnsi="Times New Roman" w:cs="Times New Roman"/>
          <w:sz w:val="24"/>
          <w:szCs w:val="24"/>
        </w:rPr>
        <w:t xml:space="preserve">two tiers of </w:t>
      </w:r>
      <w:r w:rsidR="000E19F8">
        <w:rPr>
          <w:rFonts w:ascii="Times New Roman" w:hAnsi="Times New Roman" w:cs="Times New Roman"/>
          <w:sz w:val="24"/>
          <w:szCs w:val="24"/>
        </w:rPr>
        <w:t>context independence.</w:t>
      </w:r>
      <w:r w:rsidR="00AA6E2D">
        <w:rPr>
          <w:rFonts w:ascii="Times New Roman" w:hAnsi="Times New Roman" w:cs="Times New Roman"/>
          <w:sz w:val="24"/>
          <w:szCs w:val="24"/>
        </w:rPr>
        <w:t xml:space="preserve">  But since true preferences need not be complete, Kahneman is not treating rationality as self-explanatory</w:t>
      </w:r>
      <w:r w:rsidR="00DB6373">
        <w:rPr>
          <w:rFonts w:ascii="Times New Roman" w:hAnsi="Times New Roman" w:cs="Times New Roman"/>
          <w:sz w:val="24"/>
          <w:szCs w:val="24"/>
        </w:rPr>
        <w:t>, as we both think Plott is doing</w:t>
      </w:r>
      <w:r w:rsidR="003409DF">
        <w:rPr>
          <w:rFonts w:ascii="Times New Roman" w:hAnsi="Times New Roman" w:cs="Times New Roman"/>
          <w:sz w:val="24"/>
          <w:szCs w:val="24"/>
        </w:rPr>
        <w:t>.</w:t>
      </w:r>
    </w:p>
    <w:p w14:paraId="26164B1D" w14:textId="17E35B93" w:rsidR="00BF4A60" w:rsidRDefault="009D4B9A" w:rsidP="001A713B">
      <w:pPr>
        <w:rPr>
          <w:rFonts w:ascii="Times New Roman" w:hAnsi="Times New Roman" w:cs="Times New Roman"/>
          <w:sz w:val="24"/>
          <w:szCs w:val="24"/>
        </w:rPr>
      </w:pPr>
      <w:r>
        <w:rPr>
          <w:rFonts w:ascii="Times New Roman" w:hAnsi="Times New Roman" w:cs="Times New Roman"/>
          <w:sz w:val="24"/>
          <w:szCs w:val="24"/>
        </w:rPr>
        <w:tab/>
        <w:t>However, libertarian paternalism can</w:t>
      </w:r>
      <w:r w:rsidR="001A713B">
        <w:rPr>
          <w:rFonts w:ascii="Times New Roman" w:hAnsi="Times New Roman" w:cs="Times New Roman"/>
          <w:sz w:val="24"/>
          <w:szCs w:val="24"/>
        </w:rPr>
        <w:t xml:space="preserve"> give policy guidance only when revealed preferences are context-dependent </w:t>
      </w:r>
      <w:r w:rsidR="00055709">
        <w:rPr>
          <w:rFonts w:ascii="Times New Roman" w:hAnsi="Times New Roman" w:cs="Times New Roman"/>
          <w:sz w:val="24"/>
          <w:szCs w:val="24"/>
        </w:rPr>
        <w:t xml:space="preserve">(i.e., </w:t>
      </w:r>
      <w:r w:rsidR="00AD71DE">
        <w:rPr>
          <w:rFonts w:ascii="Times New Roman" w:hAnsi="Times New Roman" w:cs="Times New Roman"/>
          <w:sz w:val="24"/>
          <w:szCs w:val="24"/>
        </w:rPr>
        <w:t xml:space="preserve">when </w:t>
      </w:r>
      <w:r w:rsidR="00055709">
        <w:rPr>
          <w:rFonts w:ascii="Times New Roman" w:hAnsi="Times New Roman" w:cs="Times New Roman"/>
          <w:sz w:val="24"/>
          <w:szCs w:val="24"/>
        </w:rPr>
        <w:t xml:space="preserve">choices can be affected by changes in choice architecture) </w:t>
      </w:r>
      <w:r w:rsidR="00AB418F">
        <w:rPr>
          <w:rFonts w:ascii="Times New Roman" w:hAnsi="Times New Roman" w:cs="Times New Roman"/>
          <w:sz w:val="24"/>
          <w:szCs w:val="24"/>
        </w:rPr>
        <w:t xml:space="preserve">but well-defined </w:t>
      </w:r>
      <w:r w:rsidR="00055709">
        <w:rPr>
          <w:rFonts w:ascii="Times New Roman" w:hAnsi="Times New Roman" w:cs="Times New Roman"/>
          <w:sz w:val="24"/>
          <w:szCs w:val="24"/>
        </w:rPr>
        <w:t>t</w:t>
      </w:r>
      <w:r w:rsidR="001A713B">
        <w:rPr>
          <w:rFonts w:ascii="Times New Roman" w:hAnsi="Times New Roman" w:cs="Times New Roman"/>
          <w:sz w:val="24"/>
          <w:szCs w:val="24"/>
        </w:rPr>
        <w:t>rue preferences</w:t>
      </w:r>
      <w:r w:rsidR="00ED42DA">
        <w:rPr>
          <w:rFonts w:ascii="Times New Roman" w:hAnsi="Times New Roman" w:cs="Times New Roman"/>
          <w:sz w:val="24"/>
          <w:szCs w:val="24"/>
        </w:rPr>
        <w:t xml:space="preserve"> </w:t>
      </w:r>
      <w:r w:rsidR="00AB418F">
        <w:rPr>
          <w:rFonts w:ascii="Times New Roman" w:hAnsi="Times New Roman" w:cs="Times New Roman"/>
          <w:sz w:val="24"/>
          <w:szCs w:val="24"/>
        </w:rPr>
        <w:t>exist</w:t>
      </w:r>
      <w:r w:rsidR="001A713B">
        <w:rPr>
          <w:rFonts w:ascii="Times New Roman" w:hAnsi="Times New Roman" w:cs="Times New Roman"/>
          <w:sz w:val="24"/>
          <w:szCs w:val="24"/>
        </w:rPr>
        <w:t>.</w:t>
      </w:r>
      <w:r w:rsidR="00ED42DA">
        <w:rPr>
          <w:rFonts w:ascii="Times New Roman" w:hAnsi="Times New Roman" w:cs="Times New Roman"/>
          <w:sz w:val="24"/>
          <w:szCs w:val="24"/>
        </w:rPr>
        <w:t xml:space="preserve">  Kahneman clearly </w:t>
      </w:r>
      <w:r w:rsidR="00BF4A60">
        <w:rPr>
          <w:rFonts w:ascii="Times New Roman" w:hAnsi="Times New Roman" w:cs="Times New Roman"/>
          <w:sz w:val="24"/>
          <w:szCs w:val="24"/>
        </w:rPr>
        <w:t xml:space="preserve">believes </w:t>
      </w:r>
      <w:r w:rsidR="00ED42DA">
        <w:rPr>
          <w:rFonts w:ascii="Times New Roman" w:hAnsi="Times New Roman" w:cs="Times New Roman"/>
          <w:sz w:val="24"/>
          <w:szCs w:val="24"/>
        </w:rPr>
        <w:t xml:space="preserve">that, given his </w:t>
      </w:r>
      <w:r w:rsidR="00BF4A60">
        <w:rPr>
          <w:rFonts w:ascii="Times New Roman" w:hAnsi="Times New Roman" w:cs="Times New Roman"/>
          <w:sz w:val="24"/>
          <w:szCs w:val="24"/>
        </w:rPr>
        <w:t xml:space="preserve">conception of true preferences, </w:t>
      </w:r>
      <w:r w:rsidR="00ED42DA">
        <w:rPr>
          <w:rFonts w:ascii="Times New Roman" w:hAnsi="Times New Roman" w:cs="Times New Roman"/>
          <w:sz w:val="24"/>
          <w:szCs w:val="24"/>
        </w:rPr>
        <w:t xml:space="preserve">this combination is sufficiently common for </w:t>
      </w:r>
      <w:r w:rsidR="009E7E15">
        <w:rPr>
          <w:rFonts w:ascii="Times New Roman" w:hAnsi="Times New Roman" w:cs="Times New Roman"/>
          <w:sz w:val="24"/>
          <w:szCs w:val="24"/>
        </w:rPr>
        <w:t xml:space="preserve">Sunstein and Thaler’s approach to </w:t>
      </w:r>
      <w:r w:rsidR="00BF4A60">
        <w:rPr>
          <w:rFonts w:ascii="Times New Roman" w:hAnsi="Times New Roman" w:cs="Times New Roman"/>
          <w:sz w:val="24"/>
          <w:szCs w:val="24"/>
        </w:rPr>
        <w:t>have wide application.  I am more sceptical.</w:t>
      </w:r>
    </w:p>
    <w:p w14:paraId="38809C02" w14:textId="54CFC8DF" w:rsidR="00DB6373" w:rsidRDefault="00BF4A60" w:rsidP="001A713B">
      <w:pPr>
        <w:rPr>
          <w:rFonts w:ascii="Times New Roman" w:hAnsi="Times New Roman" w:cs="Times New Roman"/>
          <w:sz w:val="24"/>
          <w:szCs w:val="24"/>
        </w:rPr>
      </w:pPr>
      <w:r>
        <w:rPr>
          <w:rFonts w:ascii="Times New Roman" w:hAnsi="Times New Roman" w:cs="Times New Roman"/>
          <w:sz w:val="24"/>
          <w:szCs w:val="24"/>
        </w:rPr>
        <w:tab/>
        <w:t xml:space="preserve">Although we both recognise that this disagreement is </w:t>
      </w:r>
      <w:r w:rsidR="00AB418F">
        <w:rPr>
          <w:rFonts w:ascii="Times New Roman" w:hAnsi="Times New Roman" w:cs="Times New Roman"/>
          <w:sz w:val="24"/>
          <w:szCs w:val="24"/>
        </w:rPr>
        <w:t xml:space="preserve">in </w:t>
      </w:r>
      <w:r w:rsidR="004673B1">
        <w:rPr>
          <w:rFonts w:ascii="Times New Roman" w:hAnsi="Times New Roman" w:cs="Times New Roman"/>
          <w:sz w:val="24"/>
          <w:szCs w:val="24"/>
        </w:rPr>
        <w:t>large</w:t>
      </w:r>
      <w:r w:rsidR="00AB418F">
        <w:rPr>
          <w:rFonts w:ascii="Times New Roman" w:hAnsi="Times New Roman" w:cs="Times New Roman"/>
          <w:sz w:val="24"/>
          <w:szCs w:val="24"/>
        </w:rPr>
        <w:t xml:space="preserve"> part </w:t>
      </w:r>
      <w:r>
        <w:rPr>
          <w:rFonts w:ascii="Times New Roman" w:hAnsi="Times New Roman" w:cs="Times New Roman"/>
          <w:sz w:val="24"/>
          <w:szCs w:val="24"/>
        </w:rPr>
        <w:t xml:space="preserve">empirical, I sense that something more is at stake. </w:t>
      </w:r>
      <w:r w:rsidR="00DB6373">
        <w:rPr>
          <w:rFonts w:ascii="Times New Roman" w:hAnsi="Times New Roman" w:cs="Times New Roman"/>
          <w:sz w:val="24"/>
          <w:szCs w:val="24"/>
        </w:rPr>
        <w:t xml:space="preserve"> It is </w:t>
      </w:r>
      <w:r w:rsidR="005B188F">
        <w:rPr>
          <w:rFonts w:ascii="Times New Roman" w:hAnsi="Times New Roman" w:cs="Times New Roman"/>
          <w:sz w:val="24"/>
          <w:szCs w:val="24"/>
        </w:rPr>
        <w:t xml:space="preserve">perhaps significant </w:t>
      </w:r>
      <w:r w:rsidR="00DB6373">
        <w:rPr>
          <w:rFonts w:ascii="Times New Roman" w:hAnsi="Times New Roman" w:cs="Times New Roman"/>
          <w:sz w:val="24"/>
          <w:szCs w:val="24"/>
        </w:rPr>
        <w:t>that Kahneman uses ‘dumbfounded’ to describe the experience of discovering your choices to be context-dependent and</w:t>
      </w:r>
      <w:r w:rsidR="00AD71DE">
        <w:rPr>
          <w:rFonts w:ascii="Times New Roman" w:hAnsi="Times New Roman" w:cs="Times New Roman"/>
          <w:sz w:val="24"/>
          <w:szCs w:val="24"/>
        </w:rPr>
        <w:t xml:space="preserve"> of</w:t>
      </w:r>
      <w:r w:rsidR="00DB6373">
        <w:rPr>
          <w:rFonts w:ascii="Times New Roman" w:hAnsi="Times New Roman" w:cs="Times New Roman"/>
          <w:sz w:val="24"/>
          <w:szCs w:val="24"/>
        </w:rPr>
        <w:t xml:space="preserve"> being unable to </w:t>
      </w:r>
      <w:r w:rsidR="004673B1">
        <w:rPr>
          <w:rFonts w:ascii="Times New Roman" w:hAnsi="Times New Roman" w:cs="Times New Roman"/>
          <w:sz w:val="24"/>
          <w:szCs w:val="24"/>
        </w:rPr>
        <w:t xml:space="preserve">answer the question of </w:t>
      </w:r>
      <w:r w:rsidR="00DB6373">
        <w:rPr>
          <w:rFonts w:ascii="Times New Roman" w:hAnsi="Times New Roman" w:cs="Times New Roman"/>
          <w:sz w:val="24"/>
          <w:szCs w:val="24"/>
        </w:rPr>
        <w:t>which context deliver</w:t>
      </w:r>
      <w:r w:rsidR="004673B1">
        <w:rPr>
          <w:rFonts w:ascii="Times New Roman" w:hAnsi="Times New Roman" w:cs="Times New Roman"/>
          <w:sz w:val="24"/>
          <w:szCs w:val="24"/>
        </w:rPr>
        <w:t>s</w:t>
      </w:r>
      <w:r w:rsidR="00DB6373">
        <w:rPr>
          <w:rFonts w:ascii="Times New Roman" w:hAnsi="Times New Roman" w:cs="Times New Roman"/>
          <w:sz w:val="24"/>
          <w:szCs w:val="24"/>
        </w:rPr>
        <w:t xml:space="preserve"> </w:t>
      </w:r>
      <w:r w:rsidR="004673B1">
        <w:rPr>
          <w:rFonts w:ascii="Times New Roman" w:hAnsi="Times New Roman" w:cs="Times New Roman"/>
          <w:sz w:val="24"/>
          <w:szCs w:val="24"/>
        </w:rPr>
        <w:t xml:space="preserve">the </w:t>
      </w:r>
      <w:r w:rsidR="00DB6373">
        <w:rPr>
          <w:rFonts w:ascii="Times New Roman" w:hAnsi="Times New Roman" w:cs="Times New Roman"/>
          <w:sz w:val="24"/>
          <w:szCs w:val="24"/>
        </w:rPr>
        <w:t>preference</w:t>
      </w:r>
      <w:r w:rsidR="004673B1">
        <w:rPr>
          <w:rFonts w:ascii="Times New Roman" w:hAnsi="Times New Roman" w:cs="Times New Roman"/>
          <w:sz w:val="24"/>
          <w:szCs w:val="24"/>
        </w:rPr>
        <w:t xml:space="preserve"> of your true self</w:t>
      </w:r>
      <w:r w:rsidR="00DB6373">
        <w:rPr>
          <w:rFonts w:ascii="Times New Roman" w:hAnsi="Times New Roman" w:cs="Times New Roman"/>
          <w:sz w:val="24"/>
          <w:szCs w:val="24"/>
        </w:rPr>
        <w:t xml:space="preserve">.  </w:t>
      </w:r>
      <w:proofErr w:type="spellStart"/>
      <w:r w:rsidR="00DB6373">
        <w:rPr>
          <w:rFonts w:ascii="Times New Roman" w:hAnsi="Times New Roman" w:cs="Times New Roman"/>
          <w:sz w:val="24"/>
          <w:szCs w:val="24"/>
        </w:rPr>
        <w:t>Dumbfoundedness</w:t>
      </w:r>
      <w:proofErr w:type="spellEnd"/>
      <w:r w:rsidR="00DB6373">
        <w:rPr>
          <w:rFonts w:ascii="Times New Roman" w:hAnsi="Times New Roman" w:cs="Times New Roman"/>
          <w:sz w:val="24"/>
          <w:szCs w:val="24"/>
        </w:rPr>
        <w:t xml:space="preserve"> is </w:t>
      </w:r>
      <w:r w:rsidR="005B188F">
        <w:rPr>
          <w:rFonts w:ascii="Times New Roman" w:hAnsi="Times New Roman" w:cs="Times New Roman"/>
          <w:sz w:val="24"/>
          <w:szCs w:val="24"/>
        </w:rPr>
        <w:t xml:space="preserve">an emotion that goes with discovering the inexplicable to be true.  It is </w:t>
      </w:r>
      <w:r w:rsidR="005B188F">
        <w:rPr>
          <w:rFonts w:ascii="Times New Roman" w:hAnsi="Times New Roman" w:cs="Times New Roman"/>
          <w:sz w:val="24"/>
          <w:szCs w:val="24"/>
        </w:rPr>
        <w:lastRenderedPageBreak/>
        <w:t xml:space="preserve">as if, for Kahneman, you </w:t>
      </w:r>
      <w:r w:rsidR="00AB418F">
        <w:rPr>
          <w:rFonts w:ascii="Times New Roman" w:hAnsi="Times New Roman" w:cs="Times New Roman"/>
          <w:sz w:val="24"/>
          <w:szCs w:val="24"/>
        </w:rPr>
        <w:t xml:space="preserve">really </w:t>
      </w:r>
      <w:r w:rsidR="005B188F">
        <w:rPr>
          <w:rFonts w:ascii="Times New Roman" w:hAnsi="Times New Roman" w:cs="Times New Roman"/>
          <w:sz w:val="24"/>
          <w:szCs w:val="24"/>
        </w:rPr>
        <w:t xml:space="preserve">have a true self which </w:t>
      </w:r>
      <w:r w:rsidR="005B188F">
        <w:rPr>
          <w:rFonts w:ascii="Times New Roman" w:hAnsi="Times New Roman" w:cs="Times New Roman"/>
          <w:i/>
          <w:iCs/>
          <w:sz w:val="24"/>
          <w:szCs w:val="24"/>
        </w:rPr>
        <w:t>expects</w:t>
      </w:r>
      <w:r w:rsidR="005B188F">
        <w:rPr>
          <w:rFonts w:ascii="Times New Roman" w:hAnsi="Times New Roman" w:cs="Times New Roman"/>
          <w:sz w:val="24"/>
          <w:szCs w:val="24"/>
        </w:rPr>
        <w:t xml:space="preserve"> to have</w:t>
      </w:r>
      <w:r w:rsidR="00AD71DE">
        <w:rPr>
          <w:rFonts w:ascii="Times New Roman" w:hAnsi="Times New Roman" w:cs="Times New Roman"/>
          <w:sz w:val="24"/>
          <w:szCs w:val="24"/>
        </w:rPr>
        <w:t xml:space="preserve"> context-independent</w:t>
      </w:r>
      <w:r w:rsidR="005B188F">
        <w:rPr>
          <w:rFonts w:ascii="Times New Roman" w:hAnsi="Times New Roman" w:cs="Times New Roman"/>
          <w:sz w:val="24"/>
          <w:szCs w:val="24"/>
        </w:rPr>
        <w:t xml:space="preserve"> preferences, and finds their absence inexplicable.</w:t>
      </w:r>
      <w:r w:rsidR="004673B1">
        <w:rPr>
          <w:rFonts w:ascii="Times New Roman" w:hAnsi="Times New Roman" w:cs="Times New Roman"/>
          <w:sz w:val="24"/>
          <w:szCs w:val="24"/>
        </w:rPr>
        <w:t xml:space="preserve">  </w:t>
      </w:r>
      <w:r w:rsidR="003409DF">
        <w:rPr>
          <w:rFonts w:ascii="Times New Roman" w:hAnsi="Times New Roman" w:cs="Times New Roman"/>
          <w:sz w:val="24"/>
          <w:szCs w:val="24"/>
        </w:rPr>
        <w:t xml:space="preserve">For me, it is the idea of having a true self that is </w:t>
      </w:r>
      <w:r w:rsidR="00AB418F">
        <w:rPr>
          <w:rFonts w:ascii="Times New Roman" w:hAnsi="Times New Roman" w:cs="Times New Roman"/>
          <w:sz w:val="24"/>
          <w:szCs w:val="24"/>
        </w:rPr>
        <w:t xml:space="preserve">ultimately </w:t>
      </w:r>
      <w:r w:rsidR="003409DF">
        <w:rPr>
          <w:rFonts w:ascii="Times New Roman" w:hAnsi="Times New Roman" w:cs="Times New Roman"/>
          <w:sz w:val="24"/>
          <w:szCs w:val="24"/>
        </w:rPr>
        <w:t>problematic.</w:t>
      </w:r>
    </w:p>
    <w:p w14:paraId="26577090" w14:textId="0A1A2053" w:rsidR="009B5CBB" w:rsidRDefault="009B5CBB" w:rsidP="0021426E">
      <w:pPr>
        <w:rPr>
          <w:rFonts w:ascii="Times New Roman" w:hAnsi="Times New Roman" w:cs="Times New Roman"/>
          <w:sz w:val="24"/>
          <w:szCs w:val="24"/>
        </w:rPr>
      </w:pPr>
      <w:r>
        <w:rPr>
          <w:rFonts w:ascii="Times New Roman" w:hAnsi="Times New Roman" w:cs="Times New Roman"/>
          <w:sz w:val="24"/>
          <w:szCs w:val="24"/>
        </w:rPr>
        <w:t xml:space="preserve"> </w:t>
      </w:r>
    </w:p>
    <w:p w14:paraId="223B264C" w14:textId="44F34391" w:rsidR="00E66423" w:rsidRPr="005631A1" w:rsidRDefault="00597490" w:rsidP="00597490">
      <w:pPr>
        <w:ind w:hanging="720"/>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792212" w:rsidRPr="005631A1">
        <w:rPr>
          <w:rFonts w:ascii="Times New Roman" w:hAnsi="Times New Roman" w:cs="Times New Roman"/>
          <w:b/>
          <w:bCs/>
          <w:sz w:val="24"/>
          <w:szCs w:val="24"/>
          <w:lang w:val="en-US"/>
        </w:rPr>
        <w:t>References</w:t>
      </w:r>
    </w:p>
    <w:p w14:paraId="20EC8DD2" w14:textId="641746D8" w:rsidR="005631A1" w:rsidRPr="005631A1" w:rsidRDefault="005631A1" w:rsidP="005631A1">
      <w:pPr>
        <w:ind w:left="720" w:hanging="720"/>
        <w:rPr>
          <w:rFonts w:ascii="Times New Roman" w:hAnsi="Times New Roman" w:cs="Times New Roman"/>
          <w:sz w:val="24"/>
          <w:szCs w:val="24"/>
          <w:lang w:val="it-IT"/>
        </w:rPr>
      </w:pPr>
      <w:proofErr w:type="spellStart"/>
      <w:r w:rsidRPr="005473EC">
        <w:rPr>
          <w:rFonts w:ascii="Times New Roman" w:hAnsi="Times New Roman" w:cs="Times New Roman"/>
          <w:sz w:val="24"/>
          <w:szCs w:val="24"/>
        </w:rPr>
        <w:t>Binmore</w:t>
      </w:r>
      <w:proofErr w:type="spellEnd"/>
      <w:r w:rsidRPr="005473EC">
        <w:rPr>
          <w:rFonts w:ascii="Times New Roman" w:hAnsi="Times New Roman" w:cs="Times New Roman"/>
          <w:sz w:val="24"/>
          <w:szCs w:val="24"/>
        </w:rPr>
        <w:t xml:space="preserve">, Ken  </w:t>
      </w:r>
      <w:r w:rsidRPr="005631A1">
        <w:rPr>
          <w:rFonts w:ascii="Times New Roman" w:hAnsi="Times New Roman" w:cs="Times New Roman"/>
          <w:sz w:val="24"/>
          <w:szCs w:val="24"/>
        </w:rPr>
        <w:t xml:space="preserve">(1999).  Why experiment in economics?  </w:t>
      </w:r>
      <w:r w:rsidRPr="005473EC">
        <w:rPr>
          <w:rFonts w:ascii="Times New Roman" w:hAnsi="Times New Roman" w:cs="Times New Roman"/>
          <w:i/>
          <w:iCs/>
          <w:sz w:val="24"/>
          <w:szCs w:val="24"/>
          <w:lang w:val="it-IT"/>
        </w:rPr>
        <w:t>Economic Journal</w:t>
      </w:r>
      <w:r w:rsidRPr="005473EC">
        <w:rPr>
          <w:rFonts w:ascii="Times New Roman" w:hAnsi="Times New Roman" w:cs="Times New Roman"/>
          <w:sz w:val="24"/>
          <w:szCs w:val="24"/>
          <w:lang w:val="it-IT"/>
        </w:rPr>
        <w:t xml:space="preserve"> 109: F16–24’</w:t>
      </w:r>
    </w:p>
    <w:p w14:paraId="5B4F1E7D" w14:textId="3D9F3CCE" w:rsidR="00286AA6" w:rsidRPr="005631A1" w:rsidRDefault="00286AA6" w:rsidP="005631A1">
      <w:pPr>
        <w:ind w:left="720" w:hanging="720"/>
        <w:rPr>
          <w:rFonts w:ascii="Times New Roman" w:hAnsi="Times New Roman" w:cs="Times New Roman"/>
          <w:sz w:val="24"/>
          <w:szCs w:val="24"/>
        </w:rPr>
      </w:pPr>
      <w:r w:rsidRPr="005631A1">
        <w:rPr>
          <w:rFonts w:ascii="Times New Roman" w:hAnsi="Times New Roman" w:cs="Times New Roman"/>
          <w:sz w:val="24"/>
          <w:szCs w:val="24"/>
          <w:lang w:val="it-IT"/>
        </w:rPr>
        <w:t xml:space="preserve">Bordalo, Pedro, Nicola Gennaioli and Andrei Shleifer (2013).  </w:t>
      </w:r>
      <w:r w:rsidRPr="005631A1">
        <w:rPr>
          <w:rFonts w:ascii="Times New Roman" w:hAnsi="Times New Roman" w:cs="Times New Roman"/>
          <w:sz w:val="24"/>
          <w:szCs w:val="24"/>
        </w:rPr>
        <w:t xml:space="preserve">Salience and consumer choice.  </w:t>
      </w:r>
      <w:r w:rsidRPr="005631A1">
        <w:rPr>
          <w:rFonts w:ascii="Times New Roman" w:hAnsi="Times New Roman" w:cs="Times New Roman"/>
          <w:i/>
          <w:sz w:val="24"/>
          <w:szCs w:val="24"/>
        </w:rPr>
        <w:t>Journal of Political Economy</w:t>
      </w:r>
      <w:r w:rsidRPr="005631A1">
        <w:rPr>
          <w:rFonts w:ascii="Times New Roman" w:hAnsi="Times New Roman" w:cs="Times New Roman"/>
          <w:sz w:val="24"/>
          <w:szCs w:val="24"/>
        </w:rPr>
        <w:t xml:space="preserve"> 121: 803–843.  </w:t>
      </w:r>
    </w:p>
    <w:p w14:paraId="6FC4201B" w14:textId="6344A3DC" w:rsidR="00E66423" w:rsidRPr="005631A1" w:rsidRDefault="00286AA6" w:rsidP="005631A1">
      <w:pPr>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Cubitt, Robin, Chris Starmer and Robert Sugden (2001).  </w:t>
      </w:r>
      <w:r w:rsidR="007C23F5" w:rsidRPr="005631A1">
        <w:rPr>
          <w:rFonts w:ascii="Times New Roman" w:hAnsi="Times New Roman" w:cs="Times New Roman"/>
          <w:sz w:val="24"/>
          <w:szCs w:val="24"/>
        </w:rPr>
        <w:t>Discovered preferences and the experimental evidence of violations of expected utility theory</w:t>
      </w:r>
      <w:r w:rsidRPr="005631A1">
        <w:rPr>
          <w:rFonts w:ascii="Times New Roman" w:hAnsi="Times New Roman" w:cs="Times New Roman"/>
          <w:sz w:val="24"/>
          <w:szCs w:val="24"/>
        </w:rPr>
        <w:t xml:space="preserve">.  </w:t>
      </w:r>
      <w:r w:rsidR="007C23F5" w:rsidRPr="005631A1">
        <w:rPr>
          <w:rFonts w:ascii="Times New Roman" w:hAnsi="Times New Roman" w:cs="Times New Roman"/>
          <w:i/>
          <w:sz w:val="24"/>
          <w:szCs w:val="24"/>
        </w:rPr>
        <w:t>Journal of Economic Methodology</w:t>
      </w:r>
      <w:r w:rsidR="007C23F5" w:rsidRPr="005631A1">
        <w:rPr>
          <w:rFonts w:ascii="Times New Roman" w:hAnsi="Times New Roman" w:cs="Times New Roman"/>
          <w:sz w:val="24"/>
          <w:szCs w:val="24"/>
        </w:rPr>
        <w:t xml:space="preserve"> 8: 385-414.</w:t>
      </w:r>
    </w:p>
    <w:p w14:paraId="18349EEB" w14:textId="7B4A3FCA" w:rsidR="005631A1" w:rsidRPr="005631A1" w:rsidRDefault="005631A1" w:rsidP="00563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sidRPr="005631A1">
        <w:rPr>
          <w:rFonts w:ascii="Times New Roman" w:hAnsi="Times New Roman" w:cs="Times New Roman"/>
          <w:bCs/>
          <w:sz w:val="24"/>
          <w:szCs w:val="24"/>
        </w:rPr>
        <w:t xml:space="preserve">Harrison, Glenn </w:t>
      </w:r>
      <w:r w:rsidRPr="005631A1">
        <w:rPr>
          <w:rFonts w:ascii="Times New Roman" w:hAnsi="Times New Roman" w:cs="Times New Roman"/>
          <w:sz w:val="24"/>
          <w:szCs w:val="24"/>
        </w:rPr>
        <w:t xml:space="preserve">(1994).  Expected utility and the experimentalists.  </w:t>
      </w:r>
      <w:r w:rsidRPr="005631A1">
        <w:rPr>
          <w:rFonts w:ascii="Times New Roman" w:hAnsi="Times New Roman" w:cs="Times New Roman"/>
          <w:i/>
          <w:sz w:val="24"/>
          <w:szCs w:val="24"/>
        </w:rPr>
        <w:t>Empirical Economics</w:t>
      </w:r>
      <w:r w:rsidRPr="005631A1">
        <w:rPr>
          <w:rFonts w:ascii="Times New Roman" w:hAnsi="Times New Roman" w:cs="Times New Roman"/>
          <w:sz w:val="24"/>
          <w:szCs w:val="24"/>
        </w:rPr>
        <w:t xml:space="preserve"> 19: 223</w:t>
      </w:r>
      <w:r>
        <w:rPr>
          <w:rFonts w:ascii="Times New Roman" w:hAnsi="Times New Roman" w:cs="Times New Roman"/>
          <w:sz w:val="24"/>
          <w:szCs w:val="24"/>
        </w:rPr>
        <w:t>–</w:t>
      </w:r>
      <w:r w:rsidRPr="005631A1">
        <w:rPr>
          <w:rFonts w:ascii="Times New Roman" w:hAnsi="Times New Roman" w:cs="Times New Roman"/>
          <w:sz w:val="24"/>
          <w:szCs w:val="24"/>
        </w:rPr>
        <w:t>253.</w:t>
      </w:r>
    </w:p>
    <w:p w14:paraId="328B66B4" w14:textId="5772E9A0" w:rsidR="00286AA6" w:rsidRPr="005631A1" w:rsidRDefault="00286AA6" w:rsidP="005631A1">
      <w:pPr>
        <w:tabs>
          <w:tab w:val="center" w:pos="4513"/>
        </w:tabs>
        <w:ind w:left="720" w:hanging="720"/>
        <w:rPr>
          <w:rFonts w:ascii="Times New Roman" w:hAnsi="Times New Roman" w:cs="Times New Roman"/>
          <w:bCs/>
          <w:sz w:val="24"/>
          <w:szCs w:val="24"/>
        </w:rPr>
      </w:pPr>
      <w:r w:rsidRPr="005631A1">
        <w:rPr>
          <w:rFonts w:asciiTheme="majorBidi" w:hAnsiTheme="majorBidi" w:cstheme="majorBidi"/>
          <w:bCs/>
          <w:sz w:val="24"/>
          <w:szCs w:val="24"/>
        </w:rPr>
        <w:t>I</w:t>
      </w:r>
      <w:r w:rsidRPr="005631A1">
        <w:rPr>
          <w:rFonts w:ascii="Times New Roman" w:hAnsi="Times New Roman" w:cs="Times New Roman"/>
          <w:bCs/>
          <w:sz w:val="24"/>
          <w:szCs w:val="24"/>
        </w:rPr>
        <w:t xml:space="preserve">nfante, Gerardo, Guilhem </w:t>
      </w:r>
      <w:proofErr w:type="spellStart"/>
      <w:r w:rsidRPr="005631A1">
        <w:rPr>
          <w:rFonts w:ascii="Times New Roman" w:hAnsi="Times New Roman" w:cs="Times New Roman"/>
          <w:bCs/>
          <w:sz w:val="24"/>
          <w:szCs w:val="24"/>
        </w:rPr>
        <w:t>Lecouteux</w:t>
      </w:r>
      <w:proofErr w:type="spellEnd"/>
      <w:r w:rsidRPr="005631A1">
        <w:rPr>
          <w:rFonts w:ascii="Times New Roman" w:hAnsi="Times New Roman" w:cs="Times New Roman"/>
          <w:bCs/>
          <w:sz w:val="24"/>
          <w:szCs w:val="24"/>
        </w:rPr>
        <w:t xml:space="preserve"> and Robert Sugden (2016).  Preference purification and the inner rational agent: a critique of the conventional wisdom of behavioural welfare economics.  </w:t>
      </w:r>
      <w:r w:rsidRPr="005631A1">
        <w:rPr>
          <w:rFonts w:ascii="Times New Roman" w:hAnsi="Times New Roman" w:cs="Times New Roman"/>
          <w:bCs/>
          <w:i/>
          <w:sz w:val="24"/>
          <w:szCs w:val="24"/>
        </w:rPr>
        <w:t>Journal of Economic Methodology</w:t>
      </w:r>
      <w:r w:rsidRPr="005631A1">
        <w:rPr>
          <w:rFonts w:ascii="Times New Roman" w:hAnsi="Times New Roman" w:cs="Times New Roman"/>
          <w:bCs/>
          <w:sz w:val="24"/>
          <w:szCs w:val="24"/>
        </w:rPr>
        <w:t xml:space="preserve"> 23: 1–25.  </w:t>
      </w:r>
    </w:p>
    <w:p w14:paraId="28EFDC5C" w14:textId="77777777" w:rsidR="00286AA6" w:rsidRPr="005631A1" w:rsidRDefault="00286AA6" w:rsidP="005631A1">
      <w:pPr>
        <w:tabs>
          <w:tab w:val="center" w:pos="4513"/>
        </w:tabs>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Kahneman, Daniel (1996).  Comment.  In Kenneth Arrow, Enrico </w:t>
      </w:r>
      <w:proofErr w:type="spellStart"/>
      <w:r w:rsidRPr="005631A1">
        <w:rPr>
          <w:rFonts w:ascii="Times New Roman" w:hAnsi="Times New Roman" w:cs="Times New Roman"/>
          <w:sz w:val="24"/>
          <w:szCs w:val="24"/>
        </w:rPr>
        <w:t>Colombatto</w:t>
      </w:r>
      <w:proofErr w:type="spellEnd"/>
      <w:r w:rsidRPr="005631A1">
        <w:rPr>
          <w:rFonts w:ascii="Times New Roman" w:hAnsi="Times New Roman" w:cs="Times New Roman"/>
          <w:sz w:val="24"/>
          <w:szCs w:val="24"/>
        </w:rPr>
        <w:t xml:space="preserve">, Mark Perlman and Christian Schmidt (eds), </w:t>
      </w:r>
      <w:r w:rsidRPr="005631A1">
        <w:rPr>
          <w:rFonts w:ascii="Times New Roman" w:hAnsi="Times New Roman" w:cs="Times New Roman"/>
          <w:i/>
          <w:sz w:val="24"/>
          <w:szCs w:val="24"/>
        </w:rPr>
        <w:t>The Rational Foundations of Economic Behaviour</w:t>
      </w:r>
      <w:r w:rsidRPr="005631A1">
        <w:rPr>
          <w:rFonts w:ascii="Times New Roman" w:hAnsi="Times New Roman" w:cs="Times New Roman"/>
          <w:sz w:val="24"/>
          <w:szCs w:val="24"/>
        </w:rPr>
        <w:t xml:space="preserve"> (Basingstoke: Macmillan and International Economic Association), pp. 251–254.</w:t>
      </w:r>
    </w:p>
    <w:p w14:paraId="14E58E84" w14:textId="77777777" w:rsidR="00286AA6" w:rsidRPr="005631A1" w:rsidRDefault="00286AA6" w:rsidP="005631A1">
      <w:pPr>
        <w:ind w:left="720" w:hanging="720"/>
        <w:rPr>
          <w:rFonts w:ascii="Times New Roman" w:hAnsi="Times New Roman" w:cs="Times New Roman"/>
          <w:bCs/>
          <w:sz w:val="24"/>
          <w:szCs w:val="24"/>
        </w:rPr>
      </w:pPr>
      <w:r w:rsidRPr="005631A1">
        <w:rPr>
          <w:rFonts w:ascii="Times New Roman" w:hAnsi="Times New Roman" w:cs="Times New Roman"/>
          <w:sz w:val="24"/>
          <w:szCs w:val="24"/>
        </w:rPr>
        <w:t xml:space="preserve">Kahneman, Daniel and Amos Tversky (1979). </w:t>
      </w:r>
      <w:r w:rsidRPr="005631A1">
        <w:rPr>
          <w:rFonts w:ascii="Times New Roman" w:hAnsi="Times New Roman" w:cs="Times New Roman"/>
          <w:bCs/>
          <w:sz w:val="24"/>
          <w:szCs w:val="24"/>
        </w:rPr>
        <w:t xml:space="preserve">Prospect theory: an analysis of decision under risk.  </w:t>
      </w:r>
      <w:proofErr w:type="spellStart"/>
      <w:r w:rsidRPr="005631A1">
        <w:rPr>
          <w:rFonts w:ascii="Times New Roman" w:hAnsi="Times New Roman" w:cs="Times New Roman"/>
          <w:bCs/>
          <w:i/>
          <w:sz w:val="24"/>
          <w:szCs w:val="24"/>
        </w:rPr>
        <w:t>Econometrica</w:t>
      </w:r>
      <w:proofErr w:type="spellEnd"/>
      <w:r w:rsidRPr="005631A1">
        <w:rPr>
          <w:rFonts w:ascii="Times New Roman" w:hAnsi="Times New Roman" w:cs="Times New Roman"/>
          <w:bCs/>
          <w:sz w:val="24"/>
          <w:szCs w:val="24"/>
        </w:rPr>
        <w:t xml:space="preserve"> 47: 263</w:t>
      </w:r>
      <w:r w:rsidRPr="005631A1">
        <w:rPr>
          <w:rFonts w:ascii="Times New Roman" w:hAnsi="Times New Roman" w:cs="Times New Roman"/>
          <w:sz w:val="24"/>
          <w:szCs w:val="24"/>
        </w:rPr>
        <w:t>–</w:t>
      </w:r>
      <w:r w:rsidRPr="005631A1">
        <w:rPr>
          <w:rFonts w:ascii="Times New Roman" w:hAnsi="Times New Roman" w:cs="Times New Roman"/>
          <w:bCs/>
          <w:sz w:val="24"/>
          <w:szCs w:val="24"/>
        </w:rPr>
        <w:t>291.</w:t>
      </w:r>
    </w:p>
    <w:p w14:paraId="16B39224" w14:textId="614743F6" w:rsidR="00597490" w:rsidRPr="00771B9D" w:rsidRDefault="00597490" w:rsidP="005631A1">
      <w:pPr>
        <w:ind w:left="720" w:hanging="720"/>
        <w:rPr>
          <w:rFonts w:ascii="Times New Roman" w:eastAsia="Times New Roman" w:hAnsi="Times New Roman" w:cs="Times New Roman"/>
          <w:color w:val="000000"/>
          <w:spacing w:val="-5"/>
          <w:sz w:val="24"/>
          <w:szCs w:val="24"/>
          <w:lang w:eastAsia="en-GB"/>
        </w:rPr>
      </w:pPr>
      <w:r w:rsidRPr="00771B9D">
        <w:rPr>
          <w:rFonts w:ascii="Times New Roman" w:eastAsia="Times New Roman" w:hAnsi="Times New Roman" w:cs="Times New Roman"/>
          <w:color w:val="000000"/>
          <w:spacing w:val="-5"/>
          <w:sz w:val="24"/>
          <w:szCs w:val="24"/>
          <w:lang w:eastAsia="en-GB"/>
        </w:rPr>
        <w:t>Kahneman</w:t>
      </w:r>
      <w:r w:rsidRPr="005631A1">
        <w:rPr>
          <w:rFonts w:ascii="Times New Roman" w:eastAsia="Times New Roman" w:hAnsi="Times New Roman" w:cs="Times New Roman"/>
          <w:color w:val="000000"/>
          <w:spacing w:val="-5"/>
          <w:sz w:val="24"/>
          <w:szCs w:val="24"/>
          <w:lang w:eastAsia="en-GB"/>
        </w:rPr>
        <w:t xml:space="preserve">, Daniel and </w:t>
      </w:r>
      <w:r w:rsidRPr="00771B9D">
        <w:rPr>
          <w:rFonts w:ascii="Times New Roman" w:eastAsia="Times New Roman" w:hAnsi="Times New Roman" w:cs="Times New Roman"/>
          <w:color w:val="000000"/>
          <w:spacing w:val="-5"/>
          <w:sz w:val="24"/>
          <w:szCs w:val="24"/>
          <w:lang w:eastAsia="en-GB"/>
        </w:rPr>
        <w:t>Amos Tversky</w:t>
      </w:r>
      <w:r w:rsidRPr="005631A1">
        <w:rPr>
          <w:rFonts w:ascii="Times New Roman" w:eastAsia="Times New Roman" w:hAnsi="Times New Roman" w:cs="Times New Roman"/>
          <w:color w:val="000000"/>
          <w:spacing w:val="-5"/>
          <w:sz w:val="24"/>
          <w:szCs w:val="24"/>
          <w:lang w:eastAsia="en-GB"/>
        </w:rPr>
        <w:t xml:space="preserve"> (1982).  </w:t>
      </w:r>
      <w:r w:rsidRPr="00771B9D">
        <w:rPr>
          <w:rFonts w:ascii="Times New Roman" w:eastAsia="Times New Roman" w:hAnsi="Times New Roman" w:cs="Times New Roman"/>
          <w:color w:val="000000"/>
          <w:spacing w:val="-5"/>
          <w:kern w:val="36"/>
          <w:sz w:val="24"/>
          <w:szCs w:val="24"/>
          <w:lang w:eastAsia="en-GB"/>
        </w:rPr>
        <w:t xml:space="preserve">The </w:t>
      </w:r>
      <w:r w:rsidRPr="005631A1">
        <w:rPr>
          <w:rFonts w:ascii="Times New Roman" w:eastAsia="Times New Roman" w:hAnsi="Times New Roman" w:cs="Times New Roman"/>
          <w:color w:val="000000"/>
          <w:spacing w:val="-5"/>
          <w:kern w:val="36"/>
          <w:sz w:val="24"/>
          <w:szCs w:val="24"/>
          <w:lang w:eastAsia="en-GB"/>
        </w:rPr>
        <w:t>p</w:t>
      </w:r>
      <w:r w:rsidRPr="00771B9D">
        <w:rPr>
          <w:rFonts w:ascii="Times New Roman" w:eastAsia="Times New Roman" w:hAnsi="Times New Roman" w:cs="Times New Roman"/>
          <w:color w:val="000000"/>
          <w:spacing w:val="-5"/>
          <w:kern w:val="36"/>
          <w:sz w:val="24"/>
          <w:szCs w:val="24"/>
          <w:lang w:eastAsia="en-GB"/>
        </w:rPr>
        <w:t xml:space="preserve">sychology of </w:t>
      </w:r>
      <w:r w:rsidRPr="005631A1">
        <w:rPr>
          <w:rFonts w:ascii="Times New Roman" w:eastAsia="Times New Roman" w:hAnsi="Times New Roman" w:cs="Times New Roman"/>
          <w:color w:val="000000"/>
          <w:spacing w:val="-5"/>
          <w:kern w:val="36"/>
          <w:sz w:val="24"/>
          <w:szCs w:val="24"/>
          <w:lang w:eastAsia="en-GB"/>
        </w:rPr>
        <w:t>p</w:t>
      </w:r>
      <w:r w:rsidRPr="00771B9D">
        <w:rPr>
          <w:rFonts w:ascii="Times New Roman" w:eastAsia="Times New Roman" w:hAnsi="Times New Roman" w:cs="Times New Roman"/>
          <w:color w:val="000000"/>
          <w:spacing w:val="-5"/>
          <w:kern w:val="36"/>
          <w:sz w:val="24"/>
          <w:szCs w:val="24"/>
          <w:lang w:eastAsia="en-GB"/>
        </w:rPr>
        <w:t>references</w:t>
      </w:r>
      <w:r w:rsidRPr="005631A1">
        <w:rPr>
          <w:rFonts w:ascii="Times New Roman" w:eastAsia="Times New Roman" w:hAnsi="Times New Roman" w:cs="Times New Roman"/>
          <w:color w:val="000000"/>
          <w:spacing w:val="-5"/>
          <w:kern w:val="36"/>
          <w:sz w:val="24"/>
          <w:szCs w:val="24"/>
          <w:lang w:eastAsia="en-GB"/>
        </w:rPr>
        <w:t xml:space="preserve">.  </w:t>
      </w:r>
      <w:r w:rsidRPr="00771B9D">
        <w:rPr>
          <w:rFonts w:ascii="Times New Roman" w:eastAsia="Times New Roman" w:hAnsi="Times New Roman" w:cs="Times New Roman"/>
          <w:i/>
          <w:iCs/>
          <w:color w:val="000000"/>
          <w:spacing w:val="-5"/>
          <w:sz w:val="24"/>
          <w:szCs w:val="24"/>
          <w:lang w:eastAsia="en-GB"/>
        </w:rPr>
        <w:t>Scientific American</w:t>
      </w:r>
      <w:r w:rsidRPr="005631A1">
        <w:rPr>
          <w:rFonts w:ascii="Times New Roman" w:eastAsia="Times New Roman" w:hAnsi="Times New Roman" w:cs="Times New Roman"/>
          <w:i/>
          <w:iCs/>
          <w:color w:val="000000"/>
          <w:spacing w:val="-5"/>
          <w:sz w:val="24"/>
          <w:szCs w:val="24"/>
          <w:lang w:eastAsia="en-GB"/>
        </w:rPr>
        <w:t xml:space="preserve"> </w:t>
      </w:r>
      <w:r w:rsidRPr="005631A1">
        <w:rPr>
          <w:rFonts w:ascii="Times New Roman" w:eastAsia="Times New Roman" w:hAnsi="Times New Roman" w:cs="Times New Roman"/>
          <w:color w:val="000000"/>
          <w:spacing w:val="-5"/>
          <w:sz w:val="24"/>
          <w:szCs w:val="24"/>
          <w:lang w:eastAsia="en-GB"/>
        </w:rPr>
        <w:t xml:space="preserve">246 (1): </w:t>
      </w:r>
      <w:r w:rsidRPr="00771B9D">
        <w:rPr>
          <w:rFonts w:ascii="Times New Roman" w:eastAsia="Times New Roman" w:hAnsi="Times New Roman" w:cs="Times New Roman"/>
          <w:color w:val="000000"/>
          <w:spacing w:val="-5"/>
          <w:sz w:val="24"/>
          <w:szCs w:val="24"/>
          <w:lang w:eastAsia="en-GB"/>
        </w:rPr>
        <w:t>160</w:t>
      </w:r>
      <w:r w:rsidRPr="005631A1">
        <w:rPr>
          <w:rFonts w:ascii="Times New Roman" w:eastAsia="Times New Roman" w:hAnsi="Times New Roman" w:cs="Times New Roman"/>
          <w:color w:val="000000"/>
          <w:spacing w:val="-5"/>
          <w:sz w:val="24"/>
          <w:szCs w:val="24"/>
          <w:lang w:eastAsia="en-GB"/>
        </w:rPr>
        <w:t>–</w:t>
      </w:r>
      <w:r w:rsidRPr="00771B9D">
        <w:rPr>
          <w:rFonts w:ascii="Times New Roman" w:eastAsia="Times New Roman" w:hAnsi="Times New Roman" w:cs="Times New Roman"/>
          <w:color w:val="000000"/>
          <w:spacing w:val="-5"/>
          <w:sz w:val="24"/>
          <w:szCs w:val="24"/>
          <w:lang w:eastAsia="en-GB"/>
        </w:rPr>
        <w:t>173</w:t>
      </w:r>
      <w:r w:rsidRPr="005631A1">
        <w:rPr>
          <w:rFonts w:ascii="Times New Roman" w:eastAsia="Times New Roman" w:hAnsi="Times New Roman" w:cs="Times New Roman"/>
          <w:color w:val="000000"/>
          <w:spacing w:val="-5"/>
          <w:sz w:val="24"/>
          <w:szCs w:val="24"/>
          <w:lang w:eastAsia="en-GB"/>
        </w:rPr>
        <w:t>.</w:t>
      </w:r>
    </w:p>
    <w:p w14:paraId="3DA3F43F" w14:textId="77777777" w:rsidR="00286AA6" w:rsidRPr="005631A1" w:rsidRDefault="00286AA6" w:rsidP="005631A1">
      <w:pPr>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Loomes, Graham, Chris Starmer and Robert Sugden (2003).  Do anomalies disappear in repeated markets?  </w:t>
      </w:r>
      <w:r w:rsidRPr="005631A1">
        <w:rPr>
          <w:rFonts w:ascii="Times New Roman" w:hAnsi="Times New Roman" w:cs="Times New Roman"/>
          <w:i/>
          <w:sz w:val="24"/>
          <w:szCs w:val="24"/>
        </w:rPr>
        <w:t>Economic Journal</w:t>
      </w:r>
      <w:r w:rsidRPr="005631A1">
        <w:rPr>
          <w:rFonts w:ascii="Times New Roman" w:hAnsi="Times New Roman" w:cs="Times New Roman"/>
          <w:sz w:val="24"/>
          <w:szCs w:val="24"/>
        </w:rPr>
        <w:t xml:space="preserve"> 113: C153-166.</w:t>
      </w:r>
    </w:p>
    <w:p w14:paraId="1DBBF5A5" w14:textId="55DDD9AB" w:rsidR="007C23F5" w:rsidRPr="005631A1" w:rsidRDefault="00286AA6" w:rsidP="005631A1">
      <w:pPr>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Loomes, Graham, Chris Starmer and Robert Sugden (2010).  Preference reversals and disparities between willingness to pay and willingness to accept in repeated markets.  </w:t>
      </w:r>
      <w:r w:rsidRPr="005631A1">
        <w:rPr>
          <w:rFonts w:ascii="Times New Roman" w:hAnsi="Times New Roman" w:cs="Times New Roman"/>
          <w:i/>
          <w:sz w:val="24"/>
          <w:szCs w:val="24"/>
        </w:rPr>
        <w:t xml:space="preserve">Journal of Economic Psychology </w:t>
      </w:r>
      <w:r w:rsidRPr="005631A1">
        <w:rPr>
          <w:rFonts w:ascii="Times New Roman" w:hAnsi="Times New Roman" w:cs="Times New Roman"/>
          <w:sz w:val="24"/>
          <w:szCs w:val="24"/>
        </w:rPr>
        <w:t>31: 374–387.</w:t>
      </w:r>
    </w:p>
    <w:p w14:paraId="70B70ABF" w14:textId="77777777" w:rsidR="00597490" w:rsidRPr="005631A1" w:rsidRDefault="00597490" w:rsidP="005631A1">
      <w:pPr>
        <w:ind w:left="720" w:hanging="720"/>
        <w:rPr>
          <w:rFonts w:ascii="Times New Roman" w:hAnsi="Times New Roman" w:cs="Times New Roman"/>
          <w:sz w:val="24"/>
          <w:szCs w:val="24"/>
        </w:rPr>
      </w:pPr>
      <w:bookmarkStart w:id="0" w:name="_Hlk64303889"/>
      <w:r w:rsidRPr="005631A1">
        <w:rPr>
          <w:rFonts w:ascii="Times New Roman" w:hAnsi="Times New Roman" w:cs="Times New Roman"/>
          <w:sz w:val="24"/>
          <w:szCs w:val="24"/>
        </w:rPr>
        <w:t xml:space="preserve">Plott, Charles (1996).  Rational individual behaviour in markets and social choice </w:t>
      </w:r>
      <w:proofErr w:type="spellStart"/>
      <w:r w:rsidRPr="005631A1">
        <w:rPr>
          <w:rFonts w:ascii="Times New Roman" w:hAnsi="Times New Roman" w:cs="Times New Roman"/>
          <w:sz w:val="24"/>
          <w:szCs w:val="24"/>
        </w:rPr>
        <w:t>processesL</w:t>
      </w:r>
      <w:proofErr w:type="spellEnd"/>
      <w:r w:rsidRPr="005631A1">
        <w:rPr>
          <w:rFonts w:ascii="Times New Roman" w:hAnsi="Times New Roman" w:cs="Times New Roman"/>
          <w:sz w:val="24"/>
          <w:szCs w:val="24"/>
        </w:rPr>
        <w:t xml:space="preserve"> the discovered preference hypothesis.  In Kenneth Arrow, Enrico </w:t>
      </w:r>
      <w:proofErr w:type="spellStart"/>
      <w:r w:rsidRPr="005631A1">
        <w:rPr>
          <w:rFonts w:ascii="Times New Roman" w:hAnsi="Times New Roman" w:cs="Times New Roman"/>
          <w:sz w:val="24"/>
          <w:szCs w:val="24"/>
        </w:rPr>
        <w:t>Colombatto</w:t>
      </w:r>
      <w:proofErr w:type="spellEnd"/>
      <w:r w:rsidRPr="005631A1">
        <w:rPr>
          <w:rFonts w:ascii="Times New Roman" w:hAnsi="Times New Roman" w:cs="Times New Roman"/>
          <w:sz w:val="24"/>
          <w:szCs w:val="24"/>
        </w:rPr>
        <w:t xml:space="preserve">, Mark Perlman and Christian Schmidt (eds), </w:t>
      </w:r>
      <w:r w:rsidRPr="005631A1">
        <w:rPr>
          <w:rFonts w:ascii="Times New Roman" w:hAnsi="Times New Roman" w:cs="Times New Roman"/>
          <w:i/>
          <w:sz w:val="24"/>
          <w:szCs w:val="24"/>
        </w:rPr>
        <w:t>The Rational Foundations of Economic Behaviour</w:t>
      </w:r>
      <w:r w:rsidRPr="005631A1">
        <w:rPr>
          <w:rFonts w:ascii="Times New Roman" w:hAnsi="Times New Roman" w:cs="Times New Roman"/>
          <w:sz w:val="24"/>
          <w:szCs w:val="24"/>
        </w:rPr>
        <w:t xml:space="preserve"> (Basingstoke: Macmillan and International Economic Association), pp. 225–250.</w:t>
      </w:r>
    </w:p>
    <w:p w14:paraId="15D06A3C" w14:textId="70C0FC2B" w:rsidR="00597490" w:rsidRPr="005631A1" w:rsidRDefault="00597490" w:rsidP="005631A1">
      <w:pPr>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Samuelson, Paul (1963).  Risk and uncertainty: a fallacy of large numbers.  </w:t>
      </w:r>
      <w:r w:rsidRPr="005631A1">
        <w:rPr>
          <w:rFonts w:ascii="Times New Roman" w:hAnsi="Times New Roman" w:cs="Times New Roman"/>
          <w:i/>
          <w:iCs/>
          <w:sz w:val="24"/>
          <w:szCs w:val="24"/>
        </w:rPr>
        <w:t>Scientia</w:t>
      </w:r>
      <w:r w:rsidRPr="005631A1">
        <w:rPr>
          <w:rFonts w:ascii="Times New Roman" w:hAnsi="Times New Roman" w:cs="Times New Roman"/>
          <w:sz w:val="24"/>
          <w:szCs w:val="24"/>
        </w:rPr>
        <w:t xml:space="preserve"> 98: 108-113</w:t>
      </w:r>
      <w:r w:rsidR="005631A1" w:rsidRPr="005631A1">
        <w:rPr>
          <w:rFonts w:ascii="Times New Roman" w:hAnsi="Times New Roman" w:cs="Times New Roman"/>
          <w:sz w:val="24"/>
          <w:szCs w:val="24"/>
        </w:rPr>
        <w:t>.</w:t>
      </w:r>
    </w:p>
    <w:p w14:paraId="18ECE825" w14:textId="40D01187" w:rsidR="005631A1" w:rsidRPr="005631A1" w:rsidRDefault="005631A1" w:rsidP="00563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sidRPr="005631A1">
        <w:rPr>
          <w:rFonts w:ascii="Times New Roman" w:hAnsi="Times New Roman" w:cs="Times New Roman"/>
          <w:sz w:val="24"/>
          <w:szCs w:val="24"/>
        </w:rPr>
        <w:t xml:space="preserve">Smith, Vernon (1989).  Theory, experiment and economics.  </w:t>
      </w:r>
      <w:r w:rsidRPr="005631A1">
        <w:rPr>
          <w:rFonts w:ascii="Times New Roman" w:hAnsi="Times New Roman" w:cs="Times New Roman"/>
          <w:i/>
          <w:sz w:val="24"/>
          <w:szCs w:val="24"/>
        </w:rPr>
        <w:t xml:space="preserve">Journal of Economic Perspectives </w:t>
      </w:r>
      <w:r w:rsidRPr="005631A1">
        <w:rPr>
          <w:rFonts w:ascii="Times New Roman" w:hAnsi="Times New Roman" w:cs="Times New Roman"/>
          <w:sz w:val="24"/>
          <w:szCs w:val="24"/>
        </w:rPr>
        <w:t>3: 151</w:t>
      </w:r>
      <w:r>
        <w:rPr>
          <w:rFonts w:ascii="Times New Roman" w:hAnsi="Times New Roman" w:cs="Times New Roman"/>
          <w:sz w:val="24"/>
          <w:szCs w:val="24"/>
        </w:rPr>
        <w:t>–</w:t>
      </w:r>
      <w:r w:rsidRPr="005631A1">
        <w:rPr>
          <w:rFonts w:ascii="Times New Roman" w:hAnsi="Times New Roman" w:cs="Times New Roman"/>
          <w:sz w:val="24"/>
          <w:szCs w:val="24"/>
        </w:rPr>
        <w:t>169.</w:t>
      </w:r>
    </w:p>
    <w:p w14:paraId="285C7DD7" w14:textId="3BADB55E" w:rsidR="0060724C" w:rsidRDefault="0060724C" w:rsidP="005631A1">
      <w:pPr>
        <w:tabs>
          <w:tab w:val="center" w:pos="4513"/>
        </w:tabs>
        <w:ind w:left="720" w:hanging="720"/>
        <w:rPr>
          <w:rFonts w:ascii="Times New Roman" w:hAnsi="Times New Roman" w:cs="Times New Roman"/>
          <w:iCs/>
          <w:sz w:val="24"/>
          <w:szCs w:val="24"/>
        </w:rPr>
      </w:pPr>
      <w:r w:rsidRPr="005631A1">
        <w:rPr>
          <w:rFonts w:ascii="Times New Roman" w:hAnsi="Times New Roman" w:cs="Times New Roman"/>
          <w:sz w:val="24"/>
          <w:szCs w:val="24"/>
        </w:rPr>
        <w:lastRenderedPageBreak/>
        <w:t xml:space="preserve">Sunstein, Cass and Richard Thaler (2003).  Libertarian paternalism is not an oxymoron.  </w:t>
      </w:r>
      <w:r w:rsidRPr="005631A1">
        <w:rPr>
          <w:rFonts w:ascii="Times New Roman" w:hAnsi="Times New Roman" w:cs="Times New Roman"/>
          <w:i/>
          <w:iCs/>
          <w:sz w:val="24"/>
          <w:szCs w:val="24"/>
        </w:rPr>
        <w:t>University of Chicago Law Review</w:t>
      </w:r>
      <w:r w:rsidRPr="005631A1">
        <w:rPr>
          <w:rFonts w:ascii="Times New Roman" w:hAnsi="Times New Roman" w:cs="Times New Roman"/>
          <w:iCs/>
          <w:sz w:val="24"/>
          <w:szCs w:val="24"/>
        </w:rPr>
        <w:t xml:space="preserve">, 70: 1159–1202. </w:t>
      </w:r>
      <w:bookmarkEnd w:id="0"/>
    </w:p>
    <w:p w14:paraId="1D19EEF8" w14:textId="5172811E" w:rsidR="00E271FC" w:rsidRPr="00E271FC" w:rsidRDefault="00E271FC" w:rsidP="00E271FC">
      <w:pPr>
        <w:ind w:left="720" w:hanging="720"/>
        <w:rPr>
          <w:rFonts w:ascii="Times New Roman" w:eastAsia="Times New Roman" w:hAnsi="Times New Roman" w:cs="Times New Roman"/>
          <w:color w:val="000000"/>
          <w:spacing w:val="-5"/>
          <w:sz w:val="24"/>
          <w:szCs w:val="24"/>
          <w:lang w:eastAsia="en-GB"/>
        </w:rPr>
      </w:pPr>
      <w:r w:rsidRPr="00E271FC">
        <w:rPr>
          <w:rStyle w:val="surname"/>
          <w:rFonts w:ascii="Times New Roman" w:hAnsi="Times New Roman" w:cs="Times New Roman"/>
          <w:color w:val="333333"/>
          <w:sz w:val="24"/>
          <w:szCs w:val="24"/>
          <w:bdr w:val="none" w:sz="0" w:space="0" w:color="auto" w:frame="1"/>
          <w:shd w:val="clear" w:color="auto" w:fill="FFFFFF"/>
        </w:rPr>
        <w:t>Tversky</w:t>
      </w:r>
      <w:r w:rsidRPr="00E271FC">
        <w:rPr>
          <w:rStyle w:val="name"/>
          <w:rFonts w:ascii="Times New Roman" w:hAnsi="Times New Roman" w:cs="Times New Roman"/>
          <w:color w:val="333333"/>
          <w:sz w:val="24"/>
          <w:szCs w:val="24"/>
          <w:bdr w:val="none" w:sz="0" w:space="0" w:color="auto" w:frame="1"/>
          <w:shd w:val="clear" w:color="auto" w:fill="FFFFFF"/>
        </w:rPr>
        <w:t>, </w:t>
      </w:r>
      <w:r w:rsidRPr="00E271FC">
        <w:rPr>
          <w:rStyle w:val="given-names"/>
          <w:rFonts w:ascii="Times New Roman" w:hAnsi="Times New Roman" w:cs="Times New Roman"/>
          <w:color w:val="333333"/>
          <w:sz w:val="24"/>
          <w:szCs w:val="24"/>
          <w:bdr w:val="none" w:sz="0" w:space="0" w:color="auto" w:frame="1"/>
          <w:shd w:val="clear" w:color="auto" w:fill="FFFFFF"/>
        </w:rPr>
        <w:t xml:space="preserve">Amos and Daniel </w:t>
      </w:r>
      <w:r w:rsidRPr="00E271FC">
        <w:rPr>
          <w:rStyle w:val="surname"/>
          <w:rFonts w:ascii="Times New Roman" w:hAnsi="Times New Roman" w:cs="Times New Roman"/>
          <w:color w:val="333333"/>
          <w:sz w:val="24"/>
          <w:szCs w:val="24"/>
          <w:bdr w:val="none" w:sz="0" w:space="0" w:color="auto" w:frame="1"/>
          <w:shd w:val="clear" w:color="auto" w:fill="FFFFFF"/>
        </w:rPr>
        <w:t xml:space="preserve">Kahneman </w:t>
      </w:r>
      <w:r w:rsidRPr="00E271FC">
        <w:rPr>
          <w:rFonts w:ascii="Times New Roman" w:hAnsi="Times New Roman" w:cs="Times New Roman"/>
          <w:color w:val="333333"/>
          <w:sz w:val="24"/>
          <w:szCs w:val="24"/>
          <w:shd w:val="clear" w:color="auto" w:fill="FFFFFF"/>
        </w:rPr>
        <w:t>(</w:t>
      </w:r>
      <w:r w:rsidRPr="00E271FC">
        <w:rPr>
          <w:rStyle w:val="year"/>
          <w:rFonts w:ascii="Times New Roman" w:hAnsi="Times New Roman" w:cs="Times New Roman"/>
          <w:color w:val="333333"/>
          <w:sz w:val="24"/>
          <w:szCs w:val="24"/>
          <w:bdr w:val="none" w:sz="0" w:space="0" w:color="auto" w:frame="1"/>
          <w:shd w:val="clear" w:color="auto" w:fill="FFFFFF"/>
        </w:rPr>
        <w:t>1981</w:t>
      </w:r>
      <w:r w:rsidRPr="00E271FC">
        <w:rPr>
          <w:rFonts w:ascii="Times New Roman" w:hAnsi="Times New Roman" w:cs="Times New Roman"/>
          <w:color w:val="333333"/>
          <w:sz w:val="24"/>
          <w:szCs w:val="24"/>
          <w:shd w:val="clear" w:color="auto" w:fill="FFFFFF"/>
        </w:rPr>
        <w:t xml:space="preserve">).  </w:t>
      </w:r>
      <w:r w:rsidRPr="00E271FC">
        <w:rPr>
          <w:rStyle w:val="article-title"/>
          <w:rFonts w:ascii="Times New Roman" w:hAnsi="Times New Roman" w:cs="Times New Roman"/>
          <w:color w:val="333333"/>
          <w:sz w:val="24"/>
          <w:szCs w:val="24"/>
          <w:bdr w:val="none" w:sz="0" w:space="0" w:color="auto" w:frame="1"/>
          <w:shd w:val="clear" w:color="auto" w:fill="FFFFFF"/>
        </w:rPr>
        <w:t>The Framing of decisions and the psychology of choice.</w:t>
      </w:r>
      <w:r w:rsidRPr="00E271FC">
        <w:rPr>
          <w:rFonts w:ascii="Times New Roman" w:hAnsi="Times New Roman" w:cs="Times New Roman"/>
          <w:color w:val="333333"/>
          <w:sz w:val="24"/>
          <w:szCs w:val="24"/>
          <w:shd w:val="clear" w:color="auto" w:fill="FFFFFF"/>
        </w:rPr>
        <w:t xml:space="preserve">  </w:t>
      </w:r>
      <w:r w:rsidRPr="00E271FC">
        <w:rPr>
          <w:rStyle w:val="Emphasis"/>
          <w:rFonts w:ascii="Times New Roman" w:hAnsi="Times New Roman" w:cs="Times New Roman"/>
          <w:color w:val="333333"/>
          <w:sz w:val="24"/>
          <w:szCs w:val="24"/>
          <w:bdr w:val="none" w:sz="0" w:space="0" w:color="auto" w:frame="1"/>
          <w:shd w:val="clear" w:color="auto" w:fill="FFFFFF"/>
        </w:rPr>
        <w:t>Science</w:t>
      </w:r>
      <w:r w:rsidRPr="00E271FC">
        <w:rPr>
          <w:rFonts w:ascii="Times New Roman" w:hAnsi="Times New Roman" w:cs="Times New Roman"/>
          <w:color w:val="333333"/>
          <w:sz w:val="24"/>
          <w:szCs w:val="24"/>
          <w:shd w:val="clear" w:color="auto" w:fill="FFFFFF"/>
        </w:rPr>
        <w:t> </w:t>
      </w:r>
      <w:r w:rsidRPr="00E271FC">
        <w:rPr>
          <w:rStyle w:val="volume"/>
          <w:rFonts w:ascii="Times New Roman" w:hAnsi="Times New Roman" w:cs="Times New Roman"/>
          <w:color w:val="333333"/>
          <w:sz w:val="24"/>
          <w:szCs w:val="24"/>
          <w:bdr w:val="none" w:sz="0" w:space="0" w:color="auto" w:frame="1"/>
          <w:shd w:val="clear" w:color="auto" w:fill="FFFFFF"/>
        </w:rPr>
        <w:t>211</w:t>
      </w:r>
      <w:r w:rsidRPr="00E271FC">
        <w:rPr>
          <w:rFonts w:ascii="Times New Roman" w:hAnsi="Times New Roman" w:cs="Times New Roman"/>
          <w:color w:val="333333"/>
          <w:sz w:val="24"/>
          <w:szCs w:val="24"/>
          <w:shd w:val="clear" w:color="auto" w:fill="FFFFFF"/>
        </w:rPr>
        <w:t>(</w:t>
      </w:r>
      <w:r w:rsidRPr="00E271FC">
        <w:rPr>
          <w:rStyle w:val="issue"/>
          <w:rFonts w:ascii="Times New Roman" w:hAnsi="Times New Roman" w:cs="Times New Roman"/>
          <w:color w:val="333333"/>
          <w:sz w:val="24"/>
          <w:szCs w:val="24"/>
          <w:bdr w:val="none" w:sz="0" w:space="0" w:color="auto" w:frame="1"/>
          <w:shd w:val="clear" w:color="auto" w:fill="FFFFFF"/>
        </w:rPr>
        <w:t>4481</w:t>
      </w:r>
      <w:r w:rsidRPr="00E271FC">
        <w:rPr>
          <w:rFonts w:ascii="Times New Roman" w:hAnsi="Times New Roman" w:cs="Times New Roman"/>
          <w:color w:val="333333"/>
          <w:sz w:val="24"/>
          <w:szCs w:val="24"/>
          <w:shd w:val="clear" w:color="auto" w:fill="FFFFFF"/>
        </w:rPr>
        <w:t xml:space="preserve">): </w:t>
      </w:r>
      <w:r w:rsidRPr="00E271FC">
        <w:rPr>
          <w:rStyle w:val="fpage"/>
          <w:rFonts w:ascii="Times New Roman" w:hAnsi="Times New Roman" w:cs="Times New Roman"/>
          <w:color w:val="333333"/>
          <w:sz w:val="24"/>
          <w:szCs w:val="24"/>
          <w:bdr w:val="none" w:sz="0" w:space="0" w:color="auto" w:frame="1"/>
          <w:shd w:val="clear" w:color="auto" w:fill="FFFFFF"/>
        </w:rPr>
        <w:t>453</w:t>
      </w:r>
      <w:r w:rsidRPr="00E271FC">
        <w:rPr>
          <w:rFonts w:ascii="Times New Roman" w:hAnsi="Times New Roman" w:cs="Times New Roman"/>
          <w:color w:val="333333"/>
          <w:sz w:val="24"/>
          <w:szCs w:val="24"/>
          <w:shd w:val="clear" w:color="auto" w:fill="FFFFFF"/>
        </w:rPr>
        <w:t>–</w:t>
      </w:r>
      <w:r w:rsidRPr="00E271FC">
        <w:rPr>
          <w:rStyle w:val="lpage"/>
          <w:rFonts w:ascii="Times New Roman" w:hAnsi="Times New Roman" w:cs="Times New Roman"/>
          <w:color w:val="333333"/>
          <w:sz w:val="24"/>
          <w:szCs w:val="24"/>
          <w:bdr w:val="none" w:sz="0" w:space="0" w:color="auto" w:frame="1"/>
          <w:shd w:val="clear" w:color="auto" w:fill="FFFFFF"/>
        </w:rPr>
        <w:t>458</w:t>
      </w:r>
      <w:r w:rsidRPr="00E271FC">
        <w:rPr>
          <w:rFonts w:ascii="Times New Roman" w:hAnsi="Times New Roman" w:cs="Times New Roman"/>
          <w:color w:val="333333"/>
          <w:sz w:val="24"/>
          <w:szCs w:val="24"/>
          <w:shd w:val="clear" w:color="auto" w:fill="FFFFFF"/>
        </w:rPr>
        <w:t>.</w:t>
      </w:r>
    </w:p>
    <w:p w14:paraId="287B4BDC" w14:textId="77777777" w:rsidR="00E271FC" w:rsidRDefault="00E271FC" w:rsidP="005631A1">
      <w:pPr>
        <w:tabs>
          <w:tab w:val="center" w:pos="4513"/>
        </w:tabs>
        <w:ind w:left="720" w:hanging="720"/>
        <w:rPr>
          <w:rFonts w:ascii="Times New Roman" w:hAnsi="Times New Roman" w:cs="Times New Roman"/>
          <w:sz w:val="24"/>
          <w:szCs w:val="24"/>
        </w:rPr>
      </w:pPr>
    </w:p>
    <w:p w14:paraId="54FFFFBC" w14:textId="77777777" w:rsidR="00ED42DA" w:rsidRPr="005631A1" w:rsidRDefault="00ED42DA" w:rsidP="005631A1">
      <w:pPr>
        <w:tabs>
          <w:tab w:val="center" w:pos="4513"/>
        </w:tabs>
        <w:ind w:left="720" w:hanging="720"/>
        <w:rPr>
          <w:rFonts w:ascii="Times New Roman" w:hAnsi="Times New Roman" w:cs="Times New Roman"/>
          <w:sz w:val="24"/>
          <w:szCs w:val="24"/>
        </w:rPr>
      </w:pPr>
    </w:p>
    <w:sectPr w:rsidR="00ED42DA" w:rsidRPr="005631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A2733" w14:textId="77777777" w:rsidR="00711E31" w:rsidRDefault="00711E31" w:rsidP="00332EE6">
      <w:pPr>
        <w:spacing w:before="0" w:line="240" w:lineRule="auto"/>
      </w:pPr>
      <w:r>
        <w:separator/>
      </w:r>
    </w:p>
  </w:endnote>
  <w:endnote w:type="continuationSeparator" w:id="0">
    <w:p w14:paraId="7210BAA8" w14:textId="77777777" w:rsidR="00711E31" w:rsidRDefault="00711E31" w:rsidP="00332E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561C0" w14:textId="77777777" w:rsidR="00CE4DC2" w:rsidRDefault="00CE4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742031"/>
      <w:docPartObj>
        <w:docPartGallery w:val="Page Numbers (Bottom of Page)"/>
        <w:docPartUnique/>
      </w:docPartObj>
    </w:sdtPr>
    <w:sdtEndPr>
      <w:rPr>
        <w:noProof/>
      </w:rPr>
    </w:sdtEndPr>
    <w:sdtContent>
      <w:p w14:paraId="62F15FC4" w14:textId="77777777" w:rsidR="00332EE6" w:rsidRDefault="00332EE6">
        <w:pPr>
          <w:pStyle w:val="Footer"/>
          <w:jc w:val="center"/>
        </w:pPr>
        <w:r>
          <w:fldChar w:fldCharType="begin"/>
        </w:r>
        <w:r>
          <w:instrText xml:space="preserve"> PAGE   \* MERGEFORMAT </w:instrText>
        </w:r>
        <w:r>
          <w:fldChar w:fldCharType="separate"/>
        </w:r>
        <w:r w:rsidR="00CE4DC2">
          <w:rPr>
            <w:noProof/>
          </w:rPr>
          <w:t>1</w:t>
        </w:r>
        <w:r>
          <w:rPr>
            <w:noProof/>
          </w:rPr>
          <w:fldChar w:fldCharType="end"/>
        </w:r>
      </w:p>
    </w:sdtContent>
  </w:sdt>
  <w:p w14:paraId="60F3D60A" w14:textId="77777777" w:rsidR="00332EE6" w:rsidRDefault="00332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2DB8" w14:textId="77777777" w:rsidR="00CE4DC2" w:rsidRDefault="00CE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671DE" w14:textId="77777777" w:rsidR="00711E31" w:rsidRDefault="00711E31" w:rsidP="00332EE6">
      <w:pPr>
        <w:spacing w:before="0" w:line="240" w:lineRule="auto"/>
      </w:pPr>
      <w:r>
        <w:separator/>
      </w:r>
    </w:p>
  </w:footnote>
  <w:footnote w:type="continuationSeparator" w:id="0">
    <w:p w14:paraId="14F2FB67" w14:textId="77777777" w:rsidR="00711E31" w:rsidRDefault="00711E31" w:rsidP="00332EE6">
      <w:pPr>
        <w:spacing w:before="0" w:line="240" w:lineRule="auto"/>
      </w:pPr>
      <w:r>
        <w:continuationSeparator/>
      </w:r>
    </w:p>
  </w:footnote>
  <w:footnote w:id="1">
    <w:p w14:paraId="380FE200" w14:textId="4842D524" w:rsidR="00EE6021" w:rsidRPr="00771B9D" w:rsidRDefault="00EE6021" w:rsidP="007F72BE">
      <w:pPr>
        <w:autoSpaceDE w:val="0"/>
        <w:autoSpaceDN w:val="0"/>
        <w:adjustRightInd w:val="0"/>
        <w:spacing w:line="360" w:lineRule="auto"/>
        <w:ind w:left="720" w:hanging="720"/>
        <w:rPr>
          <w:rFonts w:ascii="Times New Roman" w:hAnsi="Times New Roman" w:cs="Times New Roman"/>
        </w:rPr>
      </w:pPr>
      <w:r w:rsidRPr="00771B9D">
        <w:rPr>
          <w:rStyle w:val="FootnoteReference"/>
          <w:rFonts w:ascii="Times New Roman" w:hAnsi="Times New Roman" w:cs="Times New Roman"/>
        </w:rPr>
        <w:footnoteRef/>
      </w:r>
      <w:r w:rsidRPr="00771B9D">
        <w:rPr>
          <w:rFonts w:ascii="Times New Roman" w:hAnsi="Times New Roman" w:cs="Times New Roman"/>
        </w:rPr>
        <w:t xml:space="preserve"> </w:t>
      </w:r>
      <w:r w:rsidR="00EF7899" w:rsidRPr="00771B9D">
        <w:rPr>
          <w:rFonts w:ascii="Times New Roman" w:hAnsi="Times New Roman" w:cs="Times New Roman"/>
        </w:rPr>
        <w:t xml:space="preserve">A reference to Infante et al.’s discussion of </w:t>
      </w:r>
      <w:proofErr w:type="spellStart"/>
      <w:r w:rsidRPr="005473EC">
        <w:rPr>
          <w:rFonts w:ascii="Times New Roman" w:hAnsi="Times New Roman" w:cs="Times New Roman"/>
        </w:rPr>
        <w:t>Bordalo</w:t>
      </w:r>
      <w:proofErr w:type="spellEnd"/>
      <w:r w:rsidR="00EF7899" w:rsidRPr="005473EC">
        <w:rPr>
          <w:rFonts w:ascii="Times New Roman" w:hAnsi="Times New Roman" w:cs="Times New Roman"/>
        </w:rPr>
        <w:t xml:space="preserve">, </w:t>
      </w:r>
      <w:proofErr w:type="spellStart"/>
      <w:r w:rsidRPr="005473EC">
        <w:rPr>
          <w:rFonts w:ascii="Times New Roman" w:hAnsi="Times New Roman" w:cs="Times New Roman"/>
        </w:rPr>
        <w:t>Gennaioli</w:t>
      </w:r>
      <w:proofErr w:type="spellEnd"/>
      <w:r w:rsidRPr="005473EC">
        <w:rPr>
          <w:rFonts w:ascii="Times New Roman" w:hAnsi="Times New Roman" w:cs="Times New Roman"/>
        </w:rPr>
        <w:t xml:space="preserve"> and Shleifer (2013)</w:t>
      </w:r>
      <w:r w:rsidR="00EF7899" w:rsidRPr="005473EC">
        <w:rPr>
          <w:rFonts w:ascii="Times New Roman" w:hAnsi="Times New Roman" w:cs="Times New Roman"/>
        </w:rPr>
        <w:t>.</w:t>
      </w:r>
    </w:p>
  </w:footnote>
  <w:footnote w:id="2">
    <w:p w14:paraId="386FAD9F" w14:textId="7F44997F" w:rsidR="00EF7899" w:rsidRPr="00771B9D" w:rsidRDefault="00EF7899">
      <w:pPr>
        <w:pStyle w:val="FootnoteText"/>
        <w:rPr>
          <w:rFonts w:ascii="Times New Roman" w:hAnsi="Times New Roman" w:cs="Times New Roman"/>
          <w:sz w:val="22"/>
          <w:szCs w:val="22"/>
        </w:rPr>
      </w:pPr>
      <w:r w:rsidRPr="00771B9D">
        <w:rPr>
          <w:rStyle w:val="FootnoteReference"/>
          <w:rFonts w:ascii="Times New Roman" w:hAnsi="Times New Roman" w:cs="Times New Roman"/>
          <w:sz w:val="22"/>
          <w:szCs w:val="22"/>
        </w:rPr>
        <w:footnoteRef/>
      </w:r>
      <w:r w:rsidRPr="00771B9D">
        <w:rPr>
          <w:rFonts w:ascii="Times New Roman" w:hAnsi="Times New Roman" w:cs="Times New Roman"/>
          <w:sz w:val="22"/>
          <w:szCs w:val="22"/>
        </w:rPr>
        <w:t xml:space="preserve"> An anomaly in choice under risk discussed by Samuelson (1963).</w:t>
      </w:r>
    </w:p>
  </w:footnote>
  <w:footnote w:id="3">
    <w:p w14:paraId="270182D4" w14:textId="36F8EC49" w:rsidR="00771B9D" w:rsidRDefault="00771B9D" w:rsidP="00771B9D">
      <w:pPr>
        <w:pStyle w:val="FootnoteText"/>
        <w:spacing w:before="120"/>
      </w:pPr>
      <w:r w:rsidRPr="00771B9D">
        <w:rPr>
          <w:rStyle w:val="FootnoteReference"/>
          <w:rFonts w:ascii="Times New Roman" w:hAnsi="Times New Roman" w:cs="Times New Roman"/>
          <w:sz w:val="22"/>
          <w:szCs w:val="22"/>
        </w:rPr>
        <w:footnoteRef/>
      </w:r>
      <w:r w:rsidRPr="00771B9D">
        <w:rPr>
          <w:rFonts w:ascii="Times New Roman" w:hAnsi="Times New Roman" w:cs="Times New Roman"/>
          <w:sz w:val="22"/>
          <w:szCs w:val="22"/>
        </w:rPr>
        <w:t xml:space="preserve"> An anomaly </w:t>
      </w:r>
      <w:r w:rsidR="00E271FC">
        <w:rPr>
          <w:rFonts w:ascii="Times New Roman" w:hAnsi="Times New Roman" w:cs="Times New Roman"/>
          <w:sz w:val="22"/>
          <w:szCs w:val="22"/>
        </w:rPr>
        <w:t xml:space="preserve">in riskless choice </w:t>
      </w:r>
      <w:r w:rsidRPr="00771B9D">
        <w:rPr>
          <w:rFonts w:ascii="Times New Roman" w:hAnsi="Times New Roman" w:cs="Times New Roman"/>
          <w:sz w:val="22"/>
          <w:szCs w:val="22"/>
        </w:rPr>
        <w:t xml:space="preserve">discussed by Kahneman and Tversky (1984). </w:t>
      </w:r>
    </w:p>
  </w:footnote>
  <w:footnote w:id="4">
    <w:p w14:paraId="35A2A659" w14:textId="2949FBB3" w:rsidR="00E271FC" w:rsidRPr="00E271FC" w:rsidRDefault="00E271FC" w:rsidP="00E271FC">
      <w:pPr>
        <w:pStyle w:val="FootnoteText"/>
        <w:spacing w:before="120"/>
        <w:rPr>
          <w:rFonts w:ascii="Times New Roman" w:hAnsi="Times New Roman" w:cs="Times New Roman"/>
          <w:sz w:val="22"/>
          <w:szCs w:val="22"/>
          <w:lang w:val="en-US"/>
        </w:rPr>
      </w:pPr>
      <w:r w:rsidRPr="00E271FC">
        <w:rPr>
          <w:rStyle w:val="FootnoteReference"/>
          <w:rFonts w:ascii="Times New Roman" w:hAnsi="Times New Roman" w:cs="Times New Roman"/>
          <w:sz w:val="22"/>
          <w:szCs w:val="22"/>
        </w:rPr>
        <w:footnoteRef/>
      </w:r>
      <w:r w:rsidRPr="00E271FC">
        <w:rPr>
          <w:rFonts w:ascii="Times New Roman" w:hAnsi="Times New Roman" w:cs="Times New Roman"/>
          <w:sz w:val="22"/>
          <w:szCs w:val="22"/>
        </w:rPr>
        <w:t xml:space="preserve"> </w:t>
      </w:r>
      <w:r w:rsidRPr="00E271FC">
        <w:rPr>
          <w:rFonts w:ascii="Times New Roman" w:hAnsi="Times New Roman" w:cs="Times New Roman"/>
          <w:sz w:val="22"/>
          <w:szCs w:val="22"/>
          <w:lang w:val="en-US"/>
        </w:rPr>
        <w:t>The ‘Asian disease’ problem discussed by Tversky and Kahneman (1981)</w:t>
      </w:r>
      <w:r>
        <w:rPr>
          <w:rFonts w:ascii="Times New Roman" w:hAnsi="Times New Roman" w:cs="Times New Roman"/>
          <w:sz w:val="22"/>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90CA" w14:textId="77777777" w:rsidR="00CE4DC2" w:rsidRDefault="00CE4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D5D9" w14:textId="77777777" w:rsidR="00CE4DC2" w:rsidRDefault="00CE4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D892" w14:textId="77777777" w:rsidR="00CE4DC2" w:rsidRDefault="00CE4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B2"/>
    <w:rsid w:val="0001746E"/>
    <w:rsid w:val="00027066"/>
    <w:rsid w:val="00055709"/>
    <w:rsid w:val="00064953"/>
    <w:rsid w:val="0008243F"/>
    <w:rsid w:val="00090882"/>
    <w:rsid w:val="000A32D9"/>
    <w:rsid w:val="000C490F"/>
    <w:rsid w:val="000D5C8E"/>
    <w:rsid w:val="000E0BB0"/>
    <w:rsid w:val="000E19F8"/>
    <w:rsid w:val="001003FC"/>
    <w:rsid w:val="001153FF"/>
    <w:rsid w:val="00166212"/>
    <w:rsid w:val="001831AC"/>
    <w:rsid w:val="0019067F"/>
    <w:rsid w:val="00191F02"/>
    <w:rsid w:val="0019677F"/>
    <w:rsid w:val="001A713B"/>
    <w:rsid w:val="001E4200"/>
    <w:rsid w:val="0021426E"/>
    <w:rsid w:val="00286AA6"/>
    <w:rsid w:val="002A18B4"/>
    <w:rsid w:val="002A3DBD"/>
    <w:rsid w:val="002B4190"/>
    <w:rsid w:val="002B72DD"/>
    <w:rsid w:val="002D0D48"/>
    <w:rsid w:val="003163DE"/>
    <w:rsid w:val="00332EE6"/>
    <w:rsid w:val="003409DF"/>
    <w:rsid w:val="003551B8"/>
    <w:rsid w:val="0035743E"/>
    <w:rsid w:val="003662FF"/>
    <w:rsid w:val="0040661F"/>
    <w:rsid w:val="00410162"/>
    <w:rsid w:val="004673B1"/>
    <w:rsid w:val="00496F29"/>
    <w:rsid w:val="004A79FD"/>
    <w:rsid w:val="005467CA"/>
    <w:rsid w:val="005473EC"/>
    <w:rsid w:val="0055192A"/>
    <w:rsid w:val="005577B3"/>
    <w:rsid w:val="005631A1"/>
    <w:rsid w:val="005711B2"/>
    <w:rsid w:val="00597490"/>
    <w:rsid w:val="005A4F71"/>
    <w:rsid w:val="005B0CD0"/>
    <w:rsid w:val="005B188F"/>
    <w:rsid w:val="005B7A6C"/>
    <w:rsid w:val="005C1CBC"/>
    <w:rsid w:val="005E1A50"/>
    <w:rsid w:val="0060724C"/>
    <w:rsid w:val="0062378D"/>
    <w:rsid w:val="006E38F8"/>
    <w:rsid w:val="00702216"/>
    <w:rsid w:val="00711181"/>
    <w:rsid w:val="00711E31"/>
    <w:rsid w:val="00733788"/>
    <w:rsid w:val="00736E0C"/>
    <w:rsid w:val="00744BD4"/>
    <w:rsid w:val="00764415"/>
    <w:rsid w:val="007659AB"/>
    <w:rsid w:val="00771B9D"/>
    <w:rsid w:val="007779B8"/>
    <w:rsid w:val="00792212"/>
    <w:rsid w:val="007A2190"/>
    <w:rsid w:val="007C23F5"/>
    <w:rsid w:val="007F72BE"/>
    <w:rsid w:val="00847935"/>
    <w:rsid w:val="00866301"/>
    <w:rsid w:val="0088548D"/>
    <w:rsid w:val="00894B91"/>
    <w:rsid w:val="008960A4"/>
    <w:rsid w:val="008B27BD"/>
    <w:rsid w:val="008B536B"/>
    <w:rsid w:val="008C4C5B"/>
    <w:rsid w:val="008E2AC7"/>
    <w:rsid w:val="008E395B"/>
    <w:rsid w:val="008E5AFA"/>
    <w:rsid w:val="008F5811"/>
    <w:rsid w:val="00903057"/>
    <w:rsid w:val="00916A0B"/>
    <w:rsid w:val="009264AC"/>
    <w:rsid w:val="00962A99"/>
    <w:rsid w:val="00996D5E"/>
    <w:rsid w:val="009B5CBB"/>
    <w:rsid w:val="009D4B9A"/>
    <w:rsid w:val="009E7E15"/>
    <w:rsid w:val="00A54333"/>
    <w:rsid w:val="00A561E0"/>
    <w:rsid w:val="00A72E38"/>
    <w:rsid w:val="00A85A69"/>
    <w:rsid w:val="00AA6E2D"/>
    <w:rsid w:val="00AB418F"/>
    <w:rsid w:val="00AD5F2F"/>
    <w:rsid w:val="00AD71DE"/>
    <w:rsid w:val="00AE6A61"/>
    <w:rsid w:val="00B305F0"/>
    <w:rsid w:val="00B4284D"/>
    <w:rsid w:val="00B86FEA"/>
    <w:rsid w:val="00B948AD"/>
    <w:rsid w:val="00B94D36"/>
    <w:rsid w:val="00BB5A7E"/>
    <w:rsid w:val="00BE437B"/>
    <w:rsid w:val="00BF4A60"/>
    <w:rsid w:val="00C42CAF"/>
    <w:rsid w:val="00CA142B"/>
    <w:rsid w:val="00CC42EB"/>
    <w:rsid w:val="00CD652A"/>
    <w:rsid w:val="00CE4DC2"/>
    <w:rsid w:val="00D13DD7"/>
    <w:rsid w:val="00D17F7D"/>
    <w:rsid w:val="00D2151C"/>
    <w:rsid w:val="00D32568"/>
    <w:rsid w:val="00D67AFB"/>
    <w:rsid w:val="00DB6373"/>
    <w:rsid w:val="00DB6CD3"/>
    <w:rsid w:val="00DB781C"/>
    <w:rsid w:val="00DE353F"/>
    <w:rsid w:val="00E271FC"/>
    <w:rsid w:val="00E273E3"/>
    <w:rsid w:val="00E36AE1"/>
    <w:rsid w:val="00E66423"/>
    <w:rsid w:val="00E75BD2"/>
    <w:rsid w:val="00E8408C"/>
    <w:rsid w:val="00EA7681"/>
    <w:rsid w:val="00EA7BF0"/>
    <w:rsid w:val="00EC6114"/>
    <w:rsid w:val="00ED42DA"/>
    <w:rsid w:val="00EE6021"/>
    <w:rsid w:val="00EE6937"/>
    <w:rsid w:val="00EF7899"/>
    <w:rsid w:val="00F0562E"/>
    <w:rsid w:val="00F05959"/>
    <w:rsid w:val="00F10173"/>
    <w:rsid w:val="00F2148D"/>
    <w:rsid w:val="00F4674D"/>
    <w:rsid w:val="00F4676A"/>
    <w:rsid w:val="00F75DA2"/>
    <w:rsid w:val="00FA1AE9"/>
    <w:rsid w:val="00FF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CB43"/>
  <w15:docId w15:val="{8E38DF0F-3BFA-4116-A932-948E53D7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937"/>
  </w:style>
  <w:style w:type="paragraph" w:styleId="Heading1">
    <w:name w:val="heading 1"/>
    <w:basedOn w:val="Normal"/>
    <w:link w:val="Heading1Char"/>
    <w:uiPriority w:val="9"/>
    <w:qFormat/>
    <w:rsid w:val="00771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41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415"/>
    <w:rPr>
      <w:rFonts w:ascii="Tahoma" w:hAnsi="Tahoma" w:cs="Tahoma"/>
      <w:sz w:val="16"/>
      <w:szCs w:val="16"/>
    </w:rPr>
  </w:style>
  <w:style w:type="paragraph" w:styleId="Header">
    <w:name w:val="header"/>
    <w:basedOn w:val="Normal"/>
    <w:link w:val="HeaderChar"/>
    <w:uiPriority w:val="99"/>
    <w:unhideWhenUsed/>
    <w:rsid w:val="00332E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32EE6"/>
  </w:style>
  <w:style w:type="paragraph" w:styleId="Footer">
    <w:name w:val="footer"/>
    <w:basedOn w:val="Normal"/>
    <w:link w:val="FooterChar"/>
    <w:uiPriority w:val="99"/>
    <w:unhideWhenUsed/>
    <w:rsid w:val="00332E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32EE6"/>
  </w:style>
  <w:style w:type="paragraph" w:styleId="NormalWeb">
    <w:name w:val="Normal (Web)"/>
    <w:basedOn w:val="Normal"/>
    <w:uiPriority w:val="99"/>
    <w:semiHidden/>
    <w:unhideWhenUsed/>
    <w:rsid w:val="00711181"/>
    <w:pPr>
      <w:spacing w:before="0" w:line="240" w:lineRule="auto"/>
    </w:pPr>
    <w:rPr>
      <w:rFonts w:ascii="Times New Roman" w:eastAsia="Times New Roman" w:hAnsi="Times New Roman" w:cs="Times New Roman"/>
      <w:sz w:val="24"/>
      <w:szCs w:val="24"/>
      <w:lang w:eastAsia="en-GB"/>
    </w:rPr>
  </w:style>
  <w:style w:type="paragraph" w:customStyle="1" w:styleId="Default">
    <w:name w:val="Default"/>
    <w:rsid w:val="00702216"/>
    <w:pPr>
      <w:autoSpaceDE w:val="0"/>
      <w:autoSpaceDN w:val="0"/>
      <w:adjustRightInd w:val="0"/>
      <w:spacing w:before="0" w:line="240" w:lineRule="auto"/>
    </w:pPr>
    <w:rPr>
      <w:rFonts w:ascii="Code" w:hAnsi="Code" w:cs="Code"/>
      <w:color w:val="000000"/>
      <w:sz w:val="24"/>
      <w:szCs w:val="24"/>
    </w:rPr>
  </w:style>
  <w:style w:type="paragraph" w:styleId="FootnoteText">
    <w:name w:val="footnote text"/>
    <w:basedOn w:val="Normal"/>
    <w:link w:val="FootnoteTextChar"/>
    <w:uiPriority w:val="99"/>
    <w:semiHidden/>
    <w:unhideWhenUsed/>
    <w:rsid w:val="00EE602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E6021"/>
    <w:rPr>
      <w:sz w:val="20"/>
      <w:szCs w:val="20"/>
    </w:rPr>
  </w:style>
  <w:style w:type="character" w:styleId="FootnoteReference">
    <w:name w:val="footnote reference"/>
    <w:basedOn w:val="DefaultParagraphFont"/>
    <w:uiPriority w:val="99"/>
    <w:semiHidden/>
    <w:unhideWhenUsed/>
    <w:rsid w:val="00EE6021"/>
    <w:rPr>
      <w:vertAlign w:val="superscript"/>
    </w:rPr>
  </w:style>
  <w:style w:type="character" w:customStyle="1" w:styleId="Heading1Char">
    <w:name w:val="Heading 1 Char"/>
    <w:basedOn w:val="DefaultParagraphFont"/>
    <w:link w:val="Heading1"/>
    <w:uiPriority w:val="9"/>
    <w:rsid w:val="00771B9D"/>
    <w:rPr>
      <w:rFonts w:ascii="Times New Roman" w:eastAsia="Times New Roman" w:hAnsi="Times New Roman" w:cs="Times New Roman"/>
      <w:b/>
      <w:bCs/>
      <w:kern w:val="36"/>
      <w:sz w:val="48"/>
      <w:szCs w:val="48"/>
      <w:lang w:eastAsia="en-GB"/>
    </w:rPr>
  </w:style>
  <w:style w:type="paragraph" w:customStyle="1" w:styleId="content-meta-dataauthors">
    <w:name w:val="content-meta-data__authors"/>
    <w:basedOn w:val="Normal"/>
    <w:rsid w:val="00771B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71B9D"/>
    <w:rPr>
      <w:color w:val="0000FF"/>
      <w:u w:val="single"/>
    </w:rPr>
  </w:style>
  <w:style w:type="character" w:customStyle="1" w:styleId="name">
    <w:name w:val="name"/>
    <w:basedOn w:val="DefaultParagraphFont"/>
    <w:rsid w:val="00E271FC"/>
  </w:style>
  <w:style w:type="character" w:customStyle="1" w:styleId="surname">
    <w:name w:val="surname"/>
    <w:basedOn w:val="DefaultParagraphFont"/>
    <w:rsid w:val="00E271FC"/>
  </w:style>
  <w:style w:type="character" w:customStyle="1" w:styleId="given-names">
    <w:name w:val="given-names"/>
    <w:basedOn w:val="DefaultParagraphFont"/>
    <w:rsid w:val="00E271FC"/>
  </w:style>
  <w:style w:type="character" w:customStyle="1" w:styleId="year">
    <w:name w:val="year"/>
    <w:basedOn w:val="DefaultParagraphFont"/>
    <w:rsid w:val="00E271FC"/>
  </w:style>
  <w:style w:type="character" w:customStyle="1" w:styleId="article-title">
    <w:name w:val="article-title"/>
    <w:basedOn w:val="DefaultParagraphFont"/>
    <w:rsid w:val="00E271FC"/>
  </w:style>
  <w:style w:type="character" w:styleId="Emphasis">
    <w:name w:val="Emphasis"/>
    <w:basedOn w:val="DefaultParagraphFont"/>
    <w:uiPriority w:val="20"/>
    <w:qFormat/>
    <w:rsid w:val="00E271FC"/>
    <w:rPr>
      <w:i/>
      <w:iCs/>
    </w:rPr>
  </w:style>
  <w:style w:type="character" w:customStyle="1" w:styleId="volume">
    <w:name w:val="volume"/>
    <w:basedOn w:val="DefaultParagraphFont"/>
    <w:rsid w:val="00E271FC"/>
  </w:style>
  <w:style w:type="character" w:customStyle="1" w:styleId="issue">
    <w:name w:val="issue"/>
    <w:basedOn w:val="DefaultParagraphFont"/>
    <w:rsid w:val="00E271FC"/>
  </w:style>
  <w:style w:type="character" w:customStyle="1" w:styleId="fpage">
    <w:name w:val="fpage"/>
    <w:basedOn w:val="DefaultParagraphFont"/>
    <w:rsid w:val="00E271FC"/>
  </w:style>
  <w:style w:type="character" w:customStyle="1" w:styleId="lpage">
    <w:name w:val="lpage"/>
    <w:basedOn w:val="DefaultParagraphFont"/>
    <w:rsid w:val="00E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69978">
      <w:bodyDiv w:val="1"/>
      <w:marLeft w:val="0"/>
      <w:marRight w:val="0"/>
      <w:marTop w:val="0"/>
      <w:marBottom w:val="0"/>
      <w:divBdr>
        <w:top w:val="none" w:sz="0" w:space="0" w:color="auto"/>
        <w:left w:val="none" w:sz="0" w:space="0" w:color="auto"/>
        <w:bottom w:val="none" w:sz="0" w:space="0" w:color="auto"/>
        <w:right w:val="none" w:sz="0" w:space="0" w:color="auto"/>
      </w:divBdr>
      <w:divsChild>
        <w:div w:id="1931885027">
          <w:marLeft w:val="0"/>
          <w:marRight w:val="0"/>
          <w:marTop w:val="0"/>
          <w:marBottom w:val="0"/>
          <w:divBdr>
            <w:top w:val="none" w:sz="0" w:space="0" w:color="auto"/>
            <w:left w:val="none" w:sz="0" w:space="0" w:color="auto"/>
            <w:bottom w:val="none" w:sz="0" w:space="0" w:color="auto"/>
            <w:right w:val="none" w:sz="0" w:space="0" w:color="auto"/>
          </w:divBdr>
        </w:div>
        <w:div w:id="490684080">
          <w:marLeft w:val="0"/>
          <w:marRight w:val="0"/>
          <w:marTop w:val="0"/>
          <w:marBottom w:val="0"/>
          <w:divBdr>
            <w:top w:val="none" w:sz="0" w:space="0" w:color="auto"/>
            <w:left w:val="none" w:sz="0" w:space="0" w:color="auto"/>
            <w:bottom w:val="none" w:sz="0" w:space="0" w:color="auto"/>
            <w:right w:val="none" w:sz="0" w:space="0" w:color="auto"/>
          </w:divBdr>
          <w:divsChild>
            <w:div w:id="1001004198">
              <w:marLeft w:val="0"/>
              <w:marRight w:val="0"/>
              <w:marTop w:val="0"/>
              <w:marBottom w:val="0"/>
              <w:divBdr>
                <w:top w:val="none" w:sz="0" w:space="0" w:color="auto"/>
                <w:left w:val="none" w:sz="0" w:space="0" w:color="auto"/>
                <w:bottom w:val="none" w:sz="0" w:space="0" w:color="auto"/>
                <w:right w:val="none" w:sz="0" w:space="0" w:color="auto"/>
              </w:divBdr>
              <w:divsChild>
                <w:div w:id="1388257855">
                  <w:marLeft w:val="0"/>
                  <w:marRight w:val="0"/>
                  <w:marTop w:val="0"/>
                  <w:marBottom w:val="0"/>
                  <w:divBdr>
                    <w:top w:val="none" w:sz="0" w:space="0" w:color="auto"/>
                    <w:left w:val="none" w:sz="0" w:space="0" w:color="auto"/>
                    <w:bottom w:val="none" w:sz="0" w:space="0" w:color="auto"/>
                    <w:right w:val="none" w:sz="0" w:space="0" w:color="auto"/>
                  </w:divBdr>
                </w:div>
                <w:div w:id="14834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5107">
      <w:bodyDiv w:val="1"/>
      <w:marLeft w:val="0"/>
      <w:marRight w:val="0"/>
      <w:marTop w:val="0"/>
      <w:marBottom w:val="0"/>
      <w:divBdr>
        <w:top w:val="none" w:sz="0" w:space="0" w:color="auto"/>
        <w:left w:val="none" w:sz="0" w:space="0" w:color="auto"/>
        <w:bottom w:val="none" w:sz="0" w:space="0" w:color="auto"/>
        <w:right w:val="none" w:sz="0" w:space="0" w:color="auto"/>
      </w:divBdr>
      <w:divsChild>
        <w:div w:id="512502452">
          <w:marLeft w:val="0"/>
          <w:marRight w:val="0"/>
          <w:marTop w:val="0"/>
          <w:marBottom w:val="0"/>
          <w:divBdr>
            <w:top w:val="none" w:sz="0" w:space="0" w:color="auto"/>
            <w:left w:val="none" w:sz="0" w:space="0" w:color="auto"/>
            <w:bottom w:val="none" w:sz="0" w:space="0" w:color="auto"/>
            <w:right w:val="none" w:sz="0" w:space="0" w:color="auto"/>
          </w:divBdr>
        </w:div>
        <w:div w:id="364446220">
          <w:marLeft w:val="0"/>
          <w:marRight w:val="0"/>
          <w:marTop w:val="0"/>
          <w:marBottom w:val="0"/>
          <w:divBdr>
            <w:top w:val="none" w:sz="0" w:space="0" w:color="auto"/>
            <w:left w:val="none" w:sz="0" w:space="0" w:color="auto"/>
            <w:bottom w:val="none" w:sz="0" w:space="0" w:color="auto"/>
            <w:right w:val="none" w:sz="0" w:space="0" w:color="auto"/>
          </w:divBdr>
          <w:divsChild>
            <w:div w:id="1697660596">
              <w:marLeft w:val="0"/>
              <w:marRight w:val="0"/>
              <w:marTop w:val="0"/>
              <w:marBottom w:val="0"/>
              <w:divBdr>
                <w:top w:val="none" w:sz="0" w:space="0" w:color="auto"/>
                <w:left w:val="none" w:sz="0" w:space="0" w:color="auto"/>
                <w:bottom w:val="none" w:sz="0" w:space="0" w:color="auto"/>
                <w:right w:val="none" w:sz="0" w:space="0" w:color="auto"/>
              </w:divBdr>
              <w:divsChild>
                <w:div w:id="1630474356">
                  <w:marLeft w:val="0"/>
                  <w:marRight w:val="0"/>
                  <w:marTop w:val="0"/>
                  <w:marBottom w:val="0"/>
                  <w:divBdr>
                    <w:top w:val="none" w:sz="0" w:space="0" w:color="auto"/>
                    <w:left w:val="none" w:sz="0" w:space="0" w:color="auto"/>
                    <w:bottom w:val="none" w:sz="0" w:space="0" w:color="auto"/>
                    <w:right w:val="none" w:sz="0" w:space="0" w:color="auto"/>
                  </w:divBdr>
                </w:div>
                <w:div w:id="9484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691C-E264-4941-BA58-73C67C5D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Robert Sugden (ECO - Staff)</cp:lastModifiedBy>
  <cp:revision>3</cp:revision>
  <dcterms:created xsi:type="dcterms:W3CDTF">2024-07-19T20:19:00Z</dcterms:created>
  <dcterms:modified xsi:type="dcterms:W3CDTF">2024-07-19T20:54:00Z</dcterms:modified>
</cp:coreProperties>
</file>