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8E374" w14:textId="1CA8486F" w:rsidR="00E31ADE" w:rsidRPr="00A45D61" w:rsidRDefault="00E31ADE" w:rsidP="00E31ADE">
      <w:pPr>
        <w:pStyle w:val="BBAuthorName"/>
        <w:rPr>
          <w:b/>
          <w:i w:val="0"/>
          <w:sz w:val="28"/>
          <w:lang w:val="en-US"/>
        </w:rPr>
      </w:pPr>
      <w:bookmarkStart w:id="0" w:name="_Hlk159318537"/>
      <w:bookmarkEnd w:id="0"/>
      <w:r w:rsidRPr="00A45D61">
        <w:rPr>
          <w:b/>
          <w:i w:val="0"/>
          <w:sz w:val="28"/>
          <w:lang w:val="en-US"/>
        </w:rPr>
        <w:t xml:space="preserve">Binding of </w:t>
      </w:r>
      <w:proofErr w:type="spellStart"/>
      <w:r w:rsidRPr="00A45D61">
        <w:rPr>
          <w:b/>
          <w:i w:val="0"/>
          <w:sz w:val="28"/>
          <w:lang w:val="en-US"/>
        </w:rPr>
        <w:t>IscU</w:t>
      </w:r>
      <w:proofErr w:type="spellEnd"/>
      <w:r w:rsidRPr="00A45D61">
        <w:rPr>
          <w:b/>
          <w:i w:val="0"/>
          <w:sz w:val="28"/>
          <w:lang w:val="en-US"/>
        </w:rPr>
        <w:t xml:space="preserve"> and </w:t>
      </w:r>
      <w:proofErr w:type="spellStart"/>
      <w:r w:rsidRPr="00A45D61">
        <w:rPr>
          <w:b/>
          <w:i w:val="0"/>
          <w:sz w:val="28"/>
          <w:lang w:val="en-US"/>
        </w:rPr>
        <w:t>TusA</w:t>
      </w:r>
      <w:proofErr w:type="spellEnd"/>
      <w:r w:rsidRPr="00A45D61">
        <w:rPr>
          <w:b/>
          <w:i w:val="0"/>
          <w:sz w:val="28"/>
          <w:lang w:val="en-US"/>
        </w:rPr>
        <w:t xml:space="preserve"> to different</w:t>
      </w:r>
      <w:r w:rsidR="0012066A" w:rsidRPr="00A45D61">
        <w:rPr>
          <w:b/>
          <w:i w:val="0"/>
          <w:sz w:val="28"/>
          <w:lang w:val="en-US"/>
        </w:rPr>
        <w:t xml:space="preserve"> but competing</w:t>
      </w:r>
      <w:r w:rsidRPr="00A45D61">
        <w:rPr>
          <w:b/>
          <w:i w:val="0"/>
          <w:sz w:val="28"/>
          <w:lang w:val="en-US"/>
        </w:rPr>
        <w:t xml:space="preserve"> sites of </w:t>
      </w:r>
      <w:proofErr w:type="spellStart"/>
      <w:r w:rsidRPr="00A45D61">
        <w:rPr>
          <w:b/>
          <w:i w:val="0"/>
          <w:sz w:val="28"/>
          <w:lang w:val="en-US"/>
        </w:rPr>
        <w:t>IscS</w:t>
      </w:r>
      <w:proofErr w:type="spellEnd"/>
      <w:r w:rsidRPr="00A45D61">
        <w:rPr>
          <w:b/>
          <w:i w:val="0"/>
          <w:sz w:val="28"/>
          <w:lang w:val="en-US"/>
        </w:rPr>
        <w:t xml:space="preserve"> influences the activity of </w:t>
      </w:r>
      <w:proofErr w:type="spellStart"/>
      <w:r w:rsidRPr="00A45D61">
        <w:rPr>
          <w:b/>
          <w:i w:val="0"/>
          <w:sz w:val="28"/>
          <w:lang w:val="en-US"/>
        </w:rPr>
        <w:t>IscS</w:t>
      </w:r>
      <w:proofErr w:type="spellEnd"/>
      <w:r w:rsidRPr="00A45D61">
        <w:rPr>
          <w:b/>
          <w:i w:val="0"/>
          <w:sz w:val="28"/>
          <w:lang w:val="en-US"/>
        </w:rPr>
        <w:t xml:space="preserve"> and directs sulfur to the respective biomolecul</w:t>
      </w:r>
      <w:r w:rsidR="00185F5C" w:rsidRPr="00A45D61">
        <w:rPr>
          <w:b/>
          <w:i w:val="0"/>
          <w:sz w:val="28"/>
          <w:lang w:val="en-US"/>
        </w:rPr>
        <w:t>ar</w:t>
      </w:r>
      <w:r w:rsidRPr="00A45D61">
        <w:rPr>
          <w:b/>
          <w:i w:val="0"/>
          <w:sz w:val="28"/>
          <w:lang w:val="en-US"/>
        </w:rPr>
        <w:t xml:space="preserve"> synthesis </w:t>
      </w:r>
      <w:proofErr w:type="gramStart"/>
      <w:r w:rsidRPr="00A45D61">
        <w:rPr>
          <w:b/>
          <w:i w:val="0"/>
          <w:sz w:val="28"/>
          <w:lang w:val="en-US"/>
        </w:rPr>
        <w:t>pathway</w:t>
      </w:r>
      <w:proofErr w:type="gramEnd"/>
      <w:r w:rsidRPr="00A45D61">
        <w:rPr>
          <w:b/>
          <w:i w:val="0"/>
          <w:sz w:val="28"/>
          <w:lang w:val="en-US"/>
        </w:rPr>
        <w:t xml:space="preserve"> </w:t>
      </w:r>
    </w:p>
    <w:p w14:paraId="7C5AC303" w14:textId="5716601C" w:rsidR="00E31ADE" w:rsidRPr="00A45D61" w:rsidRDefault="008E2FA5" w:rsidP="00E31ADE">
      <w:pPr>
        <w:pStyle w:val="BBAuthorName"/>
        <w:jc w:val="both"/>
        <w:rPr>
          <w:i w:val="0"/>
        </w:rPr>
      </w:pPr>
      <w:r w:rsidRPr="00A45D61">
        <w:rPr>
          <w:i w:val="0"/>
        </w:rPr>
        <w:t>Paolo Olivieri</w:t>
      </w:r>
      <w:r w:rsidR="00E31ADE" w:rsidRPr="00A45D61">
        <w:rPr>
          <w:i w:val="0"/>
          <w:vertAlign w:val="superscript"/>
        </w:rPr>
        <w:t>1</w:t>
      </w:r>
      <w:r w:rsidR="00291B2F" w:rsidRPr="00A45D61">
        <w:rPr>
          <w:i w:val="0"/>
        </w:rPr>
        <w:t>,</w:t>
      </w:r>
      <w:r w:rsidR="007032C9" w:rsidRPr="00A45D61">
        <w:rPr>
          <w:i w:val="0"/>
        </w:rPr>
        <w:t xml:space="preserve"> </w:t>
      </w:r>
      <w:r w:rsidR="00B34CF5" w:rsidRPr="00A45D61">
        <w:rPr>
          <w:i w:val="0"/>
        </w:rPr>
        <w:t>Moritz Klabes</w:t>
      </w:r>
      <w:r w:rsidR="00B34CF5" w:rsidRPr="00A45D61">
        <w:rPr>
          <w:i w:val="0"/>
          <w:vertAlign w:val="superscript"/>
        </w:rPr>
        <w:t>1</w:t>
      </w:r>
      <w:r w:rsidR="00B34CF5" w:rsidRPr="00A45D61">
        <w:rPr>
          <w:i w:val="0"/>
        </w:rPr>
        <w:t xml:space="preserve">, </w:t>
      </w:r>
      <w:r w:rsidR="00291B2F" w:rsidRPr="00A45D61">
        <w:rPr>
          <w:i w:val="0"/>
        </w:rPr>
        <w:t>Jason C. Crack</w:t>
      </w:r>
      <w:r w:rsidR="00291B2F" w:rsidRPr="00A45D61">
        <w:rPr>
          <w:i w:val="0"/>
          <w:vertAlign w:val="superscript"/>
        </w:rPr>
        <w:t>2</w:t>
      </w:r>
      <w:r w:rsidRPr="00A45D61">
        <w:rPr>
          <w:i w:val="0"/>
        </w:rPr>
        <w:t xml:space="preserve">, </w:t>
      </w:r>
      <w:r w:rsidR="00E31ADE" w:rsidRPr="00A45D61">
        <w:rPr>
          <w:i w:val="0"/>
        </w:rPr>
        <w:t>Angelika Lehmann</w:t>
      </w:r>
      <w:r w:rsidR="00E31ADE" w:rsidRPr="00A45D61">
        <w:rPr>
          <w:i w:val="0"/>
          <w:vertAlign w:val="superscript"/>
        </w:rPr>
        <w:t>1</w:t>
      </w:r>
      <w:r w:rsidR="00E31ADE" w:rsidRPr="00A45D61">
        <w:rPr>
          <w:i w:val="0"/>
        </w:rPr>
        <w:t xml:space="preserve">, </w:t>
      </w:r>
      <w:r w:rsidR="00B32129" w:rsidRPr="00A45D61">
        <w:rPr>
          <w:i w:val="0"/>
        </w:rPr>
        <w:t>Sophie P. Bennett</w:t>
      </w:r>
      <w:r w:rsidR="003967E5" w:rsidRPr="00A45D61">
        <w:rPr>
          <w:i w:val="0"/>
          <w:vertAlign w:val="superscript"/>
        </w:rPr>
        <w:t>2</w:t>
      </w:r>
      <w:r w:rsidR="00B32129" w:rsidRPr="00A45D61">
        <w:rPr>
          <w:i w:val="0"/>
        </w:rPr>
        <w:t>,</w:t>
      </w:r>
      <w:r w:rsidR="00E13768" w:rsidRPr="00A45D61">
        <w:rPr>
          <w:i w:val="0"/>
        </w:rPr>
        <w:t xml:space="preserve"> Nick </w:t>
      </w:r>
      <w:r w:rsidR="00185F5C" w:rsidRPr="00A45D61">
        <w:rPr>
          <w:i w:val="0"/>
        </w:rPr>
        <w:t xml:space="preserve">E. </w:t>
      </w:r>
      <w:r w:rsidR="00E13768" w:rsidRPr="00A45D61">
        <w:rPr>
          <w:i w:val="0"/>
        </w:rPr>
        <w:t>Le</w:t>
      </w:r>
      <w:r w:rsidR="00185F5C" w:rsidRPr="00A45D61">
        <w:rPr>
          <w:i w:val="0"/>
        </w:rPr>
        <w:t xml:space="preserve"> </w:t>
      </w:r>
      <w:r w:rsidR="00E13768" w:rsidRPr="00A45D61">
        <w:rPr>
          <w:i w:val="0"/>
        </w:rPr>
        <w:t>Brun</w:t>
      </w:r>
      <w:r w:rsidR="00545908" w:rsidRPr="00A45D61">
        <w:rPr>
          <w:i w:val="0"/>
          <w:vertAlign w:val="superscript"/>
        </w:rPr>
        <w:t>2</w:t>
      </w:r>
      <w:r w:rsidR="00291B2F" w:rsidRPr="00A45D61">
        <w:rPr>
          <w:i w:val="0"/>
        </w:rPr>
        <w:t>*</w:t>
      </w:r>
      <w:r w:rsidR="00E13768" w:rsidRPr="00A45D61">
        <w:rPr>
          <w:i w:val="0"/>
        </w:rPr>
        <w:t xml:space="preserve">, </w:t>
      </w:r>
      <w:r w:rsidR="00E31ADE" w:rsidRPr="00A45D61">
        <w:rPr>
          <w:i w:val="0"/>
        </w:rPr>
        <w:t>and Silke Leimkühler</w:t>
      </w:r>
      <w:r w:rsidR="00E31ADE" w:rsidRPr="00A45D61">
        <w:rPr>
          <w:i w:val="0"/>
          <w:vertAlign w:val="superscript"/>
        </w:rPr>
        <w:t>1</w:t>
      </w:r>
      <w:r w:rsidR="00E31ADE" w:rsidRPr="00A45D61">
        <w:rPr>
          <w:i w:val="0"/>
        </w:rPr>
        <w:t>*</w:t>
      </w:r>
    </w:p>
    <w:p w14:paraId="40F8542F" w14:textId="3B71B20F" w:rsidR="00E31ADE" w:rsidRPr="00A45D61" w:rsidRDefault="00E31ADE" w:rsidP="00E31ADE">
      <w:pPr>
        <w:pStyle w:val="BCAuthorAddress"/>
        <w:jc w:val="both"/>
        <w:rPr>
          <w:lang w:val="en-GB"/>
        </w:rPr>
      </w:pPr>
      <w:r w:rsidRPr="00A45D61">
        <w:rPr>
          <w:lang w:val="en-GB" w:eastAsia="en-US"/>
        </w:rPr>
        <w:t xml:space="preserve">From the </w:t>
      </w:r>
      <w:r w:rsidRPr="00A45D61">
        <w:rPr>
          <w:vertAlign w:val="superscript"/>
          <w:lang w:val="en-GB"/>
        </w:rPr>
        <w:t>1</w:t>
      </w:r>
      <w:r w:rsidRPr="00A45D61">
        <w:rPr>
          <w:lang w:val="en-GB" w:eastAsia="en-US"/>
        </w:rPr>
        <w:t xml:space="preserve">Institute of Biochemistry and Biology, Department of Molecular Enzymology, University of Potsdam, D-14476 Potsdam, Germany; and the </w:t>
      </w:r>
      <w:r w:rsidR="00185F5C" w:rsidRPr="00A45D61">
        <w:rPr>
          <w:vertAlign w:val="superscript"/>
          <w:lang w:val="en-US"/>
        </w:rPr>
        <w:t>2</w:t>
      </w:r>
      <w:r w:rsidR="00185F5C" w:rsidRPr="00A45D61">
        <w:rPr>
          <w:lang w:val="en-US"/>
        </w:rPr>
        <w:t>Centre for Molecular and Structural Biochemistry, School of Chemistry, University of East Anglia, Norwich Research Park, Norwich, NR4 7TJ, UK.</w:t>
      </w:r>
    </w:p>
    <w:p w14:paraId="11C25FED" w14:textId="77777777" w:rsidR="00E31ADE" w:rsidRPr="00A45D61" w:rsidRDefault="00E31ADE" w:rsidP="00E31ADE">
      <w:pPr>
        <w:pStyle w:val="BIEmailAddress"/>
        <w:jc w:val="both"/>
        <w:rPr>
          <w:lang w:val="en-GB"/>
        </w:rPr>
      </w:pPr>
    </w:p>
    <w:p w14:paraId="68E6BA32" w14:textId="75163469" w:rsidR="00E31ADE" w:rsidRPr="00A45D61" w:rsidRDefault="00E31ADE" w:rsidP="00E31ADE">
      <w:pPr>
        <w:spacing w:line="480" w:lineRule="auto"/>
        <w:rPr>
          <w:rFonts w:ascii="Times New Roman" w:hAnsi="Times New Roman"/>
          <w:b/>
          <w:lang w:val="en-US"/>
        </w:rPr>
      </w:pPr>
      <w:r w:rsidRPr="00A45D61">
        <w:rPr>
          <w:rFonts w:ascii="Times New Roman" w:hAnsi="Times New Roman"/>
          <w:b/>
          <w:vertAlign w:val="superscript"/>
          <w:lang w:val="en-US"/>
        </w:rPr>
        <w:t>*</w:t>
      </w:r>
      <w:r w:rsidRPr="00A45D61">
        <w:rPr>
          <w:rFonts w:ascii="Times New Roman" w:hAnsi="Times New Roman"/>
          <w:b/>
          <w:lang w:val="en-US"/>
        </w:rPr>
        <w:t>Corresponding Author</w:t>
      </w:r>
      <w:r w:rsidR="00B965E3" w:rsidRPr="00A45D61">
        <w:rPr>
          <w:rFonts w:ascii="Times New Roman" w:hAnsi="Times New Roman"/>
          <w:b/>
          <w:lang w:val="en-US"/>
        </w:rPr>
        <w:t>s:</w:t>
      </w:r>
    </w:p>
    <w:p w14:paraId="76820BB8" w14:textId="620F2154" w:rsidR="00E31ADE" w:rsidRPr="00A45D61" w:rsidRDefault="00E31ADE" w:rsidP="00E31ADE">
      <w:pPr>
        <w:spacing w:line="480" w:lineRule="auto"/>
        <w:jc w:val="both"/>
        <w:rPr>
          <w:rFonts w:ascii="Times New Roman" w:hAnsi="Times New Roman"/>
          <w:lang w:val="en-US"/>
        </w:rPr>
      </w:pPr>
      <w:r w:rsidRPr="00A45D61">
        <w:rPr>
          <w:rFonts w:ascii="Times New Roman" w:hAnsi="Times New Roman"/>
          <w:lang w:val="en-US"/>
        </w:rPr>
        <w:t xml:space="preserve">Silke Leimkühler, Department of Molecular Enzymology, Institute of Biochemistry and Biology, University of Potsdam, Karl-Liebknecht-Str. 24-25, 14476 Potsdam, Germany; Tel.: +49-331-977-5603; Fax: +49-331-977-5128; E-mail: </w:t>
      </w:r>
      <w:hyperlink r:id="rId10" w:history="1">
        <w:r w:rsidR="00B965E3" w:rsidRPr="00A45D61">
          <w:rPr>
            <w:rStyle w:val="Hyperlink"/>
            <w:rFonts w:ascii="Times New Roman" w:hAnsi="Times New Roman"/>
            <w:color w:val="auto"/>
            <w:lang w:val="en-US"/>
          </w:rPr>
          <w:t>sleim@uni-potsdam.de</w:t>
        </w:r>
      </w:hyperlink>
      <w:r w:rsidR="00B965E3" w:rsidRPr="00A45D61">
        <w:rPr>
          <w:rFonts w:ascii="Times New Roman" w:hAnsi="Times New Roman"/>
          <w:lang w:val="en-US"/>
        </w:rPr>
        <w:t>;</w:t>
      </w:r>
    </w:p>
    <w:p w14:paraId="3557082B" w14:textId="663A2B58" w:rsidR="00B965E3" w:rsidRPr="00A45D61" w:rsidRDefault="00B965E3" w:rsidP="00E31ADE">
      <w:pPr>
        <w:spacing w:line="480" w:lineRule="auto"/>
        <w:jc w:val="both"/>
        <w:rPr>
          <w:rStyle w:val="Hyperlink"/>
          <w:color w:val="auto"/>
          <w:lang w:val="en-US"/>
        </w:rPr>
      </w:pPr>
      <w:r w:rsidRPr="00A45D61">
        <w:rPr>
          <w:rStyle w:val="Hyperlink"/>
          <w:color w:val="auto"/>
          <w:u w:val="none"/>
          <w:lang w:val="en-US"/>
        </w:rPr>
        <w:t>Nick Le</w:t>
      </w:r>
      <w:r w:rsidR="0012066A" w:rsidRPr="00A45D61">
        <w:rPr>
          <w:rStyle w:val="Hyperlink"/>
          <w:color w:val="auto"/>
          <w:u w:val="none"/>
          <w:lang w:val="en-US"/>
        </w:rPr>
        <w:t xml:space="preserve"> </w:t>
      </w:r>
      <w:r w:rsidRPr="00A45D61">
        <w:rPr>
          <w:rStyle w:val="Hyperlink"/>
          <w:color w:val="auto"/>
          <w:u w:val="none"/>
          <w:lang w:val="en-US"/>
        </w:rPr>
        <w:t xml:space="preserve">Brun, </w:t>
      </w:r>
      <w:r w:rsidRPr="00A45D61">
        <w:rPr>
          <w:lang w:val="en-US"/>
        </w:rPr>
        <w:t>Centre for Molecular and Structural Biochemistry, School of Chemistry, University of East Anglia, Norwich Research Park, Norwich, NR4 7TJ, UKE; Mail: N.Le-brun@uea.ac.uk</w:t>
      </w:r>
      <w:r w:rsidR="0089634C" w:rsidRPr="00A45D61">
        <w:rPr>
          <w:lang w:val="en-US"/>
        </w:rPr>
        <w:t>.</w:t>
      </w:r>
    </w:p>
    <w:p w14:paraId="76087FD6" w14:textId="77777777" w:rsidR="00E31ADE" w:rsidRPr="00A45D61" w:rsidRDefault="00E31ADE" w:rsidP="00E31ADE">
      <w:pPr>
        <w:spacing w:line="480" w:lineRule="auto"/>
        <w:outlineLvl w:val="0"/>
        <w:rPr>
          <w:b/>
          <w:lang w:val="en-US"/>
        </w:rPr>
      </w:pPr>
      <w:r w:rsidRPr="00A45D61">
        <w:rPr>
          <w:rFonts w:ascii="Times New Roman" w:hAnsi="Times New Roman"/>
          <w:lang w:val="en-US"/>
        </w:rPr>
        <w:br w:type="page"/>
      </w:r>
      <w:r w:rsidRPr="00A45D61">
        <w:rPr>
          <w:b/>
          <w:lang w:val="en-US"/>
        </w:rPr>
        <w:lastRenderedPageBreak/>
        <w:t>Abstract</w:t>
      </w:r>
    </w:p>
    <w:p w14:paraId="3F1D2775" w14:textId="643C1500" w:rsidR="00E31ADE" w:rsidRPr="00A45D61" w:rsidRDefault="00E31ADE" w:rsidP="00E31ADE">
      <w:pPr>
        <w:spacing w:line="480" w:lineRule="auto"/>
        <w:jc w:val="both"/>
        <w:outlineLvl w:val="0"/>
        <w:rPr>
          <w:rFonts w:ascii="Times New Roman" w:hAnsi="Times New Roman"/>
          <w:lang w:val="en-US"/>
        </w:rPr>
      </w:pPr>
      <w:r w:rsidRPr="00A45D61">
        <w:rPr>
          <w:rFonts w:ascii="Times New Roman" w:hAnsi="Times New Roman"/>
          <w:lang w:val="en-US"/>
        </w:rPr>
        <w:t xml:space="preserve">All sulfur transfer pathways </w:t>
      </w:r>
      <w:r w:rsidR="00185F5C" w:rsidRPr="00A45D61">
        <w:rPr>
          <w:rFonts w:ascii="Times New Roman" w:hAnsi="Times New Roman"/>
          <w:lang w:val="en-US"/>
        </w:rPr>
        <w:t xml:space="preserve">generally </w:t>
      </w:r>
      <w:r w:rsidRPr="00A45D61">
        <w:rPr>
          <w:rFonts w:ascii="Times New Roman" w:hAnsi="Times New Roman"/>
          <w:lang w:val="en-US"/>
        </w:rPr>
        <w:t xml:space="preserve">have </w:t>
      </w:r>
      <w:r w:rsidR="00185F5C" w:rsidRPr="00A45D61">
        <w:rPr>
          <w:rFonts w:ascii="Times New Roman" w:hAnsi="Times New Roman"/>
          <w:lang w:val="en-US"/>
        </w:rPr>
        <w:t>in common</w:t>
      </w:r>
      <w:r w:rsidR="00185F5C" w:rsidRPr="00A45D61" w:rsidDel="00185F5C">
        <w:rPr>
          <w:rFonts w:ascii="Times New Roman" w:hAnsi="Times New Roman"/>
          <w:lang w:val="en-US"/>
        </w:rPr>
        <w:t xml:space="preserve"> </w:t>
      </w:r>
      <w:r w:rsidRPr="00A45D61">
        <w:rPr>
          <w:rFonts w:ascii="Times New Roman" w:hAnsi="Times New Roman"/>
          <w:lang w:val="en-US"/>
        </w:rPr>
        <w:t xml:space="preserve">an </w:t>
      </w:r>
      <w:r w:rsidRPr="00A45D61">
        <w:rPr>
          <w:rFonts w:ascii="Times New Roman" w:hAnsi="Times New Roman"/>
          <w:smallCaps/>
          <w:lang w:val="en-US" w:eastAsia="en-US"/>
        </w:rPr>
        <w:t>l</w:t>
      </w:r>
      <w:r w:rsidRPr="00A45D61">
        <w:rPr>
          <w:rFonts w:ascii="Times New Roman" w:hAnsi="Times New Roman"/>
          <w:lang w:val="en-US" w:eastAsia="en-US"/>
        </w:rPr>
        <w:t>-cysteine</w:t>
      </w:r>
      <w:r w:rsidRPr="00A45D61">
        <w:rPr>
          <w:rFonts w:ascii="Times New Roman" w:hAnsi="Times New Roman"/>
          <w:lang w:val="en-US"/>
        </w:rPr>
        <w:t xml:space="preserve">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as </w:t>
      </w:r>
      <w:r w:rsidR="00185F5C" w:rsidRPr="00A45D61">
        <w:rPr>
          <w:rFonts w:ascii="Times New Roman" w:hAnsi="Times New Roman"/>
          <w:lang w:val="en-US"/>
        </w:rPr>
        <w:t xml:space="preserve">the </w:t>
      </w:r>
      <w:r w:rsidRPr="00A45D61">
        <w:rPr>
          <w:rFonts w:ascii="Times New Roman" w:hAnsi="Times New Roman"/>
          <w:lang w:val="en-US"/>
        </w:rPr>
        <w:t xml:space="preserve">initial sulfur-mobilizing enzyme, which serves as </w:t>
      </w:r>
      <w:r w:rsidR="00185F5C" w:rsidRPr="00A45D61">
        <w:rPr>
          <w:rFonts w:ascii="Times New Roman" w:hAnsi="Times New Roman"/>
          <w:lang w:val="en-US"/>
        </w:rPr>
        <w:t xml:space="preserve">a </w:t>
      </w:r>
      <w:r w:rsidRPr="00A45D61">
        <w:rPr>
          <w:rFonts w:ascii="Times New Roman" w:hAnsi="Times New Roman"/>
          <w:lang w:val="en-US"/>
        </w:rPr>
        <w:t xml:space="preserve">sulfur donor for the biosynthesis of numerous sulfur-containing biomolecules in the cell. In </w:t>
      </w:r>
      <w:r w:rsidRPr="00A45D61">
        <w:rPr>
          <w:rFonts w:ascii="Times New Roman" w:hAnsi="Times New Roman"/>
          <w:i/>
          <w:lang w:val="en-US"/>
        </w:rPr>
        <w:t>Escherichia coli</w:t>
      </w:r>
      <w:r w:rsidRPr="00A45D61">
        <w:rPr>
          <w:rFonts w:ascii="Times New Roman" w:hAnsi="Times New Roman"/>
          <w:lang w:val="en-US"/>
        </w:rPr>
        <w:t xml:space="preserve">, the housekeeping </w:t>
      </w:r>
      <w:r w:rsidRPr="00A45D61">
        <w:rPr>
          <w:rFonts w:ascii="Times New Roman" w:hAnsi="Times New Roman"/>
          <w:smallCaps/>
          <w:lang w:val="en-US" w:eastAsia="en-US"/>
        </w:rPr>
        <w:t>l</w:t>
      </w:r>
      <w:r w:rsidRPr="00A45D61">
        <w:rPr>
          <w:rFonts w:ascii="Times New Roman" w:hAnsi="Times New Roman"/>
          <w:lang w:val="en-US"/>
        </w:rPr>
        <w:t xml:space="preserve">-cysteine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r w:rsidR="00185F5C" w:rsidRPr="00A45D61">
        <w:rPr>
          <w:rFonts w:ascii="Times New Roman" w:hAnsi="Times New Roman"/>
          <w:lang w:val="en-US"/>
        </w:rPr>
        <w:t xml:space="preserve">functions as a hub for sulfur transfer through interactions with </w:t>
      </w:r>
      <w:r w:rsidRPr="00A45D61">
        <w:rPr>
          <w:rFonts w:ascii="Times New Roman" w:hAnsi="Times New Roman"/>
          <w:lang w:val="en-US"/>
        </w:rPr>
        <w:t>several partner</w:t>
      </w:r>
      <w:r w:rsidR="00185F5C" w:rsidRPr="00A45D61">
        <w:rPr>
          <w:rFonts w:ascii="Times New Roman" w:hAnsi="Times New Roman"/>
          <w:lang w:val="en-US"/>
        </w:rPr>
        <w:t xml:space="preserve"> protein</w:t>
      </w:r>
      <w:r w:rsidRPr="00A45D61">
        <w:rPr>
          <w:rFonts w:ascii="Times New Roman" w:hAnsi="Times New Roman"/>
          <w:lang w:val="en-US"/>
        </w:rPr>
        <w:t>s, which bind at different sites o</w:t>
      </w:r>
      <w:r w:rsidR="00185F5C" w:rsidRPr="00A45D61">
        <w:rPr>
          <w:rFonts w:ascii="Times New Roman" w:hAnsi="Times New Roman"/>
          <w:lang w:val="en-US"/>
        </w:rPr>
        <w:t xml:space="preserve">n </w:t>
      </w:r>
      <w:proofErr w:type="spellStart"/>
      <w:r w:rsidR="00185F5C" w:rsidRPr="00A45D61">
        <w:rPr>
          <w:rFonts w:ascii="Times New Roman" w:hAnsi="Times New Roman"/>
          <w:lang w:val="en-US"/>
        </w:rPr>
        <w:t>IscS</w:t>
      </w:r>
      <w:proofErr w:type="spellEnd"/>
      <w:r w:rsidRPr="00A45D61">
        <w:rPr>
          <w:rFonts w:ascii="Times New Roman" w:hAnsi="Times New Roman"/>
          <w:lang w:val="en-US"/>
        </w:rPr>
        <w:t xml:space="preserve">. So far, the interaction sites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IscX</w:t>
      </w:r>
      <w:proofErr w:type="spellEnd"/>
      <w:r w:rsidR="00185F5C" w:rsidRPr="00A45D61">
        <w:rPr>
          <w:rFonts w:ascii="Times New Roman" w:hAnsi="Times New Roman"/>
          <w:lang w:val="en-US"/>
        </w:rPr>
        <w:t>,</w:t>
      </w:r>
      <w:r w:rsidRPr="00A45D61">
        <w:rPr>
          <w:rFonts w:ascii="Times New Roman" w:hAnsi="Times New Roman"/>
          <w:lang w:val="en-US"/>
        </w:rPr>
        <w:t xml:space="preserve"> involved in iron sulfur (Fe-S) cluster assembly</w:t>
      </w:r>
      <w:r w:rsidR="00185F5C" w:rsidRPr="00A45D61">
        <w:rPr>
          <w:rFonts w:ascii="Times New Roman" w:hAnsi="Times New Roman"/>
          <w:lang w:val="en-US"/>
        </w:rPr>
        <w:t>,</w:t>
      </w:r>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00B13082" w:rsidRPr="00A45D61">
        <w:rPr>
          <w:rFonts w:ascii="Times New Roman" w:hAnsi="Times New Roman"/>
          <w:lang w:val="en-US"/>
        </w:rPr>
        <w:t>,</w:t>
      </w:r>
      <w:r w:rsidRPr="00A45D61">
        <w:rPr>
          <w:rFonts w:ascii="Times New Roman" w:hAnsi="Times New Roman"/>
          <w:lang w:val="en-US"/>
        </w:rPr>
        <w:t xml:space="preserve"> required for molybdenum cofactor (</w:t>
      </w:r>
      <w:proofErr w:type="spellStart"/>
      <w:r w:rsidRPr="00A45D61">
        <w:rPr>
          <w:rFonts w:ascii="Times New Roman" w:hAnsi="Times New Roman"/>
          <w:lang w:val="en-US"/>
        </w:rPr>
        <w:t>Moco</w:t>
      </w:r>
      <w:proofErr w:type="spellEnd"/>
      <w:r w:rsidRPr="00A45D61">
        <w:rPr>
          <w:rFonts w:ascii="Times New Roman" w:hAnsi="Times New Roman"/>
          <w:lang w:val="en-US"/>
        </w:rPr>
        <w:t>) biosynthesis and mnm</w:t>
      </w:r>
      <w:r w:rsidRPr="00A45D61">
        <w:rPr>
          <w:rFonts w:ascii="Times New Roman" w:hAnsi="Times New Roman"/>
          <w:vertAlign w:val="superscript"/>
          <w:lang w:val="en-US"/>
        </w:rPr>
        <w:t>5</w:t>
      </w:r>
      <w:r w:rsidRPr="00A45D61">
        <w:rPr>
          <w:rFonts w:ascii="Times New Roman" w:hAnsi="Times New Roman"/>
          <w:lang w:val="en-US"/>
        </w:rPr>
        <w:t>s</w:t>
      </w:r>
      <w:r w:rsidRPr="00A45D61">
        <w:rPr>
          <w:rFonts w:ascii="Times New Roman" w:hAnsi="Times New Roman"/>
          <w:vertAlign w:val="superscript"/>
          <w:lang w:val="en-US"/>
        </w:rPr>
        <w:t>2</w:t>
      </w:r>
      <w:r w:rsidRPr="00A45D61">
        <w:rPr>
          <w:rFonts w:ascii="Times New Roman" w:hAnsi="Times New Roman"/>
          <w:lang w:val="en-US"/>
        </w:rPr>
        <w:t xml:space="preserve">U34 tRNA modifications, and </w:t>
      </w:r>
      <w:proofErr w:type="spellStart"/>
      <w:r w:rsidRPr="00A45D61">
        <w:rPr>
          <w:rFonts w:ascii="Times New Roman" w:hAnsi="Times New Roman"/>
          <w:lang w:val="en-US"/>
        </w:rPr>
        <w:t>ThiI</w:t>
      </w:r>
      <w:proofErr w:type="spellEnd"/>
      <w:r w:rsidR="00185F5C" w:rsidRPr="00A45D61">
        <w:rPr>
          <w:rFonts w:ascii="Times New Roman" w:hAnsi="Times New Roman"/>
          <w:lang w:val="en-US"/>
        </w:rPr>
        <w:t>,</w:t>
      </w:r>
      <w:r w:rsidRPr="00A45D61">
        <w:rPr>
          <w:rFonts w:ascii="Times New Roman" w:hAnsi="Times New Roman"/>
          <w:lang w:val="en-US"/>
        </w:rPr>
        <w:t xml:space="preserve"> involved in both the biosynthesis of thiamine and s</w:t>
      </w:r>
      <w:r w:rsidRPr="00A45D61">
        <w:rPr>
          <w:rFonts w:ascii="Times New Roman" w:hAnsi="Times New Roman"/>
          <w:vertAlign w:val="superscript"/>
          <w:lang w:val="en-US"/>
        </w:rPr>
        <w:t>4</w:t>
      </w:r>
      <w:r w:rsidRPr="00A45D61">
        <w:rPr>
          <w:rFonts w:ascii="Times New Roman" w:hAnsi="Times New Roman"/>
          <w:lang w:val="en-US"/>
        </w:rPr>
        <w:t>U8 tRNA modifications</w:t>
      </w:r>
      <w:r w:rsidR="00185F5C" w:rsidRPr="00A45D61">
        <w:rPr>
          <w:rFonts w:ascii="Times New Roman" w:hAnsi="Times New Roman"/>
          <w:lang w:val="en-US"/>
        </w:rPr>
        <w:t>, have been mapped</w:t>
      </w:r>
      <w:r w:rsidRPr="00A45D61">
        <w:rPr>
          <w:rFonts w:ascii="Times New Roman" w:hAnsi="Times New Roman"/>
          <w:lang w:val="en-US"/>
        </w:rPr>
        <w:t xml:space="preserve">. Previous studies </w:t>
      </w:r>
      <w:r w:rsidR="000A6992" w:rsidRPr="00A45D61">
        <w:rPr>
          <w:rFonts w:ascii="Times New Roman" w:hAnsi="Times New Roman"/>
          <w:lang w:val="en-US"/>
        </w:rPr>
        <w:t xml:space="preserve">have suggested </w:t>
      </w:r>
      <w:r w:rsidRPr="00A45D61">
        <w:rPr>
          <w:rFonts w:ascii="Times New Roman" w:hAnsi="Times New Roman"/>
          <w:lang w:val="en-US"/>
        </w:rPr>
        <w:t xml:space="preserve">that </w:t>
      </w:r>
      <w:proofErr w:type="spellStart"/>
      <w:r w:rsidRPr="00A45D61">
        <w:rPr>
          <w:rFonts w:ascii="Times New Roman" w:hAnsi="Times New Roman"/>
          <w:lang w:val="en-US"/>
        </w:rPr>
        <w:t>IscS</w:t>
      </w:r>
      <w:proofErr w:type="spellEnd"/>
      <w:r w:rsidR="000A6992" w:rsidRPr="00A45D61">
        <w:rPr>
          <w:rFonts w:ascii="Times New Roman" w:hAnsi="Times New Roman"/>
          <w:lang w:val="en-US"/>
        </w:rPr>
        <w:t xml:space="preserve"> partner proteins bind</w:t>
      </w:r>
      <w:r w:rsidRPr="00A45D61">
        <w:rPr>
          <w:rFonts w:ascii="Times New Roman" w:hAnsi="Times New Roman"/>
          <w:lang w:val="en-US"/>
        </w:rPr>
        <w:t xml:space="preserve"> only one at a time</w:t>
      </w:r>
      <w:r w:rsidR="00DA1DE4" w:rsidRPr="00A45D61">
        <w:rPr>
          <w:rFonts w:ascii="Times New Roman" w:hAnsi="Times New Roman"/>
          <w:lang w:val="en-US"/>
        </w:rPr>
        <w:t xml:space="preserve">, </w:t>
      </w:r>
      <w:proofErr w:type="gramStart"/>
      <w:r w:rsidR="00DA1DE4" w:rsidRPr="00A45D61">
        <w:rPr>
          <w:rFonts w:ascii="Times New Roman" w:hAnsi="Times New Roman"/>
          <w:lang w:val="en-US"/>
        </w:rPr>
        <w:t>with the</w:t>
      </w:r>
      <w:r w:rsidRPr="00A45D61">
        <w:rPr>
          <w:rFonts w:ascii="Times New Roman" w:hAnsi="Times New Roman"/>
          <w:lang w:val="en-US"/>
        </w:rPr>
        <w:t xml:space="preserve"> exception</w:t>
      </w:r>
      <w:r w:rsidR="00DA1DE4" w:rsidRPr="00A45D61">
        <w:rPr>
          <w:rFonts w:ascii="Times New Roman" w:hAnsi="Times New Roman"/>
          <w:lang w:val="en-US"/>
        </w:rPr>
        <w:t xml:space="preserve"> of</w:t>
      </w:r>
      <w:proofErr w:type="gramEnd"/>
      <w:r w:rsidR="00DA1DE4" w:rsidRPr="00A45D61">
        <w:rPr>
          <w:rFonts w:ascii="Times New Roman" w:hAnsi="Times New Roman"/>
          <w:lang w:val="en-US"/>
        </w:rPr>
        <w:t xml:space="preserve"> </w:t>
      </w:r>
      <w:r w:rsidRPr="00A45D61">
        <w:rPr>
          <w:rFonts w:ascii="Times New Roman" w:hAnsi="Times New Roman"/>
          <w:lang w:val="en-US"/>
        </w:rPr>
        <w:t>Fe-S cluster</w:t>
      </w:r>
      <w:r w:rsidR="00DA1DE4" w:rsidRPr="00A45D61">
        <w:rPr>
          <w:rFonts w:ascii="Times New Roman" w:hAnsi="Times New Roman"/>
          <w:lang w:val="en-US"/>
        </w:rPr>
        <w:t xml:space="preserve"> assembly</w:t>
      </w:r>
      <w:r w:rsidR="000A6992" w:rsidRPr="00A45D61">
        <w:rPr>
          <w:rFonts w:ascii="Times New Roman" w:hAnsi="Times New Roman"/>
          <w:lang w:val="en-US"/>
        </w:rPr>
        <w:t>, which</w:t>
      </w:r>
      <w:r w:rsidRPr="00A45D61">
        <w:rPr>
          <w:rFonts w:ascii="Times New Roman" w:hAnsi="Times New Roman"/>
          <w:lang w:val="en-US"/>
        </w:rPr>
        <w:t xml:space="preserve"> involves the formation of a ternary complex </w:t>
      </w:r>
      <w:r w:rsidR="000A6992" w:rsidRPr="00A45D61">
        <w:rPr>
          <w:rFonts w:ascii="Times New Roman" w:hAnsi="Times New Roman"/>
          <w:lang w:val="en-US"/>
        </w:rPr>
        <w:t>involving</w:t>
      </w:r>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and </w:t>
      </w:r>
      <w:r w:rsidR="000A6992" w:rsidRPr="00A45D61">
        <w:rPr>
          <w:rFonts w:ascii="Times New Roman" w:hAnsi="Times New Roman"/>
          <w:lang w:val="en-US"/>
        </w:rPr>
        <w:t>one of</w:t>
      </w:r>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or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Here, we </w:t>
      </w:r>
      <w:r w:rsidR="00DA1DE4" w:rsidRPr="00A45D61">
        <w:rPr>
          <w:rFonts w:ascii="Times New Roman" w:hAnsi="Times New Roman"/>
          <w:lang w:val="en-US"/>
        </w:rPr>
        <w:t xml:space="preserve">show that the affinity of </w:t>
      </w:r>
      <w:proofErr w:type="spellStart"/>
      <w:r w:rsidR="00DA1DE4" w:rsidRPr="00A45D61">
        <w:rPr>
          <w:rFonts w:ascii="Times New Roman" w:hAnsi="Times New Roman"/>
          <w:lang w:val="en-US"/>
        </w:rPr>
        <w:t>TusA</w:t>
      </w:r>
      <w:proofErr w:type="spellEnd"/>
      <w:r w:rsidR="00DA1DE4" w:rsidRPr="00A45D61">
        <w:rPr>
          <w:rFonts w:ascii="Times New Roman" w:hAnsi="Times New Roman"/>
          <w:lang w:val="en-US"/>
        </w:rPr>
        <w:t xml:space="preserve"> for </w:t>
      </w:r>
      <w:proofErr w:type="spellStart"/>
      <w:r w:rsidR="00DA1DE4" w:rsidRPr="00A45D61">
        <w:rPr>
          <w:rFonts w:ascii="Times New Roman" w:hAnsi="Times New Roman"/>
          <w:lang w:val="en-US"/>
        </w:rPr>
        <w:t>IscS</w:t>
      </w:r>
      <w:proofErr w:type="spellEnd"/>
      <w:r w:rsidR="00DA1DE4" w:rsidRPr="00A45D61">
        <w:rPr>
          <w:rFonts w:ascii="Times New Roman" w:hAnsi="Times New Roman"/>
          <w:lang w:val="en-US"/>
        </w:rPr>
        <w:t xml:space="preserve"> is </w:t>
      </w:r>
      <w:proofErr w:type="gramStart"/>
      <w:r w:rsidR="00DA1DE4" w:rsidRPr="00A45D61">
        <w:rPr>
          <w:rFonts w:ascii="Times New Roman" w:hAnsi="Times New Roman"/>
          <w:lang w:val="en-US"/>
        </w:rPr>
        <w:t>similar to</w:t>
      </w:r>
      <w:proofErr w:type="gramEnd"/>
      <w:r w:rsidR="00DA1DE4" w:rsidRPr="00A45D61">
        <w:rPr>
          <w:rFonts w:ascii="Times New Roman" w:hAnsi="Times New Roman"/>
          <w:lang w:val="en-US"/>
        </w:rPr>
        <w:t xml:space="preserve"> but lower than that of </w:t>
      </w:r>
      <w:proofErr w:type="spellStart"/>
      <w:r w:rsidR="00DA1DE4" w:rsidRPr="00A45D61">
        <w:rPr>
          <w:rFonts w:ascii="Times New Roman" w:hAnsi="Times New Roman"/>
          <w:lang w:val="en-US"/>
        </w:rPr>
        <w:t>IscU</w:t>
      </w:r>
      <w:proofErr w:type="spellEnd"/>
      <w:r w:rsidR="00DA1DE4" w:rsidRPr="00A45D61">
        <w:rPr>
          <w:rFonts w:ascii="Times New Roman" w:hAnsi="Times New Roman"/>
          <w:lang w:val="en-US"/>
        </w:rPr>
        <w:t xml:space="preserve">, and that these proteins compete for binding to </w:t>
      </w:r>
      <w:proofErr w:type="spellStart"/>
      <w:r w:rsidR="00DA1DE4" w:rsidRPr="00A45D61">
        <w:rPr>
          <w:rFonts w:ascii="Times New Roman" w:hAnsi="Times New Roman"/>
          <w:lang w:val="en-US"/>
        </w:rPr>
        <w:t>IscS</w:t>
      </w:r>
      <w:proofErr w:type="spellEnd"/>
      <w:r w:rsidR="00DA1DE4" w:rsidRPr="00A45D61">
        <w:rPr>
          <w:rFonts w:ascii="Times New Roman" w:hAnsi="Times New Roman"/>
          <w:lang w:val="en-US"/>
        </w:rPr>
        <w:t xml:space="preserve">. We show that heterocomplexes involving the </w:t>
      </w:r>
      <w:proofErr w:type="spellStart"/>
      <w:r w:rsidR="00DA1DE4" w:rsidRPr="00A45D61">
        <w:rPr>
          <w:rFonts w:ascii="Times New Roman" w:hAnsi="Times New Roman"/>
          <w:lang w:val="en-US"/>
        </w:rPr>
        <w:t>IscS</w:t>
      </w:r>
      <w:proofErr w:type="spellEnd"/>
      <w:r w:rsidR="00DA1DE4" w:rsidRPr="00A45D61">
        <w:rPr>
          <w:rFonts w:ascii="Times New Roman" w:hAnsi="Times New Roman"/>
          <w:lang w:val="en-US"/>
        </w:rPr>
        <w:t xml:space="preserve"> dimer and single </w:t>
      </w:r>
      <w:proofErr w:type="spellStart"/>
      <w:r w:rsidR="00DA1DE4" w:rsidRPr="00A45D61">
        <w:rPr>
          <w:rFonts w:ascii="Times New Roman" w:hAnsi="Times New Roman"/>
          <w:lang w:val="en-US"/>
        </w:rPr>
        <w:t>IscU</w:t>
      </w:r>
      <w:proofErr w:type="spellEnd"/>
      <w:r w:rsidR="00DA1DE4" w:rsidRPr="00A45D61">
        <w:rPr>
          <w:rFonts w:ascii="Times New Roman" w:hAnsi="Times New Roman"/>
          <w:lang w:val="en-US"/>
        </w:rPr>
        <w:t xml:space="preserve"> and </w:t>
      </w:r>
      <w:proofErr w:type="spellStart"/>
      <w:r w:rsidR="00DA1DE4" w:rsidRPr="00A45D61">
        <w:rPr>
          <w:rFonts w:ascii="Times New Roman" w:hAnsi="Times New Roman"/>
          <w:lang w:val="en-US"/>
        </w:rPr>
        <w:t>TusA</w:t>
      </w:r>
      <w:proofErr w:type="spellEnd"/>
      <w:r w:rsidR="00DA1DE4" w:rsidRPr="00A45D61">
        <w:rPr>
          <w:rFonts w:ascii="Times New Roman" w:hAnsi="Times New Roman"/>
          <w:lang w:val="en-US"/>
        </w:rPr>
        <w:t xml:space="preserve"> molecules are readily formed</w:t>
      </w:r>
      <w:r w:rsidR="00B32129" w:rsidRPr="00A45D61">
        <w:rPr>
          <w:rFonts w:ascii="Times New Roman" w:hAnsi="Times New Roman"/>
          <w:lang w:val="en-US"/>
        </w:rPr>
        <w:t>,</w:t>
      </w:r>
      <w:r w:rsidR="00DA1DE4" w:rsidRPr="00A45D61">
        <w:rPr>
          <w:rFonts w:ascii="Times New Roman" w:hAnsi="Times New Roman"/>
          <w:lang w:val="en-US"/>
        </w:rPr>
        <w:t xml:space="preserve"> and </w:t>
      </w:r>
      <w:r w:rsidR="00B32129" w:rsidRPr="00A45D61">
        <w:rPr>
          <w:rFonts w:ascii="Times New Roman" w:hAnsi="Times New Roman"/>
          <w:lang w:val="en-US"/>
        </w:rPr>
        <w:t xml:space="preserve">that binding </w:t>
      </w:r>
      <w:r w:rsidRPr="00A45D61">
        <w:rPr>
          <w:rFonts w:ascii="Times New Roman" w:hAnsi="Times New Roman"/>
          <w:lang w:val="en-US"/>
        </w:rPr>
        <w:t xml:space="preserve">of </w:t>
      </w:r>
      <w:r w:rsidR="000A6992" w:rsidRPr="00A45D61">
        <w:rPr>
          <w:rFonts w:ascii="Times New Roman" w:hAnsi="Times New Roman"/>
          <w:lang w:val="en-US"/>
        </w:rPr>
        <w:t xml:space="preserve">both </w:t>
      </w:r>
      <w:proofErr w:type="spellStart"/>
      <w:r w:rsidRPr="00A45D61">
        <w:rPr>
          <w:rFonts w:ascii="Times New Roman" w:hAnsi="Times New Roman"/>
          <w:lang w:val="en-US"/>
        </w:rPr>
        <w:t>TusA</w:t>
      </w:r>
      <w:proofErr w:type="spellEnd"/>
      <w:r w:rsidR="006266A4" w:rsidRPr="00A45D61">
        <w:rPr>
          <w:rFonts w:ascii="Times New Roman" w:hAnsi="Times New Roman"/>
          <w:lang w:val="en-US"/>
        </w:rPr>
        <w:t xml:space="preserve"> and </w:t>
      </w:r>
      <w:proofErr w:type="spellStart"/>
      <w:r w:rsidR="006266A4" w:rsidRPr="00A45D61">
        <w:rPr>
          <w:rFonts w:ascii="Times New Roman" w:hAnsi="Times New Roman"/>
          <w:lang w:val="en-US"/>
        </w:rPr>
        <w:t>IscU</w:t>
      </w:r>
      <w:proofErr w:type="spellEnd"/>
      <w:r w:rsidRPr="00A45D61">
        <w:rPr>
          <w:rFonts w:ascii="Times New Roman" w:hAnsi="Times New Roman"/>
          <w:lang w:val="en-US"/>
        </w:rPr>
        <w:t xml:space="preserve"> </w:t>
      </w:r>
      <w:r w:rsidR="000A6992" w:rsidRPr="00A45D61">
        <w:rPr>
          <w:rFonts w:ascii="Times New Roman" w:hAnsi="Times New Roman"/>
          <w:lang w:val="en-US"/>
        </w:rPr>
        <w:t>to</w:t>
      </w:r>
      <w:r w:rsidR="00B32129" w:rsidRPr="00A45D61">
        <w:rPr>
          <w:rFonts w:ascii="Times New Roman" w:hAnsi="Times New Roman"/>
          <w:lang w:val="en-US"/>
        </w:rPr>
        <w:t xml:space="preserve"> </w:t>
      </w:r>
      <w:proofErr w:type="spellStart"/>
      <w:r w:rsidR="00B32129" w:rsidRPr="00A45D61">
        <w:rPr>
          <w:rFonts w:ascii="Times New Roman" w:hAnsi="Times New Roman"/>
          <w:lang w:val="en-US"/>
        </w:rPr>
        <w:t>IscS</w:t>
      </w:r>
      <w:proofErr w:type="spellEnd"/>
      <w:r w:rsidR="00B32129" w:rsidRPr="00A45D61">
        <w:rPr>
          <w:rFonts w:ascii="Times New Roman" w:hAnsi="Times New Roman"/>
          <w:lang w:val="en-US"/>
        </w:rPr>
        <w:t xml:space="preserve"> affects its</w:t>
      </w:r>
      <w:r w:rsidRPr="00A45D61">
        <w:rPr>
          <w:rFonts w:ascii="Times New Roman" w:hAnsi="Times New Roman"/>
          <w:lang w:val="en-US"/>
        </w:rPr>
        <w:t xml:space="preserve"> </w:t>
      </w:r>
      <w:r w:rsidRPr="00A45D61">
        <w:rPr>
          <w:rFonts w:ascii="Times New Roman" w:hAnsi="Times New Roman"/>
          <w:smallCaps/>
          <w:lang w:val="en-US"/>
        </w:rPr>
        <w:t>l</w:t>
      </w:r>
      <w:r w:rsidRPr="00A45D61">
        <w:rPr>
          <w:rFonts w:ascii="Times New Roman" w:hAnsi="Times New Roman"/>
          <w:lang w:val="en-US"/>
        </w:rPr>
        <w:t xml:space="preserve">-cysteine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activity.</w:t>
      </w:r>
      <w:r w:rsidRPr="00A45D61">
        <w:rPr>
          <w:rFonts w:ascii="Times New Roman" w:hAnsi="Times New Roman"/>
          <w:b/>
          <w:lang w:val="en-US"/>
        </w:rPr>
        <w:t xml:space="preserve"> </w:t>
      </w:r>
      <w:r w:rsidRPr="00A45D61">
        <w:rPr>
          <w:rFonts w:ascii="Times New Roman" w:hAnsi="Times New Roman"/>
          <w:lang w:val="en-US"/>
        </w:rPr>
        <w:t>A model is</w:t>
      </w:r>
      <w:r w:rsidR="000A6992" w:rsidRPr="00A45D61">
        <w:rPr>
          <w:rFonts w:ascii="Times New Roman" w:hAnsi="Times New Roman"/>
          <w:lang w:val="en-US"/>
        </w:rPr>
        <w:t xml:space="preserve"> proposed in which</w:t>
      </w:r>
      <w:r w:rsidRPr="00A45D61">
        <w:rPr>
          <w:rFonts w:ascii="Times New Roman" w:hAnsi="Times New Roman"/>
          <w:lang w:val="en-US"/>
        </w:rPr>
        <w:t xml:space="preserve"> </w:t>
      </w:r>
      <w:r w:rsidR="00DA1DE4" w:rsidRPr="00A45D61">
        <w:rPr>
          <w:rFonts w:ascii="Times New Roman" w:hAnsi="Times New Roman"/>
          <w:lang w:val="en-US"/>
        </w:rPr>
        <w:t xml:space="preserve">the delivery of sulfur to different sulfur-requiring pathways is controlled by sulfur acceptor protein levels, </w:t>
      </w:r>
      <w:proofErr w:type="spellStart"/>
      <w:r w:rsidR="00DA1DE4" w:rsidRPr="00A45D61">
        <w:rPr>
          <w:rFonts w:ascii="Times New Roman" w:hAnsi="Times New Roman"/>
          <w:lang w:val="en-US"/>
        </w:rPr>
        <w:t>IscS</w:t>
      </w:r>
      <w:proofErr w:type="spellEnd"/>
      <w:r w:rsidR="00DA1DE4" w:rsidRPr="00A45D61">
        <w:rPr>
          <w:rFonts w:ascii="Times New Roman" w:hAnsi="Times New Roman"/>
          <w:lang w:val="en-US"/>
        </w:rPr>
        <w:t xml:space="preserve"> binding affinities</w:t>
      </w:r>
      <w:r w:rsidR="00B32129" w:rsidRPr="00A45D61">
        <w:rPr>
          <w:rFonts w:ascii="Times New Roman" w:hAnsi="Times New Roman"/>
          <w:lang w:val="en-US"/>
        </w:rPr>
        <w:t>,</w:t>
      </w:r>
      <w:r w:rsidR="00DA1DE4" w:rsidRPr="00A45D61">
        <w:rPr>
          <w:rFonts w:ascii="Times New Roman" w:hAnsi="Times New Roman"/>
          <w:lang w:val="en-US"/>
        </w:rPr>
        <w:t xml:space="preserve"> and acceptor protein-modulated </w:t>
      </w:r>
      <w:proofErr w:type="spellStart"/>
      <w:r w:rsidR="00DA1DE4" w:rsidRPr="00A45D61">
        <w:rPr>
          <w:rFonts w:ascii="Times New Roman" w:hAnsi="Times New Roman"/>
          <w:lang w:val="en-US"/>
        </w:rPr>
        <w:t>IscS</w:t>
      </w:r>
      <w:proofErr w:type="spellEnd"/>
      <w:r w:rsidR="00DA1DE4" w:rsidRPr="00A45D61">
        <w:rPr>
          <w:rFonts w:ascii="Times New Roman" w:hAnsi="Times New Roman"/>
          <w:lang w:val="en-US"/>
        </w:rPr>
        <w:t xml:space="preserve"> </w:t>
      </w:r>
      <w:proofErr w:type="spellStart"/>
      <w:r w:rsidR="00DA1DE4" w:rsidRPr="00A45D61">
        <w:rPr>
          <w:rFonts w:ascii="Times New Roman" w:hAnsi="Times New Roman"/>
          <w:lang w:val="en-US"/>
        </w:rPr>
        <w:t>desulfurase</w:t>
      </w:r>
      <w:proofErr w:type="spellEnd"/>
      <w:r w:rsidR="00DA1DE4" w:rsidRPr="00A45D61">
        <w:rPr>
          <w:rFonts w:ascii="Times New Roman" w:hAnsi="Times New Roman"/>
          <w:lang w:val="en-US"/>
        </w:rPr>
        <w:t xml:space="preserve"> activity</w:t>
      </w:r>
      <w:r w:rsidRPr="00A45D61">
        <w:rPr>
          <w:rFonts w:ascii="Times New Roman" w:hAnsi="Times New Roman"/>
          <w:lang w:val="en-US"/>
        </w:rPr>
        <w:t>.</w:t>
      </w:r>
    </w:p>
    <w:p w14:paraId="3A256194" w14:textId="77777777" w:rsidR="000201F6" w:rsidRPr="00A45D61" w:rsidRDefault="000201F6" w:rsidP="00E31ADE">
      <w:pPr>
        <w:spacing w:line="480" w:lineRule="auto"/>
        <w:jc w:val="both"/>
        <w:outlineLvl w:val="0"/>
        <w:rPr>
          <w:rFonts w:ascii="Times New Roman" w:hAnsi="Times New Roman"/>
          <w:b/>
          <w:lang w:val="en-US"/>
        </w:rPr>
      </w:pPr>
    </w:p>
    <w:p w14:paraId="471D4AD3" w14:textId="1C435E4F" w:rsidR="000201F6" w:rsidRPr="00A45D61" w:rsidRDefault="000201F6" w:rsidP="000201F6">
      <w:pPr>
        <w:spacing w:line="480" w:lineRule="auto"/>
        <w:rPr>
          <w:b/>
          <w:lang w:val="en-US"/>
        </w:rPr>
      </w:pPr>
      <w:r w:rsidRPr="00A45D61">
        <w:rPr>
          <w:b/>
          <w:lang w:val="en-US"/>
        </w:rPr>
        <w:t>IMPORTANCE</w:t>
      </w:r>
    </w:p>
    <w:p w14:paraId="5F85B26C" w14:textId="0901500D" w:rsidR="00C65A8E" w:rsidRPr="00A45D61" w:rsidRDefault="00C65A8E" w:rsidP="00340356">
      <w:pPr>
        <w:spacing w:line="480" w:lineRule="auto"/>
        <w:jc w:val="both"/>
        <w:rPr>
          <w:rFonts w:ascii="Times New Roman" w:hAnsi="Times New Roman"/>
          <w:b/>
          <w:lang w:val="en-US"/>
        </w:rPr>
      </w:pPr>
      <w:r w:rsidRPr="00A45D61">
        <w:rPr>
          <w:rFonts w:ascii="Times New Roman" w:hAnsi="Times New Roman"/>
          <w:lang w:val="en-US"/>
        </w:rPr>
        <w:t xml:space="preserve">Iron-sulfur clusters are evolutionarily ancient prosthetic groups. </w:t>
      </w:r>
      <w:r w:rsidR="00340356" w:rsidRPr="00A45D61">
        <w:rPr>
          <w:rFonts w:ascii="Times New Roman" w:hAnsi="Times New Roman"/>
          <w:lang w:val="en-US"/>
        </w:rPr>
        <w:t>T</w:t>
      </w:r>
      <w:r w:rsidRPr="00A45D61">
        <w:rPr>
          <w:rFonts w:ascii="Times New Roman" w:hAnsi="Times New Roman"/>
          <w:lang w:val="en-US"/>
        </w:rPr>
        <w:t xml:space="preserve">he housekeeping </w:t>
      </w:r>
      <w:r w:rsidRPr="00A45D61">
        <w:rPr>
          <w:rFonts w:ascii="Times New Roman" w:hAnsi="Times New Roman"/>
          <w:smallCaps/>
          <w:lang w:val="en-US" w:eastAsia="en-US"/>
        </w:rPr>
        <w:t>l</w:t>
      </w:r>
      <w:r w:rsidRPr="00A45D61">
        <w:rPr>
          <w:rFonts w:ascii="Times New Roman" w:hAnsi="Times New Roman"/>
          <w:lang w:val="en-US"/>
        </w:rPr>
        <w:t xml:space="preserve">-cysteine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functions as a </w:t>
      </w:r>
      <w:r w:rsidR="00340356" w:rsidRPr="00A45D61">
        <w:rPr>
          <w:rFonts w:ascii="Times New Roman" w:hAnsi="Times New Roman"/>
          <w:lang w:val="en-US"/>
        </w:rPr>
        <w:t>central core</w:t>
      </w:r>
      <w:r w:rsidRPr="00A45D61">
        <w:rPr>
          <w:rFonts w:ascii="Times New Roman" w:hAnsi="Times New Roman"/>
          <w:lang w:val="en-US"/>
        </w:rPr>
        <w:t xml:space="preserve"> for sulfur transfer through interactions with several partner proteins, which bind at different sites on </w:t>
      </w:r>
      <w:r w:rsidR="00340356" w:rsidRPr="00A45D61">
        <w:rPr>
          <w:rFonts w:ascii="Times New Roman" w:hAnsi="Times New Roman"/>
          <w:lang w:val="en-US"/>
        </w:rPr>
        <w:t xml:space="preserve">each </w:t>
      </w:r>
      <w:proofErr w:type="spellStart"/>
      <w:r w:rsidRPr="00A45D61">
        <w:rPr>
          <w:rFonts w:ascii="Times New Roman" w:hAnsi="Times New Roman"/>
          <w:lang w:val="en-US"/>
        </w:rPr>
        <w:t>IscS</w:t>
      </w:r>
      <w:proofErr w:type="spellEnd"/>
      <w:r w:rsidR="00340356" w:rsidRPr="00A45D61">
        <w:rPr>
          <w:rFonts w:ascii="Times New Roman" w:hAnsi="Times New Roman"/>
          <w:lang w:val="en-US"/>
        </w:rPr>
        <w:t xml:space="preserve"> monomer </w:t>
      </w:r>
      <w:r w:rsidRPr="00A45D61">
        <w:rPr>
          <w:rFonts w:ascii="Times New Roman" w:hAnsi="Times New Roman"/>
          <w:lang w:val="en-US"/>
        </w:rPr>
        <w:t>with different affi</w:t>
      </w:r>
      <w:r w:rsidR="00340356" w:rsidRPr="00A45D61">
        <w:rPr>
          <w:rFonts w:ascii="Times New Roman" w:hAnsi="Times New Roman"/>
          <w:lang w:val="en-US"/>
        </w:rPr>
        <w:t>n</w:t>
      </w:r>
      <w:r w:rsidRPr="00A45D61">
        <w:rPr>
          <w:rFonts w:ascii="Times New Roman" w:hAnsi="Times New Roman"/>
          <w:lang w:val="en-US"/>
        </w:rPr>
        <w:t xml:space="preserve">ities and partially overlapping binding sites. </w:t>
      </w:r>
      <w:r w:rsidR="00340356" w:rsidRPr="00A45D61">
        <w:rPr>
          <w:rFonts w:ascii="Times New Roman" w:hAnsi="Times New Roman"/>
          <w:lang w:val="en-US"/>
        </w:rPr>
        <w:t xml:space="preserve">We show that heterocomplexes involving the </w:t>
      </w:r>
      <w:proofErr w:type="spellStart"/>
      <w:r w:rsidR="00340356" w:rsidRPr="00A45D61">
        <w:rPr>
          <w:rFonts w:ascii="Times New Roman" w:hAnsi="Times New Roman"/>
          <w:lang w:val="en-US"/>
        </w:rPr>
        <w:t>IscS</w:t>
      </w:r>
      <w:proofErr w:type="spellEnd"/>
      <w:r w:rsidR="00340356" w:rsidRPr="00A45D61">
        <w:rPr>
          <w:rFonts w:ascii="Times New Roman" w:hAnsi="Times New Roman"/>
          <w:lang w:val="en-US"/>
        </w:rPr>
        <w:t xml:space="preserve"> </w:t>
      </w:r>
      <w:r w:rsidR="00340356" w:rsidRPr="00A45D61">
        <w:rPr>
          <w:rFonts w:ascii="Times New Roman" w:hAnsi="Times New Roman"/>
          <w:lang w:val="en-US"/>
        </w:rPr>
        <w:lastRenderedPageBreak/>
        <w:t xml:space="preserve">dimer and single </w:t>
      </w:r>
      <w:proofErr w:type="spellStart"/>
      <w:r w:rsidR="00340356" w:rsidRPr="00A45D61">
        <w:rPr>
          <w:rFonts w:ascii="Times New Roman" w:hAnsi="Times New Roman"/>
          <w:lang w:val="en-US"/>
        </w:rPr>
        <w:t>IscU</w:t>
      </w:r>
      <w:proofErr w:type="spellEnd"/>
      <w:r w:rsidR="00340356" w:rsidRPr="00A45D61">
        <w:rPr>
          <w:rFonts w:ascii="Times New Roman" w:hAnsi="Times New Roman"/>
          <w:lang w:val="en-US"/>
        </w:rPr>
        <w:t xml:space="preserve"> and </w:t>
      </w:r>
      <w:proofErr w:type="spellStart"/>
      <w:r w:rsidR="00340356" w:rsidRPr="00A45D61">
        <w:rPr>
          <w:rFonts w:ascii="Times New Roman" w:hAnsi="Times New Roman"/>
          <w:lang w:val="en-US"/>
        </w:rPr>
        <w:t>TusA</w:t>
      </w:r>
      <w:proofErr w:type="spellEnd"/>
      <w:r w:rsidR="00340356" w:rsidRPr="00A45D61">
        <w:rPr>
          <w:rFonts w:ascii="Times New Roman" w:hAnsi="Times New Roman"/>
          <w:lang w:val="en-US"/>
        </w:rPr>
        <w:t xml:space="preserve"> molecules at each site of the dimer are formed, </w:t>
      </w:r>
      <w:r w:rsidR="004E0F7F" w:rsidRPr="00A45D61">
        <w:rPr>
          <w:rFonts w:ascii="Times New Roman" w:hAnsi="Times New Roman"/>
          <w:lang w:val="en-US"/>
        </w:rPr>
        <w:t xml:space="preserve">thereby </w:t>
      </w:r>
      <w:r w:rsidR="00340356" w:rsidRPr="00A45D61">
        <w:rPr>
          <w:rFonts w:ascii="Times New Roman" w:hAnsi="Times New Roman"/>
          <w:lang w:val="en-US"/>
        </w:rPr>
        <w:t xml:space="preserve">influencing the activity of </w:t>
      </w:r>
      <w:proofErr w:type="spellStart"/>
      <w:r w:rsidR="00340356" w:rsidRPr="00A45D61">
        <w:rPr>
          <w:rFonts w:ascii="Times New Roman" w:hAnsi="Times New Roman"/>
          <w:lang w:val="en-US"/>
        </w:rPr>
        <w:t>IscS</w:t>
      </w:r>
      <w:proofErr w:type="spellEnd"/>
      <w:r w:rsidR="00340356" w:rsidRPr="00A45D61">
        <w:rPr>
          <w:rFonts w:ascii="Times New Roman" w:hAnsi="Times New Roman"/>
          <w:lang w:val="en-US"/>
        </w:rPr>
        <w:t>.</w:t>
      </w:r>
    </w:p>
    <w:p w14:paraId="5C7F90F0" w14:textId="6339C41C" w:rsidR="00E31ADE" w:rsidRPr="00A45D61" w:rsidRDefault="00E31ADE" w:rsidP="00E31ADE">
      <w:pPr>
        <w:spacing w:line="480" w:lineRule="auto"/>
        <w:jc w:val="both"/>
        <w:outlineLvl w:val="0"/>
        <w:rPr>
          <w:rFonts w:ascii="Times New Roman" w:hAnsi="Times New Roman"/>
          <w:b/>
          <w:lang w:val="en-US"/>
        </w:rPr>
      </w:pPr>
      <w:r w:rsidRPr="00A45D61">
        <w:rPr>
          <w:rFonts w:ascii="Times New Roman" w:hAnsi="Times New Roman"/>
          <w:b/>
          <w:lang w:val="en-US"/>
        </w:rPr>
        <w:br w:type="page"/>
      </w:r>
    </w:p>
    <w:p w14:paraId="24E8346F" w14:textId="77777777" w:rsidR="00E31ADE" w:rsidRPr="00A45D61" w:rsidRDefault="00E31ADE" w:rsidP="00E31ADE">
      <w:pPr>
        <w:pStyle w:val="AIReceivedDate"/>
        <w:spacing w:after="0"/>
        <w:jc w:val="both"/>
        <w:outlineLvl w:val="0"/>
        <w:rPr>
          <w:lang w:val="en-US"/>
        </w:rPr>
      </w:pPr>
      <w:r w:rsidRPr="00A45D61">
        <w:rPr>
          <w:lang w:val="en-US"/>
        </w:rPr>
        <w:lastRenderedPageBreak/>
        <w:t>INTRODUCTION</w:t>
      </w:r>
    </w:p>
    <w:p w14:paraId="7B3059B7" w14:textId="2300BB1A" w:rsidR="00E31ADE" w:rsidRPr="00A45D61" w:rsidRDefault="00E31ADE" w:rsidP="00E31ADE">
      <w:pPr>
        <w:pStyle w:val="MDPI31text"/>
        <w:spacing w:line="360" w:lineRule="auto"/>
        <w:ind w:firstLine="720"/>
        <w:rPr>
          <w:rFonts w:ascii="Times New Roman" w:eastAsia="SimSun" w:hAnsi="Times New Roman"/>
          <w:color w:val="auto"/>
          <w:szCs w:val="24"/>
          <w:lang w:eastAsia="en-US"/>
        </w:rPr>
      </w:pPr>
      <w:r w:rsidRPr="00A45D61">
        <w:rPr>
          <w:rFonts w:ascii="Times New Roman" w:hAnsi="Times New Roman"/>
          <w:color w:val="auto"/>
          <w:szCs w:val="24"/>
        </w:rPr>
        <w:t xml:space="preserve">Sulfur is an essential element </w:t>
      </w:r>
      <w:r w:rsidR="00B30C65" w:rsidRPr="00A45D61">
        <w:rPr>
          <w:rFonts w:ascii="Times New Roman" w:hAnsi="Times New Roman"/>
          <w:color w:val="auto"/>
          <w:szCs w:val="24"/>
        </w:rPr>
        <w:t>for</w:t>
      </w:r>
      <w:r w:rsidRPr="00A45D61">
        <w:rPr>
          <w:rFonts w:ascii="Times New Roman" w:hAnsi="Times New Roman"/>
          <w:color w:val="auto"/>
          <w:szCs w:val="24"/>
        </w:rPr>
        <w:t xml:space="preserve"> all living organisms</w:t>
      </w:r>
      <w:r w:rsidR="00855ACD" w:rsidRPr="00A45D61">
        <w:rPr>
          <w:rFonts w:ascii="Times New Roman" w:hAnsi="Times New Roman"/>
          <w:color w:val="auto"/>
          <w:szCs w:val="24"/>
        </w:rPr>
        <w:t xml:space="preserve"> </w:t>
      </w:r>
      <w:r w:rsidR="00061A71" w:rsidRPr="00A45D61">
        <w:rPr>
          <w:rFonts w:ascii="Times New Roman" w:hAnsi="Times New Roman"/>
          <w:color w:val="auto"/>
          <w:szCs w:val="24"/>
        </w:rPr>
        <w:fldChar w:fldCharType="begin"/>
      </w:r>
      <w:r w:rsidR="00061A71" w:rsidRPr="00A45D61">
        <w:rPr>
          <w:rFonts w:ascii="Times New Roman" w:hAnsi="Times New Roman"/>
          <w:color w:val="auto"/>
          <w:szCs w:val="24"/>
        </w:rPr>
        <w:instrText xml:space="preserve"> ADDIN EN.CITE &lt;EndNote&gt;&lt;Cite&gt;&lt;Author&gt;Beinert&lt;/Author&gt;&lt;Year&gt;2000&lt;/Year&gt;&lt;RecNum&gt;1&lt;/RecNum&gt;&lt;DisplayText&gt;(1)&lt;/DisplayText&gt;&lt;record&gt;&lt;rec-number&gt;1&lt;/rec-number&gt;&lt;foreign-keys&gt;&lt;key app="EN" db-id="xz9spxwvp2vd5petrwovt20y52ee5x2s52av" timestamp="0"&gt;1&lt;/key&gt;&lt;/foreign-keys&gt;&lt;ref-type name="Journal Article"&gt;17&lt;/ref-type&gt;&lt;contributors&gt;&lt;authors&gt;&lt;author&gt;Beinert, H.&lt;/author&gt;&lt;/authors&gt;&lt;/contributors&gt;&lt;auth-address&gt;Institute for Enzyme Research and Department of Biochemistry, College of Agricultural and Life Sciences, University of Wisconsin-Madison, 53705-4098, USA. hbeinert@facstaff.edu&lt;/auth-address&gt;&lt;titles&gt;&lt;title&gt;A tribute to sulfur&lt;/title&gt;&lt;secondary-title&gt;European journal of biochemistry / FEBS&lt;/secondary-title&gt;&lt;alt-title&gt;Eur J Biochem&lt;/alt-title&gt;&lt;/titles&gt;&lt;alt-periodical&gt;&lt;full-title&gt;Eur J Biochem&lt;/full-title&gt;&lt;abbr-1&gt;European journal of biochemistry&lt;/abbr-1&gt;&lt;/alt-periodical&gt;&lt;pages&gt;5657-64&lt;/pages&gt;&lt;volume&gt;267&lt;/volume&gt;&lt;number&gt;18&lt;/number&gt;&lt;edition&gt;2000/09/06&lt;/edition&gt;&lt;keywords&gt;&lt;keyword&gt;Animals&lt;/keyword&gt;&lt;keyword&gt;Bacteria/chemistry&lt;/keyword&gt;&lt;keyword&gt;Binding Sites&lt;/keyword&gt;&lt;keyword&gt;Humans&lt;/keyword&gt;&lt;keyword&gt;Iron/*chemistry/metabolism&lt;/keyword&gt;&lt;keyword&gt;Models, Chemical&lt;/keyword&gt;&lt;keyword&gt;Protein Binding&lt;/keyword&gt;&lt;keyword&gt;Sulfur/*chemistry/metabolism&lt;/keyword&gt;&lt;keyword&gt;Yeasts/chemistry&lt;/keyword&gt;&lt;/keywords&gt;&lt;dates&gt;&lt;year&gt;2000&lt;/year&gt;&lt;pub-dates&gt;&lt;date&gt;Sep&lt;/date&gt;&lt;/pub-dates&gt;&lt;/dates&gt;&lt;isbn&gt;0014-2956 (Print)&amp;#xD;0014-2956 (Linking)&lt;/isbn&gt;&lt;accession-num&gt;10971575&lt;/accession-num&gt;&lt;work-type&gt;Review&lt;/work-type&gt;&lt;urls&gt;&lt;related-urls&gt;&lt;url&gt;http://www.ncbi.nlm.nih.gov/pubmed/10971575&lt;/url&gt;&lt;/related-urls&gt;&lt;/urls&gt;&lt;language&gt;eng&lt;/language&gt;&lt;/record&gt;&lt;/Cite&gt;&lt;/EndNote&gt;</w:instrText>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(1)</w:t>
      </w:r>
      <w:r w:rsidR="00061A71" w:rsidRPr="00A45D61">
        <w:rPr>
          <w:rFonts w:ascii="Times New Roman" w:hAnsi="Times New Roman"/>
          <w:color w:val="auto"/>
          <w:szCs w:val="24"/>
        </w:rPr>
        <w:fldChar w:fldCharType="end"/>
      </w:r>
      <w:r w:rsidRPr="00A45D61">
        <w:rPr>
          <w:rFonts w:ascii="Times New Roman" w:hAnsi="Times New Roman"/>
          <w:color w:val="auto"/>
          <w:szCs w:val="24"/>
        </w:rPr>
        <w:t>. In bacteria</w:t>
      </w:r>
      <w:r w:rsidR="00B13082" w:rsidRPr="00A45D61">
        <w:rPr>
          <w:rFonts w:ascii="Times New Roman" w:hAnsi="Times New Roman"/>
          <w:color w:val="auto"/>
          <w:szCs w:val="24"/>
        </w:rPr>
        <w:t>,</w:t>
      </w:r>
      <w:r w:rsidR="009C5DD2" w:rsidRPr="00A45D61">
        <w:rPr>
          <w:rFonts w:ascii="Times New Roman" w:hAnsi="Times New Roman"/>
          <w:color w:val="auto"/>
          <w:szCs w:val="24"/>
        </w:rPr>
        <w:t xml:space="preserve"> sulfur</w:t>
      </w:r>
      <w:r w:rsidRPr="00A45D61">
        <w:rPr>
          <w:rFonts w:ascii="Times New Roman" w:hAnsi="Times New Roman"/>
          <w:color w:val="auto"/>
          <w:szCs w:val="24"/>
        </w:rPr>
        <w:t xml:space="preserve"> it is present in a variety of cofactors and biomolecules such as thiamin, iron-sulfur (Fe-S) clusters, biotin, lipoic acid, molybdopterin (MPT), and </w:t>
      </w:r>
      <w:proofErr w:type="spellStart"/>
      <w:r w:rsidRPr="00A45D61">
        <w:rPr>
          <w:rFonts w:ascii="Times New Roman" w:hAnsi="Times New Roman"/>
          <w:color w:val="auto"/>
          <w:szCs w:val="24"/>
        </w:rPr>
        <w:t>thionucleosides</w:t>
      </w:r>
      <w:proofErr w:type="spellEnd"/>
      <w:r w:rsidRPr="00A45D61">
        <w:rPr>
          <w:rFonts w:ascii="Times New Roman" w:hAnsi="Times New Roman"/>
          <w:color w:val="auto"/>
          <w:szCs w:val="24"/>
        </w:rPr>
        <w:t xml:space="preserve"> in transfer RNA (tRNA) </w:t>
      </w:r>
      <w:r w:rsidR="00061A71" w:rsidRPr="00A45D61">
        <w:rPr>
          <w:rFonts w:ascii="Times New Roman" w:hAnsi="Times New Roman"/>
          <w:color w:val="auto"/>
          <w:szCs w:val="24"/>
        </w:rPr>
        <w:fldChar w:fldCharType="begin"/>
      </w:r>
      <w:r w:rsidR="00061A71" w:rsidRPr="00A45D61">
        <w:rPr>
          <w:rFonts w:ascii="Times New Roman" w:hAnsi="Times New Roman"/>
          <w:color w:val="auto"/>
          <w:szCs w:val="24"/>
        </w:rPr>
        <w:instrText xml:space="preserve"> ADDIN EN.CITE &lt;EndNote&gt;&lt;Cite&gt;&lt;Author&gt;Beinert&lt;/Author&gt;&lt;Year&gt;2000&lt;/Year&gt;&lt;RecNum&gt;1&lt;/RecNum&gt;&lt;DisplayText&gt;(1)&lt;/DisplayText&gt;&lt;record&gt;&lt;rec-number&gt;1&lt;/rec-number&gt;&lt;foreign-keys&gt;&lt;key app="EN" db-id="xz9spxwvp2vd5petrwovt20y52ee5x2s52av" timestamp="0"&gt;1&lt;/key&gt;&lt;/foreign-keys&gt;&lt;ref-type name="Journal Article"&gt;17&lt;/ref-type&gt;&lt;contributors&gt;&lt;authors&gt;&lt;author&gt;Beinert, H.&lt;/author&gt;&lt;/authors&gt;&lt;/contributors&gt;&lt;auth-address&gt;Institute for Enzyme Research and Department of Biochemistry, College of Agricultural and Life Sciences, University of Wisconsin-Madison, 53705-4098, USA. hbeinert@facstaff.edu&lt;/auth-address&gt;&lt;titles&gt;&lt;title&gt;A tribute to sulfur&lt;/title&gt;&lt;secondary-title&gt;European journal of biochemistry / FEBS&lt;/secondary-title&gt;&lt;alt-title&gt;Eur J Biochem&lt;/alt-title&gt;&lt;/titles&gt;&lt;alt-periodical&gt;&lt;full-title&gt;Eur J Biochem&lt;/full-title&gt;&lt;abbr-1&gt;European journal of biochemistry&lt;/abbr-1&gt;&lt;/alt-periodical&gt;&lt;pages&gt;5657-64&lt;/pages&gt;&lt;volume&gt;267&lt;/volume&gt;&lt;number&gt;18&lt;/number&gt;&lt;edition&gt;2000/09/06&lt;/edition&gt;&lt;keywords&gt;&lt;keyword&gt;Animals&lt;/keyword&gt;&lt;keyword&gt;Bacteria/chemistry&lt;/keyword&gt;&lt;keyword&gt;Binding Sites&lt;/keyword&gt;&lt;keyword&gt;Humans&lt;/keyword&gt;&lt;keyword&gt;Iron/*chemistry/metabolism&lt;/keyword&gt;&lt;keyword&gt;Models, Chemical&lt;/keyword&gt;&lt;keyword&gt;Protein Binding&lt;/keyword&gt;&lt;keyword&gt;Sulfur/*chemistry/metabolism&lt;/keyword&gt;&lt;keyword&gt;Yeasts/chemistry&lt;/keyword&gt;&lt;/keywords&gt;&lt;dates&gt;&lt;year&gt;2000&lt;/year&gt;&lt;pub-dates&gt;&lt;date&gt;Sep&lt;/date&gt;&lt;/pub-dates&gt;&lt;/dates&gt;&lt;isbn&gt;0014-2956 (Print)&amp;#xD;0014-2956 (Linking)&lt;/isbn&gt;&lt;accession-num&gt;10971575&lt;/accession-num&gt;&lt;work-type&gt;Review&lt;/work-type&gt;&lt;urls&gt;&lt;related-urls&gt;&lt;url&gt;http://www.ncbi.nlm.nih.gov/pubmed/10971575&lt;/url&gt;&lt;/related-urls&gt;&lt;/urls&gt;&lt;language&gt;eng&lt;/language&gt;&lt;/record&gt;&lt;/Cite&gt;&lt;/EndNote&gt;</w:instrText>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(1)</w:t>
      </w:r>
      <w:r w:rsidR="00061A71" w:rsidRPr="00A45D61">
        <w:rPr>
          <w:rFonts w:ascii="Times New Roman" w:hAnsi="Times New Roman"/>
          <w:color w:val="auto"/>
          <w:szCs w:val="24"/>
        </w:rPr>
        <w:fldChar w:fldCharType="end"/>
      </w:r>
      <w:r w:rsidRPr="00A45D61">
        <w:rPr>
          <w:rFonts w:ascii="Times New Roman" w:hAnsi="Times New Roman"/>
          <w:color w:val="auto"/>
          <w:szCs w:val="24"/>
        </w:rPr>
        <w:t>. In the last few years, several studies o</w:t>
      </w:r>
      <w:r w:rsidR="0038633E" w:rsidRPr="00A45D61">
        <w:rPr>
          <w:rFonts w:ascii="Times New Roman" w:hAnsi="Times New Roman"/>
          <w:color w:val="auto"/>
          <w:szCs w:val="24"/>
        </w:rPr>
        <w:t>f</w:t>
      </w:r>
      <w:r w:rsidR="00B30C65" w:rsidRPr="00A45D61">
        <w:rPr>
          <w:rFonts w:ascii="Times New Roman" w:hAnsi="Times New Roman"/>
          <w:color w:val="auto"/>
          <w:szCs w:val="24"/>
        </w:rPr>
        <w:t xml:space="preserve"> cellular</w:t>
      </w:r>
      <w:r w:rsidRPr="00A45D61">
        <w:rPr>
          <w:rFonts w:ascii="Times New Roman" w:hAnsi="Times New Roman"/>
          <w:color w:val="auto"/>
          <w:szCs w:val="24"/>
        </w:rPr>
        <w:t xml:space="preserve"> sulfur transfer pathways concluded that the major enzymes involved in the mobilization of sulfur are </w:t>
      </w:r>
      <w:r w:rsidRPr="00A45D61">
        <w:rPr>
          <w:rFonts w:ascii="Times New Roman" w:eastAsia="MS Mincho" w:hAnsi="Times New Roman"/>
          <w:smallCaps/>
          <w:color w:val="auto"/>
          <w:szCs w:val="24"/>
          <w:lang w:eastAsia="en-US"/>
        </w:rPr>
        <w:t>l</w:t>
      </w:r>
      <w:r w:rsidRPr="00A45D61">
        <w:rPr>
          <w:rFonts w:ascii="Times New Roman" w:hAnsi="Times New Roman"/>
          <w:color w:val="auto"/>
          <w:szCs w:val="24"/>
        </w:rPr>
        <w:t xml:space="preserve">-cysteine </w:t>
      </w:r>
      <w:proofErr w:type="spellStart"/>
      <w:r w:rsidRPr="00A45D61">
        <w:rPr>
          <w:rFonts w:ascii="Times New Roman" w:hAnsi="Times New Roman"/>
          <w:color w:val="auto"/>
          <w:szCs w:val="24"/>
        </w:rPr>
        <w:t>desulfurases</w:t>
      </w:r>
      <w:proofErr w:type="spellEnd"/>
      <w:r w:rsidRPr="00A45D61">
        <w:rPr>
          <w:rFonts w:ascii="Times New Roman" w:hAnsi="Times New Roman"/>
          <w:color w:val="auto"/>
          <w:szCs w:val="24"/>
        </w:rPr>
        <w:t xml:space="preserve"> </w:t>
      </w:r>
      <w:r w:rsidR="00061A71" w:rsidRPr="00A45D61">
        <w:rPr>
          <w:rFonts w:ascii="Times New Roman" w:hAnsi="Times New Roman"/>
          <w:color w:val="auto"/>
          <w:szCs w:val="24"/>
        </w:rPr>
        <w:fldChar w:fldCharType="begin"/>
      </w:r>
      <w:r w:rsidR="00061A71" w:rsidRPr="00A45D61">
        <w:rPr>
          <w:rFonts w:ascii="Times New Roman" w:hAnsi="Times New Roman"/>
          <w:color w:val="auto"/>
          <w:szCs w:val="24"/>
        </w:rPr>
        <w:instrText xml:space="preserve"> ADDIN EN.CITE &lt;EndNote&gt;&lt;Cite&gt;&lt;Author&gt;Hidese&lt;/Author&gt;&lt;Year&gt;2011&lt;/Year&gt;&lt;RecNum&gt;2&lt;/RecNum&gt;&lt;DisplayText&gt;(2)&lt;/DisplayText&gt;&lt;record&gt;&lt;rec-number&gt;2&lt;/rec-number&gt;&lt;foreign-keys&gt;&lt;key app="EN" db-id="xz9spxwvp2vd5petrwovt20y52ee5x2s52av" timestamp="0"&gt;2&lt;/key&gt;&lt;/foreign-keys&gt;&lt;ref-type name="Journal Article"&gt;17&lt;/ref-type&gt;&lt;contributors&gt;&lt;authors&gt;&lt;author&gt;Hidese, R.&lt;/author&gt;&lt;author&gt;Mihara, H.&lt;/author&gt;&lt;author&gt;Esaki, N.&lt;/author&gt;&lt;/authors&gt;&lt;/contributors&gt;&lt;auth-address&gt;Institute for Chemical Research, Kyoto University, Uji, Kyoto, Japan.&lt;/auth-address&gt;&lt;titles&gt;&lt;title&gt;Bacterial cysteine desulfurases: versatile key players in biosynthetic pathways of sulfur-containing biofactors&lt;/title&gt;&lt;secondary-title&gt;Applied microbiology and biotechnology&lt;/secondary-title&gt;&lt;alt-title&gt;Appl Microbiol Biotechnol&lt;/alt-title&gt;&lt;/titles&gt;&lt;pages&gt;47-61&lt;/pages&gt;&lt;volume&gt;91&lt;/volume&gt;&lt;number&gt;1&lt;/number&gt;&lt;edition&gt;2011/05/24&lt;/edition&gt;&lt;keywords&gt;&lt;keyword&gt;Bacteria/*enzymology/genetics/metabolism&lt;/keyword&gt;&lt;keyword&gt;Bacterial Proteins/genetics/*metabolism&lt;/keyword&gt;&lt;keyword&gt;*Biosynthetic Pathways&lt;/keyword&gt;&lt;keyword&gt;Carbon-Sulfur Lyases/genetics/*metabolism&lt;/keyword&gt;&lt;keyword&gt;RNA, Bacterial/genetics/metabolism&lt;/keyword&gt;&lt;keyword&gt;Sulfur/*metabolism&lt;/keyword&gt;&lt;/keywords&gt;&lt;dates&gt;&lt;year&gt;2011&lt;/year&gt;&lt;pub-dates&gt;&lt;date&gt;Jul&lt;/date&gt;&lt;/pub-dates&gt;&lt;/dates&gt;&lt;isbn&gt;1432-0614 (Electronic)&amp;#xD;0175-7598 (Linking)&lt;/isbn&gt;&lt;accession-num&gt;21603932&lt;/accession-num&gt;&lt;work-type&gt;Review&lt;/work-type&gt;&lt;urls&gt;&lt;related-urls&gt;&lt;url&gt;http://www.ncbi.nlm.nih.gov/pubmed/21603932&lt;/url&gt;&lt;/related-urls&gt;&lt;/urls&gt;&lt;electronic-resource-num&gt;10.1007/s00253-011-3336-x&lt;/electronic-resource-num&gt;&lt;language&gt;eng&lt;/language&gt;&lt;/record&gt;&lt;/Cite&gt;&lt;/EndNote&gt;</w:instrText>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(2)</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These enzymes catalyze the formation of a </w:t>
      </w:r>
      <w:proofErr w:type="spellStart"/>
      <w:r w:rsidRPr="00A45D61">
        <w:rPr>
          <w:rFonts w:ascii="Times New Roman" w:hAnsi="Times New Roman"/>
          <w:color w:val="auto"/>
          <w:szCs w:val="24"/>
        </w:rPr>
        <w:t>persulfide</w:t>
      </w:r>
      <w:proofErr w:type="spellEnd"/>
      <w:r w:rsidRPr="00A45D61">
        <w:rPr>
          <w:rFonts w:ascii="Times New Roman" w:hAnsi="Times New Roman"/>
          <w:color w:val="auto"/>
          <w:szCs w:val="24"/>
        </w:rPr>
        <w:t xml:space="preserve"> group (R</w:t>
      </w:r>
      <w:r w:rsidR="00C1567F" w:rsidRPr="00A45D61">
        <w:rPr>
          <w:rFonts w:ascii="Times New Roman" w:hAnsi="Times New Roman"/>
          <w:color w:val="auto"/>
          <w:szCs w:val="24"/>
          <w:vertAlign w:val="superscript"/>
        </w:rPr>
        <w:t>1</w:t>
      </w:r>
      <w:r w:rsidRPr="00A45D61">
        <w:rPr>
          <w:rFonts w:ascii="Times New Roman" w:hAnsi="Times New Roman"/>
          <w:color w:val="auto"/>
          <w:szCs w:val="24"/>
        </w:rPr>
        <w:t xml:space="preserve">–S–SH) on specific conserved cysteine residues, which can form a </w:t>
      </w:r>
      <w:r w:rsidR="00C1567F" w:rsidRPr="00A45D61">
        <w:rPr>
          <w:rFonts w:ascii="Times New Roman" w:hAnsi="Times New Roman"/>
          <w:color w:val="auto"/>
          <w:szCs w:val="24"/>
        </w:rPr>
        <w:t>het</w:t>
      </w:r>
      <w:r w:rsidR="00B32129" w:rsidRPr="00A45D61">
        <w:rPr>
          <w:rFonts w:ascii="Times New Roman" w:hAnsi="Times New Roman"/>
          <w:color w:val="auto"/>
          <w:szCs w:val="24"/>
        </w:rPr>
        <w:t>e</w:t>
      </w:r>
      <w:r w:rsidR="00C1567F" w:rsidRPr="00A45D61">
        <w:rPr>
          <w:rFonts w:ascii="Times New Roman" w:hAnsi="Times New Roman"/>
          <w:color w:val="auto"/>
          <w:szCs w:val="24"/>
        </w:rPr>
        <w:t>ro-</w:t>
      </w:r>
      <w:r w:rsidRPr="00A45D61">
        <w:rPr>
          <w:rFonts w:ascii="Times New Roman" w:hAnsi="Times New Roman"/>
          <w:color w:val="auto"/>
          <w:szCs w:val="24"/>
        </w:rPr>
        <w:t>disulfide bond (R</w:t>
      </w:r>
      <w:r w:rsidR="00C1567F" w:rsidRPr="00A45D61">
        <w:rPr>
          <w:rFonts w:ascii="Times New Roman" w:hAnsi="Times New Roman"/>
          <w:color w:val="auto"/>
          <w:szCs w:val="24"/>
          <w:vertAlign w:val="superscript"/>
        </w:rPr>
        <w:t>1</w:t>
      </w:r>
      <w:r w:rsidRPr="00A45D61">
        <w:rPr>
          <w:rFonts w:ascii="Times New Roman" w:hAnsi="Times New Roman"/>
          <w:color w:val="auto"/>
          <w:szCs w:val="24"/>
        </w:rPr>
        <w:t>–S–</w:t>
      </w:r>
      <w:r w:rsidR="00C1567F" w:rsidRPr="00A45D61">
        <w:rPr>
          <w:rFonts w:ascii="Times New Roman" w:hAnsi="Times New Roman"/>
          <w:color w:val="auto"/>
          <w:szCs w:val="24"/>
        </w:rPr>
        <w:t>S</w:t>
      </w:r>
      <w:r w:rsidR="00C1567F" w:rsidRPr="00A45D61">
        <w:rPr>
          <w:rFonts w:ascii="Times New Roman" w:hAnsi="Times New Roman"/>
          <w:color w:val="auto"/>
          <w:szCs w:val="24"/>
          <w:vertAlign w:val="superscript"/>
        </w:rPr>
        <w:t>0</w:t>
      </w:r>
      <w:r w:rsidR="00C1567F" w:rsidRPr="00A45D61">
        <w:rPr>
          <w:rFonts w:ascii="Times New Roman" w:hAnsi="Times New Roman"/>
          <w:color w:val="auto"/>
          <w:szCs w:val="24"/>
        </w:rPr>
        <w:t>–</w:t>
      </w:r>
      <w:r w:rsidRPr="00A45D61">
        <w:rPr>
          <w:rFonts w:ascii="Times New Roman" w:hAnsi="Times New Roman"/>
          <w:color w:val="auto"/>
          <w:szCs w:val="24"/>
        </w:rPr>
        <w:t>S–R</w:t>
      </w:r>
      <w:r w:rsidR="00C1567F" w:rsidRPr="00A45D61">
        <w:rPr>
          <w:rFonts w:ascii="Times New Roman" w:hAnsi="Times New Roman"/>
          <w:color w:val="auto"/>
          <w:szCs w:val="24"/>
          <w:vertAlign w:val="superscript"/>
        </w:rPr>
        <w:t>2</w:t>
      </w:r>
      <w:r w:rsidRPr="00A45D61">
        <w:rPr>
          <w:rFonts w:ascii="Times New Roman" w:hAnsi="Times New Roman"/>
          <w:color w:val="auto"/>
          <w:szCs w:val="24"/>
        </w:rPr>
        <w:t xml:space="preserve">) with a target molecule as intermediate </w:t>
      </w:r>
      <w:r w:rsidR="00061A71" w:rsidRPr="00A45D61">
        <w:rPr>
          <w:rFonts w:ascii="Times New Roman" w:hAnsi="Times New Roman"/>
          <w:color w:val="auto"/>
          <w:szCs w:val="24"/>
        </w:rPr>
        <w:fldChar w:fldCharType="begin">
          <w:fldData xml:space="preserve">PEVuZE5vdGU+PENpdGU+PEF1dGhvcj5CZWluZXJ0PC9BdXRob3I+PFllYXI+MjAwMDwvWWVhcj48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</w:fldData>
        </w:fldChar>
      </w:r>
      <w:r w:rsidR="00061A71" w:rsidRPr="00A45D61">
        <w:rPr>
          <w:rFonts w:ascii="Times New Roman" w:hAnsi="Times New Roman"/>
          <w:color w:val="auto"/>
          <w:szCs w:val="24"/>
        </w:rPr>
        <w:instrText xml:space="preserve"> ADDIN EN.CITE </w:instrText>
      </w:r>
      <w:r w:rsidR="00061A71" w:rsidRPr="00A45D61">
        <w:rPr>
          <w:rFonts w:ascii="Times New Roman" w:hAnsi="Times New Roman"/>
          <w:color w:val="auto"/>
          <w:szCs w:val="24"/>
        </w:rPr>
        <w:fldChar w:fldCharType="begin">
          <w:fldData xml:space="preserve">PEVuZE5vdGU+PENpdGU+PEF1dGhvcj5CZWluZXJ0PC9BdXRob3I+PFllYXI+MjAwMDwvWWVhcj48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</w:fldData>
        </w:fldChar>
      </w:r>
      <w:r w:rsidR="00061A71" w:rsidRPr="00A45D61">
        <w:rPr>
          <w:rFonts w:ascii="Times New Roman" w:hAnsi="Times New Roman"/>
          <w:color w:val="auto"/>
          <w:szCs w:val="24"/>
        </w:rPr>
        <w:instrText xml:space="preserve"> ADDIN EN.CITE.DATA </w:instrText>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end"/>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(1,3)</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This provides a route for cellular sulfur transfer from a donor protein to an acceptor protein without increasing the soluble sulfur concentrations to toxic levels. </w:t>
      </w:r>
      <w:r w:rsidRPr="00A45D61">
        <w:rPr>
          <w:rFonts w:ascii="Times New Roman" w:eastAsia="SimSun" w:hAnsi="Times New Roman"/>
          <w:color w:val="auto"/>
          <w:szCs w:val="24"/>
          <w:lang w:eastAsia="en-US"/>
        </w:rPr>
        <w:t xml:space="preserve">Especially in the last </w:t>
      </w:r>
      <w:r w:rsidR="00B30C65" w:rsidRPr="00A45D61">
        <w:rPr>
          <w:rFonts w:ascii="Times New Roman" w:eastAsia="SimSun" w:hAnsi="Times New Roman"/>
          <w:color w:val="auto"/>
          <w:szCs w:val="24"/>
          <w:lang w:eastAsia="en-US"/>
        </w:rPr>
        <w:t xml:space="preserve">few </w:t>
      </w:r>
      <w:r w:rsidRPr="00A45D61">
        <w:rPr>
          <w:rFonts w:ascii="Times New Roman" w:eastAsia="SimSun" w:hAnsi="Times New Roman"/>
          <w:color w:val="auto"/>
          <w:szCs w:val="24"/>
          <w:lang w:eastAsia="en-US"/>
        </w:rPr>
        <w:t>years</w:t>
      </w:r>
      <w:r w:rsidR="00B30C65" w:rsidRPr="00A45D61">
        <w:rPr>
          <w:rFonts w:ascii="Times New Roman" w:eastAsia="SimSun" w:hAnsi="Times New Roman"/>
          <w:color w:val="auto"/>
          <w:szCs w:val="24"/>
          <w:lang w:eastAsia="en-US"/>
        </w:rPr>
        <w:t>,</w:t>
      </w:r>
      <w:r w:rsidRPr="00A45D61">
        <w:rPr>
          <w:rFonts w:ascii="Times New Roman" w:eastAsia="SimSun" w:hAnsi="Times New Roman"/>
          <w:color w:val="auto"/>
          <w:szCs w:val="24"/>
          <w:lang w:eastAsia="en-US"/>
        </w:rPr>
        <w:t xml:space="preserve"> it has been discovered that the assembly of Fe-S clusters, the biosynthesis of the molybdenum cofactor (</w:t>
      </w:r>
      <w:proofErr w:type="spellStart"/>
      <w:r w:rsidRPr="00A45D61">
        <w:rPr>
          <w:rFonts w:ascii="Times New Roman" w:eastAsia="SimSun" w:hAnsi="Times New Roman"/>
          <w:color w:val="auto"/>
          <w:szCs w:val="24"/>
          <w:lang w:eastAsia="en-US"/>
        </w:rPr>
        <w:t>Moco</w:t>
      </w:r>
      <w:proofErr w:type="spellEnd"/>
      <w:r w:rsidRPr="00A45D61">
        <w:rPr>
          <w:rFonts w:ascii="Times New Roman" w:eastAsia="SimSun" w:hAnsi="Times New Roman"/>
          <w:color w:val="auto"/>
          <w:szCs w:val="24"/>
          <w:lang w:eastAsia="en-US"/>
        </w:rPr>
        <w:t xml:space="preserve">) and the synthesis of </w:t>
      </w:r>
      <w:proofErr w:type="spellStart"/>
      <w:r w:rsidRPr="00A45D61">
        <w:rPr>
          <w:rFonts w:ascii="Times New Roman" w:eastAsia="SimSun" w:hAnsi="Times New Roman"/>
          <w:color w:val="auto"/>
          <w:szCs w:val="24"/>
          <w:lang w:eastAsia="en-US"/>
        </w:rPr>
        <w:t>thio</w:t>
      </w:r>
      <w:proofErr w:type="spellEnd"/>
      <w:r w:rsidRPr="00A45D61">
        <w:rPr>
          <w:rFonts w:ascii="Times New Roman" w:eastAsia="SimSun" w:hAnsi="Times New Roman"/>
          <w:color w:val="auto"/>
          <w:szCs w:val="24"/>
          <w:lang w:eastAsia="en-US"/>
        </w:rPr>
        <w:t xml:space="preserve">-modified tRNAs share the same protein complex </w:t>
      </w:r>
      <w:r w:rsidR="00B30C65" w:rsidRPr="00A45D61">
        <w:rPr>
          <w:rFonts w:ascii="Times New Roman" w:eastAsia="SimSun" w:hAnsi="Times New Roman"/>
          <w:color w:val="auto"/>
          <w:szCs w:val="24"/>
          <w:lang w:eastAsia="en-US"/>
        </w:rPr>
        <w:t xml:space="preserve">for </w:t>
      </w:r>
      <w:r w:rsidRPr="00A45D61">
        <w:rPr>
          <w:rFonts w:ascii="Times New Roman" w:eastAsia="SimSun" w:hAnsi="Times New Roman"/>
          <w:color w:val="auto"/>
          <w:szCs w:val="24"/>
          <w:lang w:eastAsia="en-US"/>
        </w:rPr>
        <w:t xml:space="preserve">essential sulfur mobilization </w:t>
      </w:r>
      <w:r w:rsidR="00061A71" w:rsidRPr="00A45D61">
        <w:rPr>
          <w:rFonts w:ascii="Times New Roman" w:eastAsia="SimSun" w:hAnsi="Times New Roman"/>
          <w:color w:val="auto"/>
          <w:szCs w:val="24"/>
          <w:lang w:eastAsia="en-US"/>
        </w:rPr>
        <w:fldChar w:fldCharType="begin"/>
      </w:r>
      <w:r w:rsidR="00061A71" w:rsidRPr="00A45D61">
        <w:rPr>
          <w:rFonts w:ascii="Times New Roman" w:eastAsia="SimSun" w:hAnsi="Times New Roman"/>
          <w:color w:val="auto"/>
          <w:szCs w:val="24"/>
          <w:lang w:eastAsia="en-US"/>
        </w:rPr>
        <w:instrText xml:space="preserve"> ADDIN EN.CITE &lt;EndNote&gt;&lt;Cite&gt;&lt;Author&gt;Leimkühler&lt;/Author&gt;&lt;Year&gt;2017&lt;/Year&gt;&lt;RecNum&gt;4&lt;/RecNum&gt;&lt;DisplayText&gt;(4)&lt;/DisplayText&gt;&lt;record&gt;&lt;rec-number&gt;4&lt;/rec-number&gt;&lt;foreign-keys&gt;&lt;key app="EN" db-id="xz9spxwvp2vd5petrwovt20y52ee5x2s52av" timestamp="0"&gt;4&lt;/key&gt;&lt;/foreign-keys&gt;&lt;ref-type name="Journal Article"&gt;17&lt;/ref-type&gt;&lt;contributors&gt;&lt;authors&gt;&lt;author&gt;Leimkühler, S.&lt;/author&gt;&lt;author&gt;Bühning, M.&lt;/author&gt;&lt;author&gt;Beilschmidt, L.&lt;/author&gt;&lt;/authors&gt;&lt;/contributors&gt;&lt;auth-address&gt;Department of Molecular Enzymology, Institute of Biochemistry and Biology, University of Potsdam, 14476 Potsdam, Germany. sleim@uni-potsdam.de.&amp;#xD;Department of Molecular Enzymology, Institute of Biochemistry and Biology, University of Potsdam, 14476 Potsdam, Germany. buehning@uni-potsdam.de.&amp;#xD;Department of Molecular Enzymology, Institute of Biochemistry and Biology, University of Potsdam, 14476 Potsdam, Germany. beilschm@uni-potsdam.de.&lt;/auth-address&gt;&lt;titles&gt;&lt;title&gt;Shared Sulfur Mobilization Routes for tRNA Thiolation and Molybdenum Cofactor Biosynthesis in Prokaryotes and Eukaryotes&lt;/title&gt;&lt;secondary-title&gt;Biomolecules&lt;/secondary-title&gt;&lt;alt-title&gt;Biomolecules&lt;/alt-title&gt;&lt;/titles&gt;&lt;volume&gt;7&lt;/volume&gt;&lt;number&gt;1&lt;/number&gt;&lt;edition&gt;2017/01/19&lt;/edition&gt;&lt;dates&gt;&lt;year&gt;2017&lt;/year&gt;&lt;pub-dates&gt;&lt;date&gt;Jan 14&lt;/date&gt;&lt;/pub-dates&gt;&lt;/dates&gt;&lt;isbn&gt;2218-273X (Electronic)&amp;#xD;2218-273X (Linking)&lt;/isbn&gt;&lt;accession-num&gt;28098827&lt;/accession-num&gt;&lt;work-type&gt;Review&lt;/work-type&gt;&lt;urls&gt;&lt;related-urls&gt;&lt;url&gt;http://www.ncbi.nlm.nih.gov/pubmed/28098827&lt;/url&gt;&lt;/related-urls&gt;&lt;/urls&gt;&lt;custom2&gt;5372717&lt;/custom2&gt;&lt;electronic-resource-num&gt;10.3390/biom7010005&lt;/electronic-resource-num&gt;&lt;language&gt;eng&lt;/language&gt;&lt;/record&gt;&lt;/Cite&gt;&lt;/EndNote&gt;</w:instrText>
      </w:r>
      <w:r w:rsidR="00061A71" w:rsidRPr="00A45D61">
        <w:rPr>
          <w:rFonts w:ascii="Times New Roman" w:eastAsia="SimSun" w:hAnsi="Times New Roman"/>
          <w:color w:val="auto"/>
          <w:szCs w:val="24"/>
          <w:lang w:eastAsia="en-US"/>
        </w:rPr>
        <w:fldChar w:fldCharType="separate"/>
      </w:r>
      <w:r w:rsidR="00061A71" w:rsidRPr="00A45D61">
        <w:rPr>
          <w:rFonts w:ascii="Times New Roman" w:eastAsia="SimSun" w:hAnsi="Times New Roman"/>
          <w:noProof/>
          <w:color w:val="auto"/>
          <w:szCs w:val="24"/>
          <w:lang w:eastAsia="en-US"/>
        </w:rPr>
        <w:t>(4)</w:t>
      </w:r>
      <w:r w:rsidR="00061A71" w:rsidRPr="00A45D61">
        <w:rPr>
          <w:rFonts w:ascii="Times New Roman" w:eastAsia="SimSun" w:hAnsi="Times New Roman"/>
          <w:color w:val="auto"/>
          <w:szCs w:val="24"/>
          <w:lang w:eastAsia="en-US"/>
        </w:rPr>
        <w:fldChar w:fldCharType="end"/>
      </w:r>
      <w:r w:rsidR="00B30C65" w:rsidRPr="00A45D61">
        <w:rPr>
          <w:rFonts w:ascii="Times New Roman" w:eastAsia="SimSun" w:hAnsi="Times New Roman"/>
          <w:color w:val="auto"/>
          <w:szCs w:val="24"/>
          <w:lang w:eastAsia="en-US"/>
        </w:rPr>
        <w:t>.</w:t>
      </w:r>
    </w:p>
    <w:p w14:paraId="08EEC80E" w14:textId="7981AA38" w:rsidR="00E31ADE" w:rsidRPr="00A45D61" w:rsidRDefault="00E31ADE" w:rsidP="00E31ADE">
      <w:pPr>
        <w:widowControl w:val="0"/>
        <w:autoSpaceDE w:val="0"/>
        <w:autoSpaceDN w:val="0"/>
        <w:adjustRightInd w:val="0"/>
        <w:spacing w:line="360" w:lineRule="auto"/>
        <w:ind w:firstLine="720"/>
        <w:jc w:val="both"/>
        <w:rPr>
          <w:rFonts w:ascii="Times New Roman" w:hAnsi="Times New Roman"/>
          <w:lang w:val="en-US"/>
        </w:rPr>
      </w:pPr>
      <w:r w:rsidRPr="00A45D61">
        <w:rPr>
          <w:rFonts w:ascii="Times New Roman" w:hAnsi="Times New Roman"/>
          <w:i/>
          <w:lang w:val="en-US"/>
        </w:rPr>
        <w:t>Escherichia coli</w:t>
      </w:r>
      <w:r w:rsidRPr="00A45D61">
        <w:rPr>
          <w:rFonts w:ascii="Times New Roman" w:hAnsi="Times New Roman"/>
          <w:lang w:val="en-US"/>
        </w:rPr>
        <w:t xml:space="preserve"> contains the house-keeping ISC system (for </w:t>
      </w:r>
      <w:r w:rsidRPr="00A45D61">
        <w:rPr>
          <w:rFonts w:ascii="Times New Roman" w:hAnsi="Times New Roman"/>
          <w:u w:val="single"/>
          <w:lang w:val="en-US"/>
        </w:rPr>
        <w:t>i</w:t>
      </w:r>
      <w:r w:rsidRPr="00A45D61">
        <w:rPr>
          <w:rFonts w:ascii="Times New Roman" w:hAnsi="Times New Roman"/>
          <w:lang w:val="en-US"/>
        </w:rPr>
        <w:t>ron</w:t>
      </w:r>
      <w:r w:rsidR="00CA1957" w:rsidRPr="00A45D61">
        <w:rPr>
          <w:rFonts w:ascii="Times New Roman" w:hAnsi="Times New Roman"/>
          <w:lang w:val="en-US"/>
        </w:rPr>
        <w:t>-</w:t>
      </w:r>
      <w:r w:rsidRPr="00A45D61">
        <w:rPr>
          <w:rFonts w:ascii="Times New Roman" w:hAnsi="Times New Roman"/>
          <w:u w:val="single"/>
          <w:lang w:val="en-US"/>
        </w:rPr>
        <w:t>s</w:t>
      </w:r>
      <w:r w:rsidRPr="00A45D61">
        <w:rPr>
          <w:rFonts w:ascii="Times New Roman" w:hAnsi="Times New Roman"/>
          <w:lang w:val="en-US"/>
        </w:rPr>
        <w:t xml:space="preserve">ulfur </w:t>
      </w:r>
      <w:r w:rsidRPr="00A45D61">
        <w:rPr>
          <w:rFonts w:ascii="Times New Roman" w:hAnsi="Times New Roman"/>
          <w:u w:val="single"/>
          <w:lang w:val="en-US"/>
        </w:rPr>
        <w:t>c</w:t>
      </w:r>
      <w:r w:rsidRPr="00A45D61">
        <w:rPr>
          <w:rFonts w:ascii="Times New Roman" w:hAnsi="Times New Roman"/>
          <w:lang w:val="en-US"/>
        </w:rPr>
        <w:t xml:space="preserve">luster assembly) that is involved in the assembly of Fe-S clusters under </w:t>
      </w:r>
      <w:r w:rsidR="004D1E41" w:rsidRPr="00A45D61">
        <w:rPr>
          <w:rFonts w:ascii="Times New Roman" w:hAnsi="Times New Roman"/>
          <w:lang w:val="en-US"/>
        </w:rPr>
        <w:t xml:space="preserve">optimal </w:t>
      </w:r>
      <w:r w:rsidRPr="00A45D61">
        <w:rPr>
          <w:rFonts w:ascii="Times New Roman" w:hAnsi="Times New Roman"/>
          <w:lang w:val="en-US"/>
        </w:rPr>
        <w:t>growth conditions</w:t>
      </w:r>
      <w:r w:rsidR="00D11455" w:rsidRPr="00A45D61">
        <w:rPr>
          <w:rFonts w:ascii="Times New Roman" w:hAnsi="Times New Roman"/>
          <w:lang w:val="en-US"/>
        </w:rPr>
        <w:t xml:space="preserve">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&lt;EndNote&gt;&lt;Cite&gt;&lt;Author&gt;Zheng&lt;/Author&gt;&lt;Year&gt;1998&lt;/Year&gt;&lt;RecNum&gt;5&lt;/RecNum&gt;&lt;DisplayText&gt;(5)&lt;/DisplayText&gt;&lt;record&gt;&lt;rec-number&gt;5&lt;/rec-number&gt;&lt;foreign-keys&gt;&lt;key app="EN" db-id="xz9spxwvp2vd5petrwovt20y52ee5x2s52av" timestamp="0"&gt;5&lt;/key&gt;&lt;/foreign-keys&gt;&lt;ref-type name="Journal Article"&gt;17&lt;/ref-type&gt;&lt;contributors&gt;&lt;authors&gt;&lt;author&gt;Zheng, L.&lt;/author&gt;&lt;author&gt;Cash, V. L.&lt;/author&gt;&lt;author&gt;Flint, D. H.&lt;/author&gt;&lt;author&gt;Dean, D. R.&lt;/author&gt;&lt;/authors&gt;&lt;/contributors&gt;&lt;auth-address&gt;Department of Biochemistry, Virginia Tech, Blacksburg, Virginia 24061- 0346, USA.&lt;/auth-address&gt;&lt;titles&gt;&lt;title&gt;Assembly of iron-sulfur clusters. Identification of an iscSUA-hscBA-fdx gene cluster from Azotobacter vinelandii&lt;/title&gt;&lt;secondary-title&gt;J Biol Chem&lt;/secondary-title&gt;&lt;/titles&gt;&lt;periodical&gt;&lt;full-title&gt;J Biol Chem&lt;/full-title&gt;&lt;/periodical&gt;&lt;pages&gt;13264-72.&lt;/pages&gt;&lt;volume&gt;273&lt;/volume&gt;&lt;number&gt;21&lt;/number&gt;&lt;keywords&gt;&lt;keyword&gt;Amino Acid Sequence&lt;/keyword&gt;&lt;keyword&gt;Azotobacter vinelandii/*genetics&lt;/keyword&gt;&lt;keyword&gt;Bacterial Proteins/*genetics/isolation &amp;amp; purification&lt;/keyword&gt;&lt;keyword&gt;Carbon-Sulfur Lyases/chemistry/*genetics&lt;/keyword&gt;&lt;keyword&gt;Escherichia coli/genetics&lt;/keyword&gt;&lt;keyword&gt;Ferredoxins/*genetics&lt;/keyword&gt;&lt;keyword&gt;Genes, Bacterial&lt;/keyword&gt;&lt;keyword&gt;Heat-Shock Proteins 70/*genetics&lt;/keyword&gt;&lt;keyword&gt;Iron-Sulfur Proteins/*genetics&lt;/keyword&gt;&lt;keyword&gt;Molecular Sequence Data&lt;/keyword&gt;&lt;keyword&gt;*Multigene Family&lt;/keyword&gt;&lt;keyword&gt;Open Reading Frames&lt;/keyword&gt;&lt;keyword&gt;Sequence Homology, Amino Acid&lt;/keyword&gt;&lt;keyword&gt;Support, U.S. Gov&amp;apos;t, Non-P.H.S.&lt;/keyword&gt;&lt;/keywords&gt;&lt;dates&gt;&lt;year&gt;1998&lt;/year&gt;&lt;/dates&gt;&lt;accession-num&gt;9582371&lt;/accession-num&gt;&lt;urls&gt;&lt;related-urls&gt;&lt;url&gt;http://www.ncbi.nlm.nih.gov/htbin-post/Entrez/query?db=m&amp;amp;form=6&amp;amp;dopt=r&amp;amp;uid=9582371&lt;/url&gt;&lt;url&gt;http://www.jbc.org/cgi/content/full/273/21/13264&lt;/url&gt;&lt;/related-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(5)</w:t>
      </w:r>
      <w:r w:rsidR="00061A71" w:rsidRPr="00A45D61">
        <w:rPr>
          <w:rFonts w:ascii="Times New Roman" w:hAnsi="Times New Roman"/>
          <w:lang w:val="en-US"/>
        </w:rPr>
        <w:fldChar w:fldCharType="end"/>
      </w:r>
      <w:r w:rsidR="00CA1957" w:rsidRPr="00A45D61">
        <w:rPr>
          <w:rFonts w:ascii="Times New Roman" w:hAnsi="Times New Roman"/>
          <w:lang w:val="en-US"/>
        </w:rPr>
        <w:t>. A</w:t>
      </w:r>
      <w:r w:rsidRPr="00A45D61">
        <w:rPr>
          <w:rFonts w:ascii="Times New Roman" w:hAnsi="Times New Roman"/>
          <w:lang w:val="en-US"/>
        </w:rPr>
        <w:t xml:space="preserve"> second system, </w:t>
      </w:r>
      <w:r w:rsidR="00CA1957" w:rsidRPr="00A45D61">
        <w:rPr>
          <w:rFonts w:ascii="Times New Roman" w:hAnsi="Times New Roman"/>
          <w:lang w:val="en-US"/>
        </w:rPr>
        <w:t>called</w:t>
      </w:r>
      <w:r w:rsidRPr="00A45D61">
        <w:rPr>
          <w:rFonts w:ascii="Times New Roman" w:hAnsi="Times New Roman"/>
          <w:lang w:val="en-US"/>
        </w:rPr>
        <w:t xml:space="preserve"> SUF (for </w:t>
      </w:r>
      <w:r w:rsidRPr="00A45D61">
        <w:rPr>
          <w:rFonts w:ascii="Times New Roman" w:hAnsi="Times New Roman"/>
          <w:u w:val="single"/>
          <w:lang w:val="en-US"/>
        </w:rPr>
        <w:t>su</w:t>
      </w:r>
      <w:r w:rsidRPr="00A45D61">
        <w:rPr>
          <w:rFonts w:ascii="Times New Roman" w:hAnsi="Times New Roman"/>
          <w:lang w:val="en-US"/>
        </w:rPr>
        <w:t>l</w:t>
      </w:r>
      <w:r w:rsidRPr="00A45D61">
        <w:rPr>
          <w:rFonts w:ascii="Times New Roman" w:hAnsi="Times New Roman"/>
          <w:u w:val="single"/>
          <w:lang w:val="en-US"/>
        </w:rPr>
        <w:t>f</w:t>
      </w:r>
      <w:r w:rsidRPr="00A45D61">
        <w:rPr>
          <w:rFonts w:ascii="Times New Roman" w:hAnsi="Times New Roman"/>
          <w:lang w:val="en-US"/>
        </w:rPr>
        <w:t xml:space="preserve">ur mobilization), </w:t>
      </w:r>
      <w:r w:rsidR="00CA1957" w:rsidRPr="00A45D61">
        <w:rPr>
          <w:rFonts w:ascii="Times New Roman" w:hAnsi="Times New Roman"/>
          <w:lang w:val="en-US"/>
        </w:rPr>
        <w:t>functions to</w:t>
      </w:r>
      <w:r w:rsidRPr="00A45D61">
        <w:rPr>
          <w:rFonts w:ascii="Times New Roman" w:hAnsi="Times New Roman"/>
          <w:lang w:val="en-US"/>
        </w:rPr>
        <w:t xml:space="preserve"> assemble Fe-S clusters under conditions of iron limitation or oxidative stress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&lt;EndNote&gt;&lt;Cite&gt;&lt;Author&gt;Hidese&lt;/Author&gt;&lt;Year&gt;2011&lt;/Year&gt;&lt;RecNum&gt;2&lt;/RecNum&gt;&lt;DisplayText&gt;(2)&lt;/DisplayText&gt;&lt;record&gt;&lt;rec-number&gt;2&lt;/rec-number&gt;&lt;foreign-keys&gt;&lt;key app="EN" db-id="xz9spxwvp2vd5petrwovt20y52ee5x2s52av" timestamp="0"&gt;2&lt;/key&gt;&lt;/foreign-keys&gt;&lt;ref-type name="Journal Article"&gt;17&lt;/ref-type&gt;&lt;contributors&gt;&lt;authors&gt;&lt;author&gt;Hidese, R.&lt;/author&gt;&lt;author&gt;Mihara, H.&lt;/author&gt;&lt;author&gt;Esaki, N.&lt;/author&gt;&lt;/authors&gt;&lt;/contributors&gt;&lt;auth-address&gt;Institute for Chemical Research, Kyoto University, Uji, Kyoto, Japan.&lt;/auth-address&gt;&lt;titles&gt;&lt;title&gt;Bacterial cysteine desulfurases: versatile key players in biosynthetic pathways of sulfur-containing biofactors&lt;/title&gt;&lt;secondary-title&gt;Applied microbiology and biotechnology&lt;/secondary-title&gt;&lt;alt-title&gt;Appl Microbiol Biotechnol&lt;/alt-title&gt;&lt;/titles&gt;&lt;pages&gt;47-61&lt;/pages&gt;&lt;volume&gt;91&lt;/volume&gt;&lt;number&gt;1&lt;/number&gt;&lt;edition&gt;2011/05/24&lt;/edition&gt;&lt;keywords&gt;&lt;keyword&gt;Bacteria/*enzymology/genetics/metabolism&lt;/keyword&gt;&lt;keyword&gt;Bacterial Proteins/genetics/*metabolism&lt;/keyword&gt;&lt;keyword&gt;*Biosynthetic Pathways&lt;/keyword&gt;&lt;keyword&gt;Carbon-Sulfur Lyases/genetics/*metabolism&lt;/keyword&gt;&lt;keyword&gt;RNA, Bacterial/genetics/metabolism&lt;/keyword&gt;&lt;keyword&gt;Sulfur/*metabolism&lt;/keyword&gt;&lt;/keywords&gt;&lt;dates&gt;&lt;year&gt;2011&lt;/year&gt;&lt;pub-dates&gt;&lt;date&gt;Jul&lt;/date&gt;&lt;/pub-dates&gt;&lt;/dates&gt;&lt;isbn&gt;1432-0614 (Electronic)&amp;#xD;0175-7598 (Linking)&lt;/isbn&gt;&lt;accession-num&gt;21603932&lt;/accession-num&gt;&lt;work-type&gt;Review&lt;/work-type&gt;&lt;urls&gt;&lt;related-urls&gt;&lt;url&gt;http://www.ncbi.nlm.nih.gov/pubmed/21603932&lt;/url&gt;&lt;/related-urls&gt;&lt;/urls&gt;&lt;electronic-resource-num&gt;10.1007/s00253-011-3336-x&lt;/electronic-resource-num&gt;&lt;language&gt;eng&lt;/language&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w:t>
      </w:r>
      <w:proofErr w:type="spellStart"/>
      <w:r w:rsidRPr="00A45D61">
        <w:rPr>
          <w:rFonts w:ascii="Times New Roman" w:hAnsi="Times New Roman"/>
          <w:i/>
          <w:lang w:val="en-US"/>
        </w:rPr>
        <w:t>isc</w:t>
      </w:r>
      <w:proofErr w:type="spellEnd"/>
      <w:r w:rsidRPr="00A45D61">
        <w:rPr>
          <w:rFonts w:ascii="Times New Roman" w:hAnsi="Times New Roman"/>
          <w:lang w:val="en-US"/>
        </w:rPr>
        <w:t xml:space="preserve">-operon is composed of the genes </w:t>
      </w:r>
      <w:proofErr w:type="spellStart"/>
      <w:r w:rsidRPr="00A45D61">
        <w:rPr>
          <w:rFonts w:ascii="Times New Roman" w:hAnsi="Times New Roman"/>
          <w:i/>
          <w:lang w:val="en-US"/>
        </w:rPr>
        <w:t>iscRSUA-hscBA-fdx-iscX</w:t>
      </w:r>
      <w:proofErr w:type="spellEnd"/>
      <w:r w:rsidRPr="00A45D61">
        <w:rPr>
          <w:rFonts w:ascii="Times New Roman" w:hAnsi="Times New Roman"/>
          <w:i/>
          <w:lang w:val="en-US"/>
        </w:rPr>
        <w:t>,</w:t>
      </w:r>
      <w:r w:rsidRPr="00A45D61">
        <w:rPr>
          <w:rFonts w:ascii="Times New Roman" w:hAnsi="Times New Roman"/>
          <w:lang w:val="en-US"/>
        </w:rPr>
        <w:t xml:space="preserve"> and its transcription is controlled by </w:t>
      </w:r>
      <w:proofErr w:type="spellStart"/>
      <w:r w:rsidRPr="00A45D61">
        <w:rPr>
          <w:rFonts w:ascii="Times New Roman" w:hAnsi="Times New Roman"/>
          <w:lang w:val="en-US"/>
        </w:rPr>
        <w:t>IscR</w:t>
      </w:r>
      <w:proofErr w:type="spellEnd"/>
      <w:r w:rsidRPr="00A45D61">
        <w:rPr>
          <w:rFonts w:ascii="Times New Roman" w:hAnsi="Times New Roman"/>
          <w:lang w:val="en-US"/>
        </w:rPr>
        <w:t>, a [2Fe-2S] cluster</w:t>
      </w:r>
      <w:r w:rsidR="00CA1957" w:rsidRPr="00A45D61">
        <w:rPr>
          <w:rFonts w:ascii="Times New Roman" w:hAnsi="Times New Roman"/>
          <w:lang w:val="en-US"/>
        </w:rPr>
        <w:t>-</w:t>
      </w:r>
      <w:r w:rsidRPr="00A45D61">
        <w:rPr>
          <w:rFonts w:ascii="Times New Roman" w:hAnsi="Times New Roman"/>
          <w:lang w:val="en-US"/>
        </w:rPr>
        <w:t xml:space="preserve">binding transcriptional repressor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&lt;EndNote&gt;&lt;Cite&gt;&lt;Author&gt;Zheng&lt;/Author&gt;&lt;Year&gt;1998&lt;/Year&gt;&lt;RecNum&gt;5&lt;/RecNum&gt;&lt;DisplayText&gt;(5)&lt;/DisplayText&gt;&lt;record&gt;&lt;rec-number&gt;5&lt;/rec-number&gt;&lt;foreign-keys&gt;&lt;key app="EN" db-id="xz9spxwvp2vd5petrwovt20y52ee5x2s52av" timestamp="0"&gt;5&lt;/key&gt;&lt;/foreign-keys&gt;&lt;ref-type name="Journal Article"&gt;17&lt;/ref-type&gt;&lt;contributors&gt;&lt;authors&gt;&lt;author&gt;Zheng, L.&lt;/author&gt;&lt;author&gt;Cash, V. L.&lt;/author&gt;&lt;author&gt;Flint, D. H.&lt;/author&gt;&lt;author&gt;Dean, D. R.&lt;/author&gt;&lt;/authors&gt;&lt;/contributors&gt;&lt;auth-address&gt;Department of Biochemistry, Virginia Tech, Blacksburg, Virginia 24061- 0346, USA.&lt;/auth-address&gt;&lt;titles&gt;&lt;title&gt;Assembly of iron-sulfur clusters. Identification of an iscSUA-hscBA-fdx gene cluster from Azotobacter vinelandii&lt;/title&gt;&lt;secondary-title&gt;J Biol Chem&lt;/secondary-title&gt;&lt;/titles&gt;&lt;periodical&gt;&lt;full-title&gt;J Biol Chem&lt;/full-title&gt;&lt;/periodical&gt;&lt;pages&gt;13264-72.&lt;/pages&gt;&lt;volume&gt;273&lt;/volume&gt;&lt;number&gt;21&lt;/number&gt;&lt;keywords&gt;&lt;keyword&gt;Amino Acid Sequence&lt;/keyword&gt;&lt;keyword&gt;Azotobacter vinelandii/*genetics&lt;/keyword&gt;&lt;keyword&gt;Bacterial Proteins/*genetics/isolation &amp;amp; purification&lt;/keyword&gt;&lt;keyword&gt;Carbon-Sulfur Lyases/chemistry/*genetics&lt;/keyword&gt;&lt;keyword&gt;Escherichia coli/genetics&lt;/keyword&gt;&lt;keyword&gt;Ferredoxins/*genetics&lt;/keyword&gt;&lt;keyword&gt;Genes, Bacterial&lt;/keyword&gt;&lt;keyword&gt;Heat-Shock Proteins 70/*genetics&lt;/keyword&gt;&lt;keyword&gt;Iron-Sulfur Proteins/*genetics&lt;/keyword&gt;&lt;keyword&gt;Molecular Sequence Data&lt;/keyword&gt;&lt;keyword&gt;*Multigene Family&lt;/keyword&gt;&lt;keyword&gt;Open Reading Frames&lt;/keyword&gt;&lt;keyword&gt;Sequence Homology, Amino Acid&lt;/keyword&gt;&lt;keyword&gt;Support, U.S. Gov&amp;apos;t, Non-P.H.S.&lt;/keyword&gt;&lt;/keywords&gt;&lt;dates&gt;&lt;year&gt;1998&lt;/year&gt;&lt;/dates&gt;&lt;accession-num&gt;9582371&lt;/accession-num&gt;&lt;urls&gt;&lt;related-urls&gt;&lt;url&gt;http://www.ncbi.nlm.nih.gov/htbin-post/Entrez/query?db=m&amp;amp;form=6&amp;amp;dopt=r&amp;amp;uid=9582371&lt;/url&gt;&lt;url&gt;http://www.jbc.org/cgi/content/full/273/21/13264&lt;/url&gt;&lt;/related-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(5)</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other genes in the operon encod</w:t>
      </w:r>
      <w:r w:rsidR="00CA1957" w:rsidRPr="00A45D61">
        <w:rPr>
          <w:rFonts w:ascii="Times New Roman" w:hAnsi="Times New Roman"/>
          <w:lang w:val="en-US"/>
        </w:rPr>
        <w:t>e</w:t>
      </w:r>
      <w:r w:rsidRPr="00A45D61">
        <w:rPr>
          <w:rFonts w:ascii="Times New Roman" w:hAnsi="Times New Roman"/>
          <w:lang w:val="en-US"/>
        </w:rPr>
        <w:t xml:space="preserve"> for the </w:t>
      </w:r>
      <w:r w:rsidRPr="00A45D61">
        <w:rPr>
          <w:rFonts w:ascii="Times New Roman" w:hAnsi="Times New Roman"/>
          <w:smallCaps/>
          <w:lang w:val="en-GB"/>
        </w:rPr>
        <w:t>l</w:t>
      </w:r>
      <w:r w:rsidRPr="00A45D61">
        <w:rPr>
          <w:rFonts w:ascii="Times New Roman" w:hAnsi="Times New Roman"/>
          <w:lang w:val="en-GB"/>
        </w:rPr>
        <w:t>-</w:t>
      </w:r>
      <w:r w:rsidRPr="00A45D61">
        <w:rPr>
          <w:rFonts w:ascii="Times New Roman" w:hAnsi="Times New Roman"/>
          <w:lang w:val="en-US"/>
        </w:rPr>
        <w:t xml:space="preserve">cysteine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the scaffold protein </w:t>
      </w:r>
      <w:proofErr w:type="spellStart"/>
      <w:r w:rsidRPr="00A45D61">
        <w:rPr>
          <w:rFonts w:ascii="Times New Roman" w:hAnsi="Times New Roman"/>
          <w:lang w:val="en-US"/>
        </w:rPr>
        <w:t>IscU</w:t>
      </w:r>
      <w:proofErr w:type="spellEnd"/>
      <w:r w:rsidRPr="00A45D61">
        <w:rPr>
          <w:rFonts w:ascii="Times New Roman" w:hAnsi="Times New Roman"/>
          <w:lang w:val="en-US"/>
        </w:rPr>
        <w:t>, a [2Fe-2S] cluster</w:t>
      </w:r>
      <w:r w:rsidR="00CA1957" w:rsidRPr="00A45D61">
        <w:rPr>
          <w:rFonts w:ascii="Times New Roman" w:hAnsi="Times New Roman"/>
          <w:lang w:val="en-US"/>
        </w:rPr>
        <w:t>-</w:t>
      </w:r>
      <w:r w:rsidRPr="00A45D61">
        <w:rPr>
          <w:rFonts w:ascii="Times New Roman" w:hAnsi="Times New Roman"/>
          <w:lang w:val="en-US"/>
        </w:rPr>
        <w:t xml:space="preserve">containing ferredoxin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the ATC-type carrier protein </w:t>
      </w:r>
      <w:proofErr w:type="spellStart"/>
      <w:r w:rsidRPr="00A45D61">
        <w:rPr>
          <w:rFonts w:ascii="Times New Roman" w:hAnsi="Times New Roman"/>
          <w:lang w:val="en-US"/>
        </w:rPr>
        <w:t>IscA</w:t>
      </w:r>
      <w:proofErr w:type="spellEnd"/>
      <w:r w:rsidRPr="00A45D61">
        <w:rPr>
          <w:rFonts w:ascii="Times New Roman" w:hAnsi="Times New Roman"/>
          <w:lang w:val="en-US"/>
        </w:rPr>
        <w:t xml:space="preserve">, the molecular chaperones </w:t>
      </w:r>
      <w:proofErr w:type="spellStart"/>
      <w:r w:rsidRPr="00A45D61">
        <w:rPr>
          <w:rFonts w:ascii="Times New Roman" w:hAnsi="Times New Roman"/>
          <w:lang w:val="en-US"/>
        </w:rPr>
        <w:t>HscA</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HscB</w:t>
      </w:r>
      <w:proofErr w:type="spellEnd"/>
      <w:r w:rsidRPr="00A45D61">
        <w:rPr>
          <w:rFonts w:ascii="Times New Roman" w:hAnsi="Times New Roman"/>
          <w:lang w:val="en-US"/>
        </w:rPr>
        <w:t xml:space="preserve">, </w:t>
      </w:r>
      <w:r w:rsidR="00CA1957" w:rsidRPr="00A45D61">
        <w:rPr>
          <w:rFonts w:ascii="Times New Roman" w:hAnsi="Times New Roman"/>
          <w:lang w:val="en-US"/>
        </w:rPr>
        <w:t>and the likely regulatory</w:t>
      </w:r>
      <w:r w:rsidRPr="00A45D61">
        <w:rPr>
          <w:rFonts w:ascii="Times New Roman" w:hAnsi="Times New Roman"/>
          <w:lang w:val="en-US"/>
        </w:rPr>
        <w:t xml:space="preserve"> protein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&lt;EndNote&gt;&lt;Cite&gt;&lt;Author&gt;Roche&lt;/Author&gt;&lt;Year&gt;2013&lt;/Year&gt;&lt;RecNum&gt;6&lt;/RecNum&gt;&lt;DisplayText&gt;(6)&lt;/DisplayText&gt;&lt;record&gt;&lt;rec-number&gt;6&lt;/rec-number&gt;&lt;foreign-keys&gt;&lt;key app="EN" db-id="xz9spxwvp2vd5petrwovt20y52ee5x2s52av" timestamp="0"&gt;6&lt;/key&gt;&lt;/foreign-keys&gt;&lt;ref-type name="Journal Article"&gt;17&lt;/ref-type&gt;&lt;contributors&gt;&lt;authors&gt;&lt;author&gt;Roche, B.&lt;/author&gt;&lt;author&gt;Aussel, L.&lt;/author&gt;&lt;author&gt;Ezraty, B.&lt;/author&gt;&lt;author&gt;Mandin, P.&lt;/author&gt;&lt;author&gt;Py, B.&lt;/author&gt;&lt;author&gt;Barras, F.&lt;/author&gt;&lt;/authors&gt;&lt;/contributors&gt;&lt;auth-address&gt;Institut de Microbiologie de la Mediterranee, Marseille, France.&lt;/auth-address&gt;&lt;titles&gt;&lt;title&gt;Iron/sulfur proteins biogenesis in prokaryotes: formation, regulation and diversity&lt;/title&gt;&lt;secondary-title&gt;Biochimica et biophysica acta&lt;/secondary-title&gt;&lt;alt-title&gt;Biochim Biophys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acta&lt;/abbr-1&gt;&lt;/alt-periodical&gt;&lt;pages&gt;455-69&lt;/pages&gt;&lt;volume&gt;1827&lt;/volume&gt;&lt;number&gt;3&lt;/number&gt;&lt;edition&gt;2013/01/10&lt;/edition&gt;&lt;keywords&gt;&lt;keyword&gt;Carrier Proteins/physiology&lt;/keyword&gt;&lt;keyword&gt;Escherichia coli/metabolism&lt;/keyword&gt;&lt;keyword&gt;Escherichia coli Proteins/physiology&lt;/keyword&gt;&lt;keyword&gt;Homeostasis&lt;/keyword&gt;&lt;keyword&gt;Iron-Sulfur Proteins/*metabolism&lt;/keyword&gt;&lt;keyword&gt;Oxidative Stress&lt;/keyword&gt;&lt;keyword&gt;Prokaryotic Cells/*metabolism&lt;/keyword&gt;&lt;/keywords&gt;&lt;dates&gt;&lt;year&gt;2013&lt;/year&gt;&lt;pub-dates&gt;&lt;date&gt;Mar&lt;/date&gt;&lt;/pub-dates&gt;&lt;/dates&gt;&lt;isbn&gt;0006-3002 (Print)&amp;#xD;0006-3002 (Linking)&lt;/isbn&gt;&lt;accession-num&gt;23298813&lt;/accession-num&gt;&lt;work-type&gt;Research Support, Non-U.S. Gov&amp;apos;t&amp;#xD;Review&lt;/work-type&gt;&lt;urls&gt;&lt;related-urls&gt;&lt;url&gt;http://www.ncbi.nlm.nih.gov/pubmed/23298813&lt;/url&gt;&lt;/related-urls&gt;&lt;/urls&gt;&lt;electronic-resource-num&gt;10.1016/j.bbabio.2012.12.010&lt;/electronic-resource-num&gt;&lt;language&gt;eng&lt;/language&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(6)</w:t>
      </w:r>
      <w:r w:rsidR="00061A71" w:rsidRPr="00A45D61">
        <w:rPr>
          <w:rFonts w:ascii="Times New Roman" w:hAnsi="Times New Roman"/>
          <w:lang w:val="en-US"/>
        </w:rPr>
        <w:fldChar w:fldCharType="end"/>
      </w:r>
      <w:r w:rsidRPr="00A45D61">
        <w:rPr>
          <w:rFonts w:ascii="Times New Roman" w:hAnsi="Times New Roman"/>
          <w:lang w:val="en-US"/>
        </w:rPr>
        <w:t xml:space="preserve">. The scaffold protein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is central </w:t>
      </w:r>
      <w:r w:rsidR="00CA1957" w:rsidRPr="00A45D61">
        <w:rPr>
          <w:rFonts w:ascii="Times New Roman" w:hAnsi="Times New Roman"/>
          <w:lang w:val="en-US"/>
        </w:rPr>
        <w:t>to</w:t>
      </w:r>
      <w:r w:rsidRPr="00A45D61">
        <w:rPr>
          <w:rFonts w:ascii="Times New Roman" w:hAnsi="Times New Roman"/>
          <w:lang w:val="en-US"/>
        </w:rPr>
        <w:t xml:space="preserve"> Fe-S cluster biosynthesis</w:t>
      </w:r>
      <w:r w:rsidR="00CA1957" w:rsidRPr="00A45D61">
        <w:rPr>
          <w:rFonts w:ascii="Times New Roman" w:hAnsi="Times New Roman"/>
          <w:lang w:val="en-US"/>
        </w:rPr>
        <w:t>, being</w:t>
      </w:r>
      <w:r w:rsidRPr="00A45D61">
        <w:rPr>
          <w:rFonts w:ascii="Times New Roman" w:hAnsi="Times New Roman"/>
          <w:lang w:val="en-US"/>
        </w:rPr>
        <w:t xml:space="preserve"> responsible for the assembly of [2Fe-2S] and [4Fe-4S] clusters </w:t>
      </w:r>
      <w:r w:rsidR="00367A83" w:rsidRPr="00A45D61">
        <w:rPr>
          <w:rFonts w:ascii="Times New Roman" w:hAnsi="Times New Roman"/>
          <w:lang w:val="en-US"/>
        </w:rPr>
        <w:t xml:space="preserve">on client proteins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&lt;EndNote&gt;&lt;Cite&gt;&lt;Author&gt;Urbina&lt;/Author&gt;&lt;Year&gt;2001&lt;/Year&gt;&lt;RecNum&gt;7&lt;/RecNum&gt;&lt;DisplayText&gt;(7)&lt;/DisplayText&gt;&lt;record&gt;&lt;rec-number&gt;7&lt;/rec-number&gt;&lt;foreign-keys&gt;&lt;key app="EN" db-id="xz9spxwvp2vd5petrwovt20y52ee5x2s52av" timestamp="0"&gt;7&lt;/key&gt;&lt;/foreign-keys&gt;&lt;ref-type name="Journal Article"&gt;17&lt;/ref-type&gt;&lt;contributors&gt;&lt;authors&gt;&lt;author&gt;Urbina, H. D.&lt;/author&gt;&lt;author&gt;Silberg, J. J.&lt;/author&gt;&lt;author&gt;Hoff, K. G.&lt;/author&gt;&lt;author&gt;Vickery, L. E.&lt;/author&gt;&lt;/authors&gt;&lt;/contributors&gt;&lt;auth-address&gt;Department of Physiology, University of California, Irvine, California 92697, USA.&lt;/auth-address&gt;&lt;titles&gt;&lt;title&gt;Transfer of sulfur from IscS to IscU during Fe/S cluster assembly&lt;/title&gt;&lt;secondary-title&gt;J Biol Chem&lt;/secondary-title&gt;&lt;/titles&gt;&lt;periodical&gt;&lt;full-title&gt;J Biol Chem&lt;/full-title&gt;&lt;/periodical&gt;&lt;pages&gt;44521-6&lt;/pages&gt;&lt;volume&gt;276&lt;/volume&gt;&lt;number&gt;48&lt;/number&gt;&lt;keywords&gt;&lt;keyword&gt;Animals&lt;/keyword&gt;&lt;keyword&gt;Bacterial Proteins/*metabolism&lt;/keyword&gt;&lt;keyword&gt;Binding Sites&lt;/keyword&gt;&lt;keyword&gt;Calorimetry&lt;/keyword&gt;&lt;keyword&gt;Carbon-Sulfur Lyases/*metabolism&lt;/keyword&gt;&lt;keyword&gt;Cell Line&lt;/keyword&gt;&lt;keyword&gt;Cysteine/metabolism/pharmacology&lt;/keyword&gt;&lt;keyword&gt;Dose-Response Relationship, Drug&lt;/keyword&gt;&lt;keyword&gt;Escherichia coli/metabolism&lt;/keyword&gt;&lt;keyword&gt;*Escherichia coli Proteins&lt;/keyword&gt;&lt;keyword&gt;Iron-Sulfur Proteins/*chemistry/*metabolism&lt;/keyword&gt;&lt;keyword&gt;Kinetics&lt;/keyword&gt;&lt;keyword&gt;Lyases/metabolism&lt;/keyword&gt;&lt;keyword&gt;Protein Binding&lt;/keyword&gt;&lt;keyword&gt;Protein Structure, Tertiary&lt;/keyword&gt;&lt;keyword&gt;Rabbits&lt;/keyword&gt;&lt;keyword&gt;Recombinant Proteins/metabolism&lt;/keyword&gt;&lt;keyword&gt;Sulfur/metabolism&lt;/keyword&gt;&lt;keyword&gt;Surface Plasmon Resonance&lt;/keyword&gt;&lt;/keywords&gt;&lt;dates&gt;&lt;year&gt;2001&lt;/year&gt;&lt;pub-dates&gt;&lt;date&gt;Nov 30&lt;/date&gt;&lt;/pub-dates&gt;&lt;/dates&gt;&lt;accession-num&gt;11577100&lt;/accession-num&gt;&lt;urls&gt;&lt;related-urls&gt;&lt;url&gt;http://www.ncbi.nlm.nih.gov/entrez/query.fcgi?cmd=Retrieve&amp;amp;db=PubMed&amp;amp;dopt=Citation&amp;amp;list_uids=11577100 &lt;/url&gt;&lt;/related-urls&gt;&lt;/urls&gt;&lt;/record&gt;&lt;/Cite&gt;&lt;/EndNote&gt;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(7)</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catalyzes the PLP-dependent breakdown of </w:t>
      </w:r>
      <w:r w:rsidRPr="00A45D61">
        <w:rPr>
          <w:rFonts w:ascii="Times New Roman" w:hAnsi="Times New Roman"/>
          <w:smallCaps/>
          <w:lang w:val="en-GB"/>
        </w:rPr>
        <w:t>l</w:t>
      </w:r>
      <w:r w:rsidRPr="00A45D61">
        <w:rPr>
          <w:rFonts w:ascii="Times New Roman" w:hAnsi="Times New Roman"/>
          <w:lang w:val="en-GB"/>
        </w:rPr>
        <w:t>-</w:t>
      </w:r>
      <w:r w:rsidRPr="00A45D61">
        <w:rPr>
          <w:rFonts w:ascii="Times New Roman" w:hAnsi="Times New Roman"/>
          <w:lang w:val="en-US"/>
        </w:rPr>
        <w:t xml:space="preserve">cysteine to </w:t>
      </w:r>
      <w:r w:rsidRPr="00A45D61">
        <w:rPr>
          <w:rFonts w:ascii="Times New Roman" w:hAnsi="Times New Roman"/>
          <w:smallCaps/>
          <w:lang w:val="en-GB"/>
        </w:rPr>
        <w:t>l</w:t>
      </w:r>
      <w:r w:rsidRPr="00A45D61">
        <w:rPr>
          <w:rFonts w:ascii="Times New Roman" w:hAnsi="Times New Roman"/>
          <w:lang w:val="en-GB"/>
        </w:rPr>
        <w:t>-</w:t>
      </w:r>
      <w:r w:rsidRPr="00A45D61">
        <w:rPr>
          <w:rFonts w:ascii="Times New Roman" w:hAnsi="Times New Roman"/>
          <w:lang w:val="en-US"/>
        </w:rPr>
        <w:t>alanine</w:t>
      </w:r>
      <w:r w:rsidR="00CA1957" w:rsidRPr="00A45D61">
        <w:rPr>
          <w:rFonts w:ascii="Times New Roman" w:hAnsi="Times New Roman"/>
          <w:lang w:val="en-US"/>
        </w:rPr>
        <w:t>, releasing</w:t>
      </w:r>
      <w:r w:rsidRPr="00A45D61">
        <w:rPr>
          <w:rFonts w:ascii="Times New Roman" w:hAnsi="Times New Roman"/>
          <w:lang w:val="en-US"/>
        </w:rPr>
        <w:t xml:space="preserve"> inorganic sulfur for Fe-S clusters </w:t>
      </w:r>
      <w:r w:rsidR="00061A71" w:rsidRPr="00A45D61">
        <w:rPr>
          <w:rFonts w:ascii="Times New Roman" w:hAnsi="Times New Roman"/>
          <w:lang w:val="en-US"/>
        </w:rPr>
        <w:fldChar w:fldCharType="begin">
          <w:fldData xml:space="preserve">PEVuZE5vdGU+PENpdGU+PEF1dGhvcj5TY2h3YXJ0ejwvQXV0aG9yPjxZZWFyPjIwMDA8L1llYXI+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PEVuZE5vdGU+PENpdGU+PEF1dGhvcj5TY2h3YXJ0ejwvQXV0aG9yPjxZZWFyPjIwMDA8L1llYXI+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(8,9)</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donates electrons for cluster assembly and </w:t>
      </w:r>
      <w:proofErr w:type="spellStart"/>
      <w:r w:rsidRPr="00A45D61">
        <w:rPr>
          <w:rFonts w:ascii="Times New Roman" w:hAnsi="Times New Roman"/>
          <w:lang w:val="en-US"/>
        </w:rPr>
        <w:t>IscA</w:t>
      </w:r>
      <w:proofErr w:type="spellEnd"/>
      <w:r w:rsidRPr="00A45D61">
        <w:rPr>
          <w:rFonts w:ascii="Times New Roman" w:hAnsi="Times New Roman"/>
          <w:lang w:val="en-US"/>
        </w:rPr>
        <w:t xml:space="preserve"> is one of the carrier proteins that is involved in the transfer of assembled Fe-S clusters to target proteins </w:t>
      </w:r>
      <w:r w:rsidR="00061A71" w:rsidRPr="00A45D61">
        <w:rPr>
          <w:rFonts w:ascii="Times New Roman" w:hAnsi="Times New Roman"/>
          <w:lang w:val="en-US"/>
        </w:rPr>
        <w:fldChar w:fldCharType="begin">
          <w:fldData xml:space="preserve">PEVuZE5vdGU+PENpdGU+PEF1dGhvcj5PbGxhZ25pZXItZGUtQ2hvdWRlbnM8L0F1dGhvcj48WWVh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=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PEVuZE5vdGU+PENpdGU+PEF1dGhvcj5PbGxhZ25pZXItZGUtQ2hvdWRlbnM8L0F1dGhvcj48WWVh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=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(10,11)</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exact function of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is unknown, but it has been proposed to act in conjunction with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w:t>
      </w:r>
      <w:r w:rsidR="00CA1957" w:rsidRPr="00A45D61">
        <w:rPr>
          <w:rFonts w:ascii="Times New Roman" w:hAnsi="Times New Roman"/>
          <w:lang w:val="en-US"/>
        </w:rPr>
        <w:t xml:space="preserve">to allosterically modulate </w:t>
      </w:r>
      <w:r w:rsidRPr="00A45D61">
        <w:rPr>
          <w:rFonts w:ascii="Times New Roman" w:hAnsi="Times New Roman"/>
          <w:lang w:val="en-US"/>
        </w:rPr>
        <w:t xml:space="preserve">the assembly of Fe-S clusters </w: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PFJlY051bT4xMjwvUmVjTnVtPjxEaXNwbGF5VGV4dD4oMTItMTQpPC9EaXNwbGF5VGV4dD48cmVj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PFJlY051bT4xMjwvUmVjTnVtPjxEaXNwbGF5VGV4dD4oMTItMTQpPC9EaXNwbGF5VGV4dD48cmVj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(12-14)</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is the only protein with a role in Fe-S cluster assembly that is not encoded by the </w:t>
      </w:r>
      <w:proofErr w:type="spellStart"/>
      <w:r w:rsidRPr="00A45D61">
        <w:rPr>
          <w:rFonts w:ascii="Times New Roman" w:hAnsi="Times New Roman"/>
          <w:i/>
          <w:lang w:val="en-US"/>
        </w:rPr>
        <w:t>isc</w:t>
      </w:r>
      <w:proofErr w:type="spellEnd"/>
      <w:r w:rsidRPr="00A45D61">
        <w:rPr>
          <w:rFonts w:ascii="Times New Roman" w:hAnsi="Times New Roman"/>
          <w:lang w:val="en-US"/>
        </w:rPr>
        <w:t xml:space="preserve">-operon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&lt;EndNote&gt;&lt;Cite&gt;&lt;Author&gt;Layer&lt;/Author&gt;&lt;Year&gt;2006&lt;/Year&gt;&lt;RecNum&gt;15&lt;/RecNum&gt;&lt;DisplayText&gt;(15)&lt;/DisplayText&gt;&lt;record&gt;&lt;rec-number&gt;15&lt;/rec-number&gt;&lt;foreign-keys&gt;&lt;key app="EN" db-id="xz9spxwvp2vd5petrwovt20y52ee5x2s52av" timestamp="0"&gt;15&lt;/key&gt;&lt;/foreign-keys&gt;&lt;ref-type name="Journal Article"&gt;17&lt;/ref-type&gt;&lt;contributors&gt;&lt;authors&gt;&lt;author&gt;Layer, G.&lt;/author&gt;&lt;author&gt;Ollagnier-de Choudens, S.&lt;/author&gt;&lt;author&gt;Sanakis, Y.&lt;/author&gt;&lt;author&gt;Fontecave, M.&lt;/author&gt;&lt;/authors&gt;&lt;/contributors&gt;&lt;auth-address&gt;Laboratoire de Chimie et Biochimie des Centres Redox Biologiques, DRDC/CB, Commissariat a l&amp;apos;Energie Atomique/CNRS/Universite Joseph Fourier, CEA-Grenoble, UMR 5047, 17 Avenue des Martyrs, 38054 Grenoble Cedex 09, France.&lt;/auth-address&gt;&lt;titles&gt;&lt;title&gt;Iron-sulfur cluster biosynthesis: characterization of Escherichia coli CYaY as an iron donor for the assembly of [2Fe-2S] clusters in the scaffold IscU&lt;/title&gt;&lt;secondary-title&gt;J Biol Chem&lt;/secondary-title&gt;&lt;/titles&gt;&lt;periodical&gt;&lt;full-title&gt;J Biol Chem&lt;/full-title&gt;&lt;/periodical&gt;&lt;pages&gt;16256-63&lt;/pages&gt;&lt;volume&gt;281&lt;/volume&gt;&lt;number&gt;24&lt;/number&gt;&lt;keywords&gt;&lt;keyword&gt;Bacterial Proteins/*chemistry&lt;/keyword&gt;&lt;keyword&gt;Carbon-Sulfur Lyases/chemistry&lt;/keyword&gt;&lt;keyword&gt;Cell-Free System&lt;/keyword&gt;&lt;keyword&gt;Dimerization&lt;/keyword&gt;&lt;keyword&gt;Escherichia coli/*metabolism&lt;/keyword&gt;&lt;keyword&gt;Escherichia coli Proteins/chemistry/*metabolism&lt;/keyword&gt;&lt;keyword&gt;Iron/chemistry&lt;/keyword&gt;&lt;keyword&gt;Iron-Sulfur Proteins/*chemistry/metabolism&lt;/keyword&gt;&lt;keyword&gt;Kinetics&lt;/keyword&gt;&lt;keyword&gt;Models, Biological&lt;/keyword&gt;&lt;keyword&gt;Protein Binding&lt;/keyword&gt;&lt;keyword&gt;Spectrophotometry&lt;/keyword&gt;&lt;keyword&gt;Sulfur/chemistry&lt;/keyword&gt;&lt;keyword&gt;Ultraviolet Rays&lt;/keyword&gt;&lt;/keywords&gt;&lt;dates&gt;&lt;year&gt;2006&lt;/year&gt;&lt;pub-dates&gt;&lt;date&gt;Jun 16&lt;/date&gt;&lt;/pub-dates&gt;&lt;/dates&gt;&lt;isbn&gt;0021-9258 (Print)&amp;#xD;0021-9258 (Linking)&lt;/isbn&gt;&lt;accession-num&gt;16603772&lt;/accession-num&gt;&lt;urls&gt;&lt;related-urls&gt;&lt;url&gt;https://www.ncbi.nlm.nih.gov/pubmed/16603772&lt;/url&gt;&lt;/related-urls&gt;&lt;/urls&gt;&lt;electronic-resource-num&gt;10.1074/jbc.M513569200&lt;/electronic-resource-num&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(15)</w:t>
      </w:r>
      <w:r w:rsidR="00061A71" w:rsidRPr="00A45D61">
        <w:rPr>
          <w:rFonts w:ascii="Times New Roman" w:hAnsi="Times New Roman"/>
          <w:lang w:val="en-US"/>
        </w:rPr>
        <w:fldChar w:fldCharType="end"/>
      </w:r>
      <w:r w:rsidRPr="00A45D61">
        <w:rPr>
          <w:rFonts w:ascii="Times New Roman" w:hAnsi="Times New Roman"/>
          <w:lang w:val="en-US"/>
        </w:rPr>
        <w:t xml:space="preserve">. </w:t>
      </w:r>
    </w:p>
    <w:p w14:paraId="4B7D7D41" w14:textId="423CFE34" w:rsidR="00E31ADE" w:rsidRPr="00A45D61" w:rsidRDefault="00E31ADE" w:rsidP="00E31ADE">
      <w:pPr>
        <w:widowControl w:val="0"/>
        <w:autoSpaceDE w:val="0"/>
        <w:autoSpaceDN w:val="0"/>
        <w:adjustRightInd w:val="0"/>
        <w:spacing w:line="360" w:lineRule="auto"/>
        <w:ind w:firstLine="720"/>
        <w:jc w:val="both"/>
        <w:rPr>
          <w:rFonts w:ascii="Times New Roman" w:hAnsi="Times New Roman"/>
          <w:lang w:val="en-US"/>
        </w:rPr>
      </w:pPr>
      <w:r w:rsidRPr="00A45D61">
        <w:rPr>
          <w:rFonts w:ascii="Times New Roman" w:hAnsi="Times New Roman"/>
          <w:lang w:val="en-US"/>
        </w:rPr>
        <w:t xml:space="preserve">The human homologue of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is frataxin (FXN)</w:t>
      </w:r>
      <w:r w:rsidR="003767BD" w:rsidRPr="00A45D61">
        <w:rPr>
          <w:rFonts w:ascii="Times New Roman" w:hAnsi="Times New Roman"/>
          <w:lang w:val="en-US"/>
        </w:rPr>
        <w:t>,</w:t>
      </w:r>
      <w:r w:rsidRPr="00A45D61">
        <w:rPr>
          <w:rFonts w:ascii="Times New Roman" w:hAnsi="Times New Roman"/>
          <w:lang w:val="en-US"/>
        </w:rPr>
        <w:t xml:space="preserve"> to which a potential role in assembly of Fe-S clusters and regulation of iron homeostasis has been assigned </w:t>
      </w:r>
      <w:r w:rsidR="00061A71" w:rsidRPr="00A45D61">
        <w:rPr>
          <w:rFonts w:ascii="Times New Roman" w:hAnsi="Times New Roman"/>
          <w:lang w:val="en-US"/>
        </w:rPr>
        <w:fldChar w:fldCharType="begin">
          <w:fldData xml:space="preserve">PEVuZE5vdGU+PENpdGU+PEF1dGhvcj5Db2xpbjwvQXV0aG9yPjxZZWFyPjIwMTM8L1llYXI+PFJl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PEVuZE5vdGU+PENpdGU+PEF1dGhvcj5Db2xpbjwvQXV0aG9yPjxZZWFyPjIwMTM8L1llYXI+PFJl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(16)</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In </w:t>
      </w:r>
      <w:r w:rsidRPr="00A45D61">
        <w:rPr>
          <w:rFonts w:ascii="Times New Roman" w:hAnsi="Times New Roman"/>
          <w:i/>
          <w:lang w:val="en-US"/>
        </w:rPr>
        <w:t>E. coli</w:t>
      </w:r>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was shown to regulate the activity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by slowing down the rate of Fe-S cluster formation</w:t>
      </w:r>
      <w:r w:rsidR="004D1E6B" w:rsidRPr="00A45D61">
        <w:rPr>
          <w:rFonts w:ascii="Times New Roman" w:hAnsi="Times New Roman"/>
          <w:lang w:val="en-US"/>
        </w:rPr>
        <w:t xml:space="preserve"> </w:t>
      </w:r>
      <w:r w:rsidR="004D1E6B" w:rsidRPr="00A45D61">
        <w:rPr>
          <w:rFonts w:ascii="Times New Roman" w:hAnsi="Times New Roman"/>
          <w:i/>
          <w:lang w:val="en-US"/>
        </w:rPr>
        <w:t>in vitro</w:t>
      </w:r>
      <w:r w:rsidR="00DA50FF" w:rsidRPr="00A45D61">
        <w:rPr>
          <w:rFonts w:ascii="Times New Roman" w:hAnsi="Times New Roman"/>
          <w:lang w:val="en-US"/>
        </w:rPr>
        <w:t xml:space="preserve">, </w:t>
      </w:r>
      <w:r w:rsidR="004D1E6B" w:rsidRPr="00A45D61">
        <w:rPr>
          <w:rFonts w:ascii="Times New Roman" w:hAnsi="Times New Roman"/>
          <w:lang w:val="en-US"/>
        </w:rPr>
        <w:t xml:space="preserve">while </w:t>
      </w:r>
      <w:r w:rsidR="00DA50FF" w:rsidRPr="00A45D61">
        <w:rPr>
          <w:rFonts w:ascii="Times New Roman" w:hAnsi="Times New Roman"/>
          <w:i/>
          <w:lang w:val="en-US"/>
        </w:rPr>
        <w:t>in vivo</w:t>
      </w:r>
      <w:r w:rsidR="00DA50FF" w:rsidRPr="00A45D61">
        <w:rPr>
          <w:rFonts w:ascii="Times New Roman" w:hAnsi="Times New Roman"/>
          <w:lang w:val="en-US"/>
        </w:rPr>
        <w:t xml:space="preserve"> studies showed that, in the cellular environment, </w:t>
      </w:r>
      <w:r w:rsidR="004D1E6B" w:rsidRPr="00A45D61">
        <w:rPr>
          <w:rFonts w:ascii="Times New Roman" w:hAnsi="Times New Roman"/>
          <w:lang w:val="en-US"/>
        </w:rPr>
        <w:t xml:space="preserve">it </w:t>
      </w:r>
      <w:r w:rsidR="00DA50FF" w:rsidRPr="00A45D61">
        <w:rPr>
          <w:rFonts w:ascii="Times New Roman" w:hAnsi="Times New Roman"/>
          <w:lang w:val="en-US"/>
        </w:rPr>
        <w:t>serves to promote Fe-</w:t>
      </w:r>
      <w:r w:rsidR="00DA50FF" w:rsidRPr="00A45D61">
        <w:rPr>
          <w:rFonts w:ascii="Times New Roman" w:hAnsi="Times New Roman"/>
          <w:lang w:val="en-US"/>
        </w:rPr>
        <w:lastRenderedPageBreak/>
        <w:t>S assembly</w:t>
      </w:r>
      <w:r w:rsidR="004D1E6B" w:rsidRPr="00A45D61">
        <w:rPr>
          <w:rFonts w:ascii="Times New Roman" w:hAnsi="Times New Roman"/>
          <w:lang w:val="en-US"/>
        </w:rPr>
        <w:t xml:space="preserve"> </w:t>
      </w:r>
      <w:r w:rsidR="004D1E6B"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&lt;EndNote&gt;&lt;Cite&gt;&lt;Author&gt;Roche&lt;/Author&gt;&lt;Year&gt;2015&lt;/Year&gt;&lt;RecNum&gt;18&lt;/RecNum&gt;&lt;DisplayText&gt;(17)&lt;/DisplayText&gt;&lt;record&gt;&lt;rec-number&gt;18&lt;/rec-number&gt;&lt;foreign-keys&gt;&lt;key app="EN" db-id="xz9spxwvp2vd5petrwovt20y52ee5x2s52av" timestamp="0"&gt;18&lt;/key&gt;&lt;/foreign-keys&gt;&lt;ref-type name="Journal Article"&gt;17&lt;/ref-type&gt;&lt;contributors&gt;&lt;authors&gt;&lt;author&gt;Roche, B.&lt;/author&gt;&lt;author&gt;Agrebi, R.&lt;/author&gt;&lt;author&gt;Huguenot, A.&lt;/author&gt;&lt;author&gt;Ollagnier de Choudens, S.&lt;/author&gt;&lt;author&gt;Barras, F.&lt;/author&gt;&lt;author&gt;Py, B.&lt;/author&gt;&lt;/authors&gt;&lt;/contributors&gt;&lt;auth-address&gt;Laboratoire de Chimie Bacterienne, UMR 7283, Aix-Marseille Universite-CNRS, Institut de Microbiologie de la Mediterranee, Marseille, France.&amp;#xD;De Duve Institute, Universite Catholique de Louvain, Brussels, Belgium.&amp;#xD;DSV/iRTSV/CBM, UMR 5249 CEA-Universite de Grenoble I-CNRS/Equipe Biocatalyse, CEA-Grenoble, Grenoble, France.&lt;/auth-address&gt;&lt;titles&gt;&lt;title&gt;Turning Escherichia coli into a Frataxin-Dependent Organism&lt;/title&gt;&lt;secondary-title&gt;PLoS Genet&lt;/secondary-title&gt;&lt;/titles&gt;&lt;pages&gt;e1005134&lt;/pages&gt;&lt;volume&gt;11&lt;/volume&gt;&lt;number&gt;5&lt;/number&gt;&lt;edition&gt;2015/05/23&lt;/edition&gt;&lt;keywords&gt;&lt;keyword&gt;Computational Biology&lt;/keyword&gt;&lt;keyword&gt;Escherichia coli/*genetics/metabolism&lt;/keyword&gt;&lt;keyword&gt;Escherichia coli Proteins/*genetics/metabolism&lt;/keyword&gt;&lt;keyword&gt;Gene Deletion&lt;/keyword&gt;&lt;keyword&gt;Iron-Binding Proteins/genetics/*metabolism&lt;/keyword&gt;&lt;keyword&gt;Iron-Sulfur Proteins/*genetics/metabolism&lt;/keyword&gt;&lt;keyword&gt;Microbial Viability&lt;/keyword&gt;&lt;keyword&gt;Mutation&lt;/keyword&gt;&lt;keyword&gt;Phylogeny&lt;/keyword&gt;&lt;keyword&gt;Succinate Dehydrogenase/genetics/metabolism&lt;/keyword&gt;&lt;/keywords&gt;&lt;dates&gt;&lt;year&gt;2015&lt;/year&gt;&lt;pub-dates&gt;&lt;date&gt;May&lt;/date&gt;&lt;/pub-dates&gt;&lt;/dates&gt;&lt;isbn&gt;1553-7404 (Electronic)&amp;#xD;1553-7390 (Linking)&lt;/isbn&gt;&lt;accession-num&gt;25996492&lt;/accession-num&gt;&lt;urls&gt;&lt;related-urls&gt;&lt;url&gt;https://www.ncbi.nlm.nih.gov/pubmed/25996492&lt;/url&gt;&lt;/related-urls&gt;&lt;/urls&gt;&lt;custom2&gt;PMC4440780&lt;/custom2&gt;&lt;electronic-resource-num&gt;10.1371/journal.pgen.1005134&lt;/electronic-resource-num&gt;&lt;/record&gt;&lt;/Cite&gt;&lt;/EndNote&gt;</w:instrText>
      </w:r>
      <w:r w:rsidR="004D1E6B" w:rsidRPr="00A45D61">
        <w:rPr>
          <w:rFonts w:ascii="Times New Roman" w:hAnsi="Times New Roman"/>
          <w:lang w:val="en-US"/>
        </w:rPr>
        <w:fldChar w:fldCharType="separate"/>
      </w:r>
      <w:r w:rsidR="006A4497" w:rsidRPr="00A45D61">
        <w:rPr>
          <w:rFonts w:ascii="Times New Roman" w:hAnsi="Times New Roman"/>
          <w:noProof/>
          <w:lang w:val="en-US"/>
        </w:rPr>
        <w:t>(17)</w:t>
      </w:r>
      <w:r w:rsidR="004D1E6B" w:rsidRPr="00A45D61">
        <w:rPr>
          <w:rFonts w:ascii="Times New Roman" w:hAnsi="Times New Roman"/>
          <w:lang w:val="en-US"/>
        </w:rPr>
        <w:fldChar w:fldCharType="end"/>
      </w:r>
      <w:r w:rsidR="0098585F" w:rsidRPr="00A45D61">
        <w:rPr>
          <w:rFonts w:ascii="Times New Roman" w:hAnsi="Times New Roman"/>
          <w:lang w:val="en-US"/>
        </w:rPr>
        <w:t>. I</w:t>
      </w:r>
      <w:r w:rsidRPr="00A45D61">
        <w:rPr>
          <w:rFonts w:ascii="Times New Roman" w:hAnsi="Times New Roman"/>
          <w:lang w:val="en-US"/>
        </w:rPr>
        <w:t>n contrast, FXN was shown to activate Fe-S cluster assembly</w:t>
      </w:r>
      <w:r w:rsidR="00FF2E18" w:rsidRPr="00A45D61">
        <w:rPr>
          <w:rFonts w:ascii="Times New Roman" w:hAnsi="Times New Roman"/>
          <w:lang w:val="en-US"/>
        </w:rPr>
        <w:t xml:space="preserve"> both</w:t>
      </w:r>
      <w:r w:rsidRPr="00A45D61">
        <w:rPr>
          <w:rFonts w:ascii="Times New Roman" w:hAnsi="Times New Roman"/>
          <w:lang w:val="en-US"/>
        </w:rPr>
        <w:t xml:space="preserve"> </w:t>
      </w:r>
      <w:r w:rsidRPr="00A45D61">
        <w:rPr>
          <w:rFonts w:ascii="Times New Roman" w:hAnsi="Times New Roman"/>
          <w:i/>
          <w:lang w:val="en-US"/>
        </w:rPr>
        <w:t>in</w:t>
      </w:r>
      <w:r w:rsidR="00DA50FF" w:rsidRPr="00A45D61">
        <w:rPr>
          <w:rFonts w:ascii="Times New Roman" w:hAnsi="Times New Roman"/>
          <w:i/>
          <w:lang w:val="en-US"/>
        </w:rPr>
        <w:t xml:space="preserve"> vitro</w:t>
      </w:r>
      <w:r w:rsidR="00DA50FF" w:rsidRPr="00A45D61">
        <w:rPr>
          <w:rFonts w:ascii="Times New Roman" w:hAnsi="Times New Roman"/>
          <w:lang w:val="en-US"/>
        </w:rPr>
        <w:t xml:space="preserve"> and in</w:t>
      </w:r>
      <w:r w:rsidRPr="00A45D61">
        <w:rPr>
          <w:rFonts w:ascii="Times New Roman" w:hAnsi="Times New Roman"/>
          <w:lang w:val="en-US"/>
        </w:rPr>
        <w:t xml:space="preserve"> mitochondria</w:t>
      </w:r>
      <w:r w:rsidR="00FF2E18" w:rsidRPr="00A45D61">
        <w:rPr>
          <w:rFonts w:ascii="Times New Roman" w:hAnsi="Times New Roman"/>
          <w:lang w:val="en-US"/>
        </w:rPr>
        <w:t xml:space="preserve"> of</w:t>
      </w:r>
      <w:r w:rsidRPr="00A45D61">
        <w:rPr>
          <w:rFonts w:ascii="Times New Roman" w:hAnsi="Times New Roman"/>
          <w:lang w:val="en-US"/>
        </w:rPr>
        <w:t xml:space="preserve"> eukaryotes </w:t>
      </w:r>
      <w:r w:rsidR="00061A71"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&lt;EndNote&gt;&lt;Cite&gt;&lt;Author&gt;Bridwell-Rabb&lt;/Author&gt;&lt;Year&gt;2012&lt;/Year&gt;&lt;RecNum&gt;17&lt;/RecNum&gt;&lt;DisplayText&gt;(18)&lt;/DisplayText&gt;&lt;record&gt;&lt;rec-number&gt;17&lt;/rec-number&gt;&lt;foreign-keys&gt;&lt;key app="EN" db-id="xz9spxwvp2vd5petrwovt20y52ee5x2s52av" timestamp="0"&gt;17&lt;/key&gt;&lt;/foreign-keys&gt;&lt;ref-type name="Journal Article"&gt;17&lt;/ref-type&gt;&lt;contributors&gt;&lt;authors&gt;&lt;author&gt;Bridwell-Rabb, J.&lt;/author&gt;&lt;author&gt;Iannuzzi, C.&lt;/author&gt;&lt;author&gt;Pastore, A.&lt;/author&gt;&lt;author&gt;Barondeau, D. P.&lt;/author&gt;&lt;/authors&gt;&lt;/contributors&gt;&lt;auth-address&gt;Department of Chemistry, Texas A&amp;amp;M University, College Station, Texas, United States.&lt;/auth-address&gt;&lt;titles&gt;&lt;title&gt;Effector role reversal during evolution: the case of frataxin in Fe-S cluster biosynthesis&lt;/title&gt;&lt;secondary-title&gt;Biochemistry&lt;/secondary-title&gt;&lt;alt-title&gt;Biochemistry&lt;/alt-title&gt;&lt;/titles&gt;&lt;periodical&gt;&lt;full-title&gt;Biochemistry&lt;/full-title&gt;&lt;/periodical&gt;&lt;alt-periodical&gt;&lt;full-title&gt;Biochemistry&lt;/full-title&gt;&lt;/alt-periodical&gt;&lt;pages&gt;2506-14&lt;/pages&gt;&lt;volume&gt;51&lt;/volume&gt;&lt;number&gt;12&lt;/number&gt;&lt;edition&gt;2012/02/23&lt;/edition&gt;&lt;keywords&gt;&lt;keyword&gt;Carbon-Sulfur Lyases/metabolism&lt;/keyword&gt;&lt;keyword&gt;Escherichia coli&lt;/keyword&gt;&lt;keyword&gt;Escherichia coli Proteins/metabolism&lt;/keyword&gt;&lt;keyword&gt;Humans&lt;/keyword&gt;&lt;keyword&gt;Iron/*metabolism&lt;/keyword&gt;&lt;keyword&gt;Iron-Binding Proteins/chemistry/*metabolism&lt;/keyword&gt;&lt;keyword&gt;Iron-Regulatory Proteins/metabolism&lt;/keyword&gt;&lt;keyword&gt;Iron-Sulfur Proteins/metabolism&lt;/keyword&gt;&lt;keyword&gt;Sequence Homology, Amino Acid&lt;/keyword&gt;&lt;keyword&gt;Sulfur/*metabolism&lt;/keyword&gt;&lt;/keywords&gt;&lt;dates&gt;&lt;year&gt;2012&lt;/year&gt;&lt;pub-dates&gt;&lt;date&gt;Mar 27&lt;/date&gt;&lt;/pub-dates&gt;&lt;/dates&gt;&lt;isbn&gt;1520-4995 (Electronic)&amp;#xD;0006-2960 (Linking)&lt;/isbn&gt;&lt;accession-num&gt;22352884&lt;/accession-num&gt;&lt;work-type&gt;Research Support, N.I.H., Extramural&amp;#xD;Research Support, Non-U.S. Gov&amp;apos;t&lt;/work-type&gt;&lt;urls&gt;&lt;related-urls&gt;&lt;url&gt;http://www.ncbi.nlm.nih.gov/pubmed/22352884&lt;/url&gt;&lt;/related-urls&gt;&lt;/urls&gt;&lt;custom2&gt;3323110&lt;/custom2&gt;&lt;electronic-resource-num&gt;10.1021/bi201628j&lt;/electronic-resource-num&gt;&lt;language&gt;eng&lt;/language&gt;&lt;/record&gt;&lt;/Cite&gt;&lt;/EndNote&gt;</w:instrText>
      </w:r>
      <w:r w:rsidR="00061A71" w:rsidRPr="00A45D61">
        <w:rPr>
          <w:rFonts w:ascii="Times New Roman" w:hAnsi="Times New Roman"/>
          <w:lang w:val="en-US"/>
        </w:rPr>
        <w:fldChar w:fldCharType="separate"/>
      </w:r>
      <w:r w:rsidR="006A4497" w:rsidRPr="00A45D61">
        <w:rPr>
          <w:rFonts w:ascii="Times New Roman" w:hAnsi="Times New Roman"/>
          <w:noProof/>
          <w:lang w:val="en-US"/>
        </w:rPr>
        <w:t>(18)</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This opposing </w:t>
      </w:r>
      <w:r w:rsidR="00FF2E18" w:rsidRPr="00A45D61">
        <w:rPr>
          <w:rFonts w:ascii="Times New Roman" w:hAnsi="Times New Roman"/>
          <w:i/>
          <w:lang w:val="en-US"/>
        </w:rPr>
        <w:t>in vitro</w:t>
      </w:r>
      <w:r w:rsidR="00FF2E18" w:rsidRPr="00A45D61">
        <w:rPr>
          <w:rFonts w:ascii="Times New Roman" w:hAnsi="Times New Roman"/>
          <w:lang w:val="en-US"/>
        </w:rPr>
        <w:t xml:space="preserve"> </w:t>
      </w:r>
      <w:r w:rsidRPr="00A45D61">
        <w:rPr>
          <w:rFonts w:ascii="Times New Roman" w:hAnsi="Times New Roman"/>
          <w:lang w:val="en-US"/>
        </w:rPr>
        <w:t xml:space="preserve">effect, however, </w:t>
      </w:r>
      <w:r w:rsidR="004D1E6B" w:rsidRPr="00A45D61">
        <w:rPr>
          <w:rFonts w:ascii="Times New Roman" w:eastAsia="Times New Roman" w:hAnsi="Times New Roman"/>
          <w:shd w:val="clear" w:color="auto" w:fill="FFFFFF"/>
          <w:lang w:val="en-US" w:eastAsia="en-GB"/>
        </w:rPr>
        <w:t>activation or inhibition</w:t>
      </w:r>
      <w:r w:rsidR="00FF2E18" w:rsidRPr="00A45D61">
        <w:rPr>
          <w:rFonts w:ascii="Times New Roman" w:eastAsia="Times New Roman" w:hAnsi="Times New Roman"/>
          <w:shd w:val="clear" w:color="auto" w:fill="FFFFFF"/>
          <w:lang w:val="en-US" w:eastAsia="en-GB"/>
        </w:rPr>
        <w:t>, was shown to be dependent on the nature of the</w:t>
      </w:r>
      <w:r w:rsidR="004D1E6B" w:rsidRPr="00A45D61">
        <w:rPr>
          <w:rFonts w:ascii="Times New Roman" w:eastAsia="Times New Roman" w:hAnsi="Times New Roman"/>
          <w:shd w:val="clear" w:color="auto" w:fill="FFFFFF"/>
          <w:lang w:val="en-US" w:eastAsia="en-GB"/>
        </w:rPr>
        <w:t xml:space="preserve"> cysteine </w:t>
      </w:r>
      <w:proofErr w:type="spellStart"/>
      <w:r w:rsidR="004D1E6B" w:rsidRPr="00A45D61">
        <w:rPr>
          <w:rFonts w:ascii="Times New Roman" w:eastAsia="Times New Roman" w:hAnsi="Times New Roman"/>
          <w:shd w:val="clear" w:color="auto" w:fill="FFFFFF"/>
          <w:lang w:val="en-US" w:eastAsia="en-GB"/>
        </w:rPr>
        <w:t>desulfurase</w:t>
      </w:r>
      <w:proofErr w:type="spellEnd"/>
      <w:r w:rsidR="004D1E6B" w:rsidRPr="00A45D61">
        <w:rPr>
          <w:rFonts w:ascii="Times New Roman" w:eastAsia="Times New Roman" w:hAnsi="Times New Roman"/>
          <w:shd w:val="clear" w:color="auto" w:fill="FFFFFF"/>
          <w:lang w:val="en-US" w:eastAsia="en-GB"/>
        </w:rPr>
        <w:t xml:space="preserve"> </w:t>
      </w:r>
      <w:r w:rsidR="004D1E6B"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&lt;EndNote&gt;&lt;Cite&gt;&lt;Author&gt;Bridwell-Rabb&lt;/Author&gt;&lt;Year&gt;2012&lt;/Year&gt;&lt;RecNum&gt;17&lt;/RecNum&gt;&lt;DisplayText&gt;(18)&lt;/DisplayText&gt;&lt;record&gt;&lt;rec-number&gt;17&lt;/rec-number&gt;&lt;foreign-keys&gt;&lt;key app="EN" db-id="xz9spxwvp2vd5petrwovt20y52ee5x2s52av" timestamp="0"&gt;17&lt;/key&gt;&lt;/foreign-keys&gt;&lt;ref-type name="Journal Article"&gt;17&lt;/ref-type&gt;&lt;contributors&gt;&lt;authors&gt;&lt;author&gt;Bridwell-Rabb, J.&lt;/author&gt;&lt;author&gt;Iannuzzi, C.&lt;/author&gt;&lt;author&gt;Pastore, A.&lt;/author&gt;&lt;author&gt;Barondeau, D. P.&lt;/author&gt;&lt;/authors&gt;&lt;/contributors&gt;&lt;auth-address&gt;Department of Chemistry, Texas A&amp;amp;M University, College Station, Texas, United States.&lt;/auth-address&gt;&lt;titles&gt;&lt;title&gt;Effector role reversal during evolution: the case of frataxin in Fe-S cluster biosynthesis&lt;/title&gt;&lt;secondary-title&gt;Biochemistry&lt;/secondary-title&gt;&lt;alt-title&gt;Biochemistry&lt;/alt-title&gt;&lt;/titles&gt;&lt;periodical&gt;&lt;full-title&gt;Biochemistry&lt;/full-title&gt;&lt;/periodical&gt;&lt;alt-periodical&gt;&lt;full-title&gt;Biochemistry&lt;/full-title&gt;&lt;/alt-periodical&gt;&lt;pages&gt;2506-14&lt;/pages&gt;&lt;volume&gt;51&lt;/volume&gt;&lt;number&gt;12&lt;/number&gt;&lt;edition&gt;2012/02/23&lt;/edition&gt;&lt;keywords&gt;&lt;keyword&gt;Carbon-Sulfur Lyases/metabolism&lt;/keyword&gt;&lt;keyword&gt;Escherichia coli&lt;/keyword&gt;&lt;keyword&gt;Escherichia coli Proteins/metabolism&lt;/keyword&gt;&lt;keyword&gt;Humans&lt;/keyword&gt;&lt;keyword&gt;Iron/*metabolism&lt;/keyword&gt;&lt;keyword&gt;Iron-Binding Proteins/chemistry/*metabolism&lt;/keyword&gt;&lt;keyword&gt;Iron-Regulatory Proteins/metabolism&lt;/keyword&gt;&lt;keyword&gt;Iron-Sulfur Proteins/metabolism&lt;/keyword&gt;&lt;keyword&gt;Sequence Homology, Amino Acid&lt;/keyword&gt;&lt;keyword&gt;Sulfur/*metabolism&lt;/keyword&gt;&lt;/keywords&gt;&lt;dates&gt;&lt;year&gt;2012&lt;/year&gt;&lt;pub-dates&gt;&lt;date&gt;Mar 27&lt;/date&gt;&lt;/pub-dates&gt;&lt;/dates&gt;&lt;isbn&gt;1520-4995 (Electronic)&amp;#xD;0006-2960 (Linking)&lt;/isbn&gt;&lt;accession-num&gt;22352884&lt;/accession-num&gt;&lt;work-type&gt;Research Support, N.I.H., Extramural&amp;#xD;Research Support, Non-U.S. Gov&amp;apos;t&lt;/work-type&gt;&lt;urls&gt;&lt;related-urls&gt;&lt;url&gt;http://www.ncbi.nlm.nih.gov/pubmed/22352884&lt;/url&gt;&lt;/related-urls&gt;&lt;/urls&gt;&lt;custom2&gt;3323110&lt;/custom2&gt;&lt;electronic-resource-num&gt;10.1021/bi201628j&lt;/electronic-resource-num&gt;&lt;language&gt;eng&lt;/language&gt;&lt;/record&gt;&lt;/Cite&gt;&lt;/EndNote&gt;</w:instrText>
      </w:r>
      <w:r w:rsidR="004D1E6B" w:rsidRPr="00A45D61">
        <w:rPr>
          <w:rFonts w:ascii="Times New Roman" w:hAnsi="Times New Roman"/>
          <w:lang w:val="en-US"/>
        </w:rPr>
        <w:fldChar w:fldCharType="separate"/>
      </w:r>
      <w:r w:rsidR="006A4497" w:rsidRPr="00A45D61">
        <w:rPr>
          <w:rFonts w:ascii="Times New Roman" w:hAnsi="Times New Roman"/>
          <w:noProof/>
          <w:lang w:val="en-US"/>
        </w:rPr>
        <w:t>(18)</w:t>
      </w:r>
      <w:r w:rsidR="004D1E6B"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p>
    <w:p w14:paraId="283AFAFC" w14:textId="37AE1E28" w:rsidR="00E31ADE" w:rsidRPr="00A45D61" w:rsidRDefault="00E31ADE" w:rsidP="00E31ADE">
      <w:pPr>
        <w:widowControl w:val="0"/>
        <w:autoSpaceDE w:val="0"/>
        <w:autoSpaceDN w:val="0"/>
        <w:adjustRightInd w:val="0"/>
        <w:spacing w:line="360" w:lineRule="auto"/>
        <w:ind w:firstLine="720"/>
        <w:jc w:val="both"/>
        <w:rPr>
          <w:rFonts w:ascii="Times New Roman" w:hAnsi="Times New Roman"/>
          <w:lang w:val="en-US"/>
        </w:rPr>
      </w:pPr>
      <w:r w:rsidRPr="00A45D61">
        <w:rPr>
          <w:rFonts w:ascii="Times New Roman" w:hAnsi="Times New Roman"/>
          <w:lang w:val="en-US"/>
        </w:rPr>
        <w:t xml:space="preserve">In addition to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IscX</w:t>
      </w:r>
      <w:proofErr w:type="spellEnd"/>
      <w:r w:rsidRPr="00A45D61">
        <w:rPr>
          <w:rFonts w:ascii="Times New Roman" w:hAnsi="Times New Roman"/>
          <w:lang w:val="en-US"/>
        </w:rPr>
        <w:t>, several</w:t>
      </w:r>
      <w:r w:rsidR="00D12FD8" w:rsidRPr="00A45D61">
        <w:rPr>
          <w:rFonts w:ascii="Times New Roman" w:hAnsi="Times New Roman"/>
          <w:lang w:val="en-US"/>
        </w:rPr>
        <w:t xml:space="preserve"> other</w:t>
      </w:r>
      <w:r w:rsidRPr="00A45D61">
        <w:rPr>
          <w:rFonts w:ascii="Times New Roman" w:hAnsi="Times New Roman"/>
          <w:lang w:val="en-US"/>
        </w:rPr>
        <w:t xml:space="preserve"> partner proteins were identified </w:t>
      </w:r>
      <w:r w:rsidR="00D12FD8" w:rsidRPr="00A45D61">
        <w:rPr>
          <w:rFonts w:ascii="Times New Roman" w:hAnsi="Times New Roman"/>
          <w:lang w:val="en-US"/>
        </w:rPr>
        <w:t>as</w:t>
      </w:r>
      <w:r w:rsidRPr="00A45D61">
        <w:rPr>
          <w:rFonts w:ascii="Times New Roman" w:hAnsi="Times New Roman"/>
          <w:lang w:val="en-US"/>
        </w:rPr>
        <w:t xml:space="preserve"> interact</w:t>
      </w:r>
      <w:r w:rsidR="00D12FD8" w:rsidRPr="00A45D61">
        <w:rPr>
          <w:rFonts w:ascii="Times New Roman" w:hAnsi="Times New Roman"/>
          <w:lang w:val="en-US"/>
        </w:rPr>
        <w:t>ion partners of</w:t>
      </w:r>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including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for </w:t>
      </w:r>
      <w:proofErr w:type="spellStart"/>
      <w:r w:rsidRPr="00A45D61">
        <w:rPr>
          <w:rFonts w:ascii="Times New Roman" w:hAnsi="Times New Roman"/>
          <w:lang w:val="en-US"/>
        </w:rPr>
        <w:t>Moco</w:t>
      </w:r>
      <w:proofErr w:type="spellEnd"/>
      <w:r w:rsidRPr="00A45D61">
        <w:rPr>
          <w:rFonts w:ascii="Times New Roman" w:hAnsi="Times New Roman"/>
          <w:lang w:val="en-US"/>
        </w:rPr>
        <w:t xml:space="preserve"> biosynthesis and the mnm</w:t>
      </w:r>
      <w:r w:rsidRPr="00A45D61">
        <w:rPr>
          <w:rFonts w:ascii="Times New Roman" w:hAnsi="Times New Roman"/>
          <w:vertAlign w:val="superscript"/>
          <w:lang w:val="en-US"/>
        </w:rPr>
        <w:t>5</w:t>
      </w:r>
      <w:r w:rsidRPr="00A45D61">
        <w:rPr>
          <w:rFonts w:ascii="Times New Roman" w:hAnsi="Times New Roman"/>
          <w:lang w:val="en-US"/>
        </w:rPr>
        <w:t>s</w:t>
      </w:r>
      <w:r w:rsidRPr="00A45D61">
        <w:rPr>
          <w:rFonts w:ascii="Times New Roman" w:hAnsi="Times New Roman"/>
          <w:vertAlign w:val="superscript"/>
          <w:lang w:val="en-US"/>
        </w:rPr>
        <w:t>2</w:t>
      </w:r>
      <w:r w:rsidRPr="00A45D61">
        <w:rPr>
          <w:rFonts w:ascii="Times New Roman" w:hAnsi="Times New Roman"/>
          <w:lang w:val="en-US"/>
        </w:rPr>
        <w:t xml:space="preserve">U34 </w:t>
      </w:r>
      <w:proofErr w:type="spellStart"/>
      <w:r w:rsidRPr="00A45D61">
        <w:rPr>
          <w:rFonts w:ascii="Times New Roman" w:hAnsi="Times New Roman"/>
          <w:lang w:val="en-US"/>
        </w:rPr>
        <w:t>thiomodification</w:t>
      </w:r>
      <w:proofErr w:type="spellEnd"/>
      <w:r w:rsidRPr="00A45D61">
        <w:rPr>
          <w:rFonts w:ascii="Times New Roman" w:hAnsi="Times New Roman"/>
          <w:lang w:val="en-US"/>
        </w:rPr>
        <w:t xml:space="preserve"> in tRNAs</w:t>
      </w:r>
      <w:r w:rsidR="00D12FD8" w:rsidRPr="00A45D61">
        <w:rPr>
          <w:rFonts w:ascii="Times New Roman" w:hAnsi="Times New Roman"/>
          <w:lang w:val="en-US"/>
        </w:rPr>
        <w:t>,</w:t>
      </w:r>
      <w:r w:rsidRPr="00A45D61">
        <w:rPr>
          <w:rFonts w:ascii="Times New Roman" w:hAnsi="Times New Roman"/>
          <w:lang w:val="en-US"/>
        </w:rPr>
        <w:t xml:space="preserve"> and </w:t>
      </w:r>
      <w:proofErr w:type="spellStart"/>
      <w:r w:rsidRPr="00A45D61">
        <w:rPr>
          <w:rFonts w:ascii="Times New Roman" w:hAnsi="Times New Roman"/>
          <w:lang w:val="en-US"/>
        </w:rPr>
        <w:t>ThiI</w:t>
      </w:r>
      <w:proofErr w:type="spellEnd"/>
      <w:r w:rsidRPr="00A45D61">
        <w:rPr>
          <w:rFonts w:ascii="Times New Roman" w:hAnsi="Times New Roman"/>
          <w:lang w:val="en-US"/>
        </w:rPr>
        <w:t xml:space="preserve"> </w:t>
      </w:r>
      <w:r w:rsidR="00D12FD8" w:rsidRPr="00A45D61">
        <w:rPr>
          <w:rFonts w:ascii="Times New Roman" w:hAnsi="Times New Roman"/>
          <w:lang w:val="en-US"/>
        </w:rPr>
        <w:t>for</w:t>
      </w:r>
      <w:r w:rsidRPr="00A45D61">
        <w:rPr>
          <w:rFonts w:ascii="Times New Roman" w:hAnsi="Times New Roman"/>
          <w:lang w:val="en-US"/>
        </w:rPr>
        <w:t xml:space="preserve"> both thiamine biosynthesis and s</w:t>
      </w:r>
      <w:r w:rsidRPr="00A45D61">
        <w:rPr>
          <w:rFonts w:ascii="Times New Roman" w:hAnsi="Times New Roman"/>
          <w:vertAlign w:val="superscript"/>
          <w:lang w:val="en-US"/>
        </w:rPr>
        <w:t>4</w:t>
      </w:r>
      <w:r w:rsidRPr="00A45D61">
        <w:rPr>
          <w:rFonts w:ascii="Times New Roman" w:hAnsi="Times New Roman"/>
          <w:lang w:val="en-US"/>
        </w:rPr>
        <w:t xml:space="preserve">U8 tRNA modifications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Overall, there is a complex protein-protein interaction network around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being the master enzyme in the initial mobilization of sulfur from </w:t>
      </w:r>
      <w:r w:rsidRPr="00A45D61">
        <w:rPr>
          <w:rFonts w:ascii="Times New Roman" w:hAnsi="Times New Roman"/>
          <w:smallCaps/>
          <w:lang w:val="en-US"/>
        </w:rPr>
        <w:t>l</w:t>
      </w:r>
      <w:r w:rsidRPr="00A45D61">
        <w:rPr>
          <w:rFonts w:ascii="Times New Roman" w:hAnsi="Times New Roman"/>
          <w:lang w:val="en-US"/>
        </w:rPr>
        <w:t xml:space="preserve">-cysteine and </w:t>
      </w:r>
      <w:r w:rsidR="00D12FD8" w:rsidRPr="00A45D61">
        <w:rPr>
          <w:rFonts w:ascii="Times New Roman" w:hAnsi="Times New Roman"/>
          <w:lang w:val="en-US"/>
        </w:rPr>
        <w:t xml:space="preserve">its </w:t>
      </w:r>
      <w:r w:rsidRPr="00A45D61">
        <w:rPr>
          <w:rFonts w:ascii="Times New Roman" w:hAnsi="Times New Roman"/>
          <w:lang w:val="en-US"/>
        </w:rPr>
        <w:t>transfer</w:t>
      </w:r>
      <w:r w:rsidR="00D12FD8" w:rsidRPr="00A45D61">
        <w:rPr>
          <w:rFonts w:ascii="Times New Roman" w:hAnsi="Times New Roman"/>
          <w:lang w:val="en-US"/>
        </w:rPr>
        <w:t>,</w:t>
      </w:r>
      <w:r w:rsidRPr="00A45D61">
        <w:rPr>
          <w:rFonts w:ascii="Times New Roman" w:hAnsi="Times New Roman"/>
          <w:lang w:val="en-US"/>
        </w:rPr>
        <w:t xml:space="preserve"> in form of a </w:t>
      </w:r>
      <w:proofErr w:type="spellStart"/>
      <w:r w:rsidRPr="00A45D61">
        <w:rPr>
          <w:rFonts w:ascii="Times New Roman" w:hAnsi="Times New Roman"/>
          <w:lang w:val="en-US"/>
        </w:rPr>
        <w:t>persulfide</w:t>
      </w:r>
      <w:proofErr w:type="spellEnd"/>
      <w:r w:rsidR="00D12FD8" w:rsidRPr="00A45D61">
        <w:rPr>
          <w:rFonts w:ascii="Times New Roman" w:hAnsi="Times New Roman"/>
          <w:lang w:val="en-US"/>
        </w:rPr>
        <w:t>,</w:t>
      </w:r>
      <w:r w:rsidRPr="00A45D61">
        <w:rPr>
          <w:rFonts w:ascii="Times New Roman" w:hAnsi="Times New Roman"/>
          <w:lang w:val="en-US"/>
        </w:rPr>
        <w:t xml:space="preserve"> onto specific sulfur acceptor proteins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&lt;EndNote&gt;&lt;Cite&gt;&lt;Author&gt;Leimkühler&lt;/Author&gt;&lt;Year&gt;2017&lt;/Year&gt;&lt;RecNum&gt;4&lt;/RecNum&gt;&lt;DisplayText&gt;(4)&lt;/DisplayText&gt;&lt;record&gt;&lt;rec-number&gt;4&lt;/rec-number&gt;&lt;foreign-keys&gt;&lt;key app="EN" db-id="xz9spxwvp2vd5petrwovt20y52ee5x2s52av" timestamp="0"&gt;4&lt;/key&gt;&lt;/foreign-keys&gt;&lt;ref-type name="Journal Article"&gt;17&lt;/ref-type&gt;&lt;contributors&gt;&lt;authors&gt;&lt;author&gt;Leimkühler, S.&lt;/author&gt;&lt;author&gt;Bühning, M.&lt;/author&gt;&lt;author&gt;Beilschmidt, L.&lt;/author&gt;&lt;/authors&gt;&lt;/contributors&gt;&lt;auth-address&gt;Department of Molecular Enzymology, Institute of Biochemistry and Biology, University of Potsdam, 14476 Potsdam, Germany. sleim@uni-potsdam.de.&amp;#xD;Department of Molecular Enzymology, Institute of Biochemistry and Biology, University of Potsdam, 14476 Potsdam, Germany. buehning@uni-potsdam.de.&amp;#xD;Department of Molecular Enzymology, Institute of Biochemistry and Biology, University of Potsdam, 14476 Potsdam, Germany. beilschm@uni-potsdam.de.&lt;/auth-address&gt;&lt;titles&gt;&lt;title&gt;Shared Sulfur Mobilization Routes for tRNA Thiolation and Molybdenum Cofactor Biosynthesis in Prokaryotes and Eukaryotes&lt;/title&gt;&lt;secondary-title&gt;Biomolecules&lt;/secondary-title&gt;&lt;alt-title&gt;Biomolecules&lt;/alt-title&gt;&lt;/titles&gt;&lt;volume&gt;7&lt;/volume&gt;&lt;number&gt;1&lt;/number&gt;&lt;edition&gt;2017/01/19&lt;/edition&gt;&lt;dates&gt;&lt;year&gt;2017&lt;/year&gt;&lt;pub-dates&gt;&lt;date&gt;Jan 14&lt;/date&gt;&lt;/pub-dates&gt;&lt;/dates&gt;&lt;isbn&gt;2218-273X (Electronic)&amp;#xD;2218-273X (Linking)&lt;/isbn&gt;&lt;accession-num&gt;28098827&lt;/accession-num&gt;&lt;work-type&gt;Review&lt;/work-type&gt;&lt;urls&gt;&lt;related-urls&gt;&lt;url&gt;http://www.ncbi.nlm.nih.gov/pubmed/28098827&lt;/url&gt;&lt;/related-urls&gt;&lt;/urls&gt;&lt;custom2&gt;5372717&lt;/custom2&gt;&lt;electronic-resource-num&gt;10.3390/biom7010005&lt;/electronic-resource-num&gt;&lt;language&gt;eng&lt;/language&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(4)</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So far, the interaction sites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ThiI</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have been mapped on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Previous studies predicted that the sulfur acceptor proteins bind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only one at a time </w:t>
      </w:r>
      <w:r w:rsidR="00061A71" w:rsidRPr="00A45D61">
        <w:rPr>
          <w:rFonts w:ascii="Times New Roman" w:hAnsi="Times New Roman"/>
          <w:lang w:val="en-US"/>
        </w:rPr>
        <w:fldChar w:fldCharType="begin">
          <w:fldData xml:space="preserve">PEVuZE5vdGU+PENpdGU+PEF1dGhvcj5ZYW48L0F1dGhvcj48WWVhcj4yMDEzPC9ZZWFyPjxSZWNO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PEVuZE5vdGU+PENpdGU+PEF1dGhvcj5ZYW48L0F1dGhvcj48WWVhcj4yMDEzPC9ZZWFyPjxSZWNO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(11)</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exception seems to be the Fe-S cluster</w:t>
      </w:r>
      <w:r w:rsidR="00D12FD8" w:rsidRPr="00A45D61">
        <w:rPr>
          <w:rFonts w:ascii="Times New Roman" w:hAnsi="Times New Roman"/>
          <w:lang w:val="en-US"/>
        </w:rPr>
        <w:t xml:space="preserve"> assembly pathway</w:t>
      </w:r>
      <w:r w:rsidRPr="00A45D61">
        <w:rPr>
          <w:rFonts w:ascii="Times New Roman" w:hAnsi="Times New Roman"/>
          <w:lang w:val="en-US"/>
        </w:rPr>
        <w:t xml:space="preserve"> that involves the formation of a ternary complex on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consisting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and </w:t>
      </w:r>
      <w:r w:rsidR="00D12FD8" w:rsidRPr="00A45D61">
        <w:rPr>
          <w:rFonts w:ascii="Times New Roman" w:hAnsi="Times New Roman"/>
          <w:lang w:val="en-US"/>
        </w:rPr>
        <w:t>one of</w:t>
      </w:r>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w:t>
      </w:r>
      <w:proofErr w:type="spellStart"/>
      <w:r w:rsidRPr="00A45D61">
        <w:rPr>
          <w:rFonts w:ascii="Times New Roman" w:hAnsi="Times New Roman"/>
          <w:lang w:val="en-US"/>
        </w:rPr>
        <w:t>Fdx</w:t>
      </w:r>
      <w:proofErr w:type="spellEnd"/>
      <w:r w:rsidRPr="00A45D61">
        <w:rPr>
          <w:rFonts w:ascii="Times New Roman" w:hAnsi="Times New Roman"/>
          <w:lang w:val="en-US"/>
        </w:rPr>
        <w:t xml:space="preserve"> or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PEVuZE5vdGU+PENpdGU+PEF1dGhvcj5Sb2NoZTwvQXV0aG9yPjxZZWFyPjIwMTU8L1llYXI+PFJl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PEVuZE5vdGU+PENpdGU+PEF1dGhvcj5Sb2NoZTwvQXV0aG9yPjxZZWFyPjIwMTU8L1llYXI+PFJl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(12,14)</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r w:rsidR="00D12FD8" w:rsidRPr="00A45D61">
        <w:rPr>
          <w:rFonts w:ascii="Times New Roman" w:hAnsi="Times New Roman"/>
          <w:lang w:val="en-US"/>
        </w:rPr>
        <w:t>However, i</w:t>
      </w:r>
      <w:r w:rsidRPr="00A45D61">
        <w:rPr>
          <w:rFonts w:ascii="Times New Roman" w:hAnsi="Times New Roman"/>
          <w:noProof/>
          <w:lang w:val="en-US"/>
        </w:rPr>
        <w:t>t remains</w:t>
      </w:r>
      <w:r w:rsidR="00D12FD8" w:rsidRPr="00A45D61">
        <w:rPr>
          <w:rFonts w:ascii="Times New Roman" w:hAnsi="Times New Roman"/>
          <w:noProof/>
          <w:lang w:val="en-US"/>
        </w:rPr>
        <w:t xml:space="preserve"> unclear</w:t>
      </w:r>
      <w:r w:rsidRPr="00A45D61">
        <w:rPr>
          <w:rFonts w:ascii="Times New Roman" w:hAnsi="Times New Roman"/>
          <w:noProof/>
          <w:lang w:val="en-US"/>
        </w:rPr>
        <w:t xml:space="preserve"> how the preference for the specific interaction partner is regulated</w:t>
      </w:r>
      <w:r w:rsidR="003767BD" w:rsidRPr="00A45D61">
        <w:rPr>
          <w:rFonts w:ascii="Times New Roman" w:hAnsi="Times New Roman"/>
          <w:noProof/>
          <w:lang w:val="en-US"/>
        </w:rPr>
        <w:t>,</w:t>
      </w:r>
      <w:r w:rsidRPr="00A45D61">
        <w:rPr>
          <w:rFonts w:ascii="Times New Roman" w:hAnsi="Times New Roman"/>
          <w:noProof/>
          <w:lang w:val="en-US"/>
        </w:rPr>
        <w:t xml:space="preserve"> and</w:t>
      </w:r>
      <w:r w:rsidR="00D12FD8" w:rsidRPr="00A45D61">
        <w:rPr>
          <w:rFonts w:ascii="Times New Roman" w:hAnsi="Times New Roman"/>
          <w:noProof/>
          <w:lang w:val="en-US"/>
        </w:rPr>
        <w:t xml:space="preserve"> thus how</w:t>
      </w:r>
      <w:r w:rsidRPr="00A45D61">
        <w:rPr>
          <w:rFonts w:ascii="Times New Roman" w:hAnsi="Times New Roman"/>
          <w:noProof/>
          <w:lang w:val="en-US"/>
        </w:rPr>
        <w:t xml:space="preserve"> sulfur transfer </w:t>
      </w:r>
      <w:r w:rsidR="00D12FD8" w:rsidRPr="00A45D61">
        <w:rPr>
          <w:rFonts w:ascii="Times New Roman" w:hAnsi="Times New Roman"/>
          <w:noProof/>
          <w:lang w:val="en-US"/>
        </w:rPr>
        <w:t xml:space="preserve">is directed </w:t>
      </w:r>
      <w:r w:rsidRPr="00A45D61">
        <w:rPr>
          <w:rFonts w:ascii="Times New Roman" w:hAnsi="Times New Roman"/>
          <w:noProof/>
          <w:lang w:val="en-US"/>
        </w:rPr>
        <w:t>into specific biomolecul</w:t>
      </w:r>
      <w:r w:rsidR="00D12FD8" w:rsidRPr="00A45D61">
        <w:rPr>
          <w:rFonts w:ascii="Times New Roman" w:hAnsi="Times New Roman"/>
          <w:noProof/>
          <w:lang w:val="en-US"/>
        </w:rPr>
        <w:t>ar pathways</w:t>
      </w:r>
      <w:r w:rsidRPr="00A45D61">
        <w:rPr>
          <w:rFonts w:ascii="Times New Roman" w:hAnsi="Times New Roman"/>
          <w:noProof/>
          <w:lang w:val="en-US"/>
        </w:rPr>
        <w:t xml:space="preserve">. </w:t>
      </w:r>
      <w:r w:rsidRPr="00A45D61">
        <w:rPr>
          <w:rFonts w:ascii="Times New Roman" w:hAnsi="Times New Roman"/>
          <w:lang w:val="en-US"/>
        </w:rPr>
        <w:t xml:space="preserve">Models </w:t>
      </w:r>
      <w:r w:rsidR="0067701C" w:rsidRPr="00A45D61">
        <w:rPr>
          <w:rFonts w:ascii="Times New Roman" w:hAnsi="Times New Roman"/>
          <w:lang w:val="en-US"/>
        </w:rPr>
        <w:t xml:space="preserve">have been </w:t>
      </w:r>
      <w:r w:rsidRPr="00A45D61">
        <w:rPr>
          <w:rFonts w:ascii="Times New Roman" w:hAnsi="Times New Roman"/>
          <w:lang w:val="en-US"/>
        </w:rPr>
        <w:t>propos</w:t>
      </w:r>
      <w:r w:rsidR="0067701C" w:rsidRPr="00A45D61">
        <w:rPr>
          <w:rFonts w:ascii="Times New Roman" w:hAnsi="Times New Roman"/>
          <w:lang w:val="en-US"/>
        </w:rPr>
        <w:t>ed in which</w:t>
      </w:r>
      <w:r w:rsidRPr="00A45D61">
        <w:rPr>
          <w:rFonts w:ascii="Times New Roman" w:hAnsi="Times New Roman"/>
          <w:lang w:val="en-US"/>
        </w:rPr>
        <w:t xml:space="preserve"> the concentration of the sulfur acceptor protein is the determining factor for preferred binding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under </w:t>
      </w:r>
      <w:proofErr w:type="gramStart"/>
      <w:r w:rsidRPr="00A45D61">
        <w:rPr>
          <w:rFonts w:ascii="Times New Roman" w:hAnsi="Times New Roman"/>
          <w:lang w:val="en-US"/>
        </w:rPr>
        <w:t>particular growth</w:t>
      </w:r>
      <w:proofErr w:type="gramEnd"/>
      <w:r w:rsidRPr="00A45D61">
        <w:rPr>
          <w:rFonts w:ascii="Times New Roman" w:hAnsi="Times New Roman"/>
          <w:lang w:val="en-US"/>
        </w:rPr>
        <w:t xml:space="preserve"> conditions </w:t>
      </w:r>
      <w:r w:rsidR="00061A71" w:rsidRPr="00A45D61">
        <w:rPr>
          <w:rFonts w:ascii="Times New Roman" w:hAnsi="Times New Roman"/>
          <w:lang w:val="en-US"/>
        </w:rPr>
        <w:fldChar w:fldCharType="begin">
          <w:fldData xml:space="preserve">PEVuZE5vdGU+PENpdGU+PEF1dGhvcj5EYWhsPC9BdXRob3I+PFllYXI+MjAxMzwvWWVhcj48UmVj
TnVtPjIwPC9SZWNOdW0+PERpc3BsYXlUZXh0PigxOS0yMSk8L0Rpc3BsYXlUZXh0PjxyZWNvcmQ+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PlNoaTwvQXV0aG9yPjxZZWFyPjIwMTA8L1llYXI+PFJlY051bT4xOTwvUmVjTnVtPjxyZWNvcmQ+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==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PEVuZE5vdGU+PENpdGU+PEF1dGhvcj5EYWhsPC9BdXRob3I+PFllYXI+MjAxMzwvWWVhcj48UmVj
TnVtPjIwPC9SZWNOdW0+PERpc3BsYXlUZXh0PigxOS0yMSk8L0Rpc3BsYXlUZXh0PjxyZWNvcmQ+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PlNoaTwvQXV0aG9yPjxZZWFyPjIwMTA8L1llYXI+PFJlY051bT4xOTwvUmVjTnVtPjxyZWNvcmQ+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==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(19-21)</w:t>
      </w:r>
      <w:r w:rsidR="00061A71" w:rsidRPr="00A45D61">
        <w:rPr>
          <w:rFonts w:ascii="Times New Roman" w:hAnsi="Times New Roman"/>
          <w:lang w:val="en-US"/>
        </w:rPr>
        <w:fldChar w:fldCharType="end"/>
      </w:r>
      <w:r w:rsidRPr="00A45D61">
        <w:rPr>
          <w:rFonts w:ascii="Times New Roman" w:hAnsi="Times New Roman"/>
          <w:lang w:val="en-GB"/>
        </w:rPr>
        <w:t>.</w:t>
      </w:r>
    </w:p>
    <w:p w14:paraId="79BB5D40" w14:textId="0DA892BF" w:rsidR="00E31ADE" w:rsidRPr="00A45D61" w:rsidRDefault="00E31ADE" w:rsidP="00E31ADE">
      <w:pPr>
        <w:widowControl w:val="0"/>
        <w:autoSpaceDE w:val="0"/>
        <w:autoSpaceDN w:val="0"/>
        <w:adjustRightInd w:val="0"/>
        <w:spacing w:line="360" w:lineRule="auto"/>
        <w:ind w:firstLine="720"/>
        <w:jc w:val="both"/>
        <w:rPr>
          <w:rFonts w:ascii="Times New Roman" w:hAnsi="Times New Roman"/>
          <w:lang w:val="en-US"/>
        </w:rPr>
      </w:pPr>
      <w:r w:rsidRPr="00A45D61">
        <w:rPr>
          <w:rFonts w:ascii="Times New Roman" w:hAnsi="Times New Roman"/>
          <w:lang w:val="en-US"/>
        </w:rPr>
        <w:t xml:space="preserve">For </w:t>
      </w:r>
      <w:proofErr w:type="spellStart"/>
      <w:r w:rsidRPr="00A45D61">
        <w:rPr>
          <w:rFonts w:ascii="Times New Roman" w:hAnsi="Times New Roman"/>
          <w:lang w:val="en-US"/>
        </w:rPr>
        <w:t>Moco</w:t>
      </w:r>
      <w:proofErr w:type="spellEnd"/>
      <w:r w:rsidRPr="00A45D61">
        <w:rPr>
          <w:rFonts w:ascii="Times New Roman" w:hAnsi="Times New Roman"/>
          <w:lang w:val="en-US"/>
        </w:rPr>
        <w:t xml:space="preserve"> biosynthesis, two sulfur atoms are inserted sequentially into the first stable intermediate</w:t>
      </w:r>
      <w:r w:rsidR="0067701C" w:rsidRPr="00A45D61">
        <w:rPr>
          <w:rFonts w:ascii="Times New Roman" w:hAnsi="Times New Roman"/>
          <w:lang w:val="en-US"/>
        </w:rPr>
        <w:t>,</w:t>
      </w:r>
      <w:r w:rsidRPr="00A45D61">
        <w:rPr>
          <w:rFonts w:ascii="Times New Roman" w:hAnsi="Times New Roman"/>
          <w:lang w:val="en-US"/>
        </w:rPr>
        <w:t xml:space="preserve"> cyclic </w:t>
      </w:r>
      <w:proofErr w:type="spellStart"/>
      <w:r w:rsidRPr="00A45D61">
        <w:rPr>
          <w:rFonts w:ascii="Times New Roman" w:hAnsi="Times New Roman"/>
          <w:lang w:val="en-US"/>
        </w:rPr>
        <w:t>pyranopterin</w:t>
      </w:r>
      <w:proofErr w:type="spellEnd"/>
      <w:r w:rsidRPr="00A45D61">
        <w:rPr>
          <w:rFonts w:ascii="Times New Roman" w:hAnsi="Times New Roman"/>
          <w:lang w:val="en-US"/>
        </w:rPr>
        <w:t xml:space="preserve"> monophosphate (</w:t>
      </w:r>
      <w:proofErr w:type="spellStart"/>
      <w:r w:rsidRPr="00A45D61">
        <w:rPr>
          <w:rFonts w:ascii="Times New Roman" w:hAnsi="Times New Roman"/>
          <w:lang w:val="en-US"/>
        </w:rPr>
        <w:t>cPMP</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&lt;EndNote&gt;&lt;Cite&gt;&lt;Author&gt;Wuebbens&lt;/Author&gt;&lt;Year&gt;2003&lt;/Year&gt;&lt;RecNum&gt;22&lt;/RecNum&gt;&lt;DisplayText&gt;(22)&lt;/DisplayText&gt;&lt;record&gt;&lt;rec-number&gt;22&lt;/rec-number&gt;&lt;foreign-keys&gt;&lt;key app="EN" db-id="xz9spxwvp2vd5petrwovt20y52ee5x2s52av" timestamp="0"&gt;22&lt;/key&gt;&lt;/foreign-keys&gt;&lt;ref-type name="Journal Article"&gt;17&lt;/ref-type&gt;&lt;contributors&gt;&lt;authors&gt;&lt;author&gt;Wuebbens, M. M., &lt;/author&gt;&lt;author&gt;Rajagopalan, K.V.&lt;/author&gt;&lt;/authors&gt;&lt;/contributors&gt;&lt;titles&gt;&lt;title&gt;&lt;style face="normal" font="default" size="100%"&gt;Mechanistic and mutational studies of &lt;/style&gt;&lt;style face="italic" font="default" size="100%"&gt;Escherichia coli&lt;/style&gt;&lt;style face="normal" font="default" size="100%"&gt; molybdopterin synthase clarify the final step of molybdopterin biosynthesis&lt;/style&gt;&lt;/title&gt;&lt;secondary-title&gt;J Biol Chem&lt;/secondary-title&gt;&lt;/titles&gt;&lt;periodical&gt;&lt;full-title&gt;J Biol Chem&lt;/full-title&gt;&lt;/periodical&gt;&lt;pages&gt;14523-14532&lt;/pages&gt;&lt;volume&gt;278&lt;/volume&gt;&lt;dates&gt;&lt;year&gt;2003&lt;/year&gt;&lt;/dates&gt;&lt;urls&gt;&lt;/urls&gt;&lt;/record&gt;&lt;/Cite&gt;&lt;/EndNote&gt;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(22)</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Previous results identified the small sulfur transfer protein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be involved in this step of </w:t>
      </w:r>
      <w:proofErr w:type="spellStart"/>
      <w:r w:rsidRPr="00A45D61">
        <w:rPr>
          <w:rFonts w:ascii="Times New Roman" w:hAnsi="Times New Roman"/>
          <w:lang w:val="en-US"/>
        </w:rPr>
        <w:t>Moco</w:t>
      </w:r>
      <w:proofErr w:type="spellEnd"/>
      <w:r w:rsidRPr="00A45D61">
        <w:rPr>
          <w:rFonts w:ascii="Times New Roman" w:hAnsi="Times New Roman"/>
          <w:lang w:val="en-US"/>
        </w:rPr>
        <w:t xml:space="preserve"> biosynthesis </w:t>
      </w:r>
      <w:r w:rsidR="00061A71" w:rsidRPr="00A45D61">
        <w:rPr>
          <w:rFonts w:ascii="Times New Roman" w:hAnsi="Times New Roman"/>
          <w:lang w:val="en-US"/>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(20)</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Here, the molybdopterin (MPT) synthase</w:t>
      </w:r>
      <w:r w:rsidR="0067701C" w:rsidRPr="00A45D61">
        <w:rPr>
          <w:rFonts w:ascii="Times New Roman" w:hAnsi="Times New Roman"/>
          <w:lang w:val="en-US"/>
        </w:rPr>
        <w:t>,</w:t>
      </w:r>
      <w:r w:rsidRPr="00A45D61">
        <w:rPr>
          <w:rFonts w:ascii="Times New Roman" w:hAnsi="Times New Roman"/>
          <w:lang w:val="en-US"/>
        </w:rPr>
        <w:t xml:space="preserve"> consisting of two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MoaE</w:t>
      </w:r>
      <w:proofErr w:type="spellEnd"/>
      <w:r w:rsidRPr="00A45D61">
        <w:rPr>
          <w:rFonts w:ascii="Times New Roman" w:hAnsi="Times New Roman"/>
          <w:lang w:val="en-US"/>
        </w:rPr>
        <w:t xml:space="preserve"> subunits</w:t>
      </w:r>
      <w:r w:rsidR="0067701C" w:rsidRPr="00A45D61">
        <w:rPr>
          <w:rFonts w:ascii="Times New Roman" w:hAnsi="Times New Roman"/>
          <w:lang w:val="en-US"/>
        </w:rPr>
        <w:t>,</w:t>
      </w:r>
      <w:r w:rsidRPr="00A45D61">
        <w:rPr>
          <w:rFonts w:ascii="Times New Roman" w:hAnsi="Times New Roman"/>
          <w:lang w:val="en-US"/>
        </w:rPr>
        <w:t xml:space="preserve"> performs the direct insertion of two sulfur atoms into </w:t>
      </w:r>
      <w:proofErr w:type="spellStart"/>
      <w:r w:rsidRPr="00A45D61">
        <w:rPr>
          <w:rFonts w:ascii="Times New Roman" w:hAnsi="Times New Roman"/>
          <w:lang w:val="en-US"/>
        </w:rPr>
        <w:t>cPMP</w:t>
      </w:r>
      <w:proofErr w:type="spellEnd"/>
      <w:r w:rsidRPr="00A45D61">
        <w:rPr>
          <w:rFonts w:ascii="Times New Roman" w:hAnsi="Times New Roman"/>
          <w:lang w:val="en-US"/>
        </w:rPr>
        <w:t xml:space="preserve"> to form MPT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&lt;EndNote&gt;&lt;Cite&gt;&lt;Author&gt;Rudolph&lt;/Author&gt;&lt;Year&gt;2001&lt;/Year&gt;&lt;RecNum&gt;23&lt;/RecNum&gt;&lt;DisplayText&gt;(23)&lt;/DisplayText&gt;&lt;record&gt;&lt;rec-number&gt;23&lt;/rec-number&gt;&lt;foreign-keys&gt;&lt;key app="EN" db-id="xz9spxwvp2vd5petrwovt20y52ee5x2s52av" timestamp="0"&gt;23&lt;/key&gt;&lt;/foreign-keys&gt;&lt;ref-type name="Journal Article"&gt;17&lt;/ref-type&gt;&lt;contributors&gt;&lt;authors&gt;&lt;author&gt;Rudolph, M. J.&lt;/author&gt;&lt;author&gt;Wuebbens, M. M.&lt;/author&gt;&lt;author&gt;Rajagopalan, K. V.&lt;/author&gt;&lt;author&gt;Schindelin, H.&lt;/author&gt;&lt;/authors&gt;&lt;/contributors&gt;&lt;auth-address&gt;Department of Biochemistry and Center for Structural Biology, State University of New York at Stony Brook, Stony Brook, New York 11794- 5215, USA.&lt;/auth-address&gt;&lt;titles&gt;&lt;title&gt;Crystal structure of molybdopterin synthase and its evolutionary relationship to ubiquitin activation&lt;/title&gt;&lt;secondary-title&gt;Nat Struct Biol&lt;/secondary-title&gt;&lt;/titles&gt;&lt;pages&gt;42-6.&lt;/pages&gt;&lt;volume&gt;8&lt;/volume&gt;&lt;number&gt;1&lt;/number&gt;&lt;dates&gt;&lt;year&gt;2001&lt;/year&gt;&lt;/dates&gt;&lt;accession-num&gt;0011135669&lt;/accession-num&gt;&lt;urls&gt;&lt;related-urls&gt;&lt;url&gt;http://www.ncbi.nlm.nih.gov/htbin-post/Entrez/query?db=m&amp;amp;form=6&amp;amp;dopt=r&amp;amp;uid=0011135669&lt;/url&gt;&lt;/related-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(23)</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immediate sulfur donor in this reaction is the </w:t>
      </w:r>
      <w:proofErr w:type="spellStart"/>
      <w:r w:rsidRPr="00A45D61">
        <w:rPr>
          <w:rFonts w:ascii="Times New Roman" w:hAnsi="Times New Roman"/>
          <w:lang w:val="en-US"/>
        </w:rPr>
        <w:t>thiocarboxylate</w:t>
      </w:r>
      <w:proofErr w:type="spellEnd"/>
      <w:r w:rsidRPr="00A45D61">
        <w:rPr>
          <w:rFonts w:ascii="Times New Roman" w:hAnsi="Times New Roman"/>
          <w:lang w:val="en-US"/>
        </w:rPr>
        <w:t xml:space="preserve"> group at the C-terminal glycine of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 present in the MPT synthase complex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&lt;EndNote&gt;&lt;Cite&gt;&lt;Author&gt;Rudolph&lt;/Author&gt;&lt;Year&gt;2001&lt;/Year&gt;&lt;RecNum&gt;23&lt;/RecNum&gt;&lt;DisplayText&gt;(23,24)&lt;/DisplayText&gt;&lt;record&gt;&lt;rec-number&gt;23&lt;/rec-number&gt;&lt;foreign-keys&gt;&lt;key app="EN" db-id="xz9spxwvp2vd5petrwovt20y52ee5x2s52av" timestamp="0"&gt;23&lt;/key&gt;&lt;/foreign-keys&gt;&lt;ref-type name="Journal Article"&gt;17&lt;/ref-type&gt;&lt;contributors&gt;&lt;authors&gt;&lt;author&gt;Rudolph, M. J.&lt;/author&gt;&lt;author&gt;Wuebbens, M. M.&lt;/author&gt;&lt;author&gt;Rajagopalan, K. V.&lt;/author&gt;&lt;author&gt;Schindelin, H.&lt;/author&gt;&lt;/authors&gt;&lt;/contributors&gt;&lt;auth-address&gt;Department of Biochemistry and Center for Structural Biology, State University of New York at Stony Brook, Stony Brook, New York 11794- 5215, USA.&lt;/auth-address&gt;&lt;titles&gt;&lt;title&gt;Crystal structure of molybdopterin synthase and its evolutionary relationship to ubiquitin activation&lt;/title&gt;&lt;secondary-title&gt;Nat Struct Biol&lt;/secondary-title&gt;&lt;/titles&gt;&lt;pages&gt;42-6.&lt;/pages&gt;&lt;volume&gt;8&lt;/volume&gt;&lt;number&gt;1&lt;/number&gt;&lt;dates&gt;&lt;year&gt;2001&lt;/year&gt;&lt;/dates&gt;&lt;accession-num&gt;0011135669&lt;/accession-num&gt;&lt;urls&gt;&lt;related-urls&gt;&lt;url&gt;http://www.ncbi.nlm.nih.gov/htbin-post/Entrez/query?db=m&amp;amp;form=6&amp;amp;dopt=r&amp;amp;uid=0011135669&lt;/url&gt;&lt;/related-urls&gt;&lt;/urls&gt;&lt;/record&gt;&lt;/Cite&gt;&lt;Cite&gt;&lt;Author&gt;Rudolph&lt;/Author&gt;&lt;Year&gt;2003&lt;/Year&gt;&lt;RecNum&gt;24&lt;/RecNum&gt;&lt;record&gt;&lt;rec-number&gt;24&lt;/rec-number&gt;&lt;foreign-keys&gt;&lt;key app="EN" db-id="xz9spxwvp2vd5petrwovt20y52ee5x2s52av" timestamp="0"&gt;24&lt;/key&gt;&lt;/foreign-keys&gt;&lt;ref-type name="Journal Article"&gt;17&lt;/ref-type&gt;&lt;contributors&gt;&lt;authors&gt;&lt;author&gt;Rudolph, M. J.&lt;/author&gt;&lt;author&gt;Wuebbens, M.M.&lt;/author&gt;&lt;author&gt;Turque, O. &lt;/author&gt;&lt;author&gt;Rajagopalan, K.V.&lt;/author&gt;&lt;author&gt;Schindelin, H.&lt;/author&gt;&lt;/authors&gt;&lt;/contributors&gt;&lt;titles&gt;&lt;title&gt;Structural studies of molybdopterin synthase provide insights into its catalytic mechanism&lt;/title&gt;&lt;secondary-title&gt;J. Biol. Chem.&lt;/secondary-title&gt;&lt;/titles&gt;&lt;pages&gt;14514-14522&lt;/pages&gt;&lt;volume&gt;278&lt;/volume&gt;&lt;dates&gt;&lt;year&gt;2003&lt;/year&gt;&lt;/dates&gt;&lt;urls&gt;&lt;/urls&gt;&lt;/record&gt;&lt;/Cite&gt;&lt;/EndNote&gt;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(23,24)</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The formation of the </w:t>
      </w:r>
      <w:proofErr w:type="spellStart"/>
      <w:r w:rsidRPr="00A45D61">
        <w:rPr>
          <w:rFonts w:ascii="Times New Roman" w:hAnsi="Times New Roman"/>
          <w:lang w:val="en-US"/>
        </w:rPr>
        <w:t>thiocarboxylate</w:t>
      </w:r>
      <w:proofErr w:type="spellEnd"/>
      <w:r w:rsidRPr="00A45D61">
        <w:rPr>
          <w:rFonts w:ascii="Times New Roman" w:hAnsi="Times New Roman"/>
          <w:lang w:val="en-US"/>
        </w:rPr>
        <w:t xml:space="preserve"> group on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 directly requires </w:t>
      </w:r>
      <w:proofErr w:type="spellStart"/>
      <w:r w:rsidRPr="00A45D61">
        <w:rPr>
          <w:rFonts w:ascii="Times New Roman" w:hAnsi="Times New Roman"/>
          <w:lang w:val="en-US"/>
        </w:rPr>
        <w:t>MoeB</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PEVuZE5vdGU+PENpdGU+PEF1dGhvcj5MZWlta3VobGVyPC9BdXRob3I+PFllYXI+MjAwMTwvWWVh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PEVuZE5vdGU+PENpdGU+PEF1dGhvcj5MZWlta3VobGVyPC9BdXRob3I+PFllYXI+MjAwMTwvWWVh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(25,26)</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w:t>
      </w:r>
      <w:proofErr w:type="gramStart"/>
      <w:r w:rsidRPr="00A45D61">
        <w:rPr>
          <w:rFonts w:ascii="Times New Roman" w:hAnsi="Times New Roman"/>
          <w:lang w:val="en-US"/>
        </w:rPr>
        <w:t>In the course of</w:t>
      </w:r>
      <w:proofErr w:type="gramEnd"/>
      <w:r w:rsidRPr="00A45D61">
        <w:rPr>
          <w:rFonts w:ascii="Times New Roman" w:hAnsi="Times New Roman"/>
          <w:lang w:val="en-US"/>
        </w:rPr>
        <w:t xml:space="preserve"> the regeneration reaction, </w:t>
      </w:r>
      <w:proofErr w:type="spellStart"/>
      <w:r w:rsidRPr="00A45D61">
        <w:rPr>
          <w:rFonts w:ascii="Times New Roman" w:hAnsi="Times New Roman"/>
          <w:lang w:val="en-US"/>
        </w:rPr>
        <w:t>MoeB</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 form </w:t>
      </w:r>
      <w:r w:rsidR="0067701C" w:rsidRPr="00A45D61">
        <w:rPr>
          <w:rFonts w:ascii="Times New Roman" w:hAnsi="Times New Roman"/>
          <w:lang w:val="en-US"/>
        </w:rPr>
        <w:t>a</w:t>
      </w:r>
      <w:r w:rsidRPr="00A45D61">
        <w:rPr>
          <w:rFonts w:ascii="Times New Roman" w:hAnsi="Times New Roman"/>
          <w:lang w:val="en-US"/>
        </w:rPr>
        <w:t xml:space="preserve"> tetrameric (</w:t>
      </w:r>
      <w:proofErr w:type="spellStart"/>
      <w:r w:rsidRPr="00A45D61">
        <w:rPr>
          <w:rFonts w:ascii="Times New Roman" w:hAnsi="Times New Roman"/>
          <w:lang w:val="en-US"/>
        </w:rPr>
        <w:t>MoaD-MoeB</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 in which an acyl-adenylate group is formed at the C-terminal glycine of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 under ATP consumption </w:t>
      </w:r>
      <w:r w:rsidR="00061A71" w:rsidRPr="00A45D61">
        <w:rPr>
          <w:rFonts w:ascii="Times New Roman" w:hAnsi="Times New Roman"/>
          <w:lang w:val="en-US"/>
        </w:rPr>
        <w:fldChar w:fldCharType="begin">
          <w:fldData xml:space="preserve">PEVuZE5vdGU+PENpdGU+PEF1dGhvcj5MYWtlPC9BdXRob3I+PFllYXI+MjAwMTwvWWVhcj48UmVj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PEVuZE5vdGU+PENpdGU+PEF1dGhvcj5MYWtlPC9BdXRob3I+PFllYXI+MjAwMTwvWWVhcj48UmVj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(25,26)</w:t>
      </w:r>
      <w:r w:rsidR="00061A71" w:rsidRPr="00A45D61">
        <w:rPr>
          <w:rFonts w:ascii="Times New Roman" w:hAnsi="Times New Roman"/>
          <w:lang w:val="en-US"/>
        </w:rPr>
        <w:fldChar w:fldCharType="end"/>
      </w:r>
      <w:r w:rsidRPr="00A45D61">
        <w:rPr>
          <w:rFonts w:ascii="Times New Roman" w:hAnsi="Times New Roman"/>
          <w:lang w:val="en-GB"/>
        </w:rPr>
        <w:t>.</w:t>
      </w:r>
      <w:r w:rsidRPr="00A45D61">
        <w:rPr>
          <w:rFonts w:ascii="Times New Roman" w:hAnsi="Times New Roman"/>
          <w:lang w:val="en-US"/>
        </w:rPr>
        <w:t xml:space="preserve"> In its activated form, sulfur is directly transferred from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MoaD</w:t>
      </w:r>
      <w:proofErr w:type="spellEnd"/>
      <w:r w:rsidRPr="00A45D61">
        <w:rPr>
          <w:rFonts w:ascii="Times New Roman" w:hAnsi="Times New Roman"/>
          <w:lang w:val="en-US"/>
        </w:rPr>
        <w:t>-AMP in the (</w:t>
      </w:r>
      <w:proofErr w:type="spellStart"/>
      <w:r w:rsidRPr="00A45D61">
        <w:rPr>
          <w:rFonts w:ascii="Times New Roman" w:hAnsi="Times New Roman"/>
          <w:lang w:val="en-US"/>
        </w:rPr>
        <w:t>MoaD-MoeB</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 and </w:t>
      </w:r>
      <w:proofErr w:type="spellStart"/>
      <w:r w:rsidRPr="00A45D61">
        <w:rPr>
          <w:rFonts w:ascii="Times New Roman" w:hAnsi="Times New Roman"/>
          <w:lang w:val="en-US"/>
        </w:rPr>
        <w:t>thiocarboxylated</w:t>
      </w:r>
      <w:proofErr w:type="spellEnd"/>
      <w:r w:rsidRPr="00A45D61">
        <w:rPr>
          <w:rFonts w:ascii="Times New Roman" w:hAnsi="Times New Roman"/>
          <w:lang w:val="en-US"/>
        </w:rPr>
        <w:t xml:space="preserve"> </w:t>
      </w:r>
      <w:proofErr w:type="spellStart"/>
      <w:r w:rsidRPr="00A45D61">
        <w:rPr>
          <w:rFonts w:ascii="Times New Roman" w:hAnsi="Times New Roman"/>
          <w:lang w:val="en-US"/>
        </w:rPr>
        <w:t>MoaD</w:t>
      </w:r>
      <w:proofErr w:type="spellEnd"/>
      <w:r w:rsidRPr="00A45D61">
        <w:rPr>
          <w:rFonts w:ascii="Times New Roman" w:hAnsi="Times New Roman"/>
          <w:lang w:val="en-US"/>
        </w:rPr>
        <w:t xml:space="preserve">-SH is formed. </w:t>
      </w:r>
    </w:p>
    <w:p w14:paraId="23F559F0" w14:textId="1692C05B" w:rsidR="00E31ADE" w:rsidRPr="00A45D61" w:rsidRDefault="00E31ADE" w:rsidP="00291B2F">
      <w:pPr>
        <w:widowControl w:val="0"/>
        <w:autoSpaceDE w:val="0"/>
        <w:autoSpaceDN w:val="0"/>
        <w:adjustRightInd w:val="0"/>
        <w:spacing w:line="360" w:lineRule="auto"/>
        <w:ind w:firstLine="425"/>
        <w:jc w:val="both"/>
        <w:rPr>
          <w:rFonts w:ascii="Times New Roman" w:hAnsi="Times New Roman"/>
          <w:lang w:val="en-US"/>
        </w:rPr>
      </w:pPr>
      <w:r w:rsidRPr="00A45D61">
        <w:rPr>
          <w:rFonts w:ascii="Times New Roman" w:hAnsi="Times New Roman"/>
          <w:lang w:val="en-US"/>
        </w:rPr>
        <w:t xml:space="preserve">Besides its role in </w:t>
      </w:r>
      <w:proofErr w:type="spellStart"/>
      <w:r w:rsidRPr="00A45D61">
        <w:rPr>
          <w:rFonts w:ascii="Times New Roman" w:hAnsi="Times New Roman"/>
          <w:lang w:val="en-US"/>
        </w:rPr>
        <w:t>Moco</w:t>
      </w:r>
      <w:proofErr w:type="spellEnd"/>
      <w:r w:rsidRPr="00A45D61">
        <w:rPr>
          <w:rFonts w:ascii="Times New Roman" w:hAnsi="Times New Roman"/>
          <w:lang w:val="en-US"/>
        </w:rPr>
        <w:t xml:space="preserve"> biosynthesis,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was initially described </w:t>
      </w:r>
      <w:r w:rsidR="003767BD" w:rsidRPr="00A45D61">
        <w:rPr>
          <w:rFonts w:ascii="Times New Roman" w:hAnsi="Times New Roman"/>
          <w:lang w:val="en-US"/>
        </w:rPr>
        <w:t>as being</w:t>
      </w:r>
      <w:r w:rsidRPr="00A45D61">
        <w:rPr>
          <w:rFonts w:ascii="Times New Roman" w:hAnsi="Times New Roman"/>
          <w:lang w:val="en-US"/>
        </w:rPr>
        <w:t xml:space="preserve"> involved in the formation of mnm</w:t>
      </w:r>
      <w:r w:rsidRPr="00A45D61">
        <w:rPr>
          <w:rFonts w:ascii="Times New Roman" w:hAnsi="Times New Roman"/>
          <w:vertAlign w:val="superscript"/>
          <w:lang w:val="en-US"/>
        </w:rPr>
        <w:t>5</w:t>
      </w:r>
      <w:r w:rsidRPr="00A45D61">
        <w:rPr>
          <w:rFonts w:ascii="Times New Roman" w:hAnsi="Times New Roman"/>
          <w:lang w:val="en-US"/>
        </w:rPr>
        <w:t>s</w:t>
      </w:r>
      <w:r w:rsidRPr="00A45D61">
        <w:rPr>
          <w:rFonts w:ascii="Times New Roman" w:hAnsi="Times New Roman"/>
          <w:vertAlign w:val="superscript"/>
          <w:lang w:val="en-US"/>
        </w:rPr>
        <w:t>2</w:t>
      </w:r>
      <w:r w:rsidRPr="00A45D61">
        <w:rPr>
          <w:rFonts w:ascii="Times New Roman" w:hAnsi="Times New Roman"/>
          <w:lang w:val="en-US"/>
        </w:rPr>
        <w:t xml:space="preserve">U34 modified tRNA for Lys, Gln, Glu </w: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(27)</w:t>
      </w:r>
      <w:r w:rsidR="00061A71" w:rsidRPr="00A45D61">
        <w:rPr>
          <w:rFonts w:ascii="Times New Roman" w:hAnsi="Times New Roman"/>
          <w:lang w:val="en-US"/>
        </w:rPr>
        <w:fldChar w:fldCharType="end"/>
      </w:r>
      <w:r w:rsidRPr="00A45D61">
        <w:rPr>
          <w:rFonts w:ascii="Times New Roman" w:hAnsi="Times New Roman"/>
          <w:lang w:val="en-GB"/>
        </w:rPr>
        <w:t xml:space="preserve">. </w:t>
      </w:r>
      <w:proofErr w:type="spellStart"/>
      <w:r w:rsidRPr="00A45D61">
        <w:rPr>
          <w:rFonts w:ascii="Times New Roman" w:hAnsi="Times New Roman"/>
          <w:lang w:val="en-US"/>
        </w:rPr>
        <w:t>Thiomodifications</w:t>
      </w:r>
      <w:proofErr w:type="spellEnd"/>
      <w:r w:rsidRPr="00A45D61">
        <w:rPr>
          <w:rFonts w:ascii="Times New Roman" w:hAnsi="Times New Roman"/>
          <w:lang w:val="en-US"/>
        </w:rPr>
        <w:t xml:space="preserve"> of tRNAs </w:t>
      </w:r>
      <w:r w:rsidR="0067701C" w:rsidRPr="00A45D61">
        <w:rPr>
          <w:rFonts w:ascii="Times New Roman" w:hAnsi="Times New Roman"/>
          <w:lang w:val="en-US"/>
        </w:rPr>
        <w:t>are</w:t>
      </w:r>
      <w:r w:rsidRPr="00A45D61">
        <w:rPr>
          <w:rFonts w:ascii="Times New Roman" w:hAnsi="Times New Roman"/>
          <w:lang w:val="en-US"/>
        </w:rPr>
        <w:t xml:space="preserve"> important for proper function of pro- and eukaryotic organisms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&lt;EndNote&gt;&lt;Cite&gt;&lt;Author&gt;Shigi&lt;/Author&gt;&lt;Year&gt;2014&lt;/Year&gt;&lt;RecNum&gt;28&lt;/RecNum&gt;&lt;DisplayText&gt;(28,29)&lt;/DisplayText&gt;&lt;record&gt;&lt;rec-number&gt;28&lt;/rec-number&gt;&lt;foreign-keys&gt;&lt;key app="EN" db-id="xz9spxwvp2vd5petrwovt20y52ee5x2s52av" timestamp="0"&gt;28&lt;/key&gt;&lt;/foreign-keys&gt;&lt;ref-type name="Journal Article"&gt;17&lt;/ref-type&gt;&lt;contributors&gt;&lt;authors&gt;&lt;author&gt;Shigi, N.&lt;/author&gt;&lt;/authors&gt;&lt;/contributors&gt;&lt;auth-address&gt;Biomedical Research Institute, National Institute of Advanced Industrial Science and Technology Tokyo, Japan.&lt;/auth-address&gt;&lt;titles&gt;&lt;title&gt;Biosynthesis and functions of sulfur modifications in tRNA&lt;/title&gt;&lt;secondary-title&gt;Frontiers in genetics&lt;/secondary-title&gt;&lt;alt-title&gt;Front Genet&lt;/alt-title&gt;&lt;/titles&gt;&lt;pages&gt;67&lt;/pages&gt;&lt;volume&gt;5&lt;/volume&gt;&lt;edition&gt;2014/04/26&lt;/edition&gt;&lt;dates&gt;&lt;year&gt;2014&lt;/year&gt;&lt;/dates&gt;&lt;isbn&gt;1664-8021 (Electronic)&amp;#xD;1664-8021 (Linking)&lt;/isbn&gt;&lt;accession-num&gt;24765101&lt;/accession-num&gt;&lt;work-type&gt;Review&lt;/work-type&gt;&lt;urls&gt;&lt;related-urls&gt;&lt;url&gt;http://www.ncbi.nlm.nih.gov/pubmed/24765101&lt;/url&gt;&lt;/related-urls&gt;&lt;/urls&gt;&lt;custom2&gt;3980101&lt;/custom2&gt;&lt;electronic-resource-num&gt;10.3389/fgene.2014.00067&lt;/electronic-resource-num&gt;&lt;language&gt;eng&lt;/language&gt;&lt;/record&gt;&lt;/Cite&gt;&lt;Cite&gt;&lt;Author&gt;Suzuki&lt;/Author&gt;&lt;Year&gt;2005&lt;/Year&gt;&lt;RecNum&gt;29&lt;/RecNum&gt;&lt;record&gt;&lt;rec-number&gt;29&lt;/rec-number&gt;&lt;foreign-keys&gt;&lt;key app="EN" db-id="xz9spxwvp2vd5petrwovt20y52ee5x2s52av" timestamp="0"&gt;29&lt;/key&gt;&lt;/foreign-keys&gt;&lt;ref-type name="Journal Article"&gt;17&lt;/ref-type&gt;&lt;contributors&gt;&lt;authors&gt;&lt;author&gt;Suzuki, T.&lt;/author&gt;&lt;/authors&gt;&lt;/contributors&gt;&lt;titles&gt;&lt;title&gt;Biosynthesis and function of tRNA wobble&amp;#xD;modifications&lt;/title&gt;&lt;secondary-title&gt;Topics in Current Genetics&lt;/secondary-title&gt;&lt;/titles&gt;&lt;pages&gt;23-69&lt;/pages&gt;&lt;volume&gt;12&lt;/volume&gt;&lt;dates&gt;&lt;year&gt;2005&lt;/year&gt;&lt;/dates&gt;&lt;urls&gt;&lt;/urls&gt;&lt;/record&gt;&lt;/Cite&gt;&lt;/EndNote&gt;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(28,29)</w:t>
      </w:r>
      <w:r w:rsidR="00061A71" w:rsidRPr="00A45D61">
        <w:rPr>
          <w:rFonts w:ascii="Times New Roman" w:hAnsi="Times New Roman"/>
          <w:lang w:val="en-US"/>
        </w:rPr>
        <w:fldChar w:fldCharType="end"/>
      </w:r>
      <w:r w:rsidRPr="00A45D61">
        <w:rPr>
          <w:rFonts w:ascii="Times New Roman" w:hAnsi="Times New Roman"/>
          <w:lang w:val="en-US"/>
        </w:rPr>
        <w:t xml:space="preserve">. </w:t>
      </w:r>
      <w:r w:rsidR="0067701C" w:rsidRPr="00A45D61">
        <w:rPr>
          <w:rFonts w:ascii="Times New Roman" w:hAnsi="Times New Roman"/>
          <w:lang w:val="en-US"/>
        </w:rPr>
        <w:t>To date,</w:t>
      </w:r>
      <w:r w:rsidRPr="00A45D61">
        <w:rPr>
          <w:rFonts w:ascii="Times New Roman" w:hAnsi="Times New Roman"/>
          <w:lang w:val="en-US"/>
        </w:rPr>
        <w:t xml:space="preserve"> four different </w:t>
      </w:r>
      <w:proofErr w:type="spellStart"/>
      <w:r w:rsidRPr="00A45D61">
        <w:rPr>
          <w:rFonts w:ascii="Times New Roman" w:hAnsi="Times New Roman"/>
          <w:lang w:val="en-US"/>
        </w:rPr>
        <w:t>thionucleosides</w:t>
      </w:r>
      <w:proofErr w:type="spellEnd"/>
      <w:r w:rsidRPr="00A45D61">
        <w:rPr>
          <w:rFonts w:ascii="Times New Roman" w:hAnsi="Times New Roman"/>
          <w:lang w:val="en-US"/>
        </w:rPr>
        <w:t xml:space="preserve"> have been identified at different positions in several prokaryotic tRNAs: 4-thiouridine at position 8 (s</w:t>
      </w:r>
      <w:r w:rsidRPr="00A45D61">
        <w:rPr>
          <w:rFonts w:ascii="Times New Roman" w:hAnsi="Times New Roman"/>
          <w:vertAlign w:val="superscript"/>
          <w:lang w:val="en-US"/>
        </w:rPr>
        <w:t>4</w:t>
      </w:r>
      <w:r w:rsidRPr="00A45D61">
        <w:rPr>
          <w:rFonts w:ascii="Times New Roman" w:hAnsi="Times New Roman"/>
          <w:lang w:val="en-US"/>
        </w:rPr>
        <w:t>U8)</w:t>
      </w:r>
      <w:r w:rsidR="00FD79A9" w:rsidRPr="00A45D61">
        <w:rPr>
          <w:rFonts w:ascii="Times New Roman" w:hAnsi="Times New Roman"/>
          <w:lang w:val="en-US"/>
        </w:rPr>
        <w:t>;</w:t>
      </w:r>
      <w:r w:rsidRPr="00A45D61">
        <w:rPr>
          <w:rFonts w:ascii="Times New Roman" w:hAnsi="Times New Roman"/>
          <w:lang w:val="en-US"/>
        </w:rPr>
        <w:t xml:space="preserve"> 2-thiocytidine at position 32 (s</w:t>
      </w:r>
      <w:r w:rsidRPr="00A45D61">
        <w:rPr>
          <w:rFonts w:ascii="Times New Roman" w:hAnsi="Times New Roman"/>
          <w:vertAlign w:val="superscript"/>
          <w:lang w:val="en-US"/>
        </w:rPr>
        <w:t>2</w:t>
      </w:r>
      <w:r w:rsidRPr="00A45D61">
        <w:rPr>
          <w:rFonts w:ascii="Times New Roman" w:hAnsi="Times New Roman"/>
          <w:lang w:val="en-US"/>
        </w:rPr>
        <w:t>C32)</w:t>
      </w:r>
      <w:r w:rsidR="00FD79A9" w:rsidRPr="00A45D61">
        <w:rPr>
          <w:rFonts w:ascii="Times New Roman" w:hAnsi="Times New Roman"/>
          <w:lang w:val="en-US"/>
        </w:rPr>
        <w:t>;</w:t>
      </w:r>
      <w:r w:rsidRPr="00A45D61">
        <w:rPr>
          <w:rFonts w:ascii="Times New Roman" w:hAnsi="Times New Roman"/>
          <w:lang w:val="en-US"/>
        </w:rPr>
        <w:t xml:space="preserve"> 5-</w:t>
      </w:r>
      <w:r w:rsidRPr="00A45D61">
        <w:rPr>
          <w:rFonts w:ascii="Times New Roman" w:hAnsi="Times New Roman"/>
          <w:lang w:val="en-US"/>
        </w:rPr>
        <w:lastRenderedPageBreak/>
        <w:t>methylaminomethyl-2-thiouridine at position 34 (mnm</w:t>
      </w:r>
      <w:r w:rsidRPr="00A45D61">
        <w:rPr>
          <w:rFonts w:ascii="Times New Roman" w:hAnsi="Times New Roman"/>
          <w:vertAlign w:val="superscript"/>
          <w:lang w:val="en-US"/>
        </w:rPr>
        <w:t>5</w:t>
      </w:r>
      <w:r w:rsidRPr="00A45D61">
        <w:rPr>
          <w:rFonts w:ascii="Times New Roman" w:hAnsi="Times New Roman"/>
          <w:lang w:val="en-US"/>
        </w:rPr>
        <w:t>s</w:t>
      </w:r>
      <w:r w:rsidRPr="00A45D61">
        <w:rPr>
          <w:rFonts w:ascii="Times New Roman" w:hAnsi="Times New Roman"/>
          <w:vertAlign w:val="superscript"/>
          <w:lang w:val="en-US"/>
        </w:rPr>
        <w:t>2</w:t>
      </w:r>
      <w:r w:rsidRPr="00A45D61">
        <w:rPr>
          <w:rFonts w:ascii="Times New Roman" w:hAnsi="Times New Roman"/>
          <w:lang w:val="en-US"/>
        </w:rPr>
        <w:t>U34)</w:t>
      </w:r>
      <w:r w:rsidR="00FD79A9" w:rsidRPr="00A45D61">
        <w:rPr>
          <w:rFonts w:ascii="Times New Roman" w:hAnsi="Times New Roman"/>
          <w:lang w:val="en-US"/>
        </w:rPr>
        <w:t>;</w:t>
      </w:r>
      <w:r w:rsidRPr="00A45D61">
        <w:rPr>
          <w:rFonts w:ascii="Times New Roman" w:hAnsi="Times New Roman"/>
          <w:lang w:val="en-US"/>
        </w:rPr>
        <w:t xml:space="preserve"> and 2-methylthio-N6 isopentenyladenosine at position 37 (ms</w:t>
      </w:r>
      <w:r w:rsidRPr="00A45D61">
        <w:rPr>
          <w:rFonts w:ascii="Times New Roman" w:hAnsi="Times New Roman"/>
          <w:vertAlign w:val="superscript"/>
          <w:lang w:val="en-US"/>
        </w:rPr>
        <w:t>2</w:t>
      </w:r>
      <w:r w:rsidRPr="00A45D61">
        <w:rPr>
          <w:rFonts w:ascii="Times New Roman" w:hAnsi="Times New Roman"/>
          <w:lang w:val="en-US"/>
        </w:rPr>
        <w:t>i</w:t>
      </w:r>
      <w:r w:rsidRPr="00A45D61">
        <w:rPr>
          <w:rFonts w:ascii="Times New Roman" w:hAnsi="Times New Roman"/>
          <w:vertAlign w:val="superscript"/>
          <w:lang w:val="en-US"/>
        </w:rPr>
        <w:t>6</w:t>
      </w:r>
      <w:r w:rsidRPr="00A45D61">
        <w:rPr>
          <w:rFonts w:ascii="Times New Roman" w:hAnsi="Times New Roman"/>
          <w:lang w:val="en-US"/>
        </w:rPr>
        <w:t xml:space="preserve">A37)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&lt;EndNote&gt;&lt;Cite&gt;&lt;Author&gt;Shigi&lt;/Author&gt;&lt;Year&gt;2014&lt;/Year&gt;&lt;RecNum&gt;28&lt;/RecNum&gt;&lt;DisplayText&gt;(28)&lt;/DisplayText&gt;&lt;record&gt;&lt;rec-number&gt;28&lt;/rec-number&gt;&lt;foreign-keys&gt;&lt;key app="EN" db-id="xz9spxwvp2vd5petrwovt20y52ee5x2s52av" timestamp="0"&gt;28&lt;/key&gt;&lt;/foreign-keys&gt;&lt;ref-type name="Journal Article"&gt;17&lt;/ref-type&gt;&lt;contributors&gt;&lt;authors&gt;&lt;author&gt;Shigi, N.&lt;/author&gt;&lt;/authors&gt;&lt;/contributors&gt;&lt;auth-address&gt;Biomedical Research Institute, National Institute of Advanced Industrial Science and Technology Tokyo, Japan.&lt;/auth-address&gt;&lt;titles&gt;&lt;title&gt;Biosynthesis and functions of sulfur modifications in tRNA&lt;/title&gt;&lt;secondary-title&gt;Frontiers in genetics&lt;/secondary-title&gt;&lt;alt-title&gt;Front Genet&lt;/alt-title&gt;&lt;/titles&gt;&lt;pages&gt;67&lt;/pages&gt;&lt;volume&gt;5&lt;/volume&gt;&lt;edition&gt;2014/04/26&lt;/edition&gt;&lt;dates&gt;&lt;year&gt;2014&lt;/year&gt;&lt;/dates&gt;&lt;isbn&gt;1664-8021 (Electronic)&amp;#xD;1664-8021 (Linking)&lt;/isbn&gt;&lt;accession-num&gt;24765101&lt;/accession-num&gt;&lt;work-type&gt;Review&lt;/work-type&gt;&lt;urls&gt;&lt;related-urls&gt;&lt;url&gt;http://www.ncbi.nlm.nih.gov/pubmed/24765101&lt;/url&gt;&lt;/related-urls&gt;&lt;/urls&gt;&lt;custom2&gt;3980101&lt;/custom2&gt;&lt;electronic-resource-num&gt;10.3389/fgene.2014.00067&lt;/electronic-resource-num&gt;&lt;language&gt;eng&lt;/language&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(28)</w:t>
      </w:r>
      <w:r w:rsidR="00061A71" w:rsidRPr="00A45D61">
        <w:rPr>
          <w:rFonts w:ascii="Times New Roman" w:hAnsi="Times New Roman"/>
          <w:lang w:val="en-US"/>
        </w:rPr>
        <w:fldChar w:fldCharType="end"/>
      </w:r>
      <w:r w:rsidRPr="00A45D61">
        <w:rPr>
          <w:rFonts w:ascii="Times New Roman" w:hAnsi="Times New Roman"/>
          <w:lang w:val="en-US"/>
        </w:rPr>
        <w:t xml:space="preserve">. </w:t>
      </w:r>
      <w:r w:rsidRPr="00A45D61">
        <w:rPr>
          <w:rFonts w:ascii="Times New Roman" w:eastAsia="AdvTimes" w:hAnsi="Times New Roman"/>
          <w:lang w:val="en-US"/>
        </w:rPr>
        <w:t>For the formation of mnm</w:t>
      </w:r>
      <w:r w:rsidRPr="00A45D61">
        <w:rPr>
          <w:rFonts w:ascii="Times New Roman" w:eastAsia="AdvTimes" w:hAnsi="Times New Roman"/>
          <w:vertAlign w:val="superscript"/>
          <w:lang w:val="en-US"/>
        </w:rPr>
        <w:t>5</w:t>
      </w:r>
      <w:r w:rsidRPr="00A45D61">
        <w:rPr>
          <w:rFonts w:ascii="Times New Roman" w:eastAsia="AdvTimes" w:hAnsi="Times New Roman"/>
          <w:lang w:val="en-US"/>
        </w:rPr>
        <w:t>s</w:t>
      </w:r>
      <w:r w:rsidRPr="00A45D61">
        <w:rPr>
          <w:rFonts w:ascii="Times New Roman" w:eastAsia="AdvTimes" w:hAnsi="Times New Roman"/>
          <w:vertAlign w:val="superscript"/>
          <w:lang w:val="en-US"/>
        </w:rPr>
        <w:t>2</w:t>
      </w:r>
      <w:r w:rsidRPr="00A45D61">
        <w:rPr>
          <w:rFonts w:ascii="Times New Roman" w:eastAsia="AdvTimes" w:hAnsi="Times New Roman"/>
          <w:lang w:val="en-US"/>
        </w:rPr>
        <w:t>U in tRNA for Lys, Gln, Glu</w:t>
      </w:r>
      <w:r w:rsidRPr="00A45D61">
        <w:rPr>
          <w:rFonts w:ascii="Times New Roman" w:eastAsia="AdvTimes" w:hAnsi="Times New Roman"/>
          <w:vertAlign w:val="superscript"/>
          <w:lang w:val="en-US"/>
        </w:rPr>
        <w:t xml:space="preserve"> </w:t>
      </w:r>
      <w:r w:rsidRPr="00A45D61">
        <w:rPr>
          <w:rFonts w:ascii="Times New Roman" w:eastAsia="AdvTimes" w:hAnsi="Times New Roman"/>
          <w:lang w:val="en-US"/>
        </w:rPr>
        <w:t xml:space="preserve">in </w:t>
      </w:r>
      <w:r w:rsidRPr="00A45D61">
        <w:rPr>
          <w:rFonts w:ascii="Times New Roman" w:eastAsia="AdvTimes" w:hAnsi="Times New Roman"/>
          <w:i/>
          <w:lang w:val="en-US"/>
        </w:rPr>
        <w:t>E. coli</w:t>
      </w:r>
      <w:r w:rsidRPr="00A45D61">
        <w:rPr>
          <w:rFonts w:ascii="Times New Roman" w:eastAsia="AdvTimes" w:hAnsi="Times New Roman"/>
          <w:lang w:val="en-US"/>
        </w:rPr>
        <w:t xml:space="preserve">, a sulfur-relay system was identified including initial sulfur mobilization by the </w:t>
      </w:r>
      <w:r w:rsidRPr="00A45D61">
        <w:rPr>
          <w:rFonts w:ascii="Times New Roman" w:hAnsi="Times New Roman"/>
          <w:smallCaps/>
          <w:lang w:val="en-US"/>
        </w:rPr>
        <w:t>l</w:t>
      </w:r>
      <w:r w:rsidRPr="00A45D61">
        <w:rPr>
          <w:rFonts w:ascii="Times New Roman" w:hAnsi="Times New Roman"/>
          <w:lang w:val="en-US"/>
        </w:rPr>
        <w:t xml:space="preserve">-cysteine </w:t>
      </w:r>
      <w:proofErr w:type="spellStart"/>
      <w:r w:rsidRPr="00A45D61">
        <w:rPr>
          <w:rFonts w:ascii="Times New Roman" w:eastAsia="AdvTimes" w:hAnsi="Times New Roman"/>
          <w:lang w:val="en-US"/>
        </w:rPr>
        <w:t>desulfurase</w:t>
      </w:r>
      <w:proofErr w:type="spellEnd"/>
      <w:r w:rsidRPr="00A45D61">
        <w:rPr>
          <w:rFonts w:ascii="Times New Roman" w:eastAsia="AdvTimes" w:hAnsi="Times New Roman"/>
          <w:lang w:val="en-US"/>
        </w:rPr>
        <w:t xml:space="preserve"> </w:t>
      </w:r>
      <w:proofErr w:type="spellStart"/>
      <w:r w:rsidRPr="00A45D61">
        <w:rPr>
          <w:rFonts w:ascii="Times New Roman" w:eastAsia="AdvTimes" w:hAnsi="Times New Roman"/>
          <w:lang w:val="en-US"/>
        </w:rPr>
        <w:t>IscS</w:t>
      </w:r>
      <w:proofErr w:type="spellEnd"/>
      <w:r w:rsidRPr="00A45D61">
        <w:rPr>
          <w:rFonts w:ascii="Times New Roman" w:eastAsia="AdvTimes" w:hAnsi="Times New Roman"/>
          <w:lang w:val="en-US"/>
        </w:rPr>
        <w:t xml:space="preserve"> and the proteins </w:t>
      </w:r>
      <w:proofErr w:type="spellStart"/>
      <w:r w:rsidRPr="00A45D61">
        <w:rPr>
          <w:rFonts w:ascii="Times New Roman" w:eastAsia="AdvTimes" w:hAnsi="Times New Roman"/>
          <w:lang w:val="en-US"/>
        </w:rPr>
        <w:t>TusA</w:t>
      </w:r>
      <w:proofErr w:type="spellEnd"/>
      <w:r w:rsidRPr="00A45D61">
        <w:rPr>
          <w:rFonts w:ascii="Times New Roman" w:eastAsia="AdvTimes" w:hAnsi="Times New Roman"/>
          <w:lang w:val="en-US"/>
        </w:rPr>
        <w:t xml:space="preserve">, </w:t>
      </w:r>
      <w:proofErr w:type="spellStart"/>
      <w:r w:rsidRPr="00A45D61">
        <w:rPr>
          <w:rFonts w:ascii="Times New Roman" w:eastAsia="AdvTimes" w:hAnsi="Times New Roman"/>
          <w:lang w:val="en-US"/>
        </w:rPr>
        <w:t>TusBCD</w:t>
      </w:r>
      <w:proofErr w:type="spellEnd"/>
      <w:r w:rsidRPr="00A45D61">
        <w:rPr>
          <w:rFonts w:ascii="Times New Roman" w:eastAsia="AdvTimes" w:hAnsi="Times New Roman"/>
          <w:lang w:val="en-US"/>
        </w:rPr>
        <w:t xml:space="preserve">, </w:t>
      </w:r>
      <w:proofErr w:type="spellStart"/>
      <w:r w:rsidRPr="00A45D61">
        <w:rPr>
          <w:rFonts w:ascii="Times New Roman" w:eastAsia="AdvTimes" w:hAnsi="Times New Roman"/>
          <w:lang w:val="en-US"/>
        </w:rPr>
        <w:t>TusE</w:t>
      </w:r>
      <w:proofErr w:type="spellEnd"/>
      <w:r w:rsidRPr="00A45D61">
        <w:rPr>
          <w:rFonts w:ascii="Times New Roman" w:eastAsia="AdvTimes" w:hAnsi="Times New Roman"/>
          <w:lang w:val="en-US"/>
        </w:rPr>
        <w:t xml:space="preserve"> and </w:t>
      </w:r>
      <w:proofErr w:type="spellStart"/>
      <w:r w:rsidRPr="00A45D61">
        <w:rPr>
          <w:rFonts w:ascii="Times New Roman" w:eastAsia="AdvTimes" w:hAnsi="Times New Roman"/>
          <w:lang w:val="en-US"/>
        </w:rPr>
        <w:t>MnmA</w:t>
      </w:r>
      <w:proofErr w:type="spellEnd"/>
      <w:r w:rsidRPr="00A45D61">
        <w:rPr>
          <w:rFonts w:ascii="Times New Roman" w:eastAsia="AdvTimes" w:hAnsi="Times New Roman"/>
          <w:lang w:val="en-US"/>
        </w:rPr>
        <w:t xml:space="preserve"> </w:t>
      </w:r>
      <w:r w:rsidR="00061A71" w:rsidRPr="00A45D61">
        <w:rPr>
          <w:rFonts w:ascii="Times New Roman" w:eastAsia="AdvTimes"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eastAsia="AdvTimes" w:hAnsi="Times New Roman"/>
          <w:lang w:val="en-US"/>
        </w:rPr>
        <w:instrText xml:space="preserve"> ADDIN EN.CITE </w:instrText>
      </w:r>
      <w:r w:rsidR="00061A71" w:rsidRPr="00A45D61">
        <w:rPr>
          <w:rFonts w:ascii="Times New Roman" w:eastAsia="AdvTimes"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eastAsia="AdvTimes" w:hAnsi="Times New Roman"/>
          <w:lang w:val="en-US"/>
        </w:rPr>
        <w:instrText xml:space="preserve"> ADDIN EN.CITE.DATA </w:instrText>
      </w:r>
      <w:r w:rsidR="00061A71" w:rsidRPr="00A45D61">
        <w:rPr>
          <w:rFonts w:ascii="Times New Roman" w:eastAsia="AdvTimes" w:hAnsi="Times New Roman"/>
          <w:lang w:val="en-US"/>
        </w:rPr>
      </w:r>
      <w:r w:rsidR="00061A71" w:rsidRPr="00A45D61">
        <w:rPr>
          <w:rFonts w:ascii="Times New Roman" w:eastAsia="AdvTimes" w:hAnsi="Times New Roman"/>
          <w:lang w:val="en-US"/>
        </w:rPr>
        <w:fldChar w:fldCharType="end"/>
      </w:r>
      <w:r w:rsidR="00061A71" w:rsidRPr="00A45D61">
        <w:rPr>
          <w:rFonts w:ascii="Times New Roman" w:eastAsia="AdvTimes" w:hAnsi="Times New Roman"/>
          <w:lang w:val="en-US"/>
        </w:rPr>
      </w:r>
      <w:r w:rsidR="00061A71" w:rsidRPr="00A45D61">
        <w:rPr>
          <w:rFonts w:ascii="Times New Roman" w:eastAsia="AdvTimes" w:hAnsi="Times New Roman"/>
          <w:lang w:val="en-US"/>
        </w:rPr>
        <w:fldChar w:fldCharType="separate"/>
      </w:r>
      <w:r w:rsidR="00061A71" w:rsidRPr="00A45D61">
        <w:rPr>
          <w:rFonts w:ascii="Times New Roman" w:eastAsia="AdvTimes" w:hAnsi="Times New Roman"/>
          <w:noProof/>
          <w:lang w:val="en-US"/>
        </w:rPr>
        <w:t>(27)</w:t>
      </w:r>
      <w:r w:rsidR="00061A71" w:rsidRPr="00A45D61">
        <w:rPr>
          <w:rFonts w:ascii="Times New Roman" w:eastAsia="AdvTimes" w:hAnsi="Times New Roman"/>
          <w:lang w:val="en-US"/>
        </w:rPr>
        <w:fldChar w:fldCharType="end"/>
      </w:r>
      <w:r w:rsidRPr="00A45D61">
        <w:rPr>
          <w:rFonts w:ascii="Times New Roman" w:hAnsi="Times New Roman"/>
          <w:lang w:val="en-US"/>
        </w:rPr>
        <w:t xml:space="preserve">. </w:t>
      </w:r>
      <w:r w:rsidR="00FD79A9" w:rsidRPr="00A45D61">
        <w:rPr>
          <w:rFonts w:ascii="Times New Roman" w:hAnsi="Times New Roman"/>
          <w:lang w:val="en-US"/>
        </w:rPr>
        <w:t>The</w:t>
      </w:r>
      <w:r w:rsidRPr="00A45D61">
        <w:rPr>
          <w:rFonts w:ascii="Times New Roman" w:hAnsi="Times New Roman"/>
          <w:lang w:val="en-US"/>
        </w:rPr>
        <w:t xml:space="preserve"> </w:t>
      </w:r>
      <w:proofErr w:type="spellStart"/>
      <w:r w:rsidRPr="00A45D61">
        <w:rPr>
          <w:rFonts w:ascii="Times New Roman" w:hAnsi="Times New Roman"/>
          <w:i/>
          <w:iCs/>
          <w:lang w:val="en-US"/>
        </w:rPr>
        <w:t>tusB</w:t>
      </w:r>
      <w:proofErr w:type="spellEnd"/>
      <w:r w:rsidRPr="00A45D61">
        <w:rPr>
          <w:rFonts w:ascii="Times New Roman" w:hAnsi="Times New Roman"/>
          <w:lang w:val="en-US"/>
        </w:rPr>
        <w:t xml:space="preserve">, </w:t>
      </w:r>
      <w:proofErr w:type="spellStart"/>
      <w:r w:rsidRPr="00A45D61">
        <w:rPr>
          <w:rFonts w:ascii="Times New Roman" w:hAnsi="Times New Roman"/>
          <w:i/>
          <w:iCs/>
          <w:lang w:val="en-US"/>
        </w:rPr>
        <w:t>tusC</w:t>
      </w:r>
      <w:proofErr w:type="spellEnd"/>
      <w:r w:rsidRPr="00A45D61">
        <w:rPr>
          <w:rFonts w:ascii="Times New Roman" w:hAnsi="Times New Roman"/>
          <w:i/>
          <w:iCs/>
          <w:lang w:val="en-US"/>
        </w:rPr>
        <w:t xml:space="preserve"> </w:t>
      </w:r>
      <w:r w:rsidRPr="00A45D61">
        <w:rPr>
          <w:rFonts w:ascii="Times New Roman" w:hAnsi="Times New Roman"/>
          <w:lang w:val="en-US"/>
        </w:rPr>
        <w:t xml:space="preserve">and </w:t>
      </w:r>
      <w:proofErr w:type="spellStart"/>
      <w:r w:rsidRPr="00A45D61">
        <w:rPr>
          <w:rFonts w:ascii="Times New Roman" w:hAnsi="Times New Roman"/>
          <w:i/>
          <w:iCs/>
          <w:lang w:val="en-US"/>
        </w:rPr>
        <w:t>tusD</w:t>
      </w:r>
      <w:proofErr w:type="spellEnd"/>
      <w:r w:rsidRPr="00A45D61">
        <w:rPr>
          <w:rFonts w:ascii="Times New Roman" w:hAnsi="Times New Roman"/>
          <w:i/>
          <w:iCs/>
          <w:lang w:val="en-US"/>
        </w:rPr>
        <w:t xml:space="preserve"> </w:t>
      </w:r>
      <w:r w:rsidR="00FD79A9" w:rsidRPr="00A45D61">
        <w:rPr>
          <w:rFonts w:ascii="Times New Roman" w:hAnsi="Times New Roman"/>
          <w:lang w:val="en-US"/>
        </w:rPr>
        <w:t>genes ar</w:t>
      </w:r>
      <w:r w:rsidRPr="00A45D61">
        <w:rPr>
          <w:rFonts w:ascii="Times New Roman" w:hAnsi="Times New Roman"/>
          <w:lang w:val="en-US"/>
        </w:rPr>
        <w:t xml:space="preserve">e </w:t>
      </w:r>
      <w:r w:rsidR="00FD79A9" w:rsidRPr="00A45D61">
        <w:rPr>
          <w:rFonts w:ascii="Times New Roman" w:hAnsi="Times New Roman"/>
          <w:lang w:val="en-US"/>
        </w:rPr>
        <w:t>located at</w:t>
      </w:r>
      <w:r w:rsidRPr="00A45D61">
        <w:rPr>
          <w:rFonts w:ascii="Times New Roman" w:hAnsi="Times New Roman"/>
          <w:lang w:val="en-US"/>
        </w:rPr>
        <w:t xml:space="preserve"> a single operon and the</w:t>
      </w:r>
      <w:r w:rsidR="00FD79A9" w:rsidRPr="00A45D61">
        <w:rPr>
          <w:rFonts w:ascii="Times New Roman" w:hAnsi="Times New Roman"/>
          <w:lang w:val="en-US"/>
        </w:rPr>
        <w:t xml:space="preserve"> encoded proteins </w:t>
      </w:r>
      <w:r w:rsidRPr="00A45D61">
        <w:rPr>
          <w:rFonts w:ascii="Times New Roman" w:hAnsi="Times New Roman"/>
          <w:lang w:val="en-US"/>
        </w:rPr>
        <w:t xml:space="preserve">form </w:t>
      </w:r>
      <w:r w:rsidR="00FD79A9" w:rsidRPr="00A45D61">
        <w:rPr>
          <w:rFonts w:ascii="Times New Roman" w:hAnsi="Times New Roman"/>
          <w:lang w:val="en-US"/>
        </w:rPr>
        <w:t>a dimeric heterotrimer (</w:t>
      </w:r>
      <w:proofErr w:type="spellStart"/>
      <w:r w:rsidRPr="00A45D61">
        <w:rPr>
          <w:rFonts w:ascii="Times New Roman" w:hAnsi="Times New Roman"/>
          <w:lang w:val="en-US"/>
        </w:rPr>
        <w:t>TusBCD</w:t>
      </w:r>
      <w:proofErr w:type="spellEnd"/>
      <w:r w:rsidR="00FD79A9" w:rsidRPr="00A45D61">
        <w:rPr>
          <w:rFonts w:ascii="Times New Roman" w:hAnsi="Times New Roman"/>
          <w:lang w:val="en-US"/>
        </w:rPr>
        <w:t>)</w:t>
      </w:r>
      <w:r w:rsidR="00FD79A9" w:rsidRPr="00A45D61">
        <w:rPr>
          <w:rFonts w:ascii="Times New Roman" w:hAnsi="Times New Roman"/>
          <w:vertAlign w:val="subscript"/>
          <w:lang w:val="en-US"/>
        </w:rPr>
        <w:t>2</w:t>
      </w:r>
      <w:r w:rsidRPr="00A45D61">
        <w:rPr>
          <w:rFonts w:ascii="Times New Roman" w:hAnsi="Times New Roman"/>
          <w:lang w:val="en-US"/>
        </w:rPr>
        <w:t xml:space="preserve"> complex. Efficient 2-thiouridine formation can be achieved </w:t>
      </w:r>
      <w:r w:rsidRPr="00A45D61">
        <w:rPr>
          <w:rFonts w:ascii="Times New Roman" w:hAnsi="Times New Roman"/>
          <w:i/>
          <w:lang w:val="en-US"/>
        </w:rPr>
        <w:t>in vitro</w:t>
      </w:r>
      <w:r w:rsidRPr="00A45D61">
        <w:rPr>
          <w:rFonts w:ascii="Times New Roman" w:hAnsi="Times New Roman"/>
          <w:lang w:val="en-US"/>
        </w:rPr>
        <w:t xml:space="preserve"> </w:t>
      </w:r>
      <w:r w:rsidR="00FD79A9" w:rsidRPr="00A45D61">
        <w:rPr>
          <w:rFonts w:ascii="Times New Roman" w:hAnsi="Times New Roman"/>
          <w:lang w:val="en-US"/>
        </w:rPr>
        <w:t>by incubating</w:t>
      </w:r>
      <w:r w:rsidRPr="00A45D61">
        <w:rPr>
          <w:rFonts w:ascii="Times New Roman" w:hAnsi="Times New Roman"/>
          <w:lang w:val="en-US"/>
        </w:rPr>
        <w:t xml:space="preserve"> purified tRNA with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r w:rsidR="00FD79A9" w:rsidRPr="00A45D61">
        <w:rPr>
          <w:rFonts w:ascii="Times New Roman" w:hAnsi="Times New Roman"/>
          <w:lang w:val="en-US"/>
        </w:rPr>
        <w:t>(</w:t>
      </w:r>
      <w:proofErr w:type="spellStart"/>
      <w:r w:rsidRPr="00A45D61">
        <w:rPr>
          <w:rFonts w:ascii="Times New Roman" w:hAnsi="Times New Roman"/>
          <w:lang w:val="en-US"/>
        </w:rPr>
        <w:t>TusBCD</w:t>
      </w:r>
      <w:proofErr w:type="spellEnd"/>
      <w:r w:rsidR="00FD79A9" w:rsidRPr="00A45D61">
        <w:rPr>
          <w:rFonts w:ascii="Times New Roman" w:hAnsi="Times New Roman"/>
          <w:lang w:val="en-US"/>
        </w:rPr>
        <w:t>)</w:t>
      </w:r>
      <w:r w:rsidR="00FD79A9" w:rsidRPr="00A45D61">
        <w:rPr>
          <w:rFonts w:ascii="Times New Roman" w:hAnsi="Times New Roman"/>
          <w:vertAlign w:val="subscript"/>
          <w:lang w:val="en-US"/>
        </w:rPr>
        <w:t>2</w:t>
      </w:r>
      <w:r w:rsidRPr="00A45D61">
        <w:rPr>
          <w:rFonts w:ascii="Times New Roman" w:hAnsi="Times New Roman"/>
          <w:lang w:val="en-US"/>
        </w:rPr>
        <w:t xml:space="preserve">, </w:t>
      </w:r>
      <w:proofErr w:type="spellStart"/>
      <w:r w:rsidRPr="00A45D61">
        <w:rPr>
          <w:rFonts w:ascii="Times New Roman" w:hAnsi="Times New Roman"/>
          <w:lang w:val="en-US"/>
        </w:rPr>
        <w:t>TusE</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MnmA</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(27)</w:t>
      </w:r>
      <w:r w:rsidR="00061A71" w:rsidRPr="00A45D61">
        <w:rPr>
          <w:rFonts w:ascii="Times New Roman" w:hAnsi="Times New Roman"/>
          <w:lang w:val="en-US"/>
        </w:rPr>
        <w:fldChar w:fldCharType="end"/>
      </w:r>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thereby directly interacts with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stimulates its </w:t>
      </w:r>
      <w:proofErr w:type="spellStart"/>
      <w:r w:rsidRPr="00A45D61">
        <w:rPr>
          <w:rFonts w:ascii="Times New Roman" w:hAnsi="Times New Roman"/>
          <w:lang w:val="en-US"/>
        </w:rPr>
        <w:t>desulfurase</w:t>
      </w:r>
      <w:proofErr w:type="spellEnd"/>
      <w:r w:rsidRPr="00A45D61">
        <w:rPr>
          <w:rFonts w:ascii="Times New Roman" w:hAnsi="Times New Roman"/>
          <w:lang w:val="en-US"/>
        </w:rPr>
        <w:t xml:space="preserve"> activity and directs the sulfur flow to 2-thiouridine formation. </w:t>
      </w:r>
    </w:p>
    <w:p w14:paraId="0A6A4528" w14:textId="6FFE9A9B" w:rsidR="003767BD" w:rsidRPr="00A45D61" w:rsidRDefault="00E31ADE" w:rsidP="00E31ADE">
      <w:pPr>
        <w:pStyle w:val="MDPI31text"/>
        <w:spacing w:line="360" w:lineRule="auto"/>
        <w:rPr>
          <w:rFonts w:ascii="Times New Roman" w:hAnsi="Times New Roman"/>
          <w:color w:val="auto"/>
          <w:szCs w:val="24"/>
        </w:rPr>
      </w:pPr>
      <w:r w:rsidRPr="00A45D61">
        <w:rPr>
          <w:rFonts w:ascii="Times New Roman" w:hAnsi="Times New Roman"/>
          <w:color w:val="auto"/>
          <w:szCs w:val="24"/>
        </w:rPr>
        <w:t xml:space="preserve">Overall, </w:t>
      </w:r>
      <w:proofErr w:type="spellStart"/>
      <w:r w:rsidRPr="00A45D61">
        <w:rPr>
          <w:rFonts w:ascii="Times New Roman" w:hAnsi="Times New Roman"/>
          <w:color w:val="auto"/>
          <w:szCs w:val="24"/>
        </w:rPr>
        <w:t>TusA</w:t>
      </w:r>
      <w:proofErr w:type="spellEnd"/>
      <w:r w:rsidRPr="00A45D61">
        <w:rPr>
          <w:rFonts w:ascii="Times New Roman" w:hAnsi="Times New Roman"/>
          <w:color w:val="auto"/>
          <w:szCs w:val="24"/>
        </w:rPr>
        <w:t xml:space="preserve"> has a dual role in the cell, delivering the sulfur</w:t>
      </w:r>
      <w:r w:rsidR="005E5A5D" w:rsidRPr="00A45D61">
        <w:rPr>
          <w:rFonts w:ascii="Times New Roman" w:hAnsi="Times New Roman"/>
          <w:color w:val="auto"/>
          <w:szCs w:val="24"/>
        </w:rPr>
        <w:t xml:space="preserve"> required for</w:t>
      </w:r>
      <w:r w:rsidRPr="00A45D61">
        <w:rPr>
          <w:rFonts w:ascii="Times New Roman" w:hAnsi="Times New Roman"/>
          <w:color w:val="auto"/>
          <w:szCs w:val="24"/>
        </w:rPr>
        <w:t xml:space="preserve"> both the </w:t>
      </w:r>
      <w:proofErr w:type="spellStart"/>
      <w:r w:rsidRPr="00A45D61">
        <w:rPr>
          <w:rFonts w:ascii="Times New Roman" w:hAnsi="Times New Roman"/>
          <w:color w:val="auto"/>
          <w:szCs w:val="24"/>
        </w:rPr>
        <w:t>thiomodification</w:t>
      </w:r>
      <w:proofErr w:type="spellEnd"/>
      <w:r w:rsidRPr="00A45D61">
        <w:rPr>
          <w:rFonts w:ascii="Times New Roman" w:hAnsi="Times New Roman"/>
          <w:color w:val="auto"/>
          <w:szCs w:val="24"/>
        </w:rPr>
        <w:t xml:space="preserve"> of </w:t>
      </w:r>
      <w:proofErr w:type="spellStart"/>
      <w:r w:rsidRPr="00A45D61">
        <w:rPr>
          <w:rFonts w:ascii="Times New Roman" w:hAnsi="Times New Roman"/>
          <w:color w:val="auto"/>
          <w:szCs w:val="24"/>
        </w:rPr>
        <w:t>thionucleosides</w:t>
      </w:r>
      <w:proofErr w:type="spellEnd"/>
      <w:r w:rsidRPr="00A45D61">
        <w:rPr>
          <w:rFonts w:ascii="Times New Roman" w:hAnsi="Times New Roman"/>
          <w:color w:val="auto"/>
          <w:szCs w:val="24"/>
        </w:rPr>
        <w:t xml:space="preserve"> in tRNA and for </w:t>
      </w:r>
      <w:proofErr w:type="spellStart"/>
      <w:r w:rsidRPr="00A45D61">
        <w:rPr>
          <w:rFonts w:ascii="Times New Roman" w:hAnsi="Times New Roman"/>
          <w:color w:val="auto"/>
          <w:szCs w:val="24"/>
        </w:rPr>
        <w:t>Moco</w:t>
      </w:r>
      <w:proofErr w:type="spellEnd"/>
      <w:r w:rsidRPr="00A45D61">
        <w:rPr>
          <w:rFonts w:ascii="Times New Roman" w:hAnsi="Times New Roman"/>
          <w:color w:val="auto"/>
          <w:szCs w:val="24"/>
        </w:rPr>
        <w:t xml:space="preserve"> biosynthesis </w:t>
      </w:r>
      <w:r w:rsidR="00061A71" w:rsidRPr="00A45D61">
        <w:rPr>
          <w:rFonts w:ascii="Times New Roman" w:hAnsi="Times New Roman"/>
          <w:color w:val="auto"/>
          <w:szCs w:val="24"/>
        </w:rPr>
        <w:fldChar w:fldCharType="begin"/>
      </w:r>
      <w:r w:rsidR="00061A71" w:rsidRPr="00A45D61">
        <w:rPr>
          <w:rFonts w:ascii="Times New Roman" w:hAnsi="Times New Roman"/>
          <w:color w:val="auto"/>
          <w:szCs w:val="24"/>
        </w:rPr>
        <w:instrText xml:space="preserve"> ADDIN EN.CITE &lt;EndNote&gt;&lt;Cite&gt;&lt;Author&gt;Leimkühler&lt;/Author&gt;&lt;Year&gt;2017&lt;/Year&gt;&lt;RecNum&gt;4&lt;/RecNum&gt;&lt;DisplayText&gt;(4)&lt;/DisplayText&gt;&lt;record&gt;&lt;rec-number&gt;4&lt;/rec-number&gt;&lt;foreign-keys&gt;&lt;key app="EN" db-id="xz9spxwvp2vd5petrwovt20y52ee5x2s52av" timestamp="0"&gt;4&lt;/key&gt;&lt;/foreign-keys&gt;&lt;ref-type name="Journal Article"&gt;17&lt;/ref-type&gt;&lt;contributors&gt;&lt;authors&gt;&lt;author&gt;Leimkühler, S.&lt;/author&gt;&lt;author&gt;Bühning, M.&lt;/author&gt;&lt;author&gt;Beilschmidt, L.&lt;/author&gt;&lt;/authors&gt;&lt;/contributors&gt;&lt;auth-address&gt;Department of Molecular Enzymology, Institute of Biochemistry and Biology, University of Potsdam, 14476 Potsdam, Germany. sleim@uni-potsdam.de.&amp;#xD;Department of Molecular Enzymology, Institute of Biochemistry and Biology, University of Potsdam, 14476 Potsdam, Germany. buehning@uni-potsdam.de.&amp;#xD;Department of Molecular Enzymology, Institute of Biochemistry and Biology, University of Potsdam, 14476 Potsdam, Germany. beilschm@uni-potsdam.de.&lt;/auth-address&gt;&lt;titles&gt;&lt;title&gt;Shared Sulfur Mobilization Routes for tRNA Thiolation and Molybdenum Cofactor Biosynthesis in Prokaryotes and Eukaryotes&lt;/title&gt;&lt;secondary-title&gt;Biomolecules&lt;/secondary-title&gt;&lt;alt-title&gt;Biomolecules&lt;/alt-title&gt;&lt;/titles&gt;&lt;volume&gt;7&lt;/volume&gt;&lt;number&gt;1&lt;/number&gt;&lt;edition&gt;2017/01/19&lt;/edition&gt;&lt;dates&gt;&lt;year&gt;2017&lt;/year&gt;&lt;pub-dates&gt;&lt;date&gt;Jan 14&lt;/date&gt;&lt;/pub-dates&gt;&lt;/dates&gt;&lt;isbn&gt;2218-273X (Electronic)&amp;#xD;2218-273X (Linking)&lt;/isbn&gt;&lt;accession-num&gt;28098827&lt;/accession-num&gt;&lt;work-type&gt;Review&lt;/work-type&gt;&lt;urls&gt;&lt;related-urls&gt;&lt;url&gt;http://www.ncbi.nlm.nih.gov/pubmed/28098827&lt;/url&gt;&lt;/related-urls&gt;&lt;/urls&gt;&lt;custom2&gt;5372717&lt;/custom2&gt;&lt;electronic-resource-num&gt;10.3390/biom7010005&lt;/electronic-resource-num&gt;&lt;language&gt;eng&lt;/language&gt;&lt;/record&gt;&lt;/Cite&gt;&lt;/EndNote&gt;</w:instrText>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(4)</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w:t>
      </w:r>
      <w:r w:rsidR="005E5A5D" w:rsidRPr="00A45D61">
        <w:rPr>
          <w:rFonts w:ascii="Times New Roman" w:hAnsi="Times New Roman"/>
          <w:color w:val="auto"/>
          <w:szCs w:val="24"/>
        </w:rPr>
        <w:t>D</w:t>
      </w:r>
      <w:r w:rsidRPr="00A45D61">
        <w:rPr>
          <w:rFonts w:ascii="Times New Roman" w:hAnsi="Times New Roman"/>
          <w:color w:val="auto"/>
          <w:szCs w:val="24"/>
        </w:rPr>
        <w:t xml:space="preserve">eletion of </w:t>
      </w:r>
      <w:proofErr w:type="spellStart"/>
      <w:r w:rsidRPr="00A45D61">
        <w:rPr>
          <w:rFonts w:ascii="Times New Roman" w:hAnsi="Times New Roman"/>
          <w:i/>
          <w:color w:val="auto"/>
          <w:szCs w:val="24"/>
        </w:rPr>
        <w:t>tusA</w:t>
      </w:r>
      <w:proofErr w:type="spellEnd"/>
      <w:r w:rsidRPr="00A45D61">
        <w:rPr>
          <w:rFonts w:ascii="Times New Roman" w:hAnsi="Times New Roman"/>
          <w:color w:val="auto"/>
          <w:szCs w:val="24"/>
        </w:rPr>
        <w:t xml:space="preserve"> </w:t>
      </w:r>
      <w:r w:rsidR="005E5A5D" w:rsidRPr="00A45D61">
        <w:rPr>
          <w:rFonts w:ascii="Times New Roman" w:hAnsi="Times New Roman"/>
          <w:color w:val="auto"/>
          <w:szCs w:val="24"/>
        </w:rPr>
        <w:t>was found to have</w:t>
      </w:r>
      <w:r w:rsidRPr="00A45D61">
        <w:rPr>
          <w:rFonts w:ascii="Times New Roman" w:hAnsi="Times New Roman"/>
          <w:color w:val="auto"/>
          <w:szCs w:val="24"/>
        </w:rPr>
        <w:t xml:space="preserve"> a pleiotropic effect on several cellular pathways in </w:t>
      </w:r>
      <w:r w:rsidRPr="00A45D61">
        <w:rPr>
          <w:rFonts w:ascii="Times New Roman" w:hAnsi="Times New Roman"/>
          <w:i/>
          <w:color w:val="auto"/>
          <w:szCs w:val="24"/>
        </w:rPr>
        <w:t>E. coli</w:t>
      </w:r>
      <w:r w:rsidRPr="00A45D61">
        <w:rPr>
          <w:rFonts w:ascii="Times New Roman" w:hAnsi="Times New Roman"/>
          <w:color w:val="auto"/>
          <w:szCs w:val="24"/>
        </w:rPr>
        <w:t xml:space="preserve">, not only including tRNA thiolation and </w:t>
      </w:r>
      <w:proofErr w:type="spellStart"/>
      <w:r w:rsidRPr="00A45D61">
        <w:rPr>
          <w:rFonts w:ascii="Times New Roman" w:hAnsi="Times New Roman"/>
          <w:color w:val="auto"/>
          <w:szCs w:val="24"/>
        </w:rPr>
        <w:t>Moco</w:t>
      </w:r>
      <w:proofErr w:type="spellEnd"/>
      <w:r w:rsidRPr="00A45D61">
        <w:rPr>
          <w:rFonts w:ascii="Times New Roman" w:hAnsi="Times New Roman"/>
          <w:color w:val="auto"/>
          <w:szCs w:val="24"/>
        </w:rPr>
        <w:t xml:space="preserve"> biosynthesis, but also on the enhanced susceptibility of viral infection inhibition by programmed ribosomal frameshifting </w:t>
      </w:r>
      <w:r w:rsidR="00061A71" w:rsidRPr="00A45D61">
        <w:rPr>
          <w:rFonts w:ascii="Times New Roman" w:hAnsi="Times New Roman"/>
          <w:color w:val="auto"/>
          <w:szCs w:val="24"/>
        </w:rPr>
        <w:fldChar w:fldCharType="begin">
          <w:fldData xml:space="preserve">PEVuZE5vdGU+PENpdGU+PEF1dGhvcj5NYXluYXJkPC9BdXRob3I+PFllYXI+MjAxMjwvWWVhcj48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</w:fldData>
        </w:fldChar>
      </w:r>
      <w:r w:rsidR="00061A71" w:rsidRPr="00A45D61">
        <w:rPr>
          <w:rFonts w:ascii="Times New Roman" w:hAnsi="Times New Roman"/>
          <w:color w:val="auto"/>
          <w:szCs w:val="24"/>
        </w:rPr>
        <w:instrText xml:space="preserve"> ADDIN EN.CITE </w:instrText>
      </w:r>
      <w:r w:rsidR="00061A71" w:rsidRPr="00A45D61">
        <w:rPr>
          <w:rFonts w:ascii="Times New Roman" w:hAnsi="Times New Roman"/>
          <w:color w:val="auto"/>
          <w:szCs w:val="24"/>
        </w:rPr>
        <w:fldChar w:fldCharType="begin">
          <w:fldData xml:space="preserve">PEVuZE5vdGU+PENpdGU+PEF1dGhvcj5NYXluYXJkPC9BdXRob3I+PFllYXI+MjAxMjwvWWVhcj48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</w:fldData>
        </w:fldChar>
      </w:r>
      <w:r w:rsidR="00061A71" w:rsidRPr="00A45D61">
        <w:rPr>
          <w:rFonts w:ascii="Times New Roman" w:hAnsi="Times New Roman"/>
          <w:color w:val="auto"/>
          <w:szCs w:val="24"/>
        </w:rPr>
        <w:instrText xml:space="preserve"> ADDIN EN.CITE.DATA </w:instrText>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end"/>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(21)</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These pleiotropic effects were suggested to be caused by changes in the Fe-S cluster concentration in the cell, </w:t>
      </w:r>
      <w:r w:rsidR="005E5A5D" w:rsidRPr="00A45D61">
        <w:rPr>
          <w:rFonts w:ascii="Times New Roman" w:hAnsi="Times New Roman"/>
          <w:color w:val="auto"/>
          <w:szCs w:val="24"/>
        </w:rPr>
        <w:t>suggesting a</w:t>
      </w:r>
      <w:r w:rsidRPr="00A45D61">
        <w:rPr>
          <w:rFonts w:ascii="Times New Roman" w:hAnsi="Times New Roman"/>
          <w:color w:val="auto"/>
          <w:szCs w:val="24"/>
        </w:rPr>
        <w:t xml:space="preserve"> link</w:t>
      </w:r>
      <w:r w:rsidR="005E5A5D" w:rsidRPr="00A45D61">
        <w:rPr>
          <w:rFonts w:ascii="Times New Roman" w:hAnsi="Times New Roman"/>
          <w:color w:val="auto"/>
          <w:szCs w:val="24"/>
        </w:rPr>
        <w:t xml:space="preserve"> between</w:t>
      </w:r>
      <w:r w:rsidRPr="00A45D61">
        <w:rPr>
          <w:rFonts w:ascii="Times New Roman" w:hAnsi="Times New Roman"/>
          <w:color w:val="auto"/>
          <w:szCs w:val="24"/>
        </w:rPr>
        <w:t xml:space="preserve"> Fe-S cluster availability </w:t>
      </w:r>
      <w:r w:rsidR="005E5A5D" w:rsidRPr="00A45D61">
        <w:rPr>
          <w:rFonts w:ascii="Times New Roman" w:hAnsi="Times New Roman"/>
          <w:color w:val="auto"/>
          <w:szCs w:val="24"/>
        </w:rPr>
        <w:t>and</w:t>
      </w:r>
      <w:r w:rsidRPr="00A45D61">
        <w:rPr>
          <w:rFonts w:ascii="Times New Roman" w:hAnsi="Times New Roman"/>
          <w:color w:val="auto"/>
          <w:szCs w:val="24"/>
        </w:rPr>
        <w:t xml:space="preserve"> tRNA thiolation</w:t>
      </w:r>
      <w:r w:rsidR="005E5A5D" w:rsidRPr="00A45D61">
        <w:rPr>
          <w:rFonts w:ascii="Times New Roman" w:hAnsi="Times New Roman"/>
          <w:color w:val="auto"/>
          <w:szCs w:val="24"/>
        </w:rPr>
        <w:t>/</w:t>
      </w:r>
      <w:proofErr w:type="spellStart"/>
      <w:r w:rsidRPr="00A45D61">
        <w:rPr>
          <w:rFonts w:ascii="Times New Roman" w:hAnsi="Times New Roman"/>
          <w:color w:val="auto"/>
          <w:szCs w:val="24"/>
        </w:rPr>
        <w:t>Moco</w:t>
      </w:r>
      <w:proofErr w:type="spellEnd"/>
      <w:r w:rsidRPr="00A45D61">
        <w:rPr>
          <w:rFonts w:ascii="Times New Roman" w:hAnsi="Times New Roman"/>
          <w:color w:val="auto"/>
          <w:szCs w:val="24"/>
        </w:rPr>
        <w:t xml:space="preserve"> biosynthesis </w: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 </w:instrTex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EN.CITE.DATA </w:instrText>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end"/>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(20)</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Studies showed that elevated levels of </w:t>
      </w:r>
      <w:proofErr w:type="spellStart"/>
      <w:r w:rsidRPr="00A45D61">
        <w:rPr>
          <w:rFonts w:ascii="Times New Roman" w:hAnsi="Times New Roman"/>
          <w:color w:val="auto"/>
          <w:szCs w:val="24"/>
        </w:rPr>
        <w:t>TusA</w:t>
      </w:r>
      <w:proofErr w:type="spellEnd"/>
      <w:r w:rsidRPr="00A45D61">
        <w:rPr>
          <w:rFonts w:ascii="Times New Roman" w:hAnsi="Times New Roman"/>
          <w:color w:val="auto"/>
          <w:szCs w:val="24"/>
        </w:rPr>
        <w:t xml:space="preserve"> in </w:t>
      </w:r>
      <w:r w:rsidRPr="00A45D61">
        <w:rPr>
          <w:rFonts w:ascii="Times New Roman" w:hAnsi="Times New Roman"/>
          <w:i/>
          <w:color w:val="auto"/>
          <w:szCs w:val="24"/>
        </w:rPr>
        <w:t>E. coli</w:t>
      </w:r>
      <w:r w:rsidRPr="00A45D61">
        <w:rPr>
          <w:rFonts w:ascii="Times New Roman" w:hAnsi="Times New Roman"/>
          <w:color w:val="auto"/>
          <w:szCs w:val="24"/>
        </w:rPr>
        <w:t xml:space="preserve"> decreased Fe-S cluster</w:t>
      </w:r>
      <w:r w:rsidR="005E5A5D" w:rsidRPr="00A45D61">
        <w:rPr>
          <w:rFonts w:ascii="Times New Roman" w:hAnsi="Times New Roman"/>
          <w:color w:val="auto"/>
          <w:szCs w:val="24"/>
        </w:rPr>
        <w:t xml:space="preserve"> availability</w:t>
      </w:r>
      <w:r w:rsidRPr="00A45D61">
        <w:rPr>
          <w:rFonts w:ascii="Times New Roman" w:hAnsi="Times New Roman"/>
          <w:color w:val="auto"/>
          <w:szCs w:val="24"/>
        </w:rPr>
        <w:t xml:space="preserve">. </w:t>
      </w:r>
      <w:r w:rsidR="005E5A5D" w:rsidRPr="00A45D61">
        <w:rPr>
          <w:rFonts w:ascii="Times New Roman" w:hAnsi="Times New Roman"/>
          <w:color w:val="auto"/>
          <w:szCs w:val="24"/>
        </w:rPr>
        <w:t>A c</w:t>
      </w:r>
      <w:r w:rsidRPr="00A45D61">
        <w:rPr>
          <w:rFonts w:ascii="Times New Roman" w:hAnsi="Times New Roman"/>
          <w:color w:val="auto"/>
          <w:szCs w:val="24"/>
        </w:rPr>
        <w:t>onsequen</w:t>
      </w:r>
      <w:r w:rsidR="005E5A5D" w:rsidRPr="00A45D61">
        <w:rPr>
          <w:rFonts w:ascii="Times New Roman" w:hAnsi="Times New Roman"/>
          <w:color w:val="auto"/>
          <w:szCs w:val="24"/>
        </w:rPr>
        <w:t xml:space="preserve">ce of this is that </w:t>
      </w:r>
      <w:r w:rsidRPr="00A45D61">
        <w:rPr>
          <w:rFonts w:ascii="Times New Roman" w:hAnsi="Times New Roman"/>
          <w:color w:val="auto"/>
          <w:szCs w:val="24"/>
        </w:rPr>
        <w:t>Fe-S</w:t>
      </w:r>
      <w:r w:rsidR="00680E72" w:rsidRPr="00A45D61">
        <w:rPr>
          <w:rFonts w:ascii="Times New Roman" w:hAnsi="Times New Roman"/>
          <w:color w:val="auto"/>
          <w:szCs w:val="24"/>
        </w:rPr>
        <w:t xml:space="preserve"> cluster-</w:t>
      </w:r>
      <w:r w:rsidRPr="00A45D61">
        <w:rPr>
          <w:rFonts w:ascii="Times New Roman" w:hAnsi="Times New Roman"/>
          <w:color w:val="auto"/>
          <w:szCs w:val="24"/>
        </w:rPr>
        <w:t xml:space="preserve">containing proteins such as </w:t>
      </w:r>
      <w:proofErr w:type="spellStart"/>
      <w:r w:rsidRPr="00A45D61">
        <w:rPr>
          <w:rFonts w:ascii="Times New Roman" w:hAnsi="Times New Roman"/>
          <w:color w:val="auto"/>
          <w:szCs w:val="24"/>
        </w:rPr>
        <w:t>MoaA</w:t>
      </w:r>
      <w:proofErr w:type="spellEnd"/>
      <w:r w:rsidRPr="00A45D61">
        <w:rPr>
          <w:rFonts w:ascii="Times New Roman" w:hAnsi="Times New Roman"/>
          <w:color w:val="auto"/>
          <w:szCs w:val="24"/>
        </w:rPr>
        <w:t xml:space="preserve"> </w:t>
      </w:r>
      <w:r w:rsidR="005E5A5D" w:rsidRPr="00A45D61">
        <w:rPr>
          <w:rFonts w:ascii="Times New Roman" w:hAnsi="Times New Roman"/>
          <w:color w:val="auto"/>
          <w:szCs w:val="24"/>
        </w:rPr>
        <w:t>exhibit</w:t>
      </w:r>
      <w:r w:rsidR="00F832D3" w:rsidRPr="00A45D61">
        <w:rPr>
          <w:rFonts w:ascii="Times New Roman" w:hAnsi="Times New Roman"/>
          <w:color w:val="auto"/>
          <w:szCs w:val="24"/>
        </w:rPr>
        <w:t>ed</w:t>
      </w:r>
      <w:r w:rsidR="005E5A5D" w:rsidRPr="00A45D61">
        <w:rPr>
          <w:rFonts w:ascii="Times New Roman" w:hAnsi="Times New Roman"/>
          <w:color w:val="auto"/>
          <w:szCs w:val="24"/>
        </w:rPr>
        <w:t xml:space="preserve"> lower </w:t>
      </w:r>
      <w:r w:rsidRPr="00A45D61">
        <w:rPr>
          <w:rFonts w:ascii="Times New Roman" w:hAnsi="Times New Roman"/>
          <w:color w:val="auto"/>
          <w:szCs w:val="24"/>
        </w:rPr>
        <w:t>activ</w:t>
      </w:r>
      <w:r w:rsidR="005E5A5D" w:rsidRPr="00A45D61">
        <w:rPr>
          <w:rFonts w:ascii="Times New Roman" w:hAnsi="Times New Roman"/>
          <w:color w:val="auto"/>
          <w:szCs w:val="24"/>
        </w:rPr>
        <w:t>ity</w:t>
      </w:r>
      <w:r w:rsidR="00680E72" w:rsidRPr="00A45D61">
        <w:rPr>
          <w:rFonts w:ascii="Times New Roman" w:hAnsi="Times New Roman"/>
          <w:color w:val="auto"/>
          <w:szCs w:val="24"/>
        </w:rPr>
        <w:t>,</w:t>
      </w:r>
      <w:r w:rsidRPr="00A45D61">
        <w:rPr>
          <w:rFonts w:ascii="Times New Roman" w:hAnsi="Times New Roman"/>
          <w:color w:val="auto"/>
          <w:szCs w:val="24"/>
        </w:rPr>
        <w:t xml:space="preserve"> which directly result</w:t>
      </w:r>
      <w:r w:rsidR="00F832D3" w:rsidRPr="00A45D61">
        <w:rPr>
          <w:rFonts w:ascii="Times New Roman" w:hAnsi="Times New Roman"/>
          <w:color w:val="auto"/>
          <w:szCs w:val="24"/>
        </w:rPr>
        <w:t>ed</w:t>
      </w:r>
      <w:r w:rsidRPr="00A45D61">
        <w:rPr>
          <w:rFonts w:ascii="Times New Roman" w:hAnsi="Times New Roman"/>
          <w:color w:val="auto"/>
          <w:szCs w:val="24"/>
        </w:rPr>
        <w:t xml:space="preserve"> in a decreased activity of molybdoenzymes. </w:t>
      </w:r>
      <w:r w:rsidR="005E5A5D" w:rsidRPr="00A45D61">
        <w:rPr>
          <w:rFonts w:ascii="Times New Roman" w:hAnsi="Times New Roman"/>
          <w:color w:val="auto"/>
          <w:szCs w:val="24"/>
        </w:rPr>
        <w:t>O</w:t>
      </w:r>
      <w:r w:rsidRPr="00A45D61">
        <w:rPr>
          <w:rFonts w:ascii="Times New Roman" w:hAnsi="Times New Roman"/>
          <w:color w:val="auto"/>
          <w:szCs w:val="24"/>
        </w:rPr>
        <w:t>n the other</w:t>
      </w:r>
      <w:r w:rsidR="005E5A5D" w:rsidRPr="00A45D61">
        <w:rPr>
          <w:rFonts w:ascii="Times New Roman" w:hAnsi="Times New Roman"/>
          <w:color w:val="auto"/>
          <w:szCs w:val="24"/>
        </w:rPr>
        <w:t xml:space="preserve"> hand</w:t>
      </w:r>
      <w:r w:rsidRPr="00A45D61">
        <w:rPr>
          <w:rFonts w:ascii="Times New Roman" w:hAnsi="Times New Roman"/>
          <w:color w:val="auto"/>
          <w:szCs w:val="24"/>
        </w:rPr>
        <w:t xml:space="preserve">, overexpression of </w:t>
      </w:r>
      <w:proofErr w:type="spellStart"/>
      <w:r w:rsidRPr="00A45D61">
        <w:rPr>
          <w:rFonts w:ascii="Times New Roman" w:hAnsi="Times New Roman"/>
          <w:color w:val="auto"/>
          <w:szCs w:val="24"/>
        </w:rPr>
        <w:t>IscU</w:t>
      </w:r>
      <w:proofErr w:type="spellEnd"/>
      <w:r w:rsidRPr="00A45D61">
        <w:rPr>
          <w:rFonts w:ascii="Times New Roman" w:hAnsi="Times New Roman"/>
          <w:color w:val="auto"/>
          <w:szCs w:val="24"/>
        </w:rPr>
        <w:t xml:space="preserve"> (scaffold for Fe-S cluster assembly) also reduced the level of active molybdoenzymes in </w:t>
      </w:r>
      <w:r w:rsidRPr="00A45D61">
        <w:rPr>
          <w:rFonts w:ascii="Times New Roman" w:hAnsi="Times New Roman"/>
          <w:i/>
          <w:color w:val="auto"/>
          <w:szCs w:val="24"/>
        </w:rPr>
        <w:t xml:space="preserve">E. coli </w: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 </w:instrTex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EN.CITE.DATA </w:instrText>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end"/>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(20)</w:t>
      </w:r>
      <w:r w:rsidR="00061A71" w:rsidRPr="00A45D61">
        <w:rPr>
          <w:rFonts w:ascii="Times New Roman" w:hAnsi="Times New Roman"/>
          <w:color w:val="auto"/>
          <w:szCs w:val="24"/>
        </w:rPr>
        <w:fldChar w:fldCharType="end"/>
      </w:r>
      <w:r w:rsidRPr="00A45D61">
        <w:rPr>
          <w:rFonts w:ascii="Times New Roman" w:hAnsi="Times New Roman"/>
          <w:color w:val="auto"/>
          <w:szCs w:val="24"/>
        </w:rPr>
        <w:t xml:space="preserve">. This observation was explained </w:t>
      </w:r>
      <w:proofErr w:type="gramStart"/>
      <w:r w:rsidR="00F832D3" w:rsidRPr="00A45D61">
        <w:rPr>
          <w:rFonts w:ascii="Times New Roman" w:hAnsi="Times New Roman"/>
          <w:color w:val="auto"/>
          <w:szCs w:val="24"/>
        </w:rPr>
        <w:t>on the</w:t>
      </w:r>
      <w:r w:rsidRPr="00A45D61">
        <w:rPr>
          <w:rFonts w:ascii="Times New Roman" w:hAnsi="Times New Roman"/>
          <w:color w:val="auto"/>
          <w:szCs w:val="24"/>
        </w:rPr>
        <w:t xml:space="preserve"> bas</w:t>
      </w:r>
      <w:r w:rsidR="00F832D3" w:rsidRPr="00A45D61">
        <w:rPr>
          <w:rFonts w:ascii="Times New Roman" w:hAnsi="Times New Roman"/>
          <w:color w:val="auto"/>
          <w:szCs w:val="24"/>
        </w:rPr>
        <w:t>is of</w:t>
      </w:r>
      <w:proofErr w:type="gramEnd"/>
      <w:r w:rsidR="00F832D3" w:rsidRPr="00A45D61">
        <w:rPr>
          <w:rFonts w:ascii="Times New Roman" w:hAnsi="Times New Roman"/>
          <w:color w:val="auto"/>
          <w:szCs w:val="24"/>
        </w:rPr>
        <w:t xml:space="preserve"> an increase in</w:t>
      </w:r>
      <w:r w:rsidRPr="00A45D61">
        <w:rPr>
          <w:rFonts w:ascii="Times New Roman" w:hAnsi="Times New Roman"/>
          <w:color w:val="auto"/>
          <w:szCs w:val="24"/>
        </w:rPr>
        <w:t xml:space="preserve"> complex formation </w:t>
      </w:r>
      <w:r w:rsidR="00F832D3" w:rsidRPr="00A45D61">
        <w:rPr>
          <w:rFonts w:ascii="Times New Roman" w:hAnsi="Times New Roman"/>
          <w:color w:val="auto"/>
          <w:szCs w:val="24"/>
        </w:rPr>
        <w:t>between</w:t>
      </w:r>
      <w:r w:rsidRPr="00A45D61">
        <w:rPr>
          <w:rFonts w:ascii="Times New Roman" w:hAnsi="Times New Roman"/>
          <w:color w:val="auto"/>
          <w:szCs w:val="24"/>
        </w:rPr>
        <w:t xml:space="preserve"> </w:t>
      </w:r>
      <w:proofErr w:type="spellStart"/>
      <w:r w:rsidRPr="00A45D61">
        <w:rPr>
          <w:rFonts w:ascii="Times New Roman" w:hAnsi="Times New Roman"/>
          <w:color w:val="auto"/>
          <w:szCs w:val="24"/>
        </w:rPr>
        <w:t>IscU</w:t>
      </w:r>
      <w:proofErr w:type="spellEnd"/>
      <w:r w:rsidRPr="00A45D61">
        <w:rPr>
          <w:rFonts w:ascii="Times New Roman" w:hAnsi="Times New Roman"/>
          <w:color w:val="auto"/>
          <w:szCs w:val="24"/>
        </w:rPr>
        <w:t xml:space="preserve"> with </w:t>
      </w:r>
      <w:proofErr w:type="spellStart"/>
      <w:r w:rsidRPr="00A45D61">
        <w:rPr>
          <w:rFonts w:ascii="Times New Roman" w:hAnsi="Times New Roman"/>
          <w:color w:val="auto"/>
          <w:szCs w:val="24"/>
        </w:rPr>
        <w:t>IscS</w:t>
      </w:r>
      <w:proofErr w:type="spellEnd"/>
      <w:r w:rsidRPr="00A45D61">
        <w:rPr>
          <w:rFonts w:ascii="Times New Roman" w:hAnsi="Times New Roman"/>
          <w:color w:val="auto"/>
          <w:szCs w:val="24"/>
        </w:rPr>
        <w:t xml:space="preserve">, thereby limiting </w:t>
      </w:r>
      <w:proofErr w:type="spellStart"/>
      <w:r w:rsidRPr="00A45D61">
        <w:rPr>
          <w:rFonts w:ascii="Times New Roman" w:hAnsi="Times New Roman"/>
          <w:color w:val="auto"/>
          <w:szCs w:val="24"/>
        </w:rPr>
        <w:t>IscS</w:t>
      </w:r>
      <w:proofErr w:type="spellEnd"/>
      <w:r w:rsidRPr="00A45D61">
        <w:rPr>
          <w:rFonts w:ascii="Times New Roman" w:hAnsi="Times New Roman"/>
          <w:color w:val="auto"/>
          <w:szCs w:val="24"/>
        </w:rPr>
        <w:t xml:space="preserve"> availability for interaction with other proteins such as </w:t>
      </w:r>
      <w:proofErr w:type="spellStart"/>
      <w:r w:rsidRPr="00A45D61">
        <w:rPr>
          <w:rFonts w:ascii="Times New Roman" w:hAnsi="Times New Roman"/>
          <w:color w:val="auto"/>
          <w:szCs w:val="24"/>
        </w:rPr>
        <w:t>TusA</w:t>
      </w:r>
      <w:proofErr w:type="spellEnd"/>
      <w:r w:rsidRPr="00A45D61">
        <w:rPr>
          <w:rFonts w:ascii="Times New Roman" w:hAnsi="Times New Roman"/>
          <w:color w:val="auto"/>
          <w:szCs w:val="24"/>
        </w:rPr>
        <w:t xml:space="preserve">. </w:t>
      </w:r>
      <w:r w:rsidR="00F832D3" w:rsidRPr="00A45D61">
        <w:rPr>
          <w:rFonts w:ascii="Times New Roman" w:hAnsi="Times New Roman"/>
          <w:color w:val="auto"/>
          <w:szCs w:val="24"/>
        </w:rPr>
        <w:t xml:space="preserve">Thus, </w:t>
      </w:r>
      <w:proofErr w:type="spellStart"/>
      <w:r w:rsidRPr="00A45D61">
        <w:rPr>
          <w:rFonts w:ascii="Times New Roman" w:hAnsi="Times New Roman"/>
          <w:color w:val="auto"/>
          <w:szCs w:val="24"/>
        </w:rPr>
        <w:t>TusA</w:t>
      </w:r>
      <w:proofErr w:type="spellEnd"/>
      <w:r w:rsidRPr="00A45D61">
        <w:rPr>
          <w:rFonts w:ascii="Times New Roman" w:hAnsi="Times New Roman"/>
          <w:color w:val="auto"/>
          <w:szCs w:val="24"/>
        </w:rPr>
        <w:t xml:space="preserve"> </w:t>
      </w:r>
      <w:r w:rsidR="00F832D3" w:rsidRPr="00A45D61">
        <w:rPr>
          <w:rFonts w:ascii="Times New Roman" w:hAnsi="Times New Roman"/>
          <w:color w:val="auto"/>
          <w:szCs w:val="24"/>
        </w:rPr>
        <w:t xml:space="preserve">and </w:t>
      </w:r>
      <w:proofErr w:type="spellStart"/>
      <w:r w:rsidR="00F832D3" w:rsidRPr="00A45D61">
        <w:rPr>
          <w:rFonts w:ascii="Times New Roman" w:hAnsi="Times New Roman"/>
          <w:color w:val="auto"/>
          <w:szCs w:val="24"/>
        </w:rPr>
        <w:t>IscU</w:t>
      </w:r>
      <w:proofErr w:type="spellEnd"/>
      <w:r w:rsidRPr="00A45D61">
        <w:rPr>
          <w:rFonts w:ascii="Times New Roman" w:hAnsi="Times New Roman"/>
          <w:color w:val="auto"/>
          <w:szCs w:val="24"/>
        </w:rPr>
        <w:t xml:space="preserve"> </w:t>
      </w:r>
      <w:r w:rsidR="00F832D3" w:rsidRPr="00A45D61">
        <w:rPr>
          <w:rFonts w:ascii="Times New Roman" w:hAnsi="Times New Roman"/>
          <w:color w:val="auto"/>
          <w:szCs w:val="24"/>
        </w:rPr>
        <w:t xml:space="preserve">appear to play a role </w:t>
      </w:r>
      <w:r w:rsidRPr="00A45D61">
        <w:rPr>
          <w:rFonts w:ascii="Times New Roman" w:hAnsi="Times New Roman"/>
          <w:color w:val="auto"/>
          <w:szCs w:val="24"/>
        </w:rPr>
        <w:t xml:space="preserve">in regulating the availability of </w:t>
      </w:r>
      <w:proofErr w:type="spellStart"/>
      <w:r w:rsidRPr="00A45D61">
        <w:rPr>
          <w:rFonts w:ascii="Times New Roman" w:hAnsi="Times New Roman"/>
          <w:color w:val="auto"/>
          <w:szCs w:val="24"/>
        </w:rPr>
        <w:t>IscS</w:t>
      </w:r>
      <w:proofErr w:type="spellEnd"/>
      <w:r w:rsidRPr="00A45D61">
        <w:rPr>
          <w:rFonts w:ascii="Times New Roman" w:hAnsi="Times New Roman"/>
          <w:color w:val="auto"/>
          <w:szCs w:val="24"/>
        </w:rPr>
        <w:t xml:space="preserve"> for the different sulfur transfer pathways. </w:t>
      </w:r>
      <w:r w:rsidR="00F832D3" w:rsidRPr="00A45D61">
        <w:rPr>
          <w:rFonts w:ascii="Times New Roman" w:hAnsi="Times New Roman"/>
          <w:color w:val="auto"/>
          <w:szCs w:val="24"/>
        </w:rPr>
        <w:t xml:space="preserve">In the </w:t>
      </w:r>
      <w:r w:rsidRPr="00A45D61">
        <w:rPr>
          <w:rFonts w:ascii="Times New Roman" w:hAnsi="Times New Roman"/>
          <w:color w:val="auto"/>
          <w:szCs w:val="24"/>
        </w:rPr>
        <w:t xml:space="preserve">absence of </w:t>
      </w:r>
      <w:proofErr w:type="spellStart"/>
      <w:r w:rsidRPr="00A45D61">
        <w:rPr>
          <w:rFonts w:ascii="Times New Roman" w:hAnsi="Times New Roman"/>
          <w:color w:val="auto"/>
          <w:szCs w:val="24"/>
        </w:rPr>
        <w:t>TusA</w:t>
      </w:r>
      <w:proofErr w:type="spellEnd"/>
      <w:r w:rsidR="00F832D3" w:rsidRPr="00A45D61">
        <w:rPr>
          <w:rFonts w:ascii="Times New Roman" w:hAnsi="Times New Roman"/>
          <w:color w:val="auto"/>
          <w:szCs w:val="24"/>
        </w:rPr>
        <w:t xml:space="preserve">, </w:t>
      </w:r>
      <w:r w:rsidRPr="00A45D61">
        <w:rPr>
          <w:rFonts w:ascii="Times New Roman" w:hAnsi="Times New Roman"/>
          <w:color w:val="auto"/>
          <w:szCs w:val="24"/>
        </w:rPr>
        <w:t xml:space="preserve">the availability of </w:t>
      </w:r>
      <w:proofErr w:type="spellStart"/>
      <w:r w:rsidRPr="00A45D61">
        <w:rPr>
          <w:rFonts w:ascii="Times New Roman" w:hAnsi="Times New Roman"/>
          <w:color w:val="auto"/>
          <w:szCs w:val="24"/>
        </w:rPr>
        <w:t>IscS</w:t>
      </w:r>
      <w:proofErr w:type="spellEnd"/>
      <w:r w:rsidRPr="00A45D61">
        <w:rPr>
          <w:rFonts w:ascii="Times New Roman" w:hAnsi="Times New Roman"/>
          <w:color w:val="auto"/>
          <w:szCs w:val="24"/>
        </w:rPr>
        <w:t xml:space="preserve"> for Fe-S cluster assembly</w:t>
      </w:r>
      <w:r w:rsidR="00F832D3" w:rsidRPr="00A45D61">
        <w:rPr>
          <w:rFonts w:ascii="Times New Roman" w:hAnsi="Times New Roman"/>
          <w:color w:val="auto"/>
          <w:szCs w:val="24"/>
        </w:rPr>
        <w:t xml:space="preserve"> may increase</w:t>
      </w:r>
      <w:r w:rsidRPr="00A45D61">
        <w:rPr>
          <w:rFonts w:ascii="Times New Roman" w:hAnsi="Times New Roman"/>
          <w:color w:val="auto"/>
          <w:szCs w:val="24"/>
        </w:rPr>
        <w:t xml:space="preserve"> </w: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 </w:instrText>
      </w:r>
      <w:r w:rsidR="00061A71" w:rsidRPr="00A45D61">
        <w:rPr>
          <w:rFonts w:ascii="Times New Roman" w:hAnsi="Times New Roman"/>
          <w:color w:val="auto"/>
          <w:szCs w:val="24"/>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rFonts w:ascii="Times New Roman" w:hAnsi="Times New Roman"/>
          <w:color w:val="auto"/>
          <w:szCs w:val="24"/>
        </w:rPr>
        <w:instrText xml:space="preserve"> ADDIN EN.CITE.DATA </w:instrText>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end"/>
      </w:r>
      <w:r w:rsidR="00061A71" w:rsidRPr="00A45D61">
        <w:rPr>
          <w:rFonts w:ascii="Times New Roman" w:hAnsi="Times New Roman"/>
          <w:color w:val="auto"/>
          <w:szCs w:val="24"/>
        </w:rPr>
      </w:r>
      <w:r w:rsidR="00061A71" w:rsidRPr="00A45D61">
        <w:rPr>
          <w:rFonts w:ascii="Times New Roman" w:hAnsi="Times New Roman"/>
          <w:color w:val="auto"/>
          <w:szCs w:val="24"/>
        </w:rPr>
        <w:fldChar w:fldCharType="separate"/>
      </w:r>
      <w:r w:rsidR="00061A71" w:rsidRPr="00A45D61">
        <w:rPr>
          <w:rFonts w:ascii="Times New Roman" w:hAnsi="Times New Roman"/>
          <w:noProof/>
          <w:color w:val="auto"/>
          <w:szCs w:val="24"/>
        </w:rPr>
        <w:t>(20)</w:t>
      </w:r>
      <w:r w:rsidR="00061A71" w:rsidRPr="00A45D61">
        <w:rPr>
          <w:rFonts w:ascii="Times New Roman" w:hAnsi="Times New Roman"/>
          <w:color w:val="auto"/>
          <w:szCs w:val="24"/>
        </w:rPr>
        <w:fldChar w:fldCharType="end"/>
      </w:r>
      <w:r w:rsidR="00F832D3" w:rsidRPr="00A45D61">
        <w:rPr>
          <w:rFonts w:ascii="Times New Roman" w:hAnsi="Times New Roman"/>
          <w:color w:val="auto"/>
          <w:szCs w:val="24"/>
        </w:rPr>
        <w:t>, while</w:t>
      </w:r>
      <w:r w:rsidRPr="00A45D61">
        <w:rPr>
          <w:rFonts w:ascii="Times New Roman" w:hAnsi="Times New Roman"/>
          <w:color w:val="auto"/>
          <w:szCs w:val="24"/>
        </w:rPr>
        <w:t xml:space="preserve"> sulfur transfer from </w:t>
      </w:r>
      <w:proofErr w:type="spellStart"/>
      <w:r w:rsidRPr="00A45D61">
        <w:rPr>
          <w:rFonts w:ascii="Times New Roman" w:hAnsi="Times New Roman"/>
          <w:color w:val="auto"/>
          <w:szCs w:val="24"/>
        </w:rPr>
        <w:t>IscS</w:t>
      </w:r>
      <w:proofErr w:type="spellEnd"/>
      <w:r w:rsidRPr="00A45D61">
        <w:rPr>
          <w:rFonts w:ascii="Times New Roman" w:hAnsi="Times New Roman"/>
          <w:color w:val="auto"/>
          <w:szCs w:val="24"/>
        </w:rPr>
        <w:t xml:space="preserve"> to other biosynthetic pathways such as </w:t>
      </w:r>
      <w:proofErr w:type="spellStart"/>
      <w:r w:rsidRPr="00A45D61">
        <w:rPr>
          <w:rFonts w:ascii="Times New Roman" w:hAnsi="Times New Roman"/>
          <w:color w:val="auto"/>
          <w:szCs w:val="24"/>
        </w:rPr>
        <w:t>Moco</w:t>
      </w:r>
      <w:proofErr w:type="spellEnd"/>
      <w:r w:rsidRPr="00A45D61">
        <w:rPr>
          <w:rFonts w:ascii="Times New Roman" w:hAnsi="Times New Roman"/>
          <w:color w:val="auto"/>
          <w:szCs w:val="24"/>
        </w:rPr>
        <w:t xml:space="preserve"> or </w:t>
      </w:r>
      <w:proofErr w:type="spellStart"/>
      <w:r w:rsidRPr="00A45D61">
        <w:rPr>
          <w:rFonts w:ascii="Times New Roman" w:hAnsi="Times New Roman"/>
          <w:color w:val="auto"/>
          <w:szCs w:val="24"/>
        </w:rPr>
        <w:t>thiolated</w:t>
      </w:r>
      <w:proofErr w:type="spellEnd"/>
      <w:r w:rsidRPr="00A45D61">
        <w:rPr>
          <w:rFonts w:ascii="Times New Roman" w:hAnsi="Times New Roman"/>
          <w:color w:val="auto"/>
          <w:szCs w:val="24"/>
        </w:rPr>
        <w:t xml:space="preserve"> tRNA </w:t>
      </w:r>
      <w:r w:rsidR="00F832D3" w:rsidRPr="00A45D61">
        <w:rPr>
          <w:rFonts w:ascii="Times New Roman" w:hAnsi="Times New Roman"/>
          <w:color w:val="auto"/>
          <w:szCs w:val="24"/>
        </w:rPr>
        <w:t>would be</w:t>
      </w:r>
      <w:r w:rsidRPr="00A45D61">
        <w:rPr>
          <w:rFonts w:ascii="Times New Roman" w:hAnsi="Times New Roman"/>
          <w:color w:val="auto"/>
          <w:szCs w:val="24"/>
        </w:rPr>
        <w:t xml:space="preserve"> reduced.</w:t>
      </w:r>
    </w:p>
    <w:p w14:paraId="7A50EF76" w14:textId="5D8B5F93" w:rsidR="00E31ADE" w:rsidRPr="00A45D61" w:rsidRDefault="00E31ADE" w:rsidP="00291B2F">
      <w:pPr>
        <w:pStyle w:val="MDPI31text"/>
        <w:spacing w:line="360" w:lineRule="auto"/>
        <w:rPr>
          <w:rFonts w:ascii="Times New Roman" w:hAnsi="Times New Roman"/>
          <w:color w:val="auto"/>
        </w:rPr>
      </w:pPr>
      <w:r w:rsidRPr="00A45D61">
        <w:rPr>
          <w:rFonts w:ascii="Times New Roman" w:hAnsi="Times New Roman"/>
          <w:color w:val="auto"/>
          <w:szCs w:val="24"/>
        </w:rPr>
        <w:t xml:space="preserve">Overall, </w:t>
      </w:r>
      <w:proofErr w:type="gramStart"/>
      <w:r w:rsidR="003767BD" w:rsidRPr="00A45D61">
        <w:rPr>
          <w:rFonts w:ascii="Times New Roman" w:hAnsi="Times New Roman"/>
          <w:color w:val="auto"/>
          <w:szCs w:val="24"/>
        </w:rPr>
        <w:t>it is clear</w:t>
      </w:r>
      <w:r w:rsidRPr="00A45D61">
        <w:rPr>
          <w:rFonts w:ascii="Times New Roman" w:hAnsi="Times New Roman"/>
          <w:color w:val="auto"/>
          <w:szCs w:val="24"/>
        </w:rPr>
        <w:t xml:space="preserve"> that the</w:t>
      </w:r>
      <w:proofErr w:type="gramEnd"/>
      <w:r w:rsidRPr="00A45D61">
        <w:rPr>
          <w:rFonts w:ascii="Times New Roman" w:hAnsi="Times New Roman"/>
          <w:color w:val="auto"/>
          <w:szCs w:val="24"/>
        </w:rPr>
        <w:t xml:space="preserve"> pathways </w:t>
      </w:r>
      <w:r w:rsidR="00F832D3" w:rsidRPr="00A45D61">
        <w:rPr>
          <w:rFonts w:ascii="Times New Roman" w:hAnsi="Times New Roman"/>
          <w:color w:val="auto"/>
          <w:szCs w:val="24"/>
        </w:rPr>
        <w:t xml:space="preserve">for sulfur transfer </w:t>
      </w:r>
      <w:r w:rsidRPr="00A45D61">
        <w:rPr>
          <w:rFonts w:ascii="Times New Roman" w:hAnsi="Times New Roman"/>
          <w:color w:val="auto"/>
          <w:szCs w:val="24"/>
        </w:rPr>
        <w:t>to sulfur</w:t>
      </w:r>
      <w:r w:rsidR="00F832D3" w:rsidRPr="00A45D61">
        <w:rPr>
          <w:rFonts w:ascii="Times New Roman" w:hAnsi="Times New Roman"/>
          <w:color w:val="auto"/>
          <w:szCs w:val="24"/>
        </w:rPr>
        <w:t>-</w:t>
      </w:r>
      <w:r w:rsidRPr="00A45D61">
        <w:rPr>
          <w:rFonts w:ascii="Times New Roman" w:hAnsi="Times New Roman"/>
          <w:color w:val="auto"/>
          <w:szCs w:val="24"/>
        </w:rPr>
        <w:t>containing biomolecules</w:t>
      </w:r>
      <w:r w:rsidR="00F832D3" w:rsidRPr="00A45D61">
        <w:rPr>
          <w:rFonts w:ascii="Times New Roman" w:hAnsi="Times New Roman"/>
          <w:color w:val="auto"/>
          <w:szCs w:val="24"/>
        </w:rPr>
        <w:t>,</w:t>
      </w:r>
      <w:r w:rsidRPr="00A45D61">
        <w:rPr>
          <w:rFonts w:ascii="Times New Roman" w:hAnsi="Times New Roman"/>
          <w:color w:val="auto"/>
          <w:szCs w:val="24"/>
        </w:rPr>
        <w:t xml:space="preserve"> such as </w:t>
      </w:r>
      <w:proofErr w:type="spellStart"/>
      <w:r w:rsidRPr="00A45D61">
        <w:rPr>
          <w:rFonts w:ascii="Times New Roman" w:hAnsi="Times New Roman"/>
          <w:color w:val="auto"/>
          <w:szCs w:val="24"/>
        </w:rPr>
        <w:t>Moco</w:t>
      </w:r>
      <w:proofErr w:type="spellEnd"/>
      <w:r w:rsidRPr="00A45D61">
        <w:rPr>
          <w:rFonts w:ascii="Times New Roman" w:hAnsi="Times New Roman"/>
          <w:color w:val="auto"/>
          <w:szCs w:val="24"/>
        </w:rPr>
        <w:t xml:space="preserve"> biosynthesis, Fe-S cluster assembly and thiolation of tRNAs</w:t>
      </w:r>
      <w:r w:rsidR="00F832D3" w:rsidRPr="00A45D61">
        <w:rPr>
          <w:rFonts w:ascii="Times New Roman" w:hAnsi="Times New Roman"/>
          <w:color w:val="auto"/>
          <w:szCs w:val="24"/>
        </w:rPr>
        <w:t>,</w:t>
      </w:r>
      <w:r w:rsidRPr="00A45D61">
        <w:rPr>
          <w:rFonts w:ascii="Times New Roman" w:hAnsi="Times New Roman"/>
          <w:color w:val="auto"/>
          <w:szCs w:val="24"/>
        </w:rPr>
        <w:t xml:space="preserve"> are tightly connected</w:t>
      </w:r>
      <w:r w:rsidR="003767BD" w:rsidRPr="00A45D61">
        <w:rPr>
          <w:rFonts w:ascii="Times New Roman" w:hAnsi="Times New Roman"/>
          <w:color w:val="auto"/>
          <w:szCs w:val="24"/>
        </w:rPr>
        <w:t>,</w:t>
      </w:r>
      <w:r w:rsidRPr="00A45D61">
        <w:rPr>
          <w:rFonts w:ascii="Times New Roman" w:hAnsi="Times New Roman"/>
          <w:color w:val="auto"/>
          <w:szCs w:val="24"/>
        </w:rPr>
        <w:t xml:space="preserve"> and</w:t>
      </w:r>
      <w:r w:rsidR="003767BD" w:rsidRPr="00A45D61">
        <w:rPr>
          <w:rFonts w:ascii="Times New Roman" w:hAnsi="Times New Roman"/>
          <w:color w:val="auto"/>
          <w:szCs w:val="24"/>
        </w:rPr>
        <w:t xml:space="preserve"> it is</w:t>
      </w:r>
      <w:r w:rsidRPr="00A45D61">
        <w:rPr>
          <w:rFonts w:ascii="Times New Roman" w:hAnsi="Times New Roman"/>
          <w:color w:val="auto"/>
          <w:szCs w:val="24"/>
        </w:rPr>
        <w:t xml:space="preserve"> likely</w:t>
      </w:r>
      <w:r w:rsidR="003767BD" w:rsidRPr="00A45D61">
        <w:rPr>
          <w:rFonts w:ascii="Times New Roman" w:hAnsi="Times New Roman"/>
          <w:color w:val="auto"/>
          <w:szCs w:val="24"/>
        </w:rPr>
        <w:t xml:space="preserve"> that they</w:t>
      </w:r>
      <w:r w:rsidR="00680E72" w:rsidRPr="00A45D61">
        <w:rPr>
          <w:rFonts w:ascii="Times New Roman" w:hAnsi="Times New Roman"/>
          <w:color w:val="auto"/>
          <w:szCs w:val="24"/>
        </w:rPr>
        <w:t xml:space="preserve"> are</w:t>
      </w:r>
      <w:r w:rsidRPr="00A45D61">
        <w:rPr>
          <w:rFonts w:ascii="Times New Roman" w:hAnsi="Times New Roman"/>
          <w:color w:val="auto"/>
          <w:szCs w:val="24"/>
        </w:rPr>
        <w:t xml:space="preserve"> regulated at a cellular level</w:t>
      </w:r>
      <w:r w:rsidR="003767BD" w:rsidRPr="00A45D61">
        <w:rPr>
          <w:rFonts w:ascii="Times New Roman" w:hAnsi="Times New Roman"/>
          <w:color w:val="auto"/>
          <w:szCs w:val="24"/>
        </w:rPr>
        <w:t>,</w:t>
      </w:r>
      <w:r w:rsidRPr="00A45D61">
        <w:rPr>
          <w:rFonts w:ascii="Times New Roman" w:hAnsi="Times New Roman"/>
          <w:color w:val="auto"/>
          <w:szCs w:val="24"/>
        </w:rPr>
        <w:t xml:space="preserve"> by</w:t>
      </w:r>
      <w:r w:rsidR="003767BD" w:rsidRPr="00A45D61">
        <w:rPr>
          <w:rFonts w:ascii="Times New Roman" w:hAnsi="Times New Roman"/>
          <w:color w:val="auto"/>
          <w:szCs w:val="24"/>
        </w:rPr>
        <w:t xml:space="preserve">, for example, </w:t>
      </w:r>
      <w:r w:rsidRPr="00A45D61">
        <w:rPr>
          <w:rFonts w:ascii="Times New Roman" w:hAnsi="Times New Roman"/>
          <w:color w:val="auto"/>
          <w:szCs w:val="24"/>
        </w:rPr>
        <w:t>the availability of their acceptor proteins</w:t>
      </w:r>
      <w:r w:rsidR="003767BD" w:rsidRPr="00A45D61">
        <w:rPr>
          <w:rFonts w:ascii="Times New Roman" w:hAnsi="Times New Roman"/>
          <w:color w:val="auto"/>
          <w:szCs w:val="24"/>
        </w:rPr>
        <w:t xml:space="preserve"> and possibly other factors</w:t>
      </w:r>
      <w:r w:rsidRPr="00A45D61">
        <w:rPr>
          <w:rFonts w:ascii="Times New Roman" w:hAnsi="Times New Roman"/>
          <w:color w:val="auto"/>
          <w:szCs w:val="24"/>
        </w:rPr>
        <w:t xml:space="preserve">. </w:t>
      </w:r>
      <w:r w:rsidR="00DD6BE3" w:rsidRPr="00A45D61">
        <w:rPr>
          <w:rFonts w:ascii="Times New Roman" w:hAnsi="Times New Roman"/>
          <w:color w:val="auto"/>
        </w:rPr>
        <w:t xml:space="preserve">In this study, we have further investigated </w:t>
      </w:r>
      <w:proofErr w:type="spellStart"/>
      <w:r w:rsidR="00DD6BE3" w:rsidRPr="00A45D61">
        <w:rPr>
          <w:rFonts w:ascii="Times New Roman" w:hAnsi="Times New Roman"/>
          <w:color w:val="auto"/>
        </w:rPr>
        <w:t>TusA</w:t>
      </w:r>
      <w:proofErr w:type="spellEnd"/>
      <w:r w:rsidR="00DD6BE3" w:rsidRPr="00A45D61">
        <w:rPr>
          <w:rFonts w:ascii="Times New Roman" w:hAnsi="Times New Roman"/>
          <w:color w:val="auto"/>
        </w:rPr>
        <w:t xml:space="preserve"> binding to </w:t>
      </w:r>
      <w:proofErr w:type="spellStart"/>
      <w:r w:rsidR="00DD6BE3" w:rsidRPr="00A45D61">
        <w:rPr>
          <w:rFonts w:ascii="Times New Roman" w:hAnsi="Times New Roman"/>
          <w:color w:val="auto"/>
        </w:rPr>
        <w:t>IscS</w:t>
      </w:r>
      <w:proofErr w:type="spellEnd"/>
      <w:r w:rsidR="00DD6BE3" w:rsidRPr="00A45D61">
        <w:rPr>
          <w:rFonts w:ascii="Times New Roman" w:hAnsi="Times New Roman"/>
          <w:color w:val="auto"/>
        </w:rPr>
        <w:t xml:space="preserve"> and explored the effects </w:t>
      </w:r>
      <w:r w:rsidR="003767BD" w:rsidRPr="00A45D61">
        <w:rPr>
          <w:rFonts w:ascii="Times New Roman" w:hAnsi="Times New Roman"/>
          <w:color w:val="auto"/>
        </w:rPr>
        <w:t xml:space="preserve">of mixtures of </w:t>
      </w:r>
      <w:proofErr w:type="spellStart"/>
      <w:r w:rsidR="003767BD" w:rsidRPr="00A45D61">
        <w:rPr>
          <w:rFonts w:ascii="Times New Roman" w:hAnsi="Times New Roman"/>
          <w:color w:val="auto"/>
        </w:rPr>
        <w:t>IscS</w:t>
      </w:r>
      <w:proofErr w:type="spellEnd"/>
      <w:r w:rsidR="003767BD" w:rsidRPr="00A45D61">
        <w:rPr>
          <w:rFonts w:ascii="Times New Roman" w:hAnsi="Times New Roman"/>
          <w:color w:val="auto"/>
        </w:rPr>
        <w:t xml:space="preserve"> with </w:t>
      </w:r>
      <w:proofErr w:type="spellStart"/>
      <w:r w:rsidR="003767BD" w:rsidRPr="00A45D61">
        <w:rPr>
          <w:rFonts w:ascii="Times New Roman" w:hAnsi="Times New Roman"/>
          <w:color w:val="auto"/>
        </w:rPr>
        <w:t>IscU</w:t>
      </w:r>
      <w:proofErr w:type="spellEnd"/>
      <w:r w:rsidR="003767BD" w:rsidRPr="00A45D61">
        <w:rPr>
          <w:rFonts w:ascii="Times New Roman" w:hAnsi="Times New Roman"/>
          <w:color w:val="auto"/>
        </w:rPr>
        <w:t xml:space="preserve"> and </w:t>
      </w:r>
      <w:proofErr w:type="spellStart"/>
      <w:r w:rsidR="003767BD" w:rsidRPr="00A45D61">
        <w:rPr>
          <w:rFonts w:ascii="Times New Roman" w:hAnsi="Times New Roman"/>
          <w:color w:val="auto"/>
        </w:rPr>
        <w:t>TusA</w:t>
      </w:r>
      <w:proofErr w:type="spellEnd"/>
      <w:r w:rsidR="003767BD" w:rsidRPr="00A45D61">
        <w:rPr>
          <w:rFonts w:ascii="Times New Roman" w:hAnsi="Times New Roman"/>
          <w:color w:val="auto"/>
        </w:rPr>
        <w:t xml:space="preserve"> </w:t>
      </w:r>
      <w:r w:rsidR="00DD6BE3" w:rsidRPr="00A45D61">
        <w:rPr>
          <w:rFonts w:ascii="Times New Roman" w:hAnsi="Times New Roman"/>
          <w:color w:val="auto"/>
        </w:rPr>
        <w:t xml:space="preserve">on complex formation, and </w:t>
      </w:r>
      <w:proofErr w:type="spellStart"/>
      <w:r w:rsidR="00DD6BE3" w:rsidRPr="00A45D61">
        <w:rPr>
          <w:rFonts w:ascii="Times New Roman" w:hAnsi="Times New Roman"/>
          <w:color w:val="auto"/>
        </w:rPr>
        <w:t>desulfurase</w:t>
      </w:r>
      <w:proofErr w:type="spellEnd"/>
      <w:r w:rsidR="00DD6BE3" w:rsidRPr="00A45D61">
        <w:rPr>
          <w:rFonts w:ascii="Times New Roman" w:hAnsi="Times New Roman"/>
          <w:color w:val="auto"/>
        </w:rPr>
        <w:t xml:space="preserve"> and Fe-S cluster assembly activities. A model of the control of sulfur transfer in the cell is discussed.</w:t>
      </w:r>
      <w:r w:rsidRPr="00A45D61">
        <w:rPr>
          <w:rFonts w:ascii="Times New Roman" w:hAnsi="Times New Roman"/>
          <w:color w:val="auto"/>
        </w:rPr>
        <w:t xml:space="preserve"> </w:t>
      </w:r>
    </w:p>
    <w:p w14:paraId="30DA4395" w14:textId="77777777" w:rsidR="00E70476" w:rsidRPr="00A45D61" w:rsidRDefault="00E70476" w:rsidP="00B33221">
      <w:pPr>
        <w:widowControl w:val="0"/>
        <w:autoSpaceDE w:val="0"/>
        <w:autoSpaceDN w:val="0"/>
        <w:adjustRightInd w:val="0"/>
        <w:spacing w:line="480" w:lineRule="auto"/>
        <w:jc w:val="both"/>
        <w:rPr>
          <w:rFonts w:ascii="Times New Roman" w:hAnsi="Times New Roman"/>
          <w:b/>
          <w:lang w:val="en-US"/>
        </w:rPr>
      </w:pPr>
    </w:p>
    <w:p w14:paraId="43D3C113" w14:textId="5FA94BD3" w:rsidR="00E31ADE" w:rsidRPr="00A45D61" w:rsidRDefault="00E70476" w:rsidP="00B33221">
      <w:pPr>
        <w:widowControl w:val="0"/>
        <w:autoSpaceDE w:val="0"/>
        <w:autoSpaceDN w:val="0"/>
        <w:adjustRightInd w:val="0"/>
        <w:spacing w:line="480" w:lineRule="auto"/>
        <w:jc w:val="both"/>
        <w:rPr>
          <w:rFonts w:ascii="Times New Roman" w:hAnsi="Times New Roman"/>
          <w:b/>
          <w:lang w:val="en-US"/>
        </w:rPr>
      </w:pPr>
      <w:r w:rsidRPr="00A45D61">
        <w:rPr>
          <w:rFonts w:ascii="Times New Roman" w:hAnsi="Times New Roman"/>
          <w:b/>
          <w:lang w:val="en-US"/>
        </w:rPr>
        <w:lastRenderedPageBreak/>
        <w:t>RESULTS</w:t>
      </w:r>
    </w:p>
    <w:p w14:paraId="21E388A1" w14:textId="15097A14" w:rsidR="003F3E7C" w:rsidRPr="00A45D61" w:rsidRDefault="000F60E1" w:rsidP="003F3E7C">
      <w:pPr>
        <w:pStyle w:val="TAMainText"/>
        <w:ind w:firstLine="0"/>
        <w:jc w:val="both"/>
        <w:rPr>
          <w:b/>
          <w:bCs/>
          <w:lang w:val="en-US"/>
        </w:rPr>
      </w:pPr>
      <w:r w:rsidRPr="00A45D61">
        <w:rPr>
          <w:b/>
          <w:bCs/>
          <w:lang w:val="en-US"/>
        </w:rPr>
        <w:t xml:space="preserve">The effect of </w:t>
      </w:r>
      <w:proofErr w:type="spellStart"/>
      <w:r w:rsidRPr="00A45D61">
        <w:rPr>
          <w:b/>
          <w:bCs/>
          <w:lang w:val="en-US"/>
        </w:rPr>
        <w:t>Tus</w:t>
      </w:r>
      <w:r w:rsidR="00DA34FE" w:rsidRPr="00A45D61">
        <w:rPr>
          <w:b/>
          <w:bCs/>
          <w:lang w:val="en-US"/>
        </w:rPr>
        <w:t>A</w:t>
      </w:r>
      <w:proofErr w:type="spellEnd"/>
      <w:r w:rsidRPr="00A45D61">
        <w:rPr>
          <w:b/>
          <w:bCs/>
          <w:lang w:val="en-US"/>
        </w:rPr>
        <w:t xml:space="preserve"> and </w:t>
      </w:r>
      <w:proofErr w:type="spellStart"/>
      <w:r w:rsidRPr="00A45D61">
        <w:rPr>
          <w:b/>
          <w:bCs/>
          <w:lang w:val="en-US"/>
        </w:rPr>
        <w:t>IscU</w:t>
      </w:r>
      <w:proofErr w:type="spellEnd"/>
      <w:r w:rsidRPr="00A45D61">
        <w:rPr>
          <w:b/>
          <w:bCs/>
          <w:lang w:val="en-US"/>
        </w:rPr>
        <w:t xml:space="preserve"> on </w:t>
      </w:r>
      <w:proofErr w:type="spellStart"/>
      <w:r w:rsidR="00DA34FE" w:rsidRPr="00A45D61">
        <w:rPr>
          <w:b/>
          <w:bCs/>
          <w:lang w:val="en-US"/>
        </w:rPr>
        <w:t>IscS</w:t>
      </w:r>
      <w:proofErr w:type="spellEnd"/>
      <w:r w:rsidR="00DA34FE" w:rsidRPr="00A45D61">
        <w:rPr>
          <w:b/>
          <w:bCs/>
          <w:lang w:val="en-US"/>
        </w:rPr>
        <w:t xml:space="preserve"> </w:t>
      </w:r>
      <w:r w:rsidR="003F3E7C" w:rsidRPr="00A45D61">
        <w:rPr>
          <w:b/>
          <w:bCs/>
          <w:lang w:val="en-US"/>
        </w:rPr>
        <w:t xml:space="preserve">L-Cysteine </w:t>
      </w:r>
      <w:proofErr w:type="spellStart"/>
      <w:r w:rsidR="003F3E7C" w:rsidRPr="00A45D61">
        <w:rPr>
          <w:b/>
          <w:bCs/>
          <w:lang w:val="en-US"/>
        </w:rPr>
        <w:t>desulfurase</w:t>
      </w:r>
      <w:proofErr w:type="spellEnd"/>
      <w:r w:rsidR="003F3E7C" w:rsidRPr="00A45D61">
        <w:rPr>
          <w:b/>
          <w:bCs/>
          <w:lang w:val="en-US"/>
        </w:rPr>
        <w:t xml:space="preserve"> activit</w:t>
      </w:r>
      <w:r w:rsidR="00DA34FE" w:rsidRPr="00A45D61">
        <w:rPr>
          <w:b/>
          <w:bCs/>
          <w:lang w:val="en-US"/>
        </w:rPr>
        <w:t>y</w:t>
      </w:r>
      <w:r w:rsidRPr="00A45D61">
        <w:rPr>
          <w:b/>
          <w:bCs/>
          <w:lang w:val="en-US"/>
        </w:rPr>
        <w:t>.</w:t>
      </w:r>
    </w:p>
    <w:p w14:paraId="6541C846" w14:textId="3ADE6F5A" w:rsidR="00411E87" w:rsidRPr="00A45D61" w:rsidRDefault="004308F7" w:rsidP="00411E87">
      <w:pPr>
        <w:pStyle w:val="TAMainText"/>
        <w:ind w:firstLine="0"/>
        <w:jc w:val="both"/>
        <w:rPr>
          <w:lang w:val="en-US"/>
        </w:rPr>
      </w:pPr>
      <w:r w:rsidRPr="00A45D61">
        <w:rPr>
          <w:lang w:val="en-US"/>
        </w:rPr>
        <w:t>I</w:t>
      </w:r>
      <w:r w:rsidR="000F60E1" w:rsidRPr="00A45D61">
        <w:rPr>
          <w:lang w:val="en-US"/>
        </w:rPr>
        <w:t>t</w:t>
      </w:r>
      <w:r w:rsidR="00411E87" w:rsidRPr="00A45D61">
        <w:rPr>
          <w:lang w:val="en-US"/>
        </w:rPr>
        <w:t xml:space="preserve"> was shown previously that </w:t>
      </w:r>
      <w:proofErr w:type="spellStart"/>
      <w:r w:rsidR="00411E87" w:rsidRPr="00A45D61">
        <w:rPr>
          <w:lang w:val="en-US"/>
        </w:rPr>
        <w:t>TusA</w:t>
      </w:r>
      <w:proofErr w:type="spellEnd"/>
      <w:r w:rsidR="00411E87" w:rsidRPr="00A45D61">
        <w:rPr>
          <w:lang w:val="en-US"/>
        </w:rPr>
        <w:t xml:space="preserve"> enhances the activity of </w:t>
      </w:r>
      <w:proofErr w:type="spellStart"/>
      <w:r w:rsidR="00411E87" w:rsidRPr="00A45D61">
        <w:rPr>
          <w:lang w:val="en-US"/>
        </w:rPr>
        <w:t>IscS</w:t>
      </w:r>
      <w:proofErr w:type="spellEnd"/>
      <w:r w:rsidR="00E62D54" w:rsidRPr="00A45D61">
        <w:rPr>
          <w:lang w:val="en-US"/>
        </w:rPr>
        <w:t xml:space="preserve"> </w:t>
      </w:r>
      <w:r w:rsidR="004E33CE" w:rsidRPr="00A45D61">
        <w:rPr>
          <w:lang w:val="en-US"/>
        </w:rPr>
        <w:t>about 3-fold</w:t>
      </w:r>
      <w:r w:rsidR="00E62D54" w:rsidRPr="00A45D61">
        <w:rPr>
          <w:lang w:val="en-US"/>
        </w:rPr>
        <w:t xml:space="preserve"> </w:t>
      </w:r>
      <w:r w:rsidR="00061A71" w:rsidRPr="00A45D61">
        <w:rPr>
          <w:lang w:val="en-US"/>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lang w:val="en-US"/>
        </w:rPr>
        <w:instrText xml:space="preserve"> ADDIN EN.CITE </w:instrText>
      </w:r>
      <w:r w:rsidR="00061A71" w:rsidRPr="00A45D61">
        <w:rPr>
          <w:lang w:val="en-US"/>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lang w:val="en-US"/>
        </w:rPr>
        <w:instrText xml:space="preserve"> ADDIN EN.CITE.DATA </w:instrText>
      </w:r>
      <w:r w:rsidR="00061A71" w:rsidRPr="00A45D61">
        <w:rPr>
          <w:lang w:val="en-US"/>
        </w:rPr>
      </w:r>
      <w:r w:rsidR="00061A71" w:rsidRPr="00A45D61">
        <w:rPr>
          <w:lang w:val="en-US"/>
        </w:rPr>
        <w:fldChar w:fldCharType="end"/>
      </w:r>
      <w:r w:rsidR="00061A71" w:rsidRPr="00A45D61">
        <w:rPr>
          <w:lang w:val="en-US"/>
        </w:rPr>
      </w:r>
      <w:r w:rsidR="00061A71" w:rsidRPr="00A45D61">
        <w:rPr>
          <w:lang w:val="en-US"/>
        </w:rPr>
        <w:fldChar w:fldCharType="separate"/>
      </w:r>
      <w:r w:rsidR="00061A71" w:rsidRPr="00A45D61">
        <w:rPr>
          <w:noProof/>
          <w:lang w:val="en-US"/>
        </w:rPr>
        <w:t>(20)</w:t>
      </w:r>
      <w:r w:rsidR="00061A71" w:rsidRPr="00A45D61">
        <w:rPr>
          <w:lang w:val="en-US"/>
        </w:rPr>
        <w:fldChar w:fldCharType="end"/>
      </w:r>
      <w:r w:rsidRPr="00A45D61">
        <w:rPr>
          <w:lang w:val="en-US"/>
        </w:rPr>
        <w:t xml:space="preserve">. To determine how this enhancement is influenced by the presence of </w:t>
      </w:r>
      <w:proofErr w:type="spellStart"/>
      <w:r w:rsidR="00411E87" w:rsidRPr="00A45D61">
        <w:rPr>
          <w:lang w:val="en-US"/>
        </w:rPr>
        <w:t>IscU</w:t>
      </w:r>
      <w:proofErr w:type="spellEnd"/>
      <w:r w:rsidRPr="00A45D61">
        <w:rPr>
          <w:lang w:val="en-US"/>
        </w:rPr>
        <w:t xml:space="preserve">, </w:t>
      </w:r>
      <w:r w:rsidR="00411E87" w:rsidRPr="00A45D61">
        <w:rPr>
          <w:smallCaps/>
          <w:sz w:val="22"/>
          <w:szCs w:val="22"/>
          <w:lang w:val="en-GB"/>
        </w:rPr>
        <w:t>l</w:t>
      </w:r>
      <w:r w:rsidR="00411E87" w:rsidRPr="00A45D61">
        <w:rPr>
          <w:sz w:val="22"/>
          <w:szCs w:val="22"/>
          <w:lang w:val="en-GB"/>
        </w:rPr>
        <w:t>-</w:t>
      </w:r>
      <w:r w:rsidR="00411E87" w:rsidRPr="00A45D61">
        <w:rPr>
          <w:lang w:val="en-US"/>
        </w:rPr>
        <w:t xml:space="preserve">cysteine </w:t>
      </w:r>
      <w:proofErr w:type="spellStart"/>
      <w:r w:rsidR="00411E87" w:rsidRPr="00A45D61">
        <w:rPr>
          <w:lang w:val="en-US"/>
        </w:rPr>
        <w:t>desulfurase</w:t>
      </w:r>
      <w:proofErr w:type="spellEnd"/>
      <w:r w:rsidR="00411E87" w:rsidRPr="00A45D61">
        <w:rPr>
          <w:lang w:val="en-US"/>
        </w:rPr>
        <w:t xml:space="preserve"> activity </w:t>
      </w:r>
      <w:r w:rsidR="00A8270B" w:rsidRPr="00A45D61">
        <w:rPr>
          <w:lang w:val="en-US"/>
        </w:rPr>
        <w:t xml:space="preserve">assays, with </w:t>
      </w:r>
      <w:r w:rsidR="00411E87" w:rsidRPr="00A45D61">
        <w:rPr>
          <w:lang w:val="en-US"/>
        </w:rPr>
        <w:t>quantifi</w:t>
      </w:r>
      <w:r w:rsidR="00A8270B" w:rsidRPr="00A45D61">
        <w:rPr>
          <w:lang w:val="en-US"/>
        </w:rPr>
        <w:t>cation through</w:t>
      </w:r>
      <w:r w:rsidR="00411E87" w:rsidRPr="00A45D61">
        <w:rPr>
          <w:lang w:val="en-US"/>
        </w:rPr>
        <w:t xml:space="preserve"> the formation of methylene blue</w:t>
      </w:r>
      <w:r w:rsidR="00E62D54" w:rsidRPr="00A45D61">
        <w:rPr>
          <w:lang w:val="en-US"/>
        </w:rPr>
        <w:t xml:space="preserve"> </w:t>
      </w:r>
      <w:r w:rsidR="00061A71" w:rsidRPr="00A45D61">
        <w:rPr>
          <w:lang w:val="en-US"/>
        </w:rPr>
        <w:fldChar w:fldCharType="begin"/>
      </w:r>
      <w:r w:rsidR="00061A71" w:rsidRPr="00A45D61">
        <w:rPr>
          <w:lang w:val="en-US"/>
        </w:rPr>
        <w:instrText xml:space="preserve"> ADDIN EN.CITE &lt;EndNote&gt;&lt;Cite&gt;&lt;Author&gt;Urbina&lt;/Author&gt;&lt;Year&gt;2001&lt;/Year&gt;&lt;RecNum&gt;7&lt;/RecNum&gt;&lt;DisplayText&gt;(7)&lt;/DisplayText&gt;&lt;record&gt;&lt;rec-number&gt;7&lt;/rec-number&gt;&lt;foreign-keys&gt;&lt;key app="EN" db-id="xz9spxwvp2vd5petrwovt20y52ee5x2s52av" timestamp="0"&gt;7&lt;/key&gt;&lt;/foreign-keys&gt;&lt;ref-type name="Journal Article"&gt;17&lt;/ref-type&gt;&lt;contributors&gt;&lt;authors&gt;&lt;author&gt;Urbina, H. D.&lt;/author&gt;&lt;author&gt;Silberg, J. J.&lt;/author&gt;&lt;author&gt;Hoff, K. G.&lt;/author&gt;&lt;author&gt;Vickery, L. E.&lt;/author&gt;&lt;/authors&gt;&lt;/contributors&gt;&lt;auth-address&gt;Department of Physiology, University of California, Irvine, California 92697, USA.&lt;/auth-address&gt;&lt;titles&gt;&lt;title&gt;Transfer of sulfur from IscS to IscU during Fe/S cluster assembly&lt;/title&gt;&lt;secondary-title&gt;J Biol Chem&lt;/secondary-title&gt;&lt;/titles&gt;&lt;periodical&gt;&lt;full-title&gt;J Biol Chem&lt;/full-title&gt;&lt;/periodical&gt;&lt;pages&gt;44521-6&lt;/pages&gt;&lt;volume&gt;276&lt;/volume&gt;&lt;number&gt;48&lt;/number&gt;&lt;keywords&gt;&lt;keyword&gt;Animals&lt;/keyword&gt;&lt;keyword&gt;Bacterial Proteins/*metabolism&lt;/keyword&gt;&lt;keyword&gt;Binding Sites&lt;/keyword&gt;&lt;keyword&gt;Calorimetry&lt;/keyword&gt;&lt;keyword&gt;Carbon-Sulfur Lyases/*metabolism&lt;/keyword&gt;&lt;keyword&gt;Cell Line&lt;/keyword&gt;&lt;keyword&gt;Cysteine/metabolism/pharmacology&lt;/keyword&gt;&lt;keyword&gt;Dose-Response Relationship, Drug&lt;/keyword&gt;&lt;keyword&gt;Escherichia coli/metabolism&lt;/keyword&gt;&lt;keyword&gt;*Escherichia coli Proteins&lt;/keyword&gt;&lt;keyword&gt;Iron-Sulfur Proteins/*chemistry/*metabolism&lt;/keyword&gt;&lt;keyword&gt;Kinetics&lt;/keyword&gt;&lt;keyword&gt;Lyases/metabolism&lt;/keyword&gt;&lt;keyword&gt;Protein Binding&lt;/keyword&gt;&lt;keyword&gt;Protein Structure, Tertiary&lt;/keyword&gt;&lt;keyword&gt;Rabbits&lt;/keyword&gt;&lt;keyword&gt;Recombinant Proteins/metabolism&lt;/keyword&gt;&lt;keyword&gt;Sulfur/metabolism&lt;/keyword&gt;&lt;keyword&gt;Surface Plasmon Resonance&lt;/keyword&gt;&lt;/keywords&gt;&lt;dates&gt;&lt;year&gt;2001&lt;/year&gt;&lt;pub-dates&gt;&lt;date&gt;Nov 30&lt;/date&gt;&lt;/pub-dates&gt;&lt;/dates&gt;&lt;accession-num&gt;11577100&lt;/accession-num&gt;&lt;urls&gt;&lt;related-urls&gt;&lt;url&gt;http://www.ncbi.nlm.nih.gov/entrez/query.fcgi?cmd=Retrieve&amp;amp;db=PubMed&amp;amp;dopt=Citation&amp;amp;list_uids=11577100 &lt;/url&gt;&lt;/related-urls&gt;&lt;/urls&gt;&lt;/record&gt;&lt;/Cite&gt;&lt;/EndNote&gt;</w:instrText>
      </w:r>
      <w:r w:rsidR="00061A71" w:rsidRPr="00A45D61">
        <w:rPr>
          <w:lang w:val="en-US"/>
        </w:rPr>
        <w:fldChar w:fldCharType="separate"/>
      </w:r>
      <w:r w:rsidR="00061A71" w:rsidRPr="00A45D61">
        <w:rPr>
          <w:noProof/>
          <w:lang w:val="en-US"/>
        </w:rPr>
        <w:t>(7)</w:t>
      </w:r>
      <w:r w:rsidR="00061A71" w:rsidRPr="00A45D61">
        <w:rPr>
          <w:lang w:val="en-US"/>
        </w:rPr>
        <w:fldChar w:fldCharType="end"/>
      </w:r>
      <w:r w:rsidR="0080119D" w:rsidRPr="00A45D61">
        <w:rPr>
          <w:lang w:val="en-US"/>
        </w:rPr>
        <w:t>,</w:t>
      </w:r>
      <w:r w:rsidR="00411E87" w:rsidRPr="00A45D61">
        <w:rPr>
          <w:lang w:val="en-US"/>
        </w:rPr>
        <w:t xml:space="preserve"> </w:t>
      </w:r>
      <w:r w:rsidR="00A8270B" w:rsidRPr="00A45D61">
        <w:rPr>
          <w:lang w:val="en-US"/>
        </w:rPr>
        <w:t xml:space="preserve">were performed. In addition to </w:t>
      </w:r>
      <w:r w:rsidR="00A8270B" w:rsidRPr="00A45D61">
        <w:rPr>
          <w:i/>
          <w:lang w:val="en-US"/>
        </w:rPr>
        <w:t xml:space="preserve">in vitro </w:t>
      </w:r>
      <w:r w:rsidR="00A8270B" w:rsidRPr="00A45D61">
        <w:rPr>
          <w:lang w:val="en-US"/>
        </w:rPr>
        <w:t xml:space="preserve">measurements of </w:t>
      </w:r>
      <w:proofErr w:type="spellStart"/>
      <w:r w:rsidR="00A8270B" w:rsidRPr="00A45D61">
        <w:rPr>
          <w:lang w:val="en-US"/>
        </w:rPr>
        <w:t>IscS</w:t>
      </w:r>
      <w:proofErr w:type="spellEnd"/>
      <w:r w:rsidR="00A8270B" w:rsidRPr="00A45D61">
        <w:rPr>
          <w:lang w:val="en-US"/>
        </w:rPr>
        <w:t xml:space="preserve"> alone and </w:t>
      </w:r>
      <w:proofErr w:type="spellStart"/>
      <w:r w:rsidR="00A8270B" w:rsidRPr="00A45D61">
        <w:rPr>
          <w:lang w:val="en-US"/>
        </w:rPr>
        <w:t>IscS</w:t>
      </w:r>
      <w:proofErr w:type="spellEnd"/>
      <w:r w:rsidR="00A8270B" w:rsidRPr="00A45D61">
        <w:rPr>
          <w:lang w:val="en-US"/>
        </w:rPr>
        <w:t xml:space="preserve"> in complex with </w:t>
      </w:r>
      <w:proofErr w:type="spellStart"/>
      <w:r w:rsidR="00A8270B" w:rsidRPr="00A45D61">
        <w:rPr>
          <w:lang w:val="en-US"/>
        </w:rPr>
        <w:t>TusA</w:t>
      </w:r>
      <w:proofErr w:type="spellEnd"/>
      <w:r w:rsidR="00A8270B" w:rsidRPr="00A45D61">
        <w:rPr>
          <w:lang w:val="en-US"/>
        </w:rPr>
        <w:t xml:space="preserve"> or </w:t>
      </w:r>
      <w:proofErr w:type="spellStart"/>
      <w:r w:rsidR="00A8270B" w:rsidRPr="00A45D61">
        <w:rPr>
          <w:lang w:val="en-US"/>
        </w:rPr>
        <w:t>IscU</w:t>
      </w:r>
      <w:proofErr w:type="spellEnd"/>
      <w:r w:rsidR="00A8270B" w:rsidRPr="00A45D61">
        <w:rPr>
          <w:lang w:val="en-US"/>
        </w:rPr>
        <w:t xml:space="preserve">, the effect of adding either </w:t>
      </w:r>
      <w:proofErr w:type="spellStart"/>
      <w:r w:rsidR="00A8270B" w:rsidRPr="00A45D61">
        <w:rPr>
          <w:lang w:val="en-US"/>
        </w:rPr>
        <w:t>TusA</w:t>
      </w:r>
      <w:proofErr w:type="spellEnd"/>
      <w:r w:rsidR="00A8270B" w:rsidRPr="00A45D61">
        <w:rPr>
          <w:lang w:val="en-US"/>
        </w:rPr>
        <w:t xml:space="preserve"> or </w:t>
      </w:r>
      <w:proofErr w:type="spellStart"/>
      <w:r w:rsidR="00A8270B" w:rsidRPr="00A45D61">
        <w:rPr>
          <w:lang w:val="en-US"/>
        </w:rPr>
        <w:t>IscU</w:t>
      </w:r>
      <w:proofErr w:type="spellEnd"/>
      <w:r w:rsidR="00A8270B" w:rsidRPr="00A45D61">
        <w:rPr>
          <w:lang w:val="en-US"/>
        </w:rPr>
        <w:t xml:space="preserve"> to pre-formed complexes of </w:t>
      </w:r>
      <w:proofErr w:type="spellStart"/>
      <w:r w:rsidR="00A8270B" w:rsidRPr="00A45D61">
        <w:rPr>
          <w:lang w:val="en-US"/>
        </w:rPr>
        <w:t>IscS</w:t>
      </w:r>
      <w:proofErr w:type="spellEnd"/>
      <w:r w:rsidR="00A8270B" w:rsidRPr="00A45D61">
        <w:rPr>
          <w:lang w:val="en-US"/>
        </w:rPr>
        <w:t xml:space="preserve"> with, respectively, </w:t>
      </w:r>
      <w:proofErr w:type="spellStart"/>
      <w:r w:rsidR="00A8270B" w:rsidRPr="00A45D61">
        <w:rPr>
          <w:lang w:val="en-US"/>
        </w:rPr>
        <w:t>IscU</w:t>
      </w:r>
      <w:proofErr w:type="spellEnd"/>
      <w:r w:rsidR="00A8270B" w:rsidRPr="00A45D61">
        <w:rPr>
          <w:lang w:val="en-US"/>
        </w:rPr>
        <w:t xml:space="preserve"> or </w:t>
      </w:r>
      <w:proofErr w:type="spellStart"/>
      <w:r w:rsidR="00A8270B" w:rsidRPr="00A45D61">
        <w:rPr>
          <w:lang w:val="en-US"/>
        </w:rPr>
        <w:t>TusA</w:t>
      </w:r>
      <w:proofErr w:type="spellEnd"/>
      <w:r w:rsidR="00A8270B" w:rsidRPr="00A45D61">
        <w:rPr>
          <w:lang w:val="en-US"/>
        </w:rPr>
        <w:t xml:space="preserve">, was investigated, </w:t>
      </w:r>
      <w:r w:rsidR="00335678" w:rsidRPr="00A45D61">
        <w:rPr>
          <w:lang w:val="en-US"/>
        </w:rPr>
        <w:t>(</w:t>
      </w:r>
      <w:r w:rsidR="00A8270B" w:rsidRPr="00A45D61">
        <w:rPr>
          <w:lang w:val="en-US"/>
        </w:rPr>
        <w:t>Figure 1</w:t>
      </w:r>
      <w:r w:rsidR="00335678" w:rsidRPr="00A45D61">
        <w:rPr>
          <w:lang w:val="en-US"/>
        </w:rPr>
        <w:t>)</w:t>
      </w:r>
      <w:r w:rsidR="00A8270B" w:rsidRPr="00A45D61">
        <w:rPr>
          <w:lang w:val="en-US"/>
        </w:rPr>
        <w:t>.</w:t>
      </w:r>
    </w:p>
    <w:p w14:paraId="16A01D95" w14:textId="30542A36" w:rsidR="00DA34FE" w:rsidRPr="00A45D61" w:rsidRDefault="002912AA" w:rsidP="00DA34FE">
      <w:pPr>
        <w:widowControl w:val="0"/>
        <w:autoSpaceDE w:val="0"/>
        <w:autoSpaceDN w:val="0"/>
        <w:adjustRightInd w:val="0"/>
        <w:spacing w:line="480" w:lineRule="auto"/>
        <w:jc w:val="center"/>
        <w:rPr>
          <w:rFonts w:ascii="Times New Roman" w:hAnsi="Times New Roman"/>
          <w:b/>
          <w:lang w:val="en-GB"/>
        </w:rPr>
      </w:pPr>
      <w:r w:rsidRPr="002912AA">
        <w:rPr>
          <w:rFonts w:ascii="Times New Roman" w:hAnsi="Times New Roman"/>
          <w:b/>
          <w:noProof/>
          <w:lang w:val="en-GB"/>
        </w:rPr>
        <w:drawing>
          <wp:inline distT="0" distB="0" distL="0" distR="0" wp14:anchorId="4DC73B8F" wp14:editId="1A3BAF85">
            <wp:extent cx="5731510" cy="31280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28010"/>
                    </a:xfrm>
                    <a:prstGeom prst="rect">
                      <a:avLst/>
                    </a:prstGeom>
                    <a:noFill/>
                    <a:ln>
                      <a:noFill/>
                    </a:ln>
                  </pic:spPr>
                </pic:pic>
              </a:graphicData>
            </a:graphic>
          </wp:inline>
        </w:drawing>
      </w:r>
    </w:p>
    <w:p w14:paraId="491538CE" w14:textId="1A2110F8" w:rsidR="00DA34FE" w:rsidRPr="00A45D61" w:rsidRDefault="00DA34FE" w:rsidP="00DA34FE">
      <w:pPr>
        <w:pStyle w:val="Caption"/>
        <w:spacing w:after="0"/>
        <w:jc w:val="both"/>
        <w:rPr>
          <w:rFonts w:ascii="Times New Roman" w:hAnsi="Times New Roman" w:cs="Times New Roman"/>
          <w:i w:val="0"/>
          <w:iCs w:val="0"/>
          <w:color w:val="auto"/>
          <w:sz w:val="24"/>
          <w:szCs w:val="24"/>
          <w:lang w:val="en-GB"/>
        </w:rPr>
      </w:pPr>
      <w:r w:rsidRPr="00A45D61">
        <w:rPr>
          <w:rFonts w:ascii="Times New Roman" w:hAnsi="Times New Roman" w:cs="Times New Roman"/>
          <w:b/>
          <w:i w:val="0"/>
          <w:iCs w:val="0"/>
          <w:color w:val="auto"/>
          <w:sz w:val="24"/>
          <w:szCs w:val="24"/>
          <w:lang w:val="en-US"/>
        </w:rPr>
        <w:t>Figure 1:</w:t>
      </w:r>
      <w:r w:rsidRPr="00A45D61">
        <w:rPr>
          <w:rFonts w:ascii="Times New Roman" w:hAnsi="Times New Roman" w:cs="Times New Roman"/>
          <w:b/>
          <w:i w:val="0"/>
          <w:iCs w:val="0"/>
          <w:color w:val="auto"/>
          <w:sz w:val="24"/>
          <w:szCs w:val="24"/>
          <w:lang w:val="en-GB"/>
        </w:rPr>
        <w:t xml:space="preserve"> </w:t>
      </w:r>
      <w:proofErr w:type="spellStart"/>
      <w:r w:rsidRPr="00A45D61">
        <w:rPr>
          <w:rFonts w:ascii="Times New Roman" w:hAnsi="Times New Roman" w:cs="Times New Roman"/>
          <w:b/>
          <w:i w:val="0"/>
          <w:iCs w:val="0"/>
          <w:color w:val="auto"/>
          <w:sz w:val="24"/>
          <w:szCs w:val="24"/>
          <w:lang w:val="en-GB"/>
        </w:rPr>
        <w:t>TusA</w:t>
      </w:r>
      <w:proofErr w:type="spellEnd"/>
      <w:r w:rsidRPr="00A45D61">
        <w:rPr>
          <w:rFonts w:ascii="Times New Roman" w:hAnsi="Times New Roman" w:cs="Times New Roman"/>
          <w:b/>
          <w:i w:val="0"/>
          <w:iCs w:val="0"/>
          <w:color w:val="auto"/>
          <w:sz w:val="24"/>
          <w:szCs w:val="24"/>
          <w:lang w:val="en-GB"/>
        </w:rPr>
        <w:t xml:space="preserve"> and </w:t>
      </w:r>
      <w:proofErr w:type="spellStart"/>
      <w:r w:rsidRPr="00A45D61">
        <w:rPr>
          <w:rFonts w:ascii="Times New Roman" w:hAnsi="Times New Roman" w:cs="Times New Roman"/>
          <w:b/>
          <w:i w:val="0"/>
          <w:iCs w:val="0"/>
          <w:color w:val="auto"/>
          <w:sz w:val="24"/>
          <w:szCs w:val="24"/>
          <w:lang w:val="en-GB"/>
        </w:rPr>
        <w:t>IscU</w:t>
      </w:r>
      <w:proofErr w:type="spellEnd"/>
      <w:r w:rsidRPr="00A45D61">
        <w:rPr>
          <w:rFonts w:ascii="Times New Roman" w:hAnsi="Times New Roman" w:cs="Times New Roman"/>
          <w:b/>
          <w:i w:val="0"/>
          <w:iCs w:val="0"/>
          <w:color w:val="auto"/>
          <w:sz w:val="24"/>
          <w:szCs w:val="24"/>
          <w:lang w:val="en-GB"/>
        </w:rPr>
        <w:t xml:space="preserve"> alter the L-cysteine </w:t>
      </w:r>
      <w:proofErr w:type="spellStart"/>
      <w:r w:rsidRPr="00A45D61">
        <w:rPr>
          <w:rFonts w:ascii="Times New Roman" w:hAnsi="Times New Roman" w:cs="Times New Roman"/>
          <w:b/>
          <w:i w:val="0"/>
          <w:iCs w:val="0"/>
          <w:color w:val="auto"/>
          <w:sz w:val="24"/>
          <w:szCs w:val="24"/>
          <w:lang w:val="en-GB"/>
        </w:rPr>
        <w:t>desulfurase</w:t>
      </w:r>
      <w:proofErr w:type="spellEnd"/>
      <w:r w:rsidRPr="00A45D61">
        <w:rPr>
          <w:rFonts w:ascii="Times New Roman" w:hAnsi="Times New Roman" w:cs="Times New Roman"/>
          <w:b/>
          <w:i w:val="0"/>
          <w:iCs w:val="0"/>
          <w:color w:val="auto"/>
          <w:sz w:val="24"/>
          <w:szCs w:val="24"/>
          <w:lang w:val="en-GB"/>
        </w:rPr>
        <w:t xml:space="preserve"> activity of pre-formed </w:t>
      </w:r>
      <w:proofErr w:type="spellStart"/>
      <w:r w:rsidRPr="00A45D61">
        <w:rPr>
          <w:rFonts w:ascii="Times New Roman" w:hAnsi="Times New Roman" w:cs="Times New Roman"/>
          <w:b/>
          <w:i w:val="0"/>
          <w:iCs w:val="0"/>
          <w:color w:val="auto"/>
          <w:sz w:val="24"/>
          <w:szCs w:val="24"/>
          <w:lang w:val="en-GB"/>
        </w:rPr>
        <w:t>IscS</w:t>
      </w:r>
      <w:proofErr w:type="spellEnd"/>
      <w:r w:rsidRPr="00A45D61">
        <w:rPr>
          <w:rFonts w:ascii="Times New Roman" w:hAnsi="Times New Roman" w:cs="Times New Roman"/>
          <w:b/>
          <w:i w:val="0"/>
          <w:iCs w:val="0"/>
          <w:color w:val="auto"/>
          <w:sz w:val="24"/>
          <w:szCs w:val="24"/>
          <w:lang w:val="en-GB"/>
        </w:rPr>
        <w:t xml:space="preserve"> complexes. </w:t>
      </w:r>
      <w:r w:rsidRPr="00A45D61">
        <w:rPr>
          <w:rFonts w:ascii="Times New Roman" w:hAnsi="Times New Roman" w:cs="Times New Roman"/>
          <w:i w:val="0"/>
          <w:iCs w:val="0"/>
          <w:color w:val="auto"/>
          <w:sz w:val="24"/>
          <w:szCs w:val="24"/>
          <w:lang w:val="en-GB"/>
        </w:rPr>
        <w:t xml:space="preserve">The L-cysteine </w:t>
      </w:r>
      <w:proofErr w:type="spellStart"/>
      <w:r w:rsidRPr="00A45D61">
        <w:rPr>
          <w:rFonts w:ascii="Times New Roman" w:hAnsi="Times New Roman" w:cs="Times New Roman"/>
          <w:i w:val="0"/>
          <w:iCs w:val="0"/>
          <w:color w:val="auto"/>
          <w:sz w:val="24"/>
          <w:szCs w:val="24"/>
          <w:lang w:val="en-GB"/>
        </w:rPr>
        <w:t>desulfurase</w:t>
      </w:r>
      <w:proofErr w:type="spellEnd"/>
      <w:r w:rsidRPr="00A45D61">
        <w:rPr>
          <w:rFonts w:ascii="Times New Roman" w:hAnsi="Times New Roman" w:cs="Times New Roman"/>
          <w:i w:val="0"/>
          <w:iCs w:val="0"/>
          <w:color w:val="auto"/>
          <w:sz w:val="24"/>
          <w:szCs w:val="24"/>
          <w:lang w:val="en-GB"/>
        </w:rPr>
        <w:t xml:space="preserve"> activity of purified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or pre-formed complexes of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and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were measured by the methylene blue colorimetric assay and the effect of the addition of either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was tested. For pre-complex formation,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was incubated with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respectively, in a 1:3 ratio for 20 min at 30</w:t>
      </w:r>
      <w:r w:rsidR="008265B5"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i w:val="0"/>
          <w:iCs w:val="0"/>
          <w:color w:val="auto"/>
          <w:sz w:val="24"/>
          <w:szCs w:val="24"/>
          <w:lang w:val="en-GB"/>
        </w:rPr>
        <w:t xml:space="preserve">°C. The complexes were purified using a </w:t>
      </w:r>
      <w:proofErr w:type="spellStart"/>
      <w:r w:rsidRPr="00A45D61">
        <w:rPr>
          <w:rFonts w:ascii="Times New Roman" w:hAnsi="Times New Roman" w:cs="Times New Roman"/>
          <w:i w:val="0"/>
          <w:iCs w:val="0"/>
          <w:color w:val="auto"/>
          <w:sz w:val="24"/>
          <w:szCs w:val="24"/>
          <w:lang w:val="en-GB"/>
        </w:rPr>
        <w:t>Superdex</w:t>
      </w:r>
      <w:proofErr w:type="spellEnd"/>
      <w:r w:rsidRPr="00A45D61">
        <w:rPr>
          <w:rFonts w:ascii="Times New Roman" w:hAnsi="Times New Roman" w:cs="Times New Roman"/>
          <w:i w:val="0"/>
          <w:iCs w:val="0"/>
          <w:color w:val="auto"/>
          <w:sz w:val="24"/>
          <w:szCs w:val="24"/>
          <w:lang w:val="en-GB"/>
        </w:rPr>
        <w:t xml:space="preserve"> 200 </w:t>
      </w:r>
      <w:proofErr w:type="spellStart"/>
      <w:r w:rsidRPr="00A45D61">
        <w:rPr>
          <w:rFonts w:ascii="Times New Roman" w:hAnsi="Times New Roman" w:cs="Times New Roman"/>
          <w:i w:val="0"/>
          <w:iCs w:val="0"/>
          <w:color w:val="auto"/>
          <w:sz w:val="24"/>
          <w:szCs w:val="24"/>
          <w:lang w:val="en-GB"/>
        </w:rPr>
        <w:t>pg</w:t>
      </w:r>
      <w:proofErr w:type="spellEnd"/>
      <w:r w:rsidRPr="00A45D61">
        <w:rPr>
          <w:rFonts w:ascii="Times New Roman" w:hAnsi="Times New Roman" w:cs="Times New Roman"/>
          <w:i w:val="0"/>
          <w:iCs w:val="0"/>
          <w:color w:val="auto"/>
          <w:sz w:val="24"/>
          <w:szCs w:val="24"/>
          <w:lang w:val="en-GB"/>
        </w:rPr>
        <w:t xml:space="preserve"> column. To the purified, pre-formed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and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complexes, either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was added in a 1:3 ratio, followed by incubation for 10 min at 30</w:t>
      </w:r>
      <w:r w:rsidR="0080119D"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i w:val="0"/>
          <w:iCs w:val="0"/>
          <w:color w:val="auto"/>
          <w:sz w:val="24"/>
          <w:szCs w:val="24"/>
          <w:lang w:val="en-GB"/>
        </w:rPr>
        <w:t xml:space="preserve">°C in the presence of 1 mM DTT and 1 mM L-cysteine. The reaction was </w:t>
      </w:r>
      <w:proofErr w:type="gramStart"/>
      <w:r w:rsidRPr="00A45D61">
        <w:rPr>
          <w:rFonts w:ascii="Times New Roman" w:hAnsi="Times New Roman" w:cs="Times New Roman"/>
          <w:i w:val="0"/>
          <w:iCs w:val="0"/>
          <w:color w:val="auto"/>
          <w:sz w:val="24"/>
          <w:szCs w:val="24"/>
          <w:lang w:val="en-GB"/>
        </w:rPr>
        <w:t>stopped</w:t>
      </w:r>
      <w:proofErr w:type="gramEnd"/>
      <w:r w:rsidRPr="00A45D61">
        <w:rPr>
          <w:rFonts w:ascii="Times New Roman" w:hAnsi="Times New Roman" w:cs="Times New Roman"/>
          <w:i w:val="0"/>
          <w:iCs w:val="0"/>
          <w:color w:val="auto"/>
          <w:sz w:val="24"/>
          <w:szCs w:val="24"/>
          <w:lang w:val="en-GB"/>
        </w:rPr>
        <w:t xml:space="preserve"> and the produced </w:t>
      </w:r>
      <w:proofErr w:type="spellStart"/>
      <w:r w:rsidRPr="00A45D61">
        <w:rPr>
          <w:rFonts w:ascii="Times New Roman" w:hAnsi="Times New Roman" w:cs="Times New Roman"/>
          <w:i w:val="0"/>
          <w:iCs w:val="0"/>
          <w:color w:val="auto"/>
          <w:sz w:val="24"/>
          <w:szCs w:val="24"/>
          <w:lang w:val="en-GB"/>
        </w:rPr>
        <w:t>sulfide</w:t>
      </w:r>
      <w:proofErr w:type="spellEnd"/>
      <w:r w:rsidRPr="00A45D61">
        <w:rPr>
          <w:rFonts w:ascii="Times New Roman" w:hAnsi="Times New Roman" w:cs="Times New Roman"/>
          <w:i w:val="0"/>
          <w:iCs w:val="0"/>
          <w:color w:val="auto"/>
          <w:sz w:val="24"/>
          <w:szCs w:val="24"/>
          <w:lang w:val="en-GB"/>
        </w:rPr>
        <w:t xml:space="preserve"> was quantified using a</w:t>
      </w:r>
      <w:r w:rsidRPr="00A45D61">
        <w:rPr>
          <w:rFonts w:ascii="Times New Roman" w:hAnsi="Times New Roman" w:cs="Times New Roman"/>
          <w:i w:val="0"/>
          <w:iCs w:val="0"/>
          <w:color w:val="auto"/>
          <w:sz w:val="24"/>
          <w:szCs w:val="24"/>
          <w:lang w:val="en-US"/>
        </w:rPr>
        <w:t xml:space="preserve"> Na</w:t>
      </w:r>
      <w:r w:rsidRPr="00A45D61">
        <w:rPr>
          <w:rFonts w:ascii="Times New Roman" w:hAnsi="Times New Roman" w:cs="Times New Roman"/>
          <w:i w:val="0"/>
          <w:iCs w:val="0"/>
          <w:color w:val="auto"/>
          <w:sz w:val="24"/>
          <w:szCs w:val="24"/>
          <w:vertAlign w:val="subscript"/>
          <w:lang w:val="en-US"/>
        </w:rPr>
        <w:t>2</w:t>
      </w:r>
      <w:r w:rsidRPr="00A45D61">
        <w:rPr>
          <w:rFonts w:ascii="Times New Roman" w:hAnsi="Times New Roman" w:cs="Times New Roman"/>
          <w:i w:val="0"/>
          <w:iCs w:val="0"/>
          <w:color w:val="auto"/>
          <w:sz w:val="24"/>
          <w:szCs w:val="24"/>
          <w:lang w:val="en-US"/>
        </w:rPr>
        <w:t xml:space="preserve">S (0-200 </w:t>
      </w:r>
      <w:r w:rsidRPr="00A45D61">
        <w:rPr>
          <w:rFonts w:ascii="Times New Roman" w:hAnsi="Times New Roman" w:cs="Times New Roman"/>
          <w:i w:val="0"/>
          <w:iCs w:val="0"/>
          <w:color w:val="auto"/>
          <w:sz w:val="24"/>
          <w:szCs w:val="24"/>
          <w:lang w:val="en-GB"/>
        </w:rPr>
        <w:t xml:space="preserve">µM) </w:t>
      </w:r>
      <w:r w:rsidRPr="00A45D61">
        <w:rPr>
          <w:rFonts w:ascii="Times New Roman" w:hAnsi="Times New Roman" w:cs="Times New Roman"/>
          <w:i w:val="0"/>
          <w:iCs w:val="0"/>
          <w:color w:val="auto"/>
          <w:sz w:val="24"/>
          <w:szCs w:val="24"/>
          <w:lang w:val="en-US"/>
        </w:rPr>
        <w:t>standard curve</w:t>
      </w:r>
      <w:r w:rsidRPr="00A45D61">
        <w:rPr>
          <w:rFonts w:ascii="Times New Roman" w:hAnsi="Times New Roman" w:cs="Times New Roman"/>
          <w:i w:val="0"/>
          <w:iCs w:val="0"/>
          <w:color w:val="auto"/>
          <w:sz w:val="24"/>
          <w:szCs w:val="24"/>
          <w:lang w:val="en-GB"/>
        </w:rPr>
        <w:t>.</w:t>
      </w:r>
      <w:r w:rsidR="004D1E6B" w:rsidRPr="00A45D61">
        <w:rPr>
          <w:rFonts w:ascii="Times New Roman" w:hAnsi="Times New Roman" w:cs="Times New Roman"/>
          <w:i w:val="0"/>
          <w:iCs w:val="0"/>
          <w:color w:val="auto"/>
          <w:sz w:val="24"/>
          <w:szCs w:val="24"/>
          <w:lang w:val="en-GB"/>
        </w:rPr>
        <w:t xml:space="preserve"> N.D</w:t>
      </w:r>
      <w:r w:rsidR="00335678" w:rsidRPr="00A45D61">
        <w:rPr>
          <w:rFonts w:ascii="Times New Roman" w:hAnsi="Times New Roman" w:cs="Times New Roman"/>
          <w:i w:val="0"/>
          <w:iCs w:val="0"/>
          <w:color w:val="auto"/>
          <w:sz w:val="24"/>
          <w:szCs w:val="24"/>
          <w:lang w:val="en-GB"/>
        </w:rPr>
        <w:t>.</w:t>
      </w:r>
      <w:r w:rsidR="004D1E6B" w:rsidRPr="00A45D61">
        <w:rPr>
          <w:rFonts w:ascii="Times New Roman" w:hAnsi="Times New Roman" w:cs="Times New Roman"/>
          <w:i w:val="0"/>
          <w:iCs w:val="0"/>
          <w:color w:val="auto"/>
          <w:sz w:val="24"/>
          <w:szCs w:val="24"/>
          <w:lang w:val="en-GB"/>
        </w:rPr>
        <w:t>: no activity dete</w:t>
      </w:r>
      <w:r w:rsidR="008265B5" w:rsidRPr="00A45D61">
        <w:rPr>
          <w:rFonts w:ascii="Times New Roman" w:hAnsi="Times New Roman" w:cs="Times New Roman"/>
          <w:i w:val="0"/>
          <w:iCs w:val="0"/>
          <w:color w:val="auto"/>
          <w:sz w:val="24"/>
          <w:szCs w:val="24"/>
          <w:lang w:val="en-GB"/>
        </w:rPr>
        <w:t>cted</w:t>
      </w:r>
      <w:r w:rsidR="004D1E6B" w:rsidRPr="00A45D61">
        <w:rPr>
          <w:rFonts w:ascii="Times New Roman" w:hAnsi="Times New Roman" w:cs="Times New Roman"/>
          <w:i w:val="0"/>
          <w:iCs w:val="0"/>
          <w:color w:val="auto"/>
          <w:sz w:val="24"/>
          <w:szCs w:val="24"/>
          <w:lang w:val="en-GB"/>
        </w:rPr>
        <w:t>.</w:t>
      </w:r>
    </w:p>
    <w:p w14:paraId="15F2494B" w14:textId="77777777" w:rsidR="00DA34FE" w:rsidRPr="00A45D61" w:rsidRDefault="00DA34FE" w:rsidP="00411E87">
      <w:pPr>
        <w:pStyle w:val="TAMainText"/>
        <w:ind w:firstLine="0"/>
        <w:jc w:val="both"/>
        <w:rPr>
          <w:lang w:val="en-US"/>
        </w:rPr>
      </w:pPr>
    </w:p>
    <w:p w14:paraId="27AD0A5C" w14:textId="7820A426" w:rsidR="00411E87" w:rsidRPr="00A45D61" w:rsidRDefault="00E4289C" w:rsidP="00411E87">
      <w:pPr>
        <w:pStyle w:val="TAMainText"/>
        <w:ind w:firstLine="0"/>
        <w:jc w:val="both"/>
        <w:rPr>
          <w:lang w:val="en-US"/>
        </w:rPr>
      </w:pPr>
      <w:r w:rsidRPr="00A45D61">
        <w:rPr>
          <w:lang w:val="en-US"/>
        </w:rPr>
        <w:t>A</w:t>
      </w:r>
      <w:r w:rsidR="00411E87" w:rsidRPr="00A45D61">
        <w:rPr>
          <w:lang w:val="en-US"/>
        </w:rPr>
        <w:t xml:space="preserve">s expected, the addition of </w:t>
      </w:r>
      <w:proofErr w:type="spellStart"/>
      <w:r w:rsidR="00246DF1" w:rsidRPr="00A45D61">
        <w:rPr>
          <w:lang w:val="en-US"/>
        </w:rPr>
        <w:t>TusA</w:t>
      </w:r>
      <w:proofErr w:type="spellEnd"/>
      <w:r w:rsidR="00246DF1" w:rsidRPr="00A45D61">
        <w:rPr>
          <w:lang w:val="en-US"/>
        </w:rPr>
        <w:t xml:space="preserve"> to </w:t>
      </w:r>
      <w:proofErr w:type="spellStart"/>
      <w:r w:rsidR="00246DF1" w:rsidRPr="00A45D61">
        <w:rPr>
          <w:lang w:val="en-US"/>
        </w:rPr>
        <w:t>IscS</w:t>
      </w:r>
      <w:proofErr w:type="spellEnd"/>
      <w:r w:rsidR="00246DF1" w:rsidRPr="00A45D61">
        <w:rPr>
          <w:lang w:val="en-US"/>
        </w:rPr>
        <w:t xml:space="preserve"> resulted in </w:t>
      </w:r>
      <w:r w:rsidR="00411E87" w:rsidRPr="00A45D61">
        <w:rPr>
          <w:lang w:val="en-US"/>
        </w:rPr>
        <w:t xml:space="preserve">an increase of the </w:t>
      </w:r>
      <w:proofErr w:type="spellStart"/>
      <w:r w:rsidR="00411E87" w:rsidRPr="00A45D61">
        <w:rPr>
          <w:lang w:val="en-US"/>
        </w:rPr>
        <w:t>IscS</w:t>
      </w:r>
      <w:proofErr w:type="spellEnd"/>
      <w:r w:rsidR="00411E87" w:rsidRPr="00A45D61">
        <w:rPr>
          <w:lang w:val="en-US"/>
        </w:rPr>
        <w:t xml:space="preserve"> activity by a factor of </w:t>
      </w:r>
      <w:r w:rsidR="00E62D54" w:rsidRPr="00A45D61">
        <w:rPr>
          <w:lang w:val="en-US"/>
        </w:rPr>
        <w:t>about 3</w:t>
      </w:r>
      <w:r w:rsidR="00411E87" w:rsidRPr="00A45D61">
        <w:rPr>
          <w:lang w:val="en-US"/>
        </w:rPr>
        <w:t xml:space="preserve">. The addition of </w:t>
      </w:r>
      <w:proofErr w:type="spellStart"/>
      <w:r w:rsidR="00411E87" w:rsidRPr="00A45D61">
        <w:rPr>
          <w:lang w:val="en-US"/>
        </w:rPr>
        <w:t>IscU</w:t>
      </w:r>
      <w:proofErr w:type="spellEnd"/>
      <w:r w:rsidR="00411E87" w:rsidRPr="00A45D61">
        <w:rPr>
          <w:lang w:val="en-US"/>
        </w:rPr>
        <w:t xml:space="preserve"> alone </w:t>
      </w:r>
      <w:r w:rsidR="00246DF1" w:rsidRPr="00A45D61">
        <w:rPr>
          <w:lang w:val="en-US"/>
        </w:rPr>
        <w:t xml:space="preserve">to </w:t>
      </w:r>
      <w:proofErr w:type="spellStart"/>
      <w:r w:rsidR="00246DF1" w:rsidRPr="00A45D61">
        <w:rPr>
          <w:lang w:val="en-US"/>
        </w:rPr>
        <w:t>IscS</w:t>
      </w:r>
      <w:proofErr w:type="spellEnd"/>
      <w:r w:rsidR="00246DF1" w:rsidRPr="00A45D61">
        <w:rPr>
          <w:lang w:val="en-US"/>
        </w:rPr>
        <w:t xml:space="preserve"> </w:t>
      </w:r>
      <w:r w:rsidR="00411E87" w:rsidRPr="00A45D61">
        <w:rPr>
          <w:lang w:val="en-US"/>
        </w:rPr>
        <w:t xml:space="preserve">resulted </w:t>
      </w:r>
      <w:r w:rsidR="00246DF1" w:rsidRPr="00A45D61">
        <w:rPr>
          <w:lang w:val="en-US"/>
        </w:rPr>
        <w:t xml:space="preserve">only </w:t>
      </w:r>
      <w:r w:rsidR="00411E87" w:rsidRPr="00A45D61">
        <w:rPr>
          <w:lang w:val="en-US"/>
        </w:rPr>
        <w:t xml:space="preserve">in a slight increase </w:t>
      </w:r>
      <w:r w:rsidR="00E62D54" w:rsidRPr="00A45D61">
        <w:rPr>
          <w:lang w:val="en-US"/>
        </w:rPr>
        <w:t>in</w:t>
      </w:r>
      <w:r w:rsidR="00246DF1" w:rsidRPr="00A45D61">
        <w:rPr>
          <w:lang w:val="en-US"/>
        </w:rPr>
        <w:t xml:space="preserve"> </w:t>
      </w:r>
      <w:proofErr w:type="spellStart"/>
      <w:r w:rsidR="00246DF1" w:rsidRPr="00A45D61">
        <w:rPr>
          <w:lang w:val="en-US"/>
        </w:rPr>
        <w:t>desulfurase</w:t>
      </w:r>
      <w:proofErr w:type="spellEnd"/>
      <w:r w:rsidR="00E62D54" w:rsidRPr="00A45D61">
        <w:rPr>
          <w:lang w:val="en-US"/>
        </w:rPr>
        <w:t xml:space="preserve"> </w:t>
      </w:r>
      <w:r w:rsidR="00E62D54" w:rsidRPr="00A45D61">
        <w:rPr>
          <w:lang w:val="en-US"/>
        </w:rPr>
        <w:lastRenderedPageBreak/>
        <w:t>activity</w:t>
      </w:r>
      <w:r w:rsidR="00411E87" w:rsidRPr="00A45D61">
        <w:rPr>
          <w:lang w:val="en-US"/>
        </w:rPr>
        <w:t xml:space="preserve">. In contrast, when </w:t>
      </w:r>
      <w:proofErr w:type="spellStart"/>
      <w:r w:rsidR="00411E87" w:rsidRPr="00A45D61">
        <w:rPr>
          <w:lang w:val="en-US"/>
        </w:rPr>
        <w:t>TusA</w:t>
      </w:r>
      <w:proofErr w:type="spellEnd"/>
      <w:r w:rsidR="00411E87" w:rsidRPr="00A45D61">
        <w:rPr>
          <w:lang w:val="en-US"/>
        </w:rPr>
        <w:t xml:space="preserve"> was added to the </w:t>
      </w:r>
      <w:r w:rsidR="000F60E1" w:rsidRPr="00A45D61">
        <w:rPr>
          <w:lang w:val="en-US"/>
        </w:rPr>
        <w:t xml:space="preserve">preformed </w:t>
      </w:r>
      <w:proofErr w:type="spellStart"/>
      <w:r w:rsidR="00411E87" w:rsidRPr="00A45D61">
        <w:rPr>
          <w:lang w:val="en-US"/>
        </w:rPr>
        <w:t>IscS-IscU</w:t>
      </w:r>
      <w:proofErr w:type="spellEnd"/>
      <w:r w:rsidR="00411E87" w:rsidRPr="00A45D61">
        <w:rPr>
          <w:lang w:val="en-US"/>
        </w:rPr>
        <w:t xml:space="preserve"> complex, the activity was increased, but not to </w:t>
      </w:r>
      <w:r w:rsidR="00246DF1" w:rsidRPr="00A45D61">
        <w:rPr>
          <w:lang w:val="en-US"/>
        </w:rPr>
        <w:t>the</w:t>
      </w:r>
      <w:r w:rsidR="00411E87" w:rsidRPr="00A45D61">
        <w:rPr>
          <w:lang w:val="en-US"/>
        </w:rPr>
        <w:t xml:space="preserve"> level of the </w:t>
      </w:r>
      <w:proofErr w:type="spellStart"/>
      <w:r w:rsidR="00411E87" w:rsidRPr="00A45D61">
        <w:rPr>
          <w:lang w:val="en-US"/>
        </w:rPr>
        <w:t>IscS-TusA</w:t>
      </w:r>
      <w:proofErr w:type="spellEnd"/>
      <w:r w:rsidR="00411E87" w:rsidRPr="00A45D61">
        <w:rPr>
          <w:lang w:val="en-US"/>
        </w:rPr>
        <w:t xml:space="preserve"> complex alone. When </w:t>
      </w:r>
      <w:proofErr w:type="spellStart"/>
      <w:r w:rsidR="00411E87" w:rsidRPr="00A45D61">
        <w:rPr>
          <w:lang w:val="en-US"/>
        </w:rPr>
        <w:t>IscU</w:t>
      </w:r>
      <w:proofErr w:type="spellEnd"/>
      <w:r w:rsidR="00411E87" w:rsidRPr="00A45D61">
        <w:rPr>
          <w:lang w:val="en-US"/>
        </w:rPr>
        <w:t xml:space="preserve"> was added to the </w:t>
      </w:r>
      <w:r w:rsidR="000F60E1" w:rsidRPr="00A45D61">
        <w:rPr>
          <w:lang w:val="en-US"/>
        </w:rPr>
        <w:t xml:space="preserve">preformed </w:t>
      </w:r>
      <w:proofErr w:type="spellStart"/>
      <w:r w:rsidR="00411E87" w:rsidRPr="00A45D61">
        <w:rPr>
          <w:lang w:val="en-US"/>
        </w:rPr>
        <w:t>IscS-TusA</w:t>
      </w:r>
      <w:proofErr w:type="spellEnd"/>
      <w:r w:rsidR="00411E87" w:rsidRPr="00A45D61">
        <w:rPr>
          <w:lang w:val="en-US"/>
        </w:rPr>
        <w:t xml:space="preserve"> complex, the activity was decreased, but again not to the level of the </w:t>
      </w:r>
      <w:proofErr w:type="spellStart"/>
      <w:r w:rsidR="00411E87" w:rsidRPr="00A45D61">
        <w:rPr>
          <w:lang w:val="en-US"/>
        </w:rPr>
        <w:t>IscS-IscU</w:t>
      </w:r>
      <w:proofErr w:type="spellEnd"/>
      <w:r w:rsidR="00411E87" w:rsidRPr="00A45D61">
        <w:rPr>
          <w:lang w:val="en-US"/>
        </w:rPr>
        <w:t xml:space="preserve"> complex alone. Th</w:t>
      </w:r>
      <w:r w:rsidR="00246DF1" w:rsidRPr="00A45D61">
        <w:rPr>
          <w:lang w:val="en-US"/>
        </w:rPr>
        <w:t>e data indicate</w:t>
      </w:r>
      <w:r w:rsidR="00411E87" w:rsidRPr="00A45D61">
        <w:rPr>
          <w:lang w:val="en-US"/>
        </w:rPr>
        <w:t xml:space="preserve"> that </w:t>
      </w:r>
      <w:proofErr w:type="spellStart"/>
      <w:r w:rsidR="00411E87" w:rsidRPr="00A45D61">
        <w:rPr>
          <w:lang w:val="en-US"/>
        </w:rPr>
        <w:t>TusA</w:t>
      </w:r>
      <w:proofErr w:type="spellEnd"/>
      <w:r w:rsidR="00411E87" w:rsidRPr="00A45D61">
        <w:rPr>
          <w:lang w:val="en-US"/>
        </w:rPr>
        <w:t xml:space="preserve"> and </w:t>
      </w:r>
      <w:proofErr w:type="spellStart"/>
      <w:r w:rsidR="00411E87" w:rsidRPr="00A45D61">
        <w:rPr>
          <w:lang w:val="en-US"/>
        </w:rPr>
        <w:t>IscU</w:t>
      </w:r>
      <w:proofErr w:type="spellEnd"/>
      <w:r w:rsidR="00411E87" w:rsidRPr="00A45D61">
        <w:rPr>
          <w:lang w:val="en-US"/>
        </w:rPr>
        <w:t xml:space="preserve"> influence the preformed </w:t>
      </w:r>
      <w:proofErr w:type="spellStart"/>
      <w:r w:rsidR="00411E87" w:rsidRPr="00A45D61">
        <w:rPr>
          <w:lang w:val="en-US"/>
        </w:rPr>
        <w:t>IscS-IscU</w:t>
      </w:r>
      <w:proofErr w:type="spellEnd"/>
      <w:r w:rsidR="00861041" w:rsidRPr="00A45D61">
        <w:rPr>
          <w:lang w:val="en-US"/>
        </w:rPr>
        <w:t xml:space="preserve"> </w:t>
      </w:r>
      <w:r w:rsidR="00411E87" w:rsidRPr="00A45D61">
        <w:rPr>
          <w:lang w:val="en-US"/>
        </w:rPr>
        <w:t xml:space="preserve">or </w:t>
      </w:r>
      <w:proofErr w:type="spellStart"/>
      <w:r w:rsidR="00411E87" w:rsidRPr="00A45D61">
        <w:rPr>
          <w:lang w:val="en-US"/>
        </w:rPr>
        <w:t>IscS-TusA</w:t>
      </w:r>
      <w:proofErr w:type="spellEnd"/>
      <w:r w:rsidR="00411E87" w:rsidRPr="00A45D61">
        <w:rPr>
          <w:lang w:val="en-US"/>
        </w:rPr>
        <w:t xml:space="preserve"> complexes, </w:t>
      </w:r>
      <w:r w:rsidR="00246DF1" w:rsidRPr="00A45D61">
        <w:rPr>
          <w:lang w:val="en-US"/>
        </w:rPr>
        <w:t>most likely through direct competition</w:t>
      </w:r>
      <w:r w:rsidR="00861041" w:rsidRPr="00A45D61">
        <w:rPr>
          <w:lang w:val="en-US"/>
        </w:rPr>
        <w:t>.</w:t>
      </w:r>
    </w:p>
    <w:p w14:paraId="75479F51" w14:textId="77777777" w:rsidR="00393DB1" w:rsidRPr="00A45D61" w:rsidRDefault="00393DB1" w:rsidP="00B33221">
      <w:pPr>
        <w:pStyle w:val="TAMainText"/>
        <w:ind w:firstLine="0"/>
        <w:jc w:val="both"/>
        <w:rPr>
          <w:lang w:val="en-US"/>
        </w:rPr>
      </w:pPr>
    </w:p>
    <w:p w14:paraId="54E9F533" w14:textId="4E8A387F" w:rsidR="00C03E36" w:rsidRPr="00A45D61" w:rsidRDefault="002376EC" w:rsidP="00C03E36">
      <w:pPr>
        <w:pStyle w:val="TAMainText"/>
        <w:ind w:firstLine="0"/>
        <w:jc w:val="both"/>
        <w:rPr>
          <w:b/>
          <w:bCs/>
          <w:lang w:val="en-US"/>
        </w:rPr>
      </w:pPr>
      <w:r w:rsidRPr="00A45D61">
        <w:rPr>
          <w:b/>
          <w:bCs/>
          <w:lang w:val="en-US"/>
        </w:rPr>
        <w:t>Analytical gel filtration studies of c</w:t>
      </w:r>
      <w:r w:rsidR="00DC74AA" w:rsidRPr="00A45D61">
        <w:rPr>
          <w:b/>
          <w:bCs/>
          <w:lang w:val="en-US"/>
        </w:rPr>
        <w:t>omplex formation</w:t>
      </w:r>
      <w:r w:rsidR="00C03E36" w:rsidRPr="00A45D61">
        <w:rPr>
          <w:b/>
          <w:bCs/>
          <w:lang w:val="en-US"/>
        </w:rPr>
        <w:t xml:space="preserve"> </w:t>
      </w:r>
      <w:r w:rsidRPr="00A45D61">
        <w:rPr>
          <w:b/>
          <w:bCs/>
          <w:lang w:val="en-US"/>
        </w:rPr>
        <w:t>involving</w:t>
      </w:r>
      <w:r w:rsidR="000F60E1" w:rsidRPr="00A45D61">
        <w:rPr>
          <w:b/>
          <w:bCs/>
          <w:lang w:val="en-US"/>
        </w:rPr>
        <w:t xml:space="preserve"> </w:t>
      </w:r>
      <w:proofErr w:type="spellStart"/>
      <w:r w:rsidR="000F60E1" w:rsidRPr="00A45D61">
        <w:rPr>
          <w:b/>
          <w:bCs/>
          <w:lang w:val="en-US"/>
        </w:rPr>
        <w:t>IscS</w:t>
      </w:r>
      <w:proofErr w:type="spellEnd"/>
      <w:r w:rsidR="00E62D54" w:rsidRPr="00A45D61">
        <w:rPr>
          <w:b/>
          <w:bCs/>
          <w:lang w:val="en-US"/>
        </w:rPr>
        <w:t>.</w:t>
      </w:r>
    </w:p>
    <w:p w14:paraId="593B0A82" w14:textId="1B66BCC2" w:rsidR="00C03E36" w:rsidRPr="00A45D61" w:rsidRDefault="00C03E36" w:rsidP="00C03E36">
      <w:pPr>
        <w:pStyle w:val="TAMainText"/>
        <w:ind w:firstLine="0"/>
        <w:jc w:val="both"/>
        <w:rPr>
          <w:lang w:val="en-US"/>
        </w:rPr>
      </w:pPr>
      <w:r w:rsidRPr="00A45D61">
        <w:rPr>
          <w:lang w:val="en-US"/>
        </w:rPr>
        <w:t>The interaction si</w:t>
      </w:r>
      <w:r w:rsidR="006977D5" w:rsidRPr="00A45D61">
        <w:rPr>
          <w:lang w:val="en-US"/>
        </w:rPr>
        <w:t>t</w:t>
      </w:r>
      <w:r w:rsidRPr="00A45D61">
        <w:rPr>
          <w:lang w:val="en-US"/>
        </w:rPr>
        <w:t xml:space="preserve">es of </w:t>
      </w:r>
      <w:proofErr w:type="spellStart"/>
      <w:r w:rsidRPr="00A45D61">
        <w:rPr>
          <w:lang w:val="en-US"/>
        </w:rPr>
        <w:t>TusA</w:t>
      </w:r>
      <w:proofErr w:type="spellEnd"/>
      <w:r w:rsidRPr="00A45D61">
        <w:rPr>
          <w:lang w:val="en-US"/>
        </w:rPr>
        <w:t xml:space="preserve">, </w:t>
      </w:r>
      <w:proofErr w:type="spellStart"/>
      <w:r w:rsidRPr="00A45D61">
        <w:rPr>
          <w:lang w:val="en-US"/>
        </w:rPr>
        <w:t>CyaY</w:t>
      </w:r>
      <w:proofErr w:type="spellEnd"/>
      <w:r w:rsidRPr="00A45D61">
        <w:rPr>
          <w:lang w:val="en-US"/>
        </w:rPr>
        <w:t xml:space="preserve"> and </w:t>
      </w:r>
      <w:proofErr w:type="spellStart"/>
      <w:r w:rsidRPr="00A45D61">
        <w:rPr>
          <w:lang w:val="en-US"/>
        </w:rPr>
        <w:t>IscU</w:t>
      </w:r>
      <w:proofErr w:type="spellEnd"/>
      <w:r w:rsidRPr="00A45D61">
        <w:rPr>
          <w:lang w:val="en-US"/>
        </w:rPr>
        <w:t xml:space="preserve"> on </w:t>
      </w:r>
      <w:proofErr w:type="spellStart"/>
      <w:r w:rsidRPr="00A45D61">
        <w:rPr>
          <w:lang w:val="en-US"/>
        </w:rPr>
        <w:t>IscS</w:t>
      </w:r>
      <w:proofErr w:type="spellEnd"/>
      <w:r w:rsidRPr="00A45D61">
        <w:rPr>
          <w:lang w:val="en-US"/>
        </w:rPr>
        <w:t xml:space="preserve"> were mapped previously and excluded a simultaneous interaction of all four proteins, </w:t>
      </w:r>
      <w:r w:rsidR="006977D5" w:rsidRPr="00A45D61">
        <w:rPr>
          <w:lang w:val="en-US"/>
        </w:rPr>
        <w:t xml:space="preserve">as </w:t>
      </w:r>
      <w:r w:rsidRPr="00A45D61">
        <w:rPr>
          <w:lang w:val="en-US"/>
        </w:rPr>
        <w:t xml:space="preserve">confirmed </w:t>
      </w:r>
      <w:r w:rsidR="006977D5" w:rsidRPr="00A45D61">
        <w:rPr>
          <w:lang w:val="en-US"/>
        </w:rPr>
        <w:t>by</w:t>
      </w:r>
      <w:r w:rsidRPr="00A45D61">
        <w:rPr>
          <w:lang w:val="en-US"/>
        </w:rPr>
        <w:t xml:space="preserve"> co-affinity purification experiments</w:t>
      </w:r>
      <w:r w:rsidR="00E62D54" w:rsidRPr="00A45D61">
        <w:rPr>
          <w:lang w:val="en-US"/>
        </w:rPr>
        <w:t xml:space="preserve"> </w:t>
      </w:r>
      <w:r w:rsidR="00061A71" w:rsidRPr="00A45D61">
        <w:rPr>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lang w:val="en-US"/>
        </w:rPr>
        <w:instrText xml:space="preserve"> ADDIN EN.CITE </w:instrText>
      </w:r>
      <w:r w:rsidR="00061A71" w:rsidRPr="00A45D61">
        <w:rPr>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lang w:val="en-US"/>
        </w:rPr>
        <w:instrText xml:space="preserve"> ADDIN EN.CITE.DATA </w:instrText>
      </w:r>
      <w:r w:rsidR="00061A71" w:rsidRPr="00A45D61">
        <w:rPr>
          <w:lang w:val="en-US"/>
        </w:rPr>
      </w:r>
      <w:r w:rsidR="00061A71" w:rsidRPr="00A45D61">
        <w:rPr>
          <w:lang w:val="en-US"/>
        </w:rPr>
        <w:fldChar w:fldCharType="end"/>
      </w:r>
      <w:r w:rsidR="00061A71" w:rsidRPr="00A45D61">
        <w:rPr>
          <w:lang w:val="en-US"/>
        </w:rPr>
      </w:r>
      <w:r w:rsidR="00061A71" w:rsidRPr="00A45D61">
        <w:rPr>
          <w:lang w:val="en-US"/>
        </w:rPr>
        <w:fldChar w:fldCharType="separate"/>
      </w:r>
      <w:r w:rsidR="00061A71" w:rsidRPr="00A45D61">
        <w:rPr>
          <w:noProof/>
          <w:lang w:val="en-US"/>
        </w:rPr>
        <w:t>(19)</w:t>
      </w:r>
      <w:r w:rsidR="00061A71" w:rsidRPr="00A45D61">
        <w:rPr>
          <w:lang w:val="en-US"/>
        </w:rPr>
        <w:fldChar w:fldCharType="end"/>
      </w:r>
      <w:r w:rsidRPr="00A45D61">
        <w:rPr>
          <w:lang w:val="en-US"/>
        </w:rPr>
        <w:t xml:space="preserve">. </w:t>
      </w:r>
      <w:r w:rsidR="006977D5" w:rsidRPr="00A45D61">
        <w:rPr>
          <w:lang w:val="en-US"/>
        </w:rPr>
        <w:t>A</w:t>
      </w:r>
      <w:r w:rsidRPr="00A45D61">
        <w:rPr>
          <w:lang w:val="en-US"/>
        </w:rPr>
        <w:t xml:space="preserve"> ternary complex of </w:t>
      </w:r>
      <w:proofErr w:type="spellStart"/>
      <w:r w:rsidRPr="00A45D61">
        <w:rPr>
          <w:lang w:val="en-US"/>
        </w:rPr>
        <w:t>IscS</w:t>
      </w:r>
      <w:proofErr w:type="spellEnd"/>
      <w:r w:rsidRPr="00A45D61">
        <w:rPr>
          <w:lang w:val="en-US"/>
        </w:rPr>
        <w:t xml:space="preserve">, </w:t>
      </w:r>
      <w:proofErr w:type="spellStart"/>
      <w:r w:rsidRPr="00A45D61">
        <w:rPr>
          <w:lang w:val="en-US"/>
        </w:rPr>
        <w:t>IscU</w:t>
      </w:r>
      <w:proofErr w:type="spellEnd"/>
      <w:r w:rsidRPr="00A45D61">
        <w:rPr>
          <w:lang w:val="en-US"/>
        </w:rPr>
        <w:t xml:space="preserve"> and </w:t>
      </w:r>
      <w:proofErr w:type="spellStart"/>
      <w:r w:rsidRPr="00A45D61">
        <w:rPr>
          <w:lang w:val="en-US"/>
        </w:rPr>
        <w:t>CyaY</w:t>
      </w:r>
      <w:proofErr w:type="spellEnd"/>
      <w:r w:rsidRPr="00A45D61">
        <w:rPr>
          <w:lang w:val="en-US"/>
        </w:rPr>
        <w:t xml:space="preserve"> is</w:t>
      </w:r>
      <w:r w:rsidR="006977D5" w:rsidRPr="00A45D61">
        <w:rPr>
          <w:lang w:val="en-US"/>
        </w:rPr>
        <w:t xml:space="preserve"> known to form, but</w:t>
      </w:r>
      <w:r w:rsidRPr="00A45D61">
        <w:rPr>
          <w:lang w:val="en-US"/>
        </w:rPr>
        <w:t xml:space="preserve"> the influence of </w:t>
      </w:r>
      <w:proofErr w:type="spellStart"/>
      <w:r w:rsidRPr="00A45D61">
        <w:rPr>
          <w:lang w:val="en-US"/>
        </w:rPr>
        <w:t>TusA</w:t>
      </w:r>
      <w:proofErr w:type="spellEnd"/>
      <w:r w:rsidRPr="00A45D61">
        <w:rPr>
          <w:lang w:val="en-US"/>
        </w:rPr>
        <w:t xml:space="preserve"> on this complex</w:t>
      </w:r>
      <w:r w:rsidR="006977D5" w:rsidRPr="00A45D61">
        <w:rPr>
          <w:lang w:val="en-US"/>
        </w:rPr>
        <w:t>,</w:t>
      </w:r>
      <w:r w:rsidRPr="00A45D61">
        <w:rPr>
          <w:lang w:val="en-US"/>
        </w:rPr>
        <w:t xml:space="preserve"> </w:t>
      </w:r>
      <w:r w:rsidR="00111C93" w:rsidRPr="00A45D61">
        <w:rPr>
          <w:lang w:val="en-US"/>
        </w:rPr>
        <w:t xml:space="preserve">or on the </w:t>
      </w:r>
      <w:proofErr w:type="spellStart"/>
      <w:r w:rsidR="00111C93" w:rsidRPr="00A45D61">
        <w:rPr>
          <w:lang w:val="en-US"/>
        </w:rPr>
        <w:t>IscS-IscU</w:t>
      </w:r>
      <w:proofErr w:type="spellEnd"/>
      <w:r w:rsidR="00111C93" w:rsidRPr="00A45D61">
        <w:rPr>
          <w:lang w:val="en-US"/>
        </w:rPr>
        <w:t xml:space="preserve"> comple</w:t>
      </w:r>
      <w:r w:rsidR="00AF0B06" w:rsidRPr="00A45D61">
        <w:rPr>
          <w:lang w:val="en-US"/>
        </w:rPr>
        <w:t>x</w:t>
      </w:r>
      <w:r w:rsidR="006977D5" w:rsidRPr="00A45D61">
        <w:rPr>
          <w:lang w:val="en-US"/>
        </w:rPr>
        <w:t>,</w:t>
      </w:r>
      <w:r w:rsidR="00111C93" w:rsidRPr="00A45D61">
        <w:rPr>
          <w:lang w:val="en-US"/>
        </w:rPr>
        <w:t xml:space="preserve"> </w:t>
      </w:r>
      <w:r w:rsidRPr="00A45D61">
        <w:rPr>
          <w:lang w:val="en-US"/>
        </w:rPr>
        <w:t>has not</w:t>
      </w:r>
      <w:r w:rsidR="006977D5" w:rsidRPr="00A45D61">
        <w:rPr>
          <w:lang w:val="en-US"/>
        </w:rPr>
        <w:t xml:space="preserve"> yet</w:t>
      </w:r>
      <w:r w:rsidRPr="00A45D61">
        <w:rPr>
          <w:lang w:val="en-US"/>
        </w:rPr>
        <w:t xml:space="preserve"> been investigated</w:t>
      </w:r>
      <w:r w:rsidR="004B170C" w:rsidRPr="00A45D61">
        <w:rPr>
          <w:lang w:val="en-US"/>
        </w:rPr>
        <w:t xml:space="preserve"> by gel filtration studies</w:t>
      </w:r>
      <w:r w:rsidRPr="00A45D61">
        <w:rPr>
          <w:lang w:val="en-US"/>
        </w:rPr>
        <w:t xml:space="preserve">. </w:t>
      </w:r>
      <w:r w:rsidR="006977D5" w:rsidRPr="00A45D61">
        <w:rPr>
          <w:lang w:val="en-US"/>
        </w:rPr>
        <w:t>In general, previous studies of protein complex formation have employed</w:t>
      </w:r>
      <w:r w:rsidRPr="00A45D61">
        <w:rPr>
          <w:lang w:val="en-US"/>
        </w:rPr>
        <w:t xml:space="preserve"> tagged versions of </w:t>
      </w:r>
      <w:proofErr w:type="spellStart"/>
      <w:r w:rsidRPr="00A45D61">
        <w:rPr>
          <w:lang w:val="en-US"/>
        </w:rPr>
        <w:t>IscS</w:t>
      </w:r>
      <w:proofErr w:type="spellEnd"/>
      <w:r w:rsidRPr="00A45D61">
        <w:rPr>
          <w:lang w:val="en-US"/>
        </w:rPr>
        <w:t xml:space="preserve"> and the other proteins. </w:t>
      </w:r>
      <w:r w:rsidR="006977D5" w:rsidRPr="00A45D61">
        <w:rPr>
          <w:lang w:val="en-US"/>
        </w:rPr>
        <w:t xml:space="preserve">We found </w:t>
      </w:r>
      <w:r w:rsidRPr="00A45D61">
        <w:rPr>
          <w:lang w:val="en-US"/>
        </w:rPr>
        <w:t xml:space="preserve">that a His-tag at the N-terminus of </w:t>
      </w:r>
      <w:proofErr w:type="spellStart"/>
      <w:r w:rsidRPr="00A45D61">
        <w:rPr>
          <w:lang w:val="en-US"/>
        </w:rPr>
        <w:t>IscS</w:t>
      </w:r>
      <w:proofErr w:type="spellEnd"/>
      <w:r w:rsidRPr="00A45D61">
        <w:rPr>
          <w:lang w:val="en-US"/>
        </w:rPr>
        <w:t xml:space="preserve"> </w:t>
      </w:r>
      <w:r w:rsidR="006977D5" w:rsidRPr="00A45D61">
        <w:rPr>
          <w:lang w:val="en-US"/>
        </w:rPr>
        <w:t>may not be innocent</w:t>
      </w:r>
      <w:r w:rsidRPr="00A45D61">
        <w:rPr>
          <w:lang w:val="en-US"/>
        </w:rPr>
        <w:t>, since His</w:t>
      </w:r>
      <w:r w:rsidRPr="00A45D61">
        <w:rPr>
          <w:vertAlign w:val="subscript"/>
          <w:lang w:val="en-US"/>
        </w:rPr>
        <w:t>10</w:t>
      </w:r>
      <w:r w:rsidRPr="00A45D61">
        <w:rPr>
          <w:lang w:val="en-US"/>
        </w:rPr>
        <w:t xml:space="preserve">-tagged </w:t>
      </w:r>
      <w:proofErr w:type="spellStart"/>
      <w:r w:rsidRPr="00A45D61">
        <w:rPr>
          <w:lang w:val="en-US"/>
        </w:rPr>
        <w:t>IscS</w:t>
      </w:r>
      <w:proofErr w:type="spellEnd"/>
      <w:r w:rsidRPr="00A45D61">
        <w:rPr>
          <w:lang w:val="en-US"/>
        </w:rPr>
        <w:t xml:space="preserve"> had a negative effect on the growth of an </w:t>
      </w:r>
      <w:proofErr w:type="spellStart"/>
      <w:r w:rsidRPr="00A45D61">
        <w:rPr>
          <w:i/>
          <w:lang w:val="en-US"/>
        </w:rPr>
        <w:t>iscS</w:t>
      </w:r>
      <w:proofErr w:type="spellEnd"/>
      <w:r w:rsidRPr="00A45D61">
        <w:rPr>
          <w:lang w:val="en-US"/>
        </w:rPr>
        <w:t xml:space="preserve"> deletion strain</w:t>
      </w:r>
      <w:r w:rsidR="000F60E1" w:rsidRPr="00A45D61">
        <w:rPr>
          <w:lang w:val="en-US"/>
        </w:rPr>
        <w:t xml:space="preserve"> after complementation with the plasmid</w:t>
      </w:r>
      <w:r w:rsidRPr="00A45D61">
        <w:rPr>
          <w:lang w:val="en-US"/>
        </w:rPr>
        <w:t xml:space="preserve"> (Figure S1). </w:t>
      </w:r>
      <w:r w:rsidR="00EE7D5F" w:rsidRPr="00DC5C34">
        <w:rPr>
          <w:lang w:val="en-US"/>
        </w:rPr>
        <w:t>We note that o</w:t>
      </w:r>
      <w:r w:rsidR="00EE7D5F" w:rsidRPr="00A45D61">
        <w:rPr>
          <w:lang w:val="en-US"/>
        </w:rPr>
        <w:t xml:space="preserve">verexpression of </w:t>
      </w:r>
      <w:proofErr w:type="spellStart"/>
      <w:r w:rsidR="00EE7D5F" w:rsidRPr="00A45D61">
        <w:rPr>
          <w:i/>
          <w:iCs/>
          <w:lang w:val="en-US"/>
        </w:rPr>
        <w:t>iscS</w:t>
      </w:r>
      <w:proofErr w:type="spellEnd"/>
      <w:r w:rsidR="00EE7D5F" w:rsidRPr="00A45D61">
        <w:rPr>
          <w:lang w:val="en-US"/>
        </w:rPr>
        <w:t xml:space="preserve"> by itself deregulates sulfur transfer from </w:t>
      </w:r>
      <w:proofErr w:type="spellStart"/>
      <w:r w:rsidR="00EE7D5F" w:rsidRPr="00A45D61">
        <w:rPr>
          <w:lang w:val="en-US"/>
        </w:rPr>
        <w:t>IscS</w:t>
      </w:r>
      <w:proofErr w:type="spellEnd"/>
      <w:r w:rsidR="00EE7D5F" w:rsidRPr="00A45D61">
        <w:rPr>
          <w:lang w:val="en-US"/>
        </w:rPr>
        <w:t xml:space="preserve"> to its acceptors, and thus does not fully complement the </w:t>
      </w:r>
      <w:proofErr w:type="spellStart"/>
      <w:r w:rsidR="00EE7D5F" w:rsidRPr="00A45D61">
        <w:rPr>
          <w:lang w:val="en-US"/>
        </w:rPr>
        <w:t>isc</w:t>
      </w:r>
      <w:proofErr w:type="spellEnd"/>
      <w:r w:rsidR="00EE7D5F" w:rsidRPr="00A45D61">
        <w:rPr>
          <w:lang w:val="en-US"/>
        </w:rPr>
        <w:t xml:space="preserve"> mutant (Figure S1). The </w:t>
      </w:r>
      <w:r w:rsidRPr="00A45D61">
        <w:rPr>
          <w:lang w:val="en-US"/>
        </w:rPr>
        <w:t xml:space="preserve">negative effect </w:t>
      </w:r>
      <w:r w:rsidR="00EE7D5F" w:rsidRPr="00A45D61">
        <w:rPr>
          <w:lang w:val="en-US"/>
        </w:rPr>
        <w:t>of the His</w:t>
      </w:r>
      <w:r w:rsidR="00EE7D5F" w:rsidRPr="00A45D61">
        <w:rPr>
          <w:vertAlign w:val="subscript"/>
          <w:lang w:val="en-US"/>
        </w:rPr>
        <w:t>10</w:t>
      </w:r>
      <w:r w:rsidR="00EE7D5F" w:rsidRPr="00A45D61">
        <w:rPr>
          <w:lang w:val="en-US"/>
        </w:rPr>
        <w:t xml:space="preserve">-tag </w:t>
      </w:r>
      <w:r w:rsidRPr="00A45D61">
        <w:rPr>
          <w:lang w:val="en-US"/>
        </w:rPr>
        <w:t xml:space="preserve">might be based on an interference with the binding site </w:t>
      </w:r>
      <w:r w:rsidR="000F60E1" w:rsidRPr="00A45D61">
        <w:rPr>
          <w:lang w:val="en-US"/>
        </w:rPr>
        <w:t>of</w:t>
      </w:r>
      <w:r w:rsidRPr="00A45D61">
        <w:rPr>
          <w:lang w:val="en-US"/>
        </w:rPr>
        <w:t xml:space="preserve"> interaction </w:t>
      </w:r>
      <w:proofErr w:type="gramStart"/>
      <w:r w:rsidRPr="00A45D61">
        <w:rPr>
          <w:lang w:val="en-US"/>
        </w:rPr>
        <w:t>partners</w:t>
      </w:r>
      <w:r w:rsidR="00335678" w:rsidRPr="00A45D61">
        <w:rPr>
          <w:lang w:val="en-US"/>
        </w:rPr>
        <w:t>, since</w:t>
      </w:r>
      <w:proofErr w:type="gramEnd"/>
      <w:r w:rsidR="00335678" w:rsidRPr="00A45D61">
        <w:rPr>
          <w:lang w:val="en-US"/>
        </w:rPr>
        <w:t xml:space="preserve"> it is more pronounced than the effect of overexpressi</w:t>
      </w:r>
      <w:r w:rsidR="004B7C0C" w:rsidRPr="00A45D61">
        <w:rPr>
          <w:lang w:val="en-US"/>
        </w:rPr>
        <w:t>ng</w:t>
      </w:r>
      <w:r w:rsidR="00335678" w:rsidRPr="00A45D61">
        <w:rPr>
          <w:lang w:val="en-US"/>
        </w:rPr>
        <w:t xml:space="preserve"> untagged </w:t>
      </w:r>
      <w:proofErr w:type="spellStart"/>
      <w:r w:rsidR="00335678" w:rsidRPr="00A45D61">
        <w:rPr>
          <w:i/>
          <w:lang w:val="en-US"/>
        </w:rPr>
        <w:t>iscS</w:t>
      </w:r>
      <w:proofErr w:type="spellEnd"/>
      <w:r w:rsidR="00335678" w:rsidRPr="00A45D61">
        <w:rPr>
          <w:lang w:val="en-US"/>
        </w:rPr>
        <w:t xml:space="preserve"> alone (Figure S1)</w:t>
      </w:r>
      <w:r w:rsidRPr="00A45D61">
        <w:rPr>
          <w:lang w:val="en-US"/>
        </w:rPr>
        <w:t xml:space="preserve">. Therefore, to avoid influences of affinity-tags on protein-protein interactions, we used untagged versions of </w:t>
      </w:r>
      <w:proofErr w:type="spellStart"/>
      <w:r w:rsidRPr="00A45D61">
        <w:rPr>
          <w:lang w:val="en-US"/>
        </w:rPr>
        <w:t>TusA</w:t>
      </w:r>
      <w:proofErr w:type="spellEnd"/>
      <w:r w:rsidRPr="00A45D61">
        <w:rPr>
          <w:lang w:val="en-US"/>
        </w:rPr>
        <w:t xml:space="preserve"> and </w:t>
      </w:r>
      <w:proofErr w:type="spellStart"/>
      <w:r w:rsidRPr="00A45D61">
        <w:rPr>
          <w:lang w:val="en-US"/>
        </w:rPr>
        <w:t>IscS</w:t>
      </w:r>
      <w:proofErr w:type="spellEnd"/>
      <w:r w:rsidRPr="00A45D61">
        <w:rPr>
          <w:lang w:val="en-US"/>
        </w:rPr>
        <w:t xml:space="preserve"> for interaction studies. </w:t>
      </w:r>
      <w:r w:rsidRPr="00A45D61">
        <w:rPr>
          <w:rFonts w:eastAsia="Times New Roman"/>
          <w:lang w:val="en-US" w:eastAsia="en-US"/>
        </w:rPr>
        <w:t xml:space="preserve">To gain deeper insight into protein complex formation on </w:t>
      </w:r>
      <w:proofErr w:type="spellStart"/>
      <w:r w:rsidRPr="00A45D61">
        <w:rPr>
          <w:rFonts w:eastAsia="Times New Roman"/>
          <w:lang w:val="en-US" w:eastAsia="en-US"/>
        </w:rPr>
        <w:t>IscS</w:t>
      </w:r>
      <w:proofErr w:type="spellEnd"/>
      <w:r w:rsidRPr="00A45D61">
        <w:rPr>
          <w:rFonts w:eastAsia="Times New Roman"/>
          <w:lang w:val="en-US" w:eastAsia="en-US"/>
        </w:rPr>
        <w:t xml:space="preserve">, with multiple simultaneous binding partners, analytical gel filtration experiments were conducted using preformed protein complexes of either </w:t>
      </w:r>
      <w:proofErr w:type="spellStart"/>
      <w:r w:rsidRPr="00A45D61">
        <w:rPr>
          <w:rFonts w:eastAsia="Times New Roman"/>
          <w:lang w:val="en-US" w:eastAsia="en-US"/>
        </w:rPr>
        <w:t>IscS-IscU</w:t>
      </w:r>
      <w:proofErr w:type="spellEnd"/>
      <w:r w:rsidRPr="00A45D61">
        <w:rPr>
          <w:rFonts w:eastAsia="Times New Roman"/>
          <w:lang w:val="en-US" w:eastAsia="en-US"/>
        </w:rPr>
        <w:t xml:space="preserve"> or </w:t>
      </w:r>
      <w:proofErr w:type="spellStart"/>
      <w:r w:rsidRPr="00A45D61">
        <w:rPr>
          <w:rFonts w:eastAsia="Times New Roman"/>
          <w:lang w:val="en-US" w:eastAsia="en-US"/>
        </w:rPr>
        <w:t>IscS-TusA</w:t>
      </w:r>
      <w:proofErr w:type="spellEnd"/>
      <w:r w:rsidRPr="00A45D61">
        <w:rPr>
          <w:rFonts w:eastAsia="Times New Roman"/>
          <w:lang w:val="en-US" w:eastAsia="en-US"/>
        </w:rPr>
        <w:t>, to wh</w:t>
      </w:r>
      <w:r w:rsidR="000F60E1" w:rsidRPr="00A45D61">
        <w:rPr>
          <w:rFonts w:eastAsia="Times New Roman"/>
          <w:lang w:val="en-US" w:eastAsia="en-US"/>
        </w:rPr>
        <w:t>ich</w:t>
      </w:r>
      <w:r w:rsidRPr="00A45D61">
        <w:rPr>
          <w:rFonts w:eastAsia="Times New Roman"/>
          <w:lang w:val="en-US" w:eastAsia="en-US"/>
        </w:rPr>
        <w:t xml:space="preserve"> </w:t>
      </w:r>
      <w:r w:rsidR="00E62D54" w:rsidRPr="00A45D61">
        <w:rPr>
          <w:rFonts w:eastAsia="Times New Roman"/>
          <w:lang w:val="en-US" w:eastAsia="en-US"/>
        </w:rPr>
        <w:t>the second putative interaction partner</w:t>
      </w:r>
      <w:r w:rsidR="00334A1C" w:rsidRPr="00A45D61">
        <w:rPr>
          <w:rFonts w:eastAsia="Times New Roman"/>
          <w:lang w:val="en-US" w:eastAsia="en-US"/>
        </w:rPr>
        <w:t xml:space="preserve">, </w:t>
      </w:r>
      <w:proofErr w:type="spellStart"/>
      <w:r w:rsidR="00E62D54" w:rsidRPr="00A45D61">
        <w:rPr>
          <w:rFonts w:eastAsia="Times New Roman"/>
          <w:lang w:val="en-US" w:eastAsia="en-US"/>
        </w:rPr>
        <w:t>TusA</w:t>
      </w:r>
      <w:proofErr w:type="spellEnd"/>
      <w:r w:rsidR="00E62D54" w:rsidRPr="00A45D61">
        <w:rPr>
          <w:rFonts w:eastAsia="Times New Roman"/>
          <w:lang w:val="en-US" w:eastAsia="en-US"/>
        </w:rPr>
        <w:t xml:space="preserve"> or </w:t>
      </w:r>
      <w:proofErr w:type="spellStart"/>
      <w:r w:rsidR="00E62D54" w:rsidRPr="00A45D61">
        <w:rPr>
          <w:rFonts w:eastAsia="Times New Roman"/>
          <w:lang w:val="en-US" w:eastAsia="en-US"/>
        </w:rPr>
        <w:t>IscU</w:t>
      </w:r>
      <w:proofErr w:type="spellEnd"/>
      <w:r w:rsidR="00334A1C" w:rsidRPr="00A45D61">
        <w:rPr>
          <w:rFonts w:eastAsia="Times New Roman"/>
          <w:lang w:val="en-US" w:eastAsia="en-US"/>
        </w:rPr>
        <w:t>,</w:t>
      </w:r>
      <w:r w:rsidR="00E62D54" w:rsidRPr="00A45D61">
        <w:rPr>
          <w:rFonts w:eastAsia="Times New Roman"/>
          <w:lang w:val="en-US" w:eastAsia="en-US"/>
        </w:rPr>
        <w:t xml:space="preserve"> was</w:t>
      </w:r>
      <w:r w:rsidRPr="00A45D61">
        <w:rPr>
          <w:rFonts w:eastAsia="Times New Roman"/>
          <w:lang w:val="en-US" w:eastAsia="en-US"/>
        </w:rPr>
        <w:t xml:space="preserve"> added </w:t>
      </w:r>
      <w:r w:rsidR="00334A1C" w:rsidRPr="00A45D61">
        <w:rPr>
          <w:rFonts w:eastAsia="Times New Roman"/>
          <w:lang w:val="en-US" w:eastAsia="en-US"/>
        </w:rPr>
        <w:t xml:space="preserve">and </w:t>
      </w:r>
      <w:proofErr w:type="spellStart"/>
      <w:r w:rsidR="00334A1C" w:rsidRPr="00A45D61">
        <w:rPr>
          <w:rFonts w:eastAsia="Times New Roman"/>
          <w:lang w:val="en-US" w:eastAsia="en-US"/>
        </w:rPr>
        <w:t>analysed</w:t>
      </w:r>
      <w:proofErr w:type="spellEnd"/>
      <w:r w:rsidR="00334A1C" w:rsidRPr="00A45D61">
        <w:rPr>
          <w:rFonts w:eastAsia="Times New Roman"/>
          <w:lang w:val="en-US" w:eastAsia="en-US"/>
        </w:rPr>
        <w:t xml:space="preserve"> via</w:t>
      </w:r>
      <w:r w:rsidRPr="00A45D61">
        <w:rPr>
          <w:rFonts w:eastAsia="Times New Roman"/>
          <w:lang w:val="en-US" w:eastAsia="en-US"/>
        </w:rPr>
        <w:t xml:space="preserve"> a second </w:t>
      </w:r>
      <w:r w:rsidR="000F60E1" w:rsidRPr="00A45D61">
        <w:rPr>
          <w:rFonts w:eastAsia="Times New Roman"/>
          <w:lang w:val="en-US" w:eastAsia="en-US"/>
        </w:rPr>
        <w:t>gel filtration run</w:t>
      </w:r>
      <w:r w:rsidRPr="00A45D61">
        <w:rPr>
          <w:rFonts w:eastAsia="Times New Roman"/>
          <w:lang w:val="en-US" w:eastAsia="en-US"/>
        </w:rPr>
        <w:t xml:space="preserve">. </w:t>
      </w:r>
    </w:p>
    <w:p w14:paraId="490EF544" w14:textId="19E73217" w:rsidR="00C03E36" w:rsidRPr="00A45D61" w:rsidRDefault="00C03E36" w:rsidP="00291B2F">
      <w:pPr>
        <w:spacing w:line="480" w:lineRule="auto"/>
        <w:ind w:firstLine="720"/>
        <w:jc w:val="both"/>
        <w:rPr>
          <w:rFonts w:ascii="Times New Roman" w:eastAsia="Times New Roman" w:hAnsi="Times New Roman"/>
          <w:lang w:val="en-US" w:eastAsia="en-US"/>
        </w:rPr>
      </w:pPr>
      <w:r w:rsidRPr="00A45D61">
        <w:rPr>
          <w:rFonts w:ascii="Times New Roman" w:eastAsia="Times New Roman" w:hAnsi="Times New Roman"/>
          <w:lang w:val="en-US" w:eastAsia="en-US"/>
        </w:rPr>
        <w:lastRenderedPageBreak/>
        <w:t xml:space="preserve">The </w:t>
      </w:r>
      <w:r w:rsidR="000F60E1" w:rsidRPr="00A45D61">
        <w:rPr>
          <w:rFonts w:ascii="Times New Roman" w:eastAsia="Times New Roman" w:hAnsi="Times New Roman"/>
          <w:lang w:val="en-US" w:eastAsia="en-US"/>
        </w:rPr>
        <w:t xml:space="preserve">preformed </w:t>
      </w:r>
      <w:r w:rsidRPr="00A45D61">
        <w:rPr>
          <w:rFonts w:ascii="Times New Roman" w:eastAsia="Times New Roman" w:hAnsi="Times New Roman"/>
          <w:lang w:val="en-US" w:eastAsia="en-US"/>
        </w:rPr>
        <w:t>IscS</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-IscU</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 xml:space="preserve"> complex eluted </w:t>
      </w:r>
      <w:r w:rsidR="00D95FAB" w:rsidRPr="00A45D61">
        <w:rPr>
          <w:rFonts w:ascii="Times New Roman" w:eastAsia="Times New Roman" w:hAnsi="Times New Roman"/>
          <w:lang w:val="en-US" w:eastAsia="en-US"/>
        </w:rPr>
        <w:t xml:space="preserve">from the column </w:t>
      </w:r>
      <w:r w:rsidRPr="00A45D61">
        <w:rPr>
          <w:rFonts w:ascii="Times New Roman" w:eastAsia="Times New Roman" w:hAnsi="Times New Roman"/>
          <w:lang w:val="en-US" w:eastAsia="en-US"/>
        </w:rPr>
        <w:t xml:space="preserve">at </w:t>
      </w:r>
      <w:r w:rsidR="00687669" w:rsidRPr="00A45D61">
        <w:rPr>
          <w:rFonts w:ascii="Times New Roman" w:eastAsia="Times New Roman" w:hAnsi="Times New Roman"/>
          <w:lang w:val="en-US" w:eastAsia="en-US"/>
        </w:rPr>
        <w:t xml:space="preserve">a </w:t>
      </w:r>
      <w:proofErr w:type="spellStart"/>
      <w:r w:rsidR="00687669" w:rsidRPr="00A45D61">
        <w:rPr>
          <w:rFonts w:ascii="Times New Roman" w:eastAsia="Times New Roman" w:hAnsi="Times New Roman"/>
          <w:lang w:val="en-US" w:eastAsia="en-US"/>
        </w:rPr>
        <w:t>K</w:t>
      </w:r>
      <w:r w:rsidR="00687669" w:rsidRPr="00A45D61">
        <w:rPr>
          <w:rFonts w:ascii="Times New Roman" w:eastAsia="Times New Roman" w:hAnsi="Times New Roman"/>
          <w:vertAlign w:val="subscript"/>
          <w:lang w:val="en-US" w:eastAsia="en-US"/>
        </w:rPr>
        <w:t>av</w:t>
      </w:r>
      <w:proofErr w:type="spellEnd"/>
      <w:r w:rsidR="00687669" w:rsidRPr="00A45D61">
        <w:rPr>
          <w:rFonts w:ascii="Times New Roman" w:eastAsia="Times New Roman" w:hAnsi="Times New Roman"/>
          <w:lang w:val="en-US" w:eastAsia="en-US"/>
        </w:rPr>
        <w:t xml:space="preserve"> of 0.42</w:t>
      </w:r>
      <w:r w:rsidR="00D95FAB" w:rsidRPr="00A45D61">
        <w:rPr>
          <w:rFonts w:ascii="Times New Roman" w:eastAsia="Times New Roman" w:hAnsi="Times New Roman"/>
          <w:lang w:val="en-US" w:eastAsia="en-US"/>
        </w:rPr>
        <w:t>.</w:t>
      </w:r>
      <w:r w:rsidRPr="00A45D61">
        <w:rPr>
          <w:rFonts w:ascii="Times New Roman" w:eastAsia="Times New Roman" w:hAnsi="Times New Roman"/>
          <w:lang w:val="en-US" w:eastAsia="en-US"/>
        </w:rPr>
        <w:t xml:space="preserve"> When </w:t>
      </w:r>
      <w:proofErr w:type="spellStart"/>
      <w:r w:rsidRPr="00A45D61">
        <w:rPr>
          <w:rFonts w:ascii="Times New Roman" w:eastAsia="Times New Roman" w:hAnsi="Times New Roman"/>
          <w:lang w:val="en-US" w:eastAsia="en-US"/>
        </w:rPr>
        <w:t>TusA</w:t>
      </w:r>
      <w:proofErr w:type="spellEnd"/>
      <w:r w:rsidRPr="00A45D61">
        <w:rPr>
          <w:rFonts w:ascii="Times New Roman" w:eastAsia="Times New Roman" w:hAnsi="Times New Roman"/>
          <w:lang w:val="en-US" w:eastAsia="en-US"/>
        </w:rPr>
        <w:t xml:space="preserve"> was added to</w:t>
      </w:r>
      <w:r w:rsidR="0080119D" w:rsidRPr="00A45D61">
        <w:rPr>
          <w:rFonts w:ascii="Times New Roman" w:eastAsia="Times New Roman" w:hAnsi="Times New Roman"/>
          <w:lang w:val="en-US" w:eastAsia="en-US"/>
        </w:rPr>
        <w:t xml:space="preserve"> the</w:t>
      </w:r>
      <w:r w:rsidRPr="00A45D61">
        <w:rPr>
          <w:rFonts w:ascii="Times New Roman" w:eastAsia="Times New Roman" w:hAnsi="Times New Roman"/>
          <w:lang w:val="en-US" w:eastAsia="en-US"/>
        </w:rPr>
        <w:t xml:space="preserve"> IscS</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-IscU</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 xml:space="preserve"> complex, elut</w:t>
      </w:r>
      <w:r w:rsidR="00D95FAB" w:rsidRPr="00A45D61">
        <w:rPr>
          <w:rFonts w:ascii="Times New Roman" w:eastAsia="Times New Roman" w:hAnsi="Times New Roman"/>
          <w:lang w:val="en-US" w:eastAsia="en-US"/>
        </w:rPr>
        <w:t>ion occurred</w:t>
      </w:r>
      <w:r w:rsidRPr="00A45D61">
        <w:rPr>
          <w:rFonts w:ascii="Times New Roman" w:eastAsia="Times New Roman" w:hAnsi="Times New Roman"/>
          <w:lang w:val="en-US" w:eastAsia="en-US"/>
        </w:rPr>
        <w:t xml:space="preserve"> at </w:t>
      </w:r>
      <w:proofErr w:type="spellStart"/>
      <w:r w:rsidR="00F96CAF" w:rsidRPr="00A45D61">
        <w:rPr>
          <w:rFonts w:ascii="Times New Roman" w:eastAsia="Times New Roman" w:hAnsi="Times New Roman"/>
          <w:lang w:val="en-US" w:eastAsia="en-US"/>
        </w:rPr>
        <w:t>K</w:t>
      </w:r>
      <w:r w:rsidR="00F96CAF" w:rsidRPr="00A45D61">
        <w:rPr>
          <w:rFonts w:ascii="Times New Roman" w:eastAsia="Times New Roman" w:hAnsi="Times New Roman"/>
          <w:vertAlign w:val="subscript"/>
          <w:lang w:val="en-US" w:eastAsia="en-US"/>
        </w:rPr>
        <w:t>av</w:t>
      </w:r>
      <w:proofErr w:type="spellEnd"/>
      <w:r w:rsidR="00F96CAF" w:rsidRPr="00A45D61">
        <w:rPr>
          <w:rFonts w:ascii="Times New Roman" w:eastAsia="Times New Roman" w:hAnsi="Times New Roman"/>
          <w:lang w:val="en-US" w:eastAsia="en-US"/>
        </w:rPr>
        <w:t xml:space="preserve"> of 0.43</w:t>
      </w:r>
      <w:r w:rsidRPr="00A45D61">
        <w:rPr>
          <w:rFonts w:ascii="Times New Roman" w:eastAsia="Times New Roman" w:hAnsi="Times New Roman"/>
          <w:lang w:val="en-US" w:eastAsia="en-US"/>
        </w:rPr>
        <w:t>,</w:t>
      </w:r>
      <w:r w:rsidR="00111C93" w:rsidRPr="00A45D61">
        <w:rPr>
          <w:rFonts w:ascii="Times New Roman" w:eastAsia="Times New Roman" w:hAnsi="Times New Roman"/>
          <w:lang w:val="en-US" w:eastAsia="en-US"/>
        </w:rPr>
        <w:t xml:space="preserve"> </w:t>
      </w:r>
      <w:r w:rsidRPr="00A45D61">
        <w:rPr>
          <w:rFonts w:ascii="Times New Roman" w:eastAsia="Times New Roman" w:hAnsi="Times New Roman"/>
          <w:lang w:val="en-US" w:eastAsia="en-US"/>
        </w:rPr>
        <w:t>with all three proteins being present in the major complex fractions</w:t>
      </w:r>
      <w:r w:rsidR="000F60E1" w:rsidRPr="00A45D61">
        <w:rPr>
          <w:rFonts w:ascii="Times New Roman" w:eastAsia="Times New Roman" w:hAnsi="Times New Roman"/>
          <w:lang w:val="en-US" w:eastAsia="en-US"/>
        </w:rPr>
        <w:t>, implying a IscS</w:t>
      </w:r>
      <w:r w:rsidR="000F60E1" w:rsidRPr="00A45D61">
        <w:rPr>
          <w:rFonts w:ascii="Times New Roman" w:eastAsia="Times New Roman" w:hAnsi="Times New Roman"/>
          <w:vertAlign w:val="subscript"/>
          <w:lang w:val="en-US" w:eastAsia="en-US"/>
        </w:rPr>
        <w:t>2</w:t>
      </w:r>
      <w:r w:rsidR="000F60E1" w:rsidRPr="00A45D61">
        <w:rPr>
          <w:rFonts w:ascii="Times New Roman" w:eastAsia="Times New Roman" w:hAnsi="Times New Roman"/>
          <w:lang w:val="en-US" w:eastAsia="en-US"/>
        </w:rPr>
        <w:t>-</w:t>
      </w:r>
      <w:r w:rsidR="00D95FAB" w:rsidRPr="00A45D61">
        <w:rPr>
          <w:rFonts w:ascii="Times New Roman" w:eastAsia="Times New Roman" w:hAnsi="Times New Roman"/>
          <w:lang w:val="en-US" w:eastAsia="en-US"/>
        </w:rPr>
        <w:t>I</w:t>
      </w:r>
      <w:r w:rsidR="000F60E1" w:rsidRPr="00A45D61">
        <w:rPr>
          <w:rFonts w:ascii="Times New Roman" w:eastAsia="Times New Roman" w:hAnsi="Times New Roman"/>
          <w:lang w:val="en-US" w:eastAsia="en-US"/>
        </w:rPr>
        <w:t>scU-TusA heterocomplex</w:t>
      </w:r>
      <w:r w:rsidR="000934F4" w:rsidRPr="00A45D61">
        <w:rPr>
          <w:rFonts w:ascii="Times New Roman" w:eastAsia="Times New Roman" w:hAnsi="Times New Roman"/>
          <w:lang w:val="en-US" w:eastAsia="en-US"/>
        </w:rPr>
        <w:t xml:space="preserve"> (Figure</w:t>
      </w:r>
      <w:r w:rsidR="00D95FAB" w:rsidRPr="00A45D61">
        <w:rPr>
          <w:rFonts w:ascii="Times New Roman" w:eastAsia="Times New Roman" w:hAnsi="Times New Roman"/>
          <w:lang w:val="en-US" w:eastAsia="en-US"/>
        </w:rPr>
        <w:t xml:space="preserve"> </w:t>
      </w:r>
      <w:r w:rsidR="000F60E1" w:rsidRPr="00A45D61">
        <w:rPr>
          <w:rFonts w:ascii="Times New Roman" w:eastAsia="Times New Roman" w:hAnsi="Times New Roman"/>
          <w:lang w:val="en-US" w:eastAsia="en-US"/>
        </w:rPr>
        <w:t>2A</w:t>
      </w:r>
      <w:r w:rsidR="000934F4" w:rsidRPr="00A45D61">
        <w:rPr>
          <w:rFonts w:ascii="Times New Roman" w:eastAsia="Times New Roman" w:hAnsi="Times New Roman"/>
          <w:lang w:val="en-US" w:eastAsia="en-US"/>
        </w:rPr>
        <w:t>)</w:t>
      </w:r>
      <w:r w:rsidRPr="00A45D61">
        <w:rPr>
          <w:rFonts w:ascii="Times New Roman" w:eastAsia="Times New Roman" w:hAnsi="Times New Roman"/>
          <w:lang w:val="en-US" w:eastAsia="en-US"/>
        </w:rPr>
        <w:t xml:space="preserve">. </w:t>
      </w:r>
    </w:p>
    <w:p w14:paraId="7B1DCBB9" w14:textId="7DD0DA46" w:rsidR="000934F4" w:rsidRPr="00A45D61" w:rsidRDefault="002912AA" w:rsidP="00AA66CE">
      <w:pPr>
        <w:jc w:val="center"/>
        <w:rPr>
          <w:lang w:val="en-US"/>
        </w:rPr>
      </w:pPr>
      <w:r>
        <w:rPr>
          <w:noProof/>
        </w:rPr>
        <w:drawing>
          <wp:inline distT="0" distB="0" distL="0" distR="0" wp14:anchorId="50529F72" wp14:editId="78A7FC12">
            <wp:extent cx="5731510" cy="4103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03370"/>
                    </a:xfrm>
                    <a:prstGeom prst="rect">
                      <a:avLst/>
                    </a:prstGeom>
                  </pic:spPr>
                </pic:pic>
              </a:graphicData>
            </a:graphic>
          </wp:inline>
        </w:drawing>
      </w:r>
    </w:p>
    <w:p w14:paraId="727A0FBB" w14:textId="64EFD39A" w:rsidR="00AA66CE" w:rsidRPr="00A45D61" w:rsidRDefault="00AA66CE" w:rsidP="00AA66CE">
      <w:pPr>
        <w:jc w:val="center"/>
        <w:rPr>
          <w:lang w:val="en-GB"/>
        </w:rPr>
      </w:pPr>
    </w:p>
    <w:p w14:paraId="517DA0FC" w14:textId="2265F260" w:rsidR="0015739B" w:rsidRPr="00A45D61" w:rsidRDefault="000934F4" w:rsidP="0015739B">
      <w:pPr>
        <w:pStyle w:val="Caption"/>
        <w:spacing w:after="0"/>
        <w:jc w:val="both"/>
        <w:rPr>
          <w:rFonts w:ascii="Times New Roman" w:hAnsi="Times New Roman" w:cs="Times New Roman"/>
          <w:b/>
          <w:bCs/>
          <w:i w:val="0"/>
          <w:iCs w:val="0"/>
          <w:color w:val="auto"/>
          <w:sz w:val="24"/>
          <w:szCs w:val="24"/>
          <w:lang w:val="en-GB"/>
        </w:rPr>
      </w:pPr>
      <w:r w:rsidRPr="00A45D61">
        <w:rPr>
          <w:rFonts w:ascii="Times New Roman" w:eastAsia="Times New Roman" w:hAnsi="Times New Roman" w:cs="Times New Roman"/>
          <w:b/>
          <w:bCs/>
          <w:i w:val="0"/>
          <w:iCs w:val="0"/>
          <w:color w:val="auto"/>
          <w:sz w:val="24"/>
          <w:szCs w:val="24"/>
          <w:lang w:val="en-US"/>
        </w:rPr>
        <w:t xml:space="preserve">Figure </w:t>
      </w:r>
      <w:r w:rsidR="000F60E1" w:rsidRPr="00A45D61">
        <w:rPr>
          <w:rFonts w:ascii="Times New Roman" w:eastAsia="Times New Roman" w:hAnsi="Times New Roman" w:cs="Times New Roman"/>
          <w:b/>
          <w:bCs/>
          <w:i w:val="0"/>
          <w:iCs w:val="0"/>
          <w:color w:val="auto"/>
          <w:sz w:val="24"/>
          <w:szCs w:val="24"/>
          <w:lang w:val="en-US"/>
        </w:rPr>
        <w:t>2</w:t>
      </w:r>
      <w:r w:rsidRPr="00A45D61">
        <w:rPr>
          <w:rFonts w:ascii="Times New Roman" w:eastAsia="Times New Roman" w:hAnsi="Times New Roman" w:cs="Times New Roman"/>
          <w:b/>
          <w:bCs/>
          <w:i w:val="0"/>
          <w:iCs w:val="0"/>
          <w:color w:val="auto"/>
          <w:sz w:val="24"/>
          <w:szCs w:val="24"/>
          <w:lang w:val="en-US"/>
        </w:rPr>
        <w:t>:</w:t>
      </w:r>
      <w:r w:rsidR="0015739B" w:rsidRPr="00A45D61">
        <w:rPr>
          <w:rFonts w:ascii="Times New Roman" w:eastAsia="Times New Roman" w:hAnsi="Times New Roman" w:cs="Times New Roman"/>
          <w:b/>
          <w:bCs/>
          <w:i w:val="0"/>
          <w:iCs w:val="0"/>
          <w:color w:val="auto"/>
          <w:sz w:val="24"/>
          <w:szCs w:val="24"/>
          <w:lang w:val="en-US"/>
        </w:rPr>
        <w:t xml:space="preserve"> </w:t>
      </w:r>
      <w:r w:rsidR="00E62D54" w:rsidRPr="00A45D61">
        <w:rPr>
          <w:rFonts w:ascii="Times New Roman" w:hAnsi="Times New Roman" w:cs="Times New Roman"/>
          <w:b/>
          <w:bCs/>
          <w:i w:val="0"/>
          <w:iCs w:val="0"/>
          <w:color w:val="auto"/>
          <w:sz w:val="24"/>
          <w:szCs w:val="24"/>
          <w:lang w:val="en-GB"/>
        </w:rPr>
        <w:t>Analysis of putative</w:t>
      </w:r>
      <w:r w:rsidR="002177B3" w:rsidRPr="00A45D61">
        <w:rPr>
          <w:rFonts w:ascii="Times New Roman" w:hAnsi="Times New Roman" w:cs="Times New Roman"/>
          <w:b/>
          <w:bCs/>
          <w:i w:val="0"/>
          <w:iCs w:val="0"/>
          <w:color w:val="auto"/>
          <w:sz w:val="24"/>
          <w:szCs w:val="24"/>
          <w:lang w:val="en-GB"/>
        </w:rPr>
        <w:t xml:space="preserve"> </w:t>
      </w:r>
      <w:proofErr w:type="spellStart"/>
      <w:r w:rsidR="002177B3" w:rsidRPr="00A45D61">
        <w:rPr>
          <w:rFonts w:ascii="Times New Roman" w:hAnsi="Times New Roman" w:cs="Times New Roman"/>
          <w:b/>
          <w:bCs/>
          <w:i w:val="0"/>
          <w:iCs w:val="0"/>
          <w:color w:val="auto"/>
          <w:sz w:val="24"/>
          <w:szCs w:val="24"/>
          <w:lang w:val="en-GB"/>
        </w:rPr>
        <w:t>IscS-IscU-TusA</w:t>
      </w:r>
      <w:proofErr w:type="spellEnd"/>
      <w:r w:rsidR="002177B3" w:rsidRPr="00A45D61">
        <w:rPr>
          <w:rFonts w:ascii="Times New Roman" w:hAnsi="Times New Roman" w:cs="Times New Roman"/>
          <w:b/>
          <w:bCs/>
          <w:i w:val="0"/>
          <w:iCs w:val="0"/>
          <w:color w:val="auto"/>
          <w:sz w:val="24"/>
          <w:szCs w:val="24"/>
          <w:lang w:val="en-GB"/>
        </w:rPr>
        <w:t xml:space="preserve"> heterocomplex</w:t>
      </w:r>
      <w:r w:rsidR="00E62D54" w:rsidRPr="00A45D61">
        <w:rPr>
          <w:rFonts w:ascii="Times New Roman" w:hAnsi="Times New Roman" w:cs="Times New Roman"/>
          <w:b/>
          <w:bCs/>
          <w:i w:val="0"/>
          <w:iCs w:val="0"/>
          <w:color w:val="auto"/>
          <w:sz w:val="24"/>
          <w:szCs w:val="24"/>
          <w:lang w:val="en-GB"/>
        </w:rPr>
        <w:t xml:space="preserve"> formation</w:t>
      </w:r>
      <w:r w:rsidR="0015739B" w:rsidRPr="00A45D61">
        <w:rPr>
          <w:rFonts w:ascii="Times New Roman" w:hAnsi="Times New Roman" w:cs="Times New Roman"/>
          <w:b/>
          <w:bCs/>
          <w:i w:val="0"/>
          <w:iCs w:val="0"/>
          <w:color w:val="auto"/>
          <w:sz w:val="24"/>
          <w:szCs w:val="24"/>
          <w:lang w:val="en-GB"/>
        </w:rPr>
        <w:t xml:space="preserve"> by </w:t>
      </w:r>
      <w:r w:rsidR="00E62D54" w:rsidRPr="00A45D61">
        <w:rPr>
          <w:rFonts w:ascii="Times New Roman" w:hAnsi="Times New Roman" w:cs="Times New Roman"/>
          <w:b/>
          <w:bCs/>
          <w:i w:val="0"/>
          <w:iCs w:val="0"/>
          <w:color w:val="auto"/>
          <w:sz w:val="24"/>
          <w:szCs w:val="24"/>
          <w:lang w:val="en-GB"/>
        </w:rPr>
        <w:t xml:space="preserve">usage of </w:t>
      </w:r>
      <w:r w:rsidR="0015739B" w:rsidRPr="00A45D61">
        <w:rPr>
          <w:rFonts w:ascii="Times New Roman" w:hAnsi="Times New Roman" w:cs="Times New Roman"/>
          <w:b/>
          <w:bCs/>
          <w:i w:val="0"/>
          <w:iCs w:val="0"/>
          <w:color w:val="auto"/>
          <w:sz w:val="24"/>
          <w:szCs w:val="24"/>
          <w:lang w:val="en-GB"/>
        </w:rPr>
        <w:t xml:space="preserve">analytical size </w:t>
      </w:r>
      <w:r w:rsidR="00365D85" w:rsidRPr="00A45D61">
        <w:rPr>
          <w:rFonts w:ascii="Times New Roman" w:hAnsi="Times New Roman" w:cs="Times New Roman"/>
          <w:b/>
          <w:bCs/>
          <w:i w:val="0"/>
          <w:iCs w:val="0"/>
          <w:color w:val="auto"/>
          <w:sz w:val="24"/>
          <w:szCs w:val="24"/>
          <w:lang w:val="en-GB"/>
        </w:rPr>
        <w:t>exclusion</w:t>
      </w:r>
      <w:r w:rsidR="0015739B" w:rsidRPr="00A45D61">
        <w:rPr>
          <w:rFonts w:ascii="Times New Roman" w:hAnsi="Times New Roman" w:cs="Times New Roman"/>
          <w:b/>
          <w:bCs/>
          <w:i w:val="0"/>
          <w:iCs w:val="0"/>
          <w:color w:val="auto"/>
          <w:sz w:val="24"/>
          <w:szCs w:val="24"/>
          <w:lang w:val="en-GB"/>
        </w:rPr>
        <w:t xml:space="preserve"> chromatography and SDS-PAGE</w:t>
      </w:r>
      <w:r w:rsidR="00E62D54" w:rsidRPr="00A45D61">
        <w:rPr>
          <w:rFonts w:ascii="Times New Roman" w:hAnsi="Times New Roman" w:cs="Times New Roman"/>
          <w:b/>
          <w:bCs/>
          <w:i w:val="0"/>
          <w:iCs w:val="0"/>
          <w:color w:val="auto"/>
          <w:sz w:val="24"/>
          <w:szCs w:val="24"/>
          <w:lang w:val="en-GB"/>
        </w:rPr>
        <w:t>.</w:t>
      </w:r>
      <w:r w:rsidR="0015739B" w:rsidRPr="00A45D61">
        <w:rPr>
          <w:rFonts w:ascii="Times New Roman" w:hAnsi="Times New Roman" w:cs="Times New Roman"/>
          <w:b/>
          <w:bCs/>
          <w:i w:val="0"/>
          <w:iCs w:val="0"/>
          <w:noProof/>
          <w:color w:val="auto"/>
          <w:sz w:val="24"/>
          <w:szCs w:val="24"/>
          <w:lang w:val="en-GB"/>
        </w:rPr>
        <w:t xml:space="preserve"> </w:t>
      </w:r>
    </w:p>
    <w:p w14:paraId="1B868584" w14:textId="214BDA43" w:rsidR="0015739B" w:rsidRPr="00A45D61" w:rsidRDefault="0015739B" w:rsidP="0015739B">
      <w:pPr>
        <w:pStyle w:val="Caption"/>
        <w:spacing w:after="0"/>
        <w:jc w:val="both"/>
        <w:rPr>
          <w:rFonts w:ascii="Times New Roman" w:hAnsi="Times New Roman" w:cs="Times New Roman"/>
          <w:i w:val="0"/>
          <w:iCs w:val="0"/>
          <w:color w:val="auto"/>
          <w:sz w:val="24"/>
          <w:szCs w:val="24"/>
          <w:lang w:val="en-GB"/>
        </w:rPr>
      </w:pPr>
      <w:bookmarkStart w:id="1" w:name="_Hlk147072261"/>
      <w:r w:rsidRPr="00A45D61">
        <w:rPr>
          <w:rFonts w:ascii="Times New Roman" w:hAnsi="Times New Roman" w:cs="Times New Roman"/>
          <w:i w:val="0"/>
          <w:iCs w:val="0"/>
          <w:color w:val="auto"/>
          <w:sz w:val="24"/>
          <w:szCs w:val="24"/>
          <w:lang w:val="en-GB"/>
        </w:rPr>
        <w:t xml:space="preserve">The </w:t>
      </w:r>
      <w:r w:rsidR="002177B3" w:rsidRPr="00A45D61">
        <w:rPr>
          <w:rFonts w:ascii="Times New Roman" w:hAnsi="Times New Roman" w:cs="Times New Roman"/>
          <w:i w:val="0"/>
          <w:iCs w:val="0"/>
          <w:color w:val="auto"/>
          <w:sz w:val="24"/>
          <w:szCs w:val="24"/>
          <w:lang w:val="en-GB"/>
        </w:rPr>
        <w:t xml:space="preserve">preformed </w:t>
      </w:r>
      <w:r w:rsidRPr="00A45D61">
        <w:rPr>
          <w:rFonts w:ascii="Times New Roman" w:hAnsi="Times New Roman" w:cs="Times New Roman"/>
          <w:i w:val="0"/>
          <w:iCs w:val="0"/>
          <w:color w:val="auto"/>
          <w:sz w:val="24"/>
          <w:szCs w:val="24"/>
          <w:lang w:val="en-GB"/>
        </w:rPr>
        <w:t xml:space="preserve">complexes </w:t>
      </w:r>
      <w:proofErr w:type="spellStart"/>
      <w:r w:rsidRPr="00A45D61">
        <w:rPr>
          <w:rFonts w:ascii="Times New Roman" w:hAnsi="Times New Roman" w:cs="Times New Roman"/>
          <w:i w:val="0"/>
          <w:iCs w:val="0"/>
          <w:color w:val="auto"/>
          <w:sz w:val="24"/>
          <w:szCs w:val="24"/>
          <w:lang w:val="en-GB"/>
        </w:rPr>
        <w:t>IscS-IscU</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IscS-TusA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B</w:t>
      </w:r>
      <w:r w:rsidRPr="00A45D61">
        <w:rPr>
          <w:rFonts w:ascii="Times New Roman" w:hAnsi="Times New Roman" w:cs="Times New Roman"/>
          <w:i w:val="0"/>
          <w:iCs w:val="0"/>
          <w:color w:val="auto"/>
          <w:sz w:val="24"/>
          <w:szCs w:val="24"/>
          <w:lang w:val="en-GB"/>
        </w:rPr>
        <w:t xml:space="preserve">) were </w:t>
      </w:r>
      <w:r w:rsidR="00E62D54" w:rsidRPr="00A45D61">
        <w:rPr>
          <w:rFonts w:ascii="Times New Roman" w:hAnsi="Times New Roman" w:cs="Times New Roman"/>
          <w:i w:val="0"/>
          <w:iCs w:val="0"/>
          <w:color w:val="auto"/>
          <w:sz w:val="24"/>
          <w:szCs w:val="24"/>
          <w:lang w:val="en-GB"/>
        </w:rPr>
        <w:t>first isolated by analytical size ex</w:t>
      </w:r>
      <w:r w:rsidRPr="00A45D61">
        <w:rPr>
          <w:rFonts w:ascii="Times New Roman" w:hAnsi="Times New Roman" w:cs="Times New Roman"/>
          <w:i w:val="0"/>
          <w:iCs w:val="0"/>
          <w:color w:val="auto"/>
          <w:sz w:val="24"/>
          <w:szCs w:val="24"/>
          <w:lang w:val="en-GB"/>
        </w:rPr>
        <w:t>clusion chromatography (</w:t>
      </w:r>
      <w:proofErr w:type="spellStart"/>
      <w:r w:rsidR="00E62D54" w:rsidRPr="00A45D61">
        <w:rPr>
          <w:rFonts w:ascii="Times New Roman" w:hAnsi="Times New Roman" w:cs="Times New Roman"/>
          <w:i w:val="0"/>
          <w:iCs w:val="0"/>
          <w:color w:val="auto"/>
          <w:sz w:val="24"/>
          <w:szCs w:val="24"/>
          <w:lang w:val="en-GB"/>
        </w:rPr>
        <w:t>Superdex</w:t>
      </w:r>
      <w:proofErr w:type="spellEnd"/>
      <w:r w:rsidR="00E62D54" w:rsidRPr="00A45D61">
        <w:rPr>
          <w:rFonts w:ascii="Times New Roman" w:hAnsi="Times New Roman" w:cs="Times New Roman"/>
          <w:i w:val="0"/>
          <w:iCs w:val="0"/>
          <w:color w:val="auto"/>
          <w:sz w:val="24"/>
          <w:szCs w:val="24"/>
          <w:lang w:val="en-GB"/>
        </w:rPr>
        <w:t xml:space="preserve"> 200</w:t>
      </w:r>
      <w:r w:rsidRPr="00A45D61">
        <w:rPr>
          <w:rFonts w:ascii="Times New Roman" w:hAnsi="Times New Roman" w:cs="Times New Roman"/>
          <w:i w:val="0"/>
          <w:iCs w:val="0"/>
          <w:color w:val="auto"/>
          <w:sz w:val="24"/>
          <w:szCs w:val="24"/>
          <w:lang w:val="en-GB"/>
        </w:rPr>
        <w:t xml:space="preserve">) after incubation of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with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or with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B</w:t>
      </w:r>
      <w:r w:rsidRPr="00A45D61">
        <w:rPr>
          <w:rFonts w:ascii="Times New Roman" w:hAnsi="Times New Roman" w:cs="Times New Roman"/>
          <w:i w:val="0"/>
          <w:iCs w:val="0"/>
          <w:color w:val="auto"/>
          <w:sz w:val="24"/>
          <w:szCs w:val="24"/>
          <w:lang w:val="en-GB"/>
        </w:rPr>
        <w:t>) in a 1:3 ratio for 20 min at 30</w:t>
      </w:r>
      <w:r w:rsidR="001D1AE6"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i w:val="0"/>
          <w:iCs w:val="0"/>
          <w:color w:val="auto"/>
          <w:sz w:val="24"/>
          <w:szCs w:val="24"/>
          <w:lang w:val="en-GB"/>
        </w:rPr>
        <w:t xml:space="preserve">°C. The fractions containing the </w:t>
      </w:r>
      <w:r w:rsidR="00E62D54" w:rsidRPr="00A45D61">
        <w:rPr>
          <w:rFonts w:ascii="Times New Roman" w:hAnsi="Times New Roman" w:cs="Times New Roman"/>
          <w:i w:val="0"/>
          <w:iCs w:val="0"/>
          <w:color w:val="auto"/>
          <w:sz w:val="24"/>
          <w:szCs w:val="24"/>
          <w:lang w:val="en-GB"/>
        </w:rPr>
        <w:t>respective</w:t>
      </w:r>
      <w:r w:rsidRPr="00A45D61">
        <w:rPr>
          <w:rFonts w:ascii="Times New Roman" w:hAnsi="Times New Roman" w:cs="Times New Roman"/>
          <w:i w:val="0"/>
          <w:iCs w:val="0"/>
          <w:color w:val="auto"/>
          <w:sz w:val="24"/>
          <w:szCs w:val="24"/>
          <w:lang w:val="en-GB"/>
        </w:rPr>
        <w:t xml:space="preserve"> complex</w:t>
      </w:r>
      <w:r w:rsidR="00E62D54" w:rsidRPr="00A45D61">
        <w:rPr>
          <w:rFonts w:ascii="Times New Roman" w:hAnsi="Times New Roman" w:cs="Times New Roman"/>
          <w:i w:val="0"/>
          <w:iCs w:val="0"/>
          <w:color w:val="auto"/>
          <w:sz w:val="24"/>
          <w:szCs w:val="24"/>
          <w:lang w:val="en-GB"/>
        </w:rPr>
        <w:t>es</w:t>
      </w:r>
      <w:r w:rsidRPr="00A45D61">
        <w:rPr>
          <w:rFonts w:ascii="Times New Roman" w:hAnsi="Times New Roman" w:cs="Times New Roman"/>
          <w:i w:val="0"/>
          <w:iCs w:val="0"/>
          <w:color w:val="auto"/>
          <w:sz w:val="24"/>
          <w:szCs w:val="24"/>
          <w:lang w:val="en-GB"/>
        </w:rPr>
        <w:t xml:space="preserve"> were </w:t>
      </w:r>
      <w:r w:rsidR="00E62D54" w:rsidRPr="00A45D61">
        <w:rPr>
          <w:rFonts w:ascii="Times New Roman" w:hAnsi="Times New Roman" w:cs="Times New Roman"/>
          <w:i w:val="0"/>
          <w:iCs w:val="0"/>
          <w:color w:val="auto"/>
          <w:sz w:val="24"/>
          <w:szCs w:val="24"/>
          <w:lang w:val="en-GB"/>
        </w:rPr>
        <w:t>combined</w:t>
      </w:r>
      <w:r w:rsidR="002177B3" w:rsidRPr="00A45D61">
        <w:rPr>
          <w:rFonts w:ascii="Times New Roman" w:hAnsi="Times New Roman" w:cs="Times New Roman"/>
          <w:i w:val="0"/>
          <w:iCs w:val="0"/>
          <w:color w:val="auto"/>
          <w:sz w:val="24"/>
          <w:szCs w:val="24"/>
          <w:lang w:val="en-GB"/>
        </w:rPr>
        <w:t xml:space="preserve"> and</w:t>
      </w:r>
      <w:r w:rsidRPr="00A45D61">
        <w:rPr>
          <w:rFonts w:ascii="Times New Roman" w:hAnsi="Times New Roman" w:cs="Times New Roman"/>
          <w:i w:val="0"/>
          <w:iCs w:val="0"/>
          <w:color w:val="auto"/>
          <w:sz w:val="24"/>
          <w:szCs w:val="24"/>
          <w:lang w:val="en-GB"/>
        </w:rPr>
        <w:t xml:space="preserve"> concentrated</w:t>
      </w:r>
      <w:r w:rsidR="00365D85"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i w:val="0"/>
          <w:iCs w:val="0"/>
          <w:color w:val="auto"/>
          <w:sz w:val="24"/>
          <w:szCs w:val="24"/>
          <w:lang w:val="en-GB"/>
        </w:rPr>
        <w:t xml:space="preserve">Using the same protocol, the complex </w:t>
      </w:r>
      <w:proofErr w:type="spellStart"/>
      <w:r w:rsidRPr="00A45D61">
        <w:rPr>
          <w:rFonts w:ascii="Times New Roman" w:hAnsi="Times New Roman" w:cs="Times New Roman"/>
          <w:i w:val="0"/>
          <w:iCs w:val="0"/>
          <w:color w:val="auto"/>
          <w:sz w:val="24"/>
          <w:szCs w:val="24"/>
          <w:lang w:val="en-GB"/>
        </w:rPr>
        <w:t>IscS-IscU</w:t>
      </w:r>
      <w:proofErr w:type="spellEnd"/>
      <w:r w:rsidRPr="00A45D61">
        <w:rPr>
          <w:rFonts w:ascii="Times New Roman" w:hAnsi="Times New Roman" w:cs="Times New Roman"/>
          <w:i w:val="0"/>
          <w:iCs w:val="0"/>
          <w:color w:val="auto"/>
          <w:sz w:val="24"/>
          <w:szCs w:val="24"/>
          <w:lang w:val="en-GB"/>
        </w:rPr>
        <w:t xml:space="preserve"> was incubated with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and the </w:t>
      </w:r>
      <w:proofErr w:type="spellStart"/>
      <w:r w:rsidRPr="00A45D61">
        <w:rPr>
          <w:rFonts w:ascii="Times New Roman" w:hAnsi="Times New Roman" w:cs="Times New Roman"/>
          <w:i w:val="0"/>
          <w:iCs w:val="0"/>
          <w:color w:val="auto"/>
          <w:sz w:val="24"/>
          <w:szCs w:val="24"/>
          <w:lang w:val="en-GB"/>
        </w:rPr>
        <w:t>IscS-TusA</w:t>
      </w:r>
      <w:proofErr w:type="spellEnd"/>
      <w:r w:rsidRPr="00A45D61">
        <w:rPr>
          <w:rFonts w:ascii="Times New Roman" w:hAnsi="Times New Roman" w:cs="Times New Roman"/>
          <w:i w:val="0"/>
          <w:iCs w:val="0"/>
          <w:color w:val="auto"/>
          <w:sz w:val="24"/>
          <w:szCs w:val="24"/>
          <w:lang w:val="en-GB"/>
        </w:rPr>
        <w:t xml:space="preserve"> complex was incubated with </w:t>
      </w:r>
      <w:proofErr w:type="spellStart"/>
      <w:r w:rsidRPr="00A45D61">
        <w:rPr>
          <w:rFonts w:ascii="Times New Roman" w:hAnsi="Times New Roman" w:cs="Times New Roman"/>
          <w:i w:val="0"/>
          <w:iCs w:val="0"/>
          <w:color w:val="auto"/>
          <w:sz w:val="24"/>
          <w:szCs w:val="24"/>
          <w:lang w:val="en-GB"/>
        </w:rPr>
        <w:t>IscU</w:t>
      </w:r>
      <w:proofErr w:type="spellEnd"/>
      <w:r w:rsidR="003A52CC" w:rsidRPr="00A45D61">
        <w:rPr>
          <w:rFonts w:ascii="Times New Roman" w:hAnsi="Times New Roman" w:cs="Times New Roman"/>
          <w:i w:val="0"/>
          <w:iCs w:val="0"/>
          <w:color w:val="auto"/>
          <w:sz w:val="24"/>
          <w:szCs w:val="24"/>
          <w:lang w:val="en-GB"/>
        </w:rPr>
        <w:t xml:space="preserve"> </w:t>
      </w:r>
      <w:r w:rsidR="003A52CC" w:rsidRPr="00A45D61">
        <w:rPr>
          <w:rFonts w:ascii="Times New Roman" w:hAnsi="Times New Roman" w:cs="Times New Roman"/>
          <w:i w:val="0"/>
          <w:iCs w:val="0"/>
          <w:color w:val="auto"/>
          <w:sz w:val="24"/>
          <w:szCs w:val="24"/>
          <w:lang w:val="en-GB"/>
        </w:rPr>
        <w:t>(</w:t>
      </w:r>
      <w:r w:rsidR="003A52CC" w:rsidRPr="00A45D61">
        <w:rPr>
          <w:rFonts w:ascii="Times New Roman" w:hAnsi="Times New Roman" w:cs="Times New Roman"/>
          <w:b/>
          <w:bCs/>
          <w:i w:val="0"/>
          <w:iCs w:val="0"/>
          <w:color w:val="auto"/>
          <w:sz w:val="24"/>
          <w:szCs w:val="24"/>
          <w:lang w:val="en-GB"/>
        </w:rPr>
        <w:t>B</w:t>
      </w:r>
      <w:r w:rsidR="003A52CC" w:rsidRPr="00A45D61">
        <w:rPr>
          <w:rFonts w:ascii="Times New Roman" w:hAnsi="Times New Roman" w:cs="Times New Roman"/>
          <w:i w:val="0"/>
          <w:iCs w:val="0"/>
          <w:color w:val="auto"/>
          <w:sz w:val="24"/>
          <w:szCs w:val="24"/>
          <w:lang w:val="en-GB"/>
        </w:rPr>
        <w:t>) in a 1:3 ratio.</w:t>
      </w:r>
      <w:r w:rsidR="0012703E" w:rsidRPr="00A45D61">
        <w:rPr>
          <w:rFonts w:ascii="Times New Roman" w:hAnsi="Times New Roman" w:cs="Times New Roman"/>
          <w:i w:val="0"/>
          <w:iCs w:val="0"/>
          <w:color w:val="auto"/>
          <w:sz w:val="24"/>
          <w:szCs w:val="24"/>
          <w:lang w:val="en-GB"/>
        </w:rPr>
        <w:t xml:space="preserve"> The inset shows the calibration of the </w:t>
      </w:r>
      <w:r w:rsidR="0012703E" w:rsidRPr="00747617">
        <w:rPr>
          <w:rFonts w:ascii="Times New Roman" w:hAnsi="Times New Roman" w:cs="Times New Roman"/>
          <w:i w:val="0"/>
          <w:color w:val="auto"/>
          <w:sz w:val="24"/>
          <w:szCs w:val="24"/>
          <w:lang w:val="en-US"/>
        </w:rPr>
        <w:t>gel-phase distribution coefficient</w:t>
      </w:r>
      <w:r w:rsidR="0012703E" w:rsidRPr="00747617">
        <w:rPr>
          <w:rFonts w:ascii="Times New Roman" w:hAnsi="Times New Roman" w:cs="Times New Roman"/>
          <w:color w:val="auto"/>
          <w:sz w:val="24"/>
          <w:szCs w:val="24"/>
          <w:lang w:val="en-US"/>
        </w:rPr>
        <w:t xml:space="preserve"> </w:t>
      </w:r>
      <w:r w:rsidR="0012703E" w:rsidRPr="00747617">
        <w:rPr>
          <w:rFonts w:ascii="Times New Roman" w:hAnsi="Times New Roman" w:cs="Times New Roman"/>
          <w:i w:val="0"/>
          <w:color w:val="auto"/>
          <w:sz w:val="24"/>
          <w:szCs w:val="24"/>
          <w:lang w:val="en-US"/>
        </w:rPr>
        <w:t>(</w:t>
      </w:r>
      <w:proofErr w:type="spellStart"/>
      <w:r w:rsidR="0012703E" w:rsidRPr="00747617">
        <w:rPr>
          <w:rFonts w:ascii="Times New Roman" w:hAnsi="Times New Roman" w:cs="Times New Roman"/>
          <w:color w:val="auto"/>
          <w:sz w:val="24"/>
          <w:szCs w:val="24"/>
          <w:lang w:val="en-US"/>
        </w:rPr>
        <w:t>K</w:t>
      </w:r>
      <w:r w:rsidR="0012703E" w:rsidRPr="00747617">
        <w:rPr>
          <w:rFonts w:ascii="Times New Roman" w:hAnsi="Times New Roman" w:cs="Times New Roman"/>
          <w:i w:val="0"/>
          <w:color w:val="auto"/>
          <w:sz w:val="24"/>
          <w:szCs w:val="24"/>
          <w:vertAlign w:val="subscript"/>
          <w:lang w:val="en-US"/>
        </w:rPr>
        <w:t>av</w:t>
      </w:r>
      <w:proofErr w:type="spellEnd"/>
      <w:r w:rsidR="0012703E" w:rsidRPr="00747617">
        <w:rPr>
          <w:rFonts w:ascii="Times New Roman" w:hAnsi="Times New Roman" w:cs="Times New Roman"/>
          <w:i w:val="0"/>
          <w:color w:val="auto"/>
          <w:sz w:val="24"/>
          <w:szCs w:val="24"/>
          <w:lang w:val="en-US"/>
        </w:rPr>
        <w:t>)</w:t>
      </w:r>
      <w:r w:rsidR="0012703E" w:rsidRPr="00747617">
        <w:rPr>
          <w:rFonts w:ascii="Times New Roman" w:hAnsi="Times New Roman" w:cs="Times New Roman"/>
          <w:color w:val="auto"/>
          <w:sz w:val="24"/>
          <w:szCs w:val="24"/>
          <w:lang w:val="en-US"/>
        </w:rPr>
        <w:t xml:space="preserve"> </w:t>
      </w:r>
      <w:r w:rsidR="0012703E" w:rsidRPr="00747617">
        <w:rPr>
          <w:rFonts w:ascii="Times New Roman" w:hAnsi="Times New Roman" w:cs="Times New Roman"/>
          <w:i w:val="0"/>
          <w:iCs w:val="0"/>
          <w:color w:val="auto"/>
          <w:sz w:val="24"/>
          <w:szCs w:val="24"/>
          <w:lang w:val="en-US"/>
        </w:rPr>
        <w:t>to determine the molecular weight using standard proteins.</w:t>
      </w:r>
      <w:r w:rsidR="0012703E" w:rsidRPr="00747617">
        <w:rPr>
          <w:rFonts w:ascii="Times New Roman" w:hAnsi="Times New Roman" w:cs="Times New Roman"/>
          <w:color w:val="auto"/>
          <w:sz w:val="24"/>
          <w:szCs w:val="24"/>
          <w:lang w:val="en-US"/>
        </w:rPr>
        <w:t xml:space="preserve"> </w:t>
      </w:r>
      <w:r w:rsidRPr="00A45D61">
        <w:rPr>
          <w:rFonts w:ascii="Times New Roman" w:hAnsi="Times New Roman" w:cs="Times New Roman"/>
          <w:i w:val="0"/>
          <w:iCs w:val="0"/>
          <w:color w:val="auto"/>
          <w:sz w:val="24"/>
          <w:szCs w:val="24"/>
          <w:lang w:val="en-GB"/>
        </w:rPr>
        <w:t xml:space="preserve"> After elution</w:t>
      </w:r>
      <w:r w:rsidR="007D6929" w:rsidRPr="00A45D61">
        <w:rPr>
          <w:rFonts w:ascii="Times New Roman" w:hAnsi="Times New Roman" w:cs="Times New Roman"/>
          <w:i w:val="0"/>
          <w:iCs w:val="0"/>
          <w:color w:val="auto"/>
          <w:sz w:val="24"/>
          <w:szCs w:val="24"/>
          <w:lang w:val="en-GB"/>
        </w:rPr>
        <w:t xml:space="preserve"> (orange chromatograms)</w:t>
      </w:r>
      <w:r w:rsidRPr="00A45D61">
        <w:rPr>
          <w:rFonts w:ascii="Times New Roman" w:hAnsi="Times New Roman" w:cs="Times New Roman"/>
          <w:i w:val="0"/>
          <w:iCs w:val="0"/>
          <w:color w:val="auto"/>
          <w:sz w:val="24"/>
          <w:szCs w:val="24"/>
          <w:lang w:val="en-GB"/>
        </w:rPr>
        <w:t xml:space="preserve">, </w:t>
      </w:r>
      <w:r w:rsidR="007D6929" w:rsidRPr="00A45D61">
        <w:rPr>
          <w:rFonts w:ascii="Times New Roman" w:hAnsi="Times New Roman" w:cs="Times New Roman"/>
          <w:i w:val="0"/>
          <w:iCs w:val="0"/>
          <w:color w:val="auto"/>
          <w:sz w:val="24"/>
          <w:szCs w:val="24"/>
          <w:lang w:val="en-GB"/>
        </w:rPr>
        <w:t xml:space="preserve">the </w:t>
      </w:r>
      <w:r w:rsidR="00153A05" w:rsidRPr="00A45D61">
        <w:rPr>
          <w:rFonts w:ascii="Times New Roman" w:hAnsi="Times New Roman" w:cs="Times New Roman"/>
          <w:i w:val="0"/>
          <w:iCs w:val="0"/>
          <w:color w:val="auto"/>
          <w:sz w:val="24"/>
          <w:szCs w:val="24"/>
          <w:lang w:val="en-GB"/>
        </w:rPr>
        <w:t>indicated</w:t>
      </w:r>
      <w:r w:rsidR="007D6929"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i w:val="0"/>
          <w:iCs w:val="0"/>
          <w:color w:val="auto"/>
          <w:sz w:val="24"/>
          <w:szCs w:val="24"/>
          <w:lang w:val="en-GB"/>
        </w:rPr>
        <w:t xml:space="preserve">fractions were </w:t>
      </w:r>
      <w:r w:rsidR="002177B3" w:rsidRPr="00A45D61">
        <w:rPr>
          <w:rFonts w:ascii="Times New Roman" w:hAnsi="Times New Roman" w:cs="Times New Roman"/>
          <w:i w:val="0"/>
          <w:iCs w:val="0"/>
          <w:color w:val="auto"/>
          <w:sz w:val="24"/>
          <w:szCs w:val="24"/>
          <w:lang w:val="en-GB"/>
        </w:rPr>
        <w:t>separated</w:t>
      </w:r>
      <w:r w:rsidRPr="00A45D61">
        <w:rPr>
          <w:rFonts w:ascii="Times New Roman" w:hAnsi="Times New Roman" w:cs="Times New Roman"/>
          <w:i w:val="0"/>
          <w:iCs w:val="0"/>
          <w:color w:val="auto"/>
          <w:sz w:val="24"/>
          <w:szCs w:val="24"/>
          <w:lang w:val="en-GB"/>
        </w:rPr>
        <w:t xml:space="preserve"> </w:t>
      </w:r>
      <w:r w:rsidR="002177B3" w:rsidRPr="00A45D61">
        <w:rPr>
          <w:rFonts w:ascii="Times New Roman" w:hAnsi="Times New Roman" w:cs="Times New Roman"/>
          <w:i w:val="0"/>
          <w:iCs w:val="0"/>
          <w:color w:val="auto"/>
          <w:sz w:val="24"/>
          <w:szCs w:val="24"/>
          <w:lang w:val="en-GB"/>
        </w:rPr>
        <w:t>using</w:t>
      </w:r>
      <w:r w:rsidRPr="00A45D61">
        <w:rPr>
          <w:rFonts w:ascii="Times New Roman" w:hAnsi="Times New Roman" w:cs="Times New Roman"/>
          <w:i w:val="0"/>
          <w:iCs w:val="0"/>
          <w:color w:val="auto"/>
          <w:sz w:val="24"/>
          <w:szCs w:val="24"/>
          <w:lang w:val="en-GB"/>
        </w:rPr>
        <w:t xml:space="preserve"> 17% SDS-PAGE, using an unstained protein weight ladder as marker (</w:t>
      </w:r>
      <w:proofErr w:type="spellStart"/>
      <w:r w:rsidRPr="00A45D61">
        <w:rPr>
          <w:rFonts w:ascii="Times New Roman" w:hAnsi="Times New Roman" w:cs="Times New Roman"/>
          <w:i w:val="0"/>
          <w:iCs w:val="0"/>
          <w:color w:val="auto"/>
          <w:sz w:val="24"/>
          <w:szCs w:val="24"/>
          <w:lang w:val="en-GB"/>
        </w:rPr>
        <w:t>Thermo</w:t>
      </w:r>
      <w:proofErr w:type="spellEnd"/>
      <w:r w:rsidRPr="00A45D61">
        <w:rPr>
          <w:rFonts w:ascii="Times New Roman" w:hAnsi="Times New Roman" w:cs="Times New Roman"/>
          <w:i w:val="0"/>
          <w:iCs w:val="0"/>
          <w:color w:val="auto"/>
          <w:sz w:val="24"/>
          <w:szCs w:val="24"/>
          <w:lang w:val="en-GB"/>
        </w:rPr>
        <w:t xml:space="preserve"> Scientific; 14.4</w:t>
      </w:r>
      <w:r w:rsidR="001D1AE6" w:rsidRPr="00A45D61">
        <w:rPr>
          <w:rFonts w:ascii="Times New Roman" w:hAnsi="Times New Roman" w:cs="Times New Roman"/>
          <w:i w:val="0"/>
          <w:iCs w:val="0"/>
          <w:color w:val="auto"/>
          <w:sz w:val="24"/>
          <w:szCs w:val="24"/>
          <w:lang w:val="en-GB"/>
        </w:rPr>
        <w:t xml:space="preserve"> </w:t>
      </w:r>
      <w:proofErr w:type="spellStart"/>
      <w:r w:rsidRPr="00A45D61">
        <w:rPr>
          <w:rFonts w:ascii="Times New Roman" w:hAnsi="Times New Roman" w:cs="Times New Roman"/>
          <w:i w:val="0"/>
          <w:iCs w:val="0"/>
          <w:color w:val="auto"/>
          <w:sz w:val="24"/>
          <w:szCs w:val="24"/>
          <w:lang w:val="en-GB"/>
        </w:rPr>
        <w:t>kDa</w:t>
      </w:r>
      <w:proofErr w:type="spellEnd"/>
      <w:r w:rsidRPr="00A45D61">
        <w:rPr>
          <w:rFonts w:ascii="Times New Roman" w:hAnsi="Times New Roman" w:cs="Times New Roman"/>
          <w:i w:val="0"/>
          <w:iCs w:val="0"/>
          <w:color w:val="auto"/>
          <w:sz w:val="24"/>
          <w:szCs w:val="24"/>
          <w:lang w:val="en-GB"/>
        </w:rPr>
        <w:t xml:space="preserve"> to 116.0</w:t>
      </w:r>
      <w:r w:rsidR="001D1AE6" w:rsidRPr="00A45D61">
        <w:rPr>
          <w:rFonts w:ascii="Times New Roman" w:hAnsi="Times New Roman" w:cs="Times New Roman"/>
          <w:i w:val="0"/>
          <w:iCs w:val="0"/>
          <w:color w:val="auto"/>
          <w:sz w:val="24"/>
          <w:szCs w:val="24"/>
          <w:lang w:val="en-GB"/>
        </w:rPr>
        <w:t xml:space="preserve"> </w:t>
      </w:r>
      <w:proofErr w:type="spellStart"/>
      <w:r w:rsidRPr="00A45D61">
        <w:rPr>
          <w:rFonts w:ascii="Times New Roman" w:hAnsi="Times New Roman" w:cs="Times New Roman"/>
          <w:i w:val="0"/>
          <w:iCs w:val="0"/>
          <w:color w:val="auto"/>
          <w:sz w:val="24"/>
          <w:szCs w:val="24"/>
          <w:lang w:val="en-GB"/>
        </w:rPr>
        <w:t>kDa</w:t>
      </w:r>
      <w:proofErr w:type="spellEnd"/>
      <w:r w:rsidR="002177B3" w:rsidRPr="00A45D61">
        <w:rPr>
          <w:rFonts w:ascii="Times New Roman" w:hAnsi="Times New Roman" w:cs="Times New Roman"/>
          <w:i w:val="0"/>
          <w:iCs w:val="0"/>
          <w:color w:val="auto"/>
          <w:sz w:val="24"/>
          <w:szCs w:val="24"/>
          <w:lang w:val="en-GB"/>
        </w:rPr>
        <w:t>)</w:t>
      </w:r>
      <w:r w:rsidRPr="00A45D61">
        <w:rPr>
          <w:rFonts w:ascii="Times New Roman" w:hAnsi="Times New Roman" w:cs="Times New Roman"/>
          <w:i w:val="0"/>
          <w:iCs w:val="0"/>
          <w:color w:val="auto"/>
          <w:sz w:val="24"/>
          <w:szCs w:val="24"/>
          <w:lang w:val="en-GB"/>
        </w:rPr>
        <w:t xml:space="preserve"> The </w:t>
      </w:r>
      <w:r w:rsidR="001D1AE6" w:rsidRPr="00A45D61">
        <w:rPr>
          <w:rFonts w:ascii="Times New Roman" w:hAnsi="Times New Roman" w:cs="Times New Roman"/>
          <w:i w:val="0"/>
          <w:iCs w:val="0"/>
          <w:color w:val="auto"/>
          <w:sz w:val="24"/>
          <w:szCs w:val="24"/>
          <w:lang w:val="en-GB"/>
        </w:rPr>
        <w:t>T</w:t>
      </w:r>
      <w:r w:rsidRPr="00A45D61">
        <w:rPr>
          <w:rFonts w:ascii="Times New Roman" w:hAnsi="Times New Roman" w:cs="Times New Roman"/>
          <w:i w:val="0"/>
          <w:iCs w:val="0"/>
          <w:color w:val="auto"/>
          <w:sz w:val="24"/>
          <w:szCs w:val="24"/>
          <w:lang w:val="en-GB"/>
        </w:rPr>
        <w:t xml:space="preserve">ables (A and B) show </w:t>
      </w:r>
      <w:proofErr w:type="spellStart"/>
      <w:r w:rsidR="0039191C" w:rsidRPr="00747617">
        <w:rPr>
          <w:rFonts w:ascii="Times New Roman" w:hAnsi="Times New Roman" w:cs="Times New Roman"/>
          <w:iCs w:val="0"/>
          <w:color w:val="auto"/>
          <w:sz w:val="24"/>
          <w:szCs w:val="24"/>
          <w:lang w:val="en-GB"/>
        </w:rPr>
        <w:t>K</w:t>
      </w:r>
      <w:r w:rsidR="0039191C" w:rsidRPr="00747617">
        <w:rPr>
          <w:rFonts w:ascii="Times New Roman" w:hAnsi="Times New Roman" w:cs="Times New Roman"/>
          <w:i w:val="0"/>
          <w:iCs w:val="0"/>
          <w:color w:val="auto"/>
          <w:sz w:val="24"/>
          <w:szCs w:val="24"/>
          <w:vertAlign w:val="subscript"/>
          <w:lang w:val="en-GB"/>
        </w:rPr>
        <w:t>av</w:t>
      </w:r>
      <w:proofErr w:type="spellEnd"/>
      <w:r w:rsidRPr="00A45D61">
        <w:rPr>
          <w:rFonts w:ascii="Times New Roman" w:hAnsi="Times New Roman" w:cs="Times New Roman"/>
          <w:i w:val="0"/>
          <w:iCs w:val="0"/>
          <w:color w:val="auto"/>
          <w:sz w:val="24"/>
          <w:szCs w:val="24"/>
          <w:lang w:val="en-GB"/>
        </w:rPr>
        <w:t xml:space="preserve"> and the </w:t>
      </w:r>
      <w:r w:rsidR="00E62D54" w:rsidRPr="00A45D61">
        <w:rPr>
          <w:rFonts w:ascii="Times New Roman" w:hAnsi="Times New Roman" w:cs="Times New Roman"/>
          <w:i w:val="0"/>
          <w:iCs w:val="0"/>
          <w:color w:val="auto"/>
          <w:sz w:val="24"/>
          <w:szCs w:val="24"/>
          <w:lang w:val="en-GB"/>
        </w:rPr>
        <w:t>calculated</w:t>
      </w:r>
      <w:r w:rsidRPr="00A45D61">
        <w:rPr>
          <w:rFonts w:ascii="Times New Roman" w:hAnsi="Times New Roman" w:cs="Times New Roman"/>
          <w:i w:val="0"/>
          <w:iCs w:val="0"/>
          <w:color w:val="auto"/>
          <w:sz w:val="24"/>
          <w:szCs w:val="24"/>
          <w:lang w:val="en-GB"/>
        </w:rPr>
        <w:t xml:space="preserve"> molecular </w:t>
      </w:r>
      <w:r w:rsidR="00E62D54" w:rsidRPr="00A45D61">
        <w:rPr>
          <w:rFonts w:ascii="Times New Roman" w:hAnsi="Times New Roman" w:cs="Times New Roman"/>
          <w:i w:val="0"/>
          <w:iCs w:val="0"/>
          <w:color w:val="auto"/>
          <w:sz w:val="24"/>
          <w:szCs w:val="24"/>
          <w:lang w:val="en-GB"/>
        </w:rPr>
        <w:t>masses</w:t>
      </w:r>
      <w:r w:rsidR="001D1AE6" w:rsidRPr="00A45D61">
        <w:rPr>
          <w:rFonts w:ascii="Times New Roman" w:hAnsi="Times New Roman" w:cs="Times New Roman"/>
          <w:i w:val="0"/>
          <w:iCs w:val="0"/>
          <w:color w:val="auto"/>
          <w:sz w:val="24"/>
          <w:szCs w:val="24"/>
          <w:lang w:val="en-GB"/>
        </w:rPr>
        <w:t xml:space="preserve"> (from a standard curve) </w:t>
      </w:r>
      <w:r w:rsidRPr="00A45D61">
        <w:rPr>
          <w:rFonts w:ascii="Times New Roman" w:hAnsi="Times New Roman" w:cs="Times New Roman"/>
          <w:i w:val="0"/>
          <w:iCs w:val="0"/>
          <w:color w:val="auto"/>
          <w:sz w:val="24"/>
          <w:szCs w:val="24"/>
          <w:lang w:val="en-GB"/>
        </w:rPr>
        <w:t>of the single proteins and the protein complexes for each chromatography run.</w:t>
      </w:r>
    </w:p>
    <w:bookmarkEnd w:id="1"/>
    <w:p w14:paraId="54E54891" w14:textId="12BCE934" w:rsidR="000934F4" w:rsidRPr="00A45D61" w:rsidRDefault="000934F4" w:rsidP="00C03E36">
      <w:pPr>
        <w:spacing w:line="480" w:lineRule="auto"/>
        <w:jc w:val="both"/>
        <w:rPr>
          <w:rFonts w:ascii="Times New Roman" w:eastAsia="Times New Roman" w:hAnsi="Times New Roman"/>
          <w:lang w:val="en-GB" w:eastAsia="en-US"/>
        </w:rPr>
      </w:pPr>
    </w:p>
    <w:p w14:paraId="131128D9" w14:textId="1D23FDF0" w:rsidR="00C03E36" w:rsidRPr="00A45D61" w:rsidRDefault="00C03E36" w:rsidP="00C03E36">
      <w:pPr>
        <w:spacing w:line="480" w:lineRule="auto"/>
        <w:jc w:val="both"/>
        <w:rPr>
          <w:rFonts w:ascii="Times New Roman" w:eastAsia="Times New Roman" w:hAnsi="Times New Roman"/>
          <w:lang w:val="en-US" w:eastAsia="en-US"/>
        </w:rPr>
      </w:pPr>
      <w:r w:rsidRPr="00A45D61">
        <w:rPr>
          <w:rFonts w:ascii="Times New Roman" w:eastAsia="Times New Roman" w:hAnsi="Times New Roman"/>
          <w:lang w:val="en-US" w:eastAsia="en-US"/>
        </w:rPr>
        <w:t xml:space="preserve">The </w:t>
      </w:r>
      <w:r w:rsidR="000F60E1" w:rsidRPr="00A45D61">
        <w:rPr>
          <w:rFonts w:ascii="Times New Roman" w:eastAsia="Times New Roman" w:hAnsi="Times New Roman"/>
          <w:lang w:val="en-US" w:eastAsia="en-US"/>
        </w:rPr>
        <w:t xml:space="preserve">preformed </w:t>
      </w:r>
      <w:r w:rsidRPr="00A45D61">
        <w:rPr>
          <w:rFonts w:ascii="Times New Roman" w:eastAsia="Times New Roman" w:hAnsi="Times New Roman"/>
          <w:lang w:val="en-US" w:eastAsia="en-US"/>
        </w:rPr>
        <w:t>IscS</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-TusA</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 xml:space="preserve"> complex elute</w:t>
      </w:r>
      <w:r w:rsidR="000F60E1" w:rsidRPr="00A45D61">
        <w:rPr>
          <w:rFonts w:ascii="Times New Roman" w:eastAsia="Times New Roman" w:hAnsi="Times New Roman"/>
          <w:lang w:val="en-US" w:eastAsia="en-US"/>
        </w:rPr>
        <w:t>d</w:t>
      </w:r>
      <w:r w:rsidRPr="00A45D61">
        <w:rPr>
          <w:rFonts w:ascii="Times New Roman" w:eastAsia="Times New Roman" w:hAnsi="Times New Roman"/>
          <w:lang w:val="en-US" w:eastAsia="en-US"/>
        </w:rPr>
        <w:t xml:space="preserve"> at </w:t>
      </w:r>
      <w:proofErr w:type="spellStart"/>
      <w:r w:rsidR="00F96CAF" w:rsidRPr="00747617">
        <w:rPr>
          <w:rFonts w:ascii="Times New Roman" w:eastAsia="Times New Roman" w:hAnsi="Times New Roman"/>
          <w:i/>
          <w:lang w:val="en-US" w:eastAsia="en-US"/>
        </w:rPr>
        <w:t>K</w:t>
      </w:r>
      <w:r w:rsidR="00F96CAF" w:rsidRPr="00A45D61">
        <w:rPr>
          <w:rFonts w:ascii="Times New Roman" w:eastAsia="Times New Roman" w:hAnsi="Times New Roman"/>
          <w:vertAlign w:val="subscript"/>
          <w:lang w:val="en-US" w:eastAsia="en-US"/>
        </w:rPr>
        <w:t>av</w:t>
      </w:r>
      <w:proofErr w:type="spellEnd"/>
      <w:r w:rsidR="00F96CAF" w:rsidRPr="00A45D61">
        <w:rPr>
          <w:rFonts w:ascii="Times New Roman" w:eastAsia="Times New Roman" w:hAnsi="Times New Roman"/>
          <w:lang w:val="en-US" w:eastAsia="en-US"/>
        </w:rPr>
        <w:t xml:space="preserve"> of 0.43</w:t>
      </w:r>
      <w:r w:rsidRPr="00A45D61">
        <w:rPr>
          <w:rFonts w:ascii="Times New Roman" w:eastAsia="Times New Roman" w:hAnsi="Times New Roman"/>
          <w:lang w:val="en-US" w:eastAsia="en-US"/>
        </w:rPr>
        <w:t>, with both proteins present in the fractions of interest</w:t>
      </w:r>
      <w:r w:rsidR="008633C1" w:rsidRPr="00A45D61">
        <w:rPr>
          <w:rFonts w:ascii="Times New Roman" w:eastAsia="Times New Roman" w:hAnsi="Times New Roman"/>
          <w:lang w:val="en-US" w:eastAsia="en-US"/>
        </w:rPr>
        <w:t xml:space="preserve"> </w:t>
      </w:r>
      <w:r w:rsidR="00153A05" w:rsidRPr="00A45D61">
        <w:rPr>
          <w:rFonts w:ascii="Times New Roman" w:eastAsia="Times New Roman" w:hAnsi="Times New Roman"/>
          <w:lang w:val="en-US" w:eastAsia="en-US"/>
        </w:rPr>
        <w:t>(Figure 2B)</w:t>
      </w:r>
      <w:r w:rsidRPr="00A45D61">
        <w:rPr>
          <w:rFonts w:ascii="Times New Roman" w:eastAsia="Times New Roman" w:hAnsi="Times New Roman"/>
          <w:lang w:val="en-US" w:eastAsia="en-US"/>
        </w:rPr>
        <w:t xml:space="preserve">, When </w:t>
      </w:r>
      <w:proofErr w:type="spellStart"/>
      <w:r w:rsidRPr="00A45D61">
        <w:rPr>
          <w:rFonts w:ascii="Times New Roman" w:eastAsia="Times New Roman" w:hAnsi="Times New Roman"/>
          <w:lang w:val="en-US" w:eastAsia="en-US"/>
        </w:rPr>
        <w:t>IscU</w:t>
      </w:r>
      <w:proofErr w:type="spellEnd"/>
      <w:r w:rsidRPr="00A45D61">
        <w:rPr>
          <w:rFonts w:ascii="Times New Roman" w:eastAsia="Times New Roman" w:hAnsi="Times New Roman"/>
          <w:lang w:val="en-US" w:eastAsia="en-US"/>
        </w:rPr>
        <w:t xml:space="preserve"> </w:t>
      </w:r>
      <w:r w:rsidR="00440E99" w:rsidRPr="00A45D61">
        <w:rPr>
          <w:rFonts w:ascii="Times New Roman" w:eastAsia="Times New Roman" w:hAnsi="Times New Roman"/>
          <w:lang w:val="en-US" w:eastAsia="en-US"/>
        </w:rPr>
        <w:t>wa</w:t>
      </w:r>
      <w:r w:rsidRPr="00A45D61">
        <w:rPr>
          <w:rFonts w:ascii="Times New Roman" w:eastAsia="Times New Roman" w:hAnsi="Times New Roman"/>
          <w:lang w:val="en-US" w:eastAsia="en-US"/>
        </w:rPr>
        <w:t>s added to the IscS</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-TusA</w:t>
      </w:r>
      <w:r w:rsidR="000F60E1" w:rsidRPr="00A45D61">
        <w:rPr>
          <w:rFonts w:ascii="Times New Roman" w:eastAsia="Times New Roman" w:hAnsi="Times New Roman"/>
          <w:vertAlign w:val="subscript"/>
          <w:lang w:val="en-US" w:eastAsia="en-US"/>
        </w:rPr>
        <w:t>2</w:t>
      </w:r>
      <w:r w:rsidRPr="00A45D61">
        <w:rPr>
          <w:rFonts w:ascii="Times New Roman" w:eastAsia="Times New Roman" w:hAnsi="Times New Roman"/>
          <w:lang w:val="en-US" w:eastAsia="en-US"/>
        </w:rPr>
        <w:t xml:space="preserve"> pre-complex, the </w:t>
      </w:r>
      <w:r w:rsidRPr="00A45D61">
        <w:rPr>
          <w:rFonts w:ascii="Times New Roman" w:eastAsia="Times New Roman" w:hAnsi="Times New Roman"/>
          <w:lang w:val="en-US" w:eastAsia="en-US"/>
        </w:rPr>
        <w:lastRenderedPageBreak/>
        <w:t>complex elute</w:t>
      </w:r>
      <w:r w:rsidR="000F60E1" w:rsidRPr="00A45D61">
        <w:rPr>
          <w:rFonts w:ascii="Times New Roman" w:eastAsia="Times New Roman" w:hAnsi="Times New Roman"/>
          <w:lang w:val="en-US" w:eastAsia="en-US"/>
        </w:rPr>
        <w:t>d</w:t>
      </w:r>
      <w:r w:rsidRPr="00A45D61">
        <w:rPr>
          <w:rFonts w:ascii="Times New Roman" w:eastAsia="Times New Roman" w:hAnsi="Times New Roman"/>
          <w:lang w:val="en-US" w:eastAsia="en-US"/>
        </w:rPr>
        <w:t xml:space="preserve"> at </w:t>
      </w:r>
      <w:r w:rsidR="00F96CAF" w:rsidRPr="00A45D61">
        <w:rPr>
          <w:rFonts w:ascii="Times New Roman" w:eastAsia="Times New Roman" w:hAnsi="Times New Roman"/>
          <w:lang w:val="en-US" w:eastAsia="en-US"/>
        </w:rPr>
        <w:t xml:space="preserve">a </w:t>
      </w:r>
      <w:proofErr w:type="spellStart"/>
      <w:r w:rsidR="00F96CAF" w:rsidRPr="00747617">
        <w:rPr>
          <w:rFonts w:ascii="Times New Roman" w:eastAsia="Times New Roman" w:hAnsi="Times New Roman"/>
          <w:i/>
          <w:lang w:val="en-US" w:eastAsia="en-US"/>
        </w:rPr>
        <w:t>K</w:t>
      </w:r>
      <w:r w:rsidR="00F96CAF" w:rsidRPr="00A45D61">
        <w:rPr>
          <w:rFonts w:ascii="Times New Roman" w:eastAsia="Times New Roman" w:hAnsi="Times New Roman"/>
          <w:vertAlign w:val="subscript"/>
          <w:lang w:val="en-US" w:eastAsia="en-US"/>
        </w:rPr>
        <w:t>av</w:t>
      </w:r>
      <w:proofErr w:type="spellEnd"/>
      <w:r w:rsidR="00F96CAF" w:rsidRPr="00A45D61">
        <w:rPr>
          <w:rFonts w:ascii="Times New Roman" w:eastAsia="Times New Roman" w:hAnsi="Times New Roman"/>
          <w:lang w:val="en-US" w:eastAsia="en-US"/>
        </w:rPr>
        <w:t xml:space="preserve"> of 0.42</w:t>
      </w:r>
      <w:r w:rsidR="000F60E1" w:rsidRPr="00A45D61">
        <w:rPr>
          <w:rFonts w:ascii="Times New Roman" w:eastAsia="Times New Roman" w:hAnsi="Times New Roman"/>
          <w:lang w:val="en-US" w:eastAsia="en-US"/>
        </w:rPr>
        <w:t xml:space="preserve"> </w:t>
      </w:r>
      <w:r w:rsidR="00365AF1" w:rsidRPr="00A45D61">
        <w:rPr>
          <w:rFonts w:ascii="Times New Roman" w:eastAsia="Times New Roman" w:hAnsi="Times New Roman"/>
          <w:lang w:val="en-US" w:eastAsia="en-US"/>
        </w:rPr>
        <w:t xml:space="preserve">with a similar elution volume </w:t>
      </w:r>
      <w:r w:rsidR="00440E99" w:rsidRPr="00A45D61">
        <w:rPr>
          <w:rFonts w:ascii="Times New Roman" w:eastAsia="Times New Roman" w:hAnsi="Times New Roman"/>
          <w:lang w:val="en-US" w:eastAsia="en-US"/>
        </w:rPr>
        <w:t>to that of the</w:t>
      </w:r>
      <w:r w:rsidR="000F60E1" w:rsidRPr="00A45D61">
        <w:rPr>
          <w:rFonts w:ascii="Times New Roman" w:eastAsia="Times New Roman" w:hAnsi="Times New Roman"/>
          <w:lang w:val="en-US" w:eastAsia="en-US"/>
        </w:rPr>
        <w:t xml:space="preserve"> IscS</w:t>
      </w:r>
      <w:r w:rsidR="000F60E1" w:rsidRPr="00A45D61">
        <w:rPr>
          <w:rFonts w:ascii="Times New Roman" w:eastAsia="Times New Roman" w:hAnsi="Times New Roman"/>
          <w:vertAlign w:val="subscript"/>
          <w:lang w:val="en-US" w:eastAsia="en-US"/>
        </w:rPr>
        <w:t>2</w:t>
      </w:r>
      <w:r w:rsidR="000F60E1" w:rsidRPr="00A45D61">
        <w:rPr>
          <w:rFonts w:ascii="Times New Roman" w:eastAsia="Times New Roman" w:hAnsi="Times New Roman"/>
          <w:lang w:val="en-US" w:eastAsia="en-US"/>
        </w:rPr>
        <w:t>-IscU</w:t>
      </w:r>
      <w:r w:rsidR="000F60E1" w:rsidRPr="00A45D61">
        <w:rPr>
          <w:rFonts w:ascii="Times New Roman" w:eastAsia="Times New Roman" w:hAnsi="Times New Roman"/>
          <w:vertAlign w:val="subscript"/>
          <w:lang w:val="en-US" w:eastAsia="en-US"/>
        </w:rPr>
        <w:t>2</w:t>
      </w:r>
      <w:r w:rsidR="000F60E1" w:rsidRPr="00A45D61">
        <w:rPr>
          <w:rFonts w:ascii="Times New Roman" w:eastAsia="Times New Roman" w:hAnsi="Times New Roman"/>
          <w:lang w:val="en-US" w:eastAsia="en-US"/>
        </w:rPr>
        <w:t xml:space="preserve"> complex</w:t>
      </w:r>
      <w:r w:rsidRPr="00A45D61">
        <w:rPr>
          <w:rFonts w:ascii="Times New Roman" w:eastAsia="Times New Roman" w:hAnsi="Times New Roman"/>
          <w:lang w:val="en-US" w:eastAsia="en-US"/>
        </w:rPr>
        <w:t xml:space="preserve">, with </w:t>
      </w:r>
      <w:r w:rsidR="00365AF1" w:rsidRPr="00A45D61">
        <w:rPr>
          <w:rFonts w:ascii="Times New Roman" w:eastAsia="Times New Roman" w:hAnsi="Times New Roman"/>
          <w:lang w:val="en-US" w:eastAsia="en-US"/>
        </w:rPr>
        <w:t xml:space="preserve">both </w:t>
      </w:r>
      <w:proofErr w:type="spellStart"/>
      <w:r w:rsidR="004B170C" w:rsidRPr="00A45D61">
        <w:rPr>
          <w:rFonts w:ascii="Times New Roman" w:eastAsia="Times New Roman" w:hAnsi="Times New Roman"/>
          <w:lang w:val="en-US" w:eastAsia="en-US"/>
        </w:rPr>
        <w:t>IscS</w:t>
      </w:r>
      <w:proofErr w:type="spellEnd"/>
      <w:r w:rsidR="004B170C" w:rsidRPr="00A45D61">
        <w:rPr>
          <w:rFonts w:ascii="Times New Roman" w:eastAsia="Times New Roman" w:hAnsi="Times New Roman"/>
          <w:lang w:val="en-US" w:eastAsia="en-US"/>
        </w:rPr>
        <w:t xml:space="preserve"> and </w:t>
      </w:r>
      <w:proofErr w:type="spellStart"/>
      <w:r w:rsidR="004B170C" w:rsidRPr="00A45D61">
        <w:rPr>
          <w:rFonts w:ascii="Times New Roman" w:eastAsia="Times New Roman" w:hAnsi="Times New Roman"/>
          <w:lang w:val="en-US" w:eastAsia="en-US"/>
        </w:rPr>
        <w:t>IscU</w:t>
      </w:r>
      <w:proofErr w:type="spellEnd"/>
      <w:r w:rsidRPr="00A45D61">
        <w:rPr>
          <w:rFonts w:ascii="Times New Roman" w:eastAsia="Times New Roman" w:hAnsi="Times New Roman"/>
          <w:lang w:val="en-US" w:eastAsia="en-US"/>
        </w:rPr>
        <w:t xml:space="preserve"> present in the </w:t>
      </w:r>
      <w:r w:rsidR="00440E99" w:rsidRPr="00A45D61">
        <w:rPr>
          <w:rFonts w:ascii="Times New Roman" w:eastAsia="Times New Roman" w:hAnsi="Times New Roman"/>
          <w:lang w:val="en-US" w:eastAsia="en-US"/>
        </w:rPr>
        <w:t>corresponding</w:t>
      </w:r>
      <w:r w:rsidR="00365AF1" w:rsidRPr="00A45D61">
        <w:rPr>
          <w:rFonts w:ascii="Times New Roman" w:eastAsia="Times New Roman" w:hAnsi="Times New Roman"/>
          <w:lang w:val="en-US" w:eastAsia="en-US"/>
        </w:rPr>
        <w:t xml:space="preserve"> </w:t>
      </w:r>
      <w:r w:rsidRPr="00A45D61">
        <w:rPr>
          <w:rFonts w:ascii="Times New Roman" w:eastAsia="Times New Roman" w:hAnsi="Times New Roman"/>
          <w:lang w:val="en-US" w:eastAsia="en-US"/>
        </w:rPr>
        <w:t>fractions</w:t>
      </w:r>
      <w:r w:rsidR="00111C93" w:rsidRPr="00A45D61">
        <w:rPr>
          <w:rFonts w:ascii="Times New Roman" w:eastAsia="Times New Roman" w:hAnsi="Times New Roman"/>
          <w:lang w:val="en-US" w:eastAsia="en-US"/>
        </w:rPr>
        <w:t xml:space="preserve">, </w:t>
      </w:r>
      <w:r w:rsidR="00365AF1" w:rsidRPr="00A45D61">
        <w:rPr>
          <w:rFonts w:ascii="Times New Roman" w:eastAsia="Times New Roman" w:hAnsi="Times New Roman"/>
          <w:lang w:val="en-US" w:eastAsia="en-US"/>
        </w:rPr>
        <w:t>and</w:t>
      </w:r>
      <w:r w:rsidR="00111C93" w:rsidRPr="00A45D61">
        <w:rPr>
          <w:rFonts w:ascii="Times New Roman" w:eastAsia="Times New Roman" w:hAnsi="Times New Roman"/>
          <w:lang w:val="en-US" w:eastAsia="en-US"/>
        </w:rPr>
        <w:t xml:space="preserve"> </w:t>
      </w:r>
      <w:r w:rsidR="004B170C" w:rsidRPr="00A45D61">
        <w:rPr>
          <w:rFonts w:ascii="Times New Roman" w:eastAsia="Times New Roman" w:hAnsi="Times New Roman"/>
          <w:lang w:val="en-US" w:eastAsia="en-US"/>
        </w:rPr>
        <w:t>no</w:t>
      </w:r>
      <w:r w:rsidR="00111C93" w:rsidRPr="00A45D61">
        <w:rPr>
          <w:rFonts w:ascii="Times New Roman" w:eastAsia="Times New Roman" w:hAnsi="Times New Roman"/>
          <w:lang w:val="en-US" w:eastAsia="en-US"/>
        </w:rPr>
        <w:t xml:space="preserve"> band </w:t>
      </w:r>
      <w:r w:rsidR="00440E99" w:rsidRPr="00A45D61">
        <w:rPr>
          <w:rFonts w:ascii="Times New Roman" w:eastAsia="Times New Roman" w:hAnsi="Times New Roman"/>
          <w:lang w:val="en-US" w:eastAsia="en-US"/>
        </w:rPr>
        <w:t>due</w:t>
      </w:r>
      <w:r w:rsidR="00111C93" w:rsidRPr="00A45D61">
        <w:rPr>
          <w:rFonts w:ascii="Times New Roman" w:eastAsia="Times New Roman" w:hAnsi="Times New Roman"/>
          <w:lang w:val="en-US" w:eastAsia="en-US"/>
        </w:rPr>
        <w:t xml:space="preserve"> to </w:t>
      </w:r>
      <w:proofErr w:type="spellStart"/>
      <w:r w:rsidR="00111C93" w:rsidRPr="00A45D61">
        <w:rPr>
          <w:rFonts w:ascii="Times New Roman" w:eastAsia="Times New Roman" w:hAnsi="Times New Roman"/>
          <w:lang w:val="en-US" w:eastAsia="en-US"/>
        </w:rPr>
        <w:t>TusA</w:t>
      </w:r>
      <w:proofErr w:type="spellEnd"/>
      <w:r w:rsidR="00111C93" w:rsidRPr="00A45D61">
        <w:rPr>
          <w:rFonts w:ascii="Times New Roman" w:eastAsia="Times New Roman" w:hAnsi="Times New Roman"/>
          <w:lang w:val="en-US" w:eastAsia="en-US"/>
        </w:rPr>
        <w:t xml:space="preserve"> </w:t>
      </w:r>
      <w:r w:rsidR="00440E99" w:rsidRPr="00A45D61">
        <w:rPr>
          <w:rFonts w:ascii="Times New Roman" w:eastAsia="Times New Roman" w:hAnsi="Times New Roman"/>
          <w:lang w:val="en-US" w:eastAsia="en-US"/>
        </w:rPr>
        <w:t>observed</w:t>
      </w:r>
      <w:r w:rsidR="007D6929" w:rsidRPr="00A45D61">
        <w:rPr>
          <w:rFonts w:ascii="Times New Roman" w:eastAsia="Times New Roman" w:hAnsi="Times New Roman"/>
          <w:lang w:val="en-US" w:eastAsia="en-US"/>
        </w:rPr>
        <w:t>, as shown by Coomassie stained SDS-gel (Figure 2B)</w:t>
      </w:r>
      <w:r w:rsidR="00111C93" w:rsidRPr="00A45D61">
        <w:rPr>
          <w:rFonts w:ascii="Times New Roman" w:eastAsia="Times New Roman" w:hAnsi="Times New Roman"/>
          <w:lang w:val="en-US" w:eastAsia="en-US"/>
        </w:rPr>
        <w:t>.</w:t>
      </w:r>
      <w:r w:rsidRPr="00A45D61">
        <w:rPr>
          <w:rFonts w:ascii="Times New Roman" w:eastAsia="Times New Roman" w:hAnsi="Times New Roman"/>
          <w:lang w:val="en-US" w:eastAsia="en-US"/>
        </w:rPr>
        <w:t xml:space="preserve"> </w:t>
      </w:r>
      <w:r w:rsidR="00365AF1" w:rsidRPr="00A45D61">
        <w:rPr>
          <w:rFonts w:ascii="Times New Roman" w:eastAsia="Times New Roman" w:hAnsi="Times New Roman"/>
          <w:lang w:val="en-US" w:eastAsia="en-US"/>
        </w:rPr>
        <w:t xml:space="preserve">This </w:t>
      </w:r>
      <w:r w:rsidR="00335678" w:rsidRPr="00A45D61">
        <w:rPr>
          <w:rFonts w:ascii="Times New Roman" w:eastAsia="Times New Roman" w:hAnsi="Times New Roman"/>
          <w:lang w:val="en-US" w:eastAsia="en-US"/>
        </w:rPr>
        <w:t xml:space="preserve">might </w:t>
      </w:r>
      <w:r w:rsidR="00365AF1" w:rsidRPr="00A45D61">
        <w:rPr>
          <w:rFonts w:ascii="Times New Roman" w:eastAsia="Times New Roman" w:hAnsi="Times New Roman"/>
          <w:lang w:val="en-US" w:eastAsia="en-US"/>
        </w:rPr>
        <w:t>impl</w:t>
      </w:r>
      <w:r w:rsidR="00335678" w:rsidRPr="00A45D61">
        <w:rPr>
          <w:rFonts w:ascii="Times New Roman" w:eastAsia="Times New Roman" w:hAnsi="Times New Roman"/>
          <w:lang w:val="en-US" w:eastAsia="en-US"/>
        </w:rPr>
        <w:t>y</w:t>
      </w:r>
      <w:r w:rsidR="004B170C" w:rsidRPr="00A45D61">
        <w:rPr>
          <w:rFonts w:ascii="Times New Roman" w:eastAsia="Times New Roman" w:hAnsi="Times New Roman"/>
          <w:lang w:val="en-US" w:eastAsia="en-US"/>
        </w:rPr>
        <w:t xml:space="preserve"> that </w:t>
      </w:r>
      <w:proofErr w:type="spellStart"/>
      <w:r w:rsidR="004B170C" w:rsidRPr="00A45D61">
        <w:rPr>
          <w:rFonts w:ascii="Times New Roman" w:eastAsia="Times New Roman" w:hAnsi="Times New Roman"/>
          <w:lang w:val="en-US" w:eastAsia="en-US"/>
        </w:rPr>
        <w:t>IscU</w:t>
      </w:r>
      <w:proofErr w:type="spellEnd"/>
      <w:r w:rsidR="004B170C" w:rsidRPr="00A45D61">
        <w:rPr>
          <w:rFonts w:ascii="Times New Roman" w:eastAsia="Times New Roman" w:hAnsi="Times New Roman"/>
          <w:lang w:val="en-US" w:eastAsia="en-US"/>
        </w:rPr>
        <w:t xml:space="preserve"> displaced </w:t>
      </w:r>
      <w:proofErr w:type="spellStart"/>
      <w:r w:rsidR="004B170C" w:rsidRPr="00A45D61">
        <w:rPr>
          <w:rFonts w:ascii="Times New Roman" w:eastAsia="Times New Roman" w:hAnsi="Times New Roman"/>
          <w:lang w:val="en-US" w:eastAsia="en-US"/>
        </w:rPr>
        <w:t>TusA</w:t>
      </w:r>
      <w:proofErr w:type="spellEnd"/>
      <w:r w:rsidR="004B170C" w:rsidRPr="00A45D61">
        <w:rPr>
          <w:rFonts w:ascii="Times New Roman" w:eastAsia="Times New Roman" w:hAnsi="Times New Roman"/>
          <w:lang w:val="en-US" w:eastAsia="en-US"/>
        </w:rPr>
        <w:t xml:space="preserve"> from the </w:t>
      </w:r>
      <w:proofErr w:type="spellStart"/>
      <w:r w:rsidR="004B170C" w:rsidRPr="00A45D61">
        <w:rPr>
          <w:rFonts w:ascii="Times New Roman" w:eastAsia="Times New Roman" w:hAnsi="Times New Roman"/>
          <w:lang w:val="en-US" w:eastAsia="en-US"/>
        </w:rPr>
        <w:t>IscS</w:t>
      </w:r>
      <w:proofErr w:type="spellEnd"/>
      <w:r w:rsidR="004B170C" w:rsidRPr="00A45D61">
        <w:rPr>
          <w:rFonts w:ascii="Times New Roman" w:eastAsia="Times New Roman" w:hAnsi="Times New Roman"/>
          <w:lang w:val="en-US" w:eastAsia="en-US"/>
        </w:rPr>
        <w:t xml:space="preserve"> complex, as shown previously </w:t>
      </w:r>
      <w:r w:rsidR="00061A71" w:rsidRPr="00A45D61">
        <w:rPr>
          <w:rFonts w:ascii="Times New Roman" w:eastAsia="Times New Roman" w:hAnsi="Times New Roman"/>
          <w:lang w:val="en-US" w:eastAsia="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eastAsia="Times New Roman" w:hAnsi="Times New Roman"/>
          <w:lang w:val="en-US" w:eastAsia="en-US"/>
        </w:rPr>
        <w:instrText xml:space="preserve"> ADDIN EN.CITE </w:instrText>
      </w:r>
      <w:r w:rsidR="00061A71" w:rsidRPr="00A45D61">
        <w:rPr>
          <w:rFonts w:ascii="Times New Roman" w:eastAsia="Times New Roman" w:hAnsi="Times New Roman"/>
          <w:lang w:val="en-US" w:eastAsia="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eastAsia="Times New Roman" w:hAnsi="Times New Roman"/>
          <w:lang w:val="en-US" w:eastAsia="en-US"/>
        </w:rPr>
        <w:instrText xml:space="preserve"> ADDIN EN.CITE.DATA </w:instrText>
      </w:r>
      <w:r w:rsidR="00061A71" w:rsidRPr="00A45D61">
        <w:rPr>
          <w:rFonts w:ascii="Times New Roman" w:eastAsia="Times New Roman" w:hAnsi="Times New Roman"/>
          <w:lang w:val="en-US" w:eastAsia="en-US"/>
        </w:rPr>
      </w:r>
      <w:r w:rsidR="00061A71" w:rsidRPr="00A45D61">
        <w:rPr>
          <w:rFonts w:ascii="Times New Roman" w:eastAsia="Times New Roman" w:hAnsi="Times New Roman"/>
          <w:lang w:val="en-US" w:eastAsia="en-US"/>
        </w:rPr>
        <w:fldChar w:fldCharType="end"/>
      </w:r>
      <w:r w:rsidR="00061A71" w:rsidRPr="00A45D61">
        <w:rPr>
          <w:rFonts w:ascii="Times New Roman" w:eastAsia="Times New Roman" w:hAnsi="Times New Roman"/>
          <w:lang w:val="en-US" w:eastAsia="en-US"/>
        </w:rPr>
      </w:r>
      <w:r w:rsidR="00061A71" w:rsidRPr="00A45D61">
        <w:rPr>
          <w:rFonts w:ascii="Times New Roman" w:eastAsia="Times New Roman" w:hAnsi="Times New Roman"/>
          <w:lang w:val="en-US" w:eastAsia="en-US"/>
        </w:rPr>
        <w:fldChar w:fldCharType="separate"/>
      </w:r>
      <w:r w:rsidR="00061A71" w:rsidRPr="00A45D61">
        <w:rPr>
          <w:rFonts w:ascii="Times New Roman" w:eastAsia="Times New Roman" w:hAnsi="Times New Roman"/>
          <w:noProof/>
          <w:lang w:val="en-US" w:eastAsia="en-US"/>
        </w:rPr>
        <w:t>(19)</w:t>
      </w:r>
      <w:r w:rsidR="00061A71" w:rsidRPr="00A45D61">
        <w:rPr>
          <w:rFonts w:ascii="Times New Roman" w:eastAsia="Times New Roman" w:hAnsi="Times New Roman"/>
          <w:lang w:val="en-US" w:eastAsia="en-US"/>
        </w:rPr>
        <w:fldChar w:fldCharType="end"/>
      </w:r>
      <w:r w:rsidR="00474750" w:rsidRPr="00A45D61">
        <w:rPr>
          <w:rFonts w:ascii="Times New Roman" w:eastAsia="Times New Roman" w:hAnsi="Times New Roman"/>
          <w:lang w:val="en-US" w:eastAsia="en-US"/>
        </w:rPr>
        <w:t>,</w:t>
      </w:r>
      <w:r w:rsidR="00B9647A" w:rsidRPr="00A45D61">
        <w:rPr>
          <w:rFonts w:ascii="Times New Roman" w:eastAsia="Times New Roman" w:hAnsi="Times New Roman"/>
          <w:lang w:val="en-US" w:eastAsia="en-US"/>
        </w:rPr>
        <w:t xml:space="preserve"> </w:t>
      </w:r>
      <w:r w:rsidR="000F60E1" w:rsidRPr="00A45D61">
        <w:rPr>
          <w:rFonts w:ascii="Times New Roman" w:eastAsia="Times New Roman" w:hAnsi="Times New Roman"/>
          <w:lang w:val="en-US" w:eastAsia="en-US"/>
        </w:rPr>
        <w:t>and a IscS</w:t>
      </w:r>
      <w:r w:rsidR="000F60E1" w:rsidRPr="00A45D61">
        <w:rPr>
          <w:rFonts w:ascii="Times New Roman" w:eastAsia="Times New Roman" w:hAnsi="Times New Roman"/>
          <w:vertAlign w:val="subscript"/>
          <w:lang w:val="en-US" w:eastAsia="en-US"/>
        </w:rPr>
        <w:t>2</w:t>
      </w:r>
      <w:r w:rsidR="000F60E1" w:rsidRPr="00A45D61">
        <w:rPr>
          <w:rFonts w:ascii="Times New Roman" w:eastAsia="Times New Roman" w:hAnsi="Times New Roman"/>
          <w:lang w:val="en-US" w:eastAsia="en-US"/>
        </w:rPr>
        <w:t>-IscU</w:t>
      </w:r>
      <w:r w:rsidR="000F60E1" w:rsidRPr="00A45D61">
        <w:rPr>
          <w:rFonts w:ascii="Times New Roman" w:eastAsia="Times New Roman" w:hAnsi="Times New Roman"/>
          <w:vertAlign w:val="subscript"/>
          <w:lang w:val="en-US" w:eastAsia="en-US"/>
        </w:rPr>
        <w:t>2</w:t>
      </w:r>
      <w:r w:rsidR="000F60E1" w:rsidRPr="00A45D61">
        <w:rPr>
          <w:rFonts w:ascii="Times New Roman" w:eastAsia="Times New Roman" w:hAnsi="Times New Roman"/>
          <w:lang w:val="en-US" w:eastAsia="en-US"/>
        </w:rPr>
        <w:t xml:space="preserve"> complex was formed</w:t>
      </w:r>
      <w:r w:rsidR="004B170C" w:rsidRPr="00A45D61">
        <w:rPr>
          <w:rFonts w:ascii="Times New Roman" w:eastAsia="Times New Roman" w:hAnsi="Times New Roman"/>
          <w:lang w:val="en-US" w:eastAsia="en-US"/>
        </w:rPr>
        <w:t>.</w:t>
      </w:r>
      <w:r w:rsidR="00B9647A" w:rsidRPr="00A45D61">
        <w:rPr>
          <w:rFonts w:ascii="Times New Roman" w:eastAsia="Times New Roman" w:hAnsi="Times New Roman"/>
          <w:lang w:val="en-US" w:eastAsia="en-US"/>
        </w:rPr>
        <w:t xml:space="preserve"> </w:t>
      </w:r>
      <w:r w:rsidR="00365AF1" w:rsidRPr="00A45D61">
        <w:rPr>
          <w:rFonts w:ascii="Times New Roman" w:eastAsia="Times New Roman" w:hAnsi="Times New Roman"/>
          <w:lang w:val="en-US" w:eastAsia="en-US"/>
        </w:rPr>
        <w:t xml:space="preserve">However, </w:t>
      </w:r>
      <w:r w:rsidR="00440E99" w:rsidRPr="00A45D61">
        <w:rPr>
          <w:rFonts w:ascii="Times New Roman" w:eastAsia="Times New Roman" w:hAnsi="Times New Roman"/>
          <w:lang w:val="en-US" w:eastAsia="en-US"/>
        </w:rPr>
        <w:t xml:space="preserve">as noted above, </w:t>
      </w:r>
      <w:r w:rsidR="00365AF1" w:rsidRPr="00A45D61">
        <w:rPr>
          <w:rFonts w:ascii="Times New Roman" w:eastAsia="Times New Roman" w:hAnsi="Times New Roman"/>
          <w:lang w:val="en-US" w:eastAsia="en-US"/>
        </w:rPr>
        <w:t xml:space="preserve">when </w:t>
      </w:r>
      <w:proofErr w:type="spellStart"/>
      <w:r w:rsidR="00365AF1" w:rsidRPr="00A45D61">
        <w:rPr>
          <w:rFonts w:ascii="Times New Roman" w:eastAsia="Times New Roman" w:hAnsi="Times New Roman"/>
          <w:lang w:val="en-US" w:eastAsia="en-US"/>
        </w:rPr>
        <w:t>TusA</w:t>
      </w:r>
      <w:proofErr w:type="spellEnd"/>
      <w:r w:rsidR="00365AF1" w:rsidRPr="00A45D61">
        <w:rPr>
          <w:rFonts w:ascii="Times New Roman" w:eastAsia="Times New Roman" w:hAnsi="Times New Roman"/>
          <w:lang w:val="en-US" w:eastAsia="en-US"/>
        </w:rPr>
        <w:t xml:space="preserve"> was added to the preformed IscS</w:t>
      </w:r>
      <w:r w:rsidR="00365AF1" w:rsidRPr="00A45D61">
        <w:rPr>
          <w:rFonts w:ascii="Times New Roman" w:eastAsia="Times New Roman" w:hAnsi="Times New Roman"/>
          <w:vertAlign w:val="subscript"/>
          <w:lang w:val="en-US" w:eastAsia="en-US"/>
        </w:rPr>
        <w:t>2</w:t>
      </w:r>
      <w:r w:rsidR="00365AF1" w:rsidRPr="00A45D61">
        <w:rPr>
          <w:rFonts w:ascii="Times New Roman" w:eastAsia="Times New Roman" w:hAnsi="Times New Roman"/>
          <w:lang w:val="en-US" w:eastAsia="en-US"/>
        </w:rPr>
        <w:t>-IscU</w:t>
      </w:r>
      <w:r w:rsidR="00365AF1" w:rsidRPr="00A45D61">
        <w:rPr>
          <w:rFonts w:ascii="Times New Roman" w:eastAsia="Times New Roman" w:hAnsi="Times New Roman"/>
          <w:vertAlign w:val="subscript"/>
          <w:lang w:val="en-US" w:eastAsia="en-US"/>
        </w:rPr>
        <w:t>2</w:t>
      </w:r>
      <w:r w:rsidR="00365AF1" w:rsidRPr="00A45D61">
        <w:rPr>
          <w:rFonts w:ascii="Times New Roman" w:eastAsia="Times New Roman" w:hAnsi="Times New Roman"/>
          <w:lang w:val="en-US" w:eastAsia="en-US"/>
        </w:rPr>
        <w:t xml:space="preserve"> complex</w:t>
      </w:r>
      <w:r w:rsidR="00440E99" w:rsidRPr="00A45D61">
        <w:rPr>
          <w:rFonts w:ascii="Times New Roman" w:eastAsia="Times New Roman" w:hAnsi="Times New Roman"/>
          <w:lang w:val="en-US" w:eastAsia="en-US"/>
        </w:rPr>
        <w:t>, the</w:t>
      </w:r>
      <w:r w:rsidR="00474750" w:rsidRPr="00A45D61">
        <w:rPr>
          <w:rFonts w:ascii="Times New Roman" w:eastAsia="Times New Roman" w:hAnsi="Times New Roman"/>
          <w:lang w:val="en-US" w:eastAsia="en-US"/>
        </w:rPr>
        <w:t xml:space="preserve"> data suggested the possible formation </w:t>
      </w:r>
      <w:r w:rsidR="00440E99" w:rsidRPr="00A45D61">
        <w:rPr>
          <w:rFonts w:ascii="Times New Roman" w:eastAsia="Times New Roman" w:hAnsi="Times New Roman"/>
          <w:lang w:val="en-US" w:eastAsia="en-US"/>
        </w:rPr>
        <w:t xml:space="preserve">of a ternary </w:t>
      </w:r>
      <w:proofErr w:type="spellStart"/>
      <w:r w:rsidR="00440E99" w:rsidRPr="00A45D61">
        <w:rPr>
          <w:rFonts w:ascii="Times New Roman" w:eastAsia="Times New Roman" w:hAnsi="Times New Roman"/>
          <w:lang w:val="en-US" w:eastAsia="en-US"/>
        </w:rPr>
        <w:t>IscS-IscU-TusA</w:t>
      </w:r>
      <w:proofErr w:type="spellEnd"/>
      <w:r w:rsidR="00440E99" w:rsidRPr="00A45D61">
        <w:rPr>
          <w:rFonts w:ascii="Times New Roman" w:eastAsia="Times New Roman" w:hAnsi="Times New Roman"/>
          <w:lang w:val="en-US" w:eastAsia="en-US"/>
        </w:rPr>
        <w:t xml:space="preserve"> complex</w:t>
      </w:r>
      <w:r w:rsidR="00067671" w:rsidRPr="00A45D61">
        <w:rPr>
          <w:rFonts w:ascii="Times New Roman" w:eastAsia="Times New Roman" w:hAnsi="Times New Roman"/>
          <w:lang w:val="en-US" w:eastAsia="en-US"/>
        </w:rPr>
        <w:t xml:space="preserve">, and so </w:t>
      </w:r>
      <w:r w:rsidR="000F60E1" w:rsidRPr="00A45D61">
        <w:rPr>
          <w:rFonts w:ascii="Times New Roman" w:eastAsia="Times New Roman" w:hAnsi="Times New Roman"/>
          <w:lang w:val="en-US" w:eastAsia="en-US"/>
        </w:rPr>
        <w:t>further investigation</w:t>
      </w:r>
      <w:r w:rsidR="00067671" w:rsidRPr="00A45D61">
        <w:rPr>
          <w:rFonts w:ascii="Times New Roman" w:eastAsia="Times New Roman" w:hAnsi="Times New Roman"/>
          <w:lang w:val="en-US" w:eastAsia="en-US"/>
        </w:rPr>
        <w:t xml:space="preserve"> was necessary</w:t>
      </w:r>
      <w:r w:rsidR="004B170C" w:rsidRPr="00A45D61">
        <w:rPr>
          <w:rFonts w:ascii="Times New Roman" w:eastAsia="Times New Roman" w:hAnsi="Times New Roman"/>
          <w:lang w:val="en-US" w:eastAsia="en-US"/>
        </w:rPr>
        <w:t>.</w:t>
      </w:r>
      <w:r w:rsidR="00F50CFD" w:rsidRPr="00A45D61">
        <w:rPr>
          <w:rFonts w:ascii="Times New Roman" w:eastAsia="Times New Roman" w:hAnsi="Times New Roman"/>
          <w:lang w:val="en-US" w:eastAsia="en-US"/>
        </w:rPr>
        <w:t xml:space="preserve"> </w:t>
      </w:r>
    </w:p>
    <w:p w14:paraId="7D7E9495" w14:textId="2A666FB9" w:rsidR="005648EC" w:rsidRPr="00A45D61" w:rsidRDefault="005648EC">
      <w:pPr>
        <w:pStyle w:val="TAMainText"/>
        <w:ind w:firstLine="0"/>
        <w:jc w:val="both"/>
        <w:rPr>
          <w:lang w:val="en-US"/>
        </w:rPr>
      </w:pPr>
    </w:p>
    <w:p w14:paraId="53D0A0AF" w14:textId="717D7812" w:rsidR="000F60E1" w:rsidRPr="00A45D61" w:rsidRDefault="000A7C67" w:rsidP="00291B2F">
      <w:pPr>
        <w:spacing w:line="480" w:lineRule="auto"/>
        <w:jc w:val="both"/>
        <w:rPr>
          <w:rFonts w:ascii="Times New Roman" w:hAnsi="Times New Roman"/>
          <w:iCs/>
          <w:lang w:val="en-US"/>
        </w:rPr>
      </w:pPr>
      <w:r w:rsidRPr="00A45D61">
        <w:rPr>
          <w:rFonts w:ascii="Times New Roman" w:hAnsi="Times New Roman"/>
          <w:b/>
          <w:bCs/>
          <w:iCs/>
          <w:lang w:val="en-US"/>
        </w:rPr>
        <w:t>Native m</w:t>
      </w:r>
      <w:r w:rsidR="00CD4E84" w:rsidRPr="00A45D61">
        <w:rPr>
          <w:rFonts w:ascii="Times New Roman" w:hAnsi="Times New Roman"/>
          <w:b/>
          <w:bCs/>
          <w:iCs/>
          <w:lang w:val="en-US"/>
        </w:rPr>
        <w:t>ass spectrometry</w:t>
      </w:r>
      <w:r w:rsidRPr="00A45D61">
        <w:rPr>
          <w:rFonts w:ascii="Times New Roman" w:hAnsi="Times New Roman"/>
          <w:b/>
          <w:bCs/>
          <w:iCs/>
          <w:lang w:val="en-US"/>
        </w:rPr>
        <w:t xml:space="preserve"> of </w:t>
      </w:r>
      <w:proofErr w:type="spellStart"/>
      <w:r w:rsidRPr="00A45D61">
        <w:rPr>
          <w:rFonts w:ascii="Times New Roman" w:hAnsi="Times New Roman"/>
          <w:b/>
          <w:bCs/>
          <w:iCs/>
          <w:lang w:val="en-US"/>
        </w:rPr>
        <w:t>IscS</w:t>
      </w:r>
      <w:proofErr w:type="spellEnd"/>
      <w:r w:rsidRPr="00A45D61">
        <w:rPr>
          <w:rFonts w:ascii="Times New Roman" w:hAnsi="Times New Roman"/>
          <w:b/>
          <w:bCs/>
          <w:iCs/>
          <w:lang w:val="en-US"/>
        </w:rPr>
        <w:t xml:space="preserve"> complexes</w:t>
      </w:r>
      <w:r w:rsidR="00CD4E84" w:rsidRPr="00A45D61">
        <w:rPr>
          <w:rFonts w:ascii="Times New Roman" w:hAnsi="Times New Roman"/>
          <w:b/>
          <w:bCs/>
          <w:iCs/>
          <w:lang w:val="en-US"/>
        </w:rPr>
        <w:t>.</w:t>
      </w:r>
      <w:r w:rsidR="00CD4E84" w:rsidRPr="00A45D61">
        <w:rPr>
          <w:rFonts w:ascii="Times New Roman" w:hAnsi="Times New Roman"/>
          <w:iCs/>
          <w:lang w:val="en-US"/>
        </w:rPr>
        <w:t xml:space="preserve"> </w:t>
      </w:r>
    </w:p>
    <w:p w14:paraId="4B7C5388" w14:textId="489CAE6D" w:rsidR="00CD4E84" w:rsidRPr="00A45D61" w:rsidRDefault="00CD4E84" w:rsidP="00291B2F">
      <w:pPr>
        <w:spacing w:line="480" w:lineRule="auto"/>
        <w:jc w:val="both"/>
        <w:rPr>
          <w:rFonts w:ascii="Times New Roman" w:hAnsi="Times New Roman"/>
          <w:lang w:val="en-US"/>
        </w:rPr>
      </w:pPr>
      <w:r w:rsidRPr="00A45D61">
        <w:rPr>
          <w:rFonts w:ascii="Times New Roman" w:hAnsi="Times New Roman"/>
          <w:lang w:val="en-US"/>
        </w:rPr>
        <w:t xml:space="preserve">To complement analytical gel filtration experiments, electrospray ionization mass spectrometry under non-denaturing conditions (native MS) was applied. This approach, if optimized, can provide direct information on all protein complexes present in </w:t>
      </w:r>
      <w:r w:rsidR="00116CA4" w:rsidRPr="00A45D61">
        <w:rPr>
          <w:rFonts w:ascii="Times New Roman" w:hAnsi="Times New Roman"/>
          <w:lang w:val="en-US"/>
        </w:rPr>
        <w:t>the solution</w:t>
      </w:r>
      <w:r w:rsidRPr="00A45D61">
        <w:rPr>
          <w:rFonts w:ascii="Times New Roman" w:hAnsi="Times New Roman"/>
          <w:lang w:val="en-US"/>
        </w:rPr>
        <w:t xml:space="preserve">. The </w:t>
      </w:r>
      <w:r w:rsidRPr="00A45D61">
        <w:rPr>
          <w:rFonts w:ascii="Times New Roman" w:hAnsi="Times New Roman"/>
          <w:i/>
          <w:lang w:val="en-US"/>
        </w:rPr>
        <w:t>m/z</w:t>
      </w:r>
      <w:r w:rsidRPr="00A45D61">
        <w:rPr>
          <w:rFonts w:ascii="Times New Roman" w:hAnsi="Times New Roman"/>
          <w:lang w:val="en-US"/>
        </w:rPr>
        <w:t xml:space="preserve"> spectrum of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displayed well-resolved charge states</w:t>
      </w:r>
      <w:r w:rsidR="0096315B" w:rsidRPr="00A45D61">
        <w:rPr>
          <w:rFonts w:ascii="Times New Roman" w:hAnsi="Times New Roman"/>
          <w:lang w:val="en-US"/>
        </w:rPr>
        <w:t xml:space="preserve"> (Figure S2)</w:t>
      </w:r>
      <w:r w:rsidRPr="00A45D61">
        <w:rPr>
          <w:rFonts w:ascii="Times New Roman" w:hAnsi="Times New Roman"/>
          <w:lang w:val="en-US"/>
        </w:rPr>
        <w:t>, as previously observed</w:t>
      </w:r>
      <w:r w:rsidR="000A7C67"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PFJlY051bT4xMjwvUmVjTnVtPjxEaXNwbGF5VGV4dD4oNiwxMiwxNCk8L0Rpc3BsYXlUZXh0Pjxy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PFJlY051bT4xMjwvUmVjTnVtPjxEaXNwbGF5VGV4dD4oNiwxMiwxNCk8L0Rpc3BsYXlUZXh0Pjxy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(6,12,14)</w:t>
      </w:r>
      <w:r w:rsidR="00061A71" w:rsidRPr="00A45D61">
        <w:rPr>
          <w:rFonts w:ascii="Times New Roman" w:hAnsi="Times New Roman"/>
          <w:lang w:val="en-US"/>
        </w:rPr>
        <w:fldChar w:fldCharType="end"/>
      </w:r>
      <w:r w:rsidRPr="00A45D61">
        <w:rPr>
          <w:rFonts w:ascii="Times New Roman" w:hAnsi="Times New Roman"/>
          <w:lang w:val="en-US"/>
        </w:rPr>
        <w:t xml:space="preserve">. The deconvoluted spectrum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revealed a minor peak at 90,646 Da</w:t>
      </w:r>
      <w:r w:rsidR="00DA3D2C" w:rsidRPr="00A45D61">
        <w:rPr>
          <w:rFonts w:ascii="Times New Roman" w:hAnsi="Times New Roman"/>
          <w:lang w:val="en-US"/>
        </w:rPr>
        <w:t xml:space="preserve"> corresponding to (</w:t>
      </w:r>
      <w:proofErr w:type="spellStart"/>
      <w:r w:rsidR="00DA3D2C" w:rsidRPr="00A45D61">
        <w:rPr>
          <w:rFonts w:ascii="Times New Roman" w:hAnsi="Times New Roman"/>
          <w:lang w:val="en-US"/>
        </w:rPr>
        <w:t>IscS</w:t>
      </w:r>
      <w:proofErr w:type="spellEnd"/>
      <w:r w:rsidR="00DA3D2C" w:rsidRPr="00A45D61">
        <w:rPr>
          <w:rFonts w:ascii="Times New Roman" w:hAnsi="Times New Roman"/>
          <w:lang w:val="en-US"/>
        </w:rPr>
        <w:t>)</w:t>
      </w:r>
      <w:r w:rsidR="00DA3D2C" w:rsidRPr="00A45D61">
        <w:rPr>
          <w:rFonts w:ascii="Times New Roman" w:hAnsi="Times New Roman"/>
          <w:vertAlign w:val="subscript"/>
          <w:lang w:val="en-US"/>
        </w:rPr>
        <w:t>2</w:t>
      </w:r>
      <w:r w:rsidR="00DA3D2C" w:rsidRPr="00A45D61">
        <w:rPr>
          <w:rFonts w:ascii="Times New Roman" w:hAnsi="Times New Roman"/>
          <w:lang w:val="en-US"/>
        </w:rPr>
        <w:t xml:space="preserve"> with its PLP cofactors (predicted mass: 90,642 Da)</w:t>
      </w:r>
      <w:r w:rsidRPr="00A45D61">
        <w:rPr>
          <w:rFonts w:ascii="Times New Roman" w:hAnsi="Times New Roman"/>
          <w:lang w:val="en-US"/>
        </w:rPr>
        <w:t xml:space="preserve"> together with a major peak at 90,662 Da</w:t>
      </w:r>
      <w:r w:rsidR="00DA3D2C" w:rsidRPr="00A45D61">
        <w:rPr>
          <w:rFonts w:ascii="Times New Roman" w:hAnsi="Times New Roman"/>
          <w:lang w:val="en-US"/>
        </w:rPr>
        <w:t xml:space="preserve">, </w:t>
      </w:r>
      <w:r w:rsidR="000A7C67" w:rsidRPr="00A45D61">
        <w:rPr>
          <w:rFonts w:ascii="Times New Roman" w:hAnsi="Times New Roman"/>
          <w:lang w:val="en-US"/>
        </w:rPr>
        <w:t xml:space="preserve">likely </w:t>
      </w:r>
      <w:r w:rsidR="00DA3D2C" w:rsidRPr="00A45D61">
        <w:rPr>
          <w:rFonts w:ascii="Times New Roman" w:hAnsi="Times New Roman"/>
          <w:lang w:val="en-US"/>
        </w:rPr>
        <w:t xml:space="preserve">due to a sodium adduct of the </w:t>
      </w:r>
      <w:proofErr w:type="spellStart"/>
      <w:r w:rsidR="00DA3D2C" w:rsidRPr="00A45D61">
        <w:rPr>
          <w:rFonts w:ascii="Times New Roman" w:hAnsi="Times New Roman"/>
          <w:lang w:val="en-US"/>
        </w:rPr>
        <w:t>IscS</w:t>
      </w:r>
      <w:proofErr w:type="spellEnd"/>
      <w:r w:rsidR="00DA3D2C" w:rsidRPr="00A45D61">
        <w:rPr>
          <w:rFonts w:ascii="Times New Roman" w:hAnsi="Times New Roman"/>
          <w:lang w:val="en-US"/>
        </w:rPr>
        <w:t xml:space="preserve"> complex</w:t>
      </w:r>
      <w:r w:rsidRPr="00A45D61">
        <w:rPr>
          <w:rFonts w:ascii="Times New Roman" w:hAnsi="Times New Roman"/>
          <w:lang w:val="en-US"/>
        </w:rPr>
        <w:t xml:space="preserve"> (</w:t>
      </w:r>
      <w:r w:rsidR="00DA3D2C" w:rsidRPr="00A45D61">
        <w:rPr>
          <w:rFonts w:ascii="Times New Roman" w:hAnsi="Times New Roman"/>
          <w:lang w:val="en-US"/>
        </w:rPr>
        <w:t>predicted mass:</w:t>
      </w:r>
      <w:r w:rsidRPr="00A45D61">
        <w:rPr>
          <w:rFonts w:ascii="Times New Roman" w:hAnsi="Times New Roman"/>
          <w:lang w:val="en-US"/>
        </w:rPr>
        <w:t xml:space="preserve"> 90,663 Da)</w:t>
      </w:r>
      <w:r w:rsidR="000A7C67" w:rsidRPr="00A45D61">
        <w:rPr>
          <w:rFonts w:ascii="Times New Roman" w:hAnsi="Times New Roman"/>
          <w:lang w:val="en-US"/>
        </w:rPr>
        <w:t xml:space="preserve"> (</w:t>
      </w:r>
      <w:r w:rsidR="00C34090" w:rsidRPr="00A45D61">
        <w:rPr>
          <w:rFonts w:ascii="Times New Roman" w:hAnsi="Times New Roman"/>
          <w:lang w:val="en-US"/>
        </w:rPr>
        <w:t>Figure 3A</w:t>
      </w:r>
      <w:r w:rsidR="000A7C67" w:rsidRPr="00A45D61">
        <w:rPr>
          <w:rFonts w:ascii="Times New Roman" w:hAnsi="Times New Roman"/>
          <w:lang w:val="en-US"/>
        </w:rPr>
        <w:t>)</w:t>
      </w:r>
      <w:r w:rsidR="00B9647A" w:rsidRPr="00A45D61">
        <w:rPr>
          <w:rFonts w:ascii="Times New Roman" w:hAnsi="Times New Roman"/>
          <w:lang w:val="en-US"/>
        </w:rPr>
        <w:t>.</w:t>
      </w:r>
      <w:r w:rsidRPr="00A45D61">
        <w:rPr>
          <w:rFonts w:ascii="Times New Roman" w:hAnsi="Times New Roman"/>
          <w:lang w:val="en-US"/>
        </w:rPr>
        <w:t xml:space="preserve"> Initial experiments revealed that the addition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and/or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IscS</w:t>
      </w:r>
      <w:proofErr w:type="spellEnd"/>
      <w:r w:rsidRPr="00A45D61">
        <w:rPr>
          <w:rFonts w:ascii="Times New Roman" w:hAnsi="Times New Roman"/>
          <w:lang w:val="en-US"/>
        </w:rPr>
        <w:t>, resulted in the formation of new charge states</w:t>
      </w:r>
      <w:r w:rsidR="00B9647A" w:rsidRPr="00A45D61">
        <w:rPr>
          <w:rFonts w:ascii="Times New Roman" w:hAnsi="Times New Roman"/>
          <w:lang w:val="en-US"/>
        </w:rPr>
        <w:t xml:space="preserve"> (Figure S2</w:t>
      </w:r>
      <w:r w:rsidR="0096315B" w:rsidRPr="00A45D61">
        <w:rPr>
          <w:rFonts w:ascii="Times New Roman" w:hAnsi="Times New Roman"/>
          <w:lang w:val="en-US"/>
        </w:rPr>
        <w:t xml:space="preserve"> shows data for addition of </w:t>
      </w:r>
      <w:proofErr w:type="spellStart"/>
      <w:r w:rsidR="0096315B" w:rsidRPr="00A45D61">
        <w:rPr>
          <w:rFonts w:ascii="Times New Roman" w:hAnsi="Times New Roman"/>
          <w:lang w:val="en-US"/>
        </w:rPr>
        <w:t>TusA</w:t>
      </w:r>
      <w:proofErr w:type="spellEnd"/>
      <w:r w:rsidR="0096315B" w:rsidRPr="00A45D61">
        <w:rPr>
          <w:rFonts w:ascii="Times New Roman" w:hAnsi="Times New Roman"/>
          <w:lang w:val="en-US"/>
        </w:rPr>
        <w:t xml:space="preserve"> to </w:t>
      </w:r>
      <w:proofErr w:type="spellStart"/>
      <w:r w:rsidR="0096315B" w:rsidRPr="00A45D61">
        <w:rPr>
          <w:rFonts w:ascii="Times New Roman" w:hAnsi="Times New Roman"/>
          <w:lang w:val="en-US"/>
        </w:rPr>
        <w:t>IscS</w:t>
      </w:r>
      <w:proofErr w:type="spellEnd"/>
      <w:r w:rsidR="00B9647A" w:rsidRPr="00A45D61">
        <w:rPr>
          <w:rFonts w:ascii="Times New Roman" w:hAnsi="Times New Roman"/>
          <w:lang w:val="en-US"/>
        </w:rPr>
        <w:t>)</w:t>
      </w:r>
      <w:r w:rsidRPr="00A45D61">
        <w:rPr>
          <w:rFonts w:ascii="Times New Roman" w:hAnsi="Times New Roman"/>
          <w:lang w:val="en-US"/>
        </w:rPr>
        <w:t xml:space="preserve"> that could be deconvoluted to neutral mass to reveal the presence of </w:t>
      </w:r>
      <w:proofErr w:type="spellStart"/>
      <w:r w:rsidRPr="00A45D61">
        <w:rPr>
          <w:rFonts w:ascii="Times New Roman" w:hAnsi="Times New Roman"/>
          <w:lang w:val="en-US"/>
        </w:rPr>
        <w:t>IscS-TusA-IscU</w:t>
      </w:r>
      <w:proofErr w:type="spellEnd"/>
      <w:r w:rsidRPr="00A45D61">
        <w:rPr>
          <w:rFonts w:ascii="Times New Roman" w:hAnsi="Times New Roman"/>
          <w:lang w:val="en-US"/>
        </w:rPr>
        <w:t xml:space="preserve"> complexes, consistent with gel filtration observations. To investigate these complexes further,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and associated complexes were titrated with increasing amounts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and/or </w:t>
      </w:r>
      <w:proofErr w:type="spellStart"/>
      <w:r w:rsidRPr="00A45D61">
        <w:rPr>
          <w:rFonts w:ascii="Times New Roman" w:hAnsi="Times New Roman"/>
          <w:lang w:val="en-US"/>
        </w:rPr>
        <w:t>IscU</w:t>
      </w:r>
      <w:proofErr w:type="spellEnd"/>
      <w:r w:rsidRPr="00A45D61">
        <w:rPr>
          <w:rFonts w:ascii="Times New Roman" w:hAnsi="Times New Roman"/>
          <w:lang w:val="en-US"/>
        </w:rPr>
        <w:t>.</w:t>
      </w:r>
    </w:p>
    <w:p w14:paraId="02B1F268" w14:textId="2E3B339B" w:rsidR="007C73AF" w:rsidRPr="00A45D61" w:rsidRDefault="007C73AF" w:rsidP="00291B2F">
      <w:pPr>
        <w:spacing w:line="480" w:lineRule="auto"/>
        <w:jc w:val="both"/>
        <w:rPr>
          <w:rFonts w:ascii="Times New Roman" w:hAnsi="Times New Roman"/>
          <w:lang w:val="en-US"/>
        </w:rPr>
      </w:pPr>
    </w:p>
    <w:p w14:paraId="31F2002B" w14:textId="69214193" w:rsidR="002728AA" w:rsidRPr="00A45D61" w:rsidRDefault="00CD4E84" w:rsidP="00291B2F">
      <w:pPr>
        <w:spacing w:line="480" w:lineRule="auto"/>
        <w:jc w:val="both"/>
        <w:rPr>
          <w:rFonts w:ascii="Times New Roman" w:hAnsi="Times New Roman"/>
          <w:lang w:val="en-US"/>
        </w:rPr>
      </w:pPr>
      <w:proofErr w:type="spellStart"/>
      <w:r w:rsidRPr="00A45D61">
        <w:rPr>
          <w:rFonts w:ascii="Times New Roman" w:hAnsi="Times New Roman"/>
          <w:b/>
          <w:bCs/>
          <w:iCs/>
          <w:lang w:val="en-US"/>
        </w:rPr>
        <w:t>IscS</w:t>
      </w:r>
      <w:proofErr w:type="spellEnd"/>
      <w:r w:rsidRPr="00A45D61">
        <w:rPr>
          <w:rFonts w:ascii="Times New Roman" w:hAnsi="Times New Roman"/>
          <w:b/>
          <w:bCs/>
          <w:iCs/>
          <w:lang w:val="en-US"/>
        </w:rPr>
        <w:t xml:space="preserve"> has two binding sites for </w:t>
      </w:r>
      <w:proofErr w:type="spellStart"/>
      <w:r w:rsidRPr="00A45D61">
        <w:rPr>
          <w:rFonts w:ascii="Times New Roman" w:hAnsi="Times New Roman"/>
          <w:b/>
          <w:bCs/>
          <w:iCs/>
          <w:lang w:val="en-US"/>
        </w:rPr>
        <w:t>TusA</w:t>
      </w:r>
      <w:proofErr w:type="spellEnd"/>
      <w:r w:rsidRPr="00A45D61">
        <w:rPr>
          <w:rFonts w:ascii="Times New Roman" w:hAnsi="Times New Roman"/>
          <w:b/>
          <w:bCs/>
          <w:iCs/>
          <w:lang w:val="en-US"/>
        </w:rPr>
        <w:t>.</w:t>
      </w:r>
    </w:p>
    <w:p w14:paraId="62A05C19" w14:textId="597B60FA" w:rsidR="00CD4E84" w:rsidRPr="00A45D61" w:rsidRDefault="00CD4E84" w:rsidP="00291B2F">
      <w:pPr>
        <w:spacing w:line="480" w:lineRule="auto"/>
        <w:jc w:val="both"/>
        <w:rPr>
          <w:rFonts w:ascii="Times New Roman" w:hAnsi="Times New Roman"/>
          <w:lang w:val="en-US"/>
        </w:rPr>
      </w:pPr>
      <w:r w:rsidRPr="00A45D61">
        <w:rPr>
          <w:rFonts w:ascii="Times New Roman" w:hAnsi="Times New Roman"/>
          <w:lang w:val="en-US"/>
        </w:rPr>
        <w:lastRenderedPageBreak/>
        <w:t xml:space="preserve">The addition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(Fig</w:t>
      </w:r>
      <w:r w:rsidR="002728AA" w:rsidRPr="00A45D61">
        <w:rPr>
          <w:rFonts w:ascii="Times New Roman" w:hAnsi="Times New Roman"/>
          <w:lang w:val="en-US"/>
        </w:rPr>
        <w:t>ure</w:t>
      </w:r>
      <w:r w:rsidRPr="00A45D61">
        <w:rPr>
          <w:rFonts w:ascii="Times New Roman" w:hAnsi="Times New Roman"/>
          <w:lang w:val="en-US"/>
        </w:rPr>
        <w:t xml:space="preserve"> S</w:t>
      </w:r>
      <w:r w:rsidR="00660149" w:rsidRPr="00A45D61">
        <w:rPr>
          <w:rFonts w:ascii="Times New Roman" w:hAnsi="Times New Roman"/>
          <w:lang w:val="en-US"/>
        </w:rPr>
        <w:t>3</w:t>
      </w:r>
      <w:r w:rsidRPr="00A45D61">
        <w:rPr>
          <w:rFonts w:ascii="Times New Roman" w:hAnsi="Times New Roman"/>
          <w:lang w:val="en-US"/>
        </w:rPr>
        <w:t xml:space="preserve">) to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to a final 4:1 molar ratio, resulted in significant changes in the </w:t>
      </w:r>
      <w:r w:rsidRPr="00A45D61">
        <w:rPr>
          <w:rFonts w:ascii="Times New Roman" w:hAnsi="Times New Roman"/>
          <w:i/>
          <w:lang w:val="en-US"/>
        </w:rPr>
        <w:t>m/z</w:t>
      </w:r>
      <w:r w:rsidRPr="00A45D61">
        <w:rPr>
          <w:rFonts w:ascii="Times New Roman" w:hAnsi="Times New Roman"/>
          <w:lang w:val="en-US"/>
        </w:rPr>
        <w:t xml:space="preserve"> spectrum (Fig</w:t>
      </w:r>
      <w:r w:rsidR="002728AA" w:rsidRPr="00A45D61">
        <w:rPr>
          <w:rFonts w:ascii="Times New Roman" w:hAnsi="Times New Roman"/>
          <w:lang w:val="en-US"/>
        </w:rPr>
        <w:t>ure</w:t>
      </w:r>
      <w:r w:rsidRPr="00A45D61">
        <w:rPr>
          <w:rFonts w:ascii="Times New Roman" w:hAnsi="Times New Roman"/>
          <w:lang w:val="en-US"/>
        </w:rPr>
        <w:t xml:space="preserve"> S</w:t>
      </w:r>
      <w:r w:rsidR="00660149" w:rsidRPr="00A45D61">
        <w:rPr>
          <w:rFonts w:ascii="Times New Roman" w:hAnsi="Times New Roman"/>
          <w:lang w:val="en-US"/>
        </w:rPr>
        <w:t>2</w:t>
      </w:r>
      <w:r w:rsidRPr="00A45D61">
        <w:rPr>
          <w:rFonts w:ascii="Times New Roman" w:hAnsi="Times New Roman"/>
          <w:lang w:val="en-US"/>
        </w:rPr>
        <w:t xml:space="preserve">). A new pattern of charge states, superimposed over those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were observed, consistent with the presence of </w:t>
      </w:r>
      <w:proofErr w:type="spellStart"/>
      <w:r w:rsidRPr="00A45D61">
        <w:rPr>
          <w:rFonts w:ascii="Times New Roman" w:hAnsi="Times New Roman"/>
          <w:lang w:val="en-US"/>
        </w:rPr>
        <w:t>IscS-TusA</w:t>
      </w:r>
      <w:proofErr w:type="spellEnd"/>
      <w:r w:rsidRPr="00A45D61">
        <w:rPr>
          <w:rFonts w:ascii="Times New Roman" w:hAnsi="Times New Roman"/>
          <w:lang w:val="en-US"/>
        </w:rPr>
        <w:t xml:space="preserve"> complexes. The deconvoluted spectrum (</w:t>
      </w:r>
      <w:r w:rsidR="00B032A7" w:rsidRPr="00A45D61">
        <w:rPr>
          <w:rFonts w:ascii="Times New Roman" w:hAnsi="Times New Roman"/>
          <w:lang w:val="en-US"/>
        </w:rPr>
        <w:t xml:space="preserve">Figure 3, </w:t>
      </w:r>
      <w:r w:rsidRPr="00A45D61">
        <w:rPr>
          <w:rFonts w:ascii="Times New Roman" w:hAnsi="Times New Roman"/>
          <w:lang w:val="en-US"/>
        </w:rPr>
        <w:t xml:space="preserve">spanning 90 to 140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revealed the presence of two new species, corresponding to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in complex with up to two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molecules at intervals of 9,230 Da (predicted mass 9,226 Da). When increasing concentrations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were added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the sequential formation of complexes containing 1 and 2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molecules (Fig</w:t>
      </w:r>
      <w:r w:rsidR="00FD4CDF" w:rsidRPr="00A45D61">
        <w:rPr>
          <w:rFonts w:ascii="Times New Roman" w:hAnsi="Times New Roman"/>
          <w:lang w:val="en-US"/>
        </w:rPr>
        <w:t>ure</w:t>
      </w:r>
      <w:r w:rsidRPr="00A45D61">
        <w:rPr>
          <w:rFonts w:ascii="Times New Roman" w:hAnsi="Times New Roman"/>
          <w:lang w:val="en-US"/>
        </w:rPr>
        <w:t xml:space="preserve"> </w:t>
      </w:r>
      <w:r w:rsidR="00365D85" w:rsidRPr="00A45D61">
        <w:rPr>
          <w:rFonts w:ascii="Times New Roman" w:hAnsi="Times New Roman"/>
          <w:lang w:val="en-US"/>
        </w:rPr>
        <w:t>3</w:t>
      </w:r>
      <w:r w:rsidRPr="00A45D61">
        <w:rPr>
          <w:rFonts w:ascii="Times New Roman" w:hAnsi="Times New Roman"/>
          <w:lang w:val="en-US"/>
        </w:rPr>
        <w:t xml:space="preserve">A) was observed. The complex of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with a single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formed readily at low levels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proofErr w:type="gramStart"/>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spellStart"/>
      <w:proofErr w:type="gramEnd"/>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 xml:space="preserve"> </w:t>
      </w:r>
      <w:r w:rsidRPr="00A45D61">
        <w:rPr>
          <w:rFonts w:ascii="Times New Roman" w:hAnsi="Times New Roman"/>
          <w:lang w:val="en-US"/>
        </w:rPr>
        <w:t>≈ 0.1) and maximized at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 ≈ 0.5. The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 was detectable at a [</w:t>
      </w:r>
      <w:proofErr w:type="spellStart"/>
      <w:r w:rsidRPr="00A45D61">
        <w:rPr>
          <w:rFonts w:ascii="Times New Roman" w:hAnsi="Times New Roman"/>
          <w:lang w:val="en-US"/>
        </w:rPr>
        <w:t>TusA</w:t>
      </w:r>
      <w:proofErr w:type="spellEnd"/>
      <w:proofErr w:type="gramStart"/>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spellStart"/>
      <w:proofErr w:type="gramEnd"/>
      <w:r w:rsidRPr="00A45D61">
        <w:rPr>
          <w:rFonts w:ascii="Times New Roman" w:hAnsi="Times New Roman"/>
          <w:lang w:val="en-US"/>
        </w:rPr>
        <w:t>IscS</w:t>
      </w:r>
      <w:proofErr w:type="spellEnd"/>
      <w:r w:rsidRPr="00A45D61">
        <w:rPr>
          <w:rFonts w:ascii="Times New Roman" w:hAnsi="Times New Roman"/>
          <w:lang w:val="en-US"/>
        </w:rPr>
        <w:t>] ratio of ~0.25 and reached a maximum abundance by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ratio ≈ 2. The data were </w:t>
      </w:r>
      <w:proofErr w:type="spellStart"/>
      <w:r w:rsidRPr="00A45D61">
        <w:rPr>
          <w:rFonts w:ascii="Times New Roman" w:hAnsi="Times New Roman"/>
          <w:lang w:val="en-US"/>
        </w:rPr>
        <w:t>analysed</w:t>
      </w:r>
      <w:proofErr w:type="spellEnd"/>
      <w:r w:rsidRPr="00A45D61">
        <w:rPr>
          <w:rFonts w:ascii="Times New Roman" w:hAnsi="Times New Roman"/>
          <w:lang w:val="en-US"/>
        </w:rPr>
        <w:t xml:space="preserve"> according to a sequential binding model, which indicated that the binding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molecules to form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or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occur</w:t>
      </w:r>
      <w:r w:rsidR="00FD4CDF" w:rsidRPr="00A45D61">
        <w:rPr>
          <w:rFonts w:ascii="Times New Roman" w:hAnsi="Times New Roman"/>
          <w:lang w:val="en-US"/>
        </w:rPr>
        <w:t>red</w:t>
      </w:r>
      <w:r w:rsidRPr="00A45D61">
        <w:rPr>
          <w:rFonts w:ascii="Times New Roman" w:hAnsi="Times New Roman"/>
          <w:lang w:val="en-US"/>
        </w:rPr>
        <w:t xml:space="preserve"> with a similar affinity, </w:t>
      </w:r>
      <w:proofErr w:type="spellStart"/>
      <w:r w:rsidRPr="00A45D61">
        <w:rPr>
          <w:rFonts w:ascii="Times New Roman" w:hAnsi="Times New Roman"/>
          <w:i/>
          <w:lang w:val="en-US"/>
        </w:rPr>
        <w:t>K</w:t>
      </w:r>
      <w:r w:rsidRPr="00A45D61">
        <w:rPr>
          <w:rFonts w:ascii="Times New Roman" w:hAnsi="Times New Roman"/>
          <w:vertAlign w:val="subscript"/>
          <w:lang w:val="en-US"/>
        </w:rPr>
        <w:t>d</w:t>
      </w:r>
      <w:proofErr w:type="spellEnd"/>
      <w:r w:rsidRPr="00A45D61">
        <w:rPr>
          <w:rFonts w:ascii="Times New Roman" w:hAnsi="Times New Roman"/>
          <w:lang w:val="en-US"/>
        </w:rPr>
        <w:t xml:space="preserve"> ≈ 8 µM. As the binding behavior was well described by a single average dissociation constant, and there </w:t>
      </w:r>
      <w:r w:rsidR="00FD4CDF" w:rsidRPr="00A45D61">
        <w:rPr>
          <w:rFonts w:ascii="Times New Roman" w:hAnsi="Times New Roman"/>
          <w:lang w:val="en-US"/>
        </w:rPr>
        <w:t>wa</w:t>
      </w:r>
      <w:r w:rsidRPr="00A45D61">
        <w:rPr>
          <w:rFonts w:ascii="Times New Roman" w:hAnsi="Times New Roman"/>
          <w:lang w:val="en-US"/>
        </w:rPr>
        <w:t xml:space="preserve">s no evidence for cooperativity, we conclude that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contains two </w:t>
      </w:r>
      <w:proofErr w:type="gramStart"/>
      <w:r w:rsidRPr="00A45D61">
        <w:rPr>
          <w:rFonts w:ascii="Times New Roman" w:hAnsi="Times New Roman"/>
          <w:lang w:val="en-US"/>
        </w:rPr>
        <w:t>equivalent</w:t>
      </w:r>
      <w:proofErr w:type="gramEnd"/>
      <w:r w:rsidRPr="00A45D61">
        <w:rPr>
          <w:rFonts w:ascii="Times New Roman" w:hAnsi="Times New Roman"/>
          <w:lang w:val="en-US"/>
        </w:rPr>
        <w:t xml:space="preserve">, but independent, binding sites for </w:t>
      </w:r>
      <w:proofErr w:type="spellStart"/>
      <w:r w:rsidRPr="00A45D61">
        <w:rPr>
          <w:rFonts w:ascii="Times New Roman" w:hAnsi="Times New Roman"/>
          <w:lang w:val="en-US"/>
        </w:rPr>
        <w:t>TusA</w:t>
      </w:r>
      <w:proofErr w:type="spellEnd"/>
      <w:r w:rsidR="00FD4CDF" w:rsidRPr="00A45D61">
        <w:rPr>
          <w:rFonts w:ascii="Times New Roman" w:hAnsi="Times New Roman"/>
          <w:lang w:val="en-US"/>
        </w:rPr>
        <w:t xml:space="preserve">, consistent with one </w:t>
      </w:r>
      <w:proofErr w:type="spellStart"/>
      <w:r w:rsidR="00FD4CDF" w:rsidRPr="00A45D61">
        <w:rPr>
          <w:rFonts w:ascii="Times New Roman" w:hAnsi="Times New Roman"/>
          <w:lang w:val="en-US"/>
        </w:rPr>
        <w:t>TusA</w:t>
      </w:r>
      <w:proofErr w:type="spellEnd"/>
      <w:r w:rsidR="00FD4CDF" w:rsidRPr="00A45D61">
        <w:rPr>
          <w:rFonts w:ascii="Times New Roman" w:hAnsi="Times New Roman"/>
          <w:lang w:val="en-US"/>
        </w:rPr>
        <w:t xml:space="preserve"> site on each </w:t>
      </w:r>
      <w:proofErr w:type="spellStart"/>
      <w:r w:rsidR="00FD4CDF" w:rsidRPr="00A45D61">
        <w:rPr>
          <w:rFonts w:ascii="Times New Roman" w:hAnsi="Times New Roman"/>
          <w:lang w:val="en-US"/>
        </w:rPr>
        <w:t>IscS</w:t>
      </w:r>
      <w:proofErr w:type="spellEnd"/>
      <w:r w:rsidR="00FD4CDF" w:rsidRPr="00A45D61">
        <w:rPr>
          <w:rFonts w:ascii="Times New Roman" w:hAnsi="Times New Roman"/>
          <w:lang w:val="en-US"/>
        </w:rPr>
        <w:t xml:space="preserve"> monomer</w:t>
      </w:r>
      <w:r w:rsidRPr="00A45D61">
        <w:rPr>
          <w:rFonts w:ascii="Times New Roman" w:hAnsi="Times New Roman"/>
          <w:lang w:val="en-US"/>
        </w:rPr>
        <w:t>.</w:t>
      </w:r>
    </w:p>
    <w:p w14:paraId="3CFA05F8" w14:textId="1FB98979" w:rsidR="00CD4E84" w:rsidRPr="00A45D61" w:rsidRDefault="009018F6" w:rsidP="00291B2F">
      <w:pPr>
        <w:spacing w:line="480" w:lineRule="auto"/>
        <w:jc w:val="both"/>
        <w:rPr>
          <w:rFonts w:ascii="Times New Roman" w:hAnsi="Times New Roman"/>
          <w:lang w:val="en-US"/>
        </w:rPr>
      </w:pPr>
      <w:r w:rsidRPr="00291B2F">
        <w:rPr>
          <w:rFonts w:ascii="Times New Roman" w:hAnsi="Times New Roman"/>
          <w:noProof/>
          <w:lang w:val="en-GB" w:eastAsia="en-GB"/>
        </w:rPr>
        <w:lastRenderedPageBreak/>
        <w:drawing>
          <wp:inline distT="0" distB="0" distL="0" distR="0" wp14:anchorId="2BDB9B55" wp14:editId="3AD83497">
            <wp:extent cx="5731510" cy="4113530"/>
            <wp:effectExtent l="0" t="0" r="2540" b="1270"/>
            <wp:docPr id="1761207566"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7566" name="Picture 1" descr="A collage of graphs and diagrams&#10;&#10;Description automatically generated"/>
                    <pic:cNvPicPr/>
                  </pic:nvPicPr>
                  <pic:blipFill>
                    <a:blip r:embed="rId13"/>
                    <a:stretch>
                      <a:fillRect/>
                    </a:stretch>
                  </pic:blipFill>
                  <pic:spPr>
                    <a:xfrm>
                      <a:off x="0" y="0"/>
                      <a:ext cx="5731510" cy="4113530"/>
                    </a:xfrm>
                    <a:prstGeom prst="rect">
                      <a:avLst/>
                    </a:prstGeom>
                  </pic:spPr>
                </pic:pic>
              </a:graphicData>
            </a:graphic>
          </wp:inline>
        </w:drawing>
      </w:r>
    </w:p>
    <w:p w14:paraId="5EC3E198" w14:textId="63D6C8B4" w:rsidR="00CD4E84" w:rsidRPr="00A45D61" w:rsidRDefault="00CD4E84">
      <w:pPr>
        <w:jc w:val="both"/>
        <w:rPr>
          <w:rFonts w:ascii="Times New Roman" w:hAnsi="Times New Roman"/>
          <w:lang w:val="en-US"/>
        </w:rPr>
      </w:pPr>
      <w:r w:rsidRPr="00A45D61">
        <w:rPr>
          <w:rFonts w:ascii="Times New Roman" w:hAnsi="Times New Roman"/>
          <w:b/>
          <w:lang w:val="en-US"/>
        </w:rPr>
        <w:t>Fig</w:t>
      </w:r>
      <w:r w:rsidR="00FD4CDF" w:rsidRPr="00A45D61">
        <w:rPr>
          <w:rFonts w:ascii="Times New Roman" w:hAnsi="Times New Roman"/>
          <w:b/>
          <w:lang w:val="en-US"/>
        </w:rPr>
        <w:t>ure</w:t>
      </w:r>
      <w:r w:rsidRPr="00A45D61">
        <w:rPr>
          <w:rFonts w:ascii="Times New Roman" w:hAnsi="Times New Roman"/>
          <w:b/>
          <w:lang w:val="en-US"/>
        </w:rPr>
        <w:t xml:space="preserve"> </w:t>
      </w:r>
      <w:r w:rsidR="00365D85" w:rsidRPr="00A45D61">
        <w:rPr>
          <w:rFonts w:ascii="Times New Roman" w:hAnsi="Times New Roman"/>
          <w:b/>
          <w:lang w:val="en-US"/>
        </w:rPr>
        <w:t>3</w:t>
      </w:r>
      <w:r w:rsidRPr="00A45D61">
        <w:rPr>
          <w:rFonts w:ascii="Times New Roman" w:hAnsi="Times New Roman"/>
          <w:b/>
          <w:lang w:val="en-US"/>
        </w:rPr>
        <w:t xml:space="preserve">. ESI-MS investigation of complex formation between </w:t>
      </w:r>
      <w:proofErr w:type="spellStart"/>
      <w:r w:rsidRPr="00A45D61">
        <w:rPr>
          <w:rFonts w:ascii="Times New Roman" w:hAnsi="Times New Roman"/>
          <w:b/>
          <w:lang w:val="en-US"/>
        </w:rPr>
        <w:t>IscS</w:t>
      </w:r>
      <w:proofErr w:type="spellEnd"/>
      <w:r w:rsidRPr="00A45D61">
        <w:rPr>
          <w:rFonts w:ascii="Times New Roman" w:hAnsi="Times New Roman"/>
          <w:b/>
          <w:lang w:val="en-US"/>
        </w:rPr>
        <w:t xml:space="preserve"> and </w:t>
      </w:r>
      <w:proofErr w:type="spellStart"/>
      <w:r w:rsidRPr="00A45D61">
        <w:rPr>
          <w:rFonts w:ascii="Times New Roman" w:hAnsi="Times New Roman"/>
          <w:b/>
          <w:lang w:val="en-US"/>
        </w:rPr>
        <w:t>TusA</w:t>
      </w:r>
      <w:proofErr w:type="spellEnd"/>
      <w:r w:rsidRPr="00A45D61">
        <w:rPr>
          <w:rFonts w:ascii="Times New Roman" w:hAnsi="Times New Roman"/>
          <w:lang w:val="en-US"/>
        </w:rPr>
        <w:t>. (</w:t>
      </w:r>
      <w:r w:rsidRPr="00A45D61">
        <w:rPr>
          <w:rFonts w:ascii="Times New Roman" w:hAnsi="Times New Roman"/>
          <w:b/>
          <w:lang w:val="en-US"/>
        </w:rPr>
        <w:t>A</w:t>
      </w:r>
      <w:r w:rsidRPr="00A45D61">
        <w:rPr>
          <w:rFonts w:ascii="Times New Roman" w:hAnsi="Times New Roman"/>
          <w:lang w:val="en-US"/>
        </w:rPr>
        <w:t xml:space="preserve">) Deconvoluted mass spectrum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over the mass range 90–125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showing the presence of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(black spectrum). Addition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at a 2:1 excess gave rise to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in which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is bound by one or two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protein molecules (red spectrum). (</w:t>
      </w:r>
      <w:r w:rsidRPr="00A45D61">
        <w:rPr>
          <w:rFonts w:ascii="Times New Roman" w:hAnsi="Times New Roman"/>
          <w:b/>
          <w:lang w:val="en-US"/>
        </w:rPr>
        <w:t>B</w:t>
      </w:r>
      <w:r w:rsidRPr="00A45D61">
        <w:rPr>
          <w:rFonts w:ascii="Times New Roman" w:hAnsi="Times New Roman"/>
          <w:lang w:val="en-US"/>
        </w:rPr>
        <w:t>) Deconvoluted mass spectra</w:t>
      </w:r>
      <w:r w:rsidR="00FD4CDF" w:rsidRPr="00A45D61">
        <w:rPr>
          <w:rFonts w:ascii="Times New Roman" w:hAnsi="Times New Roman"/>
          <w:lang w:val="en-US"/>
        </w:rPr>
        <w:t xml:space="preserve">l intensity </w:t>
      </w:r>
      <w:r w:rsidRPr="00A45D61">
        <w:rPr>
          <w:rFonts w:ascii="Times New Roman" w:hAnsi="Times New Roman"/>
          <w:lang w:val="en-US"/>
        </w:rPr>
        <w:t>at increasing</w:t>
      </w:r>
      <w:r w:rsidR="00292C84" w:rsidRPr="00A45D61">
        <w:rPr>
          <w:rFonts w:ascii="Times New Roman" w:hAnsi="Times New Roman"/>
          <w:lang w:val="en-US"/>
        </w:rPr>
        <w:t xml:space="preserve"> concentrations of </w:t>
      </w:r>
      <w:proofErr w:type="spellStart"/>
      <w:r w:rsidR="00292C84" w:rsidRPr="00A45D61">
        <w:rPr>
          <w:rFonts w:ascii="Times New Roman" w:hAnsi="Times New Roman"/>
          <w:lang w:val="en-US"/>
        </w:rPr>
        <w:t>TusA</w:t>
      </w:r>
      <w:proofErr w:type="spellEnd"/>
      <w:r w:rsidR="00292C84" w:rsidRPr="00A45D61">
        <w:rPr>
          <w:rFonts w:ascii="Times New Roman" w:hAnsi="Times New Roman"/>
          <w:lang w:val="en-US"/>
        </w:rPr>
        <w:t xml:space="preserve"> (and hence</w:t>
      </w:r>
      <w:r w:rsidRPr="00A45D61">
        <w:rPr>
          <w:rFonts w:ascii="Times New Roman" w:hAnsi="Times New Roman"/>
          <w:lang w:val="en-US"/>
        </w:rPr>
        <w:t xml:space="preserve"> ratios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IscS</w:t>
      </w:r>
      <w:proofErr w:type="spellEnd"/>
      <w:r w:rsidR="00292C84" w:rsidRPr="00A45D61">
        <w:rPr>
          <w:rFonts w:ascii="Times New Roman" w:hAnsi="Times New Roman"/>
          <w:lang w:val="en-US"/>
        </w:rPr>
        <w:t>)</w:t>
      </w:r>
      <w:r w:rsidRPr="00A45D61">
        <w:rPr>
          <w:rFonts w:ascii="Times New Roman" w:hAnsi="Times New Roman"/>
          <w:lang w:val="en-US"/>
        </w:rPr>
        <w:t xml:space="preserve"> </w:t>
      </w:r>
      <w:r w:rsidR="00FD4CDF" w:rsidRPr="00A45D61">
        <w:rPr>
          <w:rFonts w:ascii="Times New Roman" w:hAnsi="Times New Roman"/>
          <w:lang w:val="en-US"/>
        </w:rPr>
        <w:t>corresponding to</w:t>
      </w:r>
      <w:r w:rsidRPr="00A45D61">
        <w:rPr>
          <w:rFonts w:ascii="Times New Roman" w:hAnsi="Times New Roman"/>
          <w:lang w:val="en-US"/>
        </w:rPr>
        <w:t xml:space="preserve"> the various protein complexes, as indicated. </w:t>
      </w:r>
      <w:r w:rsidR="00FD4CDF" w:rsidRPr="00A45D61">
        <w:rPr>
          <w:rFonts w:ascii="Times New Roman" w:hAnsi="Times New Roman"/>
          <w:lang w:val="en-US"/>
        </w:rPr>
        <w:t xml:space="preserve">Solid lines show fits of the data to a sequential binding model for 1–2 </w:t>
      </w:r>
      <w:proofErr w:type="spellStart"/>
      <w:r w:rsidR="00FD4CDF" w:rsidRPr="00A45D61">
        <w:rPr>
          <w:rFonts w:ascii="Times New Roman" w:hAnsi="Times New Roman"/>
          <w:lang w:val="en-US"/>
        </w:rPr>
        <w:t>TusA</w:t>
      </w:r>
      <w:proofErr w:type="spellEnd"/>
      <w:r w:rsidR="00FD4CDF" w:rsidRPr="00A45D61">
        <w:rPr>
          <w:rFonts w:ascii="Times New Roman" w:hAnsi="Times New Roman"/>
          <w:lang w:val="en-US"/>
        </w:rPr>
        <w:t xml:space="preserve"> per </w:t>
      </w:r>
      <w:proofErr w:type="spellStart"/>
      <w:r w:rsidR="00FD4CDF" w:rsidRPr="00A45D61">
        <w:rPr>
          <w:rFonts w:ascii="Times New Roman" w:hAnsi="Times New Roman"/>
          <w:lang w:val="en-US"/>
        </w:rPr>
        <w:t>IscS</w:t>
      </w:r>
      <w:proofErr w:type="spellEnd"/>
      <w:r w:rsidR="00FD4CDF" w:rsidRPr="00A45D61">
        <w:rPr>
          <w:rFonts w:ascii="Times New Roman" w:hAnsi="Times New Roman"/>
          <w:lang w:val="en-US"/>
        </w:rPr>
        <w:t xml:space="preserve"> dimer. </w:t>
      </w:r>
      <w:r w:rsidRPr="00A45D61">
        <w:rPr>
          <w:rFonts w:ascii="Times New Roman" w:hAnsi="Times New Roman"/>
          <w:lang w:val="en-US"/>
        </w:rPr>
        <w:t>(</w:t>
      </w:r>
      <w:r w:rsidRPr="00A45D61">
        <w:rPr>
          <w:rFonts w:ascii="Times New Roman" w:hAnsi="Times New Roman"/>
          <w:b/>
          <w:lang w:val="en-US"/>
        </w:rPr>
        <w:t>C</w:t>
      </w:r>
      <w:r w:rsidRPr="00A45D61">
        <w:rPr>
          <w:rFonts w:ascii="Times New Roman" w:hAnsi="Times New Roman"/>
          <w:lang w:val="en-US"/>
        </w:rPr>
        <w:t xml:space="preserve">) </w:t>
      </w:r>
      <w:r w:rsidR="00FD4CDF" w:rsidRPr="00A45D61">
        <w:rPr>
          <w:rFonts w:ascii="Times New Roman" w:hAnsi="Times New Roman"/>
          <w:lang w:val="en-US"/>
        </w:rPr>
        <w:t xml:space="preserve">Spectral regions </w:t>
      </w:r>
      <w:r w:rsidR="000E3088" w:rsidRPr="00A45D61">
        <w:rPr>
          <w:rFonts w:ascii="Times New Roman" w:hAnsi="Times New Roman"/>
          <w:lang w:val="en-US"/>
        </w:rPr>
        <w:t>corresponding to</w:t>
      </w:r>
      <w:r w:rsidRPr="00A45D61">
        <w:rPr>
          <w:rFonts w:ascii="Times New Roman" w:hAnsi="Times New Roman"/>
          <w:lang w:val="en-US"/>
        </w:rPr>
        <w:t xml:space="preserve"> the various protein complexes, as indicated, </w:t>
      </w:r>
      <w:r w:rsidR="000E3088" w:rsidRPr="00A45D61">
        <w:rPr>
          <w:rFonts w:ascii="Times New Roman" w:hAnsi="Times New Roman"/>
          <w:lang w:val="en-US"/>
        </w:rPr>
        <w:t>at increasing</w:t>
      </w:r>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r w:rsidR="00FD4CDF" w:rsidRPr="00A45D61">
        <w:rPr>
          <w:rFonts w:ascii="Times New Roman" w:hAnsi="Times New Roman"/>
          <w:lang w:val="en-US"/>
        </w:rPr>
        <w:t xml:space="preserve">to </w:t>
      </w:r>
      <w:proofErr w:type="spellStart"/>
      <w:r w:rsidR="00FD4CDF" w:rsidRPr="00A45D61">
        <w:rPr>
          <w:rFonts w:ascii="Times New Roman" w:hAnsi="Times New Roman"/>
          <w:lang w:val="en-US"/>
        </w:rPr>
        <w:t>IscS</w:t>
      </w:r>
      <w:proofErr w:type="spellEnd"/>
      <w:r w:rsidR="00FD4CDF" w:rsidRPr="00A45D61">
        <w:rPr>
          <w:rFonts w:ascii="Times New Roman" w:hAnsi="Times New Roman"/>
          <w:lang w:val="en-US"/>
        </w:rPr>
        <w:t xml:space="preserve"> ratio</w:t>
      </w:r>
      <w:r w:rsidR="000E3088" w:rsidRPr="00A45D61">
        <w:rPr>
          <w:rFonts w:ascii="Times New Roman" w:hAnsi="Times New Roman"/>
          <w:lang w:val="en-US"/>
        </w:rPr>
        <w:t>s</w:t>
      </w:r>
      <w:r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(4 </w:t>
      </w:r>
      <w:r w:rsidRPr="00A45D61">
        <w:rPr>
          <w:rFonts w:ascii="Times New Roman" w:hAnsi="Times New Roman"/>
        </w:rPr>
        <w:t>μ</w:t>
      </w:r>
      <w:r w:rsidRPr="00A45D61">
        <w:rPr>
          <w:rFonts w:ascii="Times New Roman" w:hAnsi="Times New Roman"/>
          <w:lang w:val="en-US"/>
        </w:rPr>
        <w:t>M) was in 250 mM ammonium acetate, pH 8. Note that abundances are reported relative to the most abundant species, which is arbitrarily set to 100%.</w:t>
      </w:r>
    </w:p>
    <w:p w14:paraId="1BB270A4" w14:textId="77777777" w:rsidR="00CD4E84" w:rsidRPr="00A45D61" w:rsidRDefault="00CD4E84" w:rsidP="00291B2F">
      <w:pPr>
        <w:spacing w:line="480" w:lineRule="auto"/>
        <w:jc w:val="both"/>
        <w:rPr>
          <w:rFonts w:ascii="Times New Roman" w:hAnsi="Times New Roman"/>
          <w:lang w:val="en-US"/>
        </w:rPr>
      </w:pPr>
    </w:p>
    <w:p w14:paraId="339E7C7B" w14:textId="77777777" w:rsidR="00917F58" w:rsidRPr="00A45D61" w:rsidRDefault="00CD4E84" w:rsidP="00291B2F">
      <w:pPr>
        <w:spacing w:line="480" w:lineRule="auto"/>
        <w:jc w:val="both"/>
        <w:rPr>
          <w:rFonts w:ascii="Times New Roman" w:hAnsi="Times New Roman"/>
          <w:b/>
          <w:lang w:val="en-US"/>
        </w:rPr>
      </w:pPr>
      <w:r w:rsidRPr="00A45D61">
        <w:rPr>
          <w:rFonts w:ascii="Times New Roman" w:hAnsi="Times New Roman"/>
          <w:b/>
          <w:lang w:val="en-US"/>
        </w:rPr>
        <w:t xml:space="preserve">The surface arginine patch of </w:t>
      </w:r>
      <w:proofErr w:type="spellStart"/>
      <w:r w:rsidRPr="00A45D61">
        <w:rPr>
          <w:rFonts w:ascii="Times New Roman" w:hAnsi="Times New Roman"/>
          <w:b/>
          <w:lang w:val="en-US"/>
        </w:rPr>
        <w:t>IscS</w:t>
      </w:r>
      <w:proofErr w:type="spellEnd"/>
      <w:r w:rsidRPr="00A45D61">
        <w:rPr>
          <w:rFonts w:ascii="Times New Roman" w:hAnsi="Times New Roman"/>
          <w:b/>
          <w:lang w:val="en-US"/>
        </w:rPr>
        <w:t xml:space="preserve"> is important for interaction with </w:t>
      </w:r>
      <w:proofErr w:type="spellStart"/>
      <w:r w:rsidRPr="00A45D61">
        <w:rPr>
          <w:rFonts w:ascii="Times New Roman" w:hAnsi="Times New Roman"/>
          <w:b/>
          <w:lang w:val="en-US"/>
        </w:rPr>
        <w:t>TusA</w:t>
      </w:r>
      <w:proofErr w:type="spellEnd"/>
      <w:r w:rsidRPr="00A45D61">
        <w:rPr>
          <w:rFonts w:ascii="Times New Roman" w:hAnsi="Times New Roman"/>
          <w:b/>
          <w:lang w:val="en-US"/>
        </w:rPr>
        <w:t xml:space="preserve">. </w:t>
      </w:r>
    </w:p>
    <w:p w14:paraId="2798170D" w14:textId="4D7CA22F" w:rsidR="00CD4E84" w:rsidRPr="00A45D61" w:rsidRDefault="00CD4E84" w:rsidP="00291B2F">
      <w:pPr>
        <w:spacing w:line="480" w:lineRule="auto"/>
        <w:jc w:val="both"/>
        <w:rPr>
          <w:rFonts w:ascii="Times New Roman" w:hAnsi="Times New Roman"/>
          <w:lang w:val="en-US"/>
        </w:rPr>
      </w:pPr>
      <w:r w:rsidRPr="00A45D61">
        <w:rPr>
          <w:rFonts w:ascii="Times New Roman" w:hAnsi="Times New Roman"/>
          <w:lang w:val="en-US"/>
        </w:rPr>
        <w:t>Three arginine residues (</w:t>
      </w:r>
      <w:r w:rsidR="00173EFD" w:rsidRPr="00A45D61">
        <w:rPr>
          <w:rFonts w:ascii="Times New Roman" w:hAnsi="Times New Roman"/>
          <w:lang w:val="en-US"/>
        </w:rPr>
        <w:t>Arg</w:t>
      </w:r>
      <w:r w:rsidRPr="00A45D61">
        <w:rPr>
          <w:rFonts w:ascii="Times New Roman" w:hAnsi="Times New Roman"/>
          <w:lang w:val="en-US"/>
        </w:rPr>
        <w:t xml:space="preserve">220, </w:t>
      </w:r>
      <w:r w:rsidR="00173EFD" w:rsidRPr="00A45D61">
        <w:rPr>
          <w:rFonts w:ascii="Times New Roman" w:hAnsi="Times New Roman"/>
          <w:lang w:val="en-US"/>
        </w:rPr>
        <w:t>Arg</w:t>
      </w:r>
      <w:r w:rsidRPr="00A45D61">
        <w:rPr>
          <w:rFonts w:ascii="Times New Roman" w:hAnsi="Times New Roman"/>
          <w:lang w:val="en-US"/>
        </w:rPr>
        <w:t xml:space="preserve">223, and </w:t>
      </w:r>
      <w:r w:rsidR="00173EFD" w:rsidRPr="00A45D61">
        <w:rPr>
          <w:rFonts w:ascii="Times New Roman" w:hAnsi="Times New Roman"/>
          <w:lang w:val="en-US"/>
        </w:rPr>
        <w:t>Arg</w:t>
      </w:r>
      <w:r w:rsidRPr="00A45D61">
        <w:rPr>
          <w:rFonts w:ascii="Times New Roman" w:hAnsi="Times New Roman"/>
          <w:lang w:val="en-US"/>
        </w:rPr>
        <w:t xml:space="preserve">225) located on the surface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have been shown to participate in protein-protein interactions.</w:t>
      </w:r>
      <w:r w:rsidR="006B01C0" w:rsidRPr="00A45D61">
        <w:rPr>
          <w:rFonts w:ascii="Times New Roman" w:hAnsi="Times New Roman"/>
          <w:lang w:val="en-US"/>
        </w:rPr>
        <w:t xml:space="preserve"> </w:t>
      </w:r>
      <w:r w:rsidR="00E520B1" w:rsidRPr="00A45D61">
        <w:rPr>
          <w:rFonts w:ascii="Times New Roman" w:hAnsi="Times New Roman"/>
          <w:lang w:val="en-US"/>
        </w:rPr>
        <w:t xml:space="preserve">Structural studies of the interaction between </w:t>
      </w:r>
      <w:r w:rsidR="00E520B1" w:rsidRPr="00A45D61">
        <w:rPr>
          <w:rFonts w:ascii="Times New Roman" w:hAnsi="Times New Roman"/>
          <w:i/>
          <w:lang w:val="en-US"/>
        </w:rPr>
        <w:t>E. coli</w:t>
      </w:r>
      <w:r w:rsidR="00E520B1" w:rsidRPr="00A45D61">
        <w:rPr>
          <w:rFonts w:ascii="Times New Roman" w:hAnsi="Times New Roman"/>
          <w:lang w:val="en-US"/>
        </w:rPr>
        <w:t xml:space="preserve"> </w:t>
      </w:r>
      <w:proofErr w:type="spellStart"/>
      <w:r w:rsidR="00E520B1" w:rsidRPr="00A45D61">
        <w:rPr>
          <w:rFonts w:ascii="Times New Roman" w:hAnsi="Times New Roman"/>
          <w:lang w:val="en-US"/>
        </w:rPr>
        <w:t>IscS</w:t>
      </w:r>
      <w:proofErr w:type="spellEnd"/>
      <w:r w:rsidR="00E520B1" w:rsidRPr="00A45D61">
        <w:rPr>
          <w:rFonts w:ascii="Times New Roman" w:hAnsi="Times New Roman"/>
          <w:lang w:val="en-US"/>
        </w:rPr>
        <w:t xml:space="preserve"> and </w:t>
      </w:r>
      <w:proofErr w:type="spellStart"/>
      <w:r w:rsidR="00E520B1" w:rsidRPr="00A45D61">
        <w:rPr>
          <w:rFonts w:ascii="Times New Roman" w:hAnsi="Times New Roman"/>
          <w:lang w:val="en-US"/>
        </w:rPr>
        <w:t>TusA</w:t>
      </w:r>
      <w:proofErr w:type="spellEnd"/>
      <w:r w:rsidR="00E520B1" w:rsidRPr="00A45D61">
        <w:rPr>
          <w:rFonts w:ascii="Times New Roman" w:hAnsi="Times New Roman"/>
          <w:lang w:val="en-US"/>
        </w:rPr>
        <w:t xml:space="preserve"> resulted in two crystal forms with identical </w:t>
      </w:r>
      <w:proofErr w:type="spellStart"/>
      <w:r w:rsidR="00E520B1" w:rsidRPr="00A45D61">
        <w:rPr>
          <w:rFonts w:ascii="Times New Roman" w:hAnsi="Times New Roman"/>
          <w:lang w:val="en-US"/>
        </w:rPr>
        <w:t>heterotetramers</w:t>
      </w:r>
      <w:proofErr w:type="spellEnd"/>
      <w:r w:rsidR="00E520B1" w:rsidRPr="00A45D61">
        <w:rPr>
          <w:rFonts w:ascii="Times New Roman" w:hAnsi="Times New Roman"/>
          <w:lang w:val="en-US"/>
        </w:rPr>
        <w:t xml:space="preserve"> consisting of an </w:t>
      </w:r>
      <w:proofErr w:type="spellStart"/>
      <w:r w:rsidR="00E520B1" w:rsidRPr="00A45D61">
        <w:rPr>
          <w:rFonts w:ascii="Times New Roman" w:hAnsi="Times New Roman"/>
          <w:lang w:val="en-US"/>
        </w:rPr>
        <w:t>IscS</w:t>
      </w:r>
      <w:proofErr w:type="spellEnd"/>
      <w:r w:rsidR="00E520B1" w:rsidRPr="00A45D61">
        <w:rPr>
          <w:rFonts w:ascii="Times New Roman" w:hAnsi="Times New Roman"/>
          <w:lang w:val="en-US"/>
        </w:rPr>
        <w:t xml:space="preserve"> dimer and two </w:t>
      </w:r>
      <w:proofErr w:type="spellStart"/>
      <w:r w:rsidR="00E520B1" w:rsidRPr="00A45D61">
        <w:rPr>
          <w:rFonts w:ascii="Times New Roman" w:hAnsi="Times New Roman"/>
          <w:lang w:val="en-US"/>
        </w:rPr>
        <w:t>TusA</w:t>
      </w:r>
      <w:proofErr w:type="spellEnd"/>
      <w:r w:rsidR="00E520B1" w:rsidRPr="00A45D61">
        <w:rPr>
          <w:rFonts w:ascii="Times New Roman" w:hAnsi="Times New Roman"/>
          <w:lang w:val="en-US"/>
        </w:rPr>
        <w:t xml:space="preserve"> molecules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00E520B1" w:rsidRPr="00A45D61">
        <w:rPr>
          <w:rFonts w:ascii="Times New Roman" w:hAnsi="Times New Roman"/>
          <w:lang w:val="en-US"/>
        </w:rPr>
        <w:t xml:space="preserve">. </w:t>
      </w:r>
      <w:r w:rsidR="005712B6" w:rsidRPr="00A45D61">
        <w:rPr>
          <w:rFonts w:ascii="Times New Roman" w:hAnsi="Times New Roman"/>
          <w:lang w:val="en-US"/>
        </w:rPr>
        <w:t xml:space="preserve">The structure </w:t>
      </w:r>
      <w:r w:rsidR="006B01C0" w:rsidRPr="00A45D61">
        <w:rPr>
          <w:rFonts w:ascii="Times New Roman" w:hAnsi="Times New Roman"/>
          <w:lang w:val="en-US"/>
        </w:rPr>
        <w:t xml:space="preserve">revealed a salt bridge between the proteins involving </w:t>
      </w:r>
      <w:r w:rsidR="00173EFD" w:rsidRPr="00A45D61">
        <w:rPr>
          <w:rFonts w:ascii="Times New Roman" w:hAnsi="Times New Roman"/>
          <w:lang w:val="en-US"/>
        </w:rPr>
        <w:t>Arg</w:t>
      </w:r>
      <w:r w:rsidR="006B01C0" w:rsidRPr="00A45D61">
        <w:rPr>
          <w:rFonts w:ascii="Times New Roman" w:hAnsi="Times New Roman"/>
          <w:lang w:val="en-US"/>
        </w:rPr>
        <w:t xml:space="preserve">220 of </w:t>
      </w:r>
      <w:proofErr w:type="spellStart"/>
      <w:r w:rsidR="006B01C0" w:rsidRPr="00A45D61">
        <w:rPr>
          <w:rFonts w:ascii="Times New Roman" w:hAnsi="Times New Roman"/>
          <w:lang w:val="en-US"/>
        </w:rPr>
        <w:t>IscS</w:t>
      </w:r>
      <w:proofErr w:type="spellEnd"/>
      <w:r w:rsidR="006B01C0" w:rsidRPr="00A45D61">
        <w:rPr>
          <w:rFonts w:ascii="Times New Roman" w:hAnsi="Times New Roman"/>
          <w:lang w:val="en-US"/>
        </w:rPr>
        <w:t xml:space="preserve"> (and </w:t>
      </w:r>
      <w:r w:rsidR="005712B6" w:rsidRPr="00A45D61">
        <w:rPr>
          <w:rFonts w:ascii="Times New Roman" w:hAnsi="Times New Roman"/>
          <w:lang w:val="en-US"/>
        </w:rPr>
        <w:t>Glu</w:t>
      </w:r>
      <w:r w:rsidR="006B01C0" w:rsidRPr="00A45D61">
        <w:rPr>
          <w:rFonts w:ascii="Times New Roman" w:hAnsi="Times New Roman"/>
          <w:lang w:val="en-US"/>
        </w:rPr>
        <w:t xml:space="preserve">21 of </w:t>
      </w:r>
      <w:proofErr w:type="spellStart"/>
      <w:r w:rsidR="006B01C0" w:rsidRPr="00A45D61">
        <w:rPr>
          <w:rFonts w:ascii="Times New Roman" w:hAnsi="Times New Roman"/>
          <w:lang w:val="en-US"/>
        </w:rPr>
        <w:t>TusA</w:t>
      </w:r>
      <w:proofErr w:type="spellEnd"/>
      <w:r w:rsidR="006B01C0" w:rsidRPr="00A45D61">
        <w:rPr>
          <w:rFonts w:ascii="Times New Roman" w:hAnsi="Times New Roman"/>
          <w:lang w:val="en-US"/>
        </w:rPr>
        <w:t>)</w:t>
      </w:r>
      <w:r w:rsidR="00173EFD"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006B01C0" w:rsidRPr="00A45D61">
        <w:rPr>
          <w:rFonts w:ascii="Times New Roman" w:hAnsi="Times New Roman"/>
          <w:lang w:val="en-US"/>
        </w:rPr>
        <w:t>. Replacement of the</w:t>
      </w:r>
      <w:r w:rsidR="00F42064" w:rsidRPr="00A45D61">
        <w:rPr>
          <w:rFonts w:ascii="Times New Roman" w:hAnsi="Times New Roman"/>
          <w:lang w:val="en-US"/>
        </w:rPr>
        <w:t xml:space="preserve"> </w:t>
      </w:r>
      <w:r w:rsidR="00173EFD" w:rsidRPr="00A45D61">
        <w:rPr>
          <w:rFonts w:ascii="Times New Roman" w:hAnsi="Times New Roman"/>
          <w:lang w:val="en-US"/>
        </w:rPr>
        <w:t>Arg220, Arg223, and Arg225</w:t>
      </w:r>
      <w:r w:rsidR="006B01C0" w:rsidRPr="00A45D61">
        <w:rPr>
          <w:rFonts w:ascii="Times New Roman" w:hAnsi="Times New Roman"/>
          <w:lang w:val="en-US"/>
        </w:rPr>
        <w:t xml:space="preserve"> residues with glutamates abolished the interaction of </w:t>
      </w:r>
      <w:proofErr w:type="spellStart"/>
      <w:r w:rsidR="006B01C0" w:rsidRPr="00A45D61">
        <w:rPr>
          <w:rFonts w:ascii="Times New Roman" w:hAnsi="Times New Roman"/>
          <w:lang w:val="en-US"/>
        </w:rPr>
        <w:t>IscS</w:t>
      </w:r>
      <w:proofErr w:type="spellEnd"/>
      <w:r w:rsidR="006B01C0" w:rsidRPr="00A45D61">
        <w:rPr>
          <w:rFonts w:ascii="Times New Roman" w:hAnsi="Times New Roman"/>
          <w:lang w:val="en-US"/>
        </w:rPr>
        <w:t xml:space="preserve"> with </w:t>
      </w:r>
      <w:r w:rsidR="006B01C0" w:rsidRPr="00A45D61">
        <w:rPr>
          <w:rFonts w:ascii="Times New Roman" w:hAnsi="Times New Roman"/>
          <w:lang w:val="en-US"/>
        </w:rPr>
        <w:lastRenderedPageBreak/>
        <w:t xml:space="preserve">the accessory proteins </w:t>
      </w:r>
      <w:proofErr w:type="spellStart"/>
      <w:r w:rsidR="006B01C0" w:rsidRPr="00A45D61">
        <w:rPr>
          <w:rFonts w:ascii="Times New Roman" w:hAnsi="Times New Roman"/>
          <w:lang w:val="en-US"/>
        </w:rPr>
        <w:t>IscX</w:t>
      </w:r>
      <w:proofErr w:type="spellEnd"/>
      <w:r w:rsidR="006B01C0" w:rsidRPr="00A45D61">
        <w:rPr>
          <w:rFonts w:ascii="Times New Roman" w:hAnsi="Times New Roman"/>
          <w:lang w:val="en-US"/>
        </w:rPr>
        <w:t xml:space="preserve"> and </w:t>
      </w:r>
      <w:proofErr w:type="spellStart"/>
      <w:r w:rsidR="006B01C0" w:rsidRPr="00A45D61">
        <w:rPr>
          <w:rFonts w:ascii="Times New Roman" w:hAnsi="Times New Roman"/>
          <w:lang w:val="en-US"/>
        </w:rPr>
        <w:t>CyaY</w:t>
      </w:r>
      <w:proofErr w:type="spellEnd"/>
      <w:r w:rsidR="006B01C0" w:rsidRPr="00A45D61">
        <w:rPr>
          <w:rFonts w:ascii="Times New Roman" w:hAnsi="Times New Roman"/>
          <w:lang w:val="en-US"/>
        </w:rPr>
        <w:t xml:space="preserve">, but not with </w:t>
      </w:r>
      <w:proofErr w:type="spellStart"/>
      <w:r w:rsidR="006B01C0" w:rsidRPr="00A45D61">
        <w:rPr>
          <w:rFonts w:ascii="Times New Roman" w:hAnsi="Times New Roman"/>
          <w:lang w:val="en-US"/>
        </w:rPr>
        <w:t>IscU</w:t>
      </w:r>
      <w:proofErr w:type="spellEnd"/>
      <w:r w:rsidR="006B01C0" w:rsidRPr="00A45D61">
        <w:rPr>
          <w:rFonts w:ascii="Times New Roman" w:hAnsi="Times New Roman"/>
          <w:lang w:val="en-US"/>
        </w:rPr>
        <w:t xml:space="preserve">, whose binding site does not overlap with those of </w:t>
      </w:r>
      <w:proofErr w:type="spellStart"/>
      <w:r w:rsidR="006B01C0" w:rsidRPr="00A45D61">
        <w:rPr>
          <w:rFonts w:ascii="Times New Roman" w:hAnsi="Times New Roman"/>
          <w:lang w:val="en-US"/>
        </w:rPr>
        <w:t>IscX</w:t>
      </w:r>
      <w:proofErr w:type="spellEnd"/>
      <w:r w:rsidR="006B01C0" w:rsidRPr="00A45D61">
        <w:rPr>
          <w:rFonts w:ascii="Times New Roman" w:hAnsi="Times New Roman"/>
          <w:lang w:val="en-US"/>
        </w:rPr>
        <w:t>/</w:t>
      </w:r>
      <w:proofErr w:type="spellStart"/>
      <w:r w:rsidR="006B01C0" w:rsidRPr="00A45D61">
        <w:rPr>
          <w:rFonts w:ascii="Times New Roman" w:hAnsi="Times New Roman"/>
          <w:lang w:val="en-US"/>
        </w:rPr>
        <w:t>CyaY</w:t>
      </w:r>
      <w:proofErr w:type="spellEnd"/>
      <w:r w:rsidR="006B01C0"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PFJlY051bT4xMjwvUmVjTnVtPjxEaXNwbGF5VGV4dD4oMTIpPC9EaXNwbGF5VGV4dD48cmVjb3Jk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PEVuZE5vdGU+PENpdGU+PEF1dGhvcj5BZGlub2xmaTwvQXV0aG9yPjxZZWFyPjIwMTc8L1llYXI+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(12)</w:t>
      </w:r>
      <w:r w:rsidR="00061A71" w:rsidRPr="00A45D61">
        <w:rPr>
          <w:rFonts w:ascii="Times New Roman" w:hAnsi="Times New Roman"/>
          <w:lang w:val="en-US"/>
        </w:rPr>
        <w:fldChar w:fldCharType="end"/>
      </w:r>
      <w:r w:rsidR="006B01C0" w:rsidRPr="00A45D61">
        <w:rPr>
          <w:rFonts w:ascii="Times New Roman" w:hAnsi="Times New Roman"/>
          <w:lang w:val="en-US"/>
        </w:rPr>
        <w:t>.</w:t>
      </w:r>
      <w:r w:rsidR="00F42064" w:rsidRPr="00A45D61">
        <w:rPr>
          <w:rFonts w:ascii="Times New Roman" w:hAnsi="Times New Roman"/>
          <w:lang w:val="en-US"/>
        </w:rPr>
        <w:t xml:space="preserve"> To </w:t>
      </w:r>
      <w:r w:rsidRPr="00A45D61">
        <w:rPr>
          <w:rFonts w:ascii="Times New Roman" w:hAnsi="Times New Roman"/>
          <w:lang w:val="en-US"/>
        </w:rPr>
        <w:t>determine</w:t>
      </w:r>
      <w:r w:rsidR="00F42064" w:rsidRPr="00A45D61">
        <w:rPr>
          <w:rFonts w:ascii="Times New Roman" w:hAnsi="Times New Roman"/>
          <w:lang w:val="en-US"/>
        </w:rPr>
        <w:t xml:space="preserve"> the extent to which</w:t>
      </w:r>
      <w:r w:rsidRPr="00A45D61">
        <w:rPr>
          <w:rFonts w:ascii="Times New Roman" w:hAnsi="Times New Roman"/>
          <w:lang w:val="en-US"/>
        </w:rPr>
        <w:t xml:space="preserve"> the binding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is affected by these substitutions, the R220/223/225E triple variant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xml:space="preserve">) was titrated, as described above, with increasing amounts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Initial native MS observations confirmed that the triple variant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like wild-type </w:t>
      </w:r>
      <w:proofErr w:type="spellStart"/>
      <w:r w:rsidRPr="00A45D61">
        <w:rPr>
          <w:rFonts w:ascii="Times New Roman" w:hAnsi="Times New Roman"/>
          <w:lang w:val="en-US"/>
        </w:rPr>
        <w:t>IscS</w:t>
      </w:r>
      <w:proofErr w:type="spellEnd"/>
      <w:r w:rsidRPr="00A45D61">
        <w:rPr>
          <w:rFonts w:ascii="Times New Roman" w:hAnsi="Times New Roman"/>
          <w:lang w:val="en-US"/>
        </w:rPr>
        <w:t>, is dimeric with a full complement of PLP cofactor and a mass of 90,874 Da (</w:t>
      </w:r>
      <w:r w:rsidR="007F471A" w:rsidRPr="00A45D61">
        <w:rPr>
          <w:rFonts w:ascii="Times New Roman" w:hAnsi="Times New Roman"/>
          <w:lang w:val="en-US"/>
        </w:rPr>
        <w:t xml:space="preserve">predicted mass </w:t>
      </w:r>
      <w:r w:rsidRPr="00A45D61">
        <w:rPr>
          <w:rFonts w:ascii="Times New Roman" w:hAnsi="Times New Roman"/>
          <w:lang w:val="en-US"/>
        </w:rPr>
        <w:t>90,878</w:t>
      </w:r>
      <w:r w:rsidR="007F471A" w:rsidRPr="00A45D61">
        <w:rPr>
          <w:rFonts w:ascii="Times New Roman" w:hAnsi="Times New Roman"/>
          <w:lang w:val="en-US"/>
        </w:rPr>
        <w:t xml:space="preserve"> Da</w:t>
      </w:r>
      <w:r w:rsidRPr="00A45D61">
        <w:rPr>
          <w:rFonts w:ascii="Times New Roman" w:hAnsi="Times New Roman"/>
          <w:lang w:val="en-US"/>
        </w:rPr>
        <w:t xml:space="preserve">). When increasing concentrations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were added to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xml:space="preserve">, the sequential formation of complexes containing 1 and 2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molecules per </w:t>
      </w:r>
      <w:proofErr w:type="spellStart"/>
      <w:r w:rsidRPr="00A45D61">
        <w:rPr>
          <w:rFonts w:ascii="Times New Roman" w:hAnsi="Times New Roman"/>
          <w:lang w:val="en-US"/>
        </w:rPr>
        <w:t>IscS</w:t>
      </w:r>
      <w:proofErr w:type="spellEnd"/>
      <w:r w:rsidR="00536A58" w:rsidRPr="00A45D61">
        <w:rPr>
          <w:rFonts w:ascii="Times New Roman" w:hAnsi="Times New Roman"/>
          <w:lang w:val="en-US"/>
        </w:rPr>
        <w:t xml:space="preserve"> </w:t>
      </w:r>
      <w:r w:rsidRPr="00A45D61">
        <w:rPr>
          <w:rFonts w:ascii="Times New Roman" w:hAnsi="Times New Roman"/>
          <w:lang w:val="en-US"/>
        </w:rPr>
        <w:t>was observed</w:t>
      </w:r>
      <w:r w:rsidR="00F97C2D" w:rsidRPr="00A45D61">
        <w:rPr>
          <w:rFonts w:ascii="Times New Roman" w:hAnsi="Times New Roman"/>
          <w:lang w:val="en-US"/>
        </w:rPr>
        <w:t xml:space="preserve"> (Figure S4)</w:t>
      </w:r>
      <w:r w:rsidRPr="00A45D61">
        <w:rPr>
          <w:rFonts w:ascii="Times New Roman" w:hAnsi="Times New Roman"/>
          <w:lang w:val="en-US"/>
        </w:rPr>
        <w:t xml:space="preserve">. The complex of dimeric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xml:space="preserve"> with a single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molecule,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formed readily at low levels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proofErr w:type="gramStart"/>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gramEnd"/>
      <w:r w:rsidRPr="00A45D61">
        <w:rPr>
          <w:rFonts w:ascii="Times New Roman" w:hAnsi="Times New Roman"/>
          <w:vertAlign w:val="superscript"/>
          <w:lang w:val="en-US"/>
        </w:rPr>
        <w:t xml:space="preserve">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 xml:space="preserve"> </w:t>
      </w:r>
      <w:r w:rsidRPr="00A45D61">
        <w:rPr>
          <w:rFonts w:ascii="Times New Roman" w:hAnsi="Times New Roman"/>
          <w:lang w:val="en-US"/>
        </w:rPr>
        <w:t>≥ 0.1), and maximized at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r w:rsidRPr="00A45D61">
        <w:rPr>
          <w:rFonts w:ascii="Times New Roman" w:hAnsi="Times New Roman"/>
          <w:vertAlign w:val="superscript"/>
          <w:lang w:val="en-US"/>
        </w:rPr>
        <w:t xml:space="preserve">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 1.3. The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 was detectable at [</w:t>
      </w:r>
      <w:proofErr w:type="spellStart"/>
      <w:r w:rsidRPr="00A45D61">
        <w:rPr>
          <w:rFonts w:ascii="Times New Roman" w:hAnsi="Times New Roman"/>
          <w:lang w:val="en-US"/>
        </w:rPr>
        <w:t>TusA</w:t>
      </w:r>
      <w:proofErr w:type="spellEnd"/>
      <w:proofErr w:type="gramStart"/>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gramEnd"/>
      <w:r w:rsidRPr="00A45D61">
        <w:rPr>
          <w:rFonts w:ascii="Times New Roman" w:hAnsi="Times New Roman"/>
          <w:vertAlign w:val="superscript"/>
          <w:lang w:val="en-US"/>
        </w:rPr>
        <w:t xml:space="preserve">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xml:space="preserve">] ratios ≥ 0.5, but never reached a maximum during the titration. The data were again </w:t>
      </w:r>
      <w:proofErr w:type="spellStart"/>
      <w:r w:rsidRPr="00A45D61">
        <w:rPr>
          <w:rFonts w:ascii="Times New Roman" w:hAnsi="Times New Roman"/>
          <w:lang w:val="en-US"/>
        </w:rPr>
        <w:t>analysed</w:t>
      </w:r>
      <w:proofErr w:type="spellEnd"/>
      <w:r w:rsidRPr="00A45D61">
        <w:rPr>
          <w:rFonts w:ascii="Times New Roman" w:hAnsi="Times New Roman"/>
          <w:lang w:val="en-US"/>
        </w:rPr>
        <w:t xml:space="preserve"> according to a sequential binding model, revealing that the binding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form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or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occurred independently with a similar affinity, </w:t>
      </w:r>
      <w:proofErr w:type="spellStart"/>
      <w:r w:rsidRPr="00A45D61">
        <w:rPr>
          <w:rFonts w:ascii="Times New Roman" w:hAnsi="Times New Roman"/>
          <w:i/>
          <w:lang w:val="en-US"/>
        </w:rPr>
        <w:t>K</w:t>
      </w:r>
      <w:r w:rsidRPr="00A45D61">
        <w:rPr>
          <w:rFonts w:ascii="Times New Roman" w:hAnsi="Times New Roman"/>
          <w:vertAlign w:val="subscript"/>
          <w:lang w:val="en-US"/>
        </w:rPr>
        <w:t>d</w:t>
      </w:r>
      <w:proofErr w:type="spellEnd"/>
      <w:r w:rsidRPr="00A45D61">
        <w:rPr>
          <w:rFonts w:ascii="Times New Roman" w:hAnsi="Times New Roman"/>
          <w:lang w:val="en-US"/>
        </w:rPr>
        <w:t xml:space="preserve"> = ~50 µM. This is significantly higher than for the wild</w:t>
      </w:r>
      <w:r w:rsidR="00F42064" w:rsidRPr="00A45D61">
        <w:rPr>
          <w:rFonts w:ascii="Times New Roman" w:hAnsi="Times New Roman"/>
          <w:lang w:val="en-US"/>
        </w:rPr>
        <w:t>-</w:t>
      </w:r>
      <w:r w:rsidRPr="00A45D61">
        <w:rPr>
          <w:rFonts w:ascii="Times New Roman" w:hAnsi="Times New Roman"/>
          <w:lang w:val="en-US"/>
        </w:rPr>
        <w:t xml:space="preserve">type protein, indicating that the interaction of </w:t>
      </w:r>
      <w:proofErr w:type="spellStart"/>
      <w:r w:rsidRPr="00A45D61">
        <w:rPr>
          <w:rFonts w:ascii="Times New Roman" w:hAnsi="Times New Roman"/>
          <w:vertAlign w:val="superscript"/>
          <w:lang w:val="en-US"/>
        </w:rPr>
        <w:t>EEE</w:t>
      </w:r>
      <w:r w:rsidRPr="00A45D61">
        <w:rPr>
          <w:rFonts w:ascii="Times New Roman" w:hAnsi="Times New Roman"/>
          <w:lang w:val="en-US"/>
        </w:rPr>
        <w:t>IscS</w:t>
      </w:r>
      <w:proofErr w:type="spellEnd"/>
      <w:r w:rsidRPr="00A45D61">
        <w:rPr>
          <w:rFonts w:ascii="Times New Roman" w:hAnsi="Times New Roman"/>
          <w:lang w:val="en-US"/>
        </w:rPr>
        <w:t xml:space="preserve"> with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is disrupted</w:t>
      </w:r>
      <w:r w:rsidR="00F42064" w:rsidRPr="00A45D61">
        <w:rPr>
          <w:rFonts w:ascii="Times New Roman" w:hAnsi="Times New Roman"/>
          <w:lang w:val="en-US"/>
        </w:rPr>
        <w:t>, but not abolished entirely</w:t>
      </w:r>
      <w:r w:rsidRPr="00A45D61">
        <w:rPr>
          <w:rFonts w:ascii="Times New Roman" w:hAnsi="Times New Roman"/>
          <w:lang w:val="en-US"/>
        </w:rPr>
        <w:t xml:space="preserve"> (Fig</w:t>
      </w:r>
      <w:r w:rsidR="005808B4" w:rsidRPr="00A45D61">
        <w:rPr>
          <w:rFonts w:ascii="Times New Roman" w:hAnsi="Times New Roman"/>
          <w:lang w:val="en-US"/>
        </w:rPr>
        <w:t>ure</w:t>
      </w:r>
      <w:r w:rsidRPr="00A45D61">
        <w:rPr>
          <w:rFonts w:ascii="Times New Roman" w:hAnsi="Times New Roman"/>
          <w:lang w:val="en-US"/>
        </w:rPr>
        <w:t xml:space="preserve"> S</w:t>
      </w:r>
      <w:r w:rsidR="005808B4" w:rsidRPr="00A45D61">
        <w:rPr>
          <w:rFonts w:ascii="Times New Roman" w:hAnsi="Times New Roman"/>
          <w:lang w:val="en-US"/>
        </w:rPr>
        <w:t>4</w:t>
      </w:r>
      <w:r w:rsidRPr="00A45D61">
        <w:rPr>
          <w:rFonts w:ascii="Times New Roman" w:hAnsi="Times New Roman"/>
          <w:lang w:val="en-US"/>
        </w:rPr>
        <w:t>).</w:t>
      </w:r>
    </w:p>
    <w:p w14:paraId="10B90E8A" w14:textId="77777777" w:rsidR="00CD4E84" w:rsidRPr="00A45D61" w:rsidRDefault="00CD4E84" w:rsidP="00291B2F">
      <w:pPr>
        <w:spacing w:line="480" w:lineRule="auto"/>
        <w:jc w:val="both"/>
        <w:rPr>
          <w:rFonts w:ascii="Times New Roman" w:hAnsi="Times New Roman"/>
          <w:lang w:val="en-US"/>
        </w:rPr>
      </w:pPr>
    </w:p>
    <w:p w14:paraId="51E811DA" w14:textId="77777777" w:rsidR="005808B4" w:rsidRPr="00A45D61" w:rsidRDefault="00CD4E84" w:rsidP="00291B2F">
      <w:pPr>
        <w:spacing w:line="480" w:lineRule="auto"/>
        <w:jc w:val="both"/>
        <w:rPr>
          <w:rFonts w:ascii="Times New Roman" w:hAnsi="Times New Roman"/>
          <w:lang w:val="en-US"/>
        </w:rPr>
      </w:pPr>
      <w:proofErr w:type="spellStart"/>
      <w:r w:rsidRPr="00A45D61">
        <w:rPr>
          <w:rFonts w:ascii="Times New Roman" w:hAnsi="Times New Roman"/>
          <w:b/>
          <w:bCs/>
          <w:iCs/>
          <w:lang w:val="en-US"/>
        </w:rPr>
        <w:t>Cys</w:t>
      </w:r>
      <w:proofErr w:type="spellEnd"/>
      <w:r w:rsidRPr="00A45D61">
        <w:rPr>
          <w:rFonts w:ascii="Times New Roman" w:hAnsi="Times New Roman"/>
          <w:b/>
          <w:bCs/>
          <w:iCs/>
          <w:lang w:val="en-US"/>
        </w:rPr>
        <w:t xml:space="preserve"> variants of </w:t>
      </w:r>
      <w:proofErr w:type="spellStart"/>
      <w:r w:rsidRPr="00A45D61">
        <w:rPr>
          <w:rFonts w:ascii="Times New Roman" w:hAnsi="Times New Roman"/>
          <w:b/>
          <w:bCs/>
          <w:iCs/>
          <w:lang w:val="en-US"/>
        </w:rPr>
        <w:t>TusA</w:t>
      </w:r>
      <w:proofErr w:type="spellEnd"/>
      <w:r w:rsidRPr="00A45D61">
        <w:rPr>
          <w:rFonts w:ascii="Times New Roman" w:hAnsi="Times New Roman"/>
          <w:b/>
          <w:bCs/>
          <w:iCs/>
          <w:lang w:val="en-US"/>
        </w:rPr>
        <w:t xml:space="preserve"> bind to </w:t>
      </w:r>
      <w:proofErr w:type="spellStart"/>
      <w:r w:rsidRPr="00A45D61">
        <w:rPr>
          <w:rFonts w:ascii="Times New Roman" w:hAnsi="Times New Roman"/>
          <w:b/>
          <w:bCs/>
          <w:iCs/>
          <w:lang w:val="en-US"/>
        </w:rPr>
        <w:t>IscS</w:t>
      </w:r>
      <w:proofErr w:type="spellEnd"/>
      <w:r w:rsidRPr="00A45D61">
        <w:rPr>
          <w:rFonts w:ascii="Times New Roman" w:hAnsi="Times New Roman"/>
          <w:b/>
          <w:bCs/>
          <w:iCs/>
          <w:lang w:val="en-US"/>
        </w:rPr>
        <w:t xml:space="preserve"> with affinities </w:t>
      </w:r>
      <w:proofErr w:type="gramStart"/>
      <w:r w:rsidRPr="00A45D61">
        <w:rPr>
          <w:rFonts w:ascii="Times New Roman" w:hAnsi="Times New Roman"/>
          <w:b/>
          <w:bCs/>
          <w:iCs/>
          <w:lang w:val="en-US"/>
        </w:rPr>
        <w:t>similar to</w:t>
      </w:r>
      <w:proofErr w:type="gramEnd"/>
      <w:r w:rsidRPr="00A45D61">
        <w:rPr>
          <w:rFonts w:ascii="Times New Roman" w:hAnsi="Times New Roman"/>
          <w:b/>
          <w:bCs/>
          <w:iCs/>
          <w:lang w:val="en-US"/>
        </w:rPr>
        <w:t xml:space="preserve"> wild-type </w:t>
      </w:r>
      <w:proofErr w:type="spellStart"/>
      <w:r w:rsidRPr="00A45D61">
        <w:rPr>
          <w:rFonts w:ascii="Times New Roman" w:hAnsi="Times New Roman"/>
          <w:b/>
          <w:bCs/>
          <w:iCs/>
          <w:lang w:val="en-US"/>
        </w:rPr>
        <w:t>TusA</w:t>
      </w:r>
      <w:proofErr w:type="spellEnd"/>
      <w:r w:rsidRPr="00A45D61">
        <w:rPr>
          <w:rFonts w:ascii="Times New Roman" w:hAnsi="Times New Roman"/>
          <w:b/>
          <w:bCs/>
          <w:iCs/>
          <w:lang w:val="en-US"/>
        </w:rPr>
        <w:t>.</w:t>
      </w:r>
      <w:r w:rsidRPr="00A45D61">
        <w:rPr>
          <w:rFonts w:ascii="Times New Roman" w:hAnsi="Times New Roman"/>
          <w:lang w:val="en-US"/>
        </w:rPr>
        <w:t xml:space="preserve"> </w:t>
      </w:r>
    </w:p>
    <w:p w14:paraId="2AC90AE0" w14:textId="110FB44F" w:rsidR="005712B6" w:rsidRPr="00A45D61" w:rsidRDefault="00CD4E84" w:rsidP="00291B2F">
      <w:pPr>
        <w:spacing w:line="480" w:lineRule="auto"/>
        <w:jc w:val="both"/>
        <w:rPr>
          <w:rFonts w:ascii="Times New Roman" w:hAnsi="Times New Roman"/>
          <w:lang w:val="en-US"/>
        </w:rPr>
      </w:pPr>
      <w:proofErr w:type="spellStart"/>
      <w:r w:rsidRPr="00A45D61">
        <w:rPr>
          <w:rFonts w:ascii="Times New Roman" w:hAnsi="Times New Roman"/>
          <w:lang w:val="en-US"/>
        </w:rPr>
        <w:t>TusA</w:t>
      </w:r>
      <w:proofErr w:type="spellEnd"/>
      <w:r w:rsidRPr="00A45D61">
        <w:rPr>
          <w:rFonts w:ascii="Times New Roman" w:hAnsi="Times New Roman"/>
          <w:lang w:val="en-US"/>
        </w:rPr>
        <w:t xml:space="preserve"> has two cysteine residues, Cys19 and Cys56, both of which are important for function. Cys19 is essential for </w:t>
      </w:r>
      <w:proofErr w:type="spellStart"/>
      <w:r w:rsidRPr="00A45D61">
        <w:rPr>
          <w:rFonts w:ascii="Times New Roman" w:hAnsi="Times New Roman"/>
          <w:lang w:val="en-US"/>
        </w:rPr>
        <w:t>persulfide</w:t>
      </w:r>
      <w:proofErr w:type="spellEnd"/>
      <w:r w:rsidRPr="00A45D61">
        <w:rPr>
          <w:rFonts w:ascii="Times New Roman" w:hAnsi="Times New Roman"/>
          <w:lang w:val="en-US"/>
        </w:rPr>
        <w:t xml:space="preserve"> transfer from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and delivery to client proteins, while Cys56 is involved in intermolecular interactions between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 client proteins </w: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PEVuZE5vdGU+PENpdGU+PEF1dGhvcj5Ja2V1Y2hpPC9BdXRob3I+PFllYXI+MjAwNjwvWWVhcj48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(27)</w:t>
      </w:r>
      <w:r w:rsidR="00061A71" w:rsidRPr="00A45D61">
        <w:rPr>
          <w:rFonts w:ascii="Times New Roman" w:hAnsi="Times New Roman"/>
          <w:lang w:val="en-US"/>
        </w:rPr>
        <w:fldChar w:fldCharType="end"/>
      </w:r>
      <w:r w:rsidRPr="00A45D61">
        <w:rPr>
          <w:rFonts w:ascii="Times New Roman" w:hAnsi="Times New Roman"/>
          <w:lang w:val="en-US"/>
        </w:rPr>
        <w:t xml:space="preserve">. </w:t>
      </w:r>
      <w:r w:rsidR="005712B6" w:rsidRPr="00A45D61">
        <w:rPr>
          <w:rFonts w:ascii="Times New Roman" w:hAnsi="Times New Roman"/>
          <w:lang w:val="en-US"/>
        </w:rPr>
        <w:t xml:space="preserve">The crystal structure of the </w:t>
      </w:r>
      <w:proofErr w:type="spellStart"/>
      <w:r w:rsidR="005712B6" w:rsidRPr="00A45D61">
        <w:rPr>
          <w:rFonts w:ascii="Times New Roman" w:hAnsi="Times New Roman"/>
          <w:lang w:val="en-US"/>
        </w:rPr>
        <w:t>IscS-TusA</w:t>
      </w:r>
      <w:proofErr w:type="spellEnd"/>
      <w:r w:rsidR="005712B6" w:rsidRPr="00A45D61">
        <w:rPr>
          <w:rFonts w:ascii="Times New Roman" w:hAnsi="Times New Roman"/>
          <w:lang w:val="en-US"/>
        </w:rPr>
        <w:t xml:space="preserve"> complex revealed the interaction of </w:t>
      </w:r>
      <w:proofErr w:type="spellStart"/>
      <w:r w:rsidR="005712B6" w:rsidRPr="00A45D61">
        <w:rPr>
          <w:rFonts w:ascii="Times New Roman" w:hAnsi="Times New Roman"/>
          <w:lang w:val="en-US"/>
        </w:rPr>
        <w:t>TusA</w:t>
      </w:r>
      <w:proofErr w:type="spellEnd"/>
      <w:r w:rsidR="005712B6" w:rsidRPr="00A45D61">
        <w:rPr>
          <w:rFonts w:ascii="Times New Roman" w:hAnsi="Times New Roman"/>
          <w:lang w:val="en-US"/>
        </w:rPr>
        <w:t xml:space="preserve"> almost entirely with the large domain of one </w:t>
      </w:r>
      <w:proofErr w:type="spellStart"/>
      <w:r w:rsidR="005712B6" w:rsidRPr="00A45D61">
        <w:rPr>
          <w:rFonts w:ascii="Times New Roman" w:hAnsi="Times New Roman"/>
          <w:lang w:val="en-US"/>
        </w:rPr>
        <w:t>IscS</w:t>
      </w:r>
      <w:proofErr w:type="spellEnd"/>
      <w:r w:rsidR="005712B6" w:rsidRPr="00A45D61">
        <w:rPr>
          <w:rFonts w:ascii="Times New Roman" w:hAnsi="Times New Roman"/>
          <w:lang w:val="en-US"/>
        </w:rPr>
        <w:t xml:space="preserve"> subunit within the dimer, with the exception being the tip of the loop containing the essential Cys328 of </w:t>
      </w:r>
      <w:proofErr w:type="spellStart"/>
      <w:r w:rsidR="005712B6" w:rsidRPr="00A45D61">
        <w:rPr>
          <w:rFonts w:ascii="Times New Roman" w:hAnsi="Times New Roman"/>
          <w:lang w:val="en-US"/>
        </w:rPr>
        <w:t>IscS</w:t>
      </w:r>
      <w:proofErr w:type="spellEnd"/>
      <w:r w:rsidR="005712B6" w:rsidRPr="00A45D61">
        <w:rPr>
          <w:rFonts w:ascii="Times New Roman" w:hAnsi="Times New Roman"/>
          <w:lang w:val="en-US"/>
        </w:rPr>
        <w:t xml:space="preserve">, which comes from the other subunit. This </w:t>
      </w:r>
      <w:proofErr w:type="spellStart"/>
      <w:r w:rsidR="005712B6" w:rsidRPr="00A45D61">
        <w:rPr>
          <w:rFonts w:ascii="Times New Roman" w:hAnsi="Times New Roman"/>
          <w:lang w:val="en-US"/>
        </w:rPr>
        <w:t>persulfide</w:t>
      </w:r>
      <w:proofErr w:type="spellEnd"/>
      <w:r w:rsidR="005712B6" w:rsidRPr="00A45D61">
        <w:rPr>
          <w:rFonts w:ascii="Times New Roman" w:hAnsi="Times New Roman"/>
          <w:lang w:val="en-US"/>
        </w:rPr>
        <w:t xml:space="preserve">-carrying Cys328 is juxtaposed against the acceptor cysteine (Cys19) of </w:t>
      </w:r>
      <w:proofErr w:type="spellStart"/>
      <w:r w:rsidR="005712B6" w:rsidRPr="00A45D61">
        <w:rPr>
          <w:rFonts w:ascii="Times New Roman" w:hAnsi="Times New Roman"/>
          <w:lang w:val="en-US"/>
        </w:rPr>
        <w:t>TusA</w:t>
      </w:r>
      <w:proofErr w:type="spellEnd"/>
      <w:r w:rsidR="005712B6" w:rsidRPr="00A45D61">
        <w:rPr>
          <w:rFonts w:ascii="Times New Roman" w:hAnsi="Times New Roman"/>
          <w:lang w:val="en-US"/>
        </w:rPr>
        <w:t xml:space="preserve"> with only with 4 </w:t>
      </w:r>
      <w:r w:rsidR="005712B6" w:rsidRPr="00A45D61">
        <w:rPr>
          <w:rFonts w:ascii="Times New Roman" w:hAnsi="Times New Roman"/>
          <w:lang w:val="en-US"/>
        </w:rPr>
        <w:lastRenderedPageBreak/>
        <w:t xml:space="preserve">Å separating their sulfur atoms, a distance short enough to enable sulfur transfer to occur. Cys56 of </w:t>
      </w:r>
      <w:proofErr w:type="spellStart"/>
      <w:r w:rsidR="005712B6" w:rsidRPr="00A45D61">
        <w:rPr>
          <w:rFonts w:ascii="Times New Roman" w:hAnsi="Times New Roman"/>
          <w:lang w:val="en-US"/>
        </w:rPr>
        <w:t>TusA</w:t>
      </w:r>
      <w:proofErr w:type="spellEnd"/>
      <w:r w:rsidR="005712B6" w:rsidRPr="00A45D61">
        <w:rPr>
          <w:rFonts w:ascii="Times New Roman" w:hAnsi="Times New Roman"/>
          <w:lang w:val="en-US"/>
        </w:rPr>
        <w:t xml:space="preserve"> does not make any direct contacts to </w:t>
      </w:r>
      <w:proofErr w:type="spellStart"/>
      <w:r w:rsidR="005712B6" w:rsidRPr="00A45D61">
        <w:rPr>
          <w:rFonts w:ascii="Times New Roman" w:hAnsi="Times New Roman"/>
          <w:lang w:val="en-US"/>
        </w:rPr>
        <w:t>IscS</w:t>
      </w:r>
      <w:proofErr w:type="spellEnd"/>
      <w:r w:rsidR="005712B6" w:rsidRPr="00A45D61">
        <w:rPr>
          <w:rFonts w:ascii="Times New Roman" w:hAnsi="Times New Roman"/>
          <w:lang w:val="en-US"/>
        </w:rPr>
        <w:t xml:space="preserve"> residues</w:t>
      </w:r>
      <w:r w:rsidR="00790BA0"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005712B6" w:rsidRPr="00A45D61">
        <w:rPr>
          <w:rFonts w:ascii="Times New Roman" w:hAnsi="Times New Roman"/>
          <w:lang w:val="en-US"/>
        </w:rPr>
        <w:t>.</w:t>
      </w:r>
    </w:p>
    <w:p w14:paraId="266F7C2E" w14:textId="6D443FDE" w:rsidR="00CD4E84" w:rsidRPr="00A45D61" w:rsidRDefault="00CD4E84" w:rsidP="00291B2F">
      <w:pPr>
        <w:spacing w:line="480" w:lineRule="auto"/>
        <w:ind w:firstLine="720"/>
        <w:jc w:val="both"/>
        <w:rPr>
          <w:rFonts w:ascii="Times New Roman" w:hAnsi="Times New Roman"/>
          <w:lang w:val="en-US"/>
        </w:rPr>
      </w:pPr>
      <w:r w:rsidRPr="00A45D61">
        <w:rPr>
          <w:rFonts w:ascii="Times New Roman" w:hAnsi="Times New Roman"/>
          <w:lang w:val="en-US"/>
        </w:rPr>
        <w:t>To determine if the binding of</w:t>
      </w:r>
      <w:r w:rsidR="00173EFD" w:rsidRPr="00A45D61">
        <w:rPr>
          <w:rFonts w:ascii="Times New Roman" w:hAnsi="Times New Roman"/>
          <w:lang w:val="en-US"/>
        </w:rPr>
        <w:t xml:space="preserve"> </w:t>
      </w:r>
      <w:proofErr w:type="spellStart"/>
      <w:r w:rsidR="00173EFD" w:rsidRPr="00A45D61">
        <w:rPr>
          <w:rFonts w:ascii="Times New Roman" w:hAnsi="Times New Roman"/>
          <w:lang w:val="en-US"/>
        </w:rPr>
        <w:t>TusA</w:t>
      </w:r>
      <w:proofErr w:type="spellEnd"/>
      <w:r w:rsidR="00173EFD" w:rsidRPr="00A45D61">
        <w:rPr>
          <w:rFonts w:ascii="Times New Roman" w:hAnsi="Times New Roman"/>
          <w:lang w:val="en-US"/>
        </w:rPr>
        <w:t xml:space="preserve"> to </w:t>
      </w:r>
      <w:proofErr w:type="spellStart"/>
      <w:r w:rsidR="00173EFD" w:rsidRPr="00A45D61">
        <w:rPr>
          <w:rFonts w:ascii="Times New Roman" w:hAnsi="Times New Roman"/>
          <w:lang w:val="en-US"/>
        </w:rPr>
        <w:t>IscS</w:t>
      </w:r>
      <w:proofErr w:type="spellEnd"/>
      <w:r w:rsidR="00173EFD" w:rsidRPr="00A45D61">
        <w:rPr>
          <w:rFonts w:ascii="Times New Roman" w:hAnsi="Times New Roman"/>
          <w:lang w:val="en-US"/>
        </w:rPr>
        <w:t xml:space="preserve"> is affected in the absence of these residues,</w:t>
      </w:r>
      <w:r w:rsidRPr="00A45D61">
        <w:rPr>
          <w:rFonts w:ascii="Times New Roman" w:hAnsi="Times New Roman"/>
          <w:lang w:val="en-US"/>
        </w:rPr>
        <w:t xml:space="preserve"> C19S </w:t>
      </w:r>
      <w:r w:rsidR="00173EFD" w:rsidRPr="00A45D61">
        <w:rPr>
          <w:rFonts w:ascii="Times New Roman" w:hAnsi="Times New Roman"/>
          <w:lang w:val="en-US"/>
        </w:rPr>
        <w:t>and</w:t>
      </w:r>
      <w:r w:rsidRPr="00A45D61">
        <w:rPr>
          <w:rFonts w:ascii="Times New Roman" w:hAnsi="Times New Roman"/>
          <w:lang w:val="en-US"/>
        </w:rPr>
        <w:t xml:space="preserve"> C56A </w:t>
      </w:r>
      <w:r w:rsidR="00173EFD" w:rsidRPr="00A45D61">
        <w:rPr>
          <w:rFonts w:ascii="Times New Roman" w:hAnsi="Times New Roman"/>
          <w:lang w:val="en-US"/>
        </w:rPr>
        <w:t xml:space="preserve">variants were generated and </w:t>
      </w:r>
      <w:r w:rsidRPr="00A45D61">
        <w:rPr>
          <w:rFonts w:ascii="Times New Roman" w:hAnsi="Times New Roman"/>
          <w:lang w:val="en-US"/>
        </w:rPr>
        <w:t xml:space="preserve">solutions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were titrated with the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variants, as described above. In general, the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variants behaved like wild-type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with (</w:t>
      </w:r>
      <w:r w:rsidRPr="00A45D61">
        <w:rPr>
          <w:rFonts w:ascii="Times New Roman" w:hAnsi="Times New Roman"/>
          <w:vertAlign w:val="superscript"/>
          <w:lang w:val="en-US"/>
        </w:rPr>
        <w:t>C</w:t>
      </w:r>
      <w:r w:rsidRPr="00A45D61">
        <w:rPr>
          <w:rFonts w:ascii="Times New Roman" w:hAnsi="Times New Roman"/>
          <w:vertAlign w:val="superscript"/>
        </w:rPr>
        <w:sym w:font="Wingdings" w:char="F0E0"/>
      </w:r>
      <w:r w:rsidRPr="00A45D61">
        <w:rPr>
          <w:rFonts w:ascii="Times New Roman" w:hAnsi="Times New Roman"/>
          <w:vertAlign w:val="superscript"/>
          <w:lang w:val="en-US"/>
        </w:rPr>
        <w:t>S/</w:t>
      </w:r>
      <w:proofErr w:type="spellStart"/>
      <w:proofErr w:type="gramStart"/>
      <w:r w:rsidRPr="00A45D61">
        <w:rPr>
          <w:rFonts w:ascii="Times New Roman" w:hAnsi="Times New Roman"/>
          <w:vertAlign w:val="superscript"/>
          <w:lang w:val="en-US"/>
        </w:rPr>
        <w:t>A</w:t>
      </w:r>
      <w:r w:rsidRPr="00A45D61">
        <w:rPr>
          <w:rFonts w:ascii="Times New Roman" w:hAnsi="Times New Roman"/>
          <w:lang w:val="en-US"/>
        </w:rPr>
        <w:t>TusA</w:t>
      </w:r>
      <w:proofErr w:type="spellEnd"/>
      <w:r w:rsidRPr="00A45D61">
        <w:rPr>
          <w:rFonts w:ascii="Times New Roman" w:hAnsi="Times New Roman"/>
          <w:lang w:val="en-US"/>
        </w:rPr>
        <w:t>)(</w:t>
      </w:r>
      <w:proofErr w:type="spellStart"/>
      <w:proofErr w:type="gramEnd"/>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complexes forming readily at low levels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00F70411"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 xml:space="preserve"> </w:t>
      </w:r>
      <w:r w:rsidRPr="00A45D61">
        <w:rPr>
          <w:rFonts w:ascii="Times New Roman" w:hAnsi="Times New Roman"/>
          <w:lang w:val="en-US"/>
        </w:rPr>
        <w:t>≥ 0.1) and maximizing around [</w:t>
      </w:r>
      <w:r w:rsidRPr="00A45D61">
        <w:rPr>
          <w:rFonts w:ascii="Times New Roman" w:hAnsi="Times New Roman"/>
          <w:vertAlign w:val="superscript"/>
          <w:lang w:val="en-US"/>
        </w:rPr>
        <w:t>C</w:t>
      </w:r>
      <w:r w:rsidRPr="00A45D61">
        <w:rPr>
          <w:rFonts w:ascii="Times New Roman" w:hAnsi="Times New Roman"/>
          <w:vertAlign w:val="superscript"/>
        </w:rPr>
        <w:sym w:font="Wingdings" w:char="F0E0"/>
      </w:r>
      <w:r w:rsidRPr="00A45D61">
        <w:rPr>
          <w:rFonts w:ascii="Times New Roman" w:hAnsi="Times New Roman"/>
          <w:vertAlign w:val="superscript"/>
          <w:lang w:val="en-US"/>
        </w:rPr>
        <w:t>S/</w:t>
      </w:r>
      <w:proofErr w:type="spellStart"/>
      <w:r w:rsidRPr="00A45D61">
        <w:rPr>
          <w:rFonts w:ascii="Times New Roman" w:hAnsi="Times New Roman"/>
          <w:vertAlign w:val="superscript"/>
          <w:lang w:val="en-US"/>
        </w:rPr>
        <w:t>A</w:t>
      </w:r>
      <w:r w:rsidRPr="00A45D61">
        <w:rPr>
          <w:rFonts w:ascii="Times New Roman" w:hAnsi="Times New Roman"/>
          <w:lang w:val="en-US"/>
        </w:rPr>
        <w:t>TusA</w:t>
      </w:r>
      <w:proofErr w:type="spellEnd"/>
      <w:r w:rsidRPr="00A45D61">
        <w:rPr>
          <w:rFonts w:ascii="Times New Roman" w:hAnsi="Times New Roman"/>
          <w:lang w:val="en-US"/>
        </w:rPr>
        <w:t>]</w:t>
      </w:r>
      <w:r w:rsidR="004B3D31"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 ≈ 1.0. The (</w:t>
      </w:r>
      <w:r w:rsidRPr="00A45D61">
        <w:rPr>
          <w:rFonts w:ascii="Times New Roman" w:hAnsi="Times New Roman"/>
          <w:vertAlign w:val="superscript"/>
          <w:lang w:val="en-US"/>
        </w:rPr>
        <w:t>C</w:t>
      </w:r>
      <w:r w:rsidRPr="00A45D61">
        <w:rPr>
          <w:rFonts w:ascii="Times New Roman" w:hAnsi="Times New Roman"/>
          <w:vertAlign w:val="superscript"/>
        </w:rPr>
        <w:sym w:font="Wingdings" w:char="F0E0"/>
      </w:r>
      <w:r w:rsidRPr="00A45D61">
        <w:rPr>
          <w:rFonts w:ascii="Times New Roman" w:hAnsi="Times New Roman"/>
          <w:vertAlign w:val="superscript"/>
          <w:lang w:val="en-US"/>
        </w:rPr>
        <w:t>S/</w:t>
      </w:r>
      <w:proofErr w:type="spellStart"/>
      <w:r w:rsidRPr="00A45D61">
        <w:rPr>
          <w:rFonts w:ascii="Times New Roman" w:hAnsi="Times New Roman"/>
          <w:vertAlign w:val="superscript"/>
          <w:lang w:val="en-US"/>
        </w:rPr>
        <w:t>A</w:t>
      </w:r>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w:t>
      </w:r>
      <w:r w:rsidR="00F70411" w:rsidRPr="00A45D61">
        <w:rPr>
          <w:rFonts w:ascii="Times New Roman" w:hAnsi="Times New Roman"/>
          <w:lang w:val="en-US"/>
        </w:rPr>
        <w:t>es</w:t>
      </w:r>
      <w:r w:rsidRPr="00A45D61">
        <w:rPr>
          <w:rFonts w:ascii="Times New Roman" w:hAnsi="Times New Roman"/>
          <w:lang w:val="en-US"/>
        </w:rPr>
        <w:t xml:space="preserve"> w</w:t>
      </w:r>
      <w:r w:rsidR="00F70411" w:rsidRPr="00A45D61">
        <w:rPr>
          <w:rFonts w:ascii="Times New Roman" w:hAnsi="Times New Roman"/>
          <w:lang w:val="en-US"/>
        </w:rPr>
        <w:t>ere</w:t>
      </w:r>
      <w:r w:rsidRPr="00A45D61">
        <w:rPr>
          <w:rFonts w:ascii="Times New Roman" w:hAnsi="Times New Roman"/>
          <w:lang w:val="en-US"/>
        </w:rPr>
        <w:t xml:space="preserve"> detectable at a [</w:t>
      </w:r>
      <w:proofErr w:type="spellStart"/>
      <w:r w:rsidRPr="00A45D61">
        <w:rPr>
          <w:rFonts w:ascii="Times New Roman" w:hAnsi="Times New Roman"/>
          <w:lang w:val="en-US"/>
        </w:rPr>
        <w:t>TusA</w:t>
      </w:r>
      <w:proofErr w:type="spellEnd"/>
      <w:proofErr w:type="gramStart"/>
      <w:r w:rsidRPr="00A45D61">
        <w:rPr>
          <w:rFonts w:ascii="Times New Roman" w:hAnsi="Times New Roman"/>
          <w:lang w:val="en-US"/>
        </w:rPr>
        <w:t>]</w:t>
      </w:r>
      <w:r w:rsidR="004B3D31" w:rsidRPr="00A45D61">
        <w:rPr>
          <w:rFonts w:ascii="Times New Roman" w:hAnsi="Times New Roman"/>
          <w:lang w:val="en-US"/>
        </w:rPr>
        <w:t>:</w:t>
      </w:r>
      <w:r w:rsidRPr="00A45D61">
        <w:rPr>
          <w:rFonts w:ascii="Times New Roman" w:hAnsi="Times New Roman"/>
          <w:lang w:val="en-US"/>
        </w:rPr>
        <w:t>[</w:t>
      </w:r>
      <w:proofErr w:type="spellStart"/>
      <w:proofErr w:type="gramEnd"/>
      <w:r w:rsidRPr="00A45D61">
        <w:rPr>
          <w:rFonts w:ascii="Times New Roman" w:hAnsi="Times New Roman"/>
          <w:lang w:val="en-US"/>
        </w:rPr>
        <w:t>IscS</w:t>
      </w:r>
      <w:proofErr w:type="spellEnd"/>
      <w:r w:rsidRPr="00A45D61">
        <w:rPr>
          <w:rFonts w:ascii="Times New Roman" w:hAnsi="Times New Roman"/>
          <w:lang w:val="en-US"/>
        </w:rPr>
        <w:t>] ratio of ~0.25 and reached a maximum abundance when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004B3D31"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ratios were ≥ 2. Analysis using the sequential binding model resulted in satisfactory fits to the data, revealing affinities comparable to those of wild-type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with average </w:t>
      </w:r>
      <w:proofErr w:type="spellStart"/>
      <w:r w:rsidRPr="00A45D61">
        <w:rPr>
          <w:rFonts w:ascii="Times New Roman" w:hAnsi="Times New Roman"/>
          <w:i/>
          <w:lang w:val="en-US"/>
        </w:rPr>
        <w:t>K</w:t>
      </w:r>
      <w:r w:rsidRPr="00A45D61">
        <w:rPr>
          <w:rFonts w:ascii="Times New Roman" w:hAnsi="Times New Roman"/>
          <w:vertAlign w:val="subscript"/>
          <w:lang w:val="en-US"/>
        </w:rPr>
        <w:t>d</w:t>
      </w:r>
      <w:proofErr w:type="spellEnd"/>
      <w:r w:rsidRPr="00A45D61">
        <w:rPr>
          <w:rFonts w:ascii="Times New Roman" w:hAnsi="Times New Roman"/>
          <w:lang w:val="en-US"/>
        </w:rPr>
        <w:t xml:space="preserve"> values for both of ~8 µM (Fig</w:t>
      </w:r>
      <w:r w:rsidR="004B3D31" w:rsidRPr="00A45D61">
        <w:rPr>
          <w:rFonts w:ascii="Times New Roman" w:hAnsi="Times New Roman"/>
          <w:lang w:val="en-US"/>
        </w:rPr>
        <w:t>ure</w:t>
      </w:r>
      <w:r w:rsidRPr="00A45D61">
        <w:rPr>
          <w:rFonts w:ascii="Times New Roman" w:hAnsi="Times New Roman"/>
          <w:lang w:val="en-US"/>
        </w:rPr>
        <w:t xml:space="preserve"> S</w:t>
      </w:r>
      <w:r w:rsidR="004B3D31" w:rsidRPr="00A45D61">
        <w:rPr>
          <w:rFonts w:ascii="Times New Roman" w:hAnsi="Times New Roman"/>
          <w:lang w:val="en-US"/>
        </w:rPr>
        <w:t>5</w:t>
      </w:r>
      <w:r w:rsidRPr="00A45D61">
        <w:rPr>
          <w:rFonts w:ascii="Times New Roman" w:hAnsi="Times New Roman"/>
          <w:lang w:val="en-US"/>
        </w:rPr>
        <w:t xml:space="preserve">). These observations </w:t>
      </w:r>
      <w:r w:rsidR="00F97C2D" w:rsidRPr="00A45D61">
        <w:rPr>
          <w:rFonts w:ascii="Times New Roman" w:hAnsi="Times New Roman"/>
          <w:lang w:val="en-US"/>
        </w:rPr>
        <w:t xml:space="preserve">indicate that neither Cys19 nor Cys56 play important roles in the interaction of </w:t>
      </w:r>
      <w:proofErr w:type="spellStart"/>
      <w:r w:rsidR="00F97C2D" w:rsidRPr="00A45D61">
        <w:rPr>
          <w:rFonts w:ascii="Times New Roman" w:hAnsi="Times New Roman"/>
          <w:lang w:val="en-US"/>
        </w:rPr>
        <w:t>TusA</w:t>
      </w:r>
      <w:proofErr w:type="spellEnd"/>
      <w:r w:rsidR="00F97C2D" w:rsidRPr="00A45D61">
        <w:rPr>
          <w:rFonts w:ascii="Times New Roman" w:hAnsi="Times New Roman"/>
          <w:lang w:val="en-US"/>
        </w:rPr>
        <w:t xml:space="preserve"> with </w:t>
      </w:r>
      <w:proofErr w:type="spellStart"/>
      <w:r w:rsidR="00F97C2D" w:rsidRPr="00A45D61">
        <w:rPr>
          <w:rFonts w:ascii="Times New Roman" w:hAnsi="Times New Roman"/>
          <w:lang w:val="en-US"/>
        </w:rPr>
        <w:t>IscS</w:t>
      </w:r>
      <w:proofErr w:type="spellEnd"/>
      <w:r w:rsidR="00F97C2D" w:rsidRPr="00A45D61">
        <w:rPr>
          <w:rFonts w:ascii="Times New Roman" w:hAnsi="Times New Roman"/>
          <w:lang w:val="en-US"/>
        </w:rPr>
        <w:t>,</w:t>
      </w:r>
      <w:r w:rsidRPr="00A45D61">
        <w:rPr>
          <w:rFonts w:ascii="Times New Roman" w:hAnsi="Times New Roman"/>
          <w:lang w:val="en-US"/>
        </w:rPr>
        <w:t xml:space="preserve"> consistent with previous studies that showed that residues located elsewhere are responsible for maintaining protein-protein interactions in the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Pr="00A45D61">
        <w:rPr>
          <w:rFonts w:ascii="Times New Roman" w:hAnsi="Times New Roman"/>
          <w:lang w:val="en-US"/>
        </w:rPr>
        <w:t>.</w:t>
      </w:r>
    </w:p>
    <w:p w14:paraId="1DFBC575" w14:textId="77777777" w:rsidR="00CD4E84" w:rsidRPr="00A45D61" w:rsidRDefault="00CD4E84" w:rsidP="00291B2F">
      <w:pPr>
        <w:spacing w:line="480" w:lineRule="auto"/>
        <w:jc w:val="both"/>
        <w:rPr>
          <w:rFonts w:ascii="Times New Roman" w:hAnsi="Times New Roman"/>
          <w:lang w:val="en-US"/>
        </w:rPr>
      </w:pPr>
    </w:p>
    <w:p w14:paraId="2D1A7784" w14:textId="77777777" w:rsidR="009F3E24" w:rsidRPr="00A45D61" w:rsidRDefault="00CD4E84" w:rsidP="00291B2F">
      <w:pPr>
        <w:spacing w:line="480" w:lineRule="auto"/>
        <w:jc w:val="both"/>
        <w:rPr>
          <w:rFonts w:ascii="Times New Roman" w:hAnsi="Times New Roman"/>
          <w:b/>
          <w:bCs/>
          <w:iCs/>
          <w:lang w:val="en-US"/>
        </w:rPr>
      </w:pPr>
      <w:proofErr w:type="spellStart"/>
      <w:r w:rsidRPr="00A45D61">
        <w:rPr>
          <w:rFonts w:ascii="Times New Roman" w:hAnsi="Times New Roman"/>
          <w:b/>
          <w:bCs/>
          <w:iCs/>
          <w:lang w:val="en-US"/>
        </w:rPr>
        <w:t>IscS</w:t>
      </w:r>
      <w:proofErr w:type="spellEnd"/>
      <w:r w:rsidRPr="00A45D61">
        <w:rPr>
          <w:rFonts w:ascii="Times New Roman" w:hAnsi="Times New Roman"/>
          <w:b/>
          <w:bCs/>
          <w:iCs/>
          <w:lang w:val="en-US"/>
        </w:rPr>
        <w:t xml:space="preserve"> preferentially binds </w:t>
      </w:r>
      <w:proofErr w:type="spellStart"/>
      <w:r w:rsidRPr="00A45D61">
        <w:rPr>
          <w:rFonts w:ascii="Times New Roman" w:hAnsi="Times New Roman"/>
          <w:b/>
          <w:bCs/>
          <w:iCs/>
          <w:lang w:val="en-US"/>
        </w:rPr>
        <w:t>IscU</w:t>
      </w:r>
      <w:proofErr w:type="spellEnd"/>
      <w:r w:rsidRPr="00A45D61">
        <w:rPr>
          <w:rFonts w:ascii="Times New Roman" w:hAnsi="Times New Roman"/>
          <w:b/>
          <w:bCs/>
          <w:iCs/>
          <w:lang w:val="en-US"/>
        </w:rPr>
        <w:t xml:space="preserve"> over </w:t>
      </w:r>
      <w:proofErr w:type="spellStart"/>
      <w:r w:rsidRPr="00A45D61">
        <w:rPr>
          <w:rFonts w:ascii="Times New Roman" w:hAnsi="Times New Roman"/>
          <w:b/>
          <w:bCs/>
          <w:iCs/>
          <w:lang w:val="en-US"/>
        </w:rPr>
        <w:t>TusA</w:t>
      </w:r>
      <w:proofErr w:type="spellEnd"/>
      <w:r w:rsidR="009F3E24" w:rsidRPr="00A45D61">
        <w:rPr>
          <w:rFonts w:ascii="Times New Roman" w:hAnsi="Times New Roman"/>
          <w:b/>
          <w:bCs/>
          <w:iCs/>
          <w:lang w:val="en-US"/>
        </w:rPr>
        <w:t>.</w:t>
      </w:r>
    </w:p>
    <w:p w14:paraId="5ED2DDB0" w14:textId="68C9DDAB" w:rsidR="00CD4E84" w:rsidRPr="00A45D61" w:rsidRDefault="00CD4E84" w:rsidP="00291B2F">
      <w:pPr>
        <w:spacing w:line="480" w:lineRule="auto"/>
        <w:jc w:val="both"/>
        <w:rPr>
          <w:rFonts w:ascii="Times New Roman" w:hAnsi="Times New Roman"/>
          <w:lang w:val="en-US"/>
        </w:rPr>
      </w:pPr>
      <w:r w:rsidRPr="00A45D61">
        <w:rPr>
          <w:rFonts w:ascii="Times New Roman" w:hAnsi="Times New Roman"/>
          <w:lang w:val="en-US"/>
        </w:rPr>
        <w:t xml:space="preserve">Structures of the </w:t>
      </w:r>
      <w:proofErr w:type="spellStart"/>
      <w:r w:rsidRPr="00A45D61">
        <w:rPr>
          <w:rFonts w:ascii="Times New Roman" w:hAnsi="Times New Roman"/>
          <w:lang w:val="en-US"/>
        </w:rPr>
        <w:t>IscU-IscS</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show that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lang w:val="en-US"/>
        </w:rPr>
        <w:t>recognise</w:t>
      </w:r>
      <w:proofErr w:type="spellEnd"/>
      <w:r w:rsidRPr="00A45D61">
        <w:rPr>
          <w:rFonts w:ascii="Times New Roman" w:hAnsi="Times New Roman"/>
          <w:lang w:val="en-US"/>
        </w:rPr>
        <w:t xml:space="preserve"> distinct, but adjacent, binding sites that provide access to the active site Cys328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Pr="00A45D61">
        <w:rPr>
          <w:rFonts w:ascii="Times New Roman" w:hAnsi="Times New Roman"/>
          <w:lang w:val="en-US"/>
        </w:rPr>
        <w:t xml:space="preserve">, raising the possibility that higher order mixed complexes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with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may be possible. We note that the location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on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is largely comparable to other accessory proteins (</w:t>
      </w:r>
      <w:proofErr w:type="gramStart"/>
      <w:r w:rsidRPr="00A45D61">
        <w:rPr>
          <w:rFonts w:ascii="Times New Roman" w:hAnsi="Times New Roman"/>
          <w:lang w:val="en-US"/>
        </w:rPr>
        <w:t>e.g.</w:t>
      </w:r>
      <w:proofErr w:type="gramEnd"/>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IscX</w:t>
      </w:r>
      <w:proofErr w:type="spellEnd"/>
      <w:r w:rsidRPr="00A45D61">
        <w:rPr>
          <w:rFonts w:ascii="Times New Roman" w:hAnsi="Times New Roman"/>
          <w:lang w:val="en-US"/>
        </w:rPr>
        <w:t xml:space="preserve">) but, unusually, that the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binding sites also partially overlap, suggesting that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may compete with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for </w:t>
      </w:r>
      <w:proofErr w:type="spellStart"/>
      <w:r w:rsidRPr="00A45D61">
        <w:rPr>
          <w:rFonts w:ascii="Times New Roman" w:hAnsi="Times New Roman"/>
          <w:lang w:val="en-US"/>
        </w:rPr>
        <w:t>IscS</w:t>
      </w:r>
      <w:proofErr w:type="spellEnd"/>
      <w:r w:rsidRPr="00A45D61">
        <w:rPr>
          <w:rFonts w:ascii="Times New Roman" w:hAnsi="Times New Roman"/>
          <w:lang w:val="en-US"/>
        </w:rPr>
        <w:t>.</w:t>
      </w:r>
    </w:p>
    <w:p w14:paraId="5A8F8E04" w14:textId="6CCEA778" w:rsidR="00CD4E84" w:rsidRPr="00A45D61" w:rsidRDefault="00CD4E84" w:rsidP="00291B2F">
      <w:pPr>
        <w:spacing w:line="480" w:lineRule="auto"/>
        <w:ind w:firstLine="720"/>
        <w:jc w:val="both"/>
        <w:rPr>
          <w:rFonts w:ascii="Times New Roman" w:hAnsi="Times New Roman"/>
          <w:lang w:val="en-US"/>
        </w:rPr>
      </w:pPr>
      <w:r w:rsidRPr="00A45D61">
        <w:rPr>
          <w:rFonts w:ascii="Times New Roman" w:hAnsi="Times New Roman"/>
          <w:lang w:val="en-US"/>
        </w:rPr>
        <w:t xml:space="preserve">Initially,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(8 µM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4 µM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was pre-treated with a molar equivalent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(8 µM) to generate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The predominant species in the native MS spectrum was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followed by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then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To investigate the effect </w:t>
      </w:r>
      <w:r w:rsidRPr="00A45D61">
        <w:rPr>
          <w:rFonts w:ascii="Times New Roman" w:hAnsi="Times New Roman"/>
          <w:lang w:val="en-US"/>
        </w:rPr>
        <w:lastRenderedPageBreak/>
        <w:t xml:space="preserve">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on these complexes, the sample was titrated with increasing amounts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(Fig</w:t>
      </w:r>
      <w:r w:rsidR="009F3E24" w:rsidRPr="00A45D61">
        <w:rPr>
          <w:rFonts w:ascii="Times New Roman" w:hAnsi="Times New Roman"/>
          <w:lang w:val="en-US"/>
        </w:rPr>
        <w:t>ure</w:t>
      </w:r>
      <w:r w:rsidRPr="00A45D61">
        <w:rPr>
          <w:rFonts w:ascii="Times New Roman" w:hAnsi="Times New Roman"/>
          <w:lang w:val="en-US"/>
        </w:rPr>
        <w:t xml:space="preserve"> </w:t>
      </w:r>
      <w:r w:rsidR="00365D85" w:rsidRPr="00A45D61">
        <w:rPr>
          <w:rFonts w:ascii="Times New Roman" w:hAnsi="Times New Roman"/>
          <w:lang w:val="en-US"/>
        </w:rPr>
        <w:t>4</w:t>
      </w:r>
      <w:r w:rsidRPr="00A45D61">
        <w:rPr>
          <w:rFonts w:ascii="Times New Roman" w:hAnsi="Times New Roman"/>
          <w:lang w:val="en-US"/>
        </w:rPr>
        <w:t>). This resulted in the formation of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w:t>
      </w:r>
      <w:proofErr w:type="spellStart"/>
      <w:r w:rsidRPr="00A45D61">
        <w:rPr>
          <w:rFonts w:ascii="Times New Roman" w:hAnsi="Times New Roman"/>
          <w:lang w:val="en-US"/>
        </w:rPr>
        <w:t>IscU</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and (</w:t>
      </w:r>
      <w:proofErr w:type="spellStart"/>
      <w:r w:rsidRPr="00A45D61">
        <w:rPr>
          <w:rFonts w:ascii="Times New Roman" w:hAnsi="Times New Roman"/>
          <w:lang w:val="en-US"/>
        </w:rPr>
        <w:t>IscU</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and concomitant decline of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r w:rsidRPr="00A45D61">
        <w:rPr>
          <w:rFonts w:ascii="Times New Roman" w:hAnsi="Times New Roman"/>
          <w:vertAlign w:val="subscript"/>
          <w:lang w:val="en-US"/>
        </w:rPr>
        <w:t xml:space="preserve"> </w:t>
      </w:r>
      <w:r w:rsidRPr="00A45D61">
        <w:rPr>
          <w:rFonts w:ascii="Times New Roman" w:hAnsi="Times New Roman"/>
          <w:lang w:val="en-US"/>
        </w:rPr>
        <w:t>(</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 xml:space="preserve">2 </w:t>
      </w:r>
      <w:r w:rsidRPr="00A45D61">
        <w:rPr>
          <w:rFonts w:ascii="Times New Roman" w:hAnsi="Times New Roman"/>
          <w:lang w:val="en-US"/>
        </w:rPr>
        <w:t>and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complexes. The mixed het</w:t>
      </w:r>
      <w:r w:rsidR="009F3E24" w:rsidRPr="00A45D61">
        <w:rPr>
          <w:rFonts w:ascii="Times New Roman" w:hAnsi="Times New Roman"/>
          <w:lang w:val="en-US"/>
        </w:rPr>
        <w:t>e</w:t>
      </w:r>
      <w:r w:rsidRPr="00A45D61">
        <w:rPr>
          <w:rFonts w:ascii="Times New Roman" w:hAnsi="Times New Roman"/>
          <w:lang w:val="en-US"/>
        </w:rPr>
        <w:t>rocomplex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formed readily at low levels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IscU</w:t>
      </w:r>
      <w:proofErr w:type="spellEnd"/>
      <w:proofErr w:type="gramStart"/>
      <w:r w:rsidRPr="00A45D61">
        <w:rPr>
          <w:rFonts w:ascii="Times New Roman" w:hAnsi="Times New Roman"/>
          <w:lang w:val="en-US"/>
        </w:rPr>
        <w:t>]</w:t>
      </w:r>
      <w:r w:rsidR="009F3E24" w:rsidRPr="00A45D61">
        <w:rPr>
          <w:rFonts w:ascii="Times New Roman" w:hAnsi="Times New Roman"/>
          <w:lang w:val="en-US"/>
        </w:rPr>
        <w:t>:</w:t>
      </w:r>
      <w:r w:rsidRPr="00A45D61">
        <w:rPr>
          <w:rFonts w:ascii="Times New Roman" w:hAnsi="Times New Roman"/>
          <w:lang w:val="en-US"/>
        </w:rPr>
        <w:t>[</w:t>
      </w:r>
      <w:proofErr w:type="spellStart"/>
      <w:proofErr w:type="gramEnd"/>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 xml:space="preserve"> </w:t>
      </w:r>
      <w:r w:rsidRPr="00A45D61">
        <w:rPr>
          <w:rFonts w:ascii="Times New Roman" w:hAnsi="Times New Roman"/>
          <w:lang w:val="en-US"/>
        </w:rPr>
        <w:t>≈ 0.2) and maximized at [</w:t>
      </w:r>
      <w:proofErr w:type="spellStart"/>
      <w:r w:rsidRPr="00A45D61">
        <w:rPr>
          <w:rFonts w:ascii="Times New Roman" w:hAnsi="Times New Roman"/>
          <w:lang w:val="en-US"/>
        </w:rPr>
        <w:t>IscU</w:t>
      </w:r>
      <w:proofErr w:type="spellEnd"/>
      <w:r w:rsidRPr="00A45D61">
        <w:rPr>
          <w:rFonts w:ascii="Times New Roman" w:hAnsi="Times New Roman"/>
          <w:lang w:val="en-US"/>
        </w:rPr>
        <w:t>]</w:t>
      </w:r>
      <w:r w:rsidR="009F3E24" w:rsidRPr="00A45D61">
        <w:rPr>
          <w:rFonts w:ascii="Times New Roman" w:hAnsi="Times New Roman"/>
          <w:lang w:val="en-US"/>
        </w:rPr>
        <w:t>:</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 ≥ 1.</w:t>
      </w:r>
    </w:p>
    <w:p w14:paraId="7908B50F" w14:textId="7068C4B7" w:rsidR="00EF7AE6" w:rsidRPr="00A45D61" w:rsidRDefault="00CD4E84" w:rsidP="00291B2F">
      <w:pPr>
        <w:spacing w:line="480" w:lineRule="auto"/>
        <w:ind w:firstLine="720"/>
        <w:jc w:val="both"/>
        <w:rPr>
          <w:rFonts w:ascii="Times New Roman" w:hAnsi="Times New Roman"/>
          <w:lang w:val="en-US"/>
        </w:rPr>
      </w:pPr>
      <w:r w:rsidRPr="00A45D61">
        <w:rPr>
          <w:rFonts w:ascii="Times New Roman" w:hAnsi="Times New Roman"/>
          <w:lang w:val="en-US"/>
        </w:rPr>
        <w:t>Unlike</w:t>
      </w:r>
      <w:r w:rsidR="00EF7AE6" w:rsidRPr="00A45D61">
        <w:rPr>
          <w:rFonts w:ascii="Times New Roman" w:hAnsi="Times New Roman"/>
          <w:lang w:val="en-US"/>
        </w:rPr>
        <w:t xml:space="preserve"> for</w:t>
      </w:r>
      <w:r w:rsidRPr="00A45D61">
        <w:rPr>
          <w:rFonts w:ascii="Times New Roman" w:hAnsi="Times New Roman"/>
          <w:lang w:val="en-US"/>
        </w:rPr>
        <w:t xml:space="preserve"> other accessory proteins</w:t>
      </w:r>
      <w:r w:rsidR="00EF7AE6" w:rsidRPr="00A45D61">
        <w:rPr>
          <w:rFonts w:ascii="Times New Roman" w:hAnsi="Times New Roman"/>
          <w:lang w:val="en-US"/>
        </w:rPr>
        <w:t>,</w:t>
      </w:r>
      <w:r w:rsidR="009F3E24" w:rsidRPr="00A45D61">
        <w:rPr>
          <w:rFonts w:ascii="Times New Roman" w:hAnsi="Times New Roman"/>
          <w:lang w:val="en-US"/>
        </w:rPr>
        <w:t xml:space="preserve"> such as</w:t>
      </w:r>
      <w:r w:rsidRPr="00A45D61">
        <w:rPr>
          <w:rFonts w:ascii="Times New Roman" w:hAnsi="Times New Roman"/>
          <w:lang w:val="en-US"/>
        </w:rPr>
        <w:t xml:space="preserve"> </w:t>
      </w:r>
      <w:proofErr w:type="spellStart"/>
      <w:r w:rsidRPr="00A45D61">
        <w:rPr>
          <w:rFonts w:ascii="Times New Roman" w:hAnsi="Times New Roman"/>
          <w:lang w:val="en-US"/>
        </w:rPr>
        <w:t>IscX</w:t>
      </w:r>
      <w:proofErr w:type="spellEnd"/>
      <w:r w:rsidR="009F3E24" w:rsidRPr="00A45D61">
        <w:rPr>
          <w:rFonts w:ascii="Times New Roman" w:hAnsi="Times New Roman"/>
          <w:lang w:val="en-US"/>
        </w:rPr>
        <w:t xml:space="preserve"> and</w:t>
      </w:r>
      <w:r w:rsidRPr="00A45D61">
        <w:rPr>
          <w:rFonts w:ascii="Times New Roman" w:hAnsi="Times New Roman"/>
          <w:lang w:val="en-US"/>
        </w:rPr>
        <w:t xml:space="preserve"> </w:t>
      </w:r>
      <w:proofErr w:type="spellStart"/>
      <w:r w:rsidRPr="00A45D61">
        <w:rPr>
          <w:rFonts w:ascii="Times New Roman" w:hAnsi="Times New Roman"/>
          <w:lang w:val="en-US"/>
        </w:rPr>
        <w:t>CyaY</w:t>
      </w:r>
      <w:proofErr w:type="spellEnd"/>
      <w:r w:rsidRPr="00A45D61">
        <w:rPr>
          <w:rFonts w:ascii="Times New Roman" w:hAnsi="Times New Roman"/>
          <w:lang w:val="en-US"/>
        </w:rPr>
        <w:t xml:space="preserve">, the addition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did not lead to formation of a (</w:t>
      </w:r>
      <w:proofErr w:type="spellStart"/>
      <w:r w:rsidRPr="00A45D61">
        <w:rPr>
          <w:rFonts w:ascii="Times New Roman" w:hAnsi="Times New Roman"/>
          <w:lang w:val="en-US"/>
        </w:rPr>
        <w:t>TusA</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complex, an observation consistent with distinct but overlapping </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binding sites.  Hence, the data were </w:t>
      </w:r>
      <w:proofErr w:type="spellStart"/>
      <w:r w:rsidRPr="00A45D61">
        <w:rPr>
          <w:rFonts w:ascii="Times New Roman" w:hAnsi="Times New Roman"/>
          <w:lang w:val="en-US"/>
        </w:rPr>
        <w:t>analysed</w:t>
      </w:r>
      <w:proofErr w:type="spellEnd"/>
      <w:r w:rsidRPr="00A45D61">
        <w:rPr>
          <w:rFonts w:ascii="Times New Roman" w:hAnsi="Times New Roman"/>
          <w:lang w:val="en-US"/>
        </w:rPr>
        <w:t xml:space="preserve"> according to a simple competition binding model (Fig</w:t>
      </w:r>
      <w:r w:rsidR="00EF7AE6" w:rsidRPr="00A45D61">
        <w:rPr>
          <w:rFonts w:ascii="Times New Roman" w:hAnsi="Times New Roman"/>
          <w:lang w:val="en-US"/>
        </w:rPr>
        <w:t>ure</w:t>
      </w:r>
      <w:r w:rsidRPr="00A45D61">
        <w:rPr>
          <w:rFonts w:ascii="Times New Roman" w:hAnsi="Times New Roman"/>
          <w:lang w:val="en-US"/>
        </w:rPr>
        <w:t xml:space="preserve"> </w:t>
      </w:r>
      <w:r w:rsidR="00365D85" w:rsidRPr="00A45D61">
        <w:rPr>
          <w:rFonts w:ascii="Times New Roman" w:hAnsi="Times New Roman"/>
          <w:lang w:val="en-US"/>
        </w:rPr>
        <w:t>4</w:t>
      </w:r>
      <w:r w:rsidRPr="00A45D61">
        <w:rPr>
          <w:rFonts w:ascii="Times New Roman" w:hAnsi="Times New Roman"/>
          <w:lang w:val="en-US"/>
        </w:rPr>
        <w:t xml:space="preserve">). The resulting fit of the data </w:t>
      </w:r>
      <w:r w:rsidR="00EF7AE6" w:rsidRPr="00A45D61">
        <w:rPr>
          <w:rFonts w:ascii="Times New Roman" w:hAnsi="Times New Roman"/>
          <w:lang w:val="en-US"/>
        </w:rPr>
        <w:t>indicated</w:t>
      </w:r>
      <w:r w:rsidRPr="00A45D61">
        <w:rPr>
          <w:rFonts w:ascii="Times New Roman" w:hAnsi="Times New Roman"/>
          <w:lang w:val="en-US"/>
        </w:rPr>
        <w:t xml:space="preserve"> that complex formation is governed by the higher affinity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i/>
          <w:lang w:val="en-US"/>
        </w:rPr>
        <w:t>K</w:t>
      </w:r>
      <w:r w:rsidRPr="00A45D61">
        <w:rPr>
          <w:rFonts w:ascii="Times New Roman" w:hAnsi="Times New Roman"/>
          <w:vertAlign w:val="subscript"/>
          <w:lang w:val="en-US"/>
        </w:rPr>
        <w:t>d</w:t>
      </w:r>
      <w:proofErr w:type="spellEnd"/>
      <w:r w:rsidRPr="00A45D61">
        <w:rPr>
          <w:rFonts w:ascii="Times New Roman" w:hAnsi="Times New Roman"/>
          <w:lang w:val="en-US"/>
        </w:rPr>
        <w:t xml:space="preserve"> = ~</w:t>
      </w:r>
      <w:r w:rsidR="00A0222F" w:rsidRPr="00A45D61">
        <w:rPr>
          <w:rFonts w:ascii="Times New Roman" w:hAnsi="Times New Roman"/>
          <w:lang w:val="en-US"/>
        </w:rPr>
        <w:t>3</w:t>
      </w:r>
      <w:r w:rsidRPr="00A45D61">
        <w:rPr>
          <w:rFonts w:ascii="Times New Roman" w:hAnsi="Times New Roman"/>
          <w:lang w:val="en-US"/>
        </w:rPr>
        <w:t xml:space="preserve"> µM, as previously determined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&lt;EndNote&gt;&lt;Cite&gt;&lt;Author&gt;Bennett&lt;/Author&gt;&lt;Year&gt;2022&lt;/Year&gt;&lt;RecNum&gt;55&lt;/RecNum&gt;&lt;DisplayText&gt;(30)&lt;/DisplayText&gt;&lt;record&gt;&lt;rec-number&gt;55&lt;/rec-number&gt;&lt;foreign-keys&gt;&lt;key app="EN" db-id="xz9spxwvp2vd5petrwovt20y52ee5x2s52av" timestamp="1710416387"&gt;55&lt;/key&gt;&lt;/foreign-keys&gt;&lt;ref-type name="Journal Article"&gt;17&lt;/ref-type&gt;&lt;contributors&gt;&lt;authors&gt;&lt;author&gt;Bennett, S. P.&lt;/author&gt;&lt;author&gt;Crack, J. C.&lt;/author&gt;&lt;author&gt;Puglisi, R.&lt;/author&gt;&lt;author&gt;Pastore, A.&lt;/author&gt;&lt;author&gt;Le Brun, N. E.&lt;/author&gt;&lt;/authors&gt;&lt;/contributors&gt;&lt;auth-address&gt;Centre for Molecular and Structural Biochemistry, School of Chemistry, University of East Anglia Norwich Research Park Norwich NR4 7TJ UK j.crack@uea.ac.uk n.le-brun@uea.ac.uk.&amp;#xD;The Wohl Institute, King&amp;apos;s College London, Denmark Hill Campus London SE5 8AF UK.&lt;/auth-address&gt;&lt;titles&gt;&lt;title&gt;Native mass spectrometric studies of IscSU reveal a concerted, sulfur-initiated mechanism of iron-sulfur cluster assembly&lt;/title&gt;&lt;secondary-title&gt;Chem Sci&lt;/secondary-title&gt;&lt;/titles&gt;&lt;periodical&gt;&lt;full-title&gt;Chem Sci&lt;/full-title&gt;&lt;/periodical&gt;&lt;pages&gt;78-95&lt;/pages&gt;&lt;volume&gt;14&lt;/volume&gt;&lt;number&gt;1&lt;/number&gt;&lt;edition&gt;2023/01/07&lt;/edition&gt;&lt;dates&gt;&lt;year&gt;2022&lt;/year&gt;&lt;pub-dates&gt;&lt;date&gt;Dec 21&lt;/date&gt;&lt;/pub-dates&gt;&lt;/dates&gt;&lt;isbn&gt;2041-6520 (Print)&amp;#xD;2041-6539 (Electronic)&amp;#xD;2041-6520 (Linking)&lt;/isbn&gt;&lt;accession-num&gt;36605734&lt;/accession-num&gt;&lt;urls&gt;&lt;related-urls&gt;&lt;url&gt;https://www.ncbi.nlm.nih.gov/pubmed/36605734&lt;/url&gt;&lt;/related-urls&gt;&lt;/urls&gt;&lt;custom2&gt;PMC9769115&lt;/custom2&gt;&lt;electronic-resource-num&gt;10.1039/d2sc04169c&lt;/electronic-resource-num&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(30)</w:t>
      </w:r>
      <w:r w:rsidR="00061A71" w:rsidRPr="00A45D61">
        <w:rPr>
          <w:rFonts w:ascii="Times New Roman" w:hAnsi="Times New Roman"/>
          <w:lang w:val="en-US"/>
        </w:rPr>
        <w:fldChar w:fldCharType="end"/>
      </w:r>
      <w:r w:rsidRPr="00A45D61">
        <w:rPr>
          <w:rFonts w:ascii="Times New Roman" w:hAnsi="Times New Roman"/>
          <w:lang w:val="en-US"/>
        </w:rPr>
        <w:t xml:space="preserve">), over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w:t>
      </w:r>
      <w:proofErr w:type="spellStart"/>
      <w:r w:rsidRPr="00A45D61">
        <w:rPr>
          <w:rFonts w:ascii="Times New Roman" w:hAnsi="Times New Roman"/>
          <w:i/>
          <w:lang w:val="en-US"/>
        </w:rPr>
        <w:t>K</w:t>
      </w:r>
      <w:r w:rsidRPr="00A45D61">
        <w:rPr>
          <w:rFonts w:ascii="Times New Roman" w:hAnsi="Times New Roman"/>
          <w:vertAlign w:val="subscript"/>
          <w:lang w:val="en-US"/>
        </w:rPr>
        <w:t>d</w:t>
      </w:r>
      <w:proofErr w:type="spellEnd"/>
      <w:r w:rsidRPr="00A45D61">
        <w:rPr>
          <w:rFonts w:ascii="Times New Roman" w:hAnsi="Times New Roman"/>
          <w:lang w:val="en-US"/>
        </w:rPr>
        <w:t xml:space="preserve"> = ~8 µM) for the adjacent, but overlapping, binding site.</w:t>
      </w:r>
    </w:p>
    <w:p w14:paraId="50480A91" w14:textId="36081957" w:rsidR="00CD4E84" w:rsidRPr="00A45D61" w:rsidRDefault="00CD4E84" w:rsidP="00291B2F">
      <w:pPr>
        <w:spacing w:line="480" w:lineRule="auto"/>
        <w:ind w:firstLine="720"/>
        <w:jc w:val="both"/>
        <w:rPr>
          <w:rFonts w:ascii="Times New Roman" w:hAnsi="Times New Roman"/>
          <w:lang w:val="en-US"/>
        </w:rPr>
      </w:pPr>
      <w:r w:rsidRPr="00A45D61">
        <w:rPr>
          <w:rFonts w:ascii="Times New Roman" w:hAnsi="Times New Roman"/>
          <w:lang w:val="en-US"/>
        </w:rPr>
        <w:t>Reciprocal experiments</w:t>
      </w:r>
      <w:r w:rsidR="00581369" w:rsidRPr="00A45D61">
        <w:rPr>
          <w:rFonts w:ascii="Times New Roman" w:hAnsi="Times New Roman"/>
          <w:lang w:val="en-US"/>
        </w:rPr>
        <w:t xml:space="preserve"> were performed</w:t>
      </w:r>
      <w:r w:rsidRPr="00A45D61">
        <w:rPr>
          <w:rFonts w:ascii="Times New Roman" w:hAnsi="Times New Roman"/>
          <w:lang w:val="en-US"/>
        </w:rPr>
        <w:t xml:space="preserve"> in which pre-formed </w:t>
      </w:r>
      <w:proofErr w:type="spellStart"/>
      <w:r w:rsidRPr="00A45D61">
        <w:rPr>
          <w:rFonts w:ascii="Times New Roman" w:hAnsi="Times New Roman"/>
          <w:lang w:val="en-US"/>
        </w:rPr>
        <w:t>IscU-IscS</w:t>
      </w:r>
      <w:proofErr w:type="spellEnd"/>
      <w:r w:rsidRPr="00A45D61">
        <w:rPr>
          <w:rFonts w:ascii="Times New Roman" w:hAnsi="Times New Roman"/>
          <w:lang w:val="en-US"/>
        </w:rPr>
        <w:t xml:space="preserve"> complexes were titrated with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(Fig</w:t>
      </w:r>
      <w:r w:rsidR="00EF7AE6" w:rsidRPr="00A45D61">
        <w:rPr>
          <w:rFonts w:ascii="Times New Roman" w:hAnsi="Times New Roman"/>
          <w:lang w:val="en-US"/>
        </w:rPr>
        <w:t>ure</w:t>
      </w:r>
      <w:r w:rsidRPr="00A45D61">
        <w:rPr>
          <w:rFonts w:ascii="Times New Roman" w:hAnsi="Times New Roman"/>
          <w:lang w:val="en-US"/>
        </w:rPr>
        <w:t xml:space="preserve"> S</w:t>
      </w:r>
      <w:r w:rsidR="008701A9" w:rsidRPr="00A45D61">
        <w:rPr>
          <w:rFonts w:ascii="Times New Roman" w:hAnsi="Times New Roman"/>
          <w:lang w:val="en-US"/>
        </w:rPr>
        <w:t>6</w:t>
      </w:r>
      <w:r w:rsidRPr="00A45D61">
        <w:rPr>
          <w:rFonts w:ascii="Times New Roman" w:hAnsi="Times New Roman"/>
          <w:lang w:val="en-US"/>
        </w:rPr>
        <w:t>).</w:t>
      </w:r>
      <w:r w:rsidR="00581369" w:rsidRPr="00A45D61">
        <w:rPr>
          <w:rFonts w:ascii="Times New Roman" w:hAnsi="Times New Roman"/>
          <w:lang w:val="en-US"/>
        </w:rPr>
        <w:t xml:space="preserve"> The formation of (</w:t>
      </w:r>
      <w:proofErr w:type="spellStart"/>
      <w:r w:rsidR="00581369" w:rsidRPr="00A45D61">
        <w:rPr>
          <w:rFonts w:ascii="Times New Roman" w:hAnsi="Times New Roman"/>
          <w:lang w:val="en-US"/>
        </w:rPr>
        <w:t>TusA</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IscU</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w:t>
      </w:r>
      <w:proofErr w:type="spellStart"/>
      <w:r w:rsidR="00581369" w:rsidRPr="00A45D61">
        <w:rPr>
          <w:rFonts w:ascii="Times New Roman" w:hAnsi="Times New Roman"/>
          <w:lang w:val="en-US"/>
        </w:rPr>
        <w:t>TusA</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and (</w:t>
      </w:r>
      <w:proofErr w:type="spellStart"/>
      <w:r w:rsidR="00581369" w:rsidRPr="00A45D61">
        <w:rPr>
          <w:rFonts w:ascii="Times New Roman" w:hAnsi="Times New Roman"/>
          <w:lang w:val="en-US"/>
        </w:rPr>
        <w:t>TusA</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complexes was observed, along with concomitant decline of (</w:t>
      </w:r>
      <w:proofErr w:type="spellStart"/>
      <w:r w:rsidR="00581369" w:rsidRPr="00A45D61">
        <w:rPr>
          <w:rFonts w:ascii="Times New Roman" w:hAnsi="Times New Roman"/>
          <w:lang w:val="en-US"/>
        </w:rPr>
        <w:t>IscU</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and (</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complexes. The mixed heterocomplex (</w:t>
      </w:r>
      <w:proofErr w:type="spellStart"/>
      <w:r w:rsidR="00581369" w:rsidRPr="00A45D61">
        <w:rPr>
          <w:rFonts w:ascii="Times New Roman" w:hAnsi="Times New Roman"/>
          <w:lang w:val="en-US"/>
        </w:rPr>
        <w:t>TusA</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IscU</w:t>
      </w:r>
      <w:proofErr w:type="spellEnd"/>
      <w:r w:rsidR="00581369" w:rsidRPr="00A45D61">
        <w:rPr>
          <w:rFonts w:ascii="Times New Roman" w:hAnsi="Times New Roman"/>
          <w:lang w:val="en-US"/>
        </w:rPr>
        <w:t>)(</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w:t>
      </w:r>
      <w:r w:rsidR="00581369" w:rsidRPr="00A45D61">
        <w:rPr>
          <w:rFonts w:ascii="Times New Roman" w:hAnsi="Times New Roman"/>
          <w:vertAlign w:val="subscript"/>
          <w:lang w:val="en-US"/>
        </w:rPr>
        <w:t>2</w:t>
      </w:r>
      <w:r w:rsidR="00581369" w:rsidRPr="00A45D61">
        <w:rPr>
          <w:rFonts w:ascii="Times New Roman" w:hAnsi="Times New Roman"/>
          <w:lang w:val="en-US"/>
        </w:rPr>
        <w:t xml:space="preserve"> was also observed. However, the titration data (Figure S6B) indicate that, compared to the titration of the </w:t>
      </w:r>
      <w:r w:rsidR="00A47156" w:rsidRPr="00A45D61">
        <w:rPr>
          <w:rFonts w:ascii="Times New Roman" w:hAnsi="Times New Roman"/>
          <w:lang w:val="en-US"/>
        </w:rPr>
        <w:t xml:space="preserve">pre-formed </w:t>
      </w:r>
      <w:proofErr w:type="spellStart"/>
      <w:r w:rsidR="00A47156" w:rsidRPr="00A45D61">
        <w:rPr>
          <w:rFonts w:ascii="Times New Roman" w:hAnsi="Times New Roman"/>
          <w:lang w:val="en-US"/>
        </w:rPr>
        <w:t>TusA-IscS</w:t>
      </w:r>
      <w:proofErr w:type="spellEnd"/>
      <w:r w:rsidR="00A47156" w:rsidRPr="00A45D61">
        <w:rPr>
          <w:rFonts w:ascii="Times New Roman" w:hAnsi="Times New Roman"/>
          <w:lang w:val="en-US"/>
        </w:rPr>
        <w:t xml:space="preserve"> complexes with </w:t>
      </w:r>
      <w:proofErr w:type="spellStart"/>
      <w:r w:rsidR="00A47156" w:rsidRPr="00A45D61">
        <w:rPr>
          <w:rFonts w:ascii="Times New Roman" w:hAnsi="Times New Roman"/>
          <w:lang w:val="en-US"/>
        </w:rPr>
        <w:t>IscU</w:t>
      </w:r>
      <w:proofErr w:type="spellEnd"/>
      <w:r w:rsidR="00A47156" w:rsidRPr="00A45D61">
        <w:rPr>
          <w:rFonts w:ascii="Times New Roman" w:hAnsi="Times New Roman"/>
          <w:lang w:val="en-US"/>
        </w:rPr>
        <w:t xml:space="preserve">, </w:t>
      </w:r>
      <w:r w:rsidR="00581369" w:rsidRPr="00A45D61">
        <w:rPr>
          <w:rFonts w:ascii="Times New Roman" w:hAnsi="Times New Roman"/>
          <w:lang w:val="en-US"/>
        </w:rPr>
        <w:t xml:space="preserve">higher concentrations of </w:t>
      </w:r>
      <w:proofErr w:type="spellStart"/>
      <w:r w:rsidR="00581369" w:rsidRPr="00A45D61">
        <w:rPr>
          <w:rFonts w:ascii="Times New Roman" w:hAnsi="Times New Roman"/>
          <w:lang w:val="en-US"/>
        </w:rPr>
        <w:t>TusA</w:t>
      </w:r>
      <w:proofErr w:type="spellEnd"/>
      <w:r w:rsidR="00581369" w:rsidRPr="00A45D61">
        <w:rPr>
          <w:rFonts w:ascii="Times New Roman" w:hAnsi="Times New Roman"/>
          <w:lang w:val="en-US"/>
        </w:rPr>
        <w:t xml:space="preserve"> were required </w:t>
      </w:r>
      <w:proofErr w:type="gramStart"/>
      <w:r w:rsidR="00581369" w:rsidRPr="00A45D61">
        <w:rPr>
          <w:rFonts w:ascii="Times New Roman" w:hAnsi="Times New Roman"/>
          <w:lang w:val="en-US"/>
        </w:rPr>
        <w:t>in order to</w:t>
      </w:r>
      <w:proofErr w:type="gramEnd"/>
      <w:r w:rsidR="00581369" w:rsidRPr="00A45D61">
        <w:rPr>
          <w:rFonts w:ascii="Times New Roman" w:hAnsi="Times New Roman"/>
          <w:lang w:val="en-US"/>
        </w:rPr>
        <w:t xml:space="preserve"> displace </w:t>
      </w:r>
      <w:proofErr w:type="spellStart"/>
      <w:r w:rsidR="00581369" w:rsidRPr="00A45D61">
        <w:rPr>
          <w:rFonts w:ascii="Times New Roman" w:hAnsi="Times New Roman"/>
          <w:lang w:val="en-US"/>
        </w:rPr>
        <w:t>IscU</w:t>
      </w:r>
      <w:proofErr w:type="spellEnd"/>
      <w:r w:rsidR="00A47156" w:rsidRPr="00A45D61">
        <w:rPr>
          <w:rFonts w:ascii="Times New Roman" w:hAnsi="Times New Roman"/>
          <w:lang w:val="en-US"/>
        </w:rPr>
        <w:t xml:space="preserve">, consistent with the preferred binding </w:t>
      </w:r>
      <w:r w:rsidR="00581369" w:rsidRPr="00A45D61">
        <w:rPr>
          <w:rFonts w:ascii="Times New Roman" w:hAnsi="Times New Roman"/>
          <w:lang w:val="en-US"/>
        </w:rPr>
        <w:t xml:space="preserve">of </w:t>
      </w:r>
      <w:proofErr w:type="spellStart"/>
      <w:r w:rsidR="00581369" w:rsidRPr="00A45D61">
        <w:rPr>
          <w:rFonts w:ascii="Times New Roman" w:hAnsi="Times New Roman"/>
          <w:lang w:val="en-US"/>
        </w:rPr>
        <w:t>IscS</w:t>
      </w:r>
      <w:proofErr w:type="spellEnd"/>
      <w:r w:rsidR="00581369" w:rsidRPr="00A45D61">
        <w:rPr>
          <w:rFonts w:ascii="Times New Roman" w:hAnsi="Times New Roman"/>
          <w:lang w:val="en-US"/>
        </w:rPr>
        <w:t xml:space="preserve"> </w:t>
      </w:r>
      <w:r w:rsidR="00A47156" w:rsidRPr="00A45D61">
        <w:rPr>
          <w:rFonts w:ascii="Times New Roman" w:hAnsi="Times New Roman"/>
          <w:lang w:val="en-US"/>
        </w:rPr>
        <w:t>to</w:t>
      </w:r>
      <w:r w:rsidR="00581369" w:rsidRPr="00A45D61">
        <w:rPr>
          <w:rFonts w:ascii="Times New Roman" w:hAnsi="Times New Roman"/>
          <w:lang w:val="en-US"/>
        </w:rPr>
        <w:t xml:space="preserve"> </w:t>
      </w:r>
      <w:proofErr w:type="spellStart"/>
      <w:r w:rsidR="00581369" w:rsidRPr="00A45D61">
        <w:rPr>
          <w:rFonts w:ascii="Times New Roman" w:hAnsi="Times New Roman"/>
          <w:lang w:val="en-US"/>
        </w:rPr>
        <w:t>IscU</w:t>
      </w:r>
      <w:proofErr w:type="spellEnd"/>
      <w:r w:rsidR="00581369" w:rsidRPr="00A45D61">
        <w:rPr>
          <w:rFonts w:ascii="Times New Roman" w:hAnsi="Times New Roman"/>
          <w:lang w:val="en-US"/>
        </w:rPr>
        <w:t xml:space="preserve"> over </w:t>
      </w:r>
      <w:proofErr w:type="spellStart"/>
      <w:r w:rsidR="00581369" w:rsidRPr="00A45D61">
        <w:rPr>
          <w:rFonts w:ascii="Times New Roman" w:hAnsi="Times New Roman"/>
          <w:lang w:val="en-US"/>
        </w:rPr>
        <w:t>TusA</w:t>
      </w:r>
      <w:proofErr w:type="spellEnd"/>
      <w:r w:rsidR="00A47156" w:rsidRPr="00A45D61">
        <w:rPr>
          <w:rFonts w:ascii="Times New Roman" w:hAnsi="Times New Roman"/>
          <w:lang w:val="en-US"/>
        </w:rPr>
        <w:t xml:space="preserve">. </w:t>
      </w:r>
      <w:r w:rsidRPr="00A45D61">
        <w:rPr>
          <w:rFonts w:ascii="Times New Roman" w:hAnsi="Times New Roman"/>
          <w:lang w:val="en-US"/>
        </w:rPr>
        <w:t xml:space="preserve">Taken together, the native MS and gel filtration experiments reported here are consistent with the idea that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compete for discrete, but overlapping, binding sites on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and that each monomer of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can independently accommodate either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or </w:t>
      </w:r>
      <w:proofErr w:type="spellStart"/>
      <w:r w:rsidRPr="00A45D61">
        <w:rPr>
          <w:rFonts w:ascii="Times New Roman" w:hAnsi="Times New Roman"/>
          <w:lang w:val="en-US"/>
        </w:rPr>
        <w:t>TusA</w:t>
      </w:r>
      <w:proofErr w:type="spellEnd"/>
      <w:r w:rsidRPr="00A45D61">
        <w:rPr>
          <w:rFonts w:ascii="Times New Roman" w:hAnsi="Times New Roman"/>
          <w:lang w:val="en-US"/>
        </w:rPr>
        <w:t>, but not both.</w:t>
      </w:r>
    </w:p>
    <w:p w14:paraId="76CA31B7" w14:textId="164801EB" w:rsidR="00CD4E84" w:rsidRPr="00A45D61" w:rsidRDefault="00C171FF" w:rsidP="00291B2F">
      <w:pPr>
        <w:spacing w:line="480" w:lineRule="auto"/>
        <w:jc w:val="center"/>
        <w:rPr>
          <w:rFonts w:ascii="Times New Roman" w:hAnsi="Times New Roman"/>
          <w:lang w:val="en-US"/>
        </w:rPr>
      </w:pPr>
      <w:r w:rsidRPr="00291B2F">
        <w:rPr>
          <w:rFonts w:ascii="Times New Roman" w:hAnsi="Times New Roman"/>
          <w:noProof/>
          <w:lang w:val="en-GB" w:eastAsia="en-GB"/>
        </w:rPr>
        <w:lastRenderedPageBreak/>
        <w:drawing>
          <wp:inline distT="0" distB="0" distL="0" distR="0" wp14:anchorId="637E5C3A" wp14:editId="01A4FE55">
            <wp:extent cx="2769628" cy="6386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sA figur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4809" cy="6398210"/>
                    </a:xfrm>
                    <a:prstGeom prst="rect">
                      <a:avLst/>
                    </a:prstGeom>
                  </pic:spPr>
                </pic:pic>
              </a:graphicData>
            </a:graphic>
          </wp:inline>
        </w:drawing>
      </w:r>
    </w:p>
    <w:p w14:paraId="45E23FE7" w14:textId="3D30655B" w:rsidR="00CD4E84" w:rsidRPr="00A45D61" w:rsidRDefault="00CD4E84">
      <w:pPr>
        <w:jc w:val="both"/>
        <w:rPr>
          <w:rFonts w:ascii="Times New Roman" w:hAnsi="Times New Roman"/>
          <w:lang w:val="en-US"/>
        </w:rPr>
      </w:pPr>
      <w:r w:rsidRPr="00A45D61">
        <w:rPr>
          <w:rFonts w:ascii="Times New Roman" w:hAnsi="Times New Roman"/>
          <w:b/>
          <w:lang w:val="en-US"/>
        </w:rPr>
        <w:t>Fig</w:t>
      </w:r>
      <w:r w:rsidR="008701A9" w:rsidRPr="00A45D61">
        <w:rPr>
          <w:rFonts w:ascii="Times New Roman" w:hAnsi="Times New Roman"/>
          <w:b/>
          <w:lang w:val="en-US"/>
        </w:rPr>
        <w:t>ure</w:t>
      </w:r>
      <w:r w:rsidRPr="00A45D61">
        <w:rPr>
          <w:rFonts w:ascii="Times New Roman" w:hAnsi="Times New Roman"/>
          <w:b/>
          <w:lang w:val="en-US"/>
        </w:rPr>
        <w:t xml:space="preserve"> </w:t>
      </w:r>
      <w:r w:rsidR="00365D85" w:rsidRPr="00A45D61">
        <w:rPr>
          <w:rFonts w:ascii="Times New Roman" w:hAnsi="Times New Roman"/>
          <w:b/>
          <w:lang w:val="en-US"/>
        </w:rPr>
        <w:t>4</w:t>
      </w:r>
      <w:r w:rsidRPr="00A45D61">
        <w:rPr>
          <w:rFonts w:ascii="Times New Roman" w:hAnsi="Times New Roman"/>
          <w:b/>
          <w:lang w:val="en-US"/>
        </w:rPr>
        <w:t xml:space="preserve">. ESI-MS investigation of complex formation between </w:t>
      </w:r>
      <w:proofErr w:type="spellStart"/>
      <w:r w:rsidRPr="00A45D61">
        <w:rPr>
          <w:rFonts w:ascii="Times New Roman" w:hAnsi="Times New Roman"/>
          <w:b/>
          <w:lang w:val="en-US"/>
        </w:rPr>
        <w:t>IscS</w:t>
      </w:r>
      <w:proofErr w:type="spellEnd"/>
      <w:r w:rsidRPr="00A45D61">
        <w:rPr>
          <w:rFonts w:ascii="Times New Roman" w:hAnsi="Times New Roman"/>
          <w:b/>
          <w:lang w:val="en-US"/>
        </w:rPr>
        <w:t xml:space="preserve">, </w:t>
      </w:r>
      <w:proofErr w:type="spellStart"/>
      <w:r w:rsidRPr="00A45D61">
        <w:rPr>
          <w:rFonts w:ascii="Times New Roman" w:hAnsi="Times New Roman"/>
          <w:b/>
          <w:lang w:val="en-US"/>
        </w:rPr>
        <w:t>TusA</w:t>
      </w:r>
      <w:proofErr w:type="spellEnd"/>
      <w:r w:rsidRPr="00A45D61">
        <w:rPr>
          <w:rFonts w:ascii="Times New Roman" w:hAnsi="Times New Roman"/>
          <w:b/>
          <w:lang w:val="en-US"/>
        </w:rPr>
        <w:t xml:space="preserve"> and </w:t>
      </w:r>
      <w:proofErr w:type="spellStart"/>
      <w:r w:rsidRPr="00A45D61">
        <w:rPr>
          <w:rFonts w:ascii="Times New Roman" w:hAnsi="Times New Roman"/>
          <w:b/>
          <w:lang w:val="en-US"/>
        </w:rPr>
        <w:t>IscU</w:t>
      </w:r>
      <w:proofErr w:type="spellEnd"/>
      <w:r w:rsidRPr="00A45D61">
        <w:rPr>
          <w:rFonts w:ascii="Times New Roman" w:hAnsi="Times New Roman"/>
          <w:lang w:val="en-US"/>
        </w:rPr>
        <w:t>. (</w:t>
      </w:r>
      <w:r w:rsidRPr="00A45D61">
        <w:rPr>
          <w:rFonts w:ascii="Times New Roman" w:hAnsi="Times New Roman"/>
          <w:b/>
          <w:lang w:val="en-US"/>
        </w:rPr>
        <w:t>A</w:t>
      </w:r>
      <w:r w:rsidRPr="00A45D61">
        <w:rPr>
          <w:rFonts w:ascii="Times New Roman" w:hAnsi="Times New Roman"/>
          <w:lang w:val="en-US"/>
        </w:rPr>
        <w:t xml:space="preserve">) Deconvoluted mass spectrum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over the mass range 90–125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showing the presence of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and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complexes (black spectrum) resulting from the addition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at a 2:1 excess. Subsequent addition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gave rise to additional complexes, including an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 species (red spectrum). (</w:t>
      </w:r>
      <w:r w:rsidRPr="00A45D61">
        <w:rPr>
          <w:rFonts w:ascii="Times New Roman" w:hAnsi="Times New Roman"/>
          <w:b/>
          <w:lang w:val="en-US"/>
        </w:rPr>
        <w:t>B</w:t>
      </w:r>
      <w:r w:rsidRPr="00A45D61">
        <w:rPr>
          <w:rFonts w:ascii="Times New Roman" w:hAnsi="Times New Roman"/>
          <w:lang w:val="en-US"/>
        </w:rPr>
        <w:t>) Plots of relative intensity of the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and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during titration with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as indicated, as a function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concentration. </w:t>
      </w:r>
      <w:r w:rsidRPr="00A45D61">
        <w:rPr>
          <w:rFonts w:ascii="Times New Roman" w:hAnsi="Times New Roman"/>
          <w:b/>
          <w:lang w:val="en-US"/>
        </w:rPr>
        <w:t>(C)</w:t>
      </w:r>
      <w:r w:rsidRPr="00A45D61">
        <w:rPr>
          <w:rFonts w:ascii="Times New Roman" w:hAnsi="Times New Roman"/>
          <w:lang w:val="en-US"/>
        </w:rPr>
        <w:t xml:space="preserve"> as in (B) but for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-bound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complexes. Solid lines show fits of the data to a competition binding model for 1–2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or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molecules per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(8 </w:t>
      </w:r>
      <w:r w:rsidRPr="00A45D61">
        <w:rPr>
          <w:rFonts w:ascii="Times New Roman" w:hAnsi="Times New Roman"/>
        </w:rPr>
        <w:t>μ</w:t>
      </w:r>
      <w:r w:rsidRPr="00A45D61">
        <w:rPr>
          <w:rFonts w:ascii="Times New Roman" w:hAnsi="Times New Roman"/>
          <w:lang w:val="en-US"/>
        </w:rPr>
        <w:t>M) was in 250 mM ammonium acetate, pH 8.</w:t>
      </w:r>
    </w:p>
    <w:p w14:paraId="322A5C9F" w14:textId="77777777" w:rsidR="00F97C2D" w:rsidRPr="00A45D61" w:rsidRDefault="00F97C2D" w:rsidP="00B33221">
      <w:pPr>
        <w:pStyle w:val="TAMainText"/>
        <w:ind w:firstLine="0"/>
        <w:jc w:val="both"/>
        <w:rPr>
          <w:b/>
          <w:bCs/>
          <w:lang w:val="en-US"/>
        </w:rPr>
      </w:pPr>
    </w:p>
    <w:p w14:paraId="3E60FC29" w14:textId="2500FE59" w:rsidR="0027179F" w:rsidRPr="00A45D61" w:rsidRDefault="008701A9" w:rsidP="00B33221">
      <w:pPr>
        <w:pStyle w:val="TAMainText"/>
        <w:ind w:firstLine="0"/>
        <w:jc w:val="both"/>
        <w:rPr>
          <w:b/>
          <w:bCs/>
          <w:lang w:val="en-US"/>
        </w:rPr>
      </w:pPr>
      <w:r w:rsidRPr="00A45D61">
        <w:rPr>
          <w:b/>
          <w:bCs/>
          <w:lang w:val="en-US"/>
        </w:rPr>
        <w:t xml:space="preserve">Effect of </w:t>
      </w:r>
      <w:proofErr w:type="spellStart"/>
      <w:r w:rsidRPr="00A45D61">
        <w:rPr>
          <w:b/>
          <w:bCs/>
          <w:lang w:val="en-US"/>
        </w:rPr>
        <w:t>TusA</w:t>
      </w:r>
      <w:proofErr w:type="spellEnd"/>
      <w:r w:rsidRPr="00A45D61">
        <w:rPr>
          <w:b/>
          <w:bCs/>
          <w:lang w:val="en-US"/>
        </w:rPr>
        <w:t xml:space="preserve"> on </w:t>
      </w:r>
      <w:r w:rsidRPr="00A45D61">
        <w:rPr>
          <w:b/>
          <w:bCs/>
          <w:i/>
          <w:lang w:val="en-US"/>
        </w:rPr>
        <w:t>i</w:t>
      </w:r>
      <w:r w:rsidR="0027179F" w:rsidRPr="00A45D61">
        <w:rPr>
          <w:b/>
          <w:bCs/>
          <w:i/>
          <w:lang w:val="en-US"/>
        </w:rPr>
        <w:t>n vitro</w:t>
      </w:r>
      <w:r w:rsidR="0027179F" w:rsidRPr="00A45D61">
        <w:rPr>
          <w:b/>
          <w:bCs/>
          <w:lang w:val="en-US"/>
        </w:rPr>
        <w:t xml:space="preserve"> </w:t>
      </w:r>
      <w:r w:rsidR="000F3BDB" w:rsidRPr="00A45D61">
        <w:rPr>
          <w:b/>
          <w:bCs/>
          <w:lang w:val="en-US"/>
        </w:rPr>
        <w:t>F</w:t>
      </w:r>
      <w:r w:rsidR="0027179F" w:rsidRPr="00A45D61">
        <w:rPr>
          <w:b/>
          <w:bCs/>
          <w:lang w:val="en-US"/>
        </w:rPr>
        <w:t>e</w:t>
      </w:r>
      <w:r w:rsidR="001A0AD5" w:rsidRPr="00A45D61">
        <w:rPr>
          <w:b/>
          <w:bCs/>
          <w:lang w:val="en-US"/>
        </w:rPr>
        <w:t>-S</w:t>
      </w:r>
      <w:r w:rsidR="0027179F" w:rsidRPr="00A45D61">
        <w:rPr>
          <w:b/>
          <w:bCs/>
          <w:lang w:val="en-US"/>
        </w:rPr>
        <w:t xml:space="preserve"> </w:t>
      </w:r>
      <w:r w:rsidR="001A0AD5" w:rsidRPr="00A45D61">
        <w:rPr>
          <w:b/>
          <w:bCs/>
          <w:lang w:val="en-US"/>
        </w:rPr>
        <w:t xml:space="preserve">cluster </w:t>
      </w:r>
      <w:r w:rsidR="0027179F" w:rsidRPr="00A45D61">
        <w:rPr>
          <w:b/>
          <w:bCs/>
          <w:lang w:val="en-US"/>
        </w:rPr>
        <w:t>formation</w:t>
      </w:r>
      <w:r w:rsidR="00EA14CE" w:rsidRPr="00A45D61">
        <w:rPr>
          <w:b/>
          <w:bCs/>
          <w:lang w:val="en-US"/>
        </w:rPr>
        <w:t>.</w:t>
      </w:r>
    </w:p>
    <w:p w14:paraId="684A8C16" w14:textId="5F61FB29" w:rsidR="000F3BDB" w:rsidRPr="00A45D61" w:rsidRDefault="00BF5FC4">
      <w:pPr>
        <w:autoSpaceDE w:val="0"/>
        <w:autoSpaceDN w:val="0"/>
        <w:adjustRightInd w:val="0"/>
        <w:spacing w:line="480" w:lineRule="auto"/>
        <w:jc w:val="both"/>
        <w:rPr>
          <w:rFonts w:ascii="Times New Roman" w:eastAsiaTheme="minorHAnsi" w:hAnsi="Times New Roman"/>
          <w:lang w:val="en-GB" w:eastAsia="en-US"/>
        </w:rPr>
      </w:pPr>
      <w:r w:rsidRPr="00A45D61">
        <w:rPr>
          <w:rFonts w:ascii="Times New Roman" w:eastAsiaTheme="minorHAnsi" w:hAnsi="Times New Roman"/>
          <w:lang w:val="en-GB" w:eastAsia="en-US"/>
        </w:rPr>
        <w:lastRenderedPageBreak/>
        <w:t>Since the formation of an</w:t>
      </w:r>
      <w:r w:rsidR="0021044A" w:rsidRPr="00A45D61">
        <w:rPr>
          <w:rFonts w:ascii="Times New Roman" w:eastAsiaTheme="minorHAnsi" w:hAnsi="Times New Roman"/>
          <w:lang w:val="en-GB" w:eastAsia="en-US"/>
        </w:rPr>
        <w:t xml:space="preserve"> IscS</w:t>
      </w:r>
      <w:r w:rsidR="0021044A" w:rsidRPr="00A45D61">
        <w:rPr>
          <w:rFonts w:ascii="Times New Roman" w:eastAsiaTheme="minorHAnsi" w:hAnsi="Times New Roman"/>
          <w:vertAlign w:val="subscript"/>
          <w:lang w:val="en-GB" w:eastAsia="en-US"/>
        </w:rPr>
        <w:t>2</w:t>
      </w:r>
      <w:r w:rsidR="0021044A" w:rsidRPr="00A45D61">
        <w:rPr>
          <w:rFonts w:ascii="Times New Roman" w:eastAsiaTheme="minorHAnsi" w:hAnsi="Times New Roman"/>
          <w:lang w:val="en-GB" w:eastAsia="en-US"/>
        </w:rPr>
        <w:t xml:space="preserve">-IscU-TusA </w:t>
      </w:r>
      <w:r w:rsidRPr="00A45D61">
        <w:rPr>
          <w:rFonts w:ascii="Times New Roman" w:eastAsiaTheme="minorHAnsi" w:hAnsi="Times New Roman"/>
          <w:lang w:val="en-GB" w:eastAsia="en-US"/>
        </w:rPr>
        <w:t>heterocomplex</w:t>
      </w:r>
      <w:r w:rsidR="0021044A" w:rsidRPr="00A45D61">
        <w:rPr>
          <w:rFonts w:ascii="Times New Roman" w:eastAsiaTheme="minorHAnsi" w:hAnsi="Times New Roman"/>
          <w:lang w:val="en-GB" w:eastAsia="en-US"/>
        </w:rPr>
        <w:t xml:space="preserve"> has been identified by native mass spectrometry analysis, </w:t>
      </w:r>
      <w:r w:rsidRPr="00A45D61">
        <w:rPr>
          <w:rFonts w:ascii="Times New Roman" w:eastAsiaTheme="minorHAnsi" w:hAnsi="Times New Roman"/>
          <w:lang w:val="en-GB" w:eastAsia="en-US"/>
        </w:rPr>
        <w:t>i</w:t>
      </w:r>
      <w:r w:rsidR="0021044A" w:rsidRPr="00A45D61">
        <w:rPr>
          <w:rFonts w:ascii="Times New Roman" w:eastAsiaTheme="minorHAnsi" w:hAnsi="Times New Roman"/>
          <w:lang w:val="en-GB" w:eastAsia="en-US"/>
        </w:rPr>
        <w:t xml:space="preserve">t was of </w:t>
      </w:r>
      <w:r w:rsidRPr="00A45D61">
        <w:rPr>
          <w:rFonts w:ascii="Times New Roman" w:eastAsiaTheme="minorHAnsi" w:hAnsi="Times New Roman"/>
          <w:lang w:val="en-GB" w:eastAsia="en-US"/>
        </w:rPr>
        <w:t xml:space="preserve">further </w:t>
      </w:r>
      <w:r w:rsidR="0021044A" w:rsidRPr="00A45D61">
        <w:rPr>
          <w:rFonts w:ascii="Times New Roman" w:eastAsiaTheme="minorHAnsi" w:hAnsi="Times New Roman"/>
          <w:lang w:val="en-GB" w:eastAsia="en-US"/>
        </w:rPr>
        <w:t>interest</w:t>
      </w:r>
      <w:r w:rsidR="001A0AD5" w:rsidRPr="00A45D61">
        <w:rPr>
          <w:rFonts w:ascii="Times New Roman" w:eastAsiaTheme="minorHAnsi" w:hAnsi="Times New Roman"/>
          <w:lang w:val="en-GB" w:eastAsia="en-US"/>
        </w:rPr>
        <w:t xml:space="preserve"> to determine if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 xml:space="preserve">influences </w:t>
      </w:r>
      <w:r w:rsidRPr="00A45D61">
        <w:rPr>
          <w:rFonts w:ascii="Times New Roman" w:eastAsiaTheme="minorHAnsi" w:hAnsi="Times New Roman"/>
          <w:i/>
          <w:iCs/>
          <w:lang w:val="en-GB" w:eastAsia="en-US"/>
        </w:rPr>
        <w:t>in vitro</w:t>
      </w:r>
      <w:r w:rsidR="0021044A" w:rsidRPr="00A45D61">
        <w:rPr>
          <w:rFonts w:ascii="Times New Roman" w:eastAsiaTheme="minorHAnsi" w:hAnsi="Times New Roman"/>
          <w:lang w:val="en-GB" w:eastAsia="en-US"/>
        </w:rPr>
        <w:t xml:space="preserve"> Fe-S cluster formation</w:t>
      </w:r>
      <w:r w:rsidR="008701A9" w:rsidRPr="00A45D61">
        <w:rPr>
          <w:rFonts w:ascii="Times New Roman" w:eastAsiaTheme="minorHAnsi" w:hAnsi="Times New Roman"/>
          <w:lang w:val="en-GB" w:eastAsia="en-US"/>
        </w:rPr>
        <w:t xml:space="preserve">, and </w:t>
      </w:r>
      <w:r w:rsidR="0014385D" w:rsidRPr="00A45D61">
        <w:rPr>
          <w:rFonts w:ascii="Times New Roman" w:eastAsiaTheme="minorHAnsi" w:hAnsi="Times New Roman"/>
          <w:lang w:val="en-GB" w:eastAsia="en-US"/>
        </w:rPr>
        <w:t>particular</w:t>
      </w:r>
      <w:r w:rsidR="008701A9" w:rsidRPr="00A45D61">
        <w:rPr>
          <w:rFonts w:ascii="Times New Roman" w:eastAsiaTheme="minorHAnsi" w:hAnsi="Times New Roman"/>
          <w:lang w:val="en-GB" w:eastAsia="en-US"/>
        </w:rPr>
        <w:t>ly</w:t>
      </w:r>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whether</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compete</w:t>
      </w:r>
      <w:r w:rsidR="00837995" w:rsidRPr="00A45D61">
        <w:rPr>
          <w:rFonts w:ascii="Times New Roman" w:eastAsiaTheme="minorHAnsi" w:hAnsi="Times New Roman"/>
          <w:lang w:val="en-GB" w:eastAsia="en-US"/>
        </w:rPr>
        <w:t>s</w:t>
      </w:r>
      <w:r w:rsidR="0021044A" w:rsidRPr="00A45D61">
        <w:rPr>
          <w:rFonts w:ascii="Times New Roman" w:eastAsiaTheme="minorHAnsi" w:hAnsi="Times New Roman"/>
          <w:lang w:val="en-GB" w:eastAsia="en-US"/>
        </w:rPr>
        <w:t xml:space="preserve"> with </w:t>
      </w:r>
      <w:proofErr w:type="spellStart"/>
      <w:r w:rsidR="0021044A" w:rsidRPr="00A45D61">
        <w:rPr>
          <w:rFonts w:ascii="Times New Roman" w:eastAsiaTheme="minorHAnsi" w:hAnsi="Times New Roman"/>
          <w:lang w:val="en-GB" w:eastAsia="en-US"/>
        </w:rPr>
        <w:t>IscU</w:t>
      </w:r>
      <w:proofErr w:type="spellEnd"/>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for</w:t>
      </w:r>
      <w:r w:rsidR="0021044A" w:rsidRPr="00A45D61">
        <w:rPr>
          <w:rFonts w:ascii="Times New Roman" w:eastAsiaTheme="minorHAnsi" w:hAnsi="Times New Roman"/>
          <w:lang w:val="en-GB" w:eastAsia="en-US"/>
        </w:rPr>
        <w:t xml:space="preserve"> the </w:t>
      </w:r>
      <w:proofErr w:type="spellStart"/>
      <w:r w:rsidR="0021044A" w:rsidRPr="00A45D61">
        <w:rPr>
          <w:rFonts w:ascii="Times New Roman" w:eastAsiaTheme="minorHAnsi" w:hAnsi="Times New Roman"/>
          <w:lang w:val="en-GB" w:eastAsia="en-US"/>
        </w:rPr>
        <w:t>persul</w:t>
      </w:r>
      <w:r w:rsidR="001A0AD5" w:rsidRPr="00A45D61">
        <w:rPr>
          <w:rFonts w:ascii="Times New Roman" w:eastAsiaTheme="minorHAnsi" w:hAnsi="Times New Roman"/>
          <w:lang w:val="en-GB" w:eastAsia="en-US"/>
        </w:rPr>
        <w:t>f</w:t>
      </w:r>
      <w:r w:rsidR="0021044A" w:rsidRPr="00A45D61">
        <w:rPr>
          <w:rFonts w:ascii="Times New Roman" w:eastAsiaTheme="minorHAnsi" w:hAnsi="Times New Roman"/>
          <w:lang w:val="en-GB" w:eastAsia="en-US"/>
        </w:rPr>
        <w:t>ide</w:t>
      </w:r>
      <w:proofErr w:type="spellEnd"/>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of</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IscS</w:t>
      </w:r>
      <w:proofErr w:type="spellEnd"/>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In this</w:t>
      </w:r>
      <w:r w:rsidR="0021044A" w:rsidRPr="00A45D61">
        <w:rPr>
          <w:rFonts w:ascii="Times New Roman" w:eastAsiaTheme="minorHAnsi" w:hAnsi="Times New Roman"/>
          <w:lang w:val="en-GB" w:eastAsia="en-US"/>
        </w:rPr>
        <w:t xml:space="preserve"> case, Fe-S cluster formation </w:t>
      </w:r>
      <w:r w:rsidR="0014385D" w:rsidRPr="00A45D61">
        <w:rPr>
          <w:rFonts w:ascii="Times New Roman" w:eastAsiaTheme="minorHAnsi" w:hAnsi="Times New Roman"/>
          <w:lang w:val="en-GB" w:eastAsia="en-US"/>
        </w:rPr>
        <w:t>might be negatively</w:t>
      </w:r>
      <w:r w:rsidRPr="00A45D61">
        <w:rPr>
          <w:rFonts w:ascii="Times New Roman" w:eastAsiaTheme="minorHAnsi" w:hAnsi="Times New Roman"/>
          <w:lang w:val="en-GB" w:eastAsia="en-US"/>
        </w:rPr>
        <w:t xml:space="preserve"> affected</w:t>
      </w:r>
      <w:r w:rsidR="0021044A" w:rsidRPr="00A45D61">
        <w:rPr>
          <w:rFonts w:ascii="Times New Roman" w:eastAsiaTheme="minorHAnsi" w:hAnsi="Times New Roman"/>
          <w:lang w:val="en-GB" w:eastAsia="en-US"/>
        </w:rPr>
        <w:t xml:space="preserve"> by </w:t>
      </w:r>
      <w:r w:rsidRPr="00A45D61">
        <w:rPr>
          <w:rFonts w:ascii="Times New Roman" w:eastAsiaTheme="minorHAnsi" w:hAnsi="Times New Roman"/>
          <w:lang w:val="en-GB" w:eastAsia="en-US"/>
        </w:rPr>
        <w:t xml:space="preserve">the presence of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since</w:t>
      </w:r>
      <w:r w:rsidR="0021044A" w:rsidRPr="00A45D61">
        <w:rPr>
          <w:rFonts w:ascii="Times New Roman" w:eastAsiaTheme="minorHAnsi" w:hAnsi="Times New Roman"/>
          <w:lang w:val="en-GB" w:eastAsia="en-US"/>
        </w:rPr>
        <w:t xml:space="preserve"> not all </w:t>
      </w:r>
      <w:proofErr w:type="spellStart"/>
      <w:r w:rsidR="0021044A" w:rsidRPr="00A45D61">
        <w:rPr>
          <w:rFonts w:ascii="Times New Roman" w:eastAsiaTheme="minorHAnsi" w:hAnsi="Times New Roman"/>
          <w:lang w:val="en-GB" w:eastAsia="en-US"/>
        </w:rPr>
        <w:t>sul</w:t>
      </w:r>
      <w:r w:rsidR="001A0AD5" w:rsidRPr="00A45D61">
        <w:rPr>
          <w:rFonts w:ascii="Times New Roman" w:eastAsiaTheme="minorHAnsi" w:hAnsi="Times New Roman"/>
          <w:lang w:val="en-GB" w:eastAsia="en-US"/>
        </w:rPr>
        <w:t>f</w:t>
      </w:r>
      <w:r w:rsidR="0021044A" w:rsidRPr="00A45D61">
        <w:rPr>
          <w:rFonts w:ascii="Times New Roman" w:eastAsiaTheme="minorHAnsi" w:hAnsi="Times New Roman"/>
          <w:lang w:val="en-GB" w:eastAsia="en-US"/>
        </w:rPr>
        <w:t>ur</w:t>
      </w:r>
      <w:proofErr w:type="spellEnd"/>
      <w:r w:rsidR="0021044A"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would be directed to</w:t>
      </w:r>
      <w:r w:rsidR="0021044A" w:rsidRPr="00A45D61">
        <w:rPr>
          <w:rFonts w:ascii="Times New Roman" w:eastAsiaTheme="minorHAnsi" w:hAnsi="Times New Roman"/>
          <w:lang w:val="en-GB" w:eastAsia="en-US"/>
        </w:rPr>
        <w:t xml:space="preserve"> Fe-S cluster</w:t>
      </w:r>
      <w:r w:rsidRPr="00A45D61">
        <w:rPr>
          <w:rFonts w:ascii="Times New Roman" w:eastAsiaTheme="minorHAnsi" w:hAnsi="Times New Roman"/>
          <w:lang w:val="en-GB" w:eastAsia="en-US"/>
        </w:rPr>
        <w:t xml:space="preserve"> </w:t>
      </w:r>
      <w:proofErr w:type="gramStart"/>
      <w:r w:rsidRPr="00A45D61">
        <w:rPr>
          <w:rFonts w:ascii="Times New Roman" w:eastAsiaTheme="minorHAnsi" w:hAnsi="Times New Roman"/>
          <w:lang w:val="en-GB" w:eastAsia="en-US"/>
        </w:rPr>
        <w:t>formation</w:t>
      </w:r>
      <w:r w:rsidR="0021044A" w:rsidRPr="00A45D61">
        <w:rPr>
          <w:rFonts w:ascii="Times New Roman" w:eastAsiaTheme="minorHAnsi" w:hAnsi="Times New Roman"/>
          <w:lang w:val="en-GB" w:eastAsia="en-US"/>
        </w:rPr>
        <w:t>, but</w:t>
      </w:r>
      <w:proofErr w:type="gramEnd"/>
      <w:r w:rsidR="0021044A" w:rsidRPr="00A45D61">
        <w:rPr>
          <w:rFonts w:ascii="Times New Roman" w:eastAsiaTheme="minorHAnsi" w:hAnsi="Times New Roman"/>
          <w:lang w:val="en-GB" w:eastAsia="en-US"/>
        </w:rPr>
        <w:t xml:space="preserve"> </w:t>
      </w:r>
      <w:r w:rsidR="00ED3112" w:rsidRPr="00A45D61">
        <w:rPr>
          <w:rFonts w:ascii="Times New Roman" w:eastAsiaTheme="minorHAnsi" w:hAnsi="Times New Roman"/>
          <w:lang w:val="en-GB" w:eastAsia="en-US"/>
        </w:rPr>
        <w:t>would instead be</w:t>
      </w:r>
      <w:r w:rsidR="001A0AD5"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transferred to</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 xml:space="preserve">for other </w:t>
      </w:r>
      <w:proofErr w:type="spellStart"/>
      <w:r w:rsidR="0014385D" w:rsidRPr="00A45D61">
        <w:rPr>
          <w:rFonts w:ascii="Times New Roman" w:eastAsiaTheme="minorHAnsi" w:hAnsi="Times New Roman"/>
          <w:lang w:val="en-GB" w:eastAsia="en-US"/>
        </w:rPr>
        <w:t>sulfur</w:t>
      </w:r>
      <w:proofErr w:type="spellEnd"/>
      <w:r w:rsidR="0014385D" w:rsidRPr="00A45D61">
        <w:rPr>
          <w:rFonts w:ascii="Times New Roman" w:eastAsiaTheme="minorHAnsi" w:hAnsi="Times New Roman"/>
          <w:lang w:val="en-GB" w:eastAsia="en-US"/>
        </w:rPr>
        <w:t xml:space="preserve"> transfer pathways</w:t>
      </w:r>
      <w:r w:rsidR="0021044A" w:rsidRPr="00A45D61">
        <w:rPr>
          <w:rFonts w:ascii="Times New Roman" w:eastAsiaTheme="minorHAnsi" w:hAnsi="Times New Roman"/>
          <w:lang w:val="en-GB" w:eastAsia="en-US"/>
        </w:rPr>
        <w:t xml:space="preserve">. </w:t>
      </w:r>
      <w:r w:rsidR="001A0AD5" w:rsidRPr="00A45D61">
        <w:rPr>
          <w:rFonts w:ascii="Times New Roman" w:eastAsiaTheme="minorHAnsi" w:hAnsi="Times New Roman"/>
          <w:lang w:val="en-GB" w:eastAsia="en-US"/>
        </w:rPr>
        <w:t>T</w:t>
      </w:r>
      <w:r w:rsidR="0021044A" w:rsidRPr="00A45D61">
        <w:rPr>
          <w:rFonts w:ascii="Times New Roman" w:eastAsiaTheme="minorHAnsi" w:hAnsi="Times New Roman"/>
          <w:lang w:val="en-GB" w:eastAsia="en-US"/>
        </w:rPr>
        <w:t xml:space="preserve">he impact of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on Fe-S cluster formation was monitored</w:t>
      </w:r>
      <w:r w:rsidR="001A0AD5" w:rsidRPr="00A45D61">
        <w:rPr>
          <w:rFonts w:ascii="Times New Roman" w:eastAsiaTheme="minorHAnsi" w:hAnsi="Times New Roman"/>
          <w:lang w:val="en-GB" w:eastAsia="en-US"/>
        </w:rPr>
        <w:t xml:space="preserve"> by</w:t>
      </w:r>
      <w:r w:rsidR="0021044A" w:rsidRPr="00A45D61">
        <w:rPr>
          <w:rFonts w:ascii="Times New Roman" w:eastAsiaTheme="minorHAnsi" w:hAnsi="Times New Roman"/>
          <w:lang w:val="en-GB" w:eastAsia="en-US"/>
        </w:rPr>
        <w:t xml:space="preserve"> using </w:t>
      </w:r>
      <w:r w:rsidR="0021044A" w:rsidRPr="00A45D61">
        <w:rPr>
          <w:rFonts w:ascii="Times New Roman" w:eastAsiaTheme="minorHAnsi" w:hAnsi="Times New Roman"/>
          <w:iCs/>
          <w:lang w:val="en-GB" w:eastAsia="en-US"/>
        </w:rPr>
        <w:t>the</w:t>
      </w:r>
      <w:r w:rsidR="0021044A" w:rsidRPr="00A45D61">
        <w:rPr>
          <w:rFonts w:ascii="Times New Roman" w:eastAsiaTheme="minorHAnsi" w:hAnsi="Times New Roman"/>
          <w:i/>
          <w:iCs/>
          <w:lang w:val="en-GB" w:eastAsia="en-US"/>
        </w:rPr>
        <w:t xml:space="preserve"> </w:t>
      </w:r>
      <w:r w:rsidRPr="00A45D61">
        <w:rPr>
          <w:rFonts w:ascii="Times New Roman" w:eastAsiaTheme="minorHAnsi" w:hAnsi="Times New Roman"/>
          <w:i/>
          <w:iCs/>
          <w:lang w:val="en-GB" w:eastAsia="en-US"/>
        </w:rPr>
        <w:t xml:space="preserve">in vitro </w:t>
      </w:r>
      <w:r w:rsidRPr="00A45D61">
        <w:rPr>
          <w:rFonts w:ascii="Times New Roman" w:eastAsiaTheme="minorHAnsi" w:hAnsi="Times New Roman"/>
          <w:lang w:val="en-GB" w:eastAsia="en-US"/>
        </w:rPr>
        <w:t>Fe</w:t>
      </w:r>
      <w:r w:rsidR="008701A9" w:rsidRPr="00A45D61">
        <w:rPr>
          <w:rFonts w:ascii="Times New Roman" w:eastAsiaTheme="minorHAnsi" w:hAnsi="Times New Roman"/>
          <w:lang w:val="en-GB" w:eastAsia="en-US"/>
        </w:rPr>
        <w:t>-</w:t>
      </w:r>
      <w:r w:rsidRPr="00A45D61">
        <w:rPr>
          <w:rFonts w:ascii="Times New Roman" w:eastAsiaTheme="minorHAnsi" w:hAnsi="Times New Roman"/>
          <w:lang w:val="en-GB" w:eastAsia="en-US"/>
        </w:rPr>
        <w:t xml:space="preserve">S cluster formation </w:t>
      </w:r>
      <w:r w:rsidR="0014385D" w:rsidRPr="00A45D61">
        <w:rPr>
          <w:rFonts w:ascii="Times New Roman" w:eastAsiaTheme="minorHAnsi" w:hAnsi="Times New Roman"/>
          <w:lang w:val="en-GB" w:eastAsia="en-US"/>
        </w:rPr>
        <w:t>assay</w:t>
      </w:r>
      <w:r w:rsidRPr="00A45D61">
        <w:rPr>
          <w:rFonts w:ascii="Times New Roman" w:eastAsiaTheme="minorHAnsi" w:hAnsi="Times New Roman"/>
          <w:lang w:val="en-GB" w:eastAsia="en-US"/>
        </w:rPr>
        <w:t xml:space="preserve"> consisting of </w:t>
      </w:r>
      <w:proofErr w:type="spellStart"/>
      <w:r w:rsidR="0014385D" w:rsidRPr="00A45D61">
        <w:rPr>
          <w:rFonts w:ascii="Times New Roman" w:eastAsiaTheme="minorHAnsi" w:hAnsi="Times New Roman"/>
          <w:lang w:val="en-GB" w:eastAsia="en-US"/>
        </w:rPr>
        <w:t>IscS</w:t>
      </w:r>
      <w:proofErr w:type="spellEnd"/>
      <w:r w:rsidR="0014385D" w:rsidRPr="00A45D61">
        <w:rPr>
          <w:rFonts w:ascii="Times New Roman" w:eastAsiaTheme="minorHAnsi" w:hAnsi="Times New Roman"/>
          <w:lang w:val="en-GB" w:eastAsia="en-US"/>
        </w:rPr>
        <w:t xml:space="preserve">, </w:t>
      </w:r>
      <w:proofErr w:type="spellStart"/>
      <w:r w:rsidR="0014385D" w:rsidRPr="00A45D61">
        <w:rPr>
          <w:rFonts w:ascii="Times New Roman" w:eastAsiaTheme="minorHAnsi" w:hAnsi="Times New Roman"/>
          <w:lang w:val="en-GB" w:eastAsia="en-US"/>
        </w:rPr>
        <w:t>IscU</w:t>
      </w:r>
      <w:proofErr w:type="spellEnd"/>
      <w:r w:rsidR="0014385D" w:rsidRPr="00A45D61">
        <w:rPr>
          <w:rFonts w:ascii="Times New Roman" w:eastAsiaTheme="minorHAnsi" w:hAnsi="Times New Roman"/>
          <w:lang w:val="en-GB" w:eastAsia="en-US"/>
        </w:rPr>
        <w:t xml:space="preserve"> Fe(NH</w:t>
      </w:r>
      <w:r w:rsidR="0014385D" w:rsidRPr="00A45D61">
        <w:rPr>
          <w:rFonts w:ascii="Times New Roman" w:eastAsiaTheme="minorHAnsi" w:hAnsi="Times New Roman"/>
          <w:vertAlign w:val="subscript"/>
          <w:lang w:val="en-GB" w:eastAsia="en-US"/>
        </w:rPr>
        <w:t>4</w:t>
      </w:r>
      <w:r w:rsidR="0014385D" w:rsidRPr="00A45D61">
        <w:rPr>
          <w:rFonts w:ascii="Times New Roman" w:eastAsiaTheme="minorHAnsi" w:hAnsi="Times New Roman"/>
          <w:lang w:val="en-GB" w:eastAsia="en-US"/>
        </w:rPr>
        <w:t>)</w:t>
      </w:r>
      <w:r w:rsidR="0014385D" w:rsidRPr="00A45D61">
        <w:rPr>
          <w:rFonts w:ascii="Times New Roman" w:eastAsiaTheme="minorHAnsi" w:hAnsi="Times New Roman"/>
          <w:vertAlign w:val="subscript"/>
          <w:lang w:val="en-GB" w:eastAsia="en-US"/>
        </w:rPr>
        <w:t>2</w:t>
      </w:r>
      <w:r w:rsidR="0014385D" w:rsidRPr="00A45D61">
        <w:rPr>
          <w:rFonts w:ascii="Times New Roman" w:eastAsiaTheme="minorHAnsi" w:hAnsi="Times New Roman"/>
          <w:lang w:val="en-GB" w:eastAsia="en-US"/>
        </w:rPr>
        <w:t>(SO</w:t>
      </w:r>
      <w:r w:rsidR="0014385D" w:rsidRPr="00A45D61">
        <w:rPr>
          <w:rFonts w:ascii="Times New Roman" w:eastAsiaTheme="minorHAnsi" w:hAnsi="Times New Roman"/>
          <w:vertAlign w:val="subscript"/>
          <w:lang w:val="en-GB" w:eastAsia="en-US"/>
        </w:rPr>
        <w:t>4</w:t>
      </w:r>
      <w:r w:rsidR="0014385D" w:rsidRPr="00A45D61">
        <w:rPr>
          <w:rFonts w:ascii="Times New Roman" w:eastAsiaTheme="minorHAnsi" w:hAnsi="Times New Roman"/>
          <w:lang w:val="en-GB" w:eastAsia="en-US"/>
        </w:rPr>
        <w:t>)</w:t>
      </w:r>
      <w:r w:rsidR="0014385D" w:rsidRPr="00A45D61">
        <w:rPr>
          <w:rFonts w:ascii="Times New Roman" w:eastAsiaTheme="minorHAnsi" w:hAnsi="Times New Roman"/>
          <w:vertAlign w:val="subscript"/>
          <w:lang w:val="en-GB" w:eastAsia="en-US"/>
        </w:rPr>
        <w:t>2</w:t>
      </w:r>
      <w:r w:rsidR="00D23938" w:rsidRPr="00A45D61">
        <w:rPr>
          <w:rFonts w:ascii="Times New Roman" w:eastAsiaTheme="minorHAnsi" w:hAnsi="Times New Roman"/>
          <w:lang w:val="en-GB" w:eastAsia="en-US"/>
        </w:rPr>
        <w:t>, L-cysteine</w:t>
      </w:r>
      <w:r w:rsidR="00D23938" w:rsidRPr="00A45D61">
        <w:rPr>
          <w:rFonts w:ascii="Times New Roman" w:eastAsiaTheme="minorHAnsi" w:hAnsi="Times New Roman"/>
          <w:sz w:val="10"/>
          <w:szCs w:val="10"/>
          <w:lang w:val="en-GB" w:eastAsia="en-US"/>
        </w:rPr>
        <w:t xml:space="preserve"> </w:t>
      </w:r>
      <w:r w:rsidR="0014385D" w:rsidRPr="00A45D61">
        <w:rPr>
          <w:rFonts w:ascii="Times New Roman" w:eastAsiaTheme="minorHAnsi" w:hAnsi="Times New Roman"/>
          <w:lang w:val="en-GB" w:eastAsia="en-US"/>
        </w:rPr>
        <w:t xml:space="preserve"> and </w:t>
      </w:r>
      <w:r w:rsidR="001A0AD5" w:rsidRPr="00A45D61">
        <w:rPr>
          <w:rFonts w:ascii="Times New Roman" w:eastAsiaTheme="minorHAnsi" w:hAnsi="Times New Roman"/>
          <w:lang w:val="en-GB" w:eastAsia="en-US"/>
        </w:rPr>
        <w:t xml:space="preserve">either </w:t>
      </w:r>
      <w:r w:rsidR="0021044A" w:rsidRPr="00A45D61">
        <w:rPr>
          <w:rFonts w:ascii="Times New Roman" w:eastAsiaTheme="minorHAnsi" w:hAnsi="Times New Roman"/>
          <w:lang w:val="en-GB" w:eastAsia="en-US"/>
        </w:rPr>
        <w:t xml:space="preserve">DTT </w:t>
      </w:r>
      <w:r w:rsidRPr="00A45D61">
        <w:rPr>
          <w:rFonts w:ascii="Times New Roman" w:eastAsiaTheme="minorHAnsi" w:hAnsi="Times New Roman"/>
          <w:lang w:val="en-GB" w:eastAsia="en-US"/>
        </w:rPr>
        <w:t>or</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Fdx</w:t>
      </w:r>
      <w:proofErr w:type="spellEnd"/>
      <w:r w:rsidR="008701A9" w:rsidRPr="00A45D61">
        <w:rPr>
          <w:rFonts w:ascii="Times New Roman" w:eastAsiaTheme="minorHAnsi" w:hAnsi="Times New Roman"/>
          <w:lang w:val="en-GB" w:eastAsia="en-US"/>
        </w:rPr>
        <w:t>,</w:t>
      </w:r>
      <w:r w:rsidR="0021044A" w:rsidRPr="00A45D61">
        <w:rPr>
          <w:rFonts w:ascii="Times New Roman" w:eastAsiaTheme="minorHAnsi" w:hAnsi="Times New Roman"/>
          <w:lang w:val="en-GB" w:eastAsia="en-US"/>
        </w:rPr>
        <w:t xml:space="preserve"> </w:t>
      </w:r>
      <w:proofErr w:type="spellStart"/>
      <w:r w:rsidR="00D23938" w:rsidRPr="00A45D61">
        <w:rPr>
          <w:rFonts w:ascii="Times New Roman" w:eastAsiaTheme="minorHAnsi" w:hAnsi="Times New Roman"/>
          <w:lang w:val="en-GB" w:eastAsia="en-US"/>
        </w:rPr>
        <w:t>Fpr</w:t>
      </w:r>
      <w:proofErr w:type="spellEnd"/>
      <w:r w:rsidR="00D23938" w:rsidRPr="00A45D61">
        <w:rPr>
          <w:rFonts w:ascii="Times New Roman" w:eastAsiaTheme="minorHAnsi" w:hAnsi="Times New Roman"/>
          <w:lang w:val="en-GB" w:eastAsia="en-US"/>
        </w:rPr>
        <w:t xml:space="preserve"> and NADPH</w:t>
      </w:r>
      <w:r w:rsidR="00D23938" w:rsidRPr="00A45D61">
        <w:rPr>
          <w:rFonts w:ascii="Times New Roman" w:eastAsiaTheme="minorHAnsi" w:hAnsi="Times New Roman"/>
          <w:sz w:val="16"/>
          <w:szCs w:val="16"/>
          <w:lang w:val="en-GB" w:eastAsia="en-US"/>
        </w:rPr>
        <w:t xml:space="preserve"> </w:t>
      </w:r>
      <w:r w:rsidR="0021044A" w:rsidRPr="00A45D61">
        <w:rPr>
          <w:rFonts w:ascii="Times New Roman" w:eastAsiaTheme="minorHAnsi" w:hAnsi="Times New Roman"/>
          <w:lang w:val="en-GB" w:eastAsia="en-US"/>
        </w:rPr>
        <w:t xml:space="preserve">as </w:t>
      </w:r>
      <w:r w:rsidR="001A0AD5" w:rsidRPr="00A45D61">
        <w:rPr>
          <w:rFonts w:ascii="Times New Roman" w:eastAsiaTheme="minorHAnsi" w:hAnsi="Times New Roman"/>
          <w:lang w:val="en-GB" w:eastAsia="en-US"/>
        </w:rPr>
        <w:t>reductant</w:t>
      </w:r>
      <w:r w:rsidR="00F35B9F" w:rsidRPr="00A45D61">
        <w:rPr>
          <w:rFonts w:ascii="Times New Roman" w:eastAsiaTheme="minorHAnsi" w:hAnsi="Times New Roman"/>
          <w:lang w:val="en-GB" w:eastAsia="en-US"/>
        </w:rPr>
        <w:t xml:space="preserve"> </w:t>
      </w:r>
      <w:r w:rsidR="00061A71" w:rsidRPr="00A45D61">
        <w:rPr>
          <w:rFonts w:ascii="Times New Roman" w:eastAsiaTheme="minorHAnsi" w:hAnsi="Times New Roman"/>
          <w:lang w:val="en-GB" w:eastAsia="en-US"/>
        </w:rPr>
        <w:fldChar w:fldCharType="begin"/>
      </w:r>
      <w:r w:rsidR="00061A71" w:rsidRPr="00A45D61">
        <w:rPr>
          <w:rFonts w:ascii="Times New Roman" w:eastAsiaTheme="minorHAnsi" w:hAnsi="Times New Roman"/>
          <w:lang w:val="en-GB" w:eastAsia="en-US"/>
        </w:rPr>
        <w:instrText xml:space="preserve"> ADDIN EN.CITE &lt;EndNote&gt;&lt;Cite&gt;&lt;Author&gt;Prischi&lt;/Author&gt;&lt;Year&gt;2010&lt;/Year&gt;&lt;RecNum&gt;33&lt;/RecNum&gt;&lt;DisplayText&gt;(31)&lt;/DisplayText&gt;&lt;record&gt;&lt;rec-number&gt;33&lt;/rec-number&gt;&lt;foreign-keys&gt;&lt;key app="EN" db-id="xz9spxwvp2vd5petrwovt20y52ee5x2s52av" timestamp="0"&gt;33&lt;/key&gt;&lt;/foreign-keys&gt;&lt;ref-type name="Journal Article"&gt;17&lt;/ref-type&gt;&lt;contributors&gt;&lt;authors&gt;&lt;author&gt;Prischi, F.&lt;/author&gt;&lt;author&gt;Konarev, P. V.&lt;/author&gt;&lt;author&gt;Iannuzzi, C.&lt;/author&gt;&lt;author&gt;Pastore, C.&lt;/author&gt;&lt;author&gt;Adinolfi, S.&lt;/author&gt;&lt;author&gt;Martin, S. R.&lt;/author&gt;&lt;author&gt;Svergun, D. I.&lt;/author&gt;&lt;author&gt;Pastore, A.&lt;/author&gt;&lt;/authors&gt;&lt;/contributors&gt;&lt;auth-address&gt;National Institute for Medical Research, The Ridgeway, London NW7 1AA, UK.&lt;/auth-address&gt;&lt;titles&gt;&lt;title&gt;Structural bases for the interaction of frataxin with the central components of iron-sulphur cluster assembly&lt;/title&gt;&lt;secondary-title&gt;Nature communications&lt;/secondary-title&gt;&lt;alt-title&gt;Nat Commun&lt;/alt-title&gt;&lt;/titles&gt;&lt;alt-periodical&gt;&lt;full-title&gt;Nat Commun&lt;/full-title&gt;&lt;/alt-periodical&gt;&lt;pages&gt;95&lt;/pages&gt;&lt;volume&gt;1&lt;/volume&gt;&lt;edition&gt;2010/10/29&lt;/edition&gt;&lt;keywords&gt;&lt;keyword&gt;Catalytic Domain&lt;/keyword&gt;&lt;keyword&gt;Iron-Binding Proteins/*chemistry/genetics/*metabolism&lt;/keyword&gt;&lt;keyword&gt;Iron-Sulfur Proteins/*chemistry/*metabolism&lt;/keyword&gt;&lt;keyword&gt;Models, Theoretical&lt;/keyword&gt;&lt;keyword&gt;Mutation&lt;/keyword&gt;&lt;keyword&gt;Protein Binding&lt;/keyword&gt;&lt;keyword&gt;Protein Structure, Secondary&lt;/keyword&gt;&lt;keyword&gt;Protein Structure, Tertiary&lt;/keyword&gt;&lt;/keywords&gt;&lt;dates&gt;&lt;year&gt;2010&lt;/year&gt;&lt;/dates&gt;&lt;isbn&gt;2041-1723 (Electronic)&amp;#xD;2041-1723 (Linking)&lt;/isbn&gt;&lt;accession-num&gt;20981023&lt;/accession-num&gt;&lt;work-type&gt;Research Support, Non-U.S. Gov&amp;apos;t&lt;/work-type&gt;&lt;urls&gt;&lt;related-urls&gt;&lt;url&gt;http://www.ncbi.nlm.nih.gov/pubmed/20981023&lt;/url&gt;&lt;/related-urls&gt;&lt;/urls&gt;&lt;custom2&gt;2982165&lt;/custom2&gt;&lt;electronic-resource-num&gt;10.1038/ncomms1097&lt;/electronic-resource-num&gt;&lt;language&gt;eng&lt;/language&gt;&lt;/record&gt;&lt;/Cite&gt;&lt;/EndNote&gt;</w:instrText>
      </w:r>
      <w:r w:rsidR="00061A71" w:rsidRPr="00A45D61">
        <w:rPr>
          <w:rFonts w:ascii="Times New Roman" w:eastAsiaTheme="minorHAnsi" w:hAnsi="Times New Roman"/>
          <w:lang w:val="en-GB" w:eastAsia="en-US"/>
        </w:rPr>
        <w:fldChar w:fldCharType="separate"/>
      </w:r>
      <w:r w:rsidR="00061A71" w:rsidRPr="00A45D61">
        <w:rPr>
          <w:rFonts w:ascii="Times New Roman" w:eastAsiaTheme="minorHAnsi" w:hAnsi="Times New Roman"/>
          <w:noProof/>
          <w:lang w:val="en-GB" w:eastAsia="en-US"/>
        </w:rPr>
        <w:t>(31)</w:t>
      </w:r>
      <w:r w:rsidR="00061A71" w:rsidRPr="00A45D61">
        <w:rPr>
          <w:rFonts w:ascii="Times New Roman" w:eastAsiaTheme="minorHAnsi" w:hAnsi="Times New Roman"/>
          <w:lang w:val="en-GB" w:eastAsia="en-US"/>
        </w:rPr>
        <w:fldChar w:fldCharType="end"/>
      </w:r>
      <w:r w:rsidR="0021044A" w:rsidRPr="00A45D61">
        <w:rPr>
          <w:rFonts w:ascii="Times New Roman" w:eastAsiaTheme="minorHAnsi" w:hAnsi="Times New Roman"/>
          <w:lang w:val="en-GB" w:eastAsia="en-US"/>
        </w:rPr>
        <w:t>. [2Fe-2S] cl</w:t>
      </w:r>
      <w:r w:rsidR="0014385D" w:rsidRPr="00A45D61">
        <w:rPr>
          <w:rFonts w:ascii="Times New Roman" w:eastAsiaTheme="minorHAnsi" w:hAnsi="Times New Roman"/>
          <w:lang w:val="en-GB" w:eastAsia="en-US"/>
        </w:rPr>
        <w:t>uster formation was monitored by</w:t>
      </w:r>
      <w:r w:rsidR="0021044A" w:rsidRPr="00A45D61">
        <w:rPr>
          <w:rFonts w:ascii="Times New Roman" w:eastAsiaTheme="minorHAnsi" w:hAnsi="Times New Roman"/>
          <w:lang w:val="en-GB" w:eastAsia="en-US"/>
        </w:rPr>
        <w:t xml:space="preserve"> </w:t>
      </w:r>
      <w:r w:rsidR="0014385D" w:rsidRPr="00A45D61">
        <w:rPr>
          <w:rFonts w:ascii="Times New Roman" w:eastAsiaTheme="minorHAnsi" w:hAnsi="Times New Roman"/>
          <w:lang w:val="en-GB" w:eastAsia="en-US"/>
        </w:rPr>
        <w:t xml:space="preserve">UV-vis </w:t>
      </w:r>
      <w:r w:rsidR="008701A9" w:rsidRPr="00A45D61">
        <w:rPr>
          <w:rFonts w:ascii="Times New Roman" w:eastAsiaTheme="minorHAnsi" w:hAnsi="Times New Roman"/>
          <w:lang w:val="en-GB" w:eastAsia="en-US"/>
        </w:rPr>
        <w:t xml:space="preserve">absorbance, </w:t>
      </w:r>
      <w:r w:rsidR="000F3BDB" w:rsidRPr="00A45D61">
        <w:rPr>
          <w:rFonts w:ascii="Times New Roman" w:eastAsiaTheme="minorHAnsi" w:hAnsi="Times New Roman"/>
          <w:lang w:val="en-GB" w:eastAsia="en-US"/>
        </w:rPr>
        <w:t>F</w:t>
      </w:r>
      <w:r w:rsidR="0021044A" w:rsidRPr="00A45D61">
        <w:rPr>
          <w:rFonts w:ascii="Times New Roman" w:eastAsiaTheme="minorHAnsi" w:hAnsi="Times New Roman"/>
          <w:lang w:val="en-GB" w:eastAsia="en-US"/>
        </w:rPr>
        <w:t xml:space="preserve">igure </w:t>
      </w:r>
      <w:r w:rsidR="000201F6" w:rsidRPr="00A45D61">
        <w:rPr>
          <w:rFonts w:ascii="Times New Roman" w:eastAsiaTheme="minorHAnsi" w:hAnsi="Times New Roman"/>
          <w:lang w:val="en-GB" w:eastAsia="en-US"/>
        </w:rPr>
        <w:t>5</w:t>
      </w:r>
      <w:r w:rsidR="0021044A" w:rsidRPr="00A45D61">
        <w:rPr>
          <w:rFonts w:ascii="Times New Roman" w:eastAsiaTheme="minorHAnsi" w:hAnsi="Times New Roman"/>
          <w:lang w:val="en-GB" w:eastAsia="en-US"/>
        </w:rPr>
        <w:t xml:space="preserve">. </w:t>
      </w:r>
    </w:p>
    <w:p w14:paraId="36520FB5" w14:textId="793A8436" w:rsidR="000F3BDB" w:rsidRPr="00A45D61" w:rsidRDefault="006C48EC" w:rsidP="00AA66CE">
      <w:pPr>
        <w:autoSpaceDE w:val="0"/>
        <w:autoSpaceDN w:val="0"/>
        <w:adjustRightInd w:val="0"/>
        <w:spacing w:line="480" w:lineRule="auto"/>
        <w:jc w:val="center"/>
        <w:rPr>
          <w:rFonts w:ascii="Times New Roman" w:eastAsiaTheme="minorHAnsi" w:hAnsi="Times New Roman"/>
          <w:lang w:val="en-GB" w:eastAsia="en-US"/>
        </w:rPr>
      </w:pPr>
      <w:r>
        <w:rPr>
          <w:noProof/>
        </w:rPr>
        <w:drawing>
          <wp:inline distT="0" distB="0" distL="0" distR="0" wp14:anchorId="54EEF51E" wp14:editId="05EEC11B">
            <wp:extent cx="5731510" cy="4666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666615"/>
                    </a:xfrm>
                    <a:prstGeom prst="rect">
                      <a:avLst/>
                    </a:prstGeom>
                  </pic:spPr>
                </pic:pic>
              </a:graphicData>
            </a:graphic>
          </wp:inline>
        </w:drawing>
      </w:r>
    </w:p>
    <w:p w14:paraId="207B2255" w14:textId="72289ED3" w:rsidR="004A1659" w:rsidRPr="00A45D61" w:rsidRDefault="004A1659" w:rsidP="00291B2F">
      <w:pPr>
        <w:autoSpaceDE w:val="0"/>
        <w:autoSpaceDN w:val="0"/>
        <w:adjustRightInd w:val="0"/>
        <w:jc w:val="both"/>
        <w:rPr>
          <w:rFonts w:ascii="Times New Roman" w:eastAsiaTheme="minorHAnsi" w:hAnsi="Times New Roman"/>
          <w:lang w:val="en-GB" w:eastAsia="en-US"/>
        </w:rPr>
      </w:pPr>
      <w:r w:rsidRPr="00A45D61">
        <w:rPr>
          <w:rFonts w:ascii="Times New Roman" w:eastAsiaTheme="minorHAnsi" w:hAnsi="Times New Roman"/>
          <w:b/>
          <w:lang w:val="en-GB" w:eastAsia="en-US"/>
        </w:rPr>
        <w:t xml:space="preserve">Figure </w:t>
      </w:r>
      <w:r w:rsidR="000201F6" w:rsidRPr="00A45D61">
        <w:rPr>
          <w:rFonts w:ascii="Times New Roman" w:eastAsiaTheme="minorHAnsi" w:hAnsi="Times New Roman"/>
          <w:b/>
          <w:lang w:val="en-GB" w:eastAsia="en-US"/>
        </w:rPr>
        <w:t>5</w:t>
      </w:r>
      <w:r w:rsidR="008701A9" w:rsidRPr="00A45D61">
        <w:rPr>
          <w:rFonts w:ascii="Times New Roman" w:eastAsiaTheme="minorHAnsi" w:hAnsi="Times New Roman"/>
          <w:b/>
          <w:lang w:val="en-GB" w:eastAsia="en-US"/>
        </w:rPr>
        <w:t>.</w:t>
      </w:r>
      <w:r w:rsidRPr="00A45D61">
        <w:rPr>
          <w:rFonts w:ascii="Times New Roman" w:eastAsiaTheme="minorHAnsi" w:hAnsi="Times New Roman"/>
          <w:b/>
          <w:lang w:val="en-GB" w:eastAsia="en-US"/>
        </w:rPr>
        <w:t xml:space="preserve"> Influence of </w:t>
      </w:r>
      <w:proofErr w:type="spellStart"/>
      <w:r w:rsidRPr="00A45D61">
        <w:rPr>
          <w:rFonts w:ascii="Times New Roman" w:eastAsiaTheme="minorHAnsi" w:hAnsi="Times New Roman"/>
          <w:b/>
          <w:lang w:val="en-GB" w:eastAsia="en-US"/>
        </w:rPr>
        <w:t>TusA</w:t>
      </w:r>
      <w:proofErr w:type="spellEnd"/>
      <w:r w:rsidRPr="00A45D61">
        <w:rPr>
          <w:rFonts w:ascii="Times New Roman" w:eastAsiaTheme="minorHAnsi" w:hAnsi="Times New Roman"/>
          <w:b/>
          <w:lang w:val="en-GB" w:eastAsia="en-US"/>
        </w:rPr>
        <w:t xml:space="preserve"> </w:t>
      </w:r>
      <w:r w:rsidR="008701A9" w:rsidRPr="00A45D61">
        <w:rPr>
          <w:rFonts w:ascii="Times New Roman" w:eastAsiaTheme="minorHAnsi" w:hAnsi="Times New Roman"/>
          <w:b/>
          <w:lang w:val="en-GB" w:eastAsia="en-US"/>
        </w:rPr>
        <w:t>on</w:t>
      </w:r>
      <w:r w:rsidRPr="00A45D61">
        <w:rPr>
          <w:rFonts w:ascii="Times New Roman" w:eastAsiaTheme="minorHAnsi" w:hAnsi="Times New Roman"/>
          <w:b/>
          <w:lang w:val="en-GB" w:eastAsia="en-US"/>
        </w:rPr>
        <w:t xml:space="preserve"> Fe-S cluster formation</w:t>
      </w:r>
      <w:r w:rsidRPr="00A45D61">
        <w:rPr>
          <w:rFonts w:ascii="Times New Roman" w:eastAsiaTheme="minorHAnsi" w:hAnsi="Times New Roman"/>
          <w:lang w:val="en-GB" w:eastAsia="en-US"/>
        </w:rPr>
        <w:t xml:space="preserve">. </w:t>
      </w:r>
      <w:r w:rsidR="00A47156" w:rsidRPr="00A45D61">
        <w:rPr>
          <w:rFonts w:ascii="Times New Roman" w:eastAsiaTheme="minorHAnsi" w:hAnsi="Times New Roman"/>
          <w:lang w:val="en-GB" w:eastAsia="en-US"/>
        </w:rPr>
        <w:t>(</w:t>
      </w:r>
      <w:r w:rsidR="00A47156" w:rsidRPr="00A45D61">
        <w:rPr>
          <w:rFonts w:ascii="Times New Roman" w:eastAsiaTheme="minorHAnsi" w:hAnsi="Times New Roman"/>
          <w:b/>
          <w:lang w:val="en-GB" w:eastAsia="en-US"/>
        </w:rPr>
        <w:t>A</w:t>
      </w:r>
      <w:r w:rsidR="00A47156"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w:t>
      </w:r>
      <w:r w:rsidR="008701A9" w:rsidRPr="00A45D61">
        <w:rPr>
          <w:rFonts w:ascii="Times New Roman" w:eastAsiaTheme="minorHAnsi" w:hAnsi="Times New Roman"/>
          <w:lang w:val="en-GB" w:eastAsia="en-US"/>
        </w:rPr>
        <w:t xml:space="preserve">(50 </w:t>
      </w:r>
      <w:proofErr w:type="spellStart"/>
      <w:r w:rsidR="008701A9" w:rsidRPr="00A45D61">
        <w:rPr>
          <w:rFonts w:ascii="Times New Roman" w:eastAsiaTheme="minorHAnsi" w:hAnsi="Times New Roman"/>
          <w:lang w:val="en-GB" w:eastAsia="en-US"/>
        </w:rPr>
        <w:t>μM</w:t>
      </w:r>
      <w:proofErr w:type="spellEnd"/>
      <w:r w:rsidR="008701A9" w:rsidRPr="00A45D61">
        <w:rPr>
          <w:rFonts w:ascii="Times New Roman" w:eastAsiaTheme="minorHAnsi" w:hAnsi="Times New Roman"/>
          <w:lang w:val="en-GB" w:eastAsia="en-US"/>
        </w:rPr>
        <w:t>) was</w:t>
      </w:r>
      <w:r w:rsidRPr="00A45D61">
        <w:rPr>
          <w:rFonts w:ascii="Times New Roman" w:eastAsiaTheme="minorHAnsi" w:hAnsi="Times New Roman"/>
          <w:lang w:val="en-GB" w:eastAsia="en-US"/>
        </w:rPr>
        <w:t xml:space="preserve"> incubated with Fe</w:t>
      </w:r>
      <w:r w:rsidR="008701A9" w:rsidRPr="00A45D61">
        <w:rPr>
          <w:rFonts w:ascii="Times New Roman" w:eastAsiaTheme="minorHAnsi" w:hAnsi="Times New Roman"/>
          <w:vertAlign w:val="superscript"/>
          <w:lang w:val="en-GB" w:eastAsia="en-US"/>
        </w:rPr>
        <w:t>2+</w:t>
      </w:r>
      <w:r w:rsidR="008701A9" w:rsidRPr="00A45D61">
        <w:rPr>
          <w:rFonts w:ascii="Times New Roman" w:eastAsiaTheme="minorHAnsi" w:hAnsi="Times New Roman"/>
          <w:lang w:val="en-GB" w:eastAsia="en-US"/>
        </w:rPr>
        <w:t xml:space="preserve"> (25 </w:t>
      </w:r>
      <w:proofErr w:type="spellStart"/>
      <w:r w:rsidR="008701A9" w:rsidRPr="00A45D61">
        <w:rPr>
          <w:rFonts w:ascii="Times New Roman" w:eastAsiaTheme="minorHAnsi" w:hAnsi="Times New Roman"/>
          <w:lang w:val="en-GB" w:eastAsia="en-US"/>
        </w:rPr>
        <w:t>μM</w:t>
      </w:r>
      <w:proofErr w:type="spellEnd"/>
      <w:r w:rsidR="008701A9" w:rsidRPr="00A45D61">
        <w:rPr>
          <w:rFonts w:ascii="Times New Roman" w:eastAsiaTheme="minorHAnsi" w:hAnsi="Times New Roman"/>
          <w:lang w:val="en-GB" w:eastAsia="en-US"/>
        </w:rPr>
        <w:t xml:space="preserve">) and </w:t>
      </w:r>
      <w:proofErr w:type="spellStart"/>
      <w:r w:rsidR="003514F3" w:rsidRPr="00A45D61">
        <w:rPr>
          <w:rFonts w:ascii="Times New Roman" w:eastAsiaTheme="minorHAnsi" w:hAnsi="Times New Roman"/>
          <w:lang w:val="en-GB" w:eastAsia="en-US"/>
        </w:rPr>
        <w:t>TusA</w:t>
      </w:r>
      <w:proofErr w:type="spellEnd"/>
      <w:r w:rsidR="003514F3" w:rsidRPr="00A45D61">
        <w:rPr>
          <w:rFonts w:ascii="Times New Roman" w:eastAsiaTheme="minorHAnsi" w:hAnsi="Times New Roman"/>
          <w:lang w:val="en-GB" w:eastAsia="en-US"/>
        </w:rPr>
        <w:t xml:space="preserve"> at </w:t>
      </w:r>
      <w:r w:rsidRPr="00A45D61">
        <w:rPr>
          <w:rFonts w:ascii="Times New Roman" w:eastAsiaTheme="minorHAnsi" w:hAnsi="Times New Roman"/>
          <w:lang w:val="en-GB" w:eastAsia="en-US"/>
        </w:rPr>
        <w:t xml:space="preserve">1, 5, 10 or 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with either 2 mM </w:t>
      </w:r>
      <w:proofErr w:type="gramStart"/>
      <w:r w:rsidRPr="00A45D61">
        <w:rPr>
          <w:rFonts w:ascii="Times New Roman" w:eastAsiaTheme="minorHAnsi" w:hAnsi="Times New Roman"/>
          <w:lang w:val="en-GB" w:eastAsia="en-US"/>
        </w:rPr>
        <w:t>DTT</w:t>
      </w:r>
      <w:r w:rsidR="004C68C2" w:rsidRPr="00A45D61">
        <w:rPr>
          <w:rFonts w:ascii="Times New Roman" w:eastAsiaTheme="minorHAnsi" w:hAnsi="Times New Roman"/>
          <w:lang w:val="en-GB" w:eastAsia="en-US"/>
        </w:rPr>
        <w:t>(</w:t>
      </w:r>
      <w:proofErr w:type="gramEnd"/>
      <w:r w:rsidR="004C68C2" w:rsidRPr="00A45D61">
        <w:rPr>
          <w:rFonts w:ascii="Times New Roman" w:eastAsiaTheme="minorHAnsi" w:hAnsi="Times New Roman"/>
          <w:lang w:val="en-GB" w:eastAsia="en-US"/>
        </w:rPr>
        <w:t>A, B, C)</w:t>
      </w:r>
      <w:r w:rsidR="00600C48"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 xml:space="preserve">or 1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Fd</w:t>
      </w:r>
      <w:r w:rsidR="00600C48" w:rsidRPr="00A45D61">
        <w:rPr>
          <w:rFonts w:ascii="Times New Roman" w:eastAsiaTheme="minorHAnsi" w:hAnsi="Times New Roman"/>
          <w:lang w:val="en-GB" w:eastAsia="en-US"/>
        </w:rPr>
        <w:t>x</w:t>
      </w:r>
      <w:proofErr w:type="spellEnd"/>
      <w:r w:rsidRPr="00A45D61">
        <w:rPr>
          <w:rFonts w:ascii="Times New Roman" w:eastAsiaTheme="minorHAnsi" w:hAnsi="Times New Roman"/>
          <w:lang w:val="en-GB" w:eastAsia="en-US"/>
        </w:rPr>
        <w:t xml:space="preserve">, 1 </w:t>
      </w:r>
      <w:proofErr w:type="spellStart"/>
      <w:r w:rsidRPr="00A45D61">
        <w:rPr>
          <w:rFonts w:ascii="Times New Roman" w:eastAsiaTheme="minorHAnsi" w:hAnsi="Times New Roman"/>
          <w:lang w:val="en-GB" w:eastAsia="en-US"/>
        </w:rPr>
        <w:t>μM</w:t>
      </w:r>
      <w:proofErr w:type="spellEnd"/>
      <w:r w:rsidR="003514F3"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Fpr</w:t>
      </w:r>
      <w:proofErr w:type="spellEnd"/>
      <w:r w:rsidRPr="00A45D61">
        <w:rPr>
          <w:rFonts w:ascii="Times New Roman" w:eastAsiaTheme="minorHAnsi" w:hAnsi="Times New Roman"/>
          <w:lang w:val="en-GB" w:eastAsia="en-US"/>
        </w:rPr>
        <w:t xml:space="preserve"> and 100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NADPH</w:t>
      </w:r>
      <w:r w:rsidR="00600C48" w:rsidRPr="00A45D61">
        <w:rPr>
          <w:rFonts w:ascii="Times New Roman" w:eastAsiaTheme="minorHAnsi" w:hAnsi="Times New Roman"/>
          <w:lang w:val="en-GB" w:eastAsia="en-US"/>
        </w:rPr>
        <w:t xml:space="preserve"> (D, E, F)</w:t>
      </w:r>
      <w:r w:rsidRPr="00A45D61">
        <w:rPr>
          <w:rFonts w:ascii="Times New Roman" w:eastAsiaTheme="minorHAnsi" w:hAnsi="Times New Roman"/>
          <w:lang w:val="en-GB" w:eastAsia="en-US"/>
        </w:rPr>
        <w:t xml:space="preserve"> in 50 mM Tris/HCl,</w:t>
      </w:r>
      <w:r w:rsidR="003514F3" w:rsidRPr="00A45D61">
        <w:rPr>
          <w:rFonts w:ascii="Times New Roman" w:eastAsiaTheme="minorHAnsi" w:hAnsi="Times New Roman"/>
          <w:lang w:val="en-GB" w:eastAsia="en-US"/>
        </w:rPr>
        <w:t xml:space="preserve"> </w:t>
      </w:r>
      <w:r w:rsidR="00D23938" w:rsidRPr="00A45D61">
        <w:rPr>
          <w:rFonts w:ascii="Times New Roman" w:eastAsiaTheme="minorHAnsi" w:hAnsi="Times New Roman"/>
          <w:lang w:val="en-GB" w:eastAsia="en-US"/>
        </w:rPr>
        <w:t>100 mM NaCl, pH 8, under</w:t>
      </w:r>
      <w:r w:rsidRPr="00A45D61">
        <w:rPr>
          <w:rFonts w:ascii="Times New Roman" w:eastAsiaTheme="minorHAnsi" w:hAnsi="Times New Roman"/>
          <w:lang w:val="en-GB" w:eastAsia="en-US"/>
        </w:rPr>
        <w:t xml:space="preserve"> anaerobic conditions. After 30 min</w:t>
      </w:r>
      <w:r w:rsidR="003514F3" w:rsidRPr="00A45D61">
        <w:rPr>
          <w:rFonts w:ascii="Times New Roman" w:eastAsiaTheme="minorHAnsi" w:hAnsi="Times New Roman"/>
          <w:lang w:val="en-GB" w:eastAsia="en-US"/>
        </w:rPr>
        <w:t>,</w:t>
      </w:r>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w:t>
      </w:r>
      <w:r w:rsidR="003514F3" w:rsidRPr="00A45D61">
        <w:rPr>
          <w:rFonts w:ascii="Times New Roman" w:eastAsiaTheme="minorHAnsi" w:hAnsi="Times New Roman"/>
          <w:lang w:val="en-GB" w:eastAsia="en-US"/>
        </w:rPr>
        <w:t xml:space="preserve">(1 </w:t>
      </w:r>
      <w:proofErr w:type="spellStart"/>
      <w:r w:rsidR="003514F3" w:rsidRPr="00A45D61">
        <w:rPr>
          <w:rFonts w:ascii="Times New Roman" w:eastAsiaTheme="minorHAnsi" w:hAnsi="Times New Roman"/>
          <w:lang w:val="en-GB" w:eastAsia="en-US"/>
        </w:rPr>
        <w:t>μM</w:t>
      </w:r>
      <w:proofErr w:type="spellEnd"/>
      <w:r w:rsidR="003514F3"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 xml:space="preserve">was </w:t>
      </w:r>
      <w:proofErr w:type="gramStart"/>
      <w:r w:rsidRPr="00A45D61">
        <w:rPr>
          <w:rFonts w:ascii="Times New Roman" w:eastAsiaTheme="minorHAnsi" w:hAnsi="Times New Roman"/>
          <w:lang w:val="en-GB" w:eastAsia="en-US"/>
        </w:rPr>
        <w:t>added</w:t>
      </w:r>
      <w:proofErr w:type="gramEnd"/>
      <w:r w:rsidRPr="00A45D61">
        <w:rPr>
          <w:rFonts w:ascii="Times New Roman" w:eastAsiaTheme="minorHAnsi" w:hAnsi="Times New Roman"/>
          <w:lang w:val="en-GB" w:eastAsia="en-US"/>
        </w:rPr>
        <w:t xml:space="preserve"> and the reaction was started by the </w:t>
      </w:r>
      <w:r w:rsidRPr="00A45D61">
        <w:rPr>
          <w:rFonts w:ascii="Times New Roman" w:eastAsiaTheme="minorHAnsi" w:hAnsi="Times New Roman"/>
          <w:lang w:val="en-GB" w:eastAsia="en-US"/>
        </w:rPr>
        <w:lastRenderedPageBreak/>
        <w:t>addition of</w:t>
      </w:r>
      <w:r w:rsidR="003514F3"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 xml:space="preserve">250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L-cysteine. </w:t>
      </w:r>
      <w:r w:rsidR="00D23938" w:rsidRPr="00A45D61">
        <w:rPr>
          <w:rFonts w:ascii="Times New Roman" w:eastAsiaTheme="minorHAnsi" w:hAnsi="Times New Roman"/>
          <w:lang w:val="en-GB" w:eastAsia="en-US"/>
        </w:rPr>
        <w:t>Fe-S cluster formation</w:t>
      </w:r>
      <w:r w:rsidRPr="00A45D61">
        <w:rPr>
          <w:rFonts w:ascii="Times New Roman" w:eastAsiaTheme="minorHAnsi" w:hAnsi="Times New Roman"/>
          <w:lang w:val="en-GB" w:eastAsia="en-US"/>
        </w:rPr>
        <w:t xml:space="preserve"> was monitored at 456 nm in 5 min intervals for 40 min. UV-vis</w:t>
      </w:r>
      <w:r w:rsidR="003514F3" w:rsidRPr="00A45D61">
        <w:rPr>
          <w:rFonts w:ascii="Times New Roman" w:eastAsiaTheme="minorHAnsi" w:hAnsi="Times New Roman"/>
          <w:lang w:val="en-GB" w:eastAsia="en-US"/>
        </w:rPr>
        <w:t xml:space="preserve">ible absorbance </w:t>
      </w:r>
      <w:r w:rsidRPr="00A45D61">
        <w:rPr>
          <w:rFonts w:ascii="Times New Roman" w:eastAsiaTheme="minorHAnsi" w:hAnsi="Times New Roman"/>
          <w:lang w:val="en-GB" w:eastAsia="en-US"/>
        </w:rPr>
        <w:t xml:space="preserve">spectra </w:t>
      </w:r>
      <w:r w:rsidR="003514F3" w:rsidRPr="00A45D61">
        <w:rPr>
          <w:rFonts w:ascii="Times New Roman" w:eastAsiaTheme="minorHAnsi" w:hAnsi="Times New Roman"/>
          <w:lang w:val="en-GB" w:eastAsia="en-US"/>
        </w:rPr>
        <w:t xml:space="preserve">were measured between 250 – 800 nm </w:t>
      </w:r>
      <w:r w:rsidRPr="00A45D61">
        <w:rPr>
          <w:rFonts w:ascii="Times New Roman" w:eastAsiaTheme="minorHAnsi" w:hAnsi="Times New Roman"/>
          <w:lang w:val="en-GB" w:eastAsia="en-US"/>
        </w:rPr>
        <w:t>for samples</w:t>
      </w:r>
      <w:r w:rsidR="00D23938"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 xml:space="preserve">without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and </w:t>
      </w:r>
      <w:r w:rsidR="003514F3" w:rsidRPr="00A45D61">
        <w:rPr>
          <w:rFonts w:ascii="Times New Roman" w:eastAsiaTheme="minorHAnsi" w:hAnsi="Times New Roman"/>
          <w:lang w:val="en-GB" w:eastAsia="en-US"/>
        </w:rPr>
        <w:t xml:space="preserve">with </w:t>
      </w:r>
      <w:r w:rsidRPr="00A45D61">
        <w:rPr>
          <w:rFonts w:ascii="Times New Roman" w:eastAsiaTheme="minorHAnsi" w:hAnsi="Times New Roman"/>
          <w:lang w:val="en-GB" w:eastAsia="en-US"/>
        </w:rPr>
        <w:t xml:space="preserve">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TusA</w:t>
      </w:r>
      <w:proofErr w:type="spellEnd"/>
      <w:r w:rsidR="003514F3" w:rsidRPr="00A45D61">
        <w:rPr>
          <w:rFonts w:ascii="Times New Roman" w:eastAsiaTheme="minorHAnsi" w:hAnsi="Times New Roman"/>
          <w:lang w:val="en-GB" w:eastAsia="en-US"/>
        </w:rPr>
        <w:t>.</w:t>
      </w:r>
      <w:r w:rsidRPr="00A45D61">
        <w:rPr>
          <w:rFonts w:ascii="Times New Roman" w:eastAsiaTheme="minorHAnsi" w:hAnsi="Times New Roman"/>
          <w:lang w:val="en-GB" w:eastAsia="en-US"/>
        </w:rPr>
        <w:t xml:space="preserve"> Time points in UV-vis spectra as colour gradient from grey to black. Error bars</w:t>
      </w:r>
      <w:r w:rsidR="003514F3" w:rsidRPr="00A45D61">
        <w:rPr>
          <w:rFonts w:ascii="Times New Roman" w:eastAsiaTheme="minorHAnsi" w:hAnsi="Times New Roman"/>
          <w:lang w:val="en-GB" w:eastAsia="en-US"/>
        </w:rPr>
        <w:t xml:space="preserve"> </w:t>
      </w:r>
      <w:r w:rsidRPr="00A45D61">
        <w:rPr>
          <w:rFonts w:ascii="Times New Roman" w:eastAsiaTheme="minorHAnsi" w:hAnsi="Times New Roman"/>
          <w:lang w:val="en-GB" w:eastAsia="en-US"/>
        </w:rPr>
        <w:t>originate from independent triplicate experiments</w:t>
      </w:r>
      <w:r w:rsidR="00D41FF2" w:rsidRPr="00A45D61">
        <w:rPr>
          <w:rFonts w:ascii="Times New Roman" w:eastAsiaTheme="minorHAnsi" w:hAnsi="Times New Roman"/>
          <w:lang w:val="en-GB" w:eastAsia="en-US"/>
        </w:rPr>
        <w:t>.</w:t>
      </w:r>
      <w:r w:rsidRPr="00A45D61">
        <w:rPr>
          <w:rFonts w:ascii="Times New Roman" w:eastAsiaTheme="minorHAnsi" w:hAnsi="Times New Roman"/>
          <w:lang w:val="en-GB" w:eastAsia="en-US"/>
        </w:rPr>
        <w:t xml:space="preserve"> </w:t>
      </w:r>
      <w:r w:rsidR="00D41FF2" w:rsidRPr="00A45D61">
        <w:rPr>
          <w:rFonts w:ascii="Times New Roman" w:eastAsiaTheme="minorHAnsi" w:hAnsi="Times New Roman"/>
          <w:lang w:val="en-GB" w:eastAsia="en-US"/>
        </w:rPr>
        <w:t xml:space="preserve">Note that the increased intensity of absorbance peaks at 280 and 330 nm for the samples containing </w:t>
      </w:r>
      <w:proofErr w:type="spellStart"/>
      <w:r w:rsidR="00D41FF2" w:rsidRPr="00A45D61">
        <w:rPr>
          <w:rFonts w:ascii="Times New Roman" w:eastAsiaTheme="minorHAnsi" w:hAnsi="Times New Roman"/>
          <w:lang w:val="en-GB" w:eastAsia="en-US"/>
        </w:rPr>
        <w:t>Fdx</w:t>
      </w:r>
      <w:proofErr w:type="spellEnd"/>
      <w:r w:rsidR="00D41FF2" w:rsidRPr="00A45D61">
        <w:rPr>
          <w:rFonts w:ascii="Times New Roman" w:eastAsiaTheme="minorHAnsi" w:hAnsi="Times New Roman"/>
          <w:lang w:val="en-GB" w:eastAsia="en-US"/>
        </w:rPr>
        <w:t xml:space="preserve"> and NADPH result from NADPH absorbance at 340 nm </w:t>
      </w:r>
      <w:r w:rsidR="00061A71" w:rsidRPr="00A45D61">
        <w:rPr>
          <w:rFonts w:ascii="Times New Roman" w:eastAsiaTheme="minorHAnsi" w:hAnsi="Times New Roman"/>
          <w:lang w:val="en-GB" w:eastAsia="en-US"/>
        </w:rPr>
        <w:fldChar w:fldCharType="begin"/>
      </w:r>
      <w:r w:rsidR="00061A71" w:rsidRPr="00A45D61">
        <w:rPr>
          <w:rFonts w:ascii="Times New Roman" w:eastAsiaTheme="minorHAnsi" w:hAnsi="Times New Roman"/>
          <w:lang w:val="en-GB" w:eastAsia="en-US"/>
        </w:rPr>
        <w:instrText xml:space="preserve"> ADDIN EN.CITE &lt;EndNote&gt;&lt;Cite&gt;&lt;Author&gt;Wu&lt;/Author&gt;&lt;Year&gt;1986&lt;/Year&gt;&lt;RecNum&gt;158&lt;/RecNum&gt;&lt;DisplayText&gt;(32)&lt;/DisplayText&gt;&lt;record&gt;&lt;rec-number&gt;158&lt;/rec-number&gt;&lt;foreign-keys&gt;&lt;key app="EN" db-id="xz9spxwvp2vd5petrwovt20y52ee5x2s52av" timestamp="1710423520"&gt;158&lt;/key&gt;&lt;/foreign-keys&gt;&lt;ref-type name="Journal Article"&gt;17&lt;/ref-type&gt;&lt;contributors&gt;&lt;authors&gt;&lt;author&gt;Wu, J. T.&lt;/author&gt;&lt;author&gt;Wu, L. H.&lt;/author&gt;&lt;author&gt;Knight, J. A.&lt;/author&gt;&lt;/authors&gt;&lt;/contributors&gt;&lt;titles&gt;&lt;title&gt;Stability of NADPH: effect of various factors on the kinetics of degradation&lt;/title&gt;&lt;secondary-title&gt;Clin Chem&lt;/secondary-title&gt;&lt;/titles&gt;&lt;periodical&gt;&lt;full-title&gt;Clin Chem&lt;/full-title&gt;&lt;/periodical&gt;&lt;pages&gt;314-9&lt;/pages&gt;&lt;volume&gt;32&lt;/volume&gt;&lt;number&gt;2&lt;/number&gt;&lt;edition&gt;1986/02/01&lt;/edition&gt;&lt;keywords&gt;&lt;keyword&gt;Acetates&lt;/keyword&gt;&lt;keyword&gt;Buffers&lt;/keyword&gt;&lt;keyword&gt;Chemistry, Clinical/methods&lt;/keyword&gt;&lt;keyword&gt;Half-Life&lt;/keyword&gt;&lt;keyword&gt;Hydrogen-Ion Concentration&lt;/keyword&gt;&lt;keyword&gt;Kinetics&lt;/keyword&gt;&lt;keyword&gt;Nad&lt;/keyword&gt;&lt;keyword&gt;*NADP/chemical synthesis/isolation &amp;amp; purification&lt;/keyword&gt;&lt;keyword&gt;Osmolar Concentration&lt;/keyword&gt;&lt;keyword&gt;Oxidation-Reduction&lt;/keyword&gt;&lt;keyword&gt;Phosphates&lt;/keyword&gt;&lt;keyword&gt;Spectrophotometry, Ultraviolet/methods&lt;/keyword&gt;&lt;keyword&gt;Temperature&lt;/keyword&gt;&lt;/keywords&gt;&lt;dates&gt;&lt;year&gt;1986&lt;/year&gt;&lt;pub-dates&gt;&lt;date&gt;Feb&lt;/date&gt;&lt;/pub-dates&gt;&lt;/dates&gt;&lt;isbn&gt;0009-9147 (Print)&amp;#xD;0009-9147 (Linking)&lt;/isbn&gt;&lt;accession-num&gt;3943190&lt;/accession-num&gt;&lt;urls&gt;&lt;related-urls&gt;&lt;url&gt;https://www.ncbi.nlm.nih.gov/pubmed/3943190&lt;/url&gt;&lt;/related-urls&gt;&lt;/urls&gt;&lt;/record&gt;&lt;/Cite&gt;&lt;/EndNote&gt;</w:instrText>
      </w:r>
      <w:r w:rsidR="00061A71" w:rsidRPr="00A45D61">
        <w:rPr>
          <w:rFonts w:ascii="Times New Roman" w:eastAsiaTheme="minorHAnsi" w:hAnsi="Times New Roman"/>
          <w:lang w:val="en-GB" w:eastAsia="en-US"/>
        </w:rPr>
        <w:fldChar w:fldCharType="separate"/>
      </w:r>
      <w:r w:rsidR="00061A71" w:rsidRPr="00A45D61">
        <w:rPr>
          <w:rFonts w:ascii="Times New Roman" w:eastAsiaTheme="minorHAnsi" w:hAnsi="Times New Roman"/>
          <w:noProof/>
          <w:lang w:val="en-GB" w:eastAsia="en-US"/>
        </w:rPr>
        <w:t>(32)</w:t>
      </w:r>
      <w:r w:rsidR="00061A71" w:rsidRPr="00A45D61">
        <w:rPr>
          <w:rFonts w:ascii="Times New Roman" w:eastAsiaTheme="minorHAnsi" w:hAnsi="Times New Roman"/>
          <w:lang w:val="en-GB" w:eastAsia="en-US"/>
        </w:rPr>
        <w:fldChar w:fldCharType="end"/>
      </w:r>
      <w:r w:rsidR="00D41FF2" w:rsidRPr="00A45D61">
        <w:rPr>
          <w:rFonts w:ascii="Times New Roman" w:eastAsiaTheme="minorHAnsi" w:hAnsi="Times New Roman"/>
          <w:lang w:val="en-GB" w:eastAsia="en-US"/>
        </w:rPr>
        <w:t>.</w:t>
      </w:r>
      <w:r w:rsidR="00A47156" w:rsidRPr="00A45D61">
        <w:rPr>
          <w:rFonts w:ascii="Times New Roman" w:eastAsiaTheme="minorHAnsi" w:hAnsi="Times New Roman"/>
          <w:lang w:val="en-GB" w:eastAsia="en-US"/>
        </w:rPr>
        <w:t xml:space="preserve"> R</w:t>
      </w:r>
      <w:r w:rsidR="00600C48" w:rsidRPr="00A45D61">
        <w:rPr>
          <w:rFonts w:ascii="Times New Roman" w:eastAsiaTheme="minorHAnsi" w:hAnsi="Times New Roman"/>
          <w:lang w:val="en-GB" w:eastAsia="en-US"/>
        </w:rPr>
        <w:t xml:space="preserve">ed line:1 µM </w:t>
      </w:r>
      <w:proofErr w:type="spellStart"/>
      <w:r w:rsidR="00600C48" w:rsidRPr="00A45D61">
        <w:rPr>
          <w:rFonts w:ascii="Times New Roman" w:eastAsiaTheme="minorHAnsi" w:hAnsi="Times New Roman"/>
          <w:lang w:val="en-GB" w:eastAsia="en-US"/>
        </w:rPr>
        <w:t>IscS</w:t>
      </w:r>
      <w:proofErr w:type="spellEnd"/>
      <w:r w:rsidR="00600C48" w:rsidRPr="00A45D61">
        <w:rPr>
          <w:rFonts w:ascii="Times New Roman" w:eastAsiaTheme="minorHAnsi" w:hAnsi="Times New Roman"/>
          <w:lang w:val="en-GB" w:eastAsia="en-US"/>
        </w:rPr>
        <w:t xml:space="preserve"> + 50 µM </w:t>
      </w:r>
      <w:proofErr w:type="spellStart"/>
      <w:r w:rsidR="00600C48" w:rsidRPr="00A45D61">
        <w:rPr>
          <w:rFonts w:ascii="Times New Roman" w:eastAsiaTheme="minorHAnsi" w:hAnsi="Times New Roman"/>
          <w:lang w:val="en-GB" w:eastAsia="en-US"/>
        </w:rPr>
        <w:t>IscU</w:t>
      </w:r>
      <w:proofErr w:type="spellEnd"/>
      <w:r w:rsidR="00A47156" w:rsidRPr="00A45D61">
        <w:rPr>
          <w:rFonts w:ascii="Times New Roman" w:eastAsiaTheme="minorHAnsi" w:hAnsi="Times New Roman"/>
          <w:lang w:val="en-GB" w:eastAsia="en-US"/>
        </w:rPr>
        <w:t>;</w:t>
      </w:r>
      <w:r w:rsidR="00600C48" w:rsidRPr="00A45D61">
        <w:rPr>
          <w:rFonts w:ascii="Times New Roman" w:eastAsiaTheme="minorHAnsi" w:hAnsi="Times New Roman"/>
          <w:lang w:val="en-GB" w:eastAsia="en-US"/>
        </w:rPr>
        <w:t xml:space="preserve"> yellow line: 1 µM </w:t>
      </w:r>
      <w:proofErr w:type="spellStart"/>
      <w:r w:rsidR="00600C48" w:rsidRPr="00A45D61">
        <w:rPr>
          <w:rFonts w:ascii="Times New Roman" w:eastAsiaTheme="minorHAnsi" w:hAnsi="Times New Roman"/>
          <w:lang w:val="en-GB" w:eastAsia="en-US"/>
        </w:rPr>
        <w:t>IscS</w:t>
      </w:r>
      <w:proofErr w:type="spellEnd"/>
      <w:r w:rsidR="00600C48" w:rsidRPr="00A45D61">
        <w:rPr>
          <w:rFonts w:ascii="Times New Roman" w:eastAsiaTheme="minorHAnsi" w:hAnsi="Times New Roman"/>
          <w:lang w:val="en-GB" w:eastAsia="en-US"/>
        </w:rPr>
        <w:t xml:space="preserve"> + 50 µM </w:t>
      </w:r>
      <w:proofErr w:type="spellStart"/>
      <w:r w:rsidR="00600C48" w:rsidRPr="00A45D61">
        <w:rPr>
          <w:rFonts w:ascii="Times New Roman" w:eastAsiaTheme="minorHAnsi" w:hAnsi="Times New Roman"/>
          <w:lang w:val="en-GB" w:eastAsia="en-US"/>
        </w:rPr>
        <w:t>IscU</w:t>
      </w:r>
      <w:proofErr w:type="spellEnd"/>
      <w:r w:rsidR="00600C48" w:rsidRPr="00A45D61">
        <w:rPr>
          <w:rFonts w:ascii="Times New Roman" w:eastAsiaTheme="minorHAnsi" w:hAnsi="Times New Roman"/>
          <w:lang w:val="en-GB" w:eastAsia="en-US"/>
        </w:rPr>
        <w:t xml:space="preserve">+ 1 µM </w:t>
      </w:r>
      <w:proofErr w:type="spellStart"/>
      <w:r w:rsidR="00600C48" w:rsidRPr="00A45D61">
        <w:rPr>
          <w:rFonts w:ascii="Times New Roman" w:eastAsiaTheme="minorHAnsi" w:hAnsi="Times New Roman"/>
          <w:lang w:val="en-GB" w:eastAsia="en-US"/>
        </w:rPr>
        <w:t>TusA</w:t>
      </w:r>
      <w:proofErr w:type="spellEnd"/>
      <w:r w:rsidR="00A47156" w:rsidRPr="00A45D61">
        <w:rPr>
          <w:rFonts w:ascii="Times New Roman" w:eastAsiaTheme="minorHAnsi" w:hAnsi="Times New Roman"/>
          <w:lang w:val="en-GB" w:eastAsia="en-US"/>
        </w:rPr>
        <w:t>;</w:t>
      </w:r>
      <w:r w:rsidR="00600C48" w:rsidRPr="00A45D61">
        <w:rPr>
          <w:rFonts w:ascii="Times New Roman" w:eastAsiaTheme="minorHAnsi" w:hAnsi="Times New Roman"/>
          <w:lang w:val="en-GB" w:eastAsia="en-US"/>
        </w:rPr>
        <w:t xml:space="preserve"> orange line: 1 µM </w:t>
      </w:r>
      <w:proofErr w:type="spellStart"/>
      <w:r w:rsidR="00600C48" w:rsidRPr="00A45D61">
        <w:rPr>
          <w:rFonts w:ascii="Times New Roman" w:eastAsiaTheme="minorHAnsi" w:hAnsi="Times New Roman"/>
          <w:lang w:val="en-GB" w:eastAsia="en-US"/>
        </w:rPr>
        <w:t>IscS</w:t>
      </w:r>
      <w:proofErr w:type="spellEnd"/>
      <w:r w:rsidR="00600C48" w:rsidRPr="00A45D61">
        <w:rPr>
          <w:rFonts w:ascii="Times New Roman" w:eastAsiaTheme="minorHAnsi" w:hAnsi="Times New Roman"/>
          <w:lang w:val="en-GB" w:eastAsia="en-US"/>
        </w:rPr>
        <w:t xml:space="preserve"> + 50 µM </w:t>
      </w:r>
      <w:proofErr w:type="spellStart"/>
      <w:r w:rsidR="00600C48" w:rsidRPr="00A45D61">
        <w:rPr>
          <w:rFonts w:ascii="Times New Roman" w:eastAsiaTheme="minorHAnsi" w:hAnsi="Times New Roman"/>
          <w:lang w:val="en-GB" w:eastAsia="en-US"/>
        </w:rPr>
        <w:t>IscU</w:t>
      </w:r>
      <w:proofErr w:type="spellEnd"/>
      <w:r w:rsidR="00600C48" w:rsidRPr="00A45D61">
        <w:rPr>
          <w:rFonts w:ascii="Times New Roman" w:eastAsiaTheme="minorHAnsi" w:hAnsi="Times New Roman"/>
          <w:lang w:val="en-GB" w:eastAsia="en-US"/>
        </w:rPr>
        <w:t xml:space="preserve"> + 5 µM </w:t>
      </w:r>
      <w:proofErr w:type="spellStart"/>
      <w:r w:rsidR="00600C48" w:rsidRPr="00A45D61">
        <w:rPr>
          <w:rFonts w:ascii="Times New Roman" w:eastAsiaTheme="minorHAnsi" w:hAnsi="Times New Roman"/>
          <w:lang w:val="en-GB" w:eastAsia="en-US"/>
        </w:rPr>
        <w:t>TusA</w:t>
      </w:r>
      <w:proofErr w:type="spellEnd"/>
      <w:r w:rsidR="00A47156" w:rsidRPr="00A45D61">
        <w:rPr>
          <w:rFonts w:ascii="Times New Roman" w:eastAsiaTheme="minorHAnsi" w:hAnsi="Times New Roman"/>
          <w:lang w:val="en-GB" w:eastAsia="en-US"/>
        </w:rPr>
        <w:t>;</w:t>
      </w:r>
      <w:r w:rsidR="00600C48" w:rsidRPr="00A45D61">
        <w:rPr>
          <w:rFonts w:ascii="Times New Roman" w:eastAsiaTheme="minorHAnsi" w:hAnsi="Times New Roman"/>
          <w:lang w:val="en-GB" w:eastAsia="en-US"/>
        </w:rPr>
        <w:t xml:space="preserve"> black dotted line: 1 µM </w:t>
      </w:r>
      <w:proofErr w:type="spellStart"/>
      <w:r w:rsidR="00600C48" w:rsidRPr="00A45D61">
        <w:rPr>
          <w:rFonts w:ascii="Times New Roman" w:eastAsiaTheme="minorHAnsi" w:hAnsi="Times New Roman"/>
          <w:lang w:val="en-GB" w:eastAsia="en-US"/>
        </w:rPr>
        <w:t>IscS</w:t>
      </w:r>
      <w:proofErr w:type="spellEnd"/>
      <w:r w:rsidR="00600C48" w:rsidRPr="00A45D61">
        <w:rPr>
          <w:rFonts w:ascii="Times New Roman" w:eastAsiaTheme="minorHAnsi" w:hAnsi="Times New Roman"/>
          <w:lang w:val="en-GB" w:eastAsia="en-US"/>
        </w:rPr>
        <w:t xml:space="preserve"> + 50 µM </w:t>
      </w:r>
      <w:proofErr w:type="spellStart"/>
      <w:r w:rsidR="00600C48" w:rsidRPr="00A45D61">
        <w:rPr>
          <w:rFonts w:ascii="Times New Roman" w:eastAsiaTheme="minorHAnsi" w:hAnsi="Times New Roman"/>
          <w:lang w:val="en-GB" w:eastAsia="en-US"/>
        </w:rPr>
        <w:t>IscU</w:t>
      </w:r>
      <w:proofErr w:type="spellEnd"/>
      <w:r w:rsidR="00A47156" w:rsidRPr="00A45D61">
        <w:rPr>
          <w:rFonts w:ascii="Times New Roman" w:eastAsiaTheme="minorHAnsi" w:hAnsi="Times New Roman"/>
          <w:lang w:val="en-GB" w:eastAsia="en-US"/>
        </w:rPr>
        <w:t xml:space="preserve"> </w:t>
      </w:r>
      <w:r w:rsidR="00600C48" w:rsidRPr="00A45D61">
        <w:rPr>
          <w:rFonts w:ascii="Times New Roman" w:eastAsiaTheme="minorHAnsi" w:hAnsi="Times New Roman"/>
          <w:lang w:val="en-GB" w:eastAsia="en-US"/>
        </w:rPr>
        <w:t xml:space="preserve">+ 10 µM </w:t>
      </w:r>
      <w:proofErr w:type="spellStart"/>
      <w:r w:rsidR="00600C48" w:rsidRPr="00A45D61">
        <w:rPr>
          <w:rFonts w:ascii="Times New Roman" w:eastAsiaTheme="minorHAnsi" w:hAnsi="Times New Roman"/>
          <w:lang w:val="en-GB" w:eastAsia="en-US"/>
        </w:rPr>
        <w:t>TusA</w:t>
      </w:r>
      <w:proofErr w:type="spellEnd"/>
      <w:r w:rsidR="00A47156" w:rsidRPr="00A45D61">
        <w:rPr>
          <w:rFonts w:ascii="Times New Roman" w:eastAsiaTheme="minorHAnsi" w:hAnsi="Times New Roman"/>
          <w:lang w:val="en-GB" w:eastAsia="en-US"/>
        </w:rPr>
        <w:t>;</w:t>
      </w:r>
      <w:r w:rsidR="00600C48" w:rsidRPr="00A45D61">
        <w:rPr>
          <w:rFonts w:ascii="Times New Roman" w:eastAsiaTheme="minorHAnsi" w:hAnsi="Times New Roman"/>
          <w:lang w:val="en-GB" w:eastAsia="en-US"/>
        </w:rPr>
        <w:t xml:space="preserve"> blue line: 1 µM </w:t>
      </w:r>
      <w:proofErr w:type="spellStart"/>
      <w:r w:rsidR="00600C48" w:rsidRPr="00A45D61">
        <w:rPr>
          <w:rFonts w:ascii="Times New Roman" w:eastAsiaTheme="minorHAnsi" w:hAnsi="Times New Roman"/>
          <w:lang w:val="en-GB" w:eastAsia="en-US"/>
        </w:rPr>
        <w:t>IscS</w:t>
      </w:r>
      <w:proofErr w:type="spellEnd"/>
      <w:r w:rsidR="00600C48" w:rsidRPr="00A45D61">
        <w:rPr>
          <w:rFonts w:ascii="Times New Roman" w:eastAsiaTheme="minorHAnsi" w:hAnsi="Times New Roman"/>
          <w:lang w:val="en-GB" w:eastAsia="en-US"/>
        </w:rPr>
        <w:t xml:space="preserve"> + 50 µM </w:t>
      </w:r>
      <w:proofErr w:type="spellStart"/>
      <w:r w:rsidR="00600C48" w:rsidRPr="00A45D61">
        <w:rPr>
          <w:rFonts w:ascii="Times New Roman" w:eastAsiaTheme="minorHAnsi" w:hAnsi="Times New Roman"/>
          <w:lang w:val="en-GB" w:eastAsia="en-US"/>
        </w:rPr>
        <w:t>IscU</w:t>
      </w:r>
      <w:proofErr w:type="spellEnd"/>
      <w:r w:rsidR="00A47156" w:rsidRPr="00A45D61">
        <w:rPr>
          <w:rFonts w:ascii="Times New Roman" w:eastAsiaTheme="minorHAnsi" w:hAnsi="Times New Roman"/>
          <w:lang w:val="en-GB" w:eastAsia="en-US"/>
        </w:rPr>
        <w:t xml:space="preserve"> </w:t>
      </w:r>
      <w:r w:rsidR="00600C48" w:rsidRPr="00A45D61">
        <w:rPr>
          <w:rFonts w:ascii="Times New Roman" w:eastAsiaTheme="minorHAnsi" w:hAnsi="Times New Roman"/>
          <w:lang w:val="en-GB" w:eastAsia="en-US"/>
        </w:rPr>
        <w:t xml:space="preserve">+ 50 µM </w:t>
      </w:r>
      <w:proofErr w:type="spellStart"/>
      <w:r w:rsidR="00600C48" w:rsidRPr="00A45D61">
        <w:rPr>
          <w:rFonts w:ascii="Times New Roman" w:eastAsiaTheme="minorHAnsi" w:hAnsi="Times New Roman"/>
          <w:lang w:val="en-GB" w:eastAsia="en-US"/>
        </w:rPr>
        <w:t>TusA</w:t>
      </w:r>
      <w:proofErr w:type="spellEnd"/>
      <w:r w:rsidR="00600C48" w:rsidRPr="00A45D61">
        <w:rPr>
          <w:rFonts w:ascii="Times New Roman" w:eastAsiaTheme="minorHAnsi" w:hAnsi="Times New Roman"/>
          <w:lang w:val="en-GB" w:eastAsia="en-US"/>
        </w:rPr>
        <w:t>.</w:t>
      </w:r>
      <w:r w:rsidR="00F62135" w:rsidRPr="00A45D61">
        <w:rPr>
          <w:rFonts w:ascii="Times New Roman" w:eastAsiaTheme="minorHAnsi" w:hAnsi="Times New Roman"/>
          <w:lang w:val="en-GB" w:eastAsia="en-US"/>
        </w:rPr>
        <w:t xml:space="preserve"> </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b/>
          <w:lang w:val="en-GB" w:eastAsia="en-US"/>
        </w:rPr>
        <w:t>B</w:t>
      </w:r>
      <w:r w:rsidR="00A47156" w:rsidRPr="00A45D61">
        <w:rPr>
          <w:rFonts w:ascii="Times New Roman" w:eastAsiaTheme="minorHAnsi" w:hAnsi="Times New Roman"/>
          <w:b/>
          <w:lang w:val="en-GB" w:eastAsia="en-US"/>
        </w:rPr>
        <w:t>)</w:t>
      </w:r>
      <w:r w:rsidR="00A47156" w:rsidRPr="00A45D61">
        <w:rPr>
          <w:rFonts w:ascii="Times New Roman" w:eastAsiaTheme="minorHAnsi" w:hAnsi="Times New Roman"/>
          <w:lang w:val="en-GB" w:eastAsia="en-US"/>
        </w:rPr>
        <w:t xml:space="preserve"> and</w:t>
      </w:r>
      <w:r w:rsidR="00600C48" w:rsidRPr="00A45D61">
        <w:rPr>
          <w:rFonts w:ascii="Times New Roman" w:eastAsiaTheme="minorHAnsi" w:hAnsi="Times New Roman"/>
          <w:lang w:val="en-GB" w:eastAsia="en-US"/>
        </w:rPr>
        <w:t xml:space="preserve"> </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b/>
          <w:lang w:val="en-GB" w:eastAsia="en-US"/>
        </w:rPr>
        <w:t>E</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lang w:val="en-GB" w:eastAsia="en-US"/>
        </w:rPr>
        <w:t xml:space="preserve">, spectra </w:t>
      </w:r>
      <w:r w:rsidR="0074488E" w:rsidRPr="00A45D61">
        <w:rPr>
          <w:rFonts w:ascii="Times New Roman" w:eastAsiaTheme="minorHAnsi" w:hAnsi="Times New Roman"/>
          <w:lang w:val="en-GB" w:eastAsia="en-US"/>
        </w:rPr>
        <w:t xml:space="preserve">at 5 min time intervals </w:t>
      </w:r>
      <w:r w:rsidR="00600C48" w:rsidRPr="00A45D61">
        <w:rPr>
          <w:rFonts w:ascii="Times New Roman" w:eastAsiaTheme="minorHAnsi" w:hAnsi="Times New Roman"/>
          <w:lang w:val="en-GB" w:eastAsia="en-US"/>
        </w:rPr>
        <w:t>of</w:t>
      </w:r>
      <w:r w:rsidR="00A47156" w:rsidRPr="00A45D61">
        <w:rPr>
          <w:rFonts w:ascii="Times New Roman" w:eastAsiaTheme="minorHAnsi" w:hAnsi="Times New Roman"/>
          <w:lang w:val="en-GB" w:eastAsia="en-US"/>
        </w:rPr>
        <w:t xml:space="preserve"> sample corresponding to</w:t>
      </w:r>
      <w:r w:rsidR="00600C48" w:rsidRPr="00A45D61">
        <w:rPr>
          <w:rFonts w:ascii="Times New Roman" w:eastAsiaTheme="minorHAnsi" w:hAnsi="Times New Roman"/>
          <w:lang w:val="en-GB" w:eastAsia="en-US"/>
        </w:rPr>
        <w:t xml:space="preserve"> the yellow line </w:t>
      </w:r>
      <w:r w:rsidR="00F62135" w:rsidRPr="00A45D61">
        <w:rPr>
          <w:rFonts w:ascii="Times New Roman" w:eastAsiaTheme="minorHAnsi" w:hAnsi="Times New Roman"/>
          <w:lang w:val="en-GB" w:eastAsia="en-US"/>
        </w:rPr>
        <w:t xml:space="preserve">of the </w:t>
      </w:r>
      <w:proofErr w:type="spellStart"/>
      <w:r w:rsidR="00F62135" w:rsidRPr="00A45D61">
        <w:rPr>
          <w:rFonts w:ascii="Times New Roman" w:eastAsiaTheme="minorHAnsi" w:hAnsi="Times New Roman"/>
          <w:lang w:val="en-GB" w:eastAsia="en-US"/>
        </w:rPr>
        <w:t>IscS</w:t>
      </w:r>
      <w:proofErr w:type="spellEnd"/>
      <w:r w:rsidR="00F62135" w:rsidRPr="00A45D61">
        <w:rPr>
          <w:rFonts w:ascii="Times New Roman" w:eastAsiaTheme="minorHAnsi" w:hAnsi="Times New Roman"/>
          <w:lang w:val="en-GB" w:eastAsia="en-US"/>
        </w:rPr>
        <w:t xml:space="preserve"> and </w:t>
      </w:r>
      <w:proofErr w:type="spellStart"/>
      <w:r w:rsidR="00F62135" w:rsidRPr="00A45D61">
        <w:rPr>
          <w:rFonts w:ascii="Times New Roman" w:eastAsiaTheme="minorHAnsi" w:hAnsi="Times New Roman"/>
          <w:lang w:val="en-GB" w:eastAsia="en-US"/>
        </w:rPr>
        <w:t>IscU</w:t>
      </w:r>
      <w:proofErr w:type="spellEnd"/>
      <w:r w:rsidR="00F62135" w:rsidRPr="00A45D61">
        <w:rPr>
          <w:rFonts w:ascii="Times New Roman" w:eastAsiaTheme="minorHAnsi" w:hAnsi="Times New Roman"/>
          <w:lang w:val="en-GB" w:eastAsia="en-US"/>
        </w:rPr>
        <w:t xml:space="preserve"> incubation</w:t>
      </w:r>
      <w:r w:rsidR="0074488E" w:rsidRPr="00A45D61">
        <w:rPr>
          <w:rFonts w:ascii="Times New Roman" w:eastAsiaTheme="minorHAnsi" w:hAnsi="Times New Roman"/>
          <w:lang w:val="en-GB" w:eastAsia="en-US"/>
        </w:rPr>
        <w:t>.</w:t>
      </w:r>
      <w:r w:rsidR="00600C48" w:rsidRPr="00A45D61">
        <w:rPr>
          <w:rFonts w:ascii="Times New Roman" w:eastAsiaTheme="minorHAnsi" w:hAnsi="Times New Roman"/>
          <w:lang w:val="en-GB" w:eastAsia="en-US"/>
        </w:rPr>
        <w:t xml:space="preserve"> </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b/>
          <w:lang w:val="en-GB" w:eastAsia="en-US"/>
        </w:rPr>
        <w:t>C</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lang w:val="en-GB" w:eastAsia="en-US"/>
        </w:rPr>
        <w:t xml:space="preserve"> and </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b/>
          <w:lang w:val="en-GB" w:eastAsia="en-US"/>
        </w:rPr>
        <w:t>F</w:t>
      </w:r>
      <w:r w:rsidR="00A47156" w:rsidRPr="00A45D61">
        <w:rPr>
          <w:rFonts w:ascii="Times New Roman" w:eastAsiaTheme="minorHAnsi" w:hAnsi="Times New Roman"/>
          <w:b/>
          <w:lang w:val="en-GB" w:eastAsia="en-US"/>
        </w:rPr>
        <w:t>)</w:t>
      </w:r>
      <w:r w:rsidR="00600C48" w:rsidRPr="00A45D61">
        <w:rPr>
          <w:rFonts w:ascii="Times New Roman" w:eastAsiaTheme="minorHAnsi" w:hAnsi="Times New Roman"/>
          <w:lang w:val="en-GB" w:eastAsia="en-US"/>
        </w:rPr>
        <w:t xml:space="preserve">, spectra </w:t>
      </w:r>
      <w:r w:rsidR="0074488E" w:rsidRPr="00A45D61">
        <w:rPr>
          <w:rFonts w:ascii="Times New Roman" w:eastAsiaTheme="minorHAnsi" w:hAnsi="Times New Roman"/>
          <w:lang w:val="en-GB" w:eastAsia="en-US"/>
        </w:rPr>
        <w:t xml:space="preserve">at 5 min time intervals </w:t>
      </w:r>
      <w:r w:rsidR="00A47156" w:rsidRPr="00A45D61">
        <w:rPr>
          <w:rFonts w:ascii="Times New Roman" w:eastAsiaTheme="minorHAnsi" w:hAnsi="Times New Roman"/>
          <w:lang w:val="en-GB" w:eastAsia="en-US"/>
        </w:rPr>
        <w:t xml:space="preserve">of sample corresponding to </w:t>
      </w:r>
      <w:r w:rsidR="00F62135" w:rsidRPr="00A45D61">
        <w:rPr>
          <w:rFonts w:ascii="Times New Roman" w:eastAsiaTheme="minorHAnsi" w:hAnsi="Times New Roman"/>
          <w:lang w:val="en-GB" w:eastAsia="en-US"/>
        </w:rPr>
        <w:t xml:space="preserve">the blue line of the </w:t>
      </w:r>
      <w:proofErr w:type="spellStart"/>
      <w:r w:rsidR="00F62135" w:rsidRPr="00A45D61">
        <w:rPr>
          <w:rFonts w:ascii="Times New Roman" w:eastAsiaTheme="minorHAnsi" w:hAnsi="Times New Roman"/>
          <w:lang w:val="en-GB" w:eastAsia="en-US"/>
        </w:rPr>
        <w:t>IscS</w:t>
      </w:r>
      <w:proofErr w:type="spellEnd"/>
      <w:r w:rsidR="00F62135" w:rsidRPr="00A45D61">
        <w:rPr>
          <w:rFonts w:ascii="Times New Roman" w:eastAsiaTheme="minorHAnsi" w:hAnsi="Times New Roman"/>
          <w:lang w:val="en-GB" w:eastAsia="en-US"/>
        </w:rPr>
        <w:t xml:space="preserve"> and </w:t>
      </w:r>
      <w:proofErr w:type="spellStart"/>
      <w:r w:rsidR="00F62135" w:rsidRPr="00A45D61">
        <w:rPr>
          <w:rFonts w:ascii="Times New Roman" w:eastAsiaTheme="minorHAnsi" w:hAnsi="Times New Roman"/>
          <w:lang w:val="en-GB" w:eastAsia="en-US"/>
        </w:rPr>
        <w:t>IscU</w:t>
      </w:r>
      <w:proofErr w:type="spellEnd"/>
      <w:r w:rsidR="00F62135" w:rsidRPr="00A45D61">
        <w:rPr>
          <w:rFonts w:ascii="Times New Roman" w:eastAsiaTheme="minorHAnsi" w:hAnsi="Times New Roman"/>
          <w:lang w:val="en-GB" w:eastAsia="en-US"/>
        </w:rPr>
        <w:t xml:space="preserve"> and 50 </w:t>
      </w:r>
      <w:r w:rsidR="0074488E" w:rsidRPr="00A45D61">
        <w:rPr>
          <w:rFonts w:ascii="Times New Roman" w:eastAsiaTheme="minorHAnsi" w:hAnsi="Times New Roman"/>
          <w:lang w:val="en-GB" w:eastAsia="en-US"/>
        </w:rPr>
        <w:t>µ</w:t>
      </w:r>
      <w:r w:rsidR="00F62135" w:rsidRPr="00A45D61">
        <w:rPr>
          <w:rFonts w:ascii="Times New Roman" w:eastAsiaTheme="minorHAnsi" w:hAnsi="Times New Roman"/>
          <w:lang w:val="en-GB" w:eastAsia="en-US"/>
        </w:rPr>
        <w:t xml:space="preserve">M </w:t>
      </w:r>
      <w:proofErr w:type="spellStart"/>
      <w:r w:rsidR="00F62135" w:rsidRPr="00A45D61">
        <w:rPr>
          <w:rFonts w:ascii="Times New Roman" w:eastAsiaTheme="minorHAnsi" w:hAnsi="Times New Roman"/>
          <w:lang w:val="en-GB" w:eastAsia="en-US"/>
        </w:rPr>
        <w:t>TusA</w:t>
      </w:r>
      <w:proofErr w:type="spellEnd"/>
      <w:r w:rsidR="00F62135" w:rsidRPr="00A45D61">
        <w:rPr>
          <w:rFonts w:ascii="Times New Roman" w:eastAsiaTheme="minorHAnsi" w:hAnsi="Times New Roman"/>
          <w:lang w:val="en-GB" w:eastAsia="en-US"/>
        </w:rPr>
        <w:t xml:space="preserve"> </w:t>
      </w:r>
      <w:proofErr w:type="spellStart"/>
      <w:proofErr w:type="gramStart"/>
      <w:r w:rsidR="00F62135" w:rsidRPr="00A45D61">
        <w:rPr>
          <w:rFonts w:ascii="Times New Roman" w:eastAsiaTheme="minorHAnsi" w:hAnsi="Times New Roman"/>
          <w:lang w:val="en-GB" w:eastAsia="en-US"/>
        </w:rPr>
        <w:t>incubation</w:t>
      </w:r>
      <w:r w:rsidR="00600C48" w:rsidRPr="00A45D61">
        <w:rPr>
          <w:rFonts w:ascii="Times New Roman" w:eastAsiaTheme="minorHAnsi" w:hAnsi="Times New Roman"/>
          <w:lang w:val="en-GB" w:eastAsia="en-US"/>
        </w:rPr>
        <w:t>.</w:t>
      </w:r>
      <w:r w:rsidR="00F96CAF" w:rsidRPr="00A45D61">
        <w:rPr>
          <w:rFonts w:ascii="Times New Roman" w:eastAsiaTheme="minorHAnsi" w:hAnsi="Times New Roman"/>
          <w:lang w:val="en-GB" w:eastAsia="en-US"/>
        </w:rPr>
        <w:t>The</w:t>
      </w:r>
      <w:proofErr w:type="spellEnd"/>
      <w:proofErr w:type="gramEnd"/>
      <w:r w:rsidR="00F96CAF" w:rsidRPr="00A45D61">
        <w:rPr>
          <w:rFonts w:ascii="Times New Roman" w:eastAsiaTheme="minorHAnsi" w:hAnsi="Times New Roman"/>
          <w:lang w:val="en-GB" w:eastAsia="en-US"/>
        </w:rPr>
        <w:t xml:space="preserve"> </w:t>
      </w:r>
      <w:proofErr w:type="spellStart"/>
      <w:r w:rsidR="00F96CAF" w:rsidRPr="00A45D61">
        <w:rPr>
          <w:rFonts w:ascii="Times New Roman" w:eastAsiaTheme="minorHAnsi" w:hAnsi="Times New Roman"/>
          <w:lang w:val="en-GB" w:eastAsia="en-US"/>
        </w:rPr>
        <w:t>colors</w:t>
      </w:r>
      <w:proofErr w:type="spellEnd"/>
      <w:r w:rsidR="00F96CAF" w:rsidRPr="00A45D61">
        <w:rPr>
          <w:rFonts w:ascii="Times New Roman" w:eastAsiaTheme="minorHAnsi" w:hAnsi="Times New Roman"/>
          <w:lang w:val="en-GB" w:eastAsia="en-US"/>
        </w:rPr>
        <w:t xml:space="preserve"> of the spectra are from light to dark blue with light blue representing the lowest time point and </w:t>
      </w:r>
      <w:r w:rsidR="00C22054" w:rsidRPr="00A45D61">
        <w:rPr>
          <w:rFonts w:ascii="Times New Roman" w:eastAsiaTheme="minorHAnsi" w:hAnsi="Times New Roman"/>
          <w:lang w:val="en-GB" w:eastAsia="en-US"/>
        </w:rPr>
        <w:t>d</w:t>
      </w:r>
      <w:r w:rsidR="00F96CAF" w:rsidRPr="00A45D61">
        <w:rPr>
          <w:rFonts w:ascii="Times New Roman" w:eastAsiaTheme="minorHAnsi" w:hAnsi="Times New Roman"/>
          <w:lang w:val="en-GB" w:eastAsia="en-US"/>
        </w:rPr>
        <w:t>ark blue the highest time point.</w:t>
      </w:r>
    </w:p>
    <w:p w14:paraId="488BEE10" w14:textId="386EB023" w:rsidR="002B1552" w:rsidRPr="00A45D61" w:rsidRDefault="002B1552" w:rsidP="00291B2F">
      <w:pPr>
        <w:autoSpaceDE w:val="0"/>
        <w:autoSpaceDN w:val="0"/>
        <w:adjustRightInd w:val="0"/>
        <w:jc w:val="both"/>
        <w:rPr>
          <w:rFonts w:ascii="Times New Roman" w:eastAsiaTheme="minorHAnsi" w:hAnsi="Times New Roman"/>
          <w:lang w:val="en-GB" w:eastAsia="en-US"/>
        </w:rPr>
      </w:pPr>
    </w:p>
    <w:p w14:paraId="0967F12E" w14:textId="77777777" w:rsidR="002B1552" w:rsidRPr="00A45D61" w:rsidRDefault="002B1552" w:rsidP="00291B2F">
      <w:pPr>
        <w:autoSpaceDE w:val="0"/>
        <w:autoSpaceDN w:val="0"/>
        <w:adjustRightInd w:val="0"/>
        <w:jc w:val="both"/>
        <w:rPr>
          <w:rFonts w:ascii="Times New Roman" w:eastAsiaTheme="minorHAnsi" w:hAnsi="Times New Roman"/>
          <w:lang w:val="en-GB" w:eastAsia="en-US"/>
        </w:rPr>
      </w:pPr>
    </w:p>
    <w:p w14:paraId="1EF1EB2C" w14:textId="14AA8508" w:rsidR="00B21941" w:rsidRPr="00A45D61" w:rsidRDefault="000F3BDB" w:rsidP="00B21941">
      <w:pPr>
        <w:autoSpaceDE w:val="0"/>
        <w:autoSpaceDN w:val="0"/>
        <w:adjustRightInd w:val="0"/>
        <w:spacing w:line="480" w:lineRule="auto"/>
        <w:jc w:val="both"/>
        <w:rPr>
          <w:rFonts w:ascii="Times New Roman" w:eastAsiaTheme="minorHAnsi" w:hAnsi="Times New Roman"/>
          <w:lang w:val="en-GB" w:eastAsia="en-US"/>
        </w:rPr>
      </w:pPr>
      <w:r w:rsidRPr="00A45D61">
        <w:rPr>
          <w:rFonts w:ascii="Times New Roman" w:eastAsiaTheme="minorHAnsi" w:hAnsi="Times New Roman"/>
          <w:lang w:val="en-GB" w:eastAsia="en-US"/>
        </w:rPr>
        <w:t>Under</w:t>
      </w:r>
      <w:r w:rsidR="0021044A" w:rsidRPr="00A45D61">
        <w:rPr>
          <w:rFonts w:ascii="Times New Roman" w:eastAsiaTheme="minorHAnsi" w:hAnsi="Times New Roman"/>
          <w:lang w:val="en-GB" w:eastAsia="en-US"/>
        </w:rPr>
        <w:t xml:space="preserve"> all conditions tested,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did not impact Fe-S cluster formation when </w:t>
      </w:r>
      <w:r w:rsidR="00AD18BB" w:rsidRPr="00A45D61">
        <w:rPr>
          <w:rFonts w:ascii="Times New Roman" w:eastAsiaTheme="minorHAnsi" w:hAnsi="Times New Roman"/>
          <w:lang w:val="en-GB" w:eastAsia="en-US"/>
        </w:rPr>
        <w:t>present at</w:t>
      </w:r>
      <w:r w:rsidR="0021044A" w:rsidRPr="00A45D61">
        <w:rPr>
          <w:rFonts w:ascii="Times New Roman" w:eastAsiaTheme="minorHAnsi" w:hAnsi="Times New Roman"/>
          <w:lang w:val="en-GB" w:eastAsia="en-US"/>
        </w:rPr>
        <w:t xml:space="preserve"> low concentration,</w:t>
      </w:r>
      <w:r w:rsidR="00D41FF2" w:rsidRPr="00A45D61">
        <w:rPr>
          <w:rFonts w:ascii="Times New Roman" w:eastAsiaTheme="minorHAnsi" w:hAnsi="Times New Roman"/>
          <w:lang w:val="en-GB" w:eastAsia="en-US"/>
        </w:rPr>
        <w:t xml:space="preserve"> but when at 5</w:t>
      </w:r>
      <w:r w:rsidR="0021044A" w:rsidRPr="00A45D61">
        <w:rPr>
          <w:rFonts w:ascii="Times New Roman" w:eastAsiaTheme="minorHAnsi" w:hAnsi="Times New Roman"/>
          <w:lang w:val="en-GB" w:eastAsia="en-US"/>
        </w:rPr>
        <w:t xml:space="preserve">0 </w:t>
      </w:r>
      <w:proofErr w:type="spellStart"/>
      <w:r w:rsidR="0021044A" w:rsidRPr="00A45D61">
        <w:rPr>
          <w:rFonts w:ascii="Times New Roman" w:eastAsiaTheme="minorHAnsi" w:hAnsi="Times New Roman"/>
          <w:lang w:val="en-GB" w:eastAsia="en-US"/>
        </w:rPr>
        <w:t>μM</w:t>
      </w:r>
      <w:proofErr w:type="spellEnd"/>
      <w:r w:rsidR="00D41FF2" w:rsidRPr="00A45D61">
        <w:rPr>
          <w:rFonts w:ascii="Times New Roman" w:eastAsiaTheme="minorHAnsi" w:hAnsi="Times New Roman"/>
          <w:lang w:val="en-GB" w:eastAsia="en-US"/>
        </w:rPr>
        <w:t xml:space="preserve"> (equimolar with </w:t>
      </w:r>
      <w:proofErr w:type="spellStart"/>
      <w:r w:rsidR="00D41FF2" w:rsidRPr="00A45D61">
        <w:rPr>
          <w:rFonts w:ascii="Times New Roman" w:eastAsiaTheme="minorHAnsi" w:hAnsi="Times New Roman"/>
          <w:lang w:val="en-GB" w:eastAsia="en-US"/>
        </w:rPr>
        <w:t>IscU</w:t>
      </w:r>
      <w:proofErr w:type="spellEnd"/>
      <w:r w:rsidR="00D41FF2" w:rsidRPr="00A45D61">
        <w:rPr>
          <w:rFonts w:ascii="Times New Roman" w:eastAsiaTheme="minorHAnsi" w:hAnsi="Times New Roman"/>
          <w:lang w:val="en-GB" w:eastAsia="en-US"/>
        </w:rPr>
        <w:t>) it did significantly impact Fe-S cluster assembly</w:t>
      </w:r>
      <w:r w:rsidR="0021044A" w:rsidRPr="00A45D61">
        <w:rPr>
          <w:rFonts w:ascii="Times New Roman" w:eastAsiaTheme="minorHAnsi" w:hAnsi="Times New Roman"/>
          <w:lang w:val="en-GB" w:eastAsia="en-US"/>
        </w:rPr>
        <w:t xml:space="preserve">. </w:t>
      </w:r>
      <w:r w:rsidR="00AD18BB" w:rsidRPr="00A45D61">
        <w:rPr>
          <w:rFonts w:ascii="Times New Roman" w:eastAsiaTheme="minorHAnsi" w:hAnsi="Times New Roman"/>
          <w:lang w:val="en-GB" w:eastAsia="en-US"/>
        </w:rPr>
        <w:t>This was reflected in both the kinetics of cluster formation (as judged through ΔA</w:t>
      </w:r>
      <w:r w:rsidR="00AD18BB" w:rsidRPr="00A45D61">
        <w:rPr>
          <w:rFonts w:ascii="Times New Roman" w:eastAsiaTheme="minorHAnsi" w:hAnsi="Times New Roman"/>
          <w:vertAlign w:val="subscript"/>
          <w:lang w:val="en-GB" w:eastAsia="en-US"/>
        </w:rPr>
        <w:t>456 nm</w:t>
      </w:r>
      <w:r w:rsidR="00AD18BB" w:rsidRPr="00A45D61">
        <w:rPr>
          <w:rFonts w:ascii="Times New Roman" w:eastAsiaTheme="minorHAnsi" w:hAnsi="Times New Roman"/>
          <w:lang w:val="en-GB" w:eastAsia="en-US"/>
        </w:rPr>
        <w:t xml:space="preserve">, Figure </w:t>
      </w:r>
      <w:r w:rsidR="000201F6" w:rsidRPr="00A45D61">
        <w:rPr>
          <w:rFonts w:ascii="Times New Roman" w:eastAsiaTheme="minorHAnsi" w:hAnsi="Times New Roman"/>
          <w:lang w:val="en-GB" w:eastAsia="en-US"/>
        </w:rPr>
        <w:t>5</w:t>
      </w:r>
      <w:r w:rsidR="00AD18BB" w:rsidRPr="00A45D61">
        <w:rPr>
          <w:rFonts w:ascii="Times New Roman" w:eastAsiaTheme="minorHAnsi" w:hAnsi="Times New Roman"/>
          <w:lang w:val="en-GB" w:eastAsia="en-US"/>
        </w:rPr>
        <w:t>A</w:t>
      </w:r>
      <w:r w:rsidR="007032C9" w:rsidRPr="00A45D61">
        <w:rPr>
          <w:rFonts w:ascii="Times New Roman" w:eastAsiaTheme="minorHAnsi" w:hAnsi="Times New Roman"/>
          <w:lang w:val="en-GB" w:eastAsia="en-US"/>
        </w:rPr>
        <w:t>+D</w:t>
      </w:r>
      <w:r w:rsidR="00AD18BB" w:rsidRPr="00A45D61">
        <w:rPr>
          <w:rFonts w:ascii="Times New Roman" w:eastAsiaTheme="minorHAnsi" w:hAnsi="Times New Roman"/>
          <w:lang w:val="en-GB" w:eastAsia="en-US"/>
        </w:rPr>
        <w:t xml:space="preserve">) and the overall extent of cluster formation (as judged by the absorbance spectrum, Figure </w:t>
      </w:r>
      <w:r w:rsidR="000201F6" w:rsidRPr="00A45D61">
        <w:rPr>
          <w:rFonts w:ascii="Times New Roman" w:eastAsiaTheme="minorHAnsi" w:hAnsi="Times New Roman"/>
          <w:lang w:val="en-GB" w:eastAsia="en-US"/>
        </w:rPr>
        <w:t>5</w:t>
      </w:r>
      <w:proofErr w:type="gramStart"/>
      <w:r w:rsidR="00AD18BB" w:rsidRPr="00A45D61">
        <w:rPr>
          <w:rFonts w:ascii="Times New Roman" w:eastAsiaTheme="minorHAnsi" w:hAnsi="Times New Roman"/>
          <w:lang w:val="en-GB" w:eastAsia="en-US"/>
        </w:rPr>
        <w:t>B</w:t>
      </w:r>
      <w:r w:rsidR="00052FFE" w:rsidRPr="00A45D61">
        <w:rPr>
          <w:rFonts w:ascii="Times New Roman" w:eastAsiaTheme="minorHAnsi" w:hAnsi="Times New Roman"/>
          <w:lang w:val="en-GB" w:eastAsia="en-US"/>
        </w:rPr>
        <w:t>,C</w:t>
      </w:r>
      <w:proofErr w:type="gramEnd"/>
      <w:r w:rsidR="00052FFE" w:rsidRPr="00A45D61">
        <w:rPr>
          <w:rFonts w:ascii="Times New Roman" w:eastAsiaTheme="minorHAnsi" w:hAnsi="Times New Roman"/>
          <w:lang w:val="en-GB" w:eastAsia="en-US"/>
        </w:rPr>
        <w:t>, E+ F</w:t>
      </w:r>
      <w:r w:rsidR="00AD18BB" w:rsidRPr="00A45D61">
        <w:rPr>
          <w:rFonts w:ascii="Times New Roman" w:eastAsiaTheme="minorHAnsi" w:hAnsi="Times New Roman"/>
          <w:lang w:val="en-GB" w:eastAsia="en-US"/>
        </w:rPr>
        <w:t>)</w:t>
      </w:r>
      <w:r w:rsidR="00D41FF2" w:rsidRPr="00A45D61">
        <w:rPr>
          <w:rFonts w:ascii="Times New Roman" w:eastAsiaTheme="minorHAnsi" w:hAnsi="Times New Roman"/>
          <w:lang w:val="en-GB" w:eastAsia="en-US"/>
        </w:rPr>
        <w:t xml:space="preserve"> for both experiments, employing DTT</w:t>
      </w:r>
      <w:r w:rsidR="00052FFE" w:rsidRPr="00A45D61">
        <w:rPr>
          <w:rFonts w:ascii="Times New Roman" w:eastAsiaTheme="minorHAnsi" w:hAnsi="Times New Roman"/>
          <w:lang w:val="en-GB" w:eastAsia="en-US"/>
        </w:rPr>
        <w:t xml:space="preserve">(Figure </w:t>
      </w:r>
      <w:r w:rsidR="00023484" w:rsidRPr="00A45D61">
        <w:rPr>
          <w:rFonts w:ascii="Times New Roman" w:eastAsiaTheme="minorHAnsi" w:hAnsi="Times New Roman"/>
          <w:lang w:val="en-GB" w:eastAsia="en-US"/>
        </w:rPr>
        <w:t>5</w:t>
      </w:r>
      <w:r w:rsidR="00052FFE" w:rsidRPr="00A45D61">
        <w:rPr>
          <w:rFonts w:ascii="Times New Roman" w:eastAsiaTheme="minorHAnsi" w:hAnsi="Times New Roman"/>
          <w:lang w:val="en-GB" w:eastAsia="en-US"/>
        </w:rPr>
        <w:t>A, B, C)</w:t>
      </w:r>
      <w:r w:rsidR="00D41FF2" w:rsidRPr="00A45D61">
        <w:rPr>
          <w:rFonts w:ascii="Times New Roman" w:eastAsiaTheme="minorHAnsi" w:hAnsi="Times New Roman"/>
          <w:lang w:val="en-GB" w:eastAsia="en-US"/>
        </w:rPr>
        <w:t xml:space="preserve"> or </w:t>
      </w:r>
      <w:proofErr w:type="spellStart"/>
      <w:r w:rsidR="00D41FF2" w:rsidRPr="00A45D61">
        <w:rPr>
          <w:rFonts w:ascii="Times New Roman" w:eastAsiaTheme="minorHAnsi" w:hAnsi="Times New Roman"/>
          <w:lang w:val="en-GB" w:eastAsia="en-US"/>
        </w:rPr>
        <w:t>FdX</w:t>
      </w:r>
      <w:proofErr w:type="spellEnd"/>
      <w:r w:rsidR="00D41FF2" w:rsidRPr="00A45D61">
        <w:rPr>
          <w:rFonts w:ascii="Times New Roman" w:eastAsiaTheme="minorHAnsi" w:hAnsi="Times New Roman"/>
          <w:lang w:val="en-GB" w:eastAsia="en-US"/>
        </w:rPr>
        <w:t>/</w:t>
      </w:r>
      <w:proofErr w:type="spellStart"/>
      <w:r w:rsidR="00D41FF2" w:rsidRPr="00A45D61">
        <w:rPr>
          <w:rFonts w:ascii="Times New Roman" w:eastAsiaTheme="minorHAnsi" w:hAnsi="Times New Roman"/>
          <w:lang w:val="en-GB" w:eastAsia="en-US"/>
        </w:rPr>
        <w:t>Fpr</w:t>
      </w:r>
      <w:proofErr w:type="spellEnd"/>
      <w:r w:rsidR="00D41FF2" w:rsidRPr="00A45D61">
        <w:rPr>
          <w:rFonts w:ascii="Times New Roman" w:eastAsiaTheme="minorHAnsi" w:hAnsi="Times New Roman"/>
          <w:lang w:val="en-GB" w:eastAsia="en-US"/>
        </w:rPr>
        <w:t>/NADPH</w:t>
      </w:r>
      <w:r w:rsidR="00052FFE" w:rsidRPr="00A45D61">
        <w:rPr>
          <w:rFonts w:ascii="Times New Roman" w:eastAsiaTheme="minorHAnsi" w:hAnsi="Times New Roman"/>
          <w:lang w:val="en-GB" w:eastAsia="en-US"/>
        </w:rPr>
        <w:t xml:space="preserve">(Figure </w:t>
      </w:r>
      <w:r w:rsidR="00023484" w:rsidRPr="00A45D61">
        <w:rPr>
          <w:rFonts w:ascii="Times New Roman" w:eastAsiaTheme="minorHAnsi" w:hAnsi="Times New Roman"/>
          <w:lang w:val="en-GB" w:eastAsia="en-US"/>
        </w:rPr>
        <w:t>5</w:t>
      </w:r>
      <w:r w:rsidR="00052FFE" w:rsidRPr="00A45D61">
        <w:rPr>
          <w:rFonts w:ascii="Times New Roman" w:eastAsiaTheme="minorHAnsi" w:hAnsi="Times New Roman"/>
          <w:lang w:val="en-GB" w:eastAsia="en-US"/>
        </w:rPr>
        <w:t>, D, E, F)</w:t>
      </w:r>
      <w:r w:rsidR="00D41FF2" w:rsidRPr="00A45D61">
        <w:rPr>
          <w:rFonts w:ascii="Times New Roman" w:eastAsiaTheme="minorHAnsi" w:hAnsi="Times New Roman"/>
          <w:lang w:val="en-GB" w:eastAsia="en-US"/>
        </w:rPr>
        <w:t xml:space="preserve"> as reductants</w:t>
      </w:r>
      <w:r w:rsidR="00AD18BB" w:rsidRPr="00A45D61">
        <w:rPr>
          <w:rFonts w:ascii="Times New Roman" w:eastAsiaTheme="minorHAnsi" w:hAnsi="Times New Roman"/>
          <w:lang w:val="en-GB" w:eastAsia="en-US"/>
        </w:rPr>
        <w:t>.</w:t>
      </w:r>
      <w:r w:rsidR="00D41FF2" w:rsidRPr="00A45D61">
        <w:rPr>
          <w:rFonts w:ascii="Times New Roman" w:eastAsiaTheme="minorHAnsi" w:hAnsi="Times New Roman"/>
          <w:lang w:val="en-GB" w:eastAsia="en-US"/>
        </w:rPr>
        <w:t xml:space="preserve"> </w:t>
      </w:r>
      <w:r w:rsidR="0021044A" w:rsidRPr="00A45D61">
        <w:rPr>
          <w:rFonts w:ascii="Times New Roman" w:eastAsiaTheme="minorHAnsi" w:hAnsi="Times New Roman"/>
          <w:lang w:val="en-GB" w:eastAsia="en-US"/>
        </w:rPr>
        <w:t xml:space="preserve">These results </w:t>
      </w:r>
      <w:proofErr w:type="gramStart"/>
      <w:r w:rsidR="0021044A" w:rsidRPr="00A45D61">
        <w:rPr>
          <w:rFonts w:ascii="Times New Roman" w:eastAsiaTheme="minorHAnsi" w:hAnsi="Times New Roman"/>
          <w:lang w:val="en-GB" w:eastAsia="en-US"/>
        </w:rPr>
        <w:t>are in agreement</w:t>
      </w:r>
      <w:proofErr w:type="gramEnd"/>
      <w:r w:rsidR="0021044A" w:rsidRPr="00A45D61">
        <w:rPr>
          <w:rFonts w:ascii="Times New Roman" w:eastAsiaTheme="minorHAnsi" w:hAnsi="Times New Roman"/>
          <w:lang w:val="en-GB" w:eastAsia="en-US"/>
        </w:rPr>
        <w:t xml:space="preserve"> with the</w:t>
      </w:r>
      <w:r w:rsidR="00D41FF2" w:rsidRPr="00A45D61">
        <w:rPr>
          <w:rFonts w:ascii="Times New Roman" w:eastAsiaTheme="minorHAnsi" w:hAnsi="Times New Roman"/>
          <w:lang w:val="en-GB" w:eastAsia="en-US"/>
        </w:rPr>
        <w:t xml:space="preserve"> relative affinities of </w:t>
      </w:r>
      <w:proofErr w:type="spellStart"/>
      <w:r w:rsidR="00D41FF2" w:rsidRPr="00A45D61">
        <w:rPr>
          <w:rFonts w:ascii="Times New Roman" w:eastAsiaTheme="minorHAnsi" w:hAnsi="Times New Roman"/>
          <w:lang w:val="en-GB" w:eastAsia="en-US"/>
        </w:rPr>
        <w:t>TusA</w:t>
      </w:r>
      <w:proofErr w:type="spellEnd"/>
      <w:r w:rsidR="00D41FF2" w:rsidRPr="00A45D61">
        <w:rPr>
          <w:rFonts w:ascii="Times New Roman" w:eastAsiaTheme="minorHAnsi" w:hAnsi="Times New Roman"/>
          <w:lang w:val="en-GB" w:eastAsia="en-US"/>
        </w:rPr>
        <w:t xml:space="preserve"> and </w:t>
      </w:r>
      <w:proofErr w:type="spellStart"/>
      <w:r w:rsidR="00D41FF2" w:rsidRPr="00A45D61">
        <w:rPr>
          <w:rFonts w:ascii="Times New Roman" w:eastAsiaTheme="minorHAnsi" w:hAnsi="Times New Roman"/>
          <w:lang w:val="en-GB" w:eastAsia="en-US"/>
        </w:rPr>
        <w:t>IscU</w:t>
      </w:r>
      <w:proofErr w:type="spellEnd"/>
      <w:r w:rsidR="00D41FF2" w:rsidRPr="00A45D61">
        <w:rPr>
          <w:rFonts w:ascii="Times New Roman" w:eastAsiaTheme="minorHAnsi" w:hAnsi="Times New Roman"/>
          <w:lang w:val="en-GB" w:eastAsia="en-US"/>
        </w:rPr>
        <w:t xml:space="preserve"> for </w:t>
      </w:r>
      <w:proofErr w:type="spellStart"/>
      <w:r w:rsidR="00D41FF2" w:rsidRPr="00A45D61">
        <w:rPr>
          <w:rFonts w:ascii="Times New Roman" w:eastAsiaTheme="minorHAnsi" w:hAnsi="Times New Roman"/>
          <w:lang w:val="en-GB" w:eastAsia="en-US"/>
        </w:rPr>
        <w:t>IscS</w:t>
      </w:r>
      <w:proofErr w:type="spellEnd"/>
      <w:r w:rsidR="00D41FF2" w:rsidRPr="00A45D61">
        <w:rPr>
          <w:rFonts w:ascii="Times New Roman" w:eastAsiaTheme="minorHAnsi" w:hAnsi="Times New Roman"/>
          <w:lang w:val="en-GB" w:eastAsia="en-US"/>
        </w:rPr>
        <w:t xml:space="preserve"> determined by native</w:t>
      </w:r>
      <w:r w:rsidR="0021044A" w:rsidRPr="00A45D61">
        <w:rPr>
          <w:rFonts w:ascii="Times New Roman" w:eastAsiaTheme="minorHAnsi" w:hAnsi="Times New Roman"/>
          <w:lang w:val="en-GB" w:eastAsia="en-US"/>
        </w:rPr>
        <w:t xml:space="preserve"> mass spectrometry</w:t>
      </w:r>
      <w:r w:rsidR="00D41FF2" w:rsidRPr="00A45D61">
        <w:rPr>
          <w:rFonts w:ascii="Times New Roman" w:eastAsiaTheme="minorHAnsi" w:hAnsi="Times New Roman"/>
          <w:lang w:val="en-GB" w:eastAsia="en-US"/>
        </w:rPr>
        <w:t>:</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TusA</w:t>
      </w:r>
      <w:proofErr w:type="spellEnd"/>
      <w:r w:rsidR="0021044A" w:rsidRPr="00A45D61">
        <w:rPr>
          <w:rFonts w:ascii="Times New Roman" w:eastAsiaTheme="minorHAnsi" w:hAnsi="Times New Roman"/>
          <w:lang w:val="en-GB" w:eastAsia="en-US"/>
        </w:rPr>
        <w:t xml:space="preserve"> appears to bind </w:t>
      </w:r>
      <w:proofErr w:type="spellStart"/>
      <w:r w:rsidR="0021044A" w:rsidRPr="00A45D61">
        <w:rPr>
          <w:rFonts w:ascii="Times New Roman" w:eastAsiaTheme="minorHAnsi" w:hAnsi="Times New Roman"/>
          <w:lang w:val="en-GB" w:eastAsia="en-US"/>
        </w:rPr>
        <w:t>IscS</w:t>
      </w:r>
      <w:proofErr w:type="spellEnd"/>
      <w:r w:rsidR="0021044A" w:rsidRPr="00A45D61">
        <w:rPr>
          <w:rFonts w:ascii="Times New Roman" w:eastAsiaTheme="minorHAnsi" w:hAnsi="Times New Roman"/>
          <w:lang w:val="en-GB" w:eastAsia="en-US"/>
        </w:rPr>
        <w:t xml:space="preserve"> only when present </w:t>
      </w:r>
      <w:r w:rsidR="00D41FF2" w:rsidRPr="00A45D61">
        <w:rPr>
          <w:rFonts w:ascii="Times New Roman" w:eastAsiaTheme="minorHAnsi" w:hAnsi="Times New Roman"/>
          <w:lang w:val="en-GB" w:eastAsia="en-US"/>
        </w:rPr>
        <w:t xml:space="preserve">at (at least) </w:t>
      </w:r>
      <w:r w:rsidR="00DD5D59" w:rsidRPr="00A45D61">
        <w:rPr>
          <w:rFonts w:ascii="Times New Roman" w:eastAsiaTheme="minorHAnsi" w:hAnsi="Times New Roman"/>
          <w:lang w:val="en-GB" w:eastAsia="en-US"/>
        </w:rPr>
        <w:t xml:space="preserve">a </w:t>
      </w:r>
      <w:r w:rsidR="00D41FF2" w:rsidRPr="00A45D61">
        <w:rPr>
          <w:rFonts w:ascii="Times New Roman" w:eastAsiaTheme="minorHAnsi" w:hAnsi="Times New Roman"/>
          <w:lang w:val="en-GB" w:eastAsia="en-US"/>
        </w:rPr>
        <w:t xml:space="preserve">concentration </w:t>
      </w:r>
      <w:r w:rsidR="00DD5D59" w:rsidRPr="00A45D61">
        <w:rPr>
          <w:rFonts w:ascii="Times New Roman" w:eastAsiaTheme="minorHAnsi" w:hAnsi="Times New Roman"/>
          <w:lang w:val="en-GB" w:eastAsia="en-US"/>
        </w:rPr>
        <w:t>around equimolar with</w:t>
      </w:r>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IscU</w:t>
      </w:r>
      <w:proofErr w:type="spellEnd"/>
      <w:r w:rsidR="0021044A" w:rsidRPr="00A45D61">
        <w:rPr>
          <w:rFonts w:ascii="Times New Roman" w:eastAsiaTheme="minorHAnsi" w:hAnsi="Times New Roman"/>
          <w:lang w:val="en-GB" w:eastAsia="en-US"/>
        </w:rPr>
        <w:t xml:space="preserve">, </w:t>
      </w:r>
      <w:r w:rsidR="00D41FF2" w:rsidRPr="00A45D61">
        <w:rPr>
          <w:rFonts w:ascii="Times New Roman" w:eastAsiaTheme="minorHAnsi" w:hAnsi="Times New Roman"/>
          <w:lang w:val="en-GB" w:eastAsia="en-US"/>
        </w:rPr>
        <w:t xml:space="preserve">thus </w:t>
      </w:r>
      <w:r w:rsidR="0021044A" w:rsidRPr="00A45D61">
        <w:rPr>
          <w:rFonts w:ascii="Times New Roman" w:eastAsiaTheme="minorHAnsi" w:hAnsi="Times New Roman"/>
          <w:lang w:val="en-GB" w:eastAsia="en-US"/>
        </w:rPr>
        <w:t xml:space="preserve">competing for </w:t>
      </w:r>
      <w:proofErr w:type="spellStart"/>
      <w:r w:rsidR="0021044A" w:rsidRPr="00A45D61">
        <w:rPr>
          <w:rFonts w:ascii="Times New Roman" w:eastAsiaTheme="minorHAnsi" w:hAnsi="Times New Roman"/>
          <w:lang w:val="en-GB" w:eastAsia="en-US"/>
        </w:rPr>
        <w:t>IscS</w:t>
      </w:r>
      <w:proofErr w:type="spellEnd"/>
      <w:r w:rsidR="0021044A" w:rsidRPr="00A45D61">
        <w:rPr>
          <w:rFonts w:ascii="Times New Roman" w:eastAsiaTheme="minorHAnsi" w:hAnsi="Times New Roman"/>
          <w:lang w:val="en-GB" w:eastAsia="en-US"/>
        </w:rPr>
        <w:t xml:space="preserve"> </w:t>
      </w:r>
      <w:proofErr w:type="spellStart"/>
      <w:r w:rsidR="0021044A" w:rsidRPr="00A45D61">
        <w:rPr>
          <w:rFonts w:ascii="Times New Roman" w:eastAsiaTheme="minorHAnsi" w:hAnsi="Times New Roman"/>
          <w:lang w:val="en-GB" w:eastAsia="en-US"/>
        </w:rPr>
        <w:t>persul</w:t>
      </w:r>
      <w:r w:rsidR="000A0E22" w:rsidRPr="00A45D61">
        <w:rPr>
          <w:rFonts w:ascii="Times New Roman" w:eastAsiaTheme="minorHAnsi" w:hAnsi="Times New Roman"/>
          <w:lang w:val="en-GB" w:eastAsia="en-US"/>
        </w:rPr>
        <w:t>f</w:t>
      </w:r>
      <w:r w:rsidR="0021044A" w:rsidRPr="00A45D61">
        <w:rPr>
          <w:rFonts w:ascii="Times New Roman" w:eastAsiaTheme="minorHAnsi" w:hAnsi="Times New Roman"/>
          <w:lang w:val="en-GB" w:eastAsia="en-US"/>
        </w:rPr>
        <w:t>ide</w:t>
      </w:r>
      <w:proofErr w:type="spellEnd"/>
      <w:r w:rsidR="0021044A" w:rsidRPr="00A45D61">
        <w:rPr>
          <w:rFonts w:ascii="Times New Roman" w:eastAsiaTheme="minorHAnsi" w:hAnsi="Times New Roman"/>
          <w:lang w:val="en-GB" w:eastAsia="en-US"/>
        </w:rPr>
        <w:t xml:space="preserve"> and there</w:t>
      </w:r>
      <w:r w:rsidR="000A0E22" w:rsidRPr="00A45D61">
        <w:rPr>
          <w:rFonts w:ascii="Times New Roman" w:eastAsiaTheme="minorHAnsi" w:hAnsi="Times New Roman"/>
          <w:lang w:val="en-GB" w:eastAsia="en-US"/>
        </w:rPr>
        <w:t>by</w:t>
      </w:r>
      <w:r w:rsidR="0021044A" w:rsidRPr="00A45D61">
        <w:rPr>
          <w:rFonts w:ascii="Times New Roman" w:eastAsiaTheme="minorHAnsi" w:hAnsi="Times New Roman"/>
          <w:lang w:val="en-GB" w:eastAsia="en-US"/>
        </w:rPr>
        <w:t xml:space="preserve"> </w:t>
      </w:r>
      <w:r w:rsidR="000A0E22" w:rsidRPr="00A45D61">
        <w:rPr>
          <w:rFonts w:ascii="Times New Roman" w:eastAsiaTheme="minorHAnsi" w:hAnsi="Times New Roman"/>
          <w:lang w:val="en-GB" w:eastAsia="en-US"/>
        </w:rPr>
        <w:t>reducing</w:t>
      </w:r>
      <w:r w:rsidR="0021044A" w:rsidRPr="00A45D61">
        <w:rPr>
          <w:rFonts w:ascii="Times New Roman" w:eastAsiaTheme="minorHAnsi" w:hAnsi="Times New Roman"/>
          <w:lang w:val="en-GB" w:eastAsia="en-US"/>
        </w:rPr>
        <w:t xml:space="preserve"> Fe-S cluster formation. </w:t>
      </w:r>
    </w:p>
    <w:p w14:paraId="2BCD1B33" w14:textId="6427ADA7" w:rsidR="00B33221" w:rsidRPr="00A45D61" w:rsidRDefault="00B33221" w:rsidP="00B33221">
      <w:pPr>
        <w:spacing w:line="480" w:lineRule="auto"/>
        <w:jc w:val="both"/>
        <w:rPr>
          <w:rFonts w:ascii="Arial" w:hAnsi="Arial" w:cs="Arial"/>
          <w:sz w:val="22"/>
          <w:szCs w:val="22"/>
          <w:lang w:val="en-US"/>
        </w:rPr>
      </w:pPr>
    </w:p>
    <w:p w14:paraId="1BF37482" w14:textId="77777777" w:rsidR="00253BD9" w:rsidRPr="00A45D61" w:rsidRDefault="00253BD9" w:rsidP="00253BD9">
      <w:pPr>
        <w:spacing w:line="480" w:lineRule="auto"/>
        <w:jc w:val="both"/>
        <w:outlineLvl w:val="0"/>
        <w:rPr>
          <w:rFonts w:ascii="Times New Roman" w:hAnsi="Times New Roman"/>
          <w:b/>
          <w:lang w:val="en-US"/>
        </w:rPr>
      </w:pPr>
      <w:r w:rsidRPr="00A45D61">
        <w:rPr>
          <w:rFonts w:ascii="Times New Roman" w:hAnsi="Times New Roman"/>
          <w:b/>
          <w:lang w:val="en-US"/>
        </w:rPr>
        <w:t>DISCUSSION</w:t>
      </w:r>
    </w:p>
    <w:p w14:paraId="07A5AF3C" w14:textId="18E6E442" w:rsidR="003B26D2" w:rsidRPr="00A45D61" w:rsidRDefault="009C5DD2" w:rsidP="00291B2F">
      <w:pPr>
        <w:autoSpaceDE w:val="0"/>
        <w:autoSpaceDN w:val="0"/>
        <w:adjustRightInd w:val="0"/>
        <w:spacing w:line="480" w:lineRule="auto"/>
        <w:jc w:val="both"/>
        <w:rPr>
          <w:rFonts w:ascii="Times New Roman" w:hAnsi="Times New Roman"/>
          <w:lang w:val="en-GB"/>
        </w:rPr>
      </w:pPr>
      <w:r w:rsidRPr="00A45D61">
        <w:rPr>
          <w:rFonts w:ascii="Times New Roman" w:hAnsi="Times New Roman"/>
          <w:lang w:val="en-US"/>
        </w:rPr>
        <w:t xml:space="preserve">In the cell, pyridoxal phosphate-containing L-cysteine </w:t>
      </w:r>
      <w:proofErr w:type="spellStart"/>
      <w:r w:rsidRPr="00A45D61">
        <w:rPr>
          <w:rFonts w:ascii="Times New Roman" w:hAnsi="Times New Roman"/>
          <w:lang w:val="en-US"/>
        </w:rPr>
        <w:t>desulfurases</w:t>
      </w:r>
      <w:proofErr w:type="spellEnd"/>
      <w:r w:rsidRPr="00A45D61">
        <w:rPr>
          <w:rFonts w:ascii="Times New Roman" w:hAnsi="Times New Roman"/>
          <w:lang w:val="en-US"/>
        </w:rPr>
        <w:t xml:space="preserve"> serve as primary sulfur-providing proteins for sulfur-containing biomolecules </w:t>
      </w:r>
      <w:r w:rsidR="00061A71" w:rsidRPr="00A45D61">
        <w:rPr>
          <w:rFonts w:ascii="Times New Roman" w:hAnsi="Times New Roman"/>
          <w:lang w:val="en-US"/>
        </w:rPr>
        <w:fldChar w:fldCharType="begin"/>
      </w:r>
      <w:r w:rsidR="00061A71" w:rsidRPr="00A45D61">
        <w:rPr>
          <w:rFonts w:ascii="Times New Roman" w:hAnsi="Times New Roman"/>
          <w:lang w:val="en-US"/>
        </w:rPr>
        <w:instrText xml:space="preserve"> ADDIN EN.CITE &lt;EndNote&gt;&lt;Cite&gt;&lt;Author&gt;Leimkuhler&lt;/Author&gt;&lt;Year&gt;2017&lt;/Year&gt;&lt;RecNum&gt;31&lt;/RecNum&gt;&lt;DisplayText&gt;(33)&lt;/DisplayText&gt;&lt;record&gt;&lt;rec-number&gt;31&lt;/rec-number&gt;&lt;foreign-keys&gt;&lt;key app="EN" db-id="xz9spxwvp2vd5petrwovt20y52ee5x2s52av" timestamp="0"&gt;31&lt;/key&gt;&lt;/foreign-keys&gt;&lt;ref-type name="Journal Article"&gt;17&lt;/ref-type&gt;&lt;contributors&gt;&lt;authors&gt;&lt;author&gt;Leimkuhler, S.&lt;/author&gt;&lt;/authors&gt;&lt;/contributors&gt;&lt;auth-address&gt;.&lt;/auth-address&gt;&lt;titles&gt;&lt;title&gt;Shared function and moonlighting proteins in molybdenum cofactor biosynthesis&lt;/title&gt;&lt;secondary-title&gt;Biol Chem&lt;/secondary-title&gt;&lt;/titles&gt;&lt;pages&gt;1009-1026&lt;/pages&gt;&lt;volume&gt;398&lt;/volume&gt;&lt;number&gt;9&lt;/number&gt;&lt;keywords&gt;&lt;keyword&gt;Animals&lt;/keyword&gt;&lt;keyword&gt;Archaeal Proteins/*metabolism&lt;/keyword&gt;&lt;keyword&gt;Bacterial Proteins/*metabolism&lt;/keyword&gt;&lt;keyword&gt;Coenzymes/*biosynthesis&lt;/keyword&gt;&lt;keyword&gt;Humans&lt;/keyword&gt;&lt;keyword&gt;Metalloproteins/*biosynthesis&lt;/keyword&gt;&lt;keyword&gt;Organophosphorus Compounds/metabolism&lt;/keyword&gt;&lt;keyword&gt;Pteridines&lt;/keyword&gt;&lt;keyword&gt;Pterins/metabolism&lt;/keyword&gt;&lt;keyword&gt;*FeS cluster&lt;/keyword&gt;&lt;keyword&gt;*molybdenum cofactor&lt;/keyword&gt;&lt;keyword&gt;*molybdoenzymes&lt;/keyword&gt;&lt;keyword&gt;*moonlighting&lt;/keyword&gt;&lt;keyword&gt;*sulfur transfer&lt;/keyword&gt;&lt;keyword&gt;*tRNA thiolation&lt;/keyword&gt;&lt;/keywords&gt;&lt;dates&gt;&lt;year&gt;2017&lt;/year&gt;&lt;pub-dates&gt;&lt;date&gt;Aug 28&lt;/date&gt;&lt;/pub-dates&gt;&lt;/dates&gt;&lt;isbn&gt;1437-4315 (Electronic)&amp;#xD;1431-6730 (Linking)&lt;/isbn&gt;&lt;accession-num&gt;28284029&lt;/accession-num&gt;&lt;urls&gt;&lt;related-urls&gt;&lt;url&gt;https://www.ncbi.nlm.nih.gov/pubmed/28284029&lt;/url&gt;&lt;/related-urls&gt;&lt;/urls&gt;&lt;electronic-resource-num&gt;10.1515/hsz-2017-0110&lt;/electronic-resource-num&gt;&lt;/record&gt;&lt;/Cite&gt;&lt;/EndNote&gt;</w:instrText>
      </w:r>
      <w:r w:rsidR="00061A71" w:rsidRPr="00A45D61">
        <w:rPr>
          <w:rFonts w:ascii="Times New Roman" w:hAnsi="Times New Roman"/>
          <w:lang w:val="en-US"/>
        </w:rPr>
        <w:fldChar w:fldCharType="separate"/>
      </w:r>
      <w:r w:rsidR="00061A71" w:rsidRPr="00A45D61">
        <w:rPr>
          <w:rFonts w:ascii="Times New Roman" w:hAnsi="Times New Roman"/>
          <w:noProof/>
          <w:lang w:val="en-US"/>
        </w:rPr>
        <w:t>(33)</w:t>
      </w:r>
      <w:r w:rsidR="00061A71" w:rsidRPr="00A45D61">
        <w:rPr>
          <w:rFonts w:ascii="Times New Roman" w:hAnsi="Times New Roman"/>
          <w:lang w:val="en-US"/>
        </w:rPr>
        <w:fldChar w:fldCharType="end"/>
      </w:r>
      <w:r w:rsidR="00297A25" w:rsidRPr="00A45D61">
        <w:rPr>
          <w:rFonts w:ascii="Times New Roman" w:hAnsi="Times New Roman"/>
          <w:lang w:val="en-US"/>
        </w:rPr>
        <w:t>.</w:t>
      </w:r>
      <w:r w:rsidR="007C24A3" w:rsidRPr="00A45D61">
        <w:rPr>
          <w:rFonts w:ascii="Times New Roman" w:hAnsi="Times New Roman"/>
          <w:lang w:val="en-US"/>
        </w:rPr>
        <w:t xml:space="preserve"> In </w:t>
      </w:r>
      <w:r w:rsidRPr="00A45D61">
        <w:rPr>
          <w:rFonts w:ascii="Times New Roman" w:hAnsi="Times New Roman"/>
          <w:i/>
          <w:lang w:val="en-US"/>
        </w:rPr>
        <w:t>E. coli</w:t>
      </w:r>
      <w:r w:rsidR="00ED3112" w:rsidRPr="00A45D61">
        <w:rPr>
          <w:rFonts w:ascii="Times New Roman" w:hAnsi="Times New Roman"/>
          <w:lang w:val="en-US"/>
        </w:rPr>
        <w:t xml:space="preserv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has been shown to be the main sulfur</w:t>
      </w:r>
      <w:r w:rsidR="007C24A3" w:rsidRPr="00A45D61">
        <w:rPr>
          <w:rFonts w:ascii="Times New Roman" w:hAnsi="Times New Roman"/>
          <w:lang w:val="en-US"/>
        </w:rPr>
        <w:t>-</w:t>
      </w:r>
      <w:r w:rsidRPr="00A45D61">
        <w:rPr>
          <w:rFonts w:ascii="Times New Roman" w:hAnsi="Times New Roman"/>
          <w:lang w:val="en-US"/>
        </w:rPr>
        <w:t xml:space="preserve">mobilizing enzyme that provides sulfur for Fe-S clusters, </w:t>
      </w:r>
      <w:proofErr w:type="spellStart"/>
      <w:r w:rsidRPr="00A45D61">
        <w:rPr>
          <w:rFonts w:ascii="Times New Roman" w:hAnsi="Times New Roman"/>
          <w:lang w:val="en-US"/>
        </w:rPr>
        <w:t>Moco</w:t>
      </w:r>
      <w:proofErr w:type="spellEnd"/>
      <w:r w:rsidRPr="00A45D61">
        <w:rPr>
          <w:rFonts w:ascii="Times New Roman" w:hAnsi="Times New Roman"/>
          <w:lang w:val="en-US"/>
        </w:rPr>
        <w:t xml:space="preserve">, thiamin, biotin, lipoic </w:t>
      </w:r>
      <w:proofErr w:type="gramStart"/>
      <w:r w:rsidRPr="00A45D61">
        <w:rPr>
          <w:rFonts w:ascii="Times New Roman" w:hAnsi="Times New Roman"/>
          <w:lang w:val="en-US"/>
        </w:rPr>
        <w:t>acid</w:t>
      </w:r>
      <w:proofErr w:type="gramEnd"/>
      <w:r w:rsidRPr="00A45D61">
        <w:rPr>
          <w:rFonts w:ascii="Times New Roman" w:hAnsi="Times New Roman"/>
          <w:lang w:val="en-US"/>
        </w:rPr>
        <w:t xml:space="preserve"> and sulfur-containing nucleosides in tRNA</w:t>
      </w:r>
      <w:r w:rsidR="00052FFE" w:rsidRPr="00A45D61">
        <w:rPr>
          <w:rFonts w:ascii="Times New Roman" w:hAnsi="Times New Roman"/>
          <w:lang w:val="en-US"/>
        </w:rPr>
        <w:t xml:space="preserve"> </w: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 </w:instrText>
      </w:r>
      <w:r w:rsidR="00061A71" w:rsidRPr="00A45D61">
        <w:rPr>
          <w:rFonts w:ascii="Times New Roman" w:hAnsi="Times New Roman"/>
          <w:lang w:val="en-US"/>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US"/>
        </w:rPr>
        <w:instrText xml:space="preserve"> ADDIN EN.CITE.DATA </w:instrText>
      </w:r>
      <w:r w:rsidR="00061A71" w:rsidRPr="00A45D61">
        <w:rPr>
          <w:rFonts w:ascii="Times New Roman" w:hAnsi="Times New Roman"/>
          <w:lang w:val="en-US"/>
        </w:rPr>
      </w:r>
      <w:r w:rsidR="00061A71"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061A71" w:rsidRPr="00A45D61">
        <w:rPr>
          <w:rFonts w:ascii="Times New Roman" w:hAnsi="Times New Roman"/>
          <w:noProof/>
          <w:lang w:val="en-US"/>
        </w:rPr>
        <w:t>(19)</w:t>
      </w:r>
      <w:r w:rsidR="00061A71" w:rsidRPr="00A45D61">
        <w:rPr>
          <w:rFonts w:ascii="Times New Roman" w:hAnsi="Times New Roman"/>
          <w:lang w:val="en-US"/>
        </w:rPr>
        <w:fldChar w:fldCharType="end"/>
      </w:r>
      <w:r w:rsidR="00EF0458" w:rsidRPr="00A45D61">
        <w:rPr>
          <w:rFonts w:ascii="Times New Roman" w:hAnsi="Times New Roman"/>
          <w:lang w:val="en-US"/>
        </w:rPr>
        <w:t>.</w:t>
      </w:r>
      <w:r w:rsidRPr="00A45D61">
        <w:rPr>
          <w:rFonts w:ascii="Times New Roman" w:hAnsi="Times New Roman"/>
          <w:lang w:val="en-GB"/>
        </w:rPr>
        <w:t xml:space="preserve"> To accomplish these multiple roles</w:t>
      </w:r>
      <w:r w:rsidR="00827E46" w:rsidRPr="00A45D61">
        <w:rPr>
          <w:rFonts w:ascii="Times New Roman" w:hAnsi="Times New Roman"/>
          <w:lang w:val="en-GB"/>
        </w:rPr>
        <w:t>,</w:t>
      </w:r>
      <w:r w:rsidR="007C24A3" w:rsidRPr="00A45D61">
        <w:rPr>
          <w:rFonts w:ascii="Times New Roman" w:hAnsi="Times New Roman"/>
          <w:lang w:val="en-GB"/>
        </w:rPr>
        <w:t xml:space="preserve"> </w:t>
      </w:r>
      <w:proofErr w:type="spellStart"/>
      <w:r w:rsidR="007C24A3" w:rsidRPr="00A45D61">
        <w:rPr>
          <w:rFonts w:ascii="Times New Roman" w:hAnsi="Times New Roman"/>
          <w:lang w:val="en-GB"/>
        </w:rPr>
        <w:t>IscS</w:t>
      </w:r>
      <w:proofErr w:type="spellEnd"/>
      <w:r w:rsidR="007C24A3" w:rsidRPr="00A45D61">
        <w:rPr>
          <w:rFonts w:ascii="Times New Roman" w:hAnsi="Times New Roman"/>
          <w:lang w:val="en-GB"/>
        </w:rPr>
        <w:t xml:space="preserve"> interacts with multiple proteins in </w:t>
      </w:r>
      <w:r w:rsidR="007C24A3" w:rsidRPr="00A45D61">
        <w:rPr>
          <w:rFonts w:ascii="Times New Roman" w:hAnsi="Times New Roman"/>
          <w:i/>
          <w:lang w:val="en-GB"/>
        </w:rPr>
        <w:t>E. coli</w:t>
      </w:r>
      <w:r w:rsidR="007C24A3" w:rsidRPr="00A45D61">
        <w:rPr>
          <w:rFonts w:ascii="Times New Roman" w:hAnsi="Times New Roman"/>
          <w:lang w:val="en-GB"/>
        </w:rPr>
        <w:t xml:space="preserve">, </w:t>
      </w:r>
      <w:r w:rsidR="00095FCA" w:rsidRPr="00A45D61">
        <w:rPr>
          <w:rFonts w:ascii="Times New Roman" w:hAnsi="Times New Roman"/>
          <w:lang w:val="en-GB"/>
        </w:rPr>
        <w:t xml:space="preserve">including </w:t>
      </w:r>
      <w:proofErr w:type="spellStart"/>
      <w:r w:rsidR="00095FCA" w:rsidRPr="00A45D61">
        <w:rPr>
          <w:rFonts w:ascii="Times New Roman" w:hAnsi="Times New Roman"/>
          <w:lang w:val="en-GB"/>
        </w:rPr>
        <w:t>IscU</w:t>
      </w:r>
      <w:proofErr w:type="spellEnd"/>
      <w:r w:rsidR="00095FCA" w:rsidRPr="00A45D61">
        <w:rPr>
          <w:rFonts w:ascii="Times New Roman" w:hAnsi="Times New Roman"/>
          <w:lang w:val="en-GB"/>
        </w:rPr>
        <w:t xml:space="preserve"> and </w:t>
      </w:r>
      <w:proofErr w:type="spellStart"/>
      <w:r w:rsidR="00095FCA" w:rsidRPr="00A45D61">
        <w:rPr>
          <w:rFonts w:ascii="Times New Roman" w:hAnsi="Times New Roman"/>
          <w:lang w:val="en-GB"/>
        </w:rPr>
        <w:t>TusA</w:t>
      </w:r>
      <w:proofErr w:type="spellEnd"/>
      <w:r w:rsidR="00095FCA" w:rsidRPr="00A45D61">
        <w:rPr>
          <w:rFonts w:ascii="Times New Roman" w:hAnsi="Times New Roman"/>
          <w:lang w:val="en-GB"/>
        </w:rPr>
        <w:t xml:space="preserve">. </w:t>
      </w:r>
      <w:r w:rsidR="00A45A6A" w:rsidRPr="00A45D61">
        <w:rPr>
          <w:rFonts w:ascii="Times New Roman" w:hAnsi="Times New Roman"/>
          <w:lang w:val="en-GB"/>
        </w:rPr>
        <w:t xml:space="preserve">The ability of </w:t>
      </w:r>
      <w:proofErr w:type="spellStart"/>
      <w:r w:rsidR="00A45A6A" w:rsidRPr="00A45D61">
        <w:rPr>
          <w:rFonts w:ascii="Times New Roman" w:hAnsi="Times New Roman"/>
          <w:lang w:val="en-GB"/>
        </w:rPr>
        <w:t>IscS</w:t>
      </w:r>
      <w:proofErr w:type="spellEnd"/>
      <w:r w:rsidR="00A45A6A" w:rsidRPr="00A45D61">
        <w:rPr>
          <w:rFonts w:ascii="Times New Roman" w:hAnsi="Times New Roman"/>
          <w:lang w:val="en-GB"/>
        </w:rPr>
        <w:t xml:space="preserve"> to act as a hub for </w:t>
      </w:r>
      <w:proofErr w:type="spellStart"/>
      <w:r w:rsidR="00A45A6A" w:rsidRPr="00A45D61">
        <w:rPr>
          <w:rFonts w:ascii="Times New Roman" w:hAnsi="Times New Roman"/>
          <w:lang w:val="en-GB"/>
        </w:rPr>
        <w:t>sulfur</w:t>
      </w:r>
      <w:proofErr w:type="spellEnd"/>
      <w:r w:rsidR="00A45A6A" w:rsidRPr="00A45D61">
        <w:rPr>
          <w:rFonts w:ascii="Times New Roman" w:hAnsi="Times New Roman"/>
          <w:lang w:val="en-GB"/>
        </w:rPr>
        <w:t xml:space="preserve"> transfer might be associated with the length and </w:t>
      </w:r>
      <w:r w:rsidR="00A45A6A" w:rsidRPr="00A45D61">
        <w:rPr>
          <w:rFonts w:ascii="Times New Roman" w:hAnsi="Times New Roman"/>
          <w:lang w:val="en-GB"/>
        </w:rPr>
        <w:lastRenderedPageBreak/>
        <w:t xml:space="preserve">flexibility of its active site </w:t>
      </w:r>
      <w:proofErr w:type="spellStart"/>
      <w:r w:rsidR="00A45A6A" w:rsidRPr="00A45D61">
        <w:rPr>
          <w:rFonts w:ascii="Times New Roman" w:hAnsi="Times New Roman"/>
          <w:lang w:val="en-GB"/>
        </w:rPr>
        <w:t>Cys</w:t>
      </w:r>
      <w:proofErr w:type="spellEnd"/>
      <w:r w:rsidR="00A45A6A" w:rsidRPr="00A45D61">
        <w:rPr>
          <w:rFonts w:ascii="Times New Roman" w:hAnsi="Times New Roman"/>
          <w:lang w:val="en-GB"/>
        </w:rPr>
        <w:t xml:space="preserve">-containing loop, which enables interactions with proteins bound at different sites on </w:t>
      </w:r>
      <w:proofErr w:type="spellStart"/>
      <w:r w:rsidR="00A45A6A" w:rsidRPr="00A45D61">
        <w:rPr>
          <w:rFonts w:ascii="Times New Roman" w:hAnsi="Times New Roman"/>
          <w:lang w:val="en-GB"/>
        </w:rPr>
        <w:t>IscS</w:t>
      </w:r>
      <w:proofErr w:type="spellEnd"/>
      <w:r w:rsidR="00A45A6A" w:rsidRPr="00A45D61">
        <w:rPr>
          <w:rFonts w:ascii="Times New Roman" w:hAnsi="Times New Roman"/>
          <w:lang w:val="en-GB"/>
        </w:rPr>
        <w:t>.</w:t>
      </w:r>
      <w:r w:rsidR="003B26D2" w:rsidRPr="00A45D61">
        <w:rPr>
          <w:rFonts w:ascii="Times New Roman" w:hAnsi="Times New Roman"/>
          <w:lang w:val="en-GB"/>
        </w:rPr>
        <w:t xml:space="preserve"> </w:t>
      </w:r>
    </w:p>
    <w:p w14:paraId="47026635" w14:textId="0FBE8E9D" w:rsidR="00095FCA" w:rsidRPr="00A45D61" w:rsidRDefault="00095FCA" w:rsidP="00291B2F">
      <w:pPr>
        <w:autoSpaceDE w:val="0"/>
        <w:autoSpaceDN w:val="0"/>
        <w:adjustRightInd w:val="0"/>
        <w:spacing w:line="480" w:lineRule="auto"/>
        <w:ind w:firstLine="720"/>
        <w:jc w:val="both"/>
        <w:rPr>
          <w:rFonts w:ascii="Times New Roman" w:hAnsi="Times New Roman"/>
          <w:lang w:val="en-GB"/>
        </w:rPr>
      </w:pPr>
      <w:r w:rsidRPr="00A45D61">
        <w:rPr>
          <w:rFonts w:ascii="Times New Roman" w:hAnsi="Times New Roman"/>
          <w:lang w:val="en-GB"/>
        </w:rPr>
        <w:t>High resolution structural information has revealed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and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w:t>
      </w:r>
      <w:proofErr w:type="spellStart"/>
      <w:r w:rsidRPr="00A45D61">
        <w:rPr>
          <w:rFonts w:ascii="Times New Roman" w:hAnsi="Times New Roman"/>
          <w:lang w:val="en-GB"/>
        </w:rPr>
        <w:t>heterotetramers</w:t>
      </w:r>
      <w:proofErr w:type="spellEnd"/>
      <w:r w:rsidRPr="00A45D61">
        <w:rPr>
          <w:rFonts w:ascii="Times New Roman" w:hAnsi="Times New Roman"/>
          <w:lang w:val="en-GB"/>
        </w:rPr>
        <w:t xml:space="preserve"> in which </w:t>
      </w:r>
      <w:proofErr w:type="spellStart"/>
      <w:r w:rsidRPr="00A45D61">
        <w:rPr>
          <w:rFonts w:ascii="Times New Roman" w:hAnsi="Times New Roman"/>
          <w:lang w:val="en-GB"/>
        </w:rPr>
        <w:t>IscU</w:t>
      </w:r>
      <w:proofErr w:type="spellEnd"/>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are bound at distinct but overlapping sites on each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monomer </w:t>
      </w:r>
      <w:r w:rsidR="00061A71" w:rsidRPr="00A45D61">
        <w:rPr>
          <w:rFonts w:ascii="Times New Roman" w:hAnsi="Times New Roman"/>
          <w:lang w:val="en-GB"/>
        </w:rPr>
        <w:fldChar w:fldCharType="begin">
          <w:fldData xml:space="preserve">PEVuZE5vdGU+PENpdGU+PEF1dGhvcj5NYXJpbm9uaTwvQXV0aG9yPjxZZWFyPjIwMTI8L1llYXI+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YWdlcz5lMTAwMDM1NDwvcGFnZXM+PHZvbHVtZT44PC92b2x1bWU+PG51bWJlcj40PC9udW1iZXI+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</w:fldData>
        </w:fldChar>
      </w:r>
      <w:r w:rsidR="00061A71" w:rsidRPr="00A45D61">
        <w:rPr>
          <w:rFonts w:ascii="Times New Roman" w:hAnsi="Times New Roman"/>
          <w:lang w:val="en-GB"/>
        </w:rPr>
        <w:instrText xml:space="preserve"> ADDIN EN.CITE </w:instrText>
      </w:r>
      <w:r w:rsidR="00061A71" w:rsidRPr="00A45D61">
        <w:rPr>
          <w:rFonts w:ascii="Times New Roman" w:hAnsi="Times New Roman"/>
          <w:lang w:val="en-GB"/>
        </w:rPr>
        <w:fldChar w:fldCharType="begin">
          <w:fldData xml:space="preserve">PEVuZE5vdGU+PENpdGU+PEF1dGhvcj5NYXJpbm9uaTwvQXV0aG9yPjxZZWFyPjIwMTI8L1llYXI+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</w:fldData>
        </w:fldChar>
      </w:r>
      <w:r w:rsidR="00061A71" w:rsidRPr="00A45D61">
        <w:rPr>
          <w:rFonts w:ascii="Times New Roman" w:hAnsi="Times New Roman"/>
          <w:lang w:val="en-GB"/>
        </w:rPr>
        <w:instrText xml:space="preserve"> ADDIN EN.CITE.DATA </w:instrText>
      </w:r>
      <w:r w:rsidR="00061A71" w:rsidRPr="00A45D61">
        <w:rPr>
          <w:rFonts w:ascii="Times New Roman" w:hAnsi="Times New Roman"/>
          <w:lang w:val="en-GB"/>
        </w:rPr>
      </w:r>
      <w:r w:rsidR="00061A71" w:rsidRPr="00A45D61">
        <w:rPr>
          <w:rFonts w:ascii="Times New Roman" w:hAnsi="Times New Roman"/>
          <w:lang w:val="en-GB"/>
        </w:rPr>
        <w:fldChar w:fldCharType="end"/>
      </w:r>
      <w:r w:rsidR="00061A71" w:rsidRPr="00A45D61">
        <w:rPr>
          <w:rFonts w:ascii="Times New Roman" w:hAnsi="Times New Roman"/>
          <w:lang w:val="en-GB"/>
        </w:rPr>
      </w:r>
      <w:r w:rsidR="00061A71" w:rsidRPr="00A45D61">
        <w:rPr>
          <w:rFonts w:ascii="Times New Roman" w:hAnsi="Times New Roman"/>
          <w:lang w:val="en-GB"/>
        </w:rPr>
        <w:fldChar w:fldCharType="separate"/>
      </w:r>
      <w:r w:rsidR="00061A71" w:rsidRPr="00A45D61">
        <w:rPr>
          <w:rFonts w:ascii="Times New Roman" w:hAnsi="Times New Roman"/>
          <w:noProof/>
          <w:lang w:val="en-GB"/>
        </w:rPr>
        <w:t>(19,34)</w:t>
      </w:r>
      <w:r w:rsidR="00061A71" w:rsidRPr="00A45D61">
        <w:rPr>
          <w:rFonts w:ascii="Times New Roman" w:hAnsi="Times New Roman"/>
          <w:lang w:val="en-GB"/>
        </w:rPr>
        <w:fldChar w:fldCharType="end"/>
      </w:r>
      <w:r w:rsidRPr="00A45D61">
        <w:rPr>
          <w:rFonts w:ascii="Times New Roman" w:hAnsi="Times New Roman"/>
          <w:lang w:val="en-GB"/>
        </w:rPr>
        <w:t xml:space="preserve">. A currently unresolved puzzle of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function is how </w:t>
      </w:r>
      <w:proofErr w:type="spellStart"/>
      <w:r w:rsidRPr="00A45D61">
        <w:rPr>
          <w:rFonts w:ascii="Times New Roman" w:hAnsi="Times New Roman"/>
          <w:lang w:val="en-GB"/>
        </w:rPr>
        <w:t>sulfur</w:t>
      </w:r>
      <w:proofErr w:type="spellEnd"/>
      <w:r w:rsidRPr="00A45D61">
        <w:rPr>
          <w:rFonts w:ascii="Times New Roman" w:hAnsi="Times New Roman"/>
          <w:lang w:val="en-GB"/>
        </w:rPr>
        <w:t xml:space="preserve"> transfer into the various pathways is regulated. Here, we have sought to address the question of how the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and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complexes and their activities are affected by the presence of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and </w:t>
      </w:r>
      <w:proofErr w:type="spellStart"/>
      <w:r w:rsidRPr="00A45D61">
        <w:rPr>
          <w:rFonts w:ascii="Times New Roman" w:hAnsi="Times New Roman"/>
          <w:lang w:val="en-GB"/>
        </w:rPr>
        <w:t>IscU</w:t>
      </w:r>
      <w:proofErr w:type="spellEnd"/>
      <w:r w:rsidRPr="00A45D61">
        <w:rPr>
          <w:rFonts w:ascii="Times New Roman" w:hAnsi="Times New Roman"/>
          <w:lang w:val="en-GB"/>
        </w:rPr>
        <w:t>, respectively.</w:t>
      </w:r>
    </w:p>
    <w:p w14:paraId="2FCFA9BA" w14:textId="5FD21A20" w:rsidR="00C72706" w:rsidRPr="00A45D61" w:rsidRDefault="00827E46" w:rsidP="00291B2F">
      <w:pPr>
        <w:autoSpaceDE w:val="0"/>
        <w:autoSpaceDN w:val="0"/>
        <w:adjustRightInd w:val="0"/>
        <w:spacing w:line="480" w:lineRule="auto"/>
        <w:ind w:firstLine="720"/>
        <w:jc w:val="both"/>
        <w:rPr>
          <w:rFonts w:ascii="Times New Roman" w:hAnsi="Times New Roman"/>
          <w:lang w:val="en-GB"/>
        </w:rPr>
      </w:pPr>
      <w:r w:rsidRPr="00A45D61">
        <w:rPr>
          <w:rFonts w:ascii="Times New Roman" w:hAnsi="Times New Roman"/>
          <w:lang w:val="en-GB"/>
        </w:rPr>
        <w:t xml:space="preserve">The affinity of </w:t>
      </w:r>
      <w:proofErr w:type="spellStart"/>
      <w:r w:rsidRPr="00A45D61">
        <w:rPr>
          <w:rFonts w:ascii="Times New Roman" w:hAnsi="Times New Roman"/>
          <w:lang w:val="en-GB"/>
        </w:rPr>
        <w:t>IscU</w:t>
      </w:r>
      <w:proofErr w:type="spellEnd"/>
      <w:r w:rsidRPr="00A45D61">
        <w:rPr>
          <w:rFonts w:ascii="Times New Roman" w:hAnsi="Times New Roman"/>
          <w:lang w:val="en-GB"/>
        </w:rPr>
        <w:t xml:space="preserve"> for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was previously determined to be </w:t>
      </w:r>
      <w:proofErr w:type="spellStart"/>
      <w:r w:rsidRPr="00A45D61">
        <w:rPr>
          <w:rFonts w:ascii="Times New Roman" w:hAnsi="Times New Roman"/>
          <w:i/>
          <w:lang w:val="en-GB"/>
        </w:rPr>
        <w:t>K</w:t>
      </w:r>
      <w:r w:rsidRPr="00A45D61">
        <w:rPr>
          <w:rFonts w:ascii="Times New Roman" w:hAnsi="Times New Roman"/>
          <w:vertAlign w:val="subscript"/>
          <w:lang w:val="en-GB"/>
        </w:rPr>
        <w:t>d</w:t>
      </w:r>
      <w:proofErr w:type="spellEnd"/>
      <w:r w:rsidRPr="00A45D61">
        <w:rPr>
          <w:rFonts w:ascii="Times New Roman" w:hAnsi="Times New Roman"/>
          <w:lang w:val="en-GB"/>
        </w:rPr>
        <w:t xml:space="preserve"> ~ </w:t>
      </w:r>
      <w:r w:rsidR="00A0222F" w:rsidRPr="00A45D61">
        <w:rPr>
          <w:rFonts w:ascii="Times New Roman" w:hAnsi="Times New Roman"/>
          <w:lang w:val="en-GB"/>
        </w:rPr>
        <w:t>3</w:t>
      </w:r>
      <w:r w:rsidRPr="00A45D61">
        <w:rPr>
          <w:rFonts w:ascii="Times New Roman" w:hAnsi="Times New Roman"/>
          <w:lang w:val="en-GB"/>
        </w:rPr>
        <w:t xml:space="preserve"> </w:t>
      </w:r>
      <w:r w:rsidR="00A0222F" w:rsidRPr="00A45D61">
        <w:rPr>
          <w:rFonts w:ascii="Times New Roman" w:hAnsi="Times New Roman"/>
          <w:lang w:val="en-GB"/>
        </w:rPr>
        <w:t>µ</w:t>
      </w:r>
      <w:r w:rsidRPr="00A45D61">
        <w:rPr>
          <w:rFonts w:ascii="Times New Roman" w:hAnsi="Times New Roman"/>
          <w:lang w:val="en-GB"/>
        </w:rPr>
        <w:t xml:space="preserve">M with no evidence of cooperativity between the two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subunits </w:t>
      </w:r>
      <w:r w:rsidR="00061A71" w:rsidRPr="00A45D61">
        <w:rPr>
          <w:rFonts w:ascii="Times New Roman" w:hAnsi="Times New Roman"/>
          <w:lang w:val="en-GB"/>
        </w:rPr>
        <w:fldChar w:fldCharType="begin"/>
      </w:r>
      <w:r w:rsidR="00061A71" w:rsidRPr="00A45D61">
        <w:rPr>
          <w:rFonts w:ascii="Times New Roman" w:hAnsi="Times New Roman"/>
          <w:lang w:val="en-GB"/>
        </w:rPr>
        <w:instrText xml:space="preserve"> ADDIN EN.CITE &lt;EndNote&gt;&lt;Cite&gt;&lt;Author&gt;Bennett&lt;/Author&gt;&lt;Year&gt;2022&lt;/Year&gt;&lt;RecNum&gt;55&lt;/RecNum&gt;&lt;DisplayText&gt;(30)&lt;/DisplayText&gt;&lt;record&gt;&lt;rec-number&gt;55&lt;/rec-number&gt;&lt;foreign-keys&gt;&lt;key app="EN" db-id="xz9spxwvp2vd5petrwovt20y52ee5x2s52av" timestamp="1710416387"&gt;55&lt;/key&gt;&lt;/foreign-keys&gt;&lt;ref-type name="Journal Article"&gt;17&lt;/ref-type&gt;&lt;contributors&gt;&lt;authors&gt;&lt;author&gt;Bennett, S. P.&lt;/author&gt;&lt;author&gt;Crack, J. C.&lt;/author&gt;&lt;author&gt;Puglisi, R.&lt;/author&gt;&lt;author&gt;Pastore, A.&lt;/author&gt;&lt;author&gt;Le Brun, N. E.&lt;/author&gt;&lt;/authors&gt;&lt;/contributors&gt;&lt;auth-address&gt;Centre for Molecular and Structural Biochemistry, School of Chemistry, University of East Anglia Norwich Research Park Norwich NR4 7TJ UK j.crack@uea.ac.uk n.le-brun@uea.ac.uk.&amp;#xD;The Wohl Institute, King&amp;apos;s College London, Denmark Hill Campus London SE5 8AF UK.&lt;/auth-address&gt;&lt;titles&gt;&lt;title&gt;Native mass spectrometric studies of IscSU reveal a concerted, sulfur-initiated mechanism of iron-sulfur cluster assembly&lt;/title&gt;&lt;secondary-title&gt;Chem Sci&lt;/secondary-title&gt;&lt;/titles&gt;&lt;periodical&gt;&lt;full-title&gt;Chem Sci&lt;/full-title&gt;&lt;/periodical&gt;&lt;pages&gt;78-95&lt;/pages&gt;&lt;volume&gt;14&lt;/volume&gt;&lt;number&gt;1&lt;/number&gt;&lt;edition&gt;2023/01/07&lt;/edition&gt;&lt;dates&gt;&lt;year&gt;2022&lt;/year&gt;&lt;pub-dates&gt;&lt;date&gt;Dec 21&lt;/date&gt;&lt;/pub-dates&gt;&lt;/dates&gt;&lt;isbn&gt;2041-6520 (Print)&amp;#xD;2041-6539 (Electronic)&amp;#xD;2041-6520 (Linking)&lt;/isbn&gt;&lt;accession-num&gt;36605734&lt;/accession-num&gt;&lt;urls&gt;&lt;related-urls&gt;&lt;url&gt;https://www.ncbi.nlm.nih.gov/pubmed/36605734&lt;/url&gt;&lt;/related-urls&gt;&lt;/urls&gt;&lt;custom2&gt;PMC9769115&lt;/custom2&gt;&lt;electronic-resource-num&gt;10.1039/d2sc04169c&lt;/electronic-resource-num&gt;&lt;/record&gt;&lt;/Cite&gt;&lt;/EndNote&gt;</w:instrText>
      </w:r>
      <w:r w:rsidR="00061A71" w:rsidRPr="00A45D61">
        <w:rPr>
          <w:rFonts w:ascii="Times New Roman" w:hAnsi="Times New Roman"/>
          <w:lang w:val="en-GB"/>
        </w:rPr>
        <w:fldChar w:fldCharType="separate"/>
      </w:r>
      <w:r w:rsidR="00061A71" w:rsidRPr="00A45D61">
        <w:rPr>
          <w:rFonts w:ascii="Times New Roman" w:hAnsi="Times New Roman"/>
          <w:noProof/>
          <w:lang w:val="en-GB"/>
        </w:rPr>
        <w:t>(30)</w:t>
      </w:r>
      <w:r w:rsidR="00061A71" w:rsidRPr="00A45D61">
        <w:rPr>
          <w:rFonts w:ascii="Times New Roman" w:hAnsi="Times New Roman"/>
          <w:lang w:val="en-GB"/>
        </w:rPr>
        <w:fldChar w:fldCharType="end"/>
      </w:r>
      <w:r w:rsidRPr="00A45D61">
        <w:rPr>
          <w:rFonts w:ascii="Times New Roman" w:hAnsi="Times New Roman"/>
          <w:lang w:val="en-GB"/>
        </w:rPr>
        <w:t>.</w:t>
      </w:r>
      <w:r w:rsidR="00415726" w:rsidRPr="00A45D61">
        <w:rPr>
          <w:rFonts w:ascii="Times New Roman" w:hAnsi="Times New Roman"/>
          <w:lang w:val="en-GB"/>
        </w:rPr>
        <w:t xml:space="preserve"> </w:t>
      </w:r>
      <w:proofErr w:type="spellStart"/>
      <w:r w:rsidR="00415726" w:rsidRPr="00A45D61">
        <w:rPr>
          <w:rFonts w:ascii="Times New Roman" w:hAnsi="Times New Roman"/>
          <w:lang w:val="en-GB"/>
        </w:rPr>
        <w:t>IscU</w:t>
      </w:r>
      <w:proofErr w:type="spellEnd"/>
      <w:r w:rsidR="00415726" w:rsidRPr="00A45D61">
        <w:rPr>
          <w:rFonts w:ascii="Times New Roman" w:hAnsi="Times New Roman"/>
          <w:lang w:val="en-GB"/>
        </w:rPr>
        <w:t xml:space="preserve"> occurs in Zn</w:t>
      </w:r>
      <w:r w:rsidR="00415726" w:rsidRPr="00A45D61">
        <w:rPr>
          <w:rFonts w:ascii="Times New Roman" w:hAnsi="Times New Roman"/>
          <w:vertAlign w:val="superscript"/>
          <w:lang w:val="en-GB"/>
        </w:rPr>
        <w:t>2+</w:t>
      </w:r>
      <w:r w:rsidR="00415726" w:rsidRPr="00A45D61">
        <w:rPr>
          <w:rFonts w:ascii="Times New Roman" w:hAnsi="Times New Roman"/>
          <w:lang w:val="en-GB"/>
        </w:rPr>
        <w:t>-bound and apo forms</w:t>
      </w:r>
      <w:r w:rsidR="005138C3" w:rsidRPr="00A45D61">
        <w:rPr>
          <w:rFonts w:ascii="Times New Roman" w:hAnsi="Times New Roman"/>
          <w:lang w:val="en-GB"/>
        </w:rPr>
        <w:t>, in addition to the cluster assembly product [2Fe-2S] form</w:t>
      </w:r>
      <w:r w:rsidR="00415726" w:rsidRPr="00A45D61">
        <w:rPr>
          <w:rFonts w:ascii="Times New Roman" w:hAnsi="Times New Roman"/>
          <w:lang w:val="en-GB"/>
        </w:rPr>
        <w:t>; whilst Zn</w:t>
      </w:r>
      <w:r w:rsidR="00415726" w:rsidRPr="00A45D61">
        <w:rPr>
          <w:rFonts w:ascii="Times New Roman" w:hAnsi="Times New Roman"/>
          <w:vertAlign w:val="superscript"/>
          <w:lang w:val="en-GB"/>
        </w:rPr>
        <w:t>2+</w:t>
      </w:r>
      <w:r w:rsidR="00415726" w:rsidRPr="00A45D61">
        <w:rPr>
          <w:rFonts w:ascii="Times New Roman" w:hAnsi="Times New Roman"/>
          <w:lang w:val="en-GB"/>
        </w:rPr>
        <w:t xml:space="preserve"> interferes with Fe-S cluster assembly on </w:t>
      </w:r>
      <w:proofErr w:type="spellStart"/>
      <w:r w:rsidR="00415726" w:rsidRPr="00A45D61">
        <w:rPr>
          <w:rFonts w:ascii="Times New Roman" w:hAnsi="Times New Roman"/>
          <w:lang w:val="en-GB"/>
        </w:rPr>
        <w:t>IscU</w:t>
      </w:r>
      <w:proofErr w:type="spellEnd"/>
      <w:r w:rsidR="00415726" w:rsidRPr="00A45D61">
        <w:rPr>
          <w:rFonts w:ascii="Times New Roman" w:hAnsi="Times New Roman"/>
          <w:lang w:val="en-GB"/>
        </w:rPr>
        <w:t xml:space="preserve">, it does not significantly affect the affinity of </w:t>
      </w:r>
      <w:proofErr w:type="spellStart"/>
      <w:r w:rsidR="00415726" w:rsidRPr="00A45D61">
        <w:rPr>
          <w:rFonts w:ascii="Times New Roman" w:hAnsi="Times New Roman"/>
          <w:lang w:val="en-GB"/>
        </w:rPr>
        <w:t>IscU</w:t>
      </w:r>
      <w:proofErr w:type="spellEnd"/>
      <w:r w:rsidR="00415726" w:rsidRPr="00A45D61">
        <w:rPr>
          <w:rFonts w:ascii="Times New Roman" w:hAnsi="Times New Roman"/>
          <w:lang w:val="en-GB"/>
        </w:rPr>
        <w:t xml:space="preserve"> for </w:t>
      </w:r>
      <w:proofErr w:type="spellStart"/>
      <w:r w:rsidR="00415726" w:rsidRPr="00A45D61">
        <w:rPr>
          <w:rFonts w:ascii="Times New Roman" w:hAnsi="Times New Roman"/>
          <w:lang w:val="en-GB"/>
        </w:rPr>
        <w:t>IscS</w:t>
      </w:r>
      <w:proofErr w:type="spellEnd"/>
      <w:r w:rsidR="00415726" w:rsidRPr="00A45D61">
        <w:rPr>
          <w:rFonts w:ascii="Times New Roman" w:hAnsi="Times New Roman"/>
          <w:lang w:val="en-GB"/>
        </w:rPr>
        <w:t xml:space="preserve"> </w:t>
      </w:r>
      <w:r w:rsidR="002B473A" w:rsidRPr="00A45D61">
        <w:rPr>
          <w:rFonts w:ascii="Times New Roman" w:hAnsi="Times New Roman"/>
          <w:lang w:val="en-GB"/>
        </w:rPr>
        <w:fldChar w:fldCharType="begin"/>
      </w:r>
      <w:r w:rsidR="002B473A" w:rsidRPr="00A45D61">
        <w:rPr>
          <w:rFonts w:ascii="Times New Roman" w:hAnsi="Times New Roman"/>
          <w:lang w:val="en-GB"/>
        </w:rPr>
        <w:instrText xml:space="preserve"> ADDIN EN.CITE &lt;EndNote&gt;&lt;Cite&gt;&lt;Author&gt;Bennett&lt;/Author&gt;&lt;Year&gt;2022&lt;/Year&gt;&lt;RecNum&gt;55&lt;/RecNum&gt;&lt;DisplayText&gt;(30)&lt;/DisplayText&gt;&lt;record&gt;&lt;rec-number&gt;55&lt;/rec-number&gt;&lt;foreign-keys&gt;&lt;key app="EN" db-id="xz9spxwvp2vd5petrwovt20y52ee5x2s52av" timestamp="1710416387"&gt;55&lt;/key&gt;&lt;/foreign-keys&gt;&lt;ref-type name="Journal Article"&gt;17&lt;/ref-type&gt;&lt;contributors&gt;&lt;authors&gt;&lt;author&gt;Bennett, S. P.&lt;/author&gt;&lt;author&gt;Crack, J. C.&lt;/author&gt;&lt;author&gt;Puglisi, R.&lt;/author&gt;&lt;author&gt;Pastore, A.&lt;/author&gt;&lt;author&gt;Le Brun, N. E.&lt;/author&gt;&lt;/authors&gt;&lt;/contributors&gt;&lt;auth-address&gt;Centre for Molecular and Structural Biochemistry, School of Chemistry, University of East Anglia Norwich Research Park Norwich NR4 7TJ UK j.crack@uea.ac.uk n.le-brun@uea.ac.uk.&amp;#xD;The Wohl Institute, King&amp;apos;s College London, Denmark Hill Campus London SE5 8AF UK.&lt;/auth-address&gt;&lt;titles&gt;&lt;title&gt;Native mass spectrometric studies of IscSU reveal a concerted, sulfur-initiated mechanism of iron-sulfur cluster assembly&lt;/title&gt;&lt;secondary-title&gt;Chem Sci&lt;/secondary-title&gt;&lt;/titles&gt;&lt;periodical&gt;&lt;full-title&gt;Chem Sci&lt;/full-title&gt;&lt;/periodical&gt;&lt;pages&gt;78-95&lt;/pages&gt;&lt;volume&gt;14&lt;/volume&gt;&lt;number&gt;1&lt;/number&gt;&lt;edition&gt;2023/01/07&lt;/edition&gt;&lt;dates&gt;&lt;year&gt;2022&lt;/year&gt;&lt;pub-dates&gt;&lt;date&gt;Dec 21&lt;/date&gt;&lt;/pub-dates&gt;&lt;/dates&gt;&lt;isbn&gt;2041-6520 (Print)&amp;#xD;2041-6539 (Electronic)&amp;#xD;2041-6520 (Linking)&lt;/isbn&gt;&lt;accession-num&gt;36605734&lt;/accession-num&gt;&lt;urls&gt;&lt;related-urls&gt;&lt;url&gt;https://www.ncbi.nlm.nih.gov/pubmed/36605734&lt;/url&gt;&lt;/related-urls&gt;&lt;/urls&gt;&lt;custom2&gt;PMC9769115&lt;/custom2&gt;&lt;electronic-resource-num&gt;10.1039/d2sc04169c&lt;/electronic-resource-num&gt;&lt;/record&gt;&lt;/Cite&gt;&lt;/EndNote&gt;</w:instrText>
      </w:r>
      <w:r w:rsidR="002B473A" w:rsidRPr="00A45D61">
        <w:rPr>
          <w:rFonts w:ascii="Times New Roman" w:hAnsi="Times New Roman"/>
          <w:lang w:val="en-GB"/>
        </w:rPr>
        <w:fldChar w:fldCharType="separate"/>
      </w:r>
      <w:r w:rsidR="002B473A" w:rsidRPr="00A45D61">
        <w:rPr>
          <w:rFonts w:ascii="Times New Roman" w:hAnsi="Times New Roman"/>
          <w:noProof/>
          <w:lang w:val="en-GB"/>
        </w:rPr>
        <w:t>(30)</w:t>
      </w:r>
      <w:r w:rsidR="002B473A" w:rsidRPr="00A45D61">
        <w:rPr>
          <w:rFonts w:ascii="Times New Roman" w:hAnsi="Times New Roman"/>
          <w:lang w:val="en-GB"/>
        </w:rPr>
        <w:fldChar w:fldCharType="end"/>
      </w:r>
      <w:r w:rsidR="002B473A" w:rsidRPr="00A45D61">
        <w:rPr>
          <w:rFonts w:ascii="Times New Roman" w:hAnsi="Times New Roman"/>
          <w:lang w:val="en-GB"/>
        </w:rPr>
        <w:t>.</w:t>
      </w:r>
      <w:r w:rsidR="005138C3" w:rsidRPr="00A45D61">
        <w:rPr>
          <w:rFonts w:ascii="Times New Roman" w:hAnsi="Times New Roman"/>
          <w:lang w:val="en-GB"/>
        </w:rPr>
        <w:t xml:space="preserve"> It is</w:t>
      </w:r>
      <w:r w:rsidR="00AB70FF" w:rsidRPr="00A45D61">
        <w:rPr>
          <w:rFonts w:ascii="Times New Roman" w:hAnsi="Times New Roman"/>
          <w:lang w:val="en-GB"/>
        </w:rPr>
        <w:t xml:space="preserve"> reasonable to assume that</w:t>
      </w:r>
      <w:r w:rsidR="005138C3" w:rsidRPr="00A45D61">
        <w:rPr>
          <w:rFonts w:ascii="Times New Roman" w:hAnsi="Times New Roman"/>
          <w:lang w:val="en-GB"/>
        </w:rPr>
        <w:t xml:space="preserve"> [2Fe-2S] </w:t>
      </w:r>
      <w:proofErr w:type="spellStart"/>
      <w:r w:rsidR="005138C3" w:rsidRPr="00A45D61">
        <w:rPr>
          <w:rFonts w:ascii="Times New Roman" w:hAnsi="Times New Roman"/>
          <w:lang w:val="en-GB"/>
        </w:rPr>
        <w:t>IscU</w:t>
      </w:r>
      <w:proofErr w:type="spellEnd"/>
      <w:r w:rsidRPr="00A45D61">
        <w:rPr>
          <w:rFonts w:ascii="Times New Roman" w:hAnsi="Times New Roman"/>
          <w:lang w:val="en-GB"/>
        </w:rPr>
        <w:t xml:space="preserve"> </w:t>
      </w:r>
      <w:r w:rsidR="005138C3" w:rsidRPr="00A45D61">
        <w:rPr>
          <w:rFonts w:ascii="Times New Roman" w:hAnsi="Times New Roman"/>
          <w:lang w:val="en-GB"/>
        </w:rPr>
        <w:t xml:space="preserve">would bind to </w:t>
      </w:r>
      <w:proofErr w:type="spellStart"/>
      <w:r w:rsidR="005138C3" w:rsidRPr="00A45D61">
        <w:rPr>
          <w:rFonts w:ascii="Times New Roman" w:hAnsi="Times New Roman"/>
          <w:lang w:val="en-GB"/>
        </w:rPr>
        <w:t>IscS</w:t>
      </w:r>
      <w:proofErr w:type="spellEnd"/>
      <w:r w:rsidR="005138C3" w:rsidRPr="00A45D61">
        <w:rPr>
          <w:rFonts w:ascii="Times New Roman" w:hAnsi="Times New Roman"/>
          <w:lang w:val="en-GB"/>
        </w:rPr>
        <w:t xml:space="preserve"> with lower affinity</w:t>
      </w:r>
      <w:r w:rsidR="00AB70FF" w:rsidRPr="00A45D61">
        <w:rPr>
          <w:rFonts w:ascii="Times New Roman" w:hAnsi="Times New Roman"/>
          <w:lang w:val="en-GB"/>
        </w:rPr>
        <w:t xml:space="preserve"> than the cluster-free form</w:t>
      </w:r>
      <w:r w:rsidR="005138C3" w:rsidRPr="00A45D61">
        <w:rPr>
          <w:rFonts w:ascii="Times New Roman" w:hAnsi="Times New Roman"/>
          <w:lang w:val="en-GB"/>
        </w:rPr>
        <w:t xml:space="preserve">, because </w:t>
      </w:r>
      <w:r w:rsidR="00AB70FF" w:rsidRPr="00A45D61">
        <w:rPr>
          <w:rFonts w:ascii="Times New Roman" w:hAnsi="Times New Roman"/>
          <w:lang w:val="en-GB"/>
        </w:rPr>
        <w:t>it</w:t>
      </w:r>
      <w:r w:rsidR="005138C3" w:rsidRPr="00A45D61">
        <w:rPr>
          <w:rFonts w:ascii="Times New Roman" w:hAnsi="Times New Roman"/>
          <w:lang w:val="en-GB"/>
        </w:rPr>
        <w:t xml:space="preserve"> is not the physiologically relevant substrate. </w:t>
      </w:r>
      <w:r w:rsidRPr="00A45D61">
        <w:rPr>
          <w:rFonts w:ascii="Times New Roman" w:hAnsi="Times New Roman"/>
          <w:lang w:val="en-GB"/>
        </w:rPr>
        <w:t xml:space="preserve">Here, we used similar </w:t>
      </w:r>
      <w:r w:rsidR="00C72706" w:rsidRPr="00A45D61">
        <w:rPr>
          <w:rFonts w:ascii="Times New Roman" w:hAnsi="Times New Roman"/>
          <w:lang w:val="en-GB"/>
        </w:rPr>
        <w:t xml:space="preserve">native mass spectrometry </w:t>
      </w:r>
      <w:r w:rsidRPr="00A45D61">
        <w:rPr>
          <w:rFonts w:ascii="Times New Roman" w:hAnsi="Times New Roman"/>
          <w:lang w:val="en-GB"/>
        </w:rPr>
        <w:t xml:space="preserve">methodology to determine the affinity of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for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revealing </w:t>
      </w:r>
      <w:r w:rsidR="002E2BB8" w:rsidRPr="00A45D61">
        <w:rPr>
          <w:rFonts w:ascii="Times New Roman" w:hAnsi="Times New Roman"/>
          <w:lang w:val="en-GB"/>
        </w:rPr>
        <w:t xml:space="preserve">a similar lack of cooperativity and </w:t>
      </w:r>
      <w:r w:rsidRPr="00A45D61">
        <w:rPr>
          <w:rFonts w:ascii="Times New Roman" w:hAnsi="Times New Roman"/>
          <w:lang w:val="en-GB"/>
        </w:rPr>
        <w:t xml:space="preserve">a </w:t>
      </w:r>
      <w:proofErr w:type="spellStart"/>
      <w:r w:rsidR="00F35B9F" w:rsidRPr="00A45D61">
        <w:rPr>
          <w:rFonts w:ascii="Times New Roman" w:hAnsi="Times New Roman"/>
          <w:i/>
          <w:lang w:val="en-GB"/>
        </w:rPr>
        <w:t>K</w:t>
      </w:r>
      <w:r w:rsidR="00F35B9F" w:rsidRPr="00A45D61">
        <w:rPr>
          <w:rFonts w:ascii="Times New Roman" w:hAnsi="Times New Roman"/>
          <w:vertAlign w:val="subscript"/>
          <w:lang w:val="en-GB"/>
        </w:rPr>
        <w:t>d</w:t>
      </w:r>
      <w:proofErr w:type="spellEnd"/>
      <w:r w:rsidR="00F35B9F" w:rsidRPr="00A45D61">
        <w:rPr>
          <w:rFonts w:ascii="Times New Roman" w:hAnsi="Times New Roman"/>
          <w:lang w:val="en-GB"/>
        </w:rPr>
        <w:t xml:space="preserve"> ~ 8 µM</w:t>
      </w:r>
      <w:r w:rsidRPr="00A45D61">
        <w:rPr>
          <w:rFonts w:ascii="Times New Roman" w:hAnsi="Times New Roman"/>
          <w:lang w:val="en-GB"/>
        </w:rPr>
        <w:t xml:space="preserve">. </w:t>
      </w:r>
      <w:r w:rsidR="00C72706" w:rsidRPr="00A45D61">
        <w:rPr>
          <w:rFonts w:ascii="Times New Roman" w:hAnsi="Times New Roman"/>
          <w:lang w:val="en-GB"/>
        </w:rPr>
        <w:t>Further studies of a</w:t>
      </w:r>
      <w:r w:rsidR="002E2BB8" w:rsidRPr="00A45D61">
        <w:rPr>
          <w:rFonts w:ascii="Times New Roman" w:hAnsi="Times New Roman"/>
          <w:lang w:val="en-GB"/>
        </w:rPr>
        <w:t>n</w:t>
      </w:r>
      <w:r w:rsidR="00C72706" w:rsidRPr="00A45D61">
        <w:rPr>
          <w:rFonts w:ascii="Times New Roman" w:hAnsi="Times New Roman"/>
          <w:lang w:val="en-GB"/>
        </w:rPr>
        <w:t xml:space="preserve"> </w:t>
      </w:r>
      <w:proofErr w:type="spellStart"/>
      <w:r w:rsidR="00C72706" w:rsidRPr="00A45D61">
        <w:rPr>
          <w:rFonts w:ascii="Times New Roman" w:hAnsi="Times New Roman"/>
          <w:lang w:val="en-GB"/>
        </w:rPr>
        <w:t>IscS</w:t>
      </w:r>
      <w:proofErr w:type="spellEnd"/>
      <w:r w:rsidR="002E2BB8" w:rsidRPr="00A45D61">
        <w:rPr>
          <w:rFonts w:ascii="Times New Roman" w:hAnsi="Times New Roman"/>
          <w:lang w:val="en-GB"/>
        </w:rPr>
        <w:t xml:space="preserve"> variant</w:t>
      </w:r>
      <w:r w:rsidR="00C72706" w:rsidRPr="00A45D61">
        <w:rPr>
          <w:rFonts w:ascii="Times New Roman" w:hAnsi="Times New Roman"/>
          <w:lang w:val="en-GB"/>
        </w:rPr>
        <w:t xml:space="preserve"> lacking an Arg patch</w:t>
      </w:r>
      <w:r w:rsidR="002E2BB8" w:rsidRPr="00A45D61">
        <w:rPr>
          <w:rFonts w:ascii="Times New Roman" w:hAnsi="Times New Roman"/>
          <w:lang w:val="en-GB"/>
        </w:rPr>
        <w:t xml:space="preserve"> (R220/223/225E)</w:t>
      </w:r>
      <w:r w:rsidR="00C72706" w:rsidRPr="00A45D61">
        <w:rPr>
          <w:rFonts w:ascii="Times New Roman" w:hAnsi="Times New Roman"/>
          <w:lang w:val="en-GB"/>
        </w:rPr>
        <w:t xml:space="preserve"> that is known to be involved in binding of </w:t>
      </w:r>
      <w:proofErr w:type="spellStart"/>
      <w:r w:rsidR="00C72706" w:rsidRPr="00A45D61">
        <w:rPr>
          <w:rFonts w:ascii="Times New Roman" w:hAnsi="Times New Roman"/>
          <w:lang w:val="en-GB"/>
        </w:rPr>
        <w:t>TusA</w:t>
      </w:r>
      <w:proofErr w:type="spellEnd"/>
      <w:r w:rsidR="002E2BB8" w:rsidRPr="00A45D61">
        <w:rPr>
          <w:rFonts w:ascii="Times New Roman" w:hAnsi="Times New Roman"/>
          <w:lang w:val="en-GB"/>
        </w:rPr>
        <w:t xml:space="preserve"> </w: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 </w:instrTex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EN.CITE.DATA </w:instrText>
      </w:r>
      <w:r w:rsidR="00061A71" w:rsidRPr="00A45D61">
        <w:rPr>
          <w:rFonts w:ascii="Times New Roman" w:hAnsi="Times New Roman"/>
          <w:lang w:val="en-GB"/>
        </w:rPr>
      </w:r>
      <w:r w:rsidR="00061A71" w:rsidRPr="00A45D61">
        <w:rPr>
          <w:rFonts w:ascii="Times New Roman" w:hAnsi="Times New Roman"/>
          <w:lang w:val="en-GB"/>
        </w:rPr>
        <w:fldChar w:fldCharType="end"/>
      </w:r>
      <w:r w:rsidR="00061A71" w:rsidRPr="00A45D61">
        <w:rPr>
          <w:rFonts w:ascii="Times New Roman" w:hAnsi="Times New Roman"/>
          <w:lang w:val="en-GB"/>
        </w:rPr>
      </w:r>
      <w:r w:rsidR="00061A71" w:rsidRPr="00A45D61">
        <w:rPr>
          <w:rFonts w:ascii="Times New Roman" w:hAnsi="Times New Roman"/>
          <w:lang w:val="en-GB"/>
        </w:rPr>
        <w:fldChar w:fldCharType="separate"/>
      </w:r>
      <w:r w:rsidR="00061A71" w:rsidRPr="00A45D61">
        <w:rPr>
          <w:rFonts w:ascii="Times New Roman" w:hAnsi="Times New Roman"/>
          <w:noProof/>
          <w:lang w:val="en-GB"/>
        </w:rPr>
        <w:t>(19)</w:t>
      </w:r>
      <w:r w:rsidR="00061A71" w:rsidRPr="00A45D61">
        <w:rPr>
          <w:rFonts w:ascii="Times New Roman" w:hAnsi="Times New Roman"/>
          <w:lang w:val="en-GB"/>
        </w:rPr>
        <w:fldChar w:fldCharType="end"/>
      </w:r>
      <w:r w:rsidR="00C72706" w:rsidRPr="00A45D61">
        <w:rPr>
          <w:rFonts w:ascii="Times New Roman" w:hAnsi="Times New Roman"/>
          <w:lang w:val="en-GB"/>
        </w:rPr>
        <w:t xml:space="preserve"> revealed a significantly lower </w:t>
      </w:r>
      <w:proofErr w:type="spellStart"/>
      <w:r w:rsidR="00F35B9F" w:rsidRPr="00A45D61">
        <w:rPr>
          <w:rFonts w:ascii="Times New Roman" w:hAnsi="Times New Roman"/>
          <w:i/>
          <w:lang w:val="en-GB"/>
        </w:rPr>
        <w:t>K</w:t>
      </w:r>
      <w:r w:rsidR="00F35B9F" w:rsidRPr="00A45D61">
        <w:rPr>
          <w:rFonts w:ascii="Times New Roman" w:hAnsi="Times New Roman"/>
          <w:vertAlign w:val="subscript"/>
          <w:lang w:val="en-GB"/>
        </w:rPr>
        <w:t>d</w:t>
      </w:r>
      <w:proofErr w:type="spellEnd"/>
      <w:r w:rsidR="00F35B9F" w:rsidRPr="00A45D61">
        <w:rPr>
          <w:rFonts w:ascii="Times New Roman" w:hAnsi="Times New Roman"/>
          <w:lang w:val="en-GB"/>
        </w:rPr>
        <w:t xml:space="preserve"> ~ 50 µM</w:t>
      </w:r>
      <w:r w:rsidR="00C72706" w:rsidRPr="00A45D61">
        <w:rPr>
          <w:rFonts w:ascii="Times New Roman" w:hAnsi="Times New Roman"/>
          <w:lang w:val="en-GB"/>
        </w:rPr>
        <w:t xml:space="preserve">. On the contrary, binding studies of two </w:t>
      </w:r>
      <w:proofErr w:type="spellStart"/>
      <w:r w:rsidR="00C72706" w:rsidRPr="00A45D61">
        <w:rPr>
          <w:rFonts w:ascii="Times New Roman" w:hAnsi="Times New Roman"/>
          <w:lang w:val="en-GB"/>
        </w:rPr>
        <w:t>Cys</w:t>
      </w:r>
      <w:proofErr w:type="spellEnd"/>
      <w:r w:rsidR="00C72706" w:rsidRPr="00A45D61">
        <w:rPr>
          <w:rFonts w:ascii="Times New Roman" w:hAnsi="Times New Roman"/>
          <w:lang w:val="en-GB"/>
        </w:rPr>
        <w:t xml:space="preserve"> variants of </w:t>
      </w:r>
      <w:proofErr w:type="spellStart"/>
      <w:r w:rsidR="00C72706" w:rsidRPr="00A45D61">
        <w:rPr>
          <w:rFonts w:ascii="Times New Roman" w:hAnsi="Times New Roman"/>
          <w:lang w:val="en-GB"/>
        </w:rPr>
        <w:t>TusA</w:t>
      </w:r>
      <w:proofErr w:type="spellEnd"/>
      <w:r w:rsidR="002E2BB8" w:rsidRPr="00A45D61">
        <w:rPr>
          <w:rFonts w:ascii="Times New Roman" w:hAnsi="Times New Roman"/>
          <w:lang w:val="en-GB"/>
        </w:rPr>
        <w:t xml:space="preserve"> (C19S and C56A)</w:t>
      </w:r>
      <w:r w:rsidR="00C72706" w:rsidRPr="00A45D61">
        <w:rPr>
          <w:rFonts w:ascii="Times New Roman" w:hAnsi="Times New Roman"/>
          <w:lang w:val="en-GB"/>
        </w:rPr>
        <w:t xml:space="preserve"> revealed unaffected affinities</w:t>
      </w:r>
      <w:r w:rsidR="00F35B9F" w:rsidRPr="00A45D61">
        <w:rPr>
          <w:rFonts w:ascii="Times New Roman" w:hAnsi="Times New Roman"/>
          <w:lang w:val="en-GB"/>
        </w:rPr>
        <w:t xml:space="preserve"> compared to wild-type </w:t>
      </w:r>
      <w:proofErr w:type="spellStart"/>
      <w:r w:rsidR="00F35B9F" w:rsidRPr="00A45D61">
        <w:rPr>
          <w:rFonts w:ascii="Times New Roman" w:hAnsi="Times New Roman"/>
          <w:lang w:val="en-GB"/>
        </w:rPr>
        <w:t>TusA</w:t>
      </w:r>
      <w:proofErr w:type="spellEnd"/>
      <w:r w:rsidR="00C72706" w:rsidRPr="00A45D61">
        <w:rPr>
          <w:rFonts w:ascii="Times New Roman" w:hAnsi="Times New Roman"/>
          <w:lang w:val="en-GB"/>
        </w:rPr>
        <w:t xml:space="preserve">, consistent with the structure of the </w:t>
      </w:r>
      <w:proofErr w:type="spellStart"/>
      <w:r w:rsidR="00C72706" w:rsidRPr="00A45D61">
        <w:rPr>
          <w:rFonts w:ascii="Times New Roman" w:hAnsi="Times New Roman"/>
          <w:lang w:val="en-GB"/>
        </w:rPr>
        <w:t>IscS-TusA</w:t>
      </w:r>
      <w:proofErr w:type="spellEnd"/>
      <w:r w:rsidR="00C72706" w:rsidRPr="00A45D61">
        <w:rPr>
          <w:rFonts w:ascii="Times New Roman" w:hAnsi="Times New Roman"/>
          <w:lang w:val="en-GB"/>
        </w:rPr>
        <w:t xml:space="preserve"> complex in which neither </w:t>
      </w:r>
      <w:proofErr w:type="spellStart"/>
      <w:r w:rsidR="00C72706" w:rsidRPr="00A45D61">
        <w:rPr>
          <w:rFonts w:ascii="Times New Roman" w:hAnsi="Times New Roman"/>
          <w:lang w:val="en-GB"/>
        </w:rPr>
        <w:t>Cys</w:t>
      </w:r>
      <w:proofErr w:type="spellEnd"/>
      <w:r w:rsidR="00C72706" w:rsidRPr="00A45D61">
        <w:rPr>
          <w:rFonts w:ascii="Times New Roman" w:hAnsi="Times New Roman"/>
          <w:lang w:val="en-GB"/>
        </w:rPr>
        <w:t xml:space="preserve"> participates in direct interactions with </w:t>
      </w:r>
      <w:proofErr w:type="spellStart"/>
      <w:r w:rsidR="00C72706" w:rsidRPr="00A45D61">
        <w:rPr>
          <w:rFonts w:ascii="Times New Roman" w:hAnsi="Times New Roman"/>
          <w:lang w:val="en-GB"/>
        </w:rPr>
        <w:t>IscS</w:t>
      </w:r>
      <w:proofErr w:type="spellEnd"/>
      <w:r w:rsidR="00F35B9F" w:rsidRPr="00A45D61">
        <w:rPr>
          <w:rFonts w:ascii="Times New Roman" w:hAnsi="Times New Roman"/>
          <w:lang w:val="en-GB"/>
        </w:rPr>
        <w:t xml:space="preserve"> </w: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 </w:instrTex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EN.CITE.DATA </w:instrText>
      </w:r>
      <w:r w:rsidR="00061A71" w:rsidRPr="00A45D61">
        <w:rPr>
          <w:rFonts w:ascii="Times New Roman" w:hAnsi="Times New Roman"/>
          <w:lang w:val="en-GB"/>
        </w:rPr>
      </w:r>
      <w:r w:rsidR="00061A71" w:rsidRPr="00A45D61">
        <w:rPr>
          <w:rFonts w:ascii="Times New Roman" w:hAnsi="Times New Roman"/>
          <w:lang w:val="en-GB"/>
        </w:rPr>
        <w:fldChar w:fldCharType="end"/>
      </w:r>
      <w:r w:rsidR="00061A71" w:rsidRPr="00A45D61">
        <w:rPr>
          <w:rFonts w:ascii="Times New Roman" w:hAnsi="Times New Roman"/>
          <w:lang w:val="en-GB"/>
        </w:rPr>
      </w:r>
      <w:r w:rsidR="00061A71" w:rsidRPr="00A45D61">
        <w:rPr>
          <w:rFonts w:ascii="Times New Roman" w:hAnsi="Times New Roman"/>
          <w:lang w:val="en-GB"/>
        </w:rPr>
        <w:fldChar w:fldCharType="separate"/>
      </w:r>
      <w:r w:rsidR="00061A71" w:rsidRPr="00A45D61">
        <w:rPr>
          <w:rFonts w:ascii="Times New Roman" w:hAnsi="Times New Roman"/>
          <w:noProof/>
          <w:lang w:val="en-GB"/>
        </w:rPr>
        <w:t>(19)</w:t>
      </w:r>
      <w:r w:rsidR="00061A71" w:rsidRPr="00A45D61">
        <w:rPr>
          <w:rFonts w:ascii="Times New Roman" w:hAnsi="Times New Roman"/>
          <w:lang w:val="en-GB"/>
        </w:rPr>
        <w:fldChar w:fldCharType="end"/>
      </w:r>
      <w:r w:rsidR="00C72706" w:rsidRPr="00A45D61">
        <w:rPr>
          <w:rFonts w:ascii="Times New Roman" w:hAnsi="Times New Roman"/>
          <w:lang w:val="en-GB"/>
        </w:rPr>
        <w:t>.</w:t>
      </w:r>
    </w:p>
    <w:p w14:paraId="779BE968" w14:textId="6A66DBA7" w:rsidR="00827E46" w:rsidRPr="00A45D61" w:rsidRDefault="00827E46" w:rsidP="00291B2F">
      <w:pPr>
        <w:autoSpaceDE w:val="0"/>
        <w:autoSpaceDN w:val="0"/>
        <w:adjustRightInd w:val="0"/>
        <w:spacing w:line="480" w:lineRule="auto"/>
        <w:ind w:firstLine="720"/>
        <w:jc w:val="both"/>
        <w:rPr>
          <w:rFonts w:ascii="Times New Roman" w:hAnsi="Times New Roman"/>
          <w:lang w:val="en-GB"/>
        </w:rPr>
      </w:pPr>
      <w:r w:rsidRPr="00A45D61">
        <w:rPr>
          <w:rFonts w:ascii="Times New Roman" w:hAnsi="Times New Roman"/>
          <w:lang w:val="en-GB"/>
        </w:rPr>
        <w:t xml:space="preserve">These affinities suggest that </w:t>
      </w:r>
      <w:proofErr w:type="spellStart"/>
      <w:r w:rsidRPr="00A45D61">
        <w:rPr>
          <w:rFonts w:ascii="Times New Roman" w:hAnsi="Times New Roman"/>
          <w:lang w:val="en-GB"/>
        </w:rPr>
        <w:t>IscU</w:t>
      </w:r>
      <w:proofErr w:type="spellEnd"/>
      <w:r w:rsidRPr="00A45D61">
        <w:rPr>
          <w:rFonts w:ascii="Times New Roman" w:hAnsi="Times New Roman"/>
          <w:lang w:val="en-GB"/>
        </w:rPr>
        <w:t xml:space="preserve"> should be able to displace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from the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complex, but higher concentrations of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would </w:t>
      </w:r>
      <w:r w:rsidR="00F35B9F" w:rsidRPr="00A45D61">
        <w:rPr>
          <w:rFonts w:ascii="Times New Roman" w:hAnsi="Times New Roman"/>
          <w:lang w:val="en-GB"/>
        </w:rPr>
        <w:t xml:space="preserve">be </w:t>
      </w:r>
      <w:r w:rsidRPr="00A45D61">
        <w:rPr>
          <w:rFonts w:ascii="Times New Roman" w:hAnsi="Times New Roman"/>
          <w:lang w:val="en-GB"/>
        </w:rPr>
        <w:t xml:space="preserve">needed to displace </w:t>
      </w:r>
      <w:proofErr w:type="spellStart"/>
      <w:r w:rsidRPr="00A45D61">
        <w:rPr>
          <w:rFonts w:ascii="Times New Roman" w:hAnsi="Times New Roman"/>
          <w:lang w:val="en-GB"/>
        </w:rPr>
        <w:t>IscU</w:t>
      </w:r>
      <w:proofErr w:type="spellEnd"/>
      <w:r w:rsidRPr="00A45D61">
        <w:rPr>
          <w:rFonts w:ascii="Times New Roman" w:hAnsi="Times New Roman"/>
          <w:lang w:val="en-GB"/>
        </w:rPr>
        <w:t xml:space="preserve"> from the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complex. This is entirely consistent with the data from gel filtration, where addition of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to </w:t>
      </w:r>
      <w:r w:rsidR="00C72706" w:rsidRPr="00A45D61">
        <w:rPr>
          <w:rFonts w:ascii="Times New Roman" w:hAnsi="Times New Roman"/>
          <w:lang w:val="en-GB"/>
        </w:rPr>
        <w:t>(</w:t>
      </w:r>
      <w:proofErr w:type="spellStart"/>
      <w:r w:rsidR="00C72706" w:rsidRPr="00A45D61">
        <w:rPr>
          <w:rFonts w:ascii="Times New Roman" w:hAnsi="Times New Roman"/>
          <w:lang w:val="en-GB"/>
        </w:rPr>
        <w:t>IscS</w:t>
      </w:r>
      <w:proofErr w:type="spellEnd"/>
      <w:r w:rsidR="00C72706" w:rsidRPr="00A45D61">
        <w:rPr>
          <w:rFonts w:ascii="Times New Roman" w:hAnsi="Times New Roman"/>
          <w:lang w:val="en-GB"/>
        </w:rPr>
        <w:t>)</w:t>
      </w:r>
      <w:r w:rsidR="00C72706" w:rsidRPr="00A45D61">
        <w:rPr>
          <w:rFonts w:ascii="Times New Roman" w:hAnsi="Times New Roman"/>
          <w:vertAlign w:val="subscript"/>
          <w:lang w:val="en-GB"/>
        </w:rPr>
        <w:t>2</w:t>
      </w:r>
      <w:r w:rsidR="00C72706" w:rsidRPr="00A45D61">
        <w:rPr>
          <w:rFonts w:ascii="Times New Roman" w:hAnsi="Times New Roman"/>
          <w:lang w:val="en-GB"/>
        </w:rPr>
        <w:t>(</w:t>
      </w:r>
      <w:proofErr w:type="spellStart"/>
      <w:r w:rsidR="00C72706" w:rsidRPr="00A45D61">
        <w:rPr>
          <w:rFonts w:ascii="Times New Roman" w:hAnsi="Times New Roman"/>
          <w:lang w:val="en-GB"/>
        </w:rPr>
        <w:t>IscU</w:t>
      </w:r>
      <w:proofErr w:type="spellEnd"/>
      <w:r w:rsidR="00C72706" w:rsidRPr="00A45D61">
        <w:rPr>
          <w:rFonts w:ascii="Times New Roman" w:hAnsi="Times New Roman"/>
          <w:lang w:val="en-GB"/>
        </w:rPr>
        <w:t>)</w:t>
      </w:r>
      <w:r w:rsidR="00C72706" w:rsidRPr="00A45D61">
        <w:rPr>
          <w:rFonts w:ascii="Times New Roman" w:hAnsi="Times New Roman"/>
          <w:vertAlign w:val="subscript"/>
          <w:lang w:val="en-GB"/>
        </w:rPr>
        <w:t>2</w:t>
      </w:r>
      <w:r w:rsidR="00C72706" w:rsidRPr="00A45D61">
        <w:rPr>
          <w:rFonts w:ascii="Times New Roman" w:hAnsi="Times New Roman"/>
          <w:lang w:val="en-GB"/>
        </w:rPr>
        <w:t xml:space="preserve"> had </w:t>
      </w:r>
      <w:r w:rsidR="00D246E0" w:rsidRPr="00A45D61">
        <w:rPr>
          <w:rFonts w:ascii="Times New Roman" w:hAnsi="Times New Roman"/>
          <w:lang w:val="en-GB"/>
        </w:rPr>
        <w:t>only a minor</w:t>
      </w:r>
      <w:r w:rsidR="00C72706" w:rsidRPr="00A45D61">
        <w:rPr>
          <w:rFonts w:ascii="Times New Roman" w:hAnsi="Times New Roman"/>
          <w:lang w:val="en-GB"/>
        </w:rPr>
        <w:t xml:space="preserve"> effect on the elution profile, but </w:t>
      </w:r>
      <w:r w:rsidR="00C72706" w:rsidRPr="00A45D61">
        <w:rPr>
          <w:rFonts w:ascii="Times New Roman" w:hAnsi="Times New Roman"/>
          <w:lang w:val="en-GB"/>
        </w:rPr>
        <w:lastRenderedPageBreak/>
        <w:t xml:space="preserve">addition of </w:t>
      </w:r>
      <w:proofErr w:type="spellStart"/>
      <w:r w:rsidR="00C72706" w:rsidRPr="00A45D61">
        <w:rPr>
          <w:rFonts w:ascii="Times New Roman" w:hAnsi="Times New Roman"/>
          <w:lang w:val="en-GB"/>
        </w:rPr>
        <w:t>IscU</w:t>
      </w:r>
      <w:proofErr w:type="spellEnd"/>
      <w:r w:rsidR="00C72706" w:rsidRPr="00A45D61">
        <w:rPr>
          <w:rFonts w:ascii="Times New Roman" w:hAnsi="Times New Roman"/>
          <w:lang w:val="en-GB"/>
        </w:rPr>
        <w:t xml:space="preserve"> to (</w:t>
      </w:r>
      <w:proofErr w:type="spellStart"/>
      <w:r w:rsidR="00C72706" w:rsidRPr="00A45D61">
        <w:rPr>
          <w:rFonts w:ascii="Times New Roman" w:hAnsi="Times New Roman"/>
          <w:lang w:val="en-GB"/>
        </w:rPr>
        <w:t>IscS</w:t>
      </w:r>
      <w:proofErr w:type="spellEnd"/>
      <w:r w:rsidR="00C72706" w:rsidRPr="00A45D61">
        <w:rPr>
          <w:rFonts w:ascii="Times New Roman" w:hAnsi="Times New Roman"/>
          <w:lang w:val="en-GB"/>
        </w:rPr>
        <w:t>)</w:t>
      </w:r>
      <w:r w:rsidR="00C72706" w:rsidRPr="00A45D61">
        <w:rPr>
          <w:rFonts w:ascii="Times New Roman" w:hAnsi="Times New Roman"/>
          <w:vertAlign w:val="subscript"/>
          <w:lang w:val="en-GB"/>
        </w:rPr>
        <w:t>2</w:t>
      </w:r>
      <w:r w:rsidR="00C72706" w:rsidRPr="00A45D61">
        <w:rPr>
          <w:rFonts w:ascii="Times New Roman" w:hAnsi="Times New Roman"/>
          <w:lang w:val="en-GB"/>
        </w:rPr>
        <w:t>(</w:t>
      </w:r>
      <w:proofErr w:type="spellStart"/>
      <w:r w:rsidR="00C72706" w:rsidRPr="00A45D61">
        <w:rPr>
          <w:rFonts w:ascii="Times New Roman" w:hAnsi="Times New Roman"/>
          <w:lang w:val="en-GB"/>
        </w:rPr>
        <w:t>TusA</w:t>
      </w:r>
      <w:proofErr w:type="spellEnd"/>
      <w:r w:rsidR="00C72706" w:rsidRPr="00A45D61">
        <w:rPr>
          <w:rFonts w:ascii="Times New Roman" w:hAnsi="Times New Roman"/>
          <w:lang w:val="en-GB"/>
        </w:rPr>
        <w:t>)</w:t>
      </w:r>
      <w:r w:rsidR="00C72706" w:rsidRPr="00A45D61">
        <w:rPr>
          <w:rFonts w:ascii="Times New Roman" w:hAnsi="Times New Roman"/>
          <w:vertAlign w:val="subscript"/>
          <w:lang w:val="en-GB"/>
        </w:rPr>
        <w:t>2</w:t>
      </w:r>
      <w:r w:rsidR="00C72706" w:rsidRPr="00A45D61">
        <w:rPr>
          <w:rFonts w:ascii="Times New Roman" w:hAnsi="Times New Roman"/>
          <w:lang w:val="en-GB"/>
        </w:rPr>
        <w:t xml:space="preserve"> had a very significant effect with essentially full displacement of </w:t>
      </w:r>
      <w:proofErr w:type="spellStart"/>
      <w:r w:rsidR="00C72706" w:rsidRPr="00A45D61">
        <w:rPr>
          <w:rFonts w:ascii="Times New Roman" w:hAnsi="Times New Roman"/>
          <w:lang w:val="en-GB"/>
        </w:rPr>
        <w:t>TusA</w:t>
      </w:r>
      <w:proofErr w:type="spellEnd"/>
      <w:r w:rsidR="00C72706" w:rsidRPr="00A45D61">
        <w:rPr>
          <w:rFonts w:ascii="Times New Roman" w:hAnsi="Times New Roman"/>
          <w:lang w:val="en-GB"/>
        </w:rPr>
        <w:t xml:space="preserve"> </w:t>
      </w:r>
      <w:r w:rsidR="00D246E0" w:rsidRPr="00A45D61">
        <w:rPr>
          <w:rFonts w:ascii="Times New Roman" w:hAnsi="Times New Roman"/>
          <w:lang w:val="en-GB"/>
        </w:rPr>
        <w:t xml:space="preserve">following addition of a </w:t>
      </w:r>
      <w:r w:rsidR="00C72706" w:rsidRPr="00A45D61">
        <w:rPr>
          <w:rFonts w:ascii="Times New Roman" w:hAnsi="Times New Roman"/>
          <w:lang w:val="en-GB"/>
        </w:rPr>
        <w:t>3:1 exc</w:t>
      </w:r>
      <w:r w:rsidR="00D246E0" w:rsidRPr="00A45D61">
        <w:rPr>
          <w:rFonts w:ascii="Times New Roman" w:hAnsi="Times New Roman"/>
          <w:lang w:val="en-GB"/>
        </w:rPr>
        <w:t xml:space="preserve">ess of </w:t>
      </w:r>
      <w:proofErr w:type="spellStart"/>
      <w:r w:rsidR="00D246E0" w:rsidRPr="00A45D61">
        <w:rPr>
          <w:rFonts w:ascii="Times New Roman" w:hAnsi="Times New Roman"/>
          <w:lang w:val="en-GB"/>
        </w:rPr>
        <w:t>IscU</w:t>
      </w:r>
      <w:proofErr w:type="spellEnd"/>
      <w:r w:rsidR="00D246E0" w:rsidRPr="00A45D61">
        <w:rPr>
          <w:rFonts w:ascii="Times New Roman" w:hAnsi="Times New Roman"/>
          <w:lang w:val="en-GB"/>
        </w:rPr>
        <w:t xml:space="preserve"> over the (</w:t>
      </w:r>
      <w:proofErr w:type="spellStart"/>
      <w:r w:rsidR="00D246E0" w:rsidRPr="00A45D61">
        <w:rPr>
          <w:rFonts w:ascii="Times New Roman" w:hAnsi="Times New Roman"/>
          <w:lang w:val="en-GB"/>
        </w:rPr>
        <w:t>IscS</w:t>
      </w:r>
      <w:proofErr w:type="spellEnd"/>
      <w:r w:rsidR="00D246E0" w:rsidRPr="00A45D61">
        <w:rPr>
          <w:rFonts w:ascii="Times New Roman" w:hAnsi="Times New Roman"/>
          <w:lang w:val="en-GB"/>
        </w:rPr>
        <w:t>)</w:t>
      </w:r>
      <w:r w:rsidR="00D246E0" w:rsidRPr="00A45D61">
        <w:rPr>
          <w:rFonts w:ascii="Times New Roman" w:hAnsi="Times New Roman"/>
          <w:vertAlign w:val="subscript"/>
          <w:lang w:val="en-GB"/>
        </w:rPr>
        <w:t>2</w:t>
      </w:r>
      <w:r w:rsidR="00D246E0" w:rsidRPr="00A45D61">
        <w:rPr>
          <w:rFonts w:ascii="Times New Roman" w:hAnsi="Times New Roman"/>
          <w:lang w:val="en-GB"/>
        </w:rPr>
        <w:t>(</w:t>
      </w:r>
      <w:proofErr w:type="spellStart"/>
      <w:r w:rsidR="00D246E0" w:rsidRPr="00A45D61">
        <w:rPr>
          <w:rFonts w:ascii="Times New Roman" w:hAnsi="Times New Roman"/>
          <w:lang w:val="en-GB"/>
        </w:rPr>
        <w:t>TusA</w:t>
      </w:r>
      <w:proofErr w:type="spellEnd"/>
      <w:r w:rsidR="00D246E0" w:rsidRPr="00A45D61">
        <w:rPr>
          <w:rFonts w:ascii="Times New Roman" w:hAnsi="Times New Roman"/>
          <w:lang w:val="en-GB"/>
        </w:rPr>
        <w:t>)</w:t>
      </w:r>
      <w:r w:rsidR="00D246E0" w:rsidRPr="00A45D61">
        <w:rPr>
          <w:rFonts w:ascii="Times New Roman" w:hAnsi="Times New Roman"/>
          <w:vertAlign w:val="subscript"/>
          <w:lang w:val="en-GB"/>
        </w:rPr>
        <w:t>2</w:t>
      </w:r>
      <w:r w:rsidR="00D246E0" w:rsidRPr="00A45D61">
        <w:rPr>
          <w:rFonts w:ascii="Times New Roman" w:hAnsi="Times New Roman"/>
          <w:lang w:val="en-GB"/>
        </w:rPr>
        <w:t xml:space="preserve"> complex.</w:t>
      </w:r>
    </w:p>
    <w:p w14:paraId="0986631F" w14:textId="19452CA5" w:rsidR="00567E14" w:rsidRPr="00A45D61" w:rsidRDefault="009C1062" w:rsidP="00291B2F">
      <w:pPr>
        <w:autoSpaceDE w:val="0"/>
        <w:autoSpaceDN w:val="0"/>
        <w:adjustRightInd w:val="0"/>
        <w:spacing w:line="480" w:lineRule="auto"/>
        <w:ind w:firstLine="720"/>
        <w:jc w:val="both"/>
        <w:rPr>
          <w:rFonts w:ascii="Times New Roman" w:hAnsi="Times New Roman"/>
          <w:lang w:val="en-GB"/>
        </w:rPr>
      </w:pPr>
      <w:r w:rsidRPr="00A45D61">
        <w:rPr>
          <w:rFonts w:ascii="Times New Roman" w:hAnsi="Times New Roman"/>
          <w:lang w:val="en-GB"/>
        </w:rPr>
        <w:t xml:space="preserve">Displacement of </w:t>
      </w:r>
      <w:proofErr w:type="spellStart"/>
      <w:r w:rsidRPr="00A45D61">
        <w:rPr>
          <w:rFonts w:ascii="Times New Roman" w:hAnsi="Times New Roman"/>
          <w:lang w:val="en-GB"/>
        </w:rPr>
        <w:t>TusA</w:t>
      </w:r>
      <w:proofErr w:type="spellEnd"/>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 xml:space="preserve"> from complex with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could result in the formation of mixed heterocomplexes involving all three proteins, i.e.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w:t>
      </w:r>
      <w:r w:rsidR="00BC50CA" w:rsidRPr="00A45D61">
        <w:rPr>
          <w:rFonts w:ascii="Times New Roman" w:hAnsi="Times New Roman"/>
          <w:lang w:val="en-GB"/>
        </w:rPr>
        <w:t>. Indeed,</w:t>
      </w:r>
      <w:r w:rsidRPr="00A45D61">
        <w:rPr>
          <w:rFonts w:ascii="Times New Roman" w:hAnsi="Times New Roman"/>
          <w:lang w:val="en-GB"/>
        </w:rPr>
        <w:t xml:space="preserve"> this complex was</w:t>
      </w:r>
      <w:r w:rsidR="00D246E0" w:rsidRPr="00A45D61">
        <w:rPr>
          <w:rFonts w:ascii="Times New Roman" w:hAnsi="Times New Roman"/>
          <w:lang w:val="en-GB"/>
        </w:rPr>
        <w:t xml:space="preserve"> suggested by gel filtration elution profiles and</w:t>
      </w:r>
      <w:r w:rsidRPr="00A45D61">
        <w:rPr>
          <w:rFonts w:ascii="Times New Roman" w:hAnsi="Times New Roman"/>
          <w:lang w:val="en-GB"/>
        </w:rPr>
        <w:t xml:space="preserve"> readily detected </w:t>
      </w:r>
      <w:r w:rsidR="00BC50CA" w:rsidRPr="00A45D61">
        <w:rPr>
          <w:rFonts w:ascii="Times New Roman" w:hAnsi="Times New Roman"/>
          <w:lang w:val="en-GB"/>
        </w:rPr>
        <w:t xml:space="preserve">by native mass spectrometry </w:t>
      </w:r>
      <w:r w:rsidRPr="00A45D61">
        <w:rPr>
          <w:rFonts w:ascii="Times New Roman" w:hAnsi="Times New Roman"/>
          <w:lang w:val="en-GB"/>
        </w:rPr>
        <w:t>during titrations of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TusA</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with </w:t>
      </w:r>
      <w:proofErr w:type="spellStart"/>
      <w:r w:rsidRPr="00A45D61">
        <w:rPr>
          <w:rFonts w:ascii="Times New Roman" w:hAnsi="Times New Roman"/>
          <w:lang w:val="en-GB"/>
        </w:rPr>
        <w:t>IscU</w:t>
      </w:r>
      <w:proofErr w:type="spellEnd"/>
      <w:r w:rsidRPr="00A45D61">
        <w:rPr>
          <w:rFonts w:ascii="Times New Roman" w:hAnsi="Times New Roman"/>
          <w:lang w:val="en-GB"/>
        </w:rPr>
        <w:t xml:space="preserve"> and of (</w:t>
      </w:r>
      <w:proofErr w:type="spellStart"/>
      <w:r w:rsidRPr="00A45D61">
        <w:rPr>
          <w:rFonts w:ascii="Times New Roman" w:hAnsi="Times New Roman"/>
          <w:lang w:val="en-GB"/>
        </w:rPr>
        <w:t>IscS</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w:t>
      </w:r>
      <w:proofErr w:type="spellStart"/>
      <w:r w:rsidRPr="00A45D61">
        <w:rPr>
          <w:rFonts w:ascii="Times New Roman" w:hAnsi="Times New Roman"/>
          <w:lang w:val="en-GB"/>
        </w:rPr>
        <w:t>IscU</w:t>
      </w:r>
      <w:proofErr w:type="spellEnd"/>
      <w:r w:rsidRPr="00A45D61">
        <w:rPr>
          <w:rFonts w:ascii="Times New Roman" w:hAnsi="Times New Roman"/>
          <w:lang w:val="en-GB"/>
        </w:rPr>
        <w:t>)</w:t>
      </w:r>
      <w:r w:rsidRPr="00A45D61">
        <w:rPr>
          <w:rFonts w:ascii="Times New Roman" w:hAnsi="Times New Roman"/>
          <w:vertAlign w:val="subscript"/>
          <w:lang w:val="en-GB"/>
        </w:rPr>
        <w:t>2</w:t>
      </w:r>
      <w:r w:rsidRPr="00A45D61">
        <w:rPr>
          <w:rFonts w:ascii="Times New Roman" w:hAnsi="Times New Roman"/>
          <w:lang w:val="en-GB"/>
        </w:rPr>
        <w:t xml:space="preserve"> with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w:t>
      </w:r>
      <w:r w:rsidR="00567E14" w:rsidRPr="00A45D61">
        <w:rPr>
          <w:rFonts w:ascii="Times New Roman" w:hAnsi="Times New Roman"/>
          <w:lang w:val="en-GB"/>
        </w:rPr>
        <w:t xml:space="preserve">No evidence for any larger complexes was observed, consistent with the previous conclusion that </w:t>
      </w:r>
      <w:proofErr w:type="spellStart"/>
      <w:r w:rsidR="00567E14" w:rsidRPr="00A45D61">
        <w:rPr>
          <w:rFonts w:ascii="Times New Roman" w:hAnsi="Times New Roman"/>
          <w:lang w:val="en-GB"/>
        </w:rPr>
        <w:t>IscU</w:t>
      </w:r>
      <w:proofErr w:type="spellEnd"/>
      <w:r w:rsidR="00567E14" w:rsidRPr="00A45D61">
        <w:rPr>
          <w:rFonts w:ascii="Times New Roman" w:hAnsi="Times New Roman"/>
          <w:lang w:val="en-GB"/>
        </w:rPr>
        <w:t xml:space="preserve"> and </w:t>
      </w:r>
      <w:proofErr w:type="spellStart"/>
      <w:r w:rsidR="00567E14" w:rsidRPr="00A45D61">
        <w:rPr>
          <w:rFonts w:ascii="Times New Roman" w:hAnsi="Times New Roman"/>
          <w:lang w:val="en-GB"/>
        </w:rPr>
        <w:t>TusA</w:t>
      </w:r>
      <w:proofErr w:type="spellEnd"/>
      <w:r w:rsidR="00567E14" w:rsidRPr="00A45D61">
        <w:rPr>
          <w:rFonts w:ascii="Times New Roman" w:hAnsi="Times New Roman"/>
          <w:lang w:val="en-GB"/>
        </w:rPr>
        <w:t xml:space="preserve"> cannot simultaneously bind the same </w:t>
      </w:r>
      <w:proofErr w:type="spellStart"/>
      <w:r w:rsidR="00567E14" w:rsidRPr="00A45D61">
        <w:rPr>
          <w:rFonts w:ascii="Times New Roman" w:hAnsi="Times New Roman"/>
          <w:lang w:val="en-GB"/>
        </w:rPr>
        <w:t>IscS</w:t>
      </w:r>
      <w:proofErr w:type="spellEnd"/>
      <w:r w:rsidR="00567E14" w:rsidRPr="00A45D61">
        <w:rPr>
          <w:rFonts w:ascii="Times New Roman" w:hAnsi="Times New Roman"/>
          <w:lang w:val="en-GB"/>
        </w:rPr>
        <w:t xml:space="preserve"> monomer </w: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 </w:instrText>
      </w:r>
      <w:r w:rsidR="00061A71" w:rsidRPr="00A45D61">
        <w:rPr>
          <w:rFonts w:ascii="Times New Roman" w:hAnsi="Times New Roman"/>
          <w:lang w:val="en-GB"/>
        </w:rPr>
        <w:fldChar w:fldCharType="begin">
          <w:fldData xml:space="preserve">PEVuZE5vdGU+PENpdGU+PEF1dGhvcj5TaGk8L0F1dGhvcj48WWVhcj4yMDEwPC9ZZWFyPjxSZWNO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=
</w:fldData>
        </w:fldChar>
      </w:r>
      <w:r w:rsidR="00061A71" w:rsidRPr="00A45D61">
        <w:rPr>
          <w:rFonts w:ascii="Times New Roman" w:hAnsi="Times New Roman"/>
          <w:lang w:val="en-GB"/>
        </w:rPr>
        <w:instrText xml:space="preserve"> ADDIN EN.CITE.DATA </w:instrText>
      </w:r>
      <w:r w:rsidR="00061A71" w:rsidRPr="00A45D61">
        <w:rPr>
          <w:rFonts w:ascii="Times New Roman" w:hAnsi="Times New Roman"/>
          <w:lang w:val="en-GB"/>
        </w:rPr>
      </w:r>
      <w:r w:rsidR="00061A71" w:rsidRPr="00A45D61">
        <w:rPr>
          <w:rFonts w:ascii="Times New Roman" w:hAnsi="Times New Roman"/>
          <w:lang w:val="en-GB"/>
        </w:rPr>
        <w:fldChar w:fldCharType="end"/>
      </w:r>
      <w:r w:rsidR="00061A71" w:rsidRPr="00A45D61">
        <w:rPr>
          <w:rFonts w:ascii="Times New Roman" w:hAnsi="Times New Roman"/>
          <w:lang w:val="en-GB"/>
        </w:rPr>
      </w:r>
      <w:r w:rsidR="00061A71" w:rsidRPr="00A45D61">
        <w:rPr>
          <w:rFonts w:ascii="Times New Roman" w:hAnsi="Times New Roman"/>
          <w:lang w:val="en-GB"/>
        </w:rPr>
        <w:fldChar w:fldCharType="separate"/>
      </w:r>
      <w:r w:rsidR="00061A71" w:rsidRPr="00A45D61">
        <w:rPr>
          <w:rFonts w:ascii="Times New Roman" w:hAnsi="Times New Roman"/>
          <w:noProof/>
          <w:lang w:val="en-GB"/>
        </w:rPr>
        <w:t>(19)</w:t>
      </w:r>
      <w:r w:rsidR="00061A71" w:rsidRPr="00A45D61">
        <w:rPr>
          <w:rFonts w:ascii="Times New Roman" w:hAnsi="Times New Roman"/>
          <w:lang w:val="en-GB"/>
        </w:rPr>
        <w:fldChar w:fldCharType="end"/>
      </w:r>
      <w:r w:rsidR="00567E14" w:rsidRPr="00A45D61">
        <w:rPr>
          <w:rFonts w:ascii="Times New Roman" w:hAnsi="Times New Roman"/>
          <w:lang w:val="en-GB"/>
        </w:rPr>
        <w:t>.</w:t>
      </w:r>
    </w:p>
    <w:p w14:paraId="51AE7975" w14:textId="373F5C19" w:rsidR="002E4A6E" w:rsidRPr="00A45D61" w:rsidRDefault="009C1062" w:rsidP="00291B2F">
      <w:pPr>
        <w:autoSpaceDE w:val="0"/>
        <w:autoSpaceDN w:val="0"/>
        <w:adjustRightInd w:val="0"/>
        <w:spacing w:line="480" w:lineRule="auto"/>
        <w:ind w:firstLine="720"/>
        <w:jc w:val="both"/>
        <w:rPr>
          <w:rFonts w:ascii="Times New Roman" w:eastAsiaTheme="minorHAnsi" w:hAnsi="Times New Roman"/>
          <w:lang w:val="en-GB" w:eastAsia="en-US"/>
        </w:rPr>
      </w:pPr>
      <w:r w:rsidRPr="00A45D61">
        <w:rPr>
          <w:rFonts w:ascii="Times New Roman" w:hAnsi="Times New Roman"/>
          <w:lang w:val="en-GB"/>
        </w:rPr>
        <w:t xml:space="preserve">Given that </w:t>
      </w:r>
      <w:proofErr w:type="spellStart"/>
      <w:r w:rsidRPr="00A45D61">
        <w:rPr>
          <w:rFonts w:ascii="Times New Roman" w:hAnsi="Times New Roman"/>
          <w:lang w:val="en-GB"/>
        </w:rPr>
        <w:t>TusA</w:t>
      </w:r>
      <w:proofErr w:type="spellEnd"/>
      <w:r w:rsidRPr="00A45D61">
        <w:rPr>
          <w:rFonts w:ascii="Times New Roman" w:hAnsi="Times New Roman"/>
          <w:lang w:val="en-GB"/>
        </w:rPr>
        <w:t xml:space="preserve"> activates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w:t>
      </w:r>
      <w:proofErr w:type="spellStart"/>
      <w:r w:rsidRPr="00A45D61">
        <w:rPr>
          <w:rFonts w:ascii="Times New Roman" w:hAnsi="Times New Roman"/>
          <w:lang w:val="en-GB"/>
        </w:rPr>
        <w:t>desulfurase</w:t>
      </w:r>
      <w:proofErr w:type="spellEnd"/>
      <w:r w:rsidRPr="00A45D61">
        <w:rPr>
          <w:rFonts w:ascii="Times New Roman" w:hAnsi="Times New Roman"/>
          <w:lang w:val="en-GB"/>
        </w:rPr>
        <w:t xml:space="preserve"> activity three-fold (compared to </w:t>
      </w:r>
      <w:proofErr w:type="spellStart"/>
      <w:r w:rsidRPr="00A45D61">
        <w:rPr>
          <w:rFonts w:ascii="Times New Roman" w:hAnsi="Times New Roman"/>
          <w:lang w:val="en-GB"/>
        </w:rPr>
        <w:t>IscS</w:t>
      </w:r>
      <w:proofErr w:type="spellEnd"/>
      <w:r w:rsidRPr="00A45D61">
        <w:rPr>
          <w:rFonts w:ascii="Times New Roman" w:hAnsi="Times New Roman"/>
          <w:lang w:val="en-GB"/>
        </w:rPr>
        <w:t xml:space="preserve"> </w:t>
      </w:r>
      <w:r w:rsidRPr="00A45D61">
        <w:rPr>
          <w:rFonts w:ascii="Times New Roman" w:hAnsi="Times New Roman"/>
          <w:szCs w:val="22"/>
          <w:lang w:val="en-GB"/>
        </w:rPr>
        <w:t>alone)</w:t>
      </w:r>
      <w:r w:rsidR="002E4A6E" w:rsidRPr="00A45D61">
        <w:rPr>
          <w:rFonts w:ascii="Times New Roman" w:hAnsi="Times New Roman"/>
          <w:szCs w:val="22"/>
          <w:lang w:val="en-GB"/>
        </w:rPr>
        <w:t xml:space="preserve"> </w:t>
      </w:r>
      <w:r w:rsidR="00061A71" w:rsidRPr="00A45D61">
        <w:rPr>
          <w:rFonts w:ascii="Times New Roman" w:hAnsi="Times New Roman"/>
          <w:szCs w:val="22"/>
          <w:lang w:val="en-GB"/>
        </w:rPr>
        <w:fldChar w:fldCharType="begin">
          <w:fldData xml:space="preserve">PEVuZE5vdGU+PENpdGU+PEF1dGhvcj5EYWhsPC9BdXRob3I+PFllYXI+MjAxMzwvWWVhcj48UmVj
TnVtPjIwPC9SZWNOdW0+PERpc3BsYXlUZXh0PigxOSwyMCk8L0Rpc3BsYXlUZXh0PjxyZWNvcmQ+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PlNoaTwvQXV0aG9yPjxZZWFyPjIwMTA8L1llYXI+PFJlY051bT4xOTwvUmVjTnVtPjxyZWNvcmQ+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</w:fldData>
        </w:fldChar>
      </w:r>
      <w:r w:rsidR="00061A71" w:rsidRPr="00A45D61">
        <w:rPr>
          <w:rFonts w:ascii="Times New Roman" w:hAnsi="Times New Roman"/>
          <w:szCs w:val="22"/>
          <w:lang w:val="en-GB"/>
        </w:rPr>
        <w:instrText xml:space="preserve"> ADDIN EN.CITE </w:instrText>
      </w:r>
      <w:r w:rsidR="00061A71" w:rsidRPr="00A45D61">
        <w:rPr>
          <w:rFonts w:ascii="Times New Roman" w:hAnsi="Times New Roman"/>
          <w:szCs w:val="22"/>
          <w:lang w:val="en-GB"/>
        </w:rPr>
        <w:fldChar w:fldCharType="begin">
          <w:fldData xml:space="preserve">PEVuZE5vdGU+PENpdGU+PEF1dGhvcj5EYWhsPC9BdXRob3I+PFllYXI+MjAxMzwvWWVhcj48UmVj
TnVtPjIwPC9SZWNOdW0+PERpc3BsYXlUZXh0PigxOSwyMCk8L0Rpc3BsYXlUZXh0PjxyZWNvcmQ+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PlNoaTwvQXV0aG9yPjxZZWFyPjIwMTA8L1llYXI+PFJlY051bT4xOTwvUmVjTnVtPjxyZWNvcmQ+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</w:fldData>
        </w:fldChar>
      </w:r>
      <w:r w:rsidR="00061A71" w:rsidRPr="00A45D61">
        <w:rPr>
          <w:rFonts w:ascii="Times New Roman" w:hAnsi="Times New Roman"/>
          <w:szCs w:val="22"/>
          <w:lang w:val="en-GB"/>
        </w:rPr>
        <w:instrText xml:space="preserve"> ADDIN EN.CITE.DATA </w:instrText>
      </w:r>
      <w:r w:rsidR="00061A71" w:rsidRPr="00A45D61">
        <w:rPr>
          <w:rFonts w:ascii="Times New Roman" w:hAnsi="Times New Roman"/>
          <w:szCs w:val="22"/>
          <w:lang w:val="en-GB"/>
        </w:rPr>
      </w:r>
      <w:r w:rsidR="00061A71" w:rsidRPr="00A45D61">
        <w:rPr>
          <w:rFonts w:ascii="Times New Roman" w:hAnsi="Times New Roman"/>
          <w:szCs w:val="22"/>
          <w:lang w:val="en-GB"/>
        </w:rPr>
        <w:fldChar w:fldCharType="end"/>
      </w:r>
      <w:r w:rsidR="00061A71" w:rsidRPr="00A45D61">
        <w:rPr>
          <w:rFonts w:ascii="Times New Roman" w:hAnsi="Times New Roman"/>
          <w:szCs w:val="22"/>
          <w:lang w:val="en-GB"/>
        </w:rPr>
      </w:r>
      <w:r w:rsidR="00061A71" w:rsidRPr="00A45D61">
        <w:rPr>
          <w:rFonts w:ascii="Times New Roman" w:hAnsi="Times New Roman"/>
          <w:szCs w:val="22"/>
          <w:lang w:val="en-GB"/>
        </w:rPr>
        <w:fldChar w:fldCharType="separate"/>
      </w:r>
      <w:r w:rsidR="00061A71" w:rsidRPr="00A45D61">
        <w:rPr>
          <w:rFonts w:ascii="Times New Roman" w:hAnsi="Times New Roman"/>
          <w:noProof/>
          <w:szCs w:val="22"/>
          <w:lang w:val="en-GB"/>
        </w:rPr>
        <w:t>(19,20)</w:t>
      </w:r>
      <w:r w:rsidR="00061A71" w:rsidRPr="00A45D61">
        <w:rPr>
          <w:rFonts w:ascii="Times New Roman" w:hAnsi="Times New Roman"/>
          <w:szCs w:val="22"/>
          <w:lang w:val="en-GB"/>
        </w:rPr>
        <w:fldChar w:fldCharType="end"/>
      </w:r>
      <w:r w:rsidRPr="00A45D61">
        <w:rPr>
          <w:rFonts w:ascii="Times New Roman" w:hAnsi="Times New Roman"/>
          <w:szCs w:val="22"/>
          <w:lang w:val="en-GB"/>
        </w:rPr>
        <w:t xml:space="preserve"> and </w:t>
      </w:r>
      <w:proofErr w:type="spellStart"/>
      <w:r w:rsidRPr="00A45D61">
        <w:rPr>
          <w:rFonts w:ascii="Times New Roman" w:hAnsi="Times New Roman"/>
          <w:szCs w:val="22"/>
          <w:lang w:val="en-GB"/>
        </w:rPr>
        <w:t>IscU</w:t>
      </w:r>
      <w:proofErr w:type="spellEnd"/>
      <w:r w:rsidRPr="00A45D61">
        <w:rPr>
          <w:rFonts w:ascii="Times New Roman" w:hAnsi="Times New Roman"/>
          <w:szCs w:val="22"/>
          <w:lang w:val="en-GB"/>
        </w:rPr>
        <w:t xml:space="preserve"> </w:t>
      </w:r>
      <w:r w:rsidR="00567E14" w:rsidRPr="00A45D61">
        <w:rPr>
          <w:rFonts w:ascii="Times New Roman" w:hAnsi="Times New Roman"/>
          <w:szCs w:val="22"/>
          <w:lang w:val="en-GB"/>
        </w:rPr>
        <w:t xml:space="preserve">has little or no effect on </w:t>
      </w:r>
      <w:proofErr w:type="spellStart"/>
      <w:r w:rsidR="00BC50CA" w:rsidRPr="00A45D61">
        <w:rPr>
          <w:rFonts w:ascii="Times New Roman" w:hAnsi="Times New Roman"/>
          <w:szCs w:val="22"/>
          <w:lang w:val="en-GB"/>
        </w:rPr>
        <w:t>IscS</w:t>
      </w:r>
      <w:proofErr w:type="spellEnd"/>
      <w:r w:rsidR="00567E14" w:rsidRPr="00A45D61">
        <w:rPr>
          <w:rFonts w:ascii="Times New Roman" w:hAnsi="Times New Roman"/>
          <w:szCs w:val="22"/>
          <w:lang w:val="en-GB"/>
        </w:rPr>
        <w:t xml:space="preserve"> activity</w:t>
      </w:r>
      <w:r w:rsidRPr="00A45D61">
        <w:rPr>
          <w:rFonts w:ascii="Times New Roman" w:hAnsi="Times New Roman"/>
          <w:szCs w:val="22"/>
          <w:lang w:val="en-GB"/>
        </w:rPr>
        <w:t>, we inv</w:t>
      </w:r>
      <w:r w:rsidRPr="00A45D61">
        <w:rPr>
          <w:rFonts w:ascii="Times New Roman" w:hAnsi="Times New Roman"/>
          <w:lang w:val="en-GB"/>
        </w:rPr>
        <w:t>estigated the activities of the mixed heterocomplexes</w:t>
      </w:r>
      <w:r w:rsidR="00D246E0" w:rsidRPr="00A45D61">
        <w:rPr>
          <w:rFonts w:ascii="Times New Roman" w:hAnsi="Times New Roman"/>
          <w:lang w:val="en-GB"/>
        </w:rPr>
        <w:t>.</w:t>
      </w:r>
      <w:r w:rsidR="00567E14" w:rsidRPr="00A45D61">
        <w:rPr>
          <w:rFonts w:ascii="Times New Roman" w:hAnsi="Times New Roman"/>
          <w:lang w:val="en-GB"/>
        </w:rPr>
        <w:t xml:space="preserve"> For cysteine </w:t>
      </w:r>
      <w:proofErr w:type="spellStart"/>
      <w:r w:rsidR="00567E14" w:rsidRPr="00A45D61">
        <w:rPr>
          <w:rFonts w:ascii="Times New Roman" w:hAnsi="Times New Roman"/>
          <w:lang w:val="en-GB"/>
        </w:rPr>
        <w:t>desulfurase</w:t>
      </w:r>
      <w:proofErr w:type="spellEnd"/>
      <w:r w:rsidR="00567E14" w:rsidRPr="00A45D61">
        <w:rPr>
          <w:rFonts w:ascii="Times New Roman" w:hAnsi="Times New Roman"/>
          <w:lang w:val="en-GB"/>
        </w:rPr>
        <w:t xml:space="preserve"> activity, addition of excess </w:t>
      </w:r>
      <w:proofErr w:type="spellStart"/>
      <w:r w:rsidR="00567E14" w:rsidRPr="00A45D61">
        <w:rPr>
          <w:rFonts w:ascii="Times New Roman" w:hAnsi="Times New Roman"/>
          <w:lang w:val="en-GB"/>
        </w:rPr>
        <w:t>IscU</w:t>
      </w:r>
      <w:proofErr w:type="spellEnd"/>
      <w:r w:rsidR="00567E14" w:rsidRPr="00A45D61">
        <w:rPr>
          <w:rFonts w:ascii="Times New Roman" w:hAnsi="Times New Roman"/>
          <w:lang w:val="en-GB"/>
        </w:rPr>
        <w:t xml:space="preserve"> to the (</w:t>
      </w:r>
      <w:proofErr w:type="spellStart"/>
      <w:r w:rsidR="00567E14" w:rsidRPr="00A45D61">
        <w:rPr>
          <w:rFonts w:ascii="Times New Roman" w:hAnsi="Times New Roman"/>
          <w:lang w:val="en-GB"/>
        </w:rPr>
        <w:t>IscS</w:t>
      </w:r>
      <w:proofErr w:type="spellEnd"/>
      <w:r w:rsidR="00567E14" w:rsidRPr="00A45D61">
        <w:rPr>
          <w:rFonts w:ascii="Times New Roman" w:hAnsi="Times New Roman"/>
          <w:lang w:val="en-GB"/>
        </w:rPr>
        <w:t>)</w:t>
      </w:r>
      <w:r w:rsidR="00567E14" w:rsidRPr="00A45D61">
        <w:rPr>
          <w:rFonts w:ascii="Times New Roman" w:hAnsi="Times New Roman"/>
          <w:vertAlign w:val="subscript"/>
          <w:lang w:val="en-GB"/>
        </w:rPr>
        <w:t>2</w:t>
      </w:r>
      <w:r w:rsidR="00567E14" w:rsidRPr="00A45D61">
        <w:rPr>
          <w:rFonts w:ascii="Times New Roman" w:hAnsi="Times New Roman"/>
          <w:lang w:val="en-GB"/>
        </w:rPr>
        <w:t>(</w:t>
      </w:r>
      <w:proofErr w:type="spellStart"/>
      <w:r w:rsidR="00567E14" w:rsidRPr="00A45D61">
        <w:rPr>
          <w:rFonts w:ascii="Times New Roman" w:hAnsi="Times New Roman"/>
          <w:lang w:val="en-GB"/>
        </w:rPr>
        <w:t>TusA</w:t>
      </w:r>
      <w:proofErr w:type="spellEnd"/>
      <w:r w:rsidR="00567E14" w:rsidRPr="00A45D61">
        <w:rPr>
          <w:rFonts w:ascii="Times New Roman" w:hAnsi="Times New Roman"/>
          <w:lang w:val="en-GB"/>
        </w:rPr>
        <w:t>)</w:t>
      </w:r>
      <w:r w:rsidR="00567E14" w:rsidRPr="00A45D61">
        <w:rPr>
          <w:rFonts w:ascii="Times New Roman" w:hAnsi="Times New Roman"/>
          <w:vertAlign w:val="subscript"/>
          <w:lang w:val="en-GB"/>
        </w:rPr>
        <w:t>2</w:t>
      </w:r>
      <w:r w:rsidR="00567E14" w:rsidRPr="00A45D61">
        <w:rPr>
          <w:rFonts w:ascii="Times New Roman" w:hAnsi="Times New Roman"/>
          <w:lang w:val="en-GB"/>
        </w:rPr>
        <w:t xml:space="preserve"> complex resulted in a large decrease in activity consistent with significant displacement of </w:t>
      </w:r>
      <w:proofErr w:type="spellStart"/>
      <w:r w:rsidR="00567E14" w:rsidRPr="00A45D61">
        <w:rPr>
          <w:rFonts w:ascii="Times New Roman" w:hAnsi="Times New Roman"/>
          <w:lang w:val="en-GB"/>
        </w:rPr>
        <w:t>TusA</w:t>
      </w:r>
      <w:proofErr w:type="spellEnd"/>
      <w:r w:rsidR="00567E14" w:rsidRPr="00A45D61">
        <w:rPr>
          <w:rFonts w:ascii="Times New Roman" w:hAnsi="Times New Roman"/>
          <w:lang w:val="en-GB"/>
        </w:rPr>
        <w:t xml:space="preserve"> (though not complete displacement suggested </w:t>
      </w:r>
      <w:r w:rsidR="00143BE9" w:rsidRPr="00A45D61">
        <w:rPr>
          <w:rFonts w:ascii="Times New Roman" w:hAnsi="Times New Roman"/>
          <w:lang w:val="en-GB"/>
        </w:rPr>
        <w:t xml:space="preserve">by MS </w:t>
      </w:r>
      <w:r w:rsidR="00567E14" w:rsidRPr="00A45D61">
        <w:rPr>
          <w:rFonts w:ascii="Times New Roman" w:hAnsi="Times New Roman"/>
          <w:lang w:val="en-GB"/>
        </w:rPr>
        <w:t xml:space="preserve">that some </w:t>
      </w:r>
      <w:proofErr w:type="spellStart"/>
      <w:r w:rsidR="00567E14" w:rsidRPr="00A45D61">
        <w:rPr>
          <w:rFonts w:ascii="Times New Roman" w:hAnsi="Times New Roman"/>
          <w:lang w:val="en-GB"/>
        </w:rPr>
        <w:t>TusA</w:t>
      </w:r>
      <w:proofErr w:type="spellEnd"/>
      <w:r w:rsidR="00567E14" w:rsidRPr="00A45D61">
        <w:rPr>
          <w:rFonts w:ascii="Times New Roman" w:hAnsi="Times New Roman"/>
          <w:lang w:val="en-GB"/>
        </w:rPr>
        <w:t xml:space="preserve"> remained bound). Conversely, addition of excess </w:t>
      </w:r>
      <w:proofErr w:type="spellStart"/>
      <w:r w:rsidR="00567E14" w:rsidRPr="00A45D61">
        <w:rPr>
          <w:rFonts w:ascii="Times New Roman" w:hAnsi="Times New Roman"/>
          <w:lang w:val="en-GB"/>
        </w:rPr>
        <w:t>TusA</w:t>
      </w:r>
      <w:proofErr w:type="spellEnd"/>
      <w:r w:rsidR="00567E14" w:rsidRPr="00A45D61">
        <w:rPr>
          <w:rFonts w:ascii="Times New Roman" w:hAnsi="Times New Roman"/>
          <w:lang w:val="en-GB"/>
        </w:rPr>
        <w:t xml:space="preserve"> to (</w:t>
      </w:r>
      <w:proofErr w:type="spellStart"/>
      <w:r w:rsidR="00567E14" w:rsidRPr="00A45D61">
        <w:rPr>
          <w:rFonts w:ascii="Times New Roman" w:hAnsi="Times New Roman"/>
          <w:lang w:val="en-GB"/>
        </w:rPr>
        <w:t>IscS</w:t>
      </w:r>
      <w:proofErr w:type="spellEnd"/>
      <w:r w:rsidR="00567E14" w:rsidRPr="00A45D61">
        <w:rPr>
          <w:rFonts w:ascii="Times New Roman" w:hAnsi="Times New Roman"/>
          <w:lang w:val="en-GB"/>
        </w:rPr>
        <w:t>)</w:t>
      </w:r>
      <w:r w:rsidR="00567E14" w:rsidRPr="00A45D61">
        <w:rPr>
          <w:rFonts w:ascii="Times New Roman" w:hAnsi="Times New Roman"/>
          <w:vertAlign w:val="subscript"/>
          <w:lang w:val="en-GB"/>
        </w:rPr>
        <w:t>2</w:t>
      </w:r>
      <w:r w:rsidR="00567E14" w:rsidRPr="00A45D61">
        <w:rPr>
          <w:rFonts w:ascii="Times New Roman" w:hAnsi="Times New Roman"/>
          <w:lang w:val="en-GB"/>
        </w:rPr>
        <w:t>(</w:t>
      </w:r>
      <w:proofErr w:type="spellStart"/>
      <w:r w:rsidR="00567E14" w:rsidRPr="00A45D61">
        <w:rPr>
          <w:rFonts w:ascii="Times New Roman" w:hAnsi="Times New Roman"/>
          <w:lang w:val="en-GB"/>
        </w:rPr>
        <w:t>IscU</w:t>
      </w:r>
      <w:proofErr w:type="spellEnd"/>
      <w:r w:rsidR="00567E14" w:rsidRPr="00A45D61">
        <w:rPr>
          <w:rFonts w:ascii="Times New Roman" w:hAnsi="Times New Roman"/>
          <w:lang w:val="en-GB"/>
        </w:rPr>
        <w:t>)</w:t>
      </w:r>
      <w:r w:rsidR="00567E14" w:rsidRPr="00A45D61">
        <w:rPr>
          <w:rFonts w:ascii="Times New Roman" w:hAnsi="Times New Roman"/>
          <w:vertAlign w:val="subscript"/>
          <w:lang w:val="en-GB"/>
        </w:rPr>
        <w:t>2</w:t>
      </w:r>
      <w:r w:rsidR="00567E14" w:rsidRPr="00A45D61">
        <w:rPr>
          <w:rFonts w:ascii="Times New Roman" w:hAnsi="Times New Roman"/>
          <w:lang w:val="en-GB"/>
        </w:rPr>
        <w:t xml:space="preserve"> </w:t>
      </w:r>
      <w:r w:rsidR="00921E00" w:rsidRPr="00A45D61">
        <w:rPr>
          <w:rFonts w:ascii="Times New Roman" w:hAnsi="Times New Roman"/>
          <w:lang w:val="en-GB"/>
        </w:rPr>
        <w:t>resulted in only a minor increase in activity relative to (</w:t>
      </w:r>
      <w:proofErr w:type="spellStart"/>
      <w:r w:rsidR="00921E00" w:rsidRPr="00A45D61">
        <w:rPr>
          <w:rFonts w:ascii="Times New Roman" w:hAnsi="Times New Roman"/>
          <w:lang w:val="en-GB"/>
        </w:rPr>
        <w:t>IscS</w:t>
      </w:r>
      <w:proofErr w:type="spellEnd"/>
      <w:r w:rsidR="00921E00" w:rsidRPr="00A45D61">
        <w:rPr>
          <w:rFonts w:ascii="Times New Roman" w:hAnsi="Times New Roman"/>
          <w:lang w:val="en-GB"/>
        </w:rPr>
        <w:t>)</w:t>
      </w:r>
      <w:r w:rsidR="00921E00" w:rsidRPr="00A45D61">
        <w:rPr>
          <w:rFonts w:ascii="Times New Roman" w:hAnsi="Times New Roman"/>
          <w:vertAlign w:val="subscript"/>
          <w:lang w:val="en-GB"/>
        </w:rPr>
        <w:t>2</w:t>
      </w:r>
      <w:r w:rsidR="00921E00" w:rsidRPr="00A45D61">
        <w:rPr>
          <w:rFonts w:ascii="Times New Roman" w:hAnsi="Times New Roman"/>
          <w:lang w:val="en-GB"/>
        </w:rPr>
        <w:t>(</w:t>
      </w:r>
      <w:proofErr w:type="spellStart"/>
      <w:r w:rsidR="00921E00" w:rsidRPr="00A45D61">
        <w:rPr>
          <w:rFonts w:ascii="Times New Roman" w:hAnsi="Times New Roman"/>
          <w:lang w:val="en-GB"/>
        </w:rPr>
        <w:t>IscU</w:t>
      </w:r>
      <w:proofErr w:type="spellEnd"/>
      <w:r w:rsidR="00921E00" w:rsidRPr="00A45D61">
        <w:rPr>
          <w:rFonts w:ascii="Times New Roman" w:hAnsi="Times New Roman"/>
          <w:lang w:val="en-GB"/>
        </w:rPr>
        <w:t>)</w:t>
      </w:r>
      <w:r w:rsidR="00921E00" w:rsidRPr="00A45D61">
        <w:rPr>
          <w:rFonts w:ascii="Times New Roman" w:hAnsi="Times New Roman"/>
          <w:vertAlign w:val="subscript"/>
          <w:lang w:val="en-GB"/>
        </w:rPr>
        <w:t>2</w:t>
      </w:r>
      <w:r w:rsidR="00921E00" w:rsidRPr="00A45D61">
        <w:rPr>
          <w:rFonts w:ascii="Times New Roman" w:hAnsi="Times New Roman"/>
          <w:lang w:val="en-GB"/>
        </w:rPr>
        <w:t xml:space="preserve"> alone, consistent with little displacement of </w:t>
      </w:r>
      <w:proofErr w:type="spellStart"/>
      <w:r w:rsidR="00921E00" w:rsidRPr="00A45D61">
        <w:rPr>
          <w:rFonts w:ascii="Times New Roman" w:hAnsi="Times New Roman"/>
          <w:lang w:val="en-GB"/>
        </w:rPr>
        <w:t>IscU</w:t>
      </w:r>
      <w:proofErr w:type="spellEnd"/>
      <w:r w:rsidR="00921E00" w:rsidRPr="00A45D61">
        <w:rPr>
          <w:rFonts w:ascii="Times New Roman" w:hAnsi="Times New Roman"/>
          <w:lang w:val="en-GB"/>
        </w:rPr>
        <w:t xml:space="preserve">. For </w:t>
      </w:r>
      <w:r w:rsidR="00921E00" w:rsidRPr="00A45D61">
        <w:rPr>
          <w:rFonts w:ascii="Times New Roman" w:eastAsiaTheme="minorHAnsi" w:hAnsi="Times New Roman"/>
          <w:lang w:val="en-GB" w:eastAsia="en-US"/>
        </w:rPr>
        <w:t>Fe-S cluster formation</w:t>
      </w:r>
      <w:r w:rsidR="004C30D7" w:rsidRPr="00A45D61">
        <w:rPr>
          <w:rFonts w:ascii="Times New Roman" w:eastAsiaTheme="minorHAnsi" w:hAnsi="Times New Roman"/>
          <w:lang w:val="en-GB" w:eastAsia="en-US"/>
        </w:rPr>
        <w:t xml:space="preserve"> assays</w:t>
      </w:r>
      <w:r w:rsidR="00921E00" w:rsidRPr="00A45D61">
        <w:rPr>
          <w:rFonts w:ascii="Times New Roman" w:eastAsiaTheme="minorHAnsi" w:hAnsi="Times New Roman"/>
          <w:lang w:val="en-GB" w:eastAsia="en-US"/>
        </w:rPr>
        <w:t xml:space="preserve">, </w:t>
      </w:r>
      <w:proofErr w:type="spellStart"/>
      <w:r w:rsidR="004C30D7" w:rsidRPr="00A45D61">
        <w:rPr>
          <w:rFonts w:ascii="Times New Roman" w:eastAsiaTheme="minorHAnsi" w:hAnsi="Times New Roman"/>
          <w:lang w:val="en-GB" w:eastAsia="en-US"/>
        </w:rPr>
        <w:t>TusA</w:t>
      </w:r>
      <w:proofErr w:type="spellEnd"/>
      <w:r w:rsidR="004C30D7" w:rsidRPr="00A45D61">
        <w:rPr>
          <w:rFonts w:ascii="Times New Roman" w:eastAsiaTheme="minorHAnsi" w:hAnsi="Times New Roman"/>
          <w:lang w:val="en-GB" w:eastAsia="en-US"/>
        </w:rPr>
        <w:t xml:space="preserve"> only began to have a measurable effect when it was present at a concentration </w:t>
      </w:r>
      <w:proofErr w:type="gramStart"/>
      <w:r w:rsidR="004C30D7" w:rsidRPr="00A45D61">
        <w:rPr>
          <w:rFonts w:ascii="Times New Roman" w:eastAsiaTheme="minorHAnsi" w:hAnsi="Times New Roman"/>
          <w:lang w:val="en-GB" w:eastAsia="en-US"/>
        </w:rPr>
        <w:t>similar to</w:t>
      </w:r>
      <w:proofErr w:type="gramEnd"/>
      <w:r w:rsidR="004C30D7" w:rsidRPr="00A45D61">
        <w:rPr>
          <w:rFonts w:ascii="Times New Roman" w:eastAsiaTheme="minorHAnsi" w:hAnsi="Times New Roman"/>
          <w:lang w:val="en-GB" w:eastAsia="en-US"/>
        </w:rPr>
        <w:t xml:space="preserve"> that of </w:t>
      </w:r>
      <w:proofErr w:type="spellStart"/>
      <w:r w:rsidR="004C30D7" w:rsidRPr="00A45D61">
        <w:rPr>
          <w:rFonts w:ascii="Times New Roman" w:eastAsiaTheme="minorHAnsi" w:hAnsi="Times New Roman"/>
          <w:lang w:val="en-GB" w:eastAsia="en-US"/>
        </w:rPr>
        <w:t>IscU</w:t>
      </w:r>
      <w:proofErr w:type="spellEnd"/>
      <w:r w:rsidR="004C30D7" w:rsidRPr="00A45D61">
        <w:rPr>
          <w:rFonts w:ascii="Times New Roman" w:eastAsiaTheme="minorHAnsi" w:hAnsi="Times New Roman"/>
          <w:lang w:val="en-GB" w:eastAsia="en-US"/>
        </w:rPr>
        <w:t xml:space="preserve">. </w:t>
      </w:r>
    </w:p>
    <w:p w14:paraId="67CAB8B7" w14:textId="476CA9FB" w:rsidR="000A0B36" w:rsidRPr="00A45D61" w:rsidRDefault="002E4A6E" w:rsidP="00852047">
      <w:pPr>
        <w:autoSpaceDE w:val="0"/>
        <w:autoSpaceDN w:val="0"/>
        <w:adjustRightInd w:val="0"/>
        <w:spacing w:line="480" w:lineRule="auto"/>
        <w:ind w:firstLine="720"/>
        <w:jc w:val="both"/>
        <w:rPr>
          <w:rFonts w:ascii="Times New Roman" w:hAnsi="Times New Roman"/>
          <w:szCs w:val="22"/>
          <w:lang w:val="en-US"/>
        </w:rPr>
      </w:pPr>
      <w:r w:rsidRPr="00A45D61">
        <w:rPr>
          <w:rFonts w:ascii="Times New Roman" w:eastAsiaTheme="minorHAnsi" w:hAnsi="Times New Roman"/>
          <w:lang w:val="en-GB" w:eastAsia="en-US"/>
        </w:rPr>
        <w:t xml:space="preserve">The data are broadly in agreement with previously proposed models </w:t>
      </w:r>
      <w:r w:rsidRPr="00A45D61">
        <w:rPr>
          <w:rFonts w:ascii="Times New Roman" w:hAnsi="Times New Roman"/>
          <w:szCs w:val="22"/>
          <w:lang w:val="en-US"/>
        </w:rPr>
        <w:t xml:space="preserve">in which the concentration of the sulfur acceptor protein is the determining factor for a preferred binding to </w:t>
      </w:r>
      <w:proofErr w:type="spellStart"/>
      <w:r w:rsidRPr="00A45D61">
        <w:rPr>
          <w:rFonts w:ascii="Times New Roman" w:hAnsi="Times New Roman"/>
          <w:szCs w:val="22"/>
          <w:lang w:val="en-US"/>
        </w:rPr>
        <w:t>IscS</w:t>
      </w:r>
      <w:proofErr w:type="spellEnd"/>
      <w:r w:rsidRPr="00A45D61">
        <w:rPr>
          <w:rFonts w:ascii="Times New Roman" w:hAnsi="Times New Roman"/>
          <w:szCs w:val="22"/>
          <w:lang w:val="en-US"/>
        </w:rPr>
        <w:t xml:space="preserve"> under </w:t>
      </w:r>
      <w:proofErr w:type="gramStart"/>
      <w:r w:rsidRPr="00A45D61">
        <w:rPr>
          <w:rFonts w:ascii="Times New Roman" w:hAnsi="Times New Roman"/>
          <w:szCs w:val="22"/>
          <w:lang w:val="en-US"/>
        </w:rPr>
        <w:t>particular growth</w:t>
      </w:r>
      <w:proofErr w:type="gramEnd"/>
      <w:r w:rsidRPr="00A45D61">
        <w:rPr>
          <w:rFonts w:ascii="Times New Roman" w:hAnsi="Times New Roman"/>
          <w:szCs w:val="22"/>
          <w:lang w:val="en-US"/>
        </w:rPr>
        <w:t xml:space="preserve"> conditions </w:t>
      </w:r>
      <w:r w:rsidR="00061A71" w:rsidRPr="00A45D61">
        <w:rPr>
          <w:rFonts w:ascii="Times New Roman" w:hAnsi="Times New Roman"/>
          <w:szCs w:val="22"/>
          <w:lang w:val="en-US"/>
        </w:rPr>
        <w:fldChar w:fldCharType="begin">
          <w:fldData xml:space="preserve">PEVuZE5vdGU+PENpdGU+PEF1dGhvcj5EYWhsPC9BdXRob3I+PFllYXI+MjAxMzwvWWVhcj48UmVj
TnVtPjIwPC9SZWNOdW0+PERpc3BsYXlUZXh0PigxOS0yMSk8L0Rpc3BsYXlUZXh0PjxyZWNvcmQ+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Pk1heW5hcmQ8L0F1dGhvcj48WWVhcj4yMDEyPC9ZZWFyPjxSZWNOdW0+MjE8L1JlY051bT48cmVj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==
</w:fldData>
        </w:fldChar>
      </w:r>
      <w:r w:rsidR="00061A71" w:rsidRPr="00A45D61">
        <w:rPr>
          <w:rFonts w:ascii="Times New Roman" w:hAnsi="Times New Roman"/>
          <w:szCs w:val="22"/>
          <w:lang w:val="en-US"/>
        </w:rPr>
        <w:instrText xml:space="preserve"> ADDIN EN.CITE </w:instrText>
      </w:r>
      <w:r w:rsidR="00061A71" w:rsidRPr="00A45D61">
        <w:rPr>
          <w:rFonts w:ascii="Times New Roman" w:hAnsi="Times New Roman"/>
          <w:szCs w:val="22"/>
          <w:lang w:val="en-US"/>
        </w:rPr>
        <w:fldChar w:fldCharType="begin">
          <w:fldData xml:space="preserve">PEVuZE5vdGU+PENpdGU+PEF1dGhvcj5EYWhsPC9BdXRob3I+PFllYXI+MjAxMzwvWWVhcj48UmVj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==
</w:fldData>
        </w:fldChar>
      </w:r>
      <w:r w:rsidR="00061A71" w:rsidRPr="00A45D61">
        <w:rPr>
          <w:rFonts w:ascii="Times New Roman" w:hAnsi="Times New Roman"/>
          <w:szCs w:val="22"/>
          <w:lang w:val="en-US"/>
        </w:rPr>
        <w:instrText xml:space="preserve"> ADDIN EN.CITE.DATA </w:instrText>
      </w:r>
      <w:r w:rsidR="00061A71" w:rsidRPr="00A45D61">
        <w:rPr>
          <w:rFonts w:ascii="Times New Roman" w:hAnsi="Times New Roman"/>
          <w:szCs w:val="22"/>
          <w:lang w:val="en-US"/>
        </w:rPr>
      </w:r>
      <w:r w:rsidR="00061A71" w:rsidRPr="00A45D61">
        <w:rPr>
          <w:rFonts w:ascii="Times New Roman" w:hAnsi="Times New Roman"/>
          <w:szCs w:val="22"/>
          <w:lang w:val="en-US"/>
        </w:rPr>
        <w:fldChar w:fldCharType="end"/>
      </w:r>
      <w:r w:rsidR="00061A71" w:rsidRPr="00A45D61">
        <w:rPr>
          <w:rFonts w:ascii="Times New Roman" w:hAnsi="Times New Roman"/>
          <w:szCs w:val="22"/>
          <w:lang w:val="en-US"/>
        </w:rPr>
      </w:r>
      <w:r w:rsidR="00061A71" w:rsidRPr="00A45D61">
        <w:rPr>
          <w:rFonts w:ascii="Times New Roman" w:hAnsi="Times New Roman"/>
          <w:szCs w:val="22"/>
          <w:lang w:val="en-US"/>
        </w:rPr>
        <w:fldChar w:fldCharType="separate"/>
      </w:r>
      <w:r w:rsidR="00061A71" w:rsidRPr="00A45D61">
        <w:rPr>
          <w:rFonts w:ascii="Times New Roman" w:hAnsi="Times New Roman"/>
          <w:noProof/>
          <w:szCs w:val="22"/>
          <w:lang w:val="en-US"/>
        </w:rPr>
        <w:t>(19-21)</w:t>
      </w:r>
      <w:r w:rsidR="00061A71" w:rsidRPr="00A45D61">
        <w:rPr>
          <w:rFonts w:ascii="Times New Roman" w:hAnsi="Times New Roman"/>
          <w:szCs w:val="22"/>
          <w:lang w:val="en-US"/>
        </w:rPr>
        <w:fldChar w:fldCharType="end"/>
      </w:r>
      <w:r w:rsidRPr="00A45D61">
        <w:rPr>
          <w:rFonts w:ascii="Times New Roman" w:hAnsi="Times New Roman"/>
          <w:szCs w:val="22"/>
          <w:lang w:val="en-US"/>
        </w:rPr>
        <w:t xml:space="preserve">. </w:t>
      </w:r>
      <w:r w:rsidR="00BA75A8" w:rsidRPr="00A45D61">
        <w:rPr>
          <w:rFonts w:ascii="Times New Roman" w:hAnsi="Times New Roman"/>
          <w:szCs w:val="22"/>
          <w:lang w:val="en-US"/>
        </w:rPr>
        <w:t xml:space="preserve">While it is known that </w:t>
      </w:r>
      <w:proofErr w:type="spellStart"/>
      <w:r w:rsidR="00BA75A8" w:rsidRPr="00A45D61">
        <w:rPr>
          <w:rFonts w:ascii="Times New Roman" w:hAnsi="Times New Roman"/>
          <w:i/>
          <w:szCs w:val="22"/>
          <w:lang w:val="en-US"/>
        </w:rPr>
        <w:t>iscU</w:t>
      </w:r>
      <w:proofErr w:type="spellEnd"/>
      <w:r w:rsidR="00BA75A8" w:rsidRPr="00A45D61">
        <w:rPr>
          <w:rFonts w:ascii="Times New Roman" w:hAnsi="Times New Roman"/>
          <w:szCs w:val="22"/>
          <w:lang w:val="en-US"/>
        </w:rPr>
        <w:t>/</w:t>
      </w:r>
      <w:proofErr w:type="spellStart"/>
      <w:r w:rsidR="00BA75A8" w:rsidRPr="00A45D61">
        <w:rPr>
          <w:rFonts w:ascii="Times New Roman" w:hAnsi="Times New Roman"/>
          <w:szCs w:val="22"/>
          <w:lang w:val="en-US"/>
        </w:rPr>
        <w:t>IscU</w:t>
      </w:r>
      <w:proofErr w:type="spellEnd"/>
      <w:r w:rsidR="00BA75A8" w:rsidRPr="00A45D61">
        <w:rPr>
          <w:rFonts w:ascii="Times New Roman" w:hAnsi="Times New Roman"/>
          <w:szCs w:val="22"/>
          <w:lang w:val="en-US"/>
        </w:rPr>
        <w:t xml:space="preserve"> is regulated by </w:t>
      </w:r>
      <w:proofErr w:type="spellStart"/>
      <w:r w:rsidR="00BA75A8" w:rsidRPr="00A45D61">
        <w:rPr>
          <w:rFonts w:ascii="Times New Roman" w:hAnsi="Times New Roman"/>
          <w:szCs w:val="22"/>
          <w:lang w:val="en-US"/>
        </w:rPr>
        <w:t>IscR</w:t>
      </w:r>
      <w:proofErr w:type="spellEnd"/>
      <w:r w:rsidR="00BA75A8" w:rsidRPr="00A45D61">
        <w:rPr>
          <w:rFonts w:ascii="Times New Roman" w:hAnsi="Times New Roman"/>
          <w:szCs w:val="22"/>
          <w:lang w:val="en-US"/>
        </w:rPr>
        <w:t xml:space="preserve"> at the transcriptional level</w:t>
      </w:r>
      <w:r w:rsidR="00AB70FF" w:rsidRPr="00A45D61">
        <w:rPr>
          <w:rFonts w:ascii="Times New Roman" w:hAnsi="Times New Roman"/>
          <w:szCs w:val="22"/>
          <w:lang w:val="en-US"/>
        </w:rPr>
        <w:t xml:space="preserve">, </w:t>
      </w:r>
      <w:r w:rsidR="00BA75A8" w:rsidRPr="00A45D61">
        <w:rPr>
          <w:rFonts w:ascii="Times New Roman" w:hAnsi="Times New Roman"/>
          <w:szCs w:val="22"/>
          <w:lang w:val="en-US"/>
        </w:rPr>
        <w:t xml:space="preserve">by the small RNA </w:t>
      </w:r>
      <w:proofErr w:type="spellStart"/>
      <w:r w:rsidR="00BA75A8" w:rsidRPr="00A45D61">
        <w:rPr>
          <w:rFonts w:ascii="Times New Roman" w:hAnsi="Times New Roman"/>
          <w:szCs w:val="22"/>
          <w:lang w:val="en-US"/>
        </w:rPr>
        <w:t>RyhB</w:t>
      </w:r>
      <w:proofErr w:type="spellEnd"/>
      <w:r w:rsidR="00BA75A8" w:rsidRPr="00A45D61">
        <w:rPr>
          <w:rFonts w:ascii="Times New Roman" w:hAnsi="Times New Roman"/>
          <w:szCs w:val="22"/>
          <w:lang w:val="en-US"/>
        </w:rPr>
        <w:t xml:space="preserve"> </w:t>
      </w:r>
      <w:r w:rsidR="00AB70FF" w:rsidRPr="00A45D61">
        <w:rPr>
          <w:rFonts w:ascii="Times New Roman" w:hAnsi="Times New Roman"/>
          <w:szCs w:val="22"/>
          <w:lang w:val="en-US"/>
        </w:rPr>
        <w:t xml:space="preserve">also at the translational level, and by proteases at the protein level </w:t>
      </w:r>
      <w:r w:rsidR="00BA75A8" w:rsidRPr="00A45D61">
        <w:rPr>
          <w:rFonts w:ascii="Times New Roman" w:hAnsi="Times New Roman"/>
          <w:szCs w:val="22"/>
          <w:lang w:val="en-US"/>
        </w:rPr>
        <w:t>(</w:t>
      </w:r>
      <w:r w:rsidR="00AB70FF" w:rsidRPr="00A45D61">
        <w:rPr>
          <w:rFonts w:ascii="Times New Roman" w:hAnsi="Times New Roman"/>
          <w:szCs w:val="22"/>
          <w:lang w:val="en-US"/>
        </w:rPr>
        <w:t>reviewed in</w:t>
      </w:r>
      <w:r w:rsidR="006A4497" w:rsidRPr="00A45D61">
        <w:rPr>
          <w:rFonts w:ascii="Times New Roman" w:hAnsi="Times New Roman"/>
          <w:szCs w:val="22"/>
          <w:lang w:val="en-US"/>
        </w:rPr>
        <w:t xml:space="preserve"> </w:t>
      </w:r>
      <w:r w:rsidR="006A4497" w:rsidRPr="00A45D61">
        <w:rPr>
          <w:rFonts w:ascii="Times New Roman" w:hAnsi="Times New Roman"/>
          <w:szCs w:val="22"/>
          <w:lang w:val="en-US"/>
        </w:rPr>
        <w:fldChar w:fldCharType="begin"/>
      </w:r>
      <w:r w:rsidR="006A4497" w:rsidRPr="00A45D61">
        <w:rPr>
          <w:rFonts w:ascii="Times New Roman" w:hAnsi="Times New Roman"/>
          <w:szCs w:val="22"/>
          <w:lang w:val="en-US"/>
        </w:rPr>
        <w:instrText xml:space="preserve"> ADDIN EN.CITE &lt;EndNote&gt;&lt;Cite&gt;&lt;Author&gt;Mettert&lt;/Author&gt;&lt;Year&gt;2015&lt;/Year&gt;&lt;RecNum&gt;3490&lt;/RecNum&gt;&lt;DisplayText&gt;(35)&lt;/DisplayText&gt;&lt;record&gt;&lt;rec-number&gt;3490&lt;/rec-number&gt;&lt;foreign-keys&gt;&lt;key app="EN" db-id="wezx0drr450w5lexdw7vdrtyvstvts50rp9s" timestamp="1715010117"&gt;3490&lt;/key&gt;&lt;/foreign-keys&gt;&lt;ref-type name="Journal Article"&gt;17&lt;/ref-type&gt;&lt;contributors&gt;&lt;authors&gt;&lt;author&gt;Mettert, E. L.&lt;/author&gt;&lt;author&gt;Kiley, P. J.&lt;/author&gt;&lt;/authors&gt;&lt;/contributors&gt;&lt;auth-address&gt;Department of Biomolecular Chemistry, School of Medicine and Public Health, University of Wisconsin-Madison, email: elmettert@wisc.edu , pjkiley@wisc.edu.&lt;/auth-address&gt;&lt;titles&gt;&lt;title&gt;How Is Fe-S Cluster Formation Regulated?&lt;/title&gt;&lt;secondary-title&gt;Annu Rev Microbiol&lt;/secondary-title&gt;&lt;/titles&gt;&lt;periodical&gt;&lt;full-title&gt;Annu Rev Microbiol&lt;/full-title&gt;&lt;/periodical&gt;&lt;pages&gt;505-26&lt;/pages&gt;&lt;volume&gt;69&lt;/volume&gt;&lt;keywords&gt;&lt;keyword&gt;Allosteric Regulation&lt;/keyword&gt;&lt;keyword&gt;Bacteria/genetics/metabolism&lt;/keyword&gt;&lt;keyword&gt;Coenzymes/metabolism&lt;/keyword&gt;&lt;keyword&gt;Escherichia coli/metabolism&lt;/keyword&gt;&lt;keyword&gt;Escherichia coli Proteins/metabolism&lt;/keyword&gt;&lt;keyword&gt;Gene Expression Regulation, Bacterial&lt;/keyword&gt;&lt;keyword&gt;Iron/*metabolism&lt;/keyword&gt;&lt;keyword&gt;Iron-Sulfur Proteins/genetics/*metabolism&lt;/keyword&gt;&lt;keyword&gt;Sulfur/*metabolism&lt;/keyword&gt;&lt;keyword&gt;Fe-S&lt;/keyword&gt;&lt;keyword&gt;Isc pathway&lt;/keyword&gt;&lt;keyword&gt;Suf pathway&lt;/keyword&gt;&lt;keyword&gt;homeostasis&lt;/keyword&gt;&lt;keyword&gt;iron-sulfur cluster&lt;/keyword&gt;&lt;keyword&gt;regulation&lt;/keyword&gt;&lt;/keywords&gt;&lt;dates&gt;&lt;year&gt;2015&lt;/year&gt;&lt;/dates&gt;&lt;isbn&gt;1545-3251 (Electronic)&amp;#xD;0066-4227 (Print)&amp;#xD;0066-4227 (Linking)&lt;/isbn&gt;&lt;accession-num&gt;26488283&lt;/accession-num&gt;&lt;urls&gt;&lt;related-urls&gt;&lt;url&gt;https://www.ncbi.nlm.nih.gov/pubmed/26488283&lt;/url&gt;&lt;/related-urls&gt;&lt;/urls&gt;&lt;custom2&gt;PMC7487215&lt;/custom2&gt;&lt;electronic-resource-num&gt;10.1146/annurev-micro-091014-104457&lt;/electronic-resource-num&gt;&lt;/record&gt;&lt;/Cite&gt;&lt;/EndNote&gt;</w:instrText>
      </w:r>
      <w:r w:rsidR="006A4497" w:rsidRPr="00A45D61">
        <w:rPr>
          <w:rFonts w:ascii="Times New Roman" w:hAnsi="Times New Roman"/>
          <w:szCs w:val="22"/>
          <w:lang w:val="en-US"/>
        </w:rPr>
        <w:fldChar w:fldCharType="separate"/>
      </w:r>
      <w:r w:rsidR="006A4497" w:rsidRPr="00A45D61">
        <w:rPr>
          <w:rFonts w:ascii="Times New Roman" w:hAnsi="Times New Roman"/>
          <w:noProof/>
          <w:szCs w:val="22"/>
          <w:lang w:val="en-US"/>
        </w:rPr>
        <w:t>(35)</w:t>
      </w:r>
      <w:r w:rsidR="006A4497" w:rsidRPr="00A45D61">
        <w:rPr>
          <w:rFonts w:ascii="Times New Roman" w:hAnsi="Times New Roman"/>
          <w:szCs w:val="22"/>
          <w:lang w:val="en-US"/>
        </w:rPr>
        <w:fldChar w:fldCharType="end"/>
      </w:r>
      <w:r w:rsidR="006A4497" w:rsidRPr="00A45D61">
        <w:rPr>
          <w:rFonts w:ascii="Times New Roman" w:hAnsi="Times New Roman"/>
          <w:szCs w:val="22"/>
          <w:lang w:val="en-US"/>
        </w:rPr>
        <w:t>)</w:t>
      </w:r>
      <w:r w:rsidR="00BA75A8" w:rsidRPr="00A45D61">
        <w:rPr>
          <w:rFonts w:ascii="Times New Roman" w:hAnsi="Times New Roman"/>
          <w:szCs w:val="22"/>
          <w:lang w:val="en-US"/>
        </w:rPr>
        <w:t xml:space="preserve"> </w:t>
      </w:r>
      <w:r w:rsidR="00AB70FF" w:rsidRPr="00A45D61">
        <w:rPr>
          <w:rFonts w:ascii="Times New Roman" w:hAnsi="Times New Roman"/>
          <w:szCs w:val="22"/>
          <w:lang w:val="en-US"/>
        </w:rPr>
        <w:t xml:space="preserve">much </w:t>
      </w:r>
      <w:r w:rsidR="00BA75A8" w:rsidRPr="00A45D61">
        <w:rPr>
          <w:rFonts w:ascii="Times New Roman" w:hAnsi="Times New Roman"/>
          <w:szCs w:val="22"/>
          <w:lang w:val="en-US"/>
        </w:rPr>
        <w:t xml:space="preserve">less is known about the regulation of </w:t>
      </w:r>
      <w:proofErr w:type="spellStart"/>
      <w:r w:rsidR="00BA75A8" w:rsidRPr="00A45D61">
        <w:rPr>
          <w:rFonts w:ascii="Times New Roman" w:hAnsi="Times New Roman"/>
          <w:i/>
          <w:szCs w:val="22"/>
          <w:lang w:val="en-US"/>
        </w:rPr>
        <w:t>tusA</w:t>
      </w:r>
      <w:proofErr w:type="spellEnd"/>
      <w:r w:rsidR="00BA75A8" w:rsidRPr="00A45D61">
        <w:rPr>
          <w:rFonts w:ascii="Times New Roman" w:hAnsi="Times New Roman"/>
          <w:szCs w:val="22"/>
          <w:lang w:val="en-US"/>
        </w:rPr>
        <w:t>/</w:t>
      </w:r>
      <w:proofErr w:type="spellStart"/>
      <w:r w:rsidR="00BA75A8" w:rsidRPr="00A45D61">
        <w:rPr>
          <w:rFonts w:ascii="Times New Roman" w:hAnsi="Times New Roman"/>
          <w:szCs w:val="22"/>
          <w:lang w:val="en-US"/>
        </w:rPr>
        <w:t>TusA</w:t>
      </w:r>
      <w:proofErr w:type="spellEnd"/>
      <w:r w:rsidR="00BA75A8" w:rsidRPr="00A45D61">
        <w:rPr>
          <w:rFonts w:ascii="Times New Roman" w:hAnsi="Times New Roman"/>
          <w:szCs w:val="22"/>
          <w:lang w:val="en-US"/>
        </w:rPr>
        <w:t xml:space="preserve">. Thus, further research will be required to establish the </w:t>
      </w:r>
      <w:r w:rsidR="002B473A" w:rsidRPr="00A45D61">
        <w:rPr>
          <w:rFonts w:ascii="Times New Roman" w:hAnsi="Times New Roman"/>
          <w:i/>
          <w:iCs/>
          <w:szCs w:val="22"/>
          <w:lang w:val="en-US"/>
        </w:rPr>
        <w:t>in vivo</w:t>
      </w:r>
      <w:r w:rsidR="002B473A" w:rsidRPr="00A45D61">
        <w:rPr>
          <w:rFonts w:ascii="Times New Roman" w:hAnsi="Times New Roman"/>
          <w:szCs w:val="22"/>
          <w:lang w:val="en-US"/>
        </w:rPr>
        <w:t xml:space="preserve"> </w:t>
      </w:r>
      <w:r w:rsidR="00BA75A8" w:rsidRPr="00A45D61">
        <w:rPr>
          <w:rFonts w:ascii="Times New Roman" w:hAnsi="Times New Roman"/>
          <w:szCs w:val="22"/>
          <w:lang w:val="en-US"/>
        </w:rPr>
        <w:t xml:space="preserve">ratios of </w:t>
      </w:r>
      <w:proofErr w:type="spellStart"/>
      <w:r w:rsidR="00E9677D" w:rsidRPr="00A45D61">
        <w:rPr>
          <w:rFonts w:ascii="Times New Roman" w:hAnsi="Times New Roman"/>
          <w:szCs w:val="22"/>
          <w:lang w:val="en-US"/>
        </w:rPr>
        <w:t>IscU</w:t>
      </w:r>
      <w:proofErr w:type="spellEnd"/>
      <w:r w:rsidR="00E9677D" w:rsidRPr="00A45D61">
        <w:rPr>
          <w:rFonts w:ascii="Times New Roman" w:hAnsi="Times New Roman"/>
          <w:szCs w:val="22"/>
          <w:lang w:val="en-US"/>
        </w:rPr>
        <w:t xml:space="preserve"> to </w:t>
      </w:r>
      <w:proofErr w:type="spellStart"/>
      <w:r w:rsidR="00E9677D" w:rsidRPr="00A45D61">
        <w:rPr>
          <w:rFonts w:ascii="Times New Roman" w:hAnsi="Times New Roman"/>
          <w:szCs w:val="22"/>
          <w:lang w:val="en-US"/>
        </w:rPr>
        <w:t>TusA</w:t>
      </w:r>
      <w:proofErr w:type="spellEnd"/>
      <w:r w:rsidR="00E9677D" w:rsidRPr="00A45D61">
        <w:rPr>
          <w:rFonts w:ascii="Times New Roman" w:hAnsi="Times New Roman"/>
          <w:szCs w:val="22"/>
          <w:lang w:val="en-US"/>
        </w:rPr>
        <w:t xml:space="preserve"> and how these vary with growth conditions. </w:t>
      </w:r>
      <w:r w:rsidRPr="00A45D61">
        <w:rPr>
          <w:rFonts w:ascii="Times New Roman" w:hAnsi="Times New Roman"/>
          <w:szCs w:val="22"/>
          <w:lang w:val="en-US"/>
        </w:rPr>
        <w:t xml:space="preserve">However, in addition to </w:t>
      </w:r>
      <w:r w:rsidR="004C30D7" w:rsidRPr="00A45D61">
        <w:rPr>
          <w:rFonts w:ascii="Times New Roman" w:eastAsiaTheme="minorHAnsi" w:hAnsi="Times New Roman"/>
          <w:lang w:val="en-GB" w:eastAsia="en-US"/>
        </w:rPr>
        <w:t xml:space="preserve">relative </w:t>
      </w:r>
      <w:r w:rsidR="004C30D7" w:rsidRPr="00A45D61">
        <w:rPr>
          <w:rFonts w:ascii="Times New Roman" w:eastAsiaTheme="minorHAnsi" w:hAnsi="Times New Roman"/>
          <w:lang w:val="en-GB" w:eastAsia="en-US"/>
        </w:rPr>
        <w:lastRenderedPageBreak/>
        <w:t>concentrations</w:t>
      </w:r>
      <w:r w:rsidRPr="00A45D61">
        <w:rPr>
          <w:rFonts w:ascii="Times New Roman" w:eastAsiaTheme="minorHAnsi" w:hAnsi="Times New Roman"/>
          <w:lang w:val="en-GB" w:eastAsia="en-US"/>
        </w:rPr>
        <w:t xml:space="preserve"> of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and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relative</w:t>
      </w:r>
      <w:r w:rsidR="004C30D7" w:rsidRPr="00A45D61">
        <w:rPr>
          <w:rFonts w:ascii="Times New Roman" w:eastAsiaTheme="minorHAnsi" w:hAnsi="Times New Roman"/>
          <w:lang w:val="en-GB" w:eastAsia="en-US"/>
        </w:rPr>
        <w:t xml:space="preserve"> affinities</w:t>
      </w:r>
      <w:r w:rsidRPr="00A45D61">
        <w:rPr>
          <w:rFonts w:ascii="Times New Roman" w:eastAsiaTheme="minorHAnsi" w:hAnsi="Times New Roman"/>
          <w:lang w:val="en-GB" w:eastAsia="en-US"/>
        </w:rPr>
        <w:t xml:space="preserve"> for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are also important, as are the relative </w:t>
      </w:r>
      <w:proofErr w:type="spellStart"/>
      <w:r w:rsidRPr="00A45D61">
        <w:rPr>
          <w:rFonts w:ascii="Times New Roman" w:eastAsiaTheme="minorHAnsi" w:hAnsi="Times New Roman"/>
          <w:lang w:val="en-GB" w:eastAsia="en-US"/>
        </w:rPr>
        <w:t>desulfurase</w:t>
      </w:r>
      <w:proofErr w:type="spellEnd"/>
      <w:r w:rsidRPr="00A45D61">
        <w:rPr>
          <w:rFonts w:ascii="Times New Roman" w:eastAsiaTheme="minorHAnsi" w:hAnsi="Times New Roman"/>
          <w:lang w:val="en-GB" w:eastAsia="en-US"/>
        </w:rPr>
        <w:t xml:space="preserve"> activities of the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complexes. Together, these factors play a key role in</w:t>
      </w:r>
      <w:r w:rsidR="004C30D7" w:rsidRPr="00A45D61">
        <w:rPr>
          <w:rFonts w:ascii="Times New Roman" w:eastAsiaTheme="minorHAnsi" w:hAnsi="Times New Roman"/>
          <w:lang w:val="en-GB" w:eastAsia="en-US"/>
        </w:rPr>
        <w:t xml:space="preserve"> </w:t>
      </w:r>
      <w:r w:rsidR="004C30D7" w:rsidRPr="00A45D61">
        <w:rPr>
          <w:rFonts w:ascii="Times New Roman" w:hAnsi="Times New Roman"/>
          <w:szCs w:val="22"/>
          <w:lang w:val="en-US"/>
        </w:rPr>
        <w:t>regulat</w:t>
      </w:r>
      <w:r w:rsidRPr="00A45D61">
        <w:rPr>
          <w:rFonts w:ascii="Times New Roman" w:hAnsi="Times New Roman"/>
          <w:szCs w:val="22"/>
          <w:lang w:val="en-US"/>
        </w:rPr>
        <w:t>ing</w:t>
      </w:r>
      <w:r w:rsidR="004C30D7" w:rsidRPr="00A45D61">
        <w:rPr>
          <w:rFonts w:ascii="Times New Roman" w:hAnsi="Times New Roman"/>
          <w:szCs w:val="22"/>
          <w:lang w:val="en-US"/>
        </w:rPr>
        <w:t xml:space="preserve"> sulfur transfer, directing it towards, respectively Fe-S cluster assembly and </w:t>
      </w:r>
      <w:proofErr w:type="spellStart"/>
      <w:r w:rsidR="004C30D7" w:rsidRPr="00A45D61">
        <w:rPr>
          <w:rFonts w:ascii="Times New Roman" w:hAnsi="Times New Roman"/>
          <w:szCs w:val="22"/>
          <w:lang w:val="en-US"/>
        </w:rPr>
        <w:t>Moco</w:t>
      </w:r>
      <w:proofErr w:type="spellEnd"/>
      <w:r w:rsidR="004C30D7" w:rsidRPr="00A45D61">
        <w:rPr>
          <w:rFonts w:ascii="Times New Roman" w:hAnsi="Times New Roman"/>
          <w:szCs w:val="22"/>
          <w:lang w:val="en-US"/>
        </w:rPr>
        <w:t xml:space="preserve"> synthesis/tRNA modifications.</w:t>
      </w:r>
      <w:r w:rsidR="000A0B36" w:rsidRPr="00A45D61">
        <w:rPr>
          <w:rFonts w:ascii="Times New Roman" w:hAnsi="Times New Roman"/>
          <w:szCs w:val="22"/>
          <w:lang w:val="en-US"/>
        </w:rPr>
        <w:t xml:space="preserve"> Regulation of sulfur transfer appears to have evolved to </w:t>
      </w:r>
      <w:proofErr w:type="spellStart"/>
      <w:r w:rsidR="000A0B36" w:rsidRPr="00A45D61">
        <w:rPr>
          <w:rFonts w:ascii="Times New Roman" w:hAnsi="Times New Roman"/>
          <w:szCs w:val="22"/>
          <w:lang w:val="en-US"/>
        </w:rPr>
        <w:t>favour</w:t>
      </w:r>
      <w:proofErr w:type="spellEnd"/>
      <w:r w:rsidR="000A0B36" w:rsidRPr="00A45D61">
        <w:rPr>
          <w:rFonts w:ascii="Times New Roman" w:hAnsi="Times New Roman"/>
          <w:szCs w:val="22"/>
          <w:lang w:val="en-US"/>
        </w:rPr>
        <w:t xml:space="preserve"> </w:t>
      </w:r>
      <w:r w:rsidR="004C30D7" w:rsidRPr="00A45D61">
        <w:rPr>
          <w:rFonts w:ascii="Times New Roman" w:hAnsi="Times New Roman"/>
          <w:szCs w:val="22"/>
          <w:lang w:val="en-US"/>
        </w:rPr>
        <w:t xml:space="preserve">the assembly of Fe-S clusters that are </w:t>
      </w:r>
      <w:r w:rsidR="000A0B36" w:rsidRPr="00A45D61">
        <w:rPr>
          <w:rFonts w:ascii="Times New Roman" w:hAnsi="Times New Roman"/>
          <w:szCs w:val="22"/>
          <w:lang w:val="en-US"/>
        </w:rPr>
        <w:t xml:space="preserve">essential for a broad range of </w:t>
      </w:r>
      <w:r w:rsidR="004C30D7" w:rsidRPr="00A45D61">
        <w:rPr>
          <w:rFonts w:ascii="Times New Roman" w:hAnsi="Times New Roman"/>
          <w:szCs w:val="22"/>
          <w:lang w:val="en-US"/>
        </w:rPr>
        <w:t>cellular processes</w:t>
      </w:r>
      <w:r w:rsidR="000A0B36" w:rsidRPr="00A45D61">
        <w:rPr>
          <w:rFonts w:ascii="Times New Roman" w:hAnsi="Times New Roman"/>
          <w:szCs w:val="22"/>
          <w:lang w:val="en-US"/>
        </w:rPr>
        <w:t xml:space="preserve">, but this can be overcome as levels of </w:t>
      </w:r>
      <w:proofErr w:type="spellStart"/>
      <w:r w:rsidR="000A0B36" w:rsidRPr="00A45D61">
        <w:rPr>
          <w:rFonts w:ascii="Times New Roman" w:hAnsi="Times New Roman"/>
          <w:szCs w:val="22"/>
          <w:lang w:val="en-US"/>
        </w:rPr>
        <w:t>IscU</w:t>
      </w:r>
      <w:proofErr w:type="spellEnd"/>
      <w:r w:rsidR="000A0B36" w:rsidRPr="00A45D61">
        <w:rPr>
          <w:rFonts w:ascii="Times New Roman" w:hAnsi="Times New Roman"/>
          <w:szCs w:val="22"/>
          <w:lang w:val="en-US"/>
        </w:rPr>
        <w:t xml:space="preserve"> and, </w:t>
      </w:r>
      <w:proofErr w:type="gramStart"/>
      <w:r w:rsidR="000A0B36" w:rsidRPr="00A45D61">
        <w:rPr>
          <w:rFonts w:ascii="Times New Roman" w:hAnsi="Times New Roman"/>
          <w:szCs w:val="22"/>
          <w:lang w:val="en-US"/>
        </w:rPr>
        <w:t>e.g.</w:t>
      </w:r>
      <w:proofErr w:type="gramEnd"/>
      <w:r w:rsidR="000A0B36" w:rsidRPr="00A45D61">
        <w:rPr>
          <w:rFonts w:ascii="Times New Roman" w:hAnsi="Times New Roman"/>
          <w:szCs w:val="22"/>
          <w:lang w:val="en-US"/>
        </w:rPr>
        <w:t xml:space="preserve"> </w:t>
      </w:r>
      <w:proofErr w:type="spellStart"/>
      <w:r w:rsidR="000A0B36" w:rsidRPr="00A45D61">
        <w:rPr>
          <w:rFonts w:ascii="Times New Roman" w:hAnsi="Times New Roman"/>
          <w:szCs w:val="22"/>
          <w:lang w:val="en-US"/>
        </w:rPr>
        <w:t>TusA</w:t>
      </w:r>
      <w:proofErr w:type="spellEnd"/>
      <w:r w:rsidR="000A0B36" w:rsidRPr="00A45D61">
        <w:rPr>
          <w:rFonts w:ascii="Times New Roman" w:hAnsi="Times New Roman"/>
          <w:szCs w:val="22"/>
          <w:lang w:val="en-US"/>
        </w:rPr>
        <w:t xml:space="preserve"> change according to cellular demand</w:t>
      </w:r>
      <w:r w:rsidRPr="00A45D61">
        <w:rPr>
          <w:rFonts w:ascii="Times New Roman" w:hAnsi="Times New Roman"/>
          <w:szCs w:val="22"/>
          <w:lang w:val="en-US"/>
        </w:rPr>
        <w:t xml:space="preserve"> and conditions</w:t>
      </w:r>
      <w:r w:rsidR="000A0B36" w:rsidRPr="00A45D61">
        <w:rPr>
          <w:rFonts w:ascii="Times New Roman" w:hAnsi="Times New Roman"/>
          <w:szCs w:val="22"/>
          <w:lang w:val="en-US"/>
        </w:rPr>
        <w:t>.</w:t>
      </w:r>
    </w:p>
    <w:p w14:paraId="1CE2ACB6" w14:textId="77777777" w:rsidR="00031B0F" w:rsidRPr="00A45D61" w:rsidRDefault="00031B0F" w:rsidP="00291B2F">
      <w:pPr>
        <w:autoSpaceDE w:val="0"/>
        <w:autoSpaceDN w:val="0"/>
        <w:adjustRightInd w:val="0"/>
        <w:spacing w:line="480" w:lineRule="auto"/>
        <w:jc w:val="both"/>
        <w:rPr>
          <w:rFonts w:ascii="Times New Roman" w:hAnsi="Times New Roman"/>
          <w:b/>
          <w:sz w:val="22"/>
          <w:lang w:val="en-US"/>
        </w:rPr>
      </w:pPr>
    </w:p>
    <w:p w14:paraId="38D33443" w14:textId="77777777" w:rsidR="009C5DD2" w:rsidRPr="00A45D61" w:rsidRDefault="009C5DD2" w:rsidP="00291B2F">
      <w:pPr>
        <w:pStyle w:val="NormalWeb"/>
        <w:spacing w:before="0" w:beforeAutospacing="0" w:after="0" w:afterAutospacing="0" w:line="480" w:lineRule="auto"/>
        <w:jc w:val="both"/>
        <w:rPr>
          <w:rFonts w:ascii="Times New Roman" w:hAnsi="Times New Roman"/>
          <w:b/>
          <w:sz w:val="22"/>
          <w:szCs w:val="24"/>
          <w:lang w:val="en-US" w:eastAsia="ja-JP"/>
        </w:rPr>
      </w:pPr>
    </w:p>
    <w:p w14:paraId="74459126" w14:textId="77777777" w:rsidR="002A6534" w:rsidRPr="00A45D61" w:rsidRDefault="002A6534">
      <w:pPr>
        <w:widowControl w:val="0"/>
        <w:autoSpaceDE w:val="0"/>
        <w:autoSpaceDN w:val="0"/>
        <w:adjustRightInd w:val="0"/>
        <w:spacing w:line="480" w:lineRule="auto"/>
        <w:jc w:val="both"/>
        <w:rPr>
          <w:rFonts w:ascii="Times New Roman" w:hAnsi="Times New Roman"/>
          <w:b/>
          <w:sz w:val="22"/>
          <w:lang w:val="en-US"/>
        </w:rPr>
      </w:pPr>
    </w:p>
    <w:p w14:paraId="10E68669" w14:textId="1B6E8363" w:rsidR="00253BD9" w:rsidRPr="00A45D61" w:rsidRDefault="00253BD9" w:rsidP="00291B2F">
      <w:pPr>
        <w:widowControl w:val="0"/>
        <w:autoSpaceDE w:val="0"/>
        <w:autoSpaceDN w:val="0"/>
        <w:adjustRightInd w:val="0"/>
        <w:spacing w:line="480" w:lineRule="auto"/>
        <w:jc w:val="both"/>
        <w:outlineLvl w:val="0"/>
        <w:rPr>
          <w:rFonts w:ascii="Times New Roman" w:hAnsi="Times New Roman"/>
          <w:b/>
          <w:lang w:val="en-US"/>
        </w:rPr>
      </w:pPr>
      <w:r w:rsidRPr="00A45D61">
        <w:rPr>
          <w:rFonts w:ascii="Times New Roman" w:hAnsi="Times New Roman"/>
          <w:b/>
          <w:lang w:val="en-US"/>
        </w:rPr>
        <w:t>EXPERIMENTAL PROCEDURES</w:t>
      </w:r>
    </w:p>
    <w:p w14:paraId="7CBC7158" w14:textId="77777777" w:rsidR="00F20EAF" w:rsidRPr="00A45D61" w:rsidRDefault="00F20EAF" w:rsidP="00291B2F">
      <w:pPr>
        <w:widowControl w:val="0"/>
        <w:autoSpaceDE w:val="0"/>
        <w:autoSpaceDN w:val="0"/>
        <w:adjustRightInd w:val="0"/>
        <w:spacing w:line="480" w:lineRule="auto"/>
        <w:jc w:val="both"/>
        <w:outlineLvl w:val="0"/>
        <w:rPr>
          <w:rFonts w:ascii="Times New Roman" w:hAnsi="Times New Roman"/>
          <w:b/>
          <w:lang w:val="en-US"/>
        </w:rPr>
      </w:pPr>
    </w:p>
    <w:p w14:paraId="256D12B7" w14:textId="5F575EA8" w:rsidR="00F20EAF" w:rsidRPr="00A45D61" w:rsidRDefault="00F20EAF" w:rsidP="00291B2F">
      <w:pPr>
        <w:pStyle w:val="TAMainText"/>
        <w:ind w:firstLine="0"/>
        <w:jc w:val="both"/>
        <w:outlineLvl w:val="0"/>
        <w:rPr>
          <w:b/>
          <w:lang w:val="en-US"/>
        </w:rPr>
      </w:pPr>
      <w:r w:rsidRPr="00A45D61">
        <w:rPr>
          <w:b/>
          <w:lang w:val="en-US"/>
        </w:rPr>
        <w:t>Expression and Purification of Proteins.</w:t>
      </w:r>
    </w:p>
    <w:p w14:paraId="6FC8C0AD" w14:textId="57BFC9C1" w:rsidR="00CA2033" w:rsidRPr="00A45D61" w:rsidRDefault="00F20EAF">
      <w:pPr>
        <w:pStyle w:val="TAMainText"/>
        <w:ind w:firstLine="0"/>
        <w:jc w:val="both"/>
        <w:rPr>
          <w:lang w:val="en-GB"/>
        </w:rPr>
      </w:pPr>
      <w:proofErr w:type="spellStart"/>
      <w:r w:rsidRPr="00A45D61">
        <w:rPr>
          <w:lang w:val="en-US"/>
        </w:rPr>
        <w:t>IscS</w:t>
      </w:r>
      <w:proofErr w:type="spellEnd"/>
      <w:r w:rsidRPr="00A45D61">
        <w:rPr>
          <w:lang w:val="en-US"/>
        </w:rPr>
        <w:t xml:space="preserve"> </w:t>
      </w:r>
      <w:r w:rsidR="00061A71" w:rsidRPr="00A45D61">
        <w:rPr>
          <w:lang w:val="en-US"/>
        </w:rPr>
        <w:fldChar w:fldCharType="begin"/>
      </w:r>
      <w:r w:rsidR="006A4497" w:rsidRPr="00A45D61">
        <w:rPr>
          <w:lang w:val="en-US"/>
        </w:rPr>
        <w:instrText xml:space="preserve"> ADDIN EN.CITE &lt;EndNote&gt;&lt;Cite&gt;&lt;Author&gt;Leimkühler&lt;/Author&gt;&lt;Year&gt;2001&lt;/Year&gt;&lt;RecNum&gt;45&lt;/RecNum&gt;&lt;DisplayText&gt;(36)&lt;/DisplayText&gt;&lt;record&gt;&lt;rec-number&gt;45&lt;/rec-number&gt;&lt;foreign-keys&gt;&lt;key app="EN" db-id="xz9spxwvp2vd5petrwovt20y52ee5x2s52av" timestamp="0"&gt;45&lt;/key&gt;&lt;/foreign-keys&gt;&lt;ref-type name="Journal Article"&gt;17&lt;/ref-type&gt;&lt;contributors&gt;&lt;authors&gt;&lt;author&gt;Leimkühler, S. &lt;/author&gt;&lt;author&gt;Rajagopalan, K.V.&lt;/author&gt;&lt;/authors&gt;&lt;/contributors&gt;&lt;titles&gt;&lt;title&gt;&lt;style face="normal" font="default" size="100%"&gt;An &lt;/style&gt;&lt;style face="italic" font="default" size="100%"&gt;Escherichia coli&lt;/style&gt;&lt;style face="normal" font="default" size="100%"&gt; NifS-like sulfurtransferase is required for the transfer of cysteine sulfur in the &lt;/style&gt;&lt;style face="italic" font="default" size="100%"&gt;in vitro&lt;/style&gt;&lt;style face="normal" font="default" size="100%"&gt; synthesis of molybdopterin from precursor Z&lt;/style&gt;&lt;/title&gt;&lt;secondary-title&gt;J. Biol. Chem.&lt;/secondary-title&gt;&lt;/titles&gt;&lt;pages&gt;22024-22031&lt;/pages&gt;&lt;volume&gt;276&lt;/volume&gt;&lt;dates&gt;&lt;year&gt;2001&lt;/year&gt;&lt;/dates&gt;&lt;urls&gt;&lt;/urls&gt;&lt;/record&gt;&lt;/Cite&gt;&lt;/EndNote&gt;</w:instrText>
      </w:r>
      <w:r w:rsidR="00061A71" w:rsidRPr="00A45D61">
        <w:rPr>
          <w:lang w:val="en-US"/>
        </w:rPr>
        <w:fldChar w:fldCharType="separate"/>
      </w:r>
      <w:r w:rsidR="006A4497" w:rsidRPr="00A45D61">
        <w:rPr>
          <w:noProof/>
          <w:lang w:val="en-US"/>
        </w:rPr>
        <w:t>(36)</w:t>
      </w:r>
      <w:r w:rsidR="00061A71" w:rsidRPr="00A45D61">
        <w:rPr>
          <w:lang w:val="en-US"/>
        </w:rPr>
        <w:fldChar w:fldCharType="end"/>
      </w:r>
      <w:r w:rsidRPr="00A45D61">
        <w:rPr>
          <w:lang w:val="en-US"/>
        </w:rPr>
        <w:t xml:space="preserve">, </w:t>
      </w:r>
      <w:proofErr w:type="spellStart"/>
      <w:r w:rsidRPr="00A45D61">
        <w:rPr>
          <w:lang w:val="en-US"/>
        </w:rPr>
        <w:t>TusA</w:t>
      </w:r>
      <w:proofErr w:type="spellEnd"/>
      <w:r w:rsidRPr="00A45D61">
        <w:rPr>
          <w:lang w:val="en-US"/>
        </w:rPr>
        <w:t xml:space="preserve"> </w:t>
      </w:r>
      <w:r w:rsidR="00061A71" w:rsidRPr="00A45D61">
        <w:rPr>
          <w:lang w:val="en-GB"/>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lang w:val="en-GB"/>
        </w:rPr>
        <w:instrText xml:space="preserve"> ADDIN EN.CITE </w:instrText>
      </w:r>
      <w:r w:rsidR="00061A71" w:rsidRPr="00A45D61">
        <w:rPr>
          <w:lang w:val="en-GB"/>
        </w:rPr>
        <w:fldChar w:fldCharType="begin">
          <w:fldData xml:space="preserve">PEVuZE5vdGU+PENpdGU+PEF1dGhvcj5EYWhsPC9BdXRob3I+PFllYXI+MjAxMzwvWWVhcj48UmVj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</w:fldData>
        </w:fldChar>
      </w:r>
      <w:r w:rsidR="00061A71" w:rsidRPr="00A45D61">
        <w:rPr>
          <w:lang w:val="en-GB"/>
        </w:rPr>
        <w:instrText xml:space="preserve"> ADDIN EN.CITE.DATA </w:instrText>
      </w:r>
      <w:r w:rsidR="00061A71" w:rsidRPr="00A45D61">
        <w:rPr>
          <w:lang w:val="en-GB"/>
        </w:rPr>
      </w:r>
      <w:r w:rsidR="00061A71" w:rsidRPr="00A45D61">
        <w:rPr>
          <w:lang w:val="en-GB"/>
        </w:rPr>
        <w:fldChar w:fldCharType="end"/>
      </w:r>
      <w:r w:rsidR="00061A71" w:rsidRPr="00A45D61">
        <w:rPr>
          <w:lang w:val="en-GB"/>
        </w:rPr>
      </w:r>
      <w:r w:rsidR="00061A71" w:rsidRPr="00A45D61">
        <w:rPr>
          <w:lang w:val="en-GB"/>
        </w:rPr>
        <w:fldChar w:fldCharType="separate"/>
      </w:r>
      <w:r w:rsidR="00061A71" w:rsidRPr="00A45D61">
        <w:rPr>
          <w:noProof/>
          <w:lang w:val="en-GB"/>
        </w:rPr>
        <w:t>(20)</w:t>
      </w:r>
      <w:r w:rsidR="00061A71" w:rsidRPr="00A45D61">
        <w:rPr>
          <w:lang w:val="en-GB"/>
        </w:rPr>
        <w:fldChar w:fldCharType="end"/>
      </w:r>
      <w:r w:rsidRPr="00A45D61">
        <w:rPr>
          <w:lang w:val="en-GB"/>
        </w:rPr>
        <w:t xml:space="preserve"> </w:t>
      </w:r>
      <w:r w:rsidRPr="00A45D61">
        <w:rPr>
          <w:lang w:val="en-US"/>
        </w:rPr>
        <w:t xml:space="preserve">and </w:t>
      </w:r>
      <w:proofErr w:type="spellStart"/>
      <w:r w:rsidRPr="00A45D61">
        <w:rPr>
          <w:lang w:val="en-US"/>
        </w:rPr>
        <w:t>IscU</w:t>
      </w:r>
      <w:proofErr w:type="spellEnd"/>
      <w:r w:rsidRPr="00A45D61">
        <w:rPr>
          <w:lang w:val="en-US"/>
        </w:rPr>
        <w:t xml:space="preserve"> </w:t>
      </w:r>
      <w:r w:rsidR="00061A71" w:rsidRPr="00A45D61">
        <w:rPr>
          <w:lang w:val="en-US"/>
        </w:rPr>
        <w:fldChar w:fldCharType="begin">
          <w:fldData xml:space="preserve">PEVuZE5vdGU+PENpdGU+PEF1dGhvcj5Cw7xobmluZzwvQXV0aG9yPjxZZWFyPjIwMTc8L1llYXI+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</w:fldData>
        </w:fldChar>
      </w:r>
      <w:r w:rsidR="006A4497" w:rsidRPr="00A45D61">
        <w:rPr>
          <w:lang w:val="en-US"/>
        </w:rPr>
        <w:instrText xml:space="preserve"> ADDIN EN.CITE </w:instrText>
      </w:r>
      <w:r w:rsidR="006A4497" w:rsidRPr="00A45D61">
        <w:rPr>
          <w:lang w:val="en-US"/>
        </w:rPr>
        <w:fldChar w:fldCharType="begin">
          <w:fldData xml:space="preserve">PEVuZE5vdGU+PENpdGU+PEF1dGhvcj5Cw7xobmluZzwvQXV0aG9yPjxZZWFyPjIwMTc8L1llYXI+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</w:fldData>
        </w:fldChar>
      </w:r>
      <w:r w:rsidR="006A4497" w:rsidRPr="00A45D61">
        <w:rPr>
          <w:lang w:val="en-US"/>
        </w:rPr>
        <w:instrText xml:space="preserve"> ADDIN EN.CITE.DATA </w:instrText>
      </w:r>
      <w:r w:rsidR="006A4497" w:rsidRPr="00A45D61">
        <w:rPr>
          <w:lang w:val="en-US"/>
        </w:rPr>
      </w:r>
      <w:r w:rsidR="006A4497" w:rsidRPr="00A45D61">
        <w:rPr>
          <w:lang w:val="en-US"/>
        </w:rPr>
        <w:fldChar w:fldCharType="end"/>
      </w:r>
      <w:r w:rsidR="00061A71" w:rsidRPr="00A45D61">
        <w:rPr>
          <w:lang w:val="en-US"/>
        </w:rPr>
      </w:r>
      <w:r w:rsidR="00061A71" w:rsidRPr="00A45D61">
        <w:rPr>
          <w:lang w:val="en-US"/>
        </w:rPr>
        <w:fldChar w:fldCharType="separate"/>
      </w:r>
      <w:r w:rsidR="006A4497" w:rsidRPr="00A45D61">
        <w:rPr>
          <w:noProof/>
          <w:lang w:val="en-US"/>
        </w:rPr>
        <w:t>(37)</w:t>
      </w:r>
      <w:r w:rsidR="00061A71" w:rsidRPr="00A45D61">
        <w:rPr>
          <w:lang w:val="en-US"/>
        </w:rPr>
        <w:fldChar w:fldCharType="end"/>
      </w:r>
      <w:r w:rsidRPr="00A45D61">
        <w:rPr>
          <w:lang w:val="en-US"/>
        </w:rPr>
        <w:t xml:space="preserve"> were expressed in BL21(DE3) cells and purified following previously described procedures.</w:t>
      </w:r>
      <w:r w:rsidR="00F35B9F" w:rsidRPr="00A45D61">
        <w:rPr>
          <w:lang w:val="en-US"/>
        </w:rPr>
        <w:t xml:space="preserve"> </w:t>
      </w:r>
      <w:r w:rsidR="005712B6" w:rsidRPr="00A45D61">
        <w:rPr>
          <w:lang w:val="en-GB"/>
        </w:rPr>
        <w:t>P</w:t>
      </w:r>
      <w:r w:rsidR="00A22E74" w:rsidRPr="00A45D61">
        <w:rPr>
          <w:lang w:val="en-GB"/>
        </w:rPr>
        <w:t xml:space="preserve">urified </w:t>
      </w:r>
      <w:proofErr w:type="spellStart"/>
      <w:r w:rsidR="00A22E74" w:rsidRPr="00A45D61">
        <w:rPr>
          <w:lang w:val="en-GB"/>
        </w:rPr>
        <w:t>IscU</w:t>
      </w:r>
      <w:proofErr w:type="spellEnd"/>
      <w:r w:rsidR="00A22E74" w:rsidRPr="00A45D61">
        <w:rPr>
          <w:lang w:val="en-GB"/>
        </w:rPr>
        <w:t xml:space="preserve"> were further subjected to (His)6x-tag cleavage by overnight incubation of the purified proteins with 5 mg/ml of thrombin at 4</w:t>
      </w:r>
      <w:r w:rsidR="00E63AE5" w:rsidRPr="00A45D61">
        <w:rPr>
          <w:lang w:val="en-GB"/>
        </w:rPr>
        <w:t xml:space="preserve"> </w:t>
      </w:r>
      <w:r w:rsidR="00A22E74" w:rsidRPr="00A45D61">
        <w:rPr>
          <w:lang w:val="en-GB"/>
        </w:rPr>
        <w:t>°C</w:t>
      </w:r>
      <w:r w:rsidR="00FF3E74" w:rsidRPr="00A45D61">
        <w:rPr>
          <w:lang w:val="en-GB"/>
        </w:rPr>
        <w:t>,</w:t>
      </w:r>
      <w:r w:rsidR="00A22E74" w:rsidRPr="00A45D61">
        <w:rPr>
          <w:lang w:val="en-GB"/>
        </w:rPr>
        <w:t xml:space="preserve"> and </w:t>
      </w:r>
      <w:r w:rsidR="00FF3E74" w:rsidRPr="00A45D61">
        <w:rPr>
          <w:lang w:val="en-GB"/>
        </w:rPr>
        <w:t>then</w:t>
      </w:r>
      <w:r w:rsidR="00A22E74" w:rsidRPr="00A45D61">
        <w:rPr>
          <w:lang w:val="en-GB"/>
        </w:rPr>
        <w:t xml:space="preserve"> passed </w:t>
      </w:r>
      <w:r w:rsidR="00FF3E74" w:rsidRPr="00A45D61">
        <w:rPr>
          <w:lang w:val="en-GB"/>
        </w:rPr>
        <w:t>down</w:t>
      </w:r>
      <w:r w:rsidR="00A22E74" w:rsidRPr="00A45D61">
        <w:rPr>
          <w:lang w:val="en-GB"/>
        </w:rPr>
        <w:t xml:space="preserve"> a </w:t>
      </w:r>
      <w:r w:rsidR="00B03446" w:rsidRPr="00A45D61">
        <w:rPr>
          <w:lang w:val="en-GB"/>
        </w:rPr>
        <w:t>N</w:t>
      </w:r>
      <w:r w:rsidR="00A22E74" w:rsidRPr="00A45D61">
        <w:rPr>
          <w:lang w:val="en-GB"/>
        </w:rPr>
        <w:t>i</w:t>
      </w:r>
      <w:r w:rsidR="00A22E74" w:rsidRPr="00A45D61">
        <w:rPr>
          <w:vertAlign w:val="superscript"/>
          <w:lang w:val="en-GB"/>
        </w:rPr>
        <w:t>2+</w:t>
      </w:r>
      <w:r w:rsidR="00A22E74" w:rsidRPr="00A45D61">
        <w:rPr>
          <w:lang w:val="en-GB"/>
        </w:rPr>
        <w:t xml:space="preserve">-agarose </w:t>
      </w:r>
      <w:r w:rsidR="00FF3E74" w:rsidRPr="00A45D61">
        <w:rPr>
          <w:lang w:val="en-GB"/>
        </w:rPr>
        <w:t xml:space="preserve">affinity </w:t>
      </w:r>
      <w:r w:rsidR="00A22E74" w:rsidRPr="00A45D61">
        <w:rPr>
          <w:lang w:val="en-GB"/>
        </w:rPr>
        <w:t xml:space="preserve">column to remove the </w:t>
      </w:r>
      <w:r w:rsidR="00B03446" w:rsidRPr="00A45D61">
        <w:rPr>
          <w:lang w:val="en-GB"/>
        </w:rPr>
        <w:t>(</w:t>
      </w:r>
      <w:r w:rsidR="00A22E74" w:rsidRPr="00A45D61">
        <w:rPr>
          <w:lang w:val="en-GB"/>
        </w:rPr>
        <w:t>His</w:t>
      </w:r>
      <w:r w:rsidR="00B03446" w:rsidRPr="00A45D61">
        <w:rPr>
          <w:lang w:val="en-GB"/>
        </w:rPr>
        <w:t>)</w:t>
      </w:r>
      <w:r w:rsidR="00A22E74" w:rsidRPr="00A45D61">
        <w:rPr>
          <w:lang w:val="en-GB"/>
        </w:rPr>
        <w:t>6</w:t>
      </w:r>
      <w:r w:rsidR="00B03446" w:rsidRPr="00A45D61">
        <w:rPr>
          <w:lang w:val="en-GB"/>
        </w:rPr>
        <w:t>x</w:t>
      </w:r>
      <w:r w:rsidR="00A22E74" w:rsidRPr="00A45D61">
        <w:rPr>
          <w:lang w:val="en-GB"/>
        </w:rPr>
        <w:t>-tag.</w:t>
      </w:r>
      <w:r w:rsidR="00CA2033" w:rsidRPr="00A45D61">
        <w:rPr>
          <w:lang w:val="en-GB"/>
        </w:rPr>
        <w:t xml:space="preserve"> </w:t>
      </w:r>
      <w:r w:rsidR="00CA2033" w:rsidRPr="00A45D61">
        <w:rPr>
          <w:lang w:val="en-US"/>
        </w:rPr>
        <w:t>Protein concentrations were determined using the Bradford Reagent Coomassie Plus™ Protein Assay Reagent (</w:t>
      </w:r>
      <w:proofErr w:type="spellStart"/>
      <w:r w:rsidR="00CA2033" w:rsidRPr="00A45D61">
        <w:rPr>
          <w:lang w:val="en-US"/>
        </w:rPr>
        <w:t>Thermo</w:t>
      </w:r>
      <w:proofErr w:type="spellEnd"/>
      <w:r w:rsidR="00CA2033" w:rsidRPr="00A45D61">
        <w:rPr>
          <w:lang w:val="en-US"/>
        </w:rPr>
        <w:t>) with bovine serum albumin (BSA) as a standard following the manufacturer’s instruction.</w:t>
      </w:r>
    </w:p>
    <w:p w14:paraId="0E75EDCE" w14:textId="77777777" w:rsidR="00A22E74" w:rsidRPr="00A45D61" w:rsidRDefault="00A22E74" w:rsidP="00291B2F">
      <w:pPr>
        <w:spacing w:line="480" w:lineRule="auto"/>
        <w:jc w:val="both"/>
        <w:rPr>
          <w:rFonts w:ascii="Times New Roman" w:hAnsi="Times New Roman"/>
          <w:lang w:val="en-GB"/>
        </w:rPr>
      </w:pPr>
    </w:p>
    <w:p w14:paraId="47A377CD" w14:textId="55AF051F" w:rsidR="00310110" w:rsidRPr="00A45D61" w:rsidRDefault="00253BD9" w:rsidP="00291B2F">
      <w:pPr>
        <w:pStyle w:val="TAMainText"/>
        <w:ind w:firstLine="0"/>
        <w:jc w:val="both"/>
        <w:outlineLvl w:val="0"/>
        <w:rPr>
          <w:b/>
          <w:lang w:val="en-US"/>
        </w:rPr>
      </w:pPr>
      <w:r w:rsidRPr="00A45D61">
        <w:rPr>
          <w:b/>
          <w:lang w:val="en-US"/>
        </w:rPr>
        <w:t xml:space="preserve">Quantification of </w:t>
      </w:r>
      <w:r w:rsidRPr="00A45D61">
        <w:rPr>
          <w:b/>
          <w:smallCaps/>
          <w:lang w:val="en-GB"/>
        </w:rPr>
        <w:t>l</w:t>
      </w:r>
      <w:r w:rsidRPr="00A45D61">
        <w:rPr>
          <w:b/>
          <w:lang w:val="en-GB"/>
        </w:rPr>
        <w:t>-</w:t>
      </w:r>
      <w:r w:rsidRPr="00A45D61">
        <w:rPr>
          <w:b/>
          <w:lang w:val="en-US"/>
        </w:rPr>
        <w:t xml:space="preserve">cysteine </w:t>
      </w:r>
      <w:proofErr w:type="spellStart"/>
      <w:r w:rsidRPr="00A45D61">
        <w:rPr>
          <w:b/>
          <w:lang w:val="en-US"/>
        </w:rPr>
        <w:t>desulfurase</w:t>
      </w:r>
      <w:proofErr w:type="spellEnd"/>
      <w:r w:rsidRPr="00A45D61">
        <w:rPr>
          <w:b/>
          <w:lang w:val="en-US"/>
        </w:rPr>
        <w:t xml:space="preserve"> activity</w:t>
      </w:r>
      <w:r w:rsidR="00FF3E74" w:rsidRPr="00A45D61">
        <w:rPr>
          <w:b/>
          <w:lang w:val="en-US"/>
        </w:rPr>
        <w:t>.</w:t>
      </w:r>
    </w:p>
    <w:p w14:paraId="229F2752" w14:textId="6CB8EE8B" w:rsidR="00310110" w:rsidRPr="00A45D61" w:rsidRDefault="00310110" w:rsidP="00291B2F">
      <w:pPr>
        <w:pStyle w:val="TAMainText"/>
        <w:ind w:firstLine="0"/>
        <w:jc w:val="both"/>
        <w:rPr>
          <w:lang w:val="en-US"/>
        </w:rPr>
      </w:pPr>
      <w:r w:rsidRPr="00A45D61">
        <w:rPr>
          <w:lang w:val="en-US"/>
        </w:rPr>
        <w:t xml:space="preserve">The activity of </w:t>
      </w:r>
      <w:proofErr w:type="spellStart"/>
      <w:r w:rsidRPr="00A45D61">
        <w:rPr>
          <w:lang w:val="en-US"/>
        </w:rPr>
        <w:t>IscS</w:t>
      </w:r>
      <w:proofErr w:type="spellEnd"/>
      <w:r w:rsidRPr="00A45D61">
        <w:rPr>
          <w:lang w:val="en-US"/>
        </w:rPr>
        <w:t xml:space="preserve"> or </w:t>
      </w:r>
      <w:r w:rsidR="00393881" w:rsidRPr="00A45D61">
        <w:rPr>
          <w:lang w:val="en-US"/>
        </w:rPr>
        <w:t>pre-formed</w:t>
      </w:r>
      <w:r w:rsidRPr="00A45D61">
        <w:rPr>
          <w:lang w:val="en-US"/>
        </w:rPr>
        <w:t xml:space="preserve"> complex</w:t>
      </w:r>
      <w:r w:rsidR="00393881" w:rsidRPr="00A45D61">
        <w:rPr>
          <w:lang w:val="en-US"/>
        </w:rPr>
        <w:t>es</w:t>
      </w:r>
      <w:r w:rsidRPr="00A45D61">
        <w:rPr>
          <w:lang w:val="en-US"/>
        </w:rPr>
        <w:t xml:space="preserve"> with </w:t>
      </w:r>
      <w:proofErr w:type="spellStart"/>
      <w:r w:rsidRPr="00A45D61">
        <w:rPr>
          <w:lang w:val="en-US"/>
        </w:rPr>
        <w:t>IscU</w:t>
      </w:r>
      <w:proofErr w:type="spellEnd"/>
      <w:r w:rsidRPr="00A45D61">
        <w:rPr>
          <w:lang w:val="en-US"/>
        </w:rPr>
        <w:t xml:space="preserve"> or </w:t>
      </w:r>
      <w:proofErr w:type="spellStart"/>
      <w:r w:rsidRPr="00A45D61">
        <w:rPr>
          <w:lang w:val="en-US"/>
        </w:rPr>
        <w:t>TusA</w:t>
      </w:r>
      <w:proofErr w:type="spellEnd"/>
      <w:r w:rsidRPr="00A45D61">
        <w:rPr>
          <w:lang w:val="en-US"/>
        </w:rPr>
        <w:t xml:space="preserve"> was quantified </w:t>
      </w:r>
      <w:r w:rsidR="00F20EAF" w:rsidRPr="00A45D61">
        <w:rPr>
          <w:lang w:val="en-US"/>
        </w:rPr>
        <w:t xml:space="preserve">using </w:t>
      </w:r>
      <w:r w:rsidR="00915E3D" w:rsidRPr="00A45D61">
        <w:rPr>
          <w:lang w:val="en-US"/>
        </w:rPr>
        <w:t xml:space="preserve">a </w:t>
      </w:r>
      <w:r w:rsidR="00F20EAF" w:rsidRPr="00A45D61">
        <w:rPr>
          <w:lang w:val="en-US"/>
        </w:rPr>
        <w:t xml:space="preserve">methylene blue assay following published procedures </w:t>
      </w:r>
      <w:r w:rsidR="00061A71" w:rsidRPr="00A45D61">
        <w:rPr>
          <w:lang w:val="en-US"/>
        </w:rPr>
        <w:fldChar w:fldCharType="begin"/>
      </w:r>
      <w:r w:rsidR="00061A71" w:rsidRPr="00A45D61">
        <w:rPr>
          <w:lang w:val="en-US"/>
        </w:rPr>
        <w:instrText xml:space="preserve"> ADDIN EN.CITE &lt;EndNote&gt;&lt;Cite&gt;&lt;Author&gt;Urbina&lt;/Author&gt;&lt;Year&gt;2001&lt;/Year&gt;&lt;RecNum&gt;7&lt;/RecNum&gt;&lt;DisplayText&gt;(7)&lt;/DisplayText&gt;&lt;record&gt;&lt;rec-number&gt;7&lt;/rec-number&gt;&lt;foreign-keys&gt;&lt;key app="EN" db-id="xz9spxwvp2vd5petrwovt20y52ee5x2s52av" timestamp="0"&gt;7&lt;/key&gt;&lt;/foreign-keys&gt;&lt;ref-type name="Journal Article"&gt;17&lt;/ref-type&gt;&lt;contributors&gt;&lt;authors&gt;&lt;author&gt;Urbina, H. D.&lt;/author&gt;&lt;author&gt;Silberg, J. J.&lt;/author&gt;&lt;author&gt;Hoff, K. G.&lt;/author&gt;&lt;author&gt;Vickery, L. E.&lt;/author&gt;&lt;/authors&gt;&lt;/contributors&gt;&lt;auth-address&gt;Department of Physiology, University of California, Irvine, California 92697, USA.&lt;/auth-address&gt;&lt;titles&gt;&lt;title&gt;Transfer of sulfur from IscS to IscU during Fe/S cluster assembly&lt;/title&gt;&lt;secondary-title&gt;J Biol Chem&lt;/secondary-title&gt;&lt;/titles&gt;&lt;periodical&gt;&lt;full-title&gt;J Biol Chem&lt;/full-title&gt;&lt;/periodical&gt;&lt;pages&gt;44521-6&lt;/pages&gt;&lt;volume&gt;276&lt;/volume&gt;&lt;number&gt;48&lt;/number&gt;&lt;keywords&gt;&lt;keyword&gt;Animals&lt;/keyword&gt;&lt;keyword&gt;Bacterial Proteins/*metabolism&lt;/keyword&gt;&lt;keyword&gt;Binding Sites&lt;/keyword&gt;&lt;keyword&gt;Calorimetry&lt;/keyword&gt;&lt;keyword&gt;Carbon-Sulfur Lyases/*metabolism&lt;/keyword&gt;&lt;keyword&gt;Cell Line&lt;/keyword&gt;&lt;keyword&gt;Cysteine/metabolism/pharmacology&lt;/keyword&gt;&lt;keyword&gt;Dose-Response Relationship, Drug&lt;/keyword&gt;&lt;keyword&gt;Escherichia coli/metabolism&lt;/keyword&gt;&lt;keyword&gt;*Escherichia coli Proteins&lt;/keyword&gt;&lt;keyword&gt;Iron-Sulfur Proteins/*chemistry/*metabolism&lt;/keyword&gt;&lt;keyword&gt;Kinetics&lt;/keyword&gt;&lt;keyword&gt;Lyases/metabolism&lt;/keyword&gt;&lt;keyword&gt;Protein Binding&lt;/keyword&gt;&lt;keyword&gt;Protein Structure, Tertiary&lt;/keyword&gt;&lt;keyword&gt;Rabbits&lt;/keyword&gt;&lt;keyword&gt;Recombinant Proteins/metabolism&lt;/keyword&gt;&lt;keyword&gt;Sulfur/metabolism&lt;/keyword&gt;&lt;keyword&gt;Surface Plasmon Resonance&lt;/keyword&gt;&lt;/keywords&gt;&lt;dates&gt;&lt;year&gt;2001&lt;/year&gt;&lt;pub-dates&gt;&lt;date&gt;Nov 30&lt;/date&gt;&lt;/pub-dates&gt;&lt;/dates&gt;&lt;accession-num&gt;11577100&lt;/accession-num&gt;&lt;urls&gt;&lt;related-urls&gt;&lt;url&gt;http://www.ncbi.nlm.nih.gov/entrez/query.fcgi?cmd=Retrieve&amp;amp;db=PubMed&amp;amp;dopt=Citation&amp;amp;list_uids=11577100 &lt;/url&gt;&lt;/related-urls&gt;&lt;/urls&gt;&lt;/record&gt;&lt;/Cite&gt;&lt;/EndNote&gt;</w:instrText>
      </w:r>
      <w:r w:rsidR="00061A71" w:rsidRPr="00A45D61">
        <w:rPr>
          <w:lang w:val="en-US"/>
        </w:rPr>
        <w:fldChar w:fldCharType="separate"/>
      </w:r>
      <w:r w:rsidR="00061A71" w:rsidRPr="00A45D61">
        <w:rPr>
          <w:noProof/>
          <w:lang w:val="en-US"/>
        </w:rPr>
        <w:t>(7)</w:t>
      </w:r>
      <w:r w:rsidR="00061A71" w:rsidRPr="00A45D61">
        <w:rPr>
          <w:lang w:val="en-US"/>
        </w:rPr>
        <w:fldChar w:fldCharType="end"/>
      </w:r>
      <w:r w:rsidR="00F20EAF" w:rsidRPr="00A45D61">
        <w:rPr>
          <w:lang w:val="en-US"/>
        </w:rPr>
        <w:t xml:space="preserve">. </w:t>
      </w:r>
      <w:r w:rsidR="00393881" w:rsidRPr="00A45D61">
        <w:rPr>
          <w:lang w:val="en-US"/>
        </w:rPr>
        <w:t xml:space="preserve">For the pre-formed complexes preparation, purified </w:t>
      </w:r>
      <w:proofErr w:type="spellStart"/>
      <w:r w:rsidR="00393881" w:rsidRPr="00A45D61">
        <w:rPr>
          <w:lang w:val="en-US"/>
        </w:rPr>
        <w:t>IscS</w:t>
      </w:r>
      <w:proofErr w:type="spellEnd"/>
      <w:r w:rsidR="00393881" w:rsidRPr="00A45D61">
        <w:rPr>
          <w:lang w:val="en-US"/>
        </w:rPr>
        <w:t xml:space="preserve"> was incubated with purified </w:t>
      </w:r>
      <w:proofErr w:type="spellStart"/>
      <w:r w:rsidR="00393881" w:rsidRPr="00A45D61">
        <w:rPr>
          <w:lang w:val="en-US"/>
        </w:rPr>
        <w:t>IscU</w:t>
      </w:r>
      <w:proofErr w:type="spellEnd"/>
      <w:r w:rsidR="00393881" w:rsidRPr="00A45D61">
        <w:rPr>
          <w:lang w:val="en-US"/>
        </w:rPr>
        <w:t xml:space="preserve"> or </w:t>
      </w:r>
      <w:proofErr w:type="spellStart"/>
      <w:r w:rsidR="00393881" w:rsidRPr="00A45D61">
        <w:rPr>
          <w:lang w:val="en-US"/>
        </w:rPr>
        <w:t>TusA</w:t>
      </w:r>
      <w:proofErr w:type="spellEnd"/>
      <w:r w:rsidR="00393881" w:rsidRPr="00A45D61">
        <w:rPr>
          <w:lang w:val="en-US"/>
        </w:rPr>
        <w:t xml:space="preserve"> in a ratio of 1:3 for 20 min at 30</w:t>
      </w:r>
      <w:r w:rsidR="00915E3D" w:rsidRPr="00A45D61">
        <w:rPr>
          <w:lang w:val="en-US"/>
        </w:rPr>
        <w:t xml:space="preserve"> </w:t>
      </w:r>
      <w:r w:rsidR="00393881" w:rsidRPr="00A45D61">
        <w:rPr>
          <w:lang w:val="en-US"/>
        </w:rPr>
        <w:t>°C</w:t>
      </w:r>
      <w:r w:rsidR="00A22E74" w:rsidRPr="00A45D61">
        <w:rPr>
          <w:lang w:val="en-US"/>
        </w:rPr>
        <w:t xml:space="preserve"> in 50 mM Tris-HCl, 200 mM NaCl, pH 8</w:t>
      </w:r>
      <w:r w:rsidR="00393881" w:rsidRPr="00A45D61">
        <w:rPr>
          <w:lang w:val="en-US"/>
        </w:rPr>
        <w:t xml:space="preserve">. The complexes were separated and purified </w:t>
      </w:r>
      <w:r w:rsidR="00915E3D" w:rsidRPr="00A45D61">
        <w:rPr>
          <w:lang w:val="en-US"/>
        </w:rPr>
        <w:lastRenderedPageBreak/>
        <w:t>using an</w:t>
      </w:r>
      <w:r w:rsidR="00393881" w:rsidRPr="00A45D61">
        <w:rPr>
          <w:lang w:val="en-US"/>
        </w:rPr>
        <w:t xml:space="preserve"> equilibrated </w:t>
      </w:r>
      <w:proofErr w:type="spellStart"/>
      <w:r w:rsidR="00393881" w:rsidRPr="00A45D61">
        <w:rPr>
          <w:lang w:val="en-US"/>
        </w:rPr>
        <w:t>Superdex</w:t>
      </w:r>
      <w:proofErr w:type="spellEnd"/>
      <w:r w:rsidR="00393881" w:rsidRPr="00A45D61">
        <w:rPr>
          <w:lang w:val="en-US"/>
        </w:rPr>
        <w:t xml:space="preserve"> 200 pd column (</w:t>
      </w:r>
      <w:r w:rsidR="00915E3D" w:rsidRPr="00A45D61">
        <w:rPr>
          <w:lang w:val="en-US"/>
        </w:rPr>
        <w:t>bed volume of 120 mL, Cytiva</w:t>
      </w:r>
      <w:r w:rsidR="00393881" w:rsidRPr="00A45D61">
        <w:rPr>
          <w:lang w:val="en-US"/>
        </w:rPr>
        <w:t>)</w:t>
      </w:r>
      <w:r w:rsidR="00915E3D" w:rsidRPr="00A45D61">
        <w:rPr>
          <w:lang w:val="en-US"/>
        </w:rPr>
        <w:t xml:space="preserve"> connected to a</w:t>
      </w:r>
      <w:r w:rsidR="00393881" w:rsidRPr="00A45D61">
        <w:rPr>
          <w:lang w:val="en-US"/>
        </w:rPr>
        <w:t>n ÄKTA Purifier system (</w:t>
      </w:r>
      <w:r w:rsidR="00915E3D" w:rsidRPr="00A45D61">
        <w:rPr>
          <w:lang w:val="en-US"/>
        </w:rPr>
        <w:t>Cytiva</w:t>
      </w:r>
      <w:r w:rsidR="00393881" w:rsidRPr="00A45D61">
        <w:rPr>
          <w:lang w:val="en-US"/>
        </w:rPr>
        <w:t xml:space="preserve">). </w:t>
      </w:r>
      <w:r w:rsidR="00A22E74" w:rsidRPr="00A45D61">
        <w:rPr>
          <w:iCs/>
          <w:lang w:val="en-GB"/>
        </w:rPr>
        <w:t xml:space="preserve">Purified preformed </w:t>
      </w:r>
      <w:proofErr w:type="spellStart"/>
      <w:r w:rsidR="00A22E74" w:rsidRPr="00A45D61">
        <w:rPr>
          <w:iCs/>
          <w:lang w:val="en-GB"/>
        </w:rPr>
        <w:t>IscS-IscU</w:t>
      </w:r>
      <w:proofErr w:type="spellEnd"/>
      <w:r w:rsidR="00A22E74" w:rsidRPr="00A45D61">
        <w:rPr>
          <w:iCs/>
          <w:lang w:val="en-GB"/>
        </w:rPr>
        <w:t xml:space="preserve"> and </w:t>
      </w:r>
      <w:proofErr w:type="spellStart"/>
      <w:r w:rsidR="00A22E74" w:rsidRPr="00A45D61">
        <w:rPr>
          <w:iCs/>
          <w:lang w:val="en-GB"/>
        </w:rPr>
        <w:t>IscS-TusA</w:t>
      </w:r>
      <w:proofErr w:type="spellEnd"/>
      <w:r w:rsidR="00915E3D" w:rsidRPr="00A45D61">
        <w:rPr>
          <w:iCs/>
          <w:lang w:val="en-GB"/>
        </w:rPr>
        <w:t xml:space="preserve"> complexes</w:t>
      </w:r>
      <w:r w:rsidR="00A22E74" w:rsidRPr="00A45D61">
        <w:rPr>
          <w:iCs/>
          <w:lang w:val="en-GB"/>
        </w:rPr>
        <w:t>, alone or</w:t>
      </w:r>
      <w:r w:rsidR="00915E3D" w:rsidRPr="00A45D61">
        <w:rPr>
          <w:iCs/>
          <w:lang w:val="en-GB"/>
        </w:rPr>
        <w:t xml:space="preserve"> following</w:t>
      </w:r>
      <w:r w:rsidR="00A22E74" w:rsidRPr="00A45D61">
        <w:rPr>
          <w:iCs/>
          <w:lang w:val="en-GB"/>
        </w:rPr>
        <w:t xml:space="preserve"> the respective addition of </w:t>
      </w:r>
      <w:proofErr w:type="spellStart"/>
      <w:r w:rsidR="00A22E74" w:rsidRPr="00A45D61">
        <w:rPr>
          <w:iCs/>
          <w:lang w:val="en-GB"/>
        </w:rPr>
        <w:t>TusA</w:t>
      </w:r>
      <w:proofErr w:type="spellEnd"/>
      <w:r w:rsidR="00A22E74" w:rsidRPr="00A45D61">
        <w:rPr>
          <w:iCs/>
          <w:lang w:val="en-GB"/>
        </w:rPr>
        <w:t xml:space="preserve"> or </w:t>
      </w:r>
      <w:proofErr w:type="spellStart"/>
      <w:r w:rsidR="00A22E74" w:rsidRPr="00A45D61">
        <w:rPr>
          <w:iCs/>
          <w:lang w:val="en-GB"/>
        </w:rPr>
        <w:t>IscU</w:t>
      </w:r>
      <w:proofErr w:type="spellEnd"/>
      <w:r w:rsidR="00A22E74" w:rsidRPr="00A45D61">
        <w:rPr>
          <w:iCs/>
          <w:lang w:val="en-GB"/>
        </w:rPr>
        <w:t xml:space="preserve"> in a 1:3 ratio, were incubated for 10 min at 30</w:t>
      </w:r>
      <w:r w:rsidR="00915E3D" w:rsidRPr="00A45D61">
        <w:rPr>
          <w:iCs/>
          <w:lang w:val="en-GB"/>
        </w:rPr>
        <w:t xml:space="preserve"> </w:t>
      </w:r>
      <w:r w:rsidR="00A22E74" w:rsidRPr="00A45D61">
        <w:rPr>
          <w:iCs/>
          <w:lang w:val="en-GB"/>
        </w:rPr>
        <w:t>°C in the presence of 1 mM DTT and 1 mM L-cysteine. The reaction was stopped</w:t>
      </w:r>
      <w:r w:rsidR="003577A4" w:rsidRPr="00A45D61">
        <w:rPr>
          <w:iCs/>
          <w:lang w:val="en-GB"/>
        </w:rPr>
        <w:t xml:space="preserve"> by adding </w:t>
      </w:r>
      <w:r w:rsidR="00BD4E80" w:rsidRPr="00A45D61">
        <w:rPr>
          <w:iCs/>
          <w:lang w:val="en-GB"/>
        </w:rPr>
        <w:t xml:space="preserve">acidic </w:t>
      </w:r>
      <w:r w:rsidR="003577A4" w:rsidRPr="00A45D61">
        <w:rPr>
          <w:iCs/>
          <w:lang w:val="en-GB"/>
        </w:rPr>
        <w:t>2 mM DMPD and 3 mM FeCl</w:t>
      </w:r>
      <w:r w:rsidR="003577A4" w:rsidRPr="00A45D61">
        <w:rPr>
          <w:iCs/>
          <w:vertAlign w:val="subscript"/>
          <w:lang w:val="en-GB"/>
        </w:rPr>
        <w:t>3</w:t>
      </w:r>
      <w:r w:rsidR="003577A4" w:rsidRPr="00A45D61">
        <w:rPr>
          <w:iCs/>
          <w:lang w:val="en-GB"/>
        </w:rPr>
        <w:t>.</w:t>
      </w:r>
      <w:r w:rsidR="00A22E74" w:rsidRPr="00A45D61">
        <w:rPr>
          <w:iCs/>
          <w:lang w:val="en-GB"/>
        </w:rPr>
        <w:t xml:space="preserve"> </w:t>
      </w:r>
      <w:r w:rsidR="003577A4" w:rsidRPr="00A45D61">
        <w:rPr>
          <w:iCs/>
          <w:lang w:val="en-GB"/>
        </w:rPr>
        <w:t xml:space="preserve"> T</w:t>
      </w:r>
      <w:r w:rsidR="00A22E74" w:rsidRPr="00A45D61">
        <w:rPr>
          <w:iCs/>
          <w:lang w:val="en-GB"/>
        </w:rPr>
        <w:t xml:space="preserve">he produced </w:t>
      </w:r>
      <w:proofErr w:type="spellStart"/>
      <w:r w:rsidR="00A22E74" w:rsidRPr="00A45D61">
        <w:rPr>
          <w:iCs/>
          <w:lang w:val="en-GB"/>
        </w:rPr>
        <w:t>sulfide</w:t>
      </w:r>
      <w:proofErr w:type="spellEnd"/>
      <w:r w:rsidR="00A22E74" w:rsidRPr="00A45D61">
        <w:rPr>
          <w:iCs/>
          <w:lang w:val="en-GB"/>
        </w:rPr>
        <w:t xml:space="preserve"> </w:t>
      </w:r>
      <w:r w:rsidR="003577A4" w:rsidRPr="00A45D61">
        <w:rPr>
          <w:iCs/>
          <w:lang w:val="en-GB"/>
        </w:rPr>
        <w:t xml:space="preserve">was </w:t>
      </w:r>
      <w:r w:rsidR="00A22E74" w:rsidRPr="00A45D61">
        <w:rPr>
          <w:iCs/>
          <w:lang w:val="en-GB"/>
        </w:rPr>
        <w:t>quantif</w:t>
      </w:r>
      <w:r w:rsidR="00915E3D" w:rsidRPr="00A45D61">
        <w:rPr>
          <w:iCs/>
          <w:lang w:val="en-GB"/>
        </w:rPr>
        <w:t>ied</w:t>
      </w:r>
      <w:r w:rsidR="00A22E74" w:rsidRPr="00A45D61">
        <w:rPr>
          <w:iCs/>
          <w:lang w:val="en-GB"/>
        </w:rPr>
        <w:t xml:space="preserve"> using a</w:t>
      </w:r>
      <w:r w:rsidR="00A22E74" w:rsidRPr="00A45D61">
        <w:rPr>
          <w:iCs/>
          <w:lang w:val="en-US"/>
        </w:rPr>
        <w:t xml:space="preserve"> standard curve obtained from known concentrations of Na</w:t>
      </w:r>
      <w:r w:rsidR="00A22E74" w:rsidRPr="00A45D61">
        <w:rPr>
          <w:iCs/>
          <w:vertAlign w:val="subscript"/>
          <w:lang w:val="en-US"/>
        </w:rPr>
        <w:t>2</w:t>
      </w:r>
      <w:r w:rsidR="00A22E74" w:rsidRPr="00A45D61">
        <w:rPr>
          <w:iCs/>
          <w:lang w:val="en-US"/>
        </w:rPr>
        <w:t xml:space="preserve">S (0-200 </w:t>
      </w:r>
      <w:r w:rsidR="00A22E74" w:rsidRPr="00A45D61">
        <w:rPr>
          <w:iCs/>
          <w:lang w:val="en-GB"/>
        </w:rPr>
        <w:t>µM).</w:t>
      </w:r>
      <w:r w:rsidR="00915E3D" w:rsidRPr="00A45D61">
        <w:rPr>
          <w:iCs/>
          <w:lang w:val="en-GB"/>
        </w:rPr>
        <w:t xml:space="preserve"> Note that o</w:t>
      </w:r>
      <w:r w:rsidR="002A6534" w:rsidRPr="00A45D61">
        <w:rPr>
          <w:lang w:val="en-US"/>
        </w:rPr>
        <w:t xml:space="preserve">ne unit is defined as the amount of enzyme producing 1 </w:t>
      </w:r>
      <w:r w:rsidR="0055102E" w:rsidRPr="00A45D61">
        <w:rPr>
          <w:lang w:val="en-US"/>
        </w:rPr>
        <w:t>µ</w:t>
      </w:r>
      <w:r w:rsidR="002A6534" w:rsidRPr="00A45D61">
        <w:rPr>
          <w:lang w:val="en-US"/>
        </w:rPr>
        <w:t>mol</w:t>
      </w:r>
      <w:r w:rsidR="00BD4E80" w:rsidRPr="00A45D61">
        <w:rPr>
          <w:rStyle w:val="CommentReference"/>
          <w:rFonts w:eastAsiaTheme="minorHAnsi"/>
          <w:kern w:val="2"/>
          <w:sz w:val="22"/>
          <w:szCs w:val="22"/>
          <w:lang w:val="en-GB" w:eastAsia="en-US"/>
          <w14:ligatures w14:val="standardContextual"/>
        </w:rPr>
        <w:t>e</w:t>
      </w:r>
      <w:r w:rsidR="00052FFE" w:rsidRPr="00A45D61">
        <w:rPr>
          <w:rStyle w:val="CommentReference"/>
          <w:rFonts w:eastAsiaTheme="minorHAnsi"/>
          <w:kern w:val="2"/>
          <w:sz w:val="22"/>
          <w:szCs w:val="22"/>
          <w:lang w:val="en-GB" w:eastAsia="en-US"/>
          <w14:ligatures w14:val="standardContextual"/>
        </w:rPr>
        <w:t xml:space="preserve"> o</w:t>
      </w:r>
      <w:r w:rsidR="002A6534" w:rsidRPr="00A45D61">
        <w:rPr>
          <w:lang w:val="en-US"/>
        </w:rPr>
        <w:t>f sulfide/min.</w:t>
      </w:r>
    </w:p>
    <w:p w14:paraId="10116B4F" w14:textId="77777777" w:rsidR="00253BD9" w:rsidRPr="00A45D61" w:rsidRDefault="00253BD9" w:rsidP="00291B2F">
      <w:pPr>
        <w:pStyle w:val="TAMainText"/>
        <w:ind w:firstLine="0"/>
        <w:jc w:val="both"/>
        <w:rPr>
          <w:b/>
          <w:lang w:val="en-US"/>
        </w:rPr>
      </w:pPr>
    </w:p>
    <w:p w14:paraId="074E7D56" w14:textId="77777777" w:rsidR="00253BD9" w:rsidRPr="00A45D61" w:rsidRDefault="00253BD9" w:rsidP="00291B2F">
      <w:pPr>
        <w:pStyle w:val="TAMainText"/>
        <w:ind w:firstLine="0"/>
        <w:jc w:val="both"/>
        <w:outlineLvl w:val="0"/>
        <w:rPr>
          <w:b/>
          <w:lang w:val="en-US"/>
        </w:rPr>
      </w:pPr>
      <w:r w:rsidRPr="00A45D61">
        <w:rPr>
          <w:b/>
          <w:lang w:val="en-US"/>
        </w:rPr>
        <w:t xml:space="preserve">Protein-complex formation studies by analytical gel filtration. </w:t>
      </w:r>
    </w:p>
    <w:p w14:paraId="4AD09A45" w14:textId="2D5430E8" w:rsidR="008D69F7" w:rsidRPr="00A45D61" w:rsidRDefault="00E3222F" w:rsidP="00291B2F">
      <w:pPr>
        <w:pStyle w:val="TAMainText"/>
        <w:ind w:firstLine="0"/>
        <w:jc w:val="both"/>
        <w:rPr>
          <w:lang w:val="en-US"/>
        </w:rPr>
      </w:pPr>
      <w:r w:rsidRPr="00A45D61">
        <w:rPr>
          <w:lang w:val="en-US"/>
        </w:rPr>
        <w:t xml:space="preserve">For the precomplex formation, 30 µM of purified </w:t>
      </w:r>
      <w:proofErr w:type="spellStart"/>
      <w:r w:rsidRPr="00A45D61">
        <w:rPr>
          <w:lang w:val="en-US"/>
        </w:rPr>
        <w:t>IscS</w:t>
      </w:r>
      <w:proofErr w:type="spellEnd"/>
      <w:r w:rsidRPr="00A45D61">
        <w:rPr>
          <w:lang w:val="en-US"/>
        </w:rPr>
        <w:t xml:space="preserve"> w</w:t>
      </w:r>
      <w:r w:rsidR="001849F7" w:rsidRPr="00A45D61">
        <w:rPr>
          <w:lang w:val="en-US"/>
        </w:rPr>
        <w:t>as</w:t>
      </w:r>
      <w:r w:rsidRPr="00A45D61">
        <w:rPr>
          <w:lang w:val="en-US"/>
        </w:rPr>
        <w:t xml:space="preserve"> incubated with 90 µM of purified </w:t>
      </w:r>
      <w:proofErr w:type="spellStart"/>
      <w:r w:rsidRPr="00A45D61">
        <w:rPr>
          <w:lang w:val="en-US"/>
        </w:rPr>
        <w:t>IscU</w:t>
      </w:r>
      <w:proofErr w:type="spellEnd"/>
      <w:r w:rsidRPr="00A45D61">
        <w:rPr>
          <w:lang w:val="en-US"/>
        </w:rPr>
        <w:t xml:space="preserve"> or </w:t>
      </w:r>
      <w:proofErr w:type="spellStart"/>
      <w:r w:rsidRPr="00A45D61">
        <w:rPr>
          <w:lang w:val="en-US"/>
        </w:rPr>
        <w:t>TusA</w:t>
      </w:r>
      <w:proofErr w:type="spellEnd"/>
      <w:r w:rsidRPr="00A45D61">
        <w:rPr>
          <w:lang w:val="en-US"/>
        </w:rPr>
        <w:t xml:space="preserve"> for 20 min at 30</w:t>
      </w:r>
      <w:r w:rsidR="001849F7" w:rsidRPr="00A45D61">
        <w:rPr>
          <w:lang w:val="en-US"/>
        </w:rPr>
        <w:t xml:space="preserve"> </w:t>
      </w:r>
      <w:r w:rsidRPr="00A45D61">
        <w:rPr>
          <w:lang w:val="en-US"/>
        </w:rPr>
        <w:t xml:space="preserve">°C in 50 mM Tris-HCl, 200 mM NaCl, pH 8.0. </w:t>
      </w:r>
      <w:r w:rsidR="008D69F7" w:rsidRPr="00A45D61">
        <w:rPr>
          <w:lang w:val="en-US"/>
        </w:rPr>
        <w:t xml:space="preserve">The protein mixture was injected onto a </w:t>
      </w:r>
      <w:proofErr w:type="spellStart"/>
      <w:r w:rsidR="008D69F7" w:rsidRPr="00A45D61">
        <w:rPr>
          <w:lang w:val="en-US"/>
        </w:rPr>
        <w:t>Superdex</w:t>
      </w:r>
      <w:proofErr w:type="spellEnd"/>
      <w:r w:rsidR="008D69F7" w:rsidRPr="00A45D61">
        <w:rPr>
          <w:lang w:val="en-US"/>
        </w:rPr>
        <w:t xml:space="preserve"> 200</w:t>
      </w:r>
      <w:r w:rsidRPr="00A45D61">
        <w:rPr>
          <w:lang w:val="en-US"/>
        </w:rPr>
        <w:t xml:space="preserve"> </w:t>
      </w:r>
      <w:proofErr w:type="spellStart"/>
      <w:r w:rsidRPr="00A45D61">
        <w:rPr>
          <w:lang w:val="en-US"/>
        </w:rPr>
        <w:t>pg</w:t>
      </w:r>
      <w:proofErr w:type="spellEnd"/>
      <w:r w:rsidR="008D69F7" w:rsidRPr="00A45D61">
        <w:rPr>
          <w:lang w:val="en-US"/>
        </w:rPr>
        <w:t xml:space="preserve"> column</w:t>
      </w:r>
      <w:r w:rsidRPr="00A45D61">
        <w:rPr>
          <w:lang w:val="en-US"/>
        </w:rPr>
        <w:t xml:space="preserve"> (</w:t>
      </w:r>
      <w:r w:rsidR="001849F7" w:rsidRPr="00A45D61">
        <w:rPr>
          <w:lang w:val="en-US"/>
        </w:rPr>
        <w:t>Cytiva</w:t>
      </w:r>
      <w:r w:rsidRPr="00A45D61">
        <w:rPr>
          <w:lang w:val="en-US"/>
        </w:rPr>
        <w:t>)</w:t>
      </w:r>
      <w:r w:rsidR="008D69F7" w:rsidRPr="00A45D61">
        <w:rPr>
          <w:lang w:val="en-US"/>
        </w:rPr>
        <w:t xml:space="preserve"> connected to an Ä</w:t>
      </w:r>
      <w:r w:rsidRPr="00A45D61">
        <w:rPr>
          <w:lang w:val="en-US"/>
        </w:rPr>
        <w:t>KTA</w:t>
      </w:r>
      <w:r w:rsidR="008D69F7" w:rsidRPr="00A45D61">
        <w:rPr>
          <w:lang w:val="en-US"/>
        </w:rPr>
        <w:t xml:space="preserve"> purifier system</w:t>
      </w:r>
      <w:r w:rsidRPr="00A45D61">
        <w:rPr>
          <w:lang w:val="en-US"/>
        </w:rPr>
        <w:t xml:space="preserve"> (</w:t>
      </w:r>
      <w:r w:rsidR="001849F7" w:rsidRPr="00A45D61">
        <w:rPr>
          <w:lang w:val="en-US"/>
        </w:rPr>
        <w:t>Cytiva</w:t>
      </w:r>
      <w:r w:rsidRPr="00A45D61">
        <w:rPr>
          <w:lang w:val="en-US"/>
        </w:rPr>
        <w:t>)</w:t>
      </w:r>
      <w:r w:rsidR="008D69F7" w:rsidRPr="00A45D61">
        <w:rPr>
          <w:lang w:val="en-US"/>
        </w:rPr>
        <w:t>, which has been equilibrated</w:t>
      </w:r>
      <w:r w:rsidRPr="00A45D61">
        <w:rPr>
          <w:lang w:val="en-US"/>
        </w:rPr>
        <w:t xml:space="preserve"> with the same buffer</w:t>
      </w:r>
      <w:r w:rsidR="008D69F7" w:rsidRPr="00A45D61">
        <w:rPr>
          <w:lang w:val="en-US"/>
        </w:rPr>
        <w:t>. Proteins were separated at a flow rate of 0.50 m</w:t>
      </w:r>
      <w:r w:rsidR="001849F7" w:rsidRPr="00A45D61">
        <w:rPr>
          <w:lang w:val="en-US"/>
        </w:rPr>
        <w:t>L</w:t>
      </w:r>
      <w:r w:rsidR="008D69F7" w:rsidRPr="00A45D61">
        <w:rPr>
          <w:lang w:val="en-US"/>
        </w:rPr>
        <w:t xml:space="preserve">/min and the elution profile was recorded at 280 nm. The proteins in the elution fractions were separated </w:t>
      </w:r>
      <w:r w:rsidR="00A77D28" w:rsidRPr="00A45D61">
        <w:rPr>
          <w:lang w:val="en-US"/>
        </w:rPr>
        <w:t>using</w:t>
      </w:r>
      <w:r w:rsidR="008D69F7" w:rsidRPr="00A45D61">
        <w:rPr>
          <w:lang w:val="en-US"/>
        </w:rPr>
        <w:t xml:space="preserve"> 17% SDS-PAGE. The fractions containing the desired complex were </w:t>
      </w:r>
      <w:r w:rsidR="009F2B55" w:rsidRPr="00A45D61">
        <w:rPr>
          <w:lang w:val="en-US"/>
        </w:rPr>
        <w:t>p</w:t>
      </w:r>
      <w:r w:rsidR="001849F7" w:rsidRPr="00A45D61">
        <w:rPr>
          <w:lang w:val="en-US"/>
        </w:rPr>
        <w:t>ooled and</w:t>
      </w:r>
      <w:r w:rsidR="008D69F7" w:rsidRPr="00A45D61">
        <w:rPr>
          <w:lang w:val="en-US"/>
        </w:rPr>
        <w:t xml:space="preserve"> concentrated</w:t>
      </w:r>
      <w:r w:rsidR="00A77D28" w:rsidRPr="00A45D61">
        <w:rPr>
          <w:lang w:val="en-US"/>
        </w:rPr>
        <w:t>.</w:t>
      </w:r>
    </w:p>
    <w:p w14:paraId="692AF23B" w14:textId="18702E90" w:rsidR="00253BD9" w:rsidRPr="00A45D61" w:rsidRDefault="008D69F7" w:rsidP="00291B2F">
      <w:pPr>
        <w:pStyle w:val="TAMainText"/>
        <w:ind w:firstLine="720"/>
        <w:jc w:val="both"/>
        <w:rPr>
          <w:lang w:val="en-US"/>
        </w:rPr>
      </w:pPr>
      <w:r w:rsidRPr="00A45D61">
        <w:rPr>
          <w:lang w:val="en-US"/>
        </w:rPr>
        <w:t>To test the formation of ternary complex</w:t>
      </w:r>
      <w:r w:rsidR="00CA2033" w:rsidRPr="00A45D61">
        <w:rPr>
          <w:lang w:val="en-US"/>
        </w:rPr>
        <w:t>es</w:t>
      </w:r>
      <w:r w:rsidRPr="00A45D61">
        <w:rPr>
          <w:lang w:val="en-US"/>
        </w:rPr>
        <w:t xml:space="preserve">, </w:t>
      </w:r>
      <w:proofErr w:type="spellStart"/>
      <w:r w:rsidRPr="00A45D61">
        <w:rPr>
          <w:lang w:val="en-US"/>
        </w:rPr>
        <w:t>IscS-IscU</w:t>
      </w:r>
      <w:proofErr w:type="spellEnd"/>
      <w:r w:rsidRPr="00A45D61">
        <w:rPr>
          <w:lang w:val="en-US"/>
        </w:rPr>
        <w:t xml:space="preserve"> or </w:t>
      </w:r>
      <w:proofErr w:type="spellStart"/>
      <w:r w:rsidRPr="00A45D61">
        <w:rPr>
          <w:lang w:val="en-US"/>
        </w:rPr>
        <w:t>IscS-TusA</w:t>
      </w:r>
      <w:proofErr w:type="spellEnd"/>
      <w:r w:rsidRPr="00A45D61">
        <w:rPr>
          <w:lang w:val="en-US"/>
        </w:rPr>
        <w:t xml:space="preserve"> complexes were incubated</w:t>
      </w:r>
      <w:r w:rsidR="00310110" w:rsidRPr="00A45D61">
        <w:rPr>
          <w:lang w:val="en-US"/>
        </w:rPr>
        <w:t>, respectively,</w:t>
      </w:r>
      <w:r w:rsidRPr="00A45D61">
        <w:rPr>
          <w:lang w:val="en-US"/>
        </w:rPr>
        <w:t xml:space="preserve"> with </w:t>
      </w:r>
      <w:proofErr w:type="spellStart"/>
      <w:r w:rsidRPr="00A45D61">
        <w:rPr>
          <w:lang w:val="en-US"/>
        </w:rPr>
        <w:t>TusA</w:t>
      </w:r>
      <w:proofErr w:type="spellEnd"/>
      <w:r w:rsidRPr="00A45D61">
        <w:rPr>
          <w:lang w:val="en-US"/>
        </w:rPr>
        <w:t xml:space="preserve"> or </w:t>
      </w:r>
      <w:proofErr w:type="spellStart"/>
      <w:r w:rsidRPr="00A45D61">
        <w:rPr>
          <w:lang w:val="en-US"/>
        </w:rPr>
        <w:t>IscU</w:t>
      </w:r>
      <w:proofErr w:type="spellEnd"/>
      <w:r w:rsidRPr="00A45D61">
        <w:rPr>
          <w:lang w:val="en-US"/>
        </w:rPr>
        <w:t xml:space="preserve"> (1:3 ratio) </w:t>
      </w:r>
      <w:r w:rsidR="00310110" w:rsidRPr="00A45D61">
        <w:rPr>
          <w:lang w:val="en-US"/>
        </w:rPr>
        <w:t xml:space="preserve">for 20 min at 30°C and the same gel filtration procedure was </w:t>
      </w:r>
      <w:r w:rsidR="00F20EAF" w:rsidRPr="00A45D61">
        <w:rPr>
          <w:lang w:val="en-US"/>
        </w:rPr>
        <w:t>followed</w:t>
      </w:r>
      <w:r w:rsidR="00310110" w:rsidRPr="00A45D61">
        <w:rPr>
          <w:lang w:val="en-US"/>
        </w:rPr>
        <w:t xml:space="preserve">. </w:t>
      </w:r>
      <w:r w:rsidR="00253BD9" w:rsidRPr="00A45D61">
        <w:rPr>
          <w:lang w:val="en-US"/>
        </w:rPr>
        <w:t xml:space="preserve">The proteins in the elution fractions were </w:t>
      </w:r>
      <w:r w:rsidR="00310110" w:rsidRPr="00A45D61">
        <w:rPr>
          <w:lang w:val="en-US"/>
        </w:rPr>
        <w:t xml:space="preserve">again </w:t>
      </w:r>
      <w:r w:rsidR="00253BD9" w:rsidRPr="00A45D61">
        <w:rPr>
          <w:lang w:val="en-US"/>
        </w:rPr>
        <w:t xml:space="preserve">separated </w:t>
      </w:r>
      <w:r w:rsidR="00A77D28" w:rsidRPr="00A45D61">
        <w:rPr>
          <w:lang w:val="en-US"/>
        </w:rPr>
        <w:t>using</w:t>
      </w:r>
      <w:r w:rsidR="00253BD9" w:rsidRPr="00A45D61">
        <w:rPr>
          <w:lang w:val="en-US"/>
        </w:rPr>
        <w:t xml:space="preserve"> 1</w:t>
      </w:r>
      <w:r w:rsidR="006058FE" w:rsidRPr="00A45D61">
        <w:rPr>
          <w:lang w:val="en-US"/>
        </w:rPr>
        <w:t>7</w:t>
      </w:r>
      <w:r w:rsidR="00253BD9" w:rsidRPr="00A45D61">
        <w:rPr>
          <w:lang w:val="en-US"/>
        </w:rPr>
        <w:t>% SDS-PAGE</w:t>
      </w:r>
      <w:r w:rsidR="00310110" w:rsidRPr="00A45D61">
        <w:rPr>
          <w:lang w:val="en-US"/>
        </w:rPr>
        <w:t xml:space="preserve">. </w:t>
      </w:r>
    </w:p>
    <w:p w14:paraId="4CA7E4C8" w14:textId="77777777" w:rsidR="00253BD9" w:rsidRPr="00A45D61" w:rsidRDefault="00253BD9" w:rsidP="00291B2F">
      <w:pPr>
        <w:widowControl w:val="0"/>
        <w:autoSpaceDE w:val="0"/>
        <w:autoSpaceDN w:val="0"/>
        <w:adjustRightInd w:val="0"/>
        <w:spacing w:line="480" w:lineRule="auto"/>
        <w:jc w:val="both"/>
        <w:rPr>
          <w:rFonts w:ascii="Times New Roman" w:hAnsi="Times New Roman"/>
          <w:lang w:val="en-US"/>
        </w:rPr>
      </w:pPr>
    </w:p>
    <w:p w14:paraId="613DD3CE" w14:textId="6085517B" w:rsidR="00253BD9" w:rsidRPr="00A45D61" w:rsidRDefault="000255E4">
      <w:pPr>
        <w:spacing w:line="480" w:lineRule="auto"/>
        <w:jc w:val="both"/>
        <w:rPr>
          <w:rFonts w:ascii="Times New Roman" w:hAnsi="Times New Roman"/>
          <w:b/>
          <w:bCs/>
          <w:lang w:val="en-US"/>
        </w:rPr>
      </w:pPr>
      <w:r w:rsidRPr="00A45D61">
        <w:rPr>
          <w:rFonts w:ascii="Times New Roman" w:hAnsi="Times New Roman"/>
          <w:b/>
          <w:bCs/>
          <w:lang w:val="en-US"/>
        </w:rPr>
        <w:t>Mass spectrometry.</w:t>
      </w:r>
    </w:p>
    <w:p w14:paraId="42BB1868" w14:textId="6458A0B1" w:rsidR="00CD4E84" w:rsidRPr="00A45D61" w:rsidRDefault="00CD4E84">
      <w:pPr>
        <w:spacing w:line="480" w:lineRule="auto"/>
        <w:jc w:val="both"/>
        <w:rPr>
          <w:rFonts w:ascii="Times New Roman" w:hAnsi="Times New Roman"/>
          <w:lang w:val="en-US"/>
        </w:rPr>
      </w:pPr>
      <w:r w:rsidRPr="00A45D61">
        <w:rPr>
          <w:rFonts w:ascii="Times New Roman" w:hAnsi="Times New Roman"/>
          <w:i/>
          <w:iCs/>
          <w:lang w:val="en-US"/>
        </w:rPr>
        <w:t>Mass spectrometry under non-denaturing conditions</w:t>
      </w:r>
      <w:r w:rsidRPr="00A45D61">
        <w:rPr>
          <w:rFonts w:ascii="Times New Roman" w:hAnsi="Times New Roman"/>
          <w:lang w:val="en-US"/>
        </w:rPr>
        <w:t xml:space="preserve"> – Proteins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were exchanged into 250 mM ammonium acetate, pH 8.0 using PD mini-Trap G25 columns (Cytiva) and the concentration determined using the appropriate</w:t>
      </w:r>
      <w:r w:rsidR="00816F60" w:rsidRPr="00A45D61">
        <w:rPr>
          <w:rFonts w:ascii="Times New Roman" w:hAnsi="Times New Roman"/>
          <w:lang w:val="en-US"/>
        </w:rPr>
        <w:t xml:space="preserve"> calculated molar</w:t>
      </w:r>
      <w:r w:rsidRPr="00A45D61">
        <w:rPr>
          <w:rFonts w:ascii="Times New Roman" w:hAnsi="Times New Roman"/>
          <w:lang w:val="en-US"/>
        </w:rPr>
        <w:t xml:space="preserve"> extinction coefficients </w:t>
      </w:r>
      <w:r w:rsidRPr="00A45D61">
        <w:rPr>
          <w:rFonts w:ascii="Times New Roman" w:hAnsi="Times New Roman"/>
          <w:lang w:val="en-US"/>
        </w:rPr>
        <w:lastRenderedPageBreak/>
        <w:t>(</w:t>
      </w:r>
      <w:proofErr w:type="spellStart"/>
      <w:r w:rsidR="00816F60" w:rsidRPr="00A45D61">
        <w:rPr>
          <w:rFonts w:ascii="Times New Roman" w:hAnsi="Times New Roman"/>
          <w:lang w:val="en-US"/>
        </w:rPr>
        <w:t>protpram</w:t>
      </w:r>
      <w:proofErr w:type="spellEnd"/>
      <w:r w:rsidRPr="00A45D61">
        <w:rPr>
          <w:rFonts w:ascii="Times New Roman" w:hAnsi="Times New Roman"/>
          <w:lang w:val="en-US"/>
        </w:rPr>
        <w:t xml:space="preserve">). Samples (200 µL) were prepared immediately prior to use, by dilution, and contained ~8 µM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(~4 µM dimeric </w:t>
      </w:r>
      <w:proofErr w:type="spellStart"/>
      <w:r w:rsidRPr="00A45D61">
        <w:rPr>
          <w:rFonts w:ascii="Times New Roman" w:hAnsi="Times New Roman"/>
          <w:lang w:val="en-US"/>
        </w:rPr>
        <w:t>IscS</w:t>
      </w:r>
      <w:proofErr w:type="spellEnd"/>
      <w:r w:rsidRPr="00A45D61">
        <w:rPr>
          <w:rFonts w:ascii="Times New Roman" w:hAnsi="Times New Roman"/>
          <w:lang w:val="en-US"/>
        </w:rPr>
        <w:t>) together with appropriate ratios of other proteins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Samples were infused directly, via syringe pump, into the source of a Bruker </w:t>
      </w:r>
      <w:proofErr w:type="spellStart"/>
      <w:r w:rsidRPr="00A45D61">
        <w:rPr>
          <w:rFonts w:ascii="Times New Roman" w:hAnsi="Times New Roman"/>
          <w:lang w:val="en-US"/>
        </w:rPr>
        <w:t>micrOTOF</w:t>
      </w:r>
      <w:proofErr w:type="spellEnd"/>
      <w:r w:rsidRPr="00A45D61">
        <w:rPr>
          <w:rFonts w:ascii="Times New Roman" w:hAnsi="Times New Roman"/>
          <w:lang w:val="en-US"/>
        </w:rPr>
        <w:t xml:space="preserve">-QIII (Bruker </w:t>
      </w:r>
      <w:proofErr w:type="spellStart"/>
      <w:r w:rsidRPr="00A45D61">
        <w:rPr>
          <w:rFonts w:ascii="Times New Roman" w:hAnsi="Times New Roman"/>
          <w:lang w:val="en-US"/>
        </w:rPr>
        <w:t>Daltonics</w:t>
      </w:r>
      <w:proofErr w:type="spellEnd"/>
      <w:r w:rsidRPr="00A45D61">
        <w:rPr>
          <w:rFonts w:ascii="Times New Roman" w:hAnsi="Times New Roman"/>
          <w:lang w:val="en-US"/>
        </w:rPr>
        <w:t xml:space="preserve">), or a Waters </w:t>
      </w:r>
      <w:proofErr w:type="spellStart"/>
      <w:r w:rsidRPr="00A45D61">
        <w:rPr>
          <w:rFonts w:ascii="Times New Roman" w:hAnsi="Times New Roman"/>
          <w:lang w:val="en-US"/>
        </w:rPr>
        <w:t>Synapt</w:t>
      </w:r>
      <w:proofErr w:type="spellEnd"/>
      <w:r w:rsidRPr="00A45D61">
        <w:rPr>
          <w:rFonts w:ascii="Times New Roman" w:hAnsi="Times New Roman"/>
          <w:lang w:val="en-US"/>
        </w:rPr>
        <w:t xml:space="preserve"> XS (Waters Corp.) mass spectrometer, operating in positive </w:t>
      </w:r>
      <w:r w:rsidR="00CA2033" w:rsidRPr="00A45D61">
        <w:rPr>
          <w:rFonts w:ascii="Times New Roman" w:hAnsi="Times New Roman"/>
          <w:lang w:val="en-US"/>
        </w:rPr>
        <w:t xml:space="preserve">ion </w:t>
      </w:r>
      <w:r w:rsidRPr="00A45D61">
        <w:rPr>
          <w:rFonts w:ascii="Times New Roman" w:hAnsi="Times New Roman"/>
          <w:lang w:val="en-US"/>
        </w:rPr>
        <w:t xml:space="preserve">mode with a capillary voltage of 3,500 V. Optimization of the experimental conditions for the transmission of dimeric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and associated complexes was achieved by increasing the cone-voltage to 150 V (135 V </w:t>
      </w:r>
      <w:proofErr w:type="spellStart"/>
      <w:r w:rsidRPr="00A45D61">
        <w:rPr>
          <w:rFonts w:ascii="Times New Roman" w:hAnsi="Times New Roman"/>
          <w:lang w:val="en-US"/>
        </w:rPr>
        <w:t>isCID</w:t>
      </w:r>
      <w:proofErr w:type="spellEnd"/>
      <w:r w:rsidRPr="00A45D61">
        <w:rPr>
          <w:rFonts w:ascii="Times New Roman" w:hAnsi="Times New Roman"/>
          <w:lang w:val="en-US"/>
        </w:rPr>
        <w:t xml:space="preserve"> on the Bruker instrument). Other parameters were </w:t>
      </w:r>
      <w:proofErr w:type="spellStart"/>
      <w:r w:rsidRPr="00A45D61">
        <w:rPr>
          <w:rFonts w:ascii="Times New Roman" w:hAnsi="Times New Roman"/>
          <w:lang w:val="en-US"/>
        </w:rPr>
        <w:t>optimised</w:t>
      </w:r>
      <w:proofErr w:type="spellEnd"/>
      <w:r w:rsidRPr="00A45D61">
        <w:rPr>
          <w:rFonts w:ascii="Times New Roman" w:hAnsi="Times New Roman"/>
          <w:lang w:val="en-US"/>
        </w:rPr>
        <w:t xml:space="preserve"> according to </w:t>
      </w:r>
      <w:proofErr w:type="spellStart"/>
      <w:r w:rsidRPr="00A45D61">
        <w:rPr>
          <w:rFonts w:ascii="Times New Roman" w:hAnsi="Times New Roman"/>
          <w:lang w:val="en-US"/>
        </w:rPr>
        <w:t>Laganowsky</w:t>
      </w:r>
      <w:proofErr w:type="spellEnd"/>
      <w:r w:rsidRPr="00A45D61">
        <w:rPr>
          <w:rFonts w:ascii="Times New Roman" w:hAnsi="Times New Roman"/>
          <w:lang w:val="en-US"/>
        </w:rPr>
        <w:t xml:space="preserve"> </w:t>
      </w:r>
      <w:r w:rsidRPr="00A45D61">
        <w:rPr>
          <w:rFonts w:ascii="Times New Roman" w:hAnsi="Times New Roman"/>
          <w:i/>
          <w:iCs/>
          <w:lang w:val="en-US"/>
        </w:rPr>
        <w:t xml:space="preserve">et al </w:t>
      </w:r>
      <w:r w:rsidR="00061A71" w:rsidRPr="00A45D61">
        <w:rPr>
          <w:rFonts w:ascii="Times New Roman" w:hAnsi="Times New Roman"/>
          <w:iCs/>
          <w:lang w:val="en-US"/>
        </w:rPr>
        <w:fldChar w:fldCharType="begin"/>
      </w:r>
      <w:r w:rsidR="006A4497" w:rsidRPr="00A45D61">
        <w:rPr>
          <w:rFonts w:ascii="Times New Roman" w:hAnsi="Times New Roman"/>
          <w:iCs/>
          <w:lang w:val="en-US"/>
        </w:rPr>
        <w:instrText xml:space="preserve"> ADDIN EN.CITE &lt;EndNote&gt;&lt;Cite&gt;&lt;Author&gt;Laganowsky&lt;/Author&gt;&lt;Year&gt;2013&lt;/Year&gt;&lt;RecNum&gt;97&lt;/RecNum&gt;&lt;DisplayText&gt;(38)&lt;/DisplayText&gt;&lt;record&gt;&lt;rec-number&gt;97&lt;/rec-number&gt;&lt;foreign-keys&gt;&lt;key app="EN" db-id="xz9spxwvp2vd5petrwovt20y52ee5x2s52av" timestamp="1710416387"&gt;97&lt;/key&gt;&lt;/foreign-keys&gt;&lt;ref-type name="Journal Article"&gt;17&lt;/ref-type&gt;&lt;contributors&gt;&lt;authors&gt;&lt;author&gt;Laganowsky, A.&lt;/author&gt;&lt;author&gt;Reading, E.&lt;/author&gt;&lt;author&gt;Hopper, J. T.&lt;/author&gt;&lt;author&gt;Robinson, C. V.&lt;/author&gt;&lt;/authors&gt;&lt;/contributors&gt;&lt;auth-address&gt;Department of Chemistry, University of Oxford, Oxford, UK.&lt;/auth-address&gt;&lt;titles&gt;&lt;title&gt;Mass spectrometry of intact membrane protein complexes&lt;/title&gt;&lt;secondary-title&gt;Nat Protoc&lt;/secondary-title&gt;&lt;/titles&gt;&lt;periodical&gt;&lt;full-title&gt;Nat Protoc&lt;/full-title&gt;&lt;/periodical&gt;&lt;pages&gt;639-51&lt;/pages&gt;&lt;volume&gt;8&lt;/volume&gt;&lt;number&gt;4&lt;/number&gt;&lt;edition&gt;2013/03/09&lt;/edition&gt;&lt;keywords&gt;&lt;keyword&gt;Detergents/chemistry&lt;/keyword&gt;&lt;keyword&gt;Indicators and Reagents/chemistry&lt;/keyword&gt;&lt;keyword&gt;Mass Spectrometry/instrumentation/*methods&lt;/keyword&gt;&lt;keyword&gt;Membrane Proteins/*chemistry/isolation &amp;amp; purification&lt;/keyword&gt;&lt;keyword&gt;Phospholipids/chemistry/metabolism&lt;/keyword&gt;&lt;keyword&gt;Protein Binding&lt;/keyword&gt;&lt;keyword&gt;Protein Structure, Tertiary&lt;/keyword&gt;&lt;/keywords&gt;&lt;dates&gt;&lt;year&gt;2013&lt;/year&gt;&lt;pub-dates&gt;&lt;date&gt;Apr&lt;/date&gt;&lt;/pub-dates&gt;&lt;/dates&gt;&lt;isbn&gt;1750-2799 (Electronic)&amp;#xD;1754-2189 (Print)&amp;#xD;1750-2799 (Linking)&lt;/isbn&gt;&lt;accession-num&gt;23471109&lt;/accession-num&gt;&lt;urls&gt;&lt;related-urls&gt;&lt;url&gt;https://www.ncbi.nlm.nih.gov/pubmed/23471109&lt;/url&gt;&lt;/related-urls&gt;&lt;/urls&gt;&lt;custom2&gt;PMC4058633&lt;/custom2&gt;&lt;electronic-resource-num&gt;10.1038/nprot.2013.024&lt;/electronic-resource-num&gt;&lt;/record&gt;&lt;/Cite&gt;&lt;/EndNote&gt;</w:instrText>
      </w:r>
      <w:r w:rsidR="00061A71" w:rsidRPr="00A45D61">
        <w:rPr>
          <w:rFonts w:ascii="Times New Roman" w:hAnsi="Times New Roman"/>
          <w:iCs/>
          <w:lang w:val="en-US"/>
        </w:rPr>
        <w:fldChar w:fldCharType="separate"/>
      </w:r>
      <w:r w:rsidR="006A4497" w:rsidRPr="00A45D61">
        <w:rPr>
          <w:rFonts w:ascii="Times New Roman" w:hAnsi="Times New Roman"/>
          <w:iCs/>
          <w:noProof/>
          <w:lang w:val="en-US"/>
        </w:rPr>
        <w:t>(38)</w:t>
      </w:r>
      <w:r w:rsidR="00061A71" w:rsidRPr="00A45D61">
        <w:rPr>
          <w:rFonts w:ascii="Times New Roman" w:hAnsi="Times New Roman"/>
          <w:iCs/>
          <w:lang w:val="en-US"/>
        </w:rPr>
        <w:fldChar w:fldCharType="end"/>
      </w:r>
      <w:r w:rsidRPr="00A45D61">
        <w:rPr>
          <w:rFonts w:ascii="Times New Roman" w:hAnsi="Times New Roman"/>
          <w:lang w:val="en-US"/>
        </w:rPr>
        <w:t xml:space="preserve">, behaving in broadly similar ways on Bruker and Waters instruments </w:t>
      </w:r>
      <w:r w:rsidR="00061A71"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&lt;EndNote&gt;&lt;Cite&gt;&lt;Author&gt;Crack&lt;/Author&gt;&lt;Year&gt;2021&lt;/Year&gt;&lt;RecNum&gt;67&lt;/RecNum&gt;&lt;DisplayText&gt;(39)&lt;/DisplayText&gt;&lt;record&gt;&lt;rec-number&gt;67&lt;/rec-number&gt;&lt;foreign-keys&gt;&lt;key app="EN" db-id="xz9spxwvp2vd5petrwovt20y52ee5x2s52av" timestamp="1710416387"&gt;67&lt;/key&gt;&lt;/foreign-keys&gt;&lt;ref-type name="Journal Article"&gt;17&lt;/ref-type&gt;&lt;contributors&gt;&lt;authors&gt;&lt;author&gt;Crack, J. C.&lt;/author&gt;&lt;author&gt;Le Brun, N. E.&lt;/author&gt;&lt;/authors&gt;&lt;/contributors&gt;&lt;auth-address&gt;Centre for Molecular and Structural Biochemistry, School of Chemistry, University of East Anglia, Norwich, UK.&amp;#xD;Centre for Molecular and Structural Biochemistry, School of Chemistry, University of East Anglia, Norwich, UK. n.le-brun@uea.ac.uk.&lt;/auth-address&gt;&lt;titles&gt;&lt;title&gt;Native Mass Spectrometry of Iron-Sulfur Proteins&lt;/title&gt;&lt;secondary-title&gt;Methods Mol Biol&lt;/secondary-title&gt;&lt;/titles&gt;&lt;periodical&gt;&lt;full-title&gt;Methods Mol Biol&lt;/full-title&gt;&lt;/periodical&gt;&lt;pages&gt;231-258&lt;/pages&gt;&lt;volume&gt;2353&lt;/volume&gt;&lt;edition&gt;2021/07/23&lt;/edition&gt;&lt;keywords&gt;&lt;keyword&gt;Iron/metabolism&lt;/keyword&gt;&lt;keyword&gt;Iron-Sulfur Proteins/metabolism&lt;/keyword&gt;&lt;keyword&gt;Kinetics&lt;/keyword&gt;&lt;keyword&gt;*Mass Spectrometry&lt;/keyword&gt;&lt;keyword&gt;Sulfur/metabolism&lt;/keyword&gt;&lt;keyword&gt;*Cluster conversion&lt;/keyword&gt;&lt;keyword&gt;*Iron-sulfur clusters&lt;/keyword&gt;&lt;keyword&gt;*Isotopic labeling&lt;/keyword&gt;&lt;keyword&gt;*Native MS&lt;/keyword&gt;&lt;keyword&gt;*Nondenaturing mass spectrometry&lt;/keyword&gt;&lt;keyword&gt;*Time-resolved MS&lt;/keyword&gt;&lt;keyword&gt;*[2Fe-2S]&lt;/keyword&gt;&lt;keyword&gt;*[3Fe-4S]&lt;/keyword&gt;&lt;keyword&gt;*[4Fe-4S]&lt;/keyword&gt;&lt;/keywords&gt;&lt;dates&gt;&lt;year&gt;2021&lt;/year&gt;&lt;/dates&gt;&lt;isbn&gt;1940-6029 (Electronic)&amp;#xD;1064-3745 (Linking)&lt;/isbn&gt;&lt;accession-num&gt;34292553&lt;/accession-num&gt;&lt;urls&gt;&lt;related-urls&gt;&lt;url&gt;https://www.ncbi.nlm.nih.gov/pubmed/34292553&lt;/url&gt;&lt;/related-urls&gt;&lt;/urls&gt;&lt;electronic-resource-num&gt;10.1007/978-1-0716-1605-5_13&lt;/electronic-resource-num&gt;&lt;/record&gt;&lt;/Cite&gt;&lt;/EndNote&gt;</w:instrText>
      </w:r>
      <w:r w:rsidR="00061A71" w:rsidRPr="00A45D61">
        <w:rPr>
          <w:rFonts w:ascii="Times New Roman" w:hAnsi="Times New Roman"/>
          <w:lang w:val="en-US"/>
        </w:rPr>
        <w:fldChar w:fldCharType="separate"/>
      </w:r>
      <w:r w:rsidR="006A4497" w:rsidRPr="00A45D61">
        <w:rPr>
          <w:rFonts w:ascii="Times New Roman" w:hAnsi="Times New Roman"/>
          <w:noProof/>
          <w:lang w:val="en-US"/>
        </w:rPr>
        <w:t>(39)</w:t>
      </w:r>
      <w:r w:rsidR="00061A71" w:rsidRPr="00A45D61">
        <w:rPr>
          <w:rFonts w:ascii="Times New Roman" w:hAnsi="Times New Roman"/>
          <w:lang w:val="en-US"/>
        </w:rPr>
        <w:fldChar w:fldCharType="end"/>
      </w:r>
      <w:r w:rsidRPr="00A45D61">
        <w:rPr>
          <w:rFonts w:ascii="Times New Roman" w:hAnsi="Times New Roman"/>
          <w:lang w:val="en-US"/>
        </w:rPr>
        <w:t xml:space="preserve">. MS instruments were calibrated with ESI-L low concentration tuning mix (Agilent Tech.) and/or sodium iodide (Waters Corp.). Data were acquired over the </w:t>
      </w:r>
      <w:r w:rsidRPr="00A45D61">
        <w:rPr>
          <w:rFonts w:ascii="Times New Roman" w:hAnsi="Times New Roman"/>
          <w:i/>
          <w:lang w:val="en-US"/>
        </w:rPr>
        <w:t>m/z</w:t>
      </w:r>
      <w:r w:rsidRPr="00A45D61">
        <w:rPr>
          <w:rFonts w:ascii="Times New Roman" w:hAnsi="Times New Roman"/>
          <w:lang w:val="en-US"/>
        </w:rPr>
        <w:t xml:space="preserve"> range 3,000 – 8,000 for 5 min</w:t>
      </w:r>
      <w:r w:rsidR="00CA2033" w:rsidRPr="00A45D61">
        <w:rPr>
          <w:rFonts w:ascii="Times New Roman" w:hAnsi="Times New Roman"/>
          <w:lang w:val="en-US"/>
        </w:rPr>
        <w:t xml:space="preserve"> periods</w:t>
      </w:r>
      <w:r w:rsidRPr="00A45D61">
        <w:rPr>
          <w:rFonts w:ascii="Times New Roman" w:hAnsi="Times New Roman"/>
          <w:lang w:val="en-US"/>
        </w:rPr>
        <w:t>.</w:t>
      </w:r>
    </w:p>
    <w:p w14:paraId="57706EE0" w14:textId="63194B46" w:rsidR="008D235A" w:rsidRPr="00A45D61" w:rsidRDefault="008D235A" w:rsidP="00291B2F">
      <w:pPr>
        <w:spacing w:line="480" w:lineRule="auto"/>
        <w:ind w:firstLine="720"/>
        <w:jc w:val="both"/>
        <w:rPr>
          <w:rFonts w:ascii="Times New Roman" w:hAnsi="Times New Roman"/>
          <w:lang w:val="en-US"/>
        </w:rPr>
      </w:pPr>
      <w:r w:rsidRPr="00A45D61">
        <w:rPr>
          <w:rFonts w:ascii="Times New Roman" w:hAnsi="Times New Roman"/>
          <w:lang w:val="en-US"/>
        </w:rPr>
        <w:t xml:space="preserve">For routine LC-MS, a 20 </w:t>
      </w:r>
      <w:r w:rsidR="00FE275D" w:rsidRPr="00A45D61">
        <w:rPr>
          <w:rFonts w:ascii="Times New Roman" w:hAnsi="Times New Roman"/>
          <w:lang w:val="en-US"/>
        </w:rPr>
        <w:t>µ</w:t>
      </w:r>
      <w:r w:rsidRPr="00A45D61">
        <w:rPr>
          <w:rFonts w:ascii="Times New Roman" w:hAnsi="Times New Roman"/>
          <w:lang w:val="en-US"/>
        </w:rPr>
        <w:t xml:space="preserve">M aliquot of protein was diluted with an aqueous mixture of 2% (v/v) acetonitrile, 0.1% (v/v) formic acid, and loaded onto a </w:t>
      </w:r>
      <w:proofErr w:type="spellStart"/>
      <w:r w:rsidRPr="00A45D61">
        <w:rPr>
          <w:rFonts w:ascii="Times New Roman" w:hAnsi="Times New Roman"/>
          <w:lang w:val="en-US"/>
        </w:rPr>
        <w:t>Proswift</w:t>
      </w:r>
      <w:proofErr w:type="spellEnd"/>
      <w:r w:rsidRPr="00A45D61">
        <w:rPr>
          <w:rFonts w:ascii="Times New Roman" w:hAnsi="Times New Roman"/>
          <w:lang w:val="en-US"/>
        </w:rPr>
        <w:t xml:space="preserve"> RP-1S column (4.6 </w:t>
      </w:r>
      <w:r w:rsidRPr="00A45D61">
        <w:rPr>
          <w:rFonts w:ascii="Times New Roman" w:hAnsi="Times New Roman" w:hint="eastAsia"/>
          <w:lang w:val="en-US"/>
        </w:rPr>
        <w:t>×</w:t>
      </w:r>
      <w:r w:rsidRPr="00A45D61">
        <w:rPr>
          <w:rFonts w:ascii="Times New Roman" w:hAnsi="Times New Roman"/>
          <w:lang w:val="en-US"/>
        </w:rPr>
        <w:t xml:space="preserve"> 50 mm, </w:t>
      </w:r>
      <w:proofErr w:type="spellStart"/>
      <w:r w:rsidRPr="00A45D61">
        <w:rPr>
          <w:rFonts w:ascii="Times New Roman" w:hAnsi="Times New Roman"/>
          <w:lang w:val="en-US"/>
        </w:rPr>
        <w:t>Thermo</w:t>
      </w:r>
      <w:proofErr w:type="spellEnd"/>
      <w:r w:rsidRPr="00A45D61">
        <w:rPr>
          <w:rFonts w:ascii="Times New Roman" w:hAnsi="Times New Roman"/>
          <w:lang w:val="en-US"/>
        </w:rPr>
        <w:t xml:space="preserve"> Scientific) attached to an Ultimate 3000 </w:t>
      </w:r>
      <w:proofErr w:type="spellStart"/>
      <w:r w:rsidRPr="00A45D61">
        <w:rPr>
          <w:rFonts w:ascii="Times New Roman" w:hAnsi="Times New Roman"/>
          <w:lang w:val="en-US"/>
        </w:rPr>
        <w:t>uHPLC</w:t>
      </w:r>
      <w:proofErr w:type="spellEnd"/>
      <w:r w:rsidRPr="00A45D61">
        <w:rPr>
          <w:rFonts w:ascii="Times New Roman" w:hAnsi="Times New Roman"/>
          <w:lang w:val="en-US"/>
        </w:rPr>
        <w:t xml:space="preserve"> system (</w:t>
      </w:r>
      <w:proofErr w:type="spellStart"/>
      <w:r w:rsidRPr="00A45D61">
        <w:rPr>
          <w:rFonts w:ascii="Times New Roman" w:hAnsi="Times New Roman"/>
          <w:lang w:val="en-US"/>
        </w:rPr>
        <w:t>Dionex</w:t>
      </w:r>
      <w:proofErr w:type="spellEnd"/>
      <w:r w:rsidRPr="00A45D61">
        <w:rPr>
          <w:rFonts w:ascii="Times New Roman" w:hAnsi="Times New Roman"/>
          <w:lang w:val="en-US"/>
        </w:rPr>
        <w:t xml:space="preserve">, Leeds, UK) with eluant infused into the electrospray </w:t>
      </w:r>
      <w:proofErr w:type="spellStart"/>
      <w:r w:rsidRPr="00A45D61">
        <w:rPr>
          <w:rFonts w:ascii="Times New Roman" w:hAnsi="Times New Roman"/>
          <w:lang w:val="en-US"/>
        </w:rPr>
        <w:t>ionisation</w:t>
      </w:r>
      <w:proofErr w:type="spellEnd"/>
      <w:r w:rsidRPr="00A45D61">
        <w:rPr>
          <w:rFonts w:ascii="Times New Roman" w:hAnsi="Times New Roman"/>
          <w:lang w:val="en-US"/>
        </w:rPr>
        <w:t xml:space="preserve"> (ESI) source of a Bruker </w:t>
      </w:r>
      <w:proofErr w:type="spellStart"/>
      <w:r w:rsidRPr="00A45D61">
        <w:rPr>
          <w:rFonts w:ascii="Times New Roman" w:hAnsi="Times New Roman"/>
          <w:lang w:val="en-US"/>
        </w:rPr>
        <w:t>micrOTOF</w:t>
      </w:r>
      <w:proofErr w:type="spellEnd"/>
      <w:r w:rsidRPr="00A45D61">
        <w:rPr>
          <w:rFonts w:ascii="Times New Roman" w:hAnsi="Times New Roman"/>
          <w:lang w:val="en-US"/>
        </w:rPr>
        <w:t xml:space="preserve">-QIII mass spectrometer (Bruker </w:t>
      </w:r>
      <w:proofErr w:type="spellStart"/>
      <w:r w:rsidRPr="00A45D61">
        <w:rPr>
          <w:rFonts w:ascii="Times New Roman" w:hAnsi="Times New Roman"/>
          <w:lang w:val="en-US"/>
        </w:rPr>
        <w:t>Daltonics</w:t>
      </w:r>
      <w:proofErr w:type="spellEnd"/>
      <w:r w:rsidRPr="00A45D61">
        <w:rPr>
          <w:rFonts w:ascii="Times New Roman" w:hAnsi="Times New Roman"/>
          <w:lang w:val="en-US"/>
        </w:rPr>
        <w:t>) operating in the positive ion mode</w:t>
      </w:r>
      <w:r w:rsidR="008C4848" w:rsidRPr="00A45D61">
        <w:rPr>
          <w:rFonts w:ascii="Times New Roman" w:hAnsi="Times New Roman"/>
          <w:lang w:val="en-US"/>
        </w:rPr>
        <w:t xml:space="preserve"> </w:t>
      </w:r>
      <w:r w:rsidR="00061A71"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&lt;EndNote&gt;&lt;Cite&gt;&lt;Author&gt;Crack&lt;/Author&gt;&lt;Year&gt;2017&lt;/Year&gt;&lt;RecNum&gt;69&lt;/RecNum&gt;&lt;DisplayText&gt;(40)&lt;/DisplayText&gt;&lt;record&gt;&lt;rec-number&gt;69&lt;/rec-number&gt;&lt;foreign-keys&gt;&lt;key app="EN" db-id="xz9spxwvp2vd5petrwovt20y52ee5x2s52av" timestamp="1710416387"&gt;69&lt;/key&gt;&lt;/foreign-keys&gt;&lt;ref-type name="Journal Article"&gt;17&lt;/ref-type&gt;&lt;contributors&gt;&lt;authors&gt;&lt;author&gt;Crack, J. C.&lt;/author&gt;&lt;author&gt;Thomson, A. J.&lt;/author&gt;&lt;author&gt;Le Brun, N. E.&lt;/author&gt;&lt;/authors&gt;&lt;/contributors&gt;&lt;auth-address&gt;Centre for Molecular and Structural Biochemistry, School of Chemistry, University of East Anglia, Norwich Research Park, Norwich NR4 7TJ, United Kingdom.&amp;#xD;Centre for Molecular and Structural Biochemistry, School of Chemistry, University of East Anglia, Norwich Research Park, Norwich NR4 7TJ, United Kingdom n.le-brun@uea.ac.uk.&lt;/auth-address&gt;&lt;titles&gt;&lt;title&gt;Mass spectrometric identification of intermediates in the O2-driven [4Fe-4S] to [2Fe-2S] cluster conversion in FNR&lt;/title&gt;&lt;secondary-title&gt;Proc Natl Acad Sci U S A&lt;/secondary-title&gt;&lt;/titles&gt;&lt;periodical&gt;&lt;full-title&gt;Proc Natl Acad Sci U S A&lt;/full-title&gt;&lt;/periodical&gt;&lt;pages&gt;E3215-E3223&lt;/pages&gt;&lt;volume&gt;114&lt;/volume&gt;&lt;number&gt;16&lt;/number&gt;&lt;keywords&gt;&lt;keyword&gt;DNA regulation&lt;/keyword&gt;&lt;keyword&gt;iron-sulfur&lt;/keyword&gt;&lt;keyword&gt;mass spectrometry&lt;/keyword&gt;&lt;keyword&gt;oxygen sensor&lt;/keyword&gt;&lt;/keywords&gt;&lt;dates&gt;&lt;year&gt;2017&lt;/year&gt;&lt;pub-dates&gt;&lt;date&gt;Apr 18&lt;/date&gt;&lt;/pub-dates&gt;&lt;/dates&gt;&lt;isbn&gt;1091-6490 (Electronic)&amp;#xD;0027-8424 (Linking)&lt;/isbn&gt;&lt;accession-num&gt;28373574&lt;/accession-num&gt;&lt;urls&gt;&lt;related-urls&gt;&lt;url&gt;https://www.ncbi.nlm.nih.gov/pubmed/28373574&lt;/url&gt;&lt;/related-urls&gt;&lt;/urls&gt;&lt;custom2&gt;PMC5402453&lt;/custom2&gt;&lt;electronic-resource-num&gt;10.1073/pnas.1620987114&lt;/electronic-resource-num&gt;&lt;/record&gt;&lt;/Cite&gt;&lt;/EndNote&gt;</w:instrText>
      </w:r>
      <w:r w:rsidR="00061A71" w:rsidRPr="00A45D61">
        <w:rPr>
          <w:rFonts w:ascii="Times New Roman" w:hAnsi="Times New Roman"/>
          <w:lang w:val="en-US"/>
        </w:rPr>
        <w:fldChar w:fldCharType="separate"/>
      </w:r>
      <w:r w:rsidR="006A4497" w:rsidRPr="00A45D61">
        <w:rPr>
          <w:rFonts w:ascii="Times New Roman" w:hAnsi="Times New Roman"/>
          <w:noProof/>
          <w:lang w:val="en-US"/>
        </w:rPr>
        <w:t>(40)</w:t>
      </w:r>
      <w:r w:rsidR="00061A71" w:rsidRPr="00A45D61">
        <w:rPr>
          <w:rFonts w:ascii="Times New Roman" w:hAnsi="Times New Roman"/>
          <w:lang w:val="en-US"/>
        </w:rPr>
        <w:fldChar w:fldCharType="end"/>
      </w:r>
      <w:r w:rsidRPr="00A45D61">
        <w:rPr>
          <w:rFonts w:ascii="Times New Roman" w:hAnsi="Times New Roman"/>
          <w:lang w:val="en-US"/>
        </w:rPr>
        <w:t>.</w:t>
      </w:r>
    </w:p>
    <w:p w14:paraId="1EA42779" w14:textId="560F088D" w:rsidR="00CD4E84" w:rsidRPr="00A45D61" w:rsidRDefault="00CD4E84" w:rsidP="00291B2F">
      <w:pPr>
        <w:spacing w:line="480" w:lineRule="auto"/>
        <w:ind w:firstLine="720"/>
        <w:jc w:val="both"/>
        <w:rPr>
          <w:rFonts w:ascii="Times New Roman" w:hAnsi="Times New Roman"/>
          <w:lang w:val="en-US"/>
        </w:rPr>
      </w:pPr>
      <w:r w:rsidRPr="00A45D61">
        <w:rPr>
          <w:rFonts w:ascii="Times New Roman" w:hAnsi="Times New Roman"/>
          <w:lang w:val="en-US"/>
        </w:rPr>
        <w:t xml:space="preserve">Processing and analysis of MS experimental data were carried out using Bruker Compass Data analysis v4.1 (Bruker </w:t>
      </w:r>
      <w:proofErr w:type="spellStart"/>
      <w:r w:rsidRPr="00A45D61">
        <w:rPr>
          <w:rFonts w:ascii="Times New Roman" w:hAnsi="Times New Roman"/>
          <w:lang w:val="en-US"/>
        </w:rPr>
        <w:t>Daltonik</w:t>
      </w:r>
      <w:proofErr w:type="spellEnd"/>
      <w:r w:rsidRPr="00A45D61">
        <w:rPr>
          <w:rFonts w:ascii="Times New Roman" w:hAnsi="Times New Roman"/>
          <w:lang w:val="en-US"/>
        </w:rPr>
        <w:t xml:space="preserve">) or Waters Mass Lynx v4.2 (Waters Corp.). Neutral mass spectra over the 90 – 140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range were generated using the maximum entropy deconvolution algorithm of each analysis suite, or with </w:t>
      </w:r>
      <w:proofErr w:type="spellStart"/>
      <w:r w:rsidRPr="00A45D61">
        <w:rPr>
          <w:rFonts w:ascii="Times New Roman" w:hAnsi="Times New Roman"/>
          <w:lang w:val="en-US"/>
        </w:rPr>
        <w:t>UniDec</w:t>
      </w:r>
      <w:proofErr w:type="spellEnd"/>
      <w:r w:rsidRPr="00A45D61">
        <w:rPr>
          <w:rFonts w:ascii="Times New Roman" w:hAnsi="Times New Roman"/>
          <w:lang w:val="en-US"/>
        </w:rPr>
        <w:t xml:space="preserve"> </w:t>
      </w:r>
      <w:r w:rsidR="00061A71" w:rsidRPr="00A45D61">
        <w:rPr>
          <w:rFonts w:ascii="Times New Roman" w:hAnsi="Times New Roman"/>
          <w:lang w:val="en-US"/>
        </w:rPr>
        <w:fldChar w:fldCharType="begin"/>
      </w:r>
      <w:r w:rsidR="006A4497" w:rsidRPr="00A45D61">
        <w:rPr>
          <w:rFonts w:ascii="Times New Roman" w:hAnsi="Times New Roman"/>
          <w:lang w:val="en-US"/>
        </w:rPr>
        <w:instrText xml:space="preserve"> ADDIN EN.CITE &lt;EndNote&gt;&lt;Cite&gt;&lt;Author&gt;Kostelic&lt;/Author&gt;&lt;Year&gt;2022&lt;/Year&gt;&lt;RecNum&gt;94&lt;/RecNum&gt;&lt;DisplayText&gt;(41)&lt;/DisplayText&gt;&lt;record&gt;&lt;rec-number&gt;94&lt;/rec-number&gt;&lt;foreign-keys&gt;&lt;key app="EN" db-id="xz9spxwvp2vd5petrwovt20y52ee5x2s52av" timestamp="1710416387"&gt;94&lt;/key&gt;&lt;/foreign-keys&gt;&lt;ref-type name="Journal Article"&gt;17&lt;/ref-type&gt;&lt;contributors&gt;&lt;authors&gt;&lt;author&gt;Kostelic, M. M.&lt;/author&gt;&lt;author&gt;Marty, M. T.&lt;/author&gt;&lt;/authors&gt;&lt;/contributors&gt;&lt;auth-address&gt;Department of Chemistry and Biochemistry, University of Arizona, Tucson, AZ, USA.&amp;#xD;Department of Chemistry and Biochemistry, University of Arizona, Tucson, AZ, USA. mtmarty@arizona.edu.&amp;#xD;Bio5 Institute, University of Arizona, Tucson, AZ, USA. mtmarty@arizona.edu.&lt;/auth-address&gt;&lt;titles&gt;&lt;title&gt;Deconvolving Native and Intact Protein Mass Spectra with UniDec&lt;/title&gt;&lt;secondary-title&gt;Methods Mol Biol&lt;/secondary-title&gt;&lt;/titles&gt;&lt;periodical&gt;&lt;full-title&gt;Methods Mol Biol&lt;/full-title&gt;&lt;/periodical&gt;&lt;pages&gt;159-180&lt;/pages&gt;&lt;volume&gt;2500&lt;/volume&gt;&lt;edition&gt;2022/06/04&lt;/edition&gt;&lt;keywords&gt;&lt;keyword&gt;Algorithms&lt;/keyword&gt;&lt;keyword&gt;Bayes Theorem&lt;/keyword&gt;&lt;keyword&gt;*Proteins/chemistry&lt;/keyword&gt;&lt;keyword&gt;*Spectrometry, Mass, Electrospray Ionization/methods&lt;/keyword&gt;&lt;keyword&gt;Bayesian deconvolution&lt;/keyword&gt;&lt;keyword&gt;Electrospray ionization&lt;/keyword&gt;&lt;keyword&gt;Intact protein analysis&lt;/keyword&gt;&lt;keyword&gt;Mass spectrometry data analysis&lt;/keyword&gt;&lt;keyword&gt;Nanodiscs&lt;/keyword&gt;&lt;keyword&gt;Native mass spectrometry&lt;/keyword&gt;&lt;keyword&gt;Top-down proteomics&lt;/keyword&gt;&lt;/keywords&gt;&lt;dates&gt;&lt;year&gt;2022&lt;/year&gt;&lt;/dates&gt;&lt;isbn&gt;1940-6029 (Electronic)&amp;#xD;1064-3745 (Linking)&lt;/isbn&gt;&lt;accession-num&gt;35657593&lt;/accession-num&gt;&lt;urls&gt;&lt;related-urls&gt;&lt;url&gt;https://www.ncbi.nlm.nih.gov/pubmed/35657593&lt;/url&gt;&lt;/related-urls&gt;&lt;/urls&gt;&lt;electronic-resource-num&gt;10.1007/978-1-0716-2325-1_12&lt;/electronic-resource-num&gt;&lt;/record&gt;&lt;/Cite&gt;&lt;/EndNote&gt;</w:instrText>
      </w:r>
      <w:r w:rsidR="00061A71" w:rsidRPr="00A45D61">
        <w:rPr>
          <w:rFonts w:ascii="Times New Roman" w:hAnsi="Times New Roman"/>
          <w:lang w:val="en-US"/>
        </w:rPr>
        <w:fldChar w:fldCharType="separate"/>
      </w:r>
      <w:r w:rsidR="006A4497" w:rsidRPr="00A45D61">
        <w:rPr>
          <w:rFonts w:ascii="Times New Roman" w:hAnsi="Times New Roman"/>
          <w:noProof/>
          <w:lang w:val="en-US"/>
        </w:rPr>
        <w:t>(41)</w:t>
      </w:r>
      <w:r w:rsidR="00061A71" w:rsidRPr="00A45D61">
        <w:rPr>
          <w:rFonts w:ascii="Times New Roman" w:hAnsi="Times New Roman"/>
          <w:lang w:val="en-US"/>
        </w:rPr>
        <w:fldChar w:fldCharType="end"/>
      </w:r>
      <w:r w:rsidRPr="00A45D61">
        <w:rPr>
          <w:rFonts w:ascii="Times New Roman" w:hAnsi="Times New Roman"/>
          <w:lang w:val="en-US"/>
        </w:rPr>
        <w:t xml:space="preserve">. The high </w:t>
      </w:r>
      <w:r w:rsidRPr="00A45D61">
        <w:rPr>
          <w:rFonts w:ascii="Times New Roman" w:hAnsi="Times New Roman"/>
          <w:i/>
          <w:lang w:val="en-US"/>
        </w:rPr>
        <w:t>m/z</w:t>
      </w:r>
      <w:r w:rsidRPr="00A45D61">
        <w:rPr>
          <w:rFonts w:ascii="Times New Roman" w:hAnsi="Times New Roman"/>
          <w:lang w:val="en-US"/>
        </w:rPr>
        <w:t xml:space="preserve"> range in which the large </w:t>
      </w:r>
      <w:proofErr w:type="spellStart"/>
      <w:r w:rsidRPr="00A45D61">
        <w:rPr>
          <w:rFonts w:ascii="Times New Roman" w:hAnsi="Times New Roman"/>
          <w:lang w:val="en-US"/>
        </w:rPr>
        <w:t>IscS</w:t>
      </w:r>
      <w:proofErr w:type="spellEnd"/>
      <w:r w:rsidRPr="00A45D61">
        <w:rPr>
          <w:rFonts w:ascii="Times New Roman" w:hAnsi="Times New Roman"/>
          <w:lang w:val="en-US"/>
        </w:rPr>
        <w:t>/</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complexes and their adducts were detected negatively affected mass resolution for both the Bruker and Waters spectrometers, and, in general, adducts could not be unambiguously identified. Nevertheless, the protein constituents of complexes could be unambiguously determined. Fractional intensities were calculated for each species present </w:t>
      </w:r>
      <w:r w:rsidRPr="00A45D61">
        <w:rPr>
          <w:rFonts w:ascii="Times New Roman" w:hAnsi="Times New Roman"/>
          <w:lang w:val="en-US"/>
        </w:rPr>
        <w:lastRenderedPageBreak/>
        <w:t>during titration</w:t>
      </w:r>
      <w:r w:rsidR="00CA2033" w:rsidRPr="00A45D61">
        <w:rPr>
          <w:rFonts w:ascii="Times New Roman" w:hAnsi="Times New Roman"/>
          <w:lang w:val="en-US"/>
        </w:rPr>
        <w:t>s</w:t>
      </w:r>
      <w:r w:rsidRPr="00A45D61">
        <w:rPr>
          <w:rFonts w:ascii="Times New Roman" w:hAnsi="Times New Roman"/>
          <w:lang w:val="en-US"/>
        </w:rPr>
        <w:t xml:space="preserve"> from total ion counts, and data were fitted using the program </w:t>
      </w:r>
      <w:proofErr w:type="spellStart"/>
      <w:r w:rsidRPr="00A45D61">
        <w:rPr>
          <w:rFonts w:ascii="Times New Roman" w:hAnsi="Times New Roman"/>
          <w:lang w:val="en-US"/>
        </w:rPr>
        <w:t>Dynafit</w:t>
      </w:r>
      <w:proofErr w:type="spellEnd"/>
      <w:r w:rsidRPr="00A45D61">
        <w:rPr>
          <w:rFonts w:ascii="Times New Roman" w:hAnsi="Times New Roman"/>
          <w:lang w:val="en-US"/>
        </w:rPr>
        <w:t xml:space="preserve"> (</w:t>
      </w:r>
      <w:proofErr w:type="spellStart"/>
      <w:r w:rsidRPr="00A45D61">
        <w:rPr>
          <w:rFonts w:ascii="Times New Roman" w:hAnsi="Times New Roman"/>
          <w:lang w:val="en-US"/>
        </w:rPr>
        <w:t>Biokin</w:t>
      </w:r>
      <w:proofErr w:type="spellEnd"/>
      <w:r w:rsidRPr="00A45D61">
        <w:rPr>
          <w:rFonts w:ascii="Times New Roman" w:hAnsi="Times New Roman"/>
          <w:lang w:val="en-US"/>
        </w:rPr>
        <w:t xml:space="preserve">), as previously described </w:t>
      </w:r>
      <w:r w:rsidR="00061A71" w:rsidRPr="00A45D61">
        <w:rPr>
          <w:rFonts w:ascii="Times New Roman" w:hAnsi="Times New Roman"/>
          <w:lang w:val="en-US"/>
        </w:rPr>
        <w:fldChar w:fldCharType="begin">
          <w:fldData xml:space="preserve">PEVuZE5vdGU+PENpdGU+PEF1dGhvcj5LdXptaWM8L0F1dGhvcj48WWVhcj4yMDA5PC9ZZWFyPjxS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</w:fldData>
        </w:fldChar>
      </w:r>
      <w:r w:rsidR="006A4497" w:rsidRPr="00A45D61">
        <w:rPr>
          <w:rFonts w:ascii="Times New Roman" w:hAnsi="Times New Roman"/>
          <w:lang w:val="en-US"/>
        </w:rPr>
        <w:instrText xml:space="preserve"> ADDIN EN.CITE </w:instrText>
      </w:r>
      <w:r w:rsidR="006A4497" w:rsidRPr="00A45D61">
        <w:rPr>
          <w:rFonts w:ascii="Times New Roman" w:hAnsi="Times New Roman"/>
          <w:lang w:val="en-US"/>
        </w:rPr>
        <w:fldChar w:fldCharType="begin">
          <w:fldData xml:space="preserve">PEVuZE5vdGU+PENpdGU+PEF1dGhvcj5LdXptaWM8L0F1dGhvcj48WWVhcj4yMDA5PC9ZZWFyPjxS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</w:fldData>
        </w:fldChar>
      </w:r>
      <w:r w:rsidR="006A4497" w:rsidRPr="00A45D61">
        <w:rPr>
          <w:rFonts w:ascii="Times New Roman" w:hAnsi="Times New Roman"/>
          <w:lang w:val="en-US"/>
        </w:rPr>
        <w:instrText xml:space="preserve"> ADDIN EN.CITE.DATA </w:instrText>
      </w:r>
      <w:r w:rsidR="006A4497" w:rsidRPr="00A45D61">
        <w:rPr>
          <w:rFonts w:ascii="Times New Roman" w:hAnsi="Times New Roman"/>
          <w:lang w:val="en-US"/>
        </w:rPr>
      </w:r>
      <w:r w:rsidR="006A4497" w:rsidRPr="00A45D61">
        <w:rPr>
          <w:rFonts w:ascii="Times New Roman" w:hAnsi="Times New Roman"/>
          <w:lang w:val="en-US"/>
        </w:rPr>
        <w:fldChar w:fldCharType="end"/>
      </w:r>
      <w:r w:rsidR="00061A71" w:rsidRPr="00A45D61">
        <w:rPr>
          <w:rFonts w:ascii="Times New Roman" w:hAnsi="Times New Roman"/>
          <w:lang w:val="en-US"/>
        </w:rPr>
      </w:r>
      <w:r w:rsidR="00061A71" w:rsidRPr="00A45D61">
        <w:rPr>
          <w:rFonts w:ascii="Times New Roman" w:hAnsi="Times New Roman"/>
          <w:lang w:val="en-US"/>
        </w:rPr>
        <w:fldChar w:fldCharType="separate"/>
      </w:r>
      <w:r w:rsidR="006A4497" w:rsidRPr="00A45D61">
        <w:rPr>
          <w:rFonts w:ascii="Times New Roman" w:hAnsi="Times New Roman"/>
          <w:noProof/>
          <w:lang w:val="en-US"/>
        </w:rPr>
        <w:t>(12,42)</w:t>
      </w:r>
      <w:r w:rsidR="00061A71" w:rsidRPr="00A45D61">
        <w:rPr>
          <w:rFonts w:ascii="Times New Roman" w:hAnsi="Times New Roman"/>
          <w:lang w:val="en-US"/>
        </w:rPr>
        <w:fldChar w:fldCharType="end"/>
      </w:r>
      <w:r w:rsidRPr="00A45D61">
        <w:rPr>
          <w:rFonts w:ascii="Times New Roman" w:hAnsi="Times New Roman"/>
          <w:lang w:val="en-US"/>
        </w:rPr>
        <w:t>.</w:t>
      </w:r>
    </w:p>
    <w:p w14:paraId="7593D0B8" w14:textId="77777777" w:rsidR="00CD4E84" w:rsidRPr="00A45D61" w:rsidRDefault="00CD4E84">
      <w:pPr>
        <w:spacing w:line="480" w:lineRule="auto"/>
        <w:jc w:val="both"/>
        <w:rPr>
          <w:rFonts w:ascii="Times New Roman" w:hAnsi="Times New Roman"/>
          <w:b/>
          <w:bCs/>
          <w:lang w:val="en-US"/>
        </w:rPr>
      </w:pPr>
    </w:p>
    <w:p w14:paraId="70237955" w14:textId="77777777" w:rsidR="006601FC" w:rsidRPr="00A45D61" w:rsidRDefault="006601FC">
      <w:pPr>
        <w:spacing w:line="480" w:lineRule="auto"/>
        <w:rPr>
          <w:rFonts w:ascii="Times New Roman" w:hAnsi="Times New Roman"/>
          <w:b/>
          <w:lang w:val="en-US"/>
        </w:rPr>
      </w:pPr>
      <w:r w:rsidRPr="00A45D61">
        <w:rPr>
          <w:rFonts w:ascii="Times New Roman" w:hAnsi="Times New Roman"/>
          <w:b/>
          <w:lang w:val="en-US"/>
        </w:rPr>
        <w:t>ACKNOWLEDGEMENTS</w:t>
      </w:r>
    </w:p>
    <w:p w14:paraId="41B7BEB3" w14:textId="7D2B1CFB" w:rsidR="00CA2033" w:rsidRPr="00A45D61" w:rsidRDefault="006601FC">
      <w:pPr>
        <w:spacing w:line="480" w:lineRule="auto"/>
        <w:jc w:val="both"/>
        <w:rPr>
          <w:rFonts w:ascii="Times New Roman" w:hAnsi="Times New Roman"/>
          <w:lang w:val="en-US"/>
        </w:rPr>
      </w:pPr>
      <w:r w:rsidRPr="00A45D61">
        <w:rPr>
          <w:rFonts w:ascii="Times New Roman" w:hAnsi="Times New Roman"/>
          <w:lang w:val="en-US"/>
        </w:rPr>
        <w:t xml:space="preserve">This work was founded by the Deutsche </w:t>
      </w:r>
      <w:proofErr w:type="spellStart"/>
      <w:r w:rsidRPr="00A45D61">
        <w:rPr>
          <w:rFonts w:ascii="Times New Roman" w:hAnsi="Times New Roman"/>
          <w:lang w:val="en-US"/>
        </w:rPr>
        <w:t>Forschungsgemeinschaft</w:t>
      </w:r>
      <w:proofErr w:type="spellEnd"/>
      <w:r w:rsidRPr="00A45D61">
        <w:rPr>
          <w:rFonts w:ascii="Times New Roman" w:hAnsi="Times New Roman"/>
          <w:lang w:val="en-US"/>
        </w:rPr>
        <w:t xml:space="preserve"> (DFG)</w:t>
      </w:r>
      <w:r w:rsidR="00C22054" w:rsidRPr="00A45D61">
        <w:rPr>
          <w:rFonts w:ascii="Times New Roman" w:hAnsi="Times New Roman"/>
          <w:lang w:val="en-US"/>
        </w:rPr>
        <w:t xml:space="preserve"> grant LE1171/11-2 and </w:t>
      </w:r>
      <w:proofErr w:type="gramStart"/>
      <w:r w:rsidR="00C22054" w:rsidRPr="00A45D61">
        <w:rPr>
          <w:rFonts w:ascii="Times New Roman" w:hAnsi="Times New Roman"/>
          <w:lang w:val="en-US"/>
        </w:rPr>
        <w:t xml:space="preserve">the </w:t>
      </w:r>
      <w:r w:rsidRPr="00A45D61">
        <w:rPr>
          <w:rFonts w:ascii="Times New Roman" w:hAnsi="Times New Roman"/>
          <w:lang w:val="en-US"/>
        </w:rPr>
        <w:t xml:space="preserve"> </w:t>
      </w:r>
      <w:r w:rsidR="00C22054" w:rsidRPr="00A45D61">
        <w:rPr>
          <w:rFonts w:ascii="Times New Roman" w:hAnsi="Times New Roman"/>
          <w:lang w:val="en-US"/>
        </w:rPr>
        <w:t>DFG</w:t>
      </w:r>
      <w:proofErr w:type="gramEnd"/>
      <w:r w:rsidR="00C22054" w:rsidRPr="00A45D61">
        <w:rPr>
          <w:rFonts w:ascii="Times New Roman" w:hAnsi="Times New Roman"/>
          <w:lang w:val="en-US"/>
        </w:rPr>
        <w:t xml:space="preserve"> </w:t>
      </w:r>
      <w:r w:rsidRPr="00A45D61">
        <w:rPr>
          <w:rFonts w:ascii="Times New Roman" w:hAnsi="Times New Roman"/>
          <w:lang w:val="en-US"/>
        </w:rPr>
        <w:t>priority program SPP1927 grant LE1171/15-2</w:t>
      </w:r>
      <w:r w:rsidR="00CA2033" w:rsidRPr="00A45D61">
        <w:rPr>
          <w:rFonts w:ascii="Times New Roman" w:hAnsi="Times New Roman"/>
          <w:lang w:val="en-US"/>
        </w:rPr>
        <w:t xml:space="preserve"> </w:t>
      </w:r>
      <w:r w:rsidR="00C22054" w:rsidRPr="00A45D61">
        <w:rPr>
          <w:rFonts w:ascii="Times New Roman" w:hAnsi="Times New Roman"/>
          <w:lang w:val="en-US"/>
        </w:rPr>
        <w:t xml:space="preserve">(to S.L.) </w:t>
      </w:r>
      <w:r w:rsidR="00CA2033" w:rsidRPr="00A45D61">
        <w:rPr>
          <w:rFonts w:ascii="Times New Roman" w:hAnsi="Times New Roman"/>
          <w:lang w:val="en-US"/>
        </w:rPr>
        <w:t xml:space="preserve">and by the Biotechnology and Biological Sciences Research Council through grants BB/S001018/1, </w:t>
      </w:r>
      <w:r w:rsidR="00CA2033" w:rsidRPr="00A45D61">
        <w:rPr>
          <w:rFonts w:ascii="Times New Roman" w:hAnsi="Times New Roman"/>
          <w:shd w:val="clear" w:color="auto" w:fill="FFFFFF"/>
          <w:lang w:val="en-US"/>
        </w:rPr>
        <w:t>BB/T017708/1</w:t>
      </w:r>
      <w:r w:rsidR="00CA2033" w:rsidRPr="00A45D61">
        <w:rPr>
          <w:rFonts w:ascii="Times New Roman" w:hAnsi="Times New Roman"/>
          <w:lang w:val="en-US"/>
        </w:rPr>
        <w:t>, BB/R013578/1 (to NLB)</w:t>
      </w:r>
      <w:r w:rsidR="00CA2033" w:rsidRPr="00A45D61">
        <w:rPr>
          <w:rFonts w:ascii="Times New Roman" w:eastAsia="Times New Roman" w:hAnsi="Times New Roman"/>
          <w:shd w:val="clear" w:color="auto" w:fill="FFFFFF"/>
          <w:lang w:val="en-US"/>
        </w:rPr>
        <w:t>. Further support was provided by</w:t>
      </w:r>
      <w:r w:rsidR="00CA2033" w:rsidRPr="00A45D61">
        <w:rPr>
          <w:rFonts w:ascii="Times New Roman" w:hAnsi="Times New Roman"/>
          <w:lang w:val="en-US"/>
        </w:rPr>
        <w:t xml:space="preserve"> </w:t>
      </w:r>
      <w:r w:rsidR="00CA2033" w:rsidRPr="00A45D61">
        <w:rPr>
          <w:rFonts w:ascii="Times New Roman" w:eastAsia="Times New Roman" w:hAnsi="Times New Roman"/>
          <w:shd w:val="clear" w:color="auto" w:fill="FFFFFF"/>
          <w:lang w:val="en-US"/>
        </w:rPr>
        <w:t>a British Mass Spectrometry Society Research Support Grant (to JCC), and by</w:t>
      </w:r>
      <w:r w:rsidR="00CA2033" w:rsidRPr="00A45D61">
        <w:rPr>
          <w:rFonts w:ascii="Times New Roman" w:hAnsi="Times New Roman"/>
          <w:lang w:val="en-US"/>
        </w:rPr>
        <w:t xml:space="preserve"> UEA through the purchase/upgrade of the Bruker ESI-MS instrument</w:t>
      </w:r>
      <w:r w:rsidR="00830266" w:rsidRPr="00A45D61">
        <w:rPr>
          <w:rFonts w:ascii="Times New Roman" w:hAnsi="Times New Roman"/>
          <w:lang w:val="en-US"/>
        </w:rPr>
        <w:t xml:space="preserve">. </w:t>
      </w:r>
      <w:r w:rsidR="00CC715F" w:rsidRPr="00A45D61">
        <w:rPr>
          <w:rFonts w:ascii="Times New Roman" w:hAnsi="Times New Roman"/>
          <w:lang w:val="en-US"/>
        </w:rPr>
        <w:t xml:space="preserve">This article is based upon work from COST Action </w:t>
      </w:r>
      <w:proofErr w:type="spellStart"/>
      <w:r w:rsidR="00CC715F" w:rsidRPr="00A45D61">
        <w:rPr>
          <w:rFonts w:ascii="Times New Roman" w:hAnsi="Times New Roman"/>
          <w:lang w:val="en-US"/>
        </w:rPr>
        <w:t>FeSImmChemNet</w:t>
      </w:r>
      <w:proofErr w:type="spellEnd"/>
      <w:r w:rsidR="00CC715F" w:rsidRPr="00A45D61">
        <w:rPr>
          <w:rFonts w:ascii="Times New Roman" w:hAnsi="Times New Roman"/>
          <w:lang w:val="en-US"/>
        </w:rPr>
        <w:t>, CA21115, supported by COST (European Cooperation in Science and Technology).</w:t>
      </w:r>
    </w:p>
    <w:p w14:paraId="7A03CF9A" w14:textId="77777777" w:rsidR="00CC715F" w:rsidRPr="00A45D61" w:rsidRDefault="00CC715F">
      <w:pPr>
        <w:spacing w:line="480" w:lineRule="auto"/>
        <w:jc w:val="both"/>
        <w:rPr>
          <w:rFonts w:ascii="Times New Roman" w:hAnsi="Times New Roman"/>
          <w:lang w:val="en-US"/>
        </w:rPr>
      </w:pPr>
    </w:p>
    <w:p w14:paraId="14DFEDF4" w14:textId="78D7AB74" w:rsidR="00855ACD" w:rsidRPr="00A45D61" w:rsidRDefault="000201F6" w:rsidP="00B33221">
      <w:pPr>
        <w:spacing w:line="480" w:lineRule="auto"/>
        <w:jc w:val="both"/>
        <w:rPr>
          <w:rFonts w:ascii="Times New Roman" w:hAnsi="Times New Roman"/>
          <w:b/>
          <w:bCs/>
          <w:sz w:val="22"/>
          <w:szCs w:val="22"/>
          <w:lang w:val="en-US"/>
        </w:rPr>
      </w:pPr>
      <w:r w:rsidRPr="00A45D61">
        <w:rPr>
          <w:rFonts w:ascii="Times New Roman" w:hAnsi="Times New Roman"/>
          <w:b/>
          <w:bCs/>
          <w:sz w:val="22"/>
          <w:szCs w:val="22"/>
          <w:lang w:val="en-US"/>
        </w:rPr>
        <w:t>FIGURE LEGENDS</w:t>
      </w:r>
    </w:p>
    <w:p w14:paraId="0AA48786" w14:textId="5D197499" w:rsidR="000201F6" w:rsidRPr="00A45D61" w:rsidRDefault="000201F6" w:rsidP="000201F6">
      <w:pPr>
        <w:pStyle w:val="Caption"/>
        <w:spacing w:after="0"/>
        <w:jc w:val="both"/>
        <w:rPr>
          <w:rFonts w:ascii="Times New Roman" w:hAnsi="Times New Roman" w:cs="Times New Roman"/>
          <w:i w:val="0"/>
          <w:iCs w:val="0"/>
          <w:color w:val="auto"/>
          <w:sz w:val="24"/>
          <w:szCs w:val="24"/>
          <w:lang w:val="en-GB"/>
        </w:rPr>
      </w:pPr>
      <w:r w:rsidRPr="00A45D61">
        <w:rPr>
          <w:rFonts w:ascii="Times New Roman" w:hAnsi="Times New Roman" w:cs="Times New Roman"/>
          <w:b/>
          <w:i w:val="0"/>
          <w:iCs w:val="0"/>
          <w:color w:val="auto"/>
          <w:sz w:val="24"/>
          <w:szCs w:val="24"/>
          <w:lang w:val="en-US"/>
        </w:rPr>
        <w:t>Figure 1:</w:t>
      </w:r>
      <w:r w:rsidRPr="00A45D61">
        <w:rPr>
          <w:rFonts w:ascii="Times New Roman" w:hAnsi="Times New Roman" w:cs="Times New Roman"/>
          <w:b/>
          <w:i w:val="0"/>
          <w:iCs w:val="0"/>
          <w:color w:val="auto"/>
          <w:sz w:val="24"/>
          <w:szCs w:val="24"/>
          <w:lang w:val="en-GB"/>
        </w:rPr>
        <w:t xml:space="preserve"> </w:t>
      </w:r>
      <w:proofErr w:type="spellStart"/>
      <w:r w:rsidRPr="00A45D61">
        <w:rPr>
          <w:rFonts w:ascii="Times New Roman" w:hAnsi="Times New Roman" w:cs="Times New Roman"/>
          <w:b/>
          <w:i w:val="0"/>
          <w:iCs w:val="0"/>
          <w:color w:val="auto"/>
          <w:sz w:val="24"/>
          <w:szCs w:val="24"/>
          <w:lang w:val="en-GB"/>
        </w:rPr>
        <w:t>TusA</w:t>
      </w:r>
      <w:proofErr w:type="spellEnd"/>
      <w:r w:rsidRPr="00A45D61">
        <w:rPr>
          <w:rFonts w:ascii="Times New Roman" w:hAnsi="Times New Roman" w:cs="Times New Roman"/>
          <w:b/>
          <w:i w:val="0"/>
          <w:iCs w:val="0"/>
          <w:color w:val="auto"/>
          <w:sz w:val="24"/>
          <w:szCs w:val="24"/>
          <w:lang w:val="en-GB"/>
        </w:rPr>
        <w:t xml:space="preserve"> and </w:t>
      </w:r>
      <w:proofErr w:type="spellStart"/>
      <w:r w:rsidRPr="00A45D61">
        <w:rPr>
          <w:rFonts w:ascii="Times New Roman" w:hAnsi="Times New Roman" w:cs="Times New Roman"/>
          <w:b/>
          <w:i w:val="0"/>
          <w:iCs w:val="0"/>
          <w:color w:val="auto"/>
          <w:sz w:val="24"/>
          <w:szCs w:val="24"/>
          <w:lang w:val="en-GB"/>
        </w:rPr>
        <w:t>IscU</w:t>
      </w:r>
      <w:proofErr w:type="spellEnd"/>
      <w:r w:rsidRPr="00A45D61">
        <w:rPr>
          <w:rFonts w:ascii="Times New Roman" w:hAnsi="Times New Roman" w:cs="Times New Roman"/>
          <w:b/>
          <w:i w:val="0"/>
          <w:iCs w:val="0"/>
          <w:color w:val="auto"/>
          <w:sz w:val="24"/>
          <w:szCs w:val="24"/>
          <w:lang w:val="en-GB"/>
        </w:rPr>
        <w:t xml:space="preserve"> alter the L-cysteine </w:t>
      </w:r>
      <w:proofErr w:type="spellStart"/>
      <w:r w:rsidRPr="00A45D61">
        <w:rPr>
          <w:rFonts w:ascii="Times New Roman" w:hAnsi="Times New Roman" w:cs="Times New Roman"/>
          <w:b/>
          <w:i w:val="0"/>
          <w:iCs w:val="0"/>
          <w:color w:val="auto"/>
          <w:sz w:val="24"/>
          <w:szCs w:val="24"/>
          <w:lang w:val="en-GB"/>
        </w:rPr>
        <w:t>desulfurase</w:t>
      </w:r>
      <w:proofErr w:type="spellEnd"/>
      <w:r w:rsidRPr="00A45D61">
        <w:rPr>
          <w:rFonts w:ascii="Times New Roman" w:hAnsi="Times New Roman" w:cs="Times New Roman"/>
          <w:b/>
          <w:i w:val="0"/>
          <w:iCs w:val="0"/>
          <w:color w:val="auto"/>
          <w:sz w:val="24"/>
          <w:szCs w:val="24"/>
          <w:lang w:val="en-GB"/>
        </w:rPr>
        <w:t xml:space="preserve"> activity of pre-formed </w:t>
      </w:r>
      <w:proofErr w:type="spellStart"/>
      <w:r w:rsidRPr="00A45D61">
        <w:rPr>
          <w:rFonts w:ascii="Times New Roman" w:hAnsi="Times New Roman" w:cs="Times New Roman"/>
          <w:b/>
          <w:i w:val="0"/>
          <w:iCs w:val="0"/>
          <w:color w:val="auto"/>
          <w:sz w:val="24"/>
          <w:szCs w:val="24"/>
          <w:lang w:val="en-GB"/>
        </w:rPr>
        <w:t>IscS</w:t>
      </w:r>
      <w:proofErr w:type="spellEnd"/>
      <w:r w:rsidRPr="00A45D61">
        <w:rPr>
          <w:rFonts w:ascii="Times New Roman" w:hAnsi="Times New Roman" w:cs="Times New Roman"/>
          <w:b/>
          <w:i w:val="0"/>
          <w:iCs w:val="0"/>
          <w:color w:val="auto"/>
          <w:sz w:val="24"/>
          <w:szCs w:val="24"/>
          <w:lang w:val="en-GB"/>
        </w:rPr>
        <w:t xml:space="preserve"> complexes. </w:t>
      </w:r>
      <w:r w:rsidRPr="00A45D61">
        <w:rPr>
          <w:rFonts w:ascii="Times New Roman" w:hAnsi="Times New Roman" w:cs="Times New Roman"/>
          <w:i w:val="0"/>
          <w:iCs w:val="0"/>
          <w:color w:val="auto"/>
          <w:sz w:val="24"/>
          <w:szCs w:val="24"/>
          <w:lang w:val="en-GB"/>
        </w:rPr>
        <w:t xml:space="preserve">The L-cysteine </w:t>
      </w:r>
      <w:proofErr w:type="spellStart"/>
      <w:r w:rsidRPr="00A45D61">
        <w:rPr>
          <w:rFonts w:ascii="Times New Roman" w:hAnsi="Times New Roman" w:cs="Times New Roman"/>
          <w:i w:val="0"/>
          <w:iCs w:val="0"/>
          <w:color w:val="auto"/>
          <w:sz w:val="24"/>
          <w:szCs w:val="24"/>
          <w:lang w:val="en-GB"/>
        </w:rPr>
        <w:t>desulfurase</w:t>
      </w:r>
      <w:proofErr w:type="spellEnd"/>
      <w:r w:rsidRPr="00A45D61">
        <w:rPr>
          <w:rFonts w:ascii="Times New Roman" w:hAnsi="Times New Roman" w:cs="Times New Roman"/>
          <w:i w:val="0"/>
          <w:iCs w:val="0"/>
          <w:color w:val="auto"/>
          <w:sz w:val="24"/>
          <w:szCs w:val="24"/>
          <w:lang w:val="en-GB"/>
        </w:rPr>
        <w:t xml:space="preserve"> activity of purified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or pre-formed complexes of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and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were measured by the methylene blue colorimetric assay and the effect of the addition of either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was tested. For pre-complex formation,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was incubated with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respectively, in a 1:3 ratio for 20 min at 30°C. The complexes were purified using a </w:t>
      </w:r>
      <w:proofErr w:type="spellStart"/>
      <w:r w:rsidRPr="00A45D61">
        <w:rPr>
          <w:rFonts w:ascii="Times New Roman" w:hAnsi="Times New Roman" w:cs="Times New Roman"/>
          <w:i w:val="0"/>
          <w:iCs w:val="0"/>
          <w:color w:val="auto"/>
          <w:sz w:val="24"/>
          <w:szCs w:val="24"/>
          <w:lang w:val="en-GB"/>
        </w:rPr>
        <w:t>Superdex</w:t>
      </w:r>
      <w:proofErr w:type="spellEnd"/>
      <w:r w:rsidRPr="00A45D61">
        <w:rPr>
          <w:rFonts w:ascii="Times New Roman" w:hAnsi="Times New Roman" w:cs="Times New Roman"/>
          <w:i w:val="0"/>
          <w:iCs w:val="0"/>
          <w:color w:val="auto"/>
          <w:sz w:val="24"/>
          <w:szCs w:val="24"/>
          <w:lang w:val="en-GB"/>
        </w:rPr>
        <w:t xml:space="preserve"> 200 </w:t>
      </w:r>
      <w:proofErr w:type="spellStart"/>
      <w:r w:rsidRPr="00A45D61">
        <w:rPr>
          <w:rFonts w:ascii="Times New Roman" w:hAnsi="Times New Roman" w:cs="Times New Roman"/>
          <w:i w:val="0"/>
          <w:iCs w:val="0"/>
          <w:color w:val="auto"/>
          <w:sz w:val="24"/>
          <w:szCs w:val="24"/>
          <w:lang w:val="en-GB"/>
        </w:rPr>
        <w:t>pg</w:t>
      </w:r>
      <w:proofErr w:type="spellEnd"/>
      <w:r w:rsidRPr="00A45D61">
        <w:rPr>
          <w:rFonts w:ascii="Times New Roman" w:hAnsi="Times New Roman" w:cs="Times New Roman"/>
          <w:i w:val="0"/>
          <w:iCs w:val="0"/>
          <w:color w:val="auto"/>
          <w:sz w:val="24"/>
          <w:szCs w:val="24"/>
          <w:lang w:val="en-GB"/>
        </w:rPr>
        <w:t xml:space="preserve"> column. To the purified, pre-formed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and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complexes, either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was added in a 1:3 ratio, followed by incubation for 10 min at 30 °C in the presence of 1 mM DTT and 1 mM L-cysteine. The reaction was </w:t>
      </w:r>
      <w:proofErr w:type="gramStart"/>
      <w:r w:rsidRPr="00A45D61">
        <w:rPr>
          <w:rFonts w:ascii="Times New Roman" w:hAnsi="Times New Roman" w:cs="Times New Roman"/>
          <w:i w:val="0"/>
          <w:iCs w:val="0"/>
          <w:color w:val="auto"/>
          <w:sz w:val="24"/>
          <w:szCs w:val="24"/>
          <w:lang w:val="en-GB"/>
        </w:rPr>
        <w:t>stopped</w:t>
      </w:r>
      <w:proofErr w:type="gramEnd"/>
      <w:r w:rsidRPr="00A45D61">
        <w:rPr>
          <w:rFonts w:ascii="Times New Roman" w:hAnsi="Times New Roman" w:cs="Times New Roman"/>
          <w:i w:val="0"/>
          <w:iCs w:val="0"/>
          <w:color w:val="auto"/>
          <w:sz w:val="24"/>
          <w:szCs w:val="24"/>
          <w:lang w:val="en-GB"/>
        </w:rPr>
        <w:t xml:space="preserve"> and the produced </w:t>
      </w:r>
      <w:proofErr w:type="spellStart"/>
      <w:r w:rsidRPr="00A45D61">
        <w:rPr>
          <w:rFonts w:ascii="Times New Roman" w:hAnsi="Times New Roman" w:cs="Times New Roman"/>
          <w:i w:val="0"/>
          <w:iCs w:val="0"/>
          <w:color w:val="auto"/>
          <w:sz w:val="24"/>
          <w:szCs w:val="24"/>
          <w:lang w:val="en-GB"/>
        </w:rPr>
        <w:t>sulfide</w:t>
      </w:r>
      <w:proofErr w:type="spellEnd"/>
      <w:r w:rsidRPr="00A45D61">
        <w:rPr>
          <w:rFonts w:ascii="Times New Roman" w:hAnsi="Times New Roman" w:cs="Times New Roman"/>
          <w:i w:val="0"/>
          <w:iCs w:val="0"/>
          <w:color w:val="auto"/>
          <w:sz w:val="24"/>
          <w:szCs w:val="24"/>
          <w:lang w:val="en-GB"/>
        </w:rPr>
        <w:t xml:space="preserve"> was quantified using a</w:t>
      </w:r>
      <w:r w:rsidRPr="00A45D61">
        <w:rPr>
          <w:rFonts w:ascii="Times New Roman" w:hAnsi="Times New Roman" w:cs="Times New Roman"/>
          <w:i w:val="0"/>
          <w:iCs w:val="0"/>
          <w:color w:val="auto"/>
          <w:sz w:val="24"/>
          <w:szCs w:val="24"/>
          <w:lang w:val="en-US"/>
        </w:rPr>
        <w:t xml:space="preserve"> Na</w:t>
      </w:r>
      <w:r w:rsidRPr="00A45D61">
        <w:rPr>
          <w:rFonts w:ascii="Times New Roman" w:hAnsi="Times New Roman" w:cs="Times New Roman"/>
          <w:i w:val="0"/>
          <w:iCs w:val="0"/>
          <w:color w:val="auto"/>
          <w:sz w:val="24"/>
          <w:szCs w:val="24"/>
          <w:vertAlign w:val="subscript"/>
          <w:lang w:val="en-US"/>
        </w:rPr>
        <w:t>2</w:t>
      </w:r>
      <w:r w:rsidRPr="00A45D61">
        <w:rPr>
          <w:rFonts w:ascii="Times New Roman" w:hAnsi="Times New Roman" w:cs="Times New Roman"/>
          <w:i w:val="0"/>
          <w:iCs w:val="0"/>
          <w:color w:val="auto"/>
          <w:sz w:val="24"/>
          <w:szCs w:val="24"/>
          <w:lang w:val="en-US"/>
        </w:rPr>
        <w:t xml:space="preserve">S (0-200 </w:t>
      </w:r>
      <w:r w:rsidRPr="00A45D61">
        <w:rPr>
          <w:rFonts w:ascii="Times New Roman" w:hAnsi="Times New Roman" w:cs="Times New Roman"/>
          <w:i w:val="0"/>
          <w:iCs w:val="0"/>
          <w:color w:val="auto"/>
          <w:sz w:val="24"/>
          <w:szCs w:val="24"/>
          <w:lang w:val="en-GB"/>
        </w:rPr>
        <w:t xml:space="preserve">µM) </w:t>
      </w:r>
      <w:r w:rsidRPr="00A45D61">
        <w:rPr>
          <w:rFonts w:ascii="Times New Roman" w:hAnsi="Times New Roman" w:cs="Times New Roman"/>
          <w:i w:val="0"/>
          <w:iCs w:val="0"/>
          <w:color w:val="auto"/>
          <w:sz w:val="24"/>
          <w:szCs w:val="24"/>
          <w:lang w:val="en-US"/>
        </w:rPr>
        <w:t>standard curve</w:t>
      </w:r>
      <w:r w:rsidRPr="00A45D61">
        <w:rPr>
          <w:rFonts w:ascii="Times New Roman" w:hAnsi="Times New Roman" w:cs="Times New Roman"/>
          <w:i w:val="0"/>
          <w:iCs w:val="0"/>
          <w:color w:val="auto"/>
          <w:sz w:val="24"/>
          <w:szCs w:val="24"/>
          <w:lang w:val="en-GB"/>
        </w:rPr>
        <w:t>.</w:t>
      </w:r>
      <w:r w:rsidR="00C22054" w:rsidRPr="00A45D61">
        <w:rPr>
          <w:rFonts w:ascii="Times New Roman" w:hAnsi="Times New Roman" w:cs="Times New Roman"/>
          <w:i w:val="0"/>
          <w:iCs w:val="0"/>
          <w:color w:val="auto"/>
          <w:sz w:val="24"/>
          <w:szCs w:val="24"/>
          <w:lang w:val="en-GB"/>
        </w:rPr>
        <w:t xml:space="preserve"> N.D.: no activity detected.</w:t>
      </w:r>
    </w:p>
    <w:p w14:paraId="161DB35F" w14:textId="77777777" w:rsidR="000201F6" w:rsidRPr="00A45D61" w:rsidRDefault="000201F6" w:rsidP="000201F6">
      <w:pPr>
        <w:rPr>
          <w:lang w:val="en-GB" w:eastAsia="en-US"/>
        </w:rPr>
      </w:pPr>
    </w:p>
    <w:p w14:paraId="49FD583E" w14:textId="77777777" w:rsidR="0039191C" w:rsidRPr="00A45D61" w:rsidRDefault="0039191C" w:rsidP="0039191C">
      <w:pPr>
        <w:pStyle w:val="Caption"/>
        <w:spacing w:after="0"/>
        <w:jc w:val="both"/>
        <w:rPr>
          <w:rFonts w:ascii="Times New Roman" w:hAnsi="Times New Roman" w:cs="Times New Roman"/>
          <w:b/>
          <w:bCs/>
          <w:i w:val="0"/>
          <w:iCs w:val="0"/>
          <w:color w:val="auto"/>
          <w:sz w:val="24"/>
          <w:szCs w:val="24"/>
          <w:lang w:val="en-GB"/>
        </w:rPr>
      </w:pPr>
      <w:r w:rsidRPr="00A45D61">
        <w:rPr>
          <w:rFonts w:ascii="Times New Roman" w:eastAsia="Times New Roman" w:hAnsi="Times New Roman" w:cs="Times New Roman"/>
          <w:b/>
          <w:bCs/>
          <w:i w:val="0"/>
          <w:iCs w:val="0"/>
          <w:color w:val="auto"/>
          <w:sz w:val="24"/>
          <w:szCs w:val="24"/>
          <w:lang w:val="en-US"/>
        </w:rPr>
        <w:t xml:space="preserve">Figure 2: </w:t>
      </w:r>
      <w:r w:rsidRPr="00A45D61">
        <w:rPr>
          <w:rFonts w:ascii="Times New Roman" w:hAnsi="Times New Roman" w:cs="Times New Roman"/>
          <w:b/>
          <w:bCs/>
          <w:i w:val="0"/>
          <w:iCs w:val="0"/>
          <w:color w:val="auto"/>
          <w:sz w:val="24"/>
          <w:szCs w:val="24"/>
          <w:lang w:val="en-GB"/>
        </w:rPr>
        <w:t xml:space="preserve">Analysis of putative </w:t>
      </w:r>
      <w:proofErr w:type="spellStart"/>
      <w:r w:rsidRPr="00A45D61">
        <w:rPr>
          <w:rFonts w:ascii="Times New Roman" w:hAnsi="Times New Roman" w:cs="Times New Roman"/>
          <w:b/>
          <w:bCs/>
          <w:i w:val="0"/>
          <w:iCs w:val="0"/>
          <w:color w:val="auto"/>
          <w:sz w:val="24"/>
          <w:szCs w:val="24"/>
          <w:lang w:val="en-GB"/>
        </w:rPr>
        <w:t>IscS-IscU-TusA</w:t>
      </w:r>
      <w:proofErr w:type="spellEnd"/>
      <w:r w:rsidRPr="00A45D61">
        <w:rPr>
          <w:rFonts w:ascii="Times New Roman" w:hAnsi="Times New Roman" w:cs="Times New Roman"/>
          <w:b/>
          <w:bCs/>
          <w:i w:val="0"/>
          <w:iCs w:val="0"/>
          <w:color w:val="auto"/>
          <w:sz w:val="24"/>
          <w:szCs w:val="24"/>
          <w:lang w:val="en-GB"/>
        </w:rPr>
        <w:t xml:space="preserve"> heterocomplex formation by usage of analytical size exclusion chromatography and SDS-PAGE.</w:t>
      </w:r>
      <w:r w:rsidRPr="00A45D61">
        <w:rPr>
          <w:rFonts w:ascii="Times New Roman" w:hAnsi="Times New Roman" w:cs="Times New Roman"/>
          <w:b/>
          <w:bCs/>
          <w:i w:val="0"/>
          <w:iCs w:val="0"/>
          <w:noProof/>
          <w:color w:val="auto"/>
          <w:sz w:val="24"/>
          <w:szCs w:val="24"/>
          <w:lang w:val="en-GB"/>
        </w:rPr>
        <w:t xml:space="preserve"> </w:t>
      </w:r>
    </w:p>
    <w:p w14:paraId="172F0E81" w14:textId="77777777" w:rsidR="0039191C" w:rsidRPr="00A45D61" w:rsidRDefault="0039191C" w:rsidP="0039191C">
      <w:pPr>
        <w:pStyle w:val="Caption"/>
        <w:spacing w:after="0"/>
        <w:jc w:val="both"/>
        <w:rPr>
          <w:rFonts w:ascii="Times New Roman" w:hAnsi="Times New Roman" w:cs="Times New Roman"/>
          <w:i w:val="0"/>
          <w:iCs w:val="0"/>
          <w:color w:val="auto"/>
          <w:sz w:val="24"/>
          <w:szCs w:val="24"/>
          <w:lang w:val="en-GB"/>
        </w:rPr>
      </w:pPr>
      <w:r w:rsidRPr="00A45D61">
        <w:rPr>
          <w:rFonts w:ascii="Times New Roman" w:hAnsi="Times New Roman" w:cs="Times New Roman"/>
          <w:i w:val="0"/>
          <w:iCs w:val="0"/>
          <w:color w:val="auto"/>
          <w:sz w:val="24"/>
          <w:szCs w:val="24"/>
          <w:lang w:val="en-GB"/>
        </w:rPr>
        <w:t xml:space="preserve">The preformed complexes </w:t>
      </w:r>
      <w:proofErr w:type="spellStart"/>
      <w:r w:rsidRPr="00A45D61">
        <w:rPr>
          <w:rFonts w:ascii="Times New Roman" w:hAnsi="Times New Roman" w:cs="Times New Roman"/>
          <w:i w:val="0"/>
          <w:iCs w:val="0"/>
          <w:color w:val="auto"/>
          <w:sz w:val="24"/>
          <w:szCs w:val="24"/>
          <w:lang w:val="en-GB"/>
        </w:rPr>
        <w:t>IscS-IscU</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or </w:t>
      </w:r>
      <w:proofErr w:type="spellStart"/>
      <w:r w:rsidRPr="00A45D61">
        <w:rPr>
          <w:rFonts w:ascii="Times New Roman" w:hAnsi="Times New Roman" w:cs="Times New Roman"/>
          <w:i w:val="0"/>
          <w:iCs w:val="0"/>
          <w:color w:val="auto"/>
          <w:sz w:val="24"/>
          <w:szCs w:val="24"/>
          <w:lang w:val="en-GB"/>
        </w:rPr>
        <w:t>IscS-TusA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B</w:t>
      </w:r>
      <w:r w:rsidRPr="00A45D61">
        <w:rPr>
          <w:rFonts w:ascii="Times New Roman" w:hAnsi="Times New Roman" w:cs="Times New Roman"/>
          <w:i w:val="0"/>
          <w:iCs w:val="0"/>
          <w:color w:val="auto"/>
          <w:sz w:val="24"/>
          <w:szCs w:val="24"/>
          <w:lang w:val="en-GB"/>
        </w:rPr>
        <w:t>) were first isolated by analytical size exclusion chromatography (</w:t>
      </w:r>
      <w:proofErr w:type="spellStart"/>
      <w:r w:rsidRPr="00A45D61">
        <w:rPr>
          <w:rFonts w:ascii="Times New Roman" w:hAnsi="Times New Roman" w:cs="Times New Roman"/>
          <w:i w:val="0"/>
          <w:iCs w:val="0"/>
          <w:color w:val="auto"/>
          <w:sz w:val="24"/>
          <w:szCs w:val="24"/>
          <w:lang w:val="en-GB"/>
        </w:rPr>
        <w:t>Superdex</w:t>
      </w:r>
      <w:proofErr w:type="spellEnd"/>
      <w:r w:rsidRPr="00A45D61">
        <w:rPr>
          <w:rFonts w:ascii="Times New Roman" w:hAnsi="Times New Roman" w:cs="Times New Roman"/>
          <w:i w:val="0"/>
          <w:iCs w:val="0"/>
          <w:color w:val="auto"/>
          <w:sz w:val="24"/>
          <w:szCs w:val="24"/>
          <w:lang w:val="en-GB"/>
        </w:rPr>
        <w:t xml:space="preserve"> 200) after incubation of </w:t>
      </w:r>
      <w:proofErr w:type="spellStart"/>
      <w:r w:rsidRPr="00A45D61">
        <w:rPr>
          <w:rFonts w:ascii="Times New Roman" w:hAnsi="Times New Roman" w:cs="Times New Roman"/>
          <w:i w:val="0"/>
          <w:iCs w:val="0"/>
          <w:color w:val="auto"/>
          <w:sz w:val="24"/>
          <w:szCs w:val="24"/>
          <w:lang w:val="en-GB"/>
        </w:rPr>
        <w:t>IscS</w:t>
      </w:r>
      <w:proofErr w:type="spellEnd"/>
      <w:r w:rsidRPr="00A45D61">
        <w:rPr>
          <w:rFonts w:ascii="Times New Roman" w:hAnsi="Times New Roman" w:cs="Times New Roman"/>
          <w:i w:val="0"/>
          <w:iCs w:val="0"/>
          <w:color w:val="auto"/>
          <w:sz w:val="24"/>
          <w:szCs w:val="24"/>
          <w:lang w:val="en-GB"/>
        </w:rPr>
        <w:t xml:space="preserve"> with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or with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B</w:t>
      </w:r>
      <w:r w:rsidRPr="00A45D61">
        <w:rPr>
          <w:rFonts w:ascii="Times New Roman" w:hAnsi="Times New Roman" w:cs="Times New Roman"/>
          <w:i w:val="0"/>
          <w:iCs w:val="0"/>
          <w:color w:val="auto"/>
          <w:sz w:val="24"/>
          <w:szCs w:val="24"/>
          <w:lang w:val="en-GB"/>
        </w:rPr>
        <w:t xml:space="preserve">) in a 1:3 ratio for 20 min at 30 °C. The fractions containing the respective complexes were combined and concentrated. Using the same protocol, the complex </w:t>
      </w:r>
      <w:proofErr w:type="spellStart"/>
      <w:r w:rsidRPr="00A45D61">
        <w:rPr>
          <w:rFonts w:ascii="Times New Roman" w:hAnsi="Times New Roman" w:cs="Times New Roman"/>
          <w:i w:val="0"/>
          <w:iCs w:val="0"/>
          <w:color w:val="auto"/>
          <w:sz w:val="24"/>
          <w:szCs w:val="24"/>
          <w:lang w:val="en-GB"/>
        </w:rPr>
        <w:t>IscS-IscU</w:t>
      </w:r>
      <w:proofErr w:type="spellEnd"/>
      <w:r w:rsidRPr="00A45D61">
        <w:rPr>
          <w:rFonts w:ascii="Times New Roman" w:hAnsi="Times New Roman" w:cs="Times New Roman"/>
          <w:i w:val="0"/>
          <w:iCs w:val="0"/>
          <w:color w:val="auto"/>
          <w:sz w:val="24"/>
          <w:szCs w:val="24"/>
          <w:lang w:val="en-GB"/>
        </w:rPr>
        <w:t xml:space="preserve"> was incubated with </w:t>
      </w:r>
      <w:proofErr w:type="spellStart"/>
      <w:r w:rsidRPr="00A45D61">
        <w:rPr>
          <w:rFonts w:ascii="Times New Roman" w:hAnsi="Times New Roman" w:cs="Times New Roman"/>
          <w:i w:val="0"/>
          <w:iCs w:val="0"/>
          <w:color w:val="auto"/>
          <w:sz w:val="24"/>
          <w:szCs w:val="24"/>
          <w:lang w:val="en-GB"/>
        </w:rPr>
        <w:t>TusA</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A</w:t>
      </w:r>
      <w:r w:rsidRPr="00A45D61">
        <w:rPr>
          <w:rFonts w:ascii="Times New Roman" w:hAnsi="Times New Roman" w:cs="Times New Roman"/>
          <w:i w:val="0"/>
          <w:iCs w:val="0"/>
          <w:color w:val="auto"/>
          <w:sz w:val="24"/>
          <w:szCs w:val="24"/>
          <w:lang w:val="en-GB"/>
        </w:rPr>
        <w:t xml:space="preserve">) and the </w:t>
      </w:r>
      <w:proofErr w:type="spellStart"/>
      <w:r w:rsidRPr="00A45D61">
        <w:rPr>
          <w:rFonts w:ascii="Times New Roman" w:hAnsi="Times New Roman" w:cs="Times New Roman"/>
          <w:i w:val="0"/>
          <w:iCs w:val="0"/>
          <w:color w:val="auto"/>
          <w:sz w:val="24"/>
          <w:szCs w:val="24"/>
          <w:lang w:val="en-GB"/>
        </w:rPr>
        <w:t>IscS-TusA</w:t>
      </w:r>
      <w:proofErr w:type="spellEnd"/>
      <w:r w:rsidRPr="00A45D61">
        <w:rPr>
          <w:rFonts w:ascii="Times New Roman" w:hAnsi="Times New Roman" w:cs="Times New Roman"/>
          <w:i w:val="0"/>
          <w:iCs w:val="0"/>
          <w:color w:val="auto"/>
          <w:sz w:val="24"/>
          <w:szCs w:val="24"/>
          <w:lang w:val="en-GB"/>
        </w:rPr>
        <w:t xml:space="preserve"> complex was incubated with </w:t>
      </w:r>
      <w:proofErr w:type="spellStart"/>
      <w:r w:rsidRPr="00A45D61">
        <w:rPr>
          <w:rFonts w:ascii="Times New Roman" w:hAnsi="Times New Roman" w:cs="Times New Roman"/>
          <w:i w:val="0"/>
          <w:iCs w:val="0"/>
          <w:color w:val="auto"/>
          <w:sz w:val="24"/>
          <w:szCs w:val="24"/>
          <w:lang w:val="en-GB"/>
        </w:rPr>
        <w:t>IscU</w:t>
      </w:r>
      <w:proofErr w:type="spellEnd"/>
      <w:r w:rsidRPr="00A45D61">
        <w:rPr>
          <w:rFonts w:ascii="Times New Roman" w:hAnsi="Times New Roman" w:cs="Times New Roman"/>
          <w:i w:val="0"/>
          <w:iCs w:val="0"/>
          <w:color w:val="auto"/>
          <w:sz w:val="24"/>
          <w:szCs w:val="24"/>
          <w:lang w:val="en-GB"/>
        </w:rPr>
        <w:t xml:space="preserve"> (</w:t>
      </w:r>
      <w:r w:rsidRPr="00A45D61">
        <w:rPr>
          <w:rFonts w:ascii="Times New Roman" w:hAnsi="Times New Roman" w:cs="Times New Roman"/>
          <w:b/>
          <w:bCs/>
          <w:i w:val="0"/>
          <w:iCs w:val="0"/>
          <w:color w:val="auto"/>
          <w:sz w:val="24"/>
          <w:szCs w:val="24"/>
          <w:lang w:val="en-GB"/>
        </w:rPr>
        <w:t>B</w:t>
      </w:r>
      <w:r w:rsidRPr="00A45D61">
        <w:rPr>
          <w:rFonts w:ascii="Times New Roman" w:hAnsi="Times New Roman" w:cs="Times New Roman"/>
          <w:i w:val="0"/>
          <w:iCs w:val="0"/>
          <w:color w:val="auto"/>
          <w:sz w:val="24"/>
          <w:szCs w:val="24"/>
          <w:lang w:val="en-GB"/>
        </w:rPr>
        <w:t xml:space="preserve">) in a 1:3 ratio. The inset shows the calibration of the </w:t>
      </w:r>
      <w:r w:rsidRPr="00A45D61">
        <w:rPr>
          <w:rFonts w:ascii="Times New Roman" w:hAnsi="Times New Roman" w:cs="Times New Roman"/>
          <w:i w:val="0"/>
          <w:color w:val="auto"/>
          <w:sz w:val="24"/>
          <w:szCs w:val="24"/>
          <w:lang w:val="en-US"/>
        </w:rPr>
        <w:t>gel-phase distribution coefficient</w:t>
      </w:r>
      <w:r w:rsidRPr="00A45D61">
        <w:rPr>
          <w:rFonts w:ascii="Times New Roman" w:hAnsi="Times New Roman" w:cs="Times New Roman"/>
          <w:color w:val="auto"/>
          <w:sz w:val="24"/>
          <w:szCs w:val="24"/>
          <w:lang w:val="en-US"/>
        </w:rPr>
        <w:t xml:space="preserve"> </w:t>
      </w:r>
      <w:r w:rsidRPr="00A45D61">
        <w:rPr>
          <w:rFonts w:ascii="Times New Roman" w:hAnsi="Times New Roman" w:cs="Times New Roman"/>
          <w:i w:val="0"/>
          <w:color w:val="auto"/>
          <w:sz w:val="24"/>
          <w:szCs w:val="24"/>
          <w:lang w:val="en-US"/>
        </w:rPr>
        <w:t>(</w:t>
      </w:r>
      <w:proofErr w:type="spellStart"/>
      <w:r w:rsidRPr="00A45D61">
        <w:rPr>
          <w:rFonts w:ascii="Times New Roman" w:hAnsi="Times New Roman" w:cs="Times New Roman"/>
          <w:color w:val="auto"/>
          <w:sz w:val="24"/>
          <w:szCs w:val="24"/>
          <w:lang w:val="en-US"/>
        </w:rPr>
        <w:t>K</w:t>
      </w:r>
      <w:r w:rsidRPr="00A45D61">
        <w:rPr>
          <w:rFonts w:ascii="Times New Roman" w:hAnsi="Times New Roman" w:cs="Times New Roman"/>
          <w:i w:val="0"/>
          <w:color w:val="auto"/>
          <w:sz w:val="24"/>
          <w:szCs w:val="24"/>
          <w:vertAlign w:val="subscript"/>
          <w:lang w:val="en-US"/>
        </w:rPr>
        <w:t>av</w:t>
      </w:r>
      <w:proofErr w:type="spellEnd"/>
      <w:r w:rsidRPr="00A45D61">
        <w:rPr>
          <w:rFonts w:ascii="Times New Roman" w:hAnsi="Times New Roman" w:cs="Times New Roman"/>
          <w:i w:val="0"/>
          <w:color w:val="auto"/>
          <w:sz w:val="24"/>
          <w:szCs w:val="24"/>
          <w:lang w:val="en-US"/>
        </w:rPr>
        <w:t>)</w:t>
      </w:r>
      <w:r w:rsidRPr="00A45D61">
        <w:rPr>
          <w:rFonts w:ascii="Times New Roman" w:hAnsi="Times New Roman" w:cs="Times New Roman"/>
          <w:color w:val="auto"/>
          <w:sz w:val="24"/>
          <w:szCs w:val="24"/>
          <w:lang w:val="en-US"/>
        </w:rPr>
        <w:t xml:space="preserve"> </w:t>
      </w:r>
      <w:r w:rsidRPr="00A45D61">
        <w:rPr>
          <w:rFonts w:ascii="Times New Roman" w:hAnsi="Times New Roman" w:cs="Times New Roman"/>
          <w:i w:val="0"/>
          <w:iCs w:val="0"/>
          <w:color w:val="auto"/>
          <w:sz w:val="24"/>
          <w:szCs w:val="24"/>
          <w:lang w:val="en-US"/>
        </w:rPr>
        <w:t>to determine the molecular weight using standard proteins.</w:t>
      </w:r>
      <w:r w:rsidRPr="00A45D61">
        <w:rPr>
          <w:rFonts w:ascii="Times New Roman" w:hAnsi="Times New Roman" w:cs="Times New Roman"/>
          <w:color w:val="auto"/>
          <w:sz w:val="24"/>
          <w:szCs w:val="24"/>
          <w:lang w:val="en-US"/>
        </w:rPr>
        <w:t xml:space="preserve"> </w:t>
      </w:r>
      <w:r w:rsidRPr="00A45D61">
        <w:rPr>
          <w:rFonts w:ascii="Times New Roman" w:hAnsi="Times New Roman" w:cs="Times New Roman"/>
          <w:i w:val="0"/>
          <w:iCs w:val="0"/>
          <w:color w:val="auto"/>
          <w:sz w:val="24"/>
          <w:szCs w:val="24"/>
          <w:lang w:val="en-GB"/>
        </w:rPr>
        <w:t xml:space="preserve"> After elution (orange chromatograms), the indicated fractions were separated using 17% SDS-PAGE, using an unstained protein weight ladder as marker (</w:t>
      </w:r>
      <w:proofErr w:type="spellStart"/>
      <w:r w:rsidRPr="00A45D61">
        <w:rPr>
          <w:rFonts w:ascii="Times New Roman" w:hAnsi="Times New Roman" w:cs="Times New Roman"/>
          <w:i w:val="0"/>
          <w:iCs w:val="0"/>
          <w:color w:val="auto"/>
          <w:sz w:val="24"/>
          <w:szCs w:val="24"/>
          <w:lang w:val="en-GB"/>
        </w:rPr>
        <w:t>Thermo</w:t>
      </w:r>
      <w:proofErr w:type="spellEnd"/>
      <w:r w:rsidRPr="00A45D61">
        <w:rPr>
          <w:rFonts w:ascii="Times New Roman" w:hAnsi="Times New Roman" w:cs="Times New Roman"/>
          <w:i w:val="0"/>
          <w:iCs w:val="0"/>
          <w:color w:val="auto"/>
          <w:sz w:val="24"/>
          <w:szCs w:val="24"/>
          <w:lang w:val="en-GB"/>
        </w:rPr>
        <w:t xml:space="preserve"> Scientific; 14.4 </w:t>
      </w:r>
      <w:proofErr w:type="spellStart"/>
      <w:r w:rsidRPr="00A45D61">
        <w:rPr>
          <w:rFonts w:ascii="Times New Roman" w:hAnsi="Times New Roman" w:cs="Times New Roman"/>
          <w:i w:val="0"/>
          <w:iCs w:val="0"/>
          <w:color w:val="auto"/>
          <w:sz w:val="24"/>
          <w:szCs w:val="24"/>
          <w:lang w:val="en-GB"/>
        </w:rPr>
        <w:t>kDa</w:t>
      </w:r>
      <w:proofErr w:type="spellEnd"/>
      <w:r w:rsidRPr="00A45D61">
        <w:rPr>
          <w:rFonts w:ascii="Times New Roman" w:hAnsi="Times New Roman" w:cs="Times New Roman"/>
          <w:i w:val="0"/>
          <w:iCs w:val="0"/>
          <w:color w:val="auto"/>
          <w:sz w:val="24"/>
          <w:szCs w:val="24"/>
          <w:lang w:val="en-GB"/>
        </w:rPr>
        <w:t xml:space="preserve"> to 116.0 </w:t>
      </w:r>
      <w:proofErr w:type="spellStart"/>
      <w:r w:rsidRPr="00A45D61">
        <w:rPr>
          <w:rFonts w:ascii="Times New Roman" w:hAnsi="Times New Roman" w:cs="Times New Roman"/>
          <w:i w:val="0"/>
          <w:iCs w:val="0"/>
          <w:color w:val="auto"/>
          <w:sz w:val="24"/>
          <w:szCs w:val="24"/>
          <w:lang w:val="en-GB"/>
        </w:rPr>
        <w:t>kDa</w:t>
      </w:r>
      <w:proofErr w:type="spellEnd"/>
      <w:r w:rsidRPr="00A45D61">
        <w:rPr>
          <w:rFonts w:ascii="Times New Roman" w:hAnsi="Times New Roman" w:cs="Times New Roman"/>
          <w:i w:val="0"/>
          <w:iCs w:val="0"/>
          <w:color w:val="auto"/>
          <w:sz w:val="24"/>
          <w:szCs w:val="24"/>
          <w:lang w:val="en-GB"/>
        </w:rPr>
        <w:t xml:space="preserve">) The Tables (A and B) show </w:t>
      </w:r>
      <w:proofErr w:type="spellStart"/>
      <w:r w:rsidRPr="00A45D61">
        <w:rPr>
          <w:rFonts w:ascii="Times New Roman" w:hAnsi="Times New Roman" w:cs="Times New Roman"/>
          <w:iCs w:val="0"/>
          <w:color w:val="auto"/>
          <w:sz w:val="24"/>
          <w:szCs w:val="24"/>
          <w:lang w:val="en-GB"/>
        </w:rPr>
        <w:t>K</w:t>
      </w:r>
      <w:r w:rsidRPr="00A45D61">
        <w:rPr>
          <w:rFonts w:ascii="Times New Roman" w:hAnsi="Times New Roman" w:cs="Times New Roman"/>
          <w:i w:val="0"/>
          <w:iCs w:val="0"/>
          <w:color w:val="auto"/>
          <w:sz w:val="24"/>
          <w:szCs w:val="24"/>
          <w:vertAlign w:val="subscript"/>
          <w:lang w:val="en-GB"/>
        </w:rPr>
        <w:t>av</w:t>
      </w:r>
      <w:proofErr w:type="spellEnd"/>
      <w:r w:rsidRPr="00A45D61">
        <w:rPr>
          <w:rFonts w:ascii="Times New Roman" w:hAnsi="Times New Roman" w:cs="Times New Roman"/>
          <w:i w:val="0"/>
          <w:iCs w:val="0"/>
          <w:color w:val="auto"/>
          <w:sz w:val="24"/>
          <w:szCs w:val="24"/>
          <w:lang w:val="en-GB"/>
        </w:rPr>
        <w:t xml:space="preserve"> and the </w:t>
      </w:r>
      <w:r w:rsidRPr="00A45D61">
        <w:rPr>
          <w:rFonts w:ascii="Times New Roman" w:hAnsi="Times New Roman" w:cs="Times New Roman"/>
          <w:i w:val="0"/>
          <w:iCs w:val="0"/>
          <w:color w:val="auto"/>
          <w:sz w:val="24"/>
          <w:szCs w:val="24"/>
          <w:lang w:val="en-GB"/>
        </w:rPr>
        <w:lastRenderedPageBreak/>
        <w:t>calculated molecular masses (from a standard curve) of the single proteins and the protein complexes for each chromatography run.</w:t>
      </w:r>
    </w:p>
    <w:p w14:paraId="2FE27D49" w14:textId="77777777" w:rsidR="000201F6" w:rsidRPr="00A45D61" w:rsidRDefault="000201F6" w:rsidP="000201F6">
      <w:pPr>
        <w:rPr>
          <w:lang w:val="en-GB" w:eastAsia="en-US"/>
        </w:rPr>
      </w:pPr>
    </w:p>
    <w:p w14:paraId="50B63C60" w14:textId="3ECA56EE" w:rsidR="000201F6" w:rsidRPr="00A45D61" w:rsidRDefault="000201F6" w:rsidP="000201F6">
      <w:pPr>
        <w:jc w:val="both"/>
        <w:rPr>
          <w:rFonts w:ascii="Times New Roman" w:hAnsi="Times New Roman"/>
          <w:lang w:val="en-US"/>
        </w:rPr>
      </w:pPr>
      <w:r w:rsidRPr="00A45D61">
        <w:rPr>
          <w:rFonts w:ascii="Times New Roman" w:hAnsi="Times New Roman"/>
          <w:b/>
          <w:lang w:val="en-US"/>
        </w:rPr>
        <w:t xml:space="preserve">Figure 3. ESI-MS investigation of complex formation between </w:t>
      </w:r>
      <w:proofErr w:type="spellStart"/>
      <w:r w:rsidRPr="00A45D61">
        <w:rPr>
          <w:rFonts w:ascii="Times New Roman" w:hAnsi="Times New Roman"/>
          <w:b/>
          <w:lang w:val="en-US"/>
        </w:rPr>
        <w:t>IscS</w:t>
      </w:r>
      <w:proofErr w:type="spellEnd"/>
      <w:r w:rsidRPr="00A45D61">
        <w:rPr>
          <w:rFonts w:ascii="Times New Roman" w:hAnsi="Times New Roman"/>
          <w:b/>
          <w:lang w:val="en-US"/>
        </w:rPr>
        <w:t xml:space="preserve"> and </w:t>
      </w:r>
      <w:proofErr w:type="spellStart"/>
      <w:r w:rsidRPr="00A45D61">
        <w:rPr>
          <w:rFonts w:ascii="Times New Roman" w:hAnsi="Times New Roman"/>
          <w:b/>
          <w:lang w:val="en-US"/>
        </w:rPr>
        <w:t>TusA</w:t>
      </w:r>
      <w:proofErr w:type="spellEnd"/>
      <w:r w:rsidRPr="00A45D61">
        <w:rPr>
          <w:rFonts w:ascii="Times New Roman" w:hAnsi="Times New Roman"/>
          <w:lang w:val="en-US"/>
        </w:rPr>
        <w:t>. (</w:t>
      </w:r>
      <w:r w:rsidRPr="00A45D61">
        <w:rPr>
          <w:rFonts w:ascii="Times New Roman" w:hAnsi="Times New Roman"/>
          <w:b/>
          <w:lang w:val="en-US"/>
        </w:rPr>
        <w:t>A</w:t>
      </w:r>
      <w:r w:rsidRPr="00A45D61">
        <w:rPr>
          <w:rFonts w:ascii="Times New Roman" w:hAnsi="Times New Roman"/>
          <w:lang w:val="en-US"/>
        </w:rPr>
        <w:t xml:space="preserve">) Deconvoluted mass spectrum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over the mass range 90–125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showing the presence of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(black spectrum). Addition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at a 2:1 excess gave rise to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in which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is bound by one or two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protein molecules (red spectrum). (</w:t>
      </w:r>
      <w:r w:rsidRPr="00A45D61">
        <w:rPr>
          <w:rFonts w:ascii="Times New Roman" w:hAnsi="Times New Roman"/>
          <w:b/>
          <w:lang w:val="en-US"/>
        </w:rPr>
        <w:t>B</w:t>
      </w:r>
      <w:r w:rsidRPr="00A45D61">
        <w:rPr>
          <w:rFonts w:ascii="Times New Roman" w:hAnsi="Times New Roman"/>
          <w:lang w:val="en-US"/>
        </w:rPr>
        <w:t xml:space="preserve">) Deconvoluted mass spectral intensity at increasing concentrations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(and hence ratios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corresponding to the various protein complexes, as indicated. Solid lines show fits of the data to a sequential binding model for 1–2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per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w:t>
      </w:r>
      <w:r w:rsidRPr="00A45D61">
        <w:rPr>
          <w:rFonts w:ascii="Times New Roman" w:hAnsi="Times New Roman"/>
          <w:b/>
          <w:lang w:val="en-US"/>
        </w:rPr>
        <w:t>C</w:t>
      </w:r>
      <w:r w:rsidRPr="00A45D61">
        <w:rPr>
          <w:rFonts w:ascii="Times New Roman" w:hAnsi="Times New Roman"/>
          <w:lang w:val="en-US"/>
        </w:rPr>
        <w:t xml:space="preserve">) Spectral regions corresponding to the various protein complexes, as indicated, at increasing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to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ratios.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(4 </w:t>
      </w:r>
      <w:r w:rsidRPr="00A45D61">
        <w:rPr>
          <w:rFonts w:ascii="Times New Roman" w:hAnsi="Times New Roman"/>
        </w:rPr>
        <w:t>μ</w:t>
      </w:r>
      <w:r w:rsidRPr="00A45D61">
        <w:rPr>
          <w:rFonts w:ascii="Times New Roman" w:hAnsi="Times New Roman"/>
          <w:lang w:val="en-US"/>
        </w:rPr>
        <w:t>M) was in 250 mM ammonium acetate, pH 8. Note that abundances are reported relative to the most abundant species, which is arbitrarily set to 100%.</w:t>
      </w:r>
    </w:p>
    <w:p w14:paraId="7375CFEF" w14:textId="77777777" w:rsidR="000201F6" w:rsidRPr="00A45D61" w:rsidRDefault="000201F6" w:rsidP="000201F6">
      <w:pPr>
        <w:jc w:val="both"/>
        <w:rPr>
          <w:rFonts w:ascii="Times New Roman" w:hAnsi="Times New Roman"/>
          <w:lang w:val="en-US"/>
        </w:rPr>
      </w:pPr>
    </w:p>
    <w:p w14:paraId="283971AA" w14:textId="5ED8E63A" w:rsidR="000201F6" w:rsidRPr="00A45D61" w:rsidRDefault="000201F6" w:rsidP="000201F6">
      <w:pPr>
        <w:jc w:val="both"/>
        <w:rPr>
          <w:rFonts w:ascii="Times New Roman" w:hAnsi="Times New Roman"/>
          <w:lang w:val="en-US"/>
        </w:rPr>
      </w:pPr>
      <w:r w:rsidRPr="00A45D61">
        <w:rPr>
          <w:rFonts w:ascii="Times New Roman" w:hAnsi="Times New Roman"/>
          <w:b/>
          <w:lang w:val="en-US"/>
        </w:rPr>
        <w:t xml:space="preserve">Figure 4. ESI-MS investigation of complex formation between </w:t>
      </w:r>
      <w:proofErr w:type="spellStart"/>
      <w:r w:rsidRPr="00A45D61">
        <w:rPr>
          <w:rFonts w:ascii="Times New Roman" w:hAnsi="Times New Roman"/>
          <w:b/>
          <w:lang w:val="en-US"/>
        </w:rPr>
        <w:t>IscS</w:t>
      </w:r>
      <w:proofErr w:type="spellEnd"/>
      <w:r w:rsidRPr="00A45D61">
        <w:rPr>
          <w:rFonts w:ascii="Times New Roman" w:hAnsi="Times New Roman"/>
          <w:b/>
          <w:lang w:val="en-US"/>
        </w:rPr>
        <w:t xml:space="preserve">, </w:t>
      </w:r>
      <w:proofErr w:type="spellStart"/>
      <w:r w:rsidRPr="00A45D61">
        <w:rPr>
          <w:rFonts w:ascii="Times New Roman" w:hAnsi="Times New Roman"/>
          <w:b/>
          <w:lang w:val="en-US"/>
        </w:rPr>
        <w:t>TusA</w:t>
      </w:r>
      <w:proofErr w:type="spellEnd"/>
      <w:r w:rsidRPr="00A45D61">
        <w:rPr>
          <w:rFonts w:ascii="Times New Roman" w:hAnsi="Times New Roman"/>
          <w:b/>
          <w:lang w:val="en-US"/>
        </w:rPr>
        <w:t xml:space="preserve"> and </w:t>
      </w:r>
      <w:proofErr w:type="spellStart"/>
      <w:r w:rsidRPr="00A45D61">
        <w:rPr>
          <w:rFonts w:ascii="Times New Roman" w:hAnsi="Times New Roman"/>
          <w:b/>
          <w:lang w:val="en-US"/>
        </w:rPr>
        <w:t>IscU</w:t>
      </w:r>
      <w:proofErr w:type="spellEnd"/>
      <w:r w:rsidRPr="00A45D61">
        <w:rPr>
          <w:rFonts w:ascii="Times New Roman" w:hAnsi="Times New Roman"/>
          <w:lang w:val="en-US"/>
        </w:rPr>
        <w:t>. (</w:t>
      </w:r>
      <w:r w:rsidRPr="00A45D61">
        <w:rPr>
          <w:rFonts w:ascii="Times New Roman" w:hAnsi="Times New Roman"/>
          <w:b/>
          <w:lang w:val="en-US"/>
        </w:rPr>
        <w:t>A</w:t>
      </w:r>
      <w:r w:rsidRPr="00A45D61">
        <w:rPr>
          <w:rFonts w:ascii="Times New Roman" w:hAnsi="Times New Roman"/>
          <w:lang w:val="en-US"/>
        </w:rPr>
        <w:t xml:space="preserve">) Deconvoluted mass spectrum of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over the mass range 90–125 </w:t>
      </w:r>
      <w:proofErr w:type="spellStart"/>
      <w:r w:rsidRPr="00A45D61">
        <w:rPr>
          <w:rFonts w:ascii="Times New Roman" w:hAnsi="Times New Roman"/>
          <w:lang w:val="en-US"/>
        </w:rPr>
        <w:t>kDa</w:t>
      </w:r>
      <w:proofErr w:type="spellEnd"/>
      <w:r w:rsidRPr="00A45D61">
        <w:rPr>
          <w:rFonts w:ascii="Times New Roman" w:hAnsi="Times New Roman"/>
          <w:lang w:val="en-US"/>
        </w:rPr>
        <w:t xml:space="preserve">, showing the presence of the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and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complexes (black spectrum) resulting from the addition of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at a 2:1 excess. Subsequent addition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gave rise to additional complexes, including an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w:t>
      </w:r>
      <w:proofErr w:type="spellStart"/>
      <w:r w:rsidRPr="00A45D61">
        <w:rPr>
          <w:rFonts w:ascii="Times New Roman" w:hAnsi="Times New Roman"/>
          <w:lang w:val="en-US"/>
        </w:rPr>
        <w:t>TusA</w:t>
      </w:r>
      <w:proofErr w:type="spellEnd"/>
      <w:r w:rsidRPr="00A45D61">
        <w:rPr>
          <w:rFonts w:ascii="Times New Roman" w:hAnsi="Times New Roman"/>
          <w:lang w:val="en-US"/>
        </w:rPr>
        <w:t>)(</w:t>
      </w:r>
      <w:proofErr w:type="spellStart"/>
      <w:r w:rsidRPr="00A45D61">
        <w:rPr>
          <w:rFonts w:ascii="Times New Roman" w:hAnsi="Times New Roman"/>
          <w:lang w:val="en-US"/>
        </w:rPr>
        <w:t>IscU</w:t>
      </w:r>
      <w:proofErr w:type="spellEnd"/>
      <w:r w:rsidRPr="00A45D61">
        <w:rPr>
          <w:rFonts w:ascii="Times New Roman" w:hAnsi="Times New Roman"/>
          <w:lang w:val="en-US"/>
        </w:rPr>
        <w:t>) species (red spectrum). (</w:t>
      </w:r>
      <w:r w:rsidRPr="00A45D61">
        <w:rPr>
          <w:rFonts w:ascii="Times New Roman" w:hAnsi="Times New Roman"/>
          <w:b/>
          <w:lang w:val="en-US"/>
        </w:rPr>
        <w:t>B</w:t>
      </w:r>
      <w:r w:rsidRPr="00A45D61">
        <w:rPr>
          <w:rFonts w:ascii="Times New Roman" w:hAnsi="Times New Roman"/>
          <w:lang w:val="en-US"/>
        </w:rPr>
        <w:t>) Plots of relative intensity of the (</w:t>
      </w:r>
      <w:proofErr w:type="spellStart"/>
      <w:r w:rsidRPr="00A45D61">
        <w:rPr>
          <w:rFonts w:ascii="Times New Roman" w:hAnsi="Times New Roman"/>
          <w:lang w:val="en-US"/>
        </w:rPr>
        <w:t>IscS</w:t>
      </w:r>
      <w:proofErr w:type="spellEnd"/>
      <w:r w:rsidRPr="00A45D61">
        <w:rPr>
          <w:rFonts w:ascii="Times New Roman" w:hAnsi="Times New Roman"/>
          <w:lang w:val="en-US"/>
        </w:rPr>
        <w:t>)</w:t>
      </w:r>
      <w:r w:rsidRPr="00A45D61">
        <w:rPr>
          <w:rFonts w:ascii="Times New Roman" w:hAnsi="Times New Roman"/>
          <w:vertAlign w:val="subscript"/>
          <w:lang w:val="en-US"/>
        </w:rPr>
        <w:t>2</w:t>
      </w:r>
      <w:r w:rsidRPr="00A45D61">
        <w:rPr>
          <w:rFonts w:ascii="Times New Roman" w:hAnsi="Times New Roman"/>
          <w:lang w:val="en-US"/>
        </w:rPr>
        <w:t xml:space="preserve"> and </w:t>
      </w:r>
      <w:proofErr w:type="spellStart"/>
      <w:r w:rsidRPr="00A45D61">
        <w:rPr>
          <w:rFonts w:ascii="Times New Roman" w:hAnsi="Times New Roman"/>
          <w:lang w:val="en-US"/>
        </w:rPr>
        <w:t>TusA-IscS</w:t>
      </w:r>
      <w:proofErr w:type="spellEnd"/>
      <w:r w:rsidRPr="00A45D61">
        <w:rPr>
          <w:rFonts w:ascii="Times New Roman" w:hAnsi="Times New Roman"/>
          <w:lang w:val="en-US"/>
        </w:rPr>
        <w:t xml:space="preserve"> complexes during titration with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as indicated, as a function of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concentration. </w:t>
      </w:r>
      <w:r w:rsidRPr="00A45D61">
        <w:rPr>
          <w:rFonts w:ascii="Times New Roman" w:hAnsi="Times New Roman"/>
          <w:b/>
          <w:lang w:val="en-US"/>
        </w:rPr>
        <w:t>(C)</w:t>
      </w:r>
      <w:r w:rsidRPr="00A45D61">
        <w:rPr>
          <w:rFonts w:ascii="Times New Roman" w:hAnsi="Times New Roman"/>
          <w:lang w:val="en-US"/>
        </w:rPr>
        <w:t xml:space="preserve"> as in (B) but for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-bound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complexes. Solid lines show fits of the data to a competition binding model for 1–2 </w:t>
      </w:r>
      <w:proofErr w:type="spellStart"/>
      <w:r w:rsidRPr="00A45D61">
        <w:rPr>
          <w:rFonts w:ascii="Times New Roman" w:hAnsi="Times New Roman"/>
          <w:lang w:val="en-US"/>
        </w:rPr>
        <w:t>TusA</w:t>
      </w:r>
      <w:proofErr w:type="spellEnd"/>
      <w:r w:rsidRPr="00A45D61">
        <w:rPr>
          <w:rFonts w:ascii="Times New Roman" w:hAnsi="Times New Roman"/>
          <w:lang w:val="en-US"/>
        </w:rPr>
        <w:t xml:space="preserve"> or </w:t>
      </w:r>
      <w:proofErr w:type="spellStart"/>
      <w:r w:rsidRPr="00A45D61">
        <w:rPr>
          <w:rFonts w:ascii="Times New Roman" w:hAnsi="Times New Roman"/>
          <w:lang w:val="en-US"/>
        </w:rPr>
        <w:t>IscU</w:t>
      </w:r>
      <w:proofErr w:type="spellEnd"/>
      <w:r w:rsidRPr="00A45D61">
        <w:rPr>
          <w:rFonts w:ascii="Times New Roman" w:hAnsi="Times New Roman"/>
          <w:lang w:val="en-US"/>
        </w:rPr>
        <w:t xml:space="preserve"> molecules per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dimer. </w:t>
      </w:r>
      <w:proofErr w:type="spellStart"/>
      <w:r w:rsidRPr="00A45D61">
        <w:rPr>
          <w:rFonts w:ascii="Times New Roman" w:hAnsi="Times New Roman"/>
          <w:lang w:val="en-US"/>
        </w:rPr>
        <w:t>IscS</w:t>
      </w:r>
      <w:proofErr w:type="spellEnd"/>
      <w:r w:rsidRPr="00A45D61">
        <w:rPr>
          <w:rFonts w:ascii="Times New Roman" w:hAnsi="Times New Roman"/>
          <w:lang w:val="en-US"/>
        </w:rPr>
        <w:t xml:space="preserve"> (8 </w:t>
      </w:r>
      <w:r w:rsidRPr="00A45D61">
        <w:rPr>
          <w:rFonts w:ascii="Times New Roman" w:hAnsi="Times New Roman"/>
        </w:rPr>
        <w:t>μ</w:t>
      </w:r>
      <w:r w:rsidRPr="00A45D61">
        <w:rPr>
          <w:rFonts w:ascii="Times New Roman" w:hAnsi="Times New Roman"/>
          <w:lang w:val="en-US"/>
        </w:rPr>
        <w:t>M) was in 250 mM ammonium acetate, pH 8.</w:t>
      </w:r>
    </w:p>
    <w:p w14:paraId="420534C8" w14:textId="77777777" w:rsidR="000201F6" w:rsidRPr="00A45D61" w:rsidRDefault="000201F6" w:rsidP="000201F6">
      <w:pPr>
        <w:jc w:val="both"/>
        <w:rPr>
          <w:rFonts w:ascii="Times New Roman" w:hAnsi="Times New Roman"/>
          <w:lang w:val="en-US"/>
        </w:rPr>
      </w:pPr>
    </w:p>
    <w:p w14:paraId="1EE19FFF" w14:textId="77777777" w:rsidR="00123EFA" w:rsidRPr="00A45D61" w:rsidRDefault="00123EFA" w:rsidP="00123EFA">
      <w:pPr>
        <w:autoSpaceDE w:val="0"/>
        <w:autoSpaceDN w:val="0"/>
        <w:adjustRightInd w:val="0"/>
        <w:jc w:val="both"/>
        <w:rPr>
          <w:rFonts w:ascii="Times New Roman" w:eastAsiaTheme="minorHAnsi" w:hAnsi="Times New Roman"/>
          <w:lang w:val="en-GB" w:eastAsia="en-US"/>
        </w:rPr>
      </w:pPr>
      <w:r w:rsidRPr="00A45D61">
        <w:rPr>
          <w:rFonts w:ascii="Times New Roman" w:eastAsiaTheme="minorHAnsi" w:hAnsi="Times New Roman"/>
          <w:b/>
          <w:lang w:val="en-GB" w:eastAsia="en-US"/>
        </w:rPr>
        <w:t xml:space="preserve">Figure 5. Influence of </w:t>
      </w:r>
      <w:proofErr w:type="spellStart"/>
      <w:r w:rsidRPr="00A45D61">
        <w:rPr>
          <w:rFonts w:ascii="Times New Roman" w:eastAsiaTheme="minorHAnsi" w:hAnsi="Times New Roman"/>
          <w:b/>
          <w:lang w:val="en-GB" w:eastAsia="en-US"/>
        </w:rPr>
        <w:t>TusA</w:t>
      </w:r>
      <w:proofErr w:type="spellEnd"/>
      <w:r w:rsidRPr="00A45D61">
        <w:rPr>
          <w:rFonts w:ascii="Times New Roman" w:eastAsiaTheme="minorHAnsi" w:hAnsi="Times New Roman"/>
          <w:b/>
          <w:lang w:val="en-GB" w:eastAsia="en-US"/>
        </w:rPr>
        <w:t xml:space="preserve"> on Fe-S cluster formation</w:t>
      </w:r>
      <w:r w:rsidRPr="00A45D61">
        <w:rPr>
          <w:rFonts w:ascii="Times New Roman" w:eastAsiaTheme="minorHAnsi" w:hAnsi="Times New Roman"/>
          <w:lang w:val="en-GB" w:eastAsia="en-US"/>
        </w:rPr>
        <w:t>. (</w:t>
      </w:r>
      <w:r w:rsidRPr="00A45D61">
        <w:rPr>
          <w:rFonts w:ascii="Times New Roman" w:eastAsiaTheme="minorHAnsi" w:hAnsi="Times New Roman"/>
          <w:b/>
          <w:lang w:val="en-GB" w:eastAsia="en-US"/>
        </w:rPr>
        <w:t>A</w:t>
      </w:r>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was incubated with Fe</w:t>
      </w:r>
      <w:r w:rsidRPr="00A45D61">
        <w:rPr>
          <w:rFonts w:ascii="Times New Roman" w:eastAsiaTheme="minorHAnsi" w:hAnsi="Times New Roman"/>
          <w:vertAlign w:val="superscript"/>
          <w:lang w:val="en-GB" w:eastAsia="en-US"/>
        </w:rPr>
        <w:t>2+</w:t>
      </w:r>
      <w:r w:rsidRPr="00A45D61">
        <w:rPr>
          <w:rFonts w:ascii="Times New Roman" w:eastAsiaTheme="minorHAnsi" w:hAnsi="Times New Roman"/>
          <w:lang w:val="en-GB" w:eastAsia="en-US"/>
        </w:rPr>
        <w:t xml:space="preserve"> (25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and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at 1, 5, 10 or 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with either 2 mM </w:t>
      </w:r>
      <w:proofErr w:type="gramStart"/>
      <w:r w:rsidRPr="00A45D61">
        <w:rPr>
          <w:rFonts w:ascii="Times New Roman" w:eastAsiaTheme="minorHAnsi" w:hAnsi="Times New Roman"/>
          <w:lang w:val="en-GB" w:eastAsia="en-US"/>
        </w:rPr>
        <w:t>DTT(</w:t>
      </w:r>
      <w:proofErr w:type="gramEnd"/>
      <w:r w:rsidRPr="00A45D61">
        <w:rPr>
          <w:rFonts w:ascii="Times New Roman" w:eastAsiaTheme="minorHAnsi" w:hAnsi="Times New Roman"/>
          <w:lang w:val="en-GB" w:eastAsia="en-US"/>
        </w:rPr>
        <w:t xml:space="preserve">A, B, C) or 1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Fdx</w:t>
      </w:r>
      <w:proofErr w:type="spellEnd"/>
      <w:r w:rsidRPr="00A45D61">
        <w:rPr>
          <w:rFonts w:ascii="Times New Roman" w:eastAsiaTheme="minorHAnsi" w:hAnsi="Times New Roman"/>
          <w:lang w:val="en-GB" w:eastAsia="en-US"/>
        </w:rPr>
        <w:t xml:space="preserve">, 1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Fpr</w:t>
      </w:r>
      <w:proofErr w:type="spellEnd"/>
      <w:r w:rsidRPr="00A45D61">
        <w:rPr>
          <w:rFonts w:ascii="Times New Roman" w:eastAsiaTheme="minorHAnsi" w:hAnsi="Times New Roman"/>
          <w:lang w:val="en-GB" w:eastAsia="en-US"/>
        </w:rPr>
        <w:t xml:space="preserve"> and 100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NADPH (D, E, F) in 50 mM Tris/HCl, 100 mM NaCl, pH 8, under anaerobic conditions. After 30 min,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(1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was </w:t>
      </w:r>
      <w:proofErr w:type="gramStart"/>
      <w:r w:rsidRPr="00A45D61">
        <w:rPr>
          <w:rFonts w:ascii="Times New Roman" w:eastAsiaTheme="minorHAnsi" w:hAnsi="Times New Roman"/>
          <w:lang w:val="en-GB" w:eastAsia="en-US"/>
        </w:rPr>
        <w:t>added</w:t>
      </w:r>
      <w:proofErr w:type="gramEnd"/>
      <w:r w:rsidRPr="00A45D61">
        <w:rPr>
          <w:rFonts w:ascii="Times New Roman" w:eastAsiaTheme="minorHAnsi" w:hAnsi="Times New Roman"/>
          <w:lang w:val="en-GB" w:eastAsia="en-US"/>
        </w:rPr>
        <w:t xml:space="preserve"> and the reaction was started by the addition of 250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L-cysteine. Fe-S cluster formation was monitored at 456 nm in 5 min intervals for 40 min. UV-visible absorbance spectra were measured between 250 – 800 nm for samples without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and with 50 </w:t>
      </w:r>
      <w:proofErr w:type="spellStart"/>
      <w:r w:rsidRPr="00A45D61">
        <w:rPr>
          <w:rFonts w:ascii="Times New Roman" w:eastAsiaTheme="minorHAnsi" w:hAnsi="Times New Roman"/>
          <w:lang w:val="en-GB" w:eastAsia="en-US"/>
        </w:rPr>
        <w:t>μM</w:t>
      </w:r>
      <w:proofErr w:type="spell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Time points in UV-vis spectra as colour gradient from grey to black. Error bars originate from independent triplicate experiments. Note that the increased intensity of absorbance peaks at 280 and 330 nm for the samples containing </w:t>
      </w:r>
      <w:proofErr w:type="spellStart"/>
      <w:r w:rsidRPr="00A45D61">
        <w:rPr>
          <w:rFonts w:ascii="Times New Roman" w:eastAsiaTheme="minorHAnsi" w:hAnsi="Times New Roman"/>
          <w:lang w:val="en-GB" w:eastAsia="en-US"/>
        </w:rPr>
        <w:t>Fdx</w:t>
      </w:r>
      <w:proofErr w:type="spellEnd"/>
      <w:r w:rsidRPr="00A45D61">
        <w:rPr>
          <w:rFonts w:ascii="Times New Roman" w:eastAsiaTheme="minorHAnsi" w:hAnsi="Times New Roman"/>
          <w:lang w:val="en-GB" w:eastAsia="en-US"/>
        </w:rPr>
        <w:t xml:space="preserve"> and NADPH result from NADPH absorbance at 340 nm </w:t>
      </w:r>
      <w:r w:rsidRPr="00A45D61">
        <w:rPr>
          <w:rFonts w:ascii="Times New Roman" w:eastAsiaTheme="minorHAnsi" w:hAnsi="Times New Roman"/>
          <w:lang w:val="en-GB" w:eastAsia="en-US"/>
        </w:rPr>
        <w:fldChar w:fldCharType="begin"/>
      </w:r>
      <w:r w:rsidRPr="00A45D61">
        <w:rPr>
          <w:rFonts w:ascii="Times New Roman" w:eastAsiaTheme="minorHAnsi" w:hAnsi="Times New Roman"/>
          <w:lang w:val="en-GB" w:eastAsia="en-US"/>
        </w:rPr>
        <w:instrText xml:space="preserve"> ADDIN EN.CITE &lt;EndNote&gt;&lt;Cite&gt;&lt;Author&gt;Wu&lt;/Author&gt;&lt;Year&gt;1986&lt;/Year&gt;&lt;RecNum&gt;158&lt;/RecNum&gt;&lt;DisplayText&gt;(32)&lt;/DisplayText&gt;&lt;record&gt;&lt;rec-number&gt;158&lt;/rec-number&gt;&lt;foreign-keys&gt;&lt;key app="EN" db-id="xz9spxwvp2vd5petrwovt20y52ee5x2s52av" timestamp="1710423520"&gt;158&lt;/key&gt;&lt;/foreign-keys&gt;&lt;ref-type name="Journal Article"&gt;17&lt;/ref-type&gt;&lt;contributors&gt;&lt;authors&gt;&lt;author&gt;Wu, J. T.&lt;/author&gt;&lt;author&gt;Wu, L. H.&lt;/author&gt;&lt;author&gt;Knight, J. A.&lt;/author&gt;&lt;/authors&gt;&lt;/contributors&gt;&lt;titles&gt;&lt;title&gt;Stability of NADPH: effect of various factors on the kinetics of degradation&lt;/title&gt;&lt;secondary-title&gt;Clin Chem&lt;/secondary-title&gt;&lt;/titles&gt;&lt;periodical&gt;&lt;full-title&gt;Clin Chem&lt;/full-title&gt;&lt;/periodical&gt;&lt;pages&gt;314-9&lt;/pages&gt;&lt;volume&gt;32&lt;/volume&gt;&lt;number&gt;2&lt;/number&gt;&lt;edition&gt;1986/02/01&lt;/edition&gt;&lt;keywords&gt;&lt;keyword&gt;Acetates&lt;/keyword&gt;&lt;keyword&gt;Buffers&lt;/keyword&gt;&lt;keyword&gt;Chemistry, Clinical/methods&lt;/keyword&gt;&lt;keyword&gt;Half-Life&lt;/keyword&gt;&lt;keyword&gt;Hydrogen-Ion Concentration&lt;/keyword&gt;&lt;keyword&gt;Kinetics&lt;/keyword&gt;&lt;keyword&gt;Nad&lt;/keyword&gt;&lt;keyword&gt;*NADP/chemical synthesis/isolation &amp;amp; purification&lt;/keyword&gt;&lt;keyword&gt;Osmolar Concentration&lt;/keyword&gt;&lt;keyword&gt;Oxidation-Reduction&lt;/keyword&gt;&lt;keyword&gt;Phosphates&lt;/keyword&gt;&lt;keyword&gt;Spectrophotometry, Ultraviolet/methods&lt;/keyword&gt;&lt;keyword&gt;Temperature&lt;/keyword&gt;&lt;/keywords&gt;&lt;dates&gt;&lt;year&gt;1986&lt;/year&gt;&lt;pub-dates&gt;&lt;date&gt;Feb&lt;/date&gt;&lt;/pub-dates&gt;&lt;/dates&gt;&lt;isbn&gt;0009-9147 (Print)&amp;#xD;0009-9147 (Linking)&lt;/isbn&gt;&lt;accession-num&gt;3943190&lt;/accession-num&gt;&lt;urls&gt;&lt;related-urls&gt;&lt;url&gt;https://www.ncbi.nlm.nih.gov/pubmed/3943190&lt;/url&gt;&lt;/related-urls&gt;&lt;/urls&gt;&lt;/record&gt;&lt;/Cite&gt;&lt;/EndNote&gt;</w:instrText>
      </w:r>
      <w:r w:rsidRPr="00A45D61">
        <w:rPr>
          <w:rFonts w:ascii="Times New Roman" w:eastAsiaTheme="minorHAnsi" w:hAnsi="Times New Roman"/>
          <w:lang w:val="en-GB" w:eastAsia="en-US"/>
        </w:rPr>
        <w:fldChar w:fldCharType="separate"/>
      </w:r>
      <w:r w:rsidRPr="00A45D61">
        <w:rPr>
          <w:rFonts w:ascii="Times New Roman" w:eastAsiaTheme="minorHAnsi" w:hAnsi="Times New Roman"/>
          <w:noProof/>
          <w:lang w:val="en-GB" w:eastAsia="en-US"/>
        </w:rPr>
        <w:t>(32)</w:t>
      </w:r>
      <w:r w:rsidRPr="00A45D61">
        <w:rPr>
          <w:rFonts w:ascii="Times New Roman" w:eastAsiaTheme="minorHAnsi" w:hAnsi="Times New Roman"/>
          <w:lang w:val="en-GB" w:eastAsia="en-US"/>
        </w:rPr>
        <w:fldChar w:fldCharType="end"/>
      </w:r>
      <w:r w:rsidRPr="00A45D61">
        <w:rPr>
          <w:rFonts w:ascii="Times New Roman" w:eastAsiaTheme="minorHAnsi" w:hAnsi="Times New Roman"/>
          <w:lang w:val="en-GB" w:eastAsia="en-US"/>
        </w:rPr>
        <w:t xml:space="preserve">. Red line:1 µM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yellow line: 1 µM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+ 1 µM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orange line: 1 µM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+ 5 µM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black dotted line: 1 µM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+ 10 µM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blue line: 1 µM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+ 50 µM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w:t>
      </w:r>
      <w:r w:rsidRPr="00A45D61">
        <w:rPr>
          <w:rFonts w:ascii="Times New Roman" w:eastAsiaTheme="minorHAnsi" w:hAnsi="Times New Roman"/>
          <w:b/>
          <w:lang w:val="en-GB" w:eastAsia="en-US"/>
        </w:rPr>
        <w:t>(B)</w:t>
      </w:r>
      <w:r w:rsidRPr="00A45D61">
        <w:rPr>
          <w:rFonts w:ascii="Times New Roman" w:eastAsiaTheme="minorHAnsi" w:hAnsi="Times New Roman"/>
          <w:lang w:val="en-GB" w:eastAsia="en-US"/>
        </w:rPr>
        <w:t xml:space="preserve"> and </w:t>
      </w:r>
      <w:r w:rsidRPr="00A45D61">
        <w:rPr>
          <w:rFonts w:ascii="Times New Roman" w:eastAsiaTheme="minorHAnsi" w:hAnsi="Times New Roman"/>
          <w:b/>
          <w:lang w:val="en-GB" w:eastAsia="en-US"/>
        </w:rPr>
        <w:t>(E)</w:t>
      </w:r>
      <w:r w:rsidRPr="00A45D61">
        <w:rPr>
          <w:rFonts w:ascii="Times New Roman" w:eastAsiaTheme="minorHAnsi" w:hAnsi="Times New Roman"/>
          <w:lang w:val="en-GB" w:eastAsia="en-US"/>
        </w:rPr>
        <w:t xml:space="preserve">, spectra at 5 min time intervals of sample corresponding to the yellow line of the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and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incubation. </w:t>
      </w:r>
      <w:r w:rsidRPr="00A45D61">
        <w:rPr>
          <w:rFonts w:ascii="Times New Roman" w:eastAsiaTheme="minorHAnsi" w:hAnsi="Times New Roman"/>
          <w:b/>
          <w:lang w:val="en-GB" w:eastAsia="en-US"/>
        </w:rPr>
        <w:t>(C)</w:t>
      </w:r>
      <w:r w:rsidRPr="00A45D61">
        <w:rPr>
          <w:rFonts w:ascii="Times New Roman" w:eastAsiaTheme="minorHAnsi" w:hAnsi="Times New Roman"/>
          <w:lang w:val="en-GB" w:eastAsia="en-US"/>
        </w:rPr>
        <w:t xml:space="preserve"> and </w:t>
      </w:r>
      <w:r w:rsidRPr="00A45D61">
        <w:rPr>
          <w:rFonts w:ascii="Times New Roman" w:eastAsiaTheme="minorHAnsi" w:hAnsi="Times New Roman"/>
          <w:b/>
          <w:lang w:val="en-GB" w:eastAsia="en-US"/>
        </w:rPr>
        <w:t>(F)</w:t>
      </w:r>
      <w:r w:rsidRPr="00A45D61">
        <w:rPr>
          <w:rFonts w:ascii="Times New Roman" w:eastAsiaTheme="minorHAnsi" w:hAnsi="Times New Roman"/>
          <w:lang w:val="en-GB" w:eastAsia="en-US"/>
        </w:rPr>
        <w:t xml:space="preserve">, spectra at 5 min time intervals of sample corresponding to the blue line of the </w:t>
      </w:r>
      <w:proofErr w:type="spellStart"/>
      <w:r w:rsidRPr="00A45D61">
        <w:rPr>
          <w:rFonts w:ascii="Times New Roman" w:eastAsiaTheme="minorHAnsi" w:hAnsi="Times New Roman"/>
          <w:lang w:val="en-GB" w:eastAsia="en-US"/>
        </w:rPr>
        <w:t>IscS</w:t>
      </w:r>
      <w:proofErr w:type="spellEnd"/>
      <w:r w:rsidRPr="00A45D61">
        <w:rPr>
          <w:rFonts w:ascii="Times New Roman" w:eastAsiaTheme="minorHAnsi" w:hAnsi="Times New Roman"/>
          <w:lang w:val="en-GB" w:eastAsia="en-US"/>
        </w:rPr>
        <w:t xml:space="preserve"> and </w:t>
      </w:r>
      <w:proofErr w:type="spellStart"/>
      <w:r w:rsidRPr="00A45D61">
        <w:rPr>
          <w:rFonts w:ascii="Times New Roman" w:eastAsiaTheme="minorHAnsi" w:hAnsi="Times New Roman"/>
          <w:lang w:val="en-GB" w:eastAsia="en-US"/>
        </w:rPr>
        <w:t>IscU</w:t>
      </w:r>
      <w:proofErr w:type="spellEnd"/>
      <w:r w:rsidRPr="00A45D61">
        <w:rPr>
          <w:rFonts w:ascii="Times New Roman" w:eastAsiaTheme="minorHAnsi" w:hAnsi="Times New Roman"/>
          <w:lang w:val="en-GB" w:eastAsia="en-US"/>
        </w:rPr>
        <w:t xml:space="preserve"> and 50 µM </w:t>
      </w:r>
      <w:proofErr w:type="spellStart"/>
      <w:r w:rsidRPr="00A45D61">
        <w:rPr>
          <w:rFonts w:ascii="Times New Roman" w:eastAsiaTheme="minorHAnsi" w:hAnsi="Times New Roman"/>
          <w:lang w:val="en-GB" w:eastAsia="en-US"/>
        </w:rPr>
        <w:t>TusA</w:t>
      </w:r>
      <w:proofErr w:type="spellEnd"/>
      <w:r w:rsidRPr="00A45D61">
        <w:rPr>
          <w:rFonts w:ascii="Times New Roman" w:eastAsiaTheme="minorHAnsi" w:hAnsi="Times New Roman"/>
          <w:lang w:val="en-GB" w:eastAsia="en-US"/>
        </w:rPr>
        <w:t xml:space="preserve"> </w:t>
      </w:r>
      <w:proofErr w:type="spellStart"/>
      <w:proofErr w:type="gramStart"/>
      <w:r w:rsidRPr="00A45D61">
        <w:rPr>
          <w:rFonts w:ascii="Times New Roman" w:eastAsiaTheme="minorHAnsi" w:hAnsi="Times New Roman"/>
          <w:lang w:val="en-GB" w:eastAsia="en-US"/>
        </w:rPr>
        <w:t>incubation.The</w:t>
      </w:r>
      <w:proofErr w:type="spellEnd"/>
      <w:proofErr w:type="gramEnd"/>
      <w:r w:rsidRPr="00A45D61">
        <w:rPr>
          <w:rFonts w:ascii="Times New Roman" w:eastAsiaTheme="minorHAnsi" w:hAnsi="Times New Roman"/>
          <w:lang w:val="en-GB" w:eastAsia="en-US"/>
        </w:rPr>
        <w:t xml:space="preserve"> </w:t>
      </w:r>
      <w:proofErr w:type="spellStart"/>
      <w:r w:rsidRPr="00A45D61">
        <w:rPr>
          <w:rFonts w:ascii="Times New Roman" w:eastAsiaTheme="minorHAnsi" w:hAnsi="Times New Roman"/>
          <w:lang w:val="en-GB" w:eastAsia="en-US"/>
        </w:rPr>
        <w:t>colors</w:t>
      </w:r>
      <w:proofErr w:type="spellEnd"/>
      <w:r w:rsidRPr="00A45D61">
        <w:rPr>
          <w:rFonts w:ascii="Times New Roman" w:eastAsiaTheme="minorHAnsi" w:hAnsi="Times New Roman"/>
          <w:lang w:val="en-GB" w:eastAsia="en-US"/>
        </w:rPr>
        <w:t xml:space="preserve"> of the spectra are from light to dark blue with light blue representing the lowest time point and dark blue the highest time point.</w:t>
      </w:r>
    </w:p>
    <w:p w14:paraId="038169F1" w14:textId="77777777" w:rsidR="000201F6" w:rsidRPr="00A45D61" w:rsidRDefault="000201F6" w:rsidP="000201F6">
      <w:pPr>
        <w:jc w:val="both"/>
        <w:rPr>
          <w:rFonts w:ascii="Times New Roman" w:hAnsi="Times New Roman"/>
          <w:lang w:val="en-US"/>
        </w:rPr>
      </w:pPr>
    </w:p>
    <w:p w14:paraId="34EAA144" w14:textId="77777777" w:rsidR="000201F6" w:rsidRPr="00A45D61" w:rsidRDefault="000201F6" w:rsidP="000201F6">
      <w:pPr>
        <w:jc w:val="both"/>
        <w:rPr>
          <w:rFonts w:ascii="Times New Roman" w:hAnsi="Times New Roman"/>
          <w:lang w:val="en-US"/>
        </w:rPr>
      </w:pPr>
    </w:p>
    <w:p w14:paraId="7B358EDA" w14:textId="77777777" w:rsidR="000201F6" w:rsidRPr="00A45D61" w:rsidRDefault="000201F6" w:rsidP="000201F6">
      <w:pPr>
        <w:rPr>
          <w:lang w:val="en-GB" w:eastAsia="en-US"/>
        </w:rPr>
      </w:pPr>
    </w:p>
    <w:p w14:paraId="66D9D691" w14:textId="77777777" w:rsidR="000201F6" w:rsidRPr="00A45D61" w:rsidRDefault="000201F6" w:rsidP="000201F6">
      <w:pPr>
        <w:rPr>
          <w:lang w:val="en-GB" w:eastAsia="en-US"/>
        </w:rPr>
      </w:pPr>
    </w:p>
    <w:p w14:paraId="04D981DF" w14:textId="77777777" w:rsidR="000201F6" w:rsidRPr="00A45D61" w:rsidRDefault="000201F6" w:rsidP="00B33221">
      <w:pPr>
        <w:spacing w:line="480" w:lineRule="auto"/>
        <w:jc w:val="both"/>
        <w:rPr>
          <w:rFonts w:ascii="Times New Roman" w:hAnsi="Times New Roman"/>
          <w:b/>
          <w:bCs/>
          <w:sz w:val="22"/>
          <w:szCs w:val="22"/>
          <w:lang w:val="en-US"/>
        </w:rPr>
      </w:pPr>
    </w:p>
    <w:p w14:paraId="1409EACF" w14:textId="77777777" w:rsidR="00C56F7F" w:rsidRPr="00A45D61" w:rsidRDefault="00C56F7F" w:rsidP="00C56F7F">
      <w:pPr>
        <w:rPr>
          <w:rFonts w:ascii="Times New Roman" w:hAnsi="Times New Roman"/>
          <w:b/>
          <w:lang w:val="en-US"/>
        </w:rPr>
      </w:pPr>
      <w:r w:rsidRPr="00A45D61">
        <w:rPr>
          <w:rFonts w:ascii="Times New Roman" w:hAnsi="Times New Roman"/>
          <w:b/>
          <w:lang w:val="en-US"/>
        </w:rPr>
        <w:t>REFERENCES</w:t>
      </w:r>
    </w:p>
    <w:p w14:paraId="21D5A337" w14:textId="77777777" w:rsidR="006A4497" w:rsidRPr="00A45D61" w:rsidRDefault="00C56F7F" w:rsidP="006A4497">
      <w:pPr>
        <w:pStyle w:val="EndNoteBibliography"/>
        <w:ind w:left="720" w:hanging="720"/>
        <w:rPr>
          <w:noProof/>
        </w:rPr>
      </w:pPr>
      <w:r w:rsidRPr="00A45D61">
        <w:rPr>
          <w:rFonts w:ascii="Times New Roman" w:hAnsi="Times New Roman"/>
          <w:b/>
          <w:bCs/>
          <w:lang w:val="en-US"/>
        </w:rPr>
        <w:fldChar w:fldCharType="begin"/>
      </w:r>
      <w:r w:rsidRPr="00A45D61">
        <w:rPr>
          <w:rFonts w:ascii="Times New Roman" w:hAnsi="Times New Roman"/>
          <w:b/>
          <w:bCs/>
          <w:lang w:val="en-US"/>
        </w:rPr>
        <w:instrText xml:space="preserve"> ADDIN EN.REFLIST </w:instrText>
      </w:r>
      <w:r w:rsidRPr="00A45D61">
        <w:rPr>
          <w:rFonts w:ascii="Times New Roman" w:hAnsi="Times New Roman"/>
          <w:b/>
          <w:bCs/>
          <w:lang w:val="en-US"/>
        </w:rPr>
        <w:fldChar w:fldCharType="separate"/>
      </w:r>
      <w:r w:rsidR="006A4497" w:rsidRPr="00A45D61">
        <w:rPr>
          <w:noProof/>
        </w:rPr>
        <w:t>1.</w:t>
      </w:r>
      <w:r w:rsidR="006A4497" w:rsidRPr="00A45D61">
        <w:rPr>
          <w:noProof/>
        </w:rPr>
        <w:tab/>
        <w:t xml:space="preserve">Beinert, H. (2000) A tribute to sulfur. </w:t>
      </w:r>
      <w:r w:rsidR="006A4497" w:rsidRPr="00A45D61">
        <w:rPr>
          <w:i/>
          <w:noProof/>
        </w:rPr>
        <w:t>European journal of biochemistry / FEBS</w:t>
      </w:r>
      <w:r w:rsidR="006A4497" w:rsidRPr="00A45D61">
        <w:rPr>
          <w:noProof/>
        </w:rPr>
        <w:t xml:space="preserve"> </w:t>
      </w:r>
      <w:r w:rsidR="006A4497" w:rsidRPr="00A45D61">
        <w:rPr>
          <w:b/>
          <w:noProof/>
        </w:rPr>
        <w:t>267</w:t>
      </w:r>
      <w:r w:rsidR="006A4497" w:rsidRPr="00A45D61">
        <w:rPr>
          <w:noProof/>
        </w:rPr>
        <w:t>, 5657-5664</w:t>
      </w:r>
    </w:p>
    <w:p w14:paraId="567FFE85" w14:textId="77777777" w:rsidR="006A4497" w:rsidRPr="00A45D61" w:rsidRDefault="006A4497" w:rsidP="006A4497">
      <w:pPr>
        <w:pStyle w:val="EndNoteBibliography"/>
        <w:ind w:left="720" w:hanging="720"/>
        <w:rPr>
          <w:noProof/>
        </w:rPr>
      </w:pPr>
      <w:r w:rsidRPr="00A45D61">
        <w:rPr>
          <w:noProof/>
        </w:rPr>
        <w:lastRenderedPageBreak/>
        <w:t>2.</w:t>
      </w:r>
      <w:r w:rsidRPr="00A45D61">
        <w:rPr>
          <w:noProof/>
        </w:rPr>
        <w:tab/>
        <w:t xml:space="preserve">Hidese, R., Mihara, H., and Esaki, N. (2011) Bacterial cysteine desulfurases: versatile key players in biosynthetic pathways of sulfur-containing biofactors. </w:t>
      </w:r>
      <w:r w:rsidRPr="00A45D61">
        <w:rPr>
          <w:i/>
          <w:noProof/>
        </w:rPr>
        <w:t>Applied microbiology and biotechnology</w:t>
      </w:r>
      <w:r w:rsidRPr="00A45D61">
        <w:rPr>
          <w:noProof/>
        </w:rPr>
        <w:t xml:space="preserve"> </w:t>
      </w:r>
      <w:r w:rsidRPr="00A45D61">
        <w:rPr>
          <w:b/>
          <w:noProof/>
        </w:rPr>
        <w:t>91</w:t>
      </w:r>
      <w:r w:rsidRPr="00A45D61">
        <w:rPr>
          <w:noProof/>
        </w:rPr>
        <w:t>, 47-61</w:t>
      </w:r>
    </w:p>
    <w:p w14:paraId="40A9CF71" w14:textId="77777777" w:rsidR="006A4497" w:rsidRPr="00A45D61" w:rsidRDefault="006A4497" w:rsidP="006A4497">
      <w:pPr>
        <w:pStyle w:val="EndNoteBibliography"/>
        <w:ind w:left="720" w:hanging="720"/>
        <w:rPr>
          <w:noProof/>
        </w:rPr>
      </w:pPr>
      <w:r w:rsidRPr="00A45D61">
        <w:rPr>
          <w:noProof/>
        </w:rPr>
        <w:t>3.</w:t>
      </w:r>
      <w:r w:rsidRPr="00A45D61">
        <w:rPr>
          <w:noProof/>
        </w:rPr>
        <w:tab/>
        <w:t xml:space="preserve">Mueller, E. G. (2006) Trafficking in persulfides: delivering sulfur in biosynthetic pathways. </w:t>
      </w:r>
      <w:r w:rsidRPr="00A45D61">
        <w:rPr>
          <w:i/>
          <w:noProof/>
        </w:rPr>
        <w:t>Nature chemical biology</w:t>
      </w:r>
      <w:r w:rsidRPr="00A45D61">
        <w:rPr>
          <w:noProof/>
        </w:rPr>
        <w:t xml:space="preserve"> </w:t>
      </w:r>
      <w:r w:rsidRPr="00A45D61">
        <w:rPr>
          <w:b/>
          <w:noProof/>
        </w:rPr>
        <w:t>2</w:t>
      </w:r>
      <w:r w:rsidRPr="00A45D61">
        <w:rPr>
          <w:noProof/>
        </w:rPr>
        <w:t>, 185-194</w:t>
      </w:r>
    </w:p>
    <w:p w14:paraId="153A064D" w14:textId="77777777" w:rsidR="006A4497" w:rsidRPr="00A45D61" w:rsidRDefault="006A4497" w:rsidP="006A4497">
      <w:pPr>
        <w:pStyle w:val="EndNoteBibliography"/>
        <w:ind w:left="720" w:hanging="720"/>
        <w:rPr>
          <w:b/>
          <w:noProof/>
        </w:rPr>
      </w:pPr>
      <w:r w:rsidRPr="00A45D61">
        <w:rPr>
          <w:noProof/>
        </w:rPr>
        <w:t>4.</w:t>
      </w:r>
      <w:r w:rsidRPr="00A45D61">
        <w:rPr>
          <w:noProof/>
        </w:rPr>
        <w:tab/>
        <w:t xml:space="preserve">Leimkühler, S., Bühning, M., and Beilschmidt, L. (2017) Shared Sulfur Mobilization Routes for tRNA Thiolation and Molybdenum Cofactor Biosynthesis in Prokaryotes and Eukaryotes. </w:t>
      </w:r>
      <w:r w:rsidRPr="00A45D61">
        <w:rPr>
          <w:i/>
          <w:noProof/>
        </w:rPr>
        <w:t>Biomolecules</w:t>
      </w:r>
      <w:r w:rsidRPr="00A45D61">
        <w:rPr>
          <w:noProof/>
        </w:rPr>
        <w:t xml:space="preserve"> </w:t>
      </w:r>
      <w:r w:rsidRPr="00A45D61">
        <w:rPr>
          <w:b/>
          <w:noProof/>
        </w:rPr>
        <w:t>7</w:t>
      </w:r>
    </w:p>
    <w:p w14:paraId="6940FB31" w14:textId="77777777" w:rsidR="006A4497" w:rsidRPr="00A45D61" w:rsidRDefault="006A4497" w:rsidP="006A4497">
      <w:pPr>
        <w:pStyle w:val="EndNoteBibliography"/>
        <w:ind w:left="720" w:hanging="720"/>
        <w:rPr>
          <w:noProof/>
        </w:rPr>
      </w:pPr>
      <w:r w:rsidRPr="00A45D61">
        <w:rPr>
          <w:noProof/>
        </w:rPr>
        <w:t>5.</w:t>
      </w:r>
      <w:r w:rsidRPr="00A45D61">
        <w:rPr>
          <w:noProof/>
        </w:rPr>
        <w:tab/>
        <w:t xml:space="preserve">Zheng, L., Cash, V. L., Flint, D. H., and Dean, D. R. (1998) Assembly of iron-sulfur clusters. Identification of an iscSUA-hscBA-fdx gene cluster from Azotobacter vinelandii. </w:t>
      </w:r>
      <w:r w:rsidRPr="00A45D61">
        <w:rPr>
          <w:i/>
          <w:noProof/>
        </w:rPr>
        <w:t>J Biol Chem</w:t>
      </w:r>
      <w:r w:rsidRPr="00A45D61">
        <w:rPr>
          <w:noProof/>
        </w:rPr>
        <w:t xml:space="preserve"> </w:t>
      </w:r>
      <w:r w:rsidRPr="00A45D61">
        <w:rPr>
          <w:b/>
          <w:noProof/>
        </w:rPr>
        <w:t>273</w:t>
      </w:r>
      <w:r w:rsidRPr="00A45D61">
        <w:rPr>
          <w:noProof/>
        </w:rPr>
        <w:t>, 13264-13272.</w:t>
      </w:r>
    </w:p>
    <w:p w14:paraId="699925B5" w14:textId="77777777" w:rsidR="006A4497" w:rsidRPr="00A45D61" w:rsidRDefault="006A4497" w:rsidP="006A4497">
      <w:pPr>
        <w:pStyle w:val="EndNoteBibliography"/>
        <w:ind w:left="720" w:hanging="720"/>
        <w:rPr>
          <w:noProof/>
        </w:rPr>
      </w:pPr>
      <w:r w:rsidRPr="00A45D61">
        <w:rPr>
          <w:noProof/>
        </w:rPr>
        <w:t>6.</w:t>
      </w:r>
      <w:r w:rsidRPr="00A45D61">
        <w:rPr>
          <w:noProof/>
        </w:rPr>
        <w:tab/>
        <w:t xml:space="preserve">Roche, B., Aussel, L., Ezraty, B., Mandin, P., Py, B., and Barras, F. (2013) Iron/sulfur proteins biogenesis in prokaryotes: formation, regulation and diversity. </w:t>
      </w:r>
      <w:r w:rsidRPr="00A45D61">
        <w:rPr>
          <w:i/>
          <w:noProof/>
        </w:rPr>
        <w:t>Biochimica et biophysica acta</w:t>
      </w:r>
      <w:r w:rsidRPr="00A45D61">
        <w:rPr>
          <w:noProof/>
        </w:rPr>
        <w:t xml:space="preserve"> </w:t>
      </w:r>
      <w:r w:rsidRPr="00A45D61">
        <w:rPr>
          <w:b/>
          <w:noProof/>
        </w:rPr>
        <w:t>1827</w:t>
      </w:r>
      <w:r w:rsidRPr="00A45D61">
        <w:rPr>
          <w:noProof/>
        </w:rPr>
        <w:t>, 455-469</w:t>
      </w:r>
    </w:p>
    <w:p w14:paraId="01723E3E" w14:textId="77777777" w:rsidR="006A4497" w:rsidRPr="00A45D61" w:rsidRDefault="006A4497" w:rsidP="006A4497">
      <w:pPr>
        <w:pStyle w:val="EndNoteBibliography"/>
        <w:ind w:left="720" w:hanging="720"/>
        <w:rPr>
          <w:noProof/>
        </w:rPr>
      </w:pPr>
      <w:r w:rsidRPr="00A45D61">
        <w:rPr>
          <w:noProof/>
        </w:rPr>
        <w:t>7.</w:t>
      </w:r>
      <w:r w:rsidRPr="00A45D61">
        <w:rPr>
          <w:noProof/>
        </w:rPr>
        <w:tab/>
        <w:t xml:space="preserve">Urbina, H. D., Silberg, J. J., Hoff, K. G., and Vickery, L. E. (2001) Transfer of sulfur from IscS to IscU during Fe/S cluster assembly. </w:t>
      </w:r>
      <w:r w:rsidRPr="00A45D61">
        <w:rPr>
          <w:i/>
          <w:noProof/>
        </w:rPr>
        <w:t>J Biol Chem</w:t>
      </w:r>
      <w:r w:rsidRPr="00A45D61">
        <w:rPr>
          <w:noProof/>
        </w:rPr>
        <w:t xml:space="preserve"> </w:t>
      </w:r>
      <w:r w:rsidRPr="00A45D61">
        <w:rPr>
          <w:b/>
          <w:noProof/>
        </w:rPr>
        <w:t>276</w:t>
      </w:r>
      <w:r w:rsidRPr="00A45D61">
        <w:rPr>
          <w:noProof/>
        </w:rPr>
        <w:t>, 44521-44526</w:t>
      </w:r>
    </w:p>
    <w:p w14:paraId="2501185B" w14:textId="77777777" w:rsidR="006A4497" w:rsidRPr="00A45D61" w:rsidRDefault="006A4497" w:rsidP="006A4497">
      <w:pPr>
        <w:pStyle w:val="EndNoteBibliography"/>
        <w:ind w:left="720" w:hanging="720"/>
        <w:rPr>
          <w:noProof/>
        </w:rPr>
      </w:pPr>
      <w:r w:rsidRPr="00A45D61">
        <w:rPr>
          <w:noProof/>
        </w:rPr>
        <w:t>8.</w:t>
      </w:r>
      <w:r w:rsidRPr="00A45D61">
        <w:rPr>
          <w:noProof/>
        </w:rPr>
        <w:tab/>
        <w:t xml:space="preserve">Schwartz, C. J., Djaman, O., Imlay, J. A., and Kiley, P. J. (2000) The cysteine desulfurase, IscS, has a major role in in vivo Fe-S cluster formation in </w:t>
      </w:r>
      <w:r w:rsidRPr="00A45D61">
        <w:rPr>
          <w:i/>
          <w:noProof/>
        </w:rPr>
        <w:t>Escherichia coli</w:t>
      </w:r>
      <w:r w:rsidRPr="00A45D61">
        <w:rPr>
          <w:noProof/>
        </w:rPr>
        <w:t xml:space="preserve">. </w:t>
      </w:r>
      <w:r w:rsidRPr="00A45D61">
        <w:rPr>
          <w:i/>
          <w:noProof/>
        </w:rPr>
        <w:t>Proc Natl Acad Sci U S A</w:t>
      </w:r>
      <w:r w:rsidRPr="00A45D61">
        <w:rPr>
          <w:noProof/>
        </w:rPr>
        <w:t xml:space="preserve"> </w:t>
      </w:r>
      <w:r w:rsidRPr="00A45D61">
        <w:rPr>
          <w:b/>
          <w:noProof/>
        </w:rPr>
        <w:t>97</w:t>
      </w:r>
      <w:r w:rsidRPr="00A45D61">
        <w:rPr>
          <w:noProof/>
        </w:rPr>
        <w:t>, 9009-9014.</w:t>
      </w:r>
    </w:p>
    <w:p w14:paraId="00E2ECE2" w14:textId="77777777" w:rsidR="006A4497" w:rsidRPr="00A45D61" w:rsidRDefault="006A4497" w:rsidP="006A4497">
      <w:pPr>
        <w:pStyle w:val="EndNoteBibliography"/>
        <w:ind w:left="720" w:hanging="720"/>
        <w:rPr>
          <w:noProof/>
        </w:rPr>
      </w:pPr>
      <w:r w:rsidRPr="00A45D61">
        <w:rPr>
          <w:noProof/>
        </w:rPr>
        <w:t>9.</w:t>
      </w:r>
      <w:r w:rsidRPr="00A45D61">
        <w:rPr>
          <w:noProof/>
        </w:rPr>
        <w:tab/>
        <w:t xml:space="preserve">Cupp-Vickery, J. R., Urbina, H., and Vickery, L. E. (2003) Crystal structure of IscS, a cysteine desulfurase from Escherichia coli. </w:t>
      </w:r>
      <w:r w:rsidRPr="00A45D61">
        <w:rPr>
          <w:i/>
          <w:noProof/>
        </w:rPr>
        <w:t>Journal of molecular biology</w:t>
      </w:r>
      <w:r w:rsidRPr="00A45D61">
        <w:rPr>
          <w:noProof/>
        </w:rPr>
        <w:t xml:space="preserve"> </w:t>
      </w:r>
      <w:r w:rsidRPr="00A45D61">
        <w:rPr>
          <w:b/>
          <w:noProof/>
        </w:rPr>
        <w:t>330</w:t>
      </w:r>
      <w:r w:rsidRPr="00A45D61">
        <w:rPr>
          <w:noProof/>
        </w:rPr>
        <w:t>, 1049-1059</w:t>
      </w:r>
    </w:p>
    <w:p w14:paraId="56FBBFB9" w14:textId="77777777" w:rsidR="006A4497" w:rsidRPr="00A45D61" w:rsidRDefault="006A4497" w:rsidP="006A4497">
      <w:pPr>
        <w:pStyle w:val="EndNoteBibliography"/>
        <w:ind w:left="720" w:hanging="720"/>
        <w:rPr>
          <w:noProof/>
        </w:rPr>
      </w:pPr>
      <w:r w:rsidRPr="00A45D61">
        <w:rPr>
          <w:noProof/>
        </w:rPr>
        <w:t>10.</w:t>
      </w:r>
      <w:r w:rsidRPr="00A45D61">
        <w:rPr>
          <w:noProof/>
        </w:rPr>
        <w:tab/>
        <w:t xml:space="preserve">Ollagnier-de-Choudens, S., Mattioli, T., Takahashi, Y., and Fontecave, M. (2001) Iron-sulfur cluster assembly: characterization of IscA and evidence for a specific and functional complex with ferredoxin. </w:t>
      </w:r>
      <w:r w:rsidRPr="00A45D61">
        <w:rPr>
          <w:i/>
          <w:noProof/>
        </w:rPr>
        <w:t>The Journal of biological chemistry</w:t>
      </w:r>
      <w:r w:rsidRPr="00A45D61">
        <w:rPr>
          <w:noProof/>
        </w:rPr>
        <w:t xml:space="preserve"> </w:t>
      </w:r>
      <w:r w:rsidRPr="00A45D61">
        <w:rPr>
          <w:b/>
          <w:noProof/>
        </w:rPr>
        <w:t>276</w:t>
      </w:r>
      <w:r w:rsidRPr="00A45D61">
        <w:rPr>
          <w:noProof/>
        </w:rPr>
        <w:t>, 22604-22607</w:t>
      </w:r>
    </w:p>
    <w:p w14:paraId="0F11E384" w14:textId="77777777" w:rsidR="006A4497" w:rsidRPr="00A45D61" w:rsidRDefault="006A4497" w:rsidP="006A4497">
      <w:pPr>
        <w:pStyle w:val="EndNoteBibliography"/>
        <w:ind w:left="720" w:hanging="720"/>
        <w:rPr>
          <w:noProof/>
        </w:rPr>
      </w:pPr>
      <w:r w:rsidRPr="00A45D61">
        <w:rPr>
          <w:noProof/>
        </w:rPr>
        <w:t>11.</w:t>
      </w:r>
      <w:r w:rsidRPr="00A45D61">
        <w:rPr>
          <w:noProof/>
        </w:rPr>
        <w:tab/>
        <w:t xml:space="preserve">Yan, R., Konarev, P. V., Iannuzzi, C., Adinolfi, S., Roche, B., Kelly, G., Simon, L., Martin, S. R., Py, B., Barras, F., Svergun, D. I., and Pastore, A. (2013) Ferredoxin competes with bacterial frataxin in binding to the desulfurase IscS. </w:t>
      </w:r>
      <w:r w:rsidRPr="00A45D61">
        <w:rPr>
          <w:i/>
          <w:noProof/>
        </w:rPr>
        <w:t>The Journal of biological chemistry</w:t>
      </w:r>
      <w:r w:rsidRPr="00A45D61">
        <w:rPr>
          <w:noProof/>
        </w:rPr>
        <w:t xml:space="preserve"> </w:t>
      </w:r>
      <w:r w:rsidRPr="00A45D61">
        <w:rPr>
          <w:b/>
          <w:noProof/>
        </w:rPr>
        <w:t>288</w:t>
      </w:r>
      <w:r w:rsidRPr="00A45D61">
        <w:rPr>
          <w:noProof/>
        </w:rPr>
        <w:t>, 24777-24787</w:t>
      </w:r>
    </w:p>
    <w:p w14:paraId="456A3A95" w14:textId="77777777" w:rsidR="006A4497" w:rsidRPr="00A45D61" w:rsidRDefault="006A4497" w:rsidP="006A4497">
      <w:pPr>
        <w:pStyle w:val="EndNoteBibliography"/>
        <w:ind w:left="720" w:hanging="720"/>
        <w:rPr>
          <w:noProof/>
        </w:rPr>
      </w:pPr>
      <w:r w:rsidRPr="00A45D61">
        <w:rPr>
          <w:noProof/>
        </w:rPr>
        <w:t>12.</w:t>
      </w:r>
      <w:r w:rsidRPr="00A45D61">
        <w:rPr>
          <w:noProof/>
        </w:rPr>
        <w:tab/>
        <w:t xml:space="preserve">Adinolfi, S., Puglisi, R., Crack, J. C., Iannuzzi, C., Dal Piaz, F., Konarev, P. V., Svergun, D. I., Martin, S., Le Brun, N. E., and Pastore, A. (2017) The Molecular Bases of the Dual Regulation of Bacterial Iron Sulfur Cluster Biogenesis by CyaY and IscX. </w:t>
      </w:r>
      <w:r w:rsidRPr="00A45D61">
        <w:rPr>
          <w:i/>
          <w:noProof/>
        </w:rPr>
        <w:t>Frontiers in molecular biosciences</w:t>
      </w:r>
      <w:r w:rsidRPr="00A45D61">
        <w:rPr>
          <w:noProof/>
        </w:rPr>
        <w:t xml:space="preserve"> </w:t>
      </w:r>
      <w:r w:rsidRPr="00A45D61">
        <w:rPr>
          <w:b/>
          <w:noProof/>
        </w:rPr>
        <w:t>4</w:t>
      </w:r>
      <w:r w:rsidRPr="00A45D61">
        <w:rPr>
          <w:noProof/>
        </w:rPr>
        <w:t>, 97</w:t>
      </w:r>
    </w:p>
    <w:p w14:paraId="3EA7062F" w14:textId="77777777" w:rsidR="006A4497" w:rsidRPr="00A45D61" w:rsidRDefault="006A4497" w:rsidP="006A4497">
      <w:pPr>
        <w:pStyle w:val="EndNoteBibliography"/>
        <w:ind w:left="720" w:hanging="720"/>
        <w:rPr>
          <w:noProof/>
        </w:rPr>
      </w:pPr>
      <w:r w:rsidRPr="00A45D61">
        <w:rPr>
          <w:noProof/>
        </w:rPr>
        <w:t>13.</w:t>
      </w:r>
      <w:r w:rsidRPr="00A45D61">
        <w:rPr>
          <w:noProof/>
        </w:rPr>
        <w:tab/>
        <w:t xml:space="preserve">Kim, J. H., Bothe, J. R., Frederick, R. O., Holder, J. C., and Markley, J. L. (2014) Role of IscX in iron-sulfur cluster biogenesis in Escherichia coli. </w:t>
      </w:r>
      <w:r w:rsidRPr="00A45D61">
        <w:rPr>
          <w:i/>
          <w:noProof/>
        </w:rPr>
        <w:t>J Am Chem Soc</w:t>
      </w:r>
      <w:r w:rsidRPr="00A45D61">
        <w:rPr>
          <w:noProof/>
        </w:rPr>
        <w:t xml:space="preserve"> </w:t>
      </w:r>
      <w:r w:rsidRPr="00A45D61">
        <w:rPr>
          <w:b/>
          <w:noProof/>
        </w:rPr>
        <w:t>136</w:t>
      </w:r>
      <w:r w:rsidRPr="00A45D61">
        <w:rPr>
          <w:noProof/>
        </w:rPr>
        <w:t>, 7933-7942</w:t>
      </w:r>
    </w:p>
    <w:p w14:paraId="47679984" w14:textId="77777777" w:rsidR="006A4497" w:rsidRPr="00A45D61" w:rsidRDefault="006A4497" w:rsidP="006A4497">
      <w:pPr>
        <w:pStyle w:val="EndNoteBibliography"/>
        <w:ind w:left="720" w:hanging="720"/>
        <w:rPr>
          <w:noProof/>
        </w:rPr>
      </w:pPr>
      <w:r w:rsidRPr="00A45D61">
        <w:rPr>
          <w:noProof/>
        </w:rPr>
        <w:t>14.</w:t>
      </w:r>
      <w:r w:rsidRPr="00A45D61">
        <w:rPr>
          <w:noProof/>
        </w:rPr>
        <w:tab/>
        <w:t xml:space="preserve">Roche, B., Huguenot, A., Barras, F., and Py, B. (2015) The iron-binding CyaY and IscX proteins assist the ISC-catalyzed Fe-S biogenesis in Escherichia coli. </w:t>
      </w:r>
      <w:r w:rsidRPr="00A45D61">
        <w:rPr>
          <w:i/>
          <w:noProof/>
        </w:rPr>
        <w:t>Mol Microbiol</w:t>
      </w:r>
      <w:r w:rsidRPr="00A45D61">
        <w:rPr>
          <w:noProof/>
        </w:rPr>
        <w:t xml:space="preserve"> </w:t>
      </w:r>
      <w:r w:rsidRPr="00A45D61">
        <w:rPr>
          <w:b/>
          <w:noProof/>
        </w:rPr>
        <w:t>95</w:t>
      </w:r>
      <w:r w:rsidRPr="00A45D61">
        <w:rPr>
          <w:noProof/>
        </w:rPr>
        <w:t>, 605-623</w:t>
      </w:r>
    </w:p>
    <w:p w14:paraId="100318FA" w14:textId="77777777" w:rsidR="006A4497" w:rsidRPr="00A45D61" w:rsidRDefault="006A4497" w:rsidP="006A4497">
      <w:pPr>
        <w:pStyle w:val="EndNoteBibliography"/>
        <w:ind w:left="720" w:hanging="720"/>
        <w:rPr>
          <w:noProof/>
        </w:rPr>
      </w:pPr>
      <w:r w:rsidRPr="00A45D61">
        <w:rPr>
          <w:noProof/>
        </w:rPr>
        <w:t>15.</w:t>
      </w:r>
      <w:r w:rsidRPr="00A45D61">
        <w:rPr>
          <w:noProof/>
        </w:rPr>
        <w:tab/>
        <w:t xml:space="preserve">Layer, G., Ollagnier-de Choudens, S., Sanakis, Y., and Fontecave, M. (2006) Iron-sulfur cluster biosynthesis: characterization of Escherichia coli CYaY as an iron donor for the assembly of [2Fe-2S] clusters in the scaffold IscU. </w:t>
      </w:r>
      <w:r w:rsidRPr="00A45D61">
        <w:rPr>
          <w:i/>
          <w:noProof/>
        </w:rPr>
        <w:t>J Biol Chem</w:t>
      </w:r>
      <w:r w:rsidRPr="00A45D61">
        <w:rPr>
          <w:noProof/>
        </w:rPr>
        <w:t xml:space="preserve"> </w:t>
      </w:r>
      <w:r w:rsidRPr="00A45D61">
        <w:rPr>
          <w:b/>
          <w:noProof/>
        </w:rPr>
        <w:t>281</w:t>
      </w:r>
      <w:r w:rsidRPr="00A45D61">
        <w:rPr>
          <w:noProof/>
        </w:rPr>
        <w:t>, 16256-16263</w:t>
      </w:r>
    </w:p>
    <w:p w14:paraId="40B5AB28" w14:textId="77777777" w:rsidR="006A4497" w:rsidRPr="00A45D61" w:rsidRDefault="006A4497" w:rsidP="006A4497">
      <w:pPr>
        <w:pStyle w:val="EndNoteBibliography"/>
        <w:ind w:left="720" w:hanging="720"/>
        <w:rPr>
          <w:noProof/>
        </w:rPr>
      </w:pPr>
      <w:r w:rsidRPr="00A45D61">
        <w:rPr>
          <w:noProof/>
        </w:rPr>
        <w:t>16.</w:t>
      </w:r>
      <w:r w:rsidRPr="00A45D61">
        <w:rPr>
          <w:noProof/>
        </w:rPr>
        <w:tab/>
        <w:t xml:space="preserve">Colin, F., Martelli, A., Clemancey, M., Latour, J. M., Gambarelli, S., Zeppieri, L., Birck, C., Page, A., Puccio, H., and Ollagnier de Choudens, S. (2013) Mammalian frataxin controls sulfur production and iron entry during de novo Fe4S4 cluster assembly. </w:t>
      </w:r>
      <w:r w:rsidRPr="00A45D61">
        <w:rPr>
          <w:i/>
          <w:noProof/>
        </w:rPr>
        <w:t>J Am Chem Soc</w:t>
      </w:r>
      <w:r w:rsidRPr="00A45D61">
        <w:rPr>
          <w:noProof/>
        </w:rPr>
        <w:t xml:space="preserve"> </w:t>
      </w:r>
      <w:r w:rsidRPr="00A45D61">
        <w:rPr>
          <w:b/>
          <w:noProof/>
        </w:rPr>
        <w:t>135</w:t>
      </w:r>
      <w:r w:rsidRPr="00A45D61">
        <w:rPr>
          <w:noProof/>
        </w:rPr>
        <w:t>, 733-740</w:t>
      </w:r>
    </w:p>
    <w:p w14:paraId="20C8E4D6" w14:textId="77777777" w:rsidR="006A4497" w:rsidRPr="00A45D61" w:rsidRDefault="006A4497" w:rsidP="006A4497">
      <w:pPr>
        <w:pStyle w:val="EndNoteBibliography"/>
        <w:ind w:left="720" w:hanging="720"/>
        <w:rPr>
          <w:noProof/>
        </w:rPr>
      </w:pPr>
      <w:r w:rsidRPr="00A45D61">
        <w:rPr>
          <w:noProof/>
        </w:rPr>
        <w:lastRenderedPageBreak/>
        <w:t>17.</w:t>
      </w:r>
      <w:r w:rsidRPr="00A45D61">
        <w:rPr>
          <w:noProof/>
        </w:rPr>
        <w:tab/>
        <w:t xml:space="preserve">Roche, B., Agrebi, R., Huguenot, A., Ollagnier de Choudens, S., Barras, F., and Py, B. (2015) Turning Escherichia coli into a Frataxin-Dependent Organism. </w:t>
      </w:r>
      <w:r w:rsidRPr="00A45D61">
        <w:rPr>
          <w:i/>
          <w:noProof/>
        </w:rPr>
        <w:t>PLoS Genet</w:t>
      </w:r>
      <w:r w:rsidRPr="00A45D61">
        <w:rPr>
          <w:noProof/>
        </w:rPr>
        <w:t xml:space="preserve"> </w:t>
      </w:r>
      <w:r w:rsidRPr="00A45D61">
        <w:rPr>
          <w:b/>
          <w:noProof/>
        </w:rPr>
        <w:t>11</w:t>
      </w:r>
      <w:r w:rsidRPr="00A45D61">
        <w:rPr>
          <w:noProof/>
        </w:rPr>
        <w:t>, e1005134</w:t>
      </w:r>
    </w:p>
    <w:p w14:paraId="4D90FDE1" w14:textId="77777777" w:rsidR="006A4497" w:rsidRPr="00A45D61" w:rsidRDefault="006A4497" w:rsidP="006A4497">
      <w:pPr>
        <w:pStyle w:val="EndNoteBibliography"/>
        <w:ind w:left="720" w:hanging="720"/>
        <w:rPr>
          <w:noProof/>
        </w:rPr>
      </w:pPr>
      <w:r w:rsidRPr="00A45D61">
        <w:rPr>
          <w:noProof/>
        </w:rPr>
        <w:t>18.</w:t>
      </w:r>
      <w:r w:rsidRPr="00A45D61">
        <w:rPr>
          <w:noProof/>
        </w:rPr>
        <w:tab/>
        <w:t xml:space="preserve">Bridwell-Rabb, J., Iannuzzi, C., Pastore, A., and Barondeau, D. P. (2012) Effector role reversal during evolution: the case of frataxin in Fe-S cluster biosynthesis. </w:t>
      </w:r>
      <w:r w:rsidRPr="00A45D61">
        <w:rPr>
          <w:i/>
          <w:noProof/>
        </w:rPr>
        <w:t>Biochemistry</w:t>
      </w:r>
      <w:r w:rsidRPr="00A45D61">
        <w:rPr>
          <w:noProof/>
        </w:rPr>
        <w:t xml:space="preserve"> </w:t>
      </w:r>
      <w:r w:rsidRPr="00A45D61">
        <w:rPr>
          <w:b/>
          <w:noProof/>
        </w:rPr>
        <w:t>51</w:t>
      </w:r>
      <w:r w:rsidRPr="00A45D61">
        <w:rPr>
          <w:noProof/>
        </w:rPr>
        <w:t>, 2506-2514</w:t>
      </w:r>
    </w:p>
    <w:p w14:paraId="38EB8932" w14:textId="77777777" w:rsidR="006A4497" w:rsidRPr="00A45D61" w:rsidRDefault="006A4497" w:rsidP="006A4497">
      <w:pPr>
        <w:pStyle w:val="EndNoteBibliography"/>
        <w:ind w:left="720" w:hanging="720"/>
        <w:rPr>
          <w:noProof/>
        </w:rPr>
      </w:pPr>
      <w:r w:rsidRPr="00A45D61">
        <w:rPr>
          <w:noProof/>
        </w:rPr>
        <w:t>19.</w:t>
      </w:r>
      <w:r w:rsidRPr="00A45D61">
        <w:rPr>
          <w:noProof/>
        </w:rPr>
        <w:tab/>
        <w:t xml:space="preserve">Shi, R., Proteau, A., Villarroya, M., Moukadiri, I., Zhang, L., Trempe, J. F., Matte, A., Armengod, M. E., and Cygler, M. (2010) Structural basis for Fe-S cluster assembly and tRNA thiolation mediated by IscS protein-protein interactions. </w:t>
      </w:r>
      <w:r w:rsidRPr="00A45D61">
        <w:rPr>
          <w:i/>
          <w:noProof/>
        </w:rPr>
        <w:t>PLoS biology</w:t>
      </w:r>
      <w:r w:rsidRPr="00A45D61">
        <w:rPr>
          <w:noProof/>
        </w:rPr>
        <w:t xml:space="preserve"> </w:t>
      </w:r>
      <w:r w:rsidRPr="00A45D61">
        <w:rPr>
          <w:b/>
          <w:noProof/>
        </w:rPr>
        <w:t>8</w:t>
      </w:r>
      <w:r w:rsidRPr="00A45D61">
        <w:rPr>
          <w:noProof/>
        </w:rPr>
        <w:t>, e1000354</w:t>
      </w:r>
    </w:p>
    <w:p w14:paraId="702EA815" w14:textId="77777777" w:rsidR="006A4497" w:rsidRPr="00A45D61" w:rsidRDefault="006A4497" w:rsidP="006A4497">
      <w:pPr>
        <w:pStyle w:val="EndNoteBibliography"/>
        <w:ind w:left="720" w:hanging="720"/>
        <w:rPr>
          <w:noProof/>
        </w:rPr>
      </w:pPr>
      <w:r w:rsidRPr="00A45D61">
        <w:rPr>
          <w:noProof/>
        </w:rPr>
        <w:t>20.</w:t>
      </w:r>
      <w:r w:rsidRPr="00A45D61">
        <w:rPr>
          <w:noProof/>
        </w:rPr>
        <w:tab/>
        <w:t xml:space="preserve">Dahl, J. U., Radon, C., Buhning, M., Nimtz, M., Leichert, L. I., Denis, Y., Jourlin-Castelli, C., Iobbi-Nivol, C., Mejean, V., and Leimkuhler, S. (2013) The sulfur carrier protein TusA has a pleiotropic role in Escherichia coli that also affects molybdenum cofactor biosynthesis. </w:t>
      </w:r>
      <w:r w:rsidRPr="00A45D61">
        <w:rPr>
          <w:i/>
          <w:noProof/>
        </w:rPr>
        <w:t>The Journal of biological chemistry</w:t>
      </w:r>
      <w:r w:rsidRPr="00A45D61">
        <w:rPr>
          <w:noProof/>
        </w:rPr>
        <w:t xml:space="preserve"> </w:t>
      </w:r>
      <w:r w:rsidRPr="00A45D61">
        <w:rPr>
          <w:b/>
          <w:noProof/>
        </w:rPr>
        <w:t>288</w:t>
      </w:r>
      <w:r w:rsidRPr="00A45D61">
        <w:rPr>
          <w:noProof/>
        </w:rPr>
        <w:t>, 5426-5442</w:t>
      </w:r>
    </w:p>
    <w:p w14:paraId="5F399C0A" w14:textId="77777777" w:rsidR="006A4497" w:rsidRPr="00A45D61" w:rsidRDefault="006A4497" w:rsidP="006A4497">
      <w:pPr>
        <w:pStyle w:val="EndNoteBibliography"/>
        <w:ind w:left="720" w:hanging="720"/>
        <w:rPr>
          <w:noProof/>
        </w:rPr>
      </w:pPr>
      <w:r w:rsidRPr="00A45D61">
        <w:rPr>
          <w:noProof/>
        </w:rPr>
        <w:t>21.</w:t>
      </w:r>
      <w:r w:rsidRPr="00A45D61">
        <w:rPr>
          <w:noProof/>
        </w:rPr>
        <w:tab/>
        <w:t xml:space="preserve">Maynard, N. D., Macklin, D. N., Kirkegaard, K., and Covert, M. W. (2012) Competing pathways control host resistance to virus via tRNA modification and programmed ribosomal frameshifting. </w:t>
      </w:r>
      <w:r w:rsidRPr="00A45D61">
        <w:rPr>
          <w:i/>
          <w:noProof/>
        </w:rPr>
        <w:t>Molecular systems biology</w:t>
      </w:r>
      <w:r w:rsidRPr="00A45D61">
        <w:rPr>
          <w:noProof/>
        </w:rPr>
        <w:t xml:space="preserve"> </w:t>
      </w:r>
      <w:r w:rsidRPr="00A45D61">
        <w:rPr>
          <w:b/>
          <w:noProof/>
        </w:rPr>
        <w:t>8</w:t>
      </w:r>
      <w:r w:rsidRPr="00A45D61">
        <w:rPr>
          <w:noProof/>
        </w:rPr>
        <w:t>, 567</w:t>
      </w:r>
    </w:p>
    <w:p w14:paraId="44EC56D9" w14:textId="77777777" w:rsidR="006A4497" w:rsidRPr="00A45D61" w:rsidRDefault="006A4497" w:rsidP="006A4497">
      <w:pPr>
        <w:pStyle w:val="EndNoteBibliography"/>
        <w:ind w:left="720" w:hanging="720"/>
        <w:rPr>
          <w:noProof/>
        </w:rPr>
      </w:pPr>
      <w:r w:rsidRPr="00A45D61">
        <w:rPr>
          <w:noProof/>
        </w:rPr>
        <w:t>22.</w:t>
      </w:r>
      <w:r w:rsidRPr="00A45D61">
        <w:rPr>
          <w:noProof/>
        </w:rPr>
        <w:tab/>
        <w:t xml:space="preserve">Wuebbens, M. M., and Rajagopalan, K. V. (2003) Mechanistic and mutational studies of </w:t>
      </w:r>
      <w:r w:rsidRPr="00A45D61">
        <w:rPr>
          <w:i/>
          <w:noProof/>
        </w:rPr>
        <w:t>Escherichia coli</w:t>
      </w:r>
      <w:r w:rsidRPr="00A45D61">
        <w:rPr>
          <w:noProof/>
        </w:rPr>
        <w:t xml:space="preserve"> molybdopterin synthase clarify the final step of molybdopterin biosynthesis. </w:t>
      </w:r>
      <w:r w:rsidRPr="00A45D61">
        <w:rPr>
          <w:i/>
          <w:noProof/>
        </w:rPr>
        <w:t>J Biol Chem</w:t>
      </w:r>
      <w:r w:rsidRPr="00A45D61">
        <w:rPr>
          <w:noProof/>
        </w:rPr>
        <w:t xml:space="preserve"> </w:t>
      </w:r>
      <w:r w:rsidRPr="00A45D61">
        <w:rPr>
          <w:b/>
          <w:noProof/>
        </w:rPr>
        <w:t>278</w:t>
      </w:r>
      <w:r w:rsidRPr="00A45D61">
        <w:rPr>
          <w:noProof/>
        </w:rPr>
        <w:t>, 14523-14532</w:t>
      </w:r>
    </w:p>
    <w:p w14:paraId="69FA461B" w14:textId="77777777" w:rsidR="006A4497" w:rsidRPr="00A45D61" w:rsidRDefault="006A4497" w:rsidP="006A4497">
      <w:pPr>
        <w:pStyle w:val="EndNoteBibliography"/>
        <w:ind w:left="720" w:hanging="720"/>
        <w:rPr>
          <w:noProof/>
        </w:rPr>
      </w:pPr>
      <w:r w:rsidRPr="00A45D61">
        <w:rPr>
          <w:noProof/>
        </w:rPr>
        <w:t>23.</w:t>
      </w:r>
      <w:r w:rsidRPr="00A45D61">
        <w:rPr>
          <w:noProof/>
        </w:rPr>
        <w:tab/>
        <w:t xml:space="preserve">Rudolph, M. J., Wuebbens, M. M., Rajagopalan, K. V., and Schindelin, H. (2001) Crystal structure of molybdopterin synthase and its evolutionary relationship to ubiquitin activation. </w:t>
      </w:r>
      <w:r w:rsidRPr="00A45D61">
        <w:rPr>
          <w:i/>
          <w:noProof/>
        </w:rPr>
        <w:t>Nat Struct Biol</w:t>
      </w:r>
      <w:r w:rsidRPr="00A45D61">
        <w:rPr>
          <w:noProof/>
        </w:rPr>
        <w:t xml:space="preserve"> </w:t>
      </w:r>
      <w:r w:rsidRPr="00A45D61">
        <w:rPr>
          <w:b/>
          <w:noProof/>
        </w:rPr>
        <w:t>8</w:t>
      </w:r>
      <w:r w:rsidRPr="00A45D61">
        <w:rPr>
          <w:noProof/>
        </w:rPr>
        <w:t>, 42-46.</w:t>
      </w:r>
    </w:p>
    <w:p w14:paraId="12088001" w14:textId="77777777" w:rsidR="006A4497" w:rsidRPr="00A45D61" w:rsidRDefault="006A4497" w:rsidP="006A4497">
      <w:pPr>
        <w:pStyle w:val="EndNoteBibliography"/>
        <w:ind w:left="720" w:hanging="720"/>
        <w:rPr>
          <w:noProof/>
        </w:rPr>
      </w:pPr>
      <w:r w:rsidRPr="00A45D61">
        <w:rPr>
          <w:noProof/>
        </w:rPr>
        <w:t>24.</w:t>
      </w:r>
      <w:r w:rsidRPr="00A45D61">
        <w:rPr>
          <w:noProof/>
        </w:rPr>
        <w:tab/>
        <w:t xml:space="preserve">Rudolph, M. J., Wuebbens, M. M., Turque, O., Rajagopalan, K. V., and Schindelin, H. (2003) Structural studies of molybdopterin synthase provide insights into its catalytic mechanism. </w:t>
      </w:r>
      <w:r w:rsidRPr="00A45D61">
        <w:rPr>
          <w:i/>
          <w:noProof/>
        </w:rPr>
        <w:t>J. Biol. Chem.</w:t>
      </w:r>
      <w:r w:rsidRPr="00A45D61">
        <w:rPr>
          <w:noProof/>
        </w:rPr>
        <w:t xml:space="preserve"> </w:t>
      </w:r>
      <w:r w:rsidRPr="00A45D61">
        <w:rPr>
          <w:b/>
          <w:noProof/>
        </w:rPr>
        <w:t>278</w:t>
      </w:r>
      <w:r w:rsidRPr="00A45D61">
        <w:rPr>
          <w:noProof/>
        </w:rPr>
        <w:t>, 14514-14522</w:t>
      </w:r>
    </w:p>
    <w:p w14:paraId="18DABBA0" w14:textId="77777777" w:rsidR="006A4497" w:rsidRPr="00A45D61" w:rsidRDefault="006A4497" w:rsidP="006A4497">
      <w:pPr>
        <w:pStyle w:val="EndNoteBibliography"/>
        <w:ind w:left="720" w:hanging="720"/>
        <w:rPr>
          <w:noProof/>
        </w:rPr>
      </w:pPr>
      <w:r w:rsidRPr="00A45D61">
        <w:rPr>
          <w:noProof/>
        </w:rPr>
        <w:t>25.</w:t>
      </w:r>
      <w:r w:rsidRPr="00A45D61">
        <w:rPr>
          <w:noProof/>
        </w:rPr>
        <w:tab/>
        <w:t xml:space="preserve">Leimkühler, S., Wuebbens, M. M., and Rajagopalan, K. V. (2001) Characterization of Escherichia coli MoeB and its involvement in the activation of molybdopterin synthase for the biosynthesis of the molybdenum cofactor. </w:t>
      </w:r>
      <w:r w:rsidRPr="00A45D61">
        <w:rPr>
          <w:i/>
          <w:noProof/>
        </w:rPr>
        <w:t>The Journal of biological chemistry</w:t>
      </w:r>
      <w:r w:rsidRPr="00A45D61">
        <w:rPr>
          <w:noProof/>
        </w:rPr>
        <w:t xml:space="preserve"> </w:t>
      </w:r>
      <w:r w:rsidRPr="00A45D61">
        <w:rPr>
          <w:b/>
          <w:noProof/>
        </w:rPr>
        <w:t>276</w:t>
      </w:r>
      <w:r w:rsidRPr="00A45D61">
        <w:rPr>
          <w:noProof/>
        </w:rPr>
        <w:t>, 34695-34701</w:t>
      </w:r>
    </w:p>
    <w:p w14:paraId="11D557DE" w14:textId="77777777" w:rsidR="006A4497" w:rsidRPr="00A45D61" w:rsidRDefault="006A4497" w:rsidP="006A4497">
      <w:pPr>
        <w:pStyle w:val="EndNoteBibliography"/>
        <w:ind w:left="720" w:hanging="720"/>
        <w:rPr>
          <w:noProof/>
        </w:rPr>
      </w:pPr>
      <w:r w:rsidRPr="00A45D61">
        <w:rPr>
          <w:noProof/>
        </w:rPr>
        <w:t>26.</w:t>
      </w:r>
      <w:r w:rsidRPr="00A45D61">
        <w:rPr>
          <w:noProof/>
        </w:rPr>
        <w:tab/>
        <w:t xml:space="preserve">Lake, M. W., Wuebbens, M. M., Rajagopalan, K. V., and Schindelin, H. (2001) Mechanism of ubiquitin activation revealed by the structure of a bacterial MoeB-MoaD complex. </w:t>
      </w:r>
      <w:r w:rsidRPr="00A45D61">
        <w:rPr>
          <w:i/>
          <w:noProof/>
        </w:rPr>
        <w:t>Nature</w:t>
      </w:r>
      <w:r w:rsidRPr="00A45D61">
        <w:rPr>
          <w:noProof/>
        </w:rPr>
        <w:t xml:space="preserve"> </w:t>
      </w:r>
      <w:r w:rsidRPr="00A45D61">
        <w:rPr>
          <w:b/>
          <w:noProof/>
        </w:rPr>
        <w:t>414</w:t>
      </w:r>
      <w:r w:rsidRPr="00A45D61">
        <w:rPr>
          <w:noProof/>
        </w:rPr>
        <w:t>, 325-329</w:t>
      </w:r>
    </w:p>
    <w:p w14:paraId="4FBBE422" w14:textId="77777777" w:rsidR="006A4497" w:rsidRPr="00A45D61" w:rsidRDefault="006A4497" w:rsidP="006A4497">
      <w:pPr>
        <w:pStyle w:val="EndNoteBibliography"/>
        <w:ind w:left="720" w:hanging="720"/>
        <w:rPr>
          <w:noProof/>
        </w:rPr>
      </w:pPr>
      <w:r w:rsidRPr="00A45D61">
        <w:rPr>
          <w:noProof/>
        </w:rPr>
        <w:t>27.</w:t>
      </w:r>
      <w:r w:rsidRPr="00A45D61">
        <w:rPr>
          <w:noProof/>
        </w:rPr>
        <w:tab/>
        <w:t xml:space="preserve">Ikeuchi, Y., Shigi, N., Kato, J., Nishimura, A., and Suzuki, T. (2006) Mechanistic insights into sulfur relay by multiple sulfur mediators involved in thiouridine biosynthesis at tRNA wobble positions. </w:t>
      </w:r>
      <w:r w:rsidRPr="00A45D61">
        <w:rPr>
          <w:i/>
          <w:noProof/>
        </w:rPr>
        <w:t>Molecular cell</w:t>
      </w:r>
      <w:r w:rsidRPr="00A45D61">
        <w:rPr>
          <w:noProof/>
        </w:rPr>
        <w:t xml:space="preserve"> </w:t>
      </w:r>
      <w:r w:rsidRPr="00A45D61">
        <w:rPr>
          <w:b/>
          <w:noProof/>
        </w:rPr>
        <w:t>21</w:t>
      </w:r>
      <w:r w:rsidRPr="00A45D61">
        <w:rPr>
          <w:noProof/>
        </w:rPr>
        <w:t>, 97-108</w:t>
      </w:r>
    </w:p>
    <w:p w14:paraId="09F4653E" w14:textId="77777777" w:rsidR="006A4497" w:rsidRPr="00A45D61" w:rsidRDefault="006A4497" w:rsidP="006A4497">
      <w:pPr>
        <w:pStyle w:val="EndNoteBibliography"/>
        <w:ind w:left="720" w:hanging="720"/>
        <w:rPr>
          <w:noProof/>
        </w:rPr>
      </w:pPr>
      <w:r w:rsidRPr="00A45D61">
        <w:rPr>
          <w:noProof/>
        </w:rPr>
        <w:t>28.</w:t>
      </w:r>
      <w:r w:rsidRPr="00A45D61">
        <w:rPr>
          <w:noProof/>
        </w:rPr>
        <w:tab/>
        <w:t xml:space="preserve">Shigi, N. (2014) Biosynthesis and functions of sulfur modifications in tRNA. </w:t>
      </w:r>
      <w:r w:rsidRPr="00A45D61">
        <w:rPr>
          <w:i/>
          <w:noProof/>
        </w:rPr>
        <w:t>Frontiers in genetics</w:t>
      </w:r>
      <w:r w:rsidRPr="00A45D61">
        <w:rPr>
          <w:noProof/>
        </w:rPr>
        <w:t xml:space="preserve"> </w:t>
      </w:r>
      <w:r w:rsidRPr="00A45D61">
        <w:rPr>
          <w:b/>
          <w:noProof/>
        </w:rPr>
        <w:t>5</w:t>
      </w:r>
      <w:r w:rsidRPr="00A45D61">
        <w:rPr>
          <w:noProof/>
        </w:rPr>
        <w:t>, 67</w:t>
      </w:r>
    </w:p>
    <w:p w14:paraId="7831B3F5" w14:textId="5D482DAE" w:rsidR="006A4497" w:rsidRPr="00A45D61" w:rsidRDefault="006A4497" w:rsidP="006A4497">
      <w:pPr>
        <w:pStyle w:val="EndNoteBibliography"/>
        <w:ind w:left="720" w:hanging="720"/>
        <w:rPr>
          <w:noProof/>
        </w:rPr>
      </w:pPr>
      <w:r w:rsidRPr="00A45D61">
        <w:rPr>
          <w:noProof/>
        </w:rPr>
        <w:t>29.</w:t>
      </w:r>
      <w:r w:rsidRPr="00A45D61">
        <w:rPr>
          <w:noProof/>
        </w:rPr>
        <w:tab/>
        <w:t xml:space="preserve">Suzuki, T. (2005) Biosynthesis and function of tRNA wobble modifications. </w:t>
      </w:r>
      <w:r w:rsidRPr="00A45D61">
        <w:rPr>
          <w:i/>
          <w:noProof/>
        </w:rPr>
        <w:t>Topics in Current Genetics</w:t>
      </w:r>
      <w:r w:rsidRPr="00A45D61">
        <w:rPr>
          <w:noProof/>
        </w:rPr>
        <w:t xml:space="preserve"> </w:t>
      </w:r>
      <w:r w:rsidRPr="00A45D61">
        <w:rPr>
          <w:b/>
          <w:noProof/>
        </w:rPr>
        <w:t>12</w:t>
      </w:r>
      <w:r w:rsidRPr="00A45D61">
        <w:rPr>
          <w:noProof/>
        </w:rPr>
        <w:t>, 23-69</w:t>
      </w:r>
    </w:p>
    <w:p w14:paraId="7B3B4E21" w14:textId="77777777" w:rsidR="006A4497" w:rsidRPr="00A45D61" w:rsidRDefault="006A4497" w:rsidP="006A4497">
      <w:pPr>
        <w:pStyle w:val="EndNoteBibliography"/>
        <w:ind w:left="720" w:hanging="720"/>
        <w:rPr>
          <w:noProof/>
        </w:rPr>
      </w:pPr>
      <w:r w:rsidRPr="00A45D61">
        <w:rPr>
          <w:noProof/>
        </w:rPr>
        <w:t>30.</w:t>
      </w:r>
      <w:r w:rsidRPr="00A45D61">
        <w:rPr>
          <w:noProof/>
        </w:rPr>
        <w:tab/>
        <w:t xml:space="preserve">Bennett, S. P., Crack, J. C., Puglisi, R., Pastore, A., and Le Brun, N. E. (2022) Native mass spectrometric studies of IscSU reveal a concerted, sulfur-initiated mechanism of iron-sulfur cluster assembly. </w:t>
      </w:r>
      <w:r w:rsidRPr="00A45D61">
        <w:rPr>
          <w:i/>
          <w:noProof/>
        </w:rPr>
        <w:t>Chem Sci</w:t>
      </w:r>
      <w:r w:rsidRPr="00A45D61">
        <w:rPr>
          <w:noProof/>
        </w:rPr>
        <w:t xml:space="preserve"> </w:t>
      </w:r>
      <w:r w:rsidRPr="00A45D61">
        <w:rPr>
          <w:b/>
          <w:noProof/>
        </w:rPr>
        <w:t>14</w:t>
      </w:r>
      <w:r w:rsidRPr="00A45D61">
        <w:rPr>
          <w:noProof/>
        </w:rPr>
        <w:t>, 78-95</w:t>
      </w:r>
    </w:p>
    <w:p w14:paraId="6FFC0716" w14:textId="77777777" w:rsidR="006A4497" w:rsidRPr="00A45D61" w:rsidRDefault="006A4497" w:rsidP="006A4497">
      <w:pPr>
        <w:pStyle w:val="EndNoteBibliography"/>
        <w:ind w:left="720" w:hanging="720"/>
        <w:rPr>
          <w:noProof/>
        </w:rPr>
      </w:pPr>
      <w:r w:rsidRPr="00A45D61">
        <w:rPr>
          <w:noProof/>
        </w:rPr>
        <w:t>31.</w:t>
      </w:r>
      <w:r w:rsidRPr="00A45D61">
        <w:rPr>
          <w:noProof/>
        </w:rPr>
        <w:tab/>
        <w:t xml:space="preserve">Prischi, F., Konarev, P. V., Iannuzzi, C., Pastore, C., Adinolfi, S., Martin, S. R., Svergun, D. I., and Pastore, A. (2010) Structural bases for the interaction of frataxin with the central components of iron-sulphur cluster assembly. </w:t>
      </w:r>
      <w:r w:rsidRPr="00A45D61">
        <w:rPr>
          <w:i/>
          <w:noProof/>
        </w:rPr>
        <w:t>Nature communications</w:t>
      </w:r>
      <w:r w:rsidRPr="00A45D61">
        <w:rPr>
          <w:noProof/>
        </w:rPr>
        <w:t xml:space="preserve"> </w:t>
      </w:r>
      <w:r w:rsidRPr="00A45D61">
        <w:rPr>
          <w:b/>
          <w:noProof/>
        </w:rPr>
        <w:t>1</w:t>
      </w:r>
      <w:r w:rsidRPr="00A45D61">
        <w:rPr>
          <w:noProof/>
        </w:rPr>
        <w:t>, 95</w:t>
      </w:r>
    </w:p>
    <w:p w14:paraId="0E15DBCD" w14:textId="77777777" w:rsidR="006A4497" w:rsidRPr="00A45D61" w:rsidRDefault="006A4497" w:rsidP="006A4497">
      <w:pPr>
        <w:pStyle w:val="EndNoteBibliography"/>
        <w:ind w:left="720" w:hanging="720"/>
        <w:rPr>
          <w:noProof/>
        </w:rPr>
      </w:pPr>
      <w:r w:rsidRPr="00A45D61">
        <w:rPr>
          <w:noProof/>
        </w:rPr>
        <w:t>32.</w:t>
      </w:r>
      <w:r w:rsidRPr="00A45D61">
        <w:rPr>
          <w:noProof/>
        </w:rPr>
        <w:tab/>
        <w:t xml:space="preserve">Wu, J. T., Wu, L. H., and Knight, J. A. (1986) Stability of NADPH: effect of various factors on the kinetics of degradation. </w:t>
      </w:r>
      <w:r w:rsidRPr="00A45D61">
        <w:rPr>
          <w:i/>
          <w:noProof/>
        </w:rPr>
        <w:t>Clin Chem</w:t>
      </w:r>
      <w:r w:rsidRPr="00A45D61">
        <w:rPr>
          <w:noProof/>
        </w:rPr>
        <w:t xml:space="preserve"> </w:t>
      </w:r>
      <w:r w:rsidRPr="00A45D61">
        <w:rPr>
          <w:b/>
          <w:noProof/>
        </w:rPr>
        <w:t>32</w:t>
      </w:r>
      <w:r w:rsidRPr="00A45D61">
        <w:rPr>
          <w:noProof/>
        </w:rPr>
        <w:t>, 314-319</w:t>
      </w:r>
    </w:p>
    <w:p w14:paraId="53CF6B51" w14:textId="77777777" w:rsidR="006A4497" w:rsidRPr="00A45D61" w:rsidRDefault="006A4497" w:rsidP="006A4497">
      <w:pPr>
        <w:pStyle w:val="EndNoteBibliography"/>
        <w:ind w:left="720" w:hanging="720"/>
        <w:rPr>
          <w:noProof/>
        </w:rPr>
      </w:pPr>
      <w:r w:rsidRPr="00A45D61">
        <w:rPr>
          <w:noProof/>
        </w:rPr>
        <w:lastRenderedPageBreak/>
        <w:t>33.</w:t>
      </w:r>
      <w:r w:rsidRPr="00A45D61">
        <w:rPr>
          <w:noProof/>
        </w:rPr>
        <w:tab/>
        <w:t xml:space="preserve">Leimkuhler, S. (2017) Shared function and moonlighting proteins in molybdenum cofactor biosynthesis. </w:t>
      </w:r>
      <w:r w:rsidRPr="00A45D61">
        <w:rPr>
          <w:i/>
          <w:noProof/>
        </w:rPr>
        <w:t>Biol Chem</w:t>
      </w:r>
      <w:r w:rsidRPr="00A45D61">
        <w:rPr>
          <w:noProof/>
        </w:rPr>
        <w:t xml:space="preserve"> </w:t>
      </w:r>
      <w:r w:rsidRPr="00A45D61">
        <w:rPr>
          <w:b/>
          <w:noProof/>
        </w:rPr>
        <w:t>398</w:t>
      </w:r>
      <w:r w:rsidRPr="00A45D61">
        <w:rPr>
          <w:noProof/>
        </w:rPr>
        <w:t>, 1009-1026</w:t>
      </w:r>
    </w:p>
    <w:p w14:paraId="6225CA25" w14:textId="77777777" w:rsidR="006A4497" w:rsidRPr="00A45D61" w:rsidRDefault="006A4497" w:rsidP="006A4497">
      <w:pPr>
        <w:pStyle w:val="EndNoteBibliography"/>
        <w:ind w:left="720" w:hanging="720"/>
        <w:rPr>
          <w:noProof/>
        </w:rPr>
      </w:pPr>
      <w:r w:rsidRPr="00A45D61">
        <w:rPr>
          <w:noProof/>
        </w:rPr>
        <w:t>34.</w:t>
      </w:r>
      <w:r w:rsidRPr="00A45D61">
        <w:rPr>
          <w:noProof/>
        </w:rPr>
        <w:tab/>
        <w:t xml:space="preserve">Marinoni, E. N., de Oliveira, J. S., Nicolet, Y., Raulfs, E. C., Amara, P., Dean, D. R., and Fontecilla-Camps, J. C. (2012) (IscS-IscU)2 complex structures provide insights into Fe2S2 biogenesis and transfer. </w:t>
      </w:r>
      <w:r w:rsidRPr="00A45D61">
        <w:rPr>
          <w:i/>
          <w:noProof/>
        </w:rPr>
        <w:t>Angewandte Chemie</w:t>
      </w:r>
      <w:r w:rsidRPr="00A45D61">
        <w:rPr>
          <w:noProof/>
        </w:rPr>
        <w:t xml:space="preserve"> </w:t>
      </w:r>
      <w:r w:rsidRPr="00A45D61">
        <w:rPr>
          <w:b/>
          <w:noProof/>
        </w:rPr>
        <w:t>51</w:t>
      </w:r>
      <w:r w:rsidRPr="00A45D61">
        <w:rPr>
          <w:noProof/>
        </w:rPr>
        <w:t>, 5439-5442</w:t>
      </w:r>
    </w:p>
    <w:p w14:paraId="57D123FB" w14:textId="77777777" w:rsidR="006A4497" w:rsidRPr="00A45D61" w:rsidRDefault="006A4497" w:rsidP="006A4497">
      <w:pPr>
        <w:pStyle w:val="EndNoteBibliography"/>
        <w:ind w:left="720" w:hanging="720"/>
        <w:rPr>
          <w:noProof/>
        </w:rPr>
      </w:pPr>
      <w:r w:rsidRPr="00A45D61">
        <w:rPr>
          <w:noProof/>
        </w:rPr>
        <w:t>35.</w:t>
      </w:r>
      <w:r w:rsidRPr="00A45D61">
        <w:rPr>
          <w:noProof/>
        </w:rPr>
        <w:tab/>
        <w:t xml:space="preserve">Mettert, E. L., and Kiley, P. J. (2015) How Is Fe-S Cluster Formation Regulated? </w:t>
      </w:r>
      <w:r w:rsidRPr="00A45D61">
        <w:rPr>
          <w:i/>
          <w:noProof/>
        </w:rPr>
        <w:t>Annu Rev Microbiol</w:t>
      </w:r>
      <w:r w:rsidRPr="00A45D61">
        <w:rPr>
          <w:noProof/>
        </w:rPr>
        <w:t xml:space="preserve"> </w:t>
      </w:r>
      <w:r w:rsidRPr="00A45D61">
        <w:rPr>
          <w:b/>
          <w:noProof/>
        </w:rPr>
        <w:t>69</w:t>
      </w:r>
      <w:r w:rsidRPr="00A45D61">
        <w:rPr>
          <w:noProof/>
        </w:rPr>
        <w:t>, 505-526</w:t>
      </w:r>
    </w:p>
    <w:p w14:paraId="293F7A99" w14:textId="77777777" w:rsidR="006A4497" w:rsidRPr="00A45D61" w:rsidRDefault="006A4497" w:rsidP="006A4497">
      <w:pPr>
        <w:pStyle w:val="EndNoteBibliography"/>
        <w:ind w:left="720" w:hanging="720"/>
        <w:rPr>
          <w:noProof/>
        </w:rPr>
      </w:pPr>
      <w:r w:rsidRPr="00A45D61">
        <w:rPr>
          <w:noProof/>
        </w:rPr>
        <w:t>36.</w:t>
      </w:r>
      <w:r w:rsidRPr="00A45D61">
        <w:rPr>
          <w:noProof/>
        </w:rPr>
        <w:tab/>
        <w:t xml:space="preserve">Leimkühler, S., and Rajagopalan, K. V. (2001) An </w:t>
      </w:r>
      <w:r w:rsidRPr="00A45D61">
        <w:rPr>
          <w:i/>
          <w:noProof/>
        </w:rPr>
        <w:t>Escherichia coli</w:t>
      </w:r>
      <w:r w:rsidRPr="00A45D61">
        <w:rPr>
          <w:noProof/>
        </w:rPr>
        <w:t xml:space="preserve"> NifS-like sulfurtransferase is required for the transfer of cysteine sulfur in the </w:t>
      </w:r>
      <w:r w:rsidRPr="00A45D61">
        <w:rPr>
          <w:i/>
          <w:noProof/>
        </w:rPr>
        <w:t>in vitro</w:t>
      </w:r>
      <w:r w:rsidRPr="00A45D61">
        <w:rPr>
          <w:noProof/>
        </w:rPr>
        <w:t xml:space="preserve"> synthesis of molybdopterin from precursor Z. </w:t>
      </w:r>
      <w:r w:rsidRPr="00A45D61">
        <w:rPr>
          <w:i/>
          <w:noProof/>
        </w:rPr>
        <w:t>J. Biol. Chem.</w:t>
      </w:r>
      <w:r w:rsidRPr="00A45D61">
        <w:rPr>
          <w:noProof/>
        </w:rPr>
        <w:t xml:space="preserve"> </w:t>
      </w:r>
      <w:r w:rsidRPr="00A45D61">
        <w:rPr>
          <w:b/>
          <w:noProof/>
        </w:rPr>
        <w:t>276</w:t>
      </w:r>
      <w:r w:rsidRPr="00A45D61">
        <w:rPr>
          <w:noProof/>
        </w:rPr>
        <w:t>, 22024-22031</w:t>
      </w:r>
    </w:p>
    <w:p w14:paraId="23870484" w14:textId="77777777" w:rsidR="006A4497" w:rsidRPr="00A45D61" w:rsidRDefault="006A4497" w:rsidP="006A4497">
      <w:pPr>
        <w:pStyle w:val="EndNoteBibliography"/>
        <w:ind w:left="720" w:hanging="720"/>
        <w:rPr>
          <w:noProof/>
        </w:rPr>
      </w:pPr>
      <w:r w:rsidRPr="00A45D61">
        <w:rPr>
          <w:noProof/>
        </w:rPr>
        <w:t>37.</w:t>
      </w:r>
      <w:r w:rsidRPr="00A45D61">
        <w:rPr>
          <w:noProof/>
        </w:rPr>
        <w:tab/>
        <w:t xml:space="preserve">Bühning, M., Valleriani, A., and Leimkühler, S. (2017) The Role of SufS Is Restricted to Fe-S Cluster Biosynthesis in Escherichia coli. </w:t>
      </w:r>
      <w:r w:rsidRPr="00A45D61">
        <w:rPr>
          <w:i/>
          <w:noProof/>
        </w:rPr>
        <w:t>Biochemistry</w:t>
      </w:r>
      <w:r w:rsidRPr="00A45D61">
        <w:rPr>
          <w:noProof/>
        </w:rPr>
        <w:t xml:space="preserve"> </w:t>
      </w:r>
      <w:r w:rsidRPr="00A45D61">
        <w:rPr>
          <w:b/>
          <w:noProof/>
        </w:rPr>
        <w:t>56</w:t>
      </w:r>
      <w:r w:rsidRPr="00A45D61">
        <w:rPr>
          <w:noProof/>
        </w:rPr>
        <w:t>, 1987-2000</w:t>
      </w:r>
    </w:p>
    <w:p w14:paraId="5988E8FB" w14:textId="77777777" w:rsidR="006A4497" w:rsidRPr="00A45D61" w:rsidRDefault="006A4497" w:rsidP="006A4497">
      <w:pPr>
        <w:pStyle w:val="EndNoteBibliography"/>
        <w:ind w:left="720" w:hanging="720"/>
        <w:rPr>
          <w:noProof/>
        </w:rPr>
      </w:pPr>
      <w:r w:rsidRPr="00A45D61">
        <w:rPr>
          <w:noProof/>
        </w:rPr>
        <w:t>38.</w:t>
      </w:r>
      <w:r w:rsidRPr="00A45D61">
        <w:rPr>
          <w:noProof/>
        </w:rPr>
        <w:tab/>
        <w:t xml:space="preserve">Laganowsky, A., Reading, E., Hopper, J. T., and Robinson, C. V. (2013) Mass spectrometry of intact membrane protein complexes. </w:t>
      </w:r>
      <w:r w:rsidRPr="00A45D61">
        <w:rPr>
          <w:i/>
          <w:noProof/>
        </w:rPr>
        <w:t>Nat Protoc</w:t>
      </w:r>
      <w:r w:rsidRPr="00A45D61">
        <w:rPr>
          <w:noProof/>
        </w:rPr>
        <w:t xml:space="preserve"> </w:t>
      </w:r>
      <w:r w:rsidRPr="00A45D61">
        <w:rPr>
          <w:b/>
          <w:noProof/>
        </w:rPr>
        <w:t>8</w:t>
      </w:r>
      <w:r w:rsidRPr="00A45D61">
        <w:rPr>
          <w:noProof/>
        </w:rPr>
        <w:t>, 639-651</w:t>
      </w:r>
    </w:p>
    <w:p w14:paraId="093911CA" w14:textId="77777777" w:rsidR="006A4497" w:rsidRPr="00A45D61" w:rsidRDefault="006A4497" w:rsidP="006A4497">
      <w:pPr>
        <w:pStyle w:val="EndNoteBibliography"/>
        <w:ind w:left="720" w:hanging="720"/>
        <w:rPr>
          <w:noProof/>
        </w:rPr>
      </w:pPr>
      <w:r w:rsidRPr="00A45D61">
        <w:rPr>
          <w:noProof/>
        </w:rPr>
        <w:t>39.</w:t>
      </w:r>
      <w:r w:rsidRPr="00A45D61">
        <w:rPr>
          <w:noProof/>
        </w:rPr>
        <w:tab/>
        <w:t xml:space="preserve">Crack, J. C., and Le Brun, N. E. (2021) Native Mass Spectrometry of Iron-Sulfur Proteins. </w:t>
      </w:r>
      <w:r w:rsidRPr="00A45D61">
        <w:rPr>
          <w:i/>
          <w:noProof/>
        </w:rPr>
        <w:t>Methods Mol Biol</w:t>
      </w:r>
      <w:r w:rsidRPr="00A45D61">
        <w:rPr>
          <w:noProof/>
        </w:rPr>
        <w:t xml:space="preserve"> </w:t>
      </w:r>
      <w:r w:rsidRPr="00A45D61">
        <w:rPr>
          <w:b/>
          <w:noProof/>
        </w:rPr>
        <w:t>2353</w:t>
      </w:r>
      <w:r w:rsidRPr="00A45D61">
        <w:rPr>
          <w:noProof/>
        </w:rPr>
        <w:t>, 231-258</w:t>
      </w:r>
    </w:p>
    <w:p w14:paraId="1CA49224" w14:textId="77777777" w:rsidR="006A4497" w:rsidRPr="00A45D61" w:rsidRDefault="006A4497" w:rsidP="006A4497">
      <w:pPr>
        <w:pStyle w:val="EndNoteBibliography"/>
        <w:ind w:left="720" w:hanging="720"/>
        <w:rPr>
          <w:noProof/>
        </w:rPr>
      </w:pPr>
      <w:r w:rsidRPr="00A45D61">
        <w:rPr>
          <w:noProof/>
        </w:rPr>
        <w:t>40.</w:t>
      </w:r>
      <w:r w:rsidRPr="00A45D61">
        <w:rPr>
          <w:noProof/>
        </w:rPr>
        <w:tab/>
        <w:t xml:space="preserve">Crack, J. C., Thomson, A. J., and Le Brun, N. E. (2017) Mass spectrometric identification of intermediates in the O2-driven [4Fe-4S] to [2Fe-2S] cluster conversion in FNR. </w:t>
      </w:r>
      <w:r w:rsidRPr="00A45D61">
        <w:rPr>
          <w:i/>
          <w:noProof/>
        </w:rPr>
        <w:t>Proc Natl Acad Sci U S A</w:t>
      </w:r>
      <w:r w:rsidRPr="00A45D61">
        <w:rPr>
          <w:noProof/>
        </w:rPr>
        <w:t xml:space="preserve"> </w:t>
      </w:r>
      <w:r w:rsidRPr="00A45D61">
        <w:rPr>
          <w:b/>
          <w:noProof/>
        </w:rPr>
        <w:t>114</w:t>
      </w:r>
      <w:r w:rsidRPr="00A45D61">
        <w:rPr>
          <w:noProof/>
        </w:rPr>
        <w:t>, E3215-E3223</w:t>
      </w:r>
    </w:p>
    <w:p w14:paraId="0E676F2E" w14:textId="77777777" w:rsidR="006A4497" w:rsidRPr="00A45D61" w:rsidRDefault="006A4497" w:rsidP="006A4497">
      <w:pPr>
        <w:pStyle w:val="EndNoteBibliography"/>
        <w:ind w:left="720" w:hanging="720"/>
        <w:rPr>
          <w:noProof/>
        </w:rPr>
      </w:pPr>
      <w:r w:rsidRPr="00A45D61">
        <w:rPr>
          <w:noProof/>
        </w:rPr>
        <w:t>41.</w:t>
      </w:r>
      <w:r w:rsidRPr="00A45D61">
        <w:rPr>
          <w:noProof/>
        </w:rPr>
        <w:tab/>
        <w:t xml:space="preserve">Kostelic, M. M., and Marty, M. T. (2022) Deconvolving Native and Intact Protein Mass Spectra with UniDec. </w:t>
      </w:r>
      <w:r w:rsidRPr="00A45D61">
        <w:rPr>
          <w:i/>
          <w:noProof/>
        </w:rPr>
        <w:t>Methods Mol Biol</w:t>
      </w:r>
      <w:r w:rsidRPr="00A45D61">
        <w:rPr>
          <w:noProof/>
        </w:rPr>
        <w:t xml:space="preserve"> </w:t>
      </w:r>
      <w:r w:rsidRPr="00A45D61">
        <w:rPr>
          <w:b/>
          <w:noProof/>
        </w:rPr>
        <w:t>2500</w:t>
      </w:r>
      <w:r w:rsidRPr="00A45D61">
        <w:rPr>
          <w:noProof/>
        </w:rPr>
        <w:t>, 159-180</w:t>
      </w:r>
    </w:p>
    <w:p w14:paraId="6DDFC877" w14:textId="77777777" w:rsidR="006A4497" w:rsidRPr="00A45D61" w:rsidRDefault="006A4497" w:rsidP="006A4497">
      <w:pPr>
        <w:pStyle w:val="EndNoteBibliography"/>
        <w:ind w:left="720" w:hanging="720"/>
        <w:rPr>
          <w:noProof/>
        </w:rPr>
      </w:pPr>
      <w:r w:rsidRPr="00A45D61">
        <w:rPr>
          <w:noProof/>
        </w:rPr>
        <w:t>42.</w:t>
      </w:r>
      <w:r w:rsidRPr="00A45D61">
        <w:rPr>
          <w:noProof/>
        </w:rPr>
        <w:tab/>
        <w:t xml:space="preserve">Kuzmic, P. (2009) DynaFit--a software package for enzymology. </w:t>
      </w:r>
      <w:r w:rsidRPr="00A45D61">
        <w:rPr>
          <w:i/>
          <w:noProof/>
        </w:rPr>
        <w:t>Methods Enzymol</w:t>
      </w:r>
      <w:r w:rsidRPr="00A45D61">
        <w:rPr>
          <w:noProof/>
        </w:rPr>
        <w:t xml:space="preserve"> </w:t>
      </w:r>
      <w:r w:rsidRPr="00A45D61">
        <w:rPr>
          <w:b/>
          <w:noProof/>
        </w:rPr>
        <w:t>467</w:t>
      </w:r>
      <w:r w:rsidRPr="00A45D61">
        <w:rPr>
          <w:noProof/>
        </w:rPr>
        <w:t>, 247-280</w:t>
      </w:r>
    </w:p>
    <w:p w14:paraId="1E2AE1CB" w14:textId="570820D1" w:rsidR="00C56F7F" w:rsidRPr="00A45D61" w:rsidRDefault="00C56F7F" w:rsidP="00C56F7F">
      <w:pPr>
        <w:spacing w:line="480" w:lineRule="auto"/>
        <w:jc w:val="both"/>
        <w:rPr>
          <w:rFonts w:ascii="Times New Roman" w:hAnsi="Times New Roman"/>
          <w:b/>
          <w:bCs/>
          <w:sz w:val="22"/>
          <w:szCs w:val="22"/>
          <w:lang w:val="en-US"/>
        </w:rPr>
      </w:pPr>
      <w:r w:rsidRPr="00A45D61">
        <w:rPr>
          <w:rFonts w:ascii="Times New Roman" w:hAnsi="Times New Roman"/>
          <w:b/>
          <w:bCs/>
          <w:lang w:val="en-US"/>
        </w:rPr>
        <w:fldChar w:fldCharType="end"/>
      </w:r>
    </w:p>
    <w:p w14:paraId="3B9FCB76" w14:textId="77777777" w:rsidR="006A2D2C" w:rsidRPr="00A45D61" w:rsidRDefault="006A2D2C" w:rsidP="00B33221">
      <w:pPr>
        <w:spacing w:line="480" w:lineRule="auto"/>
        <w:jc w:val="both"/>
        <w:rPr>
          <w:rFonts w:ascii="Times New Roman" w:hAnsi="Times New Roman"/>
          <w:b/>
          <w:bCs/>
          <w:sz w:val="22"/>
          <w:szCs w:val="22"/>
          <w:lang w:val="en-US"/>
        </w:rPr>
      </w:pPr>
    </w:p>
    <w:p w14:paraId="3D4E8AB5" w14:textId="4A88DDF3" w:rsidR="006A2D2C" w:rsidRPr="00A45D61" w:rsidRDefault="006A2D2C" w:rsidP="00B33221">
      <w:pPr>
        <w:spacing w:line="480" w:lineRule="auto"/>
        <w:jc w:val="both"/>
        <w:rPr>
          <w:rFonts w:ascii="Times New Roman" w:hAnsi="Times New Roman"/>
          <w:b/>
          <w:bCs/>
          <w:sz w:val="22"/>
          <w:szCs w:val="22"/>
          <w:lang w:val="en-US"/>
        </w:rPr>
      </w:pPr>
    </w:p>
    <w:p w14:paraId="0839EF68" w14:textId="13BFCE80" w:rsidR="000255E4" w:rsidRPr="00A45D61" w:rsidRDefault="000255E4" w:rsidP="00B33221">
      <w:pPr>
        <w:spacing w:line="480" w:lineRule="auto"/>
        <w:jc w:val="both"/>
        <w:rPr>
          <w:rFonts w:ascii="Times New Roman" w:hAnsi="Times New Roman"/>
          <w:b/>
          <w:bCs/>
          <w:sz w:val="22"/>
          <w:szCs w:val="22"/>
          <w:lang w:val="en-US"/>
        </w:rPr>
      </w:pPr>
    </w:p>
    <w:sectPr w:rsidR="000255E4" w:rsidRPr="00A45D61">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BBE2" w14:textId="77777777" w:rsidR="00FF28A2" w:rsidRDefault="00FF28A2" w:rsidP="00472C8D">
      <w:r>
        <w:separator/>
      </w:r>
    </w:p>
  </w:endnote>
  <w:endnote w:type="continuationSeparator" w:id="0">
    <w:p w14:paraId="044EE82A" w14:textId="77777777" w:rsidR="00FF28A2" w:rsidRDefault="00FF28A2" w:rsidP="0047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Times">
    <w:altName w:val="Cambria"/>
    <w:panose1 w:val="00000000000000000000"/>
    <w:charset w:val="4D"/>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3528078"/>
      <w:docPartObj>
        <w:docPartGallery w:val="Page Numbers (Bottom of Page)"/>
        <w:docPartUnique/>
      </w:docPartObj>
    </w:sdtPr>
    <w:sdtEndPr>
      <w:rPr>
        <w:rStyle w:val="PageNumber"/>
      </w:rPr>
    </w:sdtEndPr>
    <w:sdtContent>
      <w:p w14:paraId="51D8AA91" w14:textId="26BDDDD6" w:rsidR="00EE7D5F" w:rsidRDefault="00EE7D5F" w:rsidP="00E17C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7BCF5" w14:textId="77777777" w:rsidR="00EE7D5F" w:rsidRDefault="00EE7D5F" w:rsidP="00472C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981729"/>
      <w:docPartObj>
        <w:docPartGallery w:val="Page Numbers (Bottom of Page)"/>
        <w:docPartUnique/>
      </w:docPartObj>
    </w:sdtPr>
    <w:sdtEndPr>
      <w:rPr>
        <w:rStyle w:val="PageNumber"/>
      </w:rPr>
    </w:sdtEndPr>
    <w:sdtContent>
      <w:p w14:paraId="1A185AB2" w14:textId="0F89C449" w:rsidR="00EE7D5F" w:rsidRDefault="00EE7D5F" w:rsidP="00E17C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44A6">
          <w:rPr>
            <w:rStyle w:val="PageNumber"/>
            <w:noProof/>
          </w:rPr>
          <w:t>2</w:t>
        </w:r>
        <w:r w:rsidR="002C44A6">
          <w:rPr>
            <w:rStyle w:val="PageNumber"/>
            <w:noProof/>
          </w:rPr>
          <w:t>0</w:t>
        </w:r>
        <w:r>
          <w:rPr>
            <w:rStyle w:val="PageNumber"/>
          </w:rPr>
          <w:fldChar w:fldCharType="end"/>
        </w:r>
      </w:p>
    </w:sdtContent>
  </w:sdt>
  <w:p w14:paraId="2C6AD920" w14:textId="77777777" w:rsidR="00EE7D5F" w:rsidRDefault="00EE7D5F" w:rsidP="00472C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5D2C9" w14:textId="77777777" w:rsidR="00FF28A2" w:rsidRDefault="00FF28A2" w:rsidP="00472C8D">
      <w:r>
        <w:separator/>
      </w:r>
    </w:p>
  </w:footnote>
  <w:footnote w:type="continuationSeparator" w:id="0">
    <w:p w14:paraId="276B4132" w14:textId="77777777" w:rsidR="00FF28A2" w:rsidRDefault="00FF28A2" w:rsidP="00472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zx0drr450w5lexdw7vdrtyvstvts50rp9s&quot;&gt;Silke&amp;apos;s Library1&lt;record-ids&gt;&lt;item&gt;3490&lt;/item&gt;&lt;/record-ids&gt;&lt;/item&gt;&lt;item db-id=&quot;xz9spxwvp2vd5petrwovt20y52ee5x2s52av&quot;&gt;TusA m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3&lt;/item&gt;&lt;item&gt;45&lt;/item&gt;&lt;item&gt;46&lt;/item&gt;&lt;item&gt;55&lt;/item&gt;&lt;item&gt;67&lt;/item&gt;&lt;item&gt;69&lt;/item&gt;&lt;item&gt;94&lt;/item&gt;&lt;item&gt;96&lt;/item&gt;&lt;item&gt;97&lt;/item&gt;&lt;item&gt;108&lt;/item&gt;&lt;item&gt;158&lt;/item&gt;&lt;/record-ids&gt;&lt;/item&gt;&lt;/Libraries&gt;"/>
  </w:docVars>
  <w:rsids>
    <w:rsidRoot w:val="00B33221"/>
    <w:rsid w:val="00003266"/>
    <w:rsid w:val="000201F6"/>
    <w:rsid w:val="00023484"/>
    <w:rsid w:val="000255E4"/>
    <w:rsid w:val="00031B0F"/>
    <w:rsid w:val="000506FD"/>
    <w:rsid w:val="00052FFE"/>
    <w:rsid w:val="00053510"/>
    <w:rsid w:val="00061A71"/>
    <w:rsid w:val="00067671"/>
    <w:rsid w:val="00074780"/>
    <w:rsid w:val="00092816"/>
    <w:rsid w:val="000934F4"/>
    <w:rsid w:val="00095FCA"/>
    <w:rsid w:val="000978EF"/>
    <w:rsid w:val="000A0B36"/>
    <w:rsid w:val="000A0E22"/>
    <w:rsid w:val="000A6992"/>
    <w:rsid w:val="000A7C67"/>
    <w:rsid w:val="000B727A"/>
    <w:rsid w:val="000D1DB5"/>
    <w:rsid w:val="000D6457"/>
    <w:rsid w:val="000D7B02"/>
    <w:rsid w:val="000E3088"/>
    <w:rsid w:val="000F36B1"/>
    <w:rsid w:val="000F3BDB"/>
    <w:rsid w:val="000F60E1"/>
    <w:rsid w:val="0010578B"/>
    <w:rsid w:val="001064B0"/>
    <w:rsid w:val="00111C93"/>
    <w:rsid w:val="00116CA4"/>
    <w:rsid w:val="00116FB8"/>
    <w:rsid w:val="0012066A"/>
    <w:rsid w:val="00123EFA"/>
    <w:rsid w:val="0012452A"/>
    <w:rsid w:val="0012703E"/>
    <w:rsid w:val="00133BCB"/>
    <w:rsid w:val="0014385D"/>
    <w:rsid w:val="00143BE9"/>
    <w:rsid w:val="001473B0"/>
    <w:rsid w:val="00153A05"/>
    <w:rsid w:val="0015490C"/>
    <w:rsid w:val="00156FB7"/>
    <w:rsid w:val="0015739B"/>
    <w:rsid w:val="00173EFD"/>
    <w:rsid w:val="00174683"/>
    <w:rsid w:val="001849F7"/>
    <w:rsid w:val="00185F5C"/>
    <w:rsid w:val="0019437E"/>
    <w:rsid w:val="001A0AD5"/>
    <w:rsid w:val="001A1196"/>
    <w:rsid w:val="001B4177"/>
    <w:rsid w:val="001B6281"/>
    <w:rsid w:val="001C2F79"/>
    <w:rsid w:val="001D1AE6"/>
    <w:rsid w:val="001D562F"/>
    <w:rsid w:val="001F0B8F"/>
    <w:rsid w:val="001F2D5E"/>
    <w:rsid w:val="00207630"/>
    <w:rsid w:val="0021044A"/>
    <w:rsid w:val="002177B3"/>
    <w:rsid w:val="00223C6B"/>
    <w:rsid w:val="00235EB7"/>
    <w:rsid w:val="002376EC"/>
    <w:rsid w:val="00240129"/>
    <w:rsid w:val="00246DF1"/>
    <w:rsid w:val="00253BD9"/>
    <w:rsid w:val="00266046"/>
    <w:rsid w:val="0027179F"/>
    <w:rsid w:val="002728AA"/>
    <w:rsid w:val="00280951"/>
    <w:rsid w:val="002912AA"/>
    <w:rsid w:val="00291B2F"/>
    <w:rsid w:val="00292C84"/>
    <w:rsid w:val="00297A25"/>
    <w:rsid w:val="002A6534"/>
    <w:rsid w:val="002B1552"/>
    <w:rsid w:val="002B473A"/>
    <w:rsid w:val="002C44A6"/>
    <w:rsid w:val="002D0A38"/>
    <w:rsid w:val="002E2BB8"/>
    <w:rsid w:val="002E4A6E"/>
    <w:rsid w:val="002E7100"/>
    <w:rsid w:val="002E7466"/>
    <w:rsid w:val="00310110"/>
    <w:rsid w:val="00316E6B"/>
    <w:rsid w:val="003349D8"/>
    <w:rsid w:val="00334A1C"/>
    <w:rsid w:val="00335678"/>
    <w:rsid w:val="00340356"/>
    <w:rsid w:val="003514F3"/>
    <w:rsid w:val="00351D9F"/>
    <w:rsid w:val="00355DE8"/>
    <w:rsid w:val="003577A4"/>
    <w:rsid w:val="00363641"/>
    <w:rsid w:val="00365AF1"/>
    <w:rsid w:val="00365B5E"/>
    <w:rsid w:val="00365D85"/>
    <w:rsid w:val="00367A83"/>
    <w:rsid w:val="003767BD"/>
    <w:rsid w:val="00384783"/>
    <w:rsid w:val="0038633E"/>
    <w:rsid w:val="0039191C"/>
    <w:rsid w:val="00393881"/>
    <w:rsid w:val="00393DB1"/>
    <w:rsid w:val="003967E5"/>
    <w:rsid w:val="003A52CC"/>
    <w:rsid w:val="003B26D2"/>
    <w:rsid w:val="003C6316"/>
    <w:rsid w:val="003D0F77"/>
    <w:rsid w:val="003E1875"/>
    <w:rsid w:val="003F3E7C"/>
    <w:rsid w:val="00402C2C"/>
    <w:rsid w:val="00411E87"/>
    <w:rsid w:val="00415726"/>
    <w:rsid w:val="004308F7"/>
    <w:rsid w:val="00432019"/>
    <w:rsid w:val="0043772E"/>
    <w:rsid w:val="00440E99"/>
    <w:rsid w:val="004437E0"/>
    <w:rsid w:val="00445509"/>
    <w:rsid w:val="00456FB5"/>
    <w:rsid w:val="00472C8D"/>
    <w:rsid w:val="00474750"/>
    <w:rsid w:val="0048322D"/>
    <w:rsid w:val="004927D8"/>
    <w:rsid w:val="004A1659"/>
    <w:rsid w:val="004B170C"/>
    <w:rsid w:val="004B3D31"/>
    <w:rsid w:val="004B7C0C"/>
    <w:rsid w:val="004C30D7"/>
    <w:rsid w:val="004C67E8"/>
    <w:rsid w:val="004C68C2"/>
    <w:rsid w:val="004D1E41"/>
    <w:rsid w:val="004D1E6B"/>
    <w:rsid w:val="004E0F7F"/>
    <w:rsid w:val="004E33CE"/>
    <w:rsid w:val="00506E7A"/>
    <w:rsid w:val="00507AB1"/>
    <w:rsid w:val="005138C3"/>
    <w:rsid w:val="00534FBE"/>
    <w:rsid w:val="00536A58"/>
    <w:rsid w:val="00545908"/>
    <w:rsid w:val="0055102E"/>
    <w:rsid w:val="00557E75"/>
    <w:rsid w:val="00562DF1"/>
    <w:rsid w:val="005648EC"/>
    <w:rsid w:val="00564DB0"/>
    <w:rsid w:val="00567E14"/>
    <w:rsid w:val="005712B6"/>
    <w:rsid w:val="005752F6"/>
    <w:rsid w:val="005808B4"/>
    <w:rsid w:val="00581369"/>
    <w:rsid w:val="005833A7"/>
    <w:rsid w:val="005C334D"/>
    <w:rsid w:val="005D0FDB"/>
    <w:rsid w:val="005E5A5D"/>
    <w:rsid w:val="005E6C46"/>
    <w:rsid w:val="005F3E57"/>
    <w:rsid w:val="005F70D8"/>
    <w:rsid w:val="00600C48"/>
    <w:rsid w:val="006026CD"/>
    <w:rsid w:val="006058FE"/>
    <w:rsid w:val="00617D85"/>
    <w:rsid w:val="006266A4"/>
    <w:rsid w:val="00627867"/>
    <w:rsid w:val="00637B01"/>
    <w:rsid w:val="006552DF"/>
    <w:rsid w:val="00660149"/>
    <w:rsid w:val="006601FC"/>
    <w:rsid w:val="00663B7A"/>
    <w:rsid w:val="006673AB"/>
    <w:rsid w:val="0067701C"/>
    <w:rsid w:val="00680E72"/>
    <w:rsid w:val="0068586A"/>
    <w:rsid w:val="00687669"/>
    <w:rsid w:val="006977D5"/>
    <w:rsid w:val="006A1380"/>
    <w:rsid w:val="006A2D2C"/>
    <w:rsid w:val="006A4497"/>
    <w:rsid w:val="006A784A"/>
    <w:rsid w:val="006B01C0"/>
    <w:rsid w:val="006B6A5E"/>
    <w:rsid w:val="006C48EC"/>
    <w:rsid w:val="006D1335"/>
    <w:rsid w:val="006D3F5F"/>
    <w:rsid w:val="006E785A"/>
    <w:rsid w:val="007032C9"/>
    <w:rsid w:val="00724645"/>
    <w:rsid w:val="0074488E"/>
    <w:rsid w:val="00747617"/>
    <w:rsid w:val="00781B40"/>
    <w:rsid w:val="00790BA0"/>
    <w:rsid w:val="00792A6E"/>
    <w:rsid w:val="00794442"/>
    <w:rsid w:val="00794A59"/>
    <w:rsid w:val="007A3315"/>
    <w:rsid w:val="007C15BA"/>
    <w:rsid w:val="007C24A3"/>
    <w:rsid w:val="007C73AF"/>
    <w:rsid w:val="007D6929"/>
    <w:rsid w:val="007E1598"/>
    <w:rsid w:val="007E33FD"/>
    <w:rsid w:val="007F22A3"/>
    <w:rsid w:val="007F471A"/>
    <w:rsid w:val="0080119D"/>
    <w:rsid w:val="00816F60"/>
    <w:rsid w:val="008265B5"/>
    <w:rsid w:val="00827165"/>
    <w:rsid w:val="00827E46"/>
    <w:rsid w:val="00830266"/>
    <w:rsid w:val="008310C0"/>
    <w:rsid w:val="0083244B"/>
    <w:rsid w:val="00837995"/>
    <w:rsid w:val="00843AF8"/>
    <w:rsid w:val="008519E4"/>
    <w:rsid w:val="00852047"/>
    <w:rsid w:val="008542B3"/>
    <w:rsid w:val="00855ACD"/>
    <w:rsid w:val="00861041"/>
    <w:rsid w:val="008633C1"/>
    <w:rsid w:val="00865F40"/>
    <w:rsid w:val="008701A9"/>
    <w:rsid w:val="00876424"/>
    <w:rsid w:val="00892F0A"/>
    <w:rsid w:val="0089634C"/>
    <w:rsid w:val="008B0C3E"/>
    <w:rsid w:val="008B43AB"/>
    <w:rsid w:val="008C4848"/>
    <w:rsid w:val="008D21F1"/>
    <w:rsid w:val="008D235A"/>
    <w:rsid w:val="008D69F7"/>
    <w:rsid w:val="008E23C9"/>
    <w:rsid w:val="008E2FA5"/>
    <w:rsid w:val="008E5635"/>
    <w:rsid w:val="008F3E4E"/>
    <w:rsid w:val="0090152D"/>
    <w:rsid w:val="009018F6"/>
    <w:rsid w:val="00915E3D"/>
    <w:rsid w:val="00917F58"/>
    <w:rsid w:val="00921E00"/>
    <w:rsid w:val="009517C4"/>
    <w:rsid w:val="0096315B"/>
    <w:rsid w:val="0096396A"/>
    <w:rsid w:val="00965103"/>
    <w:rsid w:val="00972F95"/>
    <w:rsid w:val="009732B6"/>
    <w:rsid w:val="00977452"/>
    <w:rsid w:val="0098524C"/>
    <w:rsid w:val="0098585F"/>
    <w:rsid w:val="00991E33"/>
    <w:rsid w:val="009A623B"/>
    <w:rsid w:val="009A783F"/>
    <w:rsid w:val="009C1062"/>
    <w:rsid w:val="009C4643"/>
    <w:rsid w:val="009C5DD2"/>
    <w:rsid w:val="009D45C8"/>
    <w:rsid w:val="009F2B55"/>
    <w:rsid w:val="009F3E24"/>
    <w:rsid w:val="00A00E1B"/>
    <w:rsid w:val="00A0222F"/>
    <w:rsid w:val="00A0509D"/>
    <w:rsid w:val="00A22E74"/>
    <w:rsid w:val="00A30776"/>
    <w:rsid w:val="00A45A6A"/>
    <w:rsid w:val="00A45D61"/>
    <w:rsid w:val="00A47156"/>
    <w:rsid w:val="00A729D0"/>
    <w:rsid w:val="00A76A39"/>
    <w:rsid w:val="00A77D28"/>
    <w:rsid w:val="00A8270B"/>
    <w:rsid w:val="00A86B1C"/>
    <w:rsid w:val="00A904DE"/>
    <w:rsid w:val="00AA66CE"/>
    <w:rsid w:val="00AB059D"/>
    <w:rsid w:val="00AB468C"/>
    <w:rsid w:val="00AB70FF"/>
    <w:rsid w:val="00AC106C"/>
    <w:rsid w:val="00AD18BB"/>
    <w:rsid w:val="00AE0BB3"/>
    <w:rsid w:val="00AF0B06"/>
    <w:rsid w:val="00AF142D"/>
    <w:rsid w:val="00B032A7"/>
    <w:rsid w:val="00B03446"/>
    <w:rsid w:val="00B12480"/>
    <w:rsid w:val="00B13082"/>
    <w:rsid w:val="00B16051"/>
    <w:rsid w:val="00B21941"/>
    <w:rsid w:val="00B30C65"/>
    <w:rsid w:val="00B32129"/>
    <w:rsid w:val="00B33221"/>
    <w:rsid w:val="00B34CF5"/>
    <w:rsid w:val="00B53C69"/>
    <w:rsid w:val="00B73A95"/>
    <w:rsid w:val="00B74D89"/>
    <w:rsid w:val="00B8795E"/>
    <w:rsid w:val="00B9647A"/>
    <w:rsid w:val="00B965E3"/>
    <w:rsid w:val="00BA1E55"/>
    <w:rsid w:val="00BA75A8"/>
    <w:rsid w:val="00BB149C"/>
    <w:rsid w:val="00BC16E3"/>
    <w:rsid w:val="00BC50CA"/>
    <w:rsid w:val="00BD1461"/>
    <w:rsid w:val="00BD4E80"/>
    <w:rsid w:val="00BF396C"/>
    <w:rsid w:val="00BF5FC4"/>
    <w:rsid w:val="00BF740E"/>
    <w:rsid w:val="00C03E36"/>
    <w:rsid w:val="00C1567F"/>
    <w:rsid w:val="00C171FF"/>
    <w:rsid w:val="00C2192F"/>
    <w:rsid w:val="00C22054"/>
    <w:rsid w:val="00C34090"/>
    <w:rsid w:val="00C45D72"/>
    <w:rsid w:val="00C462F9"/>
    <w:rsid w:val="00C479F0"/>
    <w:rsid w:val="00C516A7"/>
    <w:rsid w:val="00C53B1D"/>
    <w:rsid w:val="00C53D0F"/>
    <w:rsid w:val="00C56F7F"/>
    <w:rsid w:val="00C65A8E"/>
    <w:rsid w:val="00C72706"/>
    <w:rsid w:val="00C77DB7"/>
    <w:rsid w:val="00C77F75"/>
    <w:rsid w:val="00C837A4"/>
    <w:rsid w:val="00C92641"/>
    <w:rsid w:val="00C92902"/>
    <w:rsid w:val="00C969BD"/>
    <w:rsid w:val="00CA1957"/>
    <w:rsid w:val="00CA2033"/>
    <w:rsid w:val="00CB3911"/>
    <w:rsid w:val="00CC1352"/>
    <w:rsid w:val="00CC715F"/>
    <w:rsid w:val="00CD4E84"/>
    <w:rsid w:val="00CD7511"/>
    <w:rsid w:val="00D04A77"/>
    <w:rsid w:val="00D05C57"/>
    <w:rsid w:val="00D11455"/>
    <w:rsid w:val="00D12FD8"/>
    <w:rsid w:val="00D231C0"/>
    <w:rsid w:val="00D23938"/>
    <w:rsid w:val="00D244A6"/>
    <w:rsid w:val="00D246E0"/>
    <w:rsid w:val="00D26527"/>
    <w:rsid w:val="00D36F16"/>
    <w:rsid w:val="00D41FF2"/>
    <w:rsid w:val="00D551FF"/>
    <w:rsid w:val="00D72375"/>
    <w:rsid w:val="00D81EBE"/>
    <w:rsid w:val="00D82716"/>
    <w:rsid w:val="00D95FAB"/>
    <w:rsid w:val="00DA1DE4"/>
    <w:rsid w:val="00DA34FE"/>
    <w:rsid w:val="00DA3D2C"/>
    <w:rsid w:val="00DA50FF"/>
    <w:rsid w:val="00DA7507"/>
    <w:rsid w:val="00DB6A4A"/>
    <w:rsid w:val="00DC74AA"/>
    <w:rsid w:val="00DD15C6"/>
    <w:rsid w:val="00DD1EE2"/>
    <w:rsid w:val="00DD5D59"/>
    <w:rsid w:val="00DD6BE3"/>
    <w:rsid w:val="00DF0242"/>
    <w:rsid w:val="00DF4461"/>
    <w:rsid w:val="00E13768"/>
    <w:rsid w:val="00E17C31"/>
    <w:rsid w:val="00E20047"/>
    <w:rsid w:val="00E31ADE"/>
    <w:rsid w:val="00E3222F"/>
    <w:rsid w:val="00E3427B"/>
    <w:rsid w:val="00E4289C"/>
    <w:rsid w:val="00E42A96"/>
    <w:rsid w:val="00E51B29"/>
    <w:rsid w:val="00E520B1"/>
    <w:rsid w:val="00E62D54"/>
    <w:rsid w:val="00E63AE5"/>
    <w:rsid w:val="00E66D42"/>
    <w:rsid w:val="00E70476"/>
    <w:rsid w:val="00E740C4"/>
    <w:rsid w:val="00E76AEE"/>
    <w:rsid w:val="00E84B63"/>
    <w:rsid w:val="00E9677D"/>
    <w:rsid w:val="00EA0576"/>
    <w:rsid w:val="00EA14CE"/>
    <w:rsid w:val="00EA25F8"/>
    <w:rsid w:val="00EB003C"/>
    <w:rsid w:val="00EC5A75"/>
    <w:rsid w:val="00ED3112"/>
    <w:rsid w:val="00EE7D5F"/>
    <w:rsid w:val="00EF0458"/>
    <w:rsid w:val="00EF5B33"/>
    <w:rsid w:val="00EF7AE6"/>
    <w:rsid w:val="00F12123"/>
    <w:rsid w:val="00F20EAF"/>
    <w:rsid w:val="00F26FEB"/>
    <w:rsid w:val="00F27080"/>
    <w:rsid w:val="00F35B9F"/>
    <w:rsid w:val="00F42064"/>
    <w:rsid w:val="00F439DC"/>
    <w:rsid w:val="00F50CFD"/>
    <w:rsid w:val="00F54041"/>
    <w:rsid w:val="00F62135"/>
    <w:rsid w:val="00F70411"/>
    <w:rsid w:val="00F7076D"/>
    <w:rsid w:val="00F832D3"/>
    <w:rsid w:val="00F850D6"/>
    <w:rsid w:val="00F96CAF"/>
    <w:rsid w:val="00F97C2D"/>
    <w:rsid w:val="00FC353C"/>
    <w:rsid w:val="00FC5BE9"/>
    <w:rsid w:val="00FD1B5E"/>
    <w:rsid w:val="00FD4CDF"/>
    <w:rsid w:val="00FD6C1A"/>
    <w:rsid w:val="00FD79A9"/>
    <w:rsid w:val="00FE275D"/>
    <w:rsid w:val="00FF28A2"/>
    <w:rsid w:val="00FF2E18"/>
    <w:rsid w:val="00FF3E74"/>
    <w:rsid w:val="00FF5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676DD"/>
  <w15:chartTrackingRefBased/>
  <w15:docId w15:val="{91BDF0E8-BE76-5F4D-8196-58ABC79D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44A"/>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B33221"/>
    <w:pPr>
      <w:spacing w:line="480" w:lineRule="auto"/>
      <w:ind w:firstLine="202"/>
    </w:pPr>
    <w:rPr>
      <w:rFonts w:ascii="Times New Roman" w:hAnsi="Times New Roman"/>
      <w:lang w:eastAsia="de-DE"/>
    </w:rPr>
  </w:style>
  <w:style w:type="paragraph" w:customStyle="1" w:styleId="BBAuthorName">
    <w:name w:val="BB_Author_Name"/>
    <w:basedOn w:val="Normal"/>
    <w:next w:val="BCAuthorAddress"/>
    <w:rsid w:val="00E31ADE"/>
    <w:pPr>
      <w:spacing w:after="240" w:line="480" w:lineRule="auto"/>
      <w:jc w:val="center"/>
    </w:pPr>
    <w:rPr>
      <w:rFonts w:ascii="Times New Roman" w:hAnsi="Times New Roman"/>
      <w:i/>
      <w:lang w:eastAsia="de-DE"/>
    </w:rPr>
  </w:style>
  <w:style w:type="paragraph" w:customStyle="1" w:styleId="BCAuthorAddress">
    <w:name w:val="BC_Author_Address"/>
    <w:basedOn w:val="Normal"/>
    <w:next w:val="BIEmailAddress"/>
    <w:rsid w:val="00E31ADE"/>
    <w:pPr>
      <w:spacing w:after="240" w:line="480" w:lineRule="auto"/>
      <w:jc w:val="center"/>
    </w:pPr>
    <w:rPr>
      <w:rFonts w:ascii="Times New Roman" w:hAnsi="Times New Roman"/>
      <w:lang w:eastAsia="de-DE"/>
    </w:rPr>
  </w:style>
  <w:style w:type="paragraph" w:customStyle="1" w:styleId="BIEmailAddress">
    <w:name w:val="BI_Email_Address"/>
    <w:basedOn w:val="Normal"/>
    <w:next w:val="AIReceivedDate"/>
    <w:rsid w:val="00E31ADE"/>
    <w:pPr>
      <w:spacing w:line="480" w:lineRule="auto"/>
    </w:pPr>
    <w:rPr>
      <w:rFonts w:ascii="Times New Roman" w:hAnsi="Times New Roman"/>
      <w:lang w:eastAsia="de-DE"/>
    </w:rPr>
  </w:style>
  <w:style w:type="paragraph" w:customStyle="1" w:styleId="AIReceivedDate">
    <w:name w:val="AI_Received_Date"/>
    <w:basedOn w:val="Normal"/>
    <w:next w:val="Normal"/>
    <w:rsid w:val="00E31ADE"/>
    <w:pPr>
      <w:spacing w:after="240" w:line="480" w:lineRule="auto"/>
    </w:pPr>
    <w:rPr>
      <w:rFonts w:ascii="Times New Roman" w:hAnsi="Times New Roman"/>
      <w:b/>
      <w:lang w:eastAsia="de-DE"/>
    </w:rPr>
  </w:style>
  <w:style w:type="character" w:styleId="Hyperlink">
    <w:name w:val="Hyperlink"/>
    <w:rsid w:val="00E31ADE"/>
    <w:rPr>
      <w:color w:val="0000FF"/>
      <w:u w:val="single"/>
    </w:rPr>
  </w:style>
  <w:style w:type="paragraph" w:customStyle="1" w:styleId="MDPI31text">
    <w:name w:val="MDPI_3.1_text"/>
    <w:qFormat/>
    <w:rsid w:val="00E31ADE"/>
    <w:pPr>
      <w:adjustRightInd w:val="0"/>
      <w:snapToGrid w:val="0"/>
      <w:spacing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paragraph" w:styleId="BalloonText">
    <w:name w:val="Balloon Text"/>
    <w:basedOn w:val="Normal"/>
    <w:link w:val="BalloonTextChar"/>
    <w:uiPriority w:val="99"/>
    <w:semiHidden/>
    <w:unhideWhenUsed/>
    <w:rsid w:val="00EA057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A0576"/>
    <w:rPr>
      <w:rFonts w:ascii="Times New Roman" w:eastAsia="MS Mincho" w:hAnsi="Times New Roman" w:cs="Times New Roman"/>
      <w:sz w:val="18"/>
      <w:szCs w:val="18"/>
      <w:lang w:val="de-DE" w:eastAsia="ja-JP"/>
    </w:rPr>
  </w:style>
  <w:style w:type="paragraph" w:styleId="NormalWeb">
    <w:name w:val="Normal (Web)"/>
    <w:basedOn w:val="Normal"/>
    <w:uiPriority w:val="99"/>
    <w:unhideWhenUsed/>
    <w:rsid w:val="00253BD9"/>
    <w:pPr>
      <w:spacing w:before="100" w:beforeAutospacing="1" w:after="100" w:afterAutospacing="1"/>
    </w:pPr>
    <w:rPr>
      <w:rFonts w:ascii="Times" w:hAnsi="Times"/>
      <w:sz w:val="20"/>
      <w:szCs w:val="20"/>
      <w:lang w:eastAsia="de-DE"/>
    </w:rPr>
  </w:style>
  <w:style w:type="paragraph" w:styleId="Caption">
    <w:name w:val="caption"/>
    <w:basedOn w:val="Normal"/>
    <w:next w:val="Normal"/>
    <w:uiPriority w:val="35"/>
    <w:unhideWhenUsed/>
    <w:qFormat/>
    <w:rsid w:val="00D231C0"/>
    <w:pPr>
      <w:spacing w:after="200"/>
    </w:pPr>
    <w:rPr>
      <w:rFonts w:asciiTheme="minorHAnsi" w:eastAsiaTheme="minorHAnsi" w:hAnsiTheme="minorHAnsi" w:cstheme="minorBidi"/>
      <w:i/>
      <w:iCs/>
      <w:color w:val="44546A" w:themeColor="text2"/>
      <w:sz w:val="18"/>
      <w:szCs w:val="18"/>
      <w:lang w:eastAsia="en-US"/>
    </w:rPr>
  </w:style>
  <w:style w:type="paragraph" w:styleId="Footer">
    <w:name w:val="footer"/>
    <w:basedOn w:val="Normal"/>
    <w:link w:val="FooterChar"/>
    <w:uiPriority w:val="99"/>
    <w:unhideWhenUsed/>
    <w:rsid w:val="00472C8D"/>
    <w:pPr>
      <w:tabs>
        <w:tab w:val="center" w:pos="4513"/>
        <w:tab w:val="right" w:pos="9026"/>
      </w:tabs>
    </w:pPr>
  </w:style>
  <w:style w:type="character" w:customStyle="1" w:styleId="FooterChar">
    <w:name w:val="Footer Char"/>
    <w:basedOn w:val="DefaultParagraphFont"/>
    <w:link w:val="Footer"/>
    <w:uiPriority w:val="99"/>
    <w:rsid w:val="00472C8D"/>
    <w:rPr>
      <w:rFonts w:ascii="Cambria" w:eastAsia="MS Mincho" w:hAnsi="Cambria" w:cs="Times New Roman"/>
      <w:lang w:eastAsia="ja-JP"/>
    </w:rPr>
  </w:style>
  <w:style w:type="character" w:styleId="PageNumber">
    <w:name w:val="page number"/>
    <w:basedOn w:val="DefaultParagraphFont"/>
    <w:uiPriority w:val="99"/>
    <w:semiHidden/>
    <w:unhideWhenUsed/>
    <w:rsid w:val="00472C8D"/>
  </w:style>
  <w:style w:type="character" w:styleId="CommentReference">
    <w:name w:val="annotation reference"/>
    <w:basedOn w:val="DefaultParagraphFont"/>
    <w:uiPriority w:val="99"/>
    <w:semiHidden/>
    <w:unhideWhenUsed/>
    <w:rsid w:val="00CD4E84"/>
    <w:rPr>
      <w:sz w:val="16"/>
      <w:szCs w:val="16"/>
    </w:rPr>
  </w:style>
  <w:style w:type="paragraph" w:styleId="CommentText">
    <w:name w:val="annotation text"/>
    <w:basedOn w:val="Normal"/>
    <w:link w:val="CommentTextChar"/>
    <w:uiPriority w:val="99"/>
    <w:unhideWhenUsed/>
    <w:rsid w:val="00CD4E84"/>
    <w:pPr>
      <w:spacing w:after="160"/>
    </w:pPr>
    <w:rPr>
      <w:rFonts w:asciiTheme="minorHAnsi" w:eastAsiaTheme="minorHAnsi" w:hAnsiTheme="minorHAnsi" w:cstheme="minorBidi"/>
      <w:kern w:val="2"/>
      <w:sz w:val="20"/>
      <w:szCs w:val="20"/>
      <w:lang w:val="en-GB" w:eastAsia="en-US"/>
      <w14:ligatures w14:val="standardContextual"/>
    </w:rPr>
  </w:style>
  <w:style w:type="character" w:customStyle="1" w:styleId="CommentTextChar">
    <w:name w:val="Comment Text Char"/>
    <w:basedOn w:val="DefaultParagraphFont"/>
    <w:link w:val="CommentText"/>
    <w:uiPriority w:val="99"/>
    <w:rsid w:val="00CD4E84"/>
    <w:rPr>
      <w:kern w:val="2"/>
      <w:sz w:val="20"/>
      <w:szCs w:val="20"/>
      <w:lang w:val="en-GB"/>
      <w14:ligatures w14:val="standardContextual"/>
    </w:rPr>
  </w:style>
  <w:style w:type="paragraph" w:styleId="Revision">
    <w:name w:val="Revision"/>
    <w:hidden/>
    <w:uiPriority w:val="99"/>
    <w:semiHidden/>
    <w:rsid w:val="00B13082"/>
    <w:rPr>
      <w:rFonts w:ascii="Cambria" w:eastAsia="MS Mincho" w:hAnsi="Cambria" w:cs="Times New Roman"/>
      <w:lang w:eastAsia="ja-JP"/>
    </w:rPr>
  </w:style>
  <w:style w:type="paragraph" w:customStyle="1" w:styleId="EndNoteBibliographyTitle">
    <w:name w:val="EndNote Bibliography Title"/>
    <w:basedOn w:val="Normal"/>
    <w:link w:val="EndNoteBibliographyTitleChar"/>
    <w:rsid w:val="00855ACD"/>
    <w:pPr>
      <w:jc w:val="center"/>
    </w:pPr>
  </w:style>
  <w:style w:type="character" w:customStyle="1" w:styleId="EndNoteBibliographyTitleChar">
    <w:name w:val="EndNote Bibliography Title Char"/>
    <w:basedOn w:val="DefaultParagraphFont"/>
    <w:link w:val="EndNoteBibliographyTitle"/>
    <w:rsid w:val="00855ACD"/>
    <w:rPr>
      <w:rFonts w:ascii="Cambria" w:eastAsia="MS Mincho" w:hAnsi="Cambria" w:cs="Times New Roman"/>
      <w:lang w:eastAsia="ja-JP"/>
    </w:rPr>
  </w:style>
  <w:style w:type="paragraph" w:customStyle="1" w:styleId="EndNoteBibliography">
    <w:name w:val="EndNote Bibliography"/>
    <w:basedOn w:val="Normal"/>
    <w:link w:val="EndNoteBibliographyChar"/>
    <w:rsid w:val="00855ACD"/>
    <w:pPr>
      <w:jc w:val="both"/>
    </w:pPr>
  </w:style>
  <w:style w:type="character" w:customStyle="1" w:styleId="EndNoteBibliographyChar">
    <w:name w:val="EndNote Bibliography Char"/>
    <w:basedOn w:val="DefaultParagraphFont"/>
    <w:link w:val="EndNoteBibliography"/>
    <w:rsid w:val="00855ACD"/>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B30C65"/>
    <w:pPr>
      <w:spacing w:after="0"/>
    </w:pPr>
    <w:rPr>
      <w:rFonts w:ascii="Cambria" w:eastAsia="MS Mincho" w:hAnsi="Cambria" w:cs="Times New Roman"/>
      <w:b/>
      <w:bCs/>
      <w:kern w:val="0"/>
      <w:lang w:val="de-DE" w:eastAsia="ja-JP"/>
      <w14:ligatures w14:val="none"/>
    </w:rPr>
  </w:style>
  <w:style w:type="character" w:customStyle="1" w:styleId="CommentSubjectChar">
    <w:name w:val="Comment Subject Char"/>
    <w:basedOn w:val="CommentTextChar"/>
    <w:link w:val="CommentSubject"/>
    <w:uiPriority w:val="99"/>
    <w:semiHidden/>
    <w:rsid w:val="00B30C65"/>
    <w:rPr>
      <w:rFonts w:ascii="Cambria" w:eastAsia="MS Mincho" w:hAnsi="Cambria" w:cs="Times New Roman"/>
      <w:b/>
      <w:bCs/>
      <w:kern w:val="2"/>
      <w:sz w:val="20"/>
      <w:szCs w:val="20"/>
      <w:lang w:val="en-GB" w:eastAsia="ja-JP"/>
      <w14:ligatures w14:val="standardContextual"/>
    </w:rPr>
  </w:style>
  <w:style w:type="character" w:customStyle="1" w:styleId="UnresolvedMention1">
    <w:name w:val="Unresolved Mention1"/>
    <w:basedOn w:val="DefaultParagraphFont"/>
    <w:uiPriority w:val="99"/>
    <w:semiHidden/>
    <w:unhideWhenUsed/>
    <w:rsid w:val="00B965E3"/>
    <w:rPr>
      <w:color w:val="605E5C"/>
      <w:shd w:val="clear" w:color="auto" w:fill="E1DFDD"/>
    </w:rPr>
  </w:style>
  <w:style w:type="character" w:customStyle="1" w:styleId="docsum-pmid">
    <w:name w:val="docsum-pmid"/>
    <w:basedOn w:val="DefaultParagraphFont"/>
    <w:rsid w:val="00534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sleim@uni-potsdam.de"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7e2ea6a-fd88-4508-ab30-9a48b4fb26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AE83F6EBA8BD47AFA93FB8E7F85D14" ma:contentTypeVersion="18" ma:contentTypeDescription="Create a new document." ma:contentTypeScope="" ma:versionID="f5c0d9d1b0c81d6c61f259e39bb0e888">
  <xsd:schema xmlns:xsd="http://www.w3.org/2001/XMLSchema" xmlns:xs="http://www.w3.org/2001/XMLSchema" xmlns:p="http://schemas.microsoft.com/office/2006/metadata/properties" xmlns:ns3="37e2ea6a-fd88-4508-ab30-9a48b4fb26a7" xmlns:ns4="7fb38363-17ae-47ed-9282-1f175d7dd596" targetNamespace="http://schemas.microsoft.com/office/2006/metadata/properties" ma:root="true" ma:fieldsID="673c8839321aa0cd3016d94932e45596" ns3:_="" ns4:_="">
    <xsd:import namespace="37e2ea6a-fd88-4508-ab30-9a48b4fb26a7"/>
    <xsd:import namespace="7fb38363-17ae-47ed-9282-1f175d7dd5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e2ea6a-fd88-4508-ab30-9a48b4fb2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b38363-17ae-47ed-9282-1f175d7dd5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D21C0-A020-4F01-B865-6C85EAF47895}">
  <ds:schemaRefs>
    <ds:schemaRef ds:uri="http://schemas.openxmlformats.org/officeDocument/2006/bibliography"/>
  </ds:schemaRefs>
</ds:datastoreItem>
</file>

<file path=customXml/itemProps2.xml><?xml version="1.0" encoding="utf-8"?>
<ds:datastoreItem xmlns:ds="http://schemas.openxmlformats.org/officeDocument/2006/customXml" ds:itemID="{9767DF07-8D3B-40EA-9F0D-00AF9777A3D7}">
  <ds:schemaRefs>
    <ds:schemaRef ds:uri="http://schemas.microsoft.com/office/2006/metadata/properties"/>
    <ds:schemaRef ds:uri="http://schemas.microsoft.com/office/infopath/2007/PartnerControls"/>
    <ds:schemaRef ds:uri="37e2ea6a-fd88-4508-ab30-9a48b4fb26a7"/>
  </ds:schemaRefs>
</ds:datastoreItem>
</file>

<file path=customXml/itemProps3.xml><?xml version="1.0" encoding="utf-8"?>
<ds:datastoreItem xmlns:ds="http://schemas.openxmlformats.org/officeDocument/2006/customXml" ds:itemID="{6BAE2C43-8FD4-4DAE-90F5-AE47C84EC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e2ea6a-fd88-4508-ab30-9a48b4fb26a7"/>
    <ds:schemaRef ds:uri="7fb38363-17ae-47ed-9282-1f175d7dd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87BDC-E858-4860-B0CF-1324181612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17587</Words>
  <Characters>100251</Characters>
  <Application>Microsoft Office Word</Application>
  <DocSecurity>0</DocSecurity>
  <Lines>835</Lines>
  <Paragraphs>235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 Le Brun (CHE - Staff)</cp:lastModifiedBy>
  <cp:revision>2</cp:revision>
  <cp:lastPrinted>2023-09-07T14:16:00Z</cp:lastPrinted>
  <dcterms:created xsi:type="dcterms:W3CDTF">2024-06-28T10:51:00Z</dcterms:created>
  <dcterms:modified xsi:type="dcterms:W3CDTF">2024-06-28T10:51:00Z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0x01010078AE83F6EBA8BD47AFA93FB8E7F85D14</vt:lpwstr>
  </property>
  <property fmtid="{D5CDD505-2E9C-101B-9397-08002B2CF9AE}" pid="3" name="_AdHocReviewCycleID">
    <vt:i4>-966527598</vt:i4>
  </property>
  <property fmtid="{D5CDD505-2E9C-101B-9397-08002B2CF9AE}" pid="4" name="_NewReviewCycle">
    <vt:lpwstr/>
  </property>
  <property fmtid="{D5CDD505-2E9C-101B-9397-08002B2CF9AE}" pid="5" name="_EmailSubject">
    <vt:lpwstr>[Extern]RE: manuscript revisions</vt:lpwstr>
  </property>
  <property fmtid="{D5CDD505-2E9C-101B-9397-08002B2CF9AE}" pid="6" name="_AuthorEmail">
    <vt:lpwstr>N.Le-brun@uea.ac.uk</vt:lpwstr>
  </property>
  <property fmtid="{D5CDD505-2E9C-101B-9397-08002B2CF9AE}" pid="7" name="_AuthorEmailDisplayName">
    <vt:lpwstr>Nick Le Brun (CHE - Staff)</vt:lpwstr>
  </property>
  <property fmtid="{D5CDD505-2E9C-101B-9397-08002B2CF9AE}" pid="8" name="_PreviousAdHocReviewCycleID">
    <vt:i4>-124070313</vt:i4>
  </property>
  <property fmtid="{D5CDD505-2E9C-101B-9397-08002B2CF9AE}" pid="9" name="_ReviewingToolsShownOnce">
    <vt:lpwstr/>
  </property>
</Properties>
</file>