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E8AC" w14:textId="70D03F1F" w:rsidR="00DD0DB2" w:rsidRPr="00DA24F1" w:rsidRDefault="007F31D0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r>
        <w:rPr>
          <w:rFonts w:ascii="Times New Roman" w:hAnsi="Times New Roman" w:cs="Times New Roman"/>
          <w:sz w:val="36"/>
          <w:szCs w:val="36"/>
          <w:lang w:val="de-DE"/>
        </w:rPr>
        <w:t xml:space="preserve">Therapeutische </w:t>
      </w:r>
      <w:r w:rsidR="004D7BE3">
        <w:rPr>
          <w:rFonts w:ascii="Times New Roman" w:hAnsi="Times New Roman" w:cs="Times New Roman"/>
          <w:sz w:val="36"/>
          <w:szCs w:val="36"/>
          <w:lang w:val="de-DE"/>
        </w:rPr>
        <w:t xml:space="preserve">Krebszellen </w:t>
      </w:r>
      <w:r>
        <w:rPr>
          <w:rFonts w:ascii="Times New Roman" w:hAnsi="Times New Roman" w:cs="Times New Roman"/>
          <w:sz w:val="36"/>
          <w:szCs w:val="36"/>
          <w:lang w:val="de-DE"/>
        </w:rPr>
        <w:t xml:space="preserve">zur Bekämpfung von </w:t>
      </w:r>
      <w:r w:rsidR="00477EDC">
        <w:rPr>
          <w:rFonts w:ascii="Times New Roman" w:hAnsi="Times New Roman" w:cs="Times New Roman"/>
          <w:sz w:val="36"/>
          <w:szCs w:val="36"/>
          <w:lang w:val="de-DE"/>
        </w:rPr>
        <w:t>Tumoren</w:t>
      </w:r>
    </w:p>
    <w:p w14:paraId="1825E388" w14:textId="4D92F124" w:rsidR="00694F9B" w:rsidRPr="006D2755" w:rsidRDefault="00694F9B" w:rsidP="00694F9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30C607A7" w14:textId="65585CAE" w:rsidR="005C5B4A" w:rsidRPr="00B62BC4" w:rsidRDefault="00C52091" w:rsidP="004D7BE3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>Eine Strategie zur Bekämpfung von Krebs ist die Immuntherapie, die dar</w:t>
      </w:r>
      <w:r w:rsidR="00191624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>a</w:t>
      </w:r>
      <w:r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>uf abzielt, d</w:t>
      </w:r>
      <w:r w:rsidR="00630127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>as</w:t>
      </w:r>
      <w:r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körpereigene Immu</w:t>
      </w:r>
      <w:r w:rsidR="00630127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>nsystem</w:t>
      </w:r>
      <w:r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so zu aktivieren, dass es Krebszellen aufspürt un</w:t>
      </w:r>
      <w:r w:rsidR="00191624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 </w:t>
      </w:r>
      <w:r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>zerstört. Nun hat eine Forschergruppe</w:t>
      </w:r>
      <w:r w:rsidR="00191624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von der Harvard Medical School mit gentechnischen Methoden therapeutische Krebszellen (ThTC-Zellen) entwickelt, die in der Lage sind, </w:t>
      </w:r>
      <w:r w:rsidR="00630127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>zellverwandte</w:t>
      </w:r>
      <w:r w:rsidR="00191624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Tumore im Tiermodell zu eliminieren. D</w:t>
      </w:r>
      <w:r w:rsidR="00630127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>abei induzieren die ThTC-Zellen</w:t>
      </w:r>
      <w:r w:rsidR="00191624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630127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Apoptose in den Krebszellen und </w:t>
      </w:r>
      <w:r w:rsidR="00A96BC2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bewirken </w:t>
      </w:r>
      <w:r w:rsidR="00630127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>die Einwanderung von Immunzellen in das Tumorgewebe.</w:t>
      </w:r>
      <w:r w:rsidR="00A96BC2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Dadurch kommt es zu einer langfristigen Immunität, wodurch auch die Wiederkehr </w:t>
      </w:r>
      <w:r w:rsidR="00B62BC4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>von</w:t>
      </w:r>
      <w:r w:rsidR="00A96BC2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Tumor</w:t>
      </w:r>
      <w:r w:rsidR="00B62BC4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>en</w:t>
      </w:r>
      <w:r w:rsidR="00A96BC2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und das Auftreten von Metastasen unterdrückt w</w:t>
      </w:r>
      <w:r w:rsidR="00B62BC4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>erden</w:t>
      </w:r>
      <w:r w:rsidR="00A96BC2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. </w:t>
      </w:r>
      <w:r w:rsidR="005F73FE" w:rsidRPr="00B62BC4">
        <w:rPr>
          <w:rFonts w:ascii="Times New Roman" w:hAnsi="Times New Roman" w:cs="Times New Roman"/>
          <w:b/>
          <w:bCs/>
          <w:sz w:val="24"/>
          <w:szCs w:val="24"/>
          <w:lang w:val="de-DE"/>
        </w:rPr>
        <w:t>Mit dem Nachweis, dass ThTC-Zellen auch menschliche Tumore in humanisierten Mäusen bekämpfen können, steht einer schnellen klinischen Umsetzung dieser zellbasierten Immuntherapie nichts im Wege.</w:t>
      </w:r>
    </w:p>
    <w:p w14:paraId="57139200" w14:textId="5F98EEC8" w:rsidR="00590397" w:rsidRPr="00B62BC4" w:rsidRDefault="00590397" w:rsidP="004D7BE3">
      <w:pPr>
        <w:spacing w:after="0" w:line="48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Krebszellen zur 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Bekämpfung von bösartigen Tumor</w:t>
      </w:r>
      <w:r w:rsidR="00FC31F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en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einzusetzen, mag zunächst einmal paradox klingen. Dabei verfolgt dieser Therapieansatz die gleiche Strategie wie </w:t>
      </w:r>
      <w:r w:rsidR="00C20AB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die Immunisierung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C20AB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gegen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Infektionskrankheiten</w:t>
      </w:r>
      <w:r w:rsidR="00023468">
        <w:rPr>
          <w:rFonts w:ascii="Times New Roman" w:hAnsi="Times New Roman" w:cs="Times New Roman"/>
          <w:bCs/>
          <w:sz w:val="24"/>
          <w:szCs w:val="24"/>
          <w:lang w:val="de-DE"/>
        </w:rPr>
        <w:t>:</w:t>
      </w:r>
      <w:r w:rsidR="0002346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C20AB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Analog zur Impfung bewirkt die Verabreichung von inaktivierten Tu</w:t>
      </w:r>
      <w:r w:rsidR="00FC31F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m</w:t>
      </w:r>
      <w:r w:rsidR="00C20AB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orzellen eine antitumorale Immunantwort</w:t>
      </w:r>
      <w:r w:rsidR="00023468">
        <w:rPr>
          <w:rFonts w:ascii="Times New Roman" w:hAnsi="Times New Roman" w:cs="Times New Roman"/>
          <w:bCs/>
          <w:sz w:val="24"/>
          <w:szCs w:val="24"/>
          <w:lang w:val="de-DE"/>
        </w:rPr>
        <w:t>, d</w:t>
      </w:r>
      <w:r w:rsidR="00C20AB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enn die Krebszellen dienen als eine natürliche </w:t>
      </w:r>
      <w:r w:rsidR="005A7A2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Quelle von Neoantigenen. Diese neu auftretenden Antigene entstehen durch verschiedene Arten von Mutationen und Gen-Umstrukturierungen im Rahmen </w:t>
      </w:r>
      <w:r w:rsidR="00C3527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der Karzinogenese und sind daher charakteristisch für Krebszellen.</w:t>
      </w:r>
      <w:r w:rsidR="00214536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Neoantigene stellen somit einen Angriffspunkt für das Immunsystem dar und spielen eine wichtige Rolle bei </w:t>
      </w:r>
      <w:r w:rsidR="00FB4FA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Krebsi</w:t>
      </w:r>
      <w:r w:rsidR="00214536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mmuntherapie</w:t>
      </w:r>
      <w:r w:rsidR="00FB4FA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n. Allerdings ist die Effektivität einer Immunisierung mit inaktivierten Krebszellen begrenzt, da von ihnen keine direkte </w:t>
      </w:r>
      <w:r w:rsidR="00FC31F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z</w:t>
      </w:r>
      <w:r w:rsidR="00FB4FA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ytotoxische Wirkung gegen Tumorzellen ausgeht.</w:t>
      </w:r>
    </w:p>
    <w:p w14:paraId="69E0E8D5" w14:textId="0EF95374" w:rsidR="00FB4FA0" w:rsidRPr="00B62BC4" w:rsidRDefault="00FB4FA0" w:rsidP="004D7BE3">
      <w:pPr>
        <w:spacing w:after="0" w:line="48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Im Gegensatz zu inaktivierten Krebszellen haben lebende Tumorzellen d</w:t>
      </w:r>
      <w:r w:rsidR="0045504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ie Fähigkeit, in Tumoren einzuwandern. </w:t>
      </w:r>
      <w:r w:rsidR="00E0374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Werden die therapeutischen Krebszellen gentechnisch so verändert, dass sie therapeutische Wirkstoffe freisetzen, können sie Tumore direkt vernichten. Ein solcher therapeutischer Wirkstoff ist das Interferon-</w:t>
      </w:r>
      <w:r w:rsidR="008A283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β (IF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8A283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-β), der direkt das Wachstum und die Ge</w:t>
      </w:r>
      <w:r w:rsidR="009F310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fäßneubildung von Tumoren hemmt und indirekt die antitumorale Immunantwort aktiviert. </w:t>
      </w:r>
      <w:r w:rsidR="009F3108" w:rsidRPr="00B62BC4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>Ein Problem hierbei ist jedoch, dass das produzierte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9F310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 eine</w:t>
      </w:r>
      <w:r w:rsidR="005113E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9F310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vorzeitigen Zelltod </w:t>
      </w:r>
      <w:r w:rsidR="005113E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der gentechnisch-veränderten therapeutischen Krebszellen durch autokrine Toxizität auslösen würde. Zudem mu</w:t>
      </w:r>
      <w:r w:rsidR="001B0FA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ss</w:t>
      </w:r>
      <w:r w:rsidR="005113E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gewährleistet werden, dass die therapeutischen Krebszellen nicht selbst zu bösartigen Tumor</w:t>
      </w:r>
      <w:r w:rsidR="007957B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en</w:t>
      </w:r>
      <w:r w:rsidR="005113E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heranwachsen.</w:t>
      </w:r>
      <w:r w:rsidR="001B5C6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Nun hat ein Forscherteam von der Harvard Medical School therapeutische Krebszellen entwickelt, die resistent gegenüber dem Einfluss von </w:t>
      </w:r>
      <w:r w:rsidR="007E795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INF-β sind (durch </w:t>
      </w:r>
      <w:r w:rsidR="008B368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Inaktivierung des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8B368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-β-spezifischen Rezeptors)</w:t>
      </w:r>
      <w:r w:rsidR="001B0FA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,</w:t>
      </w:r>
      <w:r w:rsidR="008B368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7E795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aber gleichzeitig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7E795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 (als therapeutische</w:t>
      </w:r>
      <w:r w:rsidR="001B0FA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7E795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Wirkstoff und Immunmodulator) und den Granulozyten-Makrophagen-Koloniestimulierenden Faktor (GMCSF) (als Vermittler zur Rekrutierung, Differenzierung und Vermehrung von </w:t>
      </w:r>
      <w:r w:rsidR="002354A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Immunz</w:t>
      </w:r>
      <w:r w:rsidR="007E795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ellen) produzieren.</w:t>
      </w:r>
      <w:r w:rsidR="008B368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A543E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Außerdem wurden den therapeutische</w:t>
      </w:r>
      <w:r w:rsidR="001B0FA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A543E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Krebszellen Sicherheitssysteme eingebaut, um die Entstehung von ungewollten Sekundärtumore</w:t>
      </w:r>
      <w:r w:rsidR="001B0FA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A543E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zu verhindern.</w:t>
      </w:r>
    </w:p>
    <w:p w14:paraId="537FBE91" w14:textId="5E79A1D3" w:rsidR="00B51994" w:rsidRPr="00B62BC4" w:rsidRDefault="001B6CB9" w:rsidP="00B51994">
      <w:pPr>
        <w:spacing w:after="0" w:line="48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</w:t>
      </w:r>
      <w:r w:rsidR="007957B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ie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Idee</w:t>
      </w:r>
      <w:r w:rsidR="007957B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von</w:t>
      </w:r>
      <w:r w:rsidR="007957B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-β und GMCSF produzierenden </w:t>
      </w:r>
      <w:r w:rsidR="007957B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therapeutischen Krebszellen 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wurde </w:t>
      </w:r>
      <w:r w:rsidR="007957B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mit murinen Glioblastomzellen </w:t>
      </w:r>
      <w:r w:rsidR="00DE20F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(GBM-Zellen) 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untersucht. Zunächst wurde das Gen für die wichtige α-Untereinheit des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-α/β-Rezeptors mithilfe des CRISPR-Cas9-Verfahrens </w:t>
      </w:r>
      <w:r w:rsidR="002B22F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ausgeknockt. Um </w:t>
      </w:r>
      <w:r w:rsidR="003E74A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die Zellen im weiteren Verlauf der Versuche leichter erkennen zu können</w:t>
      </w:r>
      <w:r w:rsidR="002B22F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wurden diese noch mit grün </w:t>
      </w:r>
      <w:r w:rsidR="0002346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fluoreszierende</w:t>
      </w:r>
      <w:r w:rsidR="00023468">
        <w:rPr>
          <w:rFonts w:ascii="Times New Roman" w:hAnsi="Times New Roman" w:cs="Times New Roman"/>
          <w:bCs/>
          <w:sz w:val="24"/>
          <w:szCs w:val="24"/>
          <w:lang w:val="de-DE"/>
        </w:rPr>
        <w:t>m</w:t>
      </w:r>
      <w:r w:rsidR="0002346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2B22F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Protein </w:t>
      </w:r>
      <w:r w:rsidR="0002346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(GFP) </w:t>
      </w:r>
      <w:r w:rsidR="002B22F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markiert</w:t>
      </w:r>
      <w:r w:rsidR="00023468">
        <w:rPr>
          <w:rFonts w:ascii="Times New Roman" w:hAnsi="Times New Roman" w:cs="Times New Roman"/>
          <w:bCs/>
          <w:sz w:val="24"/>
          <w:szCs w:val="24"/>
          <w:lang w:val="de-DE"/>
        </w:rPr>
        <w:t>; d</w:t>
      </w:r>
      <w:r w:rsidR="002B22F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iese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2B22F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 resistente</w:t>
      </w:r>
      <w:r w:rsidR="00B5199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2B22F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Zell</w:t>
      </w:r>
      <w:r w:rsidR="00B5199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en</w:t>
      </w:r>
      <w:r w:rsidR="002B22F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wurde</w:t>
      </w:r>
      <w:r w:rsidR="00B5199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2B22F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B5199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als </w:t>
      </w:r>
      <w:r w:rsidR="002B22F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„GFP-TC</w:t>
      </w:r>
      <w:r w:rsidR="00B5199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-Zellen</w:t>
      </w:r>
      <w:r w:rsidR="00234AB6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“</w:t>
      </w:r>
      <w:r w:rsidR="002B22F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bezeichnet. </w:t>
      </w:r>
      <w:r w:rsidR="00B5199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Die GFP-TC-Zellen wurden dann gentechnisch so manipuliert, dass sie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B5199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 sezernieren. Gleichzeitig wurde den Zellen das Thymidinkinase-Gen des Herpes</w:t>
      </w:r>
      <w:r w:rsidR="00023468">
        <w:rPr>
          <w:rFonts w:ascii="Times New Roman" w:hAnsi="Times New Roman" w:cs="Times New Roman"/>
          <w:bCs/>
          <w:sz w:val="24"/>
          <w:szCs w:val="24"/>
          <w:lang w:val="de-DE"/>
        </w:rPr>
        <w:t>-</w:t>
      </w:r>
      <w:r w:rsidR="001B0FA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="00B5199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implex</w:t>
      </w:r>
      <w:r w:rsidR="00023468">
        <w:rPr>
          <w:rFonts w:ascii="Times New Roman" w:hAnsi="Times New Roman" w:cs="Times New Roman"/>
          <w:bCs/>
          <w:sz w:val="24"/>
          <w:szCs w:val="24"/>
          <w:lang w:val="de-DE"/>
        </w:rPr>
        <w:t>-</w:t>
      </w:r>
      <w:r w:rsidR="00B5199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Virus als Suizid-Gen eingesetzt. Diese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B5199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-β exprimierenden GFP-TC-Zellen wurden </w:t>
      </w:r>
      <w:r w:rsidR="00234AB6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„IFN-β–TC-Zellen“ benannt. </w:t>
      </w:r>
      <w:r w:rsidR="001536F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Für zusätzliche langfristige immunitätsfördernde Effekte wurden die IFN-β–TC-Zellen gentechni</w:t>
      </w:r>
      <w:r w:rsidR="001B0FA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="001536F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ch dahin verändert, dass sie auch GMCSF aussch</w:t>
      </w:r>
      <w:r w:rsidR="0002579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ütten. Diese bifunktionellen Zellen wurden als „ThTC-Zellen“ gekennzeichnet. Für Kontrollexperimente wurden GFP-TC-Zellen gentechnisch dazu gebracht, ausschließlich GMCSF zu sezernieren. Diese Zellen wurden als „GMCSF-TC-Zellen“ bezeichnet.</w:t>
      </w:r>
    </w:p>
    <w:p w14:paraId="6B8BF4C2" w14:textId="7D2B1CE8" w:rsidR="00F47F2F" w:rsidRPr="00B62BC4" w:rsidRDefault="00FA06C2" w:rsidP="00F47F2F">
      <w:pPr>
        <w:spacing w:after="0" w:line="48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Als </w:t>
      </w:r>
      <w:r w:rsidR="0031684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rstes wurde untersucht, ob die IFN-β- und/oder GMCSF-sezernierenden Zellen das Wachstum der </w:t>
      </w:r>
      <w:r w:rsidR="002354A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parentalen</w:t>
      </w:r>
      <w:r w:rsidR="00F47F2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F47F2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</w:t>
      </w:r>
      <w:r w:rsidR="00AB4516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</w:t>
      </w:r>
      <w:r w:rsidR="00F47F2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sentitiven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Glioblastomzellen (GBM-Zellen) </w:t>
      </w:r>
      <w:r w:rsidRPr="00B62BC4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in vitro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hemmen können. Dazu wurden GFP-TC-,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-β-TC-, G</w:t>
      </w:r>
      <w:r w:rsidR="002B566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M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CSF-TC- und ThTC-Zellen getrennt mit GBM-Zellen</w:t>
      </w:r>
      <w:r w:rsidR="004741F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kokultivert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, d</w:t>
      </w:r>
      <w:r w:rsidR="00295A6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ie </w:t>
      </w:r>
      <w:r w:rsidR="00477ED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zum leichteren Nachweis mit </w:t>
      </w:r>
      <w:r w:rsidR="00295A6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ein</w:t>
      </w:r>
      <w:r w:rsidR="00477EDC">
        <w:rPr>
          <w:rFonts w:ascii="Times New Roman" w:hAnsi="Times New Roman" w:cs="Times New Roman"/>
          <w:bCs/>
          <w:sz w:val="24"/>
          <w:szCs w:val="24"/>
          <w:lang w:val="de-DE"/>
        </w:rPr>
        <w:t>em</w:t>
      </w:r>
      <w:r w:rsidR="00295A6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Luciferase-mCherry-</w:t>
      </w:r>
      <w:r w:rsidR="00295A65" w:rsidRPr="00B62BC4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 xml:space="preserve">Fusionsprotein (FmC) </w:t>
      </w:r>
      <w:r w:rsidR="00477EDC">
        <w:rPr>
          <w:rFonts w:ascii="Times New Roman" w:hAnsi="Times New Roman" w:cs="Times New Roman"/>
          <w:bCs/>
          <w:sz w:val="24"/>
          <w:szCs w:val="24"/>
          <w:lang w:val="de-DE"/>
        </w:rPr>
        <w:t>markiert wurden</w:t>
      </w:r>
      <w:r w:rsidR="004741F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(GMB-FmC-Zellen). </w:t>
      </w:r>
      <w:r w:rsidR="002B566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Nur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2B566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-β-TC- und ThTC-Zellen waren in der Lage, die GMB-FmC-Zellen abzutöten. GFP-TC-Zellen zeigten keine </w:t>
      </w:r>
      <w:r w:rsidR="002354A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Z</w:t>
      </w:r>
      <w:r w:rsidR="002B566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ytotoxizität und GMCSF-TC-Zellen bewirkten eine erhöhte Zellvermehrung der GMB-FmC-Zellen. </w:t>
      </w:r>
      <w:r w:rsidR="00F47F2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Dass die </w:t>
      </w:r>
      <w:r w:rsidR="002354A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z</w:t>
      </w:r>
      <w:r w:rsidR="00F47F2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ytotoxische Wirkung der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F47F2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-β-TC- und ThTC-Zellen auf die Freisetzung von INF-β beruhte, konnte mit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F47F2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-β-resistenten GFP-TC-FmC-Zellen nachgewiesen werden. Diese Tumorzellen wurden in Koku</w:t>
      </w:r>
      <w:r w:rsidR="00AB4516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l</w:t>
      </w:r>
      <w:r w:rsidR="00F47F2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turen mit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F47F2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-β-TC- bzw. ThTC-Zellen nicht zerstört.</w:t>
      </w:r>
    </w:p>
    <w:p w14:paraId="03F1D346" w14:textId="34F11812" w:rsidR="00F47F2F" w:rsidRPr="00B62BC4" w:rsidRDefault="00931503" w:rsidP="00F47F2F">
      <w:pPr>
        <w:spacing w:after="0" w:line="48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Um </w:t>
      </w:r>
      <w:r w:rsidR="0048473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die Wirkung der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IFN-β- und/oder GMCSF-sezernierenden Zellen</w:t>
      </w:r>
      <w:r w:rsidR="0048473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auf das Tumorwachstum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B62BC4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in vivo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zu </w:t>
      </w:r>
      <w:r w:rsidR="0048473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bestimmen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wurden diese in Gehirnen von </w:t>
      </w:r>
      <w:r w:rsidR="00C05E8A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immunkompetent</w:t>
      </w:r>
      <w:r w:rsidR="00A7159F">
        <w:rPr>
          <w:rFonts w:ascii="Times New Roman" w:hAnsi="Times New Roman" w:cs="Times New Roman"/>
          <w:bCs/>
          <w:sz w:val="24"/>
          <w:szCs w:val="24"/>
          <w:lang w:val="de-DE"/>
        </w:rPr>
        <w:t>en</w:t>
      </w:r>
      <w:r w:rsidR="00C05E8A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Mäusen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eingepflanzt. </w:t>
      </w:r>
      <w:r w:rsidR="0048473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Damit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das Wachstum von Tumoren mitt</w:t>
      </w:r>
      <w:r w:rsidR="0031684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el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s </w:t>
      </w:r>
      <w:r w:rsidR="00C05E8A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Biolumineszenz-Bildgebung verfolg</w:t>
      </w:r>
      <w:r w:rsidR="0048473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t werden konnte</w:t>
      </w:r>
      <w:r w:rsidR="00C05E8A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, wurden die gentechni</w:t>
      </w:r>
      <w:r w:rsidR="0031684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="00C05E8A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ch hergestellten Zellen noch mit dem Luciferase-mCherry-Fusionsprotein (FmC) markiert. Bei allen Mäusen, denen die </w:t>
      </w:r>
      <w:r w:rsidR="002354A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parentalen</w:t>
      </w:r>
      <w:r w:rsidR="00C05E8A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GMB-FmC-Zellen bzw. die GFP-TC-FmC-Zellen eingepflanzt wurden, w</w:t>
      </w:r>
      <w:r w:rsidR="00FE1D4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uchsen Tumore heran. Bei 50% der Mäuse mit implantierten GMCSF-TC-FmC-Zellen konnten ebenfalls Tumore nachgewiesen werden. Im Gegensatz dazu hatten nur 17% der Mäuse mit eingepfl</w:t>
      </w:r>
      <w:r w:rsidR="0031684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a</w:t>
      </w:r>
      <w:r w:rsidR="00FE1D4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nzten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FE1D4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-β-TC-FmC-Zellen nachweisbare Tumore. Diese</w:t>
      </w:r>
      <w:r w:rsidR="0048473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r Befund</w:t>
      </w:r>
      <w:r w:rsidR="00FE1D4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zeigt, dass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FE1D4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 eine stärkere Hemmung des Tumorwachstum</w:t>
      </w:r>
      <w:r w:rsidR="0048473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="00FE1D4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bewirkt als GMCSF.</w:t>
      </w:r>
      <w:r w:rsidR="003D515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Beachtenswert ist jedoch, dass bei Mäusen, denen ThTC-FmC-Zellen eingesetzt worden waren, kein Tumorwachstum festgestellt wurde. </w:t>
      </w:r>
      <w:r w:rsidR="0048473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Dieses Ergebnis ze</w:t>
      </w:r>
      <w:r w:rsidR="007050E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i</w:t>
      </w:r>
      <w:r w:rsidR="0048473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gt, dass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48473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-β und GMCSF additiv </w:t>
      </w:r>
      <w:r w:rsidR="004F056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bei der Hemmung des Tumorwachstums wirken.</w:t>
      </w:r>
      <w:r w:rsidR="000726B6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Um zu untersuchen, ob IFN-β- und/oder GMCSF-sezernierenden Zellen auch zu einer langfristigen </w:t>
      </w:r>
      <w:r w:rsidR="00AA7D22" w:rsidRPr="00B62BC4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0726B6" w:rsidRPr="00B62BC4">
        <w:rPr>
          <w:rFonts w:ascii="Times New Roman" w:hAnsi="Times New Roman" w:cs="Times New Roman"/>
          <w:sz w:val="24"/>
          <w:szCs w:val="24"/>
          <w:lang w:val="de-DE"/>
        </w:rPr>
        <w:t>nti</w:t>
      </w:r>
      <w:r w:rsidR="002354A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tumoralen </w:t>
      </w:r>
      <w:r w:rsidR="000726B6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Immunität führt, wurden den überlebenden Mäuse </w:t>
      </w:r>
      <w:r w:rsidR="00AA7D22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aus den vorherigen Experimenten </w:t>
      </w:r>
      <w:r w:rsidR="000726B6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zwei Monate nach der ersten Zellimplantation </w:t>
      </w:r>
      <w:r w:rsidR="002354AE" w:rsidRPr="00B62BC4">
        <w:rPr>
          <w:rFonts w:ascii="Times New Roman" w:hAnsi="Times New Roman" w:cs="Times New Roman"/>
          <w:sz w:val="24"/>
          <w:szCs w:val="24"/>
          <w:lang w:val="de-DE"/>
        </w:rPr>
        <w:t>parentale</w:t>
      </w:r>
      <w:r w:rsidR="000726B6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726B6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GMB-FmC-Zellen in die </w:t>
      </w:r>
      <w:r w:rsidR="0028208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kontralaterale Gehirnhälfte einge</w:t>
      </w:r>
      <w:r w:rsidR="00AA7D2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pflanzt</w:t>
      </w:r>
      <w:r w:rsidR="0028208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r w:rsidR="00AA7D2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Während bei 40% bzw. 80% der Mäuse mit zuvor implantierten GMCSF-TC-FmC-Zellen bzw.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AA7D2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-β-TC-FmC-Zellen keine Tumore wuchsen, </w:t>
      </w:r>
      <w:r w:rsidR="00082A1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blieben</w:t>
      </w:r>
      <w:r w:rsidR="00AA7D2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100% der Mäuse mit </w:t>
      </w:r>
      <w:r w:rsidR="00E123CB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vormals </w:t>
      </w:r>
      <w:r w:rsidR="00AA7D2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eingepflanzten ThTC-FmC-Zellen</w:t>
      </w:r>
      <w:r w:rsidR="00082A1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bis zum Versuchsende nach 60 Tagen</w:t>
      </w:r>
      <w:r w:rsidR="00AA7D2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tumorfrei. </w:t>
      </w:r>
      <w:r w:rsidR="009320FA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Aus diesem Ergebnis kann geschlossen werden, dass gentechnisch </w:t>
      </w:r>
      <w:r w:rsidR="00987A1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veränderte Krebszellen, die sowohl IFN-β als auch GMCSF sezernieren, eine langfristige anti</w:t>
      </w:r>
      <w:r w:rsidR="002354A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tumorale </w:t>
      </w:r>
      <w:r w:rsidR="00987A1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Immunität in Mäusen induzieren können.</w:t>
      </w:r>
    </w:p>
    <w:p w14:paraId="58A1EC7D" w14:textId="023959A2" w:rsidR="004F0568" w:rsidRPr="00B62BC4" w:rsidRDefault="000D6063" w:rsidP="00F47F2F">
      <w:pPr>
        <w:spacing w:after="0" w:line="48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 xml:space="preserve">Als </w:t>
      </w:r>
      <w:r w:rsidR="0031684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ächstes wurde der Einfluss des Immunsystems auf die Wachstumshemmung von Krebszellen geprüft. Dazu wurden T-Zell- und B-Zell-defizienten</w:t>
      </w:r>
      <w:r w:rsidR="007B0FC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(SCID)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Mäusen</w:t>
      </w:r>
      <w:r w:rsidR="007B0FC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ThTC-FmC-Zellen eingepflanzt.</w:t>
      </w:r>
      <w:r w:rsidR="004B165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Da bei allen </w:t>
      </w:r>
      <w:r w:rsidR="007B0FC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SCID-Mäusen</w:t>
      </w:r>
      <w:r w:rsidR="004B165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Tumore festgestellt wurden, </w:t>
      </w:r>
      <w:r w:rsidR="00E123CB">
        <w:rPr>
          <w:rFonts w:ascii="Times New Roman" w:hAnsi="Times New Roman" w:cs="Times New Roman"/>
          <w:bCs/>
          <w:sz w:val="24"/>
          <w:szCs w:val="24"/>
          <w:lang w:val="de-DE"/>
        </w:rPr>
        <w:t>kann gefolgert werden, dass</w:t>
      </w:r>
      <w:r w:rsidR="004B165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die Hemmung des Tumorwachstums durch IFN-β und GMCSF auf T-Zellen und/oder B-Zellen angewiesen</w:t>
      </w:r>
      <w:r w:rsidR="00470C9F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ist</w:t>
      </w:r>
      <w:r w:rsidR="004B165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. Um zu bestimmen, ob T-Zellen oder B-Zellen</w:t>
      </w:r>
      <w:r w:rsidR="007B0FC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für die Inhibierung des Tumorwachstums notwendig sind, wurden T-Zell-defizienten (athymische</w:t>
      </w:r>
      <w:r w:rsidR="00D43C7F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7B0FC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) Mäusen ThTC-FmC-Zellen implantiert. Da auch bei allen athymischen Mäusen Tumore beobachtete wurden, kann gesc</w:t>
      </w:r>
      <w:r w:rsidR="00E71C9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h</w:t>
      </w:r>
      <w:r w:rsidR="007B0FC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lossen werden, dass T-Zellen essen</w:t>
      </w:r>
      <w:r w:rsidR="00E71C9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z</w:t>
      </w:r>
      <w:r w:rsidR="007B0FC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i</w:t>
      </w:r>
      <w:r w:rsidR="00E71C9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</w:t>
      </w:r>
      <w:r w:rsidR="007B0FC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ll für die Hemmung des Tumorwachstums sind.</w:t>
      </w:r>
      <w:r w:rsidR="00C4056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Weitere Versuche zeigten, das</w:t>
      </w:r>
      <w:r w:rsidR="00E71C9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="00C4056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sowohl CD4</w:t>
      </w:r>
      <w:r w:rsidR="00C40564" w:rsidRPr="00B62BC4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+</w:t>
      </w:r>
      <w:r w:rsidR="00C4056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 als auch CD8</w:t>
      </w:r>
      <w:r w:rsidR="00C40564" w:rsidRPr="00B62BC4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+</w:t>
      </w:r>
      <w:r w:rsidR="00C4056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-T-Zellen an der Tumorwachstumshemmung beteiligt sind. Das durch die ThTC-Zellen </w:t>
      </w:r>
      <w:r w:rsidR="0025310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vermittelte</w:t>
      </w:r>
      <w:r w:rsidR="00C4056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immunologische Gedäch</w:t>
      </w:r>
      <w:r w:rsidR="00E71C9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t</w:t>
      </w:r>
      <w:r w:rsidR="00C4056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nis </w:t>
      </w:r>
      <w:r w:rsidR="00470C9F">
        <w:rPr>
          <w:rFonts w:ascii="Times New Roman" w:hAnsi="Times New Roman" w:cs="Times New Roman"/>
          <w:bCs/>
          <w:sz w:val="24"/>
          <w:szCs w:val="24"/>
          <w:lang w:val="de-DE"/>
        </w:rPr>
        <w:t>konnte</w:t>
      </w:r>
      <w:r w:rsidR="00C4056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jedoch hauptsächlich auf </w:t>
      </w:r>
      <w:r w:rsidR="0025310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CD4</w:t>
      </w:r>
      <w:r w:rsidR="00253103" w:rsidRPr="00B62BC4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+</w:t>
      </w:r>
      <w:r w:rsidR="0025310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-T-Zellen zurück</w:t>
      </w:r>
      <w:r w:rsidR="00470C9F">
        <w:rPr>
          <w:rFonts w:ascii="Times New Roman" w:hAnsi="Times New Roman" w:cs="Times New Roman"/>
          <w:bCs/>
          <w:sz w:val="24"/>
          <w:szCs w:val="24"/>
          <w:lang w:val="de-DE"/>
        </w:rPr>
        <w:t>ge</w:t>
      </w:r>
      <w:r w:rsidR="0025310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führ</w:t>
      </w:r>
      <w:r w:rsidR="00470C9F">
        <w:rPr>
          <w:rFonts w:ascii="Times New Roman" w:hAnsi="Times New Roman" w:cs="Times New Roman"/>
          <w:bCs/>
          <w:sz w:val="24"/>
          <w:szCs w:val="24"/>
          <w:lang w:val="de-DE"/>
        </w:rPr>
        <w:t>t werden</w:t>
      </w:r>
      <w:r w:rsidR="0025310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</w:p>
    <w:p w14:paraId="0844A6F0" w14:textId="13F25635" w:rsidR="00295A65" w:rsidRPr="00B62BC4" w:rsidRDefault="001D1B41" w:rsidP="00277187">
      <w:pPr>
        <w:spacing w:after="0" w:line="48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Um die therapeutische </w:t>
      </w:r>
      <w:r w:rsidR="00BB09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Wirkung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der T</w:t>
      </w:r>
      <w:r w:rsidR="00BB09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h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TC-Zellen im klinischen Kontext </w:t>
      </w:r>
      <w:r w:rsidR="00BB09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bewerten zu können, wurden etablierte </w:t>
      </w:r>
      <w:r w:rsidR="0012404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Gehirnt</w:t>
      </w:r>
      <w:r w:rsidR="00BB09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umore </w:t>
      </w:r>
      <w:r w:rsidR="0012404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bei Mäusen </w:t>
      </w:r>
      <w:r w:rsidR="00BB09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chiru</w:t>
      </w:r>
      <w:r w:rsidR="00E71C9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r</w:t>
      </w:r>
      <w:r w:rsidR="00BB09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gisch entfernt und in d</w:t>
      </w:r>
      <w:r w:rsidR="00ED4F9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er Resektionshö</w:t>
      </w:r>
      <w:r w:rsidR="00E71C9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h</w:t>
      </w:r>
      <w:r w:rsidR="00ED4F9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le</w:t>
      </w:r>
      <w:r w:rsidR="00BB09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27718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gentechnisch veränderte Krebsz</w:t>
      </w:r>
      <w:r w:rsidR="00BB09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ellen zusammen mit einer auf </w:t>
      </w:r>
      <w:r w:rsidR="00BB09B7" w:rsidRPr="00B62BC4">
        <w:rPr>
          <w:rFonts w:ascii="Times New Roman" w:hAnsi="Times New Roman" w:cs="Times New Roman"/>
          <w:sz w:val="24"/>
          <w:szCs w:val="24"/>
          <w:lang w:val="de-DE"/>
        </w:rPr>
        <w:t>Hyaluronsäure basierenden synthetische</w:t>
      </w:r>
      <w:r w:rsidR="00E71C95" w:rsidRPr="00B62BC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BB09B7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extrazellulären Matrix </w:t>
      </w:r>
      <w:r w:rsidR="00277187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(sEZM) </w:t>
      </w:r>
      <w:r w:rsidR="00BB09B7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eingebracht. Bei </w:t>
      </w:r>
      <w:r w:rsidR="00A62587">
        <w:rPr>
          <w:rFonts w:ascii="Times New Roman" w:hAnsi="Times New Roman" w:cs="Times New Roman"/>
          <w:sz w:val="24"/>
          <w:szCs w:val="24"/>
          <w:lang w:val="de-DE"/>
        </w:rPr>
        <w:t xml:space="preserve">allen </w:t>
      </w:r>
      <w:r w:rsidR="00BB09B7" w:rsidRPr="00B62BC4">
        <w:rPr>
          <w:rFonts w:ascii="Times New Roman" w:hAnsi="Times New Roman" w:cs="Times New Roman"/>
          <w:sz w:val="24"/>
          <w:szCs w:val="24"/>
          <w:lang w:val="de-DE"/>
        </w:rPr>
        <w:t>Mäusen</w:t>
      </w:r>
      <w:r w:rsidR="00277187" w:rsidRPr="00B62BC4">
        <w:rPr>
          <w:rFonts w:ascii="Times New Roman" w:hAnsi="Times New Roman" w:cs="Times New Roman"/>
          <w:sz w:val="24"/>
          <w:szCs w:val="24"/>
          <w:lang w:val="de-DE"/>
        </w:rPr>
        <w:t>, die</w:t>
      </w:r>
      <w:r w:rsidR="00BB09B7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77187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nach der Tumorentfernung mit </w:t>
      </w:r>
      <w:r w:rsidR="00BB09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GFP-TC-,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BB09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-β-TC-, GMCSF-</w:t>
      </w:r>
      <w:r w:rsidR="0027718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Zellen oder nur </w:t>
      </w:r>
      <w:r w:rsidR="0012404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mit </w:t>
      </w:r>
      <w:r w:rsidR="0027718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sEZM behandelt wurden, wuchsen innerhalb von </w:t>
      </w:r>
      <w:r w:rsidR="0012404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wenigen</w:t>
      </w:r>
      <w:r w:rsidR="0027718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Tagen neue Tumore heran. Im Gegensatz dazu wuchsen </w:t>
      </w:r>
      <w:r w:rsidR="00A62587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nur </w:t>
      </w:r>
      <w:r w:rsidR="0027718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bei </w:t>
      </w:r>
      <w:r w:rsidR="00A62587">
        <w:rPr>
          <w:rFonts w:ascii="Times New Roman" w:hAnsi="Times New Roman" w:cs="Times New Roman"/>
          <w:bCs/>
          <w:sz w:val="24"/>
          <w:szCs w:val="24"/>
          <w:lang w:val="de-DE"/>
        </w:rPr>
        <w:t>17</w:t>
      </w:r>
      <w:r w:rsidR="0027718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% der Mäuse nach Behandlung mit ThTC-Zellen </w:t>
      </w:r>
      <w:r w:rsidR="00A62587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noch </w:t>
      </w:r>
      <w:r w:rsidR="0027718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Tumore. Zudem war die mediane Überlebenszeit der ThTC-behandelten Mäuse signifikant l</w:t>
      </w:r>
      <w:r w:rsidR="0025001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änger als die der GFP-TC-, IF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25001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-β-TC-, GMCSF-behandelten Mäuse.</w:t>
      </w:r>
      <w:r w:rsidR="00930A8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Weitere Untersuchungen z</w:t>
      </w:r>
      <w:r w:rsidR="00E71C9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ei</w:t>
      </w:r>
      <w:r w:rsidR="00930A8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gten, dass nach der chiru</w:t>
      </w:r>
      <w:r w:rsidR="00E71C9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r</w:t>
      </w:r>
      <w:r w:rsidR="00930A8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gischen </w:t>
      </w:r>
      <w:r w:rsidR="00DC204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Tumore</w:t>
      </w:r>
      <w:r w:rsidR="00930A8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ntfernung </w:t>
      </w:r>
      <w:r w:rsidR="00DC204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im </w:t>
      </w:r>
      <w:r w:rsidR="00930A8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zurück</w:t>
      </w:r>
      <w:r w:rsidR="00AD6D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ge</w:t>
      </w:r>
      <w:r w:rsidR="00930A8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bliebene</w:t>
      </w:r>
      <w:r w:rsidR="00E71C9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930A88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Tumorgewebe bei den ThTC-behandelten Mäuse zahlreiche apoptotische Zellen vorhanden waren</w:t>
      </w:r>
      <w:r w:rsidR="004213B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Dies deutet darauf hin, dass ThTC-Zellen in der Lage sind, Apoptose in Tumorzellen </w:t>
      </w:r>
      <w:r w:rsidR="00DC204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auszulösen</w:t>
      </w:r>
      <w:r w:rsidR="004213B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Auch </w:t>
      </w:r>
      <w:r w:rsidR="00D0271A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konnte gezei</w:t>
      </w:r>
      <w:r w:rsidR="00ED4F9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</w:t>
      </w:r>
      <w:r w:rsidR="00D0271A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t werden, </w:t>
      </w:r>
      <w:r w:rsidR="00ED4F9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dass die ThTC-Zellen eine langfristige </w:t>
      </w:r>
      <w:r w:rsidR="00ED4F9B" w:rsidRPr="00B62BC4">
        <w:rPr>
          <w:rFonts w:ascii="Times New Roman" w:hAnsi="Times New Roman" w:cs="Times New Roman"/>
          <w:sz w:val="24"/>
          <w:szCs w:val="24"/>
          <w:lang w:val="de-DE"/>
        </w:rPr>
        <w:t>anti</w:t>
      </w:r>
      <w:r w:rsidR="00AD6D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tumorale </w:t>
      </w:r>
      <w:r w:rsidR="00ED4F9B" w:rsidRPr="00B62BC4">
        <w:rPr>
          <w:rFonts w:ascii="Times New Roman" w:hAnsi="Times New Roman" w:cs="Times New Roman"/>
          <w:sz w:val="24"/>
          <w:szCs w:val="24"/>
          <w:lang w:val="de-DE"/>
        </w:rPr>
        <w:t>Immunität nach Eliminierung der restlichen Tumorzellen in der Resektionshö</w:t>
      </w:r>
      <w:r w:rsidR="00E71C95" w:rsidRPr="00B62BC4">
        <w:rPr>
          <w:rFonts w:ascii="Times New Roman" w:hAnsi="Times New Roman" w:cs="Times New Roman"/>
          <w:sz w:val="24"/>
          <w:szCs w:val="24"/>
          <w:lang w:val="de-DE"/>
        </w:rPr>
        <w:t>h</w:t>
      </w:r>
      <w:r w:rsidR="00ED4F9B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le bewirken, denn nach Implantierung von </w:t>
      </w:r>
      <w:r w:rsidR="00ED4F9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GMB-FmC-Zellen in d</w:t>
      </w:r>
      <w:r w:rsidR="00470C9F">
        <w:rPr>
          <w:rFonts w:ascii="Times New Roman" w:hAnsi="Times New Roman" w:cs="Times New Roman"/>
          <w:bCs/>
          <w:sz w:val="24"/>
          <w:szCs w:val="24"/>
          <w:lang w:val="de-DE"/>
        </w:rPr>
        <w:t>er</w:t>
      </w:r>
      <w:r w:rsidR="00ED4F9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kontralateralen Gehirnhälfte der überlebenden Mäuse wurde kein Tumorwachstum </w:t>
      </w:r>
      <w:r w:rsidR="0012404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beobachtet</w:t>
      </w:r>
      <w:r w:rsidR="00ED4F9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  <w:r w:rsidR="0012404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Zusammenfassend kann festgestellt werden, </w:t>
      </w:r>
      <w:r w:rsidR="00124044" w:rsidRPr="00B62BC4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 xml:space="preserve">dass ThTC-Zellen </w:t>
      </w:r>
      <w:r w:rsidR="008B4015" w:rsidRPr="00B62BC4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in vivo</w:t>
      </w:r>
      <w:r w:rsidR="008B401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12404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direkt </w:t>
      </w:r>
      <w:r w:rsidR="00AD6D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z</w:t>
      </w:r>
      <w:r w:rsidR="0012404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ytotoxisch auf Tumorzellen wirken und diese effektiv eliminieren können und zudem eine adaptive anti</w:t>
      </w:r>
      <w:r w:rsidR="00AD6D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tumorale </w:t>
      </w:r>
      <w:r w:rsidR="0012404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Immunität ind</w:t>
      </w:r>
      <w:r w:rsidR="00470C9F">
        <w:rPr>
          <w:rFonts w:ascii="Times New Roman" w:hAnsi="Times New Roman" w:cs="Times New Roman"/>
          <w:bCs/>
          <w:sz w:val="24"/>
          <w:szCs w:val="24"/>
          <w:lang w:val="de-DE"/>
        </w:rPr>
        <w:t>u</w:t>
      </w:r>
      <w:r w:rsidR="0012404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zieren.</w:t>
      </w:r>
    </w:p>
    <w:p w14:paraId="4A85293D" w14:textId="33C6FD45" w:rsidR="00D0271A" w:rsidRPr="00B62BC4" w:rsidRDefault="006455E1" w:rsidP="006455E1">
      <w:pPr>
        <w:spacing w:after="0" w:line="48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Zur </w:t>
      </w:r>
      <w:r w:rsidR="004831B4" w:rsidRPr="00B62BC4">
        <w:rPr>
          <w:rFonts w:ascii="Times New Roman" w:hAnsi="Times New Roman" w:cs="Times New Roman"/>
          <w:sz w:val="24"/>
          <w:szCs w:val="24"/>
          <w:lang w:val="de-DE"/>
        </w:rPr>
        <w:t>genaueren</w:t>
      </w:r>
      <w:r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70C9F">
        <w:rPr>
          <w:rFonts w:ascii="Times New Roman" w:hAnsi="Times New Roman" w:cs="Times New Roman"/>
          <w:sz w:val="24"/>
          <w:szCs w:val="24"/>
          <w:lang w:val="de-DE"/>
        </w:rPr>
        <w:t>Beurteilung</w:t>
      </w:r>
      <w:r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der immunmodulatorischen Wirkung der ThTC-Zellen im Resektionsmodell wurden Tumorgewebeproben fünf Tage nach der Behandlung mit gentechnisch veränderten Zellen mittels mehrfarbige</w:t>
      </w:r>
      <w:r w:rsidR="00BE044B" w:rsidRPr="00B62BC4">
        <w:rPr>
          <w:rFonts w:ascii="Times New Roman" w:hAnsi="Times New Roman" w:cs="Times New Roman"/>
          <w:sz w:val="24"/>
          <w:szCs w:val="24"/>
          <w:lang w:val="de-DE"/>
        </w:rPr>
        <w:t>r</w:t>
      </w:r>
      <w:r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Durchflusszytometrie analysiert. Verglichen mit sE</w:t>
      </w:r>
      <w:r w:rsidR="00AD6D3D" w:rsidRPr="00B62BC4">
        <w:rPr>
          <w:rFonts w:ascii="Times New Roman" w:hAnsi="Times New Roman" w:cs="Times New Roman"/>
          <w:sz w:val="24"/>
          <w:szCs w:val="24"/>
          <w:lang w:val="de-DE"/>
        </w:rPr>
        <w:t>ZM</w:t>
      </w:r>
      <w:r w:rsidR="00266DB4" w:rsidRPr="00B62BC4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266DB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GFP-TC-behandelten Mäusen zeigten die Tumorgewebeproben d</w:t>
      </w:r>
      <w:r w:rsidR="00F0276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er</w:t>
      </w:r>
      <w:r w:rsidR="00266DB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ThTC-behandelten Mäuse </w:t>
      </w:r>
      <w:r w:rsidR="00AD6D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ei</w:t>
      </w:r>
      <w:r w:rsidR="00BE044B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AD6D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e </w:t>
      </w:r>
      <w:r w:rsidR="00266DB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deutlich erhöhte Einwanderun</w:t>
      </w:r>
      <w:r w:rsidR="009A120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</w:t>
      </w:r>
      <w:r w:rsidR="00266DB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von Leukozyten, dendritischen Zellen und T-Zellen.</w:t>
      </w:r>
      <w:r w:rsidR="009A120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E4698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Dieses Ergebnis kann dahin interpretiert werden, dass ThTC-Zellen eine erhöhte Neoantigenpräsentation im Tumorgewebe durch Rekrutierung von antigenpräsentierende</w:t>
      </w:r>
      <w:r w:rsidR="000A2FEE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E4698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Zellen induzieren. Zudem zeig</w:t>
      </w:r>
      <w:r w:rsidR="00AD6D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te</w:t>
      </w:r>
      <w:r w:rsidR="00E4698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n </w:t>
      </w:r>
      <w:r w:rsidR="004831B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weiterführenden Analysen, dass </w:t>
      </w:r>
      <w:r w:rsidR="00E4698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die in der Resektionshöhle eingebrachten</w:t>
      </w:r>
      <w:r w:rsidR="004831B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ThTC-Zellen die</w:t>
      </w:r>
      <w:r w:rsidR="00E4698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4831B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Tumormikroumgebung </w:t>
      </w:r>
      <w:r w:rsidR="008D0BB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von einer immunhemmende</w:t>
      </w:r>
      <w:r w:rsidR="000A2FEE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8D0BB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E46985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in eine immunstimulierende umwandeln.</w:t>
      </w:r>
    </w:p>
    <w:p w14:paraId="69CEF36C" w14:textId="64162F58" w:rsidR="006455E1" w:rsidRPr="00B62BC4" w:rsidRDefault="00371E40" w:rsidP="006455E1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sz w:val="24"/>
          <w:szCs w:val="24"/>
          <w:lang w:val="de-DE"/>
        </w:rPr>
        <w:t>Temozolomid</w:t>
      </w:r>
      <w:r w:rsidR="00691734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(TMZ)</w:t>
      </w:r>
      <w:r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ist ein Krebsmittel zur </w:t>
      </w:r>
      <w:r w:rsidR="00691734" w:rsidRPr="00B62BC4">
        <w:rPr>
          <w:rFonts w:ascii="Times New Roman" w:hAnsi="Times New Roman" w:cs="Times New Roman"/>
          <w:sz w:val="24"/>
          <w:szCs w:val="24"/>
          <w:lang w:val="de-DE"/>
        </w:rPr>
        <w:t>Behandlung</w:t>
      </w:r>
      <w:r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710AD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von </w:t>
      </w:r>
      <w:r w:rsidRPr="00B62BC4">
        <w:rPr>
          <w:rFonts w:ascii="Times New Roman" w:hAnsi="Times New Roman" w:cs="Times New Roman"/>
          <w:sz w:val="24"/>
          <w:szCs w:val="24"/>
          <w:lang w:val="de-DE"/>
        </w:rPr>
        <w:t>erstdiagnostizierte</w:t>
      </w:r>
      <w:r w:rsidR="00A710AD" w:rsidRPr="00B62BC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bösartige</w:t>
      </w:r>
      <w:r w:rsidR="00A710AD" w:rsidRPr="00B62BC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Gehir</w:t>
      </w:r>
      <w:r w:rsidR="00BE044B" w:rsidRPr="00B62BC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B62BC4">
        <w:rPr>
          <w:rFonts w:ascii="Times New Roman" w:hAnsi="Times New Roman" w:cs="Times New Roman"/>
          <w:sz w:val="24"/>
          <w:szCs w:val="24"/>
          <w:lang w:val="de-DE"/>
        </w:rPr>
        <w:t>tumoren (Gliob</w:t>
      </w:r>
      <w:r w:rsidR="00BE044B" w:rsidRPr="00B62BC4">
        <w:rPr>
          <w:rFonts w:ascii="Times New Roman" w:hAnsi="Times New Roman" w:cs="Times New Roman"/>
          <w:sz w:val="24"/>
          <w:szCs w:val="24"/>
          <w:lang w:val="de-DE"/>
        </w:rPr>
        <w:t>l</w:t>
      </w:r>
      <w:r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astomen). </w:t>
      </w:r>
      <w:r w:rsidR="00691734" w:rsidRPr="00B62BC4">
        <w:rPr>
          <w:rFonts w:ascii="Times New Roman" w:hAnsi="Times New Roman" w:cs="Times New Roman"/>
          <w:sz w:val="24"/>
          <w:szCs w:val="24"/>
          <w:lang w:val="de-DE"/>
        </w:rPr>
        <w:t>Allerdings entwickelt sich im Laufe der Therapie häufig eine Resistenz gegen das Medikament. Um zu u</w:t>
      </w:r>
      <w:r w:rsidR="00BE044B" w:rsidRPr="00B62BC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91734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tersuchen, ob ThTC-Zellen auch gegen TMZ-resistente Glioblastome wirken, wurde von den </w:t>
      </w:r>
      <w:r w:rsidR="005E417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parentalen</w:t>
      </w:r>
      <w:r w:rsidR="0069173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GMB-FmC-Zellen</w:t>
      </w:r>
      <w:r w:rsidR="00691734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eine TMZ-resistent</w:t>
      </w:r>
      <w:r w:rsidR="00830412" w:rsidRPr="00B62BC4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691734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r:id="rId8" w:history="1">
        <w:r w:rsidR="00830412" w:rsidRPr="00B62BC4">
          <w:rPr>
            <w:rFonts w:ascii="Times New Roman" w:hAnsi="Times New Roman" w:cs="Times New Roman"/>
            <w:sz w:val="24"/>
            <w:szCs w:val="24"/>
            <w:lang w:val="de-DE"/>
          </w:rPr>
          <w:t>rezidivierend</w:t>
        </w:r>
      </w:hyperlink>
      <w:r w:rsidR="00830412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e </w:t>
      </w:r>
      <w:r w:rsidR="00691734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GMB-Zelllinie </w:t>
      </w:r>
      <w:r w:rsidR="005B4EB7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(rrGMB-Zellen) </w:t>
      </w:r>
      <w:r w:rsidR="00691734" w:rsidRPr="00B62BC4">
        <w:rPr>
          <w:rFonts w:ascii="Times New Roman" w:hAnsi="Times New Roman" w:cs="Times New Roman"/>
          <w:sz w:val="24"/>
          <w:szCs w:val="24"/>
          <w:lang w:val="de-DE"/>
        </w:rPr>
        <w:t>etabliert.</w:t>
      </w:r>
      <w:r w:rsidR="005B4EB7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Die therapeutische Wirksamkeit der ThTC-Zellen gegenüber rrGBM-Zellen wurde wieder mit dem Resektionsmodell besti</w:t>
      </w:r>
      <w:r w:rsidR="00BE044B" w:rsidRPr="00B62BC4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5B4EB7" w:rsidRPr="00B62BC4">
        <w:rPr>
          <w:rFonts w:ascii="Times New Roman" w:hAnsi="Times New Roman" w:cs="Times New Roman"/>
          <w:sz w:val="24"/>
          <w:szCs w:val="24"/>
          <w:lang w:val="de-DE"/>
        </w:rPr>
        <w:t>mt. Nach chiru</w:t>
      </w:r>
      <w:r w:rsidR="00BE044B" w:rsidRPr="00B62BC4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5B4EB7" w:rsidRPr="00B62BC4">
        <w:rPr>
          <w:rFonts w:ascii="Times New Roman" w:hAnsi="Times New Roman" w:cs="Times New Roman"/>
          <w:sz w:val="24"/>
          <w:szCs w:val="24"/>
          <w:lang w:val="de-DE"/>
        </w:rPr>
        <w:t>gischer Entfernung des rrGBM-Tumors wurde in der Resektionshöhle die gentechnisch verä</w:t>
      </w:r>
      <w:r w:rsidR="00A710AD" w:rsidRPr="00B62BC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B4EB7" w:rsidRPr="00B62BC4">
        <w:rPr>
          <w:rFonts w:ascii="Times New Roman" w:hAnsi="Times New Roman" w:cs="Times New Roman"/>
          <w:sz w:val="24"/>
          <w:szCs w:val="24"/>
          <w:lang w:val="de-DE"/>
        </w:rPr>
        <w:t>derten Zellen implantiert. Bei Mäusen, die nur mit sE</w:t>
      </w:r>
      <w:r w:rsidR="005E4174" w:rsidRPr="00B62BC4">
        <w:rPr>
          <w:rFonts w:ascii="Times New Roman" w:hAnsi="Times New Roman" w:cs="Times New Roman"/>
          <w:sz w:val="24"/>
          <w:szCs w:val="24"/>
          <w:lang w:val="de-DE"/>
        </w:rPr>
        <w:t>ZM</w:t>
      </w:r>
      <w:r w:rsidR="005B4EB7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oder mit </w:t>
      </w:r>
      <w:r w:rsidR="005B4E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GFP-TC-Zellen behandelt wurden, kehrte der rrGBM-Tumor nach wenigen Tagen </w:t>
      </w:r>
      <w:r w:rsidR="005731A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wieder </w:t>
      </w:r>
      <w:r w:rsidR="005B4E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zurück. </w:t>
      </w:r>
      <w:r w:rsidR="005731A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Bei 70% der Mäuse, die mit ThTC-Zellen therapiert wurden, wurden die restliche</w:t>
      </w:r>
      <w:r w:rsidR="000A2FEE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5731A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rrGMB-Zellen in der </w:t>
      </w:r>
      <w:r w:rsidR="005731AC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Resektionshöhle vollständig </w:t>
      </w:r>
      <w:r w:rsidR="005E4174" w:rsidRPr="00B62BC4">
        <w:rPr>
          <w:rFonts w:ascii="Times New Roman" w:hAnsi="Times New Roman" w:cs="Times New Roman"/>
          <w:sz w:val="24"/>
          <w:szCs w:val="24"/>
          <w:lang w:val="de-DE"/>
        </w:rPr>
        <w:t>vernichtet</w:t>
      </w:r>
      <w:r w:rsidR="005731AC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A710AD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Diese Beobachtung zeigt, dass ThTC-Zellen in der Lage sind, </w:t>
      </w:r>
      <w:r w:rsidR="000A2FEE">
        <w:rPr>
          <w:rFonts w:ascii="Times New Roman" w:hAnsi="Times New Roman" w:cs="Times New Roman"/>
          <w:sz w:val="24"/>
          <w:szCs w:val="24"/>
          <w:lang w:val="de-DE"/>
        </w:rPr>
        <w:t xml:space="preserve">auch </w:t>
      </w:r>
      <w:r w:rsidR="00A710AD" w:rsidRPr="00B62BC4">
        <w:rPr>
          <w:rFonts w:ascii="Times New Roman" w:hAnsi="Times New Roman" w:cs="Times New Roman"/>
          <w:sz w:val="24"/>
          <w:szCs w:val="24"/>
          <w:lang w:val="de-DE"/>
        </w:rPr>
        <w:t>chemotherapieresistente Krebszellen effektiv zu bekämpfen und so das Wiederkehren des Tumors verhinde</w:t>
      </w:r>
      <w:r w:rsidR="00BE044B" w:rsidRPr="00B62BC4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A710AD" w:rsidRPr="00B62BC4">
        <w:rPr>
          <w:rFonts w:ascii="Times New Roman" w:hAnsi="Times New Roman" w:cs="Times New Roman"/>
          <w:sz w:val="24"/>
          <w:szCs w:val="24"/>
          <w:lang w:val="de-DE"/>
        </w:rPr>
        <w:t>n können.</w:t>
      </w:r>
    </w:p>
    <w:p w14:paraId="48C444BC" w14:textId="5C243B0D" w:rsidR="00691734" w:rsidRPr="00B62BC4" w:rsidRDefault="003826D9" w:rsidP="006455E1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Zur Beantwortung der Frage, ob das Verfahren auch auf andere Krebsarten angewendet werden kann, </w:t>
      </w:r>
      <w:r w:rsidR="00B23DDC" w:rsidRPr="00B62BC4">
        <w:rPr>
          <w:rFonts w:ascii="Times New Roman" w:hAnsi="Times New Roman" w:cs="Times New Roman"/>
          <w:sz w:val="24"/>
          <w:szCs w:val="24"/>
          <w:lang w:val="de-DE"/>
        </w:rPr>
        <w:t>wurden entsprechende ThTC-Zellen von Lewis-Lungen-Karzinom-Zellen (L</w:t>
      </w:r>
      <w:r w:rsidR="000600D1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B23DDC" w:rsidRPr="00B62BC4">
        <w:rPr>
          <w:rFonts w:ascii="Times New Roman" w:hAnsi="Times New Roman" w:cs="Times New Roman"/>
          <w:sz w:val="24"/>
          <w:szCs w:val="24"/>
          <w:lang w:val="de-DE"/>
        </w:rPr>
        <w:t>C-ThTC-Zellen) und B16-Melanom-Zellen (B16-ThTC-Zellen) erzeugt. Für</w:t>
      </w:r>
      <w:r w:rsidR="004E28B3" w:rsidRPr="00B62BC4">
        <w:rPr>
          <w:rFonts w:ascii="Times New Roman" w:hAnsi="Times New Roman" w:cs="Times New Roman"/>
          <w:sz w:val="24"/>
          <w:szCs w:val="24"/>
          <w:lang w:val="de-DE"/>
        </w:rPr>
        <w:t xml:space="preserve"> beide therapeutischen Zelllinien konnte gezeigt werden, dass sie eine </w:t>
      </w:r>
      <w:r w:rsidR="004E28B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anti</w:t>
      </w:r>
      <w:r w:rsidR="005E417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tumorale </w:t>
      </w:r>
      <w:r w:rsidR="004E28B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Immunität </w:t>
      </w:r>
      <w:r w:rsidR="004E28B3" w:rsidRPr="00B62BC4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>ind</w:t>
      </w:r>
      <w:r w:rsidR="00DE20F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u</w:t>
      </w:r>
      <w:r w:rsidR="004E28B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zieren und das Wachstum entsprechender Tumore in Mäusen verhindern. Ferner wurde gefunden, dass L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L</w:t>
      </w:r>
      <w:r w:rsidR="004E28B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C-ThTC-Zellen ebenfalls ein langfristiges immunologisches Gedäch</w:t>
      </w:r>
      <w:r w:rsidR="00942D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t</w:t>
      </w:r>
      <w:r w:rsidR="004E28B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nis vermitteln und die Bildung von Metasta</w:t>
      </w:r>
      <w:r w:rsidR="00942D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="004E28B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en unterdrücken.</w:t>
      </w:r>
      <w:r w:rsidR="00955A1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Wie die GBM-ThTC-Zellen, konnten die L</w:t>
      </w:r>
      <w:r w:rsidR="000600D1">
        <w:rPr>
          <w:rFonts w:ascii="Times New Roman" w:hAnsi="Times New Roman" w:cs="Times New Roman"/>
          <w:bCs/>
          <w:sz w:val="24"/>
          <w:szCs w:val="24"/>
          <w:lang w:val="de-DE"/>
        </w:rPr>
        <w:t>L</w:t>
      </w:r>
      <w:r w:rsidR="00955A1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C-ThTC-Zellen im Resektionsmodell übrig</w:t>
      </w:r>
      <w:r w:rsidR="00942D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955A1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gebliebene Tumorzellen in der Restriktionshöhle vollständig vernichten. Wurden den überlebenden Mäusen erneut die </w:t>
      </w:r>
      <w:r w:rsidR="005E417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parentalen</w:t>
      </w:r>
      <w:r w:rsidR="00955A1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Krebszellen eingepflanzt</w:t>
      </w:r>
      <w:r w:rsidR="00DE20F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, so wurde kein Tumorwach</w:t>
      </w:r>
      <w:r w:rsidR="00942D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="00DE20F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tum beobachtet. All diese Versuchsergebnisse zeigen, dass das mit den GBM-Zellen entwick</w:t>
      </w:r>
      <w:r w:rsidR="00942D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</w:t>
      </w:r>
      <w:r w:rsidR="00DE20F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lte Verfahren auch bei anderen Krebszelllinien funktioniert.</w:t>
      </w:r>
    </w:p>
    <w:p w14:paraId="54AC09BE" w14:textId="22D58F78" w:rsidR="00323A6F" w:rsidRPr="00B62BC4" w:rsidRDefault="000001CD" w:rsidP="000001CD">
      <w:pPr>
        <w:spacing w:after="0" w:line="48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sz w:val="24"/>
          <w:szCs w:val="24"/>
          <w:lang w:val="de-DE"/>
        </w:rPr>
        <w:t>Wie bereits oben erwähnt, wurden aus Sicherheitsgründen den therapeutischen Krebszellen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das Thymidinkinase-Gen des </w:t>
      </w:r>
      <w:r w:rsidR="000A2FE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Herpes</w:t>
      </w:r>
      <w:r w:rsidR="000A2FEE">
        <w:rPr>
          <w:rFonts w:ascii="Times New Roman" w:hAnsi="Times New Roman" w:cs="Times New Roman"/>
          <w:bCs/>
          <w:sz w:val="24"/>
          <w:szCs w:val="24"/>
          <w:lang w:val="de-DE"/>
        </w:rPr>
        <w:t>-</w:t>
      </w:r>
      <w:r w:rsidR="000A2FE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simplex</w:t>
      </w:r>
      <w:r w:rsidR="000A2FEE">
        <w:rPr>
          <w:rFonts w:ascii="Times New Roman" w:hAnsi="Times New Roman" w:cs="Times New Roman"/>
          <w:bCs/>
          <w:sz w:val="24"/>
          <w:szCs w:val="24"/>
          <w:lang w:val="de-DE"/>
        </w:rPr>
        <w:t>-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Virus (HSV</w:t>
      </w:r>
      <w:r w:rsidR="007373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) 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als Suizid-Gen einkloniert. Zur Testung des Sicherheitssystem</w:t>
      </w:r>
      <w:r w:rsidR="00942D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wurden </w:t>
      </w:r>
      <w:r w:rsidR="00164FDD" w:rsidRPr="00B62BC4">
        <w:rPr>
          <w:rFonts w:ascii="Times New Roman" w:hAnsi="Times New Roman" w:cs="Times New Roman"/>
          <w:sz w:val="24"/>
          <w:szCs w:val="24"/>
          <w:lang w:val="de-DE"/>
        </w:rPr>
        <w:t>immundefiziente</w:t>
      </w:r>
      <w:r w:rsidR="00164FD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7050E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SCID-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Mäuse, denen ThTC-FmC-Zellen eingepflanzt worden waren, mit </w:t>
      </w:r>
      <w:r w:rsidR="007373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Ganciclovir behandelt. Ganciclovir ist ein </w:t>
      </w:r>
      <w:hyperlink r:id="rId9" w:tooltip="Analogon (Chemie)" w:history="1">
        <w:r w:rsidR="0073733D" w:rsidRPr="00B62BC4">
          <w:rPr>
            <w:rFonts w:ascii="Times New Roman" w:hAnsi="Times New Roman" w:cs="Times New Roman"/>
            <w:bCs/>
            <w:sz w:val="24"/>
            <w:szCs w:val="24"/>
            <w:lang w:val="de-DE"/>
          </w:rPr>
          <w:t>Analogon</w:t>
        </w:r>
      </w:hyperlink>
      <w:r w:rsidR="007373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der </w:t>
      </w:r>
      <w:hyperlink r:id="rId10" w:tooltip="Nukleinbasen" w:history="1">
        <w:r w:rsidR="0073733D" w:rsidRPr="00B62BC4">
          <w:rPr>
            <w:rFonts w:ascii="Times New Roman" w:hAnsi="Times New Roman" w:cs="Times New Roman"/>
            <w:bCs/>
            <w:sz w:val="24"/>
            <w:szCs w:val="24"/>
            <w:lang w:val="de-DE"/>
          </w:rPr>
          <w:t>Nukleinbase</w:t>
        </w:r>
      </w:hyperlink>
      <w:r w:rsidR="007373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hyperlink r:id="rId11" w:tooltip="Guanin" w:history="1">
        <w:r w:rsidR="0073733D" w:rsidRPr="00B62BC4">
          <w:rPr>
            <w:rFonts w:ascii="Times New Roman" w:hAnsi="Times New Roman" w:cs="Times New Roman"/>
            <w:bCs/>
            <w:sz w:val="24"/>
            <w:szCs w:val="24"/>
            <w:lang w:val="de-DE"/>
          </w:rPr>
          <w:t>Guanin</w:t>
        </w:r>
      </w:hyperlink>
      <w:r w:rsidR="007373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und wird von der HSV-Thymidinkinase zum entsprechende</w:t>
      </w:r>
      <w:r w:rsidR="00942D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7373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Monophosphat und ansc</w:t>
      </w:r>
      <w:r w:rsidR="00323A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h</w:t>
      </w:r>
      <w:r w:rsidR="007373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ließend von zellulären Kinase</w:t>
      </w:r>
      <w:r w:rsidR="00323A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7373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zum Triphosphat umgewandelt. Beim Einbau des synthetische</w:t>
      </w:r>
      <w:r w:rsidR="00942D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7373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hyperlink r:id="rId12" w:tooltip="Nukleosid-Analogon" w:history="1">
        <w:r w:rsidR="0073733D" w:rsidRPr="00B62BC4">
          <w:rPr>
            <w:rFonts w:ascii="Times New Roman" w:hAnsi="Times New Roman" w:cs="Times New Roman"/>
            <w:bCs/>
            <w:sz w:val="24"/>
            <w:szCs w:val="24"/>
            <w:lang w:val="de-DE"/>
          </w:rPr>
          <w:t>Nukleosid-Analogon</w:t>
        </w:r>
      </w:hyperlink>
      <w:r w:rsidR="00942D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="007373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in die </w:t>
      </w:r>
      <w:hyperlink r:id="rId13" w:tooltip="Desoxyribonukleinsäure" w:history="1">
        <w:r w:rsidR="0073733D" w:rsidRPr="00B62BC4">
          <w:rPr>
            <w:rFonts w:ascii="Times New Roman" w:hAnsi="Times New Roman" w:cs="Times New Roman"/>
            <w:bCs/>
            <w:sz w:val="24"/>
            <w:szCs w:val="24"/>
            <w:lang w:val="de-DE"/>
          </w:rPr>
          <w:t>DNA</w:t>
        </w:r>
      </w:hyperlink>
      <w:r w:rsidR="007373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der Krebszellen </w:t>
      </w:r>
      <w:r w:rsidR="00323A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kommt es zum Kettenabbruch während der DNA-Synthese</w:t>
      </w:r>
      <w:r w:rsidR="000A2FEE">
        <w:rPr>
          <w:rFonts w:ascii="Times New Roman" w:hAnsi="Times New Roman" w:cs="Times New Roman"/>
          <w:bCs/>
          <w:sz w:val="24"/>
          <w:szCs w:val="24"/>
          <w:lang w:val="de-DE"/>
        </w:rPr>
        <w:t>,</w:t>
      </w:r>
      <w:r w:rsidR="00323A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und die Krebszellen können sich nicht mehr vermehren. Im Gege</w:t>
      </w:r>
      <w:r w:rsidR="00942D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323A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satz zu unbehandelten </w:t>
      </w:r>
      <w:r w:rsidR="007050E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SCID-</w:t>
      </w:r>
      <w:r w:rsidR="00323A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Mäusen nahm das Biolumineszenzsignal in Ganciclovir-behandelten </w:t>
      </w:r>
      <w:r w:rsidR="007050E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SCID-</w:t>
      </w:r>
      <w:r w:rsidR="00323A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Mäusen innerhalb von wenigen Tagen deutlich ab.</w:t>
      </w:r>
      <w:r w:rsidR="007050E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Diese</w:t>
      </w:r>
      <w:r w:rsidR="00942D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="007050E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Ergebnis belegt die Effektivität des Suizid-Gens in therapeutischen Krebszellen.</w:t>
      </w:r>
    </w:p>
    <w:p w14:paraId="54089D6F" w14:textId="5D791A2E" w:rsidR="00323A6F" w:rsidRPr="00B62BC4" w:rsidRDefault="00203F1C" w:rsidP="00334521">
      <w:pPr>
        <w:spacing w:after="0" w:line="48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Um die bisherigen Erkenntnisse auf Krebspatienten übertragen zu können, wurden menschliche ThTC-Zellen (hThTC-Zellen) aus zwei etablierten menschlichen GBM-Zelllinien und </w:t>
      </w:r>
      <w:r w:rsidR="00F57B3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aus 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zwei </w:t>
      </w:r>
      <w:r w:rsidR="00F57B3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von Patienten abstammenden GBM-Zellen erzeugt. Eine dosisabhängige Zytotoxizität gegenüber ihren jeweiligen Ausgangszellen wurde für alle vier hThTC-Zellen in Kokultivierungsexperimenten gefunden. </w:t>
      </w:r>
      <w:r w:rsidR="007340A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Um die therapeutische Effektivität der hThTC-Zellen in einer menschlichen Immunumgebung </w:t>
      </w:r>
      <w:r w:rsidR="007340AF" w:rsidRPr="00B62BC4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in vivo</w:t>
      </w:r>
      <w:r w:rsidR="007340A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zu b</w:t>
      </w:r>
      <w:r w:rsidR="007F31D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estimmen</w:t>
      </w:r>
      <w:r w:rsidR="007340A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, wurde</w:t>
      </w:r>
      <w:r w:rsidR="00D43C7F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865E3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diese in humanisierten BLT-Mäusen getestet. BLT-Mäuse enthalten menschliche hämatopoetische Stammzellen im Knochenmark, in der Leber und im Thymus. </w:t>
      </w:r>
      <w:r w:rsidR="0033452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Nachdem den </w:t>
      </w:r>
      <w:r w:rsidR="00865E3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BLT-Mäuse</w:t>
      </w:r>
      <w:r w:rsidR="0033452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 etablierte</w:t>
      </w:r>
      <w:r w:rsidR="00865E3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29211B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menschliche </w:t>
      </w:r>
      <w:r w:rsidR="00865E32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GBM-Tumore</w:t>
      </w:r>
      <w:r w:rsidR="0033452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chiru</w:t>
      </w:r>
      <w:r w:rsidR="00942D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r</w:t>
      </w:r>
      <w:r w:rsidR="0033452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gisch entfernt worden waren, wurde</w:t>
      </w:r>
      <w:r w:rsidR="00681117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33452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in den Resektionshöhlen hThTC-Zellen implantiert. </w:t>
      </w:r>
      <w:r w:rsidR="007F31D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Im Gegensatz zur sEZM-Kontrolle, wurde bei </w:t>
      </w:r>
      <w:r w:rsidR="007F31D0" w:rsidRPr="00B62BC4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>Mäusen mit</w:t>
      </w:r>
      <w:r w:rsidR="0033452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eingepflanzten hThTC-Zellen </w:t>
      </w:r>
      <w:r w:rsidR="007F31D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kein</w:t>
      </w:r>
      <w:r w:rsidR="0033452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Wachstum der nach der Resektion übrig</w:t>
      </w:r>
      <w:r w:rsidR="00942D6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33452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gebliebenen GBM-Zellen </w:t>
      </w:r>
      <w:r w:rsidR="007F31D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beobachtet. Zudem überlebten die</w:t>
      </w:r>
      <w:r w:rsidR="0033452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7F31D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hThTC-behandelten </w:t>
      </w:r>
      <w:r w:rsidR="00334521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Mäuse </w:t>
      </w:r>
      <w:r w:rsidR="007F31D0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deutlich länger als die sEZM-behandelten Tiere.</w:t>
      </w:r>
      <w:r w:rsidR="005C5CF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Diese Ergebnisse deuten an, dass ein auf therapeutischen Krebszellen basierendes Behandlungsverfahren auch im Menschen funktionieren sollte.</w:t>
      </w:r>
    </w:p>
    <w:p w14:paraId="5B5EB4FB" w14:textId="25893AEA" w:rsidR="000001CD" w:rsidRPr="00B62BC4" w:rsidRDefault="009C1CEE" w:rsidP="00277187">
      <w:pPr>
        <w:spacing w:after="0" w:line="48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Die im Rahmen der hier besprochenen Studie durchgeführten Experimente haben auf eindrucksvoller Weise dargelegt, dass ein auf Krebszellen basierende</w:t>
      </w:r>
      <w:r w:rsidR="00B62BC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therapeutische</w:t>
      </w:r>
      <w:r w:rsidR="00B62BC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FB3B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Verfahren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Tumorzellen direkt angreifen und diese du</w:t>
      </w:r>
      <w:r w:rsidR="00B62BC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r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>ch einen immunvermittelten Zelltod vernichten</w:t>
      </w:r>
      <w:r w:rsidR="00A62587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(Abb.)</w:t>
      </w:r>
      <w:r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Darüber hinaus </w:t>
      </w:r>
      <w:r w:rsidR="00E712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bewirkt d</w:t>
      </w:r>
      <w:r w:rsidR="00FB3B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as Verfahren</w:t>
      </w:r>
      <w:r w:rsidR="00E7123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eine langlebige Immunität, die das Fortschreiten und Wiederauftreten von Tumoren verhindert.</w:t>
      </w:r>
      <w:r w:rsidR="005B0F6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2B1DA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Ferner wurde gezeigt, dass t</w:t>
      </w:r>
      <w:r w:rsidR="005B0F6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herapeutische Krebszellen das Poten</w:t>
      </w:r>
      <w:r w:rsidR="00B62BC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z</w:t>
      </w:r>
      <w:r w:rsidR="005B0F6D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ial </w:t>
      </w:r>
      <w:r w:rsidR="002B1DA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haben, auch Tumore und Metasta</w:t>
      </w:r>
      <w:r w:rsidR="00B62BC4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="002B1DA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en in Patienten bekämpfen</w:t>
      </w:r>
      <w:r w:rsidR="00FB3B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zu können</w:t>
      </w:r>
      <w:r w:rsidR="002B1DA3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Es ist seht gut vorstellbar, dass </w:t>
      </w:r>
      <w:r w:rsidR="00F85AAE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therapeutische Krebszellen sich im Rahmen einer stratifizierten Medizin als ein</w:t>
      </w:r>
      <w:r w:rsidR="00CA33C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e auf Patienten zugeschnittene Therapie entwickeln w</w:t>
      </w:r>
      <w:r w:rsidR="0029211B">
        <w:rPr>
          <w:rFonts w:ascii="Times New Roman" w:hAnsi="Times New Roman" w:cs="Times New Roman"/>
          <w:bCs/>
          <w:sz w:val="24"/>
          <w:szCs w:val="24"/>
          <w:lang w:val="de-DE"/>
        </w:rPr>
        <w:t>erden</w:t>
      </w:r>
      <w:r w:rsidR="00CA33C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und so das Behandlungsergebnis bei Krebspatienten deutlich verbesser</w:t>
      </w:r>
      <w:r w:rsidR="00B0445C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n</w:t>
      </w:r>
      <w:r w:rsidR="00FB3BB7" w:rsidRPr="00B62BC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können</w:t>
      </w:r>
      <w:r w:rsidR="00CA33CF" w:rsidRPr="00B62BC4"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</w:p>
    <w:p w14:paraId="6DBF9F55" w14:textId="77777777" w:rsidR="009C1CEE" w:rsidRPr="00B62BC4" w:rsidRDefault="009C1CEE" w:rsidP="00277187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65E0D16" w14:textId="110ADE49" w:rsidR="00DF2F56" w:rsidRPr="00B62BC4" w:rsidRDefault="001D4287" w:rsidP="00906A21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sz w:val="24"/>
          <w:szCs w:val="24"/>
        </w:rPr>
        <w:t>[</w:t>
      </w:r>
      <w:r w:rsidR="00B02E4B" w:rsidRPr="00B62BC4">
        <w:rPr>
          <w:rFonts w:ascii="Times New Roman" w:hAnsi="Times New Roman" w:cs="Times New Roman"/>
          <w:sz w:val="24"/>
          <w:szCs w:val="24"/>
        </w:rPr>
        <w:t>K</w:t>
      </w:r>
      <w:r w:rsidR="001C3DE7" w:rsidRPr="00B62BC4">
        <w:rPr>
          <w:rFonts w:ascii="Times New Roman" w:hAnsi="Times New Roman" w:cs="Times New Roman"/>
          <w:sz w:val="24"/>
          <w:szCs w:val="24"/>
        </w:rPr>
        <w:t>.</w:t>
      </w:r>
      <w:r w:rsidR="00B02E4B" w:rsidRPr="00B62BC4">
        <w:rPr>
          <w:rFonts w:ascii="Times New Roman" w:hAnsi="Times New Roman" w:cs="Times New Roman"/>
          <w:sz w:val="24"/>
          <w:szCs w:val="24"/>
        </w:rPr>
        <w:t>-S.</w:t>
      </w:r>
      <w:r w:rsidR="001C3DE7" w:rsidRPr="00B62BC4">
        <w:rPr>
          <w:rFonts w:ascii="Times New Roman" w:hAnsi="Times New Roman" w:cs="Times New Roman"/>
          <w:sz w:val="24"/>
          <w:szCs w:val="24"/>
        </w:rPr>
        <w:t xml:space="preserve"> </w:t>
      </w:r>
      <w:r w:rsidR="00B02E4B" w:rsidRPr="00B62BC4">
        <w:rPr>
          <w:rFonts w:ascii="Times New Roman" w:hAnsi="Times New Roman" w:cs="Times New Roman"/>
          <w:sz w:val="24"/>
          <w:szCs w:val="24"/>
        </w:rPr>
        <w:t>Chen</w:t>
      </w:r>
      <w:r w:rsidR="009C5561" w:rsidRPr="00B62BC4">
        <w:rPr>
          <w:rFonts w:ascii="Times New Roman" w:hAnsi="Times New Roman" w:cs="Times New Roman"/>
          <w:sz w:val="24"/>
          <w:szCs w:val="24"/>
        </w:rPr>
        <w:t xml:space="preserve"> et al., </w:t>
      </w:r>
      <w:r w:rsidR="0004305F" w:rsidRPr="00B62BC4">
        <w:rPr>
          <w:rFonts w:ascii="Times New Roman" w:hAnsi="Times New Roman" w:cs="Times New Roman"/>
          <w:sz w:val="24"/>
          <w:szCs w:val="24"/>
        </w:rPr>
        <w:t>Sci</w:t>
      </w:r>
      <w:r w:rsidR="00B02E4B" w:rsidRPr="00B62BC4">
        <w:rPr>
          <w:rFonts w:ascii="Times New Roman" w:hAnsi="Times New Roman" w:cs="Times New Roman"/>
          <w:sz w:val="24"/>
          <w:szCs w:val="24"/>
        </w:rPr>
        <w:t>. Transl. Med.</w:t>
      </w:r>
      <w:r w:rsidR="00C0656D" w:rsidRPr="00B62BC4">
        <w:rPr>
          <w:rFonts w:ascii="Times New Roman" w:hAnsi="Times New Roman" w:cs="Times New Roman"/>
          <w:sz w:val="24"/>
          <w:szCs w:val="24"/>
        </w:rPr>
        <w:t xml:space="preserve"> </w:t>
      </w:r>
      <w:r w:rsidR="00B02E4B" w:rsidRPr="00B62B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305F" w:rsidRPr="00B62BC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F2B2F" w:rsidRPr="00B62BC4">
        <w:rPr>
          <w:rFonts w:ascii="Times New Roman" w:hAnsi="Times New Roman" w:cs="Times New Roman"/>
          <w:sz w:val="24"/>
          <w:szCs w:val="24"/>
        </w:rPr>
        <w:t xml:space="preserve">, </w:t>
      </w:r>
      <w:r w:rsidR="000A6C0E" w:rsidRPr="00B62BC4">
        <w:rPr>
          <w:rFonts w:ascii="Times New Roman" w:hAnsi="Times New Roman" w:cs="Times New Roman"/>
          <w:sz w:val="24"/>
          <w:szCs w:val="24"/>
        </w:rPr>
        <w:t>eabo4778</w:t>
      </w:r>
      <w:r w:rsidR="009F2B2F" w:rsidRPr="00B62BC4">
        <w:rPr>
          <w:rFonts w:ascii="Times New Roman" w:hAnsi="Times New Roman" w:cs="Times New Roman"/>
          <w:sz w:val="24"/>
          <w:szCs w:val="24"/>
        </w:rPr>
        <w:t xml:space="preserve"> (20</w:t>
      </w:r>
      <w:r w:rsidR="00AE528C" w:rsidRPr="00B62BC4">
        <w:rPr>
          <w:rFonts w:ascii="Times New Roman" w:hAnsi="Times New Roman" w:cs="Times New Roman"/>
          <w:sz w:val="24"/>
          <w:szCs w:val="24"/>
        </w:rPr>
        <w:t>2</w:t>
      </w:r>
      <w:r w:rsidR="00B02E4B" w:rsidRPr="00B62BC4">
        <w:rPr>
          <w:rFonts w:ascii="Times New Roman" w:hAnsi="Times New Roman" w:cs="Times New Roman"/>
          <w:sz w:val="24"/>
          <w:szCs w:val="24"/>
        </w:rPr>
        <w:t>3</w:t>
      </w:r>
      <w:r w:rsidR="009F2B2F" w:rsidRPr="00B62BC4">
        <w:rPr>
          <w:rFonts w:ascii="Times New Roman" w:hAnsi="Times New Roman" w:cs="Times New Roman"/>
          <w:sz w:val="24"/>
          <w:szCs w:val="24"/>
        </w:rPr>
        <w:t>)</w:t>
      </w:r>
      <w:r w:rsidR="00B02E4B" w:rsidRPr="00B62BC4">
        <w:rPr>
          <w:rFonts w:ascii="Times New Roman" w:hAnsi="Times New Roman" w:cs="Times New Roman"/>
          <w:sz w:val="24"/>
          <w:szCs w:val="24"/>
        </w:rPr>
        <w:t>]</w:t>
      </w:r>
      <w:r w:rsidR="00F93BF1" w:rsidRPr="00B62BC4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40CBEACC" w14:textId="40ABC937" w:rsidR="00B625AF" w:rsidRDefault="00701F6A" w:rsidP="00745B5B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PD </w:t>
      </w:r>
      <w:r w:rsidR="00E61018" w:rsidRPr="00B62BC4">
        <w:rPr>
          <w:rFonts w:ascii="Times New Roman" w:hAnsi="Times New Roman" w:cs="Times New Roman"/>
          <w:i/>
          <w:iCs/>
          <w:sz w:val="24"/>
          <w:szCs w:val="24"/>
          <w:lang w:val="de-DE"/>
        </w:rPr>
        <w:t>Dr. Dietmar Steverding, Norwich, England</w:t>
      </w:r>
    </w:p>
    <w:p w14:paraId="19530E23" w14:textId="0B67E3A5" w:rsidR="00A62587" w:rsidRDefault="00A6258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14:paraId="2B94F940" w14:textId="63502E2F" w:rsidR="00A62587" w:rsidRDefault="00AA1CA1" w:rsidP="00A62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A1CA1">
        <w:lastRenderedPageBreak/>
        <w:drawing>
          <wp:inline distT="0" distB="0" distL="0" distR="0" wp14:anchorId="5F30D231" wp14:editId="666546B2">
            <wp:extent cx="5731510" cy="34226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C68B6" w14:textId="794BB7AE" w:rsidR="00A62587" w:rsidRPr="00A62587" w:rsidRDefault="00A62587" w:rsidP="00745B5B">
      <w:pPr>
        <w:spacing w:after="0" w:line="480" w:lineRule="exact"/>
        <w:jc w:val="both"/>
        <w:rPr>
          <w:rFonts w:ascii="Arial" w:hAnsi="Arial" w:cs="Arial"/>
          <w:sz w:val="24"/>
          <w:szCs w:val="24"/>
          <w:lang w:val="de-DE"/>
        </w:rPr>
      </w:pPr>
      <w:r w:rsidRPr="00693E2C">
        <w:rPr>
          <w:rFonts w:ascii="Arial" w:hAnsi="Arial" w:cs="Arial"/>
          <w:b/>
          <w:bCs/>
          <w:sz w:val="24"/>
          <w:szCs w:val="24"/>
          <w:lang w:val="de-DE"/>
        </w:rPr>
        <w:t>Abb</w:t>
      </w:r>
      <w:r w:rsidR="00693E2C" w:rsidRPr="00693E2C">
        <w:rPr>
          <w:rFonts w:ascii="Arial" w:hAnsi="Arial" w:cs="Arial"/>
          <w:b/>
          <w:bCs/>
          <w:sz w:val="24"/>
          <w:szCs w:val="24"/>
          <w:lang w:val="de-DE"/>
        </w:rPr>
        <w:t>.</w:t>
      </w:r>
      <w:r w:rsidR="00693E2C">
        <w:rPr>
          <w:rFonts w:ascii="Arial" w:hAnsi="Arial" w:cs="Arial"/>
          <w:sz w:val="24"/>
          <w:szCs w:val="24"/>
          <w:lang w:val="de-DE"/>
        </w:rPr>
        <w:t xml:space="preserve"> Schematische Darstellung der Herstellung und Wirkungsweise therapeutischer Krebszellen. </w:t>
      </w:r>
      <w:r w:rsidR="004B59F0">
        <w:rPr>
          <w:rFonts w:ascii="Arial" w:hAnsi="Arial" w:cs="Arial"/>
          <w:sz w:val="24"/>
          <w:szCs w:val="24"/>
          <w:lang w:val="de-DE"/>
        </w:rPr>
        <w:t xml:space="preserve">Mittels </w:t>
      </w:r>
      <w:r w:rsidR="002561A4">
        <w:rPr>
          <w:rFonts w:ascii="Arial" w:hAnsi="Arial" w:cs="Arial"/>
          <w:sz w:val="24"/>
          <w:szCs w:val="24"/>
          <w:lang w:val="de-DE"/>
        </w:rPr>
        <w:t xml:space="preserve">der </w:t>
      </w:r>
      <w:r w:rsidR="004B59F0">
        <w:rPr>
          <w:rFonts w:ascii="Arial" w:hAnsi="Arial" w:cs="Arial"/>
          <w:sz w:val="24"/>
          <w:szCs w:val="24"/>
          <w:lang w:val="de-DE"/>
        </w:rPr>
        <w:t>CRISPR</w:t>
      </w:r>
      <w:r w:rsidR="002561A4">
        <w:rPr>
          <w:rFonts w:ascii="Arial" w:hAnsi="Arial" w:cs="Arial"/>
          <w:sz w:val="24"/>
          <w:szCs w:val="24"/>
          <w:lang w:val="de-DE"/>
        </w:rPr>
        <w:t>-Methode</w:t>
      </w:r>
      <w:r w:rsidR="004B59F0">
        <w:rPr>
          <w:rFonts w:ascii="Arial" w:hAnsi="Arial" w:cs="Arial"/>
          <w:sz w:val="24"/>
          <w:szCs w:val="24"/>
          <w:lang w:val="de-DE"/>
        </w:rPr>
        <w:t xml:space="preserve"> wurde der IF</w:t>
      </w:r>
      <w:r w:rsidR="000600D1">
        <w:rPr>
          <w:rFonts w:ascii="Arial" w:hAnsi="Arial" w:cs="Arial"/>
          <w:sz w:val="24"/>
          <w:szCs w:val="24"/>
          <w:lang w:val="de-DE"/>
        </w:rPr>
        <w:t>N</w:t>
      </w:r>
      <w:r w:rsidR="004B59F0">
        <w:rPr>
          <w:rFonts w:ascii="Arial" w:hAnsi="Arial" w:cs="Arial"/>
          <w:sz w:val="24"/>
          <w:szCs w:val="24"/>
          <w:lang w:val="de-DE"/>
        </w:rPr>
        <w:t>-</w:t>
      </w:r>
      <w:r w:rsidR="004B59F0" w:rsidRPr="006A087E">
        <w:rPr>
          <w:rFonts w:ascii="Arial" w:hAnsi="Arial" w:cs="Arial"/>
          <w:sz w:val="24"/>
          <w:szCs w:val="24"/>
          <w:lang w:val="de-DE"/>
        </w:rPr>
        <w:t>α</w:t>
      </w:r>
      <w:r w:rsidR="004B59F0">
        <w:rPr>
          <w:rFonts w:ascii="Arial" w:hAnsi="Arial" w:cs="Arial"/>
          <w:sz w:val="24"/>
          <w:szCs w:val="24"/>
          <w:lang w:val="de-DE"/>
        </w:rPr>
        <w:t>/</w:t>
      </w:r>
      <w:r w:rsidR="004B59F0" w:rsidRPr="006A087E">
        <w:rPr>
          <w:rFonts w:ascii="Arial" w:hAnsi="Arial" w:cs="Arial"/>
          <w:sz w:val="24"/>
          <w:szCs w:val="24"/>
          <w:lang w:val="de-DE"/>
        </w:rPr>
        <w:t>β</w:t>
      </w:r>
      <w:r w:rsidR="004B59F0">
        <w:rPr>
          <w:rFonts w:ascii="Arial" w:hAnsi="Arial" w:cs="Arial"/>
          <w:sz w:val="24"/>
          <w:szCs w:val="24"/>
          <w:lang w:val="de-DE"/>
        </w:rPr>
        <w:t>-Rezeptor von Krebszellen inaktiviert. Anschlie</w:t>
      </w:r>
      <w:r w:rsidR="004B59F0" w:rsidRPr="004B59F0">
        <w:rPr>
          <w:rFonts w:ascii="Arial" w:hAnsi="Arial" w:cs="Arial"/>
          <w:sz w:val="24"/>
          <w:szCs w:val="24"/>
          <w:lang w:val="de-DE"/>
        </w:rPr>
        <w:t>ßend wurden d</w:t>
      </w:r>
      <w:r w:rsidR="006A087E">
        <w:rPr>
          <w:rFonts w:ascii="Arial" w:hAnsi="Arial" w:cs="Arial"/>
          <w:sz w:val="24"/>
          <w:szCs w:val="24"/>
          <w:lang w:val="de-DE"/>
        </w:rPr>
        <w:t>ie</w:t>
      </w:r>
      <w:r w:rsidR="004B59F0" w:rsidRPr="004B59F0">
        <w:rPr>
          <w:rFonts w:ascii="Arial" w:hAnsi="Arial" w:cs="Arial"/>
          <w:sz w:val="24"/>
          <w:szCs w:val="24"/>
          <w:lang w:val="de-DE"/>
        </w:rPr>
        <w:t xml:space="preserve"> Zellen </w:t>
      </w:r>
      <w:r w:rsidR="006A087E">
        <w:rPr>
          <w:rFonts w:ascii="Arial" w:hAnsi="Arial" w:cs="Arial"/>
          <w:sz w:val="24"/>
          <w:szCs w:val="24"/>
          <w:lang w:val="de-DE"/>
        </w:rPr>
        <w:t>gentechnisch so ver</w:t>
      </w:r>
      <w:r w:rsidR="006A087E" w:rsidRPr="006A087E">
        <w:rPr>
          <w:rFonts w:ascii="Arial" w:hAnsi="Arial" w:cs="Arial"/>
          <w:sz w:val="24"/>
          <w:szCs w:val="24"/>
          <w:lang w:val="de-DE"/>
        </w:rPr>
        <w:t>ä</w:t>
      </w:r>
      <w:r w:rsidR="006A087E">
        <w:rPr>
          <w:rFonts w:ascii="Arial" w:hAnsi="Arial" w:cs="Arial"/>
          <w:sz w:val="24"/>
          <w:szCs w:val="24"/>
          <w:lang w:val="de-DE"/>
        </w:rPr>
        <w:t>ndert, dass sie IF</w:t>
      </w:r>
      <w:r w:rsidR="000600D1">
        <w:rPr>
          <w:rFonts w:ascii="Arial" w:hAnsi="Arial" w:cs="Arial"/>
          <w:sz w:val="24"/>
          <w:szCs w:val="24"/>
          <w:lang w:val="de-DE"/>
        </w:rPr>
        <w:t>N</w:t>
      </w:r>
      <w:r w:rsidR="006A087E">
        <w:rPr>
          <w:rFonts w:ascii="Arial" w:hAnsi="Arial" w:cs="Arial"/>
          <w:sz w:val="24"/>
          <w:szCs w:val="24"/>
          <w:lang w:val="de-DE"/>
        </w:rPr>
        <w:t>-</w:t>
      </w:r>
      <w:r w:rsidR="006A087E" w:rsidRPr="006A087E">
        <w:rPr>
          <w:rFonts w:ascii="Arial" w:hAnsi="Arial" w:cs="Arial"/>
          <w:sz w:val="24"/>
          <w:szCs w:val="24"/>
          <w:lang w:val="de-DE"/>
        </w:rPr>
        <w:t>β</w:t>
      </w:r>
      <w:r w:rsidR="006A087E">
        <w:rPr>
          <w:rFonts w:ascii="Arial" w:hAnsi="Arial" w:cs="Arial"/>
          <w:sz w:val="24"/>
          <w:szCs w:val="24"/>
          <w:lang w:val="de-DE"/>
        </w:rPr>
        <w:t xml:space="preserve"> und GMCSF sezernieren.</w:t>
      </w:r>
      <w:r w:rsidR="00B05A7B">
        <w:rPr>
          <w:rFonts w:ascii="Arial" w:hAnsi="Arial" w:cs="Arial"/>
          <w:sz w:val="24"/>
          <w:szCs w:val="24"/>
          <w:lang w:val="de-DE"/>
        </w:rPr>
        <w:t xml:space="preserve"> Zudem wurde das </w:t>
      </w:r>
      <w:r w:rsidR="00B05A7B" w:rsidRPr="00B05A7B">
        <w:rPr>
          <w:rFonts w:ascii="Arial" w:hAnsi="Arial" w:cs="Arial"/>
          <w:sz w:val="24"/>
          <w:szCs w:val="24"/>
          <w:lang w:val="de-DE"/>
        </w:rPr>
        <w:t>Thymidinkinase-Gen des Herpes-simplex-Virus</w:t>
      </w:r>
      <w:r w:rsidR="00B05A7B">
        <w:rPr>
          <w:rFonts w:ascii="Arial" w:hAnsi="Arial" w:cs="Arial"/>
          <w:sz w:val="24"/>
          <w:szCs w:val="24"/>
          <w:lang w:val="de-DE"/>
        </w:rPr>
        <w:t xml:space="preserve"> (HSV-TK) in die Zellen eingebracht. </w:t>
      </w:r>
      <w:r w:rsidR="003B273F">
        <w:rPr>
          <w:rFonts w:ascii="Arial" w:hAnsi="Arial" w:cs="Arial"/>
          <w:sz w:val="24"/>
          <w:szCs w:val="24"/>
          <w:lang w:val="de-DE"/>
        </w:rPr>
        <w:t>Das von diesen therapeutischen Krebszellen ausgesch</w:t>
      </w:r>
      <w:r w:rsidR="003B273F" w:rsidRPr="003B273F">
        <w:rPr>
          <w:rFonts w:ascii="Arial" w:hAnsi="Arial" w:cs="Arial"/>
          <w:sz w:val="24"/>
          <w:szCs w:val="24"/>
          <w:lang w:val="de-DE"/>
        </w:rPr>
        <w:t>ü</w:t>
      </w:r>
      <w:r w:rsidR="003B273F">
        <w:rPr>
          <w:rFonts w:ascii="Arial" w:hAnsi="Arial" w:cs="Arial"/>
          <w:sz w:val="24"/>
          <w:szCs w:val="24"/>
          <w:lang w:val="de-DE"/>
        </w:rPr>
        <w:t>ttete IF</w:t>
      </w:r>
      <w:r w:rsidR="000600D1">
        <w:rPr>
          <w:rFonts w:ascii="Arial" w:hAnsi="Arial" w:cs="Arial"/>
          <w:sz w:val="24"/>
          <w:szCs w:val="24"/>
          <w:lang w:val="de-DE"/>
        </w:rPr>
        <w:t>N</w:t>
      </w:r>
      <w:r w:rsidR="003B273F">
        <w:rPr>
          <w:rFonts w:ascii="Arial" w:hAnsi="Arial" w:cs="Arial"/>
          <w:sz w:val="24"/>
          <w:szCs w:val="24"/>
          <w:lang w:val="de-DE"/>
        </w:rPr>
        <w:t>-</w:t>
      </w:r>
      <w:r w:rsidR="003B273F" w:rsidRPr="006A087E">
        <w:rPr>
          <w:rFonts w:ascii="Arial" w:hAnsi="Arial" w:cs="Arial"/>
          <w:sz w:val="24"/>
          <w:szCs w:val="24"/>
          <w:lang w:val="de-DE"/>
        </w:rPr>
        <w:t>β</w:t>
      </w:r>
      <w:r w:rsidR="003B273F">
        <w:rPr>
          <w:rFonts w:ascii="Arial" w:hAnsi="Arial" w:cs="Arial"/>
          <w:sz w:val="24"/>
          <w:szCs w:val="24"/>
          <w:lang w:val="de-DE"/>
        </w:rPr>
        <w:t xml:space="preserve"> greift als zytotoxischer Wirkstoff die parentalen Tumorzellen direkt an. Das sezernierte GMCSF vermittelt die Rekrutierung von Immunzellen und modelliert die Immunantwort gegen die Tumorzellen. Durch die konzertierte Aktion von IF</w:t>
      </w:r>
      <w:r w:rsidR="000600D1">
        <w:rPr>
          <w:rFonts w:ascii="Arial" w:hAnsi="Arial" w:cs="Arial"/>
          <w:sz w:val="24"/>
          <w:szCs w:val="24"/>
          <w:lang w:val="de-DE"/>
        </w:rPr>
        <w:t>N</w:t>
      </w:r>
      <w:r w:rsidR="003B273F">
        <w:rPr>
          <w:rFonts w:ascii="Arial" w:hAnsi="Arial" w:cs="Arial"/>
          <w:sz w:val="24"/>
          <w:szCs w:val="24"/>
          <w:lang w:val="de-DE"/>
        </w:rPr>
        <w:t>-</w:t>
      </w:r>
      <w:r w:rsidR="003B273F" w:rsidRPr="006A087E">
        <w:rPr>
          <w:rFonts w:ascii="Arial" w:hAnsi="Arial" w:cs="Arial"/>
          <w:sz w:val="24"/>
          <w:szCs w:val="24"/>
          <w:lang w:val="de-DE"/>
        </w:rPr>
        <w:t>β</w:t>
      </w:r>
      <w:r w:rsidR="003B273F">
        <w:rPr>
          <w:rFonts w:ascii="Arial" w:hAnsi="Arial" w:cs="Arial"/>
          <w:sz w:val="24"/>
          <w:szCs w:val="24"/>
          <w:lang w:val="de-DE"/>
        </w:rPr>
        <w:t xml:space="preserve"> und GMCSF werden die anvisierten Tumorzellen vernichtet.</w:t>
      </w:r>
      <w:r w:rsidR="00840AC2">
        <w:rPr>
          <w:rFonts w:ascii="Arial" w:hAnsi="Arial" w:cs="Arial"/>
          <w:sz w:val="24"/>
          <w:szCs w:val="24"/>
          <w:lang w:val="de-DE"/>
        </w:rPr>
        <w:t xml:space="preserve"> Die therapeutischen Krebszellen k</w:t>
      </w:r>
      <w:r w:rsidR="00840AC2" w:rsidRPr="00840AC2">
        <w:rPr>
          <w:rFonts w:ascii="Arial" w:hAnsi="Arial" w:cs="Arial"/>
          <w:sz w:val="24"/>
          <w:szCs w:val="24"/>
          <w:lang w:val="de-DE"/>
        </w:rPr>
        <w:t>ö</w:t>
      </w:r>
      <w:r w:rsidR="00840AC2">
        <w:rPr>
          <w:rFonts w:ascii="Arial" w:hAnsi="Arial" w:cs="Arial"/>
          <w:sz w:val="24"/>
          <w:szCs w:val="24"/>
          <w:lang w:val="de-DE"/>
        </w:rPr>
        <w:t xml:space="preserve">nnen mit dem antiviralen Wirkstoff </w:t>
      </w:r>
      <w:r w:rsidR="00840AC2" w:rsidRPr="00840AC2">
        <w:rPr>
          <w:rFonts w:ascii="Arial" w:hAnsi="Arial" w:cs="Arial"/>
          <w:sz w:val="24"/>
          <w:szCs w:val="24"/>
          <w:lang w:val="de-DE"/>
        </w:rPr>
        <w:t>Ganciclovir</w:t>
      </w:r>
      <w:r w:rsidR="00840AC2">
        <w:rPr>
          <w:rFonts w:ascii="Arial" w:hAnsi="Arial" w:cs="Arial"/>
          <w:sz w:val="24"/>
          <w:szCs w:val="24"/>
          <w:lang w:val="de-DE"/>
        </w:rPr>
        <w:t xml:space="preserve"> zerst</w:t>
      </w:r>
      <w:r w:rsidR="00840AC2" w:rsidRPr="00840AC2">
        <w:rPr>
          <w:rFonts w:ascii="Arial" w:hAnsi="Arial" w:cs="Arial"/>
          <w:sz w:val="24"/>
          <w:szCs w:val="24"/>
          <w:lang w:val="de-DE"/>
        </w:rPr>
        <w:t>ö</w:t>
      </w:r>
      <w:r w:rsidR="00840AC2">
        <w:rPr>
          <w:rFonts w:ascii="Arial" w:hAnsi="Arial" w:cs="Arial"/>
          <w:sz w:val="24"/>
          <w:szCs w:val="24"/>
          <w:lang w:val="de-DE"/>
        </w:rPr>
        <w:t>rt werden. [Abb. D. Steverding</w:t>
      </w:r>
      <w:r w:rsidR="00EF0B86">
        <w:rPr>
          <w:rFonts w:ascii="Arial" w:hAnsi="Arial" w:cs="Arial"/>
          <w:sz w:val="24"/>
          <w:szCs w:val="24"/>
          <w:lang w:val="de-DE"/>
        </w:rPr>
        <w:t>, ver</w:t>
      </w:r>
      <w:r w:rsidR="00EF0B86" w:rsidRPr="00EF0B86">
        <w:rPr>
          <w:rFonts w:ascii="Arial" w:hAnsi="Arial" w:cs="Arial"/>
          <w:sz w:val="24"/>
          <w:szCs w:val="24"/>
          <w:lang w:val="de-DE"/>
        </w:rPr>
        <w:t>ä</w:t>
      </w:r>
      <w:r w:rsidR="00EF0B86">
        <w:rPr>
          <w:rFonts w:ascii="Arial" w:hAnsi="Arial" w:cs="Arial"/>
          <w:sz w:val="24"/>
          <w:szCs w:val="24"/>
          <w:lang w:val="de-DE"/>
        </w:rPr>
        <w:t xml:space="preserve">ndert nach </w:t>
      </w:r>
      <w:r w:rsidR="00EF0B86" w:rsidRPr="00EF0B86">
        <w:rPr>
          <w:rFonts w:ascii="Arial" w:hAnsi="Arial" w:cs="Arial"/>
          <w:sz w:val="24"/>
          <w:szCs w:val="24"/>
          <w:lang w:val="de-DE"/>
        </w:rPr>
        <w:t>Chen et al</w:t>
      </w:r>
      <w:r w:rsidR="00EF0B86">
        <w:rPr>
          <w:rFonts w:ascii="Arial" w:hAnsi="Arial" w:cs="Arial"/>
          <w:sz w:val="24"/>
          <w:szCs w:val="24"/>
          <w:lang w:val="de-DE"/>
        </w:rPr>
        <w:t>.</w:t>
      </w:r>
      <w:r w:rsidR="00840AC2">
        <w:rPr>
          <w:rFonts w:ascii="Arial" w:hAnsi="Arial" w:cs="Arial"/>
          <w:sz w:val="24"/>
          <w:szCs w:val="24"/>
          <w:lang w:val="de-DE"/>
        </w:rPr>
        <w:t>]</w:t>
      </w:r>
    </w:p>
    <w:sectPr w:rsidR="00A62587" w:rsidRPr="00A62587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1179B" w14:textId="77777777" w:rsidR="00C40EB8" w:rsidRDefault="00C40EB8" w:rsidP="009E46E4">
      <w:pPr>
        <w:spacing w:after="0" w:line="240" w:lineRule="auto"/>
      </w:pPr>
      <w:r>
        <w:separator/>
      </w:r>
    </w:p>
  </w:endnote>
  <w:endnote w:type="continuationSeparator" w:id="0">
    <w:p w14:paraId="41F96EBC" w14:textId="77777777" w:rsidR="00C40EB8" w:rsidRDefault="00C40EB8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3DC3" w14:textId="77777777" w:rsidR="00C40EB8" w:rsidRDefault="00C40EB8" w:rsidP="009E46E4">
      <w:pPr>
        <w:spacing w:after="0" w:line="240" w:lineRule="auto"/>
      </w:pPr>
      <w:r>
        <w:separator/>
      </w:r>
    </w:p>
  </w:footnote>
  <w:footnote w:type="continuationSeparator" w:id="0">
    <w:p w14:paraId="0CED3D11" w14:textId="77777777" w:rsidR="00C40EB8" w:rsidRDefault="00C40EB8" w:rsidP="009E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2C06"/>
    <w:multiLevelType w:val="multilevel"/>
    <w:tmpl w:val="592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A5231"/>
    <w:multiLevelType w:val="multilevel"/>
    <w:tmpl w:val="D3B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435071">
    <w:abstractNumId w:val="1"/>
  </w:num>
  <w:num w:numId="2" w16cid:durableId="47526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1CD"/>
    <w:rsid w:val="00000218"/>
    <w:rsid w:val="00000CC2"/>
    <w:rsid w:val="000015DB"/>
    <w:rsid w:val="00001B16"/>
    <w:rsid w:val="00002AA4"/>
    <w:rsid w:val="00002ECB"/>
    <w:rsid w:val="00003A61"/>
    <w:rsid w:val="00004BD8"/>
    <w:rsid w:val="00004D1D"/>
    <w:rsid w:val="00005492"/>
    <w:rsid w:val="000056D7"/>
    <w:rsid w:val="00005A1B"/>
    <w:rsid w:val="00005F13"/>
    <w:rsid w:val="00005FC8"/>
    <w:rsid w:val="0000689E"/>
    <w:rsid w:val="00006DD8"/>
    <w:rsid w:val="00006EC0"/>
    <w:rsid w:val="00007E04"/>
    <w:rsid w:val="00010108"/>
    <w:rsid w:val="00010183"/>
    <w:rsid w:val="000111EE"/>
    <w:rsid w:val="0001159C"/>
    <w:rsid w:val="00011F7E"/>
    <w:rsid w:val="00012885"/>
    <w:rsid w:val="00012B20"/>
    <w:rsid w:val="0001310C"/>
    <w:rsid w:val="000133D1"/>
    <w:rsid w:val="0001371C"/>
    <w:rsid w:val="00014493"/>
    <w:rsid w:val="0001491E"/>
    <w:rsid w:val="00014CC9"/>
    <w:rsid w:val="00015121"/>
    <w:rsid w:val="00015473"/>
    <w:rsid w:val="000159E4"/>
    <w:rsid w:val="00015BA1"/>
    <w:rsid w:val="00015F17"/>
    <w:rsid w:val="00015F9A"/>
    <w:rsid w:val="0001605C"/>
    <w:rsid w:val="00016118"/>
    <w:rsid w:val="00016B44"/>
    <w:rsid w:val="00017796"/>
    <w:rsid w:val="000179B0"/>
    <w:rsid w:val="00017C2C"/>
    <w:rsid w:val="0002050D"/>
    <w:rsid w:val="00020515"/>
    <w:rsid w:val="0002056C"/>
    <w:rsid w:val="0002069A"/>
    <w:rsid w:val="00020B24"/>
    <w:rsid w:val="000211AA"/>
    <w:rsid w:val="00021D8C"/>
    <w:rsid w:val="000223D0"/>
    <w:rsid w:val="00022B02"/>
    <w:rsid w:val="00022CDE"/>
    <w:rsid w:val="00022CF4"/>
    <w:rsid w:val="00022F18"/>
    <w:rsid w:val="000231E8"/>
    <w:rsid w:val="00023468"/>
    <w:rsid w:val="00024165"/>
    <w:rsid w:val="0002440B"/>
    <w:rsid w:val="000246AC"/>
    <w:rsid w:val="000252F5"/>
    <w:rsid w:val="00025797"/>
    <w:rsid w:val="00025FDD"/>
    <w:rsid w:val="000271E4"/>
    <w:rsid w:val="00027EC4"/>
    <w:rsid w:val="00030310"/>
    <w:rsid w:val="00030D56"/>
    <w:rsid w:val="0003119D"/>
    <w:rsid w:val="00031842"/>
    <w:rsid w:val="00031F04"/>
    <w:rsid w:val="00031F36"/>
    <w:rsid w:val="00032766"/>
    <w:rsid w:val="00032B35"/>
    <w:rsid w:val="000343A6"/>
    <w:rsid w:val="00034E29"/>
    <w:rsid w:val="0003566B"/>
    <w:rsid w:val="00035D46"/>
    <w:rsid w:val="000364C1"/>
    <w:rsid w:val="0003743F"/>
    <w:rsid w:val="00037737"/>
    <w:rsid w:val="000406E6"/>
    <w:rsid w:val="000410A7"/>
    <w:rsid w:val="000411D7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E4"/>
    <w:rsid w:val="000435AA"/>
    <w:rsid w:val="000440F6"/>
    <w:rsid w:val="00044150"/>
    <w:rsid w:val="000452CC"/>
    <w:rsid w:val="00045450"/>
    <w:rsid w:val="000458C2"/>
    <w:rsid w:val="000462AD"/>
    <w:rsid w:val="00047C67"/>
    <w:rsid w:val="0005002B"/>
    <w:rsid w:val="0005214E"/>
    <w:rsid w:val="000522FE"/>
    <w:rsid w:val="0005344D"/>
    <w:rsid w:val="0005470C"/>
    <w:rsid w:val="000548A5"/>
    <w:rsid w:val="000549CC"/>
    <w:rsid w:val="00056332"/>
    <w:rsid w:val="0005712A"/>
    <w:rsid w:val="00057AA6"/>
    <w:rsid w:val="00057DB1"/>
    <w:rsid w:val="000600D1"/>
    <w:rsid w:val="0006013B"/>
    <w:rsid w:val="000603C0"/>
    <w:rsid w:val="000615E3"/>
    <w:rsid w:val="00061E87"/>
    <w:rsid w:val="000623D4"/>
    <w:rsid w:val="000624BD"/>
    <w:rsid w:val="0006302B"/>
    <w:rsid w:val="00063785"/>
    <w:rsid w:val="00063CC0"/>
    <w:rsid w:val="000646D0"/>
    <w:rsid w:val="0006613B"/>
    <w:rsid w:val="0006617E"/>
    <w:rsid w:val="00066A5B"/>
    <w:rsid w:val="00066C9D"/>
    <w:rsid w:val="00066F79"/>
    <w:rsid w:val="00067272"/>
    <w:rsid w:val="00067383"/>
    <w:rsid w:val="00067550"/>
    <w:rsid w:val="00067AF2"/>
    <w:rsid w:val="00067E25"/>
    <w:rsid w:val="00070361"/>
    <w:rsid w:val="0007162C"/>
    <w:rsid w:val="00071DB8"/>
    <w:rsid w:val="000724F6"/>
    <w:rsid w:val="000726B6"/>
    <w:rsid w:val="00072B00"/>
    <w:rsid w:val="00072CD3"/>
    <w:rsid w:val="00073195"/>
    <w:rsid w:val="000732D2"/>
    <w:rsid w:val="000736FA"/>
    <w:rsid w:val="000738BA"/>
    <w:rsid w:val="00074C4B"/>
    <w:rsid w:val="000754B6"/>
    <w:rsid w:val="0007556E"/>
    <w:rsid w:val="00075E7A"/>
    <w:rsid w:val="00075F92"/>
    <w:rsid w:val="00076493"/>
    <w:rsid w:val="000769DB"/>
    <w:rsid w:val="00077116"/>
    <w:rsid w:val="0007740A"/>
    <w:rsid w:val="00080090"/>
    <w:rsid w:val="000809A9"/>
    <w:rsid w:val="00081C44"/>
    <w:rsid w:val="000820E9"/>
    <w:rsid w:val="0008236F"/>
    <w:rsid w:val="000823A5"/>
    <w:rsid w:val="00082A18"/>
    <w:rsid w:val="00082DD3"/>
    <w:rsid w:val="00082FB6"/>
    <w:rsid w:val="00083579"/>
    <w:rsid w:val="00083BAA"/>
    <w:rsid w:val="000841F4"/>
    <w:rsid w:val="00084B0B"/>
    <w:rsid w:val="00084ED6"/>
    <w:rsid w:val="0008549A"/>
    <w:rsid w:val="000854BF"/>
    <w:rsid w:val="00086B23"/>
    <w:rsid w:val="00086D4D"/>
    <w:rsid w:val="00086FBD"/>
    <w:rsid w:val="00087482"/>
    <w:rsid w:val="00087E45"/>
    <w:rsid w:val="00087F27"/>
    <w:rsid w:val="000902DC"/>
    <w:rsid w:val="00090669"/>
    <w:rsid w:val="00091B97"/>
    <w:rsid w:val="00092A34"/>
    <w:rsid w:val="00092A6C"/>
    <w:rsid w:val="00092F10"/>
    <w:rsid w:val="000933A9"/>
    <w:rsid w:val="00093485"/>
    <w:rsid w:val="0009393B"/>
    <w:rsid w:val="000941EF"/>
    <w:rsid w:val="0009448D"/>
    <w:rsid w:val="00095B6C"/>
    <w:rsid w:val="00095C86"/>
    <w:rsid w:val="00096439"/>
    <w:rsid w:val="00096760"/>
    <w:rsid w:val="00096939"/>
    <w:rsid w:val="00096BAA"/>
    <w:rsid w:val="000974FB"/>
    <w:rsid w:val="00097664"/>
    <w:rsid w:val="000A0807"/>
    <w:rsid w:val="000A16FD"/>
    <w:rsid w:val="000A1865"/>
    <w:rsid w:val="000A1B75"/>
    <w:rsid w:val="000A1DEE"/>
    <w:rsid w:val="000A2130"/>
    <w:rsid w:val="000A2A61"/>
    <w:rsid w:val="000A2B8B"/>
    <w:rsid w:val="000A2FEE"/>
    <w:rsid w:val="000A3537"/>
    <w:rsid w:val="000A3617"/>
    <w:rsid w:val="000A3852"/>
    <w:rsid w:val="000A473F"/>
    <w:rsid w:val="000A4944"/>
    <w:rsid w:val="000A4D6F"/>
    <w:rsid w:val="000A52B1"/>
    <w:rsid w:val="000A5B08"/>
    <w:rsid w:val="000A5EC7"/>
    <w:rsid w:val="000A6129"/>
    <w:rsid w:val="000A6724"/>
    <w:rsid w:val="000A6C0E"/>
    <w:rsid w:val="000A6D17"/>
    <w:rsid w:val="000A71E9"/>
    <w:rsid w:val="000A7A7B"/>
    <w:rsid w:val="000B081A"/>
    <w:rsid w:val="000B0953"/>
    <w:rsid w:val="000B09DA"/>
    <w:rsid w:val="000B0B69"/>
    <w:rsid w:val="000B1323"/>
    <w:rsid w:val="000B1A78"/>
    <w:rsid w:val="000B21BA"/>
    <w:rsid w:val="000B28DD"/>
    <w:rsid w:val="000B37E3"/>
    <w:rsid w:val="000B3D2A"/>
    <w:rsid w:val="000B4D7F"/>
    <w:rsid w:val="000B50C7"/>
    <w:rsid w:val="000B54CD"/>
    <w:rsid w:val="000B583C"/>
    <w:rsid w:val="000B5FF5"/>
    <w:rsid w:val="000B6E78"/>
    <w:rsid w:val="000B77A5"/>
    <w:rsid w:val="000B7F0D"/>
    <w:rsid w:val="000C045C"/>
    <w:rsid w:val="000C048D"/>
    <w:rsid w:val="000C11A6"/>
    <w:rsid w:val="000C1701"/>
    <w:rsid w:val="000C1FE3"/>
    <w:rsid w:val="000C23EA"/>
    <w:rsid w:val="000C27A7"/>
    <w:rsid w:val="000C2DBF"/>
    <w:rsid w:val="000C2F85"/>
    <w:rsid w:val="000C3135"/>
    <w:rsid w:val="000C3DEE"/>
    <w:rsid w:val="000C4318"/>
    <w:rsid w:val="000C4F65"/>
    <w:rsid w:val="000C5442"/>
    <w:rsid w:val="000C5D55"/>
    <w:rsid w:val="000C6989"/>
    <w:rsid w:val="000C75CD"/>
    <w:rsid w:val="000C77B9"/>
    <w:rsid w:val="000C7F15"/>
    <w:rsid w:val="000D011B"/>
    <w:rsid w:val="000D07A1"/>
    <w:rsid w:val="000D09CC"/>
    <w:rsid w:val="000D15B5"/>
    <w:rsid w:val="000D2C34"/>
    <w:rsid w:val="000D4BEA"/>
    <w:rsid w:val="000D4FB8"/>
    <w:rsid w:val="000D5A10"/>
    <w:rsid w:val="000D5B09"/>
    <w:rsid w:val="000D5BA4"/>
    <w:rsid w:val="000D6063"/>
    <w:rsid w:val="000D62D1"/>
    <w:rsid w:val="000D6816"/>
    <w:rsid w:val="000D6EB9"/>
    <w:rsid w:val="000D6ECB"/>
    <w:rsid w:val="000D73D7"/>
    <w:rsid w:val="000E00EB"/>
    <w:rsid w:val="000E03D0"/>
    <w:rsid w:val="000E1C2E"/>
    <w:rsid w:val="000E249D"/>
    <w:rsid w:val="000E2AE6"/>
    <w:rsid w:val="000E3586"/>
    <w:rsid w:val="000E46A1"/>
    <w:rsid w:val="000E47DD"/>
    <w:rsid w:val="000E4AEB"/>
    <w:rsid w:val="000E4C36"/>
    <w:rsid w:val="000E5072"/>
    <w:rsid w:val="000E599D"/>
    <w:rsid w:val="000E5B90"/>
    <w:rsid w:val="000E5F68"/>
    <w:rsid w:val="000E6E32"/>
    <w:rsid w:val="000E72CF"/>
    <w:rsid w:val="000E7CAB"/>
    <w:rsid w:val="000E7E90"/>
    <w:rsid w:val="000F0D4F"/>
    <w:rsid w:val="000F10EC"/>
    <w:rsid w:val="000F13C5"/>
    <w:rsid w:val="000F1562"/>
    <w:rsid w:val="000F2119"/>
    <w:rsid w:val="000F2699"/>
    <w:rsid w:val="000F2D3F"/>
    <w:rsid w:val="000F3C8C"/>
    <w:rsid w:val="000F3F4E"/>
    <w:rsid w:val="000F4FEE"/>
    <w:rsid w:val="000F5040"/>
    <w:rsid w:val="000F547A"/>
    <w:rsid w:val="000F549F"/>
    <w:rsid w:val="000F56E9"/>
    <w:rsid w:val="000F598D"/>
    <w:rsid w:val="000F6703"/>
    <w:rsid w:val="000F6711"/>
    <w:rsid w:val="000F7708"/>
    <w:rsid w:val="000F7D6F"/>
    <w:rsid w:val="000F7DE6"/>
    <w:rsid w:val="001003F3"/>
    <w:rsid w:val="00101550"/>
    <w:rsid w:val="0010281E"/>
    <w:rsid w:val="00102E06"/>
    <w:rsid w:val="00103566"/>
    <w:rsid w:val="00103EA6"/>
    <w:rsid w:val="0010444E"/>
    <w:rsid w:val="001045E3"/>
    <w:rsid w:val="00104E1F"/>
    <w:rsid w:val="00104EE7"/>
    <w:rsid w:val="00105780"/>
    <w:rsid w:val="00105F1A"/>
    <w:rsid w:val="00106D92"/>
    <w:rsid w:val="00106DFE"/>
    <w:rsid w:val="0010737E"/>
    <w:rsid w:val="00110374"/>
    <w:rsid w:val="00110A1C"/>
    <w:rsid w:val="00111188"/>
    <w:rsid w:val="0011165C"/>
    <w:rsid w:val="0011183A"/>
    <w:rsid w:val="001121AF"/>
    <w:rsid w:val="0011232D"/>
    <w:rsid w:val="001133B6"/>
    <w:rsid w:val="00113480"/>
    <w:rsid w:val="00114D53"/>
    <w:rsid w:val="00116677"/>
    <w:rsid w:val="00117B77"/>
    <w:rsid w:val="00117BF9"/>
    <w:rsid w:val="0012002E"/>
    <w:rsid w:val="0012026C"/>
    <w:rsid w:val="00120AC8"/>
    <w:rsid w:val="00121337"/>
    <w:rsid w:val="00121DB1"/>
    <w:rsid w:val="00121ECE"/>
    <w:rsid w:val="00121F0A"/>
    <w:rsid w:val="001222CB"/>
    <w:rsid w:val="00122FCD"/>
    <w:rsid w:val="001238F9"/>
    <w:rsid w:val="00124044"/>
    <w:rsid w:val="001244F6"/>
    <w:rsid w:val="0012461C"/>
    <w:rsid w:val="0012468E"/>
    <w:rsid w:val="0012562C"/>
    <w:rsid w:val="00125D67"/>
    <w:rsid w:val="0012632B"/>
    <w:rsid w:val="001267AE"/>
    <w:rsid w:val="00127197"/>
    <w:rsid w:val="00127FB7"/>
    <w:rsid w:val="001312F4"/>
    <w:rsid w:val="00131B44"/>
    <w:rsid w:val="00131B93"/>
    <w:rsid w:val="00131D26"/>
    <w:rsid w:val="0013201A"/>
    <w:rsid w:val="00132740"/>
    <w:rsid w:val="00132F91"/>
    <w:rsid w:val="0013349F"/>
    <w:rsid w:val="0013454D"/>
    <w:rsid w:val="001345F0"/>
    <w:rsid w:val="00134AEC"/>
    <w:rsid w:val="00134E19"/>
    <w:rsid w:val="00134E80"/>
    <w:rsid w:val="00135EB9"/>
    <w:rsid w:val="00136441"/>
    <w:rsid w:val="00136CE1"/>
    <w:rsid w:val="00136F82"/>
    <w:rsid w:val="00136FD0"/>
    <w:rsid w:val="00137123"/>
    <w:rsid w:val="00137C7A"/>
    <w:rsid w:val="00137D29"/>
    <w:rsid w:val="001409DA"/>
    <w:rsid w:val="00140D65"/>
    <w:rsid w:val="00140E1A"/>
    <w:rsid w:val="00140EA8"/>
    <w:rsid w:val="00141078"/>
    <w:rsid w:val="001412BE"/>
    <w:rsid w:val="00141E0F"/>
    <w:rsid w:val="0014253C"/>
    <w:rsid w:val="0014275F"/>
    <w:rsid w:val="00142C64"/>
    <w:rsid w:val="001430FB"/>
    <w:rsid w:val="0014326C"/>
    <w:rsid w:val="001443EF"/>
    <w:rsid w:val="00144E88"/>
    <w:rsid w:val="00145429"/>
    <w:rsid w:val="00145686"/>
    <w:rsid w:val="00145F47"/>
    <w:rsid w:val="00146452"/>
    <w:rsid w:val="0014672C"/>
    <w:rsid w:val="001478E0"/>
    <w:rsid w:val="0015027C"/>
    <w:rsid w:val="001516B7"/>
    <w:rsid w:val="00152B40"/>
    <w:rsid w:val="001536FF"/>
    <w:rsid w:val="00153A8C"/>
    <w:rsid w:val="00153AA5"/>
    <w:rsid w:val="00153F34"/>
    <w:rsid w:val="00154205"/>
    <w:rsid w:val="00155004"/>
    <w:rsid w:val="0015586D"/>
    <w:rsid w:val="00155D08"/>
    <w:rsid w:val="00156A8E"/>
    <w:rsid w:val="00156B1F"/>
    <w:rsid w:val="00156F5A"/>
    <w:rsid w:val="00160DFD"/>
    <w:rsid w:val="00161815"/>
    <w:rsid w:val="00161AE7"/>
    <w:rsid w:val="001627D9"/>
    <w:rsid w:val="001628AF"/>
    <w:rsid w:val="00163537"/>
    <w:rsid w:val="00163994"/>
    <w:rsid w:val="0016428D"/>
    <w:rsid w:val="00164FDD"/>
    <w:rsid w:val="0016500E"/>
    <w:rsid w:val="00165EFD"/>
    <w:rsid w:val="00165F19"/>
    <w:rsid w:val="00166596"/>
    <w:rsid w:val="0016701D"/>
    <w:rsid w:val="0016729E"/>
    <w:rsid w:val="0016798B"/>
    <w:rsid w:val="00167EBB"/>
    <w:rsid w:val="0017019F"/>
    <w:rsid w:val="00170845"/>
    <w:rsid w:val="0017149F"/>
    <w:rsid w:val="00171BA6"/>
    <w:rsid w:val="00172628"/>
    <w:rsid w:val="00172A2B"/>
    <w:rsid w:val="001731F2"/>
    <w:rsid w:val="001737B4"/>
    <w:rsid w:val="00173926"/>
    <w:rsid w:val="0017393C"/>
    <w:rsid w:val="00173E98"/>
    <w:rsid w:val="0017499F"/>
    <w:rsid w:val="00174DEF"/>
    <w:rsid w:val="00175538"/>
    <w:rsid w:val="0017574A"/>
    <w:rsid w:val="001759C5"/>
    <w:rsid w:val="00175BCB"/>
    <w:rsid w:val="00175CAA"/>
    <w:rsid w:val="00175EBD"/>
    <w:rsid w:val="00176468"/>
    <w:rsid w:val="00176921"/>
    <w:rsid w:val="00176DA2"/>
    <w:rsid w:val="00177345"/>
    <w:rsid w:val="001773BF"/>
    <w:rsid w:val="00177B51"/>
    <w:rsid w:val="00177B65"/>
    <w:rsid w:val="0018222C"/>
    <w:rsid w:val="00183725"/>
    <w:rsid w:val="00183BDE"/>
    <w:rsid w:val="0018429E"/>
    <w:rsid w:val="00184A64"/>
    <w:rsid w:val="00185512"/>
    <w:rsid w:val="001858CE"/>
    <w:rsid w:val="00185AF6"/>
    <w:rsid w:val="00185BD5"/>
    <w:rsid w:val="00185D9F"/>
    <w:rsid w:val="001862A9"/>
    <w:rsid w:val="00186B4C"/>
    <w:rsid w:val="00186C47"/>
    <w:rsid w:val="00186EAB"/>
    <w:rsid w:val="0018792B"/>
    <w:rsid w:val="00187EBE"/>
    <w:rsid w:val="0019000B"/>
    <w:rsid w:val="00190427"/>
    <w:rsid w:val="001906E2"/>
    <w:rsid w:val="00191624"/>
    <w:rsid w:val="0019229C"/>
    <w:rsid w:val="0019269F"/>
    <w:rsid w:val="001932D0"/>
    <w:rsid w:val="00193696"/>
    <w:rsid w:val="001938AA"/>
    <w:rsid w:val="00193D36"/>
    <w:rsid w:val="00194364"/>
    <w:rsid w:val="00194A04"/>
    <w:rsid w:val="0019528E"/>
    <w:rsid w:val="00195ACA"/>
    <w:rsid w:val="00196C90"/>
    <w:rsid w:val="00197076"/>
    <w:rsid w:val="0019763A"/>
    <w:rsid w:val="00197686"/>
    <w:rsid w:val="0019798C"/>
    <w:rsid w:val="001A0151"/>
    <w:rsid w:val="001A0B3C"/>
    <w:rsid w:val="001A0CD6"/>
    <w:rsid w:val="001A1432"/>
    <w:rsid w:val="001A20BE"/>
    <w:rsid w:val="001A2F2D"/>
    <w:rsid w:val="001A34CE"/>
    <w:rsid w:val="001A3CEB"/>
    <w:rsid w:val="001A49C3"/>
    <w:rsid w:val="001A4D80"/>
    <w:rsid w:val="001A518E"/>
    <w:rsid w:val="001A5270"/>
    <w:rsid w:val="001A655E"/>
    <w:rsid w:val="001A78A7"/>
    <w:rsid w:val="001A78E6"/>
    <w:rsid w:val="001A7F25"/>
    <w:rsid w:val="001A7F93"/>
    <w:rsid w:val="001B0CE2"/>
    <w:rsid w:val="001B0F14"/>
    <w:rsid w:val="001B0FAC"/>
    <w:rsid w:val="001B22E5"/>
    <w:rsid w:val="001B2625"/>
    <w:rsid w:val="001B2C57"/>
    <w:rsid w:val="001B2DED"/>
    <w:rsid w:val="001B3BDC"/>
    <w:rsid w:val="001B3E89"/>
    <w:rsid w:val="001B4490"/>
    <w:rsid w:val="001B4DFD"/>
    <w:rsid w:val="001B515A"/>
    <w:rsid w:val="001B5680"/>
    <w:rsid w:val="001B5A60"/>
    <w:rsid w:val="001B5B38"/>
    <w:rsid w:val="001B5C6D"/>
    <w:rsid w:val="001B69AF"/>
    <w:rsid w:val="001B6CB9"/>
    <w:rsid w:val="001B6E83"/>
    <w:rsid w:val="001C063B"/>
    <w:rsid w:val="001C0731"/>
    <w:rsid w:val="001C0B74"/>
    <w:rsid w:val="001C0BF4"/>
    <w:rsid w:val="001C125E"/>
    <w:rsid w:val="001C17E7"/>
    <w:rsid w:val="001C18F2"/>
    <w:rsid w:val="001C2FF7"/>
    <w:rsid w:val="001C30B7"/>
    <w:rsid w:val="001C3BA7"/>
    <w:rsid w:val="001C3DE7"/>
    <w:rsid w:val="001C45DC"/>
    <w:rsid w:val="001C4A97"/>
    <w:rsid w:val="001C5BBF"/>
    <w:rsid w:val="001C5C31"/>
    <w:rsid w:val="001C71B1"/>
    <w:rsid w:val="001C7348"/>
    <w:rsid w:val="001C76D0"/>
    <w:rsid w:val="001C790A"/>
    <w:rsid w:val="001C7E58"/>
    <w:rsid w:val="001C7EA3"/>
    <w:rsid w:val="001D0984"/>
    <w:rsid w:val="001D0FF7"/>
    <w:rsid w:val="001D1B41"/>
    <w:rsid w:val="001D1BEE"/>
    <w:rsid w:val="001D26C4"/>
    <w:rsid w:val="001D311D"/>
    <w:rsid w:val="001D32DD"/>
    <w:rsid w:val="001D36C5"/>
    <w:rsid w:val="001D37C8"/>
    <w:rsid w:val="001D4287"/>
    <w:rsid w:val="001D4644"/>
    <w:rsid w:val="001D4695"/>
    <w:rsid w:val="001D47EF"/>
    <w:rsid w:val="001D4E0F"/>
    <w:rsid w:val="001D5A7C"/>
    <w:rsid w:val="001D61EB"/>
    <w:rsid w:val="001D65A0"/>
    <w:rsid w:val="001D6931"/>
    <w:rsid w:val="001D724D"/>
    <w:rsid w:val="001D74E6"/>
    <w:rsid w:val="001D79F0"/>
    <w:rsid w:val="001D7ACA"/>
    <w:rsid w:val="001D7CCB"/>
    <w:rsid w:val="001D7D9D"/>
    <w:rsid w:val="001E04AC"/>
    <w:rsid w:val="001E061C"/>
    <w:rsid w:val="001E0B3D"/>
    <w:rsid w:val="001E1873"/>
    <w:rsid w:val="001E2941"/>
    <w:rsid w:val="001E30EF"/>
    <w:rsid w:val="001E3395"/>
    <w:rsid w:val="001E56DA"/>
    <w:rsid w:val="001E57FC"/>
    <w:rsid w:val="001E5C3F"/>
    <w:rsid w:val="001F0349"/>
    <w:rsid w:val="001F058C"/>
    <w:rsid w:val="001F094D"/>
    <w:rsid w:val="001F0C5D"/>
    <w:rsid w:val="001F196D"/>
    <w:rsid w:val="001F1D1C"/>
    <w:rsid w:val="001F2B3F"/>
    <w:rsid w:val="001F3048"/>
    <w:rsid w:val="001F35B7"/>
    <w:rsid w:val="001F3DB4"/>
    <w:rsid w:val="001F4420"/>
    <w:rsid w:val="001F45B7"/>
    <w:rsid w:val="001F4C01"/>
    <w:rsid w:val="001F4EFC"/>
    <w:rsid w:val="001F4F0B"/>
    <w:rsid w:val="001F5323"/>
    <w:rsid w:val="001F54B1"/>
    <w:rsid w:val="001F5711"/>
    <w:rsid w:val="001F5866"/>
    <w:rsid w:val="001F5DE2"/>
    <w:rsid w:val="001F6031"/>
    <w:rsid w:val="001F60C7"/>
    <w:rsid w:val="001F6B49"/>
    <w:rsid w:val="001F7659"/>
    <w:rsid w:val="001F7BA6"/>
    <w:rsid w:val="001F7E39"/>
    <w:rsid w:val="00200231"/>
    <w:rsid w:val="00200E31"/>
    <w:rsid w:val="00201C94"/>
    <w:rsid w:val="00202DF9"/>
    <w:rsid w:val="0020367F"/>
    <w:rsid w:val="00203760"/>
    <w:rsid w:val="00203991"/>
    <w:rsid w:val="00203F1C"/>
    <w:rsid w:val="0020453A"/>
    <w:rsid w:val="00204CF3"/>
    <w:rsid w:val="00206258"/>
    <w:rsid w:val="00206845"/>
    <w:rsid w:val="0020698C"/>
    <w:rsid w:val="00207914"/>
    <w:rsid w:val="00210A6F"/>
    <w:rsid w:val="0021100C"/>
    <w:rsid w:val="00211191"/>
    <w:rsid w:val="002114A3"/>
    <w:rsid w:val="00211D9A"/>
    <w:rsid w:val="002121BE"/>
    <w:rsid w:val="002136A1"/>
    <w:rsid w:val="0021392A"/>
    <w:rsid w:val="00214536"/>
    <w:rsid w:val="002145D8"/>
    <w:rsid w:val="002155F1"/>
    <w:rsid w:val="00215B18"/>
    <w:rsid w:val="002160DB"/>
    <w:rsid w:val="002163CD"/>
    <w:rsid w:val="00216DD6"/>
    <w:rsid w:val="002203FF"/>
    <w:rsid w:val="00221CF2"/>
    <w:rsid w:val="00221D62"/>
    <w:rsid w:val="00221FAE"/>
    <w:rsid w:val="002220F5"/>
    <w:rsid w:val="0022210F"/>
    <w:rsid w:val="00223656"/>
    <w:rsid w:val="00223B51"/>
    <w:rsid w:val="00223F9E"/>
    <w:rsid w:val="00224165"/>
    <w:rsid w:val="00224252"/>
    <w:rsid w:val="0022442B"/>
    <w:rsid w:val="00224AF3"/>
    <w:rsid w:val="002254C5"/>
    <w:rsid w:val="00225AA6"/>
    <w:rsid w:val="00226B55"/>
    <w:rsid w:val="00226CD8"/>
    <w:rsid w:val="00227EA0"/>
    <w:rsid w:val="00230203"/>
    <w:rsid w:val="002302C8"/>
    <w:rsid w:val="00230701"/>
    <w:rsid w:val="00230D42"/>
    <w:rsid w:val="0023103C"/>
    <w:rsid w:val="002315B0"/>
    <w:rsid w:val="00231BD5"/>
    <w:rsid w:val="00232210"/>
    <w:rsid w:val="00232222"/>
    <w:rsid w:val="00232254"/>
    <w:rsid w:val="00232C1B"/>
    <w:rsid w:val="00232E9D"/>
    <w:rsid w:val="00232FE6"/>
    <w:rsid w:val="00233130"/>
    <w:rsid w:val="00233254"/>
    <w:rsid w:val="00233303"/>
    <w:rsid w:val="0023350C"/>
    <w:rsid w:val="00234221"/>
    <w:rsid w:val="00234698"/>
    <w:rsid w:val="00234821"/>
    <w:rsid w:val="00234A1D"/>
    <w:rsid w:val="00234AB6"/>
    <w:rsid w:val="00234E39"/>
    <w:rsid w:val="00235019"/>
    <w:rsid w:val="00235309"/>
    <w:rsid w:val="002354AE"/>
    <w:rsid w:val="00235B85"/>
    <w:rsid w:val="002360F3"/>
    <w:rsid w:val="0023641C"/>
    <w:rsid w:val="00236942"/>
    <w:rsid w:val="002371E2"/>
    <w:rsid w:val="002373AB"/>
    <w:rsid w:val="00237C70"/>
    <w:rsid w:val="0024082D"/>
    <w:rsid w:val="002412DD"/>
    <w:rsid w:val="002419F3"/>
    <w:rsid w:val="00241B04"/>
    <w:rsid w:val="00241C29"/>
    <w:rsid w:val="00241F57"/>
    <w:rsid w:val="0024218D"/>
    <w:rsid w:val="00242364"/>
    <w:rsid w:val="00242AF7"/>
    <w:rsid w:val="00242F02"/>
    <w:rsid w:val="00243325"/>
    <w:rsid w:val="00244113"/>
    <w:rsid w:val="00244587"/>
    <w:rsid w:val="00244738"/>
    <w:rsid w:val="002447A4"/>
    <w:rsid w:val="00245D7B"/>
    <w:rsid w:val="00245ED3"/>
    <w:rsid w:val="0024700F"/>
    <w:rsid w:val="002473CE"/>
    <w:rsid w:val="002476CD"/>
    <w:rsid w:val="0024791D"/>
    <w:rsid w:val="00247E61"/>
    <w:rsid w:val="0025001F"/>
    <w:rsid w:val="0025051D"/>
    <w:rsid w:val="002506F7"/>
    <w:rsid w:val="0025095F"/>
    <w:rsid w:val="00250AEA"/>
    <w:rsid w:val="00251C48"/>
    <w:rsid w:val="00251D23"/>
    <w:rsid w:val="00252BBE"/>
    <w:rsid w:val="00252D08"/>
    <w:rsid w:val="00252DB6"/>
    <w:rsid w:val="00253049"/>
    <w:rsid w:val="00253103"/>
    <w:rsid w:val="00253626"/>
    <w:rsid w:val="0025384F"/>
    <w:rsid w:val="00253B50"/>
    <w:rsid w:val="00253C92"/>
    <w:rsid w:val="002540A7"/>
    <w:rsid w:val="00254469"/>
    <w:rsid w:val="002544D6"/>
    <w:rsid w:val="00254679"/>
    <w:rsid w:val="00255A15"/>
    <w:rsid w:val="00255A33"/>
    <w:rsid w:val="00255B14"/>
    <w:rsid w:val="002561A4"/>
    <w:rsid w:val="002562D2"/>
    <w:rsid w:val="00256C25"/>
    <w:rsid w:val="00256C69"/>
    <w:rsid w:val="0025715C"/>
    <w:rsid w:val="002577F1"/>
    <w:rsid w:val="00260E51"/>
    <w:rsid w:val="002619BD"/>
    <w:rsid w:val="00261EDF"/>
    <w:rsid w:val="00262BAA"/>
    <w:rsid w:val="0026323F"/>
    <w:rsid w:val="00263359"/>
    <w:rsid w:val="00263D3E"/>
    <w:rsid w:val="00263FEB"/>
    <w:rsid w:val="00264B27"/>
    <w:rsid w:val="002658D3"/>
    <w:rsid w:val="002664B2"/>
    <w:rsid w:val="00266DB4"/>
    <w:rsid w:val="00266F2F"/>
    <w:rsid w:val="00267D73"/>
    <w:rsid w:val="00270939"/>
    <w:rsid w:val="00270B22"/>
    <w:rsid w:val="00270B4F"/>
    <w:rsid w:val="002714AA"/>
    <w:rsid w:val="00271D15"/>
    <w:rsid w:val="00272342"/>
    <w:rsid w:val="00272472"/>
    <w:rsid w:val="002736D7"/>
    <w:rsid w:val="00273829"/>
    <w:rsid w:val="00273F7E"/>
    <w:rsid w:val="00274A18"/>
    <w:rsid w:val="00274B27"/>
    <w:rsid w:val="00274FA7"/>
    <w:rsid w:val="00275600"/>
    <w:rsid w:val="002756CE"/>
    <w:rsid w:val="00275FAA"/>
    <w:rsid w:val="00276142"/>
    <w:rsid w:val="0027657C"/>
    <w:rsid w:val="00276AD5"/>
    <w:rsid w:val="00277001"/>
    <w:rsid w:val="00277187"/>
    <w:rsid w:val="00277DBF"/>
    <w:rsid w:val="00281C48"/>
    <w:rsid w:val="00282081"/>
    <w:rsid w:val="002825FF"/>
    <w:rsid w:val="00282958"/>
    <w:rsid w:val="00282D67"/>
    <w:rsid w:val="0028314E"/>
    <w:rsid w:val="002835BA"/>
    <w:rsid w:val="002836BB"/>
    <w:rsid w:val="002842F7"/>
    <w:rsid w:val="00284B6D"/>
    <w:rsid w:val="00284C00"/>
    <w:rsid w:val="00285006"/>
    <w:rsid w:val="00285324"/>
    <w:rsid w:val="002854FD"/>
    <w:rsid w:val="00285A79"/>
    <w:rsid w:val="002863AF"/>
    <w:rsid w:val="0028666B"/>
    <w:rsid w:val="00286964"/>
    <w:rsid w:val="00286FCB"/>
    <w:rsid w:val="0029077E"/>
    <w:rsid w:val="0029165C"/>
    <w:rsid w:val="002918F0"/>
    <w:rsid w:val="002919CD"/>
    <w:rsid w:val="00291E5C"/>
    <w:rsid w:val="0029211B"/>
    <w:rsid w:val="0029226D"/>
    <w:rsid w:val="00292F0F"/>
    <w:rsid w:val="00293966"/>
    <w:rsid w:val="00294CB2"/>
    <w:rsid w:val="00294D81"/>
    <w:rsid w:val="00294F6C"/>
    <w:rsid w:val="00294F6E"/>
    <w:rsid w:val="00295005"/>
    <w:rsid w:val="002950BB"/>
    <w:rsid w:val="00295844"/>
    <w:rsid w:val="00295A65"/>
    <w:rsid w:val="002968D5"/>
    <w:rsid w:val="002976C4"/>
    <w:rsid w:val="00297979"/>
    <w:rsid w:val="00297DC0"/>
    <w:rsid w:val="002A0005"/>
    <w:rsid w:val="002A0AE1"/>
    <w:rsid w:val="002A0DBE"/>
    <w:rsid w:val="002A14AE"/>
    <w:rsid w:val="002A1C7D"/>
    <w:rsid w:val="002A2A2F"/>
    <w:rsid w:val="002A3574"/>
    <w:rsid w:val="002A36F0"/>
    <w:rsid w:val="002A3846"/>
    <w:rsid w:val="002A395C"/>
    <w:rsid w:val="002A4789"/>
    <w:rsid w:val="002A4CC9"/>
    <w:rsid w:val="002A4F8E"/>
    <w:rsid w:val="002A5380"/>
    <w:rsid w:val="002A597A"/>
    <w:rsid w:val="002A5D8C"/>
    <w:rsid w:val="002A6313"/>
    <w:rsid w:val="002A63D9"/>
    <w:rsid w:val="002A6811"/>
    <w:rsid w:val="002A69FD"/>
    <w:rsid w:val="002A6A1A"/>
    <w:rsid w:val="002A6C37"/>
    <w:rsid w:val="002A7B6E"/>
    <w:rsid w:val="002A7DE0"/>
    <w:rsid w:val="002A7DE1"/>
    <w:rsid w:val="002A7F81"/>
    <w:rsid w:val="002B04D3"/>
    <w:rsid w:val="002B0AFD"/>
    <w:rsid w:val="002B0CE5"/>
    <w:rsid w:val="002B1459"/>
    <w:rsid w:val="002B1DA3"/>
    <w:rsid w:val="002B22FB"/>
    <w:rsid w:val="002B237C"/>
    <w:rsid w:val="002B2C95"/>
    <w:rsid w:val="002B379A"/>
    <w:rsid w:val="002B42A8"/>
    <w:rsid w:val="002B44A0"/>
    <w:rsid w:val="002B5665"/>
    <w:rsid w:val="002B6297"/>
    <w:rsid w:val="002B6BE1"/>
    <w:rsid w:val="002B715A"/>
    <w:rsid w:val="002B7436"/>
    <w:rsid w:val="002B7694"/>
    <w:rsid w:val="002C0325"/>
    <w:rsid w:val="002C0BFB"/>
    <w:rsid w:val="002C0F07"/>
    <w:rsid w:val="002C11BD"/>
    <w:rsid w:val="002C24A3"/>
    <w:rsid w:val="002C24E6"/>
    <w:rsid w:val="002C3001"/>
    <w:rsid w:val="002C30F1"/>
    <w:rsid w:val="002C3244"/>
    <w:rsid w:val="002C3574"/>
    <w:rsid w:val="002C43BD"/>
    <w:rsid w:val="002C5D1B"/>
    <w:rsid w:val="002C5F64"/>
    <w:rsid w:val="002C6194"/>
    <w:rsid w:val="002C62CB"/>
    <w:rsid w:val="002C62F1"/>
    <w:rsid w:val="002C6424"/>
    <w:rsid w:val="002C6464"/>
    <w:rsid w:val="002C6BE6"/>
    <w:rsid w:val="002C6C8B"/>
    <w:rsid w:val="002C70B9"/>
    <w:rsid w:val="002C7C8F"/>
    <w:rsid w:val="002D0DB7"/>
    <w:rsid w:val="002D2D2F"/>
    <w:rsid w:val="002D34CC"/>
    <w:rsid w:val="002D3CC1"/>
    <w:rsid w:val="002D40AA"/>
    <w:rsid w:val="002D41C2"/>
    <w:rsid w:val="002D4520"/>
    <w:rsid w:val="002D55DD"/>
    <w:rsid w:val="002D59F5"/>
    <w:rsid w:val="002D756F"/>
    <w:rsid w:val="002E0DD4"/>
    <w:rsid w:val="002E1D2B"/>
    <w:rsid w:val="002E20FD"/>
    <w:rsid w:val="002E24C5"/>
    <w:rsid w:val="002E277E"/>
    <w:rsid w:val="002E2BEB"/>
    <w:rsid w:val="002E330D"/>
    <w:rsid w:val="002E3685"/>
    <w:rsid w:val="002E3FFD"/>
    <w:rsid w:val="002E4C2E"/>
    <w:rsid w:val="002E64D6"/>
    <w:rsid w:val="002E75F1"/>
    <w:rsid w:val="002E79A0"/>
    <w:rsid w:val="002E7A07"/>
    <w:rsid w:val="002F1350"/>
    <w:rsid w:val="002F1A0E"/>
    <w:rsid w:val="002F21A4"/>
    <w:rsid w:val="002F2EAD"/>
    <w:rsid w:val="002F32B9"/>
    <w:rsid w:val="002F39D7"/>
    <w:rsid w:val="002F4038"/>
    <w:rsid w:val="002F44A5"/>
    <w:rsid w:val="002F4D15"/>
    <w:rsid w:val="002F4ED3"/>
    <w:rsid w:val="002F523F"/>
    <w:rsid w:val="002F5E84"/>
    <w:rsid w:val="002F617D"/>
    <w:rsid w:val="002F624E"/>
    <w:rsid w:val="002F6628"/>
    <w:rsid w:val="002F76E0"/>
    <w:rsid w:val="003002DF"/>
    <w:rsid w:val="00300502"/>
    <w:rsid w:val="00300550"/>
    <w:rsid w:val="00300D14"/>
    <w:rsid w:val="003013D4"/>
    <w:rsid w:val="0030183E"/>
    <w:rsid w:val="0030206B"/>
    <w:rsid w:val="0030512A"/>
    <w:rsid w:val="0030589B"/>
    <w:rsid w:val="00305903"/>
    <w:rsid w:val="00305BE1"/>
    <w:rsid w:val="00305CE7"/>
    <w:rsid w:val="0030612D"/>
    <w:rsid w:val="00306139"/>
    <w:rsid w:val="00307E57"/>
    <w:rsid w:val="003104CF"/>
    <w:rsid w:val="00310582"/>
    <w:rsid w:val="00310A5E"/>
    <w:rsid w:val="00312033"/>
    <w:rsid w:val="00313AA2"/>
    <w:rsid w:val="003144B2"/>
    <w:rsid w:val="00314654"/>
    <w:rsid w:val="00314ACA"/>
    <w:rsid w:val="00314C98"/>
    <w:rsid w:val="0031627D"/>
    <w:rsid w:val="00316842"/>
    <w:rsid w:val="00316D3A"/>
    <w:rsid w:val="003170B1"/>
    <w:rsid w:val="0032010D"/>
    <w:rsid w:val="003202FC"/>
    <w:rsid w:val="00320571"/>
    <w:rsid w:val="00320B58"/>
    <w:rsid w:val="00320CA2"/>
    <w:rsid w:val="00320D81"/>
    <w:rsid w:val="00321023"/>
    <w:rsid w:val="00321B06"/>
    <w:rsid w:val="00322CEE"/>
    <w:rsid w:val="0032309D"/>
    <w:rsid w:val="0032360E"/>
    <w:rsid w:val="0032378D"/>
    <w:rsid w:val="00323A6F"/>
    <w:rsid w:val="00323CB6"/>
    <w:rsid w:val="00324077"/>
    <w:rsid w:val="0032422D"/>
    <w:rsid w:val="0032465D"/>
    <w:rsid w:val="00324CDC"/>
    <w:rsid w:val="00325CE1"/>
    <w:rsid w:val="00325FD6"/>
    <w:rsid w:val="00326076"/>
    <w:rsid w:val="003264C7"/>
    <w:rsid w:val="00326CD2"/>
    <w:rsid w:val="003271A7"/>
    <w:rsid w:val="0033034E"/>
    <w:rsid w:val="0033140E"/>
    <w:rsid w:val="0033398E"/>
    <w:rsid w:val="00333C6D"/>
    <w:rsid w:val="003340FB"/>
    <w:rsid w:val="0033419A"/>
    <w:rsid w:val="00334521"/>
    <w:rsid w:val="00335500"/>
    <w:rsid w:val="003355F4"/>
    <w:rsid w:val="0033596A"/>
    <w:rsid w:val="00337540"/>
    <w:rsid w:val="00337A0F"/>
    <w:rsid w:val="00337C26"/>
    <w:rsid w:val="00337D7F"/>
    <w:rsid w:val="003400BC"/>
    <w:rsid w:val="003400FB"/>
    <w:rsid w:val="00340181"/>
    <w:rsid w:val="00341034"/>
    <w:rsid w:val="0034261B"/>
    <w:rsid w:val="003431F1"/>
    <w:rsid w:val="003431FC"/>
    <w:rsid w:val="00343207"/>
    <w:rsid w:val="00343248"/>
    <w:rsid w:val="00343445"/>
    <w:rsid w:val="0034375F"/>
    <w:rsid w:val="00344758"/>
    <w:rsid w:val="003451FD"/>
    <w:rsid w:val="003452E9"/>
    <w:rsid w:val="00345F0B"/>
    <w:rsid w:val="00346201"/>
    <w:rsid w:val="003465A5"/>
    <w:rsid w:val="00346A38"/>
    <w:rsid w:val="00346BA6"/>
    <w:rsid w:val="00346E76"/>
    <w:rsid w:val="00346E77"/>
    <w:rsid w:val="00347219"/>
    <w:rsid w:val="00347FA3"/>
    <w:rsid w:val="00350768"/>
    <w:rsid w:val="003514EA"/>
    <w:rsid w:val="003516AE"/>
    <w:rsid w:val="003522F7"/>
    <w:rsid w:val="00352CB1"/>
    <w:rsid w:val="00353364"/>
    <w:rsid w:val="00353564"/>
    <w:rsid w:val="00353731"/>
    <w:rsid w:val="00353FD9"/>
    <w:rsid w:val="00354382"/>
    <w:rsid w:val="00354C72"/>
    <w:rsid w:val="0035548D"/>
    <w:rsid w:val="003560D1"/>
    <w:rsid w:val="003565B2"/>
    <w:rsid w:val="003566A6"/>
    <w:rsid w:val="003574FA"/>
    <w:rsid w:val="00360959"/>
    <w:rsid w:val="00360F19"/>
    <w:rsid w:val="003615AF"/>
    <w:rsid w:val="00361F5C"/>
    <w:rsid w:val="003630D1"/>
    <w:rsid w:val="00363363"/>
    <w:rsid w:val="003639A9"/>
    <w:rsid w:val="00363C48"/>
    <w:rsid w:val="00364004"/>
    <w:rsid w:val="00364B6A"/>
    <w:rsid w:val="0036547B"/>
    <w:rsid w:val="00365A55"/>
    <w:rsid w:val="00366496"/>
    <w:rsid w:val="00366C46"/>
    <w:rsid w:val="00367CE3"/>
    <w:rsid w:val="00367FDF"/>
    <w:rsid w:val="00370007"/>
    <w:rsid w:val="00371030"/>
    <w:rsid w:val="0037138C"/>
    <w:rsid w:val="00371C00"/>
    <w:rsid w:val="00371E40"/>
    <w:rsid w:val="00371E7A"/>
    <w:rsid w:val="00372626"/>
    <w:rsid w:val="003746E4"/>
    <w:rsid w:val="00374FA7"/>
    <w:rsid w:val="003755BE"/>
    <w:rsid w:val="003756ED"/>
    <w:rsid w:val="00375972"/>
    <w:rsid w:val="00376639"/>
    <w:rsid w:val="00376AC7"/>
    <w:rsid w:val="00377E5E"/>
    <w:rsid w:val="003807A7"/>
    <w:rsid w:val="0038178E"/>
    <w:rsid w:val="00381A5B"/>
    <w:rsid w:val="00381B43"/>
    <w:rsid w:val="00381C2A"/>
    <w:rsid w:val="00382299"/>
    <w:rsid w:val="003826D9"/>
    <w:rsid w:val="00382C77"/>
    <w:rsid w:val="00383E27"/>
    <w:rsid w:val="003841D7"/>
    <w:rsid w:val="0038446E"/>
    <w:rsid w:val="003845B5"/>
    <w:rsid w:val="00384DAE"/>
    <w:rsid w:val="003850F0"/>
    <w:rsid w:val="00385EAC"/>
    <w:rsid w:val="003873A1"/>
    <w:rsid w:val="003879A1"/>
    <w:rsid w:val="003879C4"/>
    <w:rsid w:val="00390D81"/>
    <w:rsid w:val="00390F39"/>
    <w:rsid w:val="00391A37"/>
    <w:rsid w:val="00391B2E"/>
    <w:rsid w:val="00391C5E"/>
    <w:rsid w:val="00391C67"/>
    <w:rsid w:val="0039260F"/>
    <w:rsid w:val="0039273E"/>
    <w:rsid w:val="003930DB"/>
    <w:rsid w:val="003933F9"/>
    <w:rsid w:val="00393DEC"/>
    <w:rsid w:val="0039526A"/>
    <w:rsid w:val="003953A9"/>
    <w:rsid w:val="00395721"/>
    <w:rsid w:val="00395A45"/>
    <w:rsid w:val="00395ACD"/>
    <w:rsid w:val="003961A7"/>
    <w:rsid w:val="00396572"/>
    <w:rsid w:val="0039660A"/>
    <w:rsid w:val="00396CDD"/>
    <w:rsid w:val="00396F6F"/>
    <w:rsid w:val="0039769C"/>
    <w:rsid w:val="003A0397"/>
    <w:rsid w:val="003A04DB"/>
    <w:rsid w:val="003A0912"/>
    <w:rsid w:val="003A1071"/>
    <w:rsid w:val="003A1795"/>
    <w:rsid w:val="003A1A96"/>
    <w:rsid w:val="003A1B9D"/>
    <w:rsid w:val="003A2EE3"/>
    <w:rsid w:val="003A352F"/>
    <w:rsid w:val="003A3863"/>
    <w:rsid w:val="003A3B06"/>
    <w:rsid w:val="003A40E6"/>
    <w:rsid w:val="003A42B2"/>
    <w:rsid w:val="003A438A"/>
    <w:rsid w:val="003A43B2"/>
    <w:rsid w:val="003A483B"/>
    <w:rsid w:val="003A4CA8"/>
    <w:rsid w:val="003A4F94"/>
    <w:rsid w:val="003A5946"/>
    <w:rsid w:val="003A5E66"/>
    <w:rsid w:val="003A5EF3"/>
    <w:rsid w:val="003A6FD5"/>
    <w:rsid w:val="003B05DA"/>
    <w:rsid w:val="003B087C"/>
    <w:rsid w:val="003B0C80"/>
    <w:rsid w:val="003B0E94"/>
    <w:rsid w:val="003B1AC8"/>
    <w:rsid w:val="003B236C"/>
    <w:rsid w:val="003B2377"/>
    <w:rsid w:val="003B273F"/>
    <w:rsid w:val="003B2845"/>
    <w:rsid w:val="003B2A61"/>
    <w:rsid w:val="003B2BC7"/>
    <w:rsid w:val="003B2CD4"/>
    <w:rsid w:val="003B3089"/>
    <w:rsid w:val="003B3559"/>
    <w:rsid w:val="003B3698"/>
    <w:rsid w:val="003B49AB"/>
    <w:rsid w:val="003B4B15"/>
    <w:rsid w:val="003B5204"/>
    <w:rsid w:val="003B5564"/>
    <w:rsid w:val="003B5757"/>
    <w:rsid w:val="003B5A65"/>
    <w:rsid w:val="003B7B82"/>
    <w:rsid w:val="003C0095"/>
    <w:rsid w:val="003C0469"/>
    <w:rsid w:val="003C0925"/>
    <w:rsid w:val="003C153F"/>
    <w:rsid w:val="003C171F"/>
    <w:rsid w:val="003C1B8E"/>
    <w:rsid w:val="003C2290"/>
    <w:rsid w:val="003C31C2"/>
    <w:rsid w:val="003C35D5"/>
    <w:rsid w:val="003C3D66"/>
    <w:rsid w:val="003C3E7F"/>
    <w:rsid w:val="003C47D9"/>
    <w:rsid w:val="003C4972"/>
    <w:rsid w:val="003C4D5A"/>
    <w:rsid w:val="003C4FCE"/>
    <w:rsid w:val="003C5408"/>
    <w:rsid w:val="003C5AD6"/>
    <w:rsid w:val="003C66CE"/>
    <w:rsid w:val="003C679E"/>
    <w:rsid w:val="003C680F"/>
    <w:rsid w:val="003C68C6"/>
    <w:rsid w:val="003C6C91"/>
    <w:rsid w:val="003C7426"/>
    <w:rsid w:val="003C7A46"/>
    <w:rsid w:val="003C7AD0"/>
    <w:rsid w:val="003C7BDF"/>
    <w:rsid w:val="003D0AE3"/>
    <w:rsid w:val="003D11E5"/>
    <w:rsid w:val="003D1AB3"/>
    <w:rsid w:val="003D1CAD"/>
    <w:rsid w:val="003D1D4B"/>
    <w:rsid w:val="003D1D51"/>
    <w:rsid w:val="003D21E9"/>
    <w:rsid w:val="003D27F5"/>
    <w:rsid w:val="003D2BE8"/>
    <w:rsid w:val="003D41F2"/>
    <w:rsid w:val="003D5155"/>
    <w:rsid w:val="003D5352"/>
    <w:rsid w:val="003D568D"/>
    <w:rsid w:val="003D6215"/>
    <w:rsid w:val="003D655E"/>
    <w:rsid w:val="003D677E"/>
    <w:rsid w:val="003D6ABD"/>
    <w:rsid w:val="003D7BB0"/>
    <w:rsid w:val="003E007C"/>
    <w:rsid w:val="003E0B3F"/>
    <w:rsid w:val="003E1135"/>
    <w:rsid w:val="003E1410"/>
    <w:rsid w:val="003E2215"/>
    <w:rsid w:val="003E2F6E"/>
    <w:rsid w:val="003E4033"/>
    <w:rsid w:val="003E4087"/>
    <w:rsid w:val="003E424D"/>
    <w:rsid w:val="003E4C32"/>
    <w:rsid w:val="003E5269"/>
    <w:rsid w:val="003E5471"/>
    <w:rsid w:val="003E6792"/>
    <w:rsid w:val="003E70AD"/>
    <w:rsid w:val="003E74A0"/>
    <w:rsid w:val="003E76E3"/>
    <w:rsid w:val="003E78A3"/>
    <w:rsid w:val="003E7904"/>
    <w:rsid w:val="003F0272"/>
    <w:rsid w:val="003F0A16"/>
    <w:rsid w:val="003F12B2"/>
    <w:rsid w:val="003F17E2"/>
    <w:rsid w:val="003F256D"/>
    <w:rsid w:val="003F29F9"/>
    <w:rsid w:val="003F2E0D"/>
    <w:rsid w:val="003F33AD"/>
    <w:rsid w:val="003F4788"/>
    <w:rsid w:val="003F5641"/>
    <w:rsid w:val="003F56B1"/>
    <w:rsid w:val="003F5AA1"/>
    <w:rsid w:val="003F633A"/>
    <w:rsid w:val="003F70BD"/>
    <w:rsid w:val="003F7674"/>
    <w:rsid w:val="003F77AB"/>
    <w:rsid w:val="0040020F"/>
    <w:rsid w:val="00400747"/>
    <w:rsid w:val="0040263A"/>
    <w:rsid w:val="00402E92"/>
    <w:rsid w:val="00403640"/>
    <w:rsid w:val="00403ABA"/>
    <w:rsid w:val="00404B59"/>
    <w:rsid w:val="0040532C"/>
    <w:rsid w:val="00405D35"/>
    <w:rsid w:val="00406C7A"/>
    <w:rsid w:val="00406C80"/>
    <w:rsid w:val="00406F18"/>
    <w:rsid w:val="004070EC"/>
    <w:rsid w:val="00407141"/>
    <w:rsid w:val="004079E3"/>
    <w:rsid w:val="00407C12"/>
    <w:rsid w:val="004107BE"/>
    <w:rsid w:val="00410ABA"/>
    <w:rsid w:val="00410F66"/>
    <w:rsid w:val="00410FE4"/>
    <w:rsid w:val="0041172D"/>
    <w:rsid w:val="00411934"/>
    <w:rsid w:val="00411DE0"/>
    <w:rsid w:val="004120A5"/>
    <w:rsid w:val="00412D81"/>
    <w:rsid w:val="00412F08"/>
    <w:rsid w:val="0041342C"/>
    <w:rsid w:val="00413470"/>
    <w:rsid w:val="00413E5D"/>
    <w:rsid w:val="00414493"/>
    <w:rsid w:val="00414697"/>
    <w:rsid w:val="004148F8"/>
    <w:rsid w:val="00414BB4"/>
    <w:rsid w:val="00414F82"/>
    <w:rsid w:val="004159F7"/>
    <w:rsid w:val="004163C3"/>
    <w:rsid w:val="00416666"/>
    <w:rsid w:val="0041678E"/>
    <w:rsid w:val="0041683E"/>
    <w:rsid w:val="00417A3E"/>
    <w:rsid w:val="00417A8E"/>
    <w:rsid w:val="00420003"/>
    <w:rsid w:val="00420156"/>
    <w:rsid w:val="004202DA"/>
    <w:rsid w:val="0042044B"/>
    <w:rsid w:val="00420614"/>
    <w:rsid w:val="0042104C"/>
    <w:rsid w:val="004213BF"/>
    <w:rsid w:val="00421B5A"/>
    <w:rsid w:val="004225C5"/>
    <w:rsid w:val="00422E12"/>
    <w:rsid w:val="00422F23"/>
    <w:rsid w:val="00423573"/>
    <w:rsid w:val="0042405E"/>
    <w:rsid w:val="004241E7"/>
    <w:rsid w:val="004245A4"/>
    <w:rsid w:val="00424CFD"/>
    <w:rsid w:val="00425308"/>
    <w:rsid w:val="004259FE"/>
    <w:rsid w:val="004263EA"/>
    <w:rsid w:val="00427340"/>
    <w:rsid w:val="004274C7"/>
    <w:rsid w:val="00427FCE"/>
    <w:rsid w:val="0043035C"/>
    <w:rsid w:val="0043182C"/>
    <w:rsid w:val="00431969"/>
    <w:rsid w:val="004319F1"/>
    <w:rsid w:val="00432378"/>
    <w:rsid w:val="00432945"/>
    <w:rsid w:val="00432B12"/>
    <w:rsid w:val="00433686"/>
    <w:rsid w:val="004336AE"/>
    <w:rsid w:val="00433A2A"/>
    <w:rsid w:val="00434C01"/>
    <w:rsid w:val="00435244"/>
    <w:rsid w:val="004361D7"/>
    <w:rsid w:val="00436AE1"/>
    <w:rsid w:val="004378B7"/>
    <w:rsid w:val="00437994"/>
    <w:rsid w:val="00440026"/>
    <w:rsid w:val="00440695"/>
    <w:rsid w:val="0044087C"/>
    <w:rsid w:val="00440BDC"/>
    <w:rsid w:val="00440CD6"/>
    <w:rsid w:val="00440D25"/>
    <w:rsid w:val="0044101D"/>
    <w:rsid w:val="0044152B"/>
    <w:rsid w:val="00441625"/>
    <w:rsid w:val="004420E3"/>
    <w:rsid w:val="0044256F"/>
    <w:rsid w:val="00442D27"/>
    <w:rsid w:val="004441A1"/>
    <w:rsid w:val="0044483F"/>
    <w:rsid w:val="00444E10"/>
    <w:rsid w:val="004450CA"/>
    <w:rsid w:val="00447E8D"/>
    <w:rsid w:val="00447ED9"/>
    <w:rsid w:val="00450082"/>
    <w:rsid w:val="00450463"/>
    <w:rsid w:val="00450E8C"/>
    <w:rsid w:val="00450FDA"/>
    <w:rsid w:val="004516C8"/>
    <w:rsid w:val="00452197"/>
    <w:rsid w:val="0045223B"/>
    <w:rsid w:val="004524F6"/>
    <w:rsid w:val="0045312A"/>
    <w:rsid w:val="00453DEA"/>
    <w:rsid w:val="00453E36"/>
    <w:rsid w:val="00454D37"/>
    <w:rsid w:val="00455048"/>
    <w:rsid w:val="00455780"/>
    <w:rsid w:val="00455F77"/>
    <w:rsid w:val="0045606E"/>
    <w:rsid w:val="0045621B"/>
    <w:rsid w:val="00457855"/>
    <w:rsid w:val="004579B2"/>
    <w:rsid w:val="00457DB6"/>
    <w:rsid w:val="00460388"/>
    <w:rsid w:val="0046087D"/>
    <w:rsid w:val="00460968"/>
    <w:rsid w:val="004616C1"/>
    <w:rsid w:val="0046193D"/>
    <w:rsid w:val="00461A4B"/>
    <w:rsid w:val="00462E32"/>
    <w:rsid w:val="00463144"/>
    <w:rsid w:val="0046337E"/>
    <w:rsid w:val="004636E1"/>
    <w:rsid w:val="00463F86"/>
    <w:rsid w:val="00464292"/>
    <w:rsid w:val="0046461E"/>
    <w:rsid w:val="00464783"/>
    <w:rsid w:val="00464D59"/>
    <w:rsid w:val="00466395"/>
    <w:rsid w:val="0046639D"/>
    <w:rsid w:val="00466C32"/>
    <w:rsid w:val="00467047"/>
    <w:rsid w:val="0046722D"/>
    <w:rsid w:val="00467998"/>
    <w:rsid w:val="00467BC2"/>
    <w:rsid w:val="00467CBB"/>
    <w:rsid w:val="00467CF3"/>
    <w:rsid w:val="00470C9F"/>
    <w:rsid w:val="00470E59"/>
    <w:rsid w:val="004726B0"/>
    <w:rsid w:val="00473679"/>
    <w:rsid w:val="00473707"/>
    <w:rsid w:val="00473D79"/>
    <w:rsid w:val="004741F2"/>
    <w:rsid w:val="00474C17"/>
    <w:rsid w:val="00474C69"/>
    <w:rsid w:val="00474CF9"/>
    <w:rsid w:val="0047529C"/>
    <w:rsid w:val="00475309"/>
    <w:rsid w:val="00475D52"/>
    <w:rsid w:val="00476729"/>
    <w:rsid w:val="00477898"/>
    <w:rsid w:val="00477A2D"/>
    <w:rsid w:val="00477CAE"/>
    <w:rsid w:val="00477EDC"/>
    <w:rsid w:val="0048039D"/>
    <w:rsid w:val="004803FE"/>
    <w:rsid w:val="00480A42"/>
    <w:rsid w:val="00480FC5"/>
    <w:rsid w:val="0048190D"/>
    <w:rsid w:val="00481A8A"/>
    <w:rsid w:val="00481AC6"/>
    <w:rsid w:val="004825A4"/>
    <w:rsid w:val="004831B4"/>
    <w:rsid w:val="004831DD"/>
    <w:rsid w:val="00483C8F"/>
    <w:rsid w:val="00483DD1"/>
    <w:rsid w:val="00483E62"/>
    <w:rsid w:val="004840EA"/>
    <w:rsid w:val="00484733"/>
    <w:rsid w:val="004847CD"/>
    <w:rsid w:val="00484EF0"/>
    <w:rsid w:val="00485659"/>
    <w:rsid w:val="00485EA0"/>
    <w:rsid w:val="004869E5"/>
    <w:rsid w:val="00486BBD"/>
    <w:rsid w:val="00487698"/>
    <w:rsid w:val="004876BA"/>
    <w:rsid w:val="004878F9"/>
    <w:rsid w:val="00487B78"/>
    <w:rsid w:val="00491960"/>
    <w:rsid w:val="00492C64"/>
    <w:rsid w:val="00492FD7"/>
    <w:rsid w:val="004933C5"/>
    <w:rsid w:val="004936D8"/>
    <w:rsid w:val="00493AA9"/>
    <w:rsid w:val="00493AC0"/>
    <w:rsid w:val="004940D5"/>
    <w:rsid w:val="00494370"/>
    <w:rsid w:val="004947C0"/>
    <w:rsid w:val="00494AB1"/>
    <w:rsid w:val="00496D3A"/>
    <w:rsid w:val="004976F4"/>
    <w:rsid w:val="004A03A5"/>
    <w:rsid w:val="004A1A2C"/>
    <w:rsid w:val="004A2A85"/>
    <w:rsid w:val="004A3334"/>
    <w:rsid w:val="004A3D75"/>
    <w:rsid w:val="004A4768"/>
    <w:rsid w:val="004A4F42"/>
    <w:rsid w:val="004A55D1"/>
    <w:rsid w:val="004A5F4B"/>
    <w:rsid w:val="004A67A8"/>
    <w:rsid w:val="004A6D8F"/>
    <w:rsid w:val="004A6F42"/>
    <w:rsid w:val="004A7F17"/>
    <w:rsid w:val="004B02DA"/>
    <w:rsid w:val="004B03C4"/>
    <w:rsid w:val="004B1257"/>
    <w:rsid w:val="004B1654"/>
    <w:rsid w:val="004B2356"/>
    <w:rsid w:val="004B2C7A"/>
    <w:rsid w:val="004B335F"/>
    <w:rsid w:val="004B3967"/>
    <w:rsid w:val="004B463E"/>
    <w:rsid w:val="004B4B1C"/>
    <w:rsid w:val="004B4BF8"/>
    <w:rsid w:val="004B4EE5"/>
    <w:rsid w:val="004B53AE"/>
    <w:rsid w:val="004B5483"/>
    <w:rsid w:val="004B59F0"/>
    <w:rsid w:val="004B6439"/>
    <w:rsid w:val="004B65A3"/>
    <w:rsid w:val="004B6A2B"/>
    <w:rsid w:val="004B7458"/>
    <w:rsid w:val="004C0105"/>
    <w:rsid w:val="004C1251"/>
    <w:rsid w:val="004C1522"/>
    <w:rsid w:val="004C1BB9"/>
    <w:rsid w:val="004C20EB"/>
    <w:rsid w:val="004C2221"/>
    <w:rsid w:val="004C2242"/>
    <w:rsid w:val="004C2B6F"/>
    <w:rsid w:val="004C2BA8"/>
    <w:rsid w:val="004C2DB4"/>
    <w:rsid w:val="004C30A3"/>
    <w:rsid w:val="004C3DB0"/>
    <w:rsid w:val="004C440B"/>
    <w:rsid w:val="004C4677"/>
    <w:rsid w:val="004C49DE"/>
    <w:rsid w:val="004C52D7"/>
    <w:rsid w:val="004C567B"/>
    <w:rsid w:val="004C587A"/>
    <w:rsid w:val="004C5B21"/>
    <w:rsid w:val="004C61E9"/>
    <w:rsid w:val="004C6DC1"/>
    <w:rsid w:val="004C703D"/>
    <w:rsid w:val="004C733B"/>
    <w:rsid w:val="004D1B34"/>
    <w:rsid w:val="004D1BCF"/>
    <w:rsid w:val="004D1E48"/>
    <w:rsid w:val="004D2AED"/>
    <w:rsid w:val="004D3280"/>
    <w:rsid w:val="004D34D7"/>
    <w:rsid w:val="004D43B9"/>
    <w:rsid w:val="004D50C2"/>
    <w:rsid w:val="004D57AE"/>
    <w:rsid w:val="004D57E1"/>
    <w:rsid w:val="004D6144"/>
    <w:rsid w:val="004D668E"/>
    <w:rsid w:val="004D670C"/>
    <w:rsid w:val="004D6812"/>
    <w:rsid w:val="004D6CB7"/>
    <w:rsid w:val="004D7293"/>
    <w:rsid w:val="004D7B2B"/>
    <w:rsid w:val="004D7BE3"/>
    <w:rsid w:val="004D7F80"/>
    <w:rsid w:val="004E099F"/>
    <w:rsid w:val="004E13CC"/>
    <w:rsid w:val="004E1A4B"/>
    <w:rsid w:val="004E1AB2"/>
    <w:rsid w:val="004E1BEA"/>
    <w:rsid w:val="004E28B3"/>
    <w:rsid w:val="004E2EC8"/>
    <w:rsid w:val="004E39AE"/>
    <w:rsid w:val="004E4A1D"/>
    <w:rsid w:val="004E4E0D"/>
    <w:rsid w:val="004E547D"/>
    <w:rsid w:val="004E63B0"/>
    <w:rsid w:val="004E6785"/>
    <w:rsid w:val="004E68ED"/>
    <w:rsid w:val="004E6AE1"/>
    <w:rsid w:val="004E6B03"/>
    <w:rsid w:val="004E7914"/>
    <w:rsid w:val="004F0568"/>
    <w:rsid w:val="004F0A54"/>
    <w:rsid w:val="004F0BF5"/>
    <w:rsid w:val="004F0E1B"/>
    <w:rsid w:val="004F1E5D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60EE"/>
    <w:rsid w:val="004F6B90"/>
    <w:rsid w:val="004F6D3D"/>
    <w:rsid w:val="004F7E46"/>
    <w:rsid w:val="0050057D"/>
    <w:rsid w:val="005009C1"/>
    <w:rsid w:val="00500A0C"/>
    <w:rsid w:val="00501E02"/>
    <w:rsid w:val="00501F42"/>
    <w:rsid w:val="00501F80"/>
    <w:rsid w:val="005024EC"/>
    <w:rsid w:val="00502752"/>
    <w:rsid w:val="00502F66"/>
    <w:rsid w:val="00503802"/>
    <w:rsid w:val="00503B58"/>
    <w:rsid w:val="00503CAE"/>
    <w:rsid w:val="00504039"/>
    <w:rsid w:val="005045D7"/>
    <w:rsid w:val="00504DD7"/>
    <w:rsid w:val="00504E6C"/>
    <w:rsid w:val="00505539"/>
    <w:rsid w:val="0050566C"/>
    <w:rsid w:val="00505A81"/>
    <w:rsid w:val="00505C30"/>
    <w:rsid w:val="00506D01"/>
    <w:rsid w:val="00507515"/>
    <w:rsid w:val="00510D94"/>
    <w:rsid w:val="00511367"/>
    <w:rsid w:val="005113EB"/>
    <w:rsid w:val="00513905"/>
    <w:rsid w:val="005139DE"/>
    <w:rsid w:val="00513AEC"/>
    <w:rsid w:val="00513B92"/>
    <w:rsid w:val="00513DDF"/>
    <w:rsid w:val="005140C7"/>
    <w:rsid w:val="00514255"/>
    <w:rsid w:val="005142BF"/>
    <w:rsid w:val="00514787"/>
    <w:rsid w:val="00514831"/>
    <w:rsid w:val="00514D36"/>
    <w:rsid w:val="0051548E"/>
    <w:rsid w:val="00516307"/>
    <w:rsid w:val="00516950"/>
    <w:rsid w:val="00516B0F"/>
    <w:rsid w:val="0051739E"/>
    <w:rsid w:val="0051789F"/>
    <w:rsid w:val="00520676"/>
    <w:rsid w:val="00520971"/>
    <w:rsid w:val="00521427"/>
    <w:rsid w:val="00521935"/>
    <w:rsid w:val="00521EBE"/>
    <w:rsid w:val="00522549"/>
    <w:rsid w:val="005229C8"/>
    <w:rsid w:val="00523732"/>
    <w:rsid w:val="005238BA"/>
    <w:rsid w:val="00523A8C"/>
    <w:rsid w:val="00523F94"/>
    <w:rsid w:val="0052415F"/>
    <w:rsid w:val="005246A4"/>
    <w:rsid w:val="00524711"/>
    <w:rsid w:val="005248CC"/>
    <w:rsid w:val="005248CD"/>
    <w:rsid w:val="00525FED"/>
    <w:rsid w:val="00526592"/>
    <w:rsid w:val="00527492"/>
    <w:rsid w:val="0052791C"/>
    <w:rsid w:val="00527F42"/>
    <w:rsid w:val="0053007B"/>
    <w:rsid w:val="00530B94"/>
    <w:rsid w:val="005310EF"/>
    <w:rsid w:val="0053174E"/>
    <w:rsid w:val="0053258E"/>
    <w:rsid w:val="005325FE"/>
    <w:rsid w:val="00533C34"/>
    <w:rsid w:val="00534481"/>
    <w:rsid w:val="0053495C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4046D"/>
    <w:rsid w:val="00540800"/>
    <w:rsid w:val="00540B6E"/>
    <w:rsid w:val="00540C73"/>
    <w:rsid w:val="005411AC"/>
    <w:rsid w:val="00541E6A"/>
    <w:rsid w:val="00541FF7"/>
    <w:rsid w:val="00542A79"/>
    <w:rsid w:val="00542E16"/>
    <w:rsid w:val="00543613"/>
    <w:rsid w:val="00543D85"/>
    <w:rsid w:val="00543F1A"/>
    <w:rsid w:val="005443BF"/>
    <w:rsid w:val="005445DB"/>
    <w:rsid w:val="00545197"/>
    <w:rsid w:val="005455FE"/>
    <w:rsid w:val="0054584D"/>
    <w:rsid w:val="00545EE5"/>
    <w:rsid w:val="00546549"/>
    <w:rsid w:val="00546569"/>
    <w:rsid w:val="0054678E"/>
    <w:rsid w:val="00547107"/>
    <w:rsid w:val="00547760"/>
    <w:rsid w:val="00547A4E"/>
    <w:rsid w:val="00550A40"/>
    <w:rsid w:val="005519CE"/>
    <w:rsid w:val="00551D1F"/>
    <w:rsid w:val="0055226C"/>
    <w:rsid w:val="005532C3"/>
    <w:rsid w:val="00555187"/>
    <w:rsid w:val="0055536E"/>
    <w:rsid w:val="00555BD9"/>
    <w:rsid w:val="00555F73"/>
    <w:rsid w:val="00556D6C"/>
    <w:rsid w:val="00557119"/>
    <w:rsid w:val="00557240"/>
    <w:rsid w:val="00557BF9"/>
    <w:rsid w:val="0056073D"/>
    <w:rsid w:val="005612F8"/>
    <w:rsid w:val="0056162D"/>
    <w:rsid w:val="00561E80"/>
    <w:rsid w:val="00562341"/>
    <w:rsid w:val="00562AE2"/>
    <w:rsid w:val="00562C41"/>
    <w:rsid w:val="00563C68"/>
    <w:rsid w:val="00563CDD"/>
    <w:rsid w:val="00563E99"/>
    <w:rsid w:val="0056570A"/>
    <w:rsid w:val="0056593C"/>
    <w:rsid w:val="0056758B"/>
    <w:rsid w:val="005676C5"/>
    <w:rsid w:val="005679CA"/>
    <w:rsid w:val="00567A6F"/>
    <w:rsid w:val="00570087"/>
    <w:rsid w:val="00570219"/>
    <w:rsid w:val="00570483"/>
    <w:rsid w:val="00570600"/>
    <w:rsid w:val="00570AEC"/>
    <w:rsid w:val="005714F8"/>
    <w:rsid w:val="00571763"/>
    <w:rsid w:val="00571D08"/>
    <w:rsid w:val="00571DBA"/>
    <w:rsid w:val="005724DC"/>
    <w:rsid w:val="00572A8E"/>
    <w:rsid w:val="00572DDB"/>
    <w:rsid w:val="005731AC"/>
    <w:rsid w:val="00573490"/>
    <w:rsid w:val="005737AF"/>
    <w:rsid w:val="00573C4F"/>
    <w:rsid w:val="005741A0"/>
    <w:rsid w:val="00574694"/>
    <w:rsid w:val="005749D8"/>
    <w:rsid w:val="00574EE7"/>
    <w:rsid w:val="00575442"/>
    <w:rsid w:val="00575549"/>
    <w:rsid w:val="005756B1"/>
    <w:rsid w:val="00576104"/>
    <w:rsid w:val="00576AE1"/>
    <w:rsid w:val="005775FB"/>
    <w:rsid w:val="0058040C"/>
    <w:rsid w:val="0058063D"/>
    <w:rsid w:val="0058116C"/>
    <w:rsid w:val="00581511"/>
    <w:rsid w:val="005815B5"/>
    <w:rsid w:val="00581BC6"/>
    <w:rsid w:val="00581FEF"/>
    <w:rsid w:val="00582B7F"/>
    <w:rsid w:val="005830FF"/>
    <w:rsid w:val="005847B9"/>
    <w:rsid w:val="00585341"/>
    <w:rsid w:val="00585614"/>
    <w:rsid w:val="00585856"/>
    <w:rsid w:val="00585A7C"/>
    <w:rsid w:val="005868A4"/>
    <w:rsid w:val="00586949"/>
    <w:rsid w:val="0058757E"/>
    <w:rsid w:val="0058777F"/>
    <w:rsid w:val="00590397"/>
    <w:rsid w:val="00590B03"/>
    <w:rsid w:val="0059144B"/>
    <w:rsid w:val="00591ACC"/>
    <w:rsid w:val="00591FAA"/>
    <w:rsid w:val="0059232A"/>
    <w:rsid w:val="005923D0"/>
    <w:rsid w:val="00592791"/>
    <w:rsid w:val="00592D39"/>
    <w:rsid w:val="005933BD"/>
    <w:rsid w:val="00593C9E"/>
    <w:rsid w:val="00593DCD"/>
    <w:rsid w:val="005946BD"/>
    <w:rsid w:val="00594F17"/>
    <w:rsid w:val="005961A9"/>
    <w:rsid w:val="005967AD"/>
    <w:rsid w:val="00597BA0"/>
    <w:rsid w:val="00597CD3"/>
    <w:rsid w:val="005A045E"/>
    <w:rsid w:val="005A0DE5"/>
    <w:rsid w:val="005A1FA2"/>
    <w:rsid w:val="005A2325"/>
    <w:rsid w:val="005A23AD"/>
    <w:rsid w:val="005A26DD"/>
    <w:rsid w:val="005A3FAE"/>
    <w:rsid w:val="005A4DEC"/>
    <w:rsid w:val="005A5D4D"/>
    <w:rsid w:val="005A6012"/>
    <w:rsid w:val="005A60A4"/>
    <w:rsid w:val="005A641A"/>
    <w:rsid w:val="005A6884"/>
    <w:rsid w:val="005A7A2C"/>
    <w:rsid w:val="005A7A5A"/>
    <w:rsid w:val="005B02E6"/>
    <w:rsid w:val="005B05B4"/>
    <w:rsid w:val="005B0F6D"/>
    <w:rsid w:val="005B1D20"/>
    <w:rsid w:val="005B22AB"/>
    <w:rsid w:val="005B27B7"/>
    <w:rsid w:val="005B2F07"/>
    <w:rsid w:val="005B30B2"/>
    <w:rsid w:val="005B38FA"/>
    <w:rsid w:val="005B3A64"/>
    <w:rsid w:val="005B3CBE"/>
    <w:rsid w:val="005B3E06"/>
    <w:rsid w:val="005B4177"/>
    <w:rsid w:val="005B453A"/>
    <w:rsid w:val="005B4D8D"/>
    <w:rsid w:val="005B4E8F"/>
    <w:rsid w:val="005B4EB7"/>
    <w:rsid w:val="005B5244"/>
    <w:rsid w:val="005B527A"/>
    <w:rsid w:val="005B5A62"/>
    <w:rsid w:val="005B5F54"/>
    <w:rsid w:val="005B6C6F"/>
    <w:rsid w:val="005B75C2"/>
    <w:rsid w:val="005C1DC2"/>
    <w:rsid w:val="005C23F5"/>
    <w:rsid w:val="005C242B"/>
    <w:rsid w:val="005C31A2"/>
    <w:rsid w:val="005C39FB"/>
    <w:rsid w:val="005C4A27"/>
    <w:rsid w:val="005C508A"/>
    <w:rsid w:val="005C529D"/>
    <w:rsid w:val="005C55B3"/>
    <w:rsid w:val="005C5727"/>
    <w:rsid w:val="005C5A7B"/>
    <w:rsid w:val="005C5B4A"/>
    <w:rsid w:val="005C5CF3"/>
    <w:rsid w:val="005C5EFC"/>
    <w:rsid w:val="005C6012"/>
    <w:rsid w:val="005C6083"/>
    <w:rsid w:val="005C64C4"/>
    <w:rsid w:val="005C7BFD"/>
    <w:rsid w:val="005C7EF3"/>
    <w:rsid w:val="005D0A7A"/>
    <w:rsid w:val="005D1761"/>
    <w:rsid w:val="005D27F7"/>
    <w:rsid w:val="005D2831"/>
    <w:rsid w:val="005D2900"/>
    <w:rsid w:val="005D2904"/>
    <w:rsid w:val="005D3BB8"/>
    <w:rsid w:val="005D3D47"/>
    <w:rsid w:val="005D4509"/>
    <w:rsid w:val="005D5DD9"/>
    <w:rsid w:val="005D613E"/>
    <w:rsid w:val="005D682E"/>
    <w:rsid w:val="005D6839"/>
    <w:rsid w:val="005D776D"/>
    <w:rsid w:val="005E01E2"/>
    <w:rsid w:val="005E0A97"/>
    <w:rsid w:val="005E12DD"/>
    <w:rsid w:val="005E1D1A"/>
    <w:rsid w:val="005E23F6"/>
    <w:rsid w:val="005E2775"/>
    <w:rsid w:val="005E2C1E"/>
    <w:rsid w:val="005E2CDD"/>
    <w:rsid w:val="005E31B3"/>
    <w:rsid w:val="005E36B9"/>
    <w:rsid w:val="005E37BB"/>
    <w:rsid w:val="005E4174"/>
    <w:rsid w:val="005E4358"/>
    <w:rsid w:val="005E4AFB"/>
    <w:rsid w:val="005E4B02"/>
    <w:rsid w:val="005E4C1B"/>
    <w:rsid w:val="005E5345"/>
    <w:rsid w:val="005E57EE"/>
    <w:rsid w:val="005E5DB6"/>
    <w:rsid w:val="005E5FD1"/>
    <w:rsid w:val="005E6341"/>
    <w:rsid w:val="005E6358"/>
    <w:rsid w:val="005E65E7"/>
    <w:rsid w:val="005E6D2B"/>
    <w:rsid w:val="005E74B2"/>
    <w:rsid w:val="005E7750"/>
    <w:rsid w:val="005F07C1"/>
    <w:rsid w:val="005F10B7"/>
    <w:rsid w:val="005F1A63"/>
    <w:rsid w:val="005F2B7C"/>
    <w:rsid w:val="005F31CD"/>
    <w:rsid w:val="005F3229"/>
    <w:rsid w:val="005F381C"/>
    <w:rsid w:val="005F4403"/>
    <w:rsid w:val="005F458F"/>
    <w:rsid w:val="005F463A"/>
    <w:rsid w:val="005F4D92"/>
    <w:rsid w:val="005F57FB"/>
    <w:rsid w:val="005F583D"/>
    <w:rsid w:val="005F6578"/>
    <w:rsid w:val="005F7028"/>
    <w:rsid w:val="005F73FE"/>
    <w:rsid w:val="005F7521"/>
    <w:rsid w:val="005F7BF9"/>
    <w:rsid w:val="00600008"/>
    <w:rsid w:val="0060003C"/>
    <w:rsid w:val="00600FB0"/>
    <w:rsid w:val="00601543"/>
    <w:rsid w:val="00601660"/>
    <w:rsid w:val="0060169C"/>
    <w:rsid w:val="00601E50"/>
    <w:rsid w:val="006027C4"/>
    <w:rsid w:val="0060404F"/>
    <w:rsid w:val="00604522"/>
    <w:rsid w:val="00604ACF"/>
    <w:rsid w:val="00605174"/>
    <w:rsid w:val="006057DB"/>
    <w:rsid w:val="00605A52"/>
    <w:rsid w:val="00605C81"/>
    <w:rsid w:val="00605D36"/>
    <w:rsid w:val="00606339"/>
    <w:rsid w:val="00606371"/>
    <w:rsid w:val="006076CD"/>
    <w:rsid w:val="0060780C"/>
    <w:rsid w:val="00607BD8"/>
    <w:rsid w:val="006113A7"/>
    <w:rsid w:val="00611448"/>
    <w:rsid w:val="00611746"/>
    <w:rsid w:val="0061179E"/>
    <w:rsid w:val="0061227D"/>
    <w:rsid w:val="006128D9"/>
    <w:rsid w:val="00612BFB"/>
    <w:rsid w:val="00612CF6"/>
    <w:rsid w:val="00613339"/>
    <w:rsid w:val="00613575"/>
    <w:rsid w:val="00613859"/>
    <w:rsid w:val="00614A51"/>
    <w:rsid w:val="006164F0"/>
    <w:rsid w:val="006166FA"/>
    <w:rsid w:val="00616C17"/>
    <w:rsid w:val="00617126"/>
    <w:rsid w:val="00617321"/>
    <w:rsid w:val="00617476"/>
    <w:rsid w:val="00617E48"/>
    <w:rsid w:val="00620408"/>
    <w:rsid w:val="00620820"/>
    <w:rsid w:val="006208D0"/>
    <w:rsid w:val="00620B6A"/>
    <w:rsid w:val="006211C8"/>
    <w:rsid w:val="00621E42"/>
    <w:rsid w:val="0062271E"/>
    <w:rsid w:val="006229B4"/>
    <w:rsid w:val="006239CD"/>
    <w:rsid w:val="00624A50"/>
    <w:rsid w:val="00624EC3"/>
    <w:rsid w:val="006251DD"/>
    <w:rsid w:val="00625AC0"/>
    <w:rsid w:val="00625F59"/>
    <w:rsid w:val="0062637F"/>
    <w:rsid w:val="00626452"/>
    <w:rsid w:val="00626F97"/>
    <w:rsid w:val="00630127"/>
    <w:rsid w:val="00630E0B"/>
    <w:rsid w:val="00631E6F"/>
    <w:rsid w:val="0063215A"/>
    <w:rsid w:val="0063289A"/>
    <w:rsid w:val="00632CE4"/>
    <w:rsid w:val="00633A25"/>
    <w:rsid w:val="00633CA9"/>
    <w:rsid w:val="0063404F"/>
    <w:rsid w:val="00635879"/>
    <w:rsid w:val="00635E19"/>
    <w:rsid w:val="00636C73"/>
    <w:rsid w:val="00637072"/>
    <w:rsid w:val="006400AE"/>
    <w:rsid w:val="00640766"/>
    <w:rsid w:val="00640CCA"/>
    <w:rsid w:val="00641FF2"/>
    <w:rsid w:val="006425B7"/>
    <w:rsid w:val="006430A5"/>
    <w:rsid w:val="006438D6"/>
    <w:rsid w:val="00643D67"/>
    <w:rsid w:val="00643DD8"/>
    <w:rsid w:val="00643F9B"/>
    <w:rsid w:val="00643FFA"/>
    <w:rsid w:val="006447BF"/>
    <w:rsid w:val="00645010"/>
    <w:rsid w:val="006455E1"/>
    <w:rsid w:val="006457A9"/>
    <w:rsid w:val="00645DD5"/>
    <w:rsid w:val="0064645B"/>
    <w:rsid w:val="00646935"/>
    <w:rsid w:val="006469A4"/>
    <w:rsid w:val="00646C86"/>
    <w:rsid w:val="00646F49"/>
    <w:rsid w:val="00647614"/>
    <w:rsid w:val="00647830"/>
    <w:rsid w:val="006478D4"/>
    <w:rsid w:val="00647F8B"/>
    <w:rsid w:val="006509E6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4077"/>
    <w:rsid w:val="00655308"/>
    <w:rsid w:val="00655DE3"/>
    <w:rsid w:val="00655F50"/>
    <w:rsid w:val="00656840"/>
    <w:rsid w:val="00656BF7"/>
    <w:rsid w:val="00657827"/>
    <w:rsid w:val="00657AC6"/>
    <w:rsid w:val="00657AF8"/>
    <w:rsid w:val="006607E7"/>
    <w:rsid w:val="00660F20"/>
    <w:rsid w:val="00660FA5"/>
    <w:rsid w:val="00661213"/>
    <w:rsid w:val="00661CCA"/>
    <w:rsid w:val="00662ED8"/>
    <w:rsid w:val="00662F8C"/>
    <w:rsid w:val="0066318C"/>
    <w:rsid w:val="006632F3"/>
    <w:rsid w:val="00663825"/>
    <w:rsid w:val="00663931"/>
    <w:rsid w:val="00663E22"/>
    <w:rsid w:val="00663F08"/>
    <w:rsid w:val="006644D5"/>
    <w:rsid w:val="00664658"/>
    <w:rsid w:val="00665155"/>
    <w:rsid w:val="006654B2"/>
    <w:rsid w:val="00665653"/>
    <w:rsid w:val="00665818"/>
    <w:rsid w:val="006661FE"/>
    <w:rsid w:val="00666ACD"/>
    <w:rsid w:val="00666B85"/>
    <w:rsid w:val="00666CC9"/>
    <w:rsid w:val="006671CC"/>
    <w:rsid w:val="006672AA"/>
    <w:rsid w:val="00667CA8"/>
    <w:rsid w:val="00670377"/>
    <w:rsid w:val="00670BA9"/>
    <w:rsid w:val="006714F1"/>
    <w:rsid w:val="006716B4"/>
    <w:rsid w:val="006716BA"/>
    <w:rsid w:val="00671D7E"/>
    <w:rsid w:val="006720B6"/>
    <w:rsid w:val="006725DB"/>
    <w:rsid w:val="00672630"/>
    <w:rsid w:val="00672699"/>
    <w:rsid w:val="00672906"/>
    <w:rsid w:val="00673AE1"/>
    <w:rsid w:val="00673CD7"/>
    <w:rsid w:val="00674317"/>
    <w:rsid w:val="00674C69"/>
    <w:rsid w:val="00674DB4"/>
    <w:rsid w:val="006756E7"/>
    <w:rsid w:val="00676295"/>
    <w:rsid w:val="006772A8"/>
    <w:rsid w:val="006775AF"/>
    <w:rsid w:val="00677693"/>
    <w:rsid w:val="00677F2B"/>
    <w:rsid w:val="00680FC5"/>
    <w:rsid w:val="00681117"/>
    <w:rsid w:val="0068201F"/>
    <w:rsid w:val="00682451"/>
    <w:rsid w:val="00682FD1"/>
    <w:rsid w:val="00683267"/>
    <w:rsid w:val="00683509"/>
    <w:rsid w:val="006843BD"/>
    <w:rsid w:val="00684470"/>
    <w:rsid w:val="00684BBB"/>
    <w:rsid w:val="0068540F"/>
    <w:rsid w:val="006854B3"/>
    <w:rsid w:val="006858F9"/>
    <w:rsid w:val="00685B31"/>
    <w:rsid w:val="00685EDB"/>
    <w:rsid w:val="00686FBC"/>
    <w:rsid w:val="00687046"/>
    <w:rsid w:val="00687B2E"/>
    <w:rsid w:val="006903B0"/>
    <w:rsid w:val="00690BB3"/>
    <w:rsid w:val="00691425"/>
    <w:rsid w:val="00691734"/>
    <w:rsid w:val="0069223B"/>
    <w:rsid w:val="006923B8"/>
    <w:rsid w:val="006925CF"/>
    <w:rsid w:val="00692EC9"/>
    <w:rsid w:val="0069342C"/>
    <w:rsid w:val="00693E2C"/>
    <w:rsid w:val="00694F9B"/>
    <w:rsid w:val="006964E0"/>
    <w:rsid w:val="00696A5F"/>
    <w:rsid w:val="00696E40"/>
    <w:rsid w:val="00696E9D"/>
    <w:rsid w:val="006973E7"/>
    <w:rsid w:val="00697776"/>
    <w:rsid w:val="00697A0A"/>
    <w:rsid w:val="006A06FA"/>
    <w:rsid w:val="006A087E"/>
    <w:rsid w:val="006A1284"/>
    <w:rsid w:val="006A1553"/>
    <w:rsid w:val="006A16C2"/>
    <w:rsid w:val="006A1A3D"/>
    <w:rsid w:val="006A2F7B"/>
    <w:rsid w:val="006A43D5"/>
    <w:rsid w:val="006A4515"/>
    <w:rsid w:val="006A4CBF"/>
    <w:rsid w:val="006A587F"/>
    <w:rsid w:val="006A5E02"/>
    <w:rsid w:val="006A651B"/>
    <w:rsid w:val="006A6BB8"/>
    <w:rsid w:val="006A7DB7"/>
    <w:rsid w:val="006A7EBA"/>
    <w:rsid w:val="006B00E0"/>
    <w:rsid w:val="006B0713"/>
    <w:rsid w:val="006B2634"/>
    <w:rsid w:val="006B2F85"/>
    <w:rsid w:val="006B354E"/>
    <w:rsid w:val="006B3657"/>
    <w:rsid w:val="006B3D04"/>
    <w:rsid w:val="006B408D"/>
    <w:rsid w:val="006B44FF"/>
    <w:rsid w:val="006B45B7"/>
    <w:rsid w:val="006B49F0"/>
    <w:rsid w:val="006B4F37"/>
    <w:rsid w:val="006B4FB6"/>
    <w:rsid w:val="006B5348"/>
    <w:rsid w:val="006B689F"/>
    <w:rsid w:val="006B725B"/>
    <w:rsid w:val="006B7787"/>
    <w:rsid w:val="006B7E53"/>
    <w:rsid w:val="006C0285"/>
    <w:rsid w:val="006C0402"/>
    <w:rsid w:val="006C0458"/>
    <w:rsid w:val="006C0506"/>
    <w:rsid w:val="006C0A03"/>
    <w:rsid w:val="006C18B3"/>
    <w:rsid w:val="006C1D69"/>
    <w:rsid w:val="006C2148"/>
    <w:rsid w:val="006C2C4C"/>
    <w:rsid w:val="006C2D76"/>
    <w:rsid w:val="006C31F1"/>
    <w:rsid w:val="006C3ACB"/>
    <w:rsid w:val="006C4067"/>
    <w:rsid w:val="006C40DE"/>
    <w:rsid w:val="006C5071"/>
    <w:rsid w:val="006C601F"/>
    <w:rsid w:val="006C6258"/>
    <w:rsid w:val="006C6375"/>
    <w:rsid w:val="006C6BC5"/>
    <w:rsid w:val="006C7252"/>
    <w:rsid w:val="006D03AB"/>
    <w:rsid w:val="006D0F65"/>
    <w:rsid w:val="006D16A0"/>
    <w:rsid w:val="006D189D"/>
    <w:rsid w:val="006D1C25"/>
    <w:rsid w:val="006D2298"/>
    <w:rsid w:val="006D2587"/>
    <w:rsid w:val="006D2755"/>
    <w:rsid w:val="006D2770"/>
    <w:rsid w:val="006D3290"/>
    <w:rsid w:val="006D343F"/>
    <w:rsid w:val="006D480D"/>
    <w:rsid w:val="006D4B89"/>
    <w:rsid w:val="006D52BE"/>
    <w:rsid w:val="006D6297"/>
    <w:rsid w:val="006D7351"/>
    <w:rsid w:val="006D754D"/>
    <w:rsid w:val="006D7C08"/>
    <w:rsid w:val="006E09E1"/>
    <w:rsid w:val="006E12A2"/>
    <w:rsid w:val="006E1845"/>
    <w:rsid w:val="006E28BB"/>
    <w:rsid w:val="006E2AE9"/>
    <w:rsid w:val="006E376B"/>
    <w:rsid w:val="006E3AC9"/>
    <w:rsid w:val="006E427F"/>
    <w:rsid w:val="006E4455"/>
    <w:rsid w:val="006E4B9E"/>
    <w:rsid w:val="006E4DD7"/>
    <w:rsid w:val="006E4E8A"/>
    <w:rsid w:val="006E5596"/>
    <w:rsid w:val="006E5928"/>
    <w:rsid w:val="006E5E42"/>
    <w:rsid w:val="006E60D4"/>
    <w:rsid w:val="006E63B7"/>
    <w:rsid w:val="006E6C0B"/>
    <w:rsid w:val="006E75F7"/>
    <w:rsid w:val="006E76AF"/>
    <w:rsid w:val="006E7FAE"/>
    <w:rsid w:val="006F0137"/>
    <w:rsid w:val="006F0921"/>
    <w:rsid w:val="006F0973"/>
    <w:rsid w:val="006F117D"/>
    <w:rsid w:val="006F1AA6"/>
    <w:rsid w:val="006F1C99"/>
    <w:rsid w:val="006F1DB8"/>
    <w:rsid w:val="006F30DC"/>
    <w:rsid w:val="006F3C32"/>
    <w:rsid w:val="006F3D40"/>
    <w:rsid w:val="006F5C3A"/>
    <w:rsid w:val="006F73BD"/>
    <w:rsid w:val="0070094A"/>
    <w:rsid w:val="00700AB8"/>
    <w:rsid w:val="00700D2C"/>
    <w:rsid w:val="00700E30"/>
    <w:rsid w:val="00700E3E"/>
    <w:rsid w:val="00701720"/>
    <w:rsid w:val="007017D6"/>
    <w:rsid w:val="00701F6A"/>
    <w:rsid w:val="00702EF8"/>
    <w:rsid w:val="007036F1"/>
    <w:rsid w:val="00704BC3"/>
    <w:rsid w:val="007050E2"/>
    <w:rsid w:val="00705A58"/>
    <w:rsid w:val="00705F74"/>
    <w:rsid w:val="007061D9"/>
    <w:rsid w:val="00706630"/>
    <w:rsid w:val="00706E62"/>
    <w:rsid w:val="00707294"/>
    <w:rsid w:val="007077C0"/>
    <w:rsid w:val="007077D4"/>
    <w:rsid w:val="00710474"/>
    <w:rsid w:val="007109E8"/>
    <w:rsid w:val="007118BA"/>
    <w:rsid w:val="00712200"/>
    <w:rsid w:val="00712DE3"/>
    <w:rsid w:val="00713872"/>
    <w:rsid w:val="007140BD"/>
    <w:rsid w:val="0071497D"/>
    <w:rsid w:val="00714F0A"/>
    <w:rsid w:val="00715466"/>
    <w:rsid w:val="0071594B"/>
    <w:rsid w:val="00715E1A"/>
    <w:rsid w:val="00716B72"/>
    <w:rsid w:val="00716C9D"/>
    <w:rsid w:val="00717437"/>
    <w:rsid w:val="00717912"/>
    <w:rsid w:val="007206BB"/>
    <w:rsid w:val="00721D01"/>
    <w:rsid w:val="00722931"/>
    <w:rsid w:val="00722994"/>
    <w:rsid w:val="007242F1"/>
    <w:rsid w:val="00724ABF"/>
    <w:rsid w:val="00725213"/>
    <w:rsid w:val="00726565"/>
    <w:rsid w:val="007265A2"/>
    <w:rsid w:val="00726D02"/>
    <w:rsid w:val="00727BD0"/>
    <w:rsid w:val="00730B3F"/>
    <w:rsid w:val="00730C9A"/>
    <w:rsid w:val="00730CE2"/>
    <w:rsid w:val="00731269"/>
    <w:rsid w:val="00732A59"/>
    <w:rsid w:val="00732AD1"/>
    <w:rsid w:val="00733AD8"/>
    <w:rsid w:val="007340AF"/>
    <w:rsid w:val="00734D1E"/>
    <w:rsid w:val="00735444"/>
    <w:rsid w:val="0073576A"/>
    <w:rsid w:val="0073641E"/>
    <w:rsid w:val="007367CF"/>
    <w:rsid w:val="00736910"/>
    <w:rsid w:val="00736C95"/>
    <w:rsid w:val="0073733D"/>
    <w:rsid w:val="0073744C"/>
    <w:rsid w:val="007376BA"/>
    <w:rsid w:val="00737FB4"/>
    <w:rsid w:val="0074033F"/>
    <w:rsid w:val="00740374"/>
    <w:rsid w:val="007416B8"/>
    <w:rsid w:val="007416CD"/>
    <w:rsid w:val="0074180F"/>
    <w:rsid w:val="00742201"/>
    <w:rsid w:val="00742225"/>
    <w:rsid w:val="00743044"/>
    <w:rsid w:val="00743E4F"/>
    <w:rsid w:val="00744369"/>
    <w:rsid w:val="007443DC"/>
    <w:rsid w:val="00744BF8"/>
    <w:rsid w:val="00744C0B"/>
    <w:rsid w:val="00745188"/>
    <w:rsid w:val="00745B5B"/>
    <w:rsid w:val="00745CE0"/>
    <w:rsid w:val="0074675B"/>
    <w:rsid w:val="007502BE"/>
    <w:rsid w:val="00750497"/>
    <w:rsid w:val="007506FB"/>
    <w:rsid w:val="0075082F"/>
    <w:rsid w:val="007508E5"/>
    <w:rsid w:val="00750B2C"/>
    <w:rsid w:val="0075115D"/>
    <w:rsid w:val="00751305"/>
    <w:rsid w:val="00751820"/>
    <w:rsid w:val="007518AB"/>
    <w:rsid w:val="00751D28"/>
    <w:rsid w:val="00752015"/>
    <w:rsid w:val="00752024"/>
    <w:rsid w:val="00754B64"/>
    <w:rsid w:val="00755B07"/>
    <w:rsid w:val="00756F69"/>
    <w:rsid w:val="00757FA6"/>
    <w:rsid w:val="00760BFD"/>
    <w:rsid w:val="00760F66"/>
    <w:rsid w:val="00761508"/>
    <w:rsid w:val="00762972"/>
    <w:rsid w:val="007629C5"/>
    <w:rsid w:val="00762CBC"/>
    <w:rsid w:val="00762F0E"/>
    <w:rsid w:val="00763E36"/>
    <w:rsid w:val="00763FA8"/>
    <w:rsid w:val="007646F7"/>
    <w:rsid w:val="00764930"/>
    <w:rsid w:val="00764B59"/>
    <w:rsid w:val="007653BD"/>
    <w:rsid w:val="00765F27"/>
    <w:rsid w:val="00767F5E"/>
    <w:rsid w:val="00770BFF"/>
    <w:rsid w:val="00770C26"/>
    <w:rsid w:val="007721FC"/>
    <w:rsid w:val="00772293"/>
    <w:rsid w:val="00773584"/>
    <w:rsid w:val="00774081"/>
    <w:rsid w:val="007742F7"/>
    <w:rsid w:val="00775550"/>
    <w:rsid w:val="0077560C"/>
    <w:rsid w:val="00775F12"/>
    <w:rsid w:val="00776929"/>
    <w:rsid w:val="00776B45"/>
    <w:rsid w:val="00776B6C"/>
    <w:rsid w:val="00776C8C"/>
    <w:rsid w:val="0077748A"/>
    <w:rsid w:val="0078021E"/>
    <w:rsid w:val="00781710"/>
    <w:rsid w:val="007819A9"/>
    <w:rsid w:val="00781B90"/>
    <w:rsid w:val="007821B8"/>
    <w:rsid w:val="007821CD"/>
    <w:rsid w:val="00783019"/>
    <w:rsid w:val="00783721"/>
    <w:rsid w:val="007837AF"/>
    <w:rsid w:val="00783974"/>
    <w:rsid w:val="00783AA5"/>
    <w:rsid w:val="00784128"/>
    <w:rsid w:val="007842C8"/>
    <w:rsid w:val="00784B39"/>
    <w:rsid w:val="00784D0C"/>
    <w:rsid w:val="00785030"/>
    <w:rsid w:val="00785D21"/>
    <w:rsid w:val="007860EA"/>
    <w:rsid w:val="0078616D"/>
    <w:rsid w:val="00787271"/>
    <w:rsid w:val="00787FF6"/>
    <w:rsid w:val="007916CA"/>
    <w:rsid w:val="007918BF"/>
    <w:rsid w:val="0079190A"/>
    <w:rsid w:val="00792065"/>
    <w:rsid w:val="007924BD"/>
    <w:rsid w:val="00792C7E"/>
    <w:rsid w:val="007932F5"/>
    <w:rsid w:val="00794497"/>
    <w:rsid w:val="0079478F"/>
    <w:rsid w:val="007947DC"/>
    <w:rsid w:val="007949B4"/>
    <w:rsid w:val="00794E5E"/>
    <w:rsid w:val="00794F5C"/>
    <w:rsid w:val="007955EE"/>
    <w:rsid w:val="007957B0"/>
    <w:rsid w:val="007963DB"/>
    <w:rsid w:val="007969DE"/>
    <w:rsid w:val="00796A10"/>
    <w:rsid w:val="00796E99"/>
    <w:rsid w:val="00796FAC"/>
    <w:rsid w:val="007977FF"/>
    <w:rsid w:val="007A06AB"/>
    <w:rsid w:val="007A086D"/>
    <w:rsid w:val="007A09B1"/>
    <w:rsid w:val="007A09EC"/>
    <w:rsid w:val="007A0D65"/>
    <w:rsid w:val="007A127B"/>
    <w:rsid w:val="007A1A60"/>
    <w:rsid w:val="007A1DE6"/>
    <w:rsid w:val="007A1EB0"/>
    <w:rsid w:val="007A1F12"/>
    <w:rsid w:val="007A236C"/>
    <w:rsid w:val="007A238F"/>
    <w:rsid w:val="007A304A"/>
    <w:rsid w:val="007A3620"/>
    <w:rsid w:val="007A3A67"/>
    <w:rsid w:val="007A52AE"/>
    <w:rsid w:val="007A5563"/>
    <w:rsid w:val="007A75CB"/>
    <w:rsid w:val="007A77EA"/>
    <w:rsid w:val="007B03D3"/>
    <w:rsid w:val="007B0FC8"/>
    <w:rsid w:val="007B1116"/>
    <w:rsid w:val="007B12CC"/>
    <w:rsid w:val="007B18FD"/>
    <w:rsid w:val="007B23FF"/>
    <w:rsid w:val="007B293F"/>
    <w:rsid w:val="007B3366"/>
    <w:rsid w:val="007B42D7"/>
    <w:rsid w:val="007B50C4"/>
    <w:rsid w:val="007B51F9"/>
    <w:rsid w:val="007B5963"/>
    <w:rsid w:val="007B5A8B"/>
    <w:rsid w:val="007B60D0"/>
    <w:rsid w:val="007B60D3"/>
    <w:rsid w:val="007B6A67"/>
    <w:rsid w:val="007B751C"/>
    <w:rsid w:val="007B7CD4"/>
    <w:rsid w:val="007C0706"/>
    <w:rsid w:val="007C172C"/>
    <w:rsid w:val="007C1A7D"/>
    <w:rsid w:val="007C1CBA"/>
    <w:rsid w:val="007C1CFD"/>
    <w:rsid w:val="007C2034"/>
    <w:rsid w:val="007C26F9"/>
    <w:rsid w:val="007C29DF"/>
    <w:rsid w:val="007C2BA2"/>
    <w:rsid w:val="007C2BE5"/>
    <w:rsid w:val="007C381B"/>
    <w:rsid w:val="007C45E1"/>
    <w:rsid w:val="007C4973"/>
    <w:rsid w:val="007C4E10"/>
    <w:rsid w:val="007C4E1B"/>
    <w:rsid w:val="007C5245"/>
    <w:rsid w:val="007C557D"/>
    <w:rsid w:val="007C689F"/>
    <w:rsid w:val="007C6E60"/>
    <w:rsid w:val="007C7D12"/>
    <w:rsid w:val="007C7E24"/>
    <w:rsid w:val="007D0B5C"/>
    <w:rsid w:val="007D0B71"/>
    <w:rsid w:val="007D140A"/>
    <w:rsid w:val="007D1CD5"/>
    <w:rsid w:val="007D1F36"/>
    <w:rsid w:val="007D2267"/>
    <w:rsid w:val="007D277F"/>
    <w:rsid w:val="007D2E8B"/>
    <w:rsid w:val="007D30D9"/>
    <w:rsid w:val="007D31DE"/>
    <w:rsid w:val="007D350A"/>
    <w:rsid w:val="007D367B"/>
    <w:rsid w:val="007D421B"/>
    <w:rsid w:val="007D4F5B"/>
    <w:rsid w:val="007D5074"/>
    <w:rsid w:val="007D592F"/>
    <w:rsid w:val="007D5BE8"/>
    <w:rsid w:val="007D6906"/>
    <w:rsid w:val="007D74DB"/>
    <w:rsid w:val="007E00BC"/>
    <w:rsid w:val="007E08DA"/>
    <w:rsid w:val="007E0962"/>
    <w:rsid w:val="007E09EC"/>
    <w:rsid w:val="007E0ACC"/>
    <w:rsid w:val="007E244B"/>
    <w:rsid w:val="007E2F3B"/>
    <w:rsid w:val="007E2FC7"/>
    <w:rsid w:val="007E3C63"/>
    <w:rsid w:val="007E414F"/>
    <w:rsid w:val="007E4322"/>
    <w:rsid w:val="007E44E6"/>
    <w:rsid w:val="007E459A"/>
    <w:rsid w:val="007E49F0"/>
    <w:rsid w:val="007E56B5"/>
    <w:rsid w:val="007E5D05"/>
    <w:rsid w:val="007E5FCC"/>
    <w:rsid w:val="007E6767"/>
    <w:rsid w:val="007E795E"/>
    <w:rsid w:val="007E7E6C"/>
    <w:rsid w:val="007E7EAA"/>
    <w:rsid w:val="007F004F"/>
    <w:rsid w:val="007F01D4"/>
    <w:rsid w:val="007F0D6C"/>
    <w:rsid w:val="007F11CF"/>
    <w:rsid w:val="007F186A"/>
    <w:rsid w:val="007F26BB"/>
    <w:rsid w:val="007F2745"/>
    <w:rsid w:val="007F27A6"/>
    <w:rsid w:val="007F31D0"/>
    <w:rsid w:val="007F3841"/>
    <w:rsid w:val="007F425D"/>
    <w:rsid w:val="007F4357"/>
    <w:rsid w:val="007F48F9"/>
    <w:rsid w:val="007F5B9E"/>
    <w:rsid w:val="007F63A3"/>
    <w:rsid w:val="007F6DEC"/>
    <w:rsid w:val="007F6E65"/>
    <w:rsid w:val="007F6FFA"/>
    <w:rsid w:val="007F733E"/>
    <w:rsid w:val="007F7597"/>
    <w:rsid w:val="007F7ED2"/>
    <w:rsid w:val="0080005F"/>
    <w:rsid w:val="0080036A"/>
    <w:rsid w:val="008003DD"/>
    <w:rsid w:val="008018C6"/>
    <w:rsid w:val="00801AF4"/>
    <w:rsid w:val="00801E2D"/>
    <w:rsid w:val="00802F4C"/>
    <w:rsid w:val="0080349D"/>
    <w:rsid w:val="00804134"/>
    <w:rsid w:val="00804F95"/>
    <w:rsid w:val="00805CA3"/>
    <w:rsid w:val="00805E37"/>
    <w:rsid w:val="008066B4"/>
    <w:rsid w:val="00806EDD"/>
    <w:rsid w:val="00806F18"/>
    <w:rsid w:val="008073A1"/>
    <w:rsid w:val="00807B81"/>
    <w:rsid w:val="008113E1"/>
    <w:rsid w:val="00811DC2"/>
    <w:rsid w:val="00812378"/>
    <w:rsid w:val="00813252"/>
    <w:rsid w:val="008133A1"/>
    <w:rsid w:val="00813E04"/>
    <w:rsid w:val="00813ED7"/>
    <w:rsid w:val="00814329"/>
    <w:rsid w:val="008149EC"/>
    <w:rsid w:val="00814C4A"/>
    <w:rsid w:val="0081514C"/>
    <w:rsid w:val="00815A41"/>
    <w:rsid w:val="008161DF"/>
    <w:rsid w:val="00816796"/>
    <w:rsid w:val="00816980"/>
    <w:rsid w:val="00816B4C"/>
    <w:rsid w:val="008171D4"/>
    <w:rsid w:val="00817758"/>
    <w:rsid w:val="0082059B"/>
    <w:rsid w:val="008206B8"/>
    <w:rsid w:val="0082159D"/>
    <w:rsid w:val="008221C7"/>
    <w:rsid w:val="0082318C"/>
    <w:rsid w:val="00823DAC"/>
    <w:rsid w:val="00824E9C"/>
    <w:rsid w:val="0082566A"/>
    <w:rsid w:val="00825880"/>
    <w:rsid w:val="00825FAF"/>
    <w:rsid w:val="00826D50"/>
    <w:rsid w:val="00827543"/>
    <w:rsid w:val="008275F4"/>
    <w:rsid w:val="00827BFF"/>
    <w:rsid w:val="00830343"/>
    <w:rsid w:val="00830412"/>
    <w:rsid w:val="0083057B"/>
    <w:rsid w:val="00830A36"/>
    <w:rsid w:val="00830B93"/>
    <w:rsid w:val="0083146E"/>
    <w:rsid w:val="008318CC"/>
    <w:rsid w:val="00831C69"/>
    <w:rsid w:val="00832187"/>
    <w:rsid w:val="00832D69"/>
    <w:rsid w:val="00832DE5"/>
    <w:rsid w:val="008330CC"/>
    <w:rsid w:val="00833BAA"/>
    <w:rsid w:val="00833CB4"/>
    <w:rsid w:val="00833FF0"/>
    <w:rsid w:val="00834027"/>
    <w:rsid w:val="0083413B"/>
    <w:rsid w:val="008348BD"/>
    <w:rsid w:val="008348E8"/>
    <w:rsid w:val="00835DEF"/>
    <w:rsid w:val="00835F5D"/>
    <w:rsid w:val="00836293"/>
    <w:rsid w:val="008362F7"/>
    <w:rsid w:val="0083646B"/>
    <w:rsid w:val="00836C05"/>
    <w:rsid w:val="00836C68"/>
    <w:rsid w:val="008371B6"/>
    <w:rsid w:val="008371C6"/>
    <w:rsid w:val="008374B4"/>
    <w:rsid w:val="008377B2"/>
    <w:rsid w:val="00840AC2"/>
    <w:rsid w:val="00841442"/>
    <w:rsid w:val="008417D3"/>
    <w:rsid w:val="008418EA"/>
    <w:rsid w:val="00841F02"/>
    <w:rsid w:val="00841F0B"/>
    <w:rsid w:val="008420E1"/>
    <w:rsid w:val="008423A5"/>
    <w:rsid w:val="00842C8F"/>
    <w:rsid w:val="00842E4E"/>
    <w:rsid w:val="00843535"/>
    <w:rsid w:val="008442EC"/>
    <w:rsid w:val="00844438"/>
    <w:rsid w:val="008445FA"/>
    <w:rsid w:val="008448D3"/>
    <w:rsid w:val="008448E1"/>
    <w:rsid w:val="00845B64"/>
    <w:rsid w:val="00846569"/>
    <w:rsid w:val="00846FAB"/>
    <w:rsid w:val="0084754C"/>
    <w:rsid w:val="0085019A"/>
    <w:rsid w:val="008504CB"/>
    <w:rsid w:val="00850869"/>
    <w:rsid w:val="0085143E"/>
    <w:rsid w:val="00851964"/>
    <w:rsid w:val="00851BF0"/>
    <w:rsid w:val="008535AB"/>
    <w:rsid w:val="0085366E"/>
    <w:rsid w:val="00853C81"/>
    <w:rsid w:val="00853EA2"/>
    <w:rsid w:val="00853F19"/>
    <w:rsid w:val="008545FA"/>
    <w:rsid w:val="00854768"/>
    <w:rsid w:val="00854C44"/>
    <w:rsid w:val="00855AC1"/>
    <w:rsid w:val="00856120"/>
    <w:rsid w:val="0085671A"/>
    <w:rsid w:val="00856F92"/>
    <w:rsid w:val="0085728C"/>
    <w:rsid w:val="0085796A"/>
    <w:rsid w:val="00857BF9"/>
    <w:rsid w:val="0086076D"/>
    <w:rsid w:val="0086078C"/>
    <w:rsid w:val="0086089F"/>
    <w:rsid w:val="00860BD8"/>
    <w:rsid w:val="0086166A"/>
    <w:rsid w:val="0086212A"/>
    <w:rsid w:val="008628BD"/>
    <w:rsid w:val="008637D0"/>
    <w:rsid w:val="00864EE0"/>
    <w:rsid w:val="0086559C"/>
    <w:rsid w:val="008657D0"/>
    <w:rsid w:val="00865E32"/>
    <w:rsid w:val="00865F3F"/>
    <w:rsid w:val="00866972"/>
    <w:rsid w:val="00867E13"/>
    <w:rsid w:val="00867F44"/>
    <w:rsid w:val="0087128A"/>
    <w:rsid w:val="008714DD"/>
    <w:rsid w:val="008729C2"/>
    <w:rsid w:val="00872E2E"/>
    <w:rsid w:val="008734AC"/>
    <w:rsid w:val="00873582"/>
    <w:rsid w:val="00873639"/>
    <w:rsid w:val="008738D8"/>
    <w:rsid w:val="00874604"/>
    <w:rsid w:val="00875E85"/>
    <w:rsid w:val="00877528"/>
    <w:rsid w:val="00880D9B"/>
    <w:rsid w:val="00880E73"/>
    <w:rsid w:val="00881251"/>
    <w:rsid w:val="00881F36"/>
    <w:rsid w:val="00883AE4"/>
    <w:rsid w:val="00883BA5"/>
    <w:rsid w:val="00883EE1"/>
    <w:rsid w:val="00884378"/>
    <w:rsid w:val="008848BA"/>
    <w:rsid w:val="00884DCC"/>
    <w:rsid w:val="0088532F"/>
    <w:rsid w:val="00885C64"/>
    <w:rsid w:val="00885E53"/>
    <w:rsid w:val="00885EA0"/>
    <w:rsid w:val="00885EA8"/>
    <w:rsid w:val="00886F13"/>
    <w:rsid w:val="00886FAB"/>
    <w:rsid w:val="0088710E"/>
    <w:rsid w:val="00887C4B"/>
    <w:rsid w:val="00887DFD"/>
    <w:rsid w:val="00887E82"/>
    <w:rsid w:val="0089019F"/>
    <w:rsid w:val="008904BE"/>
    <w:rsid w:val="00890BCB"/>
    <w:rsid w:val="00891AD9"/>
    <w:rsid w:val="00892228"/>
    <w:rsid w:val="008923EC"/>
    <w:rsid w:val="00892733"/>
    <w:rsid w:val="00892974"/>
    <w:rsid w:val="008930F8"/>
    <w:rsid w:val="008933D9"/>
    <w:rsid w:val="008935C1"/>
    <w:rsid w:val="00893888"/>
    <w:rsid w:val="008938E0"/>
    <w:rsid w:val="0089396D"/>
    <w:rsid w:val="00893C0B"/>
    <w:rsid w:val="00893F17"/>
    <w:rsid w:val="0089490E"/>
    <w:rsid w:val="00895202"/>
    <w:rsid w:val="008952D4"/>
    <w:rsid w:val="008954AC"/>
    <w:rsid w:val="00896247"/>
    <w:rsid w:val="008963DD"/>
    <w:rsid w:val="008975E8"/>
    <w:rsid w:val="008A0AAE"/>
    <w:rsid w:val="008A0B8C"/>
    <w:rsid w:val="008A0BA0"/>
    <w:rsid w:val="008A0D54"/>
    <w:rsid w:val="008A1BEA"/>
    <w:rsid w:val="008A1E00"/>
    <w:rsid w:val="008A283B"/>
    <w:rsid w:val="008A391D"/>
    <w:rsid w:val="008A3B4A"/>
    <w:rsid w:val="008A43DA"/>
    <w:rsid w:val="008A4505"/>
    <w:rsid w:val="008A5D50"/>
    <w:rsid w:val="008A5DBE"/>
    <w:rsid w:val="008A5E20"/>
    <w:rsid w:val="008A6B2C"/>
    <w:rsid w:val="008A6C24"/>
    <w:rsid w:val="008A71A6"/>
    <w:rsid w:val="008A72A9"/>
    <w:rsid w:val="008A75EB"/>
    <w:rsid w:val="008A7C26"/>
    <w:rsid w:val="008A7F33"/>
    <w:rsid w:val="008B0103"/>
    <w:rsid w:val="008B0636"/>
    <w:rsid w:val="008B21C9"/>
    <w:rsid w:val="008B2C8E"/>
    <w:rsid w:val="008B2D72"/>
    <w:rsid w:val="008B3327"/>
    <w:rsid w:val="008B3681"/>
    <w:rsid w:val="008B4015"/>
    <w:rsid w:val="008B515A"/>
    <w:rsid w:val="008B53A1"/>
    <w:rsid w:val="008B662F"/>
    <w:rsid w:val="008B6698"/>
    <w:rsid w:val="008B66EC"/>
    <w:rsid w:val="008B792E"/>
    <w:rsid w:val="008B7AFA"/>
    <w:rsid w:val="008C0464"/>
    <w:rsid w:val="008C0823"/>
    <w:rsid w:val="008C0B40"/>
    <w:rsid w:val="008C156B"/>
    <w:rsid w:val="008C1BB8"/>
    <w:rsid w:val="008C2D8A"/>
    <w:rsid w:val="008C2E45"/>
    <w:rsid w:val="008C343C"/>
    <w:rsid w:val="008C3BA6"/>
    <w:rsid w:val="008C3E6F"/>
    <w:rsid w:val="008C490C"/>
    <w:rsid w:val="008C55C0"/>
    <w:rsid w:val="008C568D"/>
    <w:rsid w:val="008C57DC"/>
    <w:rsid w:val="008C6B8E"/>
    <w:rsid w:val="008C6CEB"/>
    <w:rsid w:val="008C762B"/>
    <w:rsid w:val="008C7889"/>
    <w:rsid w:val="008C7C6C"/>
    <w:rsid w:val="008D0221"/>
    <w:rsid w:val="008D0653"/>
    <w:rsid w:val="008D097A"/>
    <w:rsid w:val="008D0BBF"/>
    <w:rsid w:val="008D0DE4"/>
    <w:rsid w:val="008D1055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985"/>
    <w:rsid w:val="008D5339"/>
    <w:rsid w:val="008D57B9"/>
    <w:rsid w:val="008D6595"/>
    <w:rsid w:val="008D65E3"/>
    <w:rsid w:val="008D6AC0"/>
    <w:rsid w:val="008E0266"/>
    <w:rsid w:val="008E02EA"/>
    <w:rsid w:val="008E0510"/>
    <w:rsid w:val="008E079D"/>
    <w:rsid w:val="008E0A21"/>
    <w:rsid w:val="008E1B81"/>
    <w:rsid w:val="008E1E45"/>
    <w:rsid w:val="008E23A1"/>
    <w:rsid w:val="008E24D7"/>
    <w:rsid w:val="008E2525"/>
    <w:rsid w:val="008E2AF4"/>
    <w:rsid w:val="008E34A1"/>
    <w:rsid w:val="008E3594"/>
    <w:rsid w:val="008E3775"/>
    <w:rsid w:val="008E41B2"/>
    <w:rsid w:val="008E4436"/>
    <w:rsid w:val="008E467E"/>
    <w:rsid w:val="008E497E"/>
    <w:rsid w:val="008E4DEC"/>
    <w:rsid w:val="008E5203"/>
    <w:rsid w:val="008E5E33"/>
    <w:rsid w:val="008E63B4"/>
    <w:rsid w:val="008E6ACA"/>
    <w:rsid w:val="008E71B6"/>
    <w:rsid w:val="008E7A5E"/>
    <w:rsid w:val="008F00A6"/>
    <w:rsid w:val="008F028F"/>
    <w:rsid w:val="008F0377"/>
    <w:rsid w:val="008F0551"/>
    <w:rsid w:val="008F06B9"/>
    <w:rsid w:val="008F18E1"/>
    <w:rsid w:val="008F24DE"/>
    <w:rsid w:val="008F354E"/>
    <w:rsid w:val="008F36FB"/>
    <w:rsid w:val="008F3712"/>
    <w:rsid w:val="008F387C"/>
    <w:rsid w:val="008F445A"/>
    <w:rsid w:val="008F4956"/>
    <w:rsid w:val="008F6864"/>
    <w:rsid w:val="008F6E8C"/>
    <w:rsid w:val="008F7650"/>
    <w:rsid w:val="0090025A"/>
    <w:rsid w:val="009005D8"/>
    <w:rsid w:val="00901E5F"/>
    <w:rsid w:val="00902B79"/>
    <w:rsid w:val="00903037"/>
    <w:rsid w:val="00903173"/>
    <w:rsid w:val="0090369C"/>
    <w:rsid w:val="00903F4E"/>
    <w:rsid w:val="009045D3"/>
    <w:rsid w:val="00904EC1"/>
    <w:rsid w:val="0090539F"/>
    <w:rsid w:val="009059EE"/>
    <w:rsid w:val="00906A21"/>
    <w:rsid w:val="00906BFF"/>
    <w:rsid w:val="00907D7E"/>
    <w:rsid w:val="00907F68"/>
    <w:rsid w:val="0091059B"/>
    <w:rsid w:val="0091140C"/>
    <w:rsid w:val="009119DF"/>
    <w:rsid w:val="0091254E"/>
    <w:rsid w:val="00912762"/>
    <w:rsid w:val="00912F57"/>
    <w:rsid w:val="00913D16"/>
    <w:rsid w:val="00914064"/>
    <w:rsid w:val="00915E2B"/>
    <w:rsid w:val="00915E46"/>
    <w:rsid w:val="0091644B"/>
    <w:rsid w:val="009164D4"/>
    <w:rsid w:val="009168AF"/>
    <w:rsid w:val="00916AE3"/>
    <w:rsid w:val="00916BA6"/>
    <w:rsid w:val="00916E65"/>
    <w:rsid w:val="00917D3A"/>
    <w:rsid w:val="009205C7"/>
    <w:rsid w:val="00920C38"/>
    <w:rsid w:val="00920DFF"/>
    <w:rsid w:val="00920F2B"/>
    <w:rsid w:val="009215ED"/>
    <w:rsid w:val="009217D6"/>
    <w:rsid w:val="00922B3B"/>
    <w:rsid w:val="00922D1E"/>
    <w:rsid w:val="0092306F"/>
    <w:rsid w:val="00923206"/>
    <w:rsid w:val="00923505"/>
    <w:rsid w:val="0092402F"/>
    <w:rsid w:val="00924687"/>
    <w:rsid w:val="0092550C"/>
    <w:rsid w:val="00925E09"/>
    <w:rsid w:val="00926604"/>
    <w:rsid w:val="0092664B"/>
    <w:rsid w:val="00926E74"/>
    <w:rsid w:val="00927980"/>
    <w:rsid w:val="00927B9D"/>
    <w:rsid w:val="00930571"/>
    <w:rsid w:val="00930A88"/>
    <w:rsid w:val="00930C2E"/>
    <w:rsid w:val="00931503"/>
    <w:rsid w:val="00931953"/>
    <w:rsid w:val="009320FA"/>
    <w:rsid w:val="009326DA"/>
    <w:rsid w:val="00932F91"/>
    <w:rsid w:val="00933753"/>
    <w:rsid w:val="0093392E"/>
    <w:rsid w:val="00933AA4"/>
    <w:rsid w:val="00934153"/>
    <w:rsid w:val="00934777"/>
    <w:rsid w:val="00935220"/>
    <w:rsid w:val="00935E55"/>
    <w:rsid w:val="00935F5D"/>
    <w:rsid w:val="009365D8"/>
    <w:rsid w:val="0093769D"/>
    <w:rsid w:val="00937CAE"/>
    <w:rsid w:val="009401B3"/>
    <w:rsid w:val="00940409"/>
    <w:rsid w:val="00941771"/>
    <w:rsid w:val="0094223D"/>
    <w:rsid w:val="00942D6F"/>
    <w:rsid w:val="00942F8B"/>
    <w:rsid w:val="00943886"/>
    <w:rsid w:val="00943D0C"/>
    <w:rsid w:val="00944D45"/>
    <w:rsid w:val="00945EC7"/>
    <w:rsid w:val="0094643C"/>
    <w:rsid w:val="00946EF6"/>
    <w:rsid w:val="0094732A"/>
    <w:rsid w:val="00950480"/>
    <w:rsid w:val="00950CDE"/>
    <w:rsid w:val="00950EB2"/>
    <w:rsid w:val="00950FB5"/>
    <w:rsid w:val="00951994"/>
    <w:rsid w:val="0095255E"/>
    <w:rsid w:val="00953580"/>
    <w:rsid w:val="0095360E"/>
    <w:rsid w:val="00954A3D"/>
    <w:rsid w:val="00954F09"/>
    <w:rsid w:val="009550DA"/>
    <w:rsid w:val="00955229"/>
    <w:rsid w:val="0095571E"/>
    <w:rsid w:val="00955A17"/>
    <w:rsid w:val="00955AF8"/>
    <w:rsid w:val="00956513"/>
    <w:rsid w:val="009566A3"/>
    <w:rsid w:val="009574D6"/>
    <w:rsid w:val="00957A8D"/>
    <w:rsid w:val="00963785"/>
    <w:rsid w:val="00963895"/>
    <w:rsid w:val="00964FDB"/>
    <w:rsid w:val="00967717"/>
    <w:rsid w:val="009677E9"/>
    <w:rsid w:val="00967B32"/>
    <w:rsid w:val="00970235"/>
    <w:rsid w:val="00970380"/>
    <w:rsid w:val="009707A9"/>
    <w:rsid w:val="00970EF6"/>
    <w:rsid w:val="0097157D"/>
    <w:rsid w:val="00971DE6"/>
    <w:rsid w:val="009720A8"/>
    <w:rsid w:val="00972848"/>
    <w:rsid w:val="00972E1F"/>
    <w:rsid w:val="009739DC"/>
    <w:rsid w:val="00974317"/>
    <w:rsid w:val="009745E8"/>
    <w:rsid w:val="00974FCB"/>
    <w:rsid w:val="0097540F"/>
    <w:rsid w:val="009763BF"/>
    <w:rsid w:val="0097674E"/>
    <w:rsid w:val="00976E2B"/>
    <w:rsid w:val="009772AC"/>
    <w:rsid w:val="009773DB"/>
    <w:rsid w:val="009810D4"/>
    <w:rsid w:val="009818E9"/>
    <w:rsid w:val="0098201C"/>
    <w:rsid w:val="0098207F"/>
    <w:rsid w:val="009821A6"/>
    <w:rsid w:val="009821CD"/>
    <w:rsid w:val="00982BD0"/>
    <w:rsid w:val="00982E50"/>
    <w:rsid w:val="0098427A"/>
    <w:rsid w:val="00984EE8"/>
    <w:rsid w:val="00984EE9"/>
    <w:rsid w:val="00985648"/>
    <w:rsid w:val="00985993"/>
    <w:rsid w:val="009865D4"/>
    <w:rsid w:val="009869A9"/>
    <w:rsid w:val="00986CD2"/>
    <w:rsid w:val="00986D16"/>
    <w:rsid w:val="00987A15"/>
    <w:rsid w:val="00990518"/>
    <w:rsid w:val="00990DEC"/>
    <w:rsid w:val="00991022"/>
    <w:rsid w:val="009916FB"/>
    <w:rsid w:val="00991B1A"/>
    <w:rsid w:val="00991C19"/>
    <w:rsid w:val="00991C46"/>
    <w:rsid w:val="00993A49"/>
    <w:rsid w:val="00994044"/>
    <w:rsid w:val="00994483"/>
    <w:rsid w:val="009957F0"/>
    <w:rsid w:val="00995AD2"/>
    <w:rsid w:val="00995FD8"/>
    <w:rsid w:val="009960D1"/>
    <w:rsid w:val="009967BB"/>
    <w:rsid w:val="00996854"/>
    <w:rsid w:val="0099702A"/>
    <w:rsid w:val="00997277"/>
    <w:rsid w:val="0099744B"/>
    <w:rsid w:val="00997EE6"/>
    <w:rsid w:val="009A01BE"/>
    <w:rsid w:val="009A09CB"/>
    <w:rsid w:val="009A0A43"/>
    <w:rsid w:val="009A0B0A"/>
    <w:rsid w:val="009A0C58"/>
    <w:rsid w:val="009A1201"/>
    <w:rsid w:val="009A1378"/>
    <w:rsid w:val="009A204F"/>
    <w:rsid w:val="009A25A2"/>
    <w:rsid w:val="009A2B92"/>
    <w:rsid w:val="009A3117"/>
    <w:rsid w:val="009A37B3"/>
    <w:rsid w:val="009A41B2"/>
    <w:rsid w:val="009A490F"/>
    <w:rsid w:val="009A4A4D"/>
    <w:rsid w:val="009A54D0"/>
    <w:rsid w:val="009A5544"/>
    <w:rsid w:val="009A6501"/>
    <w:rsid w:val="009A69E6"/>
    <w:rsid w:val="009A73CD"/>
    <w:rsid w:val="009B03CE"/>
    <w:rsid w:val="009B0D38"/>
    <w:rsid w:val="009B0F7C"/>
    <w:rsid w:val="009B129E"/>
    <w:rsid w:val="009B1357"/>
    <w:rsid w:val="009B1FCD"/>
    <w:rsid w:val="009B224D"/>
    <w:rsid w:val="009B23A3"/>
    <w:rsid w:val="009B256E"/>
    <w:rsid w:val="009B259E"/>
    <w:rsid w:val="009B2C65"/>
    <w:rsid w:val="009B3753"/>
    <w:rsid w:val="009B44DD"/>
    <w:rsid w:val="009B482B"/>
    <w:rsid w:val="009B4860"/>
    <w:rsid w:val="009B4FF1"/>
    <w:rsid w:val="009B521D"/>
    <w:rsid w:val="009B5377"/>
    <w:rsid w:val="009B53FF"/>
    <w:rsid w:val="009B5FCC"/>
    <w:rsid w:val="009B633C"/>
    <w:rsid w:val="009B6B88"/>
    <w:rsid w:val="009B75F6"/>
    <w:rsid w:val="009B7A93"/>
    <w:rsid w:val="009C0867"/>
    <w:rsid w:val="009C14DD"/>
    <w:rsid w:val="009C1CEE"/>
    <w:rsid w:val="009C2B2F"/>
    <w:rsid w:val="009C2E1C"/>
    <w:rsid w:val="009C3BDA"/>
    <w:rsid w:val="009C3D1A"/>
    <w:rsid w:val="009C3F7E"/>
    <w:rsid w:val="009C4F8D"/>
    <w:rsid w:val="009C502B"/>
    <w:rsid w:val="009C514E"/>
    <w:rsid w:val="009C5561"/>
    <w:rsid w:val="009C5B8A"/>
    <w:rsid w:val="009C5E9D"/>
    <w:rsid w:val="009C5F39"/>
    <w:rsid w:val="009C5FCA"/>
    <w:rsid w:val="009C6160"/>
    <w:rsid w:val="009C6FCB"/>
    <w:rsid w:val="009C72CA"/>
    <w:rsid w:val="009C75EC"/>
    <w:rsid w:val="009C7997"/>
    <w:rsid w:val="009D0569"/>
    <w:rsid w:val="009D081E"/>
    <w:rsid w:val="009D0830"/>
    <w:rsid w:val="009D0BA6"/>
    <w:rsid w:val="009D1288"/>
    <w:rsid w:val="009D2073"/>
    <w:rsid w:val="009D2138"/>
    <w:rsid w:val="009D278A"/>
    <w:rsid w:val="009D3195"/>
    <w:rsid w:val="009D351E"/>
    <w:rsid w:val="009D3B82"/>
    <w:rsid w:val="009D3D03"/>
    <w:rsid w:val="009D3D60"/>
    <w:rsid w:val="009D3E0F"/>
    <w:rsid w:val="009D430A"/>
    <w:rsid w:val="009D47A0"/>
    <w:rsid w:val="009D4A96"/>
    <w:rsid w:val="009D4C45"/>
    <w:rsid w:val="009D4CA9"/>
    <w:rsid w:val="009D50B0"/>
    <w:rsid w:val="009D5190"/>
    <w:rsid w:val="009D5387"/>
    <w:rsid w:val="009D64AC"/>
    <w:rsid w:val="009D65BF"/>
    <w:rsid w:val="009D6727"/>
    <w:rsid w:val="009D6951"/>
    <w:rsid w:val="009D6F92"/>
    <w:rsid w:val="009D758B"/>
    <w:rsid w:val="009D7FF5"/>
    <w:rsid w:val="009E04D8"/>
    <w:rsid w:val="009E0813"/>
    <w:rsid w:val="009E10AB"/>
    <w:rsid w:val="009E1B17"/>
    <w:rsid w:val="009E1BB7"/>
    <w:rsid w:val="009E202D"/>
    <w:rsid w:val="009E21F4"/>
    <w:rsid w:val="009E2373"/>
    <w:rsid w:val="009E23C4"/>
    <w:rsid w:val="009E2A85"/>
    <w:rsid w:val="009E2F91"/>
    <w:rsid w:val="009E319C"/>
    <w:rsid w:val="009E3763"/>
    <w:rsid w:val="009E3906"/>
    <w:rsid w:val="009E3A58"/>
    <w:rsid w:val="009E3FAE"/>
    <w:rsid w:val="009E466A"/>
    <w:rsid w:val="009E46E4"/>
    <w:rsid w:val="009E4771"/>
    <w:rsid w:val="009E4874"/>
    <w:rsid w:val="009E48F8"/>
    <w:rsid w:val="009E5C9F"/>
    <w:rsid w:val="009E5E96"/>
    <w:rsid w:val="009E6725"/>
    <w:rsid w:val="009E6748"/>
    <w:rsid w:val="009E6772"/>
    <w:rsid w:val="009E6784"/>
    <w:rsid w:val="009E6858"/>
    <w:rsid w:val="009E6DD4"/>
    <w:rsid w:val="009E6E99"/>
    <w:rsid w:val="009E6F1C"/>
    <w:rsid w:val="009E7304"/>
    <w:rsid w:val="009E759B"/>
    <w:rsid w:val="009E7701"/>
    <w:rsid w:val="009F01F3"/>
    <w:rsid w:val="009F0560"/>
    <w:rsid w:val="009F095B"/>
    <w:rsid w:val="009F0A15"/>
    <w:rsid w:val="009F0D93"/>
    <w:rsid w:val="009F1455"/>
    <w:rsid w:val="009F19B5"/>
    <w:rsid w:val="009F1EA3"/>
    <w:rsid w:val="009F2464"/>
    <w:rsid w:val="009F2B2F"/>
    <w:rsid w:val="009F2CA7"/>
    <w:rsid w:val="009F3108"/>
    <w:rsid w:val="009F33CB"/>
    <w:rsid w:val="009F343B"/>
    <w:rsid w:val="009F3795"/>
    <w:rsid w:val="009F5ACD"/>
    <w:rsid w:val="009F5F60"/>
    <w:rsid w:val="009F6518"/>
    <w:rsid w:val="009F6A51"/>
    <w:rsid w:val="009F71AD"/>
    <w:rsid w:val="009F7699"/>
    <w:rsid w:val="009F77A3"/>
    <w:rsid w:val="009F7879"/>
    <w:rsid w:val="00A003FF"/>
    <w:rsid w:val="00A00A18"/>
    <w:rsid w:val="00A02736"/>
    <w:rsid w:val="00A02C75"/>
    <w:rsid w:val="00A038C0"/>
    <w:rsid w:val="00A03D8D"/>
    <w:rsid w:val="00A0475B"/>
    <w:rsid w:val="00A04AB8"/>
    <w:rsid w:val="00A04B05"/>
    <w:rsid w:val="00A04CF5"/>
    <w:rsid w:val="00A04FEE"/>
    <w:rsid w:val="00A060E5"/>
    <w:rsid w:val="00A06781"/>
    <w:rsid w:val="00A068D2"/>
    <w:rsid w:val="00A104D5"/>
    <w:rsid w:val="00A10D03"/>
    <w:rsid w:val="00A1104D"/>
    <w:rsid w:val="00A115C6"/>
    <w:rsid w:val="00A116E6"/>
    <w:rsid w:val="00A11EA9"/>
    <w:rsid w:val="00A1251F"/>
    <w:rsid w:val="00A12F91"/>
    <w:rsid w:val="00A13470"/>
    <w:rsid w:val="00A1416A"/>
    <w:rsid w:val="00A14290"/>
    <w:rsid w:val="00A14593"/>
    <w:rsid w:val="00A14D7B"/>
    <w:rsid w:val="00A151D0"/>
    <w:rsid w:val="00A159EC"/>
    <w:rsid w:val="00A160BE"/>
    <w:rsid w:val="00A1648D"/>
    <w:rsid w:val="00A16BF4"/>
    <w:rsid w:val="00A16C7C"/>
    <w:rsid w:val="00A16FED"/>
    <w:rsid w:val="00A17CA1"/>
    <w:rsid w:val="00A209EE"/>
    <w:rsid w:val="00A20CEF"/>
    <w:rsid w:val="00A20F17"/>
    <w:rsid w:val="00A20FDA"/>
    <w:rsid w:val="00A213E4"/>
    <w:rsid w:val="00A219EB"/>
    <w:rsid w:val="00A22045"/>
    <w:rsid w:val="00A220C6"/>
    <w:rsid w:val="00A22E50"/>
    <w:rsid w:val="00A2316A"/>
    <w:rsid w:val="00A2368F"/>
    <w:rsid w:val="00A23865"/>
    <w:rsid w:val="00A23A61"/>
    <w:rsid w:val="00A23BD5"/>
    <w:rsid w:val="00A24419"/>
    <w:rsid w:val="00A24807"/>
    <w:rsid w:val="00A24FB6"/>
    <w:rsid w:val="00A250CF"/>
    <w:rsid w:val="00A25C57"/>
    <w:rsid w:val="00A2624B"/>
    <w:rsid w:val="00A26682"/>
    <w:rsid w:val="00A2674C"/>
    <w:rsid w:val="00A267F7"/>
    <w:rsid w:val="00A267F9"/>
    <w:rsid w:val="00A26FEA"/>
    <w:rsid w:val="00A27866"/>
    <w:rsid w:val="00A30DD4"/>
    <w:rsid w:val="00A30FF5"/>
    <w:rsid w:val="00A31050"/>
    <w:rsid w:val="00A310BD"/>
    <w:rsid w:val="00A310F2"/>
    <w:rsid w:val="00A31193"/>
    <w:rsid w:val="00A3149F"/>
    <w:rsid w:val="00A31E7B"/>
    <w:rsid w:val="00A32653"/>
    <w:rsid w:val="00A32B41"/>
    <w:rsid w:val="00A32D9D"/>
    <w:rsid w:val="00A3305D"/>
    <w:rsid w:val="00A33C45"/>
    <w:rsid w:val="00A33F96"/>
    <w:rsid w:val="00A34EE6"/>
    <w:rsid w:val="00A358A6"/>
    <w:rsid w:val="00A35AC2"/>
    <w:rsid w:val="00A35C98"/>
    <w:rsid w:val="00A35D47"/>
    <w:rsid w:val="00A36CEF"/>
    <w:rsid w:val="00A36F2A"/>
    <w:rsid w:val="00A37193"/>
    <w:rsid w:val="00A372C2"/>
    <w:rsid w:val="00A37DF3"/>
    <w:rsid w:val="00A37FA3"/>
    <w:rsid w:val="00A418BB"/>
    <w:rsid w:val="00A41E04"/>
    <w:rsid w:val="00A42773"/>
    <w:rsid w:val="00A42B51"/>
    <w:rsid w:val="00A42B57"/>
    <w:rsid w:val="00A44338"/>
    <w:rsid w:val="00A44DC0"/>
    <w:rsid w:val="00A44F90"/>
    <w:rsid w:val="00A45713"/>
    <w:rsid w:val="00A46047"/>
    <w:rsid w:val="00A461C0"/>
    <w:rsid w:val="00A47398"/>
    <w:rsid w:val="00A47F65"/>
    <w:rsid w:val="00A510FC"/>
    <w:rsid w:val="00A51263"/>
    <w:rsid w:val="00A5128A"/>
    <w:rsid w:val="00A52460"/>
    <w:rsid w:val="00A526F6"/>
    <w:rsid w:val="00A527A3"/>
    <w:rsid w:val="00A533E2"/>
    <w:rsid w:val="00A53422"/>
    <w:rsid w:val="00A5390D"/>
    <w:rsid w:val="00A541E7"/>
    <w:rsid w:val="00A543E3"/>
    <w:rsid w:val="00A54CA0"/>
    <w:rsid w:val="00A550D3"/>
    <w:rsid w:val="00A55FA6"/>
    <w:rsid w:val="00A567F4"/>
    <w:rsid w:val="00A57115"/>
    <w:rsid w:val="00A5780D"/>
    <w:rsid w:val="00A601FF"/>
    <w:rsid w:val="00A61786"/>
    <w:rsid w:val="00A61C76"/>
    <w:rsid w:val="00A61DD6"/>
    <w:rsid w:val="00A62587"/>
    <w:rsid w:val="00A626C6"/>
    <w:rsid w:val="00A632F4"/>
    <w:rsid w:val="00A63571"/>
    <w:rsid w:val="00A64552"/>
    <w:rsid w:val="00A645AD"/>
    <w:rsid w:val="00A65313"/>
    <w:rsid w:val="00A65488"/>
    <w:rsid w:val="00A65A6C"/>
    <w:rsid w:val="00A65CFC"/>
    <w:rsid w:val="00A66121"/>
    <w:rsid w:val="00A664DE"/>
    <w:rsid w:val="00A6713F"/>
    <w:rsid w:val="00A671FA"/>
    <w:rsid w:val="00A676A4"/>
    <w:rsid w:val="00A67A74"/>
    <w:rsid w:val="00A67CE2"/>
    <w:rsid w:val="00A70025"/>
    <w:rsid w:val="00A70387"/>
    <w:rsid w:val="00A706A7"/>
    <w:rsid w:val="00A70A2C"/>
    <w:rsid w:val="00A70F79"/>
    <w:rsid w:val="00A71094"/>
    <w:rsid w:val="00A710AD"/>
    <w:rsid w:val="00A7159F"/>
    <w:rsid w:val="00A7176E"/>
    <w:rsid w:val="00A71996"/>
    <w:rsid w:val="00A71DC0"/>
    <w:rsid w:val="00A729A7"/>
    <w:rsid w:val="00A72D37"/>
    <w:rsid w:val="00A72E22"/>
    <w:rsid w:val="00A73B4C"/>
    <w:rsid w:val="00A74013"/>
    <w:rsid w:val="00A7486F"/>
    <w:rsid w:val="00A75005"/>
    <w:rsid w:val="00A755E9"/>
    <w:rsid w:val="00A75A12"/>
    <w:rsid w:val="00A7613A"/>
    <w:rsid w:val="00A76502"/>
    <w:rsid w:val="00A77015"/>
    <w:rsid w:val="00A77AEC"/>
    <w:rsid w:val="00A77B96"/>
    <w:rsid w:val="00A77C98"/>
    <w:rsid w:val="00A80AC2"/>
    <w:rsid w:val="00A80AD2"/>
    <w:rsid w:val="00A81620"/>
    <w:rsid w:val="00A81FEA"/>
    <w:rsid w:val="00A82826"/>
    <w:rsid w:val="00A84776"/>
    <w:rsid w:val="00A8478C"/>
    <w:rsid w:val="00A84BDE"/>
    <w:rsid w:val="00A850BA"/>
    <w:rsid w:val="00A85111"/>
    <w:rsid w:val="00A85F29"/>
    <w:rsid w:val="00A86804"/>
    <w:rsid w:val="00A86A97"/>
    <w:rsid w:val="00A872FD"/>
    <w:rsid w:val="00A87A40"/>
    <w:rsid w:val="00A9044E"/>
    <w:rsid w:val="00A90687"/>
    <w:rsid w:val="00A91106"/>
    <w:rsid w:val="00A914A1"/>
    <w:rsid w:val="00A91598"/>
    <w:rsid w:val="00A91A2B"/>
    <w:rsid w:val="00A922B7"/>
    <w:rsid w:val="00A92411"/>
    <w:rsid w:val="00A92830"/>
    <w:rsid w:val="00A929B1"/>
    <w:rsid w:val="00A92A14"/>
    <w:rsid w:val="00A9314B"/>
    <w:rsid w:val="00A93976"/>
    <w:rsid w:val="00A93DA3"/>
    <w:rsid w:val="00A94301"/>
    <w:rsid w:val="00A9561A"/>
    <w:rsid w:val="00A95DB4"/>
    <w:rsid w:val="00A95E7E"/>
    <w:rsid w:val="00A95EC3"/>
    <w:rsid w:val="00A963B5"/>
    <w:rsid w:val="00A96666"/>
    <w:rsid w:val="00A96775"/>
    <w:rsid w:val="00A96B33"/>
    <w:rsid w:val="00A96BC2"/>
    <w:rsid w:val="00A96E17"/>
    <w:rsid w:val="00AA0434"/>
    <w:rsid w:val="00AA0D84"/>
    <w:rsid w:val="00AA1862"/>
    <w:rsid w:val="00AA1A0D"/>
    <w:rsid w:val="00AA1C5E"/>
    <w:rsid w:val="00AA1CA1"/>
    <w:rsid w:val="00AA1FC4"/>
    <w:rsid w:val="00AA2360"/>
    <w:rsid w:val="00AA26F2"/>
    <w:rsid w:val="00AA2747"/>
    <w:rsid w:val="00AA2A1C"/>
    <w:rsid w:val="00AA2ED8"/>
    <w:rsid w:val="00AA30A2"/>
    <w:rsid w:val="00AA3DA8"/>
    <w:rsid w:val="00AA4106"/>
    <w:rsid w:val="00AA4577"/>
    <w:rsid w:val="00AA5BC3"/>
    <w:rsid w:val="00AA6BFE"/>
    <w:rsid w:val="00AA71E3"/>
    <w:rsid w:val="00AA78E5"/>
    <w:rsid w:val="00AA7D22"/>
    <w:rsid w:val="00AB1D1F"/>
    <w:rsid w:val="00AB2151"/>
    <w:rsid w:val="00AB25CF"/>
    <w:rsid w:val="00AB2663"/>
    <w:rsid w:val="00AB272F"/>
    <w:rsid w:val="00AB2756"/>
    <w:rsid w:val="00AB2ED8"/>
    <w:rsid w:val="00AB3617"/>
    <w:rsid w:val="00AB3667"/>
    <w:rsid w:val="00AB3DCA"/>
    <w:rsid w:val="00AB4516"/>
    <w:rsid w:val="00AB463E"/>
    <w:rsid w:val="00AB46CC"/>
    <w:rsid w:val="00AB56FD"/>
    <w:rsid w:val="00AB5AED"/>
    <w:rsid w:val="00AB6DEC"/>
    <w:rsid w:val="00AB74E2"/>
    <w:rsid w:val="00AB78CD"/>
    <w:rsid w:val="00AC00DC"/>
    <w:rsid w:val="00AC09AE"/>
    <w:rsid w:val="00AC0B6A"/>
    <w:rsid w:val="00AC1049"/>
    <w:rsid w:val="00AC1652"/>
    <w:rsid w:val="00AC23FA"/>
    <w:rsid w:val="00AC25AD"/>
    <w:rsid w:val="00AC2A4C"/>
    <w:rsid w:val="00AC3645"/>
    <w:rsid w:val="00AC4270"/>
    <w:rsid w:val="00AC46C8"/>
    <w:rsid w:val="00AC4C0F"/>
    <w:rsid w:val="00AC4D51"/>
    <w:rsid w:val="00AC5C57"/>
    <w:rsid w:val="00AC6520"/>
    <w:rsid w:val="00AC65B4"/>
    <w:rsid w:val="00AC67DD"/>
    <w:rsid w:val="00AC7290"/>
    <w:rsid w:val="00AC7ACB"/>
    <w:rsid w:val="00AD0CBC"/>
    <w:rsid w:val="00AD0D41"/>
    <w:rsid w:val="00AD143C"/>
    <w:rsid w:val="00AD1756"/>
    <w:rsid w:val="00AD34FF"/>
    <w:rsid w:val="00AD3D50"/>
    <w:rsid w:val="00AD40EE"/>
    <w:rsid w:val="00AD460E"/>
    <w:rsid w:val="00AD501B"/>
    <w:rsid w:val="00AD5147"/>
    <w:rsid w:val="00AD6032"/>
    <w:rsid w:val="00AD61E9"/>
    <w:rsid w:val="00AD6565"/>
    <w:rsid w:val="00AD6A19"/>
    <w:rsid w:val="00AD6D3D"/>
    <w:rsid w:val="00AD7B3E"/>
    <w:rsid w:val="00AE01CF"/>
    <w:rsid w:val="00AE08FB"/>
    <w:rsid w:val="00AE1393"/>
    <w:rsid w:val="00AE172E"/>
    <w:rsid w:val="00AE1EC7"/>
    <w:rsid w:val="00AE2461"/>
    <w:rsid w:val="00AE2CAD"/>
    <w:rsid w:val="00AE2D15"/>
    <w:rsid w:val="00AE340A"/>
    <w:rsid w:val="00AE3A61"/>
    <w:rsid w:val="00AE3BAE"/>
    <w:rsid w:val="00AE4000"/>
    <w:rsid w:val="00AE478D"/>
    <w:rsid w:val="00AE47D2"/>
    <w:rsid w:val="00AE528C"/>
    <w:rsid w:val="00AE6BDD"/>
    <w:rsid w:val="00AE6CEB"/>
    <w:rsid w:val="00AE6D52"/>
    <w:rsid w:val="00AE760A"/>
    <w:rsid w:val="00AE79BE"/>
    <w:rsid w:val="00AF01E1"/>
    <w:rsid w:val="00AF0BEE"/>
    <w:rsid w:val="00AF1A21"/>
    <w:rsid w:val="00AF2179"/>
    <w:rsid w:val="00AF238C"/>
    <w:rsid w:val="00AF3B5C"/>
    <w:rsid w:val="00AF426F"/>
    <w:rsid w:val="00AF474F"/>
    <w:rsid w:val="00AF4849"/>
    <w:rsid w:val="00AF4A44"/>
    <w:rsid w:val="00AF4FC1"/>
    <w:rsid w:val="00AF5250"/>
    <w:rsid w:val="00AF5BBD"/>
    <w:rsid w:val="00AF5C9C"/>
    <w:rsid w:val="00AF5DD3"/>
    <w:rsid w:val="00AF784B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9F8"/>
    <w:rsid w:val="00B02A45"/>
    <w:rsid w:val="00B02E4B"/>
    <w:rsid w:val="00B03A2D"/>
    <w:rsid w:val="00B03DEC"/>
    <w:rsid w:val="00B0445C"/>
    <w:rsid w:val="00B04DB5"/>
    <w:rsid w:val="00B05197"/>
    <w:rsid w:val="00B0535F"/>
    <w:rsid w:val="00B055CD"/>
    <w:rsid w:val="00B0587D"/>
    <w:rsid w:val="00B0593A"/>
    <w:rsid w:val="00B05A7B"/>
    <w:rsid w:val="00B060F8"/>
    <w:rsid w:val="00B06A44"/>
    <w:rsid w:val="00B06B52"/>
    <w:rsid w:val="00B06D45"/>
    <w:rsid w:val="00B0718E"/>
    <w:rsid w:val="00B079A2"/>
    <w:rsid w:val="00B07F56"/>
    <w:rsid w:val="00B1068E"/>
    <w:rsid w:val="00B10AEE"/>
    <w:rsid w:val="00B116D4"/>
    <w:rsid w:val="00B11E5D"/>
    <w:rsid w:val="00B11ED6"/>
    <w:rsid w:val="00B13475"/>
    <w:rsid w:val="00B14116"/>
    <w:rsid w:val="00B14F62"/>
    <w:rsid w:val="00B15572"/>
    <w:rsid w:val="00B16645"/>
    <w:rsid w:val="00B16836"/>
    <w:rsid w:val="00B16F6F"/>
    <w:rsid w:val="00B17566"/>
    <w:rsid w:val="00B20EB9"/>
    <w:rsid w:val="00B211FC"/>
    <w:rsid w:val="00B21AA8"/>
    <w:rsid w:val="00B21F18"/>
    <w:rsid w:val="00B22C9F"/>
    <w:rsid w:val="00B231E2"/>
    <w:rsid w:val="00B2394D"/>
    <w:rsid w:val="00B239DD"/>
    <w:rsid w:val="00B23DA6"/>
    <w:rsid w:val="00B23DDC"/>
    <w:rsid w:val="00B23F8C"/>
    <w:rsid w:val="00B24251"/>
    <w:rsid w:val="00B24287"/>
    <w:rsid w:val="00B2496C"/>
    <w:rsid w:val="00B24AF0"/>
    <w:rsid w:val="00B24CA1"/>
    <w:rsid w:val="00B25964"/>
    <w:rsid w:val="00B2597B"/>
    <w:rsid w:val="00B2598B"/>
    <w:rsid w:val="00B25DF0"/>
    <w:rsid w:val="00B25EE9"/>
    <w:rsid w:val="00B26269"/>
    <w:rsid w:val="00B269A2"/>
    <w:rsid w:val="00B273C6"/>
    <w:rsid w:val="00B277BC"/>
    <w:rsid w:val="00B27A9A"/>
    <w:rsid w:val="00B27B33"/>
    <w:rsid w:val="00B30352"/>
    <w:rsid w:val="00B3070A"/>
    <w:rsid w:val="00B30DAC"/>
    <w:rsid w:val="00B31358"/>
    <w:rsid w:val="00B31368"/>
    <w:rsid w:val="00B31822"/>
    <w:rsid w:val="00B31F71"/>
    <w:rsid w:val="00B325D4"/>
    <w:rsid w:val="00B335D2"/>
    <w:rsid w:val="00B34202"/>
    <w:rsid w:val="00B34271"/>
    <w:rsid w:val="00B3540A"/>
    <w:rsid w:val="00B35679"/>
    <w:rsid w:val="00B359B0"/>
    <w:rsid w:val="00B362F3"/>
    <w:rsid w:val="00B36986"/>
    <w:rsid w:val="00B3728E"/>
    <w:rsid w:val="00B3730B"/>
    <w:rsid w:val="00B376A8"/>
    <w:rsid w:val="00B379D6"/>
    <w:rsid w:val="00B37AE6"/>
    <w:rsid w:val="00B40BE5"/>
    <w:rsid w:val="00B40F41"/>
    <w:rsid w:val="00B410C5"/>
    <w:rsid w:val="00B41A21"/>
    <w:rsid w:val="00B41F7E"/>
    <w:rsid w:val="00B4259F"/>
    <w:rsid w:val="00B43AE3"/>
    <w:rsid w:val="00B43E69"/>
    <w:rsid w:val="00B4435A"/>
    <w:rsid w:val="00B450F0"/>
    <w:rsid w:val="00B479DB"/>
    <w:rsid w:val="00B47A83"/>
    <w:rsid w:val="00B5021F"/>
    <w:rsid w:val="00B50E7D"/>
    <w:rsid w:val="00B511E9"/>
    <w:rsid w:val="00B512FC"/>
    <w:rsid w:val="00B518AB"/>
    <w:rsid w:val="00B51994"/>
    <w:rsid w:val="00B51CC6"/>
    <w:rsid w:val="00B51EAE"/>
    <w:rsid w:val="00B53630"/>
    <w:rsid w:val="00B536EE"/>
    <w:rsid w:val="00B53870"/>
    <w:rsid w:val="00B539BF"/>
    <w:rsid w:val="00B5444F"/>
    <w:rsid w:val="00B556F4"/>
    <w:rsid w:val="00B55B6A"/>
    <w:rsid w:val="00B55BBD"/>
    <w:rsid w:val="00B56156"/>
    <w:rsid w:val="00B563A0"/>
    <w:rsid w:val="00B56CD8"/>
    <w:rsid w:val="00B56E55"/>
    <w:rsid w:val="00B57299"/>
    <w:rsid w:val="00B57425"/>
    <w:rsid w:val="00B5788E"/>
    <w:rsid w:val="00B603A5"/>
    <w:rsid w:val="00B60623"/>
    <w:rsid w:val="00B60DA1"/>
    <w:rsid w:val="00B60E3F"/>
    <w:rsid w:val="00B6183A"/>
    <w:rsid w:val="00B625AF"/>
    <w:rsid w:val="00B62BC4"/>
    <w:rsid w:val="00B62D14"/>
    <w:rsid w:val="00B63B44"/>
    <w:rsid w:val="00B63EA6"/>
    <w:rsid w:val="00B64341"/>
    <w:rsid w:val="00B645A9"/>
    <w:rsid w:val="00B64B1A"/>
    <w:rsid w:val="00B64E6F"/>
    <w:rsid w:val="00B64FAF"/>
    <w:rsid w:val="00B64FBE"/>
    <w:rsid w:val="00B652B4"/>
    <w:rsid w:val="00B65BFF"/>
    <w:rsid w:val="00B65D4F"/>
    <w:rsid w:val="00B664C0"/>
    <w:rsid w:val="00B668DF"/>
    <w:rsid w:val="00B66D91"/>
    <w:rsid w:val="00B6744E"/>
    <w:rsid w:val="00B67AA4"/>
    <w:rsid w:val="00B702C2"/>
    <w:rsid w:val="00B72D0D"/>
    <w:rsid w:val="00B72F00"/>
    <w:rsid w:val="00B74216"/>
    <w:rsid w:val="00B7469E"/>
    <w:rsid w:val="00B74C21"/>
    <w:rsid w:val="00B755CB"/>
    <w:rsid w:val="00B75783"/>
    <w:rsid w:val="00B758CC"/>
    <w:rsid w:val="00B759D1"/>
    <w:rsid w:val="00B75EC4"/>
    <w:rsid w:val="00B76087"/>
    <w:rsid w:val="00B7639B"/>
    <w:rsid w:val="00B77279"/>
    <w:rsid w:val="00B773D6"/>
    <w:rsid w:val="00B7782B"/>
    <w:rsid w:val="00B805A5"/>
    <w:rsid w:val="00B81575"/>
    <w:rsid w:val="00B81671"/>
    <w:rsid w:val="00B81738"/>
    <w:rsid w:val="00B81E83"/>
    <w:rsid w:val="00B82A05"/>
    <w:rsid w:val="00B8339B"/>
    <w:rsid w:val="00B83475"/>
    <w:rsid w:val="00B836B5"/>
    <w:rsid w:val="00B8397B"/>
    <w:rsid w:val="00B839E8"/>
    <w:rsid w:val="00B83C86"/>
    <w:rsid w:val="00B83D5B"/>
    <w:rsid w:val="00B84120"/>
    <w:rsid w:val="00B843DF"/>
    <w:rsid w:val="00B84B38"/>
    <w:rsid w:val="00B8577B"/>
    <w:rsid w:val="00B85C15"/>
    <w:rsid w:val="00B860AF"/>
    <w:rsid w:val="00B86BE9"/>
    <w:rsid w:val="00B87FBF"/>
    <w:rsid w:val="00B90877"/>
    <w:rsid w:val="00B90921"/>
    <w:rsid w:val="00B90E61"/>
    <w:rsid w:val="00B918C5"/>
    <w:rsid w:val="00B93DBD"/>
    <w:rsid w:val="00B93E7C"/>
    <w:rsid w:val="00B93E85"/>
    <w:rsid w:val="00B93EB4"/>
    <w:rsid w:val="00B95069"/>
    <w:rsid w:val="00B95A67"/>
    <w:rsid w:val="00B963E4"/>
    <w:rsid w:val="00B96627"/>
    <w:rsid w:val="00B96EBF"/>
    <w:rsid w:val="00B96F5B"/>
    <w:rsid w:val="00B97402"/>
    <w:rsid w:val="00BA0010"/>
    <w:rsid w:val="00BA088C"/>
    <w:rsid w:val="00BA2042"/>
    <w:rsid w:val="00BA3ED0"/>
    <w:rsid w:val="00BA486A"/>
    <w:rsid w:val="00BA6047"/>
    <w:rsid w:val="00BA6C66"/>
    <w:rsid w:val="00BA6D4D"/>
    <w:rsid w:val="00BA6E44"/>
    <w:rsid w:val="00BA7375"/>
    <w:rsid w:val="00BB0328"/>
    <w:rsid w:val="00BB0674"/>
    <w:rsid w:val="00BB09B7"/>
    <w:rsid w:val="00BB0A36"/>
    <w:rsid w:val="00BB1398"/>
    <w:rsid w:val="00BB13E4"/>
    <w:rsid w:val="00BB1449"/>
    <w:rsid w:val="00BB15CC"/>
    <w:rsid w:val="00BB26B3"/>
    <w:rsid w:val="00BB2A1E"/>
    <w:rsid w:val="00BB359D"/>
    <w:rsid w:val="00BB5108"/>
    <w:rsid w:val="00BB57BF"/>
    <w:rsid w:val="00BB69D4"/>
    <w:rsid w:val="00BB6E96"/>
    <w:rsid w:val="00BB7FB4"/>
    <w:rsid w:val="00BC01ED"/>
    <w:rsid w:val="00BC07C3"/>
    <w:rsid w:val="00BC09EA"/>
    <w:rsid w:val="00BC0E13"/>
    <w:rsid w:val="00BC10AC"/>
    <w:rsid w:val="00BC1832"/>
    <w:rsid w:val="00BC260E"/>
    <w:rsid w:val="00BC4D14"/>
    <w:rsid w:val="00BC4E2F"/>
    <w:rsid w:val="00BC54E2"/>
    <w:rsid w:val="00BC689D"/>
    <w:rsid w:val="00BC77A3"/>
    <w:rsid w:val="00BC7F98"/>
    <w:rsid w:val="00BD1ABB"/>
    <w:rsid w:val="00BD2277"/>
    <w:rsid w:val="00BD24F2"/>
    <w:rsid w:val="00BD326F"/>
    <w:rsid w:val="00BD343D"/>
    <w:rsid w:val="00BD37A9"/>
    <w:rsid w:val="00BD37E8"/>
    <w:rsid w:val="00BD41A5"/>
    <w:rsid w:val="00BD514C"/>
    <w:rsid w:val="00BD6567"/>
    <w:rsid w:val="00BD6573"/>
    <w:rsid w:val="00BD6A2A"/>
    <w:rsid w:val="00BD7A50"/>
    <w:rsid w:val="00BD7A7F"/>
    <w:rsid w:val="00BD7C63"/>
    <w:rsid w:val="00BE0422"/>
    <w:rsid w:val="00BE044B"/>
    <w:rsid w:val="00BE07FC"/>
    <w:rsid w:val="00BE0AEC"/>
    <w:rsid w:val="00BE0E77"/>
    <w:rsid w:val="00BE0F47"/>
    <w:rsid w:val="00BE1228"/>
    <w:rsid w:val="00BE15C3"/>
    <w:rsid w:val="00BE1881"/>
    <w:rsid w:val="00BE24E3"/>
    <w:rsid w:val="00BE355B"/>
    <w:rsid w:val="00BE4088"/>
    <w:rsid w:val="00BE4227"/>
    <w:rsid w:val="00BE448E"/>
    <w:rsid w:val="00BE4668"/>
    <w:rsid w:val="00BE4B3B"/>
    <w:rsid w:val="00BE4CE5"/>
    <w:rsid w:val="00BE560A"/>
    <w:rsid w:val="00BE5A52"/>
    <w:rsid w:val="00BE5B65"/>
    <w:rsid w:val="00BE5F94"/>
    <w:rsid w:val="00BE6171"/>
    <w:rsid w:val="00BE652E"/>
    <w:rsid w:val="00BE685A"/>
    <w:rsid w:val="00BE6B73"/>
    <w:rsid w:val="00BE6FF0"/>
    <w:rsid w:val="00BE7C2C"/>
    <w:rsid w:val="00BF0023"/>
    <w:rsid w:val="00BF0780"/>
    <w:rsid w:val="00BF09F8"/>
    <w:rsid w:val="00BF0B7F"/>
    <w:rsid w:val="00BF178A"/>
    <w:rsid w:val="00BF19DF"/>
    <w:rsid w:val="00BF2158"/>
    <w:rsid w:val="00BF25FF"/>
    <w:rsid w:val="00BF291E"/>
    <w:rsid w:val="00BF2AC4"/>
    <w:rsid w:val="00BF2E03"/>
    <w:rsid w:val="00BF30EA"/>
    <w:rsid w:val="00BF36D6"/>
    <w:rsid w:val="00BF3A0E"/>
    <w:rsid w:val="00BF4256"/>
    <w:rsid w:val="00BF49A2"/>
    <w:rsid w:val="00BF555F"/>
    <w:rsid w:val="00BF5C99"/>
    <w:rsid w:val="00BF62A6"/>
    <w:rsid w:val="00BF643C"/>
    <w:rsid w:val="00C00BD7"/>
    <w:rsid w:val="00C01148"/>
    <w:rsid w:val="00C0170D"/>
    <w:rsid w:val="00C022AA"/>
    <w:rsid w:val="00C024F4"/>
    <w:rsid w:val="00C02501"/>
    <w:rsid w:val="00C02AEF"/>
    <w:rsid w:val="00C033CC"/>
    <w:rsid w:val="00C03614"/>
    <w:rsid w:val="00C03B35"/>
    <w:rsid w:val="00C04629"/>
    <w:rsid w:val="00C04AB6"/>
    <w:rsid w:val="00C04D5E"/>
    <w:rsid w:val="00C05CC2"/>
    <w:rsid w:val="00C05E8A"/>
    <w:rsid w:val="00C05FAA"/>
    <w:rsid w:val="00C0656D"/>
    <w:rsid w:val="00C06B17"/>
    <w:rsid w:val="00C06C8C"/>
    <w:rsid w:val="00C06E89"/>
    <w:rsid w:val="00C072FD"/>
    <w:rsid w:val="00C0745E"/>
    <w:rsid w:val="00C07AEA"/>
    <w:rsid w:val="00C07B72"/>
    <w:rsid w:val="00C10578"/>
    <w:rsid w:val="00C10D14"/>
    <w:rsid w:val="00C11057"/>
    <w:rsid w:val="00C1163D"/>
    <w:rsid w:val="00C11AF7"/>
    <w:rsid w:val="00C11F30"/>
    <w:rsid w:val="00C12874"/>
    <w:rsid w:val="00C135BF"/>
    <w:rsid w:val="00C14AF4"/>
    <w:rsid w:val="00C14CD0"/>
    <w:rsid w:val="00C15188"/>
    <w:rsid w:val="00C16AF4"/>
    <w:rsid w:val="00C17450"/>
    <w:rsid w:val="00C17C9A"/>
    <w:rsid w:val="00C2031B"/>
    <w:rsid w:val="00C203E2"/>
    <w:rsid w:val="00C20ABD"/>
    <w:rsid w:val="00C20BD0"/>
    <w:rsid w:val="00C20CFF"/>
    <w:rsid w:val="00C22146"/>
    <w:rsid w:val="00C23659"/>
    <w:rsid w:val="00C23766"/>
    <w:rsid w:val="00C23DC8"/>
    <w:rsid w:val="00C248DE"/>
    <w:rsid w:val="00C24DD9"/>
    <w:rsid w:val="00C2572A"/>
    <w:rsid w:val="00C25790"/>
    <w:rsid w:val="00C25A56"/>
    <w:rsid w:val="00C25B28"/>
    <w:rsid w:val="00C26092"/>
    <w:rsid w:val="00C26580"/>
    <w:rsid w:val="00C26F7E"/>
    <w:rsid w:val="00C271C8"/>
    <w:rsid w:val="00C27415"/>
    <w:rsid w:val="00C2757C"/>
    <w:rsid w:val="00C27767"/>
    <w:rsid w:val="00C27920"/>
    <w:rsid w:val="00C305FA"/>
    <w:rsid w:val="00C313E1"/>
    <w:rsid w:val="00C31FB2"/>
    <w:rsid w:val="00C3251E"/>
    <w:rsid w:val="00C329CE"/>
    <w:rsid w:val="00C3306D"/>
    <w:rsid w:val="00C3340D"/>
    <w:rsid w:val="00C33615"/>
    <w:rsid w:val="00C33B3C"/>
    <w:rsid w:val="00C34661"/>
    <w:rsid w:val="00C34909"/>
    <w:rsid w:val="00C34BBB"/>
    <w:rsid w:val="00C35250"/>
    <w:rsid w:val="00C35275"/>
    <w:rsid w:val="00C35358"/>
    <w:rsid w:val="00C3629C"/>
    <w:rsid w:val="00C3657A"/>
    <w:rsid w:val="00C371C1"/>
    <w:rsid w:val="00C4020E"/>
    <w:rsid w:val="00C40564"/>
    <w:rsid w:val="00C4061B"/>
    <w:rsid w:val="00C40EB8"/>
    <w:rsid w:val="00C40FE8"/>
    <w:rsid w:val="00C4148B"/>
    <w:rsid w:val="00C41766"/>
    <w:rsid w:val="00C418AE"/>
    <w:rsid w:val="00C42606"/>
    <w:rsid w:val="00C42871"/>
    <w:rsid w:val="00C43DF6"/>
    <w:rsid w:val="00C43FEA"/>
    <w:rsid w:val="00C443DD"/>
    <w:rsid w:val="00C44541"/>
    <w:rsid w:val="00C44C92"/>
    <w:rsid w:val="00C45338"/>
    <w:rsid w:val="00C45656"/>
    <w:rsid w:val="00C4615D"/>
    <w:rsid w:val="00C46599"/>
    <w:rsid w:val="00C467E2"/>
    <w:rsid w:val="00C47019"/>
    <w:rsid w:val="00C47772"/>
    <w:rsid w:val="00C47B1F"/>
    <w:rsid w:val="00C47F8C"/>
    <w:rsid w:val="00C50072"/>
    <w:rsid w:val="00C503FE"/>
    <w:rsid w:val="00C50A16"/>
    <w:rsid w:val="00C50C89"/>
    <w:rsid w:val="00C50F76"/>
    <w:rsid w:val="00C510DE"/>
    <w:rsid w:val="00C512A6"/>
    <w:rsid w:val="00C51489"/>
    <w:rsid w:val="00C5157F"/>
    <w:rsid w:val="00C52091"/>
    <w:rsid w:val="00C53FC1"/>
    <w:rsid w:val="00C54168"/>
    <w:rsid w:val="00C54A77"/>
    <w:rsid w:val="00C54AA7"/>
    <w:rsid w:val="00C54E01"/>
    <w:rsid w:val="00C54F5F"/>
    <w:rsid w:val="00C55247"/>
    <w:rsid w:val="00C55CC8"/>
    <w:rsid w:val="00C562D5"/>
    <w:rsid w:val="00C56FA4"/>
    <w:rsid w:val="00C570C3"/>
    <w:rsid w:val="00C574DF"/>
    <w:rsid w:val="00C578ED"/>
    <w:rsid w:val="00C6191D"/>
    <w:rsid w:val="00C61A9F"/>
    <w:rsid w:val="00C622B0"/>
    <w:rsid w:val="00C625FC"/>
    <w:rsid w:val="00C62AE3"/>
    <w:rsid w:val="00C62D67"/>
    <w:rsid w:val="00C63110"/>
    <w:rsid w:val="00C634B8"/>
    <w:rsid w:val="00C638F5"/>
    <w:rsid w:val="00C63E10"/>
    <w:rsid w:val="00C63E27"/>
    <w:rsid w:val="00C64267"/>
    <w:rsid w:val="00C642AE"/>
    <w:rsid w:val="00C65643"/>
    <w:rsid w:val="00C66191"/>
    <w:rsid w:val="00C673CF"/>
    <w:rsid w:val="00C70966"/>
    <w:rsid w:val="00C70E9A"/>
    <w:rsid w:val="00C7122E"/>
    <w:rsid w:val="00C71723"/>
    <w:rsid w:val="00C72320"/>
    <w:rsid w:val="00C727EC"/>
    <w:rsid w:val="00C72C9F"/>
    <w:rsid w:val="00C73386"/>
    <w:rsid w:val="00C73AD0"/>
    <w:rsid w:val="00C7552E"/>
    <w:rsid w:val="00C755A6"/>
    <w:rsid w:val="00C75862"/>
    <w:rsid w:val="00C7587C"/>
    <w:rsid w:val="00C75DD6"/>
    <w:rsid w:val="00C76285"/>
    <w:rsid w:val="00C766AF"/>
    <w:rsid w:val="00C766E7"/>
    <w:rsid w:val="00C76AE2"/>
    <w:rsid w:val="00C76B31"/>
    <w:rsid w:val="00C77767"/>
    <w:rsid w:val="00C77A16"/>
    <w:rsid w:val="00C801C6"/>
    <w:rsid w:val="00C807B7"/>
    <w:rsid w:val="00C80D25"/>
    <w:rsid w:val="00C81491"/>
    <w:rsid w:val="00C81721"/>
    <w:rsid w:val="00C8185F"/>
    <w:rsid w:val="00C81C09"/>
    <w:rsid w:val="00C820A1"/>
    <w:rsid w:val="00C83B25"/>
    <w:rsid w:val="00C84801"/>
    <w:rsid w:val="00C85015"/>
    <w:rsid w:val="00C85762"/>
    <w:rsid w:val="00C857F5"/>
    <w:rsid w:val="00C85AA1"/>
    <w:rsid w:val="00C85C9A"/>
    <w:rsid w:val="00C86051"/>
    <w:rsid w:val="00C860D3"/>
    <w:rsid w:val="00C861B0"/>
    <w:rsid w:val="00C87204"/>
    <w:rsid w:val="00C872AC"/>
    <w:rsid w:val="00C872FB"/>
    <w:rsid w:val="00C87719"/>
    <w:rsid w:val="00C87D91"/>
    <w:rsid w:val="00C90344"/>
    <w:rsid w:val="00C90D2E"/>
    <w:rsid w:val="00C90D5B"/>
    <w:rsid w:val="00C90DBE"/>
    <w:rsid w:val="00C91820"/>
    <w:rsid w:val="00C931DF"/>
    <w:rsid w:val="00C93664"/>
    <w:rsid w:val="00C9389E"/>
    <w:rsid w:val="00C93C59"/>
    <w:rsid w:val="00C9419B"/>
    <w:rsid w:val="00C9469A"/>
    <w:rsid w:val="00C9496C"/>
    <w:rsid w:val="00C94E5F"/>
    <w:rsid w:val="00C95592"/>
    <w:rsid w:val="00C95ED0"/>
    <w:rsid w:val="00C95F54"/>
    <w:rsid w:val="00C96207"/>
    <w:rsid w:val="00C966EB"/>
    <w:rsid w:val="00C96841"/>
    <w:rsid w:val="00C97028"/>
    <w:rsid w:val="00C97114"/>
    <w:rsid w:val="00CA01CD"/>
    <w:rsid w:val="00CA09FB"/>
    <w:rsid w:val="00CA0D18"/>
    <w:rsid w:val="00CA1125"/>
    <w:rsid w:val="00CA1314"/>
    <w:rsid w:val="00CA166E"/>
    <w:rsid w:val="00CA1717"/>
    <w:rsid w:val="00CA1C4F"/>
    <w:rsid w:val="00CA213E"/>
    <w:rsid w:val="00CA28CE"/>
    <w:rsid w:val="00CA29EE"/>
    <w:rsid w:val="00CA2E27"/>
    <w:rsid w:val="00CA33CF"/>
    <w:rsid w:val="00CA36FA"/>
    <w:rsid w:val="00CA3B6F"/>
    <w:rsid w:val="00CA3CA1"/>
    <w:rsid w:val="00CA3D48"/>
    <w:rsid w:val="00CA3FEE"/>
    <w:rsid w:val="00CA4917"/>
    <w:rsid w:val="00CA4C73"/>
    <w:rsid w:val="00CA540F"/>
    <w:rsid w:val="00CA5436"/>
    <w:rsid w:val="00CA5676"/>
    <w:rsid w:val="00CA6256"/>
    <w:rsid w:val="00CA6BB6"/>
    <w:rsid w:val="00CA725D"/>
    <w:rsid w:val="00CA727B"/>
    <w:rsid w:val="00CA73DF"/>
    <w:rsid w:val="00CA7A99"/>
    <w:rsid w:val="00CB031A"/>
    <w:rsid w:val="00CB041B"/>
    <w:rsid w:val="00CB114E"/>
    <w:rsid w:val="00CB120E"/>
    <w:rsid w:val="00CB15A9"/>
    <w:rsid w:val="00CB1B54"/>
    <w:rsid w:val="00CB1D9F"/>
    <w:rsid w:val="00CB1F67"/>
    <w:rsid w:val="00CB2AEB"/>
    <w:rsid w:val="00CB2D78"/>
    <w:rsid w:val="00CB347C"/>
    <w:rsid w:val="00CB386D"/>
    <w:rsid w:val="00CB4A41"/>
    <w:rsid w:val="00CB5A8F"/>
    <w:rsid w:val="00CB5D9D"/>
    <w:rsid w:val="00CB5DD6"/>
    <w:rsid w:val="00CB6E7B"/>
    <w:rsid w:val="00CB76EA"/>
    <w:rsid w:val="00CB79C5"/>
    <w:rsid w:val="00CB7DD4"/>
    <w:rsid w:val="00CC01A4"/>
    <w:rsid w:val="00CC0351"/>
    <w:rsid w:val="00CC062C"/>
    <w:rsid w:val="00CC07E2"/>
    <w:rsid w:val="00CC07E6"/>
    <w:rsid w:val="00CC0CBA"/>
    <w:rsid w:val="00CC15D1"/>
    <w:rsid w:val="00CC234B"/>
    <w:rsid w:val="00CC3199"/>
    <w:rsid w:val="00CC3DB0"/>
    <w:rsid w:val="00CC3FD6"/>
    <w:rsid w:val="00CC4D19"/>
    <w:rsid w:val="00CC4DE3"/>
    <w:rsid w:val="00CC4FCF"/>
    <w:rsid w:val="00CC63DD"/>
    <w:rsid w:val="00CC798C"/>
    <w:rsid w:val="00CD0051"/>
    <w:rsid w:val="00CD01A5"/>
    <w:rsid w:val="00CD0EC1"/>
    <w:rsid w:val="00CD200A"/>
    <w:rsid w:val="00CD2951"/>
    <w:rsid w:val="00CD3DCF"/>
    <w:rsid w:val="00CD3FAB"/>
    <w:rsid w:val="00CD4990"/>
    <w:rsid w:val="00CD5326"/>
    <w:rsid w:val="00CD5773"/>
    <w:rsid w:val="00CD65A1"/>
    <w:rsid w:val="00CD668D"/>
    <w:rsid w:val="00CD68C2"/>
    <w:rsid w:val="00CD7646"/>
    <w:rsid w:val="00CD7E52"/>
    <w:rsid w:val="00CD7F9E"/>
    <w:rsid w:val="00CE0630"/>
    <w:rsid w:val="00CE0FB1"/>
    <w:rsid w:val="00CE107D"/>
    <w:rsid w:val="00CE1433"/>
    <w:rsid w:val="00CE1709"/>
    <w:rsid w:val="00CE2082"/>
    <w:rsid w:val="00CE2117"/>
    <w:rsid w:val="00CE225D"/>
    <w:rsid w:val="00CE27DA"/>
    <w:rsid w:val="00CE2BCB"/>
    <w:rsid w:val="00CE30D6"/>
    <w:rsid w:val="00CE3CB2"/>
    <w:rsid w:val="00CE42E5"/>
    <w:rsid w:val="00CE4EE8"/>
    <w:rsid w:val="00CE535D"/>
    <w:rsid w:val="00CE5D4B"/>
    <w:rsid w:val="00CE640D"/>
    <w:rsid w:val="00CE6AED"/>
    <w:rsid w:val="00CE6E78"/>
    <w:rsid w:val="00CE7909"/>
    <w:rsid w:val="00CE7A6B"/>
    <w:rsid w:val="00CE7AD1"/>
    <w:rsid w:val="00CE7D89"/>
    <w:rsid w:val="00CF0426"/>
    <w:rsid w:val="00CF061B"/>
    <w:rsid w:val="00CF0906"/>
    <w:rsid w:val="00CF1268"/>
    <w:rsid w:val="00CF1310"/>
    <w:rsid w:val="00CF18E9"/>
    <w:rsid w:val="00CF1EC4"/>
    <w:rsid w:val="00CF1F93"/>
    <w:rsid w:val="00CF268C"/>
    <w:rsid w:val="00CF28AE"/>
    <w:rsid w:val="00CF398D"/>
    <w:rsid w:val="00CF49CC"/>
    <w:rsid w:val="00CF4C9D"/>
    <w:rsid w:val="00CF5426"/>
    <w:rsid w:val="00CF5A3D"/>
    <w:rsid w:val="00CF5CB7"/>
    <w:rsid w:val="00CF5CD0"/>
    <w:rsid w:val="00CF631D"/>
    <w:rsid w:val="00CF6726"/>
    <w:rsid w:val="00CF69DD"/>
    <w:rsid w:val="00CF7481"/>
    <w:rsid w:val="00CF753A"/>
    <w:rsid w:val="00D0019C"/>
    <w:rsid w:val="00D004D7"/>
    <w:rsid w:val="00D00892"/>
    <w:rsid w:val="00D009CA"/>
    <w:rsid w:val="00D00FAA"/>
    <w:rsid w:val="00D012F8"/>
    <w:rsid w:val="00D0271A"/>
    <w:rsid w:val="00D02723"/>
    <w:rsid w:val="00D02BC4"/>
    <w:rsid w:val="00D02C1F"/>
    <w:rsid w:val="00D0469D"/>
    <w:rsid w:val="00D04B7F"/>
    <w:rsid w:val="00D05180"/>
    <w:rsid w:val="00D05BF1"/>
    <w:rsid w:val="00D06809"/>
    <w:rsid w:val="00D06F41"/>
    <w:rsid w:val="00D07D0C"/>
    <w:rsid w:val="00D07EFC"/>
    <w:rsid w:val="00D07FA1"/>
    <w:rsid w:val="00D114C0"/>
    <w:rsid w:val="00D11552"/>
    <w:rsid w:val="00D11C89"/>
    <w:rsid w:val="00D12A96"/>
    <w:rsid w:val="00D131D4"/>
    <w:rsid w:val="00D13680"/>
    <w:rsid w:val="00D14955"/>
    <w:rsid w:val="00D14F84"/>
    <w:rsid w:val="00D15FF6"/>
    <w:rsid w:val="00D16212"/>
    <w:rsid w:val="00D1680C"/>
    <w:rsid w:val="00D16B1D"/>
    <w:rsid w:val="00D16F66"/>
    <w:rsid w:val="00D178E1"/>
    <w:rsid w:val="00D17993"/>
    <w:rsid w:val="00D21184"/>
    <w:rsid w:val="00D2169C"/>
    <w:rsid w:val="00D21B66"/>
    <w:rsid w:val="00D21D75"/>
    <w:rsid w:val="00D21FE9"/>
    <w:rsid w:val="00D2217C"/>
    <w:rsid w:val="00D22855"/>
    <w:rsid w:val="00D22971"/>
    <w:rsid w:val="00D22DE6"/>
    <w:rsid w:val="00D2311C"/>
    <w:rsid w:val="00D231DF"/>
    <w:rsid w:val="00D24993"/>
    <w:rsid w:val="00D25B9A"/>
    <w:rsid w:val="00D261D2"/>
    <w:rsid w:val="00D269F3"/>
    <w:rsid w:val="00D26A4D"/>
    <w:rsid w:val="00D26BAF"/>
    <w:rsid w:val="00D26D79"/>
    <w:rsid w:val="00D27D6A"/>
    <w:rsid w:val="00D30906"/>
    <w:rsid w:val="00D30BE9"/>
    <w:rsid w:val="00D30D3D"/>
    <w:rsid w:val="00D31944"/>
    <w:rsid w:val="00D31BC3"/>
    <w:rsid w:val="00D31D23"/>
    <w:rsid w:val="00D32548"/>
    <w:rsid w:val="00D32B62"/>
    <w:rsid w:val="00D33153"/>
    <w:rsid w:val="00D35170"/>
    <w:rsid w:val="00D35509"/>
    <w:rsid w:val="00D35DEE"/>
    <w:rsid w:val="00D36234"/>
    <w:rsid w:val="00D369F2"/>
    <w:rsid w:val="00D36D3F"/>
    <w:rsid w:val="00D37F13"/>
    <w:rsid w:val="00D406AD"/>
    <w:rsid w:val="00D40743"/>
    <w:rsid w:val="00D408ED"/>
    <w:rsid w:val="00D41313"/>
    <w:rsid w:val="00D41547"/>
    <w:rsid w:val="00D41630"/>
    <w:rsid w:val="00D424C1"/>
    <w:rsid w:val="00D42983"/>
    <w:rsid w:val="00D43B47"/>
    <w:rsid w:val="00D43C7F"/>
    <w:rsid w:val="00D44290"/>
    <w:rsid w:val="00D445F1"/>
    <w:rsid w:val="00D44A35"/>
    <w:rsid w:val="00D452E1"/>
    <w:rsid w:val="00D454BC"/>
    <w:rsid w:val="00D4572F"/>
    <w:rsid w:val="00D457A0"/>
    <w:rsid w:val="00D45EDB"/>
    <w:rsid w:val="00D4611C"/>
    <w:rsid w:val="00D464E5"/>
    <w:rsid w:val="00D47644"/>
    <w:rsid w:val="00D47D6F"/>
    <w:rsid w:val="00D47FA2"/>
    <w:rsid w:val="00D50426"/>
    <w:rsid w:val="00D50DCC"/>
    <w:rsid w:val="00D515BD"/>
    <w:rsid w:val="00D51B5B"/>
    <w:rsid w:val="00D522D3"/>
    <w:rsid w:val="00D52450"/>
    <w:rsid w:val="00D53AA3"/>
    <w:rsid w:val="00D53CA8"/>
    <w:rsid w:val="00D54977"/>
    <w:rsid w:val="00D549E6"/>
    <w:rsid w:val="00D54B08"/>
    <w:rsid w:val="00D54F79"/>
    <w:rsid w:val="00D5715A"/>
    <w:rsid w:val="00D573B1"/>
    <w:rsid w:val="00D57EB2"/>
    <w:rsid w:val="00D605B9"/>
    <w:rsid w:val="00D611FC"/>
    <w:rsid w:val="00D6124B"/>
    <w:rsid w:val="00D612B8"/>
    <w:rsid w:val="00D61870"/>
    <w:rsid w:val="00D61C38"/>
    <w:rsid w:val="00D61D6C"/>
    <w:rsid w:val="00D623D3"/>
    <w:rsid w:val="00D623DA"/>
    <w:rsid w:val="00D62D1D"/>
    <w:rsid w:val="00D63138"/>
    <w:rsid w:val="00D63640"/>
    <w:rsid w:val="00D64068"/>
    <w:rsid w:val="00D6460D"/>
    <w:rsid w:val="00D64DD5"/>
    <w:rsid w:val="00D65836"/>
    <w:rsid w:val="00D658FA"/>
    <w:rsid w:val="00D6593C"/>
    <w:rsid w:val="00D66185"/>
    <w:rsid w:val="00D67582"/>
    <w:rsid w:val="00D700BE"/>
    <w:rsid w:val="00D709FB"/>
    <w:rsid w:val="00D72A5D"/>
    <w:rsid w:val="00D73DA8"/>
    <w:rsid w:val="00D73FAA"/>
    <w:rsid w:val="00D74CCF"/>
    <w:rsid w:val="00D74EE0"/>
    <w:rsid w:val="00D75010"/>
    <w:rsid w:val="00D75544"/>
    <w:rsid w:val="00D75C3C"/>
    <w:rsid w:val="00D7626D"/>
    <w:rsid w:val="00D76911"/>
    <w:rsid w:val="00D76C4F"/>
    <w:rsid w:val="00D76EE0"/>
    <w:rsid w:val="00D76FC0"/>
    <w:rsid w:val="00D778F5"/>
    <w:rsid w:val="00D7798A"/>
    <w:rsid w:val="00D77F83"/>
    <w:rsid w:val="00D8060B"/>
    <w:rsid w:val="00D81710"/>
    <w:rsid w:val="00D8195B"/>
    <w:rsid w:val="00D8196C"/>
    <w:rsid w:val="00D81A7E"/>
    <w:rsid w:val="00D82639"/>
    <w:rsid w:val="00D82D3F"/>
    <w:rsid w:val="00D82F6E"/>
    <w:rsid w:val="00D83898"/>
    <w:rsid w:val="00D838FA"/>
    <w:rsid w:val="00D83CBD"/>
    <w:rsid w:val="00D8456E"/>
    <w:rsid w:val="00D84D42"/>
    <w:rsid w:val="00D8504B"/>
    <w:rsid w:val="00D852A4"/>
    <w:rsid w:val="00D85712"/>
    <w:rsid w:val="00D8598C"/>
    <w:rsid w:val="00D86225"/>
    <w:rsid w:val="00D86268"/>
    <w:rsid w:val="00D87853"/>
    <w:rsid w:val="00D8788A"/>
    <w:rsid w:val="00D87A80"/>
    <w:rsid w:val="00D9072B"/>
    <w:rsid w:val="00D90983"/>
    <w:rsid w:val="00D91160"/>
    <w:rsid w:val="00D915E1"/>
    <w:rsid w:val="00D91F8D"/>
    <w:rsid w:val="00D9227B"/>
    <w:rsid w:val="00D924DD"/>
    <w:rsid w:val="00D93520"/>
    <w:rsid w:val="00D93926"/>
    <w:rsid w:val="00D93B30"/>
    <w:rsid w:val="00D93EA0"/>
    <w:rsid w:val="00D93F16"/>
    <w:rsid w:val="00D94BC2"/>
    <w:rsid w:val="00D94D23"/>
    <w:rsid w:val="00D94E9F"/>
    <w:rsid w:val="00D956DF"/>
    <w:rsid w:val="00D95A03"/>
    <w:rsid w:val="00D96D5F"/>
    <w:rsid w:val="00D96E4F"/>
    <w:rsid w:val="00D97107"/>
    <w:rsid w:val="00D97D1F"/>
    <w:rsid w:val="00DA0A1E"/>
    <w:rsid w:val="00DA15B5"/>
    <w:rsid w:val="00DA2160"/>
    <w:rsid w:val="00DA219F"/>
    <w:rsid w:val="00DA24F1"/>
    <w:rsid w:val="00DA2877"/>
    <w:rsid w:val="00DA2E47"/>
    <w:rsid w:val="00DA49DB"/>
    <w:rsid w:val="00DA4E03"/>
    <w:rsid w:val="00DA5A9B"/>
    <w:rsid w:val="00DA5BF3"/>
    <w:rsid w:val="00DA61E1"/>
    <w:rsid w:val="00DA6536"/>
    <w:rsid w:val="00DA6CE5"/>
    <w:rsid w:val="00DA7B94"/>
    <w:rsid w:val="00DB16A2"/>
    <w:rsid w:val="00DB2ABF"/>
    <w:rsid w:val="00DB2ACF"/>
    <w:rsid w:val="00DB2E0D"/>
    <w:rsid w:val="00DB2FEF"/>
    <w:rsid w:val="00DB3081"/>
    <w:rsid w:val="00DB4220"/>
    <w:rsid w:val="00DB44CA"/>
    <w:rsid w:val="00DB4ADC"/>
    <w:rsid w:val="00DB50A6"/>
    <w:rsid w:val="00DB5257"/>
    <w:rsid w:val="00DB53B2"/>
    <w:rsid w:val="00DB53E5"/>
    <w:rsid w:val="00DB5CF1"/>
    <w:rsid w:val="00DB6099"/>
    <w:rsid w:val="00DB66F1"/>
    <w:rsid w:val="00DB66F6"/>
    <w:rsid w:val="00DB67E9"/>
    <w:rsid w:val="00DB7243"/>
    <w:rsid w:val="00DC00BB"/>
    <w:rsid w:val="00DC00F9"/>
    <w:rsid w:val="00DC0596"/>
    <w:rsid w:val="00DC1830"/>
    <w:rsid w:val="00DC2043"/>
    <w:rsid w:val="00DC30D4"/>
    <w:rsid w:val="00DC3372"/>
    <w:rsid w:val="00DC370B"/>
    <w:rsid w:val="00DC3720"/>
    <w:rsid w:val="00DC422F"/>
    <w:rsid w:val="00DC48CF"/>
    <w:rsid w:val="00DC4D10"/>
    <w:rsid w:val="00DC4EF2"/>
    <w:rsid w:val="00DC5253"/>
    <w:rsid w:val="00DC6049"/>
    <w:rsid w:val="00DC6829"/>
    <w:rsid w:val="00DC6C8C"/>
    <w:rsid w:val="00DC7480"/>
    <w:rsid w:val="00DC7CA9"/>
    <w:rsid w:val="00DC7CDB"/>
    <w:rsid w:val="00DD0127"/>
    <w:rsid w:val="00DD0489"/>
    <w:rsid w:val="00DD0DB2"/>
    <w:rsid w:val="00DD12DB"/>
    <w:rsid w:val="00DD1F14"/>
    <w:rsid w:val="00DD2091"/>
    <w:rsid w:val="00DD26E4"/>
    <w:rsid w:val="00DD2ADE"/>
    <w:rsid w:val="00DD2F22"/>
    <w:rsid w:val="00DD4267"/>
    <w:rsid w:val="00DD47D1"/>
    <w:rsid w:val="00DD4F3E"/>
    <w:rsid w:val="00DD51B4"/>
    <w:rsid w:val="00DD6753"/>
    <w:rsid w:val="00DD7056"/>
    <w:rsid w:val="00DD707A"/>
    <w:rsid w:val="00DD714A"/>
    <w:rsid w:val="00DD7733"/>
    <w:rsid w:val="00DD788F"/>
    <w:rsid w:val="00DE0397"/>
    <w:rsid w:val="00DE08FD"/>
    <w:rsid w:val="00DE0DB2"/>
    <w:rsid w:val="00DE1085"/>
    <w:rsid w:val="00DE20FC"/>
    <w:rsid w:val="00DE2115"/>
    <w:rsid w:val="00DE21C9"/>
    <w:rsid w:val="00DE2283"/>
    <w:rsid w:val="00DE2F8C"/>
    <w:rsid w:val="00DE3131"/>
    <w:rsid w:val="00DE3205"/>
    <w:rsid w:val="00DE36B1"/>
    <w:rsid w:val="00DE3E14"/>
    <w:rsid w:val="00DE4234"/>
    <w:rsid w:val="00DE47A4"/>
    <w:rsid w:val="00DE4AE4"/>
    <w:rsid w:val="00DE5043"/>
    <w:rsid w:val="00DE5466"/>
    <w:rsid w:val="00DE6A94"/>
    <w:rsid w:val="00DE761B"/>
    <w:rsid w:val="00DE7B7E"/>
    <w:rsid w:val="00DE7E50"/>
    <w:rsid w:val="00DE7F4E"/>
    <w:rsid w:val="00DF16D3"/>
    <w:rsid w:val="00DF18ED"/>
    <w:rsid w:val="00DF235B"/>
    <w:rsid w:val="00DF26B8"/>
    <w:rsid w:val="00DF2C57"/>
    <w:rsid w:val="00DF2F56"/>
    <w:rsid w:val="00DF3293"/>
    <w:rsid w:val="00DF3390"/>
    <w:rsid w:val="00DF3A06"/>
    <w:rsid w:val="00DF3A6C"/>
    <w:rsid w:val="00DF3D80"/>
    <w:rsid w:val="00DF41A1"/>
    <w:rsid w:val="00DF44AE"/>
    <w:rsid w:val="00DF5EF8"/>
    <w:rsid w:val="00DF694E"/>
    <w:rsid w:val="00DF69AE"/>
    <w:rsid w:val="00DF6B85"/>
    <w:rsid w:val="00DF7137"/>
    <w:rsid w:val="00DF7735"/>
    <w:rsid w:val="00DF77FD"/>
    <w:rsid w:val="00DF78D9"/>
    <w:rsid w:val="00E002AE"/>
    <w:rsid w:val="00E008FB"/>
    <w:rsid w:val="00E02160"/>
    <w:rsid w:val="00E021FF"/>
    <w:rsid w:val="00E022C5"/>
    <w:rsid w:val="00E03482"/>
    <w:rsid w:val="00E03742"/>
    <w:rsid w:val="00E038EE"/>
    <w:rsid w:val="00E03DEC"/>
    <w:rsid w:val="00E0403B"/>
    <w:rsid w:val="00E04520"/>
    <w:rsid w:val="00E0552B"/>
    <w:rsid w:val="00E05655"/>
    <w:rsid w:val="00E06997"/>
    <w:rsid w:val="00E07A84"/>
    <w:rsid w:val="00E1032D"/>
    <w:rsid w:val="00E10B89"/>
    <w:rsid w:val="00E1122A"/>
    <w:rsid w:val="00E114BA"/>
    <w:rsid w:val="00E11D86"/>
    <w:rsid w:val="00E123CB"/>
    <w:rsid w:val="00E124DE"/>
    <w:rsid w:val="00E12CFB"/>
    <w:rsid w:val="00E13218"/>
    <w:rsid w:val="00E138B1"/>
    <w:rsid w:val="00E1409A"/>
    <w:rsid w:val="00E14708"/>
    <w:rsid w:val="00E14FA4"/>
    <w:rsid w:val="00E15C3E"/>
    <w:rsid w:val="00E164E8"/>
    <w:rsid w:val="00E16903"/>
    <w:rsid w:val="00E16F71"/>
    <w:rsid w:val="00E177DA"/>
    <w:rsid w:val="00E178DC"/>
    <w:rsid w:val="00E17C1D"/>
    <w:rsid w:val="00E20BEA"/>
    <w:rsid w:val="00E20F65"/>
    <w:rsid w:val="00E219DD"/>
    <w:rsid w:val="00E21BAD"/>
    <w:rsid w:val="00E21BD7"/>
    <w:rsid w:val="00E2243C"/>
    <w:rsid w:val="00E2260B"/>
    <w:rsid w:val="00E229A1"/>
    <w:rsid w:val="00E22ECA"/>
    <w:rsid w:val="00E22F5B"/>
    <w:rsid w:val="00E23308"/>
    <w:rsid w:val="00E23360"/>
    <w:rsid w:val="00E2526E"/>
    <w:rsid w:val="00E253DA"/>
    <w:rsid w:val="00E2563B"/>
    <w:rsid w:val="00E25737"/>
    <w:rsid w:val="00E2591D"/>
    <w:rsid w:val="00E26174"/>
    <w:rsid w:val="00E2618C"/>
    <w:rsid w:val="00E267A3"/>
    <w:rsid w:val="00E2696A"/>
    <w:rsid w:val="00E26A2B"/>
    <w:rsid w:val="00E26B0F"/>
    <w:rsid w:val="00E26DD3"/>
    <w:rsid w:val="00E27B52"/>
    <w:rsid w:val="00E30A69"/>
    <w:rsid w:val="00E30FB1"/>
    <w:rsid w:val="00E31199"/>
    <w:rsid w:val="00E31222"/>
    <w:rsid w:val="00E31322"/>
    <w:rsid w:val="00E31434"/>
    <w:rsid w:val="00E31493"/>
    <w:rsid w:val="00E31D8C"/>
    <w:rsid w:val="00E32228"/>
    <w:rsid w:val="00E330AD"/>
    <w:rsid w:val="00E33794"/>
    <w:rsid w:val="00E33C5C"/>
    <w:rsid w:val="00E34E70"/>
    <w:rsid w:val="00E34FDC"/>
    <w:rsid w:val="00E35BA3"/>
    <w:rsid w:val="00E35C4C"/>
    <w:rsid w:val="00E36730"/>
    <w:rsid w:val="00E3738D"/>
    <w:rsid w:val="00E37958"/>
    <w:rsid w:val="00E37AB7"/>
    <w:rsid w:val="00E4005B"/>
    <w:rsid w:val="00E4008D"/>
    <w:rsid w:val="00E40A70"/>
    <w:rsid w:val="00E40DDE"/>
    <w:rsid w:val="00E40F78"/>
    <w:rsid w:val="00E4365F"/>
    <w:rsid w:val="00E43CF3"/>
    <w:rsid w:val="00E43E45"/>
    <w:rsid w:val="00E443CA"/>
    <w:rsid w:val="00E44C81"/>
    <w:rsid w:val="00E45160"/>
    <w:rsid w:val="00E45944"/>
    <w:rsid w:val="00E45BC6"/>
    <w:rsid w:val="00E466D9"/>
    <w:rsid w:val="00E46985"/>
    <w:rsid w:val="00E47276"/>
    <w:rsid w:val="00E47633"/>
    <w:rsid w:val="00E50437"/>
    <w:rsid w:val="00E50464"/>
    <w:rsid w:val="00E505E8"/>
    <w:rsid w:val="00E50769"/>
    <w:rsid w:val="00E50E3E"/>
    <w:rsid w:val="00E5257F"/>
    <w:rsid w:val="00E527D1"/>
    <w:rsid w:val="00E52EA1"/>
    <w:rsid w:val="00E533A4"/>
    <w:rsid w:val="00E53E82"/>
    <w:rsid w:val="00E548E8"/>
    <w:rsid w:val="00E549FC"/>
    <w:rsid w:val="00E54A56"/>
    <w:rsid w:val="00E54D0B"/>
    <w:rsid w:val="00E551A7"/>
    <w:rsid w:val="00E551F3"/>
    <w:rsid w:val="00E563E2"/>
    <w:rsid w:val="00E568D9"/>
    <w:rsid w:val="00E5743B"/>
    <w:rsid w:val="00E57E66"/>
    <w:rsid w:val="00E57F85"/>
    <w:rsid w:val="00E6091C"/>
    <w:rsid w:val="00E61018"/>
    <w:rsid w:val="00E616EC"/>
    <w:rsid w:val="00E61F71"/>
    <w:rsid w:val="00E6288D"/>
    <w:rsid w:val="00E6363B"/>
    <w:rsid w:val="00E639EC"/>
    <w:rsid w:val="00E63A9C"/>
    <w:rsid w:val="00E63B88"/>
    <w:rsid w:val="00E64677"/>
    <w:rsid w:val="00E64E08"/>
    <w:rsid w:val="00E6560E"/>
    <w:rsid w:val="00E66772"/>
    <w:rsid w:val="00E6679F"/>
    <w:rsid w:val="00E6685A"/>
    <w:rsid w:val="00E671FA"/>
    <w:rsid w:val="00E7015D"/>
    <w:rsid w:val="00E7064F"/>
    <w:rsid w:val="00E70B3E"/>
    <w:rsid w:val="00E70BD4"/>
    <w:rsid w:val="00E70F0F"/>
    <w:rsid w:val="00E71201"/>
    <w:rsid w:val="00E7123D"/>
    <w:rsid w:val="00E71A8D"/>
    <w:rsid w:val="00E71B9B"/>
    <w:rsid w:val="00E71C95"/>
    <w:rsid w:val="00E7232B"/>
    <w:rsid w:val="00E72504"/>
    <w:rsid w:val="00E7259D"/>
    <w:rsid w:val="00E73125"/>
    <w:rsid w:val="00E738D5"/>
    <w:rsid w:val="00E73B87"/>
    <w:rsid w:val="00E73DD7"/>
    <w:rsid w:val="00E74210"/>
    <w:rsid w:val="00E7486C"/>
    <w:rsid w:val="00E74CB1"/>
    <w:rsid w:val="00E75273"/>
    <w:rsid w:val="00E765D1"/>
    <w:rsid w:val="00E76649"/>
    <w:rsid w:val="00E76A3F"/>
    <w:rsid w:val="00E77365"/>
    <w:rsid w:val="00E7793B"/>
    <w:rsid w:val="00E77AFB"/>
    <w:rsid w:val="00E77E4B"/>
    <w:rsid w:val="00E804CB"/>
    <w:rsid w:val="00E8089C"/>
    <w:rsid w:val="00E80C79"/>
    <w:rsid w:val="00E812BF"/>
    <w:rsid w:val="00E82A2A"/>
    <w:rsid w:val="00E82E4D"/>
    <w:rsid w:val="00E83100"/>
    <w:rsid w:val="00E83E65"/>
    <w:rsid w:val="00E8434F"/>
    <w:rsid w:val="00E85DED"/>
    <w:rsid w:val="00E860AA"/>
    <w:rsid w:val="00E861D8"/>
    <w:rsid w:val="00E862A0"/>
    <w:rsid w:val="00E866F5"/>
    <w:rsid w:val="00E8698D"/>
    <w:rsid w:val="00E86FA8"/>
    <w:rsid w:val="00E87271"/>
    <w:rsid w:val="00E87EE0"/>
    <w:rsid w:val="00E90249"/>
    <w:rsid w:val="00E90976"/>
    <w:rsid w:val="00E91546"/>
    <w:rsid w:val="00E917FC"/>
    <w:rsid w:val="00E91AFE"/>
    <w:rsid w:val="00E91D1B"/>
    <w:rsid w:val="00E920A0"/>
    <w:rsid w:val="00E92459"/>
    <w:rsid w:val="00E92879"/>
    <w:rsid w:val="00E932EA"/>
    <w:rsid w:val="00E934AD"/>
    <w:rsid w:val="00E938B0"/>
    <w:rsid w:val="00E93C54"/>
    <w:rsid w:val="00E93F30"/>
    <w:rsid w:val="00E946B8"/>
    <w:rsid w:val="00E949A9"/>
    <w:rsid w:val="00E95D29"/>
    <w:rsid w:val="00E9650B"/>
    <w:rsid w:val="00E96BD0"/>
    <w:rsid w:val="00E9723D"/>
    <w:rsid w:val="00E977F8"/>
    <w:rsid w:val="00EA00E0"/>
    <w:rsid w:val="00EA0C06"/>
    <w:rsid w:val="00EA0CAC"/>
    <w:rsid w:val="00EA0CC0"/>
    <w:rsid w:val="00EA1056"/>
    <w:rsid w:val="00EA13BD"/>
    <w:rsid w:val="00EA157A"/>
    <w:rsid w:val="00EA1A8A"/>
    <w:rsid w:val="00EA25F8"/>
    <w:rsid w:val="00EA266A"/>
    <w:rsid w:val="00EA26F5"/>
    <w:rsid w:val="00EA2E17"/>
    <w:rsid w:val="00EA30DD"/>
    <w:rsid w:val="00EA31DE"/>
    <w:rsid w:val="00EA3AA3"/>
    <w:rsid w:val="00EA4A47"/>
    <w:rsid w:val="00EA59D5"/>
    <w:rsid w:val="00EA6407"/>
    <w:rsid w:val="00EA6ADF"/>
    <w:rsid w:val="00EA6B52"/>
    <w:rsid w:val="00EA6B92"/>
    <w:rsid w:val="00EA77FB"/>
    <w:rsid w:val="00EA7906"/>
    <w:rsid w:val="00EA79DF"/>
    <w:rsid w:val="00EA7E33"/>
    <w:rsid w:val="00EA7F22"/>
    <w:rsid w:val="00EB19CE"/>
    <w:rsid w:val="00EB1B18"/>
    <w:rsid w:val="00EB26A3"/>
    <w:rsid w:val="00EB2A85"/>
    <w:rsid w:val="00EB32BF"/>
    <w:rsid w:val="00EB48DC"/>
    <w:rsid w:val="00EB4CB9"/>
    <w:rsid w:val="00EB5131"/>
    <w:rsid w:val="00EB52B4"/>
    <w:rsid w:val="00EB5777"/>
    <w:rsid w:val="00EB592B"/>
    <w:rsid w:val="00EB61AC"/>
    <w:rsid w:val="00EB66D9"/>
    <w:rsid w:val="00EB67A8"/>
    <w:rsid w:val="00EB7237"/>
    <w:rsid w:val="00EB7B08"/>
    <w:rsid w:val="00EB7E76"/>
    <w:rsid w:val="00EC0739"/>
    <w:rsid w:val="00EC0A96"/>
    <w:rsid w:val="00EC0E9B"/>
    <w:rsid w:val="00EC1FEA"/>
    <w:rsid w:val="00EC29A7"/>
    <w:rsid w:val="00EC2B05"/>
    <w:rsid w:val="00EC3294"/>
    <w:rsid w:val="00EC32E3"/>
    <w:rsid w:val="00EC3443"/>
    <w:rsid w:val="00EC3B16"/>
    <w:rsid w:val="00EC3BF2"/>
    <w:rsid w:val="00EC564B"/>
    <w:rsid w:val="00EC57E6"/>
    <w:rsid w:val="00EC6F59"/>
    <w:rsid w:val="00EC72EC"/>
    <w:rsid w:val="00ED0473"/>
    <w:rsid w:val="00ED0BA2"/>
    <w:rsid w:val="00ED175A"/>
    <w:rsid w:val="00ED1B7D"/>
    <w:rsid w:val="00ED1FCE"/>
    <w:rsid w:val="00ED3130"/>
    <w:rsid w:val="00ED36CF"/>
    <w:rsid w:val="00ED3EF6"/>
    <w:rsid w:val="00ED3F5A"/>
    <w:rsid w:val="00ED3F68"/>
    <w:rsid w:val="00ED4045"/>
    <w:rsid w:val="00ED4540"/>
    <w:rsid w:val="00ED466D"/>
    <w:rsid w:val="00ED46CB"/>
    <w:rsid w:val="00ED4B4E"/>
    <w:rsid w:val="00ED4E25"/>
    <w:rsid w:val="00ED4F9B"/>
    <w:rsid w:val="00ED51CC"/>
    <w:rsid w:val="00ED5481"/>
    <w:rsid w:val="00ED6F52"/>
    <w:rsid w:val="00ED705E"/>
    <w:rsid w:val="00ED7C36"/>
    <w:rsid w:val="00EE0083"/>
    <w:rsid w:val="00EE00C3"/>
    <w:rsid w:val="00EE1127"/>
    <w:rsid w:val="00EE1AFD"/>
    <w:rsid w:val="00EE21A1"/>
    <w:rsid w:val="00EE2250"/>
    <w:rsid w:val="00EE262B"/>
    <w:rsid w:val="00EE2EEC"/>
    <w:rsid w:val="00EE301C"/>
    <w:rsid w:val="00EE373D"/>
    <w:rsid w:val="00EE3782"/>
    <w:rsid w:val="00EE4256"/>
    <w:rsid w:val="00EE4372"/>
    <w:rsid w:val="00EE469F"/>
    <w:rsid w:val="00EE58FE"/>
    <w:rsid w:val="00EE6254"/>
    <w:rsid w:val="00EE6344"/>
    <w:rsid w:val="00EE6C86"/>
    <w:rsid w:val="00EE7000"/>
    <w:rsid w:val="00EE77BB"/>
    <w:rsid w:val="00EF0125"/>
    <w:rsid w:val="00EF0461"/>
    <w:rsid w:val="00EF0847"/>
    <w:rsid w:val="00EF0B86"/>
    <w:rsid w:val="00EF0C74"/>
    <w:rsid w:val="00EF0D0E"/>
    <w:rsid w:val="00EF0E2E"/>
    <w:rsid w:val="00EF19ED"/>
    <w:rsid w:val="00EF3312"/>
    <w:rsid w:val="00EF4079"/>
    <w:rsid w:val="00EF4DA8"/>
    <w:rsid w:val="00EF5746"/>
    <w:rsid w:val="00EF683B"/>
    <w:rsid w:val="00EF691A"/>
    <w:rsid w:val="00EF70D3"/>
    <w:rsid w:val="00EF7EEF"/>
    <w:rsid w:val="00F000AB"/>
    <w:rsid w:val="00F00346"/>
    <w:rsid w:val="00F00516"/>
    <w:rsid w:val="00F00BD9"/>
    <w:rsid w:val="00F011FC"/>
    <w:rsid w:val="00F02757"/>
    <w:rsid w:val="00F0276C"/>
    <w:rsid w:val="00F037BB"/>
    <w:rsid w:val="00F039DB"/>
    <w:rsid w:val="00F04173"/>
    <w:rsid w:val="00F0464E"/>
    <w:rsid w:val="00F04C15"/>
    <w:rsid w:val="00F0532D"/>
    <w:rsid w:val="00F05466"/>
    <w:rsid w:val="00F05F2E"/>
    <w:rsid w:val="00F06A3D"/>
    <w:rsid w:val="00F06CBD"/>
    <w:rsid w:val="00F06D13"/>
    <w:rsid w:val="00F06EC8"/>
    <w:rsid w:val="00F10564"/>
    <w:rsid w:val="00F10816"/>
    <w:rsid w:val="00F11769"/>
    <w:rsid w:val="00F11ED7"/>
    <w:rsid w:val="00F12BAE"/>
    <w:rsid w:val="00F12E2F"/>
    <w:rsid w:val="00F1325C"/>
    <w:rsid w:val="00F133CD"/>
    <w:rsid w:val="00F1401E"/>
    <w:rsid w:val="00F145D3"/>
    <w:rsid w:val="00F14B43"/>
    <w:rsid w:val="00F1521D"/>
    <w:rsid w:val="00F15409"/>
    <w:rsid w:val="00F1541F"/>
    <w:rsid w:val="00F15562"/>
    <w:rsid w:val="00F16474"/>
    <w:rsid w:val="00F16A42"/>
    <w:rsid w:val="00F16A97"/>
    <w:rsid w:val="00F17231"/>
    <w:rsid w:val="00F17368"/>
    <w:rsid w:val="00F17376"/>
    <w:rsid w:val="00F17DF8"/>
    <w:rsid w:val="00F20501"/>
    <w:rsid w:val="00F20A63"/>
    <w:rsid w:val="00F219A1"/>
    <w:rsid w:val="00F22FEE"/>
    <w:rsid w:val="00F23023"/>
    <w:rsid w:val="00F23129"/>
    <w:rsid w:val="00F2319E"/>
    <w:rsid w:val="00F234FA"/>
    <w:rsid w:val="00F23A23"/>
    <w:rsid w:val="00F23BBE"/>
    <w:rsid w:val="00F23FD2"/>
    <w:rsid w:val="00F241AC"/>
    <w:rsid w:val="00F24497"/>
    <w:rsid w:val="00F24C92"/>
    <w:rsid w:val="00F279A5"/>
    <w:rsid w:val="00F30CD3"/>
    <w:rsid w:val="00F30CD4"/>
    <w:rsid w:val="00F31AE0"/>
    <w:rsid w:val="00F31F2A"/>
    <w:rsid w:val="00F326B7"/>
    <w:rsid w:val="00F3290B"/>
    <w:rsid w:val="00F32C22"/>
    <w:rsid w:val="00F32CF1"/>
    <w:rsid w:val="00F3303A"/>
    <w:rsid w:val="00F341C4"/>
    <w:rsid w:val="00F34B89"/>
    <w:rsid w:val="00F34D4A"/>
    <w:rsid w:val="00F34F80"/>
    <w:rsid w:val="00F359B7"/>
    <w:rsid w:val="00F36D7F"/>
    <w:rsid w:val="00F3709D"/>
    <w:rsid w:val="00F37686"/>
    <w:rsid w:val="00F377A4"/>
    <w:rsid w:val="00F3791E"/>
    <w:rsid w:val="00F40621"/>
    <w:rsid w:val="00F40FC9"/>
    <w:rsid w:val="00F417B9"/>
    <w:rsid w:val="00F4200B"/>
    <w:rsid w:val="00F42AB4"/>
    <w:rsid w:val="00F432FC"/>
    <w:rsid w:val="00F43694"/>
    <w:rsid w:val="00F4404A"/>
    <w:rsid w:val="00F445C6"/>
    <w:rsid w:val="00F44FB1"/>
    <w:rsid w:val="00F45A2A"/>
    <w:rsid w:val="00F45BAB"/>
    <w:rsid w:val="00F45E6A"/>
    <w:rsid w:val="00F46F7E"/>
    <w:rsid w:val="00F47657"/>
    <w:rsid w:val="00F47B62"/>
    <w:rsid w:val="00F47F2F"/>
    <w:rsid w:val="00F47FDE"/>
    <w:rsid w:val="00F502B1"/>
    <w:rsid w:val="00F511EC"/>
    <w:rsid w:val="00F51A8D"/>
    <w:rsid w:val="00F51D57"/>
    <w:rsid w:val="00F51EEE"/>
    <w:rsid w:val="00F5347C"/>
    <w:rsid w:val="00F53C6F"/>
    <w:rsid w:val="00F547E0"/>
    <w:rsid w:val="00F54F9F"/>
    <w:rsid w:val="00F5537E"/>
    <w:rsid w:val="00F5538E"/>
    <w:rsid w:val="00F56BD0"/>
    <w:rsid w:val="00F57B34"/>
    <w:rsid w:val="00F57EF3"/>
    <w:rsid w:val="00F60537"/>
    <w:rsid w:val="00F60AC8"/>
    <w:rsid w:val="00F60C81"/>
    <w:rsid w:val="00F61C1D"/>
    <w:rsid w:val="00F627AD"/>
    <w:rsid w:val="00F63157"/>
    <w:rsid w:val="00F63604"/>
    <w:rsid w:val="00F63D43"/>
    <w:rsid w:val="00F64858"/>
    <w:rsid w:val="00F64DA6"/>
    <w:rsid w:val="00F65448"/>
    <w:rsid w:val="00F65FDF"/>
    <w:rsid w:val="00F6645C"/>
    <w:rsid w:val="00F66484"/>
    <w:rsid w:val="00F668B3"/>
    <w:rsid w:val="00F66A69"/>
    <w:rsid w:val="00F66CBB"/>
    <w:rsid w:val="00F672FA"/>
    <w:rsid w:val="00F7088E"/>
    <w:rsid w:val="00F70FD5"/>
    <w:rsid w:val="00F714AF"/>
    <w:rsid w:val="00F71AF1"/>
    <w:rsid w:val="00F72924"/>
    <w:rsid w:val="00F72E6A"/>
    <w:rsid w:val="00F7364A"/>
    <w:rsid w:val="00F7379C"/>
    <w:rsid w:val="00F740FB"/>
    <w:rsid w:val="00F74609"/>
    <w:rsid w:val="00F74707"/>
    <w:rsid w:val="00F74761"/>
    <w:rsid w:val="00F749B0"/>
    <w:rsid w:val="00F74A38"/>
    <w:rsid w:val="00F75208"/>
    <w:rsid w:val="00F7571A"/>
    <w:rsid w:val="00F75795"/>
    <w:rsid w:val="00F75B08"/>
    <w:rsid w:val="00F7605A"/>
    <w:rsid w:val="00F7683D"/>
    <w:rsid w:val="00F7684A"/>
    <w:rsid w:val="00F769C8"/>
    <w:rsid w:val="00F76B43"/>
    <w:rsid w:val="00F8145F"/>
    <w:rsid w:val="00F8187B"/>
    <w:rsid w:val="00F81912"/>
    <w:rsid w:val="00F81AC5"/>
    <w:rsid w:val="00F81ACC"/>
    <w:rsid w:val="00F82901"/>
    <w:rsid w:val="00F82AB3"/>
    <w:rsid w:val="00F82C1F"/>
    <w:rsid w:val="00F82CBE"/>
    <w:rsid w:val="00F8349B"/>
    <w:rsid w:val="00F83A35"/>
    <w:rsid w:val="00F83B54"/>
    <w:rsid w:val="00F83D83"/>
    <w:rsid w:val="00F8421B"/>
    <w:rsid w:val="00F84F6C"/>
    <w:rsid w:val="00F85AAE"/>
    <w:rsid w:val="00F85E73"/>
    <w:rsid w:val="00F86254"/>
    <w:rsid w:val="00F863E2"/>
    <w:rsid w:val="00F865CE"/>
    <w:rsid w:val="00F8696B"/>
    <w:rsid w:val="00F86ABD"/>
    <w:rsid w:val="00F87F65"/>
    <w:rsid w:val="00F903B6"/>
    <w:rsid w:val="00F90B50"/>
    <w:rsid w:val="00F916DD"/>
    <w:rsid w:val="00F92838"/>
    <w:rsid w:val="00F92CA6"/>
    <w:rsid w:val="00F92D85"/>
    <w:rsid w:val="00F93707"/>
    <w:rsid w:val="00F93847"/>
    <w:rsid w:val="00F93B5F"/>
    <w:rsid w:val="00F93BF1"/>
    <w:rsid w:val="00F93FB9"/>
    <w:rsid w:val="00F94583"/>
    <w:rsid w:val="00F94D45"/>
    <w:rsid w:val="00F94F9C"/>
    <w:rsid w:val="00F9541C"/>
    <w:rsid w:val="00F961B8"/>
    <w:rsid w:val="00F9642D"/>
    <w:rsid w:val="00F965DD"/>
    <w:rsid w:val="00F96B5F"/>
    <w:rsid w:val="00F9737F"/>
    <w:rsid w:val="00F97B4F"/>
    <w:rsid w:val="00F97F4E"/>
    <w:rsid w:val="00FA06C2"/>
    <w:rsid w:val="00FA09D6"/>
    <w:rsid w:val="00FA0C2C"/>
    <w:rsid w:val="00FA0F9B"/>
    <w:rsid w:val="00FA1762"/>
    <w:rsid w:val="00FA182F"/>
    <w:rsid w:val="00FA1A7E"/>
    <w:rsid w:val="00FA1ED8"/>
    <w:rsid w:val="00FA2B08"/>
    <w:rsid w:val="00FA2C27"/>
    <w:rsid w:val="00FA2EC2"/>
    <w:rsid w:val="00FA3368"/>
    <w:rsid w:val="00FA380B"/>
    <w:rsid w:val="00FA48F2"/>
    <w:rsid w:val="00FA5244"/>
    <w:rsid w:val="00FA5CE1"/>
    <w:rsid w:val="00FA63E3"/>
    <w:rsid w:val="00FA6B96"/>
    <w:rsid w:val="00FA6BD4"/>
    <w:rsid w:val="00FA7000"/>
    <w:rsid w:val="00FA74EB"/>
    <w:rsid w:val="00FA7636"/>
    <w:rsid w:val="00FB041B"/>
    <w:rsid w:val="00FB09D8"/>
    <w:rsid w:val="00FB0A31"/>
    <w:rsid w:val="00FB0E53"/>
    <w:rsid w:val="00FB1C5E"/>
    <w:rsid w:val="00FB1DD6"/>
    <w:rsid w:val="00FB20D5"/>
    <w:rsid w:val="00FB2312"/>
    <w:rsid w:val="00FB2877"/>
    <w:rsid w:val="00FB293B"/>
    <w:rsid w:val="00FB2B10"/>
    <w:rsid w:val="00FB303E"/>
    <w:rsid w:val="00FB340C"/>
    <w:rsid w:val="00FB390B"/>
    <w:rsid w:val="00FB3A46"/>
    <w:rsid w:val="00FB3BB7"/>
    <w:rsid w:val="00FB3DE4"/>
    <w:rsid w:val="00FB4099"/>
    <w:rsid w:val="00FB4B03"/>
    <w:rsid w:val="00FB4FA0"/>
    <w:rsid w:val="00FB7A98"/>
    <w:rsid w:val="00FB7FF8"/>
    <w:rsid w:val="00FC08D3"/>
    <w:rsid w:val="00FC08D5"/>
    <w:rsid w:val="00FC1003"/>
    <w:rsid w:val="00FC124E"/>
    <w:rsid w:val="00FC13FE"/>
    <w:rsid w:val="00FC2926"/>
    <w:rsid w:val="00FC3060"/>
    <w:rsid w:val="00FC31F4"/>
    <w:rsid w:val="00FC33EB"/>
    <w:rsid w:val="00FC38D4"/>
    <w:rsid w:val="00FC42BF"/>
    <w:rsid w:val="00FC4B4E"/>
    <w:rsid w:val="00FC4F5F"/>
    <w:rsid w:val="00FC506D"/>
    <w:rsid w:val="00FC5088"/>
    <w:rsid w:val="00FC5B4D"/>
    <w:rsid w:val="00FC5C80"/>
    <w:rsid w:val="00FC62FF"/>
    <w:rsid w:val="00FC67DB"/>
    <w:rsid w:val="00FC6D64"/>
    <w:rsid w:val="00FC7C6F"/>
    <w:rsid w:val="00FC7CC4"/>
    <w:rsid w:val="00FC7E7E"/>
    <w:rsid w:val="00FC7EF4"/>
    <w:rsid w:val="00FD04A7"/>
    <w:rsid w:val="00FD0AF9"/>
    <w:rsid w:val="00FD0B65"/>
    <w:rsid w:val="00FD0D76"/>
    <w:rsid w:val="00FD1387"/>
    <w:rsid w:val="00FD2A37"/>
    <w:rsid w:val="00FD2C9F"/>
    <w:rsid w:val="00FD37AA"/>
    <w:rsid w:val="00FD3B57"/>
    <w:rsid w:val="00FD3EF8"/>
    <w:rsid w:val="00FD4178"/>
    <w:rsid w:val="00FD45D6"/>
    <w:rsid w:val="00FD4B80"/>
    <w:rsid w:val="00FD4D32"/>
    <w:rsid w:val="00FD5068"/>
    <w:rsid w:val="00FD6A98"/>
    <w:rsid w:val="00FD707A"/>
    <w:rsid w:val="00FD7503"/>
    <w:rsid w:val="00FE027F"/>
    <w:rsid w:val="00FE03F8"/>
    <w:rsid w:val="00FE04C1"/>
    <w:rsid w:val="00FE059C"/>
    <w:rsid w:val="00FE0837"/>
    <w:rsid w:val="00FE1467"/>
    <w:rsid w:val="00FE1883"/>
    <w:rsid w:val="00FE1D42"/>
    <w:rsid w:val="00FE20DE"/>
    <w:rsid w:val="00FE3087"/>
    <w:rsid w:val="00FE3B63"/>
    <w:rsid w:val="00FE3DB8"/>
    <w:rsid w:val="00FE4241"/>
    <w:rsid w:val="00FE46B6"/>
    <w:rsid w:val="00FE4BC5"/>
    <w:rsid w:val="00FE5137"/>
    <w:rsid w:val="00FE5747"/>
    <w:rsid w:val="00FE5CD4"/>
    <w:rsid w:val="00FE62AC"/>
    <w:rsid w:val="00FE7665"/>
    <w:rsid w:val="00FF0302"/>
    <w:rsid w:val="00FF1556"/>
    <w:rsid w:val="00FF1658"/>
    <w:rsid w:val="00FF19BD"/>
    <w:rsid w:val="00FF1FAA"/>
    <w:rsid w:val="00FF2F67"/>
    <w:rsid w:val="00FF3A4A"/>
    <w:rsid w:val="00FF4B8C"/>
    <w:rsid w:val="00FF4BF8"/>
    <w:rsid w:val="00FF58BA"/>
    <w:rsid w:val="00FF59A0"/>
    <w:rsid w:val="00FF619D"/>
    <w:rsid w:val="00FF6493"/>
    <w:rsid w:val="00FF72C3"/>
    <w:rsid w:val="00FF7C85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6B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3D6"/>
    <w:rPr>
      <w:color w:val="808080"/>
    </w:rPr>
  </w:style>
  <w:style w:type="paragraph" w:styleId="Revision">
    <w:name w:val="Revision"/>
    <w:hidden/>
    <w:uiPriority w:val="99"/>
    <w:semiHidden/>
    <w:rsid w:val="00A625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guee.com/german-english/translation/rezidivierend.html" TargetMode="External"/><Relationship Id="rId13" Type="http://schemas.openxmlformats.org/officeDocument/2006/relationships/hyperlink" Target="https://de.wikipedia.org/wiki/Desoxyribonukleins%C3%A4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.wikipedia.org/wiki/Nukleosid-Analog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.wikipedia.org/wiki/Guan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e.wikipedia.org/wiki/Nukleinbas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Analogon_(Chemie)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</cp:lastModifiedBy>
  <cp:revision>5</cp:revision>
  <dcterms:created xsi:type="dcterms:W3CDTF">2023-02-09T10:17:00Z</dcterms:created>
  <dcterms:modified xsi:type="dcterms:W3CDTF">2023-02-09T10:29:00Z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1ff0eb4287f7b5cc35b722a915cd2a43c7bd1b2fc6891b774d319f692d7de85a</vt:lpwstr>
  </property>
</Properties>
</file>