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CF4B" w14:textId="77777777" w:rsidR="001C5410" w:rsidRDefault="001C5410"/>
    <w:p w14:paraId="30465A1F" w14:textId="16F85ED3" w:rsidR="001C5410" w:rsidRPr="00B62ADE" w:rsidRDefault="001C5410" w:rsidP="00B62ADE">
      <w:pPr>
        <w:spacing w:line="360" w:lineRule="auto"/>
        <w:rPr>
          <w:rFonts w:ascii="Times New Roman" w:hAnsi="Times New Roman" w:cs="Times New Roman"/>
        </w:rPr>
      </w:pPr>
      <w:r w:rsidRPr="00B62ADE">
        <w:rPr>
          <w:rFonts w:ascii="Times New Roman" w:hAnsi="Times New Roman" w:cs="Times New Roman"/>
        </w:rPr>
        <w:t>Turning research ideas into reality: How can we</w:t>
      </w:r>
      <w:r w:rsidR="00B62ADE" w:rsidRPr="00B62ADE">
        <w:rPr>
          <w:rFonts w:ascii="Times New Roman" w:hAnsi="Times New Roman" w:cs="Times New Roman"/>
        </w:rPr>
        <w:t xml:space="preserve"> better</w:t>
      </w:r>
      <w:r w:rsidRPr="00B62ADE">
        <w:rPr>
          <w:rFonts w:ascii="Times New Roman" w:hAnsi="Times New Roman" w:cs="Times New Roman"/>
        </w:rPr>
        <w:t xml:space="preserve"> support ‘on the ground’ clinicians to become research active? </w:t>
      </w:r>
    </w:p>
    <w:p w14:paraId="15FC2411" w14:textId="77777777" w:rsidR="001C5410" w:rsidRPr="00B62ADE" w:rsidRDefault="001C5410" w:rsidP="00B62ADE">
      <w:pPr>
        <w:spacing w:line="360" w:lineRule="auto"/>
        <w:rPr>
          <w:rFonts w:ascii="Times New Roman" w:hAnsi="Times New Roman" w:cs="Times New Roman"/>
        </w:rPr>
      </w:pPr>
    </w:p>
    <w:p w14:paraId="05005AA0" w14:textId="17DA6F93" w:rsidR="001C5410" w:rsidRDefault="001C5410" w:rsidP="00B62ADE">
      <w:pPr>
        <w:spacing w:line="360" w:lineRule="auto"/>
        <w:rPr>
          <w:rFonts w:ascii="Times New Roman" w:hAnsi="Times New Roman" w:cs="Times New Roman"/>
        </w:rPr>
      </w:pPr>
      <w:r w:rsidRPr="00B62ADE">
        <w:rPr>
          <w:rFonts w:ascii="Times New Roman" w:hAnsi="Times New Roman" w:cs="Times New Roman"/>
        </w:rPr>
        <w:t xml:space="preserve">Barnaby </w:t>
      </w:r>
      <w:proofErr w:type="spellStart"/>
      <w:r w:rsidRPr="00B62ADE">
        <w:rPr>
          <w:rFonts w:ascii="Times New Roman" w:hAnsi="Times New Roman" w:cs="Times New Roman"/>
        </w:rPr>
        <w:t>Dunn</w:t>
      </w:r>
      <w:r w:rsidR="00B62ADE" w:rsidRPr="00B62ADE">
        <w:rPr>
          <w:rFonts w:ascii="Times New Roman" w:hAnsi="Times New Roman" w:cs="Times New Roman"/>
          <w:vertAlign w:val="superscript"/>
        </w:rPr>
        <w:t>a</w:t>
      </w:r>
      <w:proofErr w:type="spellEnd"/>
      <w:r w:rsidRPr="00B62ADE">
        <w:rPr>
          <w:rFonts w:ascii="Times New Roman" w:hAnsi="Times New Roman" w:cs="Times New Roman"/>
        </w:rPr>
        <w:t xml:space="preserve">, </w:t>
      </w:r>
      <w:r w:rsidR="00156E1A">
        <w:rPr>
          <w:rFonts w:ascii="Times New Roman" w:hAnsi="Times New Roman" w:cs="Times New Roman"/>
        </w:rPr>
        <w:t xml:space="preserve">Shirley </w:t>
      </w:r>
      <w:proofErr w:type="spellStart"/>
      <w:r w:rsidR="00156E1A">
        <w:rPr>
          <w:rFonts w:ascii="Times New Roman" w:hAnsi="Times New Roman" w:cs="Times New Roman"/>
        </w:rPr>
        <w:t>Reynolds</w:t>
      </w:r>
      <w:r w:rsidR="00156E1A" w:rsidRPr="00156E1A">
        <w:rPr>
          <w:rFonts w:ascii="Times New Roman" w:hAnsi="Times New Roman" w:cs="Times New Roman"/>
          <w:vertAlign w:val="superscript"/>
        </w:rPr>
        <w:t>b</w:t>
      </w:r>
      <w:proofErr w:type="spellEnd"/>
      <w:r w:rsidR="00156E1A">
        <w:rPr>
          <w:rFonts w:ascii="Times New Roman" w:hAnsi="Times New Roman" w:cs="Times New Roman"/>
        </w:rPr>
        <w:t xml:space="preserve">, </w:t>
      </w:r>
      <w:r w:rsidR="007F6B0B" w:rsidRPr="00B62ADE">
        <w:rPr>
          <w:rFonts w:ascii="Times New Roman" w:hAnsi="Times New Roman" w:cs="Times New Roman"/>
        </w:rPr>
        <w:t xml:space="preserve">James </w:t>
      </w:r>
      <w:proofErr w:type="spellStart"/>
      <w:r w:rsidR="007F6B0B" w:rsidRPr="00B62ADE">
        <w:rPr>
          <w:rFonts w:ascii="Times New Roman" w:hAnsi="Times New Roman" w:cs="Times New Roman"/>
        </w:rPr>
        <w:t>Blacklock</w:t>
      </w:r>
      <w:r w:rsidR="007F6B0B" w:rsidRPr="00156E1A">
        <w:rPr>
          <w:rFonts w:ascii="Times New Roman" w:hAnsi="Times New Roman" w:cs="Times New Roman"/>
          <w:vertAlign w:val="superscript"/>
        </w:rPr>
        <w:t>c</w:t>
      </w:r>
      <w:proofErr w:type="spellEnd"/>
      <w:r w:rsidR="007F6B0B">
        <w:rPr>
          <w:rFonts w:ascii="Times New Roman" w:hAnsi="Times New Roman" w:cs="Times New Roman"/>
        </w:rPr>
        <w:t xml:space="preserve">, </w:t>
      </w:r>
      <w:r w:rsidR="007F6B0B" w:rsidRPr="00B62ADE">
        <w:rPr>
          <w:rFonts w:ascii="Times New Roman" w:hAnsi="Times New Roman" w:cs="Times New Roman"/>
        </w:rPr>
        <w:t xml:space="preserve">Abigail </w:t>
      </w:r>
      <w:proofErr w:type="spellStart"/>
      <w:r w:rsidR="007F6B0B">
        <w:rPr>
          <w:rFonts w:ascii="Times New Roman" w:hAnsi="Times New Roman" w:cs="Times New Roman"/>
        </w:rPr>
        <w:t>Bradbury</w:t>
      </w:r>
      <w:r w:rsidR="007F6B0B" w:rsidRPr="00156E1A">
        <w:rPr>
          <w:rFonts w:ascii="Times New Roman" w:hAnsi="Times New Roman" w:cs="Times New Roman"/>
          <w:vertAlign w:val="superscript"/>
        </w:rPr>
        <w:t>d</w:t>
      </w:r>
      <w:proofErr w:type="spellEnd"/>
      <w:r w:rsidR="007F6B0B" w:rsidRPr="00B62ADE">
        <w:rPr>
          <w:rFonts w:ascii="Times New Roman" w:hAnsi="Times New Roman" w:cs="Times New Roman"/>
        </w:rPr>
        <w:t xml:space="preserve"> </w:t>
      </w:r>
      <w:r w:rsidR="007F6B0B">
        <w:rPr>
          <w:rFonts w:ascii="Times New Roman" w:hAnsi="Times New Roman" w:cs="Times New Roman"/>
        </w:rPr>
        <w:t xml:space="preserve">, </w:t>
      </w:r>
      <w:r w:rsidR="007F6B0B" w:rsidRPr="00B62ADE">
        <w:rPr>
          <w:rFonts w:ascii="Times New Roman" w:hAnsi="Times New Roman" w:cs="Times New Roman"/>
        </w:rPr>
        <w:t xml:space="preserve">Eleanor </w:t>
      </w:r>
      <w:proofErr w:type="spellStart"/>
      <w:r w:rsidR="007F6B0B" w:rsidRPr="00B62ADE">
        <w:rPr>
          <w:rFonts w:ascii="Times New Roman" w:hAnsi="Times New Roman" w:cs="Times New Roman"/>
        </w:rPr>
        <w:t>Chatburn</w:t>
      </w:r>
      <w:r w:rsidR="00156E1A" w:rsidRPr="00156E1A">
        <w:rPr>
          <w:rFonts w:ascii="Times New Roman" w:hAnsi="Times New Roman" w:cs="Times New Roman"/>
          <w:vertAlign w:val="superscript"/>
        </w:rPr>
        <w:t>e</w:t>
      </w:r>
      <w:proofErr w:type="spellEnd"/>
      <w:r w:rsidR="00BC406D">
        <w:rPr>
          <w:rFonts w:ascii="Times New Roman" w:hAnsi="Times New Roman" w:cs="Times New Roman"/>
        </w:rPr>
        <w:t xml:space="preserve">, Cathy </w:t>
      </w:r>
      <w:proofErr w:type="spellStart"/>
      <w:r w:rsidR="00BC406D">
        <w:rPr>
          <w:rFonts w:ascii="Times New Roman" w:hAnsi="Times New Roman" w:cs="Times New Roman"/>
        </w:rPr>
        <w:t>Creswell</w:t>
      </w:r>
      <w:r w:rsidR="00BC406D" w:rsidRPr="00BC406D">
        <w:rPr>
          <w:rFonts w:ascii="Times New Roman" w:hAnsi="Times New Roman" w:cs="Times New Roman"/>
          <w:vertAlign w:val="superscript"/>
        </w:rPr>
        <w:t>f</w:t>
      </w:r>
      <w:proofErr w:type="spellEnd"/>
      <w:r w:rsidR="007F6B0B">
        <w:rPr>
          <w:rFonts w:ascii="Times New Roman" w:hAnsi="Times New Roman" w:cs="Times New Roman"/>
        </w:rPr>
        <w:t xml:space="preserve">, </w:t>
      </w:r>
      <w:r w:rsidR="007F6B0B" w:rsidRPr="00B62ADE">
        <w:rPr>
          <w:rFonts w:ascii="Times New Roman" w:hAnsi="Times New Roman" w:cs="Times New Roman"/>
        </w:rPr>
        <w:t xml:space="preserve">Lauren </w:t>
      </w:r>
      <w:proofErr w:type="spellStart"/>
      <w:r w:rsidR="007F6B0B" w:rsidRPr="00B62ADE">
        <w:rPr>
          <w:rFonts w:ascii="Times New Roman" w:hAnsi="Times New Roman" w:cs="Times New Roman"/>
        </w:rPr>
        <w:t>Cox</w:t>
      </w:r>
      <w:r w:rsidR="00BC406D">
        <w:rPr>
          <w:rFonts w:ascii="Times New Roman" w:hAnsi="Times New Roman" w:cs="Times New Roman"/>
          <w:vertAlign w:val="superscript"/>
        </w:rPr>
        <w:t>g</w:t>
      </w:r>
      <w:proofErr w:type="spellEnd"/>
      <w:r w:rsidR="007F6B0B" w:rsidRPr="00B62ADE">
        <w:rPr>
          <w:rFonts w:ascii="Times New Roman" w:hAnsi="Times New Roman" w:cs="Times New Roman"/>
        </w:rPr>
        <w:t xml:space="preserve"> </w:t>
      </w:r>
      <w:r w:rsidR="007F6B0B">
        <w:rPr>
          <w:rFonts w:ascii="Times New Roman" w:hAnsi="Times New Roman" w:cs="Times New Roman"/>
        </w:rPr>
        <w:t xml:space="preserve">, </w:t>
      </w:r>
      <w:r w:rsidR="007F6B0B" w:rsidRPr="00B62ADE">
        <w:rPr>
          <w:rFonts w:ascii="Times New Roman" w:hAnsi="Times New Roman" w:cs="Times New Roman"/>
        </w:rPr>
        <w:t xml:space="preserve">Zaid </w:t>
      </w:r>
      <w:proofErr w:type="spellStart"/>
      <w:r w:rsidR="007F6B0B" w:rsidRPr="00B62ADE">
        <w:rPr>
          <w:rFonts w:ascii="Times New Roman" w:hAnsi="Times New Roman" w:cs="Times New Roman"/>
        </w:rPr>
        <w:t>Hosany</w:t>
      </w:r>
      <w:r w:rsidR="007F6B0B">
        <w:rPr>
          <w:rFonts w:ascii="Times New Roman" w:hAnsi="Times New Roman" w:cs="Times New Roman"/>
        </w:rPr>
        <w:t>e</w:t>
      </w:r>
      <w:r w:rsidR="00BC406D">
        <w:rPr>
          <w:rFonts w:ascii="Times New Roman" w:hAnsi="Times New Roman" w:cs="Times New Roman"/>
          <w:vertAlign w:val="superscript"/>
        </w:rPr>
        <w:t>h</w:t>
      </w:r>
      <w:proofErr w:type="spellEnd"/>
      <w:r w:rsidR="007F6B0B" w:rsidRPr="00B62ADE">
        <w:rPr>
          <w:rFonts w:ascii="Times New Roman" w:hAnsi="Times New Roman" w:cs="Times New Roman"/>
        </w:rPr>
        <w:t xml:space="preserve">, </w:t>
      </w:r>
      <w:r w:rsidR="00156E1A">
        <w:rPr>
          <w:rFonts w:ascii="Times New Roman" w:hAnsi="Times New Roman" w:cs="Times New Roman"/>
        </w:rPr>
        <w:t xml:space="preserve">Pamela </w:t>
      </w:r>
      <w:proofErr w:type="spellStart"/>
      <w:r w:rsidR="00156E1A">
        <w:rPr>
          <w:rFonts w:ascii="Times New Roman" w:hAnsi="Times New Roman" w:cs="Times New Roman"/>
        </w:rPr>
        <w:t>Jacobsen</w:t>
      </w:r>
      <w:r w:rsidR="00156E1A" w:rsidRPr="00156E1A">
        <w:rPr>
          <w:rFonts w:ascii="Times New Roman" w:hAnsi="Times New Roman" w:cs="Times New Roman"/>
          <w:vertAlign w:val="superscript"/>
        </w:rPr>
        <w:t>e</w:t>
      </w:r>
      <w:proofErr w:type="spellEnd"/>
      <w:r w:rsidR="00156E1A">
        <w:rPr>
          <w:rFonts w:ascii="Times New Roman" w:hAnsi="Times New Roman" w:cs="Times New Roman"/>
        </w:rPr>
        <w:t xml:space="preserve">, </w:t>
      </w:r>
      <w:proofErr w:type="spellStart"/>
      <w:r w:rsidR="00156E1A">
        <w:rPr>
          <w:rFonts w:ascii="Times New Roman" w:hAnsi="Times New Roman" w:cs="Times New Roman"/>
        </w:rPr>
        <w:t>Taf</w:t>
      </w:r>
      <w:proofErr w:type="spellEnd"/>
      <w:r w:rsidR="00156E1A">
        <w:rPr>
          <w:rFonts w:ascii="Times New Roman" w:hAnsi="Times New Roman" w:cs="Times New Roman"/>
        </w:rPr>
        <w:t xml:space="preserve"> </w:t>
      </w:r>
      <w:proofErr w:type="spellStart"/>
      <w:r w:rsidR="00156E1A">
        <w:rPr>
          <w:rFonts w:ascii="Times New Roman" w:hAnsi="Times New Roman" w:cs="Times New Roman"/>
        </w:rPr>
        <w:t>Kunorubwe</w:t>
      </w:r>
      <w:r w:rsidR="00BC406D">
        <w:rPr>
          <w:rFonts w:ascii="Times New Roman" w:hAnsi="Times New Roman" w:cs="Times New Roman"/>
          <w:vertAlign w:val="superscript"/>
        </w:rPr>
        <w:t>i</w:t>
      </w:r>
      <w:proofErr w:type="spellEnd"/>
      <w:r w:rsidR="00156E1A">
        <w:rPr>
          <w:rFonts w:ascii="Times New Roman" w:hAnsi="Times New Roman" w:cs="Times New Roman"/>
        </w:rPr>
        <w:t>,</w:t>
      </w:r>
      <w:r w:rsidR="00156E1A">
        <w:rPr>
          <w:rFonts w:ascii="Times New Roman" w:hAnsi="Times New Roman" w:cs="Times New Roman"/>
        </w:rPr>
        <w:t xml:space="preserve"> </w:t>
      </w:r>
      <w:r w:rsidR="007F6B0B" w:rsidRPr="00B62ADE">
        <w:rPr>
          <w:rFonts w:ascii="Times New Roman" w:hAnsi="Times New Roman" w:cs="Times New Roman"/>
        </w:rPr>
        <w:t xml:space="preserve">Tom </w:t>
      </w:r>
      <w:proofErr w:type="spellStart"/>
      <w:r w:rsidR="007F6B0B" w:rsidRPr="00B62ADE">
        <w:rPr>
          <w:rFonts w:ascii="Times New Roman" w:hAnsi="Times New Roman" w:cs="Times New Roman"/>
        </w:rPr>
        <w:t>Kent</w:t>
      </w:r>
      <w:r w:rsidR="00BC406D">
        <w:rPr>
          <w:rFonts w:ascii="Times New Roman" w:hAnsi="Times New Roman" w:cs="Times New Roman"/>
          <w:vertAlign w:val="superscript"/>
        </w:rPr>
        <w:t>j</w:t>
      </w:r>
      <w:proofErr w:type="spellEnd"/>
      <w:r w:rsidR="007F6B0B">
        <w:rPr>
          <w:rFonts w:ascii="Times New Roman" w:hAnsi="Times New Roman" w:cs="Times New Roman"/>
        </w:rPr>
        <w:t xml:space="preserve">, </w:t>
      </w:r>
      <w:r w:rsidR="00B62ADE" w:rsidRPr="00B62ADE">
        <w:rPr>
          <w:rFonts w:ascii="Times New Roman" w:hAnsi="Times New Roman" w:cs="Times New Roman"/>
        </w:rPr>
        <w:t xml:space="preserve">Jessica </w:t>
      </w:r>
      <w:proofErr w:type="spellStart"/>
      <w:r w:rsidR="00B62ADE" w:rsidRPr="00B62ADE">
        <w:rPr>
          <w:rFonts w:ascii="Times New Roman" w:hAnsi="Times New Roman" w:cs="Times New Roman"/>
        </w:rPr>
        <w:t>Kingston</w:t>
      </w:r>
      <w:r w:rsidR="00BC406D">
        <w:rPr>
          <w:rFonts w:ascii="Times New Roman" w:hAnsi="Times New Roman" w:cs="Times New Roman"/>
          <w:vertAlign w:val="superscript"/>
        </w:rPr>
        <w:t>k</w:t>
      </w:r>
      <w:proofErr w:type="spellEnd"/>
      <w:r w:rsidR="00B62ADE" w:rsidRPr="00B62ADE">
        <w:rPr>
          <w:rFonts w:ascii="Times New Roman" w:hAnsi="Times New Roman" w:cs="Times New Roman"/>
        </w:rPr>
        <w:t xml:space="preserve">, </w:t>
      </w:r>
      <w:r w:rsidR="007F6B0B" w:rsidRPr="00B62ADE">
        <w:rPr>
          <w:rFonts w:ascii="Times New Roman" w:hAnsi="Times New Roman" w:cs="Times New Roman"/>
        </w:rPr>
        <w:t xml:space="preserve">Maria </w:t>
      </w:r>
      <w:proofErr w:type="spellStart"/>
      <w:r w:rsidR="007F6B0B" w:rsidRPr="00B62ADE">
        <w:rPr>
          <w:rFonts w:ascii="Times New Roman" w:hAnsi="Times New Roman" w:cs="Times New Roman"/>
        </w:rPr>
        <w:t>Loades</w:t>
      </w:r>
      <w:r w:rsidR="00156E1A" w:rsidRPr="00156E1A">
        <w:rPr>
          <w:rFonts w:ascii="Times New Roman" w:hAnsi="Times New Roman" w:cs="Times New Roman"/>
          <w:vertAlign w:val="superscript"/>
        </w:rPr>
        <w:t>e</w:t>
      </w:r>
      <w:proofErr w:type="spellEnd"/>
      <w:r w:rsidR="007F6B0B" w:rsidRPr="00B62ADE">
        <w:rPr>
          <w:rFonts w:ascii="Times New Roman" w:hAnsi="Times New Roman" w:cs="Times New Roman"/>
        </w:rPr>
        <w:t xml:space="preserve">, </w:t>
      </w:r>
      <w:r w:rsidR="00B62ADE" w:rsidRPr="00B62ADE">
        <w:rPr>
          <w:rFonts w:ascii="Times New Roman" w:hAnsi="Times New Roman" w:cs="Times New Roman"/>
        </w:rPr>
        <w:t xml:space="preserve">Joanna </w:t>
      </w:r>
      <w:proofErr w:type="spellStart"/>
      <w:r w:rsidR="00B62ADE" w:rsidRPr="00B62ADE">
        <w:rPr>
          <w:rFonts w:ascii="Times New Roman" w:hAnsi="Times New Roman" w:cs="Times New Roman"/>
        </w:rPr>
        <w:t>Priddy</w:t>
      </w:r>
      <w:r w:rsidR="00BC406D">
        <w:rPr>
          <w:rFonts w:ascii="Times New Roman" w:hAnsi="Times New Roman" w:cs="Times New Roman"/>
          <w:vertAlign w:val="superscript"/>
        </w:rPr>
        <w:t>l</w:t>
      </w:r>
      <w:proofErr w:type="spellEnd"/>
      <w:r w:rsidR="00B62ADE" w:rsidRPr="00B62ADE">
        <w:rPr>
          <w:rFonts w:ascii="Times New Roman" w:hAnsi="Times New Roman" w:cs="Times New Roman"/>
        </w:rPr>
        <w:t xml:space="preserve">, </w:t>
      </w:r>
      <w:r w:rsidR="00156E1A">
        <w:rPr>
          <w:rFonts w:ascii="Times New Roman" w:hAnsi="Times New Roman" w:cs="Times New Roman"/>
        </w:rPr>
        <w:t>&amp;</w:t>
      </w:r>
      <w:r w:rsidR="00B62ADE" w:rsidRPr="00B62ADE">
        <w:rPr>
          <w:rFonts w:ascii="Times New Roman" w:hAnsi="Times New Roman" w:cs="Times New Roman"/>
        </w:rPr>
        <w:t xml:space="preserve">  Rosie </w:t>
      </w:r>
      <w:proofErr w:type="spellStart"/>
      <w:r w:rsidR="00B62ADE" w:rsidRPr="00B62ADE">
        <w:rPr>
          <w:rFonts w:ascii="Times New Roman" w:hAnsi="Times New Roman" w:cs="Times New Roman"/>
        </w:rPr>
        <w:t>Stevens</w:t>
      </w:r>
      <w:r w:rsidR="00320BD9" w:rsidRPr="00156E1A">
        <w:rPr>
          <w:rFonts w:ascii="Times New Roman" w:hAnsi="Times New Roman" w:cs="Times New Roman"/>
          <w:vertAlign w:val="superscript"/>
        </w:rPr>
        <w:t>a</w:t>
      </w:r>
      <w:proofErr w:type="spellEnd"/>
      <w:r w:rsidR="00156E1A">
        <w:rPr>
          <w:rFonts w:ascii="Times New Roman" w:hAnsi="Times New Roman" w:cs="Times New Roman"/>
        </w:rPr>
        <w:t>.</w:t>
      </w:r>
      <w:r w:rsidR="00914D07">
        <w:rPr>
          <w:rFonts w:ascii="Times New Roman" w:hAnsi="Times New Roman" w:cs="Times New Roman"/>
        </w:rPr>
        <w:t xml:space="preserve"> </w:t>
      </w:r>
    </w:p>
    <w:p w14:paraId="5F7287D3" w14:textId="47D18584" w:rsidR="00914D07" w:rsidRDefault="00914D07" w:rsidP="00B62ADE">
      <w:pPr>
        <w:spacing w:line="360" w:lineRule="auto"/>
        <w:rPr>
          <w:rFonts w:ascii="Times New Roman" w:hAnsi="Times New Roman" w:cs="Times New Roman"/>
        </w:rPr>
      </w:pPr>
    </w:p>
    <w:p w14:paraId="78BE536F" w14:textId="77777777" w:rsidR="00B62ADE" w:rsidRDefault="00B62ADE" w:rsidP="00B62ADE">
      <w:pPr>
        <w:spacing w:line="360" w:lineRule="auto"/>
        <w:rPr>
          <w:rFonts w:ascii="Times New Roman" w:hAnsi="Times New Roman" w:cs="Times New Roman"/>
        </w:rPr>
      </w:pPr>
    </w:p>
    <w:p w14:paraId="6EF04CF0" w14:textId="7B1541A5" w:rsidR="00B62ADE" w:rsidRPr="00156E1A" w:rsidRDefault="00B62ADE" w:rsidP="00B62ADE">
      <w:pPr>
        <w:spacing w:line="360" w:lineRule="auto"/>
        <w:rPr>
          <w:rFonts w:ascii="Times New Roman" w:hAnsi="Times New Roman" w:cs="Times New Roman"/>
        </w:rPr>
      </w:pPr>
      <w:r w:rsidRPr="00156E1A">
        <w:rPr>
          <w:rFonts w:ascii="Times New Roman" w:hAnsi="Times New Roman" w:cs="Times New Roman"/>
          <w:vertAlign w:val="superscript"/>
        </w:rPr>
        <w:t>a</w:t>
      </w:r>
      <w:r w:rsidRPr="00156E1A">
        <w:rPr>
          <w:rFonts w:ascii="Times New Roman" w:hAnsi="Times New Roman" w:cs="Times New Roman"/>
        </w:rPr>
        <w:t xml:space="preserve"> Mood Disorders Centre, University of Exeter</w:t>
      </w:r>
      <w:bookmarkStart w:id="0" w:name="_GoBack"/>
      <w:bookmarkEnd w:id="0"/>
    </w:p>
    <w:p w14:paraId="314850CB" w14:textId="5C4A2577" w:rsidR="00914D07" w:rsidRPr="00156E1A" w:rsidRDefault="001B00CE" w:rsidP="00B62AD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b </w:t>
      </w:r>
      <w:r w:rsidR="00156E1A" w:rsidRPr="00156E1A">
        <w:rPr>
          <w:rFonts w:ascii="Times New Roman" w:hAnsi="Times New Roman" w:cs="Times New Roman"/>
        </w:rPr>
        <w:t>Department of Psychology, University of Reading</w:t>
      </w:r>
    </w:p>
    <w:p w14:paraId="4247A221" w14:textId="61D3260C" w:rsidR="00914D07" w:rsidRPr="00156E1A" w:rsidRDefault="00156E1A" w:rsidP="00B62ADE">
      <w:pPr>
        <w:spacing w:line="360" w:lineRule="auto"/>
        <w:rPr>
          <w:rFonts w:ascii="Times New Roman" w:hAnsi="Times New Roman" w:cs="Times New Roman"/>
          <w:vertAlign w:val="superscript"/>
        </w:rPr>
      </w:pPr>
      <w:r w:rsidRPr="00156E1A">
        <w:rPr>
          <w:rFonts w:ascii="Times New Roman" w:hAnsi="Times New Roman" w:cs="Times New Roman"/>
          <w:vertAlign w:val="superscript"/>
        </w:rPr>
        <w:t>c</w:t>
      </w:r>
      <w:r w:rsidRPr="00156E1A">
        <w:rPr>
          <w:rFonts w:ascii="Times New Roman" w:hAnsi="Times New Roman" w:cs="Times New Roman"/>
        </w:rPr>
        <w:t xml:space="preserve"> to be confirmed</w:t>
      </w:r>
    </w:p>
    <w:p w14:paraId="24030333" w14:textId="2AD9E194" w:rsidR="00914D07" w:rsidRPr="00156E1A" w:rsidRDefault="00156E1A" w:rsidP="00B62ADE">
      <w:pPr>
        <w:spacing w:line="360" w:lineRule="auto"/>
        <w:rPr>
          <w:rFonts w:ascii="Times New Roman" w:hAnsi="Times New Roman" w:cs="Times New Roman"/>
        </w:rPr>
      </w:pPr>
      <w:r w:rsidRPr="00156E1A">
        <w:rPr>
          <w:rFonts w:ascii="Times New Roman" w:hAnsi="Times New Roman" w:cs="Times New Roman"/>
          <w:vertAlign w:val="superscript"/>
        </w:rPr>
        <w:t>d</w:t>
      </w:r>
      <w:r w:rsidR="00914D07" w:rsidRPr="00156E1A">
        <w:rPr>
          <w:rFonts w:ascii="Times New Roman" w:hAnsi="Times New Roman" w:cs="Times New Roman"/>
        </w:rPr>
        <w:t xml:space="preserve"> CBT therapist in private practice</w:t>
      </w:r>
    </w:p>
    <w:p w14:paraId="6A994D36" w14:textId="210C5C0D" w:rsidR="00156E1A" w:rsidRDefault="00156E1A" w:rsidP="00B62ADE">
      <w:pPr>
        <w:spacing w:line="360" w:lineRule="auto"/>
        <w:rPr>
          <w:rFonts w:ascii="Times New Roman" w:hAnsi="Times New Roman" w:cs="Times New Roman"/>
        </w:rPr>
      </w:pPr>
      <w:r w:rsidRPr="00EF5522">
        <w:rPr>
          <w:rFonts w:ascii="Times New Roman" w:hAnsi="Times New Roman" w:cs="Times New Roman"/>
          <w:vertAlign w:val="superscript"/>
        </w:rPr>
        <w:t>e</w:t>
      </w:r>
      <w:r w:rsidRPr="00156E1A">
        <w:rPr>
          <w:rFonts w:ascii="Times New Roman" w:hAnsi="Times New Roman" w:cs="Times New Roman"/>
        </w:rPr>
        <w:t xml:space="preserve"> </w:t>
      </w:r>
      <w:r w:rsidRPr="00156E1A">
        <w:rPr>
          <w:rFonts w:ascii="Times New Roman" w:hAnsi="Times New Roman" w:cs="Times New Roman"/>
        </w:rPr>
        <w:t>Department of Psychology, University of Bath</w:t>
      </w:r>
    </w:p>
    <w:p w14:paraId="77C578EC" w14:textId="12F7BD75" w:rsidR="00BC406D" w:rsidRPr="00156E1A" w:rsidRDefault="00BC406D" w:rsidP="00B62AD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 Department of Experimental Psychology, University of Oxford</w:t>
      </w:r>
    </w:p>
    <w:p w14:paraId="34134CA9" w14:textId="044744EC" w:rsidR="00156E1A" w:rsidRPr="00156E1A" w:rsidRDefault="00BC406D" w:rsidP="00B62AD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g</w:t>
      </w:r>
      <w:r w:rsidR="00156E1A" w:rsidRPr="00156E1A">
        <w:rPr>
          <w:rFonts w:ascii="Times New Roman" w:hAnsi="Times New Roman" w:cs="Times New Roman"/>
        </w:rPr>
        <w:t xml:space="preserve"> North West Boroughs NHS Foundation Trust</w:t>
      </w:r>
    </w:p>
    <w:p w14:paraId="243ADB8C" w14:textId="55672133" w:rsidR="00914D07" w:rsidRPr="00156E1A" w:rsidRDefault="00BC406D" w:rsidP="00B62AD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h</w:t>
      </w:r>
      <w:r w:rsidR="00156E1A" w:rsidRPr="00156E1A">
        <w:rPr>
          <w:rFonts w:ascii="Times New Roman" w:hAnsi="Times New Roman" w:cs="Times New Roman"/>
        </w:rPr>
        <w:t xml:space="preserve"> </w:t>
      </w:r>
      <w:r w:rsidR="00914D07" w:rsidRPr="00156E1A">
        <w:rPr>
          <w:rFonts w:ascii="Times New Roman" w:hAnsi="Times New Roman" w:cs="Times New Roman"/>
        </w:rPr>
        <w:t>University of West London and Berkshire HealthCare NHS Foundation Trust</w:t>
      </w:r>
    </w:p>
    <w:p w14:paraId="6B64825F" w14:textId="4D710CFE" w:rsidR="00320BD9" w:rsidRPr="00156E1A" w:rsidRDefault="00BC406D" w:rsidP="00B62ADE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vertAlign w:val="superscript"/>
        </w:rPr>
        <w:t>i</w:t>
      </w:r>
      <w:proofErr w:type="spellEnd"/>
      <w:r w:rsidR="00156E1A" w:rsidRPr="00156E1A">
        <w:rPr>
          <w:rFonts w:ascii="Times New Roman" w:hAnsi="Times New Roman" w:cs="Times New Roman"/>
        </w:rPr>
        <w:t xml:space="preserve"> to be confirmed</w:t>
      </w:r>
    </w:p>
    <w:p w14:paraId="5B02247C" w14:textId="41EDA396" w:rsidR="00320BD9" w:rsidRPr="00156E1A" w:rsidRDefault="00BC406D" w:rsidP="00B62AD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j</w:t>
      </w:r>
      <w:r w:rsidR="00320BD9" w:rsidRPr="00156E1A">
        <w:rPr>
          <w:rFonts w:ascii="Times New Roman" w:hAnsi="Times New Roman" w:cs="Times New Roman"/>
          <w:vertAlign w:val="superscript"/>
        </w:rPr>
        <w:t xml:space="preserve"> </w:t>
      </w:r>
      <w:r w:rsidR="00320BD9" w:rsidRPr="00156E1A">
        <w:rPr>
          <w:rFonts w:ascii="Times New Roman" w:hAnsi="Times New Roman" w:cs="Times New Roman"/>
        </w:rPr>
        <w:t>School of Psychology, University of Surrey</w:t>
      </w:r>
    </w:p>
    <w:p w14:paraId="007D7764" w14:textId="09DCB054" w:rsidR="00320BD9" w:rsidRPr="00156E1A" w:rsidRDefault="00BC406D" w:rsidP="00B62AD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k</w:t>
      </w:r>
      <w:r w:rsidR="00156E1A" w:rsidRPr="00156E1A">
        <w:rPr>
          <w:rFonts w:ascii="Times New Roman" w:hAnsi="Times New Roman" w:cs="Times New Roman"/>
        </w:rPr>
        <w:t xml:space="preserve"> </w:t>
      </w:r>
      <w:r w:rsidR="00320BD9" w:rsidRPr="00156E1A">
        <w:rPr>
          <w:rFonts w:ascii="Times New Roman" w:hAnsi="Times New Roman" w:cs="Times New Roman"/>
        </w:rPr>
        <w:t>Department of Psychology, Royal Holloway</w:t>
      </w:r>
    </w:p>
    <w:p w14:paraId="0C695617" w14:textId="2EC52A16" w:rsidR="00156E1A" w:rsidRPr="00156E1A" w:rsidRDefault="00BC406D" w:rsidP="00B62AD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l</w:t>
      </w:r>
      <w:r w:rsidR="00156E1A" w:rsidRPr="00156E1A">
        <w:rPr>
          <w:rFonts w:ascii="Times New Roman" w:hAnsi="Times New Roman" w:cs="Times New Roman"/>
        </w:rPr>
        <w:t xml:space="preserve"> to be confirmed</w:t>
      </w:r>
    </w:p>
    <w:p w14:paraId="79A1534F" w14:textId="77777777" w:rsidR="001C5410" w:rsidRPr="00B62ADE" w:rsidRDefault="001C5410" w:rsidP="00B62ADE">
      <w:pPr>
        <w:spacing w:line="360" w:lineRule="auto"/>
        <w:rPr>
          <w:rFonts w:ascii="Times New Roman" w:hAnsi="Times New Roman" w:cs="Times New Roman"/>
        </w:rPr>
      </w:pPr>
    </w:p>
    <w:p w14:paraId="191BCEC1" w14:textId="6577D037" w:rsidR="006103EE" w:rsidRPr="00B62ADE" w:rsidRDefault="006103EE" w:rsidP="00B62ADE">
      <w:pPr>
        <w:spacing w:line="360" w:lineRule="auto"/>
        <w:rPr>
          <w:rFonts w:ascii="Times New Roman" w:hAnsi="Times New Roman" w:cs="Times New Roman"/>
        </w:rPr>
      </w:pPr>
      <w:r w:rsidRPr="00B62ADE">
        <w:rPr>
          <w:rFonts w:ascii="Times New Roman" w:hAnsi="Times New Roman" w:cs="Times New Roman"/>
        </w:rPr>
        <w:t xml:space="preserve">Cognitive </w:t>
      </w:r>
      <w:proofErr w:type="spellStart"/>
      <w:r w:rsidRPr="00B62ADE">
        <w:rPr>
          <w:rFonts w:ascii="Times New Roman" w:hAnsi="Times New Roman" w:cs="Times New Roman"/>
        </w:rPr>
        <w:t>behavioural</w:t>
      </w:r>
      <w:proofErr w:type="spellEnd"/>
      <w:r w:rsidRPr="00B62ADE">
        <w:rPr>
          <w:rFonts w:ascii="Times New Roman" w:hAnsi="Times New Roman" w:cs="Times New Roman"/>
        </w:rPr>
        <w:t xml:space="preserve"> therapy</w:t>
      </w:r>
      <w:r w:rsidR="001C5410" w:rsidRPr="00B62ADE">
        <w:rPr>
          <w:rFonts w:ascii="Times New Roman" w:hAnsi="Times New Roman" w:cs="Times New Roman"/>
        </w:rPr>
        <w:t xml:space="preserve"> (CBT)</w:t>
      </w:r>
      <w:r w:rsidRPr="00B62ADE">
        <w:rPr>
          <w:rFonts w:ascii="Times New Roman" w:hAnsi="Times New Roman" w:cs="Times New Roman"/>
        </w:rPr>
        <w:t xml:space="preserve"> has a strong scientific tradition, with on the ground practice being informed by basic science and trial findings (evidence</w:t>
      </w:r>
      <w:r w:rsidR="00BD2FC5">
        <w:rPr>
          <w:rFonts w:ascii="Times New Roman" w:hAnsi="Times New Roman" w:cs="Times New Roman"/>
        </w:rPr>
        <w:t xml:space="preserve"> </w:t>
      </w:r>
      <w:r w:rsidRPr="00B62ADE">
        <w:rPr>
          <w:rFonts w:ascii="Times New Roman" w:hAnsi="Times New Roman" w:cs="Times New Roman"/>
        </w:rPr>
        <w:t xml:space="preserve">based practice) and research theory and models </w:t>
      </w:r>
      <w:r w:rsidR="00BD2FC5">
        <w:rPr>
          <w:rFonts w:ascii="Times New Roman" w:hAnsi="Times New Roman" w:cs="Times New Roman"/>
        </w:rPr>
        <w:t xml:space="preserve">being </w:t>
      </w:r>
      <w:r w:rsidRPr="00B62ADE">
        <w:rPr>
          <w:rFonts w:ascii="Times New Roman" w:hAnsi="Times New Roman" w:cs="Times New Roman"/>
        </w:rPr>
        <w:t xml:space="preserve">informed by on the ground practice (practice based evidence). </w:t>
      </w:r>
      <w:r w:rsidR="00274BF0" w:rsidRPr="00B62ADE">
        <w:rPr>
          <w:rFonts w:ascii="Times New Roman" w:hAnsi="Times New Roman" w:cs="Times New Roman"/>
        </w:rPr>
        <w:t>Our greatest advances as a field have come from a</w:t>
      </w:r>
      <w:r w:rsidR="00A94973">
        <w:rPr>
          <w:rFonts w:ascii="Times New Roman" w:hAnsi="Times New Roman" w:cs="Times New Roman"/>
        </w:rPr>
        <w:t xml:space="preserve">n interaction </w:t>
      </w:r>
      <w:r w:rsidR="00274BF0" w:rsidRPr="00B62ADE">
        <w:rPr>
          <w:rFonts w:ascii="Times New Roman" w:hAnsi="Times New Roman" w:cs="Times New Roman"/>
        </w:rPr>
        <w:t xml:space="preserve">between the </w:t>
      </w:r>
      <w:r w:rsidR="003E69B4" w:rsidRPr="00B62ADE">
        <w:rPr>
          <w:rFonts w:ascii="Times New Roman" w:hAnsi="Times New Roman" w:cs="Times New Roman"/>
        </w:rPr>
        <w:t>laboratory and the clinic</w:t>
      </w:r>
      <w:r w:rsidR="00274BF0" w:rsidRPr="00B62ADE">
        <w:rPr>
          <w:rFonts w:ascii="Times New Roman" w:hAnsi="Times New Roman" w:cs="Times New Roman"/>
        </w:rPr>
        <w:t xml:space="preserve"> (Clark, 200</w:t>
      </w:r>
      <w:r w:rsidR="00B62ADE">
        <w:rPr>
          <w:rFonts w:ascii="Times New Roman" w:hAnsi="Times New Roman" w:cs="Times New Roman"/>
        </w:rPr>
        <w:t>4</w:t>
      </w:r>
      <w:r w:rsidR="00274BF0" w:rsidRPr="00B62ADE">
        <w:rPr>
          <w:rFonts w:ascii="Times New Roman" w:hAnsi="Times New Roman" w:cs="Times New Roman"/>
        </w:rPr>
        <w:t xml:space="preserve">; </w:t>
      </w:r>
      <w:proofErr w:type="spellStart"/>
      <w:r w:rsidR="00274BF0" w:rsidRPr="00B62ADE">
        <w:rPr>
          <w:rFonts w:ascii="Times New Roman" w:hAnsi="Times New Roman" w:cs="Times New Roman"/>
        </w:rPr>
        <w:t>Salk</w:t>
      </w:r>
      <w:r w:rsidR="003E69B4" w:rsidRPr="00B62ADE">
        <w:rPr>
          <w:rFonts w:ascii="Times New Roman" w:hAnsi="Times New Roman" w:cs="Times New Roman"/>
        </w:rPr>
        <w:t>o</w:t>
      </w:r>
      <w:r w:rsidR="00274BF0" w:rsidRPr="00B62ADE">
        <w:rPr>
          <w:rFonts w:ascii="Times New Roman" w:hAnsi="Times New Roman" w:cs="Times New Roman"/>
        </w:rPr>
        <w:t>vskis</w:t>
      </w:r>
      <w:proofErr w:type="spellEnd"/>
      <w:r w:rsidR="00274BF0" w:rsidRPr="00B62ADE">
        <w:rPr>
          <w:rFonts w:ascii="Times New Roman" w:hAnsi="Times New Roman" w:cs="Times New Roman"/>
        </w:rPr>
        <w:t xml:space="preserve">, </w:t>
      </w:r>
      <w:r w:rsidR="00B62ADE">
        <w:rPr>
          <w:rFonts w:ascii="Times New Roman" w:hAnsi="Times New Roman" w:cs="Times New Roman"/>
        </w:rPr>
        <w:t>2003</w:t>
      </w:r>
      <w:r w:rsidR="00274BF0" w:rsidRPr="00B62ADE">
        <w:rPr>
          <w:rFonts w:ascii="Times New Roman" w:hAnsi="Times New Roman" w:cs="Times New Roman"/>
        </w:rPr>
        <w:t>).</w:t>
      </w:r>
      <w:r w:rsidR="003E69B4" w:rsidRPr="00B62ADE">
        <w:rPr>
          <w:rFonts w:ascii="Times New Roman" w:hAnsi="Times New Roman" w:cs="Times New Roman"/>
        </w:rPr>
        <w:t xml:space="preserve"> </w:t>
      </w:r>
      <w:r w:rsidRPr="00B62ADE">
        <w:rPr>
          <w:rFonts w:ascii="Times New Roman" w:hAnsi="Times New Roman" w:cs="Times New Roman"/>
        </w:rPr>
        <w:t>For this tradition to continue requires</w:t>
      </w:r>
      <w:r w:rsidR="003E69B4" w:rsidRPr="00B62ADE">
        <w:rPr>
          <w:rFonts w:ascii="Times New Roman" w:hAnsi="Times New Roman" w:cs="Times New Roman"/>
        </w:rPr>
        <w:t xml:space="preserve"> symbiotic working</w:t>
      </w:r>
      <w:r w:rsidRPr="00B62ADE">
        <w:rPr>
          <w:rFonts w:ascii="Times New Roman" w:hAnsi="Times New Roman" w:cs="Times New Roman"/>
        </w:rPr>
        <w:t xml:space="preserve"> between clinical</w:t>
      </w:r>
      <w:r w:rsidR="003E69B4" w:rsidRPr="00B62ADE">
        <w:rPr>
          <w:rFonts w:ascii="Times New Roman" w:hAnsi="Times New Roman" w:cs="Times New Roman"/>
        </w:rPr>
        <w:t>ly</w:t>
      </w:r>
      <w:r w:rsidRPr="00B62ADE">
        <w:rPr>
          <w:rFonts w:ascii="Times New Roman" w:hAnsi="Times New Roman" w:cs="Times New Roman"/>
        </w:rPr>
        <w:t xml:space="preserve"> informed researchers and research informed clinicians </w:t>
      </w:r>
      <w:r w:rsidR="003E69B4" w:rsidRPr="00B62ADE">
        <w:rPr>
          <w:rFonts w:ascii="Times New Roman" w:hAnsi="Times New Roman" w:cs="Times New Roman"/>
        </w:rPr>
        <w:t xml:space="preserve">in the NHS </w:t>
      </w:r>
      <w:r w:rsidR="00A94973">
        <w:rPr>
          <w:rFonts w:ascii="Times New Roman" w:hAnsi="Times New Roman" w:cs="Times New Roman"/>
        </w:rPr>
        <w:t xml:space="preserve">(and other applied) </w:t>
      </w:r>
      <w:r w:rsidR="003E69B4" w:rsidRPr="00B62ADE">
        <w:rPr>
          <w:rFonts w:ascii="Times New Roman" w:hAnsi="Times New Roman" w:cs="Times New Roman"/>
        </w:rPr>
        <w:t>settings</w:t>
      </w:r>
      <w:r w:rsidRPr="00B62ADE">
        <w:rPr>
          <w:rFonts w:ascii="Times New Roman" w:hAnsi="Times New Roman" w:cs="Times New Roman"/>
        </w:rPr>
        <w:t>.</w:t>
      </w:r>
      <w:r w:rsidR="00A94973">
        <w:rPr>
          <w:rFonts w:ascii="Times New Roman" w:hAnsi="Times New Roman" w:cs="Times New Roman"/>
        </w:rPr>
        <w:t xml:space="preserve"> </w:t>
      </w:r>
      <w:r w:rsidR="00B62ADE" w:rsidRPr="00B62ADE">
        <w:rPr>
          <w:rFonts w:ascii="Times New Roman" w:hAnsi="Times New Roman" w:cs="Times New Roman"/>
        </w:rPr>
        <w:t>This article considers w</w:t>
      </w:r>
      <w:r w:rsidR="00334D73" w:rsidRPr="00B62ADE">
        <w:rPr>
          <w:rFonts w:ascii="Times New Roman" w:hAnsi="Times New Roman" w:cs="Times New Roman"/>
        </w:rPr>
        <w:t>hat can be done to</w:t>
      </w:r>
      <w:r w:rsidR="001C5410" w:rsidRPr="00B62ADE">
        <w:rPr>
          <w:rFonts w:ascii="Times New Roman" w:hAnsi="Times New Roman" w:cs="Times New Roman"/>
        </w:rPr>
        <w:t xml:space="preserve"> help support </w:t>
      </w:r>
      <w:r w:rsidR="00956375">
        <w:rPr>
          <w:rFonts w:ascii="Times New Roman" w:hAnsi="Times New Roman" w:cs="Times New Roman"/>
        </w:rPr>
        <w:t xml:space="preserve">‘on the ground’ </w:t>
      </w:r>
      <w:r w:rsidR="001C5410" w:rsidRPr="00B62ADE">
        <w:rPr>
          <w:rFonts w:ascii="Times New Roman" w:hAnsi="Times New Roman" w:cs="Times New Roman"/>
        </w:rPr>
        <w:t xml:space="preserve">clinicians </w:t>
      </w:r>
      <w:r w:rsidR="00A94973">
        <w:rPr>
          <w:rFonts w:ascii="Times New Roman" w:hAnsi="Times New Roman" w:cs="Times New Roman"/>
        </w:rPr>
        <w:t>to be</w:t>
      </w:r>
      <w:r w:rsidR="00BC406D">
        <w:rPr>
          <w:rFonts w:ascii="Times New Roman" w:hAnsi="Times New Roman" w:cs="Times New Roman"/>
        </w:rPr>
        <w:t>come</w:t>
      </w:r>
      <w:r w:rsidR="001C5410" w:rsidRPr="00B62ADE">
        <w:rPr>
          <w:rFonts w:ascii="Times New Roman" w:hAnsi="Times New Roman" w:cs="Times New Roman"/>
        </w:rPr>
        <w:t xml:space="preserve"> research active</w:t>
      </w:r>
      <w:r w:rsidR="00156E1A">
        <w:rPr>
          <w:rFonts w:ascii="Times New Roman" w:hAnsi="Times New Roman" w:cs="Times New Roman"/>
        </w:rPr>
        <w:t>, recognizing that</w:t>
      </w:r>
      <w:r w:rsidR="00BC406D">
        <w:rPr>
          <w:rFonts w:ascii="Times New Roman" w:hAnsi="Times New Roman" w:cs="Times New Roman"/>
        </w:rPr>
        <w:t xml:space="preserve"> this can be a challenge because of the ever increasing</w:t>
      </w:r>
      <w:r w:rsidR="00156E1A">
        <w:rPr>
          <w:rFonts w:ascii="Times New Roman" w:hAnsi="Times New Roman" w:cs="Times New Roman"/>
        </w:rPr>
        <w:t xml:space="preserve"> pressures of the ‘clinical coalface</w:t>
      </w:r>
      <w:r w:rsidR="00BD2FC5">
        <w:rPr>
          <w:rFonts w:ascii="Times New Roman" w:hAnsi="Times New Roman" w:cs="Times New Roman"/>
        </w:rPr>
        <w:t>’</w:t>
      </w:r>
      <w:r w:rsidR="00BC406D">
        <w:rPr>
          <w:rFonts w:ascii="Times New Roman" w:hAnsi="Times New Roman" w:cs="Times New Roman"/>
        </w:rPr>
        <w:t xml:space="preserve">. The idea for this article emerged during </w:t>
      </w:r>
      <w:r w:rsidRPr="00B62ADE">
        <w:rPr>
          <w:rFonts w:ascii="Times New Roman" w:hAnsi="Times New Roman" w:cs="Times New Roman"/>
        </w:rPr>
        <w:t xml:space="preserve">a skills workshop run </w:t>
      </w:r>
      <w:r w:rsidR="00EF5522">
        <w:rPr>
          <w:rFonts w:ascii="Times New Roman" w:hAnsi="Times New Roman" w:cs="Times New Roman"/>
        </w:rPr>
        <w:t>by Barney Dunn and Shirl</w:t>
      </w:r>
      <w:r w:rsidR="00BD2FC5">
        <w:rPr>
          <w:rFonts w:ascii="Times New Roman" w:hAnsi="Times New Roman" w:cs="Times New Roman"/>
        </w:rPr>
        <w:t>e</w:t>
      </w:r>
      <w:r w:rsidR="00EF5522">
        <w:rPr>
          <w:rFonts w:ascii="Times New Roman" w:hAnsi="Times New Roman" w:cs="Times New Roman"/>
        </w:rPr>
        <w:t xml:space="preserve">y Reynolds </w:t>
      </w:r>
      <w:r w:rsidRPr="00B62ADE">
        <w:rPr>
          <w:rFonts w:ascii="Times New Roman" w:hAnsi="Times New Roman" w:cs="Times New Roman"/>
        </w:rPr>
        <w:t xml:space="preserve">at the BABCP annual conference in </w:t>
      </w:r>
      <w:r w:rsidR="00011628" w:rsidRPr="00B62ADE">
        <w:rPr>
          <w:rFonts w:ascii="Times New Roman" w:hAnsi="Times New Roman" w:cs="Times New Roman"/>
        </w:rPr>
        <w:t>Bath</w:t>
      </w:r>
      <w:r w:rsidRPr="00B62ADE">
        <w:rPr>
          <w:rFonts w:ascii="Times New Roman" w:hAnsi="Times New Roman" w:cs="Times New Roman"/>
        </w:rPr>
        <w:t xml:space="preserve"> about how to help clinicians turn their research ideas </w:t>
      </w:r>
      <w:r w:rsidRPr="00B62ADE">
        <w:rPr>
          <w:rFonts w:ascii="Times New Roman" w:hAnsi="Times New Roman" w:cs="Times New Roman"/>
        </w:rPr>
        <w:lastRenderedPageBreak/>
        <w:t xml:space="preserve">into reality. </w:t>
      </w:r>
      <w:r w:rsidR="00BC406D">
        <w:rPr>
          <w:rFonts w:ascii="Times New Roman" w:hAnsi="Times New Roman" w:cs="Times New Roman"/>
        </w:rPr>
        <w:t>The session identified a range of</w:t>
      </w:r>
      <w:r w:rsidRPr="00B62ADE">
        <w:rPr>
          <w:rFonts w:ascii="Times New Roman" w:hAnsi="Times New Roman" w:cs="Times New Roman"/>
        </w:rPr>
        <w:t xml:space="preserve"> opportunities and challenges for clinicians wishing to be research active and brainstormed a number of ideas about how the BABCP might </w:t>
      </w:r>
      <w:r w:rsidR="00A94973">
        <w:rPr>
          <w:rFonts w:ascii="Times New Roman" w:hAnsi="Times New Roman" w:cs="Times New Roman"/>
        </w:rPr>
        <w:t>be able to intervene</w:t>
      </w:r>
      <w:r w:rsidR="00BC406D">
        <w:rPr>
          <w:rFonts w:ascii="Times New Roman" w:hAnsi="Times New Roman" w:cs="Times New Roman"/>
        </w:rPr>
        <w:t>, which were elaborated on in a follow-up survey sent to all attendees.</w:t>
      </w:r>
      <w:r w:rsidR="00956375">
        <w:rPr>
          <w:rFonts w:ascii="Times New Roman" w:hAnsi="Times New Roman" w:cs="Times New Roman"/>
        </w:rPr>
        <w:t xml:space="preserve"> </w:t>
      </w:r>
      <w:r w:rsidR="00EF5522">
        <w:rPr>
          <w:rFonts w:ascii="Times New Roman" w:hAnsi="Times New Roman" w:cs="Times New Roman"/>
        </w:rPr>
        <w:t>The attendees at the workshop (and others who contributed to the debate)</w:t>
      </w:r>
      <w:r w:rsidR="00956375">
        <w:rPr>
          <w:rFonts w:ascii="Times New Roman" w:hAnsi="Times New Roman" w:cs="Times New Roman"/>
        </w:rPr>
        <w:t xml:space="preserve"> </w:t>
      </w:r>
      <w:r w:rsidR="00BD2FC5">
        <w:rPr>
          <w:rFonts w:ascii="Times New Roman" w:hAnsi="Times New Roman" w:cs="Times New Roman"/>
        </w:rPr>
        <w:t xml:space="preserve">agreed </w:t>
      </w:r>
      <w:r w:rsidR="00956375">
        <w:rPr>
          <w:rFonts w:ascii="Times New Roman" w:hAnsi="Times New Roman" w:cs="Times New Roman"/>
        </w:rPr>
        <w:t>to co-author this article to share these discussions.</w:t>
      </w:r>
      <w:r w:rsidR="00BC406D">
        <w:rPr>
          <w:rFonts w:ascii="Times New Roman" w:hAnsi="Times New Roman" w:cs="Times New Roman"/>
        </w:rPr>
        <w:t xml:space="preserve"> </w:t>
      </w:r>
    </w:p>
    <w:p w14:paraId="5AD77596" w14:textId="77777777" w:rsidR="003E69B4" w:rsidRPr="00B62ADE" w:rsidRDefault="003E69B4" w:rsidP="00B62ADE">
      <w:pPr>
        <w:spacing w:line="360" w:lineRule="auto"/>
        <w:rPr>
          <w:rFonts w:ascii="Times New Roman" w:hAnsi="Times New Roman" w:cs="Times New Roman"/>
        </w:rPr>
      </w:pPr>
    </w:p>
    <w:p w14:paraId="792DE15D" w14:textId="539CE5F5" w:rsidR="00A94973" w:rsidRDefault="003E69B4" w:rsidP="00B62ADE">
      <w:pPr>
        <w:spacing w:line="360" w:lineRule="auto"/>
        <w:rPr>
          <w:rFonts w:ascii="Times New Roman" w:hAnsi="Times New Roman" w:cs="Times New Roman"/>
        </w:rPr>
      </w:pPr>
      <w:r w:rsidRPr="00B62ADE">
        <w:rPr>
          <w:rFonts w:ascii="Times New Roman" w:hAnsi="Times New Roman" w:cs="Times New Roman"/>
        </w:rPr>
        <w:t xml:space="preserve">The </w:t>
      </w:r>
      <w:r w:rsidR="00956375">
        <w:rPr>
          <w:rFonts w:ascii="Times New Roman" w:hAnsi="Times New Roman" w:cs="Times New Roman"/>
        </w:rPr>
        <w:t>themes identified</w:t>
      </w:r>
      <w:r w:rsidRPr="00B62ADE">
        <w:rPr>
          <w:rFonts w:ascii="Times New Roman" w:hAnsi="Times New Roman" w:cs="Times New Roman"/>
        </w:rPr>
        <w:t xml:space="preserve"> can be usefully organized around the COM-B framework of behavior change (</w:t>
      </w:r>
      <w:proofErr w:type="spellStart"/>
      <w:r w:rsidRPr="00B62ADE">
        <w:rPr>
          <w:rFonts w:ascii="Times New Roman" w:hAnsi="Times New Roman" w:cs="Times New Roman"/>
        </w:rPr>
        <w:t>Michie</w:t>
      </w:r>
      <w:proofErr w:type="spellEnd"/>
      <w:r w:rsidRPr="00B62ADE">
        <w:rPr>
          <w:rFonts w:ascii="Times New Roman" w:hAnsi="Times New Roman" w:cs="Times New Roman"/>
        </w:rPr>
        <w:t xml:space="preserve">, </w:t>
      </w:r>
      <w:r w:rsidR="00B62ADE" w:rsidRPr="00B62ADE">
        <w:rPr>
          <w:rFonts w:ascii="Times New Roman" w:hAnsi="Times New Roman" w:cs="Times New Roman"/>
        </w:rPr>
        <w:t xml:space="preserve">van </w:t>
      </w:r>
      <w:proofErr w:type="spellStart"/>
      <w:r w:rsidR="00B62ADE" w:rsidRPr="00B62ADE">
        <w:rPr>
          <w:rFonts w:ascii="Times New Roman" w:hAnsi="Times New Roman" w:cs="Times New Roman"/>
        </w:rPr>
        <w:t>Stralen</w:t>
      </w:r>
      <w:proofErr w:type="spellEnd"/>
      <w:r w:rsidR="00B62ADE" w:rsidRPr="00B62ADE">
        <w:rPr>
          <w:rFonts w:ascii="Times New Roman" w:hAnsi="Times New Roman" w:cs="Times New Roman"/>
        </w:rPr>
        <w:t xml:space="preserve"> &amp; West, 2011</w:t>
      </w:r>
      <w:r w:rsidRPr="00B62ADE">
        <w:rPr>
          <w:rFonts w:ascii="Times New Roman" w:hAnsi="Times New Roman" w:cs="Times New Roman"/>
        </w:rPr>
        <w:t xml:space="preserve">). This </w:t>
      </w:r>
      <w:r w:rsidR="006335BB">
        <w:rPr>
          <w:rFonts w:ascii="Times New Roman" w:hAnsi="Times New Roman" w:cs="Times New Roman"/>
        </w:rPr>
        <w:t xml:space="preserve">argues </w:t>
      </w:r>
      <w:r w:rsidRPr="00B62ADE">
        <w:rPr>
          <w:rFonts w:ascii="Times New Roman" w:hAnsi="Times New Roman" w:cs="Times New Roman"/>
        </w:rPr>
        <w:t>that</w:t>
      </w:r>
      <w:r w:rsidR="006335BB">
        <w:rPr>
          <w:rFonts w:ascii="Times New Roman" w:hAnsi="Times New Roman" w:cs="Times New Roman"/>
        </w:rPr>
        <w:t xml:space="preserve"> key to</w:t>
      </w:r>
      <w:r w:rsidRPr="00B62ADE">
        <w:rPr>
          <w:rFonts w:ascii="Times New Roman" w:hAnsi="Times New Roman" w:cs="Times New Roman"/>
        </w:rPr>
        <w:t xml:space="preserve"> </w:t>
      </w:r>
      <w:r w:rsidR="006335BB">
        <w:rPr>
          <w:rFonts w:ascii="Times New Roman" w:hAnsi="Times New Roman" w:cs="Times New Roman"/>
        </w:rPr>
        <w:t xml:space="preserve">successful </w:t>
      </w:r>
      <w:r w:rsidRPr="00B62ADE">
        <w:rPr>
          <w:rFonts w:ascii="Times New Roman" w:hAnsi="Times New Roman" w:cs="Times New Roman"/>
        </w:rPr>
        <w:t>behavior change</w:t>
      </w:r>
      <w:r w:rsidR="00A94973">
        <w:rPr>
          <w:rFonts w:ascii="Times New Roman" w:hAnsi="Times New Roman" w:cs="Times New Roman"/>
        </w:rPr>
        <w:t xml:space="preserve"> (in this case, getting research active in the clinic) </w:t>
      </w:r>
      <w:r w:rsidR="006335BB">
        <w:rPr>
          <w:rFonts w:ascii="Times New Roman" w:hAnsi="Times New Roman" w:cs="Times New Roman"/>
        </w:rPr>
        <w:t xml:space="preserve">is </w:t>
      </w:r>
      <w:r w:rsidR="00C81615" w:rsidRPr="00B62ADE">
        <w:rPr>
          <w:rFonts w:ascii="Times New Roman" w:hAnsi="Times New Roman" w:cs="Times New Roman"/>
        </w:rPr>
        <w:t>individuals hav</w:t>
      </w:r>
      <w:r w:rsidR="006335BB">
        <w:rPr>
          <w:rFonts w:ascii="Times New Roman" w:hAnsi="Times New Roman" w:cs="Times New Roman"/>
        </w:rPr>
        <w:t>ing</w:t>
      </w:r>
      <w:r w:rsidR="00C81615" w:rsidRPr="00B62ADE">
        <w:rPr>
          <w:rFonts w:ascii="Times New Roman" w:hAnsi="Times New Roman" w:cs="Times New Roman"/>
        </w:rPr>
        <w:t xml:space="preserve"> </w:t>
      </w:r>
      <w:r w:rsidRPr="00B62ADE">
        <w:rPr>
          <w:rFonts w:ascii="Times New Roman" w:hAnsi="Times New Roman" w:cs="Times New Roman"/>
        </w:rPr>
        <w:t xml:space="preserve">the necessary </w:t>
      </w:r>
      <w:r w:rsidR="006335BB">
        <w:rPr>
          <w:rFonts w:ascii="Times New Roman" w:hAnsi="Times New Roman" w:cs="Times New Roman"/>
        </w:rPr>
        <w:t xml:space="preserve">motivation, </w:t>
      </w:r>
      <w:r w:rsidRPr="00B62ADE">
        <w:rPr>
          <w:rFonts w:ascii="Times New Roman" w:hAnsi="Times New Roman" w:cs="Times New Roman"/>
        </w:rPr>
        <w:t xml:space="preserve">capability (knowledge), </w:t>
      </w:r>
      <w:r w:rsidR="006335BB">
        <w:rPr>
          <w:rFonts w:ascii="Times New Roman" w:hAnsi="Times New Roman" w:cs="Times New Roman"/>
        </w:rPr>
        <w:t xml:space="preserve">and </w:t>
      </w:r>
      <w:r w:rsidRPr="00B62ADE">
        <w:rPr>
          <w:rFonts w:ascii="Times New Roman" w:hAnsi="Times New Roman" w:cs="Times New Roman"/>
        </w:rPr>
        <w:t>opportunity (time, money and support)</w:t>
      </w:r>
      <w:r w:rsidR="006335BB">
        <w:rPr>
          <w:rFonts w:ascii="Times New Roman" w:hAnsi="Times New Roman" w:cs="Times New Roman"/>
        </w:rPr>
        <w:t xml:space="preserve"> </w:t>
      </w:r>
      <w:r w:rsidRPr="00B62ADE">
        <w:rPr>
          <w:rFonts w:ascii="Times New Roman" w:hAnsi="Times New Roman" w:cs="Times New Roman"/>
        </w:rPr>
        <w:t>to carry out the</w:t>
      </w:r>
      <w:r w:rsidR="006335BB">
        <w:rPr>
          <w:rFonts w:ascii="Times New Roman" w:hAnsi="Times New Roman" w:cs="Times New Roman"/>
        </w:rPr>
        <w:t xml:space="preserve"> target</w:t>
      </w:r>
      <w:r w:rsidRPr="00B62ADE">
        <w:rPr>
          <w:rFonts w:ascii="Times New Roman" w:hAnsi="Times New Roman" w:cs="Times New Roman"/>
        </w:rPr>
        <w:t xml:space="preserve"> behavior. </w:t>
      </w:r>
    </w:p>
    <w:p w14:paraId="54CF2C25" w14:textId="77777777" w:rsidR="00A94973" w:rsidRDefault="00A94973" w:rsidP="00B62ADE">
      <w:pPr>
        <w:spacing w:line="360" w:lineRule="auto"/>
        <w:rPr>
          <w:rFonts w:ascii="Times New Roman" w:hAnsi="Times New Roman" w:cs="Times New Roman"/>
        </w:rPr>
      </w:pPr>
    </w:p>
    <w:p w14:paraId="74D0B5DF" w14:textId="4EEEEBAE" w:rsidR="00C81615" w:rsidRPr="00B62ADE" w:rsidRDefault="00C81615" w:rsidP="00B62ADE">
      <w:pPr>
        <w:spacing w:line="360" w:lineRule="auto"/>
        <w:rPr>
          <w:rFonts w:ascii="Times New Roman" w:hAnsi="Times New Roman" w:cs="Times New Roman"/>
        </w:rPr>
      </w:pPr>
      <w:r w:rsidRPr="00B62ADE">
        <w:rPr>
          <w:rFonts w:ascii="Times New Roman" w:hAnsi="Times New Roman" w:cs="Times New Roman"/>
        </w:rPr>
        <w:t>In terms of motivation, t</w:t>
      </w:r>
      <w:r w:rsidR="003E69B4" w:rsidRPr="00B62ADE">
        <w:rPr>
          <w:rFonts w:ascii="Times New Roman" w:hAnsi="Times New Roman" w:cs="Times New Roman"/>
        </w:rPr>
        <w:t xml:space="preserve">here </w:t>
      </w:r>
      <w:r w:rsidR="006335BB">
        <w:rPr>
          <w:rFonts w:ascii="Times New Roman" w:hAnsi="Times New Roman" w:cs="Times New Roman"/>
        </w:rPr>
        <w:t xml:space="preserve">was </w:t>
      </w:r>
      <w:r w:rsidR="003E69B4" w:rsidRPr="00B62ADE">
        <w:rPr>
          <w:rFonts w:ascii="Times New Roman" w:hAnsi="Times New Roman" w:cs="Times New Roman"/>
        </w:rPr>
        <w:t xml:space="preserve">no shortage of </w:t>
      </w:r>
      <w:r w:rsidRPr="00B62ADE">
        <w:rPr>
          <w:rFonts w:ascii="Times New Roman" w:hAnsi="Times New Roman" w:cs="Times New Roman"/>
        </w:rPr>
        <w:t>intrinsic interest in</w:t>
      </w:r>
      <w:r w:rsidR="006335BB">
        <w:rPr>
          <w:rFonts w:ascii="Times New Roman" w:hAnsi="Times New Roman" w:cs="Times New Roman"/>
        </w:rPr>
        <w:t xml:space="preserve"> research of those attending the workshop, </w:t>
      </w:r>
      <w:r w:rsidR="003E69B4" w:rsidRPr="00B62ADE">
        <w:rPr>
          <w:rFonts w:ascii="Times New Roman" w:hAnsi="Times New Roman" w:cs="Times New Roman"/>
        </w:rPr>
        <w:t xml:space="preserve">with people feeling research is clinically important, theoretically interesting and would help them remain fresh and engaged with their clinical roles. However, </w:t>
      </w:r>
      <w:r w:rsidRPr="00B62ADE">
        <w:rPr>
          <w:rFonts w:ascii="Times New Roman" w:hAnsi="Times New Roman" w:cs="Times New Roman"/>
        </w:rPr>
        <w:t xml:space="preserve">people did </w:t>
      </w:r>
      <w:r w:rsidR="00A94973">
        <w:rPr>
          <w:rFonts w:ascii="Times New Roman" w:hAnsi="Times New Roman" w:cs="Times New Roman"/>
        </w:rPr>
        <w:t>describe sometimes</w:t>
      </w:r>
      <w:r w:rsidRPr="00B62ADE">
        <w:rPr>
          <w:rFonts w:ascii="Times New Roman" w:hAnsi="Times New Roman" w:cs="Times New Roman"/>
        </w:rPr>
        <w:t xml:space="preserve"> lack</w:t>
      </w:r>
      <w:r w:rsidR="00A94973">
        <w:rPr>
          <w:rFonts w:ascii="Times New Roman" w:hAnsi="Times New Roman" w:cs="Times New Roman"/>
        </w:rPr>
        <w:t>ing</w:t>
      </w:r>
      <w:r w:rsidRPr="00B62ADE">
        <w:rPr>
          <w:rFonts w:ascii="Times New Roman" w:hAnsi="Times New Roman" w:cs="Times New Roman"/>
        </w:rPr>
        <w:t xml:space="preserve"> confidence about whether they were the right person to carry </w:t>
      </w:r>
      <w:r w:rsidR="006335BB">
        <w:rPr>
          <w:rFonts w:ascii="Times New Roman" w:hAnsi="Times New Roman" w:cs="Times New Roman"/>
        </w:rPr>
        <w:t xml:space="preserve">out </w:t>
      </w:r>
      <w:r w:rsidRPr="00B62ADE">
        <w:rPr>
          <w:rFonts w:ascii="Times New Roman" w:hAnsi="Times New Roman" w:cs="Times New Roman"/>
        </w:rPr>
        <w:t>research</w:t>
      </w:r>
      <w:r w:rsidR="006335BB">
        <w:rPr>
          <w:rFonts w:ascii="Times New Roman" w:hAnsi="Times New Roman" w:cs="Times New Roman"/>
        </w:rPr>
        <w:t xml:space="preserve"> and </w:t>
      </w:r>
      <w:r w:rsidRPr="00B62ADE">
        <w:rPr>
          <w:rFonts w:ascii="Times New Roman" w:hAnsi="Times New Roman" w:cs="Times New Roman"/>
        </w:rPr>
        <w:t>that ‘middle management</w:t>
      </w:r>
      <w:r w:rsidR="001B00CE">
        <w:rPr>
          <w:rFonts w:ascii="Times New Roman" w:hAnsi="Times New Roman" w:cs="Times New Roman"/>
        </w:rPr>
        <w:t>’</w:t>
      </w:r>
      <w:r w:rsidRPr="00B62ADE">
        <w:rPr>
          <w:rFonts w:ascii="Times New Roman" w:hAnsi="Times New Roman" w:cs="Times New Roman"/>
        </w:rPr>
        <w:t xml:space="preserve"> in the NHS did not </w:t>
      </w:r>
      <w:r w:rsidR="001B00CE">
        <w:rPr>
          <w:rFonts w:ascii="Times New Roman" w:hAnsi="Times New Roman" w:cs="Times New Roman"/>
        </w:rPr>
        <w:t xml:space="preserve">always </w:t>
      </w:r>
      <w:r w:rsidRPr="00B62ADE">
        <w:rPr>
          <w:rFonts w:ascii="Times New Roman" w:hAnsi="Times New Roman" w:cs="Times New Roman"/>
        </w:rPr>
        <w:t>see the value of research</w:t>
      </w:r>
      <w:r w:rsidR="006335BB">
        <w:rPr>
          <w:rFonts w:ascii="Times New Roman" w:hAnsi="Times New Roman" w:cs="Times New Roman"/>
        </w:rPr>
        <w:t xml:space="preserve"> so were reluctant to support it. </w:t>
      </w:r>
      <w:r w:rsidRPr="00B62ADE">
        <w:rPr>
          <w:rFonts w:ascii="Times New Roman" w:hAnsi="Times New Roman" w:cs="Times New Roman"/>
        </w:rPr>
        <w:t xml:space="preserve">In terms of capability, people described lacking sufficient research knowledge (how to choose a question; how to write an application, grant, or publication; which specific methodologies to use; how to </w:t>
      </w:r>
      <w:proofErr w:type="spellStart"/>
      <w:r w:rsidRPr="00B62ADE">
        <w:rPr>
          <w:rFonts w:ascii="Times New Roman" w:hAnsi="Times New Roman" w:cs="Times New Roman"/>
        </w:rPr>
        <w:t>analyse</w:t>
      </w:r>
      <w:proofErr w:type="spellEnd"/>
      <w:r w:rsidRPr="00B62ADE">
        <w:rPr>
          <w:rFonts w:ascii="Times New Roman" w:hAnsi="Times New Roman" w:cs="Times New Roman"/>
        </w:rPr>
        <w:t xml:space="preserve"> data)</w:t>
      </w:r>
      <w:r w:rsidR="00A94973">
        <w:rPr>
          <w:rFonts w:ascii="Times New Roman" w:hAnsi="Times New Roman" w:cs="Times New Roman"/>
        </w:rPr>
        <w:t>;</w:t>
      </w:r>
      <w:r w:rsidRPr="00B62ADE">
        <w:rPr>
          <w:rFonts w:ascii="Times New Roman" w:hAnsi="Times New Roman" w:cs="Times New Roman"/>
        </w:rPr>
        <w:t xml:space="preserve"> that research could feel an ‘alien language’ to those who were not already immersed in it</w:t>
      </w:r>
      <w:r w:rsidR="00A94973">
        <w:rPr>
          <w:rFonts w:ascii="Times New Roman" w:hAnsi="Times New Roman" w:cs="Times New Roman"/>
        </w:rPr>
        <w:t>;</w:t>
      </w:r>
      <w:r w:rsidRPr="00B62ADE">
        <w:rPr>
          <w:rFonts w:ascii="Times New Roman" w:hAnsi="Times New Roman" w:cs="Times New Roman"/>
        </w:rPr>
        <w:t xml:space="preserve"> and that it was hard to navigate the research funding landscape. There was a recognition that different professional backgrounds have had different degrees of research training (and in particular it is important for the BABCP to ensure its research support </w:t>
      </w:r>
      <w:r w:rsidR="001B00CE" w:rsidRPr="00B62ADE">
        <w:rPr>
          <w:rFonts w:ascii="Times New Roman" w:hAnsi="Times New Roman" w:cs="Times New Roman"/>
        </w:rPr>
        <w:t>endeavors</w:t>
      </w:r>
      <w:r w:rsidRPr="00B62ADE">
        <w:rPr>
          <w:rFonts w:ascii="Times New Roman" w:hAnsi="Times New Roman" w:cs="Times New Roman"/>
        </w:rPr>
        <w:t xml:space="preserve"> do not become ‘psychologist centric’ given that currently a majority of active CBT researchers have a clinical psychology background). In terms of </w:t>
      </w:r>
      <w:r w:rsidR="006335BB">
        <w:rPr>
          <w:rFonts w:ascii="Times New Roman" w:hAnsi="Times New Roman" w:cs="Times New Roman"/>
        </w:rPr>
        <w:t>opportunity</w:t>
      </w:r>
      <w:r w:rsidRPr="00B62ADE">
        <w:rPr>
          <w:rFonts w:ascii="Times New Roman" w:hAnsi="Times New Roman" w:cs="Times New Roman"/>
        </w:rPr>
        <w:t>, the critical rate limiting step was a lack of time, with very few peop</w:t>
      </w:r>
      <w:r w:rsidR="00A94973">
        <w:rPr>
          <w:rFonts w:ascii="Times New Roman" w:hAnsi="Times New Roman" w:cs="Times New Roman"/>
        </w:rPr>
        <w:t>l</w:t>
      </w:r>
      <w:r w:rsidRPr="00B62ADE">
        <w:rPr>
          <w:rFonts w:ascii="Times New Roman" w:hAnsi="Times New Roman" w:cs="Times New Roman"/>
        </w:rPr>
        <w:t xml:space="preserve">e having any research time in their roles. </w:t>
      </w:r>
      <w:r w:rsidR="006335BB">
        <w:rPr>
          <w:rFonts w:ascii="Times New Roman" w:hAnsi="Times New Roman" w:cs="Times New Roman"/>
        </w:rPr>
        <w:t>People also felt isolated in their research endeavors and did not know who</w:t>
      </w:r>
      <w:r w:rsidRPr="00B62ADE">
        <w:rPr>
          <w:rFonts w:ascii="Times New Roman" w:hAnsi="Times New Roman" w:cs="Times New Roman"/>
        </w:rPr>
        <w:t xml:space="preserve"> to turn to </w:t>
      </w:r>
      <w:r w:rsidR="006335BB">
        <w:rPr>
          <w:rFonts w:ascii="Times New Roman" w:hAnsi="Times New Roman" w:cs="Times New Roman"/>
        </w:rPr>
        <w:t>for research support and mentoring</w:t>
      </w:r>
      <w:r w:rsidRPr="00B62ADE">
        <w:rPr>
          <w:rFonts w:ascii="Times New Roman" w:hAnsi="Times New Roman" w:cs="Times New Roman"/>
        </w:rPr>
        <w:t>. There was little</w:t>
      </w:r>
      <w:r w:rsidR="006335BB">
        <w:rPr>
          <w:rFonts w:ascii="Times New Roman" w:hAnsi="Times New Roman" w:cs="Times New Roman"/>
        </w:rPr>
        <w:t xml:space="preserve"> or no</w:t>
      </w:r>
      <w:r w:rsidRPr="00B62ADE">
        <w:rPr>
          <w:rFonts w:ascii="Times New Roman" w:hAnsi="Times New Roman" w:cs="Times New Roman"/>
        </w:rPr>
        <w:t xml:space="preserve"> funding available to support early stage projects to get off the ground </w:t>
      </w:r>
      <w:r w:rsidR="006335BB">
        <w:rPr>
          <w:rFonts w:ascii="Times New Roman" w:hAnsi="Times New Roman" w:cs="Times New Roman"/>
        </w:rPr>
        <w:t xml:space="preserve">and for some </w:t>
      </w:r>
      <w:r w:rsidRPr="00B62ADE">
        <w:rPr>
          <w:rFonts w:ascii="Times New Roman" w:hAnsi="Times New Roman" w:cs="Times New Roman"/>
        </w:rPr>
        <w:t>it was hard to gain access to journal articles in NHS trusts</w:t>
      </w:r>
      <w:r w:rsidR="006335BB">
        <w:rPr>
          <w:rFonts w:ascii="Times New Roman" w:hAnsi="Times New Roman" w:cs="Times New Roman"/>
        </w:rPr>
        <w:t>.</w:t>
      </w:r>
    </w:p>
    <w:p w14:paraId="05DE13DE" w14:textId="77777777" w:rsidR="00C81615" w:rsidRPr="00B62ADE" w:rsidRDefault="00C81615" w:rsidP="00B62ADE">
      <w:pPr>
        <w:spacing w:line="360" w:lineRule="auto"/>
        <w:rPr>
          <w:rFonts w:ascii="Times New Roman" w:hAnsi="Times New Roman" w:cs="Times New Roman"/>
        </w:rPr>
      </w:pPr>
    </w:p>
    <w:p w14:paraId="08943056" w14:textId="2BA7A2FC" w:rsidR="00334D73" w:rsidRDefault="00C81615" w:rsidP="00B62ADE">
      <w:pPr>
        <w:spacing w:line="360" w:lineRule="auto"/>
        <w:rPr>
          <w:rFonts w:ascii="Times New Roman" w:hAnsi="Times New Roman" w:cs="Times New Roman"/>
        </w:rPr>
      </w:pPr>
      <w:r w:rsidRPr="00B62ADE">
        <w:rPr>
          <w:rFonts w:ascii="Times New Roman" w:hAnsi="Times New Roman" w:cs="Times New Roman"/>
        </w:rPr>
        <w:t>This analysis of barriers to becoming research active has the seeds of change within it.</w:t>
      </w:r>
      <w:r w:rsidR="00EC7F50" w:rsidRPr="00B62ADE">
        <w:rPr>
          <w:rFonts w:ascii="Times New Roman" w:hAnsi="Times New Roman" w:cs="Times New Roman"/>
        </w:rPr>
        <w:t xml:space="preserve"> In terms of building capability, it </w:t>
      </w:r>
      <w:r w:rsidR="007F6B0B">
        <w:rPr>
          <w:rFonts w:ascii="Times New Roman" w:hAnsi="Times New Roman" w:cs="Times New Roman"/>
        </w:rPr>
        <w:t>would be</w:t>
      </w:r>
      <w:r w:rsidR="00EC7F50" w:rsidRPr="00B62ADE">
        <w:rPr>
          <w:rFonts w:ascii="Times New Roman" w:hAnsi="Times New Roman" w:cs="Times New Roman"/>
        </w:rPr>
        <w:t xml:space="preserve"> helpful for </w:t>
      </w:r>
      <w:r w:rsidR="007F6B0B">
        <w:rPr>
          <w:rFonts w:ascii="Times New Roman" w:hAnsi="Times New Roman" w:cs="Times New Roman"/>
        </w:rPr>
        <w:t xml:space="preserve">the </w:t>
      </w:r>
      <w:r w:rsidR="00EC7F50" w:rsidRPr="00B62ADE">
        <w:rPr>
          <w:rFonts w:ascii="Times New Roman" w:hAnsi="Times New Roman" w:cs="Times New Roman"/>
        </w:rPr>
        <w:t xml:space="preserve">BABCP to support systematic research training (for example, establish online resources and consider adding a research </w:t>
      </w:r>
      <w:r w:rsidR="00EC7F50" w:rsidRPr="00B62ADE">
        <w:rPr>
          <w:rFonts w:ascii="Times New Roman" w:hAnsi="Times New Roman" w:cs="Times New Roman"/>
        </w:rPr>
        <w:lastRenderedPageBreak/>
        <w:t xml:space="preserve">skills stream to the annual conference). In terms of building motivation, it would help </w:t>
      </w:r>
      <w:r w:rsidR="0070574A">
        <w:rPr>
          <w:rFonts w:ascii="Times New Roman" w:hAnsi="Times New Roman" w:cs="Times New Roman"/>
        </w:rPr>
        <w:t xml:space="preserve">for clinicians, researchers, and research participants </w:t>
      </w:r>
      <w:r w:rsidR="00EC7F50" w:rsidRPr="00B62ADE">
        <w:rPr>
          <w:rFonts w:ascii="Times New Roman" w:hAnsi="Times New Roman" w:cs="Times New Roman"/>
        </w:rPr>
        <w:t xml:space="preserve">to write position papers that clearly articulate the value of research to all levels of </w:t>
      </w:r>
      <w:r w:rsidR="00D33C72">
        <w:rPr>
          <w:rFonts w:ascii="Times New Roman" w:hAnsi="Times New Roman" w:cs="Times New Roman"/>
        </w:rPr>
        <w:t xml:space="preserve">the </w:t>
      </w:r>
      <w:r w:rsidR="00EC7F50" w:rsidRPr="00B62ADE">
        <w:rPr>
          <w:rFonts w:ascii="Times New Roman" w:hAnsi="Times New Roman" w:cs="Times New Roman"/>
        </w:rPr>
        <w:t xml:space="preserve">NHS and to help promote and showcase role models (ideally beyond clinical psychologists) </w:t>
      </w:r>
      <w:r w:rsidR="00D33C72">
        <w:rPr>
          <w:rFonts w:ascii="Times New Roman" w:hAnsi="Times New Roman" w:cs="Times New Roman"/>
        </w:rPr>
        <w:t>that</w:t>
      </w:r>
      <w:r w:rsidR="00D33C72" w:rsidRPr="00B62ADE">
        <w:rPr>
          <w:rFonts w:ascii="Times New Roman" w:hAnsi="Times New Roman" w:cs="Times New Roman"/>
        </w:rPr>
        <w:t xml:space="preserve"> </w:t>
      </w:r>
      <w:r w:rsidR="00EC7F50" w:rsidRPr="00B62ADE">
        <w:rPr>
          <w:rFonts w:ascii="Times New Roman" w:hAnsi="Times New Roman" w:cs="Times New Roman"/>
        </w:rPr>
        <w:t xml:space="preserve">illustrate </w:t>
      </w:r>
      <w:r w:rsidR="00A32688">
        <w:rPr>
          <w:rFonts w:ascii="Times New Roman" w:hAnsi="Times New Roman" w:cs="Times New Roman"/>
        </w:rPr>
        <w:t xml:space="preserve">how </w:t>
      </w:r>
      <w:r w:rsidR="00EC7F50" w:rsidRPr="00B62ADE">
        <w:rPr>
          <w:rFonts w:ascii="Times New Roman" w:hAnsi="Times New Roman" w:cs="Times New Roman"/>
        </w:rPr>
        <w:t>it is possible to get research active in routine clinical practice. In terms of resources, it would be helpful to establish a register of potential mentors or academic</w:t>
      </w:r>
      <w:r w:rsidR="006335BB">
        <w:rPr>
          <w:rFonts w:ascii="Times New Roman" w:hAnsi="Times New Roman" w:cs="Times New Roman"/>
        </w:rPr>
        <w:t>s</w:t>
      </w:r>
      <w:r w:rsidR="00EC7F50" w:rsidRPr="00B62ADE">
        <w:rPr>
          <w:rFonts w:ascii="Times New Roman" w:hAnsi="Times New Roman" w:cs="Times New Roman"/>
        </w:rPr>
        <w:t xml:space="preserve"> willing to support clinicians </w:t>
      </w:r>
      <w:r w:rsidR="00A32688">
        <w:rPr>
          <w:rFonts w:ascii="Times New Roman" w:hAnsi="Times New Roman" w:cs="Times New Roman"/>
        </w:rPr>
        <w:t xml:space="preserve">to </w:t>
      </w:r>
      <w:r w:rsidR="00EC7F50" w:rsidRPr="00B62ADE">
        <w:rPr>
          <w:rFonts w:ascii="Times New Roman" w:hAnsi="Times New Roman" w:cs="Times New Roman"/>
        </w:rPr>
        <w:t>get research active (or who would value collaborations around specific projects); to provide seed</w:t>
      </w:r>
      <w:r w:rsidR="00A94973">
        <w:rPr>
          <w:rFonts w:ascii="Times New Roman" w:hAnsi="Times New Roman" w:cs="Times New Roman"/>
        </w:rPr>
        <w:t>-</w:t>
      </w:r>
      <w:r w:rsidR="00EC7F50" w:rsidRPr="00B62ADE">
        <w:rPr>
          <w:rFonts w:ascii="Times New Roman" w:hAnsi="Times New Roman" w:cs="Times New Roman"/>
        </w:rPr>
        <w:t>corn funding for early stage research or research methods training; and to establish a forum for research</w:t>
      </w:r>
      <w:r w:rsidR="00A32688">
        <w:rPr>
          <w:rFonts w:ascii="Times New Roman" w:hAnsi="Times New Roman" w:cs="Times New Roman"/>
        </w:rPr>
        <w:t>-</w:t>
      </w:r>
      <w:r w:rsidR="00EC7F50" w:rsidRPr="00B62ADE">
        <w:rPr>
          <w:rFonts w:ascii="Times New Roman" w:hAnsi="Times New Roman" w:cs="Times New Roman"/>
        </w:rPr>
        <w:t>interested clinicians to share ideas with each other.</w:t>
      </w:r>
      <w:r w:rsidR="00334D73" w:rsidRPr="00B62ADE">
        <w:rPr>
          <w:rFonts w:ascii="Times New Roman" w:hAnsi="Times New Roman" w:cs="Times New Roman"/>
        </w:rPr>
        <w:t xml:space="preserve"> Moreover, clinicians should be encouraged to </w:t>
      </w:r>
      <w:r w:rsidR="00A94973">
        <w:rPr>
          <w:rFonts w:ascii="Times New Roman" w:hAnsi="Times New Roman" w:cs="Times New Roman"/>
        </w:rPr>
        <w:t>r</w:t>
      </w:r>
      <w:r w:rsidR="00334D73" w:rsidRPr="00B62ADE">
        <w:rPr>
          <w:rFonts w:ascii="Times New Roman" w:hAnsi="Times New Roman" w:cs="Times New Roman"/>
        </w:rPr>
        <w:t xml:space="preserve">each out to academic departments who often are very keen to establish NHS links (and may have students looking for a research project to complete as part of their training). </w:t>
      </w:r>
      <w:r w:rsidR="00D33C72">
        <w:rPr>
          <w:rFonts w:ascii="Times New Roman" w:hAnsi="Times New Roman" w:cs="Times New Roman"/>
        </w:rPr>
        <w:t>It would also useful to raise awareness in the BABCP membership of research f</w:t>
      </w:r>
      <w:r w:rsidR="006335BB">
        <w:rPr>
          <w:rFonts w:ascii="Times New Roman" w:hAnsi="Times New Roman" w:cs="Times New Roman"/>
        </w:rPr>
        <w:t>u</w:t>
      </w:r>
      <w:r w:rsidR="00D33C72">
        <w:rPr>
          <w:rFonts w:ascii="Times New Roman" w:hAnsi="Times New Roman" w:cs="Times New Roman"/>
        </w:rPr>
        <w:t>nding schemes they could potentially apply for</w:t>
      </w:r>
      <w:r w:rsidR="001B00CE">
        <w:rPr>
          <w:rFonts w:ascii="Times New Roman" w:hAnsi="Times New Roman" w:cs="Times New Roman"/>
        </w:rPr>
        <w:t xml:space="preserve">. </w:t>
      </w:r>
      <w:r w:rsidR="001B00CE" w:rsidRPr="00B62ADE">
        <w:rPr>
          <w:rFonts w:ascii="Times New Roman" w:hAnsi="Times New Roman" w:cs="Times New Roman"/>
        </w:rPr>
        <w:t xml:space="preserve">For example, the National Institute of Health Research (NIHR) has established the Integrated Clinical Academic (ICA) scheme that offers fellowships from pre-doctoral to senior lecturer level </w:t>
      </w:r>
      <w:r w:rsidR="001B00CE">
        <w:rPr>
          <w:rFonts w:ascii="Times New Roman" w:hAnsi="Times New Roman" w:cs="Times New Roman"/>
        </w:rPr>
        <w:t>for</w:t>
      </w:r>
      <w:r w:rsidR="001B00CE" w:rsidRPr="00B62ADE">
        <w:rPr>
          <w:rFonts w:ascii="Times New Roman" w:hAnsi="Times New Roman" w:cs="Times New Roman"/>
        </w:rPr>
        <w:t xml:space="preserve"> allied health professionals</w:t>
      </w:r>
      <w:r w:rsidR="001B00CE">
        <w:rPr>
          <w:rFonts w:ascii="Times New Roman" w:hAnsi="Times New Roman" w:cs="Times New Roman"/>
        </w:rPr>
        <w:t xml:space="preserve"> (including psychologists, nurses, social workers and occupational therapists)</w:t>
      </w:r>
      <w:r w:rsidR="001B00CE" w:rsidRPr="00B62ADE">
        <w:rPr>
          <w:rFonts w:ascii="Times New Roman" w:hAnsi="Times New Roman" w:cs="Times New Roman"/>
        </w:rPr>
        <w:t>.</w:t>
      </w:r>
      <w:r w:rsidR="001B00CE">
        <w:rPr>
          <w:rFonts w:ascii="Times New Roman" w:hAnsi="Times New Roman" w:cs="Times New Roman"/>
        </w:rPr>
        <w:t>The NIHR has appointed training advocates to support allied health professionals become research active</w:t>
      </w:r>
      <w:r w:rsidR="00334D73" w:rsidRPr="00B62ADE">
        <w:rPr>
          <w:rFonts w:ascii="Times New Roman" w:hAnsi="Times New Roman" w:cs="Times New Roman"/>
        </w:rPr>
        <w:t xml:space="preserve"> (</w:t>
      </w:r>
      <w:r w:rsidR="00D33C72">
        <w:rPr>
          <w:rFonts w:ascii="Times New Roman" w:hAnsi="Times New Roman" w:cs="Times New Roman"/>
        </w:rPr>
        <w:t>see the NIHR training advocates website for details</w:t>
      </w:r>
      <w:r w:rsidR="00334D73" w:rsidRPr="00B62ADE">
        <w:rPr>
          <w:rFonts w:ascii="Times New Roman" w:hAnsi="Times New Roman" w:cs="Times New Roman"/>
        </w:rPr>
        <w:t>).</w:t>
      </w:r>
      <w:r w:rsidR="007F6B0B">
        <w:rPr>
          <w:rFonts w:ascii="Times New Roman" w:hAnsi="Times New Roman" w:cs="Times New Roman"/>
        </w:rPr>
        <w:t xml:space="preserve"> ‘Clinical Psychology Research Opportunities’</w:t>
      </w:r>
      <w:r w:rsidR="001B00CE">
        <w:rPr>
          <w:rFonts w:ascii="Times New Roman" w:hAnsi="Times New Roman" w:cs="Times New Roman"/>
        </w:rPr>
        <w:t xml:space="preserve"> </w:t>
      </w:r>
      <w:proofErr w:type="spellStart"/>
      <w:r w:rsidR="001B00CE">
        <w:rPr>
          <w:rFonts w:ascii="Times New Roman" w:hAnsi="Times New Roman" w:cs="Times New Roman"/>
        </w:rPr>
        <w:t>is</w:t>
      </w:r>
      <w:proofErr w:type="spellEnd"/>
      <w:r w:rsidR="001B00CE">
        <w:rPr>
          <w:rFonts w:ascii="Times New Roman" w:hAnsi="Times New Roman" w:cs="Times New Roman"/>
        </w:rPr>
        <w:t xml:space="preserve"> a useful twitter feed source of information, </w:t>
      </w:r>
      <w:r w:rsidR="007F6B0B">
        <w:rPr>
          <w:rFonts w:ascii="Times New Roman" w:hAnsi="Times New Roman" w:cs="Times New Roman"/>
        </w:rPr>
        <w:t xml:space="preserve"> provid</w:t>
      </w:r>
      <w:r w:rsidR="001B00CE">
        <w:rPr>
          <w:rFonts w:ascii="Times New Roman" w:hAnsi="Times New Roman" w:cs="Times New Roman"/>
        </w:rPr>
        <w:t>ing</w:t>
      </w:r>
      <w:r w:rsidR="007F6B0B">
        <w:rPr>
          <w:rFonts w:ascii="Times New Roman" w:hAnsi="Times New Roman" w:cs="Times New Roman"/>
        </w:rPr>
        <w:t xml:space="preserve"> regular updates </w:t>
      </w:r>
      <w:r w:rsidR="001B00CE">
        <w:rPr>
          <w:rFonts w:ascii="Times New Roman" w:hAnsi="Times New Roman" w:cs="Times New Roman"/>
        </w:rPr>
        <w:t>about</w:t>
      </w:r>
      <w:r w:rsidR="007F6B0B">
        <w:rPr>
          <w:rFonts w:ascii="Times New Roman" w:hAnsi="Times New Roman" w:cs="Times New Roman"/>
        </w:rPr>
        <w:t xml:space="preserve"> research </w:t>
      </w:r>
      <w:r w:rsidR="001B00CE">
        <w:rPr>
          <w:rFonts w:ascii="Times New Roman" w:hAnsi="Times New Roman" w:cs="Times New Roman"/>
        </w:rPr>
        <w:t>jobs</w:t>
      </w:r>
      <w:r w:rsidR="007F6B0B">
        <w:rPr>
          <w:rFonts w:ascii="Times New Roman" w:hAnsi="Times New Roman" w:cs="Times New Roman"/>
        </w:rPr>
        <w:t xml:space="preserve">, sources of funding, case studies of active researchers, and tips about how to get research active.  </w:t>
      </w:r>
      <w:r w:rsidR="00334D73" w:rsidRPr="00B62ADE">
        <w:rPr>
          <w:rFonts w:ascii="Times New Roman" w:hAnsi="Times New Roman" w:cs="Times New Roman"/>
        </w:rPr>
        <w:t xml:space="preserve"> </w:t>
      </w:r>
    </w:p>
    <w:p w14:paraId="2E924E26" w14:textId="77777777" w:rsidR="00427C79" w:rsidRDefault="00427C79" w:rsidP="00B62ADE">
      <w:pPr>
        <w:spacing w:line="360" w:lineRule="auto"/>
        <w:rPr>
          <w:rFonts w:ascii="Times New Roman" w:hAnsi="Times New Roman" w:cs="Times New Roman"/>
        </w:rPr>
      </w:pPr>
    </w:p>
    <w:p w14:paraId="6B4A66FB" w14:textId="5344E616" w:rsidR="007F6B0B" w:rsidRPr="00B62ADE" w:rsidRDefault="00427C79" w:rsidP="007F6B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F6B0B">
        <w:rPr>
          <w:rFonts w:ascii="Times New Roman" w:hAnsi="Times New Roman" w:cs="Times New Roman"/>
        </w:rPr>
        <w:t xml:space="preserve"> good place to start if you </w:t>
      </w:r>
      <w:r>
        <w:rPr>
          <w:rFonts w:ascii="Times New Roman" w:hAnsi="Times New Roman" w:cs="Times New Roman"/>
        </w:rPr>
        <w:t xml:space="preserve">are a clinician </w:t>
      </w:r>
      <w:r w:rsidR="007F6B0B">
        <w:rPr>
          <w:rFonts w:ascii="Times New Roman" w:hAnsi="Times New Roman" w:cs="Times New Roman"/>
        </w:rPr>
        <w:t>wish</w:t>
      </w:r>
      <w:r>
        <w:rPr>
          <w:rFonts w:ascii="Times New Roman" w:hAnsi="Times New Roman" w:cs="Times New Roman"/>
        </w:rPr>
        <w:t>ing</w:t>
      </w:r>
      <w:r w:rsidR="007F6B0B">
        <w:rPr>
          <w:rFonts w:ascii="Times New Roman" w:hAnsi="Times New Roman" w:cs="Times New Roman"/>
        </w:rPr>
        <w:t xml:space="preserve"> to become research active </w:t>
      </w:r>
      <w:r w:rsidR="007F6B0B" w:rsidRPr="00B62ADE">
        <w:rPr>
          <w:rFonts w:ascii="Times New Roman" w:hAnsi="Times New Roman" w:cs="Times New Roman"/>
        </w:rPr>
        <w:t xml:space="preserve">is to </w:t>
      </w:r>
      <w:r>
        <w:rPr>
          <w:rFonts w:ascii="Times New Roman" w:hAnsi="Times New Roman" w:cs="Times New Roman"/>
        </w:rPr>
        <w:t>focus on an</w:t>
      </w:r>
      <w:r w:rsidR="007F6B0B" w:rsidRPr="00B62ADE">
        <w:rPr>
          <w:rFonts w:ascii="Times New Roman" w:hAnsi="Times New Roman" w:cs="Times New Roman"/>
        </w:rPr>
        <w:t xml:space="preserve"> aspect of</w:t>
      </w:r>
      <w:r>
        <w:rPr>
          <w:rFonts w:ascii="Times New Roman" w:hAnsi="Times New Roman" w:cs="Times New Roman"/>
        </w:rPr>
        <w:t xml:space="preserve"> your</w:t>
      </w:r>
      <w:r w:rsidR="007F6B0B" w:rsidRPr="00B62ADE">
        <w:rPr>
          <w:rFonts w:ascii="Times New Roman" w:hAnsi="Times New Roman" w:cs="Times New Roman"/>
        </w:rPr>
        <w:t xml:space="preserve"> routine clinical work </w:t>
      </w:r>
      <w:r>
        <w:rPr>
          <w:rFonts w:ascii="Times New Roman" w:hAnsi="Times New Roman" w:cs="Times New Roman"/>
        </w:rPr>
        <w:t xml:space="preserve">that you think other people will be interested in and explore this area with a </w:t>
      </w:r>
      <w:r w:rsidR="007F6B0B" w:rsidRPr="00B62ADE">
        <w:rPr>
          <w:rFonts w:ascii="Times New Roman" w:hAnsi="Times New Roman" w:cs="Times New Roman"/>
        </w:rPr>
        <w:t xml:space="preserve">greater degree of methodological </w:t>
      </w:r>
      <w:proofErr w:type="spellStart"/>
      <w:r w:rsidR="007F6B0B" w:rsidRPr="00B62ADE">
        <w:rPr>
          <w:rFonts w:ascii="Times New Roman" w:hAnsi="Times New Roman" w:cs="Times New Roman"/>
        </w:rPr>
        <w:t>rigour</w:t>
      </w:r>
      <w:proofErr w:type="spellEnd"/>
      <w:r w:rsidR="007F6B0B" w:rsidRPr="00B62ADE">
        <w:rPr>
          <w:rFonts w:ascii="Times New Roman" w:hAnsi="Times New Roman" w:cs="Times New Roman"/>
        </w:rPr>
        <w:t>. For example,</w:t>
      </w:r>
      <w:r>
        <w:rPr>
          <w:rFonts w:ascii="Times New Roman" w:hAnsi="Times New Roman" w:cs="Times New Roman"/>
        </w:rPr>
        <w:t xml:space="preserve"> this could include</w:t>
      </w:r>
      <w:r w:rsidR="007F6B0B" w:rsidRPr="00B62ADE">
        <w:rPr>
          <w:rFonts w:ascii="Times New Roman" w:hAnsi="Times New Roman" w:cs="Times New Roman"/>
        </w:rPr>
        <w:t xml:space="preserve"> </w:t>
      </w:r>
      <w:proofErr w:type="spellStart"/>
      <w:r w:rsidR="007F6B0B" w:rsidRPr="00B62ADE">
        <w:rPr>
          <w:rFonts w:ascii="Times New Roman" w:hAnsi="Times New Roman" w:cs="Times New Roman"/>
        </w:rPr>
        <w:t>characteris</w:t>
      </w:r>
      <w:r w:rsidR="006335BB">
        <w:rPr>
          <w:rFonts w:ascii="Times New Roman" w:hAnsi="Times New Roman" w:cs="Times New Roman"/>
        </w:rPr>
        <w:t>ing</w:t>
      </w:r>
      <w:proofErr w:type="spellEnd"/>
      <w:r w:rsidR="007F6B0B" w:rsidRPr="00B62ADE">
        <w:rPr>
          <w:rFonts w:ascii="Times New Roman" w:hAnsi="Times New Roman" w:cs="Times New Roman"/>
        </w:rPr>
        <w:t xml:space="preserve"> </w:t>
      </w:r>
      <w:r w:rsidR="006335BB">
        <w:rPr>
          <w:rFonts w:ascii="Times New Roman" w:hAnsi="Times New Roman" w:cs="Times New Roman"/>
        </w:rPr>
        <w:t>the</w:t>
      </w:r>
      <w:r w:rsidR="007F6B0B" w:rsidRPr="00B62ADE">
        <w:rPr>
          <w:rFonts w:ascii="Times New Roman" w:hAnsi="Times New Roman" w:cs="Times New Roman"/>
        </w:rPr>
        <w:t xml:space="preserve"> clients presenting to services, </w:t>
      </w:r>
      <w:r w:rsidR="006335BB">
        <w:rPr>
          <w:rFonts w:ascii="Times New Roman" w:hAnsi="Times New Roman" w:cs="Times New Roman"/>
        </w:rPr>
        <w:t xml:space="preserve">reporting </w:t>
      </w:r>
      <w:r w:rsidR="007F6B0B" w:rsidRPr="00B62ADE">
        <w:rPr>
          <w:rFonts w:ascii="Times New Roman" w:hAnsi="Times New Roman" w:cs="Times New Roman"/>
        </w:rPr>
        <w:t xml:space="preserve">a case study of an unusual </w:t>
      </w:r>
      <w:r w:rsidR="006335BB">
        <w:rPr>
          <w:rFonts w:ascii="Times New Roman" w:hAnsi="Times New Roman" w:cs="Times New Roman"/>
        </w:rPr>
        <w:t>clinical presentation</w:t>
      </w:r>
      <w:r w:rsidR="007F6B0B" w:rsidRPr="00B62ADE">
        <w:rPr>
          <w:rFonts w:ascii="Times New Roman" w:hAnsi="Times New Roman" w:cs="Times New Roman"/>
        </w:rPr>
        <w:t xml:space="preserve">, </w:t>
      </w:r>
      <w:r w:rsidR="006335BB">
        <w:rPr>
          <w:rFonts w:ascii="Times New Roman" w:hAnsi="Times New Roman" w:cs="Times New Roman"/>
        </w:rPr>
        <w:t xml:space="preserve">running </w:t>
      </w:r>
      <w:r w:rsidR="007F6B0B" w:rsidRPr="00B62ADE">
        <w:rPr>
          <w:rFonts w:ascii="Times New Roman" w:hAnsi="Times New Roman" w:cs="Times New Roman"/>
        </w:rPr>
        <w:t xml:space="preserve">a case series of a novel therapeutic approach, or </w:t>
      </w:r>
      <w:proofErr w:type="spellStart"/>
      <w:r w:rsidR="007F6B0B" w:rsidRPr="00B62ADE">
        <w:rPr>
          <w:rFonts w:ascii="Times New Roman" w:hAnsi="Times New Roman" w:cs="Times New Roman"/>
        </w:rPr>
        <w:t>analysi</w:t>
      </w:r>
      <w:r w:rsidR="006335BB">
        <w:rPr>
          <w:rFonts w:ascii="Times New Roman" w:hAnsi="Times New Roman" w:cs="Times New Roman"/>
        </w:rPr>
        <w:t>ng</w:t>
      </w:r>
      <w:proofErr w:type="spellEnd"/>
      <w:r w:rsidR="007F6B0B" w:rsidRPr="00B62ADE">
        <w:rPr>
          <w:rFonts w:ascii="Times New Roman" w:hAnsi="Times New Roman" w:cs="Times New Roman"/>
        </w:rPr>
        <w:t xml:space="preserve"> routine clinical outcomes to see how these </w:t>
      </w:r>
      <w:r w:rsidR="006335BB">
        <w:rPr>
          <w:rFonts w:ascii="Times New Roman" w:hAnsi="Times New Roman" w:cs="Times New Roman"/>
        </w:rPr>
        <w:t>benchmark against</w:t>
      </w:r>
      <w:r w:rsidR="007F6B0B" w:rsidRPr="00B62ADE">
        <w:rPr>
          <w:rFonts w:ascii="Times New Roman" w:hAnsi="Times New Roman" w:cs="Times New Roman"/>
        </w:rPr>
        <w:t xml:space="preserve"> randomized controlled trial data. Such studies </w:t>
      </w:r>
      <w:r w:rsidR="006335BB">
        <w:rPr>
          <w:rFonts w:ascii="Times New Roman" w:hAnsi="Times New Roman" w:cs="Times New Roman"/>
        </w:rPr>
        <w:t>can be conducted</w:t>
      </w:r>
      <w:r w:rsidR="007F6B0B" w:rsidRPr="00B62ADE">
        <w:rPr>
          <w:rFonts w:ascii="Times New Roman" w:hAnsi="Times New Roman" w:cs="Times New Roman"/>
        </w:rPr>
        <w:t xml:space="preserve"> without extensive time and funding and</w:t>
      </w:r>
      <w:r w:rsidR="00BD2FC5">
        <w:rPr>
          <w:rFonts w:ascii="Times New Roman" w:hAnsi="Times New Roman" w:cs="Times New Roman"/>
        </w:rPr>
        <w:t xml:space="preserve"> tend to have clear operational value to NHS management. </w:t>
      </w:r>
      <w:r w:rsidR="007F6B0B" w:rsidRPr="00B62ADE">
        <w:rPr>
          <w:rFonts w:ascii="Times New Roman" w:hAnsi="Times New Roman" w:cs="Times New Roman"/>
        </w:rPr>
        <w:t xml:space="preserve"> </w:t>
      </w:r>
    </w:p>
    <w:p w14:paraId="2DE0876F" w14:textId="77777777" w:rsidR="00427C79" w:rsidRDefault="00427C79" w:rsidP="00B62ADE">
      <w:pPr>
        <w:spacing w:line="360" w:lineRule="auto"/>
        <w:rPr>
          <w:rFonts w:ascii="Times New Roman" w:hAnsi="Times New Roman" w:cs="Times New Roman"/>
        </w:rPr>
      </w:pPr>
    </w:p>
    <w:p w14:paraId="6707CF60" w14:textId="260C1D11" w:rsidR="00011628" w:rsidRPr="00B62ADE" w:rsidRDefault="00EC7F50" w:rsidP="00B62ADE">
      <w:pPr>
        <w:spacing w:line="360" w:lineRule="auto"/>
        <w:rPr>
          <w:rFonts w:ascii="Times New Roman" w:hAnsi="Times New Roman" w:cs="Times New Roman"/>
        </w:rPr>
      </w:pPr>
      <w:r w:rsidRPr="00B62ADE">
        <w:rPr>
          <w:rFonts w:ascii="Times New Roman" w:hAnsi="Times New Roman" w:cs="Times New Roman"/>
        </w:rPr>
        <w:t>It is important for the</w:t>
      </w:r>
      <w:r w:rsidR="00427C79">
        <w:rPr>
          <w:rFonts w:ascii="Times New Roman" w:hAnsi="Times New Roman" w:cs="Times New Roman"/>
        </w:rPr>
        <w:t xml:space="preserve"> CBT</w:t>
      </w:r>
      <w:r w:rsidRPr="00B62ADE">
        <w:rPr>
          <w:rFonts w:ascii="Times New Roman" w:hAnsi="Times New Roman" w:cs="Times New Roman"/>
        </w:rPr>
        <w:t xml:space="preserve"> research community to reflect th</w:t>
      </w:r>
      <w:r w:rsidR="00427C79">
        <w:rPr>
          <w:rFonts w:ascii="Times New Roman" w:hAnsi="Times New Roman" w:cs="Times New Roman"/>
        </w:rPr>
        <w:t>e</w:t>
      </w:r>
      <w:r w:rsidRPr="00B62ADE">
        <w:rPr>
          <w:rFonts w:ascii="Times New Roman" w:hAnsi="Times New Roman" w:cs="Times New Roman"/>
        </w:rPr>
        <w:t xml:space="preserve"> diversity of the BABCP membership (and the clients it serves). </w:t>
      </w:r>
      <w:r w:rsidR="00011628" w:rsidRPr="00B62ADE">
        <w:rPr>
          <w:rFonts w:ascii="Times New Roman" w:hAnsi="Times New Roman" w:cs="Times New Roman"/>
        </w:rPr>
        <w:t xml:space="preserve">A </w:t>
      </w:r>
      <w:r w:rsidR="00427C79">
        <w:rPr>
          <w:rFonts w:ascii="Times New Roman" w:hAnsi="Times New Roman" w:cs="Times New Roman"/>
        </w:rPr>
        <w:t xml:space="preserve">cursory </w:t>
      </w:r>
      <w:r w:rsidR="0097189A" w:rsidRPr="00B62ADE">
        <w:rPr>
          <w:rFonts w:ascii="Times New Roman" w:hAnsi="Times New Roman" w:cs="Times New Roman"/>
        </w:rPr>
        <w:t xml:space="preserve">review of </w:t>
      </w:r>
      <w:r w:rsidR="007F6B0B">
        <w:rPr>
          <w:rFonts w:ascii="Times New Roman" w:hAnsi="Times New Roman" w:cs="Times New Roman"/>
        </w:rPr>
        <w:t>recent</w:t>
      </w:r>
      <w:r w:rsidR="007F6B0B" w:rsidRPr="00B62ADE">
        <w:rPr>
          <w:rFonts w:ascii="Times New Roman" w:hAnsi="Times New Roman" w:cs="Times New Roman"/>
        </w:rPr>
        <w:t xml:space="preserve"> </w:t>
      </w:r>
      <w:r w:rsidR="0097189A" w:rsidRPr="00B62ADE">
        <w:rPr>
          <w:rFonts w:ascii="Times New Roman" w:hAnsi="Times New Roman" w:cs="Times New Roman"/>
        </w:rPr>
        <w:t xml:space="preserve">BABCP conference </w:t>
      </w:r>
      <w:r w:rsidR="00011628" w:rsidRPr="00B62ADE">
        <w:rPr>
          <w:rFonts w:ascii="Times New Roman" w:hAnsi="Times New Roman" w:cs="Times New Roman"/>
        </w:rPr>
        <w:t xml:space="preserve">keynote </w:t>
      </w:r>
      <w:r w:rsidR="0097189A" w:rsidRPr="00B62ADE">
        <w:rPr>
          <w:rFonts w:ascii="Times New Roman" w:hAnsi="Times New Roman" w:cs="Times New Roman"/>
        </w:rPr>
        <w:t>speakers and funded CBT resea</w:t>
      </w:r>
      <w:r w:rsidR="00011628" w:rsidRPr="00B62ADE">
        <w:rPr>
          <w:rFonts w:ascii="Times New Roman" w:hAnsi="Times New Roman" w:cs="Times New Roman"/>
        </w:rPr>
        <w:t>r</w:t>
      </w:r>
      <w:r w:rsidR="0097189A" w:rsidRPr="00B62ADE">
        <w:rPr>
          <w:rFonts w:ascii="Times New Roman" w:hAnsi="Times New Roman" w:cs="Times New Roman"/>
        </w:rPr>
        <w:t xml:space="preserve">chers suggest progress has been made with gender </w:t>
      </w:r>
      <w:r w:rsidR="0097189A" w:rsidRPr="00B62ADE">
        <w:rPr>
          <w:rFonts w:ascii="Times New Roman" w:hAnsi="Times New Roman" w:cs="Times New Roman"/>
        </w:rPr>
        <w:lastRenderedPageBreak/>
        <w:t xml:space="preserve">diversity but that the majority of speakers are of White ethnic origin. </w:t>
      </w:r>
      <w:r w:rsidR="00914D07">
        <w:rPr>
          <w:rFonts w:ascii="Times New Roman" w:hAnsi="Times New Roman" w:cs="Times New Roman"/>
        </w:rPr>
        <w:t>Given the additional, and intersectional, structural barriers applicants from ethnic minority backgrounds face, w</w:t>
      </w:r>
      <w:r w:rsidR="0097189A" w:rsidRPr="00B62ADE">
        <w:rPr>
          <w:rFonts w:ascii="Times New Roman" w:hAnsi="Times New Roman" w:cs="Times New Roman"/>
        </w:rPr>
        <w:t xml:space="preserve">hat could we do more to better support </w:t>
      </w:r>
      <w:r w:rsidR="00914D07">
        <w:rPr>
          <w:rFonts w:ascii="Times New Roman" w:hAnsi="Times New Roman" w:cs="Times New Roman"/>
        </w:rPr>
        <w:t>them to</w:t>
      </w:r>
      <w:r w:rsidR="0097189A" w:rsidRPr="00B62ADE">
        <w:rPr>
          <w:rFonts w:ascii="Times New Roman" w:hAnsi="Times New Roman" w:cs="Times New Roman"/>
        </w:rPr>
        <w:t xml:space="preserve"> </w:t>
      </w:r>
      <w:r w:rsidR="00914D07">
        <w:rPr>
          <w:rFonts w:ascii="Times New Roman" w:hAnsi="Times New Roman" w:cs="Times New Roman"/>
        </w:rPr>
        <w:t>become research active and develop clinical-academic careers</w:t>
      </w:r>
      <w:r w:rsidR="00011628" w:rsidRPr="00B62ADE">
        <w:rPr>
          <w:rFonts w:ascii="Times New Roman" w:hAnsi="Times New Roman" w:cs="Times New Roman"/>
        </w:rPr>
        <w:t>? Increasing ethn</w:t>
      </w:r>
      <w:r w:rsidR="00A94973">
        <w:rPr>
          <w:rFonts w:ascii="Times New Roman" w:hAnsi="Times New Roman" w:cs="Times New Roman"/>
        </w:rPr>
        <w:t>i</w:t>
      </w:r>
      <w:r w:rsidR="00011628" w:rsidRPr="00B62ADE">
        <w:rPr>
          <w:rFonts w:ascii="Times New Roman" w:hAnsi="Times New Roman" w:cs="Times New Roman"/>
        </w:rPr>
        <w:t>c diversity has been identified as a priority area by a number of</w:t>
      </w:r>
      <w:r w:rsidR="00427C79">
        <w:rPr>
          <w:rFonts w:ascii="Times New Roman" w:hAnsi="Times New Roman" w:cs="Times New Roman"/>
        </w:rPr>
        <w:t xml:space="preserve"> research</w:t>
      </w:r>
      <w:r w:rsidR="00011628" w:rsidRPr="00B62ADE">
        <w:rPr>
          <w:rFonts w:ascii="Times New Roman" w:hAnsi="Times New Roman" w:cs="Times New Roman"/>
        </w:rPr>
        <w:t xml:space="preserve"> funders and it will be important for the CBT community to consider how </w:t>
      </w:r>
      <w:r w:rsidR="007F6B0B">
        <w:rPr>
          <w:rFonts w:ascii="Times New Roman" w:hAnsi="Times New Roman" w:cs="Times New Roman"/>
        </w:rPr>
        <w:t>to take this agenda forwards</w:t>
      </w:r>
      <w:r w:rsidR="00011628" w:rsidRPr="00B62ADE">
        <w:rPr>
          <w:rFonts w:ascii="Times New Roman" w:hAnsi="Times New Roman" w:cs="Times New Roman"/>
        </w:rPr>
        <w:t>.</w:t>
      </w:r>
    </w:p>
    <w:p w14:paraId="31AB770F" w14:textId="77777777" w:rsidR="00011628" w:rsidRPr="00B62ADE" w:rsidRDefault="00011628" w:rsidP="00B62ADE">
      <w:pPr>
        <w:spacing w:line="360" w:lineRule="auto"/>
        <w:rPr>
          <w:rFonts w:ascii="Times New Roman" w:hAnsi="Times New Roman" w:cs="Times New Roman"/>
        </w:rPr>
      </w:pPr>
    </w:p>
    <w:p w14:paraId="4403619D" w14:textId="5CCB14FD" w:rsidR="006103EE" w:rsidRPr="00B62ADE" w:rsidRDefault="00274BF0" w:rsidP="00B62ADE">
      <w:pPr>
        <w:spacing w:line="360" w:lineRule="auto"/>
        <w:rPr>
          <w:rFonts w:ascii="Times New Roman" w:hAnsi="Times New Roman" w:cs="Times New Roman"/>
        </w:rPr>
      </w:pPr>
      <w:r w:rsidRPr="00B62ADE">
        <w:rPr>
          <w:rFonts w:ascii="Times New Roman" w:hAnsi="Times New Roman" w:cs="Times New Roman"/>
        </w:rPr>
        <w:t>Our hope is that this piece will ‘whet the appetite’ of interested clinical researchers, inspire debate in clinical services about how to support ‘grass roots</w:t>
      </w:r>
      <w:r w:rsidR="00D33C72">
        <w:rPr>
          <w:rFonts w:ascii="Times New Roman" w:hAnsi="Times New Roman" w:cs="Times New Roman"/>
        </w:rPr>
        <w:t>’</w:t>
      </w:r>
      <w:r w:rsidRPr="00B62ADE">
        <w:rPr>
          <w:rFonts w:ascii="Times New Roman" w:hAnsi="Times New Roman" w:cs="Times New Roman"/>
        </w:rPr>
        <w:t xml:space="preserve"> research</w:t>
      </w:r>
      <w:r w:rsidR="00D33C72">
        <w:rPr>
          <w:rFonts w:ascii="Times New Roman" w:hAnsi="Times New Roman" w:cs="Times New Roman"/>
        </w:rPr>
        <w:t xml:space="preserve">, </w:t>
      </w:r>
      <w:r w:rsidRPr="00B62ADE">
        <w:rPr>
          <w:rFonts w:ascii="Times New Roman" w:hAnsi="Times New Roman" w:cs="Times New Roman"/>
        </w:rPr>
        <w:t xml:space="preserve">and encourage </w:t>
      </w:r>
      <w:r w:rsidR="00D33C72">
        <w:rPr>
          <w:rFonts w:ascii="Times New Roman" w:hAnsi="Times New Roman" w:cs="Times New Roman"/>
        </w:rPr>
        <w:t xml:space="preserve">already research active members of the </w:t>
      </w:r>
      <w:r w:rsidRPr="00B62ADE">
        <w:rPr>
          <w:rFonts w:ascii="Times New Roman" w:hAnsi="Times New Roman" w:cs="Times New Roman"/>
        </w:rPr>
        <w:t xml:space="preserve">BABCP to consider what </w:t>
      </w:r>
      <w:r w:rsidR="00D33C72">
        <w:rPr>
          <w:rFonts w:ascii="Times New Roman" w:hAnsi="Times New Roman" w:cs="Times New Roman"/>
        </w:rPr>
        <w:t xml:space="preserve">they </w:t>
      </w:r>
      <w:r w:rsidRPr="00B62ADE">
        <w:rPr>
          <w:rFonts w:ascii="Times New Roman" w:hAnsi="Times New Roman" w:cs="Times New Roman"/>
        </w:rPr>
        <w:t>can do to further support th</w:t>
      </w:r>
      <w:r w:rsidR="006335BB">
        <w:rPr>
          <w:rFonts w:ascii="Times New Roman" w:hAnsi="Times New Roman" w:cs="Times New Roman"/>
        </w:rPr>
        <w:t xml:space="preserve">e creation of </w:t>
      </w:r>
      <w:r w:rsidRPr="00B62ADE">
        <w:rPr>
          <w:rFonts w:ascii="Times New Roman" w:hAnsi="Times New Roman" w:cs="Times New Roman"/>
        </w:rPr>
        <w:t>a research capable</w:t>
      </w:r>
      <w:r w:rsidR="00427C79">
        <w:rPr>
          <w:rFonts w:ascii="Times New Roman" w:hAnsi="Times New Roman" w:cs="Times New Roman"/>
        </w:rPr>
        <w:t xml:space="preserve"> (and diverse)</w:t>
      </w:r>
      <w:r w:rsidRPr="00B62ADE">
        <w:rPr>
          <w:rFonts w:ascii="Times New Roman" w:hAnsi="Times New Roman" w:cs="Times New Roman"/>
        </w:rPr>
        <w:t xml:space="preserve"> CBT workforce for now and the future. </w:t>
      </w:r>
    </w:p>
    <w:p w14:paraId="50C492B6" w14:textId="77777777" w:rsidR="00334D73" w:rsidRPr="00B62ADE" w:rsidRDefault="00334D73" w:rsidP="00B62ADE">
      <w:pPr>
        <w:spacing w:line="360" w:lineRule="auto"/>
        <w:rPr>
          <w:rFonts w:ascii="Times New Roman" w:hAnsi="Times New Roman" w:cs="Times New Roman"/>
        </w:rPr>
      </w:pPr>
    </w:p>
    <w:p w14:paraId="203D1F52" w14:textId="5D33BA65" w:rsidR="00334D73" w:rsidRPr="00B62ADE" w:rsidRDefault="00334D73" w:rsidP="00B62ADE">
      <w:pPr>
        <w:spacing w:line="360" w:lineRule="auto"/>
        <w:rPr>
          <w:rFonts w:ascii="Times New Roman" w:hAnsi="Times New Roman" w:cs="Times New Roman"/>
        </w:rPr>
      </w:pPr>
    </w:p>
    <w:p w14:paraId="21D73169" w14:textId="7D19BF13" w:rsidR="00334D73" w:rsidRPr="00B62ADE" w:rsidRDefault="00B62ADE" w:rsidP="00B62ADE">
      <w:pPr>
        <w:spacing w:line="360" w:lineRule="auto"/>
        <w:rPr>
          <w:rFonts w:ascii="Times New Roman" w:hAnsi="Times New Roman" w:cs="Times New Roman"/>
          <w:u w:val="single"/>
        </w:rPr>
      </w:pPr>
      <w:r w:rsidRPr="00B62ADE">
        <w:rPr>
          <w:rFonts w:ascii="Times New Roman" w:hAnsi="Times New Roman" w:cs="Times New Roman"/>
          <w:u w:val="single"/>
        </w:rPr>
        <w:t>References</w:t>
      </w:r>
    </w:p>
    <w:p w14:paraId="5FC426C0" w14:textId="65CDBFF8" w:rsidR="00B62ADE" w:rsidRPr="00B62ADE" w:rsidRDefault="00B62ADE" w:rsidP="00B62ADE">
      <w:pPr>
        <w:spacing w:line="360" w:lineRule="auto"/>
        <w:rPr>
          <w:rFonts w:ascii="Times New Roman" w:hAnsi="Times New Roman" w:cs="Times New Roman"/>
        </w:rPr>
      </w:pPr>
    </w:p>
    <w:p w14:paraId="214A844F" w14:textId="3CDCBD71" w:rsidR="00B62ADE" w:rsidRPr="00B62ADE" w:rsidRDefault="00B62ADE" w:rsidP="00B62ADE">
      <w:pPr>
        <w:spacing w:line="360" w:lineRule="auto"/>
        <w:rPr>
          <w:rFonts w:ascii="Times New Roman" w:hAnsi="Times New Roman" w:cs="Times New Roman"/>
        </w:rPr>
      </w:pPr>
      <w:r w:rsidRPr="00B62ADE">
        <w:rPr>
          <w:rFonts w:ascii="Times New Roman" w:hAnsi="Times New Roman" w:cs="Times New Roman"/>
        </w:rPr>
        <w:t xml:space="preserve">Clark, D. M. (2004). Developing new treatment: on the interplay between theories, experimental science and clinical innovation. </w:t>
      </w:r>
      <w:proofErr w:type="spellStart"/>
      <w:r w:rsidRPr="00BD2FC5">
        <w:rPr>
          <w:rFonts w:ascii="Times New Roman" w:hAnsi="Times New Roman" w:cs="Times New Roman"/>
          <w:i/>
        </w:rPr>
        <w:t>Behaviour</w:t>
      </w:r>
      <w:proofErr w:type="spellEnd"/>
      <w:r w:rsidRPr="00BD2FC5">
        <w:rPr>
          <w:rFonts w:ascii="Times New Roman" w:hAnsi="Times New Roman" w:cs="Times New Roman"/>
          <w:i/>
        </w:rPr>
        <w:t xml:space="preserve"> Research and Therapy, 42</w:t>
      </w:r>
      <w:r w:rsidRPr="00B62ADE">
        <w:rPr>
          <w:rFonts w:ascii="Times New Roman" w:hAnsi="Times New Roman" w:cs="Times New Roman"/>
        </w:rPr>
        <w:t xml:space="preserve">, 1089-1104. </w:t>
      </w:r>
    </w:p>
    <w:p w14:paraId="585C3E45" w14:textId="77777777" w:rsidR="00B62ADE" w:rsidRPr="00B62ADE" w:rsidRDefault="00B62ADE" w:rsidP="00B62ADE">
      <w:pPr>
        <w:spacing w:line="360" w:lineRule="auto"/>
        <w:rPr>
          <w:rFonts w:ascii="Times New Roman" w:hAnsi="Times New Roman" w:cs="Times New Roman"/>
        </w:rPr>
      </w:pPr>
    </w:p>
    <w:p w14:paraId="020E89FB" w14:textId="3D0A89FB" w:rsidR="00B62ADE" w:rsidRPr="00B62ADE" w:rsidRDefault="00B62ADE" w:rsidP="00B62ADE">
      <w:pPr>
        <w:spacing w:line="360" w:lineRule="auto"/>
        <w:rPr>
          <w:rFonts w:ascii="Times New Roman" w:hAnsi="Times New Roman" w:cs="Times New Roman"/>
        </w:rPr>
      </w:pPr>
      <w:proofErr w:type="spellStart"/>
      <w:r w:rsidRPr="00B62ADE">
        <w:rPr>
          <w:rFonts w:ascii="Times New Roman" w:hAnsi="Times New Roman" w:cs="Times New Roman"/>
        </w:rPr>
        <w:t>Miche</w:t>
      </w:r>
      <w:proofErr w:type="spellEnd"/>
      <w:r w:rsidRPr="00B62ADE">
        <w:rPr>
          <w:rFonts w:ascii="Times New Roman" w:hAnsi="Times New Roman" w:cs="Times New Roman"/>
        </w:rPr>
        <w:t xml:space="preserve">, S., van </w:t>
      </w:r>
      <w:proofErr w:type="spellStart"/>
      <w:r w:rsidRPr="00B62ADE">
        <w:rPr>
          <w:rFonts w:ascii="Times New Roman" w:hAnsi="Times New Roman" w:cs="Times New Roman"/>
        </w:rPr>
        <w:t>Stralen</w:t>
      </w:r>
      <w:proofErr w:type="spellEnd"/>
      <w:r w:rsidRPr="00B62ADE">
        <w:rPr>
          <w:rFonts w:ascii="Times New Roman" w:hAnsi="Times New Roman" w:cs="Times New Roman"/>
        </w:rPr>
        <w:t xml:space="preserve">, M .M., &amp; West, R. (2011). The behavior change wheel: A new method for characterizing and designing behavior change interventions. </w:t>
      </w:r>
      <w:r w:rsidRPr="00BD2FC5">
        <w:rPr>
          <w:rFonts w:ascii="Times New Roman" w:hAnsi="Times New Roman" w:cs="Times New Roman"/>
          <w:i/>
        </w:rPr>
        <w:t>Implementation Science</w:t>
      </w:r>
      <w:r w:rsidRPr="00B62ADE">
        <w:rPr>
          <w:rFonts w:ascii="Times New Roman" w:hAnsi="Times New Roman" w:cs="Times New Roman"/>
        </w:rPr>
        <w:t>, 6: 42.</w:t>
      </w:r>
    </w:p>
    <w:p w14:paraId="63E7400A" w14:textId="7B5C77CE" w:rsidR="00334D73" w:rsidRPr="00B62ADE" w:rsidRDefault="00334D73" w:rsidP="00B62ADE">
      <w:pPr>
        <w:spacing w:line="360" w:lineRule="auto"/>
        <w:rPr>
          <w:rFonts w:ascii="Times New Roman" w:hAnsi="Times New Roman" w:cs="Times New Roman"/>
        </w:rPr>
      </w:pPr>
    </w:p>
    <w:p w14:paraId="256D1F49" w14:textId="39607862" w:rsidR="00B62ADE" w:rsidRPr="00B62ADE" w:rsidRDefault="00B62ADE" w:rsidP="00B62ADE">
      <w:pPr>
        <w:spacing w:line="360" w:lineRule="auto"/>
        <w:rPr>
          <w:rFonts w:ascii="Times New Roman" w:hAnsi="Times New Roman" w:cs="Times New Roman"/>
        </w:rPr>
      </w:pPr>
      <w:proofErr w:type="spellStart"/>
      <w:r w:rsidRPr="00B62ADE">
        <w:rPr>
          <w:rFonts w:ascii="Times New Roman" w:hAnsi="Times New Roman" w:cs="Times New Roman"/>
        </w:rPr>
        <w:t>Salkovskis</w:t>
      </w:r>
      <w:proofErr w:type="spellEnd"/>
      <w:r w:rsidRPr="00B62ADE">
        <w:rPr>
          <w:rFonts w:ascii="Times New Roman" w:hAnsi="Times New Roman" w:cs="Times New Roman"/>
        </w:rPr>
        <w:t xml:space="preserve">, P. M. (2002). Empirically grounded clinical interventions: Cognitive </w:t>
      </w:r>
      <w:proofErr w:type="spellStart"/>
      <w:r w:rsidRPr="00B62ADE">
        <w:rPr>
          <w:rFonts w:ascii="Times New Roman" w:hAnsi="Times New Roman" w:cs="Times New Roman"/>
        </w:rPr>
        <w:t>Behavioural</w:t>
      </w:r>
      <w:proofErr w:type="spellEnd"/>
      <w:r w:rsidRPr="00B62ADE">
        <w:rPr>
          <w:rFonts w:ascii="Times New Roman" w:hAnsi="Times New Roman" w:cs="Times New Roman"/>
        </w:rPr>
        <w:t xml:space="preserve"> therapy progresses through a multi-dimensional approach to clinical science. </w:t>
      </w:r>
      <w:proofErr w:type="spellStart"/>
      <w:r w:rsidRPr="00BD2FC5">
        <w:rPr>
          <w:rFonts w:ascii="Times New Roman" w:hAnsi="Times New Roman" w:cs="Times New Roman"/>
          <w:i/>
        </w:rPr>
        <w:t>Behavioural</w:t>
      </w:r>
      <w:proofErr w:type="spellEnd"/>
      <w:r w:rsidRPr="00BD2FC5">
        <w:rPr>
          <w:rFonts w:ascii="Times New Roman" w:hAnsi="Times New Roman" w:cs="Times New Roman"/>
          <w:i/>
        </w:rPr>
        <w:t xml:space="preserve"> and Cognitive Psychotherapy, 30</w:t>
      </w:r>
      <w:r w:rsidRPr="00B62ADE">
        <w:rPr>
          <w:rFonts w:ascii="Times New Roman" w:hAnsi="Times New Roman" w:cs="Times New Roman"/>
        </w:rPr>
        <w:t xml:space="preserve">, 3-9. </w:t>
      </w:r>
    </w:p>
    <w:sectPr w:rsidR="00B62ADE" w:rsidRPr="00B62ADE" w:rsidSect="004B541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EE"/>
    <w:rsid w:val="00000CB9"/>
    <w:rsid w:val="00011628"/>
    <w:rsid w:val="000351B8"/>
    <w:rsid w:val="00156E1A"/>
    <w:rsid w:val="001A2F4C"/>
    <w:rsid w:val="001B00CE"/>
    <w:rsid w:val="001C5410"/>
    <w:rsid w:val="00220712"/>
    <w:rsid w:val="00241AA2"/>
    <w:rsid w:val="0026794A"/>
    <w:rsid w:val="00274BF0"/>
    <w:rsid w:val="002817FE"/>
    <w:rsid w:val="00320BD9"/>
    <w:rsid w:val="00334D73"/>
    <w:rsid w:val="003525F1"/>
    <w:rsid w:val="003E69B4"/>
    <w:rsid w:val="00427C79"/>
    <w:rsid w:val="004B5419"/>
    <w:rsid w:val="004D3CCD"/>
    <w:rsid w:val="005062C8"/>
    <w:rsid w:val="00533959"/>
    <w:rsid w:val="006103EE"/>
    <w:rsid w:val="006335BB"/>
    <w:rsid w:val="00641B20"/>
    <w:rsid w:val="0070574A"/>
    <w:rsid w:val="007142C9"/>
    <w:rsid w:val="007F6B0B"/>
    <w:rsid w:val="00887C1C"/>
    <w:rsid w:val="00914D07"/>
    <w:rsid w:val="0095281F"/>
    <w:rsid w:val="00956375"/>
    <w:rsid w:val="0097189A"/>
    <w:rsid w:val="00A32688"/>
    <w:rsid w:val="00A94973"/>
    <w:rsid w:val="00A9606D"/>
    <w:rsid w:val="00AC10EC"/>
    <w:rsid w:val="00B62ADE"/>
    <w:rsid w:val="00B81534"/>
    <w:rsid w:val="00BC406D"/>
    <w:rsid w:val="00BD2FC5"/>
    <w:rsid w:val="00C77D44"/>
    <w:rsid w:val="00C81615"/>
    <w:rsid w:val="00D21A75"/>
    <w:rsid w:val="00D33C72"/>
    <w:rsid w:val="00EC7F50"/>
    <w:rsid w:val="00EF5522"/>
    <w:rsid w:val="00F6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E90C0"/>
  <w15:chartTrackingRefBased/>
  <w15:docId w15:val="{FBC3C9BA-2441-9747-8DC9-B3EA548A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2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A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A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AD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D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26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32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2019-11-02T23:36:00Z</dcterms:created>
  <dcterms:modified xsi:type="dcterms:W3CDTF">2019-11-03T00:15:00Z</dcterms:modified>
</cp:coreProperties>
</file>