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29" w:type="dxa"/>
        <w:tblLook w:val="04A0" w:firstRow="1" w:lastRow="0" w:firstColumn="1" w:lastColumn="0" w:noHBand="0" w:noVBand="1"/>
      </w:tblPr>
      <w:tblGrid>
        <w:gridCol w:w="1838"/>
        <w:gridCol w:w="1245"/>
        <w:gridCol w:w="1590"/>
        <w:gridCol w:w="3402"/>
        <w:gridCol w:w="3119"/>
        <w:gridCol w:w="2835"/>
      </w:tblGrid>
      <w:tr w:rsidR="00836066" w:rsidRPr="008F1A64" w:rsidTr="00EC4D3C">
        <w:trPr>
          <w:trHeight w:val="60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b/>
                <w:bCs/>
                <w:lang w:eastAsia="en-GB"/>
              </w:rPr>
              <w:t>First Author</w:t>
            </w:r>
          </w:p>
        </w:tc>
        <w:tc>
          <w:tcPr>
            <w:tcW w:w="12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b/>
                <w:bCs/>
                <w:lang w:eastAsia="en-GB"/>
              </w:rPr>
              <w:t>Publication Year</w:t>
            </w:r>
          </w:p>
        </w:tc>
        <w:tc>
          <w:tcPr>
            <w:tcW w:w="15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b/>
                <w:bCs/>
                <w:lang w:eastAsia="en-GB"/>
              </w:rPr>
              <w:t>Country</w:t>
            </w:r>
          </w:p>
        </w:tc>
        <w:tc>
          <w:tcPr>
            <w:tcW w:w="34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Race/Ethnicity</w:t>
            </w:r>
          </w:p>
        </w:tc>
        <w:tc>
          <w:tcPr>
            <w:tcW w:w="311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Sex </w:t>
            </w:r>
          </w:p>
        </w:tc>
        <w:tc>
          <w:tcPr>
            <w:tcW w:w="28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Sexual Orientation and/or mode of HIV acquisition</w:t>
            </w:r>
          </w:p>
        </w:tc>
      </w:tr>
      <w:tr w:rsidR="00836066" w:rsidRPr="008F1A64" w:rsidTr="00EC4D3C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Smith, S. R.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2003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74% non-white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91%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Enriquez, M.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75%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t xml:space="preserve"> individuals of colour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15 males and 5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females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Andrade, A. S. A.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lang w:eastAsia="en-GB"/>
              </w:rPr>
              <w:t>Int</w:t>
            </w:r>
            <w:proofErr w:type="spellEnd"/>
            <w:r w:rsidRPr="008F1A64">
              <w:rPr>
                <w:rFonts w:ascii="Calibri" w:eastAsia="Times New Roman" w:hAnsi="Calibri" w:cs="Calibri"/>
                <w:lang w:eastAsia="en-GB"/>
              </w:rPr>
              <w:t>: Black 26 (90%)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</w:r>
            <w:proofErr w:type="spellStart"/>
            <w:r w:rsidRPr="008F1A64">
              <w:rPr>
                <w:rFonts w:ascii="Calibri" w:eastAsia="Times New Roman" w:hAnsi="Calibri" w:cs="Calibri"/>
                <w:lang w:eastAsia="en-GB"/>
              </w:rPr>
              <w:t>Cont</w:t>
            </w:r>
            <w:proofErr w:type="spellEnd"/>
            <w:r w:rsidRPr="008F1A64">
              <w:rPr>
                <w:rFonts w:ascii="Calibri" w:eastAsia="Times New Roman" w:hAnsi="Calibri" w:cs="Calibri"/>
                <w:lang w:eastAsia="en-GB"/>
              </w:rPr>
              <w:t>: Black 25 (86%)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lang w:eastAsia="en-GB"/>
              </w:rPr>
              <w:t>Int</w:t>
            </w:r>
            <w:proofErr w:type="spellEnd"/>
            <w:r w:rsidRPr="008F1A64">
              <w:rPr>
                <w:rFonts w:ascii="Calibri" w:eastAsia="Times New Roman" w:hAnsi="Calibri" w:cs="Calibri"/>
                <w:lang w:eastAsia="en-GB"/>
              </w:rPr>
              <w:t>: male 16 (55%)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</w:r>
            <w:proofErr w:type="spellStart"/>
            <w:r w:rsidRPr="008F1A64">
              <w:rPr>
                <w:rFonts w:ascii="Calibri" w:eastAsia="Times New Roman" w:hAnsi="Calibri" w:cs="Calibri"/>
                <w:lang w:eastAsia="en-GB"/>
              </w:rPr>
              <w:t>Cont</w:t>
            </w:r>
            <w:proofErr w:type="spellEnd"/>
            <w:r w:rsidRPr="008F1A64">
              <w:rPr>
                <w:rFonts w:ascii="Calibri" w:eastAsia="Times New Roman" w:hAnsi="Calibri" w:cs="Calibri"/>
                <w:lang w:eastAsia="en-GB"/>
              </w:rPr>
              <w:t>: male 18 (62%)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12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Macalino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G. E.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White: 27 (31%)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Black: 26 (30%)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Hispanic: 21 (24%)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13 (15%)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Male: 70%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Female: 30%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45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Goggin, K.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SC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Hispanic: 4 (6.2%)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African American: 38 (58.5%)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White: 21 (32.3%)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Other: 6 (9.2%)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MI-CBT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Hispanic: 8 (11.4%)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African American: 35 (50%)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White: 22 (31.4%)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Other: 13 (18.6%)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</w:r>
            <w:proofErr w:type="spellStart"/>
            <w:r w:rsidRPr="008F1A64">
              <w:rPr>
                <w:rFonts w:ascii="Calibri" w:eastAsia="Times New Roman" w:hAnsi="Calibri" w:cs="Calibri"/>
                <w:lang w:eastAsia="en-GB"/>
              </w:rPr>
              <w:t>mDOT</w:t>
            </w:r>
            <w:proofErr w:type="spellEnd"/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Hispanic: 7 (10.1%)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African American: 43 (62.3%)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White: 22 (31.9%)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Other: 4 (5.8%)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Male gender at birth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SC: 76.9%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MI-CBT: 71.4%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</w:r>
            <w:proofErr w:type="spellStart"/>
            <w:r w:rsidRPr="008F1A64">
              <w:rPr>
                <w:rFonts w:ascii="Calibri" w:eastAsia="Times New Roman" w:hAnsi="Calibri" w:cs="Calibri"/>
                <w:lang w:eastAsia="en-GB"/>
              </w:rPr>
              <w:t>mDOT</w:t>
            </w:r>
            <w:proofErr w:type="spellEnd"/>
            <w:r w:rsidRPr="008F1A64">
              <w:rPr>
                <w:rFonts w:ascii="Calibri" w:eastAsia="Times New Roman" w:hAnsi="Calibri" w:cs="Calibri"/>
                <w:lang w:eastAsia="en-GB"/>
              </w:rPr>
              <w:t>: 79.7%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47% were heterosexual</w:t>
            </w:r>
          </w:p>
        </w:tc>
      </w:tr>
      <w:tr w:rsidR="00836066" w:rsidRPr="008F1A64" w:rsidTr="00EC4D3C">
        <w:trPr>
          <w:trHeight w:val="12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Simoni, J. M.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African American: 63 (46.3%)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Hispanic: 60 (44.1%)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Caucasian: 9 (6.6%)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4 (2.9%)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Male: 75 (55.1%)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Female: 61 (44.9%)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18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Samet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J. H.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Intervention; Control 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White: 26; 34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Black: 52; 42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22; 24</w:t>
            </w:r>
          </w:p>
        </w:tc>
        <w:tc>
          <w:tcPr>
            <w:tcW w:w="31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lang w:eastAsia="en-GB"/>
              </w:rPr>
              <w:t>Int</w:t>
            </w:r>
            <w:proofErr w:type="spellEnd"/>
            <w:r w:rsidRPr="008F1A64">
              <w:rPr>
                <w:rFonts w:ascii="Calibri" w:eastAsia="Times New Roman" w:hAnsi="Calibri" w:cs="Calibri"/>
                <w:lang w:eastAsia="en-GB"/>
              </w:rPr>
              <w:t xml:space="preserve">: 78% male 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</w:r>
            <w:proofErr w:type="spellStart"/>
            <w:r w:rsidRPr="008F1A64">
              <w:rPr>
                <w:rFonts w:ascii="Calibri" w:eastAsia="Times New Roman" w:hAnsi="Calibri" w:cs="Calibri"/>
                <w:lang w:eastAsia="en-GB"/>
              </w:rPr>
              <w:t>Cont</w:t>
            </w:r>
            <w:proofErr w:type="spellEnd"/>
            <w:r w:rsidRPr="008F1A64">
              <w:rPr>
                <w:rFonts w:ascii="Calibri" w:eastAsia="Times New Roman" w:hAnsi="Calibri" w:cs="Calibri"/>
                <w:lang w:eastAsia="en-GB"/>
              </w:rPr>
              <w:t>: 84%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6001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Hetero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sexual sex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15%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Cont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21%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MSM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Int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: 25%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Cont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: 22%</w:t>
            </w:r>
          </w:p>
        </w:tc>
      </w:tr>
      <w:tr w:rsidR="00836066" w:rsidRPr="008F1A64" w:rsidTr="00EC4D3C">
        <w:trPr>
          <w:trHeight w:val="27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Collier, A. C.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USA, Puerto Rico, Italy</w:t>
            </w:r>
          </w:p>
        </w:tc>
        <w:tc>
          <w:tcPr>
            <w:tcW w:w="340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Usual support: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White: 44%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Black: 34%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 xml:space="preserve">Hispanic: 18% </w:t>
            </w:r>
            <w:r w:rsidRPr="008F1A64">
              <w:rPr>
                <w:rFonts w:ascii="Calibri" w:eastAsia="Times New Roman" w:hAnsi="Calibri" w:cs="Calibri"/>
                <w:color w:val="FF0000"/>
                <w:lang w:eastAsia="en-GB"/>
              </w:rPr>
              <w:br/>
            </w:r>
            <w:r w:rsidRPr="008F1A64">
              <w:rPr>
                <w:rFonts w:ascii="Calibri" w:eastAsia="Times New Roman" w:hAnsi="Calibri" w:cs="Calibri"/>
                <w:color w:val="FF0000"/>
                <w:lang w:eastAsia="en-GB"/>
              </w:rPr>
              <w:br/>
            </w:r>
            <w:r w:rsidRPr="008F1A64">
              <w:rPr>
                <w:rFonts w:ascii="Calibri" w:eastAsia="Times New Roman" w:hAnsi="Calibri" w:cs="Calibri"/>
                <w:lang w:eastAsia="en-GB"/>
              </w:rPr>
              <w:t>Calls group: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White: 51%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Black: 23%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 xml:space="preserve">Hispanic: 21%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% male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US: 84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Calls group: 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15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Wohl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A. R.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Latino: 64%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African American: 24%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White: 6%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Asian: 2%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Other: 4%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Male: 75%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Female: 23%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Transgender: 2%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Refused to answer: &lt;1%)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Homosexual: 26%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</w:r>
            <w:proofErr w:type="spellStart"/>
            <w:r w:rsidRPr="008F1A64">
              <w:rPr>
                <w:rFonts w:ascii="Calibri" w:eastAsia="Times New Roman" w:hAnsi="Calibri" w:cs="Calibri"/>
                <w:lang w:eastAsia="en-GB"/>
              </w:rPr>
              <w:t>Hetrosexual</w:t>
            </w:r>
            <w:proofErr w:type="spellEnd"/>
            <w:r w:rsidRPr="008F1A64">
              <w:rPr>
                <w:rFonts w:ascii="Calibri" w:eastAsia="Times New Roman" w:hAnsi="Calibri" w:cs="Calibri"/>
                <w:lang w:eastAsia="en-GB"/>
              </w:rPr>
              <w:t>: 56%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Bisexual: 12%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Do not know/other: 6%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Data missing: -</w:t>
            </w:r>
          </w:p>
        </w:tc>
      </w:tr>
      <w:tr w:rsidR="00836066" w:rsidRPr="008F1A64" w:rsidTr="00EC4D3C">
        <w:trPr>
          <w:trHeight w:val="30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Levin, T. P.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Int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: 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African American: 81%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 Caucasian: 12%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Hispanic: 8%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Asian: 0%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Cont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: 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African American: 78%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 Caucasian: 0%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Hispanic: 17%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Asian: 4%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lang w:eastAsia="en-GB"/>
              </w:rPr>
              <w:t>Male:female</w:t>
            </w:r>
            <w:proofErr w:type="spellEnd"/>
            <w:r w:rsidRPr="008F1A64">
              <w:rPr>
                <w:rFonts w:ascii="Calibri" w:eastAsia="Times New Roman" w:hAnsi="Calibri" w:cs="Calibri"/>
                <w:lang w:eastAsia="en-GB"/>
              </w:rPr>
              <w:br/>
            </w:r>
            <w:proofErr w:type="spellStart"/>
            <w:r w:rsidRPr="008F1A64">
              <w:rPr>
                <w:rFonts w:ascii="Calibri" w:eastAsia="Times New Roman" w:hAnsi="Calibri" w:cs="Calibri"/>
                <w:lang w:eastAsia="en-GB"/>
              </w:rPr>
              <w:t>Int</w:t>
            </w:r>
            <w:proofErr w:type="spellEnd"/>
            <w:r w:rsidRPr="008F1A64">
              <w:rPr>
                <w:rFonts w:ascii="Calibri" w:eastAsia="Times New Roman" w:hAnsi="Calibri" w:cs="Calibri"/>
                <w:lang w:eastAsia="en-GB"/>
              </w:rPr>
              <w:t xml:space="preserve"> - 15:11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</w:r>
            <w:proofErr w:type="spellStart"/>
            <w:r w:rsidRPr="008F1A64">
              <w:rPr>
                <w:rFonts w:ascii="Calibri" w:eastAsia="Times New Roman" w:hAnsi="Calibri" w:cs="Calibri"/>
                <w:lang w:eastAsia="en-GB"/>
              </w:rPr>
              <w:t>Cont</w:t>
            </w:r>
            <w:proofErr w:type="spellEnd"/>
            <w:r w:rsidRPr="008F1A64">
              <w:rPr>
                <w:rFonts w:ascii="Calibri" w:eastAsia="Times New Roman" w:hAnsi="Calibri" w:cs="Calibri"/>
                <w:lang w:eastAsia="en-GB"/>
              </w:rPr>
              <w:t xml:space="preserve"> - 14:9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Huhn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G. D.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White: 50%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 xml:space="preserve">Black: 45%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75%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9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Ramirez-Garcia, P.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Canada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Canadian: 86.3%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 Africa/</w:t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Carribean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/South America: 9.8%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 Europe: 3.9%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90.2%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Homosexual: 70.6%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Heterosexual: 21.6%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Bisexual: 7.8%</w:t>
            </w:r>
          </w:p>
        </w:tc>
      </w:tr>
      <w:tr w:rsidR="00836066" w:rsidRPr="008F1A64" w:rsidTr="00EC4D3C">
        <w:trPr>
          <w:trHeight w:val="12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Floris-Moore, M. A.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Black, non-Hispanic: 49 (62%)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White, non-Hispanic: 23 (29%)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Hispanic (of any race): 5 (6%)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Other, non-Hispanic: 2 (3%)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90% male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63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Dale, S. K.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48% white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61% male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79% heterosexual</w:t>
            </w:r>
          </w:p>
        </w:tc>
      </w:tr>
      <w:tr w:rsidR="00836066" w:rsidRPr="008F1A64" w:rsidTr="00EC4D3C">
        <w:trPr>
          <w:trHeight w:val="9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Gwadz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M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African American/Black, not Hispanic: 76.84 %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Latino/Hispanic: 23.16%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61.05% male, 5.26% transgender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56.9 % of males and 10.81% of females identified as gay, lesbian, or bisexual</w:t>
            </w:r>
          </w:p>
        </w:tc>
      </w:tr>
      <w:tr w:rsidR="00836066" w:rsidRPr="008F1A64" w:rsidTr="00EC4D3C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Doerfler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R. E.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"overwhelmingly made up of white men"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All male except 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12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Roth, A. M.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Black: 28.9%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White: 65.7%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Other: 5.4%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Male: 84.9%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Homosexual: 70.3%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Hetrosexual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: 20.1%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Bisexual: 8.8%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0.8%</w:t>
            </w:r>
          </w:p>
        </w:tc>
      </w:tr>
      <w:tr w:rsidR="00836066" w:rsidRPr="008F1A64" w:rsidTr="00EC4D3C">
        <w:trPr>
          <w:trHeight w:val="9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Robbins, G. K.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Black (non-Hispanic): 73%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 (n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on-Hispanic): 15%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Hispanic (reg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ardless of race): 12%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Male: 61%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Female: 39%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12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Safren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S. A.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African American /Black: 26 (33%)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White: 38 (48%)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Native American: 2 (3%)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Hispanic or Latino: 23 (30%)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61%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Exclusively heterosexual: 60 (79%)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Bisexual: 5 (7%)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Exclusively homosexual: 2 (3%)</w:t>
            </w:r>
          </w:p>
        </w:tc>
      </w:tr>
      <w:tr w:rsidR="00836066" w:rsidRPr="008F1A64" w:rsidTr="00EC4D3C">
        <w:trPr>
          <w:trHeight w:val="39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Safren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S. A.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ETAU;  CBT-AD; ISP-AD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African American or black: 14 (29%); 26 (28%); 28 (29%)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Caucasian or white: 31 (63%); 63 (67%); 62 (64%)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Other: 7 (14%); 10 (11%); 14 (14%)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Hispanic or Latino: 7 (14%); 7 (7%); 12 (12%)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ETAU;  CBT-AD; ISP-AD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Male: 73%; 77%; 59%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Female: 27%; 23%; 41%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ETAU;  CBT-AD; ISP-AD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Exclusively homosexual: 26 (53%); 29 (31%); 26 (27%)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Homosexual with some heterosexual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experience: 3 (6%); 22 (23%); 17 (18%)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Bisexual: 2 (4%); 4 (4%); 8 (8%)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Heterosexual with some homosexual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experience: 3 (6%); 9 (10%); 6 (6%)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Exclusively heterosexual: 15 (31%); 30 (32%); 40 (41%)</w:t>
            </w:r>
          </w:p>
        </w:tc>
      </w:tr>
      <w:tr w:rsidR="00836066" w:rsidRPr="008F1A64" w:rsidTr="00EC4D3C">
        <w:trPr>
          <w:trHeight w:val="12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Wagner, G. J.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Latino(a): 49%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Caucasian: 30%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African American: 14%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Asian-Pacific Islander: 2%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20% female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52% self-identify as gay or bisexual</w:t>
            </w:r>
          </w:p>
        </w:tc>
      </w:tr>
      <w:tr w:rsidR="00836066" w:rsidRPr="008F1A64" w:rsidTr="00EC4D3C">
        <w:trPr>
          <w:trHeight w:val="30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Kurth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A. E.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Care+; Control %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Hispanic/Latino: 9; 8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American Indian or Alaska Native: 12; 12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Asian: 1; 3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Black or African American: 28; 31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Native Hawaiian or other Pacific Islander: 0; 2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White: 57; 53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Other race: 10; 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Care+: 12% female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Cont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: 9% female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Men who have sex with men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Care+: 72%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Cont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: 77%</w:t>
            </w:r>
          </w:p>
        </w:tc>
      </w:tr>
      <w:tr w:rsidR="00836066" w:rsidRPr="008F1A64" w:rsidTr="00EC4D3C">
        <w:trPr>
          <w:trHeight w:val="24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Remien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R. H.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African American: 62%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Latino: 24%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54%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HIV-positive female with HIV-negative male: 81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HIV negative female with HIV-positive male: 78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HIV-positive male with HIV-negative male: 38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HIV-positive female with HIV-negative female: 18</w:t>
            </w:r>
          </w:p>
        </w:tc>
      </w:tr>
      <w:tr w:rsidR="00836066" w:rsidRPr="008F1A64" w:rsidTr="00EC4D3C">
        <w:trPr>
          <w:trHeight w:val="18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Lucas, G. M.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SAT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Black: 85%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White/other: 15%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DAART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Black: 80%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White/other: 20%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SAT (n=52):  52% female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DAART (n=55): 44% female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18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Berg, K. M.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White: 10 (13%)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Black: 31 (40%)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Other: 36 (47%)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-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Hispanic: 35 (45%)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Non-</w:t>
            </w:r>
            <w:proofErr w:type="spellStart"/>
            <w:r w:rsidRPr="008F1A64">
              <w:rPr>
                <w:rFonts w:ascii="Calibri" w:eastAsia="Times New Roman" w:hAnsi="Calibri" w:cs="Calibri"/>
                <w:lang w:eastAsia="en-GB"/>
              </w:rPr>
              <w:t>hispanic</w:t>
            </w:r>
            <w:proofErr w:type="spellEnd"/>
            <w:r w:rsidRPr="008F1A64">
              <w:rPr>
                <w:rFonts w:ascii="Calibri" w:eastAsia="Times New Roman" w:hAnsi="Calibri" w:cs="Calibri"/>
                <w:lang w:eastAsia="en-GB"/>
              </w:rPr>
              <w:t>: 42 (55%)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53%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12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Perez-Molina, J. A.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Spain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Native population: 227 (79%)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Latin America: 36 (13%)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Sub-Saharan Africa: 11 (4%)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Other: 12 (4%)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76 (27%) women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MSM: 110 (38%)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Heterosexual relations: 103 (36%)</w:t>
            </w:r>
          </w:p>
        </w:tc>
      </w:tr>
      <w:tr w:rsidR="00836066" w:rsidRPr="008F1A64" w:rsidTr="00EC4D3C">
        <w:trPr>
          <w:trHeight w:val="15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Calderón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M. M.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Black: 57%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White: 33%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Asian: 3%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Multiracial: 7%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Hispanic: 33%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83%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18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White, B. L.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DOT; SAT 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African American: 65; 78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White: 10; 4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Native American:  15; 0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Hispanic/Latino: 0; 4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Multiracial or other: 10; 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DOT: 85% male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SAT: 87%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DOT; SAT 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Homosexual contact (MSM): 5; 9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Heterosexual contact: 65; 70</w:t>
            </w:r>
          </w:p>
        </w:tc>
      </w:tr>
      <w:tr w:rsidR="00836066" w:rsidRPr="008F1A64" w:rsidTr="00EC4D3C">
        <w:trPr>
          <w:trHeight w:val="12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Johnson, M. O.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African American: 56.2%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White: 31%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Latino/Hispanic: 6.9%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Another race/ethnicity: 5.9%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Male: 77.9%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Female: 22.1%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Heterosexual: 28.9%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Homosexual: 52.4%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Bisexual: 16.2%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2.5%</w:t>
            </w:r>
          </w:p>
        </w:tc>
      </w:tr>
      <w:tr w:rsidR="00836066" w:rsidRPr="008F1A64" w:rsidTr="00EC4D3C">
        <w:trPr>
          <w:trHeight w:val="9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Van </w:t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Servellen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G.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100% Latino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lang w:eastAsia="en-GB"/>
              </w:rPr>
              <w:t>Int</w:t>
            </w:r>
            <w:proofErr w:type="spellEnd"/>
            <w:r w:rsidRPr="008F1A64">
              <w:rPr>
                <w:rFonts w:ascii="Calibri" w:eastAsia="Times New Roman" w:hAnsi="Calibri" w:cs="Calibri"/>
                <w:lang w:eastAsia="en-GB"/>
              </w:rPr>
              <w:t>: 88.4% male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</w:r>
            <w:proofErr w:type="spellStart"/>
            <w:r w:rsidRPr="008F1A64">
              <w:rPr>
                <w:rFonts w:ascii="Calibri" w:eastAsia="Times New Roman" w:hAnsi="Calibri" w:cs="Calibri"/>
                <w:lang w:eastAsia="en-GB"/>
              </w:rPr>
              <w:t>Cont</w:t>
            </w:r>
            <w:proofErr w:type="spellEnd"/>
            <w:r w:rsidRPr="008F1A64">
              <w:rPr>
                <w:rFonts w:ascii="Calibri" w:eastAsia="Times New Roman" w:hAnsi="Calibri" w:cs="Calibri"/>
                <w:lang w:eastAsia="en-GB"/>
              </w:rPr>
              <w:t>: 92.9%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Male to male sex risk factor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Int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: 49.2%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Cont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: 50.8%</w:t>
            </w:r>
          </w:p>
        </w:tc>
      </w:tr>
      <w:tr w:rsidR="00836066" w:rsidRPr="008F1A64" w:rsidTr="00EC4D3C">
        <w:trPr>
          <w:trHeight w:val="9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Slama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L.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France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Sub-Saharan African origin: 27%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European origin: 63%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Other origins: 11%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77%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Heterosexual transmission: 47%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MSM transmission: 29%</w:t>
            </w:r>
          </w:p>
        </w:tc>
      </w:tr>
      <w:tr w:rsidR="00836066" w:rsidRPr="008F1A64" w:rsidTr="00EC4D3C">
        <w:trPr>
          <w:trHeight w:val="21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Pradier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C.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France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Int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Male: 71% 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Female: 29%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Cont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Male: 75%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Female: 25%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12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Javanbakht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M.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African American: 32 (36%)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Hispanic: 35 (39%)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White: 21 (23%)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Other: 2 (2%)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90% male and 10% female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27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de Bruin, M.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Holland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100% White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Male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Int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: 61 (92%)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Cont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: 60 (90%)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Int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: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Homosexual: 51 (78%)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Bisexual: 1 (2%)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Heterosexual: 13 (20%)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Control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Homosexual: 42 (67%)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Bisexual: 2 (3%)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Heterosexual: 19 (30%)</w:t>
            </w:r>
          </w:p>
        </w:tc>
      </w:tr>
      <w:tr w:rsidR="00836066" w:rsidRPr="008F1A64" w:rsidTr="00EC4D3C">
        <w:trPr>
          <w:trHeight w:val="12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Holstad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M.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African American: 189 (93.1%)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White: 7 (3.4%)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7 (3.4%)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100% female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Heterosexual: 150 (77.7%)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Gay, homosexual: 5 (2.6%)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Bisexual: 8 (4.1%)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None of above/unsure: 30 (15.5%)</w:t>
            </w:r>
          </w:p>
        </w:tc>
      </w:tr>
      <w:tr w:rsidR="00836066" w:rsidRPr="008F1A64" w:rsidTr="00EC4D3C">
        <w:trPr>
          <w:trHeight w:val="12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Williams, A. B.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African American: 59 (35%)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Hispanic: 32 (19%)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White: 72 (42%)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Other: 8 (4%)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Male 52%</w:t>
            </w:r>
            <w:r w:rsidRPr="008F1A64">
              <w:rPr>
                <w:rFonts w:ascii="Calibri" w:eastAsia="Times New Roman" w:hAnsi="Calibri" w:cs="Calibri"/>
                <w:lang w:eastAsia="en-GB"/>
              </w:rPr>
              <w:br/>
              <w:t>Female: 48%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9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Miro, J. M.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Spain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Spain/Western Europe: 65%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Latin America: 27%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7.8%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82%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MSM: 44.9%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Heterosexual: 41.6%</w:t>
            </w:r>
          </w:p>
        </w:tc>
      </w:tr>
      <w:tr w:rsidR="00836066" w:rsidRPr="008F1A64" w:rsidTr="00EC4D3C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Goujard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C.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France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80%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12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Rathbun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R. C.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Adherence Clinic; Standard Care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White: 75%; 65%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Black: 13%; 29%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Hispanic: 13%; 6%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85%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Adherence Clinic; Standard Care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MSM: 10 (63%); 13 (76%)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Heterosexual sex: 3 (19%); 2 (12%)</w:t>
            </w:r>
          </w:p>
        </w:tc>
      </w:tr>
      <w:tr w:rsidR="00836066" w:rsidRPr="008F1A64" w:rsidTr="00EC4D3C">
        <w:trPr>
          <w:trHeight w:val="15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Rawlings, M. K.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African American: 71%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Hispanic: 21%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White: 7%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Asian: &lt;1%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 1%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Male: 65%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Female: 35%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Heterosexual contact: 50%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Homosexual contact: 43%</w:t>
            </w:r>
          </w:p>
        </w:tc>
      </w:tr>
      <w:tr w:rsidR="00836066" w:rsidRPr="008F1A64" w:rsidTr="00EC4D3C">
        <w:trPr>
          <w:trHeight w:val="12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Rosen, M. I.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Supportive; Contingency 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Caucasian: 11; 18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African American: 54; 64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Hispanic: 29; 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59%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Moore, D. J.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</w:t>
            </w:r>
            <w:bookmarkStart w:id="0" w:name="_GoBack"/>
            <w:bookmarkEnd w:id="0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Int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: 64% </w:t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caucasian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Cont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: 44% </w:t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caucasian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Int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: 92% male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Cont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: 84%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33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Kalichman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S. C.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Integrated </w:t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int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African American: 91%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White: 6%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Latino: 2%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1%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Comparison </w:t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int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African American: 90%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White: 6%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Latino: 1%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2%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Integrated </w:t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int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Men: 74%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Women: 29%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Transgender: 6%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Comparison </w:t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int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Men: 68%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Women: 32%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Transgender: 8%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55% of men reported current male sexual partners</w:t>
            </w:r>
          </w:p>
        </w:tc>
      </w:tr>
      <w:tr w:rsidR="00836066" w:rsidRPr="008F1A64" w:rsidTr="00EC4D3C">
        <w:trPr>
          <w:trHeight w:val="9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Duncan, L. G.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European-American: 53%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African American: 20%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Latino(a): 14%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84%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Gross, R.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USA, Puerto Rico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84 Latino (35%), 74 non-Latino black (30%), and 79 non-Latino white (33%)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79% male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21% female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33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Pellowski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J. A.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Optimal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 (indicator): 6 (6%)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African American/Black: 94 (92%)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Hispanic/Latino: 1 (1%)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Asian/Pacific Islander: 1 (1%)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Suboptimal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 (indicator): 2 (2%)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African American/Black: 83 (97%)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Hispanic/Latino: 1 (1%)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Asian/Pacific Islander: 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Optimal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Male (indicator): 64%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Female: 36%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Suboptimal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Male: 78%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Female: 22%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9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Brunetta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J.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Canada, Spain, Italy, France, USA, UK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76.7 % (365/476) were white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87.6% (417/476) were men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Wilkins, E. L.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Canada, Germany, UK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67.2% white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92.9%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15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Simoni, J. M.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lang w:eastAsia="en-GB"/>
              </w:rPr>
              <w:t>2009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African American: 30%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Hispanic: 11%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White: 47%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"Other" or "mixed" racial heritage: 12%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76%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12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Wagner, G. J.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White: 25.9%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Black: 33.3%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Latino(a): 11.1%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-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94.4%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81.5% gay/bisexual orientation </w:t>
            </w:r>
          </w:p>
        </w:tc>
      </w:tr>
      <w:tr w:rsidR="00836066" w:rsidRPr="008F1A64" w:rsidTr="00EC4D3C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Himelhoch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S.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100% African American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32.1% female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Konkle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-Parker, D. J.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Black: 50 (89%)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White: 6 (11%)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Male: 35 (62%)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Female: 21 (38%)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proofErr w:type="spellStart"/>
            <w:r w:rsidRPr="004C710D">
              <w:rPr>
                <w:rFonts w:eastAsia="Times New Roman" w:cstheme="minorHAnsi"/>
                <w:lang w:eastAsia="en-GB"/>
              </w:rPr>
              <w:t>Tuldr</w:t>
            </w:r>
            <w:hyperlink r:id="rId6" w:history="1">
              <w:r w:rsidRPr="004C710D">
                <w:rPr>
                  <w:rStyle w:val="Hyperlink"/>
                  <w:rFonts w:cstheme="minorHAnsi"/>
                  <w:bCs/>
                  <w:color w:val="auto"/>
                  <w:u w:val="none"/>
                  <w:bdr w:val="none" w:sz="0" w:space="0" w:color="auto" w:frame="1"/>
                </w:rPr>
                <w:t>à</w:t>
              </w:r>
              <w:proofErr w:type="spellEnd"/>
            </w:hyperlink>
            <w:r w:rsidRPr="005F24F4">
              <w:rPr>
                <w:rFonts w:eastAsia="Times New Roman" w:cstheme="minorHAnsi"/>
                <w:lang w:eastAsia="en-GB"/>
              </w:rPr>
              <w:t>, A.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Spain, Holland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Male: 88 (75%)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Female: 28 (25%)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Sex between men: 44 (28%)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Heterosexual contact: 24 (21%)</w:t>
            </w:r>
          </w:p>
        </w:tc>
      </w:tr>
      <w:tr w:rsidR="00836066" w:rsidRPr="008F1A64" w:rsidTr="00EC4D3C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Antoni, M. H.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100%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100% gay or bisexual</w:t>
            </w:r>
          </w:p>
        </w:tc>
      </w:tr>
      <w:tr w:rsidR="00836066" w:rsidRPr="008F1A64" w:rsidTr="00EC4D3C">
        <w:trPr>
          <w:trHeight w:val="12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Wohl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D. A.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White: 85 (22%)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Black: 249 (65%)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47 (12%)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Hispanic: 27 (7%)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78%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21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Murphy, D. A.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Black/African American: 47.9%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White/Caucasian: 23.2%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Latino/Hispanic: 19%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Mixed race/ethnicity: 4.2%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Asian/Pacific Islander: 1.4%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American Indian/Alaskan Native: 2.1%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Missing: 2.2%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82.4%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24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Huhn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G. D.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DRV/r once daily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Black: 70%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White: 10%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Hispanic: 17%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DRV/r twice daily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Black: 67%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White: 16%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Hispanic: 13%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DRV/r once daily: 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80% male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DRV/r twice daily: 83%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Arribas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J. R.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USA, Europe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80% white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86%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15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Robbins, G. K.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USA, Italy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Intervention; Standard Care 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White: 36; 43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Black: 40; 32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Hispanic: 21; 23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Others: 3; 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Int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: 78% male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Cont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: 81%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15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Altice, F. L.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SAT; DAART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Black: 58.5%; 58%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Hispanic: 20.8%; 18.2%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White: 18.9%; 23.9%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1.9%; 0%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SAT: 30.2% female, 69.8% male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DAART: 31.8% female, 68.2%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12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Mannheimer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S. B.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Black: 55%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White: 25%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Latino: 17%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3%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Male: 78%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Female: 22%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Reynolds, N. R.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White (non-Hispanic): 51%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Black (non-Hispanic): 43%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85%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Holzemer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W. L.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72.4% African American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65.4%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15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Garland, W. H.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Latino: 57 (70%)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African American: 16 (20%)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White: 6 (7%)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3 (3%)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Male: 59 (72%)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Female: 22 (27%)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Transgender: 1 (1%)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Homosexual: 19 (23%)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Bisexual: 14 (17%)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Heterosexual: 45 (56%)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Refused/don’t know/other: 3 (4%)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Missing: 1</w:t>
            </w:r>
          </w:p>
        </w:tc>
      </w:tr>
      <w:tr w:rsidR="00836066" w:rsidRPr="008F1A64" w:rsidTr="00EC4D3C">
        <w:trPr>
          <w:trHeight w:val="18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Wohl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D. A.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African American/African heritage: 102 (34%)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White/Caucasian/European heritage: 177 (60%)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17 (6%)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Latino/Hispanic ethnicity: 77 (26%)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79%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33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Pence, B. W.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Int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 non-Hispanic: 54 (36%)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Black non-Hispanic: 83 (56%)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Hispanic: 9 (6%)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3 (2%)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UC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 non-Hispanic: 39 (25%)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Black non-Hispanic: 105 (68%)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Hispanic: 4 (3%)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7 (4%)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Int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Male: 112 (75%)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Female: 35 (24%)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Transgender and other: 2 (1%)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UC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Male: 100 (64%)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Female: 52 (34%)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Transgender and other: 3 (2%)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Int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Heterosexual: 58 (40%)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Gay/Lesbian: 67 (46%)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Bisexual: 17 (11%)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4 (3%)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UC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Heterosexual: 81 (53%)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Gay/Lesbian: 51 (34%)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Bisexual: 16 (10%)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4 (3%)</w:t>
            </w:r>
          </w:p>
        </w:tc>
      </w:tr>
      <w:tr w:rsidR="00836066" w:rsidRPr="008F1A64" w:rsidTr="00EC4D3C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Schafer, J. J.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69% African American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76% 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18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Safren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S. A.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Control; Intervention 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African American: 31; 29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Caucasian: 44; 43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Hispanic/Latino: 19; 20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6; 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Cont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: 76 men and 8 women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Int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: 49 men and 7 women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Control; </w:t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Internation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Gay men: 70; 63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Bisexual men: 2; 4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Heterosexual men: 15; 20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Men who refused to answer: 2; 1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Heterosexual women: 9; 13</w:t>
            </w:r>
          </w:p>
        </w:tc>
      </w:tr>
      <w:tr w:rsidR="00836066" w:rsidRPr="008F1A64" w:rsidTr="00EC4D3C">
        <w:trPr>
          <w:trHeight w:val="9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Safren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S. A.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African American: 30%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Hispanic or Latino: 17%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10%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64 men and 18 women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Men: 67% gay or bisexual and 33% heterosexual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Women: all heterosexual</w:t>
            </w:r>
          </w:p>
        </w:tc>
      </w:tr>
      <w:tr w:rsidR="00836066" w:rsidRPr="008F1A64" w:rsidTr="00EC4D3C">
        <w:trPr>
          <w:trHeight w:val="12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Dilorio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C.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African American: 89%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White: 7%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4%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Male: 65%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Female: 33%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Transgender: 2%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Straight, heterosexual: 50%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Gay, homosexual: 30%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Bisexual: 9%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None of the above/unsure: 11%</w:t>
            </w:r>
          </w:p>
        </w:tc>
      </w:tr>
      <w:tr w:rsidR="00836066" w:rsidRPr="008F1A64" w:rsidTr="00EC4D3C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Alsan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M.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15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Ingersoll, K. S.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Black: 44 (81.5%)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White: 7 (13%)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2 (3.7%)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Native American: 1 (1.9%)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Male: 25 (46.3)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Female: 28 (51.9%)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Transgender: 1 (1.9%)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Heterosexual: 59%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Homosexual: 24%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Bisexual: 13%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Undecided: 1.9%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Refused to answer: 1.9%</w:t>
            </w:r>
          </w:p>
        </w:tc>
      </w:tr>
      <w:tr w:rsidR="00836066" w:rsidRPr="008F1A64" w:rsidTr="00EC4D3C">
        <w:trPr>
          <w:trHeight w:val="12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Weber, R.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Switzerland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Int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: 25% female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Cont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: 7.1% female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Intervention; Control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MSM: 59.4%; 50%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Heterosexual mode of HIV acquisition: 21.9%; 21.4%</w:t>
            </w:r>
          </w:p>
        </w:tc>
      </w:tr>
      <w:tr w:rsidR="00836066" w:rsidRPr="008F1A64" w:rsidTr="00EC4D3C">
        <w:trPr>
          <w:trHeight w:val="6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Maru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D. SR.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Black, not Hispanic: 82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Hispanic or white: 59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Male: 97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Female: 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12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Johnson, M. O.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Black: 46 (18.5%)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White: 138 (55.4%)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Latino/a: 38 (15.3%)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27 (10.8%)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Male: 90.8%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Female: 9.2%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Heterosexual: 13.3%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Homosexual: 77.1%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Bisexual/other: 9.6%</w:t>
            </w:r>
          </w:p>
        </w:tc>
      </w:tr>
      <w:tr w:rsidR="00836066" w:rsidRPr="008F1A64" w:rsidTr="00EC4D3C">
        <w:trPr>
          <w:trHeight w:val="162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Parsons, J. T.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2007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African American: 83 (65.9%)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Hispanic: 22 (17.5%)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White: 7 (5.6%)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14 (11.1%)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79% male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Gay, queer or homosexual: 52 (40%)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Straight or heterosexual: 61 (46.9%)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Bisexual: 17 (13.1%)</w:t>
            </w:r>
          </w:p>
        </w:tc>
      </w:tr>
      <w:tr w:rsidR="00836066" w:rsidRPr="008F1A64" w:rsidTr="00EC4D3C">
        <w:trPr>
          <w:trHeight w:val="27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Gross, R.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MAPS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Black: 80 (88%)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White: 9 (10%)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2 (2%)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UC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Black: 73 (82%)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White: 15 (17%)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1 (1%)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Male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MAPS: 52 (57%)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UC: 56 (63%)</w:t>
            </w: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27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Hersch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R. K.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Program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Black: 75 (84%)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White: 14 (16%)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Latino: 5 (6%) Yes; 84 (94%) No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Control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Black: 60 (79%)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White: 16 (21%)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Latino: 4 (5%) Yes; 74 (95%) No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Male: 73% (program) 71% (</w:t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cont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Female: 21% (program) 28% (</w:t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cont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Transgender: 6% (program) 1% (</w:t>
            </w: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cont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9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Ingersoll, K. S.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Black: 41 (65.1%)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White: 18 (28.6%)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Other: 4 (6.4%)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Male: 60.3%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Female: 36.5% 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Transgender: 3.2%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836066" w:rsidRPr="008F1A64" w:rsidTr="00EC4D3C">
        <w:trPr>
          <w:trHeight w:val="1200"/>
        </w:trPr>
        <w:tc>
          <w:tcPr>
            <w:tcW w:w="183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Magidson</w:t>
            </w:r>
            <w:proofErr w:type="spellEnd"/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, J. F.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2015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USA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Caucasian: 30% 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African American: 14% 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Latino(a): 49% </w:t>
            </w: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>Asian-Pacific Islander: 2%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20% female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:rsidR="00836066" w:rsidRPr="008F1A64" w:rsidRDefault="00836066" w:rsidP="008F1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F1A64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</w:tbl>
    <w:p w:rsidR="00F519FF" w:rsidRDefault="00F519FF"/>
    <w:sectPr w:rsidR="00F519FF" w:rsidSect="008F1A6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D3C" w:rsidRDefault="00EC4D3C" w:rsidP="00EC4D3C">
      <w:pPr>
        <w:spacing w:after="0" w:line="240" w:lineRule="auto"/>
      </w:pPr>
      <w:r>
        <w:separator/>
      </w:r>
    </w:p>
  </w:endnote>
  <w:endnote w:type="continuationSeparator" w:id="0">
    <w:p w:rsidR="00EC4D3C" w:rsidRDefault="00EC4D3C" w:rsidP="00EC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D3C" w:rsidRDefault="00EC4D3C" w:rsidP="00EC4D3C">
      <w:pPr>
        <w:spacing w:after="0" w:line="240" w:lineRule="auto"/>
      </w:pPr>
      <w:r>
        <w:separator/>
      </w:r>
    </w:p>
  </w:footnote>
  <w:footnote w:type="continuationSeparator" w:id="0">
    <w:p w:rsidR="00EC4D3C" w:rsidRDefault="00EC4D3C" w:rsidP="00EC4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3C" w:rsidRPr="00787B91" w:rsidRDefault="00787B91">
    <w:pPr>
      <w:pStyle w:val="Header"/>
      <w:rPr>
        <w:i/>
      </w:rPr>
    </w:pPr>
    <w:r w:rsidRPr="00787B91">
      <w:rPr>
        <w:i/>
      </w:rPr>
      <w:t>Supplementary file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A64"/>
    <w:rsid w:val="00185E70"/>
    <w:rsid w:val="001C1648"/>
    <w:rsid w:val="00600102"/>
    <w:rsid w:val="00787B91"/>
    <w:rsid w:val="00836066"/>
    <w:rsid w:val="008F1A64"/>
    <w:rsid w:val="009A05B7"/>
    <w:rsid w:val="00BC50DC"/>
    <w:rsid w:val="00EC4D3C"/>
    <w:rsid w:val="00F5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73AFA"/>
  <w15:chartTrackingRefBased/>
  <w15:docId w15:val="{B703B5C1-539C-4E54-9558-1A57049C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01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4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D3C"/>
  </w:style>
  <w:style w:type="paragraph" w:styleId="Footer">
    <w:name w:val="footer"/>
    <w:basedOn w:val="Normal"/>
    <w:link w:val="FooterChar"/>
    <w:uiPriority w:val="99"/>
    <w:unhideWhenUsed/>
    <w:rsid w:val="00EC4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earchgate.net/profile/Albert_Tuldr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1974</Words>
  <Characters>11255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Anglia</Company>
  <LinksUpToDate>false</LinksUpToDate>
  <CharactersWithSpaces>13203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Atkins (AMA - Postgraduate Researcher)</dc:creator>
  <cp:keywords/>
  <dc:description/>
  <cp:lastModifiedBy>Bethany Atkins (AMA - Postgraduate Researcher)</cp:lastModifiedBy>
  <cp:revision>2</cp:revision>
  <dcterms:created xsi:type="dcterms:W3CDTF">2019-06-28T08:57:00Z</dcterms:created>
  <dcterms:modified xsi:type="dcterms:W3CDTF">2019-06-28T08:57:00Z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-1385568059</vt:i4>
  </property>
  <property fmtid="{D5CDD505-2E9C-101B-9397-08002B2CF9AE}" pid="3" name="_NewReviewCycle">
    <vt:lpwstr/>
  </property>
  <property fmtid="{D5CDD505-2E9C-101B-9397-08002B2CF9AE}" pid="4" name="_EmailSubject">
    <vt:lpwstr>HIV  and behaviour</vt:lpwstr>
  </property>
  <property fmtid="{D5CDD505-2E9C-101B-9397-08002B2CF9AE}" pid="5" name="_AuthorEmail">
    <vt:lpwstr>D.Bhattacharya@uea.ac.uk</vt:lpwstr>
  </property>
  <property fmtid="{D5CDD505-2E9C-101B-9397-08002B2CF9AE}" pid="6" name="_AuthorEmailDisplayName">
    <vt:lpwstr>Debi Bhattacharya (PHA - Staff)</vt:lpwstr>
  </property>
  <property fmtid="{D5CDD505-2E9C-101B-9397-08002B2CF9AE}" pid="7" name="_PreviousAdHocReviewCycleID">
    <vt:i4>-1538277378</vt:i4>
  </property>
  <property fmtid="{D5CDD505-2E9C-101B-9397-08002B2CF9AE}" pid="8" name="_ReviewingToolsShownOnce">
    <vt:lpwstr/>
  </property>
</Properties>
</file>