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303830" w14:textId="77777777" w:rsidR="00547952" w:rsidRDefault="00547952" w:rsidP="006814A7">
      <w:pPr>
        <w:pStyle w:val="Articletitle"/>
      </w:pPr>
    </w:p>
    <w:p w14:paraId="2AC57E22" w14:textId="0BFBDCAE" w:rsidR="004F51D2" w:rsidRPr="00227DC2" w:rsidRDefault="004F51D2" w:rsidP="00312F6F">
      <w:pPr>
        <w:spacing w:before="240" w:after="0" w:line="360" w:lineRule="auto"/>
        <w:jc w:val="center"/>
        <w:rPr>
          <w:rFonts w:ascii="Times New Roman" w:eastAsia="Times New Roman" w:hAnsi="Times New Roman" w:cs="Times New Roman"/>
          <w:sz w:val="24"/>
          <w:szCs w:val="24"/>
          <w:lang w:eastAsia="en-GB"/>
        </w:rPr>
      </w:pPr>
      <w:r w:rsidRPr="00227DC2">
        <w:rPr>
          <w:rFonts w:ascii="Times New Roman" w:eastAsia="Times New Roman" w:hAnsi="Times New Roman" w:cs="Times New Roman"/>
          <w:sz w:val="24"/>
          <w:szCs w:val="24"/>
          <w:lang w:eastAsia="en-GB"/>
        </w:rPr>
        <w:t>People’s experiences of ‘personally important moments’ following an Acquired Brain Injury (ABI), the meanings they attach to them and the in</w:t>
      </w:r>
      <w:r w:rsidR="00E21B22">
        <w:rPr>
          <w:rFonts w:ascii="Times New Roman" w:eastAsia="Times New Roman" w:hAnsi="Times New Roman" w:cs="Times New Roman"/>
          <w:sz w:val="24"/>
          <w:szCs w:val="24"/>
          <w:lang w:eastAsia="en-GB"/>
        </w:rPr>
        <w:t>fluence they have on their post-</w:t>
      </w:r>
      <w:r w:rsidRPr="00227DC2">
        <w:rPr>
          <w:rFonts w:ascii="Times New Roman" w:eastAsia="Times New Roman" w:hAnsi="Times New Roman" w:cs="Times New Roman"/>
          <w:sz w:val="24"/>
          <w:szCs w:val="24"/>
          <w:lang w:eastAsia="en-GB"/>
        </w:rPr>
        <w:t>ABI journey: A qualitative study.</w:t>
      </w:r>
    </w:p>
    <w:p w14:paraId="580CEFD2" w14:textId="77777777" w:rsidR="004313F3" w:rsidRPr="002333FE" w:rsidRDefault="004313F3" w:rsidP="002333FE">
      <w:pPr>
        <w:pStyle w:val="Default"/>
        <w:spacing w:line="480" w:lineRule="auto"/>
        <w:jc w:val="center"/>
      </w:pPr>
    </w:p>
    <w:p w14:paraId="03592EA6" w14:textId="77777777" w:rsidR="004313F3" w:rsidRPr="002333FE" w:rsidRDefault="004313F3" w:rsidP="002333FE">
      <w:pPr>
        <w:pStyle w:val="Default"/>
        <w:spacing w:line="480" w:lineRule="auto"/>
        <w:jc w:val="center"/>
      </w:pPr>
    </w:p>
    <w:p w14:paraId="0F5F443D" w14:textId="5DCC2D93" w:rsidR="004313F3" w:rsidRPr="002333FE" w:rsidRDefault="00DC384F" w:rsidP="002333FE">
      <w:pPr>
        <w:pStyle w:val="Default"/>
        <w:spacing w:line="480" w:lineRule="auto"/>
        <w:jc w:val="center"/>
      </w:pPr>
      <w:r>
        <w:t xml:space="preserve">Katie </w:t>
      </w:r>
      <w:proofErr w:type="spellStart"/>
      <w:r>
        <w:t>Venables</w:t>
      </w:r>
      <w:proofErr w:type="spellEnd"/>
    </w:p>
    <w:p w14:paraId="54C998E6" w14:textId="77777777" w:rsidR="004313F3" w:rsidRPr="002333FE" w:rsidRDefault="004313F3" w:rsidP="002333FE">
      <w:pPr>
        <w:pStyle w:val="Default"/>
        <w:spacing w:line="480" w:lineRule="auto"/>
        <w:jc w:val="center"/>
      </w:pPr>
    </w:p>
    <w:p w14:paraId="54FB86FF" w14:textId="77777777" w:rsidR="004313F3" w:rsidRPr="002333FE" w:rsidRDefault="004313F3" w:rsidP="002333FE">
      <w:pPr>
        <w:pStyle w:val="Default"/>
        <w:spacing w:line="480" w:lineRule="auto"/>
        <w:jc w:val="center"/>
      </w:pPr>
    </w:p>
    <w:p w14:paraId="5076BD80" w14:textId="77777777" w:rsidR="004313F3" w:rsidRPr="002333FE" w:rsidRDefault="004313F3" w:rsidP="002333FE">
      <w:pPr>
        <w:pStyle w:val="Default"/>
        <w:spacing w:line="480" w:lineRule="auto"/>
        <w:jc w:val="center"/>
      </w:pPr>
      <w:r w:rsidRPr="002333FE">
        <w:t>Thesis submitted in partial fulfilment of the degree of Doctor of Clinical Psychology</w:t>
      </w:r>
    </w:p>
    <w:p w14:paraId="7650C1AC" w14:textId="77777777" w:rsidR="004313F3" w:rsidRPr="002333FE" w:rsidRDefault="004313F3" w:rsidP="002333FE">
      <w:pPr>
        <w:pStyle w:val="Default"/>
        <w:spacing w:line="480" w:lineRule="auto"/>
        <w:jc w:val="center"/>
      </w:pPr>
      <w:r w:rsidRPr="002333FE">
        <w:t>University of East Anglia</w:t>
      </w:r>
    </w:p>
    <w:p w14:paraId="1322CC16" w14:textId="77777777" w:rsidR="004313F3" w:rsidRPr="002333FE" w:rsidRDefault="004313F3" w:rsidP="002333FE">
      <w:pPr>
        <w:pStyle w:val="Default"/>
        <w:spacing w:line="480" w:lineRule="auto"/>
        <w:jc w:val="center"/>
      </w:pPr>
    </w:p>
    <w:p w14:paraId="38FC3159" w14:textId="77777777" w:rsidR="004313F3" w:rsidRPr="002333FE" w:rsidRDefault="004313F3" w:rsidP="002333FE">
      <w:pPr>
        <w:pStyle w:val="Default"/>
        <w:spacing w:line="480" w:lineRule="auto"/>
        <w:jc w:val="center"/>
      </w:pPr>
    </w:p>
    <w:p w14:paraId="3DFDF681" w14:textId="77777777" w:rsidR="004313F3" w:rsidRPr="002333FE" w:rsidRDefault="004313F3" w:rsidP="002333FE">
      <w:pPr>
        <w:pStyle w:val="Default"/>
        <w:spacing w:line="480" w:lineRule="auto"/>
        <w:jc w:val="center"/>
      </w:pPr>
      <w:r w:rsidRPr="002333FE">
        <w:t>Faculty of Medicine and Health Sciences</w:t>
      </w:r>
    </w:p>
    <w:p w14:paraId="52E67E2A" w14:textId="77777777" w:rsidR="004313F3" w:rsidRPr="002333FE" w:rsidRDefault="004313F3" w:rsidP="002333FE">
      <w:pPr>
        <w:pStyle w:val="Default"/>
        <w:spacing w:line="480" w:lineRule="auto"/>
        <w:jc w:val="center"/>
      </w:pPr>
    </w:p>
    <w:p w14:paraId="6F830026" w14:textId="2FAFC476" w:rsidR="004313F3" w:rsidRPr="002333FE" w:rsidRDefault="004313F3" w:rsidP="002333FE">
      <w:pPr>
        <w:pStyle w:val="Default"/>
        <w:spacing w:line="480" w:lineRule="auto"/>
        <w:jc w:val="center"/>
      </w:pPr>
      <w:r w:rsidRPr="002333FE">
        <w:t>Submission Date:</w:t>
      </w:r>
      <w:r w:rsidR="00D8390A">
        <w:t xml:space="preserve"> </w:t>
      </w:r>
      <w:r w:rsidR="003872F0">
        <w:t>19</w:t>
      </w:r>
      <w:r w:rsidR="003872F0" w:rsidRPr="003872F0">
        <w:rPr>
          <w:vertAlign w:val="superscript"/>
        </w:rPr>
        <w:t>th</w:t>
      </w:r>
      <w:r w:rsidR="003872F0">
        <w:t xml:space="preserve"> April 2017</w:t>
      </w:r>
    </w:p>
    <w:p w14:paraId="0FA9AB6B" w14:textId="77777777" w:rsidR="004313F3" w:rsidRPr="002333FE" w:rsidRDefault="004313F3" w:rsidP="002333FE">
      <w:pPr>
        <w:pStyle w:val="Default"/>
        <w:spacing w:line="480" w:lineRule="auto"/>
        <w:jc w:val="center"/>
      </w:pPr>
    </w:p>
    <w:p w14:paraId="7B21D3DA" w14:textId="543AC8FB" w:rsidR="004313F3" w:rsidRPr="002F41E0" w:rsidRDefault="008B23FB" w:rsidP="002333FE">
      <w:pPr>
        <w:pStyle w:val="Default"/>
        <w:spacing w:line="480" w:lineRule="auto"/>
        <w:jc w:val="center"/>
        <w:rPr>
          <w:color w:val="auto"/>
        </w:rPr>
      </w:pPr>
      <w:r w:rsidRPr="002F41E0">
        <w:rPr>
          <w:color w:val="auto"/>
        </w:rPr>
        <w:t>Thesis portfolio word c</w:t>
      </w:r>
      <w:r w:rsidR="004313F3" w:rsidRPr="002F41E0">
        <w:rPr>
          <w:color w:val="auto"/>
        </w:rPr>
        <w:t>ount:</w:t>
      </w:r>
      <w:r w:rsidR="002F41E0" w:rsidRPr="002F41E0">
        <w:rPr>
          <w:color w:val="auto"/>
        </w:rPr>
        <w:t xml:space="preserve"> </w:t>
      </w:r>
      <w:r w:rsidR="00A27E27">
        <w:rPr>
          <w:color w:val="auto"/>
        </w:rPr>
        <w:t>34,577</w:t>
      </w:r>
    </w:p>
    <w:p w14:paraId="5BC943EF" w14:textId="77777777" w:rsidR="004313F3" w:rsidRPr="002333FE" w:rsidRDefault="004313F3" w:rsidP="002333FE">
      <w:pPr>
        <w:pStyle w:val="Default"/>
        <w:spacing w:line="480" w:lineRule="auto"/>
        <w:jc w:val="center"/>
      </w:pPr>
    </w:p>
    <w:p w14:paraId="53401DD6" w14:textId="77777777" w:rsidR="004313F3" w:rsidRPr="002333FE" w:rsidRDefault="004313F3" w:rsidP="002333FE">
      <w:pPr>
        <w:pStyle w:val="Default"/>
        <w:spacing w:line="480" w:lineRule="auto"/>
      </w:pPr>
    </w:p>
    <w:p w14:paraId="5DC577CD" w14:textId="77777777" w:rsidR="004313F3" w:rsidRPr="002333FE" w:rsidRDefault="004313F3" w:rsidP="002333FE">
      <w:pPr>
        <w:pStyle w:val="Default"/>
        <w:spacing w:line="480" w:lineRule="auto"/>
      </w:pPr>
    </w:p>
    <w:p w14:paraId="7B91E43D" w14:textId="77777777" w:rsidR="004313F3" w:rsidRDefault="004313F3" w:rsidP="002333FE">
      <w:pPr>
        <w:pStyle w:val="Default"/>
        <w:spacing w:line="480" w:lineRule="auto"/>
      </w:pPr>
    </w:p>
    <w:p w14:paraId="79089702" w14:textId="77777777" w:rsidR="009F16B7" w:rsidRDefault="009F16B7" w:rsidP="002333FE">
      <w:pPr>
        <w:pStyle w:val="Default"/>
        <w:spacing w:line="480" w:lineRule="auto"/>
      </w:pPr>
    </w:p>
    <w:p w14:paraId="59961EDC" w14:textId="77777777" w:rsidR="009F16B7" w:rsidRPr="002333FE" w:rsidRDefault="009F16B7" w:rsidP="002333FE">
      <w:pPr>
        <w:pStyle w:val="Default"/>
        <w:spacing w:line="480" w:lineRule="auto"/>
      </w:pPr>
    </w:p>
    <w:p w14:paraId="06828589" w14:textId="6F2AD6EE" w:rsidR="00212C8B" w:rsidRPr="009F16B7" w:rsidRDefault="004313F3" w:rsidP="009F16B7">
      <w:pPr>
        <w:spacing w:line="480" w:lineRule="auto"/>
        <w:rPr>
          <w:rFonts w:ascii="Times New Roman" w:hAnsi="Times New Roman" w:cs="Times New Roman"/>
          <w:sz w:val="24"/>
          <w:szCs w:val="24"/>
        </w:rPr>
      </w:pPr>
      <w:r w:rsidRPr="002333FE">
        <w:rPr>
          <w:rFonts w:ascii="Times New Roman" w:hAnsi="Times New Roman" w:cs="Times New Roman"/>
          <w:sz w:val="24"/>
          <w:szCs w:val="24"/>
        </w:rPr>
        <w:t>© This copy of the thesis has been supplied on condition that anyone who consults it is understood to recognise that its copyright rests with the author and that use of any information derived there from must be in accordance with current UK Copyright Law. In addition, any quotation or extract must include full attribution</w:t>
      </w:r>
      <w:r w:rsidR="00C97DEB">
        <w:rPr>
          <w:rFonts w:ascii="Times New Roman" w:hAnsi="Times New Roman" w:cs="Times New Roman"/>
          <w:sz w:val="24"/>
          <w:szCs w:val="24"/>
        </w:rPr>
        <w:t>.</w:t>
      </w:r>
    </w:p>
    <w:p w14:paraId="7E37562A" w14:textId="77777777" w:rsidR="008B23FB" w:rsidRDefault="008B23FB" w:rsidP="008B23FB">
      <w:pPr>
        <w:spacing w:line="480" w:lineRule="auto"/>
        <w:jc w:val="center"/>
        <w:rPr>
          <w:rFonts w:ascii="Times New Roman" w:hAnsi="Times New Roman" w:cs="Times New Roman"/>
          <w:b/>
          <w:bCs/>
          <w:sz w:val="24"/>
          <w:szCs w:val="24"/>
        </w:rPr>
      </w:pPr>
      <w:r w:rsidRPr="002333FE">
        <w:rPr>
          <w:rFonts w:ascii="Times New Roman" w:hAnsi="Times New Roman" w:cs="Times New Roman"/>
          <w:b/>
          <w:bCs/>
          <w:sz w:val="24"/>
          <w:szCs w:val="24"/>
        </w:rPr>
        <w:lastRenderedPageBreak/>
        <w:t>Overall Abstract for Thesis Portfolio</w:t>
      </w:r>
    </w:p>
    <w:p w14:paraId="06610960" w14:textId="618967CC" w:rsidR="004F51D2" w:rsidRPr="00227DC2" w:rsidRDefault="006448BC" w:rsidP="004F51D2">
      <w:pPr>
        <w:spacing w:line="480" w:lineRule="auto"/>
        <w:rPr>
          <w:rFonts w:ascii="Times New Roman" w:hAnsi="Times New Roman" w:cs="Times New Roman"/>
          <w:color w:val="000000" w:themeColor="text1"/>
          <w:sz w:val="24"/>
          <w:szCs w:val="24"/>
        </w:rPr>
      </w:pPr>
      <w:r>
        <w:rPr>
          <w:rFonts w:ascii="Times New Roman" w:hAnsi="Times New Roman" w:cs="Times New Roman"/>
          <w:sz w:val="24"/>
          <w:szCs w:val="24"/>
        </w:rPr>
        <w:t xml:space="preserve">This </w:t>
      </w:r>
      <w:r w:rsidR="00586228">
        <w:rPr>
          <w:rFonts w:ascii="Times New Roman" w:hAnsi="Times New Roman" w:cs="Times New Roman"/>
          <w:sz w:val="24"/>
          <w:szCs w:val="24"/>
        </w:rPr>
        <w:t xml:space="preserve">research portfolio </w:t>
      </w:r>
      <w:r>
        <w:rPr>
          <w:rFonts w:ascii="Times New Roman" w:hAnsi="Times New Roman" w:cs="Times New Roman"/>
          <w:sz w:val="24"/>
          <w:szCs w:val="24"/>
        </w:rPr>
        <w:t>aimed to</w:t>
      </w:r>
      <w:r w:rsidR="00586228">
        <w:rPr>
          <w:rFonts w:ascii="Times New Roman" w:hAnsi="Times New Roman" w:cs="Times New Roman"/>
          <w:sz w:val="24"/>
          <w:szCs w:val="24"/>
        </w:rPr>
        <w:t xml:space="preserve"> </w:t>
      </w:r>
      <w:r>
        <w:rPr>
          <w:rFonts w:ascii="Times New Roman" w:hAnsi="Times New Roman" w:cs="Times New Roman"/>
          <w:sz w:val="24"/>
          <w:szCs w:val="24"/>
        </w:rPr>
        <w:t>increase</w:t>
      </w:r>
      <w:r w:rsidR="00853DB4">
        <w:rPr>
          <w:rFonts w:ascii="Times New Roman" w:hAnsi="Times New Roman" w:cs="Times New Roman"/>
          <w:sz w:val="24"/>
          <w:szCs w:val="24"/>
        </w:rPr>
        <w:t xml:space="preserve"> understanding of </w:t>
      </w:r>
      <w:r w:rsidR="00586228">
        <w:rPr>
          <w:rFonts w:ascii="Times New Roman" w:hAnsi="Times New Roman" w:cs="Times New Roman"/>
          <w:sz w:val="24"/>
          <w:szCs w:val="24"/>
        </w:rPr>
        <w:t xml:space="preserve">the needs of people with </w:t>
      </w:r>
      <w:r w:rsidR="00295668">
        <w:rPr>
          <w:rFonts w:ascii="Times New Roman" w:hAnsi="Times New Roman" w:cs="Times New Roman"/>
          <w:sz w:val="24"/>
          <w:szCs w:val="24"/>
        </w:rPr>
        <w:t>Acquired Brain Injury (</w:t>
      </w:r>
      <w:r w:rsidR="00586228">
        <w:rPr>
          <w:rFonts w:ascii="Times New Roman" w:hAnsi="Times New Roman" w:cs="Times New Roman"/>
          <w:sz w:val="24"/>
          <w:szCs w:val="24"/>
        </w:rPr>
        <w:t>ABI</w:t>
      </w:r>
      <w:r w:rsidR="00295668">
        <w:rPr>
          <w:rFonts w:ascii="Times New Roman" w:hAnsi="Times New Roman" w:cs="Times New Roman"/>
          <w:sz w:val="24"/>
          <w:szCs w:val="24"/>
        </w:rPr>
        <w:t>)</w:t>
      </w:r>
      <w:r w:rsidR="00586228">
        <w:rPr>
          <w:rFonts w:ascii="Times New Roman" w:hAnsi="Times New Roman" w:cs="Times New Roman"/>
          <w:sz w:val="24"/>
          <w:szCs w:val="24"/>
        </w:rPr>
        <w:t xml:space="preserve"> and their caregivers and provide </w:t>
      </w:r>
      <w:r w:rsidR="00D21D9B">
        <w:rPr>
          <w:rFonts w:ascii="Times New Roman" w:hAnsi="Times New Roman" w:cs="Times New Roman"/>
          <w:sz w:val="24"/>
          <w:szCs w:val="24"/>
        </w:rPr>
        <w:t>in</w:t>
      </w:r>
      <w:r w:rsidR="00C97DEB">
        <w:rPr>
          <w:rFonts w:ascii="Times New Roman" w:hAnsi="Times New Roman" w:cs="Times New Roman"/>
          <w:sz w:val="24"/>
          <w:szCs w:val="24"/>
        </w:rPr>
        <w:t>sight in</w:t>
      </w:r>
      <w:r w:rsidR="00912D50">
        <w:rPr>
          <w:rFonts w:ascii="Times New Roman" w:hAnsi="Times New Roman" w:cs="Times New Roman"/>
          <w:sz w:val="24"/>
          <w:szCs w:val="24"/>
        </w:rPr>
        <w:t xml:space="preserve"> </w:t>
      </w:r>
      <w:r w:rsidR="00586228" w:rsidRPr="005A66B5">
        <w:rPr>
          <w:rFonts w:ascii="Times New Roman" w:hAnsi="Times New Roman" w:cs="Times New Roman"/>
          <w:color w:val="000000" w:themeColor="text1"/>
          <w:sz w:val="24"/>
          <w:szCs w:val="24"/>
        </w:rPr>
        <w:t xml:space="preserve">to how </w:t>
      </w:r>
      <w:r w:rsidR="00853DB4">
        <w:rPr>
          <w:rFonts w:ascii="Times New Roman" w:hAnsi="Times New Roman" w:cs="Times New Roman"/>
          <w:color w:val="000000" w:themeColor="text1"/>
          <w:sz w:val="24"/>
          <w:szCs w:val="24"/>
        </w:rPr>
        <w:t>they</w:t>
      </w:r>
      <w:r w:rsidR="00586228" w:rsidRPr="005A66B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may</w:t>
      </w:r>
      <w:r w:rsidR="00586228" w:rsidRPr="005A66B5">
        <w:rPr>
          <w:rFonts w:ascii="Times New Roman" w:hAnsi="Times New Roman" w:cs="Times New Roman"/>
          <w:color w:val="000000" w:themeColor="text1"/>
          <w:sz w:val="24"/>
          <w:szCs w:val="24"/>
        </w:rPr>
        <w:t xml:space="preserve"> </w:t>
      </w:r>
      <w:r w:rsidR="00E21B22">
        <w:rPr>
          <w:rFonts w:ascii="Times New Roman" w:hAnsi="Times New Roman" w:cs="Times New Roman"/>
          <w:color w:val="000000" w:themeColor="text1"/>
          <w:sz w:val="24"/>
          <w:szCs w:val="24"/>
        </w:rPr>
        <w:t xml:space="preserve">be </w:t>
      </w:r>
      <w:r w:rsidR="00586228" w:rsidRPr="005A66B5">
        <w:rPr>
          <w:rFonts w:ascii="Times New Roman" w:hAnsi="Times New Roman" w:cs="Times New Roman"/>
          <w:color w:val="000000" w:themeColor="text1"/>
          <w:sz w:val="24"/>
          <w:szCs w:val="24"/>
        </w:rPr>
        <w:t xml:space="preserve">better supported. </w:t>
      </w:r>
      <w:r w:rsidR="005A66B5" w:rsidRPr="005A66B5">
        <w:rPr>
          <w:rFonts w:ascii="Times New Roman" w:hAnsi="Times New Roman" w:cs="Times New Roman"/>
          <w:color w:val="000000" w:themeColor="text1"/>
          <w:sz w:val="24"/>
          <w:szCs w:val="24"/>
        </w:rPr>
        <w:t xml:space="preserve">The aim was to systematically </w:t>
      </w:r>
      <w:r w:rsidR="00B55986" w:rsidRPr="005A66B5">
        <w:rPr>
          <w:rFonts w:ascii="Times New Roman" w:hAnsi="Times New Roman" w:cs="Times New Roman"/>
          <w:color w:val="000000" w:themeColor="text1"/>
          <w:sz w:val="24"/>
          <w:szCs w:val="24"/>
        </w:rPr>
        <w:t>review current literature on</w:t>
      </w:r>
      <w:r w:rsidR="005A66B5" w:rsidRPr="005A66B5">
        <w:rPr>
          <w:rFonts w:ascii="Times New Roman" w:hAnsi="Times New Roman" w:cs="Times New Roman"/>
          <w:color w:val="000000" w:themeColor="text1"/>
          <w:sz w:val="24"/>
          <w:szCs w:val="24"/>
        </w:rPr>
        <w:t xml:space="preserve"> </w:t>
      </w:r>
      <w:r w:rsidR="00653A72" w:rsidRPr="005A66B5">
        <w:rPr>
          <w:rFonts w:ascii="Times New Roman" w:hAnsi="Times New Roman" w:cs="Times New Roman"/>
          <w:color w:val="000000" w:themeColor="text1"/>
          <w:sz w:val="24"/>
          <w:szCs w:val="24"/>
        </w:rPr>
        <w:t xml:space="preserve">providing </w:t>
      </w:r>
      <w:r w:rsidR="002D28F7">
        <w:rPr>
          <w:rFonts w:ascii="Times New Roman" w:hAnsi="Times New Roman" w:cs="Times New Roman"/>
          <w:color w:val="000000" w:themeColor="text1"/>
          <w:sz w:val="24"/>
          <w:szCs w:val="24"/>
        </w:rPr>
        <w:t xml:space="preserve">caregivers with </w:t>
      </w:r>
      <w:r w:rsidR="00653A72" w:rsidRPr="005A66B5">
        <w:rPr>
          <w:rFonts w:ascii="Times New Roman" w:hAnsi="Times New Roman" w:cs="Times New Roman"/>
          <w:color w:val="000000" w:themeColor="text1"/>
          <w:sz w:val="24"/>
          <w:szCs w:val="24"/>
        </w:rPr>
        <w:t>person-to-pe</w:t>
      </w:r>
      <w:r w:rsidR="00853DB4">
        <w:rPr>
          <w:rFonts w:ascii="Times New Roman" w:hAnsi="Times New Roman" w:cs="Times New Roman"/>
          <w:color w:val="000000" w:themeColor="text1"/>
          <w:sz w:val="24"/>
          <w:szCs w:val="24"/>
        </w:rPr>
        <w:t>rson information and education during post-</w:t>
      </w:r>
      <w:r w:rsidR="00653A72" w:rsidRPr="005A66B5">
        <w:rPr>
          <w:rFonts w:ascii="Times New Roman" w:hAnsi="Times New Roman" w:cs="Times New Roman"/>
          <w:color w:val="000000" w:themeColor="text1"/>
          <w:sz w:val="24"/>
          <w:szCs w:val="24"/>
        </w:rPr>
        <w:t xml:space="preserve">stroke rehabilitation </w:t>
      </w:r>
      <w:r w:rsidR="00B55986" w:rsidRPr="005A66B5">
        <w:rPr>
          <w:rFonts w:ascii="Times New Roman" w:hAnsi="Times New Roman" w:cs="Times New Roman"/>
          <w:color w:val="000000" w:themeColor="text1"/>
          <w:sz w:val="24"/>
          <w:szCs w:val="24"/>
        </w:rPr>
        <w:t>and the effect this has</w:t>
      </w:r>
      <w:r w:rsidR="00653A72" w:rsidRPr="005A66B5">
        <w:rPr>
          <w:rFonts w:ascii="Times New Roman" w:hAnsi="Times New Roman" w:cs="Times New Roman"/>
          <w:color w:val="000000" w:themeColor="text1"/>
          <w:sz w:val="24"/>
          <w:szCs w:val="24"/>
        </w:rPr>
        <w:t xml:space="preserve"> on </w:t>
      </w:r>
      <w:r w:rsidR="002D28F7">
        <w:rPr>
          <w:rFonts w:ascii="Times New Roman" w:hAnsi="Times New Roman" w:cs="Times New Roman"/>
          <w:color w:val="000000" w:themeColor="text1"/>
          <w:sz w:val="24"/>
          <w:szCs w:val="24"/>
        </w:rPr>
        <w:t xml:space="preserve">their </w:t>
      </w:r>
      <w:r w:rsidR="006A5D1C">
        <w:rPr>
          <w:rFonts w:ascii="Times New Roman" w:hAnsi="Times New Roman" w:cs="Times New Roman"/>
          <w:color w:val="000000" w:themeColor="text1"/>
          <w:sz w:val="24"/>
          <w:szCs w:val="24"/>
        </w:rPr>
        <w:t xml:space="preserve">depressive symptoms. </w:t>
      </w:r>
      <w:r w:rsidR="00B55986" w:rsidRPr="005A66B5">
        <w:rPr>
          <w:rFonts w:ascii="Times New Roman" w:hAnsi="Times New Roman" w:cs="Times New Roman"/>
          <w:bCs/>
          <w:color w:val="000000" w:themeColor="text1"/>
          <w:sz w:val="24"/>
          <w:szCs w:val="24"/>
        </w:rPr>
        <w:t>The</w:t>
      </w:r>
      <w:r w:rsidR="005A66B5" w:rsidRPr="005A66B5">
        <w:rPr>
          <w:rFonts w:ascii="Times New Roman" w:hAnsi="Times New Roman" w:cs="Times New Roman"/>
          <w:bCs/>
          <w:color w:val="000000" w:themeColor="text1"/>
          <w:sz w:val="24"/>
          <w:szCs w:val="24"/>
        </w:rPr>
        <w:t xml:space="preserve"> second </w:t>
      </w:r>
      <w:r w:rsidR="00B55986" w:rsidRPr="005A66B5">
        <w:rPr>
          <w:rFonts w:ascii="Times New Roman" w:hAnsi="Times New Roman" w:cs="Times New Roman"/>
          <w:bCs/>
          <w:color w:val="000000" w:themeColor="text1"/>
          <w:sz w:val="24"/>
          <w:szCs w:val="24"/>
        </w:rPr>
        <w:t xml:space="preserve">aim </w:t>
      </w:r>
      <w:r w:rsidR="00653A72" w:rsidRPr="005A66B5">
        <w:rPr>
          <w:rFonts w:ascii="Times New Roman" w:hAnsi="Times New Roman" w:cs="Times New Roman"/>
          <w:bCs/>
          <w:color w:val="000000" w:themeColor="text1"/>
          <w:sz w:val="24"/>
          <w:szCs w:val="24"/>
        </w:rPr>
        <w:t xml:space="preserve">was to discover </w:t>
      </w:r>
      <w:r>
        <w:rPr>
          <w:rFonts w:ascii="Times New Roman" w:hAnsi="Times New Roman" w:cs="Times New Roman"/>
          <w:color w:val="000000" w:themeColor="text1"/>
          <w:sz w:val="24"/>
          <w:szCs w:val="24"/>
        </w:rPr>
        <w:t>moments</w:t>
      </w:r>
      <w:r w:rsidR="00853DB4">
        <w:rPr>
          <w:rFonts w:ascii="Times New Roman" w:hAnsi="Times New Roman" w:cs="Times New Roman"/>
          <w:color w:val="000000" w:themeColor="text1"/>
          <w:sz w:val="24"/>
          <w:szCs w:val="24"/>
        </w:rPr>
        <w:t xml:space="preserve"> </w:t>
      </w:r>
      <w:r w:rsidR="00E21B22">
        <w:rPr>
          <w:rFonts w:ascii="Times New Roman" w:hAnsi="Times New Roman" w:cs="Times New Roman"/>
          <w:color w:val="000000" w:themeColor="text1"/>
          <w:sz w:val="24"/>
          <w:szCs w:val="24"/>
        </w:rPr>
        <w:t xml:space="preserve">that </w:t>
      </w:r>
      <w:r w:rsidR="00853DB4">
        <w:rPr>
          <w:rFonts w:ascii="Times New Roman" w:hAnsi="Times New Roman" w:cs="Times New Roman"/>
          <w:color w:val="000000" w:themeColor="text1"/>
          <w:sz w:val="24"/>
          <w:szCs w:val="24"/>
        </w:rPr>
        <w:t xml:space="preserve">people </w:t>
      </w:r>
      <w:r>
        <w:rPr>
          <w:rFonts w:ascii="Times New Roman" w:hAnsi="Times New Roman" w:cs="Times New Roman"/>
          <w:color w:val="000000" w:themeColor="text1"/>
          <w:sz w:val="24"/>
          <w:szCs w:val="24"/>
        </w:rPr>
        <w:t>experience</w:t>
      </w:r>
      <w:r w:rsidR="00853DB4">
        <w:rPr>
          <w:rFonts w:ascii="Times New Roman" w:hAnsi="Times New Roman" w:cs="Times New Roman"/>
          <w:color w:val="000000" w:themeColor="text1"/>
          <w:sz w:val="24"/>
          <w:szCs w:val="24"/>
        </w:rPr>
        <w:t xml:space="preserve"> post-</w:t>
      </w:r>
      <w:r w:rsidR="00653A72" w:rsidRPr="005A66B5">
        <w:rPr>
          <w:rFonts w:ascii="Times New Roman" w:hAnsi="Times New Roman" w:cs="Times New Roman"/>
          <w:color w:val="000000" w:themeColor="text1"/>
          <w:sz w:val="24"/>
          <w:szCs w:val="24"/>
        </w:rPr>
        <w:t>ABI that they consider to be ‘</w:t>
      </w:r>
      <w:r>
        <w:rPr>
          <w:rFonts w:ascii="Times New Roman" w:hAnsi="Times New Roman" w:cs="Times New Roman"/>
          <w:color w:val="000000" w:themeColor="text1"/>
          <w:sz w:val="24"/>
          <w:szCs w:val="24"/>
        </w:rPr>
        <w:t>personally important</w:t>
      </w:r>
      <w:r w:rsidR="00853DB4">
        <w:rPr>
          <w:rFonts w:ascii="Times New Roman" w:hAnsi="Times New Roman" w:cs="Times New Roman"/>
          <w:color w:val="000000" w:themeColor="text1"/>
          <w:sz w:val="24"/>
          <w:szCs w:val="24"/>
        </w:rPr>
        <w:t>’</w:t>
      </w:r>
      <w:r w:rsidR="008E2D31">
        <w:rPr>
          <w:rFonts w:ascii="Times New Roman" w:hAnsi="Times New Roman" w:cs="Times New Roman"/>
          <w:color w:val="000000" w:themeColor="text1"/>
          <w:sz w:val="24"/>
          <w:szCs w:val="24"/>
        </w:rPr>
        <w:t>,</w:t>
      </w:r>
      <w:r w:rsidR="00E21B22">
        <w:rPr>
          <w:rFonts w:ascii="Times New Roman" w:hAnsi="Times New Roman" w:cs="Times New Roman"/>
          <w:color w:val="000000" w:themeColor="text1"/>
          <w:sz w:val="24"/>
          <w:szCs w:val="24"/>
        </w:rPr>
        <w:t xml:space="preserve"> </w:t>
      </w:r>
      <w:r w:rsidR="008E2D31">
        <w:rPr>
          <w:rFonts w:ascii="Times New Roman" w:hAnsi="Times New Roman" w:cs="Times New Roman"/>
          <w:color w:val="000000" w:themeColor="text1"/>
          <w:sz w:val="24"/>
          <w:szCs w:val="24"/>
        </w:rPr>
        <w:t xml:space="preserve">to </w:t>
      </w:r>
      <w:r>
        <w:rPr>
          <w:rFonts w:ascii="Times New Roman" w:hAnsi="Times New Roman" w:cs="Times New Roman"/>
          <w:color w:val="000000" w:themeColor="text1"/>
          <w:sz w:val="24"/>
          <w:szCs w:val="24"/>
        </w:rPr>
        <w:t xml:space="preserve">explore the </w:t>
      </w:r>
      <w:r w:rsidR="00653A72" w:rsidRPr="005A66B5">
        <w:rPr>
          <w:rFonts w:ascii="Times New Roman" w:hAnsi="Times New Roman" w:cs="Times New Roman"/>
          <w:color w:val="000000" w:themeColor="text1"/>
          <w:sz w:val="24"/>
          <w:szCs w:val="24"/>
        </w:rPr>
        <w:t>subjective meaning attach</w:t>
      </w:r>
      <w:r>
        <w:rPr>
          <w:rFonts w:ascii="Times New Roman" w:hAnsi="Times New Roman" w:cs="Times New Roman"/>
          <w:color w:val="000000" w:themeColor="text1"/>
          <w:sz w:val="24"/>
          <w:szCs w:val="24"/>
        </w:rPr>
        <w:t>ed</w:t>
      </w:r>
      <w:r w:rsidR="00653A72" w:rsidRPr="005A66B5">
        <w:rPr>
          <w:rFonts w:ascii="Times New Roman" w:hAnsi="Times New Roman" w:cs="Times New Roman"/>
          <w:color w:val="000000" w:themeColor="text1"/>
          <w:sz w:val="24"/>
          <w:szCs w:val="24"/>
        </w:rPr>
        <w:t xml:space="preserve"> to these moments and the influence </w:t>
      </w:r>
      <w:r>
        <w:rPr>
          <w:rFonts w:ascii="Times New Roman" w:hAnsi="Times New Roman" w:cs="Times New Roman"/>
          <w:color w:val="000000" w:themeColor="text1"/>
          <w:sz w:val="24"/>
          <w:szCs w:val="24"/>
        </w:rPr>
        <w:t>on their post-</w:t>
      </w:r>
      <w:r w:rsidR="00227DC2">
        <w:rPr>
          <w:rFonts w:ascii="Times New Roman" w:hAnsi="Times New Roman" w:cs="Times New Roman"/>
          <w:color w:val="000000" w:themeColor="text1"/>
          <w:sz w:val="24"/>
          <w:szCs w:val="24"/>
        </w:rPr>
        <w:t xml:space="preserve">injury journey. </w:t>
      </w:r>
      <w:r w:rsidR="00653A72">
        <w:rPr>
          <w:rFonts w:ascii="Times New Roman" w:hAnsi="Times New Roman" w:cs="Times New Roman"/>
          <w:sz w:val="24"/>
          <w:szCs w:val="24"/>
        </w:rPr>
        <w:t>A syst</w:t>
      </w:r>
      <w:r w:rsidR="00563413">
        <w:rPr>
          <w:rFonts w:ascii="Times New Roman" w:hAnsi="Times New Roman" w:cs="Times New Roman"/>
          <w:sz w:val="24"/>
          <w:szCs w:val="24"/>
        </w:rPr>
        <w:t xml:space="preserve">ematic review </w:t>
      </w:r>
      <w:r w:rsidR="00653A72">
        <w:rPr>
          <w:rFonts w:ascii="Times New Roman" w:hAnsi="Times New Roman" w:cs="Times New Roman"/>
          <w:sz w:val="24"/>
          <w:szCs w:val="24"/>
        </w:rPr>
        <w:t xml:space="preserve">was conducted </w:t>
      </w:r>
      <w:r w:rsidR="00853DB4">
        <w:rPr>
          <w:rFonts w:ascii="Times New Roman" w:hAnsi="Times New Roman" w:cs="Times New Roman"/>
          <w:sz w:val="24"/>
          <w:szCs w:val="24"/>
        </w:rPr>
        <w:t xml:space="preserve">using electronic databases and </w:t>
      </w:r>
      <w:r w:rsidR="00563413">
        <w:rPr>
          <w:rFonts w:ascii="Times New Roman" w:hAnsi="Times New Roman" w:cs="Times New Roman"/>
          <w:sz w:val="24"/>
          <w:szCs w:val="24"/>
        </w:rPr>
        <w:t xml:space="preserve">manual </w:t>
      </w:r>
      <w:r w:rsidR="00653A72">
        <w:rPr>
          <w:rFonts w:ascii="Times New Roman" w:hAnsi="Times New Roman" w:cs="Times New Roman"/>
          <w:sz w:val="24"/>
          <w:szCs w:val="24"/>
        </w:rPr>
        <w:t>reference s</w:t>
      </w:r>
      <w:r w:rsidR="00563413">
        <w:rPr>
          <w:rFonts w:ascii="Times New Roman" w:hAnsi="Times New Roman" w:cs="Times New Roman"/>
          <w:sz w:val="24"/>
          <w:szCs w:val="24"/>
        </w:rPr>
        <w:t>earch</w:t>
      </w:r>
      <w:r w:rsidR="00653A72">
        <w:rPr>
          <w:rFonts w:ascii="Times New Roman" w:hAnsi="Times New Roman" w:cs="Times New Roman"/>
          <w:sz w:val="24"/>
          <w:szCs w:val="24"/>
        </w:rPr>
        <w:t>.</w:t>
      </w:r>
      <w:r w:rsidR="00563413" w:rsidRPr="00563413">
        <w:t xml:space="preserve"> </w:t>
      </w:r>
      <w:r w:rsidR="00563413" w:rsidRPr="00563413">
        <w:rPr>
          <w:rFonts w:ascii="Times New Roman" w:hAnsi="Times New Roman" w:cs="Times New Roman"/>
          <w:sz w:val="24"/>
          <w:szCs w:val="24"/>
        </w:rPr>
        <w:t>Alongside this</w:t>
      </w:r>
      <w:r w:rsidR="00853DB4">
        <w:rPr>
          <w:rFonts w:ascii="Times New Roman" w:hAnsi="Times New Roman" w:cs="Times New Roman"/>
          <w:sz w:val="24"/>
          <w:szCs w:val="24"/>
        </w:rPr>
        <w:t xml:space="preserve"> review ten individuals with </w:t>
      </w:r>
      <w:r w:rsidR="00563413" w:rsidRPr="00563413">
        <w:rPr>
          <w:rFonts w:ascii="Times New Roman" w:hAnsi="Times New Roman" w:cs="Times New Roman"/>
          <w:sz w:val="24"/>
          <w:szCs w:val="24"/>
        </w:rPr>
        <w:t>ABI were i</w:t>
      </w:r>
      <w:r w:rsidR="00853DB4">
        <w:rPr>
          <w:rFonts w:ascii="Times New Roman" w:hAnsi="Times New Roman" w:cs="Times New Roman"/>
          <w:sz w:val="24"/>
          <w:szCs w:val="24"/>
        </w:rPr>
        <w:t>nterviewed</w:t>
      </w:r>
      <w:r w:rsidR="00563413" w:rsidRPr="00563413">
        <w:rPr>
          <w:rFonts w:ascii="Times New Roman" w:hAnsi="Times New Roman" w:cs="Times New Roman"/>
          <w:sz w:val="24"/>
          <w:szCs w:val="24"/>
        </w:rPr>
        <w:t>. Interviews were analysed using grounded theory and a theoretical model was developed.</w:t>
      </w:r>
      <w:r w:rsidR="00227DC2">
        <w:rPr>
          <w:rFonts w:ascii="Times New Roman" w:hAnsi="Times New Roman" w:cs="Times New Roman"/>
          <w:color w:val="000000" w:themeColor="text1"/>
          <w:sz w:val="24"/>
          <w:szCs w:val="24"/>
        </w:rPr>
        <w:t xml:space="preserve"> </w:t>
      </w:r>
      <w:r w:rsidR="00563413">
        <w:rPr>
          <w:rFonts w:ascii="Times New Roman" w:hAnsi="Times New Roman" w:cs="Times New Roman"/>
          <w:sz w:val="24"/>
          <w:szCs w:val="24"/>
        </w:rPr>
        <w:t xml:space="preserve">The systematic review </w:t>
      </w:r>
      <w:r w:rsidR="00227DC2">
        <w:rPr>
          <w:rFonts w:ascii="Times New Roman" w:hAnsi="Times New Roman" w:cs="Times New Roman"/>
          <w:sz w:val="24"/>
          <w:szCs w:val="24"/>
        </w:rPr>
        <w:t>yielded</w:t>
      </w:r>
      <w:r w:rsidR="00563413">
        <w:rPr>
          <w:rFonts w:ascii="Times New Roman" w:hAnsi="Times New Roman" w:cs="Times New Roman"/>
          <w:sz w:val="24"/>
          <w:szCs w:val="24"/>
        </w:rPr>
        <w:t xml:space="preserve"> 12 studies appropriate for inclusion. </w:t>
      </w:r>
      <w:r w:rsidR="00563413" w:rsidRPr="00563413">
        <w:rPr>
          <w:rFonts w:ascii="Times New Roman" w:hAnsi="Times New Roman" w:cs="Times New Roman"/>
          <w:sz w:val="24"/>
          <w:szCs w:val="24"/>
        </w:rPr>
        <w:t>Nine studies were rated as having good methodo</w:t>
      </w:r>
      <w:r w:rsidR="008F5368">
        <w:rPr>
          <w:rFonts w:ascii="Times New Roman" w:hAnsi="Times New Roman" w:cs="Times New Roman"/>
          <w:sz w:val="24"/>
          <w:szCs w:val="24"/>
        </w:rPr>
        <w:t>logical quality, two were moderate and two</w:t>
      </w:r>
      <w:r w:rsidR="00563413" w:rsidRPr="00563413">
        <w:rPr>
          <w:rFonts w:ascii="Times New Roman" w:hAnsi="Times New Roman" w:cs="Times New Roman"/>
          <w:sz w:val="24"/>
          <w:szCs w:val="24"/>
        </w:rPr>
        <w:t xml:space="preserve"> were weak. Seven studies </w:t>
      </w:r>
      <w:r w:rsidR="00563413">
        <w:rPr>
          <w:rFonts w:ascii="Times New Roman" w:hAnsi="Times New Roman" w:cs="Times New Roman"/>
          <w:sz w:val="24"/>
          <w:szCs w:val="24"/>
        </w:rPr>
        <w:t>found that providing caregivers with ed</w:t>
      </w:r>
      <w:r w:rsidR="00853DB4">
        <w:rPr>
          <w:rFonts w:ascii="Times New Roman" w:hAnsi="Times New Roman" w:cs="Times New Roman"/>
          <w:sz w:val="24"/>
          <w:szCs w:val="24"/>
        </w:rPr>
        <w:t>ucation and information in post-</w:t>
      </w:r>
      <w:r w:rsidR="00563413">
        <w:rPr>
          <w:rFonts w:ascii="Times New Roman" w:hAnsi="Times New Roman" w:cs="Times New Roman"/>
          <w:sz w:val="24"/>
          <w:szCs w:val="24"/>
        </w:rPr>
        <w:t xml:space="preserve">stroke rehabilitation reduced </w:t>
      </w:r>
      <w:r w:rsidR="00C97DEB">
        <w:rPr>
          <w:rFonts w:ascii="Times New Roman" w:hAnsi="Times New Roman" w:cs="Times New Roman"/>
          <w:sz w:val="24"/>
          <w:szCs w:val="24"/>
        </w:rPr>
        <w:t xml:space="preserve">their </w:t>
      </w:r>
      <w:r w:rsidR="00563413">
        <w:rPr>
          <w:rFonts w:ascii="Times New Roman" w:hAnsi="Times New Roman" w:cs="Times New Roman"/>
          <w:sz w:val="24"/>
          <w:szCs w:val="24"/>
        </w:rPr>
        <w:t>depres</w:t>
      </w:r>
      <w:r w:rsidR="00853DB4">
        <w:rPr>
          <w:rFonts w:ascii="Times New Roman" w:hAnsi="Times New Roman" w:cs="Times New Roman"/>
          <w:sz w:val="24"/>
          <w:szCs w:val="24"/>
        </w:rPr>
        <w:t xml:space="preserve">sive symptoms. Five studies had no </w:t>
      </w:r>
      <w:r w:rsidR="00563413">
        <w:rPr>
          <w:rFonts w:ascii="Times New Roman" w:hAnsi="Times New Roman" w:cs="Times New Roman"/>
          <w:sz w:val="24"/>
          <w:szCs w:val="24"/>
        </w:rPr>
        <w:t xml:space="preserve">significant findings. </w:t>
      </w:r>
      <w:r w:rsidR="00563413" w:rsidRPr="00563413">
        <w:rPr>
          <w:rFonts w:ascii="Times New Roman" w:hAnsi="Times New Roman" w:cs="Times New Roman"/>
          <w:sz w:val="24"/>
          <w:szCs w:val="24"/>
        </w:rPr>
        <w:t>From the</w:t>
      </w:r>
      <w:r w:rsidR="00563413">
        <w:rPr>
          <w:rFonts w:ascii="Times New Roman" w:hAnsi="Times New Roman" w:cs="Times New Roman"/>
          <w:sz w:val="24"/>
          <w:szCs w:val="24"/>
        </w:rPr>
        <w:t xml:space="preserve"> qualitative research, </w:t>
      </w:r>
      <w:r w:rsidR="00563413" w:rsidRPr="00563413">
        <w:rPr>
          <w:rFonts w:ascii="Times New Roman" w:hAnsi="Times New Roman" w:cs="Times New Roman"/>
          <w:sz w:val="24"/>
          <w:szCs w:val="24"/>
        </w:rPr>
        <w:t>three broad types of important moments were identified: Moments that contribute to a coherent sense</w:t>
      </w:r>
      <w:r w:rsidR="00853DB4">
        <w:rPr>
          <w:rFonts w:ascii="Times New Roman" w:hAnsi="Times New Roman" w:cs="Times New Roman"/>
          <w:sz w:val="24"/>
          <w:szCs w:val="24"/>
        </w:rPr>
        <w:t xml:space="preserve"> of self</w:t>
      </w:r>
      <w:r w:rsidR="00563413" w:rsidRPr="00563413">
        <w:rPr>
          <w:rFonts w:ascii="Times New Roman" w:hAnsi="Times New Roman" w:cs="Times New Roman"/>
          <w:sz w:val="24"/>
          <w:szCs w:val="24"/>
        </w:rPr>
        <w:t>, Moments of social inte</w:t>
      </w:r>
      <w:r w:rsidR="00563413">
        <w:rPr>
          <w:rFonts w:ascii="Times New Roman" w:hAnsi="Times New Roman" w:cs="Times New Roman"/>
          <w:sz w:val="24"/>
          <w:szCs w:val="24"/>
        </w:rPr>
        <w:t xml:space="preserve">raction and Moments of </w:t>
      </w:r>
      <w:r w:rsidR="00563413" w:rsidRPr="00563413">
        <w:rPr>
          <w:rFonts w:ascii="Times New Roman" w:hAnsi="Times New Roman" w:cs="Times New Roman"/>
          <w:sz w:val="24"/>
          <w:szCs w:val="24"/>
        </w:rPr>
        <w:t>disempowerment. The types of moments and the process of subjective meaning-making were assoc</w:t>
      </w:r>
      <w:r w:rsidR="008F5368">
        <w:rPr>
          <w:rFonts w:ascii="Times New Roman" w:hAnsi="Times New Roman" w:cs="Times New Roman"/>
          <w:sz w:val="24"/>
          <w:szCs w:val="24"/>
        </w:rPr>
        <w:t>iated with two</w:t>
      </w:r>
      <w:r w:rsidR="00563413" w:rsidRPr="00563413">
        <w:rPr>
          <w:rFonts w:ascii="Times New Roman" w:hAnsi="Times New Roman" w:cs="Times New Roman"/>
          <w:sz w:val="24"/>
          <w:szCs w:val="24"/>
        </w:rPr>
        <w:t xml:space="preserve"> types of influence on </w:t>
      </w:r>
      <w:r w:rsidR="00212C8B">
        <w:rPr>
          <w:rFonts w:ascii="Times New Roman" w:hAnsi="Times New Roman" w:cs="Times New Roman"/>
          <w:sz w:val="24"/>
          <w:szCs w:val="24"/>
        </w:rPr>
        <w:t xml:space="preserve">the </w:t>
      </w:r>
      <w:r w:rsidR="00563413" w:rsidRPr="00563413">
        <w:rPr>
          <w:rFonts w:ascii="Times New Roman" w:hAnsi="Times New Roman" w:cs="Times New Roman"/>
          <w:sz w:val="24"/>
          <w:szCs w:val="24"/>
        </w:rPr>
        <w:t>lives</w:t>
      </w:r>
      <w:r w:rsidR="00212C8B">
        <w:rPr>
          <w:rFonts w:ascii="Times New Roman" w:hAnsi="Times New Roman" w:cs="Times New Roman"/>
          <w:sz w:val="24"/>
          <w:szCs w:val="24"/>
        </w:rPr>
        <w:t xml:space="preserve"> of individuals</w:t>
      </w:r>
      <w:r w:rsidR="00563413" w:rsidRPr="00563413">
        <w:rPr>
          <w:rFonts w:ascii="Times New Roman" w:hAnsi="Times New Roman" w:cs="Times New Roman"/>
          <w:sz w:val="24"/>
          <w:szCs w:val="24"/>
        </w:rPr>
        <w:t xml:space="preserve">: Ability to work with own reality </w:t>
      </w:r>
      <w:r w:rsidR="00563413" w:rsidRPr="00403B4E">
        <w:rPr>
          <w:rFonts w:ascii="Times New Roman" w:hAnsi="Times New Roman" w:cs="Times New Roman"/>
          <w:sz w:val="24"/>
          <w:szCs w:val="24"/>
        </w:rPr>
        <w:t xml:space="preserve">and </w:t>
      </w:r>
      <w:r w:rsidR="00403B4E" w:rsidRPr="00403B4E">
        <w:rPr>
          <w:rFonts w:ascii="Times New Roman" w:hAnsi="Times New Roman" w:cs="Times New Roman"/>
          <w:sz w:val="24"/>
          <w:szCs w:val="24"/>
        </w:rPr>
        <w:t>“</w:t>
      </w:r>
      <w:r w:rsidR="00563413" w:rsidRPr="00403B4E">
        <w:rPr>
          <w:rFonts w:ascii="Times New Roman" w:hAnsi="Times New Roman" w:cs="Times New Roman"/>
          <w:sz w:val="24"/>
          <w:szCs w:val="24"/>
        </w:rPr>
        <w:t xml:space="preserve">What </w:t>
      </w:r>
      <w:proofErr w:type="gramStart"/>
      <w:r w:rsidR="00563413" w:rsidRPr="00403B4E">
        <w:rPr>
          <w:rFonts w:ascii="Times New Roman" w:hAnsi="Times New Roman" w:cs="Times New Roman"/>
          <w:sz w:val="24"/>
          <w:szCs w:val="24"/>
        </w:rPr>
        <w:t>will be will</w:t>
      </w:r>
      <w:proofErr w:type="gramEnd"/>
      <w:r w:rsidR="00563413" w:rsidRPr="00403B4E">
        <w:rPr>
          <w:rFonts w:ascii="Times New Roman" w:hAnsi="Times New Roman" w:cs="Times New Roman"/>
          <w:sz w:val="24"/>
          <w:szCs w:val="24"/>
        </w:rPr>
        <w:t xml:space="preserve"> be</w:t>
      </w:r>
      <w:r w:rsidR="00403B4E" w:rsidRPr="00403B4E">
        <w:rPr>
          <w:rFonts w:ascii="Times New Roman" w:hAnsi="Times New Roman" w:cs="Times New Roman"/>
          <w:sz w:val="24"/>
          <w:szCs w:val="24"/>
        </w:rPr>
        <w:t>”</w:t>
      </w:r>
      <w:r w:rsidR="00563413" w:rsidRPr="00403B4E">
        <w:rPr>
          <w:rFonts w:ascii="Times New Roman" w:hAnsi="Times New Roman" w:cs="Times New Roman"/>
          <w:sz w:val="24"/>
          <w:szCs w:val="24"/>
        </w:rPr>
        <w:t>.</w:t>
      </w:r>
      <w:r w:rsidR="00227DC2" w:rsidRPr="00403B4E">
        <w:rPr>
          <w:rFonts w:ascii="Times New Roman" w:hAnsi="Times New Roman" w:cs="Times New Roman"/>
          <w:sz w:val="24"/>
          <w:szCs w:val="24"/>
        </w:rPr>
        <w:t xml:space="preserve"> In co</w:t>
      </w:r>
      <w:r w:rsidR="00227DC2">
        <w:rPr>
          <w:rFonts w:ascii="Times New Roman" w:hAnsi="Times New Roman" w:cs="Times New Roman"/>
          <w:color w:val="000000" w:themeColor="text1"/>
          <w:sz w:val="24"/>
          <w:szCs w:val="24"/>
        </w:rPr>
        <w:t>nclusion, p</w:t>
      </w:r>
      <w:r w:rsidR="00C12039" w:rsidRPr="00D9071F">
        <w:rPr>
          <w:rFonts w:ascii="Times New Roman" w:hAnsi="Times New Roman" w:cs="Times New Roman"/>
          <w:bCs/>
          <w:sz w:val="24"/>
          <w:szCs w:val="24"/>
        </w:rPr>
        <w:t>roviding ca</w:t>
      </w:r>
      <w:r w:rsidR="00C12039">
        <w:rPr>
          <w:rFonts w:ascii="Times New Roman" w:hAnsi="Times New Roman" w:cs="Times New Roman"/>
          <w:bCs/>
          <w:sz w:val="24"/>
          <w:szCs w:val="24"/>
        </w:rPr>
        <w:t>regivers with person-to-person information and education during post-stroke rehabilitation</w:t>
      </w:r>
      <w:r>
        <w:rPr>
          <w:rFonts w:ascii="Times New Roman" w:hAnsi="Times New Roman" w:cs="Times New Roman"/>
          <w:bCs/>
          <w:sz w:val="24"/>
          <w:szCs w:val="24"/>
        </w:rPr>
        <w:t xml:space="preserve"> may reduce their </w:t>
      </w:r>
      <w:r w:rsidR="00C12039">
        <w:rPr>
          <w:rFonts w:ascii="Times New Roman" w:hAnsi="Times New Roman" w:cs="Times New Roman"/>
          <w:bCs/>
          <w:sz w:val="24"/>
          <w:szCs w:val="24"/>
        </w:rPr>
        <w:t>depressive symptoms. Findings are presented tentatively and further research is required.</w:t>
      </w:r>
      <w:r w:rsidR="00295668">
        <w:rPr>
          <w:rFonts w:ascii="Times New Roman" w:hAnsi="Times New Roman" w:cs="Times New Roman"/>
          <w:bCs/>
          <w:sz w:val="24"/>
          <w:szCs w:val="24"/>
        </w:rPr>
        <w:t xml:space="preserve"> Conclusions from the qualitative </w:t>
      </w:r>
      <w:r>
        <w:rPr>
          <w:rFonts w:ascii="Times New Roman" w:hAnsi="Times New Roman" w:cs="Times New Roman"/>
          <w:bCs/>
          <w:sz w:val="24"/>
          <w:szCs w:val="24"/>
        </w:rPr>
        <w:t xml:space="preserve">research suggest </w:t>
      </w:r>
      <w:r w:rsidR="00295668">
        <w:rPr>
          <w:rFonts w:ascii="Times New Roman" w:hAnsi="Times New Roman" w:cs="Times New Roman"/>
          <w:bCs/>
          <w:sz w:val="24"/>
          <w:szCs w:val="24"/>
        </w:rPr>
        <w:t>people experience important moment</w:t>
      </w:r>
      <w:r w:rsidR="00853DB4">
        <w:rPr>
          <w:rFonts w:ascii="Times New Roman" w:hAnsi="Times New Roman" w:cs="Times New Roman"/>
          <w:bCs/>
          <w:sz w:val="24"/>
          <w:szCs w:val="24"/>
        </w:rPr>
        <w:t>s</w:t>
      </w:r>
      <w:r w:rsidR="00BC4822">
        <w:rPr>
          <w:rFonts w:ascii="Times New Roman" w:hAnsi="Times New Roman" w:cs="Times New Roman"/>
          <w:bCs/>
          <w:sz w:val="24"/>
          <w:szCs w:val="24"/>
        </w:rPr>
        <w:t>,</w:t>
      </w:r>
      <w:r w:rsidR="00295668">
        <w:rPr>
          <w:rFonts w:ascii="Times New Roman" w:hAnsi="Times New Roman" w:cs="Times New Roman"/>
          <w:bCs/>
          <w:sz w:val="24"/>
          <w:szCs w:val="24"/>
        </w:rPr>
        <w:t xml:space="preserve"> </w:t>
      </w:r>
      <w:r w:rsidR="00E21B22">
        <w:rPr>
          <w:rFonts w:ascii="Times New Roman" w:hAnsi="Times New Roman" w:cs="Times New Roman"/>
          <w:bCs/>
          <w:sz w:val="24"/>
          <w:szCs w:val="24"/>
        </w:rPr>
        <w:t xml:space="preserve">following </w:t>
      </w:r>
      <w:r w:rsidR="00295668">
        <w:rPr>
          <w:rFonts w:ascii="Times New Roman" w:hAnsi="Times New Roman" w:cs="Times New Roman"/>
          <w:bCs/>
          <w:sz w:val="24"/>
          <w:szCs w:val="24"/>
        </w:rPr>
        <w:t>ABI</w:t>
      </w:r>
      <w:r w:rsidR="00BC4822">
        <w:rPr>
          <w:rFonts w:ascii="Times New Roman" w:hAnsi="Times New Roman" w:cs="Times New Roman"/>
          <w:bCs/>
          <w:sz w:val="24"/>
          <w:szCs w:val="24"/>
        </w:rPr>
        <w:t>,</w:t>
      </w:r>
      <w:r w:rsidR="00295668">
        <w:rPr>
          <w:rFonts w:ascii="Times New Roman" w:hAnsi="Times New Roman" w:cs="Times New Roman"/>
          <w:bCs/>
          <w:sz w:val="24"/>
          <w:szCs w:val="24"/>
        </w:rPr>
        <w:t xml:space="preserve"> that i</w:t>
      </w:r>
      <w:r>
        <w:rPr>
          <w:rFonts w:ascii="Times New Roman" w:hAnsi="Times New Roman" w:cs="Times New Roman"/>
          <w:bCs/>
          <w:sz w:val="24"/>
          <w:szCs w:val="24"/>
        </w:rPr>
        <w:t xml:space="preserve">ncrease </w:t>
      </w:r>
      <w:r w:rsidR="00326E8F">
        <w:rPr>
          <w:rFonts w:ascii="Times New Roman" w:hAnsi="Times New Roman" w:cs="Times New Roman"/>
          <w:bCs/>
          <w:sz w:val="24"/>
          <w:szCs w:val="24"/>
        </w:rPr>
        <w:t xml:space="preserve">awareness of </w:t>
      </w:r>
      <w:r>
        <w:rPr>
          <w:rFonts w:ascii="Times New Roman" w:hAnsi="Times New Roman" w:cs="Times New Roman"/>
          <w:bCs/>
          <w:sz w:val="24"/>
          <w:szCs w:val="24"/>
        </w:rPr>
        <w:t xml:space="preserve">the </w:t>
      </w:r>
      <w:r w:rsidR="00326E8F">
        <w:rPr>
          <w:rFonts w:ascii="Times New Roman" w:hAnsi="Times New Roman" w:cs="Times New Roman"/>
          <w:bCs/>
          <w:sz w:val="24"/>
          <w:szCs w:val="24"/>
        </w:rPr>
        <w:t>post-</w:t>
      </w:r>
      <w:r w:rsidR="00295668">
        <w:rPr>
          <w:rFonts w:ascii="Times New Roman" w:hAnsi="Times New Roman" w:cs="Times New Roman"/>
          <w:bCs/>
          <w:sz w:val="24"/>
          <w:szCs w:val="24"/>
        </w:rPr>
        <w:t>injury self</w:t>
      </w:r>
      <w:r>
        <w:rPr>
          <w:rFonts w:ascii="Times New Roman" w:hAnsi="Times New Roman" w:cs="Times New Roman"/>
          <w:bCs/>
          <w:sz w:val="24"/>
          <w:szCs w:val="24"/>
        </w:rPr>
        <w:t>. S</w:t>
      </w:r>
      <w:r w:rsidR="00295668">
        <w:rPr>
          <w:rFonts w:ascii="Times New Roman" w:hAnsi="Times New Roman" w:cs="Times New Roman"/>
          <w:bCs/>
          <w:sz w:val="24"/>
          <w:szCs w:val="24"/>
        </w:rPr>
        <w:t>ubjective appraisal of important moments impacts on a person</w:t>
      </w:r>
      <w:r w:rsidR="00212C8B">
        <w:rPr>
          <w:rFonts w:ascii="Times New Roman" w:hAnsi="Times New Roman" w:cs="Times New Roman"/>
          <w:bCs/>
          <w:sz w:val="24"/>
          <w:szCs w:val="24"/>
        </w:rPr>
        <w:t>’</w:t>
      </w:r>
      <w:r w:rsidR="00295668">
        <w:rPr>
          <w:rFonts w:ascii="Times New Roman" w:hAnsi="Times New Roman" w:cs="Times New Roman"/>
          <w:bCs/>
          <w:sz w:val="24"/>
          <w:szCs w:val="24"/>
        </w:rPr>
        <w:t>s</w:t>
      </w:r>
      <w:r w:rsidR="00326E8F">
        <w:rPr>
          <w:rFonts w:ascii="Times New Roman" w:hAnsi="Times New Roman" w:cs="Times New Roman"/>
          <w:bCs/>
          <w:sz w:val="24"/>
          <w:szCs w:val="24"/>
        </w:rPr>
        <w:t xml:space="preserve"> sense of continued self and</w:t>
      </w:r>
      <w:r w:rsidR="00295668">
        <w:rPr>
          <w:rFonts w:ascii="Times New Roman" w:hAnsi="Times New Roman" w:cs="Times New Roman"/>
          <w:bCs/>
          <w:sz w:val="24"/>
          <w:szCs w:val="24"/>
        </w:rPr>
        <w:t xml:space="preserve"> influence</w:t>
      </w:r>
      <w:r w:rsidR="00326E8F">
        <w:rPr>
          <w:rFonts w:ascii="Times New Roman" w:hAnsi="Times New Roman" w:cs="Times New Roman"/>
          <w:bCs/>
          <w:sz w:val="24"/>
          <w:szCs w:val="24"/>
        </w:rPr>
        <w:t>s</w:t>
      </w:r>
      <w:r>
        <w:rPr>
          <w:rFonts w:ascii="Times New Roman" w:hAnsi="Times New Roman" w:cs="Times New Roman"/>
          <w:bCs/>
          <w:sz w:val="24"/>
          <w:szCs w:val="24"/>
        </w:rPr>
        <w:t xml:space="preserve"> </w:t>
      </w:r>
      <w:r w:rsidR="00295668">
        <w:rPr>
          <w:rFonts w:ascii="Times New Roman" w:hAnsi="Times New Roman" w:cs="Times New Roman"/>
          <w:bCs/>
          <w:sz w:val="24"/>
          <w:szCs w:val="24"/>
        </w:rPr>
        <w:t>broader adjustment narrative</w:t>
      </w:r>
      <w:r>
        <w:rPr>
          <w:rFonts w:ascii="Times New Roman" w:hAnsi="Times New Roman" w:cs="Times New Roman"/>
          <w:bCs/>
          <w:sz w:val="24"/>
          <w:szCs w:val="24"/>
        </w:rPr>
        <w:t>s</w:t>
      </w:r>
      <w:r w:rsidR="00295668">
        <w:rPr>
          <w:rFonts w:ascii="Times New Roman" w:hAnsi="Times New Roman" w:cs="Times New Roman"/>
          <w:bCs/>
          <w:sz w:val="24"/>
          <w:szCs w:val="24"/>
        </w:rPr>
        <w:t xml:space="preserve">. </w:t>
      </w:r>
    </w:p>
    <w:p w14:paraId="12949C36" w14:textId="77777777" w:rsidR="00E46C74" w:rsidRPr="002333FE" w:rsidRDefault="00E46C74" w:rsidP="00F343F6">
      <w:pPr>
        <w:pStyle w:val="Default"/>
        <w:spacing w:line="480" w:lineRule="auto"/>
        <w:jc w:val="center"/>
        <w:rPr>
          <w:b/>
          <w:bCs/>
        </w:rPr>
      </w:pPr>
      <w:r w:rsidRPr="002333FE">
        <w:rPr>
          <w:b/>
          <w:bCs/>
        </w:rPr>
        <w:lastRenderedPageBreak/>
        <w:t>Table of Contents</w:t>
      </w:r>
    </w:p>
    <w:p w14:paraId="753C9EBD" w14:textId="40071E79" w:rsidR="005230F3" w:rsidRDefault="005230F3"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sidRPr="00785377">
        <w:rPr>
          <w:rFonts w:ascii="Times New Roman" w:hAnsi="Times New Roman" w:cs="Times New Roman"/>
          <w:b/>
          <w:bCs/>
          <w:sz w:val="24"/>
          <w:szCs w:val="24"/>
        </w:rPr>
        <w:t>Acknowledgements</w:t>
      </w:r>
      <w:r w:rsidR="00853CA0">
        <w:rPr>
          <w:rFonts w:ascii="Times New Roman" w:eastAsia="Times New Roman" w:hAnsi="Times New Roman" w:cs="Times New Roman"/>
          <w:sz w:val="24"/>
          <w:szCs w:val="24"/>
          <w:lang w:val="en-US"/>
        </w:rPr>
        <w:tab/>
        <w:t>5</w:t>
      </w:r>
    </w:p>
    <w:p w14:paraId="118A9DC7" w14:textId="6C28EBD6" w:rsidR="00785377" w:rsidRDefault="00785377"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Introduction to Thesis Portfolio</w:t>
      </w:r>
      <w:r w:rsidR="00853CA0">
        <w:rPr>
          <w:rFonts w:ascii="Times New Roman" w:eastAsia="Times New Roman" w:hAnsi="Times New Roman" w:cs="Times New Roman"/>
          <w:sz w:val="24"/>
          <w:szCs w:val="24"/>
          <w:lang w:val="en-US"/>
        </w:rPr>
        <w:tab/>
        <w:t>6</w:t>
      </w:r>
    </w:p>
    <w:p w14:paraId="1FF40BCE" w14:textId="4876FFD4" w:rsidR="00C51C8D" w:rsidRDefault="00785377"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Reference List</w:t>
      </w:r>
      <w:r w:rsidR="00853CA0">
        <w:rPr>
          <w:rFonts w:ascii="Times New Roman" w:hAnsi="Times New Roman" w:cs="Times New Roman"/>
          <w:bCs/>
          <w:sz w:val="24"/>
          <w:szCs w:val="24"/>
        </w:rPr>
        <w:tab/>
        <w:t>8</w:t>
      </w:r>
    </w:p>
    <w:p w14:paraId="470BA0A1" w14:textId="77777777" w:rsidR="00F343F6" w:rsidRDefault="00F343F6"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p>
    <w:p w14:paraId="377E634B" w14:textId="426BBA11" w:rsidR="00785377" w:rsidRPr="00785377" w:rsidRDefault="00785377"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
          <w:bCs/>
          <w:sz w:val="24"/>
          <w:szCs w:val="24"/>
        </w:rPr>
      </w:pPr>
      <w:proofErr w:type="gramStart"/>
      <w:r>
        <w:rPr>
          <w:rFonts w:ascii="Times New Roman" w:hAnsi="Times New Roman" w:cs="Times New Roman"/>
          <w:b/>
          <w:bCs/>
          <w:sz w:val="24"/>
          <w:szCs w:val="24"/>
        </w:rPr>
        <w:t>Chapter 1.</w:t>
      </w:r>
      <w:proofErr w:type="gramEnd"/>
      <w:r>
        <w:rPr>
          <w:rFonts w:ascii="Times New Roman" w:hAnsi="Times New Roman" w:cs="Times New Roman"/>
          <w:b/>
          <w:bCs/>
          <w:sz w:val="24"/>
          <w:szCs w:val="24"/>
        </w:rPr>
        <w:t xml:space="preserve"> Systematic Review</w:t>
      </w:r>
      <w:r w:rsidR="00853CA0">
        <w:rPr>
          <w:rFonts w:ascii="Times New Roman" w:hAnsi="Times New Roman" w:cs="Times New Roman"/>
          <w:bCs/>
          <w:sz w:val="24"/>
          <w:szCs w:val="24"/>
        </w:rPr>
        <w:tab/>
        <w:t>10</w:t>
      </w:r>
    </w:p>
    <w:p w14:paraId="457F3CAC" w14:textId="7D0B7D24"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Abstract</w:t>
      </w:r>
      <w:r w:rsidR="00853CA0">
        <w:rPr>
          <w:rFonts w:ascii="Times New Roman" w:eastAsia="Times New Roman" w:hAnsi="Times New Roman" w:cs="Times New Roman"/>
          <w:sz w:val="24"/>
          <w:szCs w:val="24"/>
          <w:lang w:val="en-US"/>
        </w:rPr>
        <w:tab/>
        <w:t>12</w:t>
      </w:r>
    </w:p>
    <w:p w14:paraId="3D4773F7" w14:textId="30390BFC"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Introduction</w:t>
      </w:r>
      <w:r w:rsidR="00853CA0">
        <w:rPr>
          <w:rFonts w:ascii="Times New Roman" w:eastAsia="Times New Roman" w:hAnsi="Times New Roman" w:cs="Times New Roman"/>
          <w:sz w:val="24"/>
          <w:szCs w:val="24"/>
          <w:lang w:val="en-US"/>
        </w:rPr>
        <w:tab/>
        <w:t>13</w:t>
      </w:r>
    </w:p>
    <w:p w14:paraId="178D95A5" w14:textId="06311951" w:rsidR="00853CA0"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Method</w:t>
      </w:r>
      <w:r w:rsidR="00853CA0">
        <w:rPr>
          <w:rFonts w:ascii="Times New Roman" w:eastAsia="Times New Roman" w:hAnsi="Times New Roman" w:cs="Times New Roman"/>
          <w:sz w:val="24"/>
          <w:szCs w:val="24"/>
          <w:lang w:val="en-US"/>
        </w:rPr>
        <w:tab/>
        <w:t>16</w:t>
      </w:r>
    </w:p>
    <w:p w14:paraId="1303B426" w14:textId="24CDC373"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Results</w:t>
      </w:r>
      <w:r w:rsidR="00853CA0">
        <w:rPr>
          <w:rFonts w:ascii="Times New Roman" w:eastAsia="Times New Roman" w:hAnsi="Times New Roman" w:cs="Times New Roman"/>
          <w:sz w:val="24"/>
          <w:szCs w:val="24"/>
          <w:lang w:val="en-US"/>
        </w:rPr>
        <w:tab/>
        <w:t>20</w:t>
      </w:r>
    </w:p>
    <w:p w14:paraId="1022E2AF" w14:textId="48E51DE4"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Discussion</w:t>
      </w:r>
      <w:r w:rsidR="00853CA0">
        <w:rPr>
          <w:rFonts w:ascii="Times New Roman" w:eastAsia="Times New Roman" w:hAnsi="Times New Roman" w:cs="Times New Roman"/>
          <w:sz w:val="24"/>
          <w:szCs w:val="24"/>
          <w:lang w:val="en-US"/>
        </w:rPr>
        <w:tab/>
        <w:t>32</w:t>
      </w:r>
    </w:p>
    <w:p w14:paraId="255F14FD" w14:textId="111F28EE"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Reference List</w:t>
      </w:r>
      <w:r w:rsidR="00853CA0">
        <w:rPr>
          <w:rFonts w:ascii="Times New Roman" w:eastAsia="Times New Roman" w:hAnsi="Times New Roman" w:cs="Times New Roman"/>
          <w:sz w:val="24"/>
          <w:szCs w:val="24"/>
          <w:lang w:val="en-US"/>
        </w:rPr>
        <w:tab/>
        <w:t>39</w:t>
      </w:r>
    </w:p>
    <w:p w14:paraId="5D587D11" w14:textId="77777777" w:rsidR="007070DB" w:rsidRDefault="007070DB" w:rsidP="00F343F6">
      <w:pPr>
        <w:pStyle w:val="Default"/>
        <w:spacing w:line="480" w:lineRule="auto"/>
        <w:rPr>
          <w:b/>
          <w:bCs/>
        </w:rPr>
      </w:pPr>
    </w:p>
    <w:p w14:paraId="51D39A70" w14:textId="4D2D6266"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proofErr w:type="gramStart"/>
      <w:r>
        <w:rPr>
          <w:rFonts w:ascii="Times New Roman" w:hAnsi="Times New Roman" w:cs="Times New Roman"/>
          <w:b/>
          <w:bCs/>
          <w:sz w:val="24"/>
          <w:szCs w:val="24"/>
        </w:rPr>
        <w:t>Chapter 2.</w:t>
      </w:r>
      <w:proofErr w:type="gramEnd"/>
      <w:r>
        <w:rPr>
          <w:rFonts w:ascii="Times New Roman" w:hAnsi="Times New Roman" w:cs="Times New Roman"/>
          <w:b/>
          <w:bCs/>
          <w:sz w:val="24"/>
          <w:szCs w:val="24"/>
        </w:rPr>
        <w:t xml:space="preserve"> Bridging Chapter</w:t>
      </w:r>
      <w:r w:rsidR="00853CA0">
        <w:rPr>
          <w:rFonts w:ascii="Times New Roman" w:eastAsia="Times New Roman" w:hAnsi="Times New Roman" w:cs="Times New Roman"/>
          <w:sz w:val="24"/>
          <w:szCs w:val="24"/>
          <w:lang w:val="en-US"/>
        </w:rPr>
        <w:tab/>
        <w:t>44</w:t>
      </w:r>
    </w:p>
    <w:p w14:paraId="57D53673" w14:textId="6247B5DB"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Reference List</w:t>
      </w:r>
      <w:r w:rsidR="00853CA0">
        <w:rPr>
          <w:rFonts w:ascii="Times New Roman" w:eastAsia="Times New Roman" w:hAnsi="Times New Roman" w:cs="Times New Roman"/>
          <w:sz w:val="24"/>
          <w:szCs w:val="24"/>
          <w:lang w:val="en-US"/>
        </w:rPr>
        <w:tab/>
        <w:t>46</w:t>
      </w:r>
    </w:p>
    <w:p w14:paraId="043F0224" w14:textId="77777777"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
          <w:bCs/>
          <w:sz w:val="24"/>
          <w:szCs w:val="24"/>
        </w:rPr>
      </w:pPr>
    </w:p>
    <w:p w14:paraId="3D11194F" w14:textId="6976260B"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proofErr w:type="gramStart"/>
      <w:r>
        <w:rPr>
          <w:rFonts w:ascii="Times New Roman" w:hAnsi="Times New Roman" w:cs="Times New Roman"/>
          <w:b/>
          <w:bCs/>
          <w:sz w:val="24"/>
          <w:szCs w:val="24"/>
        </w:rPr>
        <w:t>Chapter 3.</w:t>
      </w:r>
      <w:proofErr w:type="gramEnd"/>
      <w:r>
        <w:rPr>
          <w:rFonts w:ascii="Times New Roman" w:hAnsi="Times New Roman" w:cs="Times New Roman"/>
          <w:b/>
          <w:bCs/>
          <w:sz w:val="24"/>
          <w:szCs w:val="24"/>
        </w:rPr>
        <w:t xml:space="preserve"> Qualitative Research Paper</w:t>
      </w:r>
      <w:r w:rsidRPr="00785377">
        <w:rPr>
          <w:rFonts w:ascii="Times New Roman" w:eastAsia="Times New Roman" w:hAnsi="Times New Roman" w:cs="Times New Roman"/>
          <w:sz w:val="24"/>
          <w:szCs w:val="24"/>
          <w:lang w:val="en-US"/>
        </w:rPr>
        <w:tab/>
      </w:r>
      <w:r w:rsidR="00853CA0">
        <w:rPr>
          <w:rFonts w:ascii="Times New Roman" w:eastAsia="Times New Roman" w:hAnsi="Times New Roman" w:cs="Times New Roman"/>
          <w:sz w:val="24"/>
          <w:szCs w:val="24"/>
          <w:lang w:val="en-US"/>
        </w:rPr>
        <w:t>47</w:t>
      </w:r>
    </w:p>
    <w:p w14:paraId="0041D541" w14:textId="50F4C89D"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Abstract</w:t>
      </w:r>
      <w:r w:rsidR="00853CA0">
        <w:rPr>
          <w:rFonts w:ascii="Times New Roman" w:eastAsia="Times New Roman" w:hAnsi="Times New Roman" w:cs="Times New Roman"/>
          <w:sz w:val="24"/>
          <w:szCs w:val="24"/>
          <w:lang w:val="en-US"/>
        </w:rPr>
        <w:tab/>
        <w:t>49</w:t>
      </w:r>
    </w:p>
    <w:p w14:paraId="789EDE99" w14:textId="028FFC0F"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Introduction</w:t>
      </w:r>
      <w:r w:rsidR="00853CA0">
        <w:rPr>
          <w:rFonts w:ascii="Times New Roman" w:eastAsia="Times New Roman" w:hAnsi="Times New Roman" w:cs="Times New Roman"/>
          <w:sz w:val="24"/>
          <w:szCs w:val="24"/>
          <w:lang w:val="en-US"/>
        </w:rPr>
        <w:tab/>
        <w:t>50</w:t>
      </w:r>
    </w:p>
    <w:p w14:paraId="01CE986F" w14:textId="07E92C7C"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Method</w:t>
      </w:r>
      <w:r w:rsidR="00853CA0">
        <w:rPr>
          <w:rFonts w:ascii="Times New Roman" w:eastAsia="Times New Roman" w:hAnsi="Times New Roman" w:cs="Times New Roman"/>
          <w:sz w:val="24"/>
          <w:szCs w:val="24"/>
          <w:lang w:val="en-US"/>
        </w:rPr>
        <w:tab/>
        <w:t>56</w:t>
      </w:r>
    </w:p>
    <w:p w14:paraId="3628E093" w14:textId="05CB45BF"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Results</w:t>
      </w:r>
      <w:r w:rsidR="00853CA0">
        <w:rPr>
          <w:rFonts w:ascii="Times New Roman" w:eastAsia="Times New Roman" w:hAnsi="Times New Roman" w:cs="Times New Roman"/>
          <w:sz w:val="24"/>
          <w:szCs w:val="24"/>
          <w:lang w:val="en-US"/>
        </w:rPr>
        <w:tab/>
        <w:t>64</w:t>
      </w:r>
    </w:p>
    <w:p w14:paraId="593C2870" w14:textId="4058F5A2"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Discussion</w:t>
      </w:r>
      <w:r w:rsidR="00853CA0">
        <w:rPr>
          <w:rFonts w:ascii="Times New Roman" w:eastAsia="Times New Roman" w:hAnsi="Times New Roman" w:cs="Times New Roman"/>
          <w:sz w:val="24"/>
          <w:szCs w:val="24"/>
          <w:lang w:val="en-US"/>
        </w:rPr>
        <w:tab/>
        <w:t>91</w:t>
      </w:r>
    </w:p>
    <w:p w14:paraId="74D52690" w14:textId="0A84FCFA" w:rsidR="00E46C74" w:rsidRP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Reference List</w:t>
      </w:r>
      <w:r w:rsidR="00853CA0">
        <w:rPr>
          <w:rFonts w:ascii="Times New Roman" w:eastAsia="Times New Roman" w:hAnsi="Times New Roman" w:cs="Times New Roman"/>
          <w:sz w:val="24"/>
          <w:szCs w:val="24"/>
          <w:lang w:val="en-US"/>
        </w:rPr>
        <w:tab/>
        <w:t>101</w:t>
      </w:r>
    </w:p>
    <w:p w14:paraId="53A1D30F" w14:textId="77777777" w:rsidR="00433C67" w:rsidRDefault="00433C67" w:rsidP="00F343F6">
      <w:pPr>
        <w:pStyle w:val="Default"/>
        <w:spacing w:line="480" w:lineRule="auto"/>
        <w:rPr>
          <w:b/>
          <w:bCs/>
        </w:rPr>
      </w:pPr>
    </w:p>
    <w:p w14:paraId="14A6E92D" w14:textId="7643A302"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proofErr w:type="gramStart"/>
      <w:r>
        <w:rPr>
          <w:rFonts w:ascii="Times New Roman" w:hAnsi="Times New Roman" w:cs="Times New Roman"/>
          <w:b/>
          <w:bCs/>
          <w:sz w:val="24"/>
          <w:szCs w:val="24"/>
        </w:rPr>
        <w:t>Chapter 4.</w:t>
      </w:r>
      <w:proofErr w:type="gramEnd"/>
      <w:r>
        <w:rPr>
          <w:rFonts w:ascii="Times New Roman" w:hAnsi="Times New Roman" w:cs="Times New Roman"/>
          <w:b/>
          <w:bCs/>
          <w:sz w:val="24"/>
          <w:szCs w:val="24"/>
        </w:rPr>
        <w:t xml:space="preserve"> Extended Methodology</w:t>
      </w:r>
      <w:r w:rsidR="00853CA0">
        <w:rPr>
          <w:rFonts w:ascii="Times New Roman" w:eastAsia="Times New Roman" w:hAnsi="Times New Roman" w:cs="Times New Roman"/>
          <w:sz w:val="24"/>
          <w:szCs w:val="24"/>
          <w:lang w:val="en-US"/>
        </w:rPr>
        <w:tab/>
        <w:t>108</w:t>
      </w:r>
    </w:p>
    <w:p w14:paraId="67C71124" w14:textId="2FBD7DC6"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Reference List</w:t>
      </w:r>
      <w:r w:rsidR="00853CA0">
        <w:rPr>
          <w:rFonts w:ascii="Times New Roman" w:eastAsia="Times New Roman" w:hAnsi="Times New Roman" w:cs="Times New Roman"/>
          <w:sz w:val="24"/>
          <w:szCs w:val="24"/>
          <w:lang w:val="en-US"/>
        </w:rPr>
        <w:tab/>
        <w:t>113</w:t>
      </w:r>
    </w:p>
    <w:p w14:paraId="030C946E" w14:textId="77777777" w:rsidR="00AB55CE" w:rsidRDefault="00AB55CE" w:rsidP="00F343F6">
      <w:pPr>
        <w:pStyle w:val="Default"/>
        <w:spacing w:line="480" w:lineRule="auto"/>
        <w:rPr>
          <w:b/>
          <w:bCs/>
        </w:rPr>
      </w:pPr>
    </w:p>
    <w:p w14:paraId="56879711" w14:textId="6525E401"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proofErr w:type="gramStart"/>
      <w:r>
        <w:rPr>
          <w:rFonts w:ascii="Times New Roman" w:hAnsi="Times New Roman" w:cs="Times New Roman"/>
          <w:b/>
          <w:bCs/>
          <w:sz w:val="24"/>
          <w:szCs w:val="24"/>
        </w:rPr>
        <w:t>Chapter 5.</w:t>
      </w:r>
      <w:proofErr w:type="gramEnd"/>
      <w:r>
        <w:rPr>
          <w:rFonts w:ascii="Times New Roman" w:hAnsi="Times New Roman" w:cs="Times New Roman"/>
          <w:b/>
          <w:bCs/>
          <w:sz w:val="24"/>
          <w:szCs w:val="24"/>
        </w:rPr>
        <w:t xml:space="preserve"> Overall Discussion and Critical Appraisal</w:t>
      </w:r>
      <w:r w:rsidR="00853CA0">
        <w:rPr>
          <w:rFonts w:ascii="Times New Roman" w:eastAsia="Times New Roman" w:hAnsi="Times New Roman" w:cs="Times New Roman"/>
          <w:sz w:val="24"/>
          <w:szCs w:val="24"/>
          <w:lang w:val="en-US"/>
        </w:rPr>
        <w:tab/>
        <w:t>114</w:t>
      </w:r>
    </w:p>
    <w:p w14:paraId="2ABB4CDB" w14:textId="34B1B417"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Reference List</w:t>
      </w:r>
      <w:r w:rsidR="00853CA0">
        <w:rPr>
          <w:rFonts w:ascii="Times New Roman" w:eastAsia="Times New Roman" w:hAnsi="Times New Roman" w:cs="Times New Roman"/>
          <w:sz w:val="24"/>
          <w:szCs w:val="24"/>
          <w:lang w:val="en-US"/>
        </w:rPr>
        <w:tab/>
        <w:t>123</w:t>
      </w:r>
    </w:p>
    <w:p w14:paraId="6F5FE0D6" w14:textId="77777777" w:rsidR="00403B4E" w:rsidRDefault="00403B4E" w:rsidP="00F343F6">
      <w:pPr>
        <w:pStyle w:val="Default"/>
        <w:spacing w:line="480" w:lineRule="auto"/>
        <w:rPr>
          <w:b/>
          <w:bCs/>
        </w:rPr>
      </w:pPr>
    </w:p>
    <w:p w14:paraId="627F5310" w14:textId="24AAAEA6" w:rsidR="00AB55CE" w:rsidRP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Appendices</w:t>
      </w:r>
    </w:p>
    <w:p w14:paraId="58642476" w14:textId="1623C864" w:rsidR="00785377" w:rsidRPr="00AB55CE" w:rsidRDefault="00785377"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Appendix A – Mayo-Portland Adaptability Inventory-4</w:t>
      </w:r>
      <w:r w:rsidR="00853CA0">
        <w:rPr>
          <w:rFonts w:ascii="Times New Roman" w:hAnsi="Times New Roman" w:cs="Times New Roman"/>
          <w:bCs/>
          <w:sz w:val="24"/>
          <w:szCs w:val="24"/>
        </w:rPr>
        <w:tab/>
        <w:t>126</w:t>
      </w:r>
    </w:p>
    <w:p w14:paraId="2ED8D8C1" w14:textId="7D26B1E4" w:rsid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Pr>
          <w:rFonts w:ascii="Times New Roman" w:hAnsi="Times New Roman" w:cs="Times New Roman"/>
          <w:b/>
          <w:bCs/>
          <w:sz w:val="24"/>
          <w:szCs w:val="24"/>
        </w:rPr>
        <w:t>Appendix B – Hospital Anxiety and Depression Scale</w:t>
      </w:r>
      <w:r w:rsidR="00853CA0">
        <w:rPr>
          <w:rFonts w:ascii="Times New Roman" w:eastAsia="Times New Roman" w:hAnsi="Times New Roman" w:cs="Times New Roman"/>
          <w:sz w:val="24"/>
          <w:szCs w:val="24"/>
          <w:lang w:val="en-US"/>
        </w:rPr>
        <w:tab/>
        <w:t>130</w:t>
      </w:r>
    </w:p>
    <w:p w14:paraId="215C9C4E" w14:textId="52FBF563" w:rsidR="00AB55CE" w:rsidRP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Appendix C – Robson Self-Concept Questionnaire</w:t>
      </w:r>
      <w:r w:rsidR="00853CA0">
        <w:rPr>
          <w:rFonts w:ascii="Times New Roman" w:hAnsi="Times New Roman" w:cs="Times New Roman"/>
          <w:bCs/>
          <w:sz w:val="24"/>
          <w:szCs w:val="24"/>
        </w:rPr>
        <w:tab/>
        <w:t>132</w:t>
      </w:r>
    </w:p>
    <w:p w14:paraId="710DD854" w14:textId="185F1E77" w:rsidR="00AB55CE" w:rsidRP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Appendix D – Research and Ethics Approval</w:t>
      </w:r>
      <w:r w:rsidR="00853CA0">
        <w:rPr>
          <w:rFonts w:ascii="Times New Roman" w:hAnsi="Times New Roman" w:cs="Times New Roman"/>
          <w:bCs/>
          <w:sz w:val="24"/>
          <w:szCs w:val="24"/>
        </w:rPr>
        <w:tab/>
        <w:t>135</w:t>
      </w:r>
    </w:p>
    <w:p w14:paraId="488C99D8" w14:textId="51B94AAA" w:rsidR="00AB55CE" w:rsidRP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Appendix E – Health and Research Authority Approval</w:t>
      </w:r>
      <w:r w:rsidR="00C4532C">
        <w:rPr>
          <w:rFonts w:ascii="Times New Roman" w:hAnsi="Times New Roman" w:cs="Times New Roman"/>
          <w:bCs/>
          <w:sz w:val="24"/>
          <w:szCs w:val="24"/>
        </w:rPr>
        <w:tab/>
        <w:t>138</w:t>
      </w:r>
    </w:p>
    <w:p w14:paraId="54F6C2AB" w14:textId="76C86B41" w:rsidR="00AB55CE" w:rsidRP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Appendix F – Participant Information Sheet</w:t>
      </w:r>
      <w:r w:rsidR="00C4532C">
        <w:rPr>
          <w:rFonts w:ascii="Times New Roman" w:hAnsi="Times New Roman" w:cs="Times New Roman"/>
          <w:bCs/>
          <w:sz w:val="24"/>
          <w:szCs w:val="24"/>
        </w:rPr>
        <w:tab/>
        <w:t>139</w:t>
      </w:r>
    </w:p>
    <w:p w14:paraId="0E9207B1" w14:textId="5CAAC668" w:rsidR="00AB55CE" w:rsidRP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Appendix G –</w:t>
      </w:r>
      <w:r w:rsidR="00F343F6">
        <w:rPr>
          <w:rFonts w:ascii="Times New Roman" w:hAnsi="Times New Roman" w:cs="Times New Roman"/>
          <w:b/>
          <w:bCs/>
          <w:sz w:val="24"/>
          <w:szCs w:val="24"/>
        </w:rPr>
        <w:t>Consent to Contact Sheet</w:t>
      </w:r>
      <w:r w:rsidR="00C4532C">
        <w:rPr>
          <w:rFonts w:ascii="Times New Roman" w:hAnsi="Times New Roman" w:cs="Times New Roman"/>
          <w:bCs/>
          <w:sz w:val="24"/>
          <w:szCs w:val="24"/>
        </w:rPr>
        <w:tab/>
        <w:t>142</w:t>
      </w:r>
    </w:p>
    <w:p w14:paraId="133DB891" w14:textId="76C165BC" w:rsidR="00AB55CE" w:rsidRP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Appendix</w:t>
      </w:r>
      <w:r w:rsidR="00F343F6">
        <w:rPr>
          <w:rFonts w:ascii="Times New Roman" w:hAnsi="Times New Roman" w:cs="Times New Roman"/>
          <w:b/>
          <w:bCs/>
          <w:sz w:val="24"/>
          <w:szCs w:val="24"/>
        </w:rPr>
        <w:t xml:space="preserve"> H</w:t>
      </w:r>
      <w:r>
        <w:rPr>
          <w:rFonts w:ascii="Times New Roman" w:hAnsi="Times New Roman" w:cs="Times New Roman"/>
          <w:b/>
          <w:bCs/>
          <w:sz w:val="24"/>
          <w:szCs w:val="24"/>
        </w:rPr>
        <w:t xml:space="preserve"> – </w:t>
      </w:r>
      <w:r w:rsidR="00F343F6">
        <w:rPr>
          <w:rFonts w:ascii="Times New Roman" w:hAnsi="Times New Roman" w:cs="Times New Roman"/>
          <w:b/>
          <w:bCs/>
          <w:sz w:val="24"/>
          <w:szCs w:val="24"/>
        </w:rPr>
        <w:t>Consent to Participate Form</w:t>
      </w:r>
      <w:r w:rsidR="00C4532C">
        <w:rPr>
          <w:rFonts w:ascii="Times New Roman" w:hAnsi="Times New Roman" w:cs="Times New Roman"/>
          <w:bCs/>
          <w:sz w:val="24"/>
          <w:szCs w:val="24"/>
        </w:rPr>
        <w:tab/>
        <w:t>143</w:t>
      </w:r>
    </w:p>
    <w:p w14:paraId="628B7A6F" w14:textId="68442DC0" w:rsidR="00AB55CE" w:rsidRPr="00AB55CE" w:rsidRDefault="00AB55CE"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Appendix</w:t>
      </w:r>
      <w:r w:rsidR="00F343F6">
        <w:rPr>
          <w:rFonts w:ascii="Times New Roman" w:hAnsi="Times New Roman" w:cs="Times New Roman"/>
          <w:b/>
          <w:bCs/>
          <w:sz w:val="24"/>
          <w:szCs w:val="24"/>
        </w:rPr>
        <w:t xml:space="preserve"> I</w:t>
      </w:r>
      <w:r>
        <w:rPr>
          <w:rFonts w:ascii="Times New Roman" w:hAnsi="Times New Roman" w:cs="Times New Roman"/>
          <w:b/>
          <w:bCs/>
          <w:sz w:val="24"/>
          <w:szCs w:val="24"/>
        </w:rPr>
        <w:t xml:space="preserve"> – </w:t>
      </w:r>
      <w:r w:rsidR="00F343F6">
        <w:rPr>
          <w:rFonts w:ascii="Times New Roman" w:hAnsi="Times New Roman" w:cs="Times New Roman"/>
          <w:b/>
          <w:bCs/>
          <w:sz w:val="24"/>
          <w:szCs w:val="24"/>
        </w:rPr>
        <w:t>Demographic Information Sheet</w:t>
      </w:r>
      <w:r w:rsidR="00C4532C">
        <w:rPr>
          <w:rFonts w:ascii="Times New Roman" w:hAnsi="Times New Roman" w:cs="Times New Roman"/>
          <w:bCs/>
          <w:sz w:val="24"/>
          <w:szCs w:val="24"/>
        </w:rPr>
        <w:tab/>
        <w:t>145</w:t>
      </w:r>
    </w:p>
    <w:p w14:paraId="3D7DF261" w14:textId="1A9BFEA9" w:rsidR="00F343F6" w:rsidRPr="00AB55CE" w:rsidRDefault="00F343F6"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Appendix J – Semi-Structured Interview Schedule</w:t>
      </w:r>
      <w:r w:rsidR="00C4532C">
        <w:rPr>
          <w:rFonts w:ascii="Times New Roman" w:hAnsi="Times New Roman" w:cs="Times New Roman"/>
          <w:bCs/>
          <w:sz w:val="24"/>
          <w:szCs w:val="24"/>
        </w:rPr>
        <w:tab/>
        <w:t>146</w:t>
      </w:r>
    </w:p>
    <w:p w14:paraId="23C84E0E" w14:textId="1CD9FC01" w:rsidR="00F343F6" w:rsidRPr="00AB55CE" w:rsidRDefault="00F343F6"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Appendix K – Example of Coded Transcript</w:t>
      </w:r>
      <w:r w:rsidR="00C4532C">
        <w:rPr>
          <w:rFonts w:ascii="Times New Roman" w:hAnsi="Times New Roman" w:cs="Times New Roman"/>
          <w:bCs/>
          <w:sz w:val="24"/>
          <w:szCs w:val="24"/>
        </w:rPr>
        <w:tab/>
        <w:t>147</w:t>
      </w:r>
    </w:p>
    <w:p w14:paraId="27AA6FA1" w14:textId="49E362E0" w:rsidR="00F343F6" w:rsidRPr="00AB55CE" w:rsidRDefault="00F343F6"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 xml:space="preserve">Appendix L – Example of </w:t>
      </w:r>
      <w:proofErr w:type="spellStart"/>
      <w:r>
        <w:rPr>
          <w:rFonts w:ascii="Times New Roman" w:hAnsi="Times New Roman" w:cs="Times New Roman"/>
          <w:b/>
          <w:bCs/>
          <w:sz w:val="24"/>
          <w:szCs w:val="24"/>
        </w:rPr>
        <w:t>Memoing</w:t>
      </w:r>
      <w:proofErr w:type="spellEnd"/>
      <w:r w:rsidR="00C4532C">
        <w:rPr>
          <w:rFonts w:ascii="Times New Roman" w:hAnsi="Times New Roman" w:cs="Times New Roman"/>
          <w:bCs/>
          <w:sz w:val="24"/>
          <w:szCs w:val="24"/>
        </w:rPr>
        <w:tab/>
        <w:t>149</w:t>
      </w:r>
    </w:p>
    <w:p w14:paraId="2EA1069C" w14:textId="1F85D63F" w:rsidR="00F343F6" w:rsidRPr="00AB55CE" w:rsidRDefault="00F343F6"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Appendix M – Examples of Clustering</w:t>
      </w:r>
      <w:r w:rsidR="00C4532C">
        <w:rPr>
          <w:rFonts w:ascii="Times New Roman" w:hAnsi="Times New Roman" w:cs="Times New Roman"/>
          <w:bCs/>
          <w:sz w:val="24"/>
          <w:szCs w:val="24"/>
        </w:rPr>
        <w:tab/>
        <w:t>150</w:t>
      </w:r>
    </w:p>
    <w:p w14:paraId="746A4D00" w14:textId="0F1532EE" w:rsidR="00F343F6" w:rsidRPr="00AB55CE" w:rsidRDefault="00F343F6"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Appendix N – Example of Excel Data Spreadsheet</w:t>
      </w:r>
      <w:r w:rsidR="00C4532C">
        <w:rPr>
          <w:rFonts w:ascii="Times New Roman" w:hAnsi="Times New Roman" w:cs="Times New Roman"/>
          <w:bCs/>
          <w:sz w:val="24"/>
          <w:szCs w:val="24"/>
        </w:rPr>
        <w:tab/>
        <w:t>154</w:t>
      </w:r>
    </w:p>
    <w:p w14:paraId="2D18FED3" w14:textId="14F4C8F1" w:rsidR="00F343F6" w:rsidRPr="00AB55CE" w:rsidRDefault="00F343F6" w:rsidP="00F343F6">
      <w:pPr>
        <w:tabs>
          <w:tab w:val="left" w:pos="720"/>
          <w:tab w:val="right" w:leader="dot" w:pos="7797"/>
        </w:tabs>
        <w:overflowPunct w:val="0"/>
        <w:autoSpaceDE w:val="0"/>
        <w:autoSpaceDN w:val="0"/>
        <w:adjustRightInd w:val="0"/>
        <w:spacing w:after="0" w:line="480" w:lineRule="auto"/>
        <w:textAlignment w:val="baseline"/>
        <w:rPr>
          <w:rFonts w:ascii="Times New Roman" w:hAnsi="Times New Roman" w:cs="Times New Roman"/>
          <w:bCs/>
          <w:sz w:val="24"/>
          <w:szCs w:val="24"/>
        </w:rPr>
      </w:pPr>
      <w:r>
        <w:rPr>
          <w:rFonts w:ascii="Times New Roman" w:hAnsi="Times New Roman" w:cs="Times New Roman"/>
          <w:b/>
          <w:bCs/>
          <w:sz w:val="24"/>
          <w:szCs w:val="24"/>
        </w:rPr>
        <w:t>Appendix O – Author Guidance (Disability and Rehabilitation)</w:t>
      </w:r>
      <w:r w:rsidR="00C4532C">
        <w:rPr>
          <w:rFonts w:ascii="Times New Roman" w:hAnsi="Times New Roman" w:cs="Times New Roman"/>
          <w:bCs/>
          <w:sz w:val="24"/>
          <w:szCs w:val="24"/>
        </w:rPr>
        <w:tab/>
        <w:t>155</w:t>
      </w:r>
    </w:p>
    <w:p w14:paraId="758E634C" w14:textId="29B26FF6" w:rsidR="002D3DB3" w:rsidRDefault="002D3DB3" w:rsidP="00F343F6">
      <w:pPr>
        <w:spacing w:line="480" w:lineRule="auto"/>
        <w:rPr>
          <w:rFonts w:ascii="Times New Roman" w:hAnsi="Times New Roman" w:cs="Times New Roman"/>
          <w:b/>
          <w:sz w:val="24"/>
          <w:szCs w:val="24"/>
        </w:rPr>
      </w:pPr>
    </w:p>
    <w:p w14:paraId="652D47B8" w14:textId="77777777" w:rsidR="00B118B0" w:rsidRDefault="00B118B0" w:rsidP="00D21D9B">
      <w:pPr>
        <w:spacing w:line="480" w:lineRule="auto"/>
        <w:jc w:val="center"/>
        <w:rPr>
          <w:rFonts w:ascii="Times New Roman" w:hAnsi="Times New Roman" w:cs="Times New Roman"/>
          <w:b/>
          <w:sz w:val="24"/>
          <w:szCs w:val="24"/>
        </w:rPr>
      </w:pPr>
    </w:p>
    <w:p w14:paraId="1525422D" w14:textId="77777777" w:rsidR="00B118B0" w:rsidRDefault="00B118B0" w:rsidP="00D21D9B">
      <w:pPr>
        <w:spacing w:line="480" w:lineRule="auto"/>
        <w:jc w:val="center"/>
        <w:rPr>
          <w:rFonts w:ascii="Times New Roman" w:hAnsi="Times New Roman" w:cs="Times New Roman"/>
          <w:b/>
          <w:sz w:val="24"/>
          <w:szCs w:val="24"/>
        </w:rPr>
      </w:pPr>
    </w:p>
    <w:p w14:paraId="51687424" w14:textId="77777777" w:rsidR="00B118B0" w:rsidRDefault="00B118B0" w:rsidP="00D21D9B">
      <w:pPr>
        <w:spacing w:line="480" w:lineRule="auto"/>
        <w:jc w:val="center"/>
        <w:rPr>
          <w:rFonts w:ascii="Times New Roman" w:hAnsi="Times New Roman" w:cs="Times New Roman"/>
          <w:b/>
          <w:sz w:val="24"/>
          <w:szCs w:val="24"/>
        </w:rPr>
      </w:pPr>
    </w:p>
    <w:p w14:paraId="3A60E668" w14:textId="77777777" w:rsidR="00B118B0" w:rsidRDefault="00B118B0" w:rsidP="00D21D9B">
      <w:pPr>
        <w:spacing w:line="480" w:lineRule="auto"/>
        <w:jc w:val="center"/>
        <w:rPr>
          <w:rFonts w:ascii="Times New Roman" w:hAnsi="Times New Roman" w:cs="Times New Roman"/>
          <w:b/>
          <w:sz w:val="24"/>
          <w:szCs w:val="24"/>
        </w:rPr>
      </w:pPr>
    </w:p>
    <w:p w14:paraId="6476F4E6" w14:textId="469A45BF" w:rsidR="00E46C74" w:rsidRPr="00D21D9B" w:rsidRDefault="00462B15" w:rsidP="00D21D9B">
      <w:pPr>
        <w:spacing w:line="480" w:lineRule="auto"/>
        <w:jc w:val="center"/>
        <w:rPr>
          <w:rFonts w:ascii="Times New Roman" w:hAnsi="Times New Roman" w:cs="Times New Roman"/>
          <w:b/>
          <w:sz w:val="24"/>
          <w:szCs w:val="24"/>
        </w:rPr>
      </w:pPr>
      <w:r w:rsidRPr="002333FE">
        <w:rPr>
          <w:rFonts w:ascii="Times New Roman" w:hAnsi="Times New Roman" w:cs="Times New Roman"/>
          <w:b/>
          <w:sz w:val="24"/>
          <w:szCs w:val="24"/>
        </w:rPr>
        <w:lastRenderedPageBreak/>
        <w:t>Ack</w:t>
      </w:r>
      <w:r w:rsidR="00E46C74" w:rsidRPr="002333FE">
        <w:rPr>
          <w:rFonts w:ascii="Times New Roman" w:hAnsi="Times New Roman" w:cs="Times New Roman"/>
          <w:b/>
          <w:sz w:val="24"/>
          <w:szCs w:val="24"/>
        </w:rPr>
        <w:t>nowledgements</w:t>
      </w:r>
    </w:p>
    <w:p w14:paraId="7DE67D08" w14:textId="3D859659" w:rsidR="00E46C74" w:rsidRDefault="00AB6B7B" w:rsidP="002333FE">
      <w:pPr>
        <w:spacing w:line="480" w:lineRule="auto"/>
        <w:rPr>
          <w:rFonts w:ascii="Times New Roman" w:hAnsi="Times New Roman" w:cs="Times New Roman"/>
          <w:sz w:val="24"/>
          <w:szCs w:val="24"/>
        </w:rPr>
      </w:pPr>
      <w:r>
        <w:rPr>
          <w:rFonts w:ascii="Times New Roman" w:hAnsi="Times New Roman" w:cs="Times New Roman"/>
          <w:sz w:val="24"/>
          <w:szCs w:val="24"/>
        </w:rPr>
        <w:tab/>
      </w:r>
      <w:r w:rsidR="004612CF" w:rsidRPr="00830877">
        <w:rPr>
          <w:rFonts w:ascii="Times New Roman" w:hAnsi="Times New Roman" w:cs="Times New Roman"/>
          <w:sz w:val="24"/>
          <w:szCs w:val="24"/>
        </w:rPr>
        <w:t>First</w:t>
      </w:r>
      <w:r w:rsidR="00B77B40" w:rsidRPr="00830877">
        <w:rPr>
          <w:rFonts w:ascii="Times New Roman" w:hAnsi="Times New Roman" w:cs="Times New Roman"/>
          <w:sz w:val="24"/>
          <w:szCs w:val="24"/>
        </w:rPr>
        <w:t xml:space="preserve">, </w:t>
      </w:r>
      <w:r w:rsidRPr="00830877">
        <w:rPr>
          <w:rFonts w:ascii="Times New Roman" w:hAnsi="Times New Roman" w:cs="Times New Roman"/>
          <w:sz w:val="24"/>
          <w:szCs w:val="24"/>
        </w:rPr>
        <w:t xml:space="preserve">I would like </w:t>
      </w:r>
      <w:r w:rsidR="000C4F8C">
        <w:rPr>
          <w:rFonts w:ascii="Times New Roman" w:hAnsi="Times New Roman" w:cs="Times New Roman"/>
          <w:sz w:val="24"/>
          <w:szCs w:val="24"/>
        </w:rPr>
        <w:t xml:space="preserve">to thank my ‘super’ Supervisor Fergus </w:t>
      </w:r>
      <w:proofErr w:type="spellStart"/>
      <w:r w:rsidR="000C4F8C">
        <w:rPr>
          <w:rFonts w:ascii="Times New Roman" w:hAnsi="Times New Roman" w:cs="Times New Roman"/>
          <w:sz w:val="24"/>
          <w:szCs w:val="24"/>
        </w:rPr>
        <w:t>Gracey</w:t>
      </w:r>
      <w:proofErr w:type="spellEnd"/>
      <w:r w:rsidR="00221FC5">
        <w:rPr>
          <w:rFonts w:ascii="Times New Roman" w:hAnsi="Times New Roman" w:cs="Times New Roman"/>
          <w:sz w:val="24"/>
          <w:szCs w:val="24"/>
        </w:rPr>
        <w:t xml:space="preserve"> for always being so supportive, available</w:t>
      </w:r>
      <w:r w:rsidR="00742509">
        <w:rPr>
          <w:rFonts w:ascii="Times New Roman" w:hAnsi="Times New Roman" w:cs="Times New Roman"/>
          <w:sz w:val="24"/>
          <w:szCs w:val="24"/>
        </w:rPr>
        <w:t xml:space="preserve"> </w:t>
      </w:r>
      <w:r w:rsidR="00221FC5">
        <w:rPr>
          <w:rFonts w:ascii="Times New Roman" w:hAnsi="Times New Roman" w:cs="Times New Roman"/>
          <w:sz w:val="24"/>
          <w:szCs w:val="24"/>
        </w:rPr>
        <w:t>and enthusiastic.</w:t>
      </w:r>
      <w:r w:rsidR="00CD4B81">
        <w:rPr>
          <w:rFonts w:ascii="Times New Roman" w:hAnsi="Times New Roman" w:cs="Times New Roman"/>
          <w:sz w:val="24"/>
          <w:szCs w:val="24"/>
        </w:rPr>
        <w:t xml:space="preserve"> I would also like to my second Supervisor and Advisor, Paul Fisher, who has </w:t>
      </w:r>
      <w:r w:rsidR="00910D78">
        <w:rPr>
          <w:rFonts w:ascii="Times New Roman" w:hAnsi="Times New Roman" w:cs="Times New Roman"/>
          <w:sz w:val="24"/>
          <w:szCs w:val="24"/>
        </w:rPr>
        <w:t xml:space="preserve">also </w:t>
      </w:r>
      <w:r w:rsidR="00CD4B81">
        <w:rPr>
          <w:rFonts w:ascii="Times New Roman" w:hAnsi="Times New Roman" w:cs="Times New Roman"/>
          <w:sz w:val="24"/>
          <w:szCs w:val="24"/>
        </w:rPr>
        <w:t xml:space="preserve">been </w:t>
      </w:r>
      <w:r w:rsidR="00910D78">
        <w:rPr>
          <w:rFonts w:ascii="Times New Roman" w:hAnsi="Times New Roman" w:cs="Times New Roman"/>
          <w:sz w:val="24"/>
          <w:szCs w:val="24"/>
        </w:rPr>
        <w:t xml:space="preserve">extremely </w:t>
      </w:r>
      <w:r w:rsidR="00CD4B81">
        <w:rPr>
          <w:rFonts w:ascii="Times New Roman" w:hAnsi="Times New Roman" w:cs="Times New Roman"/>
          <w:sz w:val="24"/>
          <w:szCs w:val="24"/>
        </w:rPr>
        <w:t>supportive and helpful throughout</w:t>
      </w:r>
      <w:r w:rsidR="00B118B0">
        <w:rPr>
          <w:rFonts w:ascii="Times New Roman" w:hAnsi="Times New Roman" w:cs="Times New Roman"/>
          <w:sz w:val="24"/>
          <w:szCs w:val="24"/>
        </w:rPr>
        <w:t xml:space="preserve"> this process</w:t>
      </w:r>
      <w:r w:rsidR="00CD4B81">
        <w:rPr>
          <w:rFonts w:ascii="Times New Roman" w:hAnsi="Times New Roman" w:cs="Times New Roman"/>
          <w:sz w:val="24"/>
          <w:szCs w:val="24"/>
        </w:rPr>
        <w:t>.</w:t>
      </w:r>
    </w:p>
    <w:p w14:paraId="37A7DA19" w14:textId="1E1FFA53" w:rsidR="00910D78" w:rsidRDefault="0000112F" w:rsidP="002333FE">
      <w:pPr>
        <w:spacing w:line="480" w:lineRule="auto"/>
        <w:rPr>
          <w:rFonts w:ascii="Times New Roman" w:hAnsi="Times New Roman" w:cs="Times New Roman"/>
          <w:sz w:val="24"/>
          <w:szCs w:val="24"/>
        </w:rPr>
      </w:pPr>
      <w:r>
        <w:rPr>
          <w:rFonts w:ascii="Times New Roman" w:hAnsi="Times New Roman" w:cs="Times New Roman"/>
          <w:sz w:val="24"/>
          <w:szCs w:val="24"/>
        </w:rPr>
        <w:tab/>
      </w:r>
      <w:r w:rsidR="00CD4B81">
        <w:rPr>
          <w:rFonts w:ascii="Times New Roman" w:hAnsi="Times New Roman" w:cs="Times New Roman"/>
          <w:sz w:val="24"/>
          <w:szCs w:val="24"/>
        </w:rPr>
        <w:t xml:space="preserve">I would especially like to </w:t>
      </w:r>
      <w:r w:rsidR="00910D78">
        <w:rPr>
          <w:rFonts w:ascii="Times New Roman" w:hAnsi="Times New Roman" w:cs="Times New Roman"/>
          <w:sz w:val="24"/>
          <w:szCs w:val="24"/>
        </w:rPr>
        <w:t>acknowledge</w:t>
      </w:r>
      <w:r w:rsidR="00CD4B81">
        <w:rPr>
          <w:rFonts w:ascii="Times New Roman" w:hAnsi="Times New Roman" w:cs="Times New Roman"/>
          <w:sz w:val="24"/>
          <w:szCs w:val="24"/>
        </w:rPr>
        <w:t xml:space="preserve"> the individuals that participated in this research</w:t>
      </w:r>
      <w:r w:rsidR="00910D78">
        <w:rPr>
          <w:rFonts w:ascii="Times New Roman" w:hAnsi="Times New Roman" w:cs="Times New Roman"/>
          <w:sz w:val="24"/>
          <w:szCs w:val="24"/>
        </w:rPr>
        <w:t>, a heartfelt thank you</w:t>
      </w:r>
      <w:r w:rsidR="00CD4B81">
        <w:rPr>
          <w:rFonts w:ascii="Times New Roman" w:hAnsi="Times New Roman" w:cs="Times New Roman"/>
          <w:sz w:val="24"/>
          <w:szCs w:val="24"/>
        </w:rPr>
        <w:t xml:space="preserve"> </w:t>
      </w:r>
      <w:r w:rsidR="00910D78">
        <w:rPr>
          <w:rFonts w:ascii="Times New Roman" w:hAnsi="Times New Roman" w:cs="Times New Roman"/>
          <w:sz w:val="24"/>
          <w:szCs w:val="24"/>
        </w:rPr>
        <w:t xml:space="preserve">to each of you for sharing such emotive and personal experiences with me. Thank you also to the </w:t>
      </w:r>
      <w:r>
        <w:rPr>
          <w:rFonts w:ascii="Times New Roman" w:hAnsi="Times New Roman" w:cs="Times New Roman"/>
          <w:sz w:val="24"/>
          <w:szCs w:val="24"/>
        </w:rPr>
        <w:t xml:space="preserve">kind staff at the services that helped </w:t>
      </w:r>
      <w:r w:rsidR="00742509">
        <w:rPr>
          <w:rFonts w:ascii="Times New Roman" w:hAnsi="Times New Roman" w:cs="Times New Roman"/>
          <w:sz w:val="24"/>
          <w:szCs w:val="24"/>
        </w:rPr>
        <w:t xml:space="preserve">with </w:t>
      </w:r>
      <w:r>
        <w:rPr>
          <w:rFonts w:ascii="Times New Roman" w:hAnsi="Times New Roman" w:cs="Times New Roman"/>
          <w:sz w:val="24"/>
          <w:szCs w:val="24"/>
        </w:rPr>
        <w:t>recruit</w:t>
      </w:r>
      <w:r w:rsidR="00742509">
        <w:rPr>
          <w:rFonts w:ascii="Times New Roman" w:hAnsi="Times New Roman" w:cs="Times New Roman"/>
          <w:sz w:val="24"/>
          <w:szCs w:val="24"/>
        </w:rPr>
        <w:t>ment</w:t>
      </w:r>
      <w:r>
        <w:rPr>
          <w:rFonts w:ascii="Times New Roman" w:hAnsi="Times New Roman" w:cs="Times New Roman"/>
          <w:sz w:val="24"/>
          <w:szCs w:val="24"/>
        </w:rPr>
        <w:t xml:space="preserve">, I’m extremely grateful for your input. </w:t>
      </w:r>
    </w:p>
    <w:p w14:paraId="2FC01A97" w14:textId="30AF84DA" w:rsidR="00221FC5" w:rsidRDefault="0000112F" w:rsidP="002333F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To my lovely </w:t>
      </w:r>
      <w:r w:rsidR="00221FC5">
        <w:rPr>
          <w:rFonts w:ascii="Times New Roman" w:hAnsi="Times New Roman" w:cs="Times New Roman"/>
          <w:sz w:val="24"/>
          <w:szCs w:val="24"/>
        </w:rPr>
        <w:t>Mom and Dad</w:t>
      </w:r>
      <w:r w:rsidR="00CD4B81">
        <w:rPr>
          <w:rFonts w:ascii="Times New Roman" w:hAnsi="Times New Roman" w:cs="Times New Roman"/>
          <w:sz w:val="24"/>
          <w:szCs w:val="24"/>
        </w:rPr>
        <w:t>, you have supported me through this entire journey and I simply would not</w:t>
      </w:r>
      <w:r w:rsidR="008F5368">
        <w:rPr>
          <w:rFonts w:ascii="Times New Roman" w:hAnsi="Times New Roman" w:cs="Times New Roman"/>
          <w:sz w:val="24"/>
          <w:szCs w:val="24"/>
        </w:rPr>
        <w:t xml:space="preserve"> have made it this far with</w:t>
      </w:r>
      <w:r w:rsidR="00CD4B81">
        <w:rPr>
          <w:rFonts w:ascii="Times New Roman" w:hAnsi="Times New Roman" w:cs="Times New Roman"/>
          <w:sz w:val="24"/>
          <w:szCs w:val="24"/>
        </w:rPr>
        <w:t xml:space="preserve"> your love and generosity. Thanks for all the endless hours you’ve listened to me moaning and whinging!</w:t>
      </w:r>
    </w:p>
    <w:p w14:paraId="720D9BC1" w14:textId="0E79C997" w:rsidR="00221FC5" w:rsidRDefault="00CD4B81" w:rsidP="002333FE">
      <w:pPr>
        <w:spacing w:line="480" w:lineRule="auto"/>
        <w:rPr>
          <w:rFonts w:ascii="Times New Roman" w:hAnsi="Times New Roman" w:cs="Times New Roman"/>
          <w:sz w:val="24"/>
          <w:szCs w:val="24"/>
        </w:rPr>
      </w:pPr>
      <w:r>
        <w:rPr>
          <w:rFonts w:ascii="Times New Roman" w:hAnsi="Times New Roman" w:cs="Times New Roman"/>
          <w:sz w:val="24"/>
          <w:szCs w:val="24"/>
        </w:rPr>
        <w:t xml:space="preserve">Lastly, thanks to Alex </w:t>
      </w:r>
      <w:proofErr w:type="spellStart"/>
      <w:r>
        <w:rPr>
          <w:rFonts w:ascii="Times New Roman" w:hAnsi="Times New Roman" w:cs="Times New Roman"/>
          <w:sz w:val="24"/>
          <w:szCs w:val="24"/>
        </w:rPr>
        <w:t>Strazzanti</w:t>
      </w:r>
      <w:proofErr w:type="spellEnd"/>
      <w:r>
        <w:rPr>
          <w:rFonts w:ascii="Times New Roman" w:hAnsi="Times New Roman" w:cs="Times New Roman"/>
          <w:sz w:val="24"/>
          <w:szCs w:val="24"/>
        </w:rPr>
        <w:t xml:space="preserve"> </w:t>
      </w:r>
      <w:r w:rsidR="00753A65">
        <w:rPr>
          <w:rFonts w:ascii="Times New Roman" w:hAnsi="Times New Roman" w:cs="Times New Roman"/>
          <w:sz w:val="24"/>
          <w:szCs w:val="24"/>
        </w:rPr>
        <w:t>for your ongoing technical support!</w:t>
      </w:r>
    </w:p>
    <w:p w14:paraId="3513060C" w14:textId="77777777" w:rsidR="00221FC5" w:rsidRPr="002333FE" w:rsidRDefault="00221FC5" w:rsidP="002333FE">
      <w:pPr>
        <w:spacing w:line="480" w:lineRule="auto"/>
        <w:rPr>
          <w:rFonts w:ascii="Times New Roman" w:hAnsi="Times New Roman" w:cs="Times New Roman"/>
          <w:sz w:val="24"/>
          <w:szCs w:val="24"/>
        </w:rPr>
      </w:pPr>
    </w:p>
    <w:p w14:paraId="117E1E75" w14:textId="77777777" w:rsidR="00591E3A" w:rsidRDefault="00591E3A" w:rsidP="002333FE">
      <w:pPr>
        <w:spacing w:line="480" w:lineRule="auto"/>
        <w:jc w:val="center"/>
        <w:rPr>
          <w:rFonts w:ascii="Times New Roman" w:hAnsi="Times New Roman" w:cs="Times New Roman"/>
          <w:b/>
          <w:bCs/>
          <w:sz w:val="24"/>
          <w:szCs w:val="24"/>
        </w:rPr>
      </w:pPr>
    </w:p>
    <w:p w14:paraId="2E632B32" w14:textId="77777777" w:rsidR="00591E3A" w:rsidRDefault="00591E3A" w:rsidP="002333FE">
      <w:pPr>
        <w:spacing w:line="480" w:lineRule="auto"/>
        <w:jc w:val="center"/>
        <w:rPr>
          <w:rFonts w:ascii="Times New Roman" w:hAnsi="Times New Roman" w:cs="Times New Roman"/>
          <w:b/>
          <w:bCs/>
          <w:sz w:val="24"/>
          <w:szCs w:val="24"/>
        </w:rPr>
      </w:pPr>
    </w:p>
    <w:p w14:paraId="2D7CFBF3" w14:textId="77777777" w:rsidR="00591E3A" w:rsidRDefault="00591E3A" w:rsidP="002333FE">
      <w:pPr>
        <w:spacing w:line="480" w:lineRule="auto"/>
        <w:jc w:val="center"/>
        <w:rPr>
          <w:rFonts w:ascii="Times New Roman" w:hAnsi="Times New Roman" w:cs="Times New Roman"/>
          <w:b/>
          <w:bCs/>
          <w:sz w:val="24"/>
          <w:szCs w:val="24"/>
        </w:rPr>
      </w:pPr>
    </w:p>
    <w:p w14:paraId="604D7F37" w14:textId="77777777" w:rsidR="00591E3A" w:rsidRDefault="00591E3A" w:rsidP="002333FE">
      <w:pPr>
        <w:spacing w:line="480" w:lineRule="auto"/>
        <w:jc w:val="center"/>
        <w:rPr>
          <w:rFonts w:ascii="Times New Roman" w:hAnsi="Times New Roman" w:cs="Times New Roman"/>
          <w:b/>
          <w:bCs/>
          <w:sz w:val="24"/>
          <w:szCs w:val="24"/>
        </w:rPr>
      </w:pPr>
    </w:p>
    <w:p w14:paraId="18165413" w14:textId="77777777" w:rsidR="00591E3A" w:rsidRDefault="00591E3A" w:rsidP="002333FE">
      <w:pPr>
        <w:spacing w:line="480" w:lineRule="auto"/>
        <w:jc w:val="center"/>
        <w:rPr>
          <w:rFonts w:ascii="Times New Roman" w:hAnsi="Times New Roman" w:cs="Times New Roman"/>
          <w:b/>
          <w:bCs/>
          <w:sz w:val="24"/>
          <w:szCs w:val="24"/>
        </w:rPr>
      </w:pPr>
    </w:p>
    <w:p w14:paraId="2EDA6A80" w14:textId="77777777" w:rsidR="00591E3A" w:rsidRDefault="00591E3A" w:rsidP="002333FE">
      <w:pPr>
        <w:spacing w:line="480" w:lineRule="auto"/>
        <w:jc w:val="center"/>
        <w:rPr>
          <w:rFonts w:ascii="Times New Roman" w:hAnsi="Times New Roman" w:cs="Times New Roman"/>
          <w:b/>
          <w:bCs/>
          <w:sz w:val="24"/>
          <w:szCs w:val="24"/>
        </w:rPr>
      </w:pPr>
    </w:p>
    <w:p w14:paraId="464B29B9" w14:textId="77777777" w:rsidR="00312951" w:rsidRDefault="00312951" w:rsidP="002333FE">
      <w:pPr>
        <w:spacing w:line="480" w:lineRule="auto"/>
        <w:jc w:val="center"/>
        <w:rPr>
          <w:rFonts w:ascii="Times New Roman" w:hAnsi="Times New Roman" w:cs="Times New Roman"/>
          <w:b/>
          <w:bCs/>
          <w:sz w:val="24"/>
          <w:szCs w:val="24"/>
        </w:rPr>
      </w:pPr>
    </w:p>
    <w:p w14:paraId="29F50D22" w14:textId="04746FE3" w:rsidR="00E46C74" w:rsidRPr="002333FE" w:rsidRDefault="00E46C74" w:rsidP="002333FE">
      <w:pPr>
        <w:spacing w:line="480" w:lineRule="auto"/>
        <w:jc w:val="center"/>
        <w:rPr>
          <w:rFonts w:ascii="Times New Roman" w:hAnsi="Times New Roman" w:cs="Times New Roman"/>
          <w:b/>
          <w:bCs/>
          <w:sz w:val="24"/>
          <w:szCs w:val="24"/>
        </w:rPr>
      </w:pPr>
      <w:r w:rsidRPr="002333FE">
        <w:rPr>
          <w:rFonts w:ascii="Times New Roman" w:hAnsi="Times New Roman" w:cs="Times New Roman"/>
          <w:b/>
          <w:bCs/>
          <w:sz w:val="24"/>
          <w:szCs w:val="24"/>
        </w:rPr>
        <w:lastRenderedPageBreak/>
        <w:t>Introduction</w:t>
      </w:r>
      <w:r w:rsidR="00227DC2">
        <w:rPr>
          <w:rFonts w:ascii="Times New Roman" w:hAnsi="Times New Roman" w:cs="Times New Roman"/>
          <w:b/>
          <w:bCs/>
          <w:sz w:val="24"/>
          <w:szCs w:val="24"/>
        </w:rPr>
        <w:t xml:space="preserve"> to the Thesis P</w:t>
      </w:r>
      <w:r w:rsidRPr="002333FE">
        <w:rPr>
          <w:rFonts w:ascii="Times New Roman" w:hAnsi="Times New Roman" w:cs="Times New Roman"/>
          <w:b/>
          <w:bCs/>
          <w:sz w:val="24"/>
          <w:szCs w:val="24"/>
        </w:rPr>
        <w:t>ortfolio</w:t>
      </w:r>
    </w:p>
    <w:p w14:paraId="60D9B4E6" w14:textId="0FA0A84A" w:rsidR="00343876" w:rsidRDefault="00343876" w:rsidP="00343876">
      <w:pPr>
        <w:spacing w:line="480" w:lineRule="auto"/>
        <w:ind w:firstLine="720"/>
        <w:rPr>
          <w:rFonts w:ascii="Times New Roman" w:hAnsi="Times New Roman" w:cs="Times New Roman"/>
          <w:sz w:val="24"/>
          <w:szCs w:val="24"/>
        </w:rPr>
      </w:pPr>
      <w:r w:rsidRPr="00343876">
        <w:rPr>
          <w:rFonts w:ascii="Times New Roman" w:hAnsi="Times New Roman" w:cs="Times New Roman"/>
          <w:sz w:val="24"/>
          <w:szCs w:val="24"/>
        </w:rPr>
        <w:t>This thesis portfolio consists of two main papers: a systematic review and a qualitative research paper. There is a bridging chapter and a final discussion chapter, bringing together the findings from both studies and discussing them in the context of the current available literature.</w:t>
      </w:r>
    </w:p>
    <w:p w14:paraId="18F3C138" w14:textId="1EF7FA6B" w:rsidR="00343876" w:rsidRDefault="00343876" w:rsidP="00343876">
      <w:pPr>
        <w:spacing w:line="480" w:lineRule="auto"/>
        <w:ind w:firstLine="720"/>
        <w:rPr>
          <w:rFonts w:ascii="Times New Roman" w:hAnsi="Times New Roman" w:cs="Times New Roman"/>
          <w:sz w:val="24"/>
          <w:szCs w:val="24"/>
        </w:rPr>
      </w:pPr>
      <w:r w:rsidRPr="00343876">
        <w:rPr>
          <w:rFonts w:ascii="Times New Roman" w:hAnsi="Times New Roman" w:cs="Times New Roman"/>
          <w:sz w:val="24"/>
          <w:szCs w:val="24"/>
        </w:rPr>
        <w:t>The research within this portfolio focusses on Acquired Brain Injury (ABI).  ABI is defined as damage to the brain, which occurs after birth and is not related to a congenital or a degenerative disease</w:t>
      </w:r>
      <w:r w:rsidR="00BC52A8">
        <w:rPr>
          <w:rFonts w:ascii="Times New Roman" w:hAnsi="Times New Roman" w:cs="Times New Roman"/>
          <w:sz w:val="24"/>
          <w:szCs w:val="24"/>
        </w:rPr>
        <w:t xml:space="preserve"> (Headway, 2017)</w:t>
      </w:r>
      <w:r w:rsidRPr="00343876">
        <w:rPr>
          <w:rFonts w:ascii="Times New Roman" w:hAnsi="Times New Roman" w:cs="Times New Roman"/>
          <w:sz w:val="24"/>
          <w:szCs w:val="24"/>
        </w:rPr>
        <w:t>. These consequences may be temporary or permanent and cause partial or functional disability or difficulties in psychosocial adjustment (</w:t>
      </w:r>
      <w:r w:rsidR="00585E49">
        <w:rPr>
          <w:rFonts w:ascii="Times New Roman" w:hAnsi="Times New Roman" w:cs="Times New Roman"/>
          <w:sz w:val="24"/>
          <w:szCs w:val="24"/>
        </w:rPr>
        <w:t xml:space="preserve">Murray &amp; </w:t>
      </w:r>
      <w:r w:rsidRPr="00343876">
        <w:rPr>
          <w:rFonts w:ascii="Times New Roman" w:hAnsi="Times New Roman" w:cs="Times New Roman"/>
          <w:sz w:val="24"/>
          <w:szCs w:val="24"/>
        </w:rPr>
        <w:t>Lopez, 1996).</w:t>
      </w:r>
      <w:r w:rsidR="00742509">
        <w:rPr>
          <w:rFonts w:ascii="Times New Roman" w:hAnsi="Times New Roman" w:cs="Times New Roman"/>
          <w:sz w:val="24"/>
          <w:szCs w:val="24"/>
        </w:rPr>
        <w:t xml:space="preserve"> </w:t>
      </w:r>
      <w:r w:rsidRPr="00343876">
        <w:rPr>
          <w:rFonts w:ascii="Times New Roman" w:hAnsi="Times New Roman" w:cs="Times New Roman"/>
          <w:sz w:val="24"/>
          <w:szCs w:val="24"/>
        </w:rPr>
        <w:t>Following ABI individuals experience a wide range of different difficulties, depending on the nature and location of their injury and may present to rehabilitation with various combinations of physical, communicative, cognitive, behavioural, psychosocial and environmental problems. Consequently, tailored interventions are required to suit the unique needs of individuals (Turner-Stokes, Bill &amp; Dredge, 2011).</w:t>
      </w:r>
      <w:r w:rsidR="005C3703">
        <w:rPr>
          <w:rFonts w:ascii="Times New Roman" w:hAnsi="Times New Roman" w:cs="Times New Roman"/>
          <w:sz w:val="24"/>
          <w:szCs w:val="24"/>
        </w:rPr>
        <w:t xml:space="preserve"> </w:t>
      </w:r>
      <w:r w:rsidRPr="00343876">
        <w:rPr>
          <w:rFonts w:ascii="Times New Roman" w:hAnsi="Times New Roman" w:cs="Times New Roman"/>
          <w:sz w:val="24"/>
          <w:szCs w:val="24"/>
        </w:rPr>
        <w:t>Research has evidenced that multi-disciplinary holistic rehabilitation programmes are effective in improving outcomes following ABI (Turner-Stokes, Bill &amp; Dredge, 2011) however it is argued that further research is needed in order to  investigate the patient characteristics and therapeutic factors that contribute to optimal outcomes (Cicerone</w:t>
      </w:r>
      <w:r w:rsidR="004A6F2D">
        <w:rPr>
          <w:rFonts w:ascii="Times New Roman" w:hAnsi="Times New Roman" w:cs="Times New Roman"/>
          <w:sz w:val="24"/>
          <w:szCs w:val="24"/>
        </w:rPr>
        <w:t xml:space="preserve"> et al.</w:t>
      </w:r>
      <w:r w:rsidRPr="00343876">
        <w:rPr>
          <w:rFonts w:ascii="Times New Roman" w:hAnsi="Times New Roman" w:cs="Times New Roman"/>
          <w:sz w:val="24"/>
          <w:szCs w:val="24"/>
        </w:rPr>
        <w:t>, 2008).</w:t>
      </w:r>
    </w:p>
    <w:p w14:paraId="7DC2B6DE" w14:textId="7B99825A" w:rsidR="00343876" w:rsidRDefault="00343876" w:rsidP="00343876">
      <w:pPr>
        <w:spacing w:line="480" w:lineRule="auto"/>
        <w:ind w:firstLine="720"/>
        <w:rPr>
          <w:rFonts w:ascii="Times New Roman" w:hAnsi="Times New Roman" w:cs="Times New Roman"/>
          <w:sz w:val="24"/>
          <w:szCs w:val="24"/>
        </w:rPr>
      </w:pPr>
      <w:r w:rsidRPr="00343876">
        <w:rPr>
          <w:rFonts w:ascii="Times New Roman" w:hAnsi="Times New Roman" w:cs="Times New Roman"/>
          <w:sz w:val="24"/>
          <w:szCs w:val="24"/>
        </w:rPr>
        <w:t>The event of an ABI is typic</w:t>
      </w:r>
      <w:r w:rsidR="00AF2BDC">
        <w:rPr>
          <w:rFonts w:ascii="Times New Roman" w:hAnsi="Times New Roman" w:cs="Times New Roman"/>
          <w:sz w:val="24"/>
          <w:szCs w:val="24"/>
        </w:rPr>
        <w:t>ally stressful and traumatic</w:t>
      </w:r>
      <w:r w:rsidRPr="00343876">
        <w:rPr>
          <w:rFonts w:ascii="Times New Roman" w:hAnsi="Times New Roman" w:cs="Times New Roman"/>
          <w:sz w:val="24"/>
          <w:szCs w:val="24"/>
        </w:rPr>
        <w:t xml:space="preserve"> both</w:t>
      </w:r>
      <w:r w:rsidR="00AF2BDC">
        <w:rPr>
          <w:rFonts w:ascii="Times New Roman" w:hAnsi="Times New Roman" w:cs="Times New Roman"/>
          <w:sz w:val="24"/>
          <w:szCs w:val="24"/>
        </w:rPr>
        <w:t xml:space="preserve"> for</w:t>
      </w:r>
      <w:r w:rsidRPr="00343876">
        <w:rPr>
          <w:rFonts w:ascii="Times New Roman" w:hAnsi="Times New Roman" w:cs="Times New Roman"/>
          <w:sz w:val="24"/>
          <w:szCs w:val="24"/>
        </w:rPr>
        <w:t xml:space="preserve"> individuals and their families (</w:t>
      </w:r>
      <w:proofErr w:type="spellStart"/>
      <w:r w:rsidRPr="00343876">
        <w:rPr>
          <w:rFonts w:ascii="Times New Roman" w:hAnsi="Times New Roman" w:cs="Times New Roman"/>
          <w:sz w:val="24"/>
          <w:szCs w:val="24"/>
        </w:rPr>
        <w:t>Gracey</w:t>
      </w:r>
      <w:proofErr w:type="spellEnd"/>
      <w:r w:rsidRPr="00343876">
        <w:rPr>
          <w:rFonts w:ascii="Times New Roman" w:hAnsi="Times New Roman" w:cs="Times New Roman"/>
          <w:sz w:val="24"/>
          <w:szCs w:val="24"/>
        </w:rPr>
        <w:t xml:space="preserve"> &amp; </w:t>
      </w:r>
      <w:proofErr w:type="spellStart"/>
      <w:r w:rsidRPr="00343876">
        <w:rPr>
          <w:rFonts w:ascii="Times New Roman" w:hAnsi="Times New Roman" w:cs="Times New Roman"/>
          <w:sz w:val="24"/>
          <w:szCs w:val="24"/>
        </w:rPr>
        <w:t>Ownsworth</w:t>
      </w:r>
      <w:proofErr w:type="spellEnd"/>
      <w:r w:rsidRPr="00343876">
        <w:rPr>
          <w:rFonts w:ascii="Times New Roman" w:hAnsi="Times New Roman" w:cs="Times New Roman"/>
          <w:sz w:val="24"/>
          <w:szCs w:val="24"/>
        </w:rPr>
        <w:t>, 2012). Due to the long term nature of ABI and its ongoing consequences, individuals and families are often faced with chronic distress and change in quality of life and famil</w:t>
      </w:r>
      <w:r w:rsidR="00460277">
        <w:rPr>
          <w:rFonts w:ascii="Times New Roman" w:hAnsi="Times New Roman" w:cs="Times New Roman"/>
          <w:sz w:val="24"/>
          <w:szCs w:val="24"/>
        </w:rPr>
        <w:t xml:space="preserve">y functioning </w:t>
      </w:r>
      <w:r w:rsidR="00381E0A">
        <w:rPr>
          <w:rFonts w:ascii="Times New Roman" w:hAnsi="Times New Roman" w:cs="Times New Roman"/>
          <w:sz w:val="24"/>
          <w:szCs w:val="24"/>
        </w:rPr>
        <w:t>(</w:t>
      </w:r>
      <w:proofErr w:type="spellStart"/>
      <w:r w:rsidR="00381E0A">
        <w:rPr>
          <w:rFonts w:ascii="Times New Roman" w:hAnsi="Times New Roman" w:cs="Times New Roman"/>
          <w:sz w:val="24"/>
          <w:szCs w:val="24"/>
        </w:rPr>
        <w:t>Norup</w:t>
      </w:r>
      <w:proofErr w:type="spellEnd"/>
      <w:r w:rsidR="00381E0A">
        <w:rPr>
          <w:rFonts w:ascii="Times New Roman" w:hAnsi="Times New Roman" w:cs="Times New Roman"/>
          <w:sz w:val="24"/>
          <w:szCs w:val="24"/>
        </w:rPr>
        <w:t xml:space="preserve">, </w:t>
      </w:r>
      <w:proofErr w:type="spellStart"/>
      <w:r w:rsidR="00381E0A">
        <w:rPr>
          <w:rFonts w:ascii="Times New Roman" w:hAnsi="Times New Roman" w:cs="Times New Roman"/>
          <w:sz w:val="24"/>
          <w:szCs w:val="24"/>
        </w:rPr>
        <w:t>Siert</w:t>
      </w:r>
      <w:proofErr w:type="spellEnd"/>
      <w:r w:rsidR="00381E0A">
        <w:rPr>
          <w:rFonts w:ascii="Times New Roman" w:hAnsi="Times New Roman" w:cs="Times New Roman"/>
          <w:sz w:val="24"/>
          <w:szCs w:val="24"/>
        </w:rPr>
        <w:t xml:space="preserve"> &amp;</w:t>
      </w:r>
      <w:r w:rsidRPr="00343876">
        <w:rPr>
          <w:rFonts w:ascii="Times New Roman" w:hAnsi="Times New Roman" w:cs="Times New Roman"/>
          <w:sz w:val="24"/>
          <w:szCs w:val="24"/>
        </w:rPr>
        <w:t xml:space="preserve"> </w:t>
      </w:r>
      <w:proofErr w:type="spellStart"/>
      <w:r w:rsidRPr="00343876">
        <w:rPr>
          <w:rFonts w:ascii="Times New Roman" w:hAnsi="Times New Roman" w:cs="Times New Roman"/>
          <w:sz w:val="24"/>
          <w:szCs w:val="24"/>
        </w:rPr>
        <w:t>Lykke</w:t>
      </w:r>
      <w:proofErr w:type="spellEnd"/>
      <w:r w:rsidRPr="00343876">
        <w:rPr>
          <w:rFonts w:ascii="Times New Roman" w:hAnsi="Times New Roman" w:cs="Times New Roman"/>
          <w:sz w:val="24"/>
          <w:szCs w:val="24"/>
        </w:rPr>
        <w:t xml:space="preserve"> Mortense</w:t>
      </w:r>
      <w:r w:rsidR="00381E0A">
        <w:rPr>
          <w:rFonts w:ascii="Times New Roman" w:hAnsi="Times New Roman" w:cs="Times New Roman"/>
          <w:sz w:val="24"/>
          <w:szCs w:val="24"/>
        </w:rPr>
        <w:t>n, 2010;</w:t>
      </w:r>
      <w:r w:rsidRPr="00343876">
        <w:rPr>
          <w:rFonts w:ascii="Times New Roman" w:hAnsi="Times New Roman" w:cs="Times New Roman"/>
          <w:sz w:val="24"/>
          <w:szCs w:val="24"/>
        </w:rPr>
        <w:t xml:space="preserve"> Thompson,</w:t>
      </w:r>
      <w:r w:rsidR="00381E0A">
        <w:rPr>
          <w:rFonts w:ascii="Times New Roman" w:hAnsi="Times New Roman" w:cs="Times New Roman"/>
          <w:sz w:val="24"/>
          <w:szCs w:val="24"/>
        </w:rPr>
        <w:t xml:space="preserve"> &amp; Ryan,</w:t>
      </w:r>
      <w:r w:rsidRPr="00343876">
        <w:rPr>
          <w:rFonts w:ascii="Times New Roman" w:hAnsi="Times New Roman" w:cs="Times New Roman"/>
          <w:sz w:val="24"/>
          <w:szCs w:val="24"/>
        </w:rPr>
        <w:t xml:space="preserve"> 2009). The psychological well-being and coping skills of the caregiver directly impact on the emotional well-being and quality of life of the injured </w:t>
      </w:r>
      <w:r w:rsidRPr="00343876">
        <w:rPr>
          <w:rFonts w:ascii="Times New Roman" w:hAnsi="Times New Roman" w:cs="Times New Roman"/>
          <w:sz w:val="24"/>
          <w:szCs w:val="24"/>
        </w:rPr>
        <w:lastRenderedPageBreak/>
        <w:t>person</w:t>
      </w:r>
      <w:r w:rsidR="00381E0A">
        <w:rPr>
          <w:rFonts w:ascii="Times New Roman" w:hAnsi="Times New Roman" w:cs="Times New Roman"/>
          <w:sz w:val="24"/>
          <w:szCs w:val="24"/>
        </w:rPr>
        <w:t xml:space="preserve"> (</w:t>
      </w:r>
      <w:proofErr w:type="spellStart"/>
      <w:r w:rsidR="00381E0A">
        <w:rPr>
          <w:rFonts w:ascii="Times New Roman" w:hAnsi="Times New Roman" w:cs="Times New Roman"/>
          <w:sz w:val="24"/>
          <w:szCs w:val="24"/>
        </w:rPr>
        <w:t>Oddy</w:t>
      </w:r>
      <w:proofErr w:type="spellEnd"/>
      <w:r w:rsidR="00381E0A">
        <w:rPr>
          <w:rFonts w:ascii="Times New Roman" w:hAnsi="Times New Roman" w:cs="Times New Roman"/>
          <w:sz w:val="24"/>
          <w:szCs w:val="24"/>
        </w:rPr>
        <w:t xml:space="preserve"> &amp; Herbert, 2003; Sander et al.</w:t>
      </w:r>
      <w:proofErr w:type="gramStart"/>
      <w:r w:rsidR="00381E0A">
        <w:rPr>
          <w:rFonts w:ascii="Times New Roman" w:hAnsi="Times New Roman" w:cs="Times New Roman"/>
          <w:sz w:val="24"/>
          <w:szCs w:val="24"/>
        </w:rPr>
        <w:t>,</w:t>
      </w:r>
      <w:r w:rsidRPr="00343876">
        <w:rPr>
          <w:rFonts w:ascii="Times New Roman" w:hAnsi="Times New Roman" w:cs="Times New Roman"/>
          <w:sz w:val="24"/>
          <w:szCs w:val="24"/>
        </w:rPr>
        <w:t>2002</w:t>
      </w:r>
      <w:proofErr w:type="gramEnd"/>
      <w:r w:rsidRPr="00343876">
        <w:rPr>
          <w:rFonts w:ascii="Times New Roman" w:hAnsi="Times New Roman" w:cs="Times New Roman"/>
          <w:sz w:val="24"/>
          <w:szCs w:val="24"/>
        </w:rPr>
        <w:t xml:space="preserve">; </w:t>
      </w:r>
      <w:proofErr w:type="spellStart"/>
      <w:r w:rsidRPr="00343876">
        <w:rPr>
          <w:rFonts w:ascii="Times New Roman" w:hAnsi="Times New Roman" w:cs="Times New Roman"/>
          <w:sz w:val="24"/>
          <w:szCs w:val="24"/>
        </w:rPr>
        <w:t>Gan</w:t>
      </w:r>
      <w:proofErr w:type="spellEnd"/>
      <w:r w:rsidRPr="00343876">
        <w:rPr>
          <w:rFonts w:ascii="Times New Roman" w:hAnsi="Times New Roman" w:cs="Times New Roman"/>
          <w:sz w:val="24"/>
          <w:szCs w:val="24"/>
        </w:rPr>
        <w:t xml:space="preserve">, Campbell, </w:t>
      </w:r>
      <w:proofErr w:type="spellStart"/>
      <w:r w:rsidRPr="00343876">
        <w:rPr>
          <w:rFonts w:ascii="Times New Roman" w:hAnsi="Times New Roman" w:cs="Times New Roman"/>
          <w:sz w:val="24"/>
          <w:szCs w:val="24"/>
        </w:rPr>
        <w:t>Gemeinhardt</w:t>
      </w:r>
      <w:proofErr w:type="spellEnd"/>
      <w:r w:rsidRPr="00343876">
        <w:rPr>
          <w:rFonts w:ascii="Times New Roman" w:hAnsi="Times New Roman" w:cs="Times New Roman"/>
          <w:sz w:val="24"/>
          <w:szCs w:val="24"/>
        </w:rPr>
        <w:t>, &amp; McFadden, 2006) and depression and anxiety in the primary caregiver has been associated with greater and longer lasting cognitive, behavioural and emotional changes in the person they care for (</w:t>
      </w:r>
      <w:proofErr w:type="spellStart"/>
      <w:r w:rsidRPr="00343876">
        <w:rPr>
          <w:rFonts w:ascii="Times New Roman" w:hAnsi="Times New Roman" w:cs="Times New Roman"/>
          <w:sz w:val="24"/>
          <w:szCs w:val="24"/>
        </w:rPr>
        <w:t>Klonoff</w:t>
      </w:r>
      <w:proofErr w:type="spellEnd"/>
      <w:r w:rsidRPr="00343876">
        <w:rPr>
          <w:rFonts w:ascii="Times New Roman" w:hAnsi="Times New Roman" w:cs="Times New Roman"/>
          <w:sz w:val="24"/>
          <w:szCs w:val="24"/>
        </w:rPr>
        <w:t>, 2014). Greater understan</w:t>
      </w:r>
      <w:r w:rsidR="00AF2BDC">
        <w:rPr>
          <w:rFonts w:ascii="Times New Roman" w:hAnsi="Times New Roman" w:cs="Times New Roman"/>
          <w:sz w:val="24"/>
          <w:szCs w:val="24"/>
        </w:rPr>
        <w:t>ding is required as to the post-</w:t>
      </w:r>
      <w:r w:rsidRPr="00343876">
        <w:rPr>
          <w:rFonts w:ascii="Times New Roman" w:hAnsi="Times New Roman" w:cs="Times New Roman"/>
          <w:sz w:val="24"/>
          <w:szCs w:val="24"/>
        </w:rPr>
        <w:t xml:space="preserve">ABI experiences of individuals that contribute to such changes and research providing insight </w:t>
      </w:r>
      <w:r w:rsidR="00912D50">
        <w:rPr>
          <w:rFonts w:ascii="Times New Roman" w:hAnsi="Times New Roman" w:cs="Times New Roman"/>
          <w:sz w:val="24"/>
          <w:szCs w:val="24"/>
        </w:rPr>
        <w:t>in to</w:t>
      </w:r>
      <w:r w:rsidRPr="00343876">
        <w:rPr>
          <w:rFonts w:ascii="Times New Roman" w:hAnsi="Times New Roman" w:cs="Times New Roman"/>
          <w:sz w:val="24"/>
          <w:szCs w:val="24"/>
        </w:rPr>
        <w:t>, and evidence for, the interventions that may help reduce negative outcomes for carers is therefore crucial.</w:t>
      </w:r>
    </w:p>
    <w:p w14:paraId="7F4046A2" w14:textId="7D5FA6B0" w:rsidR="00343876" w:rsidRPr="00343876" w:rsidRDefault="00343876" w:rsidP="00343876">
      <w:pPr>
        <w:spacing w:line="480" w:lineRule="auto"/>
        <w:ind w:firstLine="720"/>
        <w:rPr>
          <w:rFonts w:ascii="Times New Roman" w:hAnsi="Times New Roman" w:cs="Times New Roman"/>
          <w:sz w:val="24"/>
          <w:szCs w:val="24"/>
        </w:rPr>
      </w:pPr>
      <w:r w:rsidRPr="00343876">
        <w:rPr>
          <w:rFonts w:ascii="Times New Roman" w:hAnsi="Times New Roman" w:cs="Times New Roman"/>
          <w:sz w:val="24"/>
          <w:szCs w:val="24"/>
        </w:rPr>
        <w:t>Aspects of the health of caregivers are addressed in several reviews (</w:t>
      </w:r>
      <w:r w:rsidR="00FC5A77">
        <w:rPr>
          <w:rFonts w:ascii="Times New Roman" w:hAnsi="Times New Roman" w:cs="Times New Roman"/>
          <w:sz w:val="24"/>
          <w:szCs w:val="24"/>
        </w:rPr>
        <w:t xml:space="preserve">Ellis, </w:t>
      </w:r>
      <w:proofErr w:type="spellStart"/>
      <w:r w:rsidR="00FC5A77">
        <w:rPr>
          <w:rFonts w:ascii="Times New Roman" w:hAnsi="Times New Roman" w:cs="Times New Roman"/>
          <w:sz w:val="24"/>
          <w:szCs w:val="24"/>
        </w:rPr>
        <w:t>Mant</w:t>
      </w:r>
      <w:proofErr w:type="spellEnd"/>
      <w:r w:rsidR="00FC5A77">
        <w:rPr>
          <w:rFonts w:ascii="Times New Roman" w:hAnsi="Times New Roman" w:cs="Times New Roman"/>
          <w:sz w:val="24"/>
          <w:szCs w:val="24"/>
        </w:rPr>
        <w:t>, Langhorne, Dennis</w:t>
      </w:r>
      <w:r w:rsidR="00FC5A77" w:rsidRPr="00FC5A77">
        <w:rPr>
          <w:rFonts w:ascii="Times New Roman" w:hAnsi="Times New Roman" w:cs="Times New Roman"/>
          <w:sz w:val="24"/>
          <w:szCs w:val="24"/>
        </w:rPr>
        <w:t xml:space="preserve">, </w:t>
      </w:r>
      <w:r w:rsidR="00FC5A77">
        <w:rPr>
          <w:rFonts w:ascii="Times New Roman" w:hAnsi="Times New Roman" w:cs="Times New Roman"/>
          <w:sz w:val="24"/>
          <w:szCs w:val="24"/>
        </w:rPr>
        <w:t>&amp; Winner, 2010;</w:t>
      </w:r>
      <w:r w:rsidRPr="00343876">
        <w:rPr>
          <w:rFonts w:ascii="Times New Roman" w:hAnsi="Times New Roman" w:cs="Times New Roman"/>
          <w:sz w:val="24"/>
          <w:szCs w:val="24"/>
        </w:rPr>
        <w:t xml:space="preserve"> Smith et al</w:t>
      </w:r>
      <w:r w:rsidR="00381E0A">
        <w:rPr>
          <w:rFonts w:ascii="Times New Roman" w:hAnsi="Times New Roman" w:cs="Times New Roman"/>
          <w:sz w:val="24"/>
          <w:szCs w:val="24"/>
        </w:rPr>
        <w:t>.,</w:t>
      </w:r>
      <w:r w:rsidRPr="00343876">
        <w:rPr>
          <w:rFonts w:ascii="Times New Roman" w:hAnsi="Times New Roman" w:cs="Times New Roman"/>
          <w:sz w:val="24"/>
          <w:szCs w:val="24"/>
        </w:rPr>
        <w:t xml:space="preserve"> 2008) however the caregivers were not the primary focus. A review of interventions for stroke caregivers was conducted by Legg et al</w:t>
      </w:r>
      <w:r w:rsidR="00381E0A">
        <w:rPr>
          <w:rFonts w:ascii="Times New Roman" w:hAnsi="Times New Roman" w:cs="Times New Roman"/>
          <w:sz w:val="24"/>
          <w:szCs w:val="24"/>
        </w:rPr>
        <w:t>.</w:t>
      </w:r>
      <w:r w:rsidRPr="00343876">
        <w:rPr>
          <w:rFonts w:ascii="Times New Roman" w:hAnsi="Times New Roman" w:cs="Times New Roman"/>
          <w:sz w:val="24"/>
          <w:szCs w:val="24"/>
        </w:rPr>
        <w:t xml:space="preserve"> (2011) and found that there was insufficient data to support or refute the use of information and education for caregivers to reduce depression and suggested further research was required.</w:t>
      </w:r>
    </w:p>
    <w:p w14:paraId="3B159588" w14:textId="5FE2B5E0" w:rsidR="00343876" w:rsidRPr="00343876" w:rsidRDefault="00343876" w:rsidP="00343876">
      <w:pPr>
        <w:spacing w:line="480" w:lineRule="auto"/>
        <w:ind w:firstLine="720"/>
        <w:rPr>
          <w:rFonts w:ascii="Times New Roman" w:hAnsi="Times New Roman" w:cs="Times New Roman"/>
          <w:sz w:val="24"/>
          <w:szCs w:val="24"/>
        </w:rPr>
      </w:pPr>
      <w:r w:rsidRPr="00343876">
        <w:rPr>
          <w:rFonts w:ascii="Times New Roman" w:hAnsi="Times New Roman" w:cs="Times New Roman"/>
          <w:sz w:val="24"/>
          <w:szCs w:val="24"/>
        </w:rPr>
        <w:t>This research portfolio aims to provide both qualitative and quantitative information that contributes to a greater understanding of the experience and needs of people with ABI and their caregivers and offer insight on how to better support them in clinical practice.</w:t>
      </w:r>
    </w:p>
    <w:p w14:paraId="78FC4CCF" w14:textId="77777777" w:rsidR="00343876" w:rsidRDefault="00343876" w:rsidP="00343876">
      <w:pPr>
        <w:spacing w:line="480" w:lineRule="auto"/>
        <w:ind w:firstLine="720"/>
        <w:rPr>
          <w:rFonts w:ascii="Times New Roman" w:hAnsi="Times New Roman" w:cs="Times New Roman"/>
          <w:sz w:val="24"/>
          <w:szCs w:val="24"/>
        </w:rPr>
      </w:pPr>
    </w:p>
    <w:p w14:paraId="08600556" w14:textId="77777777" w:rsidR="00343876" w:rsidRDefault="00343876" w:rsidP="00343876">
      <w:pPr>
        <w:spacing w:line="480" w:lineRule="auto"/>
        <w:ind w:firstLine="720"/>
        <w:rPr>
          <w:rFonts w:ascii="Times New Roman" w:hAnsi="Times New Roman" w:cs="Times New Roman"/>
          <w:sz w:val="24"/>
          <w:szCs w:val="24"/>
        </w:rPr>
      </w:pPr>
    </w:p>
    <w:p w14:paraId="59791833" w14:textId="77777777" w:rsidR="000673A2" w:rsidRDefault="000673A2" w:rsidP="00B85224">
      <w:pPr>
        <w:spacing w:line="480" w:lineRule="auto"/>
        <w:rPr>
          <w:rFonts w:ascii="Times New Roman" w:hAnsi="Times New Roman" w:cs="Times New Roman"/>
          <w:sz w:val="24"/>
          <w:szCs w:val="24"/>
        </w:rPr>
      </w:pPr>
    </w:p>
    <w:p w14:paraId="2061911F" w14:textId="77777777" w:rsidR="00725807" w:rsidRDefault="00725807" w:rsidP="00B85224">
      <w:pPr>
        <w:spacing w:line="480" w:lineRule="auto"/>
        <w:rPr>
          <w:rFonts w:ascii="Times New Roman" w:hAnsi="Times New Roman" w:cs="Times New Roman"/>
          <w:sz w:val="24"/>
          <w:szCs w:val="24"/>
        </w:rPr>
      </w:pPr>
    </w:p>
    <w:p w14:paraId="34ABACC8" w14:textId="77777777" w:rsidR="00742509" w:rsidRDefault="00742509" w:rsidP="003F7BAC">
      <w:pPr>
        <w:spacing w:line="480" w:lineRule="auto"/>
        <w:jc w:val="center"/>
        <w:rPr>
          <w:rFonts w:ascii="Times New Roman" w:hAnsi="Times New Roman" w:cs="Times New Roman"/>
          <w:b/>
          <w:sz w:val="24"/>
          <w:szCs w:val="24"/>
        </w:rPr>
      </w:pPr>
    </w:p>
    <w:p w14:paraId="3E2ED35E" w14:textId="77777777" w:rsidR="005C3703" w:rsidRDefault="005C3703" w:rsidP="003F7BAC">
      <w:pPr>
        <w:spacing w:line="480" w:lineRule="auto"/>
        <w:jc w:val="center"/>
        <w:rPr>
          <w:rFonts w:ascii="Times New Roman" w:hAnsi="Times New Roman" w:cs="Times New Roman"/>
          <w:b/>
          <w:sz w:val="24"/>
          <w:szCs w:val="24"/>
        </w:rPr>
      </w:pPr>
    </w:p>
    <w:p w14:paraId="1D6F5AAD" w14:textId="3ED1908D" w:rsidR="00BC3B36" w:rsidRPr="003F7BAC" w:rsidRDefault="003F7BAC" w:rsidP="003F7BAC">
      <w:pPr>
        <w:spacing w:line="480" w:lineRule="auto"/>
        <w:jc w:val="center"/>
        <w:rPr>
          <w:rFonts w:ascii="Times New Roman" w:hAnsi="Times New Roman" w:cs="Times New Roman"/>
          <w:b/>
          <w:sz w:val="24"/>
          <w:szCs w:val="24"/>
        </w:rPr>
      </w:pPr>
      <w:r w:rsidRPr="003F7BAC">
        <w:rPr>
          <w:rFonts w:ascii="Times New Roman" w:hAnsi="Times New Roman" w:cs="Times New Roman"/>
          <w:b/>
          <w:sz w:val="24"/>
          <w:szCs w:val="24"/>
        </w:rPr>
        <w:lastRenderedPageBreak/>
        <w:t>Reference List</w:t>
      </w:r>
    </w:p>
    <w:p w14:paraId="3756E31D" w14:textId="1D596A5B" w:rsidR="00B81D48" w:rsidRDefault="00CA2760" w:rsidP="00CA2760">
      <w:pPr>
        <w:spacing w:line="480" w:lineRule="auto"/>
        <w:ind w:left="709" w:hanging="709"/>
        <w:rPr>
          <w:sz w:val="24"/>
          <w:szCs w:val="24"/>
        </w:rPr>
      </w:pPr>
      <w:r w:rsidRPr="00B81D48">
        <w:rPr>
          <w:rFonts w:ascii="Times New Roman" w:hAnsi="Times New Roman" w:cs="Times New Roman"/>
          <w:sz w:val="24"/>
          <w:szCs w:val="24"/>
        </w:rPr>
        <w:t xml:space="preserve">Cicerone, K. D., Mott, T., </w:t>
      </w:r>
      <w:proofErr w:type="spellStart"/>
      <w:r w:rsidRPr="00B81D48">
        <w:rPr>
          <w:rFonts w:ascii="Times New Roman" w:hAnsi="Times New Roman" w:cs="Times New Roman"/>
          <w:sz w:val="24"/>
          <w:szCs w:val="24"/>
        </w:rPr>
        <w:t>Azulay</w:t>
      </w:r>
      <w:proofErr w:type="spellEnd"/>
      <w:r w:rsidRPr="00B81D48">
        <w:rPr>
          <w:rFonts w:ascii="Times New Roman" w:hAnsi="Times New Roman" w:cs="Times New Roman"/>
          <w:sz w:val="24"/>
          <w:szCs w:val="24"/>
        </w:rPr>
        <w:t>, J.,</w:t>
      </w:r>
      <w:r w:rsidRPr="00B81D48">
        <w:rPr>
          <w:sz w:val="24"/>
          <w:szCs w:val="24"/>
        </w:rPr>
        <w:t xml:space="preserve"> </w:t>
      </w:r>
      <w:proofErr w:type="spellStart"/>
      <w:r w:rsidRPr="00B81D48">
        <w:rPr>
          <w:rFonts w:ascii="Times New Roman" w:hAnsi="Times New Roman" w:cs="Times New Roman"/>
          <w:sz w:val="24"/>
          <w:szCs w:val="24"/>
        </w:rPr>
        <w:t>Sharlow-Galella</w:t>
      </w:r>
      <w:proofErr w:type="spellEnd"/>
      <w:r w:rsidRPr="00B81D48">
        <w:rPr>
          <w:rFonts w:ascii="Times New Roman" w:hAnsi="Times New Roman" w:cs="Times New Roman"/>
          <w:sz w:val="24"/>
          <w:szCs w:val="24"/>
        </w:rPr>
        <w:t xml:space="preserve">, </w:t>
      </w:r>
      <w:r w:rsidR="00823EF8">
        <w:rPr>
          <w:rFonts w:ascii="Times New Roman" w:hAnsi="Times New Roman" w:cs="Times New Roman"/>
          <w:sz w:val="24"/>
          <w:szCs w:val="24"/>
        </w:rPr>
        <w:t xml:space="preserve">M. A., </w:t>
      </w:r>
      <w:proofErr w:type="spellStart"/>
      <w:r w:rsidR="00823EF8">
        <w:rPr>
          <w:rFonts w:ascii="Times New Roman" w:hAnsi="Times New Roman" w:cs="Times New Roman"/>
          <w:sz w:val="24"/>
          <w:szCs w:val="24"/>
        </w:rPr>
        <w:t>Ellmo</w:t>
      </w:r>
      <w:proofErr w:type="spellEnd"/>
      <w:r w:rsidR="00823EF8">
        <w:rPr>
          <w:rFonts w:ascii="Times New Roman" w:hAnsi="Times New Roman" w:cs="Times New Roman"/>
          <w:sz w:val="24"/>
          <w:szCs w:val="24"/>
        </w:rPr>
        <w:t xml:space="preserve">, W. J., Paradise, </w:t>
      </w:r>
      <w:r w:rsidRPr="00B81D48">
        <w:rPr>
          <w:rFonts w:ascii="Times New Roman" w:hAnsi="Times New Roman" w:cs="Times New Roman"/>
          <w:sz w:val="24"/>
          <w:szCs w:val="24"/>
        </w:rPr>
        <w:t xml:space="preserve">S., </w:t>
      </w:r>
      <w:proofErr w:type="spellStart"/>
      <w:r w:rsidRPr="00B81D48">
        <w:rPr>
          <w:rFonts w:ascii="Times New Roman" w:hAnsi="Times New Roman" w:cs="Times New Roman"/>
          <w:sz w:val="24"/>
          <w:szCs w:val="24"/>
        </w:rPr>
        <w:t>Friel</w:t>
      </w:r>
      <w:proofErr w:type="spellEnd"/>
      <w:r w:rsidRPr="00B81D48">
        <w:rPr>
          <w:rFonts w:ascii="Times New Roman" w:hAnsi="Times New Roman" w:cs="Times New Roman"/>
          <w:sz w:val="24"/>
          <w:szCs w:val="24"/>
        </w:rPr>
        <w:t xml:space="preserve">, J. C. (2008). </w:t>
      </w:r>
      <w:proofErr w:type="gramStart"/>
      <w:r w:rsidRPr="00B81D48">
        <w:rPr>
          <w:rFonts w:ascii="Times New Roman" w:hAnsi="Times New Roman" w:cs="Times New Roman"/>
          <w:sz w:val="24"/>
          <w:szCs w:val="24"/>
        </w:rPr>
        <w:t>A randomized controlled trial of holistic neuropsychological rehabilitation after traumatic brain injury.</w:t>
      </w:r>
      <w:proofErr w:type="gramEnd"/>
      <w:r w:rsidRPr="00B81D48">
        <w:rPr>
          <w:rFonts w:ascii="Times New Roman" w:hAnsi="Times New Roman" w:cs="Times New Roman"/>
          <w:sz w:val="24"/>
          <w:szCs w:val="24"/>
        </w:rPr>
        <w:t xml:space="preserve"> </w:t>
      </w:r>
      <w:r w:rsidRPr="002A52EB">
        <w:rPr>
          <w:rFonts w:ascii="Times New Roman" w:hAnsi="Times New Roman" w:cs="Times New Roman"/>
          <w:i/>
          <w:sz w:val="24"/>
          <w:szCs w:val="24"/>
        </w:rPr>
        <w:t xml:space="preserve">Archives of Physical Medicine Rehabilitation; 89: </w:t>
      </w:r>
      <w:r w:rsidRPr="00B81D48">
        <w:rPr>
          <w:rFonts w:ascii="Times New Roman" w:hAnsi="Times New Roman" w:cs="Times New Roman"/>
          <w:sz w:val="24"/>
          <w:szCs w:val="24"/>
        </w:rPr>
        <w:t>2239-49.</w:t>
      </w:r>
      <w:r w:rsidRPr="00B81D48">
        <w:rPr>
          <w:sz w:val="24"/>
          <w:szCs w:val="24"/>
        </w:rPr>
        <w:t xml:space="preserve"> </w:t>
      </w:r>
    </w:p>
    <w:p w14:paraId="661AC120" w14:textId="57D73825" w:rsidR="009470FE" w:rsidRDefault="00F20FA2" w:rsidP="00F20FA2">
      <w:pPr>
        <w:spacing w:line="480" w:lineRule="auto"/>
        <w:ind w:left="709" w:hanging="709"/>
      </w:pPr>
      <w:r w:rsidRPr="00F20FA2">
        <w:rPr>
          <w:rFonts w:ascii="Times New Roman" w:hAnsi="Times New Roman" w:cs="Times New Roman"/>
          <w:sz w:val="24"/>
          <w:szCs w:val="24"/>
        </w:rPr>
        <w:t>Ellis</w:t>
      </w:r>
      <w:r w:rsidR="00823EF8">
        <w:rPr>
          <w:rFonts w:ascii="Times New Roman" w:hAnsi="Times New Roman" w:cs="Times New Roman"/>
          <w:sz w:val="24"/>
          <w:szCs w:val="24"/>
        </w:rPr>
        <w:t>,</w:t>
      </w:r>
      <w:r w:rsidRPr="00F20FA2">
        <w:rPr>
          <w:rFonts w:ascii="Times New Roman" w:hAnsi="Times New Roman" w:cs="Times New Roman"/>
          <w:sz w:val="24"/>
          <w:szCs w:val="24"/>
        </w:rPr>
        <w:t xml:space="preserve"> G</w:t>
      </w:r>
      <w:r w:rsidR="00823EF8">
        <w:rPr>
          <w:rFonts w:ascii="Times New Roman" w:hAnsi="Times New Roman" w:cs="Times New Roman"/>
          <w:sz w:val="24"/>
          <w:szCs w:val="24"/>
        </w:rPr>
        <w:t>.</w:t>
      </w:r>
      <w:r w:rsidRPr="00F20FA2">
        <w:rPr>
          <w:rFonts w:ascii="Times New Roman" w:hAnsi="Times New Roman" w:cs="Times New Roman"/>
          <w:sz w:val="24"/>
          <w:szCs w:val="24"/>
        </w:rPr>
        <w:t xml:space="preserve">, </w:t>
      </w:r>
      <w:proofErr w:type="spellStart"/>
      <w:r w:rsidRPr="00F20FA2">
        <w:rPr>
          <w:rFonts w:ascii="Times New Roman" w:hAnsi="Times New Roman" w:cs="Times New Roman"/>
          <w:sz w:val="24"/>
          <w:szCs w:val="24"/>
        </w:rPr>
        <w:t>Mant</w:t>
      </w:r>
      <w:proofErr w:type="spellEnd"/>
      <w:r w:rsidR="00823EF8">
        <w:rPr>
          <w:rFonts w:ascii="Times New Roman" w:hAnsi="Times New Roman" w:cs="Times New Roman"/>
          <w:sz w:val="24"/>
          <w:szCs w:val="24"/>
        </w:rPr>
        <w:t>,</w:t>
      </w:r>
      <w:r w:rsidRPr="00F20FA2">
        <w:rPr>
          <w:rFonts w:ascii="Times New Roman" w:hAnsi="Times New Roman" w:cs="Times New Roman"/>
          <w:sz w:val="24"/>
          <w:szCs w:val="24"/>
        </w:rPr>
        <w:t xml:space="preserve"> J</w:t>
      </w:r>
      <w:r w:rsidR="00823EF8">
        <w:rPr>
          <w:rFonts w:ascii="Times New Roman" w:hAnsi="Times New Roman" w:cs="Times New Roman"/>
          <w:sz w:val="24"/>
          <w:szCs w:val="24"/>
        </w:rPr>
        <w:t>.</w:t>
      </w:r>
      <w:r w:rsidRPr="00F20FA2">
        <w:rPr>
          <w:rFonts w:ascii="Times New Roman" w:hAnsi="Times New Roman" w:cs="Times New Roman"/>
          <w:sz w:val="24"/>
          <w:szCs w:val="24"/>
        </w:rPr>
        <w:t xml:space="preserve">, </w:t>
      </w:r>
      <w:r>
        <w:rPr>
          <w:rFonts w:ascii="Times New Roman" w:hAnsi="Times New Roman" w:cs="Times New Roman"/>
          <w:sz w:val="24"/>
          <w:szCs w:val="24"/>
        </w:rPr>
        <w:t>Langhorne</w:t>
      </w:r>
      <w:r w:rsidR="00823EF8">
        <w:rPr>
          <w:rFonts w:ascii="Times New Roman" w:hAnsi="Times New Roman" w:cs="Times New Roman"/>
          <w:sz w:val="24"/>
          <w:szCs w:val="24"/>
        </w:rPr>
        <w:t>,</w:t>
      </w:r>
      <w:r>
        <w:rPr>
          <w:rFonts w:ascii="Times New Roman" w:hAnsi="Times New Roman" w:cs="Times New Roman"/>
          <w:sz w:val="24"/>
          <w:szCs w:val="24"/>
        </w:rPr>
        <w:t xml:space="preserve"> P</w:t>
      </w:r>
      <w:r w:rsidR="00823EF8">
        <w:rPr>
          <w:rFonts w:ascii="Times New Roman" w:hAnsi="Times New Roman" w:cs="Times New Roman"/>
          <w:sz w:val="24"/>
          <w:szCs w:val="24"/>
        </w:rPr>
        <w:t>.</w:t>
      </w:r>
      <w:r>
        <w:rPr>
          <w:rFonts w:ascii="Times New Roman" w:hAnsi="Times New Roman" w:cs="Times New Roman"/>
          <w:sz w:val="24"/>
          <w:szCs w:val="24"/>
        </w:rPr>
        <w:t>, Dennis</w:t>
      </w:r>
      <w:r w:rsidR="00823EF8">
        <w:rPr>
          <w:rFonts w:ascii="Times New Roman" w:hAnsi="Times New Roman" w:cs="Times New Roman"/>
          <w:sz w:val="24"/>
          <w:szCs w:val="24"/>
        </w:rPr>
        <w:t>,</w:t>
      </w:r>
      <w:r>
        <w:rPr>
          <w:rFonts w:ascii="Times New Roman" w:hAnsi="Times New Roman" w:cs="Times New Roman"/>
          <w:sz w:val="24"/>
          <w:szCs w:val="24"/>
        </w:rPr>
        <w:t xml:space="preserve"> M</w:t>
      </w:r>
      <w:r w:rsidR="00823EF8">
        <w:rPr>
          <w:rFonts w:ascii="Times New Roman" w:hAnsi="Times New Roman" w:cs="Times New Roman"/>
          <w:sz w:val="24"/>
          <w:szCs w:val="24"/>
        </w:rPr>
        <w:t>.</w:t>
      </w:r>
      <w:r>
        <w:rPr>
          <w:rFonts w:ascii="Times New Roman" w:hAnsi="Times New Roman" w:cs="Times New Roman"/>
          <w:sz w:val="24"/>
          <w:szCs w:val="24"/>
        </w:rPr>
        <w:t>, Winner</w:t>
      </w:r>
      <w:r w:rsidR="00823EF8">
        <w:rPr>
          <w:rFonts w:ascii="Times New Roman" w:hAnsi="Times New Roman" w:cs="Times New Roman"/>
          <w:sz w:val="24"/>
          <w:szCs w:val="24"/>
        </w:rPr>
        <w:t>,</w:t>
      </w:r>
      <w:r>
        <w:rPr>
          <w:rFonts w:ascii="Times New Roman" w:hAnsi="Times New Roman" w:cs="Times New Roman"/>
          <w:sz w:val="24"/>
          <w:szCs w:val="24"/>
        </w:rPr>
        <w:t xml:space="preserve"> S. (2010). </w:t>
      </w:r>
      <w:r w:rsidRPr="00F20FA2">
        <w:rPr>
          <w:rFonts w:ascii="Times New Roman" w:hAnsi="Times New Roman" w:cs="Times New Roman"/>
          <w:sz w:val="24"/>
          <w:szCs w:val="24"/>
        </w:rPr>
        <w:t xml:space="preserve">Stroke liaison workers </w:t>
      </w:r>
      <w:r w:rsidRPr="00823EF8">
        <w:rPr>
          <w:rFonts w:ascii="Times New Roman" w:hAnsi="Times New Roman" w:cs="Times New Roman"/>
          <w:i/>
          <w:sz w:val="24"/>
          <w:szCs w:val="24"/>
        </w:rPr>
        <w:t>for stroke patients and carers: an individual patient data meta-analysis (Review)</w:t>
      </w:r>
      <w:r w:rsidR="002A52EB" w:rsidRPr="00823EF8">
        <w:rPr>
          <w:rFonts w:ascii="Times New Roman" w:hAnsi="Times New Roman" w:cs="Times New Roman"/>
          <w:i/>
          <w:sz w:val="24"/>
          <w:szCs w:val="24"/>
        </w:rPr>
        <w:t>.</w:t>
      </w:r>
      <w:r w:rsidRPr="00823EF8">
        <w:rPr>
          <w:i/>
        </w:rPr>
        <w:t xml:space="preserve"> </w:t>
      </w:r>
      <w:proofErr w:type="gramStart"/>
      <w:r w:rsidRPr="00823EF8">
        <w:rPr>
          <w:rFonts w:ascii="Times New Roman" w:hAnsi="Times New Roman" w:cs="Times New Roman"/>
          <w:i/>
          <w:sz w:val="24"/>
          <w:szCs w:val="24"/>
        </w:rPr>
        <w:t xml:space="preserve">The Cochrane </w:t>
      </w:r>
      <w:r w:rsidR="006E2BB1" w:rsidRPr="00823EF8">
        <w:rPr>
          <w:rFonts w:ascii="Times New Roman" w:hAnsi="Times New Roman" w:cs="Times New Roman"/>
          <w:i/>
          <w:sz w:val="24"/>
          <w:szCs w:val="24"/>
        </w:rPr>
        <w:t>Database of Systematic Reviews.</w:t>
      </w:r>
      <w:proofErr w:type="gramEnd"/>
      <w:r w:rsidR="006E2BB1" w:rsidRPr="00823EF8">
        <w:rPr>
          <w:rFonts w:ascii="Times New Roman" w:hAnsi="Times New Roman" w:cs="Times New Roman"/>
          <w:i/>
          <w:sz w:val="24"/>
          <w:szCs w:val="24"/>
        </w:rPr>
        <w:t xml:space="preserve"> </w:t>
      </w:r>
      <w:proofErr w:type="gramStart"/>
      <w:r w:rsidR="006E2BB1" w:rsidRPr="00823EF8">
        <w:rPr>
          <w:rFonts w:ascii="Times New Roman" w:hAnsi="Times New Roman" w:cs="Times New Roman"/>
          <w:i/>
          <w:sz w:val="24"/>
          <w:szCs w:val="24"/>
        </w:rPr>
        <w:t>12</w:t>
      </w:r>
      <w:r w:rsidR="006E2BB1">
        <w:rPr>
          <w:rFonts w:ascii="Times New Roman" w:hAnsi="Times New Roman" w:cs="Times New Roman"/>
          <w:sz w:val="24"/>
          <w:szCs w:val="24"/>
        </w:rPr>
        <w:t>:5.</w:t>
      </w:r>
      <w:proofErr w:type="gramEnd"/>
      <w:r w:rsidR="002A52EB" w:rsidRPr="002A52EB">
        <w:t xml:space="preserve"> </w:t>
      </w:r>
    </w:p>
    <w:p w14:paraId="41A5F714" w14:textId="711736ED" w:rsidR="004918BD" w:rsidRDefault="009470FE" w:rsidP="00F20FA2">
      <w:pPr>
        <w:spacing w:line="480" w:lineRule="auto"/>
        <w:ind w:left="709" w:hanging="709"/>
        <w:rPr>
          <w:rFonts w:ascii="Times New Roman" w:hAnsi="Times New Roman" w:cs="Times New Roman"/>
          <w:sz w:val="24"/>
          <w:szCs w:val="24"/>
        </w:rPr>
      </w:pPr>
      <w:proofErr w:type="spellStart"/>
      <w:proofErr w:type="gramStart"/>
      <w:r w:rsidRPr="009470FE">
        <w:rPr>
          <w:rFonts w:ascii="Times New Roman" w:hAnsi="Times New Roman" w:cs="Times New Roman"/>
          <w:sz w:val="24"/>
          <w:szCs w:val="24"/>
        </w:rPr>
        <w:t>Gan</w:t>
      </w:r>
      <w:proofErr w:type="spellEnd"/>
      <w:r w:rsidR="004918BD">
        <w:rPr>
          <w:rFonts w:ascii="Times New Roman" w:hAnsi="Times New Roman" w:cs="Times New Roman"/>
          <w:sz w:val="24"/>
          <w:szCs w:val="24"/>
        </w:rPr>
        <w:t>, C.</w:t>
      </w:r>
      <w:r w:rsidRPr="009470FE">
        <w:rPr>
          <w:rFonts w:ascii="Times New Roman" w:hAnsi="Times New Roman" w:cs="Times New Roman"/>
          <w:sz w:val="24"/>
          <w:szCs w:val="24"/>
        </w:rPr>
        <w:t>, Campbell</w:t>
      </w:r>
      <w:r w:rsidR="004918BD">
        <w:rPr>
          <w:rFonts w:ascii="Times New Roman" w:hAnsi="Times New Roman" w:cs="Times New Roman"/>
          <w:sz w:val="24"/>
          <w:szCs w:val="24"/>
        </w:rPr>
        <w:t>, K. A.</w:t>
      </w:r>
      <w:r w:rsidRPr="009470FE">
        <w:rPr>
          <w:rFonts w:ascii="Times New Roman" w:hAnsi="Times New Roman" w:cs="Times New Roman"/>
          <w:sz w:val="24"/>
          <w:szCs w:val="24"/>
        </w:rPr>
        <w:t xml:space="preserve">, </w:t>
      </w:r>
      <w:proofErr w:type="spellStart"/>
      <w:r w:rsidRPr="009470FE">
        <w:rPr>
          <w:rFonts w:ascii="Times New Roman" w:hAnsi="Times New Roman" w:cs="Times New Roman"/>
          <w:sz w:val="24"/>
          <w:szCs w:val="24"/>
        </w:rPr>
        <w:t>Gemeinhardt</w:t>
      </w:r>
      <w:proofErr w:type="spellEnd"/>
      <w:r w:rsidR="004918BD">
        <w:rPr>
          <w:rFonts w:ascii="Times New Roman" w:hAnsi="Times New Roman" w:cs="Times New Roman"/>
          <w:sz w:val="24"/>
          <w:szCs w:val="24"/>
        </w:rPr>
        <w:t>, M.</w:t>
      </w:r>
      <w:r w:rsidRPr="009470FE">
        <w:rPr>
          <w:rFonts w:ascii="Times New Roman" w:hAnsi="Times New Roman" w:cs="Times New Roman"/>
          <w:sz w:val="24"/>
          <w:szCs w:val="24"/>
        </w:rPr>
        <w:t>, &amp; McFadden,</w:t>
      </w:r>
      <w:r w:rsidR="004918BD">
        <w:rPr>
          <w:rFonts w:ascii="Times New Roman" w:hAnsi="Times New Roman" w:cs="Times New Roman"/>
          <w:sz w:val="24"/>
          <w:szCs w:val="24"/>
        </w:rPr>
        <w:t xml:space="preserve"> G. T. (2006).</w:t>
      </w:r>
      <w:proofErr w:type="gramEnd"/>
      <w:r w:rsidR="004918BD">
        <w:rPr>
          <w:rFonts w:ascii="Times New Roman" w:hAnsi="Times New Roman" w:cs="Times New Roman"/>
          <w:sz w:val="24"/>
          <w:szCs w:val="24"/>
        </w:rPr>
        <w:t xml:space="preserve"> Predictors of family system functioning after brain injury. </w:t>
      </w:r>
      <w:r w:rsidR="004918BD" w:rsidRPr="004918BD">
        <w:rPr>
          <w:rFonts w:ascii="Times New Roman" w:hAnsi="Times New Roman" w:cs="Times New Roman"/>
          <w:i/>
          <w:sz w:val="24"/>
          <w:szCs w:val="24"/>
        </w:rPr>
        <w:t>Brain Injury</w:t>
      </w:r>
      <w:proofErr w:type="gramStart"/>
      <w:r w:rsidR="004918BD" w:rsidRPr="004918BD">
        <w:rPr>
          <w:rFonts w:ascii="Times New Roman" w:hAnsi="Times New Roman" w:cs="Times New Roman"/>
          <w:i/>
          <w:sz w:val="24"/>
          <w:szCs w:val="24"/>
        </w:rPr>
        <w:t>,20</w:t>
      </w:r>
      <w:proofErr w:type="gramEnd"/>
      <w:r w:rsidR="004918BD">
        <w:rPr>
          <w:rFonts w:ascii="Times New Roman" w:hAnsi="Times New Roman" w:cs="Times New Roman"/>
          <w:sz w:val="24"/>
          <w:szCs w:val="24"/>
        </w:rPr>
        <w:t>(6), 587-600.</w:t>
      </w:r>
      <w:r w:rsidRPr="009470FE">
        <w:rPr>
          <w:rFonts w:ascii="Times New Roman" w:hAnsi="Times New Roman" w:cs="Times New Roman"/>
          <w:sz w:val="24"/>
          <w:szCs w:val="24"/>
        </w:rPr>
        <w:t xml:space="preserve"> </w:t>
      </w:r>
    </w:p>
    <w:p w14:paraId="54CAF19C" w14:textId="0348860D" w:rsidR="003E10F2" w:rsidRDefault="003E10F2" w:rsidP="002A52EB">
      <w:pPr>
        <w:spacing w:line="480" w:lineRule="auto"/>
        <w:ind w:left="709" w:hanging="709"/>
        <w:rPr>
          <w:rFonts w:ascii="Times New Roman" w:hAnsi="Times New Roman" w:cs="Times New Roman"/>
          <w:sz w:val="24"/>
          <w:szCs w:val="24"/>
        </w:rPr>
      </w:pPr>
      <w:proofErr w:type="spellStart"/>
      <w:proofErr w:type="gramStart"/>
      <w:r w:rsidRPr="003E10F2">
        <w:rPr>
          <w:rFonts w:ascii="Times New Roman" w:hAnsi="Times New Roman" w:cs="Times New Roman"/>
          <w:sz w:val="24"/>
          <w:szCs w:val="24"/>
        </w:rPr>
        <w:t>Gr</w:t>
      </w:r>
      <w:r w:rsidRPr="00585E49">
        <w:rPr>
          <w:rFonts w:ascii="Times New Roman" w:hAnsi="Times New Roman" w:cs="Times New Roman"/>
          <w:sz w:val="24"/>
          <w:szCs w:val="24"/>
        </w:rPr>
        <w:t>acey</w:t>
      </w:r>
      <w:proofErr w:type="spellEnd"/>
      <w:r w:rsidRPr="00585E49">
        <w:rPr>
          <w:rFonts w:ascii="Times New Roman" w:hAnsi="Times New Roman" w:cs="Times New Roman"/>
          <w:sz w:val="24"/>
          <w:szCs w:val="24"/>
        </w:rPr>
        <w:t xml:space="preserve">, F., &amp; </w:t>
      </w:r>
      <w:proofErr w:type="spellStart"/>
      <w:r w:rsidRPr="00585E49">
        <w:rPr>
          <w:rFonts w:ascii="Times New Roman" w:hAnsi="Times New Roman" w:cs="Times New Roman"/>
          <w:sz w:val="24"/>
          <w:szCs w:val="24"/>
        </w:rPr>
        <w:t>Ownsworth</w:t>
      </w:r>
      <w:proofErr w:type="spellEnd"/>
      <w:r w:rsidRPr="00585E49">
        <w:rPr>
          <w:rFonts w:ascii="Times New Roman" w:hAnsi="Times New Roman" w:cs="Times New Roman"/>
          <w:sz w:val="24"/>
          <w:szCs w:val="24"/>
        </w:rPr>
        <w:t>, T. (2012).</w:t>
      </w:r>
      <w:proofErr w:type="gramEnd"/>
      <w:r w:rsidRPr="00585E49">
        <w:rPr>
          <w:rFonts w:ascii="Times New Roman" w:hAnsi="Times New Roman" w:cs="Times New Roman"/>
          <w:sz w:val="24"/>
          <w:szCs w:val="24"/>
        </w:rPr>
        <w:t xml:space="preserve"> The experience of self in the world: the personal and social contexts of identity change after brain injury. </w:t>
      </w:r>
      <w:proofErr w:type="gramStart"/>
      <w:r w:rsidRPr="00585E49">
        <w:rPr>
          <w:rFonts w:ascii="Times New Roman" w:hAnsi="Times New Roman" w:cs="Times New Roman"/>
          <w:sz w:val="24"/>
          <w:szCs w:val="24"/>
        </w:rPr>
        <w:t xml:space="preserve">In J </w:t>
      </w:r>
      <w:proofErr w:type="spellStart"/>
      <w:r w:rsidRPr="00585E49">
        <w:rPr>
          <w:rFonts w:ascii="Times New Roman" w:hAnsi="Times New Roman" w:cs="Times New Roman"/>
          <w:sz w:val="24"/>
          <w:szCs w:val="24"/>
        </w:rPr>
        <w:t>Jetten</w:t>
      </w:r>
      <w:proofErr w:type="spellEnd"/>
      <w:r w:rsidRPr="00585E49">
        <w:rPr>
          <w:rFonts w:ascii="Times New Roman" w:hAnsi="Times New Roman" w:cs="Times New Roman"/>
          <w:sz w:val="24"/>
          <w:szCs w:val="24"/>
        </w:rPr>
        <w:t xml:space="preserve">, C Haslam, </w:t>
      </w:r>
      <w:r w:rsidR="00585E49" w:rsidRPr="00585E49">
        <w:rPr>
          <w:rFonts w:ascii="Times New Roman" w:hAnsi="Times New Roman" w:cs="Times New Roman"/>
          <w:sz w:val="24"/>
          <w:szCs w:val="24"/>
        </w:rPr>
        <w:t xml:space="preserve">&amp; </w:t>
      </w:r>
      <w:r w:rsidRPr="00585E49">
        <w:rPr>
          <w:rFonts w:ascii="Times New Roman" w:hAnsi="Times New Roman" w:cs="Times New Roman"/>
          <w:sz w:val="24"/>
          <w:szCs w:val="24"/>
        </w:rPr>
        <w:t>SA Haslam.</w:t>
      </w:r>
      <w:proofErr w:type="gramEnd"/>
      <w:r w:rsidRPr="00585E49">
        <w:rPr>
          <w:rFonts w:ascii="Times New Roman" w:hAnsi="Times New Roman" w:cs="Times New Roman"/>
          <w:sz w:val="24"/>
          <w:szCs w:val="24"/>
        </w:rPr>
        <w:t xml:space="preserve"> The social cure: Identity, health and well-being. </w:t>
      </w:r>
      <w:r w:rsidR="00585E49" w:rsidRPr="00585E49">
        <w:rPr>
          <w:rFonts w:ascii="Times New Roman" w:hAnsi="Times New Roman" w:cs="Times New Roman"/>
          <w:sz w:val="24"/>
          <w:szCs w:val="24"/>
        </w:rPr>
        <w:t xml:space="preserve">(pp.273-295). </w:t>
      </w:r>
      <w:r w:rsidRPr="00585E49">
        <w:rPr>
          <w:rFonts w:ascii="Times New Roman" w:hAnsi="Times New Roman" w:cs="Times New Roman"/>
          <w:sz w:val="24"/>
          <w:szCs w:val="24"/>
        </w:rPr>
        <w:t>U</w:t>
      </w:r>
      <w:r w:rsidR="00585E49" w:rsidRPr="00585E49">
        <w:rPr>
          <w:rFonts w:ascii="Times New Roman" w:hAnsi="Times New Roman" w:cs="Times New Roman"/>
          <w:sz w:val="24"/>
          <w:szCs w:val="24"/>
        </w:rPr>
        <w:t>S: Psychology Press</w:t>
      </w:r>
      <w:r w:rsidRPr="00585E49">
        <w:rPr>
          <w:rFonts w:ascii="Times New Roman" w:hAnsi="Times New Roman" w:cs="Times New Roman"/>
          <w:sz w:val="24"/>
          <w:szCs w:val="24"/>
        </w:rPr>
        <w:t>.</w:t>
      </w:r>
      <w:r w:rsidR="00823EF8" w:rsidRPr="00585E49">
        <w:rPr>
          <w:rFonts w:ascii="Times New Roman" w:hAnsi="Times New Roman" w:cs="Times New Roman"/>
          <w:sz w:val="24"/>
          <w:szCs w:val="24"/>
        </w:rPr>
        <w:t xml:space="preserve"> </w:t>
      </w:r>
    </w:p>
    <w:p w14:paraId="1A1D9EA5" w14:textId="2A072AB8" w:rsidR="007D1801" w:rsidRPr="00585E49" w:rsidRDefault="007D1801" w:rsidP="002A52EB">
      <w:pPr>
        <w:spacing w:line="480" w:lineRule="auto"/>
        <w:ind w:left="709" w:hanging="709"/>
      </w:pPr>
      <w:proofErr w:type="gramStart"/>
      <w:r>
        <w:rPr>
          <w:rFonts w:ascii="Times New Roman" w:hAnsi="Times New Roman" w:cs="Times New Roman"/>
          <w:sz w:val="24"/>
          <w:szCs w:val="24"/>
        </w:rPr>
        <w:t>Headway.</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(2017). Types of brain injury.</w:t>
      </w:r>
      <w:proofErr w:type="gramEnd"/>
      <w:r>
        <w:rPr>
          <w:rFonts w:ascii="Times New Roman" w:hAnsi="Times New Roman" w:cs="Times New Roman"/>
          <w:sz w:val="24"/>
          <w:szCs w:val="24"/>
        </w:rPr>
        <w:t xml:space="preserve"> Retrieved from </w:t>
      </w:r>
      <w:r w:rsidRPr="007D1801">
        <w:rPr>
          <w:rFonts w:ascii="Times New Roman" w:hAnsi="Times New Roman" w:cs="Times New Roman"/>
          <w:sz w:val="24"/>
          <w:szCs w:val="24"/>
        </w:rPr>
        <w:t>https://www.headway.org.uk/about-brain-injury/individuals/types-of-brain-injury/</w:t>
      </w:r>
    </w:p>
    <w:p w14:paraId="59A5CC2B" w14:textId="27D995A6" w:rsidR="004918BD" w:rsidRPr="00585E49" w:rsidRDefault="003F7BAC" w:rsidP="002A52EB">
      <w:pPr>
        <w:spacing w:line="480" w:lineRule="auto"/>
        <w:ind w:left="709" w:hanging="709"/>
        <w:rPr>
          <w:rFonts w:ascii="Times New Roman" w:hAnsi="Times New Roman" w:cs="Times New Roman"/>
          <w:i/>
          <w:sz w:val="24"/>
          <w:szCs w:val="24"/>
        </w:rPr>
      </w:pPr>
      <w:proofErr w:type="spellStart"/>
      <w:r w:rsidRPr="00585E49">
        <w:rPr>
          <w:rFonts w:ascii="Times New Roman" w:hAnsi="Times New Roman" w:cs="Times New Roman"/>
          <w:sz w:val="24"/>
          <w:szCs w:val="24"/>
        </w:rPr>
        <w:t>Klonoff</w:t>
      </w:r>
      <w:proofErr w:type="spellEnd"/>
      <w:r w:rsidRPr="00585E49">
        <w:rPr>
          <w:rFonts w:ascii="Times New Roman" w:hAnsi="Times New Roman" w:cs="Times New Roman"/>
          <w:sz w:val="24"/>
          <w:szCs w:val="24"/>
        </w:rPr>
        <w:t>, P. S. (2014).</w:t>
      </w:r>
      <w:r w:rsidR="004918BD" w:rsidRPr="00585E49">
        <w:t xml:space="preserve"> </w:t>
      </w:r>
      <w:proofErr w:type="gramStart"/>
      <w:r w:rsidR="004918BD" w:rsidRPr="00585E49">
        <w:rPr>
          <w:rFonts w:ascii="Times New Roman" w:hAnsi="Times New Roman" w:cs="Times New Roman"/>
          <w:i/>
          <w:sz w:val="24"/>
          <w:szCs w:val="24"/>
        </w:rPr>
        <w:t>Psychotherapy for Families after Brain Injury.</w:t>
      </w:r>
      <w:proofErr w:type="gramEnd"/>
      <w:r w:rsidR="004918BD" w:rsidRPr="00585E49">
        <w:rPr>
          <w:rFonts w:ascii="Times New Roman" w:hAnsi="Times New Roman" w:cs="Times New Roman"/>
          <w:i/>
          <w:sz w:val="24"/>
          <w:szCs w:val="24"/>
        </w:rPr>
        <w:t xml:space="preserve">  Psychotherapy after Brain Injury: Principles and Techniques.</w:t>
      </w:r>
      <w:r w:rsidR="004918BD" w:rsidRPr="00585E49">
        <w:t xml:space="preserve"> </w:t>
      </w:r>
      <w:r w:rsidR="004918BD" w:rsidRPr="00585E49">
        <w:rPr>
          <w:rFonts w:ascii="Times New Roman" w:hAnsi="Times New Roman" w:cs="Times New Roman"/>
          <w:sz w:val="24"/>
          <w:szCs w:val="24"/>
        </w:rPr>
        <w:t>New York: Springer.</w:t>
      </w:r>
    </w:p>
    <w:p w14:paraId="3F6ED19E" w14:textId="4006A6EB" w:rsidR="002A52EB" w:rsidRPr="00585E49" w:rsidRDefault="002A52EB" w:rsidP="002A52EB">
      <w:pPr>
        <w:spacing w:line="480" w:lineRule="auto"/>
        <w:ind w:left="709" w:hanging="709"/>
        <w:rPr>
          <w:rFonts w:ascii="Times New Roman" w:hAnsi="Times New Roman" w:cs="Times New Roman"/>
          <w:sz w:val="24"/>
          <w:szCs w:val="24"/>
        </w:rPr>
      </w:pPr>
      <w:r w:rsidRPr="00585E49">
        <w:rPr>
          <w:rFonts w:ascii="Times New Roman" w:hAnsi="Times New Roman" w:cs="Times New Roman"/>
          <w:sz w:val="24"/>
          <w:szCs w:val="24"/>
        </w:rPr>
        <w:t>Legg, L. A., Quinn, T. J., Mahmood</w:t>
      </w:r>
      <w:proofErr w:type="gramStart"/>
      <w:r w:rsidRPr="00585E49">
        <w:rPr>
          <w:rFonts w:ascii="Times New Roman" w:hAnsi="Times New Roman" w:cs="Times New Roman"/>
          <w:sz w:val="24"/>
          <w:szCs w:val="24"/>
        </w:rPr>
        <w:t>,  F</w:t>
      </w:r>
      <w:proofErr w:type="gramEnd"/>
      <w:r w:rsidRPr="00585E49">
        <w:rPr>
          <w:rFonts w:ascii="Times New Roman" w:hAnsi="Times New Roman" w:cs="Times New Roman"/>
          <w:sz w:val="24"/>
          <w:szCs w:val="24"/>
        </w:rPr>
        <w:t xml:space="preserve">., Weir, C. J., Tierney, J., Stott,  D. J.,  Smith,  L. N., &amp; Langhorne, P. (2011). Non-pharmacological interventions for caregivers of stroke survivors (Review). </w:t>
      </w:r>
      <w:r w:rsidRPr="00585E49">
        <w:rPr>
          <w:rFonts w:ascii="Times New Roman" w:hAnsi="Times New Roman" w:cs="Times New Roman"/>
          <w:i/>
          <w:sz w:val="24"/>
          <w:szCs w:val="24"/>
        </w:rPr>
        <w:t>The Cochrane Database of Systematic Reviews</w:t>
      </w:r>
      <w:r w:rsidR="00585E49" w:rsidRPr="00585E49">
        <w:rPr>
          <w:rFonts w:ascii="Times New Roman" w:hAnsi="Times New Roman" w:cs="Times New Roman"/>
          <w:sz w:val="24"/>
          <w:szCs w:val="24"/>
        </w:rPr>
        <w:t xml:space="preserve">, </w:t>
      </w:r>
      <w:proofErr w:type="gramStart"/>
      <w:r w:rsidR="00585E49" w:rsidRPr="00585E49">
        <w:rPr>
          <w:rFonts w:ascii="Times New Roman" w:hAnsi="Times New Roman" w:cs="Times New Roman"/>
          <w:i/>
          <w:sz w:val="24"/>
          <w:szCs w:val="24"/>
        </w:rPr>
        <w:t>5</w:t>
      </w:r>
      <w:r w:rsidR="00585E49" w:rsidRPr="00585E49">
        <w:rPr>
          <w:rFonts w:ascii="Times New Roman" w:hAnsi="Times New Roman" w:cs="Times New Roman"/>
          <w:sz w:val="24"/>
          <w:szCs w:val="24"/>
        </w:rPr>
        <w:t>;</w:t>
      </w:r>
      <w:proofErr w:type="gramEnd"/>
      <w:r w:rsidR="00585E49" w:rsidRPr="00585E49">
        <w:rPr>
          <w:rFonts w:ascii="Times New Roman" w:hAnsi="Times New Roman" w:cs="Times New Roman"/>
          <w:sz w:val="24"/>
          <w:szCs w:val="24"/>
        </w:rPr>
        <w:t xml:space="preserve">(10). </w:t>
      </w:r>
      <w:proofErr w:type="spellStart"/>
      <w:proofErr w:type="gramStart"/>
      <w:r w:rsidR="00585E49" w:rsidRPr="00585E49">
        <w:rPr>
          <w:rFonts w:ascii="Times New Roman" w:hAnsi="Times New Roman" w:cs="Times New Roman"/>
          <w:sz w:val="24"/>
          <w:szCs w:val="24"/>
        </w:rPr>
        <w:t>doi</w:t>
      </w:r>
      <w:proofErr w:type="spellEnd"/>
      <w:proofErr w:type="gramEnd"/>
      <w:r w:rsidR="00585E49" w:rsidRPr="00585E49">
        <w:rPr>
          <w:rFonts w:ascii="Times New Roman" w:hAnsi="Times New Roman" w:cs="Times New Roman"/>
          <w:sz w:val="24"/>
          <w:szCs w:val="24"/>
        </w:rPr>
        <w:t>: 10.1002/14651858.CD008179.</w:t>
      </w:r>
    </w:p>
    <w:p w14:paraId="6567D5E7" w14:textId="0B92B6D1" w:rsidR="000E1274" w:rsidRPr="00585E49" w:rsidRDefault="00585E49" w:rsidP="002A52EB">
      <w:pPr>
        <w:spacing w:line="480" w:lineRule="auto"/>
        <w:ind w:left="709" w:hanging="709"/>
        <w:rPr>
          <w:rFonts w:ascii="Times New Roman" w:hAnsi="Times New Roman" w:cs="Times New Roman"/>
          <w:sz w:val="24"/>
          <w:szCs w:val="24"/>
        </w:rPr>
      </w:pPr>
      <w:proofErr w:type="gramStart"/>
      <w:r w:rsidRPr="00585E49">
        <w:rPr>
          <w:rFonts w:ascii="Times New Roman" w:hAnsi="Times New Roman" w:cs="Times New Roman"/>
          <w:sz w:val="24"/>
          <w:szCs w:val="24"/>
        </w:rPr>
        <w:lastRenderedPageBreak/>
        <w:t xml:space="preserve">Murray, C., &amp; </w:t>
      </w:r>
      <w:r w:rsidR="000E1274" w:rsidRPr="00585E49">
        <w:rPr>
          <w:rFonts w:ascii="Times New Roman" w:hAnsi="Times New Roman" w:cs="Times New Roman"/>
          <w:sz w:val="24"/>
          <w:szCs w:val="24"/>
        </w:rPr>
        <w:t>Lopez, A. D. (1996).</w:t>
      </w:r>
      <w:proofErr w:type="gramEnd"/>
      <w:r w:rsidR="000E1274" w:rsidRPr="00585E49">
        <w:rPr>
          <w:rFonts w:ascii="Times New Roman" w:hAnsi="Times New Roman" w:cs="Times New Roman"/>
          <w:sz w:val="24"/>
          <w:szCs w:val="24"/>
        </w:rPr>
        <w:t xml:space="preserve"> </w:t>
      </w:r>
      <w:proofErr w:type="gramStart"/>
      <w:r w:rsidR="000E1274" w:rsidRPr="00585E49">
        <w:rPr>
          <w:rFonts w:ascii="Times New Roman" w:hAnsi="Times New Roman" w:cs="Times New Roman"/>
          <w:i/>
          <w:sz w:val="24"/>
          <w:szCs w:val="24"/>
        </w:rPr>
        <w:t>The Burden of Disease</w:t>
      </w:r>
      <w:r w:rsidR="000E1274" w:rsidRPr="00585E49">
        <w:rPr>
          <w:rFonts w:ascii="Times New Roman" w:hAnsi="Times New Roman" w:cs="Times New Roman"/>
          <w:sz w:val="24"/>
          <w:szCs w:val="24"/>
        </w:rPr>
        <w:t>.</w:t>
      </w:r>
      <w:proofErr w:type="gramEnd"/>
      <w:r w:rsidR="000E1274" w:rsidRPr="00585E49">
        <w:rPr>
          <w:rFonts w:ascii="Times New Roman" w:hAnsi="Times New Roman" w:cs="Times New Roman"/>
          <w:sz w:val="24"/>
          <w:szCs w:val="24"/>
        </w:rPr>
        <w:t xml:space="preserve"> </w:t>
      </w:r>
      <w:r w:rsidRPr="00585E49">
        <w:rPr>
          <w:rFonts w:ascii="Times New Roman" w:hAnsi="Times New Roman" w:cs="Times New Roman"/>
          <w:sz w:val="24"/>
          <w:szCs w:val="24"/>
        </w:rPr>
        <w:t>Boston:</w:t>
      </w:r>
      <w:r w:rsidR="000E1274" w:rsidRPr="00585E49">
        <w:rPr>
          <w:rFonts w:ascii="Times New Roman" w:hAnsi="Times New Roman" w:cs="Times New Roman"/>
          <w:sz w:val="24"/>
          <w:szCs w:val="24"/>
        </w:rPr>
        <w:t xml:space="preserve"> The Harvard School of Public Health</w:t>
      </w:r>
      <w:r w:rsidRPr="00585E49">
        <w:rPr>
          <w:rFonts w:ascii="Times New Roman" w:hAnsi="Times New Roman" w:cs="Times New Roman"/>
          <w:sz w:val="24"/>
          <w:szCs w:val="24"/>
        </w:rPr>
        <w:t xml:space="preserve"> (on behalf of The World Health Organisation)</w:t>
      </w:r>
      <w:r w:rsidR="000E1274" w:rsidRPr="00585E49">
        <w:rPr>
          <w:rFonts w:ascii="Times New Roman" w:hAnsi="Times New Roman" w:cs="Times New Roman"/>
          <w:sz w:val="24"/>
          <w:szCs w:val="24"/>
        </w:rPr>
        <w:t xml:space="preserve">. </w:t>
      </w:r>
    </w:p>
    <w:p w14:paraId="28D05676" w14:textId="77777777" w:rsidR="009470FE" w:rsidRDefault="002A52EB" w:rsidP="002A52EB">
      <w:pPr>
        <w:spacing w:line="480" w:lineRule="auto"/>
        <w:ind w:left="709" w:hanging="709"/>
      </w:pPr>
      <w:proofErr w:type="spellStart"/>
      <w:proofErr w:type="gramStart"/>
      <w:r w:rsidRPr="002A52EB">
        <w:rPr>
          <w:rFonts w:ascii="Times New Roman" w:hAnsi="Times New Roman" w:cs="Times New Roman"/>
          <w:sz w:val="24"/>
          <w:szCs w:val="24"/>
        </w:rPr>
        <w:t>Norup</w:t>
      </w:r>
      <w:proofErr w:type="spellEnd"/>
      <w:r>
        <w:rPr>
          <w:rFonts w:ascii="Times New Roman" w:hAnsi="Times New Roman" w:cs="Times New Roman"/>
          <w:sz w:val="24"/>
          <w:szCs w:val="24"/>
        </w:rPr>
        <w:t>,</w:t>
      </w:r>
      <w:r w:rsidRPr="002A52EB">
        <w:rPr>
          <w:rFonts w:ascii="Times New Roman" w:hAnsi="Times New Roman" w:cs="Times New Roman"/>
          <w:sz w:val="24"/>
          <w:szCs w:val="24"/>
        </w:rPr>
        <w:t xml:space="preserve"> A</w:t>
      </w:r>
      <w:r>
        <w:rPr>
          <w:rFonts w:ascii="Times New Roman" w:hAnsi="Times New Roman" w:cs="Times New Roman"/>
          <w:sz w:val="24"/>
          <w:szCs w:val="24"/>
        </w:rPr>
        <w:t>.</w:t>
      </w:r>
      <w:r w:rsidRPr="002A52EB">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2A52EB">
        <w:rPr>
          <w:rFonts w:ascii="Times New Roman" w:hAnsi="Times New Roman" w:cs="Times New Roman"/>
          <w:sz w:val="24"/>
          <w:szCs w:val="24"/>
        </w:rPr>
        <w:t>Siert</w:t>
      </w:r>
      <w:proofErr w:type="spellEnd"/>
      <w:r>
        <w:rPr>
          <w:rFonts w:ascii="Times New Roman" w:hAnsi="Times New Roman" w:cs="Times New Roman"/>
          <w:sz w:val="24"/>
          <w:szCs w:val="24"/>
        </w:rPr>
        <w:t>,</w:t>
      </w:r>
      <w:r w:rsidRPr="002A52EB">
        <w:rPr>
          <w:rFonts w:ascii="Times New Roman" w:hAnsi="Times New Roman" w:cs="Times New Roman"/>
          <w:sz w:val="24"/>
          <w:szCs w:val="24"/>
        </w:rPr>
        <w:t xml:space="preserve"> L</w:t>
      </w:r>
      <w:r>
        <w:rPr>
          <w:rFonts w:ascii="Times New Roman" w:hAnsi="Times New Roman" w:cs="Times New Roman"/>
          <w:sz w:val="24"/>
          <w:szCs w:val="24"/>
        </w:rPr>
        <w:t>.</w:t>
      </w:r>
      <w:r w:rsidRPr="002A52EB">
        <w:rPr>
          <w:rFonts w:ascii="Times New Roman" w:hAnsi="Times New Roman" w:cs="Times New Roman"/>
          <w:sz w:val="24"/>
          <w:szCs w:val="24"/>
        </w:rPr>
        <w:t xml:space="preserve">, </w:t>
      </w:r>
      <w:r>
        <w:rPr>
          <w:rFonts w:ascii="Times New Roman" w:hAnsi="Times New Roman" w:cs="Times New Roman"/>
          <w:sz w:val="24"/>
          <w:szCs w:val="24"/>
        </w:rPr>
        <w:t xml:space="preserve">&amp; </w:t>
      </w:r>
      <w:proofErr w:type="spellStart"/>
      <w:r w:rsidRPr="002A52EB">
        <w:rPr>
          <w:rFonts w:ascii="Times New Roman" w:hAnsi="Times New Roman" w:cs="Times New Roman"/>
          <w:sz w:val="24"/>
          <w:szCs w:val="24"/>
        </w:rPr>
        <w:t>Lykke</w:t>
      </w:r>
      <w:proofErr w:type="spellEnd"/>
      <w:r w:rsidRPr="002A52EB">
        <w:rPr>
          <w:rFonts w:ascii="Times New Roman" w:hAnsi="Times New Roman" w:cs="Times New Roman"/>
          <w:sz w:val="24"/>
          <w:szCs w:val="24"/>
        </w:rPr>
        <w:t xml:space="preserve"> Mortensen</w:t>
      </w:r>
      <w:r>
        <w:rPr>
          <w:rFonts w:ascii="Times New Roman" w:hAnsi="Times New Roman" w:cs="Times New Roman"/>
          <w:sz w:val="24"/>
          <w:szCs w:val="24"/>
        </w:rPr>
        <w:t>,</w:t>
      </w:r>
      <w:r w:rsidRPr="002A52EB">
        <w:rPr>
          <w:rFonts w:ascii="Times New Roman" w:hAnsi="Times New Roman" w:cs="Times New Roman"/>
          <w:sz w:val="24"/>
          <w:szCs w:val="24"/>
        </w:rPr>
        <w:t xml:space="preserve"> E.</w:t>
      </w:r>
      <w:r>
        <w:rPr>
          <w:rFonts w:ascii="Times New Roman" w:hAnsi="Times New Roman" w:cs="Times New Roman"/>
          <w:sz w:val="24"/>
          <w:szCs w:val="24"/>
        </w:rPr>
        <w:t xml:space="preserve"> (2010).</w:t>
      </w:r>
      <w:proofErr w:type="gramEnd"/>
      <w:r>
        <w:rPr>
          <w:rFonts w:ascii="Times New Roman" w:hAnsi="Times New Roman" w:cs="Times New Roman"/>
          <w:sz w:val="24"/>
          <w:szCs w:val="24"/>
        </w:rPr>
        <w:t xml:space="preserve"> </w:t>
      </w:r>
      <w:r w:rsidRPr="002A52EB">
        <w:rPr>
          <w:rFonts w:ascii="Times New Roman" w:hAnsi="Times New Roman" w:cs="Times New Roman"/>
          <w:sz w:val="24"/>
          <w:szCs w:val="24"/>
        </w:rPr>
        <w:t>Emotional distress and quality of life in relatives of patients with severe brain injury: the first month after injury.</w:t>
      </w:r>
      <w:r>
        <w:rPr>
          <w:rFonts w:ascii="Times New Roman" w:hAnsi="Times New Roman" w:cs="Times New Roman"/>
          <w:sz w:val="24"/>
          <w:szCs w:val="24"/>
        </w:rPr>
        <w:t xml:space="preserve">  </w:t>
      </w:r>
      <w:r w:rsidRPr="002A52EB">
        <w:rPr>
          <w:rFonts w:ascii="Times New Roman" w:hAnsi="Times New Roman" w:cs="Times New Roman"/>
          <w:i/>
          <w:sz w:val="24"/>
          <w:szCs w:val="24"/>
        </w:rPr>
        <w:t>Brain Injury</w:t>
      </w:r>
      <w:r>
        <w:rPr>
          <w:rFonts w:ascii="Times New Roman" w:hAnsi="Times New Roman" w:cs="Times New Roman"/>
          <w:i/>
          <w:sz w:val="24"/>
          <w:szCs w:val="24"/>
        </w:rPr>
        <w:t>,</w:t>
      </w:r>
      <w:r w:rsidRPr="002A52EB">
        <w:rPr>
          <w:rFonts w:ascii="Times New Roman" w:hAnsi="Times New Roman" w:cs="Times New Roman"/>
          <w:i/>
          <w:sz w:val="24"/>
          <w:szCs w:val="24"/>
        </w:rPr>
        <w:t xml:space="preserve"> 24</w:t>
      </w:r>
      <w:r>
        <w:rPr>
          <w:rFonts w:ascii="Times New Roman" w:hAnsi="Times New Roman" w:cs="Times New Roman"/>
          <w:sz w:val="24"/>
          <w:szCs w:val="24"/>
        </w:rPr>
        <w:t xml:space="preserve">(2), </w:t>
      </w:r>
      <w:proofErr w:type="gramStart"/>
      <w:r w:rsidRPr="002A52EB">
        <w:rPr>
          <w:rFonts w:ascii="Times New Roman" w:hAnsi="Times New Roman" w:cs="Times New Roman"/>
          <w:sz w:val="24"/>
          <w:szCs w:val="24"/>
        </w:rPr>
        <w:t>81</w:t>
      </w:r>
      <w:proofErr w:type="gramEnd"/>
      <w:r w:rsidRPr="002A52EB">
        <w:rPr>
          <w:rFonts w:ascii="Times New Roman" w:hAnsi="Times New Roman" w:cs="Times New Roman"/>
          <w:sz w:val="24"/>
          <w:szCs w:val="24"/>
        </w:rPr>
        <w:t>-8</w:t>
      </w:r>
      <w:r w:rsidR="009470FE">
        <w:rPr>
          <w:rFonts w:ascii="Times New Roman" w:hAnsi="Times New Roman" w:cs="Times New Roman"/>
          <w:sz w:val="24"/>
          <w:szCs w:val="24"/>
        </w:rPr>
        <w:t>.</w:t>
      </w:r>
      <w:r w:rsidR="009470FE" w:rsidRPr="009470FE">
        <w:t xml:space="preserve"> </w:t>
      </w:r>
    </w:p>
    <w:p w14:paraId="43AF9FF2" w14:textId="5FBB0690" w:rsidR="009470FE" w:rsidRDefault="009470FE" w:rsidP="009470FE">
      <w:pPr>
        <w:spacing w:line="480" w:lineRule="auto"/>
        <w:ind w:left="709" w:hanging="709"/>
      </w:pPr>
      <w:proofErr w:type="spellStart"/>
      <w:proofErr w:type="gramStart"/>
      <w:r w:rsidRPr="009470FE">
        <w:rPr>
          <w:rFonts w:ascii="Times New Roman" w:hAnsi="Times New Roman" w:cs="Times New Roman"/>
          <w:sz w:val="24"/>
          <w:szCs w:val="24"/>
        </w:rPr>
        <w:t>Oddy</w:t>
      </w:r>
      <w:proofErr w:type="spellEnd"/>
      <w:r>
        <w:rPr>
          <w:rFonts w:ascii="Times New Roman" w:hAnsi="Times New Roman" w:cs="Times New Roman"/>
          <w:sz w:val="24"/>
          <w:szCs w:val="24"/>
        </w:rPr>
        <w:t>, M.,</w:t>
      </w:r>
      <w:r w:rsidRPr="009470FE">
        <w:rPr>
          <w:rFonts w:ascii="Times New Roman" w:hAnsi="Times New Roman" w:cs="Times New Roman"/>
          <w:sz w:val="24"/>
          <w:szCs w:val="24"/>
        </w:rPr>
        <w:t xml:space="preserve"> &amp; Herbert,</w:t>
      </w:r>
      <w:r>
        <w:rPr>
          <w:rFonts w:ascii="Times New Roman" w:hAnsi="Times New Roman" w:cs="Times New Roman"/>
          <w:sz w:val="24"/>
          <w:szCs w:val="24"/>
        </w:rPr>
        <w:t xml:space="preserve"> C. </w:t>
      </w:r>
      <w:r w:rsidRPr="009470FE">
        <w:rPr>
          <w:rFonts w:ascii="Times New Roman" w:hAnsi="Times New Roman" w:cs="Times New Roman"/>
          <w:sz w:val="24"/>
          <w:szCs w:val="24"/>
        </w:rPr>
        <w:t>(2003)</w:t>
      </w:r>
      <w:r>
        <w:t>.</w:t>
      </w:r>
      <w:proofErr w:type="gramEnd"/>
      <w:r>
        <w:t xml:space="preserve"> </w:t>
      </w:r>
      <w:r w:rsidRPr="009470FE">
        <w:rPr>
          <w:rFonts w:ascii="Times New Roman" w:hAnsi="Times New Roman" w:cs="Times New Roman"/>
          <w:sz w:val="24"/>
          <w:szCs w:val="24"/>
        </w:rPr>
        <w:t>Intervention with families following brain injury</w:t>
      </w:r>
      <w:r>
        <w:rPr>
          <w:rFonts w:ascii="Times New Roman" w:hAnsi="Times New Roman" w:cs="Times New Roman"/>
          <w:sz w:val="24"/>
          <w:szCs w:val="24"/>
        </w:rPr>
        <w:t xml:space="preserve">: Evidence-based practice. </w:t>
      </w:r>
      <w:proofErr w:type="gramStart"/>
      <w:r w:rsidRPr="009470FE">
        <w:rPr>
          <w:rFonts w:ascii="Times New Roman" w:hAnsi="Times New Roman" w:cs="Times New Roman"/>
          <w:i/>
          <w:sz w:val="24"/>
          <w:szCs w:val="24"/>
        </w:rPr>
        <w:t>Neuropsychological rehabilitation, 13</w:t>
      </w:r>
      <w:r>
        <w:rPr>
          <w:rFonts w:ascii="Times New Roman" w:hAnsi="Times New Roman" w:cs="Times New Roman"/>
          <w:sz w:val="24"/>
          <w:szCs w:val="24"/>
        </w:rPr>
        <w:t xml:space="preserve"> (1-2), 259-73.</w:t>
      </w:r>
      <w:proofErr w:type="gramEnd"/>
      <w:r>
        <w:rPr>
          <w:rFonts w:ascii="Times New Roman" w:hAnsi="Times New Roman" w:cs="Times New Roman"/>
          <w:sz w:val="24"/>
          <w:szCs w:val="24"/>
        </w:rPr>
        <w:t xml:space="preserve"> </w:t>
      </w:r>
    </w:p>
    <w:p w14:paraId="4346A197" w14:textId="44F0C9FF" w:rsidR="00C801D1" w:rsidRPr="0050382E" w:rsidRDefault="009470FE" w:rsidP="00C801D1">
      <w:pPr>
        <w:spacing w:line="480" w:lineRule="auto"/>
        <w:ind w:left="709" w:hanging="709"/>
        <w:rPr>
          <w:rFonts w:ascii="Times New Roman" w:hAnsi="Times New Roman" w:cs="Times New Roman"/>
          <w:sz w:val="24"/>
          <w:szCs w:val="24"/>
        </w:rPr>
      </w:pPr>
      <w:proofErr w:type="gramStart"/>
      <w:r w:rsidRPr="009470FE">
        <w:rPr>
          <w:rFonts w:ascii="Times New Roman" w:hAnsi="Times New Roman" w:cs="Times New Roman"/>
          <w:sz w:val="24"/>
          <w:szCs w:val="24"/>
        </w:rPr>
        <w:t>Sander,</w:t>
      </w:r>
      <w:r w:rsidR="00C801D1">
        <w:rPr>
          <w:rFonts w:ascii="Times New Roman" w:hAnsi="Times New Roman" w:cs="Times New Roman"/>
          <w:sz w:val="24"/>
          <w:szCs w:val="24"/>
        </w:rPr>
        <w:t xml:space="preserve"> A. M.,</w:t>
      </w:r>
      <w:r w:rsidRPr="009470FE">
        <w:rPr>
          <w:rFonts w:ascii="Times New Roman" w:hAnsi="Times New Roman" w:cs="Times New Roman"/>
          <w:sz w:val="24"/>
          <w:szCs w:val="24"/>
        </w:rPr>
        <w:t xml:space="preserve"> </w:t>
      </w:r>
      <w:proofErr w:type="spellStart"/>
      <w:r w:rsidRPr="009470FE">
        <w:rPr>
          <w:rFonts w:ascii="Times New Roman" w:hAnsi="Times New Roman" w:cs="Times New Roman"/>
          <w:sz w:val="24"/>
          <w:szCs w:val="24"/>
        </w:rPr>
        <w:t>Caroselli</w:t>
      </w:r>
      <w:proofErr w:type="spellEnd"/>
      <w:r w:rsidR="00C801D1">
        <w:rPr>
          <w:rFonts w:ascii="Times New Roman" w:hAnsi="Times New Roman" w:cs="Times New Roman"/>
          <w:sz w:val="24"/>
          <w:szCs w:val="24"/>
        </w:rPr>
        <w:t xml:space="preserve">, J. S., </w:t>
      </w:r>
      <w:r w:rsidRPr="009470FE">
        <w:rPr>
          <w:rFonts w:ascii="Times New Roman" w:hAnsi="Times New Roman" w:cs="Times New Roman"/>
          <w:sz w:val="24"/>
          <w:szCs w:val="24"/>
        </w:rPr>
        <w:t>High,</w:t>
      </w:r>
      <w:r w:rsidR="00C801D1">
        <w:rPr>
          <w:rFonts w:ascii="Times New Roman" w:hAnsi="Times New Roman" w:cs="Times New Roman"/>
          <w:sz w:val="24"/>
          <w:szCs w:val="24"/>
        </w:rPr>
        <w:t xml:space="preserve"> W. M.,</w:t>
      </w:r>
      <w:r w:rsidRPr="009470FE">
        <w:rPr>
          <w:rFonts w:ascii="Times New Roman" w:hAnsi="Times New Roman" w:cs="Times New Roman"/>
          <w:sz w:val="24"/>
          <w:szCs w:val="24"/>
        </w:rPr>
        <w:t xml:space="preserve"> Becker,</w:t>
      </w:r>
      <w:r w:rsidR="00C801D1">
        <w:rPr>
          <w:rFonts w:ascii="Times New Roman" w:hAnsi="Times New Roman" w:cs="Times New Roman"/>
          <w:sz w:val="24"/>
          <w:szCs w:val="24"/>
        </w:rPr>
        <w:t xml:space="preserve"> C.,</w:t>
      </w:r>
      <w:r w:rsidRPr="009470FE">
        <w:rPr>
          <w:rFonts w:ascii="Times New Roman" w:hAnsi="Times New Roman" w:cs="Times New Roman"/>
          <w:sz w:val="24"/>
          <w:szCs w:val="24"/>
        </w:rPr>
        <w:t xml:space="preserve"> Neese, </w:t>
      </w:r>
      <w:r w:rsidR="00C801D1">
        <w:rPr>
          <w:rFonts w:ascii="Times New Roman" w:hAnsi="Times New Roman" w:cs="Times New Roman"/>
          <w:sz w:val="24"/>
          <w:szCs w:val="24"/>
        </w:rPr>
        <w:t xml:space="preserve">L., </w:t>
      </w:r>
      <w:r w:rsidRPr="009470FE">
        <w:rPr>
          <w:rFonts w:ascii="Times New Roman" w:hAnsi="Times New Roman" w:cs="Times New Roman"/>
          <w:sz w:val="24"/>
          <w:szCs w:val="24"/>
        </w:rPr>
        <w:t xml:space="preserve">&amp; </w:t>
      </w:r>
      <w:proofErr w:type="spellStart"/>
      <w:r w:rsidRPr="009470FE">
        <w:rPr>
          <w:rFonts w:ascii="Times New Roman" w:hAnsi="Times New Roman" w:cs="Times New Roman"/>
          <w:sz w:val="24"/>
          <w:szCs w:val="24"/>
        </w:rPr>
        <w:t>Scheibel</w:t>
      </w:r>
      <w:proofErr w:type="spellEnd"/>
      <w:r w:rsidRPr="009470FE">
        <w:rPr>
          <w:rFonts w:ascii="Times New Roman" w:hAnsi="Times New Roman" w:cs="Times New Roman"/>
          <w:sz w:val="24"/>
          <w:szCs w:val="24"/>
        </w:rPr>
        <w:t>,</w:t>
      </w:r>
      <w:r w:rsidR="00C801D1">
        <w:rPr>
          <w:rFonts w:ascii="Times New Roman" w:hAnsi="Times New Roman" w:cs="Times New Roman"/>
          <w:sz w:val="24"/>
          <w:szCs w:val="24"/>
        </w:rPr>
        <w:t xml:space="preserve"> R.</w:t>
      </w:r>
      <w:r w:rsidRPr="009470FE">
        <w:rPr>
          <w:rFonts w:ascii="Times New Roman" w:hAnsi="Times New Roman" w:cs="Times New Roman"/>
          <w:sz w:val="24"/>
          <w:szCs w:val="24"/>
        </w:rPr>
        <w:t xml:space="preserve"> (2002)</w:t>
      </w:r>
      <w:r w:rsidR="00C801D1">
        <w:rPr>
          <w:rFonts w:ascii="Times New Roman" w:hAnsi="Times New Roman" w:cs="Times New Roman"/>
          <w:sz w:val="24"/>
          <w:szCs w:val="24"/>
        </w:rPr>
        <w:t>.</w:t>
      </w:r>
      <w:proofErr w:type="gramEnd"/>
      <w:r w:rsidR="00C801D1" w:rsidRPr="00C801D1">
        <w:t xml:space="preserve"> </w:t>
      </w:r>
      <w:proofErr w:type="gramStart"/>
      <w:r w:rsidR="00C801D1" w:rsidRPr="00C801D1">
        <w:rPr>
          <w:rFonts w:ascii="Times New Roman" w:hAnsi="Times New Roman" w:cs="Times New Roman"/>
          <w:sz w:val="24"/>
          <w:szCs w:val="24"/>
        </w:rPr>
        <w:t xml:space="preserve">Relationship of family functioning to progress in a post-acute rehabilitation </w:t>
      </w:r>
      <w:r w:rsidR="00C801D1" w:rsidRPr="0050382E">
        <w:rPr>
          <w:rFonts w:ascii="Times New Roman" w:hAnsi="Times New Roman" w:cs="Times New Roman"/>
          <w:sz w:val="24"/>
          <w:szCs w:val="24"/>
        </w:rPr>
        <w:t>programme following traumatic brain injury.</w:t>
      </w:r>
      <w:proofErr w:type="gramEnd"/>
      <w:r w:rsidR="00C801D1" w:rsidRPr="0050382E">
        <w:t xml:space="preserve"> </w:t>
      </w:r>
      <w:r w:rsidR="00C801D1" w:rsidRPr="0050382E">
        <w:rPr>
          <w:rFonts w:ascii="Times New Roman" w:hAnsi="Times New Roman" w:cs="Times New Roman"/>
          <w:i/>
          <w:sz w:val="24"/>
          <w:szCs w:val="24"/>
        </w:rPr>
        <w:t>Brain Injury, 16</w:t>
      </w:r>
      <w:r w:rsidR="00C801D1" w:rsidRPr="0050382E">
        <w:rPr>
          <w:rFonts w:ascii="Times New Roman" w:hAnsi="Times New Roman" w:cs="Times New Roman"/>
          <w:sz w:val="24"/>
          <w:szCs w:val="24"/>
        </w:rPr>
        <w:t xml:space="preserve">(8), </w:t>
      </w:r>
      <w:proofErr w:type="gramStart"/>
      <w:r w:rsidR="00C801D1" w:rsidRPr="0050382E">
        <w:rPr>
          <w:rFonts w:ascii="Times New Roman" w:hAnsi="Times New Roman" w:cs="Times New Roman"/>
          <w:sz w:val="24"/>
          <w:szCs w:val="24"/>
        </w:rPr>
        <w:t>649</w:t>
      </w:r>
      <w:proofErr w:type="gramEnd"/>
      <w:r w:rsidR="00C801D1" w:rsidRPr="0050382E">
        <w:rPr>
          <w:rFonts w:ascii="Times New Roman" w:hAnsi="Times New Roman" w:cs="Times New Roman"/>
          <w:sz w:val="24"/>
          <w:szCs w:val="24"/>
        </w:rPr>
        <w:t>-57.</w:t>
      </w:r>
    </w:p>
    <w:p w14:paraId="02E04C2B" w14:textId="490437D4" w:rsidR="00B70D85" w:rsidRPr="0050382E" w:rsidRDefault="00496DA4" w:rsidP="00C801D1">
      <w:pPr>
        <w:spacing w:line="480" w:lineRule="auto"/>
        <w:ind w:left="709" w:hanging="709"/>
        <w:rPr>
          <w:rFonts w:ascii="Times New Roman" w:hAnsi="Times New Roman" w:cs="Times New Roman"/>
          <w:sz w:val="24"/>
          <w:szCs w:val="24"/>
        </w:rPr>
      </w:pPr>
      <w:r w:rsidRPr="0050382E">
        <w:rPr>
          <w:rFonts w:ascii="Times New Roman" w:hAnsi="Times New Roman" w:cs="Times New Roman"/>
          <w:sz w:val="24"/>
          <w:szCs w:val="24"/>
        </w:rPr>
        <w:t>Smith</w:t>
      </w:r>
      <w:r w:rsidR="00B70D85" w:rsidRPr="0050382E">
        <w:rPr>
          <w:rFonts w:ascii="Times New Roman" w:hAnsi="Times New Roman" w:cs="Times New Roman"/>
          <w:sz w:val="24"/>
          <w:szCs w:val="24"/>
        </w:rPr>
        <w:t>,</w:t>
      </w:r>
      <w:r w:rsidRPr="0050382E">
        <w:rPr>
          <w:rFonts w:ascii="Times New Roman" w:hAnsi="Times New Roman" w:cs="Times New Roman"/>
          <w:sz w:val="24"/>
          <w:szCs w:val="24"/>
        </w:rPr>
        <w:t xml:space="preserve"> J</w:t>
      </w:r>
      <w:r w:rsidR="00B70D85" w:rsidRPr="0050382E">
        <w:rPr>
          <w:rFonts w:ascii="Times New Roman" w:hAnsi="Times New Roman" w:cs="Times New Roman"/>
          <w:sz w:val="24"/>
          <w:szCs w:val="24"/>
        </w:rPr>
        <w:t>.</w:t>
      </w:r>
      <w:r w:rsidRPr="0050382E">
        <w:rPr>
          <w:rFonts w:ascii="Times New Roman" w:hAnsi="Times New Roman" w:cs="Times New Roman"/>
          <w:sz w:val="24"/>
          <w:szCs w:val="24"/>
        </w:rPr>
        <w:t>, Forster</w:t>
      </w:r>
      <w:r w:rsidR="00B70D85" w:rsidRPr="0050382E">
        <w:rPr>
          <w:rFonts w:ascii="Times New Roman" w:hAnsi="Times New Roman" w:cs="Times New Roman"/>
          <w:sz w:val="24"/>
          <w:szCs w:val="24"/>
        </w:rPr>
        <w:t>,</w:t>
      </w:r>
      <w:r w:rsidRPr="0050382E">
        <w:rPr>
          <w:rFonts w:ascii="Times New Roman" w:hAnsi="Times New Roman" w:cs="Times New Roman"/>
          <w:sz w:val="24"/>
          <w:szCs w:val="24"/>
        </w:rPr>
        <w:t xml:space="preserve"> A</w:t>
      </w:r>
      <w:r w:rsidR="00B70D85" w:rsidRPr="0050382E">
        <w:rPr>
          <w:rFonts w:ascii="Times New Roman" w:hAnsi="Times New Roman" w:cs="Times New Roman"/>
          <w:sz w:val="24"/>
          <w:szCs w:val="24"/>
        </w:rPr>
        <w:t>.</w:t>
      </w:r>
      <w:r w:rsidRPr="0050382E">
        <w:rPr>
          <w:rFonts w:ascii="Times New Roman" w:hAnsi="Times New Roman" w:cs="Times New Roman"/>
          <w:sz w:val="24"/>
          <w:szCs w:val="24"/>
        </w:rPr>
        <w:t>, House</w:t>
      </w:r>
      <w:r w:rsidR="00B70D85" w:rsidRPr="0050382E">
        <w:rPr>
          <w:rFonts w:ascii="Times New Roman" w:hAnsi="Times New Roman" w:cs="Times New Roman"/>
          <w:sz w:val="24"/>
          <w:szCs w:val="24"/>
        </w:rPr>
        <w:t>,</w:t>
      </w:r>
      <w:r w:rsidRPr="0050382E">
        <w:rPr>
          <w:rFonts w:ascii="Times New Roman" w:hAnsi="Times New Roman" w:cs="Times New Roman"/>
          <w:sz w:val="24"/>
          <w:szCs w:val="24"/>
        </w:rPr>
        <w:t xml:space="preserve"> A</w:t>
      </w:r>
      <w:r w:rsidR="00B70D85" w:rsidRPr="0050382E">
        <w:rPr>
          <w:rFonts w:ascii="Times New Roman" w:hAnsi="Times New Roman" w:cs="Times New Roman"/>
          <w:sz w:val="24"/>
          <w:szCs w:val="24"/>
        </w:rPr>
        <w:t>.</w:t>
      </w:r>
      <w:r w:rsidRPr="0050382E">
        <w:rPr>
          <w:rFonts w:ascii="Times New Roman" w:hAnsi="Times New Roman" w:cs="Times New Roman"/>
          <w:sz w:val="24"/>
          <w:szCs w:val="24"/>
        </w:rPr>
        <w:t>, Knapp</w:t>
      </w:r>
      <w:r w:rsidR="00B70D85" w:rsidRPr="0050382E">
        <w:rPr>
          <w:rFonts w:ascii="Times New Roman" w:hAnsi="Times New Roman" w:cs="Times New Roman"/>
          <w:sz w:val="24"/>
          <w:szCs w:val="24"/>
        </w:rPr>
        <w:t>,</w:t>
      </w:r>
      <w:r w:rsidRPr="0050382E">
        <w:rPr>
          <w:rFonts w:ascii="Times New Roman" w:hAnsi="Times New Roman" w:cs="Times New Roman"/>
          <w:sz w:val="24"/>
          <w:szCs w:val="24"/>
        </w:rPr>
        <w:t xml:space="preserve"> P</w:t>
      </w:r>
      <w:r w:rsidR="00B70D85" w:rsidRPr="0050382E">
        <w:rPr>
          <w:rFonts w:ascii="Times New Roman" w:hAnsi="Times New Roman" w:cs="Times New Roman"/>
          <w:sz w:val="24"/>
          <w:szCs w:val="24"/>
        </w:rPr>
        <w:t>.</w:t>
      </w:r>
      <w:r w:rsidRPr="0050382E">
        <w:rPr>
          <w:rFonts w:ascii="Times New Roman" w:hAnsi="Times New Roman" w:cs="Times New Roman"/>
          <w:sz w:val="24"/>
          <w:szCs w:val="24"/>
        </w:rPr>
        <w:t>, Wright</w:t>
      </w:r>
      <w:r w:rsidR="00B70D85" w:rsidRPr="0050382E">
        <w:rPr>
          <w:rFonts w:ascii="Times New Roman" w:hAnsi="Times New Roman" w:cs="Times New Roman"/>
          <w:sz w:val="24"/>
          <w:szCs w:val="24"/>
        </w:rPr>
        <w:t>,</w:t>
      </w:r>
      <w:r w:rsidRPr="0050382E">
        <w:rPr>
          <w:rFonts w:ascii="Times New Roman" w:hAnsi="Times New Roman" w:cs="Times New Roman"/>
          <w:sz w:val="24"/>
          <w:szCs w:val="24"/>
        </w:rPr>
        <w:t xml:space="preserve"> J</w:t>
      </w:r>
      <w:r w:rsidR="00B70D85" w:rsidRPr="0050382E">
        <w:rPr>
          <w:rFonts w:ascii="Times New Roman" w:hAnsi="Times New Roman" w:cs="Times New Roman"/>
          <w:sz w:val="24"/>
          <w:szCs w:val="24"/>
        </w:rPr>
        <w:t>.</w:t>
      </w:r>
      <w:r w:rsidRPr="0050382E">
        <w:rPr>
          <w:rFonts w:ascii="Times New Roman" w:hAnsi="Times New Roman" w:cs="Times New Roman"/>
          <w:sz w:val="24"/>
          <w:szCs w:val="24"/>
        </w:rPr>
        <w:t>, Young</w:t>
      </w:r>
      <w:r w:rsidR="00B70D85" w:rsidRPr="0050382E">
        <w:rPr>
          <w:rFonts w:ascii="Times New Roman" w:hAnsi="Times New Roman" w:cs="Times New Roman"/>
          <w:sz w:val="24"/>
          <w:szCs w:val="24"/>
        </w:rPr>
        <w:t>,</w:t>
      </w:r>
      <w:r w:rsidRPr="0050382E">
        <w:rPr>
          <w:rFonts w:ascii="Times New Roman" w:hAnsi="Times New Roman" w:cs="Times New Roman"/>
          <w:sz w:val="24"/>
          <w:szCs w:val="24"/>
        </w:rPr>
        <w:t xml:space="preserve"> J. (2008)</w:t>
      </w:r>
      <w:r w:rsidR="00B70D85" w:rsidRPr="0050382E">
        <w:rPr>
          <w:rFonts w:ascii="Times New Roman" w:hAnsi="Times New Roman" w:cs="Times New Roman"/>
          <w:sz w:val="24"/>
          <w:szCs w:val="24"/>
        </w:rPr>
        <w:t>.</w:t>
      </w:r>
      <w:r w:rsidRPr="0050382E">
        <w:rPr>
          <w:rFonts w:ascii="Times New Roman" w:hAnsi="Times New Roman" w:cs="Times New Roman"/>
          <w:sz w:val="24"/>
          <w:szCs w:val="24"/>
        </w:rPr>
        <w:t xml:space="preserve"> </w:t>
      </w:r>
      <w:proofErr w:type="gramStart"/>
      <w:r w:rsidRPr="0050382E">
        <w:rPr>
          <w:rFonts w:ascii="Times New Roman" w:hAnsi="Times New Roman" w:cs="Times New Roman"/>
          <w:sz w:val="24"/>
          <w:szCs w:val="24"/>
        </w:rPr>
        <w:t>Information provision for stroke patients and their caregivers.</w:t>
      </w:r>
      <w:proofErr w:type="gramEnd"/>
      <w:r w:rsidRPr="0050382E">
        <w:rPr>
          <w:rFonts w:ascii="Times New Roman" w:hAnsi="Times New Roman" w:cs="Times New Roman"/>
          <w:sz w:val="24"/>
          <w:szCs w:val="24"/>
        </w:rPr>
        <w:t xml:space="preserve"> </w:t>
      </w:r>
      <w:r w:rsidRPr="0050382E">
        <w:rPr>
          <w:rFonts w:ascii="Times New Roman" w:hAnsi="Times New Roman" w:cs="Times New Roman"/>
          <w:i/>
          <w:sz w:val="24"/>
          <w:szCs w:val="24"/>
        </w:rPr>
        <w:t>Cochrane Database of S</w:t>
      </w:r>
      <w:r w:rsidR="0050382E" w:rsidRPr="0050382E">
        <w:rPr>
          <w:rFonts w:ascii="Times New Roman" w:hAnsi="Times New Roman" w:cs="Times New Roman"/>
          <w:i/>
          <w:sz w:val="24"/>
          <w:szCs w:val="24"/>
        </w:rPr>
        <w:t xml:space="preserve">ystematic Reviews, </w:t>
      </w:r>
      <w:proofErr w:type="gramStart"/>
      <w:r w:rsidR="0050382E" w:rsidRPr="0050382E">
        <w:rPr>
          <w:rFonts w:ascii="Times New Roman" w:hAnsi="Times New Roman" w:cs="Times New Roman"/>
          <w:sz w:val="24"/>
          <w:szCs w:val="24"/>
        </w:rPr>
        <w:t>16;</w:t>
      </w:r>
      <w:proofErr w:type="gramEnd"/>
      <w:r w:rsidR="0050382E" w:rsidRPr="0050382E">
        <w:rPr>
          <w:rFonts w:ascii="Times New Roman" w:hAnsi="Times New Roman" w:cs="Times New Roman"/>
          <w:sz w:val="24"/>
          <w:szCs w:val="24"/>
        </w:rPr>
        <w:t xml:space="preserve">(2). </w:t>
      </w:r>
      <w:proofErr w:type="spellStart"/>
      <w:proofErr w:type="gramStart"/>
      <w:r w:rsidR="0050382E" w:rsidRPr="0050382E">
        <w:rPr>
          <w:rFonts w:ascii="Times New Roman" w:hAnsi="Times New Roman" w:cs="Times New Roman"/>
          <w:sz w:val="24"/>
          <w:szCs w:val="24"/>
        </w:rPr>
        <w:t>doi</w:t>
      </w:r>
      <w:proofErr w:type="spellEnd"/>
      <w:proofErr w:type="gramEnd"/>
      <w:r w:rsidR="0050382E" w:rsidRPr="0050382E">
        <w:rPr>
          <w:rFonts w:ascii="Times New Roman" w:hAnsi="Times New Roman" w:cs="Times New Roman"/>
          <w:sz w:val="24"/>
          <w:szCs w:val="24"/>
        </w:rPr>
        <w:t>: 10.1002/14651858.CD001919.</w:t>
      </w:r>
    </w:p>
    <w:p w14:paraId="57F6972F" w14:textId="71D6C0DF" w:rsidR="00C801D1" w:rsidRDefault="009470FE" w:rsidP="00C801D1">
      <w:pPr>
        <w:spacing w:line="480" w:lineRule="auto"/>
        <w:ind w:left="709" w:hanging="709"/>
      </w:pPr>
      <w:proofErr w:type="gramStart"/>
      <w:r w:rsidRPr="009470FE">
        <w:rPr>
          <w:rFonts w:ascii="Times New Roman" w:hAnsi="Times New Roman" w:cs="Times New Roman"/>
          <w:sz w:val="24"/>
          <w:szCs w:val="24"/>
        </w:rPr>
        <w:t>Thompson</w:t>
      </w:r>
      <w:r w:rsidR="00C801D1">
        <w:rPr>
          <w:rFonts w:ascii="Times New Roman" w:hAnsi="Times New Roman" w:cs="Times New Roman"/>
          <w:sz w:val="24"/>
          <w:szCs w:val="24"/>
        </w:rPr>
        <w:t>, H. S., &amp; Ryan, A.</w:t>
      </w:r>
      <w:r w:rsidRPr="009470FE">
        <w:rPr>
          <w:rFonts w:ascii="Times New Roman" w:hAnsi="Times New Roman" w:cs="Times New Roman"/>
          <w:sz w:val="24"/>
          <w:szCs w:val="24"/>
        </w:rPr>
        <w:t xml:space="preserve"> (2009)</w:t>
      </w:r>
      <w:r w:rsidR="00C801D1">
        <w:rPr>
          <w:rFonts w:ascii="Times New Roman" w:hAnsi="Times New Roman" w:cs="Times New Roman"/>
          <w:sz w:val="24"/>
          <w:szCs w:val="24"/>
        </w:rPr>
        <w:t>.</w:t>
      </w:r>
      <w:proofErr w:type="gramEnd"/>
      <w:r w:rsidR="00C801D1" w:rsidRPr="00C801D1">
        <w:t xml:space="preserve"> </w:t>
      </w:r>
      <w:proofErr w:type="gramStart"/>
      <w:r w:rsidR="00C801D1" w:rsidRPr="00C801D1">
        <w:rPr>
          <w:rFonts w:ascii="Times New Roman" w:hAnsi="Times New Roman" w:cs="Times New Roman"/>
          <w:sz w:val="24"/>
          <w:szCs w:val="24"/>
        </w:rPr>
        <w:t>The impact of stroke consequences on spousal relationships from the perspective of the person with stroke</w:t>
      </w:r>
      <w:r w:rsidR="00C801D1">
        <w:rPr>
          <w:rFonts w:ascii="Times New Roman" w:hAnsi="Times New Roman" w:cs="Times New Roman"/>
          <w:sz w:val="24"/>
          <w:szCs w:val="24"/>
        </w:rPr>
        <w:t>.</w:t>
      </w:r>
      <w:proofErr w:type="gramEnd"/>
      <w:r w:rsidR="00C801D1">
        <w:rPr>
          <w:rFonts w:ascii="Times New Roman" w:hAnsi="Times New Roman" w:cs="Times New Roman"/>
          <w:sz w:val="24"/>
          <w:szCs w:val="24"/>
        </w:rPr>
        <w:t xml:space="preserve">  </w:t>
      </w:r>
      <w:proofErr w:type="gramStart"/>
      <w:r w:rsidR="00C801D1" w:rsidRPr="00C801D1">
        <w:rPr>
          <w:rFonts w:ascii="Times New Roman" w:hAnsi="Times New Roman" w:cs="Times New Roman"/>
          <w:i/>
          <w:sz w:val="24"/>
          <w:szCs w:val="24"/>
        </w:rPr>
        <w:t>Journal of Clinical nursing, 18</w:t>
      </w:r>
      <w:r w:rsidR="00C801D1">
        <w:rPr>
          <w:rFonts w:ascii="Times New Roman" w:hAnsi="Times New Roman" w:cs="Times New Roman"/>
          <w:sz w:val="24"/>
          <w:szCs w:val="24"/>
        </w:rPr>
        <w:t>(12), 1830-1811.</w:t>
      </w:r>
      <w:proofErr w:type="gramEnd"/>
    </w:p>
    <w:p w14:paraId="3904ABE3" w14:textId="507C164D" w:rsidR="009470FE" w:rsidRDefault="00F53087" w:rsidP="009470FE">
      <w:pPr>
        <w:spacing w:line="480" w:lineRule="auto"/>
        <w:ind w:left="709" w:hanging="709"/>
        <w:rPr>
          <w:rFonts w:ascii="Times New Roman" w:hAnsi="Times New Roman" w:cs="Times New Roman"/>
          <w:sz w:val="24"/>
          <w:szCs w:val="24"/>
        </w:rPr>
      </w:pPr>
      <w:proofErr w:type="gramStart"/>
      <w:r>
        <w:rPr>
          <w:rFonts w:ascii="Times New Roman" w:hAnsi="Times New Roman" w:cs="Times New Roman"/>
          <w:sz w:val="24"/>
          <w:szCs w:val="24"/>
        </w:rPr>
        <w:t>Turner-Stokes, L., Bill, A., &amp; Dredge, R. (2011).</w:t>
      </w:r>
      <w:proofErr w:type="gramEnd"/>
      <w:r>
        <w:rPr>
          <w:rFonts w:ascii="Times New Roman" w:hAnsi="Times New Roman" w:cs="Times New Roman"/>
          <w:sz w:val="24"/>
          <w:szCs w:val="24"/>
        </w:rPr>
        <w:t xml:space="preserve"> </w:t>
      </w:r>
      <w:proofErr w:type="gramStart"/>
      <w:r w:rsidR="009470FE" w:rsidRPr="009470FE">
        <w:rPr>
          <w:rFonts w:ascii="Times New Roman" w:hAnsi="Times New Roman" w:cs="Times New Roman"/>
          <w:sz w:val="24"/>
          <w:szCs w:val="24"/>
        </w:rPr>
        <w:t>A Cost Analysis of Specialist Inpatient Neurore</w:t>
      </w:r>
      <w:r w:rsidR="009470FE">
        <w:rPr>
          <w:rFonts w:ascii="Times New Roman" w:hAnsi="Times New Roman" w:cs="Times New Roman"/>
          <w:sz w:val="24"/>
          <w:szCs w:val="24"/>
        </w:rPr>
        <w:t>habilitation Services in the UK.</w:t>
      </w:r>
      <w:proofErr w:type="gramEnd"/>
      <w:r w:rsidR="009470FE">
        <w:rPr>
          <w:rFonts w:ascii="Times New Roman" w:hAnsi="Times New Roman" w:cs="Times New Roman"/>
          <w:sz w:val="24"/>
          <w:szCs w:val="24"/>
        </w:rPr>
        <w:t xml:space="preserve"> </w:t>
      </w:r>
      <w:r w:rsidR="009470FE" w:rsidRPr="00F53087">
        <w:rPr>
          <w:rFonts w:ascii="Times New Roman" w:hAnsi="Times New Roman" w:cs="Times New Roman"/>
          <w:i/>
          <w:sz w:val="24"/>
          <w:szCs w:val="24"/>
        </w:rPr>
        <w:t>Clin</w:t>
      </w:r>
      <w:r w:rsidRPr="00F53087">
        <w:rPr>
          <w:rFonts w:ascii="Times New Roman" w:hAnsi="Times New Roman" w:cs="Times New Roman"/>
          <w:i/>
          <w:sz w:val="24"/>
          <w:szCs w:val="24"/>
        </w:rPr>
        <w:t>ical</w:t>
      </w:r>
      <w:r w:rsidR="009470FE" w:rsidRPr="00F53087">
        <w:rPr>
          <w:rFonts w:ascii="Times New Roman" w:hAnsi="Times New Roman" w:cs="Times New Roman"/>
          <w:i/>
          <w:sz w:val="24"/>
          <w:szCs w:val="24"/>
        </w:rPr>
        <w:t xml:space="preserve"> Rehabil</w:t>
      </w:r>
      <w:r w:rsidRPr="00F53087">
        <w:rPr>
          <w:rFonts w:ascii="Times New Roman" w:hAnsi="Times New Roman" w:cs="Times New Roman"/>
          <w:i/>
          <w:sz w:val="24"/>
          <w:szCs w:val="24"/>
        </w:rPr>
        <w:t>itation,</w:t>
      </w:r>
      <w:r w:rsidR="009470FE" w:rsidRPr="00F53087">
        <w:rPr>
          <w:rFonts w:ascii="Times New Roman" w:hAnsi="Times New Roman" w:cs="Times New Roman"/>
          <w:i/>
          <w:sz w:val="24"/>
          <w:szCs w:val="24"/>
        </w:rPr>
        <w:t xml:space="preserve"> 26</w:t>
      </w:r>
      <w:r w:rsidR="009470FE">
        <w:rPr>
          <w:rFonts w:ascii="Times New Roman" w:hAnsi="Times New Roman" w:cs="Times New Roman"/>
          <w:sz w:val="24"/>
          <w:szCs w:val="24"/>
        </w:rPr>
        <w:t xml:space="preserve"> (3), 256-263. </w:t>
      </w:r>
    </w:p>
    <w:p w14:paraId="0D103F86" w14:textId="77777777" w:rsidR="000E1274" w:rsidRDefault="000E1274" w:rsidP="009470FE">
      <w:pPr>
        <w:spacing w:line="480" w:lineRule="auto"/>
        <w:ind w:left="709" w:hanging="709"/>
      </w:pPr>
    </w:p>
    <w:p w14:paraId="3C4BB8FF" w14:textId="77777777" w:rsidR="00222DC7" w:rsidRPr="00830877" w:rsidRDefault="00222DC7" w:rsidP="00222DC7">
      <w:pPr>
        <w:pStyle w:val="ListParagraph"/>
        <w:spacing w:line="480" w:lineRule="auto"/>
      </w:pPr>
    </w:p>
    <w:p w14:paraId="2B992687" w14:textId="77777777" w:rsidR="00FC402D" w:rsidRPr="00830877" w:rsidRDefault="00FC402D" w:rsidP="00840622">
      <w:pPr>
        <w:spacing w:line="480" w:lineRule="auto"/>
        <w:ind w:firstLine="720"/>
        <w:rPr>
          <w:rFonts w:ascii="Times New Roman" w:hAnsi="Times New Roman" w:cs="Times New Roman"/>
          <w:sz w:val="24"/>
          <w:szCs w:val="24"/>
        </w:rPr>
      </w:pPr>
    </w:p>
    <w:p w14:paraId="37F2E388" w14:textId="77777777" w:rsidR="00512E9D" w:rsidRDefault="00512E9D" w:rsidP="0055505E">
      <w:pPr>
        <w:spacing w:line="480" w:lineRule="auto"/>
        <w:jc w:val="center"/>
        <w:rPr>
          <w:rFonts w:ascii="Times New Roman" w:hAnsi="Times New Roman" w:cs="Times New Roman"/>
          <w:b/>
          <w:sz w:val="24"/>
          <w:szCs w:val="24"/>
        </w:rPr>
      </w:pPr>
    </w:p>
    <w:p w14:paraId="748500E5" w14:textId="5F2E924B" w:rsidR="009C0881" w:rsidRDefault="009A2AC6" w:rsidP="0055505E">
      <w:pPr>
        <w:spacing w:line="480" w:lineRule="auto"/>
        <w:jc w:val="center"/>
        <w:rPr>
          <w:rFonts w:ascii="Times New Roman" w:hAnsi="Times New Roman" w:cs="Times New Roman"/>
          <w:b/>
          <w:sz w:val="24"/>
          <w:szCs w:val="24"/>
        </w:rPr>
      </w:pPr>
      <w:proofErr w:type="gramStart"/>
      <w:r w:rsidRPr="009C0881">
        <w:rPr>
          <w:rFonts w:ascii="Times New Roman" w:hAnsi="Times New Roman" w:cs="Times New Roman"/>
          <w:b/>
          <w:sz w:val="24"/>
          <w:szCs w:val="24"/>
        </w:rPr>
        <w:lastRenderedPageBreak/>
        <w:t>Chapter 1.</w:t>
      </w:r>
      <w:proofErr w:type="gramEnd"/>
      <w:r w:rsidRPr="009C0881">
        <w:rPr>
          <w:rFonts w:ascii="Times New Roman" w:hAnsi="Times New Roman" w:cs="Times New Roman"/>
          <w:b/>
          <w:sz w:val="24"/>
          <w:szCs w:val="24"/>
        </w:rPr>
        <w:t xml:space="preserve"> </w:t>
      </w:r>
    </w:p>
    <w:p w14:paraId="5C6B6AC4" w14:textId="4ACA3959" w:rsidR="0055505E" w:rsidRPr="009C0881" w:rsidRDefault="009A2AC6" w:rsidP="00227DC2">
      <w:pPr>
        <w:spacing w:line="480" w:lineRule="auto"/>
        <w:rPr>
          <w:rFonts w:ascii="Times New Roman" w:hAnsi="Times New Roman" w:cs="Times New Roman"/>
          <w:b/>
          <w:sz w:val="24"/>
          <w:szCs w:val="24"/>
        </w:rPr>
      </w:pPr>
      <w:r w:rsidRPr="009C0881">
        <w:rPr>
          <w:rFonts w:ascii="Times New Roman" w:hAnsi="Times New Roman" w:cs="Times New Roman"/>
          <w:b/>
          <w:sz w:val="24"/>
          <w:szCs w:val="24"/>
        </w:rPr>
        <w:t>Syste</w:t>
      </w:r>
      <w:r w:rsidR="00227DC2">
        <w:rPr>
          <w:rFonts w:ascii="Times New Roman" w:hAnsi="Times New Roman" w:cs="Times New Roman"/>
          <w:b/>
          <w:sz w:val="24"/>
          <w:szCs w:val="24"/>
        </w:rPr>
        <w:t>matic Review Prepared for S</w:t>
      </w:r>
      <w:r w:rsidRPr="009C0881">
        <w:rPr>
          <w:rFonts w:ascii="Times New Roman" w:hAnsi="Times New Roman" w:cs="Times New Roman"/>
          <w:b/>
          <w:sz w:val="24"/>
          <w:szCs w:val="24"/>
        </w:rPr>
        <w:t>ubmission to:</w:t>
      </w:r>
      <w:r w:rsidR="0055505E" w:rsidRPr="009C0881">
        <w:rPr>
          <w:rFonts w:ascii="Times New Roman" w:hAnsi="Times New Roman" w:cs="Times New Roman"/>
          <w:b/>
          <w:sz w:val="24"/>
          <w:szCs w:val="24"/>
        </w:rPr>
        <w:t xml:space="preserve"> </w:t>
      </w:r>
      <w:r w:rsidR="00222DC7">
        <w:rPr>
          <w:rFonts w:ascii="Times New Roman" w:hAnsi="Times New Roman" w:cs="Times New Roman"/>
          <w:b/>
          <w:color w:val="212121"/>
          <w:sz w:val="24"/>
          <w:szCs w:val="24"/>
          <w:shd w:val="clear" w:color="auto" w:fill="FFFFFF"/>
        </w:rPr>
        <w:t>Disability and Rehabilitation</w:t>
      </w:r>
    </w:p>
    <w:p w14:paraId="1FEBB799" w14:textId="77777777" w:rsidR="0055505E" w:rsidRDefault="0055505E" w:rsidP="00EC6494">
      <w:pPr>
        <w:pStyle w:val="Articletitle"/>
        <w:rPr>
          <w:highlight w:val="lightGray"/>
        </w:rPr>
      </w:pPr>
    </w:p>
    <w:p w14:paraId="063D6835" w14:textId="77777777" w:rsidR="00E35C83" w:rsidRDefault="00E35C83" w:rsidP="00EC6494">
      <w:pPr>
        <w:pStyle w:val="Articletitle"/>
      </w:pPr>
    </w:p>
    <w:p w14:paraId="7CD35E57" w14:textId="77777777" w:rsidR="00E35C83" w:rsidRDefault="00E35C83" w:rsidP="00EC6494">
      <w:pPr>
        <w:pStyle w:val="Articletitle"/>
      </w:pPr>
    </w:p>
    <w:p w14:paraId="53D72C6F" w14:textId="77777777" w:rsidR="00E35C83" w:rsidRDefault="00E35C83" w:rsidP="00EC6494">
      <w:pPr>
        <w:pStyle w:val="Articletitle"/>
      </w:pPr>
    </w:p>
    <w:p w14:paraId="00D08FD8" w14:textId="77777777" w:rsidR="00E35C83" w:rsidRDefault="00E35C83" w:rsidP="00EC6494">
      <w:pPr>
        <w:pStyle w:val="Articletitle"/>
      </w:pPr>
    </w:p>
    <w:p w14:paraId="5C2B0C10" w14:textId="77777777" w:rsidR="00E35C83" w:rsidRDefault="00E35C83" w:rsidP="00EC6494">
      <w:pPr>
        <w:pStyle w:val="Articletitle"/>
      </w:pPr>
    </w:p>
    <w:p w14:paraId="7A7A9D4C" w14:textId="77777777" w:rsidR="00E35C83" w:rsidRDefault="00E35C83" w:rsidP="00EC6494">
      <w:pPr>
        <w:pStyle w:val="Articletitle"/>
      </w:pPr>
    </w:p>
    <w:p w14:paraId="4CF16FF5" w14:textId="77777777" w:rsidR="00E35C83" w:rsidRDefault="00E35C83" w:rsidP="00EC6494">
      <w:pPr>
        <w:pStyle w:val="Articletitle"/>
      </w:pPr>
    </w:p>
    <w:p w14:paraId="1B953483" w14:textId="77777777" w:rsidR="006F3661" w:rsidRDefault="006F3661" w:rsidP="00EC6494">
      <w:pPr>
        <w:pStyle w:val="Articletitle"/>
      </w:pPr>
    </w:p>
    <w:p w14:paraId="4C8C690F" w14:textId="77777777" w:rsidR="00312951" w:rsidRDefault="00312951" w:rsidP="009F1E08">
      <w:pPr>
        <w:pStyle w:val="Authornames"/>
        <w:rPr>
          <w:b/>
        </w:rPr>
      </w:pPr>
    </w:p>
    <w:p w14:paraId="41A74FE6" w14:textId="77777777" w:rsidR="00312951" w:rsidRDefault="00312951" w:rsidP="009F1E08">
      <w:pPr>
        <w:pStyle w:val="Authornames"/>
        <w:rPr>
          <w:b/>
        </w:rPr>
      </w:pPr>
    </w:p>
    <w:p w14:paraId="4AB0F02A" w14:textId="77777777" w:rsidR="00312951" w:rsidRDefault="00312951" w:rsidP="009F1E08">
      <w:pPr>
        <w:pStyle w:val="Authornames"/>
        <w:rPr>
          <w:b/>
        </w:rPr>
      </w:pPr>
    </w:p>
    <w:p w14:paraId="00FA4B49" w14:textId="77777777" w:rsidR="00312951" w:rsidRDefault="00312951" w:rsidP="009F1E08">
      <w:pPr>
        <w:pStyle w:val="Authornames"/>
        <w:rPr>
          <w:b/>
        </w:rPr>
      </w:pPr>
    </w:p>
    <w:p w14:paraId="1D26E2B3" w14:textId="77777777" w:rsidR="00312951" w:rsidRDefault="00312951" w:rsidP="009F1E08">
      <w:pPr>
        <w:pStyle w:val="Authornames"/>
        <w:rPr>
          <w:b/>
        </w:rPr>
      </w:pPr>
    </w:p>
    <w:p w14:paraId="77D3A2D3" w14:textId="77777777" w:rsidR="00312951" w:rsidRDefault="00312951" w:rsidP="009F1E08">
      <w:pPr>
        <w:pStyle w:val="Authornames"/>
        <w:rPr>
          <w:b/>
        </w:rPr>
      </w:pPr>
    </w:p>
    <w:p w14:paraId="0D1A6E08" w14:textId="77777777" w:rsidR="00312951" w:rsidRDefault="00312951" w:rsidP="009F1E08">
      <w:pPr>
        <w:pStyle w:val="Authornames"/>
        <w:rPr>
          <w:b/>
        </w:rPr>
      </w:pPr>
    </w:p>
    <w:p w14:paraId="49FBDE08" w14:textId="77777777" w:rsidR="00312951" w:rsidRDefault="00312951" w:rsidP="009F1E08">
      <w:pPr>
        <w:pStyle w:val="Authornames"/>
        <w:rPr>
          <w:b/>
        </w:rPr>
      </w:pPr>
    </w:p>
    <w:p w14:paraId="5E81AA6D" w14:textId="77777777" w:rsidR="00312951" w:rsidRDefault="00312951" w:rsidP="009F1E08">
      <w:pPr>
        <w:pStyle w:val="Authornames"/>
        <w:rPr>
          <w:b/>
        </w:rPr>
      </w:pPr>
    </w:p>
    <w:p w14:paraId="5C031C5C" w14:textId="7923975B" w:rsidR="00D27A16" w:rsidRPr="00312951" w:rsidRDefault="00D13978" w:rsidP="00312951">
      <w:pPr>
        <w:pStyle w:val="Authornames"/>
        <w:rPr>
          <w:b/>
        </w:rPr>
      </w:pPr>
      <w:r>
        <w:rPr>
          <w:b/>
        </w:rPr>
        <w:lastRenderedPageBreak/>
        <w:t>Does providing person-to-</w:t>
      </w:r>
      <w:r w:rsidR="009F1E08" w:rsidRPr="009F1E08">
        <w:rPr>
          <w:b/>
        </w:rPr>
        <w:t xml:space="preserve">person education/ information to caregivers, during </w:t>
      </w:r>
      <w:r w:rsidR="00215F73">
        <w:rPr>
          <w:b/>
        </w:rPr>
        <w:t>post-stroke</w:t>
      </w:r>
      <w:r w:rsidR="009F1E08" w:rsidRPr="009F1E08">
        <w:rPr>
          <w:b/>
        </w:rPr>
        <w:t xml:space="preserve"> rehabilitation, reduce their depressive symptoms? </w:t>
      </w:r>
      <w:proofErr w:type="gramStart"/>
      <w:r w:rsidR="009F1E08" w:rsidRPr="009F1E08">
        <w:rPr>
          <w:b/>
        </w:rPr>
        <w:t>A systematic review of evidence.</w:t>
      </w:r>
      <w:proofErr w:type="gramEnd"/>
    </w:p>
    <w:p w14:paraId="7E63CB70" w14:textId="77777777" w:rsidR="00D27A16" w:rsidRPr="00D27A16" w:rsidRDefault="00D27A16" w:rsidP="00D27A16">
      <w:pPr>
        <w:rPr>
          <w:lang w:eastAsia="en-GB"/>
        </w:rPr>
      </w:pPr>
    </w:p>
    <w:p w14:paraId="514BF600" w14:textId="2F74096A" w:rsidR="00EB57A6" w:rsidRPr="00312951" w:rsidRDefault="00DC384F" w:rsidP="00312951">
      <w:pPr>
        <w:pStyle w:val="Authornames"/>
        <w:rPr>
          <w:sz w:val="24"/>
          <w:vertAlign w:val="superscript"/>
        </w:rPr>
      </w:pPr>
      <w:r w:rsidRPr="00227DC2">
        <w:rPr>
          <w:sz w:val="24"/>
        </w:rPr>
        <w:t xml:space="preserve">Katie </w:t>
      </w:r>
      <w:proofErr w:type="spellStart"/>
      <w:r w:rsidRPr="00227DC2">
        <w:rPr>
          <w:sz w:val="24"/>
        </w:rPr>
        <w:t>Venables</w:t>
      </w:r>
      <w:r w:rsidR="009F1E08">
        <w:rPr>
          <w:sz w:val="24"/>
          <w:vertAlign w:val="superscript"/>
        </w:rPr>
        <w:t>a</w:t>
      </w:r>
      <w:proofErr w:type="spellEnd"/>
      <w:r w:rsidR="0055505E" w:rsidRPr="00227DC2">
        <w:rPr>
          <w:sz w:val="24"/>
        </w:rPr>
        <w:t xml:space="preserve">, Fergus </w:t>
      </w:r>
      <w:proofErr w:type="spellStart"/>
      <w:r w:rsidR="0055505E" w:rsidRPr="00227DC2">
        <w:rPr>
          <w:sz w:val="24"/>
        </w:rPr>
        <w:t>Gracey</w:t>
      </w:r>
      <w:r w:rsidR="009F1E08">
        <w:rPr>
          <w:sz w:val="24"/>
          <w:vertAlign w:val="superscript"/>
        </w:rPr>
        <w:t>b</w:t>
      </w:r>
      <w:proofErr w:type="spellEnd"/>
      <w:r w:rsidR="009F1E08" w:rsidRPr="009F1E08">
        <w:rPr>
          <w:sz w:val="24"/>
          <w:vertAlign w:val="superscript"/>
        </w:rPr>
        <w:t>*</w:t>
      </w:r>
      <w:r w:rsidR="0055505E" w:rsidRPr="00227DC2">
        <w:rPr>
          <w:sz w:val="24"/>
        </w:rPr>
        <w:t xml:space="preserve">, </w:t>
      </w:r>
      <w:r w:rsidRPr="00227DC2">
        <w:rPr>
          <w:sz w:val="24"/>
        </w:rPr>
        <w:t xml:space="preserve">and Paul </w:t>
      </w:r>
      <w:proofErr w:type="spellStart"/>
      <w:r w:rsidRPr="00227DC2">
        <w:rPr>
          <w:sz w:val="24"/>
        </w:rPr>
        <w:t>Fisher</w:t>
      </w:r>
      <w:r w:rsidR="009F1E08">
        <w:rPr>
          <w:sz w:val="24"/>
          <w:vertAlign w:val="superscript"/>
        </w:rPr>
        <w:t>c</w:t>
      </w:r>
      <w:proofErr w:type="spellEnd"/>
    </w:p>
    <w:p w14:paraId="1BC3CEEE" w14:textId="7B07F297" w:rsidR="00EC6494" w:rsidRDefault="009F1E08" w:rsidP="0055505E">
      <w:pPr>
        <w:pStyle w:val="Affiliation"/>
      </w:pPr>
      <w:proofErr w:type="spellStart"/>
      <w:proofErr w:type="gramStart"/>
      <w:r>
        <w:rPr>
          <w:vertAlign w:val="superscript"/>
        </w:rPr>
        <w:t>abc</w:t>
      </w:r>
      <w:r w:rsidR="00EC6494" w:rsidRPr="00EB57A6">
        <w:t>Department</w:t>
      </w:r>
      <w:proofErr w:type="spellEnd"/>
      <w:proofErr w:type="gramEnd"/>
      <w:r w:rsidR="0055505E" w:rsidRPr="00EB57A6">
        <w:t xml:space="preserve"> of Clinical Psychology</w:t>
      </w:r>
      <w:r w:rsidR="00EC6494" w:rsidRPr="00EB57A6">
        <w:t>, University</w:t>
      </w:r>
      <w:r w:rsidR="0055505E" w:rsidRPr="00EB57A6">
        <w:t xml:space="preserve"> of East Anglia</w:t>
      </w:r>
      <w:r w:rsidR="00EC6494" w:rsidRPr="00EB57A6">
        <w:t xml:space="preserve">, </w:t>
      </w:r>
      <w:r w:rsidR="0055505E" w:rsidRPr="00EB57A6">
        <w:t>Norwich</w:t>
      </w:r>
      <w:r w:rsidR="00EC6494" w:rsidRPr="00EB57A6">
        <w:t xml:space="preserve">, </w:t>
      </w:r>
      <w:r w:rsidR="0055505E" w:rsidRPr="00EB57A6">
        <w:t>United Kingdom</w:t>
      </w:r>
    </w:p>
    <w:p w14:paraId="07A82A38" w14:textId="77777777" w:rsidR="0055505E" w:rsidRDefault="0055505E" w:rsidP="0055505E">
      <w:pPr>
        <w:pStyle w:val="Affiliation"/>
      </w:pPr>
    </w:p>
    <w:p w14:paraId="29C00653" w14:textId="77777777" w:rsidR="006E5E06" w:rsidRDefault="006E5E06" w:rsidP="0055505E">
      <w:pPr>
        <w:pStyle w:val="Affiliation"/>
      </w:pPr>
    </w:p>
    <w:p w14:paraId="5580759B" w14:textId="77777777" w:rsidR="00D27A16" w:rsidRDefault="00D27A16" w:rsidP="0055505E">
      <w:pPr>
        <w:pStyle w:val="Affiliation"/>
      </w:pPr>
    </w:p>
    <w:p w14:paraId="3C2CA722" w14:textId="77777777" w:rsidR="00D27A16" w:rsidRDefault="00D27A16" w:rsidP="0055505E">
      <w:pPr>
        <w:pStyle w:val="Affiliation"/>
      </w:pPr>
    </w:p>
    <w:p w14:paraId="18148571" w14:textId="77777777" w:rsidR="00D27A16" w:rsidRDefault="00D27A16" w:rsidP="0055505E">
      <w:pPr>
        <w:pStyle w:val="Affiliation"/>
      </w:pPr>
    </w:p>
    <w:p w14:paraId="33702078" w14:textId="77777777" w:rsidR="009F1E08" w:rsidRDefault="009F1E08" w:rsidP="0085384F">
      <w:pPr>
        <w:pStyle w:val="Affiliation"/>
        <w:rPr>
          <w:bCs/>
          <w:i w:val="0"/>
        </w:rPr>
      </w:pPr>
    </w:p>
    <w:p w14:paraId="6F9A5D14" w14:textId="77777777" w:rsidR="009F1E08" w:rsidRDefault="009F1E08" w:rsidP="0085384F">
      <w:pPr>
        <w:pStyle w:val="Affiliation"/>
        <w:rPr>
          <w:bCs/>
          <w:i w:val="0"/>
        </w:rPr>
      </w:pPr>
    </w:p>
    <w:p w14:paraId="0FF1BF08" w14:textId="77777777" w:rsidR="009F1E08" w:rsidRDefault="009F1E08" w:rsidP="0085384F">
      <w:pPr>
        <w:pStyle w:val="Affiliation"/>
        <w:rPr>
          <w:bCs/>
          <w:i w:val="0"/>
        </w:rPr>
      </w:pPr>
    </w:p>
    <w:p w14:paraId="483A45A3" w14:textId="77777777" w:rsidR="009F1E08" w:rsidRDefault="009F1E08" w:rsidP="0085384F">
      <w:pPr>
        <w:pStyle w:val="Affiliation"/>
        <w:rPr>
          <w:bCs/>
          <w:i w:val="0"/>
        </w:rPr>
      </w:pPr>
    </w:p>
    <w:p w14:paraId="7E8E4CBC" w14:textId="77777777" w:rsidR="009F1E08" w:rsidRDefault="009F1E08" w:rsidP="0085384F">
      <w:pPr>
        <w:pStyle w:val="Affiliation"/>
        <w:rPr>
          <w:bCs/>
          <w:i w:val="0"/>
        </w:rPr>
      </w:pPr>
    </w:p>
    <w:p w14:paraId="5BB12AD2" w14:textId="77777777" w:rsidR="00312951" w:rsidRDefault="00312951" w:rsidP="0085384F">
      <w:pPr>
        <w:pStyle w:val="Affiliation"/>
        <w:rPr>
          <w:bCs/>
          <w:i w:val="0"/>
        </w:rPr>
      </w:pPr>
    </w:p>
    <w:p w14:paraId="332DB137" w14:textId="77777777" w:rsidR="00312951" w:rsidRDefault="00312951" w:rsidP="0085384F">
      <w:pPr>
        <w:pStyle w:val="Affiliation"/>
        <w:rPr>
          <w:bCs/>
          <w:i w:val="0"/>
        </w:rPr>
      </w:pPr>
    </w:p>
    <w:p w14:paraId="0B70CD9D" w14:textId="77777777" w:rsidR="00312951" w:rsidRDefault="00312951" w:rsidP="0085384F">
      <w:pPr>
        <w:pStyle w:val="Affiliation"/>
        <w:rPr>
          <w:bCs/>
          <w:i w:val="0"/>
        </w:rPr>
      </w:pPr>
    </w:p>
    <w:p w14:paraId="63DDD6D9" w14:textId="027957CA" w:rsidR="0085384F" w:rsidRDefault="009F1E08" w:rsidP="0085384F">
      <w:pPr>
        <w:pStyle w:val="Affiliation"/>
        <w:rPr>
          <w:i w:val="0"/>
        </w:rPr>
      </w:pPr>
      <w:r w:rsidRPr="009F1E08">
        <w:rPr>
          <w:bCs/>
          <w:i w:val="0"/>
        </w:rPr>
        <w:t>*</w:t>
      </w:r>
      <w:r w:rsidR="0085384F" w:rsidRPr="0085384F">
        <w:rPr>
          <w:bCs/>
          <w:i w:val="0"/>
        </w:rPr>
        <w:t xml:space="preserve">Correspondence concerning this article should be addressed to Fergus </w:t>
      </w:r>
      <w:proofErr w:type="spellStart"/>
      <w:r w:rsidR="0085384F" w:rsidRPr="0085384F">
        <w:rPr>
          <w:bCs/>
          <w:i w:val="0"/>
        </w:rPr>
        <w:t>Gracey</w:t>
      </w:r>
      <w:proofErr w:type="spellEnd"/>
      <w:r w:rsidR="0085384F" w:rsidRPr="0085384F">
        <w:rPr>
          <w:bCs/>
          <w:i w:val="0"/>
        </w:rPr>
        <w:t xml:space="preserve">, </w:t>
      </w:r>
      <w:r w:rsidR="0085384F" w:rsidRPr="0085384F">
        <w:rPr>
          <w:i w:val="0"/>
        </w:rPr>
        <w:t xml:space="preserve">Department of Clinical Psychology, </w:t>
      </w:r>
      <w:r w:rsidR="00460277">
        <w:rPr>
          <w:i w:val="0"/>
        </w:rPr>
        <w:t xml:space="preserve">School of Medicine, </w:t>
      </w:r>
      <w:r w:rsidR="0085384F" w:rsidRPr="0085384F">
        <w:rPr>
          <w:i w:val="0"/>
        </w:rPr>
        <w:t xml:space="preserve">University of East Anglia, </w:t>
      </w:r>
      <w:proofErr w:type="gramStart"/>
      <w:r w:rsidR="0085384F" w:rsidRPr="0085384F">
        <w:rPr>
          <w:i w:val="0"/>
        </w:rPr>
        <w:t>Norwich</w:t>
      </w:r>
      <w:proofErr w:type="gramEnd"/>
      <w:r w:rsidR="0085384F" w:rsidRPr="0085384F">
        <w:rPr>
          <w:i w:val="0"/>
        </w:rPr>
        <w:t>, United Kingdom</w:t>
      </w:r>
      <w:r w:rsidR="0085384F">
        <w:rPr>
          <w:i w:val="0"/>
        </w:rPr>
        <w:t>.</w:t>
      </w:r>
    </w:p>
    <w:p w14:paraId="2F464548" w14:textId="018CB311" w:rsidR="00D27A16" w:rsidRPr="00312951" w:rsidRDefault="0085384F" w:rsidP="00312951">
      <w:pPr>
        <w:pStyle w:val="Affiliation"/>
        <w:rPr>
          <w:i w:val="0"/>
        </w:rPr>
      </w:pPr>
      <w:r>
        <w:rPr>
          <w:i w:val="0"/>
        </w:rPr>
        <w:t xml:space="preserve">Email: </w:t>
      </w:r>
      <w:hyperlink r:id="rId9" w:history="1">
        <w:r w:rsidR="006E5E06" w:rsidRPr="00C14BB8">
          <w:rPr>
            <w:rStyle w:val="Hyperlink"/>
            <w:i w:val="0"/>
            <w:color w:val="auto"/>
          </w:rPr>
          <w:t>f.gracey@uea.ac.uk</w:t>
        </w:r>
      </w:hyperlink>
      <w:r w:rsidR="006E5E06" w:rsidRPr="00C14BB8">
        <w:rPr>
          <w:i w:val="0"/>
        </w:rPr>
        <w:t xml:space="preserve">, </w:t>
      </w:r>
      <w:r w:rsidR="006E5E06">
        <w:rPr>
          <w:i w:val="0"/>
        </w:rPr>
        <w:t>01603 456161 (ext.</w:t>
      </w:r>
      <w:r w:rsidR="006E5E06" w:rsidRPr="006E5E06">
        <w:rPr>
          <w:i w:val="0"/>
        </w:rPr>
        <w:t>2898</w:t>
      </w:r>
      <w:r w:rsidR="006E5E06">
        <w:rPr>
          <w:i w:val="0"/>
        </w:rPr>
        <w:t>)</w:t>
      </w:r>
    </w:p>
    <w:p w14:paraId="43F0C2CF" w14:textId="5ED32DBE" w:rsidR="00E46C74" w:rsidRPr="002333FE" w:rsidRDefault="00E46C74" w:rsidP="007C7EC3">
      <w:pPr>
        <w:tabs>
          <w:tab w:val="left" w:pos="3555"/>
          <w:tab w:val="center" w:pos="4513"/>
        </w:tabs>
        <w:spacing w:line="480" w:lineRule="auto"/>
        <w:rPr>
          <w:rFonts w:ascii="Times New Roman" w:hAnsi="Times New Roman" w:cs="Times New Roman"/>
          <w:b/>
          <w:bCs/>
          <w:sz w:val="24"/>
          <w:szCs w:val="24"/>
        </w:rPr>
      </w:pPr>
      <w:r w:rsidRPr="002333FE">
        <w:rPr>
          <w:rFonts w:ascii="Times New Roman" w:hAnsi="Times New Roman" w:cs="Times New Roman"/>
          <w:b/>
          <w:bCs/>
          <w:sz w:val="24"/>
          <w:szCs w:val="24"/>
        </w:rPr>
        <w:lastRenderedPageBreak/>
        <w:t>Abstract</w:t>
      </w:r>
    </w:p>
    <w:p w14:paraId="5C224EC6" w14:textId="755F96B4" w:rsidR="00502280" w:rsidRPr="00502280" w:rsidRDefault="002D08F9" w:rsidP="00957CA9">
      <w:pPr>
        <w:spacing w:before="100" w:beforeAutospacing="1" w:after="100" w:afterAutospacing="1" w:line="480" w:lineRule="auto"/>
        <w:rPr>
          <w:rFonts w:ascii="Times New Roman" w:hAnsi="Times New Roman" w:cs="Times New Roman"/>
          <w:sz w:val="24"/>
          <w:szCs w:val="24"/>
          <w:lang w:eastAsia="en-GB"/>
        </w:rPr>
      </w:pPr>
      <w:r w:rsidRPr="002D08F9">
        <w:rPr>
          <w:rFonts w:ascii="Times New Roman" w:hAnsi="Times New Roman" w:cs="Times New Roman"/>
          <w:sz w:val="24"/>
          <w:szCs w:val="24"/>
          <w:lang w:eastAsia="en-GB"/>
        </w:rPr>
        <w:t>Stroke is a leading cause of disability in the UK</w:t>
      </w:r>
      <w:r>
        <w:rPr>
          <w:rFonts w:ascii="Times New Roman" w:hAnsi="Times New Roman" w:cs="Times New Roman"/>
          <w:sz w:val="24"/>
          <w:szCs w:val="24"/>
          <w:lang w:eastAsia="en-GB"/>
        </w:rPr>
        <w:t xml:space="preserve"> and can leave individuals with severe cognitive, emotional, behavioural and social difficulties, subsequently leaving many people dependant on caregivers. </w:t>
      </w:r>
      <w:r w:rsidRPr="002D08F9">
        <w:rPr>
          <w:rFonts w:ascii="Times New Roman" w:hAnsi="Times New Roman" w:cs="Times New Roman"/>
          <w:sz w:val="24"/>
          <w:szCs w:val="24"/>
          <w:lang w:eastAsia="en-GB"/>
        </w:rPr>
        <w:t>The demands of caregiving are difficult and time consuming, and can negatively affect the caregiver’s well-being</w:t>
      </w:r>
      <w:r>
        <w:rPr>
          <w:rFonts w:ascii="Times New Roman" w:hAnsi="Times New Roman" w:cs="Times New Roman"/>
          <w:sz w:val="24"/>
          <w:szCs w:val="24"/>
          <w:lang w:eastAsia="en-GB"/>
        </w:rPr>
        <w:t xml:space="preserve">. </w:t>
      </w:r>
      <w:r>
        <w:rPr>
          <w:rFonts w:ascii="Times New Roman" w:hAnsi="Times New Roman" w:cs="Times New Roman"/>
          <w:sz w:val="24"/>
          <w:szCs w:val="24"/>
        </w:rPr>
        <w:t xml:space="preserve">Despite this </w:t>
      </w:r>
      <w:r w:rsidRPr="00DA1668">
        <w:rPr>
          <w:rFonts w:ascii="Times New Roman" w:hAnsi="Times New Roman" w:cs="Times New Roman"/>
          <w:sz w:val="24"/>
          <w:szCs w:val="24"/>
        </w:rPr>
        <w:t>it is not standard clinical practice to provide ongoing support for their care-giving role</w:t>
      </w:r>
      <w:r>
        <w:rPr>
          <w:rFonts w:ascii="Times New Roman" w:hAnsi="Times New Roman" w:cs="Times New Roman"/>
          <w:sz w:val="24"/>
          <w:szCs w:val="24"/>
        </w:rPr>
        <w:t xml:space="preserve"> or involve them in the rehabilitation process. The main objective </w:t>
      </w:r>
      <w:r w:rsidR="002C1BEB">
        <w:rPr>
          <w:rFonts w:ascii="Times New Roman" w:hAnsi="Times New Roman" w:cs="Times New Roman"/>
          <w:sz w:val="24"/>
          <w:szCs w:val="24"/>
        </w:rPr>
        <w:t>was to review the evidence of the impact that providing person-to-person inf</w:t>
      </w:r>
      <w:r w:rsidR="00BC4822">
        <w:rPr>
          <w:rFonts w:ascii="Times New Roman" w:hAnsi="Times New Roman" w:cs="Times New Roman"/>
          <w:sz w:val="24"/>
          <w:szCs w:val="24"/>
        </w:rPr>
        <w:t>ormation and education</w:t>
      </w:r>
      <w:r w:rsidR="002C1BEB">
        <w:rPr>
          <w:rFonts w:ascii="Times New Roman" w:hAnsi="Times New Roman" w:cs="Times New Roman"/>
          <w:sz w:val="24"/>
          <w:szCs w:val="24"/>
        </w:rPr>
        <w:t xml:space="preserve"> during </w:t>
      </w:r>
      <w:r w:rsidR="00215F73">
        <w:rPr>
          <w:rFonts w:ascii="Times New Roman" w:hAnsi="Times New Roman" w:cs="Times New Roman"/>
          <w:sz w:val="24"/>
          <w:szCs w:val="24"/>
        </w:rPr>
        <w:t>post-stroke</w:t>
      </w:r>
      <w:r w:rsidR="002C1BEB">
        <w:rPr>
          <w:rFonts w:ascii="Times New Roman" w:hAnsi="Times New Roman" w:cs="Times New Roman"/>
          <w:sz w:val="24"/>
          <w:szCs w:val="24"/>
        </w:rPr>
        <w:t xml:space="preserve"> rehabilitation</w:t>
      </w:r>
      <w:r w:rsidR="00BC4822">
        <w:rPr>
          <w:rFonts w:ascii="Times New Roman" w:hAnsi="Times New Roman" w:cs="Times New Roman"/>
          <w:sz w:val="24"/>
          <w:szCs w:val="24"/>
        </w:rPr>
        <w:t>,</w:t>
      </w:r>
      <w:r w:rsidR="002C1BEB">
        <w:rPr>
          <w:rFonts w:ascii="Times New Roman" w:hAnsi="Times New Roman" w:cs="Times New Roman"/>
          <w:sz w:val="24"/>
          <w:szCs w:val="24"/>
        </w:rPr>
        <w:t xml:space="preserve"> has on caregivers depressive symptoms.  </w:t>
      </w:r>
      <w:r w:rsidR="00E46C74" w:rsidRPr="00222DC7">
        <w:rPr>
          <w:rFonts w:ascii="Times New Roman" w:hAnsi="Times New Roman" w:cs="Times New Roman"/>
          <w:sz w:val="24"/>
          <w:szCs w:val="24"/>
          <w:lang w:eastAsia="en-GB"/>
        </w:rPr>
        <w:t xml:space="preserve">A systematic review of the literature was conducted </w:t>
      </w:r>
      <w:r w:rsidR="00E46C74" w:rsidRPr="00222DC7">
        <w:rPr>
          <w:rFonts w:ascii="Times New Roman" w:hAnsi="Times New Roman" w:cs="Times New Roman"/>
          <w:sz w:val="24"/>
          <w:szCs w:val="24"/>
        </w:rPr>
        <w:t xml:space="preserve">using electronic databases: </w:t>
      </w:r>
      <w:r w:rsidR="002C1BEB" w:rsidRPr="002C1BEB">
        <w:rPr>
          <w:rFonts w:ascii="Times New Roman" w:hAnsi="Times New Roman" w:cs="Times New Roman"/>
          <w:sz w:val="24"/>
          <w:szCs w:val="24"/>
        </w:rPr>
        <w:t xml:space="preserve">SCOPUS, </w:t>
      </w:r>
      <w:proofErr w:type="spellStart"/>
      <w:r w:rsidR="002C1BEB" w:rsidRPr="002C1BEB">
        <w:rPr>
          <w:rFonts w:ascii="Times New Roman" w:hAnsi="Times New Roman" w:cs="Times New Roman"/>
          <w:sz w:val="24"/>
          <w:szCs w:val="24"/>
        </w:rPr>
        <w:t>MEDline</w:t>
      </w:r>
      <w:proofErr w:type="spellEnd"/>
      <w:r w:rsidR="002C1BEB">
        <w:rPr>
          <w:rFonts w:ascii="Times New Roman" w:hAnsi="Times New Roman" w:cs="Times New Roman"/>
          <w:sz w:val="24"/>
          <w:szCs w:val="24"/>
        </w:rPr>
        <w:t xml:space="preserve">, </w:t>
      </w:r>
      <w:proofErr w:type="spellStart"/>
      <w:r w:rsidR="002C1BEB">
        <w:rPr>
          <w:rFonts w:ascii="Times New Roman" w:hAnsi="Times New Roman" w:cs="Times New Roman"/>
          <w:sz w:val="24"/>
          <w:szCs w:val="24"/>
        </w:rPr>
        <w:t>PsychINFO</w:t>
      </w:r>
      <w:proofErr w:type="spellEnd"/>
      <w:r w:rsidR="003D272B">
        <w:rPr>
          <w:rFonts w:ascii="Times New Roman" w:hAnsi="Times New Roman" w:cs="Times New Roman"/>
          <w:sz w:val="24"/>
          <w:szCs w:val="24"/>
        </w:rPr>
        <w:t xml:space="preserve"> and CINAHL complete and a manu</w:t>
      </w:r>
      <w:r w:rsidR="002C1BEB">
        <w:rPr>
          <w:rFonts w:ascii="Times New Roman" w:hAnsi="Times New Roman" w:cs="Times New Roman"/>
          <w:sz w:val="24"/>
          <w:szCs w:val="24"/>
        </w:rPr>
        <w:t xml:space="preserve">al search of relevant reference lists. </w:t>
      </w:r>
      <w:r w:rsidR="006E5E06">
        <w:rPr>
          <w:rFonts w:ascii="Times New Roman" w:hAnsi="Times New Roman" w:cs="Times New Roman"/>
          <w:sz w:val="24"/>
          <w:szCs w:val="24"/>
          <w:lang w:eastAsia="en-GB"/>
        </w:rPr>
        <w:t xml:space="preserve"> </w:t>
      </w:r>
      <w:r w:rsidR="00E46C74" w:rsidRPr="00222DC7">
        <w:rPr>
          <w:rFonts w:ascii="Times New Roman" w:hAnsi="Times New Roman" w:cs="Times New Roman"/>
          <w:sz w:val="24"/>
          <w:szCs w:val="24"/>
        </w:rPr>
        <w:t xml:space="preserve">After applying the inclusion criteria </w:t>
      </w:r>
      <w:r w:rsidR="006056CC">
        <w:rPr>
          <w:rFonts w:ascii="Times New Roman" w:hAnsi="Times New Roman" w:cs="Times New Roman"/>
          <w:sz w:val="24"/>
          <w:szCs w:val="24"/>
        </w:rPr>
        <w:t>12</w:t>
      </w:r>
      <w:r w:rsidR="00E46C74" w:rsidRPr="00222DC7">
        <w:rPr>
          <w:rFonts w:ascii="Times New Roman" w:hAnsi="Times New Roman" w:cs="Times New Roman"/>
          <w:sz w:val="24"/>
          <w:szCs w:val="24"/>
        </w:rPr>
        <w:t xml:space="preserve"> studies were deemed appropriate to include and the data from each study was collated. </w:t>
      </w:r>
      <w:r w:rsidR="002C1BEB">
        <w:rPr>
          <w:rFonts w:ascii="Times New Roman" w:hAnsi="Times New Roman" w:cs="Times New Roman"/>
          <w:sz w:val="24"/>
          <w:szCs w:val="24"/>
        </w:rPr>
        <w:t>Nine of the studies were rated as havin</w:t>
      </w:r>
      <w:r w:rsidR="008F5368">
        <w:rPr>
          <w:rFonts w:ascii="Times New Roman" w:hAnsi="Times New Roman" w:cs="Times New Roman"/>
          <w:sz w:val="24"/>
          <w:szCs w:val="24"/>
        </w:rPr>
        <w:t>g good methodological quality, two were moderate and two</w:t>
      </w:r>
      <w:r w:rsidR="002C1BEB">
        <w:rPr>
          <w:rFonts w:ascii="Times New Roman" w:hAnsi="Times New Roman" w:cs="Times New Roman"/>
          <w:sz w:val="24"/>
          <w:szCs w:val="24"/>
        </w:rPr>
        <w:t xml:space="preserve"> were rated as weak. Seven of the stu</w:t>
      </w:r>
      <w:r w:rsidR="008F5368">
        <w:rPr>
          <w:rFonts w:ascii="Times New Roman" w:hAnsi="Times New Roman" w:cs="Times New Roman"/>
          <w:sz w:val="24"/>
          <w:szCs w:val="24"/>
        </w:rPr>
        <w:t>dies had significant findings, five</w:t>
      </w:r>
      <w:r w:rsidR="002C1BEB">
        <w:rPr>
          <w:rFonts w:ascii="Times New Roman" w:hAnsi="Times New Roman" w:cs="Times New Roman"/>
          <w:sz w:val="24"/>
          <w:szCs w:val="24"/>
        </w:rPr>
        <w:t xml:space="preserve"> did not. </w:t>
      </w:r>
      <w:r w:rsidR="00D9071F">
        <w:rPr>
          <w:rFonts w:ascii="Times New Roman" w:hAnsi="Times New Roman" w:cs="Times New Roman"/>
          <w:sz w:val="24"/>
          <w:szCs w:val="24"/>
        </w:rPr>
        <w:t>Trends in the data suggested that individualised pr</w:t>
      </w:r>
      <w:r w:rsidR="008F5368">
        <w:rPr>
          <w:rFonts w:ascii="Times New Roman" w:hAnsi="Times New Roman" w:cs="Times New Roman"/>
          <w:sz w:val="24"/>
          <w:szCs w:val="24"/>
        </w:rPr>
        <w:t>oblem solving interventions of nine</w:t>
      </w:r>
      <w:r w:rsidR="00D9071F">
        <w:rPr>
          <w:rFonts w:ascii="Times New Roman" w:hAnsi="Times New Roman" w:cs="Times New Roman"/>
          <w:sz w:val="24"/>
          <w:szCs w:val="24"/>
        </w:rPr>
        <w:t xml:space="preserve"> weeks or longer and delivered by telephone may be effective at reducing caregiver depressive symptoms.</w:t>
      </w:r>
      <w:r w:rsidR="006E5E06">
        <w:rPr>
          <w:rFonts w:ascii="Times New Roman" w:hAnsi="Times New Roman" w:cs="Times New Roman"/>
          <w:sz w:val="24"/>
          <w:szCs w:val="24"/>
          <w:lang w:eastAsia="en-GB"/>
        </w:rPr>
        <w:t xml:space="preserve"> </w:t>
      </w:r>
      <w:r w:rsidR="00D9071F" w:rsidRPr="00D9071F">
        <w:rPr>
          <w:rFonts w:ascii="Times New Roman" w:hAnsi="Times New Roman" w:cs="Times New Roman"/>
          <w:bCs/>
          <w:sz w:val="24"/>
          <w:szCs w:val="24"/>
        </w:rPr>
        <w:t>Providing ca</w:t>
      </w:r>
      <w:r w:rsidR="00D9071F">
        <w:rPr>
          <w:rFonts w:ascii="Times New Roman" w:hAnsi="Times New Roman" w:cs="Times New Roman"/>
          <w:bCs/>
          <w:sz w:val="24"/>
          <w:szCs w:val="24"/>
        </w:rPr>
        <w:t>regivers with person-to-person information and education during post-stroke rehabilitation may reduce their depressive symptoms. Findings are presented tentatively and further research is required.</w:t>
      </w:r>
    </w:p>
    <w:p w14:paraId="33874E93" w14:textId="2F779812" w:rsidR="00E46C74" w:rsidRPr="002333FE" w:rsidRDefault="00E46C74" w:rsidP="00725807">
      <w:pPr>
        <w:spacing w:line="480" w:lineRule="auto"/>
        <w:rPr>
          <w:rFonts w:ascii="Times New Roman" w:hAnsi="Times New Roman" w:cs="Times New Roman"/>
          <w:sz w:val="24"/>
          <w:szCs w:val="24"/>
        </w:rPr>
      </w:pPr>
      <w:r w:rsidRPr="002333FE">
        <w:rPr>
          <w:rFonts w:ascii="Times New Roman" w:hAnsi="Times New Roman" w:cs="Times New Roman"/>
          <w:b/>
          <w:bCs/>
          <w:i/>
          <w:sz w:val="24"/>
          <w:szCs w:val="24"/>
        </w:rPr>
        <w:t>Keywords</w:t>
      </w:r>
      <w:r w:rsidRPr="002333FE">
        <w:rPr>
          <w:rFonts w:ascii="Times New Roman" w:hAnsi="Times New Roman" w:cs="Times New Roman"/>
          <w:b/>
          <w:bCs/>
          <w:sz w:val="24"/>
          <w:szCs w:val="24"/>
        </w:rPr>
        <w:t>:</w:t>
      </w:r>
      <w:r w:rsidRPr="002333FE">
        <w:rPr>
          <w:rFonts w:ascii="Times New Roman" w:hAnsi="Times New Roman" w:cs="Times New Roman"/>
          <w:sz w:val="24"/>
          <w:szCs w:val="24"/>
        </w:rPr>
        <w:t xml:space="preserve"> </w:t>
      </w:r>
      <w:r w:rsidR="00222DC7">
        <w:rPr>
          <w:rFonts w:ascii="Times New Roman" w:hAnsi="Times New Roman" w:cs="Times New Roman"/>
          <w:sz w:val="24"/>
          <w:szCs w:val="24"/>
        </w:rPr>
        <w:t>acquired brain injury, caregiver, depression, education, information, rehabilitation</w:t>
      </w:r>
    </w:p>
    <w:p w14:paraId="31C4FDEA" w14:textId="77777777" w:rsidR="006E5E06" w:rsidRDefault="006E5E06" w:rsidP="002333FE">
      <w:pPr>
        <w:spacing w:line="480" w:lineRule="auto"/>
        <w:jc w:val="center"/>
        <w:rPr>
          <w:rFonts w:ascii="Times New Roman" w:hAnsi="Times New Roman" w:cs="Times New Roman"/>
          <w:b/>
          <w:bCs/>
          <w:sz w:val="24"/>
          <w:szCs w:val="24"/>
        </w:rPr>
      </w:pPr>
    </w:p>
    <w:p w14:paraId="6D4DC9CE" w14:textId="77777777" w:rsidR="006E5E06" w:rsidRDefault="006E5E06" w:rsidP="002333FE">
      <w:pPr>
        <w:spacing w:line="480" w:lineRule="auto"/>
        <w:jc w:val="center"/>
        <w:rPr>
          <w:rFonts w:ascii="Times New Roman" w:hAnsi="Times New Roman" w:cs="Times New Roman"/>
          <w:b/>
          <w:bCs/>
          <w:sz w:val="24"/>
          <w:szCs w:val="24"/>
        </w:rPr>
      </w:pPr>
    </w:p>
    <w:p w14:paraId="521C97B5" w14:textId="77777777" w:rsidR="00957CA9" w:rsidRDefault="00957CA9" w:rsidP="002333FE">
      <w:pPr>
        <w:spacing w:line="480" w:lineRule="auto"/>
        <w:jc w:val="center"/>
        <w:rPr>
          <w:rFonts w:ascii="Times New Roman" w:hAnsi="Times New Roman" w:cs="Times New Roman"/>
          <w:b/>
          <w:bCs/>
          <w:sz w:val="24"/>
          <w:szCs w:val="24"/>
        </w:rPr>
      </w:pPr>
    </w:p>
    <w:p w14:paraId="5711F1C4" w14:textId="77777777" w:rsidR="00E46C74" w:rsidRPr="002333FE" w:rsidRDefault="00E46C74" w:rsidP="002333FE">
      <w:pPr>
        <w:spacing w:line="480" w:lineRule="auto"/>
        <w:jc w:val="center"/>
        <w:rPr>
          <w:rFonts w:ascii="Times New Roman" w:hAnsi="Times New Roman" w:cs="Times New Roman"/>
          <w:b/>
          <w:bCs/>
          <w:sz w:val="24"/>
          <w:szCs w:val="24"/>
        </w:rPr>
      </w:pPr>
      <w:r w:rsidRPr="002333FE">
        <w:rPr>
          <w:rFonts w:ascii="Times New Roman" w:hAnsi="Times New Roman" w:cs="Times New Roman"/>
          <w:b/>
          <w:bCs/>
          <w:sz w:val="24"/>
          <w:szCs w:val="24"/>
        </w:rPr>
        <w:lastRenderedPageBreak/>
        <w:t>Introduction</w:t>
      </w:r>
    </w:p>
    <w:p w14:paraId="3CD727A0" w14:textId="56C2B478" w:rsidR="00DA1668" w:rsidRPr="00DA1668" w:rsidRDefault="00DA1668" w:rsidP="00DA1668">
      <w:pPr>
        <w:spacing w:line="480" w:lineRule="auto"/>
        <w:ind w:firstLine="720"/>
        <w:rPr>
          <w:rFonts w:ascii="Times New Roman" w:hAnsi="Times New Roman" w:cs="Times New Roman"/>
          <w:sz w:val="24"/>
          <w:szCs w:val="24"/>
        </w:rPr>
      </w:pPr>
      <w:r w:rsidRPr="00DA1668">
        <w:rPr>
          <w:rFonts w:ascii="Times New Roman" w:hAnsi="Times New Roman" w:cs="Times New Roman"/>
          <w:sz w:val="24"/>
          <w:szCs w:val="24"/>
        </w:rPr>
        <w:t>Stroke is a leading cause of disability in the UK</w:t>
      </w:r>
      <w:r w:rsidR="006A47F6">
        <w:rPr>
          <w:rFonts w:ascii="Times New Roman" w:hAnsi="Times New Roman" w:cs="Times New Roman"/>
          <w:sz w:val="24"/>
          <w:szCs w:val="24"/>
        </w:rPr>
        <w:t xml:space="preserve"> [1]</w:t>
      </w:r>
      <w:r w:rsidR="000C5B41">
        <w:rPr>
          <w:rFonts w:ascii="Times New Roman" w:hAnsi="Times New Roman" w:cs="Times New Roman"/>
          <w:sz w:val="24"/>
          <w:szCs w:val="24"/>
        </w:rPr>
        <w:t xml:space="preserve"> and the second largest cause of death worldwide [2]. </w:t>
      </w:r>
      <w:r w:rsidRPr="00DA1668">
        <w:rPr>
          <w:rFonts w:ascii="Times New Roman" w:hAnsi="Times New Roman" w:cs="Times New Roman"/>
          <w:sz w:val="24"/>
          <w:szCs w:val="24"/>
        </w:rPr>
        <w:t>There are more than 1</w:t>
      </w:r>
      <w:r w:rsidR="00460277">
        <w:rPr>
          <w:rFonts w:ascii="Times New Roman" w:hAnsi="Times New Roman" w:cs="Times New Roman"/>
          <w:sz w:val="24"/>
          <w:szCs w:val="24"/>
        </w:rPr>
        <w:t>5</w:t>
      </w:r>
      <w:r w:rsidR="000C5B41">
        <w:rPr>
          <w:rFonts w:ascii="Times New Roman" w:hAnsi="Times New Roman" w:cs="Times New Roman"/>
          <w:sz w:val="24"/>
          <w:szCs w:val="24"/>
        </w:rPr>
        <w:t>2</w:t>
      </w:r>
      <w:r w:rsidRPr="00DA1668">
        <w:rPr>
          <w:rFonts w:ascii="Times New Roman" w:hAnsi="Times New Roman" w:cs="Times New Roman"/>
          <w:sz w:val="24"/>
          <w:szCs w:val="24"/>
        </w:rPr>
        <w:t xml:space="preserve">,000 strokes in the UK each year </w:t>
      </w:r>
      <w:r w:rsidR="006A47F6">
        <w:rPr>
          <w:rFonts w:ascii="Times New Roman" w:hAnsi="Times New Roman" w:cs="Times New Roman"/>
          <w:sz w:val="24"/>
          <w:szCs w:val="24"/>
        </w:rPr>
        <w:t>[</w:t>
      </w:r>
      <w:r w:rsidR="000C5B41">
        <w:rPr>
          <w:rFonts w:ascii="Times New Roman" w:hAnsi="Times New Roman" w:cs="Times New Roman"/>
          <w:sz w:val="24"/>
          <w:szCs w:val="24"/>
        </w:rPr>
        <w:t>1</w:t>
      </w:r>
      <w:r w:rsidR="006A47F6">
        <w:rPr>
          <w:rFonts w:ascii="Times New Roman" w:hAnsi="Times New Roman" w:cs="Times New Roman"/>
          <w:sz w:val="24"/>
          <w:szCs w:val="24"/>
        </w:rPr>
        <w:t xml:space="preserve">] </w:t>
      </w:r>
      <w:r w:rsidRPr="00DA1668">
        <w:rPr>
          <w:rFonts w:ascii="Times New Roman" w:hAnsi="Times New Roman" w:cs="Times New Roman"/>
          <w:sz w:val="24"/>
          <w:szCs w:val="24"/>
        </w:rPr>
        <w:t xml:space="preserve">and stroke survivors currently make up 1.7% of the UK population </w:t>
      </w:r>
      <w:r w:rsidR="0049259B">
        <w:rPr>
          <w:rFonts w:ascii="Times New Roman" w:hAnsi="Times New Roman" w:cs="Times New Roman"/>
          <w:sz w:val="24"/>
          <w:szCs w:val="24"/>
        </w:rPr>
        <w:t>[1]</w:t>
      </w:r>
      <w:r w:rsidRPr="00DA1668">
        <w:rPr>
          <w:rFonts w:ascii="Times New Roman" w:hAnsi="Times New Roman" w:cs="Times New Roman"/>
          <w:sz w:val="24"/>
          <w:szCs w:val="24"/>
        </w:rPr>
        <w:t>.</w:t>
      </w:r>
      <w:r w:rsidR="00502280">
        <w:rPr>
          <w:rFonts w:ascii="Times New Roman" w:hAnsi="Times New Roman" w:cs="Times New Roman"/>
          <w:sz w:val="24"/>
          <w:szCs w:val="24"/>
        </w:rPr>
        <w:t xml:space="preserve"> </w:t>
      </w:r>
      <w:r w:rsidRPr="00DA1668">
        <w:rPr>
          <w:rFonts w:ascii="Times New Roman" w:hAnsi="Times New Roman" w:cs="Times New Roman"/>
          <w:sz w:val="24"/>
          <w:szCs w:val="24"/>
        </w:rPr>
        <w:t xml:space="preserve">Within </w:t>
      </w:r>
      <w:r w:rsidR="00435EF9">
        <w:rPr>
          <w:rFonts w:ascii="Times New Roman" w:hAnsi="Times New Roman" w:cs="Times New Roman"/>
          <w:sz w:val="24"/>
          <w:szCs w:val="24"/>
        </w:rPr>
        <w:t xml:space="preserve">the </w:t>
      </w:r>
      <w:r w:rsidRPr="00DA1668">
        <w:rPr>
          <w:rFonts w:ascii="Times New Roman" w:hAnsi="Times New Roman" w:cs="Times New Roman"/>
          <w:sz w:val="24"/>
          <w:szCs w:val="24"/>
        </w:rPr>
        <w:t>medical literature, stroke is defined as a cerebral vascular accident resulting in an interruption of blood flow to an area of the brain from either a blood clot or the rupture of a blood vessel. The interruption of perfusion leads to ischemia, brain cellular damage, often leading to permanent damage</w:t>
      </w:r>
      <w:r w:rsidR="006A47F6">
        <w:rPr>
          <w:rFonts w:ascii="Times New Roman" w:hAnsi="Times New Roman" w:cs="Times New Roman"/>
          <w:sz w:val="24"/>
          <w:szCs w:val="24"/>
        </w:rPr>
        <w:t xml:space="preserve"> [3]</w:t>
      </w:r>
      <w:r w:rsidRPr="00DA1668">
        <w:rPr>
          <w:rFonts w:ascii="Times New Roman" w:hAnsi="Times New Roman" w:cs="Times New Roman"/>
          <w:sz w:val="24"/>
          <w:szCs w:val="24"/>
        </w:rPr>
        <w:t>. Stroke causes the greatest range of disabilities in comparison to any other condition</w:t>
      </w:r>
      <w:r w:rsidR="006A47F6">
        <w:rPr>
          <w:rFonts w:ascii="Times New Roman" w:hAnsi="Times New Roman" w:cs="Times New Roman"/>
          <w:sz w:val="24"/>
          <w:szCs w:val="24"/>
        </w:rPr>
        <w:t xml:space="preserve"> [4]</w:t>
      </w:r>
      <w:r w:rsidRPr="00DA1668">
        <w:rPr>
          <w:rFonts w:ascii="Times New Roman" w:hAnsi="Times New Roman" w:cs="Times New Roman"/>
          <w:sz w:val="24"/>
          <w:szCs w:val="24"/>
        </w:rPr>
        <w:t xml:space="preserve"> and the impact can be devastating, leaving a person with residual impairment of </w:t>
      </w:r>
      <w:proofErr w:type="gramStart"/>
      <w:r w:rsidRPr="00DA1668">
        <w:rPr>
          <w:rFonts w:ascii="Times New Roman" w:hAnsi="Times New Roman" w:cs="Times New Roman"/>
          <w:sz w:val="24"/>
          <w:szCs w:val="24"/>
        </w:rPr>
        <w:t>physical,</w:t>
      </w:r>
      <w:proofErr w:type="gramEnd"/>
      <w:r w:rsidRPr="00DA1668">
        <w:rPr>
          <w:rFonts w:ascii="Times New Roman" w:hAnsi="Times New Roman" w:cs="Times New Roman"/>
          <w:sz w:val="24"/>
          <w:szCs w:val="24"/>
        </w:rPr>
        <w:t xml:space="preserve"> and social functions</w:t>
      </w:r>
      <w:r w:rsidR="006A47F6">
        <w:rPr>
          <w:rFonts w:ascii="Times New Roman" w:hAnsi="Times New Roman" w:cs="Times New Roman"/>
          <w:sz w:val="24"/>
          <w:szCs w:val="24"/>
        </w:rPr>
        <w:t xml:space="preserve"> [5]</w:t>
      </w:r>
      <w:r w:rsidRPr="00DA1668">
        <w:rPr>
          <w:rFonts w:ascii="Times New Roman" w:hAnsi="Times New Roman" w:cs="Times New Roman"/>
          <w:sz w:val="24"/>
          <w:szCs w:val="24"/>
        </w:rPr>
        <w:t>. The psychological impact on stroke survivors is also well documented. Around a third of stroke survivors experience depression after their stroke</w:t>
      </w:r>
      <w:r w:rsidR="006A47F6">
        <w:rPr>
          <w:rFonts w:ascii="Times New Roman" w:hAnsi="Times New Roman" w:cs="Times New Roman"/>
          <w:sz w:val="24"/>
          <w:szCs w:val="24"/>
        </w:rPr>
        <w:t xml:space="preserve"> [6]</w:t>
      </w:r>
      <w:r w:rsidR="0049259B">
        <w:rPr>
          <w:rFonts w:ascii="Times New Roman" w:hAnsi="Times New Roman" w:cs="Times New Roman"/>
          <w:sz w:val="24"/>
          <w:szCs w:val="24"/>
        </w:rPr>
        <w:t xml:space="preserve"> </w:t>
      </w:r>
      <w:r w:rsidRPr="00DA1668">
        <w:rPr>
          <w:rFonts w:ascii="Times New Roman" w:hAnsi="Times New Roman" w:cs="Times New Roman"/>
          <w:sz w:val="24"/>
          <w:szCs w:val="24"/>
        </w:rPr>
        <w:t xml:space="preserve">and over half of stroke survivors experience symptoms of anxiety </w:t>
      </w:r>
      <w:r w:rsidR="0049259B">
        <w:rPr>
          <w:rFonts w:ascii="Times New Roman" w:hAnsi="Times New Roman" w:cs="Times New Roman"/>
          <w:sz w:val="24"/>
          <w:szCs w:val="24"/>
        </w:rPr>
        <w:t>[7].</w:t>
      </w:r>
    </w:p>
    <w:p w14:paraId="2D7263C2" w14:textId="56933AB3" w:rsidR="00DA1668" w:rsidRDefault="00DA1668" w:rsidP="00DA1668">
      <w:pPr>
        <w:spacing w:line="480" w:lineRule="auto"/>
        <w:ind w:firstLine="720"/>
        <w:rPr>
          <w:rFonts w:ascii="Times New Roman" w:hAnsi="Times New Roman" w:cs="Times New Roman"/>
          <w:sz w:val="24"/>
          <w:szCs w:val="24"/>
        </w:rPr>
      </w:pPr>
      <w:r w:rsidRPr="00DA1668">
        <w:rPr>
          <w:rFonts w:ascii="Times New Roman" w:hAnsi="Times New Roman" w:cs="Times New Roman"/>
          <w:sz w:val="24"/>
          <w:szCs w:val="24"/>
        </w:rPr>
        <w:t>Due to the long-term consequences of stroke, more tha</w:t>
      </w:r>
      <w:r w:rsidR="00435EF9">
        <w:rPr>
          <w:rFonts w:ascii="Times New Roman" w:hAnsi="Times New Roman" w:cs="Times New Roman"/>
          <w:sz w:val="24"/>
          <w:szCs w:val="24"/>
        </w:rPr>
        <w:t xml:space="preserve">n one third of people are left </w:t>
      </w:r>
      <w:r w:rsidRPr="00DA1668">
        <w:rPr>
          <w:rFonts w:ascii="Times New Roman" w:hAnsi="Times New Roman" w:cs="Times New Roman"/>
          <w:sz w:val="24"/>
          <w:szCs w:val="24"/>
        </w:rPr>
        <w:t>dependent on an informal caregiver</w:t>
      </w:r>
      <w:r w:rsidR="0049259B">
        <w:rPr>
          <w:rFonts w:ascii="Times New Roman" w:hAnsi="Times New Roman" w:cs="Times New Roman"/>
          <w:sz w:val="24"/>
          <w:szCs w:val="24"/>
        </w:rPr>
        <w:t xml:space="preserve"> [8]</w:t>
      </w:r>
      <w:r w:rsidRPr="00DA1668">
        <w:rPr>
          <w:rFonts w:ascii="Times New Roman" w:hAnsi="Times New Roman" w:cs="Times New Roman"/>
          <w:sz w:val="24"/>
          <w:szCs w:val="24"/>
        </w:rPr>
        <w:t xml:space="preserve">. Informal caregivers are people who provide help and support without payment to a family member or friend who may not be able to manage because of frailty, illness or disability </w:t>
      </w:r>
      <w:r w:rsidR="0049259B">
        <w:rPr>
          <w:rFonts w:ascii="Times New Roman" w:hAnsi="Times New Roman" w:cs="Times New Roman"/>
          <w:sz w:val="24"/>
          <w:szCs w:val="24"/>
        </w:rPr>
        <w:t>[9]</w:t>
      </w:r>
      <w:r w:rsidRPr="00DA1668">
        <w:rPr>
          <w:rFonts w:ascii="Times New Roman" w:hAnsi="Times New Roman" w:cs="Times New Roman"/>
          <w:sz w:val="24"/>
          <w:szCs w:val="24"/>
        </w:rPr>
        <w:t>. Informal caregivers provide a substantial amount of essent</w:t>
      </w:r>
      <w:r w:rsidR="00A87966">
        <w:rPr>
          <w:rFonts w:ascii="Times New Roman" w:hAnsi="Times New Roman" w:cs="Times New Roman"/>
          <w:sz w:val="24"/>
          <w:szCs w:val="24"/>
        </w:rPr>
        <w:t>ial support as stroke survivors</w:t>
      </w:r>
      <w:r w:rsidRPr="00DA1668">
        <w:rPr>
          <w:rFonts w:ascii="Times New Roman" w:hAnsi="Times New Roman" w:cs="Times New Roman"/>
          <w:sz w:val="24"/>
          <w:szCs w:val="24"/>
        </w:rPr>
        <w:t xml:space="preserve"> return to community living </w:t>
      </w:r>
      <w:r w:rsidR="0049259B">
        <w:rPr>
          <w:rFonts w:ascii="Times New Roman" w:hAnsi="Times New Roman" w:cs="Times New Roman"/>
          <w:sz w:val="24"/>
          <w:szCs w:val="24"/>
        </w:rPr>
        <w:t>[10]</w:t>
      </w:r>
      <w:r w:rsidRPr="00DA1668">
        <w:rPr>
          <w:rFonts w:ascii="Times New Roman" w:hAnsi="Times New Roman" w:cs="Times New Roman"/>
          <w:sz w:val="24"/>
          <w:szCs w:val="24"/>
        </w:rPr>
        <w:t>. The demands of caregiving are difficult and time consu</w:t>
      </w:r>
      <w:r w:rsidR="00BC4822">
        <w:rPr>
          <w:rFonts w:ascii="Times New Roman" w:hAnsi="Times New Roman" w:cs="Times New Roman"/>
          <w:sz w:val="24"/>
          <w:szCs w:val="24"/>
        </w:rPr>
        <w:t>ming</w:t>
      </w:r>
      <w:r w:rsidRPr="00DA1668">
        <w:rPr>
          <w:rFonts w:ascii="Times New Roman" w:hAnsi="Times New Roman" w:cs="Times New Roman"/>
          <w:sz w:val="24"/>
          <w:szCs w:val="24"/>
        </w:rPr>
        <w:t xml:space="preserve"> and can negatively affect the caregiver’s well-being</w:t>
      </w:r>
      <w:r w:rsidR="006A47F6">
        <w:rPr>
          <w:rFonts w:ascii="Times New Roman" w:hAnsi="Times New Roman" w:cs="Times New Roman"/>
          <w:sz w:val="24"/>
          <w:szCs w:val="24"/>
        </w:rPr>
        <w:t xml:space="preserve"> [11]</w:t>
      </w:r>
      <w:r w:rsidRPr="00DA1668">
        <w:rPr>
          <w:rFonts w:ascii="Times New Roman" w:hAnsi="Times New Roman" w:cs="Times New Roman"/>
          <w:sz w:val="24"/>
          <w:szCs w:val="24"/>
        </w:rPr>
        <w:t>. The negative effect of the caring role has been well documented in the literature</w:t>
      </w:r>
      <w:r w:rsidR="006A47F6">
        <w:rPr>
          <w:rFonts w:ascii="Times New Roman" w:hAnsi="Times New Roman" w:cs="Times New Roman"/>
          <w:sz w:val="24"/>
          <w:szCs w:val="24"/>
        </w:rPr>
        <w:t xml:space="preserve"> [12]</w:t>
      </w:r>
      <w:r w:rsidR="00981F6B">
        <w:rPr>
          <w:rFonts w:ascii="Times New Roman" w:hAnsi="Times New Roman" w:cs="Times New Roman"/>
          <w:sz w:val="24"/>
          <w:szCs w:val="24"/>
        </w:rPr>
        <w:t xml:space="preserve">. </w:t>
      </w:r>
      <w:r w:rsidRPr="00DA1668">
        <w:rPr>
          <w:rFonts w:ascii="Times New Roman" w:hAnsi="Times New Roman" w:cs="Times New Roman"/>
          <w:sz w:val="24"/>
          <w:szCs w:val="24"/>
        </w:rPr>
        <w:t xml:space="preserve">Research has shown that stress </w:t>
      </w:r>
      <w:r w:rsidR="00435EF9">
        <w:rPr>
          <w:rFonts w:ascii="Times New Roman" w:hAnsi="Times New Roman" w:cs="Times New Roman"/>
          <w:sz w:val="24"/>
          <w:szCs w:val="24"/>
        </w:rPr>
        <w:t xml:space="preserve">related to providing care </w:t>
      </w:r>
      <w:r w:rsidRPr="00DA1668">
        <w:rPr>
          <w:rFonts w:ascii="Times New Roman" w:hAnsi="Times New Roman" w:cs="Times New Roman"/>
          <w:sz w:val="24"/>
          <w:szCs w:val="24"/>
        </w:rPr>
        <w:t xml:space="preserve">can result in </w:t>
      </w:r>
      <w:r w:rsidR="00435EF9">
        <w:rPr>
          <w:rFonts w:ascii="Times New Roman" w:hAnsi="Times New Roman" w:cs="Times New Roman"/>
          <w:sz w:val="24"/>
          <w:szCs w:val="24"/>
        </w:rPr>
        <w:t xml:space="preserve">a </w:t>
      </w:r>
      <w:r w:rsidRPr="00DA1668">
        <w:rPr>
          <w:rFonts w:ascii="Times New Roman" w:hAnsi="Times New Roman" w:cs="Times New Roman"/>
          <w:sz w:val="24"/>
          <w:szCs w:val="24"/>
        </w:rPr>
        <w:t>negative psychological impact, anxiety and physical health decline for the caregiver</w:t>
      </w:r>
      <w:r w:rsidR="0049259B">
        <w:rPr>
          <w:rFonts w:ascii="Times New Roman" w:hAnsi="Times New Roman" w:cs="Times New Roman"/>
          <w:sz w:val="24"/>
          <w:szCs w:val="24"/>
        </w:rPr>
        <w:t xml:space="preserve"> [13-</w:t>
      </w:r>
      <w:r w:rsidR="006A47F6">
        <w:rPr>
          <w:rFonts w:ascii="Times New Roman" w:hAnsi="Times New Roman" w:cs="Times New Roman"/>
          <w:sz w:val="24"/>
          <w:szCs w:val="24"/>
        </w:rPr>
        <w:t>17]</w:t>
      </w:r>
      <w:r w:rsidR="0049259B">
        <w:rPr>
          <w:rFonts w:ascii="Times New Roman" w:hAnsi="Times New Roman" w:cs="Times New Roman"/>
          <w:sz w:val="24"/>
          <w:szCs w:val="24"/>
        </w:rPr>
        <w:t xml:space="preserve">. </w:t>
      </w:r>
      <w:proofErr w:type="spellStart"/>
      <w:r w:rsidR="00435EF9" w:rsidRPr="00435EF9">
        <w:rPr>
          <w:rFonts w:ascii="Times New Roman" w:hAnsi="Times New Roman" w:cs="Times New Roman"/>
          <w:sz w:val="24"/>
          <w:szCs w:val="24"/>
        </w:rPr>
        <w:t>Denno</w:t>
      </w:r>
      <w:proofErr w:type="spellEnd"/>
      <w:r w:rsidR="00435EF9" w:rsidRPr="00435EF9">
        <w:rPr>
          <w:rFonts w:ascii="Times New Roman" w:hAnsi="Times New Roman" w:cs="Times New Roman"/>
          <w:sz w:val="24"/>
          <w:szCs w:val="24"/>
        </w:rPr>
        <w:t xml:space="preserve"> et al. </w:t>
      </w:r>
      <w:r w:rsidR="006A47F6">
        <w:rPr>
          <w:rFonts w:ascii="Times New Roman" w:hAnsi="Times New Roman" w:cs="Times New Roman"/>
          <w:sz w:val="24"/>
          <w:szCs w:val="24"/>
        </w:rPr>
        <w:t xml:space="preserve">[17] </w:t>
      </w:r>
      <w:r w:rsidR="00435EF9" w:rsidRPr="00435EF9">
        <w:rPr>
          <w:rFonts w:ascii="Times New Roman" w:hAnsi="Times New Roman" w:cs="Times New Roman"/>
          <w:sz w:val="24"/>
          <w:szCs w:val="24"/>
        </w:rPr>
        <w:t>surveyed 153 caregivers and found that increased caregiver burden was strongly correlated with caregiver anxiety and depression.</w:t>
      </w:r>
      <w:r w:rsidR="00435EF9">
        <w:rPr>
          <w:rFonts w:ascii="Times New Roman" w:hAnsi="Times New Roman" w:cs="Times New Roman"/>
          <w:sz w:val="24"/>
          <w:szCs w:val="24"/>
        </w:rPr>
        <w:t xml:space="preserve"> </w:t>
      </w:r>
      <w:proofErr w:type="spellStart"/>
      <w:r w:rsidRPr="00DA1668">
        <w:rPr>
          <w:rFonts w:ascii="Times New Roman" w:hAnsi="Times New Roman" w:cs="Times New Roman"/>
          <w:sz w:val="24"/>
          <w:szCs w:val="24"/>
        </w:rPr>
        <w:t>Alvona</w:t>
      </w:r>
      <w:proofErr w:type="spellEnd"/>
      <w:r w:rsidRPr="00DA1668">
        <w:rPr>
          <w:rFonts w:ascii="Times New Roman" w:hAnsi="Times New Roman" w:cs="Times New Roman"/>
          <w:sz w:val="24"/>
          <w:szCs w:val="24"/>
        </w:rPr>
        <w:t xml:space="preserve"> et al.</w:t>
      </w:r>
      <w:r w:rsidR="0049259B">
        <w:rPr>
          <w:rFonts w:ascii="Times New Roman" w:hAnsi="Times New Roman" w:cs="Times New Roman"/>
          <w:sz w:val="24"/>
          <w:szCs w:val="24"/>
        </w:rPr>
        <w:t xml:space="preserve"> [18]</w:t>
      </w:r>
      <w:r w:rsidRPr="00DA1668">
        <w:rPr>
          <w:rFonts w:ascii="Times New Roman" w:hAnsi="Times New Roman" w:cs="Times New Roman"/>
          <w:sz w:val="24"/>
          <w:szCs w:val="24"/>
        </w:rPr>
        <w:t xml:space="preserve"> identified a high prevalence of depressive (40.2%) and anxiety (21.4%) symptoms </w:t>
      </w:r>
      <w:r w:rsidRPr="00DA1668">
        <w:rPr>
          <w:rFonts w:ascii="Times New Roman" w:hAnsi="Times New Roman" w:cs="Times New Roman"/>
          <w:sz w:val="24"/>
          <w:szCs w:val="24"/>
        </w:rPr>
        <w:lastRenderedPageBreak/>
        <w:t xml:space="preserve">among </w:t>
      </w:r>
      <w:r w:rsidR="00981F6B">
        <w:rPr>
          <w:rFonts w:ascii="Times New Roman" w:hAnsi="Times New Roman" w:cs="Times New Roman"/>
          <w:sz w:val="24"/>
          <w:szCs w:val="24"/>
        </w:rPr>
        <w:t xml:space="preserve">caregivers of stroke survivors. </w:t>
      </w:r>
      <w:r w:rsidRPr="00DA1668">
        <w:rPr>
          <w:rFonts w:ascii="Times New Roman" w:hAnsi="Times New Roman" w:cs="Times New Roman"/>
          <w:sz w:val="24"/>
          <w:szCs w:val="24"/>
        </w:rPr>
        <w:t>In a study of 28 family caregivers</w:t>
      </w:r>
      <w:r w:rsidR="00435EF9">
        <w:rPr>
          <w:rFonts w:ascii="Times New Roman" w:hAnsi="Times New Roman" w:cs="Times New Roman"/>
          <w:sz w:val="24"/>
          <w:szCs w:val="24"/>
        </w:rPr>
        <w:t xml:space="preserve">, </w:t>
      </w:r>
      <w:r w:rsidR="006A47F6">
        <w:rPr>
          <w:rFonts w:ascii="Times New Roman" w:hAnsi="Times New Roman" w:cs="Times New Roman"/>
          <w:sz w:val="24"/>
          <w:szCs w:val="24"/>
        </w:rPr>
        <w:t xml:space="preserve">[19] </w:t>
      </w:r>
      <w:r w:rsidR="0049259B">
        <w:rPr>
          <w:rFonts w:ascii="Times New Roman" w:hAnsi="Times New Roman" w:cs="Times New Roman"/>
          <w:sz w:val="24"/>
          <w:szCs w:val="24"/>
        </w:rPr>
        <w:t>Creasy et al.</w:t>
      </w:r>
      <w:r w:rsidRPr="00DA1668">
        <w:rPr>
          <w:rFonts w:ascii="Times New Roman" w:hAnsi="Times New Roman" w:cs="Times New Roman"/>
          <w:sz w:val="24"/>
          <w:szCs w:val="24"/>
        </w:rPr>
        <w:t xml:space="preserve"> found that some caregivers felt </w:t>
      </w:r>
      <w:r w:rsidR="00435EF9">
        <w:rPr>
          <w:rFonts w:ascii="Times New Roman" w:hAnsi="Times New Roman" w:cs="Times New Roman"/>
          <w:sz w:val="24"/>
          <w:szCs w:val="24"/>
        </w:rPr>
        <w:t>disconnected and</w:t>
      </w:r>
      <w:r w:rsidRPr="00DA1668">
        <w:rPr>
          <w:rFonts w:ascii="Times New Roman" w:hAnsi="Times New Roman" w:cs="Times New Roman"/>
          <w:sz w:val="24"/>
          <w:szCs w:val="24"/>
        </w:rPr>
        <w:t xml:space="preserve"> ignored by health care providers and </w:t>
      </w:r>
      <w:r w:rsidR="00435EF9">
        <w:rPr>
          <w:rFonts w:ascii="Times New Roman" w:hAnsi="Times New Roman" w:cs="Times New Roman"/>
          <w:sz w:val="24"/>
          <w:szCs w:val="24"/>
        </w:rPr>
        <w:t>were subsequently</w:t>
      </w:r>
      <w:r w:rsidRPr="00DA1668">
        <w:rPr>
          <w:rFonts w:ascii="Times New Roman" w:hAnsi="Times New Roman" w:cs="Times New Roman"/>
          <w:sz w:val="24"/>
          <w:szCs w:val="24"/>
        </w:rPr>
        <w:t xml:space="preserve"> unsuccessful in obtaining answers to their information needs</w:t>
      </w:r>
      <w:r w:rsidR="00435EF9">
        <w:rPr>
          <w:rFonts w:ascii="Times New Roman" w:hAnsi="Times New Roman" w:cs="Times New Roman"/>
          <w:sz w:val="24"/>
          <w:szCs w:val="24"/>
        </w:rPr>
        <w:t>. R</w:t>
      </w:r>
      <w:r w:rsidR="00435EF9" w:rsidRPr="00435EF9">
        <w:rPr>
          <w:rFonts w:ascii="Times New Roman" w:hAnsi="Times New Roman" w:cs="Times New Roman"/>
          <w:sz w:val="24"/>
          <w:szCs w:val="24"/>
        </w:rPr>
        <w:t xml:space="preserve">esearch has shown that some caregivers are hesitant to ask </w:t>
      </w:r>
      <w:r w:rsidR="00A87966">
        <w:rPr>
          <w:rFonts w:ascii="Times New Roman" w:hAnsi="Times New Roman" w:cs="Times New Roman"/>
          <w:sz w:val="24"/>
          <w:szCs w:val="24"/>
        </w:rPr>
        <w:t xml:space="preserve">important </w:t>
      </w:r>
      <w:r w:rsidR="00435EF9" w:rsidRPr="00435EF9">
        <w:rPr>
          <w:rFonts w:ascii="Times New Roman" w:hAnsi="Times New Roman" w:cs="Times New Roman"/>
          <w:sz w:val="24"/>
          <w:szCs w:val="24"/>
        </w:rPr>
        <w:t xml:space="preserve">questions of the health care </w:t>
      </w:r>
      <w:r w:rsidR="00435EF9">
        <w:rPr>
          <w:rFonts w:ascii="Times New Roman" w:hAnsi="Times New Roman" w:cs="Times New Roman"/>
          <w:sz w:val="24"/>
          <w:szCs w:val="24"/>
        </w:rPr>
        <w:t xml:space="preserve">professionals </w:t>
      </w:r>
      <w:r w:rsidR="00435EF9" w:rsidRPr="00435EF9">
        <w:rPr>
          <w:rFonts w:ascii="Times New Roman" w:hAnsi="Times New Roman" w:cs="Times New Roman"/>
          <w:sz w:val="24"/>
          <w:szCs w:val="24"/>
        </w:rPr>
        <w:t>and may possess a misunderstanding as to the requirements of their role</w:t>
      </w:r>
      <w:r w:rsidR="006A47F6">
        <w:rPr>
          <w:rFonts w:ascii="Times New Roman" w:hAnsi="Times New Roman" w:cs="Times New Roman"/>
          <w:sz w:val="24"/>
          <w:szCs w:val="24"/>
        </w:rPr>
        <w:t xml:space="preserve"> [</w:t>
      </w:r>
      <w:r w:rsidR="006A47F6" w:rsidRPr="0039036F">
        <w:rPr>
          <w:rFonts w:ascii="Times New Roman" w:hAnsi="Times New Roman" w:cs="Times New Roman"/>
          <w:sz w:val="24"/>
          <w:szCs w:val="24"/>
        </w:rPr>
        <w:t>20]</w:t>
      </w:r>
      <w:r w:rsidR="00435EF9" w:rsidRPr="0039036F">
        <w:rPr>
          <w:rFonts w:ascii="Times New Roman" w:hAnsi="Times New Roman" w:cs="Times New Roman"/>
          <w:sz w:val="24"/>
          <w:szCs w:val="24"/>
        </w:rPr>
        <w:t>.</w:t>
      </w:r>
    </w:p>
    <w:p w14:paraId="529DE53B" w14:textId="2B9ADF5B" w:rsidR="007F6D6C" w:rsidRPr="00DA1668" w:rsidRDefault="001954D3" w:rsidP="00DA1668">
      <w:pPr>
        <w:spacing w:line="480" w:lineRule="auto"/>
        <w:ind w:firstLine="720"/>
        <w:rPr>
          <w:rFonts w:ascii="Times New Roman" w:hAnsi="Times New Roman" w:cs="Times New Roman"/>
          <w:sz w:val="24"/>
          <w:szCs w:val="24"/>
        </w:rPr>
      </w:pPr>
      <w:r>
        <w:rPr>
          <w:rFonts w:ascii="Times New Roman" w:hAnsi="Times New Roman" w:cs="Times New Roman"/>
          <w:sz w:val="24"/>
          <w:szCs w:val="24"/>
        </w:rPr>
        <w:t>A study by</w:t>
      </w:r>
      <w:r w:rsidR="00DA1668" w:rsidRPr="00DA1668">
        <w:rPr>
          <w:rFonts w:ascii="Times New Roman" w:hAnsi="Times New Roman" w:cs="Times New Roman"/>
          <w:sz w:val="24"/>
          <w:szCs w:val="24"/>
        </w:rPr>
        <w:t xml:space="preserve"> Ostwald et al. </w:t>
      </w:r>
      <w:r w:rsidR="006A47F6">
        <w:rPr>
          <w:rFonts w:ascii="Times New Roman" w:hAnsi="Times New Roman" w:cs="Times New Roman"/>
          <w:sz w:val="24"/>
          <w:szCs w:val="24"/>
        </w:rPr>
        <w:t xml:space="preserve">[21] </w:t>
      </w:r>
      <w:r w:rsidR="00DA1668" w:rsidRPr="00DA1668">
        <w:rPr>
          <w:rFonts w:ascii="Times New Roman" w:hAnsi="Times New Roman" w:cs="Times New Roman"/>
          <w:sz w:val="24"/>
          <w:szCs w:val="24"/>
        </w:rPr>
        <w:t>of 159 caregivers</w:t>
      </w:r>
      <w:r w:rsidR="00A87966">
        <w:rPr>
          <w:rFonts w:ascii="Times New Roman" w:hAnsi="Times New Roman" w:cs="Times New Roman"/>
          <w:sz w:val="24"/>
          <w:szCs w:val="24"/>
        </w:rPr>
        <w:t>,</w:t>
      </w:r>
      <w:r>
        <w:rPr>
          <w:rFonts w:ascii="Times New Roman" w:hAnsi="Times New Roman" w:cs="Times New Roman"/>
          <w:sz w:val="24"/>
          <w:szCs w:val="24"/>
        </w:rPr>
        <w:t xml:space="preserve"> found that</w:t>
      </w:r>
      <w:r w:rsidR="00DA1668" w:rsidRPr="00DA1668">
        <w:rPr>
          <w:rFonts w:ascii="Times New Roman" w:hAnsi="Times New Roman" w:cs="Times New Roman"/>
          <w:sz w:val="24"/>
          <w:szCs w:val="24"/>
        </w:rPr>
        <w:t xml:space="preserve"> the</w:t>
      </w:r>
      <w:r>
        <w:rPr>
          <w:rFonts w:ascii="Times New Roman" w:hAnsi="Times New Roman" w:cs="Times New Roman"/>
          <w:sz w:val="24"/>
          <w:szCs w:val="24"/>
        </w:rPr>
        <w:t xml:space="preserve"> level of</w:t>
      </w:r>
      <w:r w:rsidR="00DA1668" w:rsidRPr="00DA1668">
        <w:rPr>
          <w:rFonts w:ascii="Times New Roman" w:hAnsi="Times New Roman" w:cs="Times New Roman"/>
          <w:sz w:val="24"/>
          <w:szCs w:val="24"/>
        </w:rPr>
        <w:t xml:space="preserve"> preparation for discharge provided by </w:t>
      </w:r>
      <w:r>
        <w:rPr>
          <w:rFonts w:ascii="Times New Roman" w:hAnsi="Times New Roman" w:cs="Times New Roman"/>
          <w:sz w:val="24"/>
          <w:szCs w:val="24"/>
        </w:rPr>
        <w:t>medical professionals</w:t>
      </w:r>
      <w:r w:rsidR="00DA1668" w:rsidRPr="00DA1668">
        <w:rPr>
          <w:rFonts w:ascii="Times New Roman" w:hAnsi="Times New Roman" w:cs="Times New Roman"/>
          <w:sz w:val="24"/>
          <w:szCs w:val="24"/>
        </w:rPr>
        <w:t xml:space="preserve"> can either </w:t>
      </w:r>
      <w:r>
        <w:rPr>
          <w:rFonts w:ascii="Times New Roman" w:hAnsi="Times New Roman" w:cs="Times New Roman"/>
          <w:sz w:val="24"/>
          <w:szCs w:val="24"/>
        </w:rPr>
        <w:t>lessen or increase</w:t>
      </w:r>
      <w:r w:rsidR="00DA1668" w:rsidRPr="00DA1668">
        <w:rPr>
          <w:rFonts w:ascii="Times New Roman" w:hAnsi="Times New Roman" w:cs="Times New Roman"/>
          <w:sz w:val="24"/>
          <w:szCs w:val="24"/>
        </w:rPr>
        <w:t xml:space="preserve"> the</w:t>
      </w:r>
      <w:r>
        <w:rPr>
          <w:rFonts w:ascii="Times New Roman" w:hAnsi="Times New Roman" w:cs="Times New Roman"/>
          <w:sz w:val="24"/>
          <w:szCs w:val="24"/>
        </w:rPr>
        <w:t xml:space="preserve"> amount of</w:t>
      </w:r>
      <w:r w:rsidR="00DA1668" w:rsidRPr="00DA1668">
        <w:rPr>
          <w:rFonts w:ascii="Times New Roman" w:hAnsi="Times New Roman" w:cs="Times New Roman"/>
          <w:sz w:val="24"/>
          <w:szCs w:val="24"/>
        </w:rPr>
        <w:t xml:space="preserve"> stress experienced by the caregiver.</w:t>
      </w:r>
      <w:r w:rsidR="00981F6B">
        <w:rPr>
          <w:rFonts w:ascii="Times New Roman" w:hAnsi="Times New Roman" w:cs="Times New Roman"/>
          <w:sz w:val="24"/>
          <w:szCs w:val="24"/>
        </w:rPr>
        <w:t xml:space="preserve"> </w:t>
      </w:r>
      <w:r w:rsidR="000407DB">
        <w:rPr>
          <w:rFonts w:ascii="Times New Roman" w:hAnsi="Times New Roman" w:cs="Times New Roman"/>
          <w:sz w:val="24"/>
          <w:szCs w:val="24"/>
        </w:rPr>
        <w:t>Research has</w:t>
      </w:r>
      <w:r w:rsidR="000407DB" w:rsidRPr="000407DB">
        <w:rPr>
          <w:rFonts w:ascii="Times New Roman" w:hAnsi="Times New Roman" w:cs="Times New Roman"/>
          <w:sz w:val="24"/>
          <w:szCs w:val="24"/>
        </w:rPr>
        <w:t xml:space="preserve"> </w:t>
      </w:r>
      <w:r w:rsidR="000407DB">
        <w:rPr>
          <w:rFonts w:ascii="Times New Roman" w:hAnsi="Times New Roman" w:cs="Times New Roman"/>
          <w:sz w:val="24"/>
          <w:szCs w:val="24"/>
        </w:rPr>
        <w:t>indicated</w:t>
      </w:r>
      <w:r w:rsidR="000407DB" w:rsidRPr="000407DB">
        <w:rPr>
          <w:rFonts w:ascii="Times New Roman" w:hAnsi="Times New Roman" w:cs="Times New Roman"/>
          <w:sz w:val="24"/>
          <w:szCs w:val="24"/>
        </w:rPr>
        <w:t xml:space="preserve"> that the development of d</w:t>
      </w:r>
      <w:r w:rsidR="000407DB">
        <w:rPr>
          <w:rFonts w:ascii="Times New Roman" w:hAnsi="Times New Roman" w:cs="Times New Roman"/>
          <w:sz w:val="24"/>
          <w:szCs w:val="24"/>
        </w:rPr>
        <w:t xml:space="preserve">epression among caregivers, following stroke, </w:t>
      </w:r>
      <w:r w:rsidR="000407DB" w:rsidRPr="000407DB">
        <w:rPr>
          <w:rFonts w:ascii="Times New Roman" w:hAnsi="Times New Roman" w:cs="Times New Roman"/>
          <w:sz w:val="24"/>
          <w:szCs w:val="24"/>
        </w:rPr>
        <w:t xml:space="preserve">stems from a lack of preparedness for the abrupt </w:t>
      </w:r>
      <w:r w:rsidR="000407DB">
        <w:rPr>
          <w:rFonts w:ascii="Times New Roman" w:hAnsi="Times New Roman" w:cs="Times New Roman"/>
          <w:sz w:val="24"/>
          <w:szCs w:val="24"/>
        </w:rPr>
        <w:t xml:space="preserve">change in role, combined with a lack of support leaving them feeling frustrated </w:t>
      </w:r>
      <w:r w:rsidR="0049259B">
        <w:rPr>
          <w:rFonts w:ascii="Times New Roman" w:hAnsi="Times New Roman" w:cs="Times New Roman"/>
          <w:sz w:val="24"/>
          <w:szCs w:val="24"/>
        </w:rPr>
        <w:t>[3]</w:t>
      </w:r>
      <w:r w:rsidR="00A87966">
        <w:rPr>
          <w:rFonts w:ascii="Times New Roman" w:hAnsi="Times New Roman" w:cs="Times New Roman"/>
          <w:sz w:val="24"/>
          <w:szCs w:val="24"/>
        </w:rPr>
        <w:t>.</w:t>
      </w:r>
      <w:r w:rsidR="000407DB">
        <w:rPr>
          <w:rFonts w:ascii="Times New Roman" w:hAnsi="Times New Roman" w:cs="Times New Roman"/>
          <w:sz w:val="24"/>
          <w:szCs w:val="24"/>
        </w:rPr>
        <w:t xml:space="preserve"> </w:t>
      </w:r>
      <w:r w:rsidR="00981F6B" w:rsidRPr="00981F6B">
        <w:rPr>
          <w:rFonts w:ascii="Times New Roman" w:hAnsi="Times New Roman" w:cs="Times New Roman"/>
          <w:sz w:val="24"/>
          <w:szCs w:val="24"/>
        </w:rPr>
        <w:t>The demands of providing daily care for the stroke survivor cause the caregiver to sacrifice opportunities for social participation in the community, leading to isolation</w:t>
      </w:r>
      <w:r w:rsidR="006A47F6">
        <w:rPr>
          <w:rFonts w:ascii="Times New Roman" w:hAnsi="Times New Roman" w:cs="Times New Roman"/>
          <w:sz w:val="24"/>
          <w:szCs w:val="24"/>
        </w:rPr>
        <w:t xml:space="preserve"> [3]</w:t>
      </w:r>
      <w:r w:rsidR="00981F6B" w:rsidRPr="00981F6B">
        <w:rPr>
          <w:rFonts w:ascii="Times New Roman" w:hAnsi="Times New Roman" w:cs="Times New Roman"/>
          <w:sz w:val="24"/>
          <w:szCs w:val="24"/>
        </w:rPr>
        <w:t>.</w:t>
      </w:r>
      <w:r w:rsidR="00981F6B">
        <w:rPr>
          <w:rFonts w:ascii="Times New Roman" w:hAnsi="Times New Roman" w:cs="Times New Roman"/>
          <w:sz w:val="24"/>
          <w:szCs w:val="24"/>
        </w:rPr>
        <w:t xml:space="preserve"> </w:t>
      </w:r>
      <w:r w:rsidR="00123CDA">
        <w:rPr>
          <w:rFonts w:ascii="Times New Roman" w:hAnsi="Times New Roman" w:cs="Times New Roman"/>
          <w:sz w:val="24"/>
          <w:szCs w:val="24"/>
        </w:rPr>
        <w:t>Caregivers</w:t>
      </w:r>
      <w:r w:rsidR="00123CDA" w:rsidRPr="00123CDA">
        <w:rPr>
          <w:rFonts w:ascii="Times New Roman" w:hAnsi="Times New Roman" w:cs="Times New Roman"/>
          <w:sz w:val="24"/>
          <w:szCs w:val="24"/>
        </w:rPr>
        <w:t xml:space="preserve"> psychosocial functioning is directly associated with the quality of care that they provide to the person with the brain injury </w:t>
      </w:r>
      <w:r w:rsidR="0049259B">
        <w:rPr>
          <w:rFonts w:ascii="Times New Roman" w:hAnsi="Times New Roman" w:cs="Times New Roman"/>
          <w:sz w:val="24"/>
          <w:szCs w:val="24"/>
        </w:rPr>
        <w:t>[22]</w:t>
      </w:r>
      <w:r w:rsidR="00E62023">
        <w:rPr>
          <w:rFonts w:ascii="Times New Roman" w:hAnsi="Times New Roman" w:cs="Times New Roman"/>
          <w:sz w:val="24"/>
          <w:szCs w:val="24"/>
        </w:rPr>
        <w:t xml:space="preserve">. </w:t>
      </w:r>
      <w:r w:rsidR="007F6D6C" w:rsidRPr="007F6D6C">
        <w:rPr>
          <w:rFonts w:ascii="Times New Roman" w:hAnsi="Times New Roman" w:cs="Times New Roman"/>
          <w:sz w:val="24"/>
          <w:szCs w:val="24"/>
        </w:rPr>
        <w:t xml:space="preserve">Furthermore, it is recognised that the quality of life and psychological well-being of the injured person often depends on the psychological health and coping skills of their family caregivers </w:t>
      </w:r>
      <w:r w:rsidR="0049259B">
        <w:rPr>
          <w:rFonts w:ascii="Times New Roman" w:hAnsi="Times New Roman" w:cs="Times New Roman"/>
          <w:sz w:val="24"/>
          <w:szCs w:val="24"/>
        </w:rPr>
        <w:t>[23, 24, 25]</w:t>
      </w:r>
      <w:r w:rsidR="007F6D6C" w:rsidRPr="007F6D6C">
        <w:rPr>
          <w:rFonts w:ascii="Times New Roman" w:hAnsi="Times New Roman" w:cs="Times New Roman"/>
          <w:sz w:val="24"/>
          <w:szCs w:val="24"/>
        </w:rPr>
        <w:t xml:space="preserve">. </w:t>
      </w:r>
      <w:r w:rsidR="00E62023">
        <w:rPr>
          <w:rFonts w:ascii="Times New Roman" w:hAnsi="Times New Roman" w:cs="Times New Roman"/>
          <w:sz w:val="24"/>
          <w:szCs w:val="24"/>
        </w:rPr>
        <w:t>Heightened</w:t>
      </w:r>
      <w:r w:rsidR="00C77EA7">
        <w:rPr>
          <w:rFonts w:ascii="Times New Roman" w:hAnsi="Times New Roman" w:cs="Times New Roman"/>
          <w:sz w:val="24"/>
          <w:szCs w:val="24"/>
        </w:rPr>
        <w:t xml:space="preserve"> depression and</w:t>
      </w:r>
      <w:r w:rsidR="00E62023">
        <w:rPr>
          <w:rFonts w:ascii="Times New Roman" w:hAnsi="Times New Roman" w:cs="Times New Roman"/>
          <w:sz w:val="24"/>
          <w:szCs w:val="24"/>
        </w:rPr>
        <w:t xml:space="preserve"> anxiety in the primary caregiver has been associated with greater and longer lasting cognitive, behavioural and emotional changes i</w:t>
      </w:r>
      <w:r w:rsidR="00C77EA7">
        <w:rPr>
          <w:rFonts w:ascii="Times New Roman" w:hAnsi="Times New Roman" w:cs="Times New Roman"/>
          <w:sz w:val="24"/>
          <w:szCs w:val="24"/>
        </w:rPr>
        <w:t xml:space="preserve">n the person they care for </w:t>
      </w:r>
      <w:r w:rsidR="0049259B">
        <w:rPr>
          <w:rFonts w:ascii="Times New Roman" w:hAnsi="Times New Roman" w:cs="Times New Roman"/>
          <w:sz w:val="24"/>
          <w:szCs w:val="24"/>
        </w:rPr>
        <w:t>[26]</w:t>
      </w:r>
      <w:r w:rsidR="00C77EA7">
        <w:rPr>
          <w:rFonts w:ascii="Times New Roman" w:hAnsi="Times New Roman" w:cs="Times New Roman"/>
          <w:sz w:val="24"/>
          <w:szCs w:val="24"/>
        </w:rPr>
        <w:t>.</w:t>
      </w:r>
    </w:p>
    <w:p w14:paraId="1CCC8347" w14:textId="56095B49" w:rsidR="00C77EA7" w:rsidRDefault="00C77EA7" w:rsidP="00C77EA7">
      <w:pPr>
        <w:spacing w:line="480" w:lineRule="auto"/>
        <w:ind w:firstLine="720"/>
        <w:rPr>
          <w:rFonts w:ascii="Times New Roman" w:hAnsi="Times New Roman" w:cs="Times New Roman"/>
          <w:sz w:val="24"/>
          <w:szCs w:val="24"/>
        </w:rPr>
      </w:pPr>
      <w:proofErr w:type="spellStart"/>
      <w:r>
        <w:rPr>
          <w:rFonts w:ascii="Times New Roman" w:hAnsi="Times New Roman" w:cs="Times New Roman"/>
          <w:sz w:val="24"/>
          <w:szCs w:val="24"/>
        </w:rPr>
        <w:t>Perakis</w:t>
      </w:r>
      <w:proofErr w:type="spellEnd"/>
      <w:r>
        <w:rPr>
          <w:rFonts w:ascii="Times New Roman" w:hAnsi="Times New Roman" w:cs="Times New Roman"/>
          <w:sz w:val="24"/>
          <w:szCs w:val="24"/>
        </w:rPr>
        <w:t xml:space="preserve">, </w:t>
      </w:r>
      <w:r w:rsidR="0049259B">
        <w:rPr>
          <w:rFonts w:ascii="Times New Roman" w:hAnsi="Times New Roman" w:cs="Times New Roman"/>
          <w:sz w:val="24"/>
          <w:szCs w:val="24"/>
        </w:rPr>
        <w:t>[27]</w:t>
      </w:r>
      <w:r>
        <w:rPr>
          <w:rFonts w:ascii="Times New Roman" w:hAnsi="Times New Roman" w:cs="Times New Roman"/>
          <w:sz w:val="24"/>
          <w:szCs w:val="24"/>
        </w:rPr>
        <w:t xml:space="preserve"> suggest that to treat depression and anxiet</w:t>
      </w:r>
      <w:r w:rsidR="00D512C3">
        <w:rPr>
          <w:rFonts w:ascii="Times New Roman" w:hAnsi="Times New Roman" w:cs="Times New Roman"/>
          <w:sz w:val="24"/>
          <w:szCs w:val="24"/>
        </w:rPr>
        <w:t>y in the caregiver, they need to</w:t>
      </w:r>
      <w:r>
        <w:rPr>
          <w:rFonts w:ascii="Times New Roman" w:hAnsi="Times New Roman" w:cs="Times New Roman"/>
          <w:sz w:val="24"/>
          <w:szCs w:val="24"/>
        </w:rPr>
        <w:t xml:space="preserve"> learn coping skills. Research suggest</w:t>
      </w:r>
      <w:r w:rsidR="00DD4C98">
        <w:rPr>
          <w:rFonts w:ascii="Times New Roman" w:hAnsi="Times New Roman" w:cs="Times New Roman"/>
          <w:sz w:val="24"/>
          <w:szCs w:val="24"/>
        </w:rPr>
        <w:t>s that these coping skill</w:t>
      </w:r>
      <w:r w:rsidR="00C62E1D">
        <w:rPr>
          <w:rFonts w:ascii="Times New Roman" w:hAnsi="Times New Roman" w:cs="Times New Roman"/>
          <w:sz w:val="24"/>
          <w:szCs w:val="24"/>
        </w:rPr>
        <w:t>s</w:t>
      </w:r>
      <w:r>
        <w:rPr>
          <w:rFonts w:ascii="Times New Roman" w:hAnsi="Times New Roman" w:cs="Times New Roman"/>
          <w:sz w:val="24"/>
          <w:szCs w:val="24"/>
        </w:rPr>
        <w:t xml:space="preserve"> should in</w:t>
      </w:r>
      <w:r w:rsidR="00981F6B">
        <w:rPr>
          <w:rFonts w:ascii="Times New Roman" w:hAnsi="Times New Roman" w:cs="Times New Roman"/>
          <w:sz w:val="24"/>
          <w:szCs w:val="24"/>
        </w:rPr>
        <w:t>clude self-soothing techniques</w:t>
      </w:r>
      <w:r>
        <w:rPr>
          <w:rFonts w:ascii="Times New Roman" w:hAnsi="Times New Roman" w:cs="Times New Roman"/>
          <w:sz w:val="24"/>
          <w:szCs w:val="24"/>
        </w:rPr>
        <w:t xml:space="preserve">, psychoeducation, goal setting and cognitive behavioural techniques </w:t>
      </w:r>
      <w:r w:rsidR="0049259B">
        <w:rPr>
          <w:rFonts w:ascii="Times New Roman" w:hAnsi="Times New Roman" w:cs="Times New Roman"/>
          <w:sz w:val="24"/>
          <w:szCs w:val="24"/>
        </w:rPr>
        <w:t xml:space="preserve">[28, 29, </w:t>
      </w:r>
      <w:proofErr w:type="gramStart"/>
      <w:r w:rsidR="0049259B">
        <w:rPr>
          <w:rFonts w:ascii="Times New Roman" w:hAnsi="Times New Roman" w:cs="Times New Roman"/>
          <w:sz w:val="24"/>
          <w:szCs w:val="24"/>
        </w:rPr>
        <w:t>27</w:t>
      </w:r>
      <w:proofErr w:type="gramEnd"/>
      <w:r w:rsidR="0049259B">
        <w:rPr>
          <w:rFonts w:ascii="Times New Roman" w:hAnsi="Times New Roman" w:cs="Times New Roman"/>
          <w:sz w:val="24"/>
          <w:szCs w:val="24"/>
        </w:rPr>
        <w:t>]</w:t>
      </w:r>
      <w:r>
        <w:rPr>
          <w:rFonts w:ascii="Times New Roman" w:hAnsi="Times New Roman" w:cs="Times New Roman"/>
          <w:sz w:val="24"/>
          <w:szCs w:val="24"/>
        </w:rPr>
        <w:t>.</w:t>
      </w:r>
    </w:p>
    <w:p w14:paraId="692BBB34" w14:textId="536C2335" w:rsidR="00E62023" w:rsidRDefault="007F6D6C" w:rsidP="00435EF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Despite </w:t>
      </w:r>
      <w:r w:rsidR="00981F6B">
        <w:rPr>
          <w:rFonts w:ascii="Times New Roman" w:hAnsi="Times New Roman" w:cs="Times New Roman"/>
          <w:sz w:val="24"/>
          <w:szCs w:val="24"/>
        </w:rPr>
        <w:t>the</w:t>
      </w:r>
      <w:r>
        <w:rPr>
          <w:rFonts w:ascii="Times New Roman" w:hAnsi="Times New Roman" w:cs="Times New Roman"/>
          <w:sz w:val="24"/>
          <w:szCs w:val="24"/>
        </w:rPr>
        <w:t xml:space="preserve"> wealth of evidence</w:t>
      </w:r>
      <w:r w:rsidR="00981F6B">
        <w:rPr>
          <w:rFonts w:ascii="Times New Roman" w:hAnsi="Times New Roman" w:cs="Times New Roman"/>
          <w:sz w:val="24"/>
          <w:szCs w:val="24"/>
        </w:rPr>
        <w:t xml:space="preserve"> regarding the impact of ABI on the caregiver and the potential impact this then has on the cared for</w:t>
      </w:r>
      <w:r w:rsidRPr="00DA1668">
        <w:rPr>
          <w:rFonts w:ascii="Times New Roman" w:hAnsi="Times New Roman" w:cs="Times New Roman"/>
          <w:sz w:val="24"/>
          <w:szCs w:val="24"/>
        </w:rPr>
        <w:t xml:space="preserve">, it is not standard clinical practice to prepare or provide ongoing support for their care-giving role </w:t>
      </w:r>
      <w:r w:rsidR="0049259B">
        <w:rPr>
          <w:rFonts w:ascii="Times New Roman" w:hAnsi="Times New Roman" w:cs="Times New Roman"/>
          <w:sz w:val="24"/>
          <w:szCs w:val="24"/>
        </w:rPr>
        <w:t>[10]</w:t>
      </w:r>
      <w:r w:rsidRPr="00DA1668">
        <w:rPr>
          <w:rFonts w:ascii="Times New Roman" w:hAnsi="Times New Roman" w:cs="Times New Roman"/>
          <w:sz w:val="24"/>
          <w:szCs w:val="24"/>
        </w:rPr>
        <w:t>.</w:t>
      </w:r>
      <w:r>
        <w:rPr>
          <w:rFonts w:ascii="Times New Roman" w:hAnsi="Times New Roman" w:cs="Times New Roman"/>
          <w:sz w:val="24"/>
          <w:szCs w:val="24"/>
        </w:rPr>
        <w:t xml:space="preserve"> </w:t>
      </w:r>
    </w:p>
    <w:p w14:paraId="43F64D18" w14:textId="672B0A36" w:rsidR="000407DB" w:rsidRDefault="006C69F9" w:rsidP="000407DB">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In addition to the clinical effects of poor emotional well-being on the stroke survivor and caregiver, there are also cost implications. </w:t>
      </w:r>
      <w:r w:rsidR="000407DB" w:rsidRPr="000407DB">
        <w:rPr>
          <w:rFonts w:ascii="Times New Roman" w:hAnsi="Times New Roman" w:cs="Times New Roman"/>
          <w:sz w:val="24"/>
          <w:szCs w:val="24"/>
        </w:rPr>
        <w:t xml:space="preserve">It is estimated that the average NHS and social care cost for each person that has a stroke is approximately £22,000 a year </w:t>
      </w:r>
      <w:r w:rsidR="0049259B">
        <w:rPr>
          <w:rFonts w:ascii="Times New Roman" w:hAnsi="Times New Roman" w:cs="Times New Roman"/>
          <w:sz w:val="24"/>
          <w:szCs w:val="24"/>
        </w:rPr>
        <w:t>[30]</w:t>
      </w:r>
      <w:r w:rsidR="000407DB" w:rsidRPr="000407DB">
        <w:rPr>
          <w:rFonts w:ascii="Times New Roman" w:hAnsi="Times New Roman" w:cs="Times New Roman"/>
          <w:sz w:val="24"/>
          <w:szCs w:val="24"/>
        </w:rPr>
        <w:t>. Previous research has estimated that stroke costs the UK around £9 billion a year as a society. This includes £2.4 billion a year in informal care costs, £1.3 billion in lost income due to care, disability and death, and over £800 mil</w:t>
      </w:r>
      <w:r w:rsidR="007A57CB">
        <w:rPr>
          <w:rFonts w:ascii="Times New Roman" w:hAnsi="Times New Roman" w:cs="Times New Roman"/>
          <w:sz w:val="24"/>
          <w:szCs w:val="24"/>
        </w:rPr>
        <w:t xml:space="preserve">lion in benefit payments </w:t>
      </w:r>
      <w:r w:rsidR="0049259B">
        <w:rPr>
          <w:rFonts w:ascii="Times New Roman" w:hAnsi="Times New Roman" w:cs="Times New Roman"/>
          <w:sz w:val="24"/>
          <w:szCs w:val="24"/>
        </w:rPr>
        <w:t>[31]</w:t>
      </w:r>
      <w:r w:rsidR="000407DB" w:rsidRPr="000407DB">
        <w:rPr>
          <w:rFonts w:ascii="Times New Roman" w:hAnsi="Times New Roman" w:cs="Times New Roman"/>
          <w:sz w:val="24"/>
          <w:szCs w:val="24"/>
        </w:rPr>
        <w:t xml:space="preserve">. </w:t>
      </w:r>
    </w:p>
    <w:p w14:paraId="71CBE543" w14:textId="16C15775" w:rsidR="0053647E" w:rsidRDefault="007D6828" w:rsidP="00DA166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Given the significant impact caring has on caregiver well-being, the subsequent impact on the well-being of those they care for, and the cost implications of these the need for evidence based cost effective interventions for caregivers is critical. </w:t>
      </w:r>
    </w:p>
    <w:p w14:paraId="02A2EFAB" w14:textId="2FF26670" w:rsidR="0005209E" w:rsidRDefault="0005209E" w:rsidP="00DA1668">
      <w:pPr>
        <w:spacing w:line="480" w:lineRule="auto"/>
        <w:ind w:firstLine="720"/>
        <w:rPr>
          <w:rFonts w:ascii="Times New Roman" w:hAnsi="Times New Roman" w:cs="Times New Roman"/>
          <w:sz w:val="24"/>
          <w:szCs w:val="24"/>
        </w:rPr>
      </w:pPr>
      <w:r>
        <w:rPr>
          <w:rFonts w:ascii="Times New Roman" w:hAnsi="Times New Roman" w:cs="Times New Roman"/>
          <w:sz w:val="24"/>
          <w:szCs w:val="24"/>
        </w:rPr>
        <w:t>A systematic review of interventions for caregivers of stroke survivors by Legg et al</w:t>
      </w:r>
      <w:r w:rsidR="0049259B">
        <w:rPr>
          <w:rFonts w:ascii="Times New Roman" w:hAnsi="Times New Roman" w:cs="Times New Roman"/>
          <w:sz w:val="24"/>
          <w:szCs w:val="24"/>
        </w:rPr>
        <w:t>.</w:t>
      </w:r>
      <w:r>
        <w:rPr>
          <w:rFonts w:ascii="Times New Roman" w:hAnsi="Times New Roman" w:cs="Times New Roman"/>
          <w:sz w:val="24"/>
          <w:szCs w:val="24"/>
        </w:rPr>
        <w:t xml:space="preserve"> </w:t>
      </w:r>
      <w:r w:rsidR="006A47F6">
        <w:rPr>
          <w:rFonts w:ascii="Times New Roman" w:hAnsi="Times New Roman" w:cs="Times New Roman"/>
          <w:sz w:val="24"/>
          <w:szCs w:val="24"/>
        </w:rPr>
        <w:t xml:space="preserve">[32] </w:t>
      </w:r>
      <w:r>
        <w:rPr>
          <w:rFonts w:ascii="Times New Roman" w:hAnsi="Times New Roman" w:cs="Times New Roman"/>
          <w:sz w:val="24"/>
          <w:szCs w:val="24"/>
        </w:rPr>
        <w:t>examined the findings of 8 RCT’s. Primary outcomes included caregiver strain and caregiver well-being. The interventions included; Support and information, Teaching procedural knowledge and Psycho-education</w:t>
      </w:r>
      <w:r w:rsidR="00512E9D">
        <w:rPr>
          <w:rFonts w:ascii="Times New Roman" w:hAnsi="Times New Roman" w:cs="Times New Roman"/>
          <w:sz w:val="24"/>
          <w:szCs w:val="24"/>
        </w:rPr>
        <w:t xml:space="preserve">. They concluded that there was insufficient evidence to support or refute the use of information and support interventions or psycho-educational interventions for caregivers of stroke survivors to reduce or prevent caregiver stress and strain, depression or anxiety. </w:t>
      </w:r>
    </w:p>
    <w:p w14:paraId="7BBAA86C" w14:textId="00FB4CFA" w:rsidR="00E46C74" w:rsidRDefault="00512E9D" w:rsidP="0095205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more recent review of the literature addressing stroke caregiver burden by </w:t>
      </w:r>
      <w:proofErr w:type="spellStart"/>
      <w:r>
        <w:rPr>
          <w:rFonts w:ascii="Times New Roman" w:hAnsi="Times New Roman" w:cs="Times New Roman"/>
          <w:sz w:val="24"/>
          <w:szCs w:val="24"/>
        </w:rPr>
        <w:t>Camak</w:t>
      </w:r>
      <w:proofErr w:type="spellEnd"/>
      <w:r w:rsidR="006A47F6">
        <w:rPr>
          <w:rFonts w:ascii="Times New Roman" w:hAnsi="Times New Roman" w:cs="Times New Roman"/>
          <w:sz w:val="24"/>
          <w:szCs w:val="24"/>
        </w:rPr>
        <w:t xml:space="preserve"> [3]</w:t>
      </w:r>
      <w:r w:rsidR="0095205D">
        <w:rPr>
          <w:rFonts w:ascii="Times New Roman" w:hAnsi="Times New Roman" w:cs="Times New Roman"/>
          <w:sz w:val="24"/>
          <w:szCs w:val="24"/>
        </w:rPr>
        <w:t xml:space="preserve"> suggested that there are still gaps in the research regarding </w:t>
      </w:r>
      <w:r w:rsidR="00DA1668" w:rsidRPr="00DA1668">
        <w:rPr>
          <w:rFonts w:ascii="Times New Roman" w:hAnsi="Times New Roman" w:cs="Times New Roman"/>
          <w:sz w:val="24"/>
          <w:szCs w:val="24"/>
        </w:rPr>
        <w:t>evidence-based programmes addressing the unique educational needs of caregivers</w:t>
      </w:r>
      <w:r w:rsidR="007D6828">
        <w:rPr>
          <w:rFonts w:ascii="Times New Roman" w:hAnsi="Times New Roman" w:cs="Times New Roman"/>
          <w:sz w:val="24"/>
          <w:szCs w:val="24"/>
        </w:rPr>
        <w:t>, further research is therefore required</w:t>
      </w:r>
      <w:r w:rsidR="00A75241">
        <w:rPr>
          <w:rFonts w:ascii="Times New Roman" w:hAnsi="Times New Roman" w:cs="Times New Roman"/>
          <w:sz w:val="24"/>
          <w:szCs w:val="24"/>
        </w:rPr>
        <w:t>.</w:t>
      </w:r>
    </w:p>
    <w:p w14:paraId="269E28DA" w14:textId="77777777" w:rsidR="00DA1668" w:rsidRPr="00FD6CC7" w:rsidRDefault="00DA1668" w:rsidP="00DA1668">
      <w:pPr>
        <w:spacing w:line="480" w:lineRule="auto"/>
        <w:ind w:firstLine="720"/>
        <w:jc w:val="center"/>
        <w:rPr>
          <w:rFonts w:ascii="Times New Roman" w:hAnsi="Times New Roman" w:cs="Times New Roman"/>
          <w:b/>
          <w:sz w:val="24"/>
          <w:szCs w:val="24"/>
        </w:rPr>
      </w:pPr>
      <w:r>
        <w:rPr>
          <w:rFonts w:ascii="Times New Roman" w:hAnsi="Times New Roman" w:cs="Times New Roman"/>
          <w:b/>
          <w:sz w:val="24"/>
          <w:szCs w:val="24"/>
        </w:rPr>
        <w:t>Objectives</w:t>
      </w:r>
    </w:p>
    <w:p w14:paraId="1C920D1D" w14:textId="09C906A5" w:rsidR="00DA1668" w:rsidRDefault="00DA1668" w:rsidP="00DA166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objective of this review was to provide a reliable summary of the existing literature examining the impact of involving stroke caregivers in </w:t>
      </w:r>
      <w:r w:rsidR="00215F73">
        <w:rPr>
          <w:rFonts w:ascii="Times New Roman" w:hAnsi="Times New Roman" w:cs="Times New Roman"/>
          <w:sz w:val="24"/>
          <w:szCs w:val="24"/>
        </w:rPr>
        <w:t>post-stroke</w:t>
      </w:r>
      <w:r>
        <w:rPr>
          <w:rFonts w:ascii="Times New Roman" w:hAnsi="Times New Roman" w:cs="Times New Roman"/>
          <w:sz w:val="24"/>
          <w:szCs w:val="24"/>
        </w:rPr>
        <w:t xml:space="preserve"> rehabilitation </w:t>
      </w:r>
      <w:r w:rsidR="00D13978">
        <w:rPr>
          <w:rFonts w:ascii="Times New Roman" w:hAnsi="Times New Roman" w:cs="Times New Roman"/>
          <w:sz w:val="24"/>
          <w:szCs w:val="24"/>
        </w:rPr>
        <w:lastRenderedPageBreak/>
        <w:t>by providing them with person-to-</w:t>
      </w:r>
      <w:r>
        <w:rPr>
          <w:rFonts w:ascii="Times New Roman" w:hAnsi="Times New Roman" w:cs="Times New Roman"/>
          <w:sz w:val="24"/>
          <w:szCs w:val="24"/>
        </w:rPr>
        <w:t>person information and education, and whether this led to a reduction in their depressive symptoms.</w:t>
      </w:r>
    </w:p>
    <w:p w14:paraId="2A0DC3D0" w14:textId="77777777" w:rsidR="00DA1668" w:rsidRDefault="00DA1668" w:rsidP="00DA1668">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specific question was as follows:</w:t>
      </w:r>
    </w:p>
    <w:p w14:paraId="16214366" w14:textId="1B68C40A" w:rsidR="00DA1668" w:rsidRPr="00CE663A" w:rsidRDefault="00D13978" w:rsidP="00CE663A">
      <w:pPr>
        <w:spacing w:line="480" w:lineRule="auto"/>
        <w:ind w:firstLine="720"/>
        <w:rPr>
          <w:rFonts w:ascii="Times New Roman" w:hAnsi="Times New Roman" w:cs="Times New Roman"/>
          <w:sz w:val="24"/>
          <w:szCs w:val="24"/>
        </w:rPr>
      </w:pPr>
      <w:r>
        <w:rPr>
          <w:rFonts w:ascii="Times New Roman" w:hAnsi="Times New Roman" w:cs="Times New Roman"/>
          <w:sz w:val="24"/>
          <w:szCs w:val="24"/>
        </w:rPr>
        <w:t>Does providing person-to-</w:t>
      </w:r>
      <w:r w:rsidR="00DA1668">
        <w:rPr>
          <w:rFonts w:ascii="Times New Roman" w:hAnsi="Times New Roman" w:cs="Times New Roman"/>
          <w:sz w:val="24"/>
          <w:szCs w:val="24"/>
        </w:rPr>
        <w:t xml:space="preserve">person education/ information to caregivers during </w:t>
      </w:r>
      <w:r w:rsidR="00215F73">
        <w:rPr>
          <w:rFonts w:ascii="Times New Roman" w:hAnsi="Times New Roman" w:cs="Times New Roman"/>
          <w:sz w:val="24"/>
          <w:szCs w:val="24"/>
        </w:rPr>
        <w:t>post-stroke</w:t>
      </w:r>
      <w:r w:rsidR="00DA1668">
        <w:rPr>
          <w:rFonts w:ascii="Times New Roman" w:hAnsi="Times New Roman" w:cs="Times New Roman"/>
          <w:sz w:val="24"/>
          <w:szCs w:val="24"/>
        </w:rPr>
        <w:t xml:space="preserve"> </w:t>
      </w:r>
      <w:proofErr w:type="gramStart"/>
      <w:r w:rsidR="00DA1668">
        <w:rPr>
          <w:rFonts w:ascii="Times New Roman" w:hAnsi="Times New Roman" w:cs="Times New Roman"/>
          <w:sz w:val="24"/>
          <w:szCs w:val="24"/>
        </w:rPr>
        <w:t>rehabilitation,</w:t>
      </w:r>
      <w:proofErr w:type="gramEnd"/>
      <w:r w:rsidR="00DA1668">
        <w:rPr>
          <w:rFonts w:ascii="Times New Roman" w:hAnsi="Times New Roman" w:cs="Times New Roman"/>
          <w:sz w:val="24"/>
          <w:szCs w:val="24"/>
        </w:rPr>
        <w:t xml:space="preserve"> reduce their depressive symptoms? </w:t>
      </w:r>
      <w:proofErr w:type="gramStart"/>
      <w:r w:rsidR="002E0CFA">
        <w:rPr>
          <w:rFonts w:ascii="Times New Roman" w:hAnsi="Times New Roman" w:cs="Times New Roman"/>
          <w:sz w:val="24"/>
          <w:szCs w:val="24"/>
        </w:rPr>
        <w:t>A systematic review of the evidence.</w:t>
      </w:r>
      <w:proofErr w:type="gramEnd"/>
    </w:p>
    <w:p w14:paraId="42DC3E08" w14:textId="77777777" w:rsidR="00E46C74" w:rsidRPr="002333FE" w:rsidRDefault="00E46C74" w:rsidP="002333FE">
      <w:pPr>
        <w:spacing w:line="480" w:lineRule="auto"/>
        <w:jc w:val="center"/>
        <w:rPr>
          <w:rFonts w:ascii="Times New Roman" w:hAnsi="Times New Roman" w:cs="Times New Roman"/>
          <w:sz w:val="24"/>
          <w:szCs w:val="24"/>
        </w:rPr>
      </w:pPr>
      <w:r w:rsidRPr="002333FE">
        <w:rPr>
          <w:rFonts w:ascii="Times New Roman" w:hAnsi="Times New Roman" w:cs="Times New Roman"/>
          <w:b/>
          <w:bCs/>
          <w:sz w:val="24"/>
          <w:szCs w:val="24"/>
        </w:rPr>
        <w:t>Method</w:t>
      </w:r>
    </w:p>
    <w:p w14:paraId="2F6B1DDB" w14:textId="77777777" w:rsidR="00F06B25" w:rsidRDefault="008F1632" w:rsidP="00F06B25">
      <w:pPr>
        <w:spacing w:line="480" w:lineRule="auto"/>
        <w:rPr>
          <w:rFonts w:ascii="Times New Roman" w:hAnsi="Times New Roman" w:cs="Times New Roman"/>
          <w:b/>
          <w:i/>
          <w:sz w:val="24"/>
          <w:szCs w:val="24"/>
        </w:rPr>
      </w:pPr>
      <w:r w:rsidRPr="008F1632">
        <w:rPr>
          <w:rFonts w:ascii="Times New Roman" w:hAnsi="Times New Roman" w:cs="Times New Roman"/>
          <w:b/>
          <w:i/>
          <w:sz w:val="24"/>
          <w:szCs w:val="24"/>
        </w:rPr>
        <w:t>Eligibility for i</w:t>
      </w:r>
      <w:r w:rsidR="003C3731" w:rsidRPr="008F1632">
        <w:rPr>
          <w:rFonts w:ascii="Times New Roman" w:hAnsi="Times New Roman" w:cs="Times New Roman"/>
          <w:b/>
          <w:i/>
          <w:sz w:val="24"/>
          <w:szCs w:val="24"/>
        </w:rPr>
        <w:t>nclusion</w:t>
      </w:r>
    </w:p>
    <w:p w14:paraId="3548DA05" w14:textId="3B652616" w:rsidR="00DA1668" w:rsidRPr="00F06B25" w:rsidRDefault="00DA1668" w:rsidP="00F06B25">
      <w:pPr>
        <w:spacing w:line="480" w:lineRule="auto"/>
        <w:rPr>
          <w:rFonts w:ascii="Times New Roman" w:hAnsi="Times New Roman" w:cs="Times New Roman"/>
          <w:b/>
          <w:i/>
          <w:sz w:val="24"/>
          <w:szCs w:val="24"/>
        </w:rPr>
      </w:pPr>
      <w:r w:rsidRPr="008F1632">
        <w:rPr>
          <w:rFonts w:ascii="Times New Roman" w:hAnsi="Times New Roman" w:cs="Times New Roman"/>
          <w:i/>
          <w:sz w:val="24"/>
          <w:szCs w:val="24"/>
        </w:rPr>
        <w:t>Types of studies</w:t>
      </w:r>
    </w:p>
    <w:p w14:paraId="12391ADE" w14:textId="0113549C" w:rsidR="00F06B25" w:rsidRDefault="00DA1668" w:rsidP="00DA1668">
      <w:pPr>
        <w:spacing w:line="480" w:lineRule="auto"/>
        <w:ind w:firstLine="720"/>
        <w:rPr>
          <w:rFonts w:ascii="Times New Roman" w:hAnsi="Times New Roman" w:cs="Times New Roman"/>
          <w:sz w:val="24"/>
          <w:szCs w:val="24"/>
        </w:rPr>
      </w:pPr>
      <w:r w:rsidRPr="00DA1668">
        <w:rPr>
          <w:rFonts w:ascii="Times New Roman" w:hAnsi="Times New Roman" w:cs="Times New Roman"/>
          <w:sz w:val="24"/>
          <w:szCs w:val="24"/>
        </w:rPr>
        <w:t xml:space="preserve">This review included all Randomised Controlled Trials (RCT’s) that examined the effect of education and information provision, on carer depression </w:t>
      </w:r>
      <w:r w:rsidR="00650074">
        <w:rPr>
          <w:rFonts w:ascii="Times New Roman" w:hAnsi="Times New Roman" w:cs="Times New Roman"/>
          <w:sz w:val="24"/>
          <w:szCs w:val="24"/>
        </w:rPr>
        <w:t>in post-</w:t>
      </w:r>
      <w:r w:rsidR="00F06B25">
        <w:rPr>
          <w:rFonts w:ascii="Times New Roman" w:hAnsi="Times New Roman" w:cs="Times New Roman"/>
          <w:sz w:val="24"/>
          <w:szCs w:val="24"/>
        </w:rPr>
        <w:t xml:space="preserve">stroke rehabilitation. </w:t>
      </w:r>
    </w:p>
    <w:p w14:paraId="38E07E7B" w14:textId="5D4D26B1" w:rsidR="00DA1668" w:rsidRPr="00F06B25" w:rsidRDefault="00DA1668" w:rsidP="00F06B25">
      <w:pPr>
        <w:spacing w:line="480" w:lineRule="auto"/>
        <w:rPr>
          <w:rFonts w:ascii="Times New Roman" w:hAnsi="Times New Roman" w:cs="Times New Roman"/>
          <w:b/>
          <w:i/>
          <w:sz w:val="24"/>
          <w:szCs w:val="24"/>
        </w:rPr>
      </w:pPr>
      <w:r w:rsidRPr="008F1632">
        <w:rPr>
          <w:rFonts w:ascii="Times New Roman" w:hAnsi="Times New Roman" w:cs="Times New Roman"/>
          <w:i/>
          <w:sz w:val="24"/>
          <w:szCs w:val="24"/>
        </w:rPr>
        <w:t>Types of participants</w:t>
      </w:r>
    </w:p>
    <w:p w14:paraId="17610070" w14:textId="77777777" w:rsidR="00DA1668" w:rsidRPr="00DA1668" w:rsidRDefault="00DA1668" w:rsidP="00DA1668">
      <w:pPr>
        <w:spacing w:line="480" w:lineRule="auto"/>
        <w:ind w:firstLine="720"/>
        <w:rPr>
          <w:rFonts w:ascii="Times New Roman" w:hAnsi="Times New Roman" w:cs="Times New Roman"/>
          <w:sz w:val="24"/>
          <w:szCs w:val="24"/>
        </w:rPr>
      </w:pPr>
      <w:r w:rsidRPr="00DA1668">
        <w:rPr>
          <w:rFonts w:ascii="Times New Roman" w:hAnsi="Times New Roman" w:cs="Times New Roman"/>
          <w:sz w:val="24"/>
          <w:szCs w:val="24"/>
        </w:rPr>
        <w:t xml:space="preserve">We included trials that recruited informal caregivers of stroke patients. For the purpose of this review, the term ‘caregiver’ refers to any none paid persons providing care to stroke survivors. We included only studies with adult caregivers, over the age of 18. We also only included studies involving caregivers of adult stroke patients. </w:t>
      </w:r>
    </w:p>
    <w:p w14:paraId="7F5A94A9" w14:textId="2E5AE6B3" w:rsidR="00DA1668" w:rsidRPr="00F06B25" w:rsidRDefault="00DA1668" w:rsidP="00F06B25">
      <w:pPr>
        <w:spacing w:line="480" w:lineRule="auto"/>
        <w:rPr>
          <w:rFonts w:ascii="Times New Roman" w:hAnsi="Times New Roman" w:cs="Times New Roman"/>
          <w:b/>
          <w:i/>
          <w:sz w:val="24"/>
          <w:szCs w:val="24"/>
        </w:rPr>
      </w:pPr>
      <w:r w:rsidRPr="008F1632">
        <w:rPr>
          <w:rFonts w:ascii="Times New Roman" w:hAnsi="Times New Roman" w:cs="Times New Roman"/>
          <w:i/>
          <w:sz w:val="24"/>
          <w:szCs w:val="24"/>
        </w:rPr>
        <w:t>Types of interventions</w:t>
      </w:r>
    </w:p>
    <w:p w14:paraId="425465A3" w14:textId="17B49DA7" w:rsidR="00500B7D" w:rsidRPr="009137A5" w:rsidRDefault="009D2687" w:rsidP="009137A5">
      <w:pPr>
        <w:spacing w:line="480" w:lineRule="auto"/>
        <w:ind w:firstLine="720"/>
        <w:rPr>
          <w:rFonts w:ascii="Times New Roman" w:hAnsi="Times New Roman" w:cs="Times New Roman"/>
          <w:sz w:val="24"/>
          <w:szCs w:val="24"/>
        </w:rPr>
      </w:pPr>
      <w:r w:rsidRPr="009D2687">
        <w:rPr>
          <w:rFonts w:ascii="Times New Roman" w:hAnsi="Times New Roman" w:cs="Times New Roman"/>
          <w:sz w:val="24"/>
          <w:szCs w:val="24"/>
        </w:rPr>
        <w:t>The review included studies of</w:t>
      </w:r>
      <w:r w:rsidR="00D13978">
        <w:rPr>
          <w:rFonts w:ascii="Times New Roman" w:hAnsi="Times New Roman" w:cs="Times New Roman"/>
          <w:sz w:val="24"/>
          <w:szCs w:val="24"/>
        </w:rPr>
        <w:t xml:space="preserve"> interventions involving person-to-</w:t>
      </w:r>
      <w:r w:rsidRPr="009D2687">
        <w:rPr>
          <w:rFonts w:ascii="Times New Roman" w:hAnsi="Times New Roman" w:cs="Times New Roman"/>
          <w:sz w:val="24"/>
          <w:szCs w:val="24"/>
        </w:rPr>
        <w:t xml:space="preserve">person provision of both education and information (face-to-face, telephone, video calls, </w:t>
      </w:r>
      <w:proofErr w:type="gramStart"/>
      <w:r w:rsidRPr="009D2687">
        <w:rPr>
          <w:rFonts w:ascii="Times New Roman" w:hAnsi="Times New Roman" w:cs="Times New Roman"/>
          <w:sz w:val="24"/>
          <w:szCs w:val="24"/>
        </w:rPr>
        <w:t>online</w:t>
      </w:r>
      <w:proofErr w:type="gramEnd"/>
      <w:r w:rsidRPr="009D2687">
        <w:rPr>
          <w:rFonts w:ascii="Times New Roman" w:hAnsi="Times New Roman" w:cs="Times New Roman"/>
          <w:sz w:val="24"/>
          <w:szCs w:val="24"/>
        </w:rPr>
        <w:t xml:space="preserve"> chat). Studies were excluded if the</w:t>
      </w:r>
      <w:r>
        <w:rPr>
          <w:rFonts w:ascii="Times New Roman" w:hAnsi="Times New Roman" w:cs="Times New Roman"/>
          <w:sz w:val="24"/>
          <w:szCs w:val="24"/>
        </w:rPr>
        <w:t>y</w:t>
      </w:r>
      <w:r w:rsidRPr="009D2687">
        <w:rPr>
          <w:rFonts w:ascii="Times New Roman" w:hAnsi="Times New Roman" w:cs="Times New Roman"/>
          <w:sz w:val="24"/>
          <w:szCs w:val="24"/>
        </w:rPr>
        <w:t xml:space="preserve"> only involved information provision.</w:t>
      </w:r>
    </w:p>
    <w:p w14:paraId="08B21A9B" w14:textId="77777777" w:rsidR="00C14BB8" w:rsidRDefault="00C14BB8" w:rsidP="00F06B25">
      <w:pPr>
        <w:spacing w:line="480" w:lineRule="auto"/>
        <w:rPr>
          <w:rFonts w:ascii="Times New Roman" w:hAnsi="Times New Roman" w:cs="Times New Roman"/>
          <w:i/>
          <w:sz w:val="24"/>
          <w:szCs w:val="24"/>
        </w:rPr>
      </w:pPr>
    </w:p>
    <w:p w14:paraId="090DCA99" w14:textId="57178EE5" w:rsidR="00DA1668" w:rsidRPr="00F06B25" w:rsidRDefault="00DA1668" w:rsidP="00F06B25">
      <w:pPr>
        <w:spacing w:line="480" w:lineRule="auto"/>
        <w:rPr>
          <w:rFonts w:ascii="Times New Roman" w:hAnsi="Times New Roman" w:cs="Times New Roman"/>
          <w:b/>
          <w:i/>
          <w:sz w:val="24"/>
          <w:szCs w:val="24"/>
        </w:rPr>
      </w:pPr>
      <w:r w:rsidRPr="008F1632">
        <w:rPr>
          <w:rFonts w:ascii="Times New Roman" w:hAnsi="Times New Roman" w:cs="Times New Roman"/>
          <w:i/>
          <w:sz w:val="24"/>
          <w:szCs w:val="24"/>
        </w:rPr>
        <w:lastRenderedPageBreak/>
        <w:t>Types of outcome measures</w:t>
      </w:r>
    </w:p>
    <w:p w14:paraId="71221689" w14:textId="50E83BEB" w:rsidR="00DA1668" w:rsidRPr="00DA1668" w:rsidRDefault="00DA1668" w:rsidP="00DA1668">
      <w:pPr>
        <w:spacing w:line="480" w:lineRule="auto"/>
        <w:ind w:firstLine="720"/>
        <w:rPr>
          <w:rFonts w:ascii="Times New Roman" w:hAnsi="Times New Roman" w:cs="Times New Roman"/>
          <w:sz w:val="24"/>
          <w:szCs w:val="24"/>
        </w:rPr>
      </w:pPr>
      <w:r w:rsidRPr="00DA1668">
        <w:rPr>
          <w:rFonts w:ascii="Times New Roman" w:hAnsi="Times New Roman" w:cs="Times New Roman"/>
          <w:sz w:val="24"/>
          <w:szCs w:val="24"/>
        </w:rPr>
        <w:t xml:space="preserve">This review included RCT’s investigating carer </w:t>
      </w:r>
      <w:proofErr w:type="gramStart"/>
      <w:r w:rsidRPr="00DA1668">
        <w:rPr>
          <w:rFonts w:ascii="Times New Roman" w:hAnsi="Times New Roman" w:cs="Times New Roman"/>
          <w:sz w:val="24"/>
          <w:szCs w:val="24"/>
        </w:rPr>
        <w:t>depression,</w:t>
      </w:r>
      <w:proofErr w:type="gramEnd"/>
      <w:r w:rsidRPr="00DA1668">
        <w:rPr>
          <w:rFonts w:ascii="Times New Roman" w:hAnsi="Times New Roman" w:cs="Times New Roman"/>
          <w:sz w:val="24"/>
          <w:szCs w:val="24"/>
        </w:rPr>
        <w:t xml:space="preserve"> therefore depression outcome measure</w:t>
      </w:r>
      <w:r w:rsidR="00F82CE3">
        <w:rPr>
          <w:rFonts w:ascii="Times New Roman" w:hAnsi="Times New Roman" w:cs="Times New Roman"/>
          <w:sz w:val="24"/>
          <w:szCs w:val="24"/>
        </w:rPr>
        <w:t>s were required for inclusion. Studies using m</w:t>
      </w:r>
      <w:r w:rsidRPr="00DA1668">
        <w:rPr>
          <w:rFonts w:ascii="Times New Roman" w:hAnsi="Times New Roman" w:cs="Times New Roman"/>
          <w:sz w:val="24"/>
          <w:szCs w:val="24"/>
        </w:rPr>
        <w:t xml:space="preserve">easures of general mental health, or those unable to provide a separate depression score, </w:t>
      </w:r>
      <w:r w:rsidR="00F82CE3">
        <w:rPr>
          <w:rFonts w:ascii="Times New Roman" w:hAnsi="Times New Roman" w:cs="Times New Roman"/>
          <w:sz w:val="24"/>
          <w:szCs w:val="24"/>
        </w:rPr>
        <w:t>resulted in exclusion from this review.</w:t>
      </w:r>
    </w:p>
    <w:p w14:paraId="2563E28C" w14:textId="3EB4888B" w:rsidR="003C3731" w:rsidRPr="00F06B25" w:rsidRDefault="003C3731" w:rsidP="00F06B25">
      <w:pPr>
        <w:spacing w:line="480" w:lineRule="auto"/>
        <w:rPr>
          <w:rFonts w:ascii="Times New Roman" w:hAnsi="Times New Roman" w:cs="Times New Roman"/>
          <w:b/>
          <w:i/>
          <w:sz w:val="24"/>
          <w:szCs w:val="24"/>
        </w:rPr>
      </w:pPr>
      <w:r w:rsidRPr="008F1632">
        <w:rPr>
          <w:rFonts w:ascii="Times New Roman" w:hAnsi="Times New Roman" w:cs="Times New Roman"/>
          <w:i/>
          <w:sz w:val="24"/>
          <w:szCs w:val="24"/>
        </w:rPr>
        <w:t>Search restrictions</w:t>
      </w:r>
    </w:p>
    <w:p w14:paraId="59E779DB" w14:textId="0450A70B" w:rsidR="003C3731" w:rsidRDefault="00DA1668" w:rsidP="00DA1668">
      <w:pPr>
        <w:spacing w:line="480" w:lineRule="auto"/>
        <w:ind w:firstLine="720"/>
        <w:rPr>
          <w:rFonts w:ascii="Times New Roman" w:hAnsi="Times New Roman" w:cs="Times New Roman"/>
          <w:sz w:val="24"/>
          <w:szCs w:val="24"/>
        </w:rPr>
      </w:pPr>
      <w:r w:rsidRPr="00DA1668">
        <w:rPr>
          <w:rFonts w:ascii="Times New Roman" w:hAnsi="Times New Roman" w:cs="Times New Roman"/>
          <w:sz w:val="24"/>
          <w:szCs w:val="24"/>
        </w:rPr>
        <w:t>This review only included studies that were published in English. The search was also restricted by age, and included stud</w:t>
      </w:r>
      <w:r w:rsidR="00AA2363">
        <w:rPr>
          <w:rFonts w:ascii="Times New Roman" w:hAnsi="Times New Roman" w:cs="Times New Roman"/>
          <w:sz w:val="24"/>
          <w:szCs w:val="24"/>
        </w:rPr>
        <w:t>ies on the adult population (18&gt;).</w:t>
      </w:r>
      <w:r w:rsidR="00D105F7">
        <w:rPr>
          <w:rFonts w:ascii="Times New Roman" w:hAnsi="Times New Roman" w:cs="Times New Roman"/>
          <w:sz w:val="24"/>
          <w:szCs w:val="24"/>
        </w:rPr>
        <w:t xml:space="preserve"> The sear</w:t>
      </w:r>
      <w:r w:rsidR="00656E99">
        <w:rPr>
          <w:rFonts w:ascii="Times New Roman" w:hAnsi="Times New Roman" w:cs="Times New Roman"/>
          <w:sz w:val="24"/>
          <w:szCs w:val="24"/>
        </w:rPr>
        <w:t xml:space="preserve">ch only included peer reviewed journals. </w:t>
      </w:r>
    </w:p>
    <w:p w14:paraId="1AE6933B" w14:textId="77777777" w:rsidR="00F06B25" w:rsidRDefault="003C3731" w:rsidP="00F06B25">
      <w:pPr>
        <w:spacing w:line="480" w:lineRule="auto"/>
        <w:rPr>
          <w:rFonts w:ascii="Times New Roman" w:hAnsi="Times New Roman" w:cs="Times New Roman"/>
          <w:b/>
          <w:i/>
          <w:sz w:val="24"/>
          <w:szCs w:val="24"/>
        </w:rPr>
      </w:pPr>
      <w:r w:rsidRPr="008F1632">
        <w:rPr>
          <w:rFonts w:ascii="Times New Roman" w:hAnsi="Times New Roman" w:cs="Times New Roman"/>
          <w:b/>
          <w:i/>
          <w:sz w:val="24"/>
          <w:szCs w:val="24"/>
        </w:rPr>
        <w:t>Informational Sources</w:t>
      </w:r>
    </w:p>
    <w:p w14:paraId="311F375B" w14:textId="1AAAF12A" w:rsidR="00DA1668" w:rsidRPr="00F06B25" w:rsidRDefault="00DA1668" w:rsidP="00F06B25">
      <w:pPr>
        <w:spacing w:line="480" w:lineRule="auto"/>
        <w:rPr>
          <w:rFonts w:ascii="Times New Roman" w:hAnsi="Times New Roman" w:cs="Times New Roman"/>
          <w:b/>
          <w:i/>
          <w:sz w:val="24"/>
          <w:szCs w:val="24"/>
        </w:rPr>
      </w:pPr>
      <w:r w:rsidRPr="008F1632">
        <w:rPr>
          <w:rFonts w:ascii="Times New Roman" w:hAnsi="Times New Roman" w:cs="Times New Roman"/>
          <w:i/>
          <w:sz w:val="24"/>
          <w:szCs w:val="24"/>
        </w:rPr>
        <w:t>Electronic searches</w:t>
      </w:r>
    </w:p>
    <w:p w14:paraId="159B66AB" w14:textId="77777777" w:rsidR="00DA1668" w:rsidRPr="00DA1668" w:rsidRDefault="00DA1668" w:rsidP="00DA1668">
      <w:pPr>
        <w:spacing w:line="480" w:lineRule="auto"/>
        <w:ind w:firstLine="720"/>
        <w:rPr>
          <w:rFonts w:ascii="Times New Roman" w:hAnsi="Times New Roman" w:cs="Times New Roman"/>
          <w:sz w:val="24"/>
          <w:szCs w:val="24"/>
        </w:rPr>
      </w:pPr>
      <w:r w:rsidRPr="00DA1668">
        <w:rPr>
          <w:rFonts w:ascii="Times New Roman" w:hAnsi="Times New Roman" w:cs="Times New Roman"/>
          <w:sz w:val="24"/>
          <w:szCs w:val="24"/>
        </w:rPr>
        <w:t xml:space="preserve">The following databases were searched for published literature: SCOPUS, </w:t>
      </w:r>
      <w:proofErr w:type="spellStart"/>
      <w:r w:rsidRPr="00DA1668">
        <w:rPr>
          <w:rFonts w:ascii="Times New Roman" w:hAnsi="Times New Roman" w:cs="Times New Roman"/>
          <w:sz w:val="24"/>
          <w:szCs w:val="24"/>
        </w:rPr>
        <w:t>MEDline</w:t>
      </w:r>
      <w:proofErr w:type="spellEnd"/>
      <w:r w:rsidRPr="00DA1668">
        <w:rPr>
          <w:rFonts w:ascii="Times New Roman" w:hAnsi="Times New Roman" w:cs="Times New Roman"/>
          <w:sz w:val="24"/>
          <w:szCs w:val="24"/>
        </w:rPr>
        <w:t xml:space="preserve">, </w:t>
      </w:r>
      <w:proofErr w:type="spellStart"/>
      <w:r w:rsidRPr="00DA1668">
        <w:rPr>
          <w:rFonts w:ascii="Times New Roman" w:hAnsi="Times New Roman" w:cs="Times New Roman"/>
          <w:sz w:val="24"/>
          <w:szCs w:val="24"/>
        </w:rPr>
        <w:t>PsychINFO</w:t>
      </w:r>
      <w:proofErr w:type="spellEnd"/>
      <w:r w:rsidRPr="00DA1668">
        <w:rPr>
          <w:rFonts w:ascii="Times New Roman" w:hAnsi="Times New Roman" w:cs="Times New Roman"/>
          <w:sz w:val="24"/>
          <w:szCs w:val="24"/>
        </w:rPr>
        <w:t xml:space="preserve"> and CINAHL complete.</w:t>
      </w:r>
    </w:p>
    <w:p w14:paraId="05BE61FA" w14:textId="73610DC2" w:rsidR="00DA1668" w:rsidRPr="00DA1668" w:rsidRDefault="00DA1668" w:rsidP="00DA1668">
      <w:pPr>
        <w:spacing w:line="480" w:lineRule="auto"/>
        <w:ind w:firstLine="720"/>
        <w:rPr>
          <w:rFonts w:ascii="Times New Roman" w:hAnsi="Times New Roman" w:cs="Times New Roman"/>
          <w:sz w:val="24"/>
          <w:szCs w:val="24"/>
        </w:rPr>
      </w:pPr>
      <w:r w:rsidRPr="00DA1668">
        <w:rPr>
          <w:rFonts w:ascii="Times New Roman" w:hAnsi="Times New Roman" w:cs="Times New Roman"/>
          <w:sz w:val="24"/>
          <w:szCs w:val="24"/>
        </w:rPr>
        <w:t>The following search terms were used</w:t>
      </w:r>
      <w:r w:rsidR="00EF0D2C">
        <w:rPr>
          <w:rFonts w:ascii="Times New Roman" w:hAnsi="Times New Roman" w:cs="Times New Roman"/>
          <w:sz w:val="24"/>
          <w:szCs w:val="24"/>
        </w:rPr>
        <w:t>:</w:t>
      </w:r>
    </w:p>
    <w:p w14:paraId="73C15B9B" w14:textId="77777777" w:rsidR="00DA1668" w:rsidRPr="00DA1668" w:rsidRDefault="00DA1668" w:rsidP="00EF76CE">
      <w:pPr>
        <w:numPr>
          <w:ilvl w:val="0"/>
          <w:numId w:val="1"/>
        </w:numPr>
        <w:spacing w:line="480" w:lineRule="auto"/>
        <w:contextualSpacing/>
        <w:rPr>
          <w:rFonts w:ascii="Times New Roman" w:hAnsi="Times New Roman" w:cs="Times New Roman"/>
          <w:sz w:val="24"/>
          <w:szCs w:val="24"/>
        </w:rPr>
      </w:pPr>
      <w:r w:rsidRPr="00DA1668">
        <w:rPr>
          <w:rFonts w:ascii="Times New Roman" w:hAnsi="Times New Roman" w:cs="Times New Roman"/>
          <w:sz w:val="24"/>
          <w:szCs w:val="24"/>
        </w:rPr>
        <w:t>‘Stroke’ ‘OR’ ‘CVA’ ‘OR’ ‘Cerebrovascular accident’ ‘OR’ ‘Cerebral vascular accident’ ‘OR’ ‘</w:t>
      </w:r>
      <w:proofErr w:type="spellStart"/>
      <w:r w:rsidRPr="00DA1668">
        <w:rPr>
          <w:rFonts w:ascii="Times New Roman" w:hAnsi="Times New Roman" w:cs="Times New Roman"/>
          <w:sz w:val="24"/>
          <w:szCs w:val="24"/>
        </w:rPr>
        <w:t>Hemorrhag</w:t>
      </w:r>
      <w:proofErr w:type="spellEnd"/>
      <w:r w:rsidRPr="00DA1668">
        <w:rPr>
          <w:rFonts w:ascii="Times New Roman" w:hAnsi="Times New Roman" w:cs="Times New Roman"/>
          <w:sz w:val="24"/>
          <w:szCs w:val="24"/>
        </w:rPr>
        <w:t>*’ ‘OR’ ‘</w:t>
      </w:r>
      <w:proofErr w:type="spellStart"/>
      <w:r w:rsidRPr="00DA1668">
        <w:rPr>
          <w:rFonts w:ascii="Times New Roman" w:hAnsi="Times New Roman" w:cs="Times New Roman"/>
          <w:sz w:val="24"/>
          <w:szCs w:val="24"/>
        </w:rPr>
        <w:t>Heamorrhag</w:t>
      </w:r>
      <w:proofErr w:type="spellEnd"/>
      <w:r w:rsidRPr="00DA1668">
        <w:rPr>
          <w:rFonts w:ascii="Times New Roman" w:hAnsi="Times New Roman" w:cs="Times New Roman"/>
          <w:sz w:val="24"/>
          <w:szCs w:val="24"/>
        </w:rPr>
        <w:t>*’</w:t>
      </w:r>
    </w:p>
    <w:p w14:paraId="5BE43474" w14:textId="77777777" w:rsidR="00DA1668" w:rsidRPr="00DA1668" w:rsidRDefault="00DA1668" w:rsidP="00EF76CE">
      <w:pPr>
        <w:numPr>
          <w:ilvl w:val="0"/>
          <w:numId w:val="1"/>
        </w:numPr>
        <w:spacing w:line="480" w:lineRule="auto"/>
        <w:contextualSpacing/>
        <w:rPr>
          <w:rFonts w:ascii="Times New Roman" w:hAnsi="Times New Roman" w:cs="Times New Roman"/>
          <w:sz w:val="24"/>
          <w:szCs w:val="24"/>
        </w:rPr>
      </w:pPr>
      <w:r w:rsidRPr="00DA1668">
        <w:rPr>
          <w:rFonts w:ascii="Times New Roman" w:hAnsi="Times New Roman" w:cs="Times New Roman"/>
          <w:sz w:val="24"/>
          <w:szCs w:val="24"/>
        </w:rPr>
        <w:t>‘AND’</w:t>
      </w:r>
    </w:p>
    <w:p w14:paraId="5CBD3CC0" w14:textId="77777777" w:rsidR="00DA1668" w:rsidRPr="00DA1668" w:rsidRDefault="00DA1668" w:rsidP="00EF76CE">
      <w:pPr>
        <w:numPr>
          <w:ilvl w:val="0"/>
          <w:numId w:val="1"/>
        </w:numPr>
        <w:spacing w:line="480" w:lineRule="auto"/>
        <w:contextualSpacing/>
        <w:rPr>
          <w:rFonts w:ascii="Times New Roman" w:hAnsi="Times New Roman" w:cs="Times New Roman"/>
          <w:sz w:val="24"/>
          <w:szCs w:val="24"/>
        </w:rPr>
      </w:pPr>
      <w:r w:rsidRPr="00DA1668">
        <w:rPr>
          <w:rFonts w:ascii="Times New Roman" w:hAnsi="Times New Roman" w:cs="Times New Roman"/>
          <w:sz w:val="24"/>
          <w:szCs w:val="24"/>
        </w:rPr>
        <w:t>‘Family’ ‘OR’ ‘Carer’ ‘OR’ ‘Care giver*’ ‘OR’ ‘Caregiver*’ ‘OR’ ‘Spouse*’ ‘OR’ ‘Partner*’ ‘OR’ ‘Families’ ‘OR’ ‘Family intervention’ ‘OR ‘Family therapy’ ‘OR’ ‘Family involvement’ ‘OR’ ‘Relatives’</w:t>
      </w:r>
    </w:p>
    <w:p w14:paraId="62D08031" w14:textId="77777777" w:rsidR="00DA1668" w:rsidRPr="00DA1668" w:rsidRDefault="00DA1668" w:rsidP="00EF76CE">
      <w:pPr>
        <w:numPr>
          <w:ilvl w:val="0"/>
          <w:numId w:val="1"/>
        </w:numPr>
        <w:spacing w:line="480" w:lineRule="auto"/>
        <w:contextualSpacing/>
        <w:rPr>
          <w:rFonts w:ascii="Times New Roman" w:hAnsi="Times New Roman" w:cs="Times New Roman"/>
          <w:sz w:val="24"/>
          <w:szCs w:val="24"/>
        </w:rPr>
      </w:pPr>
      <w:r w:rsidRPr="00DA1668">
        <w:rPr>
          <w:rFonts w:ascii="Times New Roman" w:hAnsi="Times New Roman" w:cs="Times New Roman"/>
          <w:sz w:val="24"/>
          <w:szCs w:val="24"/>
        </w:rPr>
        <w:t>‘AND’</w:t>
      </w:r>
    </w:p>
    <w:p w14:paraId="73D2CDF6" w14:textId="77777777" w:rsidR="00DA1668" w:rsidRPr="00DA1668" w:rsidRDefault="00DA1668" w:rsidP="00EF76CE">
      <w:pPr>
        <w:numPr>
          <w:ilvl w:val="0"/>
          <w:numId w:val="1"/>
        </w:numPr>
        <w:spacing w:line="480" w:lineRule="auto"/>
        <w:contextualSpacing/>
        <w:rPr>
          <w:rFonts w:ascii="Times New Roman" w:hAnsi="Times New Roman" w:cs="Times New Roman"/>
          <w:sz w:val="24"/>
          <w:szCs w:val="24"/>
        </w:rPr>
      </w:pPr>
      <w:r w:rsidRPr="00DA1668">
        <w:rPr>
          <w:rFonts w:ascii="Times New Roman" w:hAnsi="Times New Roman" w:cs="Times New Roman"/>
          <w:sz w:val="24"/>
          <w:szCs w:val="24"/>
        </w:rPr>
        <w:t>‘Depression’ ‘OR’ ‘Low mood’ ‘OR’ ‘Depressive symptoms’ ‘OR’ ‘Carer depression’</w:t>
      </w:r>
    </w:p>
    <w:p w14:paraId="7934415D" w14:textId="77777777" w:rsidR="00DA1668" w:rsidRPr="00DA1668" w:rsidRDefault="00DA1668" w:rsidP="00EF76CE">
      <w:pPr>
        <w:numPr>
          <w:ilvl w:val="0"/>
          <w:numId w:val="1"/>
        </w:numPr>
        <w:spacing w:line="480" w:lineRule="auto"/>
        <w:contextualSpacing/>
        <w:rPr>
          <w:rFonts w:ascii="Times New Roman" w:hAnsi="Times New Roman" w:cs="Times New Roman"/>
          <w:sz w:val="24"/>
          <w:szCs w:val="24"/>
        </w:rPr>
      </w:pPr>
      <w:r w:rsidRPr="00DA1668">
        <w:rPr>
          <w:rFonts w:ascii="Times New Roman" w:hAnsi="Times New Roman" w:cs="Times New Roman"/>
          <w:sz w:val="24"/>
          <w:szCs w:val="24"/>
        </w:rPr>
        <w:lastRenderedPageBreak/>
        <w:t>‘AND’</w:t>
      </w:r>
    </w:p>
    <w:p w14:paraId="6D59B9EB" w14:textId="684B40F6" w:rsidR="00EF0D2C" w:rsidRPr="00EF0D2C" w:rsidRDefault="00DA1668" w:rsidP="00EF76CE">
      <w:pPr>
        <w:numPr>
          <w:ilvl w:val="0"/>
          <w:numId w:val="1"/>
        </w:numPr>
        <w:spacing w:line="480" w:lineRule="auto"/>
        <w:contextualSpacing/>
        <w:rPr>
          <w:rFonts w:ascii="Times New Roman" w:hAnsi="Times New Roman" w:cs="Times New Roman"/>
          <w:sz w:val="24"/>
          <w:szCs w:val="24"/>
        </w:rPr>
      </w:pPr>
      <w:r w:rsidRPr="00DA1668">
        <w:rPr>
          <w:rFonts w:ascii="Times New Roman" w:hAnsi="Times New Roman" w:cs="Times New Roman"/>
          <w:sz w:val="24"/>
          <w:szCs w:val="24"/>
        </w:rPr>
        <w:t xml:space="preserve">‘RCT’ ‘OR’ ‘Randomised control* trial’ ‘OR’ ‘Randomized control* trial’ </w:t>
      </w:r>
    </w:p>
    <w:p w14:paraId="2710C37D" w14:textId="162CB633" w:rsidR="00EF0D2C" w:rsidRDefault="00EF0D2C" w:rsidP="00D65ABA">
      <w:pPr>
        <w:autoSpaceDE w:val="0"/>
        <w:autoSpaceDN w:val="0"/>
        <w:adjustRightInd w:val="0"/>
        <w:spacing w:after="0" w:line="480" w:lineRule="auto"/>
        <w:ind w:firstLine="720"/>
        <w:rPr>
          <w:rFonts w:ascii="Times New Roman" w:hAnsi="Times New Roman" w:cs="Times New Roman"/>
          <w:sz w:val="24"/>
          <w:szCs w:val="24"/>
        </w:rPr>
      </w:pPr>
      <w:r w:rsidRPr="00EF0D2C">
        <w:rPr>
          <w:rFonts w:ascii="Times New Roman" w:hAnsi="Times New Roman" w:cs="Times New Roman"/>
          <w:sz w:val="24"/>
          <w:szCs w:val="24"/>
        </w:rPr>
        <w:t xml:space="preserve">The final literature search was conducted on </w:t>
      </w:r>
      <w:r w:rsidRPr="00DA72D3">
        <w:rPr>
          <w:rFonts w:ascii="Times New Roman" w:hAnsi="Times New Roman" w:cs="Times New Roman"/>
          <w:sz w:val="24"/>
          <w:szCs w:val="24"/>
        </w:rPr>
        <w:t xml:space="preserve">the </w:t>
      </w:r>
      <w:r w:rsidR="00DA72D3" w:rsidRPr="00DA72D3">
        <w:rPr>
          <w:rFonts w:ascii="Times New Roman" w:hAnsi="Times New Roman" w:cs="Times New Roman"/>
          <w:sz w:val="24"/>
          <w:szCs w:val="24"/>
        </w:rPr>
        <w:t>10</w:t>
      </w:r>
      <w:r w:rsidR="00DA72D3" w:rsidRPr="00DA72D3">
        <w:rPr>
          <w:rFonts w:ascii="Times New Roman" w:hAnsi="Times New Roman" w:cs="Times New Roman"/>
          <w:sz w:val="24"/>
          <w:szCs w:val="24"/>
          <w:vertAlign w:val="superscript"/>
        </w:rPr>
        <w:t>th</w:t>
      </w:r>
      <w:r w:rsidR="00DA72D3" w:rsidRPr="00DA72D3">
        <w:rPr>
          <w:rFonts w:ascii="Times New Roman" w:hAnsi="Times New Roman" w:cs="Times New Roman"/>
          <w:sz w:val="24"/>
          <w:szCs w:val="24"/>
        </w:rPr>
        <w:t xml:space="preserve"> September 2016</w:t>
      </w:r>
      <w:r w:rsidRPr="00DA72D3">
        <w:rPr>
          <w:rFonts w:ascii="Times New Roman" w:hAnsi="Times New Roman" w:cs="Times New Roman"/>
          <w:sz w:val="24"/>
          <w:szCs w:val="24"/>
        </w:rPr>
        <w:t xml:space="preserve"> ther</w:t>
      </w:r>
      <w:r w:rsidRPr="00EF0D2C">
        <w:rPr>
          <w:rFonts w:ascii="Times New Roman" w:hAnsi="Times New Roman" w:cs="Times New Roman"/>
          <w:sz w:val="24"/>
          <w:szCs w:val="24"/>
        </w:rPr>
        <w:t>efore only research published up to this point was included in the review.</w:t>
      </w:r>
      <w:r w:rsidR="003C3731">
        <w:rPr>
          <w:rFonts w:ascii="Times New Roman" w:hAnsi="Times New Roman" w:cs="Times New Roman"/>
          <w:sz w:val="24"/>
          <w:szCs w:val="24"/>
        </w:rPr>
        <w:t xml:space="preserve"> </w:t>
      </w:r>
      <w:r w:rsidR="003C3731" w:rsidRPr="003C3731">
        <w:rPr>
          <w:rFonts w:ascii="Times New Roman" w:hAnsi="Times New Roman" w:cs="Times New Roman"/>
          <w:sz w:val="24"/>
          <w:szCs w:val="24"/>
        </w:rPr>
        <w:t>In an effort to identify further published trials, a manual reference search of relevant papers was also conducted.</w:t>
      </w:r>
    </w:p>
    <w:p w14:paraId="2AA8F4A5" w14:textId="02108E09" w:rsidR="00EF0D2C" w:rsidRPr="008F1632" w:rsidRDefault="00EF0D2C" w:rsidP="00EF0D2C">
      <w:pPr>
        <w:spacing w:line="480" w:lineRule="auto"/>
        <w:rPr>
          <w:rFonts w:ascii="Times New Roman" w:hAnsi="Times New Roman" w:cs="Times New Roman"/>
          <w:b/>
          <w:bCs/>
          <w:i/>
          <w:sz w:val="24"/>
          <w:szCs w:val="24"/>
        </w:rPr>
      </w:pPr>
      <w:r w:rsidRPr="008F1632">
        <w:rPr>
          <w:rFonts w:ascii="Times New Roman" w:hAnsi="Times New Roman" w:cs="Times New Roman"/>
          <w:b/>
          <w:bCs/>
          <w:i/>
          <w:sz w:val="24"/>
          <w:szCs w:val="24"/>
        </w:rPr>
        <w:t>Search results</w:t>
      </w:r>
    </w:p>
    <w:p w14:paraId="4705F91E" w14:textId="45D794DA" w:rsidR="00DA1668" w:rsidRDefault="00D65ABA" w:rsidP="00764173">
      <w:pPr>
        <w:autoSpaceDE w:val="0"/>
        <w:autoSpaceDN w:val="0"/>
        <w:adjustRightInd w:val="0"/>
        <w:spacing w:after="0" w:line="480" w:lineRule="auto"/>
        <w:ind w:firstLine="720"/>
        <w:rPr>
          <w:rFonts w:ascii="Times New Roman" w:hAnsi="Times New Roman" w:cs="Times New Roman"/>
          <w:sz w:val="24"/>
          <w:szCs w:val="24"/>
        </w:rPr>
      </w:pPr>
      <w:r w:rsidRPr="00D65ABA">
        <w:rPr>
          <w:rFonts w:ascii="Times New Roman" w:hAnsi="Times New Roman" w:cs="Times New Roman"/>
          <w:sz w:val="24"/>
          <w:szCs w:val="24"/>
        </w:rPr>
        <w:t xml:space="preserve">The electronic search identified </w:t>
      </w:r>
      <w:r>
        <w:rPr>
          <w:rFonts w:ascii="Times New Roman" w:hAnsi="Times New Roman" w:cs="Times New Roman"/>
          <w:sz w:val="24"/>
          <w:szCs w:val="24"/>
        </w:rPr>
        <w:t xml:space="preserve">363 records. </w:t>
      </w:r>
      <w:r w:rsidR="00C51A47" w:rsidRPr="00C51A47">
        <w:rPr>
          <w:rFonts w:ascii="Times New Roman" w:hAnsi="Times New Roman" w:cs="Times New Roman"/>
          <w:sz w:val="24"/>
          <w:szCs w:val="24"/>
        </w:rPr>
        <w:t xml:space="preserve">A further 12 articles were identified through manual searches of the reference lists of the 31 articles assessed against inclusion and exclusion criteria. A total of </w:t>
      </w:r>
      <w:r w:rsidR="008F5368">
        <w:rPr>
          <w:rFonts w:ascii="Times New Roman" w:hAnsi="Times New Roman" w:cs="Times New Roman"/>
          <w:sz w:val="24"/>
          <w:szCs w:val="24"/>
        </w:rPr>
        <w:t>12</w:t>
      </w:r>
      <w:r w:rsidR="00C51A47" w:rsidRPr="00C51A47">
        <w:rPr>
          <w:rFonts w:ascii="Times New Roman" w:hAnsi="Times New Roman" w:cs="Times New Roman"/>
          <w:sz w:val="24"/>
          <w:szCs w:val="24"/>
        </w:rPr>
        <w:t xml:space="preserve"> studies were included in the review.</w:t>
      </w:r>
      <w:r w:rsidR="00C51A47">
        <w:rPr>
          <w:rFonts w:ascii="Times New Roman" w:hAnsi="Times New Roman" w:cs="Times New Roman"/>
          <w:sz w:val="24"/>
          <w:szCs w:val="24"/>
        </w:rPr>
        <w:t xml:space="preserve"> </w:t>
      </w:r>
      <w:r w:rsidRPr="00D65ABA">
        <w:rPr>
          <w:rFonts w:ascii="Times New Roman" w:hAnsi="Times New Roman" w:cs="Times New Roman"/>
          <w:sz w:val="24"/>
          <w:szCs w:val="24"/>
        </w:rPr>
        <w:t xml:space="preserve">Details of the process of article selection are provided in </w:t>
      </w:r>
      <w:r w:rsidR="00C51A47">
        <w:rPr>
          <w:rFonts w:ascii="Times New Roman" w:hAnsi="Times New Roman" w:cs="Times New Roman"/>
          <w:sz w:val="24"/>
          <w:szCs w:val="24"/>
        </w:rPr>
        <w:t>Figure I.</w:t>
      </w:r>
    </w:p>
    <w:p w14:paraId="49928CC4" w14:textId="77777777" w:rsidR="0009354C" w:rsidRDefault="0009354C" w:rsidP="00764173">
      <w:pPr>
        <w:autoSpaceDE w:val="0"/>
        <w:autoSpaceDN w:val="0"/>
        <w:adjustRightInd w:val="0"/>
        <w:spacing w:after="0" w:line="480" w:lineRule="auto"/>
        <w:ind w:firstLine="720"/>
        <w:rPr>
          <w:rFonts w:ascii="Times New Roman" w:hAnsi="Times New Roman" w:cs="Times New Roman"/>
          <w:sz w:val="24"/>
          <w:szCs w:val="24"/>
        </w:rPr>
      </w:pPr>
    </w:p>
    <w:p w14:paraId="251F62A7" w14:textId="77777777" w:rsidR="0009354C" w:rsidRDefault="0009354C" w:rsidP="00764173">
      <w:pPr>
        <w:autoSpaceDE w:val="0"/>
        <w:autoSpaceDN w:val="0"/>
        <w:adjustRightInd w:val="0"/>
        <w:spacing w:after="0" w:line="480" w:lineRule="auto"/>
        <w:ind w:firstLine="720"/>
        <w:rPr>
          <w:rFonts w:ascii="Times New Roman" w:hAnsi="Times New Roman" w:cs="Times New Roman"/>
          <w:sz w:val="24"/>
          <w:szCs w:val="24"/>
        </w:rPr>
      </w:pPr>
    </w:p>
    <w:p w14:paraId="43C4B151" w14:textId="77777777" w:rsidR="0049259B" w:rsidRDefault="0049259B" w:rsidP="00764173">
      <w:pPr>
        <w:autoSpaceDE w:val="0"/>
        <w:autoSpaceDN w:val="0"/>
        <w:adjustRightInd w:val="0"/>
        <w:spacing w:after="0" w:line="480" w:lineRule="auto"/>
        <w:ind w:firstLine="720"/>
        <w:rPr>
          <w:rFonts w:ascii="Times New Roman" w:hAnsi="Times New Roman" w:cs="Times New Roman"/>
          <w:sz w:val="24"/>
          <w:szCs w:val="24"/>
        </w:rPr>
      </w:pPr>
    </w:p>
    <w:p w14:paraId="6BD3477E" w14:textId="77777777" w:rsidR="0049259B" w:rsidRDefault="0049259B" w:rsidP="00764173">
      <w:pPr>
        <w:autoSpaceDE w:val="0"/>
        <w:autoSpaceDN w:val="0"/>
        <w:adjustRightInd w:val="0"/>
        <w:spacing w:after="0" w:line="480" w:lineRule="auto"/>
        <w:ind w:firstLine="720"/>
        <w:rPr>
          <w:rFonts w:ascii="Times New Roman" w:hAnsi="Times New Roman" w:cs="Times New Roman"/>
          <w:sz w:val="24"/>
          <w:szCs w:val="24"/>
        </w:rPr>
      </w:pPr>
    </w:p>
    <w:p w14:paraId="236A94A0" w14:textId="77777777" w:rsidR="0049259B" w:rsidRDefault="0049259B" w:rsidP="00764173">
      <w:pPr>
        <w:autoSpaceDE w:val="0"/>
        <w:autoSpaceDN w:val="0"/>
        <w:adjustRightInd w:val="0"/>
        <w:spacing w:after="0" w:line="480" w:lineRule="auto"/>
        <w:ind w:firstLine="720"/>
        <w:rPr>
          <w:rFonts w:ascii="Times New Roman" w:hAnsi="Times New Roman" w:cs="Times New Roman"/>
          <w:sz w:val="24"/>
          <w:szCs w:val="24"/>
        </w:rPr>
      </w:pPr>
    </w:p>
    <w:p w14:paraId="4AD48EAC" w14:textId="77777777" w:rsidR="0049259B" w:rsidRDefault="0049259B" w:rsidP="00764173">
      <w:pPr>
        <w:autoSpaceDE w:val="0"/>
        <w:autoSpaceDN w:val="0"/>
        <w:adjustRightInd w:val="0"/>
        <w:spacing w:after="0" w:line="480" w:lineRule="auto"/>
        <w:ind w:firstLine="720"/>
        <w:rPr>
          <w:rFonts w:ascii="Times New Roman" w:hAnsi="Times New Roman" w:cs="Times New Roman"/>
          <w:sz w:val="24"/>
          <w:szCs w:val="24"/>
        </w:rPr>
      </w:pPr>
    </w:p>
    <w:p w14:paraId="57724070" w14:textId="77777777" w:rsidR="0049259B" w:rsidRDefault="0049259B" w:rsidP="00764173">
      <w:pPr>
        <w:autoSpaceDE w:val="0"/>
        <w:autoSpaceDN w:val="0"/>
        <w:adjustRightInd w:val="0"/>
        <w:spacing w:after="0" w:line="480" w:lineRule="auto"/>
        <w:ind w:firstLine="720"/>
        <w:rPr>
          <w:rFonts w:ascii="Times New Roman" w:hAnsi="Times New Roman" w:cs="Times New Roman"/>
          <w:sz w:val="24"/>
          <w:szCs w:val="24"/>
        </w:rPr>
      </w:pPr>
    </w:p>
    <w:p w14:paraId="551EEE5D" w14:textId="77777777" w:rsidR="0049259B" w:rsidRDefault="0049259B" w:rsidP="00764173">
      <w:pPr>
        <w:autoSpaceDE w:val="0"/>
        <w:autoSpaceDN w:val="0"/>
        <w:adjustRightInd w:val="0"/>
        <w:spacing w:after="0" w:line="480" w:lineRule="auto"/>
        <w:ind w:firstLine="720"/>
        <w:rPr>
          <w:rFonts w:ascii="Times New Roman" w:hAnsi="Times New Roman" w:cs="Times New Roman"/>
          <w:sz w:val="24"/>
          <w:szCs w:val="24"/>
        </w:rPr>
      </w:pPr>
    </w:p>
    <w:p w14:paraId="1EAB5249" w14:textId="77777777" w:rsidR="0049259B" w:rsidRDefault="0049259B" w:rsidP="00764173">
      <w:pPr>
        <w:autoSpaceDE w:val="0"/>
        <w:autoSpaceDN w:val="0"/>
        <w:adjustRightInd w:val="0"/>
        <w:spacing w:after="0" w:line="480" w:lineRule="auto"/>
        <w:ind w:firstLine="720"/>
        <w:rPr>
          <w:rFonts w:ascii="Times New Roman" w:hAnsi="Times New Roman" w:cs="Times New Roman"/>
          <w:sz w:val="24"/>
          <w:szCs w:val="24"/>
        </w:rPr>
      </w:pPr>
    </w:p>
    <w:p w14:paraId="2D806E99" w14:textId="77777777" w:rsidR="0049259B" w:rsidRDefault="0049259B" w:rsidP="00764173">
      <w:pPr>
        <w:autoSpaceDE w:val="0"/>
        <w:autoSpaceDN w:val="0"/>
        <w:adjustRightInd w:val="0"/>
        <w:spacing w:after="0" w:line="480" w:lineRule="auto"/>
        <w:ind w:firstLine="720"/>
        <w:rPr>
          <w:rFonts w:ascii="Times New Roman" w:hAnsi="Times New Roman" w:cs="Times New Roman"/>
          <w:sz w:val="24"/>
          <w:szCs w:val="24"/>
        </w:rPr>
      </w:pPr>
    </w:p>
    <w:p w14:paraId="331FA046" w14:textId="77777777" w:rsidR="0049259B" w:rsidRDefault="0049259B" w:rsidP="00764173">
      <w:pPr>
        <w:autoSpaceDE w:val="0"/>
        <w:autoSpaceDN w:val="0"/>
        <w:adjustRightInd w:val="0"/>
        <w:spacing w:after="0" w:line="480" w:lineRule="auto"/>
        <w:ind w:firstLine="720"/>
        <w:rPr>
          <w:rFonts w:ascii="Times New Roman" w:hAnsi="Times New Roman" w:cs="Times New Roman"/>
          <w:sz w:val="24"/>
          <w:szCs w:val="24"/>
        </w:rPr>
      </w:pPr>
    </w:p>
    <w:p w14:paraId="5F547C36" w14:textId="77777777" w:rsidR="0049259B" w:rsidRDefault="0049259B" w:rsidP="00764173">
      <w:pPr>
        <w:autoSpaceDE w:val="0"/>
        <w:autoSpaceDN w:val="0"/>
        <w:adjustRightInd w:val="0"/>
        <w:spacing w:after="0" w:line="480" w:lineRule="auto"/>
        <w:ind w:firstLine="720"/>
        <w:rPr>
          <w:rFonts w:ascii="Times New Roman" w:hAnsi="Times New Roman" w:cs="Times New Roman"/>
          <w:sz w:val="24"/>
          <w:szCs w:val="24"/>
        </w:rPr>
      </w:pPr>
    </w:p>
    <w:p w14:paraId="472E1B34" w14:textId="77777777" w:rsidR="0049259B" w:rsidRDefault="0049259B" w:rsidP="00764173">
      <w:pPr>
        <w:autoSpaceDE w:val="0"/>
        <w:autoSpaceDN w:val="0"/>
        <w:adjustRightInd w:val="0"/>
        <w:spacing w:after="0" w:line="480" w:lineRule="auto"/>
        <w:ind w:firstLine="720"/>
        <w:rPr>
          <w:rFonts w:ascii="Times New Roman" w:hAnsi="Times New Roman" w:cs="Times New Roman"/>
          <w:sz w:val="24"/>
          <w:szCs w:val="24"/>
        </w:rPr>
      </w:pPr>
    </w:p>
    <w:p w14:paraId="66684BB5" w14:textId="77777777" w:rsidR="0049259B" w:rsidRDefault="0049259B" w:rsidP="009137A5">
      <w:pPr>
        <w:autoSpaceDE w:val="0"/>
        <w:autoSpaceDN w:val="0"/>
        <w:adjustRightInd w:val="0"/>
        <w:spacing w:after="0" w:line="480" w:lineRule="auto"/>
        <w:rPr>
          <w:rFonts w:ascii="Times New Roman" w:hAnsi="Times New Roman" w:cs="Times New Roman"/>
          <w:sz w:val="24"/>
          <w:szCs w:val="24"/>
        </w:rPr>
      </w:pPr>
    </w:p>
    <w:p w14:paraId="4A2D482D" w14:textId="77777777" w:rsidR="0049259B" w:rsidRDefault="0049259B" w:rsidP="00764173">
      <w:pPr>
        <w:autoSpaceDE w:val="0"/>
        <w:autoSpaceDN w:val="0"/>
        <w:adjustRightInd w:val="0"/>
        <w:spacing w:after="0" w:line="480" w:lineRule="auto"/>
        <w:ind w:firstLine="720"/>
        <w:rPr>
          <w:rFonts w:ascii="Times New Roman" w:hAnsi="Times New Roman" w:cs="Times New Roman"/>
          <w:sz w:val="24"/>
          <w:szCs w:val="24"/>
        </w:rPr>
      </w:pPr>
    </w:p>
    <w:p w14:paraId="531C7735" w14:textId="77777777" w:rsidR="002077F8" w:rsidRDefault="002077F8" w:rsidP="00764173">
      <w:pPr>
        <w:autoSpaceDE w:val="0"/>
        <w:autoSpaceDN w:val="0"/>
        <w:adjustRightInd w:val="0"/>
        <w:spacing w:after="0" w:line="480" w:lineRule="auto"/>
        <w:ind w:firstLine="720"/>
        <w:rPr>
          <w:rFonts w:ascii="Times New Roman" w:hAnsi="Times New Roman" w:cs="Times New Roman"/>
          <w:sz w:val="24"/>
          <w:szCs w:val="24"/>
        </w:rPr>
      </w:pPr>
    </w:p>
    <w:p w14:paraId="401856D7" w14:textId="54B58DE7" w:rsidR="0009354C" w:rsidRDefault="0009354C" w:rsidP="00764173">
      <w:pPr>
        <w:autoSpaceDE w:val="0"/>
        <w:autoSpaceDN w:val="0"/>
        <w:adjustRightInd w:val="0"/>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Figure 1</w:t>
      </w:r>
    </w:p>
    <w:p w14:paraId="00C85C76" w14:textId="2B4C1951" w:rsidR="0009354C" w:rsidRPr="0009354C" w:rsidRDefault="0009354C" w:rsidP="00764173">
      <w:pPr>
        <w:autoSpaceDE w:val="0"/>
        <w:autoSpaceDN w:val="0"/>
        <w:adjustRightInd w:val="0"/>
        <w:spacing w:after="0" w:line="480" w:lineRule="auto"/>
        <w:ind w:firstLine="720"/>
        <w:rPr>
          <w:rFonts w:ascii="Times New Roman" w:hAnsi="Times New Roman" w:cs="Times New Roman"/>
          <w:i/>
          <w:sz w:val="24"/>
          <w:szCs w:val="24"/>
        </w:rPr>
      </w:pPr>
      <w:r w:rsidRPr="0009354C">
        <w:rPr>
          <w:rFonts w:ascii="Times New Roman" w:hAnsi="Times New Roman" w:cs="Times New Roman"/>
          <w:i/>
          <w:sz w:val="24"/>
          <w:szCs w:val="24"/>
        </w:rPr>
        <w:t>Flow diagram demonstrating process of article selection</w:t>
      </w:r>
    </w:p>
    <w:p w14:paraId="162F1C03" w14:textId="1C535FAD" w:rsidR="0009354C" w:rsidRPr="00DA1668" w:rsidRDefault="0009354C" w:rsidP="00764173">
      <w:pPr>
        <w:autoSpaceDE w:val="0"/>
        <w:autoSpaceDN w:val="0"/>
        <w:adjustRightInd w:val="0"/>
        <w:spacing w:after="0" w:line="480" w:lineRule="auto"/>
        <w:ind w:firstLine="720"/>
        <w:rPr>
          <w:rFonts w:ascii="Times New Roman" w:hAnsi="Times New Roman" w:cs="Times New Roman"/>
          <w:sz w:val="24"/>
          <w:szCs w:val="24"/>
        </w:rPr>
      </w:pPr>
      <w:r>
        <w:rPr>
          <w:noProof/>
          <w:lang w:eastAsia="en-GB"/>
        </w:rPr>
        <w:drawing>
          <wp:inline distT="0" distB="0" distL="0" distR="0" wp14:anchorId="458A2712" wp14:editId="24241E53">
            <wp:extent cx="6753201" cy="7246844"/>
            <wp:effectExtent l="0" t="0" r="0" b="0"/>
            <wp:docPr id="2" name="Picture 2" descr="C:\Users\Katie\Downloads\prisma flow di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tie\Downloads\prisma flow diagram.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67585" cy="7262279"/>
                    </a:xfrm>
                    <a:prstGeom prst="rect">
                      <a:avLst/>
                    </a:prstGeom>
                    <a:noFill/>
                    <a:ln>
                      <a:noFill/>
                    </a:ln>
                  </pic:spPr>
                </pic:pic>
              </a:graphicData>
            </a:graphic>
          </wp:inline>
        </w:drawing>
      </w:r>
    </w:p>
    <w:p w14:paraId="217406BA" w14:textId="77777777" w:rsidR="0009354C" w:rsidRDefault="0009354C" w:rsidP="00B35909">
      <w:pPr>
        <w:autoSpaceDE w:val="0"/>
        <w:autoSpaceDN w:val="0"/>
        <w:adjustRightInd w:val="0"/>
        <w:spacing w:after="0" w:line="480" w:lineRule="auto"/>
        <w:rPr>
          <w:rFonts w:ascii="Times New Roman" w:hAnsi="Times New Roman" w:cs="Times New Roman"/>
          <w:b/>
          <w:bCs/>
          <w:i/>
          <w:sz w:val="24"/>
          <w:szCs w:val="24"/>
        </w:rPr>
      </w:pPr>
    </w:p>
    <w:p w14:paraId="18AC214F" w14:textId="77777777" w:rsidR="005C3703" w:rsidRDefault="005C3703" w:rsidP="00B35909">
      <w:pPr>
        <w:autoSpaceDE w:val="0"/>
        <w:autoSpaceDN w:val="0"/>
        <w:adjustRightInd w:val="0"/>
        <w:spacing w:after="0" w:line="480" w:lineRule="auto"/>
        <w:rPr>
          <w:rFonts w:ascii="Times New Roman" w:hAnsi="Times New Roman" w:cs="Times New Roman"/>
          <w:b/>
          <w:bCs/>
          <w:i/>
          <w:sz w:val="24"/>
          <w:szCs w:val="24"/>
        </w:rPr>
      </w:pPr>
    </w:p>
    <w:p w14:paraId="1E868E4C" w14:textId="77777777" w:rsidR="005C3703" w:rsidRDefault="005C3703" w:rsidP="00B35909">
      <w:pPr>
        <w:autoSpaceDE w:val="0"/>
        <w:autoSpaceDN w:val="0"/>
        <w:adjustRightInd w:val="0"/>
        <w:spacing w:after="0" w:line="480" w:lineRule="auto"/>
        <w:rPr>
          <w:rFonts w:ascii="Times New Roman" w:hAnsi="Times New Roman" w:cs="Times New Roman"/>
          <w:b/>
          <w:bCs/>
          <w:i/>
          <w:sz w:val="24"/>
          <w:szCs w:val="24"/>
        </w:rPr>
      </w:pPr>
    </w:p>
    <w:p w14:paraId="50D71032" w14:textId="77777777" w:rsidR="00B35909" w:rsidRPr="008F1632" w:rsidRDefault="00B35909" w:rsidP="00B35909">
      <w:pPr>
        <w:autoSpaceDE w:val="0"/>
        <w:autoSpaceDN w:val="0"/>
        <w:adjustRightInd w:val="0"/>
        <w:spacing w:after="0" w:line="480" w:lineRule="auto"/>
        <w:rPr>
          <w:rFonts w:ascii="Times New Roman" w:hAnsi="Times New Roman" w:cs="Times New Roman"/>
          <w:b/>
          <w:bCs/>
          <w:i/>
          <w:sz w:val="24"/>
          <w:szCs w:val="24"/>
        </w:rPr>
      </w:pPr>
      <w:r w:rsidRPr="008F1632">
        <w:rPr>
          <w:rFonts w:ascii="Times New Roman" w:hAnsi="Times New Roman" w:cs="Times New Roman"/>
          <w:b/>
          <w:bCs/>
          <w:i/>
          <w:sz w:val="24"/>
          <w:szCs w:val="24"/>
        </w:rPr>
        <w:lastRenderedPageBreak/>
        <w:t>Data synthesis and quality assessment</w:t>
      </w:r>
    </w:p>
    <w:p w14:paraId="2941F14D" w14:textId="4C535713" w:rsidR="00CC7094" w:rsidRPr="00B35909" w:rsidRDefault="00B35909" w:rsidP="00B35909">
      <w:pPr>
        <w:autoSpaceDE w:val="0"/>
        <w:autoSpaceDN w:val="0"/>
        <w:adjustRightInd w:val="0"/>
        <w:spacing w:after="0" w:line="480" w:lineRule="auto"/>
        <w:ind w:firstLine="720"/>
        <w:rPr>
          <w:rFonts w:ascii="Times New Roman" w:hAnsi="Times New Roman" w:cs="Times New Roman"/>
          <w:color w:val="000000" w:themeColor="text1"/>
          <w:sz w:val="24"/>
          <w:szCs w:val="24"/>
        </w:rPr>
      </w:pPr>
      <w:r w:rsidRPr="00B35909">
        <w:rPr>
          <w:rFonts w:ascii="Times New Roman" w:hAnsi="Times New Roman" w:cs="Times New Roman"/>
          <w:color w:val="000000" w:themeColor="text1"/>
          <w:sz w:val="24"/>
          <w:szCs w:val="24"/>
        </w:rPr>
        <w:t xml:space="preserve">Each of the 12 studies </w:t>
      </w:r>
      <w:proofErr w:type="gramStart"/>
      <w:r w:rsidRPr="00B35909">
        <w:rPr>
          <w:rFonts w:ascii="Times New Roman" w:hAnsi="Times New Roman" w:cs="Times New Roman"/>
          <w:color w:val="000000" w:themeColor="text1"/>
          <w:sz w:val="24"/>
          <w:szCs w:val="24"/>
        </w:rPr>
        <w:t>were</w:t>
      </w:r>
      <w:proofErr w:type="gramEnd"/>
      <w:r w:rsidRPr="00B35909">
        <w:rPr>
          <w:rFonts w:ascii="Times New Roman" w:hAnsi="Times New Roman" w:cs="Times New Roman"/>
          <w:color w:val="000000" w:themeColor="text1"/>
          <w:sz w:val="24"/>
          <w:szCs w:val="24"/>
        </w:rPr>
        <w:t xml:space="preserve"> reviewed against the aims of the systematic review and relevant data was ex</w:t>
      </w:r>
      <w:r w:rsidR="00DA72D3">
        <w:rPr>
          <w:rFonts w:ascii="Times New Roman" w:hAnsi="Times New Roman" w:cs="Times New Roman"/>
          <w:color w:val="000000" w:themeColor="text1"/>
          <w:sz w:val="24"/>
          <w:szCs w:val="24"/>
        </w:rPr>
        <w:t>tracted from each study (see T</w:t>
      </w:r>
      <w:r w:rsidRPr="00B35909">
        <w:rPr>
          <w:rFonts w:ascii="Times New Roman" w:hAnsi="Times New Roman" w:cs="Times New Roman"/>
          <w:color w:val="000000" w:themeColor="text1"/>
          <w:sz w:val="24"/>
          <w:szCs w:val="24"/>
        </w:rPr>
        <w:t>able 1). This included</w:t>
      </w:r>
      <w:r w:rsidR="00CC7094">
        <w:rPr>
          <w:rFonts w:ascii="Times New Roman" w:hAnsi="Times New Roman" w:cs="Times New Roman"/>
          <w:color w:val="000000" w:themeColor="text1"/>
          <w:sz w:val="24"/>
          <w:szCs w:val="24"/>
        </w:rPr>
        <w:t xml:space="preserve"> sample size, intervention,</w:t>
      </w:r>
      <w:r w:rsidR="00CB42B9">
        <w:rPr>
          <w:rFonts w:ascii="Times New Roman" w:hAnsi="Times New Roman" w:cs="Times New Roman"/>
          <w:color w:val="000000" w:themeColor="text1"/>
          <w:sz w:val="24"/>
          <w:szCs w:val="24"/>
        </w:rPr>
        <w:t xml:space="preserve"> intervention details, </w:t>
      </w:r>
      <w:r w:rsidR="00CC7094">
        <w:rPr>
          <w:rFonts w:ascii="Times New Roman" w:hAnsi="Times New Roman" w:cs="Times New Roman"/>
          <w:color w:val="000000" w:themeColor="text1"/>
          <w:sz w:val="24"/>
          <w:szCs w:val="24"/>
        </w:rPr>
        <w:t>outco</w:t>
      </w:r>
      <w:r w:rsidR="004201A3">
        <w:rPr>
          <w:rFonts w:ascii="Times New Roman" w:hAnsi="Times New Roman" w:cs="Times New Roman"/>
          <w:color w:val="000000" w:themeColor="text1"/>
          <w:sz w:val="24"/>
          <w:szCs w:val="24"/>
        </w:rPr>
        <w:t>me measure</w:t>
      </w:r>
      <w:r w:rsidR="00CC7094">
        <w:rPr>
          <w:rFonts w:ascii="Times New Roman" w:hAnsi="Times New Roman" w:cs="Times New Roman"/>
          <w:color w:val="000000" w:themeColor="text1"/>
          <w:sz w:val="24"/>
          <w:szCs w:val="24"/>
        </w:rPr>
        <w:t xml:space="preserve">, summary of results and methodological quality. </w:t>
      </w:r>
    </w:p>
    <w:p w14:paraId="4893C3A6" w14:textId="5D217F8B" w:rsidR="00DA1668" w:rsidRDefault="00DA1668" w:rsidP="00DA1668">
      <w:pPr>
        <w:spacing w:line="480" w:lineRule="auto"/>
        <w:ind w:firstLine="720"/>
        <w:rPr>
          <w:rFonts w:ascii="Times New Roman" w:hAnsi="Times New Roman" w:cs="Times New Roman"/>
          <w:sz w:val="24"/>
          <w:szCs w:val="24"/>
        </w:rPr>
      </w:pPr>
      <w:r w:rsidRPr="00DA1668">
        <w:rPr>
          <w:rFonts w:ascii="Times New Roman" w:hAnsi="Times New Roman" w:cs="Times New Roman"/>
          <w:sz w:val="24"/>
          <w:szCs w:val="24"/>
        </w:rPr>
        <w:t xml:space="preserve">Methodological quality of all included studies was scored using the </w:t>
      </w:r>
      <w:proofErr w:type="spellStart"/>
      <w:r w:rsidRPr="00DA1668">
        <w:rPr>
          <w:rFonts w:ascii="Times New Roman" w:hAnsi="Times New Roman" w:cs="Times New Roman"/>
          <w:sz w:val="24"/>
          <w:szCs w:val="24"/>
        </w:rPr>
        <w:t>PEDro</w:t>
      </w:r>
      <w:proofErr w:type="spellEnd"/>
      <w:r w:rsidRPr="00DA1668">
        <w:rPr>
          <w:rFonts w:ascii="Times New Roman" w:hAnsi="Times New Roman" w:cs="Times New Roman"/>
          <w:sz w:val="24"/>
          <w:szCs w:val="24"/>
        </w:rPr>
        <w:t xml:space="preserve"> (Physiotherapy Evidence Database) scale. </w:t>
      </w:r>
      <w:r w:rsidR="000064CE" w:rsidRPr="000064CE">
        <w:rPr>
          <w:rFonts w:ascii="Times New Roman" w:hAnsi="Times New Roman" w:cs="Times New Roman"/>
          <w:sz w:val="24"/>
          <w:szCs w:val="24"/>
        </w:rPr>
        <w:t xml:space="preserve">The </w:t>
      </w:r>
      <w:proofErr w:type="spellStart"/>
      <w:r w:rsidR="000064CE" w:rsidRPr="000064CE">
        <w:rPr>
          <w:rFonts w:ascii="Times New Roman" w:hAnsi="Times New Roman" w:cs="Times New Roman"/>
          <w:sz w:val="24"/>
          <w:szCs w:val="24"/>
        </w:rPr>
        <w:t>PEDro</w:t>
      </w:r>
      <w:proofErr w:type="spellEnd"/>
      <w:r w:rsidR="000064CE" w:rsidRPr="000064CE">
        <w:rPr>
          <w:rFonts w:ascii="Times New Roman" w:hAnsi="Times New Roman" w:cs="Times New Roman"/>
          <w:sz w:val="24"/>
          <w:szCs w:val="24"/>
        </w:rPr>
        <w:t xml:space="preserve"> scale is a valid measure of the methodological quality of clinical trials.</w:t>
      </w:r>
      <w:r w:rsidR="00167447">
        <w:rPr>
          <w:rFonts w:ascii="Times New Roman" w:hAnsi="Times New Roman" w:cs="Times New Roman"/>
          <w:sz w:val="24"/>
          <w:szCs w:val="24"/>
        </w:rPr>
        <w:t xml:space="preserve"> [33]</w:t>
      </w:r>
      <w:r w:rsidR="000064CE">
        <w:rPr>
          <w:rFonts w:ascii="Times New Roman" w:hAnsi="Times New Roman" w:cs="Times New Roman"/>
          <w:sz w:val="24"/>
          <w:szCs w:val="24"/>
        </w:rPr>
        <w:t xml:space="preserve">. </w:t>
      </w:r>
      <w:proofErr w:type="spellStart"/>
      <w:r w:rsidRPr="00DA1668">
        <w:rPr>
          <w:rFonts w:ascii="Times New Roman" w:hAnsi="Times New Roman" w:cs="Times New Roman"/>
          <w:sz w:val="24"/>
          <w:szCs w:val="24"/>
        </w:rPr>
        <w:t>PEDro</w:t>
      </w:r>
      <w:proofErr w:type="spellEnd"/>
      <w:r w:rsidRPr="00DA1668">
        <w:rPr>
          <w:rFonts w:ascii="Times New Roman" w:hAnsi="Times New Roman" w:cs="Times New Roman"/>
          <w:sz w:val="24"/>
          <w:szCs w:val="24"/>
        </w:rPr>
        <w:t xml:space="preserve"> was originally designed for assessing the quality of RCT’s for physiotherapy, but has since been used to assess quality of psychological studies</w:t>
      </w:r>
      <w:r w:rsidR="00167447">
        <w:rPr>
          <w:rFonts w:ascii="Times New Roman" w:hAnsi="Times New Roman" w:cs="Times New Roman"/>
          <w:sz w:val="24"/>
          <w:szCs w:val="24"/>
        </w:rPr>
        <w:t xml:space="preserve"> [</w:t>
      </w:r>
      <w:r w:rsidR="00167447" w:rsidRPr="0039036F">
        <w:rPr>
          <w:rFonts w:ascii="Times New Roman" w:hAnsi="Times New Roman" w:cs="Times New Roman"/>
          <w:sz w:val="24"/>
          <w:szCs w:val="24"/>
        </w:rPr>
        <w:t>34]</w:t>
      </w:r>
      <w:r w:rsidRPr="0039036F">
        <w:rPr>
          <w:rFonts w:ascii="Times New Roman" w:hAnsi="Times New Roman" w:cs="Times New Roman"/>
          <w:sz w:val="24"/>
          <w:szCs w:val="24"/>
        </w:rPr>
        <w:t xml:space="preserve">. It </w:t>
      </w:r>
      <w:r w:rsidRPr="00DA1668">
        <w:rPr>
          <w:rFonts w:ascii="Times New Roman" w:hAnsi="Times New Roman" w:cs="Times New Roman"/>
          <w:sz w:val="24"/>
          <w:szCs w:val="24"/>
        </w:rPr>
        <w:t>consists of 11 items relating to: random allocation of participants,</w:t>
      </w:r>
      <w:r w:rsidR="00DD4C98">
        <w:rPr>
          <w:rFonts w:ascii="Times New Roman" w:hAnsi="Times New Roman" w:cs="Times New Roman"/>
          <w:sz w:val="24"/>
          <w:szCs w:val="24"/>
        </w:rPr>
        <w:t xml:space="preserve"> concealed allocation, blinding</w:t>
      </w:r>
      <w:r w:rsidRPr="00DA1668">
        <w:rPr>
          <w:rFonts w:ascii="Times New Roman" w:hAnsi="Times New Roman" w:cs="Times New Roman"/>
          <w:sz w:val="24"/>
          <w:szCs w:val="24"/>
        </w:rPr>
        <w:t xml:space="preserve"> and reporting of statistical and measures of variability. F</w:t>
      </w:r>
      <w:r w:rsidR="008F5368">
        <w:rPr>
          <w:rFonts w:ascii="Times New Roman" w:hAnsi="Times New Roman" w:cs="Times New Roman"/>
          <w:sz w:val="24"/>
          <w:szCs w:val="24"/>
        </w:rPr>
        <w:t>or the purpose of this review, two</w:t>
      </w:r>
      <w:r w:rsidRPr="00DA1668">
        <w:rPr>
          <w:rFonts w:ascii="Times New Roman" w:hAnsi="Times New Roman" w:cs="Times New Roman"/>
          <w:sz w:val="24"/>
          <w:szCs w:val="24"/>
        </w:rPr>
        <w:t xml:space="preserve"> items of the </w:t>
      </w:r>
      <w:proofErr w:type="spellStart"/>
      <w:r w:rsidRPr="00DA1668">
        <w:rPr>
          <w:rFonts w:ascii="Times New Roman" w:hAnsi="Times New Roman" w:cs="Times New Roman"/>
          <w:sz w:val="24"/>
          <w:szCs w:val="24"/>
        </w:rPr>
        <w:t>PEDro</w:t>
      </w:r>
      <w:proofErr w:type="spellEnd"/>
      <w:r w:rsidRPr="00DA1668">
        <w:rPr>
          <w:rFonts w:ascii="Times New Roman" w:hAnsi="Times New Roman" w:cs="Times New Roman"/>
          <w:sz w:val="24"/>
          <w:szCs w:val="24"/>
        </w:rPr>
        <w:t xml:space="preserve"> scale were not applicable and were therefore removed. Item number 5 was removed. This item refers to blinding of subjects, as participants </w:t>
      </w:r>
      <w:r w:rsidR="00B978E8">
        <w:rPr>
          <w:rFonts w:ascii="Times New Roman" w:hAnsi="Times New Roman" w:cs="Times New Roman"/>
          <w:sz w:val="24"/>
          <w:szCs w:val="24"/>
        </w:rPr>
        <w:t>could not be blind given the nature</w:t>
      </w:r>
      <w:r w:rsidRPr="00DA1668">
        <w:rPr>
          <w:rFonts w:ascii="Times New Roman" w:hAnsi="Times New Roman" w:cs="Times New Roman"/>
          <w:sz w:val="24"/>
          <w:szCs w:val="24"/>
        </w:rPr>
        <w:t xml:space="preserve"> of the intervention they were receiving (aware of treatment group) and so this was not possible. Item 6 was removed. This item refers to blinding of therapist, as therapists were those delivering the interventi</w:t>
      </w:r>
      <w:r w:rsidR="00EB4261">
        <w:rPr>
          <w:rFonts w:ascii="Times New Roman" w:hAnsi="Times New Roman" w:cs="Times New Roman"/>
          <w:sz w:val="24"/>
          <w:szCs w:val="24"/>
        </w:rPr>
        <w:t>on this was not possible. With two</w:t>
      </w:r>
      <w:r w:rsidRPr="00DA1668">
        <w:rPr>
          <w:rFonts w:ascii="Times New Roman" w:hAnsi="Times New Roman" w:cs="Times New Roman"/>
          <w:sz w:val="24"/>
          <w:szCs w:val="24"/>
        </w:rPr>
        <w:t xml:space="preserve"> items removed, studies were given a quality rating out of </w:t>
      </w:r>
      <w:r w:rsidR="008F6443">
        <w:rPr>
          <w:rFonts w:ascii="Times New Roman" w:hAnsi="Times New Roman" w:cs="Times New Roman"/>
          <w:sz w:val="24"/>
          <w:szCs w:val="24"/>
        </w:rPr>
        <w:t xml:space="preserve">the </w:t>
      </w:r>
      <w:r w:rsidR="00EB4261">
        <w:rPr>
          <w:rFonts w:ascii="Times New Roman" w:hAnsi="Times New Roman" w:cs="Times New Roman"/>
          <w:sz w:val="24"/>
          <w:szCs w:val="24"/>
        </w:rPr>
        <w:t>nine</w:t>
      </w:r>
      <w:r w:rsidR="008F6443">
        <w:rPr>
          <w:rFonts w:ascii="Times New Roman" w:hAnsi="Times New Roman" w:cs="Times New Roman"/>
          <w:sz w:val="24"/>
          <w:szCs w:val="24"/>
        </w:rPr>
        <w:t xml:space="preserve"> items valid for this study</w:t>
      </w:r>
      <w:r w:rsidRPr="00DA1668">
        <w:rPr>
          <w:rFonts w:ascii="Times New Roman" w:hAnsi="Times New Roman" w:cs="Times New Roman"/>
          <w:sz w:val="24"/>
          <w:szCs w:val="24"/>
        </w:rPr>
        <w:t>.</w:t>
      </w:r>
      <w:r w:rsidR="008F6443">
        <w:rPr>
          <w:rFonts w:ascii="Times New Roman" w:hAnsi="Times New Roman" w:cs="Times New Roman"/>
          <w:sz w:val="24"/>
          <w:szCs w:val="24"/>
        </w:rPr>
        <w:t xml:space="preserve"> The score obtained was used to give a general indication of quality. A score of 7-9 was considered good quality, a score of 5-6 was considered moderate and a score of 5 or below was considered weak. </w:t>
      </w:r>
    </w:p>
    <w:p w14:paraId="026E9B39" w14:textId="77777777" w:rsidR="00EB4261" w:rsidRPr="001D3620" w:rsidRDefault="00EB4261" w:rsidP="00EB4261">
      <w:pPr>
        <w:spacing w:line="480" w:lineRule="auto"/>
        <w:jc w:val="center"/>
        <w:rPr>
          <w:rFonts w:ascii="Times New Roman" w:hAnsi="Times New Roman" w:cs="Times New Roman"/>
          <w:b/>
          <w:bCs/>
          <w:sz w:val="24"/>
          <w:szCs w:val="24"/>
        </w:rPr>
      </w:pPr>
      <w:r w:rsidRPr="001D3620">
        <w:rPr>
          <w:rFonts w:ascii="Times New Roman" w:hAnsi="Times New Roman" w:cs="Times New Roman"/>
          <w:b/>
          <w:bCs/>
          <w:sz w:val="24"/>
          <w:szCs w:val="24"/>
        </w:rPr>
        <w:t>Results</w:t>
      </w:r>
    </w:p>
    <w:p w14:paraId="68458503" w14:textId="77777777" w:rsidR="00EB4261" w:rsidRPr="00D42896" w:rsidRDefault="00EB4261" w:rsidP="00EB4261">
      <w:pPr>
        <w:spacing w:line="480" w:lineRule="auto"/>
        <w:rPr>
          <w:rFonts w:ascii="Times New Roman" w:hAnsi="Times New Roman" w:cs="Times New Roman"/>
          <w:b/>
          <w:i/>
          <w:sz w:val="24"/>
          <w:szCs w:val="24"/>
        </w:rPr>
      </w:pPr>
      <w:r>
        <w:rPr>
          <w:rFonts w:ascii="Times New Roman" w:hAnsi="Times New Roman" w:cs="Times New Roman"/>
          <w:b/>
          <w:i/>
          <w:sz w:val="24"/>
          <w:szCs w:val="24"/>
        </w:rPr>
        <w:t>Included studies</w:t>
      </w:r>
    </w:p>
    <w:p w14:paraId="6928AF63" w14:textId="3ACC0804" w:rsidR="00EB4261" w:rsidRPr="00DA1668" w:rsidRDefault="00EB4261" w:rsidP="00DA1668">
      <w:pPr>
        <w:spacing w:line="480" w:lineRule="auto"/>
        <w:ind w:firstLine="720"/>
        <w:rPr>
          <w:rFonts w:ascii="Times New Roman" w:hAnsi="Times New Roman" w:cs="Times New Roman"/>
          <w:sz w:val="24"/>
          <w:szCs w:val="24"/>
        </w:rPr>
      </w:pPr>
      <w:r>
        <w:rPr>
          <w:rFonts w:ascii="Times New Roman" w:hAnsi="Times New Roman" w:cs="Times New Roman"/>
          <w:sz w:val="24"/>
          <w:szCs w:val="24"/>
        </w:rPr>
        <w:t>Twelve</w:t>
      </w:r>
      <w:r w:rsidRPr="00FC3525">
        <w:rPr>
          <w:rFonts w:ascii="Times New Roman" w:hAnsi="Times New Roman" w:cs="Times New Roman"/>
          <w:sz w:val="24"/>
          <w:szCs w:val="24"/>
        </w:rPr>
        <w:t xml:space="preserve"> studies were included in the review </w:t>
      </w:r>
      <w:r>
        <w:rPr>
          <w:rFonts w:ascii="Times New Roman" w:hAnsi="Times New Roman" w:cs="Times New Roman"/>
          <w:sz w:val="24"/>
          <w:szCs w:val="24"/>
        </w:rPr>
        <w:t>[35-46]</w:t>
      </w:r>
      <w:r w:rsidR="000E0550">
        <w:rPr>
          <w:rFonts w:ascii="Times New Roman" w:hAnsi="Times New Roman" w:cs="Times New Roman"/>
          <w:sz w:val="24"/>
          <w:szCs w:val="24"/>
        </w:rPr>
        <w:t xml:space="preserve">. </w:t>
      </w:r>
      <w:r>
        <w:rPr>
          <w:rFonts w:ascii="Times New Roman" w:hAnsi="Times New Roman" w:cs="Times New Roman"/>
          <w:sz w:val="24"/>
          <w:szCs w:val="24"/>
        </w:rPr>
        <w:t xml:space="preserve">A summary of </w:t>
      </w:r>
      <w:r w:rsidR="000E0550">
        <w:rPr>
          <w:rFonts w:ascii="Times New Roman" w:hAnsi="Times New Roman" w:cs="Times New Roman"/>
          <w:sz w:val="24"/>
          <w:szCs w:val="24"/>
        </w:rPr>
        <w:t>study details is provided in T</w:t>
      </w:r>
      <w:r>
        <w:rPr>
          <w:rFonts w:ascii="Times New Roman" w:hAnsi="Times New Roman" w:cs="Times New Roman"/>
          <w:sz w:val="24"/>
          <w:szCs w:val="24"/>
        </w:rPr>
        <w:t xml:space="preserve">able 1. </w:t>
      </w:r>
    </w:p>
    <w:p w14:paraId="7C90AF7D" w14:textId="77777777" w:rsidR="00931FB3" w:rsidRPr="00CF21B2" w:rsidRDefault="00931FB3" w:rsidP="00CF21B2">
      <w:pPr>
        <w:rPr>
          <w:rFonts w:ascii="Helvetica Neue" w:eastAsia="Times New Roman" w:hAnsi="Helvetica Neue" w:cs="Times New Roman"/>
          <w:sz w:val="28"/>
          <w:szCs w:val="28"/>
          <w:lang w:eastAsia="en-GB"/>
        </w:rPr>
        <w:sectPr w:rsidR="00931FB3" w:rsidRPr="00CF21B2" w:rsidSect="00B768B7">
          <w:headerReference w:type="default" r:id="rId11"/>
          <w:footerReference w:type="default" r:id="rId12"/>
          <w:pgSz w:w="11906" w:h="16838"/>
          <w:pgMar w:top="850" w:right="850" w:bottom="850" w:left="2275" w:header="706" w:footer="706" w:gutter="0"/>
          <w:pgNumType w:start="1"/>
          <w:cols w:space="708"/>
          <w:titlePg/>
          <w:docGrid w:linePitch="360"/>
        </w:sectPr>
      </w:pPr>
    </w:p>
    <w:p w14:paraId="42E2EF3B" w14:textId="77777777" w:rsidR="00407545" w:rsidRDefault="00407545" w:rsidP="004945D3">
      <w:pPr>
        <w:spacing w:after="0" w:line="480" w:lineRule="auto"/>
        <w:rPr>
          <w:rFonts w:ascii="Times New Roman" w:eastAsia="Times New Roman" w:hAnsi="Times New Roman" w:cs="Times New Roman"/>
          <w:sz w:val="24"/>
          <w:szCs w:val="24"/>
          <w:lang w:val="en-US"/>
        </w:rPr>
      </w:pPr>
    </w:p>
    <w:p w14:paraId="0AEE93E4" w14:textId="77777777" w:rsidR="004945D3" w:rsidRPr="00B52645" w:rsidRDefault="004945D3" w:rsidP="004945D3">
      <w:pPr>
        <w:spacing w:after="0" w:line="480" w:lineRule="auto"/>
        <w:rPr>
          <w:rFonts w:ascii="Times New Roman" w:eastAsia="Times New Roman" w:hAnsi="Times New Roman" w:cs="Times New Roman"/>
          <w:sz w:val="24"/>
          <w:szCs w:val="24"/>
          <w:lang w:val="en-US"/>
        </w:rPr>
      </w:pPr>
      <w:r w:rsidRPr="00B52645">
        <w:rPr>
          <w:rFonts w:ascii="Times New Roman" w:eastAsia="Times New Roman" w:hAnsi="Times New Roman" w:cs="Times New Roman"/>
          <w:sz w:val="24"/>
          <w:szCs w:val="24"/>
          <w:lang w:val="en-US"/>
        </w:rPr>
        <w:t>Table 1</w:t>
      </w:r>
    </w:p>
    <w:p w14:paraId="564ED3F5" w14:textId="5359251D" w:rsidR="004945D3" w:rsidRPr="004945D3" w:rsidRDefault="004945D3" w:rsidP="004945D3">
      <w:pPr>
        <w:spacing w:after="0" w:line="480" w:lineRule="auto"/>
        <w:rPr>
          <w:rFonts w:ascii="Times New Roman" w:eastAsia="Times New Roman" w:hAnsi="Times New Roman" w:cs="Times New Roman"/>
          <w:lang w:val="en-US"/>
        </w:rPr>
      </w:pPr>
      <w:r w:rsidRPr="00B52645">
        <w:rPr>
          <w:rFonts w:ascii="Times New Roman" w:eastAsia="Times New Roman" w:hAnsi="Times New Roman" w:cs="Times New Roman"/>
          <w:i/>
          <w:lang w:val="en-US"/>
        </w:rPr>
        <w:t xml:space="preserve">Correlations Among and Descriptive Statistics </w:t>
      </w:r>
      <w:proofErr w:type="gramStart"/>
      <w:r w:rsidRPr="00B52645">
        <w:rPr>
          <w:rFonts w:ascii="Times New Roman" w:eastAsia="Times New Roman" w:hAnsi="Times New Roman" w:cs="Times New Roman"/>
          <w:i/>
          <w:lang w:val="en-US"/>
        </w:rPr>
        <w:t>For</w:t>
      </w:r>
      <w:proofErr w:type="gramEnd"/>
      <w:r w:rsidRPr="00B52645">
        <w:rPr>
          <w:rFonts w:ascii="Times New Roman" w:eastAsia="Times New Roman" w:hAnsi="Times New Roman" w:cs="Times New Roman"/>
          <w:i/>
          <w:lang w:val="en-US"/>
        </w:rPr>
        <w:t xml:space="preserve"> Key Study Variables</w:t>
      </w:r>
    </w:p>
    <w:tbl>
      <w:tblPr>
        <w:tblW w:w="14868" w:type="dxa"/>
        <w:tblBorders>
          <w:top w:val="single" w:sz="12" w:space="0" w:color="000000"/>
          <w:bottom w:val="single" w:sz="12" w:space="0" w:color="000000"/>
        </w:tblBorders>
        <w:tblLayout w:type="fixed"/>
        <w:tblLook w:val="04A0" w:firstRow="1" w:lastRow="0" w:firstColumn="1" w:lastColumn="0" w:noHBand="0" w:noVBand="1"/>
      </w:tblPr>
      <w:tblGrid>
        <w:gridCol w:w="1908"/>
        <w:gridCol w:w="270"/>
        <w:gridCol w:w="1260"/>
        <w:gridCol w:w="270"/>
        <w:gridCol w:w="1710"/>
        <w:gridCol w:w="270"/>
        <w:gridCol w:w="1980"/>
        <w:gridCol w:w="270"/>
        <w:gridCol w:w="1170"/>
        <w:gridCol w:w="270"/>
        <w:gridCol w:w="3690"/>
        <w:gridCol w:w="270"/>
        <w:gridCol w:w="1260"/>
        <w:gridCol w:w="270"/>
      </w:tblGrid>
      <w:tr w:rsidR="004945D3" w:rsidRPr="00B52645" w14:paraId="347996B8" w14:textId="77777777" w:rsidTr="00407545">
        <w:trPr>
          <w:gridAfter w:val="1"/>
          <w:wAfter w:w="270" w:type="dxa"/>
          <w:trHeight w:val="1302"/>
        </w:trPr>
        <w:tc>
          <w:tcPr>
            <w:tcW w:w="1908" w:type="dxa"/>
            <w:tcBorders>
              <w:top w:val="single" w:sz="12" w:space="0" w:color="000000"/>
              <w:left w:val="nil"/>
              <w:bottom w:val="single" w:sz="6" w:space="0" w:color="000000"/>
              <w:right w:val="single" w:sz="4" w:space="0" w:color="FFFFFF"/>
            </w:tcBorders>
          </w:tcPr>
          <w:p w14:paraId="1FCED7BB" w14:textId="203D0B35" w:rsidR="004945D3" w:rsidRPr="00B52645" w:rsidRDefault="004945D3" w:rsidP="00EB4261">
            <w:pPr>
              <w:spacing w:after="0" w:line="480" w:lineRule="auto"/>
              <w:rPr>
                <w:rFonts w:ascii="Times New Roman" w:eastAsia="Times New Roman" w:hAnsi="Times New Roman" w:cs="Times New Roman"/>
                <w:b/>
                <w:iCs/>
                <w:sz w:val="20"/>
                <w:szCs w:val="20"/>
                <w:lang w:val="en-US"/>
              </w:rPr>
            </w:pPr>
            <w:r w:rsidRPr="00540794">
              <w:rPr>
                <w:rFonts w:ascii="Times New Roman" w:eastAsia="Times New Roman" w:hAnsi="Times New Roman" w:cs="Times New Roman"/>
                <w:b/>
                <w:iCs/>
                <w:sz w:val="20"/>
                <w:szCs w:val="20"/>
                <w:lang w:val="en-US"/>
              </w:rPr>
              <w:t xml:space="preserve">Study </w:t>
            </w:r>
            <w:r>
              <w:rPr>
                <w:rFonts w:ascii="Times New Roman" w:eastAsia="Times New Roman" w:hAnsi="Times New Roman" w:cs="Times New Roman"/>
                <w:b/>
                <w:iCs/>
                <w:sz w:val="20"/>
                <w:szCs w:val="20"/>
                <w:lang w:val="en-US"/>
              </w:rPr>
              <w:t>Authors</w:t>
            </w:r>
            <w:r w:rsidR="00EB4261">
              <w:rPr>
                <w:rFonts w:ascii="Times New Roman" w:eastAsia="Times New Roman" w:hAnsi="Times New Roman" w:cs="Times New Roman"/>
                <w:b/>
                <w:iCs/>
                <w:sz w:val="20"/>
                <w:szCs w:val="20"/>
                <w:lang w:val="en-US"/>
              </w:rPr>
              <w:t xml:space="preserve">  </w:t>
            </w:r>
            <w:r w:rsidR="00EB4261" w:rsidRPr="00EB4261">
              <w:rPr>
                <w:rFonts w:ascii="Times New Roman" w:eastAsia="Times New Roman" w:hAnsi="Times New Roman" w:cs="Times New Roman"/>
                <w:iCs/>
                <w:sz w:val="20"/>
                <w:szCs w:val="20"/>
                <w:lang w:val="en-US"/>
              </w:rPr>
              <w:t>[reference number]</w:t>
            </w:r>
            <w:r w:rsidRPr="00EB4261">
              <w:rPr>
                <w:rFonts w:ascii="Times New Roman" w:eastAsia="Times New Roman" w:hAnsi="Times New Roman" w:cs="Times New Roman"/>
                <w:iCs/>
                <w:sz w:val="20"/>
                <w:szCs w:val="20"/>
                <w:lang w:val="en-US"/>
              </w:rPr>
              <w:t xml:space="preserve">       </w:t>
            </w:r>
          </w:p>
        </w:tc>
        <w:tc>
          <w:tcPr>
            <w:tcW w:w="1530" w:type="dxa"/>
            <w:gridSpan w:val="2"/>
            <w:tcBorders>
              <w:top w:val="single" w:sz="12" w:space="0" w:color="000000"/>
              <w:left w:val="single" w:sz="4" w:space="0" w:color="FFFFFF"/>
              <w:bottom w:val="single" w:sz="6" w:space="0" w:color="000000"/>
              <w:right w:val="nil"/>
            </w:tcBorders>
          </w:tcPr>
          <w:p w14:paraId="5D36F54D"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N</w:t>
            </w:r>
          </w:p>
          <w:p w14:paraId="206D790B"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Total (T)</w:t>
            </w:r>
          </w:p>
          <w:p w14:paraId="22C96E52"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Intervention (I)</w:t>
            </w:r>
          </w:p>
          <w:p w14:paraId="2499F2AB" w14:textId="77777777" w:rsidR="004945D3"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Control (C)</w:t>
            </w:r>
          </w:p>
          <w:p w14:paraId="40FF4A69"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Sham (S)</w:t>
            </w:r>
          </w:p>
        </w:tc>
        <w:tc>
          <w:tcPr>
            <w:tcW w:w="1980" w:type="dxa"/>
            <w:gridSpan w:val="2"/>
            <w:tcBorders>
              <w:top w:val="single" w:sz="12" w:space="0" w:color="000000"/>
              <w:left w:val="nil"/>
              <w:bottom w:val="single" w:sz="6" w:space="0" w:color="000000"/>
              <w:right w:val="nil"/>
            </w:tcBorders>
          </w:tcPr>
          <w:p w14:paraId="1CD67224" w14:textId="77777777" w:rsidR="004945D3" w:rsidRPr="00B52645" w:rsidRDefault="004945D3" w:rsidP="00407545">
            <w:pPr>
              <w:spacing w:after="0" w:line="240" w:lineRule="auto"/>
              <w:ind w:left="432" w:hanging="432"/>
              <w:rPr>
                <w:rFonts w:ascii="Times New Roman" w:hAnsi="Times New Roman" w:cs="Times New Roman"/>
                <w:b/>
                <w:sz w:val="20"/>
                <w:szCs w:val="20"/>
              </w:rPr>
            </w:pPr>
            <w:r w:rsidRPr="00B52645">
              <w:rPr>
                <w:rFonts w:ascii="Times New Roman" w:hAnsi="Times New Roman" w:cs="Times New Roman"/>
                <w:b/>
                <w:sz w:val="20"/>
                <w:szCs w:val="20"/>
              </w:rPr>
              <w:t>Intervention (I)</w:t>
            </w:r>
          </w:p>
          <w:p w14:paraId="69E59A4E" w14:textId="77777777" w:rsidR="004945D3"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 xml:space="preserve">Control (C) </w:t>
            </w:r>
          </w:p>
          <w:p w14:paraId="285D8A43" w14:textId="77777777" w:rsidR="004945D3" w:rsidRPr="00B52645" w:rsidRDefault="004945D3" w:rsidP="00407545">
            <w:pPr>
              <w:spacing w:after="0" w:line="240" w:lineRule="auto"/>
              <w:ind w:right="252"/>
              <w:rPr>
                <w:rFonts w:ascii="Times New Roman" w:hAnsi="Times New Roman" w:cs="Times New Roman"/>
                <w:b/>
                <w:sz w:val="20"/>
                <w:szCs w:val="20"/>
              </w:rPr>
            </w:pPr>
            <w:r w:rsidRPr="00B52645">
              <w:rPr>
                <w:rFonts w:ascii="Times New Roman" w:hAnsi="Times New Roman" w:cs="Times New Roman"/>
                <w:b/>
                <w:sz w:val="20"/>
                <w:szCs w:val="20"/>
              </w:rPr>
              <w:t>Sham (S)</w:t>
            </w:r>
          </w:p>
        </w:tc>
        <w:tc>
          <w:tcPr>
            <w:tcW w:w="2250" w:type="dxa"/>
            <w:gridSpan w:val="2"/>
            <w:tcBorders>
              <w:top w:val="single" w:sz="12" w:space="0" w:color="000000"/>
              <w:left w:val="nil"/>
              <w:bottom w:val="single" w:sz="6" w:space="0" w:color="000000"/>
              <w:right w:val="nil"/>
            </w:tcBorders>
          </w:tcPr>
          <w:p w14:paraId="278E03B5" w14:textId="77777777" w:rsidR="004945D3" w:rsidRDefault="004945D3" w:rsidP="00407545">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Intervention </w:t>
            </w:r>
          </w:p>
          <w:p w14:paraId="0E3108A7" w14:textId="77777777" w:rsidR="004945D3" w:rsidRPr="00B52645" w:rsidRDefault="004945D3" w:rsidP="00407545">
            <w:pPr>
              <w:spacing w:after="0" w:line="240" w:lineRule="auto"/>
              <w:rPr>
                <w:rFonts w:ascii="Times New Roman" w:hAnsi="Times New Roman" w:cs="Times New Roman"/>
                <w:b/>
                <w:sz w:val="20"/>
                <w:szCs w:val="20"/>
              </w:rPr>
            </w:pPr>
            <w:r>
              <w:rPr>
                <w:rFonts w:ascii="Times New Roman" w:hAnsi="Times New Roman" w:cs="Times New Roman"/>
                <w:b/>
                <w:sz w:val="20"/>
                <w:szCs w:val="20"/>
              </w:rPr>
              <w:t>details</w:t>
            </w:r>
          </w:p>
        </w:tc>
        <w:tc>
          <w:tcPr>
            <w:tcW w:w="1440" w:type="dxa"/>
            <w:gridSpan w:val="2"/>
            <w:tcBorders>
              <w:top w:val="single" w:sz="12" w:space="0" w:color="000000"/>
              <w:left w:val="nil"/>
              <w:bottom w:val="single" w:sz="6" w:space="0" w:color="000000"/>
              <w:right w:val="nil"/>
            </w:tcBorders>
          </w:tcPr>
          <w:p w14:paraId="0A25B69A" w14:textId="77777777" w:rsidR="004945D3" w:rsidRDefault="004945D3" w:rsidP="00407545">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Outcome </w:t>
            </w:r>
          </w:p>
          <w:p w14:paraId="63DAF3CE" w14:textId="77777777" w:rsidR="004945D3" w:rsidRPr="0050308A" w:rsidRDefault="004945D3" w:rsidP="00407545">
            <w:pPr>
              <w:spacing w:after="0" w:line="240" w:lineRule="auto"/>
              <w:rPr>
                <w:rFonts w:ascii="Times New Roman" w:hAnsi="Times New Roman" w:cs="Times New Roman"/>
                <w:b/>
                <w:sz w:val="20"/>
                <w:szCs w:val="20"/>
              </w:rPr>
            </w:pPr>
            <w:r>
              <w:rPr>
                <w:rFonts w:ascii="Times New Roman" w:hAnsi="Times New Roman" w:cs="Times New Roman"/>
                <w:b/>
                <w:sz w:val="20"/>
                <w:szCs w:val="20"/>
              </w:rPr>
              <w:t>measure</w:t>
            </w:r>
          </w:p>
          <w:p w14:paraId="61C81913" w14:textId="77777777" w:rsidR="004945D3" w:rsidRPr="00B52645" w:rsidRDefault="004945D3" w:rsidP="00407545">
            <w:pPr>
              <w:spacing w:after="0" w:line="480" w:lineRule="auto"/>
              <w:ind w:left="342"/>
              <w:rPr>
                <w:rFonts w:ascii="Times New Roman" w:eastAsia="Times New Roman" w:hAnsi="Times New Roman" w:cs="Times New Roman"/>
                <w:iCs/>
                <w:lang w:val="en-US"/>
              </w:rPr>
            </w:pPr>
          </w:p>
        </w:tc>
        <w:tc>
          <w:tcPr>
            <w:tcW w:w="3960" w:type="dxa"/>
            <w:gridSpan w:val="2"/>
            <w:tcBorders>
              <w:top w:val="single" w:sz="12" w:space="0" w:color="000000"/>
              <w:left w:val="nil"/>
              <w:bottom w:val="single" w:sz="6" w:space="0" w:color="000000"/>
              <w:right w:val="nil"/>
            </w:tcBorders>
          </w:tcPr>
          <w:p w14:paraId="5476D5AD"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Summary of results relating to carer depression</w:t>
            </w:r>
          </w:p>
        </w:tc>
        <w:tc>
          <w:tcPr>
            <w:tcW w:w="1530" w:type="dxa"/>
            <w:gridSpan w:val="2"/>
            <w:tcBorders>
              <w:top w:val="single" w:sz="12" w:space="0" w:color="000000"/>
              <w:left w:val="nil"/>
              <w:bottom w:val="single" w:sz="6" w:space="0" w:color="000000"/>
              <w:right w:val="nil"/>
            </w:tcBorders>
          </w:tcPr>
          <w:p w14:paraId="6DF03DA3" w14:textId="77777777" w:rsidR="004945D3" w:rsidRPr="00B52645" w:rsidRDefault="004945D3" w:rsidP="00407545">
            <w:pPr>
              <w:spacing w:after="0" w:line="480" w:lineRule="auto"/>
              <w:ind w:left="282" w:hanging="282"/>
              <w:jc w:val="center"/>
              <w:rPr>
                <w:rFonts w:ascii="Times New Roman" w:eastAsia="Times New Roman" w:hAnsi="Times New Roman" w:cs="Times New Roman"/>
                <w:iCs/>
                <w:lang w:val="en-US"/>
              </w:rPr>
            </w:pPr>
            <w:r w:rsidRPr="00B52645">
              <w:rPr>
                <w:rFonts w:ascii="Times New Roman" w:hAnsi="Times New Roman" w:cs="Times New Roman"/>
                <w:b/>
                <w:sz w:val="20"/>
                <w:szCs w:val="20"/>
              </w:rPr>
              <w:t>Pedro rating /9</w:t>
            </w:r>
          </w:p>
        </w:tc>
      </w:tr>
      <w:tr w:rsidR="004945D3" w:rsidRPr="00B52645" w14:paraId="3AA72E08" w14:textId="77777777" w:rsidTr="00407545">
        <w:trPr>
          <w:gridAfter w:val="1"/>
          <w:wAfter w:w="270" w:type="dxa"/>
          <w:trHeight w:val="831"/>
        </w:trPr>
        <w:tc>
          <w:tcPr>
            <w:tcW w:w="1908" w:type="dxa"/>
            <w:tcBorders>
              <w:top w:val="nil"/>
              <w:left w:val="nil"/>
              <w:bottom w:val="nil"/>
              <w:right w:val="single" w:sz="4" w:space="0" w:color="FFFFFF"/>
            </w:tcBorders>
            <w:hideMark/>
          </w:tcPr>
          <w:p w14:paraId="35CB7748" w14:textId="77777777" w:rsidR="00EB4261" w:rsidRDefault="004945D3" w:rsidP="00407545">
            <w:pPr>
              <w:spacing w:after="0" w:line="240" w:lineRule="auto"/>
              <w:ind w:right="702"/>
              <w:rPr>
                <w:rFonts w:ascii="Times New Roman" w:hAnsi="Times New Roman" w:cs="Times New Roman"/>
                <w:b/>
                <w:sz w:val="20"/>
                <w:szCs w:val="20"/>
              </w:rPr>
            </w:pPr>
            <w:r w:rsidRPr="00B52645">
              <w:rPr>
                <w:rFonts w:ascii="Times New Roman" w:hAnsi="Times New Roman" w:cs="Times New Roman"/>
                <w:b/>
                <w:sz w:val="20"/>
                <w:szCs w:val="20"/>
              </w:rPr>
              <w:t xml:space="preserve">Perrin, Johnston, Vogel, </w:t>
            </w:r>
            <w:proofErr w:type="spellStart"/>
            <w:r w:rsidRPr="00B52645">
              <w:rPr>
                <w:rFonts w:ascii="Times New Roman" w:hAnsi="Times New Roman" w:cs="Times New Roman"/>
                <w:b/>
                <w:sz w:val="20"/>
                <w:szCs w:val="20"/>
              </w:rPr>
              <w:t>Heesacker</w:t>
            </w:r>
            <w:proofErr w:type="spellEnd"/>
            <w:r w:rsidRPr="00B52645">
              <w:rPr>
                <w:rFonts w:ascii="Times New Roman" w:hAnsi="Times New Roman" w:cs="Times New Roman"/>
                <w:b/>
                <w:sz w:val="20"/>
                <w:szCs w:val="20"/>
              </w:rPr>
              <w:t>, Vega-Trujillo, Anderson &amp; Rittman, 2010</w:t>
            </w:r>
            <w:r w:rsidR="00EB4261">
              <w:rPr>
                <w:rFonts w:ascii="Times New Roman" w:hAnsi="Times New Roman" w:cs="Times New Roman"/>
                <w:b/>
                <w:sz w:val="20"/>
                <w:szCs w:val="20"/>
              </w:rPr>
              <w:t xml:space="preserve"> </w:t>
            </w:r>
          </w:p>
          <w:p w14:paraId="1CECCE95" w14:textId="77777777" w:rsidR="00EB4261" w:rsidRPr="00EB4261" w:rsidRDefault="00EB4261" w:rsidP="00EB4261">
            <w:pPr>
              <w:spacing w:after="0" w:line="240" w:lineRule="auto"/>
              <w:ind w:right="702"/>
              <w:rPr>
                <w:rFonts w:ascii="Times New Roman" w:hAnsi="Times New Roman" w:cs="Times New Roman"/>
                <w:sz w:val="20"/>
                <w:szCs w:val="20"/>
              </w:rPr>
            </w:pPr>
            <w:r w:rsidRPr="00EB4261">
              <w:rPr>
                <w:rFonts w:ascii="Times New Roman" w:hAnsi="Times New Roman" w:cs="Times New Roman"/>
                <w:sz w:val="20"/>
                <w:szCs w:val="20"/>
              </w:rPr>
              <w:t>[35]</w:t>
            </w:r>
          </w:p>
          <w:p w14:paraId="43BDF5E2" w14:textId="77777777" w:rsidR="00EB4261" w:rsidRDefault="00EB4261" w:rsidP="00EB4261">
            <w:pPr>
              <w:spacing w:after="0" w:line="240" w:lineRule="auto"/>
              <w:ind w:right="702"/>
              <w:rPr>
                <w:rFonts w:ascii="Times New Roman" w:hAnsi="Times New Roman" w:cs="Times New Roman"/>
                <w:b/>
                <w:sz w:val="20"/>
                <w:szCs w:val="20"/>
              </w:rPr>
            </w:pPr>
          </w:p>
          <w:p w14:paraId="0BCCD6BC" w14:textId="7CA9E616" w:rsidR="005C3703" w:rsidRPr="00EB4261" w:rsidRDefault="005C3703" w:rsidP="00EB4261">
            <w:pPr>
              <w:spacing w:after="0" w:line="240" w:lineRule="auto"/>
              <w:ind w:right="702"/>
              <w:rPr>
                <w:rFonts w:ascii="Times New Roman" w:hAnsi="Times New Roman" w:cs="Times New Roman"/>
                <w:b/>
                <w:sz w:val="20"/>
                <w:szCs w:val="20"/>
              </w:rPr>
            </w:pPr>
          </w:p>
        </w:tc>
        <w:tc>
          <w:tcPr>
            <w:tcW w:w="1530" w:type="dxa"/>
            <w:gridSpan w:val="2"/>
            <w:tcBorders>
              <w:top w:val="nil"/>
              <w:left w:val="single" w:sz="4" w:space="0" w:color="FFFFFF"/>
              <w:bottom w:val="nil"/>
              <w:right w:val="nil"/>
            </w:tcBorders>
            <w:hideMark/>
          </w:tcPr>
          <w:p w14:paraId="4C56AD0F"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T= 61 </w:t>
            </w:r>
          </w:p>
          <w:p w14:paraId="3439EC38" w14:textId="77777777" w:rsidR="004945D3" w:rsidRPr="00B52645" w:rsidRDefault="004945D3" w:rsidP="00407545">
            <w:pPr>
              <w:spacing w:after="0" w:line="240" w:lineRule="auto"/>
              <w:rPr>
                <w:rFonts w:ascii="Times New Roman" w:hAnsi="Times New Roman" w:cs="Times New Roman"/>
                <w:sz w:val="20"/>
                <w:szCs w:val="20"/>
              </w:rPr>
            </w:pPr>
          </w:p>
          <w:p w14:paraId="2D27FD08"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Numbers allocated to I and C not stated</w:t>
            </w:r>
          </w:p>
          <w:p w14:paraId="7222E9D4" w14:textId="77777777" w:rsidR="004945D3" w:rsidRPr="00B52645" w:rsidRDefault="004945D3" w:rsidP="00407545">
            <w:pPr>
              <w:spacing w:after="0" w:line="480" w:lineRule="auto"/>
              <w:jc w:val="center"/>
              <w:rPr>
                <w:rFonts w:ascii="Times New Roman" w:eastAsia="Times New Roman" w:hAnsi="Times New Roman" w:cs="Times New Roman"/>
                <w:lang w:val="en-US"/>
              </w:rPr>
            </w:pPr>
          </w:p>
        </w:tc>
        <w:tc>
          <w:tcPr>
            <w:tcW w:w="1980" w:type="dxa"/>
            <w:gridSpan w:val="2"/>
            <w:tcBorders>
              <w:top w:val="nil"/>
              <w:left w:val="nil"/>
              <w:bottom w:val="nil"/>
              <w:right w:val="nil"/>
            </w:tcBorders>
          </w:tcPr>
          <w:p w14:paraId="4071669F" w14:textId="77777777" w:rsidR="004945D3" w:rsidRPr="00B52645" w:rsidRDefault="004945D3" w:rsidP="00407545">
            <w:pPr>
              <w:spacing w:after="0" w:line="240" w:lineRule="auto"/>
              <w:ind w:left="162"/>
              <w:rPr>
                <w:rFonts w:ascii="Times New Roman" w:hAnsi="Times New Roman" w:cs="Times New Roman"/>
                <w:sz w:val="20"/>
                <w:szCs w:val="20"/>
              </w:rPr>
            </w:pPr>
            <w:r w:rsidRPr="00B52645">
              <w:rPr>
                <w:rFonts w:ascii="Times New Roman" w:hAnsi="Times New Roman" w:cs="Times New Roman"/>
                <w:sz w:val="20"/>
                <w:szCs w:val="20"/>
              </w:rPr>
              <w:t>I = Transition Assistance Program (TAP)  C = TAU</w:t>
            </w:r>
          </w:p>
          <w:p w14:paraId="597ABE4C" w14:textId="77777777" w:rsidR="004945D3" w:rsidRPr="00B52645" w:rsidRDefault="004945D3" w:rsidP="00407545">
            <w:pPr>
              <w:spacing w:after="0" w:line="480" w:lineRule="auto"/>
              <w:jc w:val="center"/>
              <w:rPr>
                <w:rFonts w:ascii="Times New Roman" w:eastAsia="Times New Roman" w:hAnsi="Times New Roman" w:cs="Times New Roman"/>
                <w:lang w:val="en-US"/>
              </w:rPr>
            </w:pPr>
          </w:p>
        </w:tc>
        <w:tc>
          <w:tcPr>
            <w:tcW w:w="2250" w:type="dxa"/>
            <w:gridSpan w:val="2"/>
            <w:tcBorders>
              <w:top w:val="nil"/>
              <w:left w:val="nil"/>
              <w:bottom w:val="nil"/>
              <w:right w:val="nil"/>
            </w:tcBorders>
            <w:hideMark/>
          </w:tcPr>
          <w:p w14:paraId="54E34FF6"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Skill development, education, and supportive problem solving. </w:t>
            </w:r>
          </w:p>
          <w:p w14:paraId="2F7F6EDA" w14:textId="77777777" w:rsidR="004945D3" w:rsidRPr="00B52645" w:rsidRDefault="004945D3" w:rsidP="00407545">
            <w:pPr>
              <w:spacing w:after="0" w:line="240" w:lineRule="auto"/>
              <w:rPr>
                <w:rFonts w:ascii="Times New Roman" w:hAnsi="Times New Roman" w:cs="Times New Roman"/>
                <w:sz w:val="20"/>
                <w:szCs w:val="20"/>
              </w:rPr>
            </w:pPr>
          </w:p>
          <w:p w14:paraId="46CC7CE8" w14:textId="176CA35E"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Four </w:t>
            </w:r>
            <w:r w:rsidR="00DD388B">
              <w:rPr>
                <w:rFonts w:ascii="Times New Roman" w:hAnsi="Times New Roman" w:cs="Times New Roman"/>
                <w:sz w:val="20"/>
                <w:szCs w:val="20"/>
              </w:rPr>
              <w:t>videophone calls and one face-to-</w:t>
            </w:r>
            <w:r w:rsidRPr="00B52645">
              <w:rPr>
                <w:rFonts w:ascii="Times New Roman" w:hAnsi="Times New Roman" w:cs="Times New Roman"/>
                <w:sz w:val="20"/>
                <w:szCs w:val="20"/>
              </w:rPr>
              <w:t>face meeting.</w:t>
            </w:r>
          </w:p>
          <w:p w14:paraId="2DE0B6B6" w14:textId="77777777" w:rsidR="004945D3" w:rsidRPr="00B52645" w:rsidRDefault="004945D3" w:rsidP="00407545">
            <w:pPr>
              <w:spacing w:after="0" w:line="480" w:lineRule="auto"/>
              <w:ind w:left="328" w:hanging="328"/>
              <w:jc w:val="center"/>
              <w:rPr>
                <w:rFonts w:ascii="Times New Roman" w:eastAsia="Times New Roman" w:hAnsi="Times New Roman" w:cs="Times New Roman"/>
                <w:lang w:val="en-US"/>
              </w:rPr>
            </w:pPr>
          </w:p>
        </w:tc>
        <w:tc>
          <w:tcPr>
            <w:tcW w:w="1440" w:type="dxa"/>
            <w:gridSpan w:val="2"/>
            <w:tcBorders>
              <w:top w:val="nil"/>
              <w:left w:val="nil"/>
              <w:bottom w:val="nil"/>
              <w:right w:val="nil"/>
            </w:tcBorders>
            <w:hideMark/>
          </w:tcPr>
          <w:p w14:paraId="20CE2336"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Short version  (10-item) of the CESD-10</w:t>
            </w:r>
          </w:p>
        </w:tc>
        <w:tc>
          <w:tcPr>
            <w:tcW w:w="3960" w:type="dxa"/>
            <w:gridSpan w:val="2"/>
            <w:tcBorders>
              <w:top w:val="nil"/>
              <w:left w:val="nil"/>
              <w:bottom w:val="nil"/>
              <w:right w:val="nil"/>
            </w:tcBorders>
            <w:hideMark/>
          </w:tcPr>
          <w:p w14:paraId="1F297FD9" w14:textId="77777777" w:rsidR="004945D3" w:rsidRPr="00B52645" w:rsidRDefault="004945D3" w:rsidP="00407545">
            <w:pPr>
              <w:spacing w:after="0" w:line="240" w:lineRule="auto"/>
              <w:ind w:left="342"/>
              <w:rPr>
                <w:rFonts w:ascii="Times New Roman" w:hAnsi="Times New Roman" w:cs="Times New Roman"/>
                <w:b/>
                <w:sz w:val="20"/>
                <w:szCs w:val="20"/>
              </w:rPr>
            </w:pPr>
            <w:r w:rsidRPr="00B52645">
              <w:rPr>
                <w:rFonts w:ascii="Times New Roman" w:hAnsi="Times New Roman" w:cs="Times New Roman"/>
                <w:b/>
                <w:sz w:val="20"/>
                <w:szCs w:val="20"/>
              </w:rPr>
              <w:t>Non-significant</w:t>
            </w:r>
          </w:p>
          <w:p w14:paraId="161A6846" w14:textId="77777777" w:rsidR="004945D3" w:rsidRPr="00B52645" w:rsidRDefault="004945D3" w:rsidP="00407545">
            <w:pPr>
              <w:spacing w:after="0" w:line="240" w:lineRule="auto"/>
              <w:rPr>
                <w:rFonts w:ascii="Times New Roman" w:hAnsi="Times New Roman" w:cs="Times New Roman"/>
                <w:sz w:val="20"/>
                <w:szCs w:val="20"/>
              </w:rPr>
            </w:pPr>
          </w:p>
          <w:p w14:paraId="0E1F0100" w14:textId="77777777" w:rsidR="004945D3" w:rsidRPr="00B52645" w:rsidRDefault="004945D3" w:rsidP="00407545">
            <w:pPr>
              <w:spacing w:after="0" w:line="240" w:lineRule="auto"/>
              <w:ind w:left="342"/>
              <w:rPr>
                <w:rFonts w:ascii="Times New Roman" w:hAnsi="Times New Roman" w:cs="Times New Roman"/>
                <w:sz w:val="20"/>
                <w:szCs w:val="20"/>
              </w:rPr>
            </w:pPr>
            <w:r w:rsidRPr="00B52645">
              <w:rPr>
                <w:rFonts w:ascii="Times New Roman" w:hAnsi="Times New Roman" w:cs="Times New Roman"/>
                <w:sz w:val="20"/>
                <w:szCs w:val="20"/>
              </w:rPr>
              <w:t>‘Full model’ no significant treatment effects.</w:t>
            </w:r>
          </w:p>
          <w:p w14:paraId="56761FFC" w14:textId="77777777" w:rsidR="004945D3" w:rsidRPr="00B52645" w:rsidRDefault="004945D3" w:rsidP="00407545">
            <w:pPr>
              <w:spacing w:after="0" w:line="480" w:lineRule="auto"/>
              <w:jc w:val="center"/>
              <w:rPr>
                <w:rFonts w:ascii="Times New Roman" w:eastAsia="Times New Roman" w:hAnsi="Times New Roman" w:cs="Times New Roman"/>
                <w:lang w:val="en-US"/>
              </w:rPr>
            </w:pPr>
          </w:p>
        </w:tc>
        <w:tc>
          <w:tcPr>
            <w:tcW w:w="1530" w:type="dxa"/>
            <w:gridSpan w:val="2"/>
            <w:tcBorders>
              <w:top w:val="nil"/>
              <w:left w:val="nil"/>
              <w:bottom w:val="nil"/>
              <w:right w:val="nil"/>
            </w:tcBorders>
            <w:hideMark/>
          </w:tcPr>
          <w:p w14:paraId="0CB5EF3A" w14:textId="77777777" w:rsidR="004945D3" w:rsidRPr="00B52645" w:rsidRDefault="004945D3" w:rsidP="00407545">
            <w:pPr>
              <w:spacing w:after="0" w:line="480" w:lineRule="auto"/>
              <w:rPr>
                <w:rFonts w:ascii="Times New Roman" w:eastAsia="Times New Roman" w:hAnsi="Times New Roman" w:cs="Times New Roman"/>
                <w:lang w:val="en-US"/>
              </w:rPr>
            </w:pPr>
            <w:r w:rsidRPr="00B52645">
              <w:rPr>
                <w:rFonts w:ascii="Times New Roman" w:eastAsia="Times New Roman" w:hAnsi="Times New Roman" w:cs="Times New Roman"/>
                <w:lang w:val="en-US"/>
              </w:rPr>
              <w:t xml:space="preserve">  </w:t>
            </w:r>
            <w:r w:rsidRPr="00B52645">
              <w:rPr>
                <w:rFonts w:ascii="Times New Roman" w:hAnsi="Times New Roman" w:cs="Times New Roman"/>
                <w:sz w:val="20"/>
                <w:szCs w:val="20"/>
              </w:rPr>
              <w:t>4 - weak</w:t>
            </w:r>
          </w:p>
        </w:tc>
      </w:tr>
      <w:tr w:rsidR="004945D3" w:rsidRPr="00B52645" w14:paraId="10CDBB2F" w14:textId="77777777" w:rsidTr="00407545">
        <w:trPr>
          <w:gridAfter w:val="1"/>
          <w:wAfter w:w="270" w:type="dxa"/>
          <w:trHeight w:val="806"/>
        </w:trPr>
        <w:tc>
          <w:tcPr>
            <w:tcW w:w="1908" w:type="dxa"/>
            <w:tcBorders>
              <w:top w:val="nil"/>
              <w:left w:val="nil"/>
              <w:bottom w:val="nil"/>
              <w:right w:val="single" w:sz="4" w:space="0" w:color="FFFFFF"/>
            </w:tcBorders>
            <w:hideMark/>
          </w:tcPr>
          <w:p w14:paraId="3A9DB7F5" w14:textId="698EAB14"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Grant, 1999</w:t>
            </w:r>
            <w:r w:rsidR="00EB4261">
              <w:rPr>
                <w:rFonts w:ascii="Times New Roman" w:hAnsi="Times New Roman" w:cs="Times New Roman"/>
                <w:b/>
                <w:sz w:val="20"/>
                <w:szCs w:val="20"/>
              </w:rPr>
              <w:t xml:space="preserve"> </w:t>
            </w:r>
            <w:r w:rsidR="00EB4261" w:rsidRPr="00EB4261">
              <w:rPr>
                <w:rFonts w:ascii="Times New Roman" w:hAnsi="Times New Roman" w:cs="Times New Roman"/>
                <w:sz w:val="20"/>
                <w:szCs w:val="20"/>
              </w:rPr>
              <w:t>[36]</w:t>
            </w:r>
          </w:p>
          <w:p w14:paraId="4FA6FDAE" w14:textId="77777777" w:rsidR="004945D3" w:rsidRPr="00B52645" w:rsidRDefault="004945D3" w:rsidP="00407545">
            <w:pPr>
              <w:spacing w:after="0" w:line="240" w:lineRule="auto"/>
              <w:rPr>
                <w:rFonts w:ascii="Times New Roman" w:hAnsi="Times New Roman" w:cs="Times New Roman"/>
                <w:sz w:val="20"/>
                <w:szCs w:val="20"/>
              </w:rPr>
            </w:pPr>
          </w:p>
          <w:p w14:paraId="545EE795" w14:textId="77777777" w:rsidR="004945D3" w:rsidRPr="00B52645" w:rsidRDefault="004945D3" w:rsidP="00407545">
            <w:pPr>
              <w:spacing w:after="0" w:line="240" w:lineRule="auto"/>
              <w:rPr>
                <w:rFonts w:ascii="Times New Roman" w:hAnsi="Times New Roman" w:cs="Times New Roman"/>
                <w:sz w:val="20"/>
                <w:szCs w:val="20"/>
              </w:rPr>
            </w:pPr>
          </w:p>
        </w:tc>
        <w:tc>
          <w:tcPr>
            <w:tcW w:w="1530" w:type="dxa"/>
            <w:gridSpan w:val="2"/>
            <w:tcBorders>
              <w:top w:val="nil"/>
              <w:left w:val="single" w:sz="4" w:space="0" w:color="FFFFFF"/>
              <w:bottom w:val="nil"/>
              <w:right w:val="nil"/>
            </w:tcBorders>
            <w:hideMark/>
          </w:tcPr>
          <w:p w14:paraId="57E72422"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T= 30</w:t>
            </w:r>
          </w:p>
          <w:p w14:paraId="5962007F" w14:textId="77777777" w:rsidR="004945D3" w:rsidRPr="00B52645" w:rsidRDefault="004945D3" w:rsidP="00407545">
            <w:pPr>
              <w:spacing w:after="0" w:line="240" w:lineRule="auto"/>
              <w:rPr>
                <w:rFonts w:ascii="Times New Roman" w:hAnsi="Times New Roman" w:cs="Times New Roman"/>
                <w:sz w:val="20"/>
                <w:szCs w:val="20"/>
              </w:rPr>
            </w:pPr>
          </w:p>
          <w:p w14:paraId="1FB9E14E"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Numbers allocated to I and C not stated</w:t>
            </w:r>
          </w:p>
          <w:p w14:paraId="390526A8" w14:textId="77777777" w:rsidR="004945D3" w:rsidRPr="00B52645" w:rsidRDefault="004945D3" w:rsidP="00407545">
            <w:pPr>
              <w:spacing w:after="0" w:line="240" w:lineRule="auto"/>
              <w:rPr>
                <w:rFonts w:ascii="Times New Roman" w:hAnsi="Times New Roman" w:cs="Times New Roman"/>
                <w:sz w:val="20"/>
                <w:szCs w:val="20"/>
              </w:rPr>
            </w:pPr>
          </w:p>
          <w:p w14:paraId="15A8D326" w14:textId="77777777" w:rsidR="004945D3" w:rsidRPr="00B52645" w:rsidRDefault="004945D3" w:rsidP="00407545">
            <w:pPr>
              <w:spacing w:after="0" w:line="240" w:lineRule="auto"/>
              <w:rPr>
                <w:rFonts w:ascii="Times New Roman" w:hAnsi="Times New Roman" w:cs="Times New Roman"/>
                <w:sz w:val="20"/>
                <w:szCs w:val="20"/>
              </w:rPr>
            </w:pPr>
          </w:p>
        </w:tc>
        <w:tc>
          <w:tcPr>
            <w:tcW w:w="1980" w:type="dxa"/>
            <w:gridSpan w:val="2"/>
            <w:tcBorders>
              <w:top w:val="nil"/>
              <w:left w:val="nil"/>
              <w:bottom w:val="nil"/>
              <w:right w:val="nil"/>
            </w:tcBorders>
          </w:tcPr>
          <w:p w14:paraId="08B923A9"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Social Problem Solving Partnerships (SPSP) , either telephone group or home visit group)</w:t>
            </w:r>
          </w:p>
          <w:p w14:paraId="4199CF7B" w14:textId="77777777" w:rsidR="004945D3" w:rsidRPr="00B52645" w:rsidRDefault="004945D3" w:rsidP="00407545">
            <w:pPr>
              <w:spacing w:after="0" w:line="240" w:lineRule="auto"/>
              <w:rPr>
                <w:rFonts w:ascii="Times New Roman" w:hAnsi="Times New Roman" w:cs="Times New Roman"/>
                <w:sz w:val="20"/>
                <w:szCs w:val="20"/>
              </w:rPr>
            </w:pPr>
          </w:p>
          <w:p w14:paraId="44B9674B"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TAU</w:t>
            </w:r>
          </w:p>
          <w:p w14:paraId="17BC7846" w14:textId="77777777" w:rsidR="004945D3" w:rsidRPr="00B52645" w:rsidRDefault="004945D3" w:rsidP="00407545">
            <w:pPr>
              <w:spacing w:after="0" w:line="240" w:lineRule="auto"/>
              <w:rPr>
                <w:rFonts w:ascii="Times New Roman" w:hAnsi="Times New Roman" w:cs="Times New Roman"/>
                <w:sz w:val="20"/>
                <w:szCs w:val="20"/>
              </w:rPr>
            </w:pPr>
          </w:p>
          <w:p w14:paraId="345EC89B" w14:textId="77777777" w:rsidR="004945D3" w:rsidRPr="00B52645" w:rsidRDefault="004945D3" w:rsidP="00407545">
            <w:pPr>
              <w:spacing w:after="0" w:line="240" w:lineRule="auto"/>
              <w:rPr>
                <w:rFonts w:ascii="Times New Roman" w:hAnsi="Times New Roman" w:cs="Times New Roman"/>
                <w:sz w:val="20"/>
                <w:szCs w:val="20"/>
              </w:rPr>
            </w:pPr>
          </w:p>
        </w:tc>
        <w:tc>
          <w:tcPr>
            <w:tcW w:w="2250" w:type="dxa"/>
            <w:gridSpan w:val="2"/>
            <w:tcBorders>
              <w:top w:val="nil"/>
              <w:left w:val="nil"/>
              <w:bottom w:val="nil"/>
              <w:right w:val="nil"/>
            </w:tcBorders>
          </w:tcPr>
          <w:p w14:paraId="3342BE79" w14:textId="2402642B"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Training in use of so</w:t>
            </w:r>
            <w:r w:rsidR="00DD388B">
              <w:rPr>
                <w:rFonts w:ascii="Times New Roman" w:hAnsi="Times New Roman" w:cs="Times New Roman"/>
                <w:sz w:val="20"/>
                <w:szCs w:val="20"/>
              </w:rPr>
              <w:t xml:space="preserve">cial problem solving skills in </w:t>
            </w:r>
            <w:proofErr w:type="gramStart"/>
            <w:r w:rsidRPr="00B52645">
              <w:rPr>
                <w:rFonts w:ascii="Times New Roman" w:hAnsi="Times New Roman" w:cs="Times New Roman"/>
                <w:sz w:val="20"/>
                <w:szCs w:val="20"/>
              </w:rPr>
              <w:t>managing  caregiver</w:t>
            </w:r>
            <w:proofErr w:type="gramEnd"/>
            <w:r w:rsidRPr="00B52645">
              <w:rPr>
                <w:rFonts w:ascii="Times New Roman" w:hAnsi="Times New Roman" w:cs="Times New Roman"/>
                <w:sz w:val="20"/>
                <w:szCs w:val="20"/>
              </w:rPr>
              <w:t xml:space="preserve"> problems, provided by registered nurse.</w:t>
            </w:r>
          </w:p>
          <w:p w14:paraId="2291EB78" w14:textId="77777777" w:rsidR="004945D3" w:rsidRPr="00B52645" w:rsidRDefault="004945D3" w:rsidP="00407545">
            <w:pPr>
              <w:spacing w:after="0" w:line="240" w:lineRule="auto"/>
              <w:rPr>
                <w:rFonts w:ascii="Times New Roman" w:hAnsi="Times New Roman" w:cs="Times New Roman"/>
                <w:sz w:val="20"/>
                <w:szCs w:val="20"/>
              </w:rPr>
            </w:pPr>
          </w:p>
          <w:p w14:paraId="53032752"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7 contacts, either telephone call s or home visits, over 12 week period</w:t>
            </w:r>
          </w:p>
          <w:p w14:paraId="4F5A3F71" w14:textId="77777777" w:rsidR="004945D3" w:rsidRDefault="004945D3" w:rsidP="00407545">
            <w:pPr>
              <w:spacing w:after="0" w:line="240" w:lineRule="auto"/>
              <w:rPr>
                <w:rFonts w:ascii="Times New Roman" w:hAnsi="Times New Roman" w:cs="Times New Roman"/>
                <w:sz w:val="20"/>
                <w:szCs w:val="20"/>
              </w:rPr>
            </w:pPr>
          </w:p>
          <w:p w14:paraId="3B084EA1" w14:textId="77777777" w:rsidR="00312951" w:rsidRPr="00B52645" w:rsidRDefault="00312951" w:rsidP="00407545">
            <w:pPr>
              <w:spacing w:after="0" w:line="240" w:lineRule="auto"/>
              <w:rPr>
                <w:rFonts w:ascii="Times New Roman" w:hAnsi="Times New Roman" w:cs="Times New Roman"/>
                <w:sz w:val="20"/>
                <w:szCs w:val="20"/>
              </w:rPr>
            </w:pPr>
          </w:p>
        </w:tc>
        <w:tc>
          <w:tcPr>
            <w:tcW w:w="1440" w:type="dxa"/>
            <w:gridSpan w:val="2"/>
            <w:tcBorders>
              <w:top w:val="nil"/>
              <w:left w:val="nil"/>
              <w:bottom w:val="nil"/>
              <w:right w:val="nil"/>
            </w:tcBorders>
            <w:hideMark/>
          </w:tcPr>
          <w:p w14:paraId="48BD4829"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lastRenderedPageBreak/>
              <w:t>CES-D</w:t>
            </w:r>
          </w:p>
        </w:tc>
        <w:tc>
          <w:tcPr>
            <w:tcW w:w="3960" w:type="dxa"/>
            <w:gridSpan w:val="2"/>
            <w:tcBorders>
              <w:top w:val="nil"/>
              <w:left w:val="nil"/>
              <w:bottom w:val="nil"/>
              <w:right w:val="nil"/>
            </w:tcBorders>
            <w:hideMark/>
          </w:tcPr>
          <w:p w14:paraId="20862649"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Some significant effects</w:t>
            </w:r>
          </w:p>
          <w:p w14:paraId="55778CBE" w14:textId="77777777" w:rsidR="004945D3" w:rsidRPr="00B52645" w:rsidRDefault="004945D3" w:rsidP="00407545">
            <w:pPr>
              <w:spacing w:after="0" w:line="240" w:lineRule="auto"/>
              <w:rPr>
                <w:rFonts w:ascii="Times New Roman" w:hAnsi="Times New Roman" w:cs="Times New Roman"/>
                <w:sz w:val="20"/>
                <w:szCs w:val="20"/>
              </w:rPr>
            </w:pPr>
          </w:p>
          <w:p w14:paraId="665F4723"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Telephone group had significant reduction in depression at 2 weeks (B= -1.63</w:t>
            </w:r>
            <w:proofErr w:type="gramStart"/>
            <w:r w:rsidRPr="00B52645">
              <w:rPr>
                <w:rFonts w:ascii="Times New Roman" w:hAnsi="Times New Roman" w:cs="Times New Roman"/>
                <w:sz w:val="20"/>
                <w:szCs w:val="20"/>
              </w:rPr>
              <w:t>;p</w:t>
            </w:r>
            <w:proofErr w:type="gramEnd"/>
            <w:r w:rsidRPr="00B52645">
              <w:rPr>
                <w:rFonts w:ascii="Times New Roman" w:hAnsi="Times New Roman" w:cs="Times New Roman"/>
                <w:sz w:val="20"/>
                <w:szCs w:val="20"/>
              </w:rPr>
              <w:t>&lt;.01) and 5 weeks  (B = -.91;p = .05) after discharge.</w:t>
            </w:r>
          </w:p>
          <w:p w14:paraId="7038FC0E" w14:textId="77777777" w:rsidR="004945D3" w:rsidRPr="00B52645" w:rsidRDefault="004945D3" w:rsidP="00407545">
            <w:pPr>
              <w:spacing w:after="0" w:line="240" w:lineRule="auto"/>
              <w:rPr>
                <w:rFonts w:ascii="Times New Roman" w:hAnsi="Times New Roman" w:cs="Times New Roman"/>
                <w:color w:val="E36C0A" w:themeColor="accent6" w:themeShade="BF"/>
                <w:sz w:val="20"/>
                <w:szCs w:val="20"/>
              </w:rPr>
            </w:pPr>
          </w:p>
          <w:p w14:paraId="552A85F8" w14:textId="77777777" w:rsidR="004945D3" w:rsidRPr="00B52645" w:rsidRDefault="004945D3" w:rsidP="00407545">
            <w:pPr>
              <w:spacing w:after="0" w:line="240" w:lineRule="auto"/>
              <w:rPr>
                <w:rFonts w:ascii="Times New Roman" w:hAnsi="Times New Roman" w:cs="Times New Roman"/>
                <w:color w:val="E36C0A" w:themeColor="accent6" w:themeShade="BF"/>
                <w:sz w:val="20"/>
                <w:szCs w:val="20"/>
              </w:rPr>
            </w:pPr>
          </w:p>
          <w:p w14:paraId="5B624FB0" w14:textId="77777777" w:rsidR="004945D3" w:rsidRPr="00B52645" w:rsidRDefault="004945D3" w:rsidP="00407545">
            <w:pPr>
              <w:spacing w:after="0" w:line="240" w:lineRule="auto"/>
              <w:rPr>
                <w:rFonts w:ascii="Times New Roman" w:hAnsi="Times New Roman" w:cs="Times New Roman"/>
                <w:color w:val="E36C0A" w:themeColor="accent6" w:themeShade="BF"/>
                <w:sz w:val="20"/>
                <w:szCs w:val="20"/>
              </w:rPr>
            </w:pPr>
          </w:p>
        </w:tc>
        <w:tc>
          <w:tcPr>
            <w:tcW w:w="1530" w:type="dxa"/>
            <w:gridSpan w:val="2"/>
            <w:tcBorders>
              <w:top w:val="nil"/>
              <w:left w:val="nil"/>
              <w:bottom w:val="nil"/>
              <w:right w:val="nil"/>
            </w:tcBorders>
            <w:hideMark/>
          </w:tcPr>
          <w:p w14:paraId="6597EF8C"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3 - weak</w:t>
            </w:r>
          </w:p>
        </w:tc>
      </w:tr>
      <w:tr w:rsidR="004945D3" w:rsidRPr="00B52645" w14:paraId="29D1BA86" w14:textId="77777777" w:rsidTr="00407545">
        <w:trPr>
          <w:gridAfter w:val="1"/>
          <w:wAfter w:w="270" w:type="dxa"/>
          <w:trHeight w:val="831"/>
        </w:trPr>
        <w:tc>
          <w:tcPr>
            <w:tcW w:w="1908" w:type="dxa"/>
            <w:tcBorders>
              <w:top w:val="nil"/>
              <w:left w:val="nil"/>
              <w:bottom w:val="nil"/>
              <w:right w:val="single" w:sz="4" w:space="0" w:color="FFFFFF"/>
            </w:tcBorders>
            <w:hideMark/>
          </w:tcPr>
          <w:p w14:paraId="3F92AE13" w14:textId="2145FF26"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lastRenderedPageBreak/>
              <w:t xml:space="preserve">Grant, Elliott, Weaver, </w:t>
            </w:r>
            <w:proofErr w:type="spellStart"/>
            <w:r w:rsidRPr="00B52645">
              <w:rPr>
                <w:rFonts w:ascii="Times New Roman" w:hAnsi="Times New Roman" w:cs="Times New Roman"/>
                <w:b/>
                <w:sz w:val="20"/>
                <w:szCs w:val="20"/>
              </w:rPr>
              <w:t>Bartolcci</w:t>
            </w:r>
            <w:proofErr w:type="spellEnd"/>
            <w:r w:rsidRPr="00B52645">
              <w:rPr>
                <w:rFonts w:ascii="Times New Roman" w:hAnsi="Times New Roman" w:cs="Times New Roman"/>
                <w:b/>
                <w:sz w:val="20"/>
                <w:szCs w:val="20"/>
              </w:rPr>
              <w:t>, Giger, 2002</w:t>
            </w:r>
            <w:r w:rsidR="00EB4261">
              <w:rPr>
                <w:rFonts w:ascii="Times New Roman" w:hAnsi="Times New Roman" w:cs="Times New Roman"/>
                <w:b/>
                <w:sz w:val="20"/>
                <w:szCs w:val="20"/>
              </w:rPr>
              <w:t xml:space="preserve"> </w:t>
            </w:r>
            <w:r w:rsidR="00EB4261" w:rsidRPr="00EB4261">
              <w:rPr>
                <w:rFonts w:ascii="Times New Roman" w:hAnsi="Times New Roman" w:cs="Times New Roman"/>
                <w:sz w:val="20"/>
                <w:szCs w:val="20"/>
              </w:rPr>
              <w:t>[37]</w:t>
            </w:r>
          </w:p>
          <w:p w14:paraId="792CEAFC" w14:textId="77777777" w:rsidR="004945D3" w:rsidRPr="00B52645" w:rsidRDefault="004945D3" w:rsidP="00407545">
            <w:pPr>
              <w:spacing w:after="0" w:line="240" w:lineRule="auto"/>
              <w:rPr>
                <w:rFonts w:ascii="Times New Roman" w:hAnsi="Times New Roman" w:cs="Times New Roman"/>
                <w:sz w:val="20"/>
                <w:szCs w:val="20"/>
              </w:rPr>
            </w:pPr>
          </w:p>
          <w:p w14:paraId="4B3FCED1" w14:textId="77777777" w:rsidR="004945D3" w:rsidRPr="00B52645" w:rsidRDefault="004945D3" w:rsidP="00407545">
            <w:pPr>
              <w:spacing w:after="0" w:line="240" w:lineRule="auto"/>
              <w:rPr>
                <w:rFonts w:ascii="Times New Roman" w:hAnsi="Times New Roman" w:cs="Times New Roman"/>
                <w:sz w:val="20"/>
                <w:szCs w:val="20"/>
              </w:rPr>
            </w:pPr>
          </w:p>
          <w:p w14:paraId="69EDF8C5" w14:textId="77777777" w:rsidR="004945D3" w:rsidRPr="00B52645" w:rsidRDefault="004945D3" w:rsidP="00407545">
            <w:pPr>
              <w:spacing w:after="0" w:line="240" w:lineRule="auto"/>
              <w:rPr>
                <w:rFonts w:ascii="Times New Roman" w:hAnsi="Times New Roman" w:cs="Times New Roman"/>
                <w:sz w:val="20"/>
                <w:szCs w:val="20"/>
              </w:rPr>
            </w:pPr>
          </w:p>
          <w:p w14:paraId="696D9D64" w14:textId="77777777" w:rsidR="004945D3" w:rsidRPr="00B52645" w:rsidRDefault="004945D3" w:rsidP="00407545">
            <w:pPr>
              <w:spacing w:after="0" w:line="240" w:lineRule="auto"/>
              <w:rPr>
                <w:rFonts w:ascii="Times New Roman" w:hAnsi="Times New Roman" w:cs="Times New Roman"/>
                <w:sz w:val="20"/>
                <w:szCs w:val="20"/>
              </w:rPr>
            </w:pPr>
          </w:p>
          <w:p w14:paraId="2D3C00E3" w14:textId="77777777" w:rsidR="004945D3" w:rsidRPr="00B52645" w:rsidRDefault="004945D3" w:rsidP="00407545">
            <w:pPr>
              <w:spacing w:after="0" w:line="240" w:lineRule="auto"/>
              <w:rPr>
                <w:rFonts w:ascii="Times New Roman" w:hAnsi="Times New Roman" w:cs="Times New Roman"/>
                <w:sz w:val="20"/>
                <w:szCs w:val="20"/>
              </w:rPr>
            </w:pPr>
          </w:p>
          <w:p w14:paraId="71FACC18" w14:textId="77777777" w:rsidR="004945D3" w:rsidRPr="00B52645" w:rsidRDefault="004945D3" w:rsidP="00407545">
            <w:pPr>
              <w:spacing w:after="0" w:line="240" w:lineRule="auto"/>
              <w:rPr>
                <w:rFonts w:ascii="Times New Roman" w:hAnsi="Times New Roman" w:cs="Times New Roman"/>
                <w:sz w:val="20"/>
                <w:szCs w:val="20"/>
              </w:rPr>
            </w:pPr>
          </w:p>
          <w:p w14:paraId="3D74A76F" w14:textId="77777777" w:rsidR="004945D3" w:rsidRPr="00B52645" w:rsidRDefault="004945D3" w:rsidP="00407545">
            <w:pPr>
              <w:spacing w:after="0" w:line="240" w:lineRule="auto"/>
              <w:rPr>
                <w:rFonts w:ascii="Times New Roman" w:hAnsi="Times New Roman" w:cs="Times New Roman"/>
                <w:sz w:val="20"/>
                <w:szCs w:val="20"/>
              </w:rPr>
            </w:pPr>
          </w:p>
          <w:p w14:paraId="3F482AC3" w14:textId="77777777" w:rsidR="004945D3" w:rsidRPr="00B52645" w:rsidRDefault="004945D3" w:rsidP="00407545">
            <w:pPr>
              <w:spacing w:after="0" w:line="240" w:lineRule="auto"/>
              <w:rPr>
                <w:rFonts w:ascii="Times New Roman" w:hAnsi="Times New Roman" w:cs="Times New Roman"/>
                <w:sz w:val="20"/>
                <w:szCs w:val="20"/>
              </w:rPr>
            </w:pPr>
          </w:p>
          <w:p w14:paraId="01EF299B" w14:textId="77777777" w:rsidR="004945D3" w:rsidRPr="00B52645" w:rsidRDefault="004945D3" w:rsidP="00407545">
            <w:pPr>
              <w:spacing w:after="0" w:line="240" w:lineRule="auto"/>
              <w:rPr>
                <w:rFonts w:ascii="Times New Roman" w:hAnsi="Times New Roman" w:cs="Times New Roman"/>
                <w:sz w:val="20"/>
                <w:szCs w:val="20"/>
              </w:rPr>
            </w:pPr>
          </w:p>
          <w:p w14:paraId="7A668FB3" w14:textId="77777777" w:rsidR="005C3703" w:rsidRPr="00B52645" w:rsidRDefault="005C3703" w:rsidP="00407545">
            <w:pPr>
              <w:spacing w:after="0" w:line="240" w:lineRule="auto"/>
              <w:rPr>
                <w:rFonts w:ascii="Times New Roman" w:hAnsi="Times New Roman" w:cs="Times New Roman"/>
                <w:sz w:val="20"/>
                <w:szCs w:val="20"/>
              </w:rPr>
            </w:pPr>
          </w:p>
        </w:tc>
        <w:tc>
          <w:tcPr>
            <w:tcW w:w="1530" w:type="dxa"/>
            <w:gridSpan w:val="2"/>
            <w:tcBorders>
              <w:top w:val="nil"/>
              <w:left w:val="single" w:sz="4" w:space="0" w:color="FFFFFF"/>
              <w:bottom w:val="nil"/>
              <w:right w:val="nil"/>
            </w:tcBorders>
            <w:hideMark/>
          </w:tcPr>
          <w:p w14:paraId="4BA3B166"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T = 63</w:t>
            </w:r>
          </w:p>
          <w:p w14:paraId="61D97B22" w14:textId="77777777" w:rsidR="004945D3" w:rsidRPr="00B52645" w:rsidRDefault="004945D3" w:rsidP="00407545">
            <w:pPr>
              <w:spacing w:after="0" w:line="240" w:lineRule="auto"/>
              <w:rPr>
                <w:rFonts w:ascii="Times New Roman" w:hAnsi="Times New Roman" w:cs="Times New Roman"/>
                <w:sz w:val="20"/>
                <w:szCs w:val="20"/>
              </w:rPr>
            </w:pPr>
          </w:p>
          <w:p w14:paraId="6F55A276"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 Numbers allocated to I and C not stated</w:t>
            </w:r>
          </w:p>
          <w:p w14:paraId="43468446" w14:textId="77777777" w:rsidR="004945D3" w:rsidRPr="00B52645" w:rsidRDefault="004945D3" w:rsidP="00407545">
            <w:pPr>
              <w:spacing w:after="0" w:line="240" w:lineRule="auto"/>
              <w:rPr>
                <w:rFonts w:ascii="Times New Roman" w:hAnsi="Times New Roman" w:cs="Times New Roman"/>
                <w:sz w:val="20"/>
                <w:szCs w:val="20"/>
              </w:rPr>
            </w:pPr>
          </w:p>
          <w:p w14:paraId="034D5191" w14:textId="77777777" w:rsidR="004945D3" w:rsidRPr="00B52645" w:rsidRDefault="004945D3" w:rsidP="00407545">
            <w:pPr>
              <w:spacing w:after="0" w:line="240" w:lineRule="auto"/>
              <w:rPr>
                <w:rFonts w:ascii="Times New Roman" w:hAnsi="Times New Roman" w:cs="Times New Roman"/>
                <w:sz w:val="20"/>
                <w:szCs w:val="20"/>
              </w:rPr>
            </w:pPr>
          </w:p>
        </w:tc>
        <w:tc>
          <w:tcPr>
            <w:tcW w:w="1980" w:type="dxa"/>
            <w:gridSpan w:val="2"/>
            <w:tcBorders>
              <w:top w:val="nil"/>
              <w:left w:val="nil"/>
              <w:bottom w:val="nil"/>
              <w:right w:val="nil"/>
            </w:tcBorders>
          </w:tcPr>
          <w:p w14:paraId="483EDCE0"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Social Problem-solving Telephone Partnerships (SPTP) plus usual discharge planning</w:t>
            </w:r>
          </w:p>
          <w:p w14:paraId="2EAC55DE" w14:textId="77777777" w:rsidR="004945D3" w:rsidRPr="00B52645" w:rsidRDefault="004945D3" w:rsidP="00407545">
            <w:pPr>
              <w:spacing w:after="0" w:line="240" w:lineRule="auto"/>
              <w:rPr>
                <w:rFonts w:ascii="Times New Roman" w:hAnsi="Times New Roman" w:cs="Times New Roman"/>
                <w:sz w:val="20"/>
                <w:szCs w:val="20"/>
              </w:rPr>
            </w:pPr>
          </w:p>
          <w:p w14:paraId="246703FC"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S = Sham telephone intervention plus TAU</w:t>
            </w:r>
          </w:p>
          <w:p w14:paraId="1F10A853" w14:textId="77777777" w:rsidR="004945D3" w:rsidRPr="00B52645" w:rsidRDefault="004945D3" w:rsidP="00407545">
            <w:pPr>
              <w:spacing w:after="0" w:line="240" w:lineRule="auto"/>
              <w:rPr>
                <w:rFonts w:ascii="Times New Roman" w:hAnsi="Times New Roman" w:cs="Times New Roman"/>
                <w:sz w:val="20"/>
                <w:szCs w:val="20"/>
              </w:rPr>
            </w:pPr>
          </w:p>
          <w:p w14:paraId="5D164075"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TAU</w:t>
            </w:r>
          </w:p>
          <w:p w14:paraId="39B3AD35" w14:textId="77777777" w:rsidR="004945D3" w:rsidRPr="00B52645" w:rsidRDefault="004945D3" w:rsidP="00407545">
            <w:pPr>
              <w:spacing w:after="0" w:line="240" w:lineRule="auto"/>
              <w:rPr>
                <w:rFonts w:ascii="Times New Roman" w:hAnsi="Times New Roman" w:cs="Times New Roman"/>
                <w:sz w:val="20"/>
                <w:szCs w:val="20"/>
              </w:rPr>
            </w:pPr>
          </w:p>
          <w:p w14:paraId="3D08A8E4" w14:textId="77777777" w:rsidR="004945D3" w:rsidRPr="00B52645" w:rsidRDefault="004945D3" w:rsidP="00407545">
            <w:pPr>
              <w:spacing w:after="0" w:line="240" w:lineRule="auto"/>
              <w:rPr>
                <w:rFonts w:ascii="Times New Roman" w:hAnsi="Times New Roman" w:cs="Times New Roman"/>
                <w:sz w:val="20"/>
                <w:szCs w:val="20"/>
              </w:rPr>
            </w:pPr>
          </w:p>
        </w:tc>
        <w:tc>
          <w:tcPr>
            <w:tcW w:w="2250" w:type="dxa"/>
            <w:gridSpan w:val="2"/>
            <w:tcBorders>
              <w:top w:val="nil"/>
              <w:left w:val="nil"/>
              <w:bottom w:val="nil"/>
              <w:right w:val="nil"/>
            </w:tcBorders>
          </w:tcPr>
          <w:p w14:paraId="1043F61E"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Content of I = Training in use of social problem solving skills </w:t>
            </w:r>
            <w:proofErr w:type="gramStart"/>
            <w:r w:rsidRPr="00B52645">
              <w:rPr>
                <w:rFonts w:ascii="Times New Roman" w:hAnsi="Times New Roman" w:cs="Times New Roman"/>
                <w:sz w:val="20"/>
                <w:szCs w:val="20"/>
              </w:rPr>
              <w:t>in  managing</w:t>
            </w:r>
            <w:proofErr w:type="gramEnd"/>
            <w:r w:rsidRPr="00B52645">
              <w:rPr>
                <w:rFonts w:ascii="Times New Roman" w:hAnsi="Times New Roman" w:cs="Times New Roman"/>
                <w:sz w:val="20"/>
                <w:szCs w:val="20"/>
              </w:rPr>
              <w:t xml:space="preserve">  caregiver problems, provided by registered nurse. 3 hour home visit post discharge.</w:t>
            </w:r>
          </w:p>
          <w:p w14:paraId="1A4594B9"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Followed by weekly then biweekly telephone contacts</w:t>
            </w:r>
          </w:p>
        </w:tc>
        <w:tc>
          <w:tcPr>
            <w:tcW w:w="1440" w:type="dxa"/>
            <w:gridSpan w:val="2"/>
            <w:tcBorders>
              <w:top w:val="nil"/>
              <w:left w:val="nil"/>
              <w:bottom w:val="nil"/>
              <w:right w:val="nil"/>
            </w:tcBorders>
          </w:tcPr>
          <w:p w14:paraId="7A673D0B"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CES-D</w:t>
            </w:r>
          </w:p>
        </w:tc>
        <w:tc>
          <w:tcPr>
            <w:tcW w:w="3960" w:type="dxa"/>
            <w:gridSpan w:val="2"/>
            <w:tcBorders>
              <w:top w:val="nil"/>
              <w:left w:val="nil"/>
              <w:bottom w:val="nil"/>
              <w:right w:val="nil"/>
            </w:tcBorders>
          </w:tcPr>
          <w:p w14:paraId="659DC5E8"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Some significant effects</w:t>
            </w:r>
          </w:p>
          <w:p w14:paraId="70BE394F" w14:textId="77777777" w:rsidR="004945D3" w:rsidRPr="00B52645" w:rsidRDefault="004945D3" w:rsidP="00407545">
            <w:pPr>
              <w:spacing w:after="0" w:line="240" w:lineRule="auto"/>
              <w:rPr>
                <w:rFonts w:ascii="Times New Roman" w:hAnsi="Times New Roman" w:cs="Times New Roman"/>
                <w:sz w:val="20"/>
                <w:szCs w:val="20"/>
              </w:rPr>
            </w:pPr>
          </w:p>
          <w:p w14:paraId="4CA97858"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Carers in intervention group had significantly less depression ( = -2.918: p=&lt;0.001) than in sham intervention group and the control</w:t>
            </w:r>
          </w:p>
        </w:tc>
        <w:tc>
          <w:tcPr>
            <w:tcW w:w="1530" w:type="dxa"/>
            <w:gridSpan w:val="2"/>
            <w:tcBorders>
              <w:top w:val="nil"/>
              <w:left w:val="nil"/>
              <w:bottom w:val="nil"/>
              <w:right w:val="nil"/>
            </w:tcBorders>
            <w:hideMark/>
          </w:tcPr>
          <w:p w14:paraId="1C7AB07F"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6 - moderate</w:t>
            </w:r>
          </w:p>
        </w:tc>
      </w:tr>
      <w:tr w:rsidR="004945D3" w:rsidRPr="00B52645" w14:paraId="6DAC69E3" w14:textId="77777777" w:rsidTr="00407545">
        <w:trPr>
          <w:gridAfter w:val="1"/>
          <w:wAfter w:w="270" w:type="dxa"/>
          <w:trHeight w:val="831"/>
        </w:trPr>
        <w:tc>
          <w:tcPr>
            <w:tcW w:w="1908" w:type="dxa"/>
            <w:tcBorders>
              <w:top w:val="nil"/>
              <w:left w:val="nil"/>
              <w:bottom w:val="nil"/>
              <w:right w:val="single" w:sz="4" w:space="0" w:color="FFFFFF"/>
            </w:tcBorders>
            <w:hideMark/>
          </w:tcPr>
          <w:p w14:paraId="6DED7DF8" w14:textId="155A2954"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 xml:space="preserve">Pfeiffer, Berry, </w:t>
            </w:r>
            <w:proofErr w:type="spellStart"/>
            <w:r w:rsidRPr="00B52645">
              <w:rPr>
                <w:rFonts w:ascii="Times New Roman" w:hAnsi="Times New Roman" w:cs="Times New Roman"/>
                <w:b/>
                <w:sz w:val="20"/>
                <w:szCs w:val="20"/>
              </w:rPr>
              <w:t>Schayck</w:t>
            </w:r>
            <w:proofErr w:type="spellEnd"/>
            <w:r w:rsidRPr="00B52645">
              <w:rPr>
                <w:rFonts w:ascii="Times New Roman" w:hAnsi="Times New Roman" w:cs="Times New Roman"/>
                <w:b/>
                <w:sz w:val="20"/>
                <w:szCs w:val="20"/>
              </w:rPr>
              <w:t xml:space="preserve">, </w:t>
            </w:r>
            <w:proofErr w:type="spellStart"/>
            <w:r w:rsidRPr="00B52645">
              <w:rPr>
                <w:rFonts w:ascii="Times New Roman" w:hAnsi="Times New Roman" w:cs="Times New Roman"/>
                <w:b/>
                <w:sz w:val="20"/>
                <w:szCs w:val="20"/>
              </w:rPr>
              <w:t>Hautzinger</w:t>
            </w:r>
            <w:proofErr w:type="spellEnd"/>
            <w:r w:rsidRPr="00B52645">
              <w:rPr>
                <w:rFonts w:ascii="Times New Roman" w:hAnsi="Times New Roman" w:cs="Times New Roman"/>
                <w:b/>
                <w:sz w:val="20"/>
                <w:szCs w:val="20"/>
              </w:rPr>
              <w:t xml:space="preserve">, </w:t>
            </w:r>
            <w:proofErr w:type="spellStart"/>
            <w:r w:rsidRPr="00B52645">
              <w:rPr>
                <w:rFonts w:ascii="Times New Roman" w:hAnsi="Times New Roman" w:cs="Times New Roman"/>
                <w:b/>
                <w:sz w:val="20"/>
                <w:szCs w:val="20"/>
              </w:rPr>
              <w:t>Wengert</w:t>
            </w:r>
            <w:proofErr w:type="spellEnd"/>
            <w:r w:rsidRPr="00B52645">
              <w:rPr>
                <w:rFonts w:ascii="Times New Roman" w:hAnsi="Times New Roman" w:cs="Times New Roman"/>
                <w:b/>
                <w:sz w:val="20"/>
                <w:szCs w:val="20"/>
              </w:rPr>
              <w:t xml:space="preserve">, </w:t>
            </w:r>
            <w:proofErr w:type="spellStart"/>
            <w:r w:rsidRPr="00B52645">
              <w:rPr>
                <w:rFonts w:ascii="Times New Roman" w:hAnsi="Times New Roman" w:cs="Times New Roman"/>
                <w:b/>
                <w:sz w:val="20"/>
                <w:szCs w:val="20"/>
              </w:rPr>
              <w:t>Hoffrichter</w:t>
            </w:r>
            <w:proofErr w:type="spellEnd"/>
            <w:r w:rsidRPr="00B52645">
              <w:rPr>
                <w:rFonts w:ascii="Times New Roman" w:hAnsi="Times New Roman" w:cs="Times New Roman"/>
                <w:b/>
                <w:sz w:val="20"/>
                <w:szCs w:val="20"/>
              </w:rPr>
              <w:t>, Becker, &amp; Elliott, 2014</w:t>
            </w:r>
            <w:r w:rsidR="00EB4261" w:rsidRPr="00EB4261">
              <w:rPr>
                <w:rFonts w:ascii="Times New Roman" w:hAnsi="Times New Roman" w:cs="Times New Roman"/>
                <w:sz w:val="20"/>
                <w:szCs w:val="20"/>
              </w:rPr>
              <w:t xml:space="preserve"> [38]</w:t>
            </w:r>
          </w:p>
          <w:p w14:paraId="48C81FFB" w14:textId="77777777" w:rsidR="004945D3" w:rsidRDefault="004945D3" w:rsidP="00407545">
            <w:pPr>
              <w:spacing w:after="0" w:line="240" w:lineRule="auto"/>
              <w:rPr>
                <w:rFonts w:ascii="Times New Roman" w:hAnsi="Times New Roman" w:cs="Times New Roman"/>
                <w:sz w:val="20"/>
                <w:szCs w:val="20"/>
              </w:rPr>
            </w:pPr>
          </w:p>
          <w:p w14:paraId="407FCBEE" w14:textId="77777777" w:rsidR="004945D3" w:rsidRDefault="004945D3" w:rsidP="00407545">
            <w:pPr>
              <w:spacing w:after="0" w:line="240" w:lineRule="auto"/>
              <w:rPr>
                <w:rFonts w:ascii="Times New Roman" w:hAnsi="Times New Roman" w:cs="Times New Roman"/>
                <w:sz w:val="20"/>
                <w:szCs w:val="20"/>
              </w:rPr>
            </w:pPr>
          </w:p>
          <w:p w14:paraId="0DBE3B0B" w14:textId="77777777" w:rsidR="004945D3" w:rsidRDefault="004945D3" w:rsidP="00407545">
            <w:pPr>
              <w:spacing w:after="0" w:line="240" w:lineRule="auto"/>
              <w:rPr>
                <w:rFonts w:ascii="Times New Roman" w:hAnsi="Times New Roman" w:cs="Times New Roman"/>
                <w:sz w:val="20"/>
                <w:szCs w:val="20"/>
              </w:rPr>
            </w:pPr>
          </w:p>
          <w:p w14:paraId="55EBBA63" w14:textId="77777777" w:rsidR="00312951" w:rsidRDefault="00312951" w:rsidP="00407545">
            <w:pPr>
              <w:spacing w:after="0" w:line="240" w:lineRule="auto"/>
              <w:rPr>
                <w:rFonts w:ascii="Times New Roman" w:hAnsi="Times New Roman" w:cs="Times New Roman"/>
                <w:sz w:val="20"/>
                <w:szCs w:val="20"/>
              </w:rPr>
            </w:pPr>
          </w:p>
          <w:p w14:paraId="22AAE575" w14:textId="77777777" w:rsidR="005C3703" w:rsidRPr="00B52645" w:rsidRDefault="005C3703" w:rsidP="00407545">
            <w:pPr>
              <w:spacing w:after="0" w:line="240" w:lineRule="auto"/>
              <w:rPr>
                <w:rFonts w:ascii="Times New Roman" w:hAnsi="Times New Roman" w:cs="Times New Roman"/>
                <w:sz w:val="20"/>
                <w:szCs w:val="20"/>
              </w:rPr>
            </w:pPr>
          </w:p>
        </w:tc>
        <w:tc>
          <w:tcPr>
            <w:tcW w:w="1530" w:type="dxa"/>
            <w:gridSpan w:val="2"/>
            <w:tcBorders>
              <w:top w:val="nil"/>
              <w:left w:val="single" w:sz="4" w:space="0" w:color="FFFFFF"/>
              <w:bottom w:val="nil"/>
              <w:right w:val="nil"/>
            </w:tcBorders>
            <w:hideMark/>
          </w:tcPr>
          <w:p w14:paraId="11316E2F"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T = 122</w:t>
            </w:r>
          </w:p>
          <w:p w14:paraId="305CBFCA" w14:textId="77777777" w:rsidR="004945D3" w:rsidRPr="00B52645" w:rsidRDefault="004945D3" w:rsidP="00407545">
            <w:pPr>
              <w:spacing w:after="0" w:line="240" w:lineRule="auto"/>
              <w:rPr>
                <w:rFonts w:ascii="Times New Roman" w:hAnsi="Times New Roman" w:cs="Times New Roman"/>
                <w:sz w:val="20"/>
                <w:szCs w:val="20"/>
              </w:rPr>
            </w:pPr>
          </w:p>
          <w:p w14:paraId="7136837E"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60</w:t>
            </w:r>
          </w:p>
          <w:p w14:paraId="535F742E" w14:textId="77777777" w:rsidR="004945D3" w:rsidRPr="00B52645" w:rsidRDefault="004945D3" w:rsidP="00407545">
            <w:pPr>
              <w:spacing w:after="0" w:line="240" w:lineRule="auto"/>
              <w:rPr>
                <w:rFonts w:ascii="Times New Roman" w:hAnsi="Times New Roman" w:cs="Times New Roman"/>
                <w:sz w:val="20"/>
                <w:szCs w:val="20"/>
              </w:rPr>
            </w:pPr>
          </w:p>
          <w:p w14:paraId="0FF8E8D9"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62</w:t>
            </w:r>
          </w:p>
        </w:tc>
        <w:tc>
          <w:tcPr>
            <w:tcW w:w="1980" w:type="dxa"/>
            <w:gridSpan w:val="2"/>
            <w:tcBorders>
              <w:top w:val="nil"/>
              <w:left w:val="nil"/>
              <w:bottom w:val="nil"/>
              <w:right w:val="nil"/>
            </w:tcBorders>
          </w:tcPr>
          <w:p w14:paraId="5B098208"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Problem solving intervention (PSI) and monthly information letters in addition to usual care</w:t>
            </w:r>
          </w:p>
          <w:p w14:paraId="16CE4566" w14:textId="77777777" w:rsidR="004945D3" w:rsidRPr="00B52645" w:rsidRDefault="004945D3" w:rsidP="00407545">
            <w:pPr>
              <w:spacing w:after="0" w:line="240" w:lineRule="auto"/>
              <w:rPr>
                <w:rFonts w:ascii="Times New Roman" w:hAnsi="Times New Roman" w:cs="Times New Roman"/>
                <w:sz w:val="20"/>
                <w:szCs w:val="20"/>
              </w:rPr>
            </w:pPr>
          </w:p>
          <w:p w14:paraId="02492164"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monthly information letters in addition to TAU</w:t>
            </w:r>
          </w:p>
          <w:p w14:paraId="4A92A9CE" w14:textId="77777777" w:rsidR="004945D3" w:rsidRPr="00B52645" w:rsidRDefault="004945D3" w:rsidP="00407545">
            <w:pPr>
              <w:spacing w:after="0" w:line="240" w:lineRule="auto"/>
              <w:rPr>
                <w:rFonts w:ascii="Times New Roman" w:hAnsi="Times New Roman" w:cs="Times New Roman"/>
                <w:sz w:val="20"/>
                <w:szCs w:val="20"/>
              </w:rPr>
            </w:pPr>
          </w:p>
          <w:p w14:paraId="778931AE" w14:textId="77777777" w:rsidR="004945D3" w:rsidRPr="00B52645" w:rsidRDefault="004945D3" w:rsidP="00407545">
            <w:pPr>
              <w:spacing w:after="0" w:line="240" w:lineRule="auto"/>
              <w:rPr>
                <w:rFonts w:ascii="Times New Roman" w:hAnsi="Times New Roman" w:cs="Times New Roman"/>
                <w:sz w:val="20"/>
                <w:szCs w:val="20"/>
              </w:rPr>
            </w:pPr>
          </w:p>
        </w:tc>
        <w:tc>
          <w:tcPr>
            <w:tcW w:w="2250" w:type="dxa"/>
            <w:gridSpan w:val="2"/>
            <w:tcBorders>
              <w:top w:val="nil"/>
              <w:left w:val="nil"/>
              <w:bottom w:val="nil"/>
              <w:right w:val="nil"/>
            </w:tcBorders>
          </w:tcPr>
          <w:p w14:paraId="6543DBFE"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Content of I = 2 home visits and 18 telephone calls delivered over a 3-month intensive intervention and a 9-month maintenance period.</w:t>
            </w:r>
          </w:p>
        </w:tc>
        <w:tc>
          <w:tcPr>
            <w:tcW w:w="1440" w:type="dxa"/>
            <w:gridSpan w:val="2"/>
            <w:tcBorders>
              <w:top w:val="nil"/>
              <w:left w:val="nil"/>
              <w:bottom w:val="nil"/>
              <w:right w:val="nil"/>
            </w:tcBorders>
          </w:tcPr>
          <w:p w14:paraId="775B7BCF"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CES - D</w:t>
            </w:r>
          </w:p>
        </w:tc>
        <w:tc>
          <w:tcPr>
            <w:tcW w:w="3960" w:type="dxa"/>
            <w:gridSpan w:val="2"/>
            <w:tcBorders>
              <w:top w:val="nil"/>
              <w:left w:val="nil"/>
              <w:bottom w:val="nil"/>
              <w:right w:val="nil"/>
            </w:tcBorders>
          </w:tcPr>
          <w:p w14:paraId="0BA99A8E"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Some significant effects</w:t>
            </w:r>
          </w:p>
          <w:p w14:paraId="049AF1DC" w14:textId="77777777" w:rsidR="004945D3" w:rsidRPr="00B52645" w:rsidRDefault="004945D3" w:rsidP="00407545">
            <w:pPr>
              <w:spacing w:after="0" w:line="240" w:lineRule="auto"/>
              <w:rPr>
                <w:rFonts w:ascii="Times New Roman" w:hAnsi="Times New Roman" w:cs="Times New Roman"/>
                <w:sz w:val="20"/>
                <w:szCs w:val="20"/>
              </w:rPr>
            </w:pPr>
          </w:p>
          <w:p w14:paraId="473D4835"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PSI group showed significantly lower levels of depressive symptoms after 3 months (p&lt;.01, d= - .48) and after 12 months (p&lt;.05, d = -.37)</w:t>
            </w:r>
          </w:p>
        </w:tc>
        <w:tc>
          <w:tcPr>
            <w:tcW w:w="1530" w:type="dxa"/>
            <w:gridSpan w:val="2"/>
            <w:tcBorders>
              <w:top w:val="nil"/>
              <w:left w:val="nil"/>
              <w:bottom w:val="nil"/>
              <w:right w:val="nil"/>
            </w:tcBorders>
          </w:tcPr>
          <w:p w14:paraId="1507F771"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8 - good</w:t>
            </w:r>
          </w:p>
        </w:tc>
      </w:tr>
      <w:tr w:rsidR="004945D3" w:rsidRPr="00B52645" w14:paraId="4F9B215D" w14:textId="77777777" w:rsidTr="00407545">
        <w:trPr>
          <w:gridAfter w:val="1"/>
          <w:wAfter w:w="270" w:type="dxa"/>
          <w:trHeight w:val="831"/>
        </w:trPr>
        <w:tc>
          <w:tcPr>
            <w:tcW w:w="1908" w:type="dxa"/>
            <w:tcBorders>
              <w:top w:val="nil"/>
              <w:left w:val="nil"/>
              <w:bottom w:val="nil"/>
              <w:right w:val="single" w:sz="4" w:space="0" w:color="FFFFFF"/>
            </w:tcBorders>
            <w:hideMark/>
          </w:tcPr>
          <w:p w14:paraId="0A672061" w14:textId="77777777" w:rsidR="004945D3" w:rsidRPr="00B52645" w:rsidRDefault="004945D3" w:rsidP="00407545">
            <w:pPr>
              <w:spacing w:after="0" w:line="240" w:lineRule="auto"/>
              <w:rPr>
                <w:rFonts w:ascii="Times New Roman" w:hAnsi="Times New Roman" w:cs="Times New Roman"/>
                <w:b/>
                <w:sz w:val="20"/>
                <w:szCs w:val="20"/>
              </w:rPr>
            </w:pPr>
            <w:proofErr w:type="spellStart"/>
            <w:r w:rsidRPr="00B52645">
              <w:rPr>
                <w:rFonts w:ascii="Times New Roman" w:hAnsi="Times New Roman" w:cs="Times New Roman"/>
                <w:b/>
                <w:sz w:val="20"/>
                <w:szCs w:val="20"/>
              </w:rPr>
              <w:t>Bakas</w:t>
            </w:r>
            <w:proofErr w:type="spellEnd"/>
            <w:r w:rsidRPr="00B52645">
              <w:rPr>
                <w:rFonts w:ascii="Times New Roman" w:hAnsi="Times New Roman" w:cs="Times New Roman"/>
                <w:b/>
                <w:sz w:val="20"/>
                <w:szCs w:val="20"/>
              </w:rPr>
              <w:t xml:space="preserve">, </w:t>
            </w:r>
            <w:proofErr w:type="spellStart"/>
            <w:r w:rsidRPr="00B52645">
              <w:rPr>
                <w:rFonts w:ascii="Times New Roman" w:hAnsi="Times New Roman" w:cs="Times New Roman"/>
                <w:b/>
                <w:sz w:val="20"/>
                <w:szCs w:val="20"/>
              </w:rPr>
              <w:t>Farran</w:t>
            </w:r>
            <w:proofErr w:type="spellEnd"/>
            <w:r w:rsidRPr="00B52645">
              <w:rPr>
                <w:rFonts w:ascii="Times New Roman" w:hAnsi="Times New Roman" w:cs="Times New Roman"/>
                <w:b/>
                <w:sz w:val="20"/>
                <w:szCs w:val="20"/>
              </w:rPr>
              <w:t>, Austin, Given, Johnson &amp; Williams, 2009</w:t>
            </w:r>
          </w:p>
          <w:p w14:paraId="3151E6E8" w14:textId="3EF02ACC" w:rsidR="004945D3" w:rsidRPr="00B52645" w:rsidRDefault="00EB4261" w:rsidP="00407545">
            <w:pPr>
              <w:spacing w:after="0" w:line="240" w:lineRule="auto"/>
              <w:rPr>
                <w:rFonts w:ascii="Times New Roman" w:hAnsi="Times New Roman" w:cs="Times New Roman"/>
                <w:sz w:val="20"/>
                <w:szCs w:val="20"/>
              </w:rPr>
            </w:pPr>
            <w:r>
              <w:rPr>
                <w:rFonts w:ascii="Times New Roman" w:hAnsi="Times New Roman" w:cs="Times New Roman"/>
                <w:sz w:val="20"/>
                <w:szCs w:val="20"/>
              </w:rPr>
              <w:t>[39]</w:t>
            </w:r>
          </w:p>
          <w:p w14:paraId="2E141891" w14:textId="77777777" w:rsidR="004945D3" w:rsidRDefault="004945D3" w:rsidP="00407545">
            <w:pPr>
              <w:spacing w:after="0" w:line="240" w:lineRule="auto"/>
              <w:rPr>
                <w:rFonts w:ascii="Times New Roman" w:hAnsi="Times New Roman" w:cs="Times New Roman"/>
                <w:sz w:val="20"/>
                <w:szCs w:val="20"/>
              </w:rPr>
            </w:pPr>
          </w:p>
          <w:p w14:paraId="53FF34B0" w14:textId="77777777" w:rsidR="004945D3" w:rsidRDefault="004945D3" w:rsidP="00407545">
            <w:pPr>
              <w:spacing w:after="0" w:line="240" w:lineRule="auto"/>
              <w:rPr>
                <w:rFonts w:ascii="Times New Roman" w:hAnsi="Times New Roman" w:cs="Times New Roman"/>
                <w:sz w:val="20"/>
                <w:szCs w:val="20"/>
              </w:rPr>
            </w:pPr>
          </w:p>
          <w:p w14:paraId="00951EC1" w14:textId="77777777" w:rsidR="004945D3" w:rsidRDefault="004945D3" w:rsidP="00407545">
            <w:pPr>
              <w:spacing w:after="0" w:line="240" w:lineRule="auto"/>
              <w:rPr>
                <w:rFonts w:ascii="Times New Roman" w:hAnsi="Times New Roman" w:cs="Times New Roman"/>
                <w:sz w:val="20"/>
                <w:szCs w:val="20"/>
              </w:rPr>
            </w:pPr>
          </w:p>
          <w:p w14:paraId="73C98B48" w14:textId="77777777" w:rsidR="004945D3" w:rsidRDefault="004945D3" w:rsidP="00407545">
            <w:pPr>
              <w:spacing w:after="0" w:line="240" w:lineRule="auto"/>
              <w:rPr>
                <w:rFonts w:ascii="Times New Roman" w:hAnsi="Times New Roman" w:cs="Times New Roman"/>
                <w:sz w:val="20"/>
                <w:szCs w:val="20"/>
              </w:rPr>
            </w:pPr>
          </w:p>
          <w:p w14:paraId="15F139B4" w14:textId="77777777" w:rsidR="004945D3" w:rsidRDefault="004945D3" w:rsidP="00407545">
            <w:pPr>
              <w:spacing w:after="0" w:line="240" w:lineRule="auto"/>
              <w:rPr>
                <w:rFonts w:ascii="Times New Roman" w:hAnsi="Times New Roman" w:cs="Times New Roman"/>
                <w:sz w:val="20"/>
                <w:szCs w:val="20"/>
              </w:rPr>
            </w:pPr>
          </w:p>
          <w:p w14:paraId="623F66A9" w14:textId="77777777" w:rsidR="004945D3" w:rsidRDefault="004945D3" w:rsidP="00407545">
            <w:pPr>
              <w:spacing w:after="0" w:line="240" w:lineRule="auto"/>
              <w:rPr>
                <w:rFonts w:ascii="Times New Roman" w:hAnsi="Times New Roman" w:cs="Times New Roman"/>
                <w:sz w:val="20"/>
                <w:szCs w:val="20"/>
              </w:rPr>
            </w:pPr>
          </w:p>
          <w:p w14:paraId="35524B0B" w14:textId="77777777" w:rsidR="004945D3" w:rsidRDefault="004945D3" w:rsidP="00407545">
            <w:pPr>
              <w:spacing w:after="0" w:line="240" w:lineRule="auto"/>
              <w:rPr>
                <w:rFonts w:ascii="Times New Roman" w:hAnsi="Times New Roman" w:cs="Times New Roman"/>
                <w:sz w:val="20"/>
                <w:szCs w:val="20"/>
              </w:rPr>
            </w:pPr>
          </w:p>
          <w:p w14:paraId="565BB17D" w14:textId="77777777" w:rsidR="004945D3" w:rsidRDefault="004945D3" w:rsidP="00407545">
            <w:pPr>
              <w:spacing w:after="0" w:line="240" w:lineRule="auto"/>
              <w:rPr>
                <w:rFonts w:ascii="Times New Roman" w:hAnsi="Times New Roman" w:cs="Times New Roman"/>
                <w:sz w:val="20"/>
                <w:szCs w:val="20"/>
              </w:rPr>
            </w:pPr>
          </w:p>
          <w:p w14:paraId="3115C32F" w14:textId="77777777" w:rsidR="005C3703" w:rsidRPr="00B52645" w:rsidRDefault="005C3703" w:rsidP="00407545">
            <w:pPr>
              <w:spacing w:after="0" w:line="240" w:lineRule="auto"/>
              <w:rPr>
                <w:rFonts w:ascii="Times New Roman" w:hAnsi="Times New Roman" w:cs="Times New Roman"/>
                <w:sz w:val="20"/>
                <w:szCs w:val="20"/>
              </w:rPr>
            </w:pPr>
          </w:p>
        </w:tc>
        <w:tc>
          <w:tcPr>
            <w:tcW w:w="1530" w:type="dxa"/>
            <w:gridSpan w:val="2"/>
            <w:tcBorders>
              <w:top w:val="nil"/>
              <w:left w:val="single" w:sz="4" w:space="0" w:color="FFFFFF"/>
              <w:bottom w:val="nil"/>
              <w:right w:val="nil"/>
            </w:tcBorders>
            <w:hideMark/>
          </w:tcPr>
          <w:p w14:paraId="2AEDA1EA"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lastRenderedPageBreak/>
              <w:t>T = 40</w:t>
            </w:r>
          </w:p>
          <w:p w14:paraId="79695E8D" w14:textId="77777777" w:rsidR="004945D3" w:rsidRPr="00B52645" w:rsidRDefault="004945D3" w:rsidP="00407545">
            <w:pPr>
              <w:spacing w:after="0" w:line="240" w:lineRule="auto"/>
              <w:rPr>
                <w:rFonts w:ascii="Times New Roman" w:hAnsi="Times New Roman" w:cs="Times New Roman"/>
                <w:sz w:val="20"/>
                <w:szCs w:val="20"/>
              </w:rPr>
            </w:pPr>
          </w:p>
          <w:p w14:paraId="5A5D518A"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21</w:t>
            </w:r>
          </w:p>
          <w:p w14:paraId="490E00F6" w14:textId="77777777" w:rsidR="004945D3" w:rsidRPr="00B52645" w:rsidRDefault="004945D3" w:rsidP="00407545">
            <w:pPr>
              <w:spacing w:after="0" w:line="240" w:lineRule="auto"/>
              <w:rPr>
                <w:rFonts w:ascii="Times New Roman" w:hAnsi="Times New Roman" w:cs="Times New Roman"/>
                <w:sz w:val="20"/>
                <w:szCs w:val="20"/>
              </w:rPr>
            </w:pPr>
          </w:p>
          <w:p w14:paraId="3947B170"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19</w:t>
            </w:r>
          </w:p>
          <w:p w14:paraId="0E6EE7E3" w14:textId="77777777" w:rsidR="004945D3" w:rsidRPr="00B52645" w:rsidRDefault="004945D3" w:rsidP="00407545">
            <w:pPr>
              <w:spacing w:after="0" w:line="240" w:lineRule="auto"/>
              <w:rPr>
                <w:rFonts w:ascii="Times New Roman" w:hAnsi="Times New Roman" w:cs="Times New Roman"/>
                <w:sz w:val="20"/>
                <w:szCs w:val="20"/>
              </w:rPr>
            </w:pPr>
          </w:p>
          <w:p w14:paraId="4FC2ACE8" w14:textId="77777777" w:rsidR="004945D3" w:rsidRPr="00B52645" w:rsidRDefault="004945D3" w:rsidP="00407545">
            <w:pPr>
              <w:spacing w:after="0" w:line="240" w:lineRule="auto"/>
              <w:rPr>
                <w:rFonts w:ascii="Times New Roman" w:hAnsi="Times New Roman" w:cs="Times New Roman"/>
                <w:sz w:val="20"/>
                <w:szCs w:val="20"/>
              </w:rPr>
            </w:pPr>
          </w:p>
          <w:p w14:paraId="7A701805" w14:textId="77777777" w:rsidR="004945D3" w:rsidRPr="00B52645" w:rsidRDefault="004945D3" w:rsidP="00407545">
            <w:pPr>
              <w:spacing w:after="0" w:line="240" w:lineRule="auto"/>
              <w:rPr>
                <w:rFonts w:ascii="Times New Roman" w:hAnsi="Times New Roman" w:cs="Times New Roman"/>
                <w:sz w:val="20"/>
                <w:szCs w:val="20"/>
              </w:rPr>
            </w:pPr>
          </w:p>
          <w:p w14:paraId="39566C8E" w14:textId="77777777" w:rsidR="004945D3" w:rsidRPr="00B52645" w:rsidRDefault="004945D3" w:rsidP="00407545">
            <w:pPr>
              <w:spacing w:after="0" w:line="240" w:lineRule="auto"/>
              <w:rPr>
                <w:rFonts w:ascii="Times New Roman" w:hAnsi="Times New Roman" w:cs="Times New Roman"/>
                <w:sz w:val="20"/>
                <w:szCs w:val="20"/>
              </w:rPr>
            </w:pPr>
          </w:p>
          <w:p w14:paraId="438F5D6D" w14:textId="77777777" w:rsidR="004945D3" w:rsidRPr="00B52645" w:rsidRDefault="004945D3" w:rsidP="00407545">
            <w:pPr>
              <w:spacing w:after="0" w:line="240" w:lineRule="auto"/>
              <w:rPr>
                <w:rFonts w:ascii="Times New Roman" w:hAnsi="Times New Roman" w:cs="Times New Roman"/>
                <w:sz w:val="20"/>
                <w:szCs w:val="20"/>
              </w:rPr>
            </w:pPr>
          </w:p>
        </w:tc>
        <w:tc>
          <w:tcPr>
            <w:tcW w:w="1980" w:type="dxa"/>
            <w:gridSpan w:val="2"/>
            <w:tcBorders>
              <w:top w:val="nil"/>
              <w:left w:val="nil"/>
              <w:bottom w:val="nil"/>
              <w:right w:val="nil"/>
            </w:tcBorders>
          </w:tcPr>
          <w:p w14:paraId="6DFFF044"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lastRenderedPageBreak/>
              <w:t xml:space="preserve">I = Telephone Assessment and Skill-Building Kit (TASK) </w:t>
            </w:r>
          </w:p>
          <w:p w14:paraId="0EB16076" w14:textId="77777777" w:rsidR="004945D3" w:rsidRPr="00B52645" w:rsidRDefault="004945D3" w:rsidP="00407545">
            <w:pPr>
              <w:spacing w:after="0" w:line="240" w:lineRule="auto"/>
              <w:rPr>
                <w:rFonts w:ascii="Times New Roman" w:hAnsi="Times New Roman" w:cs="Times New Roman"/>
                <w:sz w:val="20"/>
                <w:szCs w:val="20"/>
              </w:rPr>
            </w:pPr>
          </w:p>
          <w:p w14:paraId="45CE36CE"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C = Attention control group. Brochure and </w:t>
            </w:r>
            <w:r w:rsidRPr="00B52645">
              <w:rPr>
                <w:rFonts w:ascii="Times New Roman" w:hAnsi="Times New Roman" w:cs="Times New Roman"/>
                <w:sz w:val="20"/>
                <w:szCs w:val="20"/>
              </w:rPr>
              <w:lastRenderedPageBreak/>
              <w:t>calls with only active listening and paraphrasing</w:t>
            </w:r>
          </w:p>
          <w:p w14:paraId="13194F8F" w14:textId="77777777" w:rsidR="004945D3" w:rsidRPr="00B52645" w:rsidRDefault="004945D3" w:rsidP="00407545">
            <w:pPr>
              <w:spacing w:after="0" w:line="240" w:lineRule="auto"/>
              <w:rPr>
                <w:rFonts w:ascii="Times New Roman" w:hAnsi="Times New Roman" w:cs="Times New Roman"/>
                <w:sz w:val="20"/>
                <w:szCs w:val="20"/>
              </w:rPr>
            </w:pPr>
          </w:p>
        </w:tc>
        <w:tc>
          <w:tcPr>
            <w:tcW w:w="2250" w:type="dxa"/>
            <w:gridSpan w:val="2"/>
            <w:tcBorders>
              <w:top w:val="nil"/>
              <w:left w:val="nil"/>
              <w:bottom w:val="nil"/>
              <w:right w:val="nil"/>
            </w:tcBorders>
          </w:tcPr>
          <w:p w14:paraId="4D0DE8CE"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lastRenderedPageBreak/>
              <w:t>Content of I = 8-week program, TASK notebook and individualised interventions to aid skill building. Telephone calls only</w:t>
            </w:r>
          </w:p>
          <w:p w14:paraId="29A90818" w14:textId="77777777" w:rsidR="004945D3" w:rsidRPr="00B52645" w:rsidRDefault="004945D3" w:rsidP="00407545">
            <w:pPr>
              <w:spacing w:after="0" w:line="240" w:lineRule="auto"/>
              <w:rPr>
                <w:rFonts w:ascii="Times New Roman" w:hAnsi="Times New Roman" w:cs="Times New Roman"/>
                <w:sz w:val="20"/>
                <w:szCs w:val="20"/>
              </w:rPr>
            </w:pPr>
          </w:p>
        </w:tc>
        <w:tc>
          <w:tcPr>
            <w:tcW w:w="1440" w:type="dxa"/>
            <w:gridSpan w:val="2"/>
            <w:tcBorders>
              <w:top w:val="nil"/>
              <w:left w:val="nil"/>
              <w:bottom w:val="nil"/>
              <w:right w:val="nil"/>
            </w:tcBorders>
          </w:tcPr>
          <w:p w14:paraId="54A851B7"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lastRenderedPageBreak/>
              <w:t>PHQ-9</w:t>
            </w:r>
          </w:p>
        </w:tc>
        <w:tc>
          <w:tcPr>
            <w:tcW w:w="3960" w:type="dxa"/>
            <w:gridSpan w:val="2"/>
            <w:tcBorders>
              <w:top w:val="nil"/>
              <w:left w:val="nil"/>
              <w:bottom w:val="nil"/>
              <w:right w:val="nil"/>
            </w:tcBorders>
          </w:tcPr>
          <w:p w14:paraId="5853C0E1"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Non-significant</w:t>
            </w:r>
          </w:p>
          <w:p w14:paraId="201B6B0E" w14:textId="77777777" w:rsidR="004945D3" w:rsidRPr="00B52645" w:rsidRDefault="004945D3" w:rsidP="00407545">
            <w:pPr>
              <w:spacing w:after="0" w:line="240" w:lineRule="auto"/>
              <w:rPr>
                <w:rFonts w:ascii="Times New Roman" w:hAnsi="Times New Roman" w:cs="Times New Roman"/>
                <w:sz w:val="20"/>
                <w:szCs w:val="20"/>
              </w:rPr>
            </w:pPr>
          </w:p>
          <w:p w14:paraId="56E6C077" w14:textId="77777777" w:rsidR="004945D3"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Moderate decreases for depressive symptoms at 4 weeks, </w:t>
            </w:r>
            <w:proofErr w:type="gramStart"/>
            <w:r w:rsidRPr="00B52645">
              <w:rPr>
                <w:rFonts w:ascii="Times New Roman" w:hAnsi="Times New Roman" w:cs="Times New Roman"/>
                <w:sz w:val="20"/>
                <w:szCs w:val="20"/>
              </w:rPr>
              <w:t>F(</w:t>
            </w:r>
            <w:proofErr w:type="gramEnd"/>
            <w:r w:rsidRPr="00B52645">
              <w:rPr>
                <w:rFonts w:ascii="Times New Roman" w:hAnsi="Times New Roman" w:cs="Times New Roman"/>
                <w:sz w:val="20"/>
                <w:szCs w:val="20"/>
              </w:rPr>
              <w:t>1, 36) = 3.35, p = .08, η2 = .09; however, the effect sizes became small at 8 and 12 weeks.</w:t>
            </w:r>
          </w:p>
          <w:p w14:paraId="6D7280E6" w14:textId="77777777" w:rsidR="004945D3" w:rsidRDefault="004945D3" w:rsidP="00407545">
            <w:pPr>
              <w:spacing w:after="0" w:line="240" w:lineRule="auto"/>
              <w:rPr>
                <w:rFonts w:ascii="Times New Roman" w:hAnsi="Times New Roman" w:cs="Times New Roman"/>
                <w:sz w:val="20"/>
                <w:szCs w:val="20"/>
              </w:rPr>
            </w:pPr>
          </w:p>
          <w:p w14:paraId="5CC7F86E" w14:textId="77777777" w:rsidR="004945D3" w:rsidRDefault="004945D3" w:rsidP="00407545">
            <w:pPr>
              <w:spacing w:after="0" w:line="240" w:lineRule="auto"/>
              <w:rPr>
                <w:rFonts w:ascii="Times New Roman" w:hAnsi="Times New Roman" w:cs="Times New Roman"/>
                <w:sz w:val="20"/>
                <w:szCs w:val="20"/>
              </w:rPr>
            </w:pPr>
          </w:p>
          <w:p w14:paraId="7E927DFB" w14:textId="77777777" w:rsidR="004945D3" w:rsidRDefault="004945D3" w:rsidP="00407545">
            <w:pPr>
              <w:spacing w:after="0" w:line="240" w:lineRule="auto"/>
              <w:rPr>
                <w:rFonts w:ascii="Times New Roman" w:hAnsi="Times New Roman" w:cs="Times New Roman"/>
                <w:sz w:val="20"/>
                <w:szCs w:val="20"/>
              </w:rPr>
            </w:pPr>
          </w:p>
          <w:p w14:paraId="54F80736" w14:textId="77777777" w:rsidR="004945D3" w:rsidRDefault="004945D3" w:rsidP="00407545">
            <w:pPr>
              <w:spacing w:after="0" w:line="240" w:lineRule="auto"/>
              <w:rPr>
                <w:rFonts w:ascii="Times New Roman" w:hAnsi="Times New Roman" w:cs="Times New Roman"/>
                <w:sz w:val="20"/>
                <w:szCs w:val="20"/>
              </w:rPr>
            </w:pPr>
          </w:p>
          <w:p w14:paraId="4A39745D" w14:textId="77777777" w:rsidR="004945D3" w:rsidRDefault="004945D3" w:rsidP="00407545">
            <w:pPr>
              <w:spacing w:after="0" w:line="240" w:lineRule="auto"/>
              <w:rPr>
                <w:rFonts w:ascii="Times New Roman" w:hAnsi="Times New Roman" w:cs="Times New Roman"/>
                <w:sz w:val="20"/>
                <w:szCs w:val="20"/>
              </w:rPr>
            </w:pPr>
          </w:p>
          <w:p w14:paraId="1931F425" w14:textId="77777777" w:rsidR="004945D3" w:rsidRDefault="004945D3" w:rsidP="00407545">
            <w:pPr>
              <w:spacing w:after="0" w:line="240" w:lineRule="auto"/>
              <w:rPr>
                <w:rFonts w:ascii="Times New Roman" w:hAnsi="Times New Roman" w:cs="Times New Roman"/>
                <w:sz w:val="20"/>
                <w:szCs w:val="20"/>
              </w:rPr>
            </w:pPr>
          </w:p>
          <w:p w14:paraId="2C6FF98C" w14:textId="77777777" w:rsidR="004945D3" w:rsidRPr="00B52645" w:rsidRDefault="004945D3" w:rsidP="00407545">
            <w:pPr>
              <w:spacing w:after="0" w:line="240" w:lineRule="auto"/>
              <w:rPr>
                <w:rFonts w:ascii="Times New Roman" w:hAnsi="Times New Roman" w:cs="Times New Roman"/>
                <w:color w:val="E36C0A" w:themeColor="accent6" w:themeShade="BF"/>
                <w:sz w:val="20"/>
                <w:szCs w:val="20"/>
              </w:rPr>
            </w:pPr>
          </w:p>
        </w:tc>
        <w:tc>
          <w:tcPr>
            <w:tcW w:w="1530" w:type="dxa"/>
            <w:gridSpan w:val="2"/>
            <w:tcBorders>
              <w:top w:val="nil"/>
              <w:left w:val="nil"/>
              <w:bottom w:val="nil"/>
              <w:right w:val="nil"/>
            </w:tcBorders>
          </w:tcPr>
          <w:p w14:paraId="5EC53BFC"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lastRenderedPageBreak/>
              <w:t>7 - good</w:t>
            </w:r>
          </w:p>
        </w:tc>
      </w:tr>
      <w:tr w:rsidR="004945D3" w:rsidRPr="00B52645" w14:paraId="5D39ECA1" w14:textId="77777777" w:rsidTr="00407545">
        <w:trPr>
          <w:gridAfter w:val="1"/>
          <w:wAfter w:w="270" w:type="dxa"/>
          <w:trHeight w:val="831"/>
        </w:trPr>
        <w:tc>
          <w:tcPr>
            <w:tcW w:w="1908" w:type="dxa"/>
            <w:tcBorders>
              <w:top w:val="nil"/>
              <w:left w:val="nil"/>
              <w:bottom w:val="nil"/>
              <w:right w:val="single" w:sz="4" w:space="0" w:color="FFFFFF"/>
            </w:tcBorders>
            <w:hideMark/>
          </w:tcPr>
          <w:p w14:paraId="18972EFE" w14:textId="6D66759A" w:rsidR="001E7759" w:rsidRDefault="004945D3" w:rsidP="00407545">
            <w:pPr>
              <w:spacing w:after="0" w:line="240" w:lineRule="auto"/>
              <w:rPr>
                <w:rFonts w:ascii="Times New Roman" w:hAnsi="Times New Roman" w:cs="Times New Roman"/>
                <w:sz w:val="20"/>
                <w:szCs w:val="20"/>
              </w:rPr>
            </w:pPr>
            <w:proofErr w:type="spellStart"/>
            <w:r w:rsidRPr="00B52645">
              <w:rPr>
                <w:rFonts w:ascii="Times New Roman" w:hAnsi="Times New Roman" w:cs="Times New Roman"/>
                <w:b/>
                <w:sz w:val="20"/>
                <w:szCs w:val="20"/>
              </w:rPr>
              <w:lastRenderedPageBreak/>
              <w:t>Bakas</w:t>
            </w:r>
            <w:proofErr w:type="spellEnd"/>
            <w:r w:rsidRPr="00B52645">
              <w:rPr>
                <w:rFonts w:ascii="Times New Roman" w:hAnsi="Times New Roman" w:cs="Times New Roman"/>
                <w:b/>
                <w:sz w:val="20"/>
                <w:szCs w:val="20"/>
              </w:rPr>
              <w:t xml:space="preserve">, Austin, </w:t>
            </w:r>
            <w:proofErr w:type="spellStart"/>
            <w:r w:rsidRPr="00B52645">
              <w:rPr>
                <w:rFonts w:ascii="Times New Roman" w:hAnsi="Times New Roman" w:cs="Times New Roman"/>
                <w:b/>
                <w:sz w:val="20"/>
                <w:szCs w:val="20"/>
              </w:rPr>
              <w:t>Habermann</w:t>
            </w:r>
            <w:proofErr w:type="spellEnd"/>
            <w:r w:rsidRPr="00B52645">
              <w:rPr>
                <w:rFonts w:ascii="Times New Roman" w:hAnsi="Times New Roman" w:cs="Times New Roman"/>
                <w:b/>
                <w:sz w:val="20"/>
                <w:szCs w:val="20"/>
              </w:rPr>
              <w:t xml:space="preserve">, Jessup, </w:t>
            </w:r>
            <w:proofErr w:type="spellStart"/>
            <w:r w:rsidRPr="00B52645">
              <w:rPr>
                <w:rFonts w:ascii="Times New Roman" w:hAnsi="Times New Roman" w:cs="Times New Roman"/>
                <w:b/>
                <w:sz w:val="20"/>
                <w:szCs w:val="20"/>
              </w:rPr>
              <w:t>McLennon</w:t>
            </w:r>
            <w:proofErr w:type="spellEnd"/>
            <w:r w:rsidRPr="00B52645">
              <w:rPr>
                <w:rFonts w:ascii="Times New Roman" w:hAnsi="Times New Roman" w:cs="Times New Roman"/>
                <w:b/>
                <w:sz w:val="20"/>
                <w:szCs w:val="20"/>
              </w:rPr>
              <w:t>, Mitchell, Morrison, Yang, Stump &amp; Weaver, 2015</w:t>
            </w:r>
            <w:r w:rsidR="00EB4261">
              <w:rPr>
                <w:rFonts w:ascii="Times New Roman" w:hAnsi="Times New Roman" w:cs="Times New Roman"/>
                <w:b/>
                <w:sz w:val="20"/>
                <w:szCs w:val="20"/>
              </w:rPr>
              <w:t xml:space="preserve"> </w:t>
            </w:r>
            <w:r w:rsidR="005C3703">
              <w:rPr>
                <w:rFonts w:ascii="Times New Roman" w:hAnsi="Times New Roman" w:cs="Times New Roman"/>
                <w:sz w:val="20"/>
                <w:szCs w:val="20"/>
              </w:rPr>
              <w:t>[40]</w:t>
            </w:r>
          </w:p>
          <w:p w14:paraId="0AFBFC12" w14:textId="77777777" w:rsidR="001E7759" w:rsidRPr="001E7759" w:rsidRDefault="001E7759" w:rsidP="001E7759">
            <w:pPr>
              <w:rPr>
                <w:rFonts w:ascii="Times New Roman" w:hAnsi="Times New Roman" w:cs="Times New Roman"/>
                <w:sz w:val="20"/>
                <w:szCs w:val="20"/>
              </w:rPr>
            </w:pPr>
          </w:p>
          <w:p w14:paraId="668E8B09" w14:textId="77777777" w:rsidR="001E7759" w:rsidRPr="001E7759" w:rsidRDefault="001E7759" w:rsidP="001E7759">
            <w:pPr>
              <w:rPr>
                <w:rFonts w:ascii="Times New Roman" w:hAnsi="Times New Roman" w:cs="Times New Roman"/>
                <w:sz w:val="20"/>
                <w:szCs w:val="20"/>
              </w:rPr>
            </w:pPr>
          </w:p>
          <w:p w14:paraId="05D6935C" w14:textId="77777777" w:rsidR="001E7759" w:rsidRPr="001E7759" w:rsidRDefault="001E7759" w:rsidP="001E7759">
            <w:pPr>
              <w:rPr>
                <w:rFonts w:ascii="Times New Roman" w:hAnsi="Times New Roman" w:cs="Times New Roman"/>
                <w:sz w:val="20"/>
                <w:szCs w:val="20"/>
              </w:rPr>
            </w:pPr>
          </w:p>
          <w:p w14:paraId="0EBA7AC7" w14:textId="0F336C33" w:rsidR="004945D3" w:rsidRPr="001E7759" w:rsidRDefault="004945D3" w:rsidP="001E7759">
            <w:pPr>
              <w:rPr>
                <w:rFonts w:ascii="Times New Roman" w:hAnsi="Times New Roman" w:cs="Times New Roman"/>
                <w:sz w:val="20"/>
                <w:szCs w:val="20"/>
              </w:rPr>
            </w:pPr>
          </w:p>
        </w:tc>
        <w:tc>
          <w:tcPr>
            <w:tcW w:w="1530" w:type="dxa"/>
            <w:gridSpan w:val="2"/>
            <w:tcBorders>
              <w:top w:val="nil"/>
              <w:left w:val="single" w:sz="4" w:space="0" w:color="FFFFFF"/>
              <w:bottom w:val="nil"/>
              <w:right w:val="nil"/>
            </w:tcBorders>
            <w:hideMark/>
          </w:tcPr>
          <w:p w14:paraId="7AF28A4E"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T = 254 </w:t>
            </w:r>
          </w:p>
          <w:p w14:paraId="45B0CFD7" w14:textId="77777777" w:rsidR="004945D3" w:rsidRPr="00B52645" w:rsidRDefault="004945D3" w:rsidP="00407545">
            <w:pPr>
              <w:spacing w:after="0" w:line="240" w:lineRule="auto"/>
              <w:rPr>
                <w:rFonts w:ascii="Times New Roman" w:hAnsi="Times New Roman" w:cs="Times New Roman"/>
                <w:sz w:val="20"/>
                <w:szCs w:val="20"/>
              </w:rPr>
            </w:pPr>
          </w:p>
          <w:p w14:paraId="2B224E89"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I = 123 </w:t>
            </w:r>
          </w:p>
          <w:p w14:paraId="5E2BB908" w14:textId="77777777" w:rsidR="004945D3" w:rsidRPr="00B52645" w:rsidRDefault="004945D3" w:rsidP="00407545">
            <w:pPr>
              <w:spacing w:after="0" w:line="240" w:lineRule="auto"/>
              <w:rPr>
                <w:rFonts w:ascii="Times New Roman" w:hAnsi="Times New Roman" w:cs="Times New Roman"/>
                <w:sz w:val="20"/>
                <w:szCs w:val="20"/>
              </w:rPr>
            </w:pPr>
          </w:p>
          <w:p w14:paraId="4E664AE3"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=131</w:t>
            </w:r>
          </w:p>
        </w:tc>
        <w:tc>
          <w:tcPr>
            <w:tcW w:w="1980" w:type="dxa"/>
            <w:gridSpan w:val="2"/>
            <w:tcBorders>
              <w:top w:val="nil"/>
              <w:left w:val="nil"/>
              <w:bottom w:val="nil"/>
              <w:right w:val="nil"/>
            </w:tcBorders>
          </w:tcPr>
          <w:p w14:paraId="4553BE48"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Telephone Assessment and Skill-Building Kit (TASK II).</w:t>
            </w:r>
          </w:p>
          <w:p w14:paraId="38B7A580" w14:textId="77777777" w:rsidR="004945D3" w:rsidRPr="00B52645" w:rsidRDefault="004945D3" w:rsidP="00407545">
            <w:pPr>
              <w:spacing w:after="0" w:line="240" w:lineRule="auto"/>
              <w:rPr>
                <w:rFonts w:ascii="Times New Roman" w:hAnsi="Times New Roman" w:cs="Times New Roman"/>
                <w:sz w:val="20"/>
                <w:szCs w:val="20"/>
              </w:rPr>
            </w:pPr>
          </w:p>
          <w:p w14:paraId="7854F511"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Information, Support and Referral (ISR) comparison group. Received calls but only active listening.</w:t>
            </w:r>
          </w:p>
          <w:p w14:paraId="6E4A77A5" w14:textId="77777777" w:rsidR="004945D3" w:rsidRPr="00B52645" w:rsidRDefault="004945D3" w:rsidP="00407545">
            <w:pPr>
              <w:spacing w:after="0" w:line="240" w:lineRule="auto"/>
              <w:rPr>
                <w:rFonts w:ascii="Times New Roman" w:hAnsi="Times New Roman" w:cs="Times New Roman"/>
                <w:sz w:val="20"/>
                <w:szCs w:val="20"/>
              </w:rPr>
            </w:pPr>
          </w:p>
          <w:p w14:paraId="39DCF97E" w14:textId="77777777" w:rsidR="004945D3" w:rsidRPr="00B52645" w:rsidRDefault="004945D3" w:rsidP="00407545">
            <w:pPr>
              <w:spacing w:after="0" w:line="240" w:lineRule="auto"/>
              <w:rPr>
                <w:rFonts w:ascii="Times New Roman" w:hAnsi="Times New Roman" w:cs="Times New Roman"/>
                <w:sz w:val="20"/>
                <w:szCs w:val="20"/>
              </w:rPr>
            </w:pPr>
          </w:p>
        </w:tc>
        <w:tc>
          <w:tcPr>
            <w:tcW w:w="2250" w:type="dxa"/>
            <w:gridSpan w:val="2"/>
            <w:tcBorders>
              <w:top w:val="nil"/>
              <w:left w:val="nil"/>
              <w:bottom w:val="nil"/>
              <w:right w:val="nil"/>
            </w:tcBorders>
          </w:tcPr>
          <w:p w14:paraId="6D5C16AF" w14:textId="43202533"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Content </w:t>
            </w:r>
            <w:r w:rsidR="00D512C3">
              <w:rPr>
                <w:rFonts w:ascii="Times New Roman" w:hAnsi="Times New Roman" w:cs="Times New Roman"/>
                <w:sz w:val="20"/>
                <w:szCs w:val="20"/>
              </w:rPr>
              <w:t>of I = Nurse-led skill building intervention</w:t>
            </w:r>
            <w:r w:rsidRPr="00B52645">
              <w:rPr>
                <w:rFonts w:ascii="Times New Roman" w:hAnsi="Times New Roman" w:cs="Times New Roman"/>
                <w:sz w:val="20"/>
                <w:szCs w:val="20"/>
              </w:rPr>
              <w:t>. 8 weekly calls and a 12 week booster call</w:t>
            </w:r>
          </w:p>
        </w:tc>
        <w:tc>
          <w:tcPr>
            <w:tcW w:w="1440" w:type="dxa"/>
            <w:gridSpan w:val="2"/>
            <w:tcBorders>
              <w:top w:val="nil"/>
              <w:left w:val="nil"/>
              <w:bottom w:val="nil"/>
              <w:right w:val="nil"/>
            </w:tcBorders>
          </w:tcPr>
          <w:p w14:paraId="00DF3575"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PHQ-9 </w:t>
            </w:r>
          </w:p>
        </w:tc>
        <w:tc>
          <w:tcPr>
            <w:tcW w:w="3960" w:type="dxa"/>
            <w:gridSpan w:val="2"/>
            <w:tcBorders>
              <w:top w:val="nil"/>
              <w:left w:val="nil"/>
              <w:bottom w:val="nil"/>
              <w:right w:val="nil"/>
            </w:tcBorders>
          </w:tcPr>
          <w:p w14:paraId="0E1282FA"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Some significant effects</w:t>
            </w:r>
          </w:p>
          <w:p w14:paraId="77377082" w14:textId="77777777" w:rsidR="004945D3" w:rsidRPr="00B52645" w:rsidRDefault="004945D3" w:rsidP="00407545">
            <w:pPr>
              <w:spacing w:after="0" w:line="240" w:lineRule="auto"/>
              <w:rPr>
                <w:rFonts w:ascii="Times New Roman" w:hAnsi="Times New Roman" w:cs="Times New Roman"/>
                <w:sz w:val="20"/>
                <w:szCs w:val="20"/>
              </w:rPr>
            </w:pPr>
          </w:p>
          <w:p w14:paraId="24E41FB4"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At primary end point (8 weeks) TASK II group (with baseline PHQ-9 &gt;5) reported a greater reduction in depressive symptoms from baseline to 8 weeks than those in the ISR group (mean difference [SE</w:t>
            </w:r>
            <w:proofErr w:type="gramStart"/>
            <w:r w:rsidRPr="00B52645">
              <w:rPr>
                <w:rFonts w:ascii="Times New Roman" w:hAnsi="Times New Roman" w:cs="Times New Roman"/>
                <w:sz w:val="20"/>
                <w:szCs w:val="20"/>
              </w:rPr>
              <w:t>]=</w:t>
            </w:r>
            <w:proofErr w:type="gramEnd"/>
            <w:r w:rsidRPr="00B52645">
              <w:rPr>
                <w:rFonts w:ascii="Times New Roman" w:hAnsi="Times New Roman" w:cs="Times New Roman"/>
                <w:sz w:val="20"/>
                <w:szCs w:val="20"/>
              </w:rPr>
              <w:t>−2.6 [1.1]; P=0.013. This represented a statistically significant interaction between time and treatment</w:t>
            </w:r>
          </w:p>
          <w:p w14:paraId="5EA110FC" w14:textId="77777777" w:rsidR="004945D3" w:rsidRPr="00B52645" w:rsidRDefault="004945D3" w:rsidP="00407545">
            <w:pPr>
              <w:spacing w:after="0" w:line="240" w:lineRule="auto"/>
              <w:rPr>
                <w:rFonts w:ascii="Times New Roman" w:hAnsi="Times New Roman" w:cs="Times New Roman"/>
                <w:sz w:val="20"/>
                <w:szCs w:val="20"/>
              </w:rPr>
            </w:pPr>
          </w:p>
          <w:p w14:paraId="64157028" w14:textId="77777777" w:rsidR="004945D3"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Among caregivers with baseline PHQ-9 ≥5, those randomized to the TASK II intervention had a greater reduction in depressive symptoms from baseline to 8, 24, and 52 weeks</w:t>
            </w:r>
          </w:p>
          <w:p w14:paraId="257C9BDB" w14:textId="77777777" w:rsidR="004945D3" w:rsidRDefault="004945D3" w:rsidP="00407545">
            <w:pPr>
              <w:spacing w:after="0" w:line="240" w:lineRule="auto"/>
              <w:rPr>
                <w:rFonts w:ascii="Times New Roman" w:hAnsi="Times New Roman" w:cs="Times New Roman"/>
                <w:sz w:val="20"/>
                <w:szCs w:val="20"/>
              </w:rPr>
            </w:pPr>
          </w:p>
          <w:p w14:paraId="3873D48F" w14:textId="77777777" w:rsidR="004945D3" w:rsidRDefault="004945D3" w:rsidP="00407545">
            <w:pPr>
              <w:spacing w:after="0" w:line="240" w:lineRule="auto"/>
              <w:rPr>
                <w:rFonts w:ascii="Times New Roman" w:hAnsi="Times New Roman" w:cs="Times New Roman"/>
                <w:sz w:val="20"/>
                <w:szCs w:val="20"/>
              </w:rPr>
            </w:pPr>
          </w:p>
          <w:p w14:paraId="4EAE4E09" w14:textId="77777777" w:rsidR="004945D3" w:rsidRDefault="004945D3" w:rsidP="00407545">
            <w:pPr>
              <w:spacing w:after="0" w:line="240" w:lineRule="auto"/>
              <w:rPr>
                <w:rFonts w:ascii="Times New Roman" w:hAnsi="Times New Roman" w:cs="Times New Roman"/>
                <w:sz w:val="20"/>
                <w:szCs w:val="20"/>
              </w:rPr>
            </w:pPr>
          </w:p>
          <w:p w14:paraId="0FF4922E" w14:textId="77777777" w:rsidR="004945D3" w:rsidRPr="00B52645" w:rsidRDefault="004945D3" w:rsidP="00407545">
            <w:pPr>
              <w:spacing w:after="0" w:line="240" w:lineRule="auto"/>
              <w:rPr>
                <w:rFonts w:ascii="Times New Roman" w:hAnsi="Times New Roman" w:cs="Times New Roman"/>
                <w:sz w:val="20"/>
                <w:szCs w:val="20"/>
              </w:rPr>
            </w:pPr>
          </w:p>
        </w:tc>
        <w:tc>
          <w:tcPr>
            <w:tcW w:w="1530" w:type="dxa"/>
            <w:gridSpan w:val="2"/>
            <w:tcBorders>
              <w:top w:val="nil"/>
              <w:left w:val="nil"/>
              <w:bottom w:val="nil"/>
              <w:right w:val="nil"/>
            </w:tcBorders>
          </w:tcPr>
          <w:p w14:paraId="34989932"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8 - good</w:t>
            </w:r>
          </w:p>
        </w:tc>
      </w:tr>
      <w:tr w:rsidR="004945D3" w:rsidRPr="00B52645" w14:paraId="6643CA87" w14:textId="77777777" w:rsidTr="00407545">
        <w:trPr>
          <w:gridAfter w:val="1"/>
          <w:wAfter w:w="270" w:type="dxa"/>
          <w:trHeight w:val="831"/>
        </w:trPr>
        <w:tc>
          <w:tcPr>
            <w:tcW w:w="1908" w:type="dxa"/>
            <w:tcBorders>
              <w:top w:val="nil"/>
              <w:left w:val="nil"/>
              <w:bottom w:val="nil"/>
              <w:right w:val="single" w:sz="4" w:space="0" w:color="FFFFFF"/>
            </w:tcBorders>
            <w:hideMark/>
          </w:tcPr>
          <w:p w14:paraId="1237B1AF" w14:textId="63B6968C" w:rsidR="004945D3" w:rsidRPr="00EB4261" w:rsidRDefault="004945D3" w:rsidP="00407545">
            <w:pPr>
              <w:spacing w:after="0" w:line="240" w:lineRule="auto"/>
              <w:rPr>
                <w:rFonts w:ascii="Times New Roman" w:hAnsi="Times New Roman" w:cs="Times New Roman"/>
                <w:sz w:val="20"/>
                <w:szCs w:val="20"/>
              </w:rPr>
            </w:pPr>
            <w:proofErr w:type="spellStart"/>
            <w:r w:rsidRPr="00B52645">
              <w:rPr>
                <w:rFonts w:ascii="Times New Roman" w:hAnsi="Times New Roman" w:cs="Times New Roman"/>
                <w:b/>
                <w:sz w:val="20"/>
                <w:szCs w:val="20"/>
              </w:rPr>
              <w:t>Kalra</w:t>
            </w:r>
            <w:proofErr w:type="spellEnd"/>
            <w:r w:rsidRPr="00B52645">
              <w:rPr>
                <w:rFonts w:ascii="Times New Roman" w:hAnsi="Times New Roman" w:cs="Times New Roman"/>
                <w:b/>
                <w:sz w:val="20"/>
                <w:szCs w:val="20"/>
              </w:rPr>
              <w:t xml:space="preserve">, Evans, Perez, </w:t>
            </w:r>
            <w:proofErr w:type="spellStart"/>
            <w:r w:rsidRPr="00B52645">
              <w:rPr>
                <w:rFonts w:ascii="Times New Roman" w:hAnsi="Times New Roman" w:cs="Times New Roman"/>
                <w:b/>
                <w:sz w:val="20"/>
                <w:szCs w:val="20"/>
              </w:rPr>
              <w:t>Melbourn</w:t>
            </w:r>
            <w:proofErr w:type="spellEnd"/>
            <w:r w:rsidRPr="00B52645">
              <w:rPr>
                <w:rFonts w:ascii="Times New Roman" w:hAnsi="Times New Roman" w:cs="Times New Roman"/>
                <w:b/>
                <w:sz w:val="20"/>
                <w:szCs w:val="20"/>
              </w:rPr>
              <w:t>, Patel, Knapp, Donaldson, 2004</w:t>
            </w:r>
            <w:r w:rsidR="00EB4261">
              <w:rPr>
                <w:rFonts w:ascii="Times New Roman" w:hAnsi="Times New Roman" w:cs="Times New Roman"/>
                <w:b/>
                <w:sz w:val="20"/>
                <w:szCs w:val="20"/>
              </w:rPr>
              <w:t xml:space="preserve"> </w:t>
            </w:r>
            <w:r w:rsidR="00EB4261">
              <w:rPr>
                <w:rFonts w:ascii="Times New Roman" w:hAnsi="Times New Roman" w:cs="Times New Roman"/>
                <w:sz w:val="20"/>
                <w:szCs w:val="20"/>
              </w:rPr>
              <w:t>[41]</w:t>
            </w:r>
          </w:p>
          <w:p w14:paraId="7DA84E34" w14:textId="77777777" w:rsidR="004945D3" w:rsidRPr="00B52645" w:rsidRDefault="004945D3" w:rsidP="00407545">
            <w:pPr>
              <w:spacing w:after="0" w:line="240" w:lineRule="auto"/>
              <w:rPr>
                <w:rFonts w:ascii="Times New Roman" w:hAnsi="Times New Roman" w:cs="Times New Roman"/>
                <w:sz w:val="20"/>
                <w:szCs w:val="20"/>
              </w:rPr>
            </w:pPr>
          </w:p>
          <w:p w14:paraId="3CCD139B" w14:textId="77777777" w:rsidR="004945D3" w:rsidRPr="00B52645" w:rsidRDefault="004945D3" w:rsidP="00407545">
            <w:pPr>
              <w:spacing w:after="0" w:line="240" w:lineRule="auto"/>
              <w:rPr>
                <w:rFonts w:ascii="Times New Roman" w:hAnsi="Times New Roman" w:cs="Times New Roman"/>
                <w:sz w:val="20"/>
                <w:szCs w:val="20"/>
              </w:rPr>
            </w:pPr>
          </w:p>
        </w:tc>
        <w:tc>
          <w:tcPr>
            <w:tcW w:w="1530" w:type="dxa"/>
            <w:gridSpan w:val="2"/>
            <w:tcBorders>
              <w:top w:val="nil"/>
              <w:left w:val="single" w:sz="4" w:space="0" w:color="FFFFFF"/>
              <w:bottom w:val="nil"/>
              <w:right w:val="nil"/>
            </w:tcBorders>
            <w:hideMark/>
          </w:tcPr>
          <w:p w14:paraId="2275FEBF"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T = 300</w:t>
            </w:r>
          </w:p>
          <w:p w14:paraId="23BAAC45" w14:textId="77777777" w:rsidR="004945D3" w:rsidRPr="00B52645" w:rsidRDefault="004945D3" w:rsidP="00407545">
            <w:pPr>
              <w:spacing w:after="0" w:line="240" w:lineRule="auto"/>
              <w:rPr>
                <w:rFonts w:ascii="Times New Roman" w:hAnsi="Times New Roman" w:cs="Times New Roman"/>
                <w:sz w:val="20"/>
                <w:szCs w:val="20"/>
              </w:rPr>
            </w:pPr>
          </w:p>
          <w:p w14:paraId="4B6FA676"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151</w:t>
            </w:r>
          </w:p>
          <w:p w14:paraId="1551DD14" w14:textId="77777777" w:rsidR="004945D3" w:rsidRPr="00B52645" w:rsidRDefault="004945D3" w:rsidP="00407545">
            <w:pPr>
              <w:spacing w:after="0" w:line="240" w:lineRule="auto"/>
              <w:rPr>
                <w:rFonts w:ascii="Times New Roman" w:hAnsi="Times New Roman" w:cs="Times New Roman"/>
                <w:sz w:val="20"/>
                <w:szCs w:val="20"/>
              </w:rPr>
            </w:pPr>
          </w:p>
          <w:p w14:paraId="009B0470"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149</w:t>
            </w:r>
          </w:p>
        </w:tc>
        <w:tc>
          <w:tcPr>
            <w:tcW w:w="1980" w:type="dxa"/>
            <w:gridSpan w:val="2"/>
            <w:tcBorders>
              <w:top w:val="nil"/>
              <w:left w:val="nil"/>
              <w:bottom w:val="nil"/>
              <w:right w:val="nil"/>
            </w:tcBorders>
          </w:tcPr>
          <w:p w14:paraId="5605EAB1"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Caregiver training</w:t>
            </w:r>
          </w:p>
          <w:p w14:paraId="3C09765F" w14:textId="77777777" w:rsidR="004945D3" w:rsidRPr="00B52645" w:rsidRDefault="004945D3" w:rsidP="00407545">
            <w:pPr>
              <w:spacing w:after="0" w:line="240" w:lineRule="auto"/>
              <w:rPr>
                <w:rFonts w:ascii="Times New Roman" w:hAnsi="Times New Roman" w:cs="Times New Roman"/>
                <w:sz w:val="20"/>
                <w:szCs w:val="20"/>
              </w:rPr>
            </w:pPr>
          </w:p>
          <w:p w14:paraId="520EF94C"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TAU</w:t>
            </w:r>
          </w:p>
          <w:p w14:paraId="237EA9D5" w14:textId="77777777" w:rsidR="004945D3" w:rsidRPr="00B52645" w:rsidRDefault="004945D3" w:rsidP="00407545">
            <w:pPr>
              <w:spacing w:after="0" w:line="240" w:lineRule="auto"/>
              <w:rPr>
                <w:rFonts w:ascii="Times New Roman" w:hAnsi="Times New Roman" w:cs="Times New Roman"/>
                <w:sz w:val="20"/>
                <w:szCs w:val="20"/>
              </w:rPr>
            </w:pPr>
          </w:p>
          <w:p w14:paraId="4D462652" w14:textId="77777777" w:rsidR="004945D3" w:rsidRPr="00B52645" w:rsidRDefault="004945D3" w:rsidP="00407545">
            <w:pPr>
              <w:spacing w:after="0" w:line="240" w:lineRule="auto"/>
              <w:rPr>
                <w:rFonts w:ascii="Times New Roman" w:hAnsi="Times New Roman" w:cs="Times New Roman"/>
                <w:sz w:val="20"/>
                <w:szCs w:val="20"/>
              </w:rPr>
            </w:pPr>
          </w:p>
        </w:tc>
        <w:tc>
          <w:tcPr>
            <w:tcW w:w="2250" w:type="dxa"/>
            <w:gridSpan w:val="2"/>
            <w:tcBorders>
              <w:top w:val="nil"/>
              <w:left w:val="nil"/>
              <w:bottom w:val="nil"/>
              <w:right w:val="nil"/>
            </w:tcBorders>
          </w:tcPr>
          <w:p w14:paraId="1738FEBE" w14:textId="77777777" w:rsidR="004945D3"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Content of I = information on stroke, benefits and local services and ‘hands on’ training (moving and lifting, ADL’s and communication). Three to five sessions lasting 30-45 minutes, and a </w:t>
            </w:r>
            <w:r w:rsidRPr="00B52645">
              <w:rPr>
                <w:rFonts w:ascii="Times New Roman" w:hAnsi="Times New Roman" w:cs="Times New Roman"/>
                <w:sz w:val="20"/>
                <w:szCs w:val="20"/>
              </w:rPr>
              <w:lastRenderedPageBreak/>
              <w:t>“follow through” session at home</w:t>
            </w:r>
          </w:p>
          <w:p w14:paraId="00918888" w14:textId="77777777" w:rsidR="004945D3" w:rsidRDefault="004945D3" w:rsidP="00407545">
            <w:pPr>
              <w:spacing w:after="0" w:line="240" w:lineRule="auto"/>
              <w:rPr>
                <w:rFonts w:ascii="Times New Roman" w:hAnsi="Times New Roman" w:cs="Times New Roman"/>
                <w:sz w:val="20"/>
                <w:szCs w:val="20"/>
              </w:rPr>
            </w:pPr>
          </w:p>
          <w:p w14:paraId="6A2F8426" w14:textId="77777777" w:rsidR="004945D3" w:rsidRDefault="004945D3" w:rsidP="00407545">
            <w:pPr>
              <w:spacing w:after="0" w:line="240" w:lineRule="auto"/>
              <w:rPr>
                <w:rFonts w:ascii="Times New Roman" w:hAnsi="Times New Roman" w:cs="Times New Roman"/>
                <w:sz w:val="20"/>
                <w:szCs w:val="20"/>
              </w:rPr>
            </w:pPr>
          </w:p>
          <w:p w14:paraId="3BED8F3B" w14:textId="77777777" w:rsidR="004945D3" w:rsidRDefault="004945D3" w:rsidP="00407545">
            <w:pPr>
              <w:spacing w:after="0" w:line="240" w:lineRule="auto"/>
              <w:rPr>
                <w:rFonts w:ascii="Times New Roman" w:hAnsi="Times New Roman" w:cs="Times New Roman"/>
                <w:sz w:val="20"/>
                <w:szCs w:val="20"/>
              </w:rPr>
            </w:pPr>
          </w:p>
          <w:p w14:paraId="239C9F2E" w14:textId="77777777" w:rsidR="004945D3" w:rsidRPr="00B52645" w:rsidRDefault="004945D3" w:rsidP="00407545">
            <w:pPr>
              <w:spacing w:after="0" w:line="240" w:lineRule="auto"/>
              <w:rPr>
                <w:rFonts w:ascii="Times New Roman" w:hAnsi="Times New Roman" w:cs="Times New Roman"/>
                <w:sz w:val="20"/>
                <w:szCs w:val="20"/>
              </w:rPr>
            </w:pPr>
          </w:p>
        </w:tc>
        <w:tc>
          <w:tcPr>
            <w:tcW w:w="1440" w:type="dxa"/>
            <w:gridSpan w:val="2"/>
            <w:tcBorders>
              <w:top w:val="nil"/>
              <w:left w:val="nil"/>
              <w:bottom w:val="nil"/>
              <w:right w:val="nil"/>
            </w:tcBorders>
          </w:tcPr>
          <w:p w14:paraId="4A936BE5"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lastRenderedPageBreak/>
              <w:t>HADS</w:t>
            </w:r>
          </w:p>
        </w:tc>
        <w:tc>
          <w:tcPr>
            <w:tcW w:w="3960" w:type="dxa"/>
            <w:gridSpan w:val="2"/>
            <w:tcBorders>
              <w:top w:val="nil"/>
              <w:left w:val="nil"/>
              <w:bottom w:val="nil"/>
              <w:right w:val="nil"/>
            </w:tcBorders>
          </w:tcPr>
          <w:p w14:paraId="149F1546"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Some significant effects</w:t>
            </w:r>
          </w:p>
          <w:p w14:paraId="35FFD32E" w14:textId="77777777" w:rsidR="004945D3" w:rsidRPr="00B52645" w:rsidRDefault="004945D3" w:rsidP="00407545">
            <w:pPr>
              <w:spacing w:after="0" w:line="240" w:lineRule="auto"/>
              <w:rPr>
                <w:rFonts w:ascii="Times New Roman" w:hAnsi="Times New Roman" w:cs="Times New Roman"/>
                <w:sz w:val="20"/>
                <w:szCs w:val="20"/>
              </w:rPr>
            </w:pPr>
          </w:p>
          <w:p w14:paraId="325560C1" w14:textId="77777777" w:rsidR="004945D3" w:rsidRPr="00B52645" w:rsidRDefault="004945D3" w:rsidP="00407545">
            <w:pPr>
              <w:spacing w:after="0" w:line="240" w:lineRule="auto"/>
              <w:rPr>
                <w:rFonts w:ascii="Times New Roman" w:hAnsi="Times New Roman" w:cs="Times New Roman"/>
                <w:color w:val="E36C0A" w:themeColor="accent6" w:themeShade="BF"/>
                <w:sz w:val="20"/>
                <w:szCs w:val="20"/>
              </w:rPr>
            </w:pPr>
            <w:r w:rsidRPr="00B52645">
              <w:rPr>
                <w:rFonts w:ascii="Times New Roman" w:hAnsi="Times New Roman" w:cs="Times New Roman"/>
                <w:sz w:val="20"/>
                <w:szCs w:val="20"/>
              </w:rPr>
              <w:t>Caregiver depression improved significantly at 3 (no statistical data given) and 12 months (p=0.001)</w:t>
            </w:r>
          </w:p>
          <w:p w14:paraId="106DAC2D" w14:textId="77777777" w:rsidR="004945D3" w:rsidRPr="00B52645" w:rsidRDefault="004945D3" w:rsidP="00407545">
            <w:pPr>
              <w:spacing w:after="0" w:line="240" w:lineRule="auto"/>
              <w:rPr>
                <w:rFonts w:ascii="Times New Roman" w:hAnsi="Times New Roman" w:cs="Times New Roman"/>
                <w:color w:val="E36C0A" w:themeColor="accent6" w:themeShade="BF"/>
                <w:sz w:val="20"/>
                <w:szCs w:val="20"/>
              </w:rPr>
            </w:pPr>
          </w:p>
          <w:p w14:paraId="5A72E894" w14:textId="77777777" w:rsidR="004945D3" w:rsidRPr="00B52645" w:rsidRDefault="004945D3" w:rsidP="00407545">
            <w:pPr>
              <w:spacing w:after="0" w:line="240" w:lineRule="auto"/>
              <w:rPr>
                <w:rFonts w:ascii="Times New Roman" w:hAnsi="Times New Roman" w:cs="Times New Roman"/>
                <w:color w:val="E36C0A" w:themeColor="accent6" w:themeShade="BF"/>
                <w:sz w:val="20"/>
                <w:szCs w:val="20"/>
              </w:rPr>
            </w:pPr>
          </w:p>
          <w:p w14:paraId="05515262" w14:textId="77777777" w:rsidR="004945D3" w:rsidRPr="00B52645" w:rsidRDefault="004945D3" w:rsidP="00407545">
            <w:pPr>
              <w:spacing w:after="0" w:line="240" w:lineRule="auto"/>
              <w:rPr>
                <w:rFonts w:ascii="Times New Roman" w:hAnsi="Times New Roman" w:cs="Times New Roman"/>
                <w:color w:val="E36C0A" w:themeColor="accent6" w:themeShade="BF"/>
                <w:sz w:val="20"/>
                <w:szCs w:val="20"/>
              </w:rPr>
            </w:pPr>
          </w:p>
        </w:tc>
        <w:tc>
          <w:tcPr>
            <w:tcW w:w="1530" w:type="dxa"/>
            <w:gridSpan w:val="2"/>
            <w:tcBorders>
              <w:top w:val="nil"/>
              <w:left w:val="nil"/>
              <w:bottom w:val="nil"/>
              <w:right w:val="nil"/>
            </w:tcBorders>
          </w:tcPr>
          <w:p w14:paraId="1BD21A33"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6 - moderate</w:t>
            </w:r>
          </w:p>
        </w:tc>
      </w:tr>
      <w:tr w:rsidR="004945D3" w:rsidRPr="00B52645" w14:paraId="29E9ECA2" w14:textId="77777777" w:rsidTr="00407545">
        <w:trPr>
          <w:gridAfter w:val="1"/>
          <w:wAfter w:w="270" w:type="dxa"/>
          <w:trHeight w:val="831"/>
        </w:trPr>
        <w:tc>
          <w:tcPr>
            <w:tcW w:w="1908" w:type="dxa"/>
            <w:tcBorders>
              <w:top w:val="nil"/>
              <w:left w:val="nil"/>
              <w:bottom w:val="nil"/>
              <w:right w:val="single" w:sz="4" w:space="0" w:color="FFFFFF"/>
            </w:tcBorders>
            <w:hideMark/>
          </w:tcPr>
          <w:p w14:paraId="51BD7921" w14:textId="7EA15C13" w:rsidR="004945D3" w:rsidRPr="00EB4261"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b/>
                <w:sz w:val="20"/>
                <w:szCs w:val="20"/>
              </w:rPr>
              <w:lastRenderedPageBreak/>
              <w:t xml:space="preserve">Ostwald, Godwin, </w:t>
            </w:r>
            <w:proofErr w:type="spellStart"/>
            <w:r w:rsidRPr="00B52645">
              <w:rPr>
                <w:rFonts w:ascii="Times New Roman" w:hAnsi="Times New Roman" w:cs="Times New Roman"/>
                <w:b/>
                <w:sz w:val="20"/>
                <w:szCs w:val="20"/>
              </w:rPr>
              <w:t>Cron</w:t>
            </w:r>
            <w:proofErr w:type="spellEnd"/>
            <w:r w:rsidRPr="00B52645">
              <w:rPr>
                <w:rFonts w:ascii="Times New Roman" w:hAnsi="Times New Roman" w:cs="Times New Roman"/>
                <w:b/>
                <w:sz w:val="20"/>
                <w:szCs w:val="20"/>
              </w:rPr>
              <w:t xml:space="preserve">, Kelley, </w:t>
            </w:r>
            <w:proofErr w:type="spellStart"/>
            <w:r w:rsidRPr="00B52645">
              <w:rPr>
                <w:rFonts w:ascii="Times New Roman" w:hAnsi="Times New Roman" w:cs="Times New Roman"/>
                <w:b/>
                <w:sz w:val="20"/>
                <w:szCs w:val="20"/>
              </w:rPr>
              <w:t>Hersch</w:t>
            </w:r>
            <w:proofErr w:type="spellEnd"/>
            <w:r w:rsidRPr="00B52645">
              <w:rPr>
                <w:rFonts w:ascii="Times New Roman" w:hAnsi="Times New Roman" w:cs="Times New Roman"/>
                <w:b/>
                <w:sz w:val="20"/>
                <w:szCs w:val="20"/>
              </w:rPr>
              <w:t xml:space="preserve"> &amp; Davis, 2014</w:t>
            </w:r>
            <w:r w:rsidR="00EB4261">
              <w:rPr>
                <w:rFonts w:ascii="Times New Roman" w:hAnsi="Times New Roman" w:cs="Times New Roman"/>
                <w:b/>
                <w:sz w:val="20"/>
                <w:szCs w:val="20"/>
              </w:rPr>
              <w:t xml:space="preserve"> </w:t>
            </w:r>
            <w:r w:rsidR="00EB4261">
              <w:rPr>
                <w:rFonts w:ascii="Times New Roman" w:hAnsi="Times New Roman" w:cs="Times New Roman"/>
                <w:sz w:val="20"/>
                <w:szCs w:val="20"/>
              </w:rPr>
              <w:t>[42]</w:t>
            </w:r>
          </w:p>
          <w:p w14:paraId="6CDCC9E4" w14:textId="77777777" w:rsidR="004945D3" w:rsidRPr="00B52645" w:rsidRDefault="004945D3" w:rsidP="00407545">
            <w:pPr>
              <w:spacing w:after="0" w:line="240" w:lineRule="auto"/>
              <w:rPr>
                <w:rFonts w:ascii="Times New Roman" w:hAnsi="Times New Roman" w:cs="Times New Roman"/>
                <w:sz w:val="20"/>
                <w:szCs w:val="20"/>
              </w:rPr>
            </w:pPr>
          </w:p>
          <w:p w14:paraId="0B24147E" w14:textId="77777777" w:rsidR="004945D3" w:rsidRDefault="004945D3" w:rsidP="00407545">
            <w:pPr>
              <w:spacing w:after="0" w:line="240" w:lineRule="auto"/>
              <w:rPr>
                <w:rFonts w:ascii="Times New Roman" w:hAnsi="Times New Roman" w:cs="Times New Roman"/>
                <w:sz w:val="20"/>
                <w:szCs w:val="20"/>
              </w:rPr>
            </w:pPr>
          </w:p>
          <w:p w14:paraId="0232D37C" w14:textId="77777777" w:rsidR="00407545" w:rsidRDefault="00407545" w:rsidP="00407545">
            <w:pPr>
              <w:spacing w:after="0" w:line="240" w:lineRule="auto"/>
              <w:rPr>
                <w:rFonts w:ascii="Times New Roman" w:hAnsi="Times New Roman" w:cs="Times New Roman"/>
                <w:sz w:val="20"/>
                <w:szCs w:val="20"/>
              </w:rPr>
            </w:pPr>
          </w:p>
          <w:p w14:paraId="72E7E7E1" w14:textId="77777777" w:rsidR="00407545" w:rsidRDefault="00407545" w:rsidP="00407545">
            <w:pPr>
              <w:spacing w:after="0" w:line="240" w:lineRule="auto"/>
              <w:rPr>
                <w:rFonts w:ascii="Times New Roman" w:hAnsi="Times New Roman" w:cs="Times New Roman"/>
                <w:sz w:val="20"/>
                <w:szCs w:val="20"/>
              </w:rPr>
            </w:pPr>
          </w:p>
          <w:p w14:paraId="45B7868C" w14:textId="77777777" w:rsidR="00407545" w:rsidRDefault="00407545" w:rsidP="00407545">
            <w:pPr>
              <w:spacing w:after="0" w:line="240" w:lineRule="auto"/>
              <w:rPr>
                <w:rFonts w:ascii="Times New Roman" w:hAnsi="Times New Roman" w:cs="Times New Roman"/>
                <w:sz w:val="20"/>
                <w:szCs w:val="20"/>
              </w:rPr>
            </w:pPr>
          </w:p>
          <w:p w14:paraId="2CB17151" w14:textId="77777777" w:rsidR="00407545" w:rsidRDefault="00407545" w:rsidP="00407545">
            <w:pPr>
              <w:spacing w:after="0" w:line="240" w:lineRule="auto"/>
              <w:rPr>
                <w:rFonts w:ascii="Times New Roman" w:hAnsi="Times New Roman" w:cs="Times New Roman"/>
                <w:sz w:val="20"/>
                <w:szCs w:val="20"/>
              </w:rPr>
            </w:pPr>
          </w:p>
          <w:p w14:paraId="2E54FCB4" w14:textId="77777777" w:rsidR="00407545" w:rsidRDefault="00407545" w:rsidP="00407545">
            <w:pPr>
              <w:spacing w:after="0" w:line="240" w:lineRule="auto"/>
              <w:rPr>
                <w:rFonts w:ascii="Times New Roman" w:hAnsi="Times New Roman" w:cs="Times New Roman"/>
                <w:sz w:val="20"/>
                <w:szCs w:val="20"/>
              </w:rPr>
            </w:pPr>
          </w:p>
          <w:p w14:paraId="0D6F5BC9" w14:textId="77777777" w:rsidR="00407545" w:rsidRDefault="00407545" w:rsidP="00407545">
            <w:pPr>
              <w:spacing w:after="0" w:line="240" w:lineRule="auto"/>
              <w:rPr>
                <w:rFonts w:ascii="Times New Roman" w:hAnsi="Times New Roman" w:cs="Times New Roman"/>
                <w:sz w:val="20"/>
                <w:szCs w:val="20"/>
              </w:rPr>
            </w:pPr>
          </w:p>
          <w:p w14:paraId="0420F20F" w14:textId="77777777" w:rsidR="00407545" w:rsidRDefault="00407545" w:rsidP="00407545">
            <w:pPr>
              <w:spacing w:after="0" w:line="240" w:lineRule="auto"/>
              <w:rPr>
                <w:rFonts w:ascii="Times New Roman" w:hAnsi="Times New Roman" w:cs="Times New Roman"/>
                <w:sz w:val="20"/>
                <w:szCs w:val="20"/>
              </w:rPr>
            </w:pPr>
          </w:p>
          <w:p w14:paraId="7EF2DA39" w14:textId="77777777" w:rsidR="00407545" w:rsidRDefault="00407545" w:rsidP="00407545">
            <w:pPr>
              <w:spacing w:after="0" w:line="240" w:lineRule="auto"/>
              <w:rPr>
                <w:rFonts w:ascii="Times New Roman" w:hAnsi="Times New Roman" w:cs="Times New Roman"/>
                <w:sz w:val="20"/>
                <w:szCs w:val="20"/>
              </w:rPr>
            </w:pPr>
          </w:p>
          <w:p w14:paraId="6D3A2709" w14:textId="77777777" w:rsidR="00407545" w:rsidRPr="00B52645" w:rsidRDefault="00407545" w:rsidP="00407545">
            <w:pPr>
              <w:spacing w:after="0" w:line="240" w:lineRule="auto"/>
              <w:rPr>
                <w:rFonts w:ascii="Times New Roman" w:hAnsi="Times New Roman" w:cs="Times New Roman"/>
                <w:sz w:val="20"/>
                <w:szCs w:val="20"/>
              </w:rPr>
            </w:pPr>
          </w:p>
        </w:tc>
        <w:tc>
          <w:tcPr>
            <w:tcW w:w="1530" w:type="dxa"/>
            <w:gridSpan w:val="2"/>
            <w:tcBorders>
              <w:top w:val="nil"/>
              <w:left w:val="single" w:sz="4" w:space="0" w:color="FFFFFF"/>
              <w:bottom w:val="nil"/>
              <w:right w:val="nil"/>
            </w:tcBorders>
            <w:hideMark/>
          </w:tcPr>
          <w:p w14:paraId="6AF8842B"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T= 134 </w:t>
            </w:r>
          </w:p>
          <w:p w14:paraId="5AF36838" w14:textId="77777777" w:rsidR="004945D3" w:rsidRPr="00B52645" w:rsidRDefault="004945D3" w:rsidP="00407545">
            <w:pPr>
              <w:spacing w:after="0" w:line="240" w:lineRule="auto"/>
              <w:rPr>
                <w:rFonts w:ascii="Times New Roman" w:hAnsi="Times New Roman" w:cs="Times New Roman"/>
                <w:sz w:val="20"/>
                <w:szCs w:val="20"/>
              </w:rPr>
            </w:pPr>
          </w:p>
          <w:p w14:paraId="46F21D43"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69</w:t>
            </w:r>
          </w:p>
          <w:p w14:paraId="515962EA" w14:textId="77777777" w:rsidR="004945D3" w:rsidRPr="00B52645" w:rsidRDefault="004945D3" w:rsidP="00407545">
            <w:pPr>
              <w:spacing w:after="0" w:line="240" w:lineRule="auto"/>
              <w:rPr>
                <w:rFonts w:ascii="Times New Roman" w:hAnsi="Times New Roman" w:cs="Times New Roman"/>
                <w:sz w:val="20"/>
                <w:szCs w:val="20"/>
              </w:rPr>
            </w:pPr>
          </w:p>
          <w:p w14:paraId="6D348119"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65</w:t>
            </w:r>
          </w:p>
          <w:p w14:paraId="124990F9" w14:textId="77777777" w:rsidR="004945D3" w:rsidRPr="00B52645" w:rsidRDefault="004945D3" w:rsidP="00407545">
            <w:pPr>
              <w:spacing w:after="0" w:line="240" w:lineRule="auto"/>
              <w:rPr>
                <w:rFonts w:ascii="Times New Roman" w:hAnsi="Times New Roman" w:cs="Times New Roman"/>
                <w:sz w:val="20"/>
                <w:szCs w:val="20"/>
              </w:rPr>
            </w:pPr>
          </w:p>
          <w:p w14:paraId="2B4B61B9" w14:textId="77777777" w:rsidR="004945D3" w:rsidRPr="00B52645" w:rsidRDefault="004945D3" w:rsidP="00407545">
            <w:pPr>
              <w:spacing w:after="0" w:line="240" w:lineRule="auto"/>
              <w:rPr>
                <w:rFonts w:ascii="Times New Roman" w:hAnsi="Times New Roman" w:cs="Times New Roman"/>
                <w:sz w:val="20"/>
                <w:szCs w:val="20"/>
              </w:rPr>
            </w:pPr>
          </w:p>
        </w:tc>
        <w:tc>
          <w:tcPr>
            <w:tcW w:w="1980" w:type="dxa"/>
            <w:gridSpan w:val="2"/>
            <w:tcBorders>
              <w:top w:val="nil"/>
              <w:left w:val="nil"/>
              <w:bottom w:val="nil"/>
              <w:right w:val="nil"/>
            </w:tcBorders>
          </w:tcPr>
          <w:p w14:paraId="05F0B1B4"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Home visits for 6 months post discharge plus mailed info</w:t>
            </w:r>
          </w:p>
          <w:p w14:paraId="7DDE0268" w14:textId="77777777" w:rsidR="004945D3" w:rsidRPr="00B52645" w:rsidRDefault="004945D3" w:rsidP="00407545">
            <w:pPr>
              <w:spacing w:after="0" w:line="240" w:lineRule="auto"/>
              <w:rPr>
                <w:rFonts w:ascii="Times New Roman" w:hAnsi="Times New Roman" w:cs="Times New Roman"/>
                <w:sz w:val="20"/>
                <w:szCs w:val="20"/>
              </w:rPr>
            </w:pPr>
          </w:p>
          <w:p w14:paraId="490F3C94"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Mailed info only</w:t>
            </w:r>
          </w:p>
          <w:p w14:paraId="6893C9B6" w14:textId="77777777" w:rsidR="004945D3" w:rsidRPr="00B52645" w:rsidRDefault="004945D3" w:rsidP="00407545">
            <w:pPr>
              <w:spacing w:after="0" w:line="240" w:lineRule="auto"/>
              <w:rPr>
                <w:rFonts w:ascii="Times New Roman" w:hAnsi="Times New Roman" w:cs="Times New Roman"/>
                <w:sz w:val="20"/>
                <w:szCs w:val="20"/>
              </w:rPr>
            </w:pPr>
          </w:p>
          <w:p w14:paraId="08AE440E" w14:textId="77777777" w:rsidR="004945D3" w:rsidRPr="00B52645" w:rsidRDefault="004945D3" w:rsidP="00407545">
            <w:pPr>
              <w:spacing w:after="0" w:line="240" w:lineRule="auto"/>
              <w:rPr>
                <w:rFonts w:ascii="Times New Roman" w:hAnsi="Times New Roman" w:cs="Times New Roman"/>
                <w:sz w:val="20"/>
                <w:szCs w:val="20"/>
              </w:rPr>
            </w:pPr>
          </w:p>
        </w:tc>
        <w:tc>
          <w:tcPr>
            <w:tcW w:w="2250" w:type="dxa"/>
            <w:gridSpan w:val="2"/>
            <w:tcBorders>
              <w:top w:val="nil"/>
              <w:left w:val="nil"/>
              <w:bottom w:val="nil"/>
              <w:right w:val="nil"/>
            </w:tcBorders>
          </w:tcPr>
          <w:p w14:paraId="20758702" w14:textId="77777777" w:rsidR="004945D3"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Content of I = Home based intervention –Provided by practice nurse, OT and physio. Information provided on: education, support, skill training, counselling, and links to local services/ resources. Average of 36.7 hours of psychoeducation over 6 months</w:t>
            </w:r>
          </w:p>
          <w:p w14:paraId="57C91ADC" w14:textId="77777777" w:rsidR="004945D3" w:rsidRDefault="004945D3" w:rsidP="00407545">
            <w:pPr>
              <w:spacing w:after="0" w:line="240" w:lineRule="auto"/>
              <w:rPr>
                <w:rFonts w:ascii="Times New Roman" w:hAnsi="Times New Roman" w:cs="Times New Roman"/>
                <w:sz w:val="20"/>
                <w:szCs w:val="20"/>
              </w:rPr>
            </w:pPr>
          </w:p>
          <w:p w14:paraId="59186088" w14:textId="77777777" w:rsidR="004945D3" w:rsidRDefault="004945D3" w:rsidP="00407545">
            <w:pPr>
              <w:spacing w:after="0" w:line="240" w:lineRule="auto"/>
              <w:rPr>
                <w:rFonts w:ascii="Times New Roman" w:hAnsi="Times New Roman" w:cs="Times New Roman"/>
                <w:sz w:val="20"/>
                <w:szCs w:val="20"/>
              </w:rPr>
            </w:pPr>
          </w:p>
          <w:p w14:paraId="173C2FDA" w14:textId="77777777" w:rsidR="004945D3" w:rsidRPr="00B52645" w:rsidRDefault="004945D3" w:rsidP="00407545">
            <w:pPr>
              <w:spacing w:after="0" w:line="240" w:lineRule="auto"/>
              <w:rPr>
                <w:rFonts w:ascii="Times New Roman" w:hAnsi="Times New Roman" w:cs="Times New Roman"/>
                <w:sz w:val="20"/>
                <w:szCs w:val="20"/>
              </w:rPr>
            </w:pPr>
          </w:p>
        </w:tc>
        <w:tc>
          <w:tcPr>
            <w:tcW w:w="1440" w:type="dxa"/>
            <w:gridSpan w:val="2"/>
            <w:tcBorders>
              <w:top w:val="nil"/>
              <w:left w:val="nil"/>
              <w:bottom w:val="nil"/>
              <w:right w:val="nil"/>
            </w:tcBorders>
          </w:tcPr>
          <w:p w14:paraId="7B048DFE"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GDS</w:t>
            </w:r>
          </w:p>
        </w:tc>
        <w:tc>
          <w:tcPr>
            <w:tcW w:w="3960" w:type="dxa"/>
            <w:gridSpan w:val="2"/>
            <w:tcBorders>
              <w:top w:val="nil"/>
              <w:left w:val="nil"/>
              <w:bottom w:val="nil"/>
              <w:right w:val="nil"/>
            </w:tcBorders>
          </w:tcPr>
          <w:p w14:paraId="78C83445"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Non-significant</w:t>
            </w:r>
          </w:p>
          <w:p w14:paraId="338A2398" w14:textId="77777777" w:rsidR="004945D3" w:rsidRPr="00B52645" w:rsidRDefault="004945D3" w:rsidP="00407545">
            <w:pPr>
              <w:spacing w:after="0" w:line="240" w:lineRule="auto"/>
              <w:rPr>
                <w:rFonts w:ascii="Times New Roman" w:hAnsi="Times New Roman" w:cs="Times New Roman"/>
                <w:sz w:val="20"/>
                <w:szCs w:val="20"/>
              </w:rPr>
            </w:pPr>
          </w:p>
          <w:p w14:paraId="558440AE"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Depression not significantly different between the caregiver groups through 6 or 12 months</w:t>
            </w:r>
          </w:p>
          <w:p w14:paraId="4DB23178" w14:textId="77777777" w:rsidR="004945D3" w:rsidRPr="00B52645" w:rsidRDefault="004945D3" w:rsidP="00407545">
            <w:pPr>
              <w:spacing w:after="0" w:line="240" w:lineRule="auto"/>
              <w:rPr>
                <w:rFonts w:ascii="Times New Roman" w:hAnsi="Times New Roman" w:cs="Times New Roman"/>
                <w:color w:val="E36C0A" w:themeColor="accent6" w:themeShade="BF"/>
                <w:sz w:val="20"/>
                <w:szCs w:val="20"/>
              </w:rPr>
            </w:pPr>
          </w:p>
        </w:tc>
        <w:tc>
          <w:tcPr>
            <w:tcW w:w="1530" w:type="dxa"/>
            <w:gridSpan w:val="2"/>
            <w:tcBorders>
              <w:top w:val="nil"/>
              <w:left w:val="nil"/>
              <w:bottom w:val="nil"/>
              <w:right w:val="nil"/>
            </w:tcBorders>
          </w:tcPr>
          <w:p w14:paraId="4820B5C4"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7 - good</w:t>
            </w:r>
          </w:p>
        </w:tc>
      </w:tr>
      <w:tr w:rsidR="004945D3" w:rsidRPr="00B52645" w14:paraId="0348C581" w14:textId="77777777" w:rsidTr="00407545">
        <w:trPr>
          <w:gridAfter w:val="1"/>
          <w:wAfter w:w="270" w:type="dxa"/>
          <w:trHeight w:val="831"/>
        </w:trPr>
        <w:tc>
          <w:tcPr>
            <w:tcW w:w="1908" w:type="dxa"/>
            <w:tcBorders>
              <w:top w:val="nil"/>
              <w:left w:val="nil"/>
              <w:bottom w:val="nil"/>
              <w:right w:val="single" w:sz="4" w:space="0" w:color="FFFFFF"/>
            </w:tcBorders>
            <w:hideMark/>
          </w:tcPr>
          <w:p w14:paraId="0E27C0D2" w14:textId="0F5632D3"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 xml:space="preserve">Forster, Dickerson, Young, Patel,  </w:t>
            </w:r>
            <w:proofErr w:type="spellStart"/>
            <w:r w:rsidRPr="00B52645">
              <w:rPr>
                <w:rFonts w:ascii="Times New Roman" w:hAnsi="Times New Roman" w:cs="Times New Roman"/>
                <w:b/>
                <w:sz w:val="20"/>
                <w:szCs w:val="20"/>
              </w:rPr>
              <w:t>Kalra</w:t>
            </w:r>
            <w:proofErr w:type="spellEnd"/>
            <w:r w:rsidRPr="00B52645">
              <w:rPr>
                <w:rFonts w:ascii="Times New Roman" w:hAnsi="Times New Roman" w:cs="Times New Roman"/>
                <w:b/>
                <w:sz w:val="20"/>
                <w:szCs w:val="20"/>
              </w:rPr>
              <w:t xml:space="preserve">, Nixon, </w:t>
            </w:r>
            <w:proofErr w:type="spellStart"/>
            <w:r w:rsidRPr="00B52645">
              <w:rPr>
                <w:rFonts w:ascii="Times New Roman" w:hAnsi="Times New Roman" w:cs="Times New Roman"/>
                <w:b/>
                <w:sz w:val="20"/>
                <w:szCs w:val="20"/>
              </w:rPr>
              <w:t>Smithard</w:t>
            </w:r>
            <w:proofErr w:type="spellEnd"/>
            <w:r w:rsidRPr="00B52645">
              <w:rPr>
                <w:rFonts w:ascii="Times New Roman" w:hAnsi="Times New Roman" w:cs="Times New Roman"/>
                <w:b/>
                <w:sz w:val="20"/>
                <w:szCs w:val="20"/>
              </w:rPr>
              <w:t xml:space="preserve">, Knapp, Holloway, Anwar &amp;  </w:t>
            </w:r>
            <w:proofErr w:type="spellStart"/>
            <w:r w:rsidRPr="00B52645">
              <w:rPr>
                <w:rFonts w:ascii="Times New Roman" w:hAnsi="Times New Roman" w:cs="Times New Roman"/>
                <w:b/>
                <w:sz w:val="20"/>
                <w:szCs w:val="20"/>
              </w:rPr>
              <w:t>Farrin</w:t>
            </w:r>
            <w:proofErr w:type="spellEnd"/>
            <w:r w:rsidRPr="00B52645">
              <w:rPr>
                <w:rFonts w:ascii="Times New Roman" w:hAnsi="Times New Roman" w:cs="Times New Roman"/>
                <w:b/>
                <w:sz w:val="20"/>
                <w:szCs w:val="20"/>
              </w:rPr>
              <w:t>, 2013</w:t>
            </w:r>
            <w:r w:rsidR="00EB4261">
              <w:rPr>
                <w:rFonts w:ascii="Times New Roman" w:hAnsi="Times New Roman" w:cs="Times New Roman"/>
                <w:b/>
                <w:sz w:val="20"/>
                <w:szCs w:val="20"/>
              </w:rPr>
              <w:t xml:space="preserve"> </w:t>
            </w:r>
            <w:r w:rsidR="00EB4261" w:rsidRPr="00EB4261">
              <w:rPr>
                <w:rFonts w:ascii="Times New Roman" w:hAnsi="Times New Roman" w:cs="Times New Roman"/>
                <w:sz w:val="20"/>
                <w:szCs w:val="20"/>
              </w:rPr>
              <w:t>[43]</w:t>
            </w:r>
          </w:p>
          <w:p w14:paraId="261CF415" w14:textId="77777777" w:rsidR="004945D3" w:rsidRPr="00B52645" w:rsidRDefault="004945D3" w:rsidP="00407545">
            <w:pPr>
              <w:spacing w:after="0" w:line="240" w:lineRule="auto"/>
              <w:rPr>
                <w:rFonts w:ascii="Times New Roman" w:hAnsi="Times New Roman" w:cs="Times New Roman"/>
                <w:sz w:val="20"/>
                <w:szCs w:val="20"/>
              </w:rPr>
            </w:pPr>
          </w:p>
          <w:p w14:paraId="3FCCA185" w14:textId="77777777" w:rsidR="004945D3" w:rsidRPr="00B52645" w:rsidRDefault="004945D3" w:rsidP="00407545">
            <w:pPr>
              <w:spacing w:after="0" w:line="240" w:lineRule="auto"/>
              <w:rPr>
                <w:rFonts w:ascii="Times New Roman" w:hAnsi="Times New Roman" w:cs="Times New Roman"/>
                <w:sz w:val="20"/>
                <w:szCs w:val="20"/>
              </w:rPr>
            </w:pPr>
          </w:p>
          <w:p w14:paraId="285D47A1" w14:textId="77777777" w:rsidR="004945D3" w:rsidRPr="00B52645" w:rsidRDefault="004945D3" w:rsidP="00407545">
            <w:pPr>
              <w:spacing w:after="0" w:line="240" w:lineRule="auto"/>
              <w:rPr>
                <w:rFonts w:ascii="Times New Roman" w:hAnsi="Times New Roman" w:cs="Times New Roman"/>
                <w:sz w:val="20"/>
                <w:szCs w:val="20"/>
              </w:rPr>
            </w:pPr>
          </w:p>
        </w:tc>
        <w:tc>
          <w:tcPr>
            <w:tcW w:w="1530" w:type="dxa"/>
            <w:gridSpan w:val="2"/>
            <w:tcBorders>
              <w:top w:val="nil"/>
              <w:left w:val="single" w:sz="4" w:space="0" w:color="FFFFFF"/>
              <w:bottom w:val="nil"/>
              <w:right w:val="nil"/>
            </w:tcBorders>
            <w:hideMark/>
          </w:tcPr>
          <w:p w14:paraId="1D91BCF0" w14:textId="6EB92549" w:rsidR="004945D3" w:rsidRPr="001E40B5" w:rsidRDefault="004945D3" w:rsidP="00407545">
            <w:pPr>
              <w:spacing w:after="0" w:line="240" w:lineRule="auto"/>
              <w:rPr>
                <w:rFonts w:ascii="Times New Roman" w:hAnsi="Times New Roman" w:cs="Times New Roman"/>
                <w:sz w:val="20"/>
                <w:szCs w:val="20"/>
              </w:rPr>
            </w:pPr>
            <w:r w:rsidRPr="001E40B5">
              <w:rPr>
                <w:rFonts w:ascii="Times New Roman" w:hAnsi="Times New Roman" w:cs="Times New Roman"/>
                <w:sz w:val="20"/>
                <w:szCs w:val="20"/>
              </w:rPr>
              <w:t xml:space="preserve">T = </w:t>
            </w:r>
            <w:r w:rsidR="001E40B5" w:rsidRPr="001E40B5">
              <w:rPr>
                <w:rFonts w:ascii="Times New Roman" w:hAnsi="Times New Roman" w:cs="Times New Roman"/>
                <w:sz w:val="20"/>
                <w:szCs w:val="20"/>
              </w:rPr>
              <w:t>609</w:t>
            </w:r>
            <w:r w:rsidRPr="001E40B5">
              <w:rPr>
                <w:rFonts w:ascii="Times New Roman" w:hAnsi="Times New Roman" w:cs="Times New Roman"/>
                <w:sz w:val="20"/>
                <w:szCs w:val="20"/>
              </w:rPr>
              <w:t xml:space="preserve"> </w:t>
            </w:r>
          </w:p>
          <w:p w14:paraId="7B0A07AB" w14:textId="77777777" w:rsidR="004945D3" w:rsidRPr="001E40B5" w:rsidRDefault="004945D3" w:rsidP="00407545">
            <w:pPr>
              <w:spacing w:after="0" w:line="240" w:lineRule="auto"/>
              <w:rPr>
                <w:rFonts w:ascii="Times New Roman" w:hAnsi="Times New Roman" w:cs="Times New Roman"/>
                <w:sz w:val="20"/>
                <w:szCs w:val="20"/>
              </w:rPr>
            </w:pPr>
          </w:p>
          <w:p w14:paraId="4AD52C13" w14:textId="77777777" w:rsidR="004945D3" w:rsidRPr="001E40B5" w:rsidRDefault="004945D3" w:rsidP="00407545">
            <w:pPr>
              <w:spacing w:after="0" w:line="240" w:lineRule="auto"/>
              <w:rPr>
                <w:rFonts w:ascii="Times New Roman" w:hAnsi="Times New Roman" w:cs="Times New Roman"/>
                <w:sz w:val="20"/>
                <w:szCs w:val="20"/>
              </w:rPr>
            </w:pPr>
            <w:r w:rsidRPr="001E40B5">
              <w:rPr>
                <w:rFonts w:ascii="Times New Roman" w:hAnsi="Times New Roman" w:cs="Times New Roman"/>
                <w:sz w:val="20"/>
                <w:szCs w:val="20"/>
              </w:rPr>
              <w:t xml:space="preserve">I = 295 </w:t>
            </w:r>
          </w:p>
          <w:p w14:paraId="6F089F9A" w14:textId="77777777" w:rsidR="004945D3" w:rsidRPr="001E40B5" w:rsidRDefault="004945D3" w:rsidP="00407545">
            <w:pPr>
              <w:spacing w:after="0" w:line="240" w:lineRule="auto"/>
              <w:rPr>
                <w:rFonts w:ascii="Times New Roman" w:hAnsi="Times New Roman" w:cs="Times New Roman"/>
                <w:sz w:val="20"/>
                <w:szCs w:val="20"/>
              </w:rPr>
            </w:pPr>
          </w:p>
          <w:p w14:paraId="38DFDAD2" w14:textId="77777777" w:rsidR="004945D3" w:rsidRPr="001E40B5" w:rsidRDefault="004945D3" w:rsidP="00407545">
            <w:pPr>
              <w:spacing w:after="0" w:line="240" w:lineRule="auto"/>
              <w:rPr>
                <w:rFonts w:ascii="Times New Roman" w:hAnsi="Times New Roman" w:cs="Times New Roman"/>
                <w:sz w:val="20"/>
                <w:szCs w:val="20"/>
              </w:rPr>
            </w:pPr>
            <w:r w:rsidRPr="001E40B5">
              <w:rPr>
                <w:rFonts w:ascii="Times New Roman" w:hAnsi="Times New Roman" w:cs="Times New Roman"/>
                <w:sz w:val="20"/>
                <w:szCs w:val="20"/>
              </w:rPr>
              <w:t>C = 478</w:t>
            </w:r>
          </w:p>
          <w:p w14:paraId="7EDA7823" w14:textId="77777777" w:rsidR="004945D3" w:rsidRPr="00B52645" w:rsidRDefault="004945D3" w:rsidP="00407545">
            <w:pPr>
              <w:spacing w:after="0" w:line="240" w:lineRule="auto"/>
              <w:rPr>
                <w:rFonts w:ascii="Times New Roman" w:hAnsi="Times New Roman" w:cs="Times New Roman"/>
                <w:color w:val="FF0000"/>
                <w:sz w:val="20"/>
                <w:szCs w:val="20"/>
              </w:rPr>
            </w:pPr>
          </w:p>
          <w:p w14:paraId="1E3FCC5B"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Doesn’t tally</w:t>
            </w:r>
          </w:p>
        </w:tc>
        <w:tc>
          <w:tcPr>
            <w:tcW w:w="1980" w:type="dxa"/>
            <w:gridSpan w:val="2"/>
            <w:tcBorders>
              <w:top w:val="nil"/>
              <w:left w:val="nil"/>
              <w:bottom w:val="nil"/>
              <w:right w:val="nil"/>
            </w:tcBorders>
          </w:tcPr>
          <w:p w14:paraId="108F796E"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London Stroke Carer Training Course (LSCTC)</w:t>
            </w:r>
          </w:p>
          <w:p w14:paraId="6B32378B" w14:textId="77777777" w:rsidR="004945D3" w:rsidRPr="00B52645" w:rsidRDefault="004945D3" w:rsidP="00407545">
            <w:pPr>
              <w:spacing w:after="0" w:line="240" w:lineRule="auto"/>
              <w:rPr>
                <w:rFonts w:ascii="Times New Roman" w:hAnsi="Times New Roman" w:cs="Times New Roman"/>
                <w:sz w:val="20"/>
                <w:szCs w:val="20"/>
              </w:rPr>
            </w:pPr>
          </w:p>
          <w:p w14:paraId="0089AD63"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C = Usual care </w:t>
            </w:r>
          </w:p>
          <w:p w14:paraId="3CCD5302" w14:textId="77777777" w:rsidR="004945D3" w:rsidRPr="00B52645" w:rsidRDefault="004945D3" w:rsidP="00407545">
            <w:pPr>
              <w:spacing w:after="0" w:line="240" w:lineRule="auto"/>
              <w:rPr>
                <w:rFonts w:ascii="Times New Roman" w:hAnsi="Times New Roman" w:cs="Times New Roman"/>
                <w:sz w:val="20"/>
                <w:szCs w:val="20"/>
              </w:rPr>
            </w:pPr>
          </w:p>
          <w:p w14:paraId="5440C18B" w14:textId="77777777" w:rsidR="004945D3" w:rsidRDefault="004945D3" w:rsidP="00407545">
            <w:pPr>
              <w:spacing w:after="0" w:line="240" w:lineRule="auto"/>
              <w:rPr>
                <w:rFonts w:ascii="Times New Roman" w:hAnsi="Times New Roman" w:cs="Times New Roman"/>
                <w:sz w:val="20"/>
                <w:szCs w:val="20"/>
              </w:rPr>
            </w:pPr>
          </w:p>
          <w:p w14:paraId="534DD620" w14:textId="77777777" w:rsidR="00312951" w:rsidRDefault="00312951" w:rsidP="00407545">
            <w:pPr>
              <w:spacing w:after="0" w:line="240" w:lineRule="auto"/>
              <w:rPr>
                <w:rFonts w:ascii="Times New Roman" w:hAnsi="Times New Roman" w:cs="Times New Roman"/>
                <w:sz w:val="20"/>
                <w:szCs w:val="20"/>
              </w:rPr>
            </w:pPr>
          </w:p>
          <w:p w14:paraId="6C1C614A" w14:textId="77777777" w:rsidR="00312951" w:rsidRDefault="00312951" w:rsidP="00407545">
            <w:pPr>
              <w:spacing w:after="0" w:line="240" w:lineRule="auto"/>
              <w:rPr>
                <w:rFonts w:ascii="Times New Roman" w:hAnsi="Times New Roman" w:cs="Times New Roman"/>
                <w:sz w:val="20"/>
                <w:szCs w:val="20"/>
              </w:rPr>
            </w:pPr>
          </w:p>
          <w:p w14:paraId="17CD41A8" w14:textId="77777777" w:rsidR="00312951" w:rsidRDefault="00312951" w:rsidP="00407545">
            <w:pPr>
              <w:spacing w:after="0" w:line="240" w:lineRule="auto"/>
              <w:rPr>
                <w:rFonts w:ascii="Times New Roman" w:hAnsi="Times New Roman" w:cs="Times New Roman"/>
                <w:sz w:val="20"/>
                <w:szCs w:val="20"/>
              </w:rPr>
            </w:pPr>
          </w:p>
          <w:p w14:paraId="385C818E" w14:textId="77777777" w:rsidR="00312951" w:rsidRDefault="00312951" w:rsidP="00407545">
            <w:pPr>
              <w:spacing w:after="0" w:line="240" w:lineRule="auto"/>
              <w:rPr>
                <w:rFonts w:ascii="Times New Roman" w:hAnsi="Times New Roman" w:cs="Times New Roman"/>
                <w:sz w:val="20"/>
                <w:szCs w:val="20"/>
              </w:rPr>
            </w:pPr>
          </w:p>
          <w:p w14:paraId="4FE2EEEA" w14:textId="77777777" w:rsidR="00312951" w:rsidRDefault="00312951" w:rsidP="00407545">
            <w:pPr>
              <w:spacing w:after="0" w:line="240" w:lineRule="auto"/>
              <w:rPr>
                <w:rFonts w:ascii="Times New Roman" w:hAnsi="Times New Roman" w:cs="Times New Roman"/>
                <w:sz w:val="20"/>
                <w:szCs w:val="20"/>
              </w:rPr>
            </w:pPr>
          </w:p>
          <w:p w14:paraId="4FF4680A" w14:textId="77777777" w:rsidR="00312951" w:rsidRDefault="00312951" w:rsidP="00407545">
            <w:pPr>
              <w:spacing w:after="0" w:line="240" w:lineRule="auto"/>
              <w:rPr>
                <w:rFonts w:ascii="Times New Roman" w:hAnsi="Times New Roman" w:cs="Times New Roman"/>
                <w:sz w:val="20"/>
                <w:szCs w:val="20"/>
              </w:rPr>
            </w:pPr>
          </w:p>
          <w:p w14:paraId="6E482A16" w14:textId="77777777" w:rsidR="00312951" w:rsidRDefault="00312951" w:rsidP="00407545">
            <w:pPr>
              <w:spacing w:after="0" w:line="240" w:lineRule="auto"/>
              <w:rPr>
                <w:rFonts w:ascii="Times New Roman" w:hAnsi="Times New Roman" w:cs="Times New Roman"/>
                <w:sz w:val="20"/>
                <w:szCs w:val="20"/>
              </w:rPr>
            </w:pPr>
          </w:p>
          <w:p w14:paraId="2BF6355E" w14:textId="77777777" w:rsidR="00312951" w:rsidRPr="00B52645" w:rsidRDefault="00312951" w:rsidP="00407545">
            <w:pPr>
              <w:spacing w:after="0" w:line="240" w:lineRule="auto"/>
              <w:rPr>
                <w:rFonts w:ascii="Times New Roman" w:hAnsi="Times New Roman" w:cs="Times New Roman"/>
                <w:sz w:val="20"/>
                <w:szCs w:val="20"/>
              </w:rPr>
            </w:pPr>
          </w:p>
        </w:tc>
        <w:tc>
          <w:tcPr>
            <w:tcW w:w="2250" w:type="dxa"/>
            <w:gridSpan w:val="2"/>
            <w:tcBorders>
              <w:top w:val="nil"/>
              <w:left w:val="nil"/>
              <w:bottom w:val="nil"/>
              <w:right w:val="nil"/>
            </w:tcBorders>
          </w:tcPr>
          <w:p w14:paraId="1F6A1A96"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Content of I =  caregiver training sessions and competency assessment (details page 6)</w:t>
            </w:r>
          </w:p>
        </w:tc>
        <w:tc>
          <w:tcPr>
            <w:tcW w:w="1440" w:type="dxa"/>
            <w:gridSpan w:val="2"/>
            <w:tcBorders>
              <w:top w:val="nil"/>
              <w:left w:val="nil"/>
              <w:bottom w:val="nil"/>
              <w:right w:val="nil"/>
            </w:tcBorders>
          </w:tcPr>
          <w:p w14:paraId="448AB240"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HADS</w:t>
            </w:r>
          </w:p>
        </w:tc>
        <w:tc>
          <w:tcPr>
            <w:tcW w:w="3960" w:type="dxa"/>
            <w:gridSpan w:val="2"/>
            <w:tcBorders>
              <w:top w:val="nil"/>
              <w:left w:val="nil"/>
              <w:bottom w:val="nil"/>
              <w:right w:val="nil"/>
            </w:tcBorders>
          </w:tcPr>
          <w:p w14:paraId="17E51F36"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Non-significant</w:t>
            </w:r>
          </w:p>
          <w:p w14:paraId="4BEB2BEA" w14:textId="77777777" w:rsidR="004945D3" w:rsidRPr="00B52645" w:rsidRDefault="004945D3" w:rsidP="00407545">
            <w:pPr>
              <w:spacing w:after="0" w:line="240" w:lineRule="auto"/>
              <w:rPr>
                <w:rFonts w:ascii="Times New Roman" w:hAnsi="Times New Roman" w:cs="Times New Roman"/>
                <w:sz w:val="20"/>
                <w:szCs w:val="20"/>
              </w:rPr>
            </w:pPr>
          </w:p>
          <w:p w14:paraId="18008CEC" w14:textId="77777777" w:rsidR="004945D3"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No significant differences found in outcomes at 6 or 12 months, between intervention and control</w:t>
            </w:r>
          </w:p>
          <w:p w14:paraId="682AF633" w14:textId="77777777" w:rsidR="004945D3" w:rsidRDefault="004945D3" w:rsidP="00407545">
            <w:pPr>
              <w:spacing w:after="0" w:line="240" w:lineRule="auto"/>
              <w:rPr>
                <w:rFonts w:ascii="Times New Roman" w:hAnsi="Times New Roman" w:cs="Times New Roman"/>
                <w:sz w:val="20"/>
                <w:szCs w:val="20"/>
              </w:rPr>
            </w:pPr>
          </w:p>
          <w:p w14:paraId="5333F2C5" w14:textId="77777777" w:rsidR="004945D3" w:rsidRDefault="004945D3" w:rsidP="00407545">
            <w:pPr>
              <w:spacing w:after="0" w:line="240" w:lineRule="auto"/>
              <w:rPr>
                <w:rFonts w:ascii="Times New Roman" w:hAnsi="Times New Roman" w:cs="Times New Roman"/>
                <w:sz w:val="20"/>
                <w:szCs w:val="20"/>
              </w:rPr>
            </w:pPr>
          </w:p>
          <w:p w14:paraId="0AF54D28" w14:textId="77777777" w:rsidR="004945D3" w:rsidRDefault="004945D3" w:rsidP="00407545">
            <w:pPr>
              <w:spacing w:after="0" w:line="240" w:lineRule="auto"/>
              <w:rPr>
                <w:rFonts w:ascii="Times New Roman" w:hAnsi="Times New Roman" w:cs="Times New Roman"/>
                <w:sz w:val="20"/>
                <w:szCs w:val="20"/>
              </w:rPr>
            </w:pPr>
          </w:p>
          <w:p w14:paraId="7F9DA5FC" w14:textId="77777777" w:rsidR="004945D3" w:rsidRDefault="004945D3" w:rsidP="00407545">
            <w:pPr>
              <w:spacing w:after="0" w:line="240" w:lineRule="auto"/>
              <w:rPr>
                <w:rFonts w:ascii="Times New Roman" w:hAnsi="Times New Roman" w:cs="Times New Roman"/>
                <w:sz w:val="20"/>
                <w:szCs w:val="20"/>
              </w:rPr>
            </w:pPr>
          </w:p>
          <w:p w14:paraId="5DF5A610" w14:textId="77777777" w:rsidR="004945D3" w:rsidRPr="00B52645" w:rsidRDefault="004945D3" w:rsidP="00407545">
            <w:pPr>
              <w:spacing w:after="0" w:line="240" w:lineRule="auto"/>
              <w:rPr>
                <w:rFonts w:ascii="Times New Roman" w:hAnsi="Times New Roman" w:cs="Times New Roman"/>
                <w:sz w:val="20"/>
                <w:szCs w:val="20"/>
              </w:rPr>
            </w:pPr>
          </w:p>
          <w:p w14:paraId="33F094D8" w14:textId="77777777" w:rsidR="004945D3" w:rsidRPr="00B52645" w:rsidRDefault="004945D3" w:rsidP="00407545">
            <w:pPr>
              <w:spacing w:after="0" w:line="240" w:lineRule="auto"/>
              <w:rPr>
                <w:rFonts w:ascii="Times New Roman" w:hAnsi="Times New Roman" w:cs="Times New Roman"/>
                <w:color w:val="E36C0A" w:themeColor="accent6" w:themeShade="BF"/>
                <w:sz w:val="20"/>
                <w:szCs w:val="20"/>
              </w:rPr>
            </w:pPr>
          </w:p>
        </w:tc>
        <w:tc>
          <w:tcPr>
            <w:tcW w:w="1530" w:type="dxa"/>
            <w:gridSpan w:val="2"/>
            <w:tcBorders>
              <w:top w:val="nil"/>
              <w:left w:val="nil"/>
              <w:bottom w:val="nil"/>
              <w:right w:val="nil"/>
            </w:tcBorders>
          </w:tcPr>
          <w:p w14:paraId="2F8B04ED"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8 - good</w:t>
            </w:r>
          </w:p>
        </w:tc>
      </w:tr>
      <w:tr w:rsidR="004945D3" w:rsidRPr="00B52645" w14:paraId="13262165" w14:textId="77777777" w:rsidTr="00407545">
        <w:trPr>
          <w:gridAfter w:val="1"/>
          <w:wAfter w:w="270" w:type="dxa"/>
          <w:trHeight w:val="831"/>
        </w:trPr>
        <w:tc>
          <w:tcPr>
            <w:tcW w:w="1908" w:type="dxa"/>
            <w:tcBorders>
              <w:top w:val="nil"/>
              <w:left w:val="nil"/>
              <w:bottom w:val="nil"/>
              <w:right w:val="single" w:sz="4" w:space="0" w:color="FFFFFF"/>
            </w:tcBorders>
            <w:hideMark/>
          </w:tcPr>
          <w:p w14:paraId="19CD8B55" w14:textId="0CA0B0A0" w:rsidR="004945D3" w:rsidRPr="00EB4261"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b/>
                <w:sz w:val="20"/>
                <w:szCs w:val="20"/>
              </w:rPr>
              <w:lastRenderedPageBreak/>
              <w:t xml:space="preserve">King, </w:t>
            </w:r>
            <w:proofErr w:type="spellStart"/>
            <w:r w:rsidRPr="00B52645">
              <w:rPr>
                <w:rFonts w:ascii="Times New Roman" w:hAnsi="Times New Roman" w:cs="Times New Roman"/>
                <w:b/>
                <w:sz w:val="20"/>
                <w:szCs w:val="20"/>
              </w:rPr>
              <w:t>Faan</w:t>
            </w:r>
            <w:proofErr w:type="spellEnd"/>
            <w:r w:rsidRPr="00B52645">
              <w:rPr>
                <w:rFonts w:ascii="Times New Roman" w:hAnsi="Times New Roman" w:cs="Times New Roman"/>
                <w:b/>
                <w:sz w:val="20"/>
                <w:szCs w:val="20"/>
              </w:rPr>
              <w:t xml:space="preserve">, </w:t>
            </w:r>
            <w:proofErr w:type="spellStart"/>
            <w:r w:rsidRPr="00B52645">
              <w:rPr>
                <w:rFonts w:ascii="Times New Roman" w:hAnsi="Times New Roman" w:cs="Times New Roman"/>
                <w:b/>
                <w:sz w:val="20"/>
                <w:szCs w:val="20"/>
              </w:rPr>
              <w:t>Hartke</w:t>
            </w:r>
            <w:proofErr w:type="spellEnd"/>
            <w:r w:rsidRPr="00B52645">
              <w:rPr>
                <w:rFonts w:ascii="Times New Roman" w:hAnsi="Times New Roman" w:cs="Times New Roman"/>
                <w:b/>
                <w:sz w:val="20"/>
                <w:szCs w:val="20"/>
              </w:rPr>
              <w:t xml:space="preserve">, Houle, Lee, Herring, Alexander-Peterson &amp; </w:t>
            </w:r>
            <w:proofErr w:type="spellStart"/>
            <w:r w:rsidRPr="00B52645">
              <w:rPr>
                <w:rFonts w:ascii="Times New Roman" w:hAnsi="Times New Roman" w:cs="Times New Roman"/>
                <w:b/>
                <w:sz w:val="20"/>
                <w:szCs w:val="20"/>
              </w:rPr>
              <w:t>Raad</w:t>
            </w:r>
            <w:proofErr w:type="spellEnd"/>
            <w:r w:rsidRPr="00B52645">
              <w:rPr>
                <w:rFonts w:ascii="Times New Roman" w:hAnsi="Times New Roman" w:cs="Times New Roman"/>
                <w:b/>
                <w:sz w:val="20"/>
                <w:szCs w:val="20"/>
              </w:rPr>
              <w:t>, 2012</w:t>
            </w:r>
            <w:r w:rsidR="00EB4261">
              <w:rPr>
                <w:rFonts w:ascii="Times New Roman" w:hAnsi="Times New Roman" w:cs="Times New Roman"/>
                <w:b/>
                <w:sz w:val="20"/>
                <w:szCs w:val="20"/>
              </w:rPr>
              <w:t xml:space="preserve"> </w:t>
            </w:r>
            <w:r w:rsidR="00EB4261">
              <w:rPr>
                <w:rFonts w:ascii="Times New Roman" w:hAnsi="Times New Roman" w:cs="Times New Roman"/>
                <w:sz w:val="20"/>
                <w:szCs w:val="20"/>
              </w:rPr>
              <w:t>[44]</w:t>
            </w:r>
          </w:p>
          <w:p w14:paraId="7D66E876" w14:textId="77777777" w:rsidR="004945D3" w:rsidRPr="00B52645" w:rsidRDefault="004945D3" w:rsidP="00407545">
            <w:pPr>
              <w:spacing w:after="0" w:line="240" w:lineRule="auto"/>
              <w:rPr>
                <w:rFonts w:ascii="Times New Roman" w:hAnsi="Times New Roman" w:cs="Times New Roman"/>
                <w:b/>
                <w:sz w:val="20"/>
                <w:szCs w:val="20"/>
              </w:rPr>
            </w:pPr>
          </w:p>
          <w:p w14:paraId="6FF0EAA1" w14:textId="77777777" w:rsidR="004945D3" w:rsidRPr="00B52645" w:rsidRDefault="004945D3" w:rsidP="00407545">
            <w:pPr>
              <w:spacing w:after="0" w:line="240" w:lineRule="auto"/>
              <w:rPr>
                <w:rFonts w:ascii="Times New Roman" w:hAnsi="Times New Roman" w:cs="Times New Roman"/>
                <w:sz w:val="20"/>
                <w:szCs w:val="20"/>
              </w:rPr>
            </w:pPr>
          </w:p>
        </w:tc>
        <w:tc>
          <w:tcPr>
            <w:tcW w:w="1530" w:type="dxa"/>
            <w:gridSpan w:val="2"/>
            <w:tcBorders>
              <w:top w:val="nil"/>
              <w:left w:val="single" w:sz="4" w:space="0" w:color="FFFFFF"/>
              <w:bottom w:val="nil"/>
              <w:right w:val="nil"/>
            </w:tcBorders>
            <w:hideMark/>
          </w:tcPr>
          <w:p w14:paraId="086614C2"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T = 121</w:t>
            </w:r>
          </w:p>
          <w:p w14:paraId="4F370A1A" w14:textId="77777777" w:rsidR="004945D3" w:rsidRPr="00B52645" w:rsidRDefault="004945D3" w:rsidP="00407545">
            <w:pPr>
              <w:spacing w:after="0" w:line="240" w:lineRule="auto"/>
              <w:rPr>
                <w:rFonts w:ascii="Times New Roman" w:hAnsi="Times New Roman" w:cs="Times New Roman"/>
                <w:sz w:val="20"/>
                <w:szCs w:val="20"/>
              </w:rPr>
            </w:pPr>
          </w:p>
          <w:p w14:paraId="0D8B670F"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55</w:t>
            </w:r>
          </w:p>
          <w:p w14:paraId="37FD553C" w14:textId="77777777" w:rsidR="004945D3" w:rsidRPr="00B52645" w:rsidRDefault="004945D3" w:rsidP="00407545">
            <w:pPr>
              <w:spacing w:after="0" w:line="240" w:lineRule="auto"/>
              <w:rPr>
                <w:rFonts w:ascii="Times New Roman" w:hAnsi="Times New Roman" w:cs="Times New Roman"/>
                <w:sz w:val="20"/>
                <w:szCs w:val="20"/>
              </w:rPr>
            </w:pPr>
          </w:p>
          <w:p w14:paraId="0CBBADC6"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66</w:t>
            </w:r>
          </w:p>
          <w:p w14:paraId="170649A4" w14:textId="77777777" w:rsidR="004945D3" w:rsidRPr="00B52645" w:rsidRDefault="004945D3" w:rsidP="00407545">
            <w:pPr>
              <w:spacing w:after="0" w:line="240" w:lineRule="auto"/>
              <w:rPr>
                <w:rFonts w:ascii="Times New Roman" w:hAnsi="Times New Roman" w:cs="Times New Roman"/>
                <w:sz w:val="20"/>
                <w:szCs w:val="20"/>
              </w:rPr>
            </w:pPr>
          </w:p>
        </w:tc>
        <w:tc>
          <w:tcPr>
            <w:tcW w:w="1980" w:type="dxa"/>
            <w:gridSpan w:val="2"/>
            <w:tcBorders>
              <w:top w:val="nil"/>
              <w:left w:val="nil"/>
              <w:bottom w:val="nil"/>
              <w:right w:val="nil"/>
            </w:tcBorders>
          </w:tcPr>
          <w:p w14:paraId="6743E1B5" w14:textId="77777777" w:rsidR="004945D3" w:rsidRPr="001E40B5" w:rsidRDefault="004945D3" w:rsidP="00407545">
            <w:pPr>
              <w:spacing w:after="0" w:line="240" w:lineRule="auto"/>
              <w:rPr>
                <w:rFonts w:ascii="Times New Roman" w:hAnsi="Times New Roman" w:cs="Times New Roman"/>
                <w:sz w:val="20"/>
                <w:szCs w:val="20"/>
              </w:rPr>
            </w:pPr>
            <w:r w:rsidRPr="001E40B5">
              <w:rPr>
                <w:rFonts w:ascii="Times New Roman" w:hAnsi="Times New Roman" w:cs="Times New Roman"/>
                <w:sz w:val="20"/>
                <w:szCs w:val="20"/>
              </w:rPr>
              <w:t>I=  Caregiver Problem Solving Intervention (CPSI)</w:t>
            </w:r>
          </w:p>
          <w:p w14:paraId="3236C162" w14:textId="77777777" w:rsidR="004945D3" w:rsidRPr="001E40B5" w:rsidRDefault="004945D3" w:rsidP="00407545">
            <w:pPr>
              <w:spacing w:after="0" w:line="240" w:lineRule="auto"/>
              <w:rPr>
                <w:rFonts w:ascii="Times New Roman" w:hAnsi="Times New Roman" w:cs="Times New Roman"/>
                <w:sz w:val="20"/>
                <w:szCs w:val="20"/>
              </w:rPr>
            </w:pPr>
          </w:p>
          <w:p w14:paraId="79A5A444" w14:textId="77777777" w:rsidR="004945D3" w:rsidRPr="001E40B5" w:rsidRDefault="004945D3" w:rsidP="00407545">
            <w:pPr>
              <w:spacing w:after="0" w:line="240" w:lineRule="auto"/>
              <w:rPr>
                <w:rFonts w:ascii="Times New Roman" w:hAnsi="Times New Roman" w:cs="Times New Roman"/>
                <w:sz w:val="20"/>
                <w:szCs w:val="20"/>
              </w:rPr>
            </w:pPr>
            <w:r w:rsidRPr="001E40B5">
              <w:rPr>
                <w:rFonts w:ascii="Times New Roman" w:hAnsi="Times New Roman" w:cs="Times New Roman"/>
                <w:sz w:val="20"/>
                <w:szCs w:val="20"/>
              </w:rPr>
              <w:t xml:space="preserve">C = WLC (Wait List Control). </w:t>
            </w:r>
          </w:p>
          <w:p w14:paraId="629BB279" w14:textId="77777777" w:rsidR="004945D3" w:rsidRPr="001E40B5" w:rsidRDefault="004945D3" w:rsidP="00407545">
            <w:pPr>
              <w:spacing w:after="0" w:line="240" w:lineRule="auto"/>
              <w:rPr>
                <w:rFonts w:ascii="Times New Roman" w:hAnsi="Times New Roman" w:cs="Times New Roman"/>
                <w:sz w:val="20"/>
                <w:szCs w:val="20"/>
              </w:rPr>
            </w:pPr>
          </w:p>
          <w:p w14:paraId="0A1AA9D9" w14:textId="77777777" w:rsidR="004945D3" w:rsidRPr="00B52645" w:rsidRDefault="004945D3" w:rsidP="00407545">
            <w:pPr>
              <w:spacing w:after="0" w:line="240" w:lineRule="auto"/>
              <w:rPr>
                <w:rFonts w:ascii="Times New Roman" w:hAnsi="Times New Roman" w:cs="Times New Roman"/>
                <w:color w:val="FF0000"/>
                <w:sz w:val="20"/>
                <w:szCs w:val="20"/>
              </w:rPr>
            </w:pPr>
            <w:r w:rsidRPr="001E40B5">
              <w:rPr>
                <w:rFonts w:ascii="Times New Roman" w:hAnsi="Times New Roman" w:cs="Times New Roman"/>
                <w:sz w:val="20"/>
                <w:szCs w:val="20"/>
              </w:rPr>
              <w:t>Content of C = Supportive listening from counsellor with no problems solving</w:t>
            </w:r>
          </w:p>
          <w:p w14:paraId="3BF28DCC" w14:textId="77777777" w:rsidR="004945D3" w:rsidRPr="00B52645" w:rsidRDefault="004945D3" w:rsidP="00407545">
            <w:pPr>
              <w:spacing w:after="0" w:line="240" w:lineRule="auto"/>
              <w:rPr>
                <w:rFonts w:ascii="Times New Roman" w:hAnsi="Times New Roman" w:cs="Times New Roman"/>
                <w:sz w:val="20"/>
                <w:szCs w:val="20"/>
              </w:rPr>
            </w:pPr>
          </w:p>
          <w:p w14:paraId="6336AC24" w14:textId="77777777" w:rsidR="004945D3" w:rsidRPr="00B52645" w:rsidRDefault="004945D3" w:rsidP="00407545">
            <w:pPr>
              <w:spacing w:after="0" w:line="240" w:lineRule="auto"/>
              <w:rPr>
                <w:rFonts w:ascii="Times New Roman" w:hAnsi="Times New Roman" w:cs="Times New Roman"/>
                <w:sz w:val="20"/>
                <w:szCs w:val="20"/>
              </w:rPr>
            </w:pPr>
          </w:p>
          <w:p w14:paraId="4376C389" w14:textId="77777777" w:rsidR="004945D3" w:rsidRPr="00B52645" w:rsidRDefault="004945D3" w:rsidP="00407545">
            <w:pPr>
              <w:spacing w:after="0" w:line="240" w:lineRule="auto"/>
              <w:rPr>
                <w:rFonts w:ascii="Times New Roman" w:hAnsi="Times New Roman" w:cs="Times New Roman"/>
                <w:sz w:val="20"/>
                <w:szCs w:val="20"/>
              </w:rPr>
            </w:pPr>
          </w:p>
        </w:tc>
        <w:tc>
          <w:tcPr>
            <w:tcW w:w="2250" w:type="dxa"/>
            <w:gridSpan w:val="2"/>
            <w:tcBorders>
              <w:top w:val="nil"/>
              <w:left w:val="nil"/>
              <w:bottom w:val="nil"/>
              <w:right w:val="nil"/>
            </w:tcBorders>
          </w:tcPr>
          <w:p w14:paraId="3E382C2C" w14:textId="23D274FF" w:rsidR="004945D3" w:rsidRPr="00B52645" w:rsidRDefault="00D512C3" w:rsidP="00407545">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Content of I = </w:t>
            </w:r>
            <w:r w:rsidR="004945D3" w:rsidRPr="00B52645">
              <w:rPr>
                <w:rFonts w:ascii="Times New Roman" w:hAnsi="Times New Roman" w:cs="Times New Roman"/>
                <w:sz w:val="20"/>
                <w:szCs w:val="20"/>
              </w:rPr>
              <w:t>Training in skills for problem-solving and coping with stress and emotional responses. Where</w:t>
            </w:r>
            <w:r w:rsidR="00DD388B">
              <w:rPr>
                <w:rFonts w:ascii="Times New Roman" w:hAnsi="Times New Roman" w:cs="Times New Roman"/>
                <w:sz w:val="20"/>
                <w:szCs w:val="20"/>
              </w:rPr>
              <w:t xml:space="preserve"> possible first 2 sessions face-to-</w:t>
            </w:r>
            <w:r w:rsidR="004945D3" w:rsidRPr="00B52645">
              <w:rPr>
                <w:rFonts w:ascii="Times New Roman" w:hAnsi="Times New Roman" w:cs="Times New Roman"/>
                <w:sz w:val="20"/>
                <w:szCs w:val="20"/>
              </w:rPr>
              <w:t xml:space="preserve">face, then </w:t>
            </w:r>
            <w:proofErr w:type="spellStart"/>
            <w:r w:rsidR="004945D3" w:rsidRPr="00B52645">
              <w:rPr>
                <w:rFonts w:ascii="Times New Roman" w:hAnsi="Times New Roman" w:cs="Times New Roman"/>
                <w:sz w:val="20"/>
                <w:szCs w:val="20"/>
              </w:rPr>
              <w:t>tel</w:t>
            </w:r>
            <w:proofErr w:type="spellEnd"/>
            <w:r w:rsidR="004945D3" w:rsidRPr="00B52645">
              <w:rPr>
                <w:rFonts w:ascii="Times New Roman" w:hAnsi="Times New Roman" w:cs="Times New Roman"/>
                <w:sz w:val="20"/>
                <w:szCs w:val="20"/>
              </w:rPr>
              <w:t xml:space="preserve"> calls</w:t>
            </w:r>
          </w:p>
          <w:p w14:paraId="0C035FD1" w14:textId="77777777" w:rsidR="004945D3" w:rsidRPr="00B52645" w:rsidRDefault="004945D3" w:rsidP="00407545">
            <w:pPr>
              <w:spacing w:after="0" w:line="240" w:lineRule="auto"/>
              <w:rPr>
                <w:rFonts w:ascii="Times New Roman" w:hAnsi="Times New Roman" w:cs="Times New Roman"/>
                <w:sz w:val="20"/>
                <w:szCs w:val="20"/>
              </w:rPr>
            </w:pPr>
          </w:p>
        </w:tc>
        <w:tc>
          <w:tcPr>
            <w:tcW w:w="1440" w:type="dxa"/>
            <w:gridSpan w:val="2"/>
            <w:tcBorders>
              <w:top w:val="nil"/>
              <w:left w:val="nil"/>
              <w:bottom w:val="nil"/>
              <w:right w:val="nil"/>
            </w:tcBorders>
          </w:tcPr>
          <w:p w14:paraId="787F8181"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CES-D </w:t>
            </w:r>
          </w:p>
        </w:tc>
        <w:tc>
          <w:tcPr>
            <w:tcW w:w="3960" w:type="dxa"/>
            <w:gridSpan w:val="2"/>
            <w:tcBorders>
              <w:top w:val="nil"/>
              <w:left w:val="nil"/>
              <w:bottom w:val="nil"/>
              <w:right w:val="nil"/>
            </w:tcBorders>
          </w:tcPr>
          <w:p w14:paraId="4E9834FD"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Some significant effects</w:t>
            </w:r>
          </w:p>
          <w:p w14:paraId="4035A2F4" w14:textId="77777777" w:rsidR="004945D3" w:rsidRPr="00B52645" w:rsidRDefault="004945D3" w:rsidP="00407545">
            <w:pPr>
              <w:spacing w:after="0" w:line="240" w:lineRule="auto"/>
              <w:rPr>
                <w:rFonts w:ascii="Times New Roman" w:hAnsi="Times New Roman" w:cs="Times New Roman"/>
                <w:sz w:val="20"/>
                <w:szCs w:val="20"/>
              </w:rPr>
            </w:pPr>
          </w:p>
          <w:p w14:paraId="64B94AB2" w14:textId="77777777" w:rsidR="004945D3"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ANOVA - T2 (3 to 4 months) differences in change scores favouring the CPSI for depression (Group x Time: F2, 238 = 3.43, p = .035) </w:t>
            </w:r>
          </w:p>
          <w:p w14:paraId="3373899F" w14:textId="77777777" w:rsidR="004945D3" w:rsidRDefault="004945D3" w:rsidP="00407545">
            <w:pPr>
              <w:spacing w:after="0" w:line="240" w:lineRule="auto"/>
              <w:rPr>
                <w:rFonts w:ascii="Times New Roman" w:hAnsi="Times New Roman" w:cs="Times New Roman"/>
                <w:sz w:val="20"/>
                <w:szCs w:val="20"/>
              </w:rPr>
            </w:pPr>
          </w:p>
          <w:p w14:paraId="7273755F" w14:textId="77777777" w:rsidR="004945D3" w:rsidRDefault="004945D3" w:rsidP="00407545">
            <w:pPr>
              <w:spacing w:after="0" w:line="240" w:lineRule="auto"/>
              <w:rPr>
                <w:rFonts w:ascii="Times New Roman" w:hAnsi="Times New Roman" w:cs="Times New Roman"/>
                <w:sz w:val="20"/>
                <w:szCs w:val="20"/>
              </w:rPr>
            </w:pPr>
          </w:p>
          <w:p w14:paraId="526AAAD5" w14:textId="77777777" w:rsidR="004945D3" w:rsidRDefault="004945D3" w:rsidP="00407545">
            <w:pPr>
              <w:spacing w:after="0" w:line="240" w:lineRule="auto"/>
              <w:rPr>
                <w:rFonts w:ascii="Times New Roman" w:hAnsi="Times New Roman" w:cs="Times New Roman"/>
                <w:sz w:val="20"/>
                <w:szCs w:val="20"/>
              </w:rPr>
            </w:pPr>
          </w:p>
          <w:p w14:paraId="612887D1" w14:textId="77777777" w:rsidR="004945D3" w:rsidRPr="00B52645" w:rsidRDefault="004945D3" w:rsidP="00407545">
            <w:pPr>
              <w:spacing w:after="0" w:line="240" w:lineRule="auto"/>
              <w:rPr>
                <w:rFonts w:ascii="Times New Roman" w:hAnsi="Times New Roman" w:cs="Times New Roman"/>
                <w:sz w:val="20"/>
                <w:szCs w:val="20"/>
              </w:rPr>
            </w:pPr>
          </w:p>
          <w:p w14:paraId="6AEF3FFB" w14:textId="77777777" w:rsidR="004945D3" w:rsidRPr="00B52645" w:rsidRDefault="004945D3" w:rsidP="00407545">
            <w:pPr>
              <w:spacing w:after="0" w:line="240" w:lineRule="auto"/>
              <w:rPr>
                <w:rFonts w:ascii="Times New Roman" w:hAnsi="Times New Roman" w:cs="Times New Roman"/>
                <w:color w:val="E36C0A" w:themeColor="accent6" w:themeShade="BF"/>
                <w:sz w:val="20"/>
                <w:szCs w:val="20"/>
              </w:rPr>
            </w:pPr>
          </w:p>
        </w:tc>
        <w:tc>
          <w:tcPr>
            <w:tcW w:w="1530" w:type="dxa"/>
            <w:gridSpan w:val="2"/>
            <w:tcBorders>
              <w:top w:val="nil"/>
              <w:left w:val="nil"/>
              <w:bottom w:val="nil"/>
              <w:right w:val="nil"/>
            </w:tcBorders>
          </w:tcPr>
          <w:p w14:paraId="77765EF7"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9 - good</w:t>
            </w:r>
          </w:p>
        </w:tc>
      </w:tr>
      <w:tr w:rsidR="004945D3" w:rsidRPr="00B52645" w14:paraId="356D9BF1" w14:textId="77777777" w:rsidTr="00407545">
        <w:trPr>
          <w:gridAfter w:val="1"/>
          <w:wAfter w:w="270" w:type="dxa"/>
          <w:trHeight w:val="831"/>
        </w:trPr>
        <w:tc>
          <w:tcPr>
            <w:tcW w:w="1908" w:type="dxa"/>
            <w:tcBorders>
              <w:top w:val="nil"/>
              <w:left w:val="nil"/>
              <w:bottom w:val="nil"/>
              <w:right w:val="single" w:sz="4" w:space="0" w:color="FFFFFF"/>
            </w:tcBorders>
            <w:hideMark/>
          </w:tcPr>
          <w:p w14:paraId="38DBD651" w14:textId="467560A6" w:rsidR="004945D3" w:rsidRPr="00EB4261"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b/>
                <w:sz w:val="20"/>
                <w:szCs w:val="20"/>
              </w:rPr>
              <w:t xml:space="preserve">Johnston, </w:t>
            </w:r>
            <w:proofErr w:type="spellStart"/>
            <w:r w:rsidRPr="00B52645">
              <w:rPr>
                <w:rFonts w:ascii="Times New Roman" w:hAnsi="Times New Roman" w:cs="Times New Roman"/>
                <w:b/>
                <w:sz w:val="20"/>
                <w:szCs w:val="20"/>
              </w:rPr>
              <w:t>Bonetti</w:t>
            </w:r>
            <w:proofErr w:type="spellEnd"/>
            <w:r w:rsidRPr="00B52645">
              <w:rPr>
                <w:rFonts w:ascii="Times New Roman" w:hAnsi="Times New Roman" w:cs="Times New Roman"/>
                <w:b/>
                <w:sz w:val="20"/>
                <w:szCs w:val="20"/>
              </w:rPr>
              <w:t xml:space="preserve">, </w:t>
            </w:r>
            <w:proofErr w:type="spellStart"/>
            <w:r w:rsidRPr="00B52645">
              <w:rPr>
                <w:rFonts w:ascii="Times New Roman" w:hAnsi="Times New Roman" w:cs="Times New Roman"/>
                <w:b/>
                <w:sz w:val="20"/>
                <w:szCs w:val="20"/>
              </w:rPr>
              <w:t>Joice</w:t>
            </w:r>
            <w:proofErr w:type="spellEnd"/>
            <w:r w:rsidRPr="00B52645">
              <w:rPr>
                <w:rFonts w:ascii="Times New Roman" w:hAnsi="Times New Roman" w:cs="Times New Roman"/>
                <w:b/>
                <w:sz w:val="20"/>
                <w:szCs w:val="20"/>
              </w:rPr>
              <w:t xml:space="preserve">, Pollard, Morrison, Francis, </w:t>
            </w:r>
            <w:proofErr w:type="spellStart"/>
            <w:r w:rsidRPr="00B52645">
              <w:rPr>
                <w:rFonts w:ascii="Times New Roman" w:hAnsi="Times New Roman" w:cs="Times New Roman"/>
                <w:b/>
                <w:sz w:val="20"/>
                <w:szCs w:val="20"/>
              </w:rPr>
              <w:t>MacWalter</w:t>
            </w:r>
            <w:proofErr w:type="spellEnd"/>
            <w:r w:rsidRPr="00B52645">
              <w:rPr>
                <w:rFonts w:ascii="Times New Roman" w:hAnsi="Times New Roman" w:cs="Times New Roman"/>
                <w:b/>
                <w:sz w:val="20"/>
                <w:szCs w:val="20"/>
              </w:rPr>
              <w:t>, 2007</w:t>
            </w:r>
            <w:r w:rsidR="00EB4261">
              <w:rPr>
                <w:rFonts w:ascii="Times New Roman" w:hAnsi="Times New Roman" w:cs="Times New Roman"/>
                <w:b/>
                <w:sz w:val="20"/>
                <w:szCs w:val="20"/>
              </w:rPr>
              <w:t xml:space="preserve"> </w:t>
            </w:r>
            <w:r w:rsidR="00EB4261">
              <w:rPr>
                <w:rFonts w:ascii="Times New Roman" w:hAnsi="Times New Roman" w:cs="Times New Roman"/>
                <w:sz w:val="20"/>
                <w:szCs w:val="20"/>
              </w:rPr>
              <w:t>[45]</w:t>
            </w:r>
          </w:p>
          <w:p w14:paraId="64B9A4DC" w14:textId="77777777" w:rsidR="004945D3" w:rsidRPr="00B52645" w:rsidRDefault="004945D3" w:rsidP="00407545">
            <w:pPr>
              <w:spacing w:after="0" w:line="240" w:lineRule="auto"/>
              <w:rPr>
                <w:rFonts w:ascii="Times New Roman" w:hAnsi="Times New Roman" w:cs="Times New Roman"/>
                <w:sz w:val="20"/>
                <w:szCs w:val="20"/>
              </w:rPr>
            </w:pPr>
          </w:p>
          <w:p w14:paraId="710FB6DC" w14:textId="77777777" w:rsidR="004945D3" w:rsidRDefault="004945D3" w:rsidP="00407545">
            <w:pPr>
              <w:spacing w:after="0" w:line="240" w:lineRule="auto"/>
              <w:rPr>
                <w:rFonts w:ascii="Times New Roman" w:hAnsi="Times New Roman" w:cs="Times New Roman"/>
                <w:sz w:val="20"/>
                <w:szCs w:val="20"/>
              </w:rPr>
            </w:pPr>
          </w:p>
          <w:p w14:paraId="02E70A4A" w14:textId="77777777" w:rsidR="001E7759" w:rsidRDefault="001E7759" w:rsidP="00407545">
            <w:pPr>
              <w:spacing w:after="0" w:line="240" w:lineRule="auto"/>
              <w:rPr>
                <w:rFonts w:ascii="Times New Roman" w:hAnsi="Times New Roman" w:cs="Times New Roman"/>
                <w:sz w:val="20"/>
                <w:szCs w:val="20"/>
              </w:rPr>
            </w:pPr>
          </w:p>
          <w:p w14:paraId="74826FCD" w14:textId="77777777" w:rsidR="001E7759" w:rsidRDefault="001E7759" w:rsidP="00407545">
            <w:pPr>
              <w:spacing w:after="0" w:line="240" w:lineRule="auto"/>
              <w:rPr>
                <w:rFonts w:ascii="Times New Roman" w:hAnsi="Times New Roman" w:cs="Times New Roman"/>
                <w:sz w:val="20"/>
                <w:szCs w:val="20"/>
              </w:rPr>
            </w:pPr>
          </w:p>
          <w:p w14:paraId="4B081126" w14:textId="77777777" w:rsidR="001E7759" w:rsidRDefault="001E7759" w:rsidP="00407545">
            <w:pPr>
              <w:spacing w:after="0" w:line="240" w:lineRule="auto"/>
              <w:rPr>
                <w:rFonts w:ascii="Times New Roman" w:hAnsi="Times New Roman" w:cs="Times New Roman"/>
                <w:sz w:val="20"/>
                <w:szCs w:val="20"/>
              </w:rPr>
            </w:pPr>
          </w:p>
          <w:p w14:paraId="0F86AB29" w14:textId="77777777" w:rsidR="001E7759" w:rsidRDefault="001E7759" w:rsidP="00407545">
            <w:pPr>
              <w:spacing w:after="0" w:line="240" w:lineRule="auto"/>
              <w:rPr>
                <w:rFonts w:ascii="Times New Roman" w:hAnsi="Times New Roman" w:cs="Times New Roman"/>
                <w:sz w:val="20"/>
                <w:szCs w:val="20"/>
              </w:rPr>
            </w:pPr>
          </w:p>
          <w:p w14:paraId="3C60FAE4" w14:textId="77777777" w:rsidR="001E7759" w:rsidRDefault="001E7759" w:rsidP="00407545">
            <w:pPr>
              <w:spacing w:after="0" w:line="240" w:lineRule="auto"/>
              <w:rPr>
                <w:rFonts w:ascii="Times New Roman" w:hAnsi="Times New Roman" w:cs="Times New Roman"/>
                <w:sz w:val="20"/>
                <w:szCs w:val="20"/>
              </w:rPr>
            </w:pPr>
          </w:p>
          <w:p w14:paraId="6F85E31A" w14:textId="77777777" w:rsidR="001E7759" w:rsidRDefault="001E7759" w:rsidP="00407545">
            <w:pPr>
              <w:spacing w:after="0" w:line="240" w:lineRule="auto"/>
              <w:rPr>
                <w:rFonts w:ascii="Times New Roman" w:hAnsi="Times New Roman" w:cs="Times New Roman"/>
                <w:sz w:val="20"/>
                <w:szCs w:val="20"/>
              </w:rPr>
            </w:pPr>
          </w:p>
          <w:p w14:paraId="40F6780B" w14:textId="77777777" w:rsidR="001E7759" w:rsidRPr="00B52645" w:rsidRDefault="001E7759" w:rsidP="00407545">
            <w:pPr>
              <w:spacing w:after="0" w:line="240" w:lineRule="auto"/>
              <w:rPr>
                <w:rFonts w:ascii="Times New Roman" w:hAnsi="Times New Roman" w:cs="Times New Roman"/>
                <w:sz w:val="20"/>
                <w:szCs w:val="20"/>
              </w:rPr>
            </w:pPr>
          </w:p>
        </w:tc>
        <w:tc>
          <w:tcPr>
            <w:tcW w:w="1530" w:type="dxa"/>
            <w:gridSpan w:val="2"/>
            <w:tcBorders>
              <w:top w:val="nil"/>
              <w:left w:val="single" w:sz="4" w:space="0" w:color="FFFFFF"/>
              <w:bottom w:val="nil"/>
              <w:right w:val="nil"/>
            </w:tcBorders>
            <w:hideMark/>
          </w:tcPr>
          <w:p w14:paraId="4A681BF5"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T = 172 </w:t>
            </w:r>
          </w:p>
          <w:p w14:paraId="1705574E" w14:textId="77777777" w:rsidR="004945D3" w:rsidRPr="00B52645" w:rsidRDefault="004945D3" w:rsidP="00407545">
            <w:pPr>
              <w:spacing w:after="0" w:line="240" w:lineRule="auto"/>
              <w:rPr>
                <w:rFonts w:ascii="Times New Roman" w:hAnsi="Times New Roman" w:cs="Times New Roman"/>
                <w:sz w:val="20"/>
                <w:szCs w:val="20"/>
              </w:rPr>
            </w:pPr>
          </w:p>
          <w:p w14:paraId="42F301E2"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82</w:t>
            </w:r>
          </w:p>
          <w:p w14:paraId="7F9C1DEE" w14:textId="77777777" w:rsidR="004945D3" w:rsidRPr="00B52645" w:rsidRDefault="004945D3" w:rsidP="00407545">
            <w:pPr>
              <w:spacing w:after="0" w:line="240" w:lineRule="auto"/>
              <w:rPr>
                <w:rFonts w:ascii="Times New Roman" w:hAnsi="Times New Roman" w:cs="Times New Roman"/>
                <w:sz w:val="20"/>
                <w:szCs w:val="20"/>
              </w:rPr>
            </w:pPr>
          </w:p>
          <w:p w14:paraId="233523B5"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90</w:t>
            </w:r>
          </w:p>
        </w:tc>
        <w:tc>
          <w:tcPr>
            <w:tcW w:w="1980" w:type="dxa"/>
            <w:gridSpan w:val="2"/>
            <w:tcBorders>
              <w:top w:val="nil"/>
              <w:left w:val="nil"/>
              <w:bottom w:val="nil"/>
              <w:right w:val="nil"/>
            </w:tcBorders>
          </w:tcPr>
          <w:p w14:paraId="48A78E20" w14:textId="32725050"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Work</w:t>
            </w:r>
            <w:r w:rsidR="001E40B5">
              <w:rPr>
                <w:rFonts w:ascii="Times New Roman" w:hAnsi="Times New Roman" w:cs="Times New Roman"/>
                <w:sz w:val="20"/>
                <w:szCs w:val="20"/>
              </w:rPr>
              <w:t xml:space="preserve"> book</w:t>
            </w:r>
            <w:r w:rsidRPr="00B52645">
              <w:rPr>
                <w:rFonts w:ascii="Times New Roman" w:hAnsi="Times New Roman" w:cs="Times New Roman"/>
                <w:sz w:val="20"/>
                <w:szCs w:val="20"/>
              </w:rPr>
              <w:t xml:space="preserve"> based intervention with home visits</w:t>
            </w:r>
          </w:p>
          <w:p w14:paraId="5F044461" w14:textId="77777777" w:rsidR="004945D3" w:rsidRPr="00B52645" w:rsidRDefault="004945D3" w:rsidP="00407545">
            <w:pPr>
              <w:spacing w:after="0" w:line="240" w:lineRule="auto"/>
              <w:rPr>
                <w:rFonts w:ascii="Times New Roman" w:hAnsi="Times New Roman" w:cs="Times New Roman"/>
                <w:sz w:val="20"/>
                <w:szCs w:val="20"/>
              </w:rPr>
            </w:pPr>
          </w:p>
          <w:p w14:paraId="41C02683"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Normal care</w:t>
            </w:r>
          </w:p>
          <w:p w14:paraId="0392514D" w14:textId="77777777" w:rsidR="004945D3" w:rsidRPr="00B52645" w:rsidRDefault="004945D3" w:rsidP="00407545">
            <w:pPr>
              <w:spacing w:after="0" w:line="240" w:lineRule="auto"/>
              <w:rPr>
                <w:rFonts w:ascii="Times New Roman" w:hAnsi="Times New Roman" w:cs="Times New Roman"/>
                <w:sz w:val="20"/>
                <w:szCs w:val="20"/>
              </w:rPr>
            </w:pPr>
          </w:p>
          <w:p w14:paraId="4DD9D8C3" w14:textId="77777777" w:rsidR="004945D3" w:rsidRPr="00B52645" w:rsidRDefault="004945D3" w:rsidP="00407545">
            <w:pPr>
              <w:spacing w:after="0" w:line="240" w:lineRule="auto"/>
              <w:rPr>
                <w:rFonts w:ascii="Times New Roman" w:hAnsi="Times New Roman" w:cs="Times New Roman"/>
                <w:sz w:val="20"/>
                <w:szCs w:val="20"/>
              </w:rPr>
            </w:pPr>
          </w:p>
          <w:p w14:paraId="5305D93F" w14:textId="77777777" w:rsidR="004945D3" w:rsidRPr="00B52645" w:rsidRDefault="004945D3" w:rsidP="00407545">
            <w:pPr>
              <w:spacing w:after="0" w:line="240" w:lineRule="auto"/>
              <w:rPr>
                <w:rFonts w:ascii="Times New Roman" w:hAnsi="Times New Roman" w:cs="Times New Roman"/>
                <w:sz w:val="20"/>
                <w:szCs w:val="20"/>
              </w:rPr>
            </w:pPr>
          </w:p>
          <w:p w14:paraId="226C2905" w14:textId="77777777" w:rsidR="004945D3" w:rsidRPr="00B52645" w:rsidRDefault="004945D3" w:rsidP="00407545">
            <w:pPr>
              <w:spacing w:after="0" w:line="240" w:lineRule="auto"/>
              <w:rPr>
                <w:rFonts w:ascii="Times New Roman" w:hAnsi="Times New Roman" w:cs="Times New Roman"/>
                <w:sz w:val="20"/>
                <w:szCs w:val="20"/>
              </w:rPr>
            </w:pPr>
          </w:p>
          <w:p w14:paraId="2A6E6435" w14:textId="77777777" w:rsidR="004945D3" w:rsidRPr="00B52645" w:rsidRDefault="004945D3" w:rsidP="00407545">
            <w:pPr>
              <w:spacing w:after="0" w:line="240" w:lineRule="auto"/>
              <w:rPr>
                <w:rFonts w:ascii="Times New Roman" w:hAnsi="Times New Roman" w:cs="Times New Roman"/>
                <w:sz w:val="20"/>
                <w:szCs w:val="20"/>
              </w:rPr>
            </w:pPr>
          </w:p>
        </w:tc>
        <w:tc>
          <w:tcPr>
            <w:tcW w:w="2250" w:type="dxa"/>
            <w:gridSpan w:val="2"/>
            <w:tcBorders>
              <w:top w:val="nil"/>
              <w:left w:val="nil"/>
              <w:bottom w:val="nil"/>
              <w:right w:val="nil"/>
            </w:tcBorders>
          </w:tcPr>
          <w:p w14:paraId="6807125A" w14:textId="1022553A" w:rsidR="004945D3" w:rsidRPr="00B52645" w:rsidRDefault="001E40B5" w:rsidP="00407545">
            <w:pPr>
              <w:spacing w:after="0" w:line="240" w:lineRule="auto"/>
              <w:rPr>
                <w:rFonts w:ascii="Times New Roman" w:hAnsi="Times New Roman" w:cs="Times New Roman"/>
                <w:sz w:val="20"/>
                <w:szCs w:val="20"/>
              </w:rPr>
            </w:pPr>
            <w:r>
              <w:rPr>
                <w:rFonts w:ascii="Times New Roman" w:hAnsi="Times New Roman" w:cs="Times New Roman"/>
                <w:sz w:val="20"/>
                <w:szCs w:val="20"/>
              </w:rPr>
              <w:t>Content of I = Information on stroke and recovery, guidance on coping skills – drawing on CBT.</w:t>
            </w:r>
            <w:r>
              <w:t xml:space="preserve"> </w:t>
            </w:r>
            <w:r>
              <w:rPr>
                <w:rFonts w:ascii="Times New Roman" w:hAnsi="Times New Roman" w:cs="Times New Roman"/>
                <w:sz w:val="20"/>
                <w:szCs w:val="20"/>
              </w:rPr>
              <w:t>Q</w:t>
            </w:r>
            <w:r w:rsidRPr="001E40B5">
              <w:rPr>
                <w:rFonts w:ascii="Times New Roman" w:hAnsi="Times New Roman" w:cs="Times New Roman"/>
                <w:sz w:val="20"/>
                <w:szCs w:val="20"/>
              </w:rPr>
              <w:t>uestions answered, encouragement</w:t>
            </w:r>
            <w:r w:rsidR="00FF7BAE">
              <w:rPr>
                <w:rFonts w:ascii="Times New Roman" w:hAnsi="Times New Roman" w:cs="Times New Roman"/>
                <w:sz w:val="20"/>
                <w:szCs w:val="20"/>
              </w:rPr>
              <w:t xml:space="preserve"> given</w:t>
            </w:r>
            <w:r w:rsidRPr="001E40B5">
              <w:rPr>
                <w:rFonts w:ascii="Times New Roman" w:hAnsi="Times New Roman" w:cs="Times New Roman"/>
                <w:sz w:val="20"/>
                <w:szCs w:val="20"/>
              </w:rPr>
              <w:t>, goal setting and tasks.</w:t>
            </w:r>
            <w:r>
              <w:t xml:space="preserve"> </w:t>
            </w:r>
            <w:r w:rsidRPr="001E40B5">
              <w:rPr>
                <w:rFonts w:ascii="Times New Roman" w:hAnsi="Times New Roman" w:cs="Times New Roman"/>
                <w:sz w:val="20"/>
                <w:szCs w:val="20"/>
              </w:rPr>
              <w:t>5 week period. Home visits and telephone contacts</w:t>
            </w:r>
          </w:p>
        </w:tc>
        <w:tc>
          <w:tcPr>
            <w:tcW w:w="1440" w:type="dxa"/>
            <w:gridSpan w:val="2"/>
            <w:tcBorders>
              <w:top w:val="nil"/>
              <w:left w:val="nil"/>
              <w:bottom w:val="nil"/>
              <w:right w:val="nil"/>
            </w:tcBorders>
          </w:tcPr>
          <w:p w14:paraId="72580360"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HADS </w:t>
            </w:r>
          </w:p>
        </w:tc>
        <w:tc>
          <w:tcPr>
            <w:tcW w:w="3960" w:type="dxa"/>
            <w:gridSpan w:val="2"/>
            <w:tcBorders>
              <w:top w:val="nil"/>
              <w:left w:val="nil"/>
              <w:bottom w:val="nil"/>
              <w:right w:val="nil"/>
            </w:tcBorders>
          </w:tcPr>
          <w:p w14:paraId="35865D4E"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Non-significant</w:t>
            </w:r>
          </w:p>
          <w:p w14:paraId="7EB654AC" w14:textId="77777777" w:rsidR="004945D3" w:rsidRPr="00B52645" w:rsidRDefault="004945D3" w:rsidP="00407545">
            <w:pPr>
              <w:spacing w:after="0" w:line="240" w:lineRule="auto"/>
              <w:rPr>
                <w:rFonts w:ascii="Times New Roman" w:hAnsi="Times New Roman" w:cs="Times New Roman"/>
                <w:sz w:val="20"/>
                <w:szCs w:val="20"/>
              </w:rPr>
            </w:pPr>
          </w:p>
          <w:p w14:paraId="33DB346F"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There were no signiﬁcant effects of group by time interactions on the total HADS for carers (F&lt;1). </w:t>
            </w:r>
          </w:p>
          <w:p w14:paraId="7B775A2A" w14:textId="77777777" w:rsidR="004945D3" w:rsidRPr="00B52645" w:rsidRDefault="004945D3" w:rsidP="00407545">
            <w:pPr>
              <w:spacing w:after="0" w:line="240" w:lineRule="auto"/>
              <w:rPr>
                <w:rFonts w:ascii="Times New Roman" w:hAnsi="Times New Roman" w:cs="Times New Roman"/>
                <w:sz w:val="20"/>
                <w:szCs w:val="20"/>
              </w:rPr>
            </w:pPr>
          </w:p>
          <w:p w14:paraId="2CCB0747" w14:textId="77777777" w:rsidR="004945D3" w:rsidRPr="00B52645" w:rsidRDefault="004945D3" w:rsidP="00407545">
            <w:pPr>
              <w:spacing w:after="0" w:line="240" w:lineRule="auto"/>
              <w:rPr>
                <w:rFonts w:ascii="Times New Roman" w:hAnsi="Times New Roman" w:cs="Times New Roman"/>
                <w:color w:val="E36C0A" w:themeColor="accent6" w:themeShade="BF"/>
                <w:sz w:val="20"/>
                <w:szCs w:val="20"/>
              </w:rPr>
            </w:pPr>
          </w:p>
        </w:tc>
        <w:tc>
          <w:tcPr>
            <w:tcW w:w="1530" w:type="dxa"/>
            <w:gridSpan w:val="2"/>
            <w:tcBorders>
              <w:top w:val="nil"/>
              <w:left w:val="nil"/>
              <w:bottom w:val="nil"/>
              <w:right w:val="nil"/>
            </w:tcBorders>
          </w:tcPr>
          <w:p w14:paraId="03E2F8C0"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7 - good</w:t>
            </w:r>
          </w:p>
        </w:tc>
      </w:tr>
      <w:tr w:rsidR="004945D3" w:rsidRPr="00B52645" w14:paraId="4DAEC8C2" w14:textId="77777777" w:rsidTr="00407545">
        <w:trPr>
          <w:gridAfter w:val="1"/>
          <w:wAfter w:w="270" w:type="dxa"/>
          <w:trHeight w:val="831"/>
        </w:trPr>
        <w:tc>
          <w:tcPr>
            <w:tcW w:w="1908" w:type="dxa"/>
            <w:tcBorders>
              <w:top w:val="nil"/>
              <w:left w:val="nil"/>
              <w:bottom w:val="nil"/>
              <w:right w:val="single" w:sz="4" w:space="0" w:color="FFFFFF"/>
            </w:tcBorders>
            <w:hideMark/>
          </w:tcPr>
          <w:p w14:paraId="49043D40" w14:textId="2DA47582" w:rsidR="004945D3" w:rsidRPr="00EB4261"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b/>
                <w:sz w:val="20"/>
                <w:szCs w:val="20"/>
              </w:rPr>
              <w:t xml:space="preserve">Smith, Egbert, </w:t>
            </w:r>
            <w:proofErr w:type="spellStart"/>
            <w:r w:rsidRPr="00B52645">
              <w:rPr>
                <w:rFonts w:ascii="Times New Roman" w:hAnsi="Times New Roman" w:cs="Times New Roman"/>
                <w:b/>
                <w:sz w:val="20"/>
                <w:szCs w:val="20"/>
              </w:rPr>
              <w:t>Dellman</w:t>
            </w:r>
            <w:proofErr w:type="spellEnd"/>
            <w:r w:rsidRPr="00B52645">
              <w:rPr>
                <w:rFonts w:ascii="Times New Roman" w:hAnsi="Times New Roman" w:cs="Times New Roman"/>
                <w:b/>
                <w:sz w:val="20"/>
                <w:szCs w:val="20"/>
              </w:rPr>
              <w:t>-Jenkins &amp; Nanna, 2012</w:t>
            </w:r>
            <w:r w:rsidR="00EB4261">
              <w:rPr>
                <w:rFonts w:ascii="Times New Roman" w:hAnsi="Times New Roman" w:cs="Times New Roman"/>
                <w:b/>
                <w:sz w:val="20"/>
                <w:szCs w:val="20"/>
              </w:rPr>
              <w:t xml:space="preserve"> </w:t>
            </w:r>
            <w:r w:rsidR="00EB4261">
              <w:rPr>
                <w:rFonts w:ascii="Times New Roman" w:hAnsi="Times New Roman" w:cs="Times New Roman"/>
                <w:sz w:val="20"/>
                <w:szCs w:val="20"/>
              </w:rPr>
              <w:t>[46]</w:t>
            </w:r>
          </w:p>
          <w:p w14:paraId="42AE8BC7" w14:textId="77777777" w:rsidR="004945D3" w:rsidRPr="00B52645" w:rsidRDefault="004945D3" w:rsidP="00407545">
            <w:pPr>
              <w:spacing w:after="0" w:line="240" w:lineRule="auto"/>
              <w:rPr>
                <w:rFonts w:ascii="Times New Roman" w:hAnsi="Times New Roman" w:cs="Times New Roman"/>
                <w:sz w:val="20"/>
                <w:szCs w:val="20"/>
              </w:rPr>
            </w:pPr>
          </w:p>
          <w:p w14:paraId="0D15BB62" w14:textId="77777777" w:rsidR="004945D3" w:rsidRDefault="004945D3" w:rsidP="00407545">
            <w:pPr>
              <w:spacing w:after="0" w:line="240" w:lineRule="auto"/>
              <w:rPr>
                <w:rFonts w:ascii="Times New Roman" w:hAnsi="Times New Roman" w:cs="Times New Roman"/>
                <w:sz w:val="20"/>
                <w:szCs w:val="20"/>
              </w:rPr>
            </w:pPr>
          </w:p>
          <w:p w14:paraId="15C25228" w14:textId="77777777" w:rsidR="00312951" w:rsidRDefault="00312951" w:rsidP="00407545">
            <w:pPr>
              <w:spacing w:after="0" w:line="240" w:lineRule="auto"/>
              <w:rPr>
                <w:rFonts w:ascii="Times New Roman" w:hAnsi="Times New Roman" w:cs="Times New Roman"/>
                <w:sz w:val="20"/>
                <w:szCs w:val="20"/>
              </w:rPr>
            </w:pPr>
          </w:p>
          <w:p w14:paraId="5AD67ACF" w14:textId="77777777" w:rsidR="00312951" w:rsidRDefault="00312951" w:rsidP="00407545">
            <w:pPr>
              <w:spacing w:after="0" w:line="240" w:lineRule="auto"/>
              <w:rPr>
                <w:rFonts w:ascii="Times New Roman" w:hAnsi="Times New Roman" w:cs="Times New Roman"/>
                <w:sz w:val="20"/>
                <w:szCs w:val="20"/>
              </w:rPr>
            </w:pPr>
          </w:p>
          <w:p w14:paraId="71322C77" w14:textId="77777777" w:rsidR="00312951" w:rsidRDefault="00312951" w:rsidP="00407545">
            <w:pPr>
              <w:spacing w:after="0" w:line="240" w:lineRule="auto"/>
              <w:rPr>
                <w:rFonts w:ascii="Times New Roman" w:hAnsi="Times New Roman" w:cs="Times New Roman"/>
                <w:sz w:val="20"/>
                <w:szCs w:val="20"/>
              </w:rPr>
            </w:pPr>
          </w:p>
          <w:p w14:paraId="2CE0C632" w14:textId="77777777" w:rsidR="00312951" w:rsidRDefault="00312951" w:rsidP="00407545">
            <w:pPr>
              <w:spacing w:after="0" w:line="240" w:lineRule="auto"/>
              <w:rPr>
                <w:rFonts w:ascii="Times New Roman" w:hAnsi="Times New Roman" w:cs="Times New Roman"/>
                <w:sz w:val="20"/>
                <w:szCs w:val="20"/>
              </w:rPr>
            </w:pPr>
          </w:p>
          <w:p w14:paraId="3D352EBB" w14:textId="77777777" w:rsidR="00312951" w:rsidRPr="00B52645" w:rsidRDefault="00312951" w:rsidP="00407545">
            <w:pPr>
              <w:spacing w:after="0" w:line="240" w:lineRule="auto"/>
              <w:rPr>
                <w:rFonts w:ascii="Times New Roman" w:hAnsi="Times New Roman" w:cs="Times New Roman"/>
                <w:sz w:val="20"/>
                <w:szCs w:val="20"/>
              </w:rPr>
            </w:pPr>
          </w:p>
        </w:tc>
        <w:tc>
          <w:tcPr>
            <w:tcW w:w="1530" w:type="dxa"/>
            <w:gridSpan w:val="2"/>
            <w:tcBorders>
              <w:top w:val="nil"/>
              <w:left w:val="single" w:sz="4" w:space="0" w:color="FFFFFF"/>
              <w:bottom w:val="nil"/>
              <w:right w:val="nil"/>
            </w:tcBorders>
            <w:hideMark/>
          </w:tcPr>
          <w:p w14:paraId="3C4E82D1"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lastRenderedPageBreak/>
              <w:t>T = 32</w:t>
            </w:r>
          </w:p>
          <w:p w14:paraId="2AFD5F53" w14:textId="77777777" w:rsidR="004945D3" w:rsidRPr="00B52645" w:rsidRDefault="004945D3" w:rsidP="00407545">
            <w:pPr>
              <w:spacing w:after="0" w:line="240" w:lineRule="auto"/>
              <w:rPr>
                <w:rFonts w:ascii="Times New Roman" w:hAnsi="Times New Roman" w:cs="Times New Roman"/>
                <w:sz w:val="20"/>
                <w:szCs w:val="20"/>
              </w:rPr>
            </w:pPr>
          </w:p>
          <w:p w14:paraId="553EACFF"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15</w:t>
            </w:r>
          </w:p>
          <w:p w14:paraId="607F952A" w14:textId="77777777" w:rsidR="004945D3" w:rsidRPr="00B52645" w:rsidRDefault="004945D3" w:rsidP="00407545">
            <w:pPr>
              <w:spacing w:after="0" w:line="240" w:lineRule="auto"/>
              <w:rPr>
                <w:rFonts w:ascii="Times New Roman" w:hAnsi="Times New Roman" w:cs="Times New Roman"/>
                <w:sz w:val="20"/>
                <w:szCs w:val="20"/>
              </w:rPr>
            </w:pPr>
          </w:p>
          <w:p w14:paraId="198A66FE"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 = 17</w:t>
            </w:r>
          </w:p>
          <w:p w14:paraId="6D9DE5FA" w14:textId="77777777" w:rsidR="004945D3" w:rsidRPr="00B52645" w:rsidRDefault="004945D3" w:rsidP="00407545">
            <w:pPr>
              <w:spacing w:after="0" w:line="240" w:lineRule="auto"/>
              <w:rPr>
                <w:rFonts w:ascii="Times New Roman" w:hAnsi="Times New Roman" w:cs="Times New Roman"/>
                <w:sz w:val="20"/>
                <w:szCs w:val="20"/>
              </w:rPr>
            </w:pPr>
          </w:p>
          <w:p w14:paraId="5D8CA181" w14:textId="77777777" w:rsidR="004945D3" w:rsidRPr="00B52645" w:rsidRDefault="004945D3" w:rsidP="00407545">
            <w:pPr>
              <w:spacing w:after="0" w:line="240" w:lineRule="auto"/>
              <w:rPr>
                <w:rFonts w:ascii="Times New Roman" w:hAnsi="Times New Roman" w:cs="Times New Roman"/>
                <w:sz w:val="20"/>
                <w:szCs w:val="20"/>
              </w:rPr>
            </w:pPr>
          </w:p>
        </w:tc>
        <w:tc>
          <w:tcPr>
            <w:tcW w:w="1980" w:type="dxa"/>
            <w:gridSpan w:val="2"/>
            <w:tcBorders>
              <w:top w:val="nil"/>
              <w:left w:val="nil"/>
              <w:bottom w:val="nil"/>
              <w:right w:val="nil"/>
            </w:tcBorders>
          </w:tcPr>
          <w:p w14:paraId="771CAB1A"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I = Web based intervention including key intervention components</w:t>
            </w:r>
          </w:p>
          <w:p w14:paraId="21DCEB19" w14:textId="77777777" w:rsidR="004945D3" w:rsidRPr="00B52645" w:rsidRDefault="004945D3" w:rsidP="00407545">
            <w:pPr>
              <w:spacing w:after="0" w:line="240" w:lineRule="auto"/>
              <w:rPr>
                <w:rFonts w:ascii="Times New Roman" w:hAnsi="Times New Roman" w:cs="Times New Roman"/>
                <w:sz w:val="20"/>
                <w:szCs w:val="20"/>
              </w:rPr>
            </w:pPr>
          </w:p>
          <w:p w14:paraId="3333F23A"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C = Resource room only (no key </w:t>
            </w:r>
            <w:r w:rsidRPr="00B52645">
              <w:rPr>
                <w:rFonts w:ascii="Times New Roman" w:hAnsi="Times New Roman" w:cs="Times New Roman"/>
                <w:sz w:val="20"/>
                <w:szCs w:val="20"/>
              </w:rPr>
              <w:lastRenderedPageBreak/>
              <w:t xml:space="preserve">intervention components) </w:t>
            </w:r>
          </w:p>
          <w:p w14:paraId="6AE0743C" w14:textId="77777777" w:rsidR="004945D3" w:rsidRPr="00B52645" w:rsidRDefault="004945D3" w:rsidP="00407545">
            <w:pPr>
              <w:spacing w:after="0" w:line="240" w:lineRule="auto"/>
              <w:rPr>
                <w:rFonts w:ascii="Times New Roman" w:hAnsi="Times New Roman" w:cs="Times New Roman"/>
                <w:sz w:val="20"/>
                <w:szCs w:val="20"/>
              </w:rPr>
            </w:pPr>
          </w:p>
          <w:p w14:paraId="3FD8017B" w14:textId="77777777" w:rsidR="004945D3" w:rsidRPr="00B52645" w:rsidRDefault="004945D3" w:rsidP="00407545">
            <w:pPr>
              <w:spacing w:after="0" w:line="240" w:lineRule="auto"/>
              <w:rPr>
                <w:rFonts w:ascii="Times New Roman" w:hAnsi="Times New Roman" w:cs="Times New Roman"/>
                <w:sz w:val="20"/>
                <w:szCs w:val="20"/>
              </w:rPr>
            </w:pPr>
          </w:p>
          <w:p w14:paraId="5CBDA3DF" w14:textId="77777777" w:rsidR="004945D3" w:rsidRPr="00B52645" w:rsidRDefault="004945D3" w:rsidP="00407545">
            <w:pPr>
              <w:spacing w:after="0" w:line="240" w:lineRule="auto"/>
              <w:rPr>
                <w:rFonts w:ascii="Times New Roman" w:hAnsi="Times New Roman" w:cs="Times New Roman"/>
                <w:sz w:val="20"/>
                <w:szCs w:val="20"/>
              </w:rPr>
            </w:pPr>
          </w:p>
          <w:p w14:paraId="72449A32" w14:textId="77777777" w:rsidR="004945D3" w:rsidRPr="00B52645" w:rsidRDefault="004945D3" w:rsidP="00407545">
            <w:pPr>
              <w:spacing w:after="0" w:line="240" w:lineRule="auto"/>
              <w:rPr>
                <w:rFonts w:ascii="Times New Roman" w:hAnsi="Times New Roman" w:cs="Times New Roman"/>
                <w:sz w:val="20"/>
                <w:szCs w:val="20"/>
              </w:rPr>
            </w:pPr>
          </w:p>
          <w:p w14:paraId="4CDC577D" w14:textId="77777777" w:rsidR="004945D3" w:rsidRPr="00B52645" w:rsidRDefault="004945D3" w:rsidP="00407545">
            <w:pPr>
              <w:spacing w:after="0" w:line="240" w:lineRule="auto"/>
              <w:rPr>
                <w:rFonts w:ascii="Times New Roman" w:hAnsi="Times New Roman" w:cs="Times New Roman"/>
                <w:sz w:val="20"/>
                <w:szCs w:val="20"/>
              </w:rPr>
            </w:pPr>
          </w:p>
          <w:p w14:paraId="3C1542D5" w14:textId="77777777" w:rsidR="004945D3" w:rsidRPr="00B52645" w:rsidRDefault="004945D3" w:rsidP="00407545">
            <w:pPr>
              <w:spacing w:after="0" w:line="240" w:lineRule="auto"/>
              <w:rPr>
                <w:rFonts w:ascii="Times New Roman" w:hAnsi="Times New Roman" w:cs="Times New Roman"/>
                <w:sz w:val="20"/>
                <w:szCs w:val="20"/>
              </w:rPr>
            </w:pPr>
          </w:p>
          <w:p w14:paraId="16B1B8DA" w14:textId="77777777" w:rsidR="004945D3" w:rsidRPr="00B52645" w:rsidRDefault="004945D3" w:rsidP="00407545">
            <w:pPr>
              <w:spacing w:after="0" w:line="240" w:lineRule="auto"/>
              <w:rPr>
                <w:rFonts w:ascii="Times New Roman" w:hAnsi="Times New Roman" w:cs="Times New Roman"/>
                <w:sz w:val="20"/>
                <w:szCs w:val="20"/>
              </w:rPr>
            </w:pPr>
          </w:p>
          <w:p w14:paraId="3B0D4402" w14:textId="77777777" w:rsidR="004945D3" w:rsidRPr="00B52645" w:rsidRDefault="004945D3" w:rsidP="00407545">
            <w:pPr>
              <w:spacing w:after="0" w:line="240" w:lineRule="auto"/>
              <w:rPr>
                <w:rFonts w:ascii="Times New Roman" w:hAnsi="Times New Roman" w:cs="Times New Roman"/>
                <w:sz w:val="20"/>
                <w:szCs w:val="20"/>
              </w:rPr>
            </w:pPr>
          </w:p>
        </w:tc>
        <w:tc>
          <w:tcPr>
            <w:tcW w:w="2250" w:type="dxa"/>
            <w:gridSpan w:val="2"/>
            <w:tcBorders>
              <w:top w:val="nil"/>
              <w:left w:val="nil"/>
              <w:bottom w:val="nil"/>
              <w:right w:val="nil"/>
            </w:tcBorders>
          </w:tcPr>
          <w:p w14:paraId="06F6DF24" w14:textId="12B21D14"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lastRenderedPageBreak/>
              <w:t>Content of I = Web based intervention (Guide, edu</w:t>
            </w:r>
            <w:r w:rsidR="006D6AAF">
              <w:rPr>
                <w:rFonts w:ascii="Times New Roman" w:hAnsi="Times New Roman" w:cs="Times New Roman"/>
                <w:sz w:val="20"/>
                <w:szCs w:val="20"/>
              </w:rPr>
              <w:t>cational videos, online chat, em</w:t>
            </w:r>
            <w:r w:rsidRPr="00B52645">
              <w:rPr>
                <w:rFonts w:ascii="Times New Roman" w:hAnsi="Times New Roman" w:cs="Times New Roman"/>
                <w:sz w:val="20"/>
                <w:szCs w:val="20"/>
              </w:rPr>
              <w:t>ail/ message board</w:t>
            </w:r>
            <w:r w:rsidR="006D6AAF">
              <w:rPr>
                <w:rFonts w:ascii="Times New Roman" w:hAnsi="Times New Roman" w:cs="Times New Roman"/>
                <w:sz w:val="20"/>
                <w:szCs w:val="20"/>
              </w:rPr>
              <w:t>, problem solving,</w:t>
            </w:r>
            <w:r w:rsidRPr="00B52645">
              <w:rPr>
                <w:rFonts w:ascii="Times New Roman" w:hAnsi="Times New Roman" w:cs="Times New Roman"/>
                <w:sz w:val="20"/>
                <w:szCs w:val="20"/>
              </w:rPr>
              <w:t xml:space="preserve"> and resource room)</w:t>
            </w:r>
          </w:p>
          <w:p w14:paraId="47DB1675" w14:textId="77777777" w:rsidR="004945D3" w:rsidRPr="00B52645" w:rsidRDefault="004945D3" w:rsidP="00407545">
            <w:pPr>
              <w:spacing w:after="0" w:line="240" w:lineRule="auto"/>
              <w:rPr>
                <w:rFonts w:ascii="Times New Roman" w:hAnsi="Times New Roman" w:cs="Times New Roman"/>
                <w:sz w:val="20"/>
                <w:szCs w:val="20"/>
              </w:rPr>
            </w:pPr>
          </w:p>
        </w:tc>
        <w:tc>
          <w:tcPr>
            <w:tcW w:w="1440" w:type="dxa"/>
            <w:gridSpan w:val="2"/>
            <w:tcBorders>
              <w:top w:val="nil"/>
              <w:left w:val="nil"/>
              <w:bottom w:val="nil"/>
              <w:right w:val="nil"/>
            </w:tcBorders>
          </w:tcPr>
          <w:p w14:paraId="3AF9710D"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CES-D</w:t>
            </w:r>
          </w:p>
        </w:tc>
        <w:tc>
          <w:tcPr>
            <w:tcW w:w="3960" w:type="dxa"/>
            <w:gridSpan w:val="2"/>
            <w:tcBorders>
              <w:top w:val="nil"/>
              <w:left w:val="nil"/>
              <w:bottom w:val="nil"/>
              <w:right w:val="nil"/>
            </w:tcBorders>
          </w:tcPr>
          <w:p w14:paraId="0E72E4CE" w14:textId="77777777" w:rsidR="004945D3" w:rsidRPr="00B52645" w:rsidRDefault="004945D3" w:rsidP="00407545">
            <w:pPr>
              <w:spacing w:after="0" w:line="240" w:lineRule="auto"/>
              <w:rPr>
                <w:rFonts w:ascii="Times New Roman" w:hAnsi="Times New Roman" w:cs="Times New Roman"/>
                <w:b/>
                <w:sz w:val="20"/>
                <w:szCs w:val="20"/>
              </w:rPr>
            </w:pPr>
            <w:r w:rsidRPr="00B52645">
              <w:rPr>
                <w:rFonts w:ascii="Times New Roman" w:hAnsi="Times New Roman" w:cs="Times New Roman"/>
                <w:b/>
                <w:sz w:val="20"/>
                <w:szCs w:val="20"/>
              </w:rPr>
              <w:t>Some significant effects</w:t>
            </w:r>
          </w:p>
          <w:p w14:paraId="68C06795" w14:textId="77777777" w:rsidR="004945D3" w:rsidRPr="00B52645" w:rsidRDefault="004945D3" w:rsidP="00407545">
            <w:pPr>
              <w:spacing w:after="0" w:line="240" w:lineRule="auto"/>
              <w:rPr>
                <w:rFonts w:ascii="Times New Roman" w:hAnsi="Times New Roman" w:cs="Times New Roman"/>
                <w:color w:val="E36C0A" w:themeColor="accent6" w:themeShade="BF"/>
                <w:sz w:val="20"/>
                <w:szCs w:val="20"/>
              </w:rPr>
            </w:pPr>
          </w:p>
          <w:p w14:paraId="71405348" w14:textId="0579176F" w:rsidR="004945D3" w:rsidRPr="00C47008"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t xml:space="preserve">Statistically significant differences were found between conditions. At T2 and T3 intervention condition reported lower CES-D scores than did controls for both intent-to treat, F(1,29)  6.13 p &lt;.01; observed power  .67, and per protocol, F(1, 26)  5.80, p&lt;.05; </w:t>
            </w:r>
            <w:r w:rsidRPr="00B52645">
              <w:rPr>
                <w:rFonts w:ascii="Times New Roman" w:hAnsi="Times New Roman" w:cs="Times New Roman"/>
                <w:sz w:val="20"/>
                <w:szCs w:val="20"/>
              </w:rPr>
              <w:lastRenderedPageBreak/>
              <w:t>observed power  .64, analyses. The standardized effect sizes associated with mean differences were large at T2 for CG (.79 intent to treat; .81 per protocol), but only medium at T3 (.52 int</w:t>
            </w:r>
            <w:r w:rsidR="00C47008">
              <w:rPr>
                <w:rFonts w:ascii="Times New Roman" w:hAnsi="Times New Roman" w:cs="Times New Roman"/>
                <w:sz w:val="20"/>
                <w:szCs w:val="20"/>
              </w:rPr>
              <w:t>ent to treat; .41 per protocol)</w:t>
            </w:r>
          </w:p>
        </w:tc>
        <w:tc>
          <w:tcPr>
            <w:tcW w:w="1530" w:type="dxa"/>
            <w:gridSpan w:val="2"/>
            <w:tcBorders>
              <w:top w:val="nil"/>
              <w:left w:val="nil"/>
              <w:bottom w:val="nil"/>
              <w:right w:val="nil"/>
            </w:tcBorders>
          </w:tcPr>
          <w:p w14:paraId="4BC7DE7A" w14:textId="77777777" w:rsidR="004945D3" w:rsidRPr="00B52645" w:rsidRDefault="004945D3" w:rsidP="00407545">
            <w:pPr>
              <w:spacing w:after="0" w:line="240" w:lineRule="auto"/>
              <w:rPr>
                <w:rFonts w:ascii="Times New Roman" w:hAnsi="Times New Roman" w:cs="Times New Roman"/>
                <w:sz w:val="20"/>
                <w:szCs w:val="20"/>
              </w:rPr>
            </w:pPr>
            <w:r w:rsidRPr="00B52645">
              <w:rPr>
                <w:rFonts w:ascii="Times New Roman" w:hAnsi="Times New Roman" w:cs="Times New Roman"/>
                <w:sz w:val="20"/>
                <w:szCs w:val="20"/>
              </w:rPr>
              <w:lastRenderedPageBreak/>
              <w:t>9 - good</w:t>
            </w:r>
          </w:p>
        </w:tc>
      </w:tr>
      <w:tr w:rsidR="004945D3" w:rsidRPr="00B52645" w14:paraId="12016C98" w14:textId="77777777" w:rsidTr="00C47008">
        <w:trPr>
          <w:trHeight w:val="87"/>
        </w:trPr>
        <w:tc>
          <w:tcPr>
            <w:tcW w:w="2178" w:type="dxa"/>
            <w:gridSpan w:val="2"/>
            <w:tcBorders>
              <w:top w:val="nil"/>
              <w:left w:val="nil"/>
              <w:bottom w:val="single" w:sz="4" w:space="0" w:color="000000"/>
              <w:right w:val="single" w:sz="4" w:space="0" w:color="FFFFFF"/>
            </w:tcBorders>
          </w:tcPr>
          <w:p w14:paraId="45589D88" w14:textId="77777777" w:rsidR="004945D3" w:rsidRPr="00B52645" w:rsidRDefault="004945D3" w:rsidP="00407545">
            <w:pPr>
              <w:spacing w:after="0" w:line="240" w:lineRule="auto"/>
              <w:rPr>
                <w:rFonts w:ascii="Times New Roman" w:hAnsi="Times New Roman" w:cs="Times New Roman"/>
                <w:b/>
                <w:sz w:val="20"/>
                <w:szCs w:val="20"/>
              </w:rPr>
            </w:pPr>
          </w:p>
        </w:tc>
        <w:tc>
          <w:tcPr>
            <w:tcW w:w="1530" w:type="dxa"/>
            <w:gridSpan w:val="2"/>
            <w:tcBorders>
              <w:top w:val="nil"/>
              <w:left w:val="single" w:sz="4" w:space="0" w:color="FFFFFF"/>
              <w:bottom w:val="single" w:sz="4" w:space="0" w:color="000000"/>
              <w:right w:val="nil"/>
            </w:tcBorders>
          </w:tcPr>
          <w:p w14:paraId="73A04930" w14:textId="77777777" w:rsidR="004945D3" w:rsidRPr="00B52645" w:rsidRDefault="004945D3" w:rsidP="00407545">
            <w:pPr>
              <w:spacing w:after="0" w:line="240" w:lineRule="auto"/>
              <w:rPr>
                <w:rFonts w:ascii="Times New Roman" w:hAnsi="Times New Roman" w:cs="Times New Roman"/>
                <w:sz w:val="20"/>
                <w:szCs w:val="20"/>
              </w:rPr>
            </w:pPr>
          </w:p>
        </w:tc>
        <w:tc>
          <w:tcPr>
            <w:tcW w:w="1980" w:type="dxa"/>
            <w:gridSpan w:val="2"/>
            <w:tcBorders>
              <w:top w:val="nil"/>
              <w:left w:val="nil"/>
              <w:bottom w:val="single" w:sz="4" w:space="0" w:color="000000"/>
              <w:right w:val="nil"/>
            </w:tcBorders>
          </w:tcPr>
          <w:p w14:paraId="6724AE05" w14:textId="77777777" w:rsidR="004945D3" w:rsidRPr="00B52645" w:rsidRDefault="004945D3" w:rsidP="00407545">
            <w:pPr>
              <w:spacing w:after="0" w:line="240" w:lineRule="auto"/>
              <w:rPr>
                <w:rFonts w:ascii="Times New Roman" w:hAnsi="Times New Roman" w:cs="Times New Roman"/>
                <w:sz w:val="20"/>
                <w:szCs w:val="20"/>
              </w:rPr>
            </w:pPr>
          </w:p>
        </w:tc>
        <w:tc>
          <w:tcPr>
            <w:tcW w:w="2250" w:type="dxa"/>
            <w:gridSpan w:val="2"/>
            <w:tcBorders>
              <w:top w:val="nil"/>
              <w:left w:val="nil"/>
              <w:bottom w:val="single" w:sz="4" w:space="0" w:color="000000"/>
              <w:right w:val="nil"/>
            </w:tcBorders>
          </w:tcPr>
          <w:p w14:paraId="0534F220" w14:textId="77777777" w:rsidR="004945D3" w:rsidRPr="00B52645" w:rsidRDefault="004945D3" w:rsidP="00407545">
            <w:pPr>
              <w:spacing w:after="0" w:line="240" w:lineRule="auto"/>
              <w:rPr>
                <w:rFonts w:ascii="Times New Roman" w:hAnsi="Times New Roman" w:cs="Times New Roman"/>
                <w:sz w:val="20"/>
                <w:szCs w:val="20"/>
              </w:rPr>
            </w:pPr>
          </w:p>
        </w:tc>
        <w:tc>
          <w:tcPr>
            <w:tcW w:w="1440" w:type="dxa"/>
            <w:gridSpan w:val="2"/>
            <w:tcBorders>
              <w:top w:val="nil"/>
              <w:left w:val="nil"/>
              <w:bottom w:val="single" w:sz="4" w:space="0" w:color="000000"/>
              <w:right w:val="nil"/>
            </w:tcBorders>
          </w:tcPr>
          <w:p w14:paraId="5B397636" w14:textId="77777777" w:rsidR="004945D3" w:rsidRPr="00B52645" w:rsidRDefault="004945D3" w:rsidP="00407545">
            <w:pPr>
              <w:spacing w:after="0" w:line="240" w:lineRule="auto"/>
              <w:rPr>
                <w:rFonts w:ascii="Times New Roman" w:hAnsi="Times New Roman" w:cs="Times New Roman"/>
                <w:sz w:val="20"/>
                <w:szCs w:val="20"/>
              </w:rPr>
            </w:pPr>
          </w:p>
        </w:tc>
        <w:tc>
          <w:tcPr>
            <w:tcW w:w="3960" w:type="dxa"/>
            <w:gridSpan w:val="2"/>
            <w:tcBorders>
              <w:top w:val="nil"/>
              <w:left w:val="nil"/>
              <w:bottom w:val="single" w:sz="4" w:space="0" w:color="000000"/>
              <w:right w:val="nil"/>
            </w:tcBorders>
          </w:tcPr>
          <w:p w14:paraId="4678E57C" w14:textId="77777777" w:rsidR="004945D3" w:rsidRPr="00B52645" w:rsidRDefault="004945D3" w:rsidP="00407545">
            <w:pPr>
              <w:spacing w:after="0" w:line="240" w:lineRule="auto"/>
              <w:rPr>
                <w:rFonts w:ascii="Times New Roman" w:hAnsi="Times New Roman" w:cs="Times New Roman"/>
                <w:b/>
                <w:sz w:val="20"/>
                <w:szCs w:val="20"/>
              </w:rPr>
            </w:pPr>
          </w:p>
        </w:tc>
        <w:tc>
          <w:tcPr>
            <w:tcW w:w="1530" w:type="dxa"/>
            <w:gridSpan w:val="2"/>
            <w:tcBorders>
              <w:top w:val="nil"/>
              <w:left w:val="nil"/>
              <w:bottom w:val="single" w:sz="4" w:space="0" w:color="000000"/>
              <w:right w:val="nil"/>
            </w:tcBorders>
          </w:tcPr>
          <w:p w14:paraId="2708A728" w14:textId="77777777" w:rsidR="004945D3" w:rsidRPr="00B52645" w:rsidRDefault="004945D3" w:rsidP="00407545">
            <w:pPr>
              <w:spacing w:after="0" w:line="240" w:lineRule="auto"/>
              <w:rPr>
                <w:rFonts w:ascii="Times New Roman" w:hAnsi="Times New Roman" w:cs="Times New Roman"/>
                <w:sz w:val="20"/>
                <w:szCs w:val="20"/>
              </w:rPr>
            </w:pPr>
          </w:p>
        </w:tc>
      </w:tr>
    </w:tbl>
    <w:p w14:paraId="29264DA6" w14:textId="68849FC3" w:rsidR="004945D3" w:rsidRPr="0003290C" w:rsidRDefault="006D75B7" w:rsidP="0003290C">
      <w:pPr>
        <w:spacing w:line="480" w:lineRule="auto"/>
        <w:rPr>
          <w:rFonts w:ascii="Times New Roman" w:hAnsi="Times New Roman" w:cs="Times New Roman"/>
          <w:i/>
          <w:sz w:val="24"/>
          <w:szCs w:val="24"/>
        </w:rPr>
      </w:pPr>
      <w:r>
        <w:rPr>
          <w:rFonts w:ascii="Times New Roman" w:hAnsi="Times New Roman" w:cs="Times New Roman"/>
          <w:i/>
          <w:sz w:val="24"/>
          <w:szCs w:val="24"/>
        </w:rPr>
        <w:t xml:space="preserve"> </w:t>
      </w:r>
      <w:r w:rsidR="0003290C">
        <w:rPr>
          <w:rFonts w:ascii="Times New Roman" w:hAnsi="Times New Roman" w:cs="Times New Roman"/>
          <w:i/>
          <w:sz w:val="24"/>
          <w:szCs w:val="24"/>
        </w:rPr>
        <w:t>B</w:t>
      </w:r>
      <w:r w:rsidR="0003290C" w:rsidRPr="0003290C">
        <w:rPr>
          <w:rFonts w:ascii="Times New Roman" w:hAnsi="Times New Roman" w:cs="Times New Roman"/>
          <w:i/>
          <w:sz w:val="24"/>
          <w:szCs w:val="24"/>
        </w:rPr>
        <w:t>est i</w:t>
      </w:r>
      <w:r w:rsidR="0003290C">
        <w:rPr>
          <w:rFonts w:ascii="Times New Roman" w:hAnsi="Times New Roman" w:cs="Times New Roman"/>
          <w:i/>
          <w:sz w:val="24"/>
          <w:szCs w:val="24"/>
        </w:rPr>
        <w:t xml:space="preserve">nterpretation of </w:t>
      </w:r>
      <w:proofErr w:type="spellStart"/>
      <w:r w:rsidR="0003290C">
        <w:rPr>
          <w:rFonts w:ascii="Times New Roman" w:hAnsi="Times New Roman" w:cs="Times New Roman"/>
          <w:i/>
          <w:sz w:val="24"/>
          <w:szCs w:val="24"/>
        </w:rPr>
        <w:t>PEDro</w:t>
      </w:r>
      <w:proofErr w:type="spellEnd"/>
      <w:r w:rsidR="0003290C">
        <w:rPr>
          <w:rFonts w:ascii="Times New Roman" w:hAnsi="Times New Roman" w:cs="Times New Roman"/>
          <w:i/>
          <w:sz w:val="24"/>
          <w:szCs w:val="24"/>
        </w:rPr>
        <w:t xml:space="preserve"> score in </w:t>
      </w:r>
      <w:r w:rsidR="0003290C" w:rsidRPr="0003290C">
        <w:rPr>
          <w:rFonts w:ascii="Times New Roman" w:hAnsi="Times New Roman" w:cs="Times New Roman"/>
          <w:i/>
          <w:sz w:val="24"/>
          <w:szCs w:val="24"/>
        </w:rPr>
        <w:t>the context of limitations due to missing data / failure to report</w:t>
      </w:r>
    </w:p>
    <w:p w14:paraId="50704522" w14:textId="77777777" w:rsidR="00BF2C50" w:rsidRDefault="00BF2C50" w:rsidP="002333FE">
      <w:pPr>
        <w:spacing w:line="480" w:lineRule="auto"/>
        <w:jc w:val="center"/>
        <w:rPr>
          <w:rFonts w:ascii="Times New Roman" w:hAnsi="Times New Roman" w:cs="Times New Roman"/>
          <w:b/>
          <w:bCs/>
          <w:sz w:val="24"/>
          <w:szCs w:val="24"/>
        </w:rPr>
      </w:pPr>
    </w:p>
    <w:p w14:paraId="25852E5E" w14:textId="77777777" w:rsidR="00BF2C50" w:rsidRPr="001D3620" w:rsidRDefault="00BF2C50" w:rsidP="002333FE">
      <w:pPr>
        <w:spacing w:line="480" w:lineRule="auto"/>
        <w:jc w:val="center"/>
        <w:rPr>
          <w:rFonts w:ascii="Times New Roman" w:hAnsi="Times New Roman" w:cs="Times New Roman"/>
          <w:b/>
          <w:bCs/>
          <w:sz w:val="24"/>
          <w:szCs w:val="24"/>
        </w:rPr>
        <w:sectPr w:rsidR="00BF2C50" w:rsidRPr="001D3620" w:rsidSect="00091A59">
          <w:pgSz w:w="16838" w:h="11906" w:orient="landscape"/>
          <w:pgMar w:top="851" w:right="851" w:bottom="2268" w:left="851" w:header="709" w:footer="709" w:gutter="0"/>
          <w:cols w:space="708"/>
          <w:docGrid w:linePitch="360"/>
        </w:sectPr>
      </w:pPr>
    </w:p>
    <w:p w14:paraId="028C4546" w14:textId="2A49528A" w:rsidR="00FC3525" w:rsidRPr="008F1632" w:rsidRDefault="00FC3525" w:rsidP="00F06B25">
      <w:pPr>
        <w:spacing w:line="480" w:lineRule="auto"/>
        <w:rPr>
          <w:rFonts w:ascii="Times New Roman" w:hAnsi="Times New Roman" w:cs="Times New Roman"/>
          <w:b/>
          <w:i/>
          <w:sz w:val="24"/>
          <w:szCs w:val="24"/>
        </w:rPr>
      </w:pPr>
      <w:r w:rsidRPr="008F1632">
        <w:rPr>
          <w:rFonts w:ascii="Times New Roman" w:hAnsi="Times New Roman" w:cs="Times New Roman"/>
          <w:b/>
          <w:i/>
          <w:sz w:val="24"/>
          <w:szCs w:val="24"/>
        </w:rPr>
        <w:lastRenderedPageBreak/>
        <w:t>Participants</w:t>
      </w:r>
    </w:p>
    <w:p w14:paraId="6B3FD070" w14:textId="1EF7193C" w:rsidR="00FC3525" w:rsidRPr="00FC3525" w:rsidRDefault="00A87966" w:rsidP="00FC3525">
      <w:pPr>
        <w:spacing w:line="480" w:lineRule="auto"/>
        <w:ind w:firstLine="720"/>
        <w:rPr>
          <w:rFonts w:ascii="Times New Roman" w:hAnsi="Times New Roman" w:cs="Times New Roman"/>
          <w:sz w:val="24"/>
          <w:szCs w:val="24"/>
        </w:rPr>
      </w:pPr>
      <w:r w:rsidRPr="00A87966">
        <w:rPr>
          <w:rFonts w:ascii="Times New Roman" w:hAnsi="Times New Roman" w:cs="Times New Roman"/>
          <w:sz w:val="24"/>
          <w:szCs w:val="24"/>
        </w:rPr>
        <w:t>A number of included studies failed to report the sample size and so it was not possible to calculate precise numbers of partici</w:t>
      </w:r>
      <w:r w:rsidR="008E272A">
        <w:rPr>
          <w:rFonts w:ascii="Times New Roman" w:hAnsi="Times New Roman" w:cs="Times New Roman"/>
          <w:sz w:val="24"/>
          <w:szCs w:val="24"/>
        </w:rPr>
        <w:t xml:space="preserve">pants included in this review. </w:t>
      </w:r>
      <w:r w:rsidR="001739D0" w:rsidRPr="001739D0">
        <w:rPr>
          <w:rFonts w:ascii="Times New Roman" w:hAnsi="Times New Roman" w:cs="Times New Roman"/>
          <w:sz w:val="24"/>
          <w:szCs w:val="24"/>
        </w:rPr>
        <w:t>Stroke caregiv</w:t>
      </w:r>
      <w:r w:rsidR="008E272A">
        <w:rPr>
          <w:rFonts w:ascii="Times New Roman" w:hAnsi="Times New Roman" w:cs="Times New Roman"/>
          <w:sz w:val="24"/>
          <w:szCs w:val="24"/>
        </w:rPr>
        <w:t xml:space="preserve">er participants were recruited </w:t>
      </w:r>
      <w:r w:rsidR="001739D0" w:rsidRPr="001739D0">
        <w:rPr>
          <w:rFonts w:ascii="Times New Roman" w:hAnsi="Times New Roman" w:cs="Times New Roman"/>
          <w:sz w:val="24"/>
          <w:szCs w:val="24"/>
        </w:rPr>
        <w:t>predominantly</w:t>
      </w:r>
      <w:r w:rsidR="008E272A">
        <w:rPr>
          <w:rFonts w:ascii="Times New Roman" w:hAnsi="Times New Roman" w:cs="Times New Roman"/>
          <w:sz w:val="24"/>
          <w:szCs w:val="24"/>
        </w:rPr>
        <w:t xml:space="preserve"> from</w:t>
      </w:r>
      <w:r w:rsidR="001739D0" w:rsidRPr="001739D0">
        <w:rPr>
          <w:rFonts w:ascii="Times New Roman" w:hAnsi="Times New Roman" w:cs="Times New Roman"/>
          <w:sz w:val="24"/>
          <w:szCs w:val="24"/>
        </w:rPr>
        <w:t xml:space="preserve"> hospital services, in addition to veteran’s association and community charity sector groups.</w:t>
      </w:r>
      <w:r w:rsidR="008E272A">
        <w:rPr>
          <w:rFonts w:ascii="Times New Roman" w:hAnsi="Times New Roman" w:cs="Times New Roman"/>
          <w:sz w:val="24"/>
          <w:szCs w:val="24"/>
        </w:rPr>
        <w:t xml:space="preserve"> </w:t>
      </w:r>
      <w:r w:rsidR="00FC3525" w:rsidRPr="00FC3525">
        <w:rPr>
          <w:rFonts w:ascii="Times New Roman" w:hAnsi="Times New Roman" w:cs="Times New Roman"/>
          <w:sz w:val="24"/>
          <w:szCs w:val="24"/>
        </w:rPr>
        <w:t xml:space="preserve">Five of the thirteen studies specifically looked at family caregivers, two of these being spousal caregivers. The others did not specify the relationship.  </w:t>
      </w:r>
    </w:p>
    <w:p w14:paraId="14AF9E34" w14:textId="67708CD3" w:rsidR="00FC3525" w:rsidRPr="008F1632" w:rsidRDefault="00FC3525" w:rsidP="00F06B25">
      <w:pPr>
        <w:spacing w:line="480" w:lineRule="auto"/>
        <w:rPr>
          <w:rFonts w:ascii="Times New Roman" w:hAnsi="Times New Roman" w:cs="Times New Roman"/>
          <w:b/>
          <w:i/>
          <w:sz w:val="24"/>
          <w:szCs w:val="24"/>
        </w:rPr>
      </w:pPr>
      <w:r w:rsidRPr="008F1632">
        <w:rPr>
          <w:rFonts w:ascii="Times New Roman" w:hAnsi="Times New Roman" w:cs="Times New Roman"/>
          <w:b/>
          <w:i/>
          <w:sz w:val="24"/>
          <w:szCs w:val="24"/>
        </w:rPr>
        <w:t>Interventions</w:t>
      </w:r>
    </w:p>
    <w:p w14:paraId="45FA429A" w14:textId="5E734D08" w:rsidR="00FC3525" w:rsidRPr="00FC3525" w:rsidRDefault="00FC3525" w:rsidP="00FC3525">
      <w:pPr>
        <w:spacing w:line="480" w:lineRule="auto"/>
        <w:ind w:firstLine="720"/>
        <w:rPr>
          <w:rFonts w:ascii="Times New Roman" w:hAnsi="Times New Roman" w:cs="Times New Roman"/>
          <w:sz w:val="24"/>
          <w:szCs w:val="24"/>
        </w:rPr>
      </w:pPr>
      <w:r w:rsidRPr="00FC3525">
        <w:rPr>
          <w:rFonts w:ascii="Times New Roman" w:hAnsi="Times New Roman" w:cs="Times New Roman"/>
          <w:sz w:val="24"/>
          <w:szCs w:val="24"/>
        </w:rPr>
        <w:t xml:space="preserve">Interventions were varied but with many similar core characteristics. </w:t>
      </w:r>
      <w:r w:rsidR="0089334D">
        <w:rPr>
          <w:rFonts w:ascii="Times New Roman" w:hAnsi="Times New Roman" w:cs="Times New Roman"/>
          <w:sz w:val="24"/>
          <w:szCs w:val="24"/>
        </w:rPr>
        <w:t>All</w:t>
      </w:r>
      <w:r w:rsidRPr="00FC3525">
        <w:rPr>
          <w:rFonts w:ascii="Times New Roman" w:hAnsi="Times New Roman" w:cs="Times New Roman"/>
          <w:sz w:val="24"/>
          <w:szCs w:val="24"/>
        </w:rPr>
        <w:t xml:space="preserve"> of the </w:t>
      </w:r>
      <w:r w:rsidR="008E272A">
        <w:rPr>
          <w:rFonts w:ascii="Times New Roman" w:hAnsi="Times New Roman" w:cs="Times New Roman"/>
          <w:sz w:val="24"/>
          <w:szCs w:val="24"/>
        </w:rPr>
        <w:t>twelve</w:t>
      </w:r>
      <w:r w:rsidRPr="00FC3525">
        <w:rPr>
          <w:rFonts w:ascii="Times New Roman" w:hAnsi="Times New Roman" w:cs="Times New Roman"/>
          <w:sz w:val="24"/>
          <w:szCs w:val="24"/>
        </w:rPr>
        <w:t xml:space="preserve"> st</w:t>
      </w:r>
      <w:r w:rsidR="008E272A">
        <w:rPr>
          <w:rFonts w:ascii="Times New Roman" w:hAnsi="Times New Roman" w:cs="Times New Roman"/>
          <w:sz w:val="24"/>
          <w:szCs w:val="24"/>
        </w:rPr>
        <w:t>udies involved the provision of some educational element</w:t>
      </w:r>
      <w:r w:rsidRPr="00FC3525">
        <w:rPr>
          <w:rFonts w:ascii="Times New Roman" w:hAnsi="Times New Roman" w:cs="Times New Roman"/>
          <w:sz w:val="24"/>
          <w:szCs w:val="24"/>
        </w:rPr>
        <w:t xml:space="preserve">. All studies included the transference of information from professional to caregiver, most with the addition of </w:t>
      </w:r>
      <w:r w:rsidR="00D053A5">
        <w:rPr>
          <w:rFonts w:ascii="Times New Roman" w:hAnsi="Times New Roman" w:cs="Times New Roman"/>
          <w:sz w:val="24"/>
          <w:szCs w:val="24"/>
        </w:rPr>
        <w:t xml:space="preserve">accessible written information. </w:t>
      </w:r>
      <w:r w:rsidR="00F92BCE">
        <w:rPr>
          <w:rFonts w:ascii="Times New Roman" w:hAnsi="Times New Roman" w:cs="Times New Roman"/>
          <w:sz w:val="24"/>
          <w:szCs w:val="24"/>
        </w:rPr>
        <w:t>Eleven</w:t>
      </w:r>
      <w:r w:rsidRPr="00FC3525">
        <w:rPr>
          <w:rFonts w:ascii="Times New Roman" w:hAnsi="Times New Roman" w:cs="Times New Roman"/>
          <w:sz w:val="24"/>
          <w:szCs w:val="24"/>
        </w:rPr>
        <w:t xml:space="preserve"> of the</w:t>
      </w:r>
      <w:r w:rsidR="00F92BCE">
        <w:rPr>
          <w:rFonts w:ascii="Times New Roman" w:hAnsi="Times New Roman" w:cs="Times New Roman"/>
          <w:sz w:val="24"/>
          <w:szCs w:val="24"/>
        </w:rPr>
        <w:t xml:space="preserve"> 12</w:t>
      </w:r>
      <w:r w:rsidRPr="00FC3525">
        <w:rPr>
          <w:rFonts w:ascii="Times New Roman" w:hAnsi="Times New Roman" w:cs="Times New Roman"/>
          <w:sz w:val="24"/>
          <w:szCs w:val="24"/>
        </w:rPr>
        <w:t xml:space="preserve"> studies used individualised interventions, with at least some element of them being tailored to carer needs. One </w:t>
      </w:r>
      <w:r w:rsidR="001739D0">
        <w:rPr>
          <w:rFonts w:ascii="Times New Roman" w:hAnsi="Times New Roman" w:cs="Times New Roman"/>
          <w:sz w:val="24"/>
          <w:szCs w:val="24"/>
        </w:rPr>
        <w:t>study</w:t>
      </w:r>
      <w:r w:rsidRPr="00FC3525">
        <w:rPr>
          <w:rFonts w:ascii="Times New Roman" w:hAnsi="Times New Roman" w:cs="Times New Roman"/>
          <w:sz w:val="24"/>
          <w:szCs w:val="24"/>
        </w:rPr>
        <w:t xml:space="preserve"> used a manualised protocol. </w:t>
      </w:r>
    </w:p>
    <w:p w14:paraId="59846463" w14:textId="1A1E79BD" w:rsidR="00BF6A7B" w:rsidRDefault="00FC3525" w:rsidP="00FC3525">
      <w:pPr>
        <w:spacing w:line="480" w:lineRule="auto"/>
        <w:ind w:firstLine="720"/>
        <w:rPr>
          <w:rFonts w:ascii="Times New Roman" w:hAnsi="Times New Roman" w:cs="Times New Roman"/>
          <w:sz w:val="24"/>
          <w:szCs w:val="24"/>
        </w:rPr>
      </w:pPr>
      <w:r w:rsidRPr="00FC3525">
        <w:rPr>
          <w:rFonts w:ascii="Times New Roman" w:hAnsi="Times New Roman" w:cs="Times New Roman"/>
          <w:sz w:val="24"/>
          <w:szCs w:val="24"/>
        </w:rPr>
        <w:t>Interventions were delivered by a range of health care professions including; Nursing</w:t>
      </w:r>
      <w:r w:rsidR="00D512C3">
        <w:rPr>
          <w:rFonts w:ascii="Times New Roman" w:hAnsi="Times New Roman" w:cs="Times New Roman"/>
          <w:sz w:val="24"/>
          <w:szCs w:val="24"/>
        </w:rPr>
        <w:t>,</w:t>
      </w:r>
      <w:r w:rsidRPr="00FC3525">
        <w:rPr>
          <w:rFonts w:ascii="Times New Roman" w:hAnsi="Times New Roman" w:cs="Times New Roman"/>
          <w:sz w:val="24"/>
          <w:szCs w:val="24"/>
        </w:rPr>
        <w:t xml:space="preserve"> Occupational Therapy, Physiotherapy, </w:t>
      </w:r>
      <w:r w:rsidR="00F92BCE">
        <w:rPr>
          <w:rFonts w:ascii="Times New Roman" w:hAnsi="Times New Roman" w:cs="Times New Roman"/>
          <w:sz w:val="24"/>
          <w:szCs w:val="24"/>
        </w:rPr>
        <w:t xml:space="preserve">and </w:t>
      </w:r>
      <w:r w:rsidRPr="00FC3525">
        <w:rPr>
          <w:rFonts w:ascii="Times New Roman" w:hAnsi="Times New Roman" w:cs="Times New Roman"/>
          <w:sz w:val="24"/>
          <w:szCs w:val="24"/>
        </w:rPr>
        <w:t xml:space="preserve">Clinical Psychology, with </w:t>
      </w:r>
      <w:proofErr w:type="gramStart"/>
      <w:r w:rsidRPr="00FC3525">
        <w:rPr>
          <w:rFonts w:ascii="Times New Roman" w:hAnsi="Times New Roman" w:cs="Times New Roman"/>
          <w:sz w:val="24"/>
          <w:szCs w:val="24"/>
        </w:rPr>
        <w:t>Nursing</w:t>
      </w:r>
      <w:proofErr w:type="gramEnd"/>
      <w:r w:rsidRPr="00FC3525">
        <w:rPr>
          <w:rFonts w:ascii="Times New Roman" w:hAnsi="Times New Roman" w:cs="Times New Roman"/>
          <w:sz w:val="24"/>
          <w:szCs w:val="24"/>
        </w:rPr>
        <w:t xml:space="preserve"> being the most common. In </w:t>
      </w:r>
      <w:r w:rsidR="00D053A5">
        <w:rPr>
          <w:rFonts w:ascii="Times New Roman" w:hAnsi="Times New Roman" w:cs="Times New Roman"/>
          <w:sz w:val="24"/>
          <w:szCs w:val="24"/>
        </w:rPr>
        <w:t>four</w:t>
      </w:r>
      <w:r w:rsidRPr="00FC3525">
        <w:rPr>
          <w:rFonts w:ascii="Times New Roman" w:hAnsi="Times New Roman" w:cs="Times New Roman"/>
          <w:sz w:val="24"/>
          <w:szCs w:val="24"/>
        </w:rPr>
        <w:t xml:space="preserve"> trials nurses delivered the entire intervention but were involved in delivery across </w:t>
      </w:r>
      <w:r w:rsidR="00D053A5">
        <w:rPr>
          <w:rFonts w:ascii="Times New Roman" w:hAnsi="Times New Roman" w:cs="Times New Roman"/>
          <w:sz w:val="24"/>
          <w:szCs w:val="24"/>
        </w:rPr>
        <w:t>nine</w:t>
      </w:r>
      <w:r w:rsidRPr="00FC3525">
        <w:rPr>
          <w:rFonts w:ascii="Times New Roman" w:hAnsi="Times New Roman" w:cs="Times New Roman"/>
          <w:sz w:val="24"/>
          <w:szCs w:val="24"/>
        </w:rPr>
        <w:t xml:space="preserve"> of the </w:t>
      </w:r>
      <w:r w:rsidR="00D053A5">
        <w:rPr>
          <w:rFonts w:ascii="Times New Roman" w:hAnsi="Times New Roman" w:cs="Times New Roman"/>
          <w:sz w:val="24"/>
          <w:szCs w:val="24"/>
        </w:rPr>
        <w:t>12</w:t>
      </w:r>
      <w:r w:rsidRPr="00FC3525">
        <w:rPr>
          <w:rFonts w:ascii="Times New Roman" w:hAnsi="Times New Roman" w:cs="Times New Roman"/>
          <w:sz w:val="24"/>
          <w:szCs w:val="24"/>
        </w:rPr>
        <w:t xml:space="preserve"> st</w:t>
      </w:r>
      <w:r w:rsidR="00D053A5">
        <w:rPr>
          <w:rFonts w:ascii="Times New Roman" w:hAnsi="Times New Roman" w:cs="Times New Roman"/>
          <w:sz w:val="24"/>
          <w:szCs w:val="24"/>
        </w:rPr>
        <w:t xml:space="preserve">udies included in this review. </w:t>
      </w:r>
      <w:r w:rsidRPr="00FC3525">
        <w:rPr>
          <w:rFonts w:ascii="Times New Roman" w:hAnsi="Times New Roman" w:cs="Times New Roman"/>
          <w:sz w:val="24"/>
          <w:szCs w:val="24"/>
        </w:rPr>
        <w:t xml:space="preserve">Method of delivery of intervention was </w:t>
      </w:r>
      <w:r w:rsidR="00D053A5">
        <w:rPr>
          <w:rFonts w:ascii="Times New Roman" w:hAnsi="Times New Roman" w:cs="Times New Roman"/>
          <w:sz w:val="24"/>
          <w:szCs w:val="24"/>
        </w:rPr>
        <w:t xml:space="preserve">also </w:t>
      </w:r>
      <w:r w:rsidRPr="00FC3525">
        <w:rPr>
          <w:rFonts w:ascii="Times New Roman" w:hAnsi="Times New Roman" w:cs="Times New Roman"/>
          <w:sz w:val="24"/>
          <w:szCs w:val="24"/>
        </w:rPr>
        <w:t xml:space="preserve">varied. </w:t>
      </w:r>
      <w:r w:rsidR="00F92BCE">
        <w:rPr>
          <w:rFonts w:ascii="Times New Roman" w:hAnsi="Times New Roman" w:cs="Times New Roman"/>
          <w:sz w:val="24"/>
          <w:szCs w:val="24"/>
        </w:rPr>
        <w:t>Nine</w:t>
      </w:r>
      <w:r w:rsidRPr="00FC3525">
        <w:rPr>
          <w:rFonts w:ascii="Times New Roman" w:hAnsi="Times New Roman" w:cs="Times New Roman"/>
          <w:sz w:val="24"/>
          <w:szCs w:val="24"/>
        </w:rPr>
        <w:t xml:space="preserve"> of the </w:t>
      </w:r>
      <w:r w:rsidR="00D053A5">
        <w:rPr>
          <w:rFonts w:ascii="Times New Roman" w:hAnsi="Times New Roman" w:cs="Times New Roman"/>
          <w:sz w:val="24"/>
          <w:szCs w:val="24"/>
        </w:rPr>
        <w:t>12</w:t>
      </w:r>
      <w:r w:rsidRPr="00FC3525">
        <w:rPr>
          <w:rFonts w:ascii="Times New Roman" w:hAnsi="Times New Roman" w:cs="Times New Roman"/>
          <w:sz w:val="24"/>
          <w:szCs w:val="24"/>
        </w:rPr>
        <w:t xml:space="preserve"> studies used face-to-face delivery, most in combination with telephone calls. One study used face to face with the addition of video calls. Nine studies used telephone calls, in two of which this was the only method of contact. One study used online chat, which involved the use of headsets. </w:t>
      </w:r>
      <w:r w:rsidR="00BF6A7B" w:rsidRPr="00BF6A7B">
        <w:rPr>
          <w:rFonts w:ascii="Times New Roman" w:hAnsi="Times New Roman" w:cs="Times New Roman"/>
          <w:sz w:val="24"/>
          <w:szCs w:val="24"/>
        </w:rPr>
        <w:t>Duration of interve</w:t>
      </w:r>
      <w:r w:rsidR="00D053A5">
        <w:rPr>
          <w:rFonts w:ascii="Times New Roman" w:hAnsi="Times New Roman" w:cs="Times New Roman"/>
          <w:sz w:val="24"/>
          <w:szCs w:val="24"/>
        </w:rPr>
        <w:t>ntion ranged primarily between five</w:t>
      </w:r>
      <w:r w:rsidR="00BF6A7B" w:rsidRPr="00BF6A7B">
        <w:rPr>
          <w:rFonts w:ascii="Times New Roman" w:hAnsi="Times New Roman" w:cs="Times New Roman"/>
          <w:sz w:val="24"/>
          <w:szCs w:val="24"/>
        </w:rPr>
        <w:t xml:space="preserve"> and 12 weeks. One intervention was delivered over a six month period </w:t>
      </w:r>
      <w:r w:rsidR="00BF6A7B" w:rsidRPr="00BF6A7B">
        <w:rPr>
          <w:rFonts w:ascii="Times New Roman" w:hAnsi="Times New Roman" w:cs="Times New Roman"/>
          <w:sz w:val="24"/>
          <w:szCs w:val="24"/>
        </w:rPr>
        <w:lastRenderedPageBreak/>
        <w:t xml:space="preserve">and one over a </w:t>
      </w:r>
      <w:r w:rsidR="00D053A5">
        <w:rPr>
          <w:rFonts w:ascii="Times New Roman" w:hAnsi="Times New Roman" w:cs="Times New Roman"/>
          <w:sz w:val="24"/>
          <w:szCs w:val="24"/>
        </w:rPr>
        <w:t>12</w:t>
      </w:r>
      <w:r w:rsidR="00BF6A7B" w:rsidRPr="00BF6A7B">
        <w:rPr>
          <w:rFonts w:ascii="Times New Roman" w:hAnsi="Times New Roman" w:cs="Times New Roman"/>
          <w:sz w:val="24"/>
          <w:szCs w:val="24"/>
        </w:rPr>
        <w:t xml:space="preserve"> month period. In one study, duration was unspecified and was described as dependant on individual need.  </w:t>
      </w:r>
    </w:p>
    <w:p w14:paraId="2F715EC9" w14:textId="30DB26D1" w:rsidR="00FC3525" w:rsidRPr="00FC3525" w:rsidRDefault="00BF6A7B" w:rsidP="00FC3525">
      <w:pPr>
        <w:spacing w:line="480" w:lineRule="auto"/>
        <w:ind w:firstLine="720"/>
        <w:rPr>
          <w:rFonts w:ascii="Times New Roman" w:hAnsi="Times New Roman" w:cs="Times New Roman"/>
          <w:sz w:val="24"/>
          <w:szCs w:val="24"/>
        </w:rPr>
      </w:pPr>
      <w:r w:rsidRPr="00BF6A7B">
        <w:rPr>
          <w:rFonts w:ascii="Times New Roman" w:hAnsi="Times New Roman" w:cs="Times New Roman"/>
          <w:sz w:val="24"/>
          <w:szCs w:val="24"/>
        </w:rPr>
        <w:t xml:space="preserve">Not all studies provided clear information regarding the number </w:t>
      </w:r>
      <w:r>
        <w:rPr>
          <w:rFonts w:ascii="Times New Roman" w:hAnsi="Times New Roman" w:cs="Times New Roman"/>
          <w:sz w:val="24"/>
          <w:szCs w:val="24"/>
        </w:rPr>
        <w:t xml:space="preserve">and duration </w:t>
      </w:r>
      <w:r w:rsidRPr="00BF6A7B">
        <w:rPr>
          <w:rFonts w:ascii="Times New Roman" w:hAnsi="Times New Roman" w:cs="Times New Roman"/>
          <w:sz w:val="24"/>
          <w:szCs w:val="24"/>
        </w:rPr>
        <w:t>of contacts.</w:t>
      </w:r>
      <w:r>
        <w:rPr>
          <w:rFonts w:ascii="Times New Roman" w:hAnsi="Times New Roman" w:cs="Times New Roman"/>
          <w:sz w:val="24"/>
          <w:szCs w:val="24"/>
        </w:rPr>
        <w:t xml:space="preserve"> Approximate n</w:t>
      </w:r>
      <w:r w:rsidR="00FC3525" w:rsidRPr="00FC3525">
        <w:rPr>
          <w:rFonts w:ascii="Times New Roman" w:hAnsi="Times New Roman" w:cs="Times New Roman"/>
          <w:sz w:val="24"/>
          <w:szCs w:val="24"/>
        </w:rPr>
        <w:t>umber of contac</w:t>
      </w:r>
      <w:r>
        <w:rPr>
          <w:rFonts w:ascii="Times New Roman" w:hAnsi="Times New Roman" w:cs="Times New Roman"/>
          <w:sz w:val="24"/>
          <w:szCs w:val="24"/>
        </w:rPr>
        <w:t>ts ranged between three</w:t>
      </w:r>
      <w:r w:rsidR="00D053A5">
        <w:rPr>
          <w:rFonts w:ascii="Times New Roman" w:hAnsi="Times New Roman" w:cs="Times New Roman"/>
          <w:sz w:val="24"/>
          <w:szCs w:val="24"/>
        </w:rPr>
        <w:t xml:space="preserve"> and 17</w:t>
      </w:r>
      <w:r w:rsidR="00FC3525" w:rsidRPr="00FC3525">
        <w:rPr>
          <w:rFonts w:ascii="Times New Roman" w:hAnsi="Times New Roman" w:cs="Times New Roman"/>
          <w:sz w:val="24"/>
          <w:szCs w:val="24"/>
        </w:rPr>
        <w:t xml:space="preserve">. Subsequently, hours of contact time also varied from three to </w:t>
      </w:r>
      <w:r w:rsidR="00D053A5">
        <w:rPr>
          <w:rFonts w:ascii="Times New Roman" w:hAnsi="Times New Roman" w:cs="Times New Roman"/>
          <w:sz w:val="24"/>
          <w:szCs w:val="24"/>
        </w:rPr>
        <w:t>18</w:t>
      </w:r>
      <w:r w:rsidR="00FC3525" w:rsidRPr="00FC3525">
        <w:rPr>
          <w:rFonts w:ascii="Times New Roman" w:hAnsi="Times New Roman" w:cs="Times New Roman"/>
          <w:sz w:val="24"/>
          <w:szCs w:val="24"/>
        </w:rPr>
        <w:t xml:space="preserve">. </w:t>
      </w:r>
    </w:p>
    <w:p w14:paraId="2B4E138C" w14:textId="788E562A" w:rsidR="00FC3525" w:rsidRPr="00FC3525" w:rsidRDefault="00FC3525" w:rsidP="00FC3525">
      <w:pPr>
        <w:spacing w:line="480" w:lineRule="auto"/>
        <w:ind w:firstLine="720"/>
        <w:rPr>
          <w:rFonts w:ascii="Times New Roman" w:hAnsi="Times New Roman" w:cs="Times New Roman"/>
          <w:sz w:val="24"/>
          <w:szCs w:val="24"/>
        </w:rPr>
      </w:pPr>
      <w:r w:rsidRPr="00FC3525">
        <w:rPr>
          <w:rFonts w:ascii="Times New Roman" w:hAnsi="Times New Roman" w:cs="Times New Roman"/>
          <w:sz w:val="24"/>
          <w:szCs w:val="24"/>
        </w:rPr>
        <w:t xml:space="preserve">In five of the </w:t>
      </w:r>
      <w:r w:rsidR="00F92BCE">
        <w:rPr>
          <w:rFonts w:ascii="Times New Roman" w:hAnsi="Times New Roman" w:cs="Times New Roman"/>
          <w:sz w:val="24"/>
          <w:szCs w:val="24"/>
        </w:rPr>
        <w:t>12</w:t>
      </w:r>
      <w:r w:rsidRPr="00FC3525">
        <w:rPr>
          <w:rFonts w:ascii="Times New Roman" w:hAnsi="Times New Roman" w:cs="Times New Roman"/>
          <w:sz w:val="24"/>
          <w:szCs w:val="24"/>
        </w:rPr>
        <w:t xml:space="preserve"> studies, the control condition was standard care. Three studies used a control of ‘information only’ without person-to-person con</w:t>
      </w:r>
      <w:r w:rsidR="00DD4C98">
        <w:rPr>
          <w:rFonts w:ascii="Times New Roman" w:hAnsi="Times New Roman" w:cs="Times New Roman"/>
          <w:sz w:val="24"/>
          <w:szCs w:val="24"/>
        </w:rPr>
        <w:t>tact, two studies used control groups</w:t>
      </w:r>
      <w:r w:rsidRPr="00FC3525">
        <w:rPr>
          <w:rFonts w:ascii="Times New Roman" w:hAnsi="Times New Roman" w:cs="Times New Roman"/>
          <w:sz w:val="24"/>
          <w:szCs w:val="24"/>
        </w:rPr>
        <w:t xml:space="preserve"> in which ‘active listening’ was provided without a</w:t>
      </w:r>
      <w:r w:rsidR="00DD4C98">
        <w:rPr>
          <w:rFonts w:ascii="Times New Roman" w:hAnsi="Times New Roman" w:cs="Times New Roman"/>
          <w:sz w:val="24"/>
          <w:szCs w:val="24"/>
        </w:rPr>
        <w:t xml:space="preserve">n </w:t>
      </w:r>
      <w:r w:rsidRPr="00FC3525">
        <w:rPr>
          <w:rFonts w:ascii="Times New Roman" w:hAnsi="Times New Roman" w:cs="Times New Roman"/>
          <w:sz w:val="24"/>
          <w:szCs w:val="24"/>
        </w:rPr>
        <w:t xml:space="preserve">educational  element and one study provided ‘active listening’ without education or information. One study included a ‘sham’ condition in addition to the ‘standard care’ control. This ‘sham’ consisted of ‘usual care’ plus telephone intervention. </w:t>
      </w:r>
    </w:p>
    <w:p w14:paraId="6D50A31F" w14:textId="2BF85743" w:rsidR="00FC3525" w:rsidRPr="008F1632" w:rsidRDefault="001739D0" w:rsidP="00F06B25">
      <w:pPr>
        <w:spacing w:line="480" w:lineRule="auto"/>
        <w:rPr>
          <w:rFonts w:ascii="Times New Roman" w:hAnsi="Times New Roman" w:cs="Times New Roman"/>
          <w:b/>
          <w:i/>
          <w:sz w:val="24"/>
          <w:szCs w:val="24"/>
        </w:rPr>
      </w:pPr>
      <w:r w:rsidRPr="008F1632">
        <w:rPr>
          <w:rFonts w:ascii="Times New Roman" w:hAnsi="Times New Roman" w:cs="Times New Roman"/>
          <w:b/>
          <w:i/>
          <w:sz w:val="24"/>
          <w:szCs w:val="24"/>
        </w:rPr>
        <w:t>Primary Outcome Measure</w:t>
      </w:r>
    </w:p>
    <w:p w14:paraId="252E14D0" w14:textId="7ED75C44" w:rsidR="00FC3525" w:rsidRPr="0036470F" w:rsidRDefault="00FC3525" w:rsidP="0036470F">
      <w:pPr>
        <w:spacing w:line="480" w:lineRule="auto"/>
        <w:ind w:firstLine="720"/>
        <w:rPr>
          <w:rFonts w:ascii="Times New Roman" w:hAnsi="Times New Roman" w:cs="Times New Roman"/>
          <w:sz w:val="24"/>
          <w:szCs w:val="24"/>
        </w:rPr>
      </w:pPr>
      <w:r w:rsidRPr="00FC3525">
        <w:rPr>
          <w:rFonts w:ascii="Times New Roman" w:hAnsi="Times New Roman" w:cs="Times New Roman"/>
          <w:sz w:val="24"/>
          <w:szCs w:val="24"/>
        </w:rPr>
        <w:t xml:space="preserve">Six trials used the </w:t>
      </w:r>
      <w:proofErr w:type="spellStart"/>
      <w:r w:rsidRPr="00FC3525">
        <w:rPr>
          <w:rFonts w:ascii="Times New Roman" w:hAnsi="Times New Roman" w:cs="Times New Roman"/>
          <w:sz w:val="24"/>
          <w:szCs w:val="24"/>
        </w:rPr>
        <w:t>Center</w:t>
      </w:r>
      <w:proofErr w:type="spellEnd"/>
      <w:r w:rsidRPr="00FC3525">
        <w:rPr>
          <w:rFonts w:ascii="Times New Roman" w:hAnsi="Times New Roman" w:cs="Times New Roman"/>
          <w:sz w:val="24"/>
          <w:szCs w:val="24"/>
        </w:rPr>
        <w:t xml:space="preserve"> for Epidemiologic Studies Depression Scale (CESD)</w:t>
      </w:r>
      <w:r w:rsidR="0049259B">
        <w:rPr>
          <w:rFonts w:ascii="Times New Roman" w:hAnsi="Times New Roman" w:cs="Times New Roman"/>
          <w:sz w:val="24"/>
          <w:szCs w:val="24"/>
        </w:rPr>
        <w:t xml:space="preserve"> [47]</w:t>
      </w:r>
      <w:r w:rsidR="004966C8" w:rsidRPr="00941B30">
        <w:rPr>
          <w:rFonts w:ascii="Times New Roman" w:hAnsi="Times New Roman" w:cs="Times New Roman"/>
          <w:color w:val="E36C0A" w:themeColor="accent6" w:themeShade="BF"/>
          <w:sz w:val="24"/>
          <w:szCs w:val="24"/>
        </w:rPr>
        <w:t xml:space="preserve"> </w:t>
      </w:r>
      <w:r w:rsidRPr="00D053A5">
        <w:rPr>
          <w:rFonts w:ascii="Times New Roman" w:hAnsi="Times New Roman" w:cs="Times New Roman"/>
          <w:sz w:val="24"/>
          <w:szCs w:val="24"/>
        </w:rPr>
        <w:t xml:space="preserve">or </w:t>
      </w:r>
      <w:r w:rsidR="00D053A5">
        <w:rPr>
          <w:rFonts w:ascii="Times New Roman" w:hAnsi="Times New Roman" w:cs="Times New Roman"/>
          <w:sz w:val="24"/>
          <w:szCs w:val="24"/>
        </w:rPr>
        <w:t>the</w:t>
      </w:r>
      <w:r w:rsidRPr="00D053A5">
        <w:rPr>
          <w:rFonts w:ascii="Times New Roman" w:hAnsi="Times New Roman" w:cs="Times New Roman"/>
          <w:sz w:val="24"/>
          <w:szCs w:val="24"/>
        </w:rPr>
        <w:t xml:space="preserve"> shortened version</w:t>
      </w:r>
      <w:r w:rsidR="00D053A5">
        <w:rPr>
          <w:rFonts w:ascii="Times New Roman" w:hAnsi="Times New Roman" w:cs="Times New Roman"/>
          <w:sz w:val="24"/>
          <w:szCs w:val="24"/>
        </w:rPr>
        <w:t xml:space="preserve"> (CESD-10)</w:t>
      </w:r>
      <w:r w:rsidRPr="00FC3525">
        <w:rPr>
          <w:rFonts w:ascii="Times New Roman" w:hAnsi="Times New Roman" w:cs="Times New Roman"/>
          <w:sz w:val="24"/>
          <w:szCs w:val="24"/>
        </w:rPr>
        <w:t xml:space="preserve">. </w:t>
      </w:r>
      <w:r w:rsidR="00F92BCE">
        <w:rPr>
          <w:rFonts w:ascii="Times New Roman" w:hAnsi="Times New Roman" w:cs="Times New Roman"/>
          <w:sz w:val="24"/>
          <w:szCs w:val="24"/>
        </w:rPr>
        <w:t>Three</w:t>
      </w:r>
      <w:r w:rsidRPr="00FC3525">
        <w:rPr>
          <w:rFonts w:ascii="Times New Roman" w:hAnsi="Times New Roman" w:cs="Times New Roman"/>
          <w:sz w:val="24"/>
          <w:szCs w:val="24"/>
        </w:rPr>
        <w:t xml:space="preserve"> trials used the Hospital Anxiety and Depression measure (HADS)</w:t>
      </w:r>
      <w:r w:rsidR="004966C8">
        <w:rPr>
          <w:rFonts w:ascii="Times New Roman" w:hAnsi="Times New Roman" w:cs="Times New Roman"/>
          <w:sz w:val="24"/>
          <w:szCs w:val="24"/>
        </w:rPr>
        <w:t xml:space="preserve"> </w:t>
      </w:r>
      <w:r w:rsidR="0049259B">
        <w:rPr>
          <w:rFonts w:ascii="Times New Roman" w:hAnsi="Times New Roman" w:cs="Times New Roman"/>
          <w:sz w:val="24"/>
          <w:szCs w:val="24"/>
        </w:rPr>
        <w:t>[48]</w:t>
      </w:r>
      <w:r w:rsidR="004966C8" w:rsidRPr="004966C8">
        <w:rPr>
          <w:rFonts w:ascii="Times New Roman" w:hAnsi="Times New Roman" w:cs="Times New Roman"/>
          <w:sz w:val="24"/>
          <w:szCs w:val="24"/>
        </w:rPr>
        <w:t xml:space="preserve">. </w:t>
      </w:r>
      <w:r w:rsidRPr="00FC3525">
        <w:rPr>
          <w:rFonts w:ascii="Times New Roman" w:hAnsi="Times New Roman" w:cs="Times New Roman"/>
          <w:sz w:val="24"/>
          <w:szCs w:val="24"/>
        </w:rPr>
        <w:t>Two used the Patient Health Questionnaire (PHQ-9)</w:t>
      </w:r>
      <w:r w:rsidR="004810BA">
        <w:rPr>
          <w:rFonts w:ascii="Times New Roman" w:hAnsi="Times New Roman" w:cs="Times New Roman"/>
          <w:sz w:val="24"/>
          <w:szCs w:val="24"/>
        </w:rPr>
        <w:t xml:space="preserve"> [49]</w:t>
      </w:r>
      <w:r w:rsidR="00471D68">
        <w:rPr>
          <w:rFonts w:ascii="Times New Roman" w:hAnsi="Times New Roman" w:cs="Times New Roman"/>
          <w:sz w:val="24"/>
          <w:szCs w:val="24"/>
        </w:rPr>
        <w:t xml:space="preserve"> </w:t>
      </w:r>
      <w:r w:rsidRPr="00FC3525">
        <w:rPr>
          <w:rFonts w:ascii="Times New Roman" w:hAnsi="Times New Roman" w:cs="Times New Roman"/>
          <w:sz w:val="24"/>
          <w:szCs w:val="24"/>
        </w:rPr>
        <w:t>and one used the Geriatric Depression Scale (GDS)</w:t>
      </w:r>
      <w:r w:rsidR="004810BA">
        <w:rPr>
          <w:rFonts w:ascii="Times New Roman" w:hAnsi="Times New Roman" w:cs="Times New Roman"/>
          <w:sz w:val="24"/>
          <w:szCs w:val="24"/>
        </w:rPr>
        <w:t xml:space="preserve"> [50]</w:t>
      </w:r>
      <w:r w:rsidR="0036470F">
        <w:rPr>
          <w:rFonts w:ascii="Times New Roman" w:hAnsi="Times New Roman" w:cs="Times New Roman"/>
          <w:sz w:val="24"/>
          <w:szCs w:val="24"/>
        </w:rPr>
        <w:t xml:space="preserve">. </w:t>
      </w:r>
    </w:p>
    <w:p w14:paraId="73E148CD" w14:textId="77777777" w:rsidR="00FC3525" w:rsidRPr="008F1632" w:rsidRDefault="00FC3525" w:rsidP="00FC3525">
      <w:pPr>
        <w:spacing w:line="480" w:lineRule="auto"/>
        <w:rPr>
          <w:rFonts w:ascii="Times New Roman" w:hAnsi="Times New Roman" w:cs="Times New Roman"/>
          <w:b/>
          <w:i/>
          <w:sz w:val="24"/>
          <w:szCs w:val="24"/>
        </w:rPr>
      </w:pPr>
      <w:r w:rsidRPr="008F1632">
        <w:rPr>
          <w:rFonts w:ascii="Times New Roman" w:hAnsi="Times New Roman" w:cs="Times New Roman"/>
          <w:b/>
          <w:i/>
          <w:sz w:val="24"/>
          <w:szCs w:val="24"/>
        </w:rPr>
        <w:t xml:space="preserve">Description of quality rating for studies included - </w:t>
      </w:r>
      <w:proofErr w:type="spellStart"/>
      <w:r w:rsidRPr="008F1632">
        <w:rPr>
          <w:rFonts w:ascii="Times New Roman" w:hAnsi="Times New Roman" w:cs="Times New Roman"/>
          <w:b/>
          <w:i/>
          <w:sz w:val="24"/>
          <w:szCs w:val="24"/>
        </w:rPr>
        <w:t>PEDro</w:t>
      </w:r>
      <w:proofErr w:type="spellEnd"/>
    </w:p>
    <w:p w14:paraId="6542D641" w14:textId="29FDCA4F" w:rsidR="00FC3525" w:rsidRPr="0036470F" w:rsidRDefault="008C2C71" w:rsidP="0036470F">
      <w:pPr>
        <w:spacing w:line="480" w:lineRule="auto"/>
        <w:ind w:firstLine="720"/>
        <w:rPr>
          <w:rFonts w:ascii="Times New Roman" w:hAnsi="Times New Roman" w:cs="Times New Roman"/>
          <w:sz w:val="24"/>
          <w:szCs w:val="24"/>
        </w:rPr>
      </w:pPr>
      <w:r>
        <w:rPr>
          <w:rFonts w:ascii="Times New Roman" w:hAnsi="Times New Roman" w:cs="Times New Roman"/>
          <w:sz w:val="24"/>
          <w:szCs w:val="24"/>
        </w:rPr>
        <w:t>Eight</w:t>
      </w:r>
      <w:r w:rsidR="0036470F">
        <w:rPr>
          <w:rFonts w:ascii="Times New Roman" w:hAnsi="Times New Roman" w:cs="Times New Roman"/>
          <w:sz w:val="24"/>
          <w:szCs w:val="24"/>
        </w:rPr>
        <w:t xml:space="preserve"> out of the 12</w:t>
      </w:r>
      <w:r w:rsidR="00FC3525" w:rsidRPr="001739D0">
        <w:rPr>
          <w:rFonts w:ascii="Times New Roman" w:hAnsi="Times New Roman" w:cs="Times New Roman"/>
          <w:color w:val="FF0000"/>
          <w:sz w:val="24"/>
          <w:szCs w:val="24"/>
        </w:rPr>
        <w:t xml:space="preserve"> </w:t>
      </w:r>
      <w:r w:rsidR="00FC3525" w:rsidRPr="00FC3525">
        <w:rPr>
          <w:rFonts w:ascii="Times New Roman" w:hAnsi="Times New Roman" w:cs="Times New Roman"/>
          <w:sz w:val="24"/>
          <w:szCs w:val="24"/>
        </w:rPr>
        <w:t xml:space="preserve">trials included scored between 7 and 9 on the </w:t>
      </w:r>
      <w:proofErr w:type="spellStart"/>
      <w:r w:rsidR="00FC3525" w:rsidRPr="00FC3525">
        <w:rPr>
          <w:rFonts w:ascii="Times New Roman" w:hAnsi="Times New Roman" w:cs="Times New Roman"/>
          <w:sz w:val="24"/>
          <w:szCs w:val="24"/>
        </w:rPr>
        <w:t>PEDro</w:t>
      </w:r>
      <w:proofErr w:type="spellEnd"/>
      <w:r w:rsidR="00FC3525" w:rsidRPr="00FC3525">
        <w:rPr>
          <w:rFonts w:ascii="Times New Roman" w:hAnsi="Times New Roman" w:cs="Times New Roman"/>
          <w:sz w:val="24"/>
          <w:szCs w:val="24"/>
        </w:rPr>
        <w:t xml:space="preserve"> scale. </w:t>
      </w:r>
      <w:r w:rsidR="0036470F">
        <w:rPr>
          <w:rFonts w:ascii="Times New Roman" w:hAnsi="Times New Roman" w:cs="Times New Roman"/>
          <w:sz w:val="24"/>
          <w:szCs w:val="24"/>
        </w:rPr>
        <w:t xml:space="preserve">Two </w:t>
      </w:r>
      <w:r w:rsidR="003021A7">
        <w:rPr>
          <w:rFonts w:ascii="Times New Roman" w:hAnsi="Times New Roman" w:cs="Times New Roman"/>
          <w:sz w:val="24"/>
          <w:szCs w:val="24"/>
        </w:rPr>
        <w:t>scored</w:t>
      </w:r>
      <w:r w:rsidR="00D512C3">
        <w:rPr>
          <w:rFonts w:ascii="Times New Roman" w:hAnsi="Times New Roman" w:cs="Times New Roman"/>
          <w:sz w:val="24"/>
          <w:szCs w:val="24"/>
        </w:rPr>
        <w:t xml:space="preserve"> between 5 and 6 and two</w:t>
      </w:r>
      <w:r w:rsidR="0036470F">
        <w:rPr>
          <w:rFonts w:ascii="Times New Roman" w:hAnsi="Times New Roman" w:cs="Times New Roman"/>
          <w:sz w:val="24"/>
          <w:szCs w:val="24"/>
        </w:rPr>
        <w:t xml:space="preserve"> </w:t>
      </w:r>
      <w:r w:rsidR="003021A7">
        <w:rPr>
          <w:rFonts w:ascii="Times New Roman" w:hAnsi="Times New Roman" w:cs="Times New Roman"/>
          <w:sz w:val="24"/>
          <w:szCs w:val="24"/>
        </w:rPr>
        <w:t>scored</w:t>
      </w:r>
      <w:r w:rsidR="0036470F">
        <w:rPr>
          <w:rFonts w:ascii="Times New Roman" w:hAnsi="Times New Roman" w:cs="Times New Roman"/>
          <w:sz w:val="24"/>
          <w:szCs w:val="24"/>
        </w:rPr>
        <w:t xml:space="preserve"> &lt;4. However it was difficult to determine whether these scores reflect</w:t>
      </w:r>
      <w:r w:rsidR="001739D0" w:rsidRPr="004E2110">
        <w:rPr>
          <w:rFonts w:ascii="Times New Roman" w:hAnsi="Times New Roman" w:cs="Times New Roman"/>
          <w:sz w:val="24"/>
          <w:szCs w:val="24"/>
        </w:rPr>
        <w:t xml:space="preserve"> study</w:t>
      </w:r>
      <w:r w:rsidR="0036470F">
        <w:rPr>
          <w:rFonts w:ascii="Times New Roman" w:hAnsi="Times New Roman" w:cs="Times New Roman"/>
          <w:sz w:val="24"/>
          <w:szCs w:val="24"/>
        </w:rPr>
        <w:t xml:space="preserve"> quality or reporting quality, a point returned to later in the discussion. </w:t>
      </w:r>
    </w:p>
    <w:p w14:paraId="33B36661" w14:textId="77777777" w:rsidR="00C14BB8" w:rsidRDefault="00C14BB8" w:rsidP="00FC3525">
      <w:pPr>
        <w:spacing w:line="480" w:lineRule="auto"/>
        <w:rPr>
          <w:rFonts w:ascii="Times New Roman" w:hAnsi="Times New Roman" w:cs="Times New Roman"/>
          <w:b/>
          <w:i/>
          <w:sz w:val="24"/>
          <w:szCs w:val="24"/>
        </w:rPr>
      </w:pPr>
    </w:p>
    <w:p w14:paraId="50226496" w14:textId="0289C747" w:rsidR="00FC3525" w:rsidRPr="008F1632" w:rsidRDefault="0036470F" w:rsidP="00FC3525">
      <w:pPr>
        <w:spacing w:line="480" w:lineRule="auto"/>
        <w:rPr>
          <w:rFonts w:ascii="Times New Roman" w:hAnsi="Times New Roman" w:cs="Times New Roman"/>
          <w:b/>
          <w:i/>
          <w:sz w:val="24"/>
          <w:szCs w:val="24"/>
        </w:rPr>
      </w:pPr>
      <w:r w:rsidRPr="008F1632">
        <w:rPr>
          <w:rFonts w:ascii="Times New Roman" w:hAnsi="Times New Roman" w:cs="Times New Roman"/>
          <w:b/>
          <w:i/>
          <w:sz w:val="24"/>
          <w:szCs w:val="24"/>
        </w:rPr>
        <w:lastRenderedPageBreak/>
        <w:t>Study Findings</w:t>
      </w:r>
    </w:p>
    <w:p w14:paraId="6027AEF0" w14:textId="6BB54053" w:rsidR="00FC3525" w:rsidRPr="008F6443" w:rsidRDefault="00F92BCE" w:rsidP="00FC3525">
      <w:pPr>
        <w:spacing w:line="480" w:lineRule="auto"/>
        <w:ind w:firstLine="720"/>
        <w:rPr>
          <w:rFonts w:ascii="Times New Roman" w:hAnsi="Times New Roman" w:cs="Times New Roman"/>
          <w:sz w:val="24"/>
          <w:szCs w:val="24"/>
        </w:rPr>
      </w:pPr>
      <w:r>
        <w:rPr>
          <w:rFonts w:ascii="Times New Roman" w:hAnsi="Times New Roman" w:cs="Times New Roman"/>
          <w:sz w:val="24"/>
          <w:szCs w:val="24"/>
        </w:rPr>
        <w:t>Seven</w:t>
      </w:r>
      <w:r w:rsidR="00FC3525" w:rsidRPr="00FC3525">
        <w:rPr>
          <w:rFonts w:ascii="Times New Roman" w:hAnsi="Times New Roman" w:cs="Times New Roman"/>
          <w:sz w:val="24"/>
          <w:szCs w:val="24"/>
        </w:rPr>
        <w:t xml:space="preserve"> of the </w:t>
      </w:r>
      <w:r>
        <w:rPr>
          <w:rFonts w:ascii="Times New Roman" w:hAnsi="Times New Roman" w:cs="Times New Roman"/>
          <w:sz w:val="24"/>
          <w:szCs w:val="24"/>
        </w:rPr>
        <w:t>12</w:t>
      </w:r>
      <w:r w:rsidR="00FC3525" w:rsidRPr="00FC3525">
        <w:rPr>
          <w:rFonts w:ascii="Times New Roman" w:hAnsi="Times New Roman" w:cs="Times New Roman"/>
          <w:sz w:val="24"/>
          <w:szCs w:val="24"/>
        </w:rPr>
        <w:t xml:space="preserve"> studies included found some s</w:t>
      </w:r>
      <w:r w:rsidR="00D053A5">
        <w:rPr>
          <w:rFonts w:ascii="Times New Roman" w:hAnsi="Times New Roman" w:cs="Times New Roman"/>
          <w:sz w:val="24"/>
          <w:szCs w:val="24"/>
        </w:rPr>
        <w:t>ignificant effects of education and</w:t>
      </w:r>
      <w:r w:rsidR="00FC3525" w:rsidRPr="00FC3525">
        <w:rPr>
          <w:rFonts w:ascii="Times New Roman" w:hAnsi="Times New Roman" w:cs="Times New Roman"/>
          <w:sz w:val="24"/>
          <w:szCs w:val="24"/>
        </w:rPr>
        <w:t xml:space="preserve"> information </w:t>
      </w:r>
      <w:r w:rsidR="00300FC3">
        <w:rPr>
          <w:rFonts w:ascii="Times New Roman" w:hAnsi="Times New Roman" w:cs="Times New Roman"/>
          <w:sz w:val="24"/>
          <w:szCs w:val="24"/>
        </w:rPr>
        <w:t xml:space="preserve">provision on caregiver </w:t>
      </w:r>
      <w:r w:rsidR="008A4506">
        <w:rPr>
          <w:rFonts w:ascii="Times New Roman" w:hAnsi="Times New Roman" w:cs="Times New Roman"/>
          <w:sz w:val="24"/>
          <w:szCs w:val="24"/>
        </w:rPr>
        <w:t xml:space="preserve">depression. </w:t>
      </w:r>
    </w:p>
    <w:p w14:paraId="03BDB04E" w14:textId="3DEAFFB8" w:rsidR="00491CE5" w:rsidRPr="00F06B25" w:rsidRDefault="00491CE5" w:rsidP="00F06B25">
      <w:pPr>
        <w:spacing w:line="480" w:lineRule="auto"/>
        <w:rPr>
          <w:rFonts w:ascii="Times New Roman" w:hAnsi="Times New Roman" w:cs="Times New Roman"/>
          <w:b/>
          <w:i/>
          <w:sz w:val="24"/>
          <w:szCs w:val="24"/>
        </w:rPr>
      </w:pPr>
      <w:r w:rsidRPr="008F1632">
        <w:rPr>
          <w:rFonts w:ascii="Times New Roman" w:hAnsi="Times New Roman" w:cs="Times New Roman"/>
          <w:i/>
          <w:sz w:val="24"/>
          <w:szCs w:val="24"/>
        </w:rPr>
        <w:t>Skill building</w:t>
      </w:r>
    </w:p>
    <w:p w14:paraId="739AD5B9" w14:textId="28A6DDDE" w:rsidR="00636DBB" w:rsidRPr="00636DBB" w:rsidRDefault="00F06E3E" w:rsidP="00FC3525">
      <w:pPr>
        <w:spacing w:line="480" w:lineRule="auto"/>
        <w:ind w:firstLine="720"/>
        <w:rPr>
          <w:rFonts w:ascii="Times New Roman" w:hAnsi="Times New Roman" w:cs="Times New Roman"/>
          <w:sz w:val="24"/>
          <w:szCs w:val="24"/>
        </w:rPr>
      </w:pPr>
      <w:r w:rsidRPr="00636DBB">
        <w:rPr>
          <w:rFonts w:ascii="Times New Roman" w:hAnsi="Times New Roman" w:cs="Times New Roman"/>
          <w:sz w:val="24"/>
          <w:szCs w:val="24"/>
        </w:rPr>
        <w:t xml:space="preserve">Two studies </w:t>
      </w:r>
      <w:r w:rsidR="008C2C71">
        <w:rPr>
          <w:rFonts w:ascii="Times New Roman" w:hAnsi="Times New Roman" w:cs="Times New Roman"/>
          <w:sz w:val="24"/>
          <w:szCs w:val="24"/>
        </w:rPr>
        <w:t>scoring 7 and 8</w:t>
      </w:r>
      <w:r w:rsidRPr="00636DBB">
        <w:rPr>
          <w:rFonts w:ascii="Times New Roman" w:hAnsi="Times New Roman" w:cs="Times New Roman"/>
          <w:sz w:val="24"/>
          <w:szCs w:val="24"/>
        </w:rPr>
        <w:t xml:space="preserve"> on the </w:t>
      </w:r>
      <w:proofErr w:type="spellStart"/>
      <w:r w:rsidRPr="00636DBB">
        <w:rPr>
          <w:rFonts w:ascii="Times New Roman" w:hAnsi="Times New Roman" w:cs="Times New Roman"/>
          <w:sz w:val="24"/>
          <w:szCs w:val="24"/>
        </w:rPr>
        <w:t>PEDro</w:t>
      </w:r>
      <w:proofErr w:type="spellEnd"/>
      <w:r w:rsidRPr="00636DBB">
        <w:rPr>
          <w:rFonts w:ascii="Times New Roman" w:hAnsi="Times New Roman" w:cs="Times New Roman"/>
          <w:sz w:val="24"/>
          <w:szCs w:val="24"/>
        </w:rPr>
        <w:t xml:space="preserve"> </w:t>
      </w:r>
      <w:r w:rsidR="009F2C05">
        <w:rPr>
          <w:rFonts w:ascii="Times New Roman" w:hAnsi="Times New Roman" w:cs="Times New Roman"/>
          <w:sz w:val="24"/>
          <w:szCs w:val="24"/>
        </w:rPr>
        <w:t xml:space="preserve">scale </w:t>
      </w:r>
      <w:r w:rsidRPr="00636DBB">
        <w:rPr>
          <w:rFonts w:ascii="Times New Roman" w:hAnsi="Times New Roman" w:cs="Times New Roman"/>
          <w:sz w:val="24"/>
          <w:szCs w:val="24"/>
        </w:rPr>
        <w:t xml:space="preserve">evaluated the effect of a </w:t>
      </w:r>
      <w:r w:rsidR="00D27A16">
        <w:rPr>
          <w:rFonts w:ascii="Times New Roman" w:hAnsi="Times New Roman" w:cs="Times New Roman"/>
          <w:sz w:val="24"/>
          <w:szCs w:val="24"/>
        </w:rPr>
        <w:t xml:space="preserve">telephone only support package </w:t>
      </w:r>
      <w:r w:rsidRPr="00636DBB">
        <w:rPr>
          <w:rFonts w:ascii="Times New Roman" w:hAnsi="Times New Roman" w:cs="Times New Roman"/>
          <w:sz w:val="24"/>
          <w:szCs w:val="24"/>
        </w:rPr>
        <w:t>Telephone Assessment and Skill-building Kit</w:t>
      </w:r>
      <w:r w:rsidR="00D27A16">
        <w:rPr>
          <w:rFonts w:ascii="Times New Roman" w:hAnsi="Times New Roman" w:cs="Times New Roman"/>
          <w:sz w:val="24"/>
          <w:szCs w:val="24"/>
        </w:rPr>
        <w:t xml:space="preserve"> (TASK)</w:t>
      </w:r>
      <w:r w:rsidRPr="00636DBB">
        <w:rPr>
          <w:rFonts w:ascii="Times New Roman" w:hAnsi="Times New Roman" w:cs="Times New Roman"/>
          <w:sz w:val="24"/>
          <w:szCs w:val="24"/>
        </w:rPr>
        <w:t xml:space="preserve">; </w:t>
      </w:r>
      <w:r w:rsidR="00FA544C">
        <w:rPr>
          <w:rFonts w:ascii="Times New Roman" w:hAnsi="Times New Roman" w:cs="Times New Roman"/>
          <w:sz w:val="24"/>
          <w:szCs w:val="24"/>
        </w:rPr>
        <w:t xml:space="preserve">[39] </w:t>
      </w:r>
      <w:r w:rsidR="00476671">
        <w:rPr>
          <w:rFonts w:ascii="Times New Roman" w:hAnsi="Times New Roman" w:cs="Times New Roman"/>
          <w:sz w:val="24"/>
          <w:szCs w:val="24"/>
        </w:rPr>
        <w:t xml:space="preserve">and TASK II </w:t>
      </w:r>
      <w:r w:rsidR="0049259B">
        <w:rPr>
          <w:rFonts w:ascii="Times New Roman" w:hAnsi="Times New Roman" w:cs="Times New Roman"/>
          <w:sz w:val="24"/>
          <w:szCs w:val="24"/>
        </w:rPr>
        <w:t>[40].</w:t>
      </w:r>
      <w:r w:rsidR="00476671" w:rsidRPr="009F2C05">
        <w:rPr>
          <w:rFonts w:ascii="Times New Roman" w:hAnsi="Times New Roman" w:cs="Times New Roman"/>
          <w:color w:val="FF0000"/>
          <w:sz w:val="24"/>
          <w:szCs w:val="24"/>
        </w:rPr>
        <w:t xml:space="preserve"> </w:t>
      </w:r>
      <w:r w:rsidRPr="008F6443">
        <w:rPr>
          <w:rFonts w:ascii="Times New Roman" w:hAnsi="Times New Roman" w:cs="Times New Roman"/>
          <w:color w:val="000000" w:themeColor="text1"/>
          <w:sz w:val="24"/>
          <w:szCs w:val="24"/>
        </w:rPr>
        <w:t xml:space="preserve">TASK I </w:t>
      </w:r>
      <w:r w:rsidRPr="00636DBB">
        <w:rPr>
          <w:rFonts w:ascii="Times New Roman" w:hAnsi="Times New Roman" w:cs="Times New Roman"/>
          <w:sz w:val="24"/>
          <w:szCs w:val="24"/>
        </w:rPr>
        <w:t xml:space="preserve">was of 8 weeks duration and included tip sheets and support tailored to caregivers needs. No significant difference in caregiver depression for TASK compared with control was found at </w:t>
      </w:r>
      <w:r w:rsidR="00D512C3">
        <w:rPr>
          <w:rFonts w:ascii="Times New Roman" w:hAnsi="Times New Roman" w:cs="Times New Roman"/>
          <w:sz w:val="24"/>
          <w:szCs w:val="24"/>
        </w:rPr>
        <w:t>the end of intervention</w:t>
      </w:r>
      <w:r w:rsidRPr="00636DBB">
        <w:rPr>
          <w:rFonts w:ascii="Times New Roman" w:hAnsi="Times New Roman" w:cs="Times New Roman"/>
          <w:sz w:val="24"/>
          <w:szCs w:val="24"/>
        </w:rPr>
        <w:t>, no foll</w:t>
      </w:r>
      <w:r w:rsidR="00476671">
        <w:rPr>
          <w:rFonts w:ascii="Times New Roman" w:hAnsi="Times New Roman" w:cs="Times New Roman"/>
          <w:sz w:val="24"/>
          <w:szCs w:val="24"/>
        </w:rPr>
        <w:t xml:space="preserve">ow up assessment was conducted. </w:t>
      </w:r>
      <w:r w:rsidR="00636DBB" w:rsidRPr="008F6443">
        <w:rPr>
          <w:rFonts w:ascii="Times New Roman" w:hAnsi="Times New Roman" w:cs="Times New Roman"/>
          <w:color w:val="000000" w:themeColor="text1"/>
          <w:sz w:val="24"/>
          <w:szCs w:val="24"/>
        </w:rPr>
        <w:t xml:space="preserve">The TASK II intervention </w:t>
      </w:r>
      <w:r w:rsidR="00636DBB" w:rsidRPr="00636DBB">
        <w:rPr>
          <w:rFonts w:ascii="Times New Roman" w:hAnsi="Times New Roman" w:cs="Times New Roman"/>
          <w:sz w:val="24"/>
          <w:szCs w:val="24"/>
        </w:rPr>
        <w:t>was of 12 weeks duration, also included tip sheets and individualised support for caregivers. Compared with control</w:t>
      </w:r>
      <w:r w:rsidR="00B45793">
        <w:rPr>
          <w:rFonts w:ascii="Times New Roman" w:hAnsi="Times New Roman" w:cs="Times New Roman"/>
          <w:sz w:val="24"/>
          <w:szCs w:val="24"/>
        </w:rPr>
        <w:t>,</w:t>
      </w:r>
      <w:r w:rsidR="00636DBB" w:rsidRPr="00636DBB">
        <w:rPr>
          <w:rFonts w:ascii="Times New Roman" w:hAnsi="Times New Roman" w:cs="Times New Roman"/>
          <w:sz w:val="24"/>
          <w:szCs w:val="24"/>
        </w:rPr>
        <w:t xml:space="preserve"> TASK II group showed a significant reduction in depressive symptoms (PHQ-9) at </w:t>
      </w:r>
      <w:r w:rsidR="00C82FC0">
        <w:rPr>
          <w:rFonts w:ascii="Times New Roman" w:hAnsi="Times New Roman" w:cs="Times New Roman"/>
          <w:sz w:val="24"/>
          <w:szCs w:val="24"/>
        </w:rPr>
        <w:t>the end of intervention</w:t>
      </w:r>
      <w:r w:rsidR="00636DBB" w:rsidRPr="00636DBB">
        <w:rPr>
          <w:rFonts w:ascii="Times New Roman" w:hAnsi="Times New Roman" w:cs="Times New Roman"/>
          <w:sz w:val="24"/>
          <w:szCs w:val="24"/>
        </w:rPr>
        <w:t>. To avoid possible floor effects, those with PHQ-9 greater than 5 were analysed separately, this subgroup showed significant changes at treatment end and 24 and 52 week follow-up.</w:t>
      </w:r>
    </w:p>
    <w:p w14:paraId="20939168" w14:textId="7F9D930F" w:rsidR="00491CE5" w:rsidRPr="00F06B25" w:rsidRDefault="00491CE5" w:rsidP="00F06B25">
      <w:pPr>
        <w:spacing w:line="480" w:lineRule="auto"/>
        <w:rPr>
          <w:rFonts w:ascii="Times New Roman" w:hAnsi="Times New Roman" w:cs="Times New Roman"/>
          <w:b/>
          <w:i/>
          <w:sz w:val="24"/>
          <w:szCs w:val="24"/>
        </w:rPr>
      </w:pPr>
      <w:r w:rsidRPr="008F1632">
        <w:rPr>
          <w:rFonts w:ascii="Times New Roman" w:hAnsi="Times New Roman" w:cs="Times New Roman"/>
          <w:i/>
          <w:sz w:val="24"/>
          <w:szCs w:val="24"/>
        </w:rPr>
        <w:t xml:space="preserve">Skill building and </w:t>
      </w:r>
      <w:r w:rsidR="00F06B25">
        <w:rPr>
          <w:rFonts w:ascii="Times New Roman" w:hAnsi="Times New Roman" w:cs="Times New Roman"/>
          <w:i/>
          <w:sz w:val="24"/>
          <w:szCs w:val="24"/>
        </w:rPr>
        <w:t>p</w:t>
      </w:r>
      <w:r w:rsidRPr="008F1632">
        <w:rPr>
          <w:rFonts w:ascii="Times New Roman" w:hAnsi="Times New Roman" w:cs="Times New Roman"/>
          <w:i/>
          <w:sz w:val="24"/>
          <w:szCs w:val="24"/>
        </w:rPr>
        <w:t xml:space="preserve">roblem solving </w:t>
      </w:r>
    </w:p>
    <w:p w14:paraId="7D480DC3" w14:textId="39395F65" w:rsidR="00955EAD" w:rsidRPr="00955EAD" w:rsidRDefault="00435DE4" w:rsidP="009F2C05">
      <w:pPr>
        <w:spacing w:line="480" w:lineRule="auto"/>
        <w:ind w:firstLine="720"/>
        <w:rPr>
          <w:rFonts w:ascii="Times New Roman" w:hAnsi="Times New Roman" w:cs="Times New Roman"/>
          <w:color w:val="E36C0A" w:themeColor="accent6" w:themeShade="BF"/>
          <w:sz w:val="24"/>
          <w:szCs w:val="24"/>
        </w:rPr>
      </w:pPr>
      <w:r w:rsidRPr="00565D43">
        <w:rPr>
          <w:rFonts w:ascii="Times New Roman" w:hAnsi="Times New Roman" w:cs="Times New Roman"/>
          <w:sz w:val="24"/>
          <w:szCs w:val="24"/>
        </w:rPr>
        <w:t xml:space="preserve">One study </w:t>
      </w:r>
      <w:r w:rsidR="008C2C71">
        <w:rPr>
          <w:rFonts w:ascii="Times New Roman" w:hAnsi="Times New Roman" w:cs="Times New Roman"/>
          <w:sz w:val="24"/>
          <w:szCs w:val="24"/>
        </w:rPr>
        <w:t>with a score of 4</w:t>
      </w:r>
      <w:r w:rsidRPr="00565D43">
        <w:rPr>
          <w:rFonts w:ascii="Times New Roman" w:hAnsi="Times New Roman" w:cs="Times New Roman"/>
          <w:sz w:val="24"/>
          <w:szCs w:val="24"/>
        </w:rPr>
        <w:t xml:space="preserve"> on the </w:t>
      </w:r>
      <w:proofErr w:type="spellStart"/>
      <w:r w:rsidR="00D27A16">
        <w:rPr>
          <w:rFonts w:ascii="Times New Roman" w:hAnsi="Times New Roman" w:cs="Times New Roman"/>
          <w:color w:val="000000" w:themeColor="text1"/>
          <w:sz w:val="24"/>
          <w:szCs w:val="24"/>
        </w:rPr>
        <w:t>PEDro</w:t>
      </w:r>
      <w:proofErr w:type="spellEnd"/>
      <w:r w:rsidR="00FA544C">
        <w:rPr>
          <w:rFonts w:ascii="Times New Roman" w:hAnsi="Times New Roman" w:cs="Times New Roman"/>
          <w:color w:val="000000" w:themeColor="text1"/>
          <w:sz w:val="24"/>
          <w:szCs w:val="24"/>
        </w:rPr>
        <w:t xml:space="preserve"> [35] </w:t>
      </w:r>
      <w:r w:rsidRPr="008F6443">
        <w:rPr>
          <w:rFonts w:ascii="Times New Roman" w:hAnsi="Times New Roman" w:cs="Times New Roman"/>
          <w:color w:val="000000" w:themeColor="text1"/>
          <w:sz w:val="24"/>
          <w:szCs w:val="24"/>
        </w:rPr>
        <w:t xml:space="preserve">assessed </w:t>
      </w:r>
      <w:r w:rsidRPr="00565D43">
        <w:rPr>
          <w:rFonts w:ascii="Times New Roman" w:hAnsi="Times New Roman" w:cs="Times New Roman"/>
          <w:sz w:val="24"/>
          <w:szCs w:val="24"/>
        </w:rPr>
        <w:t>the impact of the (brief intervention</w:t>
      </w:r>
      <w:r w:rsidR="00476671">
        <w:rPr>
          <w:rFonts w:ascii="Times New Roman" w:hAnsi="Times New Roman" w:cs="Times New Roman"/>
          <w:sz w:val="24"/>
          <w:szCs w:val="24"/>
        </w:rPr>
        <w:t xml:space="preserve"> 6 week</w:t>
      </w:r>
      <w:r w:rsidRPr="00565D43">
        <w:rPr>
          <w:rFonts w:ascii="Times New Roman" w:hAnsi="Times New Roman" w:cs="Times New Roman"/>
          <w:sz w:val="24"/>
          <w:szCs w:val="24"/>
        </w:rPr>
        <w:t>, pilot) Transition Assistance Program (TAP) on stroke caregiver depression (CESD-10).</w:t>
      </w:r>
      <w:r w:rsidRPr="00565D43">
        <w:t xml:space="preserve"> </w:t>
      </w:r>
      <w:r w:rsidRPr="00565D43">
        <w:rPr>
          <w:rFonts w:ascii="Times New Roman" w:hAnsi="Times New Roman" w:cs="Times New Roman"/>
          <w:sz w:val="24"/>
          <w:szCs w:val="24"/>
        </w:rPr>
        <w:t xml:space="preserve">The program is composed of skill development, education and supportive problem solving. </w:t>
      </w:r>
      <w:r w:rsidR="008A4506" w:rsidRPr="00565D43">
        <w:rPr>
          <w:rFonts w:ascii="Times New Roman" w:hAnsi="Times New Roman" w:cs="Times New Roman"/>
          <w:sz w:val="24"/>
          <w:szCs w:val="24"/>
        </w:rPr>
        <w:t xml:space="preserve">In primary analysis, treatment was non-significant. </w:t>
      </w:r>
    </w:p>
    <w:p w14:paraId="6B8F0A93" w14:textId="6DA41EFF" w:rsidR="00FC3525" w:rsidRPr="00FC3525" w:rsidRDefault="00565D43" w:rsidP="00FC352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Two studies </w:t>
      </w:r>
      <w:r w:rsidR="00ED63AA">
        <w:rPr>
          <w:rFonts w:ascii="Times New Roman" w:hAnsi="Times New Roman" w:cs="Times New Roman"/>
          <w:sz w:val="24"/>
          <w:szCs w:val="24"/>
        </w:rPr>
        <w:t xml:space="preserve">investigated the impact </w:t>
      </w:r>
      <w:r w:rsidR="001052E9">
        <w:rPr>
          <w:rFonts w:ascii="Times New Roman" w:hAnsi="Times New Roman" w:cs="Times New Roman"/>
          <w:sz w:val="24"/>
          <w:szCs w:val="24"/>
        </w:rPr>
        <w:t xml:space="preserve">of </w:t>
      </w:r>
      <w:r w:rsidR="00476671">
        <w:rPr>
          <w:rFonts w:ascii="Times New Roman" w:hAnsi="Times New Roman" w:cs="Times New Roman"/>
          <w:sz w:val="24"/>
          <w:szCs w:val="24"/>
        </w:rPr>
        <w:t xml:space="preserve">a 12 week </w:t>
      </w:r>
      <w:r w:rsidR="00ED63AA">
        <w:rPr>
          <w:rFonts w:ascii="Times New Roman" w:hAnsi="Times New Roman" w:cs="Times New Roman"/>
          <w:sz w:val="24"/>
          <w:szCs w:val="24"/>
        </w:rPr>
        <w:t>Social Problem-Solving P</w:t>
      </w:r>
      <w:r w:rsidR="00476671">
        <w:rPr>
          <w:rFonts w:ascii="Times New Roman" w:hAnsi="Times New Roman" w:cs="Times New Roman"/>
          <w:sz w:val="24"/>
          <w:szCs w:val="24"/>
        </w:rPr>
        <w:t xml:space="preserve">artnerships (SPSP) </w:t>
      </w:r>
      <w:r w:rsidR="00476671" w:rsidRPr="008F6443">
        <w:rPr>
          <w:rFonts w:ascii="Times New Roman" w:hAnsi="Times New Roman" w:cs="Times New Roman"/>
          <w:color w:val="000000" w:themeColor="text1"/>
          <w:sz w:val="24"/>
          <w:szCs w:val="24"/>
        </w:rPr>
        <w:t>intervention</w:t>
      </w:r>
      <w:r w:rsidR="00ED63AA" w:rsidRPr="008F6443">
        <w:rPr>
          <w:rFonts w:ascii="Times New Roman" w:hAnsi="Times New Roman" w:cs="Times New Roman"/>
          <w:color w:val="000000" w:themeColor="text1"/>
          <w:sz w:val="24"/>
          <w:szCs w:val="24"/>
        </w:rPr>
        <w:t xml:space="preserve"> on family caregiver depression (CESD-10). SPSP </w:t>
      </w:r>
      <w:r w:rsidR="00ED63AA" w:rsidRPr="008F6443">
        <w:rPr>
          <w:rFonts w:ascii="Times New Roman" w:hAnsi="Times New Roman" w:cs="Times New Roman"/>
          <w:color w:val="000000" w:themeColor="text1"/>
          <w:sz w:val="24"/>
          <w:szCs w:val="24"/>
        </w:rPr>
        <w:lastRenderedPageBreak/>
        <w:t>involves training and support in</w:t>
      </w:r>
      <w:r w:rsidR="0049259B">
        <w:rPr>
          <w:rFonts w:ascii="Times New Roman" w:hAnsi="Times New Roman" w:cs="Times New Roman"/>
          <w:color w:val="000000" w:themeColor="text1"/>
          <w:sz w:val="24"/>
          <w:szCs w:val="24"/>
        </w:rPr>
        <w:t xml:space="preserve"> social problem solving skills.</w:t>
      </w:r>
      <w:r w:rsidR="00FA544C">
        <w:rPr>
          <w:rFonts w:ascii="Times New Roman" w:hAnsi="Times New Roman" w:cs="Times New Roman"/>
          <w:color w:val="000000" w:themeColor="text1"/>
          <w:sz w:val="24"/>
          <w:szCs w:val="24"/>
        </w:rPr>
        <w:t xml:space="preserve"> </w:t>
      </w:r>
      <w:r w:rsidR="0049259B">
        <w:rPr>
          <w:rFonts w:ascii="Times New Roman" w:hAnsi="Times New Roman" w:cs="Times New Roman"/>
          <w:color w:val="000000" w:themeColor="text1"/>
          <w:sz w:val="24"/>
          <w:szCs w:val="24"/>
        </w:rPr>
        <w:t>Grant [36]</w:t>
      </w:r>
      <w:r w:rsidRPr="008F6443">
        <w:rPr>
          <w:rFonts w:ascii="Times New Roman" w:hAnsi="Times New Roman" w:cs="Times New Roman"/>
          <w:color w:val="000000" w:themeColor="text1"/>
          <w:sz w:val="24"/>
          <w:szCs w:val="24"/>
        </w:rPr>
        <w:t xml:space="preserve"> reported a</w:t>
      </w:r>
      <w:r w:rsidR="008C2C71">
        <w:rPr>
          <w:rFonts w:ascii="Times New Roman" w:hAnsi="Times New Roman" w:cs="Times New Roman"/>
          <w:color w:val="000000" w:themeColor="text1"/>
          <w:sz w:val="24"/>
          <w:szCs w:val="24"/>
        </w:rPr>
        <w:t xml:space="preserve">n </w:t>
      </w:r>
      <w:r w:rsidR="00D27A16">
        <w:rPr>
          <w:rFonts w:ascii="Times New Roman" w:hAnsi="Times New Roman" w:cs="Times New Roman"/>
          <w:color w:val="000000" w:themeColor="text1"/>
          <w:sz w:val="24"/>
          <w:szCs w:val="24"/>
        </w:rPr>
        <w:t>RCT</w:t>
      </w:r>
      <w:r w:rsidRPr="008F6443">
        <w:rPr>
          <w:rFonts w:ascii="Times New Roman" w:hAnsi="Times New Roman" w:cs="Times New Roman"/>
          <w:color w:val="000000" w:themeColor="text1"/>
          <w:sz w:val="24"/>
          <w:szCs w:val="24"/>
        </w:rPr>
        <w:t xml:space="preserve"> </w:t>
      </w:r>
      <w:r w:rsidR="008C2C71">
        <w:rPr>
          <w:rFonts w:ascii="Times New Roman" w:hAnsi="Times New Roman" w:cs="Times New Roman"/>
          <w:color w:val="000000" w:themeColor="text1"/>
          <w:sz w:val="24"/>
          <w:szCs w:val="24"/>
        </w:rPr>
        <w:t xml:space="preserve">scoring 3 on the </w:t>
      </w:r>
      <w:proofErr w:type="spellStart"/>
      <w:r w:rsidR="008C2C71">
        <w:rPr>
          <w:rFonts w:ascii="Times New Roman" w:hAnsi="Times New Roman" w:cs="Times New Roman"/>
          <w:color w:val="000000" w:themeColor="text1"/>
          <w:sz w:val="24"/>
          <w:szCs w:val="24"/>
        </w:rPr>
        <w:t>PEDro</w:t>
      </w:r>
      <w:proofErr w:type="spellEnd"/>
      <w:r w:rsidR="008C2C71">
        <w:rPr>
          <w:rFonts w:ascii="Times New Roman" w:hAnsi="Times New Roman" w:cs="Times New Roman"/>
          <w:color w:val="000000" w:themeColor="text1"/>
          <w:sz w:val="24"/>
          <w:szCs w:val="24"/>
        </w:rPr>
        <w:t xml:space="preserve">, </w:t>
      </w:r>
      <w:r w:rsidRPr="008F6443">
        <w:rPr>
          <w:rFonts w:ascii="Times New Roman" w:hAnsi="Times New Roman" w:cs="Times New Roman"/>
          <w:color w:val="000000" w:themeColor="text1"/>
          <w:sz w:val="24"/>
          <w:szCs w:val="24"/>
        </w:rPr>
        <w:t>comparing</w:t>
      </w:r>
      <w:r w:rsidRPr="008F6443">
        <w:rPr>
          <w:color w:val="000000" w:themeColor="text1"/>
        </w:rPr>
        <w:t xml:space="preserve"> </w:t>
      </w:r>
      <w:r w:rsidRPr="008F6443">
        <w:rPr>
          <w:rFonts w:ascii="Times New Roman" w:hAnsi="Times New Roman" w:cs="Times New Roman"/>
          <w:color w:val="000000" w:themeColor="text1"/>
          <w:sz w:val="24"/>
          <w:szCs w:val="24"/>
        </w:rPr>
        <w:t xml:space="preserve">the effectiveness of home and telephone </w:t>
      </w:r>
      <w:r w:rsidR="00ED63AA" w:rsidRPr="008F6443">
        <w:rPr>
          <w:rFonts w:ascii="Times New Roman" w:hAnsi="Times New Roman" w:cs="Times New Roman"/>
          <w:color w:val="000000" w:themeColor="text1"/>
          <w:sz w:val="24"/>
          <w:szCs w:val="24"/>
        </w:rPr>
        <w:t xml:space="preserve">delivery of the SPSP. </w:t>
      </w:r>
      <w:r w:rsidRPr="008F6443">
        <w:rPr>
          <w:rFonts w:ascii="Times New Roman" w:hAnsi="Times New Roman" w:cs="Times New Roman"/>
          <w:color w:val="000000" w:themeColor="text1"/>
          <w:sz w:val="24"/>
          <w:szCs w:val="24"/>
        </w:rPr>
        <w:t xml:space="preserve">Both intervention groups </w:t>
      </w:r>
      <w:r w:rsidR="00ED63AA" w:rsidRPr="008F6443">
        <w:rPr>
          <w:rFonts w:ascii="Times New Roman" w:hAnsi="Times New Roman" w:cs="Times New Roman"/>
          <w:color w:val="000000" w:themeColor="text1"/>
          <w:sz w:val="24"/>
          <w:szCs w:val="24"/>
        </w:rPr>
        <w:t>(home and telephone</w:t>
      </w:r>
      <w:r w:rsidRPr="008F6443">
        <w:rPr>
          <w:rFonts w:ascii="Times New Roman" w:hAnsi="Times New Roman" w:cs="Times New Roman"/>
          <w:color w:val="000000" w:themeColor="text1"/>
          <w:sz w:val="24"/>
          <w:szCs w:val="24"/>
        </w:rPr>
        <w:t>) had a signific</w:t>
      </w:r>
      <w:r w:rsidR="00D512C3">
        <w:rPr>
          <w:rFonts w:ascii="Times New Roman" w:hAnsi="Times New Roman" w:cs="Times New Roman"/>
          <w:color w:val="000000" w:themeColor="text1"/>
          <w:sz w:val="24"/>
          <w:szCs w:val="24"/>
        </w:rPr>
        <w:t>ant reduction in depression at two and five</w:t>
      </w:r>
      <w:r w:rsidRPr="008F6443">
        <w:rPr>
          <w:rFonts w:ascii="Times New Roman" w:hAnsi="Times New Roman" w:cs="Times New Roman"/>
          <w:color w:val="000000" w:themeColor="text1"/>
          <w:sz w:val="24"/>
          <w:szCs w:val="24"/>
        </w:rPr>
        <w:t xml:space="preserve"> weeks after discharge</w:t>
      </w:r>
      <w:r w:rsidR="0049259B">
        <w:rPr>
          <w:rFonts w:ascii="Times New Roman" w:hAnsi="Times New Roman" w:cs="Times New Roman"/>
          <w:color w:val="000000" w:themeColor="text1"/>
          <w:sz w:val="24"/>
          <w:szCs w:val="24"/>
        </w:rPr>
        <w:t>.</w:t>
      </w:r>
      <w:r w:rsidR="00FA544C">
        <w:rPr>
          <w:rFonts w:ascii="Times New Roman" w:hAnsi="Times New Roman" w:cs="Times New Roman"/>
          <w:color w:val="000000" w:themeColor="text1"/>
          <w:sz w:val="24"/>
          <w:szCs w:val="24"/>
        </w:rPr>
        <w:t xml:space="preserve"> </w:t>
      </w:r>
      <w:r w:rsidR="00FC3525" w:rsidRPr="008F6443">
        <w:rPr>
          <w:rFonts w:ascii="Times New Roman" w:hAnsi="Times New Roman" w:cs="Times New Roman"/>
          <w:color w:val="000000" w:themeColor="text1"/>
          <w:sz w:val="24"/>
          <w:szCs w:val="24"/>
        </w:rPr>
        <w:t xml:space="preserve">Grant </w:t>
      </w:r>
      <w:r w:rsidR="0049259B">
        <w:rPr>
          <w:rFonts w:ascii="Times New Roman" w:hAnsi="Times New Roman" w:cs="Times New Roman"/>
          <w:color w:val="000000" w:themeColor="text1"/>
          <w:sz w:val="24"/>
          <w:szCs w:val="24"/>
        </w:rPr>
        <w:t>[37]</w:t>
      </w:r>
      <w:r w:rsidR="008C2C71">
        <w:rPr>
          <w:rFonts w:ascii="Times New Roman" w:hAnsi="Times New Roman" w:cs="Times New Roman"/>
          <w:color w:val="000000" w:themeColor="text1"/>
          <w:sz w:val="24"/>
          <w:szCs w:val="24"/>
        </w:rPr>
        <w:t xml:space="preserve"> reported an </w:t>
      </w:r>
      <w:r w:rsidR="00C47008">
        <w:rPr>
          <w:rFonts w:ascii="Times New Roman" w:hAnsi="Times New Roman" w:cs="Times New Roman"/>
          <w:color w:val="000000" w:themeColor="text1"/>
          <w:sz w:val="24"/>
          <w:szCs w:val="24"/>
        </w:rPr>
        <w:t>RCT</w:t>
      </w:r>
      <w:r w:rsidR="00FC3525" w:rsidRPr="008F6443">
        <w:rPr>
          <w:rFonts w:ascii="Times New Roman" w:hAnsi="Times New Roman" w:cs="Times New Roman"/>
          <w:color w:val="000000" w:themeColor="text1"/>
          <w:sz w:val="24"/>
          <w:szCs w:val="24"/>
        </w:rPr>
        <w:t xml:space="preserve"> </w:t>
      </w:r>
      <w:r w:rsidR="008C2C71">
        <w:rPr>
          <w:rFonts w:ascii="Times New Roman" w:hAnsi="Times New Roman" w:cs="Times New Roman"/>
          <w:color w:val="000000" w:themeColor="text1"/>
          <w:sz w:val="24"/>
          <w:szCs w:val="24"/>
        </w:rPr>
        <w:t xml:space="preserve">scoring 6 on the </w:t>
      </w:r>
      <w:proofErr w:type="spellStart"/>
      <w:r w:rsidR="008C2C71">
        <w:rPr>
          <w:rFonts w:ascii="Times New Roman" w:hAnsi="Times New Roman" w:cs="Times New Roman"/>
          <w:color w:val="000000" w:themeColor="text1"/>
          <w:sz w:val="24"/>
          <w:szCs w:val="24"/>
        </w:rPr>
        <w:t>PEDro</w:t>
      </w:r>
      <w:proofErr w:type="spellEnd"/>
      <w:r w:rsidR="008C2C71">
        <w:rPr>
          <w:rFonts w:ascii="Times New Roman" w:hAnsi="Times New Roman" w:cs="Times New Roman"/>
          <w:color w:val="000000" w:themeColor="text1"/>
          <w:sz w:val="24"/>
          <w:szCs w:val="24"/>
        </w:rPr>
        <w:t xml:space="preserve">, </w:t>
      </w:r>
      <w:r w:rsidR="00FC3525" w:rsidRPr="008F6443">
        <w:rPr>
          <w:rFonts w:ascii="Times New Roman" w:hAnsi="Times New Roman" w:cs="Times New Roman"/>
          <w:color w:val="000000" w:themeColor="text1"/>
          <w:sz w:val="24"/>
          <w:szCs w:val="24"/>
        </w:rPr>
        <w:t xml:space="preserve">assessing the impact of </w:t>
      </w:r>
      <w:r w:rsidR="00ED63AA" w:rsidRPr="008F6443">
        <w:rPr>
          <w:rFonts w:ascii="Times New Roman" w:hAnsi="Times New Roman" w:cs="Times New Roman"/>
          <w:color w:val="000000" w:themeColor="text1"/>
          <w:sz w:val="24"/>
          <w:szCs w:val="24"/>
        </w:rPr>
        <w:t xml:space="preserve">the SPSP intervention. </w:t>
      </w:r>
      <w:r w:rsidR="00FC3525" w:rsidRPr="008F6443">
        <w:rPr>
          <w:rFonts w:ascii="Times New Roman" w:hAnsi="Times New Roman" w:cs="Times New Roman"/>
          <w:color w:val="000000" w:themeColor="text1"/>
          <w:sz w:val="24"/>
          <w:szCs w:val="24"/>
        </w:rPr>
        <w:t>Carers in intervention group had</w:t>
      </w:r>
      <w:r w:rsidR="00ED63AA" w:rsidRPr="008F6443">
        <w:rPr>
          <w:rFonts w:ascii="Times New Roman" w:hAnsi="Times New Roman" w:cs="Times New Roman"/>
          <w:color w:val="000000" w:themeColor="text1"/>
          <w:sz w:val="24"/>
          <w:szCs w:val="24"/>
        </w:rPr>
        <w:t xml:space="preserve"> significantly less </w:t>
      </w:r>
      <w:r w:rsidR="00ED63AA">
        <w:rPr>
          <w:rFonts w:ascii="Times New Roman" w:hAnsi="Times New Roman" w:cs="Times New Roman"/>
          <w:sz w:val="24"/>
          <w:szCs w:val="24"/>
        </w:rPr>
        <w:t>depression</w:t>
      </w:r>
      <w:r w:rsidR="00300FC3">
        <w:rPr>
          <w:rFonts w:ascii="Times New Roman" w:hAnsi="Times New Roman" w:cs="Times New Roman"/>
          <w:sz w:val="24"/>
          <w:szCs w:val="24"/>
        </w:rPr>
        <w:t>, at end</w:t>
      </w:r>
      <w:r w:rsidR="00DD4C98">
        <w:rPr>
          <w:rFonts w:ascii="Times New Roman" w:hAnsi="Times New Roman" w:cs="Times New Roman"/>
          <w:sz w:val="24"/>
          <w:szCs w:val="24"/>
        </w:rPr>
        <w:t xml:space="preserve"> of intervention</w:t>
      </w:r>
      <w:r w:rsidR="00300FC3">
        <w:rPr>
          <w:rFonts w:ascii="Times New Roman" w:hAnsi="Times New Roman" w:cs="Times New Roman"/>
          <w:sz w:val="24"/>
          <w:szCs w:val="24"/>
        </w:rPr>
        <w:t xml:space="preserve">, </w:t>
      </w:r>
      <w:r w:rsidR="00FC3525" w:rsidRPr="00FC3525">
        <w:rPr>
          <w:rFonts w:ascii="Times New Roman" w:hAnsi="Times New Roman" w:cs="Times New Roman"/>
          <w:sz w:val="24"/>
          <w:szCs w:val="24"/>
        </w:rPr>
        <w:t>than in sham intervention group and the control</w:t>
      </w:r>
      <w:r w:rsidR="00FC3525" w:rsidRPr="00300FC3">
        <w:rPr>
          <w:rFonts w:ascii="Times New Roman" w:hAnsi="Times New Roman" w:cs="Times New Roman"/>
          <w:color w:val="FF0000"/>
          <w:sz w:val="24"/>
          <w:szCs w:val="24"/>
        </w:rPr>
        <w:t xml:space="preserve">. </w:t>
      </w:r>
    </w:p>
    <w:p w14:paraId="4D3EAA83" w14:textId="32C6196E" w:rsidR="00491CE5" w:rsidRPr="008F6443" w:rsidRDefault="00FC3525" w:rsidP="00FC3525">
      <w:pPr>
        <w:spacing w:line="480" w:lineRule="auto"/>
        <w:ind w:firstLine="720"/>
        <w:rPr>
          <w:rFonts w:ascii="Times New Roman" w:hAnsi="Times New Roman" w:cs="Times New Roman"/>
          <w:color w:val="000000" w:themeColor="text1"/>
          <w:sz w:val="24"/>
          <w:szCs w:val="24"/>
        </w:rPr>
      </w:pPr>
      <w:r w:rsidRPr="008F6443">
        <w:rPr>
          <w:rFonts w:ascii="Times New Roman" w:hAnsi="Times New Roman" w:cs="Times New Roman"/>
          <w:color w:val="000000" w:themeColor="text1"/>
          <w:sz w:val="24"/>
          <w:szCs w:val="24"/>
        </w:rPr>
        <w:t xml:space="preserve">Pfeiffer </w:t>
      </w:r>
      <w:r w:rsidR="0049259B">
        <w:rPr>
          <w:rFonts w:ascii="Times New Roman" w:hAnsi="Times New Roman" w:cs="Times New Roman"/>
          <w:color w:val="000000" w:themeColor="text1"/>
          <w:sz w:val="24"/>
          <w:szCs w:val="24"/>
        </w:rPr>
        <w:t>[38]</w:t>
      </w:r>
      <w:r w:rsidRPr="008F6443">
        <w:rPr>
          <w:rFonts w:ascii="Times New Roman" w:hAnsi="Times New Roman" w:cs="Times New Roman"/>
          <w:color w:val="000000" w:themeColor="text1"/>
          <w:sz w:val="24"/>
          <w:szCs w:val="24"/>
        </w:rPr>
        <w:t xml:space="preserve"> reported </w:t>
      </w:r>
      <w:r w:rsidR="008C2C71">
        <w:rPr>
          <w:rFonts w:ascii="Times New Roman" w:hAnsi="Times New Roman" w:cs="Times New Roman"/>
          <w:color w:val="000000" w:themeColor="text1"/>
          <w:sz w:val="24"/>
          <w:szCs w:val="24"/>
        </w:rPr>
        <w:t xml:space="preserve">an </w:t>
      </w:r>
      <w:r w:rsidR="00C47008">
        <w:rPr>
          <w:rFonts w:ascii="Times New Roman" w:hAnsi="Times New Roman" w:cs="Times New Roman"/>
          <w:sz w:val="24"/>
          <w:szCs w:val="24"/>
        </w:rPr>
        <w:t>RCT</w:t>
      </w:r>
      <w:r w:rsidRPr="00FC3525">
        <w:rPr>
          <w:rFonts w:ascii="Times New Roman" w:hAnsi="Times New Roman" w:cs="Times New Roman"/>
          <w:sz w:val="24"/>
          <w:szCs w:val="24"/>
        </w:rPr>
        <w:t xml:space="preserve"> </w:t>
      </w:r>
      <w:r w:rsidR="008C2C71">
        <w:rPr>
          <w:rFonts w:ascii="Times New Roman" w:hAnsi="Times New Roman" w:cs="Times New Roman"/>
          <w:sz w:val="24"/>
          <w:szCs w:val="24"/>
        </w:rPr>
        <w:t xml:space="preserve">scoring 8 on the </w:t>
      </w:r>
      <w:proofErr w:type="spellStart"/>
      <w:r w:rsidR="008C2C71">
        <w:rPr>
          <w:rFonts w:ascii="Times New Roman" w:hAnsi="Times New Roman" w:cs="Times New Roman"/>
          <w:sz w:val="24"/>
          <w:szCs w:val="24"/>
        </w:rPr>
        <w:t>PEDro</w:t>
      </w:r>
      <w:proofErr w:type="spellEnd"/>
      <w:r w:rsidR="008C2C71">
        <w:rPr>
          <w:rFonts w:ascii="Times New Roman" w:hAnsi="Times New Roman" w:cs="Times New Roman"/>
          <w:sz w:val="24"/>
          <w:szCs w:val="24"/>
        </w:rPr>
        <w:t xml:space="preserve">, </w:t>
      </w:r>
      <w:r w:rsidRPr="00FC3525">
        <w:rPr>
          <w:rFonts w:ascii="Times New Roman" w:hAnsi="Times New Roman" w:cs="Times New Roman"/>
          <w:sz w:val="24"/>
          <w:szCs w:val="24"/>
        </w:rPr>
        <w:t xml:space="preserve">examining the effectiveness of a </w:t>
      </w:r>
      <w:r w:rsidR="00407618">
        <w:rPr>
          <w:rFonts w:ascii="Times New Roman" w:hAnsi="Times New Roman" w:cs="Times New Roman"/>
          <w:sz w:val="24"/>
          <w:szCs w:val="24"/>
        </w:rPr>
        <w:t xml:space="preserve">12 month </w:t>
      </w:r>
      <w:r w:rsidR="00DD388B">
        <w:rPr>
          <w:rFonts w:ascii="Times New Roman" w:hAnsi="Times New Roman" w:cs="Times New Roman"/>
          <w:sz w:val="24"/>
          <w:szCs w:val="24"/>
        </w:rPr>
        <w:t>Problem-Solving (face-to-</w:t>
      </w:r>
      <w:r w:rsidRPr="00FC3525">
        <w:rPr>
          <w:rFonts w:ascii="Times New Roman" w:hAnsi="Times New Roman" w:cs="Times New Roman"/>
          <w:sz w:val="24"/>
          <w:szCs w:val="24"/>
        </w:rPr>
        <w:t>face and problem solving) Intervention (PSI)</w:t>
      </w:r>
      <w:r w:rsidR="00F30FC0">
        <w:rPr>
          <w:rFonts w:ascii="Times New Roman" w:hAnsi="Times New Roman" w:cs="Times New Roman"/>
          <w:sz w:val="24"/>
          <w:szCs w:val="24"/>
        </w:rPr>
        <w:t xml:space="preserve"> on stroke caregiver depression (CESD-10)</w:t>
      </w:r>
      <w:r w:rsidRPr="00FC3525">
        <w:rPr>
          <w:rFonts w:ascii="Times New Roman" w:hAnsi="Times New Roman" w:cs="Times New Roman"/>
          <w:sz w:val="24"/>
          <w:szCs w:val="24"/>
        </w:rPr>
        <w:t xml:space="preserve">. </w:t>
      </w:r>
      <w:r w:rsidR="00491CE5">
        <w:rPr>
          <w:rFonts w:ascii="Times New Roman" w:hAnsi="Times New Roman" w:cs="Times New Roman"/>
          <w:sz w:val="24"/>
          <w:szCs w:val="24"/>
        </w:rPr>
        <w:t>PSI consisted of identifying and addressing individual caregiver problems</w:t>
      </w:r>
      <w:r w:rsidR="00F30FC0">
        <w:rPr>
          <w:rFonts w:ascii="Times New Roman" w:hAnsi="Times New Roman" w:cs="Times New Roman"/>
          <w:sz w:val="24"/>
          <w:szCs w:val="24"/>
        </w:rPr>
        <w:t>.</w:t>
      </w:r>
      <w:r w:rsidR="00F30FC0">
        <w:rPr>
          <w:rFonts w:ascii="Times New Roman" w:hAnsi="Times New Roman" w:cs="Times New Roman"/>
          <w:color w:val="FF0000"/>
          <w:sz w:val="24"/>
          <w:szCs w:val="24"/>
        </w:rPr>
        <w:t xml:space="preserve"> </w:t>
      </w:r>
      <w:r w:rsidR="00491CE5">
        <w:rPr>
          <w:rFonts w:ascii="Times New Roman" w:hAnsi="Times New Roman" w:cs="Times New Roman"/>
          <w:sz w:val="24"/>
          <w:szCs w:val="24"/>
        </w:rPr>
        <w:t xml:space="preserve">In comparison to control, the </w:t>
      </w:r>
      <w:r w:rsidRPr="00FC3525">
        <w:rPr>
          <w:rFonts w:ascii="Times New Roman" w:hAnsi="Times New Roman" w:cs="Times New Roman"/>
          <w:sz w:val="24"/>
          <w:szCs w:val="24"/>
        </w:rPr>
        <w:t xml:space="preserve">PSI group showed significantly lower levels of depressive symptoms after 3 months </w:t>
      </w:r>
      <w:r w:rsidR="00491CE5" w:rsidRPr="008F6443">
        <w:rPr>
          <w:rFonts w:ascii="Times New Roman" w:hAnsi="Times New Roman" w:cs="Times New Roman"/>
          <w:color w:val="000000" w:themeColor="text1"/>
          <w:sz w:val="24"/>
          <w:szCs w:val="24"/>
        </w:rPr>
        <w:t>and after 12 months.</w:t>
      </w:r>
    </w:p>
    <w:p w14:paraId="5C570735" w14:textId="12DABE62" w:rsidR="00491CE5" w:rsidRPr="00A02364" w:rsidRDefault="000057DB" w:rsidP="008F6443">
      <w:pPr>
        <w:spacing w:line="480" w:lineRule="auto"/>
        <w:ind w:firstLine="720"/>
        <w:rPr>
          <w:rFonts w:ascii="Times New Roman" w:hAnsi="Times New Roman" w:cs="Times New Roman"/>
          <w:color w:val="0070C0"/>
          <w:sz w:val="24"/>
          <w:szCs w:val="24"/>
        </w:rPr>
      </w:pPr>
      <w:r w:rsidRPr="008F6443">
        <w:rPr>
          <w:rFonts w:ascii="Times New Roman" w:hAnsi="Times New Roman" w:cs="Times New Roman"/>
          <w:color w:val="000000" w:themeColor="text1"/>
          <w:sz w:val="24"/>
          <w:szCs w:val="24"/>
        </w:rPr>
        <w:t xml:space="preserve">A study </w:t>
      </w:r>
      <w:r w:rsidR="0049259B">
        <w:rPr>
          <w:rFonts w:ascii="Times New Roman" w:hAnsi="Times New Roman" w:cs="Times New Roman"/>
          <w:color w:val="000000" w:themeColor="text1"/>
          <w:sz w:val="24"/>
          <w:szCs w:val="24"/>
        </w:rPr>
        <w:t xml:space="preserve">by </w:t>
      </w:r>
      <w:r w:rsidR="00FC3525" w:rsidRPr="008F6443">
        <w:rPr>
          <w:rFonts w:ascii="Times New Roman" w:hAnsi="Times New Roman" w:cs="Times New Roman"/>
          <w:color w:val="000000" w:themeColor="text1"/>
          <w:sz w:val="24"/>
          <w:szCs w:val="24"/>
        </w:rPr>
        <w:t xml:space="preserve">King </w:t>
      </w:r>
      <w:r w:rsidR="0049259B">
        <w:rPr>
          <w:rFonts w:ascii="Times New Roman" w:hAnsi="Times New Roman" w:cs="Times New Roman"/>
          <w:color w:val="000000" w:themeColor="text1"/>
          <w:sz w:val="24"/>
          <w:szCs w:val="24"/>
        </w:rPr>
        <w:t xml:space="preserve">[44] </w:t>
      </w:r>
      <w:r w:rsidR="008C2C71">
        <w:rPr>
          <w:rFonts w:ascii="Times New Roman" w:hAnsi="Times New Roman" w:cs="Times New Roman"/>
          <w:color w:val="000000" w:themeColor="text1"/>
          <w:sz w:val="24"/>
          <w:szCs w:val="24"/>
        </w:rPr>
        <w:t xml:space="preserve">scoring 9 on the </w:t>
      </w:r>
      <w:proofErr w:type="spellStart"/>
      <w:r w:rsidR="008C2C71">
        <w:rPr>
          <w:rFonts w:ascii="Times New Roman" w:hAnsi="Times New Roman" w:cs="Times New Roman"/>
          <w:color w:val="000000" w:themeColor="text1"/>
          <w:sz w:val="24"/>
          <w:szCs w:val="24"/>
        </w:rPr>
        <w:t>PEDro</w:t>
      </w:r>
      <w:proofErr w:type="spellEnd"/>
      <w:r w:rsidR="008C2C71">
        <w:rPr>
          <w:rFonts w:ascii="Times New Roman" w:hAnsi="Times New Roman" w:cs="Times New Roman"/>
          <w:color w:val="000000" w:themeColor="text1"/>
          <w:sz w:val="24"/>
          <w:szCs w:val="24"/>
        </w:rPr>
        <w:t xml:space="preserve">, </w:t>
      </w:r>
      <w:r w:rsidRPr="008F6443">
        <w:rPr>
          <w:rFonts w:ascii="Times New Roman" w:hAnsi="Times New Roman" w:cs="Times New Roman"/>
          <w:color w:val="000000" w:themeColor="text1"/>
          <w:sz w:val="24"/>
          <w:szCs w:val="24"/>
        </w:rPr>
        <w:t>assessed the efficacy of the 10 week Caregiver Problem Solving I</w:t>
      </w:r>
      <w:r w:rsidR="00FC3525" w:rsidRPr="008F6443">
        <w:rPr>
          <w:rFonts w:ascii="Times New Roman" w:hAnsi="Times New Roman" w:cs="Times New Roman"/>
          <w:color w:val="000000" w:themeColor="text1"/>
          <w:sz w:val="24"/>
          <w:szCs w:val="24"/>
        </w:rPr>
        <w:t>ntervention</w:t>
      </w:r>
      <w:r w:rsidRPr="008F6443">
        <w:rPr>
          <w:rFonts w:ascii="Times New Roman" w:hAnsi="Times New Roman" w:cs="Times New Roman"/>
          <w:color w:val="000000" w:themeColor="text1"/>
          <w:sz w:val="24"/>
          <w:szCs w:val="24"/>
        </w:rPr>
        <w:t xml:space="preserve"> (CPSI)</w:t>
      </w:r>
      <w:r w:rsidR="00D47DF3" w:rsidRPr="008F6443">
        <w:rPr>
          <w:rFonts w:ascii="Times New Roman" w:hAnsi="Times New Roman" w:cs="Times New Roman"/>
          <w:color w:val="000000" w:themeColor="text1"/>
          <w:sz w:val="24"/>
          <w:szCs w:val="24"/>
        </w:rPr>
        <w:t xml:space="preserve">. At time point 2 </w:t>
      </w:r>
      <w:r w:rsidR="00D47DF3">
        <w:rPr>
          <w:rFonts w:ascii="Times New Roman" w:hAnsi="Times New Roman" w:cs="Times New Roman"/>
          <w:sz w:val="24"/>
          <w:szCs w:val="24"/>
        </w:rPr>
        <w:t xml:space="preserve">(3-4 months) </w:t>
      </w:r>
      <w:r w:rsidR="00A02364">
        <w:rPr>
          <w:rFonts w:ascii="Times New Roman" w:hAnsi="Times New Roman" w:cs="Times New Roman"/>
          <w:sz w:val="24"/>
          <w:szCs w:val="24"/>
        </w:rPr>
        <w:t xml:space="preserve">there were significant </w:t>
      </w:r>
      <w:r w:rsidR="00FC3525" w:rsidRPr="00FC3525">
        <w:rPr>
          <w:rFonts w:ascii="Times New Roman" w:hAnsi="Times New Roman" w:cs="Times New Roman"/>
          <w:sz w:val="24"/>
          <w:szCs w:val="24"/>
        </w:rPr>
        <w:t xml:space="preserve">differences in change scores favouring the CPSI for depression </w:t>
      </w:r>
      <w:r w:rsidR="00A02364">
        <w:rPr>
          <w:rFonts w:ascii="Times New Roman" w:hAnsi="Times New Roman" w:cs="Times New Roman"/>
          <w:sz w:val="24"/>
          <w:szCs w:val="24"/>
        </w:rPr>
        <w:t xml:space="preserve">over control. </w:t>
      </w:r>
    </w:p>
    <w:p w14:paraId="11BC67B4" w14:textId="08018B9C" w:rsidR="00491CE5" w:rsidRPr="00F06B25" w:rsidRDefault="00C20D1C" w:rsidP="00F06B25">
      <w:pPr>
        <w:spacing w:line="480" w:lineRule="auto"/>
        <w:rPr>
          <w:rFonts w:ascii="Times New Roman" w:hAnsi="Times New Roman" w:cs="Times New Roman"/>
          <w:b/>
          <w:i/>
          <w:sz w:val="24"/>
          <w:szCs w:val="24"/>
        </w:rPr>
      </w:pPr>
      <w:r w:rsidRPr="008F1632">
        <w:rPr>
          <w:rFonts w:ascii="Times New Roman" w:hAnsi="Times New Roman" w:cs="Times New Roman"/>
          <w:i/>
          <w:sz w:val="24"/>
          <w:szCs w:val="24"/>
        </w:rPr>
        <w:t>CBT based Coping Skills</w:t>
      </w:r>
    </w:p>
    <w:p w14:paraId="5F761B48" w14:textId="2A5DC5ED" w:rsidR="00FC3525" w:rsidRPr="00FC3525" w:rsidRDefault="00FC3525" w:rsidP="00FC3525">
      <w:pPr>
        <w:spacing w:line="480" w:lineRule="auto"/>
        <w:ind w:firstLine="720"/>
        <w:rPr>
          <w:rFonts w:ascii="Times New Roman" w:hAnsi="Times New Roman" w:cs="Times New Roman"/>
        </w:rPr>
      </w:pPr>
      <w:r w:rsidRPr="008F6443">
        <w:rPr>
          <w:rFonts w:ascii="Times New Roman" w:hAnsi="Times New Roman" w:cs="Times New Roman"/>
          <w:color w:val="000000" w:themeColor="text1"/>
          <w:sz w:val="24"/>
          <w:szCs w:val="24"/>
        </w:rPr>
        <w:t xml:space="preserve">Johnston </w:t>
      </w:r>
      <w:r w:rsidR="0049259B">
        <w:rPr>
          <w:rFonts w:ascii="Times New Roman" w:hAnsi="Times New Roman" w:cs="Times New Roman"/>
          <w:color w:val="000000" w:themeColor="text1"/>
          <w:sz w:val="24"/>
          <w:szCs w:val="24"/>
        </w:rPr>
        <w:t>[45]</w:t>
      </w:r>
      <w:r w:rsidR="00966853" w:rsidRPr="008F6443">
        <w:rPr>
          <w:rFonts w:ascii="Times New Roman" w:hAnsi="Times New Roman" w:cs="Times New Roman"/>
          <w:color w:val="000000" w:themeColor="text1"/>
          <w:sz w:val="24"/>
          <w:szCs w:val="24"/>
        </w:rPr>
        <w:t xml:space="preserve"> </w:t>
      </w:r>
      <w:r w:rsidR="00966853" w:rsidRPr="008C2C71">
        <w:rPr>
          <w:rFonts w:ascii="Times New Roman" w:hAnsi="Times New Roman" w:cs="Times New Roman"/>
          <w:color w:val="000000" w:themeColor="text1"/>
          <w:sz w:val="24"/>
          <w:szCs w:val="24"/>
        </w:rPr>
        <w:t xml:space="preserve">reported </w:t>
      </w:r>
      <w:r w:rsidR="008C2C71">
        <w:rPr>
          <w:rFonts w:ascii="Times New Roman" w:hAnsi="Times New Roman" w:cs="Times New Roman"/>
          <w:color w:val="000000" w:themeColor="text1"/>
          <w:sz w:val="24"/>
          <w:szCs w:val="24"/>
        </w:rPr>
        <w:t>an</w:t>
      </w:r>
      <w:r w:rsidR="00C47008">
        <w:rPr>
          <w:rFonts w:ascii="Times New Roman" w:hAnsi="Times New Roman" w:cs="Times New Roman"/>
          <w:color w:val="000000" w:themeColor="text1"/>
          <w:sz w:val="24"/>
          <w:szCs w:val="24"/>
        </w:rPr>
        <w:t xml:space="preserve"> RCT</w:t>
      </w:r>
      <w:r w:rsidRPr="008F6443">
        <w:rPr>
          <w:color w:val="000000" w:themeColor="text1"/>
          <w:sz w:val="24"/>
          <w:szCs w:val="24"/>
        </w:rPr>
        <w:t xml:space="preserve"> </w:t>
      </w:r>
      <w:r w:rsidR="008C2C71" w:rsidRPr="008C2C71">
        <w:rPr>
          <w:rFonts w:ascii="Times New Roman" w:hAnsi="Times New Roman" w:cs="Times New Roman"/>
          <w:color w:val="000000" w:themeColor="text1"/>
          <w:sz w:val="24"/>
          <w:szCs w:val="24"/>
        </w:rPr>
        <w:t xml:space="preserve">scoring 7 on the </w:t>
      </w:r>
      <w:proofErr w:type="spellStart"/>
      <w:r w:rsidR="008C2C71" w:rsidRPr="008C2C71">
        <w:rPr>
          <w:rFonts w:ascii="Times New Roman" w:hAnsi="Times New Roman" w:cs="Times New Roman"/>
          <w:color w:val="000000" w:themeColor="text1"/>
          <w:sz w:val="24"/>
          <w:szCs w:val="24"/>
        </w:rPr>
        <w:t>PEDro</w:t>
      </w:r>
      <w:proofErr w:type="spellEnd"/>
      <w:r w:rsidR="008C2C71" w:rsidRPr="008C2C71">
        <w:rPr>
          <w:rFonts w:ascii="Times New Roman" w:hAnsi="Times New Roman" w:cs="Times New Roman"/>
          <w:color w:val="000000" w:themeColor="text1"/>
          <w:sz w:val="24"/>
          <w:szCs w:val="24"/>
        </w:rPr>
        <w:t>,</w:t>
      </w:r>
      <w:r w:rsidR="008C2C71">
        <w:rPr>
          <w:color w:val="000000" w:themeColor="text1"/>
          <w:sz w:val="24"/>
          <w:szCs w:val="24"/>
        </w:rPr>
        <w:t xml:space="preserve"> </w:t>
      </w:r>
      <w:r w:rsidRPr="008F6443">
        <w:rPr>
          <w:rFonts w:ascii="Times New Roman" w:hAnsi="Times New Roman" w:cs="Times New Roman"/>
          <w:color w:val="000000" w:themeColor="text1"/>
          <w:sz w:val="24"/>
          <w:szCs w:val="24"/>
        </w:rPr>
        <w:t xml:space="preserve">evaluating the effectiveness of a work-book based intervention </w:t>
      </w:r>
      <w:r w:rsidRPr="00FC3525">
        <w:rPr>
          <w:rFonts w:ascii="Times New Roman" w:hAnsi="Times New Roman" w:cs="Times New Roman"/>
          <w:sz w:val="24"/>
          <w:szCs w:val="24"/>
        </w:rPr>
        <w:t>on caregiver depression</w:t>
      </w:r>
      <w:r w:rsidR="00966853">
        <w:rPr>
          <w:rFonts w:ascii="Times New Roman" w:hAnsi="Times New Roman" w:cs="Times New Roman"/>
          <w:sz w:val="24"/>
          <w:szCs w:val="24"/>
        </w:rPr>
        <w:t xml:space="preserve"> (HADS)</w:t>
      </w:r>
      <w:r w:rsidRPr="00FC3525">
        <w:rPr>
          <w:rFonts w:ascii="Times New Roman" w:hAnsi="Times New Roman" w:cs="Times New Roman"/>
        </w:rPr>
        <w:t xml:space="preserve">. </w:t>
      </w:r>
      <w:r w:rsidR="00966853" w:rsidRPr="00966853">
        <w:rPr>
          <w:rFonts w:ascii="Times New Roman" w:hAnsi="Times New Roman" w:cs="Times New Roman"/>
          <w:sz w:val="24"/>
          <w:szCs w:val="24"/>
        </w:rPr>
        <w:t xml:space="preserve">The </w:t>
      </w:r>
      <w:r w:rsidR="00D512C3">
        <w:rPr>
          <w:rFonts w:ascii="Times New Roman" w:hAnsi="Times New Roman" w:cs="Times New Roman"/>
          <w:sz w:val="24"/>
          <w:szCs w:val="24"/>
        </w:rPr>
        <w:t>five</w:t>
      </w:r>
      <w:r w:rsidR="00524A9A">
        <w:rPr>
          <w:rFonts w:ascii="Times New Roman" w:hAnsi="Times New Roman" w:cs="Times New Roman"/>
          <w:sz w:val="24"/>
          <w:szCs w:val="24"/>
        </w:rPr>
        <w:t xml:space="preserve"> week </w:t>
      </w:r>
      <w:r w:rsidR="00966853" w:rsidRPr="00966853">
        <w:rPr>
          <w:rFonts w:ascii="Times New Roman" w:hAnsi="Times New Roman" w:cs="Times New Roman"/>
          <w:sz w:val="24"/>
          <w:szCs w:val="24"/>
        </w:rPr>
        <w:t>intervention</w:t>
      </w:r>
      <w:r w:rsidR="00DD4C98">
        <w:rPr>
          <w:rFonts w:ascii="Times New Roman" w:hAnsi="Times New Roman" w:cs="Times New Roman"/>
          <w:sz w:val="24"/>
          <w:szCs w:val="24"/>
        </w:rPr>
        <w:t xml:space="preserve"> consisted of</w:t>
      </w:r>
      <w:r w:rsidR="00966853">
        <w:rPr>
          <w:rFonts w:ascii="Times New Roman" w:hAnsi="Times New Roman" w:cs="Times New Roman"/>
          <w:sz w:val="24"/>
          <w:szCs w:val="24"/>
        </w:rPr>
        <w:t xml:space="preserve"> information, coping skills, goal setting</w:t>
      </w:r>
      <w:r w:rsidR="00524A9A">
        <w:rPr>
          <w:rFonts w:ascii="Times New Roman" w:hAnsi="Times New Roman" w:cs="Times New Roman"/>
          <w:sz w:val="24"/>
          <w:szCs w:val="24"/>
        </w:rPr>
        <w:t>, relaxation techniques</w:t>
      </w:r>
      <w:r w:rsidR="00966853">
        <w:rPr>
          <w:rFonts w:ascii="Times New Roman" w:hAnsi="Times New Roman" w:cs="Times New Roman"/>
          <w:sz w:val="24"/>
          <w:szCs w:val="24"/>
        </w:rPr>
        <w:t xml:space="preserve"> and </w:t>
      </w:r>
      <w:r w:rsidR="00C20D1C">
        <w:rPr>
          <w:rFonts w:ascii="Times New Roman" w:hAnsi="Times New Roman" w:cs="Times New Roman"/>
          <w:sz w:val="24"/>
          <w:szCs w:val="24"/>
        </w:rPr>
        <w:t xml:space="preserve">participants were provided with person-to-person </w:t>
      </w:r>
      <w:r w:rsidR="00966853">
        <w:rPr>
          <w:rFonts w:ascii="Times New Roman" w:hAnsi="Times New Roman" w:cs="Times New Roman"/>
          <w:sz w:val="24"/>
          <w:szCs w:val="24"/>
        </w:rPr>
        <w:t>monitoring and encouragement</w:t>
      </w:r>
      <w:r w:rsidR="00C20D1C">
        <w:rPr>
          <w:rFonts w:ascii="Times New Roman" w:hAnsi="Times New Roman" w:cs="Times New Roman"/>
          <w:sz w:val="24"/>
          <w:szCs w:val="24"/>
        </w:rPr>
        <w:t xml:space="preserve"> via telephone</w:t>
      </w:r>
      <w:r w:rsidR="00966853">
        <w:rPr>
          <w:rFonts w:ascii="Times New Roman" w:hAnsi="Times New Roman" w:cs="Times New Roman"/>
          <w:sz w:val="24"/>
          <w:szCs w:val="24"/>
        </w:rPr>
        <w:t xml:space="preserve">. </w:t>
      </w:r>
      <w:r w:rsidR="00966853" w:rsidRPr="00966853">
        <w:rPr>
          <w:rFonts w:ascii="Times New Roman" w:hAnsi="Times New Roman" w:cs="Times New Roman"/>
          <w:sz w:val="24"/>
          <w:szCs w:val="24"/>
        </w:rPr>
        <w:t>No significant differen</w:t>
      </w:r>
      <w:r w:rsidR="00966853">
        <w:rPr>
          <w:rFonts w:ascii="Times New Roman" w:hAnsi="Times New Roman" w:cs="Times New Roman"/>
          <w:sz w:val="24"/>
          <w:szCs w:val="24"/>
        </w:rPr>
        <w:t>ce in caregiver depression for intervention</w:t>
      </w:r>
      <w:r w:rsidR="00DD4C98">
        <w:rPr>
          <w:rFonts w:ascii="Times New Roman" w:hAnsi="Times New Roman" w:cs="Times New Roman"/>
          <w:sz w:val="24"/>
          <w:szCs w:val="24"/>
        </w:rPr>
        <w:t>,</w:t>
      </w:r>
      <w:r w:rsidR="00966853" w:rsidRPr="00966853">
        <w:rPr>
          <w:rFonts w:ascii="Times New Roman" w:hAnsi="Times New Roman" w:cs="Times New Roman"/>
          <w:sz w:val="24"/>
          <w:szCs w:val="24"/>
        </w:rPr>
        <w:t xml:space="preserve"> compared wi</w:t>
      </w:r>
      <w:r w:rsidR="00966853">
        <w:rPr>
          <w:rFonts w:ascii="Times New Roman" w:hAnsi="Times New Roman" w:cs="Times New Roman"/>
          <w:sz w:val="24"/>
          <w:szCs w:val="24"/>
        </w:rPr>
        <w:t>th control was found at end</w:t>
      </w:r>
      <w:r w:rsidR="00DD4C98">
        <w:rPr>
          <w:rFonts w:ascii="Times New Roman" w:hAnsi="Times New Roman" w:cs="Times New Roman"/>
          <w:sz w:val="24"/>
          <w:szCs w:val="24"/>
        </w:rPr>
        <w:t xml:space="preserve"> point</w:t>
      </w:r>
      <w:r w:rsidR="00966853">
        <w:rPr>
          <w:rFonts w:ascii="Times New Roman" w:hAnsi="Times New Roman" w:cs="Times New Roman"/>
          <w:sz w:val="24"/>
          <w:szCs w:val="24"/>
        </w:rPr>
        <w:t xml:space="preserve">. </w:t>
      </w:r>
    </w:p>
    <w:p w14:paraId="435727C3" w14:textId="4EA73D81" w:rsidR="00FC3525" w:rsidRPr="00F06B25" w:rsidRDefault="00FC3525" w:rsidP="00F06B25">
      <w:pPr>
        <w:spacing w:line="480" w:lineRule="auto"/>
        <w:rPr>
          <w:rFonts w:ascii="Times New Roman" w:hAnsi="Times New Roman" w:cs="Times New Roman"/>
          <w:b/>
          <w:i/>
          <w:sz w:val="24"/>
          <w:szCs w:val="24"/>
        </w:rPr>
      </w:pPr>
      <w:r w:rsidRPr="008F1632">
        <w:rPr>
          <w:rFonts w:ascii="Times New Roman" w:hAnsi="Times New Roman" w:cs="Times New Roman"/>
          <w:i/>
          <w:sz w:val="24"/>
          <w:szCs w:val="24"/>
        </w:rPr>
        <w:lastRenderedPageBreak/>
        <w:t>P</w:t>
      </w:r>
      <w:r w:rsidR="00D6145C" w:rsidRPr="008F1632">
        <w:rPr>
          <w:rFonts w:ascii="Times New Roman" w:hAnsi="Times New Roman" w:cs="Times New Roman"/>
          <w:i/>
          <w:sz w:val="24"/>
          <w:szCs w:val="24"/>
        </w:rPr>
        <w:t>ractical</w:t>
      </w:r>
      <w:r w:rsidR="00FB0E26" w:rsidRPr="008F1632">
        <w:rPr>
          <w:rFonts w:ascii="Times New Roman" w:hAnsi="Times New Roman" w:cs="Times New Roman"/>
          <w:i/>
          <w:sz w:val="24"/>
          <w:szCs w:val="24"/>
        </w:rPr>
        <w:t>/ Physical Caregiving</w:t>
      </w:r>
    </w:p>
    <w:p w14:paraId="23DC9249" w14:textId="14CD8040" w:rsidR="00FC3525" w:rsidRPr="00407618" w:rsidRDefault="00D6145C" w:rsidP="00FC3525">
      <w:pPr>
        <w:spacing w:line="480" w:lineRule="auto"/>
        <w:ind w:firstLine="720"/>
        <w:rPr>
          <w:rFonts w:ascii="Times New Roman" w:hAnsi="Times New Roman" w:cs="Times New Roman"/>
          <w:sz w:val="24"/>
          <w:szCs w:val="24"/>
        </w:rPr>
      </w:pPr>
      <w:r w:rsidRPr="00D6145C">
        <w:rPr>
          <w:rFonts w:ascii="Times New Roman" w:hAnsi="Times New Roman" w:cs="Times New Roman"/>
          <w:sz w:val="24"/>
          <w:szCs w:val="24"/>
        </w:rPr>
        <w:t>Two studies</w:t>
      </w:r>
      <w:r>
        <w:rPr>
          <w:rFonts w:ascii="Times New Roman" w:hAnsi="Times New Roman" w:cs="Times New Roman"/>
          <w:sz w:val="24"/>
          <w:szCs w:val="24"/>
        </w:rPr>
        <w:t xml:space="preserve"> evaluated the effectiveness of practical based interventions for </w:t>
      </w:r>
      <w:r w:rsidRPr="008F6443">
        <w:rPr>
          <w:rFonts w:ascii="Times New Roman" w:hAnsi="Times New Roman" w:cs="Times New Roman"/>
          <w:color w:val="000000" w:themeColor="text1"/>
          <w:sz w:val="24"/>
          <w:szCs w:val="24"/>
        </w:rPr>
        <w:t xml:space="preserve">caregivers delivered pre-discharge </w:t>
      </w:r>
      <w:r w:rsidR="003D5186">
        <w:rPr>
          <w:rFonts w:ascii="Times New Roman" w:hAnsi="Times New Roman" w:cs="Times New Roman"/>
          <w:color w:val="000000" w:themeColor="text1"/>
          <w:sz w:val="24"/>
          <w:szCs w:val="24"/>
        </w:rPr>
        <w:t>[41</w:t>
      </w:r>
      <w:proofErr w:type="gramStart"/>
      <w:r w:rsidR="003D5186">
        <w:rPr>
          <w:rFonts w:ascii="Times New Roman" w:hAnsi="Times New Roman" w:cs="Times New Roman"/>
          <w:color w:val="000000" w:themeColor="text1"/>
          <w:sz w:val="24"/>
          <w:szCs w:val="24"/>
        </w:rPr>
        <w:t>,</w:t>
      </w:r>
      <w:r w:rsidR="00FA544C">
        <w:rPr>
          <w:rFonts w:ascii="Times New Roman" w:hAnsi="Times New Roman" w:cs="Times New Roman"/>
          <w:color w:val="000000" w:themeColor="text1"/>
          <w:sz w:val="24"/>
          <w:szCs w:val="24"/>
        </w:rPr>
        <w:t>43</w:t>
      </w:r>
      <w:proofErr w:type="gramEnd"/>
      <w:r w:rsidR="00FA544C">
        <w:rPr>
          <w:rFonts w:ascii="Times New Roman" w:hAnsi="Times New Roman" w:cs="Times New Roman"/>
          <w:color w:val="000000" w:themeColor="text1"/>
          <w:sz w:val="24"/>
          <w:szCs w:val="24"/>
        </w:rPr>
        <w:t>]</w:t>
      </w:r>
      <w:r w:rsidR="00DD388B">
        <w:rPr>
          <w:rFonts w:ascii="Times New Roman" w:hAnsi="Times New Roman" w:cs="Times New Roman"/>
          <w:color w:val="000000" w:themeColor="text1"/>
          <w:sz w:val="24"/>
          <w:szCs w:val="24"/>
        </w:rPr>
        <w:t>, both had face-to-</w:t>
      </w:r>
      <w:r w:rsidRPr="008F6443">
        <w:rPr>
          <w:rFonts w:ascii="Times New Roman" w:hAnsi="Times New Roman" w:cs="Times New Roman"/>
          <w:color w:val="000000" w:themeColor="text1"/>
          <w:sz w:val="24"/>
          <w:szCs w:val="24"/>
        </w:rPr>
        <w:t>face delivery.</w:t>
      </w:r>
      <w:r w:rsidR="00654541" w:rsidRPr="008F6443">
        <w:rPr>
          <w:rFonts w:ascii="Times New Roman" w:hAnsi="Times New Roman" w:cs="Times New Roman"/>
          <w:color w:val="000000" w:themeColor="text1"/>
          <w:sz w:val="24"/>
          <w:szCs w:val="24"/>
        </w:rPr>
        <w:t xml:space="preserve"> </w:t>
      </w:r>
      <w:proofErr w:type="spellStart"/>
      <w:r w:rsidR="00FC3525" w:rsidRPr="008F6443">
        <w:rPr>
          <w:rFonts w:ascii="Times New Roman" w:hAnsi="Times New Roman" w:cs="Times New Roman"/>
          <w:color w:val="000000" w:themeColor="text1"/>
          <w:sz w:val="24"/>
          <w:szCs w:val="24"/>
        </w:rPr>
        <w:t>Kalra</w:t>
      </w:r>
      <w:proofErr w:type="spellEnd"/>
      <w:r w:rsidR="00FA544C">
        <w:rPr>
          <w:rFonts w:ascii="Times New Roman" w:hAnsi="Times New Roman" w:cs="Times New Roman"/>
          <w:color w:val="000000" w:themeColor="text1"/>
          <w:sz w:val="24"/>
          <w:szCs w:val="24"/>
        </w:rPr>
        <w:t xml:space="preserve"> [41] </w:t>
      </w:r>
      <w:r w:rsidR="00FC3525" w:rsidRPr="008F6443">
        <w:rPr>
          <w:rFonts w:ascii="Times New Roman" w:hAnsi="Times New Roman" w:cs="Times New Roman"/>
          <w:color w:val="000000" w:themeColor="text1"/>
          <w:sz w:val="24"/>
          <w:szCs w:val="24"/>
        </w:rPr>
        <w:t xml:space="preserve">reported </w:t>
      </w:r>
      <w:r w:rsidR="00006E1D">
        <w:rPr>
          <w:rFonts w:ascii="Times New Roman" w:hAnsi="Times New Roman" w:cs="Times New Roman"/>
          <w:color w:val="000000" w:themeColor="text1"/>
          <w:sz w:val="24"/>
          <w:szCs w:val="24"/>
        </w:rPr>
        <w:t xml:space="preserve">an </w:t>
      </w:r>
      <w:r w:rsidR="00C47008">
        <w:rPr>
          <w:rFonts w:ascii="Times New Roman" w:hAnsi="Times New Roman" w:cs="Times New Roman"/>
          <w:sz w:val="24"/>
          <w:szCs w:val="24"/>
        </w:rPr>
        <w:t>RCT</w:t>
      </w:r>
      <w:r>
        <w:rPr>
          <w:rFonts w:ascii="Times New Roman" w:hAnsi="Times New Roman" w:cs="Times New Roman"/>
          <w:sz w:val="24"/>
          <w:szCs w:val="24"/>
        </w:rPr>
        <w:t xml:space="preserve"> </w:t>
      </w:r>
      <w:r w:rsidR="00006E1D">
        <w:rPr>
          <w:rFonts w:ascii="Times New Roman" w:hAnsi="Times New Roman" w:cs="Times New Roman"/>
          <w:sz w:val="24"/>
          <w:szCs w:val="24"/>
        </w:rPr>
        <w:t xml:space="preserve">scoring 6 on the </w:t>
      </w:r>
      <w:proofErr w:type="spellStart"/>
      <w:r w:rsidR="00006E1D">
        <w:rPr>
          <w:rFonts w:ascii="Times New Roman" w:hAnsi="Times New Roman" w:cs="Times New Roman"/>
          <w:sz w:val="24"/>
          <w:szCs w:val="24"/>
        </w:rPr>
        <w:t>PEDro</w:t>
      </w:r>
      <w:proofErr w:type="spellEnd"/>
      <w:r w:rsidR="00006E1D">
        <w:rPr>
          <w:rFonts w:ascii="Times New Roman" w:hAnsi="Times New Roman" w:cs="Times New Roman"/>
          <w:sz w:val="24"/>
          <w:szCs w:val="24"/>
        </w:rPr>
        <w:t xml:space="preserve">, </w:t>
      </w:r>
      <w:r w:rsidR="00FC3525" w:rsidRPr="00FC3525">
        <w:rPr>
          <w:rFonts w:ascii="Times New Roman" w:hAnsi="Times New Roman" w:cs="Times New Roman"/>
          <w:sz w:val="24"/>
          <w:szCs w:val="24"/>
        </w:rPr>
        <w:t xml:space="preserve">evaluating the effectiveness of </w:t>
      </w:r>
      <w:r w:rsidR="003D5186">
        <w:rPr>
          <w:rFonts w:ascii="Times New Roman" w:hAnsi="Times New Roman" w:cs="Times New Roman"/>
          <w:sz w:val="24"/>
          <w:szCs w:val="24"/>
        </w:rPr>
        <w:t>a brief (three to five</w:t>
      </w:r>
      <w:r w:rsidR="00407618">
        <w:rPr>
          <w:rFonts w:ascii="Times New Roman" w:hAnsi="Times New Roman" w:cs="Times New Roman"/>
          <w:sz w:val="24"/>
          <w:szCs w:val="24"/>
        </w:rPr>
        <w:t xml:space="preserve"> sessions) intervention, </w:t>
      </w:r>
      <w:r w:rsidR="00FC3525" w:rsidRPr="00FC3525">
        <w:rPr>
          <w:rFonts w:ascii="Times New Roman" w:hAnsi="Times New Roman" w:cs="Times New Roman"/>
          <w:sz w:val="24"/>
          <w:szCs w:val="24"/>
        </w:rPr>
        <w:t>training caregivers in basic nursing and facilitation of personal care techniques</w:t>
      </w:r>
      <w:r>
        <w:rPr>
          <w:rFonts w:ascii="Times New Roman" w:hAnsi="Times New Roman" w:cs="Times New Roman"/>
          <w:sz w:val="24"/>
          <w:szCs w:val="24"/>
        </w:rPr>
        <w:t xml:space="preserve"> </w:t>
      </w:r>
      <w:r w:rsidR="00FC3525" w:rsidRPr="00FC3525">
        <w:rPr>
          <w:rFonts w:ascii="Times New Roman" w:hAnsi="Times New Roman" w:cs="Times New Roman"/>
          <w:sz w:val="24"/>
          <w:szCs w:val="24"/>
        </w:rPr>
        <w:t>on caregiver depression</w:t>
      </w:r>
      <w:r>
        <w:rPr>
          <w:rFonts w:ascii="Times New Roman" w:hAnsi="Times New Roman" w:cs="Times New Roman"/>
          <w:sz w:val="24"/>
          <w:szCs w:val="24"/>
        </w:rPr>
        <w:t xml:space="preserve"> (HADS)</w:t>
      </w:r>
      <w:r w:rsidR="00FC3525" w:rsidRPr="00FC3525">
        <w:rPr>
          <w:rFonts w:ascii="Times New Roman" w:hAnsi="Times New Roman" w:cs="Times New Roman"/>
          <w:sz w:val="24"/>
          <w:szCs w:val="24"/>
        </w:rPr>
        <w:t>. Caregiver depression improved significantly</w:t>
      </w:r>
      <w:r w:rsidR="00DD4C98">
        <w:rPr>
          <w:rFonts w:ascii="Times New Roman" w:hAnsi="Times New Roman" w:cs="Times New Roman"/>
          <w:sz w:val="24"/>
          <w:szCs w:val="24"/>
        </w:rPr>
        <w:t>, compared to control</w:t>
      </w:r>
      <w:r w:rsidR="004223FC">
        <w:rPr>
          <w:rFonts w:ascii="Times New Roman" w:hAnsi="Times New Roman" w:cs="Times New Roman"/>
          <w:sz w:val="24"/>
          <w:szCs w:val="24"/>
        </w:rPr>
        <w:t xml:space="preserve"> at 3 and 12 months. </w:t>
      </w:r>
      <w:r w:rsidR="00654541" w:rsidRPr="00654541">
        <w:rPr>
          <w:rFonts w:ascii="Times New Roman" w:hAnsi="Times New Roman" w:cs="Times New Roman"/>
          <w:sz w:val="24"/>
          <w:szCs w:val="24"/>
        </w:rPr>
        <w:t xml:space="preserve">The second </w:t>
      </w:r>
      <w:r w:rsidR="00654541" w:rsidRPr="008F6443">
        <w:rPr>
          <w:rFonts w:ascii="Times New Roman" w:hAnsi="Times New Roman" w:cs="Times New Roman"/>
          <w:color w:val="000000" w:themeColor="text1"/>
          <w:sz w:val="24"/>
          <w:szCs w:val="24"/>
        </w:rPr>
        <w:t xml:space="preserve">study </w:t>
      </w:r>
      <w:r w:rsidR="00FA544C">
        <w:rPr>
          <w:rFonts w:ascii="Times New Roman" w:hAnsi="Times New Roman" w:cs="Times New Roman"/>
          <w:color w:val="000000" w:themeColor="text1"/>
          <w:sz w:val="24"/>
          <w:szCs w:val="24"/>
        </w:rPr>
        <w:t xml:space="preserve">[43] </w:t>
      </w:r>
      <w:r w:rsidR="00654541" w:rsidRPr="008F6443">
        <w:rPr>
          <w:rFonts w:ascii="Times New Roman" w:hAnsi="Times New Roman" w:cs="Times New Roman"/>
          <w:color w:val="000000" w:themeColor="text1"/>
          <w:sz w:val="24"/>
          <w:szCs w:val="24"/>
        </w:rPr>
        <w:t>r</w:t>
      </w:r>
      <w:r w:rsidR="00FC3525" w:rsidRPr="008F6443">
        <w:rPr>
          <w:rFonts w:ascii="Times New Roman" w:hAnsi="Times New Roman" w:cs="Times New Roman"/>
          <w:color w:val="000000" w:themeColor="text1"/>
          <w:sz w:val="24"/>
          <w:szCs w:val="24"/>
        </w:rPr>
        <w:t>epor</w:t>
      </w:r>
      <w:r w:rsidR="009C7AA0" w:rsidRPr="008F6443">
        <w:rPr>
          <w:rFonts w:ascii="Times New Roman" w:hAnsi="Times New Roman" w:cs="Times New Roman"/>
          <w:color w:val="000000" w:themeColor="text1"/>
          <w:sz w:val="24"/>
          <w:szCs w:val="24"/>
        </w:rPr>
        <w:t xml:space="preserve">ted </w:t>
      </w:r>
      <w:r w:rsidR="00006E1D">
        <w:rPr>
          <w:rFonts w:ascii="Times New Roman" w:hAnsi="Times New Roman" w:cs="Times New Roman"/>
          <w:sz w:val="24"/>
          <w:szCs w:val="24"/>
        </w:rPr>
        <w:t>an</w:t>
      </w:r>
      <w:r w:rsidR="00C47008">
        <w:rPr>
          <w:rFonts w:ascii="Times New Roman" w:hAnsi="Times New Roman" w:cs="Times New Roman"/>
          <w:sz w:val="24"/>
          <w:szCs w:val="24"/>
        </w:rPr>
        <w:t xml:space="preserve"> RCT</w:t>
      </w:r>
      <w:r w:rsidR="00FC3525" w:rsidRPr="00FC3525">
        <w:rPr>
          <w:rFonts w:ascii="Times New Roman" w:hAnsi="Times New Roman" w:cs="Times New Roman"/>
          <w:sz w:val="24"/>
          <w:szCs w:val="24"/>
        </w:rPr>
        <w:t xml:space="preserve"> </w:t>
      </w:r>
      <w:r w:rsidR="00006E1D">
        <w:rPr>
          <w:rFonts w:ascii="Times New Roman" w:hAnsi="Times New Roman" w:cs="Times New Roman"/>
          <w:sz w:val="24"/>
          <w:szCs w:val="24"/>
        </w:rPr>
        <w:t xml:space="preserve">scoring 8 on the </w:t>
      </w:r>
      <w:proofErr w:type="spellStart"/>
      <w:r w:rsidR="00006E1D">
        <w:rPr>
          <w:rFonts w:ascii="Times New Roman" w:hAnsi="Times New Roman" w:cs="Times New Roman"/>
          <w:sz w:val="24"/>
          <w:szCs w:val="24"/>
        </w:rPr>
        <w:t>PEDro</w:t>
      </w:r>
      <w:proofErr w:type="spellEnd"/>
      <w:r w:rsidR="00006E1D">
        <w:rPr>
          <w:rFonts w:ascii="Times New Roman" w:hAnsi="Times New Roman" w:cs="Times New Roman"/>
          <w:sz w:val="24"/>
          <w:szCs w:val="24"/>
        </w:rPr>
        <w:t xml:space="preserve">, </w:t>
      </w:r>
      <w:r w:rsidR="00FC3525" w:rsidRPr="00FC3525">
        <w:rPr>
          <w:rFonts w:ascii="Times New Roman" w:hAnsi="Times New Roman" w:cs="Times New Roman"/>
          <w:sz w:val="24"/>
          <w:szCs w:val="24"/>
        </w:rPr>
        <w:t>evaluating whether or not a structured, competency based training programme</w:t>
      </w:r>
      <w:r w:rsidR="00407618">
        <w:rPr>
          <w:rFonts w:ascii="Times New Roman" w:hAnsi="Times New Roman" w:cs="Times New Roman"/>
          <w:sz w:val="24"/>
          <w:szCs w:val="24"/>
        </w:rPr>
        <w:t xml:space="preserve"> (duration/ contacts not stated)</w:t>
      </w:r>
      <w:r w:rsidR="00FC3525" w:rsidRPr="00FC3525">
        <w:rPr>
          <w:rFonts w:ascii="Times New Roman" w:hAnsi="Times New Roman" w:cs="Times New Roman"/>
          <w:sz w:val="24"/>
          <w:szCs w:val="24"/>
        </w:rPr>
        <w:t xml:space="preserve"> for caregivers of stroke inpatients improved </w:t>
      </w:r>
      <w:r w:rsidR="00654541">
        <w:rPr>
          <w:rFonts w:ascii="Times New Roman" w:hAnsi="Times New Roman" w:cs="Times New Roman"/>
          <w:sz w:val="24"/>
          <w:szCs w:val="24"/>
        </w:rPr>
        <w:t>depression</w:t>
      </w:r>
      <w:r w:rsidR="00FC3525" w:rsidRPr="00FC3525">
        <w:rPr>
          <w:rFonts w:ascii="Times New Roman" w:hAnsi="Times New Roman" w:cs="Times New Roman"/>
          <w:sz w:val="24"/>
          <w:szCs w:val="24"/>
        </w:rPr>
        <w:t xml:space="preserve"> outcomes for caregivers</w:t>
      </w:r>
      <w:r w:rsidR="00654541">
        <w:rPr>
          <w:rFonts w:ascii="Times New Roman" w:hAnsi="Times New Roman" w:cs="Times New Roman"/>
          <w:sz w:val="24"/>
          <w:szCs w:val="24"/>
        </w:rPr>
        <w:t xml:space="preserve"> (HADS). No significant differences were</w:t>
      </w:r>
      <w:r w:rsidR="00FC3525" w:rsidRPr="00FC3525">
        <w:rPr>
          <w:rFonts w:ascii="Times New Roman" w:hAnsi="Times New Roman" w:cs="Times New Roman"/>
          <w:sz w:val="24"/>
          <w:szCs w:val="24"/>
        </w:rPr>
        <w:t xml:space="preserve"> found in outcomes, at 6 or 12 months, between intervention and control. </w:t>
      </w:r>
    </w:p>
    <w:p w14:paraId="4D056DBA" w14:textId="0F50D01C" w:rsidR="00491CE5" w:rsidRPr="00F06B25" w:rsidRDefault="00491CE5" w:rsidP="00F06B25">
      <w:pPr>
        <w:spacing w:line="480" w:lineRule="auto"/>
        <w:rPr>
          <w:rFonts w:ascii="Times New Roman" w:hAnsi="Times New Roman" w:cs="Times New Roman"/>
          <w:b/>
          <w:i/>
          <w:sz w:val="24"/>
          <w:szCs w:val="24"/>
        </w:rPr>
      </w:pPr>
      <w:r w:rsidRPr="008F1632">
        <w:rPr>
          <w:rFonts w:ascii="Times New Roman" w:hAnsi="Times New Roman" w:cs="Times New Roman"/>
          <w:i/>
          <w:sz w:val="24"/>
          <w:szCs w:val="24"/>
        </w:rPr>
        <w:t>Psychoeducational</w:t>
      </w:r>
    </w:p>
    <w:p w14:paraId="6445741B" w14:textId="3A6182B1" w:rsidR="00FC3525" w:rsidRPr="00FC3525" w:rsidRDefault="003D5186" w:rsidP="00FC3525">
      <w:pPr>
        <w:spacing w:line="480" w:lineRule="auto"/>
        <w:ind w:firstLine="720"/>
        <w:rPr>
          <w:rFonts w:ascii="Times New Roman" w:hAnsi="Times New Roman" w:cs="Times New Roman"/>
          <w:sz w:val="24"/>
          <w:szCs w:val="24"/>
        </w:rPr>
      </w:pPr>
      <w:r>
        <w:rPr>
          <w:rFonts w:ascii="Times New Roman" w:hAnsi="Times New Roman" w:cs="Times New Roman"/>
          <w:color w:val="000000" w:themeColor="text1"/>
          <w:sz w:val="24"/>
          <w:szCs w:val="24"/>
        </w:rPr>
        <w:t xml:space="preserve">Ostwald [42] </w:t>
      </w:r>
      <w:r w:rsidR="00FC3525" w:rsidRPr="008F6443">
        <w:rPr>
          <w:rFonts w:ascii="Times New Roman" w:hAnsi="Times New Roman" w:cs="Times New Roman"/>
          <w:color w:val="000000" w:themeColor="text1"/>
          <w:sz w:val="24"/>
          <w:szCs w:val="24"/>
        </w:rPr>
        <w:t>report</w:t>
      </w:r>
      <w:r w:rsidR="009C7AA0" w:rsidRPr="008F6443">
        <w:rPr>
          <w:rFonts w:ascii="Times New Roman" w:hAnsi="Times New Roman" w:cs="Times New Roman"/>
          <w:color w:val="000000" w:themeColor="text1"/>
          <w:sz w:val="24"/>
          <w:szCs w:val="24"/>
        </w:rPr>
        <w:t>ed</w:t>
      </w:r>
      <w:r w:rsidR="00006E1D">
        <w:rPr>
          <w:rFonts w:ascii="Times New Roman" w:hAnsi="Times New Roman" w:cs="Times New Roman"/>
          <w:sz w:val="24"/>
          <w:szCs w:val="24"/>
        </w:rPr>
        <w:t xml:space="preserve"> an</w:t>
      </w:r>
      <w:r w:rsidR="00C47008">
        <w:rPr>
          <w:rFonts w:ascii="Times New Roman" w:hAnsi="Times New Roman" w:cs="Times New Roman"/>
          <w:sz w:val="24"/>
          <w:szCs w:val="24"/>
        </w:rPr>
        <w:t xml:space="preserve"> RCT</w:t>
      </w:r>
      <w:r w:rsidR="00FC3525" w:rsidRPr="00FC3525">
        <w:rPr>
          <w:rFonts w:ascii="Times New Roman" w:hAnsi="Times New Roman" w:cs="Times New Roman"/>
          <w:sz w:val="24"/>
          <w:szCs w:val="24"/>
        </w:rPr>
        <w:t xml:space="preserve"> </w:t>
      </w:r>
      <w:r w:rsidR="00006E1D">
        <w:rPr>
          <w:rFonts w:ascii="Times New Roman" w:hAnsi="Times New Roman" w:cs="Times New Roman"/>
          <w:sz w:val="24"/>
          <w:szCs w:val="24"/>
        </w:rPr>
        <w:t xml:space="preserve">scoring 7 on the </w:t>
      </w:r>
      <w:proofErr w:type="spellStart"/>
      <w:r w:rsidR="00006E1D">
        <w:rPr>
          <w:rFonts w:ascii="Times New Roman" w:hAnsi="Times New Roman" w:cs="Times New Roman"/>
          <w:sz w:val="24"/>
          <w:szCs w:val="24"/>
        </w:rPr>
        <w:t>PEDro</w:t>
      </w:r>
      <w:proofErr w:type="spellEnd"/>
      <w:r w:rsidR="00006E1D">
        <w:rPr>
          <w:rFonts w:ascii="Times New Roman" w:hAnsi="Times New Roman" w:cs="Times New Roman"/>
          <w:sz w:val="24"/>
          <w:szCs w:val="24"/>
        </w:rPr>
        <w:t xml:space="preserve">, </w:t>
      </w:r>
      <w:r w:rsidR="00FC3525" w:rsidRPr="00FC3525">
        <w:rPr>
          <w:rFonts w:ascii="Times New Roman" w:hAnsi="Times New Roman" w:cs="Times New Roman"/>
          <w:sz w:val="24"/>
          <w:szCs w:val="24"/>
        </w:rPr>
        <w:t xml:space="preserve">comparing </w:t>
      </w:r>
      <w:r w:rsidR="00A40F1F">
        <w:rPr>
          <w:rFonts w:ascii="Times New Roman" w:hAnsi="Times New Roman" w:cs="Times New Roman"/>
          <w:sz w:val="24"/>
          <w:szCs w:val="24"/>
        </w:rPr>
        <w:t xml:space="preserve">depression </w:t>
      </w:r>
      <w:r w:rsidR="00FC3525" w:rsidRPr="00FC3525">
        <w:rPr>
          <w:rFonts w:ascii="Times New Roman" w:hAnsi="Times New Roman" w:cs="Times New Roman"/>
          <w:sz w:val="24"/>
          <w:szCs w:val="24"/>
        </w:rPr>
        <w:t xml:space="preserve">outcomes </w:t>
      </w:r>
      <w:r w:rsidR="00A40F1F">
        <w:rPr>
          <w:rFonts w:ascii="Times New Roman" w:hAnsi="Times New Roman" w:cs="Times New Roman"/>
          <w:sz w:val="24"/>
          <w:szCs w:val="24"/>
        </w:rPr>
        <w:t xml:space="preserve">(GDS) </w:t>
      </w:r>
      <w:r w:rsidR="00FC3525" w:rsidRPr="00FC3525">
        <w:rPr>
          <w:rFonts w:ascii="Times New Roman" w:hAnsi="Times New Roman" w:cs="Times New Roman"/>
          <w:sz w:val="24"/>
          <w:szCs w:val="24"/>
        </w:rPr>
        <w:t xml:space="preserve">of a </w:t>
      </w:r>
      <w:r w:rsidR="00D512C3">
        <w:rPr>
          <w:rFonts w:ascii="Times New Roman" w:hAnsi="Times New Roman" w:cs="Times New Roman"/>
          <w:sz w:val="24"/>
          <w:szCs w:val="24"/>
        </w:rPr>
        <w:t>six</w:t>
      </w:r>
      <w:r w:rsidR="00BC5EA0">
        <w:rPr>
          <w:rFonts w:ascii="Times New Roman" w:hAnsi="Times New Roman" w:cs="Times New Roman"/>
          <w:sz w:val="24"/>
          <w:szCs w:val="24"/>
        </w:rPr>
        <w:t xml:space="preserve"> month </w:t>
      </w:r>
      <w:r w:rsidR="00FC3525" w:rsidRPr="00FC3525">
        <w:rPr>
          <w:rFonts w:ascii="Times New Roman" w:hAnsi="Times New Roman" w:cs="Times New Roman"/>
          <w:sz w:val="24"/>
          <w:szCs w:val="24"/>
        </w:rPr>
        <w:t>home based psychoeducational program to mailed information</w:t>
      </w:r>
      <w:r w:rsidR="00A40F1F">
        <w:rPr>
          <w:rFonts w:ascii="Times New Roman" w:hAnsi="Times New Roman" w:cs="Times New Roman"/>
          <w:sz w:val="24"/>
          <w:szCs w:val="24"/>
        </w:rPr>
        <w:t xml:space="preserve"> only</w:t>
      </w:r>
      <w:r w:rsidR="00FC3525" w:rsidRPr="00FC3525">
        <w:rPr>
          <w:rFonts w:ascii="Times New Roman" w:hAnsi="Times New Roman" w:cs="Times New Roman"/>
          <w:sz w:val="24"/>
          <w:szCs w:val="24"/>
        </w:rPr>
        <w:t xml:space="preserve"> to spousal caregivers of stroke patients. They found that depression scores were not significantly different between the two caregiver groups at</w:t>
      </w:r>
      <w:r w:rsidR="00A40F1F">
        <w:rPr>
          <w:rFonts w:ascii="Times New Roman" w:hAnsi="Times New Roman" w:cs="Times New Roman"/>
          <w:sz w:val="24"/>
          <w:szCs w:val="24"/>
        </w:rPr>
        <w:t xml:space="preserve"> 6</w:t>
      </w:r>
      <w:r w:rsidR="00FC3525" w:rsidRPr="00FC3525">
        <w:rPr>
          <w:rFonts w:ascii="Times New Roman" w:hAnsi="Times New Roman" w:cs="Times New Roman"/>
          <w:sz w:val="24"/>
          <w:szCs w:val="24"/>
        </w:rPr>
        <w:t xml:space="preserve"> or </w:t>
      </w:r>
      <w:r w:rsidR="00A40F1F">
        <w:rPr>
          <w:rFonts w:ascii="Times New Roman" w:hAnsi="Times New Roman" w:cs="Times New Roman"/>
          <w:sz w:val="24"/>
          <w:szCs w:val="24"/>
        </w:rPr>
        <w:t>12</w:t>
      </w:r>
      <w:r w:rsidR="00FC3525" w:rsidRPr="00FC3525">
        <w:rPr>
          <w:rFonts w:ascii="Times New Roman" w:hAnsi="Times New Roman" w:cs="Times New Roman"/>
          <w:sz w:val="24"/>
          <w:szCs w:val="24"/>
        </w:rPr>
        <w:t xml:space="preserve"> months. </w:t>
      </w:r>
    </w:p>
    <w:p w14:paraId="51A93CDC" w14:textId="3D44BB91" w:rsidR="00491CE5" w:rsidRPr="00F06B25" w:rsidRDefault="00491CE5" w:rsidP="00F06B25">
      <w:pPr>
        <w:spacing w:line="480" w:lineRule="auto"/>
        <w:rPr>
          <w:rFonts w:ascii="Times New Roman" w:hAnsi="Times New Roman" w:cs="Times New Roman"/>
          <w:b/>
          <w:i/>
          <w:sz w:val="24"/>
          <w:szCs w:val="24"/>
        </w:rPr>
      </w:pPr>
      <w:r w:rsidRPr="008F1632">
        <w:rPr>
          <w:rFonts w:ascii="Times New Roman" w:hAnsi="Times New Roman" w:cs="Times New Roman"/>
          <w:i/>
          <w:sz w:val="24"/>
          <w:szCs w:val="24"/>
        </w:rPr>
        <w:t>Knowledge, Resources and Support</w:t>
      </w:r>
    </w:p>
    <w:p w14:paraId="50CCFFB7" w14:textId="6240F533" w:rsidR="00F92BCE" w:rsidRPr="00D05174" w:rsidRDefault="00CA6E72" w:rsidP="008048B0">
      <w:pPr>
        <w:spacing w:line="480" w:lineRule="auto"/>
        <w:ind w:firstLine="720"/>
        <w:rPr>
          <w:rFonts w:ascii="Times New Roman" w:hAnsi="Times New Roman" w:cs="Times New Roman"/>
          <w:color w:val="000000" w:themeColor="text1"/>
          <w:sz w:val="24"/>
          <w:szCs w:val="24"/>
        </w:rPr>
      </w:pPr>
      <w:r w:rsidRPr="008F6443">
        <w:rPr>
          <w:rFonts w:ascii="Times New Roman" w:hAnsi="Times New Roman" w:cs="Times New Roman"/>
          <w:color w:val="000000" w:themeColor="text1"/>
          <w:sz w:val="24"/>
          <w:szCs w:val="24"/>
        </w:rPr>
        <w:t xml:space="preserve">A study </w:t>
      </w:r>
      <w:r w:rsidR="00006E1D">
        <w:rPr>
          <w:rFonts w:ascii="Times New Roman" w:hAnsi="Times New Roman" w:cs="Times New Roman"/>
          <w:color w:val="000000" w:themeColor="text1"/>
          <w:sz w:val="24"/>
          <w:szCs w:val="24"/>
        </w:rPr>
        <w:t xml:space="preserve">scoring 9 on the </w:t>
      </w:r>
      <w:proofErr w:type="spellStart"/>
      <w:r w:rsidR="00006E1D">
        <w:rPr>
          <w:rFonts w:ascii="Times New Roman" w:hAnsi="Times New Roman" w:cs="Times New Roman"/>
          <w:color w:val="000000" w:themeColor="text1"/>
          <w:sz w:val="24"/>
          <w:szCs w:val="24"/>
        </w:rPr>
        <w:t>PEDro</w:t>
      </w:r>
      <w:proofErr w:type="spellEnd"/>
      <w:r w:rsidR="00006E1D">
        <w:rPr>
          <w:rFonts w:ascii="Times New Roman" w:hAnsi="Times New Roman" w:cs="Times New Roman"/>
          <w:color w:val="000000" w:themeColor="text1"/>
          <w:sz w:val="24"/>
          <w:szCs w:val="24"/>
        </w:rPr>
        <w:t>,</w:t>
      </w:r>
      <w:r w:rsidRPr="008F6443">
        <w:rPr>
          <w:rFonts w:ascii="Times New Roman" w:hAnsi="Times New Roman" w:cs="Times New Roman"/>
          <w:color w:val="000000" w:themeColor="text1"/>
          <w:sz w:val="24"/>
          <w:szCs w:val="24"/>
        </w:rPr>
        <w:t xml:space="preserve"> </w:t>
      </w:r>
      <w:r w:rsidR="00FA544C">
        <w:rPr>
          <w:rFonts w:ascii="Times New Roman" w:hAnsi="Times New Roman" w:cs="Times New Roman"/>
          <w:color w:val="000000" w:themeColor="text1"/>
          <w:sz w:val="24"/>
          <w:szCs w:val="24"/>
        </w:rPr>
        <w:t xml:space="preserve">[46] </w:t>
      </w:r>
      <w:r w:rsidR="00FC3525" w:rsidRPr="008F6443">
        <w:rPr>
          <w:rFonts w:ascii="Times New Roman" w:hAnsi="Times New Roman" w:cs="Times New Roman"/>
          <w:color w:val="000000" w:themeColor="text1"/>
          <w:sz w:val="24"/>
          <w:szCs w:val="24"/>
        </w:rPr>
        <w:t xml:space="preserve">tested the efficacy </w:t>
      </w:r>
      <w:r w:rsidR="000D4CC9">
        <w:rPr>
          <w:rFonts w:ascii="Times New Roman" w:hAnsi="Times New Roman" w:cs="Times New Roman"/>
          <w:sz w:val="24"/>
          <w:szCs w:val="24"/>
        </w:rPr>
        <w:t>of a nine</w:t>
      </w:r>
      <w:r w:rsidR="00FC3525" w:rsidRPr="0051681E">
        <w:rPr>
          <w:rFonts w:ascii="Times New Roman" w:hAnsi="Times New Roman" w:cs="Times New Roman"/>
          <w:sz w:val="24"/>
          <w:szCs w:val="24"/>
        </w:rPr>
        <w:t xml:space="preserve"> week web based</w:t>
      </w:r>
      <w:r w:rsidR="00026E7A">
        <w:rPr>
          <w:rFonts w:ascii="Times New Roman" w:hAnsi="Times New Roman" w:cs="Times New Roman"/>
          <w:sz w:val="24"/>
          <w:szCs w:val="24"/>
        </w:rPr>
        <w:t xml:space="preserve"> intervention</w:t>
      </w:r>
      <w:r w:rsidR="00FC3525" w:rsidRPr="0051681E">
        <w:rPr>
          <w:rFonts w:ascii="Times New Roman" w:hAnsi="Times New Roman" w:cs="Times New Roman"/>
          <w:sz w:val="24"/>
          <w:szCs w:val="24"/>
        </w:rPr>
        <w:t xml:space="preserve"> (</w:t>
      </w:r>
      <w:r w:rsidR="0051681E" w:rsidRPr="0051681E">
        <w:rPr>
          <w:rFonts w:ascii="Times New Roman" w:hAnsi="Times New Roman" w:cs="Times New Roman"/>
          <w:sz w:val="24"/>
          <w:szCs w:val="24"/>
        </w:rPr>
        <w:t>including person-to-person interactive chat and messaging</w:t>
      </w:r>
      <w:r w:rsidR="00FC3525" w:rsidRPr="0051681E">
        <w:rPr>
          <w:rFonts w:ascii="Times New Roman" w:hAnsi="Times New Roman" w:cs="Times New Roman"/>
          <w:sz w:val="24"/>
          <w:szCs w:val="24"/>
        </w:rPr>
        <w:t>)</w:t>
      </w:r>
      <w:r w:rsidR="00D05174" w:rsidRPr="0051681E">
        <w:rPr>
          <w:rFonts w:ascii="Times New Roman" w:hAnsi="Times New Roman" w:cs="Times New Roman"/>
          <w:sz w:val="24"/>
          <w:szCs w:val="24"/>
        </w:rPr>
        <w:t xml:space="preserve"> for </w:t>
      </w:r>
      <w:r w:rsidR="00D05174">
        <w:rPr>
          <w:rFonts w:ascii="Times New Roman" w:hAnsi="Times New Roman" w:cs="Times New Roman"/>
          <w:color w:val="000000" w:themeColor="text1"/>
          <w:sz w:val="24"/>
          <w:szCs w:val="24"/>
        </w:rPr>
        <w:t xml:space="preserve">alleviating carer </w:t>
      </w:r>
      <w:r w:rsidR="00D05174" w:rsidRPr="00D05174">
        <w:rPr>
          <w:rFonts w:ascii="Times New Roman" w:hAnsi="Times New Roman" w:cs="Times New Roman"/>
          <w:color w:val="000000" w:themeColor="text1"/>
          <w:sz w:val="24"/>
          <w:szCs w:val="24"/>
        </w:rPr>
        <w:t>depression (CESD-10).</w:t>
      </w:r>
      <w:r w:rsidR="00D05174">
        <w:rPr>
          <w:rFonts w:ascii="Times New Roman" w:hAnsi="Times New Roman" w:cs="Times New Roman"/>
          <w:color w:val="000000" w:themeColor="text1"/>
          <w:sz w:val="24"/>
          <w:szCs w:val="24"/>
        </w:rPr>
        <w:t xml:space="preserve"> The</w:t>
      </w:r>
      <w:r w:rsidR="00FC3525" w:rsidRPr="008F6443">
        <w:rPr>
          <w:rFonts w:ascii="Times New Roman" w:hAnsi="Times New Roman" w:cs="Times New Roman"/>
          <w:color w:val="000000" w:themeColor="text1"/>
          <w:sz w:val="24"/>
          <w:szCs w:val="24"/>
        </w:rPr>
        <w:t xml:space="preserve"> intervention </w:t>
      </w:r>
      <w:r w:rsidR="00026E7A">
        <w:rPr>
          <w:rFonts w:ascii="Times New Roman" w:hAnsi="Times New Roman" w:cs="Times New Roman"/>
          <w:color w:val="000000" w:themeColor="text1"/>
          <w:sz w:val="24"/>
          <w:szCs w:val="24"/>
        </w:rPr>
        <w:t xml:space="preserve">was </w:t>
      </w:r>
      <w:r w:rsidR="00FC3525" w:rsidRPr="008F6443">
        <w:rPr>
          <w:rFonts w:ascii="Times New Roman" w:hAnsi="Times New Roman" w:cs="Times New Roman"/>
          <w:color w:val="000000" w:themeColor="text1"/>
          <w:sz w:val="24"/>
          <w:szCs w:val="24"/>
        </w:rPr>
        <w:t>designed to provide stroke caregivers with knowledge, resources and skills</w:t>
      </w:r>
      <w:r w:rsidR="00D05174">
        <w:rPr>
          <w:rFonts w:ascii="Times New Roman" w:hAnsi="Times New Roman" w:cs="Times New Roman"/>
          <w:color w:val="000000" w:themeColor="text1"/>
          <w:sz w:val="24"/>
          <w:szCs w:val="24"/>
        </w:rPr>
        <w:t xml:space="preserve">. </w:t>
      </w:r>
      <w:r w:rsidR="0051681E">
        <w:rPr>
          <w:rFonts w:ascii="Times New Roman" w:hAnsi="Times New Roman" w:cs="Times New Roman"/>
          <w:color w:val="000000" w:themeColor="text1"/>
          <w:sz w:val="24"/>
          <w:szCs w:val="24"/>
        </w:rPr>
        <w:t xml:space="preserve">Carers were invited </w:t>
      </w:r>
      <w:r w:rsidR="000D4CC9">
        <w:rPr>
          <w:rFonts w:ascii="Times New Roman" w:hAnsi="Times New Roman" w:cs="Times New Roman"/>
          <w:color w:val="000000" w:themeColor="text1"/>
          <w:sz w:val="24"/>
          <w:szCs w:val="24"/>
        </w:rPr>
        <w:t xml:space="preserve">to </w:t>
      </w:r>
      <w:r w:rsidR="000D4CC9">
        <w:rPr>
          <w:rFonts w:ascii="Times New Roman" w:hAnsi="Times New Roman" w:cs="Times New Roman"/>
          <w:color w:val="000000" w:themeColor="text1"/>
          <w:sz w:val="24"/>
          <w:szCs w:val="24"/>
        </w:rPr>
        <w:lastRenderedPageBreak/>
        <w:t xml:space="preserve">discuss </w:t>
      </w:r>
      <w:r w:rsidR="0051681E">
        <w:rPr>
          <w:rFonts w:ascii="Times New Roman" w:hAnsi="Times New Roman" w:cs="Times New Roman"/>
          <w:color w:val="000000" w:themeColor="text1"/>
          <w:sz w:val="24"/>
          <w:szCs w:val="24"/>
        </w:rPr>
        <w:t xml:space="preserve">their particular problems regarding a named topic for interactive discussion. </w:t>
      </w:r>
      <w:r w:rsidR="00D05174">
        <w:rPr>
          <w:rFonts w:ascii="Times New Roman" w:hAnsi="Times New Roman" w:cs="Times New Roman"/>
          <w:color w:val="000000" w:themeColor="text1"/>
          <w:sz w:val="24"/>
          <w:szCs w:val="24"/>
        </w:rPr>
        <w:t xml:space="preserve">Carers were provided with emotional support by a Professional Guide and they were encouraged to interact with other caregivers to enhance mutual well-being. </w:t>
      </w:r>
      <w:r w:rsidR="00FC3525" w:rsidRPr="008F6443">
        <w:rPr>
          <w:rFonts w:ascii="Times New Roman" w:hAnsi="Times New Roman" w:cs="Times New Roman"/>
          <w:color w:val="000000" w:themeColor="text1"/>
          <w:sz w:val="24"/>
          <w:szCs w:val="24"/>
        </w:rPr>
        <w:t xml:space="preserve">Statistically significant differences were found between </w:t>
      </w:r>
      <w:r>
        <w:rPr>
          <w:rFonts w:ascii="Times New Roman" w:hAnsi="Times New Roman" w:cs="Times New Roman"/>
          <w:sz w:val="24"/>
          <w:szCs w:val="24"/>
        </w:rPr>
        <w:t>intervention and control at time point 2 (</w:t>
      </w:r>
      <w:r w:rsidR="00D515F8">
        <w:rPr>
          <w:rFonts w:ascii="Times New Roman" w:hAnsi="Times New Roman" w:cs="Times New Roman"/>
          <w:sz w:val="24"/>
          <w:szCs w:val="24"/>
        </w:rPr>
        <w:t xml:space="preserve">T2 - </w:t>
      </w:r>
      <w:r>
        <w:rPr>
          <w:rFonts w:ascii="Times New Roman" w:hAnsi="Times New Roman" w:cs="Times New Roman"/>
          <w:sz w:val="24"/>
          <w:szCs w:val="24"/>
        </w:rPr>
        <w:t>end) and time point 3 (</w:t>
      </w:r>
      <w:r w:rsidR="00D515F8">
        <w:rPr>
          <w:rFonts w:ascii="Times New Roman" w:hAnsi="Times New Roman" w:cs="Times New Roman"/>
          <w:sz w:val="24"/>
          <w:szCs w:val="24"/>
        </w:rPr>
        <w:t xml:space="preserve">T3 - </w:t>
      </w:r>
      <w:r>
        <w:rPr>
          <w:rFonts w:ascii="Times New Roman" w:hAnsi="Times New Roman" w:cs="Times New Roman"/>
          <w:sz w:val="24"/>
          <w:szCs w:val="24"/>
        </w:rPr>
        <w:t xml:space="preserve">1 month follow up). </w:t>
      </w:r>
      <w:r w:rsidR="00FC3525" w:rsidRPr="00FC3525">
        <w:rPr>
          <w:rFonts w:ascii="Times New Roman" w:hAnsi="Times New Roman" w:cs="Times New Roman"/>
          <w:sz w:val="24"/>
          <w:szCs w:val="24"/>
        </w:rPr>
        <w:t>The standardized effect sizes associated with mean diff</w:t>
      </w:r>
      <w:r>
        <w:rPr>
          <w:rFonts w:ascii="Times New Roman" w:hAnsi="Times New Roman" w:cs="Times New Roman"/>
          <w:sz w:val="24"/>
          <w:szCs w:val="24"/>
        </w:rPr>
        <w:t>erences were large at T2 for but only medium at T3.</w:t>
      </w:r>
    </w:p>
    <w:p w14:paraId="2A0D36F3" w14:textId="074CF2BF" w:rsidR="00FC3525" w:rsidRPr="00234F81" w:rsidRDefault="00E46C74" w:rsidP="00234F81">
      <w:pPr>
        <w:spacing w:line="480" w:lineRule="auto"/>
        <w:jc w:val="center"/>
        <w:rPr>
          <w:rFonts w:ascii="Times New Roman" w:hAnsi="Times New Roman" w:cs="Times New Roman"/>
          <w:b/>
          <w:bCs/>
          <w:sz w:val="24"/>
          <w:szCs w:val="24"/>
        </w:rPr>
      </w:pPr>
      <w:r w:rsidRPr="0024368E">
        <w:rPr>
          <w:rFonts w:ascii="Times New Roman" w:hAnsi="Times New Roman" w:cs="Times New Roman"/>
          <w:b/>
          <w:bCs/>
          <w:sz w:val="24"/>
          <w:szCs w:val="24"/>
        </w:rPr>
        <w:t>Discussion</w:t>
      </w:r>
    </w:p>
    <w:p w14:paraId="1D685F76" w14:textId="2E66A6E3" w:rsidR="00BA5802" w:rsidRPr="008F1632" w:rsidRDefault="00393385" w:rsidP="00FC3525">
      <w:pPr>
        <w:spacing w:line="480" w:lineRule="auto"/>
        <w:rPr>
          <w:rFonts w:ascii="Times New Roman" w:hAnsi="Times New Roman" w:cs="Times New Roman"/>
          <w:b/>
          <w:i/>
          <w:sz w:val="24"/>
          <w:szCs w:val="24"/>
        </w:rPr>
      </w:pPr>
      <w:r w:rsidRPr="008F1632">
        <w:rPr>
          <w:rFonts w:ascii="Times New Roman" w:hAnsi="Times New Roman" w:cs="Times New Roman"/>
          <w:b/>
          <w:i/>
          <w:sz w:val="24"/>
          <w:szCs w:val="24"/>
        </w:rPr>
        <w:t>Summary of the systematic review main findings</w:t>
      </w:r>
    </w:p>
    <w:p w14:paraId="4B62F06A" w14:textId="298FC522" w:rsidR="006B1063" w:rsidRDefault="00BA5802" w:rsidP="00393385">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main purpose of this review was to give a systematic overview of</w:t>
      </w:r>
      <w:r w:rsidRPr="00BA5802">
        <w:t xml:space="preserve"> </w:t>
      </w:r>
      <w:r w:rsidRPr="00BA5802">
        <w:rPr>
          <w:rFonts w:ascii="Times New Roman" w:hAnsi="Times New Roman" w:cs="Times New Roman"/>
          <w:sz w:val="24"/>
          <w:szCs w:val="24"/>
        </w:rPr>
        <w:t>existing literature</w:t>
      </w:r>
      <w:r w:rsidR="005B40D6">
        <w:rPr>
          <w:rFonts w:ascii="Times New Roman" w:hAnsi="Times New Roman" w:cs="Times New Roman"/>
          <w:sz w:val="24"/>
          <w:szCs w:val="24"/>
        </w:rPr>
        <w:t>,</w:t>
      </w:r>
      <w:r w:rsidRPr="00BA5802">
        <w:rPr>
          <w:rFonts w:ascii="Times New Roman" w:hAnsi="Times New Roman" w:cs="Times New Roman"/>
          <w:sz w:val="24"/>
          <w:szCs w:val="24"/>
        </w:rPr>
        <w:t xml:space="preserve"> examining the impact of </w:t>
      </w:r>
      <w:r>
        <w:rPr>
          <w:rFonts w:ascii="Times New Roman" w:hAnsi="Times New Roman" w:cs="Times New Roman"/>
          <w:sz w:val="24"/>
          <w:szCs w:val="24"/>
        </w:rPr>
        <w:t xml:space="preserve">providing </w:t>
      </w:r>
      <w:r w:rsidR="00D13978">
        <w:rPr>
          <w:rFonts w:ascii="Times New Roman" w:hAnsi="Times New Roman" w:cs="Times New Roman"/>
          <w:sz w:val="24"/>
          <w:szCs w:val="24"/>
        </w:rPr>
        <w:t>stroke caregivers with person-to-</w:t>
      </w:r>
      <w:r w:rsidRPr="00BA5802">
        <w:rPr>
          <w:rFonts w:ascii="Times New Roman" w:hAnsi="Times New Roman" w:cs="Times New Roman"/>
          <w:sz w:val="24"/>
          <w:szCs w:val="24"/>
        </w:rPr>
        <w:t>person information and educatio</w:t>
      </w:r>
      <w:r w:rsidR="005B40D6">
        <w:rPr>
          <w:rFonts w:ascii="Times New Roman" w:hAnsi="Times New Roman" w:cs="Times New Roman"/>
          <w:sz w:val="24"/>
          <w:szCs w:val="24"/>
        </w:rPr>
        <w:t xml:space="preserve">n in </w:t>
      </w:r>
      <w:r w:rsidR="00215F73">
        <w:rPr>
          <w:rFonts w:ascii="Times New Roman" w:hAnsi="Times New Roman" w:cs="Times New Roman"/>
          <w:sz w:val="24"/>
          <w:szCs w:val="24"/>
        </w:rPr>
        <w:t>post-stroke</w:t>
      </w:r>
      <w:r w:rsidR="005B40D6">
        <w:rPr>
          <w:rFonts w:ascii="Times New Roman" w:hAnsi="Times New Roman" w:cs="Times New Roman"/>
          <w:sz w:val="24"/>
          <w:szCs w:val="24"/>
        </w:rPr>
        <w:t xml:space="preserve"> rehabilitation</w:t>
      </w:r>
      <w:r w:rsidRPr="00BA5802">
        <w:rPr>
          <w:rFonts w:ascii="Times New Roman" w:hAnsi="Times New Roman" w:cs="Times New Roman"/>
          <w:sz w:val="24"/>
          <w:szCs w:val="24"/>
        </w:rPr>
        <w:t xml:space="preserve"> and</w:t>
      </w:r>
      <w:r>
        <w:rPr>
          <w:rFonts w:ascii="Times New Roman" w:hAnsi="Times New Roman" w:cs="Times New Roman"/>
          <w:sz w:val="24"/>
          <w:szCs w:val="24"/>
        </w:rPr>
        <w:t xml:space="preserve"> determine</w:t>
      </w:r>
      <w:r w:rsidRPr="00BA5802">
        <w:rPr>
          <w:rFonts w:ascii="Times New Roman" w:hAnsi="Times New Roman" w:cs="Times New Roman"/>
          <w:sz w:val="24"/>
          <w:szCs w:val="24"/>
        </w:rPr>
        <w:t xml:space="preserve"> whether this </w:t>
      </w:r>
      <w:r>
        <w:rPr>
          <w:rFonts w:ascii="Times New Roman" w:hAnsi="Times New Roman" w:cs="Times New Roman"/>
          <w:sz w:val="24"/>
          <w:szCs w:val="24"/>
        </w:rPr>
        <w:t xml:space="preserve">provision </w:t>
      </w:r>
      <w:r w:rsidRPr="00BA5802">
        <w:rPr>
          <w:rFonts w:ascii="Times New Roman" w:hAnsi="Times New Roman" w:cs="Times New Roman"/>
          <w:sz w:val="24"/>
          <w:szCs w:val="24"/>
        </w:rPr>
        <w:t>led to a reduction in their depressive symptoms.</w:t>
      </w:r>
    </w:p>
    <w:p w14:paraId="051D73EB" w14:textId="68E5E983" w:rsidR="00BC5EA0" w:rsidRDefault="00AE4AA3" w:rsidP="0039338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Significant findings were reported in </w:t>
      </w:r>
      <w:r w:rsidR="009C1881">
        <w:rPr>
          <w:rFonts w:ascii="Times New Roman" w:hAnsi="Times New Roman" w:cs="Times New Roman"/>
          <w:sz w:val="24"/>
          <w:szCs w:val="24"/>
        </w:rPr>
        <w:t>seven</w:t>
      </w:r>
      <w:r>
        <w:rPr>
          <w:rFonts w:ascii="Times New Roman" w:hAnsi="Times New Roman" w:cs="Times New Roman"/>
          <w:sz w:val="24"/>
          <w:szCs w:val="24"/>
        </w:rPr>
        <w:t xml:space="preserve"> of the</w:t>
      </w:r>
      <w:r w:rsidR="009C1881">
        <w:rPr>
          <w:rFonts w:ascii="Times New Roman" w:hAnsi="Times New Roman" w:cs="Times New Roman"/>
          <w:sz w:val="24"/>
          <w:szCs w:val="24"/>
        </w:rPr>
        <w:t xml:space="preserve"> </w:t>
      </w:r>
      <w:r w:rsidR="003476AA">
        <w:rPr>
          <w:rFonts w:ascii="Times New Roman" w:hAnsi="Times New Roman" w:cs="Times New Roman"/>
          <w:sz w:val="24"/>
          <w:szCs w:val="24"/>
        </w:rPr>
        <w:t>12</w:t>
      </w:r>
      <w:r w:rsidR="009C1881">
        <w:rPr>
          <w:rFonts w:ascii="Times New Roman" w:hAnsi="Times New Roman" w:cs="Times New Roman"/>
          <w:sz w:val="24"/>
          <w:szCs w:val="24"/>
        </w:rPr>
        <w:t xml:space="preserve"> </w:t>
      </w:r>
      <w:r w:rsidR="003D5186">
        <w:rPr>
          <w:rFonts w:ascii="Times New Roman" w:hAnsi="Times New Roman" w:cs="Times New Roman"/>
          <w:sz w:val="24"/>
          <w:szCs w:val="24"/>
        </w:rPr>
        <w:t>studies [40</w:t>
      </w:r>
      <w:proofErr w:type="gramStart"/>
      <w:r w:rsidR="003D5186">
        <w:rPr>
          <w:rFonts w:ascii="Times New Roman" w:hAnsi="Times New Roman" w:cs="Times New Roman"/>
          <w:sz w:val="24"/>
          <w:szCs w:val="24"/>
        </w:rPr>
        <w:t>,36,37,38,44,41,</w:t>
      </w:r>
      <w:r w:rsidR="00EE7361">
        <w:rPr>
          <w:rFonts w:ascii="Times New Roman" w:hAnsi="Times New Roman" w:cs="Times New Roman"/>
          <w:sz w:val="24"/>
          <w:szCs w:val="24"/>
        </w:rPr>
        <w:t>46</w:t>
      </w:r>
      <w:proofErr w:type="gramEnd"/>
      <w:r w:rsidR="00EE7361">
        <w:rPr>
          <w:rFonts w:ascii="Times New Roman" w:hAnsi="Times New Roman" w:cs="Times New Roman"/>
          <w:sz w:val="24"/>
          <w:szCs w:val="24"/>
        </w:rPr>
        <w:t>]</w:t>
      </w:r>
      <w:r>
        <w:rPr>
          <w:rFonts w:ascii="Times New Roman" w:hAnsi="Times New Roman" w:cs="Times New Roman"/>
          <w:sz w:val="24"/>
          <w:szCs w:val="24"/>
        </w:rPr>
        <w:t xml:space="preserve"> with results revealing improvement in </w:t>
      </w:r>
      <w:r w:rsidR="009C1881">
        <w:rPr>
          <w:rFonts w:ascii="Times New Roman" w:hAnsi="Times New Roman" w:cs="Times New Roman"/>
          <w:sz w:val="24"/>
          <w:szCs w:val="24"/>
        </w:rPr>
        <w:t xml:space="preserve">caregiver </w:t>
      </w:r>
      <w:r>
        <w:rPr>
          <w:rFonts w:ascii="Times New Roman" w:hAnsi="Times New Roman" w:cs="Times New Roman"/>
          <w:sz w:val="24"/>
          <w:szCs w:val="24"/>
        </w:rPr>
        <w:t>depression</w:t>
      </w:r>
      <w:r w:rsidR="009C1881">
        <w:rPr>
          <w:rFonts w:ascii="Times New Roman" w:hAnsi="Times New Roman" w:cs="Times New Roman"/>
          <w:sz w:val="24"/>
          <w:szCs w:val="24"/>
        </w:rPr>
        <w:t xml:space="preserve"> outcomes. </w:t>
      </w:r>
    </w:p>
    <w:p w14:paraId="1E90E5F2" w14:textId="76954FA3" w:rsidR="00CA561D" w:rsidRDefault="00BE20E8" w:rsidP="00393385">
      <w:pPr>
        <w:spacing w:line="480" w:lineRule="auto"/>
        <w:ind w:firstLine="720"/>
        <w:rPr>
          <w:rFonts w:ascii="Times New Roman" w:hAnsi="Times New Roman" w:cs="Times New Roman"/>
          <w:sz w:val="24"/>
          <w:szCs w:val="24"/>
        </w:rPr>
      </w:pPr>
      <w:r>
        <w:rPr>
          <w:rFonts w:ascii="Times New Roman" w:hAnsi="Times New Roman" w:cs="Times New Roman"/>
          <w:sz w:val="24"/>
          <w:szCs w:val="24"/>
        </w:rPr>
        <w:t>Six of the</w:t>
      </w:r>
      <w:r w:rsidR="00BC5EA0">
        <w:rPr>
          <w:rFonts w:ascii="Times New Roman" w:hAnsi="Times New Roman" w:cs="Times New Roman"/>
          <w:sz w:val="24"/>
          <w:szCs w:val="24"/>
        </w:rPr>
        <w:t xml:space="preserve"> significant </w:t>
      </w:r>
      <w:r>
        <w:rPr>
          <w:rFonts w:ascii="Times New Roman" w:hAnsi="Times New Roman" w:cs="Times New Roman"/>
          <w:sz w:val="24"/>
          <w:szCs w:val="24"/>
        </w:rPr>
        <w:t xml:space="preserve">studies had moderate to good quality rating </w:t>
      </w:r>
      <w:r w:rsidR="003476AA">
        <w:rPr>
          <w:rFonts w:ascii="Times New Roman" w:hAnsi="Times New Roman" w:cs="Times New Roman"/>
          <w:sz w:val="24"/>
          <w:szCs w:val="24"/>
        </w:rPr>
        <w:t>[37</w:t>
      </w:r>
      <w:proofErr w:type="gramStart"/>
      <w:r w:rsidR="003476AA">
        <w:rPr>
          <w:rFonts w:ascii="Times New Roman" w:hAnsi="Times New Roman" w:cs="Times New Roman"/>
          <w:sz w:val="24"/>
          <w:szCs w:val="24"/>
        </w:rPr>
        <w:t>,38,</w:t>
      </w:r>
      <w:r w:rsidR="003476AA" w:rsidRPr="003476AA">
        <w:rPr>
          <w:rFonts w:ascii="Times New Roman" w:hAnsi="Times New Roman" w:cs="Times New Roman"/>
          <w:sz w:val="24"/>
          <w:szCs w:val="24"/>
        </w:rPr>
        <w:t>40,41,44,46</w:t>
      </w:r>
      <w:proofErr w:type="gramEnd"/>
      <w:r w:rsidR="003476AA" w:rsidRPr="003476AA">
        <w:rPr>
          <w:rFonts w:ascii="Times New Roman" w:hAnsi="Times New Roman" w:cs="Times New Roman"/>
          <w:sz w:val="24"/>
          <w:szCs w:val="24"/>
        </w:rPr>
        <w:t xml:space="preserve">], </w:t>
      </w:r>
      <w:r w:rsidR="00E702F4" w:rsidRPr="003476AA">
        <w:rPr>
          <w:rFonts w:ascii="Times New Roman" w:hAnsi="Times New Roman" w:cs="Times New Roman"/>
          <w:sz w:val="24"/>
          <w:szCs w:val="24"/>
        </w:rPr>
        <w:t xml:space="preserve">the one </w:t>
      </w:r>
      <w:r w:rsidR="003476AA">
        <w:rPr>
          <w:rFonts w:ascii="Times New Roman" w:hAnsi="Times New Roman" w:cs="Times New Roman"/>
          <w:sz w:val="24"/>
          <w:szCs w:val="24"/>
        </w:rPr>
        <w:t>significant study with weak quality rating [36] was a pilot for one of the significant studies with moderate quality [37]</w:t>
      </w:r>
      <w:r w:rsidR="00BE77F2">
        <w:rPr>
          <w:rFonts w:ascii="Times New Roman" w:hAnsi="Times New Roman" w:cs="Times New Roman"/>
          <w:sz w:val="24"/>
          <w:szCs w:val="24"/>
        </w:rPr>
        <w:t>. This provides some evid</w:t>
      </w:r>
      <w:r w:rsidR="00BE77F2" w:rsidRPr="00BE77F2">
        <w:rPr>
          <w:rFonts w:ascii="Times New Roman" w:hAnsi="Times New Roman" w:cs="Times New Roman"/>
          <w:sz w:val="24"/>
          <w:szCs w:val="24"/>
        </w:rPr>
        <w:t xml:space="preserve">ence of the </w:t>
      </w:r>
      <w:r w:rsidR="00275A59" w:rsidRPr="00BE77F2">
        <w:rPr>
          <w:rFonts w:ascii="Times New Roman" w:hAnsi="Times New Roman" w:cs="Times New Roman"/>
          <w:sz w:val="24"/>
          <w:szCs w:val="24"/>
        </w:rPr>
        <w:t xml:space="preserve">potential </w:t>
      </w:r>
      <w:r w:rsidR="00BE77F2" w:rsidRPr="00BE77F2">
        <w:rPr>
          <w:rFonts w:ascii="Times New Roman" w:hAnsi="Times New Roman" w:cs="Times New Roman"/>
          <w:sz w:val="24"/>
          <w:szCs w:val="24"/>
        </w:rPr>
        <w:t xml:space="preserve">of </w:t>
      </w:r>
      <w:r w:rsidRPr="00BE77F2">
        <w:rPr>
          <w:rFonts w:ascii="Times New Roman" w:hAnsi="Times New Roman" w:cs="Times New Roman"/>
          <w:sz w:val="24"/>
          <w:szCs w:val="24"/>
        </w:rPr>
        <w:t>caregiver intervention</w:t>
      </w:r>
      <w:r w:rsidR="00BC5EA0" w:rsidRPr="00BE77F2">
        <w:rPr>
          <w:rFonts w:ascii="Times New Roman" w:hAnsi="Times New Roman" w:cs="Times New Roman"/>
          <w:sz w:val="24"/>
          <w:szCs w:val="24"/>
        </w:rPr>
        <w:t>s to improve their depression outcomes</w:t>
      </w:r>
      <w:r w:rsidRPr="00BE77F2">
        <w:rPr>
          <w:rFonts w:ascii="Times New Roman" w:hAnsi="Times New Roman" w:cs="Times New Roman"/>
          <w:sz w:val="24"/>
          <w:szCs w:val="24"/>
        </w:rPr>
        <w:t xml:space="preserve">. </w:t>
      </w:r>
      <w:r w:rsidR="00CD6054">
        <w:rPr>
          <w:rFonts w:ascii="Times New Roman" w:hAnsi="Times New Roman" w:cs="Times New Roman"/>
          <w:sz w:val="24"/>
          <w:szCs w:val="24"/>
        </w:rPr>
        <w:t>However, t</w:t>
      </w:r>
      <w:r w:rsidR="00CD6054" w:rsidRPr="00CD6054">
        <w:rPr>
          <w:rFonts w:ascii="Times New Roman" w:hAnsi="Times New Roman" w:cs="Times New Roman"/>
          <w:sz w:val="24"/>
          <w:szCs w:val="24"/>
        </w:rPr>
        <w:t>he studies selected for this review included a wide range of interventions and several outcome measures. This combined with the varian</w:t>
      </w:r>
      <w:r w:rsidR="000C239D">
        <w:rPr>
          <w:rFonts w:ascii="Times New Roman" w:hAnsi="Times New Roman" w:cs="Times New Roman"/>
          <w:sz w:val="24"/>
          <w:szCs w:val="24"/>
        </w:rPr>
        <w:t xml:space="preserve">ce in methodologies and </w:t>
      </w:r>
      <w:r w:rsidR="00CD6054" w:rsidRPr="00CD6054">
        <w:rPr>
          <w:rFonts w:ascii="Times New Roman" w:hAnsi="Times New Roman" w:cs="Times New Roman"/>
          <w:sz w:val="24"/>
          <w:szCs w:val="24"/>
        </w:rPr>
        <w:t>quality of evidence makes any possible conclusions tentative.</w:t>
      </w:r>
    </w:p>
    <w:p w14:paraId="0B661D64" w14:textId="45114AB6" w:rsidR="00576A66" w:rsidRDefault="00CA561D" w:rsidP="00CA561D">
      <w:pPr>
        <w:spacing w:line="480" w:lineRule="auto"/>
        <w:ind w:firstLine="720"/>
        <w:rPr>
          <w:rFonts w:ascii="Times New Roman" w:hAnsi="Times New Roman" w:cs="Times New Roman"/>
          <w:sz w:val="24"/>
          <w:szCs w:val="24"/>
        </w:rPr>
      </w:pPr>
      <w:r w:rsidRPr="00E35C83">
        <w:rPr>
          <w:rFonts w:ascii="Times New Roman" w:hAnsi="Times New Roman" w:cs="Times New Roman"/>
          <w:sz w:val="24"/>
          <w:szCs w:val="24"/>
        </w:rPr>
        <w:lastRenderedPageBreak/>
        <w:t xml:space="preserve">The interventions </w:t>
      </w:r>
      <w:r w:rsidR="00E35C83" w:rsidRPr="00E35C83">
        <w:rPr>
          <w:rFonts w:ascii="Times New Roman" w:hAnsi="Times New Roman" w:cs="Times New Roman"/>
          <w:sz w:val="24"/>
          <w:szCs w:val="24"/>
        </w:rPr>
        <w:t>across studies wer</w:t>
      </w:r>
      <w:r w:rsidRPr="00E35C83">
        <w:rPr>
          <w:rFonts w:ascii="Times New Roman" w:hAnsi="Times New Roman" w:cs="Times New Roman"/>
          <w:sz w:val="24"/>
          <w:szCs w:val="24"/>
        </w:rPr>
        <w:t xml:space="preserve">e heterogeneous with substantial differences </w:t>
      </w:r>
      <w:r w:rsidR="00E35C83" w:rsidRPr="00E35C83">
        <w:rPr>
          <w:rFonts w:ascii="Times New Roman" w:hAnsi="Times New Roman" w:cs="Times New Roman"/>
          <w:sz w:val="24"/>
          <w:szCs w:val="24"/>
        </w:rPr>
        <w:t>in mode of delivery</w:t>
      </w:r>
      <w:r w:rsidRPr="00E35C83">
        <w:rPr>
          <w:rFonts w:ascii="Times New Roman" w:hAnsi="Times New Roman" w:cs="Times New Roman"/>
          <w:sz w:val="24"/>
          <w:szCs w:val="24"/>
        </w:rPr>
        <w:t>, length</w:t>
      </w:r>
      <w:r w:rsidR="00E35C83" w:rsidRPr="00E35C83">
        <w:rPr>
          <w:rFonts w:ascii="Times New Roman" w:hAnsi="Times New Roman" w:cs="Times New Roman"/>
          <w:sz w:val="24"/>
          <w:szCs w:val="24"/>
        </w:rPr>
        <w:t xml:space="preserve"> of sessions</w:t>
      </w:r>
      <w:r w:rsidRPr="00E35C83">
        <w:rPr>
          <w:rFonts w:ascii="Times New Roman" w:hAnsi="Times New Roman" w:cs="Times New Roman"/>
          <w:sz w:val="24"/>
          <w:szCs w:val="24"/>
        </w:rPr>
        <w:t xml:space="preserve">, </w:t>
      </w:r>
      <w:r w:rsidR="00E35C83" w:rsidRPr="00E35C83">
        <w:rPr>
          <w:rFonts w:ascii="Times New Roman" w:hAnsi="Times New Roman" w:cs="Times New Roman"/>
          <w:sz w:val="24"/>
          <w:szCs w:val="24"/>
        </w:rPr>
        <w:t xml:space="preserve">overall </w:t>
      </w:r>
      <w:r w:rsidR="005B40D6">
        <w:rPr>
          <w:rFonts w:ascii="Times New Roman" w:hAnsi="Times New Roman" w:cs="Times New Roman"/>
          <w:sz w:val="24"/>
          <w:szCs w:val="24"/>
        </w:rPr>
        <w:t>duration</w:t>
      </w:r>
      <w:r w:rsidRPr="00E35C83">
        <w:rPr>
          <w:rFonts w:ascii="Times New Roman" w:hAnsi="Times New Roman" w:cs="Times New Roman"/>
          <w:sz w:val="24"/>
          <w:szCs w:val="24"/>
        </w:rPr>
        <w:t xml:space="preserve"> </w:t>
      </w:r>
      <w:r w:rsidR="00E35C83" w:rsidRPr="00E35C83">
        <w:rPr>
          <w:rFonts w:ascii="Times New Roman" w:hAnsi="Times New Roman" w:cs="Times New Roman"/>
          <w:sz w:val="24"/>
          <w:szCs w:val="24"/>
        </w:rPr>
        <w:t xml:space="preserve">and </w:t>
      </w:r>
      <w:r w:rsidRPr="00E35C83">
        <w:rPr>
          <w:rFonts w:ascii="Times New Roman" w:hAnsi="Times New Roman" w:cs="Times New Roman"/>
          <w:sz w:val="24"/>
          <w:szCs w:val="24"/>
        </w:rPr>
        <w:t>frequency</w:t>
      </w:r>
      <w:r w:rsidR="00E35C83" w:rsidRPr="00E35C83">
        <w:rPr>
          <w:rFonts w:ascii="Times New Roman" w:hAnsi="Times New Roman" w:cs="Times New Roman"/>
          <w:sz w:val="24"/>
          <w:szCs w:val="24"/>
        </w:rPr>
        <w:t xml:space="preserve"> of delivery</w:t>
      </w:r>
      <w:r w:rsidRPr="00E35C83">
        <w:rPr>
          <w:rFonts w:ascii="Times New Roman" w:hAnsi="Times New Roman" w:cs="Times New Roman"/>
          <w:sz w:val="24"/>
          <w:szCs w:val="24"/>
        </w:rPr>
        <w:t>.</w:t>
      </w:r>
      <w:r w:rsidR="00E35C83" w:rsidRPr="00E35C83">
        <w:rPr>
          <w:rFonts w:ascii="Times New Roman" w:hAnsi="Times New Roman" w:cs="Times New Roman"/>
          <w:sz w:val="24"/>
          <w:szCs w:val="24"/>
        </w:rPr>
        <w:t xml:space="preserve"> They were also delivered by a range of professionals, some by</w:t>
      </w:r>
      <w:r w:rsidR="00CD2337">
        <w:rPr>
          <w:rFonts w:ascii="Times New Roman" w:hAnsi="Times New Roman" w:cs="Times New Roman"/>
          <w:sz w:val="24"/>
          <w:szCs w:val="24"/>
        </w:rPr>
        <w:t xml:space="preserve"> one individual and some by two. </w:t>
      </w:r>
      <w:r w:rsidR="000C239D">
        <w:rPr>
          <w:rFonts w:ascii="Times New Roman" w:hAnsi="Times New Roman" w:cs="Times New Roman"/>
          <w:sz w:val="24"/>
          <w:szCs w:val="24"/>
        </w:rPr>
        <w:t xml:space="preserve">Within </w:t>
      </w:r>
      <w:r w:rsidR="00E702F4">
        <w:rPr>
          <w:rFonts w:ascii="Times New Roman" w:hAnsi="Times New Roman" w:cs="Times New Roman"/>
          <w:sz w:val="24"/>
          <w:szCs w:val="24"/>
        </w:rPr>
        <w:t xml:space="preserve">the </w:t>
      </w:r>
      <w:r w:rsidR="000C239D">
        <w:rPr>
          <w:rFonts w:ascii="Times New Roman" w:hAnsi="Times New Roman" w:cs="Times New Roman"/>
          <w:sz w:val="24"/>
          <w:szCs w:val="24"/>
        </w:rPr>
        <w:t xml:space="preserve">studies yielding significant results, a general trend </w:t>
      </w:r>
      <w:r w:rsidR="00180935">
        <w:rPr>
          <w:rFonts w:ascii="Times New Roman" w:hAnsi="Times New Roman" w:cs="Times New Roman"/>
          <w:sz w:val="24"/>
          <w:szCs w:val="24"/>
        </w:rPr>
        <w:t xml:space="preserve">in type of intervention </w:t>
      </w:r>
      <w:r w:rsidR="000C239D">
        <w:rPr>
          <w:rFonts w:ascii="Times New Roman" w:hAnsi="Times New Roman" w:cs="Times New Roman"/>
          <w:sz w:val="24"/>
          <w:szCs w:val="24"/>
        </w:rPr>
        <w:t xml:space="preserve">was observed. </w:t>
      </w:r>
      <w:r w:rsidR="00180935">
        <w:rPr>
          <w:rFonts w:ascii="Times New Roman" w:hAnsi="Times New Roman" w:cs="Times New Roman"/>
          <w:sz w:val="24"/>
          <w:szCs w:val="24"/>
        </w:rPr>
        <w:t xml:space="preserve">The content of the </w:t>
      </w:r>
      <w:r w:rsidR="000C239D">
        <w:rPr>
          <w:rFonts w:ascii="Times New Roman" w:hAnsi="Times New Roman" w:cs="Times New Roman"/>
          <w:sz w:val="24"/>
          <w:szCs w:val="24"/>
        </w:rPr>
        <w:t>interventions</w:t>
      </w:r>
      <w:r w:rsidR="00650074">
        <w:rPr>
          <w:rFonts w:ascii="Times New Roman" w:hAnsi="Times New Roman" w:cs="Times New Roman"/>
          <w:sz w:val="24"/>
          <w:szCs w:val="24"/>
        </w:rPr>
        <w:t xml:space="preserve"> was </w:t>
      </w:r>
      <w:r w:rsidR="00180935">
        <w:rPr>
          <w:rFonts w:ascii="Times New Roman" w:hAnsi="Times New Roman" w:cs="Times New Roman"/>
          <w:sz w:val="24"/>
          <w:szCs w:val="24"/>
        </w:rPr>
        <w:t>primarily focussed on active and personalised problem solving</w:t>
      </w:r>
      <w:r w:rsidR="006D6AAF">
        <w:rPr>
          <w:rFonts w:ascii="Times New Roman" w:hAnsi="Times New Roman" w:cs="Times New Roman"/>
          <w:sz w:val="24"/>
          <w:szCs w:val="24"/>
        </w:rPr>
        <w:t xml:space="preserve"> </w:t>
      </w:r>
      <w:r w:rsidR="005A4FFE">
        <w:rPr>
          <w:rFonts w:ascii="Times New Roman" w:hAnsi="Times New Roman" w:cs="Times New Roman"/>
          <w:sz w:val="24"/>
          <w:szCs w:val="24"/>
        </w:rPr>
        <w:t>[36-</w:t>
      </w:r>
      <w:r w:rsidR="006E37FE">
        <w:rPr>
          <w:rFonts w:ascii="Times New Roman" w:hAnsi="Times New Roman" w:cs="Times New Roman"/>
          <w:sz w:val="24"/>
          <w:szCs w:val="24"/>
        </w:rPr>
        <w:t>38</w:t>
      </w:r>
      <w:proofErr w:type="gramStart"/>
      <w:r w:rsidR="006E37FE">
        <w:rPr>
          <w:rFonts w:ascii="Times New Roman" w:hAnsi="Times New Roman" w:cs="Times New Roman"/>
          <w:sz w:val="24"/>
          <w:szCs w:val="24"/>
        </w:rPr>
        <w:t>,41,44,46</w:t>
      </w:r>
      <w:proofErr w:type="gramEnd"/>
      <w:r w:rsidR="006D6AAF">
        <w:rPr>
          <w:rFonts w:ascii="Times New Roman" w:hAnsi="Times New Roman" w:cs="Times New Roman"/>
          <w:sz w:val="24"/>
          <w:szCs w:val="24"/>
        </w:rPr>
        <w:t xml:space="preserve">]. </w:t>
      </w:r>
      <w:r w:rsidR="00180935">
        <w:rPr>
          <w:rFonts w:ascii="Times New Roman" w:hAnsi="Times New Roman" w:cs="Times New Roman"/>
          <w:sz w:val="24"/>
          <w:szCs w:val="24"/>
        </w:rPr>
        <w:t xml:space="preserve">In contrast </w:t>
      </w:r>
      <w:r w:rsidR="00180935" w:rsidRPr="004D61BB">
        <w:rPr>
          <w:rFonts w:ascii="Times New Roman" w:hAnsi="Times New Roman" w:cs="Times New Roman"/>
          <w:sz w:val="24"/>
          <w:szCs w:val="24"/>
        </w:rPr>
        <w:t xml:space="preserve">within the non-significant studies, there was a trend for interventions to centre on skill </w:t>
      </w:r>
      <w:r w:rsidR="008C00D0">
        <w:rPr>
          <w:rFonts w:ascii="Times New Roman" w:hAnsi="Times New Roman" w:cs="Times New Roman"/>
          <w:sz w:val="24"/>
          <w:szCs w:val="24"/>
        </w:rPr>
        <w:t>[</w:t>
      </w:r>
      <w:r w:rsidR="005A4FFE">
        <w:rPr>
          <w:rFonts w:ascii="Times New Roman" w:hAnsi="Times New Roman" w:cs="Times New Roman"/>
          <w:sz w:val="24"/>
          <w:szCs w:val="24"/>
        </w:rPr>
        <w:t>35</w:t>
      </w:r>
      <w:proofErr w:type="gramStart"/>
      <w:r w:rsidR="005A4FFE">
        <w:rPr>
          <w:rFonts w:ascii="Times New Roman" w:hAnsi="Times New Roman" w:cs="Times New Roman"/>
          <w:sz w:val="24"/>
          <w:szCs w:val="24"/>
        </w:rPr>
        <w:t>,</w:t>
      </w:r>
      <w:r w:rsidR="008C00D0">
        <w:rPr>
          <w:rFonts w:ascii="Times New Roman" w:hAnsi="Times New Roman" w:cs="Times New Roman"/>
          <w:sz w:val="24"/>
          <w:szCs w:val="24"/>
        </w:rPr>
        <w:t>39,</w:t>
      </w:r>
      <w:r w:rsidR="005A4FFE">
        <w:rPr>
          <w:rFonts w:ascii="Times New Roman" w:hAnsi="Times New Roman" w:cs="Times New Roman"/>
          <w:sz w:val="24"/>
          <w:szCs w:val="24"/>
        </w:rPr>
        <w:t>42,43,</w:t>
      </w:r>
      <w:r w:rsidR="008C00D0">
        <w:rPr>
          <w:rFonts w:ascii="Times New Roman" w:hAnsi="Times New Roman" w:cs="Times New Roman"/>
          <w:sz w:val="24"/>
          <w:szCs w:val="24"/>
        </w:rPr>
        <w:t>45</w:t>
      </w:r>
      <w:proofErr w:type="gramEnd"/>
      <w:r w:rsidR="004D61BB" w:rsidRPr="004D61BB">
        <w:rPr>
          <w:rFonts w:ascii="Times New Roman" w:hAnsi="Times New Roman" w:cs="Times New Roman"/>
          <w:sz w:val="24"/>
          <w:szCs w:val="24"/>
        </w:rPr>
        <w:t>].</w:t>
      </w:r>
      <w:r w:rsidR="00180935" w:rsidRPr="004D61BB">
        <w:rPr>
          <w:rFonts w:ascii="Times New Roman" w:hAnsi="Times New Roman" w:cs="Times New Roman"/>
          <w:sz w:val="24"/>
          <w:szCs w:val="24"/>
        </w:rPr>
        <w:t xml:space="preserve"> Trends </w:t>
      </w:r>
      <w:r w:rsidR="00180935">
        <w:rPr>
          <w:rFonts w:ascii="Times New Roman" w:hAnsi="Times New Roman" w:cs="Times New Roman"/>
          <w:sz w:val="24"/>
          <w:szCs w:val="24"/>
        </w:rPr>
        <w:t>in method of delivery were also noted, six of the seven studies with significant finding</w:t>
      </w:r>
      <w:r w:rsidR="002600CC">
        <w:rPr>
          <w:rFonts w:ascii="Times New Roman" w:hAnsi="Times New Roman" w:cs="Times New Roman"/>
          <w:sz w:val="24"/>
          <w:szCs w:val="24"/>
        </w:rPr>
        <w:t>s</w:t>
      </w:r>
      <w:r w:rsidR="00180935">
        <w:rPr>
          <w:rFonts w:ascii="Times New Roman" w:hAnsi="Times New Roman" w:cs="Times New Roman"/>
          <w:sz w:val="24"/>
          <w:szCs w:val="24"/>
        </w:rPr>
        <w:t xml:space="preserve"> ha</w:t>
      </w:r>
      <w:r w:rsidR="006E37FE">
        <w:rPr>
          <w:rFonts w:ascii="Times New Roman" w:hAnsi="Times New Roman" w:cs="Times New Roman"/>
          <w:sz w:val="24"/>
          <w:szCs w:val="24"/>
        </w:rPr>
        <w:t xml:space="preserve">d primarily telephone delivery </w:t>
      </w:r>
      <w:r w:rsidR="005A4FFE">
        <w:rPr>
          <w:rFonts w:ascii="Times New Roman" w:hAnsi="Times New Roman" w:cs="Times New Roman"/>
          <w:sz w:val="24"/>
          <w:szCs w:val="24"/>
        </w:rPr>
        <w:t>[36-</w:t>
      </w:r>
      <w:r w:rsidR="008C00D0">
        <w:rPr>
          <w:rFonts w:ascii="Times New Roman" w:hAnsi="Times New Roman" w:cs="Times New Roman"/>
          <w:sz w:val="24"/>
          <w:szCs w:val="24"/>
        </w:rPr>
        <w:t>38</w:t>
      </w:r>
      <w:proofErr w:type="gramStart"/>
      <w:r w:rsidR="008C00D0">
        <w:rPr>
          <w:rFonts w:ascii="Times New Roman" w:hAnsi="Times New Roman" w:cs="Times New Roman"/>
          <w:sz w:val="24"/>
          <w:szCs w:val="24"/>
        </w:rPr>
        <w:t>,</w:t>
      </w:r>
      <w:r w:rsidR="005A4FFE">
        <w:rPr>
          <w:rFonts w:ascii="Times New Roman" w:hAnsi="Times New Roman" w:cs="Times New Roman"/>
          <w:sz w:val="24"/>
          <w:szCs w:val="24"/>
        </w:rPr>
        <w:t>40,</w:t>
      </w:r>
      <w:r w:rsidR="008C00D0">
        <w:rPr>
          <w:rFonts w:ascii="Times New Roman" w:hAnsi="Times New Roman" w:cs="Times New Roman"/>
          <w:sz w:val="24"/>
          <w:szCs w:val="24"/>
        </w:rPr>
        <w:t>44</w:t>
      </w:r>
      <w:proofErr w:type="gramEnd"/>
      <w:r w:rsidR="006E37FE">
        <w:rPr>
          <w:rFonts w:ascii="Times New Roman" w:hAnsi="Times New Roman" w:cs="Times New Roman"/>
          <w:sz w:val="24"/>
          <w:szCs w:val="24"/>
        </w:rPr>
        <w:t xml:space="preserve">], </w:t>
      </w:r>
      <w:r w:rsidR="00180935">
        <w:rPr>
          <w:rFonts w:ascii="Times New Roman" w:hAnsi="Times New Roman" w:cs="Times New Roman"/>
          <w:sz w:val="24"/>
          <w:szCs w:val="24"/>
        </w:rPr>
        <w:t>whereas the trend within the non-significant studies was prima</w:t>
      </w:r>
      <w:r w:rsidR="00DD388B">
        <w:rPr>
          <w:rFonts w:ascii="Times New Roman" w:hAnsi="Times New Roman" w:cs="Times New Roman"/>
          <w:sz w:val="24"/>
          <w:szCs w:val="24"/>
        </w:rPr>
        <w:t>rily face-to-</w:t>
      </w:r>
      <w:r w:rsidR="00CD2337">
        <w:rPr>
          <w:rFonts w:ascii="Times New Roman" w:hAnsi="Times New Roman" w:cs="Times New Roman"/>
          <w:sz w:val="24"/>
          <w:szCs w:val="24"/>
        </w:rPr>
        <w:t xml:space="preserve">face </w:t>
      </w:r>
      <w:r w:rsidR="008C00D0">
        <w:rPr>
          <w:rFonts w:ascii="Times New Roman" w:hAnsi="Times New Roman" w:cs="Times New Roman"/>
          <w:sz w:val="24"/>
          <w:szCs w:val="24"/>
        </w:rPr>
        <w:t>[35,42,43,45</w:t>
      </w:r>
      <w:r w:rsidR="006E37FE">
        <w:rPr>
          <w:rFonts w:ascii="Times New Roman" w:hAnsi="Times New Roman" w:cs="Times New Roman"/>
          <w:sz w:val="24"/>
          <w:szCs w:val="24"/>
        </w:rPr>
        <w:t xml:space="preserve">]. </w:t>
      </w:r>
      <w:r w:rsidR="00180935">
        <w:rPr>
          <w:rFonts w:ascii="Times New Roman" w:hAnsi="Times New Roman" w:cs="Times New Roman"/>
          <w:sz w:val="24"/>
          <w:szCs w:val="24"/>
        </w:rPr>
        <w:t>Difference</w:t>
      </w:r>
      <w:r>
        <w:rPr>
          <w:rFonts w:ascii="Times New Roman" w:hAnsi="Times New Roman" w:cs="Times New Roman"/>
          <w:sz w:val="24"/>
          <w:szCs w:val="24"/>
        </w:rPr>
        <w:t>s</w:t>
      </w:r>
      <w:r w:rsidR="00180935">
        <w:rPr>
          <w:rFonts w:ascii="Times New Roman" w:hAnsi="Times New Roman" w:cs="Times New Roman"/>
          <w:sz w:val="24"/>
          <w:szCs w:val="24"/>
        </w:rPr>
        <w:t xml:space="preserve"> in duration of intervention were also noted. Six of the seven significant studies were of </w:t>
      </w:r>
      <w:r w:rsidR="006E37FE">
        <w:rPr>
          <w:rFonts w:ascii="Times New Roman" w:hAnsi="Times New Roman" w:cs="Times New Roman"/>
          <w:sz w:val="24"/>
          <w:szCs w:val="24"/>
        </w:rPr>
        <w:t>nine</w:t>
      </w:r>
      <w:r w:rsidR="00640487">
        <w:rPr>
          <w:rFonts w:ascii="Times New Roman" w:hAnsi="Times New Roman" w:cs="Times New Roman"/>
          <w:sz w:val="24"/>
          <w:szCs w:val="24"/>
        </w:rPr>
        <w:t xml:space="preserve"> weeks plus in duration</w:t>
      </w:r>
      <w:r w:rsidR="00717CD0">
        <w:rPr>
          <w:rFonts w:ascii="Times New Roman" w:hAnsi="Times New Roman" w:cs="Times New Roman"/>
          <w:sz w:val="24"/>
          <w:szCs w:val="24"/>
        </w:rPr>
        <w:t>.</w:t>
      </w:r>
      <w:r w:rsidR="00640487">
        <w:rPr>
          <w:rFonts w:ascii="Times New Roman" w:hAnsi="Times New Roman" w:cs="Times New Roman"/>
          <w:sz w:val="24"/>
          <w:szCs w:val="24"/>
        </w:rPr>
        <w:t xml:space="preserve"> [36,37,38,</w:t>
      </w:r>
      <w:r w:rsidR="005A4FFE">
        <w:rPr>
          <w:rFonts w:ascii="Times New Roman" w:hAnsi="Times New Roman" w:cs="Times New Roman"/>
          <w:sz w:val="24"/>
          <w:szCs w:val="24"/>
        </w:rPr>
        <w:t>40,</w:t>
      </w:r>
      <w:r w:rsidR="00640487">
        <w:rPr>
          <w:rFonts w:ascii="Times New Roman" w:hAnsi="Times New Roman" w:cs="Times New Roman"/>
          <w:sz w:val="24"/>
          <w:szCs w:val="24"/>
        </w:rPr>
        <w:t>44,46]. In comparison four of the five</w:t>
      </w:r>
      <w:r>
        <w:rPr>
          <w:rFonts w:ascii="Times New Roman" w:hAnsi="Times New Roman" w:cs="Times New Roman"/>
          <w:sz w:val="24"/>
          <w:szCs w:val="24"/>
        </w:rPr>
        <w:t xml:space="preserve"> non- significant studies</w:t>
      </w:r>
      <w:r w:rsidR="00CD2337">
        <w:rPr>
          <w:rFonts w:ascii="Times New Roman" w:hAnsi="Times New Roman" w:cs="Times New Roman"/>
          <w:sz w:val="24"/>
          <w:szCs w:val="24"/>
        </w:rPr>
        <w:t xml:space="preserve"> </w:t>
      </w:r>
      <w:r w:rsidR="008F31CC">
        <w:rPr>
          <w:rFonts w:ascii="Times New Roman" w:hAnsi="Times New Roman" w:cs="Times New Roman"/>
          <w:sz w:val="24"/>
          <w:szCs w:val="24"/>
        </w:rPr>
        <w:t xml:space="preserve">were </w:t>
      </w:r>
      <w:r w:rsidR="00640487">
        <w:rPr>
          <w:rFonts w:ascii="Times New Roman" w:hAnsi="Times New Roman" w:cs="Times New Roman"/>
          <w:sz w:val="24"/>
          <w:szCs w:val="24"/>
        </w:rPr>
        <w:t>of eight</w:t>
      </w:r>
      <w:r w:rsidR="0046570E">
        <w:rPr>
          <w:rFonts w:ascii="Times New Roman" w:hAnsi="Times New Roman" w:cs="Times New Roman"/>
          <w:sz w:val="24"/>
          <w:szCs w:val="24"/>
        </w:rPr>
        <w:t xml:space="preserve"> weeks </w:t>
      </w:r>
      <w:r w:rsidR="00640487">
        <w:rPr>
          <w:rFonts w:ascii="Times New Roman" w:hAnsi="Times New Roman" w:cs="Times New Roman"/>
          <w:sz w:val="24"/>
          <w:szCs w:val="24"/>
        </w:rPr>
        <w:t>or less in duration [</w:t>
      </w:r>
      <w:r w:rsidR="005A4FFE">
        <w:rPr>
          <w:rFonts w:ascii="Times New Roman" w:hAnsi="Times New Roman" w:cs="Times New Roman"/>
          <w:sz w:val="24"/>
          <w:szCs w:val="24"/>
        </w:rPr>
        <w:t>35,43,39,45</w:t>
      </w:r>
      <w:r w:rsidR="00640487">
        <w:rPr>
          <w:rFonts w:ascii="Times New Roman" w:hAnsi="Times New Roman" w:cs="Times New Roman"/>
          <w:sz w:val="24"/>
          <w:szCs w:val="24"/>
        </w:rPr>
        <w:t xml:space="preserve">]. </w:t>
      </w:r>
      <w:r w:rsidR="0046570E">
        <w:rPr>
          <w:rFonts w:ascii="Times New Roman" w:hAnsi="Times New Roman" w:cs="Times New Roman"/>
          <w:sz w:val="24"/>
          <w:szCs w:val="24"/>
        </w:rPr>
        <w:t>This trend was also reflected in hours of contact ti</w:t>
      </w:r>
      <w:r w:rsidR="0046570E" w:rsidRPr="00640487">
        <w:rPr>
          <w:rFonts w:ascii="Times New Roman" w:hAnsi="Times New Roman" w:cs="Times New Roman"/>
          <w:sz w:val="24"/>
          <w:szCs w:val="24"/>
        </w:rPr>
        <w:t xml:space="preserve">me. Six of the </w:t>
      </w:r>
      <w:r w:rsidR="00640487" w:rsidRPr="00640487">
        <w:rPr>
          <w:rFonts w:ascii="Times New Roman" w:hAnsi="Times New Roman" w:cs="Times New Roman"/>
          <w:sz w:val="24"/>
          <w:szCs w:val="24"/>
        </w:rPr>
        <w:t>seven significant studies had eight</w:t>
      </w:r>
      <w:r w:rsidR="0046570E" w:rsidRPr="00640487">
        <w:rPr>
          <w:rFonts w:ascii="Times New Roman" w:hAnsi="Times New Roman" w:cs="Times New Roman"/>
          <w:sz w:val="24"/>
          <w:szCs w:val="24"/>
        </w:rPr>
        <w:t xml:space="preserve"> hours plus contact </w:t>
      </w:r>
      <w:r w:rsidR="00640487">
        <w:rPr>
          <w:rFonts w:ascii="Times New Roman" w:hAnsi="Times New Roman" w:cs="Times New Roman"/>
          <w:sz w:val="24"/>
          <w:szCs w:val="24"/>
        </w:rPr>
        <w:t>time [40,</w:t>
      </w:r>
      <w:r w:rsidR="00640487" w:rsidRPr="00640487">
        <w:rPr>
          <w:rFonts w:ascii="Times New Roman" w:hAnsi="Times New Roman" w:cs="Times New Roman"/>
          <w:sz w:val="24"/>
          <w:szCs w:val="24"/>
        </w:rPr>
        <w:t>36,37,38,44,46]</w:t>
      </w:r>
      <w:r w:rsidR="0046570E" w:rsidRPr="00640487">
        <w:rPr>
          <w:rFonts w:ascii="Times New Roman" w:hAnsi="Times New Roman" w:cs="Times New Roman"/>
          <w:sz w:val="24"/>
          <w:szCs w:val="24"/>
        </w:rPr>
        <w:t>, whereas four of the five non-sig</w:t>
      </w:r>
      <w:r w:rsidR="00640487">
        <w:rPr>
          <w:rFonts w:ascii="Times New Roman" w:hAnsi="Times New Roman" w:cs="Times New Roman"/>
          <w:sz w:val="24"/>
          <w:szCs w:val="24"/>
        </w:rPr>
        <w:t>nificant studies had less than eight</w:t>
      </w:r>
      <w:r w:rsidR="0046570E" w:rsidRPr="00640487">
        <w:rPr>
          <w:rFonts w:ascii="Times New Roman" w:hAnsi="Times New Roman" w:cs="Times New Roman"/>
          <w:sz w:val="24"/>
          <w:szCs w:val="24"/>
        </w:rPr>
        <w:t xml:space="preserve"> hours contact ti</w:t>
      </w:r>
      <w:r w:rsidR="00640487">
        <w:rPr>
          <w:rFonts w:ascii="Times New Roman" w:hAnsi="Times New Roman" w:cs="Times New Roman"/>
          <w:sz w:val="24"/>
          <w:szCs w:val="24"/>
        </w:rPr>
        <w:t>me [</w:t>
      </w:r>
      <w:r w:rsidR="005A4FFE">
        <w:rPr>
          <w:rFonts w:ascii="Times New Roman" w:hAnsi="Times New Roman" w:cs="Times New Roman"/>
          <w:sz w:val="24"/>
          <w:szCs w:val="24"/>
        </w:rPr>
        <w:t>35,39,43,45</w:t>
      </w:r>
      <w:r w:rsidR="00640487">
        <w:rPr>
          <w:rFonts w:ascii="Times New Roman" w:hAnsi="Times New Roman" w:cs="Times New Roman"/>
          <w:sz w:val="24"/>
          <w:szCs w:val="24"/>
        </w:rPr>
        <w:t>]</w:t>
      </w:r>
      <w:r w:rsidR="0046570E" w:rsidRPr="00640487">
        <w:rPr>
          <w:rFonts w:ascii="Times New Roman" w:hAnsi="Times New Roman" w:cs="Times New Roman"/>
          <w:sz w:val="24"/>
          <w:szCs w:val="24"/>
        </w:rPr>
        <w:t>.</w:t>
      </w:r>
    </w:p>
    <w:p w14:paraId="05BB9625" w14:textId="317B755A" w:rsidR="0017185E" w:rsidRPr="00393385" w:rsidRDefault="0017185E" w:rsidP="00CA561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Whilst the above trends are acknowledged, it is noted that many of the significant studies include all </w:t>
      </w:r>
      <w:r w:rsidR="00050426">
        <w:rPr>
          <w:rFonts w:ascii="Times New Roman" w:hAnsi="Times New Roman" w:cs="Times New Roman"/>
          <w:sz w:val="24"/>
          <w:szCs w:val="24"/>
        </w:rPr>
        <w:t>four</w:t>
      </w:r>
      <w:r>
        <w:rPr>
          <w:rFonts w:ascii="Times New Roman" w:hAnsi="Times New Roman" w:cs="Times New Roman"/>
          <w:sz w:val="24"/>
          <w:szCs w:val="24"/>
        </w:rPr>
        <w:t xml:space="preserve"> trends (problem solving content, telephone delivery, longer duration and more contact time). These confounding variables make determining the important variable for reducing caregiver depression impossible. </w:t>
      </w:r>
    </w:p>
    <w:p w14:paraId="678239DA" w14:textId="77777777" w:rsidR="00576A66" w:rsidRPr="008F1632" w:rsidRDefault="00576A66" w:rsidP="00576A66">
      <w:pPr>
        <w:spacing w:line="480" w:lineRule="auto"/>
        <w:rPr>
          <w:rFonts w:ascii="Times New Roman" w:eastAsia="Calibri" w:hAnsi="Times New Roman" w:cs="Times New Roman"/>
          <w:b/>
          <w:i/>
          <w:sz w:val="24"/>
          <w:szCs w:val="24"/>
        </w:rPr>
      </w:pPr>
      <w:r w:rsidRPr="008F1632">
        <w:rPr>
          <w:rFonts w:ascii="Times New Roman" w:eastAsia="Calibri" w:hAnsi="Times New Roman" w:cs="Times New Roman"/>
          <w:b/>
          <w:i/>
          <w:sz w:val="24"/>
          <w:szCs w:val="24"/>
        </w:rPr>
        <w:t>Strengths, Limitations and methodological issues of included studies</w:t>
      </w:r>
    </w:p>
    <w:p w14:paraId="1F866DE7" w14:textId="6FAFB651" w:rsidR="00D415A6" w:rsidRDefault="00CA561D" w:rsidP="00CA561D">
      <w:pPr>
        <w:spacing w:line="480" w:lineRule="auto"/>
        <w:ind w:firstLine="720"/>
        <w:rPr>
          <w:rFonts w:ascii="Times New Roman" w:hAnsi="Times New Roman" w:cs="Times New Roman"/>
          <w:sz w:val="24"/>
          <w:szCs w:val="24"/>
        </w:rPr>
      </w:pPr>
      <w:r>
        <w:rPr>
          <w:rFonts w:ascii="Times New Roman" w:hAnsi="Times New Roman" w:cs="Times New Roman"/>
          <w:sz w:val="24"/>
          <w:szCs w:val="24"/>
        </w:rPr>
        <w:t>As evidenced by the small sample of studies available, there is a limited amount of ex</w:t>
      </w:r>
      <w:r w:rsidR="00D415A6">
        <w:rPr>
          <w:rFonts w:ascii="Times New Roman" w:hAnsi="Times New Roman" w:cs="Times New Roman"/>
          <w:sz w:val="24"/>
          <w:szCs w:val="24"/>
        </w:rPr>
        <w:t xml:space="preserve">isting research in this field. </w:t>
      </w:r>
      <w:r w:rsidR="00D415A6" w:rsidRPr="00D415A6">
        <w:rPr>
          <w:rFonts w:ascii="Times New Roman" w:hAnsi="Times New Roman" w:cs="Times New Roman"/>
          <w:sz w:val="24"/>
          <w:szCs w:val="24"/>
        </w:rPr>
        <w:t xml:space="preserve">A particular challenge in this area of </w:t>
      </w:r>
      <w:r w:rsidR="00D415A6" w:rsidRPr="00D415A6">
        <w:rPr>
          <w:rFonts w:ascii="Times New Roman" w:hAnsi="Times New Roman" w:cs="Times New Roman"/>
          <w:sz w:val="24"/>
          <w:szCs w:val="24"/>
        </w:rPr>
        <w:lastRenderedPageBreak/>
        <w:t xml:space="preserve">research was that </w:t>
      </w:r>
      <w:r w:rsidR="003905BC">
        <w:rPr>
          <w:rFonts w:ascii="Times New Roman" w:hAnsi="Times New Roman" w:cs="Times New Roman"/>
          <w:sz w:val="24"/>
          <w:szCs w:val="24"/>
        </w:rPr>
        <w:t>many</w:t>
      </w:r>
      <w:r w:rsidR="00D415A6" w:rsidRPr="00D415A6">
        <w:rPr>
          <w:rFonts w:ascii="Times New Roman" w:hAnsi="Times New Roman" w:cs="Times New Roman"/>
          <w:sz w:val="24"/>
          <w:szCs w:val="24"/>
        </w:rPr>
        <w:t xml:space="preserve"> studies included both patient and carer as participants, making the results often difficult to separate/ interpret. Several papers </w:t>
      </w:r>
      <w:r w:rsidR="003905BC">
        <w:rPr>
          <w:rFonts w:ascii="Times New Roman" w:hAnsi="Times New Roman" w:cs="Times New Roman"/>
          <w:sz w:val="24"/>
          <w:szCs w:val="24"/>
        </w:rPr>
        <w:t>considered for this review were excluded</w:t>
      </w:r>
      <w:r w:rsidR="00D415A6" w:rsidRPr="00D415A6">
        <w:rPr>
          <w:rFonts w:ascii="Times New Roman" w:hAnsi="Times New Roman" w:cs="Times New Roman"/>
          <w:sz w:val="24"/>
          <w:szCs w:val="24"/>
        </w:rPr>
        <w:t xml:space="preserve"> as the analyses and</w:t>
      </w:r>
      <w:r w:rsidR="00D415A6">
        <w:rPr>
          <w:rFonts w:ascii="Times New Roman" w:hAnsi="Times New Roman" w:cs="Times New Roman"/>
          <w:sz w:val="24"/>
          <w:szCs w:val="24"/>
        </w:rPr>
        <w:t xml:space="preserve"> results were presented jointly, therefore further reducing the available sample size. </w:t>
      </w:r>
    </w:p>
    <w:p w14:paraId="18CC427A" w14:textId="1D5982A2" w:rsidR="004B23E9" w:rsidRPr="001D1672" w:rsidRDefault="004C4FD7" w:rsidP="001D167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Issues in quality of reporting impacted the findings of this review. </w:t>
      </w:r>
      <w:r w:rsidR="00CA561D">
        <w:rPr>
          <w:rFonts w:ascii="Times New Roman" w:hAnsi="Times New Roman" w:cs="Times New Roman"/>
          <w:sz w:val="24"/>
          <w:szCs w:val="24"/>
        </w:rPr>
        <w:t xml:space="preserve">Unfortunately the intervention components </w:t>
      </w:r>
      <w:r w:rsidR="008F31CC">
        <w:rPr>
          <w:rFonts w:ascii="Times New Roman" w:hAnsi="Times New Roman" w:cs="Times New Roman"/>
          <w:sz w:val="24"/>
          <w:szCs w:val="24"/>
        </w:rPr>
        <w:t>described</w:t>
      </w:r>
      <w:r w:rsidR="00CA561D">
        <w:rPr>
          <w:rFonts w:ascii="Times New Roman" w:hAnsi="Times New Roman" w:cs="Times New Roman"/>
          <w:sz w:val="24"/>
          <w:szCs w:val="24"/>
        </w:rPr>
        <w:t xml:space="preserve"> in some of the included studies were not outlined in enough detail to draw any firm conclusions on the impact on interventio</w:t>
      </w:r>
      <w:r>
        <w:rPr>
          <w:rFonts w:ascii="Times New Roman" w:hAnsi="Times New Roman" w:cs="Times New Roman"/>
          <w:sz w:val="24"/>
          <w:szCs w:val="24"/>
        </w:rPr>
        <w:t xml:space="preserve">n content. </w:t>
      </w:r>
      <w:r w:rsidR="001052E9">
        <w:rPr>
          <w:rFonts w:ascii="Times New Roman" w:hAnsi="Times New Roman" w:cs="Times New Roman"/>
          <w:sz w:val="24"/>
          <w:szCs w:val="24"/>
        </w:rPr>
        <w:t xml:space="preserve">Three </w:t>
      </w:r>
      <w:r w:rsidR="004B23E9">
        <w:rPr>
          <w:rFonts w:ascii="Times New Roman" w:hAnsi="Times New Roman" w:cs="Times New Roman"/>
          <w:sz w:val="24"/>
          <w:szCs w:val="24"/>
        </w:rPr>
        <w:t>of the included s</w:t>
      </w:r>
      <w:r w:rsidR="0017082E">
        <w:rPr>
          <w:rFonts w:ascii="Times New Roman" w:hAnsi="Times New Roman" w:cs="Times New Roman"/>
          <w:sz w:val="24"/>
          <w:szCs w:val="24"/>
        </w:rPr>
        <w:t>tudies failed to report</w:t>
      </w:r>
      <w:r w:rsidR="004B23E9">
        <w:rPr>
          <w:rFonts w:ascii="Times New Roman" w:hAnsi="Times New Roman" w:cs="Times New Roman"/>
          <w:sz w:val="24"/>
          <w:szCs w:val="24"/>
        </w:rPr>
        <w:t xml:space="preserve"> the number of participants in the c</w:t>
      </w:r>
      <w:r w:rsidR="003905BC">
        <w:rPr>
          <w:rFonts w:ascii="Times New Roman" w:hAnsi="Times New Roman" w:cs="Times New Roman"/>
          <w:sz w:val="24"/>
          <w:szCs w:val="24"/>
        </w:rPr>
        <w:t xml:space="preserve">ontrol and experimental groups. </w:t>
      </w:r>
      <w:r w:rsidR="008F31CC" w:rsidRPr="008F31CC">
        <w:rPr>
          <w:rFonts w:ascii="Times New Roman" w:hAnsi="Times New Roman" w:cs="Times New Roman"/>
          <w:sz w:val="24"/>
          <w:szCs w:val="24"/>
        </w:rPr>
        <w:t>No studies offered any descriptions of co-interventions, such as anti-depressant medication. This could be a potentially confounding variable.</w:t>
      </w:r>
    </w:p>
    <w:p w14:paraId="3C88004C" w14:textId="76C93CE7" w:rsidR="00E866E2" w:rsidRDefault="001D1672" w:rsidP="001D1672">
      <w:pPr>
        <w:spacing w:line="480" w:lineRule="auto"/>
        <w:ind w:firstLine="720"/>
        <w:rPr>
          <w:rFonts w:ascii="Times New Roman" w:hAnsi="Times New Roman" w:cs="Times New Roman"/>
          <w:sz w:val="24"/>
          <w:szCs w:val="24"/>
        </w:rPr>
      </w:pPr>
      <w:r w:rsidRPr="001052E9">
        <w:rPr>
          <w:rFonts w:ascii="Times New Roman" w:hAnsi="Times New Roman" w:cs="Times New Roman"/>
          <w:sz w:val="24"/>
          <w:szCs w:val="24"/>
        </w:rPr>
        <w:t xml:space="preserve">Ten of the </w:t>
      </w:r>
      <w:r w:rsidR="00050426">
        <w:rPr>
          <w:rFonts w:ascii="Times New Roman" w:hAnsi="Times New Roman" w:cs="Times New Roman"/>
          <w:sz w:val="24"/>
          <w:szCs w:val="24"/>
        </w:rPr>
        <w:t>12</w:t>
      </w:r>
      <w:r w:rsidRPr="001052E9">
        <w:rPr>
          <w:rFonts w:ascii="Times New Roman" w:hAnsi="Times New Roman" w:cs="Times New Roman"/>
          <w:sz w:val="24"/>
          <w:szCs w:val="24"/>
        </w:rPr>
        <w:t xml:space="preserve"> studies had m</w:t>
      </w:r>
      <w:r w:rsidR="00050426">
        <w:rPr>
          <w:rFonts w:ascii="Times New Roman" w:hAnsi="Times New Roman" w:cs="Times New Roman"/>
          <w:sz w:val="24"/>
          <w:szCs w:val="24"/>
        </w:rPr>
        <w:t>oderate to good quality ratings [37</w:t>
      </w:r>
      <w:r w:rsidR="007D06F5">
        <w:rPr>
          <w:rFonts w:ascii="Times New Roman" w:hAnsi="Times New Roman" w:cs="Times New Roman"/>
          <w:sz w:val="24"/>
          <w:szCs w:val="24"/>
        </w:rPr>
        <w:t>-46]</w:t>
      </w:r>
      <w:r w:rsidRPr="001052E9">
        <w:rPr>
          <w:rFonts w:ascii="Times New Roman" w:hAnsi="Times New Roman" w:cs="Times New Roman"/>
          <w:sz w:val="24"/>
          <w:szCs w:val="24"/>
        </w:rPr>
        <w:t xml:space="preserve">, the two with lower scores were small </w:t>
      </w:r>
      <w:r w:rsidRPr="007D06F5">
        <w:rPr>
          <w:rFonts w:ascii="Times New Roman" w:hAnsi="Times New Roman" w:cs="Times New Roman"/>
          <w:sz w:val="24"/>
          <w:szCs w:val="24"/>
        </w:rPr>
        <w:t xml:space="preserve">scale </w:t>
      </w:r>
      <w:r w:rsidR="007D06F5">
        <w:rPr>
          <w:rFonts w:ascii="Times New Roman" w:hAnsi="Times New Roman" w:cs="Times New Roman"/>
          <w:sz w:val="24"/>
          <w:szCs w:val="24"/>
        </w:rPr>
        <w:t>pilots [35</w:t>
      </w:r>
      <w:proofErr w:type="gramStart"/>
      <w:r w:rsidR="007D06F5">
        <w:rPr>
          <w:rFonts w:ascii="Times New Roman" w:hAnsi="Times New Roman" w:cs="Times New Roman"/>
          <w:sz w:val="24"/>
          <w:szCs w:val="24"/>
        </w:rPr>
        <w:t>,36</w:t>
      </w:r>
      <w:proofErr w:type="gramEnd"/>
      <w:r w:rsidR="007D06F5">
        <w:rPr>
          <w:rFonts w:ascii="Times New Roman" w:hAnsi="Times New Roman" w:cs="Times New Roman"/>
          <w:sz w:val="24"/>
          <w:szCs w:val="24"/>
        </w:rPr>
        <w:t>]</w:t>
      </w:r>
      <w:r w:rsidRPr="007D06F5">
        <w:rPr>
          <w:rFonts w:ascii="Times New Roman" w:hAnsi="Times New Roman" w:cs="Times New Roman"/>
          <w:sz w:val="24"/>
          <w:szCs w:val="24"/>
        </w:rPr>
        <w:t xml:space="preserve">. </w:t>
      </w:r>
      <w:r w:rsidR="00576A66">
        <w:rPr>
          <w:rFonts w:ascii="Times New Roman" w:hAnsi="Times New Roman" w:cs="Times New Roman"/>
          <w:sz w:val="24"/>
          <w:szCs w:val="24"/>
        </w:rPr>
        <w:t xml:space="preserve">A systematic and established </w:t>
      </w:r>
      <w:proofErr w:type="gramStart"/>
      <w:r w:rsidR="00576A66">
        <w:rPr>
          <w:rFonts w:ascii="Times New Roman" w:hAnsi="Times New Roman" w:cs="Times New Roman"/>
          <w:sz w:val="24"/>
          <w:szCs w:val="24"/>
        </w:rPr>
        <w:t>cri</w:t>
      </w:r>
      <w:r w:rsidR="00C47008">
        <w:rPr>
          <w:rFonts w:ascii="Times New Roman" w:hAnsi="Times New Roman" w:cs="Times New Roman"/>
          <w:sz w:val="24"/>
          <w:szCs w:val="24"/>
        </w:rPr>
        <w:t>teria</w:t>
      </w:r>
      <w:proofErr w:type="gramEnd"/>
      <w:r w:rsidR="00B35C92">
        <w:rPr>
          <w:rFonts w:ascii="Times New Roman" w:hAnsi="Times New Roman" w:cs="Times New Roman"/>
          <w:sz w:val="24"/>
          <w:szCs w:val="24"/>
        </w:rPr>
        <w:t>,</w:t>
      </w:r>
      <w:r w:rsidR="00576A66">
        <w:rPr>
          <w:rFonts w:ascii="Times New Roman" w:hAnsi="Times New Roman" w:cs="Times New Roman"/>
          <w:sz w:val="24"/>
          <w:szCs w:val="24"/>
        </w:rPr>
        <w:t xml:space="preserve"> the </w:t>
      </w:r>
      <w:proofErr w:type="spellStart"/>
      <w:r w:rsidR="00576A66">
        <w:rPr>
          <w:rFonts w:ascii="Times New Roman" w:hAnsi="Times New Roman" w:cs="Times New Roman"/>
          <w:sz w:val="24"/>
          <w:szCs w:val="24"/>
        </w:rPr>
        <w:t>PEDro</w:t>
      </w:r>
      <w:proofErr w:type="spellEnd"/>
      <w:r w:rsidR="00576A66">
        <w:rPr>
          <w:rFonts w:ascii="Times New Roman" w:hAnsi="Times New Roman" w:cs="Times New Roman"/>
          <w:sz w:val="24"/>
          <w:szCs w:val="24"/>
        </w:rPr>
        <w:t xml:space="preserve"> scale</w:t>
      </w:r>
      <w:r>
        <w:rPr>
          <w:rFonts w:ascii="Times New Roman" w:hAnsi="Times New Roman" w:cs="Times New Roman"/>
          <w:sz w:val="24"/>
          <w:szCs w:val="24"/>
        </w:rPr>
        <w:t xml:space="preserve"> </w:t>
      </w:r>
      <w:r w:rsidR="003D5186">
        <w:rPr>
          <w:rFonts w:ascii="Times New Roman" w:hAnsi="Times New Roman" w:cs="Times New Roman"/>
          <w:sz w:val="24"/>
          <w:szCs w:val="24"/>
        </w:rPr>
        <w:t>[33]</w:t>
      </w:r>
      <w:r w:rsidR="00576A66">
        <w:rPr>
          <w:rFonts w:ascii="Times New Roman" w:hAnsi="Times New Roman" w:cs="Times New Roman"/>
          <w:sz w:val="24"/>
          <w:szCs w:val="24"/>
        </w:rPr>
        <w:t xml:space="preserve">, was </w:t>
      </w:r>
      <w:r w:rsidR="00576A66" w:rsidRPr="001052E9">
        <w:rPr>
          <w:rFonts w:ascii="Times New Roman" w:hAnsi="Times New Roman" w:cs="Times New Roman"/>
          <w:sz w:val="24"/>
          <w:szCs w:val="24"/>
        </w:rPr>
        <w:t xml:space="preserve">employed in terms </w:t>
      </w:r>
      <w:r w:rsidR="008F31CC">
        <w:rPr>
          <w:rFonts w:ascii="Times New Roman" w:hAnsi="Times New Roman" w:cs="Times New Roman"/>
          <w:sz w:val="24"/>
          <w:szCs w:val="24"/>
        </w:rPr>
        <w:t>of rating quality of evidence. H</w:t>
      </w:r>
      <w:r w:rsidR="00576A66" w:rsidRPr="001052E9">
        <w:rPr>
          <w:rFonts w:ascii="Times New Roman" w:hAnsi="Times New Roman" w:cs="Times New Roman"/>
          <w:sz w:val="24"/>
          <w:szCs w:val="24"/>
        </w:rPr>
        <w:t>owever this was not without limitations</w:t>
      </w:r>
      <w:r w:rsidR="008F31CC">
        <w:rPr>
          <w:rFonts w:ascii="Times New Roman" w:hAnsi="Times New Roman" w:cs="Times New Roman"/>
          <w:sz w:val="24"/>
          <w:szCs w:val="24"/>
        </w:rPr>
        <w:t xml:space="preserve"> due to further</w:t>
      </w:r>
      <w:r w:rsidR="001052E9" w:rsidRPr="001052E9">
        <w:rPr>
          <w:rFonts w:ascii="Times New Roman" w:hAnsi="Times New Roman" w:cs="Times New Roman"/>
          <w:sz w:val="24"/>
          <w:szCs w:val="24"/>
        </w:rPr>
        <w:t xml:space="preserve"> issues with </w:t>
      </w:r>
      <w:r w:rsidR="00576A66" w:rsidRPr="001052E9">
        <w:rPr>
          <w:rFonts w:ascii="Times New Roman" w:hAnsi="Times New Roman" w:cs="Times New Roman"/>
          <w:sz w:val="24"/>
          <w:szCs w:val="24"/>
        </w:rPr>
        <w:t>inconsistent reporting</w:t>
      </w:r>
      <w:r w:rsidR="001052E9" w:rsidRPr="001052E9">
        <w:rPr>
          <w:rFonts w:ascii="Times New Roman" w:hAnsi="Times New Roman" w:cs="Times New Roman"/>
          <w:sz w:val="24"/>
          <w:szCs w:val="24"/>
        </w:rPr>
        <w:t>.</w:t>
      </w:r>
      <w:r w:rsidR="00576A66" w:rsidRPr="001052E9">
        <w:rPr>
          <w:rFonts w:ascii="Times New Roman" w:hAnsi="Times New Roman" w:cs="Times New Roman"/>
          <w:sz w:val="24"/>
          <w:szCs w:val="24"/>
        </w:rPr>
        <w:t xml:space="preserve"> Many</w:t>
      </w:r>
      <w:r w:rsidR="00576A66">
        <w:rPr>
          <w:rFonts w:ascii="Times New Roman" w:hAnsi="Times New Roman" w:cs="Times New Roman"/>
          <w:sz w:val="24"/>
          <w:szCs w:val="24"/>
        </w:rPr>
        <w:t xml:space="preserve"> of the studies failed to </w:t>
      </w:r>
      <w:r w:rsidR="00B35C92">
        <w:rPr>
          <w:rFonts w:ascii="Times New Roman" w:hAnsi="Times New Roman" w:cs="Times New Roman"/>
          <w:sz w:val="24"/>
          <w:szCs w:val="24"/>
        </w:rPr>
        <w:t xml:space="preserve">report explicitly </w:t>
      </w:r>
      <w:r w:rsidR="00576A66">
        <w:rPr>
          <w:rFonts w:ascii="Times New Roman" w:hAnsi="Times New Roman" w:cs="Times New Roman"/>
          <w:sz w:val="24"/>
          <w:szCs w:val="24"/>
        </w:rPr>
        <w:t>on specific criteria</w:t>
      </w:r>
      <w:r w:rsidR="00691C1A">
        <w:rPr>
          <w:rFonts w:ascii="Times New Roman" w:hAnsi="Times New Roman" w:cs="Times New Roman"/>
          <w:sz w:val="24"/>
          <w:szCs w:val="24"/>
        </w:rPr>
        <w:t xml:space="preserve"> making the assessment of bias difficult.</w:t>
      </w:r>
      <w:r w:rsidR="00576A66">
        <w:rPr>
          <w:rFonts w:ascii="Times New Roman" w:hAnsi="Times New Roman" w:cs="Times New Roman"/>
          <w:sz w:val="24"/>
          <w:szCs w:val="24"/>
        </w:rPr>
        <w:t xml:space="preserve"> For example </w:t>
      </w:r>
      <w:r w:rsidR="00576A66" w:rsidRPr="001052E9">
        <w:rPr>
          <w:rFonts w:ascii="Times New Roman" w:hAnsi="Times New Roman" w:cs="Times New Roman"/>
          <w:sz w:val="24"/>
          <w:szCs w:val="24"/>
        </w:rPr>
        <w:t xml:space="preserve">details of criterion 8 </w:t>
      </w:r>
      <w:r w:rsidR="00F42F69" w:rsidRPr="00F42F69">
        <w:rPr>
          <w:rFonts w:ascii="Times New Roman" w:hAnsi="Times New Roman" w:cs="Times New Roman"/>
          <w:sz w:val="24"/>
          <w:szCs w:val="24"/>
        </w:rPr>
        <w:t xml:space="preserve">(measures of at least one key outcome were obtained from more than 85% of the subjects initially allocated to groups) </w:t>
      </w:r>
      <w:r w:rsidR="00576A66" w:rsidRPr="001052E9">
        <w:rPr>
          <w:rFonts w:ascii="Times New Roman" w:hAnsi="Times New Roman" w:cs="Times New Roman"/>
          <w:sz w:val="24"/>
          <w:szCs w:val="24"/>
        </w:rPr>
        <w:t xml:space="preserve">and 9 </w:t>
      </w:r>
      <w:r w:rsidR="00F42F69">
        <w:rPr>
          <w:rFonts w:ascii="Times New Roman" w:hAnsi="Times New Roman" w:cs="Times New Roman"/>
          <w:sz w:val="24"/>
          <w:szCs w:val="24"/>
        </w:rPr>
        <w:t xml:space="preserve">(all subjects for whom outcome measures were available received the treatment or control condition as allocated or, where this was not the case, data for at least one key outcome was analysed by ‘intention to treat’) </w:t>
      </w:r>
      <w:r w:rsidR="001052E9">
        <w:rPr>
          <w:rFonts w:ascii="Times New Roman" w:hAnsi="Times New Roman" w:cs="Times New Roman"/>
          <w:sz w:val="24"/>
          <w:szCs w:val="24"/>
        </w:rPr>
        <w:t xml:space="preserve">were frequently not stated. </w:t>
      </w:r>
      <w:r w:rsidR="00576A66">
        <w:rPr>
          <w:rFonts w:ascii="Times New Roman" w:hAnsi="Times New Roman" w:cs="Times New Roman"/>
          <w:sz w:val="24"/>
          <w:szCs w:val="24"/>
        </w:rPr>
        <w:t xml:space="preserve"> Where this was the case a consistent approach was taken and the criterion was scored 0</w:t>
      </w:r>
      <w:r w:rsidR="00576A66" w:rsidRPr="00BA0747">
        <w:rPr>
          <w:rFonts w:ascii="Times New Roman" w:hAnsi="Times New Roman" w:cs="Times New Roman"/>
          <w:color w:val="0070C0"/>
          <w:sz w:val="24"/>
          <w:szCs w:val="24"/>
        </w:rPr>
        <w:t xml:space="preserve">. </w:t>
      </w:r>
      <w:r w:rsidRPr="001D1672">
        <w:rPr>
          <w:rFonts w:ascii="Times New Roman" w:hAnsi="Times New Roman" w:cs="Times New Roman"/>
          <w:sz w:val="24"/>
          <w:szCs w:val="24"/>
        </w:rPr>
        <w:t xml:space="preserve">These limitations made it difficult to establish whether </w:t>
      </w:r>
      <w:r w:rsidR="00537657">
        <w:rPr>
          <w:rFonts w:ascii="Times New Roman" w:hAnsi="Times New Roman" w:cs="Times New Roman"/>
          <w:sz w:val="24"/>
          <w:szCs w:val="24"/>
        </w:rPr>
        <w:t>issues were</w:t>
      </w:r>
      <w:r w:rsidRPr="001D1672">
        <w:rPr>
          <w:rFonts w:ascii="Times New Roman" w:hAnsi="Times New Roman" w:cs="Times New Roman"/>
          <w:sz w:val="24"/>
          <w:szCs w:val="24"/>
        </w:rPr>
        <w:t xml:space="preserve"> due to methodological quality or quality of reporting. </w:t>
      </w:r>
      <w:r w:rsidR="008F31CC">
        <w:rPr>
          <w:rFonts w:ascii="Times New Roman" w:hAnsi="Times New Roman" w:cs="Times New Roman"/>
          <w:sz w:val="24"/>
          <w:szCs w:val="24"/>
        </w:rPr>
        <w:t>Th</w:t>
      </w:r>
      <w:r w:rsidR="006A77FC">
        <w:rPr>
          <w:rFonts w:ascii="Times New Roman" w:hAnsi="Times New Roman" w:cs="Times New Roman"/>
          <w:sz w:val="24"/>
          <w:szCs w:val="24"/>
        </w:rPr>
        <w:t>e</w:t>
      </w:r>
      <w:r w:rsidR="008F31CC">
        <w:rPr>
          <w:rFonts w:ascii="Times New Roman" w:hAnsi="Times New Roman" w:cs="Times New Roman"/>
          <w:sz w:val="24"/>
          <w:szCs w:val="24"/>
        </w:rPr>
        <w:t xml:space="preserve"> lack of adequate reporting</w:t>
      </w:r>
      <w:r w:rsidR="00053325">
        <w:rPr>
          <w:rFonts w:ascii="Times New Roman" w:hAnsi="Times New Roman" w:cs="Times New Roman"/>
          <w:sz w:val="24"/>
          <w:szCs w:val="24"/>
        </w:rPr>
        <w:t>,</w:t>
      </w:r>
      <w:r w:rsidR="006A77FC">
        <w:rPr>
          <w:rFonts w:ascii="Times New Roman" w:hAnsi="Times New Roman" w:cs="Times New Roman"/>
          <w:sz w:val="24"/>
          <w:szCs w:val="24"/>
        </w:rPr>
        <w:t xml:space="preserve"> and the difficulties it presents</w:t>
      </w:r>
      <w:r w:rsidR="00053325">
        <w:rPr>
          <w:rFonts w:ascii="Times New Roman" w:hAnsi="Times New Roman" w:cs="Times New Roman"/>
          <w:sz w:val="24"/>
          <w:szCs w:val="24"/>
        </w:rPr>
        <w:t>,</w:t>
      </w:r>
      <w:r w:rsidR="006A77FC">
        <w:rPr>
          <w:rFonts w:ascii="Times New Roman" w:hAnsi="Times New Roman" w:cs="Times New Roman"/>
          <w:sz w:val="24"/>
          <w:szCs w:val="24"/>
        </w:rPr>
        <w:t xml:space="preserve"> are</w:t>
      </w:r>
      <w:r w:rsidR="008F31CC">
        <w:rPr>
          <w:rFonts w:ascii="Times New Roman" w:hAnsi="Times New Roman" w:cs="Times New Roman"/>
          <w:sz w:val="24"/>
          <w:szCs w:val="24"/>
        </w:rPr>
        <w:t xml:space="preserve"> well recognised and led to the </w:t>
      </w:r>
      <w:r w:rsidR="008F31CC">
        <w:rPr>
          <w:rFonts w:ascii="Times New Roman" w:hAnsi="Times New Roman" w:cs="Times New Roman"/>
          <w:sz w:val="24"/>
          <w:szCs w:val="24"/>
        </w:rPr>
        <w:lastRenderedPageBreak/>
        <w:t>original development of the CONSORT (</w:t>
      </w:r>
      <w:r w:rsidR="008F31CC" w:rsidRPr="008F31CC">
        <w:rPr>
          <w:rFonts w:ascii="Times New Roman" w:hAnsi="Times New Roman" w:cs="Times New Roman"/>
          <w:sz w:val="24"/>
          <w:szCs w:val="24"/>
        </w:rPr>
        <w:t>Consolidated Standards of Reporting Trials</w:t>
      </w:r>
      <w:r w:rsidR="008F31CC">
        <w:rPr>
          <w:rFonts w:ascii="Times New Roman" w:hAnsi="Times New Roman" w:cs="Times New Roman"/>
          <w:sz w:val="24"/>
          <w:szCs w:val="24"/>
        </w:rPr>
        <w:t>) statement in 1996</w:t>
      </w:r>
      <w:r w:rsidR="00053325">
        <w:rPr>
          <w:rFonts w:ascii="Times New Roman" w:hAnsi="Times New Roman" w:cs="Times New Roman"/>
          <w:sz w:val="24"/>
          <w:szCs w:val="24"/>
        </w:rPr>
        <w:t xml:space="preserve"> and its </w:t>
      </w:r>
      <w:r w:rsidR="008F31CC">
        <w:rPr>
          <w:rFonts w:ascii="Times New Roman" w:hAnsi="Times New Roman" w:cs="Times New Roman"/>
          <w:sz w:val="24"/>
          <w:szCs w:val="24"/>
        </w:rPr>
        <w:t>most recent revision in 2010</w:t>
      </w:r>
      <w:r w:rsidR="006A77FC">
        <w:rPr>
          <w:rFonts w:ascii="Times New Roman" w:hAnsi="Times New Roman" w:cs="Times New Roman"/>
          <w:sz w:val="24"/>
          <w:szCs w:val="24"/>
        </w:rPr>
        <w:t xml:space="preserve"> </w:t>
      </w:r>
      <w:r w:rsidR="00EE7361">
        <w:rPr>
          <w:rFonts w:ascii="Times New Roman" w:hAnsi="Times New Roman" w:cs="Times New Roman"/>
          <w:sz w:val="24"/>
          <w:szCs w:val="24"/>
        </w:rPr>
        <w:t>[51]</w:t>
      </w:r>
      <w:r w:rsidR="008F31CC">
        <w:rPr>
          <w:rFonts w:ascii="Times New Roman" w:hAnsi="Times New Roman" w:cs="Times New Roman"/>
          <w:sz w:val="24"/>
          <w:szCs w:val="24"/>
        </w:rPr>
        <w:t xml:space="preserve">.  </w:t>
      </w:r>
      <w:r w:rsidR="00053325">
        <w:rPr>
          <w:rFonts w:ascii="Times New Roman" w:hAnsi="Times New Roman" w:cs="Times New Roman"/>
          <w:sz w:val="24"/>
          <w:szCs w:val="24"/>
        </w:rPr>
        <w:t xml:space="preserve">The CONSORT statement provides guidance on reporting for RCTs and facilitates </w:t>
      </w:r>
      <w:r w:rsidR="00053325" w:rsidRPr="00053325">
        <w:rPr>
          <w:rFonts w:ascii="Times New Roman" w:hAnsi="Times New Roman" w:cs="Times New Roman"/>
          <w:sz w:val="24"/>
          <w:szCs w:val="24"/>
        </w:rPr>
        <w:t>clarity, co</w:t>
      </w:r>
      <w:r w:rsidR="005B40D6">
        <w:rPr>
          <w:rFonts w:ascii="Times New Roman" w:hAnsi="Times New Roman" w:cs="Times New Roman"/>
          <w:sz w:val="24"/>
          <w:szCs w:val="24"/>
        </w:rPr>
        <w:t>mpleteness</w:t>
      </w:r>
      <w:r w:rsidR="00053325">
        <w:rPr>
          <w:rFonts w:ascii="Times New Roman" w:hAnsi="Times New Roman" w:cs="Times New Roman"/>
          <w:sz w:val="24"/>
          <w:szCs w:val="24"/>
        </w:rPr>
        <w:t xml:space="preserve"> and transparency of reporting by encouraging e</w:t>
      </w:r>
      <w:r w:rsidR="00053325" w:rsidRPr="00053325">
        <w:rPr>
          <w:rFonts w:ascii="Times New Roman" w:hAnsi="Times New Roman" w:cs="Times New Roman"/>
          <w:sz w:val="24"/>
          <w:szCs w:val="24"/>
        </w:rPr>
        <w:t xml:space="preserve">xplicit descriptions, </w:t>
      </w:r>
      <w:r w:rsidR="00053325">
        <w:rPr>
          <w:rFonts w:ascii="Times New Roman" w:hAnsi="Times New Roman" w:cs="Times New Roman"/>
          <w:sz w:val="24"/>
          <w:szCs w:val="24"/>
        </w:rPr>
        <w:t>without</w:t>
      </w:r>
      <w:r w:rsidR="00053325" w:rsidRPr="00053325">
        <w:rPr>
          <w:rFonts w:ascii="Times New Roman" w:hAnsi="Times New Roman" w:cs="Times New Roman"/>
          <w:sz w:val="24"/>
          <w:szCs w:val="24"/>
        </w:rPr>
        <w:t xml:space="preserve"> ambiguity or omission,</w:t>
      </w:r>
      <w:r w:rsidR="00053325">
        <w:rPr>
          <w:rFonts w:ascii="Times New Roman" w:hAnsi="Times New Roman" w:cs="Times New Roman"/>
          <w:sz w:val="24"/>
          <w:szCs w:val="24"/>
        </w:rPr>
        <w:t xml:space="preserve"> in order to best serve the reader</w:t>
      </w:r>
      <w:r w:rsidR="00691C1A">
        <w:rPr>
          <w:rFonts w:ascii="Times New Roman" w:hAnsi="Times New Roman" w:cs="Times New Roman"/>
          <w:sz w:val="24"/>
          <w:szCs w:val="24"/>
        </w:rPr>
        <w:t xml:space="preserve"> </w:t>
      </w:r>
      <w:r w:rsidR="00EE7361">
        <w:rPr>
          <w:rFonts w:ascii="Times New Roman" w:hAnsi="Times New Roman" w:cs="Times New Roman"/>
          <w:sz w:val="24"/>
          <w:szCs w:val="24"/>
        </w:rPr>
        <w:t>[51]</w:t>
      </w:r>
      <w:r w:rsidR="00691C1A">
        <w:rPr>
          <w:rFonts w:ascii="Times New Roman" w:hAnsi="Times New Roman" w:cs="Times New Roman"/>
          <w:sz w:val="24"/>
          <w:szCs w:val="24"/>
        </w:rPr>
        <w:t xml:space="preserve">. </w:t>
      </w:r>
      <w:r w:rsidR="006A77FC">
        <w:rPr>
          <w:rFonts w:ascii="Times New Roman" w:hAnsi="Times New Roman" w:cs="Times New Roman"/>
          <w:sz w:val="24"/>
          <w:szCs w:val="24"/>
        </w:rPr>
        <w:t xml:space="preserve">Despite the availability of this, inconsistent reporting still presented </w:t>
      </w:r>
      <w:r w:rsidR="00053325">
        <w:rPr>
          <w:rFonts w:ascii="Times New Roman" w:hAnsi="Times New Roman" w:cs="Times New Roman"/>
          <w:sz w:val="24"/>
          <w:szCs w:val="24"/>
        </w:rPr>
        <w:t xml:space="preserve">significant </w:t>
      </w:r>
      <w:r w:rsidR="006A77FC">
        <w:rPr>
          <w:rFonts w:ascii="Times New Roman" w:hAnsi="Times New Roman" w:cs="Times New Roman"/>
          <w:sz w:val="24"/>
          <w:szCs w:val="24"/>
        </w:rPr>
        <w:t xml:space="preserve">challenges for this current research. </w:t>
      </w:r>
    </w:p>
    <w:p w14:paraId="0BA214BB" w14:textId="5E1C90EA" w:rsidR="004C4FD7" w:rsidRPr="001052E9" w:rsidRDefault="004C4FD7" w:rsidP="001D1672">
      <w:pPr>
        <w:spacing w:line="480" w:lineRule="auto"/>
        <w:ind w:firstLine="720"/>
        <w:rPr>
          <w:rFonts w:ascii="Times New Roman" w:hAnsi="Times New Roman" w:cs="Times New Roman"/>
          <w:sz w:val="24"/>
          <w:szCs w:val="24"/>
        </w:rPr>
      </w:pPr>
      <w:r>
        <w:rPr>
          <w:rFonts w:ascii="Times New Roman" w:hAnsi="Times New Roman" w:cs="Times New Roman"/>
          <w:sz w:val="24"/>
          <w:szCs w:val="24"/>
        </w:rPr>
        <w:t>Overall, a number of issues compromise ability to make clear judgements on risk of bias; not reporting sample size, patient v</w:t>
      </w:r>
      <w:r w:rsidR="007D06F5">
        <w:rPr>
          <w:rFonts w:ascii="Times New Roman" w:hAnsi="Times New Roman" w:cs="Times New Roman"/>
          <w:sz w:val="24"/>
          <w:szCs w:val="24"/>
        </w:rPr>
        <w:t>ersu</w:t>
      </w:r>
      <w:r>
        <w:rPr>
          <w:rFonts w:ascii="Times New Roman" w:hAnsi="Times New Roman" w:cs="Times New Roman"/>
          <w:sz w:val="24"/>
          <w:szCs w:val="24"/>
        </w:rPr>
        <w:t xml:space="preserve">s carer (recipient of intervention), gaps in reporting, co-interventions. </w:t>
      </w:r>
      <w:r w:rsidR="00537657" w:rsidRPr="00537657">
        <w:rPr>
          <w:rFonts w:ascii="Times New Roman" w:hAnsi="Times New Roman" w:cs="Times New Roman"/>
          <w:sz w:val="24"/>
          <w:szCs w:val="24"/>
        </w:rPr>
        <w:t>Flaws in the design, conduct, analysis, and reporting of randomised trials can cause the effect of an intervention to be underestimated or overestimated.</w:t>
      </w:r>
    </w:p>
    <w:p w14:paraId="1A407837" w14:textId="515E824A" w:rsidR="00576A66" w:rsidRPr="00F06B25" w:rsidRDefault="005B40D6" w:rsidP="00F06B25">
      <w:pPr>
        <w:spacing w:line="480" w:lineRule="auto"/>
        <w:rPr>
          <w:rFonts w:ascii="Times New Roman" w:hAnsi="Times New Roman" w:cs="Times New Roman"/>
          <w:b/>
          <w:i/>
          <w:sz w:val="24"/>
          <w:szCs w:val="24"/>
        </w:rPr>
      </w:pPr>
      <w:r>
        <w:rPr>
          <w:rFonts w:ascii="Times New Roman" w:eastAsia="Calibri" w:hAnsi="Times New Roman" w:cs="Times New Roman"/>
          <w:b/>
          <w:i/>
          <w:sz w:val="24"/>
          <w:szCs w:val="24"/>
        </w:rPr>
        <w:t>Strengths, l</w:t>
      </w:r>
      <w:r w:rsidR="00576A66" w:rsidRPr="008F1632">
        <w:rPr>
          <w:rFonts w:ascii="Times New Roman" w:eastAsia="Calibri" w:hAnsi="Times New Roman" w:cs="Times New Roman"/>
          <w:b/>
          <w:i/>
          <w:sz w:val="24"/>
          <w:szCs w:val="24"/>
        </w:rPr>
        <w:t>imitations and methodological issues of this review</w:t>
      </w:r>
    </w:p>
    <w:p w14:paraId="233DF4F8" w14:textId="22365AED" w:rsidR="00655D14" w:rsidRPr="00C04546" w:rsidRDefault="00576A66" w:rsidP="00655D14">
      <w:pPr>
        <w:spacing w:line="480" w:lineRule="auto"/>
        <w:ind w:firstLine="720"/>
        <w:rPr>
          <w:rFonts w:ascii="Times New Roman" w:hAnsi="Times New Roman" w:cs="Times New Roman"/>
          <w:color w:val="FF0000"/>
          <w:sz w:val="24"/>
          <w:szCs w:val="24"/>
        </w:rPr>
      </w:pPr>
      <w:r>
        <w:rPr>
          <w:rFonts w:ascii="Times New Roman" w:hAnsi="Times New Roman" w:cs="Times New Roman"/>
          <w:sz w:val="24"/>
          <w:szCs w:val="24"/>
        </w:rPr>
        <w:t xml:space="preserve">This review has addressed a gap in the research evidence base by focussing </w:t>
      </w:r>
      <w:r w:rsidR="0017082E">
        <w:rPr>
          <w:rFonts w:ascii="Times New Roman" w:hAnsi="Times New Roman" w:cs="Times New Roman"/>
          <w:sz w:val="24"/>
          <w:szCs w:val="24"/>
        </w:rPr>
        <w:t>on the impact that</w:t>
      </w:r>
      <w:r w:rsidR="0017082E" w:rsidRPr="0017082E">
        <w:rPr>
          <w:rFonts w:ascii="Times New Roman" w:hAnsi="Times New Roman" w:cs="Times New Roman"/>
          <w:sz w:val="24"/>
          <w:szCs w:val="24"/>
        </w:rPr>
        <w:t xml:space="preserve"> providin</w:t>
      </w:r>
      <w:r w:rsidR="00D13978">
        <w:rPr>
          <w:rFonts w:ascii="Times New Roman" w:hAnsi="Times New Roman" w:cs="Times New Roman"/>
          <w:sz w:val="24"/>
          <w:szCs w:val="24"/>
        </w:rPr>
        <w:t>g stroke caregivers with person-to-</w:t>
      </w:r>
      <w:r w:rsidR="0017082E" w:rsidRPr="0017082E">
        <w:rPr>
          <w:rFonts w:ascii="Times New Roman" w:hAnsi="Times New Roman" w:cs="Times New Roman"/>
          <w:sz w:val="24"/>
          <w:szCs w:val="24"/>
        </w:rPr>
        <w:t xml:space="preserve">person information and education in </w:t>
      </w:r>
      <w:r w:rsidR="00215F73">
        <w:rPr>
          <w:rFonts w:ascii="Times New Roman" w:hAnsi="Times New Roman" w:cs="Times New Roman"/>
          <w:sz w:val="24"/>
          <w:szCs w:val="24"/>
        </w:rPr>
        <w:t>post-stroke</w:t>
      </w:r>
      <w:r w:rsidR="0017082E">
        <w:rPr>
          <w:rFonts w:ascii="Times New Roman" w:hAnsi="Times New Roman" w:cs="Times New Roman"/>
          <w:sz w:val="24"/>
          <w:szCs w:val="24"/>
        </w:rPr>
        <w:t xml:space="preserve"> rehabilitation has specifically on carer depression. Other studie</w:t>
      </w:r>
      <w:r w:rsidR="00C01369">
        <w:rPr>
          <w:rFonts w:ascii="Times New Roman" w:hAnsi="Times New Roman" w:cs="Times New Roman"/>
          <w:sz w:val="24"/>
          <w:szCs w:val="24"/>
        </w:rPr>
        <w:t xml:space="preserve">s have focussed more on burden, stress </w:t>
      </w:r>
      <w:r w:rsidR="00C01369" w:rsidRPr="00C01369">
        <w:rPr>
          <w:rFonts w:ascii="Times New Roman" w:hAnsi="Times New Roman" w:cs="Times New Roman"/>
          <w:sz w:val="24"/>
          <w:szCs w:val="24"/>
        </w:rPr>
        <w:t>and coping</w:t>
      </w:r>
      <w:r w:rsidR="0017082E" w:rsidRPr="00C01369">
        <w:rPr>
          <w:rFonts w:ascii="Times New Roman" w:hAnsi="Times New Roman" w:cs="Times New Roman"/>
          <w:sz w:val="24"/>
          <w:szCs w:val="24"/>
        </w:rPr>
        <w:t xml:space="preserve"> </w:t>
      </w:r>
      <w:r w:rsidR="00EE7361" w:rsidRPr="00C01369">
        <w:rPr>
          <w:rFonts w:ascii="Times New Roman" w:hAnsi="Times New Roman" w:cs="Times New Roman"/>
          <w:sz w:val="24"/>
          <w:szCs w:val="24"/>
        </w:rPr>
        <w:t>[</w:t>
      </w:r>
      <w:r w:rsidR="00DD1F59" w:rsidRPr="00C01369">
        <w:rPr>
          <w:rFonts w:ascii="Times New Roman" w:hAnsi="Times New Roman" w:cs="Times New Roman"/>
          <w:sz w:val="24"/>
          <w:szCs w:val="24"/>
        </w:rPr>
        <w:t>3</w:t>
      </w:r>
      <w:r w:rsidR="003D5186">
        <w:rPr>
          <w:rFonts w:ascii="Times New Roman" w:hAnsi="Times New Roman" w:cs="Times New Roman"/>
          <w:sz w:val="24"/>
          <w:szCs w:val="24"/>
        </w:rPr>
        <w:t>]</w:t>
      </w:r>
      <w:r w:rsidR="0017082E" w:rsidRPr="00C01369">
        <w:rPr>
          <w:rFonts w:ascii="Times New Roman" w:hAnsi="Times New Roman" w:cs="Times New Roman"/>
          <w:sz w:val="24"/>
          <w:szCs w:val="24"/>
        </w:rPr>
        <w:t xml:space="preserve">. </w:t>
      </w:r>
      <w:r w:rsidR="0017082E">
        <w:rPr>
          <w:rFonts w:ascii="Times New Roman" w:hAnsi="Times New Roman" w:cs="Times New Roman"/>
          <w:sz w:val="24"/>
          <w:szCs w:val="24"/>
        </w:rPr>
        <w:t>However t</w:t>
      </w:r>
      <w:r>
        <w:rPr>
          <w:rFonts w:ascii="Times New Roman" w:hAnsi="Times New Roman" w:cs="Times New Roman"/>
          <w:sz w:val="24"/>
          <w:szCs w:val="24"/>
        </w:rPr>
        <w:t>his review has a number of limitation</w:t>
      </w:r>
      <w:r w:rsidR="0017082E">
        <w:rPr>
          <w:rFonts w:ascii="Times New Roman" w:hAnsi="Times New Roman" w:cs="Times New Roman"/>
          <w:sz w:val="24"/>
          <w:szCs w:val="24"/>
        </w:rPr>
        <w:t xml:space="preserve">s. </w:t>
      </w:r>
      <w:r w:rsidR="003E11CC">
        <w:rPr>
          <w:rFonts w:ascii="Times New Roman" w:hAnsi="Times New Roman" w:cs="Times New Roman"/>
          <w:sz w:val="24"/>
          <w:szCs w:val="24"/>
        </w:rPr>
        <w:t xml:space="preserve">This research was conducted as part of a Doctoral research programme, which resulted in constraints of time and resources. </w:t>
      </w:r>
      <w:r w:rsidR="003E11CC" w:rsidRPr="004923DE">
        <w:rPr>
          <w:rFonts w:ascii="Times New Roman" w:hAnsi="Times New Roman" w:cs="Times New Roman"/>
          <w:sz w:val="24"/>
          <w:szCs w:val="24"/>
        </w:rPr>
        <w:t xml:space="preserve">The review excluded non-English studies, </w:t>
      </w:r>
      <w:r w:rsidR="00C01369" w:rsidRPr="004923DE">
        <w:rPr>
          <w:rFonts w:ascii="Times New Roman" w:hAnsi="Times New Roman" w:cs="Times New Roman"/>
          <w:sz w:val="24"/>
          <w:szCs w:val="24"/>
        </w:rPr>
        <w:t xml:space="preserve">and </w:t>
      </w:r>
      <w:r w:rsidR="003E11CC" w:rsidRPr="004923DE">
        <w:rPr>
          <w:rFonts w:ascii="Times New Roman" w:hAnsi="Times New Roman" w:cs="Times New Roman"/>
          <w:sz w:val="24"/>
          <w:szCs w:val="24"/>
        </w:rPr>
        <w:t>unpublish</w:t>
      </w:r>
      <w:r w:rsidR="00C01369" w:rsidRPr="004923DE">
        <w:rPr>
          <w:rFonts w:ascii="Times New Roman" w:hAnsi="Times New Roman" w:cs="Times New Roman"/>
          <w:sz w:val="24"/>
          <w:szCs w:val="24"/>
        </w:rPr>
        <w:t>ed studies were also excluded, t</w:t>
      </w:r>
      <w:r w:rsidR="003E11CC" w:rsidRPr="004923DE">
        <w:rPr>
          <w:rFonts w:ascii="Times New Roman" w:hAnsi="Times New Roman" w:cs="Times New Roman"/>
          <w:sz w:val="24"/>
          <w:szCs w:val="24"/>
        </w:rPr>
        <w:t>hus leaving a potential for bias and meaning</w:t>
      </w:r>
      <w:r w:rsidR="00C01369" w:rsidRPr="004923DE">
        <w:rPr>
          <w:rFonts w:ascii="Times New Roman" w:hAnsi="Times New Roman" w:cs="Times New Roman"/>
          <w:sz w:val="24"/>
          <w:szCs w:val="24"/>
        </w:rPr>
        <w:t xml:space="preserve"> findings may not be </w:t>
      </w:r>
      <w:proofErr w:type="spellStart"/>
      <w:r w:rsidR="00C01369" w:rsidRPr="004923DE">
        <w:rPr>
          <w:rFonts w:ascii="Times New Roman" w:hAnsi="Times New Roman" w:cs="Times New Roman"/>
          <w:sz w:val="24"/>
          <w:szCs w:val="24"/>
        </w:rPr>
        <w:t>generalisable</w:t>
      </w:r>
      <w:proofErr w:type="spellEnd"/>
      <w:r w:rsidR="003E11CC" w:rsidRPr="004923DE">
        <w:rPr>
          <w:rFonts w:ascii="Times New Roman" w:hAnsi="Times New Roman" w:cs="Times New Roman"/>
          <w:sz w:val="24"/>
          <w:szCs w:val="24"/>
        </w:rPr>
        <w:t>.</w:t>
      </w:r>
      <w:r w:rsidR="00C01369" w:rsidRPr="004923DE">
        <w:rPr>
          <w:rFonts w:ascii="Times New Roman" w:hAnsi="Times New Roman" w:cs="Times New Roman"/>
          <w:sz w:val="24"/>
          <w:szCs w:val="24"/>
        </w:rPr>
        <w:t xml:space="preserve"> </w:t>
      </w:r>
      <w:r w:rsidR="00655D14" w:rsidRPr="004923DE">
        <w:rPr>
          <w:rFonts w:ascii="Times New Roman" w:hAnsi="Times New Roman" w:cs="Times New Roman"/>
          <w:sz w:val="24"/>
          <w:szCs w:val="24"/>
        </w:rPr>
        <w:t>E</w:t>
      </w:r>
      <w:r w:rsidR="00C04546" w:rsidRPr="004923DE">
        <w:rPr>
          <w:rFonts w:ascii="Times New Roman" w:hAnsi="Times New Roman" w:cs="Times New Roman"/>
          <w:sz w:val="24"/>
          <w:szCs w:val="24"/>
        </w:rPr>
        <w:t xml:space="preserve">xcluding unpublished </w:t>
      </w:r>
      <w:r w:rsidR="00655D14" w:rsidRPr="004923DE">
        <w:rPr>
          <w:rFonts w:ascii="Times New Roman" w:hAnsi="Times New Roman" w:cs="Times New Roman"/>
          <w:sz w:val="24"/>
          <w:szCs w:val="24"/>
        </w:rPr>
        <w:t xml:space="preserve">studies can result in publication bias or the </w:t>
      </w:r>
      <w:r w:rsidR="00C27624" w:rsidRPr="004923DE">
        <w:rPr>
          <w:rFonts w:ascii="Times New Roman" w:hAnsi="Times New Roman" w:cs="Times New Roman"/>
          <w:sz w:val="24"/>
          <w:szCs w:val="24"/>
        </w:rPr>
        <w:t>"file drawer problem"</w:t>
      </w:r>
      <w:r w:rsidR="00221046" w:rsidRPr="004923DE">
        <w:rPr>
          <w:rFonts w:ascii="Times New Roman" w:hAnsi="Times New Roman" w:cs="Times New Roman"/>
          <w:sz w:val="24"/>
          <w:szCs w:val="24"/>
        </w:rPr>
        <w:t xml:space="preserve"> [52]</w:t>
      </w:r>
      <w:r w:rsidR="00655D14" w:rsidRPr="004923DE">
        <w:rPr>
          <w:rFonts w:ascii="Times New Roman" w:hAnsi="Times New Roman" w:cs="Times New Roman"/>
          <w:sz w:val="24"/>
          <w:szCs w:val="24"/>
        </w:rPr>
        <w:t xml:space="preserve">. </w:t>
      </w:r>
      <w:r w:rsidR="00C04546" w:rsidRPr="004923DE">
        <w:rPr>
          <w:rFonts w:ascii="Times New Roman" w:hAnsi="Times New Roman" w:cs="Times New Roman"/>
          <w:sz w:val="24"/>
          <w:szCs w:val="24"/>
        </w:rPr>
        <w:t xml:space="preserve">This </w:t>
      </w:r>
      <w:r w:rsidR="00655D14" w:rsidRPr="004923DE">
        <w:rPr>
          <w:rFonts w:ascii="Times New Roman" w:hAnsi="Times New Roman" w:cs="Times New Roman"/>
          <w:sz w:val="24"/>
          <w:szCs w:val="24"/>
        </w:rPr>
        <w:t xml:space="preserve">refers to the bias introduced into scientific literature </w:t>
      </w:r>
      <w:r w:rsidR="00655D14" w:rsidRPr="004923DE">
        <w:rPr>
          <w:rFonts w:ascii="Times New Roman" w:hAnsi="Times New Roman" w:cs="Times New Roman"/>
          <w:sz w:val="24"/>
          <w:szCs w:val="24"/>
        </w:rPr>
        <w:lastRenderedPageBreak/>
        <w:t xml:space="preserve">by a tendency to publish positive results </w:t>
      </w:r>
      <w:r w:rsidR="00C04546" w:rsidRPr="004923DE">
        <w:rPr>
          <w:rFonts w:ascii="Times New Roman" w:hAnsi="Times New Roman" w:cs="Times New Roman"/>
          <w:sz w:val="24"/>
          <w:szCs w:val="24"/>
        </w:rPr>
        <w:t xml:space="preserve">and to not </w:t>
      </w:r>
      <w:r w:rsidR="00655D14" w:rsidRPr="004923DE">
        <w:rPr>
          <w:rFonts w:ascii="Times New Roman" w:hAnsi="Times New Roman" w:cs="Times New Roman"/>
          <w:sz w:val="24"/>
          <w:szCs w:val="24"/>
        </w:rPr>
        <w:t>publish negative or non</w:t>
      </w:r>
      <w:r w:rsidR="00C04546" w:rsidRPr="004923DE">
        <w:rPr>
          <w:rFonts w:ascii="Times New Roman" w:hAnsi="Times New Roman" w:cs="Times New Roman"/>
          <w:sz w:val="24"/>
          <w:szCs w:val="24"/>
        </w:rPr>
        <w:t>-</w:t>
      </w:r>
      <w:r w:rsidR="00655D14" w:rsidRPr="004923DE">
        <w:rPr>
          <w:rFonts w:ascii="Times New Roman" w:hAnsi="Times New Roman" w:cs="Times New Roman"/>
          <w:sz w:val="24"/>
          <w:szCs w:val="24"/>
        </w:rPr>
        <w:t xml:space="preserve">confirmatory results. </w:t>
      </w:r>
    </w:p>
    <w:p w14:paraId="02EB5295" w14:textId="76B1EF80" w:rsidR="00D363A0" w:rsidRPr="004923DE" w:rsidRDefault="00C01369" w:rsidP="004B431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Whilst searches were only conducted by one researcher, a sub-section of selected studies were </w:t>
      </w:r>
      <w:r w:rsidR="00D758AA">
        <w:rPr>
          <w:rFonts w:ascii="Times New Roman" w:hAnsi="Times New Roman" w:cs="Times New Roman"/>
          <w:sz w:val="24"/>
          <w:szCs w:val="24"/>
        </w:rPr>
        <w:t xml:space="preserve">independently </w:t>
      </w:r>
      <w:r>
        <w:rPr>
          <w:rFonts w:ascii="Times New Roman" w:hAnsi="Times New Roman" w:cs="Times New Roman"/>
          <w:sz w:val="24"/>
          <w:szCs w:val="24"/>
        </w:rPr>
        <w:t>checked against inclusion/exclusion criteria by a second researcher</w:t>
      </w:r>
      <w:r w:rsidR="00D758AA">
        <w:rPr>
          <w:rFonts w:ascii="Times New Roman" w:hAnsi="Times New Roman" w:cs="Times New Roman"/>
          <w:sz w:val="24"/>
          <w:szCs w:val="24"/>
        </w:rPr>
        <w:t xml:space="preserve"> to ensure consistency. Studies in which eligibility was unclear were discussed between the first and second researcher until a consensus </w:t>
      </w:r>
      <w:r w:rsidR="00D758AA" w:rsidRPr="00D758AA">
        <w:rPr>
          <w:rFonts w:ascii="Times New Roman" w:hAnsi="Times New Roman" w:cs="Times New Roman"/>
          <w:sz w:val="24"/>
          <w:szCs w:val="24"/>
        </w:rPr>
        <w:t xml:space="preserve">was </w:t>
      </w:r>
      <w:r w:rsidR="00D758AA" w:rsidRPr="004923DE">
        <w:rPr>
          <w:rFonts w:ascii="Times New Roman" w:hAnsi="Times New Roman" w:cs="Times New Roman"/>
          <w:sz w:val="24"/>
          <w:szCs w:val="24"/>
        </w:rPr>
        <w:t xml:space="preserve">reached. </w:t>
      </w:r>
    </w:p>
    <w:p w14:paraId="5034CE6F" w14:textId="6A0E25C6" w:rsidR="009F0EE6" w:rsidRPr="004923DE" w:rsidRDefault="004B3FFD" w:rsidP="004B4310">
      <w:pPr>
        <w:spacing w:line="480" w:lineRule="auto"/>
        <w:ind w:firstLine="720"/>
        <w:rPr>
          <w:rFonts w:ascii="Times New Roman" w:hAnsi="Times New Roman" w:cs="Times New Roman"/>
          <w:sz w:val="24"/>
          <w:szCs w:val="24"/>
        </w:rPr>
      </w:pPr>
      <w:r w:rsidRPr="004923DE">
        <w:rPr>
          <w:rFonts w:ascii="Times New Roman" w:hAnsi="Times New Roman" w:cs="Times New Roman"/>
          <w:sz w:val="24"/>
          <w:szCs w:val="24"/>
        </w:rPr>
        <w:t xml:space="preserve">In regards to the issue of assessing methodological quality/ the presence of bias in studies, </w:t>
      </w:r>
      <w:r w:rsidR="00A71A00" w:rsidRPr="004923DE">
        <w:rPr>
          <w:rFonts w:ascii="Times New Roman" w:hAnsi="Times New Roman" w:cs="Times New Roman"/>
          <w:sz w:val="24"/>
          <w:szCs w:val="24"/>
        </w:rPr>
        <w:t xml:space="preserve">the </w:t>
      </w:r>
      <w:proofErr w:type="spellStart"/>
      <w:r w:rsidR="00A71A00" w:rsidRPr="004923DE">
        <w:rPr>
          <w:rFonts w:ascii="Times New Roman" w:hAnsi="Times New Roman" w:cs="Times New Roman"/>
          <w:sz w:val="24"/>
          <w:szCs w:val="24"/>
        </w:rPr>
        <w:t>PEDro</w:t>
      </w:r>
      <w:proofErr w:type="spellEnd"/>
      <w:r w:rsidR="00A71A00" w:rsidRPr="004923DE">
        <w:rPr>
          <w:rFonts w:ascii="Times New Roman" w:hAnsi="Times New Roman" w:cs="Times New Roman"/>
          <w:sz w:val="24"/>
          <w:szCs w:val="24"/>
        </w:rPr>
        <w:t xml:space="preserve"> was chosen as research has demonstrated its </w:t>
      </w:r>
      <w:r w:rsidR="00FD7114" w:rsidRPr="004923DE">
        <w:rPr>
          <w:rFonts w:ascii="Times New Roman" w:hAnsi="Times New Roman" w:cs="Times New Roman"/>
          <w:sz w:val="24"/>
          <w:szCs w:val="24"/>
        </w:rPr>
        <w:t xml:space="preserve">reliability and </w:t>
      </w:r>
      <w:r w:rsidR="00A71A00" w:rsidRPr="004923DE">
        <w:rPr>
          <w:rFonts w:ascii="Times New Roman" w:hAnsi="Times New Roman" w:cs="Times New Roman"/>
          <w:sz w:val="24"/>
          <w:szCs w:val="24"/>
        </w:rPr>
        <w:t>validity in assessing the methodologi</w:t>
      </w:r>
      <w:r w:rsidR="00BA36DD" w:rsidRPr="004923DE">
        <w:rPr>
          <w:rFonts w:ascii="Times New Roman" w:hAnsi="Times New Roman" w:cs="Times New Roman"/>
          <w:sz w:val="24"/>
          <w:szCs w:val="24"/>
        </w:rPr>
        <w:t>cal quality of clinical trials [53</w:t>
      </w:r>
      <w:proofErr w:type="gramStart"/>
      <w:r w:rsidR="00BA36DD" w:rsidRPr="004923DE">
        <w:rPr>
          <w:rFonts w:ascii="Times New Roman" w:hAnsi="Times New Roman" w:cs="Times New Roman"/>
          <w:sz w:val="24"/>
          <w:szCs w:val="24"/>
        </w:rPr>
        <w:t>,</w:t>
      </w:r>
      <w:r w:rsidR="00221046" w:rsidRPr="004923DE">
        <w:rPr>
          <w:rFonts w:ascii="Times New Roman" w:hAnsi="Times New Roman" w:cs="Times New Roman"/>
          <w:sz w:val="24"/>
          <w:szCs w:val="24"/>
        </w:rPr>
        <w:t>33</w:t>
      </w:r>
      <w:proofErr w:type="gramEnd"/>
      <w:r w:rsidR="00221046" w:rsidRPr="004923DE">
        <w:rPr>
          <w:rFonts w:ascii="Times New Roman" w:hAnsi="Times New Roman" w:cs="Times New Roman"/>
          <w:sz w:val="24"/>
          <w:szCs w:val="24"/>
        </w:rPr>
        <w:t xml:space="preserve">] </w:t>
      </w:r>
      <w:r w:rsidR="00462F2C" w:rsidRPr="004923DE">
        <w:rPr>
          <w:rFonts w:ascii="Times New Roman" w:hAnsi="Times New Roman" w:cs="Times New Roman"/>
          <w:sz w:val="24"/>
          <w:szCs w:val="24"/>
        </w:rPr>
        <w:t xml:space="preserve">and providing a comprehensive measure of methodological </w:t>
      </w:r>
      <w:r w:rsidR="00BA36DD" w:rsidRPr="004923DE">
        <w:rPr>
          <w:rFonts w:ascii="Times New Roman" w:hAnsi="Times New Roman" w:cs="Times New Roman"/>
          <w:sz w:val="24"/>
          <w:szCs w:val="24"/>
        </w:rPr>
        <w:t xml:space="preserve">quality of stroke literature </w:t>
      </w:r>
      <w:r w:rsidR="00221046" w:rsidRPr="004923DE">
        <w:rPr>
          <w:rFonts w:ascii="Times New Roman" w:hAnsi="Times New Roman" w:cs="Times New Roman"/>
          <w:sz w:val="24"/>
          <w:szCs w:val="24"/>
        </w:rPr>
        <w:t>[54]</w:t>
      </w:r>
      <w:r w:rsidR="008A69C8" w:rsidRPr="004923DE">
        <w:rPr>
          <w:rFonts w:ascii="Times New Roman" w:hAnsi="Times New Roman" w:cs="Times New Roman"/>
          <w:sz w:val="24"/>
          <w:szCs w:val="24"/>
        </w:rPr>
        <w:t xml:space="preserve">. </w:t>
      </w:r>
      <w:r w:rsidR="009F0EE6" w:rsidRPr="004923DE">
        <w:rPr>
          <w:rFonts w:ascii="Times New Roman" w:hAnsi="Times New Roman" w:cs="Times New Roman"/>
          <w:sz w:val="24"/>
          <w:szCs w:val="24"/>
        </w:rPr>
        <w:t xml:space="preserve">When considering queries relating to incomplete reporting in relation to </w:t>
      </w:r>
      <w:proofErr w:type="spellStart"/>
      <w:r w:rsidR="009F0EE6" w:rsidRPr="004923DE">
        <w:rPr>
          <w:rFonts w:ascii="Times New Roman" w:hAnsi="Times New Roman" w:cs="Times New Roman"/>
          <w:sz w:val="24"/>
          <w:szCs w:val="24"/>
        </w:rPr>
        <w:t>PEDro</w:t>
      </w:r>
      <w:proofErr w:type="spellEnd"/>
      <w:r w:rsidR="009F0EE6" w:rsidRPr="004923DE">
        <w:rPr>
          <w:rFonts w:ascii="Times New Roman" w:hAnsi="Times New Roman" w:cs="Times New Roman"/>
          <w:sz w:val="24"/>
          <w:szCs w:val="24"/>
        </w:rPr>
        <w:t xml:space="preserve"> criteria, it is acknowledged that the authors could have been contacted for clarification. Unfortunately time constraints meant this was not possible. It is therefore acknowledged that this may have implications regarding the accuracy of summary scores and subsequent quality appraisals.</w:t>
      </w:r>
    </w:p>
    <w:p w14:paraId="63431998" w14:textId="7DEE4827" w:rsidR="004B3FFD" w:rsidRPr="004923DE" w:rsidRDefault="005D5CFB" w:rsidP="004B4310">
      <w:pPr>
        <w:spacing w:line="480" w:lineRule="auto"/>
        <w:ind w:firstLine="720"/>
        <w:rPr>
          <w:rFonts w:ascii="Times New Roman" w:hAnsi="Times New Roman" w:cs="Times New Roman"/>
          <w:sz w:val="24"/>
          <w:szCs w:val="24"/>
        </w:rPr>
      </w:pPr>
      <w:r w:rsidRPr="004923DE">
        <w:rPr>
          <w:rFonts w:ascii="Times New Roman" w:hAnsi="Times New Roman" w:cs="Times New Roman"/>
          <w:sz w:val="24"/>
          <w:szCs w:val="24"/>
        </w:rPr>
        <w:t>The use of summary scores from quality scales,</w:t>
      </w:r>
      <w:r w:rsidR="00DA2C40" w:rsidRPr="004923DE">
        <w:rPr>
          <w:rFonts w:ascii="Times New Roman" w:hAnsi="Times New Roman" w:cs="Times New Roman"/>
          <w:sz w:val="24"/>
          <w:szCs w:val="24"/>
        </w:rPr>
        <w:t xml:space="preserve"> where a study receives one point for each item met, has been criticised on several ground</w:t>
      </w:r>
      <w:r w:rsidR="005A209A" w:rsidRPr="004923DE">
        <w:rPr>
          <w:rFonts w:ascii="Times New Roman" w:hAnsi="Times New Roman" w:cs="Times New Roman"/>
          <w:sz w:val="24"/>
          <w:szCs w:val="24"/>
        </w:rPr>
        <w:t xml:space="preserve">s </w:t>
      </w:r>
      <w:r w:rsidR="00221046" w:rsidRPr="004923DE">
        <w:rPr>
          <w:rFonts w:ascii="Times New Roman" w:hAnsi="Times New Roman" w:cs="Times New Roman"/>
          <w:sz w:val="24"/>
          <w:szCs w:val="24"/>
        </w:rPr>
        <w:t>[55]</w:t>
      </w:r>
      <w:r w:rsidR="00DA2C40" w:rsidRPr="004923DE">
        <w:rPr>
          <w:rFonts w:ascii="Times New Roman" w:hAnsi="Times New Roman" w:cs="Times New Roman"/>
          <w:sz w:val="24"/>
          <w:szCs w:val="24"/>
        </w:rPr>
        <w:t xml:space="preserve">.  Items that are important in some </w:t>
      </w:r>
      <w:proofErr w:type="gramStart"/>
      <w:r w:rsidR="00DA2C40" w:rsidRPr="004923DE">
        <w:rPr>
          <w:rFonts w:ascii="Times New Roman" w:hAnsi="Times New Roman" w:cs="Times New Roman"/>
          <w:sz w:val="24"/>
          <w:szCs w:val="24"/>
        </w:rPr>
        <w:t>situations</w:t>
      </w:r>
      <w:r w:rsidR="00F152E5" w:rsidRPr="004923DE">
        <w:rPr>
          <w:rFonts w:ascii="Times New Roman" w:hAnsi="Times New Roman" w:cs="Times New Roman"/>
          <w:sz w:val="24"/>
          <w:szCs w:val="24"/>
        </w:rPr>
        <w:t>,</w:t>
      </w:r>
      <w:proofErr w:type="gramEnd"/>
      <w:r w:rsidR="00DA2C40" w:rsidRPr="004923DE">
        <w:rPr>
          <w:rFonts w:ascii="Times New Roman" w:hAnsi="Times New Roman" w:cs="Times New Roman"/>
          <w:sz w:val="24"/>
          <w:szCs w:val="24"/>
        </w:rPr>
        <w:t xml:space="preserve"> </w:t>
      </w:r>
      <w:r w:rsidR="0091432B" w:rsidRPr="004923DE">
        <w:rPr>
          <w:rFonts w:ascii="Times New Roman" w:hAnsi="Times New Roman" w:cs="Times New Roman"/>
          <w:sz w:val="24"/>
          <w:szCs w:val="24"/>
        </w:rPr>
        <w:t>may not relevant in others but</w:t>
      </w:r>
      <w:r w:rsidR="00DA2C40" w:rsidRPr="004923DE">
        <w:rPr>
          <w:rFonts w:ascii="Times New Roman" w:hAnsi="Times New Roman" w:cs="Times New Roman"/>
          <w:sz w:val="24"/>
          <w:szCs w:val="24"/>
        </w:rPr>
        <w:t xml:space="preserve"> are given the same weight in the quality scale</w:t>
      </w:r>
      <w:r w:rsidR="0091432B" w:rsidRPr="004923DE">
        <w:rPr>
          <w:rFonts w:ascii="Times New Roman" w:hAnsi="Times New Roman" w:cs="Times New Roman"/>
          <w:sz w:val="24"/>
          <w:szCs w:val="24"/>
        </w:rPr>
        <w:t xml:space="preserve"> </w:t>
      </w:r>
      <w:r w:rsidR="00221046" w:rsidRPr="004923DE">
        <w:rPr>
          <w:rFonts w:ascii="Times New Roman" w:hAnsi="Times New Roman" w:cs="Times New Roman"/>
          <w:sz w:val="24"/>
          <w:szCs w:val="24"/>
        </w:rPr>
        <w:t>[55]</w:t>
      </w:r>
      <w:r w:rsidR="0091432B" w:rsidRPr="004923DE">
        <w:rPr>
          <w:rFonts w:ascii="Times New Roman" w:hAnsi="Times New Roman" w:cs="Times New Roman"/>
          <w:sz w:val="24"/>
          <w:szCs w:val="24"/>
        </w:rPr>
        <w:t xml:space="preserve">.  </w:t>
      </w:r>
      <w:r w:rsidR="00DA2C40" w:rsidRPr="004923DE">
        <w:rPr>
          <w:rFonts w:ascii="Times New Roman" w:hAnsi="Times New Roman" w:cs="Times New Roman"/>
          <w:sz w:val="24"/>
          <w:szCs w:val="24"/>
        </w:rPr>
        <w:t xml:space="preserve">Therefore the Cochrane Bias Methods Group and Statistical Methods Group recommend that summary scores obtained from quality scales should not be used </w:t>
      </w:r>
      <w:r w:rsidR="005A209A" w:rsidRPr="004923DE">
        <w:rPr>
          <w:rFonts w:ascii="Times New Roman" w:hAnsi="Times New Roman" w:cs="Times New Roman"/>
          <w:sz w:val="24"/>
          <w:szCs w:val="24"/>
        </w:rPr>
        <w:t>[56</w:t>
      </w:r>
      <w:r w:rsidR="00481B36" w:rsidRPr="004923DE">
        <w:rPr>
          <w:rFonts w:ascii="Times New Roman" w:hAnsi="Times New Roman" w:cs="Times New Roman"/>
          <w:sz w:val="24"/>
          <w:szCs w:val="24"/>
        </w:rPr>
        <w:t>]</w:t>
      </w:r>
      <w:r w:rsidR="00DA2C40" w:rsidRPr="004923DE">
        <w:rPr>
          <w:rFonts w:ascii="Times New Roman" w:hAnsi="Times New Roman" w:cs="Times New Roman"/>
          <w:sz w:val="24"/>
          <w:szCs w:val="24"/>
        </w:rPr>
        <w:t xml:space="preserve">. </w:t>
      </w:r>
      <w:r w:rsidR="004B3FFD" w:rsidRPr="004923DE">
        <w:rPr>
          <w:rFonts w:ascii="Times New Roman" w:hAnsi="Times New Roman" w:cs="Times New Roman"/>
          <w:sz w:val="24"/>
          <w:szCs w:val="24"/>
        </w:rPr>
        <w:t xml:space="preserve">The Cochrane Collaboration developed ‘The Cochrane Collaboration’s tool for assessing risk of </w:t>
      </w:r>
      <w:proofErr w:type="spellStart"/>
      <w:r w:rsidR="004B3FFD" w:rsidRPr="004923DE">
        <w:rPr>
          <w:rFonts w:ascii="Times New Roman" w:hAnsi="Times New Roman" w:cs="Times New Roman"/>
          <w:sz w:val="24"/>
          <w:szCs w:val="24"/>
        </w:rPr>
        <w:t>bias’</w:t>
      </w:r>
      <w:proofErr w:type="spellEnd"/>
      <w:r w:rsidR="00481B36" w:rsidRPr="004923DE">
        <w:rPr>
          <w:rFonts w:ascii="Times New Roman" w:hAnsi="Times New Roman" w:cs="Times New Roman"/>
          <w:sz w:val="24"/>
          <w:szCs w:val="24"/>
        </w:rPr>
        <w:t xml:space="preserve"> [57</w:t>
      </w:r>
      <w:r w:rsidR="00F152E5" w:rsidRPr="004923DE">
        <w:rPr>
          <w:rFonts w:ascii="Times New Roman" w:hAnsi="Times New Roman" w:cs="Times New Roman"/>
          <w:sz w:val="24"/>
          <w:szCs w:val="24"/>
        </w:rPr>
        <w:t>]</w:t>
      </w:r>
      <w:r w:rsidR="004B3FFD" w:rsidRPr="004923DE">
        <w:rPr>
          <w:rFonts w:ascii="Times New Roman" w:hAnsi="Times New Roman" w:cs="Times New Roman"/>
          <w:sz w:val="24"/>
          <w:szCs w:val="24"/>
        </w:rPr>
        <w:t xml:space="preserve">, with the aim of making the process clearer and more accurate </w:t>
      </w:r>
      <w:r w:rsidR="00481B36" w:rsidRPr="004923DE">
        <w:rPr>
          <w:rFonts w:ascii="Times New Roman" w:hAnsi="Times New Roman" w:cs="Times New Roman"/>
          <w:sz w:val="24"/>
          <w:szCs w:val="24"/>
        </w:rPr>
        <w:t>[5</w:t>
      </w:r>
      <w:r w:rsidR="005A209A" w:rsidRPr="004923DE">
        <w:rPr>
          <w:rFonts w:ascii="Times New Roman" w:hAnsi="Times New Roman" w:cs="Times New Roman"/>
          <w:sz w:val="24"/>
          <w:szCs w:val="24"/>
        </w:rPr>
        <w:t>7</w:t>
      </w:r>
      <w:r w:rsidR="00EE7361" w:rsidRPr="004923DE">
        <w:rPr>
          <w:rFonts w:ascii="Times New Roman" w:hAnsi="Times New Roman" w:cs="Times New Roman"/>
          <w:sz w:val="24"/>
          <w:szCs w:val="24"/>
        </w:rPr>
        <w:t>]</w:t>
      </w:r>
      <w:r w:rsidR="003D5186" w:rsidRPr="004923DE">
        <w:rPr>
          <w:rFonts w:ascii="Times New Roman" w:hAnsi="Times New Roman" w:cs="Times New Roman"/>
          <w:sz w:val="24"/>
          <w:szCs w:val="24"/>
        </w:rPr>
        <w:t xml:space="preserve">. </w:t>
      </w:r>
      <w:r w:rsidR="004B3FFD" w:rsidRPr="004923DE">
        <w:rPr>
          <w:rFonts w:ascii="Times New Roman" w:hAnsi="Times New Roman" w:cs="Times New Roman"/>
          <w:sz w:val="24"/>
          <w:szCs w:val="24"/>
        </w:rPr>
        <w:t xml:space="preserve">The tool is </w:t>
      </w:r>
      <w:r w:rsidR="005B40D6" w:rsidRPr="004923DE">
        <w:rPr>
          <w:rFonts w:ascii="Times New Roman" w:hAnsi="Times New Roman" w:cs="Times New Roman"/>
          <w:sz w:val="24"/>
          <w:szCs w:val="24"/>
        </w:rPr>
        <w:t xml:space="preserve">neither a scale nor a </w:t>
      </w:r>
      <w:r w:rsidR="005B40D6" w:rsidRPr="004923DE">
        <w:rPr>
          <w:rFonts w:ascii="Times New Roman" w:hAnsi="Times New Roman" w:cs="Times New Roman"/>
          <w:sz w:val="24"/>
          <w:szCs w:val="24"/>
        </w:rPr>
        <w:lastRenderedPageBreak/>
        <w:t>checklist,</w:t>
      </w:r>
      <w:r w:rsidR="004B3FFD" w:rsidRPr="004923DE">
        <w:rPr>
          <w:rFonts w:ascii="Times New Roman" w:hAnsi="Times New Roman" w:cs="Times New Roman"/>
          <w:sz w:val="24"/>
          <w:szCs w:val="24"/>
        </w:rPr>
        <w:t xml:space="preserve"> but a domain-based evaluation. It comprises a judgement and a support for the judgement for each entry in a ‘Risk of </w:t>
      </w:r>
      <w:proofErr w:type="spellStart"/>
      <w:r w:rsidR="004B3FFD" w:rsidRPr="004923DE">
        <w:rPr>
          <w:rFonts w:ascii="Times New Roman" w:hAnsi="Times New Roman" w:cs="Times New Roman"/>
          <w:sz w:val="24"/>
          <w:szCs w:val="24"/>
        </w:rPr>
        <w:t>bias’</w:t>
      </w:r>
      <w:proofErr w:type="spellEnd"/>
      <w:r w:rsidR="004B3FFD" w:rsidRPr="004923DE">
        <w:rPr>
          <w:rFonts w:ascii="Times New Roman" w:hAnsi="Times New Roman" w:cs="Times New Roman"/>
          <w:sz w:val="24"/>
          <w:szCs w:val="24"/>
        </w:rPr>
        <w:t xml:space="preserve"> table, where each entry addresses a specific feature of the study. The judgement for each entry involves assessing the risk of bias as ‘low risk’, as ‘high risk, or as ‘unclear risk’, with the last category indicating either lack of information or uncertainty over the potential for bias.</w:t>
      </w:r>
      <w:r w:rsidR="00DD2EE1" w:rsidRPr="004923DE">
        <w:rPr>
          <w:rFonts w:ascii="Times New Roman" w:hAnsi="Times New Roman" w:cs="Times New Roman"/>
          <w:sz w:val="24"/>
          <w:szCs w:val="24"/>
        </w:rPr>
        <w:t xml:space="preserve"> It is noted that, given the issues in assessing quality, the Cochrane may have provided a better assessment. </w:t>
      </w:r>
    </w:p>
    <w:p w14:paraId="1959A49A" w14:textId="3CB79361" w:rsidR="00576A66" w:rsidRDefault="00E35C83" w:rsidP="00393385">
      <w:pPr>
        <w:spacing w:line="480" w:lineRule="auto"/>
        <w:ind w:firstLine="720"/>
        <w:rPr>
          <w:rFonts w:ascii="Times New Roman" w:hAnsi="Times New Roman" w:cs="Times New Roman"/>
          <w:sz w:val="24"/>
          <w:szCs w:val="24"/>
        </w:rPr>
      </w:pPr>
      <w:r>
        <w:rPr>
          <w:rFonts w:ascii="Times New Roman" w:hAnsi="Times New Roman" w:cs="Times New Roman"/>
          <w:sz w:val="24"/>
          <w:szCs w:val="24"/>
        </w:rPr>
        <w:t>It is possible that the s</w:t>
      </w:r>
      <w:r w:rsidR="00576A66">
        <w:rPr>
          <w:rFonts w:ascii="Times New Roman" w:hAnsi="Times New Roman" w:cs="Times New Roman"/>
          <w:sz w:val="24"/>
          <w:szCs w:val="24"/>
        </w:rPr>
        <w:t xml:space="preserve">earch terms </w:t>
      </w:r>
      <w:r>
        <w:rPr>
          <w:rFonts w:ascii="Times New Roman" w:hAnsi="Times New Roman" w:cs="Times New Roman"/>
          <w:sz w:val="24"/>
          <w:szCs w:val="24"/>
        </w:rPr>
        <w:t xml:space="preserve">used </w:t>
      </w:r>
      <w:r w:rsidR="00576A66">
        <w:rPr>
          <w:rFonts w:ascii="Times New Roman" w:hAnsi="Times New Roman" w:cs="Times New Roman"/>
          <w:sz w:val="24"/>
          <w:szCs w:val="24"/>
        </w:rPr>
        <w:t>may h</w:t>
      </w:r>
      <w:r>
        <w:rPr>
          <w:rFonts w:ascii="Times New Roman" w:hAnsi="Times New Roman" w:cs="Times New Roman"/>
          <w:sz w:val="24"/>
          <w:szCs w:val="24"/>
        </w:rPr>
        <w:t xml:space="preserve">ave not captured all the data. </w:t>
      </w:r>
      <w:r w:rsidR="00576A66">
        <w:rPr>
          <w:rFonts w:ascii="Times New Roman" w:hAnsi="Times New Roman" w:cs="Times New Roman"/>
          <w:sz w:val="24"/>
          <w:szCs w:val="24"/>
        </w:rPr>
        <w:t>Although a systematic methodology was employed, it is still possible that some studies were missed. As caregivers were not always the primary participant, they may not have been identified thr</w:t>
      </w:r>
      <w:r w:rsidR="007D06F5">
        <w:rPr>
          <w:rFonts w:ascii="Times New Roman" w:hAnsi="Times New Roman" w:cs="Times New Roman"/>
          <w:sz w:val="24"/>
          <w:szCs w:val="24"/>
        </w:rPr>
        <w:t xml:space="preserve">ough the search strategy used. </w:t>
      </w:r>
      <w:r w:rsidR="00576A66">
        <w:rPr>
          <w:rFonts w:ascii="Times New Roman" w:hAnsi="Times New Roman" w:cs="Times New Roman"/>
          <w:sz w:val="24"/>
          <w:szCs w:val="24"/>
        </w:rPr>
        <w:t xml:space="preserve">This study searched </w:t>
      </w:r>
      <w:r w:rsidR="007D06F5">
        <w:rPr>
          <w:rFonts w:ascii="Times New Roman" w:hAnsi="Times New Roman" w:cs="Times New Roman"/>
          <w:sz w:val="24"/>
          <w:szCs w:val="24"/>
        </w:rPr>
        <w:t>four</w:t>
      </w:r>
      <w:r w:rsidR="00576A66">
        <w:rPr>
          <w:rFonts w:ascii="Times New Roman" w:hAnsi="Times New Roman" w:cs="Times New Roman"/>
          <w:sz w:val="24"/>
          <w:szCs w:val="24"/>
        </w:rPr>
        <w:t xml:space="preserve"> </w:t>
      </w:r>
      <w:proofErr w:type="gramStart"/>
      <w:r w:rsidR="00576A66">
        <w:rPr>
          <w:rFonts w:ascii="Times New Roman" w:hAnsi="Times New Roman" w:cs="Times New Roman"/>
          <w:sz w:val="24"/>
          <w:szCs w:val="24"/>
        </w:rPr>
        <w:t>databases,</w:t>
      </w:r>
      <w:proofErr w:type="gramEnd"/>
      <w:r w:rsidR="00576A66">
        <w:rPr>
          <w:rFonts w:ascii="Times New Roman" w:hAnsi="Times New Roman" w:cs="Times New Roman"/>
          <w:sz w:val="24"/>
          <w:szCs w:val="24"/>
        </w:rPr>
        <w:t xml:space="preserve"> it is acknowledged that </w:t>
      </w:r>
      <w:r>
        <w:rPr>
          <w:rFonts w:ascii="Times New Roman" w:hAnsi="Times New Roman" w:cs="Times New Roman"/>
          <w:sz w:val="24"/>
          <w:szCs w:val="24"/>
        </w:rPr>
        <w:t>we could</w:t>
      </w:r>
      <w:r w:rsidR="00576A66">
        <w:rPr>
          <w:rFonts w:ascii="Times New Roman" w:hAnsi="Times New Roman" w:cs="Times New Roman"/>
          <w:sz w:val="24"/>
          <w:szCs w:val="24"/>
        </w:rPr>
        <w:t xml:space="preserve"> have searched wider.</w:t>
      </w:r>
      <w:r w:rsidR="00566C25">
        <w:rPr>
          <w:rFonts w:ascii="Times New Roman" w:hAnsi="Times New Roman" w:cs="Times New Roman"/>
          <w:sz w:val="24"/>
          <w:szCs w:val="24"/>
        </w:rPr>
        <w:t xml:space="preserve"> </w:t>
      </w:r>
    </w:p>
    <w:p w14:paraId="16199815" w14:textId="55F20D16" w:rsidR="00566C25" w:rsidRPr="008F1632" w:rsidRDefault="00566C25" w:rsidP="00F06B25">
      <w:pPr>
        <w:spacing w:line="480" w:lineRule="auto"/>
        <w:rPr>
          <w:rFonts w:ascii="Times New Roman" w:hAnsi="Times New Roman" w:cs="Times New Roman"/>
          <w:b/>
          <w:i/>
          <w:sz w:val="24"/>
          <w:szCs w:val="24"/>
        </w:rPr>
      </w:pPr>
      <w:r w:rsidRPr="008F1632">
        <w:rPr>
          <w:rFonts w:ascii="Times New Roman" w:hAnsi="Times New Roman" w:cs="Times New Roman"/>
          <w:b/>
          <w:i/>
          <w:sz w:val="24"/>
          <w:szCs w:val="24"/>
        </w:rPr>
        <w:t>Implications for practice and research</w:t>
      </w:r>
    </w:p>
    <w:p w14:paraId="6CE696D8" w14:textId="55496AF0" w:rsidR="00D758AA" w:rsidRDefault="00566C25" w:rsidP="0033321C">
      <w:pPr>
        <w:spacing w:line="480" w:lineRule="auto"/>
        <w:ind w:firstLine="720"/>
        <w:rPr>
          <w:rFonts w:ascii="Times New Roman" w:hAnsi="Times New Roman" w:cs="Times New Roman"/>
          <w:sz w:val="24"/>
          <w:szCs w:val="24"/>
        </w:rPr>
      </w:pPr>
      <w:r w:rsidRPr="00566C25">
        <w:rPr>
          <w:rFonts w:ascii="Times New Roman" w:hAnsi="Times New Roman" w:cs="Times New Roman"/>
          <w:sz w:val="24"/>
          <w:szCs w:val="24"/>
        </w:rPr>
        <w:t>In future, studies need to give clearer description of the intervention offered</w:t>
      </w:r>
      <w:r w:rsidR="00D758AA">
        <w:rPr>
          <w:rFonts w:ascii="Times New Roman" w:hAnsi="Times New Roman" w:cs="Times New Roman"/>
          <w:sz w:val="24"/>
          <w:szCs w:val="24"/>
        </w:rPr>
        <w:t xml:space="preserve">. </w:t>
      </w:r>
      <w:r w:rsidR="00D758AA" w:rsidRPr="00D758AA">
        <w:rPr>
          <w:rFonts w:ascii="Times New Roman" w:hAnsi="Times New Roman" w:cs="Times New Roman"/>
          <w:sz w:val="24"/>
          <w:szCs w:val="24"/>
        </w:rPr>
        <w:t>The CONSORT statement developed for complex interventions offers some guidance but requires only one item saying ‘sufficient details to allow replication, including how and when they were actually administered.’ thus leaving interpretation of ‘sufficient details’ up to th</w:t>
      </w:r>
      <w:r w:rsidR="00481B36">
        <w:rPr>
          <w:rFonts w:ascii="Times New Roman" w:hAnsi="Times New Roman" w:cs="Times New Roman"/>
          <w:sz w:val="24"/>
          <w:szCs w:val="24"/>
        </w:rPr>
        <w:t>e author [5</w:t>
      </w:r>
      <w:r w:rsidR="005A209A">
        <w:rPr>
          <w:rFonts w:ascii="Times New Roman" w:hAnsi="Times New Roman" w:cs="Times New Roman"/>
          <w:sz w:val="24"/>
          <w:szCs w:val="24"/>
        </w:rPr>
        <w:t>8</w:t>
      </w:r>
      <w:r w:rsidR="003D5186">
        <w:rPr>
          <w:rFonts w:ascii="Times New Roman" w:hAnsi="Times New Roman" w:cs="Times New Roman"/>
          <w:sz w:val="24"/>
          <w:szCs w:val="24"/>
        </w:rPr>
        <w:t>]</w:t>
      </w:r>
      <w:r w:rsidR="00D758AA" w:rsidRPr="00D758AA">
        <w:rPr>
          <w:rFonts w:ascii="Times New Roman" w:hAnsi="Times New Roman" w:cs="Times New Roman"/>
          <w:sz w:val="24"/>
          <w:szCs w:val="24"/>
        </w:rPr>
        <w:t>.</w:t>
      </w:r>
      <w:r w:rsidR="0033321C">
        <w:rPr>
          <w:rFonts w:ascii="Times New Roman" w:hAnsi="Times New Roman" w:cs="Times New Roman"/>
          <w:sz w:val="24"/>
          <w:szCs w:val="24"/>
        </w:rPr>
        <w:t xml:space="preserve"> This has recently been extended on by Hoffman et al</w:t>
      </w:r>
      <w:r w:rsidR="00481B36">
        <w:rPr>
          <w:rFonts w:ascii="Times New Roman" w:hAnsi="Times New Roman" w:cs="Times New Roman"/>
          <w:sz w:val="24"/>
          <w:szCs w:val="24"/>
        </w:rPr>
        <w:t>. [</w:t>
      </w:r>
      <w:r w:rsidR="005A209A">
        <w:rPr>
          <w:rFonts w:ascii="Times New Roman" w:hAnsi="Times New Roman" w:cs="Times New Roman"/>
          <w:sz w:val="24"/>
          <w:szCs w:val="24"/>
        </w:rPr>
        <w:t>59</w:t>
      </w:r>
      <w:r w:rsidR="003D5186">
        <w:rPr>
          <w:rFonts w:ascii="Times New Roman" w:hAnsi="Times New Roman" w:cs="Times New Roman"/>
          <w:sz w:val="24"/>
          <w:szCs w:val="24"/>
        </w:rPr>
        <w:t>]</w:t>
      </w:r>
      <w:r w:rsidR="0033321C">
        <w:rPr>
          <w:rFonts w:ascii="Times New Roman" w:hAnsi="Times New Roman" w:cs="Times New Roman"/>
          <w:sz w:val="24"/>
          <w:szCs w:val="24"/>
        </w:rPr>
        <w:t xml:space="preserve"> who present the Template for Intervention </w:t>
      </w:r>
      <w:r w:rsidR="0033321C" w:rsidRPr="0033321C">
        <w:rPr>
          <w:rFonts w:ascii="Times New Roman" w:hAnsi="Times New Roman" w:cs="Times New Roman"/>
          <w:sz w:val="24"/>
          <w:szCs w:val="24"/>
        </w:rPr>
        <w:t>Description and Replication (</w:t>
      </w:r>
      <w:proofErr w:type="spellStart"/>
      <w:r w:rsidR="0033321C" w:rsidRPr="0033321C">
        <w:rPr>
          <w:rFonts w:ascii="Times New Roman" w:hAnsi="Times New Roman" w:cs="Times New Roman"/>
          <w:sz w:val="24"/>
          <w:szCs w:val="24"/>
        </w:rPr>
        <w:t>TIDieR</w:t>
      </w:r>
      <w:proofErr w:type="spellEnd"/>
      <w:r w:rsidR="0033321C" w:rsidRPr="0033321C">
        <w:rPr>
          <w:rFonts w:ascii="Times New Roman" w:hAnsi="Times New Roman" w:cs="Times New Roman"/>
          <w:sz w:val="24"/>
          <w:szCs w:val="24"/>
        </w:rPr>
        <w:t>) checklist and guide.</w:t>
      </w:r>
      <w:r w:rsidR="0033321C" w:rsidRPr="0033321C">
        <w:t xml:space="preserve"> </w:t>
      </w:r>
      <w:r w:rsidR="0033321C" w:rsidRPr="0033321C">
        <w:rPr>
          <w:rFonts w:ascii="Times New Roman" w:hAnsi="Times New Roman" w:cs="Times New Roman"/>
          <w:sz w:val="24"/>
          <w:szCs w:val="24"/>
        </w:rPr>
        <w:t xml:space="preserve">The </w:t>
      </w:r>
      <w:r w:rsidR="0033321C">
        <w:rPr>
          <w:rFonts w:ascii="Times New Roman" w:hAnsi="Times New Roman" w:cs="Times New Roman"/>
          <w:sz w:val="24"/>
          <w:szCs w:val="24"/>
        </w:rPr>
        <w:t xml:space="preserve">aim of this is to </w:t>
      </w:r>
      <w:r w:rsidR="0033321C" w:rsidRPr="0033321C">
        <w:rPr>
          <w:rFonts w:ascii="Times New Roman" w:hAnsi="Times New Roman" w:cs="Times New Roman"/>
          <w:sz w:val="24"/>
          <w:szCs w:val="24"/>
        </w:rPr>
        <w:t>improve the reporting of interventions and make it easi</w:t>
      </w:r>
      <w:r w:rsidR="0033321C">
        <w:rPr>
          <w:rFonts w:ascii="Times New Roman" w:hAnsi="Times New Roman" w:cs="Times New Roman"/>
          <w:sz w:val="24"/>
          <w:szCs w:val="24"/>
        </w:rPr>
        <w:t xml:space="preserve">er for authors to </w:t>
      </w:r>
      <w:r w:rsidR="0033321C" w:rsidRPr="0033321C">
        <w:rPr>
          <w:rFonts w:ascii="Times New Roman" w:hAnsi="Times New Roman" w:cs="Times New Roman"/>
          <w:sz w:val="24"/>
          <w:szCs w:val="24"/>
        </w:rPr>
        <w:t xml:space="preserve">structure accounts of their interventions, </w:t>
      </w:r>
      <w:r w:rsidR="0033321C">
        <w:rPr>
          <w:rFonts w:ascii="Times New Roman" w:hAnsi="Times New Roman" w:cs="Times New Roman"/>
          <w:sz w:val="24"/>
          <w:szCs w:val="24"/>
        </w:rPr>
        <w:t xml:space="preserve">reviewers and editors to assess </w:t>
      </w:r>
      <w:r w:rsidR="0033321C" w:rsidRPr="0033321C">
        <w:rPr>
          <w:rFonts w:ascii="Times New Roman" w:hAnsi="Times New Roman" w:cs="Times New Roman"/>
          <w:sz w:val="24"/>
          <w:szCs w:val="24"/>
        </w:rPr>
        <w:t>the descriptions, and readers to use the information.</w:t>
      </w:r>
    </w:p>
    <w:p w14:paraId="0CDE7103" w14:textId="3FFC531E" w:rsidR="008C7F1F" w:rsidRDefault="008C7F1F" w:rsidP="00566C25">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Trends in the significant studies suggest that interventions of longer duration and more contact time may be more effective in reducing caregiver depression. This has cost implications for services, particularly in the current economic climate. However, trends also indicated </w:t>
      </w:r>
      <w:r w:rsidRPr="001052E9">
        <w:rPr>
          <w:rFonts w:ascii="Times New Roman" w:hAnsi="Times New Roman" w:cs="Times New Roman"/>
          <w:sz w:val="24"/>
          <w:szCs w:val="24"/>
        </w:rPr>
        <w:t xml:space="preserve">that telephone delivery is effective which </w:t>
      </w:r>
      <w:r w:rsidR="001052E9" w:rsidRPr="001052E9">
        <w:rPr>
          <w:rFonts w:ascii="Times New Roman" w:hAnsi="Times New Roman" w:cs="Times New Roman"/>
          <w:sz w:val="24"/>
          <w:szCs w:val="24"/>
        </w:rPr>
        <w:t xml:space="preserve">potentially </w:t>
      </w:r>
      <w:r w:rsidRPr="001052E9">
        <w:rPr>
          <w:rFonts w:ascii="Times New Roman" w:hAnsi="Times New Roman" w:cs="Times New Roman"/>
          <w:sz w:val="24"/>
          <w:szCs w:val="24"/>
        </w:rPr>
        <w:t xml:space="preserve">may be </w:t>
      </w:r>
      <w:r w:rsidR="001052E9">
        <w:rPr>
          <w:rFonts w:ascii="Times New Roman" w:hAnsi="Times New Roman" w:cs="Times New Roman"/>
          <w:sz w:val="24"/>
          <w:szCs w:val="24"/>
        </w:rPr>
        <w:t>easier to implement</w:t>
      </w:r>
      <w:r w:rsidR="001052E9" w:rsidRPr="001052E9">
        <w:rPr>
          <w:rFonts w:ascii="Times New Roman" w:hAnsi="Times New Roman" w:cs="Times New Roman"/>
          <w:sz w:val="24"/>
          <w:szCs w:val="24"/>
        </w:rPr>
        <w:t xml:space="preserve"> and mor</w:t>
      </w:r>
      <w:r w:rsidR="00DD388B">
        <w:rPr>
          <w:rFonts w:ascii="Times New Roman" w:hAnsi="Times New Roman" w:cs="Times New Roman"/>
          <w:sz w:val="24"/>
          <w:szCs w:val="24"/>
        </w:rPr>
        <w:t>e economically viable than face-to-</w:t>
      </w:r>
      <w:r w:rsidR="001052E9" w:rsidRPr="001052E9">
        <w:rPr>
          <w:rFonts w:ascii="Times New Roman" w:hAnsi="Times New Roman" w:cs="Times New Roman"/>
          <w:sz w:val="24"/>
          <w:szCs w:val="24"/>
        </w:rPr>
        <w:t xml:space="preserve">face interventions. </w:t>
      </w:r>
    </w:p>
    <w:p w14:paraId="6D1B2C39" w14:textId="07052404" w:rsidR="008C7F1F" w:rsidRDefault="003F155C" w:rsidP="0039338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Studies with significant outcomes for </w:t>
      </w:r>
      <w:proofErr w:type="gramStart"/>
      <w:r>
        <w:rPr>
          <w:rFonts w:ascii="Times New Roman" w:hAnsi="Times New Roman" w:cs="Times New Roman"/>
          <w:sz w:val="24"/>
          <w:szCs w:val="24"/>
        </w:rPr>
        <w:t>carers,</w:t>
      </w:r>
      <w:proofErr w:type="gramEnd"/>
      <w:r>
        <w:rPr>
          <w:rFonts w:ascii="Times New Roman" w:hAnsi="Times New Roman" w:cs="Times New Roman"/>
          <w:sz w:val="24"/>
          <w:szCs w:val="24"/>
        </w:rPr>
        <w:t xml:space="preserve"> indicate that a range of interventions</w:t>
      </w:r>
      <w:r w:rsidR="008C7F1F">
        <w:rPr>
          <w:rFonts w:ascii="Times New Roman" w:hAnsi="Times New Roman" w:cs="Times New Roman"/>
          <w:sz w:val="24"/>
          <w:szCs w:val="24"/>
        </w:rPr>
        <w:t xml:space="preserve"> may reduce caregiver depression</w:t>
      </w:r>
      <w:r w:rsidR="00C427B4">
        <w:rPr>
          <w:rFonts w:ascii="Times New Roman" w:hAnsi="Times New Roman" w:cs="Times New Roman"/>
          <w:sz w:val="24"/>
          <w:szCs w:val="24"/>
        </w:rPr>
        <w:t xml:space="preserve">, further research is necessary in order to </w:t>
      </w:r>
      <w:r w:rsidR="00C37591">
        <w:rPr>
          <w:rFonts w:ascii="Times New Roman" w:hAnsi="Times New Roman" w:cs="Times New Roman"/>
          <w:sz w:val="24"/>
          <w:szCs w:val="24"/>
        </w:rPr>
        <w:t xml:space="preserve">reduce the potential risk of confounding bias and </w:t>
      </w:r>
      <w:r w:rsidR="00C427B4">
        <w:rPr>
          <w:rFonts w:ascii="Times New Roman" w:hAnsi="Times New Roman" w:cs="Times New Roman"/>
          <w:sz w:val="24"/>
          <w:szCs w:val="24"/>
        </w:rPr>
        <w:t xml:space="preserve">establish those interventions most effective in reducing carer depression. </w:t>
      </w:r>
    </w:p>
    <w:p w14:paraId="09CFC8B4" w14:textId="77777777" w:rsidR="00C427B4" w:rsidRDefault="003F155C" w:rsidP="00C427B4">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p>
    <w:p w14:paraId="315B5E42" w14:textId="77777777" w:rsidR="00C427B4" w:rsidRDefault="00C427B4" w:rsidP="00C427B4">
      <w:pPr>
        <w:spacing w:line="480" w:lineRule="auto"/>
        <w:ind w:firstLine="720"/>
        <w:rPr>
          <w:rFonts w:ascii="Times New Roman" w:hAnsi="Times New Roman" w:cs="Times New Roman"/>
          <w:sz w:val="24"/>
          <w:szCs w:val="24"/>
        </w:rPr>
      </w:pPr>
    </w:p>
    <w:p w14:paraId="7E665A52" w14:textId="77777777" w:rsidR="001E7759" w:rsidRDefault="001E7759" w:rsidP="00C427B4">
      <w:pPr>
        <w:spacing w:line="480" w:lineRule="auto"/>
        <w:ind w:firstLine="720"/>
        <w:rPr>
          <w:rFonts w:ascii="Times New Roman" w:hAnsi="Times New Roman" w:cs="Times New Roman"/>
          <w:sz w:val="24"/>
          <w:szCs w:val="24"/>
        </w:rPr>
      </w:pPr>
    </w:p>
    <w:p w14:paraId="39530924" w14:textId="77777777" w:rsidR="00BB0132" w:rsidRDefault="00BB0132" w:rsidP="00C427B4">
      <w:pPr>
        <w:spacing w:line="480" w:lineRule="auto"/>
        <w:ind w:firstLine="720"/>
        <w:rPr>
          <w:rFonts w:ascii="Times New Roman" w:hAnsi="Times New Roman" w:cs="Times New Roman"/>
          <w:sz w:val="24"/>
          <w:szCs w:val="24"/>
        </w:rPr>
      </w:pPr>
    </w:p>
    <w:p w14:paraId="41926A97" w14:textId="77777777" w:rsidR="00BB0132" w:rsidRDefault="00BB0132" w:rsidP="00C427B4">
      <w:pPr>
        <w:spacing w:line="480" w:lineRule="auto"/>
        <w:ind w:firstLine="720"/>
        <w:rPr>
          <w:rFonts w:ascii="Times New Roman" w:hAnsi="Times New Roman" w:cs="Times New Roman"/>
          <w:sz w:val="24"/>
          <w:szCs w:val="24"/>
        </w:rPr>
      </w:pPr>
    </w:p>
    <w:p w14:paraId="29100BC2" w14:textId="77777777" w:rsidR="00BB0132" w:rsidRDefault="00BB0132" w:rsidP="00C427B4">
      <w:pPr>
        <w:spacing w:line="480" w:lineRule="auto"/>
        <w:ind w:firstLine="720"/>
        <w:rPr>
          <w:rFonts w:ascii="Times New Roman" w:hAnsi="Times New Roman" w:cs="Times New Roman"/>
          <w:sz w:val="24"/>
          <w:szCs w:val="24"/>
        </w:rPr>
      </w:pPr>
    </w:p>
    <w:p w14:paraId="790882A7" w14:textId="77777777" w:rsidR="00BB0132" w:rsidRDefault="00BB0132" w:rsidP="00C427B4">
      <w:pPr>
        <w:spacing w:line="480" w:lineRule="auto"/>
        <w:ind w:firstLine="720"/>
        <w:rPr>
          <w:rFonts w:ascii="Times New Roman" w:hAnsi="Times New Roman" w:cs="Times New Roman"/>
          <w:sz w:val="24"/>
          <w:szCs w:val="24"/>
        </w:rPr>
      </w:pPr>
    </w:p>
    <w:p w14:paraId="389898AF" w14:textId="1E66253C" w:rsidR="00F63BF6" w:rsidRPr="00F06B25" w:rsidRDefault="00F63BF6" w:rsidP="00F06B25">
      <w:pPr>
        <w:spacing w:line="480" w:lineRule="auto"/>
        <w:rPr>
          <w:rFonts w:ascii="Times New Roman" w:hAnsi="Times New Roman" w:cs="Times New Roman"/>
          <w:b/>
          <w:i/>
          <w:sz w:val="24"/>
          <w:szCs w:val="24"/>
        </w:rPr>
      </w:pPr>
      <w:r w:rsidRPr="00747037">
        <w:rPr>
          <w:rFonts w:ascii="Times New Roman" w:hAnsi="Times New Roman" w:cs="Times New Roman"/>
          <w:b/>
          <w:bCs/>
          <w:sz w:val="24"/>
          <w:szCs w:val="24"/>
        </w:rPr>
        <w:t>Disclosure of interest</w:t>
      </w:r>
    </w:p>
    <w:p w14:paraId="278D8D12" w14:textId="568933D5" w:rsidR="00C14BB8" w:rsidRPr="00BB0132" w:rsidRDefault="00185DFC" w:rsidP="00BB0132">
      <w:pPr>
        <w:spacing w:line="480" w:lineRule="auto"/>
        <w:ind w:firstLine="720"/>
        <w:rPr>
          <w:rFonts w:ascii="Times New Roman" w:hAnsi="Times New Roman" w:cs="Times New Roman"/>
          <w:bCs/>
          <w:sz w:val="24"/>
          <w:szCs w:val="24"/>
        </w:rPr>
      </w:pPr>
      <w:r w:rsidRPr="002333FE">
        <w:rPr>
          <w:rFonts w:ascii="Times New Roman" w:hAnsi="Times New Roman" w:cs="Times New Roman"/>
          <w:bCs/>
          <w:sz w:val="24"/>
          <w:szCs w:val="24"/>
        </w:rPr>
        <w:t>The author reports no conflict of interest.</w:t>
      </w:r>
      <w:r>
        <w:rPr>
          <w:rFonts w:ascii="Times New Roman" w:hAnsi="Times New Roman" w:cs="Times New Roman"/>
          <w:bCs/>
          <w:sz w:val="24"/>
          <w:szCs w:val="24"/>
        </w:rPr>
        <w:t xml:space="preserve"> </w:t>
      </w:r>
      <w:r w:rsidRPr="002333FE">
        <w:rPr>
          <w:rFonts w:ascii="Times New Roman" w:hAnsi="Times New Roman" w:cs="Times New Roman"/>
          <w:sz w:val="24"/>
          <w:szCs w:val="24"/>
        </w:rPr>
        <w:t>This research was supported by the University of East Anglia as fulfilment of the Doctoral P</w:t>
      </w:r>
      <w:r w:rsidR="001E7759">
        <w:rPr>
          <w:rFonts w:ascii="Times New Roman" w:hAnsi="Times New Roman" w:cs="Times New Roman"/>
          <w:sz w:val="24"/>
          <w:szCs w:val="24"/>
        </w:rPr>
        <w:t>rogramme in Clinical Psychology</w:t>
      </w:r>
      <w:r w:rsidR="00E333DB">
        <w:rPr>
          <w:rFonts w:ascii="Times New Roman" w:hAnsi="Times New Roman" w:cs="Times New Roman"/>
          <w:sz w:val="24"/>
          <w:szCs w:val="24"/>
        </w:rPr>
        <w:t>.</w:t>
      </w:r>
    </w:p>
    <w:p w14:paraId="2D78C7D4" w14:textId="7DA4A7AE" w:rsidR="003D73EF" w:rsidRPr="004923DE" w:rsidRDefault="008F1632" w:rsidP="00F662EE">
      <w:pPr>
        <w:spacing w:line="240" w:lineRule="auto"/>
        <w:ind w:hanging="360"/>
        <w:rPr>
          <w:rFonts w:cstheme="minorHAnsi"/>
          <w:sz w:val="24"/>
          <w:szCs w:val="24"/>
        </w:rPr>
      </w:pPr>
      <w:r w:rsidRPr="004923DE">
        <w:rPr>
          <w:rFonts w:cstheme="minorHAnsi"/>
          <w:bCs/>
          <w:sz w:val="24"/>
          <w:szCs w:val="24"/>
        </w:rPr>
        <w:lastRenderedPageBreak/>
        <w:t>Reference List</w:t>
      </w:r>
      <w:r w:rsidR="00F662EE" w:rsidRPr="004923DE">
        <w:rPr>
          <w:rFonts w:cstheme="minorHAnsi"/>
          <w:sz w:val="24"/>
          <w:szCs w:val="24"/>
        </w:rPr>
        <w:t xml:space="preserve"> </w:t>
      </w:r>
    </w:p>
    <w:p w14:paraId="40A91AE7" w14:textId="23078D53" w:rsidR="00C47008" w:rsidRPr="004923DE" w:rsidRDefault="00C47008" w:rsidP="00F662EE">
      <w:pPr>
        <w:spacing w:line="240" w:lineRule="auto"/>
        <w:ind w:hanging="360"/>
        <w:rPr>
          <w:rFonts w:cstheme="minorHAnsi"/>
          <w:bCs/>
          <w:sz w:val="24"/>
          <w:szCs w:val="24"/>
        </w:rPr>
      </w:pPr>
      <w:r w:rsidRPr="004923DE">
        <w:rPr>
          <w:rFonts w:cstheme="minorHAnsi"/>
          <w:sz w:val="24"/>
          <w:szCs w:val="24"/>
        </w:rPr>
        <w:t>*denotes studies included in the systematic review</w:t>
      </w:r>
    </w:p>
    <w:p w14:paraId="224FDABE" w14:textId="622C7D40" w:rsidR="00586336" w:rsidRPr="00F662EE" w:rsidRDefault="00395CB5" w:rsidP="00F662EE">
      <w:pPr>
        <w:pStyle w:val="ListParagraph"/>
        <w:numPr>
          <w:ilvl w:val="0"/>
          <w:numId w:val="3"/>
        </w:numPr>
        <w:rPr>
          <w:rFonts w:asciiTheme="minorHAnsi" w:hAnsiTheme="minorHAnsi" w:cstheme="minorHAnsi"/>
        </w:rPr>
      </w:pPr>
      <w:r w:rsidRPr="00F662EE">
        <w:rPr>
          <w:rFonts w:asciiTheme="minorHAnsi" w:hAnsiTheme="minorHAnsi" w:cstheme="minorHAnsi"/>
        </w:rPr>
        <w:t>Stoke A</w:t>
      </w:r>
      <w:r w:rsidR="00586336" w:rsidRPr="00F662EE">
        <w:rPr>
          <w:rFonts w:asciiTheme="minorHAnsi" w:hAnsiTheme="minorHAnsi" w:cstheme="minorHAnsi"/>
        </w:rPr>
        <w:t>ssociation. State of the Na</w:t>
      </w:r>
      <w:r w:rsidRPr="00F662EE">
        <w:rPr>
          <w:rFonts w:asciiTheme="minorHAnsi" w:hAnsiTheme="minorHAnsi" w:cstheme="minorHAnsi"/>
        </w:rPr>
        <w:t xml:space="preserve">tion Stroke statistics. </w:t>
      </w:r>
      <w:r w:rsidR="00586336" w:rsidRPr="00F662EE">
        <w:rPr>
          <w:rFonts w:asciiTheme="minorHAnsi" w:hAnsiTheme="minorHAnsi" w:cstheme="minorHAnsi"/>
        </w:rPr>
        <w:t>2017</w:t>
      </w:r>
      <w:r w:rsidRPr="00F662EE">
        <w:rPr>
          <w:rFonts w:asciiTheme="minorHAnsi" w:hAnsiTheme="minorHAnsi" w:cstheme="minorHAnsi"/>
        </w:rPr>
        <w:t xml:space="preserve">. Available at </w:t>
      </w:r>
      <w:r w:rsidR="0044014B" w:rsidRPr="00F662EE">
        <w:rPr>
          <w:rFonts w:asciiTheme="minorHAnsi" w:hAnsiTheme="minorHAnsi" w:cstheme="minorHAnsi"/>
        </w:rPr>
        <w:t>https://www.stroke.org.uk/sites/default/files/state_of_the_nation_2017_final_1.pdf</w:t>
      </w:r>
    </w:p>
    <w:p w14:paraId="1EB55921" w14:textId="77777777" w:rsidR="00586336" w:rsidRPr="00F662EE" w:rsidRDefault="00586336" w:rsidP="00F662EE">
      <w:pPr>
        <w:pStyle w:val="ListParagraph"/>
        <w:rPr>
          <w:rFonts w:asciiTheme="minorHAnsi" w:hAnsiTheme="minorHAnsi" w:cstheme="minorHAnsi"/>
        </w:rPr>
      </w:pPr>
    </w:p>
    <w:p w14:paraId="2E0B2A72" w14:textId="1AB1CA8C" w:rsidR="00586336" w:rsidRPr="00F662EE" w:rsidRDefault="000C5B41" w:rsidP="000C5B41">
      <w:pPr>
        <w:pStyle w:val="ListParagraph"/>
        <w:numPr>
          <w:ilvl w:val="0"/>
          <w:numId w:val="3"/>
        </w:numPr>
        <w:spacing w:after="160"/>
        <w:rPr>
          <w:rFonts w:asciiTheme="minorHAnsi" w:hAnsiTheme="minorHAnsi" w:cstheme="minorHAnsi"/>
        </w:rPr>
      </w:pPr>
      <w:r>
        <w:rPr>
          <w:rFonts w:asciiTheme="minorHAnsi" w:hAnsiTheme="minorHAnsi" w:cstheme="minorHAnsi"/>
        </w:rPr>
        <w:t xml:space="preserve">World Health Organization. </w:t>
      </w:r>
      <w:r w:rsidRPr="000C5B41">
        <w:rPr>
          <w:rFonts w:asciiTheme="minorHAnsi" w:hAnsiTheme="minorHAnsi" w:cstheme="minorHAnsi"/>
        </w:rPr>
        <w:t>The top 10 causes of death</w:t>
      </w:r>
      <w:r>
        <w:rPr>
          <w:rFonts w:asciiTheme="minorHAnsi" w:hAnsiTheme="minorHAnsi" w:cstheme="minorHAnsi"/>
        </w:rPr>
        <w:t>. 2017. Available at https://</w:t>
      </w:r>
      <w:r w:rsidRPr="000C5B41">
        <w:t xml:space="preserve"> </w:t>
      </w:r>
      <w:r w:rsidRPr="000C5B41">
        <w:rPr>
          <w:rFonts w:asciiTheme="minorHAnsi" w:hAnsiTheme="minorHAnsi" w:cstheme="minorHAnsi"/>
        </w:rPr>
        <w:t>http://www.who.int/mediacentre/factsheets/fs310/en/</w:t>
      </w:r>
    </w:p>
    <w:p w14:paraId="72451976" w14:textId="7BB8A045" w:rsidR="00586336" w:rsidRPr="00F662EE" w:rsidRDefault="00FF5E24" w:rsidP="00F662EE">
      <w:pPr>
        <w:pStyle w:val="ListParagraph"/>
        <w:numPr>
          <w:ilvl w:val="0"/>
          <w:numId w:val="3"/>
        </w:numPr>
        <w:rPr>
          <w:rFonts w:asciiTheme="minorHAnsi" w:hAnsiTheme="minorHAnsi" w:cstheme="minorHAnsi"/>
        </w:rPr>
      </w:pPr>
      <w:proofErr w:type="spellStart"/>
      <w:r w:rsidRPr="00F662EE">
        <w:rPr>
          <w:rFonts w:asciiTheme="minorHAnsi" w:hAnsiTheme="minorHAnsi" w:cstheme="minorHAnsi"/>
        </w:rPr>
        <w:t>Camak</w:t>
      </w:r>
      <w:proofErr w:type="spellEnd"/>
      <w:r w:rsidR="00512C1C" w:rsidRPr="00F662EE">
        <w:rPr>
          <w:rFonts w:asciiTheme="minorHAnsi" w:hAnsiTheme="minorHAnsi" w:cstheme="minorHAnsi"/>
        </w:rPr>
        <w:t xml:space="preserve"> </w:t>
      </w:r>
      <w:r w:rsidR="00586336" w:rsidRPr="00F662EE">
        <w:rPr>
          <w:rFonts w:asciiTheme="minorHAnsi" w:hAnsiTheme="minorHAnsi" w:cstheme="minorHAnsi"/>
        </w:rPr>
        <w:t>D. Addressing the burden of stroke caregivers: A literature review. Journa</w:t>
      </w:r>
      <w:r w:rsidRPr="00F662EE">
        <w:rPr>
          <w:rFonts w:asciiTheme="minorHAnsi" w:hAnsiTheme="minorHAnsi" w:cstheme="minorHAnsi"/>
        </w:rPr>
        <w:t xml:space="preserve">l of Clinical Nursing. </w:t>
      </w:r>
      <w:proofErr w:type="gramStart"/>
      <w:r w:rsidRPr="00F662EE">
        <w:rPr>
          <w:rFonts w:asciiTheme="minorHAnsi" w:hAnsiTheme="minorHAnsi" w:cstheme="minorHAnsi"/>
        </w:rPr>
        <w:t>2015;</w:t>
      </w:r>
      <w:proofErr w:type="gramEnd"/>
      <w:r w:rsidRPr="00F662EE">
        <w:rPr>
          <w:rFonts w:asciiTheme="minorHAnsi" w:hAnsiTheme="minorHAnsi" w:cstheme="minorHAnsi"/>
        </w:rPr>
        <w:t>(24)</w:t>
      </w:r>
      <w:r w:rsidR="00586336" w:rsidRPr="00F662EE">
        <w:rPr>
          <w:rFonts w:asciiTheme="minorHAnsi" w:hAnsiTheme="minorHAnsi" w:cstheme="minorHAnsi"/>
        </w:rPr>
        <w:t>17-18.</w:t>
      </w:r>
    </w:p>
    <w:p w14:paraId="3A70ACD9" w14:textId="77777777" w:rsidR="00586336" w:rsidRPr="00F662EE" w:rsidRDefault="00586336" w:rsidP="00F662EE">
      <w:pPr>
        <w:pStyle w:val="ListParagraph"/>
        <w:rPr>
          <w:rFonts w:asciiTheme="minorHAnsi" w:hAnsiTheme="minorHAnsi" w:cstheme="minorHAnsi"/>
        </w:rPr>
      </w:pPr>
    </w:p>
    <w:p w14:paraId="53240A39" w14:textId="3B9163D0" w:rsidR="00586336" w:rsidRPr="00F662EE" w:rsidRDefault="00586336" w:rsidP="00F662EE">
      <w:pPr>
        <w:pStyle w:val="ListParagraph"/>
        <w:numPr>
          <w:ilvl w:val="0"/>
          <w:numId w:val="3"/>
        </w:numPr>
        <w:rPr>
          <w:rFonts w:asciiTheme="minorHAnsi" w:hAnsiTheme="minorHAnsi" w:cstheme="minorHAnsi"/>
        </w:rPr>
      </w:pPr>
      <w:r w:rsidRPr="00F662EE">
        <w:rPr>
          <w:rFonts w:asciiTheme="minorHAnsi" w:hAnsiTheme="minorHAnsi" w:cstheme="minorHAnsi"/>
        </w:rPr>
        <w:t xml:space="preserve">Adamson J, </w:t>
      </w:r>
      <w:proofErr w:type="spellStart"/>
      <w:r w:rsidRPr="00F662EE">
        <w:rPr>
          <w:rFonts w:asciiTheme="minorHAnsi" w:hAnsiTheme="minorHAnsi" w:cstheme="minorHAnsi"/>
        </w:rPr>
        <w:t>Beswick</w:t>
      </w:r>
      <w:proofErr w:type="spellEnd"/>
      <w:r w:rsidRPr="00F662EE">
        <w:rPr>
          <w:rFonts w:asciiTheme="minorHAnsi" w:hAnsiTheme="minorHAnsi" w:cstheme="minorHAnsi"/>
        </w:rPr>
        <w:t xml:space="preserve"> A, </w:t>
      </w:r>
      <w:proofErr w:type="spellStart"/>
      <w:r w:rsidRPr="00F662EE">
        <w:rPr>
          <w:rFonts w:asciiTheme="minorHAnsi" w:hAnsiTheme="minorHAnsi" w:cstheme="minorHAnsi"/>
        </w:rPr>
        <w:t>Ebrahim</w:t>
      </w:r>
      <w:proofErr w:type="spellEnd"/>
      <w:r w:rsidRPr="00F662EE">
        <w:rPr>
          <w:rFonts w:asciiTheme="minorHAnsi" w:hAnsiTheme="minorHAnsi" w:cstheme="minorHAnsi"/>
        </w:rPr>
        <w:t xml:space="preserve"> S. Is stroke the most common cause of disability? Journal of Stro</w:t>
      </w:r>
      <w:r w:rsidR="00512C1C" w:rsidRPr="00F662EE">
        <w:rPr>
          <w:rFonts w:asciiTheme="minorHAnsi" w:hAnsiTheme="minorHAnsi" w:cstheme="minorHAnsi"/>
        </w:rPr>
        <w:t>ke and Cerebrovascular Diseases</w:t>
      </w:r>
      <w:r w:rsidRPr="00F662EE">
        <w:rPr>
          <w:rFonts w:asciiTheme="minorHAnsi" w:hAnsiTheme="minorHAnsi" w:cstheme="minorHAnsi"/>
        </w:rPr>
        <w:t>. 2004</w:t>
      </w:r>
      <w:proofErr w:type="gramStart"/>
      <w:r w:rsidRPr="00F662EE">
        <w:rPr>
          <w:rFonts w:asciiTheme="minorHAnsi" w:hAnsiTheme="minorHAnsi" w:cstheme="minorHAnsi"/>
        </w:rPr>
        <w:t>;13:171</w:t>
      </w:r>
      <w:proofErr w:type="gramEnd"/>
      <w:r w:rsidRPr="00F662EE">
        <w:rPr>
          <w:rFonts w:asciiTheme="minorHAnsi" w:hAnsiTheme="minorHAnsi" w:cstheme="minorHAnsi"/>
        </w:rPr>
        <w:t xml:space="preserve">-177. </w:t>
      </w:r>
    </w:p>
    <w:p w14:paraId="46E22CDC" w14:textId="77777777" w:rsidR="00586336" w:rsidRPr="00F662EE" w:rsidRDefault="00586336" w:rsidP="00F662EE">
      <w:pPr>
        <w:pStyle w:val="ListParagraph"/>
        <w:rPr>
          <w:rFonts w:asciiTheme="minorHAnsi" w:hAnsiTheme="minorHAnsi" w:cstheme="minorHAnsi"/>
        </w:rPr>
      </w:pPr>
    </w:p>
    <w:p w14:paraId="37AEC39E" w14:textId="443840B7" w:rsidR="00586336" w:rsidRPr="00F662EE" w:rsidRDefault="005B1148" w:rsidP="00F662EE">
      <w:pPr>
        <w:pStyle w:val="ListParagraph"/>
        <w:numPr>
          <w:ilvl w:val="0"/>
          <w:numId w:val="3"/>
        </w:numPr>
        <w:spacing w:after="160"/>
        <w:rPr>
          <w:rFonts w:asciiTheme="minorHAnsi" w:hAnsiTheme="minorHAnsi" w:cstheme="minorHAnsi"/>
        </w:rPr>
      </w:pPr>
      <w:r w:rsidRPr="00F662EE">
        <w:rPr>
          <w:rFonts w:asciiTheme="minorHAnsi" w:hAnsiTheme="minorHAnsi" w:cstheme="minorHAnsi"/>
        </w:rPr>
        <w:t>Caro</w:t>
      </w:r>
      <w:r w:rsidR="00E12F01" w:rsidRPr="00F662EE">
        <w:rPr>
          <w:rFonts w:asciiTheme="minorHAnsi" w:hAnsiTheme="minorHAnsi" w:cstheme="minorHAnsi"/>
        </w:rPr>
        <w:t xml:space="preserve"> CC, </w:t>
      </w:r>
      <w:r w:rsidRPr="00F662EE">
        <w:rPr>
          <w:rFonts w:asciiTheme="minorHAnsi" w:hAnsiTheme="minorHAnsi" w:cstheme="minorHAnsi"/>
        </w:rPr>
        <w:t>Mendes</w:t>
      </w:r>
      <w:r w:rsidR="00E12F01" w:rsidRPr="00F662EE">
        <w:rPr>
          <w:rFonts w:asciiTheme="minorHAnsi" w:hAnsiTheme="minorHAnsi" w:cstheme="minorHAnsi"/>
        </w:rPr>
        <w:t xml:space="preserve"> PV</w:t>
      </w:r>
      <w:r w:rsidRPr="00F662EE">
        <w:rPr>
          <w:rFonts w:asciiTheme="minorHAnsi" w:hAnsiTheme="minorHAnsi" w:cstheme="minorHAnsi"/>
        </w:rPr>
        <w:t>, Costa</w:t>
      </w:r>
      <w:r w:rsidR="00E12F01" w:rsidRPr="00F662EE">
        <w:rPr>
          <w:rFonts w:asciiTheme="minorHAnsi" w:hAnsiTheme="minorHAnsi" w:cstheme="minorHAnsi"/>
        </w:rPr>
        <w:t xml:space="preserve"> JD</w:t>
      </w:r>
      <w:r w:rsidRPr="00F662EE">
        <w:rPr>
          <w:rFonts w:asciiTheme="minorHAnsi" w:hAnsiTheme="minorHAnsi" w:cstheme="minorHAnsi"/>
        </w:rPr>
        <w:t>, Nock</w:t>
      </w:r>
      <w:r w:rsidR="00E12F01" w:rsidRPr="00F662EE">
        <w:rPr>
          <w:rFonts w:asciiTheme="minorHAnsi" w:hAnsiTheme="minorHAnsi" w:cstheme="minorHAnsi"/>
        </w:rPr>
        <w:t xml:space="preserve"> LJ</w:t>
      </w:r>
      <w:proofErr w:type="gramStart"/>
      <w:r w:rsidR="00E12F01" w:rsidRPr="00F662EE">
        <w:rPr>
          <w:rFonts w:asciiTheme="minorHAnsi" w:hAnsiTheme="minorHAnsi" w:cstheme="minorHAnsi"/>
        </w:rPr>
        <w:t xml:space="preserve">, </w:t>
      </w:r>
      <w:r w:rsidR="00512C1C" w:rsidRPr="00F662EE">
        <w:rPr>
          <w:rFonts w:asciiTheme="minorHAnsi" w:hAnsiTheme="minorHAnsi" w:cstheme="minorHAnsi"/>
        </w:rPr>
        <w:t xml:space="preserve"> et</w:t>
      </w:r>
      <w:proofErr w:type="gramEnd"/>
      <w:r w:rsidR="00512C1C" w:rsidRPr="00F662EE">
        <w:rPr>
          <w:rFonts w:asciiTheme="minorHAnsi" w:hAnsiTheme="minorHAnsi" w:cstheme="minorHAnsi"/>
        </w:rPr>
        <w:t xml:space="preserve"> al</w:t>
      </w:r>
      <w:r w:rsidR="00E12F01" w:rsidRPr="00F662EE">
        <w:rPr>
          <w:rFonts w:asciiTheme="minorHAnsi" w:hAnsiTheme="minorHAnsi" w:cstheme="minorHAnsi"/>
        </w:rPr>
        <w:t xml:space="preserve">. </w:t>
      </w:r>
      <w:r w:rsidRPr="00F662EE">
        <w:rPr>
          <w:rFonts w:asciiTheme="minorHAnsi" w:hAnsiTheme="minorHAnsi" w:cstheme="minorHAnsi"/>
        </w:rPr>
        <w:t xml:space="preserve"> </w:t>
      </w:r>
      <w:r w:rsidR="00E12F01" w:rsidRPr="00F662EE">
        <w:rPr>
          <w:rFonts w:asciiTheme="minorHAnsi" w:hAnsiTheme="minorHAnsi" w:cstheme="minorHAnsi"/>
        </w:rPr>
        <w:t xml:space="preserve">Independence and cognition post-stroke and its relationship to burden and quality of life of family caregivers. </w:t>
      </w:r>
      <w:r w:rsidRPr="00F662EE">
        <w:rPr>
          <w:rFonts w:asciiTheme="minorHAnsi" w:hAnsiTheme="minorHAnsi" w:cstheme="minorHAnsi"/>
        </w:rPr>
        <w:t xml:space="preserve">Journal Topics in Stroke Rehabilitation. </w:t>
      </w:r>
      <w:r w:rsidR="00E12F01" w:rsidRPr="00F662EE">
        <w:rPr>
          <w:rFonts w:asciiTheme="minorHAnsi" w:hAnsiTheme="minorHAnsi" w:cstheme="minorHAnsi"/>
        </w:rPr>
        <w:t>2017</w:t>
      </w:r>
      <w:proofErr w:type="gramStart"/>
      <w:r w:rsidR="00E12F01" w:rsidRPr="00F662EE">
        <w:rPr>
          <w:rFonts w:asciiTheme="minorHAnsi" w:hAnsiTheme="minorHAnsi" w:cstheme="minorHAnsi"/>
        </w:rPr>
        <w:t>;24:</w:t>
      </w:r>
      <w:r w:rsidRPr="00F662EE">
        <w:rPr>
          <w:rFonts w:asciiTheme="minorHAnsi" w:hAnsiTheme="minorHAnsi" w:cstheme="minorHAnsi"/>
        </w:rPr>
        <w:t>3</w:t>
      </w:r>
      <w:r w:rsidR="00E12F01" w:rsidRPr="00F662EE">
        <w:rPr>
          <w:rFonts w:asciiTheme="minorHAnsi" w:hAnsiTheme="minorHAnsi" w:cstheme="minorHAnsi"/>
        </w:rPr>
        <w:t>:</w:t>
      </w:r>
      <w:r w:rsidRPr="00F662EE">
        <w:rPr>
          <w:rFonts w:asciiTheme="minorHAnsi" w:hAnsiTheme="minorHAnsi" w:cstheme="minorHAnsi"/>
        </w:rPr>
        <w:t>194</w:t>
      </w:r>
      <w:proofErr w:type="gramEnd"/>
      <w:r w:rsidRPr="00F662EE">
        <w:rPr>
          <w:rFonts w:asciiTheme="minorHAnsi" w:hAnsiTheme="minorHAnsi" w:cstheme="minorHAnsi"/>
        </w:rPr>
        <w:t>-199</w:t>
      </w:r>
      <w:r w:rsidR="00E12F01" w:rsidRPr="00F662EE">
        <w:rPr>
          <w:rFonts w:asciiTheme="minorHAnsi" w:hAnsiTheme="minorHAnsi" w:cstheme="minorHAnsi"/>
        </w:rPr>
        <w:t>.</w:t>
      </w:r>
    </w:p>
    <w:p w14:paraId="79A273E2" w14:textId="77777777" w:rsidR="00586336" w:rsidRPr="00F662EE" w:rsidRDefault="00586336" w:rsidP="00F662EE">
      <w:pPr>
        <w:pStyle w:val="ListParagraph"/>
        <w:numPr>
          <w:ilvl w:val="0"/>
          <w:numId w:val="3"/>
        </w:numPr>
        <w:spacing w:after="160"/>
        <w:rPr>
          <w:rFonts w:asciiTheme="minorHAnsi" w:hAnsiTheme="minorHAnsi" w:cstheme="minorHAnsi"/>
        </w:rPr>
      </w:pPr>
      <w:proofErr w:type="spellStart"/>
      <w:r w:rsidRPr="00F662EE">
        <w:rPr>
          <w:rFonts w:asciiTheme="minorHAnsi" w:hAnsiTheme="minorHAnsi" w:cstheme="minorHAnsi"/>
        </w:rPr>
        <w:t>Ayerbe</w:t>
      </w:r>
      <w:proofErr w:type="spellEnd"/>
      <w:r w:rsidRPr="00F662EE">
        <w:rPr>
          <w:rFonts w:asciiTheme="minorHAnsi" w:hAnsiTheme="minorHAnsi" w:cstheme="minorHAnsi"/>
        </w:rPr>
        <w:t xml:space="preserve"> L, </w:t>
      </w:r>
      <w:proofErr w:type="spellStart"/>
      <w:r w:rsidRPr="00F662EE">
        <w:rPr>
          <w:rFonts w:asciiTheme="minorHAnsi" w:hAnsiTheme="minorHAnsi" w:cstheme="minorHAnsi"/>
        </w:rPr>
        <w:t>Ayis</w:t>
      </w:r>
      <w:proofErr w:type="spellEnd"/>
      <w:r w:rsidRPr="00F662EE">
        <w:rPr>
          <w:rFonts w:asciiTheme="minorHAnsi" w:hAnsiTheme="minorHAnsi" w:cstheme="minorHAnsi"/>
        </w:rPr>
        <w:t xml:space="preserve"> SA</w:t>
      </w:r>
      <w:proofErr w:type="gramStart"/>
      <w:r w:rsidRPr="00F662EE">
        <w:rPr>
          <w:rFonts w:asciiTheme="minorHAnsi" w:hAnsiTheme="minorHAnsi" w:cstheme="minorHAnsi"/>
        </w:rPr>
        <w:t>,  Crichton</w:t>
      </w:r>
      <w:proofErr w:type="gramEnd"/>
      <w:r w:rsidRPr="00F662EE">
        <w:rPr>
          <w:rFonts w:asciiTheme="minorHAnsi" w:hAnsiTheme="minorHAnsi" w:cstheme="minorHAnsi"/>
        </w:rPr>
        <w:t xml:space="preserve"> S, et al. Explanatory factors for the association between depression and long term physical disability after stroke. Age Ageing. 2015</w:t>
      </w:r>
      <w:proofErr w:type="gramStart"/>
      <w:r w:rsidRPr="00F662EE">
        <w:rPr>
          <w:rFonts w:asciiTheme="minorHAnsi" w:hAnsiTheme="minorHAnsi" w:cstheme="minorHAnsi"/>
        </w:rPr>
        <w:t>;44:1054</w:t>
      </w:r>
      <w:proofErr w:type="gramEnd"/>
      <w:r w:rsidRPr="00F662EE">
        <w:rPr>
          <w:rFonts w:asciiTheme="minorHAnsi" w:hAnsiTheme="minorHAnsi" w:cstheme="minorHAnsi"/>
        </w:rPr>
        <w:t xml:space="preserve">-1058. </w:t>
      </w:r>
    </w:p>
    <w:p w14:paraId="68449B69" w14:textId="77777777" w:rsidR="00586336" w:rsidRPr="00F662EE" w:rsidRDefault="00586336" w:rsidP="00F662EE">
      <w:pPr>
        <w:pStyle w:val="ListParagraph"/>
        <w:numPr>
          <w:ilvl w:val="0"/>
          <w:numId w:val="3"/>
        </w:numPr>
        <w:spacing w:after="160"/>
        <w:rPr>
          <w:rFonts w:asciiTheme="minorHAnsi" w:hAnsiTheme="minorHAnsi" w:cstheme="minorHAnsi"/>
        </w:rPr>
      </w:pPr>
      <w:proofErr w:type="spellStart"/>
      <w:r w:rsidRPr="00F662EE">
        <w:rPr>
          <w:rFonts w:asciiTheme="minorHAnsi" w:hAnsiTheme="minorHAnsi" w:cstheme="minorHAnsi"/>
        </w:rPr>
        <w:t>Ayerbe</w:t>
      </w:r>
      <w:proofErr w:type="spellEnd"/>
      <w:r w:rsidRPr="00F662EE">
        <w:rPr>
          <w:rFonts w:asciiTheme="minorHAnsi" w:hAnsiTheme="minorHAnsi" w:cstheme="minorHAnsi"/>
        </w:rPr>
        <w:t xml:space="preserve">, L, </w:t>
      </w:r>
      <w:proofErr w:type="spellStart"/>
      <w:r w:rsidRPr="00F662EE">
        <w:rPr>
          <w:rFonts w:asciiTheme="minorHAnsi" w:hAnsiTheme="minorHAnsi" w:cstheme="minorHAnsi"/>
        </w:rPr>
        <w:t>Ayis</w:t>
      </w:r>
      <w:proofErr w:type="spellEnd"/>
      <w:r w:rsidRPr="00F662EE">
        <w:rPr>
          <w:rFonts w:asciiTheme="minorHAnsi" w:hAnsiTheme="minorHAnsi" w:cstheme="minorHAnsi"/>
        </w:rPr>
        <w:t>, SA, Crichton S, et al. Natural history, predictors and associated outcomes of anxiety up to 10 years after stroke: the South London Stroke Register. Age Ageing. 2014</w:t>
      </w:r>
      <w:proofErr w:type="gramStart"/>
      <w:r w:rsidRPr="00F662EE">
        <w:rPr>
          <w:rFonts w:asciiTheme="minorHAnsi" w:hAnsiTheme="minorHAnsi" w:cstheme="minorHAnsi"/>
        </w:rPr>
        <w:t>;43:542</w:t>
      </w:r>
      <w:proofErr w:type="gramEnd"/>
      <w:r w:rsidRPr="00F662EE">
        <w:rPr>
          <w:rFonts w:asciiTheme="minorHAnsi" w:hAnsiTheme="minorHAnsi" w:cstheme="minorHAnsi"/>
        </w:rPr>
        <w:t xml:space="preserve">-547. </w:t>
      </w:r>
    </w:p>
    <w:p w14:paraId="43A09F4D" w14:textId="72D3F0E2" w:rsidR="00586336" w:rsidRPr="00F662EE" w:rsidRDefault="00512C1C" w:rsidP="00F662EE">
      <w:pPr>
        <w:pStyle w:val="ListParagraph"/>
        <w:numPr>
          <w:ilvl w:val="0"/>
          <w:numId w:val="3"/>
        </w:numPr>
        <w:rPr>
          <w:rFonts w:asciiTheme="minorHAnsi" w:hAnsiTheme="minorHAnsi" w:cstheme="minorHAnsi"/>
        </w:rPr>
      </w:pPr>
      <w:r w:rsidRPr="00F662EE">
        <w:rPr>
          <w:rFonts w:asciiTheme="minorHAnsi" w:hAnsiTheme="minorHAnsi" w:cstheme="minorHAnsi"/>
        </w:rPr>
        <w:t xml:space="preserve">Smith LN, </w:t>
      </w:r>
      <w:r w:rsidR="00586336" w:rsidRPr="00F662EE">
        <w:rPr>
          <w:rFonts w:asciiTheme="minorHAnsi" w:hAnsiTheme="minorHAnsi" w:cstheme="minorHAnsi"/>
        </w:rPr>
        <w:t>Lawrence M, Kerr SM</w:t>
      </w:r>
      <w:r w:rsidRPr="00F662EE">
        <w:rPr>
          <w:rFonts w:asciiTheme="minorHAnsi" w:hAnsiTheme="minorHAnsi" w:cstheme="minorHAnsi"/>
        </w:rPr>
        <w:t>,</w:t>
      </w:r>
      <w:r w:rsidR="00586336" w:rsidRPr="00F662EE">
        <w:rPr>
          <w:rFonts w:asciiTheme="minorHAnsi" w:hAnsiTheme="minorHAnsi" w:cstheme="minorHAnsi"/>
        </w:rPr>
        <w:t xml:space="preserve"> et al. Informal carers' experience of caring for stroke survivors Journ</w:t>
      </w:r>
      <w:r w:rsidRPr="00F662EE">
        <w:rPr>
          <w:rFonts w:asciiTheme="minorHAnsi" w:hAnsiTheme="minorHAnsi" w:cstheme="minorHAnsi"/>
        </w:rPr>
        <w:t>al of Advanced Nursing. 2004</w:t>
      </w:r>
      <w:proofErr w:type="gramStart"/>
      <w:r w:rsidR="00586336" w:rsidRPr="00F662EE">
        <w:rPr>
          <w:rFonts w:asciiTheme="minorHAnsi" w:hAnsiTheme="minorHAnsi" w:cstheme="minorHAnsi"/>
        </w:rPr>
        <w:t>;46:3:235</w:t>
      </w:r>
      <w:proofErr w:type="gramEnd"/>
      <w:r w:rsidR="00586336" w:rsidRPr="00F662EE">
        <w:rPr>
          <w:rFonts w:asciiTheme="minorHAnsi" w:hAnsiTheme="minorHAnsi" w:cstheme="minorHAnsi"/>
        </w:rPr>
        <w:t xml:space="preserve">-44. </w:t>
      </w:r>
    </w:p>
    <w:p w14:paraId="456A83CD" w14:textId="77777777" w:rsidR="00586336" w:rsidRPr="00F662EE" w:rsidRDefault="00586336" w:rsidP="00F662EE">
      <w:pPr>
        <w:pStyle w:val="ListParagraph"/>
        <w:rPr>
          <w:rFonts w:asciiTheme="minorHAnsi" w:hAnsiTheme="minorHAnsi" w:cstheme="minorHAnsi"/>
        </w:rPr>
      </w:pPr>
    </w:p>
    <w:p w14:paraId="6B15FDCA" w14:textId="0404A7BA" w:rsidR="00586336" w:rsidRPr="00F662EE" w:rsidRDefault="009F5BEE" w:rsidP="00F662EE">
      <w:pPr>
        <w:pStyle w:val="ListParagraph"/>
        <w:numPr>
          <w:ilvl w:val="0"/>
          <w:numId w:val="3"/>
        </w:numPr>
        <w:rPr>
          <w:rFonts w:asciiTheme="minorHAnsi" w:hAnsiTheme="minorHAnsi" w:cstheme="minorHAnsi"/>
        </w:rPr>
      </w:pPr>
      <w:r w:rsidRPr="00F662EE">
        <w:rPr>
          <w:rFonts w:asciiTheme="minorHAnsi" w:hAnsiTheme="minorHAnsi" w:cstheme="minorHAnsi"/>
        </w:rPr>
        <w:t xml:space="preserve">Department of Health, Social Services and Public Safety. </w:t>
      </w:r>
      <w:r w:rsidR="00586336" w:rsidRPr="00F662EE">
        <w:rPr>
          <w:rFonts w:asciiTheme="minorHAnsi" w:hAnsiTheme="minorHAnsi" w:cstheme="minorHAnsi"/>
        </w:rPr>
        <w:t xml:space="preserve"> Improving Stroke Services in Northern Ireland, </w:t>
      </w:r>
      <w:r w:rsidRPr="00F662EE">
        <w:rPr>
          <w:rFonts w:asciiTheme="minorHAnsi" w:hAnsiTheme="minorHAnsi" w:cstheme="minorHAnsi"/>
        </w:rPr>
        <w:t>Consultation Document. 2007.</w:t>
      </w:r>
    </w:p>
    <w:p w14:paraId="53F8FC53" w14:textId="77777777" w:rsidR="00586336" w:rsidRPr="00F662EE" w:rsidRDefault="00586336" w:rsidP="00F662EE">
      <w:pPr>
        <w:pStyle w:val="ListParagraph"/>
        <w:rPr>
          <w:rFonts w:asciiTheme="minorHAnsi" w:hAnsiTheme="minorHAnsi" w:cstheme="minorHAnsi"/>
        </w:rPr>
      </w:pPr>
    </w:p>
    <w:p w14:paraId="775163D2" w14:textId="591D8EDF" w:rsidR="00AC523D" w:rsidRPr="00F662EE" w:rsidRDefault="00AC523D" w:rsidP="00F662EE">
      <w:pPr>
        <w:pStyle w:val="ListParagraph"/>
        <w:numPr>
          <w:ilvl w:val="0"/>
          <w:numId w:val="3"/>
        </w:numPr>
        <w:rPr>
          <w:rFonts w:asciiTheme="minorHAnsi" w:hAnsiTheme="minorHAnsi" w:cstheme="minorHAnsi"/>
        </w:rPr>
      </w:pPr>
      <w:r w:rsidRPr="00F662EE">
        <w:rPr>
          <w:rFonts w:asciiTheme="minorHAnsi" w:hAnsiTheme="minorHAnsi" w:cstheme="minorHAnsi"/>
        </w:rPr>
        <w:t xml:space="preserve">Cameron JI, </w:t>
      </w:r>
      <w:proofErr w:type="spellStart"/>
      <w:r w:rsidRPr="00F662EE">
        <w:rPr>
          <w:rFonts w:asciiTheme="minorHAnsi" w:hAnsiTheme="minorHAnsi" w:cstheme="minorHAnsi"/>
        </w:rPr>
        <w:t>Nagile</w:t>
      </w:r>
      <w:proofErr w:type="spellEnd"/>
      <w:r w:rsidRPr="00F662EE">
        <w:rPr>
          <w:rFonts w:asciiTheme="minorHAnsi" w:hAnsiTheme="minorHAnsi" w:cstheme="minorHAnsi"/>
        </w:rPr>
        <w:t xml:space="preserve"> G, Silver FL, et al. Stroke family caregivers’ support needs change across the care continuum: a qualitative study using the timing it </w:t>
      </w:r>
      <w:r w:rsidR="00512C1C" w:rsidRPr="00F662EE">
        <w:rPr>
          <w:rFonts w:asciiTheme="minorHAnsi" w:hAnsiTheme="minorHAnsi" w:cstheme="minorHAnsi"/>
        </w:rPr>
        <w:t>right framework. Disability and</w:t>
      </w:r>
      <w:r w:rsidRPr="00F662EE">
        <w:rPr>
          <w:rFonts w:asciiTheme="minorHAnsi" w:hAnsiTheme="minorHAnsi" w:cstheme="minorHAnsi"/>
        </w:rPr>
        <w:t xml:space="preserve"> Rehabilitation.</w:t>
      </w:r>
      <w:r w:rsidR="00512C1C" w:rsidRPr="00F662EE">
        <w:rPr>
          <w:rFonts w:asciiTheme="minorHAnsi" w:hAnsiTheme="minorHAnsi" w:cstheme="minorHAnsi"/>
        </w:rPr>
        <w:t xml:space="preserve"> </w:t>
      </w:r>
      <w:r w:rsidRPr="00F662EE">
        <w:rPr>
          <w:rFonts w:asciiTheme="minorHAnsi" w:hAnsiTheme="minorHAnsi" w:cstheme="minorHAnsi"/>
        </w:rPr>
        <w:t>2013</w:t>
      </w:r>
      <w:proofErr w:type="gramStart"/>
      <w:r w:rsidRPr="00F662EE">
        <w:rPr>
          <w:rFonts w:asciiTheme="minorHAnsi" w:hAnsiTheme="minorHAnsi" w:cstheme="minorHAnsi"/>
        </w:rPr>
        <w:t>;35:4:315</w:t>
      </w:r>
      <w:proofErr w:type="gramEnd"/>
      <w:r w:rsidRPr="00F662EE">
        <w:rPr>
          <w:rFonts w:asciiTheme="minorHAnsi" w:hAnsiTheme="minorHAnsi" w:cstheme="minorHAnsi"/>
        </w:rPr>
        <w:t>-24.</w:t>
      </w:r>
    </w:p>
    <w:p w14:paraId="5C9D47EB" w14:textId="77777777" w:rsidR="00AC523D" w:rsidRPr="00F662EE" w:rsidRDefault="00AC523D" w:rsidP="00F662EE">
      <w:pPr>
        <w:pStyle w:val="ListParagraph"/>
        <w:rPr>
          <w:rFonts w:asciiTheme="minorHAnsi" w:hAnsiTheme="minorHAnsi" w:cstheme="minorHAnsi"/>
        </w:rPr>
      </w:pPr>
    </w:p>
    <w:p w14:paraId="6A01A82A" w14:textId="6BD2D68E" w:rsidR="00AC523D" w:rsidRPr="00F662EE" w:rsidRDefault="0044014B" w:rsidP="00F662EE">
      <w:pPr>
        <w:pStyle w:val="ListParagraph"/>
        <w:numPr>
          <w:ilvl w:val="0"/>
          <w:numId w:val="3"/>
        </w:numPr>
        <w:rPr>
          <w:rFonts w:asciiTheme="minorHAnsi" w:hAnsiTheme="minorHAnsi" w:cstheme="minorHAnsi"/>
        </w:rPr>
      </w:pPr>
      <w:r w:rsidRPr="00F662EE">
        <w:rPr>
          <w:rFonts w:asciiTheme="minorHAnsi" w:hAnsiTheme="minorHAnsi" w:cstheme="minorHAnsi"/>
        </w:rPr>
        <w:t xml:space="preserve">Clark PC, </w:t>
      </w:r>
      <w:proofErr w:type="spellStart"/>
      <w:r w:rsidRPr="00F662EE">
        <w:rPr>
          <w:rFonts w:asciiTheme="minorHAnsi" w:hAnsiTheme="minorHAnsi" w:cstheme="minorHAnsi"/>
        </w:rPr>
        <w:t>Aycock</w:t>
      </w:r>
      <w:proofErr w:type="spellEnd"/>
      <w:r w:rsidRPr="00F662EE">
        <w:rPr>
          <w:rFonts w:asciiTheme="minorHAnsi" w:hAnsiTheme="minorHAnsi" w:cstheme="minorHAnsi"/>
        </w:rPr>
        <w:t xml:space="preserve"> DM, Reiss A, et al. Potential Benefits for Caregivers of Stroke Survivors Receiving BTX-</w:t>
      </w:r>
      <w:proofErr w:type="gramStart"/>
      <w:r w:rsidRPr="00F662EE">
        <w:rPr>
          <w:rFonts w:asciiTheme="minorHAnsi" w:hAnsiTheme="minorHAnsi" w:cstheme="minorHAnsi"/>
        </w:rPr>
        <w:t>A and</w:t>
      </w:r>
      <w:proofErr w:type="gramEnd"/>
      <w:r w:rsidRPr="00F662EE">
        <w:rPr>
          <w:rFonts w:asciiTheme="minorHAnsi" w:hAnsiTheme="minorHAnsi" w:cstheme="minorHAnsi"/>
        </w:rPr>
        <w:t xml:space="preserve"> Exercise for Upper Extremity Spasticity. Rehabilitation Nursing. 2013:0:1-9.</w:t>
      </w:r>
    </w:p>
    <w:p w14:paraId="1ECD4383" w14:textId="77777777" w:rsidR="00AC523D" w:rsidRPr="00F662EE" w:rsidRDefault="00AC523D" w:rsidP="00F662EE">
      <w:pPr>
        <w:pStyle w:val="ListParagraph"/>
        <w:rPr>
          <w:rFonts w:asciiTheme="minorHAnsi" w:hAnsiTheme="minorHAnsi" w:cstheme="minorHAnsi"/>
        </w:rPr>
      </w:pPr>
    </w:p>
    <w:p w14:paraId="4C285C16" w14:textId="26777D11" w:rsidR="00AC523D" w:rsidRPr="00F662EE" w:rsidRDefault="00AC523D" w:rsidP="00F662EE">
      <w:pPr>
        <w:pStyle w:val="ListParagraph"/>
        <w:numPr>
          <w:ilvl w:val="0"/>
          <w:numId w:val="3"/>
        </w:numPr>
        <w:rPr>
          <w:rFonts w:asciiTheme="minorHAnsi" w:hAnsiTheme="minorHAnsi" w:cstheme="minorHAnsi"/>
        </w:rPr>
      </w:pPr>
      <w:r w:rsidRPr="00F662EE">
        <w:rPr>
          <w:rFonts w:asciiTheme="minorHAnsi" w:hAnsiTheme="minorHAnsi" w:cstheme="minorHAnsi"/>
        </w:rPr>
        <w:t>Greenwood N, Mackenzie A. Informal caring for stroke survivors: Meta-ethnographic review of qualitati</w:t>
      </w:r>
      <w:r w:rsidR="00512C1C" w:rsidRPr="00F662EE">
        <w:rPr>
          <w:rFonts w:asciiTheme="minorHAnsi" w:hAnsiTheme="minorHAnsi" w:cstheme="minorHAnsi"/>
        </w:rPr>
        <w:t xml:space="preserve">ve literature. </w:t>
      </w:r>
      <w:proofErr w:type="spellStart"/>
      <w:r w:rsidR="00512C1C" w:rsidRPr="00F662EE">
        <w:rPr>
          <w:rFonts w:asciiTheme="minorHAnsi" w:hAnsiTheme="minorHAnsi" w:cstheme="minorHAnsi"/>
        </w:rPr>
        <w:t>Maturitas</w:t>
      </w:r>
      <w:proofErr w:type="spellEnd"/>
      <w:r w:rsidR="00512C1C" w:rsidRPr="00F662EE">
        <w:rPr>
          <w:rFonts w:asciiTheme="minorHAnsi" w:hAnsiTheme="minorHAnsi" w:cstheme="minorHAnsi"/>
        </w:rPr>
        <w:t>. 2010</w:t>
      </w:r>
      <w:proofErr w:type="gramStart"/>
      <w:r w:rsidR="00512C1C" w:rsidRPr="00F662EE">
        <w:rPr>
          <w:rFonts w:asciiTheme="minorHAnsi" w:hAnsiTheme="minorHAnsi" w:cstheme="minorHAnsi"/>
        </w:rPr>
        <w:t>;</w:t>
      </w:r>
      <w:r w:rsidRPr="00F662EE">
        <w:rPr>
          <w:rFonts w:asciiTheme="minorHAnsi" w:hAnsiTheme="minorHAnsi" w:cstheme="minorHAnsi"/>
        </w:rPr>
        <w:t>66:268</w:t>
      </w:r>
      <w:proofErr w:type="gramEnd"/>
      <w:r w:rsidRPr="00F662EE">
        <w:rPr>
          <w:rFonts w:asciiTheme="minorHAnsi" w:hAnsiTheme="minorHAnsi" w:cstheme="minorHAnsi"/>
        </w:rPr>
        <w:t>-276.</w:t>
      </w:r>
    </w:p>
    <w:p w14:paraId="2A909F7D" w14:textId="77777777" w:rsidR="00AC523D" w:rsidRPr="00F662EE" w:rsidRDefault="00AC523D" w:rsidP="00F662EE">
      <w:pPr>
        <w:pStyle w:val="ListParagraph"/>
        <w:rPr>
          <w:rFonts w:asciiTheme="minorHAnsi" w:hAnsiTheme="minorHAnsi" w:cstheme="minorHAnsi"/>
        </w:rPr>
      </w:pPr>
    </w:p>
    <w:p w14:paraId="3B324D9B" w14:textId="5105ADD2" w:rsidR="00AC523D" w:rsidRPr="00F662EE" w:rsidRDefault="00AC523D" w:rsidP="00F662EE">
      <w:pPr>
        <w:pStyle w:val="ListParagraph"/>
        <w:numPr>
          <w:ilvl w:val="0"/>
          <w:numId w:val="3"/>
        </w:numPr>
        <w:rPr>
          <w:rFonts w:asciiTheme="minorHAnsi" w:hAnsiTheme="minorHAnsi" w:cstheme="minorHAnsi"/>
        </w:rPr>
      </w:pPr>
      <w:r w:rsidRPr="00F662EE">
        <w:rPr>
          <w:rFonts w:asciiTheme="minorHAnsi" w:hAnsiTheme="minorHAnsi" w:cstheme="minorHAnsi"/>
        </w:rPr>
        <w:t xml:space="preserve">Das S, </w:t>
      </w:r>
      <w:proofErr w:type="spellStart"/>
      <w:r w:rsidRPr="00F662EE">
        <w:rPr>
          <w:rFonts w:asciiTheme="minorHAnsi" w:hAnsiTheme="minorHAnsi" w:cstheme="minorHAnsi"/>
        </w:rPr>
        <w:t>Hazra</w:t>
      </w:r>
      <w:proofErr w:type="spellEnd"/>
      <w:r w:rsidRPr="00F662EE">
        <w:rPr>
          <w:rFonts w:asciiTheme="minorHAnsi" w:hAnsiTheme="minorHAnsi" w:cstheme="minorHAnsi"/>
        </w:rPr>
        <w:t xml:space="preserve"> A, </w:t>
      </w:r>
      <w:proofErr w:type="gramStart"/>
      <w:r w:rsidRPr="00F662EE">
        <w:rPr>
          <w:rFonts w:asciiTheme="minorHAnsi" w:hAnsiTheme="minorHAnsi" w:cstheme="minorHAnsi"/>
        </w:rPr>
        <w:t>Ray</w:t>
      </w:r>
      <w:proofErr w:type="gramEnd"/>
      <w:r w:rsidRPr="00F662EE">
        <w:rPr>
          <w:rFonts w:asciiTheme="minorHAnsi" w:hAnsiTheme="minorHAnsi" w:cstheme="minorHAnsi"/>
        </w:rPr>
        <w:t xml:space="preserve"> BK, et al. Burden</w:t>
      </w:r>
      <w:r w:rsidR="00512C1C" w:rsidRPr="00F662EE">
        <w:rPr>
          <w:rFonts w:asciiTheme="minorHAnsi" w:hAnsiTheme="minorHAnsi" w:cstheme="minorHAnsi"/>
        </w:rPr>
        <w:t xml:space="preserve"> </w:t>
      </w:r>
      <w:r w:rsidRPr="00F662EE">
        <w:rPr>
          <w:rFonts w:asciiTheme="minorHAnsi" w:hAnsiTheme="minorHAnsi" w:cstheme="minorHAnsi"/>
        </w:rPr>
        <w:t xml:space="preserve">among stroke caregivers: results of a community based study from Kolkata, India. Stroke. 2010; 41:2965–2968. </w:t>
      </w:r>
    </w:p>
    <w:p w14:paraId="51DFEBA0" w14:textId="77777777" w:rsidR="00AC523D" w:rsidRPr="00F662EE" w:rsidRDefault="00AC523D" w:rsidP="00F662EE">
      <w:pPr>
        <w:pStyle w:val="ListParagraph"/>
        <w:rPr>
          <w:rFonts w:asciiTheme="minorHAnsi" w:hAnsiTheme="minorHAnsi" w:cstheme="minorHAnsi"/>
        </w:rPr>
      </w:pPr>
    </w:p>
    <w:p w14:paraId="4674D3FA" w14:textId="77777777" w:rsidR="00AC523D" w:rsidRPr="00F662EE" w:rsidRDefault="00AC523D" w:rsidP="00F662EE">
      <w:pPr>
        <w:pStyle w:val="ListParagraph"/>
        <w:numPr>
          <w:ilvl w:val="0"/>
          <w:numId w:val="3"/>
        </w:numPr>
        <w:rPr>
          <w:rFonts w:asciiTheme="minorHAnsi" w:hAnsiTheme="minorHAnsi" w:cstheme="minorHAnsi"/>
        </w:rPr>
      </w:pPr>
      <w:r w:rsidRPr="00F662EE">
        <w:rPr>
          <w:rFonts w:asciiTheme="minorHAnsi" w:hAnsiTheme="minorHAnsi" w:cstheme="minorHAnsi"/>
        </w:rPr>
        <w:lastRenderedPageBreak/>
        <w:t>King RB, Rourke Ainsworth C, Ronen M, et al. Stroke caregivers: Pressing problems reported during the first months of caregiving. Journal of Neuroscience Nursing. 2010</w:t>
      </w:r>
      <w:proofErr w:type="gramStart"/>
      <w:r w:rsidRPr="00F662EE">
        <w:rPr>
          <w:rFonts w:asciiTheme="minorHAnsi" w:hAnsiTheme="minorHAnsi" w:cstheme="minorHAnsi"/>
        </w:rPr>
        <w:t>;42:302</w:t>
      </w:r>
      <w:proofErr w:type="gramEnd"/>
      <w:r w:rsidRPr="00F662EE">
        <w:rPr>
          <w:rFonts w:asciiTheme="minorHAnsi" w:hAnsiTheme="minorHAnsi" w:cstheme="minorHAnsi"/>
        </w:rPr>
        <w:t xml:space="preserve">–311. </w:t>
      </w:r>
    </w:p>
    <w:p w14:paraId="180F405D" w14:textId="77777777" w:rsidR="00AC523D" w:rsidRPr="00F662EE" w:rsidRDefault="00AC523D" w:rsidP="00F662EE">
      <w:pPr>
        <w:pStyle w:val="ListParagraph"/>
        <w:rPr>
          <w:rFonts w:asciiTheme="minorHAnsi" w:hAnsiTheme="minorHAnsi" w:cstheme="minorHAnsi"/>
        </w:rPr>
      </w:pPr>
    </w:p>
    <w:p w14:paraId="5FE8FEA3" w14:textId="61EA376A" w:rsidR="00AC523D" w:rsidRPr="00F662EE" w:rsidRDefault="00AC523D" w:rsidP="00F662EE">
      <w:pPr>
        <w:pStyle w:val="ListParagraph"/>
        <w:numPr>
          <w:ilvl w:val="0"/>
          <w:numId w:val="3"/>
        </w:numPr>
        <w:rPr>
          <w:rFonts w:asciiTheme="minorHAnsi" w:hAnsiTheme="minorHAnsi" w:cstheme="minorHAnsi"/>
        </w:rPr>
      </w:pPr>
      <w:proofErr w:type="spellStart"/>
      <w:r w:rsidRPr="00F662EE">
        <w:rPr>
          <w:rFonts w:asciiTheme="minorHAnsi" w:hAnsiTheme="minorHAnsi" w:cstheme="minorHAnsi"/>
        </w:rPr>
        <w:t>Peyovi</w:t>
      </w:r>
      <w:proofErr w:type="spellEnd"/>
      <w:r w:rsidRPr="00F662EE">
        <w:rPr>
          <w:rFonts w:asciiTheme="minorHAnsi" w:hAnsiTheme="minorHAnsi" w:cstheme="minorHAnsi"/>
        </w:rPr>
        <w:t xml:space="preserve"> H, Mohammad-</w:t>
      </w:r>
      <w:proofErr w:type="spellStart"/>
      <w:r w:rsidRPr="00F662EE">
        <w:rPr>
          <w:rFonts w:asciiTheme="minorHAnsi" w:hAnsiTheme="minorHAnsi" w:cstheme="minorHAnsi"/>
        </w:rPr>
        <w:t>Saeid</w:t>
      </w:r>
      <w:proofErr w:type="spellEnd"/>
      <w:r w:rsidRPr="00F662EE">
        <w:rPr>
          <w:rFonts w:asciiTheme="minorHAnsi" w:hAnsiTheme="minorHAnsi" w:cstheme="minorHAnsi"/>
        </w:rPr>
        <w:t xml:space="preserve"> D, </w:t>
      </w:r>
      <w:proofErr w:type="spellStart"/>
      <w:r w:rsidRPr="00F662EE">
        <w:rPr>
          <w:rFonts w:asciiTheme="minorHAnsi" w:hAnsiTheme="minorHAnsi" w:cstheme="minorHAnsi"/>
        </w:rPr>
        <w:t>Farahani</w:t>
      </w:r>
      <w:proofErr w:type="spellEnd"/>
      <w:r w:rsidRPr="00F662EE">
        <w:rPr>
          <w:rFonts w:asciiTheme="minorHAnsi" w:hAnsiTheme="minorHAnsi" w:cstheme="minorHAnsi"/>
        </w:rPr>
        <w:t>-Nia M, et al. The relationship between perceived life</w:t>
      </w:r>
      <w:r w:rsidR="00512C1C" w:rsidRPr="00F662EE">
        <w:rPr>
          <w:rFonts w:asciiTheme="minorHAnsi" w:hAnsiTheme="minorHAnsi" w:cstheme="minorHAnsi"/>
        </w:rPr>
        <w:t xml:space="preserve"> </w:t>
      </w:r>
      <w:r w:rsidRPr="00F662EE">
        <w:rPr>
          <w:rFonts w:asciiTheme="minorHAnsi" w:hAnsiTheme="minorHAnsi" w:cstheme="minorHAnsi"/>
        </w:rPr>
        <w:t>changes and depression in caregivers of stroke patients. Journal of Neuro-science Nursing. 2012</w:t>
      </w:r>
      <w:proofErr w:type="gramStart"/>
      <w:r w:rsidRPr="00F662EE">
        <w:rPr>
          <w:rFonts w:asciiTheme="minorHAnsi" w:hAnsiTheme="minorHAnsi" w:cstheme="minorHAnsi"/>
        </w:rPr>
        <w:t>;44</w:t>
      </w:r>
      <w:proofErr w:type="gramEnd"/>
      <w:r w:rsidRPr="00F662EE">
        <w:rPr>
          <w:rFonts w:asciiTheme="minorHAnsi" w:hAnsiTheme="minorHAnsi" w:cstheme="minorHAnsi"/>
        </w:rPr>
        <w:t xml:space="preserve">, 329–338. </w:t>
      </w:r>
    </w:p>
    <w:p w14:paraId="01A4AA67" w14:textId="77777777" w:rsidR="00AC523D" w:rsidRPr="00F662EE" w:rsidRDefault="00AC523D" w:rsidP="00F662EE">
      <w:pPr>
        <w:pStyle w:val="ListParagraph"/>
        <w:rPr>
          <w:rFonts w:asciiTheme="minorHAnsi" w:hAnsiTheme="minorHAnsi" w:cstheme="minorHAnsi"/>
        </w:rPr>
      </w:pPr>
    </w:p>
    <w:p w14:paraId="6DEAC6CF" w14:textId="77777777" w:rsidR="00AC523D" w:rsidRPr="00F662EE" w:rsidRDefault="00AC523D" w:rsidP="00F662EE">
      <w:pPr>
        <w:pStyle w:val="ListParagraph"/>
        <w:numPr>
          <w:ilvl w:val="0"/>
          <w:numId w:val="3"/>
        </w:numPr>
        <w:rPr>
          <w:rFonts w:asciiTheme="minorHAnsi" w:hAnsiTheme="minorHAnsi" w:cstheme="minorHAnsi"/>
        </w:rPr>
      </w:pPr>
      <w:r w:rsidRPr="00F662EE">
        <w:rPr>
          <w:rFonts w:asciiTheme="minorHAnsi" w:hAnsiTheme="minorHAnsi" w:cstheme="minorHAnsi"/>
        </w:rPr>
        <w:t xml:space="preserve">Chen P, </w:t>
      </w:r>
      <w:proofErr w:type="spellStart"/>
      <w:r w:rsidRPr="00F662EE">
        <w:rPr>
          <w:rFonts w:asciiTheme="minorHAnsi" w:hAnsiTheme="minorHAnsi" w:cstheme="minorHAnsi"/>
        </w:rPr>
        <w:t>Botticello</w:t>
      </w:r>
      <w:proofErr w:type="spellEnd"/>
      <w:r w:rsidRPr="00F662EE">
        <w:rPr>
          <w:rFonts w:asciiTheme="minorHAnsi" w:hAnsiTheme="minorHAnsi" w:cstheme="minorHAnsi"/>
        </w:rPr>
        <w:t xml:space="preserve"> A. Spouses of stroke survivors may be at risk for poor cognitive functioning: a cross-sectional population-based study. Topics in Stroke Rehabilitation. 2013</w:t>
      </w:r>
      <w:proofErr w:type="gramStart"/>
      <w:r w:rsidRPr="00F662EE">
        <w:rPr>
          <w:rFonts w:asciiTheme="minorHAnsi" w:hAnsiTheme="minorHAnsi" w:cstheme="minorHAnsi"/>
        </w:rPr>
        <w:t>;24:1:24</w:t>
      </w:r>
      <w:proofErr w:type="gramEnd"/>
      <w:r w:rsidRPr="00F662EE">
        <w:rPr>
          <w:rFonts w:asciiTheme="minorHAnsi" w:hAnsiTheme="minorHAnsi" w:cstheme="minorHAnsi"/>
        </w:rPr>
        <w:t>-33.</w:t>
      </w:r>
    </w:p>
    <w:p w14:paraId="02BAAF06" w14:textId="77777777" w:rsidR="00AC523D" w:rsidRPr="00F662EE" w:rsidRDefault="00AC523D" w:rsidP="00F662EE">
      <w:pPr>
        <w:pStyle w:val="ListParagraph"/>
        <w:rPr>
          <w:rFonts w:asciiTheme="minorHAnsi" w:hAnsiTheme="minorHAnsi" w:cstheme="minorHAnsi"/>
        </w:rPr>
      </w:pPr>
    </w:p>
    <w:p w14:paraId="7328C811" w14:textId="10429CDB" w:rsidR="00AC523D" w:rsidRPr="00F662EE" w:rsidRDefault="00AC523D" w:rsidP="00F662EE">
      <w:pPr>
        <w:pStyle w:val="ListParagraph"/>
        <w:numPr>
          <w:ilvl w:val="0"/>
          <w:numId w:val="3"/>
        </w:numPr>
        <w:rPr>
          <w:rFonts w:asciiTheme="minorHAnsi" w:hAnsiTheme="minorHAnsi" w:cstheme="minorHAnsi"/>
        </w:rPr>
      </w:pPr>
      <w:proofErr w:type="spellStart"/>
      <w:r w:rsidRPr="00F662EE">
        <w:rPr>
          <w:rFonts w:asciiTheme="minorHAnsi" w:hAnsiTheme="minorHAnsi" w:cstheme="minorHAnsi"/>
        </w:rPr>
        <w:t>Denno</w:t>
      </w:r>
      <w:proofErr w:type="spellEnd"/>
      <w:r w:rsidRPr="00F662EE">
        <w:rPr>
          <w:rFonts w:asciiTheme="minorHAnsi" w:hAnsiTheme="minorHAnsi" w:cstheme="minorHAnsi"/>
        </w:rPr>
        <w:t xml:space="preserve"> MS, Gillard PJ, Graham GD, et al. Anxiety and depression associated with caregiver burden in caregivers of stroke survivors with spasticity. Archives of Physical Medicine and Rehabilitation</w:t>
      </w:r>
      <w:r w:rsidR="00512C1C" w:rsidRPr="00F662EE">
        <w:rPr>
          <w:rFonts w:asciiTheme="minorHAnsi" w:hAnsiTheme="minorHAnsi" w:cstheme="minorHAnsi"/>
        </w:rPr>
        <w:t xml:space="preserve">. </w:t>
      </w:r>
      <w:r w:rsidRPr="00F662EE">
        <w:rPr>
          <w:rFonts w:asciiTheme="minorHAnsi" w:hAnsiTheme="minorHAnsi" w:cstheme="minorHAnsi"/>
        </w:rPr>
        <w:t>2013</w:t>
      </w:r>
      <w:proofErr w:type="gramStart"/>
      <w:r w:rsidRPr="00F662EE">
        <w:rPr>
          <w:rFonts w:asciiTheme="minorHAnsi" w:hAnsiTheme="minorHAnsi" w:cstheme="minorHAnsi"/>
        </w:rPr>
        <w:t>;94:1731</w:t>
      </w:r>
      <w:proofErr w:type="gramEnd"/>
      <w:r w:rsidRPr="00F662EE">
        <w:rPr>
          <w:rFonts w:asciiTheme="minorHAnsi" w:hAnsiTheme="minorHAnsi" w:cstheme="minorHAnsi"/>
        </w:rPr>
        <w:t>-6.</w:t>
      </w:r>
    </w:p>
    <w:p w14:paraId="35D4C262" w14:textId="77777777" w:rsidR="00912ADA" w:rsidRPr="00F662EE" w:rsidRDefault="00912ADA" w:rsidP="00F662EE">
      <w:pPr>
        <w:pStyle w:val="ListParagraph"/>
        <w:rPr>
          <w:rFonts w:asciiTheme="minorHAnsi" w:hAnsiTheme="minorHAnsi" w:cstheme="minorHAnsi"/>
        </w:rPr>
      </w:pPr>
    </w:p>
    <w:p w14:paraId="6DCA78D0" w14:textId="7C096519" w:rsidR="00AC523D" w:rsidRPr="00F662EE" w:rsidRDefault="00AC523D" w:rsidP="00F662EE">
      <w:pPr>
        <w:pStyle w:val="ListParagraph"/>
        <w:numPr>
          <w:ilvl w:val="0"/>
          <w:numId w:val="3"/>
        </w:numPr>
        <w:rPr>
          <w:rFonts w:asciiTheme="minorHAnsi" w:hAnsiTheme="minorHAnsi" w:cstheme="minorHAnsi"/>
        </w:rPr>
      </w:pPr>
      <w:proofErr w:type="spellStart"/>
      <w:r w:rsidRPr="00F662EE">
        <w:rPr>
          <w:rFonts w:asciiTheme="minorHAnsi" w:hAnsiTheme="minorHAnsi" w:cstheme="minorHAnsi"/>
        </w:rPr>
        <w:t>Alvona</w:t>
      </w:r>
      <w:proofErr w:type="spellEnd"/>
      <w:r w:rsidRPr="00F662EE">
        <w:rPr>
          <w:rFonts w:asciiTheme="minorHAnsi" w:hAnsiTheme="minorHAnsi" w:cstheme="minorHAnsi"/>
        </w:rPr>
        <w:t xml:space="preserve"> Z, </w:t>
      </w:r>
      <w:proofErr w:type="spellStart"/>
      <w:r w:rsidRPr="00F662EE">
        <w:rPr>
          <w:rFonts w:asciiTheme="minorHAnsi" w:hAnsiTheme="minorHAnsi" w:cstheme="minorHAnsi"/>
        </w:rPr>
        <w:t>Loha</w:t>
      </w:r>
      <w:proofErr w:type="spellEnd"/>
      <w:r w:rsidRPr="00F662EE">
        <w:rPr>
          <w:rFonts w:asciiTheme="minorHAnsi" w:hAnsiTheme="minorHAnsi" w:cstheme="minorHAnsi"/>
        </w:rPr>
        <w:t xml:space="preserve"> JS, Tan MW, et al. The global prevalence of anxiety and depressive symptoms among</w:t>
      </w:r>
      <w:r w:rsidR="00512C1C" w:rsidRPr="00F662EE">
        <w:rPr>
          <w:rFonts w:asciiTheme="minorHAnsi" w:hAnsiTheme="minorHAnsi" w:cstheme="minorHAnsi"/>
        </w:rPr>
        <w:t xml:space="preserve"> caregivers of stroke survivors</w:t>
      </w:r>
      <w:r w:rsidRPr="00F662EE">
        <w:rPr>
          <w:rFonts w:asciiTheme="minorHAnsi" w:hAnsiTheme="minorHAnsi" w:cstheme="minorHAnsi"/>
        </w:rPr>
        <w:t xml:space="preserve">. The Journal of Post-acute and Long Term Care Medicine. </w:t>
      </w:r>
      <w:r w:rsidR="00512C1C" w:rsidRPr="00F662EE">
        <w:rPr>
          <w:rFonts w:asciiTheme="minorHAnsi" w:hAnsiTheme="minorHAnsi" w:cstheme="minorHAnsi"/>
        </w:rPr>
        <w:t xml:space="preserve"> </w:t>
      </w:r>
      <w:r w:rsidRPr="00F662EE">
        <w:rPr>
          <w:rFonts w:asciiTheme="minorHAnsi" w:hAnsiTheme="minorHAnsi" w:cstheme="minorHAnsi"/>
        </w:rPr>
        <w:t>2017</w:t>
      </w:r>
      <w:proofErr w:type="gramStart"/>
      <w:r w:rsidRPr="00F662EE">
        <w:rPr>
          <w:rFonts w:asciiTheme="minorHAnsi" w:hAnsiTheme="minorHAnsi" w:cstheme="minorHAnsi"/>
        </w:rPr>
        <w:t>;18:2:111</w:t>
      </w:r>
      <w:proofErr w:type="gramEnd"/>
      <w:r w:rsidRPr="00F662EE">
        <w:rPr>
          <w:rFonts w:asciiTheme="minorHAnsi" w:hAnsiTheme="minorHAnsi" w:cstheme="minorHAnsi"/>
        </w:rPr>
        <w:t>–116.</w:t>
      </w:r>
    </w:p>
    <w:p w14:paraId="6FE9ED33" w14:textId="77777777" w:rsidR="00AC523D" w:rsidRPr="00F662EE" w:rsidRDefault="00AC523D" w:rsidP="00F662EE">
      <w:pPr>
        <w:pStyle w:val="ListParagraph"/>
        <w:rPr>
          <w:rFonts w:asciiTheme="minorHAnsi" w:hAnsiTheme="minorHAnsi" w:cstheme="minorHAnsi"/>
        </w:rPr>
      </w:pPr>
    </w:p>
    <w:p w14:paraId="6BDABD90" w14:textId="77777777" w:rsidR="00AC523D" w:rsidRPr="00F662EE" w:rsidRDefault="00AC523D" w:rsidP="00F662EE">
      <w:pPr>
        <w:pStyle w:val="ListParagraph"/>
        <w:numPr>
          <w:ilvl w:val="0"/>
          <w:numId w:val="3"/>
        </w:numPr>
        <w:rPr>
          <w:rFonts w:asciiTheme="minorHAnsi" w:hAnsiTheme="minorHAnsi" w:cstheme="minorHAnsi"/>
        </w:rPr>
      </w:pPr>
      <w:r w:rsidRPr="00F662EE">
        <w:rPr>
          <w:rFonts w:asciiTheme="minorHAnsi" w:hAnsiTheme="minorHAnsi" w:cstheme="minorHAnsi"/>
        </w:rPr>
        <w:t>Creasy KR, Lutz BJ, Young ME, et al. Clinical implications of family-</w:t>
      </w:r>
      <w:proofErr w:type="spellStart"/>
      <w:r w:rsidRPr="00F662EE">
        <w:rPr>
          <w:rFonts w:asciiTheme="minorHAnsi" w:hAnsiTheme="minorHAnsi" w:cstheme="minorHAnsi"/>
        </w:rPr>
        <w:t>centered</w:t>
      </w:r>
      <w:proofErr w:type="spellEnd"/>
      <w:r w:rsidRPr="00F662EE">
        <w:rPr>
          <w:rFonts w:asciiTheme="minorHAnsi" w:hAnsiTheme="minorHAnsi" w:cstheme="minorHAnsi"/>
        </w:rPr>
        <w:t xml:space="preserve"> care in stroke rehabilitation. Rehabilitation Nursing. 2015</w:t>
      </w:r>
      <w:proofErr w:type="gramStart"/>
      <w:r w:rsidRPr="00F662EE">
        <w:rPr>
          <w:rFonts w:asciiTheme="minorHAnsi" w:hAnsiTheme="minorHAnsi" w:cstheme="minorHAnsi"/>
        </w:rPr>
        <w:t>;40:6:349</w:t>
      </w:r>
      <w:proofErr w:type="gramEnd"/>
      <w:r w:rsidRPr="00F662EE">
        <w:rPr>
          <w:rFonts w:asciiTheme="minorHAnsi" w:hAnsiTheme="minorHAnsi" w:cstheme="minorHAnsi"/>
        </w:rPr>
        <w:t xml:space="preserve">-59. </w:t>
      </w:r>
    </w:p>
    <w:p w14:paraId="4AC2673C" w14:textId="77777777" w:rsidR="00A713BC" w:rsidRPr="00F662EE" w:rsidRDefault="00A713BC" w:rsidP="00F662EE">
      <w:pPr>
        <w:pStyle w:val="ListParagraph"/>
        <w:rPr>
          <w:rFonts w:asciiTheme="minorHAnsi" w:hAnsiTheme="minorHAnsi" w:cstheme="minorHAnsi"/>
        </w:rPr>
      </w:pPr>
    </w:p>
    <w:p w14:paraId="1D40D831" w14:textId="0048F2A6" w:rsidR="00AC523D" w:rsidRPr="00F662EE" w:rsidRDefault="00A713BC" w:rsidP="00F662EE">
      <w:pPr>
        <w:pStyle w:val="ListParagraph"/>
        <w:numPr>
          <w:ilvl w:val="0"/>
          <w:numId w:val="3"/>
        </w:numPr>
        <w:rPr>
          <w:rFonts w:asciiTheme="minorHAnsi" w:hAnsiTheme="minorHAnsi" w:cstheme="minorHAnsi"/>
        </w:rPr>
      </w:pPr>
      <w:proofErr w:type="spellStart"/>
      <w:r w:rsidRPr="00F662EE">
        <w:rPr>
          <w:rFonts w:asciiTheme="minorHAnsi" w:hAnsiTheme="minorHAnsi" w:cstheme="minorHAnsi"/>
        </w:rPr>
        <w:t>Guberman</w:t>
      </w:r>
      <w:proofErr w:type="spellEnd"/>
      <w:r w:rsidRPr="00F662EE">
        <w:rPr>
          <w:rFonts w:asciiTheme="minorHAnsi" w:hAnsiTheme="minorHAnsi" w:cstheme="minorHAnsi"/>
        </w:rPr>
        <w:t xml:space="preserve"> N. Caregivers: Their role in rehabilitation. In JH Stone, M </w:t>
      </w:r>
      <w:proofErr w:type="spellStart"/>
      <w:proofErr w:type="gramStart"/>
      <w:r w:rsidRPr="00F662EE">
        <w:rPr>
          <w:rFonts w:asciiTheme="minorHAnsi" w:hAnsiTheme="minorHAnsi" w:cstheme="minorHAnsi"/>
        </w:rPr>
        <w:t>Blouin</w:t>
      </w:r>
      <w:proofErr w:type="spellEnd"/>
      <w:r w:rsidRPr="00F662EE">
        <w:rPr>
          <w:rFonts w:asciiTheme="minorHAnsi" w:hAnsiTheme="minorHAnsi" w:cstheme="minorHAnsi"/>
        </w:rPr>
        <w:t xml:space="preserve"> .</w:t>
      </w:r>
      <w:proofErr w:type="gramEnd"/>
      <w:r w:rsidRPr="00F662EE">
        <w:rPr>
          <w:rFonts w:asciiTheme="minorHAnsi" w:hAnsiTheme="minorHAnsi" w:cstheme="minorHAnsi"/>
        </w:rPr>
        <w:t xml:space="preserve"> International </w:t>
      </w:r>
      <w:proofErr w:type="spellStart"/>
      <w:r w:rsidRPr="00F662EE">
        <w:rPr>
          <w:rFonts w:asciiTheme="minorHAnsi" w:hAnsiTheme="minorHAnsi" w:cstheme="minorHAnsi"/>
        </w:rPr>
        <w:t>Encyclopedia</w:t>
      </w:r>
      <w:proofErr w:type="spellEnd"/>
      <w:r w:rsidRPr="00F662EE">
        <w:rPr>
          <w:rFonts w:asciiTheme="minorHAnsi" w:hAnsiTheme="minorHAnsi" w:cstheme="minorHAnsi"/>
        </w:rPr>
        <w:t xml:space="preserve"> of Rehabilitation. New York</w:t>
      </w:r>
      <w:r w:rsidR="002D2281" w:rsidRPr="00F662EE">
        <w:rPr>
          <w:rFonts w:asciiTheme="minorHAnsi" w:hAnsiTheme="minorHAnsi" w:cstheme="minorHAnsi"/>
        </w:rPr>
        <w:t xml:space="preserve"> (NY)</w:t>
      </w:r>
      <w:r w:rsidRPr="00F662EE">
        <w:rPr>
          <w:rFonts w:asciiTheme="minorHAnsi" w:hAnsiTheme="minorHAnsi" w:cstheme="minorHAnsi"/>
        </w:rPr>
        <w:t xml:space="preserve">: </w:t>
      </w:r>
      <w:proofErr w:type="spellStart"/>
      <w:r w:rsidRPr="00F662EE">
        <w:rPr>
          <w:rFonts w:asciiTheme="minorHAnsi" w:hAnsiTheme="minorHAnsi" w:cstheme="minorHAnsi"/>
        </w:rPr>
        <w:t>Center</w:t>
      </w:r>
      <w:proofErr w:type="spellEnd"/>
      <w:r w:rsidRPr="00F662EE">
        <w:rPr>
          <w:rFonts w:asciiTheme="minorHAnsi" w:hAnsiTheme="minorHAnsi" w:cstheme="minorHAnsi"/>
        </w:rPr>
        <w:t xml:space="preserve"> for International Rehabilitation Research Informat</w:t>
      </w:r>
      <w:r w:rsidR="002D2281" w:rsidRPr="00F662EE">
        <w:rPr>
          <w:rFonts w:asciiTheme="minorHAnsi" w:hAnsiTheme="minorHAnsi" w:cstheme="minorHAnsi"/>
        </w:rPr>
        <w:t>ion and Exchange (CIRRIE)</w:t>
      </w:r>
      <w:proofErr w:type="gramStart"/>
      <w:r w:rsidR="002D2281" w:rsidRPr="00F662EE">
        <w:rPr>
          <w:rFonts w:asciiTheme="minorHAnsi" w:hAnsiTheme="minorHAnsi" w:cstheme="minorHAnsi"/>
        </w:rPr>
        <w:t>;2009</w:t>
      </w:r>
      <w:proofErr w:type="gramEnd"/>
      <w:r w:rsidR="002D2281" w:rsidRPr="00F662EE">
        <w:rPr>
          <w:rFonts w:asciiTheme="minorHAnsi" w:hAnsiTheme="minorHAnsi" w:cstheme="minorHAnsi"/>
        </w:rPr>
        <w:t>.</w:t>
      </w:r>
      <w:r w:rsidRPr="00F662EE">
        <w:rPr>
          <w:rFonts w:asciiTheme="minorHAnsi" w:hAnsiTheme="minorHAnsi" w:cstheme="minorHAnsi"/>
        </w:rPr>
        <w:t xml:space="preserve"> </w:t>
      </w:r>
    </w:p>
    <w:p w14:paraId="4A3922D9" w14:textId="77777777" w:rsidR="00AC523D" w:rsidRPr="00F662EE" w:rsidRDefault="00AC523D" w:rsidP="00F662EE">
      <w:pPr>
        <w:pStyle w:val="ListParagraph"/>
        <w:rPr>
          <w:rFonts w:asciiTheme="minorHAnsi" w:hAnsiTheme="minorHAnsi" w:cstheme="minorHAnsi"/>
        </w:rPr>
      </w:pPr>
    </w:p>
    <w:p w14:paraId="6C38D4A6" w14:textId="0F787801" w:rsidR="00AC523D" w:rsidRPr="00F662EE" w:rsidRDefault="00AC523D" w:rsidP="00F662EE">
      <w:pPr>
        <w:pStyle w:val="ListParagraph"/>
        <w:numPr>
          <w:ilvl w:val="0"/>
          <w:numId w:val="3"/>
        </w:numPr>
        <w:rPr>
          <w:rFonts w:asciiTheme="minorHAnsi" w:hAnsiTheme="minorHAnsi" w:cstheme="minorHAnsi"/>
        </w:rPr>
      </w:pPr>
      <w:r w:rsidRPr="00F662EE">
        <w:rPr>
          <w:rFonts w:asciiTheme="minorHAnsi" w:hAnsiTheme="minorHAnsi" w:cstheme="minorHAnsi"/>
        </w:rPr>
        <w:t>Ostwald SK, Godwin KM, Cheong H, et al. Predictors of resuming therapy within four weeks after discharge from inpatient rehabilitation. Stroke Rehabilitation.</w:t>
      </w:r>
      <w:r w:rsidR="00512C1C" w:rsidRPr="00F662EE">
        <w:rPr>
          <w:rFonts w:asciiTheme="minorHAnsi" w:hAnsiTheme="minorHAnsi" w:cstheme="minorHAnsi"/>
        </w:rPr>
        <w:t xml:space="preserve"> </w:t>
      </w:r>
      <w:r w:rsidRPr="00F662EE">
        <w:rPr>
          <w:rFonts w:asciiTheme="minorHAnsi" w:hAnsiTheme="minorHAnsi" w:cstheme="minorHAnsi"/>
        </w:rPr>
        <w:t>2009</w:t>
      </w:r>
      <w:proofErr w:type="gramStart"/>
      <w:r w:rsidRPr="00F662EE">
        <w:rPr>
          <w:rFonts w:asciiTheme="minorHAnsi" w:hAnsiTheme="minorHAnsi" w:cstheme="minorHAnsi"/>
        </w:rPr>
        <w:t>;16:80</w:t>
      </w:r>
      <w:proofErr w:type="gramEnd"/>
      <w:r w:rsidRPr="00F662EE">
        <w:rPr>
          <w:rFonts w:asciiTheme="minorHAnsi" w:hAnsiTheme="minorHAnsi" w:cstheme="minorHAnsi"/>
        </w:rPr>
        <w:t xml:space="preserve">–91. </w:t>
      </w:r>
    </w:p>
    <w:p w14:paraId="1795BB6F" w14:textId="77777777" w:rsidR="00AC523D" w:rsidRPr="00F662EE" w:rsidRDefault="00AC523D" w:rsidP="00F662EE">
      <w:pPr>
        <w:pStyle w:val="ListParagraph"/>
        <w:rPr>
          <w:rFonts w:asciiTheme="minorHAnsi" w:hAnsiTheme="minorHAnsi" w:cstheme="minorHAnsi"/>
        </w:rPr>
      </w:pPr>
    </w:p>
    <w:p w14:paraId="1A535C27" w14:textId="77777777" w:rsidR="00AC523D" w:rsidRPr="00F662EE" w:rsidRDefault="00AC523D" w:rsidP="00F662EE">
      <w:pPr>
        <w:pStyle w:val="ListParagraph"/>
        <w:numPr>
          <w:ilvl w:val="0"/>
          <w:numId w:val="3"/>
        </w:numPr>
        <w:rPr>
          <w:rFonts w:asciiTheme="minorHAnsi" w:hAnsiTheme="minorHAnsi" w:cstheme="minorHAnsi"/>
        </w:rPr>
      </w:pPr>
      <w:proofErr w:type="spellStart"/>
      <w:r w:rsidRPr="00F662EE">
        <w:rPr>
          <w:rFonts w:asciiTheme="minorHAnsi" w:hAnsiTheme="minorHAnsi" w:cstheme="minorHAnsi"/>
        </w:rPr>
        <w:t>Vangel</w:t>
      </w:r>
      <w:proofErr w:type="spellEnd"/>
      <w:r w:rsidRPr="00F662EE">
        <w:rPr>
          <w:rFonts w:asciiTheme="minorHAnsi" w:hAnsiTheme="minorHAnsi" w:cstheme="minorHAnsi"/>
        </w:rPr>
        <w:t xml:space="preserve"> SJ, Rapport LJ, Hanks RA. Effects of family and caregiver psychosocial functioning on outcomes in persons with traumatic brain Injury. Journal of Head Trauma Rehabilitation. 2011</w:t>
      </w:r>
      <w:proofErr w:type="gramStart"/>
      <w:r w:rsidRPr="00F662EE">
        <w:rPr>
          <w:rFonts w:asciiTheme="minorHAnsi" w:hAnsiTheme="minorHAnsi" w:cstheme="minorHAnsi"/>
        </w:rPr>
        <w:t>;26:1:20</w:t>
      </w:r>
      <w:proofErr w:type="gramEnd"/>
      <w:r w:rsidRPr="00F662EE">
        <w:rPr>
          <w:rFonts w:asciiTheme="minorHAnsi" w:hAnsiTheme="minorHAnsi" w:cstheme="minorHAnsi"/>
        </w:rPr>
        <w:t xml:space="preserve">–29. </w:t>
      </w:r>
    </w:p>
    <w:p w14:paraId="41B5F9B6" w14:textId="77777777" w:rsidR="00AC523D" w:rsidRPr="00F662EE" w:rsidRDefault="00AC523D" w:rsidP="00F662EE">
      <w:pPr>
        <w:pStyle w:val="ListParagraph"/>
        <w:rPr>
          <w:rFonts w:asciiTheme="minorHAnsi" w:hAnsiTheme="minorHAnsi" w:cstheme="minorHAnsi"/>
        </w:rPr>
      </w:pPr>
    </w:p>
    <w:p w14:paraId="724B5F00" w14:textId="77777777" w:rsidR="00AC523D" w:rsidRPr="00F662EE" w:rsidRDefault="00AC523D" w:rsidP="00F662EE">
      <w:pPr>
        <w:pStyle w:val="ListParagraph"/>
        <w:numPr>
          <w:ilvl w:val="0"/>
          <w:numId w:val="3"/>
        </w:numPr>
        <w:rPr>
          <w:rFonts w:asciiTheme="minorHAnsi" w:hAnsiTheme="minorHAnsi" w:cstheme="minorHAnsi"/>
        </w:rPr>
      </w:pPr>
      <w:proofErr w:type="spellStart"/>
      <w:r w:rsidRPr="00F662EE">
        <w:rPr>
          <w:rFonts w:asciiTheme="minorHAnsi" w:hAnsiTheme="minorHAnsi" w:cstheme="minorHAnsi"/>
        </w:rPr>
        <w:t>Oddy</w:t>
      </w:r>
      <w:proofErr w:type="spellEnd"/>
      <w:r w:rsidRPr="00F662EE">
        <w:rPr>
          <w:rFonts w:asciiTheme="minorHAnsi" w:hAnsiTheme="minorHAnsi" w:cstheme="minorHAnsi"/>
        </w:rPr>
        <w:t xml:space="preserve"> M, Herbert C.  Intervention with families following brain injury: Evidence-based practice. </w:t>
      </w:r>
      <w:proofErr w:type="spellStart"/>
      <w:r w:rsidRPr="00F662EE">
        <w:rPr>
          <w:rFonts w:asciiTheme="minorHAnsi" w:hAnsiTheme="minorHAnsi" w:cstheme="minorHAnsi"/>
        </w:rPr>
        <w:t>Neuropsychol</w:t>
      </w:r>
      <w:proofErr w:type="spellEnd"/>
      <w:r w:rsidRPr="00F662EE">
        <w:rPr>
          <w:rFonts w:asciiTheme="minorHAnsi" w:hAnsiTheme="minorHAnsi" w:cstheme="minorHAnsi"/>
        </w:rPr>
        <w:t xml:space="preserve"> </w:t>
      </w:r>
      <w:proofErr w:type="spellStart"/>
      <w:r w:rsidRPr="00F662EE">
        <w:rPr>
          <w:rFonts w:asciiTheme="minorHAnsi" w:hAnsiTheme="minorHAnsi" w:cstheme="minorHAnsi"/>
        </w:rPr>
        <w:t>Rehabil</w:t>
      </w:r>
      <w:proofErr w:type="spellEnd"/>
      <w:r w:rsidRPr="00F662EE">
        <w:rPr>
          <w:rFonts w:asciiTheme="minorHAnsi" w:hAnsiTheme="minorHAnsi" w:cstheme="minorHAnsi"/>
        </w:rPr>
        <w:t>. 2003</w:t>
      </w:r>
      <w:proofErr w:type="gramStart"/>
      <w:r w:rsidRPr="00F662EE">
        <w:rPr>
          <w:rFonts w:asciiTheme="minorHAnsi" w:hAnsiTheme="minorHAnsi" w:cstheme="minorHAnsi"/>
        </w:rPr>
        <w:t>;13:1</w:t>
      </w:r>
      <w:proofErr w:type="gramEnd"/>
      <w:r w:rsidRPr="00F662EE">
        <w:rPr>
          <w:rFonts w:asciiTheme="minorHAnsi" w:hAnsiTheme="minorHAnsi" w:cstheme="minorHAnsi"/>
        </w:rPr>
        <w:t xml:space="preserve">-2:259-73. </w:t>
      </w:r>
    </w:p>
    <w:p w14:paraId="1C7E844D" w14:textId="77777777" w:rsidR="00AC523D" w:rsidRPr="00F662EE" w:rsidRDefault="00AC523D" w:rsidP="00F662EE">
      <w:pPr>
        <w:pStyle w:val="ListParagraph"/>
        <w:rPr>
          <w:rFonts w:asciiTheme="minorHAnsi" w:hAnsiTheme="minorHAnsi" w:cstheme="minorHAnsi"/>
        </w:rPr>
      </w:pPr>
    </w:p>
    <w:p w14:paraId="6CCE8F65" w14:textId="77777777" w:rsidR="00AC523D" w:rsidRPr="00F662EE" w:rsidRDefault="00AC523D" w:rsidP="00F662EE">
      <w:pPr>
        <w:pStyle w:val="ListParagraph"/>
        <w:numPr>
          <w:ilvl w:val="0"/>
          <w:numId w:val="3"/>
        </w:numPr>
        <w:rPr>
          <w:rFonts w:asciiTheme="minorHAnsi" w:hAnsiTheme="minorHAnsi" w:cstheme="minorHAnsi"/>
        </w:rPr>
      </w:pPr>
      <w:r w:rsidRPr="00F662EE">
        <w:rPr>
          <w:rFonts w:asciiTheme="minorHAnsi" w:hAnsiTheme="minorHAnsi" w:cstheme="minorHAnsi"/>
        </w:rPr>
        <w:t xml:space="preserve">Sander AM, </w:t>
      </w:r>
      <w:proofErr w:type="spellStart"/>
      <w:r w:rsidRPr="00F662EE">
        <w:rPr>
          <w:rFonts w:asciiTheme="minorHAnsi" w:hAnsiTheme="minorHAnsi" w:cstheme="minorHAnsi"/>
        </w:rPr>
        <w:t>Caroselli</w:t>
      </w:r>
      <w:proofErr w:type="spellEnd"/>
      <w:r w:rsidRPr="00F662EE">
        <w:rPr>
          <w:rFonts w:asciiTheme="minorHAnsi" w:hAnsiTheme="minorHAnsi" w:cstheme="minorHAnsi"/>
        </w:rPr>
        <w:t xml:space="preserve"> JS, High WM et al. Relationship of family functioning to progress in a post-acute rehabilitation programme following traumatic brain injury. Brain Injury. 2002</w:t>
      </w:r>
      <w:proofErr w:type="gramStart"/>
      <w:r w:rsidRPr="00F662EE">
        <w:rPr>
          <w:rFonts w:asciiTheme="minorHAnsi" w:hAnsiTheme="minorHAnsi" w:cstheme="minorHAnsi"/>
        </w:rPr>
        <w:t>;16:8:649</w:t>
      </w:r>
      <w:proofErr w:type="gramEnd"/>
      <w:r w:rsidRPr="00F662EE">
        <w:rPr>
          <w:rFonts w:asciiTheme="minorHAnsi" w:hAnsiTheme="minorHAnsi" w:cstheme="minorHAnsi"/>
        </w:rPr>
        <w:t>-57.</w:t>
      </w:r>
    </w:p>
    <w:p w14:paraId="2A537C2C" w14:textId="77777777" w:rsidR="00AC523D" w:rsidRPr="00F662EE" w:rsidRDefault="00AC523D" w:rsidP="00F662EE">
      <w:pPr>
        <w:pStyle w:val="ListParagraph"/>
        <w:rPr>
          <w:rFonts w:asciiTheme="minorHAnsi" w:hAnsiTheme="minorHAnsi" w:cstheme="minorHAnsi"/>
        </w:rPr>
      </w:pPr>
    </w:p>
    <w:p w14:paraId="6C9EF910" w14:textId="77777777" w:rsidR="00AC523D" w:rsidRPr="00F662EE" w:rsidRDefault="00AC523D" w:rsidP="00F662EE">
      <w:pPr>
        <w:pStyle w:val="ListParagraph"/>
        <w:numPr>
          <w:ilvl w:val="0"/>
          <w:numId w:val="3"/>
        </w:numPr>
        <w:rPr>
          <w:rFonts w:asciiTheme="minorHAnsi" w:hAnsiTheme="minorHAnsi" w:cstheme="minorHAnsi"/>
        </w:rPr>
      </w:pPr>
      <w:proofErr w:type="spellStart"/>
      <w:r w:rsidRPr="00F662EE">
        <w:rPr>
          <w:rFonts w:asciiTheme="minorHAnsi" w:hAnsiTheme="minorHAnsi" w:cstheme="minorHAnsi"/>
        </w:rPr>
        <w:t>Gan</w:t>
      </w:r>
      <w:proofErr w:type="spellEnd"/>
      <w:r w:rsidRPr="00F662EE">
        <w:rPr>
          <w:rFonts w:asciiTheme="minorHAnsi" w:hAnsiTheme="minorHAnsi" w:cstheme="minorHAnsi"/>
        </w:rPr>
        <w:t xml:space="preserve"> C, Campbell KA, </w:t>
      </w:r>
      <w:proofErr w:type="spellStart"/>
      <w:r w:rsidRPr="00F662EE">
        <w:rPr>
          <w:rFonts w:asciiTheme="minorHAnsi" w:hAnsiTheme="minorHAnsi" w:cstheme="minorHAnsi"/>
        </w:rPr>
        <w:t>Gemeinhardt</w:t>
      </w:r>
      <w:proofErr w:type="spellEnd"/>
      <w:r w:rsidRPr="00F662EE">
        <w:rPr>
          <w:rFonts w:asciiTheme="minorHAnsi" w:hAnsiTheme="minorHAnsi" w:cstheme="minorHAnsi"/>
        </w:rPr>
        <w:t xml:space="preserve"> M, et al. Predictors of family system functioning after brain injury Brain Injury. 2006</w:t>
      </w:r>
      <w:proofErr w:type="gramStart"/>
      <w:r w:rsidRPr="00F662EE">
        <w:rPr>
          <w:rFonts w:asciiTheme="minorHAnsi" w:hAnsiTheme="minorHAnsi" w:cstheme="minorHAnsi"/>
        </w:rPr>
        <w:t>;20:6:587</w:t>
      </w:r>
      <w:proofErr w:type="gramEnd"/>
      <w:r w:rsidRPr="00F662EE">
        <w:rPr>
          <w:rFonts w:asciiTheme="minorHAnsi" w:hAnsiTheme="minorHAnsi" w:cstheme="minorHAnsi"/>
        </w:rPr>
        <w:t>-600.</w:t>
      </w:r>
    </w:p>
    <w:p w14:paraId="69CDD9CE" w14:textId="77777777" w:rsidR="00AC523D" w:rsidRPr="00F662EE" w:rsidRDefault="00AC523D" w:rsidP="00F662EE">
      <w:pPr>
        <w:pStyle w:val="ListParagraph"/>
        <w:rPr>
          <w:rFonts w:asciiTheme="minorHAnsi" w:hAnsiTheme="minorHAnsi" w:cstheme="minorHAnsi"/>
        </w:rPr>
      </w:pPr>
    </w:p>
    <w:p w14:paraId="7EFB5686" w14:textId="781BF5AB" w:rsidR="00AC523D" w:rsidRPr="00F662EE" w:rsidRDefault="000152EE" w:rsidP="00F662EE">
      <w:pPr>
        <w:pStyle w:val="ListParagraph"/>
        <w:numPr>
          <w:ilvl w:val="0"/>
          <w:numId w:val="3"/>
        </w:numPr>
        <w:rPr>
          <w:rFonts w:asciiTheme="minorHAnsi" w:hAnsiTheme="minorHAnsi" w:cstheme="minorHAnsi"/>
        </w:rPr>
      </w:pPr>
      <w:proofErr w:type="spellStart"/>
      <w:r w:rsidRPr="00F662EE">
        <w:rPr>
          <w:rFonts w:asciiTheme="minorHAnsi" w:hAnsiTheme="minorHAnsi" w:cstheme="minorHAnsi"/>
        </w:rPr>
        <w:lastRenderedPageBreak/>
        <w:t>Klonoff</w:t>
      </w:r>
      <w:proofErr w:type="spellEnd"/>
      <w:r w:rsidRPr="00F662EE">
        <w:rPr>
          <w:rFonts w:asciiTheme="minorHAnsi" w:hAnsiTheme="minorHAnsi" w:cstheme="minorHAnsi"/>
        </w:rPr>
        <w:t xml:space="preserve"> PS. Psychotherapy for Families after Brain Injury.  Psychotherapy after Brain Injury: Principles and Techniques. New York</w:t>
      </w:r>
      <w:r w:rsidR="00512C1C" w:rsidRPr="00F662EE">
        <w:rPr>
          <w:rFonts w:asciiTheme="minorHAnsi" w:hAnsiTheme="minorHAnsi" w:cstheme="minorHAnsi"/>
        </w:rPr>
        <w:t xml:space="preserve"> (NY)</w:t>
      </w:r>
      <w:r w:rsidRPr="00F662EE">
        <w:rPr>
          <w:rFonts w:asciiTheme="minorHAnsi" w:hAnsiTheme="minorHAnsi" w:cstheme="minorHAnsi"/>
        </w:rPr>
        <w:t>: Springer;</w:t>
      </w:r>
      <w:r w:rsidR="00512C1C" w:rsidRPr="00F662EE">
        <w:rPr>
          <w:rFonts w:asciiTheme="minorHAnsi" w:hAnsiTheme="minorHAnsi" w:cstheme="minorHAnsi"/>
        </w:rPr>
        <w:t xml:space="preserve"> </w:t>
      </w:r>
      <w:r w:rsidRPr="00F662EE">
        <w:rPr>
          <w:rFonts w:asciiTheme="minorHAnsi" w:hAnsiTheme="minorHAnsi" w:cstheme="minorHAnsi"/>
        </w:rPr>
        <w:t xml:space="preserve">2014. </w:t>
      </w:r>
    </w:p>
    <w:p w14:paraId="38C107F1" w14:textId="77777777" w:rsidR="00AC523D" w:rsidRPr="00F662EE" w:rsidRDefault="00AC523D" w:rsidP="00F662EE">
      <w:pPr>
        <w:pStyle w:val="ListParagraph"/>
        <w:rPr>
          <w:rFonts w:asciiTheme="minorHAnsi" w:hAnsiTheme="minorHAnsi" w:cstheme="minorHAnsi"/>
        </w:rPr>
      </w:pPr>
    </w:p>
    <w:p w14:paraId="3E3BE073" w14:textId="77777777" w:rsidR="00AC523D" w:rsidRPr="00F662EE" w:rsidRDefault="00AC523D" w:rsidP="00F662EE">
      <w:pPr>
        <w:pStyle w:val="ListParagraph"/>
        <w:numPr>
          <w:ilvl w:val="0"/>
          <w:numId w:val="3"/>
        </w:numPr>
        <w:rPr>
          <w:rFonts w:asciiTheme="minorHAnsi" w:hAnsiTheme="minorHAnsi" w:cstheme="minorHAnsi"/>
        </w:rPr>
      </w:pPr>
      <w:proofErr w:type="spellStart"/>
      <w:r w:rsidRPr="00F662EE">
        <w:rPr>
          <w:rFonts w:asciiTheme="minorHAnsi" w:hAnsiTheme="minorHAnsi" w:cstheme="minorHAnsi"/>
        </w:rPr>
        <w:t>Perakis</w:t>
      </w:r>
      <w:proofErr w:type="spellEnd"/>
      <w:r w:rsidRPr="00F662EE">
        <w:rPr>
          <w:rFonts w:asciiTheme="minorHAnsi" w:hAnsiTheme="minorHAnsi" w:cstheme="minorHAnsi"/>
        </w:rPr>
        <w:t xml:space="preserve"> CR. Soul sickness: a frequently missed diagnosis. Journal of American Osteopath Association. 2010</w:t>
      </w:r>
      <w:proofErr w:type="gramStart"/>
      <w:r w:rsidRPr="00F662EE">
        <w:rPr>
          <w:rFonts w:asciiTheme="minorHAnsi" w:hAnsiTheme="minorHAnsi" w:cstheme="minorHAnsi"/>
        </w:rPr>
        <w:t>;110:6:347</w:t>
      </w:r>
      <w:proofErr w:type="gramEnd"/>
      <w:r w:rsidRPr="00F662EE">
        <w:rPr>
          <w:rFonts w:asciiTheme="minorHAnsi" w:hAnsiTheme="minorHAnsi" w:cstheme="minorHAnsi"/>
        </w:rPr>
        <w:t xml:space="preserve">-9. </w:t>
      </w:r>
    </w:p>
    <w:p w14:paraId="2F4C0FE3" w14:textId="77777777" w:rsidR="00AC523D" w:rsidRPr="00F662EE" w:rsidRDefault="00AC523D" w:rsidP="00F662EE">
      <w:pPr>
        <w:pStyle w:val="ListParagraph"/>
        <w:rPr>
          <w:rFonts w:asciiTheme="minorHAnsi" w:hAnsiTheme="minorHAnsi" w:cstheme="minorHAnsi"/>
        </w:rPr>
      </w:pPr>
    </w:p>
    <w:p w14:paraId="56372B71" w14:textId="77777777" w:rsidR="00AC523D" w:rsidRPr="00F662EE" w:rsidRDefault="00AC523D" w:rsidP="00F662EE">
      <w:pPr>
        <w:pStyle w:val="ListParagraph"/>
        <w:numPr>
          <w:ilvl w:val="0"/>
          <w:numId w:val="3"/>
        </w:numPr>
        <w:rPr>
          <w:rFonts w:asciiTheme="minorHAnsi" w:hAnsiTheme="minorHAnsi" w:cstheme="minorHAnsi"/>
        </w:rPr>
      </w:pPr>
      <w:r w:rsidRPr="00F662EE">
        <w:rPr>
          <w:rFonts w:asciiTheme="minorHAnsi" w:hAnsiTheme="minorHAnsi" w:cstheme="minorHAnsi"/>
        </w:rPr>
        <w:t xml:space="preserve">Clarke DM, </w:t>
      </w:r>
      <w:proofErr w:type="spellStart"/>
      <w:r w:rsidRPr="00F662EE">
        <w:rPr>
          <w:rFonts w:asciiTheme="minorHAnsi" w:hAnsiTheme="minorHAnsi" w:cstheme="minorHAnsi"/>
        </w:rPr>
        <w:t>Kissane</w:t>
      </w:r>
      <w:proofErr w:type="spellEnd"/>
      <w:r w:rsidRPr="00F662EE">
        <w:rPr>
          <w:rFonts w:asciiTheme="minorHAnsi" w:hAnsiTheme="minorHAnsi" w:cstheme="minorHAnsi"/>
        </w:rPr>
        <w:t xml:space="preserve"> DW. Demoralization: Its phenomenology and importance. Australian and New Zealand Journal of Psychiatry. 2002</w:t>
      </w:r>
      <w:proofErr w:type="gramStart"/>
      <w:r w:rsidRPr="00F662EE">
        <w:rPr>
          <w:rFonts w:asciiTheme="minorHAnsi" w:hAnsiTheme="minorHAnsi" w:cstheme="minorHAnsi"/>
        </w:rPr>
        <w:t>;36:733</w:t>
      </w:r>
      <w:proofErr w:type="gramEnd"/>
      <w:r w:rsidRPr="00F662EE">
        <w:rPr>
          <w:rFonts w:asciiTheme="minorHAnsi" w:hAnsiTheme="minorHAnsi" w:cstheme="minorHAnsi"/>
        </w:rPr>
        <w:t xml:space="preserve">-742. </w:t>
      </w:r>
    </w:p>
    <w:p w14:paraId="593830B8" w14:textId="77777777" w:rsidR="00AC523D" w:rsidRPr="00F662EE" w:rsidRDefault="00AC523D" w:rsidP="00F662EE">
      <w:pPr>
        <w:pStyle w:val="ListParagraph"/>
        <w:rPr>
          <w:rFonts w:asciiTheme="minorHAnsi" w:hAnsiTheme="minorHAnsi" w:cstheme="minorHAnsi"/>
        </w:rPr>
      </w:pPr>
    </w:p>
    <w:p w14:paraId="1F20F0CF" w14:textId="5DE5C095" w:rsidR="00AC523D" w:rsidRPr="00F662EE" w:rsidRDefault="00AC523D" w:rsidP="00F662EE">
      <w:pPr>
        <w:pStyle w:val="ListParagraph"/>
        <w:numPr>
          <w:ilvl w:val="0"/>
          <w:numId w:val="3"/>
        </w:numPr>
        <w:rPr>
          <w:rFonts w:asciiTheme="minorHAnsi" w:hAnsiTheme="minorHAnsi" w:cstheme="minorHAnsi"/>
        </w:rPr>
      </w:pPr>
      <w:proofErr w:type="spellStart"/>
      <w:r w:rsidRPr="00F662EE">
        <w:rPr>
          <w:rFonts w:asciiTheme="minorHAnsi" w:hAnsiTheme="minorHAnsi" w:cstheme="minorHAnsi"/>
        </w:rPr>
        <w:t>Klonoff</w:t>
      </w:r>
      <w:proofErr w:type="spellEnd"/>
      <w:r w:rsidRPr="00F662EE">
        <w:rPr>
          <w:rFonts w:asciiTheme="minorHAnsi" w:hAnsiTheme="minorHAnsi" w:cstheme="minorHAnsi"/>
        </w:rPr>
        <w:t xml:space="preserve"> </w:t>
      </w:r>
      <w:r w:rsidR="000152EE" w:rsidRPr="00F662EE">
        <w:rPr>
          <w:rFonts w:asciiTheme="minorHAnsi" w:hAnsiTheme="minorHAnsi" w:cstheme="minorHAnsi"/>
        </w:rPr>
        <w:t xml:space="preserve">PS, </w:t>
      </w:r>
      <w:proofErr w:type="spellStart"/>
      <w:r w:rsidR="000152EE" w:rsidRPr="00F662EE">
        <w:rPr>
          <w:rFonts w:asciiTheme="minorHAnsi" w:hAnsiTheme="minorHAnsi" w:cstheme="minorHAnsi"/>
        </w:rPr>
        <w:t>Kob</w:t>
      </w:r>
      <w:r w:rsidRPr="00F662EE">
        <w:rPr>
          <w:rFonts w:asciiTheme="minorHAnsi" w:hAnsiTheme="minorHAnsi" w:cstheme="minorHAnsi"/>
        </w:rPr>
        <w:t>erstein</w:t>
      </w:r>
      <w:proofErr w:type="spellEnd"/>
      <w:r w:rsidR="000152EE" w:rsidRPr="00F662EE">
        <w:rPr>
          <w:rFonts w:asciiTheme="minorHAnsi" w:hAnsiTheme="minorHAnsi" w:cstheme="minorHAnsi"/>
        </w:rPr>
        <w:t xml:space="preserve"> EJ. A family experiential model of recovery after brain injury. Bullet of the Menninger Clinic. 2010</w:t>
      </w:r>
      <w:proofErr w:type="gramStart"/>
      <w:r w:rsidR="000152EE" w:rsidRPr="00F662EE">
        <w:rPr>
          <w:rFonts w:asciiTheme="minorHAnsi" w:hAnsiTheme="minorHAnsi" w:cstheme="minorHAnsi"/>
        </w:rPr>
        <w:t>;72:2:109</w:t>
      </w:r>
      <w:proofErr w:type="gramEnd"/>
      <w:r w:rsidR="000152EE" w:rsidRPr="00F662EE">
        <w:rPr>
          <w:rFonts w:asciiTheme="minorHAnsi" w:hAnsiTheme="minorHAnsi" w:cstheme="minorHAnsi"/>
        </w:rPr>
        <w:t>-129.</w:t>
      </w:r>
    </w:p>
    <w:p w14:paraId="78C13973" w14:textId="77777777" w:rsidR="00AC523D" w:rsidRPr="00F662EE" w:rsidRDefault="00AC523D" w:rsidP="00F662EE">
      <w:pPr>
        <w:pStyle w:val="ListParagraph"/>
        <w:rPr>
          <w:rFonts w:asciiTheme="minorHAnsi" w:hAnsiTheme="minorHAnsi" w:cstheme="minorHAnsi"/>
        </w:rPr>
      </w:pPr>
    </w:p>
    <w:p w14:paraId="3D7CB678" w14:textId="2F9C8634" w:rsidR="00AC523D" w:rsidRPr="00F662EE" w:rsidRDefault="00AC523D" w:rsidP="00F662EE">
      <w:pPr>
        <w:pStyle w:val="ListParagraph"/>
        <w:numPr>
          <w:ilvl w:val="0"/>
          <w:numId w:val="3"/>
        </w:numPr>
        <w:rPr>
          <w:rFonts w:asciiTheme="minorHAnsi" w:hAnsiTheme="minorHAnsi" w:cstheme="minorHAnsi"/>
        </w:rPr>
      </w:pPr>
      <w:r w:rsidRPr="00F662EE">
        <w:rPr>
          <w:rFonts w:asciiTheme="minorHAnsi" w:hAnsiTheme="minorHAnsi" w:cstheme="minorHAnsi"/>
        </w:rPr>
        <w:t>Royal College of Physicians Sentinel Stroke National Audit Programme (SSNAP). Stroke health economics: Cost and Cost-effectiveness analysis</w:t>
      </w:r>
      <w:r w:rsidR="00512C1C" w:rsidRPr="00F662EE">
        <w:rPr>
          <w:rFonts w:asciiTheme="minorHAnsi" w:hAnsiTheme="minorHAnsi" w:cstheme="minorHAnsi"/>
        </w:rPr>
        <w:t>.</w:t>
      </w:r>
      <w:r w:rsidRPr="00F662EE">
        <w:rPr>
          <w:rFonts w:asciiTheme="minorHAnsi" w:hAnsiTheme="minorHAnsi" w:cstheme="minorHAnsi"/>
        </w:rPr>
        <w:t xml:space="preserve"> 2016. </w:t>
      </w:r>
      <w:r w:rsidR="00512C1C" w:rsidRPr="00F662EE">
        <w:rPr>
          <w:rFonts w:asciiTheme="minorHAnsi" w:hAnsiTheme="minorHAnsi" w:cstheme="minorHAnsi"/>
        </w:rPr>
        <w:t>(1).</w:t>
      </w:r>
    </w:p>
    <w:p w14:paraId="3F557BF1" w14:textId="77777777" w:rsidR="00AC523D" w:rsidRPr="00F662EE" w:rsidRDefault="00AC523D" w:rsidP="00F662EE">
      <w:pPr>
        <w:pStyle w:val="ListParagraph"/>
        <w:rPr>
          <w:rFonts w:asciiTheme="minorHAnsi" w:hAnsiTheme="minorHAnsi" w:cstheme="minorHAnsi"/>
        </w:rPr>
      </w:pPr>
    </w:p>
    <w:p w14:paraId="3FA9E322" w14:textId="77777777" w:rsidR="00AC523D" w:rsidRPr="00F662EE" w:rsidRDefault="00AC523D" w:rsidP="00F662EE">
      <w:pPr>
        <w:pStyle w:val="ListParagraph"/>
        <w:numPr>
          <w:ilvl w:val="0"/>
          <w:numId w:val="3"/>
        </w:numPr>
        <w:rPr>
          <w:rFonts w:asciiTheme="minorHAnsi" w:hAnsiTheme="minorHAnsi" w:cstheme="minorHAnsi"/>
        </w:rPr>
      </w:pPr>
      <w:r w:rsidRPr="00F662EE">
        <w:rPr>
          <w:rFonts w:asciiTheme="minorHAnsi" w:hAnsiTheme="minorHAnsi" w:cstheme="minorHAnsi"/>
        </w:rPr>
        <w:t>Saka O, McGuire A, Wolfe C. Cost of stroke in the United Kingdom. Age and Ageing. 2009</w:t>
      </w:r>
      <w:proofErr w:type="gramStart"/>
      <w:r w:rsidRPr="00F662EE">
        <w:rPr>
          <w:rFonts w:asciiTheme="minorHAnsi" w:hAnsiTheme="minorHAnsi" w:cstheme="minorHAnsi"/>
        </w:rPr>
        <w:t>;38</w:t>
      </w:r>
      <w:proofErr w:type="gramEnd"/>
      <w:r w:rsidRPr="00F662EE">
        <w:rPr>
          <w:rFonts w:asciiTheme="minorHAnsi" w:hAnsiTheme="minorHAnsi" w:cstheme="minorHAnsi"/>
        </w:rPr>
        <w:t xml:space="preserve">: 27-32. </w:t>
      </w:r>
    </w:p>
    <w:p w14:paraId="1F1C4158" w14:textId="77777777" w:rsidR="00AC523D" w:rsidRPr="00F662EE" w:rsidRDefault="00AC523D" w:rsidP="00F662EE">
      <w:pPr>
        <w:pStyle w:val="ListParagraph"/>
        <w:rPr>
          <w:rFonts w:asciiTheme="minorHAnsi" w:hAnsiTheme="minorHAnsi" w:cstheme="minorHAnsi"/>
        </w:rPr>
      </w:pPr>
    </w:p>
    <w:p w14:paraId="08F520BE" w14:textId="5D74BA91" w:rsidR="00AC523D" w:rsidRPr="00F662EE" w:rsidRDefault="00AC523D" w:rsidP="00F662EE">
      <w:pPr>
        <w:pStyle w:val="ListParagraph"/>
        <w:numPr>
          <w:ilvl w:val="0"/>
          <w:numId w:val="3"/>
        </w:numPr>
        <w:rPr>
          <w:rFonts w:asciiTheme="minorHAnsi" w:hAnsiTheme="minorHAnsi" w:cstheme="minorHAnsi"/>
        </w:rPr>
      </w:pPr>
      <w:r w:rsidRPr="00F662EE">
        <w:rPr>
          <w:rFonts w:asciiTheme="minorHAnsi" w:hAnsiTheme="minorHAnsi" w:cstheme="minorHAnsi"/>
        </w:rPr>
        <w:t xml:space="preserve">Legg L, Drummond A, </w:t>
      </w:r>
      <w:proofErr w:type="spellStart"/>
      <w:r w:rsidRPr="00F662EE">
        <w:rPr>
          <w:rFonts w:asciiTheme="minorHAnsi" w:hAnsiTheme="minorHAnsi" w:cstheme="minorHAnsi"/>
        </w:rPr>
        <w:t>Leonardi</w:t>
      </w:r>
      <w:proofErr w:type="spellEnd"/>
      <w:r w:rsidRPr="00F662EE">
        <w:rPr>
          <w:rFonts w:asciiTheme="minorHAnsi" w:hAnsiTheme="minorHAnsi" w:cstheme="minorHAnsi"/>
        </w:rPr>
        <w:t>-Bee J, et al. Occupational therapy for patients with problems in personal activities of daily living after stroke: systematic review of randomised trials. British Medical Journal. 2007</w:t>
      </w:r>
      <w:proofErr w:type="gramStart"/>
      <w:r w:rsidRPr="00F662EE">
        <w:rPr>
          <w:rFonts w:asciiTheme="minorHAnsi" w:hAnsiTheme="minorHAnsi" w:cstheme="minorHAnsi"/>
        </w:rPr>
        <w:t>;335:922</w:t>
      </w:r>
      <w:proofErr w:type="gramEnd"/>
      <w:r w:rsidRPr="00F662EE">
        <w:rPr>
          <w:rFonts w:asciiTheme="minorHAnsi" w:hAnsiTheme="minorHAnsi" w:cstheme="minorHAnsi"/>
        </w:rPr>
        <w:t>.</w:t>
      </w:r>
    </w:p>
    <w:p w14:paraId="1392FCB3" w14:textId="77777777" w:rsidR="00AC523D" w:rsidRPr="00F662EE" w:rsidRDefault="00AC523D" w:rsidP="00F662EE">
      <w:pPr>
        <w:pStyle w:val="ListParagraph"/>
        <w:rPr>
          <w:rFonts w:asciiTheme="minorHAnsi" w:hAnsiTheme="minorHAnsi" w:cstheme="minorHAnsi"/>
        </w:rPr>
      </w:pPr>
    </w:p>
    <w:p w14:paraId="0AB9CBDF" w14:textId="07D57BE2" w:rsidR="00AC523D" w:rsidRPr="00F662EE" w:rsidRDefault="00AC523D" w:rsidP="00F662EE">
      <w:pPr>
        <w:pStyle w:val="ListParagraph"/>
        <w:numPr>
          <w:ilvl w:val="0"/>
          <w:numId w:val="3"/>
        </w:numPr>
        <w:rPr>
          <w:rFonts w:asciiTheme="minorHAnsi" w:hAnsiTheme="minorHAnsi" w:cstheme="minorHAnsi"/>
        </w:rPr>
      </w:pPr>
      <w:proofErr w:type="spellStart"/>
      <w:proofErr w:type="gramStart"/>
      <w:r w:rsidRPr="00F662EE">
        <w:rPr>
          <w:rFonts w:asciiTheme="minorHAnsi" w:hAnsiTheme="minorHAnsi" w:cstheme="minorHAnsi"/>
        </w:rPr>
        <w:t>deMorton</w:t>
      </w:r>
      <w:proofErr w:type="spellEnd"/>
      <w:proofErr w:type="gramEnd"/>
      <w:r w:rsidRPr="00F662EE">
        <w:rPr>
          <w:rFonts w:asciiTheme="minorHAnsi" w:hAnsiTheme="minorHAnsi" w:cstheme="minorHAnsi"/>
        </w:rPr>
        <w:t xml:space="preserve"> NA. The </w:t>
      </w:r>
      <w:proofErr w:type="spellStart"/>
      <w:r w:rsidRPr="00F662EE">
        <w:rPr>
          <w:rFonts w:asciiTheme="minorHAnsi" w:hAnsiTheme="minorHAnsi" w:cstheme="minorHAnsi"/>
        </w:rPr>
        <w:t>PEDro</w:t>
      </w:r>
      <w:proofErr w:type="spellEnd"/>
      <w:r w:rsidRPr="00F662EE">
        <w:rPr>
          <w:rFonts w:asciiTheme="minorHAnsi" w:hAnsiTheme="minorHAnsi" w:cstheme="minorHAnsi"/>
        </w:rPr>
        <w:t xml:space="preserve"> scale is a valid measure of the methodological quality of clinical trials: a demographic study. Australian Journal of Physiotherapy. 2009</w:t>
      </w:r>
      <w:proofErr w:type="gramStart"/>
      <w:r w:rsidRPr="00F662EE">
        <w:rPr>
          <w:rFonts w:asciiTheme="minorHAnsi" w:hAnsiTheme="minorHAnsi" w:cstheme="minorHAnsi"/>
        </w:rPr>
        <w:t>;55</w:t>
      </w:r>
      <w:proofErr w:type="gramEnd"/>
      <w:r w:rsidRPr="00F662EE">
        <w:rPr>
          <w:rFonts w:asciiTheme="minorHAnsi" w:hAnsiTheme="minorHAnsi" w:cstheme="minorHAnsi"/>
        </w:rPr>
        <w:t xml:space="preserve">: 2:129-133. </w:t>
      </w:r>
    </w:p>
    <w:p w14:paraId="23FE3DCF" w14:textId="77777777" w:rsidR="00AC523D" w:rsidRPr="00F662EE" w:rsidRDefault="00AC523D" w:rsidP="00F662EE">
      <w:pPr>
        <w:pStyle w:val="ListParagraph"/>
        <w:rPr>
          <w:rFonts w:asciiTheme="minorHAnsi" w:hAnsiTheme="minorHAnsi" w:cstheme="minorHAnsi"/>
        </w:rPr>
      </w:pPr>
    </w:p>
    <w:p w14:paraId="4652FD03" w14:textId="0991879A" w:rsidR="00AC523D" w:rsidRPr="00F662EE" w:rsidRDefault="00D34348" w:rsidP="00F662EE">
      <w:pPr>
        <w:pStyle w:val="ListParagraph"/>
        <w:numPr>
          <w:ilvl w:val="0"/>
          <w:numId w:val="3"/>
        </w:numPr>
        <w:rPr>
          <w:rFonts w:asciiTheme="minorHAnsi" w:hAnsiTheme="minorHAnsi" w:cstheme="minorHAnsi"/>
        </w:rPr>
      </w:pPr>
      <w:r w:rsidRPr="00F662EE">
        <w:rPr>
          <w:rFonts w:asciiTheme="minorHAnsi" w:hAnsiTheme="minorHAnsi" w:cstheme="minorHAnsi"/>
        </w:rPr>
        <w:t>Barlow DH. The Oxford handbook of Clinical Psychology. Ney York</w:t>
      </w:r>
      <w:r w:rsidR="002D2281" w:rsidRPr="00F662EE">
        <w:rPr>
          <w:rFonts w:asciiTheme="minorHAnsi" w:hAnsiTheme="minorHAnsi" w:cstheme="minorHAnsi"/>
        </w:rPr>
        <w:t xml:space="preserve"> (NY)</w:t>
      </w:r>
      <w:proofErr w:type="gramStart"/>
      <w:r w:rsidRPr="00F662EE">
        <w:rPr>
          <w:rFonts w:asciiTheme="minorHAnsi" w:hAnsiTheme="minorHAnsi" w:cstheme="minorHAnsi"/>
        </w:rPr>
        <w:t>:Oxford</w:t>
      </w:r>
      <w:proofErr w:type="gramEnd"/>
      <w:r w:rsidRPr="00F662EE">
        <w:rPr>
          <w:rFonts w:asciiTheme="minorHAnsi" w:hAnsiTheme="minorHAnsi" w:cstheme="minorHAnsi"/>
        </w:rPr>
        <w:t xml:space="preserve"> University Press;</w:t>
      </w:r>
      <w:r w:rsidR="00512C1C" w:rsidRPr="00F662EE">
        <w:rPr>
          <w:rFonts w:asciiTheme="minorHAnsi" w:hAnsiTheme="minorHAnsi" w:cstheme="minorHAnsi"/>
        </w:rPr>
        <w:t xml:space="preserve"> </w:t>
      </w:r>
      <w:r w:rsidRPr="00F662EE">
        <w:rPr>
          <w:rFonts w:asciiTheme="minorHAnsi" w:hAnsiTheme="minorHAnsi" w:cstheme="minorHAnsi"/>
        </w:rPr>
        <w:t xml:space="preserve">2014. </w:t>
      </w:r>
    </w:p>
    <w:p w14:paraId="5C8C86FD" w14:textId="77777777" w:rsidR="00AC523D" w:rsidRPr="00F662EE" w:rsidRDefault="00AC523D" w:rsidP="00F662EE">
      <w:pPr>
        <w:pStyle w:val="ListParagraph"/>
        <w:rPr>
          <w:rFonts w:asciiTheme="minorHAnsi" w:hAnsiTheme="minorHAnsi" w:cstheme="minorHAnsi"/>
        </w:rPr>
      </w:pPr>
    </w:p>
    <w:p w14:paraId="3EE69DA7" w14:textId="5B9DF023" w:rsidR="0044014B" w:rsidRPr="00F662EE" w:rsidRDefault="00C47008" w:rsidP="00F662EE">
      <w:pPr>
        <w:pStyle w:val="ListParagraph"/>
        <w:numPr>
          <w:ilvl w:val="0"/>
          <w:numId w:val="3"/>
        </w:numPr>
        <w:rPr>
          <w:rFonts w:asciiTheme="minorHAnsi" w:hAnsiTheme="minorHAnsi" w:cstheme="minorHAnsi"/>
        </w:rPr>
      </w:pPr>
      <w:r>
        <w:rPr>
          <w:rFonts w:asciiTheme="minorHAnsi" w:hAnsiTheme="minorHAnsi" w:cstheme="minorHAnsi"/>
        </w:rPr>
        <w:t>*</w:t>
      </w:r>
      <w:r w:rsidR="00AC523D" w:rsidRPr="00F662EE">
        <w:rPr>
          <w:rFonts w:asciiTheme="minorHAnsi" w:hAnsiTheme="minorHAnsi" w:cstheme="minorHAnsi"/>
        </w:rPr>
        <w:t>Perrin</w:t>
      </w:r>
      <w:r w:rsidR="003B0004" w:rsidRPr="00F662EE">
        <w:rPr>
          <w:rFonts w:asciiTheme="minorHAnsi" w:hAnsiTheme="minorHAnsi" w:cstheme="minorHAnsi"/>
        </w:rPr>
        <w:t xml:space="preserve"> PB</w:t>
      </w:r>
      <w:r w:rsidR="00AC523D" w:rsidRPr="00F662EE">
        <w:rPr>
          <w:rFonts w:asciiTheme="minorHAnsi" w:hAnsiTheme="minorHAnsi" w:cstheme="minorHAnsi"/>
        </w:rPr>
        <w:t>, Johnston</w:t>
      </w:r>
      <w:r w:rsidR="003B0004" w:rsidRPr="00F662EE">
        <w:rPr>
          <w:rFonts w:asciiTheme="minorHAnsi" w:hAnsiTheme="minorHAnsi" w:cstheme="minorHAnsi"/>
        </w:rPr>
        <w:t xml:space="preserve"> A</w:t>
      </w:r>
      <w:r w:rsidR="00AC523D" w:rsidRPr="00F662EE">
        <w:rPr>
          <w:rFonts w:asciiTheme="minorHAnsi" w:hAnsiTheme="minorHAnsi" w:cstheme="minorHAnsi"/>
        </w:rPr>
        <w:t>, Vogel</w:t>
      </w:r>
      <w:r w:rsidR="003B0004" w:rsidRPr="00F662EE">
        <w:rPr>
          <w:rFonts w:asciiTheme="minorHAnsi" w:hAnsiTheme="minorHAnsi" w:cstheme="minorHAnsi"/>
        </w:rPr>
        <w:t xml:space="preserve"> B</w:t>
      </w:r>
      <w:r w:rsidR="00512C1C" w:rsidRPr="00F662EE">
        <w:rPr>
          <w:rFonts w:asciiTheme="minorHAnsi" w:hAnsiTheme="minorHAnsi" w:cstheme="minorHAnsi"/>
        </w:rPr>
        <w:t>, et al.</w:t>
      </w:r>
      <w:r w:rsidR="003B0004" w:rsidRPr="00F662EE">
        <w:rPr>
          <w:rFonts w:asciiTheme="minorHAnsi" w:hAnsiTheme="minorHAnsi" w:cstheme="minorHAnsi"/>
        </w:rPr>
        <w:t xml:space="preserve"> A culturally sensitive transition assistance program for stroke caregivers: Examining caregiver mental health and stroke rehabilitation. Journal of Rehabilitation Research &amp; Development. 2010</w:t>
      </w:r>
      <w:proofErr w:type="gramStart"/>
      <w:r w:rsidR="003B0004" w:rsidRPr="00F662EE">
        <w:rPr>
          <w:rFonts w:asciiTheme="minorHAnsi" w:hAnsiTheme="minorHAnsi" w:cstheme="minorHAnsi"/>
        </w:rPr>
        <w:t>;47:7:605</w:t>
      </w:r>
      <w:proofErr w:type="gramEnd"/>
      <w:r w:rsidR="003B0004" w:rsidRPr="00F662EE">
        <w:rPr>
          <w:rFonts w:asciiTheme="minorHAnsi" w:hAnsiTheme="minorHAnsi" w:cstheme="minorHAnsi"/>
        </w:rPr>
        <w:t xml:space="preserve">-616. </w:t>
      </w:r>
      <w:r w:rsidR="00AC523D" w:rsidRPr="00F662EE">
        <w:rPr>
          <w:rFonts w:asciiTheme="minorHAnsi" w:hAnsiTheme="minorHAnsi" w:cstheme="minorHAnsi"/>
        </w:rPr>
        <w:t xml:space="preserve"> </w:t>
      </w:r>
    </w:p>
    <w:p w14:paraId="5FBDF61E" w14:textId="77777777" w:rsidR="0044014B" w:rsidRPr="00F662EE" w:rsidRDefault="0044014B" w:rsidP="00F662EE">
      <w:pPr>
        <w:pStyle w:val="ListParagraph"/>
        <w:rPr>
          <w:rFonts w:asciiTheme="minorHAnsi" w:hAnsiTheme="minorHAnsi" w:cstheme="minorHAnsi"/>
        </w:rPr>
      </w:pPr>
    </w:p>
    <w:p w14:paraId="0AA91E66" w14:textId="55125CA2" w:rsidR="0044014B" w:rsidRPr="00F662EE" w:rsidRDefault="00C47008" w:rsidP="00F662EE">
      <w:pPr>
        <w:pStyle w:val="ListParagraph"/>
        <w:numPr>
          <w:ilvl w:val="0"/>
          <w:numId w:val="3"/>
        </w:numPr>
        <w:rPr>
          <w:rFonts w:asciiTheme="minorHAnsi" w:hAnsiTheme="minorHAnsi" w:cstheme="minorHAnsi"/>
        </w:rPr>
      </w:pPr>
      <w:r>
        <w:rPr>
          <w:rFonts w:asciiTheme="minorHAnsi" w:hAnsiTheme="minorHAnsi" w:cstheme="minorHAnsi"/>
        </w:rPr>
        <w:t>*</w:t>
      </w:r>
      <w:r w:rsidR="00AC523D" w:rsidRPr="00F662EE">
        <w:rPr>
          <w:rFonts w:asciiTheme="minorHAnsi" w:hAnsiTheme="minorHAnsi" w:cstheme="minorHAnsi"/>
        </w:rPr>
        <w:t>Grant</w:t>
      </w:r>
      <w:r w:rsidR="00243F57" w:rsidRPr="00F662EE">
        <w:rPr>
          <w:rFonts w:asciiTheme="minorHAnsi" w:hAnsiTheme="minorHAnsi" w:cstheme="minorHAnsi"/>
        </w:rPr>
        <w:t>, JS. Social problem-solving partnerships with family caregivers. Rehabilitation Nursing. 1999</w:t>
      </w:r>
      <w:proofErr w:type="gramStart"/>
      <w:r w:rsidR="00243F57" w:rsidRPr="00F662EE">
        <w:rPr>
          <w:rFonts w:asciiTheme="minorHAnsi" w:hAnsiTheme="minorHAnsi" w:cstheme="minorHAnsi"/>
        </w:rPr>
        <w:t>;24:6:254</w:t>
      </w:r>
      <w:proofErr w:type="gramEnd"/>
      <w:r w:rsidR="00243F57" w:rsidRPr="00F662EE">
        <w:rPr>
          <w:rFonts w:asciiTheme="minorHAnsi" w:hAnsiTheme="minorHAnsi" w:cstheme="minorHAnsi"/>
        </w:rPr>
        <w:t>-260.</w:t>
      </w:r>
      <w:r w:rsidR="00AC523D" w:rsidRPr="00F662EE">
        <w:rPr>
          <w:rFonts w:asciiTheme="minorHAnsi" w:hAnsiTheme="minorHAnsi" w:cstheme="minorHAnsi"/>
        </w:rPr>
        <w:t xml:space="preserve"> </w:t>
      </w:r>
    </w:p>
    <w:p w14:paraId="39379AD8" w14:textId="77777777" w:rsidR="0044014B" w:rsidRPr="00F662EE" w:rsidRDefault="0044014B" w:rsidP="00F662EE">
      <w:pPr>
        <w:pStyle w:val="ListParagraph"/>
        <w:rPr>
          <w:rFonts w:asciiTheme="minorHAnsi" w:hAnsiTheme="minorHAnsi" w:cstheme="minorHAnsi"/>
        </w:rPr>
      </w:pPr>
    </w:p>
    <w:p w14:paraId="6D77F8B8" w14:textId="3C789E99" w:rsidR="0044014B" w:rsidRPr="00F662EE" w:rsidRDefault="00C47008" w:rsidP="00F662EE">
      <w:pPr>
        <w:pStyle w:val="ListParagraph"/>
        <w:numPr>
          <w:ilvl w:val="0"/>
          <w:numId w:val="3"/>
        </w:numPr>
        <w:rPr>
          <w:rFonts w:asciiTheme="minorHAnsi" w:hAnsiTheme="minorHAnsi" w:cstheme="minorHAnsi"/>
        </w:rPr>
      </w:pPr>
      <w:r>
        <w:rPr>
          <w:rFonts w:asciiTheme="minorHAnsi" w:hAnsiTheme="minorHAnsi" w:cstheme="minorHAnsi"/>
        </w:rPr>
        <w:t>*</w:t>
      </w:r>
      <w:r w:rsidR="00AC523D" w:rsidRPr="00F662EE">
        <w:rPr>
          <w:rFonts w:asciiTheme="minorHAnsi" w:hAnsiTheme="minorHAnsi" w:cstheme="minorHAnsi"/>
        </w:rPr>
        <w:t>Grant</w:t>
      </w:r>
      <w:r w:rsidR="00243F57" w:rsidRPr="00F662EE">
        <w:rPr>
          <w:rFonts w:asciiTheme="minorHAnsi" w:hAnsiTheme="minorHAnsi" w:cstheme="minorHAnsi"/>
        </w:rPr>
        <w:t xml:space="preserve"> JS</w:t>
      </w:r>
      <w:r w:rsidR="00AC523D" w:rsidRPr="00F662EE">
        <w:rPr>
          <w:rFonts w:asciiTheme="minorHAnsi" w:hAnsiTheme="minorHAnsi" w:cstheme="minorHAnsi"/>
        </w:rPr>
        <w:t>, Elliott</w:t>
      </w:r>
      <w:r w:rsidR="00243F57" w:rsidRPr="00F662EE">
        <w:rPr>
          <w:rFonts w:asciiTheme="minorHAnsi" w:hAnsiTheme="minorHAnsi" w:cstheme="minorHAnsi"/>
        </w:rPr>
        <w:t xml:space="preserve"> TR</w:t>
      </w:r>
      <w:r w:rsidR="00AC523D" w:rsidRPr="00F662EE">
        <w:rPr>
          <w:rFonts w:asciiTheme="minorHAnsi" w:hAnsiTheme="minorHAnsi" w:cstheme="minorHAnsi"/>
        </w:rPr>
        <w:t>, Weaver</w:t>
      </w:r>
      <w:r w:rsidR="00243F57" w:rsidRPr="00F662EE">
        <w:rPr>
          <w:rFonts w:asciiTheme="minorHAnsi" w:hAnsiTheme="minorHAnsi" w:cstheme="minorHAnsi"/>
        </w:rPr>
        <w:t xml:space="preserve"> M</w:t>
      </w:r>
      <w:r w:rsidR="00512C1C" w:rsidRPr="00F662EE">
        <w:rPr>
          <w:rFonts w:asciiTheme="minorHAnsi" w:hAnsiTheme="minorHAnsi" w:cstheme="minorHAnsi"/>
        </w:rPr>
        <w:t>, et al</w:t>
      </w:r>
      <w:r w:rsidR="00243F57" w:rsidRPr="00F662EE">
        <w:rPr>
          <w:rFonts w:asciiTheme="minorHAnsi" w:hAnsiTheme="minorHAnsi" w:cstheme="minorHAnsi"/>
        </w:rPr>
        <w:t>. Telephone intervention with family caregivers of stroke survivors after rehabilitation. Stoke. 2002</w:t>
      </w:r>
      <w:proofErr w:type="gramStart"/>
      <w:r w:rsidR="00243F57" w:rsidRPr="00F662EE">
        <w:rPr>
          <w:rFonts w:asciiTheme="minorHAnsi" w:hAnsiTheme="minorHAnsi" w:cstheme="minorHAnsi"/>
        </w:rPr>
        <w:t>;33:2060</w:t>
      </w:r>
      <w:proofErr w:type="gramEnd"/>
      <w:r w:rsidR="00243F57" w:rsidRPr="00F662EE">
        <w:rPr>
          <w:rFonts w:asciiTheme="minorHAnsi" w:hAnsiTheme="minorHAnsi" w:cstheme="minorHAnsi"/>
        </w:rPr>
        <w:t>-2065.</w:t>
      </w:r>
      <w:r w:rsidR="00AC523D" w:rsidRPr="00F662EE">
        <w:rPr>
          <w:rFonts w:asciiTheme="minorHAnsi" w:hAnsiTheme="minorHAnsi" w:cstheme="minorHAnsi"/>
        </w:rPr>
        <w:t xml:space="preserve"> </w:t>
      </w:r>
    </w:p>
    <w:p w14:paraId="077B3010" w14:textId="77777777" w:rsidR="0044014B" w:rsidRPr="00F662EE" w:rsidRDefault="0044014B" w:rsidP="00F662EE">
      <w:pPr>
        <w:pStyle w:val="ListParagraph"/>
        <w:rPr>
          <w:rFonts w:asciiTheme="minorHAnsi" w:hAnsiTheme="minorHAnsi" w:cstheme="minorHAnsi"/>
        </w:rPr>
      </w:pPr>
    </w:p>
    <w:p w14:paraId="4A4F65B6" w14:textId="7A69350F" w:rsidR="0044014B" w:rsidRPr="00F662EE" w:rsidRDefault="00C47008" w:rsidP="00F662EE">
      <w:pPr>
        <w:pStyle w:val="ListParagraph"/>
        <w:numPr>
          <w:ilvl w:val="0"/>
          <w:numId w:val="3"/>
        </w:numPr>
        <w:rPr>
          <w:rFonts w:asciiTheme="minorHAnsi" w:hAnsiTheme="minorHAnsi" w:cstheme="minorHAnsi"/>
        </w:rPr>
      </w:pPr>
      <w:r>
        <w:rPr>
          <w:rFonts w:asciiTheme="minorHAnsi" w:hAnsiTheme="minorHAnsi" w:cstheme="minorHAnsi"/>
        </w:rPr>
        <w:t>*</w:t>
      </w:r>
      <w:r w:rsidR="00AC523D" w:rsidRPr="00F662EE">
        <w:rPr>
          <w:rFonts w:asciiTheme="minorHAnsi" w:hAnsiTheme="minorHAnsi" w:cstheme="minorHAnsi"/>
        </w:rPr>
        <w:t>Pfeiffer</w:t>
      </w:r>
      <w:r w:rsidR="00E45FA8" w:rsidRPr="00F662EE">
        <w:rPr>
          <w:rFonts w:asciiTheme="minorHAnsi" w:hAnsiTheme="minorHAnsi" w:cstheme="minorHAnsi"/>
        </w:rPr>
        <w:t xml:space="preserve"> K</w:t>
      </w:r>
      <w:r w:rsidR="00AC523D" w:rsidRPr="00F662EE">
        <w:rPr>
          <w:rFonts w:asciiTheme="minorHAnsi" w:hAnsiTheme="minorHAnsi" w:cstheme="minorHAnsi"/>
        </w:rPr>
        <w:t>, Berry</w:t>
      </w:r>
      <w:r w:rsidR="00E45FA8" w:rsidRPr="00F662EE">
        <w:rPr>
          <w:rFonts w:asciiTheme="minorHAnsi" w:hAnsiTheme="minorHAnsi" w:cstheme="minorHAnsi"/>
        </w:rPr>
        <w:t xml:space="preserve"> JW</w:t>
      </w:r>
      <w:r w:rsidR="00AC523D" w:rsidRPr="00F662EE">
        <w:rPr>
          <w:rFonts w:asciiTheme="minorHAnsi" w:hAnsiTheme="minorHAnsi" w:cstheme="minorHAnsi"/>
        </w:rPr>
        <w:t xml:space="preserve">, </w:t>
      </w:r>
      <w:proofErr w:type="spellStart"/>
      <w:r w:rsidR="00AC523D" w:rsidRPr="00F662EE">
        <w:rPr>
          <w:rFonts w:asciiTheme="minorHAnsi" w:hAnsiTheme="minorHAnsi" w:cstheme="minorHAnsi"/>
        </w:rPr>
        <w:t>Schayck</w:t>
      </w:r>
      <w:proofErr w:type="spellEnd"/>
      <w:r w:rsidR="00E45FA8" w:rsidRPr="00F662EE">
        <w:rPr>
          <w:rFonts w:asciiTheme="minorHAnsi" w:hAnsiTheme="minorHAnsi" w:cstheme="minorHAnsi"/>
        </w:rPr>
        <w:t xml:space="preserve"> R</w:t>
      </w:r>
      <w:r w:rsidR="00512C1C" w:rsidRPr="00F662EE">
        <w:rPr>
          <w:rFonts w:asciiTheme="minorHAnsi" w:hAnsiTheme="minorHAnsi" w:cstheme="minorHAnsi"/>
        </w:rPr>
        <w:t>, et al</w:t>
      </w:r>
      <w:r w:rsidR="00E45FA8" w:rsidRPr="00F662EE">
        <w:rPr>
          <w:rFonts w:asciiTheme="minorHAnsi" w:hAnsiTheme="minorHAnsi" w:cstheme="minorHAnsi"/>
        </w:rPr>
        <w:t xml:space="preserve">. Telephone-based problem-solving intervention for family caregivers of stroke survivors: A randomized </w:t>
      </w:r>
      <w:r w:rsidR="00E45FA8" w:rsidRPr="00F662EE">
        <w:rPr>
          <w:rFonts w:asciiTheme="minorHAnsi" w:hAnsiTheme="minorHAnsi" w:cstheme="minorHAnsi"/>
        </w:rPr>
        <w:lastRenderedPageBreak/>
        <w:t>controlled trial. Journal of Consulting and Clinical psychology. 2014</w:t>
      </w:r>
      <w:proofErr w:type="gramStart"/>
      <w:r w:rsidR="00E45FA8" w:rsidRPr="00F662EE">
        <w:rPr>
          <w:rFonts w:asciiTheme="minorHAnsi" w:hAnsiTheme="minorHAnsi" w:cstheme="minorHAnsi"/>
        </w:rPr>
        <w:t>;82:4:628</w:t>
      </w:r>
      <w:proofErr w:type="gramEnd"/>
      <w:r w:rsidR="00E45FA8" w:rsidRPr="00F662EE">
        <w:rPr>
          <w:rFonts w:asciiTheme="minorHAnsi" w:hAnsiTheme="minorHAnsi" w:cstheme="minorHAnsi"/>
        </w:rPr>
        <w:t>-643.</w:t>
      </w:r>
      <w:r w:rsidR="00AC523D" w:rsidRPr="00F662EE">
        <w:rPr>
          <w:rFonts w:asciiTheme="minorHAnsi" w:hAnsiTheme="minorHAnsi" w:cstheme="minorHAnsi"/>
        </w:rPr>
        <w:t xml:space="preserve"> </w:t>
      </w:r>
    </w:p>
    <w:p w14:paraId="40BE7C39" w14:textId="77777777" w:rsidR="0044014B" w:rsidRPr="00F662EE" w:rsidRDefault="0044014B" w:rsidP="00F662EE">
      <w:pPr>
        <w:pStyle w:val="ListParagraph"/>
        <w:rPr>
          <w:rFonts w:asciiTheme="minorHAnsi" w:hAnsiTheme="minorHAnsi" w:cstheme="minorHAnsi"/>
        </w:rPr>
      </w:pPr>
    </w:p>
    <w:p w14:paraId="05368797" w14:textId="31258CB7" w:rsidR="0044014B" w:rsidRPr="00F662EE" w:rsidRDefault="00C47008" w:rsidP="00F662EE">
      <w:pPr>
        <w:pStyle w:val="ListParagraph"/>
        <w:numPr>
          <w:ilvl w:val="0"/>
          <w:numId w:val="3"/>
        </w:numPr>
        <w:rPr>
          <w:rFonts w:asciiTheme="minorHAnsi" w:hAnsiTheme="minorHAnsi" w:cstheme="minorHAnsi"/>
        </w:rPr>
      </w:pPr>
      <w:r>
        <w:rPr>
          <w:rFonts w:asciiTheme="minorHAnsi" w:hAnsiTheme="minorHAnsi" w:cstheme="minorHAnsi"/>
        </w:rPr>
        <w:t>*</w:t>
      </w:r>
      <w:proofErr w:type="spellStart"/>
      <w:r w:rsidR="00AC523D" w:rsidRPr="00F662EE">
        <w:rPr>
          <w:rFonts w:asciiTheme="minorHAnsi" w:hAnsiTheme="minorHAnsi" w:cstheme="minorHAnsi"/>
        </w:rPr>
        <w:t>Bakas</w:t>
      </w:r>
      <w:proofErr w:type="spellEnd"/>
      <w:r w:rsidR="00EB3016" w:rsidRPr="00F662EE">
        <w:rPr>
          <w:rFonts w:asciiTheme="minorHAnsi" w:hAnsiTheme="minorHAnsi" w:cstheme="minorHAnsi"/>
        </w:rPr>
        <w:t xml:space="preserve"> T</w:t>
      </w:r>
      <w:r w:rsidR="00AC523D" w:rsidRPr="00F662EE">
        <w:rPr>
          <w:rFonts w:asciiTheme="minorHAnsi" w:hAnsiTheme="minorHAnsi" w:cstheme="minorHAnsi"/>
        </w:rPr>
        <w:t xml:space="preserve">, </w:t>
      </w:r>
      <w:proofErr w:type="spellStart"/>
      <w:r w:rsidR="00AC523D" w:rsidRPr="00F662EE">
        <w:rPr>
          <w:rFonts w:asciiTheme="minorHAnsi" w:hAnsiTheme="minorHAnsi" w:cstheme="minorHAnsi"/>
        </w:rPr>
        <w:t>Farran</w:t>
      </w:r>
      <w:proofErr w:type="spellEnd"/>
      <w:r w:rsidR="00EB3016" w:rsidRPr="00F662EE">
        <w:rPr>
          <w:rFonts w:asciiTheme="minorHAnsi" w:hAnsiTheme="minorHAnsi" w:cstheme="minorHAnsi"/>
        </w:rPr>
        <w:t xml:space="preserve"> CJ</w:t>
      </w:r>
      <w:r w:rsidR="00AC523D" w:rsidRPr="00F662EE">
        <w:rPr>
          <w:rFonts w:asciiTheme="minorHAnsi" w:hAnsiTheme="minorHAnsi" w:cstheme="minorHAnsi"/>
        </w:rPr>
        <w:t>, Austin</w:t>
      </w:r>
      <w:r w:rsidR="00EB3016" w:rsidRPr="00F662EE">
        <w:rPr>
          <w:rFonts w:asciiTheme="minorHAnsi" w:hAnsiTheme="minorHAnsi" w:cstheme="minorHAnsi"/>
        </w:rPr>
        <w:t xml:space="preserve"> JK</w:t>
      </w:r>
      <w:r w:rsidR="00512C1C" w:rsidRPr="00F662EE">
        <w:rPr>
          <w:rFonts w:asciiTheme="minorHAnsi" w:hAnsiTheme="minorHAnsi" w:cstheme="minorHAnsi"/>
        </w:rPr>
        <w:t>, et al</w:t>
      </w:r>
      <w:r w:rsidR="00EB3016" w:rsidRPr="00F662EE">
        <w:rPr>
          <w:rFonts w:asciiTheme="minorHAnsi" w:hAnsiTheme="minorHAnsi" w:cstheme="minorHAnsi"/>
        </w:rPr>
        <w:t>.</w:t>
      </w:r>
      <w:r w:rsidR="00AC523D" w:rsidRPr="00F662EE">
        <w:rPr>
          <w:rFonts w:asciiTheme="minorHAnsi" w:hAnsiTheme="minorHAnsi" w:cstheme="minorHAnsi"/>
        </w:rPr>
        <w:t xml:space="preserve"> </w:t>
      </w:r>
      <w:r w:rsidR="00EB3016" w:rsidRPr="00F662EE">
        <w:rPr>
          <w:rFonts w:asciiTheme="minorHAnsi" w:hAnsiTheme="minorHAnsi" w:cstheme="minorHAnsi"/>
        </w:rPr>
        <w:t>Stoke caregiver outcomes from the Telephone Assessment and Skill-Building (TASK). Topics in Stroke Rehabilitation. 2009</w:t>
      </w:r>
      <w:proofErr w:type="gramStart"/>
      <w:r w:rsidR="00EB3016" w:rsidRPr="00F662EE">
        <w:rPr>
          <w:rFonts w:asciiTheme="minorHAnsi" w:hAnsiTheme="minorHAnsi" w:cstheme="minorHAnsi"/>
        </w:rPr>
        <w:t>;16:2:105</w:t>
      </w:r>
      <w:proofErr w:type="gramEnd"/>
      <w:r w:rsidR="00EB3016" w:rsidRPr="00F662EE">
        <w:rPr>
          <w:rFonts w:asciiTheme="minorHAnsi" w:hAnsiTheme="minorHAnsi" w:cstheme="minorHAnsi"/>
        </w:rPr>
        <w:t>-121.</w:t>
      </w:r>
      <w:r w:rsidR="00AC523D" w:rsidRPr="00F662EE">
        <w:rPr>
          <w:rFonts w:asciiTheme="minorHAnsi" w:hAnsiTheme="minorHAnsi" w:cstheme="minorHAnsi"/>
        </w:rPr>
        <w:t xml:space="preserve"> </w:t>
      </w:r>
    </w:p>
    <w:p w14:paraId="48498CE5" w14:textId="77777777" w:rsidR="0044014B" w:rsidRPr="00F662EE" w:rsidRDefault="0044014B" w:rsidP="00F662EE">
      <w:pPr>
        <w:pStyle w:val="ListParagraph"/>
        <w:rPr>
          <w:rFonts w:asciiTheme="minorHAnsi" w:hAnsiTheme="minorHAnsi" w:cstheme="minorHAnsi"/>
        </w:rPr>
      </w:pPr>
    </w:p>
    <w:p w14:paraId="7709F5A6" w14:textId="08942386" w:rsidR="0044014B" w:rsidRPr="00F662EE" w:rsidRDefault="00C47008" w:rsidP="00F662EE">
      <w:pPr>
        <w:pStyle w:val="ListParagraph"/>
        <w:numPr>
          <w:ilvl w:val="0"/>
          <w:numId w:val="3"/>
        </w:numPr>
        <w:rPr>
          <w:rFonts w:asciiTheme="minorHAnsi" w:hAnsiTheme="minorHAnsi" w:cstheme="minorHAnsi"/>
        </w:rPr>
      </w:pPr>
      <w:r>
        <w:rPr>
          <w:rFonts w:asciiTheme="minorHAnsi" w:hAnsiTheme="minorHAnsi" w:cstheme="minorHAnsi"/>
        </w:rPr>
        <w:t>*</w:t>
      </w:r>
      <w:proofErr w:type="spellStart"/>
      <w:r w:rsidR="00AC523D" w:rsidRPr="00F662EE">
        <w:rPr>
          <w:rFonts w:asciiTheme="minorHAnsi" w:hAnsiTheme="minorHAnsi" w:cstheme="minorHAnsi"/>
        </w:rPr>
        <w:t>Bakas</w:t>
      </w:r>
      <w:proofErr w:type="spellEnd"/>
      <w:r w:rsidR="00CC2A97" w:rsidRPr="00F662EE">
        <w:rPr>
          <w:rFonts w:asciiTheme="minorHAnsi" w:hAnsiTheme="minorHAnsi" w:cstheme="minorHAnsi"/>
        </w:rPr>
        <w:t xml:space="preserve"> T</w:t>
      </w:r>
      <w:r w:rsidR="00AC523D" w:rsidRPr="00F662EE">
        <w:rPr>
          <w:rFonts w:asciiTheme="minorHAnsi" w:hAnsiTheme="minorHAnsi" w:cstheme="minorHAnsi"/>
        </w:rPr>
        <w:t>, Austin</w:t>
      </w:r>
      <w:r w:rsidR="00CC2A97" w:rsidRPr="00F662EE">
        <w:rPr>
          <w:rFonts w:asciiTheme="minorHAnsi" w:hAnsiTheme="minorHAnsi" w:cstheme="minorHAnsi"/>
        </w:rPr>
        <w:t xml:space="preserve"> JK</w:t>
      </w:r>
      <w:r w:rsidR="00AC523D" w:rsidRPr="00F662EE">
        <w:rPr>
          <w:rFonts w:asciiTheme="minorHAnsi" w:hAnsiTheme="minorHAnsi" w:cstheme="minorHAnsi"/>
        </w:rPr>
        <w:t xml:space="preserve">, </w:t>
      </w:r>
      <w:proofErr w:type="spellStart"/>
      <w:r w:rsidR="00AC523D" w:rsidRPr="00F662EE">
        <w:rPr>
          <w:rFonts w:asciiTheme="minorHAnsi" w:hAnsiTheme="minorHAnsi" w:cstheme="minorHAnsi"/>
        </w:rPr>
        <w:t>Habermann</w:t>
      </w:r>
      <w:proofErr w:type="spellEnd"/>
      <w:r w:rsidR="00CC2A97" w:rsidRPr="00F662EE">
        <w:rPr>
          <w:rFonts w:asciiTheme="minorHAnsi" w:hAnsiTheme="minorHAnsi" w:cstheme="minorHAnsi"/>
        </w:rPr>
        <w:t xml:space="preserve"> B</w:t>
      </w:r>
      <w:r w:rsidR="00686286" w:rsidRPr="00F662EE">
        <w:rPr>
          <w:rFonts w:asciiTheme="minorHAnsi" w:hAnsiTheme="minorHAnsi" w:cstheme="minorHAnsi"/>
        </w:rPr>
        <w:t>, et al</w:t>
      </w:r>
      <w:r w:rsidR="00CC2A97" w:rsidRPr="00F662EE">
        <w:rPr>
          <w:rFonts w:asciiTheme="minorHAnsi" w:hAnsiTheme="minorHAnsi" w:cstheme="minorHAnsi"/>
        </w:rPr>
        <w:t>. Telephone Assessment and Skill-Building</w:t>
      </w:r>
      <w:r w:rsidR="00AC523D" w:rsidRPr="00F662EE">
        <w:rPr>
          <w:rFonts w:asciiTheme="minorHAnsi" w:hAnsiTheme="minorHAnsi" w:cstheme="minorHAnsi"/>
        </w:rPr>
        <w:t xml:space="preserve"> </w:t>
      </w:r>
      <w:r w:rsidR="00CC2A97" w:rsidRPr="00F662EE">
        <w:rPr>
          <w:rFonts w:asciiTheme="minorHAnsi" w:hAnsiTheme="minorHAnsi" w:cstheme="minorHAnsi"/>
        </w:rPr>
        <w:t xml:space="preserve">Kit (TASK II) for stroke caregivers. Stroke; a Journal of Cerebral Circulation. </w:t>
      </w:r>
      <w:r w:rsidR="002D2281" w:rsidRPr="00F662EE">
        <w:rPr>
          <w:rFonts w:asciiTheme="minorHAnsi" w:hAnsiTheme="minorHAnsi" w:cstheme="minorHAnsi"/>
        </w:rPr>
        <w:t xml:space="preserve">Available from </w:t>
      </w:r>
      <w:r w:rsidR="00CC2A97" w:rsidRPr="00F662EE">
        <w:rPr>
          <w:rFonts w:asciiTheme="minorHAnsi" w:hAnsiTheme="minorHAnsi" w:cstheme="minorHAnsi"/>
        </w:rPr>
        <w:t>PMID 26549488 DOI: 10.1161/STROKEAHA.115.011099</w:t>
      </w:r>
    </w:p>
    <w:p w14:paraId="3070C599" w14:textId="77777777" w:rsidR="0044014B" w:rsidRPr="00F662EE" w:rsidRDefault="0044014B" w:rsidP="00F662EE">
      <w:pPr>
        <w:pStyle w:val="ListParagraph"/>
        <w:rPr>
          <w:rFonts w:asciiTheme="minorHAnsi" w:hAnsiTheme="minorHAnsi" w:cstheme="minorHAnsi"/>
        </w:rPr>
      </w:pPr>
    </w:p>
    <w:p w14:paraId="4DB9BAF6" w14:textId="36237365" w:rsidR="0044014B" w:rsidRPr="00F662EE" w:rsidRDefault="00C47008" w:rsidP="00F662EE">
      <w:pPr>
        <w:pStyle w:val="ListParagraph"/>
        <w:numPr>
          <w:ilvl w:val="0"/>
          <w:numId w:val="3"/>
        </w:numPr>
        <w:rPr>
          <w:rFonts w:asciiTheme="minorHAnsi" w:hAnsiTheme="minorHAnsi" w:cstheme="minorHAnsi"/>
        </w:rPr>
      </w:pPr>
      <w:r>
        <w:rPr>
          <w:rFonts w:asciiTheme="minorHAnsi" w:hAnsiTheme="minorHAnsi" w:cstheme="minorHAnsi"/>
        </w:rPr>
        <w:t>*</w:t>
      </w:r>
      <w:proofErr w:type="spellStart"/>
      <w:r w:rsidR="00AC523D" w:rsidRPr="00F662EE">
        <w:rPr>
          <w:rFonts w:asciiTheme="minorHAnsi" w:hAnsiTheme="minorHAnsi" w:cstheme="minorHAnsi"/>
        </w:rPr>
        <w:t>Kalra</w:t>
      </w:r>
      <w:proofErr w:type="spellEnd"/>
      <w:r w:rsidR="00860449" w:rsidRPr="00F662EE">
        <w:rPr>
          <w:rFonts w:asciiTheme="minorHAnsi" w:hAnsiTheme="minorHAnsi" w:cstheme="minorHAnsi"/>
        </w:rPr>
        <w:t xml:space="preserve"> L</w:t>
      </w:r>
      <w:r w:rsidR="00AC523D" w:rsidRPr="00F662EE">
        <w:rPr>
          <w:rFonts w:asciiTheme="minorHAnsi" w:hAnsiTheme="minorHAnsi" w:cstheme="minorHAnsi"/>
        </w:rPr>
        <w:t>, Evans</w:t>
      </w:r>
      <w:r w:rsidR="00860449" w:rsidRPr="00F662EE">
        <w:rPr>
          <w:rFonts w:asciiTheme="minorHAnsi" w:hAnsiTheme="minorHAnsi" w:cstheme="minorHAnsi"/>
        </w:rPr>
        <w:t xml:space="preserve"> A</w:t>
      </w:r>
      <w:r w:rsidR="00AC523D" w:rsidRPr="00F662EE">
        <w:rPr>
          <w:rFonts w:asciiTheme="minorHAnsi" w:hAnsiTheme="minorHAnsi" w:cstheme="minorHAnsi"/>
        </w:rPr>
        <w:t>, Perez</w:t>
      </w:r>
      <w:r w:rsidR="00860449" w:rsidRPr="00F662EE">
        <w:rPr>
          <w:rFonts w:asciiTheme="minorHAnsi" w:hAnsiTheme="minorHAnsi" w:cstheme="minorHAnsi"/>
        </w:rPr>
        <w:t xml:space="preserve"> EI</w:t>
      </w:r>
      <w:r w:rsidR="00686286" w:rsidRPr="00F662EE">
        <w:rPr>
          <w:rFonts w:asciiTheme="minorHAnsi" w:hAnsiTheme="minorHAnsi" w:cstheme="minorHAnsi"/>
        </w:rPr>
        <w:t>, et al</w:t>
      </w:r>
      <w:r w:rsidR="00860449" w:rsidRPr="00F662EE">
        <w:rPr>
          <w:rFonts w:asciiTheme="minorHAnsi" w:hAnsiTheme="minorHAnsi" w:cstheme="minorHAnsi"/>
        </w:rPr>
        <w:t>. Training care givers of stroke patients: randomised controlled trial. British medical Journal.  2004</w:t>
      </w:r>
      <w:proofErr w:type="gramStart"/>
      <w:r w:rsidR="00860449" w:rsidRPr="00F662EE">
        <w:rPr>
          <w:rFonts w:asciiTheme="minorHAnsi" w:hAnsiTheme="minorHAnsi" w:cstheme="minorHAnsi"/>
        </w:rPr>
        <w:t>;328:1099</w:t>
      </w:r>
      <w:proofErr w:type="gramEnd"/>
      <w:r w:rsidR="00860449" w:rsidRPr="00F662EE">
        <w:rPr>
          <w:rFonts w:asciiTheme="minorHAnsi" w:hAnsiTheme="minorHAnsi" w:cstheme="minorHAnsi"/>
        </w:rPr>
        <w:t>-1101.</w:t>
      </w:r>
      <w:r w:rsidR="00AC523D" w:rsidRPr="00F662EE">
        <w:rPr>
          <w:rFonts w:asciiTheme="minorHAnsi" w:hAnsiTheme="minorHAnsi" w:cstheme="minorHAnsi"/>
        </w:rPr>
        <w:t xml:space="preserve"> </w:t>
      </w:r>
    </w:p>
    <w:p w14:paraId="47E38E64" w14:textId="77777777" w:rsidR="0044014B" w:rsidRPr="00F662EE" w:rsidRDefault="0044014B" w:rsidP="00F662EE">
      <w:pPr>
        <w:pStyle w:val="ListParagraph"/>
        <w:rPr>
          <w:rFonts w:asciiTheme="minorHAnsi" w:hAnsiTheme="minorHAnsi" w:cstheme="minorHAnsi"/>
        </w:rPr>
      </w:pPr>
    </w:p>
    <w:p w14:paraId="109ACDE6" w14:textId="090EA783" w:rsidR="0044014B" w:rsidRPr="00F662EE" w:rsidRDefault="00C47008" w:rsidP="00F662EE">
      <w:pPr>
        <w:pStyle w:val="ListParagraph"/>
        <w:numPr>
          <w:ilvl w:val="0"/>
          <w:numId w:val="3"/>
        </w:numPr>
        <w:rPr>
          <w:rFonts w:asciiTheme="minorHAnsi" w:hAnsiTheme="minorHAnsi" w:cstheme="minorHAnsi"/>
        </w:rPr>
      </w:pPr>
      <w:r>
        <w:rPr>
          <w:rFonts w:asciiTheme="minorHAnsi" w:hAnsiTheme="minorHAnsi" w:cstheme="minorHAnsi"/>
        </w:rPr>
        <w:t>*</w:t>
      </w:r>
      <w:r w:rsidR="00AC523D" w:rsidRPr="00F662EE">
        <w:rPr>
          <w:rFonts w:asciiTheme="minorHAnsi" w:hAnsiTheme="minorHAnsi" w:cstheme="minorHAnsi"/>
        </w:rPr>
        <w:t>Ostwald</w:t>
      </w:r>
      <w:r w:rsidR="00860449" w:rsidRPr="00F662EE">
        <w:rPr>
          <w:rFonts w:asciiTheme="minorHAnsi" w:hAnsiTheme="minorHAnsi" w:cstheme="minorHAnsi"/>
        </w:rPr>
        <w:t xml:space="preserve"> SK</w:t>
      </w:r>
      <w:r w:rsidR="00AC523D" w:rsidRPr="00F662EE">
        <w:rPr>
          <w:rFonts w:asciiTheme="minorHAnsi" w:hAnsiTheme="minorHAnsi" w:cstheme="minorHAnsi"/>
        </w:rPr>
        <w:t>, Godwin</w:t>
      </w:r>
      <w:r w:rsidR="00860449" w:rsidRPr="00F662EE">
        <w:rPr>
          <w:rFonts w:asciiTheme="minorHAnsi" w:hAnsiTheme="minorHAnsi" w:cstheme="minorHAnsi"/>
        </w:rPr>
        <w:t xml:space="preserve"> KM</w:t>
      </w:r>
      <w:r w:rsidR="00AC523D" w:rsidRPr="00F662EE">
        <w:rPr>
          <w:rFonts w:asciiTheme="minorHAnsi" w:hAnsiTheme="minorHAnsi" w:cstheme="minorHAnsi"/>
        </w:rPr>
        <w:t xml:space="preserve">, </w:t>
      </w:r>
      <w:proofErr w:type="spellStart"/>
      <w:r w:rsidR="00AC523D" w:rsidRPr="00F662EE">
        <w:rPr>
          <w:rFonts w:asciiTheme="minorHAnsi" w:hAnsiTheme="minorHAnsi" w:cstheme="minorHAnsi"/>
        </w:rPr>
        <w:t>Cron</w:t>
      </w:r>
      <w:proofErr w:type="spellEnd"/>
      <w:r w:rsidR="00860449" w:rsidRPr="00F662EE">
        <w:rPr>
          <w:rFonts w:asciiTheme="minorHAnsi" w:hAnsiTheme="minorHAnsi" w:cstheme="minorHAnsi"/>
        </w:rPr>
        <w:t xml:space="preserve"> SG</w:t>
      </w:r>
      <w:r w:rsidR="00686286" w:rsidRPr="00F662EE">
        <w:rPr>
          <w:rFonts w:asciiTheme="minorHAnsi" w:hAnsiTheme="minorHAnsi" w:cstheme="minorHAnsi"/>
        </w:rPr>
        <w:t>, et al</w:t>
      </w:r>
      <w:r w:rsidR="00860449" w:rsidRPr="00F662EE">
        <w:rPr>
          <w:rFonts w:asciiTheme="minorHAnsi" w:hAnsiTheme="minorHAnsi" w:cstheme="minorHAnsi"/>
        </w:rPr>
        <w:t>. Home-based psychoeducational and mailed information programs for stroke-caregiving dyads post-discharge: a randomized trial.</w:t>
      </w:r>
      <w:r w:rsidR="00AC523D" w:rsidRPr="00F662EE">
        <w:rPr>
          <w:rFonts w:asciiTheme="minorHAnsi" w:hAnsiTheme="minorHAnsi" w:cstheme="minorHAnsi"/>
        </w:rPr>
        <w:t xml:space="preserve"> </w:t>
      </w:r>
      <w:r w:rsidR="00860449" w:rsidRPr="00F662EE">
        <w:rPr>
          <w:rFonts w:asciiTheme="minorHAnsi" w:hAnsiTheme="minorHAnsi" w:cstheme="minorHAnsi"/>
        </w:rPr>
        <w:t>Disability and Rehabilitation. 2014</w:t>
      </w:r>
      <w:proofErr w:type="gramStart"/>
      <w:r w:rsidR="00860449" w:rsidRPr="00F662EE">
        <w:rPr>
          <w:rFonts w:asciiTheme="minorHAnsi" w:hAnsiTheme="minorHAnsi" w:cstheme="minorHAnsi"/>
        </w:rPr>
        <w:t>;36:1:55</w:t>
      </w:r>
      <w:proofErr w:type="gramEnd"/>
      <w:r w:rsidR="00860449" w:rsidRPr="00F662EE">
        <w:rPr>
          <w:rFonts w:asciiTheme="minorHAnsi" w:hAnsiTheme="minorHAnsi" w:cstheme="minorHAnsi"/>
        </w:rPr>
        <w:t xml:space="preserve">-62. </w:t>
      </w:r>
    </w:p>
    <w:p w14:paraId="416DF8F7" w14:textId="77777777" w:rsidR="0044014B" w:rsidRPr="00F662EE" w:rsidRDefault="0044014B" w:rsidP="00F662EE">
      <w:pPr>
        <w:pStyle w:val="ListParagraph"/>
        <w:rPr>
          <w:rFonts w:asciiTheme="minorHAnsi" w:hAnsiTheme="minorHAnsi" w:cstheme="minorHAnsi"/>
        </w:rPr>
      </w:pPr>
    </w:p>
    <w:p w14:paraId="613A134B" w14:textId="123CFA73" w:rsidR="0044014B" w:rsidRPr="00F662EE" w:rsidRDefault="00C47008" w:rsidP="00F662EE">
      <w:pPr>
        <w:pStyle w:val="ListParagraph"/>
        <w:numPr>
          <w:ilvl w:val="0"/>
          <w:numId w:val="3"/>
        </w:numPr>
        <w:rPr>
          <w:rFonts w:asciiTheme="minorHAnsi" w:hAnsiTheme="minorHAnsi" w:cstheme="minorHAnsi"/>
        </w:rPr>
      </w:pPr>
      <w:r>
        <w:rPr>
          <w:rFonts w:asciiTheme="minorHAnsi" w:hAnsiTheme="minorHAnsi" w:cstheme="minorHAnsi"/>
        </w:rPr>
        <w:t>*</w:t>
      </w:r>
      <w:r w:rsidR="00AC523D" w:rsidRPr="00F662EE">
        <w:rPr>
          <w:rFonts w:asciiTheme="minorHAnsi" w:hAnsiTheme="minorHAnsi" w:cstheme="minorHAnsi"/>
        </w:rPr>
        <w:t>Forster</w:t>
      </w:r>
      <w:r w:rsidR="00860449" w:rsidRPr="00F662EE">
        <w:rPr>
          <w:rFonts w:asciiTheme="minorHAnsi" w:hAnsiTheme="minorHAnsi" w:cstheme="minorHAnsi"/>
        </w:rPr>
        <w:t xml:space="preserve"> A</w:t>
      </w:r>
      <w:r w:rsidR="00AC523D" w:rsidRPr="00F662EE">
        <w:rPr>
          <w:rFonts w:asciiTheme="minorHAnsi" w:hAnsiTheme="minorHAnsi" w:cstheme="minorHAnsi"/>
        </w:rPr>
        <w:t>, Dickerson</w:t>
      </w:r>
      <w:r w:rsidR="00860449" w:rsidRPr="00F662EE">
        <w:rPr>
          <w:rFonts w:asciiTheme="minorHAnsi" w:hAnsiTheme="minorHAnsi" w:cstheme="minorHAnsi"/>
        </w:rPr>
        <w:t xml:space="preserve"> J</w:t>
      </w:r>
      <w:r w:rsidR="00AC523D" w:rsidRPr="00F662EE">
        <w:rPr>
          <w:rFonts w:asciiTheme="minorHAnsi" w:hAnsiTheme="minorHAnsi" w:cstheme="minorHAnsi"/>
        </w:rPr>
        <w:t>, Young</w:t>
      </w:r>
      <w:r w:rsidR="00860449" w:rsidRPr="00F662EE">
        <w:rPr>
          <w:rFonts w:asciiTheme="minorHAnsi" w:hAnsiTheme="minorHAnsi" w:cstheme="minorHAnsi"/>
        </w:rPr>
        <w:t xml:space="preserve"> J</w:t>
      </w:r>
      <w:r w:rsidR="00686286" w:rsidRPr="00F662EE">
        <w:rPr>
          <w:rFonts w:asciiTheme="minorHAnsi" w:hAnsiTheme="minorHAnsi" w:cstheme="minorHAnsi"/>
        </w:rPr>
        <w:t>, et al</w:t>
      </w:r>
      <w:r w:rsidR="00860449" w:rsidRPr="00F662EE">
        <w:rPr>
          <w:rFonts w:asciiTheme="minorHAnsi" w:hAnsiTheme="minorHAnsi" w:cstheme="minorHAnsi"/>
        </w:rPr>
        <w:t>. A cluster randomised controlled trial and economic evaluation of a structured training programme for caregivers of inpatients after stroke: the TRACS trial. Health Technology Assessment. 2013</w:t>
      </w:r>
      <w:proofErr w:type="gramStart"/>
      <w:r w:rsidR="00860449" w:rsidRPr="00F662EE">
        <w:rPr>
          <w:rFonts w:asciiTheme="minorHAnsi" w:hAnsiTheme="minorHAnsi" w:cstheme="minorHAnsi"/>
        </w:rPr>
        <w:t>;17:46:1</w:t>
      </w:r>
      <w:proofErr w:type="gramEnd"/>
      <w:r w:rsidR="00860449" w:rsidRPr="00F662EE">
        <w:rPr>
          <w:rFonts w:asciiTheme="minorHAnsi" w:hAnsiTheme="minorHAnsi" w:cstheme="minorHAnsi"/>
        </w:rPr>
        <w:t>-98.</w:t>
      </w:r>
      <w:r w:rsidR="00AC523D" w:rsidRPr="00F662EE">
        <w:rPr>
          <w:rFonts w:asciiTheme="minorHAnsi" w:hAnsiTheme="minorHAnsi" w:cstheme="minorHAnsi"/>
        </w:rPr>
        <w:t xml:space="preserve"> </w:t>
      </w:r>
    </w:p>
    <w:p w14:paraId="6B460344" w14:textId="77777777" w:rsidR="0044014B" w:rsidRPr="00F662EE" w:rsidRDefault="0044014B" w:rsidP="00F662EE">
      <w:pPr>
        <w:pStyle w:val="ListParagraph"/>
        <w:rPr>
          <w:rFonts w:asciiTheme="minorHAnsi" w:hAnsiTheme="minorHAnsi" w:cstheme="minorHAnsi"/>
        </w:rPr>
      </w:pPr>
    </w:p>
    <w:p w14:paraId="74DA4BBD" w14:textId="4860C78C" w:rsidR="00803824" w:rsidRPr="00F662EE" w:rsidRDefault="00C47008" w:rsidP="00F662EE">
      <w:pPr>
        <w:pStyle w:val="ListParagraph"/>
        <w:numPr>
          <w:ilvl w:val="0"/>
          <w:numId w:val="3"/>
        </w:numPr>
        <w:rPr>
          <w:rFonts w:asciiTheme="minorHAnsi" w:hAnsiTheme="minorHAnsi" w:cstheme="minorHAnsi"/>
        </w:rPr>
      </w:pPr>
      <w:r>
        <w:rPr>
          <w:rFonts w:asciiTheme="minorHAnsi" w:hAnsiTheme="minorHAnsi" w:cstheme="minorHAnsi"/>
        </w:rPr>
        <w:t>*</w:t>
      </w:r>
      <w:r w:rsidR="00AC523D" w:rsidRPr="00F662EE">
        <w:rPr>
          <w:rFonts w:asciiTheme="minorHAnsi" w:hAnsiTheme="minorHAnsi" w:cstheme="minorHAnsi"/>
        </w:rPr>
        <w:t>King</w:t>
      </w:r>
      <w:r w:rsidR="00803824" w:rsidRPr="00F662EE">
        <w:rPr>
          <w:rFonts w:asciiTheme="minorHAnsi" w:hAnsiTheme="minorHAnsi" w:cstheme="minorHAnsi"/>
        </w:rPr>
        <w:t xml:space="preserve"> RB</w:t>
      </w:r>
      <w:r w:rsidR="00AC523D" w:rsidRPr="00F662EE">
        <w:rPr>
          <w:rFonts w:asciiTheme="minorHAnsi" w:hAnsiTheme="minorHAnsi" w:cstheme="minorHAnsi"/>
        </w:rPr>
        <w:t xml:space="preserve">, </w:t>
      </w:r>
      <w:proofErr w:type="spellStart"/>
      <w:r w:rsidR="00AC523D" w:rsidRPr="00F662EE">
        <w:rPr>
          <w:rFonts w:asciiTheme="minorHAnsi" w:hAnsiTheme="minorHAnsi" w:cstheme="minorHAnsi"/>
        </w:rPr>
        <w:t>Faan</w:t>
      </w:r>
      <w:proofErr w:type="spellEnd"/>
      <w:r w:rsidR="00803824" w:rsidRPr="00F662EE">
        <w:rPr>
          <w:rFonts w:asciiTheme="minorHAnsi" w:hAnsiTheme="minorHAnsi" w:cstheme="minorHAnsi"/>
        </w:rPr>
        <w:t xml:space="preserve"> RN</w:t>
      </w:r>
      <w:r w:rsidR="00AC523D" w:rsidRPr="00F662EE">
        <w:rPr>
          <w:rFonts w:asciiTheme="minorHAnsi" w:hAnsiTheme="minorHAnsi" w:cstheme="minorHAnsi"/>
        </w:rPr>
        <w:t xml:space="preserve">, </w:t>
      </w:r>
      <w:proofErr w:type="spellStart"/>
      <w:r w:rsidR="00AC523D" w:rsidRPr="00F662EE">
        <w:rPr>
          <w:rFonts w:asciiTheme="minorHAnsi" w:hAnsiTheme="minorHAnsi" w:cstheme="minorHAnsi"/>
        </w:rPr>
        <w:t>Hartke</w:t>
      </w:r>
      <w:proofErr w:type="spellEnd"/>
      <w:r w:rsidR="00803824" w:rsidRPr="00F662EE">
        <w:rPr>
          <w:rFonts w:asciiTheme="minorHAnsi" w:hAnsiTheme="minorHAnsi" w:cstheme="minorHAnsi"/>
        </w:rPr>
        <w:t xml:space="preserve"> RJ</w:t>
      </w:r>
      <w:r w:rsidR="00686286" w:rsidRPr="00F662EE">
        <w:rPr>
          <w:rFonts w:asciiTheme="minorHAnsi" w:hAnsiTheme="minorHAnsi" w:cstheme="minorHAnsi"/>
        </w:rPr>
        <w:t>, et al</w:t>
      </w:r>
      <w:r w:rsidR="00803824" w:rsidRPr="00F662EE">
        <w:rPr>
          <w:rFonts w:asciiTheme="minorHAnsi" w:hAnsiTheme="minorHAnsi" w:cstheme="minorHAnsi"/>
        </w:rPr>
        <w:t>. A problem-solving early intervention for stroke caregivers: One year follow up. Rehabilitation Nursing. 2012; 37:5:231-243.</w:t>
      </w:r>
      <w:r w:rsidR="00AC523D" w:rsidRPr="00F662EE">
        <w:rPr>
          <w:rFonts w:asciiTheme="minorHAnsi" w:hAnsiTheme="minorHAnsi" w:cstheme="minorHAnsi"/>
        </w:rPr>
        <w:t xml:space="preserve"> </w:t>
      </w:r>
    </w:p>
    <w:p w14:paraId="797B28FE" w14:textId="77777777" w:rsidR="00803824" w:rsidRPr="00F662EE" w:rsidRDefault="00803824" w:rsidP="00F662EE">
      <w:pPr>
        <w:pStyle w:val="ListParagraph"/>
        <w:rPr>
          <w:rFonts w:asciiTheme="minorHAnsi" w:hAnsiTheme="minorHAnsi" w:cstheme="minorHAnsi"/>
        </w:rPr>
      </w:pPr>
    </w:p>
    <w:p w14:paraId="4C5D5F10" w14:textId="43D4216C" w:rsidR="0044014B" w:rsidRPr="00F662EE" w:rsidRDefault="00C47008" w:rsidP="00F662EE">
      <w:pPr>
        <w:pStyle w:val="ListParagraph"/>
        <w:numPr>
          <w:ilvl w:val="0"/>
          <w:numId w:val="3"/>
        </w:numPr>
        <w:rPr>
          <w:rFonts w:asciiTheme="minorHAnsi" w:hAnsiTheme="minorHAnsi" w:cstheme="minorHAnsi"/>
        </w:rPr>
      </w:pPr>
      <w:r>
        <w:rPr>
          <w:rFonts w:asciiTheme="minorHAnsi" w:hAnsiTheme="minorHAnsi" w:cstheme="minorHAnsi"/>
        </w:rPr>
        <w:t>*</w:t>
      </w:r>
      <w:r w:rsidR="00AC523D" w:rsidRPr="00F662EE">
        <w:rPr>
          <w:rFonts w:asciiTheme="minorHAnsi" w:hAnsiTheme="minorHAnsi" w:cstheme="minorHAnsi"/>
        </w:rPr>
        <w:t>Johnston</w:t>
      </w:r>
      <w:r w:rsidR="00803824" w:rsidRPr="00F662EE">
        <w:rPr>
          <w:rFonts w:asciiTheme="minorHAnsi" w:hAnsiTheme="minorHAnsi" w:cstheme="minorHAnsi"/>
        </w:rPr>
        <w:t xml:space="preserve"> M</w:t>
      </w:r>
      <w:r w:rsidR="00AC523D" w:rsidRPr="00F662EE">
        <w:rPr>
          <w:rFonts w:asciiTheme="minorHAnsi" w:hAnsiTheme="minorHAnsi" w:cstheme="minorHAnsi"/>
        </w:rPr>
        <w:t xml:space="preserve">, </w:t>
      </w:r>
      <w:proofErr w:type="spellStart"/>
      <w:r w:rsidR="00AC523D" w:rsidRPr="00F662EE">
        <w:rPr>
          <w:rFonts w:asciiTheme="minorHAnsi" w:hAnsiTheme="minorHAnsi" w:cstheme="minorHAnsi"/>
        </w:rPr>
        <w:t>Bonetti</w:t>
      </w:r>
      <w:proofErr w:type="spellEnd"/>
      <w:r w:rsidR="00803824" w:rsidRPr="00F662EE">
        <w:rPr>
          <w:rFonts w:asciiTheme="minorHAnsi" w:hAnsiTheme="minorHAnsi" w:cstheme="minorHAnsi"/>
        </w:rPr>
        <w:t xml:space="preserve"> D</w:t>
      </w:r>
      <w:r w:rsidR="00AC523D" w:rsidRPr="00F662EE">
        <w:rPr>
          <w:rFonts w:asciiTheme="minorHAnsi" w:hAnsiTheme="minorHAnsi" w:cstheme="minorHAnsi"/>
        </w:rPr>
        <w:t xml:space="preserve">, </w:t>
      </w:r>
      <w:proofErr w:type="spellStart"/>
      <w:r w:rsidR="00AC523D" w:rsidRPr="00F662EE">
        <w:rPr>
          <w:rFonts w:asciiTheme="minorHAnsi" w:hAnsiTheme="minorHAnsi" w:cstheme="minorHAnsi"/>
        </w:rPr>
        <w:t>Joice</w:t>
      </w:r>
      <w:proofErr w:type="spellEnd"/>
      <w:r w:rsidR="00803824" w:rsidRPr="00F662EE">
        <w:rPr>
          <w:rFonts w:asciiTheme="minorHAnsi" w:hAnsiTheme="minorHAnsi" w:cstheme="minorHAnsi"/>
        </w:rPr>
        <w:t xml:space="preserve"> S</w:t>
      </w:r>
      <w:r w:rsidR="00686286" w:rsidRPr="00F662EE">
        <w:rPr>
          <w:rFonts w:asciiTheme="minorHAnsi" w:hAnsiTheme="minorHAnsi" w:cstheme="minorHAnsi"/>
        </w:rPr>
        <w:t>, et al</w:t>
      </w:r>
      <w:r w:rsidR="00803824" w:rsidRPr="00F662EE">
        <w:rPr>
          <w:rFonts w:asciiTheme="minorHAnsi" w:hAnsiTheme="minorHAnsi" w:cstheme="minorHAnsi"/>
        </w:rPr>
        <w:t>. Recovery from disability after stroke as a target for a behavioural intervention: Results of a randomized controlled trial. Disability and Rehabilitation2007</w:t>
      </w:r>
      <w:proofErr w:type="gramStart"/>
      <w:r w:rsidR="00803824" w:rsidRPr="00F662EE">
        <w:rPr>
          <w:rFonts w:asciiTheme="minorHAnsi" w:hAnsiTheme="minorHAnsi" w:cstheme="minorHAnsi"/>
        </w:rPr>
        <w:t>;29:14:1117</w:t>
      </w:r>
      <w:proofErr w:type="gramEnd"/>
      <w:r w:rsidR="00803824" w:rsidRPr="00F662EE">
        <w:rPr>
          <w:rFonts w:asciiTheme="minorHAnsi" w:hAnsiTheme="minorHAnsi" w:cstheme="minorHAnsi"/>
        </w:rPr>
        <w:t>-1127.</w:t>
      </w:r>
      <w:r w:rsidR="00AC523D" w:rsidRPr="00F662EE">
        <w:rPr>
          <w:rFonts w:asciiTheme="minorHAnsi" w:hAnsiTheme="minorHAnsi" w:cstheme="minorHAnsi"/>
        </w:rPr>
        <w:t xml:space="preserve"> </w:t>
      </w:r>
    </w:p>
    <w:p w14:paraId="7B61F0F8" w14:textId="77777777" w:rsidR="0044014B" w:rsidRPr="00F662EE" w:rsidRDefault="0044014B" w:rsidP="00F662EE">
      <w:pPr>
        <w:pStyle w:val="ListParagraph"/>
        <w:rPr>
          <w:rFonts w:asciiTheme="minorHAnsi" w:hAnsiTheme="minorHAnsi" w:cstheme="minorHAnsi"/>
        </w:rPr>
      </w:pPr>
    </w:p>
    <w:p w14:paraId="6B95E438" w14:textId="3C1304BA" w:rsidR="00AC523D" w:rsidRPr="00F662EE" w:rsidRDefault="00C47008" w:rsidP="00F662EE">
      <w:pPr>
        <w:pStyle w:val="ListParagraph"/>
        <w:numPr>
          <w:ilvl w:val="0"/>
          <w:numId w:val="3"/>
        </w:numPr>
        <w:rPr>
          <w:rFonts w:asciiTheme="minorHAnsi" w:hAnsiTheme="minorHAnsi" w:cstheme="minorHAnsi"/>
        </w:rPr>
      </w:pPr>
      <w:r>
        <w:rPr>
          <w:rFonts w:asciiTheme="minorHAnsi" w:hAnsiTheme="minorHAnsi" w:cstheme="minorHAnsi"/>
        </w:rPr>
        <w:t>*</w:t>
      </w:r>
      <w:r w:rsidR="00AC523D" w:rsidRPr="00F662EE">
        <w:rPr>
          <w:rFonts w:asciiTheme="minorHAnsi" w:hAnsiTheme="minorHAnsi" w:cstheme="minorHAnsi"/>
        </w:rPr>
        <w:t>Smith</w:t>
      </w:r>
      <w:r w:rsidR="00803824" w:rsidRPr="00F662EE">
        <w:rPr>
          <w:rFonts w:asciiTheme="minorHAnsi" w:hAnsiTheme="minorHAnsi" w:cstheme="minorHAnsi"/>
        </w:rPr>
        <w:t xml:space="preserve"> GC</w:t>
      </w:r>
      <w:r w:rsidR="00AC523D" w:rsidRPr="00F662EE">
        <w:rPr>
          <w:rFonts w:asciiTheme="minorHAnsi" w:hAnsiTheme="minorHAnsi" w:cstheme="minorHAnsi"/>
        </w:rPr>
        <w:t>, Egbert</w:t>
      </w:r>
      <w:r w:rsidR="00803824" w:rsidRPr="00F662EE">
        <w:rPr>
          <w:rFonts w:asciiTheme="minorHAnsi" w:hAnsiTheme="minorHAnsi" w:cstheme="minorHAnsi"/>
        </w:rPr>
        <w:t xml:space="preserve"> N</w:t>
      </w:r>
      <w:r w:rsidR="00AC523D" w:rsidRPr="00F662EE">
        <w:rPr>
          <w:rFonts w:asciiTheme="minorHAnsi" w:hAnsiTheme="minorHAnsi" w:cstheme="minorHAnsi"/>
        </w:rPr>
        <w:t xml:space="preserve">, </w:t>
      </w:r>
      <w:proofErr w:type="spellStart"/>
      <w:r w:rsidR="00AC523D" w:rsidRPr="00F662EE">
        <w:rPr>
          <w:rFonts w:asciiTheme="minorHAnsi" w:hAnsiTheme="minorHAnsi" w:cstheme="minorHAnsi"/>
        </w:rPr>
        <w:t>Dellman</w:t>
      </w:r>
      <w:proofErr w:type="spellEnd"/>
      <w:r w:rsidR="00AC523D" w:rsidRPr="00F662EE">
        <w:rPr>
          <w:rFonts w:asciiTheme="minorHAnsi" w:hAnsiTheme="minorHAnsi" w:cstheme="minorHAnsi"/>
        </w:rPr>
        <w:t>-Jenkins</w:t>
      </w:r>
      <w:r w:rsidR="00686286" w:rsidRPr="00F662EE">
        <w:rPr>
          <w:rFonts w:asciiTheme="minorHAnsi" w:hAnsiTheme="minorHAnsi" w:cstheme="minorHAnsi"/>
        </w:rPr>
        <w:t xml:space="preserve"> M, et al</w:t>
      </w:r>
      <w:r w:rsidR="00803824" w:rsidRPr="00F662EE">
        <w:rPr>
          <w:rFonts w:asciiTheme="minorHAnsi" w:hAnsiTheme="minorHAnsi" w:cstheme="minorHAnsi"/>
        </w:rPr>
        <w:t>. Reducing depression in stroke survivors and their informal caregivers: A randomized clinical trial of a web-based intervention. Rehabilitation Psychology. 2012</w:t>
      </w:r>
      <w:proofErr w:type="gramStart"/>
      <w:r w:rsidR="00803824" w:rsidRPr="00F662EE">
        <w:rPr>
          <w:rFonts w:asciiTheme="minorHAnsi" w:hAnsiTheme="minorHAnsi" w:cstheme="minorHAnsi"/>
        </w:rPr>
        <w:t>;57:3:196</w:t>
      </w:r>
      <w:proofErr w:type="gramEnd"/>
      <w:r w:rsidR="00803824" w:rsidRPr="00F662EE">
        <w:rPr>
          <w:rFonts w:asciiTheme="minorHAnsi" w:hAnsiTheme="minorHAnsi" w:cstheme="minorHAnsi"/>
        </w:rPr>
        <w:t xml:space="preserve">-206. </w:t>
      </w:r>
    </w:p>
    <w:p w14:paraId="160BC992" w14:textId="77777777" w:rsidR="0044014B" w:rsidRPr="00F662EE" w:rsidRDefault="0044014B" w:rsidP="00F662EE">
      <w:pPr>
        <w:pStyle w:val="ListParagraph"/>
        <w:rPr>
          <w:rFonts w:asciiTheme="minorHAnsi" w:hAnsiTheme="minorHAnsi" w:cstheme="minorHAnsi"/>
        </w:rPr>
      </w:pPr>
    </w:p>
    <w:p w14:paraId="55C15F38" w14:textId="28A984E2" w:rsidR="0044014B" w:rsidRPr="00F662EE" w:rsidRDefault="0044014B" w:rsidP="00F662EE">
      <w:pPr>
        <w:pStyle w:val="ListParagraph"/>
        <w:numPr>
          <w:ilvl w:val="0"/>
          <w:numId w:val="3"/>
        </w:numPr>
        <w:rPr>
          <w:rFonts w:asciiTheme="minorHAnsi" w:hAnsiTheme="minorHAnsi" w:cstheme="minorHAnsi"/>
        </w:rPr>
      </w:pPr>
      <w:r w:rsidRPr="00F662EE">
        <w:rPr>
          <w:rFonts w:asciiTheme="minorHAnsi" w:hAnsiTheme="minorHAnsi" w:cstheme="minorHAnsi"/>
        </w:rPr>
        <w:t xml:space="preserve">Andresen EM, </w:t>
      </w:r>
      <w:proofErr w:type="spellStart"/>
      <w:r w:rsidRPr="00F662EE">
        <w:rPr>
          <w:rFonts w:asciiTheme="minorHAnsi" w:hAnsiTheme="minorHAnsi" w:cstheme="minorHAnsi"/>
        </w:rPr>
        <w:t>Malmgren</w:t>
      </w:r>
      <w:proofErr w:type="spellEnd"/>
      <w:r w:rsidRPr="00F662EE">
        <w:rPr>
          <w:rFonts w:asciiTheme="minorHAnsi" w:hAnsiTheme="minorHAnsi" w:cstheme="minorHAnsi"/>
        </w:rPr>
        <w:t xml:space="preserve"> JA, Carter WB, et al. </w:t>
      </w:r>
      <w:proofErr w:type="gramStart"/>
      <w:r w:rsidRPr="00F662EE">
        <w:rPr>
          <w:rFonts w:asciiTheme="minorHAnsi" w:hAnsiTheme="minorHAnsi" w:cstheme="minorHAnsi"/>
        </w:rPr>
        <w:t>Screening</w:t>
      </w:r>
      <w:proofErr w:type="gramEnd"/>
      <w:r w:rsidRPr="00F662EE">
        <w:rPr>
          <w:rFonts w:asciiTheme="minorHAnsi" w:hAnsiTheme="minorHAnsi" w:cstheme="minorHAnsi"/>
        </w:rPr>
        <w:t xml:space="preserve"> for depression in well older adults: Evaluation of a short form of the CES-D (</w:t>
      </w:r>
      <w:proofErr w:type="spellStart"/>
      <w:r w:rsidRPr="00F662EE">
        <w:rPr>
          <w:rFonts w:asciiTheme="minorHAnsi" w:hAnsiTheme="minorHAnsi" w:cstheme="minorHAnsi"/>
        </w:rPr>
        <w:t>Center</w:t>
      </w:r>
      <w:proofErr w:type="spellEnd"/>
      <w:r w:rsidRPr="00F662EE">
        <w:rPr>
          <w:rFonts w:asciiTheme="minorHAnsi" w:hAnsiTheme="minorHAnsi" w:cstheme="minorHAnsi"/>
        </w:rPr>
        <w:t xml:space="preserve"> for Epidemiologic Studies Depression Scale). American Journal </w:t>
      </w:r>
      <w:r w:rsidR="00686286" w:rsidRPr="00F662EE">
        <w:rPr>
          <w:rFonts w:asciiTheme="minorHAnsi" w:hAnsiTheme="minorHAnsi" w:cstheme="minorHAnsi"/>
        </w:rPr>
        <w:t>of Preventive Medicine. 1994</w:t>
      </w:r>
      <w:proofErr w:type="gramStart"/>
      <w:r w:rsidR="00686286" w:rsidRPr="00F662EE">
        <w:rPr>
          <w:rFonts w:asciiTheme="minorHAnsi" w:hAnsiTheme="minorHAnsi" w:cstheme="minorHAnsi"/>
        </w:rPr>
        <w:t>;10:2</w:t>
      </w:r>
      <w:r w:rsidRPr="00F662EE">
        <w:rPr>
          <w:rFonts w:asciiTheme="minorHAnsi" w:hAnsiTheme="minorHAnsi" w:cstheme="minorHAnsi"/>
        </w:rPr>
        <w:t>:77</w:t>
      </w:r>
      <w:proofErr w:type="gramEnd"/>
      <w:r w:rsidRPr="00F662EE">
        <w:rPr>
          <w:rFonts w:asciiTheme="minorHAnsi" w:hAnsiTheme="minorHAnsi" w:cstheme="minorHAnsi"/>
        </w:rPr>
        <w:t>–84.</w:t>
      </w:r>
    </w:p>
    <w:p w14:paraId="210772A5" w14:textId="77777777" w:rsidR="0044014B" w:rsidRPr="00F662EE" w:rsidRDefault="0044014B" w:rsidP="00F662EE">
      <w:pPr>
        <w:pStyle w:val="ListParagraph"/>
        <w:rPr>
          <w:rFonts w:asciiTheme="minorHAnsi" w:hAnsiTheme="minorHAnsi" w:cstheme="minorHAnsi"/>
        </w:rPr>
      </w:pPr>
    </w:p>
    <w:p w14:paraId="1EB8D164" w14:textId="77777777" w:rsidR="0044014B" w:rsidRPr="00F662EE" w:rsidRDefault="0044014B" w:rsidP="00F662EE">
      <w:pPr>
        <w:pStyle w:val="ListParagraph"/>
        <w:numPr>
          <w:ilvl w:val="0"/>
          <w:numId w:val="3"/>
        </w:numPr>
        <w:rPr>
          <w:rFonts w:asciiTheme="minorHAnsi" w:hAnsiTheme="minorHAnsi" w:cstheme="minorHAnsi"/>
        </w:rPr>
      </w:pPr>
      <w:proofErr w:type="spellStart"/>
      <w:r w:rsidRPr="00F662EE">
        <w:rPr>
          <w:rFonts w:asciiTheme="minorHAnsi" w:hAnsiTheme="minorHAnsi" w:cstheme="minorHAnsi"/>
        </w:rPr>
        <w:t>Zigmond</w:t>
      </w:r>
      <w:proofErr w:type="spellEnd"/>
      <w:r w:rsidRPr="00F662EE">
        <w:rPr>
          <w:rFonts w:asciiTheme="minorHAnsi" w:hAnsiTheme="minorHAnsi" w:cstheme="minorHAnsi"/>
        </w:rPr>
        <w:t xml:space="preserve"> AS, </w:t>
      </w:r>
      <w:proofErr w:type="spellStart"/>
      <w:r w:rsidRPr="00F662EE">
        <w:rPr>
          <w:rFonts w:asciiTheme="minorHAnsi" w:hAnsiTheme="minorHAnsi" w:cstheme="minorHAnsi"/>
        </w:rPr>
        <w:t>Snaith</w:t>
      </w:r>
      <w:proofErr w:type="spellEnd"/>
      <w:r w:rsidRPr="00F662EE">
        <w:rPr>
          <w:rFonts w:asciiTheme="minorHAnsi" w:hAnsiTheme="minorHAnsi" w:cstheme="minorHAnsi"/>
        </w:rPr>
        <w:t xml:space="preserve"> RP. "The hospital anxiety and depression scale". </w:t>
      </w:r>
      <w:proofErr w:type="spellStart"/>
      <w:r w:rsidRPr="00F662EE">
        <w:rPr>
          <w:rFonts w:asciiTheme="minorHAnsi" w:hAnsiTheme="minorHAnsi" w:cstheme="minorHAnsi"/>
        </w:rPr>
        <w:t>Acta</w:t>
      </w:r>
      <w:proofErr w:type="spellEnd"/>
      <w:r w:rsidRPr="00F662EE">
        <w:rPr>
          <w:rFonts w:asciiTheme="minorHAnsi" w:hAnsiTheme="minorHAnsi" w:cstheme="minorHAnsi"/>
        </w:rPr>
        <w:t xml:space="preserve"> </w:t>
      </w:r>
      <w:proofErr w:type="spellStart"/>
      <w:r w:rsidRPr="00F662EE">
        <w:rPr>
          <w:rFonts w:asciiTheme="minorHAnsi" w:hAnsiTheme="minorHAnsi" w:cstheme="minorHAnsi"/>
        </w:rPr>
        <w:t>Psychiatrica</w:t>
      </w:r>
      <w:proofErr w:type="spellEnd"/>
      <w:r w:rsidRPr="00F662EE">
        <w:rPr>
          <w:rFonts w:asciiTheme="minorHAnsi" w:hAnsiTheme="minorHAnsi" w:cstheme="minorHAnsi"/>
        </w:rPr>
        <w:t xml:space="preserve"> </w:t>
      </w:r>
      <w:proofErr w:type="spellStart"/>
      <w:r w:rsidRPr="00F662EE">
        <w:rPr>
          <w:rFonts w:asciiTheme="minorHAnsi" w:hAnsiTheme="minorHAnsi" w:cstheme="minorHAnsi"/>
        </w:rPr>
        <w:t>Scandinavica</w:t>
      </w:r>
      <w:proofErr w:type="spellEnd"/>
      <w:r w:rsidRPr="00F662EE">
        <w:rPr>
          <w:rFonts w:asciiTheme="minorHAnsi" w:hAnsiTheme="minorHAnsi" w:cstheme="minorHAnsi"/>
        </w:rPr>
        <w:t xml:space="preserve">. 1983; 67:6:361–370. </w:t>
      </w:r>
    </w:p>
    <w:p w14:paraId="61867960" w14:textId="77777777" w:rsidR="0044014B" w:rsidRPr="00F662EE" w:rsidRDefault="0044014B" w:rsidP="00F662EE">
      <w:pPr>
        <w:pStyle w:val="ListParagraph"/>
        <w:rPr>
          <w:rFonts w:asciiTheme="minorHAnsi" w:hAnsiTheme="minorHAnsi" w:cstheme="minorHAnsi"/>
        </w:rPr>
      </w:pPr>
    </w:p>
    <w:p w14:paraId="0164D0D8" w14:textId="44067875" w:rsidR="0044014B" w:rsidRPr="00F662EE" w:rsidRDefault="0044014B" w:rsidP="00F662EE">
      <w:pPr>
        <w:pStyle w:val="ListParagraph"/>
        <w:numPr>
          <w:ilvl w:val="0"/>
          <w:numId w:val="3"/>
        </w:numPr>
        <w:rPr>
          <w:rFonts w:asciiTheme="minorHAnsi" w:hAnsiTheme="minorHAnsi" w:cstheme="minorHAnsi"/>
        </w:rPr>
      </w:pPr>
      <w:r w:rsidRPr="00F662EE">
        <w:rPr>
          <w:rFonts w:asciiTheme="minorHAnsi" w:hAnsiTheme="minorHAnsi" w:cstheme="minorHAnsi"/>
        </w:rPr>
        <w:lastRenderedPageBreak/>
        <w:t>Spitzer RL, Kroenke K, Williams JB, et al. Validation and utility of a self-report version of PRIME-MD: the PHQ primary care study. Journal of the American Me</w:t>
      </w:r>
      <w:r w:rsidR="00807D5E">
        <w:rPr>
          <w:rFonts w:asciiTheme="minorHAnsi" w:hAnsiTheme="minorHAnsi" w:cstheme="minorHAnsi"/>
        </w:rPr>
        <w:t>dical Association. 1999</w:t>
      </w:r>
      <w:proofErr w:type="gramStart"/>
      <w:r w:rsidR="00807D5E">
        <w:rPr>
          <w:rFonts w:asciiTheme="minorHAnsi" w:hAnsiTheme="minorHAnsi" w:cstheme="minorHAnsi"/>
        </w:rPr>
        <w:t>;282:18:</w:t>
      </w:r>
      <w:r w:rsidRPr="00F662EE">
        <w:rPr>
          <w:rFonts w:asciiTheme="minorHAnsi" w:hAnsiTheme="minorHAnsi" w:cstheme="minorHAnsi"/>
        </w:rPr>
        <w:t>1737</w:t>
      </w:r>
      <w:proofErr w:type="gramEnd"/>
      <w:r w:rsidRPr="00F662EE">
        <w:rPr>
          <w:rFonts w:asciiTheme="minorHAnsi" w:hAnsiTheme="minorHAnsi" w:cstheme="minorHAnsi"/>
        </w:rPr>
        <w:t xml:space="preserve">–44. </w:t>
      </w:r>
    </w:p>
    <w:p w14:paraId="2CA58901" w14:textId="77777777" w:rsidR="0044014B" w:rsidRPr="00F662EE" w:rsidRDefault="0044014B" w:rsidP="00F662EE">
      <w:pPr>
        <w:pStyle w:val="ListParagraph"/>
        <w:rPr>
          <w:rFonts w:asciiTheme="minorHAnsi" w:hAnsiTheme="minorHAnsi" w:cstheme="minorHAnsi"/>
        </w:rPr>
      </w:pPr>
    </w:p>
    <w:p w14:paraId="575C9205" w14:textId="77777777" w:rsidR="0044014B" w:rsidRPr="00F662EE" w:rsidRDefault="0044014B" w:rsidP="00F662EE">
      <w:pPr>
        <w:pStyle w:val="ListParagraph"/>
        <w:numPr>
          <w:ilvl w:val="0"/>
          <w:numId w:val="3"/>
        </w:numPr>
        <w:rPr>
          <w:rFonts w:asciiTheme="minorHAnsi" w:hAnsiTheme="minorHAnsi" w:cstheme="minorHAnsi"/>
        </w:rPr>
      </w:pPr>
      <w:proofErr w:type="spellStart"/>
      <w:r w:rsidRPr="00F662EE">
        <w:rPr>
          <w:rFonts w:asciiTheme="minorHAnsi" w:hAnsiTheme="minorHAnsi" w:cstheme="minorHAnsi"/>
        </w:rPr>
        <w:t>D’Ath</w:t>
      </w:r>
      <w:proofErr w:type="spellEnd"/>
      <w:r w:rsidRPr="00F662EE">
        <w:rPr>
          <w:rFonts w:asciiTheme="minorHAnsi" w:hAnsiTheme="minorHAnsi" w:cstheme="minorHAnsi"/>
        </w:rPr>
        <w:t xml:space="preserve"> P, </w:t>
      </w:r>
      <w:proofErr w:type="spellStart"/>
      <w:r w:rsidRPr="00F662EE">
        <w:rPr>
          <w:rFonts w:asciiTheme="minorHAnsi" w:hAnsiTheme="minorHAnsi" w:cstheme="minorHAnsi"/>
        </w:rPr>
        <w:t>Katona</w:t>
      </w:r>
      <w:proofErr w:type="spellEnd"/>
      <w:r w:rsidRPr="00F662EE">
        <w:rPr>
          <w:rFonts w:asciiTheme="minorHAnsi" w:hAnsiTheme="minorHAnsi" w:cstheme="minorHAnsi"/>
        </w:rPr>
        <w:t xml:space="preserve"> P, </w:t>
      </w:r>
      <w:proofErr w:type="spellStart"/>
      <w:r w:rsidRPr="00F662EE">
        <w:rPr>
          <w:rFonts w:asciiTheme="minorHAnsi" w:hAnsiTheme="minorHAnsi" w:cstheme="minorHAnsi"/>
        </w:rPr>
        <w:t>Mullan</w:t>
      </w:r>
      <w:proofErr w:type="spellEnd"/>
      <w:r w:rsidRPr="00F662EE">
        <w:rPr>
          <w:rFonts w:asciiTheme="minorHAnsi" w:hAnsiTheme="minorHAnsi" w:cstheme="minorHAnsi"/>
        </w:rPr>
        <w:t xml:space="preserve"> E, et al. Screening, detection and management of depression in elderly primary care attenders: the acceptability and performance of the 15-item geriatric depression scale (GDS15) and the development of short versions. Family Practice. 1994</w:t>
      </w:r>
      <w:proofErr w:type="gramStart"/>
      <w:r w:rsidRPr="00F662EE">
        <w:rPr>
          <w:rFonts w:asciiTheme="minorHAnsi" w:hAnsiTheme="minorHAnsi" w:cstheme="minorHAnsi"/>
        </w:rPr>
        <w:t>;11:260</w:t>
      </w:r>
      <w:proofErr w:type="gramEnd"/>
      <w:r w:rsidRPr="00F662EE">
        <w:rPr>
          <w:rFonts w:asciiTheme="minorHAnsi" w:hAnsiTheme="minorHAnsi" w:cstheme="minorHAnsi"/>
        </w:rPr>
        <w:t>–6.</w:t>
      </w:r>
    </w:p>
    <w:p w14:paraId="597E42DD" w14:textId="77777777" w:rsidR="0044014B" w:rsidRPr="00F662EE" w:rsidRDefault="0044014B" w:rsidP="00F662EE">
      <w:pPr>
        <w:pStyle w:val="ListParagraph"/>
        <w:rPr>
          <w:rFonts w:asciiTheme="minorHAnsi" w:hAnsiTheme="minorHAnsi" w:cstheme="minorHAnsi"/>
        </w:rPr>
      </w:pPr>
    </w:p>
    <w:p w14:paraId="3A14D45C" w14:textId="253A98B3" w:rsidR="0044014B" w:rsidRDefault="0021178B" w:rsidP="00F662EE">
      <w:pPr>
        <w:pStyle w:val="ListParagraph"/>
        <w:numPr>
          <w:ilvl w:val="0"/>
          <w:numId w:val="3"/>
        </w:numPr>
        <w:rPr>
          <w:rFonts w:asciiTheme="minorHAnsi" w:hAnsiTheme="minorHAnsi" w:cstheme="minorHAnsi"/>
        </w:rPr>
      </w:pPr>
      <w:r w:rsidRPr="00F662EE">
        <w:rPr>
          <w:rFonts w:asciiTheme="minorHAnsi" w:hAnsiTheme="minorHAnsi" w:cstheme="minorHAnsi"/>
        </w:rPr>
        <w:t xml:space="preserve">Schulz KF, Altman DG, </w:t>
      </w:r>
      <w:proofErr w:type="gramStart"/>
      <w:r w:rsidRPr="00F662EE">
        <w:rPr>
          <w:rFonts w:asciiTheme="minorHAnsi" w:hAnsiTheme="minorHAnsi" w:cstheme="minorHAnsi"/>
        </w:rPr>
        <w:t>Moher</w:t>
      </w:r>
      <w:proofErr w:type="gramEnd"/>
      <w:r w:rsidRPr="00F662EE">
        <w:rPr>
          <w:rFonts w:asciiTheme="minorHAnsi" w:hAnsiTheme="minorHAnsi" w:cstheme="minorHAnsi"/>
        </w:rPr>
        <w:t xml:space="preserve"> D. </w:t>
      </w:r>
      <w:r w:rsidR="0044014B" w:rsidRPr="00F662EE">
        <w:rPr>
          <w:rFonts w:asciiTheme="minorHAnsi" w:hAnsiTheme="minorHAnsi" w:cstheme="minorHAnsi"/>
        </w:rPr>
        <w:t xml:space="preserve">CONSORT 2010 Statement: updated guidelines for reporting parallel group </w:t>
      </w:r>
      <w:r w:rsidRPr="00F662EE">
        <w:rPr>
          <w:rFonts w:asciiTheme="minorHAnsi" w:hAnsiTheme="minorHAnsi" w:cstheme="minorHAnsi"/>
        </w:rPr>
        <w:t xml:space="preserve">randomised trials. </w:t>
      </w:r>
      <w:r w:rsidR="0044014B" w:rsidRPr="00F662EE">
        <w:rPr>
          <w:rFonts w:asciiTheme="minorHAnsi" w:hAnsiTheme="minorHAnsi" w:cstheme="minorHAnsi"/>
        </w:rPr>
        <w:t>BMC Medicine</w:t>
      </w:r>
      <w:r w:rsidRPr="00F662EE">
        <w:rPr>
          <w:rFonts w:asciiTheme="minorHAnsi" w:hAnsiTheme="minorHAnsi" w:cstheme="minorHAnsi"/>
        </w:rPr>
        <w:t>.</w:t>
      </w:r>
      <w:r w:rsidR="003C0C1E">
        <w:rPr>
          <w:rFonts w:asciiTheme="minorHAnsi" w:hAnsiTheme="minorHAnsi" w:cstheme="minorHAnsi"/>
        </w:rPr>
        <w:t xml:space="preserve"> 2010;</w:t>
      </w:r>
      <w:r w:rsidR="0044014B" w:rsidRPr="00F662EE">
        <w:rPr>
          <w:rFonts w:asciiTheme="minorHAnsi" w:hAnsiTheme="minorHAnsi" w:cstheme="minorHAnsi"/>
        </w:rPr>
        <w:t xml:space="preserve"> 8:18</w:t>
      </w:r>
      <w:r w:rsidRPr="00F662EE">
        <w:rPr>
          <w:rFonts w:asciiTheme="minorHAnsi" w:hAnsiTheme="minorHAnsi" w:cstheme="minorHAnsi"/>
        </w:rPr>
        <w:t>.</w:t>
      </w:r>
    </w:p>
    <w:p w14:paraId="39ACB76D" w14:textId="77777777" w:rsidR="00221046" w:rsidRDefault="00221046" w:rsidP="00221046">
      <w:pPr>
        <w:pStyle w:val="ListParagraph"/>
        <w:rPr>
          <w:rFonts w:asciiTheme="minorHAnsi" w:hAnsiTheme="minorHAnsi" w:cstheme="minorHAnsi"/>
        </w:rPr>
      </w:pPr>
    </w:p>
    <w:p w14:paraId="764B168B" w14:textId="3493B606" w:rsidR="00221046" w:rsidRPr="003C0C1E" w:rsidRDefault="003C0C1E" w:rsidP="003C0C1E">
      <w:pPr>
        <w:pStyle w:val="ListParagraph"/>
        <w:numPr>
          <w:ilvl w:val="0"/>
          <w:numId w:val="3"/>
        </w:numPr>
        <w:rPr>
          <w:rFonts w:asciiTheme="minorHAnsi" w:hAnsiTheme="minorHAnsi" w:cstheme="minorHAnsi"/>
        </w:rPr>
      </w:pPr>
      <w:r>
        <w:rPr>
          <w:rFonts w:asciiTheme="minorHAnsi" w:hAnsiTheme="minorHAnsi" w:cstheme="minorHAnsi"/>
        </w:rPr>
        <w:t>Rosenthal</w:t>
      </w:r>
      <w:r w:rsidRPr="003C0C1E">
        <w:rPr>
          <w:rFonts w:asciiTheme="minorHAnsi" w:hAnsiTheme="minorHAnsi" w:cstheme="minorHAnsi"/>
        </w:rPr>
        <w:t xml:space="preserve"> R. (1979). The ‘file drawer problem’ and tolerance</w:t>
      </w:r>
      <w:r w:rsidR="00C27624">
        <w:rPr>
          <w:rFonts w:asciiTheme="minorHAnsi" w:hAnsiTheme="minorHAnsi" w:cstheme="minorHAnsi"/>
        </w:rPr>
        <w:t xml:space="preserve"> for null results. Psych</w:t>
      </w:r>
      <w:r>
        <w:rPr>
          <w:rFonts w:asciiTheme="minorHAnsi" w:hAnsiTheme="minorHAnsi" w:cstheme="minorHAnsi"/>
        </w:rPr>
        <w:t xml:space="preserve"> </w:t>
      </w:r>
      <w:r w:rsidR="00C27624">
        <w:rPr>
          <w:rFonts w:asciiTheme="minorHAnsi" w:hAnsiTheme="minorHAnsi" w:cstheme="minorHAnsi"/>
        </w:rPr>
        <w:t>Bull</w:t>
      </w:r>
      <w:r>
        <w:rPr>
          <w:rFonts w:asciiTheme="minorHAnsi" w:hAnsiTheme="minorHAnsi" w:cstheme="minorHAnsi"/>
        </w:rPr>
        <w:t>. 1979</w:t>
      </w:r>
      <w:proofErr w:type="gramStart"/>
      <w:r>
        <w:rPr>
          <w:rFonts w:asciiTheme="minorHAnsi" w:hAnsiTheme="minorHAnsi" w:cstheme="minorHAnsi"/>
        </w:rPr>
        <w:t>;86:</w:t>
      </w:r>
      <w:r w:rsidRPr="003C0C1E">
        <w:rPr>
          <w:rFonts w:asciiTheme="minorHAnsi" w:hAnsiTheme="minorHAnsi" w:cstheme="minorHAnsi"/>
        </w:rPr>
        <w:t>638</w:t>
      </w:r>
      <w:proofErr w:type="gramEnd"/>
      <w:r w:rsidRPr="003C0C1E">
        <w:rPr>
          <w:rFonts w:asciiTheme="minorHAnsi" w:hAnsiTheme="minorHAnsi" w:cstheme="minorHAnsi"/>
        </w:rPr>
        <w:t>–641.</w:t>
      </w:r>
    </w:p>
    <w:p w14:paraId="4DAC6DB9" w14:textId="77777777" w:rsidR="00221046" w:rsidRDefault="00221046" w:rsidP="00221046">
      <w:pPr>
        <w:pStyle w:val="ListParagraph"/>
        <w:rPr>
          <w:rFonts w:asciiTheme="minorHAnsi" w:hAnsiTheme="minorHAnsi" w:cstheme="minorHAnsi"/>
        </w:rPr>
      </w:pPr>
    </w:p>
    <w:p w14:paraId="32059DDA" w14:textId="21BAC6F1" w:rsidR="00221046" w:rsidRDefault="00221046" w:rsidP="00F662EE">
      <w:pPr>
        <w:pStyle w:val="ListParagraph"/>
        <w:numPr>
          <w:ilvl w:val="0"/>
          <w:numId w:val="3"/>
        </w:numPr>
        <w:rPr>
          <w:rFonts w:asciiTheme="minorHAnsi" w:hAnsiTheme="minorHAnsi" w:cstheme="minorHAnsi"/>
        </w:rPr>
      </w:pPr>
      <w:r>
        <w:rPr>
          <w:rFonts w:asciiTheme="minorHAnsi" w:hAnsiTheme="minorHAnsi" w:cstheme="minorHAnsi"/>
        </w:rPr>
        <w:t>Maher</w:t>
      </w:r>
      <w:r w:rsidR="00C27624">
        <w:rPr>
          <w:rFonts w:asciiTheme="minorHAnsi" w:hAnsiTheme="minorHAnsi" w:cstheme="minorHAnsi"/>
        </w:rPr>
        <w:t xml:space="preserve"> CG, Sherrington C, Herbert RD, et al. Reliability of the </w:t>
      </w:r>
      <w:proofErr w:type="spellStart"/>
      <w:r w:rsidR="00C27624">
        <w:rPr>
          <w:rFonts w:asciiTheme="minorHAnsi" w:hAnsiTheme="minorHAnsi" w:cstheme="minorHAnsi"/>
        </w:rPr>
        <w:t>PEDro</w:t>
      </w:r>
      <w:proofErr w:type="spellEnd"/>
      <w:r w:rsidR="00C27624">
        <w:rPr>
          <w:rFonts w:asciiTheme="minorHAnsi" w:hAnsiTheme="minorHAnsi" w:cstheme="minorHAnsi"/>
        </w:rPr>
        <w:t xml:space="preserve"> scale for rating quality of randomized controlled trials. Phys </w:t>
      </w:r>
      <w:proofErr w:type="spellStart"/>
      <w:r w:rsidR="00C27624">
        <w:rPr>
          <w:rFonts w:asciiTheme="minorHAnsi" w:hAnsiTheme="minorHAnsi" w:cstheme="minorHAnsi"/>
        </w:rPr>
        <w:t>Ther</w:t>
      </w:r>
      <w:proofErr w:type="spellEnd"/>
      <w:r w:rsidR="00C27624">
        <w:rPr>
          <w:rFonts w:asciiTheme="minorHAnsi" w:hAnsiTheme="minorHAnsi" w:cstheme="minorHAnsi"/>
        </w:rPr>
        <w:t>. 2003</w:t>
      </w:r>
      <w:proofErr w:type="gramStart"/>
      <w:r w:rsidR="00C27624">
        <w:rPr>
          <w:rFonts w:asciiTheme="minorHAnsi" w:hAnsiTheme="minorHAnsi" w:cstheme="minorHAnsi"/>
        </w:rPr>
        <w:t>;83:713</w:t>
      </w:r>
      <w:proofErr w:type="gramEnd"/>
      <w:r w:rsidR="00C27624">
        <w:rPr>
          <w:rFonts w:asciiTheme="minorHAnsi" w:hAnsiTheme="minorHAnsi" w:cstheme="minorHAnsi"/>
        </w:rPr>
        <w:t>-721.</w:t>
      </w:r>
    </w:p>
    <w:p w14:paraId="4806B322" w14:textId="77777777" w:rsidR="00221046" w:rsidRDefault="00221046" w:rsidP="00221046">
      <w:pPr>
        <w:pStyle w:val="ListParagraph"/>
        <w:rPr>
          <w:rFonts w:asciiTheme="minorHAnsi" w:hAnsiTheme="minorHAnsi" w:cstheme="minorHAnsi"/>
        </w:rPr>
      </w:pPr>
    </w:p>
    <w:p w14:paraId="6AFA2E24" w14:textId="16380D23" w:rsidR="00221046" w:rsidRDefault="00221046" w:rsidP="00F662EE">
      <w:pPr>
        <w:pStyle w:val="ListParagraph"/>
        <w:numPr>
          <w:ilvl w:val="0"/>
          <w:numId w:val="3"/>
        </w:numPr>
        <w:rPr>
          <w:rFonts w:asciiTheme="minorHAnsi" w:hAnsiTheme="minorHAnsi" w:cstheme="minorHAnsi"/>
        </w:rPr>
      </w:pPr>
      <w:proofErr w:type="spellStart"/>
      <w:r>
        <w:rPr>
          <w:rFonts w:asciiTheme="minorHAnsi" w:hAnsiTheme="minorHAnsi" w:cstheme="minorHAnsi"/>
        </w:rPr>
        <w:t>Bhogal</w:t>
      </w:r>
      <w:proofErr w:type="spellEnd"/>
      <w:r w:rsidR="00807D5E">
        <w:rPr>
          <w:rFonts w:asciiTheme="minorHAnsi" w:hAnsiTheme="minorHAnsi" w:cstheme="minorHAnsi"/>
        </w:rPr>
        <w:t xml:space="preserve"> SK, </w:t>
      </w:r>
      <w:proofErr w:type="spellStart"/>
      <w:r w:rsidR="00807D5E">
        <w:rPr>
          <w:rFonts w:asciiTheme="minorHAnsi" w:hAnsiTheme="minorHAnsi" w:cstheme="minorHAnsi"/>
        </w:rPr>
        <w:t>Teasell</w:t>
      </w:r>
      <w:proofErr w:type="spellEnd"/>
      <w:r w:rsidR="00807D5E">
        <w:rPr>
          <w:rFonts w:asciiTheme="minorHAnsi" w:hAnsiTheme="minorHAnsi" w:cstheme="minorHAnsi"/>
        </w:rPr>
        <w:t xml:space="preserve"> RW, Foley NC, et al. The </w:t>
      </w:r>
      <w:proofErr w:type="spellStart"/>
      <w:r w:rsidR="00807D5E">
        <w:rPr>
          <w:rFonts w:asciiTheme="minorHAnsi" w:hAnsiTheme="minorHAnsi" w:cstheme="minorHAnsi"/>
        </w:rPr>
        <w:t>PEDro</w:t>
      </w:r>
      <w:proofErr w:type="spellEnd"/>
      <w:r w:rsidR="00807D5E">
        <w:rPr>
          <w:rFonts w:asciiTheme="minorHAnsi" w:hAnsiTheme="minorHAnsi" w:cstheme="minorHAnsi"/>
        </w:rPr>
        <w:t xml:space="preserve"> scale provides a more comprehensive measure of methodological quality than the </w:t>
      </w:r>
      <w:proofErr w:type="spellStart"/>
      <w:r w:rsidR="00807D5E">
        <w:rPr>
          <w:rFonts w:asciiTheme="minorHAnsi" w:hAnsiTheme="minorHAnsi" w:cstheme="minorHAnsi"/>
        </w:rPr>
        <w:t>Jadad</w:t>
      </w:r>
      <w:proofErr w:type="spellEnd"/>
      <w:r w:rsidR="00807D5E">
        <w:rPr>
          <w:rFonts w:asciiTheme="minorHAnsi" w:hAnsiTheme="minorHAnsi" w:cstheme="minorHAnsi"/>
        </w:rPr>
        <w:t xml:space="preserve"> Scale in stroke rehabilitation literature. </w:t>
      </w:r>
      <w:r w:rsidR="00420486">
        <w:rPr>
          <w:rFonts w:asciiTheme="minorHAnsi" w:hAnsiTheme="minorHAnsi" w:cstheme="minorHAnsi"/>
        </w:rPr>
        <w:t xml:space="preserve">J </w:t>
      </w:r>
      <w:proofErr w:type="spellStart"/>
      <w:r w:rsidR="00420486">
        <w:rPr>
          <w:rFonts w:asciiTheme="minorHAnsi" w:hAnsiTheme="minorHAnsi" w:cstheme="minorHAnsi"/>
        </w:rPr>
        <w:t>Clin</w:t>
      </w:r>
      <w:proofErr w:type="spellEnd"/>
      <w:r w:rsidR="00420486">
        <w:rPr>
          <w:rFonts w:asciiTheme="minorHAnsi" w:hAnsiTheme="minorHAnsi" w:cstheme="minorHAnsi"/>
        </w:rPr>
        <w:t xml:space="preserve"> </w:t>
      </w:r>
      <w:proofErr w:type="spellStart"/>
      <w:r w:rsidR="00420486">
        <w:rPr>
          <w:rFonts w:asciiTheme="minorHAnsi" w:hAnsiTheme="minorHAnsi" w:cstheme="minorHAnsi"/>
        </w:rPr>
        <w:t>Epidemiol</w:t>
      </w:r>
      <w:proofErr w:type="spellEnd"/>
      <w:r w:rsidR="00420486">
        <w:rPr>
          <w:rFonts w:asciiTheme="minorHAnsi" w:hAnsiTheme="minorHAnsi" w:cstheme="minorHAnsi"/>
        </w:rPr>
        <w:t xml:space="preserve">. </w:t>
      </w:r>
      <w:r w:rsidR="00807D5E">
        <w:rPr>
          <w:rFonts w:asciiTheme="minorHAnsi" w:hAnsiTheme="minorHAnsi" w:cstheme="minorHAnsi"/>
        </w:rPr>
        <w:t>2005</w:t>
      </w:r>
      <w:proofErr w:type="gramStart"/>
      <w:r w:rsidR="00807D5E">
        <w:rPr>
          <w:rFonts w:asciiTheme="minorHAnsi" w:hAnsiTheme="minorHAnsi" w:cstheme="minorHAnsi"/>
        </w:rPr>
        <w:t>;58:7:668</w:t>
      </w:r>
      <w:proofErr w:type="gramEnd"/>
      <w:r w:rsidR="00807D5E">
        <w:rPr>
          <w:rFonts w:asciiTheme="minorHAnsi" w:hAnsiTheme="minorHAnsi" w:cstheme="minorHAnsi"/>
        </w:rPr>
        <w:t>-673.</w:t>
      </w:r>
    </w:p>
    <w:p w14:paraId="44130122" w14:textId="77777777" w:rsidR="00221046" w:rsidRPr="00A76854" w:rsidRDefault="00221046" w:rsidP="00221046">
      <w:pPr>
        <w:pStyle w:val="ListParagraph"/>
        <w:rPr>
          <w:rFonts w:asciiTheme="minorHAnsi" w:hAnsiTheme="minorHAnsi" w:cstheme="minorHAnsi"/>
        </w:rPr>
      </w:pPr>
    </w:p>
    <w:p w14:paraId="281F50C4" w14:textId="11F28D72" w:rsidR="00221046" w:rsidRPr="00A76854" w:rsidRDefault="00221046" w:rsidP="001111F7">
      <w:pPr>
        <w:pStyle w:val="ListParagraph"/>
        <w:numPr>
          <w:ilvl w:val="0"/>
          <w:numId w:val="3"/>
        </w:numPr>
        <w:rPr>
          <w:rFonts w:asciiTheme="minorHAnsi" w:hAnsiTheme="minorHAnsi" w:cstheme="minorHAnsi"/>
        </w:rPr>
      </w:pPr>
      <w:r w:rsidRPr="00A76854">
        <w:rPr>
          <w:rFonts w:asciiTheme="minorHAnsi" w:hAnsiTheme="minorHAnsi" w:cstheme="minorHAnsi"/>
        </w:rPr>
        <w:t>Armijo</w:t>
      </w:r>
      <w:r w:rsidR="00420486" w:rsidRPr="00A76854">
        <w:rPr>
          <w:rFonts w:asciiTheme="minorHAnsi" w:hAnsiTheme="minorHAnsi" w:cstheme="minorHAnsi"/>
        </w:rPr>
        <w:t>-</w:t>
      </w:r>
      <w:proofErr w:type="spellStart"/>
      <w:r w:rsidR="00420486" w:rsidRPr="00A76854">
        <w:rPr>
          <w:rFonts w:asciiTheme="minorHAnsi" w:hAnsiTheme="minorHAnsi" w:cstheme="minorHAnsi"/>
        </w:rPr>
        <w:t>Olivo</w:t>
      </w:r>
      <w:proofErr w:type="spellEnd"/>
      <w:r w:rsidR="00420486" w:rsidRPr="00A76854">
        <w:rPr>
          <w:rFonts w:asciiTheme="minorHAnsi" w:hAnsiTheme="minorHAnsi" w:cstheme="minorHAnsi"/>
        </w:rPr>
        <w:t xml:space="preserve"> S, da Costa BR, Cummings GG, et al. </w:t>
      </w:r>
      <w:proofErr w:type="spellStart"/>
      <w:r w:rsidR="00420486" w:rsidRPr="00A76854">
        <w:rPr>
          <w:rFonts w:asciiTheme="minorHAnsi" w:hAnsiTheme="minorHAnsi" w:cstheme="minorHAnsi"/>
        </w:rPr>
        <w:t>PEDro</w:t>
      </w:r>
      <w:proofErr w:type="spellEnd"/>
      <w:r w:rsidR="00420486" w:rsidRPr="00A76854">
        <w:rPr>
          <w:rFonts w:asciiTheme="minorHAnsi" w:hAnsiTheme="minorHAnsi" w:cstheme="minorHAnsi"/>
        </w:rPr>
        <w:t xml:space="preserve"> or Cochrane to assess the quality of clinical trials? A meta-epidemiological study. </w:t>
      </w:r>
      <w:proofErr w:type="spellStart"/>
      <w:r w:rsidR="00420486" w:rsidRPr="00A76854">
        <w:rPr>
          <w:rFonts w:asciiTheme="minorHAnsi" w:hAnsiTheme="minorHAnsi" w:cstheme="minorHAnsi"/>
        </w:rPr>
        <w:t>PLOSone</w:t>
      </w:r>
      <w:proofErr w:type="spellEnd"/>
      <w:r w:rsidR="00420486" w:rsidRPr="00A76854">
        <w:rPr>
          <w:rFonts w:asciiTheme="minorHAnsi" w:hAnsiTheme="minorHAnsi" w:cstheme="minorHAnsi"/>
        </w:rPr>
        <w:t>. 2015; DOI: 10.1371/journal.pone.0132634</w:t>
      </w:r>
    </w:p>
    <w:p w14:paraId="21290530" w14:textId="77777777" w:rsidR="001111F7" w:rsidRPr="001111F7" w:rsidRDefault="001111F7" w:rsidP="001111F7">
      <w:pPr>
        <w:pStyle w:val="ListParagraph"/>
        <w:rPr>
          <w:rFonts w:asciiTheme="minorHAnsi" w:hAnsiTheme="minorHAnsi" w:cstheme="minorHAnsi"/>
          <w:color w:val="FF0000"/>
        </w:rPr>
      </w:pPr>
    </w:p>
    <w:p w14:paraId="49F4A830" w14:textId="2AC89948" w:rsidR="0044014B" w:rsidRDefault="00221046" w:rsidP="00221046">
      <w:pPr>
        <w:pStyle w:val="ListParagraph"/>
        <w:numPr>
          <w:ilvl w:val="0"/>
          <w:numId w:val="3"/>
        </w:numPr>
        <w:rPr>
          <w:rFonts w:asciiTheme="minorHAnsi" w:hAnsiTheme="minorHAnsi" w:cstheme="minorHAnsi"/>
        </w:rPr>
      </w:pPr>
      <w:r w:rsidRPr="00221046">
        <w:rPr>
          <w:rFonts w:asciiTheme="minorHAnsi" w:hAnsiTheme="minorHAnsi" w:cstheme="minorHAnsi"/>
        </w:rPr>
        <w:t xml:space="preserve">Higgins J, Altman DG, </w:t>
      </w:r>
      <w:proofErr w:type="spellStart"/>
      <w:r w:rsidRPr="00221046">
        <w:rPr>
          <w:rFonts w:asciiTheme="minorHAnsi" w:hAnsiTheme="minorHAnsi" w:cstheme="minorHAnsi"/>
        </w:rPr>
        <w:t>Gøtzsche</w:t>
      </w:r>
      <w:proofErr w:type="spellEnd"/>
      <w:r w:rsidRPr="00221046">
        <w:rPr>
          <w:rFonts w:asciiTheme="minorHAnsi" w:hAnsiTheme="minorHAnsi" w:cstheme="minorHAnsi"/>
        </w:rPr>
        <w:t xml:space="preserve"> PC, et al. The Cochrane Collaboration’s tool for assessing risk of bias in randomised trials. British Medical Journal. 2011</w:t>
      </w:r>
      <w:proofErr w:type="gramStart"/>
      <w:r w:rsidRPr="00221046">
        <w:rPr>
          <w:rFonts w:asciiTheme="minorHAnsi" w:hAnsiTheme="minorHAnsi" w:cstheme="minorHAnsi"/>
        </w:rPr>
        <w:t>;343</w:t>
      </w:r>
      <w:proofErr w:type="gramEnd"/>
      <w:r w:rsidRPr="00221046">
        <w:rPr>
          <w:rFonts w:asciiTheme="minorHAnsi" w:hAnsiTheme="minorHAnsi" w:cstheme="minorHAnsi"/>
        </w:rPr>
        <w:t>.</w:t>
      </w:r>
    </w:p>
    <w:p w14:paraId="6CAD1B8C" w14:textId="77777777" w:rsidR="00221046" w:rsidRPr="00221046" w:rsidRDefault="00221046" w:rsidP="00221046">
      <w:pPr>
        <w:pStyle w:val="ListParagraph"/>
        <w:rPr>
          <w:rFonts w:asciiTheme="minorHAnsi" w:hAnsiTheme="minorHAnsi" w:cstheme="minorHAnsi"/>
        </w:rPr>
      </w:pPr>
    </w:p>
    <w:p w14:paraId="5C9E585F" w14:textId="712D34F5" w:rsidR="00FC1EE8" w:rsidRPr="00F662EE" w:rsidRDefault="0044014B" w:rsidP="00F662EE">
      <w:pPr>
        <w:pStyle w:val="ListParagraph"/>
        <w:numPr>
          <w:ilvl w:val="0"/>
          <w:numId w:val="3"/>
        </w:numPr>
        <w:rPr>
          <w:rFonts w:asciiTheme="minorHAnsi" w:hAnsiTheme="minorHAnsi" w:cstheme="minorHAnsi"/>
        </w:rPr>
      </w:pPr>
      <w:r w:rsidRPr="00F662EE">
        <w:rPr>
          <w:rFonts w:asciiTheme="minorHAnsi" w:hAnsiTheme="minorHAnsi" w:cstheme="minorHAnsi"/>
        </w:rPr>
        <w:t>Higgins</w:t>
      </w:r>
      <w:r w:rsidR="00803824" w:rsidRPr="00F662EE">
        <w:rPr>
          <w:rFonts w:asciiTheme="minorHAnsi" w:hAnsiTheme="minorHAnsi" w:cstheme="minorHAnsi"/>
        </w:rPr>
        <w:t xml:space="preserve"> J, </w:t>
      </w:r>
      <w:r w:rsidRPr="00F662EE">
        <w:rPr>
          <w:rFonts w:asciiTheme="minorHAnsi" w:hAnsiTheme="minorHAnsi" w:cstheme="minorHAnsi"/>
        </w:rPr>
        <w:t>Green</w:t>
      </w:r>
      <w:r w:rsidR="00803824" w:rsidRPr="00F662EE">
        <w:rPr>
          <w:rFonts w:asciiTheme="minorHAnsi" w:hAnsiTheme="minorHAnsi" w:cstheme="minorHAnsi"/>
        </w:rPr>
        <w:t xml:space="preserve"> S. </w:t>
      </w:r>
      <w:r w:rsidRPr="00F662EE">
        <w:rPr>
          <w:rFonts w:asciiTheme="minorHAnsi" w:hAnsiTheme="minorHAnsi" w:cstheme="minorHAnsi"/>
        </w:rPr>
        <w:t xml:space="preserve"> </w:t>
      </w:r>
      <w:r w:rsidR="00803824" w:rsidRPr="00F662EE">
        <w:rPr>
          <w:rFonts w:asciiTheme="minorHAnsi" w:hAnsiTheme="minorHAnsi" w:cstheme="minorHAnsi"/>
        </w:rPr>
        <w:t xml:space="preserve">Cochrane Handbook for </w:t>
      </w:r>
      <w:r w:rsidR="006800AE" w:rsidRPr="00F662EE">
        <w:rPr>
          <w:rFonts w:asciiTheme="minorHAnsi" w:hAnsiTheme="minorHAnsi" w:cstheme="minorHAnsi"/>
        </w:rPr>
        <w:t>Systematic Reviews of Interventions. West Sussex, England</w:t>
      </w:r>
      <w:r w:rsidR="002D2281" w:rsidRPr="00F662EE">
        <w:rPr>
          <w:rFonts w:asciiTheme="minorHAnsi" w:hAnsiTheme="minorHAnsi" w:cstheme="minorHAnsi"/>
        </w:rPr>
        <w:t xml:space="preserve"> (UK)</w:t>
      </w:r>
      <w:r w:rsidR="006800AE" w:rsidRPr="00F662EE">
        <w:rPr>
          <w:rFonts w:asciiTheme="minorHAnsi" w:hAnsiTheme="minorHAnsi" w:cstheme="minorHAnsi"/>
        </w:rPr>
        <w:t>: Wiley &amp; Sons;</w:t>
      </w:r>
      <w:r w:rsidR="00686286" w:rsidRPr="00F662EE">
        <w:rPr>
          <w:rFonts w:asciiTheme="minorHAnsi" w:hAnsiTheme="minorHAnsi" w:cstheme="minorHAnsi"/>
        </w:rPr>
        <w:t xml:space="preserve"> </w:t>
      </w:r>
      <w:r w:rsidR="006800AE" w:rsidRPr="00F662EE">
        <w:rPr>
          <w:rFonts w:asciiTheme="minorHAnsi" w:hAnsiTheme="minorHAnsi" w:cstheme="minorHAnsi"/>
        </w:rPr>
        <w:t xml:space="preserve">2011. </w:t>
      </w:r>
    </w:p>
    <w:p w14:paraId="42F58C08" w14:textId="77777777" w:rsidR="00FC1EE8" w:rsidRPr="00F662EE" w:rsidRDefault="00FC1EE8" w:rsidP="00F662EE">
      <w:pPr>
        <w:pStyle w:val="ListParagraph"/>
        <w:rPr>
          <w:rFonts w:asciiTheme="minorHAnsi" w:hAnsiTheme="minorHAnsi" w:cstheme="minorHAnsi"/>
        </w:rPr>
      </w:pPr>
    </w:p>
    <w:p w14:paraId="766FD4F6" w14:textId="77777777" w:rsidR="0044014B" w:rsidRPr="00F662EE" w:rsidRDefault="0044014B" w:rsidP="00F662EE">
      <w:pPr>
        <w:pStyle w:val="ListParagraph"/>
        <w:rPr>
          <w:rFonts w:asciiTheme="minorHAnsi" w:hAnsiTheme="minorHAnsi" w:cstheme="minorHAnsi"/>
        </w:rPr>
      </w:pPr>
    </w:p>
    <w:p w14:paraId="5BFA725E" w14:textId="77777777" w:rsidR="0044014B" w:rsidRPr="00F662EE" w:rsidRDefault="0044014B" w:rsidP="00F662EE">
      <w:pPr>
        <w:pStyle w:val="ListParagraph"/>
        <w:numPr>
          <w:ilvl w:val="0"/>
          <w:numId w:val="3"/>
        </w:numPr>
        <w:rPr>
          <w:rFonts w:asciiTheme="minorHAnsi" w:hAnsiTheme="minorHAnsi" w:cstheme="minorHAnsi"/>
        </w:rPr>
      </w:pPr>
      <w:proofErr w:type="gramStart"/>
      <w:r w:rsidRPr="00F662EE">
        <w:rPr>
          <w:rFonts w:asciiTheme="minorHAnsi" w:hAnsiTheme="minorHAnsi" w:cstheme="minorHAnsi"/>
        </w:rPr>
        <w:t>van</w:t>
      </w:r>
      <w:proofErr w:type="gramEnd"/>
      <w:r w:rsidRPr="00F662EE">
        <w:rPr>
          <w:rFonts w:asciiTheme="minorHAnsi" w:hAnsiTheme="minorHAnsi" w:cstheme="minorHAnsi"/>
        </w:rPr>
        <w:t xml:space="preserve"> </w:t>
      </w:r>
      <w:proofErr w:type="spellStart"/>
      <w:r w:rsidRPr="00F662EE">
        <w:rPr>
          <w:rFonts w:asciiTheme="minorHAnsi" w:hAnsiTheme="minorHAnsi" w:cstheme="minorHAnsi"/>
        </w:rPr>
        <w:t>Heugten</w:t>
      </w:r>
      <w:proofErr w:type="spellEnd"/>
      <w:r w:rsidRPr="00F662EE">
        <w:rPr>
          <w:rFonts w:asciiTheme="minorHAnsi" w:hAnsiTheme="minorHAnsi" w:cstheme="minorHAnsi"/>
        </w:rPr>
        <w:t xml:space="preserve"> C, </w:t>
      </w:r>
      <w:proofErr w:type="spellStart"/>
      <w:r w:rsidRPr="00F662EE">
        <w:rPr>
          <w:rFonts w:asciiTheme="minorHAnsi" w:hAnsiTheme="minorHAnsi" w:cstheme="minorHAnsi"/>
        </w:rPr>
        <w:t>Grego</w:t>
      </w:r>
      <w:proofErr w:type="spellEnd"/>
      <w:r w:rsidRPr="00F662EE">
        <w:rPr>
          <w:rFonts w:asciiTheme="minorHAnsi" w:hAnsiTheme="minorHAnsi" w:cstheme="minorHAnsi"/>
        </w:rPr>
        <w:t xml:space="preserve"> GW, Wade DT. Evidence-based cognitive rehabilitation after acquired brain injury: A systematic review of content of treatment. Neuropsychological Rehabilitation. 2012</w:t>
      </w:r>
      <w:proofErr w:type="gramStart"/>
      <w:r w:rsidRPr="00F662EE">
        <w:rPr>
          <w:rFonts w:asciiTheme="minorHAnsi" w:hAnsiTheme="minorHAnsi" w:cstheme="minorHAnsi"/>
        </w:rPr>
        <w:t>;22:5:653</w:t>
      </w:r>
      <w:proofErr w:type="gramEnd"/>
      <w:r w:rsidRPr="00F662EE">
        <w:rPr>
          <w:rFonts w:asciiTheme="minorHAnsi" w:hAnsiTheme="minorHAnsi" w:cstheme="minorHAnsi"/>
        </w:rPr>
        <w:t>–673.</w:t>
      </w:r>
    </w:p>
    <w:p w14:paraId="197EC1A7" w14:textId="77777777" w:rsidR="001B06CD" w:rsidRPr="00F662EE" w:rsidRDefault="001B06CD" w:rsidP="00F662EE">
      <w:pPr>
        <w:pStyle w:val="ListParagraph"/>
        <w:rPr>
          <w:rFonts w:asciiTheme="minorHAnsi" w:hAnsiTheme="minorHAnsi" w:cstheme="minorHAnsi"/>
        </w:rPr>
      </w:pPr>
    </w:p>
    <w:p w14:paraId="0990DC0D" w14:textId="3BD4C94B" w:rsidR="00586336" w:rsidRPr="00F662EE" w:rsidRDefault="001B06CD" w:rsidP="00F662EE">
      <w:pPr>
        <w:pStyle w:val="ListParagraph"/>
        <w:numPr>
          <w:ilvl w:val="0"/>
          <w:numId w:val="3"/>
        </w:numPr>
        <w:rPr>
          <w:rFonts w:asciiTheme="minorHAnsi" w:hAnsiTheme="minorHAnsi" w:cstheme="minorHAnsi"/>
        </w:rPr>
      </w:pPr>
      <w:r w:rsidRPr="00F662EE">
        <w:rPr>
          <w:rFonts w:asciiTheme="minorHAnsi" w:hAnsiTheme="minorHAnsi" w:cstheme="minorHAnsi"/>
        </w:rPr>
        <w:t>Hoffmann</w:t>
      </w:r>
      <w:r w:rsidR="00686286" w:rsidRPr="00F662EE">
        <w:rPr>
          <w:rFonts w:asciiTheme="minorHAnsi" w:hAnsiTheme="minorHAnsi" w:cstheme="minorHAnsi"/>
        </w:rPr>
        <w:t xml:space="preserve"> T, </w:t>
      </w:r>
      <w:proofErr w:type="spellStart"/>
      <w:r w:rsidRPr="00F662EE">
        <w:rPr>
          <w:rFonts w:asciiTheme="minorHAnsi" w:hAnsiTheme="minorHAnsi" w:cstheme="minorHAnsi"/>
        </w:rPr>
        <w:t>Glasziou</w:t>
      </w:r>
      <w:proofErr w:type="spellEnd"/>
      <w:r w:rsidR="00686286" w:rsidRPr="00F662EE">
        <w:rPr>
          <w:rFonts w:asciiTheme="minorHAnsi" w:hAnsiTheme="minorHAnsi" w:cstheme="minorHAnsi"/>
        </w:rPr>
        <w:t xml:space="preserve"> P, </w:t>
      </w:r>
      <w:proofErr w:type="spellStart"/>
      <w:r w:rsidRPr="00F662EE">
        <w:rPr>
          <w:rFonts w:asciiTheme="minorHAnsi" w:hAnsiTheme="minorHAnsi" w:cstheme="minorHAnsi"/>
        </w:rPr>
        <w:t>Boutron</w:t>
      </w:r>
      <w:proofErr w:type="spellEnd"/>
      <w:r w:rsidR="00686286" w:rsidRPr="00F662EE">
        <w:rPr>
          <w:rFonts w:asciiTheme="minorHAnsi" w:hAnsiTheme="minorHAnsi" w:cstheme="minorHAnsi"/>
        </w:rPr>
        <w:t xml:space="preserve"> I</w:t>
      </w:r>
      <w:r w:rsidRPr="00F662EE">
        <w:rPr>
          <w:rFonts w:asciiTheme="minorHAnsi" w:hAnsiTheme="minorHAnsi" w:cstheme="minorHAnsi"/>
        </w:rPr>
        <w:t xml:space="preserve">, </w:t>
      </w:r>
      <w:r w:rsidR="00686286" w:rsidRPr="00F662EE">
        <w:rPr>
          <w:rFonts w:asciiTheme="minorHAnsi" w:hAnsiTheme="minorHAnsi" w:cstheme="minorHAnsi"/>
        </w:rPr>
        <w:t xml:space="preserve">et al. </w:t>
      </w:r>
      <w:r w:rsidR="00330279" w:rsidRPr="00F662EE">
        <w:rPr>
          <w:rFonts w:asciiTheme="minorHAnsi" w:hAnsiTheme="minorHAnsi" w:cstheme="minorHAnsi"/>
        </w:rPr>
        <w:t>Better reporting of interventions: template for intervention description and replication (</w:t>
      </w:r>
      <w:proofErr w:type="spellStart"/>
      <w:r w:rsidR="00330279" w:rsidRPr="00F662EE">
        <w:rPr>
          <w:rFonts w:asciiTheme="minorHAnsi" w:hAnsiTheme="minorHAnsi" w:cstheme="minorHAnsi"/>
        </w:rPr>
        <w:t>TIDieR</w:t>
      </w:r>
      <w:proofErr w:type="spellEnd"/>
      <w:r w:rsidR="00330279" w:rsidRPr="00F662EE">
        <w:rPr>
          <w:rFonts w:asciiTheme="minorHAnsi" w:hAnsiTheme="minorHAnsi" w:cstheme="minorHAnsi"/>
        </w:rPr>
        <w:t xml:space="preserve">) checklist and </w:t>
      </w:r>
      <w:proofErr w:type="spellStart"/>
      <w:r w:rsidR="00330279" w:rsidRPr="00F662EE">
        <w:rPr>
          <w:rFonts w:asciiTheme="minorHAnsi" w:hAnsiTheme="minorHAnsi" w:cstheme="minorHAnsi"/>
        </w:rPr>
        <w:t>guide.BMJ</w:t>
      </w:r>
      <w:proofErr w:type="spellEnd"/>
      <w:r w:rsidR="00330279" w:rsidRPr="00F662EE">
        <w:rPr>
          <w:rFonts w:asciiTheme="minorHAnsi" w:hAnsiTheme="minorHAnsi" w:cstheme="minorHAnsi"/>
        </w:rPr>
        <w:t xml:space="preserve"> 2014</w:t>
      </w:r>
      <w:proofErr w:type="gramStart"/>
      <w:r w:rsidR="00330279" w:rsidRPr="00F662EE">
        <w:rPr>
          <w:rFonts w:asciiTheme="minorHAnsi" w:hAnsiTheme="minorHAnsi" w:cstheme="minorHAnsi"/>
        </w:rPr>
        <w:t>;348</w:t>
      </w:r>
      <w:proofErr w:type="gramEnd"/>
      <w:r w:rsidR="00330279" w:rsidRPr="00F662EE">
        <w:rPr>
          <w:rFonts w:asciiTheme="minorHAnsi" w:hAnsiTheme="minorHAnsi" w:cstheme="minorHAnsi"/>
        </w:rPr>
        <w:t xml:space="preserve">. </w:t>
      </w:r>
    </w:p>
    <w:p w14:paraId="3593D735" w14:textId="77777777" w:rsidR="0021178B" w:rsidRDefault="0021178B" w:rsidP="005357B8">
      <w:pPr>
        <w:spacing w:line="480" w:lineRule="auto"/>
        <w:jc w:val="center"/>
        <w:rPr>
          <w:rFonts w:ascii="Times New Roman" w:hAnsi="Times New Roman" w:cs="Times New Roman"/>
          <w:sz w:val="24"/>
          <w:szCs w:val="24"/>
        </w:rPr>
      </w:pPr>
    </w:p>
    <w:p w14:paraId="7C69B45E" w14:textId="77777777" w:rsidR="00C14BB8" w:rsidRDefault="00C14BB8" w:rsidP="005357B8">
      <w:pPr>
        <w:spacing w:line="480" w:lineRule="auto"/>
        <w:jc w:val="center"/>
        <w:rPr>
          <w:rFonts w:ascii="Times New Roman" w:hAnsi="Times New Roman" w:cs="Times New Roman"/>
          <w:b/>
          <w:sz w:val="24"/>
          <w:szCs w:val="24"/>
        </w:rPr>
      </w:pPr>
    </w:p>
    <w:p w14:paraId="44A8EFB5" w14:textId="27642736" w:rsidR="009C0881" w:rsidRPr="005357B8" w:rsidRDefault="0086565B" w:rsidP="005357B8">
      <w:pPr>
        <w:spacing w:line="480" w:lineRule="auto"/>
        <w:jc w:val="center"/>
        <w:rPr>
          <w:rFonts w:ascii="Times New Roman" w:hAnsi="Times New Roman" w:cs="Times New Roman"/>
          <w:b/>
          <w:sz w:val="24"/>
          <w:szCs w:val="24"/>
        </w:rPr>
      </w:pPr>
      <w:proofErr w:type="gramStart"/>
      <w:r>
        <w:rPr>
          <w:rFonts w:ascii="Times New Roman" w:hAnsi="Times New Roman" w:cs="Times New Roman"/>
          <w:b/>
          <w:sz w:val="24"/>
          <w:szCs w:val="24"/>
        </w:rPr>
        <w:lastRenderedPageBreak/>
        <w:t>Chapter 2.</w:t>
      </w:r>
      <w:proofErr w:type="gramEnd"/>
      <w:r>
        <w:rPr>
          <w:rFonts w:ascii="Times New Roman" w:hAnsi="Times New Roman" w:cs="Times New Roman"/>
          <w:b/>
          <w:sz w:val="24"/>
          <w:szCs w:val="24"/>
        </w:rPr>
        <w:t xml:space="preserve"> </w:t>
      </w:r>
      <w:r w:rsidR="00616C26">
        <w:rPr>
          <w:rFonts w:ascii="Times New Roman" w:hAnsi="Times New Roman" w:cs="Times New Roman"/>
          <w:b/>
          <w:sz w:val="24"/>
          <w:szCs w:val="24"/>
        </w:rPr>
        <w:t>Bridging Chapter</w:t>
      </w:r>
    </w:p>
    <w:p w14:paraId="4F832A05" w14:textId="4DF15EBC" w:rsidR="00227DC2" w:rsidRDefault="0090052A" w:rsidP="00227DC2">
      <w:pPr>
        <w:spacing w:line="480" w:lineRule="auto"/>
        <w:rPr>
          <w:rFonts w:ascii="Times New Roman" w:hAnsi="Times New Roman" w:cs="Times New Roman"/>
          <w:sz w:val="24"/>
          <w:szCs w:val="24"/>
        </w:rPr>
      </w:pPr>
      <w:r>
        <w:rPr>
          <w:rFonts w:ascii="Times New Roman" w:hAnsi="Times New Roman" w:cs="Times New Roman"/>
          <w:sz w:val="24"/>
          <w:szCs w:val="24"/>
        </w:rPr>
        <w:tab/>
      </w:r>
      <w:r w:rsidR="00227DC2">
        <w:rPr>
          <w:rFonts w:ascii="Times New Roman" w:hAnsi="Times New Roman" w:cs="Times New Roman"/>
          <w:sz w:val="24"/>
          <w:szCs w:val="24"/>
        </w:rPr>
        <w:t xml:space="preserve">The overarching aim of this research portfolio is to provide a greater insight in to the needs of people with ABI and their caregivers, in order to provide a better understanding of how their needs can be supported. </w:t>
      </w:r>
    </w:p>
    <w:p w14:paraId="08F4E8FC" w14:textId="11DDF30B" w:rsidR="00EA0A57" w:rsidRDefault="00EA0A57" w:rsidP="0090052A">
      <w:pPr>
        <w:spacing w:line="480" w:lineRule="auto"/>
        <w:rPr>
          <w:rFonts w:ascii="Times New Roman" w:hAnsi="Times New Roman" w:cs="Times New Roman"/>
          <w:sz w:val="24"/>
          <w:szCs w:val="24"/>
        </w:rPr>
      </w:pPr>
      <w:r w:rsidRPr="00EA0A57">
        <w:rPr>
          <w:rFonts w:ascii="Times New Roman" w:hAnsi="Times New Roman" w:cs="Times New Roman"/>
          <w:sz w:val="24"/>
          <w:szCs w:val="24"/>
        </w:rPr>
        <w:tab/>
      </w:r>
      <w:r w:rsidR="002D28F7">
        <w:rPr>
          <w:rFonts w:ascii="Times New Roman" w:hAnsi="Times New Roman" w:cs="Times New Roman"/>
          <w:sz w:val="24"/>
          <w:szCs w:val="24"/>
        </w:rPr>
        <w:t>The systematic review addressed the stated aim of reviewing current literature on providing person-to-person information and education to caregivers du</w:t>
      </w:r>
      <w:r w:rsidR="005B40D6">
        <w:rPr>
          <w:rFonts w:ascii="Times New Roman" w:hAnsi="Times New Roman" w:cs="Times New Roman"/>
          <w:sz w:val="24"/>
          <w:szCs w:val="24"/>
        </w:rPr>
        <w:t xml:space="preserve">ring </w:t>
      </w:r>
      <w:r w:rsidR="00215F73">
        <w:rPr>
          <w:rFonts w:ascii="Times New Roman" w:hAnsi="Times New Roman" w:cs="Times New Roman"/>
          <w:sz w:val="24"/>
          <w:szCs w:val="24"/>
        </w:rPr>
        <w:t>post-stroke</w:t>
      </w:r>
      <w:r w:rsidR="005B40D6">
        <w:rPr>
          <w:rFonts w:ascii="Times New Roman" w:hAnsi="Times New Roman" w:cs="Times New Roman"/>
          <w:sz w:val="24"/>
          <w:szCs w:val="24"/>
        </w:rPr>
        <w:t xml:space="preserve"> rehabilitation</w:t>
      </w:r>
      <w:r w:rsidR="002D28F7">
        <w:rPr>
          <w:rFonts w:ascii="Times New Roman" w:hAnsi="Times New Roman" w:cs="Times New Roman"/>
          <w:sz w:val="24"/>
          <w:szCs w:val="24"/>
        </w:rPr>
        <w:t xml:space="preserve"> and the effect this has on their depressive symptoms.</w:t>
      </w:r>
      <w:r w:rsidR="005F5801">
        <w:rPr>
          <w:rFonts w:ascii="Times New Roman" w:hAnsi="Times New Roman" w:cs="Times New Roman"/>
          <w:sz w:val="24"/>
          <w:szCs w:val="24"/>
        </w:rPr>
        <w:t xml:space="preserve"> Findings from the rev</w:t>
      </w:r>
      <w:r>
        <w:rPr>
          <w:rFonts w:ascii="Times New Roman" w:hAnsi="Times New Roman" w:cs="Times New Roman"/>
          <w:sz w:val="24"/>
          <w:szCs w:val="24"/>
        </w:rPr>
        <w:t>iew suggest that providing post-</w:t>
      </w:r>
      <w:r w:rsidR="005F5801">
        <w:rPr>
          <w:rFonts w:ascii="Times New Roman" w:hAnsi="Times New Roman" w:cs="Times New Roman"/>
          <w:sz w:val="24"/>
          <w:szCs w:val="24"/>
        </w:rPr>
        <w:t>stroke caregivers with information and educational based interventions may help to re</w:t>
      </w:r>
      <w:r>
        <w:rPr>
          <w:rFonts w:ascii="Times New Roman" w:hAnsi="Times New Roman" w:cs="Times New Roman"/>
          <w:sz w:val="24"/>
          <w:szCs w:val="24"/>
        </w:rPr>
        <w:t>duce their depressive symptoms.</w:t>
      </w:r>
    </w:p>
    <w:p w14:paraId="723C969F" w14:textId="77777777" w:rsidR="00965AD4" w:rsidRDefault="00EA0A57" w:rsidP="0090052A">
      <w:pPr>
        <w:spacing w:line="480" w:lineRule="auto"/>
        <w:rPr>
          <w:rFonts w:ascii="Times New Roman" w:hAnsi="Times New Roman" w:cs="Times New Roman"/>
          <w:sz w:val="24"/>
          <w:szCs w:val="24"/>
        </w:rPr>
      </w:pPr>
      <w:r w:rsidRPr="00EA0A57">
        <w:rPr>
          <w:rFonts w:ascii="Times New Roman" w:hAnsi="Times New Roman" w:cs="Times New Roman"/>
          <w:sz w:val="24"/>
          <w:szCs w:val="24"/>
        </w:rPr>
        <w:tab/>
      </w:r>
      <w:r w:rsidR="0090052A">
        <w:rPr>
          <w:rFonts w:ascii="Times New Roman" w:hAnsi="Times New Roman" w:cs="Times New Roman"/>
          <w:sz w:val="24"/>
          <w:szCs w:val="24"/>
        </w:rPr>
        <w:t xml:space="preserve">The systematic review </w:t>
      </w:r>
      <w:r>
        <w:rPr>
          <w:rFonts w:ascii="Times New Roman" w:hAnsi="Times New Roman" w:cs="Times New Roman"/>
          <w:sz w:val="24"/>
          <w:szCs w:val="24"/>
        </w:rPr>
        <w:t>examined</w:t>
      </w:r>
      <w:r w:rsidR="0090052A">
        <w:rPr>
          <w:rFonts w:ascii="Times New Roman" w:hAnsi="Times New Roman" w:cs="Times New Roman"/>
          <w:sz w:val="24"/>
          <w:szCs w:val="24"/>
        </w:rPr>
        <w:t xml:space="preserve"> the </w:t>
      </w:r>
      <w:r w:rsidR="005357B8">
        <w:rPr>
          <w:rFonts w:ascii="Times New Roman" w:hAnsi="Times New Roman" w:cs="Times New Roman"/>
          <w:sz w:val="24"/>
          <w:szCs w:val="24"/>
        </w:rPr>
        <w:t xml:space="preserve">current </w:t>
      </w:r>
      <w:r w:rsidR="0090052A">
        <w:rPr>
          <w:rFonts w:ascii="Times New Roman" w:hAnsi="Times New Roman" w:cs="Times New Roman"/>
          <w:sz w:val="24"/>
          <w:szCs w:val="24"/>
        </w:rPr>
        <w:t xml:space="preserve">quantitative </w:t>
      </w:r>
      <w:r w:rsidR="005357B8">
        <w:rPr>
          <w:rFonts w:ascii="Times New Roman" w:hAnsi="Times New Roman" w:cs="Times New Roman"/>
          <w:sz w:val="24"/>
          <w:szCs w:val="24"/>
        </w:rPr>
        <w:t>evidence</w:t>
      </w:r>
      <w:r>
        <w:rPr>
          <w:rFonts w:ascii="Times New Roman" w:hAnsi="Times New Roman" w:cs="Times New Roman"/>
          <w:sz w:val="24"/>
          <w:szCs w:val="24"/>
        </w:rPr>
        <w:t xml:space="preserve"> regarding carer depression in post-</w:t>
      </w:r>
      <w:r w:rsidR="005357B8">
        <w:rPr>
          <w:rFonts w:ascii="Times New Roman" w:hAnsi="Times New Roman" w:cs="Times New Roman"/>
          <w:sz w:val="24"/>
          <w:szCs w:val="24"/>
        </w:rPr>
        <w:t>stroke rehabilitation. It was</w:t>
      </w:r>
      <w:r>
        <w:rPr>
          <w:rFonts w:ascii="Times New Roman" w:hAnsi="Times New Roman" w:cs="Times New Roman"/>
          <w:sz w:val="24"/>
          <w:szCs w:val="24"/>
        </w:rPr>
        <w:t xml:space="preserve"> focussed specifically on</w:t>
      </w:r>
      <w:r w:rsidR="005357B8">
        <w:rPr>
          <w:rFonts w:ascii="Times New Roman" w:hAnsi="Times New Roman" w:cs="Times New Roman"/>
          <w:sz w:val="24"/>
          <w:szCs w:val="24"/>
        </w:rPr>
        <w:t xml:space="preserve"> the impact that providing </w:t>
      </w:r>
      <w:r w:rsidR="000D24AD">
        <w:rPr>
          <w:rFonts w:ascii="Times New Roman" w:hAnsi="Times New Roman" w:cs="Times New Roman"/>
          <w:sz w:val="24"/>
          <w:szCs w:val="24"/>
        </w:rPr>
        <w:t xml:space="preserve">carers with </w:t>
      </w:r>
      <w:r w:rsidR="005357B8">
        <w:rPr>
          <w:rFonts w:ascii="Times New Roman" w:hAnsi="Times New Roman" w:cs="Times New Roman"/>
          <w:sz w:val="24"/>
          <w:szCs w:val="24"/>
        </w:rPr>
        <w:t>person-to-pe</w:t>
      </w:r>
      <w:r w:rsidR="000D24AD">
        <w:rPr>
          <w:rFonts w:ascii="Times New Roman" w:hAnsi="Times New Roman" w:cs="Times New Roman"/>
          <w:sz w:val="24"/>
          <w:szCs w:val="24"/>
        </w:rPr>
        <w:t>rson information and education</w:t>
      </w:r>
      <w:r>
        <w:rPr>
          <w:rFonts w:ascii="Times New Roman" w:hAnsi="Times New Roman" w:cs="Times New Roman"/>
          <w:sz w:val="24"/>
          <w:szCs w:val="24"/>
        </w:rPr>
        <w:t xml:space="preserve"> during post-</w:t>
      </w:r>
      <w:r w:rsidR="005357B8">
        <w:rPr>
          <w:rFonts w:ascii="Times New Roman" w:hAnsi="Times New Roman" w:cs="Times New Roman"/>
          <w:sz w:val="24"/>
          <w:szCs w:val="24"/>
        </w:rPr>
        <w:t xml:space="preserve">stroke rehabilitation </w:t>
      </w:r>
      <w:r w:rsidR="000D24AD">
        <w:rPr>
          <w:rFonts w:ascii="Times New Roman" w:hAnsi="Times New Roman" w:cs="Times New Roman"/>
          <w:sz w:val="24"/>
          <w:szCs w:val="24"/>
        </w:rPr>
        <w:t>had on their</w:t>
      </w:r>
      <w:r w:rsidR="005357B8">
        <w:rPr>
          <w:rFonts w:ascii="Times New Roman" w:hAnsi="Times New Roman" w:cs="Times New Roman"/>
          <w:sz w:val="24"/>
          <w:szCs w:val="24"/>
        </w:rPr>
        <w:t xml:space="preserve"> depressive symptoms</w:t>
      </w:r>
      <w:r w:rsidR="005F5801">
        <w:rPr>
          <w:rFonts w:ascii="Times New Roman" w:hAnsi="Times New Roman" w:cs="Times New Roman"/>
          <w:sz w:val="24"/>
          <w:szCs w:val="24"/>
        </w:rPr>
        <w:t xml:space="preserve"> as measured by objective depression measures</w:t>
      </w:r>
      <w:r w:rsidR="005357B8">
        <w:rPr>
          <w:rFonts w:ascii="Times New Roman" w:hAnsi="Times New Roman" w:cs="Times New Roman"/>
          <w:sz w:val="24"/>
          <w:szCs w:val="24"/>
        </w:rPr>
        <w:t>.</w:t>
      </w:r>
      <w:r w:rsidR="000D24AD">
        <w:rPr>
          <w:rFonts w:ascii="Times New Roman" w:hAnsi="Times New Roman" w:cs="Times New Roman"/>
          <w:sz w:val="24"/>
          <w:szCs w:val="24"/>
        </w:rPr>
        <w:t xml:space="preserve"> </w:t>
      </w:r>
    </w:p>
    <w:p w14:paraId="1C45D99C" w14:textId="2016F8D2" w:rsidR="002956DE" w:rsidRDefault="00965AD4" w:rsidP="0090052A">
      <w:pPr>
        <w:spacing w:line="480" w:lineRule="auto"/>
        <w:rPr>
          <w:rFonts w:ascii="Times New Roman" w:hAnsi="Times New Roman" w:cs="Times New Roman"/>
          <w:sz w:val="24"/>
          <w:szCs w:val="24"/>
        </w:rPr>
      </w:pPr>
      <w:r>
        <w:rPr>
          <w:rFonts w:ascii="Times New Roman" w:hAnsi="Times New Roman" w:cs="Times New Roman"/>
          <w:sz w:val="24"/>
          <w:szCs w:val="24"/>
        </w:rPr>
        <w:tab/>
      </w:r>
      <w:r w:rsidR="00502280" w:rsidRPr="00502280">
        <w:rPr>
          <w:rFonts w:ascii="Times New Roman" w:hAnsi="Times New Roman" w:cs="Times New Roman"/>
          <w:sz w:val="24"/>
          <w:szCs w:val="24"/>
        </w:rPr>
        <w:t>The research presented in this portfolio is approached from a critical realist perspective</w:t>
      </w:r>
      <w:r w:rsidR="002956DE">
        <w:rPr>
          <w:rFonts w:ascii="Times New Roman" w:hAnsi="Times New Roman" w:cs="Times New Roman"/>
          <w:sz w:val="24"/>
          <w:szCs w:val="24"/>
        </w:rPr>
        <w:t xml:space="preserve">. Critical realism </w:t>
      </w:r>
      <w:r w:rsidR="002956DE" w:rsidRPr="002956DE">
        <w:rPr>
          <w:rFonts w:ascii="Times New Roman" w:hAnsi="Times New Roman" w:cs="Times New Roman"/>
          <w:sz w:val="24"/>
          <w:szCs w:val="24"/>
        </w:rPr>
        <w:t>is a useful philosophical framework for social science</w:t>
      </w:r>
      <w:r w:rsidR="002956DE">
        <w:rPr>
          <w:rFonts w:ascii="Times New Roman" w:hAnsi="Times New Roman" w:cs="Times New Roman"/>
          <w:sz w:val="24"/>
          <w:szCs w:val="24"/>
        </w:rPr>
        <w:t xml:space="preserve"> (Fletcher, 2017)</w:t>
      </w:r>
      <w:proofErr w:type="gramStart"/>
      <w:r w:rsidR="002956DE">
        <w:rPr>
          <w:rFonts w:ascii="Times New Roman" w:hAnsi="Times New Roman" w:cs="Times New Roman"/>
          <w:sz w:val="24"/>
          <w:szCs w:val="24"/>
        </w:rPr>
        <w:t>,</w:t>
      </w:r>
      <w:proofErr w:type="gramEnd"/>
      <w:r w:rsidR="002956DE">
        <w:rPr>
          <w:rFonts w:ascii="Times New Roman" w:hAnsi="Times New Roman" w:cs="Times New Roman"/>
          <w:sz w:val="24"/>
          <w:szCs w:val="24"/>
        </w:rPr>
        <w:t xml:space="preserve"> it </w:t>
      </w:r>
      <w:r w:rsidR="002956DE" w:rsidRPr="002956DE">
        <w:rPr>
          <w:rFonts w:ascii="Times New Roman" w:hAnsi="Times New Roman" w:cs="Times New Roman"/>
          <w:sz w:val="24"/>
          <w:szCs w:val="24"/>
        </w:rPr>
        <w:t xml:space="preserve">is an epistemological standpoint that moves beyond the realism-constructionism divide </w:t>
      </w:r>
      <w:r w:rsidR="002956DE">
        <w:rPr>
          <w:rFonts w:ascii="Times New Roman" w:hAnsi="Times New Roman" w:cs="Times New Roman"/>
          <w:sz w:val="24"/>
          <w:szCs w:val="24"/>
        </w:rPr>
        <w:t>providing</w:t>
      </w:r>
      <w:r w:rsidR="002956DE" w:rsidRPr="002956DE">
        <w:rPr>
          <w:rFonts w:ascii="Times New Roman" w:hAnsi="Times New Roman" w:cs="Times New Roman"/>
          <w:sz w:val="24"/>
          <w:szCs w:val="24"/>
        </w:rPr>
        <w:t xml:space="preserve"> an intersection between a constructivist epistemology and a realist ontology (Us</w:t>
      </w:r>
      <w:r w:rsidR="00FA2893">
        <w:rPr>
          <w:rFonts w:ascii="Times New Roman" w:hAnsi="Times New Roman" w:cs="Times New Roman"/>
          <w:sz w:val="24"/>
          <w:szCs w:val="24"/>
        </w:rPr>
        <w:t>s</w:t>
      </w:r>
      <w:r w:rsidR="002956DE" w:rsidRPr="002956DE">
        <w:rPr>
          <w:rFonts w:ascii="Times New Roman" w:hAnsi="Times New Roman" w:cs="Times New Roman"/>
          <w:sz w:val="24"/>
          <w:szCs w:val="24"/>
        </w:rPr>
        <w:t>her, 2011).  It</w:t>
      </w:r>
      <w:r w:rsidR="002956DE">
        <w:rPr>
          <w:rFonts w:ascii="Times New Roman" w:hAnsi="Times New Roman" w:cs="Times New Roman"/>
          <w:sz w:val="24"/>
          <w:szCs w:val="24"/>
        </w:rPr>
        <w:t xml:space="preserve"> recognises the value of, and</w:t>
      </w:r>
      <w:r w:rsidR="002956DE" w:rsidRPr="002956DE">
        <w:rPr>
          <w:rFonts w:ascii="Times New Roman" w:hAnsi="Times New Roman" w:cs="Times New Roman"/>
          <w:sz w:val="24"/>
          <w:szCs w:val="24"/>
        </w:rPr>
        <w:t xml:space="preserve"> incorporates</w:t>
      </w:r>
      <w:r w:rsidR="002956DE">
        <w:rPr>
          <w:rFonts w:ascii="Times New Roman" w:hAnsi="Times New Roman" w:cs="Times New Roman"/>
          <w:sz w:val="24"/>
          <w:szCs w:val="24"/>
        </w:rPr>
        <w:t>,</w:t>
      </w:r>
      <w:r w:rsidR="002956DE" w:rsidRPr="002956DE">
        <w:rPr>
          <w:rFonts w:ascii="Times New Roman" w:hAnsi="Times New Roman" w:cs="Times New Roman"/>
          <w:sz w:val="24"/>
          <w:szCs w:val="24"/>
        </w:rPr>
        <w:t xml:space="preserve"> findings from different perspectives </w:t>
      </w:r>
      <w:r w:rsidR="00912D50">
        <w:rPr>
          <w:rFonts w:ascii="Times New Roman" w:hAnsi="Times New Roman" w:cs="Times New Roman"/>
          <w:sz w:val="24"/>
          <w:szCs w:val="24"/>
        </w:rPr>
        <w:t>in to</w:t>
      </w:r>
      <w:r w:rsidR="002956DE" w:rsidRPr="002956DE">
        <w:rPr>
          <w:rFonts w:ascii="Times New Roman" w:hAnsi="Times New Roman" w:cs="Times New Roman"/>
          <w:sz w:val="24"/>
          <w:szCs w:val="24"/>
        </w:rPr>
        <w:t xml:space="preserve"> one framework without having to reconcile competing epistemological assumptions or the truth claims in positivist research</w:t>
      </w:r>
      <w:r w:rsidR="00FA2893">
        <w:rPr>
          <w:rFonts w:ascii="Times New Roman" w:hAnsi="Times New Roman" w:cs="Times New Roman"/>
          <w:sz w:val="24"/>
          <w:szCs w:val="24"/>
        </w:rPr>
        <w:t xml:space="preserve"> (Ussher, 2011)</w:t>
      </w:r>
      <w:r w:rsidR="002956DE" w:rsidRPr="002956DE">
        <w:rPr>
          <w:rFonts w:ascii="Times New Roman" w:hAnsi="Times New Roman" w:cs="Times New Roman"/>
          <w:sz w:val="24"/>
          <w:szCs w:val="24"/>
        </w:rPr>
        <w:t>.</w:t>
      </w:r>
    </w:p>
    <w:p w14:paraId="49F128F8" w14:textId="13891643" w:rsidR="002956DE" w:rsidRDefault="00965AD4" w:rsidP="002956DE">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 </w:t>
      </w:r>
      <w:r w:rsidR="002956DE">
        <w:rPr>
          <w:rFonts w:ascii="Times New Roman" w:hAnsi="Times New Roman" w:cs="Times New Roman"/>
          <w:sz w:val="24"/>
          <w:szCs w:val="24"/>
        </w:rPr>
        <w:t>The second aim of this portfolio was to discover what specific moments people have following ABI that they consider to be ‘personally important’</w:t>
      </w:r>
      <w:r w:rsidR="00454E8B">
        <w:rPr>
          <w:rFonts w:ascii="Times New Roman" w:hAnsi="Times New Roman" w:cs="Times New Roman"/>
          <w:sz w:val="24"/>
          <w:szCs w:val="24"/>
        </w:rPr>
        <w:t xml:space="preserve">, </w:t>
      </w:r>
      <w:r w:rsidR="002956DE">
        <w:rPr>
          <w:rFonts w:ascii="Times New Roman" w:hAnsi="Times New Roman" w:cs="Times New Roman"/>
          <w:sz w:val="24"/>
          <w:szCs w:val="24"/>
        </w:rPr>
        <w:t xml:space="preserve">and how these </w:t>
      </w:r>
      <w:r w:rsidR="00454E8B">
        <w:rPr>
          <w:rFonts w:ascii="Times New Roman" w:hAnsi="Times New Roman" w:cs="Times New Roman"/>
          <w:sz w:val="24"/>
          <w:szCs w:val="24"/>
        </w:rPr>
        <w:t>influence</w:t>
      </w:r>
      <w:r w:rsidR="00DD388B">
        <w:rPr>
          <w:rFonts w:ascii="Times New Roman" w:hAnsi="Times New Roman" w:cs="Times New Roman"/>
          <w:sz w:val="24"/>
          <w:szCs w:val="24"/>
        </w:rPr>
        <w:t xml:space="preserve"> their post-</w:t>
      </w:r>
      <w:r w:rsidR="002956DE">
        <w:rPr>
          <w:rFonts w:ascii="Times New Roman" w:hAnsi="Times New Roman" w:cs="Times New Roman"/>
          <w:sz w:val="24"/>
          <w:szCs w:val="24"/>
        </w:rPr>
        <w:t xml:space="preserve">injury lives. </w:t>
      </w:r>
      <w:r w:rsidR="0090052A">
        <w:rPr>
          <w:rFonts w:ascii="Times New Roman" w:hAnsi="Times New Roman" w:cs="Times New Roman"/>
          <w:sz w:val="24"/>
          <w:szCs w:val="24"/>
        </w:rPr>
        <w:t xml:space="preserve">The following </w:t>
      </w:r>
      <w:r w:rsidR="000D24AD">
        <w:rPr>
          <w:rFonts w:ascii="Times New Roman" w:hAnsi="Times New Roman" w:cs="Times New Roman"/>
          <w:sz w:val="24"/>
          <w:szCs w:val="24"/>
        </w:rPr>
        <w:t xml:space="preserve">qualitative </w:t>
      </w:r>
      <w:r w:rsidR="0090052A">
        <w:rPr>
          <w:rFonts w:ascii="Times New Roman" w:hAnsi="Times New Roman" w:cs="Times New Roman"/>
          <w:sz w:val="24"/>
          <w:szCs w:val="24"/>
        </w:rPr>
        <w:t xml:space="preserve">research aims to </w:t>
      </w:r>
      <w:r w:rsidR="000D24AD">
        <w:rPr>
          <w:rFonts w:ascii="Times New Roman" w:hAnsi="Times New Roman" w:cs="Times New Roman"/>
          <w:sz w:val="24"/>
          <w:szCs w:val="24"/>
        </w:rPr>
        <w:t xml:space="preserve">explore </w:t>
      </w:r>
      <w:r w:rsidR="002956DE">
        <w:rPr>
          <w:rFonts w:ascii="Times New Roman" w:hAnsi="Times New Roman" w:cs="Times New Roman"/>
          <w:sz w:val="24"/>
          <w:szCs w:val="24"/>
        </w:rPr>
        <w:t>the</w:t>
      </w:r>
      <w:r w:rsidR="00454E8B">
        <w:rPr>
          <w:rFonts w:ascii="Times New Roman" w:hAnsi="Times New Roman" w:cs="Times New Roman"/>
          <w:sz w:val="24"/>
          <w:szCs w:val="24"/>
        </w:rPr>
        <w:t xml:space="preserve"> individual</w:t>
      </w:r>
      <w:r w:rsidR="005B40D6">
        <w:rPr>
          <w:rFonts w:ascii="Times New Roman" w:hAnsi="Times New Roman" w:cs="Times New Roman"/>
          <w:sz w:val="24"/>
          <w:szCs w:val="24"/>
        </w:rPr>
        <w:t xml:space="preserve"> experience of </w:t>
      </w:r>
      <w:r w:rsidR="002956DE">
        <w:rPr>
          <w:rFonts w:ascii="Times New Roman" w:hAnsi="Times New Roman" w:cs="Times New Roman"/>
          <w:sz w:val="24"/>
          <w:szCs w:val="24"/>
        </w:rPr>
        <w:t>living with an ABI</w:t>
      </w:r>
      <w:r w:rsidR="005B40D6">
        <w:rPr>
          <w:rFonts w:ascii="Times New Roman" w:hAnsi="Times New Roman" w:cs="Times New Roman"/>
          <w:sz w:val="24"/>
          <w:szCs w:val="24"/>
        </w:rPr>
        <w:t xml:space="preserve"> and provide insight </w:t>
      </w:r>
      <w:r w:rsidR="00912D50">
        <w:rPr>
          <w:rFonts w:ascii="Times New Roman" w:hAnsi="Times New Roman" w:cs="Times New Roman"/>
          <w:sz w:val="24"/>
          <w:szCs w:val="24"/>
        </w:rPr>
        <w:t>in to</w:t>
      </w:r>
      <w:r w:rsidR="00454E8B">
        <w:rPr>
          <w:rFonts w:ascii="Times New Roman" w:hAnsi="Times New Roman" w:cs="Times New Roman"/>
          <w:sz w:val="24"/>
          <w:szCs w:val="24"/>
        </w:rPr>
        <w:t xml:space="preserve"> the subjective meaning attached to important moments.</w:t>
      </w:r>
    </w:p>
    <w:p w14:paraId="7116F4F4" w14:textId="77777777" w:rsidR="00725807" w:rsidRDefault="00725807" w:rsidP="00226AF6">
      <w:pPr>
        <w:spacing w:line="480" w:lineRule="auto"/>
        <w:rPr>
          <w:rFonts w:ascii="Times New Roman" w:hAnsi="Times New Roman" w:cs="Times New Roman"/>
          <w:sz w:val="24"/>
          <w:szCs w:val="24"/>
        </w:rPr>
      </w:pPr>
    </w:p>
    <w:p w14:paraId="18C035E5" w14:textId="77777777" w:rsidR="00725807" w:rsidRDefault="00725807" w:rsidP="00226AF6">
      <w:pPr>
        <w:spacing w:line="480" w:lineRule="auto"/>
        <w:rPr>
          <w:rFonts w:ascii="Times New Roman" w:hAnsi="Times New Roman" w:cs="Times New Roman"/>
          <w:sz w:val="24"/>
          <w:szCs w:val="24"/>
        </w:rPr>
      </w:pPr>
    </w:p>
    <w:p w14:paraId="20E05268" w14:textId="77777777" w:rsidR="00725807" w:rsidRDefault="00725807" w:rsidP="00226AF6">
      <w:pPr>
        <w:spacing w:line="480" w:lineRule="auto"/>
        <w:rPr>
          <w:rFonts w:ascii="Times New Roman" w:hAnsi="Times New Roman" w:cs="Times New Roman"/>
          <w:sz w:val="24"/>
          <w:szCs w:val="24"/>
        </w:rPr>
      </w:pPr>
    </w:p>
    <w:p w14:paraId="58C62CCE" w14:textId="77777777" w:rsidR="00725807" w:rsidRDefault="00725807" w:rsidP="00226AF6">
      <w:pPr>
        <w:spacing w:line="480" w:lineRule="auto"/>
        <w:rPr>
          <w:rFonts w:ascii="Times New Roman" w:hAnsi="Times New Roman" w:cs="Times New Roman"/>
          <w:sz w:val="24"/>
          <w:szCs w:val="24"/>
        </w:rPr>
      </w:pPr>
    </w:p>
    <w:p w14:paraId="45B1D08C" w14:textId="77777777" w:rsidR="00725807" w:rsidRDefault="00725807" w:rsidP="00226AF6">
      <w:pPr>
        <w:spacing w:line="480" w:lineRule="auto"/>
        <w:rPr>
          <w:rFonts w:ascii="Times New Roman" w:hAnsi="Times New Roman" w:cs="Times New Roman"/>
          <w:sz w:val="24"/>
          <w:szCs w:val="24"/>
        </w:rPr>
      </w:pPr>
    </w:p>
    <w:p w14:paraId="519A7269" w14:textId="77777777" w:rsidR="00725807" w:rsidRDefault="00725807" w:rsidP="00226AF6">
      <w:pPr>
        <w:spacing w:line="480" w:lineRule="auto"/>
        <w:rPr>
          <w:rFonts w:ascii="Times New Roman" w:hAnsi="Times New Roman" w:cs="Times New Roman"/>
          <w:sz w:val="24"/>
          <w:szCs w:val="24"/>
        </w:rPr>
      </w:pPr>
    </w:p>
    <w:p w14:paraId="2D240109" w14:textId="77777777" w:rsidR="00725807" w:rsidRDefault="00725807" w:rsidP="00226AF6">
      <w:pPr>
        <w:spacing w:line="480" w:lineRule="auto"/>
        <w:rPr>
          <w:rFonts w:ascii="Times New Roman" w:hAnsi="Times New Roman" w:cs="Times New Roman"/>
          <w:sz w:val="24"/>
          <w:szCs w:val="24"/>
        </w:rPr>
      </w:pPr>
    </w:p>
    <w:p w14:paraId="59487668" w14:textId="77777777" w:rsidR="00725807" w:rsidRDefault="00725807" w:rsidP="00226AF6">
      <w:pPr>
        <w:spacing w:line="480" w:lineRule="auto"/>
        <w:rPr>
          <w:rFonts w:ascii="Times New Roman" w:hAnsi="Times New Roman" w:cs="Times New Roman"/>
          <w:sz w:val="24"/>
          <w:szCs w:val="24"/>
        </w:rPr>
      </w:pPr>
    </w:p>
    <w:p w14:paraId="55B3F647" w14:textId="77777777" w:rsidR="002A03D3" w:rsidRDefault="002A03D3" w:rsidP="000C0213">
      <w:pPr>
        <w:spacing w:line="480" w:lineRule="auto"/>
        <w:jc w:val="center"/>
        <w:rPr>
          <w:rFonts w:ascii="Times New Roman" w:hAnsi="Times New Roman" w:cs="Times New Roman"/>
          <w:sz w:val="24"/>
          <w:szCs w:val="24"/>
        </w:rPr>
      </w:pPr>
    </w:p>
    <w:p w14:paraId="6A702380" w14:textId="77777777" w:rsidR="004E24E4" w:rsidRDefault="004E24E4" w:rsidP="000C0213">
      <w:pPr>
        <w:spacing w:line="480" w:lineRule="auto"/>
        <w:jc w:val="center"/>
        <w:rPr>
          <w:rFonts w:ascii="Times New Roman" w:hAnsi="Times New Roman" w:cs="Times New Roman"/>
          <w:b/>
          <w:sz w:val="24"/>
          <w:szCs w:val="24"/>
        </w:rPr>
      </w:pPr>
    </w:p>
    <w:p w14:paraId="6B0EE121" w14:textId="77777777" w:rsidR="004E24E4" w:rsidRDefault="004E24E4" w:rsidP="000C0213">
      <w:pPr>
        <w:spacing w:line="480" w:lineRule="auto"/>
        <w:jc w:val="center"/>
        <w:rPr>
          <w:rFonts w:ascii="Times New Roman" w:hAnsi="Times New Roman" w:cs="Times New Roman"/>
          <w:b/>
          <w:sz w:val="24"/>
          <w:szCs w:val="24"/>
        </w:rPr>
      </w:pPr>
    </w:p>
    <w:p w14:paraId="34DFA3F4" w14:textId="77777777" w:rsidR="004E24E4" w:rsidRDefault="004E24E4" w:rsidP="000C0213">
      <w:pPr>
        <w:spacing w:line="480" w:lineRule="auto"/>
        <w:jc w:val="center"/>
        <w:rPr>
          <w:rFonts w:ascii="Times New Roman" w:hAnsi="Times New Roman" w:cs="Times New Roman"/>
          <w:b/>
          <w:sz w:val="24"/>
          <w:szCs w:val="24"/>
        </w:rPr>
      </w:pPr>
    </w:p>
    <w:p w14:paraId="02A18FF3" w14:textId="77777777" w:rsidR="004E24E4" w:rsidRDefault="004E24E4" w:rsidP="000C0213">
      <w:pPr>
        <w:spacing w:line="480" w:lineRule="auto"/>
        <w:jc w:val="center"/>
        <w:rPr>
          <w:rFonts w:ascii="Times New Roman" w:hAnsi="Times New Roman" w:cs="Times New Roman"/>
          <w:b/>
          <w:sz w:val="24"/>
          <w:szCs w:val="24"/>
        </w:rPr>
      </w:pPr>
    </w:p>
    <w:p w14:paraId="65109A75" w14:textId="77777777" w:rsidR="0016188C" w:rsidRDefault="0016188C" w:rsidP="000C0213">
      <w:pPr>
        <w:spacing w:line="480" w:lineRule="auto"/>
        <w:jc w:val="center"/>
        <w:rPr>
          <w:rFonts w:ascii="Times New Roman" w:hAnsi="Times New Roman" w:cs="Times New Roman"/>
          <w:b/>
          <w:sz w:val="24"/>
          <w:szCs w:val="24"/>
        </w:rPr>
      </w:pPr>
    </w:p>
    <w:p w14:paraId="490278E8" w14:textId="77777777" w:rsidR="0016188C" w:rsidRDefault="0016188C" w:rsidP="000C0213">
      <w:pPr>
        <w:spacing w:line="480" w:lineRule="auto"/>
        <w:jc w:val="center"/>
        <w:rPr>
          <w:rFonts w:ascii="Times New Roman" w:hAnsi="Times New Roman" w:cs="Times New Roman"/>
          <w:b/>
          <w:sz w:val="24"/>
          <w:szCs w:val="24"/>
        </w:rPr>
      </w:pPr>
    </w:p>
    <w:p w14:paraId="6588A749" w14:textId="0802EFE2" w:rsidR="00226AF6" w:rsidRPr="000C0213" w:rsidRDefault="000C0213" w:rsidP="000C0213">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Reference List</w:t>
      </w:r>
    </w:p>
    <w:p w14:paraId="09C0E380" w14:textId="5D59F8A8" w:rsidR="00071564" w:rsidRDefault="00071564" w:rsidP="00071564">
      <w:pPr>
        <w:spacing w:line="480" w:lineRule="auto"/>
        <w:ind w:left="709" w:hanging="709"/>
        <w:rPr>
          <w:rFonts w:ascii="Times New Roman" w:hAnsi="Times New Roman" w:cs="Times New Roman"/>
          <w:sz w:val="24"/>
          <w:szCs w:val="24"/>
        </w:rPr>
      </w:pPr>
      <w:r w:rsidRPr="00071564">
        <w:rPr>
          <w:rFonts w:ascii="Times New Roman" w:hAnsi="Times New Roman" w:cs="Times New Roman"/>
          <w:sz w:val="24"/>
          <w:szCs w:val="24"/>
        </w:rPr>
        <w:t>Fletcher</w:t>
      </w:r>
      <w:r>
        <w:rPr>
          <w:rFonts w:ascii="Times New Roman" w:hAnsi="Times New Roman" w:cs="Times New Roman"/>
          <w:sz w:val="24"/>
          <w:szCs w:val="24"/>
        </w:rPr>
        <w:t>, A.</w:t>
      </w:r>
      <w:r w:rsidR="005E303B">
        <w:rPr>
          <w:rFonts w:ascii="Times New Roman" w:hAnsi="Times New Roman" w:cs="Times New Roman"/>
          <w:sz w:val="24"/>
          <w:szCs w:val="24"/>
        </w:rPr>
        <w:t xml:space="preserve"> </w:t>
      </w:r>
      <w:r>
        <w:rPr>
          <w:rFonts w:ascii="Times New Roman" w:hAnsi="Times New Roman" w:cs="Times New Roman"/>
          <w:sz w:val="24"/>
          <w:szCs w:val="24"/>
        </w:rPr>
        <w:t>J</w:t>
      </w:r>
      <w:r w:rsidRPr="00071564">
        <w:rPr>
          <w:rFonts w:ascii="Times New Roman" w:hAnsi="Times New Roman" w:cs="Times New Roman"/>
          <w:sz w:val="24"/>
          <w:szCs w:val="24"/>
        </w:rPr>
        <w:t>.</w:t>
      </w:r>
      <w:r>
        <w:rPr>
          <w:rFonts w:ascii="Times New Roman" w:hAnsi="Times New Roman" w:cs="Times New Roman"/>
          <w:sz w:val="24"/>
          <w:szCs w:val="24"/>
        </w:rPr>
        <w:t xml:space="preserve"> (2017).</w:t>
      </w:r>
      <w:r w:rsidRPr="00071564">
        <w:rPr>
          <w:rFonts w:ascii="Times New Roman" w:hAnsi="Times New Roman" w:cs="Times New Roman"/>
          <w:sz w:val="24"/>
          <w:szCs w:val="24"/>
        </w:rPr>
        <w:t xml:space="preserve"> Applying critical realism in qualitative research: methodology meets method</w:t>
      </w:r>
      <w:r>
        <w:rPr>
          <w:rFonts w:ascii="Times New Roman" w:hAnsi="Times New Roman" w:cs="Times New Roman"/>
          <w:sz w:val="24"/>
          <w:szCs w:val="24"/>
        </w:rPr>
        <w:t xml:space="preserve">. </w:t>
      </w:r>
      <w:r w:rsidRPr="00071564">
        <w:rPr>
          <w:rFonts w:ascii="Times New Roman" w:hAnsi="Times New Roman" w:cs="Times New Roman"/>
          <w:i/>
          <w:sz w:val="24"/>
          <w:szCs w:val="24"/>
        </w:rPr>
        <w:t>International Journal of Social Research Methodology</w:t>
      </w:r>
      <w:r>
        <w:rPr>
          <w:rFonts w:ascii="Times New Roman" w:hAnsi="Times New Roman" w:cs="Times New Roman"/>
          <w:sz w:val="24"/>
          <w:szCs w:val="24"/>
        </w:rPr>
        <w:t xml:space="preserve">, </w:t>
      </w:r>
      <w:r w:rsidRPr="005E303B">
        <w:rPr>
          <w:rFonts w:ascii="Times New Roman" w:hAnsi="Times New Roman" w:cs="Times New Roman"/>
          <w:i/>
          <w:sz w:val="24"/>
          <w:szCs w:val="24"/>
        </w:rPr>
        <w:t>20</w:t>
      </w:r>
      <w:r>
        <w:rPr>
          <w:rFonts w:ascii="Times New Roman" w:hAnsi="Times New Roman" w:cs="Times New Roman"/>
          <w:sz w:val="24"/>
          <w:szCs w:val="24"/>
        </w:rPr>
        <w:t>(</w:t>
      </w:r>
      <w:r w:rsidRPr="00071564">
        <w:rPr>
          <w:rFonts w:ascii="Times New Roman" w:hAnsi="Times New Roman" w:cs="Times New Roman"/>
          <w:sz w:val="24"/>
          <w:szCs w:val="24"/>
        </w:rPr>
        <w:t>2</w:t>
      </w:r>
      <w:r>
        <w:rPr>
          <w:rFonts w:ascii="Times New Roman" w:hAnsi="Times New Roman" w:cs="Times New Roman"/>
          <w:sz w:val="24"/>
          <w:szCs w:val="24"/>
        </w:rPr>
        <w:t>)</w:t>
      </w:r>
      <w:proofErr w:type="gramStart"/>
      <w:r>
        <w:rPr>
          <w:rFonts w:ascii="Times New Roman" w:hAnsi="Times New Roman" w:cs="Times New Roman"/>
          <w:sz w:val="24"/>
          <w:szCs w:val="24"/>
        </w:rPr>
        <w:t>,181</w:t>
      </w:r>
      <w:proofErr w:type="gramEnd"/>
      <w:r>
        <w:rPr>
          <w:rFonts w:ascii="Times New Roman" w:hAnsi="Times New Roman" w:cs="Times New Roman"/>
          <w:sz w:val="24"/>
          <w:szCs w:val="24"/>
        </w:rPr>
        <w:t>-194</w:t>
      </w:r>
      <w:r w:rsidRPr="00071564">
        <w:rPr>
          <w:rFonts w:ascii="Times New Roman" w:hAnsi="Times New Roman" w:cs="Times New Roman"/>
          <w:sz w:val="24"/>
          <w:szCs w:val="24"/>
        </w:rPr>
        <w:t xml:space="preserve">. </w:t>
      </w:r>
    </w:p>
    <w:p w14:paraId="7725DB89" w14:textId="58EA12C5" w:rsidR="00071564" w:rsidRPr="00071564" w:rsidRDefault="00071564" w:rsidP="00071564">
      <w:pPr>
        <w:spacing w:line="480" w:lineRule="auto"/>
        <w:ind w:left="709" w:hanging="709"/>
        <w:rPr>
          <w:rFonts w:ascii="Times New Roman" w:hAnsi="Times New Roman" w:cs="Times New Roman"/>
          <w:sz w:val="24"/>
          <w:szCs w:val="24"/>
        </w:rPr>
      </w:pPr>
      <w:r w:rsidRPr="00071564">
        <w:rPr>
          <w:rFonts w:ascii="Times New Roman" w:hAnsi="Times New Roman" w:cs="Times New Roman"/>
          <w:sz w:val="24"/>
          <w:szCs w:val="24"/>
        </w:rPr>
        <w:t xml:space="preserve">Ussher, J.M. (2011). </w:t>
      </w:r>
      <w:r w:rsidRPr="00071564">
        <w:rPr>
          <w:rFonts w:ascii="Times New Roman" w:hAnsi="Times New Roman" w:cs="Times New Roman"/>
          <w:i/>
          <w:sz w:val="24"/>
          <w:szCs w:val="24"/>
        </w:rPr>
        <w:t>The madness of women: Myth and experience</w:t>
      </w:r>
      <w:r w:rsidRPr="00071564">
        <w:rPr>
          <w:rFonts w:ascii="Times New Roman" w:hAnsi="Times New Roman" w:cs="Times New Roman"/>
          <w:sz w:val="24"/>
          <w:szCs w:val="24"/>
        </w:rPr>
        <w:t>. London: Routledge.</w:t>
      </w:r>
    </w:p>
    <w:p w14:paraId="6AD69978" w14:textId="77777777" w:rsidR="00071564" w:rsidRDefault="00071564" w:rsidP="00226AF6">
      <w:pPr>
        <w:spacing w:line="480" w:lineRule="auto"/>
        <w:rPr>
          <w:rFonts w:ascii="Times New Roman" w:hAnsi="Times New Roman" w:cs="Times New Roman"/>
          <w:sz w:val="24"/>
          <w:szCs w:val="24"/>
        </w:rPr>
      </w:pPr>
    </w:p>
    <w:p w14:paraId="45CA6FC1" w14:textId="77777777" w:rsidR="00071564" w:rsidRPr="00226AF6" w:rsidRDefault="00071564" w:rsidP="00226AF6">
      <w:pPr>
        <w:spacing w:line="480" w:lineRule="auto"/>
        <w:rPr>
          <w:rFonts w:ascii="Times New Roman" w:hAnsi="Times New Roman" w:cs="Times New Roman"/>
          <w:sz w:val="24"/>
          <w:szCs w:val="24"/>
        </w:rPr>
      </w:pPr>
    </w:p>
    <w:p w14:paraId="2000C1A8" w14:textId="77777777" w:rsidR="009C0881" w:rsidRDefault="009C0881" w:rsidP="002333FE">
      <w:pPr>
        <w:spacing w:line="480" w:lineRule="auto"/>
        <w:rPr>
          <w:rFonts w:ascii="Times New Roman" w:hAnsi="Times New Roman" w:cs="Times New Roman"/>
          <w:sz w:val="24"/>
          <w:szCs w:val="24"/>
        </w:rPr>
      </w:pPr>
    </w:p>
    <w:p w14:paraId="115942C0" w14:textId="77777777" w:rsidR="00B85D12" w:rsidRDefault="00B85D12" w:rsidP="009C0881">
      <w:pPr>
        <w:spacing w:line="480" w:lineRule="auto"/>
        <w:jc w:val="center"/>
        <w:rPr>
          <w:rFonts w:ascii="Times New Roman" w:hAnsi="Times New Roman" w:cs="Times New Roman"/>
          <w:b/>
          <w:sz w:val="24"/>
          <w:szCs w:val="24"/>
        </w:rPr>
      </w:pPr>
    </w:p>
    <w:p w14:paraId="28627866" w14:textId="77777777" w:rsidR="00B85D12" w:rsidRDefault="00B85D12" w:rsidP="009C0881">
      <w:pPr>
        <w:spacing w:line="480" w:lineRule="auto"/>
        <w:jc w:val="center"/>
        <w:rPr>
          <w:rFonts w:ascii="Times New Roman" w:hAnsi="Times New Roman" w:cs="Times New Roman"/>
          <w:b/>
          <w:sz w:val="24"/>
          <w:szCs w:val="24"/>
        </w:rPr>
      </w:pPr>
    </w:p>
    <w:p w14:paraId="35011999" w14:textId="77777777" w:rsidR="008048B0" w:rsidRDefault="008048B0" w:rsidP="009C0881">
      <w:pPr>
        <w:spacing w:line="480" w:lineRule="auto"/>
        <w:jc w:val="center"/>
        <w:rPr>
          <w:rFonts w:ascii="Times New Roman" w:hAnsi="Times New Roman" w:cs="Times New Roman"/>
          <w:b/>
          <w:sz w:val="24"/>
          <w:szCs w:val="24"/>
        </w:rPr>
      </w:pPr>
    </w:p>
    <w:p w14:paraId="338D0CE4" w14:textId="77777777" w:rsidR="00E7482A" w:rsidRDefault="00E7482A" w:rsidP="009C0881">
      <w:pPr>
        <w:spacing w:line="480" w:lineRule="auto"/>
        <w:jc w:val="center"/>
        <w:rPr>
          <w:rFonts w:ascii="Times New Roman" w:hAnsi="Times New Roman" w:cs="Times New Roman"/>
          <w:b/>
          <w:sz w:val="24"/>
          <w:szCs w:val="24"/>
        </w:rPr>
      </w:pPr>
    </w:p>
    <w:p w14:paraId="453442FF" w14:textId="77777777" w:rsidR="00E7482A" w:rsidRDefault="00E7482A" w:rsidP="009C0881">
      <w:pPr>
        <w:spacing w:line="480" w:lineRule="auto"/>
        <w:jc w:val="center"/>
        <w:rPr>
          <w:rFonts w:ascii="Times New Roman" w:hAnsi="Times New Roman" w:cs="Times New Roman"/>
          <w:b/>
          <w:sz w:val="24"/>
          <w:szCs w:val="24"/>
        </w:rPr>
      </w:pPr>
    </w:p>
    <w:p w14:paraId="00FB0503" w14:textId="77777777" w:rsidR="00E7482A" w:rsidRDefault="00E7482A" w:rsidP="009C0881">
      <w:pPr>
        <w:spacing w:line="480" w:lineRule="auto"/>
        <w:jc w:val="center"/>
        <w:rPr>
          <w:rFonts w:ascii="Times New Roman" w:hAnsi="Times New Roman" w:cs="Times New Roman"/>
          <w:b/>
          <w:sz w:val="24"/>
          <w:szCs w:val="24"/>
        </w:rPr>
      </w:pPr>
    </w:p>
    <w:p w14:paraId="38FBE56F" w14:textId="77777777" w:rsidR="00E7482A" w:rsidRDefault="00E7482A" w:rsidP="009C0881">
      <w:pPr>
        <w:spacing w:line="480" w:lineRule="auto"/>
        <w:jc w:val="center"/>
        <w:rPr>
          <w:rFonts w:ascii="Times New Roman" w:hAnsi="Times New Roman" w:cs="Times New Roman"/>
          <w:b/>
          <w:sz w:val="24"/>
          <w:szCs w:val="24"/>
        </w:rPr>
      </w:pPr>
    </w:p>
    <w:p w14:paraId="329DA6A6" w14:textId="77777777" w:rsidR="00E7482A" w:rsidRDefault="00E7482A" w:rsidP="009C0881">
      <w:pPr>
        <w:spacing w:line="480" w:lineRule="auto"/>
        <w:jc w:val="center"/>
        <w:rPr>
          <w:rFonts w:ascii="Times New Roman" w:hAnsi="Times New Roman" w:cs="Times New Roman"/>
          <w:b/>
          <w:sz w:val="24"/>
          <w:szCs w:val="24"/>
        </w:rPr>
      </w:pPr>
    </w:p>
    <w:p w14:paraId="650EECA5" w14:textId="77777777" w:rsidR="00E7482A" w:rsidRDefault="00E7482A" w:rsidP="009C0881">
      <w:pPr>
        <w:spacing w:line="480" w:lineRule="auto"/>
        <w:jc w:val="center"/>
        <w:rPr>
          <w:rFonts w:ascii="Times New Roman" w:hAnsi="Times New Roman" w:cs="Times New Roman"/>
          <w:b/>
          <w:sz w:val="24"/>
          <w:szCs w:val="24"/>
        </w:rPr>
      </w:pPr>
    </w:p>
    <w:p w14:paraId="09AF70A7" w14:textId="77777777" w:rsidR="00F25971" w:rsidRDefault="00F25971" w:rsidP="009C0881">
      <w:pPr>
        <w:spacing w:line="480" w:lineRule="auto"/>
        <w:jc w:val="center"/>
        <w:rPr>
          <w:rFonts w:ascii="Times New Roman" w:hAnsi="Times New Roman" w:cs="Times New Roman"/>
          <w:b/>
          <w:sz w:val="24"/>
          <w:szCs w:val="24"/>
        </w:rPr>
      </w:pPr>
    </w:p>
    <w:p w14:paraId="0FB68267" w14:textId="46E04AC4" w:rsidR="009C0881" w:rsidRDefault="009C0881" w:rsidP="009C0881">
      <w:pPr>
        <w:spacing w:line="480" w:lineRule="auto"/>
        <w:jc w:val="center"/>
        <w:rPr>
          <w:rFonts w:ascii="Times New Roman" w:hAnsi="Times New Roman" w:cs="Times New Roman"/>
          <w:b/>
          <w:sz w:val="24"/>
          <w:szCs w:val="24"/>
        </w:rPr>
      </w:pPr>
      <w:proofErr w:type="gramStart"/>
      <w:r>
        <w:rPr>
          <w:rFonts w:ascii="Times New Roman" w:hAnsi="Times New Roman" w:cs="Times New Roman"/>
          <w:b/>
          <w:sz w:val="24"/>
          <w:szCs w:val="24"/>
        </w:rPr>
        <w:lastRenderedPageBreak/>
        <w:t>Chapter 3</w:t>
      </w:r>
      <w:r w:rsidRPr="009C0881">
        <w:rPr>
          <w:rFonts w:ascii="Times New Roman" w:hAnsi="Times New Roman" w:cs="Times New Roman"/>
          <w:b/>
          <w:sz w:val="24"/>
          <w:szCs w:val="24"/>
        </w:rPr>
        <w:t>.</w:t>
      </w:r>
      <w:proofErr w:type="gramEnd"/>
      <w:r w:rsidRPr="009C0881">
        <w:rPr>
          <w:rFonts w:ascii="Times New Roman" w:hAnsi="Times New Roman" w:cs="Times New Roman"/>
          <w:b/>
          <w:sz w:val="24"/>
          <w:szCs w:val="24"/>
        </w:rPr>
        <w:t xml:space="preserve"> </w:t>
      </w:r>
    </w:p>
    <w:p w14:paraId="67B55F5D" w14:textId="08132E35" w:rsidR="009C0881" w:rsidRPr="009C0881" w:rsidRDefault="0036268C" w:rsidP="009C0881">
      <w:pPr>
        <w:spacing w:line="480" w:lineRule="auto"/>
        <w:jc w:val="center"/>
        <w:rPr>
          <w:rFonts w:ascii="Times New Roman" w:hAnsi="Times New Roman" w:cs="Times New Roman"/>
          <w:b/>
          <w:sz w:val="24"/>
          <w:szCs w:val="24"/>
        </w:rPr>
      </w:pPr>
      <w:r>
        <w:rPr>
          <w:rFonts w:ascii="Times New Roman" w:hAnsi="Times New Roman" w:cs="Times New Roman"/>
          <w:b/>
          <w:sz w:val="24"/>
          <w:szCs w:val="24"/>
        </w:rPr>
        <w:t>Qualitative R</w:t>
      </w:r>
      <w:r w:rsidR="00725807">
        <w:rPr>
          <w:rFonts w:ascii="Times New Roman" w:hAnsi="Times New Roman" w:cs="Times New Roman"/>
          <w:b/>
          <w:sz w:val="24"/>
          <w:szCs w:val="24"/>
        </w:rPr>
        <w:t>esearch</w:t>
      </w:r>
      <w:r>
        <w:rPr>
          <w:rFonts w:ascii="Times New Roman" w:hAnsi="Times New Roman" w:cs="Times New Roman"/>
          <w:b/>
          <w:sz w:val="24"/>
          <w:szCs w:val="24"/>
        </w:rPr>
        <w:t xml:space="preserve"> P</w:t>
      </w:r>
      <w:r w:rsidR="009C0881">
        <w:rPr>
          <w:rFonts w:ascii="Times New Roman" w:hAnsi="Times New Roman" w:cs="Times New Roman"/>
          <w:b/>
          <w:sz w:val="24"/>
          <w:szCs w:val="24"/>
        </w:rPr>
        <w:t>aper</w:t>
      </w:r>
      <w:r>
        <w:rPr>
          <w:rFonts w:ascii="Times New Roman" w:hAnsi="Times New Roman" w:cs="Times New Roman"/>
          <w:b/>
          <w:sz w:val="24"/>
          <w:szCs w:val="24"/>
        </w:rPr>
        <w:t xml:space="preserve"> Prepared for S</w:t>
      </w:r>
      <w:r w:rsidR="009C0881" w:rsidRPr="009C0881">
        <w:rPr>
          <w:rFonts w:ascii="Times New Roman" w:hAnsi="Times New Roman" w:cs="Times New Roman"/>
          <w:b/>
          <w:sz w:val="24"/>
          <w:szCs w:val="24"/>
        </w:rPr>
        <w:t xml:space="preserve">ubmission to: </w:t>
      </w:r>
      <w:r w:rsidR="00BC5F4C">
        <w:rPr>
          <w:rFonts w:ascii="Times New Roman" w:hAnsi="Times New Roman" w:cs="Times New Roman"/>
          <w:b/>
          <w:color w:val="212121"/>
          <w:sz w:val="24"/>
          <w:szCs w:val="24"/>
          <w:shd w:val="clear" w:color="auto" w:fill="FFFFFF"/>
        </w:rPr>
        <w:t>Disability and Rehabilitation</w:t>
      </w:r>
      <w:r w:rsidR="009C0881" w:rsidRPr="009C0881">
        <w:rPr>
          <w:rFonts w:ascii="Times New Roman" w:hAnsi="Times New Roman" w:cs="Times New Roman"/>
          <w:b/>
          <w:color w:val="212121"/>
          <w:sz w:val="24"/>
          <w:szCs w:val="24"/>
          <w:shd w:val="clear" w:color="auto" w:fill="FFFFFF"/>
        </w:rPr>
        <w:t xml:space="preserve"> </w:t>
      </w:r>
    </w:p>
    <w:p w14:paraId="3A8781EF" w14:textId="77777777" w:rsidR="0055505E" w:rsidRDefault="0055505E" w:rsidP="0055505E">
      <w:pPr>
        <w:pStyle w:val="Articletitle"/>
      </w:pPr>
    </w:p>
    <w:p w14:paraId="581207C5" w14:textId="77777777" w:rsidR="009C0881" w:rsidRDefault="009C0881" w:rsidP="009C0881">
      <w:pPr>
        <w:rPr>
          <w:lang w:eastAsia="en-GB"/>
        </w:rPr>
      </w:pPr>
    </w:p>
    <w:p w14:paraId="46C1042E" w14:textId="77777777" w:rsidR="009C0881" w:rsidRDefault="009C0881" w:rsidP="009C0881">
      <w:pPr>
        <w:rPr>
          <w:lang w:eastAsia="en-GB"/>
        </w:rPr>
      </w:pPr>
    </w:p>
    <w:p w14:paraId="75CA3CF6" w14:textId="77777777" w:rsidR="009C0881" w:rsidRDefault="009C0881" w:rsidP="009C0881">
      <w:pPr>
        <w:rPr>
          <w:lang w:eastAsia="en-GB"/>
        </w:rPr>
      </w:pPr>
    </w:p>
    <w:p w14:paraId="6A91AAEA" w14:textId="77777777" w:rsidR="009C0881" w:rsidRDefault="009C0881" w:rsidP="009C0881">
      <w:pPr>
        <w:rPr>
          <w:lang w:eastAsia="en-GB"/>
        </w:rPr>
      </w:pPr>
    </w:p>
    <w:p w14:paraId="7156D575" w14:textId="77777777" w:rsidR="009C0881" w:rsidRDefault="009C0881" w:rsidP="009C0881">
      <w:pPr>
        <w:rPr>
          <w:lang w:eastAsia="en-GB"/>
        </w:rPr>
      </w:pPr>
    </w:p>
    <w:p w14:paraId="2B47CC69" w14:textId="77777777" w:rsidR="009C0881" w:rsidRDefault="009C0881" w:rsidP="009C0881">
      <w:pPr>
        <w:rPr>
          <w:lang w:eastAsia="en-GB"/>
        </w:rPr>
      </w:pPr>
    </w:p>
    <w:p w14:paraId="7C79A8FD" w14:textId="77777777" w:rsidR="009C0881" w:rsidRDefault="009C0881" w:rsidP="009C0881">
      <w:pPr>
        <w:rPr>
          <w:lang w:eastAsia="en-GB"/>
        </w:rPr>
      </w:pPr>
    </w:p>
    <w:p w14:paraId="6254F1BC" w14:textId="77777777" w:rsidR="009C0881" w:rsidRDefault="009C0881" w:rsidP="009C0881">
      <w:pPr>
        <w:rPr>
          <w:lang w:eastAsia="en-GB"/>
        </w:rPr>
      </w:pPr>
    </w:p>
    <w:p w14:paraId="0D06125D" w14:textId="77777777" w:rsidR="00DE2B1E" w:rsidRPr="00A322BF" w:rsidRDefault="00DE2B1E" w:rsidP="00DE2B1E">
      <w:pPr>
        <w:rPr>
          <w:lang w:eastAsia="en-GB"/>
        </w:rPr>
      </w:pPr>
    </w:p>
    <w:p w14:paraId="0B1C1B9F" w14:textId="77777777" w:rsidR="004E24E4" w:rsidRDefault="004E24E4" w:rsidP="009F1E08">
      <w:pPr>
        <w:jc w:val="center"/>
        <w:rPr>
          <w:rFonts w:ascii="Times New Roman" w:eastAsia="Times New Roman" w:hAnsi="Times New Roman" w:cs="Times New Roman"/>
          <w:b/>
          <w:sz w:val="24"/>
          <w:szCs w:val="24"/>
          <w:lang w:eastAsia="en-GB"/>
        </w:rPr>
      </w:pPr>
    </w:p>
    <w:p w14:paraId="505C5B09" w14:textId="77777777" w:rsidR="004E24E4" w:rsidRDefault="004E24E4" w:rsidP="009F1E08">
      <w:pPr>
        <w:jc w:val="center"/>
        <w:rPr>
          <w:rFonts w:ascii="Times New Roman" w:eastAsia="Times New Roman" w:hAnsi="Times New Roman" w:cs="Times New Roman"/>
          <w:b/>
          <w:sz w:val="24"/>
          <w:szCs w:val="24"/>
          <w:lang w:eastAsia="en-GB"/>
        </w:rPr>
      </w:pPr>
    </w:p>
    <w:p w14:paraId="021D428E" w14:textId="77777777" w:rsidR="004E24E4" w:rsidRDefault="004E24E4" w:rsidP="009F1E08">
      <w:pPr>
        <w:jc w:val="center"/>
        <w:rPr>
          <w:rFonts w:ascii="Times New Roman" w:eastAsia="Times New Roman" w:hAnsi="Times New Roman" w:cs="Times New Roman"/>
          <w:b/>
          <w:sz w:val="24"/>
          <w:szCs w:val="24"/>
          <w:lang w:eastAsia="en-GB"/>
        </w:rPr>
      </w:pPr>
    </w:p>
    <w:p w14:paraId="378EE10F" w14:textId="77777777" w:rsidR="004E24E4" w:rsidRDefault="004E24E4" w:rsidP="009F1E08">
      <w:pPr>
        <w:jc w:val="center"/>
        <w:rPr>
          <w:rFonts w:ascii="Times New Roman" w:eastAsia="Times New Roman" w:hAnsi="Times New Roman" w:cs="Times New Roman"/>
          <w:b/>
          <w:sz w:val="24"/>
          <w:szCs w:val="24"/>
          <w:lang w:eastAsia="en-GB"/>
        </w:rPr>
      </w:pPr>
    </w:p>
    <w:p w14:paraId="7F5CBB03" w14:textId="77777777" w:rsidR="004E24E4" w:rsidRDefault="004E24E4" w:rsidP="009F1E08">
      <w:pPr>
        <w:jc w:val="center"/>
        <w:rPr>
          <w:rFonts w:ascii="Times New Roman" w:eastAsia="Times New Roman" w:hAnsi="Times New Roman" w:cs="Times New Roman"/>
          <w:b/>
          <w:sz w:val="24"/>
          <w:szCs w:val="24"/>
          <w:lang w:eastAsia="en-GB"/>
        </w:rPr>
      </w:pPr>
    </w:p>
    <w:p w14:paraId="237F6CA2" w14:textId="77777777" w:rsidR="004E24E4" w:rsidRDefault="004E24E4" w:rsidP="009F1E08">
      <w:pPr>
        <w:jc w:val="center"/>
        <w:rPr>
          <w:rFonts w:ascii="Times New Roman" w:eastAsia="Times New Roman" w:hAnsi="Times New Roman" w:cs="Times New Roman"/>
          <w:b/>
          <w:sz w:val="24"/>
          <w:szCs w:val="24"/>
          <w:lang w:eastAsia="en-GB"/>
        </w:rPr>
      </w:pPr>
    </w:p>
    <w:p w14:paraId="6A775725" w14:textId="77777777" w:rsidR="004E24E4" w:rsidRDefault="004E24E4" w:rsidP="009F1E08">
      <w:pPr>
        <w:jc w:val="center"/>
        <w:rPr>
          <w:rFonts w:ascii="Times New Roman" w:eastAsia="Times New Roman" w:hAnsi="Times New Roman" w:cs="Times New Roman"/>
          <w:b/>
          <w:sz w:val="24"/>
          <w:szCs w:val="24"/>
          <w:lang w:eastAsia="en-GB"/>
        </w:rPr>
      </w:pPr>
    </w:p>
    <w:p w14:paraId="7F570D8A" w14:textId="77777777" w:rsidR="004E24E4" w:rsidRDefault="004E24E4" w:rsidP="009F1E08">
      <w:pPr>
        <w:jc w:val="center"/>
        <w:rPr>
          <w:rFonts w:ascii="Times New Roman" w:eastAsia="Times New Roman" w:hAnsi="Times New Roman" w:cs="Times New Roman"/>
          <w:b/>
          <w:sz w:val="24"/>
          <w:szCs w:val="24"/>
          <w:lang w:eastAsia="en-GB"/>
        </w:rPr>
      </w:pPr>
    </w:p>
    <w:p w14:paraId="49AF64F0" w14:textId="77777777" w:rsidR="004E24E4" w:rsidRDefault="004E24E4" w:rsidP="009F1E08">
      <w:pPr>
        <w:jc w:val="center"/>
        <w:rPr>
          <w:rFonts w:ascii="Times New Roman" w:eastAsia="Times New Roman" w:hAnsi="Times New Roman" w:cs="Times New Roman"/>
          <w:b/>
          <w:sz w:val="24"/>
          <w:szCs w:val="24"/>
          <w:lang w:eastAsia="en-GB"/>
        </w:rPr>
      </w:pPr>
    </w:p>
    <w:p w14:paraId="68C02420" w14:textId="77777777" w:rsidR="004E24E4" w:rsidRDefault="004E24E4" w:rsidP="009F1E08">
      <w:pPr>
        <w:jc w:val="center"/>
        <w:rPr>
          <w:rFonts w:ascii="Times New Roman" w:eastAsia="Times New Roman" w:hAnsi="Times New Roman" w:cs="Times New Roman"/>
          <w:b/>
          <w:sz w:val="24"/>
          <w:szCs w:val="24"/>
          <w:lang w:eastAsia="en-GB"/>
        </w:rPr>
      </w:pPr>
    </w:p>
    <w:p w14:paraId="2E36D0C5" w14:textId="77777777" w:rsidR="004E24E4" w:rsidRDefault="004E24E4" w:rsidP="009F1E08">
      <w:pPr>
        <w:jc w:val="center"/>
        <w:rPr>
          <w:rFonts w:ascii="Times New Roman" w:eastAsia="Times New Roman" w:hAnsi="Times New Roman" w:cs="Times New Roman"/>
          <w:b/>
          <w:sz w:val="24"/>
          <w:szCs w:val="24"/>
          <w:lang w:eastAsia="en-GB"/>
        </w:rPr>
      </w:pPr>
    </w:p>
    <w:p w14:paraId="300CAA4E" w14:textId="77777777" w:rsidR="004E24E4" w:rsidRDefault="004E24E4" w:rsidP="009F1E08">
      <w:pPr>
        <w:jc w:val="center"/>
        <w:rPr>
          <w:rFonts w:ascii="Times New Roman" w:eastAsia="Times New Roman" w:hAnsi="Times New Roman" w:cs="Times New Roman"/>
          <w:b/>
          <w:sz w:val="24"/>
          <w:szCs w:val="24"/>
          <w:lang w:eastAsia="en-GB"/>
        </w:rPr>
      </w:pPr>
    </w:p>
    <w:p w14:paraId="0954F4B1" w14:textId="77777777" w:rsidR="00063198" w:rsidRDefault="00063198" w:rsidP="004E24E4">
      <w:pPr>
        <w:rPr>
          <w:rFonts w:ascii="Times New Roman" w:eastAsia="Times New Roman" w:hAnsi="Times New Roman" w:cs="Times New Roman"/>
          <w:b/>
          <w:sz w:val="24"/>
          <w:szCs w:val="24"/>
          <w:lang w:eastAsia="en-GB"/>
        </w:rPr>
      </w:pPr>
    </w:p>
    <w:p w14:paraId="6062BDF3" w14:textId="77777777" w:rsidR="009F1E08" w:rsidRPr="00EB57A6" w:rsidRDefault="009F1E08" w:rsidP="004E24E4">
      <w:pPr>
        <w:rPr>
          <w:lang w:eastAsia="en-GB"/>
        </w:rPr>
      </w:pPr>
      <w:r w:rsidRPr="00DE2B1E">
        <w:rPr>
          <w:rFonts w:ascii="Times New Roman" w:eastAsia="Times New Roman" w:hAnsi="Times New Roman" w:cs="Times New Roman"/>
          <w:b/>
          <w:sz w:val="24"/>
          <w:szCs w:val="24"/>
          <w:lang w:eastAsia="en-GB"/>
        </w:rPr>
        <w:lastRenderedPageBreak/>
        <w:t>People’s experiences of ‘personally important moments’ following an Acquired Brain Injury (ABI), the meanings they attach to them and the influence they have on their post ABI journey: A qualitative study.</w:t>
      </w:r>
    </w:p>
    <w:p w14:paraId="09BE14AE" w14:textId="77777777" w:rsidR="009F1E08" w:rsidRDefault="009F1E08" w:rsidP="009F1E08">
      <w:pPr>
        <w:pStyle w:val="Authornames"/>
        <w:rPr>
          <w:b/>
        </w:rPr>
      </w:pPr>
    </w:p>
    <w:p w14:paraId="4AC4B979" w14:textId="77777777" w:rsidR="009F1E08" w:rsidRPr="00D27A16" w:rsidRDefault="009F1E08" w:rsidP="009F1E08">
      <w:pPr>
        <w:rPr>
          <w:lang w:eastAsia="en-GB"/>
        </w:rPr>
      </w:pPr>
    </w:p>
    <w:p w14:paraId="052F0581" w14:textId="70EE41FB" w:rsidR="009F1E08" w:rsidRPr="004E24E4" w:rsidRDefault="009F1E08" w:rsidP="004E24E4">
      <w:pPr>
        <w:pStyle w:val="Authornames"/>
        <w:rPr>
          <w:sz w:val="24"/>
          <w:vertAlign w:val="superscript"/>
        </w:rPr>
      </w:pPr>
      <w:r w:rsidRPr="00227DC2">
        <w:rPr>
          <w:sz w:val="24"/>
        </w:rPr>
        <w:t xml:space="preserve">Katie </w:t>
      </w:r>
      <w:proofErr w:type="spellStart"/>
      <w:r w:rsidRPr="00227DC2">
        <w:rPr>
          <w:sz w:val="24"/>
        </w:rPr>
        <w:t>Venables</w:t>
      </w:r>
      <w:r>
        <w:rPr>
          <w:sz w:val="24"/>
          <w:vertAlign w:val="superscript"/>
        </w:rPr>
        <w:t>a</w:t>
      </w:r>
      <w:proofErr w:type="spellEnd"/>
      <w:r w:rsidRPr="00227DC2">
        <w:rPr>
          <w:sz w:val="24"/>
        </w:rPr>
        <w:t xml:space="preserve">, Fergus </w:t>
      </w:r>
      <w:proofErr w:type="spellStart"/>
      <w:r w:rsidRPr="00227DC2">
        <w:rPr>
          <w:sz w:val="24"/>
        </w:rPr>
        <w:t>Gracey</w:t>
      </w:r>
      <w:r>
        <w:rPr>
          <w:sz w:val="24"/>
          <w:vertAlign w:val="superscript"/>
        </w:rPr>
        <w:t>b</w:t>
      </w:r>
      <w:proofErr w:type="spellEnd"/>
      <w:r w:rsidRPr="009F1E08">
        <w:rPr>
          <w:sz w:val="24"/>
          <w:vertAlign w:val="superscript"/>
        </w:rPr>
        <w:t>*</w:t>
      </w:r>
      <w:r w:rsidRPr="00227DC2">
        <w:rPr>
          <w:sz w:val="24"/>
        </w:rPr>
        <w:t xml:space="preserve">, and Paul </w:t>
      </w:r>
      <w:proofErr w:type="spellStart"/>
      <w:r w:rsidRPr="00227DC2">
        <w:rPr>
          <w:sz w:val="24"/>
        </w:rPr>
        <w:t>Fisher</w:t>
      </w:r>
      <w:r>
        <w:rPr>
          <w:sz w:val="24"/>
          <w:vertAlign w:val="superscript"/>
        </w:rPr>
        <w:t>c</w:t>
      </w:r>
      <w:proofErr w:type="spellEnd"/>
    </w:p>
    <w:p w14:paraId="77F2CE19" w14:textId="77777777" w:rsidR="009F1E08" w:rsidRDefault="009F1E08" w:rsidP="009F1E08">
      <w:pPr>
        <w:pStyle w:val="Affiliation"/>
      </w:pPr>
      <w:proofErr w:type="spellStart"/>
      <w:proofErr w:type="gramStart"/>
      <w:r>
        <w:rPr>
          <w:vertAlign w:val="superscript"/>
        </w:rPr>
        <w:t>abc</w:t>
      </w:r>
      <w:r w:rsidRPr="00EB57A6">
        <w:t>Department</w:t>
      </w:r>
      <w:proofErr w:type="spellEnd"/>
      <w:proofErr w:type="gramEnd"/>
      <w:r w:rsidRPr="00EB57A6">
        <w:t xml:space="preserve"> of Clinical Psychology, University of East Anglia, Norwich, United Kingdom</w:t>
      </w:r>
    </w:p>
    <w:p w14:paraId="38D983AD" w14:textId="77777777" w:rsidR="009F1E08" w:rsidRDefault="009F1E08" w:rsidP="009F1E08">
      <w:pPr>
        <w:pStyle w:val="Affiliation"/>
      </w:pPr>
    </w:p>
    <w:p w14:paraId="0B9D6196" w14:textId="77777777" w:rsidR="009F1E08" w:rsidRDefault="009F1E08" w:rsidP="009F1E08">
      <w:pPr>
        <w:pStyle w:val="Affiliation"/>
      </w:pPr>
    </w:p>
    <w:p w14:paraId="2FB573E3" w14:textId="77777777" w:rsidR="009F1E08" w:rsidRDefault="009F1E08" w:rsidP="009F1E08">
      <w:pPr>
        <w:pStyle w:val="Affiliation"/>
      </w:pPr>
    </w:p>
    <w:p w14:paraId="5F2B8E60" w14:textId="77777777" w:rsidR="009F1E08" w:rsidRDefault="009F1E08" w:rsidP="009F1E08">
      <w:pPr>
        <w:pStyle w:val="Affiliation"/>
      </w:pPr>
    </w:p>
    <w:p w14:paraId="2501DA95" w14:textId="77777777" w:rsidR="009F1E08" w:rsidRDefault="009F1E08" w:rsidP="009F1E08">
      <w:pPr>
        <w:pStyle w:val="Affiliation"/>
      </w:pPr>
    </w:p>
    <w:p w14:paraId="532B5A92" w14:textId="77777777" w:rsidR="009F1E08" w:rsidRDefault="009F1E08" w:rsidP="009F1E08">
      <w:pPr>
        <w:pStyle w:val="Affiliation"/>
        <w:rPr>
          <w:bCs/>
          <w:i w:val="0"/>
        </w:rPr>
      </w:pPr>
    </w:p>
    <w:p w14:paraId="413E8814" w14:textId="77777777" w:rsidR="009F1E08" w:rsidRDefault="009F1E08" w:rsidP="009F1E08">
      <w:pPr>
        <w:pStyle w:val="Affiliation"/>
        <w:rPr>
          <w:bCs/>
          <w:i w:val="0"/>
        </w:rPr>
      </w:pPr>
    </w:p>
    <w:p w14:paraId="16F73678" w14:textId="77777777" w:rsidR="009F1E08" w:rsidRDefault="009F1E08" w:rsidP="009F1E08">
      <w:pPr>
        <w:pStyle w:val="Affiliation"/>
        <w:rPr>
          <w:bCs/>
          <w:i w:val="0"/>
        </w:rPr>
      </w:pPr>
    </w:p>
    <w:p w14:paraId="24F14CD9" w14:textId="77777777" w:rsidR="009F1E08" w:rsidRDefault="009F1E08" w:rsidP="009F1E08">
      <w:pPr>
        <w:pStyle w:val="Affiliation"/>
        <w:rPr>
          <w:bCs/>
          <w:i w:val="0"/>
        </w:rPr>
      </w:pPr>
    </w:p>
    <w:p w14:paraId="581DDD99" w14:textId="77777777" w:rsidR="009F1E08" w:rsidRDefault="009F1E08" w:rsidP="009F1E08">
      <w:pPr>
        <w:pStyle w:val="Affiliation"/>
        <w:rPr>
          <w:bCs/>
          <w:i w:val="0"/>
        </w:rPr>
      </w:pPr>
    </w:p>
    <w:p w14:paraId="7F663D9B" w14:textId="77777777" w:rsidR="004E24E4" w:rsidRDefault="004E24E4" w:rsidP="009F1E08">
      <w:pPr>
        <w:pStyle w:val="Affiliation"/>
        <w:rPr>
          <w:bCs/>
          <w:i w:val="0"/>
        </w:rPr>
      </w:pPr>
    </w:p>
    <w:p w14:paraId="5AEA04B8" w14:textId="77777777" w:rsidR="004E24E4" w:rsidRDefault="004E24E4" w:rsidP="009F1E08">
      <w:pPr>
        <w:pStyle w:val="Affiliation"/>
        <w:rPr>
          <w:bCs/>
          <w:i w:val="0"/>
        </w:rPr>
      </w:pPr>
    </w:p>
    <w:p w14:paraId="0CCB1C57" w14:textId="77777777" w:rsidR="009F1E08" w:rsidRDefault="009F1E08" w:rsidP="009F1E08">
      <w:pPr>
        <w:pStyle w:val="Affiliation"/>
        <w:rPr>
          <w:i w:val="0"/>
        </w:rPr>
      </w:pPr>
      <w:r w:rsidRPr="009F1E08">
        <w:rPr>
          <w:bCs/>
          <w:i w:val="0"/>
        </w:rPr>
        <w:t>*</w:t>
      </w:r>
      <w:r w:rsidRPr="0085384F">
        <w:rPr>
          <w:bCs/>
          <w:i w:val="0"/>
        </w:rPr>
        <w:t xml:space="preserve">Correspondence concerning this article should be addressed to Fergus </w:t>
      </w:r>
      <w:proofErr w:type="spellStart"/>
      <w:r w:rsidRPr="0085384F">
        <w:rPr>
          <w:bCs/>
          <w:i w:val="0"/>
        </w:rPr>
        <w:t>Gracey</w:t>
      </w:r>
      <w:proofErr w:type="spellEnd"/>
      <w:r w:rsidRPr="0085384F">
        <w:rPr>
          <w:bCs/>
          <w:i w:val="0"/>
        </w:rPr>
        <w:t xml:space="preserve">, </w:t>
      </w:r>
      <w:r w:rsidRPr="0085384F">
        <w:rPr>
          <w:i w:val="0"/>
        </w:rPr>
        <w:t xml:space="preserve">Department of Clinical Psychology, University of East Anglia, </w:t>
      </w:r>
      <w:proofErr w:type="gramStart"/>
      <w:r w:rsidRPr="0085384F">
        <w:rPr>
          <w:i w:val="0"/>
        </w:rPr>
        <w:t>Norwich</w:t>
      </w:r>
      <w:proofErr w:type="gramEnd"/>
      <w:r w:rsidRPr="0085384F">
        <w:rPr>
          <w:i w:val="0"/>
        </w:rPr>
        <w:t>, United Kingdom</w:t>
      </w:r>
      <w:r>
        <w:rPr>
          <w:i w:val="0"/>
        </w:rPr>
        <w:t>.</w:t>
      </w:r>
    </w:p>
    <w:p w14:paraId="7B883DED" w14:textId="34BCA06A" w:rsidR="00C14BB8" w:rsidRPr="00C14BB8" w:rsidRDefault="009F1E08" w:rsidP="00C14BB8">
      <w:pPr>
        <w:pStyle w:val="Affiliation"/>
        <w:rPr>
          <w:i w:val="0"/>
        </w:rPr>
      </w:pPr>
      <w:r>
        <w:rPr>
          <w:i w:val="0"/>
        </w:rPr>
        <w:t xml:space="preserve">Email: </w:t>
      </w:r>
      <w:hyperlink r:id="rId13" w:history="1">
        <w:r w:rsidRPr="00C14BB8">
          <w:rPr>
            <w:rStyle w:val="Hyperlink"/>
            <w:i w:val="0"/>
            <w:color w:val="auto"/>
          </w:rPr>
          <w:t>f.gracey@uea.ac.uk</w:t>
        </w:r>
      </w:hyperlink>
      <w:r w:rsidRPr="00C14BB8">
        <w:rPr>
          <w:i w:val="0"/>
        </w:rPr>
        <w:t xml:space="preserve">, 01603 </w:t>
      </w:r>
      <w:r>
        <w:rPr>
          <w:i w:val="0"/>
        </w:rPr>
        <w:t>456161 (ext.</w:t>
      </w:r>
      <w:r w:rsidRPr="006E5E06">
        <w:rPr>
          <w:i w:val="0"/>
        </w:rPr>
        <w:t>2898</w:t>
      </w:r>
      <w:r>
        <w:rPr>
          <w:i w:val="0"/>
        </w:rPr>
        <w:t>)</w:t>
      </w:r>
    </w:p>
    <w:p w14:paraId="7BBB02E6" w14:textId="77777777" w:rsidR="00F46A2D" w:rsidRDefault="00F46A2D" w:rsidP="00F46A2D">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Abstract</w:t>
      </w:r>
    </w:p>
    <w:p w14:paraId="506B32E1" w14:textId="5BD2CEBE" w:rsidR="00F46A2D" w:rsidRDefault="00DE2B1E" w:rsidP="00F46A2D">
      <w:pPr>
        <w:spacing w:line="480" w:lineRule="auto"/>
        <w:rPr>
          <w:rFonts w:ascii="Times New Roman" w:hAnsi="Times New Roman" w:cs="Times New Roman"/>
          <w:sz w:val="24"/>
          <w:szCs w:val="24"/>
        </w:rPr>
      </w:pPr>
      <w:r w:rsidRPr="00DE2B1E">
        <w:rPr>
          <w:rFonts w:ascii="Times New Roman" w:hAnsi="Times New Roman" w:cs="Times New Roman"/>
          <w:b/>
          <w:bCs/>
          <w:i/>
          <w:sz w:val="24"/>
          <w:szCs w:val="24"/>
        </w:rPr>
        <w:t>Aims</w:t>
      </w:r>
      <w:r w:rsidR="00F46A2D" w:rsidRPr="00DE2B1E">
        <w:rPr>
          <w:rFonts w:ascii="Times New Roman" w:hAnsi="Times New Roman" w:cs="Times New Roman"/>
          <w:b/>
          <w:bCs/>
          <w:i/>
          <w:sz w:val="24"/>
          <w:szCs w:val="24"/>
        </w:rPr>
        <w:t>:</w:t>
      </w:r>
      <w:r w:rsidR="00F46A2D">
        <w:rPr>
          <w:rFonts w:ascii="Times New Roman" w:hAnsi="Times New Roman" w:cs="Times New Roman"/>
          <w:b/>
          <w:bCs/>
          <w:sz w:val="24"/>
          <w:szCs w:val="24"/>
        </w:rPr>
        <w:t xml:space="preserve"> </w:t>
      </w:r>
      <w:r w:rsidR="00F46A2D">
        <w:rPr>
          <w:rFonts w:ascii="Times New Roman" w:hAnsi="Times New Roman" w:cs="Times New Roman"/>
          <w:bCs/>
          <w:sz w:val="24"/>
          <w:szCs w:val="24"/>
        </w:rPr>
        <w:t>The aim of this study was to discover w</w:t>
      </w:r>
      <w:r w:rsidR="00F46A2D" w:rsidRPr="00C335AC">
        <w:rPr>
          <w:rFonts w:ascii="Times New Roman" w:hAnsi="Times New Roman" w:cs="Times New Roman"/>
          <w:sz w:val="24"/>
          <w:szCs w:val="24"/>
        </w:rPr>
        <w:t>hat specific experiences people have following an ABI that they consider to be</w:t>
      </w:r>
      <w:r w:rsidR="00F46A2D">
        <w:rPr>
          <w:rFonts w:ascii="Times New Roman" w:hAnsi="Times New Roman" w:cs="Times New Roman"/>
          <w:sz w:val="24"/>
          <w:szCs w:val="24"/>
        </w:rPr>
        <w:t xml:space="preserve"> ‘personally important moments’ and in what context these moments occur</w:t>
      </w:r>
      <w:r w:rsidR="00114BBA">
        <w:rPr>
          <w:rFonts w:ascii="Times New Roman" w:hAnsi="Times New Roman" w:cs="Times New Roman"/>
          <w:sz w:val="24"/>
          <w:szCs w:val="24"/>
        </w:rPr>
        <w:t>. The focus of this aim was</w:t>
      </w:r>
      <w:r w:rsidR="00F46A2D">
        <w:rPr>
          <w:rFonts w:ascii="Times New Roman" w:hAnsi="Times New Roman" w:cs="Times New Roman"/>
          <w:sz w:val="24"/>
          <w:szCs w:val="24"/>
        </w:rPr>
        <w:t xml:space="preserve"> the subjective meaning individuals attach to these moments, </w:t>
      </w:r>
      <w:r w:rsidR="00054178">
        <w:rPr>
          <w:rFonts w:ascii="Times New Roman" w:hAnsi="Times New Roman" w:cs="Times New Roman"/>
          <w:sz w:val="24"/>
          <w:szCs w:val="24"/>
        </w:rPr>
        <w:t>the impact on awareness of post-</w:t>
      </w:r>
      <w:r w:rsidR="00F46A2D">
        <w:rPr>
          <w:rFonts w:ascii="Times New Roman" w:hAnsi="Times New Roman" w:cs="Times New Roman"/>
          <w:sz w:val="24"/>
          <w:szCs w:val="24"/>
        </w:rPr>
        <w:t>ABI self and the in</w:t>
      </w:r>
      <w:r w:rsidR="00054178">
        <w:rPr>
          <w:rFonts w:ascii="Times New Roman" w:hAnsi="Times New Roman" w:cs="Times New Roman"/>
          <w:sz w:val="24"/>
          <w:szCs w:val="24"/>
        </w:rPr>
        <w:t>fluence they have on their post-</w:t>
      </w:r>
      <w:r w:rsidR="00F46A2D">
        <w:rPr>
          <w:rFonts w:ascii="Times New Roman" w:hAnsi="Times New Roman" w:cs="Times New Roman"/>
          <w:sz w:val="24"/>
          <w:szCs w:val="24"/>
        </w:rPr>
        <w:t xml:space="preserve">injury journey. </w:t>
      </w:r>
    </w:p>
    <w:p w14:paraId="3B8BCF5C" w14:textId="60E64599" w:rsidR="00F46A2D" w:rsidRDefault="00F46A2D" w:rsidP="00F46A2D">
      <w:pPr>
        <w:spacing w:line="480" w:lineRule="auto"/>
        <w:rPr>
          <w:rFonts w:ascii="Times New Roman" w:hAnsi="Times New Roman" w:cs="Times New Roman"/>
          <w:sz w:val="24"/>
          <w:szCs w:val="24"/>
        </w:rPr>
      </w:pPr>
      <w:r w:rsidRPr="00DE2B1E">
        <w:rPr>
          <w:rFonts w:ascii="Times New Roman" w:hAnsi="Times New Roman" w:cs="Times New Roman"/>
          <w:b/>
          <w:bCs/>
          <w:i/>
          <w:sz w:val="24"/>
          <w:szCs w:val="24"/>
        </w:rPr>
        <w:t>Method</w:t>
      </w:r>
      <w:r w:rsidR="00DE2B1E" w:rsidRPr="00DE2B1E">
        <w:rPr>
          <w:rFonts w:ascii="Times New Roman" w:hAnsi="Times New Roman" w:cs="Times New Roman"/>
          <w:b/>
          <w:bCs/>
          <w:i/>
          <w:sz w:val="24"/>
          <w:szCs w:val="24"/>
        </w:rPr>
        <w:t>s</w:t>
      </w:r>
      <w:r w:rsidRPr="00DE2B1E">
        <w:rPr>
          <w:rFonts w:ascii="Times New Roman" w:hAnsi="Times New Roman" w:cs="Times New Roman"/>
          <w:b/>
          <w:bCs/>
          <w:i/>
          <w:sz w:val="24"/>
          <w:szCs w:val="24"/>
        </w:rPr>
        <w:t>:</w:t>
      </w:r>
      <w:r>
        <w:rPr>
          <w:rFonts w:ascii="Times New Roman" w:hAnsi="Times New Roman" w:cs="Times New Roman"/>
          <w:b/>
          <w:bCs/>
          <w:sz w:val="24"/>
          <w:szCs w:val="24"/>
        </w:rPr>
        <w:t xml:space="preserve"> </w:t>
      </w:r>
      <w:r w:rsidRPr="00C335AC">
        <w:rPr>
          <w:rFonts w:ascii="Times New Roman" w:hAnsi="Times New Roman" w:cs="Times New Roman"/>
          <w:bCs/>
          <w:sz w:val="24"/>
          <w:szCs w:val="24"/>
        </w:rPr>
        <w:t>Ten individuals</w:t>
      </w:r>
      <w:r>
        <w:rPr>
          <w:rFonts w:ascii="Times New Roman" w:hAnsi="Times New Roman" w:cs="Times New Roman"/>
          <w:bCs/>
          <w:sz w:val="24"/>
          <w:szCs w:val="24"/>
        </w:rPr>
        <w:t xml:space="preserve"> with an ABI were interviewed individually. Interviews were analysed using grounded theory methods and a theoretical model was developed.</w:t>
      </w:r>
    </w:p>
    <w:p w14:paraId="7D9ECC4B" w14:textId="7C7675CE" w:rsidR="00F46A2D" w:rsidRPr="00C335AC" w:rsidRDefault="00F46A2D" w:rsidP="00F46A2D">
      <w:pPr>
        <w:spacing w:line="480" w:lineRule="auto"/>
        <w:rPr>
          <w:rFonts w:ascii="Times New Roman" w:hAnsi="Times New Roman" w:cs="Times New Roman"/>
          <w:bCs/>
          <w:sz w:val="24"/>
          <w:szCs w:val="24"/>
        </w:rPr>
      </w:pPr>
      <w:r w:rsidRPr="00DE2B1E">
        <w:rPr>
          <w:rFonts w:ascii="Times New Roman" w:hAnsi="Times New Roman" w:cs="Times New Roman"/>
          <w:b/>
          <w:bCs/>
          <w:i/>
          <w:sz w:val="24"/>
          <w:szCs w:val="24"/>
        </w:rPr>
        <w:t>Results:</w:t>
      </w:r>
      <w:r>
        <w:rPr>
          <w:rFonts w:ascii="Times New Roman" w:hAnsi="Times New Roman" w:cs="Times New Roman"/>
          <w:b/>
          <w:bCs/>
          <w:sz w:val="24"/>
          <w:szCs w:val="24"/>
        </w:rPr>
        <w:t xml:space="preserve"> </w:t>
      </w:r>
      <w:r w:rsidRPr="00C335AC">
        <w:rPr>
          <w:rFonts w:ascii="Times New Roman" w:hAnsi="Times New Roman" w:cs="Times New Roman"/>
          <w:bCs/>
          <w:sz w:val="24"/>
          <w:szCs w:val="24"/>
        </w:rPr>
        <w:t>Three broad types of important moments were identified:</w:t>
      </w:r>
      <w:r>
        <w:rPr>
          <w:rFonts w:ascii="Times New Roman" w:hAnsi="Times New Roman" w:cs="Times New Roman"/>
          <w:b/>
          <w:bCs/>
          <w:sz w:val="24"/>
          <w:szCs w:val="24"/>
        </w:rPr>
        <w:t xml:space="preserve"> </w:t>
      </w:r>
      <w:r w:rsidRPr="00C335AC">
        <w:rPr>
          <w:rFonts w:ascii="Times New Roman" w:hAnsi="Times New Roman" w:cs="Times New Roman"/>
          <w:bCs/>
          <w:sz w:val="24"/>
          <w:szCs w:val="24"/>
        </w:rPr>
        <w:t>Moments that contribute to a coherent sense</w:t>
      </w:r>
      <w:r w:rsidR="00114BBA">
        <w:rPr>
          <w:rFonts w:ascii="Times New Roman" w:hAnsi="Times New Roman" w:cs="Times New Roman"/>
          <w:bCs/>
          <w:sz w:val="24"/>
          <w:szCs w:val="24"/>
        </w:rPr>
        <w:t xml:space="preserve"> of self</w:t>
      </w:r>
      <w:r>
        <w:rPr>
          <w:rFonts w:ascii="Times New Roman" w:hAnsi="Times New Roman" w:cs="Times New Roman"/>
          <w:bCs/>
          <w:sz w:val="24"/>
          <w:szCs w:val="24"/>
        </w:rPr>
        <w:t>,</w:t>
      </w:r>
      <w:r w:rsidRPr="00C335AC">
        <w:t xml:space="preserve"> </w:t>
      </w:r>
      <w:r>
        <w:rPr>
          <w:rFonts w:ascii="Times New Roman" w:hAnsi="Times New Roman" w:cs="Times New Roman"/>
          <w:bCs/>
          <w:sz w:val="24"/>
          <w:szCs w:val="24"/>
        </w:rPr>
        <w:t xml:space="preserve">Moments of social </w:t>
      </w:r>
      <w:r w:rsidRPr="00C335AC">
        <w:rPr>
          <w:rFonts w:ascii="Times New Roman" w:hAnsi="Times New Roman" w:cs="Times New Roman"/>
          <w:bCs/>
          <w:sz w:val="24"/>
          <w:szCs w:val="24"/>
        </w:rPr>
        <w:t>interaction</w:t>
      </w:r>
      <w:r>
        <w:rPr>
          <w:rFonts w:ascii="Times New Roman" w:hAnsi="Times New Roman" w:cs="Times New Roman"/>
          <w:bCs/>
          <w:sz w:val="24"/>
          <w:szCs w:val="24"/>
        </w:rPr>
        <w:t xml:space="preserve"> and </w:t>
      </w:r>
      <w:r w:rsidRPr="002B3864">
        <w:rPr>
          <w:rFonts w:ascii="Times New Roman" w:hAnsi="Times New Roman" w:cs="Times New Roman"/>
          <w:bCs/>
          <w:sz w:val="24"/>
          <w:szCs w:val="24"/>
        </w:rPr>
        <w:t>Moments of disempowerment</w:t>
      </w:r>
      <w:r>
        <w:rPr>
          <w:rFonts w:ascii="Times New Roman" w:hAnsi="Times New Roman" w:cs="Times New Roman"/>
          <w:bCs/>
          <w:sz w:val="24"/>
          <w:szCs w:val="24"/>
        </w:rPr>
        <w:t xml:space="preserve">. The types of moments and the process of subjective meaning-making resulted in an </w:t>
      </w:r>
      <w:r w:rsidR="00054178">
        <w:rPr>
          <w:rFonts w:ascii="Times New Roman" w:hAnsi="Times New Roman" w:cs="Times New Roman"/>
          <w:bCs/>
          <w:sz w:val="24"/>
          <w:szCs w:val="24"/>
        </w:rPr>
        <w:t>increased awareness of the post-</w:t>
      </w:r>
      <w:r>
        <w:rPr>
          <w:rFonts w:ascii="Times New Roman" w:hAnsi="Times New Roman" w:cs="Times New Roman"/>
          <w:bCs/>
          <w:sz w:val="24"/>
          <w:szCs w:val="24"/>
        </w:rPr>
        <w:t>injury</w:t>
      </w:r>
      <w:r w:rsidR="00054178">
        <w:rPr>
          <w:rFonts w:ascii="Times New Roman" w:hAnsi="Times New Roman" w:cs="Times New Roman"/>
          <w:bCs/>
          <w:sz w:val="24"/>
          <w:szCs w:val="24"/>
        </w:rPr>
        <w:t xml:space="preserve"> self and were associated with two</w:t>
      </w:r>
      <w:r>
        <w:rPr>
          <w:rFonts w:ascii="Times New Roman" w:hAnsi="Times New Roman" w:cs="Times New Roman"/>
          <w:bCs/>
          <w:sz w:val="24"/>
          <w:szCs w:val="24"/>
        </w:rPr>
        <w:t xml:space="preserve"> types of influence on individuals </w:t>
      </w:r>
      <w:r w:rsidR="00114BBA">
        <w:rPr>
          <w:rFonts w:ascii="Times New Roman" w:hAnsi="Times New Roman" w:cs="Times New Roman"/>
          <w:bCs/>
          <w:sz w:val="24"/>
          <w:szCs w:val="24"/>
        </w:rPr>
        <w:t>broader adjustment</w:t>
      </w:r>
      <w:r>
        <w:rPr>
          <w:rFonts w:ascii="Times New Roman" w:hAnsi="Times New Roman" w:cs="Times New Roman"/>
          <w:bCs/>
          <w:sz w:val="24"/>
          <w:szCs w:val="24"/>
        </w:rPr>
        <w:t xml:space="preserve">: Ability to work with own reality and </w:t>
      </w:r>
      <w:r w:rsidR="001E7759">
        <w:rPr>
          <w:rFonts w:ascii="Times New Roman" w:hAnsi="Times New Roman" w:cs="Times New Roman"/>
          <w:bCs/>
          <w:sz w:val="24"/>
          <w:szCs w:val="24"/>
        </w:rPr>
        <w:t>“</w:t>
      </w:r>
      <w:r>
        <w:rPr>
          <w:rFonts w:ascii="Times New Roman" w:hAnsi="Times New Roman" w:cs="Times New Roman"/>
          <w:bCs/>
          <w:sz w:val="24"/>
          <w:szCs w:val="24"/>
        </w:rPr>
        <w:t>What will be will be</w:t>
      </w:r>
      <w:r w:rsidR="001E7759">
        <w:rPr>
          <w:rFonts w:ascii="Times New Roman" w:hAnsi="Times New Roman" w:cs="Times New Roman"/>
          <w:bCs/>
          <w:sz w:val="24"/>
          <w:szCs w:val="24"/>
        </w:rPr>
        <w:t>”</w:t>
      </w:r>
      <w:r>
        <w:rPr>
          <w:rFonts w:ascii="Times New Roman" w:hAnsi="Times New Roman" w:cs="Times New Roman"/>
          <w:bCs/>
          <w:sz w:val="24"/>
          <w:szCs w:val="24"/>
        </w:rPr>
        <w:t xml:space="preserve">. </w:t>
      </w:r>
    </w:p>
    <w:p w14:paraId="1CC0AF17" w14:textId="1D4DFCCC" w:rsidR="00725807" w:rsidRPr="00D42896" w:rsidRDefault="00F46A2D" w:rsidP="00F46A2D">
      <w:pPr>
        <w:spacing w:line="480" w:lineRule="auto"/>
        <w:rPr>
          <w:rFonts w:ascii="Times New Roman" w:hAnsi="Times New Roman" w:cs="Times New Roman"/>
          <w:bCs/>
          <w:sz w:val="24"/>
          <w:szCs w:val="24"/>
        </w:rPr>
      </w:pPr>
      <w:r w:rsidRPr="00DE2B1E">
        <w:rPr>
          <w:rFonts w:ascii="Times New Roman" w:hAnsi="Times New Roman" w:cs="Times New Roman"/>
          <w:b/>
          <w:bCs/>
          <w:i/>
          <w:sz w:val="24"/>
          <w:szCs w:val="24"/>
        </w:rPr>
        <w:t>Conclusions:</w:t>
      </w:r>
      <w:r>
        <w:rPr>
          <w:rFonts w:ascii="Times New Roman" w:hAnsi="Times New Roman" w:cs="Times New Roman"/>
          <w:b/>
          <w:bCs/>
          <w:sz w:val="24"/>
          <w:szCs w:val="24"/>
        </w:rPr>
        <w:t xml:space="preserve"> </w:t>
      </w:r>
      <w:r>
        <w:rPr>
          <w:rFonts w:ascii="Times New Roman" w:hAnsi="Times New Roman" w:cs="Times New Roman"/>
          <w:bCs/>
          <w:sz w:val="24"/>
          <w:szCs w:val="24"/>
        </w:rPr>
        <w:t>Personally im</w:t>
      </w:r>
      <w:r w:rsidR="00054178">
        <w:rPr>
          <w:rFonts w:ascii="Times New Roman" w:hAnsi="Times New Roman" w:cs="Times New Roman"/>
          <w:bCs/>
          <w:sz w:val="24"/>
          <w:szCs w:val="24"/>
        </w:rPr>
        <w:t xml:space="preserve">portant moments that </w:t>
      </w:r>
      <w:proofErr w:type="gramStart"/>
      <w:r w:rsidR="00054178">
        <w:rPr>
          <w:rFonts w:ascii="Times New Roman" w:hAnsi="Times New Roman" w:cs="Times New Roman"/>
          <w:bCs/>
          <w:sz w:val="24"/>
          <w:szCs w:val="24"/>
        </w:rPr>
        <w:t>occur</w:t>
      </w:r>
      <w:proofErr w:type="gramEnd"/>
      <w:r w:rsidR="00054178">
        <w:rPr>
          <w:rFonts w:ascii="Times New Roman" w:hAnsi="Times New Roman" w:cs="Times New Roman"/>
          <w:bCs/>
          <w:sz w:val="24"/>
          <w:szCs w:val="24"/>
        </w:rPr>
        <w:t xml:space="preserve"> post-</w:t>
      </w:r>
      <w:r>
        <w:rPr>
          <w:rFonts w:ascii="Times New Roman" w:hAnsi="Times New Roman" w:cs="Times New Roman"/>
          <w:bCs/>
          <w:sz w:val="24"/>
          <w:szCs w:val="24"/>
        </w:rPr>
        <w:t xml:space="preserve">ABI contribute to an </w:t>
      </w:r>
      <w:r w:rsidR="00054178">
        <w:rPr>
          <w:rFonts w:ascii="Times New Roman" w:hAnsi="Times New Roman" w:cs="Times New Roman"/>
          <w:bCs/>
          <w:sz w:val="24"/>
          <w:szCs w:val="24"/>
        </w:rPr>
        <w:t>increased awareness of the post-</w:t>
      </w:r>
      <w:r>
        <w:rPr>
          <w:rFonts w:ascii="Times New Roman" w:hAnsi="Times New Roman" w:cs="Times New Roman"/>
          <w:bCs/>
          <w:sz w:val="24"/>
          <w:szCs w:val="24"/>
        </w:rPr>
        <w:t>injury self. These moments can have a significant impact on an individual’s well-being and can subsequently influence their ability to adapt to and work with</w:t>
      </w:r>
      <w:r w:rsidR="00054178">
        <w:rPr>
          <w:rFonts w:ascii="Times New Roman" w:hAnsi="Times New Roman" w:cs="Times New Roman"/>
          <w:bCs/>
          <w:sz w:val="24"/>
          <w:szCs w:val="24"/>
        </w:rPr>
        <w:t xml:space="preserve"> their post-</w:t>
      </w:r>
      <w:r w:rsidR="00D42896">
        <w:rPr>
          <w:rFonts w:ascii="Times New Roman" w:hAnsi="Times New Roman" w:cs="Times New Roman"/>
          <w:bCs/>
          <w:sz w:val="24"/>
          <w:szCs w:val="24"/>
        </w:rPr>
        <w:t xml:space="preserve">ABI circumstances. </w:t>
      </w:r>
    </w:p>
    <w:p w14:paraId="1C223B19" w14:textId="054B3757" w:rsidR="00F46A2D" w:rsidRDefault="00F46A2D" w:rsidP="00F46A2D">
      <w:pPr>
        <w:spacing w:line="480" w:lineRule="auto"/>
        <w:rPr>
          <w:rFonts w:ascii="Times New Roman" w:hAnsi="Times New Roman" w:cs="Times New Roman"/>
          <w:b/>
          <w:bCs/>
          <w:sz w:val="24"/>
          <w:szCs w:val="24"/>
        </w:rPr>
      </w:pPr>
      <w:r w:rsidRPr="00D42896">
        <w:rPr>
          <w:rFonts w:ascii="Times New Roman" w:hAnsi="Times New Roman" w:cs="Times New Roman"/>
          <w:b/>
          <w:bCs/>
          <w:i/>
          <w:sz w:val="24"/>
          <w:szCs w:val="24"/>
        </w:rPr>
        <w:t>Keywords:</w:t>
      </w:r>
      <w:r>
        <w:rPr>
          <w:rFonts w:ascii="Times New Roman" w:hAnsi="Times New Roman" w:cs="Times New Roman"/>
          <w:b/>
          <w:bCs/>
          <w:sz w:val="24"/>
          <w:szCs w:val="24"/>
        </w:rPr>
        <w:t xml:space="preserve"> </w:t>
      </w:r>
      <w:r w:rsidRPr="006157BD">
        <w:rPr>
          <w:rFonts w:ascii="Times New Roman" w:hAnsi="Times New Roman" w:cs="Times New Roman"/>
          <w:bCs/>
          <w:sz w:val="24"/>
          <w:szCs w:val="24"/>
        </w:rPr>
        <w:t xml:space="preserve">acquired brain injury, </w:t>
      </w:r>
      <w:r>
        <w:rPr>
          <w:rFonts w:ascii="Times New Roman" w:hAnsi="Times New Roman" w:cs="Times New Roman"/>
          <w:bCs/>
          <w:sz w:val="24"/>
          <w:szCs w:val="24"/>
        </w:rPr>
        <w:t xml:space="preserve">ABI, </w:t>
      </w:r>
      <w:r w:rsidRPr="006157BD">
        <w:rPr>
          <w:rFonts w:ascii="Times New Roman" w:hAnsi="Times New Roman" w:cs="Times New Roman"/>
          <w:bCs/>
          <w:sz w:val="24"/>
          <w:szCs w:val="24"/>
        </w:rPr>
        <w:t>moments, adjustment, self-identity, rehabilitation</w:t>
      </w:r>
    </w:p>
    <w:p w14:paraId="0484ECB0" w14:textId="77777777" w:rsidR="00063198" w:rsidRDefault="00063198" w:rsidP="00F46A2D">
      <w:pPr>
        <w:spacing w:line="480" w:lineRule="auto"/>
        <w:jc w:val="center"/>
        <w:rPr>
          <w:rFonts w:ascii="Times New Roman" w:hAnsi="Times New Roman" w:cs="Times New Roman"/>
          <w:b/>
          <w:bCs/>
          <w:sz w:val="24"/>
          <w:szCs w:val="24"/>
        </w:rPr>
      </w:pPr>
    </w:p>
    <w:p w14:paraId="7EE54687" w14:textId="77777777" w:rsidR="0016188C" w:rsidRDefault="0016188C" w:rsidP="00F46A2D">
      <w:pPr>
        <w:spacing w:line="480" w:lineRule="auto"/>
        <w:jc w:val="center"/>
        <w:rPr>
          <w:rFonts w:ascii="Times New Roman" w:hAnsi="Times New Roman" w:cs="Times New Roman"/>
          <w:b/>
          <w:bCs/>
          <w:sz w:val="24"/>
          <w:szCs w:val="24"/>
        </w:rPr>
      </w:pPr>
    </w:p>
    <w:p w14:paraId="4814679D" w14:textId="77777777" w:rsidR="00F46A2D" w:rsidRPr="007E0FBC" w:rsidRDefault="00F46A2D" w:rsidP="00F46A2D">
      <w:pPr>
        <w:spacing w:line="480" w:lineRule="auto"/>
        <w:jc w:val="center"/>
        <w:rPr>
          <w:rFonts w:ascii="Times New Roman" w:hAnsi="Times New Roman" w:cs="Times New Roman"/>
          <w:b/>
          <w:bCs/>
          <w:sz w:val="24"/>
          <w:szCs w:val="24"/>
        </w:rPr>
      </w:pPr>
      <w:r w:rsidRPr="007E0FBC">
        <w:rPr>
          <w:rFonts w:ascii="Times New Roman" w:hAnsi="Times New Roman" w:cs="Times New Roman"/>
          <w:b/>
          <w:bCs/>
          <w:sz w:val="24"/>
          <w:szCs w:val="24"/>
        </w:rPr>
        <w:lastRenderedPageBreak/>
        <w:t>Introduction</w:t>
      </w:r>
    </w:p>
    <w:p w14:paraId="51D7DA09" w14:textId="581A8BD0" w:rsidR="00F46A2D" w:rsidRDefault="00B511FC" w:rsidP="00F46A2D">
      <w:pPr>
        <w:spacing w:line="480" w:lineRule="auto"/>
        <w:ind w:firstLine="720"/>
        <w:rPr>
          <w:rFonts w:ascii="Times New Roman" w:hAnsi="Times New Roman" w:cs="Times New Roman"/>
          <w:sz w:val="24"/>
          <w:szCs w:val="24"/>
        </w:rPr>
      </w:pPr>
      <w:r>
        <w:rPr>
          <w:rFonts w:ascii="Times New Roman" w:hAnsi="Times New Roman" w:cs="Times New Roman"/>
          <w:sz w:val="24"/>
          <w:szCs w:val="24"/>
        </w:rPr>
        <w:t>In the United Kingdom there are more than one million survivors of Acquired Brain Injury (ABI), living w</w:t>
      </w:r>
      <w:r w:rsidR="008048DA">
        <w:rPr>
          <w:rFonts w:ascii="Times New Roman" w:hAnsi="Times New Roman" w:cs="Times New Roman"/>
          <w:sz w:val="24"/>
          <w:szCs w:val="24"/>
        </w:rPr>
        <w:t>ith the lasting</w:t>
      </w:r>
      <w:r>
        <w:rPr>
          <w:rFonts w:ascii="Times New Roman" w:hAnsi="Times New Roman" w:cs="Times New Roman"/>
          <w:sz w:val="24"/>
          <w:szCs w:val="24"/>
        </w:rPr>
        <w:t xml:space="preserve"> effects</w:t>
      </w:r>
      <w:r w:rsidR="00C5754B">
        <w:rPr>
          <w:rFonts w:ascii="Times New Roman" w:hAnsi="Times New Roman" w:cs="Times New Roman"/>
          <w:sz w:val="24"/>
          <w:szCs w:val="24"/>
        </w:rPr>
        <w:t xml:space="preserve"> [1].</w:t>
      </w:r>
      <w:r w:rsidR="00F46A2D" w:rsidRPr="007E0FBC">
        <w:rPr>
          <w:rFonts w:ascii="Times New Roman" w:hAnsi="Times New Roman" w:cs="Times New Roman"/>
          <w:sz w:val="24"/>
          <w:szCs w:val="24"/>
        </w:rPr>
        <w:t xml:space="preserve"> ABI is defined as brain damage caused after birth and can result in </w:t>
      </w:r>
      <w:r w:rsidR="00650884">
        <w:rPr>
          <w:rFonts w:ascii="Times New Roman" w:hAnsi="Times New Roman" w:cs="Times New Roman"/>
          <w:sz w:val="24"/>
          <w:szCs w:val="24"/>
        </w:rPr>
        <w:t xml:space="preserve">temporary or permanent </w:t>
      </w:r>
      <w:r w:rsidR="00F46A2D" w:rsidRPr="007E0FBC">
        <w:rPr>
          <w:rFonts w:ascii="Times New Roman" w:hAnsi="Times New Roman" w:cs="Times New Roman"/>
          <w:sz w:val="24"/>
          <w:szCs w:val="24"/>
        </w:rPr>
        <w:t>cogni</w:t>
      </w:r>
      <w:r w:rsidR="00681980">
        <w:rPr>
          <w:rFonts w:ascii="Times New Roman" w:hAnsi="Times New Roman" w:cs="Times New Roman"/>
          <w:sz w:val="24"/>
          <w:szCs w:val="24"/>
        </w:rPr>
        <w:t>tive, physical, emotional, and/</w:t>
      </w:r>
      <w:r w:rsidR="00650884">
        <w:rPr>
          <w:rFonts w:ascii="Times New Roman" w:hAnsi="Times New Roman" w:cs="Times New Roman"/>
          <w:sz w:val="24"/>
          <w:szCs w:val="24"/>
        </w:rPr>
        <w:t xml:space="preserve">or behavioural </w:t>
      </w:r>
      <w:r w:rsidR="00912D50">
        <w:rPr>
          <w:rFonts w:ascii="Times New Roman" w:hAnsi="Times New Roman" w:cs="Times New Roman"/>
          <w:sz w:val="24"/>
          <w:szCs w:val="24"/>
        </w:rPr>
        <w:t>changes</w:t>
      </w:r>
      <w:r w:rsidR="00F46A2D" w:rsidRPr="007E0FBC">
        <w:rPr>
          <w:rFonts w:ascii="Times New Roman" w:hAnsi="Times New Roman" w:cs="Times New Roman"/>
          <w:sz w:val="24"/>
          <w:szCs w:val="24"/>
        </w:rPr>
        <w:t>. Subsequent</w:t>
      </w:r>
      <w:r w:rsidR="00650884">
        <w:rPr>
          <w:rFonts w:ascii="Times New Roman" w:hAnsi="Times New Roman" w:cs="Times New Roman"/>
          <w:sz w:val="24"/>
          <w:szCs w:val="24"/>
        </w:rPr>
        <w:t>ly</w:t>
      </w:r>
      <w:r w:rsidR="00F46A2D" w:rsidRPr="007E0FBC">
        <w:rPr>
          <w:rFonts w:ascii="Times New Roman" w:hAnsi="Times New Roman" w:cs="Times New Roman"/>
          <w:sz w:val="24"/>
          <w:szCs w:val="24"/>
        </w:rPr>
        <w:t xml:space="preserve"> a complex set of biological, psychological and social </w:t>
      </w:r>
      <w:r w:rsidR="00650884">
        <w:rPr>
          <w:rFonts w:ascii="Times New Roman" w:hAnsi="Times New Roman" w:cs="Times New Roman"/>
          <w:sz w:val="24"/>
          <w:szCs w:val="24"/>
        </w:rPr>
        <w:t>domains</w:t>
      </w:r>
      <w:r w:rsidR="00F46A2D" w:rsidRPr="007E0FBC">
        <w:rPr>
          <w:rFonts w:ascii="Times New Roman" w:hAnsi="Times New Roman" w:cs="Times New Roman"/>
          <w:sz w:val="24"/>
          <w:szCs w:val="24"/>
        </w:rPr>
        <w:t xml:space="preserve"> interact</w:t>
      </w:r>
      <w:r w:rsidR="00650884">
        <w:rPr>
          <w:rFonts w:ascii="Times New Roman" w:hAnsi="Times New Roman" w:cs="Times New Roman"/>
          <w:sz w:val="24"/>
          <w:szCs w:val="24"/>
        </w:rPr>
        <w:t>,</w:t>
      </w:r>
      <w:r w:rsidR="00F46A2D" w:rsidRPr="007E0FBC">
        <w:rPr>
          <w:rFonts w:ascii="Times New Roman" w:hAnsi="Times New Roman" w:cs="Times New Roman"/>
          <w:sz w:val="24"/>
          <w:szCs w:val="24"/>
        </w:rPr>
        <w:t xml:space="preserve"> </w:t>
      </w:r>
      <w:r w:rsidR="00650884">
        <w:rPr>
          <w:rFonts w:ascii="Times New Roman" w:hAnsi="Times New Roman" w:cs="Times New Roman"/>
          <w:sz w:val="24"/>
          <w:szCs w:val="24"/>
        </w:rPr>
        <w:t>influencing</w:t>
      </w:r>
      <w:r w:rsidR="00F46A2D" w:rsidRPr="007E0FBC">
        <w:rPr>
          <w:rFonts w:ascii="Times New Roman" w:hAnsi="Times New Roman" w:cs="Times New Roman"/>
          <w:sz w:val="24"/>
          <w:szCs w:val="24"/>
        </w:rPr>
        <w:t xml:space="preserve"> the individual experience of </w:t>
      </w:r>
      <w:r w:rsidR="00650884">
        <w:rPr>
          <w:rFonts w:ascii="Times New Roman" w:hAnsi="Times New Roman" w:cs="Times New Roman"/>
          <w:sz w:val="24"/>
          <w:szCs w:val="24"/>
        </w:rPr>
        <w:t>life post-</w:t>
      </w:r>
      <w:r w:rsidR="00F46A2D">
        <w:rPr>
          <w:rFonts w:ascii="Times New Roman" w:hAnsi="Times New Roman" w:cs="Times New Roman"/>
          <w:sz w:val="24"/>
          <w:szCs w:val="24"/>
        </w:rPr>
        <w:t>ABI</w:t>
      </w:r>
      <w:r w:rsidR="00F46A2D" w:rsidRPr="007E0FBC">
        <w:rPr>
          <w:rFonts w:ascii="Times New Roman" w:hAnsi="Times New Roman" w:cs="Times New Roman"/>
          <w:sz w:val="24"/>
          <w:szCs w:val="24"/>
        </w:rPr>
        <w:t xml:space="preserve">. This poses a significant challenge </w:t>
      </w:r>
      <w:r w:rsidR="00650884">
        <w:rPr>
          <w:rFonts w:ascii="Times New Roman" w:hAnsi="Times New Roman" w:cs="Times New Roman"/>
          <w:sz w:val="24"/>
          <w:szCs w:val="24"/>
        </w:rPr>
        <w:t>when developing rehabilitation programmes</w:t>
      </w:r>
      <w:r w:rsidR="00F46A2D" w:rsidRPr="007E0FBC">
        <w:rPr>
          <w:rFonts w:ascii="Times New Roman" w:hAnsi="Times New Roman" w:cs="Times New Roman"/>
          <w:sz w:val="24"/>
          <w:szCs w:val="24"/>
        </w:rPr>
        <w:t xml:space="preserve"> and in order to ensure the provision of appropriate interventions</w:t>
      </w:r>
      <w:r w:rsidR="00650884">
        <w:rPr>
          <w:rFonts w:ascii="Times New Roman" w:hAnsi="Times New Roman" w:cs="Times New Roman"/>
          <w:sz w:val="24"/>
          <w:szCs w:val="24"/>
        </w:rPr>
        <w:t>,</w:t>
      </w:r>
      <w:r w:rsidR="00F46A2D" w:rsidRPr="007E0FBC">
        <w:rPr>
          <w:rFonts w:ascii="Times New Roman" w:hAnsi="Times New Roman" w:cs="Times New Roman"/>
          <w:sz w:val="24"/>
          <w:szCs w:val="24"/>
        </w:rPr>
        <w:t xml:space="preserve"> an understanding of the interplay between these domains is crucial </w:t>
      </w:r>
      <w:r w:rsidR="00C5754B">
        <w:rPr>
          <w:rFonts w:ascii="Times New Roman" w:hAnsi="Times New Roman" w:cs="Times New Roman"/>
          <w:sz w:val="24"/>
          <w:szCs w:val="24"/>
        </w:rPr>
        <w:t>[2].</w:t>
      </w:r>
      <w:r w:rsidR="00F46A2D" w:rsidRPr="007E0FBC">
        <w:rPr>
          <w:rFonts w:ascii="Times New Roman" w:hAnsi="Times New Roman" w:cs="Times New Roman"/>
          <w:sz w:val="24"/>
          <w:szCs w:val="24"/>
        </w:rPr>
        <w:t xml:space="preserve"> </w:t>
      </w:r>
    </w:p>
    <w:p w14:paraId="7FA26D4B" w14:textId="246A6ADC" w:rsidR="00F46A2D" w:rsidRPr="007E0FBC" w:rsidRDefault="00345A3D" w:rsidP="00F46A2D">
      <w:pPr>
        <w:spacing w:line="480" w:lineRule="auto"/>
        <w:ind w:firstLine="720"/>
        <w:rPr>
          <w:rFonts w:ascii="Times New Roman" w:hAnsi="Times New Roman" w:cs="Times New Roman"/>
          <w:sz w:val="24"/>
          <w:szCs w:val="24"/>
        </w:rPr>
      </w:pPr>
      <w:r>
        <w:rPr>
          <w:rFonts w:ascii="Times New Roman" w:hAnsi="Times New Roman" w:cs="Times New Roman"/>
          <w:sz w:val="24"/>
          <w:szCs w:val="24"/>
        </w:rPr>
        <w:t>ABI</w:t>
      </w:r>
      <w:r w:rsidR="00F46A2D">
        <w:rPr>
          <w:rFonts w:ascii="Times New Roman" w:hAnsi="Times New Roman" w:cs="Times New Roman"/>
          <w:sz w:val="24"/>
          <w:szCs w:val="24"/>
        </w:rPr>
        <w:t xml:space="preserve"> can affect </w:t>
      </w:r>
      <w:r w:rsidR="002D0211">
        <w:rPr>
          <w:rFonts w:ascii="Times New Roman" w:hAnsi="Times New Roman" w:cs="Times New Roman"/>
          <w:sz w:val="24"/>
          <w:szCs w:val="24"/>
        </w:rPr>
        <w:t>all</w:t>
      </w:r>
      <w:r w:rsidR="00F46A2D">
        <w:rPr>
          <w:rFonts w:ascii="Times New Roman" w:hAnsi="Times New Roman" w:cs="Times New Roman"/>
          <w:sz w:val="24"/>
          <w:szCs w:val="24"/>
        </w:rPr>
        <w:t xml:space="preserve"> </w:t>
      </w:r>
      <w:r w:rsidR="00114BBA">
        <w:rPr>
          <w:rFonts w:ascii="Times New Roman" w:hAnsi="Times New Roman" w:cs="Times New Roman"/>
          <w:sz w:val="24"/>
          <w:szCs w:val="24"/>
        </w:rPr>
        <w:t>facet</w:t>
      </w:r>
      <w:r w:rsidR="002D0211">
        <w:rPr>
          <w:rFonts w:ascii="Times New Roman" w:hAnsi="Times New Roman" w:cs="Times New Roman"/>
          <w:sz w:val="24"/>
          <w:szCs w:val="24"/>
        </w:rPr>
        <w:t>s</w:t>
      </w:r>
      <w:r w:rsidR="00114BBA">
        <w:rPr>
          <w:rFonts w:ascii="Times New Roman" w:hAnsi="Times New Roman" w:cs="Times New Roman"/>
          <w:sz w:val="24"/>
          <w:szCs w:val="24"/>
        </w:rPr>
        <w:t xml:space="preserve"> </w:t>
      </w:r>
      <w:r w:rsidR="00F46A2D">
        <w:rPr>
          <w:rFonts w:ascii="Times New Roman" w:hAnsi="Times New Roman" w:cs="Times New Roman"/>
          <w:sz w:val="24"/>
          <w:szCs w:val="24"/>
        </w:rPr>
        <w:t xml:space="preserve">of an individual’s functioning and as a result can challenge the very nature </w:t>
      </w:r>
      <w:r>
        <w:rPr>
          <w:rFonts w:ascii="Times New Roman" w:hAnsi="Times New Roman" w:cs="Times New Roman"/>
          <w:sz w:val="24"/>
          <w:szCs w:val="24"/>
        </w:rPr>
        <w:t xml:space="preserve">of the person </w:t>
      </w:r>
      <w:r w:rsidR="00C5754B">
        <w:rPr>
          <w:rFonts w:ascii="Times New Roman" w:hAnsi="Times New Roman" w:cs="Times New Roman"/>
          <w:sz w:val="24"/>
          <w:szCs w:val="24"/>
        </w:rPr>
        <w:t>[3]</w:t>
      </w:r>
      <w:r w:rsidR="00F46A2D">
        <w:rPr>
          <w:rFonts w:ascii="Times New Roman" w:hAnsi="Times New Roman" w:cs="Times New Roman"/>
          <w:sz w:val="24"/>
          <w:szCs w:val="24"/>
        </w:rPr>
        <w:t xml:space="preserve">. </w:t>
      </w:r>
      <w:r w:rsidR="00F46A2D" w:rsidRPr="004A6852">
        <w:rPr>
          <w:rFonts w:ascii="Times New Roman" w:hAnsi="Times New Roman" w:cs="Times New Roman"/>
          <w:sz w:val="24"/>
          <w:szCs w:val="24"/>
        </w:rPr>
        <w:t xml:space="preserve">Developments in medicine and </w:t>
      </w:r>
      <w:r w:rsidR="00F46A2D">
        <w:rPr>
          <w:rFonts w:ascii="Times New Roman" w:hAnsi="Times New Roman" w:cs="Times New Roman"/>
          <w:sz w:val="24"/>
          <w:szCs w:val="24"/>
        </w:rPr>
        <w:t>rehabilitation</w:t>
      </w:r>
      <w:r w:rsidR="00F46A2D" w:rsidRPr="004A6852">
        <w:rPr>
          <w:rFonts w:ascii="Times New Roman" w:hAnsi="Times New Roman" w:cs="Times New Roman"/>
          <w:sz w:val="24"/>
          <w:szCs w:val="24"/>
        </w:rPr>
        <w:t xml:space="preserve"> now </w:t>
      </w:r>
      <w:r w:rsidR="00F46A2D">
        <w:rPr>
          <w:rFonts w:ascii="Times New Roman" w:hAnsi="Times New Roman" w:cs="Times New Roman"/>
          <w:sz w:val="24"/>
          <w:szCs w:val="24"/>
        </w:rPr>
        <w:t xml:space="preserve">permit a good level of physical and </w:t>
      </w:r>
      <w:r w:rsidR="00F46A2D" w:rsidRPr="004A6852">
        <w:rPr>
          <w:rFonts w:ascii="Times New Roman" w:hAnsi="Times New Roman" w:cs="Times New Roman"/>
          <w:sz w:val="24"/>
          <w:szCs w:val="24"/>
        </w:rPr>
        <w:t xml:space="preserve">functional recovery. </w:t>
      </w:r>
      <w:r w:rsidR="00C5754B">
        <w:rPr>
          <w:rFonts w:ascii="Times New Roman" w:hAnsi="Times New Roman" w:cs="Times New Roman"/>
          <w:sz w:val="24"/>
          <w:szCs w:val="24"/>
        </w:rPr>
        <w:t>However, the long-</w:t>
      </w:r>
      <w:r>
        <w:rPr>
          <w:rFonts w:ascii="Times New Roman" w:hAnsi="Times New Roman" w:cs="Times New Roman"/>
          <w:sz w:val="24"/>
          <w:szCs w:val="24"/>
        </w:rPr>
        <w:t>term psychological effects are frequently the primary difficulty people face in reintegrating in</w:t>
      </w:r>
      <w:r w:rsidR="00912D50">
        <w:rPr>
          <w:rFonts w:ascii="Times New Roman" w:hAnsi="Times New Roman" w:cs="Times New Roman"/>
          <w:sz w:val="24"/>
          <w:szCs w:val="24"/>
        </w:rPr>
        <w:t xml:space="preserve"> </w:t>
      </w:r>
      <w:r>
        <w:rPr>
          <w:rFonts w:ascii="Times New Roman" w:hAnsi="Times New Roman" w:cs="Times New Roman"/>
          <w:sz w:val="24"/>
          <w:szCs w:val="24"/>
        </w:rPr>
        <w:t xml:space="preserve">to their various life contexts and for this reason ABI has been referred to as </w:t>
      </w:r>
      <w:r w:rsidR="00F46A2D">
        <w:rPr>
          <w:rFonts w:ascii="Times New Roman" w:hAnsi="Times New Roman" w:cs="Times New Roman"/>
          <w:sz w:val="24"/>
          <w:szCs w:val="24"/>
        </w:rPr>
        <w:t xml:space="preserve">a ‘silent epidemic’ </w:t>
      </w:r>
      <w:r w:rsidR="00C5754B">
        <w:rPr>
          <w:rFonts w:ascii="Times New Roman" w:hAnsi="Times New Roman" w:cs="Times New Roman"/>
          <w:sz w:val="24"/>
          <w:szCs w:val="24"/>
        </w:rPr>
        <w:t>[4]</w:t>
      </w:r>
      <w:r w:rsidR="00F46A2D">
        <w:rPr>
          <w:rFonts w:ascii="Times New Roman" w:hAnsi="Times New Roman" w:cs="Times New Roman"/>
          <w:sz w:val="24"/>
          <w:szCs w:val="24"/>
        </w:rPr>
        <w:t xml:space="preserve">. </w:t>
      </w:r>
      <w:r w:rsidR="00F46A2D" w:rsidRPr="00A55719">
        <w:rPr>
          <w:rFonts w:ascii="Times New Roman" w:hAnsi="Times New Roman" w:cs="Times New Roman"/>
          <w:sz w:val="24"/>
          <w:szCs w:val="24"/>
        </w:rPr>
        <w:t xml:space="preserve">The critical relevance of </w:t>
      </w:r>
      <w:r w:rsidR="00453C49">
        <w:rPr>
          <w:rFonts w:ascii="Times New Roman" w:hAnsi="Times New Roman" w:cs="Times New Roman"/>
          <w:sz w:val="24"/>
          <w:szCs w:val="24"/>
        </w:rPr>
        <w:t xml:space="preserve">multi-disciplinary </w:t>
      </w:r>
      <w:r w:rsidR="00F46A2D" w:rsidRPr="00A55719">
        <w:rPr>
          <w:rFonts w:ascii="Times New Roman" w:hAnsi="Times New Roman" w:cs="Times New Roman"/>
          <w:sz w:val="24"/>
          <w:szCs w:val="24"/>
        </w:rPr>
        <w:t>neuropsych</w:t>
      </w:r>
      <w:r w:rsidR="00453C49">
        <w:rPr>
          <w:rFonts w:ascii="Times New Roman" w:hAnsi="Times New Roman" w:cs="Times New Roman"/>
          <w:sz w:val="24"/>
          <w:szCs w:val="24"/>
        </w:rPr>
        <w:t>ological rehabilitation in post-</w:t>
      </w:r>
      <w:r w:rsidR="00F46A2D" w:rsidRPr="00A55719">
        <w:rPr>
          <w:rFonts w:ascii="Times New Roman" w:hAnsi="Times New Roman" w:cs="Times New Roman"/>
          <w:sz w:val="24"/>
          <w:szCs w:val="24"/>
        </w:rPr>
        <w:t>ABI r</w:t>
      </w:r>
      <w:r w:rsidR="00F46A2D">
        <w:rPr>
          <w:rFonts w:ascii="Times New Roman" w:hAnsi="Times New Roman" w:cs="Times New Roman"/>
          <w:sz w:val="24"/>
          <w:szCs w:val="24"/>
        </w:rPr>
        <w:t>ecovery has been widely recognis</w:t>
      </w:r>
      <w:r w:rsidR="00F46A2D" w:rsidRPr="00A55719">
        <w:rPr>
          <w:rFonts w:ascii="Times New Roman" w:hAnsi="Times New Roman" w:cs="Times New Roman"/>
          <w:sz w:val="24"/>
          <w:szCs w:val="24"/>
        </w:rPr>
        <w:t xml:space="preserve">ed by the </w:t>
      </w:r>
      <w:r w:rsidR="00453C49">
        <w:rPr>
          <w:rFonts w:ascii="Times New Roman" w:hAnsi="Times New Roman" w:cs="Times New Roman"/>
          <w:sz w:val="24"/>
          <w:szCs w:val="24"/>
        </w:rPr>
        <w:t xml:space="preserve">professionals involved </w:t>
      </w:r>
      <w:r w:rsidR="00C5754B">
        <w:rPr>
          <w:rFonts w:ascii="Times New Roman" w:hAnsi="Times New Roman" w:cs="Times New Roman"/>
          <w:sz w:val="24"/>
          <w:szCs w:val="24"/>
        </w:rPr>
        <w:t>[5]</w:t>
      </w:r>
      <w:r w:rsidR="00F46A2D" w:rsidRPr="00A55719">
        <w:rPr>
          <w:rFonts w:ascii="Times New Roman" w:hAnsi="Times New Roman" w:cs="Times New Roman"/>
          <w:sz w:val="24"/>
          <w:szCs w:val="24"/>
        </w:rPr>
        <w:t>.</w:t>
      </w:r>
      <w:r w:rsidR="002D0211">
        <w:t xml:space="preserve"> </w:t>
      </w:r>
      <w:r w:rsidR="00F46A2D" w:rsidRPr="007E0FBC">
        <w:rPr>
          <w:rFonts w:ascii="Times New Roman" w:hAnsi="Times New Roman" w:cs="Times New Roman"/>
          <w:sz w:val="24"/>
          <w:szCs w:val="24"/>
        </w:rPr>
        <w:t>Current holistic neuropsychological rehabilitation primarily includes</w:t>
      </w:r>
      <w:r w:rsidR="00453C49">
        <w:rPr>
          <w:rFonts w:ascii="Times New Roman" w:hAnsi="Times New Roman" w:cs="Times New Roman"/>
          <w:sz w:val="24"/>
          <w:szCs w:val="24"/>
        </w:rPr>
        <w:t xml:space="preserve">: cognitive rehabilitation, </w:t>
      </w:r>
      <w:r w:rsidR="00F46A2D" w:rsidRPr="007E0FBC">
        <w:rPr>
          <w:rFonts w:ascii="Times New Roman" w:hAnsi="Times New Roman" w:cs="Times New Roman"/>
          <w:sz w:val="24"/>
          <w:szCs w:val="24"/>
        </w:rPr>
        <w:t xml:space="preserve">psychotherapeutic interventions, psychoeducation and a </w:t>
      </w:r>
      <w:proofErr w:type="gramStart"/>
      <w:r w:rsidR="00F46A2D" w:rsidRPr="007E0FBC">
        <w:rPr>
          <w:rFonts w:ascii="Times New Roman" w:hAnsi="Times New Roman" w:cs="Times New Roman"/>
          <w:sz w:val="24"/>
          <w:szCs w:val="24"/>
        </w:rPr>
        <w:t>supportive,</w:t>
      </w:r>
      <w:proofErr w:type="gramEnd"/>
      <w:r w:rsidR="00F46A2D" w:rsidRPr="007E0FBC">
        <w:rPr>
          <w:rFonts w:ascii="Times New Roman" w:hAnsi="Times New Roman" w:cs="Times New Roman"/>
          <w:sz w:val="24"/>
          <w:szCs w:val="24"/>
        </w:rPr>
        <w:t xml:space="preserve"> and structured therapeutic mi</w:t>
      </w:r>
      <w:r w:rsidR="00C5754B">
        <w:rPr>
          <w:rFonts w:ascii="Times New Roman" w:hAnsi="Times New Roman" w:cs="Times New Roman"/>
          <w:sz w:val="24"/>
          <w:szCs w:val="24"/>
        </w:rPr>
        <w:t>lieu [6]</w:t>
      </w:r>
      <w:r w:rsidR="00F46A2D" w:rsidRPr="007E0FBC">
        <w:rPr>
          <w:rFonts w:ascii="Times New Roman" w:hAnsi="Times New Roman" w:cs="Times New Roman"/>
          <w:sz w:val="24"/>
          <w:szCs w:val="24"/>
        </w:rPr>
        <w:t xml:space="preserve">. </w:t>
      </w:r>
      <w:r w:rsidR="00143446">
        <w:rPr>
          <w:rFonts w:ascii="Times New Roman" w:hAnsi="Times New Roman" w:cs="Times New Roman"/>
          <w:sz w:val="24"/>
          <w:szCs w:val="24"/>
        </w:rPr>
        <w:t xml:space="preserve"> </w:t>
      </w:r>
      <w:r w:rsidR="00F46A2D" w:rsidRPr="007E0FBC">
        <w:rPr>
          <w:rFonts w:ascii="Times New Roman" w:hAnsi="Times New Roman" w:cs="Times New Roman"/>
          <w:sz w:val="24"/>
          <w:szCs w:val="24"/>
        </w:rPr>
        <w:t xml:space="preserve">Research has evidenced that these holistic programmes result in greater improvements than other </w:t>
      </w:r>
      <w:r w:rsidR="00F46A2D" w:rsidRPr="00143446">
        <w:rPr>
          <w:rFonts w:ascii="Times New Roman" w:hAnsi="Times New Roman" w:cs="Times New Roman"/>
          <w:sz w:val="24"/>
          <w:szCs w:val="24"/>
        </w:rPr>
        <w:t xml:space="preserve">interventions </w:t>
      </w:r>
      <w:r w:rsidR="00C5754B">
        <w:rPr>
          <w:rFonts w:ascii="Times New Roman" w:hAnsi="Times New Roman" w:cs="Times New Roman"/>
          <w:sz w:val="24"/>
          <w:szCs w:val="24"/>
        </w:rPr>
        <w:t>[7]</w:t>
      </w:r>
      <w:r w:rsidR="00F46A2D" w:rsidRPr="00143446">
        <w:rPr>
          <w:rFonts w:ascii="Times New Roman" w:hAnsi="Times New Roman" w:cs="Times New Roman"/>
          <w:sz w:val="24"/>
          <w:szCs w:val="24"/>
        </w:rPr>
        <w:t xml:space="preserve">, </w:t>
      </w:r>
      <w:r w:rsidR="00143446">
        <w:rPr>
          <w:rFonts w:ascii="Times New Roman" w:hAnsi="Times New Roman" w:cs="Times New Roman"/>
          <w:sz w:val="24"/>
          <w:szCs w:val="24"/>
        </w:rPr>
        <w:t>a r</w:t>
      </w:r>
      <w:r w:rsidR="00F46A2D" w:rsidRPr="00143446">
        <w:rPr>
          <w:rFonts w:ascii="Times New Roman" w:hAnsi="Times New Roman" w:cs="Times New Roman"/>
          <w:sz w:val="24"/>
          <w:szCs w:val="24"/>
        </w:rPr>
        <w:t xml:space="preserve">andomised </w:t>
      </w:r>
      <w:r w:rsidR="00143446">
        <w:rPr>
          <w:rFonts w:ascii="Times New Roman" w:hAnsi="Times New Roman" w:cs="Times New Roman"/>
          <w:sz w:val="24"/>
          <w:szCs w:val="24"/>
        </w:rPr>
        <w:t>controlled s</w:t>
      </w:r>
      <w:r w:rsidR="00C5754B">
        <w:rPr>
          <w:rFonts w:ascii="Times New Roman" w:hAnsi="Times New Roman" w:cs="Times New Roman"/>
          <w:sz w:val="24"/>
          <w:szCs w:val="24"/>
        </w:rPr>
        <w:t>tudy by Cicerone et al. [8]</w:t>
      </w:r>
      <w:r w:rsidR="00F46A2D" w:rsidRPr="007E0FBC">
        <w:rPr>
          <w:rFonts w:ascii="Times New Roman" w:hAnsi="Times New Roman" w:cs="Times New Roman"/>
          <w:sz w:val="24"/>
          <w:szCs w:val="24"/>
        </w:rPr>
        <w:t xml:space="preserve"> found that, in compa</w:t>
      </w:r>
      <w:r w:rsidR="002D0211">
        <w:rPr>
          <w:rFonts w:ascii="Times New Roman" w:hAnsi="Times New Roman" w:cs="Times New Roman"/>
          <w:sz w:val="24"/>
          <w:szCs w:val="24"/>
        </w:rPr>
        <w:t>rison to individual and</w:t>
      </w:r>
      <w:r w:rsidR="00F46A2D" w:rsidRPr="007E0FBC">
        <w:rPr>
          <w:rFonts w:ascii="Times New Roman" w:hAnsi="Times New Roman" w:cs="Times New Roman"/>
          <w:sz w:val="24"/>
          <w:szCs w:val="24"/>
        </w:rPr>
        <w:t xml:space="preserve"> discipline specific, multi-disciplinary cognitive rehabilitation was significantly associated with better outcomes in several domains of post-ABI adjustment (employment, life satisfaction, </w:t>
      </w:r>
      <w:r w:rsidR="00F46A2D" w:rsidRPr="007E0FBC">
        <w:rPr>
          <w:rFonts w:ascii="Times New Roman" w:hAnsi="Times New Roman" w:cs="Times New Roman"/>
          <w:sz w:val="24"/>
          <w:szCs w:val="24"/>
        </w:rPr>
        <w:lastRenderedPageBreak/>
        <w:t xml:space="preserve">self-efficacy and community functioning). </w:t>
      </w:r>
      <w:r w:rsidR="002D0211">
        <w:rPr>
          <w:rFonts w:ascii="Times New Roman" w:hAnsi="Times New Roman" w:cs="Times New Roman"/>
          <w:sz w:val="24"/>
          <w:szCs w:val="24"/>
        </w:rPr>
        <w:t xml:space="preserve">It is </w:t>
      </w:r>
      <w:r w:rsidR="00F46A2D" w:rsidRPr="007E0FBC">
        <w:rPr>
          <w:rFonts w:ascii="Times New Roman" w:hAnsi="Times New Roman" w:cs="Times New Roman"/>
          <w:sz w:val="24"/>
          <w:szCs w:val="24"/>
        </w:rPr>
        <w:t xml:space="preserve">argued that there </w:t>
      </w:r>
      <w:r w:rsidR="002D0211">
        <w:rPr>
          <w:rFonts w:ascii="Times New Roman" w:hAnsi="Times New Roman" w:cs="Times New Roman"/>
          <w:sz w:val="24"/>
          <w:szCs w:val="24"/>
        </w:rPr>
        <w:t>is</w:t>
      </w:r>
      <w:r w:rsidR="00F46A2D" w:rsidRPr="007E0FBC">
        <w:rPr>
          <w:rFonts w:ascii="Times New Roman" w:hAnsi="Times New Roman" w:cs="Times New Roman"/>
          <w:sz w:val="24"/>
          <w:szCs w:val="24"/>
        </w:rPr>
        <w:t xml:space="preserve"> a need for future research t</w:t>
      </w:r>
      <w:r w:rsidR="00735B88">
        <w:rPr>
          <w:rFonts w:ascii="Times New Roman" w:hAnsi="Times New Roman" w:cs="Times New Roman"/>
          <w:sz w:val="24"/>
          <w:szCs w:val="24"/>
        </w:rPr>
        <w:t>o move beyond the question of whether</w:t>
      </w:r>
      <w:r w:rsidR="00F46A2D" w:rsidRPr="007E0FBC">
        <w:rPr>
          <w:rFonts w:ascii="Times New Roman" w:hAnsi="Times New Roman" w:cs="Times New Roman"/>
          <w:sz w:val="24"/>
          <w:szCs w:val="24"/>
        </w:rPr>
        <w:t xml:space="preserve"> rehabilitation is effective but to investigate the patient characteristics and therapeutic factors that contribute to optimal clinical outcome</w:t>
      </w:r>
      <w:r w:rsidR="00377557">
        <w:rPr>
          <w:rFonts w:ascii="Times New Roman" w:hAnsi="Times New Roman" w:cs="Times New Roman"/>
          <w:sz w:val="24"/>
          <w:szCs w:val="24"/>
        </w:rPr>
        <w:t xml:space="preserve"> </w:t>
      </w:r>
      <w:r w:rsidR="00C5754B">
        <w:rPr>
          <w:rFonts w:ascii="Times New Roman" w:hAnsi="Times New Roman" w:cs="Times New Roman"/>
          <w:sz w:val="24"/>
          <w:szCs w:val="24"/>
        </w:rPr>
        <w:t>[8].</w:t>
      </w:r>
      <w:r w:rsidR="00F46A2D" w:rsidRPr="007E0FBC">
        <w:rPr>
          <w:rFonts w:ascii="Times New Roman" w:hAnsi="Times New Roman" w:cs="Times New Roman"/>
          <w:sz w:val="24"/>
          <w:szCs w:val="24"/>
        </w:rPr>
        <w:t xml:space="preserve"> However, the complexity of the factors, processes and individual differences that play a part in rehabilitation programmes, makes identifying</w:t>
      </w:r>
      <w:r w:rsidR="00F46A2D">
        <w:rPr>
          <w:rFonts w:ascii="Times New Roman" w:hAnsi="Times New Roman" w:cs="Times New Roman"/>
          <w:sz w:val="24"/>
          <w:szCs w:val="24"/>
        </w:rPr>
        <w:t xml:space="preserve"> </w:t>
      </w:r>
      <w:r w:rsidR="00F46A2D" w:rsidRPr="007E0FBC">
        <w:rPr>
          <w:rFonts w:ascii="Times New Roman" w:hAnsi="Times New Roman" w:cs="Times New Roman"/>
          <w:sz w:val="24"/>
          <w:szCs w:val="24"/>
        </w:rPr>
        <w:t xml:space="preserve">their critical </w:t>
      </w:r>
      <w:r w:rsidR="00F46A2D">
        <w:rPr>
          <w:rFonts w:ascii="Times New Roman" w:hAnsi="Times New Roman" w:cs="Times New Roman"/>
          <w:sz w:val="24"/>
          <w:szCs w:val="24"/>
        </w:rPr>
        <w:t>elements</w:t>
      </w:r>
      <w:r w:rsidR="00F46A2D" w:rsidRPr="007E0FBC">
        <w:rPr>
          <w:rFonts w:ascii="Times New Roman" w:hAnsi="Times New Roman" w:cs="Times New Roman"/>
          <w:sz w:val="24"/>
          <w:szCs w:val="24"/>
        </w:rPr>
        <w:t xml:space="preserve"> particularly</w:t>
      </w:r>
      <w:r w:rsidR="00C5754B">
        <w:rPr>
          <w:rFonts w:ascii="Times New Roman" w:hAnsi="Times New Roman" w:cs="Times New Roman"/>
          <w:sz w:val="24"/>
          <w:szCs w:val="24"/>
        </w:rPr>
        <w:t xml:space="preserve"> difficult [9]</w:t>
      </w:r>
      <w:r w:rsidR="00F46A2D" w:rsidRPr="007E0FBC">
        <w:rPr>
          <w:rFonts w:ascii="Times New Roman" w:hAnsi="Times New Roman" w:cs="Times New Roman"/>
          <w:sz w:val="24"/>
          <w:szCs w:val="24"/>
        </w:rPr>
        <w:t>. It is suggested that there is a need for more research in order to identify the content and processes involved in rehabilitation in</w:t>
      </w:r>
      <w:r w:rsidR="00C5754B">
        <w:rPr>
          <w:rFonts w:ascii="Times New Roman" w:hAnsi="Times New Roman" w:cs="Times New Roman"/>
          <w:sz w:val="24"/>
          <w:szCs w:val="24"/>
        </w:rPr>
        <w:t>terventions [10]</w:t>
      </w:r>
      <w:r w:rsidR="00F46A2D" w:rsidRPr="007E0FBC">
        <w:rPr>
          <w:rFonts w:ascii="Times New Roman" w:hAnsi="Times New Roman" w:cs="Times New Roman"/>
          <w:sz w:val="24"/>
          <w:szCs w:val="24"/>
        </w:rPr>
        <w:t xml:space="preserve">. </w:t>
      </w:r>
    </w:p>
    <w:p w14:paraId="1547E151" w14:textId="02567BE0" w:rsidR="00F46A2D" w:rsidRPr="007E0FB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In recent years the biopsycho</w:t>
      </w:r>
      <w:r w:rsidR="00C5754B">
        <w:rPr>
          <w:rFonts w:ascii="Times New Roman" w:hAnsi="Times New Roman" w:cs="Times New Roman"/>
          <w:sz w:val="24"/>
          <w:szCs w:val="24"/>
        </w:rPr>
        <w:t>social framework [11]</w:t>
      </w:r>
      <w:r w:rsidRPr="007E0FBC">
        <w:rPr>
          <w:rFonts w:ascii="Times New Roman" w:hAnsi="Times New Roman" w:cs="Times New Roman"/>
          <w:sz w:val="24"/>
          <w:szCs w:val="24"/>
        </w:rPr>
        <w:t xml:space="preserve">, which is applied to many </w:t>
      </w:r>
      <w:r>
        <w:rPr>
          <w:rFonts w:ascii="Times New Roman" w:hAnsi="Times New Roman" w:cs="Times New Roman"/>
          <w:sz w:val="24"/>
          <w:szCs w:val="24"/>
        </w:rPr>
        <w:t>other chronic health conditions</w:t>
      </w:r>
      <w:r w:rsidR="00067D7A">
        <w:rPr>
          <w:rFonts w:ascii="Times New Roman" w:hAnsi="Times New Roman" w:cs="Times New Roman"/>
          <w:sz w:val="24"/>
          <w:szCs w:val="24"/>
        </w:rPr>
        <w:t>,</w:t>
      </w:r>
      <w:r>
        <w:rPr>
          <w:rFonts w:ascii="Times New Roman" w:hAnsi="Times New Roman" w:cs="Times New Roman"/>
          <w:sz w:val="24"/>
          <w:szCs w:val="24"/>
        </w:rPr>
        <w:t xml:space="preserve"> </w:t>
      </w:r>
      <w:r w:rsidRPr="007E0FBC">
        <w:rPr>
          <w:rFonts w:ascii="Times New Roman" w:hAnsi="Times New Roman" w:cs="Times New Roman"/>
          <w:sz w:val="24"/>
          <w:szCs w:val="24"/>
        </w:rPr>
        <w:t xml:space="preserve">has been applied </w:t>
      </w:r>
      <w:r>
        <w:rPr>
          <w:rFonts w:ascii="Times New Roman" w:hAnsi="Times New Roman" w:cs="Times New Roman"/>
          <w:sz w:val="24"/>
          <w:szCs w:val="24"/>
        </w:rPr>
        <w:t xml:space="preserve">to </w:t>
      </w:r>
      <w:r w:rsidR="00377557">
        <w:rPr>
          <w:rFonts w:ascii="Times New Roman" w:hAnsi="Times New Roman" w:cs="Times New Roman"/>
          <w:sz w:val="24"/>
          <w:szCs w:val="24"/>
        </w:rPr>
        <w:t xml:space="preserve">ABI rehabilitation. </w:t>
      </w:r>
      <w:r w:rsidRPr="007E0FBC">
        <w:rPr>
          <w:rFonts w:ascii="Times New Roman" w:hAnsi="Times New Roman" w:cs="Times New Roman"/>
          <w:sz w:val="24"/>
          <w:szCs w:val="24"/>
        </w:rPr>
        <w:t>The approach highlights the importance of biological, psychological, and social factors and the</w:t>
      </w:r>
      <w:r w:rsidR="00912D50">
        <w:rPr>
          <w:rFonts w:ascii="Times New Roman" w:hAnsi="Times New Roman" w:cs="Times New Roman"/>
          <w:sz w:val="24"/>
          <w:szCs w:val="24"/>
        </w:rPr>
        <w:t>ir complex interactions in post-</w:t>
      </w:r>
      <w:r w:rsidRPr="007E0FBC">
        <w:rPr>
          <w:rFonts w:ascii="Times New Roman" w:hAnsi="Times New Roman" w:cs="Times New Roman"/>
          <w:sz w:val="24"/>
          <w:szCs w:val="24"/>
        </w:rPr>
        <w:t xml:space="preserve">ABI adjustment. Whilst this offers a useful </w:t>
      </w:r>
      <w:r w:rsidR="00912D50">
        <w:rPr>
          <w:rFonts w:ascii="Times New Roman" w:hAnsi="Times New Roman" w:cs="Times New Roman"/>
          <w:sz w:val="24"/>
          <w:szCs w:val="24"/>
        </w:rPr>
        <w:t xml:space="preserve">structure for understanding </w:t>
      </w:r>
      <w:r w:rsidRPr="007E0FBC">
        <w:rPr>
          <w:rFonts w:ascii="Times New Roman" w:hAnsi="Times New Roman" w:cs="Times New Roman"/>
          <w:sz w:val="24"/>
          <w:szCs w:val="24"/>
        </w:rPr>
        <w:t>factors involved in individual adjustment outcomes, it does not provide an understanding of the interactions and reciprocal effects between fa</w:t>
      </w:r>
      <w:r w:rsidR="00C5754B">
        <w:rPr>
          <w:rFonts w:ascii="Times New Roman" w:hAnsi="Times New Roman" w:cs="Times New Roman"/>
          <w:sz w:val="24"/>
          <w:szCs w:val="24"/>
        </w:rPr>
        <w:t>ctors [2]</w:t>
      </w:r>
      <w:r w:rsidRPr="007E0FBC">
        <w:rPr>
          <w:rFonts w:ascii="Times New Roman" w:hAnsi="Times New Roman" w:cs="Times New Roman"/>
          <w:sz w:val="24"/>
          <w:szCs w:val="24"/>
        </w:rPr>
        <w:t xml:space="preserve">. </w:t>
      </w:r>
    </w:p>
    <w:p w14:paraId="463B2ACB" w14:textId="48E04EE6" w:rsidR="007C2A1D" w:rsidRDefault="00F46A2D" w:rsidP="00F46A2D">
      <w:pPr>
        <w:spacing w:line="480" w:lineRule="auto"/>
        <w:ind w:firstLine="720"/>
        <w:rPr>
          <w:rFonts w:ascii="Times New Roman" w:hAnsi="Times New Roman" w:cs="Times New Roman"/>
          <w:sz w:val="24"/>
          <w:szCs w:val="24"/>
        </w:rPr>
      </w:pPr>
      <w:r>
        <w:rPr>
          <w:rFonts w:ascii="Times New Roman" w:hAnsi="Times New Roman" w:cs="Times New Roman"/>
          <w:sz w:val="24"/>
          <w:szCs w:val="24"/>
        </w:rPr>
        <w:t>One theory</w:t>
      </w:r>
      <w:r w:rsidRPr="007E0FBC">
        <w:rPr>
          <w:rFonts w:ascii="Times New Roman" w:hAnsi="Times New Roman" w:cs="Times New Roman"/>
          <w:sz w:val="24"/>
          <w:szCs w:val="24"/>
        </w:rPr>
        <w:t xml:space="preserve"> present in the literature that does attempt to provide insight in t</w:t>
      </w:r>
      <w:r w:rsidR="00377557">
        <w:rPr>
          <w:rFonts w:ascii="Times New Roman" w:hAnsi="Times New Roman" w:cs="Times New Roman"/>
          <w:sz w:val="24"/>
          <w:szCs w:val="24"/>
        </w:rPr>
        <w:t xml:space="preserve">o the process of adjustment is </w:t>
      </w:r>
      <w:r w:rsidRPr="007E0FBC">
        <w:rPr>
          <w:rFonts w:ascii="Times New Roman" w:hAnsi="Times New Roman" w:cs="Times New Roman"/>
          <w:sz w:val="24"/>
          <w:szCs w:val="24"/>
        </w:rPr>
        <w:t>self-discrepancy</w:t>
      </w:r>
      <w:r w:rsidR="00C5754B">
        <w:rPr>
          <w:rFonts w:ascii="Times New Roman" w:hAnsi="Times New Roman" w:cs="Times New Roman"/>
          <w:sz w:val="24"/>
          <w:szCs w:val="24"/>
        </w:rPr>
        <w:t xml:space="preserve"> theory [12]</w:t>
      </w:r>
      <w:r w:rsidRPr="007E0FBC">
        <w:rPr>
          <w:rFonts w:ascii="Times New Roman" w:hAnsi="Times New Roman" w:cs="Times New Roman"/>
          <w:sz w:val="24"/>
          <w:szCs w:val="24"/>
        </w:rPr>
        <w:t xml:space="preserve">. </w:t>
      </w:r>
      <w:r w:rsidR="00377557">
        <w:rPr>
          <w:rFonts w:ascii="Times New Roman" w:hAnsi="Times New Roman" w:cs="Times New Roman"/>
          <w:sz w:val="24"/>
          <w:szCs w:val="24"/>
        </w:rPr>
        <w:t>In this theory, self-discrepancy, is</w:t>
      </w:r>
      <w:r w:rsidRPr="007E0FBC">
        <w:rPr>
          <w:rFonts w:ascii="Times New Roman" w:hAnsi="Times New Roman" w:cs="Times New Roman"/>
          <w:sz w:val="24"/>
          <w:szCs w:val="24"/>
        </w:rPr>
        <w:t xml:space="preserve"> defined </w:t>
      </w:r>
      <w:r w:rsidR="00377557">
        <w:rPr>
          <w:rFonts w:ascii="Times New Roman" w:hAnsi="Times New Roman" w:cs="Times New Roman"/>
          <w:sz w:val="24"/>
          <w:szCs w:val="24"/>
        </w:rPr>
        <w:t>as</w:t>
      </w:r>
      <w:r w:rsidRPr="007E0FBC">
        <w:rPr>
          <w:rFonts w:ascii="Times New Roman" w:hAnsi="Times New Roman" w:cs="Times New Roman"/>
          <w:sz w:val="24"/>
          <w:szCs w:val="24"/>
        </w:rPr>
        <w:t xml:space="preserve"> the degree of difference between a person’s self-concept or “actual self ” and other self-representations that relate to some desired or aspired-to state (ideal self and ought self). Following ABI individuals are likely to experience many instances of discrepancy, a common theme in the literature being </w:t>
      </w:r>
      <w:r w:rsidR="005F0CE6">
        <w:rPr>
          <w:rFonts w:ascii="Times New Roman" w:hAnsi="Times New Roman" w:cs="Times New Roman"/>
          <w:sz w:val="24"/>
          <w:szCs w:val="24"/>
        </w:rPr>
        <w:t>the perceived change between pre-injury and post-injury self</w:t>
      </w:r>
      <w:r w:rsidR="00C5754B">
        <w:rPr>
          <w:rFonts w:ascii="Times New Roman" w:hAnsi="Times New Roman" w:cs="Times New Roman"/>
          <w:sz w:val="24"/>
          <w:szCs w:val="24"/>
        </w:rPr>
        <w:t xml:space="preserve"> [13]</w:t>
      </w:r>
      <w:r w:rsidRPr="007E0FBC">
        <w:rPr>
          <w:rFonts w:ascii="Times New Roman" w:hAnsi="Times New Roman" w:cs="Times New Roman"/>
          <w:sz w:val="24"/>
          <w:szCs w:val="24"/>
        </w:rPr>
        <w:t>. Such discrepancies can make forming a coherent sense of self following injury, extremely challenging for individua</w:t>
      </w:r>
      <w:r w:rsidR="00C5754B">
        <w:rPr>
          <w:rFonts w:ascii="Times New Roman" w:hAnsi="Times New Roman" w:cs="Times New Roman"/>
          <w:sz w:val="24"/>
          <w:szCs w:val="24"/>
        </w:rPr>
        <w:t>ls [14]</w:t>
      </w:r>
      <w:r w:rsidRPr="007E0FBC">
        <w:rPr>
          <w:rFonts w:ascii="Times New Roman" w:hAnsi="Times New Roman" w:cs="Times New Roman"/>
          <w:sz w:val="24"/>
          <w:szCs w:val="24"/>
        </w:rPr>
        <w:t>. Research shows that self discrepancy is associated with poor a</w:t>
      </w:r>
      <w:r w:rsidR="00C5754B">
        <w:rPr>
          <w:rFonts w:ascii="Times New Roman" w:hAnsi="Times New Roman" w:cs="Times New Roman"/>
          <w:sz w:val="24"/>
          <w:szCs w:val="24"/>
        </w:rPr>
        <w:t>djustment [15]</w:t>
      </w:r>
      <w:r w:rsidR="0099592F">
        <w:rPr>
          <w:rFonts w:ascii="Times New Roman" w:hAnsi="Times New Roman" w:cs="Times New Roman"/>
          <w:sz w:val="24"/>
          <w:szCs w:val="24"/>
        </w:rPr>
        <w:t xml:space="preserve">. </w:t>
      </w:r>
      <w:r w:rsidRPr="007E0FBC">
        <w:rPr>
          <w:rFonts w:ascii="Times New Roman" w:hAnsi="Times New Roman" w:cs="Times New Roman"/>
          <w:sz w:val="24"/>
          <w:szCs w:val="24"/>
        </w:rPr>
        <w:t>Cantor et</w:t>
      </w:r>
      <w:r w:rsidR="00C5754B">
        <w:rPr>
          <w:rFonts w:ascii="Times New Roman" w:hAnsi="Times New Roman" w:cs="Times New Roman"/>
          <w:sz w:val="24"/>
          <w:szCs w:val="24"/>
        </w:rPr>
        <w:t xml:space="preserve"> al. [16]</w:t>
      </w:r>
      <w:r w:rsidRPr="007E0FBC">
        <w:rPr>
          <w:rFonts w:ascii="Times New Roman" w:hAnsi="Times New Roman" w:cs="Times New Roman"/>
          <w:sz w:val="24"/>
          <w:szCs w:val="24"/>
        </w:rPr>
        <w:t xml:space="preserve"> tested predictions from self-</w:t>
      </w:r>
      <w:r w:rsidRPr="007E0FBC">
        <w:rPr>
          <w:rFonts w:ascii="Times New Roman" w:hAnsi="Times New Roman" w:cs="Times New Roman"/>
          <w:sz w:val="24"/>
          <w:szCs w:val="24"/>
        </w:rPr>
        <w:lastRenderedPageBreak/>
        <w:t>discrepancy theory and found strong correlations between affective distress and self-discrepancy following ABI.</w:t>
      </w:r>
      <w:r w:rsidR="0099592F">
        <w:rPr>
          <w:rFonts w:ascii="Times New Roman" w:hAnsi="Times New Roman" w:cs="Times New Roman"/>
          <w:sz w:val="24"/>
          <w:szCs w:val="24"/>
        </w:rPr>
        <w:t xml:space="preserve"> Rese</w:t>
      </w:r>
      <w:r w:rsidR="00C5754B">
        <w:rPr>
          <w:rFonts w:ascii="Times New Roman" w:hAnsi="Times New Roman" w:cs="Times New Roman"/>
          <w:sz w:val="24"/>
          <w:szCs w:val="24"/>
        </w:rPr>
        <w:t>arch by Ellis-Hill &amp; Horn [17]</w:t>
      </w:r>
      <w:r w:rsidR="0099592F">
        <w:rPr>
          <w:rFonts w:ascii="Times New Roman" w:hAnsi="Times New Roman" w:cs="Times New Roman"/>
          <w:sz w:val="24"/>
          <w:szCs w:val="24"/>
        </w:rPr>
        <w:t xml:space="preserve"> found that individuals viewed their present (post-stroke) </w:t>
      </w:r>
      <w:r w:rsidR="007A0B6C">
        <w:rPr>
          <w:rFonts w:ascii="Times New Roman" w:hAnsi="Times New Roman" w:cs="Times New Roman"/>
          <w:sz w:val="24"/>
          <w:szCs w:val="24"/>
        </w:rPr>
        <w:t>self in more negative terms than</w:t>
      </w:r>
      <w:r w:rsidR="0099592F">
        <w:rPr>
          <w:rFonts w:ascii="Times New Roman" w:hAnsi="Times New Roman" w:cs="Times New Roman"/>
          <w:sz w:val="24"/>
          <w:szCs w:val="24"/>
        </w:rPr>
        <w:t xml:space="preserve"> their pre-stroke self. </w:t>
      </w:r>
      <w:r w:rsidR="00F25147">
        <w:rPr>
          <w:rFonts w:ascii="Times New Roman" w:hAnsi="Times New Roman" w:cs="Times New Roman"/>
          <w:sz w:val="24"/>
          <w:szCs w:val="24"/>
        </w:rPr>
        <w:t>They found that as a consequence of negative change in identity, i</w:t>
      </w:r>
      <w:r w:rsidR="00F25147" w:rsidRPr="00F25147">
        <w:rPr>
          <w:rFonts w:ascii="Times New Roman" w:hAnsi="Times New Roman" w:cs="Times New Roman"/>
          <w:sz w:val="24"/>
          <w:szCs w:val="24"/>
        </w:rPr>
        <w:t>ndividuals following stroke</w:t>
      </w:r>
      <w:r w:rsidR="00735B88">
        <w:rPr>
          <w:rFonts w:ascii="Times New Roman" w:hAnsi="Times New Roman" w:cs="Times New Roman"/>
          <w:sz w:val="24"/>
          <w:szCs w:val="24"/>
        </w:rPr>
        <w:t>,</w:t>
      </w:r>
      <w:r w:rsidR="00F25147" w:rsidRPr="00F25147">
        <w:rPr>
          <w:rFonts w:ascii="Times New Roman" w:hAnsi="Times New Roman" w:cs="Times New Roman"/>
          <w:sz w:val="24"/>
          <w:szCs w:val="24"/>
        </w:rPr>
        <w:t xml:space="preserve"> may settle for a restricted future because of their expecta</w:t>
      </w:r>
      <w:r w:rsidR="00F25147">
        <w:rPr>
          <w:rFonts w:ascii="Times New Roman" w:hAnsi="Times New Roman" w:cs="Times New Roman"/>
          <w:sz w:val="24"/>
          <w:szCs w:val="24"/>
        </w:rPr>
        <w:t>tions of life with a disability</w:t>
      </w:r>
      <w:r w:rsidR="007C2A1D">
        <w:rPr>
          <w:rFonts w:ascii="Times New Roman" w:hAnsi="Times New Roman" w:cs="Times New Roman"/>
          <w:sz w:val="24"/>
          <w:szCs w:val="24"/>
        </w:rPr>
        <w:t>. In order for rehabilitation interventions to be effective, clinicians require a greater understanding of the meaning of the injury within the life of eac</w:t>
      </w:r>
      <w:r w:rsidR="00C5754B">
        <w:rPr>
          <w:rFonts w:ascii="Times New Roman" w:hAnsi="Times New Roman" w:cs="Times New Roman"/>
          <w:sz w:val="24"/>
          <w:szCs w:val="24"/>
        </w:rPr>
        <w:t>h individual [13</w:t>
      </w:r>
      <w:proofErr w:type="gramStart"/>
      <w:r w:rsidR="00C5754B">
        <w:rPr>
          <w:rFonts w:ascii="Times New Roman" w:hAnsi="Times New Roman" w:cs="Times New Roman"/>
          <w:sz w:val="24"/>
          <w:szCs w:val="24"/>
        </w:rPr>
        <w:t>,17</w:t>
      </w:r>
      <w:proofErr w:type="gramEnd"/>
      <w:r w:rsidR="00C5754B">
        <w:rPr>
          <w:rFonts w:ascii="Times New Roman" w:hAnsi="Times New Roman" w:cs="Times New Roman"/>
          <w:sz w:val="24"/>
          <w:szCs w:val="24"/>
        </w:rPr>
        <w:t>]</w:t>
      </w:r>
      <w:r w:rsidR="007C2A1D">
        <w:rPr>
          <w:rFonts w:ascii="Times New Roman" w:hAnsi="Times New Roman" w:cs="Times New Roman"/>
          <w:sz w:val="24"/>
          <w:szCs w:val="24"/>
        </w:rPr>
        <w:t xml:space="preserve">. </w:t>
      </w:r>
    </w:p>
    <w:p w14:paraId="493DCE50" w14:textId="568DF30F" w:rsidR="00F46A2D" w:rsidRPr="007C2A1D" w:rsidRDefault="004936BC" w:rsidP="00F46A2D">
      <w:pPr>
        <w:spacing w:line="480" w:lineRule="auto"/>
        <w:ind w:firstLine="720"/>
        <w:rPr>
          <w:rFonts w:ascii="Times New Roman" w:hAnsi="Times New Roman" w:cs="Times New Roman"/>
          <w:sz w:val="24"/>
          <w:szCs w:val="24"/>
        </w:rPr>
      </w:pPr>
      <w:proofErr w:type="spellStart"/>
      <w:r>
        <w:rPr>
          <w:rFonts w:ascii="Times New Roman" w:hAnsi="Times New Roman" w:cs="Times New Roman"/>
          <w:sz w:val="24"/>
          <w:szCs w:val="24"/>
        </w:rPr>
        <w:t>Gracey</w:t>
      </w:r>
      <w:proofErr w:type="spellEnd"/>
      <w:r>
        <w:rPr>
          <w:rFonts w:ascii="Times New Roman" w:hAnsi="Times New Roman" w:cs="Times New Roman"/>
          <w:sz w:val="24"/>
          <w:szCs w:val="24"/>
        </w:rPr>
        <w:t>, Evans and</w:t>
      </w:r>
      <w:r w:rsidR="00C77843">
        <w:rPr>
          <w:rFonts w:ascii="Times New Roman" w:hAnsi="Times New Roman" w:cs="Times New Roman"/>
          <w:sz w:val="24"/>
          <w:szCs w:val="24"/>
        </w:rPr>
        <w:t xml:space="preserve"> </w:t>
      </w:r>
      <w:proofErr w:type="spellStart"/>
      <w:r w:rsidR="00C77843">
        <w:rPr>
          <w:rFonts w:ascii="Times New Roman" w:hAnsi="Times New Roman" w:cs="Times New Roman"/>
          <w:sz w:val="24"/>
          <w:szCs w:val="24"/>
        </w:rPr>
        <w:t>Malley</w:t>
      </w:r>
      <w:proofErr w:type="spellEnd"/>
      <w:r w:rsidR="00C77843">
        <w:rPr>
          <w:rFonts w:ascii="Times New Roman" w:hAnsi="Times New Roman" w:cs="Times New Roman"/>
          <w:sz w:val="24"/>
          <w:szCs w:val="24"/>
        </w:rPr>
        <w:t xml:space="preserve"> </w:t>
      </w:r>
      <w:r w:rsidR="00C5754B">
        <w:rPr>
          <w:rFonts w:ascii="Times New Roman" w:hAnsi="Times New Roman" w:cs="Times New Roman"/>
          <w:sz w:val="24"/>
          <w:szCs w:val="24"/>
        </w:rPr>
        <w:t xml:space="preserve">[18] </w:t>
      </w:r>
      <w:r w:rsidR="00F46A2D" w:rsidRPr="007E0FBC">
        <w:rPr>
          <w:rFonts w:ascii="Times New Roman" w:hAnsi="Times New Roman" w:cs="Times New Roman"/>
          <w:sz w:val="24"/>
          <w:szCs w:val="24"/>
        </w:rPr>
        <w:t xml:space="preserve">present the ‘Y’-shaped </w:t>
      </w:r>
      <w:r w:rsidR="00E900DE">
        <w:rPr>
          <w:rFonts w:ascii="Times New Roman" w:hAnsi="Times New Roman" w:cs="Times New Roman"/>
          <w:sz w:val="24"/>
          <w:szCs w:val="24"/>
        </w:rPr>
        <w:t xml:space="preserve">process </w:t>
      </w:r>
      <w:r w:rsidR="00F46A2D" w:rsidRPr="007E0FBC">
        <w:rPr>
          <w:rFonts w:ascii="Times New Roman" w:hAnsi="Times New Roman" w:cs="Times New Roman"/>
          <w:sz w:val="24"/>
          <w:szCs w:val="24"/>
        </w:rPr>
        <w:t>model</w:t>
      </w:r>
      <w:r w:rsidR="00F46A2D">
        <w:rPr>
          <w:rFonts w:ascii="Times New Roman" w:hAnsi="Times New Roman" w:cs="Times New Roman"/>
          <w:sz w:val="24"/>
          <w:szCs w:val="24"/>
        </w:rPr>
        <w:t xml:space="preserve"> of </w:t>
      </w:r>
      <w:r w:rsidR="00E900DE">
        <w:rPr>
          <w:rFonts w:ascii="Times New Roman" w:hAnsi="Times New Roman" w:cs="Times New Roman"/>
          <w:sz w:val="24"/>
          <w:szCs w:val="24"/>
        </w:rPr>
        <w:t xml:space="preserve">rehabilitation </w:t>
      </w:r>
      <w:r w:rsidR="00F46A2D">
        <w:rPr>
          <w:rFonts w:ascii="Times New Roman" w:hAnsi="Times New Roman" w:cs="Times New Roman"/>
          <w:sz w:val="24"/>
          <w:szCs w:val="24"/>
        </w:rPr>
        <w:t>for ABI</w:t>
      </w:r>
      <w:r w:rsidR="00F46A2D" w:rsidRPr="007E0FBC">
        <w:rPr>
          <w:rFonts w:ascii="Times New Roman" w:hAnsi="Times New Roman" w:cs="Times New Roman"/>
          <w:sz w:val="24"/>
          <w:szCs w:val="24"/>
        </w:rPr>
        <w:t>. This proposes that the adaptation and reintegration following ABI involves coming to awareness o</w:t>
      </w:r>
      <w:r w:rsidR="00735B88">
        <w:rPr>
          <w:rFonts w:ascii="Times New Roman" w:hAnsi="Times New Roman" w:cs="Times New Roman"/>
          <w:sz w:val="24"/>
          <w:szCs w:val="24"/>
        </w:rPr>
        <w:t>f, understanding</w:t>
      </w:r>
      <w:r w:rsidR="00F46A2D" w:rsidRPr="007E0FBC">
        <w:rPr>
          <w:rFonts w:ascii="Times New Roman" w:hAnsi="Times New Roman" w:cs="Times New Roman"/>
          <w:sz w:val="24"/>
          <w:szCs w:val="24"/>
        </w:rPr>
        <w:t xml:space="preserve"> and reducing social and psychological discrepancies. The authors su</w:t>
      </w:r>
      <w:r w:rsidR="00735B88">
        <w:rPr>
          <w:rFonts w:ascii="Times New Roman" w:hAnsi="Times New Roman" w:cs="Times New Roman"/>
          <w:sz w:val="24"/>
          <w:szCs w:val="24"/>
        </w:rPr>
        <w:t>ggest that for some individuals</w:t>
      </w:r>
      <w:r w:rsidR="00F46A2D" w:rsidRPr="007E0FBC">
        <w:rPr>
          <w:rFonts w:ascii="Times New Roman" w:hAnsi="Times New Roman" w:cs="Times New Roman"/>
          <w:sz w:val="24"/>
          <w:szCs w:val="24"/>
        </w:rPr>
        <w:t xml:space="preserve"> the level of threat</w:t>
      </w:r>
      <w:r w:rsidR="007C2A1D">
        <w:rPr>
          <w:rFonts w:ascii="Times New Roman" w:hAnsi="Times New Roman" w:cs="Times New Roman"/>
          <w:sz w:val="24"/>
          <w:szCs w:val="24"/>
        </w:rPr>
        <w:t xml:space="preserve"> created by the discrepant-self</w:t>
      </w:r>
      <w:r w:rsidR="00F46A2D" w:rsidRPr="007E0FBC">
        <w:rPr>
          <w:rFonts w:ascii="Times New Roman" w:hAnsi="Times New Roman" w:cs="Times New Roman"/>
          <w:sz w:val="24"/>
          <w:szCs w:val="24"/>
        </w:rPr>
        <w:t>,</w:t>
      </w:r>
      <w:r w:rsidR="007C2A1D">
        <w:rPr>
          <w:rFonts w:ascii="Times New Roman" w:hAnsi="Times New Roman" w:cs="Times New Roman"/>
          <w:sz w:val="24"/>
          <w:szCs w:val="24"/>
        </w:rPr>
        <w:t xml:space="preserve"> and the</w:t>
      </w:r>
      <w:r w:rsidR="00F46A2D" w:rsidRPr="007E0FBC">
        <w:rPr>
          <w:rFonts w:ascii="Times New Roman" w:hAnsi="Times New Roman" w:cs="Times New Roman"/>
          <w:sz w:val="24"/>
          <w:szCs w:val="24"/>
        </w:rPr>
        <w:t xml:space="preserve"> stress and fear experienced due to the post-injury situation leads to them adopting coping strategies</w:t>
      </w:r>
      <w:r w:rsidR="007C2A1D">
        <w:rPr>
          <w:rFonts w:ascii="Times New Roman" w:hAnsi="Times New Roman" w:cs="Times New Roman"/>
          <w:sz w:val="24"/>
          <w:szCs w:val="24"/>
        </w:rPr>
        <w:t>. In the short term these strategies</w:t>
      </w:r>
      <w:r w:rsidR="00F46A2D" w:rsidRPr="007E0FBC">
        <w:rPr>
          <w:rFonts w:ascii="Times New Roman" w:hAnsi="Times New Roman" w:cs="Times New Roman"/>
          <w:sz w:val="24"/>
          <w:szCs w:val="24"/>
        </w:rPr>
        <w:t xml:space="preserve"> reduce threat</w:t>
      </w:r>
      <w:r w:rsidR="007C2A1D">
        <w:rPr>
          <w:rFonts w:ascii="Times New Roman" w:hAnsi="Times New Roman" w:cs="Times New Roman"/>
          <w:sz w:val="24"/>
          <w:szCs w:val="24"/>
        </w:rPr>
        <w:t>,</w:t>
      </w:r>
      <w:r w:rsidR="00F46A2D" w:rsidRPr="007E0FBC">
        <w:rPr>
          <w:rFonts w:ascii="Times New Roman" w:hAnsi="Times New Roman" w:cs="Times New Roman"/>
          <w:sz w:val="24"/>
          <w:szCs w:val="24"/>
        </w:rPr>
        <w:t xml:space="preserve"> but </w:t>
      </w:r>
      <w:r w:rsidR="007C2A1D">
        <w:rPr>
          <w:rFonts w:ascii="Times New Roman" w:hAnsi="Times New Roman" w:cs="Times New Roman"/>
          <w:sz w:val="24"/>
          <w:szCs w:val="24"/>
        </w:rPr>
        <w:t>they</w:t>
      </w:r>
      <w:r w:rsidR="00F46A2D" w:rsidRPr="007E0FBC">
        <w:rPr>
          <w:rFonts w:ascii="Times New Roman" w:hAnsi="Times New Roman" w:cs="Times New Roman"/>
          <w:sz w:val="24"/>
          <w:szCs w:val="24"/>
        </w:rPr>
        <w:t xml:space="preserve"> result in failure to resolve </w:t>
      </w:r>
      <w:r w:rsidR="007C2A1D">
        <w:rPr>
          <w:rFonts w:ascii="Times New Roman" w:hAnsi="Times New Roman" w:cs="Times New Roman"/>
          <w:sz w:val="24"/>
          <w:szCs w:val="24"/>
        </w:rPr>
        <w:t xml:space="preserve">the </w:t>
      </w:r>
      <w:r w:rsidR="00F46A2D" w:rsidRPr="007E0FBC">
        <w:rPr>
          <w:rFonts w:ascii="Times New Roman" w:hAnsi="Times New Roman" w:cs="Times New Roman"/>
          <w:sz w:val="24"/>
          <w:szCs w:val="24"/>
        </w:rPr>
        <w:t xml:space="preserve">discrepancies. This failure subsequently leads </w:t>
      </w:r>
      <w:r w:rsidR="00F46A2D" w:rsidRPr="00DB149A">
        <w:rPr>
          <w:rFonts w:ascii="Times New Roman" w:hAnsi="Times New Roman" w:cs="Times New Roman"/>
          <w:sz w:val="24"/>
          <w:szCs w:val="24"/>
        </w:rPr>
        <w:t xml:space="preserve">to poorer outcomes. </w:t>
      </w:r>
      <w:r w:rsidR="00F46A2D">
        <w:rPr>
          <w:rFonts w:ascii="Times New Roman" w:hAnsi="Times New Roman" w:cs="Times New Roman"/>
          <w:sz w:val="24"/>
          <w:szCs w:val="24"/>
        </w:rPr>
        <w:t>Following distressing events, t</w:t>
      </w:r>
      <w:r w:rsidR="00F46A2D" w:rsidRPr="00DB149A">
        <w:rPr>
          <w:rFonts w:ascii="Times New Roman" w:hAnsi="Times New Roman" w:cs="Times New Roman"/>
          <w:sz w:val="24"/>
          <w:szCs w:val="24"/>
        </w:rPr>
        <w:t xml:space="preserve">hreat appraisals have been shown to be consistently related to higher levels of distress </w:t>
      </w:r>
      <w:r w:rsidR="00F46A2D">
        <w:rPr>
          <w:rFonts w:ascii="Times New Roman" w:hAnsi="Times New Roman" w:cs="Times New Roman"/>
          <w:sz w:val="24"/>
          <w:szCs w:val="24"/>
        </w:rPr>
        <w:t xml:space="preserve">and poorer adjustment and coping </w:t>
      </w:r>
      <w:r w:rsidR="00D02710">
        <w:rPr>
          <w:rFonts w:ascii="Times New Roman" w:hAnsi="Times New Roman" w:cs="Times New Roman"/>
          <w:sz w:val="24"/>
          <w:szCs w:val="24"/>
        </w:rPr>
        <w:t>[19</w:t>
      </w:r>
      <w:proofErr w:type="gramStart"/>
      <w:r w:rsidR="00D02710">
        <w:rPr>
          <w:rFonts w:ascii="Times New Roman" w:hAnsi="Times New Roman" w:cs="Times New Roman"/>
          <w:sz w:val="24"/>
          <w:szCs w:val="24"/>
        </w:rPr>
        <w:t>,20,21</w:t>
      </w:r>
      <w:proofErr w:type="gramEnd"/>
      <w:r w:rsidR="00D02710">
        <w:rPr>
          <w:rFonts w:ascii="Times New Roman" w:hAnsi="Times New Roman" w:cs="Times New Roman"/>
          <w:sz w:val="24"/>
          <w:szCs w:val="24"/>
        </w:rPr>
        <w:t>]</w:t>
      </w:r>
      <w:r w:rsidR="00F46A2D" w:rsidRPr="00DB149A">
        <w:rPr>
          <w:rFonts w:ascii="Times New Roman" w:hAnsi="Times New Roman" w:cs="Times New Roman"/>
          <w:sz w:val="24"/>
          <w:szCs w:val="24"/>
        </w:rPr>
        <w:t>.</w:t>
      </w:r>
    </w:p>
    <w:p w14:paraId="6320B13F" w14:textId="76ABEFF9" w:rsidR="00F46A2D"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 xml:space="preserve">There is diversity within the literature in the conceptualisation of coping </w:t>
      </w:r>
      <w:r w:rsidR="00D02710">
        <w:rPr>
          <w:rFonts w:ascii="Times New Roman" w:hAnsi="Times New Roman" w:cs="Times New Roman"/>
          <w:sz w:val="24"/>
          <w:szCs w:val="24"/>
        </w:rPr>
        <w:t>[22]</w:t>
      </w:r>
      <w:r w:rsidRPr="007E0FBC">
        <w:rPr>
          <w:rFonts w:ascii="Times New Roman" w:hAnsi="Times New Roman" w:cs="Times New Roman"/>
          <w:sz w:val="24"/>
          <w:szCs w:val="24"/>
        </w:rPr>
        <w:t xml:space="preserve"> however, the ‘The Transactional Theory of Stress and C</w:t>
      </w:r>
      <w:r w:rsidR="00D02710">
        <w:rPr>
          <w:rFonts w:ascii="Times New Roman" w:hAnsi="Times New Roman" w:cs="Times New Roman"/>
          <w:sz w:val="24"/>
          <w:szCs w:val="24"/>
        </w:rPr>
        <w:t>oping’ [23]</w:t>
      </w:r>
      <w:r w:rsidRPr="007E0FBC">
        <w:rPr>
          <w:rFonts w:ascii="Times New Roman" w:hAnsi="Times New Roman" w:cs="Times New Roman"/>
          <w:sz w:val="24"/>
          <w:szCs w:val="24"/>
        </w:rPr>
        <w:t xml:space="preserve"> offers a theoretical foundation and has been applied to AB</w:t>
      </w:r>
      <w:r w:rsidR="00D02710">
        <w:rPr>
          <w:rFonts w:ascii="Times New Roman" w:hAnsi="Times New Roman" w:cs="Times New Roman"/>
          <w:sz w:val="24"/>
          <w:szCs w:val="24"/>
        </w:rPr>
        <w:t>I [24]</w:t>
      </w:r>
      <w:r w:rsidRPr="007E0FBC">
        <w:rPr>
          <w:rFonts w:ascii="Times New Roman" w:hAnsi="Times New Roman" w:cs="Times New Roman"/>
          <w:sz w:val="24"/>
          <w:szCs w:val="24"/>
        </w:rPr>
        <w:t xml:space="preserve">. The model assumes that an event is defined as stressful due to the individual’s subjective appraisal of it, as opposed to its objective characteristic. In the primary appraisal process the individual evaluates the potential level of threat, harm, loss or challenge to themselves. In secondary appraisal, they evaluate what can be done to overcome the </w:t>
      </w:r>
      <w:r w:rsidRPr="007E0FBC">
        <w:rPr>
          <w:rFonts w:ascii="Times New Roman" w:hAnsi="Times New Roman" w:cs="Times New Roman"/>
          <w:sz w:val="24"/>
          <w:szCs w:val="24"/>
        </w:rPr>
        <w:lastRenderedPageBreak/>
        <w:t xml:space="preserve">above. In this theory, these processes result in ‘coping’, which are the cognitive and behavioural efforts used to deal with the event and one’s reaction to it. </w:t>
      </w:r>
      <w:r w:rsidR="007C2A1D">
        <w:rPr>
          <w:rFonts w:ascii="Times New Roman" w:hAnsi="Times New Roman" w:cs="Times New Roman"/>
          <w:sz w:val="24"/>
          <w:szCs w:val="24"/>
        </w:rPr>
        <w:t xml:space="preserve">A </w:t>
      </w:r>
      <w:r>
        <w:rPr>
          <w:rFonts w:ascii="Times New Roman" w:hAnsi="Times New Roman" w:cs="Times New Roman"/>
          <w:sz w:val="24"/>
          <w:szCs w:val="24"/>
        </w:rPr>
        <w:t xml:space="preserve">recent </w:t>
      </w:r>
      <w:r w:rsidR="007C2A1D">
        <w:rPr>
          <w:rFonts w:ascii="Times New Roman" w:hAnsi="Times New Roman" w:cs="Times New Roman"/>
          <w:sz w:val="24"/>
          <w:szCs w:val="24"/>
        </w:rPr>
        <w:t xml:space="preserve">review </w:t>
      </w:r>
      <w:r>
        <w:rPr>
          <w:rFonts w:ascii="Times New Roman" w:hAnsi="Times New Roman" w:cs="Times New Roman"/>
          <w:sz w:val="24"/>
          <w:szCs w:val="24"/>
        </w:rPr>
        <w:t xml:space="preserve">by </w:t>
      </w:r>
      <w:r w:rsidR="00F558B8">
        <w:rPr>
          <w:rFonts w:ascii="Times New Roman" w:hAnsi="Times New Roman" w:cs="Times New Roman"/>
          <w:sz w:val="24"/>
          <w:szCs w:val="24"/>
        </w:rPr>
        <w:t>Park et al [25]</w:t>
      </w:r>
      <w:r w:rsidRPr="007E0FBC">
        <w:rPr>
          <w:rFonts w:ascii="Times New Roman" w:hAnsi="Times New Roman" w:cs="Times New Roman"/>
          <w:sz w:val="24"/>
          <w:szCs w:val="24"/>
        </w:rPr>
        <w:t xml:space="preserve"> suggest</w:t>
      </w:r>
      <w:r w:rsidR="00067D7A">
        <w:rPr>
          <w:rFonts w:ascii="Times New Roman" w:hAnsi="Times New Roman" w:cs="Times New Roman"/>
          <w:sz w:val="24"/>
          <w:szCs w:val="24"/>
        </w:rPr>
        <w:t>s</w:t>
      </w:r>
      <w:r w:rsidRPr="007E0FBC">
        <w:rPr>
          <w:rFonts w:ascii="Times New Roman" w:hAnsi="Times New Roman" w:cs="Times New Roman"/>
          <w:sz w:val="24"/>
          <w:szCs w:val="24"/>
        </w:rPr>
        <w:t xml:space="preserve"> that initial appraisals of an event’s meaning involve </w:t>
      </w:r>
      <w:r>
        <w:rPr>
          <w:rFonts w:ascii="Times New Roman" w:hAnsi="Times New Roman" w:cs="Times New Roman"/>
          <w:sz w:val="24"/>
          <w:szCs w:val="24"/>
        </w:rPr>
        <w:t>other determinants such as; the extent to which the event is controllable, attributions as to why the event occurred and the implications it has on the individual’s future</w:t>
      </w:r>
      <w:r w:rsidRPr="007E0FBC">
        <w:rPr>
          <w:rFonts w:ascii="Times New Roman" w:hAnsi="Times New Roman" w:cs="Times New Roman"/>
          <w:sz w:val="24"/>
          <w:szCs w:val="24"/>
        </w:rPr>
        <w:t>.</w:t>
      </w:r>
      <w:r>
        <w:rPr>
          <w:rFonts w:ascii="Times New Roman" w:hAnsi="Times New Roman" w:cs="Times New Roman"/>
          <w:sz w:val="24"/>
          <w:szCs w:val="24"/>
        </w:rPr>
        <w:t xml:space="preserve"> A greater understanding of these determinants in relation to ABI could have major implications for ABI rehabilitation programmes and their impact on how individuals adjust </w:t>
      </w:r>
      <w:r w:rsidR="00DD388B">
        <w:rPr>
          <w:rFonts w:ascii="Times New Roman" w:hAnsi="Times New Roman" w:cs="Times New Roman"/>
          <w:sz w:val="24"/>
          <w:szCs w:val="24"/>
        </w:rPr>
        <w:t>post-injury</w:t>
      </w:r>
      <w:r>
        <w:rPr>
          <w:rFonts w:ascii="Times New Roman" w:hAnsi="Times New Roman" w:cs="Times New Roman"/>
          <w:sz w:val="24"/>
          <w:szCs w:val="24"/>
        </w:rPr>
        <w:t xml:space="preserve">. </w:t>
      </w:r>
    </w:p>
    <w:p w14:paraId="783CAF8D" w14:textId="610EE674" w:rsidR="00F46A2D"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The process of stress appraisal and coping is influenced by a continuo</w:t>
      </w:r>
      <w:r>
        <w:rPr>
          <w:rFonts w:ascii="Times New Roman" w:hAnsi="Times New Roman" w:cs="Times New Roman"/>
          <w:sz w:val="24"/>
          <w:szCs w:val="24"/>
        </w:rPr>
        <w:t xml:space="preserve">us interplay between individual, </w:t>
      </w:r>
      <w:r w:rsidRPr="007E0FBC">
        <w:rPr>
          <w:rFonts w:ascii="Times New Roman" w:hAnsi="Times New Roman" w:cs="Times New Roman"/>
          <w:sz w:val="24"/>
          <w:szCs w:val="24"/>
        </w:rPr>
        <w:t>personal and environment</w:t>
      </w:r>
      <w:r w:rsidR="00F558B8">
        <w:rPr>
          <w:rFonts w:ascii="Times New Roman" w:hAnsi="Times New Roman" w:cs="Times New Roman"/>
          <w:sz w:val="24"/>
          <w:szCs w:val="24"/>
        </w:rPr>
        <w:t>al factors [22]</w:t>
      </w:r>
      <w:r w:rsidRPr="007E0FBC">
        <w:rPr>
          <w:rFonts w:ascii="Times New Roman" w:hAnsi="Times New Roman" w:cs="Times New Roman"/>
          <w:sz w:val="24"/>
          <w:szCs w:val="24"/>
        </w:rPr>
        <w:t xml:space="preserve">. Whilst the </w:t>
      </w:r>
      <w:proofErr w:type="spellStart"/>
      <w:r w:rsidRPr="007E0FBC">
        <w:rPr>
          <w:rFonts w:ascii="Times New Roman" w:hAnsi="Times New Roman" w:cs="Times New Roman"/>
          <w:sz w:val="24"/>
          <w:szCs w:val="24"/>
        </w:rPr>
        <w:t>Lazaruz</w:t>
      </w:r>
      <w:proofErr w:type="spellEnd"/>
      <w:r w:rsidRPr="007E0FBC">
        <w:rPr>
          <w:rFonts w:ascii="Times New Roman" w:hAnsi="Times New Roman" w:cs="Times New Roman"/>
          <w:sz w:val="24"/>
          <w:szCs w:val="24"/>
        </w:rPr>
        <w:t xml:space="preserve"> and Folkman </w:t>
      </w:r>
      <w:r w:rsidR="00F558B8">
        <w:rPr>
          <w:rFonts w:ascii="Times New Roman" w:hAnsi="Times New Roman" w:cs="Times New Roman"/>
          <w:sz w:val="24"/>
          <w:szCs w:val="24"/>
        </w:rPr>
        <w:t>[23]</w:t>
      </w:r>
      <w:r w:rsidR="006A46CD">
        <w:rPr>
          <w:rFonts w:ascii="Times New Roman" w:hAnsi="Times New Roman" w:cs="Times New Roman"/>
          <w:sz w:val="24"/>
          <w:szCs w:val="24"/>
        </w:rPr>
        <w:t xml:space="preserve"> </w:t>
      </w:r>
      <w:r w:rsidRPr="007E0FBC">
        <w:rPr>
          <w:rFonts w:ascii="Times New Roman" w:hAnsi="Times New Roman" w:cs="Times New Roman"/>
          <w:sz w:val="24"/>
          <w:szCs w:val="24"/>
        </w:rPr>
        <w:t>model incorporates the possibility that many different stressors can be present at one time</w:t>
      </w:r>
      <w:r w:rsidR="00735B88">
        <w:rPr>
          <w:rFonts w:ascii="Times New Roman" w:hAnsi="Times New Roman" w:cs="Times New Roman"/>
          <w:sz w:val="24"/>
          <w:szCs w:val="24"/>
        </w:rPr>
        <w:t>,</w:t>
      </w:r>
      <w:r w:rsidRPr="007E0FBC">
        <w:rPr>
          <w:rFonts w:ascii="Times New Roman" w:hAnsi="Times New Roman" w:cs="Times New Roman"/>
          <w:sz w:val="24"/>
          <w:szCs w:val="24"/>
        </w:rPr>
        <w:t xml:space="preserve"> it does not provide a description of </w:t>
      </w:r>
      <w:r>
        <w:rPr>
          <w:rFonts w:ascii="Times New Roman" w:hAnsi="Times New Roman" w:cs="Times New Roman"/>
          <w:sz w:val="24"/>
          <w:szCs w:val="24"/>
        </w:rPr>
        <w:t>how interactions between these stressors take place when individuals attempt to cope with them simu</w:t>
      </w:r>
      <w:r w:rsidR="00F558B8">
        <w:rPr>
          <w:rFonts w:ascii="Times New Roman" w:hAnsi="Times New Roman" w:cs="Times New Roman"/>
          <w:sz w:val="24"/>
          <w:szCs w:val="24"/>
        </w:rPr>
        <w:t>ltaneously [22]</w:t>
      </w:r>
      <w:r>
        <w:rPr>
          <w:rFonts w:ascii="Times New Roman" w:hAnsi="Times New Roman" w:cs="Times New Roman"/>
          <w:sz w:val="24"/>
          <w:szCs w:val="24"/>
        </w:rPr>
        <w:t>. Following ABI individuals are frequently faced with mu</w:t>
      </w:r>
      <w:r w:rsidR="00735B88">
        <w:rPr>
          <w:rFonts w:ascii="Times New Roman" w:hAnsi="Times New Roman" w:cs="Times New Roman"/>
          <w:sz w:val="24"/>
          <w:szCs w:val="24"/>
        </w:rPr>
        <w:t>ltiple simultaneous stressors. A</w:t>
      </w:r>
      <w:r>
        <w:rPr>
          <w:rFonts w:ascii="Times New Roman" w:hAnsi="Times New Roman" w:cs="Times New Roman"/>
          <w:sz w:val="24"/>
          <w:szCs w:val="24"/>
        </w:rPr>
        <w:t xml:space="preserve"> deeper understanding of how these stressors interact with individual and contextual factors could be beneficial for future rehabilitation programme development. </w:t>
      </w:r>
    </w:p>
    <w:p w14:paraId="0FFAD771" w14:textId="4848F381" w:rsidR="00D81DB0"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 xml:space="preserve">Many studies have identified that appraisement and meaning-making attempts following significantly stressful events are a near universal experience </w:t>
      </w:r>
      <w:r w:rsidR="00375095">
        <w:rPr>
          <w:rFonts w:ascii="Times New Roman" w:hAnsi="Times New Roman" w:cs="Times New Roman"/>
          <w:sz w:val="24"/>
          <w:szCs w:val="24"/>
        </w:rPr>
        <w:t>[26]</w:t>
      </w:r>
      <w:r w:rsidRPr="007E0FBC">
        <w:rPr>
          <w:rFonts w:ascii="Times New Roman" w:hAnsi="Times New Roman" w:cs="Times New Roman"/>
          <w:sz w:val="24"/>
          <w:szCs w:val="24"/>
        </w:rPr>
        <w:t xml:space="preserve"> and it is widely</w:t>
      </w:r>
      <w:r w:rsidR="00067D7A">
        <w:rPr>
          <w:rFonts w:ascii="Times New Roman" w:hAnsi="Times New Roman" w:cs="Times New Roman"/>
          <w:sz w:val="24"/>
          <w:szCs w:val="24"/>
        </w:rPr>
        <w:t xml:space="preserve"> accepted that it is essential </w:t>
      </w:r>
      <w:r w:rsidRPr="007E0FBC">
        <w:rPr>
          <w:rFonts w:ascii="Times New Roman" w:hAnsi="Times New Roman" w:cs="Times New Roman"/>
          <w:sz w:val="24"/>
          <w:szCs w:val="24"/>
        </w:rPr>
        <w:t>for adjusting to</w:t>
      </w:r>
      <w:r w:rsidR="00375095">
        <w:rPr>
          <w:rFonts w:ascii="Times New Roman" w:hAnsi="Times New Roman" w:cs="Times New Roman"/>
          <w:sz w:val="24"/>
          <w:szCs w:val="24"/>
        </w:rPr>
        <w:t xml:space="preserve"> them [27]</w:t>
      </w:r>
      <w:r w:rsidRPr="007E0FBC">
        <w:rPr>
          <w:rFonts w:ascii="Times New Roman" w:hAnsi="Times New Roman" w:cs="Times New Roman"/>
          <w:sz w:val="24"/>
          <w:szCs w:val="24"/>
        </w:rPr>
        <w:t xml:space="preserve"> and restoring a sense of comprehensibility </w:t>
      </w:r>
      <w:r w:rsidR="00375095">
        <w:rPr>
          <w:rFonts w:ascii="Times New Roman" w:hAnsi="Times New Roman" w:cs="Times New Roman"/>
          <w:sz w:val="24"/>
          <w:szCs w:val="24"/>
        </w:rPr>
        <w:t>[25].</w:t>
      </w:r>
      <w:r w:rsidRPr="007E0FBC">
        <w:rPr>
          <w:rFonts w:ascii="Times New Roman" w:hAnsi="Times New Roman" w:cs="Times New Roman"/>
          <w:sz w:val="24"/>
          <w:szCs w:val="24"/>
        </w:rPr>
        <w:t xml:space="preserve"> Findings f</w:t>
      </w:r>
      <w:r w:rsidR="00375095">
        <w:rPr>
          <w:rFonts w:ascii="Times New Roman" w:hAnsi="Times New Roman" w:cs="Times New Roman"/>
          <w:sz w:val="24"/>
          <w:szCs w:val="24"/>
        </w:rPr>
        <w:t xml:space="preserve">rom </w:t>
      </w:r>
      <w:proofErr w:type="spellStart"/>
      <w:r w:rsidR="00375095">
        <w:rPr>
          <w:rFonts w:ascii="Times New Roman" w:hAnsi="Times New Roman" w:cs="Times New Roman"/>
          <w:sz w:val="24"/>
          <w:szCs w:val="24"/>
        </w:rPr>
        <w:t>Nochi</w:t>
      </w:r>
      <w:proofErr w:type="spellEnd"/>
      <w:r w:rsidRPr="007E0FBC">
        <w:rPr>
          <w:rFonts w:ascii="Times New Roman" w:hAnsi="Times New Roman" w:cs="Times New Roman"/>
          <w:sz w:val="24"/>
          <w:szCs w:val="24"/>
        </w:rPr>
        <w:t xml:space="preserve"> </w:t>
      </w:r>
      <w:r w:rsidR="00375095">
        <w:rPr>
          <w:rFonts w:ascii="Times New Roman" w:hAnsi="Times New Roman" w:cs="Times New Roman"/>
          <w:sz w:val="24"/>
          <w:szCs w:val="24"/>
        </w:rPr>
        <w:t>[28]</w:t>
      </w:r>
      <w:r w:rsidRPr="007E0FBC">
        <w:rPr>
          <w:rFonts w:ascii="Times New Roman" w:hAnsi="Times New Roman" w:cs="Times New Roman"/>
          <w:sz w:val="24"/>
          <w:szCs w:val="24"/>
        </w:rPr>
        <w:t xml:space="preserve"> and literature on</w:t>
      </w:r>
      <w:r w:rsidR="00375095">
        <w:rPr>
          <w:rFonts w:ascii="Times New Roman" w:hAnsi="Times New Roman" w:cs="Times New Roman"/>
          <w:sz w:val="24"/>
          <w:szCs w:val="24"/>
        </w:rPr>
        <w:t xml:space="preserve"> well-being [29]</w:t>
      </w:r>
      <w:r w:rsidRPr="007E0FBC">
        <w:rPr>
          <w:rFonts w:ascii="Times New Roman" w:hAnsi="Times New Roman" w:cs="Times New Roman"/>
          <w:sz w:val="24"/>
          <w:szCs w:val="24"/>
        </w:rPr>
        <w:t xml:space="preserve"> </w:t>
      </w:r>
      <w:r>
        <w:rPr>
          <w:rFonts w:ascii="Times New Roman" w:hAnsi="Times New Roman" w:cs="Times New Roman"/>
          <w:sz w:val="24"/>
          <w:szCs w:val="24"/>
        </w:rPr>
        <w:t xml:space="preserve">also </w:t>
      </w:r>
      <w:r w:rsidRPr="007E0FBC">
        <w:rPr>
          <w:rFonts w:ascii="Times New Roman" w:hAnsi="Times New Roman" w:cs="Times New Roman"/>
          <w:sz w:val="24"/>
          <w:szCs w:val="24"/>
        </w:rPr>
        <w:t xml:space="preserve">state the importance of interpretation of life events and experiences as the key to positive </w:t>
      </w:r>
      <w:r w:rsidR="00375095">
        <w:rPr>
          <w:rFonts w:ascii="Times New Roman" w:hAnsi="Times New Roman" w:cs="Times New Roman"/>
          <w:color w:val="000000" w:themeColor="text1"/>
          <w:sz w:val="24"/>
          <w:szCs w:val="24"/>
        </w:rPr>
        <w:t>adaptation [18]</w:t>
      </w:r>
      <w:r w:rsidR="00735B88">
        <w:rPr>
          <w:rFonts w:ascii="Times New Roman" w:hAnsi="Times New Roman" w:cs="Times New Roman"/>
          <w:color w:val="000000" w:themeColor="text1"/>
          <w:sz w:val="24"/>
          <w:szCs w:val="24"/>
        </w:rPr>
        <w:t>.</w:t>
      </w:r>
      <w:r w:rsidR="008F3A9E" w:rsidRPr="008F3A9E">
        <w:rPr>
          <w:rFonts w:ascii="Times New Roman" w:hAnsi="Times New Roman" w:cs="Times New Roman"/>
          <w:color w:val="000000" w:themeColor="text1"/>
          <w:sz w:val="24"/>
          <w:szCs w:val="24"/>
        </w:rPr>
        <w:t xml:space="preserve"> </w:t>
      </w:r>
      <w:r w:rsidRPr="008F3A9E">
        <w:rPr>
          <w:rFonts w:ascii="Times New Roman" w:hAnsi="Times New Roman" w:cs="Times New Roman"/>
          <w:color w:val="000000" w:themeColor="text1"/>
          <w:sz w:val="24"/>
          <w:szCs w:val="24"/>
        </w:rPr>
        <w:t>On</w:t>
      </w:r>
      <w:r>
        <w:rPr>
          <w:rFonts w:ascii="Times New Roman" w:hAnsi="Times New Roman" w:cs="Times New Roman"/>
          <w:sz w:val="24"/>
          <w:szCs w:val="24"/>
        </w:rPr>
        <w:t xml:space="preserve">e of the central aims of ABI rehabilitation is to support individuals in positive adaptation to their </w:t>
      </w:r>
      <w:r w:rsidR="00DD388B">
        <w:rPr>
          <w:rFonts w:ascii="Times New Roman" w:hAnsi="Times New Roman" w:cs="Times New Roman"/>
          <w:sz w:val="24"/>
          <w:szCs w:val="24"/>
        </w:rPr>
        <w:t>post-injury</w:t>
      </w:r>
      <w:r>
        <w:rPr>
          <w:rFonts w:ascii="Times New Roman" w:hAnsi="Times New Roman" w:cs="Times New Roman"/>
          <w:sz w:val="24"/>
          <w:szCs w:val="24"/>
        </w:rPr>
        <w:t xml:space="preserve"> circumstances, an </w:t>
      </w:r>
      <w:r>
        <w:rPr>
          <w:rFonts w:ascii="Times New Roman" w:hAnsi="Times New Roman" w:cs="Times New Roman"/>
          <w:sz w:val="24"/>
          <w:szCs w:val="24"/>
        </w:rPr>
        <w:lastRenderedPageBreak/>
        <w:t xml:space="preserve">understanding of how individuals interpret their ABI and their experiences of events that follow </w:t>
      </w: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crucial.  </w:t>
      </w:r>
    </w:p>
    <w:p w14:paraId="7F4B84F9" w14:textId="5D691B94" w:rsidR="00D81DB0" w:rsidRPr="00067D7A" w:rsidRDefault="00D81DB0" w:rsidP="00F46A2D">
      <w:pPr>
        <w:spacing w:line="480" w:lineRule="auto"/>
        <w:ind w:firstLine="720"/>
        <w:rPr>
          <w:rFonts w:ascii="Times New Roman" w:hAnsi="Times New Roman" w:cs="Times New Roman"/>
          <w:sz w:val="24"/>
          <w:szCs w:val="24"/>
        </w:rPr>
      </w:pPr>
      <w:r w:rsidRPr="00067D7A">
        <w:rPr>
          <w:rFonts w:ascii="Times New Roman" w:hAnsi="Times New Roman" w:cs="Times New Roman"/>
          <w:sz w:val="24"/>
          <w:szCs w:val="24"/>
        </w:rPr>
        <w:t xml:space="preserve">There is an existing wealth of literature on stress, appraisal and coping, however it is broadly concerned with ‘stressors’ in the general sense and does not focus on specific events , their meanings and their impact on individual’s wider narratives of adjustment. </w:t>
      </w:r>
    </w:p>
    <w:p w14:paraId="44506986" w14:textId="49929160" w:rsidR="00D05C79" w:rsidRDefault="00F46A2D" w:rsidP="00F46A2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One of the few studies </w:t>
      </w:r>
      <w:r w:rsidR="00067D7A">
        <w:rPr>
          <w:rFonts w:ascii="Times New Roman" w:hAnsi="Times New Roman" w:cs="Times New Roman"/>
          <w:sz w:val="24"/>
          <w:szCs w:val="24"/>
        </w:rPr>
        <w:t xml:space="preserve">that </w:t>
      </w:r>
      <w:proofErr w:type="gramStart"/>
      <w:r w:rsidR="00067D7A">
        <w:rPr>
          <w:rFonts w:ascii="Times New Roman" w:hAnsi="Times New Roman" w:cs="Times New Roman"/>
          <w:sz w:val="24"/>
          <w:szCs w:val="24"/>
        </w:rPr>
        <w:t>does</w:t>
      </w:r>
      <w:proofErr w:type="gramEnd"/>
      <w:r w:rsidR="00067D7A">
        <w:rPr>
          <w:rFonts w:ascii="Times New Roman" w:hAnsi="Times New Roman" w:cs="Times New Roman"/>
          <w:sz w:val="24"/>
          <w:szCs w:val="24"/>
        </w:rPr>
        <w:t xml:space="preserve"> explore</w:t>
      </w:r>
      <w:r>
        <w:rPr>
          <w:rFonts w:ascii="Times New Roman" w:hAnsi="Times New Roman" w:cs="Times New Roman"/>
          <w:sz w:val="24"/>
          <w:szCs w:val="24"/>
        </w:rPr>
        <w:t xml:space="preserve"> the impact of si</w:t>
      </w:r>
      <w:r w:rsidR="00067D7A">
        <w:rPr>
          <w:rFonts w:ascii="Times New Roman" w:hAnsi="Times New Roman" w:cs="Times New Roman"/>
          <w:sz w:val="24"/>
          <w:szCs w:val="24"/>
        </w:rPr>
        <w:t>gnificant events occurring post-</w:t>
      </w:r>
      <w:r>
        <w:rPr>
          <w:rFonts w:ascii="Times New Roman" w:hAnsi="Times New Roman" w:cs="Times New Roman"/>
          <w:sz w:val="24"/>
          <w:szCs w:val="24"/>
        </w:rPr>
        <w:t xml:space="preserve">ABI is </w:t>
      </w:r>
      <w:proofErr w:type="spellStart"/>
      <w:r w:rsidR="00375095">
        <w:rPr>
          <w:rFonts w:ascii="Times New Roman" w:hAnsi="Times New Roman" w:cs="Times New Roman"/>
          <w:sz w:val="24"/>
          <w:szCs w:val="24"/>
        </w:rPr>
        <w:t>Ownsworth</w:t>
      </w:r>
      <w:proofErr w:type="spellEnd"/>
      <w:r w:rsidR="00375095">
        <w:rPr>
          <w:rFonts w:ascii="Times New Roman" w:hAnsi="Times New Roman" w:cs="Times New Roman"/>
          <w:sz w:val="24"/>
          <w:szCs w:val="24"/>
        </w:rPr>
        <w:t xml:space="preserve"> et al. [30]</w:t>
      </w:r>
      <w:r w:rsidRPr="007E0FBC">
        <w:rPr>
          <w:rFonts w:ascii="Times New Roman" w:hAnsi="Times New Roman" w:cs="Times New Roman"/>
          <w:sz w:val="24"/>
          <w:szCs w:val="24"/>
        </w:rPr>
        <w:t xml:space="preserve"> </w:t>
      </w:r>
      <w:r>
        <w:rPr>
          <w:rFonts w:ascii="Times New Roman" w:hAnsi="Times New Roman" w:cs="Times New Roman"/>
          <w:sz w:val="24"/>
          <w:szCs w:val="24"/>
        </w:rPr>
        <w:t>who</w:t>
      </w:r>
      <w:r w:rsidRPr="007E0FBC">
        <w:rPr>
          <w:rFonts w:ascii="Times New Roman" w:hAnsi="Times New Roman" w:cs="Times New Roman"/>
          <w:sz w:val="24"/>
          <w:szCs w:val="24"/>
        </w:rPr>
        <w:t xml:space="preserve"> found that negative life events shortly after injury predicted later emotional distress and that positive life events were related to better emotional adjustment. Gracey and Ownsworth</w:t>
      </w:r>
      <w:r w:rsidR="00375095">
        <w:rPr>
          <w:rFonts w:ascii="Times New Roman" w:hAnsi="Times New Roman" w:cs="Times New Roman"/>
          <w:sz w:val="24"/>
          <w:szCs w:val="24"/>
        </w:rPr>
        <w:t xml:space="preserve"> [2]</w:t>
      </w:r>
      <w:r w:rsidRPr="007E0FBC">
        <w:rPr>
          <w:rFonts w:ascii="Times New Roman" w:hAnsi="Times New Roman" w:cs="Times New Roman"/>
          <w:sz w:val="24"/>
          <w:szCs w:val="24"/>
        </w:rPr>
        <w:t xml:space="preserve"> </w:t>
      </w:r>
      <w:r w:rsidR="00D05C79">
        <w:rPr>
          <w:rFonts w:ascii="Times New Roman" w:hAnsi="Times New Roman" w:cs="Times New Roman"/>
          <w:sz w:val="24"/>
          <w:szCs w:val="24"/>
        </w:rPr>
        <w:t xml:space="preserve">present an account of adjustment that links the </w:t>
      </w:r>
      <w:r w:rsidR="00E56979">
        <w:rPr>
          <w:rFonts w:ascii="Times New Roman" w:hAnsi="Times New Roman" w:cs="Times New Roman"/>
          <w:sz w:val="24"/>
          <w:szCs w:val="24"/>
        </w:rPr>
        <w:t>occurrence</w:t>
      </w:r>
      <w:r w:rsidR="00D05C79">
        <w:rPr>
          <w:rFonts w:ascii="Times New Roman" w:hAnsi="Times New Roman" w:cs="Times New Roman"/>
          <w:sz w:val="24"/>
          <w:szCs w:val="24"/>
        </w:rPr>
        <w:t xml:space="preserve"> of specific life events or triggers to development of</w:t>
      </w:r>
      <w:r w:rsidR="00375095">
        <w:rPr>
          <w:rFonts w:ascii="Times New Roman" w:hAnsi="Times New Roman" w:cs="Times New Roman"/>
          <w:sz w:val="24"/>
          <w:szCs w:val="24"/>
        </w:rPr>
        <w:t xml:space="preserve"> self-discrepancy. </w:t>
      </w:r>
      <w:proofErr w:type="spellStart"/>
      <w:r w:rsidR="00375095">
        <w:rPr>
          <w:rFonts w:ascii="Times New Roman" w:hAnsi="Times New Roman" w:cs="Times New Roman"/>
          <w:sz w:val="24"/>
          <w:szCs w:val="24"/>
        </w:rPr>
        <w:t>Gracey</w:t>
      </w:r>
      <w:proofErr w:type="spellEnd"/>
      <w:r w:rsidR="00375095">
        <w:rPr>
          <w:rFonts w:ascii="Times New Roman" w:hAnsi="Times New Roman" w:cs="Times New Roman"/>
          <w:sz w:val="24"/>
          <w:szCs w:val="24"/>
        </w:rPr>
        <w:t xml:space="preserve"> et al. [31]</w:t>
      </w:r>
      <w:r w:rsidR="00D05C79">
        <w:rPr>
          <w:rFonts w:ascii="Times New Roman" w:hAnsi="Times New Roman" w:cs="Times New Roman"/>
          <w:sz w:val="24"/>
          <w:szCs w:val="24"/>
        </w:rPr>
        <w:t xml:space="preserve"> highlight the role that ‘threat’ reactions to very specific triggers might play a role in the longer-term adjustment process. A small number of studies concerning specific types of events or moments have been conducted.</w:t>
      </w:r>
    </w:p>
    <w:p w14:paraId="64FF22B6" w14:textId="3D9F0A4F" w:rsidR="00F46A2D" w:rsidRDefault="00375095" w:rsidP="00F46A2D">
      <w:pPr>
        <w:spacing w:line="480" w:lineRule="auto"/>
        <w:ind w:firstLine="720"/>
        <w:rPr>
          <w:rFonts w:ascii="Times New Roman" w:hAnsi="Times New Roman" w:cs="Times New Roman"/>
          <w:sz w:val="24"/>
          <w:szCs w:val="24"/>
        </w:rPr>
      </w:pPr>
      <w:proofErr w:type="spellStart"/>
      <w:r>
        <w:rPr>
          <w:rFonts w:ascii="Times New Roman" w:hAnsi="Times New Roman" w:cs="Times New Roman"/>
          <w:sz w:val="24"/>
          <w:szCs w:val="24"/>
        </w:rPr>
        <w:t>Tregar</w:t>
      </w:r>
      <w:proofErr w:type="spellEnd"/>
      <w:r>
        <w:rPr>
          <w:rFonts w:ascii="Times New Roman" w:hAnsi="Times New Roman" w:cs="Times New Roman"/>
          <w:sz w:val="24"/>
          <w:szCs w:val="24"/>
        </w:rPr>
        <w:t>, [32]</w:t>
      </w:r>
      <w:r w:rsidR="00F46A2D">
        <w:rPr>
          <w:rFonts w:ascii="Times New Roman" w:hAnsi="Times New Roman" w:cs="Times New Roman"/>
          <w:sz w:val="24"/>
          <w:szCs w:val="24"/>
        </w:rPr>
        <w:t xml:space="preserve"> reviewed literature on t</w:t>
      </w:r>
      <w:r w:rsidR="009137A5">
        <w:rPr>
          <w:rFonts w:ascii="Times New Roman" w:hAnsi="Times New Roman" w:cs="Times New Roman"/>
          <w:sz w:val="24"/>
          <w:szCs w:val="24"/>
        </w:rPr>
        <w:t>he event of return to work post-</w:t>
      </w:r>
      <w:r w:rsidR="00F46A2D">
        <w:rPr>
          <w:rFonts w:ascii="Times New Roman" w:hAnsi="Times New Roman" w:cs="Times New Roman"/>
          <w:sz w:val="24"/>
          <w:szCs w:val="24"/>
        </w:rPr>
        <w:t>ABI (stroke) and found that it positively influenced</w:t>
      </w:r>
      <w:r w:rsidR="00F46A2D" w:rsidRPr="00D71A71">
        <w:rPr>
          <w:rFonts w:ascii="Times New Roman" w:hAnsi="Times New Roman" w:cs="Times New Roman"/>
          <w:sz w:val="24"/>
          <w:szCs w:val="24"/>
        </w:rPr>
        <w:t xml:space="preserve"> self-image, well-being and life satisfaction</w:t>
      </w:r>
      <w:r w:rsidR="00F46A2D">
        <w:rPr>
          <w:rFonts w:ascii="Times New Roman" w:hAnsi="Times New Roman" w:cs="Times New Roman"/>
          <w:sz w:val="24"/>
          <w:szCs w:val="24"/>
        </w:rPr>
        <w:t>. Several studies have examined the important event of returning to driving/ loss of licence following ABI and subsequent i</w:t>
      </w:r>
      <w:r>
        <w:rPr>
          <w:rFonts w:ascii="Times New Roman" w:hAnsi="Times New Roman" w:cs="Times New Roman"/>
          <w:sz w:val="24"/>
          <w:szCs w:val="24"/>
        </w:rPr>
        <w:t>mpact on community integration [33</w:t>
      </w:r>
      <w:proofErr w:type="gramStart"/>
      <w:r>
        <w:rPr>
          <w:rFonts w:ascii="Times New Roman" w:hAnsi="Times New Roman" w:cs="Times New Roman"/>
          <w:sz w:val="24"/>
          <w:szCs w:val="24"/>
        </w:rPr>
        <w:t>,34</w:t>
      </w:r>
      <w:proofErr w:type="gramEnd"/>
      <w:r>
        <w:rPr>
          <w:rFonts w:ascii="Times New Roman" w:hAnsi="Times New Roman" w:cs="Times New Roman"/>
          <w:sz w:val="24"/>
          <w:szCs w:val="24"/>
        </w:rPr>
        <w:t>]</w:t>
      </w:r>
      <w:r w:rsidR="00F46A2D">
        <w:rPr>
          <w:rFonts w:ascii="Times New Roman" w:hAnsi="Times New Roman" w:cs="Times New Roman"/>
          <w:sz w:val="24"/>
          <w:szCs w:val="24"/>
        </w:rPr>
        <w:t xml:space="preserve"> and experience of loss</w:t>
      </w:r>
      <w:r w:rsidR="00F46A2D" w:rsidRPr="004E1630">
        <w:t xml:space="preserve"> </w:t>
      </w:r>
      <w:r>
        <w:t>[35]</w:t>
      </w:r>
      <w:r w:rsidR="00F46A2D" w:rsidRPr="004E1630">
        <w:rPr>
          <w:rFonts w:ascii="Times New Roman" w:hAnsi="Times New Roman" w:cs="Times New Roman"/>
          <w:sz w:val="24"/>
          <w:szCs w:val="24"/>
        </w:rPr>
        <w:t>.</w:t>
      </w:r>
    </w:p>
    <w:p w14:paraId="2AE38AE4" w14:textId="62221A2C" w:rsidR="00F46A2D" w:rsidRDefault="00375095" w:rsidP="00F46A2D">
      <w:pPr>
        <w:spacing w:line="480" w:lineRule="auto"/>
        <w:ind w:firstLine="720"/>
        <w:rPr>
          <w:rFonts w:ascii="Times New Roman" w:hAnsi="Times New Roman" w:cs="Times New Roman"/>
          <w:sz w:val="24"/>
          <w:szCs w:val="24"/>
        </w:rPr>
      </w:pPr>
      <w:proofErr w:type="spellStart"/>
      <w:r>
        <w:rPr>
          <w:rFonts w:ascii="Times New Roman" w:hAnsi="Times New Roman" w:cs="Times New Roman"/>
          <w:sz w:val="24"/>
          <w:szCs w:val="24"/>
        </w:rPr>
        <w:t>Nalder</w:t>
      </w:r>
      <w:proofErr w:type="spellEnd"/>
      <w:r>
        <w:rPr>
          <w:rFonts w:ascii="Times New Roman" w:hAnsi="Times New Roman" w:cs="Times New Roman"/>
          <w:sz w:val="24"/>
          <w:szCs w:val="24"/>
        </w:rPr>
        <w:t xml:space="preserve"> et al. [36]</w:t>
      </w:r>
      <w:r w:rsidR="00F46A2D" w:rsidRPr="007E0FBC">
        <w:rPr>
          <w:rFonts w:ascii="Times New Roman" w:hAnsi="Times New Roman" w:cs="Times New Roman"/>
          <w:sz w:val="24"/>
          <w:szCs w:val="24"/>
        </w:rPr>
        <w:t xml:space="preserve"> investigated people’s experiences of ‘sentinel events’ (which they defined as ‘important events, either positive or negative, which arise in the life of an individual’) following ABI in the transition from hospital to home. Identified key themes were; importance of meaningful activity, return to driving, </w:t>
      </w:r>
      <w:r w:rsidR="00F46A2D" w:rsidRPr="007E0FBC">
        <w:rPr>
          <w:rFonts w:ascii="Times New Roman" w:hAnsi="Times New Roman" w:cs="Times New Roman"/>
          <w:sz w:val="24"/>
          <w:szCs w:val="24"/>
        </w:rPr>
        <w:lastRenderedPageBreak/>
        <w:t xml:space="preserve">changes to relationships and level of independence. Qualitative data gathered highlighted the impact that sentinel events, interpreted as personally meaningful, can have on this difficult transition period. </w:t>
      </w:r>
      <w:r w:rsidR="00F46A2D">
        <w:rPr>
          <w:rFonts w:ascii="Times New Roman" w:hAnsi="Times New Roman" w:cs="Times New Roman"/>
          <w:sz w:val="24"/>
          <w:szCs w:val="24"/>
        </w:rPr>
        <w:t>T</w:t>
      </w:r>
      <w:r w:rsidR="00F46A2D" w:rsidRPr="00D81683">
        <w:rPr>
          <w:rFonts w:ascii="Times New Roman" w:hAnsi="Times New Roman" w:cs="Times New Roman"/>
          <w:sz w:val="24"/>
          <w:szCs w:val="24"/>
        </w:rPr>
        <w:t>his research focussed on broader categories of life events and does not offer insight in to specific individually important moments.</w:t>
      </w:r>
      <w:r w:rsidR="00F46A2D">
        <w:rPr>
          <w:rFonts w:ascii="Times New Roman" w:hAnsi="Times New Roman" w:cs="Times New Roman"/>
          <w:sz w:val="24"/>
          <w:szCs w:val="24"/>
        </w:rPr>
        <w:t xml:space="preserve"> </w:t>
      </w:r>
      <w:r w:rsidR="00F46A2D" w:rsidRPr="007E0FBC">
        <w:rPr>
          <w:rFonts w:ascii="Times New Roman" w:hAnsi="Times New Roman" w:cs="Times New Roman"/>
          <w:sz w:val="24"/>
          <w:szCs w:val="24"/>
        </w:rPr>
        <w:t xml:space="preserve">Further research is needed to investigate such </w:t>
      </w:r>
      <w:r w:rsidR="00F46A2D">
        <w:rPr>
          <w:rFonts w:ascii="Times New Roman" w:hAnsi="Times New Roman" w:cs="Times New Roman"/>
          <w:sz w:val="24"/>
          <w:szCs w:val="24"/>
        </w:rPr>
        <w:t>moments</w:t>
      </w:r>
      <w:r w:rsidR="00F46A2D" w:rsidRPr="007E0FBC">
        <w:rPr>
          <w:rFonts w:ascii="Times New Roman" w:hAnsi="Times New Roman" w:cs="Times New Roman"/>
          <w:sz w:val="24"/>
          <w:szCs w:val="24"/>
        </w:rPr>
        <w:t>, the meaning they hold for people and their impact on the wider post-ABI l</w:t>
      </w:r>
      <w:r>
        <w:rPr>
          <w:rFonts w:ascii="Times New Roman" w:hAnsi="Times New Roman" w:cs="Times New Roman"/>
          <w:sz w:val="24"/>
          <w:szCs w:val="24"/>
        </w:rPr>
        <w:t>ife course [36]</w:t>
      </w:r>
      <w:r w:rsidR="00F46A2D" w:rsidRPr="007E0FBC">
        <w:rPr>
          <w:rFonts w:ascii="Times New Roman" w:hAnsi="Times New Roman" w:cs="Times New Roman"/>
          <w:sz w:val="24"/>
          <w:szCs w:val="24"/>
        </w:rPr>
        <w:t xml:space="preserve">. </w:t>
      </w:r>
    </w:p>
    <w:p w14:paraId="76542072" w14:textId="5460572D" w:rsidR="00F46A2D" w:rsidRDefault="00375095" w:rsidP="00F46A2D">
      <w:pPr>
        <w:spacing w:line="480" w:lineRule="auto"/>
        <w:ind w:firstLine="720"/>
        <w:rPr>
          <w:rFonts w:ascii="Times New Roman" w:hAnsi="Times New Roman" w:cs="Times New Roman"/>
          <w:sz w:val="24"/>
          <w:szCs w:val="24"/>
        </w:rPr>
      </w:pPr>
      <w:proofErr w:type="spellStart"/>
      <w:r>
        <w:rPr>
          <w:rFonts w:ascii="Times New Roman" w:hAnsi="Times New Roman" w:cs="Times New Roman"/>
          <w:sz w:val="24"/>
          <w:szCs w:val="24"/>
        </w:rPr>
        <w:t>Levack</w:t>
      </w:r>
      <w:proofErr w:type="spellEnd"/>
      <w:r>
        <w:rPr>
          <w:rFonts w:ascii="Times New Roman" w:hAnsi="Times New Roman" w:cs="Times New Roman"/>
          <w:sz w:val="24"/>
          <w:szCs w:val="24"/>
        </w:rPr>
        <w:t xml:space="preserve"> et al. [37]</w:t>
      </w:r>
      <w:r w:rsidR="00F46A2D" w:rsidRPr="007E0FBC">
        <w:rPr>
          <w:rFonts w:ascii="Times New Roman" w:hAnsi="Times New Roman" w:cs="Times New Roman"/>
          <w:sz w:val="24"/>
          <w:szCs w:val="24"/>
        </w:rPr>
        <w:t xml:space="preserve"> employed grounded theory to investigate the experiences of change and reconstruction of self-identity after traumatic brain injury. The central emerging concept was that of desiring to be or having lost a sense of being an integrated and valued person. The three main subthemes were: (1) having a coherent, satisfying and co</w:t>
      </w:r>
      <w:r w:rsidR="00F46A2D">
        <w:rPr>
          <w:rFonts w:ascii="Times New Roman" w:hAnsi="Times New Roman" w:cs="Times New Roman"/>
          <w:sz w:val="24"/>
          <w:szCs w:val="24"/>
        </w:rPr>
        <w:t>ntinued</w:t>
      </w:r>
      <w:r w:rsidR="00F46A2D" w:rsidRPr="007E0FBC">
        <w:rPr>
          <w:rFonts w:ascii="Times New Roman" w:hAnsi="Times New Roman" w:cs="Times New Roman"/>
          <w:sz w:val="24"/>
          <w:szCs w:val="24"/>
        </w:rPr>
        <w:t xml:space="preserve"> sense of oneself, (2) respect, validation and acceptance by others and (3) having a valued place in the world. </w:t>
      </w:r>
    </w:p>
    <w:p w14:paraId="4E33D349" w14:textId="408A7C23" w:rsidR="00F46A2D" w:rsidRPr="00FD4735" w:rsidRDefault="00F46A2D" w:rsidP="00F46A2D">
      <w:pPr>
        <w:spacing w:line="480" w:lineRule="auto"/>
        <w:ind w:firstLine="720"/>
        <w:rPr>
          <w:rFonts w:ascii="Times New Roman" w:hAnsi="Times New Roman" w:cs="Times New Roman"/>
          <w:color w:val="FF0000"/>
          <w:sz w:val="24"/>
          <w:szCs w:val="24"/>
        </w:rPr>
      </w:pPr>
      <w:r>
        <w:rPr>
          <w:rFonts w:ascii="Times New Roman" w:hAnsi="Times New Roman" w:cs="Times New Roman"/>
          <w:sz w:val="24"/>
          <w:szCs w:val="24"/>
        </w:rPr>
        <w:t xml:space="preserve">The previously mentioned </w:t>
      </w:r>
      <w:r w:rsidRPr="007E0FBC">
        <w:rPr>
          <w:rFonts w:ascii="Times New Roman" w:hAnsi="Times New Roman" w:cs="Times New Roman"/>
          <w:sz w:val="24"/>
          <w:szCs w:val="24"/>
        </w:rPr>
        <w:t>‘Y’-shaped model</w:t>
      </w:r>
      <w:r>
        <w:rPr>
          <w:rFonts w:ascii="Times New Roman" w:hAnsi="Times New Roman" w:cs="Times New Roman"/>
          <w:sz w:val="24"/>
          <w:szCs w:val="24"/>
        </w:rPr>
        <w:t xml:space="preserve"> of </w:t>
      </w:r>
      <w:r w:rsidR="00EC6711">
        <w:rPr>
          <w:rFonts w:ascii="Times New Roman" w:hAnsi="Times New Roman" w:cs="Times New Roman"/>
          <w:sz w:val="24"/>
          <w:szCs w:val="24"/>
        </w:rPr>
        <w:t xml:space="preserve">rehabilitation </w:t>
      </w:r>
      <w:r>
        <w:rPr>
          <w:rFonts w:ascii="Times New Roman" w:hAnsi="Times New Roman" w:cs="Times New Roman"/>
          <w:sz w:val="24"/>
          <w:szCs w:val="24"/>
        </w:rPr>
        <w:t>for ABI</w:t>
      </w:r>
      <w:r w:rsidRPr="00FE0904">
        <w:t xml:space="preserve"> </w:t>
      </w:r>
      <w:r w:rsidRPr="00FE0904">
        <w:rPr>
          <w:rFonts w:ascii="Times New Roman" w:hAnsi="Times New Roman" w:cs="Times New Roman"/>
        </w:rPr>
        <w:t>presented by</w:t>
      </w:r>
      <w:r>
        <w:t xml:space="preserve"> </w:t>
      </w:r>
      <w:proofErr w:type="spellStart"/>
      <w:r w:rsidR="004936BC">
        <w:rPr>
          <w:rFonts w:ascii="Times New Roman" w:hAnsi="Times New Roman" w:cs="Times New Roman"/>
          <w:sz w:val="24"/>
          <w:szCs w:val="24"/>
        </w:rPr>
        <w:t>Gracey</w:t>
      </w:r>
      <w:proofErr w:type="spellEnd"/>
      <w:r w:rsidR="004936BC">
        <w:rPr>
          <w:rFonts w:ascii="Times New Roman" w:hAnsi="Times New Roman" w:cs="Times New Roman"/>
          <w:sz w:val="24"/>
          <w:szCs w:val="24"/>
        </w:rPr>
        <w:t>, Evans and</w:t>
      </w:r>
      <w:r w:rsidR="00375095">
        <w:rPr>
          <w:rFonts w:ascii="Times New Roman" w:hAnsi="Times New Roman" w:cs="Times New Roman"/>
          <w:sz w:val="24"/>
          <w:szCs w:val="24"/>
        </w:rPr>
        <w:t xml:space="preserve"> </w:t>
      </w:r>
      <w:proofErr w:type="spellStart"/>
      <w:r w:rsidR="00375095">
        <w:rPr>
          <w:rFonts w:ascii="Times New Roman" w:hAnsi="Times New Roman" w:cs="Times New Roman"/>
          <w:sz w:val="24"/>
          <w:szCs w:val="24"/>
        </w:rPr>
        <w:t>Malley</w:t>
      </w:r>
      <w:proofErr w:type="spellEnd"/>
      <w:r w:rsidR="00375095">
        <w:rPr>
          <w:rFonts w:ascii="Times New Roman" w:hAnsi="Times New Roman" w:cs="Times New Roman"/>
          <w:sz w:val="24"/>
          <w:szCs w:val="24"/>
        </w:rPr>
        <w:t xml:space="preserve"> [18]</w:t>
      </w:r>
      <w:r>
        <w:rPr>
          <w:rFonts w:ascii="Times New Roman" w:hAnsi="Times New Roman" w:cs="Times New Roman"/>
          <w:sz w:val="24"/>
          <w:szCs w:val="24"/>
        </w:rPr>
        <w:t xml:space="preserve"> proposes that</w:t>
      </w:r>
      <w:r w:rsidR="00EC6711">
        <w:rPr>
          <w:rFonts w:ascii="Times New Roman" w:hAnsi="Times New Roman" w:cs="Times New Roman"/>
          <w:sz w:val="24"/>
          <w:szCs w:val="24"/>
        </w:rPr>
        <w:t xml:space="preserve"> resolving and moving on from the threat of discrepancy, as well as consolidation of new positive m</w:t>
      </w:r>
      <w:r w:rsidR="00FD4735">
        <w:rPr>
          <w:rFonts w:ascii="Times New Roman" w:hAnsi="Times New Roman" w:cs="Times New Roman"/>
          <w:sz w:val="24"/>
          <w:szCs w:val="24"/>
        </w:rPr>
        <w:t>eanings is accomplished in post-</w:t>
      </w:r>
      <w:r w:rsidR="00EC6711">
        <w:rPr>
          <w:rFonts w:ascii="Times New Roman" w:hAnsi="Times New Roman" w:cs="Times New Roman"/>
          <w:sz w:val="24"/>
          <w:szCs w:val="24"/>
        </w:rPr>
        <w:t>ABI rehabilitation via the process of linking specific event</w:t>
      </w:r>
      <w:r w:rsidR="00FD4735">
        <w:rPr>
          <w:rFonts w:ascii="Times New Roman" w:hAnsi="Times New Roman" w:cs="Times New Roman"/>
          <w:sz w:val="24"/>
          <w:szCs w:val="24"/>
        </w:rPr>
        <w:t>s with broader/ wider meaning, t</w:t>
      </w:r>
      <w:r w:rsidR="00EC6711">
        <w:rPr>
          <w:rFonts w:ascii="Times New Roman" w:hAnsi="Times New Roman" w:cs="Times New Roman"/>
          <w:sz w:val="24"/>
          <w:szCs w:val="24"/>
        </w:rPr>
        <w:t xml:space="preserve">hus facilitating the individual to build alternatives to </w:t>
      </w:r>
      <w:r w:rsidR="00EC6711" w:rsidRPr="00FD4735">
        <w:rPr>
          <w:rFonts w:ascii="Times New Roman" w:hAnsi="Times New Roman" w:cs="Times New Roman"/>
          <w:sz w:val="24"/>
          <w:szCs w:val="24"/>
        </w:rPr>
        <w:t xml:space="preserve">threat and discrepancy. </w:t>
      </w:r>
      <w:r>
        <w:rPr>
          <w:rFonts w:ascii="Times New Roman" w:hAnsi="Times New Roman" w:cs="Times New Roman"/>
          <w:sz w:val="24"/>
          <w:szCs w:val="24"/>
        </w:rPr>
        <w:t>Whil</w:t>
      </w:r>
      <w:r w:rsidR="00735B88">
        <w:rPr>
          <w:rFonts w:ascii="Times New Roman" w:hAnsi="Times New Roman" w:cs="Times New Roman"/>
          <w:sz w:val="24"/>
          <w:szCs w:val="24"/>
        </w:rPr>
        <w:t xml:space="preserve">st this model offers insight </w:t>
      </w:r>
      <w:r w:rsidR="00912D50">
        <w:rPr>
          <w:rFonts w:ascii="Times New Roman" w:hAnsi="Times New Roman" w:cs="Times New Roman"/>
          <w:sz w:val="24"/>
          <w:szCs w:val="24"/>
        </w:rPr>
        <w:t>in to</w:t>
      </w:r>
      <w:r>
        <w:rPr>
          <w:rFonts w:ascii="Times New Roman" w:hAnsi="Times New Roman" w:cs="Times New Roman"/>
          <w:sz w:val="24"/>
          <w:szCs w:val="24"/>
        </w:rPr>
        <w:t xml:space="preserve"> factors thought to be significant to rehabilitation outcome, it does not explore the subjective interpretation of moments in rehabilitation or how significant factors may be connected.</w:t>
      </w:r>
    </w:p>
    <w:p w14:paraId="353D73FB" w14:textId="34A5EAA5" w:rsidR="00F46A2D" w:rsidRDefault="00F46A2D" w:rsidP="00F46A2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Whilst </w:t>
      </w:r>
      <w:r w:rsidR="00BD0C3C">
        <w:rPr>
          <w:rFonts w:ascii="Times New Roman" w:hAnsi="Times New Roman" w:cs="Times New Roman"/>
          <w:sz w:val="24"/>
          <w:szCs w:val="24"/>
        </w:rPr>
        <w:t xml:space="preserve">studies, such as </w:t>
      </w:r>
      <w:proofErr w:type="spellStart"/>
      <w:r w:rsidR="00BD0C3C">
        <w:rPr>
          <w:rFonts w:ascii="Times New Roman" w:hAnsi="Times New Roman" w:cs="Times New Roman"/>
          <w:sz w:val="24"/>
          <w:szCs w:val="24"/>
        </w:rPr>
        <w:t>Levack</w:t>
      </w:r>
      <w:proofErr w:type="spellEnd"/>
      <w:r w:rsidR="00BD0C3C">
        <w:rPr>
          <w:rFonts w:ascii="Times New Roman" w:hAnsi="Times New Roman" w:cs="Times New Roman"/>
          <w:sz w:val="24"/>
          <w:szCs w:val="24"/>
        </w:rPr>
        <w:t xml:space="preserve"> [37]</w:t>
      </w:r>
      <w:r>
        <w:rPr>
          <w:rFonts w:ascii="Times New Roman" w:hAnsi="Times New Roman" w:cs="Times New Roman"/>
          <w:sz w:val="24"/>
          <w:szCs w:val="24"/>
        </w:rPr>
        <w:t xml:space="preserve"> </w:t>
      </w:r>
      <w:r w:rsidRPr="007E0FBC">
        <w:rPr>
          <w:rFonts w:ascii="Times New Roman" w:hAnsi="Times New Roman" w:cs="Times New Roman"/>
          <w:sz w:val="24"/>
          <w:szCs w:val="24"/>
        </w:rPr>
        <w:t>have applied a qualitative, grounded theory</w:t>
      </w:r>
      <w:r w:rsidR="00735B88">
        <w:rPr>
          <w:rFonts w:ascii="Times New Roman" w:hAnsi="Times New Roman" w:cs="Times New Roman"/>
          <w:sz w:val="24"/>
          <w:szCs w:val="24"/>
        </w:rPr>
        <w:t xml:space="preserve"> approach to provide insight </w:t>
      </w:r>
      <w:r w:rsidR="00912D50">
        <w:rPr>
          <w:rFonts w:ascii="Times New Roman" w:hAnsi="Times New Roman" w:cs="Times New Roman"/>
          <w:sz w:val="24"/>
          <w:szCs w:val="24"/>
        </w:rPr>
        <w:t>in to</w:t>
      </w:r>
      <w:r w:rsidRPr="007E0FBC">
        <w:rPr>
          <w:rFonts w:ascii="Times New Roman" w:hAnsi="Times New Roman" w:cs="Times New Roman"/>
          <w:sz w:val="24"/>
          <w:szCs w:val="24"/>
        </w:rPr>
        <w:t xml:space="preserve"> br</w:t>
      </w:r>
      <w:r w:rsidR="009137A5">
        <w:rPr>
          <w:rFonts w:ascii="Times New Roman" w:hAnsi="Times New Roman" w:cs="Times New Roman"/>
          <w:sz w:val="24"/>
          <w:szCs w:val="24"/>
        </w:rPr>
        <w:t>oad themes associated with post-</w:t>
      </w:r>
      <w:r w:rsidRPr="007E0FBC">
        <w:rPr>
          <w:rFonts w:ascii="Times New Roman" w:hAnsi="Times New Roman" w:cs="Times New Roman"/>
          <w:sz w:val="24"/>
          <w:szCs w:val="24"/>
        </w:rPr>
        <w:t xml:space="preserve">ABI experiences, there are no such </w:t>
      </w:r>
      <w:r>
        <w:rPr>
          <w:rFonts w:ascii="Times New Roman" w:hAnsi="Times New Roman" w:cs="Times New Roman"/>
          <w:sz w:val="24"/>
          <w:szCs w:val="24"/>
        </w:rPr>
        <w:t xml:space="preserve">qualitative </w:t>
      </w:r>
      <w:r w:rsidRPr="007E0FBC">
        <w:rPr>
          <w:rFonts w:ascii="Times New Roman" w:hAnsi="Times New Roman" w:cs="Times New Roman"/>
          <w:sz w:val="24"/>
          <w:szCs w:val="24"/>
        </w:rPr>
        <w:t xml:space="preserve">studies that employ these methods in the attempt to understand people’s experience of specific, important and meaningful </w:t>
      </w:r>
      <w:r w:rsidRPr="007E0FBC">
        <w:rPr>
          <w:rFonts w:ascii="Times New Roman" w:hAnsi="Times New Roman" w:cs="Times New Roman"/>
          <w:sz w:val="24"/>
          <w:szCs w:val="24"/>
        </w:rPr>
        <w:lastRenderedPageBreak/>
        <w:t>moments following ABI</w:t>
      </w:r>
      <w:r>
        <w:rPr>
          <w:rFonts w:ascii="Times New Roman" w:hAnsi="Times New Roman" w:cs="Times New Roman"/>
          <w:sz w:val="24"/>
          <w:szCs w:val="24"/>
        </w:rPr>
        <w:t>, their appraisal of them</w:t>
      </w:r>
      <w:r w:rsidRPr="007E0FBC">
        <w:rPr>
          <w:rFonts w:ascii="Times New Roman" w:hAnsi="Times New Roman" w:cs="Times New Roman"/>
          <w:sz w:val="24"/>
          <w:szCs w:val="24"/>
        </w:rPr>
        <w:t xml:space="preserve"> and the impact that these may </w:t>
      </w:r>
      <w:r>
        <w:rPr>
          <w:rFonts w:ascii="Times New Roman" w:hAnsi="Times New Roman" w:cs="Times New Roman"/>
          <w:sz w:val="24"/>
          <w:szCs w:val="24"/>
        </w:rPr>
        <w:t>have on their post-injury lives.</w:t>
      </w:r>
    </w:p>
    <w:p w14:paraId="78940EC2" w14:textId="0939AADF" w:rsidR="00EC6711" w:rsidRPr="00FD4735" w:rsidRDefault="00FD4735" w:rsidP="00EC6711">
      <w:pPr>
        <w:spacing w:line="480" w:lineRule="auto"/>
        <w:ind w:firstLine="720"/>
        <w:rPr>
          <w:rFonts w:ascii="Times New Roman" w:hAnsi="Times New Roman" w:cs="Times New Roman"/>
          <w:sz w:val="24"/>
          <w:szCs w:val="24"/>
        </w:rPr>
      </w:pPr>
      <w:r w:rsidRPr="00FD4735">
        <w:rPr>
          <w:rFonts w:ascii="Times New Roman" w:hAnsi="Times New Roman" w:cs="Times New Roman"/>
          <w:sz w:val="24"/>
          <w:szCs w:val="24"/>
        </w:rPr>
        <w:t>In summary, there are m</w:t>
      </w:r>
      <w:r w:rsidR="00EC6711" w:rsidRPr="00FD4735">
        <w:rPr>
          <w:rFonts w:ascii="Times New Roman" w:hAnsi="Times New Roman" w:cs="Times New Roman"/>
          <w:sz w:val="24"/>
          <w:szCs w:val="24"/>
        </w:rPr>
        <w:t xml:space="preserve">any existing quantitative studies on ABI outcome </w:t>
      </w:r>
      <w:r w:rsidRPr="00FD4735">
        <w:rPr>
          <w:rFonts w:ascii="Times New Roman" w:hAnsi="Times New Roman" w:cs="Times New Roman"/>
          <w:sz w:val="24"/>
          <w:szCs w:val="24"/>
        </w:rPr>
        <w:t>but these tend to measure over-</w:t>
      </w:r>
      <w:r w:rsidR="00EC6711" w:rsidRPr="00FD4735">
        <w:rPr>
          <w:rFonts w:ascii="Times New Roman" w:hAnsi="Times New Roman" w:cs="Times New Roman"/>
          <w:sz w:val="24"/>
          <w:szCs w:val="24"/>
        </w:rPr>
        <w:t xml:space="preserve">arching themes such as self-discrepancy, self-esteem, depression or coping. </w:t>
      </w:r>
      <w:r w:rsidRPr="00FD4735">
        <w:rPr>
          <w:rFonts w:ascii="Times New Roman" w:hAnsi="Times New Roman" w:cs="Times New Roman"/>
          <w:sz w:val="24"/>
          <w:szCs w:val="24"/>
        </w:rPr>
        <w:t xml:space="preserve">Existing qualitative literature also tends to focus </w:t>
      </w:r>
      <w:r w:rsidR="00EC6711" w:rsidRPr="00FD4735">
        <w:rPr>
          <w:rFonts w:ascii="Times New Roman" w:hAnsi="Times New Roman" w:cs="Times New Roman"/>
          <w:sz w:val="24"/>
          <w:szCs w:val="24"/>
        </w:rPr>
        <w:t xml:space="preserve">on </w:t>
      </w:r>
      <w:r w:rsidR="00EF0FDF" w:rsidRPr="00FD4735">
        <w:rPr>
          <w:rFonts w:ascii="Times New Roman" w:hAnsi="Times New Roman" w:cs="Times New Roman"/>
          <w:sz w:val="24"/>
          <w:szCs w:val="24"/>
        </w:rPr>
        <w:t>broad topics such as adjustment and</w:t>
      </w:r>
      <w:r w:rsidR="00EC6711" w:rsidRPr="00FD4735">
        <w:rPr>
          <w:rFonts w:ascii="Times New Roman" w:hAnsi="Times New Roman" w:cs="Times New Roman"/>
          <w:sz w:val="24"/>
          <w:szCs w:val="24"/>
        </w:rPr>
        <w:t xml:space="preserve"> positive growth. There is a gap in current literature in stu</w:t>
      </w:r>
      <w:r w:rsidRPr="00FD4735">
        <w:rPr>
          <w:rFonts w:ascii="Times New Roman" w:hAnsi="Times New Roman" w:cs="Times New Roman"/>
          <w:sz w:val="24"/>
          <w:szCs w:val="24"/>
        </w:rPr>
        <w:t>dies examining specific moments and</w:t>
      </w:r>
      <w:r w:rsidR="00EC6711" w:rsidRPr="00FD4735">
        <w:rPr>
          <w:rFonts w:ascii="Times New Roman" w:hAnsi="Times New Roman" w:cs="Times New Roman"/>
          <w:sz w:val="24"/>
          <w:szCs w:val="24"/>
        </w:rPr>
        <w:t xml:space="preserve"> events, the meanings ascribed to them and their impact on wider adjustment processes.</w:t>
      </w:r>
      <w:r>
        <w:rPr>
          <w:rFonts w:ascii="Times New Roman" w:hAnsi="Times New Roman" w:cs="Times New Roman"/>
          <w:sz w:val="24"/>
          <w:szCs w:val="24"/>
        </w:rPr>
        <w:t xml:space="preserve"> This research hopes to address the current gap. </w:t>
      </w:r>
    </w:p>
    <w:p w14:paraId="11974392" w14:textId="77777777" w:rsidR="00F46A2D" w:rsidRPr="00DE2B1E" w:rsidRDefault="00F46A2D" w:rsidP="00F46A2D">
      <w:pPr>
        <w:spacing w:line="480" w:lineRule="auto"/>
        <w:rPr>
          <w:rFonts w:ascii="Times New Roman" w:hAnsi="Times New Roman" w:cs="Times New Roman"/>
          <w:b/>
          <w:bCs/>
          <w:i/>
          <w:sz w:val="24"/>
          <w:szCs w:val="24"/>
        </w:rPr>
      </w:pPr>
      <w:r w:rsidRPr="00DE2B1E">
        <w:rPr>
          <w:rFonts w:ascii="Times New Roman" w:hAnsi="Times New Roman" w:cs="Times New Roman"/>
          <w:b/>
          <w:bCs/>
          <w:i/>
          <w:sz w:val="24"/>
          <w:szCs w:val="24"/>
        </w:rPr>
        <w:t>Research Questions</w:t>
      </w:r>
    </w:p>
    <w:p w14:paraId="319750CC" w14:textId="2AFDDCF5" w:rsidR="00F46A2D" w:rsidRPr="00725807" w:rsidRDefault="00F46A2D" w:rsidP="00725807">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What specific experiences do people have following an ABI that they consider to be ‘personally important moments’? In what context do these experiences occur? What meanings do these moments hold for people? How do they feel these experiences have impacted</w:t>
      </w:r>
      <w:r w:rsidR="009137A5">
        <w:rPr>
          <w:rFonts w:ascii="Times New Roman" w:hAnsi="Times New Roman" w:cs="Times New Roman"/>
          <w:sz w:val="24"/>
          <w:szCs w:val="24"/>
        </w:rPr>
        <w:t xml:space="preserve"> on the narrative of their post-</w:t>
      </w:r>
      <w:r w:rsidRPr="007E0FBC">
        <w:rPr>
          <w:rFonts w:ascii="Times New Roman" w:hAnsi="Times New Roman" w:cs="Times New Roman"/>
          <w:sz w:val="24"/>
          <w:szCs w:val="24"/>
        </w:rPr>
        <w:t>ABI journey and do they believe they have influenced its direction?</w:t>
      </w:r>
    </w:p>
    <w:p w14:paraId="15037CC7" w14:textId="77777777" w:rsidR="00F46A2D" w:rsidRPr="007E0FBC" w:rsidRDefault="00F46A2D" w:rsidP="00F46A2D">
      <w:pPr>
        <w:spacing w:line="480" w:lineRule="auto"/>
        <w:jc w:val="center"/>
        <w:rPr>
          <w:rFonts w:ascii="Times New Roman" w:hAnsi="Times New Roman" w:cs="Times New Roman"/>
          <w:b/>
          <w:bCs/>
          <w:sz w:val="24"/>
          <w:szCs w:val="24"/>
        </w:rPr>
      </w:pPr>
      <w:r w:rsidRPr="007E0FBC">
        <w:rPr>
          <w:rFonts w:ascii="Times New Roman" w:hAnsi="Times New Roman" w:cs="Times New Roman"/>
          <w:b/>
          <w:bCs/>
          <w:sz w:val="24"/>
          <w:szCs w:val="24"/>
        </w:rPr>
        <w:t>Method</w:t>
      </w:r>
    </w:p>
    <w:p w14:paraId="41D68987" w14:textId="77777777" w:rsidR="00F46A2D" w:rsidRPr="00DE2B1E" w:rsidRDefault="00F46A2D" w:rsidP="00F46A2D">
      <w:pPr>
        <w:spacing w:line="480" w:lineRule="auto"/>
        <w:rPr>
          <w:rFonts w:ascii="Times New Roman" w:hAnsi="Times New Roman" w:cs="Times New Roman"/>
          <w:b/>
          <w:bCs/>
          <w:i/>
          <w:sz w:val="24"/>
          <w:szCs w:val="24"/>
        </w:rPr>
      </w:pPr>
      <w:r w:rsidRPr="00DE2B1E">
        <w:rPr>
          <w:rFonts w:ascii="Times New Roman" w:hAnsi="Times New Roman" w:cs="Times New Roman"/>
          <w:b/>
          <w:bCs/>
          <w:i/>
          <w:sz w:val="24"/>
          <w:szCs w:val="24"/>
        </w:rPr>
        <w:t>Design</w:t>
      </w:r>
    </w:p>
    <w:p w14:paraId="5F4EF11D" w14:textId="75FCF416" w:rsidR="00620DAE" w:rsidRDefault="00620DAE" w:rsidP="00F46A2D">
      <w:pPr>
        <w:spacing w:line="480" w:lineRule="auto"/>
        <w:ind w:firstLine="720"/>
        <w:rPr>
          <w:rFonts w:ascii="Times New Roman" w:hAnsi="Times New Roman" w:cs="Times New Roman"/>
          <w:color w:val="231F20"/>
          <w:sz w:val="24"/>
          <w:szCs w:val="24"/>
        </w:rPr>
      </w:pPr>
      <w:r w:rsidRPr="00620DAE">
        <w:rPr>
          <w:rFonts w:ascii="Times New Roman" w:hAnsi="Times New Roman" w:cs="Times New Roman"/>
          <w:color w:val="231F20"/>
          <w:sz w:val="24"/>
          <w:szCs w:val="24"/>
        </w:rPr>
        <w:t>This study was approached from a critical realist stance. Critical realism is an epistemological standpoint that moves beyond the realism-constructionism divide and provides an intersection between a constructivist epistem</w:t>
      </w:r>
      <w:r w:rsidR="00BD0C3C">
        <w:rPr>
          <w:rFonts w:ascii="Times New Roman" w:hAnsi="Times New Roman" w:cs="Times New Roman"/>
          <w:color w:val="231F20"/>
          <w:sz w:val="24"/>
          <w:szCs w:val="24"/>
        </w:rPr>
        <w:t xml:space="preserve">ology and </w:t>
      </w:r>
      <w:proofErr w:type="gramStart"/>
      <w:r w:rsidR="00BD0C3C">
        <w:rPr>
          <w:rFonts w:ascii="Times New Roman" w:hAnsi="Times New Roman" w:cs="Times New Roman"/>
          <w:color w:val="231F20"/>
          <w:sz w:val="24"/>
          <w:szCs w:val="24"/>
        </w:rPr>
        <w:t>a realist</w:t>
      </w:r>
      <w:proofErr w:type="gramEnd"/>
      <w:r w:rsidR="00BD0C3C">
        <w:rPr>
          <w:rFonts w:ascii="Times New Roman" w:hAnsi="Times New Roman" w:cs="Times New Roman"/>
          <w:color w:val="231F20"/>
          <w:sz w:val="24"/>
          <w:szCs w:val="24"/>
        </w:rPr>
        <w:t xml:space="preserve"> ontology [38]</w:t>
      </w:r>
      <w:r w:rsidRPr="00620DAE">
        <w:rPr>
          <w:rFonts w:ascii="Times New Roman" w:hAnsi="Times New Roman" w:cs="Times New Roman"/>
          <w:color w:val="231F20"/>
          <w:sz w:val="24"/>
          <w:szCs w:val="24"/>
        </w:rPr>
        <w:t>.  Within the context of this research it combines the materiality of embodied and psychological distress, the biological, organic nature of ABI and the reality of subsequent changes to people’s lives.</w:t>
      </w:r>
    </w:p>
    <w:p w14:paraId="37D48625" w14:textId="4D2C7047" w:rsidR="00F46A2D" w:rsidRDefault="00F46A2D" w:rsidP="00F46A2D">
      <w:pPr>
        <w:spacing w:line="480" w:lineRule="auto"/>
        <w:ind w:firstLine="720"/>
        <w:rPr>
          <w:rFonts w:ascii="Times New Roman" w:hAnsi="Times New Roman" w:cs="Times New Roman"/>
          <w:color w:val="231F20"/>
          <w:sz w:val="24"/>
          <w:szCs w:val="24"/>
        </w:rPr>
      </w:pPr>
      <w:r w:rsidRPr="007E0FBC">
        <w:rPr>
          <w:rFonts w:ascii="Times New Roman" w:hAnsi="Times New Roman" w:cs="Times New Roman"/>
          <w:color w:val="231F20"/>
          <w:sz w:val="24"/>
          <w:szCs w:val="24"/>
        </w:rPr>
        <w:lastRenderedPageBreak/>
        <w:t>This study employed Grounded Theory (GT) to explore individual’s experiences of ‘personally important moments’ following ABI and the relationship between these moments and the i</w:t>
      </w:r>
      <w:r w:rsidR="00AC2E5A">
        <w:rPr>
          <w:rFonts w:ascii="Times New Roman" w:hAnsi="Times New Roman" w:cs="Times New Roman"/>
          <w:color w:val="231F20"/>
          <w:sz w:val="24"/>
          <w:szCs w:val="24"/>
        </w:rPr>
        <w:t xml:space="preserve">ndividual’s broader adjustment. </w:t>
      </w:r>
      <w:r w:rsidRPr="007E0FBC">
        <w:rPr>
          <w:rFonts w:ascii="Times New Roman" w:hAnsi="Times New Roman" w:cs="Times New Roman"/>
          <w:sz w:val="24"/>
          <w:szCs w:val="24"/>
        </w:rPr>
        <w:t>GT was selected for this study because it has the capacity to int</w:t>
      </w:r>
      <w:r w:rsidR="00BD0C3C">
        <w:rPr>
          <w:rFonts w:ascii="Times New Roman" w:hAnsi="Times New Roman" w:cs="Times New Roman"/>
          <w:sz w:val="24"/>
          <w:szCs w:val="24"/>
        </w:rPr>
        <w:t>erpret complex phenomena [39]</w:t>
      </w:r>
      <w:r w:rsidRPr="007E0FBC">
        <w:rPr>
          <w:rFonts w:ascii="Times New Roman" w:hAnsi="Times New Roman" w:cs="Times New Roman"/>
          <w:sz w:val="24"/>
          <w:szCs w:val="24"/>
        </w:rPr>
        <w:t>. It facilitates the move from a description of what is happening to an understanding of the process by which it is happ</w:t>
      </w:r>
      <w:r w:rsidR="00BD0C3C">
        <w:rPr>
          <w:rFonts w:ascii="Times New Roman" w:hAnsi="Times New Roman" w:cs="Times New Roman"/>
          <w:sz w:val="24"/>
          <w:szCs w:val="24"/>
        </w:rPr>
        <w:t>ening [40]</w:t>
      </w:r>
      <w:r w:rsidRPr="007E0FBC">
        <w:rPr>
          <w:rFonts w:ascii="Times New Roman" w:hAnsi="Times New Roman" w:cs="Times New Roman"/>
          <w:sz w:val="24"/>
          <w:szCs w:val="24"/>
        </w:rPr>
        <w:t xml:space="preserve">, enabling the development of conceptual theories from information ‘grounded’ in the data. Furthermore, whilst recognising the importance of subjectivity and meaning making, this study also recognises commonality of experience and is interested in the links and processes involved. </w:t>
      </w:r>
      <w:r w:rsidRPr="007E0FBC">
        <w:rPr>
          <w:rFonts w:ascii="Times New Roman" w:hAnsi="Times New Roman" w:cs="Times New Roman"/>
          <w:color w:val="231F20"/>
          <w:sz w:val="24"/>
          <w:szCs w:val="24"/>
        </w:rPr>
        <w:t>GT is particularly suited to areas in which there has been little rese</w:t>
      </w:r>
      <w:r w:rsidR="00EF0FDF">
        <w:rPr>
          <w:rFonts w:ascii="Times New Roman" w:hAnsi="Times New Roman" w:cs="Times New Roman"/>
          <w:color w:val="231F20"/>
          <w:sz w:val="24"/>
          <w:szCs w:val="24"/>
        </w:rPr>
        <w:t xml:space="preserve">arch and can provide insight </w:t>
      </w:r>
      <w:r w:rsidR="00912D50">
        <w:rPr>
          <w:rFonts w:ascii="Times New Roman" w:hAnsi="Times New Roman" w:cs="Times New Roman"/>
          <w:color w:val="231F20"/>
          <w:sz w:val="24"/>
          <w:szCs w:val="24"/>
        </w:rPr>
        <w:t>in to</w:t>
      </w:r>
      <w:r w:rsidRPr="007E0FBC">
        <w:rPr>
          <w:rFonts w:ascii="Times New Roman" w:hAnsi="Times New Roman" w:cs="Times New Roman"/>
          <w:color w:val="231F20"/>
          <w:sz w:val="24"/>
          <w:szCs w:val="24"/>
        </w:rPr>
        <w:t xml:space="preserve"> areas that are relative</w:t>
      </w:r>
      <w:r w:rsidR="00BD0C3C">
        <w:rPr>
          <w:rFonts w:ascii="Times New Roman" w:hAnsi="Times New Roman" w:cs="Times New Roman"/>
          <w:color w:val="231F20"/>
          <w:sz w:val="24"/>
          <w:szCs w:val="24"/>
        </w:rPr>
        <w:t>ly unknown [41]</w:t>
      </w:r>
      <w:r w:rsidRPr="007E0FBC">
        <w:rPr>
          <w:rFonts w:ascii="Times New Roman" w:hAnsi="Times New Roman" w:cs="Times New Roman"/>
          <w:color w:val="231F20"/>
          <w:sz w:val="24"/>
          <w:szCs w:val="24"/>
        </w:rPr>
        <w:t xml:space="preserve"> and was therefore a</w:t>
      </w:r>
      <w:r>
        <w:rPr>
          <w:rFonts w:ascii="Times New Roman" w:hAnsi="Times New Roman" w:cs="Times New Roman"/>
          <w:color w:val="231F20"/>
          <w:sz w:val="24"/>
          <w:szCs w:val="24"/>
        </w:rPr>
        <w:t xml:space="preserve">ppropriate for this </w:t>
      </w:r>
      <w:r w:rsidRPr="007E0FBC">
        <w:rPr>
          <w:rFonts w:ascii="Times New Roman" w:hAnsi="Times New Roman" w:cs="Times New Roman"/>
          <w:color w:val="231F20"/>
          <w:sz w:val="24"/>
          <w:szCs w:val="24"/>
        </w:rPr>
        <w:t xml:space="preserve">exploratory study. </w:t>
      </w:r>
    </w:p>
    <w:p w14:paraId="1B9F48C6" w14:textId="68126204" w:rsidR="00BC6D5B" w:rsidRDefault="00F46A2D" w:rsidP="00F46A2D">
      <w:pPr>
        <w:spacing w:line="480" w:lineRule="auto"/>
        <w:ind w:firstLine="720"/>
        <w:rPr>
          <w:rFonts w:ascii="Times New Roman" w:hAnsi="Times New Roman" w:cs="Times New Roman"/>
          <w:color w:val="231F20"/>
          <w:sz w:val="24"/>
          <w:szCs w:val="24"/>
        </w:rPr>
      </w:pPr>
      <w:r w:rsidRPr="007E0FBC">
        <w:rPr>
          <w:rFonts w:ascii="Times New Roman" w:hAnsi="Times New Roman" w:cs="Times New Roman"/>
          <w:color w:val="231F20"/>
          <w:sz w:val="24"/>
          <w:szCs w:val="24"/>
        </w:rPr>
        <w:t>It is important within GT research to provide context by situating data within settings and providing descriptions of participants</w:t>
      </w:r>
      <w:r w:rsidR="00500B7D">
        <w:rPr>
          <w:rFonts w:ascii="Times New Roman" w:hAnsi="Times New Roman" w:cs="Times New Roman"/>
          <w:color w:val="231F20"/>
          <w:sz w:val="24"/>
          <w:szCs w:val="24"/>
        </w:rPr>
        <w:t>, in order to characterise</w:t>
      </w:r>
      <w:r w:rsidRPr="007E0FBC">
        <w:rPr>
          <w:rFonts w:ascii="Times New Roman" w:hAnsi="Times New Roman" w:cs="Times New Roman"/>
          <w:color w:val="231F20"/>
          <w:sz w:val="24"/>
          <w:szCs w:val="24"/>
        </w:rPr>
        <w:t xml:space="preserve"> the sam</w:t>
      </w:r>
      <w:r w:rsidR="00BD0C3C">
        <w:rPr>
          <w:rFonts w:ascii="Times New Roman" w:hAnsi="Times New Roman" w:cs="Times New Roman"/>
          <w:color w:val="231F20"/>
          <w:sz w:val="24"/>
          <w:szCs w:val="24"/>
        </w:rPr>
        <w:t>ple for the reader [42]</w:t>
      </w:r>
      <w:r w:rsidRPr="007E0FBC">
        <w:rPr>
          <w:rFonts w:ascii="Times New Roman" w:hAnsi="Times New Roman" w:cs="Times New Roman"/>
          <w:color w:val="231F20"/>
          <w:sz w:val="24"/>
          <w:szCs w:val="24"/>
        </w:rPr>
        <w:t>.</w:t>
      </w:r>
      <w:r>
        <w:rPr>
          <w:rFonts w:ascii="Times New Roman" w:hAnsi="Times New Roman" w:cs="Times New Roman"/>
          <w:color w:val="231F20"/>
          <w:sz w:val="24"/>
          <w:szCs w:val="24"/>
        </w:rPr>
        <w:t xml:space="preserve"> </w:t>
      </w:r>
      <w:r w:rsidR="00BC6D5B">
        <w:rPr>
          <w:rFonts w:ascii="Times New Roman" w:hAnsi="Times New Roman" w:cs="Times New Roman"/>
          <w:color w:val="231F20"/>
          <w:sz w:val="24"/>
          <w:szCs w:val="24"/>
        </w:rPr>
        <w:t>In providing a detailed description of the sample, it allows the reader to decide whether these research findings are relevant and transferable to his or her clinical practice.</w:t>
      </w:r>
    </w:p>
    <w:p w14:paraId="44A5C37E" w14:textId="251CAD0B" w:rsidR="00F46A2D" w:rsidRDefault="00F46A2D" w:rsidP="00F46A2D">
      <w:pPr>
        <w:spacing w:line="480" w:lineRule="auto"/>
        <w:ind w:firstLine="720"/>
        <w:rPr>
          <w:rFonts w:ascii="Times New Roman" w:hAnsi="Times New Roman" w:cs="Times New Roman"/>
          <w:color w:val="231F20"/>
          <w:sz w:val="24"/>
          <w:szCs w:val="24"/>
        </w:rPr>
      </w:pPr>
      <w:r>
        <w:rPr>
          <w:rFonts w:ascii="Times New Roman" w:hAnsi="Times New Roman" w:cs="Times New Roman"/>
          <w:color w:val="231F20"/>
          <w:sz w:val="24"/>
          <w:szCs w:val="24"/>
        </w:rPr>
        <w:t>More importantly, within qualitative research, it is essential to provide understanding of individual experience. The participants in this research cannot be understood as a unified cohort and by providing the reader with detail on participant</w:t>
      </w:r>
      <w:r w:rsidR="00BC6D5B">
        <w:rPr>
          <w:rFonts w:ascii="Times New Roman" w:hAnsi="Times New Roman" w:cs="Times New Roman"/>
          <w:color w:val="231F20"/>
          <w:sz w:val="24"/>
          <w:szCs w:val="24"/>
        </w:rPr>
        <w:t>’</w:t>
      </w:r>
      <w:r>
        <w:rPr>
          <w:rFonts w:ascii="Times New Roman" w:hAnsi="Times New Roman" w:cs="Times New Roman"/>
          <w:color w:val="231F20"/>
          <w:sz w:val="24"/>
          <w:szCs w:val="24"/>
        </w:rPr>
        <w:t xml:space="preserve">s characteristics it is hoped to provide richness in understanding. </w:t>
      </w:r>
    </w:p>
    <w:p w14:paraId="1834F2D4" w14:textId="20DDB018" w:rsidR="00500B7D" w:rsidRPr="00466893" w:rsidRDefault="00AC2E5A" w:rsidP="00466893">
      <w:pPr>
        <w:spacing w:line="480" w:lineRule="auto"/>
        <w:ind w:firstLine="720"/>
        <w:rPr>
          <w:rFonts w:ascii="Times New Roman" w:hAnsi="Times New Roman" w:cs="Times New Roman"/>
          <w:color w:val="231F20"/>
          <w:sz w:val="24"/>
          <w:szCs w:val="24"/>
        </w:rPr>
      </w:pPr>
      <w:r w:rsidRPr="00AC2E5A">
        <w:rPr>
          <w:rFonts w:ascii="Times New Roman" w:hAnsi="Times New Roman" w:cs="Times New Roman"/>
          <w:color w:val="231F20"/>
          <w:sz w:val="24"/>
          <w:szCs w:val="24"/>
        </w:rPr>
        <w:t>The study utilised in-depth, semi-structured interviews (SSI’s), these offered a structured baseline whilst providing flexibility and allowing for the development of a relationship between researcher and participant.</w:t>
      </w:r>
    </w:p>
    <w:p w14:paraId="22FCDDBF" w14:textId="77777777" w:rsidR="005E5D76" w:rsidRDefault="005E5D76" w:rsidP="00F46A2D">
      <w:pPr>
        <w:spacing w:line="480" w:lineRule="auto"/>
        <w:rPr>
          <w:rFonts w:ascii="Times New Roman" w:hAnsi="Times New Roman" w:cs="Times New Roman"/>
          <w:b/>
          <w:bCs/>
          <w:i/>
          <w:sz w:val="24"/>
          <w:szCs w:val="24"/>
        </w:rPr>
      </w:pPr>
    </w:p>
    <w:p w14:paraId="2649A007" w14:textId="77777777" w:rsidR="00F46A2D" w:rsidRPr="00DE2B1E" w:rsidRDefault="00F46A2D" w:rsidP="00F46A2D">
      <w:pPr>
        <w:spacing w:line="480" w:lineRule="auto"/>
        <w:rPr>
          <w:rFonts w:ascii="Times New Roman" w:hAnsi="Times New Roman" w:cs="Times New Roman"/>
          <w:b/>
          <w:bCs/>
          <w:i/>
          <w:sz w:val="24"/>
          <w:szCs w:val="24"/>
        </w:rPr>
      </w:pPr>
      <w:r w:rsidRPr="00DE2B1E">
        <w:rPr>
          <w:rFonts w:ascii="Times New Roman" w:hAnsi="Times New Roman" w:cs="Times New Roman"/>
          <w:b/>
          <w:bCs/>
          <w:i/>
          <w:sz w:val="24"/>
          <w:szCs w:val="24"/>
        </w:rPr>
        <w:t>Participants</w:t>
      </w:r>
    </w:p>
    <w:p w14:paraId="718CEB8E" w14:textId="22D3ADDE" w:rsidR="00F46A2D" w:rsidRPr="00BD1FD5"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 xml:space="preserve">Ten participants were recruited via two </w:t>
      </w:r>
      <w:r w:rsidR="00BD1FD5">
        <w:rPr>
          <w:rFonts w:ascii="Times New Roman" w:hAnsi="Times New Roman" w:cs="Times New Roman"/>
          <w:sz w:val="24"/>
          <w:szCs w:val="24"/>
        </w:rPr>
        <w:t xml:space="preserve">recruitment sites. One was an NHS </w:t>
      </w:r>
      <w:r w:rsidRPr="007E0FBC">
        <w:rPr>
          <w:rFonts w:ascii="Times New Roman" w:hAnsi="Times New Roman" w:cs="Times New Roman"/>
          <w:sz w:val="24"/>
          <w:szCs w:val="24"/>
        </w:rPr>
        <w:t xml:space="preserve">community-based ABI </w:t>
      </w:r>
      <w:r w:rsidR="00BD1FD5">
        <w:rPr>
          <w:rFonts w:ascii="Times New Roman" w:hAnsi="Times New Roman" w:cs="Times New Roman"/>
          <w:sz w:val="24"/>
          <w:szCs w:val="24"/>
        </w:rPr>
        <w:t xml:space="preserve">rehabilitation </w:t>
      </w:r>
      <w:r w:rsidRPr="007E0FBC">
        <w:rPr>
          <w:rFonts w:ascii="Times New Roman" w:hAnsi="Times New Roman" w:cs="Times New Roman"/>
          <w:sz w:val="24"/>
          <w:szCs w:val="24"/>
        </w:rPr>
        <w:t>service</w:t>
      </w:r>
      <w:r w:rsidR="00BD1FD5">
        <w:rPr>
          <w:rFonts w:ascii="Times New Roman" w:hAnsi="Times New Roman" w:cs="Times New Roman"/>
          <w:sz w:val="24"/>
          <w:szCs w:val="24"/>
        </w:rPr>
        <w:t xml:space="preserve"> and one was a voluntary sector service providing ABI rehabilitation day services. </w:t>
      </w:r>
      <w:r w:rsidRPr="007E0FBC">
        <w:rPr>
          <w:rFonts w:ascii="Times New Roman" w:hAnsi="Times New Roman" w:cs="Times New Roman"/>
          <w:sz w:val="24"/>
          <w:szCs w:val="24"/>
        </w:rPr>
        <w:t xml:space="preserve">Potential participants were screened according to various inclusion and exclusion criteria. The inclusion criteria were as follows: </w:t>
      </w:r>
      <w:r>
        <w:rPr>
          <w:rFonts w:ascii="Times New Roman" w:hAnsi="Times New Roman" w:cs="Times New Roman"/>
          <w:sz w:val="24"/>
          <w:szCs w:val="24"/>
        </w:rPr>
        <w:t xml:space="preserve">participants were </w:t>
      </w:r>
      <w:r w:rsidRPr="007E0FBC">
        <w:rPr>
          <w:rFonts w:ascii="Times New Roman" w:hAnsi="Times New Roman" w:cs="Times New Roman"/>
          <w:sz w:val="24"/>
          <w:szCs w:val="24"/>
        </w:rPr>
        <w:t xml:space="preserve">aged 18 or above, </w:t>
      </w:r>
      <w:r>
        <w:rPr>
          <w:rFonts w:ascii="Times New Roman" w:hAnsi="Times New Roman" w:cs="Times New Roman"/>
          <w:sz w:val="24"/>
          <w:szCs w:val="24"/>
        </w:rPr>
        <w:t xml:space="preserve">have </w:t>
      </w:r>
      <w:r w:rsidRPr="007E0FBC">
        <w:rPr>
          <w:rFonts w:ascii="Times New Roman" w:hAnsi="Times New Roman" w:cs="Times New Roman"/>
          <w:sz w:val="24"/>
          <w:szCs w:val="24"/>
        </w:rPr>
        <w:t xml:space="preserve">capacity to consent, </w:t>
      </w:r>
      <w:r>
        <w:rPr>
          <w:rFonts w:ascii="Times New Roman" w:hAnsi="Times New Roman" w:cs="Times New Roman"/>
          <w:sz w:val="24"/>
          <w:szCs w:val="24"/>
        </w:rPr>
        <w:t xml:space="preserve">have a </w:t>
      </w:r>
      <w:r w:rsidRPr="007E0FBC">
        <w:rPr>
          <w:rFonts w:ascii="Times New Roman" w:hAnsi="Times New Roman" w:cs="Times New Roman"/>
          <w:color w:val="231F20"/>
          <w:sz w:val="24"/>
          <w:szCs w:val="24"/>
        </w:rPr>
        <w:t xml:space="preserve">non-progressive ABI at least one year ago (not during childhood and are </w:t>
      </w:r>
      <w:r>
        <w:rPr>
          <w:rFonts w:ascii="Times New Roman" w:hAnsi="Times New Roman" w:cs="Times New Roman"/>
          <w:color w:val="231F20"/>
          <w:sz w:val="24"/>
          <w:szCs w:val="24"/>
        </w:rPr>
        <w:t xml:space="preserve">currently </w:t>
      </w:r>
      <w:r w:rsidRPr="007E0FBC">
        <w:rPr>
          <w:rFonts w:ascii="Times New Roman" w:hAnsi="Times New Roman" w:cs="Times New Roman"/>
          <w:color w:val="231F20"/>
          <w:sz w:val="24"/>
          <w:szCs w:val="24"/>
        </w:rPr>
        <w:t xml:space="preserve">medically stable), </w:t>
      </w:r>
      <w:r>
        <w:rPr>
          <w:rFonts w:ascii="Times New Roman" w:hAnsi="Times New Roman" w:cs="Times New Roman"/>
          <w:color w:val="231F20"/>
          <w:sz w:val="24"/>
          <w:szCs w:val="24"/>
        </w:rPr>
        <w:t xml:space="preserve">have </w:t>
      </w:r>
      <w:r w:rsidRPr="007E0FBC">
        <w:rPr>
          <w:rFonts w:ascii="Times New Roman" w:hAnsi="Times New Roman" w:cs="Times New Roman"/>
          <w:color w:val="231F20"/>
          <w:sz w:val="24"/>
          <w:szCs w:val="24"/>
        </w:rPr>
        <w:t>sufficient communication abilities (with u</w:t>
      </w:r>
      <w:r>
        <w:rPr>
          <w:rFonts w:ascii="Times New Roman" w:hAnsi="Times New Roman" w:cs="Times New Roman"/>
          <w:color w:val="231F20"/>
          <w:sz w:val="24"/>
          <w:szCs w:val="24"/>
        </w:rPr>
        <w:t>se of aids if required) to allow</w:t>
      </w:r>
      <w:r w:rsidRPr="007E0FBC">
        <w:rPr>
          <w:rFonts w:ascii="Times New Roman" w:hAnsi="Times New Roman" w:cs="Times New Roman"/>
          <w:color w:val="231F20"/>
          <w:sz w:val="24"/>
          <w:szCs w:val="24"/>
        </w:rPr>
        <w:t xml:space="preserve"> participation in semi-structured interviews and</w:t>
      </w:r>
      <w:r>
        <w:rPr>
          <w:rFonts w:ascii="Times New Roman" w:hAnsi="Times New Roman" w:cs="Times New Roman"/>
          <w:color w:val="231F20"/>
          <w:sz w:val="24"/>
          <w:szCs w:val="24"/>
        </w:rPr>
        <w:t xml:space="preserve"> be able to</w:t>
      </w:r>
      <w:r w:rsidRPr="007E0FBC">
        <w:rPr>
          <w:rFonts w:ascii="Times New Roman" w:hAnsi="Times New Roman" w:cs="Times New Roman"/>
          <w:color w:val="231F20"/>
          <w:sz w:val="24"/>
          <w:szCs w:val="24"/>
        </w:rPr>
        <w:t xml:space="preserve"> provide informed consent, </w:t>
      </w:r>
      <w:r>
        <w:rPr>
          <w:rFonts w:ascii="Times New Roman" w:hAnsi="Times New Roman" w:cs="Times New Roman"/>
          <w:color w:val="231F20"/>
          <w:sz w:val="24"/>
          <w:szCs w:val="24"/>
        </w:rPr>
        <w:t xml:space="preserve">and be </w:t>
      </w:r>
      <w:r w:rsidRPr="007E0FBC">
        <w:rPr>
          <w:rFonts w:ascii="Times New Roman" w:hAnsi="Times New Roman" w:cs="Times New Roman"/>
          <w:color w:val="231F20"/>
          <w:sz w:val="24"/>
          <w:szCs w:val="24"/>
        </w:rPr>
        <w:t xml:space="preserve">fluent in </w:t>
      </w:r>
      <w:r w:rsidR="00500B7D">
        <w:rPr>
          <w:rFonts w:ascii="Times New Roman" w:hAnsi="Times New Roman" w:cs="Times New Roman"/>
          <w:color w:val="231F20"/>
          <w:sz w:val="24"/>
          <w:szCs w:val="24"/>
        </w:rPr>
        <w:t xml:space="preserve">the </w:t>
      </w:r>
      <w:r w:rsidRPr="007E0FBC">
        <w:rPr>
          <w:rFonts w:ascii="Times New Roman" w:hAnsi="Times New Roman" w:cs="Times New Roman"/>
          <w:color w:val="231F20"/>
          <w:sz w:val="24"/>
          <w:szCs w:val="24"/>
        </w:rPr>
        <w:t>English language. Particip</w:t>
      </w:r>
      <w:r w:rsidR="00897331">
        <w:rPr>
          <w:rFonts w:ascii="Times New Roman" w:hAnsi="Times New Roman" w:cs="Times New Roman"/>
          <w:color w:val="231F20"/>
          <w:sz w:val="24"/>
          <w:szCs w:val="24"/>
        </w:rPr>
        <w:t>ants were excluded if</w:t>
      </w:r>
      <w:r w:rsidRPr="007E0FBC">
        <w:rPr>
          <w:rFonts w:ascii="Times New Roman" w:hAnsi="Times New Roman" w:cs="Times New Roman"/>
          <w:color w:val="231F20"/>
          <w:sz w:val="24"/>
          <w:szCs w:val="24"/>
        </w:rPr>
        <w:t xml:space="preserve">: </w:t>
      </w:r>
      <w:r w:rsidR="00897331">
        <w:rPr>
          <w:rFonts w:ascii="Times New Roman" w:hAnsi="Times New Roman" w:cs="Times New Roman"/>
          <w:color w:val="231F20"/>
          <w:sz w:val="24"/>
          <w:szCs w:val="24"/>
        </w:rPr>
        <w:t xml:space="preserve">they had a </w:t>
      </w:r>
      <w:r w:rsidRPr="007E0FBC">
        <w:rPr>
          <w:rFonts w:ascii="Times New Roman" w:hAnsi="Times New Roman" w:cs="Times New Roman"/>
          <w:color w:val="231F20"/>
          <w:sz w:val="24"/>
          <w:szCs w:val="24"/>
        </w:rPr>
        <w:t xml:space="preserve">pre-injury history of severe and enduring mental health difficulties or substance misuse </w:t>
      </w:r>
      <w:r w:rsidR="00897331">
        <w:rPr>
          <w:rFonts w:ascii="Times New Roman" w:hAnsi="Times New Roman" w:cs="Times New Roman"/>
          <w:color w:val="231F20"/>
          <w:sz w:val="24"/>
          <w:szCs w:val="24"/>
        </w:rPr>
        <w:t>disorder,</w:t>
      </w:r>
      <w:r w:rsidRPr="007E0FBC">
        <w:rPr>
          <w:rFonts w:ascii="Times New Roman" w:hAnsi="Times New Roman" w:cs="Times New Roman"/>
          <w:color w:val="231F20"/>
          <w:sz w:val="24"/>
          <w:szCs w:val="24"/>
        </w:rPr>
        <w:t xml:space="preserve"> their symptom rating (as measured by the by mood rating scale Hospital Anxiety and Depression Scale) was in the ‘severe’ category, or </w:t>
      </w:r>
      <w:r>
        <w:rPr>
          <w:rFonts w:ascii="Times New Roman" w:hAnsi="Times New Roman" w:cs="Times New Roman"/>
          <w:color w:val="231F20"/>
          <w:sz w:val="24"/>
          <w:szCs w:val="24"/>
        </w:rPr>
        <w:t xml:space="preserve">had a </w:t>
      </w:r>
      <w:r w:rsidRPr="007E0FBC">
        <w:rPr>
          <w:rFonts w:ascii="Times New Roman" w:hAnsi="Times New Roman" w:cs="Times New Roman"/>
          <w:color w:val="231F20"/>
          <w:sz w:val="24"/>
          <w:szCs w:val="24"/>
        </w:rPr>
        <w:t>current substance misuse disorder.</w:t>
      </w:r>
    </w:p>
    <w:p w14:paraId="46359D92" w14:textId="499D66F1" w:rsidR="00F46A2D" w:rsidRPr="007E0FBC" w:rsidRDefault="00F46A2D" w:rsidP="00F46A2D">
      <w:pPr>
        <w:spacing w:line="480" w:lineRule="auto"/>
        <w:ind w:firstLine="720"/>
        <w:rPr>
          <w:rFonts w:ascii="Times New Roman" w:hAnsi="Times New Roman" w:cs="Times New Roman"/>
          <w:color w:val="231F20"/>
          <w:sz w:val="24"/>
          <w:szCs w:val="24"/>
        </w:rPr>
      </w:pPr>
      <w:r w:rsidRPr="007E0FBC">
        <w:rPr>
          <w:rFonts w:ascii="Times New Roman" w:hAnsi="Times New Roman" w:cs="Times New Roman"/>
          <w:color w:val="231F20"/>
          <w:sz w:val="24"/>
          <w:szCs w:val="24"/>
        </w:rPr>
        <w:t xml:space="preserve">All participants reported experiencing cognitive, physical and emotional difficulties as a result of their ABI. At time of interview, all participants reported still experiencing some residual difficulties. </w:t>
      </w:r>
      <w:r>
        <w:rPr>
          <w:rFonts w:ascii="Times New Roman" w:hAnsi="Times New Roman" w:cs="Times New Roman"/>
          <w:color w:val="231F20"/>
          <w:sz w:val="24"/>
          <w:szCs w:val="24"/>
        </w:rPr>
        <w:t xml:space="preserve">See </w:t>
      </w:r>
      <w:r w:rsidR="00C5754B">
        <w:rPr>
          <w:rFonts w:ascii="Times New Roman" w:hAnsi="Times New Roman" w:cs="Times New Roman"/>
          <w:color w:val="231F20"/>
          <w:sz w:val="24"/>
          <w:szCs w:val="24"/>
        </w:rPr>
        <w:t>Table 1</w:t>
      </w:r>
      <w:r>
        <w:rPr>
          <w:rFonts w:ascii="Times New Roman" w:hAnsi="Times New Roman" w:cs="Times New Roman"/>
          <w:color w:val="231F20"/>
          <w:sz w:val="24"/>
          <w:szCs w:val="24"/>
        </w:rPr>
        <w:t xml:space="preserve"> for further participant details.</w:t>
      </w:r>
    </w:p>
    <w:p w14:paraId="11EAD4F7" w14:textId="77777777" w:rsidR="00F46A2D" w:rsidRPr="00DE2B1E" w:rsidRDefault="00F46A2D" w:rsidP="00F46A2D">
      <w:pPr>
        <w:spacing w:line="480" w:lineRule="auto"/>
        <w:rPr>
          <w:rFonts w:ascii="Times New Roman" w:hAnsi="Times New Roman" w:cs="Times New Roman"/>
          <w:i/>
          <w:sz w:val="24"/>
          <w:szCs w:val="24"/>
          <w:lang w:eastAsia="en-GB"/>
        </w:rPr>
      </w:pPr>
      <w:r w:rsidRPr="00DE2B1E">
        <w:rPr>
          <w:rFonts w:ascii="Times New Roman" w:hAnsi="Times New Roman" w:cs="Times New Roman"/>
          <w:b/>
          <w:bCs/>
          <w:i/>
          <w:sz w:val="24"/>
          <w:szCs w:val="24"/>
          <w:lang w:eastAsia="en-GB"/>
        </w:rPr>
        <w:t>Demographic information and rating scales</w:t>
      </w:r>
      <w:r w:rsidRPr="00DE2B1E">
        <w:rPr>
          <w:rFonts w:ascii="Times New Roman" w:hAnsi="Times New Roman" w:cs="Times New Roman"/>
          <w:i/>
          <w:sz w:val="24"/>
          <w:szCs w:val="24"/>
          <w:lang w:eastAsia="en-GB"/>
        </w:rPr>
        <w:t xml:space="preserve"> </w:t>
      </w:r>
    </w:p>
    <w:p w14:paraId="78F8C2EC" w14:textId="77777777" w:rsidR="00F46A2D" w:rsidRDefault="00F46A2D" w:rsidP="00F46A2D">
      <w:pPr>
        <w:spacing w:line="480" w:lineRule="auto"/>
        <w:ind w:firstLine="720"/>
        <w:rPr>
          <w:rFonts w:ascii="Times New Roman" w:hAnsi="Times New Roman" w:cs="Times New Roman"/>
          <w:color w:val="231F20"/>
          <w:sz w:val="24"/>
          <w:szCs w:val="24"/>
        </w:rPr>
      </w:pPr>
      <w:r w:rsidRPr="007E0FBC">
        <w:rPr>
          <w:rFonts w:ascii="Times New Roman" w:hAnsi="Times New Roman" w:cs="Times New Roman"/>
          <w:color w:val="231F20"/>
          <w:sz w:val="24"/>
          <w:szCs w:val="24"/>
        </w:rPr>
        <w:t xml:space="preserve">In order to characterise the types of people that were included in the study participants were asked about demographic information related to their ABI and also asked to complete three rating scales. This type of clinical information is routinely </w:t>
      </w:r>
      <w:r w:rsidRPr="007E0FBC">
        <w:rPr>
          <w:rFonts w:ascii="Times New Roman" w:hAnsi="Times New Roman" w:cs="Times New Roman"/>
          <w:color w:val="231F20"/>
          <w:sz w:val="24"/>
          <w:szCs w:val="24"/>
        </w:rPr>
        <w:lastRenderedPageBreak/>
        <w:t xml:space="preserve">gathered in ABI services and was important so the GT developed could be contextualised. </w:t>
      </w:r>
    </w:p>
    <w:p w14:paraId="71B5B0FE" w14:textId="33BE8E4F" w:rsidR="00F46A2D" w:rsidRDefault="00F46A2D" w:rsidP="00F46A2D">
      <w:pPr>
        <w:spacing w:line="480" w:lineRule="auto"/>
        <w:ind w:firstLine="720"/>
        <w:rPr>
          <w:rFonts w:ascii="Times New Roman" w:hAnsi="Times New Roman" w:cs="Times New Roman"/>
          <w:color w:val="231F20"/>
          <w:sz w:val="24"/>
          <w:szCs w:val="24"/>
        </w:rPr>
      </w:pPr>
      <w:r w:rsidRPr="007E0FBC">
        <w:rPr>
          <w:rFonts w:ascii="Times New Roman" w:hAnsi="Times New Roman" w:cs="Times New Roman"/>
          <w:color w:val="231F20"/>
          <w:sz w:val="24"/>
          <w:szCs w:val="24"/>
        </w:rPr>
        <w:t>The first rating was the Mayo-Portland Adaptability</w:t>
      </w:r>
      <w:r w:rsidR="00BD0C3C">
        <w:rPr>
          <w:rFonts w:ascii="Times New Roman" w:hAnsi="Times New Roman" w:cs="Times New Roman"/>
          <w:color w:val="231F20"/>
          <w:sz w:val="24"/>
          <w:szCs w:val="24"/>
        </w:rPr>
        <w:t xml:space="preserve"> Inventory [43]</w:t>
      </w:r>
      <w:r w:rsidRPr="007E0FBC">
        <w:rPr>
          <w:rFonts w:ascii="Times New Roman" w:hAnsi="Times New Roman" w:cs="Times New Roman"/>
          <w:color w:val="231F20"/>
          <w:sz w:val="24"/>
          <w:szCs w:val="24"/>
        </w:rPr>
        <w:t>, this scale represents the range of physical, cognitive, emotional, behavioural, and social problems that people encounter after ABI</w:t>
      </w:r>
      <w:r w:rsidR="0056245F">
        <w:rPr>
          <w:rFonts w:ascii="Times New Roman" w:hAnsi="Times New Roman" w:cs="Times New Roman"/>
          <w:color w:val="231F20"/>
          <w:sz w:val="24"/>
          <w:szCs w:val="24"/>
        </w:rPr>
        <w:t xml:space="preserve"> (A</w:t>
      </w:r>
      <w:r>
        <w:rPr>
          <w:rFonts w:ascii="Times New Roman" w:hAnsi="Times New Roman" w:cs="Times New Roman"/>
          <w:color w:val="231F20"/>
          <w:sz w:val="24"/>
          <w:szCs w:val="24"/>
        </w:rPr>
        <w:t>ppendix</w:t>
      </w:r>
      <w:r w:rsidR="0056245F">
        <w:rPr>
          <w:rFonts w:ascii="Times New Roman" w:hAnsi="Times New Roman" w:cs="Times New Roman"/>
          <w:color w:val="231F20"/>
          <w:sz w:val="24"/>
          <w:szCs w:val="24"/>
        </w:rPr>
        <w:t xml:space="preserve"> A</w:t>
      </w:r>
      <w:r>
        <w:rPr>
          <w:rFonts w:ascii="Times New Roman" w:hAnsi="Times New Roman" w:cs="Times New Roman"/>
          <w:color w:val="231F20"/>
          <w:sz w:val="24"/>
          <w:szCs w:val="24"/>
        </w:rPr>
        <w:t>)</w:t>
      </w:r>
      <w:r w:rsidRPr="007E0FBC">
        <w:rPr>
          <w:rFonts w:ascii="Times New Roman" w:hAnsi="Times New Roman" w:cs="Times New Roman"/>
          <w:color w:val="231F20"/>
          <w:sz w:val="24"/>
          <w:szCs w:val="24"/>
        </w:rPr>
        <w:t xml:space="preserve">. Nine of the 10 participants were between the ‘Mild’ and ‘Mild to Moderate’ range for overall adaptability. One participant was in </w:t>
      </w:r>
      <w:r w:rsidR="002A03D3">
        <w:rPr>
          <w:rFonts w:ascii="Times New Roman" w:hAnsi="Times New Roman" w:cs="Times New Roman"/>
          <w:color w:val="231F20"/>
          <w:sz w:val="24"/>
          <w:szCs w:val="24"/>
        </w:rPr>
        <w:t xml:space="preserve">the ‘Moderate to Severe’ range. </w:t>
      </w:r>
      <w:r w:rsidRPr="007E0FBC">
        <w:rPr>
          <w:rFonts w:ascii="Times New Roman" w:hAnsi="Times New Roman" w:cs="Times New Roman"/>
          <w:color w:val="231F20"/>
          <w:sz w:val="24"/>
          <w:szCs w:val="24"/>
        </w:rPr>
        <w:t>The second rating scale was the Hospital Anxiety and Depressio</w:t>
      </w:r>
      <w:r w:rsidR="00BD0C3C">
        <w:rPr>
          <w:rFonts w:ascii="Times New Roman" w:hAnsi="Times New Roman" w:cs="Times New Roman"/>
          <w:color w:val="231F20"/>
          <w:sz w:val="24"/>
          <w:szCs w:val="24"/>
        </w:rPr>
        <w:t>n Scale</w:t>
      </w:r>
      <w:r w:rsidR="00CD4E33">
        <w:rPr>
          <w:rFonts w:ascii="Times New Roman" w:hAnsi="Times New Roman" w:cs="Times New Roman"/>
          <w:color w:val="231F20"/>
          <w:sz w:val="24"/>
          <w:szCs w:val="24"/>
        </w:rPr>
        <w:t xml:space="preserve"> (HADS)</w:t>
      </w:r>
      <w:r w:rsidR="00BD0C3C">
        <w:rPr>
          <w:rFonts w:ascii="Times New Roman" w:hAnsi="Times New Roman" w:cs="Times New Roman"/>
          <w:color w:val="231F20"/>
          <w:sz w:val="24"/>
          <w:szCs w:val="24"/>
        </w:rPr>
        <w:t xml:space="preserve"> [44]</w:t>
      </w:r>
      <w:r>
        <w:rPr>
          <w:rFonts w:ascii="Times New Roman" w:hAnsi="Times New Roman" w:cs="Times New Roman"/>
          <w:color w:val="231F20"/>
          <w:sz w:val="24"/>
          <w:szCs w:val="24"/>
        </w:rPr>
        <w:t xml:space="preserve">, a copy can be found in </w:t>
      </w:r>
      <w:r w:rsidR="0056245F">
        <w:rPr>
          <w:rFonts w:ascii="Times New Roman" w:hAnsi="Times New Roman" w:cs="Times New Roman"/>
          <w:color w:val="231F20"/>
          <w:sz w:val="24"/>
          <w:szCs w:val="24"/>
        </w:rPr>
        <w:t>Appendix B.</w:t>
      </w:r>
      <w:r w:rsidRPr="007E0FBC">
        <w:rPr>
          <w:rFonts w:ascii="Times New Roman" w:hAnsi="Times New Roman" w:cs="Times New Roman"/>
          <w:color w:val="231F20"/>
          <w:sz w:val="24"/>
          <w:szCs w:val="24"/>
        </w:rPr>
        <w:t xml:space="preserve"> This is used to measure severity of anxiety and depression in both hospital and community settings. Most o</w:t>
      </w:r>
      <w:r w:rsidR="00D04050">
        <w:rPr>
          <w:rFonts w:ascii="Times New Roman" w:hAnsi="Times New Roman" w:cs="Times New Roman"/>
          <w:color w:val="231F20"/>
          <w:sz w:val="24"/>
          <w:szCs w:val="24"/>
        </w:rPr>
        <w:t>f the participants were in the ‘N</w:t>
      </w:r>
      <w:r w:rsidRPr="007E0FBC">
        <w:rPr>
          <w:rFonts w:ascii="Times New Roman" w:hAnsi="Times New Roman" w:cs="Times New Roman"/>
          <w:color w:val="231F20"/>
          <w:sz w:val="24"/>
          <w:szCs w:val="24"/>
        </w:rPr>
        <w:t>ormal</w:t>
      </w:r>
      <w:r w:rsidR="00D04050">
        <w:rPr>
          <w:rFonts w:ascii="Times New Roman" w:hAnsi="Times New Roman" w:cs="Times New Roman"/>
          <w:color w:val="231F20"/>
          <w:sz w:val="24"/>
          <w:szCs w:val="24"/>
        </w:rPr>
        <w:t>’</w:t>
      </w:r>
      <w:r w:rsidRPr="007E0FBC">
        <w:rPr>
          <w:rFonts w:ascii="Times New Roman" w:hAnsi="Times New Roman" w:cs="Times New Roman"/>
          <w:color w:val="231F20"/>
          <w:sz w:val="24"/>
          <w:szCs w:val="24"/>
        </w:rPr>
        <w:t xml:space="preserve"> ra</w:t>
      </w:r>
      <w:r w:rsidR="007F116A">
        <w:rPr>
          <w:rFonts w:ascii="Times New Roman" w:hAnsi="Times New Roman" w:cs="Times New Roman"/>
          <w:color w:val="231F20"/>
          <w:sz w:val="24"/>
          <w:szCs w:val="24"/>
        </w:rPr>
        <w:t>nge for anxiety and dep</w:t>
      </w:r>
      <w:r w:rsidR="00D04050">
        <w:rPr>
          <w:rFonts w:ascii="Times New Roman" w:hAnsi="Times New Roman" w:cs="Times New Roman"/>
          <w:color w:val="231F20"/>
          <w:sz w:val="24"/>
          <w:szCs w:val="24"/>
        </w:rPr>
        <w:t>ression. Two participants were ‘B</w:t>
      </w:r>
      <w:r w:rsidR="007F116A">
        <w:rPr>
          <w:rFonts w:ascii="Times New Roman" w:hAnsi="Times New Roman" w:cs="Times New Roman"/>
          <w:color w:val="231F20"/>
          <w:sz w:val="24"/>
          <w:szCs w:val="24"/>
        </w:rPr>
        <w:t>orderline</w:t>
      </w:r>
      <w:r w:rsidR="00D04050">
        <w:rPr>
          <w:rFonts w:ascii="Times New Roman" w:hAnsi="Times New Roman" w:cs="Times New Roman"/>
          <w:color w:val="231F20"/>
          <w:sz w:val="24"/>
          <w:szCs w:val="24"/>
        </w:rPr>
        <w:t>’ for anxiety, two were ‘B</w:t>
      </w:r>
      <w:r w:rsidR="007F116A">
        <w:rPr>
          <w:rFonts w:ascii="Times New Roman" w:hAnsi="Times New Roman" w:cs="Times New Roman"/>
          <w:color w:val="231F20"/>
          <w:sz w:val="24"/>
          <w:szCs w:val="24"/>
        </w:rPr>
        <w:t>orderline</w:t>
      </w:r>
      <w:r w:rsidR="00D04050">
        <w:rPr>
          <w:rFonts w:ascii="Times New Roman" w:hAnsi="Times New Roman" w:cs="Times New Roman"/>
          <w:color w:val="231F20"/>
          <w:sz w:val="24"/>
          <w:szCs w:val="24"/>
        </w:rPr>
        <w:t>’</w:t>
      </w:r>
      <w:r w:rsidR="007F116A">
        <w:rPr>
          <w:rFonts w:ascii="Times New Roman" w:hAnsi="Times New Roman" w:cs="Times New Roman"/>
          <w:color w:val="231F20"/>
          <w:sz w:val="24"/>
          <w:szCs w:val="24"/>
        </w:rPr>
        <w:t xml:space="preserve"> for depr</w:t>
      </w:r>
      <w:r w:rsidR="00D04050">
        <w:rPr>
          <w:rFonts w:ascii="Times New Roman" w:hAnsi="Times New Roman" w:cs="Times New Roman"/>
          <w:color w:val="231F20"/>
          <w:sz w:val="24"/>
          <w:szCs w:val="24"/>
        </w:rPr>
        <w:t>ession and one participant was ‘A</w:t>
      </w:r>
      <w:r w:rsidR="007F116A">
        <w:rPr>
          <w:rFonts w:ascii="Times New Roman" w:hAnsi="Times New Roman" w:cs="Times New Roman"/>
          <w:color w:val="231F20"/>
          <w:sz w:val="24"/>
          <w:szCs w:val="24"/>
        </w:rPr>
        <w:t>bnormal</w:t>
      </w:r>
      <w:r w:rsidR="00D04050">
        <w:rPr>
          <w:rFonts w:ascii="Times New Roman" w:hAnsi="Times New Roman" w:cs="Times New Roman"/>
          <w:color w:val="231F20"/>
          <w:sz w:val="24"/>
          <w:szCs w:val="24"/>
        </w:rPr>
        <w:t>’</w:t>
      </w:r>
      <w:r w:rsidR="007F116A">
        <w:rPr>
          <w:rFonts w:ascii="Times New Roman" w:hAnsi="Times New Roman" w:cs="Times New Roman"/>
          <w:color w:val="231F20"/>
          <w:sz w:val="24"/>
          <w:szCs w:val="24"/>
        </w:rPr>
        <w:t xml:space="preserve"> f</w:t>
      </w:r>
      <w:r w:rsidR="002A03D3">
        <w:rPr>
          <w:rFonts w:ascii="Times New Roman" w:hAnsi="Times New Roman" w:cs="Times New Roman"/>
          <w:color w:val="231F20"/>
          <w:sz w:val="24"/>
          <w:szCs w:val="24"/>
        </w:rPr>
        <w:t>or both anxiety and depression.</w:t>
      </w:r>
      <w:r w:rsidR="00D04050">
        <w:rPr>
          <w:rFonts w:ascii="Times New Roman" w:hAnsi="Times New Roman" w:cs="Times New Roman"/>
          <w:color w:val="231F20"/>
          <w:sz w:val="24"/>
          <w:szCs w:val="24"/>
        </w:rPr>
        <w:t xml:space="preserve"> </w:t>
      </w:r>
      <w:r w:rsidRPr="007E0FBC">
        <w:rPr>
          <w:rFonts w:ascii="Times New Roman" w:hAnsi="Times New Roman" w:cs="Times New Roman"/>
          <w:color w:val="231F20"/>
          <w:sz w:val="24"/>
          <w:szCs w:val="24"/>
        </w:rPr>
        <w:t>The third was The Robson Self-conc</w:t>
      </w:r>
      <w:r w:rsidR="00BD0C3C">
        <w:rPr>
          <w:rFonts w:ascii="Times New Roman" w:hAnsi="Times New Roman" w:cs="Times New Roman"/>
          <w:color w:val="231F20"/>
          <w:sz w:val="24"/>
          <w:szCs w:val="24"/>
        </w:rPr>
        <w:t>ept Questionnaire [45]</w:t>
      </w:r>
      <w:r w:rsidRPr="007E0FBC">
        <w:rPr>
          <w:rFonts w:ascii="Times New Roman" w:hAnsi="Times New Roman" w:cs="Times New Roman"/>
          <w:color w:val="231F20"/>
          <w:sz w:val="24"/>
          <w:szCs w:val="24"/>
        </w:rPr>
        <w:t>. This is a self-report questionnaire that measures self-esteem</w:t>
      </w:r>
      <w:r>
        <w:rPr>
          <w:rFonts w:ascii="Times New Roman" w:hAnsi="Times New Roman" w:cs="Times New Roman"/>
          <w:color w:val="231F20"/>
          <w:sz w:val="24"/>
          <w:szCs w:val="24"/>
        </w:rPr>
        <w:t xml:space="preserve">, a copy can be found in </w:t>
      </w:r>
      <w:r w:rsidR="0056245F">
        <w:rPr>
          <w:rFonts w:ascii="Times New Roman" w:hAnsi="Times New Roman" w:cs="Times New Roman"/>
          <w:color w:val="231F20"/>
          <w:sz w:val="24"/>
          <w:szCs w:val="24"/>
        </w:rPr>
        <w:t>Appendix C.</w:t>
      </w:r>
      <w:r w:rsidRPr="007E0FBC">
        <w:rPr>
          <w:rFonts w:ascii="Times New Roman" w:hAnsi="Times New Roman" w:cs="Times New Roman"/>
          <w:color w:val="231F20"/>
          <w:sz w:val="24"/>
          <w:szCs w:val="24"/>
        </w:rPr>
        <w:t xml:space="preserve"> Eight of the 10 participan</w:t>
      </w:r>
      <w:r w:rsidR="00D04050">
        <w:rPr>
          <w:rFonts w:ascii="Times New Roman" w:hAnsi="Times New Roman" w:cs="Times New Roman"/>
          <w:color w:val="231F20"/>
          <w:sz w:val="24"/>
          <w:szCs w:val="24"/>
        </w:rPr>
        <w:t xml:space="preserve">ts were in the ‘Normal’ range, </w:t>
      </w:r>
      <w:proofErr w:type="gramStart"/>
      <w:r w:rsidR="00D04050">
        <w:rPr>
          <w:rFonts w:ascii="Times New Roman" w:hAnsi="Times New Roman" w:cs="Times New Roman"/>
          <w:color w:val="231F20"/>
          <w:sz w:val="24"/>
          <w:szCs w:val="24"/>
        </w:rPr>
        <w:t>two</w:t>
      </w:r>
      <w:proofErr w:type="gramEnd"/>
      <w:r w:rsidRPr="007E0FBC">
        <w:rPr>
          <w:rFonts w:ascii="Times New Roman" w:hAnsi="Times New Roman" w:cs="Times New Roman"/>
          <w:color w:val="231F20"/>
          <w:sz w:val="24"/>
          <w:szCs w:val="24"/>
        </w:rPr>
        <w:t xml:space="preserve"> were belo</w:t>
      </w:r>
      <w:r w:rsidR="00D04050">
        <w:rPr>
          <w:rFonts w:ascii="Times New Roman" w:hAnsi="Times New Roman" w:cs="Times New Roman"/>
          <w:color w:val="231F20"/>
          <w:sz w:val="24"/>
          <w:szCs w:val="24"/>
        </w:rPr>
        <w:t>w this but not in the range of ‘C</w:t>
      </w:r>
      <w:r w:rsidRPr="007E0FBC">
        <w:rPr>
          <w:rFonts w:ascii="Times New Roman" w:hAnsi="Times New Roman" w:cs="Times New Roman"/>
          <w:color w:val="231F20"/>
          <w:sz w:val="24"/>
          <w:szCs w:val="24"/>
        </w:rPr>
        <w:t>linical significance</w:t>
      </w:r>
      <w:r w:rsidR="00D04050">
        <w:rPr>
          <w:rFonts w:ascii="Times New Roman" w:hAnsi="Times New Roman" w:cs="Times New Roman"/>
          <w:color w:val="231F20"/>
          <w:sz w:val="24"/>
          <w:szCs w:val="24"/>
        </w:rPr>
        <w:t>’</w:t>
      </w:r>
      <w:r w:rsidRPr="007E0FBC">
        <w:rPr>
          <w:rFonts w:ascii="Times New Roman" w:hAnsi="Times New Roman" w:cs="Times New Roman"/>
          <w:color w:val="231F20"/>
          <w:sz w:val="24"/>
          <w:szCs w:val="24"/>
        </w:rPr>
        <w:t xml:space="preserve">. </w:t>
      </w:r>
    </w:p>
    <w:p w14:paraId="6253E799" w14:textId="77777777" w:rsidR="00F46A2D" w:rsidRDefault="00F46A2D" w:rsidP="00F46A2D">
      <w:pPr>
        <w:spacing w:line="480" w:lineRule="auto"/>
        <w:ind w:firstLine="720"/>
        <w:rPr>
          <w:rFonts w:ascii="Times New Roman" w:hAnsi="Times New Roman" w:cs="Times New Roman"/>
          <w:color w:val="231F20"/>
          <w:sz w:val="24"/>
          <w:szCs w:val="24"/>
        </w:rPr>
      </w:pPr>
    </w:p>
    <w:p w14:paraId="47E8C501" w14:textId="77777777" w:rsidR="00F46A2D" w:rsidRDefault="00F46A2D" w:rsidP="00F46A2D">
      <w:pPr>
        <w:spacing w:line="480" w:lineRule="auto"/>
        <w:ind w:firstLine="720"/>
        <w:rPr>
          <w:rFonts w:ascii="Times New Roman" w:hAnsi="Times New Roman" w:cs="Times New Roman"/>
          <w:color w:val="231F20"/>
          <w:sz w:val="24"/>
          <w:szCs w:val="24"/>
        </w:rPr>
      </w:pPr>
    </w:p>
    <w:p w14:paraId="47DA8AD5" w14:textId="77777777" w:rsidR="00F46A2D" w:rsidRDefault="00F46A2D" w:rsidP="00F46A2D">
      <w:pPr>
        <w:spacing w:line="480" w:lineRule="auto"/>
        <w:ind w:firstLine="720"/>
        <w:rPr>
          <w:rFonts w:ascii="Times New Roman" w:hAnsi="Times New Roman" w:cs="Times New Roman"/>
          <w:color w:val="231F20"/>
          <w:sz w:val="24"/>
          <w:szCs w:val="24"/>
        </w:rPr>
      </w:pPr>
    </w:p>
    <w:p w14:paraId="3378B835" w14:textId="77777777" w:rsidR="00F46A2D" w:rsidRDefault="00F46A2D" w:rsidP="00F46A2D">
      <w:pPr>
        <w:spacing w:line="480" w:lineRule="auto"/>
        <w:ind w:firstLine="720"/>
        <w:rPr>
          <w:rFonts w:ascii="Times New Roman" w:hAnsi="Times New Roman" w:cs="Times New Roman"/>
          <w:color w:val="231F20"/>
          <w:sz w:val="24"/>
          <w:szCs w:val="24"/>
        </w:rPr>
        <w:sectPr w:rsidR="00F46A2D" w:rsidSect="00B768B7">
          <w:pgSz w:w="11906" w:h="16838"/>
          <w:pgMar w:top="1440" w:right="1440" w:bottom="1440" w:left="2304" w:header="706" w:footer="706" w:gutter="0"/>
          <w:cols w:space="708"/>
          <w:docGrid w:linePitch="360"/>
        </w:sectPr>
      </w:pPr>
    </w:p>
    <w:p w14:paraId="1ED59B24" w14:textId="77777777" w:rsidR="00061EB3" w:rsidRPr="00B52645" w:rsidRDefault="00061EB3" w:rsidP="00407545">
      <w:pPr>
        <w:spacing w:after="0" w:line="480" w:lineRule="auto"/>
        <w:rPr>
          <w:rFonts w:ascii="Times New Roman" w:eastAsia="Times New Roman" w:hAnsi="Times New Roman" w:cs="Times New Roman"/>
          <w:sz w:val="24"/>
          <w:szCs w:val="24"/>
          <w:lang w:val="en-US"/>
        </w:rPr>
      </w:pPr>
      <w:r w:rsidRPr="00B52645">
        <w:rPr>
          <w:rFonts w:ascii="Times New Roman" w:eastAsia="Times New Roman" w:hAnsi="Times New Roman" w:cs="Times New Roman"/>
          <w:sz w:val="24"/>
          <w:szCs w:val="24"/>
          <w:lang w:val="en-US"/>
        </w:rPr>
        <w:lastRenderedPageBreak/>
        <w:t>Table 1</w:t>
      </w:r>
    </w:p>
    <w:p w14:paraId="03AD7379" w14:textId="77777777" w:rsidR="00061EB3" w:rsidRPr="00B52645" w:rsidRDefault="00061EB3" w:rsidP="00407545">
      <w:pPr>
        <w:spacing w:after="0" w:line="480" w:lineRule="auto"/>
        <w:rPr>
          <w:rFonts w:ascii="Times New Roman" w:eastAsia="Times New Roman" w:hAnsi="Times New Roman" w:cs="Times New Roman"/>
          <w:lang w:val="en-US"/>
        </w:rPr>
      </w:pPr>
      <w:r>
        <w:rPr>
          <w:rFonts w:ascii="Times New Roman" w:eastAsia="Times New Roman" w:hAnsi="Times New Roman" w:cs="Times New Roman"/>
          <w:i/>
          <w:lang w:val="en-US"/>
        </w:rPr>
        <w:t>Participant information</w:t>
      </w:r>
    </w:p>
    <w:tbl>
      <w:tblPr>
        <w:tblW w:w="15048" w:type="dxa"/>
        <w:tblBorders>
          <w:top w:val="single" w:sz="12" w:space="0" w:color="000000"/>
          <w:bottom w:val="single" w:sz="12" w:space="0" w:color="000000"/>
        </w:tblBorders>
        <w:tblLayout w:type="fixed"/>
        <w:tblLook w:val="04A0" w:firstRow="1" w:lastRow="0" w:firstColumn="1" w:lastColumn="0" w:noHBand="0" w:noVBand="1"/>
      </w:tblPr>
      <w:tblGrid>
        <w:gridCol w:w="2448"/>
        <w:gridCol w:w="270"/>
        <w:gridCol w:w="1530"/>
        <w:gridCol w:w="270"/>
        <w:gridCol w:w="1710"/>
        <w:gridCol w:w="270"/>
        <w:gridCol w:w="1710"/>
        <w:gridCol w:w="270"/>
        <w:gridCol w:w="1350"/>
        <w:gridCol w:w="270"/>
        <w:gridCol w:w="2700"/>
        <w:gridCol w:w="270"/>
        <w:gridCol w:w="1710"/>
        <w:gridCol w:w="270"/>
      </w:tblGrid>
      <w:tr w:rsidR="00061EB3" w:rsidRPr="00B52645" w14:paraId="68220EFD" w14:textId="77777777" w:rsidTr="004C64F5">
        <w:trPr>
          <w:gridAfter w:val="1"/>
          <w:wAfter w:w="270" w:type="dxa"/>
          <w:trHeight w:val="627"/>
        </w:trPr>
        <w:tc>
          <w:tcPr>
            <w:tcW w:w="2448" w:type="dxa"/>
            <w:tcBorders>
              <w:top w:val="single" w:sz="12" w:space="0" w:color="000000"/>
              <w:left w:val="nil"/>
              <w:bottom w:val="single" w:sz="6" w:space="0" w:color="000000"/>
              <w:right w:val="single" w:sz="4" w:space="0" w:color="FFFFFF"/>
            </w:tcBorders>
          </w:tcPr>
          <w:p w14:paraId="30338FB2" w14:textId="77777777" w:rsidR="00061EB3" w:rsidRPr="00EB4496" w:rsidRDefault="00061EB3" w:rsidP="00061EB3">
            <w:pPr>
              <w:rPr>
                <w:rFonts w:ascii="Times New Roman" w:hAnsi="Times New Roman" w:cs="Times New Roman"/>
                <w:b/>
                <w:sz w:val="20"/>
                <w:szCs w:val="20"/>
              </w:rPr>
            </w:pPr>
            <w:r w:rsidRPr="00EB4496">
              <w:rPr>
                <w:rFonts w:ascii="Times New Roman" w:hAnsi="Times New Roman" w:cs="Times New Roman"/>
                <w:b/>
                <w:sz w:val="20"/>
                <w:szCs w:val="20"/>
              </w:rPr>
              <w:t>Pseudonym (age)</w:t>
            </w:r>
          </w:p>
        </w:tc>
        <w:tc>
          <w:tcPr>
            <w:tcW w:w="1800" w:type="dxa"/>
            <w:gridSpan w:val="2"/>
            <w:tcBorders>
              <w:top w:val="single" w:sz="12" w:space="0" w:color="000000"/>
              <w:left w:val="single" w:sz="4" w:space="0" w:color="FFFFFF"/>
              <w:bottom w:val="single" w:sz="6" w:space="0" w:color="000000"/>
              <w:right w:val="nil"/>
            </w:tcBorders>
          </w:tcPr>
          <w:p w14:paraId="451C75FB" w14:textId="77777777" w:rsidR="00061EB3" w:rsidRPr="00EB4496" w:rsidRDefault="00061EB3" w:rsidP="00061EB3">
            <w:pPr>
              <w:rPr>
                <w:rFonts w:ascii="Times New Roman" w:hAnsi="Times New Roman" w:cs="Times New Roman"/>
                <w:b/>
                <w:sz w:val="20"/>
                <w:szCs w:val="20"/>
              </w:rPr>
            </w:pPr>
            <w:r w:rsidRPr="00EB4496">
              <w:rPr>
                <w:rFonts w:ascii="Times New Roman" w:hAnsi="Times New Roman" w:cs="Times New Roman"/>
                <w:b/>
                <w:sz w:val="20"/>
                <w:szCs w:val="20"/>
              </w:rPr>
              <w:t>Nature</w:t>
            </w:r>
          </w:p>
        </w:tc>
        <w:tc>
          <w:tcPr>
            <w:tcW w:w="1980" w:type="dxa"/>
            <w:gridSpan w:val="2"/>
            <w:tcBorders>
              <w:top w:val="single" w:sz="12" w:space="0" w:color="000000"/>
              <w:left w:val="nil"/>
              <w:bottom w:val="single" w:sz="6" w:space="0" w:color="000000"/>
              <w:right w:val="nil"/>
            </w:tcBorders>
          </w:tcPr>
          <w:p w14:paraId="6FE7019C" w14:textId="185DEBC4" w:rsidR="00061EB3" w:rsidRPr="00EB4496" w:rsidRDefault="00061EB3" w:rsidP="00061EB3">
            <w:pPr>
              <w:rPr>
                <w:rFonts w:ascii="Times New Roman" w:hAnsi="Times New Roman" w:cs="Times New Roman"/>
                <w:b/>
                <w:sz w:val="20"/>
                <w:szCs w:val="20"/>
              </w:rPr>
            </w:pPr>
            <w:r w:rsidRPr="00EB4496">
              <w:rPr>
                <w:rFonts w:ascii="Times New Roman" w:hAnsi="Times New Roman" w:cs="Times New Roman"/>
                <w:b/>
                <w:sz w:val="20"/>
                <w:szCs w:val="20"/>
              </w:rPr>
              <w:t>T</w:t>
            </w:r>
            <w:r w:rsidR="0032474E">
              <w:rPr>
                <w:rFonts w:ascii="Times New Roman" w:hAnsi="Times New Roman" w:cs="Times New Roman"/>
                <w:b/>
                <w:sz w:val="20"/>
                <w:szCs w:val="20"/>
              </w:rPr>
              <w:t>ime Since Injur</w:t>
            </w:r>
            <w:r>
              <w:rPr>
                <w:rFonts w:ascii="Times New Roman" w:hAnsi="Times New Roman" w:cs="Times New Roman"/>
                <w:b/>
                <w:sz w:val="20"/>
                <w:szCs w:val="20"/>
              </w:rPr>
              <w:t xml:space="preserve">y (TSI) </w:t>
            </w:r>
            <w:r w:rsidRPr="00EB4496">
              <w:rPr>
                <w:rFonts w:ascii="Times New Roman" w:hAnsi="Times New Roman" w:cs="Times New Roman"/>
                <w:b/>
                <w:sz w:val="20"/>
                <w:szCs w:val="20"/>
              </w:rPr>
              <w:t>(years)</w:t>
            </w:r>
          </w:p>
        </w:tc>
        <w:tc>
          <w:tcPr>
            <w:tcW w:w="1980" w:type="dxa"/>
            <w:gridSpan w:val="2"/>
            <w:tcBorders>
              <w:top w:val="single" w:sz="12" w:space="0" w:color="000000"/>
              <w:left w:val="nil"/>
              <w:bottom w:val="single" w:sz="6" w:space="0" w:color="000000"/>
              <w:right w:val="nil"/>
            </w:tcBorders>
          </w:tcPr>
          <w:p w14:paraId="0C35BF4D" w14:textId="77777777" w:rsidR="00061EB3" w:rsidRPr="00EB4496" w:rsidRDefault="00061EB3" w:rsidP="00061EB3">
            <w:pPr>
              <w:rPr>
                <w:rFonts w:ascii="Times New Roman" w:hAnsi="Times New Roman" w:cs="Times New Roman"/>
                <w:b/>
                <w:sz w:val="20"/>
                <w:szCs w:val="20"/>
              </w:rPr>
            </w:pPr>
            <w:r w:rsidRPr="00EB4496">
              <w:rPr>
                <w:rFonts w:ascii="Times New Roman" w:hAnsi="Times New Roman" w:cs="Times New Roman"/>
                <w:b/>
                <w:sz w:val="20"/>
                <w:szCs w:val="20"/>
              </w:rPr>
              <w:t>HADS (Anxiety)</w:t>
            </w:r>
          </w:p>
        </w:tc>
        <w:tc>
          <w:tcPr>
            <w:tcW w:w="1620" w:type="dxa"/>
            <w:gridSpan w:val="2"/>
            <w:tcBorders>
              <w:top w:val="single" w:sz="12" w:space="0" w:color="000000"/>
              <w:left w:val="nil"/>
              <w:bottom w:val="single" w:sz="6" w:space="0" w:color="000000"/>
              <w:right w:val="nil"/>
            </w:tcBorders>
          </w:tcPr>
          <w:p w14:paraId="04F8A9BE" w14:textId="77777777" w:rsidR="00061EB3" w:rsidRPr="00EB4496" w:rsidRDefault="00061EB3" w:rsidP="00061EB3">
            <w:pPr>
              <w:rPr>
                <w:rFonts w:ascii="Times New Roman" w:hAnsi="Times New Roman" w:cs="Times New Roman"/>
                <w:b/>
                <w:sz w:val="20"/>
                <w:szCs w:val="20"/>
              </w:rPr>
            </w:pPr>
            <w:r w:rsidRPr="00EB4496">
              <w:rPr>
                <w:rFonts w:ascii="Times New Roman" w:hAnsi="Times New Roman" w:cs="Times New Roman"/>
                <w:b/>
                <w:sz w:val="20"/>
                <w:szCs w:val="20"/>
              </w:rPr>
              <w:t>HADS (Depression)</w:t>
            </w:r>
          </w:p>
        </w:tc>
        <w:tc>
          <w:tcPr>
            <w:tcW w:w="2970" w:type="dxa"/>
            <w:gridSpan w:val="2"/>
            <w:tcBorders>
              <w:top w:val="single" w:sz="12" w:space="0" w:color="000000"/>
              <w:left w:val="nil"/>
              <w:bottom w:val="single" w:sz="6" w:space="0" w:color="000000"/>
              <w:right w:val="nil"/>
            </w:tcBorders>
          </w:tcPr>
          <w:p w14:paraId="52949D69" w14:textId="662A75CC" w:rsidR="00061EB3" w:rsidRPr="00EB4496" w:rsidRDefault="00061EB3" w:rsidP="00061EB3">
            <w:pPr>
              <w:rPr>
                <w:rFonts w:ascii="Times New Roman" w:hAnsi="Times New Roman" w:cs="Times New Roman"/>
                <w:b/>
                <w:sz w:val="20"/>
                <w:szCs w:val="20"/>
              </w:rPr>
            </w:pPr>
            <w:r w:rsidRPr="00EB4496">
              <w:rPr>
                <w:rFonts w:ascii="Times New Roman" w:hAnsi="Times New Roman" w:cs="Times New Roman"/>
                <w:b/>
                <w:sz w:val="20"/>
                <w:szCs w:val="20"/>
              </w:rPr>
              <w:t>Robson</w:t>
            </w:r>
            <w:r w:rsidR="0032474E">
              <w:rPr>
                <w:rFonts w:ascii="Times New Roman" w:hAnsi="Times New Roman" w:cs="Times New Roman"/>
                <w:b/>
                <w:sz w:val="20"/>
                <w:szCs w:val="20"/>
              </w:rPr>
              <w:t xml:space="preserve"> (Self-concept)</w:t>
            </w:r>
          </w:p>
        </w:tc>
        <w:tc>
          <w:tcPr>
            <w:tcW w:w="1980" w:type="dxa"/>
            <w:gridSpan w:val="2"/>
            <w:tcBorders>
              <w:top w:val="single" w:sz="12" w:space="0" w:color="000000"/>
              <w:left w:val="nil"/>
              <w:bottom w:val="single" w:sz="6" w:space="0" w:color="000000"/>
              <w:right w:val="nil"/>
            </w:tcBorders>
          </w:tcPr>
          <w:p w14:paraId="2A67B89C" w14:textId="77777777" w:rsidR="00061EB3" w:rsidRPr="00EB4496" w:rsidRDefault="00061EB3" w:rsidP="00061EB3">
            <w:pPr>
              <w:rPr>
                <w:rFonts w:ascii="Times New Roman" w:hAnsi="Times New Roman" w:cs="Times New Roman"/>
                <w:b/>
                <w:sz w:val="20"/>
                <w:szCs w:val="20"/>
              </w:rPr>
            </w:pPr>
            <w:r w:rsidRPr="00EB4496">
              <w:rPr>
                <w:rFonts w:ascii="Times New Roman" w:hAnsi="Times New Roman" w:cs="Times New Roman"/>
                <w:b/>
                <w:sz w:val="20"/>
                <w:szCs w:val="20"/>
              </w:rPr>
              <w:t>Mayo (Total)</w:t>
            </w:r>
          </w:p>
        </w:tc>
      </w:tr>
      <w:tr w:rsidR="00061EB3" w:rsidRPr="00B52645" w14:paraId="7DA6B003" w14:textId="77777777" w:rsidTr="00407545">
        <w:trPr>
          <w:gridAfter w:val="1"/>
          <w:wAfter w:w="270" w:type="dxa"/>
          <w:trHeight w:val="831"/>
        </w:trPr>
        <w:tc>
          <w:tcPr>
            <w:tcW w:w="2448" w:type="dxa"/>
            <w:tcBorders>
              <w:top w:val="nil"/>
              <w:left w:val="nil"/>
              <w:bottom w:val="nil"/>
              <w:right w:val="single" w:sz="4" w:space="0" w:color="FFFFFF"/>
            </w:tcBorders>
            <w:hideMark/>
          </w:tcPr>
          <w:p w14:paraId="523D1A4A" w14:textId="77777777" w:rsidR="00061EB3" w:rsidRDefault="00061EB3" w:rsidP="00061EB3">
            <w:pPr>
              <w:rPr>
                <w:rFonts w:ascii="Times New Roman" w:hAnsi="Times New Roman" w:cs="Times New Roman"/>
                <w:sz w:val="20"/>
                <w:szCs w:val="20"/>
              </w:rPr>
            </w:pPr>
          </w:p>
          <w:p w14:paraId="7DA5E356"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Steven (28)</w:t>
            </w:r>
          </w:p>
        </w:tc>
        <w:tc>
          <w:tcPr>
            <w:tcW w:w="1800" w:type="dxa"/>
            <w:gridSpan w:val="2"/>
            <w:tcBorders>
              <w:top w:val="nil"/>
              <w:left w:val="single" w:sz="4" w:space="0" w:color="FFFFFF"/>
              <w:bottom w:val="nil"/>
              <w:right w:val="nil"/>
            </w:tcBorders>
            <w:hideMark/>
          </w:tcPr>
          <w:p w14:paraId="0D2659BC" w14:textId="77777777" w:rsidR="00061EB3" w:rsidRDefault="00061EB3" w:rsidP="00061EB3">
            <w:pPr>
              <w:rPr>
                <w:rFonts w:ascii="Times New Roman" w:hAnsi="Times New Roman" w:cs="Times New Roman"/>
                <w:sz w:val="20"/>
                <w:szCs w:val="20"/>
              </w:rPr>
            </w:pPr>
          </w:p>
          <w:p w14:paraId="600F5BDE"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Tumour/ Stroke</w:t>
            </w:r>
          </w:p>
        </w:tc>
        <w:tc>
          <w:tcPr>
            <w:tcW w:w="1980" w:type="dxa"/>
            <w:gridSpan w:val="2"/>
            <w:tcBorders>
              <w:top w:val="nil"/>
              <w:left w:val="nil"/>
              <w:bottom w:val="nil"/>
              <w:right w:val="nil"/>
            </w:tcBorders>
          </w:tcPr>
          <w:p w14:paraId="134D3467" w14:textId="77777777" w:rsidR="00061EB3" w:rsidRDefault="00061EB3" w:rsidP="00061EB3">
            <w:pPr>
              <w:rPr>
                <w:rFonts w:ascii="Times New Roman" w:hAnsi="Times New Roman" w:cs="Times New Roman"/>
                <w:sz w:val="20"/>
                <w:szCs w:val="20"/>
              </w:rPr>
            </w:pPr>
          </w:p>
          <w:p w14:paraId="484436C7" w14:textId="062CC397" w:rsidR="00061EB3" w:rsidRPr="00EB4496" w:rsidRDefault="00494F2A" w:rsidP="00061EB3">
            <w:pPr>
              <w:rPr>
                <w:rFonts w:ascii="Times New Roman" w:hAnsi="Times New Roman" w:cs="Times New Roman"/>
                <w:sz w:val="20"/>
                <w:szCs w:val="20"/>
              </w:rPr>
            </w:pPr>
            <w:r>
              <w:rPr>
                <w:rFonts w:ascii="Times New Roman" w:hAnsi="Times New Roman" w:cs="Times New Roman"/>
                <w:sz w:val="20"/>
                <w:szCs w:val="20"/>
              </w:rPr>
              <w:t>3</w:t>
            </w:r>
            <w:r w:rsidR="00061EB3" w:rsidRPr="00EB4496">
              <w:rPr>
                <w:rFonts w:ascii="Times New Roman" w:hAnsi="Times New Roman" w:cs="Times New Roman"/>
                <w:sz w:val="20"/>
                <w:szCs w:val="20"/>
              </w:rPr>
              <w:t xml:space="preserve"> </w:t>
            </w:r>
          </w:p>
        </w:tc>
        <w:tc>
          <w:tcPr>
            <w:tcW w:w="1980" w:type="dxa"/>
            <w:gridSpan w:val="2"/>
            <w:tcBorders>
              <w:top w:val="nil"/>
              <w:left w:val="nil"/>
              <w:bottom w:val="nil"/>
              <w:right w:val="nil"/>
            </w:tcBorders>
            <w:hideMark/>
          </w:tcPr>
          <w:p w14:paraId="13E00240" w14:textId="77777777" w:rsidR="00061EB3" w:rsidRDefault="00061EB3" w:rsidP="00061EB3">
            <w:pPr>
              <w:rPr>
                <w:rFonts w:ascii="Times New Roman" w:hAnsi="Times New Roman" w:cs="Times New Roman"/>
                <w:sz w:val="20"/>
                <w:szCs w:val="20"/>
              </w:rPr>
            </w:pPr>
          </w:p>
          <w:p w14:paraId="7BF6560B" w14:textId="1BC91D2B"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6 N</w:t>
            </w:r>
            <w:r w:rsidR="00061EB3" w:rsidRPr="00EB4496">
              <w:rPr>
                <w:rFonts w:ascii="Times New Roman" w:hAnsi="Times New Roman" w:cs="Times New Roman"/>
                <w:sz w:val="20"/>
                <w:szCs w:val="20"/>
              </w:rPr>
              <w:t>ormal</w:t>
            </w:r>
          </w:p>
        </w:tc>
        <w:tc>
          <w:tcPr>
            <w:tcW w:w="1620" w:type="dxa"/>
            <w:gridSpan w:val="2"/>
            <w:tcBorders>
              <w:top w:val="nil"/>
              <w:left w:val="nil"/>
              <w:bottom w:val="nil"/>
              <w:right w:val="nil"/>
            </w:tcBorders>
            <w:hideMark/>
          </w:tcPr>
          <w:p w14:paraId="13C318E2" w14:textId="77777777" w:rsidR="00061EB3" w:rsidRDefault="00061EB3" w:rsidP="00061EB3">
            <w:pPr>
              <w:rPr>
                <w:rFonts w:ascii="Times New Roman" w:hAnsi="Times New Roman" w:cs="Times New Roman"/>
                <w:sz w:val="20"/>
                <w:szCs w:val="20"/>
              </w:rPr>
            </w:pPr>
          </w:p>
          <w:p w14:paraId="344FD776" w14:textId="05304872"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3 N</w:t>
            </w:r>
            <w:r w:rsidR="00061EB3" w:rsidRPr="00EB4496">
              <w:rPr>
                <w:rFonts w:ascii="Times New Roman" w:hAnsi="Times New Roman" w:cs="Times New Roman"/>
                <w:sz w:val="20"/>
                <w:szCs w:val="20"/>
              </w:rPr>
              <w:t>ormal</w:t>
            </w:r>
          </w:p>
        </w:tc>
        <w:tc>
          <w:tcPr>
            <w:tcW w:w="2970" w:type="dxa"/>
            <w:gridSpan w:val="2"/>
            <w:tcBorders>
              <w:top w:val="nil"/>
              <w:left w:val="nil"/>
              <w:bottom w:val="nil"/>
              <w:right w:val="nil"/>
            </w:tcBorders>
            <w:hideMark/>
          </w:tcPr>
          <w:p w14:paraId="3E9E6274" w14:textId="77777777" w:rsidR="00061EB3" w:rsidRDefault="00061EB3" w:rsidP="00061EB3">
            <w:pPr>
              <w:rPr>
                <w:rFonts w:ascii="Times New Roman" w:hAnsi="Times New Roman" w:cs="Times New Roman"/>
                <w:sz w:val="20"/>
                <w:szCs w:val="20"/>
              </w:rPr>
            </w:pPr>
          </w:p>
          <w:p w14:paraId="7609A042"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158</w:t>
            </w:r>
          </w:p>
        </w:tc>
        <w:tc>
          <w:tcPr>
            <w:tcW w:w="1980" w:type="dxa"/>
            <w:gridSpan w:val="2"/>
            <w:tcBorders>
              <w:top w:val="nil"/>
              <w:left w:val="nil"/>
              <w:bottom w:val="nil"/>
              <w:right w:val="nil"/>
            </w:tcBorders>
            <w:hideMark/>
          </w:tcPr>
          <w:p w14:paraId="5D33D980" w14:textId="77777777" w:rsidR="00061EB3" w:rsidRDefault="00061EB3" w:rsidP="00061EB3">
            <w:pPr>
              <w:rPr>
                <w:rFonts w:ascii="Times New Roman" w:hAnsi="Times New Roman" w:cs="Times New Roman"/>
                <w:sz w:val="20"/>
                <w:szCs w:val="20"/>
              </w:rPr>
            </w:pPr>
          </w:p>
          <w:p w14:paraId="6A55EE5F"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53 Mod/severe</w:t>
            </w:r>
          </w:p>
        </w:tc>
      </w:tr>
      <w:tr w:rsidR="00061EB3" w:rsidRPr="00B52645" w14:paraId="40B72B94" w14:textId="77777777" w:rsidTr="00407545">
        <w:trPr>
          <w:gridAfter w:val="1"/>
          <w:wAfter w:w="270" w:type="dxa"/>
          <w:trHeight w:val="806"/>
        </w:trPr>
        <w:tc>
          <w:tcPr>
            <w:tcW w:w="2448" w:type="dxa"/>
            <w:tcBorders>
              <w:top w:val="nil"/>
              <w:left w:val="nil"/>
              <w:bottom w:val="nil"/>
              <w:right w:val="single" w:sz="4" w:space="0" w:color="FFFFFF"/>
            </w:tcBorders>
            <w:hideMark/>
          </w:tcPr>
          <w:p w14:paraId="7EBB6CCE"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Peter (47)</w:t>
            </w:r>
          </w:p>
        </w:tc>
        <w:tc>
          <w:tcPr>
            <w:tcW w:w="1800" w:type="dxa"/>
            <w:gridSpan w:val="2"/>
            <w:tcBorders>
              <w:top w:val="nil"/>
              <w:left w:val="single" w:sz="4" w:space="0" w:color="FFFFFF"/>
              <w:bottom w:val="nil"/>
              <w:right w:val="nil"/>
            </w:tcBorders>
            <w:hideMark/>
          </w:tcPr>
          <w:p w14:paraId="774A15A4"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TBI as result of accidental fall</w:t>
            </w:r>
          </w:p>
        </w:tc>
        <w:tc>
          <w:tcPr>
            <w:tcW w:w="1980" w:type="dxa"/>
            <w:gridSpan w:val="2"/>
            <w:tcBorders>
              <w:top w:val="nil"/>
              <w:left w:val="nil"/>
              <w:bottom w:val="nil"/>
              <w:right w:val="nil"/>
            </w:tcBorders>
          </w:tcPr>
          <w:p w14:paraId="702D29B0"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 xml:space="preserve">20 </w:t>
            </w:r>
          </w:p>
        </w:tc>
        <w:tc>
          <w:tcPr>
            <w:tcW w:w="1980" w:type="dxa"/>
            <w:gridSpan w:val="2"/>
            <w:tcBorders>
              <w:top w:val="nil"/>
              <w:left w:val="nil"/>
              <w:bottom w:val="nil"/>
              <w:right w:val="nil"/>
            </w:tcBorders>
          </w:tcPr>
          <w:p w14:paraId="0FA5418C" w14:textId="27B4CF88"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6 N</w:t>
            </w:r>
            <w:r w:rsidR="00061EB3" w:rsidRPr="00EB4496">
              <w:rPr>
                <w:rFonts w:ascii="Times New Roman" w:hAnsi="Times New Roman" w:cs="Times New Roman"/>
                <w:sz w:val="20"/>
                <w:szCs w:val="20"/>
              </w:rPr>
              <w:t>ormal</w:t>
            </w:r>
          </w:p>
        </w:tc>
        <w:tc>
          <w:tcPr>
            <w:tcW w:w="1620" w:type="dxa"/>
            <w:gridSpan w:val="2"/>
            <w:tcBorders>
              <w:top w:val="nil"/>
              <w:left w:val="nil"/>
              <w:bottom w:val="nil"/>
              <w:right w:val="nil"/>
            </w:tcBorders>
            <w:hideMark/>
          </w:tcPr>
          <w:p w14:paraId="51D04E08" w14:textId="2CA77C7D"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2 N</w:t>
            </w:r>
            <w:r w:rsidR="00061EB3" w:rsidRPr="00EB4496">
              <w:rPr>
                <w:rFonts w:ascii="Times New Roman" w:hAnsi="Times New Roman" w:cs="Times New Roman"/>
                <w:sz w:val="20"/>
                <w:szCs w:val="20"/>
              </w:rPr>
              <w:t>ormal</w:t>
            </w:r>
          </w:p>
        </w:tc>
        <w:tc>
          <w:tcPr>
            <w:tcW w:w="2970" w:type="dxa"/>
            <w:gridSpan w:val="2"/>
            <w:tcBorders>
              <w:top w:val="nil"/>
              <w:left w:val="nil"/>
              <w:bottom w:val="nil"/>
              <w:right w:val="nil"/>
            </w:tcBorders>
            <w:hideMark/>
          </w:tcPr>
          <w:p w14:paraId="3F4E6F42"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110</w:t>
            </w:r>
          </w:p>
        </w:tc>
        <w:tc>
          <w:tcPr>
            <w:tcW w:w="1980" w:type="dxa"/>
            <w:gridSpan w:val="2"/>
            <w:tcBorders>
              <w:top w:val="nil"/>
              <w:left w:val="nil"/>
              <w:bottom w:val="nil"/>
              <w:right w:val="nil"/>
            </w:tcBorders>
            <w:hideMark/>
          </w:tcPr>
          <w:p w14:paraId="3F0F1576"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48 mild/mod</w:t>
            </w:r>
          </w:p>
        </w:tc>
      </w:tr>
      <w:tr w:rsidR="00061EB3" w:rsidRPr="00B52645" w14:paraId="786C2833" w14:textId="77777777" w:rsidTr="00407545">
        <w:trPr>
          <w:gridAfter w:val="1"/>
          <w:wAfter w:w="270" w:type="dxa"/>
          <w:trHeight w:val="831"/>
        </w:trPr>
        <w:tc>
          <w:tcPr>
            <w:tcW w:w="2448" w:type="dxa"/>
            <w:tcBorders>
              <w:top w:val="nil"/>
              <w:left w:val="nil"/>
              <w:bottom w:val="nil"/>
              <w:right w:val="single" w:sz="4" w:space="0" w:color="FFFFFF"/>
            </w:tcBorders>
            <w:hideMark/>
          </w:tcPr>
          <w:p w14:paraId="4E0FB331"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Stuart (24)</w:t>
            </w:r>
          </w:p>
        </w:tc>
        <w:tc>
          <w:tcPr>
            <w:tcW w:w="1800" w:type="dxa"/>
            <w:gridSpan w:val="2"/>
            <w:tcBorders>
              <w:top w:val="nil"/>
              <w:left w:val="single" w:sz="4" w:space="0" w:color="FFFFFF"/>
              <w:bottom w:val="nil"/>
              <w:right w:val="nil"/>
            </w:tcBorders>
            <w:hideMark/>
          </w:tcPr>
          <w:p w14:paraId="4B5A4441"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TBI as result of road traffic accident</w:t>
            </w:r>
          </w:p>
        </w:tc>
        <w:tc>
          <w:tcPr>
            <w:tcW w:w="1980" w:type="dxa"/>
            <w:gridSpan w:val="2"/>
            <w:tcBorders>
              <w:top w:val="nil"/>
              <w:left w:val="nil"/>
              <w:bottom w:val="nil"/>
              <w:right w:val="nil"/>
            </w:tcBorders>
          </w:tcPr>
          <w:p w14:paraId="60F94934"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4</w:t>
            </w:r>
          </w:p>
        </w:tc>
        <w:tc>
          <w:tcPr>
            <w:tcW w:w="1980" w:type="dxa"/>
            <w:gridSpan w:val="2"/>
            <w:tcBorders>
              <w:top w:val="nil"/>
              <w:left w:val="nil"/>
              <w:bottom w:val="nil"/>
              <w:right w:val="nil"/>
            </w:tcBorders>
          </w:tcPr>
          <w:p w14:paraId="567A36B1" w14:textId="205C24A2"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2 N</w:t>
            </w:r>
            <w:r w:rsidR="00061EB3" w:rsidRPr="00EB4496">
              <w:rPr>
                <w:rFonts w:ascii="Times New Roman" w:hAnsi="Times New Roman" w:cs="Times New Roman"/>
                <w:sz w:val="20"/>
                <w:szCs w:val="20"/>
              </w:rPr>
              <w:t>ormal</w:t>
            </w:r>
          </w:p>
        </w:tc>
        <w:tc>
          <w:tcPr>
            <w:tcW w:w="1620" w:type="dxa"/>
            <w:gridSpan w:val="2"/>
            <w:tcBorders>
              <w:top w:val="nil"/>
              <w:left w:val="nil"/>
              <w:bottom w:val="nil"/>
              <w:right w:val="nil"/>
            </w:tcBorders>
          </w:tcPr>
          <w:p w14:paraId="2991063C" w14:textId="1B660531"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8 B</w:t>
            </w:r>
            <w:r w:rsidR="00061EB3" w:rsidRPr="00EB4496">
              <w:rPr>
                <w:rFonts w:ascii="Times New Roman" w:hAnsi="Times New Roman" w:cs="Times New Roman"/>
                <w:sz w:val="20"/>
                <w:szCs w:val="20"/>
              </w:rPr>
              <w:t>orderline</w:t>
            </w:r>
          </w:p>
        </w:tc>
        <w:tc>
          <w:tcPr>
            <w:tcW w:w="2970" w:type="dxa"/>
            <w:gridSpan w:val="2"/>
            <w:tcBorders>
              <w:top w:val="nil"/>
              <w:left w:val="nil"/>
              <w:bottom w:val="nil"/>
              <w:right w:val="nil"/>
            </w:tcBorders>
          </w:tcPr>
          <w:p w14:paraId="3BA8EEC9"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123</w:t>
            </w:r>
          </w:p>
        </w:tc>
        <w:tc>
          <w:tcPr>
            <w:tcW w:w="1980" w:type="dxa"/>
            <w:gridSpan w:val="2"/>
            <w:tcBorders>
              <w:top w:val="nil"/>
              <w:left w:val="nil"/>
              <w:bottom w:val="nil"/>
              <w:right w:val="nil"/>
            </w:tcBorders>
            <w:hideMark/>
          </w:tcPr>
          <w:p w14:paraId="5ADD5754"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Mild/moderate</w:t>
            </w:r>
          </w:p>
        </w:tc>
      </w:tr>
      <w:tr w:rsidR="00061EB3" w:rsidRPr="00B52645" w14:paraId="6A0008F9" w14:textId="77777777" w:rsidTr="00407545">
        <w:trPr>
          <w:gridAfter w:val="1"/>
          <w:wAfter w:w="270" w:type="dxa"/>
          <w:trHeight w:val="831"/>
        </w:trPr>
        <w:tc>
          <w:tcPr>
            <w:tcW w:w="2448" w:type="dxa"/>
            <w:tcBorders>
              <w:top w:val="nil"/>
              <w:left w:val="nil"/>
              <w:bottom w:val="nil"/>
              <w:right w:val="single" w:sz="4" w:space="0" w:color="FFFFFF"/>
            </w:tcBorders>
            <w:hideMark/>
          </w:tcPr>
          <w:p w14:paraId="684F21F0"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Mandy (35)</w:t>
            </w:r>
          </w:p>
        </w:tc>
        <w:tc>
          <w:tcPr>
            <w:tcW w:w="1800" w:type="dxa"/>
            <w:gridSpan w:val="2"/>
            <w:tcBorders>
              <w:top w:val="nil"/>
              <w:left w:val="single" w:sz="4" w:space="0" w:color="FFFFFF"/>
              <w:bottom w:val="nil"/>
              <w:right w:val="nil"/>
            </w:tcBorders>
            <w:hideMark/>
          </w:tcPr>
          <w:p w14:paraId="3ED5E64E"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TBI as result of accidental fall</w:t>
            </w:r>
          </w:p>
        </w:tc>
        <w:tc>
          <w:tcPr>
            <w:tcW w:w="1980" w:type="dxa"/>
            <w:gridSpan w:val="2"/>
            <w:tcBorders>
              <w:top w:val="nil"/>
              <w:left w:val="nil"/>
              <w:bottom w:val="nil"/>
              <w:right w:val="nil"/>
            </w:tcBorders>
          </w:tcPr>
          <w:p w14:paraId="2EF10A51"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 xml:space="preserve">1 </w:t>
            </w:r>
          </w:p>
        </w:tc>
        <w:tc>
          <w:tcPr>
            <w:tcW w:w="1980" w:type="dxa"/>
            <w:gridSpan w:val="2"/>
            <w:tcBorders>
              <w:top w:val="nil"/>
              <w:left w:val="nil"/>
              <w:bottom w:val="nil"/>
              <w:right w:val="nil"/>
            </w:tcBorders>
          </w:tcPr>
          <w:p w14:paraId="70257FF1" w14:textId="17C2D45F"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8 B</w:t>
            </w:r>
            <w:r w:rsidR="00061EB3" w:rsidRPr="00EB4496">
              <w:rPr>
                <w:rFonts w:ascii="Times New Roman" w:hAnsi="Times New Roman" w:cs="Times New Roman"/>
                <w:sz w:val="20"/>
                <w:szCs w:val="20"/>
              </w:rPr>
              <w:t>orderline</w:t>
            </w:r>
          </w:p>
        </w:tc>
        <w:tc>
          <w:tcPr>
            <w:tcW w:w="1620" w:type="dxa"/>
            <w:gridSpan w:val="2"/>
            <w:tcBorders>
              <w:top w:val="nil"/>
              <w:left w:val="nil"/>
              <w:bottom w:val="nil"/>
              <w:right w:val="nil"/>
            </w:tcBorders>
          </w:tcPr>
          <w:p w14:paraId="69AA3B6E" w14:textId="50CC881C"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6 N</w:t>
            </w:r>
            <w:r w:rsidR="00061EB3" w:rsidRPr="00EB4496">
              <w:rPr>
                <w:rFonts w:ascii="Times New Roman" w:hAnsi="Times New Roman" w:cs="Times New Roman"/>
                <w:sz w:val="20"/>
                <w:szCs w:val="20"/>
              </w:rPr>
              <w:t>ormal</w:t>
            </w:r>
          </w:p>
        </w:tc>
        <w:tc>
          <w:tcPr>
            <w:tcW w:w="2970" w:type="dxa"/>
            <w:gridSpan w:val="2"/>
            <w:tcBorders>
              <w:top w:val="nil"/>
              <w:left w:val="nil"/>
              <w:bottom w:val="nil"/>
              <w:right w:val="nil"/>
            </w:tcBorders>
          </w:tcPr>
          <w:p w14:paraId="42B6E6F8"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147</w:t>
            </w:r>
          </w:p>
        </w:tc>
        <w:tc>
          <w:tcPr>
            <w:tcW w:w="1980" w:type="dxa"/>
            <w:gridSpan w:val="2"/>
            <w:tcBorders>
              <w:top w:val="nil"/>
              <w:left w:val="nil"/>
              <w:bottom w:val="nil"/>
              <w:right w:val="nil"/>
            </w:tcBorders>
          </w:tcPr>
          <w:p w14:paraId="7DC7832B"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Mild</w:t>
            </w:r>
          </w:p>
        </w:tc>
      </w:tr>
      <w:tr w:rsidR="00061EB3" w:rsidRPr="00B52645" w14:paraId="39A6D1A5" w14:textId="77777777" w:rsidTr="00407545">
        <w:trPr>
          <w:gridAfter w:val="1"/>
          <w:wAfter w:w="270" w:type="dxa"/>
          <w:trHeight w:val="831"/>
        </w:trPr>
        <w:tc>
          <w:tcPr>
            <w:tcW w:w="2448" w:type="dxa"/>
            <w:tcBorders>
              <w:top w:val="nil"/>
              <w:left w:val="nil"/>
              <w:bottom w:val="nil"/>
              <w:right w:val="single" w:sz="4" w:space="0" w:color="FFFFFF"/>
            </w:tcBorders>
            <w:hideMark/>
          </w:tcPr>
          <w:p w14:paraId="1E651825"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Sarah (52)</w:t>
            </w:r>
          </w:p>
        </w:tc>
        <w:tc>
          <w:tcPr>
            <w:tcW w:w="1800" w:type="dxa"/>
            <w:gridSpan w:val="2"/>
            <w:tcBorders>
              <w:top w:val="nil"/>
              <w:left w:val="single" w:sz="4" w:space="0" w:color="FFFFFF"/>
              <w:bottom w:val="nil"/>
              <w:right w:val="nil"/>
            </w:tcBorders>
            <w:hideMark/>
          </w:tcPr>
          <w:p w14:paraId="275BF532"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TBI as result of road traffic accident</w:t>
            </w:r>
          </w:p>
        </w:tc>
        <w:tc>
          <w:tcPr>
            <w:tcW w:w="1980" w:type="dxa"/>
            <w:gridSpan w:val="2"/>
            <w:tcBorders>
              <w:top w:val="nil"/>
              <w:left w:val="nil"/>
              <w:bottom w:val="nil"/>
              <w:right w:val="nil"/>
            </w:tcBorders>
          </w:tcPr>
          <w:p w14:paraId="0DDA4A05"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 xml:space="preserve">7 </w:t>
            </w:r>
          </w:p>
        </w:tc>
        <w:tc>
          <w:tcPr>
            <w:tcW w:w="1980" w:type="dxa"/>
            <w:gridSpan w:val="2"/>
            <w:tcBorders>
              <w:top w:val="nil"/>
              <w:left w:val="nil"/>
              <w:bottom w:val="nil"/>
              <w:right w:val="nil"/>
            </w:tcBorders>
          </w:tcPr>
          <w:p w14:paraId="0A5666E7" w14:textId="79FFA827"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16 A</w:t>
            </w:r>
            <w:r w:rsidR="00061EB3" w:rsidRPr="00EB4496">
              <w:rPr>
                <w:rFonts w:ascii="Times New Roman" w:hAnsi="Times New Roman" w:cs="Times New Roman"/>
                <w:sz w:val="20"/>
                <w:szCs w:val="20"/>
              </w:rPr>
              <w:t>bnormal</w:t>
            </w:r>
          </w:p>
        </w:tc>
        <w:tc>
          <w:tcPr>
            <w:tcW w:w="1620" w:type="dxa"/>
            <w:gridSpan w:val="2"/>
            <w:tcBorders>
              <w:top w:val="nil"/>
              <w:left w:val="nil"/>
              <w:bottom w:val="nil"/>
              <w:right w:val="nil"/>
            </w:tcBorders>
          </w:tcPr>
          <w:p w14:paraId="2FB67187" w14:textId="2B34DAE7"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13 A</w:t>
            </w:r>
            <w:r w:rsidR="00061EB3" w:rsidRPr="00EB4496">
              <w:rPr>
                <w:rFonts w:ascii="Times New Roman" w:hAnsi="Times New Roman" w:cs="Times New Roman"/>
                <w:sz w:val="20"/>
                <w:szCs w:val="20"/>
              </w:rPr>
              <w:t>bnormal</w:t>
            </w:r>
          </w:p>
        </w:tc>
        <w:tc>
          <w:tcPr>
            <w:tcW w:w="2970" w:type="dxa"/>
            <w:gridSpan w:val="2"/>
            <w:tcBorders>
              <w:top w:val="nil"/>
              <w:left w:val="nil"/>
              <w:bottom w:val="nil"/>
              <w:right w:val="nil"/>
            </w:tcBorders>
          </w:tcPr>
          <w:p w14:paraId="052E1812"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125</w:t>
            </w:r>
          </w:p>
        </w:tc>
        <w:tc>
          <w:tcPr>
            <w:tcW w:w="1980" w:type="dxa"/>
            <w:gridSpan w:val="2"/>
            <w:tcBorders>
              <w:top w:val="nil"/>
              <w:left w:val="nil"/>
              <w:bottom w:val="nil"/>
              <w:right w:val="nil"/>
            </w:tcBorders>
          </w:tcPr>
          <w:p w14:paraId="545E1DB7"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Mild/ moderate</w:t>
            </w:r>
          </w:p>
        </w:tc>
      </w:tr>
      <w:tr w:rsidR="00061EB3" w:rsidRPr="00B52645" w14:paraId="63A22ABA" w14:textId="77777777" w:rsidTr="00407545">
        <w:trPr>
          <w:gridAfter w:val="1"/>
          <w:wAfter w:w="270" w:type="dxa"/>
          <w:trHeight w:val="831"/>
        </w:trPr>
        <w:tc>
          <w:tcPr>
            <w:tcW w:w="2448" w:type="dxa"/>
            <w:tcBorders>
              <w:top w:val="nil"/>
              <w:left w:val="nil"/>
              <w:bottom w:val="nil"/>
              <w:right w:val="single" w:sz="4" w:space="0" w:color="FFFFFF"/>
            </w:tcBorders>
            <w:hideMark/>
          </w:tcPr>
          <w:p w14:paraId="4FC56A73"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Judy (65)</w:t>
            </w:r>
          </w:p>
        </w:tc>
        <w:tc>
          <w:tcPr>
            <w:tcW w:w="1800" w:type="dxa"/>
            <w:gridSpan w:val="2"/>
            <w:tcBorders>
              <w:top w:val="nil"/>
              <w:left w:val="single" w:sz="4" w:space="0" w:color="FFFFFF"/>
              <w:bottom w:val="nil"/>
              <w:right w:val="nil"/>
            </w:tcBorders>
            <w:hideMark/>
          </w:tcPr>
          <w:p w14:paraId="6391B0DE"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Tumour/ Stroke</w:t>
            </w:r>
          </w:p>
        </w:tc>
        <w:tc>
          <w:tcPr>
            <w:tcW w:w="1980" w:type="dxa"/>
            <w:gridSpan w:val="2"/>
            <w:tcBorders>
              <w:top w:val="nil"/>
              <w:left w:val="nil"/>
              <w:bottom w:val="nil"/>
              <w:right w:val="nil"/>
            </w:tcBorders>
          </w:tcPr>
          <w:p w14:paraId="673B0E7C"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11</w:t>
            </w:r>
          </w:p>
        </w:tc>
        <w:tc>
          <w:tcPr>
            <w:tcW w:w="1980" w:type="dxa"/>
            <w:gridSpan w:val="2"/>
            <w:tcBorders>
              <w:top w:val="nil"/>
              <w:left w:val="nil"/>
              <w:bottom w:val="nil"/>
              <w:right w:val="nil"/>
            </w:tcBorders>
          </w:tcPr>
          <w:p w14:paraId="5FA7A315" w14:textId="20880DF7"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6 N</w:t>
            </w:r>
            <w:r w:rsidR="00061EB3" w:rsidRPr="00EB4496">
              <w:rPr>
                <w:rFonts w:ascii="Times New Roman" w:hAnsi="Times New Roman" w:cs="Times New Roman"/>
                <w:sz w:val="20"/>
                <w:szCs w:val="20"/>
              </w:rPr>
              <w:t>ormal</w:t>
            </w:r>
          </w:p>
        </w:tc>
        <w:tc>
          <w:tcPr>
            <w:tcW w:w="1620" w:type="dxa"/>
            <w:gridSpan w:val="2"/>
            <w:tcBorders>
              <w:top w:val="nil"/>
              <w:left w:val="nil"/>
              <w:bottom w:val="nil"/>
              <w:right w:val="nil"/>
            </w:tcBorders>
          </w:tcPr>
          <w:p w14:paraId="3D283605" w14:textId="6ECDBF58"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4 N</w:t>
            </w:r>
            <w:r w:rsidR="00061EB3" w:rsidRPr="00EB4496">
              <w:rPr>
                <w:rFonts w:ascii="Times New Roman" w:hAnsi="Times New Roman" w:cs="Times New Roman"/>
                <w:sz w:val="20"/>
                <w:szCs w:val="20"/>
              </w:rPr>
              <w:t>ormal</w:t>
            </w:r>
          </w:p>
        </w:tc>
        <w:tc>
          <w:tcPr>
            <w:tcW w:w="2970" w:type="dxa"/>
            <w:gridSpan w:val="2"/>
            <w:tcBorders>
              <w:top w:val="nil"/>
              <w:left w:val="nil"/>
              <w:bottom w:val="nil"/>
              <w:right w:val="nil"/>
            </w:tcBorders>
          </w:tcPr>
          <w:p w14:paraId="4AAD2C0B"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151</w:t>
            </w:r>
          </w:p>
        </w:tc>
        <w:tc>
          <w:tcPr>
            <w:tcW w:w="1980" w:type="dxa"/>
            <w:gridSpan w:val="2"/>
            <w:tcBorders>
              <w:top w:val="nil"/>
              <w:left w:val="nil"/>
              <w:bottom w:val="nil"/>
              <w:right w:val="nil"/>
            </w:tcBorders>
          </w:tcPr>
          <w:p w14:paraId="707F6DBF"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Mild/moderate</w:t>
            </w:r>
          </w:p>
        </w:tc>
      </w:tr>
      <w:tr w:rsidR="00061EB3" w:rsidRPr="00B52645" w14:paraId="55927687" w14:textId="77777777" w:rsidTr="00407545">
        <w:trPr>
          <w:gridAfter w:val="1"/>
          <w:wAfter w:w="270" w:type="dxa"/>
          <w:trHeight w:val="831"/>
        </w:trPr>
        <w:tc>
          <w:tcPr>
            <w:tcW w:w="2448" w:type="dxa"/>
            <w:tcBorders>
              <w:top w:val="nil"/>
              <w:left w:val="nil"/>
              <w:bottom w:val="nil"/>
              <w:right w:val="single" w:sz="4" w:space="0" w:color="FFFFFF"/>
            </w:tcBorders>
            <w:hideMark/>
          </w:tcPr>
          <w:p w14:paraId="5F4E029A"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Steph (42)</w:t>
            </w:r>
          </w:p>
        </w:tc>
        <w:tc>
          <w:tcPr>
            <w:tcW w:w="1800" w:type="dxa"/>
            <w:gridSpan w:val="2"/>
            <w:tcBorders>
              <w:top w:val="nil"/>
              <w:left w:val="single" w:sz="4" w:space="0" w:color="FFFFFF"/>
              <w:bottom w:val="nil"/>
              <w:right w:val="nil"/>
            </w:tcBorders>
            <w:hideMark/>
          </w:tcPr>
          <w:p w14:paraId="4EC6B067"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TBI as result of accidental fall</w:t>
            </w:r>
          </w:p>
        </w:tc>
        <w:tc>
          <w:tcPr>
            <w:tcW w:w="1980" w:type="dxa"/>
            <w:gridSpan w:val="2"/>
            <w:tcBorders>
              <w:top w:val="nil"/>
              <w:left w:val="nil"/>
              <w:bottom w:val="nil"/>
              <w:right w:val="nil"/>
            </w:tcBorders>
          </w:tcPr>
          <w:p w14:paraId="376A2CD2"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7</w:t>
            </w:r>
          </w:p>
        </w:tc>
        <w:tc>
          <w:tcPr>
            <w:tcW w:w="1980" w:type="dxa"/>
            <w:gridSpan w:val="2"/>
            <w:tcBorders>
              <w:top w:val="nil"/>
              <w:left w:val="nil"/>
              <w:bottom w:val="nil"/>
              <w:right w:val="nil"/>
            </w:tcBorders>
          </w:tcPr>
          <w:p w14:paraId="7F46401D" w14:textId="32053089"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9 N</w:t>
            </w:r>
            <w:r w:rsidR="00061EB3" w:rsidRPr="00EB4496">
              <w:rPr>
                <w:rFonts w:ascii="Times New Roman" w:hAnsi="Times New Roman" w:cs="Times New Roman"/>
                <w:sz w:val="20"/>
                <w:szCs w:val="20"/>
              </w:rPr>
              <w:t>ormal</w:t>
            </w:r>
          </w:p>
        </w:tc>
        <w:tc>
          <w:tcPr>
            <w:tcW w:w="1620" w:type="dxa"/>
            <w:gridSpan w:val="2"/>
            <w:tcBorders>
              <w:top w:val="nil"/>
              <w:left w:val="nil"/>
              <w:bottom w:val="nil"/>
              <w:right w:val="nil"/>
            </w:tcBorders>
          </w:tcPr>
          <w:p w14:paraId="451691D8" w14:textId="78ECA28F"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6 N</w:t>
            </w:r>
            <w:r w:rsidR="00061EB3" w:rsidRPr="00EB4496">
              <w:rPr>
                <w:rFonts w:ascii="Times New Roman" w:hAnsi="Times New Roman" w:cs="Times New Roman"/>
                <w:sz w:val="20"/>
                <w:szCs w:val="20"/>
              </w:rPr>
              <w:t>ormal</w:t>
            </w:r>
          </w:p>
        </w:tc>
        <w:tc>
          <w:tcPr>
            <w:tcW w:w="2970" w:type="dxa"/>
            <w:gridSpan w:val="2"/>
            <w:tcBorders>
              <w:top w:val="nil"/>
              <w:left w:val="nil"/>
              <w:bottom w:val="nil"/>
              <w:right w:val="nil"/>
            </w:tcBorders>
          </w:tcPr>
          <w:p w14:paraId="0DE5E84F"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137</w:t>
            </w:r>
          </w:p>
        </w:tc>
        <w:tc>
          <w:tcPr>
            <w:tcW w:w="1980" w:type="dxa"/>
            <w:gridSpan w:val="2"/>
            <w:tcBorders>
              <w:top w:val="nil"/>
              <w:left w:val="nil"/>
              <w:bottom w:val="nil"/>
              <w:right w:val="nil"/>
            </w:tcBorders>
          </w:tcPr>
          <w:p w14:paraId="480DD433"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Mild/ moderate</w:t>
            </w:r>
          </w:p>
        </w:tc>
      </w:tr>
      <w:tr w:rsidR="00061EB3" w:rsidRPr="00B52645" w14:paraId="50EC8064" w14:textId="77777777" w:rsidTr="00407545">
        <w:trPr>
          <w:gridAfter w:val="1"/>
          <w:wAfter w:w="270" w:type="dxa"/>
          <w:trHeight w:val="831"/>
        </w:trPr>
        <w:tc>
          <w:tcPr>
            <w:tcW w:w="2448" w:type="dxa"/>
            <w:tcBorders>
              <w:top w:val="nil"/>
              <w:left w:val="nil"/>
              <w:bottom w:val="nil"/>
              <w:right w:val="single" w:sz="4" w:space="0" w:color="FFFFFF"/>
            </w:tcBorders>
            <w:hideMark/>
          </w:tcPr>
          <w:p w14:paraId="6ED9F640"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Gordon (71)</w:t>
            </w:r>
          </w:p>
        </w:tc>
        <w:tc>
          <w:tcPr>
            <w:tcW w:w="1800" w:type="dxa"/>
            <w:gridSpan w:val="2"/>
            <w:tcBorders>
              <w:top w:val="nil"/>
              <w:left w:val="single" w:sz="4" w:space="0" w:color="FFFFFF"/>
              <w:bottom w:val="nil"/>
              <w:right w:val="nil"/>
            </w:tcBorders>
            <w:hideMark/>
          </w:tcPr>
          <w:p w14:paraId="3AC8F3F4"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 xml:space="preserve">TBI as result of road traffic </w:t>
            </w:r>
            <w:r w:rsidRPr="00EB4496">
              <w:rPr>
                <w:rFonts w:ascii="Times New Roman" w:hAnsi="Times New Roman" w:cs="Times New Roman"/>
                <w:sz w:val="20"/>
                <w:szCs w:val="20"/>
              </w:rPr>
              <w:lastRenderedPageBreak/>
              <w:t>accident</w:t>
            </w:r>
          </w:p>
        </w:tc>
        <w:tc>
          <w:tcPr>
            <w:tcW w:w="1980" w:type="dxa"/>
            <w:gridSpan w:val="2"/>
            <w:tcBorders>
              <w:top w:val="nil"/>
              <w:left w:val="nil"/>
              <w:bottom w:val="nil"/>
              <w:right w:val="nil"/>
            </w:tcBorders>
          </w:tcPr>
          <w:p w14:paraId="4A43B779"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lastRenderedPageBreak/>
              <w:t xml:space="preserve">8 </w:t>
            </w:r>
          </w:p>
        </w:tc>
        <w:tc>
          <w:tcPr>
            <w:tcW w:w="1980" w:type="dxa"/>
            <w:gridSpan w:val="2"/>
            <w:tcBorders>
              <w:top w:val="nil"/>
              <w:left w:val="nil"/>
              <w:bottom w:val="nil"/>
              <w:right w:val="nil"/>
            </w:tcBorders>
          </w:tcPr>
          <w:p w14:paraId="22E28303" w14:textId="52507048"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3 N</w:t>
            </w:r>
            <w:r w:rsidR="00061EB3" w:rsidRPr="00EB4496">
              <w:rPr>
                <w:rFonts w:ascii="Times New Roman" w:hAnsi="Times New Roman" w:cs="Times New Roman"/>
                <w:sz w:val="20"/>
                <w:szCs w:val="20"/>
              </w:rPr>
              <w:t>ormal</w:t>
            </w:r>
          </w:p>
        </w:tc>
        <w:tc>
          <w:tcPr>
            <w:tcW w:w="1620" w:type="dxa"/>
            <w:gridSpan w:val="2"/>
            <w:tcBorders>
              <w:top w:val="nil"/>
              <w:left w:val="nil"/>
              <w:bottom w:val="nil"/>
              <w:right w:val="nil"/>
            </w:tcBorders>
          </w:tcPr>
          <w:p w14:paraId="66C8CCB3" w14:textId="5DD8684F"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1 N</w:t>
            </w:r>
            <w:r w:rsidR="00061EB3" w:rsidRPr="00EB4496">
              <w:rPr>
                <w:rFonts w:ascii="Times New Roman" w:hAnsi="Times New Roman" w:cs="Times New Roman"/>
                <w:sz w:val="20"/>
                <w:szCs w:val="20"/>
              </w:rPr>
              <w:t>ormal</w:t>
            </w:r>
          </w:p>
        </w:tc>
        <w:tc>
          <w:tcPr>
            <w:tcW w:w="2970" w:type="dxa"/>
            <w:gridSpan w:val="2"/>
            <w:tcBorders>
              <w:top w:val="nil"/>
              <w:left w:val="nil"/>
              <w:bottom w:val="nil"/>
              <w:right w:val="nil"/>
            </w:tcBorders>
          </w:tcPr>
          <w:p w14:paraId="4061DB39"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Missing</w:t>
            </w:r>
          </w:p>
        </w:tc>
        <w:tc>
          <w:tcPr>
            <w:tcW w:w="1980" w:type="dxa"/>
            <w:gridSpan w:val="2"/>
            <w:tcBorders>
              <w:top w:val="nil"/>
              <w:left w:val="nil"/>
              <w:bottom w:val="nil"/>
              <w:right w:val="nil"/>
            </w:tcBorders>
          </w:tcPr>
          <w:p w14:paraId="0523FEA4"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Mild/ moderate</w:t>
            </w:r>
          </w:p>
        </w:tc>
      </w:tr>
      <w:tr w:rsidR="00061EB3" w:rsidRPr="00B52645" w14:paraId="053CA0D9" w14:textId="77777777" w:rsidTr="00407545">
        <w:trPr>
          <w:gridAfter w:val="1"/>
          <w:wAfter w:w="270" w:type="dxa"/>
          <w:trHeight w:val="831"/>
        </w:trPr>
        <w:tc>
          <w:tcPr>
            <w:tcW w:w="2448" w:type="dxa"/>
            <w:tcBorders>
              <w:top w:val="nil"/>
              <w:left w:val="nil"/>
              <w:bottom w:val="nil"/>
              <w:right w:val="single" w:sz="4" w:space="0" w:color="FFFFFF"/>
            </w:tcBorders>
            <w:hideMark/>
          </w:tcPr>
          <w:p w14:paraId="1C06599E"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lastRenderedPageBreak/>
              <w:t>Darren (49)</w:t>
            </w:r>
          </w:p>
        </w:tc>
        <w:tc>
          <w:tcPr>
            <w:tcW w:w="1800" w:type="dxa"/>
            <w:gridSpan w:val="2"/>
            <w:tcBorders>
              <w:top w:val="nil"/>
              <w:left w:val="single" w:sz="4" w:space="0" w:color="FFFFFF"/>
              <w:bottom w:val="nil"/>
              <w:right w:val="nil"/>
            </w:tcBorders>
            <w:hideMark/>
          </w:tcPr>
          <w:p w14:paraId="3AA8BB58"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TBI as result of road traffic collision</w:t>
            </w:r>
          </w:p>
        </w:tc>
        <w:tc>
          <w:tcPr>
            <w:tcW w:w="1980" w:type="dxa"/>
            <w:gridSpan w:val="2"/>
            <w:tcBorders>
              <w:top w:val="nil"/>
              <w:left w:val="nil"/>
              <w:bottom w:val="nil"/>
              <w:right w:val="nil"/>
            </w:tcBorders>
          </w:tcPr>
          <w:p w14:paraId="7627FA9A"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4</w:t>
            </w:r>
          </w:p>
        </w:tc>
        <w:tc>
          <w:tcPr>
            <w:tcW w:w="1980" w:type="dxa"/>
            <w:gridSpan w:val="2"/>
            <w:tcBorders>
              <w:top w:val="nil"/>
              <w:left w:val="nil"/>
              <w:bottom w:val="nil"/>
              <w:right w:val="nil"/>
            </w:tcBorders>
          </w:tcPr>
          <w:p w14:paraId="76C5EBC4" w14:textId="229F3048"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4 N</w:t>
            </w:r>
            <w:r w:rsidR="00061EB3" w:rsidRPr="00EB4496">
              <w:rPr>
                <w:rFonts w:ascii="Times New Roman" w:hAnsi="Times New Roman" w:cs="Times New Roman"/>
                <w:sz w:val="20"/>
                <w:szCs w:val="20"/>
              </w:rPr>
              <w:t>ormal</w:t>
            </w:r>
          </w:p>
        </w:tc>
        <w:tc>
          <w:tcPr>
            <w:tcW w:w="1620" w:type="dxa"/>
            <w:gridSpan w:val="2"/>
            <w:tcBorders>
              <w:top w:val="nil"/>
              <w:left w:val="nil"/>
              <w:bottom w:val="nil"/>
              <w:right w:val="nil"/>
            </w:tcBorders>
          </w:tcPr>
          <w:p w14:paraId="21F2A7EE" w14:textId="79356742"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1 N</w:t>
            </w:r>
            <w:r w:rsidR="00061EB3" w:rsidRPr="00EB4496">
              <w:rPr>
                <w:rFonts w:ascii="Times New Roman" w:hAnsi="Times New Roman" w:cs="Times New Roman"/>
                <w:sz w:val="20"/>
                <w:szCs w:val="20"/>
              </w:rPr>
              <w:t>ormal</w:t>
            </w:r>
          </w:p>
        </w:tc>
        <w:tc>
          <w:tcPr>
            <w:tcW w:w="2970" w:type="dxa"/>
            <w:gridSpan w:val="2"/>
            <w:tcBorders>
              <w:top w:val="nil"/>
              <w:left w:val="nil"/>
              <w:bottom w:val="nil"/>
              <w:right w:val="nil"/>
            </w:tcBorders>
          </w:tcPr>
          <w:p w14:paraId="75211453"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157</w:t>
            </w:r>
          </w:p>
        </w:tc>
        <w:tc>
          <w:tcPr>
            <w:tcW w:w="1980" w:type="dxa"/>
            <w:gridSpan w:val="2"/>
            <w:tcBorders>
              <w:top w:val="nil"/>
              <w:left w:val="nil"/>
              <w:bottom w:val="nil"/>
              <w:right w:val="nil"/>
            </w:tcBorders>
          </w:tcPr>
          <w:p w14:paraId="11159D34"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Mild/ moderate</w:t>
            </w:r>
          </w:p>
        </w:tc>
      </w:tr>
      <w:tr w:rsidR="00061EB3" w:rsidRPr="00B52645" w14:paraId="6E725B3C" w14:textId="77777777" w:rsidTr="00407545">
        <w:trPr>
          <w:gridAfter w:val="1"/>
          <w:wAfter w:w="270" w:type="dxa"/>
          <w:trHeight w:val="831"/>
        </w:trPr>
        <w:tc>
          <w:tcPr>
            <w:tcW w:w="2448" w:type="dxa"/>
            <w:tcBorders>
              <w:top w:val="nil"/>
              <w:left w:val="nil"/>
              <w:bottom w:val="nil"/>
              <w:right w:val="single" w:sz="4" w:space="0" w:color="FFFFFF"/>
            </w:tcBorders>
            <w:hideMark/>
          </w:tcPr>
          <w:p w14:paraId="01F346DB"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Eve (64)</w:t>
            </w:r>
          </w:p>
        </w:tc>
        <w:tc>
          <w:tcPr>
            <w:tcW w:w="1800" w:type="dxa"/>
            <w:gridSpan w:val="2"/>
            <w:tcBorders>
              <w:top w:val="nil"/>
              <w:left w:val="single" w:sz="4" w:space="0" w:color="FFFFFF"/>
              <w:bottom w:val="nil"/>
              <w:right w:val="nil"/>
            </w:tcBorders>
            <w:hideMark/>
          </w:tcPr>
          <w:p w14:paraId="6CF1DE80"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TBI as result of accidental fall</w:t>
            </w:r>
          </w:p>
        </w:tc>
        <w:tc>
          <w:tcPr>
            <w:tcW w:w="1980" w:type="dxa"/>
            <w:gridSpan w:val="2"/>
            <w:tcBorders>
              <w:top w:val="nil"/>
              <w:left w:val="nil"/>
              <w:bottom w:val="nil"/>
              <w:right w:val="nil"/>
            </w:tcBorders>
          </w:tcPr>
          <w:p w14:paraId="15F1D562"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5</w:t>
            </w:r>
          </w:p>
        </w:tc>
        <w:tc>
          <w:tcPr>
            <w:tcW w:w="1980" w:type="dxa"/>
            <w:gridSpan w:val="2"/>
            <w:tcBorders>
              <w:top w:val="nil"/>
              <w:left w:val="nil"/>
              <w:bottom w:val="nil"/>
              <w:right w:val="nil"/>
            </w:tcBorders>
          </w:tcPr>
          <w:p w14:paraId="7993C4F9" w14:textId="5A736FA3"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10 B</w:t>
            </w:r>
            <w:r w:rsidR="00061EB3" w:rsidRPr="00EB4496">
              <w:rPr>
                <w:rFonts w:ascii="Times New Roman" w:hAnsi="Times New Roman" w:cs="Times New Roman"/>
                <w:sz w:val="20"/>
                <w:szCs w:val="20"/>
              </w:rPr>
              <w:t>orderline</w:t>
            </w:r>
          </w:p>
        </w:tc>
        <w:tc>
          <w:tcPr>
            <w:tcW w:w="1620" w:type="dxa"/>
            <w:gridSpan w:val="2"/>
            <w:tcBorders>
              <w:top w:val="nil"/>
              <w:left w:val="nil"/>
              <w:bottom w:val="nil"/>
              <w:right w:val="nil"/>
            </w:tcBorders>
          </w:tcPr>
          <w:p w14:paraId="34F88363" w14:textId="2795F3C0" w:rsidR="00061EB3" w:rsidRPr="00EB4496" w:rsidRDefault="00D04050" w:rsidP="00061EB3">
            <w:pPr>
              <w:rPr>
                <w:rFonts w:ascii="Times New Roman" w:hAnsi="Times New Roman" w:cs="Times New Roman"/>
                <w:sz w:val="20"/>
                <w:szCs w:val="20"/>
              </w:rPr>
            </w:pPr>
            <w:r>
              <w:rPr>
                <w:rFonts w:ascii="Times New Roman" w:hAnsi="Times New Roman" w:cs="Times New Roman"/>
                <w:sz w:val="20"/>
                <w:szCs w:val="20"/>
              </w:rPr>
              <w:t>10 B</w:t>
            </w:r>
            <w:r w:rsidR="00061EB3" w:rsidRPr="00EB4496">
              <w:rPr>
                <w:rFonts w:ascii="Times New Roman" w:hAnsi="Times New Roman" w:cs="Times New Roman"/>
                <w:sz w:val="20"/>
                <w:szCs w:val="20"/>
              </w:rPr>
              <w:t>orderline</w:t>
            </w:r>
          </w:p>
        </w:tc>
        <w:tc>
          <w:tcPr>
            <w:tcW w:w="2970" w:type="dxa"/>
            <w:gridSpan w:val="2"/>
            <w:tcBorders>
              <w:top w:val="nil"/>
              <w:left w:val="nil"/>
              <w:bottom w:val="nil"/>
              <w:right w:val="nil"/>
            </w:tcBorders>
          </w:tcPr>
          <w:p w14:paraId="3CD53B6A"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133</w:t>
            </w:r>
          </w:p>
        </w:tc>
        <w:tc>
          <w:tcPr>
            <w:tcW w:w="1980" w:type="dxa"/>
            <w:gridSpan w:val="2"/>
            <w:tcBorders>
              <w:top w:val="nil"/>
              <w:left w:val="nil"/>
              <w:bottom w:val="nil"/>
              <w:right w:val="nil"/>
            </w:tcBorders>
          </w:tcPr>
          <w:p w14:paraId="5B55322A" w14:textId="77777777" w:rsidR="00061EB3" w:rsidRPr="00EB4496" w:rsidRDefault="00061EB3" w:rsidP="00061EB3">
            <w:pPr>
              <w:rPr>
                <w:rFonts w:ascii="Times New Roman" w:hAnsi="Times New Roman" w:cs="Times New Roman"/>
                <w:sz w:val="20"/>
                <w:szCs w:val="20"/>
              </w:rPr>
            </w:pPr>
            <w:r w:rsidRPr="00EB4496">
              <w:rPr>
                <w:rFonts w:ascii="Times New Roman" w:hAnsi="Times New Roman" w:cs="Times New Roman"/>
                <w:sz w:val="20"/>
                <w:szCs w:val="20"/>
              </w:rPr>
              <w:t>Mild/ moderate</w:t>
            </w:r>
          </w:p>
        </w:tc>
      </w:tr>
      <w:tr w:rsidR="00061EB3" w:rsidRPr="00B52645" w14:paraId="4828E644" w14:textId="77777777" w:rsidTr="00407545">
        <w:trPr>
          <w:trHeight w:val="108"/>
        </w:trPr>
        <w:tc>
          <w:tcPr>
            <w:tcW w:w="2718" w:type="dxa"/>
            <w:gridSpan w:val="2"/>
            <w:tcBorders>
              <w:top w:val="nil"/>
              <w:left w:val="nil"/>
              <w:bottom w:val="single" w:sz="4" w:space="0" w:color="000000"/>
              <w:right w:val="single" w:sz="4" w:space="0" w:color="FFFFFF"/>
            </w:tcBorders>
          </w:tcPr>
          <w:p w14:paraId="3422EECE" w14:textId="77777777" w:rsidR="00061EB3" w:rsidRPr="00B52645" w:rsidRDefault="00061EB3" w:rsidP="00061EB3">
            <w:pPr>
              <w:spacing w:after="0" w:line="240" w:lineRule="auto"/>
              <w:rPr>
                <w:rFonts w:ascii="Times New Roman" w:hAnsi="Times New Roman" w:cs="Times New Roman"/>
                <w:b/>
                <w:sz w:val="20"/>
                <w:szCs w:val="20"/>
              </w:rPr>
            </w:pPr>
          </w:p>
        </w:tc>
        <w:tc>
          <w:tcPr>
            <w:tcW w:w="1800" w:type="dxa"/>
            <w:gridSpan w:val="2"/>
            <w:tcBorders>
              <w:top w:val="nil"/>
              <w:left w:val="single" w:sz="4" w:space="0" w:color="FFFFFF"/>
              <w:bottom w:val="single" w:sz="4" w:space="0" w:color="000000"/>
              <w:right w:val="nil"/>
            </w:tcBorders>
          </w:tcPr>
          <w:p w14:paraId="3B301ECA" w14:textId="77777777" w:rsidR="00061EB3" w:rsidRPr="00B52645" w:rsidRDefault="00061EB3" w:rsidP="00061EB3">
            <w:pPr>
              <w:spacing w:after="0" w:line="240" w:lineRule="auto"/>
              <w:rPr>
                <w:rFonts w:ascii="Times New Roman" w:hAnsi="Times New Roman" w:cs="Times New Roman"/>
                <w:sz w:val="20"/>
                <w:szCs w:val="20"/>
              </w:rPr>
            </w:pPr>
          </w:p>
        </w:tc>
        <w:tc>
          <w:tcPr>
            <w:tcW w:w="1980" w:type="dxa"/>
            <w:gridSpan w:val="2"/>
            <w:tcBorders>
              <w:top w:val="nil"/>
              <w:left w:val="nil"/>
              <w:bottom w:val="single" w:sz="4" w:space="0" w:color="000000"/>
              <w:right w:val="nil"/>
            </w:tcBorders>
          </w:tcPr>
          <w:p w14:paraId="401A0FF0" w14:textId="77777777" w:rsidR="00061EB3" w:rsidRPr="00B52645" w:rsidRDefault="00061EB3" w:rsidP="00061EB3">
            <w:pPr>
              <w:spacing w:after="0" w:line="240" w:lineRule="auto"/>
              <w:rPr>
                <w:rFonts w:ascii="Times New Roman" w:hAnsi="Times New Roman" w:cs="Times New Roman"/>
                <w:sz w:val="20"/>
                <w:szCs w:val="20"/>
              </w:rPr>
            </w:pPr>
          </w:p>
        </w:tc>
        <w:tc>
          <w:tcPr>
            <w:tcW w:w="1980" w:type="dxa"/>
            <w:gridSpan w:val="2"/>
            <w:tcBorders>
              <w:top w:val="nil"/>
              <w:left w:val="nil"/>
              <w:bottom w:val="single" w:sz="4" w:space="0" w:color="000000"/>
              <w:right w:val="nil"/>
            </w:tcBorders>
          </w:tcPr>
          <w:p w14:paraId="42E23AE3" w14:textId="77777777" w:rsidR="00061EB3" w:rsidRPr="00B52645" w:rsidRDefault="00061EB3" w:rsidP="00061EB3">
            <w:pPr>
              <w:spacing w:after="0" w:line="240" w:lineRule="auto"/>
              <w:rPr>
                <w:rFonts w:ascii="Times New Roman" w:hAnsi="Times New Roman" w:cs="Times New Roman"/>
                <w:sz w:val="20"/>
                <w:szCs w:val="20"/>
              </w:rPr>
            </w:pPr>
          </w:p>
        </w:tc>
        <w:tc>
          <w:tcPr>
            <w:tcW w:w="1620" w:type="dxa"/>
            <w:gridSpan w:val="2"/>
            <w:tcBorders>
              <w:top w:val="nil"/>
              <w:left w:val="nil"/>
              <w:bottom w:val="single" w:sz="4" w:space="0" w:color="000000"/>
              <w:right w:val="nil"/>
            </w:tcBorders>
          </w:tcPr>
          <w:p w14:paraId="7BF9E1FD" w14:textId="77777777" w:rsidR="00061EB3" w:rsidRPr="00B52645" w:rsidRDefault="00061EB3" w:rsidP="00061EB3">
            <w:pPr>
              <w:spacing w:after="0" w:line="240" w:lineRule="auto"/>
              <w:rPr>
                <w:rFonts w:ascii="Times New Roman" w:hAnsi="Times New Roman" w:cs="Times New Roman"/>
                <w:sz w:val="20"/>
                <w:szCs w:val="20"/>
              </w:rPr>
            </w:pPr>
          </w:p>
        </w:tc>
        <w:tc>
          <w:tcPr>
            <w:tcW w:w="2970" w:type="dxa"/>
            <w:gridSpan w:val="2"/>
            <w:tcBorders>
              <w:top w:val="nil"/>
              <w:left w:val="nil"/>
              <w:bottom w:val="single" w:sz="4" w:space="0" w:color="000000"/>
              <w:right w:val="nil"/>
            </w:tcBorders>
          </w:tcPr>
          <w:p w14:paraId="3C5FAAB6" w14:textId="77777777" w:rsidR="00061EB3" w:rsidRPr="00B52645" w:rsidRDefault="00061EB3" w:rsidP="00061EB3">
            <w:pPr>
              <w:spacing w:after="0" w:line="240" w:lineRule="auto"/>
              <w:rPr>
                <w:rFonts w:ascii="Times New Roman" w:hAnsi="Times New Roman" w:cs="Times New Roman"/>
                <w:b/>
                <w:sz w:val="20"/>
                <w:szCs w:val="20"/>
              </w:rPr>
            </w:pPr>
          </w:p>
        </w:tc>
        <w:tc>
          <w:tcPr>
            <w:tcW w:w="1980" w:type="dxa"/>
            <w:gridSpan w:val="2"/>
            <w:tcBorders>
              <w:top w:val="nil"/>
              <w:left w:val="nil"/>
              <w:bottom w:val="single" w:sz="4" w:space="0" w:color="000000"/>
              <w:right w:val="nil"/>
            </w:tcBorders>
          </w:tcPr>
          <w:p w14:paraId="3D24CF13" w14:textId="77777777" w:rsidR="00061EB3" w:rsidRPr="00B52645" w:rsidRDefault="00061EB3" w:rsidP="00061EB3">
            <w:pPr>
              <w:spacing w:after="0" w:line="240" w:lineRule="auto"/>
              <w:rPr>
                <w:rFonts w:ascii="Times New Roman" w:hAnsi="Times New Roman" w:cs="Times New Roman"/>
                <w:sz w:val="20"/>
                <w:szCs w:val="20"/>
              </w:rPr>
            </w:pPr>
          </w:p>
        </w:tc>
      </w:tr>
    </w:tbl>
    <w:p w14:paraId="64169ACA" w14:textId="77777777" w:rsidR="00061EB3" w:rsidRDefault="00061EB3" w:rsidP="00061EB3">
      <w:pPr>
        <w:spacing w:after="0" w:line="480" w:lineRule="auto"/>
        <w:rPr>
          <w:rFonts w:ascii="Times New Roman" w:eastAsia="Times New Roman" w:hAnsi="Times New Roman" w:cs="Times New Roman"/>
          <w:lang w:val="en-US"/>
        </w:rPr>
      </w:pPr>
    </w:p>
    <w:p w14:paraId="7FC08ED1" w14:textId="77777777" w:rsidR="00F46A2D" w:rsidRPr="00EB4496" w:rsidRDefault="00F46A2D" w:rsidP="00F46A2D">
      <w:pPr>
        <w:spacing w:line="480" w:lineRule="auto"/>
        <w:ind w:firstLine="720"/>
        <w:rPr>
          <w:rFonts w:ascii="Times New Roman" w:hAnsi="Times New Roman" w:cs="Times New Roman"/>
          <w:color w:val="231F20"/>
          <w:sz w:val="20"/>
          <w:szCs w:val="20"/>
        </w:rPr>
      </w:pPr>
    </w:p>
    <w:p w14:paraId="1933E402" w14:textId="77777777" w:rsidR="00F46A2D" w:rsidRDefault="00F46A2D" w:rsidP="00F46A2D">
      <w:pPr>
        <w:spacing w:line="480" w:lineRule="auto"/>
        <w:rPr>
          <w:rFonts w:ascii="Times New Roman" w:hAnsi="Times New Roman" w:cs="Times New Roman"/>
          <w:b/>
          <w:bCs/>
          <w:sz w:val="24"/>
          <w:szCs w:val="24"/>
        </w:rPr>
        <w:sectPr w:rsidR="00F46A2D" w:rsidSect="00A77ED3">
          <w:pgSz w:w="16838" w:h="11906" w:orient="landscape"/>
          <w:pgMar w:top="1440" w:right="1440" w:bottom="1440" w:left="1440" w:header="706" w:footer="706" w:gutter="0"/>
          <w:cols w:space="708"/>
          <w:docGrid w:linePitch="360"/>
        </w:sectPr>
      </w:pPr>
    </w:p>
    <w:p w14:paraId="76BEF2C5" w14:textId="77777777" w:rsidR="00F46A2D" w:rsidRPr="00DE2B1E" w:rsidRDefault="00F46A2D" w:rsidP="00124A2F">
      <w:pPr>
        <w:spacing w:line="480" w:lineRule="auto"/>
        <w:ind w:left="1440" w:hanging="1440"/>
        <w:rPr>
          <w:rFonts w:ascii="Times New Roman" w:hAnsi="Times New Roman" w:cs="Times New Roman"/>
          <w:b/>
          <w:bCs/>
          <w:i/>
          <w:sz w:val="24"/>
          <w:szCs w:val="24"/>
        </w:rPr>
      </w:pPr>
      <w:r w:rsidRPr="00DE2B1E">
        <w:rPr>
          <w:rFonts w:ascii="Times New Roman" w:hAnsi="Times New Roman" w:cs="Times New Roman"/>
          <w:b/>
          <w:bCs/>
          <w:i/>
          <w:sz w:val="24"/>
          <w:szCs w:val="24"/>
        </w:rPr>
        <w:lastRenderedPageBreak/>
        <w:t xml:space="preserve">Procedure </w:t>
      </w:r>
    </w:p>
    <w:p w14:paraId="16746BCD" w14:textId="375EC4B5" w:rsidR="00F46A2D" w:rsidRPr="007E0FB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 xml:space="preserve">Ethical approval was granted by an NHS Research Ethics Committee </w:t>
      </w:r>
      <w:r w:rsidR="002A03D3">
        <w:rPr>
          <w:rFonts w:ascii="Times New Roman" w:hAnsi="Times New Roman" w:cs="Times New Roman"/>
          <w:sz w:val="24"/>
          <w:szCs w:val="24"/>
        </w:rPr>
        <w:t xml:space="preserve">(Appendix D), the Health Research Authority (Appendix E) </w:t>
      </w:r>
      <w:r w:rsidRPr="007E0FBC">
        <w:rPr>
          <w:rFonts w:ascii="Times New Roman" w:hAnsi="Times New Roman" w:cs="Times New Roman"/>
          <w:sz w:val="24"/>
          <w:szCs w:val="24"/>
        </w:rPr>
        <w:t>and relevant resear</w:t>
      </w:r>
      <w:r>
        <w:rPr>
          <w:rFonts w:ascii="Times New Roman" w:hAnsi="Times New Roman" w:cs="Times New Roman"/>
          <w:sz w:val="24"/>
          <w:szCs w:val="24"/>
        </w:rPr>
        <w:t>c</w:t>
      </w:r>
      <w:r w:rsidR="002A03D3">
        <w:rPr>
          <w:rFonts w:ascii="Times New Roman" w:hAnsi="Times New Roman" w:cs="Times New Roman"/>
          <w:sz w:val="24"/>
          <w:szCs w:val="24"/>
        </w:rPr>
        <w:t>h and development departments.</w:t>
      </w:r>
    </w:p>
    <w:p w14:paraId="0B58513F" w14:textId="0E36A7D9" w:rsidR="00F46A2D" w:rsidRPr="007E0FB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 xml:space="preserve">Potential participants were identified by clinicians within the recruiting services, who acted as gatekeepers, distributed participant information sheets </w:t>
      </w:r>
      <w:r w:rsidR="0056245F">
        <w:rPr>
          <w:rFonts w:ascii="Times New Roman" w:hAnsi="Times New Roman" w:cs="Times New Roman"/>
          <w:sz w:val="24"/>
          <w:szCs w:val="24"/>
        </w:rPr>
        <w:t>(A</w:t>
      </w:r>
      <w:r>
        <w:rPr>
          <w:rFonts w:ascii="Times New Roman" w:hAnsi="Times New Roman" w:cs="Times New Roman"/>
          <w:sz w:val="24"/>
          <w:szCs w:val="24"/>
        </w:rPr>
        <w:t>ppendix</w:t>
      </w:r>
      <w:r w:rsidR="002A03D3">
        <w:rPr>
          <w:rFonts w:ascii="Times New Roman" w:hAnsi="Times New Roman" w:cs="Times New Roman"/>
          <w:sz w:val="24"/>
          <w:szCs w:val="24"/>
        </w:rPr>
        <w:t xml:space="preserve"> F</w:t>
      </w:r>
      <w:r>
        <w:rPr>
          <w:rFonts w:ascii="Times New Roman" w:hAnsi="Times New Roman" w:cs="Times New Roman"/>
          <w:sz w:val="24"/>
          <w:szCs w:val="24"/>
        </w:rPr>
        <w:t xml:space="preserve">) </w:t>
      </w:r>
      <w:r w:rsidRPr="007E0FBC">
        <w:rPr>
          <w:rFonts w:ascii="Times New Roman" w:hAnsi="Times New Roman" w:cs="Times New Roman"/>
          <w:sz w:val="24"/>
          <w:szCs w:val="24"/>
        </w:rPr>
        <w:t xml:space="preserve">and gained </w:t>
      </w:r>
      <w:r>
        <w:rPr>
          <w:rFonts w:ascii="Times New Roman" w:hAnsi="Times New Roman" w:cs="Times New Roman"/>
          <w:sz w:val="24"/>
          <w:szCs w:val="24"/>
        </w:rPr>
        <w:t xml:space="preserve">written </w:t>
      </w:r>
      <w:r w:rsidRPr="007E0FBC">
        <w:rPr>
          <w:rFonts w:ascii="Times New Roman" w:hAnsi="Times New Roman" w:cs="Times New Roman"/>
          <w:sz w:val="24"/>
          <w:szCs w:val="24"/>
        </w:rPr>
        <w:t>consent for the participants to be contacted by the first author</w:t>
      </w:r>
      <w:r w:rsidR="0056245F">
        <w:rPr>
          <w:rFonts w:ascii="Times New Roman" w:hAnsi="Times New Roman" w:cs="Times New Roman"/>
          <w:sz w:val="24"/>
          <w:szCs w:val="24"/>
        </w:rPr>
        <w:t xml:space="preserve"> (A</w:t>
      </w:r>
      <w:r>
        <w:rPr>
          <w:rFonts w:ascii="Times New Roman" w:hAnsi="Times New Roman" w:cs="Times New Roman"/>
          <w:sz w:val="24"/>
          <w:szCs w:val="24"/>
        </w:rPr>
        <w:t>ppendix</w:t>
      </w:r>
      <w:r w:rsidR="002A03D3">
        <w:rPr>
          <w:rFonts w:ascii="Times New Roman" w:hAnsi="Times New Roman" w:cs="Times New Roman"/>
          <w:sz w:val="24"/>
          <w:szCs w:val="24"/>
        </w:rPr>
        <w:t xml:space="preserve"> G</w:t>
      </w:r>
      <w:r>
        <w:rPr>
          <w:rFonts w:ascii="Times New Roman" w:hAnsi="Times New Roman" w:cs="Times New Roman"/>
          <w:sz w:val="24"/>
          <w:szCs w:val="24"/>
        </w:rPr>
        <w:t>)</w:t>
      </w:r>
      <w:r w:rsidRPr="007E0FBC">
        <w:rPr>
          <w:rFonts w:ascii="Times New Roman" w:hAnsi="Times New Roman" w:cs="Times New Roman"/>
          <w:sz w:val="24"/>
          <w:szCs w:val="24"/>
        </w:rPr>
        <w:t>.  All participants gave written consent to participate</w:t>
      </w:r>
      <w:r w:rsidR="0056245F">
        <w:rPr>
          <w:rFonts w:ascii="Times New Roman" w:hAnsi="Times New Roman" w:cs="Times New Roman"/>
          <w:sz w:val="24"/>
          <w:szCs w:val="24"/>
        </w:rPr>
        <w:t xml:space="preserve"> (A</w:t>
      </w:r>
      <w:r>
        <w:rPr>
          <w:rFonts w:ascii="Times New Roman" w:hAnsi="Times New Roman" w:cs="Times New Roman"/>
          <w:sz w:val="24"/>
          <w:szCs w:val="24"/>
        </w:rPr>
        <w:t>ppendix</w:t>
      </w:r>
      <w:r w:rsidR="002A03D3">
        <w:rPr>
          <w:rFonts w:ascii="Times New Roman" w:hAnsi="Times New Roman" w:cs="Times New Roman"/>
          <w:sz w:val="24"/>
          <w:szCs w:val="24"/>
        </w:rPr>
        <w:t xml:space="preserve"> H</w:t>
      </w:r>
      <w:r>
        <w:rPr>
          <w:rFonts w:ascii="Times New Roman" w:hAnsi="Times New Roman" w:cs="Times New Roman"/>
          <w:sz w:val="24"/>
          <w:szCs w:val="24"/>
        </w:rPr>
        <w:t>)</w:t>
      </w:r>
      <w:r w:rsidRPr="007E0FBC">
        <w:rPr>
          <w:rFonts w:ascii="Times New Roman" w:hAnsi="Times New Roman" w:cs="Times New Roman"/>
          <w:sz w:val="24"/>
          <w:szCs w:val="24"/>
        </w:rPr>
        <w:t>.</w:t>
      </w:r>
    </w:p>
    <w:p w14:paraId="56319316" w14:textId="437A5D96" w:rsidR="00F46A2D" w:rsidRPr="007E0FB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Prior to interviews participants were asked to complete the rating scales and demographic information was collected</w:t>
      </w:r>
      <w:r w:rsidR="0056245F">
        <w:rPr>
          <w:rFonts w:ascii="Times New Roman" w:hAnsi="Times New Roman" w:cs="Times New Roman"/>
          <w:sz w:val="24"/>
          <w:szCs w:val="24"/>
        </w:rPr>
        <w:t xml:space="preserve"> </w:t>
      </w:r>
      <w:r w:rsidR="002A03D3">
        <w:rPr>
          <w:rFonts w:ascii="Times New Roman" w:hAnsi="Times New Roman" w:cs="Times New Roman"/>
          <w:sz w:val="24"/>
          <w:szCs w:val="24"/>
        </w:rPr>
        <w:t>(Appendix I</w:t>
      </w:r>
      <w:r>
        <w:rPr>
          <w:rFonts w:ascii="Times New Roman" w:hAnsi="Times New Roman" w:cs="Times New Roman"/>
          <w:sz w:val="24"/>
          <w:szCs w:val="24"/>
        </w:rPr>
        <w:t>)</w:t>
      </w:r>
      <w:r w:rsidRPr="007E0FBC">
        <w:rPr>
          <w:rFonts w:ascii="Times New Roman" w:hAnsi="Times New Roman" w:cs="Times New Roman"/>
          <w:sz w:val="24"/>
          <w:szCs w:val="24"/>
        </w:rPr>
        <w:t xml:space="preserve">. </w:t>
      </w:r>
    </w:p>
    <w:p w14:paraId="46E48B7B" w14:textId="67924BBB" w:rsidR="00F46A2D" w:rsidRPr="007E0FBC" w:rsidRDefault="00F46A2D" w:rsidP="00F46A2D">
      <w:pPr>
        <w:spacing w:line="480" w:lineRule="auto"/>
        <w:ind w:firstLine="720"/>
        <w:rPr>
          <w:rFonts w:ascii="Times New Roman" w:hAnsi="Times New Roman" w:cs="Times New Roman"/>
          <w:color w:val="548DD4" w:themeColor="text2" w:themeTint="99"/>
          <w:sz w:val="24"/>
          <w:szCs w:val="24"/>
        </w:rPr>
      </w:pPr>
      <w:r w:rsidRPr="007E0FBC">
        <w:rPr>
          <w:rFonts w:ascii="Times New Roman" w:hAnsi="Times New Roman" w:cs="Times New Roman"/>
          <w:sz w:val="24"/>
          <w:szCs w:val="24"/>
        </w:rPr>
        <w:t>The first author collected data for each participant via semi-structured interviews that took place at the recruiting sites or participant’s homes and lasted between 45 and 90 minutes. An SSI format was used with general questions forming a point of departure</w:t>
      </w:r>
      <w:r w:rsidR="0056245F">
        <w:rPr>
          <w:rFonts w:ascii="Times New Roman" w:hAnsi="Times New Roman" w:cs="Times New Roman"/>
          <w:sz w:val="24"/>
          <w:szCs w:val="24"/>
        </w:rPr>
        <w:t xml:space="preserve"> (A</w:t>
      </w:r>
      <w:r>
        <w:rPr>
          <w:rFonts w:ascii="Times New Roman" w:hAnsi="Times New Roman" w:cs="Times New Roman"/>
          <w:sz w:val="24"/>
          <w:szCs w:val="24"/>
        </w:rPr>
        <w:t xml:space="preserve">ppendix </w:t>
      </w:r>
      <w:r w:rsidR="002A03D3">
        <w:rPr>
          <w:rFonts w:ascii="Times New Roman" w:hAnsi="Times New Roman" w:cs="Times New Roman"/>
          <w:sz w:val="24"/>
          <w:szCs w:val="24"/>
        </w:rPr>
        <w:t>J</w:t>
      </w:r>
      <w:r>
        <w:rPr>
          <w:rFonts w:ascii="Times New Roman" w:hAnsi="Times New Roman" w:cs="Times New Roman"/>
          <w:sz w:val="24"/>
          <w:szCs w:val="24"/>
        </w:rPr>
        <w:t>)</w:t>
      </w:r>
      <w:r w:rsidRPr="007E0FBC">
        <w:rPr>
          <w:rFonts w:ascii="Times New Roman" w:hAnsi="Times New Roman" w:cs="Times New Roman"/>
          <w:sz w:val="24"/>
          <w:szCs w:val="24"/>
        </w:rPr>
        <w:t>, but interviews were guided by the participants and emerging themes. Interviews were recorded using a digital Dictaphone and then transcribed</w:t>
      </w:r>
      <w:r>
        <w:rPr>
          <w:rFonts w:ascii="Times New Roman" w:hAnsi="Times New Roman" w:cs="Times New Roman"/>
          <w:sz w:val="24"/>
          <w:szCs w:val="24"/>
        </w:rPr>
        <w:t>, some</w:t>
      </w:r>
      <w:r w:rsidRPr="007E0FBC">
        <w:rPr>
          <w:rFonts w:ascii="Times New Roman" w:hAnsi="Times New Roman" w:cs="Times New Roman"/>
          <w:sz w:val="24"/>
          <w:szCs w:val="24"/>
        </w:rPr>
        <w:t xml:space="preserve"> </w:t>
      </w:r>
      <w:r w:rsidR="001E7759">
        <w:rPr>
          <w:rFonts w:ascii="Times New Roman" w:hAnsi="Times New Roman" w:cs="Times New Roman"/>
          <w:sz w:val="24"/>
          <w:szCs w:val="24"/>
        </w:rPr>
        <w:t xml:space="preserve">completed </w:t>
      </w:r>
      <w:r w:rsidRPr="007E0FBC">
        <w:rPr>
          <w:rFonts w:ascii="Times New Roman" w:hAnsi="Times New Roman" w:cs="Times New Roman"/>
          <w:sz w:val="24"/>
          <w:szCs w:val="24"/>
        </w:rPr>
        <w:t xml:space="preserve">by the </w:t>
      </w:r>
      <w:r w:rsidR="009D03E3">
        <w:rPr>
          <w:rFonts w:ascii="Times New Roman" w:hAnsi="Times New Roman" w:cs="Times New Roman"/>
          <w:sz w:val="24"/>
          <w:szCs w:val="24"/>
        </w:rPr>
        <w:t>primary</w:t>
      </w:r>
      <w:r w:rsidRPr="007E0FBC">
        <w:rPr>
          <w:rFonts w:ascii="Times New Roman" w:hAnsi="Times New Roman" w:cs="Times New Roman"/>
          <w:sz w:val="24"/>
          <w:szCs w:val="24"/>
        </w:rPr>
        <w:t xml:space="preserve"> author </w:t>
      </w:r>
      <w:r>
        <w:rPr>
          <w:rFonts w:ascii="Times New Roman" w:hAnsi="Times New Roman" w:cs="Times New Roman"/>
          <w:sz w:val="24"/>
          <w:szCs w:val="24"/>
        </w:rPr>
        <w:t xml:space="preserve">and some by </w:t>
      </w:r>
      <w:r w:rsidRPr="007E0FBC">
        <w:rPr>
          <w:rFonts w:ascii="Times New Roman" w:hAnsi="Times New Roman" w:cs="Times New Roman"/>
          <w:sz w:val="24"/>
          <w:szCs w:val="24"/>
        </w:rPr>
        <w:t xml:space="preserve">professional transcription services. </w:t>
      </w:r>
    </w:p>
    <w:p w14:paraId="48C7DB61" w14:textId="77777777" w:rsidR="00F46A2D" w:rsidRPr="00DE2B1E" w:rsidRDefault="00F46A2D" w:rsidP="00F46A2D">
      <w:pPr>
        <w:autoSpaceDE w:val="0"/>
        <w:autoSpaceDN w:val="0"/>
        <w:adjustRightInd w:val="0"/>
        <w:spacing w:after="0" w:line="480" w:lineRule="auto"/>
        <w:rPr>
          <w:rFonts w:ascii="Times New Roman" w:hAnsi="Times New Roman" w:cs="Times New Roman"/>
          <w:b/>
          <w:bCs/>
          <w:i/>
          <w:sz w:val="24"/>
          <w:szCs w:val="24"/>
        </w:rPr>
      </w:pPr>
      <w:r w:rsidRPr="00DE2B1E">
        <w:rPr>
          <w:rFonts w:ascii="Times New Roman" w:hAnsi="Times New Roman" w:cs="Times New Roman"/>
          <w:b/>
          <w:bCs/>
          <w:i/>
          <w:sz w:val="24"/>
          <w:szCs w:val="24"/>
        </w:rPr>
        <w:t>Data Analyses</w:t>
      </w:r>
    </w:p>
    <w:p w14:paraId="3637EF15" w14:textId="5D0ABEA1" w:rsidR="00F46A2D" w:rsidRPr="007E0FBC"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A GT methodology was used to analyse the</w:t>
      </w:r>
      <w:r w:rsidR="00CE0E38">
        <w:rPr>
          <w:rFonts w:ascii="Times New Roman" w:eastAsia="Times New Roman" w:hAnsi="Times New Roman" w:cs="Times New Roman"/>
          <w:sz w:val="24"/>
          <w:szCs w:val="24"/>
          <w:lang w:eastAsia="en-GB"/>
        </w:rPr>
        <w:t xml:space="preserve"> extensive in-depth</w:t>
      </w:r>
      <w:r w:rsidRPr="007E0FBC">
        <w:rPr>
          <w:rFonts w:ascii="Times New Roman" w:eastAsia="Times New Roman" w:hAnsi="Times New Roman" w:cs="Times New Roman"/>
          <w:sz w:val="24"/>
          <w:szCs w:val="24"/>
          <w:lang w:eastAsia="en-GB"/>
        </w:rPr>
        <w:t xml:space="preserve"> interview transcripts</w:t>
      </w:r>
      <w:r w:rsidR="00BD0C3C">
        <w:rPr>
          <w:rFonts w:ascii="Times New Roman" w:eastAsia="Times New Roman" w:hAnsi="Times New Roman" w:cs="Times New Roman"/>
          <w:sz w:val="24"/>
          <w:szCs w:val="24"/>
          <w:lang w:eastAsia="en-GB"/>
        </w:rPr>
        <w:t xml:space="preserve"> [46</w:t>
      </w:r>
      <w:proofErr w:type="gramStart"/>
      <w:r w:rsidR="00BD0C3C">
        <w:rPr>
          <w:rFonts w:ascii="Times New Roman" w:eastAsia="Times New Roman" w:hAnsi="Times New Roman" w:cs="Times New Roman"/>
          <w:sz w:val="24"/>
          <w:szCs w:val="24"/>
          <w:lang w:eastAsia="en-GB"/>
        </w:rPr>
        <w:t>,47</w:t>
      </w:r>
      <w:proofErr w:type="gramEnd"/>
      <w:r w:rsidR="00BD0C3C">
        <w:rPr>
          <w:rFonts w:ascii="Times New Roman" w:eastAsia="Times New Roman" w:hAnsi="Times New Roman" w:cs="Times New Roman"/>
          <w:sz w:val="24"/>
          <w:szCs w:val="24"/>
          <w:lang w:eastAsia="en-GB"/>
        </w:rPr>
        <w:t>]</w:t>
      </w:r>
      <w:r w:rsidRPr="007E0FBC">
        <w:rPr>
          <w:rFonts w:ascii="Times New Roman" w:eastAsia="Times New Roman" w:hAnsi="Times New Roman" w:cs="Times New Roman"/>
          <w:sz w:val="24"/>
          <w:szCs w:val="24"/>
          <w:lang w:eastAsia="en-GB"/>
        </w:rPr>
        <w:t xml:space="preserve">, this involved multiple stages of </w:t>
      </w:r>
      <w:r w:rsidR="00CE0E38">
        <w:rPr>
          <w:rFonts w:ascii="Times New Roman" w:eastAsia="Times New Roman" w:hAnsi="Times New Roman" w:cs="Times New Roman"/>
          <w:sz w:val="24"/>
          <w:szCs w:val="24"/>
          <w:lang w:eastAsia="en-GB"/>
        </w:rPr>
        <w:t xml:space="preserve">iterative </w:t>
      </w:r>
      <w:r w:rsidRPr="007E0FBC">
        <w:rPr>
          <w:rFonts w:ascii="Times New Roman" w:eastAsia="Times New Roman" w:hAnsi="Times New Roman" w:cs="Times New Roman"/>
          <w:sz w:val="24"/>
          <w:szCs w:val="24"/>
          <w:lang w:eastAsia="en-GB"/>
        </w:rPr>
        <w:t>analysis. Immersion in the data was essential for the process of analysis.</w:t>
      </w:r>
    </w:p>
    <w:p w14:paraId="1ADBC01D" w14:textId="5BF1B5AC" w:rsidR="00F46A2D"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The first four interviews were analysed using line by line open coding to describe the data and identify emerging patterns</w:t>
      </w:r>
      <w:r w:rsidR="002A03D3">
        <w:rPr>
          <w:rFonts w:ascii="Times New Roman" w:eastAsia="Times New Roman" w:hAnsi="Times New Roman" w:cs="Times New Roman"/>
          <w:sz w:val="24"/>
          <w:szCs w:val="24"/>
          <w:lang w:eastAsia="en-GB"/>
        </w:rPr>
        <w:t xml:space="preserve"> (Appendix K</w:t>
      </w:r>
      <w:r w:rsidR="004528DA">
        <w:rPr>
          <w:rFonts w:ascii="Times New Roman" w:eastAsia="Times New Roman" w:hAnsi="Times New Roman" w:cs="Times New Roman"/>
          <w:sz w:val="24"/>
          <w:szCs w:val="24"/>
          <w:lang w:eastAsia="en-GB"/>
        </w:rPr>
        <w:t>)</w:t>
      </w:r>
      <w:r w:rsidRPr="007E0FBC">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 xml:space="preserve">This was an iterative process, as </w:t>
      </w:r>
      <w:r>
        <w:rPr>
          <w:rFonts w:ascii="Times New Roman" w:eastAsia="Times New Roman" w:hAnsi="Times New Roman" w:cs="Times New Roman"/>
          <w:sz w:val="24"/>
          <w:szCs w:val="24"/>
          <w:lang w:eastAsia="en-GB"/>
        </w:rPr>
        <w:lastRenderedPageBreak/>
        <w:t>th</w:t>
      </w:r>
      <w:r w:rsidRPr="007E0FBC">
        <w:rPr>
          <w:rFonts w:ascii="Times New Roman" w:eastAsia="Times New Roman" w:hAnsi="Times New Roman" w:cs="Times New Roman"/>
          <w:sz w:val="24"/>
          <w:szCs w:val="24"/>
          <w:lang w:eastAsia="en-GB"/>
        </w:rPr>
        <w:t xml:space="preserve">ese emerging patterns influenced amendments to the </w:t>
      </w:r>
      <w:r w:rsidRPr="001C3886">
        <w:rPr>
          <w:rFonts w:ascii="Times New Roman" w:eastAsia="Times New Roman" w:hAnsi="Times New Roman" w:cs="Times New Roman"/>
          <w:sz w:val="24"/>
          <w:szCs w:val="24"/>
          <w:lang w:eastAsia="en-GB"/>
        </w:rPr>
        <w:t>interview schedule for later interviews and were also used to develop tentative themes. Subsequent interviews were conducted and coded with these in mind, whilst remaining op</w:t>
      </w:r>
      <w:r w:rsidR="00907707">
        <w:rPr>
          <w:rFonts w:ascii="Times New Roman" w:eastAsia="Times New Roman" w:hAnsi="Times New Roman" w:cs="Times New Roman"/>
          <w:sz w:val="24"/>
          <w:szCs w:val="24"/>
          <w:lang w:eastAsia="en-GB"/>
        </w:rPr>
        <w:t>en to new findings across all ten</w:t>
      </w:r>
      <w:r w:rsidRPr="001C3886">
        <w:rPr>
          <w:rFonts w:ascii="Times New Roman" w:eastAsia="Times New Roman" w:hAnsi="Times New Roman" w:cs="Times New Roman"/>
          <w:sz w:val="24"/>
          <w:szCs w:val="24"/>
          <w:lang w:eastAsia="en-GB"/>
        </w:rPr>
        <w:t xml:space="preserve"> transcripts.</w:t>
      </w:r>
    </w:p>
    <w:p w14:paraId="21975B4C" w14:textId="35CEC05B" w:rsidR="00BD1FD5" w:rsidRPr="00BD1FD5" w:rsidRDefault="00BD1FD5"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Several in vivo codes </w:t>
      </w:r>
      <w:r w:rsidR="00BD0C3C">
        <w:rPr>
          <w:rFonts w:ascii="Times New Roman" w:eastAsia="Times New Roman" w:hAnsi="Times New Roman" w:cs="Times New Roman"/>
          <w:sz w:val="24"/>
          <w:szCs w:val="24"/>
          <w:lang w:eastAsia="en-GB"/>
        </w:rPr>
        <w:t>[48]</w:t>
      </w:r>
      <w:r>
        <w:rPr>
          <w:rFonts w:ascii="Times New Roman" w:eastAsia="Times New Roman" w:hAnsi="Times New Roman" w:cs="Times New Roman"/>
          <w:sz w:val="24"/>
          <w:szCs w:val="24"/>
          <w:lang w:eastAsia="en-GB"/>
        </w:rPr>
        <w:t xml:space="preserve"> emerged from the data. Th</w:t>
      </w:r>
      <w:r w:rsidR="0083339D">
        <w:rPr>
          <w:rFonts w:ascii="Times New Roman" w:eastAsia="Times New Roman" w:hAnsi="Times New Roman" w:cs="Times New Roman"/>
          <w:sz w:val="24"/>
          <w:szCs w:val="24"/>
          <w:lang w:eastAsia="en-GB"/>
        </w:rPr>
        <w:t xml:space="preserve">ese terms used by participants </w:t>
      </w:r>
      <w:r>
        <w:rPr>
          <w:rFonts w:ascii="Times New Roman" w:eastAsia="Times New Roman" w:hAnsi="Times New Roman" w:cs="Times New Roman"/>
          <w:sz w:val="24"/>
          <w:szCs w:val="24"/>
          <w:lang w:eastAsia="en-GB"/>
        </w:rPr>
        <w:t xml:space="preserve">were subjected to the comparative method and some were subsequently integrated in to the theory. </w:t>
      </w:r>
    </w:p>
    <w:p w14:paraId="7B65D6F2" w14:textId="4BEEBCCB" w:rsidR="00F46A2D"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More focussed coding was then generated</w:t>
      </w:r>
      <w:r w:rsidR="00F02C8F">
        <w:rPr>
          <w:rFonts w:ascii="Times New Roman" w:eastAsia="Times New Roman" w:hAnsi="Times New Roman" w:cs="Times New Roman"/>
          <w:sz w:val="24"/>
          <w:szCs w:val="24"/>
          <w:lang w:eastAsia="en-GB"/>
        </w:rPr>
        <w:t xml:space="preserve"> by identifying codes that appeared more fre</w:t>
      </w:r>
      <w:r w:rsidR="00887D64">
        <w:rPr>
          <w:rFonts w:ascii="Times New Roman" w:eastAsia="Times New Roman" w:hAnsi="Times New Roman" w:cs="Times New Roman"/>
          <w:sz w:val="24"/>
          <w:szCs w:val="24"/>
          <w:lang w:eastAsia="en-GB"/>
        </w:rPr>
        <w:t xml:space="preserve">quently in the initial coding. </w:t>
      </w:r>
      <w:r w:rsidRPr="007E0FBC">
        <w:rPr>
          <w:rFonts w:ascii="Times New Roman" w:eastAsia="Times New Roman" w:hAnsi="Times New Roman" w:cs="Times New Roman"/>
          <w:sz w:val="24"/>
          <w:szCs w:val="24"/>
          <w:lang w:eastAsia="en-GB"/>
        </w:rPr>
        <w:t xml:space="preserve">The constant comparative method </w:t>
      </w:r>
      <w:r w:rsidR="00BD0C3C">
        <w:rPr>
          <w:rFonts w:ascii="Times New Roman" w:eastAsia="Times New Roman" w:hAnsi="Times New Roman" w:cs="Times New Roman"/>
          <w:sz w:val="24"/>
          <w:szCs w:val="24"/>
          <w:lang w:eastAsia="en-GB"/>
        </w:rPr>
        <w:t>[49]</w:t>
      </w:r>
      <w:r>
        <w:rPr>
          <w:rFonts w:ascii="Times New Roman" w:eastAsia="Times New Roman" w:hAnsi="Times New Roman" w:cs="Times New Roman"/>
          <w:sz w:val="24"/>
          <w:szCs w:val="24"/>
          <w:lang w:eastAsia="en-GB"/>
        </w:rPr>
        <w:t xml:space="preserve"> </w:t>
      </w:r>
      <w:r w:rsidRPr="007E0FBC">
        <w:rPr>
          <w:rFonts w:ascii="Times New Roman" w:eastAsia="Times New Roman" w:hAnsi="Times New Roman" w:cs="Times New Roman"/>
          <w:sz w:val="24"/>
          <w:szCs w:val="24"/>
          <w:lang w:eastAsia="en-GB"/>
        </w:rPr>
        <w:t xml:space="preserve">was applied in order to </w:t>
      </w:r>
      <w:r w:rsidR="00BD1FD5">
        <w:rPr>
          <w:rFonts w:ascii="Times New Roman" w:eastAsia="Times New Roman" w:hAnsi="Times New Roman" w:cs="Times New Roman"/>
          <w:sz w:val="24"/>
          <w:szCs w:val="24"/>
          <w:lang w:eastAsia="en-GB"/>
        </w:rPr>
        <w:t>find similarities and differences</w:t>
      </w:r>
      <w:r w:rsidRPr="007E0FBC">
        <w:rPr>
          <w:rFonts w:ascii="Times New Roman" w:eastAsia="Times New Roman" w:hAnsi="Times New Roman" w:cs="Times New Roman"/>
          <w:sz w:val="24"/>
          <w:szCs w:val="24"/>
          <w:lang w:eastAsia="en-GB"/>
        </w:rPr>
        <w:t>. Brief memos were used to aid the development of categories</w:t>
      </w:r>
      <w:r w:rsidR="002A03D3">
        <w:rPr>
          <w:rFonts w:ascii="Times New Roman" w:eastAsia="Times New Roman" w:hAnsi="Times New Roman" w:cs="Times New Roman"/>
          <w:sz w:val="24"/>
          <w:szCs w:val="24"/>
          <w:lang w:eastAsia="en-GB"/>
        </w:rPr>
        <w:t xml:space="preserve"> (Appendix L</w:t>
      </w:r>
      <w:r>
        <w:rPr>
          <w:rFonts w:ascii="Times New Roman" w:eastAsia="Times New Roman" w:hAnsi="Times New Roman" w:cs="Times New Roman"/>
          <w:sz w:val="24"/>
          <w:szCs w:val="24"/>
          <w:lang w:eastAsia="en-GB"/>
        </w:rPr>
        <w:t>)</w:t>
      </w:r>
      <w:r w:rsidR="00CE0E38">
        <w:rPr>
          <w:rFonts w:ascii="Times New Roman" w:eastAsia="Times New Roman" w:hAnsi="Times New Roman" w:cs="Times New Roman"/>
          <w:sz w:val="24"/>
          <w:szCs w:val="24"/>
          <w:lang w:eastAsia="en-GB"/>
        </w:rPr>
        <w:t xml:space="preserve"> and definitions/headings were created. At this point all transcripts and recordings were re-visited and definitions/ headings were amended. </w:t>
      </w:r>
      <w:r w:rsidR="00887D64">
        <w:rPr>
          <w:rFonts w:ascii="Times New Roman" w:eastAsia="Times New Roman" w:hAnsi="Times New Roman" w:cs="Times New Roman"/>
          <w:sz w:val="24"/>
          <w:szCs w:val="24"/>
          <w:lang w:eastAsia="en-GB"/>
        </w:rPr>
        <w:t>I</w:t>
      </w:r>
      <w:r w:rsidR="00887D64" w:rsidRPr="00887D64">
        <w:rPr>
          <w:rFonts w:ascii="Times New Roman" w:eastAsia="Times New Roman" w:hAnsi="Times New Roman" w:cs="Times New Roman"/>
          <w:sz w:val="24"/>
          <w:szCs w:val="24"/>
          <w:lang w:eastAsia="en-GB"/>
        </w:rPr>
        <w:t xml:space="preserve">nitial clustering and sequencing of ideas </w:t>
      </w:r>
      <w:r w:rsidR="00887D64">
        <w:rPr>
          <w:rFonts w:ascii="Times New Roman" w:eastAsia="Times New Roman" w:hAnsi="Times New Roman" w:cs="Times New Roman"/>
          <w:sz w:val="24"/>
          <w:szCs w:val="24"/>
          <w:lang w:eastAsia="en-GB"/>
        </w:rPr>
        <w:t xml:space="preserve">took place </w:t>
      </w:r>
      <w:r w:rsidR="00887D64" w:rsidRPr="00887D64">
        <w:rPr>
          <w:rFonts w:ascii="Times New Roman" w:eastAsia="Times New Roman" w:hAnsi="Times New Roman" w:cs="Times New Roman"/>
          <w:sz w:val="24"/>
          <w:szCs w:val="24"/>
          <w:lang w:eastAsia="en-GB"/>
        </w:rPr>
        <w:t xml:space="preserve">to </w:t>
      </w:r>
      <w:r w:rsidR="00887D64">
        <w:rPr>
          <w:rFonts w:ascii="Times New Roman" w:eastAsia="Times New Roman" w:hAnsi="Times New Roman" w:cs="Times New Roman"/>
          <w:sz w:val="24"/>
          <w:szCs w:val="24"/>
          <w:lang w:eastAsia="en-GB"/>
        </w:rPr>
        <w:t>facilitate thought on</w:t>
      </w:r>
      <w:r w:rsidR="00887D64" w:rsidRPr="00887D64">
        <w:rPr>
          <w:rFonts w:ascii="Times New Roman" w:eastAsia="Times New Roman" w:hAnsi="Times New Roman" w:cs="Times New Roman"/>
          <w:sz w:val="24"/>
          <w:szCs w:val="24"/>
          <w:lang w:eastAsia="en-GB"/>
        </w:rPr>
        <w:t xml:space="preserve"> </w:t>
      </w:r>
      <w:r w:rsidR="0056245F">
        <w:rPr>
          <w:rFonts w:ascii="Times New Roman" w:eastAsia="Times New Roman" w:hAnsi="Times New Roman" w:cs="Times New Roman"/>
          <w:sz w:val="24"/>
          <w:szCs w:val="24"/>
          <w:lang w:eastAsia="en-GB"/>
        </w:rPr>
        <w:t>how findi</w:t>
      </w:r>
      <w:r w:rsidR="002A03D3">
        <w:rPr>
          <w:rFonts w:ascii="Times New Roman" w:eastAsia="Times New Roman" w:hAnsi="Times New Roman" w:cs="Times New Roman"/>
          <w:sz w:val="24"/>
          <w:szCs w:val="24"/>
          <w:lang w:eastAsia="en-GB"/>
        </w:rPr>
        <w:t>ngs might be related (Appendix M</w:t>
      </w:r>
      <w:r w:rsidR="00887D64" w:rsidRPr="00887D64">
        <w:rPr>
          <w:rFonts w:ascii="Times New Roman" w:eastAsia="Times New Roman" w:hAnsi="Times New Roman" w:cs="Times New Roman"/>
          <w:sz w:val="24"/>
          <w:szCs w:val="24"/>
          <w:lang w:eastAsia="en-GB"/>
        </w:rPr>
        <w:t>).</w:t>
      </w:r>
    </w:p>
    <w:p w14:paraId="696A4053" w14:textId="65120BBB" w:rsidR="00CE0E38" w:rsidRPr="001C3886" w:rsidRDefault="00CE0E38"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Data collection, coding, </w:t>
      </w:r>
      <w:proofErr w:type="spellStart"/>
      <w:r w:rsidR="00F46A2D" w:rsidRPr="007E0FBC">
        <w:rPr>
          <w:rFonts w:ascii="Times New Roman" w:eastAsia="Times New Roman" w:hAnsi="Times New Roman" w:cs="Times New Roman"/>
          <w:sz w:val="24"/>
          <w:szCs w:val="24"/>
          <w:lang w:eastAsia="en-GB"/>
        </w:rPr>
        <w:t>memoing</w:t>
      </w:r>
      <w:proofErr w:type="spellEnd"/>
      <w:r w:rsidR="00F46A2D" w:rsidRPr="007E0FBC">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 xml:space="preserve">and subsequent interviewing </w:t>
      </w:r>
      <w:r w:rsidR="00F46A2D" w:rsidRPr="007E0FBC">
        <w:rPr>
          <w:rFonts w:ascii="Times New Roman" w:eastAsia="Times New Roman" w:hAnsi="Times New Roman" w:cs="Times New Roman"/>
          <w:sz w:val="24"/>
          <w:szCs w:val="24"/>
          <w:lang w:eastAsia="en-GB"/>
        </w:rPr>
        <w:t>occurred simultaneo</w:t>
      </w:r>
      <w:r>
        <w:rPr>
          <w:rFonts w:ascii="Times New Roman" w:eastAsia="Times New Roman" w:hAnsi="Times New Roman" w:cs="Times New Roman"/>
          <w:sz w:val="24"/>
          <w:szCs w:val="24"/>
          <w:lang w:eastAsia="en-GB"/>
        </w:rPr>
        <w:t xml:space="preserve">usly to shape developing ideas. </w:t>
      </w:r>
      <w:r w:rsidR="00F46A2D" w:rsidRPr="007E0FBC">
        <w:rPr>
          <w:rFonts w:ascii="Times New Roman" w:eastAsia="Times New Roman" w:hAnsi="Times New Roman" w:cs="Times New Roman"/>
          <w:sz w:val="24"/>
          <w:szCs w:val="24"/>
          <w:lang w:eastAsia="en-GB"/>
        </w:rPr>
        <w:t xml:space="preserve">Relationships between identified codes and categories were explored with increasing levels of abstraction, using progressive levels of coding for data reduction. </w:t>
      </w:r>
      <w:r>
        <w:rPr>
          <w:rFonts w:ascii="Times New Roman" w:eastAsia="Times New Roman" w:hAnsi="Times New Roman" w:cs="Times New Roman"/>
          <w:sz w:val="24"/>
          <w:szCs w:val="24"/>
          <w:lang w:eastAsia="en-GB"/>
        </w:rPr>
        <w:t>Data and coding was entered in to an Excel spreadsheet</w:t>
      </w:r>
      <w:r w:rsidR="002A03D3">
        <w:rPr>
          <w:rFonts w:ascii="Times New Roman" w:eastAsia="Times New Roman" w:hAnsi="Times New Roman" w:cs="Times New Roman"/>
          <w:sz w:val="24"/>
          <w:szCs w:val="24"/>
          <w:lang w:eastAsia="en-GB"/>
        </w:rPr>
        <w:t xml:space="preserve"> (Appendix N</w:t>
      </w:r>
      <w:r w:rsidR="0056245F">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which was used to look for commonality in new and adapted emerging categories. It was also used to look for deviant examples </w:t>
      </w:r>
      <w:r w:rsidR="003E227C">
        <w:rPr>
          <w:rFonts w:ascii="Times New Roman" w:eastAsia="Times New Roman" w:hAnsi="Times New Roman" w:cs="Times New Roman"/>
          <w:sz w:val="24"/>
          <w:szCs w:val="24"/>
          <w:lang w:eastAsia="en-GB"/>
        </w:rPr>
        <w:t>that did not fit with emerging categories.</w:t>
      </w:r>
    </w:p>
    <w:p w14:paraId="651FE605" w14:textId="77777777" w:rsidR="00F46A2D" w:rsidRPr="007E0FBC" w:rsidRDefault="00F46A2D" w:rsidP="00F46A2D">
      <w:pPr>
        <w:spacing w:line="480" w:lineRule="auto"/>
        <w:ind w:firstLine="720"/>
        <w:rPr>
          <w:rFonts w:ascii="Times New Roman" w:eastAsia="Times New Roman" w:hAnsi="Times New Roman" w:cs="Times New Roman"/>
          <w:sz w:val="24"/>
          <w:szCs w:val="24"/>
          <w:lang w:eastAsia="en-GB"/>
        </w:rPr>
      </w:pPr>
      <w:r w:rsidRPr="001C3886">
        <w:rPr>
          <w:rFonts w:ascii="Times New Roman" w:eastAsia="Times New Roman" w:hAnsi="Times New Roman" w:cs="Times New Roman"/>
          <w:sz w:val="24"/>
          <w:szCs w:val="24"/>
          <w:lang w:eastAsia="en-GB"/>
        </w:rPr>
        <w:lastRenderedPageBreak/>
        <w:t>Throughout each phase of coding we moved closer to the development of a theory, analysis progressed from description and clustering of extracts relating to the phenomenon of moments, to identification of codes that enabled descript</w:t>
      </w:r>
      <w:r>
        <w:rPr>
          <w:rFonts w:ascii="Times New Roman" w:eastAsia="Times New Roman" w:hAnsi="Times New Roman" w:cs="Times New Roman"/>
          <w:sz w:val="24"/>
          <w:szCs w:val="24"/>
          <w:lang w:eastAsia="en-GB"/>
        </w:rPr>
        <w:t xml:space="preserve">ion of processes. </w:t>
      </w:r>
    </w:p>
    <w:p w14:paraId="13C83033" w14:textId="45D70167" w:rsidR="00F46A2D" w:rsidRDefault="00B6097D"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Throughout the process of analysis themes, categories and processes were discussed extensively in research supervision with the research supervisors</w:t>
      </w:r>
      <w:r w:rsidR="00F46A2D" w:rsidRPr="007E0FBC">
        <w:rPr>
          <w:rFonts w:ascii="Times New Roman" w:eastAsia="Times New Roman" w:hAnsi="Times New Roman" w:cs="Times New Roman"/>
          <w:sz w:val="24"/>
          <w:szCs w:val="24"/>
          <w:lang w:eastAsia="en-GB"/>
        </w:rPr>
        <w:t xml:space="preserve"> (FG and PF), </w:t>
      </w:r>
      <w:r>
        <w:rPr>
          <w:rFonts w:ascii="Times New Roman" w:eastAsia="Times New Roman" w:hAnsi="Times New Roman" w:cs="Times New Roman"/>
          <w:sz w:val="24"/>
          <w:szCs w:val="24"/>
          <w:lang w:eastAsia="en-GB"/>
        </w:rPr>
        <w:t xml:space="preserve">who </w:t>
      </w:r>
      <w:r w:rsidR="00F46A2D" w:rsidRPr="007E0FBC">
        <w:rPr>
          <w:rFonts w:ascii="Times New Roman" w:eastAsia="Times New Roman" w:hAnsi="Times New Roman" w:cs="Times New Roman"/>
          <w:sz w:val="24"/>
          <w:szCs w:val="24"/>
          <w:lang w:eastAsia="en-GB"/>
        </w:rPr>
        <w:t xml:space="preserve">both </w:t>
      </w:r>
      <w:r>
        <w:rPr>
          <w:rFonts w:ascii="Times New Roman" w:eastAsia="Times New Roman" w:hAnsi="Times New Roman" w:cs="Times New Roman"/>
          <w:sz w:val="24"/>
          <w:szCs w:val="24"/>
          <w:lang w:eastAsia="en-GB"/>
        </w:rPr>
        <w:t xml:space="preserve">have considerable </w:t>
      </w:r>
      <w:r w:rsidR="00F46A2D" w:rsidRPr="007E0FBC">
        <w:rPr>
          <w:rFonts w:ascii="Times New Roman" w:eastAsia="Times New Roman" w:hAnsi="Times New Roman" w:cs="Times New Roman"/>
          <w:sz w:val="24"/>
          <w:szCs w:val="24"/>
          <w:lang w:eastAsia="en-GB"/>
        </w:rPr>
        <w:t>expe</w:t>
      </w:r>
      <w:r w:rsidR="00F46A2D">
        <w:rPr>
          <w:rFonts w:ascii="Times New Roman" w:eastAsia="Times New Roman" w:hAnsi="Times New Roman" w:cs="Times New Roman"/>
          <w:sz w:val="24"/>
          <w:szCs w:val="24"/>
          <w:lang w:eastAsia="en-GB"/>
        </w:rPr>
        <w:t xml:space="preserve">rience of qualitative research </w:t>
      </w:r>
      <w:r>
        <w:rPr>
          <w:rFonts w:ascii="Times New Roman" w:eastAsia="Times New Roman" w:hAnsi="Times New Roman" w:cs="Times New Roman"/>
          <w:sz w:val="24"/>
          <w:szCs w:val="24"/>
          <w:lang w:eastAsia="en-GB"/>
        </w:rPr>
        <w:t>and grounded theory methodology</w:t>
      </w:r>
      <w:r w:rsidR="00F46A2D" w:rsidRPr="007E0FBC">
        <w:rPr>
          <w:rFonts w:ascii="Times New Roman" w:eastAsia="Times New Roman" w:hAnsi="Times New Roman" w:cs="Times New Roman"/>
          <w:sz w:val="24"/>
          <w:szCs w:val="24"/>
          <w:lang w:eastAsia="en-GB"/>
        </w:rPr>
        <w:t xml:space="preserve">. </w:t>
      </w:r>
      <w:r w:rsidR="001C4193">
        <w:rPr>
          <w:rFonts w:ascii="Times New Roman" w:eastAsia="Times New Roman" w:hAnsi="Times New Roman" w:cs="Times New Roman"/>
          <w:sz w:val="24"/>
          <w:szCs w:val="24"/>
          <w:lang w:eastAsia="en-GB"/>
        </w:rPr>
        <w:t>Ideas were shared and generated in collaboration.</w:t>
      </w:r>
    </w:p>
    <w:p w14:paraId="01EDDAF7" w14:textId="7B1148DB" w:rsidR="00F46A2D" w:rsidRDefault="00540FCC"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The concept of saturation is a complex one, with little agreement am</w:t>
      </w:r>
      <w:r w:rsidR="00BD0C3C">
        <w:rPr>
          <w:rFonts w:ascii="Times New Roman" w:eastAsia="Times New Roman" w:hAnsi="Times New Roman" w:cs="Times New Roman"/>
          <w:sz w:val="24"/>
          <w:szCs w:val="24"/>
          <w:lang w:eastAsia="en-GB"/>
        </w:rPr>
        <w:t>ongst researchers [48]</w:t>
      </w:r>
      <w:r>
        <w:rPr>
          <w:rFonts w:ascii="Times New Roman" w:eastAsia="Times New Roman" w:hAnsi="Times New Roman" w:cs="Times New Roman"/>
          <w:sz w:val="24"/>
          <w:szCs w:val="24"/>
          <w:lang w:eastAsia="en-GB"/>
        </w:rPr>
        <w:t>. I</w:t>
      </w:r>
      <w:r w:rsidR="009078D4">
        <w:rPr>
          <w:rFonts w:ascii="Times New Roman" w:eastAsia="Times New Roman" w:hAnsi="Times New Roman" w:cs="Times New Roman"/>
          <w:sz w:val="24"/>
          <w:szCs w:val="24"/>
          <w:lang w:eastAsia="en-GB"/>
        </w:rPr>
        <w:t xml:space="preserve">nstead of saturation, </w:t>
      </w:r>
      <w:proofErr w:type="spellStart"/>
      <w:r w:rsidR="009078D4">
        <w:rPr>
          <w:rFonts w:ascii="Times New Roman" w:eastAsia="Times New Roman" w:hAnsi="Times New Roman" w:cs="Times New Roman"/>
          <w:sz w:val="24"/>
          <w:szCs w:val="24"/>
          <w:lang w:eastAsia="en-GB"/>
        </w:rPr>
        <w:t>Dey</w:t>
      </w:r>
      <w:proofErr w:type="spellEnd"/>
      <w:r w:rsidR="009078D4">
        <w:rPr>
          <w:rFonts w:ascii="Times New Roman" w:eastAsia="Times New Roman" w:hAnsi="Times New Roman" w:cs="Times New Roman"/>
          <w:sz w:val="24"/>
          <w:szCs w:val="24"/>
          <w:lang w:eastAsia="en-GB"/>
        </w:rPr>
        <w:t xml:space="preserve"> [50]</w:t>
      </w:r>
      <w:r>
        <w:rPr>
          <w:rFonts w:ascii="Times New Roman" w:eastAsia="Times New Roman" w:hAnsi="Times New Roman" w:cs="Times New Roman"/>
          <w:sz w:val="24"/>
          <w:szCs w:val="24"/>
          <w:lang w:eastAsia="en-GB"/>
        </w:rPr>
        <w:t xml:space="preserve"> refers to ‘theoretical sufficiency’</w:t>
      </w:r>
      <w:r w:rsidRPr="00540FCC">
        <w:t xml:space="preserve"> </w:t>
      </w:r>
      <w:r>
        <w:rPr>
          <w:rFonts w:ascii="Times New Roman" w:eastAsia="Times New Roman" w:hAnsi="Times New Roman" w:cs="Times New Roman"/>
          <w:sz w:val="24"/>
          <w:szCs w:val="24"/>
          <w:lang w:eastAsia="en-GB"/>
        </w:rPr>
        <w:t>meaning</w:t>
      </w:r>
      <w:r w:rsidRPr="00540FCC">
        <w:rPr>
          <w:rFonts w:ascii="Times New Roman" w:eastAsia="Times New Roman" w:hAnsi="Times New Roman" w:cs="Times New Roman"/>
          <w:sz w:val="24"/>
          <w:szCs w:val="24"/>
          <w:lang w:eastAsia="en-GB"/>
        </w:rPr>
        <w:t xml:space="preserve"> that categories have been developed to a sufficient extent, so that it is possible to explore their relationships and draw some conclusions.</w:t>
      </w:r>
      <w:r w:rsidR="00F46A2D">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 xml:space="preserve">In this current research, </w:t>
      </w:r>
      <w:r w:rsidR="00F46A2D">
        <w:rPr>
          <w:rFonts w:ascii="Times New Roman" w:eastAsia="Times New Roman" w:hAnsi="Times New Roman" w:cs="Times New Roman"/>
          <w:sz w:val="24"/>
          <w:szCs w:val="24"/>
          <w:lang w:eastAsia="en-GB"/>
        </w:rPr>
        <w:t xml:space="preserve">data collection was ceased when </w:t>
      </w:r>
      <w:r>
        <w:rPr>
          <w:rFonts w:ascii="Times New Roman" w:eastAsia="Times New Roman" w:hAnsi="Times New Roman" w:cs="Times New Roman"/>
          <w:sz w:val="24"/>
          <w:szCs w:val="24"/>
          <w:lang w:eastAsia="en-GB"/>
        </w:rPr>
        <w:t>it was</w:t>
      </w:r>
      <w:r w:rsidR="00F46A2D">
        <w:rPr>
          <w:rFonts w:ascii="Times New Roman" w:eastAsia="Times New Roman" w:hAnsi="Times New Roman" w:cs="Times New Roman"/>
          <w:sz w:val="24"/>
          <w:szCs w:val="24"/>
          <w:lang w:eastAsia="en-GB"/>
        </w:rPr>
        <w:t xml:space="preserve"> agreed we had gained </w:t>
      </w:r>
      <w:r w:rsidR="00A705F9">
        <w:rPr>
          <w:rFonts w:ascii="Times New Roman" w:eastAsia="Times New Roman" w:hAnsi="Times New Roman" w:cs="Times New Roman"/>
          <w:sz w:val="24"/>
          <w:szCs w:val="24"/>
          <w:lang w:eastAsia="en-GB"/>
        </w:rPr>
        <w:t xml:space="preserve">a sample comprehensive enough in breadth and depth to have provided sufficient data to generate and support interpretation and draw conclusions </w:t>
      </w:r>
      <w:r w:rsidR="00F46A2D">
        <w:rPr>
          <w:rFonts w:ascii="Times New Roman" w:eastAsia="Times New Roman" w:hAnsi="Times New Roman" w:cs="Times New Roman"/>
          <w:sz w:val="24"/>
          <w:szCs w:val="24"/>
          <w:lang w:eastAsia="en-GB"/>
        </w:rPr>
        <w:t xml:space="preserve">regarding the main research aims. </w:t>
      </w:r>
    </w:p>
    <w:p w14:paraId="1CF5DF51" w14:textId="7196EE0B" w:rsidR="00F46A2D" w:rsidRPr="007E0FBC"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 xml:space="preserve">The analysis culminated in the formation of a </w:t>
      </w:r>
      <w:r>
        <w:rPr>
          <w:rFonts w:ascii="Times New Roman" w:eastAsia="Times New Roman" w:hAnsi="Times New Roman" w:cs="Times New Roman"/>
          <w:sz w:val="24"/>
          <w:szCs w:val="24"/>
          <w:lang w:eastAsia="en-GB"/>
        </w:rPr>
        <w:t xml:space="preserve">grounded theory </w:t>
      </w:r>
      <w:r w:rsidRPr="007E0FBC">
        <w:rPr>
          <w:rFonts w:ascii="Times New Roman" w:eastAsia="Times New Roman" w:hAnsi="Times New Roman" w:cs="Times New Roman"/>
          <w:sz w:val="24"/>
          <w:szCs w:val="24"/>
          <w:lang w:eastAsia="en-GB"/>
        </w:rPr>
        <w:t>model representing the participants</w:t>
      </w:r>
      <w:r w:rsidR="0083339D">
        <w:rPr>
          <w:rFonts w:ascii="Times New Roman" w:eastAsia="Times New Roman" w:hAnsi="Times New Roman" w:cs="Times New Roman"/>
          <w:sz w:val="24"/>
          <w:szCs w:val="24"/>
          <w:lang w:eastAsia="en-GB"/>
        </w:rPr>
        <w:t>’</w:t>
      </w:r>
      <w:r w:rsidRPr="007E0FBC">
        <w:rPr>
          <w:rFonts w:ascii="Times New Roman" w:eastAsia="Times New Roman" w:hAnsi="Times New Roman" w:cs="Times New Roman"/>
          <w:sz w:val="24"/>
          <w:szCs w:val="24"/>
          <w:lang w:eastAsia="en-GB"/>
        </w:rPr>
        <w:t xml:space="preserve"> experiences</w:t>
      </w:r>
      <w:r>
        <w:rPr>
          <w:rFonts w:ascii="Times New Roman" w:eastAsia="Times New Roman" w:hAnsi="Times New Roman" w:cs="Times New Roman"/>
          <w:sz w:val="24"/>
          <w:szCs w:val="24"/>
          <w:lang w:eastAsia="en-GB"/>
        </w:rPr>
        <w:t>.</w:t>
      </w:r>
    </w:p>
    <w:p w14:paraId="428DF5B2" w14:textId="77777777" w:rsidR="00F46A2D" w:rsidRPr="007E0FBC" w:rsidRDefault="00F46A2D" w:rsidP="00F46A2D">
      <w:pPr>
        <w:spacing w:line="480" w:lineRule="auto"/>
        <w:jc w:val="center"/>
        <w:rPr>
          <w:rFonts w:ascii="Times New Roman" w:hAnsi="Times New Roman" w:cs="Times New Roman"/>
          <w:b/>
          <w:bCs/>
          <w:sz w:val="24"/>
          <w:szCs w:val="24"/>
        </w:rPr>
      </w:pPr>
      <w:r w:rsidRPr="007E0FBC">
        <w:rPr>
          <w:rFonts w:ascii="Times New Roman" w:hAnsi="Times New Roman" w:cs="Times New Roman"/>
          <w:b/>
          <w:bCs/>
          <w:sz w:val="24"/>
          <w:szCs w:val="24"/>
        </w:rPr>
        <w:t>Results</w:t>
      </w:r>
    </w:p>
    <w:p w14:paraId="5B1775AB" w14:textId="77777777" w:rsidR="00F46A2D" w:rsidRPr="007E0FBC" w:rsidRDefault="00F46A2D" w:rsidP="00F46A2D">
      <w:pPr>
        <w:autoSpaceDE w:val="0"/>
        <w:autoSpaceDN w:val="0"/>
        <w:adjustRightInd w:val="0"/>
        <w:spacing w:after="0" w:line="240" w:lineRule="auto"/>
        <w:rPr>
          <w:rFonts w:ascii="Times New Roman" w:hAnsi="Times New Roman" w:cs="Times New Roman"/>
          <w:sz w:val="24"/>
          <w:szCs w:val="24"/>
          <w:highlight w:val="yellow"/>
        </w:rPr>
      </w:pPr>
    </w:p>
    <w:p w14:paraId="2E0A1051" w14:textId="422D9CAA" w:rsidR="00F46A2D" w:rsidRPr="007E0FBC"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 xml:space="preserve">A grounded theory of experiences of personally important moments after brain injury, the </w:t>
      </w:r>
      <w:r>
        <w:rPr>
          <w:rFonts w:ascii="Times New Roman" w:eastAsia="Times New Roman" w:hAnsi="Times New Roman" w:cs="Times New Roman"/>
          <w:sz w:val="24"/>
          <w:szCs w:val="24"/>
          <w:lang w:eastAsia="en-GB"/>
        </w:rPr>
        <w:t xml:space="preserve">impact they have on awareness of self and the influence they have </w:t>
      </w:r>
      <w:r w:rsidR="009D03E3">
        <w:rPr>
          <w:rFonts w:ascii="Times New Roman" w:eastAsia="Times New Roman" w:hAnsi="Times New Roman" w:cs="Times New Roman"/>
          <w:sz w:val="24"/>
          <w:szCs w:val="24"/>
          <w:lang w:eastAsia="en-GB"/>
        </w:rPr>
        <w:t>on post-</w:t>
      </w:r>
      <w:r w:rsidRPr="007E0FBC">
        <w:rPr>
          <w:rFonts w:ascii="Times New Roman" w:eastAsia="Times New Roman" w:hAnsi="Times New Roman" w:cs="Times New Roman"/>
          <w:sz w:val="24"/>
          <w:szCs w:val="24"/>
          <w:lang w:eastAsia="en-GB"/>
        </w:rPr>
        <w:t xml:space="preserve">injury journey’s emerged from our data. </w:t>
      </w:r>
    </w:p>
    <w:p w14:paraId="5320BC2E" w14:textId="6FE973A8" w:rsidR="00F46A2D" w:rsidRDefault="009D03E3"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The post-</w:t>
      </w:r>
      <w:r w:rsidR="00F46A2D">
        <w:rPr>
          <w:rFonts w:ascii="Times New Roman" w:eastAsia="Times New Roman" w:hAnsi="Times New Roman" w:cs="Times New Roman"/>
          <w:sz w:val="24"/>
          <w:szCs w:val="24"/>
          <w:lang w:eastAsia="en-GB"/>
        </w:rPr>
        <w:t>injury moments participants experienced, a</w:t>
      </w:r>
      <w:r w:rsidR="00742509">
        <w:rPr>
          <w:rFonts w:ascii="Times New Roman" w:eastAsia="Times New Roman" w:hAnsi="Times New Roman" w:cs="Times New Roman"/>
          <w:sz w:val="24"/>
          <w:szCs w:val="24"/>
          <w:lang w:eastAsia="en-GB"/>
        </w:rPr>
        <w:t>nd recalled as important</w:t>
      </w:r>
      <w:r w:rsidR="00F46A2D">
        <w:rPr>
          <w:rFonts w:ascii="Times New Roman" w:eastAsia="Times New Roman" w:hAnsi="Times New Roman" w:cs="Times New Roman"/>
          <w:sz w:val="24"/>
          <w:szCs w:val="24"/>
          <w:lang w:eastAsia="en-GB"/>
        </w:rPr>
        <w:t>,</w:t>
      </w:r>
      <w:r w:rsidR="00742509">
        <w:rPr>
          <w:rFonts w:ascii="Times New Roman" w:eastAsia="Times New Roman" w:hAnsi="Times New Roman" w:cs="Times New Roman"/>
          <w:sz w:val="24"/>
          <w:szCs w:val="24"/>
          <w:lang w:eastAsia="en-GB"/>
        </w:rPr>
        <w:t xml:space="preserve"> all contributed to an increased awareness of the post-</w:t>
      </w:r>
      <w:r w:rsidR="00F46A2D">
        <w:rPr>
          <w:rFonts w:ascii="Times New Roman" w:eastAsia="Times New Roman" w:hAnsi="Times New Roman" w:cs="Times New Roman"/>
          <w:sz w:val="24"/>
          <w:szCs w:val="24"/>
          <w:lang w:eastAsia="en-GB"/>
        </w:rPr>
        <w:t>injury self. Whilst this process was common amongst all participants, the interpretation of these moments and the influence they had on individuals lives differed. When faced with the reality of post</w:t>
      </w:r>
      <w:r>
        <w:rPr>
          <w:rFonts w:ascii="Times New Roman" w:eastAsia="Times New Roman" w:hAnsi="Times New Roman" w:cs="Times New Roman"/>
          <w:sz w:val="24"/>
          <w:szCs w:val="24"/>
          <w:lang w:eastAsia="en-GB"/>
        </w:rPr>
        <w:t>-</w:t>
      </w:r>
      <w:r w:rsidR="00F46A2D">
        <w:rPr>
          <w:rFonts w:ascii="Times New Roman" w:eastAsia="Times New Roman" w:hAnsi="Times New Roman" w:cs="Times New Roman"/>
          <w:sz w:val="24"/>
          <w:szCs w:val="24"/>
          <w:lang w:eastAsia="en-GB"/>
        </w:rPr>
        <w:t>injury change some participants were able to draw on elements of moments they experienced as contributing to a continued sense of self. Thi</w:t>
      </w:r>
      <w:r w:rsidR="00742509">
        <w:rPr>
          <w:rFonts w:ascii="Times New Roman" w:eastAsia="Times New Roman" w:hAnsi="Times New Roman" w:cs="Times New Roman"/>
          <w:sz w:val="24"/>
          <w:szCs w:val="24"/>
          <w:lang w:eastAsia="en-GB"/>
        </w:rPr>
        <w:t xml:space="preserve">s interpretation of a continued </w:t>
      </w:r>
      <w:r w:rsidR="00F46A2D">
        <w:rPr>
          <w:rFonts w:ascii="Times New Roman" w:eastAsia="Times New Roman" w:hAnsi="Times New Roman" w:cs="Times New Roman"/>
          <w:sz w:val="24"/>
          <w:szCs w:val="24"/>
          <w:lang w:eastAsia="en-GB"/>
        </w:rPr>
        <w:t>self subsequently allowed them to acknowledge, tolerate and work with their current circumstances in order to move forward and progress. Other participants described moments in which they felt the self was challenged and discrepancy highlight</w:t>
      </w:r>
      <w:r w:rsidR="005C4FE6">
        <w:rPr>
          <w:rFonts w:ascii="Times New Roman" w:eastAsia="Times New Roman" w:hAnsi="Times New Roman" w:cs="Times New Roman"/>
          <w:sz w:val="24"/>
          <w:szCs w:val="24"/>
          <w:lang w:eastAsia="en-GB"/>
        </w:rPr>
        <w:t xml:space="preserve">ed. In light of this challenged </w:t>
      </w:r>
      <w:r w:rsidR="00F46A2D">
        <w:rPr>
          <w:rFonts w:ascii="Times New Roman" w:eastAsia="Times New Roman" w:hAnsi="Times New Roman" w:cs="Times New Roman"/>
          <w:sz w:val="24"/>
          <w:szCs w:val="24"/>
          <w:lang w:eastAsia="en-GB"/>
        </w:rPr>
        <w:t>self some pa</w:t>
      </w:r>
      <w:r w:rsidR="008A6CF5">
        <w:rPr>
          <w:rFonts w:ascii="Times New Roman" w:eastAsia="Times New Roman" w:hAnsi="Times New Roman" w:cs="Times New Roman"/>
          <w:sz w:val="24"/>
          <w:szCs w:val="24"/>
          <w:lang w:eastAsia="en-GB"/>
        </w:rPr>
        <w:t>rticipants described a pivotal “sink or swim”</w:t>
      </w:r>
      <w:r w:rsidR="00F46A2D">
        <w:rPr>
          <w:rFonts w:ascii="Times New Roman" w:eastAsia="Times New Roman" w:hAnsi="Times New Roman" w:cs="Times New Roman"/>
          <w:sz w:val="24"/>
          <w:szCs w:val="24"/>
          <w:lang w:eastAsia="en-GB"/>
        </w:rPr>
        <w:t xml:space="preserve"> decision and an ability to draw on resources in order to reconnect with their sense of self and move forward. For others the awareness of </w:t>
      </w:r>
      <w:r w:rsidR="005C4FE6">
        <w:rPr>
          <w:rFonts w:ascii="Times New Roman" w:eastAsia="Times New Roman" w:hAnsi="Times New Roman" w:cs="Times New Roman"/>
          <w:sz w:val="24"/>
          <w:szCs w:val="24"/>
          <w:lang w:eastAsia="en-GB"/>
        </w:rPr>
        <w:t>challenged</w:t>
      </w:r>
      <w:r w:rsidR="00F46A2D">
        <w:rPr>
          <w:rFonts w:ascii="Times New Roman" w:eastAsia="Times New Roman" w:hAnsi="Times New Roman" w:cs="Times New Roman"/>
          <w:sz w:val="24"/>
          <w:szCs w:val="24"/>
          <w:lang w:eastAsia="en-GB"/>
        </w:rPr>
        <w:t xml:space="preserve"> </w:t>
      </w:r>
      <w:proofErr w:type="spellStart"/>
      <w:r w:rsidR="00F46A2D">
        <w:rPr>
          <w:rFonts w:ascii="Times New Roman" w:eastAsia="Times New Roman" w:hAnsi="Times New Roman" w:cs="Times New Roman"/>
          <w:sz w:val="24"/>
          <w:szCs w:val="24"/>
          <w:lang w:eastAsia="en-GB"/>
        </w:rPr>
        <w:t>self propelled</w:t>
      </w:r>
      <w:proofErr w:type="spellEnd"/>
      <w:r w:rsidR="00F46A2D">
        <w:rPr>
          <w:rFonts w:ascii="Times New Roman" w:eastAsia="Times New Roman" w:hAnsi="Times New Roman" w:cs="Times New Roman"/>
          <w:sz w:val="24"/>
          <w:szCs w:val="24"/>
          <w:lang w:eastAsia="en-GB"/>
        </w:rPr>
        <w:t xml:space="preserve"> them, despite so</w:t>
      </w:r>
      <w:r w:rsidR="00EF0FDF">
        <w:rPr>
          <w:rFonts w:ascii="Times New Roman" w:eastAsia="Times New Roman" w:hAnsi="Times New Roman" w:cs="Times New Roman"/>
          <w:sz w:val="24"/>
          <w:szCs w:val="24"/>
          <w:lang w:eastAsia="en-GB"/>
        </w:rPr>
        <w:t xml:space="preserve">me failed efforts to resist, </w:t>
      </w:r>
      <w:r w:rsidR="00912D50">
        <w:rPr>
          <w:rFonts w:ascii="Times New Roman" w:eastAsia="Times New Roman" w:hAnsi="Times New Roman" w:cs="Times New Roman"/>
          <w:sz w:val="24"/>
          <w:szCs w:val="24"/>
          <w:lang w:eastAsia="en-GB"/>
        </w:rPr>
        <w:t>in to</w:t>
      </w:r>
      <w:r w:rsidR="00F46A2D">
        <w:rPr>
          <w:rFonts w:ascii="Times New Roman" w:eastAsia="Times New Roman" w:hAnsi="Times New Roman" w:cs="Times New Roman"/>
          <w:sz w:val="24"/>
          <w:szCs w:val="24"/>
          <w:lang w:eastAsia="en-GB"/>
        </w:rPr>
        <w:t xml:space="preserve"> a more passive or avoidant state. </w:t>
      </w:r>
    </w:p>
    <w:p w14:paraId="5D60117E" w14:textId="29756BD2" w:rsidR="0009431D" w:rsidRDefault="00F46A2D" w:rsidP="00F46A2D">
      <w:pPr>
        <w:spacing w:line="480" w:lineRule="auto"/>
        <w:ind w:firstLine="720"/>
        <w:rPr>
          <w:rFonts w:ascii="Times New Roman" w:eastAsia="Times New Roman" w:hAnsi="Times New Roman" w:cs="Times New Roman"/>
          <w:sz w:val="24"/>
          <w:szCs w:val="24"/>
          <w:lang w:eastAsia="en-GB"/>
        </w:rPr>
        <w:sectPr w:rsidR="0009431D" w:rsidSect="00124A2F">
          <w:footerReference w:type="default" r:id="rId14"/>
          <w:pgSz w:w="12240" w:h="15840"/>
          <w:pgMar w:top="720" w:right="760" w:bottom="1400" w:left="2700" w:header="720" w:footer="1210" w:gutter="0"/>
          <w:cols w:space="720"/>
        </w:sectPr>
      </w:pPr>
      <w:r w:rsidRPr="0083339D">
        <w:rPr>
          <w:rFonts w:ascii="Times New Roman" w:eastAsia="Times New Roman" w:hAnsi="Times New Roman" w:cs="Times New Roman"/>
          <w:sz w:val="24"/>
          <w:szCs w:val="24"/>
          <w:lang w:eastAsia="en-GB"/>
        </w:rPr>
        <w:t>A more detailed description of the model presented (F</w:t>
      </w:r>
      <w:r w:rsidR="005C4FE6" w:rsidRPr="0083339D">
        <w:rPr>
          <w:rFonts w:ascii="Times New Roman" w:eastAsia="Times New Roman" w:hAnsi="Times New Roman" w:cs="Times New Roman"/>
          <w:sz w:val="24"/>
          <w:szCs w:val="24"/>
          <w:lang w:eastAsia="en-GB"/>
        </w:rPr>
        <w:t xml:space="preserve">igure 1) will now be provided. </w:t>
      </w:r>
      <w:r w:rsidR="00725807" w:rsidRPr="0083339D">
        <w:rPr>
          <w:rFonts w:ascii="Times New Roman" w:eastAsia="Times New Roman" w:hAnsi="Times New Roman" w:cs="Times New Roman"/>
          <w:sz w:val="24"/>
          <w:szCs w:val="24"/>
          <w:lang w:eastAsia="en-GB"/>
        </w:rPr>
        <w:t>Whi</w:t>
      </w:r>
      <w:r w:rsidR="00EF0FDF">
        <w:rPr>
          <w:rFonts w:ascii="Times New Roman" w:eastAsia="Times New Roman" w:hAnsi="Times New Roman" w:cs="Times New Roman"/>
          <w:sz w:val="24"/>
          <w:szCs w:val="24"/>
          <w:lang w:eastAsia="en-GB"/>
        </w:rPr>
        <w:t>l</w:t>
      </w:r>
      <w:r w:rsidR="00725807" w:rsidRPr="0083339D">
        <w:rPr>
          <w:rFonts w:ascii="Times New Roman" w:eastAsia="Times New Roman" w:hAnsi="Times New Roman" w:cs="Times New Roman"/>
          <w:sz w:val="24"/>
          <w:szCs w:val="24"/>
          <w:lang w:eastAsia="en-GB"/>
        </w:rPr>
        <w:t>st the explanation of components and elements of this mode</w:t>
      </w:r>
      <w:r w:rsidR="00742509">
        <w:rPr>
          <w:rFonts w:ascii="Times New Roman" w:eastAsia="Times New Roman" w:hAnsi="Times New Roman" w:cs="Times New Roman"/>
          <w:sz w:val="24"/>
          <w:szCs w:val="24"/>
          <w:lang w:eastAsia="en-GB"/>
        </w:rPr>
        <w:t>l have been presented in sequential form, the GT</w:t>
      </w:r>
      <w:r w:rsidR="00725807" w:rsidRPr="0083339D">
        <w:rPr>
          <w:rFonts w:ascii="Times New Roman" w:eastAsia="Times New Roman" w:hAnsi="Times New Roman" w:cs="Times New Roman"/>
          <w:sz w:val="24"/>
          <w:szCs w:val="24"/>
          <w:lang w:eastAsia="en-GB"/>
        </w:rPr>
        <w:t xml:space="preserve"> constructed from the data is not a linear process. Lines within the model represent two-way travel. For many participants their journeys and processes were fluid and organic, sometimes circular. They were iterative and changed over time. People moved between moments and alter</w:t>
      </w:r>
      <w:r w:rsidR="0083339D" w:rsidRPr="0083339D">
        <w:rPr>
          <w:rFonts w:ascii="Times New Roman" w:eastAsia="Times New Roman" w:hAnsi="Times New Roman" w:cs="Times New Roman"/>
          <w:sz w:val="24"/>
          <w:szCs w:val="24"/>
          <w:lang w:eastAsia="en-GB"/>
        </w:rPr>
        <w:t>ing levels of awareness of post-</w:t>
      </w:r>
      <w:r w:rsidR="00742509">
        <w:rPr>
          <w:rFonts w:ascii="Times New Roman" w:eastAsia="Times New Roman" w:hAnsi="Times New Roman" w:cs="Times New Roman"/>
          <w:sz w:val="24"/>
          <w:szCs w:val="24"/>
          <w:lang w:eastAsia="en-GB"/>
        </w:rPr>
        <w:t>injury self.</w:t>
      </w:r>
    </w:p>
    <w:p w14:paraId="71E4DB6B" w14:textId="23F073F9" w:rsidR="00CF201D" w:rsidRPr="00CF201D" w:rsidRDefault="00907707" w:rsidP="00742509">
      <w:pPr>
        <w:spacing w:line="480" w:lineRule="auto"/>
        <w:ind w:firstLine="720"/>
        <w:rPr>
          <w:rFonts w:ascii="Times New Roman" w:eastAsia="Times New Roman" w:hAnsi="Times New Roman" w:cs="Times New Roman"/>
          <w:i/>
          <w:sz w:val="24"/>
          <w:szCs w:val="24"/>
          <w:lang w:eastAsia="en-GB"/>
        </w:rPr>
      </w:pPr>
      <w:r w:rsidRPr="00553249">
        <w:rPr>
          <w:rFonts w:ascii="Times New Roman" w:eastAsia="Times New Roman" w:hAnsi="Times New Roman" w:cs="Times New Roman"/>
          <w:noProof/>
          <w:sz w:val="24"/>
          <w:szCs w:val="24"/>
          <w:lang w:eastAsia="en-GB"/>
        </w:rPr>
        <w:lastRenderedPageBreak/>
        <mc:AlternateContent>
          <mc:Choice Requires="wps">
            <w:drawing>
              <wp:anchor distT="0" distB="0" distL="114300" distR="114300" simplePos="0" relativeHeight="251707392" behindDoc="0" locked="0" layoutInCell="1" allowOverlap="1" wp14:anchorId="5B1173EE" wp14:editId="300F8C66">
                <wp:simplePos x="0" y="0"/>
                <wp:positionH relativeFrom="column">
                  <wp:posOffset>7860030</wp:posOffset>
                </wp:positionH>
                <wp:positionV relativeFrom="paragraph">
                  <wp:posOffset>471805</wp:posOffset>
                </wp:positionV>
                <wp:extent cx="1155700" cy="1228725"/>
                <wp:effectExtent l="0" t="0" r="25400" b="28575"/>
                <wp:wrapNone/>
                <wp:docPr id="3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0" cy="1228725"/>
                        </a:xfrm>
                        <a:prstGeom prst="rect">
                          <a:avLst/>
                        </a:prstGeom>
                        <a:solidFill>
                          <a:srgbClr val="FFFFFF"/>
                        </a:solidFill>
                        <a:ln w="9525">
                          <a:solidFill>
                            <a:srgbClr val="000000"/>
                          </a:solidFill>
                          <a:miter lim="800000"/>
                          <a:headEnd/>
                          <a:tailEnd/>
                        </a:ln>
                      </wps:spPr>
                      <wps:txbx>
                        <w:txbxContent>
                          <w:p w14:paraId="619CC4F3" w14:textId="77777777" w:rsidR="00567210" w:rsidRPr="00553249" w:rsidRDefault="00567210" w:rsidP="009B3487">
                            <w:pPr>
                              <w:jc w:val="center"/>
                              <w:rPr>
                                <w:rFonts w:ascii="Times New Roman" w:eastAsia="Times New Roman" w:hAnsi="Times New Roman" w:cs="Times New Roman"/>
                                <w:sz w:val="24"/>
                                <w:szCs w:val="24"/>
                                <w:lang w:eastAsia="en-GB"/>
                              </w:rPr>
                            </w:pPr>
                            <w:r w:rsidRPr="00553249">
                              <w:rPr>
                                <w:rFonts w:ascii="Times New Roman" w:eastAsia="Times New Roman" w:hAnsi="Times New Roman" w:cs="Times New Roman"/>
                                <w:b/>
                                <w:sz w:val="24"/>
                                <w:szCs w:val="24"/>
                                <w:lang w:eastAsia="en-GB"/>
                              </w:rPr>
                              <w:t>1.3b</w:t>
                            </w:r>
                            <w:r w:rsidRPr="00553249">
                              <w:rPr>
                                <w:rFonts w:ascii="Times New Roman" w:eastAsia="Times New Roman" w:hAnsi="Times New Roman" w:cs="Times New Roman"/>
                                <w:i/>
                                <w:sz w:val="24"/>
                                <w:szCs w:val="24"/>
                                <w:lang w:eastAsia="en-GB"/>
                              </w:rPr>
                              <w:t xml:space="preserve"> </w:t>
                            </w:r>
                            <w:r w:rsidRPr="00553249">
                              <w:rPr>
                                <w:rFonts w:ascii="Times New Roman" w:eastAsia="Times New Roman" w:hAnsi="Times New Roman" w:cs="Times New Roman"/>
                                <w:sz w:val="24"/>
                                <w:szCs w:val="24"/>
                                <w:lang w:eastAsia="en-GB"/>
                              </w:rPr>
                              <w:t>Disempowered by others</w:t>
                            </w:r>
                          </w:p>
                          <w:p w14:paraId="563C75DE" w14:textId="77777777" w:rsidR="00567210" w:rsidRPr="00553249" w:rsidRDefault="00567210" w:rsidP="009B3487">
                            <w:pPr>
                              <w:jc w:val="center"/>
                              <w:rPr>
                                <w:sz w:val="24"/>
                                <w:szCs w:val="24"/>
                              </w:rPr>
                            </w:pPr>
                            <w:r w:rsidRPr="00553249">
                              <w:rPr>
                                <w:rFonts w:ascii="Times New Roman" w:eastAsia="Times New Roman" w:hAnsi="Times New Roman" w:cs="Times New Roman"/>
                                <w:sz w:val="24"/>
                                <w:szCs w:val="24"/>
                                <w:lang w:eastAsia="en-GB"/>
                              </w:rPr>
                              <w:t>“</w:t>
                            </w:r>
                            <w:proofErr w:type="gramStart"/>
                            <w:r w:rsidRPr="00553249">
                              <w:rPr>
                                <w:rFonts w:ascii="Times New Roman" w:eastAsia="Times New Roman" w:hAnsi="Times New Roman" w:cs="Times New Roman"/>
                                <w:sz w:val="24"/>
                                <w:szCs w:val="24"/>
                                <w:lang w:eastAsia="en-GB"/>
                              </w:rPr>
                              <w:t>no</w:t>
                            </w:r>
                            <w:proofErr w:type="gramEnd"/>
                            <w:r w:rsidRPr="00553249">
                              <w:rPr>
                                <w:rFonts w:ascii="Times New Roman" w:eastAsia="Times New Roman" w:hAnsi="Times New Roman" w:cs="Times New Roman"/>
                                <w:sz w:val="24"/>
                                <w:szCs w:val="24"/>
                                <w:lang w:eastAsia="en-GB"/>
                              </w:rPr>
                              <w:t xml:space="preserve"> choice”</w:t>
                            </w:r>
                          </w:p>
                          <w:p w14:paraId="6882AC73" w14:textId="77777777" w:rsidR="00567210" w:rsidRDefault="00567210" w:rsidP="009B348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618.9pt;margin-top:37.15pt;width:91pt;height:96.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">
                <v:textbox>
                  <w:txbxContent>
                    <w:p w14:paraId="619CC4F3" w14:textId="77777777" w:rsidR="00567210" w:rsidRPr="00553249" w:rsidRDefault="00567210" w:rsidP="009B3487">
                      <w:pPr>
                        <w:jc w:val="center"/>
                        <w:rPr>
                          <w:rFonts w:ascii="Times New Roman" w:eastAsia="Times New Roman" w:hAnsi="Times New Roman" w:cs="Times New Roman"/>
                          <w:sz w:val="24"/>
                          <w:szCs w:val="24"/>
                          <w:lang w:eastAsia="en-GB"/>
                        </w:rPr>
                      </w:pPr>
                      <w:r w:rsidRPr="00553249">
                        <w:rPr>
                          <w:rFonts w:ascii="Times New Roman" w:eastAsia="Times New Roman" w:hAnsi="Times New Roman" w:cs="Times New Roman"/>
                          <w:b/>
                          <w:sz w:val="24"/>
                          <w:szCs w:val="24"/>
                          <w:lang w:eastAsia="en-GB"/>
                        </w:rPr>
                        <w:t>1.3b</w:t>
                      </w:r>
                      <w:r w:rsidRPr="00553249">
                        <w:rPr>
                          <w:rFonts w:ascii="Times New Roman" w:eastAsia="Times New Roman" w:hAnsi="Times New Roman" w:cs="Times New Roman"/>
                          <w:i/>
                          <w:sz w:val="24"/>
                          <w:szCs w:val="24"/>
                          <w:lang w:eastAsia="en-GB"/>
                        </w:rPr>
                        <w:t xml:space="preserve"> </w:t>
                      </w:r>
                      <w:r w:rsidRPr="00553249">
                        <w:rPr>
                          <w:rFonts w:ascii="Times New Roman" w:eastAsia="Times New Roman" w:hAnsi="Times New Roman" w:cs="Times New Roman"/>
                          <w:sz w:val="24"/>
                          <w:szCs w:val="24"/>
                          <w:lang w:eastAsia="en-GB"/>
                        </w:rPr>
                        <w:t>Disempowered by others</w:t>
                      </w:r>
                    </w:p>
                    <w:p w14:paraId="563C75DE" w14:textId="77777777" w:rsidR="00567210" w:rsidRPr="00553249" w:rsidRDefault="00567210" w:rsidP="009B3487">
                      <w:pPr>
                        <w:jc w:val="center"/>
                        <w:rPr>
                          <w:sz w:val="24"/>
                          <w:szCs w:val="24"/>
                        </w:rPr>
                      </w:pPr>
                      <w:r w:rsidRPr="00553249">
                        <w:rPr>
                          <w:rFonts w:ascii="Times New Roman" w:eastAsia="Times New Roman" w:hAnsi="Times New Roman" w:cs="Times New Roman"/>
                          <w:sz w:val="24"/>
                          <w:szCs w:val="24"/>
                          <w:lang w:eastAsia="en-GB"/>
                        </w:rPr>
                        <w:t>“</w:t>
                      </w:r>
                      <w:proofErr w:type="gramStart"/>
                      <w:r w:rsidRPr="00553249">
                        <w:rPr>
                          <w:rFonts w:ascii="Times New Roman" w:eastAsia="Times New Roman" w:hAnsi="Times New Roman" w:cs="Times New Roman"/>
                          <w:sz w:val="24"/>
                          <w:szCs w:val="24"/>
                          <w:lang w:eastAsia="en-GB"/>
                        </w:rPr>
                        <w:t>no</w:t>
                      </w:r>
                      <w:proofErr w:type="gramEnd"/>
                      <w:r w:rsidRPr="00553249">
                        <w:rPr>
                          <w:rFonts w:ascii="Times New Roman" w:eastAsia="Times New Roman" w:hAnsi="Times New Roman" w:cs="Times New Roman"/>
                          <w:sz w:val="24"/>
                          <w:szCs w:val="24"/>
                          <w:lang w:eastAsia="en-GB"/>
                        </w:rPr>
                        <w:t xml:space="preserve"> choice”</w:t>
                      </w:r>
                    </w:p>
                    <w:p w14:paraId="6882AC73" w14:textId="77777777" w:rsidR="00567210" w:rsidRDefault="00567210" w:rsidP="009B3487"/>
                  </w:txbxContent>
                </v:textbox>
              </v:shape>
            </w:pict>
          </mc:Fallback>
        </mc:AlternateContent>
      </w:r>
      <w:r w:rsidR="00742509" w:rsidRPr="0074250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697152" behindDoc="0" locked="0" layoutInCell="1" allowOverlap="1" wp14:anchorId="618CF78D" wp14:editId="232E526B">
                <wp:simplePos x="0" y="0"/>
                <wp:positionH relativeFrom="column">
                  <wp:posOffset>-882015</wp:posOffset>
                </wp:positionH>
                <wp:positionV relativeFrom="paragraph">
                  <wp:posOffset>-795845</wp:posOffset>
                </wp:positionV>
                <wp:extent cx="2320505" cy="871268"/>
                <wp:effectExtent l="0" t="0" r="22860" b="24130"/>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0505" cy="871268"/>
                        </a:xfrm>
                        <a:prstGeom prst="rect">
                          <a:avLst/>
                        </a:prstGeom>
                        <a:solidFill>
                          <a:srgbClr val="FFFFFF"/>
                        </a:solidFill>
                        <a:ln w="9525">
                          <a:solidFill>
                            <a:schemeClr val="bg1"/>
                          </a:solidFill>
                          <a:miter lim="800000"/>
                          <a:headEnd/>
                          <a:tailEnd/>
                        </a:ln>
                      </wps:spPr>
                      <wps:txbx>
                        <w:txbxContent>
                          <w:p w14:paraId="2844EBEF" w14:textId="77777777" w:rsidR="00567210" w:rsidRPr="00CF201D" w:rsidRDefault="00567210" w:rsidP="00742509">
                            <w:pPr>
                              <w:spacing w:line="240" w:lineRule="auto"/>
                              <w:ind w:firstLine="720"/>
                              <w:rPr>
                                <w:rFonts w:ascii="Times New Roman" w:eastAsia="Times New Roman" w:hAnsi="Times New Roman" w:cs="Times New Roman"/>
                                <w:sz w:val="24"/>
                                <w:szCs w:val="24"/>
                                <w:lang w:eastAsia="en-GB"/>
                              </w:rPr>
                            </w:pPr>
                            <w:r w:rsidRPr="00CF201D">
                              <w:rPr>
                                <w:rFonts w:ascii="Times New Roman" w:eastAsia="Times New Roman" w:hAnsi="Times New Roman" w:cs="Times New Roman"/>
                                <w:sz w:val="24"/>
                                <w:szCs w:val="24"/>
                                <w:lang w:eastAsia="en-GB"/>
                              </w:rPr>
                              <w:t>Figure 1</w:t>
                            </w:r>
                          </w:p>
                          <w:p w14:paraId="771BF295" w14:textId="77777777" w:rsidR="00567210" w:rsidRPr="00CF201D" w:rsidRDefault="00567210" w:rsidP="00742509">
                            <w:pPr>
                              <w:spacing w:line="240" w:lineRule="auto"/>
                              <w:ind w:firstLine="720"/>
                              <w:rPr>
                                <w:rFonts w:ascii="Times New Roman" w:eastAsia="Times New Roman" w:hAnsi="Times New Roman" w:cs="Times New Roman"/>
                                <w:i/>
                                <w:sz w:val="24"/>
                                <w:szCs w:val="24"/>
                                <w:lang w:eastAsia="en-GB"/>
                              </w:rPr>
                            </w:pPr>
                            <w:r w:rsidRPr="00CF201D">
                              <w:rPr>
                                <w:rFonts w:ascii="Times New Roman" w:eastAsia="Times New Roman" w:hAnsi="Times New Roman" w:cs="Times New Roman"/>
                                <w:i/>
                                <w:sz w:val="24"/>
                                <w:szCs w:val="24"/>
                                <w:lang w:eastAsia="en-GB"/>
                              </w:rPr>
                              <w:t>Gr</w:t>
                            </w:r>
                            <w:r>
                              <w:rPr>
                                <w:rFonts w:ascii="Times New Roman" w:eastAsia="Times New Roman" w:hAnsi="Times New Roman" w:cs="Times New Roman"/>
                                <w:i/>
                                <w:sz w:val="24"/>
                                <w:szCs w:val="24"/>
                                <w:lang w:eastAsia="en-GB"/>
                              </w:rPr>
                              <w:t>ounded Theory M</w:t>
                            </w:r>
                            <w:r w:rsidRPr="00CF201D">
                              <w:rPr>
                                <w:rFonts w:ascii="Times New Roman" w:eastAsia="Times New Roman" w:hAnsi="Times New Roman" w:cs="Times New Roman"/>
                                <w:i/>
                                <w:sz w:val="24"/>
                                <w:szCs w:val="24"/>
                                <w:lang w:eastAsia="en-GB"/>
                              </w:rPr>
                              <w:t>odel</w:t>
                            </w:r>
                          </w:p>
                          <w:p w14:paraId="173D555E" w14:textId="0E742533" w:rsidR="00567210" w:rsidRDefault="005672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69.45pt;margin-top:-62.65pt;width:182.7pt;height:68.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" strokecolor="white [3212]">
                <v:textbox>
                  <w:txbxContent>
                    <w:p w14:paraId="2844EBEF" w14:textId="77777777" w:rsidR="00567210" w:rsidRPr="00CF201D" w:rsidRDefault="00567210" w:rsidP="00742509">
                      <w:pPr>
                        <w:spacing w:line="240" w:lineRule="auto"/>
                        <w:ind w:firstLine="720"/>
                        <w:rPr>
                          <w:rFonts w:ascii="Times New Roman" w:eastAsia="Times New Roman" w:hAnsi="Times New Roman" w:cs="Times New Roman"/>
                          <w:sz w:val="24"/>
                          <w:szCs w:val="24"/>
                          <w:lang w:eastAsia="en-GB"/>
                        </w:rPr>
                      </w:pPr>
                      <w:r w:rsidRPr="00CF201D">
                        <w:rPr>
                          <w:rFonts w:ascii="Times New Roman" w:eastAsia="Times New Roman" w:hAnsi="Times New Roman" w:cs="Times New Roman"/>
                          <w:sz w:val="24"/>
                          <w:szCs w:val="24"/>
                          <w:lang w:eastAsia="en-GB"/>
                        </w:rPr>
                        <w:t>Figure 1</w:t>
                      </w:r>
                    </w:p>
                    <w:p w14:paraId="771BF295" w14:textId="77777777" w:rsidR="00567210" w:rsidRPr="00CF201D" w:rsidRDefault="00567210" w:rsidP="00742509">
                      <w:pPr>
                        <w:spacing w:line="240" w:lineRule="auto"/>
                        <w:ind w:firstLine="720"/>
                        <w:rPr>
                          <w:rFonts w:ascii="Times New Roman" w:eastAsia="Times New Roman" w:hAnsi="Times New Roman" w:cs="Times New Roman"/>
                          <w:i/>
                          <w:sz w:val="24"/>
                          <w:szCs w:val="24"/>
                          <w:lang w:eastAsia="en-GB"/>
                        </w:rPr>
                      </w:pPr>
                      <w:r w:rsidRPr="00CF201D">
                        <w:rPr>
                          <w:rFonts w:ascii="Times New Roman" w:eastAsia="Times New Roman" w:hAnsi="Times New Roman" w:cs="Times New Roman"/>
                          <w:i/>
                          <w:sz w:val="24"/>
                          <w:szCs w:val="24"/>
                          <w:lang w:eastAsia="en-GB"/>
                        </w:rPr>
                        <w:t>Gr</w:t>
                      </w:r>
                      <w:r>
                        <w:rPr>
                          <w:rFonts w:ascii="Times New Roman" w:eastAsia="Times New Roman" w:hAnsi="Times New Roman" w:cs="Times New Roman"/>
                          <w:i/>
                          <w:sz w:val="24"/>
                          <w:szCs w:val="24"/>
                          <w:lang w:eastAsia="en-GB"/>
                        </w:rPr>
                        <w:t>ounded Theory M</w:t>
                      </w:r>
                      <w:r w:rsidRPr="00CF201D">
                        <w:rPr>
                          <w:rFonts w:ascii="Times New Roman" w:eastAsia="Times New Roman" w:hAnsi="Times New Roman" w:cs="Times New Roman"/>
                          <w:i/>
                          <w:sz w:val="24"/>
                          <w:szCs w:val="24"/>
                          <w:lang w:eastAsia="en-GB"/>
                        </w:rPr>
                        <w:t>odel</w:t>
                      </w:r>
                    </w:p>
                    <w:p w14:paraId="173D555E" w14:textId="0E742533" w:rsidR="00567210" w:rsidRDefault="00567210"/>
                  </w:txbxContent>
                </v:textbox>
              </v:shape>
            </w:pict>
          </mc:Fallback>
        </mc:AlternateContent>
      </w:r>
    </w:p>
    <w:p w14:paraId="77B914A7" w14:textId="77777777" w:rsidR="00264AFF" w:rsidRDefault="00264AFF" w:rsidP="00F46A2D">
      <w:pPr>
        <w:spacing w:line="480" w:lineRule="auto"/>
        <w:ind w:firstLine="720"/>
        <w:rPr>
          <w:rFonts w:ascii="Times New Roman" w:eastAsia="Times New Roman" w:hAnsi="Times New Roman" w:cs="Times New Roman"/>
          <w:sz w:val="24"/>
          <w:szCs w:val="24"/>
          <w:lang w:eastAsia="en-GB"/>
        </w:rPr>
      </w:pPr>
    </w:p>
    <w:p w14:paraId="188713C7" w14:textId="5A25906D" w:rsidR="0009431D" w:rsidRDefault="00E62853" w:rsidP="00F46A2D">
      <w:pPr>
        <w:spacing w:line="480" w:lineRule="auto"/>
        <w:ind w:firstLine="720"/>
        <w:rPr>
          <w:rFonts w:ascii="Times New Roman" w:eastAsia="Times New Roman" w:hAnsi="Times New Roman" w:cs="Times New Roman"/>
          <w:sz w:val="24"/>
          <w:szCs w:val="24"/>
          <w:lang w:eastAsia="en-GB"/>
        </w:rPr>
        <w:sectPr w:rsidR="0009431D" w:rsidSect="0009431D">
          <w:pgSz w:w="15840" w:h="12240" w:orient="landscape"/>
          <w:pgMar w:top="2707" w:right="720" w:bottom="763" w:left="1397" w:header="720" w:footer="1210" w:gutter="0"/>
          <w:cols w:space="720"/>
        </w:sectPr>
      </w:pPr>
      <w:r w:rsidRPr="0030698E">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38112" behindDoc="0" locked="0" layoutInCell="1" allowOverlap="1" wp14:anchorId="14619994" wp14:editId="505D9640">
                <wp:simplePos x="0" y="0"/>
                <wp:positionH relativeFrom="column">
                  <wp:posOffset>67945</wp:posOffset>
                </wp:positionH>
                <wp:positionV relativeFrom="paragraph">
                  <wp:posOffset>4436110</wp:posOffset>
                </wp:positionV>
                <wp:extent cx="4517390" cy="361950"/>
                <wp:effectExtent l="0" t="0" r="16510" b="19050"/>
                <wp:wrapNone/>
                <wp:docPr id="3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7390" cy="361950"/>
                        </a:xfrm>
                        <a:prstGeom prst="rect">
                          <a:avLst/>
                        </a:prstGeom>
                        <a:solidFill>
                          <a:srgbClr val="FFFFFF"/>
                        </a:solidFill>
                        <a:ln w="9525">
                          <a:solidFill>
                            <a:srgbClr val="000000"/>
                          </a:solidFill>
                          <a:miter lim="800000"/>
                          <a:headEnd/>
                          <a:tailEnd/>
                        </a:ln>
                      </wps:spPr>
                      <wps:txbx>
                        <w:txbxContent>
                          <w:p w14:paraId="2E3BC6CC" w14:textId="77777777" w:rsidR="00567210" w:rsidRPr="00B17876" w:rsidRDefault="00567210" w:rsidP="0030698E">
                            <w:pPr>
                              <w:jc w:val="center"/>
                              <w:rPr>
                                <w:rFonts w:ascii="Times New Roman" w:hAnsi="Times New Roman" w:cs="Times New Roman"/>
                                <w:b/>
                                <w:sz w:val="36"/>
                                <w:szCs w:val="36"/>
                              </w:rPr>
                            </w:pPr>
                            <w:r w:rsidRPr="00B17876">
                              <w:rPr>
                                <w:rFonts w:ascii="Times New Roman" w:hAnsi="Times New Roman" w:cs="Times New Roman"/>
                                <w:b/>
                                <w:sz w:val="36"/>
                                <w:szCs w:val="36"/>
                              </w:rPr>
                              <w:t>Ability to work with my own reality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5.35pt;margin-top:349.3pt;width:355.7pt;height:28.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">
                <v:textbox>
                  <w:txbxContent>
                    <w:p w14:paraId="2E3BC6CC" w14:textId="77777777" w:rsidR="00567210" w:rsidRPr="00B17876" w:rsidRDefault="00567210" w:rsidP="0030698E">
                      <w:pPr>
                        <w:jc w:val="center"/>
                        <w:rPr>
                          <w:rFonts w:ascii="Times New Roman" w:hAnsi="Times New Roman" w:cs="Times New Roman"/>
                          <w:b/>
                          <w:sz w:val="36"/>
                          <w:szCs w:val="36"/>
                        </w:rPr>
                      </w:pPr>
                      <w:r w:rsidRPr="00B17876">
                        <w:rPr>
                          <w:rFonts w:ascii="Times New Roman" w:hAnsi="Times New Roman" w:cs="Times New Roman"/>
                          <w:b/>
                          <w:sz w:val="36"/>
                          <w:szCs w:val="36"/>
                        </w:rPr>
                        <w:t>Ability to work with my own reality</w:t>
                      </w:r>
                    </w:p>
                  </w:txbxContent>
                </v:textbox>
              </v:shape>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41184" behindDoc="0" locked="0" layoutInCell="1" allowOverlap="1" wp14:anchorId="257AAF86" wp14:editId="3A5B52F2">
                <wp:simplePos x="0" y="0"/>
                <wp:positionH relativeFrom="column">
                  <wp:posOffset>6577330</wp:posOffset>
                </wp:positionH>
                <wp:positionV relativeFrom="paragraph">
                  <wp:posOffset>2374265</wp:posOffset>
                </wp:positionV>
                <wp:extent cx="198755" cy="241300"/>
                <wp:effectExtent l="0" t="0" r="29845" b="25400"/>
                <wp:wrapNone/>
                <wp:docPr id="376" name="Straight Connector 376"/>
                <wp:cNvGraphicFramePr/>
                <a:graphic xmlns:a="http://schemas.openxmlformats.org/drawingml/2006/main">
                  <a:graphicData uri="http://schemas.microsoft.com/office/word/2010/wordprocessingShape">
                    <wps:wsp>
                      <wps:cNvCnPr/>
                      <wps:spPr>
                        <a:xfrm>
                          <a:off x="0" y="0"/>
                          <a:ext cx="198755" cy="24130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76" o:spid="_x0000_s1026" style="position:absolute;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7.9pt,186.95pt" to="533.55pt,20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" strokecolor="windowText" strokeweight="1pt"/>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35040" behindDoc="0" locked="0" layoutInCell="1" allowOverlap="1" wp14:anchorId="7CD27C2C" wp14:editId="09641930">
                <wp:simplePos x="0" y="0"/>
                <wp:positionH relativeFrom="column">
                  <wp:posOffset>-1267777</wp:posOffset>
                </wp:positionH>
                <wp:positionV relativeFrom="paragraph">
                  <wp:posOffset>4165282</wp:posOffset>
                </wp:positionV>
                <wp:extent cx="1847850" cy="352425"/>
                <wp:effectExtent l="4762" t="0" r="4763" b="4762"/>
                <wp:wrapNone/>
                <wp:docPr id="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847850" cy="352425"/>
                        </a:xfrm>
                        <a:prstGeom prst="rect">
                          <a:avLst/>
                        </a:prstGeom>
                        <a:solidFill>
                          <a:srgbClr val="FFFFFF"/>
                        </a:solidFill>
                        <a:ln w="9525">
                          <a:noFill/>
                          <a:miter lim="800000"/>
                          <a:headEnd/>
                          <a:tailEnd/>
                        </a:ln>
                      </wps:spPr>
                      <wps:txbx>
                        <w:txbxContent>
                          <w:p w14:paraId="2D389DC9" w14:textId="77777777" w:rsidR="00567210" w:rsidRPr="00EB7F3B" w:rsidRDefault="00567210" w:rsidP="009B3487">
                            <w:pPr>
                              <w:jc w:val="center"/>
                              <w:rPr>
                                <w:b/>
                                <w:sz w:val="28"/>
                                <w:szCs w:val="28"/>
                              </w:rPr>
                            </w:pPr>
                            <w:r>
                              <w:rPr>
                                <w:b/>
                                <w:sz w:val="28"/>
                                <w:szCs w:val="28"/>
                              </w:rPr>
                              <w:t>3 - INFLUENCE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99.8pt;margin-top:327.95pt;width:145.5pt;height:27.75pt;rotation:-90;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" stroked="f">
                <v:textbox>
                  <w:txbxContent>
                    <w:p w14:paraId="2D389DC9" w14:textId="77777777" w:rsidR="00567210" w:rsidRPr="00EB7F3B" w:rsidRDefault="00567210" w:rsidP="009B3487">
                      <w:pPr>
                        <w:jc w:val="center"/>
                        <w:rPr>
                          <w:b/>
                          <w:sz w:val="28"/>
                          <w:szCs w:val="28"/>
                        </w:rPr>
                      </w:pPr>
                      <w:r>
                        <w:rPr>
                          <w:b/>
                          <w:sz w:val="28"/>
                          <w:szCs w:val="28"/>
                        </w:rPr>
                        <w:t>3 - INFLUENCE</w:t>
                      </w:r>
                    </w:p>
                  </w:txbxContent>
                </v:textbox>
              </v:shape>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20704" behindDoc="0" locked="0" layoutInCell="1" allowOverlap="1" wp14:anchorId="771E6999" wp14:editId="4CFDB095">
                <wp:simplePos x="0" y="0"/>
                <wp:positionH relativeFrom="column">
                  <wp:posOffset>8471218</wp:posOffset>
                </wp:positionH>
                <wp:positionV relativeFrom="paragraph">
                  <wp:posOffset>4198303</wp:posOffset>
                </wp:positionV>
                <wp:extent cx="228600" cy="261937"/>
                <wp:effectExtent l="0" t="0" r="19050" b="24130"/>
                <wp:wrapNone/>
                <wp:docPr id="297" name="Straight Connector 297"/>
                <wp:cNvGraphicFramePr/>
                <a:graphic xmlns:a="http://schemas.openxmlformats.org/drawingml/2006/main">
                  <a:graphicData uri="http://schemas.microsoft.com/office/word/2010/wordprocessingShape">
                    <wps:wsp>
                      <wps:cNvCnPr/>
                      <wps:spPr>
                        <a:xfrm>
                          <a:off x="0" y="0"/>
                          <a:ext cx="228600" cy="261937"/>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297"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7.05pt,330.6pt" to="685.05pt,3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" strokecolor="windowText" strokeweight="1pt"/>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26848" behindDoc="0" locked="0" layoutInCell="1" allowOverlap="1" wp14:anchorId="6E19473F" wp14:editId="612D0585">
                <wp:simplePos x="0" y="0"/>
                <wp:positionH relativeFrom="column">
                  <wp:posOffset>8107045</wp:posOffset>
                </wp:positionH>
                <wp:positionV relativeFrom="paragraph">
                  <wp:posOffset>3783965</wp:posOffset>
                </wp:positionV>
                <wp:extent cx="159385" cy="169545"/>
                <wp:effectExtent l="0" t="0" r="31115" b="20955"/>
                <wp:wrapNone/>
                <wp:docPr id="366" name="Straight Connector 366"/>
                <wp:cNvGraphicFramePr/>
                <a:graphic xmlns:a="http://schemas.openxmlformats.org/drawingml/2006/main">
                  <a:graphicData uri="http://schemas.microsoft.com/office/word/2010/wordprocessingShape">
                    <wps:wsp>
                      <wps:cNvCnPr/>
                      <wps:spPr>
                        <a:xfrm>
                          <a:off x="0" y="0"/>
                          <a:ext cx="159385" cy="169545"/>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66" o:spid="_x0000_s1026" style="position:absolute;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8.35pt,297.95pt" to="650.9pt,3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" strokecolor="windowText" strokeweight="1pt"/>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12512" behindDoc="0" locked="0" layoutInCell="1" allowOverlap="1" wp14:anchorId="23316B08" wp14:editId="79F7ABDE">
                <wp:simplePos x="0" y="0"/>
                <wp:positionH relativeFrom="column">
                  <wp:posOffset>7918450</wp:posOffset>
                </wp:positionH>
                <wp:positionV relativeFrom="paragraph">
                  <wp:posOffset>3937952</wp:posOffset>
                </wp:positionV>
                <wp:extent cx="781050" cy="342900"/>
                <wp:effectExtent l="0" t="0" r="0" b="0"/>
                <wp:wrapNone/>
                <wp:docPr id="3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342900"/>
                        </a:xfrm>
                        <a:prstGeom prst="rect">
                          <a:avLst/>
                        </a:prstGeom>
                        <a:solidFill>
                          <a:srgbClr val="FFFFFF"/>
                        </a:solidFill>
                        <a:ln w="9525">
                          <a:noFill/>
                          <a:miter lim="800000"/>
                          <a:headEnd/>
                          <a:tailEnd/>
                        </a:ln>
                      </wps:spPr>
                      <wps:txbx>
                        <w:txbxContent>
                          <w:p w14:paraId="61FB1953" w14:textId="77777777" w:rsidR="00567210" w:rsidRPr="00B17876" w:rsidRDefault="00567210" w:rsidP="009B3487">
                            <w:pPr>
                              <w:jc w:val="center"/>
                              <w:rPr>
                                <w:rFonts w:ascii="Times New Roman" w:hAnsi="Times New Roman" w:cs="Times New Roman"/>
                                <w:sz w:val="28"/>
                                <w:szCs w:val="28"/>
                              </w:rPr>
                            </w:pPr>
                            <w:r w:rsidRPr="00B17876">
                              <w:rPr>
                                <w:rFonts w:ascii="Times New Roman" w:hAnsi="Times New Roman" w:cs="Times New Roman"/>
                                <w:sz w:val="28"/>
                                <w:szCs w:val="28"/>
                              </w:rPr>
                              <w:t>Fail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623.5pt;margin-top:310.05pt;width:61.5pt;height:27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" stroked="f">
                <v:textbox>
                  <w:txbxContent>
                    <w:p w14:paraId="61FB1953" w14:textId="77777777" w:rsidR="00567210" w:rsidRPr="00B17876" w:rsidRDefault="00567210" w:rsidP="009B3487">
                      <w:pPr>
                        <w:jc w:val="center"/>
                        <w:rPr>
                          <w:rFonts w:ascii="Times New Roman" w:hAnsi="Times New Roman" w:cs="Times New Roman"/>
                          <w:sz w:val="28"/>
                          <w:szCs w:val="28"/>
                        </w:rPr>
                      </w:pPr>
                      <w:r w:rsidRPr="00B17876">
                        <w:rPr>
                          <w:rFonts w:ascii="Times New Roman" w:hAnsi="Times New Roman" w:cs="Times New Roman"/>
                          <w:sz w:val="28"/>
                          <w:szCs w:val="28"/>
                        </w:rPr>
                        <w:t>Fail</w:t>
                      </w:r>
                    </w:p>
                  </w:txbxContent>
                </v:textbox>
              </v:shape>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11488" behindDoc="0" locked="0" layoutInCell="1" allowOverlap="1" wp14:anchorId="5F89E480" wp14:editId="2E352400">
                <wp:simplePos x="0" y="0"/>
                <wp:positionH relativeFrom="column">
                  <wp:posOffset>7651115</wp:posOffset>
                </wp:positionH>
                <wp:positionV relativeFrom="paragraph">
                  <wp:posOffset>3505517</wp:posOffset>
                </wp:positionV>
                <wp:extent cx="742950" cy="342900"/>
                <wp:effectExtent l="0" t="0" r="0" b="0"/>
                <wp:wrapNone/>
                <wp:docPr id="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342900"/>
                        </a:xfrm>
                        <a:prstGeom prst="rect">
                          <a:avLst/>
                        </a:prstGeom>
                        <a:solidFill>
                          <a:srgbClr val="FFFFFF"/>
                        </a:solidFill>
                        <a:ln w="9525">
                          <a:noFill/>
                          <a:miter lim="800000"/>
                          <a:headEnd/>
                          <a:tailEnd/>
                        </a:ln>
                      </wps:spPr>
                      <wps:txbx>
                        <w:txbxContent>
                          <w:p w14:paraId="77ED3444" w14:textId="77777777" w:rsidR="00567210" w:rsidRPr="00B17876" w:rsidRDefault="00567210" w:rsidP="009B3487">
                            <w:pPr>
                              <w:jc w:val="center"/>
                              <w:rPr>
                                <w:rFonts w:ascii="Times New Roman" w:hAnsi="Times New Roman" w:cs="Times New Roman"/>
                                <w:sz w:val="28"/>
                                <w:szCs w:val="28"/>
                              </w:rPr>
                            </w:pPr>
                            <w:r w:rsidRPr="00B17876">
                              <w:rPr>
                                <w:rFonts w:ascii="Times New Roman" w:hAnsi="Times New Roman" w:cs="Times New Roman"/>
                                <w:sz w:val="28"/>
                                <w:szCs w:val="28"/>
                              </w:rPr>
                              <w:t>Effort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602.45pt;margin-top:276pt;width:58.5pt;height:27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" stroked="f">
                <v:textbox>
                  <w:txbxContent>
                    <w:p w14:paraId="77ED3444" w14:textId="77777777" w:rsidR="00567210" w:rsidRPr="00B17876" w:rsidRDefault="00567210" w:rsidP="009B3487">
                      <w:pPr>
                        <w:jc w:val="center"/>
                        <w:rPr>
                          <w:rFonts w:ascii="Times New Roman" w:hAnsi="Times New Roman" w:cs="Times New Roman"/>
                          <w:sz w:val="28"/>
                          <w:szCs w:val="28"/>
                        </w:rPr>
                      </w:pPr>
                      <w:r w:rsidRPr="00B17876">
                        <w:rPr>
                          <w:rFonts w:ascii="Times New Roman" w:hAnsi="Times New Roman" w:cs="Times New Roman"/>
                          <w:sz w:val="28"/>
                          <w:szCs w:val="28"/>
                        </w:rPr>
                        <w:t>Effort</w:t>
                      </w:r>
                    </w:p>
                  </w:txbxContent>
                </v:textbox>
              </v:shape>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29920" behindDoc="0" locked="0" layoutInCell="1" allowOverlap="1" wp14:anchorId="50C566AB" wp14:editId="5C47B814">
                <wp:simplePos x="0" y="0"/>
                <wp:positionH relativeFrom="column">
                  <wp:posOffset>4323080</wp:posOffset>
                </wp:positionH>
                <wp:positionV relativeFrom="paragraph">
                  <wp:posOffset>3764915</wp:posOffset>
                </wp:positionV>
                <wp:extent cx="377508" cy="188595"/>
                <wp:effectExtent l="0" t="0" r="22860" b="20955"/>
                <wp:wrapNone/>
                <wp:docPr id="316" name="Straight Connector 316"/>
                <wp:cNvGraphicFramePr/>
                <a:graphic xmlns:a="http://schemas.openxmlformats.org/drawingml/2006/main">
                  <a:graphicData uri="http://schemas.microsoft.com/office/word/2010/wordprocessingShape">
                    <wps:wsp>
                      <wps:cNvCnPr/>
                      <wps:spPr>
                        <a:xfrm flipH="1">
                          <a:off x="0" y="0"/>
                          <a:ext cx="377508" cy="188595"/>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16" o:spid="_x0000_s1026" style="position:absolute;flip:x;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0.4pt,296.45pt" to="370.15pt,3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" strokecolor="windowText" strokeweight="1pt"/>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25824" behindDoc="0" locked="0" layoutInCell="1" allowOverlap="1" wp14:anchorId="058CFE07" wp14:editId="7641488F">
                <wp:simplePos x="0" y="0"/>
                <wp:positionH relativeFrom="column">
                  <wp:posOffset>5370830</wp:posOffset>
                </wp:positionH>
                <wp:positionV relativeFrom="paragraph">
                  <wp:posOffset>3212465</wp:posOffset>
                </wp:positionV>
                <wp:extent cx="433706" cy="259080"/>
                <wp:effectExtent l="0" t="0" r="23495" b="26670"/>
                <wp:wrapNone/>
                <wp:docPr id="311" name="Straight Connector 311"/>
                <wp:cNvGraphicFramePr/>
                <a:graphic xmlns:a="http://schemas.openxmlformats.org/drawingml/2006/main">
                  <a:graphicData uri="http://schemas.microsoft.com/office/word/2010/wordprocessingShape">
                    <wps:wsp>
                      <wps:cNvCnPr/>
                      <wps:spPr>
                        <a:xfrm flipH="1">
                          <a:off x="0" y="0"/>
                          <a:ext cx="433706" cy="25908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11" o:spid="_x0000_s1026" style="position:absolute;flip:x;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2.9pt,252.95pt" to="457.05pt,27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" strokecolor="windowText" strokeweight="1pt"/>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30944" behindDoc="0" locked="0" layoutInCell="1" allowOverlap="1" wp14:anchorId="719A60F2" wp14:editId="1834F4AC">
                <wp:simplePos x="0" y="0"/>
                <wp:positionH relativeFrom="column">
                  <wp:posOffset>3336925</wp:posOffset>
                </wp:positionH>
                <wp:positionV relativeFrom="paragraph">
                  <wp:posOffset>4197985</wp:posOffset>
                </wp:positionV>
                <wp:extent cx="454025" cy="242570"/>
                <wp:effectExtent l="0" t="0" r="22225" b="24130"/>
                <wp:wrapNone/>
                <wp:docPr id="317" name="Straight Connector 317"/>
                <wp:cNvGraphicFramePr/>
                <a:graphic xmlns:a="http://schemas.openxmlformats.org/drawingml/2006/main">
                  <a:graphicData uri="http://schemas.microsoft.com/office/word/2010/wordprocessingShape">
                    <wps:wsp>
                      <wps:cNvCnPr/>
                      <wps:spPr>
                        <a:xfrm flipH="1">
                          <a:off x="0" y="0"/>
                          <a:ext cx="454025" cy="24257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17" o:spid="_x0000_s1026" style="position:absolute;flip:x;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2.75pt,330.55pt" to="298.5pt,34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" strokecolor="windowText" strokeweight="1pt"/>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10464" behindDoc="0" locked="0" layoutInCell="1" allowOverlap="1" wp14:anchorId="0ABD8AD2" wp14:editId="751F7946">
                <wp:simplePos x="0" y="0"/>
                <wp:positionH relativeFrom="column">
                  <wp:posOffset>3281680</wp:posOffset>
                </wp:positionH>
                <wp:positionV relativeFrom="paragraph">
                  <wp:posOffset>3895725</wp:posOffset>
                </wp:positionV>
                <wp:extent cx="1600200" cy="342900"/>
                <wp:effectExtent l="0" t="0" r="0" b="0"/>
                <wp:wrapNone/>
                <wp:docPr id="3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solidFill>
                          <a:srgbClr val="FFFFFF"/>
                        </a:solidFill>
                        <a:ln w="9525">
                          <a:noFill/>
                          <a:miter lim="800000"/>
                          <a:headEnd/>
                          <a:tailEnd/>
                        </a:ln>
                      </wps:spPr>
                      <wps:txbx>
                        <w:txbxContent>
                          <w:p w14:paraId="48FB9E1A" w14:textId="77777777" w:rsidR="00567210" w:rsidRPr="00B17876" w:rsidRDefault="00567210" w:rsidP="009B3487">
                            <w:pPr>
                              <w:jc w:val="center"/>
                              <w:rPr>
                                <w:rFonts w:ascii="Times New Roman" w:hAnsi="Times New Roman" w:cs="Times New Roman"/>
                                <w:sz w:val="28"/>
                                <w:szCs w:val="28"/>
                              </w:rPr>
                            </w:pPr>
                            <w:r w:rsidRPr="00B17876">
                              <w:rPr>
                                <w:rFonts w:ascii="Times New Roman" w:hAnsi="Times New Roman" w:cs="Times New Roman"/>
                                <w:sz w:val="28"/>
                                <w:szCs w:val="28"/>
                              </w:rPr>
                              <w:t>Resources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258.4pt;margin-top:306.75pt;width:126pt;height:27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" stroked="f">
                <v:textbox>
                  <w:txbxContent>
                    <w:p w14:paraId="48FB9E1A" w14:textId="77777777" w:rsidR="00567210" w:rsidRPr="00B17876" w:rsidRDefault="00567210" w:rsidP="009B3487">
                      <w:pPr>
                        <w:jc w:val="center"/>
                        <w:rPr>
                          <w:rFonts w:ascii="Times New Roman" w:hAnsi="Times New Roman" w:cs="Times New Roman"/>
                          <w:sz w:val="28"/>
                          <w:szCs w:val="28"/>
                        </w:rPr>
                      </w:pPr>
                      <w:r w:rsidRPr="00B17876">
                        <w:rPr>
                          <w:rFonts w:ascii="Times New Roman" w:hAnsi="Times New Roman" w:cs="Times New Roman"/>
                          <w:sz w:val="28"/>
                          <w:szCs w:val="28"/>
                        </w:rPr>
                        <w:t>Resources</w:t>
                      </w:r>
                    </w:p>
                  </w:txbxContent>
                </v:textbox>
              </v:shape>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28896" behindDoc="0" locked="0" layoutInCell="1" allowOverlap="1" wp14:anchorId="4FF3EF23" wp14:editId="61ECFC0F">
                <wp:simplePos x="0" y="0"/>
                <wp:positionH relativeFrom="column">
                  <wp:posOffset>1008380</wp:posOffset>
                </wp:positionH>
                <wp:positionV relativeFrom="paragraph">
                  <wp:posOffset>3442970</wp:posOffset>
                </wp:positionV>
                <wp:extent cx="1185545" cy="1016635"/>
                <wp:effectExtent l="0" t="0" r="33655" b="31115"/>
                <wp:wrapNone/>
                <wp:docPr id="315" name="Straight Connector 315"/>
                <wp:cNvGraphicFramePr/>
                <a:graphic xmlns:a="http://schemas.openxmlformats.org/drawingml/2006/main">
                  <a:graphicData uri="http://schemas.microsoft.com/office/word/2010/wordprocessingShape">
                    <wps:wsp>
                      <wps:cNvCnPr/>
                      <wps:spPr>
                        <a:xfrm flipH="1">
                          <a:off x="0" y="0"/>
                          <a:ext cx="1185545" cy="1016635"/>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15" o:spid="_x0000_s1026" style="position:absolute;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9.4pt,271.1pt" to="172.75pt,35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" strokecolor="windowText" strokeweight="1pt"/>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18656" behindDoc="0" locked="0" layoutInCell="1" allowOverlap="1" wp14:anchorId="1FE84089" wp14:editId="64D4C328">
                <wp:simplePos x="0" y="0"/>
                <wp:positionH relativeFrom="column">
                  <wp:posOffset>6841490</wp:posOffset>
                </wp:positionH>
                <wp:positionV relativeFrom="paragraph">
                  <wp:posOffset>751205</wp:posOffset>
                </wp:positionV>
                <wp:extent cx="1853565" cy="956310"/>
                <wp:effectExtent l="0" t="0" r="32385" b="34290"/>
                <wp:wrapNone/>
                <wp:docPr id="370" name="Straight Connector 370"/>
                <wp:cNvGraphicFramePr/>
                <a:graphic xmlns:a="http://schemas.openxmlformats.org/drawingml/2006/main">
                  <a:graphicData uri="http://schemas.microsoft.com/office/word/2010/wordprocessingShape">
                    <wps:wsp>
                      <wps:cNvCnPr/>
                      <wps:spPr>
                        <a:xfrm flipH="1">
                          <a:off x="0" y="0"/>
                          <a:ext cx="1853565" cy="95631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70" o:spid="_x0000_s1026" style="position:absolute;flip:x;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38.7pt,59.15pt" to="684.65pt,13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" strokecolor="windowText" strokeweight="1pt"/>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17632" behindDoc="0" locked="0" layoutInCell="1" allowOverlap="1" wp14:anchorId="37ED5E16" wp14:editId="0D454A28">
                <wp:simplePos x="0" y="0"/>
                <wp:positionH relativeFrom="column">
                  <wp:posOffset>7289165</wp:posOffset>
                </wp:positionH>
                <wp:positionV relativeFrom="paragraph">
                  <wp:posOffset>739775</wp:posOffset>
                </wp:positionV>
                <wp:extent cx="770890" cy="335280"/>
                <wp:effectExtent l="0" t="0" r="29210" b="26670"/>
                <wp:wrapNone/>
                <wp:docPr id="369" name="Straight Connector 369"/>
                <wp:cNvGraphicFramePr/>
                <a:graphic xmlns:a="http://schemas.openxmlformats.org/drawingml/2006/main">
                  <a:graphicData uri="http://schemas.microsoft.com/office/word/2010/wordprocessingShape">
                    <wps:wsp>
                      <wps:cNvCnPr/>
                      <wps:spPr>
                        <a:xfrm>
                          <a:off x="0" y="0"/>
                          <a:ext cx="770890" cy="33528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69"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3.95pt,58.25pt" to="634.65pt,8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" strokecolor="windowText" strokeweight="1pt"/>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13536" behindDoc="0" locked="0" layoutInCell="1" allowOverlap="1" wp14:anchorId="72B06B6B" wp14:editId="4F67C217">
                <wp:simplePos x="0" y="0"/>
                <wp:positionH relativeFrom="column">
                  <wp:posOffset>819785</wp:posOffset>
                </wp:positionH>
                <wp:positionV relativeFrom="paragraph">
                  <wp:posOffset>756285</wp:posOffset>
                </wp:positionV>
                <wp:extent cx="1553845" cy="1032510"/>
                <wp:effectExtent l="0" t="0" r="27305" b="34290"/>
                <wp:wrapNone/>
                <wp:docPr id="372" name="Straight Connector 372"/>
                <wp:cNvGraphicFramePr/>
                <a:graphic xmlns:a="http://schemas.openxmlformats.org/drawingml/2006/main">
                  <a:graphicData uri="http://schemas.microsoft.com/office/word/2010/wordprocessingShape">
                    <wps:wsp>
                      <wps:cNvCnPr/>
                      <wps:spPr>
                        <a:xfrm>
                          <a:off x="0" y="0"/>
                          <a:ext cx="1553845" cy="103251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72" o:spid="_x0000_s1026" style="position:absolute;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55pt,59.55pt" to="186.9pt,14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" strokecolor="windowText" strokeweight="1pt"/>
            </w:pict>
          </mc:Fallback>
        </mc:AlternateContent>
      </w:r>
      <w:r w:rsidR="009A4C3A"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14560" behindDoc="0" locked="0" layoutInCell="1" allowOverlap="1" wp14:anchorId="60674169" wp14:editId="7633C00B">
                <wp:simplePos x="0" y="0"/>
                <wp:positionH relativeFrom="column">
                  <wp:posOffset>1485900</wp:posOffset>
                </wp:positionH>
                <wp:positionV relativeFrom="paragraph">
                  <wp:posOffset>745490</wp:posOffset>
                </wp:positionV>
                <wp:extent cx="800735" cy="435610"/>
                <wp:effectExtent l="0" t="0" r="18415" b="21590"/>
                <wp:wrapNone/>
                <wp:docPr id="371" name="Straight Connector 371"/>
                <wp:cNvGraphicFramePr/>
                <a:graphic xmlns:a="http://schemas.openxmlformats.org/drawingml/2006/main">
                  <a:graphicData uri="http://schemas.microsoft.com/office/word/2010/wordprocessingShape">
                    <wps:wsp>
                      <wps:cNvCnPr/>
                      <wps:spPr>
                        <a:xfrm flipH="1">
                          <a:off x="0" y="0"/>
                          <a:ext cx="800735" cy="43561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71" o:spid="_x0000_s1026" style="position:absolute;flip:x;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pt,58.7pt" to="180.0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" strokecolor="windowText" strokeweight="1pt"/>
            </w:pict>
          </mc:Fallback>
        </mc:AlternateContent>
      </w:r>
      <w:r w:rsidR="0030698E"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27872" behindDoc="0" locked="0" layoutInCell="1" allowOverlap="1" wp14:anchorId="57FF759B" wp14:editId="235B5D25">
                <wp:simplePos x="0" y="0"/>
                <wp:positionH relativeFrom="column">
                  <wp:posOffset>7679055</wp:posOffset>
                </wp:positionH>
                <wp:positionV relativeFrom="paragraph">
                  <wp:posOffset>3296285</wp:posOffset>
                </wp:positionV>
                <wp:extent cx="245745" cy="254000"/>
                <wp:effectExtent l="0" t="0" r="20955" b="31750"/>
                <wp:wrapNone/>
                <wp:docPr id="314" name="Straight Connector 314"/>
                <wp:cNvGraphicFramePr/>
                <a:graphic xmlns:a="http://schemas.openxmlformats.org/drawingml/2006/main">
                  <a:graphicData uri="http://schemas.microsoft.com/office/word/2010/wordprocessingShape">
                    <wps:wsp>
                      <wps:cNvCnPr/>
                      <wps:spPr>
                        <a:xfrm>
                          <a:off x="0" y="0"/>
                          <a:ext cx="245745" cy="25400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14" o:spid="_x0000_s1026" style="position:absolute;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04.65pt,259.55pt" to="624pt,27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" strokecolor="windowText" strokeweight="1pt"/>
            </w:pict>
          </mc:Fallback>
        </mc:AlternateContent>
      </w:r>
      <w:r w:rsidR="0030698E"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09440" behindDoc="0" locked="0" layoutInCell="1" allowOverlap="1" wp14:anchorId="3A5D8BFA" wp14:editId="6E228760">
                <wp:simplePos x="0" y="0"/>
                <wp:positionH relativeFrom="column">
                  <wp:posOffset>4321175</wp:posOffset>
                </wp:positionH>
                <wp:positionV relativeFrom="paragraph">
                  <wp:posOffset>3449320</wp:posOffset>
                </wp:positionV>
                <wp:extent cx="1392555" cy="332105"/>
                <wp:effectExtent l="0" t="0" r="0" b="0"/>
                <wp:wrapNone/>
                <wp:docPr id="3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2555" cy="332105"/>
                        </a:xfrm>
                        <a:prstGeom prst="rect">
                          <a:avLst/>
                        </a:prstGeom>
                        <a:solidFill>
                          <a:srgbClr val="FFFFFF"/>
                        </a:solidFill>
                        <a:ln w="9525">
                          <a:noFill/>
                          <a:miter lim="800000"/>
                          <a:headEnd/>
                          <a:tailEnd/>
                        </a:ln>
                      </wps:spPr>
                      <wps:txbx>
                        <w:txbxContent>
                          <w:p w14:paraId="781E99B5" w14:textId="77777777" w:rsidR="00567210" w:rsidRPr="00B17876" w:rsidRDefault="00567210" w:rsidP="009B3487">
                            <w:pPr>
                              <w:jc w:val="center"/>
                              <w:rPr>
                                <w:rFonts w:ascii="Times New Roman" w:hAnsi="Times New Roman" w:cs="Times New Roman"/>
                                <w:sz w:val="28"/>
                                <w:szCs w:val="28"/>
                              </w:rPr>
                            </w:pPr>
                            <w:r w:rsidRPr="00B17876">
                              <w:rPr>
                                <w:rFonts w:ascii="Times New Roman" w:hAnsi="Times New Roman" w:cs="Times New Roman"/>
                                <w:sz w:val="28"/>
                                <w:szCs w:val="28"/>
                              </w:rPr>
                              <w:t>“Sink or swim”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340.25pt;margin-top:271.6pt;width:109.65pt;height:26.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" stroked="f">
                <v:textbox>
                  <w:txbxContent>
                    <w:p w14:paraId="781E99B5" w14:textId="77777777" w:rsidR="00567210" w:rsidRPr="00B17876" w:rsidRDefault="00567210" w:rsidP="009B3487">
                      <w:pPr>
                        <w:jc w:val="center"/>
                        <w:rPr>
                          <w:rFonts w:ascii="Times New Roman" w:hAnsi="Times New Roman" w:cs="Times New Roman"/>
                          <w:sz w:val="28"/>
                          <w:szCs w:val="28"/>
                        </w:rPr>
                      </w:pPr>
                      <w:r w:rsidRPr="00B17876">
                        <w:rPr>
                          <w:rFonts w:ascii="Times New Roman" w:hAnsi="Times New Roman" w:cs="Times New Roman"/>
                          <w:sz w:val="28"/>
                          <w:szCs w:val="28"/>
                        </w:rPr>
                        <w:t>“Sink or swim”</w:t>
                      </w:r>
                    </w:p>
                  </w:txbxContent>
                </v:textbox>
              </v:shape>
            </w:pict>
          </mc:Fallback>
        </mc:AlternateContent>
      </w:r>
      <w:r w:rsidR="0030698E" w:rsidRPr="0030698E">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39136" behindDoc="0" locked="0" layoutInCell="1" allowOverlap="1" wp14:anchorId="5A817166" wp14:editId="3B03D015">
                <wp:simplePos x="0" y="0"/>
                <wp:positionH relativeFrom="column">
                  <wp:posOffset>5220156</wp:posOffset>
                </wp:positionH>
                <wp:positionV relativeFrom="paragraph">
                  <wp:posOffset>4459712</wp:posOffset>
                </wp:positionV>
                <wp:extent cx="3643630" cy="361950"/>
                <wp:effectExtent l="0" t="0" r="13970" b="19050"/>
                <wp:wrapNone/>
                <wp:docPr id="3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3630" cy="361950"/>
                        </a:xfrm>
                        <a:prstGeom prst="rect">
                          <a:avLst/>
                        </a:prstGeom>
                        <a:solidFill>
                          <a:srgbClr val="FFFFFF"/>
                        </a:solidFill>
                        <a:ln w="9525">
                          <a:solidFill>
                            <a:srgbClr val="000000"/>
                          </a:solidFill>
                          <a:miter lim="800000"/>
                          <a:headEnd/>
                          <a:tailEnd/>
                        </a:ln>
                      </wps:spPr>
                      <wps:txbx>
                        <w:txbxContent>
                          <w:p w14:paraId="46463E99" w14:textId="77777777" w:rsidR="00567210" w:rsidRPr="00B17876" w:rsidRDefault="00567210" w:rsidP="0030698E">
                            <w:pPr>
                              <w:jc w:val="center"/>
                              <w:rPr>
                                <w:rFonts w:ascii="Times New Roman" w:hAnsi="Times New Roman" w:cs="Times New Roman"/>
                                <w:b/>
                                <w:sz w:val="36"/>
                                <w:szCs w:val="36"/>
                              </w:rPr>
                            </w:pPr>
                            <w:r w:rsidRPr="00B17876">
                              <w:rPr>
                                <w:rFonts w:ascii="Times New Roman" w:hAnsi="Times New Roman" w:cs="Times New Roman"/>
                                <w:b/>
                                <w:sz w:val="36"/>
                                <w:szCs w:val="36"/>
                              </w:rPr>
                              <w:t>“What will be, will be”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411.05pt;margin-top:351.15pt;width:286.9pt;height:28.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">
                <v:textbox>
                  <w:txbxContent>
                    <w:p w14:paraId="46463E99" w14:textId="77777777" w:rsidR="00567210" w:rsidRPr="00B17876" w:rsidRDefault="00567210" w:rsidP="0030698E">
                      <w:pPr>
                        <w:jc w:val="center"/>
                        <w:rPr>
                          <w:rFonts w:ascii="Times New Roman" w:hAnsi="Times New Roman" w:cs="Times New Roman"/>
                          <w:b/>
                          <w:sz w:val="36"/>
                          <w:szCs w:val="36"/>
                        </w:rPr>
                      </w:pPr>
                      <w:r w:rsidRPr="00B17876">
                        <w:rPr>
                          <w:rFonts w:ascii="Times New Roman" w:hAnsi="Times New Roman" w:cs="Times New Roman"/>
                          <w:b/>
                          <w:sz w:val="36"/>
                          <w:szCs w:val="36"/>
                        </w:rPr>
                        <w:t>“What will be, will be”</w:t>
                      </w:r>
                    </w:p>
                  </w:txbxContent>
                </v:textbox>
              </v:shape>
            </w:pict>
          </mc:Fallback>
        </mc:AlternateContent>
      </w:r>
      <w:r w:rsidR="0030698E"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32992" behindDoc="0" locked="0" layoutInCell="1" allowOverlap="1" wp14:anchorId="2CAB997D" wp14:editId="09894672">
                <wp:simplePos x="0" y="0"/>
                <wp:positionH relativeFrom="column">
                  <wp:posOffset>6058535</wp:posOffset>
                </wp:positionH>
                <wp:positionV relativeFrom="paragraph">
                  <wp:posOffset>2844800</wp:posOffset>
                </wp:positionV>
                <wp:extent cx="1594485" cy="441325"/>
                <wp:effectExtent l="0" t="0" r="5715" b="0"/>
                <wp:wrapNone/>
                <wp:docPr id="3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4485" cy="441325"/>
                        </a:xfrm>
                        <a:prstGeom prst="rect">
                          <a:avLst/>
                        </a:prstGeom>
                        <a:solidFill>
                          <a:srgbClr val="FFFFFF"/>
                        </a:solidFill>
                        <a:ln w="9525">
                          <a:noFill/>
                          <a:miter lim="800000"/>
                          <a:headEnd/>
                          <a:tailEnd/>
                        </a:ln>
                      </wps:spPr>
                      <wps:txbx>
                        <w:txbxContent>
                          <w:p w14:paraId="22C53407" w14:textId="77777777" w:rsidR="00567210" w:rsidRPr="00B17876" w:rsidRDefault="00567210" w:rsidP="009B3487">
                            <w:pPr>
                              <w:rPr>
                                <w:rFonts w:ascii="Times New Roman" w:hAnsi="Times New Roman" w:cs="Times New Roman"/>
                                <w:b/>
                                <w:sz w:val="36"/>
                                <w:szCs w:val="36"/>
                              </w:rPr>
                            </w:pPr>
                            <w:r w:rsidRPr="00B17876">
                              <w:rPr>
                                <w:rFonts w:ascii="Times New Roman" w:hAnsi="Times New Roman" w:cs="Times New Roman"/>
                                <w:b/>
                                <w:sz w:val="36"/>
                                <w:szCs w:val="36"/>
                              </w:rPr>
                              <w:t>Discontinuity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477.05pt;margin-top:224pt;width:125.55pt;height:34.7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" stroked="f">
                <v:textbox>
                  <w:txbxContent>
                    <w:p w14:paraId="22C53407" w14:textId="77777777" w:rsidR="00567210" w:rsidRPr="00B17876" w:rsidRDefault="00567210" w:rsidP="009B3487">
                      <w:pPr>
                        <w:rPr>
                          <w:rFonts w:ascii="Times New Roman" w:hAnsi="Times New Roman" w:cs="Times New Roman"/>
                          <w:b/>
                          <w:sz w:val="36"/>
                          <w:szCs w:val="36"/>
                        </w:rPr>
                      </w:pPr>
                      <w:r w:rsidRPr="00B17876">
                        <w:rPr>
                          <w:rFonts w:ascii="Times New Roman" w:hAnsi="Times New Roman" w:cs="Times New Roman"/>
                          <w:b/>
                          <w:sz w:val="36"/>
                          <w:szCs w:val="36"/>
                        </w:rPr>
                        <w:t>Discontinuity</w:t>
                      </w:r>
                    </w:p>
                  </w:txbxContent>
                </v:textbox>
              </v:shape>
            </w:pict>
          </mc:Fallback>
        </mc:AlternateContent>
      </w:r>
      <w:r w:rsidR="0030698E"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31968" behindDoc="0" locked="0" layoutInCell="1" allowOverlap="1" wp14:anchorId="17FEDAD2" wp14:editId="105B26BA">
                <wp:simplePos x="0" y="0"/>
                <wp:positionH relativeFrom="column">
                  <wp:posOffset>1654175</wp:posOffset>
                </wp:positionH>
                <wp:positionV relativeFrom="paragraph">
                  <wp:posOffset>2767330</wp:posOffset>
                </wp:positionV>
                <wp:extent cx="1306830" cy="441325"/>
                <wp:effectExtent l="0" t="0" r="7620" b="0"/>
                <wp:wrapNone/>
                <wp:docPr id="3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6830" cy="441325"/>
                        </a:xfrm>
                        <a:prstGeom prst="rect">
                          <a:avLst/>
                        </a:prstGeom>
                        <a:solidFill>
                          <a:srgbClr val="FFFFFF"/>
                        </a:solidFill>
                        <a:ln w="9525">
                          <a:noFill/>
                          <a:miter lim="800000"/>
                          <a:headEnd/>
                          <a:tailEnd/>
                        </a:ln>
                      </wps:spPr>
                      <wps:txbx>
                        <w:txbxContent>
                          <w:p w14:paraId="2DBF6652" w14:textId="77777777" w:rsidR="00567210" w:rsidRPr="00B17876" w:rsidRDefault="00567210" w:rsidP="009B3487">
                            <w:pPr>
                              <w:rPr>
                                <w:rFonts w:ascii="Times New Roman" w:hAnsi="Times New Roman" w:cs="Times New Roman"/>
                                <w:b/>
                                <w:sz w:val="36"/>
                                <w:szCs w:val="36"/>
                              </w:rPr>
                            </w:pPr>
                            <w:r w:rsidRPr="00B17876">
                              <w:rPr>
                                <w:rFonts w:ascii="Times New Roman" w:hAnsi="Times New Roman" w:cs="Times New Roman"/>
                                <w:b/>
                                <w:sz w:val="36"/>
                                <w:szCs w:val="36"/>
                              </w:rPr>
                              <w:t>Continuity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130.25pt;margin-top:217.9pt;width:102.9pt;height:34.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" stroked="f">
                <v:textbox>
                  <w:txbxContent>
                    <w:p w14:paraId="2DBF6652" w14:textId="77777777" w:rsidR="00567210" w:rsidRPr="00B17876" w:rsidRDefault="00567210" w:rsidP="009B3487">
                      <w:pPr>
                        <w:rPr>
                          <w:rFonts w:ascii="Times New Roman" w:hAnsi="Times New Roman" w:cs="Times New Roman"/>
                          <w:b/>
                          <w:sz w:val="36"/>
                          <w:szCs w:val="36"/>
                        </w:rPr>
                      </w:pPr>
                      <w:r w:rsidRPr="00B17876">
                        <w:rPr>
                          <w:rFonts w:ascii="Times New Roman" w:hAnsi="Times New Roman" w:cs="Times New Roman"/>
                          <w:b/>
                          <w:sz w:val="36"/>
                          <w:szCs w:val="36"/>
                        </w:rPr>
                        <w:t>Continuity</w:t>
                      </w:r>
                    </w:p>
                  </w:txbxContent>
                </v:textbox>
              </v:shape>
            </w:pict>
          </mc:Fallback>
        </mc:AlternateContent>
      </w:r>
      <w:r w:rsidR="0030698E"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22752" behindDoc="0" locked="0" layoutInCell="1" allowOverlap="1" wp14:anchorId="18D64C6C" wp14:editId="125293A2">
                <wp:simplePos x="0" y="0"/>
                <wp:positionH relativeFrom="column">
                  <wp:posOffset>1306195</wp:posOffset>
                </wp:positionH>
                <wp:positionV relativeFrom="paragraph">
                  <wp:posOffset>2583815</wp:posOffset>
                </wp:positionV>
                <wp:extent cx="2209800" cy="859155"/>
                <wp:effectExtent l="0" t="0" r="19050" b="17145"/>
                <wp:wrapNone/>
                <wp:docPr id="348" name="Oval 348"/>
                <wp:cNvGraphicFramePr/>
                <a:graphic xmlns:a="http://schemas.openxmlformats.org/drawingml/2006/main">
                  <a:graphicData uri="http://schemas.microsoft.com/office/word/2010/wordprocessingShape">
                    <wps:wsp>
                      <wps:cNvSpPr/>
                      <wps:spPr>
                        <a:xfrm>
                          <a:off x="0" y="0"/>
                          <a:ext cx="2209800" cy="859155"/>
                        </a:xfrm>
                        <a:prstGeom prst="ellipse">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48" o:spid="_x0000_s1026" style="position:absolute;margin-left:102.85pt;margin-top:203.45pt;width:174pt;height:67.6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" fillcolor="window" strokecolor="windowText" strokeweight="1pt"/>
            </w:pict>
          </mc:Fallback>
        </mc:AlternateContent>
      </w:r>
      <w:r w:rsidR="0030698E"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08416" behindDoc="0" locked="0" layoutInCell="1" allowOverlap="1" wp14:anchorId="627411E8" wp14:editId="62D14BB7">
                <wp:simplePos x="0" y="0"/>
                <wp:positionH relativeFrom="column">
                  <wp:posOffset>5709285</wp:posOffset>
                </wp:positionH>
                <wp:positionV relativeFrom="paragraph">
                  <wp:posOffset>2612390</wp:posOffset>
                </wp:positionV>
                <wp:extent cx="2209800" cy="859155"/>
                <wp:effectExtent l="0" t="0" r="19050" b="17145"/>
                <wp:wrapNone/>
                <wp:docPr id="349" name="Oval 349"/>
                <wp:cNvGraphicFramePr/>
                <a:graphic xmlns:a="http://schemas.openxmlformats.org/drawingml/2006/main">
                  <a:graphicData uri="http://schemas.microsoft.com/office/word/2010/wordprocessingShape">
                    <wps:wsp>
                      <wps:cNvSpPr/>
                      <wps:spPr>
                        <a:xfrm>
                          <a:off x="0" y="0"/>
                          <a:ext cx="2209800" cy="859155"/>
                        </a:xfrm>
                        <a:prstGeom prst="ellipse">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49" o:spid="_x0000_s1026" style="position:absolute;margin-left:449.55pt;margin-top:205.7pt;width:174pt;height:67.65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" fillcolor="window" strokecolor="windowText" strokeweight="1pt"/>
            </w:pict>
          </mc:Fallback>
        </mc:AlternateContent>
      </w:r>
      <w:r w:rsidR="0030698E"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23776" behindDoc="0" locked="0" layoutInCell="1" allowOverlap="1" wp14:anchorId="2B0B2136" wp14:editId="4BE0D258">
                <wp:simplePos x="0" y="0"/>
                <wp:positionH relativeFrom="column">
                  <wp:posOffset>2942590</wp:posOffset>
                </wp:positionH>
                <wp:positionV relativeFrom="paragraph">
                  <wp:posOffset>2397760</wp:posOffset>
                </wp:positionV>
                <wp:extent cx="283845" cy="241300"/>
                <wp:effectExtent l="0" t="0" r="20955" b="25400"/>
                <wp:wrapNone/>
                <wp:docPr id="368" name="Straight Connector 368"/>
                <wp:cNvGraphicFramePr/>
                <a:graphic xmlns:a="http://schemas.openxmlformats.org/drawingml/2006/main">
                  <a:graphicData uri="http://schemas.microsoft.com/office/word/2010/wordprocessingShape">
                    <wps:wsp>
                      <wps:cNvCnPr/>
                      <wps:spPr>
                        <a:xfrm flipH="1">
                          <a:off x="0" y="0"/>
                          <a:ext cx="283845" cy="24130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68" o:spid="_x0000_s1026" style="position:absolute;flip:x;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1.7pt,188.8pt" to="254.05pt,20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" strokecolor="windowText" strokeweight="1pt"/>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24800" behindDoc="0" locked="0" layoutInCell="1" allowOverlap="1" wp14:anchorId="2B4A01D7" wp14:editId="511768E8">
                <wp:simplePos x="0" y="0"/>
                <wp:positionH relativeFrom="column">
                  <wp:posOffset>2582545</wp:posOffset>
                </wp:positionH>
                <wp:positionV relativeFrom="paragraph">
                  <wp:posOffset>1811655</wp:posOffset>
                </wp:positionV>
                <wp:extent cx="4257675" cy="491490"/>
                <wp:effectExtent l="0" t="0" r="9525" b="3810"/>
                <wp:wrapNone/>
                <wp:docPr id="3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7675" cy="491490"/>
                        </a:xfrm>
                        <a:prstGeom prst="rect">
                          <a:avLst/>
                        </a:prstGeom>
                        <a:solidFill>
                          <a:srgbClr val="FFFFFF"/>
                        </a:solidFill>
                        <a:ln w="9525">
                          <a:noFill/>
                          <a:miter lim="800000"/>
                          <a:headEnd/>
                          <a:tailEnd/>
                        </a:ln>
                      </wps:spPr>
                      <wps:txbx>
                        <w:txbxContent>
                          <w:p w14:paraId="79077278" w14:textId="77777777" w:rsidR="00567210" w:rsidRPr="00B17876" w:rsidRDefault="00567210" w:rsidP="009B3487">
                            <w:pPr>
                              <w:jc w:val="center"/>
                              <w:rPr>
                                <w:rFonts w:ascii="Times New Roman" w:hAnsi="Times New Roman" w:cs="Times New Roman"/>
                                <w:b/>
                                <w:sz w:val="36"/>
                                <w:szCs w:val="36"/>
                              </w:rPr>
                            </w:pPr>
                            <w:r w:rsidRPr="00B17876">
                              <w:rPr>
                                <w:rFonts w:ascii="Times New Roman" w:hAnsi="Times New Roman" w:cs="Times New Roman"/>
                                <w:b/>
                                <w:sz w:val="36"/>
                                <w:szCs w:val="36"/>
                              </w:rPr>
                              <w:t>Increased awareness of post-injury self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203.35pt;margin-top:142.65pt;width:335.25pt;height:38.7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" stroked="f">
                <v:textbox>
                  <w:txbxContent>
                    <w:p w14:paraId="79077278" w14:textId="77777777" w:rsidR="00567210" w:rsidRPr="00B17876" w:rsidRDefault="00567210" w:rsidP="009B3487">
                      <w:pPr>
                        <w:jc w:val="center"/>
                        <w:rPr>
                          <w:rFonts w:ascii="Times New Roman" w:hAnsi="Times New Roman" w:cs="Times New Roman"/>
                          <w:b/>
                          <w:sz w:val="36"/>
                          <w:szCs w:val="36"/>
                        </w:rPr>
                      </w:pPr>
                      <w:r w:rsidRPr="00B17876">
                        <w:rPr>
                          <w:rFonts w:ascii="Times New Roman" w:hAnsi="Times New Roman" w:cs="Times New Roman"/>
                          <w:b/>
                          <w:sz w:val="36"/>
                          <w:szCs w:val="36"/>
                        </w:rPr>
                        <w:t>Increased awareness of post-injury self</w:t>
                      </w:r>
                    </w:p>
                  </w:txbxContent>
                </v:textbox>
              </v:shape>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21728" behindDoc="0" locked="0" layoutInCell="1" allowOverlap="1" wp14:anchorId="1BBD725C" wp14:editId="38B15145">
                <wp:simplePos x="0" y="0"/>
                <wp:positionH relativeFrom="column">
                  <wp:posOffset>1953895</wp:posOffset>
                </wp:positionH>
                <wp:positionV relativeFrom="paragraph">
                  <wp:posOffset>1576705</wp:posOffset>
                </wp:positionV>
                <wp:extent cx="5634990" cy="888365"/>
                <wp:effectExtent l="0" t="0" r="22860" b="26035"/>
                <wp:wrapNone/>
                <wp:docPr id="346" name="Oval 346"/>
                <wp:cNvGraphicFramePr/>
                <a:graphic xmlns:a="http://schemas.openxmlformats.org/drawingml/2006/main">
                  <a:graphicData uri="http://schemas.microsoft.com/office/word/2010/wordprocessingShape">
                    <wps:wsp>
                      <wps:cNvSpPr/>
                      <wps:spPr>
                        <a:xfrm>
                          <a:off x="0" y="0"/>
                          <a:ext cx="5634990" cy="888365"/>
                        </a:xfrm>
                        <a:prstGeom prst="ellipse">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46" o:spid="_x0000_s1026" style="position:absolute;margin-left:153.85pt;margin-top:124.15pt;width:443.7pt;height:69.9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" filled="f" strokecolor="windowText" strokeweight="1pt"/>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699200" behindDoc="0" locked="0" layoutInCell="1" allowOverlap="1" wp14:anchorId="0B05F883" wp14:editId="7F1B7215">
                <wp:simplePos x="0" y="0"/>
                <wp:positionH relativeFrom="column">
                  <wp:posOffset>-207645</wp:posOffset>
                </wp:positionH>
                <wp:positionV relativeFrom="paragraph">
                  <wp:posOffset>-1026795</wp:posOffset>
                </wp:positionV>
                <wp:extent cx="3148330" cy="1234440"/>
                <wp:effectExtent l="0" t="0" r="0" b="3810"/>
                <wp:wrapNone/>
                <wp:docPr id="3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8330" cy="1234440"/>
                        </a:xfrm>
                        <a:prstGeom prst="rect">
                          <a:avLst/>
                        </a:prstGeom>
                        <a:solidFill>
                          <a:srgbClr val="FFFFFF"/>
                        </a:solidFill>
                        <a:ln w="9525">
                          <a:noFill/>
                          <a:miter lim="800000"/>
                          <a:headEnd/>
                          <a:tailEnd/>
                        </a:ln>
                      </wps:spPr>
                      <wps:txbx>
                        <w:txbxContent>
                          <w:p w14:paraId="0BC53F4F" w14:textId="77777777" w:rsidR="00567210" w:rsidRPr="00553249" w:rsidRDefault="00567210" w:rsidP="009B3487">
                            <w:pPr>
                              <w:jc w:val="center"/>
                              <w:rPr>
                                <w:b/>
                                <w:sz w:val="28"/>
                                <w:szCs w:val="28"/>
                              </w:rPr>
                            </w:pPr>
                            <w:r w:rsidRPr="00553249">
                              <w:rPr>
                                <w:rFonts w:ascii="Times New Roman" w:eastAsia="Times New Roman" w:hAnsi="Times New Roman" w:cs="Times New Roman"/>
                                <w:b/>
                                <w:sz w:val="28"/>
                                <w:szCs w:val="28"/>
                                <w:lang w:eastAsia="en-GB"/>
                              </w:rPr>
                              <w:t>1.1 Moments that contribute to a coherent sense of self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16.35pt;margin-top:-80.85pt;width:247.9pt;height:97.2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" stroked="f">
                <v:textbox>
                  <w:txbxContent>
                    <w:p w14:paraId="0BC53F4F" w14:textId="77777777" w:rsidR="00567210" w:rsidRPr="00553249" w:rsidRDefault="00567210" w:rsidP="009B3487">
                      <w:pPr>
                        <w:jc w:val="center"/>
                        <w:rPr>
                          <w:b/>
                          <w:sz w:val="28"/>
                          <w:szCs w:val="28"/>
                        </w:rPr>
                      </w:pPr>
                      <w:r w:rsidRPr="00553249">
                        <w:rPr>
                          <w:rFonts w:ascii="Times New Roman" w:eastAsia="Times New Roman" w:hAnsi="Times New Roman" w:cs="Times New Roman"/>
                          <w:b/>
                          <w:sz w:val="28"/>
                          <w:szCs w:val="28"/>
                          <w:lang w:eastAsia="en-GB"/>
                        </w:rPr>
                        <w:t>1.1 Moments that contribute to a coherent sense of self</w:t>
                      </w:r>
                    </w:p>
                  </w:txbxContent>
                </v:textbox>
              </v:shape>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00224" behindDoc="0" locked="0" layoutInCell="1" allowOverlap="1" wp14:anchorId="5AF48E2E" wp14:editId="72FF72F8">
                <wp:simplePos x="0" y="0"/>
                <wp:positionH relativeFrom="column">
                  <wp:posOffset>3230880</wp:posOffset>
                </wp:positionH>
                <wp:positionV relativeFrom="paragraph">
                  <wp:posOffset>-1038225</wp:posOffset>
                </wp:positionV>
                <wp:extent cx="2933700" cy="762000"/>
                <wp:effectExtent l="0" t="0" r="0" b="0"/>
                <wp:wrapNone/>
                <wp:docPr id="358" name="Text Box 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3700" cy="762000"/>
                        </a:xfrm>
                        <a:prstGeom prst="rect">
                          <a:avLst/>
                        </a:prstGeom>
                        <a:solidFill>
                          <a:srgbClr val="FFFFFF"/>
                        </a:solidFill>
                        <a:ln w="9525">
                          <a:noFill/>
                          <a:miter lim="800000"/>
                          <a:headEnd/>
                          <a:tailEnd/>
                        </a:ln>
                      </wps:spPr>
                      <wps:txbx>
                        <w:txbxContent>
                          <w:p w14:paraId="291A7006" w14:textId="77777777" w:rsidR="00567210" w:rsidRPr="00553249" w:rsidRDefault="00567210" w:rsidP="009B3487">
                            <w:pPr>
                              <w:jc w:val="center"/>
                              <w:rPr>
                                <w:b/>
                                <w:sz w:val="28"/>
                                <w:szCs w:val="28"/>
                              </w:rPr>
                            </w:pPr>
                            <w:r w:rsidRPr="00553249">
                              <w:rPr>
                                <w:rFonts w:ascii="Times New Roman" w:eastAsia="Times New Roman" w:hAnsi="Times New Roman" w:cs="Times New Roman"/>
                                <w:b/>
                                <w:sz w:val="28"/>
                                <w:szCs w:val="28"/>
                                <w:lang w:eastAsia="en-GB"/>
                              </w:rPr>
                              <w:t>1.2. Moments of social         interaction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58" o:spid="_x0000_s1039" type="#_x0000_t202" style="position:absolute;left:0;text-align:left;margin-left:254.4pt;margin-top:-81.75pt;width:231pt;height:60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" stroked="f">
                <v:textbox>
                  <w:txbxContent>
                    <w:p w14:paraId="291A7006" w14:textId="77777777" w:rsidR="00567210" w:rsidRPr="00553249" w:rsidRDefault="00567210" w:rsidP="009B3487">
                      <w:pPr>
                        <w:jc w:val="center"/>
                        <w:rPr>
                          <w:b/>
                          <w:sz w:val="28"/>
                          <w:szCs w:val="28"/>
                        </w:rPr>
                      </w:pPr>
                      <w:r w:rsidRPr="00553249">
                        <w:rPr>
                          <w:rFonts w:ascii="Times New Roman" w:eastAsia="Times New Roman" w:hAnsi="Times New Roman" w:cs="Times New Roman"/>
                          <w:b/>
                          <w:sz w:val="28"/>
                          <w:szCs w:val="28"/>
                          <w:lang w:eastAsia="en-GB"/>
                        </w:rPr>
                        <w:t>1.2. Moments of social         interaction</w:t>
                      </w:r>
                    </w:p>
                  </w:txbxContent>
                </v:textbox>
              </v:shape>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01248" behindDoc="0" locked="0" layoutInCell="1" allowOverlap="1" wp14:anchorId="4CEA8263" wp14:editId="5B98F830">
                <wp:simplePos x="0" y="0"/>
                <wp:positionH relativeFrom="column">
                  <wp:posOffset>6350000</wp:posOffset>
                </wp:positionH>
                <wp:positionV relativeFrom="paragraph">
                  <wp:posOffset>-1029970</wp:posOffset>
                </wp:positionV>
                <wp:extent cx="2933700" cy="771525"/>
                <wp:effectExtent l="0" t="0" r="0" b="9525"/>
                <wp:wrapNone/>
                <wp:docPr id="3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3700" cy="771525"/>
                        </a:xfrm>
                        <a:prstGeom prst="rect">
                          <a:avLst/>
                        </a:prstGeom>
                        <a:solidFill>
                          <a:srgbClr val="FFFFFF"/>
                        </a:solidFill>
                        <a:ln w="9525">
                          <a:noFill/>
                          <a:miter lim="800000"/>
                          <a:headEnd/>
                          <a:tailEnd/>
                        </a:ln>
                      </wps:spPr>
                      <wps:txbx>
                        <w:txbxContent>
                          <w:p w14:paraId="7648641A" w14:textId="77777777" w:rsidR="00567210" w:rsidRPr="00553249" w:rsidRDefault="00567210" w:rsidP="009B3487">
                            <w:pPr>
                              <w:jc w:val="center"/>
                              <w:rPr>
                                <w:b/>
                                <w:sz w:val="28"/>
                                <w:szCs w:val="28"/>
                              </w:rPr>
                            </w:pPr>
                            <w:r w:rsidRPr="00553249">
                              <w:rPr>
                                <w:rFonts w:ascii="Times New Roman" w:eastAsia="Times New Roman" w:hAnsi="Times New Roman" w:cs="Times New Roman"/>
                                <w:b/>
                                <w:sz w:val="28"/>
                                <w:szCs w:val="28"/>
                                <w:lang w:eastAsia="en-GB"/>
                              </w:rPr>
                              <w:t>1.3. Moments of          disempowerment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500pt;margin-top:-81.1pt;width:231pt;height:60.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" stroked="f">
                <v:textbox>
                  <w:txbxContent>
                    <w:p w14:paraId="7648641A" w14:textId="77777777" w:rsidR="00567210" w:rsidRPr="00553249" w:rsidRDefault="00567210" w:rsidP="009B3487">
                      <w:pPr>
                        <w:jc w:val="center"/>
                        <w:rPr>
                          <w:b/>
                          <w:sz w:val="28"/>
                          <w:szCs w:val="28"/>
                        </w:rPr>
                      </w:pPr>
                      <w:r w:rsidRPr="00553249">
                        <w:rPr>
                          <w:rFonts w:ascii="Times New Roman" w:eastAsia="Times New Roman" w:hAnsi="Times New Roman" w:cs="Times New Roman"/>
                          <w:b/>
                          <w:sz w:val="28"/>
                          <w:szCs w:val="28"/>
                          <w:lang w:eastAsia="en-GB"/>
                        </w:rPr>
                        <w:t>1.3. Moments of          disempowerment</w:t>
                      </w:r>
                    </w:p>
                  </w:txbxContent>
                </v:textbox>
              </v:shape>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02272" behindDoc="0" locked="0" layoutInCell="1" allowOverlap="1" wp14:anchorId="16763CAE" wp14:editId="5102A09F">
                <wp:simplePos x="0" y="0"/>
                <wp:positionH relativeFrom="column">
                  <wp:posOffset>58420</wp:posOffset>
                </wp:positionH>
                <wp:positionV relativeFrom="paragraph">
                  <wp:posOffset>-494665</wp:posOffset>
                </wp:positionV>
                <wp:extent cx="1163955" cy="1247775"/>
                <wp:effectExtent l="0" t="0" r="17145" b="28575"/>
                <wp:wrapNone/>
                <wp:docPr id="3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955" cy="1247775"/>
                        </a:xfrm>
                        <a:prstGeom prst="rect">
                          <a:avLst/>
                        </a:prstGeom>
                        <a:solidFill>
                          <a:srgbClr val="FFFFFF"/>
                        </a:solidFill>
                        <a:ln w="9525">
                          <a:solidFill>
                            <a:srgbClr val="000000"/>
                          </a:solidFill>
                          <a:miter lim="800000"/>
                          <a:headEnd/>
                          <a:tailEnd/>
                        </a:ln>
                      </wps:spPr>
                      <wps:txbx>
                        <w:txbxContent>
                          <w:p w14:paraId="5235360D" w14:textId="77777777" w:rsidR="00567210" w:rsidRPr="00553249" w:rsidRDefault="00567210" w:rsidP="009B3487">
                            <w:pPr>
                              <w:jc w:val="center"/>
                              <w:rPr>
                                <w:rFonts w:ascii="Times New Roman" w:eastAsia="Times New Roman" w:hAnsi="Times New Roman" w:cs="Times New Roman"/>
                                <w:i/>
                                <w:sz w:val="24"/>
                                <w:szCs w:val="24"/>
                                <w:lang w:eastAsia="en-GB"/>
                              </w:rPr>
                            </w:pPr>
                            <w:r w:rsidRPr="00553249">
                              <w:rPr>
                                <w:rFonts w:ascii="Times New Roman" w:eastAsia="Times New Roman" w:hAnsi="Times New Roman" w:cs="Times New Roman"/>
                                <w:b/>
                                <w:sz w:val="24"/>
                                <w:szCs w:val="24"/>
                                <w:lang w:eastAsia="en-GB"/>
                              </w:rPr>
                              <w:t xml:space="preserve">1.1a </w:t>
                            </w:r>
                            <w:r w:rsidRPr="00553249">
                              <w:rPr>
                                <w:rFonts w:ascii="Times New Roman" w:eastAsia="Times New Roman" w:hAnsi="Times New Roman" w:cs="Times New Roman"/>
                                <w:sz w:val="24"/>
                                <w:szCs w:val="24"/>
                                <w:lang w:eastAsia="en-GB"/>
                              </w:rPr>
                              <w:t>Affirmation of pre-ABI qualities and characteristics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left:0;text-align:left;margin-left:4.6pt;margin-top:-38.95pt;width:91.65pt;height:98.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">
                <v:textbox>
                  <w:txbxContent>
                    <w:p w14:paraId="5235360D" w14:textId="77777777" w:rsidR="00567210" w:rsidRPr="00553249" w:rsidRDefault="00567210" w:rsidP="009B3487">
                      <w:pPr>
                        <w:jc w:val="center"/>
                        <w:rPr>
                          <w:rFonts w:ascii="Times New Roman" w:eastAsia="Times New Roman" w:hAnsi="Times New Roman" w:cs="Times New Roman"/>
                          <w:i/>
                          <w:sz w:val="24"/>
                          <w:szCs w:val="24"/>
                          <w:lang w:eastAsia="en-GB"/>
                        </w:rPr>
                      </w:pPr>
                      <w:r w:rsidRPr="00553249">
                        <w:rPr>
                          <w:rFonts w:ascii="Times New Roman" w:eastAsia="Times New Roman" w:hAnsi="Times New Roman" w:cs="Times New Roman"/>
                          <w:b/>
                          <w:sz w:val="24"/>
                          <w:szCs w:val="24"/>
                          <w:lang w:eastAsia="en-GB"/>
                        </w:rPr>
                        <w:t xml:space="preserve">1.1a </w:t>
                      </w:r>
                      <w:r w:rsidRPr="00553249">
                        <w:rPr>
                          <w:rFonts w:ascii="Times New Roman" w:eastAsia="Times New Roman" w:hAnsi="Times New Roman" w:cs="Times New Roman"/>
                          <w:sz w:val="24"/>
                          <w:szCs w:val="24"/>
                          <w:lang w:eastAsia="en-GB"/>
                        </w:rPr>
                        <w:t>Affirmation of pre-ABI qualities and characteristics</w:t>
                      </w:r>
                    </w:p>
                  </w:txbxContent>
                </v:textbox>
              </v:shape>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03296" behindDoc="0" locked="0" layoutInCell="1" allowOverlap="1" wp14:anchorId="6CD8E38D" wp14:editId="579E98B9">
                <wp:simplePos x="0" y="0"/>
                <wp:positionH relativeFrom="column">
                  <wp:posOffset>1516380</wp:posOffset>
                </wp:positionH>
                <wp:positionV relativeFrom="paragraph">
                  <wp:posOffset>-485775</wp:posOffset>
                </wp:positionV>
                <wp:extent cx="1129665" cy="1238250"/>
                <wp:effectExtent l="0" t="0" r="13335" b="19050"/>
                <wp:wrapNone/>
                <wp:docPr id="3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9665" cy="1238250"/>
                        </a:xfrm>
                        <a:prstGeom prst="rect">
                          <a:avLst/>
                        </a:prstGeom>
                        <a:solidFill>
                          <a:srgbClr val="FFFFFF"/>
                        </a:solidFill>
                        <a:ln w="9525">
                          <a:solidFill>
                            <a:srgbClr val="000000"/>
                          </a:solidFill>
                          <a:miter lim="800000"/>
                          <a:headEnd/>
                          <a:tailEnd/>
                        </a:ln>
                      </wps:spPr>
                      <wps:txbx>
                        <w:txbxContent>
                          <w:p w14:paraId="5E676D42" w14:textId="77777777" w:rsidR="00567210" w:rsidRPr="00553249" w:rsidRDefault="00567210" w:rsidP="009B3487">
                            <w:pPr>
                              <w:jc w:val="center"/>
                              <w:rPr>
                                <w:sz w:val="24"/>
                                <w:szCs w:val="24"/>
                              </w:rPr>
                            </w:pPr>
                            <w:r w:rsidRPr="00553249">
                              <w:rPr>
                                <w:rFonts w:ascii="Times New Roman" w:eastAsia="Times New Roman" w:hAnsi="Times New Roman" w:cs="Times New Roman"/>
                                <w:b/>
                                <w:sz w:val="24"/>
                                <w:szCs w:val="24"/>
                                <w:lang w:eastAsia="en-GB"/>
                              </w:rPr>
                              <w:t>1.1b</w:t>
                            </w:r>
                            <w:r w:rsidRPr="00553249">
                              <w:rPr>
                                <w:rFonts w:ascii="Times New Roman" w:eastAsia="Times New Roman" w:hAnsi="Times New Roman" w:cs="Times New Roman"/>
                                <w:i/>
                                <w:sz w:val="24"/>
                                <w:szCs w:val="24"/>
                                <w:lang w:eastAsia="en-GB"/>
                              </w:rPr>
                              <w:t xml:space="preserve">      </w:t>
                            </w:r>
                            <w:r w:rsidRPr="00553249">
                              <w:rPr>
                                <w:rFonts w:ascii="Times New Roman" w:eastAsia="Times New Roman" w:hAnsi="Times New Roman" w:cs="Times New Roman"/>
                                <w:sz w:val="24"/>
                                <w:szCs w:val="24"/>
                                <w:lang w:eastAsia="en-GB"/>
                              </w:rPr>
                              <w:t>Affirmation life has meaning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left:0;text-align:left;margin-left:119.4pt;margin-top:-38.25pt;width:88.95pt;height:9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">
                <v:textbox>
                  <w:txbxContent>
                    <w:p w14:paraId="5E676D42" w14:textId="77777777" w:rsidR="00567210" w:rsidRPr="00553249" w:rsidRDefault="00567210" w:rsidP="009B3487">
                      <w:pPr>
                        <w:jc w:val="center"/>
                        <w:rPr>
                          <w:sz w:val="24"/>
                          <w:szCs w:val="24"/>
                        </w:rPr>
                      </w:pPr>
                      <w:r w:rsidRPr="00553249">
                        <w:rPr>
                          <w:rFonts w:ascii="Times New Roman" w:eastAsia="Times New Roman" w:hAnsi="Times New Roman" w:cs="Times New Roman"/>
                          <w:b/>
                          <w:sz w:val="24"/>
                          <w:szCs w:val="24"/>
                          <w:lang w:eastAsia="en-GB"/>
                        </w:rPr>
                        <w:t>1.1b</w:t>
                      </w:r>
                      <w:r w:rsidRPr="00553249">
                        <w:rPr>
                          <w:rFonts w:ascii="Times New Roman" w:eastAsia="Times New Roman" w:hAnsi="Times New Roman" w:cs="Times New Roman"/>
                          <w:i/>
                          <w:sz w:val="24"/>
                          <w:szCs w:val="24"/>
                          <w:lang w:eastAsia="en-GB"/>
                        </w:rPr>
                        <w:t xml:space="preserve">      </w:t>
                      </w:r>
                      <w:r w:rsidRPr="00553249">
                        <w:rPr>
                          <w:rFonts w:ascii="Times New Roman" w:eastAsia="Times New Roman" w:hAnsi="Times New Roman" w:cs="Times New Roman"/>
                          <w:sz w:val="24"/>
                          <w:szCs w:val="24"/>
                          <w:lang w:eastAsia="en-GB"/>
                        </w:rPr>
                        <w:t>Affirmation life has meaning</w:t>
                      </w:r>
                    </w:p>
                  </w:txbxContent>
                </v:textbox>
              </v:shape>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04320" behindDoc="0" locked="0" layoutInCell="1" allowOverlap="1" wp14:anchorId="7A55DED3" wp14:editId="4B523AE4">
                <wp:simplePos x="0" y="0"/>
                <wp:positionH relativeFrom="column">
                  <wp:posOffset>3336925</wp:posOffset>
                </wp:positionH>
                <wp:positionV relativeFrom="paragraph">
                  <wp:posOffset>-494665</wp:posOffset>
                </wp:positionV>
                <wp:extent cx="1138555" cy="1247775"/>
                <wp:effectExtent l="0" t="0" r="23495" b="28575"/>
                <wp:wrapNone/>
                <wp:docPr id="3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8555" cy="1247775"/>
                        </a:xfrm>
                        <a:prstGeom prst="rect">
                          <a:avLst/>
                        </a:prstGeom>
                        <a:solidFill>
                          <a:srgbClr val="FFFFFF"/>
                        </a:solidFill>
                        <a:ln w="9525">
                          <a:solidFill>
                            <a:srgbClr val="000000"/>
                          </a:solidFill>
                          <a:miter lim="800000"/>
                          <a:headEnd/>
                          <a:tailEnd/>
                        </a:ln>
                      </wps:spPr>
                      <wps:txbx>
                        <w:txbxContent>
                          <w:p w14:paraId="40D76354" w14:textId="77777777" w:rsidR="00567210" w:rsidRPr="00553249" w:rsidRDefault="00567210" w:rsidP="009B3487">
                            <w:pPr>
                              <w:jc w:val="center"/>
                              <w:rPr>
                                <w:rFonts w:ascii="Times New Roman" w:eastAsia="Times New Roman" w:hAnsi="Times New Roman" w:cs="Times New Roman"/>
                                <w:i/>
                                <w:sz w:val="24"/>
                                <w:szCs w:val="24"/>
                                <w:lang w:eastAsia="en-GB"/>
                              </w:rPr>
                            </w:pPr>
                            <w:r w:rsidRPr="00553249">
                              <w:rPr>
                                <w:rFonts w:ascii="Times New Roman" w:eastAsia="Times New Roman" w:hAnsi="Times New Roman" w:cs="Times New Roman"/>
                                <w:b/>
                                <w:sz w:val="24"/>
                                <w:szCs w:val="24"/>
                                <w:lang w:eastAsia="en-GB"/>
                              </w:rPr>
                              <w:t>1.2a</w:t>
                            </w:r>
                            <w:r w:rsidRPr="00553249">
                              <w:rPr>
                                <w:rFonts w:ascii="Times New Roman" w:eastAsia="Times New Roman" w:hAnsi="Times New Roman" w:cs="Times New Roman"/>
                                <w:i/>
                                <w:sz w:val="24"/>
                                <w:szCs w:val="24"/>
                                <w:lang w:eastAsia="en-GB"/>
                              </w:rPr>
                              <w:t xml:space="preserve">             </w:t>
                            </w:r>
                            <w:r w:rsidRPr="00553249">
                              <w:rPr>
                                <w:rFonts w:ascii="Times New Roman" w:eastAsia="Times New Roman" w:hAnsi="Times New Roman" w:cs="Times New Roman"/>
                                <w:sz w:val="24"/>
                                <w:szCs w:val="24"/>
                                <w:lang w:eastAsia="en-GB"/>
                              </w:rPr>
                              <w:t>Positive moments of social interaction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left:0;text-align:left;margin-left:262.75pt;margin-top:-38.95pt;width:89.65pt;height:98.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">
                <v:textbox>
                  <w:txbxContent>
                    <w:p w14:paraId="40D76354" w14:textId="77777777" w:rsidR="00567210" w:rsidRPr="00553249" w:rsidRDefault="00567210" w:rsidP="009B3487">
                      <w:pPr>
                        <w:jc w:val="center"/>
                        <w:rPr>
                          <w:rFonts w:ascii="Times New Roman" w:eastAsia="Times New Roman" w:hAnsi="Times New Roman" w:cs="Times New Roman"/>
                          <w:i/>
                          <w:sz w:val="24"/>
                          <w:szCs w:val="24"/>
                          <w:lang w:eastAsia="en-GB"/>
                        </w:rPr>
                      </w:pPr>
                      <w:r w:rsidRPr="00553249">
                        <w:rPr>
                          <w:rFonts w:ascii="Times New Roman" w:eastAsia="Times New Roman" w:hAnsi="Times New Roman" w:cs="Times New Roman"/>
                          <w:b/>
                          <w:sz w:val="24"/>
                          <w:szCs w:val="24"/>
                          <w:lang w:eastAsia="en-GB"/>
                        </w:rPr>
                        <w:t>1.2a</w:t>
                      </w:r>
                      <w:r w:rsidRPr="00553249">
                        <w:rPr>
                          <w:rFonts w:ascii="Times New Roman" w:eastAsia="Times New Roman" w:hAnsi="Times New Roman" w:cs="Times New Roman"/>
                          <w:i/>
                          <w:sz w:val="24"/>
                          <w:szCs w:val="24"/>
                          <w:lang w:eastAsia="en-GB"/>
                        </w:rPr>
                        <w:t xml:space="preserve">             </w:t>
                      </w:r>
                      <w:r w:rsidRPr="00553249">
                        <w:rPr>
                          <w:rFonts w:ascii="Times New Roman" w:eastAsia="Times New Roman" w:hAnsi="Times New Roman" w:cs="Times New Roman"/>
                          <w:sz w:val="24"/>
                          <w:szCs w:val="24"/>
                          <w:lang w:eastAsia="en-GB"/>
                        </w:rPr>
                        <w:t>Positive moments of social interaction</w:t>
                      </w:r>
                    </w:p>
                  </w:txbxContent>
                </v:textbox>
              </v:shape>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05344" behindDoc="0" locked="0" layoutInCell="1" allowOverlap="1" wp14:anchorId="2CAA0895" wp14:editId="1218081C">
                <wp:simplePos x="0" y="0"/>
                <wp:positionH relativeFrom="column">
                  <wp:posOffset>4880610</wp:posOffset>
                </wp:positionH>
                <wp:positionV relativeFrom="paragraph">
                  <wp:posOffset>-494665</wp:posOffset>
                </wp:positionV>
                <wp:extent cx="1121410" cy="1238250"/>
                <wp:effectExtent l="0" t="0" r="21590"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1410" cy="1238250"/>
                        </a:xfrm>
                        <a:prstGeom prst="rect">
                          <a:avLst/>
                        </a:prstGeom>
                        <a:solidFill>
                          <a:srgbClr val="FFFFFF"/>
                        </a:solidFill>
                        <a:ln w="9525">
                          <a:solidFill>
                            <a:srgbClr val="000000"/>
                          </a:solidFill>
                          <a:miter lim="800000"/>
                          <a:headEnd/>
                          <a:tailEnd/>
                        </a:ln>
                      </wps:spPr>
                      <wps:txbx>
                        <w:txbxContent>
                          <w:p w14:paraId="220A6C01" w14:textId="77777777" w:rsidR="00567210" w:rsidRPr="00553249" w:rsidRDefault="00567210" w:rsidP="009B3487">
                            <w:pPr>
                              <w:jc w:val="center"/>
                              <w:rPr>
                                <w:sz w:val="24"/>
                                <w:szCs w:val="24"/>
                              </w:rPr>
                            </w:pPr>
                            <w:r w:rsidRPr="00553249">
                              <w:rPr>
                                <w:rFonts w:ascii="Times New Roman" w:eastAsia="Times New Roman" w:hAnsi="Times New Roman" w:cs="Times New Roman"/>
                                <w:b/>
                                <w:sz w:val="24"/>
                                <w:szCs w:val="24"/>
                                <w:lang w:eastAsia="en-GB"/>
                              </w:rPr>
                              <w:t xml:space="preserve">1.2b          </w:t>
                            </w:r>
                            <w:r w:rsidRPr="00553249">
                              <w:rPr>
                                <w:rFonts w:ascii="Times New Roman" w:eastAsia="Times New Roman" w:hAnsi="Times New Roman" w:cs="Times New Roman"/>
                                <w:sz w:val="24"/>
                                <w:szCs w:val="24"/>
                                <w:lang w:eastAsia="en-GB"/>
                              </w:rPr>
                              <w:t>Negative moments of social interaction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left:0;text-align:left;margin-left:384.3pt;margin-top:-38.95pt;width:88.3pt;height:9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">
                <v:textbox>
                  <w:txbxContent>
                    <w:p w14:paraId="220A6C01" w14:textId="77777777" w:rsidR="00567210" w:rsidRPr="00553249" w:rsidRDefault="00567210" w:rsidP="009B3487">
                      <w:pPr>
                        <w:jc w:val="center"/>
                        <w:rPr>
                          <w:sz w:val="24"/>
                          <w:szCs w:val="24"/>
                        </w:rPr>
                      </w:pPr>
                      <w:r w:rsidRPr="00553249">
                        <w:rPr>
                          <w:rFonts w:ascii="Times New Roman" w:eastAsia="Times New Roman" w:hAnsi="Times New Roman" w:cs="Times New Roman"/>
                          <w:b/>
                          <w:sz w:val="24"/>
                          <w:szCs w:val="24"/>
                          <w:lang w:eastAsia="en-GB"/>
                        </w:rPr>
                        <w:t xml:space="preserve">1.2b          </w:t>
                      </w:r>
                      <w:r w:rsidRPr="00553249">
                        <w:rPr>
                          <w:rFonts w:ascii="Times New Roman" w:eastAsia="Times New Roman" w:hAnsi="Times New Roman" w:cs="Times New Roman"/>
                          <w:sz w:val="24"/>
                          <w:szCs w:val="24"/>
                          <w:lang w:eastAsia="en-GB"/>
                        </w:rPr>
                        <w:t>Negative moments of social interaction</w:t>
                      </w:r>
                    </w:p>
                  </w:txbxContent>
                </v:textbox>
              </v:shape>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06368" behindDoc="0" locked="0" layoutInCell="1" allowOverlap="1" wp14:anchorId="3EFBD4B1" wp14:editId="5A9DD353">
                <wp:simplePos x="0" y="0"/>
                <wp:positionH relativeFrom="column">
                  <wp:posOffset>6450965</wp:posOffset>
                </wp:positionH>
                <wp:positionV relativeFrom="paragraph">
                  <wp:posOffset>-503555</wp:posOffset>
                </wp:positionV>
                <wp:extent cx="1138878" cy="1238250"/>
                <wp:effectExtent l="0" t="0" r="23495" b="19050"/>
                <wp:wrapNone/>
                <wp:docPr id="3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8878" cy="1238250"/>
                        </a:xfrm>
                        <a:prstGeom prst="rect">
                          <a:avLst/>
                        </a:prstGeom>
                        <a:solidFill>
                          <a:srgbClr val="FFFFFF"/>
                        </a:solidFill>
                        <a:ln w="9525">
                          <a:solidFill>
                            <a:srgbClr val="000000"/>
                          </a:solidFill>
                          <a:miter lim="800000"/>
                          <a:headEnd/>
                          <a:tailEnd/>
                        </a:ln>
                      </wps:spPr>
                      <wps:txbx>
                        <w:txbxContent>
                          <w:p w14:paraId="04DE17B7" w14:textId="77777777" w:rsidR="00567210" w:rsidRPr="00553249" w:rsidRDefault="00567210" w:rsidP="009B3487">
                            <w:pPr>
                              <w:jc w:val="center"/>
                              <w:rPr>
                                <w:sz w:val="24"/>
                                <w:szCs w:val="24"/>
                              </w:rPr>
                            </w:pPr>
                            <w:r w:rsidRPr="00553249">
                              <w:rPr>
                                <w:rFonts w:ascii="Times New Roman" w:eastAsia="Times New Roman" w:hAnsi="Times New Roman" w:cs="Times New Roman"/>
                                <w:b/>
                                <w:sz w:val="24"/>
                                <w:szCs w:val="24"/>
                                <w:lang w:eastAsia="en-GB"/>
                              </w:rPr>
                              <w:t>1.3a</w:t>
                            </w:r>
                            <w:r w:rsidRPr="00553249">
                              <w:rPr>
                                <w:rFonts w:ascii="Times New Roman" w:eastAsia="Times New Roman" w:hAnsi="Times New Roman" w:cs="Times New Roman"/>
                                <w:i/>
                                <w:sz w:val="24"/>
                                <w:szCs w:val="24"/>
                                <w:lang w:eastAsia="en-GB"/>
                              </w:rPr>
                              <w:t xml:space="preserve"> </w:t>
                            </w:r>
                            <w:r w:rsidRPr="00553249">
                              <w:rPr>
                                <w:rFonts w:ascii="Times New Roman" w:eastAsia="Times New Roman" w:hAnsi="Times New Roman" w:cs="Times New Roman"/>
                                <w:sz w:val="24"/>
                                <w:szCs w:val="24"/>
                                <w:lang w:eastAsia="en-GB"/>
                              </w:rPr>
                              <w:t>Disempowered by limitations</w:t>
                            </w:r>
                          </w:p>
                          <w:p w14:paraId="5740878B" w14:textId="77777777" w:rsidR="00567210" w:rsidRDefault="00567210" w:rsidP="009B348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left:0;text-align:left;margin-left:507.95pt;margin-top:-39.65pt;width:89.7pt;height:9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">
                <v:textbox>
                  <w:txbxContent>
                    <w:p w14:paraId="04DE17B7" w14:textId="77777777" w:rsidR="00567210" w:rsidRPr="00553249" w:rsidRDefault="00567210" w:rsidP="009B3487">
                      <w:pPr>
                        <w:jc w:val="center"/>
                        <w:rPr>
                          <w:sz w:val="24"/>
                          <w:szCs w:val="24"/>
                        </w:rPr>
                      </w:pPr>
                      <w:r w:rsidRPr="00553249">
                        <w:rPr>
                          <w:rFonts w:ascii="Times New Roman" w:eastAsia="Times New Roman" w:hAnsi="Times New Roman" w:cs="Times New Roman"/>
                          <w:b/>
                          <w:sz w:val="24"/>
                          <w:szCs w:val="24"/>
                          <w:lang w:eastAsia="en-GB"/>
                        </w:rPr>
                        <w:t>1.3a</w:t>
                      </w:r>
                      <w:r w:rsidRPr="00553249">
                        <w:rPr>
                          <w:rFonts w:ascii="Times New Roman" w:eastAsia="Times New Roman" w:hAnsi="Times New Roman" w:cs="Times New Roman"/>
                          <w:i/>
                          <w:sz w:val="24"/>
                          <w:szCs w:val="24"/>
                          <w:lang w:eastAsia="en-GB"/>
                        </w:rPr>
                        <w:t xml:space="preserve"> </w:t>
                      </w:r>
                      <w:r w:rsidRPr="00553249">
                        <w:rPr>
                          <w:rFonts w:ascii="Times New Roman" w:eastAsia="Times New Roman" w:hAnsi="Times New Roman" w:cs="Times New Roman"/>
                          <w:sz w:val="24"/>
                          <w:szCs w:val="24"/>
                          <w:lang w:eastAsia="en-GB"/>
                        </w:rPr>
                        <w:t>Disempowered by limitations</w:t>
                      </w:r>
                    </w:p>
                    <w:p w14:paraId="5740878B" w14:textId="77777777" w:rsidR="00567210" w:rsidRDefault="00567210" w:rsidP="009B3487"/>
                  </w:txbxContent>
                </v:textbox>
              </v:shape>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15584" behindDoc="0" locked="0" layoutInCell="1" allowOverlap="1" wp14:anchorId="1E85366D" wp14:editId="7785C172">
                <wp:simplePos x="0" y="0"/>
                <wp:positionH relativeFrom="column">
                  <wp:posOffset>4702175</wp:posOffset>
                </wp:positionH>
                <wp:positionV relativeFrom="paragraph">
                  <wp:posOffset>1179830</wp:posOffset>
                </wp:positionV>
                <wp:extent cx="0" cy="398780"/>
                <wp:effectExtent l="0" t="0" r="19050" b="20320"/>
                <wp:wrapNone/>
                <wp:docPr id="28" name="Straight Connector 28"/>
                <wp:cNvGraphicFramePr/>
                <a:graphic xmlns:a="http://schemas.openxmlformats.org/drawingml/2006/main">
                  <a:graphicData uri="http://schemas.microsoft.com/office/word/2010/wordprocessingShape">
                    <wps:wsp>
                      <wps:cNvCnPr/>
                      <wps:spPr>
                        <a:xfrm>
                          <a:off x="0" y="0"/>
                          <a:ext cx="0" cy="39878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28" o:spid="_x0000_s1026" style="position:absolute;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0.25pt,92.9pt" to="370.25pt,1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" strokecolor="windowText" strokeweight="1pt"/>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16608" behindDoc="0" locked="0" layoutInCell="1" allowOverlap="1" wp14:anchorId="615B280D" wp14:editId="4ED687BD">
                <wp:simplePos x="0" y="0"/>
                <wp:positionH relativeFrom="column">
                  <wp:posOffset>4702175</wp:posOffset>
                </wp:positionH>
                <wp:positionV relativeFrom="paragraph">
                  <wp:posOffset>749300</wp:posOffset>
                </wp:positionV>
                <wp:extent cx="584200" cy="424815"/>
                <wp:effectExtent l="0" t="0" r="25400" b="32385"/>
                <wp:wrapNone/>
                <wp:docPr id="356" name="Straight Connector 356"/>
                <wp:cNvGraphicFramePr/>
                <a:graphic xmlns:a="http://schemas.openxmlformats.org/drawingml/2006/main">
                  <a:graphicData uri="http://schemas.microsoft.com/office/word/2010/wordprocessingShape">
                    <wps:wsp>
                      <wps:cNvCnPr/>
                      <wps:spPr>
                        <a:xfrm flipH="1">
                          <a:off x="0" y="0"/>
                          <a:ext cx="584200" cy="424815"/>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56" o:spid="_x0000_s1026" style="position:absolute;flip:x;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0.25pt,59pt" to="416.25pt,9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" strokecolor="windowText" strokeweight="1pt"/>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19680" behindDoc="0" locked="0" layoutInCell="1" allowOverlap="1" wp14:anchorId="296552FC" wp14:editId="36C7B395">
                <wp:simplePos x="0" y="0"/>
                <wp:positionH relativeFrom="column">
                  <wp:posOffset>4107180</wp:posOffset>
                </wp:positionH>
                <wp:positionV relativeFrom="paragraph">
                  <wp:posOffset>749300</wp:posOffset>
                </wp:positionV>
                <wp:extent cx="594995" cy="424815"/>
                <wp:effectExtent l="0" t="0" r="33655" b="32385"/>
                <wp:wrapNone/>
                <wp:docPr id="289" name="Straight Connector 289"/>
                <wp:cNvGraphicFramePr/>
                <a:graphic xmlns:a="http://schemas.openxmlformats.org/drawingml/2006/main">
                  <a:graphicData uri="http://schemas.microsoft.com/office/word/2010/wordprocessingShape">
                    <wps:wsp>
                      <wps:cNvCnPr/>
                      <wps:spPr>
                        <a:xfrm>
                          <a:off x="0" y="0"/>
                          <a:ext cx="594995" cy="424815"/>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289" o:spid="_x0000_s1026" style="position:absolute;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3.4pt,59pt" to="370.25pt,9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" strokecolor="windowText" strokeweight="1pt"/>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34016" behindDoc="0" locked="0" layoutInCell="1" allowOverlap="1" wp14:anchorId="0D72210A" wp14:editId="344F6843">
                <wp:simplePos x="0" y="0"/>
                <wp:positionH relativeFrom="column">
                  <wp:posOffset>-1413192</wp:posOffset>
                </wp:positionH>
                <wp:positionV relativeFrom="paragraph">
                  <wp:posOffset>2046922</wp:posOffset>
                </wp:positionV>
                <wp:extent cx="2114550" cy="352425"/>
                <wp:effectExtent l="4762" t="0" r="4763" b="4762"/>
                <wp:wrapNone/>
                <wp:docPr id="3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114550" cy="352425"/>
                        </a:xfrm>
                        <a:prstGeom prst="rect">
                          <a:avLst/>
                        </a:prstGeom>
                        <a:solidFill>
                          <a:srgbClr val="FFFFFF"/>
                        </a:solidFill>
                        <a:ln w="9525">
                          <a:noFill/>
                          <a:miter lim="800000"/>
                          <a:headEnd/>
                          <a:tailEnd/>
                        </a:ln>
                      </wps:spPr>
                      <wps:txbx>
                        <w:txbxContent>
                          <w:p w14:paraId="0269BB07" w14:textId="77777777" w:rsidR="00567210" w:rsidRPr="00EB7F3B" w:rsidRDefault="00567210" w:rsidP="009B3487">
                            <w:pPr>
                              <w:jc w:val="center"/>
                              <w:rPr>
                                <w:b/>
                                <w:sz w:val="28"/>
                                <w:szCs w:val="28"/>
                              </w:rPr>
                            </w:pPr>
                            <w:r>
                              <w:rPr>
                                <w:b/>
                                <w:sz w:val="28"/>
                                <w:szCs w:val="28"/>
                              </w:rPr>
                              <w:t>2 - AWARENESS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6" type="#_x0000_t202" style="position:absolute;left:0;text-align:left;margin-left:-111.25pt;margin-top:161.15pt;width:166.5pt;height:27.75pt;rotation:-90;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" stroked="f">
                <v:textbox>
                  <w:txbxContent>
                    <w:p w14:paraId="0269BB07" w14:textId="77777777" w:rsidR="00567210" w:rsidRPr="00EB7F3B" w:rsidRDefault="00567210" w:rsidP="009B3487">
                      <w:pPr>
                        <w:jc w:val="center"/>
                        <w:rPr>
                          <w:b/>
                          <w:sz w:val="28"/>
                          <w:szCs w:val="28"/>
                        </w:rPr>
                      </w:pPr>
                      <w:r>
                        <w:rPr>
                          <w:b/>
                          <w:sz w:val="28"/>
                          <w:szCs w:val="28"/>
                        </w:rPr>
                        <w:t>2 - AWARENESS</w:t>
                      </w:r>
                    </w:p>
                  </w:txbxContent>
                </v:textbox>
              </v:shape>
            </w:pict>
          </mc:Fallback>
        </mc:AlternateContent>
      </w:r>
      <w:r w:rsidR="009B3487" w:rsidRPr="00553249">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736064" behindDoc="0" locked="0" layoutInCell="1" allowOverlap="1" wp14:anchorId="467A4133" wp14:editId="5B2417D8">
                <wp:simplePos x="0" y="0"/>
                <wp:positionH relativeFrom="column">
                  <wp:posOffset>-969645</wp:posOffset>
                </wp:positionH>
                <wp:positionV relativeFrom="paragraph">
                  <wp:posOffset>-326390</wp:posOffset>
                </wp:positionV>
                <wp:extent cx="1247775" cy="352425"/>
                <wp:effectExtent l="0" t="9525" r="0" b="0"/>
                <wp:wrapNone/>
                <wp:docPr id="3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247775" cy="352425"/>
                        </a:xfrm>
                        <a:prstGeom prst="rect">
                          <a:avLst/>
                        </a:prstGeom>
                        <a:solidFill>
                          <a:srgbClr val="FFFFFF"/>
                        </a:solidFill>
                        <a:ln w="9525">
                          <a:noFill/>
                          <a:miter lim="800000"/>
                          <a:headEnd/>
                          <a:tailEnd/>
                        </a:ln>
                      </wps:spPr>
                      <wps:txbx>
                        <w:txbxContent>
                          <w:p w14:paraId="700A023C" w14:textId="77777777" w:rsidR="00567210" w:rsidRPr="00EB7F3B" w:rsidRDefault="00567210" w:rsidP="009B3487">
                            <w:pPr>
                              <w:jc w:val="center"/>
                              <w:rPr>
                                <w:b/>
                                <w:sz w:val="28"/>
                                <w:szCs w:val="28"/>
                              </w:rPr>
                            </w:pPr>
                            <w:r w:rsidRPr="00EB7F3B">
                              <w:rPr>
                                <w:b/>
                                <w:sz w:val="28"/>
                                <w:szCs w:val="28"/>
                              </w:rPr>
                              <w:t>1 - MOMENTS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left:0;text-align:left;margin-left:-76.35pt;margin-top:-25.7pt;width:98.25pt;height:27.75pt;rotation:-90;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" stroked="f">
                <v:textbox>
                  <w:txbxContent>
                    <w:p w14:paraId="700A023C" w14:textId="77777777" w:rsidR="00567210" w:rsidRPr="00EB7F3B" w:rsidRDefault="00567210" w:rsidP="009B3487">
                      <w:pPr>
                        <w:jc w:val="center"/>
                        <w:rPr>
                          <w:b/>
                          <w:sz w:val="28"/>
                          <w:szCs w:val="28"/>
                        </w:rPr>
                      </w:pPr>
                      <w:r w:rsidRPr="00EB7F3B">
                        <w:rPr>
                          <w:b/>
                          <w:sz w:val="28"/>
                          <w:szCs w:val="28"/>
                        </w:rPr>
                        <w:t>1 - MOMENTS</w:t>
                      </w:r>
                    </w:p>
                  </w:txbxContent>
                </v:textbox>
              </v:shape>
            </w:pict>
          </mc:Fallback>
        </mc:AlternateContent>
      </w:r>
    </w:p>
    <w:p w14:paraId="1A4A8D94" w14:textId="77777777" w:rsidR="00264AFF" w:rsidRDefault="00264AFF" w:rsidP="00F46A2D">
      <w:pPr>
        <w:spacing w:line="480" w:lineRule="auto"/>
        <w:ind w:firstLine="720"/>
        <w:rPr>
          <w:rFonts w:ascii="Times New Roman" w:eastAsia="Times New Roman" w:hAnsi="Times New Roman" w:cs="Times New Roman"/>
          <w:sz w:val="24"/>
          <w:szCs w:val="24"/>
          <w:lang w:eastAsia="en-GB"/>
        </w:rPr>
      </w:pPr>
    </w:p>
    <w:p w14:paraId="15269C32" w14:textId="053A5A18" w:rsidR="00F46A2D"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 xml:space="preserve">The model is presented in </w:t>
      </w:r>
      <w:r w:rsidR="00742509">
        <w:rPr>
          <w:rFonts w:ascii="Times New Roman" w:eastAsia="Times New Roman" w:hAnsi="Times New Roman" w:cs="Times New Roman"/>
          <w:sz w:val="24"/>
          <w:szCs w:val="24"/>
          <w:lang w:eastAsia="en-GB"/>
        </w:rPr>
        <w:t>three</w:t>
      </w:r>
      <w:r w:rsidRPr="007E0FBC">
        <w:rPr>
          <w:rFonts w:ascii="Times New Roman" w:eastAsia="Times New Roman" w:hAnsi="Times New Roman" w:cs="Times New Roman"/>
          <w:sz w:val="24"/>
          <w:szCs w:val="24"/>
          <w:lang w:eastAsia="en-GB"/>
        </w:rPr>
        <w:t xml:space="preserve"> main components: 1</w:t>
      </w:r>
      <w:r w:rsidR="00742509">
        <w:rPr>
          <w:rFonts w:ascii="Times New Roman" w:eastAsia="Times New Roman" w:hAnsi="Times New Roman" w:cs="Times New Roman"/>
          <w:sz w:val="24"/>
          <w:szCs w:val="24"/>
          <w:lang w:eastAsia="en-GB"/>
        </w:rPr>
        <w:t>.</w:t>
      </w:r>
      <w:r w:rsidRPr="007E0FBC">
        <w:rPr>
          <w:rFonts w:ascii="Times New Roman" w:eastAsia="Times New Roman" w:hAnsi="Times New Roman" w:cs="Times New Roman"/>
          <w:sz w:val="24"/>
          <w:szCs w:val="24"/>
          <w:lang w:eastAsia="en-GB"/>
        </w:rPr>
        <w:t xml:space="preserve"> the </w:t>
      </w:r>
      <w:r w:rsidRPr="00742509">
        <w:rPr>
          <w:rFonts w:ascii="Times New Roman" w:eastAsia="Times New Roman" w:hAnsi="Times New Roman" w:cs="Times New Roman"/>
          <w:sz w:val="24"/>
          <w:szCs w:val="24"/>
          <w:lang w:eastAsia="en-GB"/>
        </w:rPr>
        <w:t>Moments that</w:t>
      </w:r>
      <w:r w:rsidRPr="007E0FBC">
        <w:rPr>
          <w:rFonts w:ascii="Times New Roman" w:eastAsia="Times New Roman" w:hAnsi="Times New Roman" w:cs="Times New Roman"/>
          <w:sz w:val="24"/>
          <w:szCs w:val="24"/>
          <w:lang w:eastAsia="en-GB"/>
        </w:rPr>
        <w:t xml:space="preserve"> participants described, 2</w:t>
      </w:r>
      <w:r w:rsidR="00742509">
        <w:rPr>
          <w:rFonts w:ascii="Times New Roman" w:eastAsia="Times New Roman" w:hAnsi="Times New Roman" w:cs="Times New Roman"/>
          <w:sz w:val="24"/>
          <w:szCs w:val="24"/>
          <w:lang w:eastAsia="en-GB"/>
        </w:rPr>
        <w:t>.</w:t>
      </w:r>
      <w:r w:rsidRPr="007E0FBC">
        <w:rPr>
          <w:rFonts w:ascii="Times New Roman" w:eastAsia="Times New Roman" w:hAnsi="Times New Roman" w:cs="Times New Roman"/>
          <w:sz w:val="24"/>
          <w:szCs w:val="24"/>
          <w:lang w:eastAsia="en-GB"/>
        </w:rPr>
        <w:t xml:space="preserve"> th</w:t>
      </w:r>
      <w:r w:rsidRPr="00742509">
        <w:rPr>
          <w:rFonts w:ascii="Times New Roman" w:eastAsia="Times New Roman" w:hAnsi="Times New Roman" w:cs="Times New Roman"/>
          <w:sz w:val="24"/>
          <w:szCs w:val="24"/>
          <w:lang w:eastAsia="en-GB"/>
        </w:rPr>
        <w:t xml:space="preserve">e </w:t>
      </w:r>
      <w:proofErr w:type="gramStart"/>
      <w:r w:rsidRPr="00742509">
        <w:rPr>
          <w:rFonts w:ascii="Times New Roman" w:eastAsia="Times New Roman" w:hAnsi="Times New Roman" w:cs="Times New Roman"/>
          <w:sz w:val="24"/>
          <w:szCs w:val="24"/>
          <w:lang w:eastAsia="en-GB"/>
        </w:rPr>
        <w:t>Increased</w:t>
      </w:r>
      <w:proofErr w:type="gramEnd"/>
      <w:r w:rsidRPr="00742509">
        <w:rPr>
          <w:rFonts w:ascii="Times New Roman" w:eastAsia="Times New Roman" w:hAnsi="Times New Roman" w:cs="Times New Roman"/>
          <w:sz w:val="24"/>
          <w:szCs w:val="24"/>
          <w:lang w:eastAsia="en-GB"/>
        </w:rPr>
        <w:t xml:space="preserve"> awareness of </w:t>
      </w:r>
      <w:r w:rsidR="00DD388B">
        <w:rPr>
          <w:rFonts w:ascii="Times New Roman" w:eastAsia="Times New Roman" w:hAnsi="Times New Roman" w:cs="Times New Roman"/>
          <w:sz w:val="24"/>
          <w:szCs w:val="24"/>
          <w:lang w:eastAsia="en-GB"/>
        </w:rPr>
        <w:t>post-injury</w:t>
      </w:r>
      <w:r w:rsidRPr="00742509">
        <w:rPr>
          <w:rFonts w:ascii="Times New Roman" w:eastAsia="Times New Roman" w:hAnsi="Times New Roman" w:cs="Times New Roman"/>
          <w:sz w:val="24"/>
          <w:szCs w:val="24"/>
          <w:lang w:eastAsia="en-GB"/>
        </w:rPr>
        <w:t xml:space="preserve"> self participants experienced as a result of the Moments and 3</w:t>
      </w:r>
      <w:r w:rsidR="00742509">
        <w:rPr>
          <w:rFonts w:ascii="Times New Roman" w:eastAsia="Times New Roman" w:hAnsi="Times New Roman" w:cs="Times New Roman"/>
          <w:sz w:val="24"/>
          <w:szCs w:val="24"/>
          <w:lang w:eastAsia="en-GB"/>
        </w:rPr>
        <w:t>.</w:t>
      </w:r>
      <w:r w:rsidRPr="00742509">
        <w:rPr>
          <w:rFonts w:ascii="Times New Roman" w:eastAsia="Times New Roman" w:hAnsi="Times New Roman" w:cs="Times New Roman"/>
          <w:sz w:val="24"/>
          <w:szCs w:val="24"/>
          <w:lang w:eastAsia="en-GB"/>
        </w:rPr>
        <w:t xml:space="preserve"> </w:t>
      </w:r>
      <w:proofErr w:type="gramStart"/>
      <w:r w:rsidRPr="00742509">
        <w:rPr>
          <w:rFonts w:ascii="Times New Roman" w:eastAsia="Times New Roman" w:hAnsi="Times New Roman" w:cs="Times New Roman"/>
          <w:sz w:val="24"/>
          <w:szCs w:val="24"/>
          <w:lang w:eastAsia="en-GB"/>
        </w:rPr>
        <w:t>the</w:t>
      </w:r>
      <w:proofErr w:type="gramEnd"/>
      <w:r w:rsidRPr="00742509">
        <w:rPr>
          <w:rFonts w:ascii="Times New Roman" w:eastAsia="Times New Roman" w:hAnsi="Times New Roman" w:cs="Times New Roman"/>
          <w:sz w:val="24"/>
          <w:szCs w:val="24"/>
          <w:lang w:eastAsia="en-GB"/>
        </w:rPr>
        <w:t xml:space="preserve"> Influence that these moments and subsequent increased awareness have on their broader </w:t>
      </w:r>
      <w:r w:rsidR="00DD388B">
        <w:rPr>
          <w:rFonts w:ascii="Times New Roman" w:eastAsia="Times New Roman" w:hAnsi="Times New Roman" w:cs="Times New Roman"/>
          <w:sz w:val="24"/>
          <w:szCs w:val="24"/>
          <w:lang w:eastAsia="en-GB"/>
        </w:rPr>
        <w:t>post-injury</w:t>
      </w:r>
      <w:r w:rsidRPr="00742509">
        <w:rPr>
          <w:rFonts w:ascii="Times New Roman" w:eastAsia="Times New Roman" w:hAnsi="Times New Roman" w:cs="Times New Roman"/>
          <w:sz w:val="24"/>
          <w:szCs w:val="24"/>
          <w:lang w:eastAsia="en-GB"/>
        </w:rPr>
        <w:t xml:space="preserve"> narrative.</w:t>
      </w:r>
      <w:r w:rsidRPr="007E0FBC">
        <w:rPr>
          <w:rFonts w:ascii="Times New Roman" w:eastAsia="Times New Roman" w:hAnsi="Times New Roman" w:cs="Times New Roman"/>
          <w:sz w:val="24"/>
          <w:szCs w:val="24"/>
          <w:lang w:eastAsia="en-GB"/>
        </w:rPr>
        <w:t xml:space="preserve"> </w:t>
      </w:r>
    </w:p>
    <w:p w14:paraId="0542EFB4" w14:textId="30ACC5C7" w:rsidR="00F46A2D" w:rsidRPr="00F06B25" w:rsidRDefault="00F46A2D" w:rsidP="00F06B25">
      <w:pPr>
        <w:spacing w:line="480" w:lineRule="auto"/>
        <w:rPr>
          <w:rFonts w:ascii="Times New Roman" w:hAnsi="Times New Roman" w:cs="Times New Roman"/>
          <w:b/>
          <w:i/>
          <w:sz w:val="24"/>
          <w:szCs w:val="24"/>
        </w:rPr>
      </w:pPr>
      <w:proofErr w:type="gramStart"/>
      <w:r w:rsidRPr="00DE2B1E">
        <w:rPr>
          <w:rFonts w:ascii="Times New Roman" w:eastAsia="Times New Roman" w:hAnsi="Times New Roman" w:cs="Times New Roman"/>
          <w:b/>
          <w:i/>
          <w:sz w:val="24"/>
          <w:szCs w:val="24"/>
          <w:lang w:eastAsia="en-GB"/>
        </w:rPr>
        <w:t>Component 1</w:t>
      </w:r>
      <w:r w:rsidR="00742509">
        <w:rPr>
          <w:rFonts w:ascii="Times New Roman" w:eastAsia="Times New Roman" w:hAnsi="Times New Roman" w:cs="Times New Roman"/>
          <w:b/>
          <w:i/>
          <w:sz w:val="24"/>
          <w:szCs w:val="24"/>
          <w:lang w:eastAsia="en-GB"/>
        </w:rPr>
        <w:t>.</w:t>
      </w:r>
      <w:proofErr w:type="gramEnd"/>
      <w:r w:rsidRPr="00DE2B1E">
        <w:rPr>
          <w:rFonts w:ascii="Times New Roman" w:eastAsia="Times New Roman" w:hAnsi="Times New Roman" w:cs="Times New Roman"/>
          <w:b/>
          <w:i/>
          <w:sz w:val="24"/>
          <w:szCs w:val="24"/>
          <w:lang w:eastAsia="en-GB"/>
        </w:rPr>
        <w:t xml:space="preserve"> – Moments</w:t>
      </w:r>
    </w:p>
    <w:p w14:paraId="73F26F14" w14:textId="23925211" w:rsidR="00F46A2D" w:rsidRPr="00742509" w:rsidRDefault="00F46A2D" w:rsidP="00F46A2D">
      <w:pPr>
        <w:spacing w:line="480" w:lineRule="auto"/>
        <w:ind w:firstLine="720"/>
        <w:rPr>
          <w:rFonts w:ascii="Times New Roman" w:eastAsia="Times New Roman" w:hAnsi="Times New Roman" w:cs="Times New Roman"/>
          <w:sz w:val="24"/>
          <w:szCs w:val="24"/>
          <w:lang w:eastAsia="en-GB"/>
        </w:rPr>
      </w:pPr>
      <w:r w:rsidRPr="00742509">
        <w:rPr>
          <w:rFonts w:ascii="Times New Roman" w:eastAsia="Times New Roman" w:hAnsi="Times New Roman" w:cs="Times New Roman"/>
          <w:sz w:val="24"/>
          <w:szCs w:val="24"/>
          <w:lang w:eastAsia="en-GB"/>
        </w:rPr>
        <w:t>All participants described personally importa</w:t>
      </w:r>
      <w:r w:rsidR="00742509">
        <w:rPr>
          <w:rFonts w:ascii="Times New Roman" w:eastAsia="Times New Roman" w:hAnsi="Times New Roman" w:cs="Times New Roman"/>
          <w:sz w:val="24"/>
          <w:szCs w:val="24"/>
          <w:lang w:eastAsia="en-GB"/>
        </w:rPr>
        <w:t>nt moments following ABI</w:t>
      </w:r>
      <w:r w:rsidRPr="00742509">
        <w:rPr>
          <w:rFonts w:ascii="Times New Roman" w:eastAsia="Times New Roman" w:hAnsi="Times New Roman" w:cs="Times New Roman"/>
          <w:sz w:val="24"/>
          <w:szCs w:val="24"/>
          <w:lang w:eastAsia="en-GB"/>
        </w:rPr>
        <w:t xml:space="preserve">. Three core categories of moments emerged; 1.1 Moments that contribute to a coherent sense of self, 1.2 Moments of social interaction and 1.3 Moments of disempowerment. </w:t>
      </w:r>
    </w:p>
    <w:p w14:paraId="26A730D2" w14:textId="3962433B" w:rsidR="00F46A2D" w:rsidRPr="00742509" w:rsidRDefault="00F46A2D" w:rsidP="00F46A2D">
      <w:pPr>
        <w:spacing w:line="480" w:lineRule="auto"/>
        <w:ind w:firstLine="720"/>
        <w:rPr>
          <w:rFonts w:ascii="Times New Roman" w:eastAsia="Times New Roman" w:hAnsi="Times New Roman" w:cs="Times New Roman"/>
          <w:sz w:val="24"/>
          <w:szCs w:val="24"/>
          <w:lang w:eastAsia="en-GB"/>
        </w:rPr>
      </w:pPr>
      <w:r w:rsidRPr="00742509">
        <w:rPr>
          <w:rFonts w:ascii="Times New Roman" w:eastAsia="Times New Roman" w:hAnsi="Times New Roman" w:cs="Times New Roman"/>
          <w:sz w:val="24"/>
          <w:szCs w:val="24"/>
          <w:lang w:eastAsia="en-GB"/>
        </w:rPr>
        <w:t>Based on participant’s descriptions of different types of moments, each of the</w:t>
      </w:r>
      <w:r w:rsidR="00EF0FDF" w:rsidRPr="00742509">
        <w:rPr>
          <w:rFonts w:ascii="Times New Roman" w:eastAsia="Times New Roman" w:hAnsi="Times New Roman" w:cs="Times New Roman"/>
          <w:sz w:val="24"/>
          <w:szCs w:val="24"/>
          <w:lang w:eastAsia="en-GB"/>
        </w:rPr>
        <w:t xml:space="preserve">se categories was subdivided </w:t>
      </w:r>
      <w:r w:rsidR="00BC52A8">
        <w:rPr>
          <w:rFonts w:ascii="Times New Roman" w:eastAsia="Times New Roman" w:hAnsi="Times New Roman" w:cs="Times New Roman"/>
          <w:sz w:val="24"/>
          <w:szCs w:val="24"/>
          <w:lang w:eastAsia="en-GB"/>
        </w:rPr>
        <w:t>in</w:t>
      </w:r>
      <w:r w:rsidR="00912D50" w:rsidRPr="00742509">
        <w:rPr>
          <w:rFonts w:ascii="Times New Roman" w:eastAsia="Times New Roman" w:hAnsi="Times New Roman" w:cs="Times New Roman"/>
          <w:sz w:val="24"/>
          <w:szCs w:val="24"/>
          <w:lang w:eastAsia="en-GB"/>
        </w:rPr>
        <w:t>to</w:t>
      </w:r>
      <w:r w:rsidRPr="00742509">
        <w:rPr>
          <w:rFonts w:ascii="Times New Roman" w:eastAsia="Times New Roman" w:hAnsi="Times New Roman" w:cs="Times New Roman"/>
          <w:sz w:val="24"/>
          <w:szCs w:val="24"/>
          <w:lang w:eastAsia="en-GB"/>
        </w:rPr>
        <w:t xml:space="preserve"> t</w:t>
      </w:r>
      <w:r w:rsidR="00D474CF">
        <w:rPr>
          <w:rFonts w:ascii="Times New Roman" w:eastAsia="Times New Roman" w:hAnsi="Times New Roman" w:cs="Times New Roman"/>
          <w:sz w:val="24"/>
          <w:szCs w:val="24"/>
          <w:lang w:eastAsia="en-GB"/>
        </w:rPr>
        <w:t>wo, creating six sub-categories:</w:t>
      </w:r>
      <w:r w:rsidRPr="00742509">
        <w:rPr>
          <w:rFonts w:ascii="Times New Roman" w:eastAsia="Times New Roman" w:hAnsi="Times New Roman" w:cs="Times New Roman"/>
          <w:sz w:val="24"/>
          <w:szCs w:val="24"/>
          <w:lang w:eastAsia="en-GB"/>
        </w:rPr>
        <w:t xml:space="preserve"> 1.1a Moments </w:t>
      </w:r>
      <w:r w:rsidR="009137A5">
        <w:rPr>
          <w:rFonts w:ascii="Times New Roman" w:eastAsia="Times New Roman" w:hAnsi="Times New Roman" w:cs="Times New Roman"/>
          <w:sz w:val="24"/>
          <w:szCs w:val="24"/>
          <w:lang w:eastAsia="en-GB"/>
        </w:rPr>
        <w:t>that provide Affirmation of pre-</w:t>
      </w:r>
      <w:r w:rsidRPr="00742509">
        <w:rPr>
          <w:rFonts w:ascii="Times New Roman" w:eastAsia="Times New Roman" w:hAnsi="Times New Roman" w:cs="Times New Roman"/>
          <w:sz w:val="24"/>
          <w:szCs w:val="24"/>
          <w:lang w:eastAsia="en-GB"/>
        </w:rPr>
        <w:t>ABI qualities and characteristics, 1.1b Moments that offer Affirmation life has meaning, 1.2a Positive moments of social interaction, 1.2b Negative moments of social interaction, 1.3a Disempowered by limitations and 1.3b Disem</w:t>
      </w:r>
      <w:r w:rsidR="008A6CF5">
        <w:rPr>
          <w:rFonts w:ascii="Times New Roman" w:eastAsia="Times New Roman" w:hAnsi="Times New Roman" w:cs="Times New Roman"/>
          <w:sz w:val="24"/>
          <w:szCs w:val="24"/>
          <w:lang w:eastAsia="en-GB"/>
        </w:rPr>
        <w:t>powered by others: “no choice”</w:t>
      </w:r>
      <w:r w:rsidR="005C4FE6" w:rsidRPr="00742509">
        <w:rPr>
          <w:rFonts w:ascii="Times New Roman" w:eastAsia="Times New Roman" w:hAnsi="Times New Roman" w:cs="Times New Roman"/>
          <w:sz w:val="24"/>
          <w:szCs w:val="24"/>
          <w:lang w:eastAsia="en-GB"/>
        </w:rPr>
        <w:t xml:space="preserve">. </w:t>
      </w:r>
      <w:r w:rsidRPr="00742509">
        <w:rPr>
          <w:rFonts w:ascii="Times New Roman" w:eastAsia="Times New Roman" w:hAnsi="Times New Roman" w:cs="Times New Roman"/>
          <w:sz w:val="24"/>
          <w:szCs w:val="24"/>
          <w:lang w:eastAsia="en-GB"/>
        </w:rPr>
        <w:t xml:space="preserve">These categories and six sub-categories will now be described in greater detail, using participant extracts to illustrate. </w:t>
      </w:r>
    </w:p>
    <w:p w14:paraId="7708BD41" w14:textId="25A651A3" w:rsidR="00F46A2D" w:rsidRPr="00F06B25" w:rsidRDefault="00F46A2D" w:rsidP="00F06B25">
      <w:pPr>
        <w:spacing w:line="480" w:lineRule="auto"/>
        <w:rPr>
          <w:rFonts w:ascii="Times New Roman" w:hAnsi="Times New Roman" w:cs="Times New Roman"/>
          <w:b/>
          <w:i/>
          <w:sz w:val="24"/>
          <w:szCs w:val="24"/>
        </w:rPr>
      </w:pPr>
      <w:r w:rsidRPr="00DE2B1E">
        <w:rPr>
          <w:rFonts w:ascii="Times New Roman" w:eastAsia="Times New Roman" w:hAnsi="Times New Roman" w:cs="Times New Roman"/>
          <w:i/>
          <w:sz w:val="24"/>
          <w:szCs w:val="24"/>
          <w:lang w:eastAsia="en-GB"/>
        </w:rPr>
        <w:t>1.1 Moments that contribute to a coherent sense of self</w:t>
      </w:r>
    </w:p>
    <w:p w14:paraId="3717E881" w14:textId="331931EF" w:rsidR="00F06B25" w:rsidRDefault="00F46A2D" w:rsidP="00F06B25">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 xml:space="preserve">All participants described important moments following </w:t>
      </w:r>
      <w:r w:rsidR="00D474CF">
        <w:rPr>
          <w:rFonts w:ascii="Times New Roman" w:eastAsia="Times New Roman" w:hAnsi="Times New Roman" w:cs="Times New Roman"/>
          <w:sz w:val="24"/>
          <w:szCs w:val="24"/>
          <w:lang w:eastAsia="en-GB"/>
        </w:rPr>
        <w:t>ABI</w:t>
      </w:r>
      <w:r w:rsidRPr="007E0FBC">
        <w:rPr>
          <w:rFonts w:ascii="Times New Roman" w:eastAsia="Times New Roman" w:hAnsi="Times New Roman" w:cs="Times New Roman"/>
          <w:sz w:val="24"/>
          <w:szCs w:val="24"/>
          <w:lang w:eastAsia="en-GB"/>
        </w:rPr>
        <w:t xml:space="preserve"> that contributed to them maintaining or regaining a coherent sen</w:t>
      </w:r>
      <w:r w:rsidR="008A6CF5">
        <w:rPr>
          <w:rFonts w:ascii="Times New Roman" w:eastAsia="Times New Roman" w:hAnsi="Times New Roman" w:cs="Times New Roman"/>
          <w:sz w:val="24"/>
          <w:szCs w:val="24"/>
          <w:lang w:eastAsia="en-GB"/>
        </w:rPr>
        <w:t>se of self. Within participants’</w:t>
      </w:r>
      <w:r w:rsidR="005C4FE6">
        <w:rPr>
          <w:rFonts w:ascii="Times New Roman" w:eastAsia="Times New Roman" w:hAnsi="Times New Roman" w:cs="Times New Roman"/>
          <w:sz w:val="24"/>
          <w:szCs w:val="24"/>
          <w:lang w:eastAsia="en-GB"/>
        </w:rPr>
        <w:t xml:space="preserve"> </w:t>
      </w:r>
      <w:r w:rsidRPr="007E0FBC">
        <w:rPr>
          <w:rFonts w:ascii="Times New Roman" w:eastAsia="Times New Roman" w:hAnsi="Times New Roman" w:cs="Times New Roman"/>
          <w:sz w:val="24"/>
          <w:szCs w:val="24"/>
          <w:lang w:eastAsia="en-GB"/>
        </w:rPr>
        <w:t>descriptions, these moments appeared</w:t>
      </w:r>
      <w:r w:rsidR="005C4FE6">
        <w:rPr>
          <w:rFonts w:ascii="Times New Roman" w:eastAsia="Times New Roman" w:hAnsi="Times New Roman" w:cs="Times New Roman"/>
          <w:sz w:val="24"/>
          <w:szCs w:val="24"/>
          <w:lang w:eastAsia="en-GB"/>
        </w:rPr>
        <w:t xml:space="preserve"> to serve two types of function:</w:t>
      </w:r>
      <w:r w:rsidRPr="007E0FBC">
        <w:rPr>
          <w:rFonts w:ascii="Times New Roman" w:eastAsia="Times New Roman" w:hAnsi="Times New Roman" w:cs="Times New Roman"/>
          <w:sz w:val="24"/>
          <w:szCs w:val="24"/>
          <w:lang w:eastAsia="en-GB"/>
        </w:rPr>
        <w:t xml:space="preserve"> firstly to provide confirmation of </w:t>
      </w:r>
      <w:r w:rsidR="00D474CF">
        <w:rPr>
          <w:rFonts w:ascii="Times New Roman" w:eastAsia="Times New Roman" w:hAnsi="Times New Roman" w:cs="Times New Roman"/>
          <w:sz w:val="24"/>
          <w:szCs w:val="24"/>
          <w:lang w:eastAsia="en-GB"/>
        </w:rPr>
        <w:t>the existence of pre-</w:t>
      </w:r>
      <w:r>
        <w:rPr>
          <w:rFonts w:ascii="Times New Roman" w:eastAsia="Times New Roman" w:hAnsi="Times New Roman" w:cs="Times New Roman"/>
          <w:sz w:val="24"/>
          <w:szCs w:val="24"/>
          <w:lang w:eastAsia="en-GB"/>
        </w:rPr>
        <w:t xml:space="preserve">ABI qualities and characteristics </w:t>
      </w:r>
      <w:r w:rsidRPr="007E0FBC">
        <w:rPr>
          <w:rFonts w:ascii="Times New Roman" w:eastAsia="Times New Roman" w:hAnsi="Times New Roman" w:cs="Times New Roman"/>
          <w:sz w:val="24"/>
          <w:szCs w:val="24"/>
          <w:lang w:eastAsia="en-GB"/>
        </w:rPr>
        <w:t xml:space="preserve">and secondly to confirm that their life </w:t>
      </w:r>
      <w:r w:rsidRPr="007E0FBC">
        <w:rPr>
          <w:rFonts w:ascii="Times New Roman" w:eastAsia="Times New Roman" w:hAnsi="Times New Roman" w:cs="Times New Roman"/>
          <w:sz w:val="24"/>
          <w:szCs w:val="24"/>
          <w:lang w:eastAsia="en-GB"/>
        </w:rPr>
        <w:lastRenderedPageBreak/>
        <w:t>has meaning. In all examples, these moments were in the context of purposeful activity</w:t>
      </w:r>
      <w:r>
        <w:rPr>
          <w:rFonts w:ascii="Times New Roman" w:eastAsia="Times New Roman" w:hAnsi="Times New Roman" w:cs="Times New Roman"/>
          <w:sz w:val="24"/>
          <w:szCs w:val="24"/>
          <w:lang w:eastAsia="en-GB"/>
        </w:rPr>
        <w:t xml:space="preserve"> and linked to an </w:t>
      </w:r>
      <w:r w:rsidR="00D474CF">
        <w:rPr>
          <w:rFonts w:ascii="Times New Roman" w:eastAsia="Times New Roman" w:hAnsi="Times New Roman" w:cs="Times New Roman"/>
          <w:sz w:val="24"/>
          <w:szCs w:val="24"/>
          <w:lang w:eastAsia="en-GB"/>
        </w:rPr>
        <w:t>increased awareness of the post-</w:t>
      </w:r>
      <w:r>
        <w:rPr>
          <w:rFonts w:ascii="Times New Roman" w:eastAsia="Times New Roman" w:hAnsi="Times New Roman" w:cs="Times New Roman"/>
          <w:sz w:val="24"/>
          <w:szCs w:val="24"/>
          <w:lang w:eastAsia="en-GB"/>
        </w:rPr>
        <w:t>injury self</w:t>
      </w:r>
      <w:r w:rsidR="00F06B25">
        <w:rPr>
          <w:rFonts w:ascii="Times New Roman" w:eastAsia="Times New Roman" w:hAnsi="Times New Roman" w:cs="Times New Roman"/>
          <w:sz w:val="24"/>
          <w:szCs w:val="24"/>
          <w:lang w:eastAsia="en-GB"/>
        </w:rPr>
        <w:t>.</w:t>
      </w:r>
    </w:p>
    <w:p w14:paraId="37D850F0" w14:textId="13E01904" w:rsidR="00F46A2D" w:rsidRPr="00F06B25" w:rsidRDefault="00F46A2D" w:rsidP="00F06B25">
      <w:pPr>
        <w:spacing w:line="480" w:lineRule="auto"/>
        <w:ind w:firstLine="720"/>
        <w:rPr>
          <w:rFonts w:ascii="Times New Roman" w:eastAsia="Times New Roman" w:hAnsi="Times New Roman" w:cs="Times New Roman"/>
          <w:sz w:val="24"/>
          <w:szCs w:val="24"/>
          <w:lang w:eastAsia="en-GB"/>
        </w:rPr>
      </w:pPr>
      <w:proofErr w:type="gramStart"/>
      <w:r w:rsidRPr="007E0FBC">
        <w:rPr>
          <w:rFonts w:ascii="Times New Roman" w:eastAsia="Times New Roman" w:hAnsi="Times New Roman" w:cs="Times New Roman"/>
          <w:b/>
          <w:sz w:val="24"/>
          <w:szCs w:val="24"/>
          <w:lang w:eastAsia="en-GB"/>
        </w:rPr>
        <w:t>1.1a</w:t>
      </w:r>
      <w:r w:rsidRPr="007E0FBC">
        <w:rPr>
          <w:rFonts w:ascii="Times New Roman" w:eastAsia="Times New Roman" w:hAnsi="Times New Roman" w:cs="Times New Roman"/>
          <w:b/>
          <w:i/>
          <w:sz w:val="24"/>
          <w:szCs w:val="24"/>
          <w:lang w:eastAsia="en-GB"/>
        </w:rPr>
        <w:t xml:space="preserve"> </w:t>
      </w:r>
      <w:r w:rsidR="00D474CF">
        <w:rPr>
          <w:rFonts w:ascii="Times New Roman" w:eastAsia="Times New Roman" w:hAnsi="Times New Roman" w:cs="Times New Roman"/>
          <w:b/>
          <w:i/>
          <w:sz w:val="24"/>
          <w:szCs w:val="24"/>
          <w:lang w:eastAsia="en-GB"/>
        </w:rPr>
        <w:t>Affirmation of Pre-</w:t>
      </w:r>
      <w:r>
        <w:rPr>
          <w:rFonts w:ascii="Times New Roman" w:eastAsia="Times New Roman" w:hAnsi="Times New Roman" w:cs="Times New Roman"/>
          <w:b/>
          <w:i/>
          <w:sz w:val="24"/>
          <w:szCs w:val="24"/>
          <w:lang w:eastAsia="en-GB"/>
        </w:rPr>
        <w:t>ABI qualities and characteristics</w:t>
      </w:r>
      <w:r w:rsidR="00DE2B1E">
        <w:rPr>
          <w:rFonts w:ascii="Times New Roman" w:eastAsia="Times New Roman" w:hAnsi="Times New Roman" w:cs="Times New Roman"/>
          <w:b/>
          <w:i/>
          <w:sz w:val="24"/>
          <w:szCs w:val="24"/>
          <w:lang w:eastAsia="en-GB"/>
        </w:rPr>
        <w:t>.</w:t>
      </w:r>
      <w:proofErr w:type="gramEnd"/>
      <w:r w:rsidR="00DE2B1E">
        <w:rPr>
          <w:rFonts w:ascii="Times New Roman" w:eastAsia="Times New Roman" w:hAnsi="Times New Roman" w:cs="Times New Roman"/>
          <w:b/>
          <w:i/>
          <w:sz w:val="24"/>
          <w:szCs w:val="24"/>
          <w:lang w:eastAsia="en-GB"/>
        </w:rPr>
        <w:t xml:space="preserve"> </w:t>
      </w:r>
      <w:r w:rsidRPr="007E0FBC">
        <w:rPr>
          <w:rFonts w:ascii="Times New Roman" w:eastAsia="Times New Roman" w:hAnsi="Times New Roman" w:cs="Times New Roman"/>
          <w:sz w:val="24"/>
          <w:szCs w:val="24"/>
          <w:lang w:eastAsia="en-GB"/>
        </w:rPr>
        <w:t>Moments which offered individuals an opportunity to demonstrate pre-injury knowledge and skills were recounted as important by several participants. Participants connected these moments with an enduring sense of self, a sense of achievement</w:t>
      </w:r>
      <w:r>
        <w:rPr>
          <w:rFonts w:ascii="Times New Roman" w:eastAsia="Times New Roman" w:hAnsi="Times New Roman" w:cs="Times New Roman"/>
          <w:sz w:val="24"/>
          <w:szCs w:val="24"/>
          <w:lang w:eastAsia="en-GB"/>
        </w:rPr>
        <w:t>/ progress</w:t>
      </w:r>
      <w:r w:rsidRPr="007E0FBC">
        <w:rPr>
          <w:rFonts w:ascii="Times New Roman" w:eastAsia="Times New Roman" w:hAnsi="Times New Roman" w:cs="Times New Roman"/>
          <w:sz w:val="24"/>
          <w:szCs w:val="24"/>
          <w:lang w:eastAsia="en-GB"/>
        </w:rPr>
        <w:t xml:space="preserve"> and also described a subsequent positive impact</w:t>
      </w:r>
      <w:r>
        <w:rPr>
          <w:rFonts w:ascii="Times New Roman" w:eastAsia="Times New Roman" w:hAnsi="Times New Roman" w:cs="Times New Roman"/>
          <w:sz w:val="24"/>
          <w:szCs w:val="24"/>
          <w:lang w:eastAsia="en-GB"/>
        </w:rPr>
        <w:t xml:space="preserve"> on well-being and/ or </w:t>
      </w:r>
      <w:r w:rsidR="00F06B25">
        <w:rPr>
          <w:rFonts w:ascii="Times New Roman" w:eastAsia="Times New Roman" w:hAnsi="Times New Roman" w:cs="Times New Roman"/>
          <w:sz w:val="24"/>
          <w:szCs w:val="24"/>
          <w:lang w:eastAsia="en-GB"/>
        </w:rPr>
        <w:t>recovery.</w:t>
      </w:r>
      <w:r w:rsidRPr="00DE63E9">
        <w:rPr>
          <w:rFonts w:ascii="Times New Roman" w:eastAsia="Times New Roman" w:hAnsi="Times New Roman" w:cs="Times New Roman"/>
          <w:sz w:val="24"/>
          <w:szCs w:val="24"/>
          <w:lang w:eastAsia="en-GB"/>
        </w:rPr>
        <w:t xml:space="preserve"> </w:t>
      </w:r>
    </w:p>
    <w:p w14:paraId="00A5CD8D" w14:textId="7328DAE1" w:rsidR="00F46A2D" w:rsidRPr="00DE63E9" w:rsidRDefault="00F46A2D" w:rsidP="00F46A2D">
      <w:pPr>
        <w:spacing w:line="480" w:lineRule="auto"/>
        <w:ind w:left="720"/>
        <w:rPr>
          <w:rFonts w:ascii="Times New Roman" w:eastAsia="Times New Roman" w:hAnsi="Times New Roman" w:cs="Times New Roman"/>
          <w:color w:val="000000" w:themeColor="text1"/>
          <w:sz w:val="24"/>
          <w:szCs w:val="24"/>
          <w:lang w:eastAsia="en-GB"/>
        </w:rPr>
      </w:pPr>
      <w:r w:rsidRPr="00DE63E9">
        <w:rPr>
          <w:rFonts w:ascii="Times New Roman" w:eastAsia="Times New Roman" w:hAnsi="Times New Roman" w:cs="Times New Roman"/>
          <w:color w:val="000000" w:themeColor="text1"/>
          <w:sz w:val="24"/>
          <w:szCs w:val="24"/>
          <w:lang w:eastAsia="en-GB"/>
        </w:rPr>
        <w:t>I go to one (rehabilitation group) that’s project work, and that’s good because it requires me to</w:t>
      </w:r>
      <w:r w:rsidR="00D474CF">
        <w:rPr>
          <w:rFonts w:ascii="Times New Roman" w:eastAsia="Times New Roman" w:hAnsi="Times New Roman" w:cs="Times New Roman"/>
          <w:color w:val="000000" w:themeColor="text1"/>
          <w:sz w:val="24"/>
          <w:szCs w:val="24"/>
          <w:lang w:eastAsia="en-GB"/>
        </w:rPr>
        <w:t>…</w:t>
      </w:r>
      <w:r w:rsidRPr="00DE63E9">
        <w:rPr>
          <w:rFonts w:ascii="Times New Roman" w:eastAsia="Times New Roman" w:hAnsi="Times New Roman" w:cs="Times New Roman"/>
          <w:color w:val="000000" w:themeColor="text1"/>
          <w:sz w:val="24"/>
          <w:szCs w:val="24"/>
          <w:lang w:eastAsia="en-GB"/>
        </w:rPr>
        <w:t xml:space="preserve"> use my cognitive abilities to problem solving and reasoning and so we’ve just done a questionna</w:t>
      </w:r>
      <w:r w:rsidR="00D474CF">
        <w:rPr>
          <w:rFonts w:ascii="Times New Roman" w:eastAsia="Times New Roman" w:hAnsi="Times New Roman" w:cs="Times New Roman"/>
          <w:color w:val="000000" w:themeColor="text1"/>
          <w:sz w:val="24"/>
          <w:szCs w:val="24"/>
          <w:lang w:eastAsia="en-GB"/>
        </w:rPr>
        <w:t>ire…</w:t>
      </w:r>
      <w:r w:rsidRPr="00DE63E9">
        <w:rPr>
          <w:rFonts w:ascii="Times New Roman" w:eastAsia="Times New Roman" w:hAnsi="Times New Roman" w:cs="Times New Roman"/>
          <w:color w:val="000000" w:themeColor="text1"/>
          <w:sz w:val="24"/>
          <w:szCs w:val="24"/>
          <w:lang w:eastAsia="en-GB"/>
        </w:rPr>
        <w:t>and that was really good because you had to construct the questionnaire, get them out and handed in but then also an</w:t>
      </w:r>
      <w:r w:rsidR="00D474CF">
        <w:rPr>
          <w:rFonts w:ascii="Times New Roman" w:eastAsia="Times New Roman" w:hAnsi="Times New Roman" w:cs="Times New Roman"/>
          <w:color w:val="000000" w:themeColor="text1"/>
          <w:sz w:val="24"/>
          <w:szCs w:val="24"/>
          <w:lang w:eastAsia="en-GB"/>
        </w:rPr>
        <w:t>alyse the data afterwards and…</w:t>
      </w:r>
      <w:r w:rsidRPr="00DE63E9">
        <w:rPr>
          <w:rFonts w:ascii="Times New Roman" w:eastAsia="Times New Roman" w:hAnsi="Times New Roman" w:cs="Times New Roman"/>
          <w:color w:val="000000" w:themeColor="text1"/>
          <w:sz w:val="24"/>
          <w:szCs w:val="24"/>
          <w:lang w:eastAsia="en-GB"/>
        </w:rPr>
        <w:t>I can remember my degree all about qualitative and quantitative data and so on and it was nice to know that I can still kind of operate on that level.</w:t>
      </w:r>
      <w:r w:rsidRPr="00DE63E9">
        <w:rPr>
          <w:rFonts w:ascii="Times New Roman" w:hAnsi="Times New Roman" w:cs="Times New Roman"/>
          <w:sz w:val="24"/>
          <w:szCs w:val="24"/>
        </w:rPr>
        <w:t xml:space="preserve"> </w:t>
      </w:r>
      <w:r w:rsidRPr="00DE63E9">
        <w:rPr>
          <w:rFonts w:ascii="Times New Roman" w:eastAsia="Times New Roman" w:hAnsi="Times New Roman" w:cs="Times New Roman"/>
          <w:color w:val="000000" w:themeColor="text1"/>
          <w:sz w:val="24"/>
          <w:szCs w:val="24"/>
          <w:lang w:eastAsia="en-GB"/>
        </w:rPr>
        <w:t>It felt good to achieve that and that’s the great thing about it</w:t>
      </w:r>
      <w:r w:rsidR="00DE63E9">
        <w:rPr>
          <w:rFonts w:ascii="Times New Roman" w:eastAsia="Times New Roman" w:hAnsi="Times New Roman" w:cs="Times New Roman"/>
          <w:color w:val="000000" w:themeColor="text1"/>
          <w:sz w:val="24"/>
          <w:szCs w:val="24"/>
          <w:lang w:eastAsia="en-GB"/>
        </w:rPr>
        <w:t xml:space="preserve"> from a wellbeing point of view. [Steven]</w:t>
      </w:r>
    </w:p>
    <w:p w14:paraId="73CB3CD6" w14:textId="4E69F349" w:rsidR="00F46A2D" w:rsidRPr="00DE63E9" w:rsidRDefault="00F46A2D" w:rsidP="00F46A2D">
      <w:pPr>
        <w:spacing w:line="480" w:lineRule="auto"/>
        <w:ind w:left="720"/>
        <w:rPr>
          <w:rFonts w:ascii="Times New Roman" w:eastAsia="Times New Roman" w:hAnsi="Times New Roman" w:cs="Times New Roman"/>
          <w:color w:val="000000" w:themeColor="text1"/>
          <w:sz w:val="24"/>
          <w:szCs w:val="24"/>
          <w:lang w:eastAsia="en-GB"/>
        </w:rPr>
      </w:pPr>
      <w:r w:rsidRPr="00DE63E9">
        <w:rPr>
          <w:rFonts w:ascii="Times New Roman" w:eastAsia="Times New Roman" w:hAnsi="Times New Roman" w:cs="Times New Roman"/>
          <w:color w:val="000000" w:themeColor="text1"/>
          <w:sz w:val="24"/>
          <w:szCs w:val="24"/>
          <w:lang w:eastAsia="en-GB"/>
        </w:rPr>
        <w:t>One of the things we did in (name of holiday resort) was we were linked to the hotel that made beautiful jam and they did beautiful breakfast. So (name) suggested, "Oh, write a book about it." So we did, and (title of book)--. It took a bit of doing.  (</w:t>
      </w:r>
      <w:proofErr w:type="gramStart"/>
      <w:r w:rsidR="00D474CF">
        <w:rPr>
          <w:rFonts w:ascii="Times New Roman" w:eastAsia="Times New Roman" w:hAnsi="Times New Roman" w:cs="Times New Roman"/>
          <w:color w:val="000000" w:themeColor="text1"/>
          <w:sz w:val="24"/>
          <w:szCs w:val="24"/>
          <w:lang w:eastAsia="en-GB"/>
        </w:rPr>
        <w:t>wife’s</w:t>
      </w:r>
      <w:proofErr w:type="gramEnd"/>
      <w:r w:rsidR="00D474CF">
        <w:rPr>
          <w:rFonts w:ascii="Times New Roman" w:eastAsia="Times New Roman" w:hAnsi="Times New Roman" w:cs="Times New Roman"/>
          <w:color w:val="000000" w:themeColor="text1"/>
          <w:sz w:val="24"/>
          <w:szCs w:val="24"/>
          <w:lang w:eastAsia="en-GB"/>
        </w:rPr>
        <w:t xml:space="preserve"> name</w:t>
      </w:r>
      <w:r w:rsidRPr="00DE63E9">
        <w:rPr>
          <w:rFonts w:ascii="Times New Roman" w:eastAsia="Times New Roman" w:hAnsi="Times New Roman" w:cs="Times New Roman"/>
          <w:color w:val="000000" w:themeColor="text1"/>
          <w:sz w:val="24"/>
          <w:szCs w:val="24"/>
          <w:lang w:eastAsia="en-GB"/>
        </w:rPr>
        <w:t>)’s writing skills, my editing layout skills. It was printed in (name of holiday resort). We got 6000 printed and they've been selling ever since. This is now a</w:t>
      </w:r>
      <w:r w:rsidR="00D474CF">
        <w:rPr>
          <w:rFonts w:ascii="Times New Roman" w:eastAsia="Times New Roman" w:hAnsi="Times New Roman" w:cs="Times New Roman"/>
          <w:color w:val="000000" w:themeColor="text1"/>
          <w:sz w:val="24"/>
          <w:szCs w:val="24"/>
          <w:lang w:eastAsia="en-GB"/>
        </w:rPr>
        <w:t>bout 10 years. Now when we go</w:t>
      </w:r>
      <w:r w:rsidRPr="00DE63E9">
        <w:rPr>
          <w:rFonts w:ascii="Times New Roman" w:eastAsia="Times New Roman" w:hAnsi="Times New Roman" w:cs="Times New Roman"/>
          <w:color w:val="000000" w:themeColor="text1"/>
          <w:sz w:val="24"/>
          <w:szCs w:val="24"/>
          <w:lang w:eastAsia="en-GB"/>
        </w:rPr>
        <w:t xml:space="preserve"> (name of holiday resort) they say, “Oh, here's a few hundred Euros for your share of the books we've sold." It just brings a bit of joy to people.</w:t>
      </w:r>
      <w:r w:rsidR="00DE63E9">
        <w:rPr>
          <w:rFonts w:ascii="Times New Roman" w:eastAsia="Times New Roman" w:hAnsi="Times New Roman" w:cs="Times New Roman"/>
          <w:color w:val="000000" w:themeColor="text1"/>
          <w:sz w:val="24"/>
          <w:szCs w:val="24"/>
          <w:lang w:eastAsia="en-GB"/>
        </w:rPr>
        <w:t xml:space="preserve"> [Gordon]</w:t>
      </w:r>
    </w:p>
    <w:p w14:paraId="56E9DACC" w14:textId="7391648C" w:rsidR="00F46A2D" w:rsidRPr="007E0FBC"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lastRenderedPageBreak/>
        <w:t>Moments that r</w:t>
      </w:r>
      <w:r>
        <w:rPr>
          <w:rFonts w:ascii="Times New Roman" w:eastAsia="Times New Roman" w:hAnsi="Times New Roman" w:cs="Times New Roman"/>
          <w:sz w:val="24"/>
          <w:szCs w:val="24"/>
          <w:lang w:eastAsia="en-GB"/>
        </w:rPr>
        <w:t>epresented achievement and/ or</w:t>
      </w:r>
      <w:r w:rsidRPr="007E0FBC">
        <w:rPr>
          <w:rFonts w:ascii="Times New Roman" w:eastAsia="Times New Roman" w:hAnsi="Times New Roman" w:cs="Times New Roman"/>
          <w:sz w:val="24"/>
          <w:szCs w:val="24"/>
          <w:lang w:eastAsia="en-GB"/>
        </w:rPr>
        <w:t xml:space="preserve"> recognition of progress were presented by most participants and appeared to provide reinforcement that they were regaining parts of the self that they felt had been lost. </w:t>
      </w:r>
      <w:r>
        <w:rPr>
          <w:rFonts w:ascii="Times New Roman" w:eastAsia="Times New Roman" w:hAnsi="Times New Roman" w:cs="Times New Roman"/>
          <w:sz w:val="24"/>
          <w:szCs w:val="24"/>
          <w:lang w:eastAsia="en-GB"/>
        </w:rPr>
        <w:t>These moments provided con</w:t>
      </w:r>
      <w:r w:rsidR="00D474CF">
        <w:rPr>
          <w:rFonts w:ascii="Times New Roman" w:eastAsia="Times New Roman" w:hAnsi="Times New Roman" w:cs="Times New Roman"/>
          <w:sz w:val="24"/>
          <w:szCs w:val="24"/>
          <w:lang w:eastAsia="en-GB"/>
        </w:rPr>
        <w:t>nection to aspects of their pre-</w:t>
      </w:r>
      <w:r>
        <w:rPr>
          <w:rFonts w:ascii="Times New Roman" w:eastAsia="Times New Roman" w:hAnsi="Times New Roman" w:cs="Times New Roman"/>
          <w:sz w:val="24"/>
          <w:szCs w:val="24"/>
          <w:lang w:eastAsia="en-GB"/>
        </w:rPr>
        <w:t xml:space="preserve">ABI personal qualities. </w:t>
      </w:r>
    </w:p>
    <w:p w14:paraId="647BAFA1" w14:textId="6EAEDFFD" w:rsidR="00F46A2D" w:rsidRPr="00DE63E9" w:rsidRDefault="00F46A2D" w:rsidP="00F46A2D">
      <w:pPr>
        <w:spacing w:line="480" w:lineRule="auto"/>
        <w:ind w:left="720"/>
        <w:rPr>
          <w:rFonts w:ascii="Times New Roman" w:eastAsia="Times New Roman" w:hAnsi="Times New Roman" w:cs="Times New Roman"/>
          <w:color w:val="000000" w:themeColor="text1"/>
          <w:sz w:val="24"/>
          <w:szCs w:val="24"/>
          <w:lang w:eastAsia="en-GB"/>
        </w:rPr>
      </w:pPr>
      <w:r w:rsidRPr="00DE63E9">
        <w:rPr>
          <w:rFonts w:ascii="Times New Roman" w:eastAsia="Times New Roman" w:hAnsi="Times New Roman" w:cs="Times New Roman"/>
          <w:color w:val="000000" w:themeColor="text1"/>
          <w:sz w:val="24"/>
          <w:szCs w:val="24"/>
          <w:lang w:eastAsia="en-GB"/>
        </w:rPr>
        <w:t xml:space="preserve">So like he taped a verbal </w:t>
      </w:r>
      <w:r w:rsidR="00D474CF">
        <w:rPr>
          <w:rFonts w:ascii="Times New Roman" w:eastAsia="Times New Roman" w:hAnsi="Times New Roman" w:cs="Times New Roman"/>
          <w:color w:val="000000" w:themeColor="text1"/>
          <w:sz w:val="24"/>
          <w:szCs w:val="24"/>
          <w:lang w:eastAsia="en-GB"/>
        </w:rPr>
        <w:t>message and I just remember…</w:t>
      </w:r>
      <w:r w:rsidRPr="00DE63E9">
        <w:rPr>
          <w:rFonts w:ascii="Times New Roman" w:eastAsia="Times New Roman" w:hAnsi="Times New Roman" w:cs="Times New Roman"/>
          <w:color w:val="000000" w:themeColor="text1"/>
          <w:sz w:val="24"/>
          <w:szCs w:val="24"/>
          <w:lang w:eastAsia="en-GB"/>
        </w:rPr>
        <w:t>A few months ago and (husband) stumbled across it and he’s like remember this and umm I heard it again and I was just spoke like you know (speaks slowly) like I was drunk and like a child like I really had trouble speaking and I’m like oh my gosh I’ve you know you have really come on so</w:t>
      </w:r>
      <w:r w:rsidR="00D474CF">
        <w:rPr>
          <w:rFonts w:ascii="Times New Roman" w:eastAsia="Times New Roman" w:hAnsi="Times New Roman" w:cs="Times New Roman"/>
          <w:color w:val="000000" w:themeColor="text1"/>
          <w:sz w:val="24"/>
          <w:szCs w:val="24"/>
          <w:lang w:eastAsia="en-GB"/>
        </w:rPr>
        <w:t>…</w:t>
      </w:r>
      <w:r w:rsidRPr="00DE63E9">
        <w:rPr>
          <w:rFonts w:ascii="Times New Roman" w:eastAsia="Times New Roman" w:hAnsi="Times New Roman" w:cs="Times New Roman"/>
          <w:color w:val="000000" w:themeColor="text1"/>
          <w:sz w:val="24"/>
          <w:szCs w:val="24"/>
          <w:lang w:eastAsia="en-GB"/>
        </w:rPr>
        <w:t xml:space="preserve"> I do find those things really positive.</w:t>
      </w:r>
      <w:r w:rsidR="00DE63E9">
        <w:rPr>
          <w:rFonts w:ascii="Times New Roman" w:eastAsia="Times New Roman" w:hAnsi="Times New Roman" w:cs="Times New Roman"/>
          <w:color w:val="000000" w:themeColor="text1"/>
          <w:sz w:val="24"/>
          <w:szCs w:val="24"/>
          <w:lang w:eastAsia="en-GB"/>
        </w:rPr>
        <w:t xml:space="preserve"> [Mandy]</w:t>
      </w:r>
    </w:p>
    <w:p w14:paraId="780DA66D" w14:textId="3F7506A3" w:rsidR="00F46A2D" w:rsidRPr="00DE63E9" w:rsidRDefault="00F46A2D" w:rsidP="00F46A2D">
      <w:pPr>
        <w:spacing w:line="480" w:lineRule="auto"/>
        <w:ind w:left="720"/>
        <w:rPr>
          <w:rFonts w:ascii="Times New Roman" w:eastAsia="Times New Roman" w:hAnsi="Times New Roman" w:cs="Times New Roman"/>
          <w:color w:val="000000" w:themeColor="text1"/>
          <w:sz w:val="24"/>
          <w:szCs w:val="24"/>
          <w:lang w:eastAsia="en-GB"/>
        </w:rPr>
      </w:pPr>
      <w:r w:rsidRPr="00DE63E9">
        <w:rPr>
          <w:rFonts w:ascii="Times New Roman" w:eastAsia="Times New Roman" w:hAnsi="Times New Roman" w:cs="Times New Roman"/>
          <w:color w:val="000000" w:themeColor="text1"/>
          <w:sz w:val="24"/>
          <w:szCs w:val="24"/>
          <w:lang w:eastAsia="en-GB"/>
        </w:rPr>
        <w:t>The journey for me has been like a hurdle race. I was a very, very good sportswoman (pre-ABI), very. Every time I achieve something, I run for another hurdle. I haven't quite yet got to the end, but I'm getting there. Every time I do something that I didn't think I would do, I run for another one. It's a hurdle race.</w:t>
      </w:r>
      <w:r w:rsidR="00DE63E9">
        <w:rPr>
          <w:rFonts w:ascii="Times New Roman" w:eastAsia="Times New Roman" w:hAnsi="Times New Roman" w:cs="Times New Roman"/>
          <w:color w:val="000000" w:themeColor="text1"/>
          <w:sz w:val="24"/>
          <w:szCs w:val="24"/>
          <w:lang w:eastAsia="en-GB"/>
        </w:rPr>
        <w:t xml:space="preserve"> [Eve]</w:t>
      </w:r>
    </w:p>
    <w:p w14:paraId="3EB695DD" w14:textId="7F22DA54" w:rsidR="00F46A2D" w:rsidRPr="007E0FBC"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 xml:space="preserve">Other moments that participants described as </w:t>
      </w:r>
      <w:r w:rsidR="00D474CF">
        <w:rPr>
          <w:rFonts w:ascii="Times New Roman" w:eastAsia="Times New Roman" w:hAnsi="Times New Roman" w:cs="Times New Roman"/>
          <w:sz w:val="24"/>
          <w:szCs w:val="24"/>
          <w:lang w:eastAsia="en-GB"/>
        </w:rPr>
        <w:t>affirming pre-</w:t>
      </w:r>
      <w:r>
        <w:rPr>
          <w:rFonts w:ascii="Times New Roman" w:eastAsia="Times New Roman" w:hAnsi="Times New Roman" w:cs="Times New Roman"/>
          <w:sz w:val="24"/>
          <w:szCs w:val="24"/>
          <w:lang w:eastAsia="en-GB"/>
        </w:rPr>
        <w:t>ABI characteristics</w:t>
      </w:r>
      <w:r w:rsidRPr="007E0FBC">
        <w:rPr>
          <w:rFonts w:ascii="Times New Roman" w:eastAsia="Times New Roman" w:hAnsi="Times New Roman" w:cs="Times New Roman"/>
          <w:sz w:val="24"/>
          <w:szCs w:val="24"/>
          <w:lang w:eastAsia="en-GB"/>
        </w:rPr>
        <w:t xml:space="preserve"> were those that offered direct connections to their former roles and careers. </w:t>
      </w:r>
      <w:r>
        <w:rPr>
          <w:rFonts w:ascii="Times New Roman" w:eastAsia="Times New Roman" w:hAnsi="Times New Roman" w:cs="Times New Roman"/>
          <w:sz w:val="24"/>
          <w:szCs w:val="24"/>
          <w:lang w:eastAsia="en-GB"/>
        </w:rPr>
        <w:t xml:space="preserve">Several of the participants had been unable to return to former employment due to the consequences of their ABI. </w:t>
      </w:r>
      <w:r w:rsidRPr="007E0FBC">
        <w:rPr>
          <w:rFonts w:ascii="Times New Roman" w:eastAsia="Times New Roman" w:hAnsi="Times New Roman" w:cs="Times New Roman"/>
          <w:sz w:val="24"/>
          <w:szCs w:val="24"/>
          <w:lang w:eastAsia="en-GB"/>
        </w:rPr>
        <w:t>Most participants described the importance of post-injury activities that provide</w:t>
      </w:r>
      <w:r>
        <w:rPr>
          <w:rFonts w:ascii="Times New Roman" w:eastAsia="Times New Roman" w:hAnsi="Times New Roman" w:cs="Times New Roman"/>
          <w:sz w:val="24"/>
          <w:szCs w:val="24"/>
          <w:lang w:eastAsia="en-GB"/>
        </w:rPr>
        <w:t>d</w:t>
      </w:r>
      <w:r w:rsidRPr="007E0FBC">
        <w:rPr>
          <w:rFonts w:ascii="Times New Roman" w:eastAsia="Times New Roman" w:hAnsi="Times New Roman" w:cs="Times New Roman"/>
          <w:sz w:val="24"/>
          <w:szCs w:val="24"/>
          <w:lang w:eastAsia="en-GB"/>
        </w:rPr>
        <w:t xml:space="preserve"> pre-injury connections</w:t>
      </w:r>
      <w:r>
        <w:rPr>
          <w:rFonts w:ascii="Times New Roman" w:eastAsia="Times New Roman" w:hAnsi="Times New Roman" w:cs="Times New Roman"/>
          <w:sz w:val="24"/>
          <w:szCs w:val="24"/>
          <w:lang w:eastAsia="en-GB"/>
        </w:rPr>
        <w:t xml:space="preserve"> to previous </w:t>
      </w:r>
      <w:r w:rsidR="00D474CF">
        <w:rPr>
          <w:rFonts w:ascii="Times New Roman" w:eastAsia="Times New Roman" w:hAnsi="Times New Roman" w:cs="Times New Roman"/>
          <w:sz w:val="24"/>
          <w:szCs w:val="24"/>
          <w:lang w:eastAsia="en-GB"/>
        </w:rPr>
        <w:t>occupations</w:t>
      </w:r>
      <w:r w:rsidRPr="007E0FBC">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Gordon appeared to seek out activities that provided him with these connections. In the moment described below he mak</w:t>
      </w:r>
      <w:r w:rsidR="00D474CF">
        <w:rPr>
          <w:rFonts w:ascii="Times New Roman" w:eastAsia="Times New Roman" w:hAnsi="Times New Roman" w:cs="Times New Roman"/>
          <w:sz w:val="24"/>
          <w:szCs w:val="24"/>
          <w:lang w:eastAsia="en-GB"/>
        </w:rPr>
        <w:t>es a direct link between a post-</w:t>
      </w:r>
      <w:r>
        <w:rPr>
          <w:rFonts w:ascii="Times New Roman" w:eastAsia="Times New Roman" w:hAnsi="Times New Roman" w:cs="Times New Roman"/>
          <w:sz w:val="24"/>
          <w:szCs w:val="24"/>
          <w:lang w:eastAsia="en-GB"/>
        </w:rPr>
        <w:t>ABI experi</w:t>
      </w:r>
      <w:r w:rsidR="00F74181">
        <w:rPr>
          <w:rFonts w:ascii="Times New Roman" w:eastAsia="Times New Roman" w:hAnsi="Times New Roman" w:cs="Times New Roman"/>
          <w:sz w:val="24"/>
          <w:szCs w:val="24"/>
          <w:lang w:eastAsia="en-GB"/>
        </w:rPr>
        <w:t>ence and the impact on the self.</w:t>
      </w:r>
      <w:r>
        <w:rPr>
          <w:rFonts w:ascii="Times New Roman" w:eastAsia="Times New Roman" w:hAnsi="Times New Roman" w:cs="Times New Roman"/>
          <w:sz w:val="24"/>
          <w:szCs w:val="24"/>
          <w:lang w:eastAsia="en-GB"/>
        </w:rPr>
        <w:t xml:space="preserve"> </w:t>
      </w:r>
    </w:p>
    <w:p w14:paraId="7DA01945" w14:textId="0C86F2C1" w:rsidR="00F46A2D" w:rsidRPr="00DE63E9" w:rsidRDefault="00F46A2D" w:rsidP="00F46A2D">
      <w:pPr>
        <w:spacing w:line="480" w:lineRule="auto"/>
        <w:ind w:left="720"/>
        <w:rPr>
          <w:rFonts w:ascii="Times New Roman" w:eastAsia="Times New Roman" w:hAnsi="Times New Roman" w:cs="Times New Roman"/>
          <w:color w:val="000000" w:themeColor="text1"/>
          <w:sz w:val="24"/>
          <w:szCs w:val="24"/>
          <w:lang w:eastAsia="en-GB"/>
        </w:rPr>
      </w:pPr>
      <w:r w:rsidRPr="00DE63E9">
        <w:rPr>
          <w:rFonts w:ascii="Times New Roman" w:eastAsia="Times New Roman" w:hAnsi="Times New Roman" w:cs="Times New Roman"/>
          <w:color w:val="000000" w:themeColor="text1"/>
          <w:sz w:val="24"/>
          <w:szCs w:val="24"/>
          <w:lang w:eastAsia="en-GB"/>
        </w:rPr>
        <w:lastRenderedPageBreak/>
        <w:t>Being a computer nerd she invited me along to a drinks reception because I was talking about the</w:t>
      </w:r>
      <w:r w:rsidR="00D04050">
        <w:rPr>
          <w:rFonts w:ascii="Times New Roman" w:eastAsia="Times New Roman" w:hAnsi="Times New Roman" w:cs="Times New Roman"/>
          <w:color w:val="000000" w:themeColor="text1"/>
          <w:sz w:val="24"/>
          <w:szCs w:val="24"/>
          <w:lang w:eastAsia="en-GB"/>
        </w:rPr>
        <w:t xml:space="preserve"> (computer related invention). Researcher</w:t>
      </w:r>
      <w:r w:rsidRPr="00DE63E9">
        <w:rPr>
          <w:rFonts w:ascii="Times New Roman" w:eastAsia="Times New Roman" w:hAnsi="Times New Roman" w:cs="Times New Roman"/>
          <w:color w:val="000000" w:themeColor="text1"/>
          <w:sz w:val="24"/>
          <w:szCs w:val="24"/>
          <w:lang w:eastAsia="en-GB"/>
        </w:rPr>
        <w:t xml:space="preserve">: What was important to you about that that? </w:t>
      </w:r>
      <w:r w:rsidR="003632FE">
        <w:rPr>
          <w:rFonts w:ascii="Times New Roman" w:eastAsia="Times New Roman" w:hAnsi="Times New Roman" w:cs="Times New Roman"/>
          <w:color w:val="000000" w:themeColor="text1"/>
          <w:sz w:val="24"/>
          <w:szCs w:val="24"/>
          <w:lang w:eastAsia="en-GB"/>
        </w:rPr>
        <w:t>Gordon</w:t>
      </w:r>
      <w:r w:rsidRPr="00DE63E9">
        <w:rPr>
          <w:rFonts w:ascii="Times New Roman" w:eastAsia="Times New Roman" w:hAnsi="Times New Roman" w:cs="Times New Roman"/>
          <w:color w:val="000000" w:themeColor="text1"/>
          <w:sz w:val="24"/>
          <w:szCs w:val="24"/>
          <w:lang w:eastAsia="en-GB"/>
        </w:rPr>
        <w:t>: Well, it'</w:t>
      </w:r>
      <w:r w:rsidR="00D474CF">
        <w:rPr>
          <w:rFonts w:ascii="Times New Roman" w:eastAsia="Times New Roman" w:hAnsi="Times New Roman" w:cs="Times New Roman"/>
          <w:color w:val="000000" w:themeColor="text1"/>
          <w:sz w:val="24"/>
          <w:szCs w:val="24"/>
          <w:lang w:eastAsia="en-GB"/>
        </w:rPr>
        <w:t>s being reckoned on as somebody significant…</w:t>
      </w:r>
      <w:r w:rsidRPr="00DE63E9">
        <w:rPr>
          <w:rFonts w:ascii="Times New Roman" w:eastAsia="Times New Roman" w:hAnsi="Times New Roman" w:cs="Times New Roman"/>
          <w:color w:val="000000" w:themeColor="text1"/>
          <w:sz w:val="24"/>
          <w:szCs w:val="24"/>
          <w:lang w:eastAsia="en-GB"/>
        </w:rPr>
        <w:t>somebody with a story to tell that's worth listening to. I've certainly had that in my past where the (previous employer) respected what I said until my time ran out at (previous employer).</w:t>
      </w:r>
      <w:r w:rsidR="00DE63E9">
        <w:rPr>
          <w:rFonts w:ascii="Times New Roman" w:eastAsia="Times New Roman" w:hAnsi="Times New Roman" w:cs="Times New Roman"/>
          <w:color w:val="000000" w:themeColor="text1"/>
          <w:sz w:val="24"/>
          <w:szCs w:val="24"/>
          <w:lang w:eastAsia="en-GB"/>
        </w:rPr>
        <w:t xml:space="preserve"> [Gordon]</w:t>
      </w:r>
    </w:p>
    <w:p w14:paraId="01F6720B" w14:textId="327A70CE" w:rsidR="00F46A2D" w:rsidRDefault="00F46A2D"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For some the loss of occupational role following injury was extremely distressing and had a dramatic impact on the sense of self. Darren describes the moment he reali</w:t>
      </w:r>
      <w:r w:rsidR="008A6CF5">
        <w:rPr>
          <w:rFonts w:ascii="Times New Roman" w:eastAsia="Times New Roman" w:hAnsi="Times New Roman" w:cs="Times New Roman"/>
          <w:sz w:val="24"/>
          <w:szCs w:val="24"/>
          <w:lang w:eastAsia="en-GB"/>
        </w:rPr>
        <w:t>sed he could not return to work.</w:t>
      </w:r>
    </w:p>
    <w:p w14:paraId="6681BAC7" w14:textId="4B101AB9" w:rsidR="00F46A2D" w:rsidRPr="00285516" w:rsidRDefault="00F46A2D" w:rsidP="00F46A2D">
      <w:pPr>
        <w:spacing w:line="480" w:lineRule="auto"/>
        <w:ind w:firstLine="720"/>
        <w:rPr>
          <w:rFonts w:ascii="Times New Roman" w:eastAsia="Times New Roman" w:hAnsi="Times New Roman" w:cs="Times New Roman"/>
          <w:sz w:val="24"/>
          <w:szCs w:val="24"/>
          <w:lang w:eastAsia="en-GB"/>
        </w:rPr>
      </w:pPr>
      <w:r w:rsidRPr="00285516">
        <w:rPr>
          <w:rFonts w:ascii="Times New Roman" w:eastAsia="Times New Roman" w:hAnsi="Times New Roman" w:cs="Times New Roman"/>
          <w:sz w:val="24"/>
          <w:szCs w:val="24"/>
          <w:lang w:eastAsia="en-GB"/>
        </w:rPr>
        <w:t>It was devastating. I don't thi</w:t>
      </w:r>
      <w:r w:rsidR="00D474CF">
        <w:rPr>
          <w:rFonts w:ascii="Times New Roman" w:eastAsia="Times New Roman" w:hAnsi="Times New Roman" w:cs="Times New Roman"/>
          <w:sz w:val="24"/>
          <w:szCs w:val="24"/>
          <w:lang w:eastAsia="en-GB"/>
        </w:rPr>
        <w:t>nk I realis</w:t>
      </w:r>
      <w:r w:rsidRPr="00285516">
        <w:rPr>
          <w:rFonts w:ascii="Times New Roman" w:eastAsia="Times New Roman" w:hAnsi="Times New Roman" w:cs="Times New Roman"/>
          <w:sz w:val="24"/>
          <w:szCs w:val="24"/>
          <w:lang w:eastAsia="en-GB"/>
        </w:rPr>
        <w:t>ed at the tim</w:t>
      </w:r>
      <w:r w:rsidR="00D474CF">
        <w:rPr>
          <w:rFonts w:ascii="Times New Roman" w:eastAsia="Times New Roman" w:hAnsi="Times New Roman" w:cs="Times New Roman"/>
          <w:sz w:val="24"/>
          <w:szCs w:val="24"/>
          <w:lang w:eastAsia="en-GB"/>
        </w:rPr>
        <w:t>e how much I loved what I did…</w:t>
      </w:r>
      <w:r w:rsidRPr="00285516">
        <w:rPr>
          <w:rFonts w:ascii="Times New Roman" w:eastAsia="Times New Roman" w:hAnsi="Times New Roman" w:cs="Times New Roman"/>
          <w:sz w:val="24"/>
          <w:szCs w:val="24"/>
          <w:lang w:eastAsia="en-GB"/>
        </w:rPr>
        <w:t>"Well, that's kind of the end of my life as I know it."</w:t>
      </w:r>
      <w:r w:rsidR="00285516">
        <w:rPr>
          <w:rFonts w:ascii="Times New Roman" w:eastAsia="Times New Roman" w:hAnsi="Times New Roman" w:cs="Times New Roman"/>
          <w:sz w:val="24"/>
          <w:szCs w:val="24"/>
          <w:lang w:eastAsia="en-GB"/>
        </w:rPr>
        <w:t xml:space="preserve"> [Darren]</w:t>
      </w:r>
    </w:p>
    <w:p w14:paraId="19E759A3" w14:textId="0E1F070A" w:rsidR="00F46A2D" w:rsidRDefault="00F46A2D"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In the light of such devastation, moments that served to fulfil aspects of his former role, had a significant impact on well-being and progression. For Darren the initial request of assistance from him in the form of volunteering held particular importance</w:t>
      </w:r>
      <w:r w:rsidR="008A6CF5">
        <w:rPr>
          <w:rFonts w:ascii="Times New Roman" w:eastAsia="Times New Roman" w:hAnsi="Times New Roman" w:cs="Times New Roman"/>
          <w:sz w:val="24"/>
          <w:szCs w:val="24"/>
          <w:lang w:eastAsia="en-GB"/>
        </w:rPr>
        <w:t>.</w:t>
      </w:r>
    </w:p>
    <w:p w14:paraId="5B667790" w14:textId="1C901876" w:rsidR="00F46A2D" w:rsidRPr="00285516" w:rsidRDefault="00F46A2D" w:rsidP="00F46A2D">
      <w:pPr>
        <w:spacing w:line="480" w:lineRule="auto"/>
        <w:ind w:left="720"/>
        <w:rPr>
          <w:rFonts w:ascii="Times New Roman" w:eastAsia="Times New Roman" w:hAnsi="Times New Roman" w:cs="Times New Roman"/>
          <w:color w:val="000000" w:themeColor="text1"/>
          <w:sz w:val="24"/>
          <w:szCs w:val="24"/>
          <w:lang w:eastAsia="en-GB"/>
        </w:rPr>
      </w:pPr>
      <w:r w:rsidRPr="00285516">
        <w:rPr>
          <w:rFonts w:ascii="Times New Roman" w:eastAsia="Times New Roman" w:hAnsi="Times New Roman" w:cs="Times New Roman"/>
          <w:color w:val="000000" w:themeColor="text1"/>
          <w:sz w:val="24"/>
          <w:szCs w:val="24"/>
          <w:lang w:eastAsia="en-GB"/>
        </w:rPr>
        <w:t>She said, "Have you ever thought about giving y</w:t>
      </w:r>
      <w:r w:rsidR="00D474CF">
        <w:rPr>
          <w:rFonts w:ascii="Times New Roman" w:eastAsia="Times New Roman" w:hAnsi="Times New Roman" w:cs="Times New Roman"/>
          <w:color w:val="000000" w:themeColor="text1"/>
          <w:sz w:val="24"/>
          <w:szCs w:val="24"/>
          <w:lang w:eastAsia="en-GB"/>
        </w:rPr>
        <w:t>our time to an organisation?" …</w:t>
      </w:r>
      <w:r w:rsidRPr="00285516">
        <w:rPr>
          <w:rFonts w:ascii="Times New Roman" w:eastAsia="Times New Roman" w:hAnsi="Times New Roman" w:cs="Times New Roman"/>
          <w:color w:val="000000" w:themeColor="text1"/>
          <w:sz w:val="24"/>
          <w:szCs w:val="24"/>
          <w:lang w:eastAsia="en-GB"/>
        </w:rPr>
        <w:t xml:space="preserve"> [</w:t>
      </w:r>
      <w:proofErr w:type="gramStart"/>
      <w:r w:rsidRPr="00285516">
        <w:rPr>
          <w:rFonts w:ascii="Times New Roman" w:eastAsia="Times New Roman" w:hAnsi="Times New Roman" w:cs="Times New Roman"/>
          <w:color w:val="000000" w:themeColor="text1"/>
          <w:sz w:val="24"/>
          <w:szCs w:val="24"/>
          <w:lang w:eastAsia="en-GB"/>
        </w:rPr>
        <w:t>laughs</w:t>
      </w:r>
      <w:proofErr w:type="gramEnd"/>
      <w:r w:rsidRPr="00285516">
        <w:rPr>
          <w:rFonts w:ascii="Times New Roman" w:eastAsia="Times New Roman" w:hAnsi="Times New Roman" w:cs="Times New Roman"/>
          <w:color w:val="000000" w:themeColor="text1"/>
          <w:sz w:val="24"/>
          <w:szCs w:val="24"/>
          <w:lang w:eastAsia="en-GB"/>
        </w:rPr>
        <w:t xml:space="preserve">] I said, “I spent the last 30 years giving people time in the </w:t>
      </w:r>
      <w:r w:rsidR="00D474CF">
        <w:rPr>
          <w:rFonts w:ascii="Times New Roman" w:eastAsia="Times New Roman" w:hAnsi="Times New Roman" w:cs="Times New Roman"/>
          <w:color w:val="000000" w:themeColor="text1"/>
          <w:sz w:val="24"/>
          <w:szCs w:val="24"/>
          <w:lang w:eastAsia="en-GB"/>
        </w:rPr>
        <w:t>form of (previous occupation)…So being asked was massive…</w:t>
      </w:r>
      <w:r w:rsidRPr="00285516">
        <w:rPr>
          <w:rFonts w:ascii="Times New Roman" w:eastAsia="Times New Roman" w:hAnsi="Times New Roman" w:cs="Times New Roman"/>
          <w:color w:val="000000" w:themeColor="text1"/>
          <w:sz w:val="24"/>
          <w:szCs w:val="24"/>
          <w:lang w:eastAsia="en-GB"/>
        </w:rPr>
        <w:t>so I went for an hour, and really enjoyed it, and then went a bit longer really enjoyed it.</w:t>
      </w:r>
      <w:r w:rsidR="00285516">
        <w:rPr>
          <w:rFonts w:ascii="Times New Roman" w:eastAsia="Times New Roman" w:hAnsi="Times New Roman" w:cs="Times New Roman"/>
          <w:color w:val="000000" w:themeColor="text1"/>
          <w:sz w:val="24"/>
          <w:szCs w:val="24"/>
          <w:lang w:eastAsia="en-GB"/>
        </w:rPr>
        <w:t xml:space="preserve"> [Darren]</w:t>
      </w:r>
    </w:p>
    <w:p w14:paraId="4719F91D" w14:textId="5942C453" w:rsidR="00F46A2D" w:rsidRPr="00DE2B1E" w:rsidRDefault="00F46A2D" w:rsidP="00F46A2D">
      <w:pPr>
        <w:spacing w:line="480" w:lineRule="auto"/>
        <w:ind w:firstLine="720"/>
        <w:rPr>
          <w:rFonts w:ascii="Times New Roman" w:eastAsia="Times New Roman" w:hAnsi="Times New Roman" w:cs="Times New Roman"/>
          <w:b/>
          <w:i/>
          <w:sz w:val="24"/>
          <w:szCs w:val="24"/>
          <w:lang w:eastAsia="en-GB"/>
        </w:rPr>
      </w:pPr>
      <w:r w:rsidRPr="007E0FBC">
        <w:rPr>
          <w:rFonts w:ascii="Times New Roman" w:eastAsia="Times New Roman" w:hAnsi="Times New Roman" w:cs="Times New Roman"/>
          <w:b/>
          <w:i/>
          <w:sz w:val="24"/>
          <w:szCs w:val="24"/>
          <w:lang w:eastAsia="en-GB"/>
        </w:rPr>
        <w:t xml:space="preserve">1.1b </w:t>
      </w:r>
      <w:r>
        <w:rPr>
          <w:rFonts w:ascii="Times New Roman" w:eastAsia="Times New Roman" w:hAnsi="Times New Roman" w:cs="Times New Roman"/>
          <w:b/>
          <w:i/>
          <w:sz w:val="24"/>
          <w:szCs w:val="24"/>
          <w:lang w:eastAsia="en-GB"/>
        </w:rPr>
        <w:t>Affirmation life has meaning</w:t>
      </w:r>
      <w:r w:rsidR="00DE2B1E">
        <w:rPr>
          <w:rFonts w:ascii="Times New Roman" w:eastAsia="Times New Roman" w:hAnsi="Times New Roman" w:cs="Times New Roman"/>
          <w:b/>
          <w:i/>
          <w:sz w:val="24"/>
          <w:szCs w:val="24"/>
          <w:lang w:eastAsia="en-GB"/>
        </w:rPr>
        <w:t xml:space="preserve">. </w:t>
      </w:r>
      <w:r w:rsidRPr="007E0FBC">
        <w:rPr>
          <w:rFonts w:ascii="Times New Roman" w:eastAsia="Times New Roman" w:hAnsi="Times New Roman" w:cs="Times New Roman"/>
          <w:sz w:val="24"/>
          <w:szCs w:val="24"/>
          <w:lang w:eastAsia="en-GB"/>
        </w:rPr>
        <w:t>Most participants gave examp</w:t>
      </w:r>
      <w:r w:rsidR="00D474CF">
        <w:rPr>
          <w:rFonts w:ascii="Times New Roman" w:eastAsia="Times New Roman" w:hAnsi="Times New Roman" w:cs="Times New Roman"/>
          <w:sz w:val="24"/>
          <w:szCs w:val="24"/>
          <w:lang w:eastAsia="en-GB"/>
        </w:rPr>
        <w:t xml:space="preserve">les of important moments </w:t>
      </w:r>
      <w:r w:rsidRPr="007E0FBC">
        <w:rPr>
          <w:rFonts w:ascii="Times New Roman" w:eastAsia="Times New Roman" w:hAnsi="Times New Roman" w:cs="Times New Roman"/>
          <w:sz w:val="24"/>
          <w:szCs w:val="24"/>
          <w:lang w:eastAsia="en-GB"/>
        </w:rPr>
        <w:t xml:space="preserve">they felt demonstrated their life had meaning. These generally occurred in the context of purposeful activity and for most participants involved making a contribution, to others and the world. Recognition from others, that the participants had something to offer, </w:t>
      </w:r>
      <w:r w:rsidRPr="007E0FBC">
        <w:rPr>
          <w:rFonts w:ascii="Times New Roman" w:eastAsia="Times New Roman" w:hAnsi="Times New Roman" w:cs="Times New Roman"/>
          <w:sz w:val="24"/>
          <w:szCs w:val="24"/>
          <w:lang w:eastAsia="en-GB"/>
        </w:rPr>
        <w:lastRenderedPageBreak/>
        <w:t xml:space="preserve">featured heavily in the moments participants chose to recount. These moments provided a sense of internal value and externally being valued by others and led to feelings of worth and purpose. For example </w:t>
      </w:r>
      <w:r>
        <w:rPr>
          <w:rFonts w:ascii="Times New Roman" w:eastAsia="Times New Roman" w:hAnsi="Times New Roman" w:cs="Times New Roman"/>
          <w:sz w:val="24"/>
          <w:szCs w:val="24"/>
          <w:lang w:eastAsia="en-GB"/>
        </w:rPr>
        <w:t>Peter</w:t>
      </w:r>
      <w:r w:rsidRPr="007E0FBC">
        <w:rPr>
          <w:rFonts w:ascii="Times New Roman" w:eastAsia="Times New Roman" w:hAnsi="Times New Roman" w:cs="Times New Roman"/>
          <w:sz w:val="24"/>
          <w:szCs w:val="24"/>
          <w:lang w:eastAsia="en-GB"/>
        </w:rPr>
        <w:t xml:space="preserve"> talks about life having meaning in the</w:t>
      </w:r>
      <w:r w:rsidR="00D474CF">
        <w:rPr>
          <w:rFonts w:ascii="Times New Roman" w:eastAsia="Times New Roman" w:hAnsi="Times New Roman" w:cs="Times New Roman"/>
          <w:sz w:val="24"/>
          <w:szCs w:val="24"/>
          <w:lang w:eastAsia="en-GB"/>
        </w:rPr>
        <w:t xml:space="preserve"> context of purposeful activity.</w:t>
      </w:r>
    </w:p>
    <w:p w14:paraId="586027A4" w14:textId="1F97866F" w:rsidR="00F74181" w:rsidRDefault="00D474CF" w:rsidP="00F74181">
      <w:pPr>
        <w:spacing w:line="480" w:lineRule="auto"/>
        <w:ind w:left="720"/>
        <w:rPr>
          <w:rFonts w:ascii="Times New Roman" w:eastAsia="Times New Roman" w:hAnsi="Times New Roman" w:cs="Times New Roman"/>
          <w:color w:val="000000" w:themeColor="text1"/>
          <w:sz w:val="24"/>
          <w:szCs w:val="24"/>
          <w:lang w:eastAsia="en-GB"/>
        </w:rPr>
      </w:pPr>
      <w:r>
        <w:rPr>
          <w:rFonts w:ascii="Times New Roman" w:eastAsia="Times New Roman" w:hAnsi="Times New Roman" w:cs="Times New Roman"/>
          <w:color w:val="000000" w:themeColor="text1"/>
          <w:sz w:val="24"/>
          <w:szCs w:val="24"/>
          <w:lang w:eastAsia="en-GB"/>
        </w:rPr>
        <w:t>I do a gardening course…</w:t>
      </w:r>
      <w:r w:rsidR="00F46A2D" w:rsidRPr="00285516">
        <w:rPr>
          <w:rFonts w:ascii="Times New Roman" w:eastAsia="Times New Roman" w:hAnsi="Times New Roman" w:cs="Times New Roman"/>
          <w:color w:val="000000" w:themeColor="text1"/>
          <w:sz w:val="24"/>
          <w:szCs w:val="24"/>
          <w:lang w:eastAsia="en-GB"/>
        </w:rPr>
        <w:t>and we’ve achieved things in the (</w:t>
      </w:r>
      <w:r>
        <w:rPr>
          <w:rFonts w:ascii="Times New Roman" w:eastAsia="Times New Roman" w:hAnsi="Times New Roman" w:cs="Times New Roman"/>
          <w:color w:val="000000" w:themeColor="text1"/>
          <w:sz w:val="24"/>
          <w:szCs w:val="24"/>
          <w:lang w:eastAsia="en-GB"/>
        </w:rPr>
        <w:t>name of organisation) garden …</w:t>
      </w:r>
      <w:r w:rsidR="00F46A2D" w:rsidRPr="00285516">
        <w:rPr>
          <w:rFonts w:ascii="Times New Roman" w:eastAsia="Times New Roman" w:hAnsi="Times New Roman" w:cs="Times New Roman"/>
          <w:color w:val="000000" w:themeColor="text1"/>
          <w:sz w:val="24"/>
          <w:szCs w:val="24"/>
          <w:lang w:eastAsia="en-GB"/>
        </w:rPr>
        <w:t xml:space="preserve"> and we have this open ground that was absolutely lifeless if </w:t>
      </w:r>
      <w:r w:rsidR="00EF0FDF">
        <w:rPr>
          <w:rFonts w:ascii="Times New Roman" w:eastAsia="Times New Roman" w:hAnsi="Times New Roman" w:cs="Times New Roman"/>
          <w:color w:val="000000" w:themeColor="text1"/>
          <w:sz w:val="24"/>
          <w:szCs w:val="24"/>
          <w:lang w:eastAsia="en-GB"/>
        </w:rPr>
        <w:t xml:space="preserve">you like and we had to make it </w:t>
      </w:r>
      <w:r w:rsidR="00F46A2D" w:rsidRPr="00285516">
        <w:rPr>
          <w:rFonts w:ascii="Times New Roman" w:eastAsia="Times New Roman" w:hAnsi="Times New Roman" w:cs="Times New Roman"/>
          <w:color w:val="000000" w:themeColor="text1"/>
          <w:sz w:val="24"/>
          <w:szCs w:val="24"/>
          <w:lang w:eastAsia="en-GB"/>
        </w:rPr>
        <w:t xml:space="preserve">so the life comes </w:t>
      </w:r>
      <w:r w:rsidR="00912D50">
        <w:rPr>
          <w:rFonts w:ascii="Times New Roman" w:eastAsia="Times New Roman" w:hAnsi="Times New Roman" w:cs="Times New Roman"/>
          <w:color w:val="000000" w:themeColor="text1"/>
          <w:sz w:val="24"/>
          <w:szCs w:val="24"/>
          <w:lang w:eastAsia="en-GB"/>
        </w:rPr>
        <w:t>in to</w:t>
      </w:r>
      <w:r w:rsidR="00F46A2D" w:rsidRPr="00285516">
        <w:rPr>
          <w:rFonts w:ascii="Times New Roman" w:eastAsia="Times New Roman" w:hAnsi="Times New Roman" w:cs="Times New Roman"/>
          <w:color w:val="000000" w:themeColor="text1"/>
          <w:sz w:val="24"/>
          <w:szCs w:val="24"/>
          <w:lang w:eastAsia="en-GB"/>
        </w:rPr>
        <w:t xml:space="preserve"> it so wiggly worms and things come </w:t>
      </w:r>
      <w:r w:rsidR="00912D50">
        <w:rPr>
          <w:rFonts w:ascii="Times New Roman" w:eastAsia="Times New Roman" w:hAnsi="Times New Roman" w:cs="Times New Roman"/>
          <w:color w:val="000000" w:themeColor="text1"/>
          <w:sz w:val="24"/>
          <w:szCs w:val="24"/>
          <w:lang w:eastAsia="en-GB"/>
        </w:rPr>
        <w:t>in to</w:t>
      </w:r>
      <w:r>
        <w:rPr>
          <w:rFonts w:ascii="Times New Roman" w:eastAsia="Times New Roman" w:hAnsi="Times New Roman" w:cs="Times New Roman"/>
          <w:color w:val="000000" w:themeColor="text1"/>
          <w:sz w:val="24"/>
          <w:szCs w:val="24"/>
          <w:lang w:eastAsia="en-GB"/>
        </w:rPr>
        <w:t xml:space="preserve"> it…</w:t>
      </w:r>
      <w:r w:rsidR="00F46A2D" w:rsidRPr="00285516">
        <w:rPr>
          <w:rFonts w:ascii="Times New Roman" w:eastAsia="Times New Roman" w:hAnsi="Times New Roman" w:cs="Times New Roman"/>
          <w:color w:val="000000" w:themeColor="text1"/>
          <w:sz w:val="24"/>
          <w:szCs w:val="24"/>
          <w:lang w:eastAsia="en-GB"/>
        </w:rPr>
        <w:t xml:space="preserve"> I think so it means th</w:t>
      </w:r>
      <w:r>
        <w:rPr>
          <w:rFonts w:ascii="Times New Roman" w:eastAsia="Times New Roman" w:hAnsi="Times New Roman" w:cs="Times New Roman"/>
          <w:color w:val="000000" w:themeColor="text1"/>
          <w:sz w:val="24"/>
          <w:szCs w:val="24"/>
          <w:lang w:eastAsia="en-GB"/>
        </w:rPr>
        <w:t>at my life is not meaningless…</w:t>
      </w:r>
      <w:r w:rsidR="00F46A2D" w:rsidRPr="00285516">
        <w:rPr>
          <w:rFonts w:ascii="Times New Roman" w:eastAsia="Times New Roman" w:hAnsi="Times New Roman" w:cs="Times New Roman"/>
          <w:color w:val="000000" w:themeColor="text1"/>
          <w:sz w:val="24"/>
          <w:szCs w:val="24"/>
          <w:lang w:eastAsia="en-GB"/>
        </w:rPr>
        <w:t xml:space="preserve"> it means that there is something that I ca</w:t>
      </w:r>
      <w:r>
        <w:rPr>
          <w:rFonts w:ascii="Times New Roman" w:eastAsia="Times New Roman" w:hAnsi="Times New Roman" w:cs="Times New Roman"/>
          <w:color w:val="000000" w:themeColor="text1"/>
          <w:sz w:val="24"/>
          <w:szCs w:val="24"/>
          <w:lang w:eastAsia="en-GB"/>
        </w:rPr>
        <w:t>n do that will be of interest ..</w:t>
      </w:r>
      <w:r w:rsidR="00F46A2D" w:rsidRPr="00285516">
        <w:rPr>
          <w:rFonts w:ascii="Times New Roman" w:eastAsia="Times New Roman" w:hAnsi="Times New Roman" w:cs="Times New Roman"/>
          <w:color w:val="000000" w:themeColor="text1"/>
          <w:sz w:val="24"/>
          <w:szCs w:val="24"/>
          <w:lang w:eastAsia="en-GB"/>
        </w:rPr>
        <w:t>.to maybe somebody someday or and it just won’t be worthless</w:t>
      </w:r>
      <w:r w:rsidR="00285516" w:rsidRPr="00285516">
        <w:rPr>
          <w:rFonts w:ascii="Times New Roman" w:eastAsia="Times New Roman" w:hAnsi="Times New Roman" w:cs="Times New Roman"/>
          <w:color w:val="000000" w:themeColor="text1"/>
          <w:sz w:val="24"/>
          <w:szCs w:val="24"/>
          <w:lang w:eastAsia="en-GB"/>
        </w:rPr>
        <w:t>. [Peter]</w:t>
      </w:r>
    </w:p>
    <w:p w14:paraId="5F4999BB" w14:textId="63FC1FF9" w:rsidR="00F74181" w:rsidRPr="00F74181" w:rsidRDefault="00F74181" w:rsidP="00F74181">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 xml:space="preserve">Most participants described </w:t>
      </w:r>
      <w:r>
        <w:rPr>
          <w:rFonts w:ascii="Times New Roman" w:eastAsia="Times New Roman" w:hAnsi="Times New Roman" w:cs="Times New Roman"/>
          <w:sz w:val="24"/>
          <w:szCs w:val="24"/>
          <w:lang w:eastAsia="en-GB"/>
        </w:rPr>
        <w:t>points</w:t>
      </w:r>
      <w:r w:rsidRPr="007E0FBC">
        <w:rPr>
          <w:rFonts w:ascii="Times New Roman" w:eastAsia="Times New Roman" w:hAnsi="Times New Roman" w:cs="Times New Roman"/>
          <w:sz w:val="24"/>
          <w:szCs w:val="24"/>
          <w:lang w:eastAsia="en-GB"/>
        </w:rPr>
        <w:t xml:space="preserve"> following </w:t>
      </w:r>
      <w:r w:rsidR="00D474CF">
        <w:rPr>
          <w:rFonts w:ascii="Times New Roman" w:eastAsia="Times New Roman" w:hAnsi="Times New Roman" w:cs="Times New Roman"/>
          <w:sz w:val="24"/>
          <w:szCs w:val="24"/>
          <w:lang w:eastAsia="en-GB"/>
        </w:rPr>
        <w:t>ABI</w:t>
      </w:r>
      <w:r w:rsidRPr="007E0FBC">
        <w:rPr>
          <w:rFonts w:ascii="Times New Roman" w:eastAsia="Times New Roman" w:hAnsi="Times New Roman" w:cs="Times New Roman"/>
          <w:sz w:val="24"/>
          <w:szCs w:val="24"/>
          <w:lang w:eastAsia="en-GB"/>
        </w:rPr>
        <w:t xml:space="preserve"> in which they thought their lives were meaningless, accompanied by feelings of wo</w:t>
      </w:r>
      <w:r>
        <w:rPr>
          <w:rFonts w:ascii="Times New Roman" w:eastAsia="Times New Roman" w:hAnsi="Times New Roman" w:cs="Times New Roman"/>
          <w:sz w:val="24"/>
          <w:szCs w:val="24"/>
          <w:lang w:eastAsia="en-GB"/>
        </w:rPr>
        <w:t xml:space="preserve">rthlessness. </w:t>
      </w:r>
      <w:r w:rsidRPr="007E0FBC">
        <w:rPr>
          <w:rFonts w:ascii="Times New Roman" w:eastAsia="Times New Roman" w:hAnsi="Times New Roman" w:cs="Times New Roman"/>
          <w:sz w:val="24"/>
          <w:szCs w:val="24"/>
          <w:lang w:eastAsia="en-GB"/>
        </w:rPr>
        <w:t>Suicidal</w:t>
      </w:r>
      <w:r w:rsidR="008A6CF5">
        <w:rPr>
          <w:rFonts w:ascii="Times New Roman" w:eastAsia="Times New Roman" w:hAnsi="Times New Roman" w:cs="Times New Roman"/>
          <w:sz w:val="24"/>
          <w:szCs w:val="24"/>
          <w:lang w:eastAsia="en-GB"/>
        </w:rPr>
        <w:t xml:space="preserve"> thoughts or thoughts of being “better off dead”</w:t>
      </w:r>
      <w:r w:rsidRPr="007E0FBC">
        <w:rPr>
          <w:rFonts w:ascii="Times New Roman" w:eastAsia="Times New Roman" w:hAnsi="Times New Roman" w:cs="Times New Roman"/>
          <w:sz w:val="24"/>
          <w:szCs w:val="24"/>
          <w:lang w:eastAsia="en-GB"/>
        </w:rPr>
        <w:t xml:space="preserve"> featured in </w:t>
      </w:r>
      <w:r>
        <w:rPr>
          <w:rFonts w:ascii="Times New Roman" w:eastAsia="Times New Roman" w:hAnsi="Times New Roman" w:cs="Times New Roman"/>
          <w:sz w:val="24"/>
          <w:szCs w:val="24"/>
          <w:lang w:eastAsia="en-GB"/>
        </w:rPr>
        <w:t>several</w:t>
      </w:r>
      <w:r w:rsidRPr="007E0FBC">
        <w:rPr>
          <w:rFonts w:ascii="Times New Roman" w:eastAsia="Times New Roman" w:hAnsi="Times New Roman" w:cs="Times New Roman"/>
          <w:sz w:val="24"/>
          <w:szCs w:val="24"/>
          <w:lang w:eastAsia="en-GB"/>
        </w:rPr>
        <w:t xml:space="preserve"> of the participants narratives. </w:t>
      </w:r>
    </w:p>
    <w:p w14:paraId="1AAB06AF" w14:textId="7BDDA7B3" w:rsidR="00F74181" w:rsidRPr="00F74181" w:rsidRDefault="00F74181" w:rsidP="00F74181">
      <w:pPr>
        <w:spacing w:line="480" w:lineRule="auto"/>
        <w:ind w:left="720"/>
        <w:rPr>
          <w:rFonts w:ascii="Times New Roman" w:eastAsia="Times New Roman" w:hAnsi="Times New Roman" w:cs="Times New Roman"/>
          <w:color w:val="000000" w:themeColor="text1"/>
          <w:sz w:val="24"/>
          <w:szCs w:val="24"/>
          <w:lang w:eastAsia="en-GB"/>
        </w:rPr>
      </w:pPr>
      <w:r w:rsidRPr="00F74181">
        <w:t xml:space="preserve"> </w:t>
      </w:r>
      <w:r w:rsidRPr="00F74181">
        <w:rPr>
          <w:rFonts w:ascii="Times New Roman" w:eastAsia="Times New Roman" w:hAnsi="Times New Roman" w:cs="Times New Roman"/>
          <w:color w:val="000000" w:themeColor="text1"/>
          <w:sz w:val="24"/>
          <w:szCs w:val="24"/>
          <w:lang w:eastAsia="en-GB"/>
        </w:rPr>
        <w:t>I don't like talking about it but I did have quite a lot of suicidal thoughts. I remember driving in the car thinking I just want to swerve and not be here anymore. [Steph]</w:t>
      </w:r>
    </w:p>
    <w:p w14:paraId="4A76A520" w14:textId="2841CB66" w:rsidR="00F46A2D" w:rsidRDefault="00F74181" w:rsidP="00F74181">
      <w:pPr>
        <w:spacing w:line="480" w:lineRule="auto"/>
        <w:ind w:left="720"/>
        <w:rPr>
          <w:rFonts w:ascii="Times New Roman" w:eastAsia="Times New Roman" w:hAnsi="Times New Roman" w:cs="Times New Roman"/>
          <w:color w:val="000000" w:themeColor="text1"/>
          <w:sz w:val="24"/>
          <w:szCs w:val="24"/>
          <w:lang w:eastAsia="en-GB"/>
        </w:rPr>
      </w:pPr>
      <w:r w:rsidRPr="00F74181">
        <w:rPr>
          <w:rFonts w:ascii="Times New Roman" w:eastAsia="Times New Roman" w:hAnsi="Times New Roman" w:cs="Times New Roman"/>
          <w:color w:val="000000" w:themeColor="text1"/>
          <w:sz w:val="24"/>
          <w:szCs w:val="24"/>
          <w:lang w:eastAsia="en-GB"/>
        </w:rPr>
        <w:t>My honest belief is it would have been easier for everybod</w:t>
      </w:r>
      <w:r w:rsidR="00D474CF">
        <w:rPr>
          <w:rFonts w:ascii="Times New Roman" w:eastAsia="Times New Roman" w:hAnsi="Times New Roman" w:cs="Times New Roman"/>
          <w:color w:val="000000" w:themeColor="text1"/>
          <w:sz w:val="24"/>
          <w:szCs w:val="24"/>
          <w:lang w:eastAsia="en-GB"/>
        </w:rPr>
        <w:t>y if- if I'd had died that day…</w:t>
      </w:r>
      <w:r w:rsidRPr="00F74181">
        <w:rPr>
          <w:rFonts w:ascii="Times New Roman" w:eastAsia="Times New Roman" w:hAnsi="Times New Roman" w:cs="Times New Roman"/>
          <w:color w:val="000000" w:themeColor="text1"/>
          <w:sz w:val="24"/>
          <w:szCs w:val="24"/>
          <w:lang w:eastAsia="en-GB"/>
        </w:rPr>
        <w:t xml:space="preserve"> It was that realisation that my world as I know </w:t>
      </w:r>
      <w:r w:rsidR="00D474CF">
        <w:rPr>
          <w:rFonts w:ascii="Times New Roman" w:eastAsia="Times New Roman" w:hAnsi="Times New Roman" w:cs="Times New Roman"/>
          <w:color w:val="000000" w:themeColor="text1"/>
          <w:sz w:val="24"/>
          <w:szCs w:val="24"/>
          <w:lang w:eastAsia="en-GB"/>
        </w:rPr>
        <w:t>it has just completely changed…</w:t>
      </w:r>
      <w:r w:rsidR="00A06EB6">
        <w:rPr>
          <w:rFonts w:ascii="Times New Roman" w:eastAsia="Times New Roman" w:hAnsi="Times New Roman" w:cs="Times New Roman"/>
          <w:color w:val="000000" w:themeColor="text1"/>
          <w:sz w:val="24"/>
          <w:szCs w:val="24"/>
          <w:lang w:eastAsia="en-GB"/>
        </w:rPr>
        <w:t>When I started to recognis</w:t>
      </w:r>
      <w:r w:rsidRPr="00F74181">
        <w:rPr>
          <w:rFonts w:ascii="Times New Roman" w:eastAsia="Times New Roman" w:hAnsi="Times New Roman" w:cs="Times New Roman"/>
          <w:color w:val="000000" w:themeColor="text1"/>
          <w:sz w:val="24"/>
          <w:szCs w:val="24"/>
          <w:lang w:eastAsia="en-GB"/>
        </w:rPr>
        <w:t>e the cha</w:t>
      </w:r>
      <w:r w:rsidR="00A06EB6">
        <w:rPr>
          <w:rFonts w:ascii="Times New Roman" w:eastAsia="Times New Roman" w:hAnsi="Times New Roman" w:cs="Times New Roman"/>
          <w:color w:val="000000" w:themeColor="text1"/>
          <w:sz w:val="24"/>
          <w:szCs w:val="24"/>
          <w:lang w:eastAsia="en-GB"/>
        </w:rPr>
        <w:t xml:space="preserve">nges in my personality and </w:t>
      </w:r>
      <w:r w:rsidRPr="00F74181">
        <w:rPr>
          <w:rFonts w:ascii="Times New Roman" w:eastAsia="Times New Roman" w:hAnsi="Times New Roman" w:cs="Times New Roman"/>
          <w:color w:val="000000" w:themeColor="text1"/>
          <w:sz w:val="24"/>
          <w:szCs w:val="24"/>
          <w:lang w:eastAsia="en-GB"/>
        </w:rPr>
        <w:t>the impact on (the family), and then realised -- I didn't feel wanted at all by anybody. I felt outcast, discarded. Felt I didn't have any worth. [Darren]</w:t>
      </w:r>
    </w:p>
    <w:p w14:paraId="62590DC6" w14:textId="6748DC01" w:rsidR="00283832" w:rsidRDefault="00283832" w:rsidP="00725807">
      <w:pPr>
        <w:spacing w:line="480" w:lineRule="auto"/>
        <w:ind w:firstLine="720"/>
        <w:rPr>
          <w:rFonts w:ascii="Times New Roman" w:eastAsia="Times New Roman" w:hAnsi="Times New Roman" w:cs="Times New Roman"/>
          <w:color w:val="000000" w:themeColor="text1"/>
          <w:sz w:val="24"/>
          <w:szCs w:val="24"/>
          <w:lang w:eastAsia="en-GB"/>
        </w:rPr>
      </w:pPr>
      <w:r w:rsidRPr="007E0FBC">
        <w:rPr>
          <w:rFonts w:ascii="Times New Roman" w:eastAsia="Times New Roman" w:hAnsi="Times New Roman" w:cs="Times New Roman"/>
          <w:sz w:val="24"/>
          <w:szCs w:val="24"/>
          <w:lang w:eastAsia="en-GB"/>
        </w:rPr>
        <w:lastRenderedPageBreak/>
        <w:t xml:space="preserve">In the context of this, </w:t>
      </w:r>
      <w:r>
        <w:rPr>
          <w:rFonts w:ascii="Times New Roman" w:eastAsia="Times New Roman" w:hAnsi="Times New Roman" w:cs="Times New Roman"/>
          <w:sz w:val="24"/>
          <w:szCs w:val="24"/>
          <w:lang w:eastAsia="en-GB"/>
        </w:rPr>
        <w:t xml:space="preserve">moments described by participants that provided their lives </w:t>
      </w:r>
      <w:r w:rsidRPr="007E0FBC">
        <w:rPr>
          <w:rFonts w:ascii="Times New Roman" w:eastAsia="Times New Roman" w:hAnsi="Times New Roman" w:cs="Times New Roman"/>
          <w:sz w:val="24"/>
          <w:szCs w:val="24"/>
          <w:lang w:eastAsia="en-GB"/>
        </w:rPr>
        <w:t xml:space="preserve">with </w:t>
      </w:r>
      <w:r>
        <w:rPr>
          <w:rFonts w:ascii="Times New Roman" w:eastAsia="Times New Roman" w:hAnsi="Times New Roman" w:cs="Times New Roman"/>
          <w:sz w:val="24"/>
          <w:szCs w:val="24"/>
          <w:lang w:eastAsia="en-GB"/>
        </w:rPr>
        <w:t xml:space="preserve">a sense of </w:t>
      </w:r>
      <w:r w:rsidRPr="007E0FBC">
        <w:rPr>
          <w:rFonts w:ascii="Times New Roman" w:eastAsia="Times New Roman" w:hAnsi="Times New Roman" w:cs="Times New Roman"/>
          <w:sz w:val="24"/>
          <w:szCs w:val="24"/>
          <w:lang w:eastAsia="en-GB"/>
        </w:rPr>
        <w:t xml:space="preserve">meaning, were </w:t>
      </w:r>
      <w:r w:rsidRPr="00277FB4">
        <w:rPr>
          <w:rFonts w:ascii="Times New Roman" w:eastAsia="Times New Roman" w:hAnsi="Times New Roman" w:cs="Times New Roman"/>
          <w:color w:val="000000" w:themeColor="text1"/>
          <w:sz w:val="24"/>
          <w:szCs w:val="24"/>
          <w:lang w:eastAsia="en-GB"/>
        </w:rPr>
        <w:t>experienced as particularly poignant.</w:t>
      </w:r>
      <w:r w:rsidRPr="00277FB4">
        <w:t xml:space="preserve"> </w:t>
      </w:r>
      <w:r>
        <w:rPr>
          <w:rFonts w:ascii="Times New Roman" w:eastAsia="Times New Roman" w:hAnsi="Times New Roman" w:cs="Times New Roman"/>
          <w:color w:val="000000" w:themeColor="text1"/>
          <w:sz w:val="24"/>
          <w:szCs w:val="24"/>
          <w:lang w:eastAsia="en-GB"/>
        </w:rPr>
        <w:t>M</w:t>
      </w:r>
      <w:r w:rsidRPr="00277FB4">
        <w:rPr>
          <w:rFonts w:ascii="Times New Roman" w:eastAsia="Times New Roman" w:hAnsi="Times New Roman" w:cs="Times New Roman"/>
          <w:color w:val="000000" w:themeColor="text1"/>
          <w:sz w:val="24"/>
          <w:szCs w:val="24"/>
          <w:lang w:eastAsia="en-GB"/>
        </w:rPr>
        <w:t>oment</w:t>
      </w:r>
      <w:r>
        <w:rPr>
          <w:rFonts w:ascii="Times New Roman" w:eastAsia="Times New Roman" w:hAnsi="Times New Roman" w:cs="Times New Roman"/>
          <w:color w:val="000000" w:themeColor="text1"/>
          <w:sz w:val="24"/>
          <w:szCs w:val="24"/>
          <w:lang w:eastAsia="en-GB"/>
        </w:rPr>
        <w:t>s</w:t>
      </w:r>
      <w:r w:rsidRPr="00277FB4">
        <w:rPr>
          <w:rFonts w:ascii="Times New Roman" w:eastAsia="Times New Roman" w:hAnsi="Times New Roman" w:cs="Times New Roman"/>
          <w:color w:val="000000" w:themeColor="text1"/>
          <w:sz w:val="24"/>
          <w:szCs w:val="24"/>
          <w:lang w:eastAsia="en-GB"/>
        </w:rPr>
        <w:t xml:space="preserve"> in which </w:t>
      </w:r>
      <w:r>
        <w:rPr>
          <w:rFonts w:ascii="Times New Roman" w:eastAsia="Times New Roman" w:hAnsi="Times New Roman" w:cs="Times New Roman"/>
          <w:color w:val="000000" w:themeColor="text1"/>
          <w:sz w:val="24"/>
          <w:szCs w:val="24"/>
          <w:lang w:eastAsia="en-GB"/>
        </w:rPr>
        <w:t>people were viewed by others as having value provided a platform to build on internal self-worth, which in turn allowed people to make changes</w:t>
      </w:r>
      <w:r w:rsidR="00A06EB6">
        <w:rPr>
          <w:rFonts w:ascii="Times New Roman" w:eastAsia="Times New Roman" w:hAnsi="Times New Roman" w:cs="Times New Roman"/>
          <w:color w:val="000000" w:themeColor="text1"/>
          <w:sz w:val="24"/>
          <w:szCs w:val="24"/>
          <w:lang w:eastAsia="en-GB"/>
        </w:rPr>
        <w:t xml:space="preserve"> and move forward in their post-</w:t>
      </w:r>
      <w:r>
        <w:rPr>
          <w:rFonts w:ascii="Times New Roman" w:eastAsia="Times New Roman" w:hAnsi="Times New Roman" w:cs="Times New Roman"/>
          <w:color w:val="000000" w:themeColor="text1"/>
          <w:sz w:val="24"/>
          <w:szCs w:val="24"/>
          <w:lang w:eastAsia="en-GB"/>
        </w:rPr>
        <w:t>injury lives. In the extract below Darren describes a s</w:t>
      </w:r>
      <w:r w:rsidRPr="00283832">
        <w:rPr>
          <w:rFonts w:ascii="Times New Roman" w:eastAsia="Times New Roman" w:hAnsi="Times New Roman" w:cs="Times New Roman"/>
          <w:color w:val="000000" w:themeColor="text1"/>
          <w:sz w:val="24"/>
          <w:szCs w:val="24"/>
          <w:lang w:eastAsia="en-GB"/>
        </w:rPr>
        <w:t xml:space="preserve">udden </w:t>
      </w:r>
      <w:r w:rsidR="00A06EB6">
        <w:rPr>
          <w:rFonts w:ascii="Times New Roman" w:eastAsia="Times New Roman" w:hAnsi="Times New Roman" w:cs="Times New Roman"/>
          <w:color w:val="000000" w:themeColor="text1"/>
          <w:sz w:val="24"/>
          <w:szCs w:val="24"/>
          <w:lang w:eastAsia="en-GB"/>
        </w:rPr>
        <w:t>“lightbulb”</w:t>
      </w:r>
      <w:r w:rsidR="0022621E">
        <w:rPr>
          <w:rFonts w:ascii="Times New Roman" w:eastAsia="Times New Roman" w:hAnsi="Times New Roman" w:cs="Times New Roman"/>
          <w:color w:val="000000" w:themeColor="text1"/>
          <w:sz w:val="24"/>
          <w:szCs w:val="24"/>
          <w:lang w:eastAsia="en-GB"/>
        </w:rPr>
        <w:t xml:space="preserve"> </w:t>
      </w:r>
      <w:r>
        <w:rPr>
          <w:rFonts w:ascii="Times New Roman" w:eastAsia="Times New Roman" w:hAnsi="Times New Roman" w:cs="Times New Roman"/>
          <w:color w:val="000000" w:themeColor="text1"/>
          <w:sz w:val="24"/>
          <w:szCs w:val="24"/>
          <w:lang w:eastAsia="en-GB"/>
        </w:rPr>
        <w:t>moment of</w:t>
      </w:r>
      <w:r w:rsidRPr="00283832">
        <w:rPr>
          <w:rFonts w:ascii="Times New Roman" w:eastAsia="Times New Roman" w:hAnsi="Times New Roman" w:cs="Times New Roman"/>
          <w:color w:val="000000" w:themeColor="text1"/>
          <w:sz w:val="24"/>
          <w:szCs w:val="24"/>
          <w:lang w:eastAsia="en-GB"/>
        </w:rPr>
        <w:t xml:space="preserve"> recognition</w:t>
      </w:r>
      <w:r>
        <w:rPr>
          <w:rFonts w:ascii="Times New Roman" w:eastAsia="Times New Roman" w:hAnsi="Times New Roman" w:cs="Times New Roman"/>
          <w:color w:val="000000" w:themeColor="text1"/>
          <w:sz w:val="24"/>
          <w:szCs w:val="24"/>
          <w:lang w:eastAsia="en-GB"/>
        </w:rPr>
        <w:t xml:space="preserve"> of his continued worth.</w:t>
      </w:r>
    </w:p>
    <w:p w14:paraId="0F80D066" w14:textId="0E823CB6" w:rsidR="0022621E" w:rsidRDefault="00283832" w:rsidP="00F74181">
      <w:pPr>
        <w:spacing w:line="480" w:lineRule="auto"/>
        <w:ind w:left="720"/>
      </w:pPr>
      <w:r w:rsidRPr="00283832">
        <w:rPr>
          <w:rFonts w:ascii="Times New Roman" w:eastAsia="Times New Roman" w:hAnsi="Times New Roman" w:cs="Times New Roman"/>
          <w:color w:val="000000" w:themeColor="text1"/>
          <w:sz w:val="24"/>
          <w:szCs w:val="24"/>
          <w:lang w:eastAsia="en-GB"/>
        </w:rPr>
        <w:t xml:space="preserve">And so over the course of the winter period they approached me (about setting up a business together) and all of a sudden, it </w:t>
      </w:r>
      <w:r w:rsidR="00A06EB6">
        <w:rPr>
          <w:rFonts w:ascii="Times New Roman" w:eastAsia="Times New Roman" w:hAnsi="Times New Roman" w:cs="Times New Roman"/>
          <w:color w:val="000000" w:themeColor="text1"/>
          <w:sz w:val="24"/>
          <w:szCs w:val="24"/>
          <w:lang w:eastAsia="en-GB"/>
        </w:rPr>
        <w:t>was a real light bulb moment …</w:t>
      </w:r>
      <w:r w:rsidRPr="00283832">
        <w:rPr>
          <w:rFonts w:ascii="Times New Roman" w:eastAsia="Times New Roman" w:hAnsi="Times New Roman" w:cs="Times New Roman"/>
          <w:color w:val="000000" w:themeColor="text1"/>
          <w:sz w:val="24"/>
          <w:szCs w:val="24"/>
          <w:lang w:eastAsia="en-GB"/>
        </w:rPr>
        <w:t>I thought, I’ve still got value, I’ve still got worth. I’ve still got something to give and I think from that moment on, because somebody had recognised something in me. Which made me think, you know what you’re not all the things that you think you are or have become you're actually still you - you still have something to give. [Darren]</w:t>
      </w:r>
      <w:r w:rsidR="0022621E" w:rsidRPr="0022621E">
        <w:t xml:space="preserve"> </w:t>
      </w:r>
    </w:p>
    <w:p w14:paraId="61D8DBFC" w14:textId="2779A4B3" w:rsidR="00F46A2D" w:rsidRPr="00F06B25" w:rsidRDefault="00F46A2D" w:rsidP="00F06B25">
      <w:pPr>
        <w:spacing w:line="480" w:lineRule="auto"/>
        <w:rPr>
          <w:rFonts w:ascii="Times New Roman" w:hAnsi="Times New Roman" w:cs="Times New Roman"/>
          <w:b/>
          <w:i/>
          <w:sz w:val="24"/>
          <w:szCs w:val="24"/>
        </w:rPr>
      </w:pPr>
      <w:r w:rsidRPr="00DE2B1E">
        <w:rPr>
          <w:rFonts w:ascii="Times New Roman" w:hAnsi="Times New Roman" w:cs="Times New Roman"/>
          <w:sz w:val="24"/>
          <w:szCs w:val="24"/>
        </w:rPr>
        <w:t>1.2</w:t>
      </w:r>
      <w:r w:rsidRPr="00DE2B1E">
        <w:rPr>
          <w:rFonts w:ascii="Times New Roman" w:hAnsi="Times New Roman" w:cs="Times New Roman"/>
          <w:i/>
          <w:sz w:val="24"/>
          <w:szCs w:val="24"/>
        </w:rPr>
        <w:t xml:space="preserve"> Moments of social interaction</w:t>
      </w:r>
    </w:p>
    <w:p w14:paraId="577C4496" w14:textId="77777777" w:rsidR="00F46A2D" w:rsidRPr="007E0FBC"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 xml:space="preserve">All participants referred to important moments involving relationships and interactions with others. These moments were generally described as either positive or negative experiences. </w:t>
      </w:r>
    </w:p>
    <w:p w14:paraId="62CD1849" w14:textId="6D491606" w:rsidR="00F46A2D" w:rsidRPr="00DE2B1E" w:rsidRDefault="00DE2B1E" w:rsidP="00F46A2D">
      <w:pPr>
        <w:spacing w:line="480" w:lineRule="auto"/>
        <w:ind w:firstLine="720"/>
        <w:rPr>
          <w:rFonts w:ascii="Times New Roman" w:hAnsi="Times New Roman" w:cs="Times New Roman"/>
          <w:b/>
          <w:i/>
          <w:sz w:val="24"/>
          <w:szCs w:val="24"/>
        </w:rPr>
      </w:pPr>
      <w:proofErr w:type="gramStart"/>
      <w:r>
        <w:rPr>
          <w:rFonts w:ascii="Times New Roman" w:hAnsi="Times New Roman" w:cs="Times New Roman"/>
          <w:b/>
          <w:i/>
          <w:sz w:val="24"/>
          <w:szCs w:val="24"/>
        </w:rPr>
        <w:t>1.2a Positive interactions.</w:t>
      </w:r>
      <w:proofErr w:type="gramEnd"/>
      <w:r>
        <w:rPr>
          <w:rFonts w:ascii="Times New Roman" w:hAnsi="Times New Roman" w:cs="Times New Roman"/>
          <w:b/>
          <w:i/>
          <w:sz w:val="24"/>
          <w:szCs w:val="24"/>
        </w:rPr>
        <w:t xml:space="preserve"> </w:t>
      </w:r>
      <w:r w:rsidR="00F46A2D" w:rsidRPr="007E0FBC">
        <w:rPr>
          <w:rFonts w:ascii="Times New Roman" w:eastAsia="Times New Roman" w:hAnsi="Times New Roman" w:cs="Times New Roman"/>
          <w:sz w:val="24"/>
          <w:szCs w:val="24"/>
          <w:lang w:eastAsia="en-GB"/>
        </w:rPr>
        <w:t>All participants rec</w:t>
      </w:r>
      <w:r w:rsidR="00826829">
        <w:rPr>
          <w:rFonts w:ascii="Times New Roman" w:eastAsia="Times New Roman" w:hAnsi="Times New Roman" w:cs="Times New Roman"/>
          <w:sz w:val="24"/>
          <w:szCs w:val="24"/>
          <w:lang w:eastAsia="en-GB"/>
        </w:rPr>
        <w:t>ounted moments of positive post-</w:t>
      </w:r>
      <w:r w:rsidR="00F46A2D" w:rsidRPr="007E0FBC">
        <w:rPr>
          <w:rFonts w:ascii="Times New Roman" w:eastAsia="Times New Roman" w:hAnsi="Times New Roman" w:cs="Times New Roman"/>
          <w:sz w:val="24"/>
          <w:szCs w:val="24"/>
          <w:lang w:eastAsia="en-GB"/>
        </w:rPr>
        <w:t xml:space="preserve">injury interactions with </w:t>
      </w:r>
      <w:proofErr w:type="gramStart"/>
      <w:r w:rsidR="00F46A2D" w:rsidRPr="007E0FBC">
        <w:rPr>
          <w:rFonts w:ascii="Times New Roman" w:eastAsia="Times New Roman" w:hAnsi="Times New Roman" w:cs="Times New Roman"/>
          <w:sz w:val="24"/>
          <w:szCs w:val="24"/>
          <w:lang w:eastAsia="en-GB"/>
        </w:rPr>
        <w:t>others,</w:t>
      </w:r>
      <w:proofErr w:type="gramEnd"/>
      <w:r w:rsidR="00F46A2D" w:rsidRPr="007E0FBC">
        <w:rPr>
          <w:rFonts w:ascii="Times New Roman" w:eastAsia="Times New Roman" w:hAnsi="Times New Roman" w:cs="Times New Roman"/>
          <w:sz w:val="24"/>
          <w:szCs w:val="24"/>
          <w:lang w:eastAsia="en-GB"/>
        </w:rPr>
        <w:t xml:space="preserve"> they included relationships with professionals</w:t>
      </w:r>
      <w:r w:rsidR="00826829">
        <w:rPr>
          <w:rFonts w:ascii="Times New Roman" w:eastAsia="Times New Roman" w:hAnsi="Times New Roman" w:cs="Times New Roman"/>
          <w:sz w:val="24"/>
          <w:szCs w:val="24"/>
          <w:lang w:eastAsia="en-GB"/>
        </w:rPr>
        <w:t xml:space="preserve">, family, </w:t>
      </w:r>
      <w:r w:rsidR="00F46A2D" w:rsidRPr="007E0FBC">
        <w:rPr>
          <w:rFonts w:ascii="Times New Roman" w:eastAsia="Times New Roman" w:hAnsi="Times New Roman" w:cs="Times New Roman"/>
          <w:sz w:val="24"/>
          <w:szCs w:val="24"/>
          <w:lang w:eastAsia="en-GB"/>
        </w:rPr>
        <w:t>friends and peers. Participants described many benefits f</w:t>
      </w:r>
      <w:r w:rsidR="00826829">
        <w:rPr>
          <w:rFonts w:ascii="Times New Roman" w:eastAsia="Times New Roman" w:hAnsi="Times New Roman" w:cs="Times New Roman"/>
          <w:sz w:val="24"/>
          <w:szCs w:val="24"/>
          <w:lang w:eastAsia="en-GB"/>
        </w:rPr>
        <w:t>rom</w:t>
      </w:r>
      <w:r w:rsidR="00F46A2D" w:rsidRPr="007E0FBC">
        <w:rPr>
          <w:rFonts w:ascii="Times New Roman" w:eastAsia="Times New Roman" w:hAnsi="Times New Roman" w:cs="Times New Roman"/>
          <w:sz w:val="24"/>
          <w:szCs w:val="24"/>
          <w:lang w:eastAsia="en-GB"/>
        </w:rPr>
        <w:t xml:space="preserve"> such interactions, </w:t>
      </w:r>
      <w:r w:rsidR="00826829">
        <w:rPr>
          <w:rFonts w:ascii="Times New Roman" w:eastAsia="Times New Roman" w:hAnsi="Times New Roman" w:cs="Times New Roman"/>
          <w:sz w:val="24"/>
          <w:szCs w:val="24"/>
          <w:lang w:eastAsia="en-GB"/>
        </w:rPr>
        <w:t xml:space="preserve">all participants described </w:t>
      </w:r>
      <w:r w:rsidR="00F46A2D" w:rsidRPr="007E0FBC">
        <w:rPr>
          <w:rFonts w:ascii="Times New Roman" w:eastAsia="Times New Roman" w:hAnsi="Times New Roman" w:cs="Times New Roman"/>
          <w:sz w:val="24"/>
          <w:szCs w:val="24"/>
          <w:lang w:eastAsia="en-GB"/>
        </w:rPr>
        <w:t>moments that led to a feeling of being heard, supported and understood. These</w:t>
      </w:r>
      <w:r w:rsidR="00F46A2D">
        <w:rPr>
          <w:rFonts w:ascii="Times New Roman" w:eastAsia="Times New Roman" w:hAnsi="Times New Roman" w:cs="Times New Roman"/>
          <w:sz w:val="24"/>
          <w:szCs w:val="24"/>
          <w:lang w:eastAsia="en-GB"/>
        </w:rPr>
        <w:t xml:space="preserve"> created an </w:t>
      </w:r>
      <w:r w:rsidR="00826829">
        <w:rPr>
          <w:rFonts w:ascii="Times New Roman" w:eastAsia="Times New Roman" w:hAnsi="Times New Roman" w:cs="Times New Roman"/>
          <w:sz w:val="24"/>
          <w:szCs w:val="24"/>
          <w:lang w:eastAsia="en-GB"/>
        </w:rPr>
        <w:t>increased awareness of the post-</w:t>
      </w:r>
      <w:r w:rsidR="00F46A2D">
        <w:rPr>
          <w:rFonts w:ascii="Times New Roman" w:eastAsia="Times New Roman" w:hAnsi="Times New Roman" w:cs="Times New Roman"/>
          <w:sz w:val="24"/>
          <w:szCs w:val="24"/>
          <w:lang w:eastAsia="en-GB"/>
        </w:rPr>
        <w:t>ABI self and</w:t>
      </w:r>
      <w:r w:rsidR="00F46A2D" w:rsidRPr="007E0FBC">
        <w:rPr>
          <w:rFonts w:ascii="Times New Roman" w:eastAsia="Times New Roman" w:hAnsi="Times New Roman" w:cs="Times New Roman"/>
          <w:sz w:val="24"/>
          <w:szCs w:val="24"/>
          <w:lang w:eastAsia="en-GB"/>
        </w:rPr>
        <w:t xml:space="preserve"> in turn had a beneficial impact on their journeys. </w:t>
      </w:r>
    </w:p>
    <w:p w14:paraId="5DFEECEF" w14:textId="27DED70C" w:rsidR="0022621E" w:rsidRDefault="0022621E" w:rsidP="0022621E">
      <w:pPr>
        <w:spacing w:line="480" w:lineRule="auto"/>
        <w:ind w:left="720"/>
      </w:pPr>
      <w:r w:rsidRPr="0022621E">
        <w:rPr>
          <w:rFonts w:ascii="Times New Roman" w:eastAsia="Times New Roman" w:hAnsi="Times New Roman" w:cs="Times New Roman"/>
          <w:color w:val="000000" w:themeColor="text1"/>
          <w:sz w:val="24"/>
          <w:szCs w:val="24"/>
          <w:lang w:eastAsia="en-GB"/>
        </w:rPr>
        <w:lastRenderedPageBreak/>
        <w:t>I used to go and see (Psychologist) once a week and talk to her and just getting it off your chest and maybe someone to understand. It was just a release for someone to listen to you and understand. [Steph]</w:t>
      </w:r>
      <w:r w:rsidRPr="0022621E">
        <w:t xml:space="preserve"> </w:t>
      </w:r>
    </w:p>
    <w:p w14:paraId="65601CB5" w14:textId="06646FE6" w:rsidR="00F46A2D" w:rsidRPr="007E0FBC"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For most participants, the moments involving other individuals with ABI were those that h</w:t>
      </w:r>
      <w:r w:rsidR="00826829">
        <w:rPr>
          <w:rFonts w:ascii="Times New Roman" w:eastAsia="Times New Roman" w:hAnsi="Times New Roman" w:cs="Times New Roman"/>
          <w:sz w:val="24"/>
          <w:szCs w:val="24"/>
          <w:lang w:eastAsia="en-GB"/>
        </w:rPr>
        <w:t>eld the most importance</w:t>
      </w:r>
      <w:r w:rsidRPr="007E0FBC">
        <w:rPr>
          <w:rFonts w:ascii="Times New Roman" w:eastAsia="Times New Roman" w:hAnsi="Times New Roman" w:cs="Times New Roman"/>
          <w:sz w:val="24"/>
          <w:szCs w:val="24"/>
          <w:lang w:eastAsia="en-GB"/>
        </w:rPr>
        <w:t>. These moments commonly occurred within a rehab</w:t>
      </w:r>
      <w:r w:rsidR="00826829">
        <w:rPr>
          <w:rFonts w:ascii="Times New Roman" w:eastAsia="Times New Roman" w:hAnsi="Times New Roman" w:cs="Times New Roman"/>
          <w:sz w:val="24"/>
          <w:szCs w:val="24"/>
          <w:lang w:eastAsia="en-GB"/>
        </w:rPr>
        <w:t xml:space="preserve">ilitation setting, </w:t>
      </w:r>
      <w:r w:rsidRPr="007E0FBC">
        <w:rPr>
          <w:rFonts w:ascii="Times New Roman" w:eastAsia="Times New Roman" w:hAnsi="Times New Roman" w:cs="Times New Roman"/>
          <w:sz w:val="24"/>
          <w:szCs w:val="24"/>
          <w:lang w:eastAsia="en-GB"/>
        </w:rPr>
        <w:t xml:space="preserve">usually within a group. The moments allowed a sense of identification with others, often in the context of previously feeling alone or </w:t>
      </w:r>
      <w:r w:rsidR="00826829">
        <w:rPr>
          <w:rFonts w:ascii="Times New Roman" w:eastAsia="Times New Roman" w:hAnsi="Times New Roman" w:cs="Times New Roman"/>
          <w:sz w:val="24"/>
          <w:szCs w:val="24"/>
          <w:lang w:eastAsia="en-GB"/>
        </w:rPr>
        <w:t>“the only one”</w:t>
      </w:r>
      <w:r w:rsidRPr="007E0FBC">
        <w:rPr>
          <w:rFonts w:ascii="Times New Roman" w:eastAsia="Times New Roman" w:hAnsi="Times New Roman" w:cs="Times New Roman"/>
          <w:sz w:val="24"/>
          <w:szCs w:val="24"/>
          <w:lang w:eastAsia="en-GB"/>
        </w:rPr>
        <w:t>.</w:t>
      </w:r>
    </w:p>
    <w:p w14:paraId="3F30FBFA" w14:textId="42ADD82D" w:rsidR="0022621E" w:rsidRDefault="00826829" w:rsidP="0022621E">
      <w:pPr>
        <w:spacing w:line="480" w:lineRule="auto"/>
        <w:ind w:left="720"/>
        <w:rPr>
          <w:rFonts w:ascii="Times New Roman" w:eastAsia="Times New Roman" w:hAnsi="Times New Roman" w:cs="Times New Roman"/>
          <w:color w:val="000000" w:themeColor="text1"/>
          <w:sz w:val="24"/>
          <w:szCs w:val="24"/>
          <w:lang w:eastAsia="en-GB"/>
        </w:rPr>
      </w:pPr>
      <w:r>
        <w:rPr>
          <w:rFonts w:ascii="Times New Roman" w:eastAsia="Times New Roman" w:hAnsi="Times New Roman" w:cs="Times New Roman"/>
          <w:color w:val="000000" w:themeColor="text1"/>
          <w:sz w:val="24"/>
          <w:szCs w:val="24"/>
          <w:lang w:eastAsia="en-GB"/>
        </w:rPr>
        <w:t>Going to</w:t>
      </w:r>
      <w:r w:rsidR="0022621E" w:rsidRPr="0022621E">
        <w:rPr>
          <w:rFonts w:ascii="Times New Roman" w:eastAsia="Times New Roman" w:hAnsi="Times New Roman" w:cs="Times New Roman"/>
          <w:color w:val="000000" w:themeColor="text1"/>
          <w:sz w:val="24"/>
          <w:szCs w:val="24"/>
          <w:lang w:eastAsia="en-GB"/>
        </w:rPr>
        <w:t xml:space="preserve"> (rehabilitation service) meeting people who would have the same -- Not all necessarily the same problems but going through the same thing, that understand, was just a major thing. Absolutely, a major thing, doing that once a week meeting people, going through the process to he</w:t>
      </w:r>
      <w:r>
        <w:rPr>
          <w:rFonts w:ascii="Times New Roman" w:eastAsia="Times New Roman" w:hAnsi="Times New Roman" w:cs="Times New Roman"/>
          <w:color w:val="000000" w:themeColor="text1"/>
          <w:sz w:val="24"/>
          <w:szCs w:val="24"/>
          <w:lang w:eastAsia="en-GB"/>
        </w:rPr>
        <w:t>lp you and speaking to (</w:t>
      </w:r>
      <w:r w:rsidR="0022621E" w:rsidRPr="0022621E">
        <w:rPr>
          <w:rFonts w:ascii="Times New Roman" w:eastAsia="Times New Roman" w:hAnsi="Times New Roman" w:cs="Times New Roman"/>
          <w:color w:val="000000" w:themeColor="text1"/>
          <w:sz w:val="24"/>
          <w:szCs w:val="24"/>
          <w:lang w:eastAsia="en-GB"/>
        </w:rPr>
        <w:t>Psychologist) every week just helped me no end. [Steph]</w:t>
      </w:r>
    </w:p>
    <w:p w14:paraId="18924A19" w14:textId="69F8FA77" w:rsidR="0022621E" w:rsidRDefault="008C4B46" w:rsidP="0022621E">
      <w:pPr>
        <w:spacing w:line="480" w:lineRule="auto"/>
        <w:ind w:left="720"/>
        <w:rPr>
          <w:rFonts w:ascii="Times New Roman" w:eastAsia="Times New Roman" w:hAnsi="Times New Roman" w:cs="Times New Roman"/>
          <w:color w:val="000000" w:themeColor="text1"/>
          <w:sz w:val="24"/>
          <w:szCs w:val="24"/>
          <w:lang w:eastAsia="en-GB"/>
        </w:rPr>
      </w:pPr>
      <w:r>
        <w:rPr>
          <w:rFonts w:ascii="Times New Roman" w:hAnsi="Times New Roman" w:cs="Times New Roman"/>
          <w:sz w:val="24"/>
          <w:szCs w:val="24"/>
        </w:rPr>
        <w:t>Y</w:t>
      </w:r>
      <w:r w:rsidR="00F46A2D" w:rsidRPr="008C4B46">
        <w:rPr>
          <w:rFonts w:ascii="Times New Roman" w:hAnsi="Times New Roman" w:cs="Times New Roman"/>
          <w:sz w:val="24"/>
          <w:szCs w:val="24"/>
        </w:rPr>
        <w:t>es I really</w:t>
      </w:r>
      <w:r w:rsidR="00EF0FDF">
        <w:rPr>
          <w:rFonts w:ascii="Times New Roman" w:hAnsi="Times New Roman" w:cs="Times New Roman"/>
          <w:sz w:val="24"/>
          <w:szCs w:val="24"/>
        </w:rPr>
        <w:t>,</w:t>
      </w:r>
      <w:r w:rsidR="00F46A2D" w:rsidRPr="008C4B46">
        <w:rPr>
          <w:rFonts w:ascii="Times New Roman" w:hAnsi="Times New Roman" w:cs="Times New Roman"/>
          <w:sz w:val="24"/>
          <w:szCs w:val="24"/>
        </w:rPr>
        <w:t xml:space="preserve"> I did enjoy when we had a communication group just sort of meeting other people cos look it was nice too</w:t>
      </w:r>
      <w:r w:rsidR="00EF0FDF">
        <w:rPr>
          <w:rFonts w:ascii="Times New Roman" w:hAnsi="Times New Roman" w:cs="Times New Roman"/>
          <w:sz w:val="24"/>
          <w:szCs w:val="24"/>
        </w:rPr>
        <w:t>. W</w:t>
      </w:r>
      <w:r w:rsidR="00F46A2D" w:rsidRPr="008C4B46">
        <w:rPr>
          <w:rFonts w:ascii="Times New Roman" w:hAnsi="Times New Roman" w:cs="Times New Roman"/>
          <w:sz w:val="24"/>
          <w:szCs w:val="24"/>
        </w:rPr>
        <w:t>e’d often just chat about things that weren’t related to a brain injury at all but then there were times where umm you would touch on things and it was just nice to umm interact with people that had been in the same situation as you or are i</w:t>
      </w:r>
      <w:r>
        <w:rPr>
          <w:rFonts w:ascii="Times New Roman" w:hAnsi="Times New Roman" w:cs="Times New Roman"/>
          <w:sz w:val="24"/>
          <w:szCs w:val="24"/>
        </w:rPr>
        <w:t>n the same situation and things. [Mandy]</w:t>
      </w:r>
    </w:p>
    <w:p w14:paraId="79D233EA" w14:textId="77777777" w:rsidR="00685784" w:rsidRDefault="008C4B46" w:rsidP="0022621E">
      <w:pPr>
        <w:spacing w:line="480" w:lineRule="auto"/>
        <w:ind w:left="720"/>
        <w:rPr>
          <w:rFonts w:ascii="Times New Roman" w:hAnsi="Times New Roman" w:cs="Times New Roman"/>
          <w:sz w:val="24"/>
          <w:szCs w:val="24"/>
        </w:rPr>
      </w:pPr>
      <w:r>
        <w:rPr>
          <w:rFonts w:ascii="Times New Roman" w:hAnsi="Times New Roman" w:cs="Times New Roman"/>
          <w:sz w:val="24"/>
          <w:szCs w:val="24"/>
        </w:rPr>
        <w:t>B</w:t>
      </w:r>
      <w:r w:rsidR="00F46A2D" w:rsidRPr="008C4B46">
        <w:rPr>
          <w:rFonts w:ascii="Times New Roman" w:hAnsi="Times New Roman" w:cs="Times New Roman"/>
          <w:sz w:val="24"/>
          <w:szCs w:val="24"/>
        </w:rPr>
        <w:t xml:space="preserve">ut the only people that really understand are the people that are sitting with you, that when you're talking to over a coffee, it's almost -- It's a bit like -- I was </w:t>
      </w:r>
      <w:proofErr w:type="spellStart"/>
      <w:r w:rsidR="00F46A2D" w:rsidRPr="008C4B46">
        <w:rPr>
          <w:rFonts w:ascii="Times New Roman" w:hAnsi="Times New Roman" w:cs="Times New Roman"/>
          <w:sz w:val="24"/>
          <w:szCs w:val="24"/>
        </w:rPr>
        <w:t>gonna</w:t>
      </w:r>
      <w:proofErr w:type="spellEnd"/>
      <w:r w:rsidR="00F46A2D" w:rsidRPr="008C4B46">
        <w:rPr>
          <w:rFonts w:ascii="Times New Roman" w:hAnsi="Times New Roman" w:cs="Times New Roman"/>
          <w:sz w:val="24"/>
          <w:szCs w:val="24"/>
        </w:rPr>
        <w:t xml:space="preserve"> say an exclusive club.</w:t>
      </w:r>
      <w:r>
        <w:rPr>
          <w:rFonts w:ascii="Times New Roman" w:hAnsi="Times New Roman" w:cs="Times New Roman"/>
          <w:sz w:val="24"/>
          <w:szCs w:val="24"/>
        </w:rPr>
        <w:t xml:space="preserve"> [Darren]</w:t>
      </w:r>
    </w:p>
    <w:p w14:paraId="67CFC7CA" w14:textId="7D9CFE38" w:rsidR="00F46A2D" w:rsidRPr="004567C3" w:rsidRDefault="00F46A2D" w:rsidP="00F46A2D">
      <w:pPr>
        <w:spacing w:line="480" w:lineRule="auto"/>
        <w:ind w:firstLine="720"/>
        <w:rPr>
          <w:rFonts w:ascii="Times New Roman" w:hAnsi="Times New Roman" w:cs="Times New Roman"/>
          <w:sz w:val="24"/>
          <w:szCs w:val="24"/>
        </w:rPr>
      </w:pPr>
      <w:r w:rsidRPr="004567C3">
        <w:rPr>
          <w:rFonts w:ascii="Times New Roman" w:hAnsi="Times New Roman" w:cs="Times New Roman"/>
          <w:sz w:val="24"/>
          <w:szCs w:val="24"/>
        </w:rPr>
        <w:lastRenderedPageBreak/>
        <w:t xml:space="preserve">In earlier </w:t>
      </w:r>
      <w:r w:rsidR="00907707">
        <w:rPr>
          <w:rFonts w:ascii="Times New Roman" w:hAnsi="Times New Roman" w:cs="Times New Roman"/>
          <w:sz w:val="24"/>
          <w:szCs w:val="24"/>
        </w:rPr>
        <w:t xml:space="preserve">descriptions given by </w:t>
      </w:r>
      <w:r w:rsidR="00826829">
        <w:rPr>
          <w:rFonts w:ascii="Times New Roman" w:hAnsi="Times New Roman" w:cs="Times New Roman"/>
          <w:sz w:val="24"/>
          <w:szCs w:val="24"/>
        </w:rPr>
        <w:t>Darren</w:t>
      </w:r>
      <w:r w:rsidRPr="004567C3">
        <w:rPr>
          <w:rFonts w:ascii="Times New Roman" w:hAnsi="Times New Roman" w:cs="Times New Roman"/>
          <w:sz w:val="24"/>
          <w:szCs w:val="24"/>
        </w:rPr>
        <w:t xml:space="preserve">, he explained that his previous employment had been like belonging to an ‘exclusive club’. This sense of belonging was lost when he had to leave that employment due to his </w:t>
      </w:r>
      <w:r w:rsidR="00826829">
        <w:rPr>
          <w:rFonts w:ascii="Times New Roman" w:hAnsi="Times New Roman" w:cs="Times New Roman"/>
          <w:sz w:val="24"/>
          <w:szCs w:val="24"/>
        </w:rPr>
        <w:t>ABI</w:t>
      </w:r>
      <w:r w:rsidRPr="004567C3">
        <w:rPr>
          <w:rFonts w:ascii="Times New Roman" w:hAnsi="Times New Roman" w:cs="Times New Roman"/>
          <w:sz w:val="24"/>
          <w:szCs w:val="24"/>
        </w:rPr>
        <w:t>, making his new found sense of belonging particularly meaningful.</w:t>
      </w:r>
    </w:p>
    <w:p w14:paraId="396E78B2" w14:textId="77777777" w:rsidR="004331BC" w:rsidRDefault="00685784" w:rsidP="00685784">
      <w:pPr>
        <w:spacing w:line="480" w:lineRule="auto"/>
        <w:ind w:left="720"/>
        <w:rPr>
          <w:rFonts w:ascii="Times New Roman" w:hAnsi="Times New Roman" w:cs="Times New Roman"/>
          <w:sz w:val="24"/>
          <w:szCs w:val="24"/>
        </w:rPr>
      </w:pPr>
      <w:r w:rsidRPr="00685784">
        <w:rPr>
          <w:rFonts w:ascii="Times New Roman" w:hAnsi="Times New Roman" w:cs="Times New Roman"/>
          <w:sz w:val="24"/>
          <w:szCs w:val="24"/>
        </w:rPr>
        <w:t xml:space="preserve">I guess-- The exclusivity um. I guess-- So I compare it to because you've all had an injury to your brain. Clearly you wouldn’t have chosen to do that but you're in an exclusive club. </w:t>
      </w:r>
      <w:proofErr w:type="gramStart"/>
      <w:r w:rsidRPr="00685784">
        <w:rPr>
          <w:rFonts w:ascii="Times New Roman" w:hAnsi="Times New Roman" w:cs="Times New Roman"/>
          <w:sz w:val="24"/>
          <w:szCs w:val="24"/>
        </w:rPr>
        <w:t>Because in order to get there you've had to have an injury to your brain.</w:t>
      </w:r>
      <w:proofErr w:type="gramEnd"/>
      <w:r w:rsidRPr="00685784">
        <w:rPr>
          <w:rFonts w:ascii="Times New Roman" w:hAnsi="Times New Roman" w:cs="Times New Roman"/>
          <w:sz w:val="24"/>
          <w:szCs w:val="24"/>
        </w:rPr>
        <w:t xml:space="preserve"> And that's not dissimilar to say for instance people that do extreme sports and they've got that camaraderie. It doesn’t have to be that extreme but you know take surfers or people that drive VW camper vans they've got this-- There's an instant talking point which can break down a lot of barriers. So that's-- I guess that's how I compared the exclusivity. [Darren]</w:t>
      </w:r>
      <w:r w:rsidR="004331BC" w:rsidRPr="004331BC">
        <w:rPr>
          <w:rFonts w:ascii="Times New Roman" w:hAnsi="Times New Roman" w:cs="Times New Roman"/>
          <w:sz w:val="24"/>
          <w:szCs w:val="24"/>
        </w:rPr>
        <w:t xml:space="preserve"> </w:t>
      </w:r>
    </w:p>
    <w:p w14:paraId="183534BA" w14:textId="284E231C" w:rsidR="00F46A2D" w:rsidRPr="007A4C0A" w:rsidRDefault="00F46A2D" w:rsidP="00F46A2D">
      <w:pPr>
        <w:spacing w:line="480" w:lineRule="auto"/>
        <w:ind w:firstLine="720"/>
        <w:rPr>
          <w:rFonts w:ascii="Times New Roman" w:hAnsi="Times New Roman" w:cs="Times New Roman"/>
          <w:b/>
          <w:sz w:val="24"/>
          <w:szCs w:val="24"/>
        </w:rPr>
      </w:pPr>
      <w:proofErr w:type="gramStart"/>
      <w:r w:rsidRPr="00DE2B1E">
        <w:rPr>
          <w:rFonts w:ascii="Times New Roman" w:hAnsi="Times New Roman" w:cs="Times New Roman"/>
          <w:b/>
          <w:i/>
          <w:sz w:val="24"/>
          <w:szCs w:val="24"/>
        </w:rPr>
        <w:t>1.</w:t>
      </w:r>
      <w:r w:rsidR="00DE2B1E" w:rsidRPr="00DE2B1E">
        <w:rPr>
          <w:rFonts w:ascii="Times New Roman" w:hAnsi="Times New Roman" w:cs="Times New Roman"/>
          <w:b/>
          <w:i/>
          <w:sz w:val="24"/>
          <w:szCs w:val="24"/>
        </w:rPr>
        <w:t>2b Negative social interactions.</w:t>
      </w:r>
      <w:proofErr w:type="gramEnd"/>
      <w:r w:rsidR="00DE2B1E">
        <w:rPr>
          <w:rFonts w:ascii="Times New Roman" w:hAnsi="Times New Roman" w:cs="Times New Roman"/>
          <w:b/>
          <w:sz w:val="24"/>
          <w:szCs w:val="24"/>
        </w:rPr>
        <w:t xml:space="preserve"> </w:t>
      </w:r>
      <w:r w:rsidRPr="007E0FBC">
        <w:rPr>
          <w:rFonts w:ascii="Times New Roman" w:eastAsia="Times New Roman" w:hAnsi="Times New Roman" w:cs="Times New Roman"/>
          <w:sz w:val="24"/>
          <w:szCs w:val="24"/>
          <w:lang w:eastAsia="en-GB"/>
        </w:rPr>
        <w:t>All participants described moments of interactions with others that they described as neg</w:t>
      </w:r>
      <w:r w:rsidR="007A4C0A">
        <w:rPr>
          <w:rFonts w:ascii="Times New Roman" w:eastAsia="Times New Roman" w:hAnsi="Times New Roman" w:cs="Times New Roman"/>
          <w:sz w:val="24"/>
          <w:szCs w:val="24"/>
          <w:lang w:eastAsia="en-GB"/>
        </w:rPr>
        <w:t xml:space="preserve">ative. Common themes </w:t>
      </w:r>
      <w:r w:rsidRPr="007E0FBC">
        <w:rPr>
          <w:rFonts w:ascii="Times New Roman" w:eastAsia="Times New Roman" w:hAnsi="Times New Roman" w:cs="Times New Roman"/>
          <w:sz w:val="24"/>
          <w:szCs w:val="24"/>
          <w:lang w:eastAsia="en-GB"/>
        </w:rPr>
        <w:t>were s</w:t>
      </w:r>
      <w:r w:rsidR="00063198">
        <w:rPr>
          <w:rFonts w:ascii="Times New Roman" w:hAnsi="Times New Roman" w:cs="Times New Roman"/>
          <w:sz w:val="24"/>
          <w:szCs w:val="24"/>
        </w:rPr>
        <w:t>tigma</w:t>
      </w:r>
      <w:r w:rsidRPr="007E0FBC">
        <w:rPr>
          <w:rFonts w:ascii="Times New Roman" w:hAnsi="Times New Roman" w:cs="Times New Roman"/>
          <w:sz w:val="24"/>
          <w:szCs w:val="24"/>
        </w:rPr>
        <w:t>, being underestimated, patronised, being ignored and being rejected. Participants experienced these moment</w:t>
      </w:r>
      <w:r w:rsidR="007A4C0A">
        <w:rPr>
          <w:rFonts w:ascii="Times New Roman" w:hAnsi="Times New Roman" w:cs="Times New Roman"/>
          <w:sz w:val="24"/>
          <w:szCs w:val="24"/>
        </w:rPr>
        <w:t>s as invalidating</w:t>
      </w:r>
      <w:r w:rsidRPr="007E0FBC">
        <w:rPr>
          <w:rFonts w:ascii="Times New Roman" w:hAnsi="Times New Roman" w:cs="Times New Roman"/>
          <w:sz w:val="24"/>
          <w:szCs w:val="24"/>
        </w:rPr>
        <w:t>.</w:t>
      </w:r>
      <w:r w:rsidR="007A4C0A">
        <w:rPr>
          <w:rFonts w:ascii="Times New Roman" w:hAnsi="Times New Roman" w:cs="Times New Roman"/>
          <w:b/>
          <w:sz w:val="24"/>
          <w:szCs w:val="24"/>
        </w:rPr>
        <w:t xml:space="preserve"> </w:t>
      </w:r>
      <w:r w:rsidRPr="007E0FBC">
        <w:rPr>
          <w:rFonts w:ascii="Times New Roman" w:hAnsi="Times New Roman" w:cs="Times New Roman"/>
          <w:sz w:val="24"/>
          <w:szCs w:val="24"/>
        </w:rPr>
        <w:t xml:space="preserve">One participant referred to these experiences as feeling </w:t>
      </w:r>
      <w:r w:rsidR="007A4C0A">
        <w:rPr>
          <w:rFonts w:ascii="Times New Roman" w:hAnsi="Times New Roman" w:cs="Times New Roman"/>
          <w:sz w:val="24"/>
          <w:szCs w:val="24"/>
        </w:rPr>
        <w:t>she was viewed as “damaged goods”</w:t>
      </w:r>
      <w:r w:rsidRPr="007E0FBC">
        <w:rPr>
          <w:rFonts w:ascii="Times New Roman" w:hAnsi="Times New Roman" w:cs="Times New Roman"/>
          <w:sz w:val="24"/>
          <w:szCs w:val="24"/>
        </w:rPr>
        <w:t xml:space="preserve"> by others. </w:t>
      </w:r>
    </w:p>
    <w:p w14:paraId="41F15F4B" w14:textId="7F30BC52" w:rsidR="004331BC" w:rsidRDefault="004331BC" w:rsidP="004331BC">
      <w:pPr>
        <w:spacing w:line="480" w:lineRule="auto"/>
        <w:ind w:left="720"/>
      </w:pPr>
      <w:r w:rsidRPr="004331BC">
        <w:rPr>
          <w:rFonts w:ascii="Times New Roman" w:hAnsi="Times New Roman" w:cs="Times New Roman"/>
          <w:sz w:val="24"/>
          <w:szCs w:val="24"/>
        </w:rPr>
        <w:t>(Name of family member) told me how to cook once in the kitchen and um which I knew how to cook but I didn’t tell him that and I watched him ‘now this is how you cut up the chicken even portions and it cooks all well evenly and it will be done within’…… and so I was watching ‘yes ok’ I didn’t dare tell him I knew how to</w:t>
      </w:r>
      <w:r w:rsidR="007A4C0A">
        <w:rPr>
          <w:rFonts w:ascii="Times New Roman" w:hAnsi="Times New Roman" w:cs="Times New Roman"/>
          <w:sz w:val="24"/>
          <w:szCs w:val="24"/>
        </w:rPr>
        <w:t xml:space="preserve"> do it still but there you go…</w:t>
      </w:r>
      <w:r w:rsidRPr="004331BC">
        <w:rPr>
          <w:rFonts w:ascii="Times New Roman" w:hAnsi="Times New Roman" w:cs="Times New Roman"/>
          <w:sz w:val="24"/>
          <w:szCs w:val="24"/>
        </w:rPr>
        <w:t xml:space="preserve">I would like (family member) to …. </w:t>
      </w:r>
      <w:proofErr w:type="gramStart"/>
      <w:r w:rsidRPr="004331BC">
        <w:rPr>
          <w:rFonts w:ascii="Times New Roman" w:hAnsi="Times New Roman" w:cs="Times New Roman"/>
          <w:sz w:val="24"/>
          <w:szCs w:val="24"/>
        </w:rPr>
        <w:t>stop</w:t>
      </w:r>
      <w:proofErr w:type="gramEnd"/>
      <w:r w:rsidRPr="004331BC">
        <w:rPr>
          <w:rFonts w:ascii="Times New Roman" w:hAnsi="Times New Roman" w:cs="Times New Roman"/>
          <w:sz w:val="24"/>
          <w:szCs w:val="24"/>
        </w:rPr>
        <w:t xml:space="preserve"> seeing me as a damaged good product. [Susan]</w:t>
      </w:r>
      <w:r w:rsidRPr="004331BC">
        <w:t xml:space="preserve"> </w:t>
      </w:r>
    </w:p>
    <w:p w14:paraId="140CD5EE" w14:textId="71059D64" w:rsidR="00F46A2D"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lastRenderedPageBreak/>
        <w:t>She went on to confirm that she experienced repeated moments that she interpreted this way and how they had l</w:t>
      </w:r>
      <w:r w:rsidR="007A4C0A">
        <w:rPr>
          <w:rFonts w:ascii="Times New Roman" w:hAnsi="Times New Roman" w:cs="Times New Roman"/>
          <w:sz w:val="24"/>
          <w:szCs w:val="24"/>
        </w:rPr>
        <w:t>ed her to believe that she was “damaged goods”</w:t>
      </w:r>
      <w:r w:rsidRPr="007E0FBC">
        <w:rPr>
          <w:rFonts w:ascii="Times New Roman" w:hAnsi="Times New Roman" w:cs="Times New Roman"/>
          <w:sz w:val="24"/>
          <w:szCs w:val="24"/>
        </w:rPr>
        <w:t xml:space="preserve">. Majority of participants referred to these moments of negative social interaction as contributing to a negative view of </w:t>
      </w:r>
      <w:r w:rsidR="007A4C0A">
        <w:rPr>
          <w:rFonts w:ascii="Times New Roman" w:hAnsi="Times New Roman" w:cs="Times New Roman"/>
          <w:sz w:val="24"/>
          <w:szCs w:val="24"/>
        </w:rPr>
        <w:t>post-</w:t>
      </w:r>
      <w:r>
        <w:rPr>
          <w:rFonts w:ascii="Times New Roman" w:hAnsi="Times New Roman" w:cs="Times New Roman"/>
          <w:sz w:val="24"/>
          <w:szCs w:val="24"/>
        </w:rPr>
        <w:t xml:space="preserve">injury </w:t>
      </w:r>
      <w:r w:rsidRPr="007E0FBC">
        <w:rPr>
          <w:rFonts w:ascii="Times New Roman" w:hAnsi="Times New Roman" w:cs="Times New Roman"/>
          <w:sz w:val="24"/>
          <w:szCs w:val="24"/>
        </w:rPr>
        <w:t>self and sel</w:t>
      </w:r>
      <w:r>
        <w:rPr>
          <w:rFonts w:ascii="Times New Roman" w:hAnsi="Times New Roman" w:cs="Times New Roman"/>
          <w:sz w:val="24"/>
          <w:szCs w:val="24"/>
        </w:rPr>
        <w:t>f-doubt in their abilities. W</w:t>
      </w:r>
      <w:r w:rsidR="007A4C0A">
        <w:rPr>
          <w:rFonts w:ascii="Times New Roman" w:hAnsi="Times New Roman" w:cs="Times New Roman"/>
          <w:sz w:val="24"/>
          <w:szCs w:val="24"/>
        </w:rPr>
        <w:t>hilst the term “damaged goods”</w:t>
      </w:r>
      <w:r w:rsidRPr="007E0FBC">
        <w:rPr>
          <w:rFonts w:ascii="Times New Roman" w:hAnsi="Times New Roman" w:cs="Times New Roman"/>
          <w:sz w:val="24"/>
          <w:szCs w:val="24"/>
        </w:rPr>
        <w:t xml:space="preserve"> was not used by other participants, it was a common theme amongst them.</w:t>
      </w:r>
    </w:p>
    <w:p w14:paraId="4B77CEAC" w14:textId="1D34F281" w:rsidR="00F46A2D" w:rsidRDefault="00F46A2D" w:rsidP="00F46A2D">
      <w:pPr>
        <w:spacing w:line="480" w:lineRule="auto"/>
        <w:ind w:firstLine="720"/>
        <w:rPr>
          <w:rFonts w:ascii="Times New Roman" w:hAnsi="Times New Roman" w:cs="Times New Roman"/>
          <w:sz w:val="24"/>
          <w:szCs w:val="24"/>
        </w:rPr>
      </w:pPr>
      <w:r w:rsidRPr="00734FED">
        <w:rPr>
          <w:rFonts w:ascii="Times New Roman" w:hAnsi="Times New Roman" w:cs="Times New Roman"/>
          <w:sz w:val="24"/>
          <w:szCs w:val="24"/>
        </w:rPr>
        <w:t>Steph described two mo</w:t>
      </w:r>
      <w:r w:rsidR="00942ACE">
        <w:rPr>
          <w:rFonts w:ascii="Times New Roman" w:hAnsi="Times New Roman" w:cs="Times New Roman"/>
          <w:sz w:val="24"/>
          <w:szCs w:val="24"/>
        </w:rPr>
        <w:t xml:space="preserve">ments when she </w:t>
      </w:r>
      <w:proofErr w:type="gramStart"/>
      <w:r w:rsidR="00942ACE">
        <w:rPr>
          <w:rFonts w:ascii="Times New Roman" w:hAnsi="Times New Roman" w:cs="Times New Roman"/>
          <w:sz w:val="24"/>
          <w:szCs w:val="24"/>
        </w:rPr>
        <w:t xml:space="preserve">experienced  </w:t>
      </w:r>
      <w:r w:rsidRPr="00734FED">
        <w:rPr>
          <w:rFonts w:ascii="Times New Roman" w:hAnsi="Times New Roman" w:cs="Times New Roman"/>
          <w:sz w:val="24"/>
          <w:szCs w:val="24"/>
        </w:rPr>
        <w:t>stigma</w:t>
      </w:r>
      <w:proofErr w:type="gramEnd"/>
      <w:r w:rsidRPr="00734FED">
        <w:rPr>
          <w:rFonts w:ascii="Times New Roman" w:hAnsi="Times New Roman" w:cs="Times New Roman"/>
          <w:sz w:val="24"/>
          <w:szCs w:val="24"/>
        </w:rPr>
        <w:t xml:space="preserve"> within her working environment. The first moment was after returning to w</w:t>
      </w:r>
      <w:r w:rsidR="007A4C0A">
        <w:rPr>
          <w:rFonts w:ascii="Times New Roman" w:hAnsi="Times New Roman" w:cs="Times New Roman"/>
          <w:sz w:val="24"/>
          <w:szCs w:val="24"/>
        </w:rPr>
        <w:t>ork following her brain injury.</w:t>
      </w:r>
    </w:p>
    <w:p w14:paraId="4A0083D0" w14:textId="77777777" w:rsidR="004331BC" w:rsidRDefault="004331BC" w:rsidP="004331BC">
      <w:pPr>
        <w:spacing w:line="480" w:lineRule="auto"/>
        <w:ind w:left="720"/>
      </w:pPr>
      <w:r w:rsidRPr="004331BC">
        <w:rPr>
          <w:rFonts w:ascii="Times New Roman" w:hAnsi="Times New Roman" w:cs="Times New Roman"/>
          <w:sz w:val="24"/>
          <w:szCs w:val="24"/>
        </w:rPr>
        <w:t>I remember I had an occupational therapist come in and she was saying that you need to do this. You need to do that to help you. This other lady (colleague of Steph) was just like, "Oh, that's ridiculous". You know real negative and she didn't understand at all. [Steph]</w:t>
      </w:r>
      <w:r w:rsidRPr="004331BC">
        <w:t xml:space="preserve"> </w:t>
      </w:r>
    </w:p>
    <w:p w14:paraId="19A3845A" w14:textId="77777777" w:rsidR="00F46A2D" w:rsidRPr="00FC0B32" w:rsidRDefault="00F46A2D" w:rsidP="00F46A2D">
      <w:pPr>
        <w:spacing w:line="480" w:lineRule="auto"/>
        <w:ind w:firstLine="720"/>
        <w:rPr>
          <w:rFonts w:ascii="Times New Roman" w:hAnsi="Times New Roman" w:cs="Times New Roman"/>
          <w:sz w:val="24"/>
          <w:szCs w:val="24"/>
        </w:rPr>
      </w:pPr>
      <w:r w:rsidRPr="00734FED">
        <w:rPr>
          <w:rFonts w:ascii="Times New Roman" w:hAnsi="Times New Roman" w:cs="Times New Roman"/>
          <w:sz w:val="24"/>
          <w:szCs w:val="24"/>
        </w:rPr>
        <w:t xml:space="preserve">Negative attitudes from colleagues and lack of support within this job, resulted in Steph leaving her employment.  As a consequence of this experience she went on to </w:t>
      </w:r>
      <w:r w:rsidRPr="00FC0B32">
        <w:rPr>
          <w:rFonts w:ascii="Times New Roman" w:hAnsi="Times New Roman" w:cs="Times New Roman"/>
          <w:sz w:val="24"/>
          <w:szCs w:val="24"/>
        </w:rPr>
        <w:t xml:space="preserve">explain that she had concealed her brain injury from her next employer. </w:t>
      </w:r>
    </w:p>
    <w:p w14:paraId="6DBC1BB8" w14:textId="77777777" w:rsidR="004331BC" w:rsidRDefault="004331BC" w:rsidP="004331BC">
      <w:pPr>
        <w:spacing w:line="480" w:lineRule="auto"/>
        <w:ind w:left="720"/>
      </w:pPr>
      <w:r w:rsidRPr="004331BC">
        <w:rPr>
          <w:rFonts w:ascii="Times New Roman" w:hAnsi="Times New Roman" w:cs="Times New Roman"/>
          <w:sz w:val="24"/>
          <w:szCs w:val="24"/>
        </w:rPr>
        <w:t>When I went for the job at (name of Organisation) I never told him about my head injury, because I was embarrassed. I didn't want it to affect me getting the job. [Steph]</w:t>
      </w:r>
      <w:r w:rsidRPr="004331BC">
        <w:t xml:space="preserve"> </w:t>
      </w:r>
    </w:p>
    <w:p w14:paraId="30DA6C20" w14:textId="7E26AAD4" w:rsidR="00F46A2D" w:rsidRPr="00734FED" w:rsidRDefault="00F46A2D" w:rsidP="00F46A2D">
      <w:pPr>
        <w:spacing w:line="480" w:lineRule="auto"/>
        <w:ind w:firstLine="720"/>
        <w:rPr>
          <w:rFonts w:ascii="Times New Roman" w:hAnsi="Times New Roman" w:cs="Times New Roman"/>
          <w:sz w:val="24"/>
          <w:szCs w:val="24"/>
        </w:rPr>
      </w:pPr>
      <w:r w:rsidRPr="00734FED">
        <w:rPr>
          <w:rFonts w:ascii="Times New Roman" w:hAnsi="Times New Roman" w:cs="Times New Roman"/>
          <w:sz w:val="24"/>
          <w:szCs w:val="24"/>
        </w:rPr>
        <w:t>As the new employer requesting an increase in hours from her, she explained how she had to ‘confess’ about her injury and the subseq</w:t>
      </w:r>
      <w:r w:rsidR="007A4C0A">
        <w:rPr>
          <w:rFonts w:ascii="Times New Roman" w:hAnsi="Times New Roman" w:cs="Times New Roman"/>
          <w:sz w:val="24"/>
          <w:szCs w:val="24"/>
        </w:rPr>
        <w:t>uent response that she received.</w:t>
      </w:r>
    </w:p>
    <w:p w14:paraId="3484B6F3" w14:textId="0ACDDF9D" w:rsidR="004331BC" w:rsidRPr="0022621E" w:rsidRDefault="004331BC" w:rsidP="004331BC">
      <w:pPr>
        <w:spacing w:line="480" w:lineRule="auto"/>
        <w:ind w:left="720"/>
        <w:rPr>
          <w:rFonts w:ascii="Times New Roman" w:eastAsia="Times New Roman" w:hAnsi="Times New Roman" w:cs="Times New Roman"/>
          <w:color w:val="000000" w:themeColor="text1"/>
          <w:sz w:val="24"/>
          <w:szCs w:val="24"/>
          <w:lang w:eastAsia="en-GB"/>
        </w:rPr>
      </w:pPr>
      <w:proofErr w:type="gramStart"/>
      <w:r w:rsidRPr="004331BC">
        <w:rPr>
          <w:rFonts w:ascii="Times New Roman" w:hAnsi="Times New Roman" w:cs="Times New Roman"/>
          <w:sz w:val="24"/>
          <w:szCs w:val="24"/>
        </w:rPr>
        <w:t>The chair, who took me on.</w:t>
      </w:r>
      <w:proofErr w:type="gramEnd"/>
      <w:r w:rsidRPr="004331BC">
        <w:rPr>
          <w:rFonts w:ascii="Times New Roman" w:hAnsi="Times New Roman" w:cs="Times New Roman"/>
          <w:sz w:val="24"/>
          <w:szCs w:val="24"/>
        </w:rPr>
        <w:t xml:space="preserve"> Actually told me that, “If I’d have known that (you have </w:t>
      </w:r>
      <w:r w:rsidR="007A4C0A">
        <w:rPr>
          <w:rFonts w:ascii="Times New Roman" w:hAnsi="Times New Roman" w:cs="Times New Roman"/>
          <w:sz w:val="24"/>
          <w:szCs w:val="24"/>
        </w:rPr>
        <w:t>ABI</w:t>
      </w:r>
      <w:r w:rsidRPr="004331BC">
        <w:rPr>
          <w:rFonts w:ascii="Times New Roman" w:hAnsi="Times New Roman" w:cs="Times New Roman"/>
          <w:sz w:val="24"/>
          <w:szCs w:val="24"/>
        </w:rPr>
        <w:t>) I wouldn't have taken you on.” That's what she said. [Steph]</w:t>
      </w:r>
    </w:p>
    <w:p w14:paraId="3F5D4E1F" w14:textId="07890A42" w:rsidR="00F46A2D" w:rsidRPr="00F06B25" w:rsidRDefault="00F46A2D" w:rsidP="00F06B25">
      <w:pPr>
        <w:spacing w:line="480" w:lineRule="auto"/>
        <w:rPr>
          <w:rFonts w:ascii="Times New Roman" w:hAnsi="Times New Roman" w:cs="Times New Roman"/>
          <w:b/>
          <w:i/>
          <w:sz w:val="24"/>
          <w:szCs w:val="24"/>
        </w:rPr>
      </w:pPr>
      <w:r w:rsidRPr="00F06B25">
        <w:rPr>
          <w:rFonts w:ascii="Times New Roman" w:hAnsi="Times New Roman" w:cs="Times New Roman"/>
          <w:i/>
          <w:sz w:val="24"/>
          <w:szCs w:val="24"/>
        </w:rPr>
        <w:lastRenderedPageBreak/>
        <w:t>1.3</w:t>
      </w:r>
      <w:r w:rsidRPr="00DE2B1E">
        <w:rPr>
          <w:rFonts w:ascii="Times New Roman" w:hAnsi="Times New Roman" w:cs="Times New Roman"/>
          <w:i/>
          <w:sz w:val="24"/>
          <w:szCs w:val="24"/>
        </w:rPr>
        <w:t xml:space="preserve"> Moments of disempowerment</w:t>
      </w:r>
    </w:p>
    <w:p w14:paraId="798AC0F1" w14:textId="4AD5DC5E" w:rsidR="00F46A2D" w:rsidRPr="007E0FBC"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All participants talked about post-ABI moments in which they felt disempowered. Participants discussed various ways in which this occurred and drawing upon the data from transcripts, two types of disempowerment emerged; disempowered by limitati</w:t>
      </w:r>
      <w:r w:rsidR="00D04050">
        <w:rPr>
          <w:rFonts w:ascii="Times New Roman" w:eastAsia="Times New Roman" w:hAnsi="Times New Roman" w:cs="Times New Roman"/>
          <w:sz w:val="24"/>
          <w:szCs w:val="24"/>
          <w:lang w:eastAsia="en-GB"/>
        </w:rPr>
        <w:t>ons and disempowered by others “no choice”</w:t>
      </w:r>
      <w:r w:rsidRPr="007E0FBC">
        <w:rPr>
          <w:rFonts w:ascii="Times New Roman" w:eastAsia="Times New Roman" w:hAnsi="Times New Roman" w:cs="Times New Roman"/>
          <w:sz w:val="24"/>
          <w:szCs w:val="24"/>
          <w:lang w:eastAsia="en-GB"/>
        </w:rPr>
        <w:t>.</w:t>
      </w:r>
    </w:p>
    <w:p w14:paraId="6392CBC6" w14:textId="2F131805" w:rsidR="00F46A2D" w:rsidRPr="00DE2B1E" w:rsidRDefault="00F46A2D" w:rsidP="00F46A2D">
      <w:pPr>
        <w:spacing w:line="480" w:lineRule="auto"/>
        <w:ind w:firstLine="720"/>
        <w:rPr>
          <w:rFonts w:ascii="Times New Roman" w:hAnsi="Times New Roman" w:cs="Times New Roman"/>
          <w:b/>
          <w:i/>
          <w:sz w:val="24"/>
          <w:szCs w:val="24"/>
        </w:rPr>
      </w:pPr>
      <w:r w:rsidRPr="007E0FBC">
        <w:rPr>
          <w:rFonts w:ascii="Times New Roman" w:hAnsi="Times New Roman" w:cs="Times New Roman"/>
          <w:b/>
          <w:sz w:val="24"/>
          <w:szCs w:val="24"/>
        </w:rPr>
        <w:t>1.3a</w:t>
      </w:r>
      <w:r w:rsidRPr="007E0FBC">
        <w:rPr>
          <w:rFonts w:ascii="Times New Roman" w:hAnsi="Times New Roman" w:cs="Times New Roman"/>
          <w:b/>
          <w:i/>
          <w:sz w:val="24"/>
          <w:szCs w:val="24"/>
        </w:rPr>
        <w:t xml:space="preserve"> Disempowered by limitations</w:t>
      </w:r>
      <w:r w:rsidR="00DE2B1E">
        <w:rPr>
          <w:rFonts w:ascii="Times New Roman" w:hAnsi="Times New Roman" w:cs="Times New Roman"/>
          <w:b/>
          <w:i/>
          <w:sz w:val="24"/>
          <w:szCs w:val="24"/>
        </w:rPr>
        <w:t xml:space="preserve">. </w:t>
      </w:r>
      <w:r w:rsidRPr="007E0FBC">
        <w:rPr>
          <w:rFonts w:ascii="Times New Roman" w:eastAsia="Times New Roman" w:hAnsi="Times New Roman" w:cs="Times New Roman"/>
          <w:sz w:val="24"/>
          <w:szCs w:val="24"/>
          <w:lang w:eastAsia="en-GB"/>
        </w:rPr>
        <w:t xml:space="preserve">For most, these moments served to highlight the significant changes due to their </w:t>
      </w:r>
      <w:r w:rsidR="007A4C0A">
        <w:rPr>
          <w:rFonts w:ascii="Times New Roman" w:eastAsia="Times New Roman" w:hAnsi="Times New Roman" w:cs="Times New Roman"/>
          <w:sz w:val="24"/>
          <w:szCs w:val="24"/>
          <w:lang w:eastAsia="en-GB"/>
        </w:rPr>
        <w:t>ABI</w:t>
      </w:r>
      <w:r w:rsidRPr="007E0FBC">
        <w:rPr>
          <w:rFonts w:ascii="Times New Roman" w:eastAsia="Times New Roman" w:hAnsi="Times New Roman" w:cs="Times New Roman"/>
          <w:sz w:val="24"/>
          <w:szCs w:val="24"/>
          <w:lang w:eastAsia="en-GB"/>
        </w:rPr>
        <w:t xml:space="preserve">, </w:t>
      </w:r>
      <w:r w:rsidRPr="00734FED">
        <w:rPr>
          <w:rFonts w:ascii="Times New Roman" w:eastAsia="Times New Roman" w:hAnsi="Times New Roman" w:cs="Times New Roman"/>
          <w:sz w:val="24"/>
          <w:szCs w:val="24"/>
          <w:lang w:eastAsia="en-GB"/>
        </w:rPr>
        <w:t>increased their awareness of their difficulties and emphasised the subsequent changes to their lives. Participants described moments of disempowerment due</w:t>
      </w:r>
      <w:r w:rsidR="00404ECA">
        <w:rPr>
          <w:rFonts w:ascii="Times New Roman" w:eastAsia="Times New Roman" w:hAnsi="Times New Roman" w:cs="Times New Roman"/>
          <w:sz w:val="24"/>
          <w:szCs w:val="24"/>
          <w:lang w:eastAsia="en-GB"/>
        </w:rPr>
        <w:t xml:space="preserve"> to cognitive difficulties but </w:t>
      </w:r>
      <w:r w:rsidRPr="00734FED">
        <w:rPr>
          <w:rFonts w:ascii="Times New Roman" w:eastAsia="Times New Roman" w:hAnsi="Times New Roman" w:cs="Times New Roman"/>
          <w:sz w:val="24"/>
          <w:szCs w:val="24"/>
          <w:lang w:eastAsia="en-GB"/>
        </w:rPr>
        <w:t xml:space="preserve">moments that seemed to be accompanied by the biggest emotional response were moments they were disempowered by physical difficulties. Common themes were feeling </w:t>
      </w:r>
      <w:r>
        <w:rPr>
          <w:rFonts w:ascii="Times New Roman" w:eastAsia="Times New Roman" w:hAnsi="Times New Roman" w:cs="Times New Roman"/>
          <w:sz w:val="24"/>
          <w:szCs w:val="24"/>
          <w:lang w:eastAsia="en-GB"/>
        </w:rPr>
        <w:t>embar</w:t>
      </w:r>
      <w:r w:rsidR="00275DB2">
        <w:rPr>
          <w:rFonts w:ascii="Times New Roman" w:eastAsia="Times New Roman" w:hAnsi="Times New Roman" w:cs="Times New Roman"/>
          <w:sz w:val="24"/>
          <w:szCs w:val="24"/>
          <w:lang w:eastAsia="en-GB"/>
        </w:rPr>
        <w:t>rassed, restricted and excluded.</w:t>
      </w:r>
    </w:p>
    <w:p w14:paraId="00115674" w14:textId="419137B2" w:rsidR="00275DB2" w:rsidRDefault="00F46A2D" w:rsidP="00275DB2">
      <w:pPr>
        <w:spacing w:line="480" w:lineRule="auto"/>
        <w:ind w:left="720"/>
        <w:rPr>
          <w:rFonts w:ascii="Times New Roman" w:eastAsia="Times New Roman" w:hAnsi="Times New Roman" w:cs="Times New Roman"/>
          <w:color w:val="000000" w:themeColor="text1"/>
          <w:sz w:val="24"/>
          <w:szCs w:val="24"/>
          <w:lang w:eastAsia="en-GB"/>
        </w:rPr>
      </w:pPr>
      <w:r w:rsidRPr="001D2506">
        <w:rPr>
          <w:rFonts w:ascii="Times New Roman" w:eastAsia="Times New Roman" w:hAnsi="Times New Roman" w:cs="Times New Roman"/>
          <w:sz w:val="24"/>
          <w:szCs w:val="24"/>
          <w:lang w:eastAsia="en-GB"/>
        </w:rPr>
        <w:t>That catheter kept leaking</w:t>
      </w:r>
      <w:r w:rsidR="00404ECA">
        <w:rPr>
          <w:rFonts w:ascii="Times New Roman" w:eastAsia="Times New Roman" w:hAnsi="Times New Roman" w:cs="Times New Roman"/>
          <w:sz w:val="24"/>
          <w:szCs w:val="24"/>
          <w:lang w:eastAsia="en-GB"/>
        </w:rPr>
        <w:t xml:space="preserve"> and I would lie on a wet bed. Researcher: what was that like? Eve</w:t>
      </w:r>
      <w:r w:rsidRPr="001D2506">
        <w:rPr>
          <w:rFonts w:ascii="Times New Roman" w:eastAsia="Times New Roman" w:hAnsi="Times New Roman" w:cs="Times New Roman"/>
          <w:sz w:val="24"/>
          <w:szCs w:val="24"/>
          <w:lang w:eastAsia="en-GB"/>
        </w:rPr>
        <w:t>: Awful, and I felt so embarrassed</w:t>
      </w:r>
      <w:r w:rsidR="00404ECA">
        <w:rPr>
          <w:rFonts w:ascii="Times New Roman" w:hAnsi="Times New Roman" w:cs="Times New Roman"/>
          <w:sz w:val="24"/>
          <w:szCs w:val="24"/>
        </w:rPr>
        <w:t xml:space="preserve"> …</w:t>
      </w:r>
      <w:r w:rsidRPr="001D2506">
        <w:rPr>
          <w:rFonts w:ascii="Times New Roman" w:hAnsi="Times New Roman" w:cs="Times New Roman"/>
          <w:sz w:val="24"/>
          <w:szCs w:val="24"/>
        </w:rPr>
        <w:t xml:space="preserve"> </w:t>
      </w:r>
      <w:r w:rsidRPr="001D2506">
        <w:rPr>
          <w:rFonts w:ascii="Times New Roman" w:eastAsia="Times New Roman" w:hAnsi="Times New Roman" w:cs="Times New Roman"/>
          <w:sz w:val="24"/>
          <w:szCs w:val="24"/>
          <w:lang w:eastAsia="en-GB"/>
        </w:rPr>
        <w:t>I really wanted to go to the loo on me own, but I couldn't</w:t>
      </w:r>
      <w:r w:rsidR="001D2506">
        <w:rPr>
          <w:rFonts w:ascii="Times New Roman" w:eastAsia="Times New Roman" w:hAnsi="Times New Roman" w:cs="Times New Roman"/>
          <w:sz w:val="24"/>
          <w:szCs w:val="24"/>
          <w:lang w:eastAsia="en-GB"/>
        </w:rPr>
        <w:t>. [Eve]</w:t>
      </w:r>
    </w:p>
    <w:p w14:paraId="25E0A40B" w14:textId="3CA5EE98" w:rsidR="00275DB2" w:rsidRDefault="00F46A2D" w:rsidP="00275DB2">
      <w:pPr>
        <w:spacing w:line="480" w:lineRule="auto"/>
        <w:ind w:left="720"/>
        <w:rPr>
          <w:rFonts w:ascii="Times New Roman" w:eastAsia="Times New Roman" w:hAnsi="Times New Roman" w:cs="Times New Roman"/>
          <w:sz w:val="24"/>
          <w:szCs w:val="24"/>
          <w:lang w:eastAsia="en-GB"/>
        </w:rPr>
      </w:pPr>
      <w:r w:rsidRPr="001D2506">
        <w:rPr>
          <w:rFonts w:ascii="Times New Roman" w:eastAsia="Times New Roman" w:hAnsi="Times New Roman" w:cs="Times New Roman"/>
          <w:sz w:val="24"/>
          <w:szCs w:val="24"/>
          <w:lang w:eastAsia="en-GB"/>
        </w:rPr>
        <w:t xml:space="preserve">The biggest thing I missed was playing golf because I used to play before my accident, every Saturday. I went for lessons again after and was hitting the ball and it just didn’t feel right just did not feel at all </w:t>
      </w:r>
      <w:r w:rsidR="00404ECA">
        <w:rPr>
          <w:rFonts w:ascii="Times New Roman" w:eastAsia="Times New Roman" w:hAnsi="Times New Roman" w:cs="Times New Roman"/>
          <w:sz w:val="24"/>
          <w:szCs w:val="24"/>
          <w:lang w:eastAsia="en-GB"/>
        </w:rPr>
        <w:t>nothing like what it should do…</w:t>
      </w:r>
      <w:r w:rsidRPr="001D2506">
        <w:rPr>
          <w:rFonts w:ascii="Times New Roman" w:eastAsia="Times New Roman" w:hAnsi="Times New Roman" w:cs="Times New Roman"/>
          <w:sz w:val="24"/>
          <w:szCs w:val="24"/>
          <w:lang w:eastAsia="en-GB"/>
        </w:rPr>
        <w:t xml:space="preserve"> and apart from the driving that was probably one of the hardest things to accept that I couldn’t</w:t>
      </w:r>
      <w:r w:rsidR="00404ECA">
        <w:rPr>
          <w:rFonts w:ascii="Times New Roman" w:eastAsia="Times New Roman" w:hAnsi="Times New Roman" w:cs="Times New Roman"/>
          <w:sz w:val="24"/>
          <w:szCs w:val="24"/>
          <w:lang w:eastAsia="en-GB"/>
        </w:rPr>
        <w:t xml:space="preserve"> play golf anymore. It meant …</w:t>
      </w:r>
      <w:r w:rsidRPr="001D2506">
        <w:rPr>
          <w:rFonts w:ascii="Times New Roman" w:eastAsia="Times New Roman" w:hAnsi="Times New Roman" w:cs="Times New Roman"/>
          <w:sz w:val="24"/>
          <w:szCs w:val="24"/>
          <w:lang w:eastAsia="en-GB"/>
        </w:rPr>
        <w:t xml:space="preserve"> not meeting all my mates on a Saturday morning again becau</w:t>
      </w:r>
      <w:r w:rsidR="00EF0FDF">
        <w:rPr>
          <w:rFonts w:ascii="Times New Roman" w:eastAsia="Times New Roman" w:hAnsi="Times New Roman" w:cs="Times New Roman"/>
          <w:sz w:val="24"/>
          <w:szCs w:val="24"/>
          <w:lang w:eastAsia="en-GB"/>
        </w:rPr>
        <w:t>se they would still play and I’d</w:t>
      </w:r>
      <w:r w:rsidRPr="001D2506">
        <w:rPr>
          <w:rFonts w:ascii="Times New Roman" w:eastAsia="Times New Roman" w:hAnsi="Times New Roman" w:cs="Times New Roman"/>
          <w:sz w:val="24"/>
          <w:szCs w:val="24"/>
          <w:lang w:eastAsia="en-GB"/>
        </w:rPr>
        <w:t xml:space="preserve"> be left </w:t>
      </w:r>
      <w:r w:rsidR="00404ECA">
        <w:rPr>
          <w:rFonts w:ascii="Times New Roman" w:eastAsia="Times New Roman" w:hAnsi="Times New Roman" w:cs="Times New Roman"/>
          <w:sz w:val="24"/>
          <w:szCs w:val="24"/>
          <w:lang w:eastAsia="en-GB"/>
        </w:rPr>
        <w:t>just sitting here or whatever …</w:t>
      </w:r>
      <w:r w:rsidRPr="001D2506">
        <w:rPr>
          <w:rFonts w:ascii="Times New Roman" w:eastAsia="Times New Roman" w:hAnsi="Times New Roman" w:cs="Times New Roman"/>
          <w:sz w:val="24"/>
          <w:szCs w:val="24"/>
          <w:lang w:eastAsia="en-GB"/>
        </w:rPr>
        <w:t xml:space="preserve">I guess I felt like I was missing out because I knew </w:t>
      </w:r>
      <w:r w:rsidR="00404ECA">
        <w:rPr>
          <w:rFonts w:ascii="Times New Roman" w:eastAsia="Times New Roman" w:hAnsi="Times New Roman" w:cs="Times New Roman"/>
          <w:sz w:val="24"/>
          <w:szCs w:val="24"/>
          <w:lang w:eastAsia="en-GB"/>
        </w:rPr>
        <w:t>they were still going …</w:t>
      </w:r>
      <w:r w:rsidRPr="001D2506">
        <w:rPr>
          <w:rFonts w:ascii="Times New Roman" w:eastAsia="Times New Roman" w:hAnsi="Times New Roman" w:cs="Times New Roman"/>
          <w:sz w:val="24"/>
          <w:szCs w:val="24"/>
          <w:lang w:eastAsia="en-GB"/>
        </w:rPr>
        <w:t>but what had to be had to be so</w:t>
      </w:r>
      <w:r w:rsidR="001D2506">
        <w:rPr>
          <w:rFonts w:ascii="Times New Roman" w:eastAsia="Times New Roman" w:hAnsi="Times New Roman" w:cs="Times New Roman"/>
          <w:sz w:val="24"/>
          <w:szCs w:val="24"/>
          <w:lang w:eastAsia="en-GB"/>
        </w:rPr>
        <w:t>. [Peter]</w:t>
      </w:r>
    </w:p>
    <w:p w14:paraId="38E65872" w14:textId="24C31350" w:rsidR="00F46A2D" w:rsidRPr="00275DB2" w:rsidRDefault="00404ECA" w:rsidP="00275DB2">
      <w:pPr>
        <w:spacing w:line="480" w:lineRule="auto"/>
        <w:ind w:left="720"/>
        <w:rPr>
          <w:rFonts w:ascii="Times New Roman" w:eastAsia="Times New Roman" w:hAnsi="Times New Roman" w:cs="Times New Roman"/>
          <w:color w:val="000000" w:themeColor="text1"/>
          <w:sz w:val="24"/>
          <w:szCs w:val="24"/>
          <w:lang w:eastAsia="en-GB"/>
        </w:rPr>
      </w:pPr>
      <w:r>
        <w:rPr>
          <w:rFonts w:ascii="Times New Roman" w:hAnsi="Times New Roman" w:cs="Times New Roman"/>
          <w:sz w:val="24"/>
          <w:szCs w:val="24"/>
        </w:rPr>
        <w:lastRenderedPageBreak/>
        <w:t>I needed a wee. I thought</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F46A2D" w:rsidRPr="001D2506">
        <w:rPr>
          <w:rFonts w:ascii="Times New Roman" w:hAnsi="Times New Roman" w:cs="Times New Roman"/>
          <w:sz w:val="24"/>
          <w:szCs w:val="24"/>
        </w:rPr>
        <w:t xml:space="preserve">I’ll just nip in the changing room. We were at the </w:t>
      </w:r>
      <w:r>
        <w:rPr>
          <w:rFonts w:ascii="Times New Roman" w:hAnsi="Times New Roman" w:cs="Times New Roman"/>
          <w:sz w:val="24"/>
          <w:szCs w:val="24"/>
        </w:rPr>
        <w:t>(name)</w:t>
      </w:r>
      <w:r w:rsidR="00F46A2D" w:rsidRPr="001D2506">
        <w:rPr>
          <w:rFonts w:ascii="Times New Roman" w:hAnsi="Times New Roman" w:cs="Times New Roman"/>
          <w:sz w:val="24"/>
          <w:szCs w:val="24"/>
        </w:rPr>
        <w:t>. The changing</w:t>
      </w:r>
      <w:r>
        <w:rPr>
          <w:rFonts w:ascii="Times New Roman" w:hAnsi="Times New Roman" w:cs="Times New Roman"/>
          <w:sz w:val="24"/>
          <w:szCs w:val="24"/>
        </w:rPr>
        <w:t xml:space="preserve"> rooms were locked. I thought, </w:t>
      </w:r>
      <w:proofErr w:type="gramStart"/>
      <w:r w:rsidR="00F46A2D" w:rsidRPr="001D2506">
        <w:rPr>
          <w:rFonts w:ascii="Times New Roman" w:hAnsi="Times New Roman" w:cs="Times New Roman"/>
          <w:sz w:val="24"/>
          <w:szCs w:val="24"/>
        </w:rPr>
        <w:t>What</w:t>
      </w:r>
      <w:proofErr w:type="gramEnd"/>
      <w:r w:rsidR="00F46A2D" w:rsidRPr="001D2506">
        <w:rPr>
          <w:rFonts w:ascii="Times New Roman" w:hAnsi="Times New Roman" w:cs="Times New Roman"/>
          <w:sz w:val="24"/>
          <w:szCs w:val="24"/>
        </w:rPr>
        <w:t xml:space="preserve"> am I going to do? I’m</w:t>
      </w:r>
      <w:r>
        <w:rPr>
          <w:rFonts w:ascii="Times New Roman" w:hAnsi="Times New Roman" w:cs="Times New Roman"/>
          <w:sz w:val="24"/>
          <w:szCs w:val="24"/>
        </w:rPr>
        <w:t xml:space="preserve"> either going to pee on myself?</w:t>
      </w:r>
      <w:r w:rsidR="00F46A2D" w:rsidRPr="001D2506">
        <w:rPr>
          <w:rFonts w:ascii="Times New Roman" w:hAnsi="Times New Roman" w:cs="Times New Roman"/>
          <w:sz w:val="24"/>
          <w:szCs w:val="24"/>
        </w:rPr>
        <w:t xml:space="preserve"> I went behind someone's car, squatted, peed, and I couldn't get up. Here I a</w:t>
      </w:r>
      <w:r>
        <w:rPr>
          <w:rFonts w:ascii="Times New Roman" w:hAnsi="Times New Roman" w:cs="Times New Roman"/>
          <w:sz w:val="24"/>
          <w:szCs w:val="24"/>
        </w:rPr>
        <w:t>m, in the middle of a car park</w:t>
      </w:r>
      <w:proofErr w:type="gramStart"/>
      <w:r>
        <w:rPr>
          <w:rFonts w:ascii="Times New Roman" w:hAnsi="Times New Roman" w:cs="Times New Roman"/>
          <w:sz w:val="24"/>
          <w:szCs w:val="24"/>
        </w:rPr>
        <w:t>,…</w:t>
      </w:r>
      <w:proofErr w:type="gramEnd"/>
      <w:r w:rsidR="00F46A2D" w:rsidRPr="001D2506">
        <w:rPr>
          <w:rFonts w:ascii="Times New Roman" w:hAnsi="Times New Roman" w:cs="Times New Roman"/>
          <w:sz w:val="24"/>
          <w:szCs w:val="24"/>
        </w:rPr>
        <w:t>How</w:t>
      </w:r>
      <w:r>
        <w:rPr>
          <w:rFonts w:ascii="Times New Roman" w:hAnsi="Times New Roman" w:cs="Times New Roman"/>
          <w:sz w:val="24"/>
          <w:szCs w:val="24"/>
        </w:rPr>
        <w:t xml:space="preserve"> the hell am I going to get up?…Researcher: How did you feel? Eve</w:t>
      </w:r>
      <w:r w:rsidR="00F46A2D" w:rsidRPr="001D2506">
        <w:rPr>
          <w:rFonts w:ascii="Times New Roman" w:hAnsi="Times New Roman" w:cs="Times New Roman"/>
          <w:sz w:val="24"/>
          <w:szCs w:val="24"/>
        </w:rPr>
        <w:t xml:space="preserve">: Awful. </w:t>
      </w:r>
      <w:proofErr w:type="gramStart"/>
      <w:r w:rsidR="00F46A2D" w:rsidRPr="001D2506">
        <w:rPr>
          <w:rFonts w:ascii="Times New Roman" w:hAnsi="Times New Roman" w:cs="Times New Roman"/>
          <w:sz w:val="24"/>
          <w:szCs w:val="24"/>
        </w:rPr>
        <w:t>Awful.</w:t>
      </w:r>
      <w:proofErr w:type="gramEnd"/>
      <w:r w:rsidR="00F46A2D" w:rsidRPr="001D2506">
        <w:rPr>
          <w:rFonts w:ascii="Times New Roman" w:hAnsi="Times New Roman" w:cs="Times New Roman"/>
          <w:sz w:val="24"/>
          <w:szCs w:val="24"/>
        </w:rPr>
        <w:t xml:space="preserve"> </w:t>
      </w:r>
      <w:proofErr w:type="gramStart"/>
      <w:r w:rsidR="00F46A2D" w:rsidRPr="001D2506">
        <w:rPr>
          <w:rFonts w:ascii="Times New Roman" w:hAnsi="Times New Roman" w:cs="Times New Roman"/>
          <w:sz w:val="24"/>
          <w:szCs w:val="24"/>
        </w:rPr>
        <w:t>Panic.</w:t>
      </w:r>
      <w:proofErr w:type="gramEnd"/>
      <w:r w:rsidR="00F46A2D" w:rsidRPr="001D2506">
        <w:rPr>
          <w:rFonts w:ascii="Times New Roman" w:hAnsi="Times New Roman" w:cs="Times New Roman"/>
          <w:sz w:val="24"/>
          <w:szCs w:val="24"/>
        </w:rPr>
        <w:t xml:space="preserve"> I crawled across the car park</w:t>
      </w:r>
      <w:r>
        <w:rPr>
          <w:rFonts w:ascii="Times New Roman" w:hAnsi="Times New Roman" w:cs="Times New Roman"/>
          <w:sz w:val="24"/>
          <w:szCs w:val="24"/>
        </w:rPr>
        <w:t>…</w:t>
      </w:r>
      <w:r w:rsidR="00F46A2D" w:rsidRPr="001D2506">
        <w:rPr>
          <w:rFonts w:ascii="Times New Roman" w:hAnsi="Times New Roman" w:cs="Times New Roman"/>
          <w:sz w:val="24"/>
          <w:szCs w:val="24"/>
        </w:rPr>
        <w:t>I tried to pull myself up o</w:t>
      </w:r>
      <w:r w:rsidR="00EF0FDF">
        <w:rPr>
          <w:rFonts w:ascii="Times New Roman" w:hAnsi="Times New Roman" w:cs="Times New Roman"/>
          <w:sz w:val="24"/>
          <w:szCs w:val="24"/>
        </w:rPr>
        <w:t>n the back of (name of friend</w:t>
      </w:r>
      <w:r w:rsidR="00F60041">
        <w:rPr>
          <w:rFonts w:ascii="Times New Roman" w:hAnsi="Times New Roman" w:cs="Times New Roman"/>
          <w:sz w:val="24"/>
          <w:szCs w:val="24"/>
        </w:rPr>
        <w:t>’s</w:t>
      </w:r>
      <w:r w:rsidR="00EF0FDF">
        <w:rPr>
          <w:rFonts w:ascii="Times New Roman" w:hAnsi="Times New Roman" w:cs="Times New Roman"/>
          <w:sz w:val="24"/>
          <w:szCs w:val="24"/>
        </w:rPr>
        <w:t>)</w:t>
      </w:r>
      <w:r w:rsidR="00F46A2D" w:rsidRPr="001D2506">
        <w:rPr>
          <w:rFonts w:ascii="Times New Roman" w:hAnsi="Times New Roman" w:cs="Times New Roman"/>
          <w:sz w:val="24"/>
          <w:szCs w:val="24"/>
        </w:rPr>
        <w:t xml:space="preserve"> boot but I hadn't got the strength.</w:t>
      </w:r>
      <w:r w:rsidR="00EF0FDF">
        <w:rPr>
          <w:rFonts w:ascii="Times New Roman" w:hAnsi="Times New Roman" w:cs="Times New Roman"/>
          <w:sz w:val="24"/>
          <w:szCs w:val="24"/>
        </w:rPr>
        <w:t xml:space="preserve"> I crawled to (name of friend</w:t>
      </w:r>
      <w:r w:rsidR="00F60041">
        <w:rPr>
          <w:rFonts w:ascii="Times New Roman" w:hAnsi="Times New Roman" w:cs="Times New Roman"/>
          <w:sz w:val="24"/>
          <w:szCs w:val="24"/>
        </w:rPr>
        <w:t>’s</w:t>
      </w:r>
      <w:r w:rsidR="00EF0FDF">
        <w:rPr>
          <w:rFonts w:ascii="Times New Roman" w:hAnsi="Times New Roman" w:cs="Times New Roman"/>
          <w:sz w:val="24"/>
          <w:szCs w:val="24"/>
        </w:rPr>
        <w:t>)</w:t>
      </w:r>
      <w:r w:rsidR="00F46A2D" w:rsidRPr="001D2506">
        <w:rPr>
          <w:rFonts w:ascii="Times New Roman" w:hAnsi="Times New Roman" w:cs="Times New Roman"/>
          <w:sz w:val="24"/>
          <w:szCs w:val="24"/>
        </w:rPr>
        <w:t xml:space="preserve"> van and hang on his wing </w:t>
      </w:r>
      <w:proofErr w:type="gramStart"/>
      <w:r w:rsidR="00F46A2D" w:rsidRPr="001D2506">
        <w:rPr>
          <w:rFonts w:ascii="Times New Roman" w:hAnsi="Times New Roman" w:cs="Times New Roman"/>
          <w:sz w:val="24"/>
          <w:szCs w:val="24"/>
        </w:rPr>
        <w:t xml:space="preserve">mirror, </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F46A2D" w:rsidRPr="001D2506">
        <w:rPr>
          <w:rFonts w:ascii="Times New Roman" w:hAnsi="Times New Roman" w:cs="Times New Roman"/>
          <w:sz w:val="24"/>
          <w:szCs w:val="24"/>
        </w:rPr>
        <w:t>I did, in panic get up. Adrenaline kicked in I suppose, because I was completely panicked. I'd got m</w:t>
      </w:r>
      <w:r>
        <w:rPr>
          <w:rFonts w:ascii="Times New Roman" w:hAnsi="Times New Roman" w:cs="Times New Roman"/>
          <w:sz w:val="24"/>
          <w:szCs w:val="24"/>
        </w:rPr>
        <w:t>e trousers around me ankles! ….</w:t>
      </w:r>
      <w:r w:rsidR="00F46A2D" w:rsidRPr="001D2506">
        <w:rPr>
          <w:rFonts w:ascii="Times New Roman" w:hAnsi="Times New Roman" w:cs="Times New Roman"/>
          <w:sz w:val="24"/>
          <w:szCs w:val="24"/>
        </w:rPr>
        <w:t xml:space="preserve"> It's so embarrassing, especially when it's toilet. I </w:t>
      </w:r>
      <w:r>
        <w:rPr>
          <w:rFonts w:ascii="Times New Roman" w:hAnsi="Times New Roman" w:cs="Times New Roman"/>
          <w:sz w:val="24"/>
          <w:szCs w:val="24"/>
        </w:rPr>
        <w:t>don't know what the word is,</w:t>
      </w:r>
      <w:r w:rsidR="00F46A2D" w:rsidRPr="001D2506">
        <w:rPr>
          <w:rFonts w:ascii="Times New Roman" w:hAnsi="Times New Roman" w:cs="Times New Roman"/>
          <w:sz w:val="24"/>
          <w:szCs w:val="24"/>
        </w:rPr>
        <w:t xml:space="preserve"> h</w:t>
      </w:r>
      <w:r>
        <w:rPr>
          <w:rFonts w:ascii="Times New Roman" w:hAnsi="Times New Roman" w:cs="Times New Roman"/>
          <w:sz w:val="24"/>
          <w:szCs w:val="24"/>
        </w:rPr>
        <w:t>umiliation ..</w:t>
      </w:r>
      <w:r w:rsidR="00F46A2D" w:rsidRPr="001D2506">
        <w:rPr>
          <w:rFonts w:ascii="Times New Roman" w:hAnsi="Times New Roman" w:cs="Times New Roman"/>
          <w:sz w:val="24"/>
          <w:szCs w:val="24"/>
        </w:rPr>
        <w:t>. It's just degrading. I laugh about it now because at the time it probably was funny to someone else, but to me it wasn't.</w:t>
      </w:r>
      <w:r w:rsidR="001D2506">
        <w:rPr>
          <w:rFonts w:ascii="Times New Roman" w:hAnsi="Times New Roman" w:cs="Times New Roman"/>
          <w:sz w:val="24"/>
          <w:szCs w:val="24"/>
        </w:rPr>
        <w:t xml:space="preserve"> [Eve]</w:t>
      </w:r>
    </w:p>
    <w:p w14:paraId="4AD9A949" w14:textId="503EB12F" w:rsidR="000C5320" w:rsidRPr="005C097E" w:rsidRDefault="00BF1B20" w:rsidP="00F46A2D">
      <w:pPr>
        <w:spacing w:line="480" w:lineRule="auto"/>
        <w:ind w:firstLine="720"/>
        <w:rPr>
          <w:rFonts w:ascii="Times New Roman" w:hAnsi="Times New Roman" w:cs="Times New Roman"/>
          <w:sz w:val="24"/>
          <w:szCs w:val="24"/>
        </w:rPr>
      </w:pPr>
      <w:r w:rsidRPr="005C097E">
        <w:rPr>
          <w:rFonts w:ascii="Times New Roman" w:hAnsi="Times New Roman" w:cs="Times New Roman"/>
          <w:sz w:val="24"/>
          <w:szCs w:val="24"/>
        </w:rPr>
        <w:t xml:space="preserve">Whilst Eve describes this ‘degrading’ moment, as she comments at the end of this excerpt, she </w:t>
      </w:r>
      <w:r w:rsidR="00434525" w:rsidRPr="005C097E">
        <w:rPr>
          <w:rFonts w:ascii="Times New Roman" w:hAnsi="Times New Roman" w:cs="Times New Roman"/>
          <w:sz w:val="24"/>
          <w:szCs w:val="24"/>
        </w:rPr>
        <w:t>does so</w:t>
      </w:r>
      <w:r w:rsidR="00222A70" w:rsidRPr="005C097E">
        <w:rPr>
          <w:rFonts w:ascii="Times New Roman" w:hAnsi="Times New Roman" w:cs="Times New Roman"/>
          <w:sz w:val="24"/>
          <w:szCs w:val="24"/>
        </w:rPr>
        <w:t xml:space="preserve"> with humour and laughter and refers to how </w:t>
      </w:r>
      <w:r w:rsidR="00434525" w:rsidRPr="005C097E">
        <w:rPr>
          <w:rFonts w:ascii="Times New Roman" w:hAnsi="Times New Roman" w:cs="Times New Roman"/>
          <w:sz w:val="24"/>
          <w:szCs w:val="24"/>
        </w:rPr>
        <w:t>her emotional connection to this experience has changed with the passing of time</w:t>
      </w:r>
      <w:r w:rsidR="00222A70" w:rsidRPr="005C097E">
        <w:rPr>
          <w:rFonts w:ascii="Times New Roman" w:hAnsi="Times New Roman" w:cs="Times New Roman"/>
          <w:sz w:val="24"/>
          <w:szCs w:val="24"/>
        </w:rPr>
        <w:t>.</w:t>
      </w:r>
    </w:p>
    <w:p w14:paraId="77DBE59A" w14:textId="5A4DD122" w:rsidR="00F46A2D" w:rsidRDefault="00F46A2D" w:rsidP="00F46A2D">
      <w:pPr>
        <w:spacing w:line="480" w:lineRule="auto"/>
        <w:ind w:firstLine="720"/>
        <w:rPr>
          <w:rFonts w:ascii="Times New Roman" w:hAnsi="Times New Roman" w:cs="Times New Roman"/>
          <w:sz w:val="24"/>
          <w:szCs w:val="24"/>
        </w:rPr>
      </w:pPr>
      <w:r w:rsidRPr="00734FED">
        <w:rPr>
          <w:rFonts w:ascii="Times New Roman" w:hAnsi="Times New Roman" w:cs="Times New Roman"/>
          <w:sz w:val="24"/>
          <w:szCs w:val="24"/>
        </w:rPr>
        <w:t>Peter describes another moment i</w:t>
      </w:r>
      <w:r w:rsidR="006A1FF9">
        <w:rPr>
          <w:rFonts w:ascii="Times New Roman" w:hAnsi="Times New Roman" w:cs="Times New Roman"/>
          <w:sz w:val="24"/>
          <w:szCs w:val="24"/>
        </w:rPr>
        <w:t>n which he felt disempowered by</w:t>
      </w:r>
      <w:r w:rsidRPr="00734FED">
        <w:rPr>
          <w:rFonts w:ascii="Times New Roman" w:hAnsi="Times New Roman" w:cs="Times New Roman"/>
          <w:sz w:val="24"/>
          <w:szCs w:val="24"/>
        </w:rPr>
        <w:t xml:space="preserve"> disability. In this moment, the objective, physical consequences of his brain injury </w:t>
      </w:r>
      <w:r>
        <w:rPr>
          <w:rFonts w:ascii="Times New Roman" w:hAnsi="Times New Roman" w:cs="Times New Roman"/>
          <w:sz w:val="24"/>
          <w:szCs w:val="24"/>
        </w:rPr>
        <w:t xml:space="preserve">were evident and </w:t>
      </w:r>
      <w:r w:rsidRPr="00734FED">
        <w:rPr>
          <w:rFonts w:ascii="Times New Roman" w:hAnsi="Times New Roman" w:cs="Times New Roman"/>
          <w:sz w:val="24"/>
          <w:szCs w:val="24"/>
        </w:rPr>
        <w:t>directly impacted on his ability to perform safe</w:t>
      </w:r>
      <w:r>
        <w:rPr>
          <w:rFonts w:ascii="Times New Roman" w:hAnsi="Times New Roman" w:cs="Times New Roman"/>
          <w:sz w:val="24"/>
          <w:szCs w:val="24"/>
        </w:rPr>
        <w:t xml:space="preserve">ly in a potentially dangerous environment. Subsequently, this was the moment he realised his future dream of becoming </w:t>
      </w:r>
      <w:r w:rsidR="00275DB2">
        <w:rPr>
          <w:rFonts w:ascii="Times New Roman" w:hAnsi="Times New Roman" w:cs="Times New Roman"/>
          <w:sz w:val="24"/>
          <w:szCs w:val="24"/>
        </w:rPr>
        <w:t>a chef, was no longer realistic.</w:t>
      </w:r>
    </w:p>
    <w:p w14:paraId="4A043D21" w14:textId="50F174B4" w:rsidR="00F46A2D" w:rsidRPr="00275DB2" w:rsidRDefault="00F46A2D" w:rsidP="00275DB2">
      <w:pPr>
        <w:spacing w:line="480" w:lineRule="auto"/>
        <w:ind w:left="720"/>
        <w:rPr>
          <w:rFonts w:ascii="Times New Roman" w:eastAsia="Times New Roman" w:hAnsi="Times New Roman" w:cs="Times New Roman"/>
          <w:color w:val="000000" w:themeColor="text1"/>
          <w:sz w:val="24"/>
          <w:szCs w:val="24"/>
          <w:lang w:eastAsia="en-GB"/>
        </w:rPr>
      </w:pPr>
      <w:r w:rsidRPr="001D2506">
        <w:rPr>
          <w:rFonts w:ascii="Times New Roman" w:hAnsi="Times New Roman" w:cs="Times New Roman"/>
          <w:sz w:val="24"/>
          <w:szCs w:val="24"/>
        </w:rPr>
        <w:t xml:space="preserve">I can remember one time when I was at (name) tech college </w:t>
      </w:r>
      <w:r w:rsidR="006A1FF9">
        <w:rPr>
          <w:rFonts w:ascii="Times New Roman" w:hAnsi="Times New Roman" w:cs="Times New Roman"/>
          <w:sz w:val="24"/>
          <w:szCs w:val="24"/>
        </w:rPr>
        <w:t xml:space="preserve">(training to be a chef) I had </w:t>
      </w:r>
      <w:r w:rsidRPr="001D2506">
        <w:rPr>
          <w:rFonts w:ascii="Times New Roman" w:hAnsi="Times New Roman" w:cs="Times New Roman"/>
          <w:sz w:val="24"/>
          <w:szCs w:val="24"/>
        </w:rPr>
        <w:t>obviously an overall on and a pinafore</w:t>
      </w:r>
      <w:r w:rsidR="006A1FF9">
        <w:rPr>
          <w:rFonts w:ascii="Times New Roman" w:hAnsi="Times New Roman" w:cs="Times New Roman"/>
          <w:sz w:val="24"/>
          <w:szCs w:val="24"/>
        </w:rPr>
        <w:t xml:space="preserve"> if you like and cos at </w:t>
      </w:r>
      <w:r w:rsidRPr="001D2506">
        <w:rPr>
          <w:rFonts w:ascii="Times New Roman" w:hAnsi="Times New Roman" w:cs="Times New Roman"/>
          <w:sz w:val="24"/>
          <w:szCs w:val="24"/>
        </w:rPr>
        <w:t xml:space="preserve">college they’ve got like a burner which is really hot and I just was doing what they said what the </w:t>
      </w:r>
      <w:r w:rsidRPr="001D2506">
        <w:rPr>
          <w:rFonts w:ascii="Times New Roman" w:hAnsi="Times New Roman" w:cs="Times New Roman"/>
          <w:sz w:val="24"/>
          <w:szCs w:val="24"/>
        </w:rPr>
        <w:lastRenderedPageBreak/>
        <w:t>teacher was telling me to do and my pinafore fell on th</w:t>
      </w:r>
      <w:r w:rsidR="006A1FF9">
        <w:rPr>
          <w:rFonts w:ascii="Times New Roman" w:hAnsi="Times New Roman" w:cs="Times New Roman"/>
          <w:sz w:val="24"/>
          <w:szCs w:val="24"/>
        </w:rPr>
        <w:t>e stove if you like ...and that caught fire..</w:t>
      </w:r>
      <w:r w:rsidRPr="001D2506">
        <w:rPr>
          <w:rFonts w:ascii="Times New Roman" w:hAnsi="Times New Roman" w:cs="Times New Roman"/>
          <w:sz w:val="24"/>
          <w:szCs w:val="24"/>
        </w:rPr>
        <w:t>.so the teacher come over and put the fire out and I thought maybe</w:t>
      </w:r>
      <w:r w:rsidR="006A1FF9">
        <w:rPr>
          <w:rFonts w:ascii="Times New Roman" w:hAnsi="Times New Roman" w:cs="Times New Roman"/>
          <w:sz w:val="24"/>
          <w:szCs w:val="24"/>
        </w:rPr>
        <w:t xml:space="preserve"> I’m not supposed to do this …</w:t>
      </w:r>
      <w:r w:rsidRPr="001D2506">
        <w:rPr>
          <w:rFonts w:ascii="Times New Roman" w:hAnsi="Times New Roman" w:cs="Times New Roman"/>
          <w:sz w:val="24"/>
          <w:szCs w:val="24"/>
        </w:rPr>
        <w:t>I used to stand out of the way when they were plating up or whatever even just stand out of the way and they the teacher helped me through the course and he said you can do this course but you can never be on the course to be an actual chef</w:t>
      </w:r>
      <w:r w:rsidR="001D2506">
        <w:rPr>
          <w:rFonts w:ascii="Times New Roman" w:hAnsi="Times New Roman" w:cs="Times New Roman"/>
          <w:sz w:val="24"/>
          <w:szCs w:val="24"/>
        </w:rPr>
        <w:t>. [Peter]</w:t>
      </w:r>
    </w:p>
    <w:p w14:paraId="5827A368" w14:textId="0A48D997" w:rsidR="00F46A2D" w:rsidRPr="00DE2B1E" w:rsidRDefault="00F46A2D" w:rsidP="00F46A2D">
      <w:pPr>
        <w:spacing w:line="480" w:lineRule="auto"/>
        <w:ind w:firstLine="720"/>
        <w:rPr>
          <w:rFonts w:ascii="Times New Roman" w:hAnsi="Times New Roman" w:cs="Times New Roman"/>
          <w:b/>
          <w:i/>
          <w:sz w:val="24"/>
          <w:szCs w:val="24"/>
        </w:rPr>
      </w:pPr>
      <w:r w:rsidRPr="00DE2B1E">
        <w:rPr>
          <w:rFonts w:ascii="Times New Roman" w:hAnsi="Times New Roman" w:cs="Times New Roman"/>
          <w:b/>
          <w:i/>
          <w:sz w:val="24"/>
          <w:szCs w:val="24"/>
        </w:rPr>
        <w:t>1.3b Di</w:t>
      </w:r>
      <w:r w:rsidR="00DE2B1E">
        <w:rPr>
          <w:rFonts w:ascii="Times New Roman" w:hAnsi="Times New Roman" w:cs="Times New Roman"/>
          <w:b/>
          <w:i/>
          <w:sz w:val="24"/>
          <w:szCs w:val="24"/>
        </w:rPr>
        <w:t xml:space="preserve">sempowered by others ‘no choice’. </w:t>
      </w:r>
      <w:r w:rsidRPr="007E0FBC">
        <w:rPr>
          <w:rFonts w:ascii="Times New Roman" w:eastAsia="Times New Roman" w:hAnsi="Times New Roman" w:cs="Times New Roman"/>
          <w:sz w:val="24"/>
          <w:szCs w:val="24"/>
          <w:lang w:eastAsia="en-GB"/>
        </w:rPr>
        <w:t>The other form of disempowerment that was evident, were moments where participants felt disem</w:t>
      </w:r>
      <w:r w:rsidR="00EE428F">
        <w:rPr>
          <w:rFonts w:ascii="Times New Roman" w:eastAsia="Times New Roman" w:hAnsi="Times New Roman" w:cs="Times New Roman"/>
          <w:sz w:val="24"/>
          <w:szCs w:val="24"/>
          <w:lang w:eastAsia="en-GB"/>
        </w:rPr>
        <w:t xml:space="preserve">powered by others </w:t>
      </w:r>
      <w:r w:rsidRPr="007E0FBC">
        <w:rPr>
          <w:rFonts w:ascii="Times New Roman" w:eastAsia="Times New Roman" w:hAnsi="Times New Roman" w:cs="Times New Roman"/>
          <w:sz w:val="24"/>
          <w:szCs w:val="24"/>
          <w:lang w:eastAsia="en-GB"/>
        </w:rPr>
        <w:t>and most were connected to an absolute</w:t>
      </w:r>
      <w:r>
        <w:rPr>
          <w:rFonts w:ascii="Times New Roman" w:eastAsia="Times New Roman" w:hAnsi="Times New Roman" w:cs="Times New Roman"/>
          <w:sz w:val="24"/>
          <w:szCs w:val="24"/>
          <w:lang w:eastAsia="en-GB"/>
        </w:rPr>
        <w:t>ness of</w:t>
      </w:r>
      <w:r w:rsidR="00EE428F">
        <w:rPr>
          <w:rFonts w:ascii="Times New Roman" w:eastAsia="Times New Roman" w:hAnsi="Times New Roman" w:cs="Times New Roman"/>
          <w:sz w:val="24"/>
          <w:szCs w:val="24"/>
          <w:lang w:eastAsia="en-GB"/>
        </w:rPr>
        <w:t xml:space="preserve"> “no choice”</w:t>
      </w:r>
      <w:r w:rsidRPr="007E0FBC">
        <w:rPr>
          <w:rFonts w:ascii="Times New Roman" w:eastAsia="Times New Roman" w:hAnsi="Times New Roman" w:cs="Times New Roman"/>
          <w:sz w:val="24"/>
          <w:szCs w:val="24"/>
          <w:lang w:eastAsia="en-GB"/>
        </w:rPr>
        <w:t xml:space="preserve">. For example, these moments were often regarding decisions made by those in authority e.g. Medical professionals, </w:t>
      </w:r>
      <w:r w:rsidR="00275DB2" w:rsidRPr="00275DB2">
        <w:rPr>
          <w:rFonts w:ascii="Times New Roman" w:eastAsia="Times New Roman" w:hAnsi="Times New Roman" w:cs="Times New Roman"/>
          <w:sz w:val="24"/>
          <w:szCs w:val="24"/>
          <w:lang w:eastAsia="en-GB"/>
        </w:rPr>
        <w:t xml:space="preserve">Driver and Vehicle Licensing Agency </w:t>
      </w:r>
      <w:r w:rsidRPr="007E0FBC">
        <w:rPr>
          <w:rFonts w:ascii="Times New Roman" w:eastAsia="Times New Roman" w:hAnsi="Times New Roman" w:cs="Times New Roman"/>
          <w:sz w:val="24"/>
          <w:szCs w:val="24"/>
          <w:lang w:eastAsia="en-GB"/>
        </w:rPr>
        <w:t xml:space="preserve">(regarding losing their driving licence), and </w:t>
      </w:r>
      <w:r w:rsidR="00EE428F">
        <w:rPr>
          <w:rFonts w:ascii="Times New Roman" w:eastAsia="Times New Roman" w:hAnsi="Times New Roman" w:cs="Times New Roman"/>
          <w:sz w:val="24"/>
          <w:szCs w:val="24"/>
          <w:lang w:eastAsia="en-GB"/>
        </w:rPr>
        <w:t>employers (having to leave work</w:t>
      </w:r>
      <w:r w:rsidRPr="007E0FBC">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 xml:space="preserve">The descriptions participants offered of these moments increased </w:t>
      </w:r>
      <w:r w:rsidR="00EE428F">
        <w:rPr>
          <w:rFonts w:ascii="Times New Roman" w:eastAsia="Times New Roman" w:hAnsi="Times New Roman" w:cs="Times New Roman"/>
          <w:sz w:val="24"/>
          <w:szCs w:val="24"/>
          <w:lang w:eastAsia="en-GB"/>
        </w:rPr>
        <w:t>their awareness of post-</w:t>
      </w:r>
      <w:r>
        <w:rPr>
          <w:rFonts w:ascii="Times New Roman" w:eastAsia="Times New Roman" w:hAnsi="Times New Roman" w:cs="Times New Roman"/>
          <w:sz w:val="24"/>
          <w:szCs w:val="24"/>
          <w:lang w:eastAsia="en-GB"/>
        </w:rPr>
        <w:t xml:space="preserve">injury self and the real consequences of their ABI. These moments were related to their feelings of powerlessness and distress. </w:t>
      </w:r>
    </w:p>
    <w:p w14:paraId="03B4BFA6" w14:textId="6507B9A6" w:rsidR="00F46A2D"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 xml:space="preserve">The following extract from </w:t>
      </w:r>
      <w:r>
        <w:rPr>
          <w:rFonts w:ascii="Times New Roman" w:eastAsia="Times New Roman" w:hAnsi="Times New Roman" w:cs="Times New Roman"/>
          <w:sz w:val="24"/>
          <w:szCs w:val="24"/>
          <w:lang w:eastAsia="en-GB"/>
        </w:rPr>
        <w:t>Sarah</w:t>
      </w:r>
      <w:r w:rsidRPr="007E0FBC">
        <w:rPr>
          <w:rFonts w:ascii="Times New Roman" w:eastAsia="Times New Roman" w:hAnsi="Times New Roman" w:cs="Times New Roman"/>
          <w:sz w:val="24"/>
          <w:szCs w:val="24"/>
          <w:lang w:eastAsia="en-GB"/>
        </w:rPr>
        <w:t xml:space="preserve"> illustrates her disempowerment in the decision </w:t>
      </w:r>
      <w:r w:rsidRPr="001D2506">
        <w:rPr>
          <w:rFonts w:ascii="Times New Roman" w:eastAsia="Times New Roman" w:hAnsi="Times New Roman" w:cs="Times New Roman"/>
          <w:sz w:val="24"/>
          <w:szCs w:val="24"/>
          <w:lang w:eastAsia="en-GB"/>
        </w:rPr>
        <w:t>(made by medical professionals) regarding her atte</w:t>
      </w:r>
      <w:r w:rsidR="00275DB2">
        <w:rPr>
          <w:rFonts w:ascii="Times New Roman" w:eastAsia="Times New Roman" w:hAnsi="Times New Roman" w:cs="Times New Roman"/>
          <w:sz w:val="24"/>
          <w:szCs w:val="24"/>
          <w:lang w:eastAsia="en-GB"/>
        </w:rPr>
        <w:t>ndance at her husband’s funeral.</w:t>
      </w:r>
    </w:p>
    <w:p w14:paraId="1FEC60FA" w14:textId="77777777" w:rsidR="00853CA0" w:rsidRDefault="00F46A2D" w:rsidP="00F46A2D">
      <w:pPr>
        <w:spacing w:line="480" w:lineRule="auto"/>
        <w:ind w:firstLine="720"/>
        <w:rPr>
          <w:rFonts w:ascii="Times New Roman" w:eastAsia="Times New Roman" w:hAnsi="Times New Roman" w:cs="Times New Roman"/>
          <w:color w:val="000000" w:themeColor="text1"/>
          <w:sz w:val="24"/>
          <w:szCs w:val="24"/>
          <w:lang w:eastAsia="en-GB"/>
        </w:rPr>
      </w:pPr>
      <w:r w:rsidRPr="001D2506">
        <w:rPr>
          <w:rFonts w:ascii="Times New Roman" w:eastAsia="Times New Roman" w:hAnsi="Times New Roman" w:cs="Times New Roman"/>
          <w:color w:val="000000" w:themeColor="text1"/>
          <w:sz w:val="24"/>
          <w:szCs w:val="24"/>
          <w:lang w:eastAsia="en-GB"/>
        </w:rPr>
        <w:t xml:space="preserve">They (the family) had to ask permission could I go and they (the medical team) said yes as long as we, someone one of our staff, go with her. And when we got </w:t>
      </w:r>
      <w:r w:rsidR="001A6BA5">
        <w:rPr>
          <w:rFonts w:ascii="Times New Roman" w:eastAsia="Times New Roman" w:hAnsi="Times New Roman" w:cs="Times New Roman"/>
          <w:color w:val="000000" w:themeColor="text1"/>
          <w:sz w:val="24"/>
          <w:szCs w:val="24"/>
          <w:lang w:eastAsia="en-GB"/>
        </w:rPr>
        <w:t xml:space="preserve">to </w:t>
      </w:r>
      <w:r w:rsidRPr="001D2506">
        <w:rPr>
          <w:rFonts w:ascii="Times New Roman" w:eastAsia="Times New Roman" w:hAnsi="Times New Roman" w:cs="Times New Roman"/>
          <w:color w:val="000000" w:themeColor="text1"/>
          <w:sz w:val="24"/>
          <w:szCs w:val="24"/>
          <w:lang w:eastAsia="en-GB"/>
        </w:rPr>
        <w:t xml:space="preserve">the funeral and the </w:t>
      </w:r>
      <w:proofErr w:type="gramStart"/>
      <w:r w:rsidRPr="001D2506">
        <w:rPr>
          <w:rFonts w:ascii="Times New Roman" w:eastAsia="Times New Roman" w:hAnsi="Times New Roman" w:cs="Times New Roman"/>
          <w:color w:val="000000" w:themeColor="text1"/>
          <w:sz w:val="24"/>
          <w:szCs w:val="24"/>
          <w:lang w:eastAsia="en-GB"/>
        </w:rPr>
        <w:t>staff</w:t>
      </w:r>
      <w:proofErr w:type="gramEnd"/>
      <w:r w:rsidRPr="001D2506">
        <w:rPr>
          <w:rFonts w:ascii="Times New Roman" w:eastAsia="Times New Roman" w:hAnsi="Times New Roman" w:cs="Times New Roman"/>
          <w:color w:val="000000" w:themeColor="text1"/>
          <w:sz w:val="24"/>
          <w:szCs w:val="24"/>
          <w:lang w:eastAsia="en-GB"/>
        </w:rPr>
        <w:t xml:space="preserve"> was there it didn’t feel like a family funeral….</w:t>
      </w:r>
      <w:r w:rsidRPr="001D2506">
        <w:rPr>
          <w:rFonts w:ascii="Times New Roman" w:hAnsi="Times New Roman" w:cs="Times New Roman"/>
          <w:sz w:val="24"/>
          <w:szCs w:val="24"/>
        </w:rPr>
        <w:t xml:space="preserve"> </w:t>
      </w:r>
      <w:r w:rsidRPr="001D2506">
        <w:rPr>
          <w:rFonts w:ascii="Times New Roman" w:eastAsia="Times New Roman" w:hAnsi="Times New Roman" w:cs="Times New Roman"/>
          <w:color w:val="000000" w:themeColor="text1"/>
          <w:sz w:val="24"/>
          <w:szCs w:val="24"/>
          <w:lang w:eastAsia="en-GB"/>
        </w:rPr>
        <w:t>it felt like an intruder in my world which I wished to release myself from for a short time and couldn’t do</w:t>
      </w:r>
      <w:r w:rsidR="001D2506">
        <w:rPr>
          <w:rFonts w:ascii="Times New Roman" w:eastAsia="Times New Roman" w:hAnsi="Times New Roman" w:cs="Times New Roman"/>
          <w:color w:val="000000" w:themeColor="text1"/>
          <w:sz w:val="24"/>
          <w:szCs w:val="24"/>
          <w:lang w:eastAsia="en-GB"/>
        </w:rPr>
        <w:t>. [Sarah]</w:t>
      </w:r>
    </w:p>
    <w:p w14:paraId="692DEA31" w14:textId="4A510833" w:rsidR="00F46A2D" w:rsidRPr="00853CA0" w:rsidRDefault="00F46A2D" w:rsidP="00F46A2D">
      <w:pPr>
        <w:spacing w:line="480" w:lineRule="auto"/>
        <w:ind w:firstLine="720"/>
        <w:rPr>
          <w:rFonts w:ascii="Times New Roman" w:eastAsia="Times New Roman" w:hAnsi="Times New Roman" w:cs="Times New Roman"/>
          <w:color w:val="000000" w:themeColor="text1"/>
          <w:sz w:val="24"/>
          <w:szCs w:val="24"/>
          <w:lang w:eastAsia="en-GB"/>
        </w:rPr>
      </w:pPr>
      <w:r>
        <w:rPr>
          <w:rFonts w:ascii="Times New Roman" w:hAnsi="Times New Roman" w:cs="Times New Roman"/>
          <w:sz w:val="24"/>
          <w:szCs w:val="24"/>
        </w:rPr>
        <w:lastRenderedPageBreak/>
        <w:t xml:space="preserve">Several participants relayed moments of disempowerment related to inability to drive and the life changing implications of this. </w:t>
      </w:r>
      <w:r w:rsidRPr="00F42B3C">
        <w:rPr>
          <w:rFonts w:ascii="Times New Roman" w:hAnsi="Times New Roman" w:cs="Times New Roman"/>
          <w:sz w:val="24"/>
          <w:szCs w:val="24"/>
        </w:rPr>
        <w:t xml:space="preserve">Steven describes an important moment which led to </w:t>
      </w:r>
      <w:r w:rsidR="00EE428F">
        <w:rPr>
          <w:rFonts w:ascii="Times New Roman" w:hAnsi="Times New Roman" w:cs="Times New Roman"/>
          <w:sz w:val="24"/>
          <w:szCs w:val="24"/>
        </w:rPr>
        <w:t xml:space="preserve">surrendering his licence, </w:t>
      </w:r>
      <w:r w:rsidRPr="00F42B3C">
        <w:rPr>
          <w:rFonts w:ascii="Times New Roman" w:hAnsi="Times New Roman" w:cs="Times New Roman"/>
          <w:sz w:val="24"/>
          <w:szCs w:val="24"/>
        </w:rPr>
        <w:t xml:space="preserve">subsequently </w:t>
      </w:r>
      <w:r w:rsidR="00EE428F">
        <w:rPr>
          <w:rFonts w:ascii="Times New Roman" w:hAnsi="Times New Roman" w:cs="Times New Roman"/>
          <w:sz w:val="24"/>
          <w:szCs w:val="24"/>
        </w:rPr>
        <w:t>meaning terminating</w:t>
      </w:r>
      <w:r w:rsidR="001D2506">
        <w:rPr>
          <w:rFonts w:ascii="Times New Roman" w:hAnsi="Times New Roman" w:cs="Times New Roman"/>
          <w:sz w:val="24"/>
          <w:szCs w:val="24"/>
        </w:rPr>
        <w:t xml:space="preserve"> his employment.</w:t>
      </w:r>
    </w:p>
    <w:p w14:paraId="217E586F" w14:textId="70EF7B6F" w:rsidR="00F46A2D" w:rsidRPr="00275DB2" w:rsidRDefault="00F46A2D" w:rsidP="00275DB2">
      <w:pPr>
        <w:spacing w:line="480" w:lineRule="auto"/>
        <w:ind w:left="720"/>
        <w:rPr>
          <w:rFonts w:ascii="Times New Roman" w:eastAsia="Times New Roman" w:hAnsi="Times New Roman" w:cs="Times New Roman"/>
          <w:color w:val="000000" w:themeColor="text1"/>
          <w:sz w:val="24"/>
          <w:szCs w:val="24"/>
          <w:lang w:eastAsia="en-GB"/>
        </w:rPr>
      </w:pPr>
      <w:r w:rsidRPr="001D2506">
        <w:rPr>
          <w:rFonts w:ascii="Times New Roman" w:hAnsi="Times New Roman" w:cs="Times New Roman"/>
          <w:sz w:val="24"/>
          <w:szCs w:val="24"/>
        </w:rPr>
        <w:t>I cra</w:t>
      </w:r>
      <w:r w:rsidR="00EE428F">
        <w:rPr>
          <w:rFonts w:ascii="Times New Roman" w:hAnsi="Times New Roman" w:cs="Times New Roman"/>
          <w:sz w:val="24"/>
          <w:szCs w:val="24"/>
        </w:rPr>
        <w:t>shed my car on the way home. …</w:t>
      </w:r>
      <w:r w:rsidRPr="001D2506">
        <w:rPr>
          <w:rFonts w:ascii="Times New Roman" w:hAnsi="Times New Roman" w:cs="Times New Roman"/>
          <w:sz w:val="24"/>
          <w:szCs w:val="24"/>
        </w:rPr>
        <w:t>because I can’t see left and I turned round like that to look behind my right shoulder and hadn’t realised I’d drifted left</w:t>
      </w:r>
      <w:r w:rsidR="001D2506" w:rsidRPr="001D2506">
        <w:rPr>
          <w:rFonts w:ascii="Times New Roman" w:hAnsi="Times New Roman" w:cs="Times New Roman"/>
          <w:sz w:val="24"/>
          <w:szCs w:val="24"/>
        </w:rPr>
        <w:t>. [Steven]</w:t>
      </w:r>
    </w:p>
    <w:p w14:paraId="07134CC1" w14:textId="6F6A7DF8" w:rsidR="00F46A2D" w:rsidRPr="00F42B3C" w:rsidRDefault="00F46A2D" w:rsidP="00F46A2D">
      <w:pPr>
        <w:spacing w:line="480" w:lineRule="auto"/>
        <w:ind w:firstLine="720"/>
        <w:rPr>
          <w:rFonts w:ascii="Times New Roman" w:hAnsi="Times New Roman" w:cs="Times New Roman"/>
          <w:sz w:val="24"/>
          <w:szCs w:val="24"/>
        </w:rPr>
      </w:pPr>
      <w:r w:rsidRPr="00F42B3C">
        <w:rPr>
          <w:rFonts w:ascii="Times New Roman" w:hAnsi="Times New Roman" w:cs="Times New Roman"/>
          <w:sz w:val="24"/>
          <w:szCs w:val="24"/>
        </w:rPr>
        <w:t>His interpretation of this was that he was no longer capable of driving safely</w:t>
      </w:r>
      <w:r>
        <w:rPr>
          <w:rFonts w:ascii="Times New Roman" w:hAnsi="Times New Roman" w:cs="Times New Roman"/>
          <w:sz w:val="24"/>
          <w:szCs w:val="24"/>
        </w:rPr>
        <w:t xml:space="preserve"> due to his ABI</w:t>
      </w:r>
      <w:r w:rsidR="00EE428F">
        <w:rPr>
          <w:rFonts w:ascii="Times New Roman" w:hAnsi="Times New Roman" w:cs="Times New Roman"/>
          <w:sz w:val="24"/>
          <w:szCs w:val="24"/>
        </w:rPr>
        <w:t>.</w:t>
      </w:r>
      <w:r w:rsidRPr="00F42B3C">
        <w:rPr>
          <w:rFonts w:ascii="Times New Roman" w:hAnsi="Times New Roman" w:cs="Times New Roman"/>
          <w:sz w:val="24"/>
          <w:szCs w:val="24"/>
        </w:rPr>
        <w:t xml:space="preserve"> He talks about the inevitable outcome of his licence been forci</w:t>
      </w:r>
      <w:r>
        <w:rPr>
          <w:rFonts w:ascii="Times New Roman" w:hAnsi="Times New Roman" w:cs="Times New Roman"/>
          <w:sz w:val="24"/>
          <w:szCs w:val="24"/>
        </w:rPr>
        <w:t>b</w:t>
      </w:r>
      <w:r w:rsidRPr="00F42B3C">
        <w:rPr>
          <w:rFonts w:ascii="Times New Roman" w:hAnsi="Times New Roman" w:cs="Times New Roman"/>
          <w:sz w:val="24"/>
          <w:szCs w:val="24"/>
        </w:rPr>
        <w:t xml:space="preserve">ly taken and appears to attempt to maintain some control </w:t>
      </w:r>
      <w:r w:rsidR="00EE428F">
        <w:rPr>
          <w:rFonts w:ascii="Times New Roman" w:hAnsi="Times New Roman" w:cs="Times New Roman"/>
          <w:sz w:val="24"/>
          <w:szCs w:val="24"/>
        </w:rPr>
        <w:t>by</w:t>
      </w:r>
      <w:r w:rsidRPr="00F42B3C">
        <w:rPr>
          <w:rFonts w:ascii="Times New Roman" w:hAnsi="Times New Roman" w:cs="Times New Roman"/>
          <w:sz w:val="24"/>
          <w:szCs w:val="24"/>
        </w:rPr>
        <w:t xml:space="preserve"> dec</w:t>
      </w:r>
      <w:r w:rsidR="001D2506">
        <w:rPr>
          <w:rFonts w:ascii="Times New Roman" w:hAnsi="Times New Roman" w:cs="Times New Roman"/>
          <w:sz w:val="24"/>
          <w:szCs w:val="24"/>
        </w:rPr>
        <w:t>iding to surrender it.</w:t>
      </w:r>
    </w:p>
    <w:p w14:paraId="0A7444F5" w14:textId="636F94F1" w:rsidR="00F46A2D" w:rsidRPr="00275DB2" w:rsidRDefault="001D2506" w:rsidP="00275DB2">
      <w:pPr>
        <w:spacing w:line="480" w:lineRule="auto"/>
        <w:ind w:left="720"/>
        <w:rPr>
          <w:rFonts w:ascii="Times New Roman" w:eastAsia="Times New Roman" w:hAnsi="Times New Roman" w:cs="Times New Roman"/>
          <w:color w:val="000000" w:themeColor="text1"/>
          <w:sz w:val="24"/>
          <w:szCs w:val="24"/>
          <w:lang w:eastAsia="en-GB"/>
        </w:rPr>
      </w:pPr>
      <w:r>
        <w:rPr>
          <w:rFonts w:ascii="Times New Roman" w:hAnsi="Times New Roman" w:cs="Times New Roman"/>
          <w:sz w:val="24"/>
          <w:szCs w:val="24"/>
        </w:rPr>
        <w:t>A</w:t>
      </w:r>
      <w:r w:rsidR="00F46A2D" w:rsidRPr="001D2506">
        <w:rPr>
          <w:rFonts w:ascii="Times New Roman" w:hAnsi="Times New Roman" w:cs="Times New Roman"/>
          <w:sz w:val="24"/>
          <w:szCs w:val="24"/>
        </w:rPr>
        <w:t>nd t</w:t>
      </w:r>
      <w:r>
        <w:rPr>
          <w:rFonts w:ascii="Times New Roman" w:hAnsi="Times New Roman" w:cs="Times New Roman"/>
          <w:sz w:val="24"/>
          <w:szCs w:val="24"/>
        </w:rPr>
        <w:t>hen after that I just decided</w:t>
      </w:r>
      <w:r w:rsidR="00F46A2D" w:rsidRPr="001D2506">
        <w:rPr>
          <w:rFonts w:ascii="Times New Roman" w:hAnsi="Times New Roman" w:cs="Times New Roman"/>
          <w:sz w:val="24"/>
          <w:szCs w:val="24"/>
        </w:rPr>
        <w:t xml:space="preserve"> I shouldn’t drive anymore surrendered my licence…rather than it being stripped from me I handed it in</w:t>
      </w:r>
      <w:r>
        <w:rPr>
          <w:rFonts w:ascii="Times New Roman" w:hAnsi="Times New Roman" w:cs="Times New Roman"/>
          <w:sz w:val="24"/>
          <w:szCs w:val="24"/>
        </w:rPr>
        <w:t>. [Steven]</w:t>
      </w:r>
      <w:r w:rsidR="00F46A2D" w:rsidRPr="001D2506">
        <w:rPr>
          <w:rFonts w:ascii="Times New Roman" w:hAnsi="Times New Roman" w:cs="Times New Roman"/>
          <w:sz w:val="24"/>
          <w:szCs w:val="24"/>
        </w:rPr>
        <w:t xml:space="preserve"> </w:t>
      </w:r>
    </w:p>
    <w:p w14:paraId="2986315D" w14:textId="5BEEC9E1" w:rsidR="00F46A2D" w:rsidRPr="00F42B3C" w:rsidRDefault="00FF1548" w:rsidP="00F46A2D">
      <w:pPr>
        <w:spacing w:line="480" w:lineRule="auto"/>
        <w:ind w:firstLine="720"/>
        <w:rPr>
          <w:rFonts w:ascii="Times New Roman" w:hAnsi="Times New Roman" w:cs="Times New Roman"/>
          <w:sz w:val="24"/>
          <w:szCs w:val="24"/>
        </w:rPr>
      </w:pPr>
      <w:r>
        <w:rPr>
          <w:rFonts w:ascii="Times New Roman" w:hAnsi="Times New Roman" w:cs="Times New Roman"/>
          <w:sz w:val="24"/>
          <w:szCs w:val="24"/>
        </w:rPr>
        <w:t>T</w:t>
      </w:r>
      <w:r w:rsidR="00F46A2D" w:rsidRPr="00F42B3C">
        <w:rPr>
          <w:rFonts w:ascii="Times New Roman" w:hAnsi="Times New Roman" w:cs="Times New Roman"/>
          <w:sz w:val="24"/>
          <w:szCs w:val="24"/>
        </w:rPr>
        <w:t xml:space="preserve">his </w:t>
      </w:r>
      <w:r w:rsidR="00F46A2D">
        <w:rPr>
          <w:rFonts w:ascii="Times New Roman" w:hAnsi="Times New Roman" w:cs="Times New Roman"/>
          <w:sz w:val="24"/>
          <w:szCs w:val="24"/>
        </w:rPr>
        <w:t xml:space="preserve">highlighted the limitations posed by his ABI and the changes it meant for his life. He describes how this event </w:t>
      </w:r>
      <w:r w:rsidR="00F46A2D" w:rsidRPr="00F42B3C">
        <w:rPr>
          <w:rFonts w:ascii="Times New Roman" w:hAnsi="Times New Roman" w:cs="Times New Roman"/>
          <w:sz w:val="24"/>
          <w:szCs w:val="24"/>
        </w:rPr>
        <w:t xml:space="preserve">restricted his life and </w:t>
      </w:r>
      <w:r w:rsidR="00F46A2D">
        <w:rPr>
          <w:rFonts w:ascii="Times New Roman" w:hAnsi="Times New Roman" w:cs="Times New Roman"/>
          <w:sz w:val="24"/>
          <w:szCs w:val="24"/>
        </w:rPr>
        <w:t>h</w:t>
      </w:r>
      <w:r w:rsidR="001D2506">
        <w:rPr>
          <w:rFonts w:ascii="Times New Roman" w:hAnsi="Times New Roman" w:cs="Times New Roman"/>
          <w:sz w:val="24"/>
          <w:szCs w:val="24"/>
        </w:rPr>
        <w:t>ow it further disempow</w:t>
      </w:r>
      <w:r w:rsidR="00275DB2">
        <w:rPr>
          <w:rFonts w:ascii="Times New Roman" w:hAnsi="Times New Roman" w:cs="Times New Roman"/>
          <w:sz w:val="24"/>
          <w:szCs w:val="24"/>
        </w:rPr>
        <w:t>ered</w:t>
      </w:r>
      <w:r w:rsidR="001D2506">
        <w:rPr>
          <w:rFonts w:ascii="Times New Roman" w:hAnsi="Times New Roman" w:cs="Times New Roman"/>
          <w:sz w:val="24"/>
          <w:szCs w:val="24"/>
        </w:rPr>
        <w:t xml:space="preserve"> him.</w:t>
      </w:r>
      <w:r w:rsidR="00F46A2D" w:rsidRPr="00F42B3C">
        <w:rPr>
          <w:rFonts w:ascii="Times New Roman" w:hAnsi="Times New Roman" w:cs="Times New Roman"/>
          <w:sz w:val="24"/>
          <w:szCs w:val="24"/>
        </w:rPr>
        <w:t xml:space="preserve"> </w:t>
      </w:r>
    </w:p>
    <w:p w14:paraId="1C2085C5" w14:textId="2CDB3A08" w:rsidR="00F46A2D" w:rsidRPr="00275DB2" w:rsidRDefault="001D2506" w:rsidP="00275DB2">
      <w:pPr>
        <w:spacing w:line="480" w:lineRule="auto"/>
        <w:ind w:left="720"/>
        <w:rPr>
          <w:rFonts w:ascii="Times New Roman" w:eastAsia="Times New Roman" w:hAnsi="Times New Roman" w:cs="Times New Roman"/>
          <w:color w:val="000000" w:themeColor="text1"/>
          <w:sz w:val="24"/>
          <w:szCs w:val="24"/>
          <w:lang w:eastAsia="en-GB"/>
        </w:rPr>
      </w:pPr>
      <w:r w:rsidRPr="001D2506">
        <w:rPr>
          <w:rFonts w:ascii="Times New Roman" w:hAnsi="Times New Roman" w:cs="Times New Roman"/>
          <w:sz w:val="24"/>
          <w:szCs w:val="24"/>
        </w:rPr>
        <w:t>I</w:t>
      </w:r>
      <w:r w:rsidR="00F46A2D" w:rsidRPr="001D2506">
        <w:rPr>
          <w:rFonts w:ascii="Times New Roman" w:hAnsi="Times New Roman" w:cs="Times New Roman"/>
          <w:sz w:val="24"/>
          <w:szCs w:val="24"/>
        </w:rPr>
        <w:t>t’s very restrictive you’ve gone from like driving from 17 and it’s just a freedom being able to drive</w:t>
      </w:r>
      <w:r w:rsidR="00F60041">
        <w:rPr>
          <w:rFonts w:ascii="Times New Roman" w:hAnsi="Times New Roman" w:cs="Times New Roman"/>
          <w:sz w:val="24"/>
          <w:szCs w:val="24"/>
        </w:rPr>
        <w:t>,</w:t>
      </w:r>
      <w:r w:rsidR="00F46A2D" w:rsidRPr="001D2506">
        <w:rPr>
          <w:rFonts w:ascii="Times New Roman" w:hAnsi="Times New Roman" w:cs="Times New Roman"/>
          <w:sz w:val="24"/>
          <w:szCs w:val="24"/>
        </w:rPr>
        <w:t xml:space="preserve"> driving around everywhere like it sounds silly but when you don’t have a licence it’s like you know you have to go and get this from the shops</w:t>
      </w:r>
      <w:r w:rsidR="00F60041">
        <w:rPr>
          <w:rFonts w:ascii="Times New Roman" w:hAnsi="Times New Roman" w:cs="Times New Roman"/>
          <w:sz w:val="24"/>
          <w:szCs w:val="24"/>
        </w:rPr>
        <w:t>. U</w:t>
      </w:r>
      <w:r w:rsidR="00F46A2D" w:rsidRPr="001D2506">
        <w:rPr>
          <w:rFonts w:ascii="Times New Roman" w:hAnsi="Times New Roman" w:cs="Times New Roman"/>
          <w:sz w:val="24"/>
          <w:szCs w:val="24"/>
        </w:rPr>
        <w:t>p until now I’ve had to then ask someone to do it and people say you know I’ll always do it for you if you ask but it’s different because then you have to ask</w:t>
      </w:r>
      <w:r w:rsidRPr="001D2506">
        <w:rPr>
          <w:rFonts w:ascii="Times New Roman" w:hAnsi="Times New Roman" w:cs="Times New Roman"/>
          <w:sz w:val="24"/>
          <w:szCs w:val="24"/>
        </w:rPr>
        <w:t>. [Steven]</w:t>
      </w:r>
    </w:p>
    <w:p w14:paraId="26B886E6" w14:textId="70D2AD79" w:rsidR="00F46A2D" w:rsidRDefault="00F46A2D" w:rsidP="00F46A2D">
      <w:pPr>
        <w:spacing w:line="480" w:lineRule="auto"/>
        <w:ind w:firstLine="720"/>
        <w:rPr>
          <w:rFonts w:ascii="Times New Roman" w:hAnsi="Times New Roman" w:cs="Times New Roman"/>
          <w:sz w:val="24"/>
          <w:szCs w:val="24"/>
        </w:rPr>
      </w:pPr>
      <w:r>
        <w:rPr>
          <w:rFonts w:ascii="Times New Roman" w:hAnsi="Times New Roman" w:cs="Times New Roman"/>
          <w:sz w:val="24"/>
          <w:szCs w:val="24"/>
        </w:rPr>
        <w:t>Similarly, Judy described a distressing moment when she realised that she was unable to return to her former employment, primarily</w:t>
      </w:r>
      <w:r w:rsidR="00FC7F46">
        <w:rPr>
          <w:rFonts w:ascii="Times New Roman" w:hAnsi="Times New Roman" w:cs="Times New Roman"/>
          <w:sz w:val="24"/>
          <w:szCs w:val="24"/>
        </w:rPr>
        <w:t xml:space="preserve"> due to the loss of her licence.</w:t>
      </w:r>
    </w:p>
    <w:p w14:paraId="101BDF1A" w14:textId="475D75B5" w:rsidR="00F46A2D" w:rsidRPr="00275DB2" w:rsidRDefault="00956AA5" w:rsidP="00275DB2">
      <w:pPr>
        <w:spacing w:line="480" w:lineRule="auto"/>
        <w:ind w:left="720"/>
        <w:rPr>
          <w:rFonts w:ascii="Times New Roman" w:eastAsia="Times New Roman" w:hAnsi="Times New Roman" w:cs="Times New Roman"/>
          <w:color w:val="000000" w:themeColor="text1"/>
          <w:sz w:val="24"/>
          <w:szCs w:val="24"/>
          <w:lang w:eastAsia="en-GB"/>
        </w:rPr>
      </w:pPr>
      <w:r>
        <w:rPr>
          <w:rFonts w:ascii="Times New Roman" w:hAnsi="Times New Roman" w:cs="Times New Roman"/>
          <w:sz w:val="24"/>
          <w:szCs w:val="24"/>
        </w:rPr>
        <w:lastRenderedPageBreak/>
        <w:t>Researcher</w:t>
      </w:r>
      <w:r w:rsidR="00F46A2D" w:rsidRPr="00956AA5">
        <w:rPr>
          <w:rFonts w:ascii="Times New Roman" w:hAnsi="Times New Roman" w:cs="Times New Roman"/>
          <w:sz w:val="24"/>
          <w:szCs w:val="24"/>
        </w:rPr>
        <w:t>: was there a point when you realised that wasn’t going to happen (return to work)</w:t>
      </w:r>
      <w:r>
        <w:rPr>
          <w:rFonts w:ascii="Times New Roman" w:hAnsi="Times New Roman" w:cs="Times New Roman"/>
          <w:sz w:val="24"/>
          <w:szCs w:val="24"/>
        </w:rPr>
        <w:t xml:space="preserve">? </w:t>
      </w:r>
      <w:r w:rsidR="00275DB2">
        <w:rPr>
          <w:rFonts w:ascii="Times New Roman" w:hAnsi="Times New Roman" w:cs="Times New Roman"/>
          <w:sz w:val="24"/>
          <w:szCs w:val="24"/>
        </w:rPr>
        <w:t xml:space="preserve">Judy: </w:t>
      </w:r>
      <w:r>
        <w:rPr>
          <w:rFonts w:ascii="Times New Roman" w:hAnsi="Times New Roman" w:cs="Times New Roman"/>
          <w:sz w:val="24"/>
          <w:szCs w:val="24"/>
        </w:rPr>
        <w:t>Y</w:t>
      </w:r>
      <w:r w:rsidR="00F46A2D" w:rsidRPr="00956AA5">
        <w:rPr>
          <w:rFonts w:ascii="Times New Roman" w:hAnsi="Times New Roman" w:cs="Times New Roman"/>
          <w:sz w:val="24"/>
          <w:szCs w:val="24"/>
        </w:rPr>
        <w:t>es it was about two years a</w:t>
      </w:r>
      <w:r w:rsidR="00FF1548">
        <w:rPr>
          <w:rFonts w:ascii="Times New Roman" w:hAnsi="Times New Roman" w:cs="Times New Roman"/>
          <w:sz w:val="24"/>
          <w:szCs w:val="24"/>
        </w:rPr>
        <w:t>fter yes its quite sad really…</w:t>
      </w:r>
      <w:r w:rsidR="00F46A2D" w:rsidRPr="00956AA5">
        <w:rPr>
          <w:rFonts w:ascii="Times New Roman" w:hAnsi="Times New Roman" w:cs="Times New Roman"/>
          <w:sz w:val="24"/>
          <w:szCs w:val="24"/>
        </w:rPr>
        <w:t>well I think it was obvious because umm because of the brain tumour I haven’t got a driving licenc</w:t>
      </w:r>
      <w:r w:rsidR="00FF1548">
        <w:rPr>
          <w:rFonts w:ascii="Times New Roman" w:hAnsi="Times New Roman" w:cs="Times New Roman"/>
          <w:sz w:val="24"/>
          <w:szCs w:val="24"/>
        </w:rPr>
        <w:t>e so I can’t drive anywhere…</w:t>
      </w:r>
      <w:r w:rsidR="00F46A2D" w:rsidRPr="00956AA5">
        <w:rPr>
          <w:rFonts w:ascii="Times New Roman" w:hAnsi="Times New Roman" w:cs="Times New Roman"/>
          <w:sz w:val="24"/>
          <w:szCs w:val="24"/>
        </w:rPr>
        <w:t xml:space="preserve">( husband) has to drive me </w:t>
      </w:r>
      <w:r w:rsidR="00FF1548">
        <w:rPr>
          <w:rFonts w:ascii="Times New Roman" w:hAnsi="Times New Roman" w:cs="Times New Roman"/>
          <w:sz w:val="24"/>
          <w:szCs w:val="24"/>
        </w:rPr>
        <w:t>wherever we’re going …</w:t>
      </w:r>
      <w:r w:rsidR="00F46A2D" w:rsidRPr="00956AA5">
        <w:rPr>
          <w:rFonts w:ascii="Times New Roman" w:hAnsi="Times New Roman" w:cs="Times New Roman"/>
          <w:sz w:val="24"/>
          <w:szCs w:val="24"/>
        </w:rPr>
        <w:t xml:space="preserve">but umm </w:t>
      </w:r>
      <w:r w:rsidR="00FF1548">
        <w:rPr>
          <w:rFonts w:ascii="Times New Roman" w:hAnsi="Times New Roman" w:cs="Times New Roman"/>
          <w:sz w:val="24"/>
          <w:szCs w:val="24"/>
        </w:rPr>
        <w:t>so that impacted obviously ...</w:t>
      </w:r>
      <w:r w:rsidR="00F46A2D" w:rsidRPr="00956AA5">
        <w:rPr>
          <w:rFonts w:ascii="Times New Roman" w:hAnsi="Times New Roman" w:cs="Times New Roman"/>
          <w:sz w:val="24"/>
          <w:szCs w:val="24"/>
        </w:rPr>
        <w:t xml:space="preserve">that law (name of hospital) did that they said it was the first thing they would have </w:t>
      </w:r>
      <w:r w:rsidR="00FF1548">
        <w:rPr>
          <w:rFonts w:ascii="Times New Roman" w:hAnsi="Times New Roman" w:cs="Times New Roman"/>
          <w:sz w:val="24"/>
          <w:szCs w:val="24"/>
        </w:rPr>
        <w:t>to do (surrender license)…</w:t>
      </w:r>
      <w:r w:rsidR="00F46A2D" w:rsidRPr="00956AA5">
        <w:rPr>
          <w:rFonts w:ascii="Times New Roman" w:hAnsi="Times New Roman" w:cs="Times New Roman"/>
          <w:sz w:val="24"/>
          <w:szCs w:val="24"/>
        </w:rPr>
        <w:t>I really wanted to drive you know desperately wanted to drive but you know when I thought about it afterwards I thought well you know I’m just not going to be able to... I was really upset about it</w:t>
      </w:r>
      <w:r w:rsidR="00275DB2">
        <w:rPr>
          <w:rFonts w:ascii="Times New Roman" w:hAnsi="Times New Roman" w:cs="Times New Roman"/>
          <w:sz w:val="24"/>
          <w:szCs w:val="24"/>
        </w:rPr>
        <w:t xml:space="preserve">. </w:t>
      </w:r>
      <w:r w:rsidR="00F46A2D" w:rsidRPr="00956AA5">
        <w:t xml:space="preserve"> </w:t>
      </w:r>
      <w:r w:rsidR="00275DB2">
        <w:rPr>
          <w:rFonts w:ascii="Times New Roman" w:hAnsi="Times New Roman" w:cs="Times New Roman"/>
          <w:sz w:val="24"/>
          <w:szCs w:val="24"/>
        </w:rPr>
        <w:t>Researcher</w:t>
      </w:r>
      <w:r w:rsidR="00F46A2D" w:rsidRPr="00956AA5">
        <w:rPr>
          <w:rFonts w:ascii="Times New Roman" w:hAnsi="Times New Roman" w:cs="Times New Roman"/>
          <w:sz w:val="24"/>
          <w:szCs w:val="24"/>
        </w:rPr>
        <w:t>: how do you think y</w:t>
      </w:r>
      <w:r w:rsidR="00275DB2">
        <w:rPr>
          <w:rFonts w:ascii="Times New Roman" w:hAnsi="Times New Roman" w:cs="Times New Roman"/>
          <w:sz w:val="24"/>
          <w:szCs w:val="24"/>
        </w:rPr>
        <w:t>ou’ve learnt to cope with that? Judy</w:t>
      </w:r>
      <w:r w:rsidR="00F46A2D" w:rsidRPr="00956AA5">
        <w:rPr>
          <w:rFonts w:ascii="Times New Roman" w:hAnsi="Times New Roman" w:cs="Times New Roman"/>
          <w:sz w:val="24"/>
          <w:szCs w:val="24"/>
        </w:rPr>
        <w:t xml:space="preserve">: well I just have to </w:t>
      </w:r>
      <w:proofErr w:type="gramStart"/>
      <w:r w:rsidR="00F46A2D" w:rsidRPr="00956AA5">
        <w:rPr>
          <w:rFonts w:ascii="Times New Roman" w:hAnsi="Times New Roman" w:cs="Times New Roman"/>
          <w:sz w:val="24"/>
          <w:szCs w:val="24"/>
        </w:rPr>
        <w:t>I</w:t>
      </w:r>
      <w:proofErr w:type="gramEnd"/>
      <w:r w:rsidR="00F46A2D" w:rsidRPr="00956AA5">
        <w:rPr>
          <w:rFonts w:ascii="Times New Roman" w:hAnsi="Times New Roman" w:cs="Times New Roman"/>
          <w:sz w:val="24"/>
          <w:szCs w:val="24"/>
        </w:rPr>
        <w:t xml:space="preserve"> don’t have a choice really</w:t>
      </w:r>
      <w:r w:rsidR="00275DB2">
        <w:rPr>
          <w:rFonts w:ascii="Times New Roman" w:hAnsi="Times New Roman" w:cs="Times New Roman"/>
          <w:sz w:val="24"/>
          <w:szCs w:val="24"/>
        </w:rPr>
        <w:t>. Researcher</w:t>
      </w:r>
      <w:r w:rsidR="00F46A2D" w:rsidRPr="00956AA5">
        <w:rPr>
          <w:rFonts w:ascii="Times New Roman" w:hAnsi="Times New Roman" w:cs="Times New Roman"/>
          <w:sz w:val="24"/>
          <w:szCs w:val="24"/>
        </w:rPr>
        <w:t>: and is that hard that choice being taken</w:t>
      </w:r>
      <w:r w:rsidR="00275DB2">
        <w:rPr>
          <w:rFonts w:ascii="Times New Roman" w:hAnsi="Times New Roman" w:cs="Times New Roman"/>
          <w:sz w:val="24"/>
          <w:szCs w:val="24"/>
        </w:rPr>
        <w:t>?</w:t>
      </w:r>
      <w:r w:rsidR="00F46A2D" w:rsidRPr="00956AA5">
        <w:rPr>
          <w:rFonts w:ascii="Times New Roman" w:hAnsi="Times New Roman" w:cs="Times New Roman"/>
          <w:sz w:val="24"/>
          <w:szCs w:val="24"/>
        </w:rPr>
        <w:t xml:space="preserve"> </w:t>
      </w:r>
      <w:r w:rsidR="00275DB2">
        <w:rPr>
          <w:rFonts w:ascii="Times New Roman" w:hAnsi="Times New Roman" w:cs="Times New Roman"/>
          <w:sz w:val="24"/>
          <w:szCs w:val="24"/>
        </w:rPr>
        <w:t>Judy</w:t>
      </w:r>
      <w:r w:rsidR="00F46A2D" w:rsidRPr="00956AA5">
        <w:rPr>
          <w:rFonts w:ascii="Times New Roman" w:hAnsi="Times New Roman" w:cs="Times New Roman"/>
          <w:sz w:val="24"/>
          <w:szCs w:val="24"/>
        </w:rPr>
        <w:t>: yes really hard</w:t>
      </w:r>
      <w:r w:rsidRPr="00956AA5">
        <w:rPr>
          <w:rFonts w:ascii="Times New Roman" w:hAnsi="Times New Roman" w:cs="Times New Roman"/>
          <w:sz w:val="24"/>
          <w:szCs w:val="24"/>
        </w:rPr>
        <w:t>. [Judy]</w:t>
      </w:r>
    </w:p>
    <w:p w14:paraId="184AAF1B" w14:textId="1C5DA128" w:rsidR="00F46A2D" w:rsidRDefault="00FF1548" w:rsidP="00F46A2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Judy describes a moment </w:t>
      </w:r>
      <w:r w:rsidR="00F46A2D" w:rsidRPr="00F42B3C">
        <w:rPr>
          <w:rFonts w:ascii="Times New Roman" w:hAnsi="Times New Roman" w:cs="Times New Roman"/>
          <w:sz w:val="24"/>
          <w:szCs w:val="24"/>
        </w:rPr>
        <w:t>she felt disempowered by others</w:t>
      </w:r>
      <w:r w:rsidR="00F46A2D">
        <w:rPr>
          <w:rFonts w:ascii="Times New Roman" w:hAnsi="Times New Roman" w:cs="Times New Roman"/>
          <w:sz w:val="24"/>
          <w:szCs w:val="24"/>
        </w:rPr>
        <w:t xml:space="preserve"> in a position of authority </w:t>
      </w:r>
      <w:r>
        <w:rPr>
          <w:rFonts w:ascii="Times New Roman" w:hAnsi="Times New Roman" w:cs="Times New Roman"/>
          <w:sz w:val="24"/>
          <w:szCs w:val="24"/>
        </w:rPr>
        <w:t>and</w:t>
      </w:r>
      <w:r w:rsidR="00F46A2D">
        <w:rPr>
          <w:rFonts w:ascii="Times New Roman" w:hAnsi="Times New Roman" w:cs="Times New Roman"/>
          <w:sz w:val="24"/>
          <w:szCs w:val="24"/>
        </w:rPr>
        <w:t xml:space="preserve"> felt patronised</w:t>
      </w:r>
      <w:r w:rsidR="00F60041">
        <w:rPr>
          <w:rFonts w:ascii="Times New Roman" w:hAnsi="Times New Roman" w:cs="Times New Roman"/>
          <w:sz w:val="24"/>
          <w:szCs w:val="24"/>
        </w:rPr>
        <w:t>,</w:t>
      </w:r>
      <w:r w:rsidR="00F46A2D">
        <w:rPr>
          <w:rFonts w:ascii="Times New Roman" w:hAnsi="Times New Roman" w:cs="Times New Roman"/>
          <w:sz w:val="24"/>
          <w:szCs w:val="24"/>
        </w:rPr>
        <w:t xml:space="preserve"> invalidate</w:t>
      </w:r>
      <w:r w:rsidR="00F60041">
        <w:rPr>
          <w:rFonts w:ascii="Times New Roman" w:hAnsi="Times New Roman" w:cs="Times New Roman"/>
          <w:sz w:val="24"/>
          <w:szCs w:val="24"/>
        </w:rPr>
        <w:t xml:space="preserve">d and disbelieved. This moment </w:t>
      </w:r>
      <w:r w:rsidR="00F46A2D">
        <w:rPr>
          <w:rFonts w:ascii="Times New Roman" w:hAnsi="Times New Roman" w:cs="Times New Roman"/>
          <w:sz w:val="24"/>
          <w:szCs w:val="24"/>
        </w:rPr>
        <w:t>increase</w:t>
      </w:r>
      <w:r>
        <w:rPr>
          <w:rFonts w:ascii="Times New Roman" w:hAnsi="Times New Roman" w:cs="Times New Roman"/>
          <w:sz w:val="24"/>
          <w:szCs w:val="24"/>
        </w:rPr>
        <w:t>d</w:t>
      </w:r>
      <w:r w:rsidR="00F46A2D">
        <w:rPr>
          <w:rFonts w:ascii="Times New Roman" w:hAnsi="Times New Roman" w:cs="Times New Roman"/>
          <w:sz w:val="24"/>
          <w:szCs w:val="24"/>
        </w:rPr>
        <w:t xml:space="preserve"> </w:t>
      </w:r>
      <w:r>
        <w:rPr>
          <w:rFonts w:ascii="Times New Roman" w:hAnsi="Times New Roman" w:cs="Times New Roman"/>
          <w:sz w:val="24"/>
          <w:szCs w:val="24"/>
        </w:rPr>
        <w:t>her awareness of post-</w:t>
      </w:r>
      <w:r w:rsidR="00F46A2D">
        <w:rPr>
          <w:rFonts w:ascii="Times New Roman" w:hAnsi="Times New Roman" w:cs="Times New Roman"/>
          <w:sz w:val="24"/>
          <w:szCs w:val="24"/>
        </w:rPr>
        <w:t xml:space="preserve">injury self, and in contrast validated her negative belief that she is viewed by others as </w:t>
      </w:r>
      <w:r>
        <w:rPr>
          <w:rFonts w:ascii="Times New Roman" w:hAnsi="Times New Roman" w:cs="Times New Roman"/>
          <w:sz w:val="24"/>
          <w:szCs w:val="24"/>
        </w:rPr>
        <w:t>“</w:t>
      </w:r>
      <w:r w:rsidR="00F46A2D">
        <w:rPr>
          <w:rFonts w:ascii="Times New Roman" w:hAnsi="Times New Roman" w:cs="Times New Roman"/>
          <w:sz w:val="24"/>
          <w:szCs w:val="24"/>
        </w:rPr>
        <w:t>damaged goods</w:t>
      </w:r>
      <w:r>
        <w:rPr>
          <w:rFonts w:ascii="Times New Roman" w:hAnsi="Times New Roman" w:cs="Times New Roman"/>
          <w:sz w:val="24"/>
          <w:szCs w:val="24"/>
        </w:rPr>
        <w:t>”/ “brain dead”</w:t>
      </w:r>
      <w:r w:rsidR="00F46A2D">
        <w:rPr>
          <w:rFonts w:ascii="Times New Roman" w:hAnsi="Times New Roman" w:cs="Times New Roman"/>
          <w:sz w:val="24"/>
          <w:szCs w:val="24"/>
        </w:rPr>
        <w:t xml:space="preserve">. </w:t>
      </w:r>
    </w:p>
    <w:p w14:paraId="042C5D4E" w14:textId="2FB83452" w:rsidR="00F46A2D" w:rsidRPr="00275DB2" w:rsidRDefault="008708D7" w:rsidP="00275DB2">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hAnsi="Times New Roman" w:cs="Times New Roman"/>
          <w:sz w:val="24"/>
          <w:szCs w:val="24"/>
        </w:rPr>
        <w:t>A</w:t>
      </w:r>
      <w:r w:rsidR="00F46A2D" w:rsidRPr="008708D7">
        <w:rPr>
          <w:rFonts w:ascii="Times New Roman" w:hAnsi="Times New Roman" w:cs="Times New Roman"/>
          <w:sz w:val="24"/>
          <w:szCs w:val="24"/>
        </w:rPr>
        <w:t xml:space="preserve">nd my doctor……says to me are you really sure that’s the pain because it could be the brain injury. I said it’s not the brain injury it’s real pain. No </w:t>
      </w:r>
      <w:proofErr w:type="spellStart"/>
      <w:r w:rsidR="00F46A2D" w:rsidRPr="008708D7">
        <w:rPr>
          <w:rFonts w:ascii="Times New Roman" w:hAnsi="Times New Roman" w:cs="Times New Roman"/>
          <w:sz w:val="24"/>
          <w:szCs w:val="24"/>
        </w:rPr>
        <w:t>no</w:t>
      </w:r>
      <w:proofErr w:type="spellEnd"/>
      <w:r w:rsidR="00F46A2D" w:rsidRPr="008708D7">
        <w:rPr>
          <w:rFonts w:ascii="Times New Roman" w:hAnsi="Times New Roman" w:cs="Times New Roman"/>
          <w:sz w:val="24"/>
          <w:szCs w:val="24"/>
        </w:rPr>
        <w:t xml:space="preserve"> </w:t>
      </w:r>
      <w:proofErr w:type="spellStart"/>
      <w:r w:rsidR="00F46A2D" w:rsidRPr="008708D7">
        <w:rPr>
          <w:rFonts w:ascii="Times New Roman" w:hAnsi="Times New Roman" w:cs="Times New Roman"/>
          <w:sz w:val="24"/>
          <w:szCs w:val="24"/>
        </w:rPr>
        <w:t>no</w:t>
      </w:r>
      <w:proofErr w:type="spellEnd"/>
      <w:r w:rsidR="00F46A2D" w:rsidRPr="008708D7">
        <w:rPr>
          <w:rFonts w:ascii="Times New Roman" w:hAnsi="Times New Roman" w:cs="Times New Roman"/>
          <w:sz w:val="24"/>
          <w:szCs w:val="24"/>
        </w:rPr>
        <w:t xml:space="preserve"> she says no it could be sensitisation problem you’ve got. </w:t>
      </w:r>
      <w:proofErr w:type="gramStart"/>
      <w:r w:rsidR="00F46A2D" w:rsidRPr="008708D7">
        <w:rPr>
          <w:rFonts w:ascii="Times New Roman" w:hAnsi="Times New Roman" w:cs="Times New Roman"/>
          <w:sz w:val="24"/>
          <w:szCs w:val="24"/>
        </w:rPr>
        <w:t>Really?</w:t>
      </w:r>
      <w:proofErr w:type="gramEnd"/>
      <w:r w:rsidR="00F46A2D" w:rsidRPr="008708D7">
        <w:rPr>
          <w:rFonts w:ascii="Times New Roman" w:hAnsi="Times New Roman" w:cs="Times New Roman"/>
          <w:sz w:val="24"/>
          <w:szCs w:val="24"/>
        </w:rPr>
        <w:t xml:space="preserve"> Right, my wrist hurts is that because of sensitisation. It’s in your brain damage. No it’s not b</w:t>
      </w:r>
      <w:r w:rsidR="00FF1548">
        <w:rPr>
          <w:rFonts w:ascii="Times New Roman" w:hAnsi="Times New Roman" w:cs="Times New Roman"/>
          <w:sz w:val="24"/>
          <w:szCs w:val="24"/>
        </w:rPr>
        <w:t xml:space="preserve">ecause I went to the hospital, </w:t>
      </w:r>
      <w:r w:rsidR="00F46A2D" w:rsidRPr="008708D7">
        <w:rPr>
          <w:rFonts w:ascii="Times New Roman" w:hAnsi="Times New Roman" w:cs="Times New Roman"/>
          <w:sz w:val="24"/>
          <w:szCs w:val="24"/>
        </w:rPr>
        <w:t>I had the MRI scan they told me I had a problem with my wrist which is wear and tear on one side and I’ve got a pulled nerve in there somewhere which gives me my pain ....and they said it’s nothing to do with that (</w:t>
      </w:r>
      <w:r w:rsidR="00FF1548">
        <w:rPr>
          <w:rFonts w:ascii="Times New Roman" w:hAnsi="Times New Roman" w:cs="Times New Roman"/>
          <w:sz w:val="24"/>
          <w:szCs w:val="24"/>
        </w:rPr>
        <w:t>ABI</w:t>
      </w:r>
      <w:r w:rsidR="00F46A2D" w:rsidRPr="008708D7">
        <w:rPr>
          <w:rFonts w:ascii="Times New Roman" w:hAnsi="Times New Roman" w:cs="Times New Roman"/>
          <w:sz w:val="24"/>
          <w:szCs w:val="24"/>
        </w:rPr>
        <w:t xml:space="preserve">) you </w:t>
      </w:r>
      <w:r w:rsidR="00F46A2D" w:rsidRPr="008708D7">
        <w:rPr>
          <w:rFonts w:ascii="Times New Roman" w:hAnsi="Times New Roman" w:cs="Times New Roman"/>
          <w:sz w:val="24"/>
          <w:szCs w:val="24"/>
        </w:rPr>
        <w:lastRenderedPageBreak/>
        <w:t>really have got a problem they said at this clini</w:t>
      </w:r>
      <w:r w:rsidR="00FF1548">
        <w:rPr>
          <w:rFonts w:ascii="Times New Roman" w:hAnsi="Times New Roman" w:cs="Times New Roman"/>
          <w:sz w:val="24"/>
          <w:szCs w:val="24"/>
        </w:rPr>
        <w:t>c.  I said thank you very much…</w:t>
      </w:r>
      <w:r w:rsidR="00F46A2D" w:rsidRPr="008708D7">
        <w:rPr>
          <w:sz w:val="24"/>
          <w:szCs w:val="24"/>
        </w:rPr>
        <w:t xml:space="preserve"> </w:t>
      </w:r>
      <w:r w:rsidR="00F46A2D" w:rsidRPr="008708D7">
        <w:rPr>
          <w:rFonts w:ascii="Times New Roman" w:hAnsi="Times New Roman" w:cs="Times New Roman"/>
          <w:sz w:val="24"/>
          <w:szCs w:val="24"/>
        </w:rPr>
        <w:t>so I’m fighting with a doctor w</w:t>
      </w:r>
      <w:r w:rsidR="00275DB2">
        <w:rPr>
          <w:rFonts w:ascii="Times New Roman" w:hAnsi="Times New Roman" w:cs="Times New Roman"/>
          <w:sz w:val="24"/>
          <w:szCs w:val="24"/>
        </w:rPr>
        <w:t>ho still thinks I’m brain dead</w:t>
      </w:r>
      <w:r w:rsidR="00FF1548">
        <w:rPr>
          <w:rFonts w:ascii="Times New Roman" w:hAnsi="Times New Roman" w:cs="Times New Roman"/>
          <w:sz w:val="24"/>
          <w:szCs w:val="24"/>
        </w:rPr>
        <w:t>.</w:t>
      </w:r>
      <w:r w:rsidR="00275DB2">
        <w:rPr>
          <w:rFonts w:ascii="Times New Roman" w:hAnsi="Times New Roman" w:cs="Times New Roman"/>
          <w:sz w:val="24"/>
          <w:szCs w:val="24"/>
        </w:rPr>
        <w:t xml:space="preserve"> Researcher: that's a strong term. Judy</w:t>
      </w:r>
      <w:r w:rsidR="00F46A2D" w:rsidRPr="008708D7">
        <w:rPr>
          <w:rFonts w:ascii="Times New Roman" w:hAnsi="Times New Roman" w:cs="Times New Roman"/>
          <w:sz w:val="24"/>
          <w:szCs w:val="24"/>
        </w:rPr>
        <w:t>: well that’s what she does</w:t>
      </w:r>
      <w:r w:rsidRPr="008708D7">
        <w:rPr>
          <w:rFonts w:ascii="Times New Roman" w:hAnsi="Times New Roman" w:cs="Times New Roman"/>
          <w:sz w:val="24"/>
          <w:szCs w:val="24"/>
        </w:rPr>
        <w:t>. [Judy]</w:t>
      </w:r>
    </w:p>
    <w:p w14:paraId="3504192E" w14:textId="04A159DE" w:rsidR="00F46A2D" w:rsidRDefault="00F46A2D" w:rsidP="00F46A2D">
      <w:pPr>
        <w:spacing w:line="480" w:lineRule="auto"/>
        <w:ind w:firstLine="720"/>
        <w:rPr>
          <w:rFonts w:ascii="Times New Roman" w:hAnsi="Times New Roman" w:cs="Times New Roman"/>
          <w:sz w:val="24"/>
          <w:szCs w:val="24"/>
        </w:rPr>
      </w:pPr>
      <w:r w:rsidRPr="00275DB2">
        <w:rPr>
          <w:rFonts w:ascii="Times New Roman" w:hAnsi="Times New Roman" w:cs="Times New Roman"/>
          <w:sz w:val="24"/>
          <w:szCs w:val="24"/>
        </w:rPr>
        <w:t>Eve had been volunteering at a local hospital for several months before it was decided she required an occupational health assessment to determine her fitness to work. Below she describes the moment in which s</w:t>
      </w:r>
      <w:r w:rsidR="008708D7" w:rsidRPr="00275DB2">
        <w:rPr>
          <w:rFonts w:ascii="Times New Roman" w:hAnsi="Times New Roman" w:cs="Times New Roman"/>
          <w:sz w:val="24"/>
          <w:szCs w:val="24"/>
        </w:rPr>
        <w:t>he realises she has been sacked.</w:t>
      </w:r>
      <w:r w:rsidRPr="00275DB2">
        <w:rPr>
          <w:rFonts w:ascii="Times New Roman" w:hAnsi="Times New Roman" w:cs="Times New Roman"/>
          <w:sz w:val="24"/>
          <w:szCs w:val="24"/>
        </w:rPr>
        <w:t xml:space="preserve"> </w:t>
      </w:r>
    </w:p>
    <w:p w14:paraId="7946DB1D" w14:textId="04052DA7" w:rsidR="00F46A2D" w:rsidRPr="00F937F0" w:rsidRDefault="00F46A2D" w:rsidP="00F937F0">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hAnsi="Times New Roman" w:cs="Times New Roman"/>
          <w:sz w:val="24"/>
          <w:szCs w:val="24"/>
        </w:rPr>
        <w:t xml:space="preserve">I went in the next week, and I got to the car park and the barrier wouldn't go up </w:t>
      </w:r>
      <w:r w:rsidR="002D4DC4">
        <w:rPr>
          <w:rFonts w:ascii="Times New Roman" w:hAnsi="Times New Roman" w:cs="Times New Roman"/>
          <w:sz w:val="24"/>
          <w:szCs w:val="24"/>
        </w:rPr>
        <w:t xml:space="preserve">… I pressed the phone and </w:t>
      </w:r>
      <w:r w:rsidRPr="008708D7">
        <w:rPr>
          <w:rFonts w:ascii="Times New Roman" w:hAnsi="Times New Roman" w:cs="Times New Roman"/>
          <w:sz w:val="24"/>
          <w:szCs w:val="24"/>
        </w:rPr>
        <w:t>said I've come in to do my volunteering, but the barrier will not go up. He said, "What's your car registration?" and that's before I could remember it because you made me the little label. I said I don't know, hang on I'l</w:t>
      </w:r>
      <w:r w:rsidR="002D4DC4">
        <w:rPr>
          <w:rFonts w:ascii="Times New Roman" w:hAnsi="Times New Roman" w:cs="Times New Roman"/>
          <w:sz w:val="24"/>
          <w:szCs w:val="24"/>
        </w:rPr>
        <w:t>l get out and have a look. I …</w:t>
      </w:r>
      <w:r w:rsidRPr="008708D7">
        <w:rPr>
          <w:rFonts w:ascii="Times New Roman" w:hAnsi="Times New Roman" w:cs="Times New Roman"/>
          <w:sz w:val="24"/>
          <w:szCs w:val="24"/>
        </w:rPr>
        <w:t xml:space="preserve">gave him the car registration and he said, "I haven't got you down as having a space." I said, "Hold on a minute, I sat there and the machine went again, he said your space has been blocked. I said why? He said, "I don't know." I thought, "They've got rid of you </w:t>
      </w:r>
      <w:r w:rsidR="00F937F0">
        <w:rPr>
          <w:rFonts w:ascii="Times New Roman" w:hAnsi="Times New Roman" w:cs="Times New Roman"/>
          <w:sz w:val="24"/>
          <w:szCs w:val="24"/>
        </w:rPr>
        <w:t>(name of participant)</w:t>
      </w:r>
      <w:r w:rsidRPr="008708D7">
        <w:rPr>
          <w:rFonts w:ascii="Times New Roman" w:hAnsi="Times New Roman" w:cs="Times New Roman"/>
          <w:sz w:val="24"/>
          <w:szCs w:val="24"/>
        </w:rPr>
        <w:t>." I d</w:t>
      </w:r>
      <w:r w:rsidR="002D4DC4">
        <w:rPr>
          <w:rFonts w:ascii="Times New Roman" w:hAnsi="Times New Roman" w:cs="Times New Roman"/>
          <w:sz w:val="24"/>
          <w:szCs w:val="24"/>
        </w:rPr>
        <w:t>rove out, went around the round</w:t>
      </w:r>
      <w:r w:rsidRPr="008708D7">
        <w:rPr>
          <w:rFonts w:ascii="Times New Roman" w:hAnsi="Times New Roman" w:cs="Times New Roman"/>
          <w:sz w:val="24"/>
          <w:szCs w:val="24"/>
        </w:rPr>
        <w:t xml:space="preserve">about, cried my eyes out and never went back. That is what happened. I just thought, "They don't want you." </w:t>
      </w:r>
      <w:r w:rsidR="008708D7" w:rsidRPr="008708D7">
        <w:rPr>
          <w:rFonts w:ascii="Times New Roman" w:hAnsi="Times New Roman" w:cs="Times New Roman"/>
          <w:sz w:val="24"/>
          <w:szCs w:val="24"/>
        </w:rPr>
        <w:t>[Eve]</w:t>
      </w:r>
    </w:p>
    <w:p w14:paraId="2E50ECD6" w14:textId="061B5EE7" w:rsidR="00F46A2D" w:rsidRPr="00F06B25" w:rsidRDefault="00F46A2D" w:rsidP="00F06B25">
      <w:pPr>
        <w:spacing w:line="480" w:lineRule="auto"/>
        <w:rPr>
          <w:rFonts w:ascii="Times New Roman" w:hAnsi="Times New Roman" w:cs="Times New Roman"/>
          <w:b/>
          <w:i/>
          <w:sz w:val="24"/>
          <w:szCs w:val="24"/>
        </w:rPr>
      </w:pPr>
      <w:proofErr w:type="gramStart"/>
      <w:r w:rsidRPr="00DE2B1E">
        <w:rPr>
          <w:rFonts w:ascii="Times New Roman" w:eastAsia="Times New Roman" w:hAnsi="Times New Roman" w:cs="Times New Roman"/>
          <w:b/>
          <w:i/>
          <w:color w:val="000000" w:themeColor="text1"/>
          <w:sz w:val="24"/>
          <w:szCs w:val="24"/>
          <w:lang w:eastAsia="en-GB"/>
        </w:rPr>
        <w:t>Component 2</w:t>
      </w:r>
      <w:r w:rsidR="00742509">
        <w:rPr>
          <w:rFonts w:ascii="Times New Roman" w:eastAsia="Times New Roman" w:hAnsi="Times New Roman" w:cs="Times New Roman"/>
          <w:b/>
          <w:i/>
          <w:color w:val="000000" w:themeColor="text1"/>
          <w:sz w:val="24"/>
          <w:szCs w:val="24"/>
          <w:lang w:eastAsia="en-GB"/>
        </w:rPr>
        <w:t>.</w:t>
      </w:r>
      <w:proofErr w:type="gramEnd"/>
      <w:r w:rsidRPr="00DE2B1E">
        <w:rPr>
          <w:rFonts w:ascii="Times New Roman" w:eastAsia="Times New Roman" w:hAnsi="Times New Roman" w:cs="Times New Roman"/>
          <w:b/>
          <w:i/>
          <w:color w:val="000000" w:themeColor="text1"/>
          <w:sz w:val="24"/>
          <w:szCs w:val="24"/>
          <w:lang w:eastAsia="en-GB"/>
        </w:rPr>
        <w:t xml:space="preserve"> –</w:t>
      </w:r>
      <w:r w:rsidRPr="00DE2B1E">
        <w:rPr>
          <w:rFonts w:ascii="Times New Roman" w:eastAsia="Times New Roman" w:hAnsi="Times New Roman" w:cs="Times New Roman"/>
          <w:b/>
          <w:color w:val="000000" w:themeColor="text1"/>
          <w:sz w:val="24"/>
          <w:szCs w:val="24"/>
          <w:lang w:eastAsia="en-GB"/>
        </w:rPr>
        <w:t xml:space="preserve"> </w:t>
      </w:r>
      <w:r w:rsidR="00F937F0" w:rsidRPr="00DE2B1E">
        <w:rPr>
          <w:rFonts w:ascii="Times New Roman" w:eastAsia="Times New Roman" w:hAnsi="Times New Roman" w:cs="Times New Roman"/>
          <w:b/>
          <w:i/>
          <w:color w:val="000000" w:themeColor="text1"/>
          <w:sz w:val="24"/>
          <w:szCs w:val="24"/>
          <w:lang w:eastAsia="en-GB"/>
        </w:rPr>
        <w:t xml:space="preserve">Continuity </w:t>
      </w:r>
      <w:r w:rsidR="00F937F0" w:rsidRPr="00DE2B1E">
        <w:rPr>
          <w:rFonts w:ascii="Times New Roman" w:eastAsia="Times New Roman" w:hAnsi="Times New Roman" w:cs="Times New Roman"/>
          <w:b/>
          <w:color w:val="000000" w:themeColor="text1"/>
          <w:sz w:val="24"/>
          <w:szCs w:val="24"/>
          <w:lang w:eastAsia="en-GB"/>
        </w:rPr>
        <w:t xml:space="preserve">or </w:t>
      </w:r>
      <w:r w:rsidR="00F937F0" w:rsidRPr="00DE2B1E">
        <w:rPr>
          <w:rFonts w:ascii="Times New Roman" w:eastAsia="Times New Roman" w:hAnsi="Times New Roman" w:cs="Times New Roman"/>
          <w:b/>
          <w:i/>
          <w:color w:val="000000" w:themeColor="text1"/>
          <w:sz w:val="24"/>
          <w:szCs w:val="24"/>
          <w:lang w:eastAsia="en-GB"/>
        </w:rPr>
        <w:t>Discontinuity</w:t>
      </w:r>
      <w:r w:rsidR="00F937F0" w:rsidRPr="00DE2B1E">
        <w:rPr>
          <w:rFonts w:ascii="Times New Roman" w:eastAsia="Times New Roman" w:hAnsi="Times New Roman" w:cs="Times New Roman"/>
          <w:b/>
          <w:color w:val="000000" w:themeColor="text1"/>
          <w:sz w:val="24"/>
          <w:szCs w:val="24"/>
          <w:lang w:eastAsia="en-GB"/>
        </w:rPr>
        <w:t xml:space="preserve"> in response to </w:t>
      </w:r>
      <w:proofErr w:type="gramStart"/>
      <w:r w:rsidRPr="00DE2B1E">
        <w:rPr>
          <w:rFonts w:ascii="Times New Roman" w:eastAsia="Times New Roman" w:hAnsi="Times New Roman" w:cs="Times New Roman"/>
          <w:b/>
          <w:i/>
          <w:sz w:val="24"/>
          <w:szCs w:val="24"/>
          <w:lang w:eastAsia="en-GB"/>
        </w:rPr>
        <w:t>Increased</w:t>
      </w:r>
      <w:proofErr w:type="gramEnd"/>
      <w:r w:rsidRPr="00DE2B1E">
        <w:rPr>
          <w:rFonts w:ascii="Times New Roman" w:eastAsia="Times New Roman" w:hAnsi="Times New Roman" w:cs="Times New Roman"/>
          <w:b/>
          <w:i/>
          <w:sz w:val="24"/>
          <w:szCs w:val="24"/>
          <w:lang w:eastAsia="en-GB"/>
        </w:rPr>
        <w:t xml:space="preserve"> awar</w:t>
      </w:r>
      <w:r w:rsidR="003D4DCE">
        <w:rPr>
          <w:rFonts w:ascii="Times New Roman" w:eastAsia="Times New Roman" w:hAnsi="Times New Roman" w:cs="Times New Roman"/>
          <w:b/>
          <w:i/>
          <w:sz w:val="24"/>
          <w:szCs w:val="24"/>
          <w:lang w:eastAsia="en-GB"/>
        </w:rPr>
        <w:t>eness of post-</w:t>
      </w:r>
      <w:r w:rsidRPr="00DE2B1E">
        <w:rPr>
          <w:rFonts w:ascii="Times New Roman" w:eastAsia="Times New Roman" w:hAnsi="Times New Roman" w:cs="Times New Roman"/>
          <w:b/>
          <w:i/>
          <w:sz w:val="24"/>
          <w:szCs w:val="24"/>
          <w:lang w:eastAsia="en-GB"/>
        </w:rPr>
        <w:t>injury self</w:t>
      </w:r>
    </w:p>
    <w:p w14:paraId="6A3040C8" w14:textId="7F0B5AC9" w:rsidR="004E2CD0" w:rsidRDefault="0065428D"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As evident above, the six</w:t>
      </w:r>
      <w:r w:rsidR="00F46A2D">
        <w:rPr>
          <w:rFonts w:ascii="Times New Roman" w:eastAsia="Times New Roman" w:hAnsi="Times New Roman" w:cs="Times New Roman"/>
          <w:sz w:val="24"/>
          <w:szCs w:val="24"/>
          <w:lang w:eastAsia="en-GB"/>
        </w:rPr>
        <w:t xml:space="preserve"> subtypes of moments described all contributed to participa</w:t>
      </w:r>
      <w:r>
        <w:rPr>
          <w:rFonts w:ascii="Times New Roman" w:eastAsia="Times New Roman" w:hAnsi="Times New Roman" w:cs="Times New Roman"/>
          <w:sz w:val="24"/>
          <w:szCs w:val="24"/>
          <w:lang w:eastAsia="en-GB"/>
        </w:rPr>
        <w:t>nts increased awareness of post-</w:t>
      </w:r>
      <w:r w:rsidR="00F46A2D">
        <w:rPr>
          <w:rFonts w:ascii="Times New Roman" w:eastAsia="Times New Roman" w:hAnsi="Times New Roman" w:cs="Times New Roman"/>
          <w:sz w:val="24"/>
          <w:szCs w:val="24"/>
          <w:lang w:eastAsia="en-GB"/>
        </w:rPr>
        <w:t>injury self in various ways; by r</w:t>
      </w:r>
      <w:r>
        <w:rPr>
          <w:rFonts w:ascii="Times New Roman" w:eastAsia="Times New Roman" w:hAnsi="Times New Roman" w:cs="Times New Roman"/>
          <w:sz w:val="24"/>
          <w:szCs w:val="24"/>
          <w:lang w:eastAsia="en-GB"/>
        </w:rPr>
        <w:t>einforcing the existence of pre-</w:t>
      </w:r>
      <w:r w:rsidR="00F46A2D">
        <w:rPr>
          <w:rFonts w:ascii="Times New Roman" w:eastAsia="Times New Roman" w:hAnsi="Times New Roman" w:cs="Times New Roman"/>
          <w:sz w:val="24"/>
          <w:szCs w:val="24"/>
          <w:lang w:eastAsia="en-GB"/>
        </w:rPr>
        <w:t xml:space="preserve">injury qualities and characteristics, by validating self meaning and worth, by identifying with similar others, by being viewed as changed in the eyes of others, by </w:t>
      </w:r>
      <w:r w:rsidR="00F46A2D">
        <w:rPr>
          <w:rFonts w:ascii="Times New Roman" w:eastAsia="Times New Roman" w:hAnsi="Times New Roman" w:cs="Times New Roman"/>
          <w:sz w:val="24"/>
          <w:szCs w:val="24"/>
          <w:lang w:eastAsia="en-GB"/>
        </w:rPr>
        <w:lastRenderedPageBreak/>
        <w:t xml:space="preserve">highlighting the emotional and physical change in self and by emphasising limitations. </w:t>
      </w:r>
      <w:r w:rsidR="004E2CD0">
        <w:rPr>
          <w:rFonts w:ascii="Times New Roman" w:eastAsia="Times New Roman" w:hAnsi="Times New Roman" w:cs="Times New Roman"/>
          <w:sz w:val="24"/>
          <w:szCs w:val="24"/>
          <w:lang w:eastAsia="en-GB"/>
        </w:rPr>
        <w:t xml:space="preserve">All of which contribute to a continued or a discontinued sense of self. </w:t>
      </w:r>
    </w:p>
    <w:p w14:paraId="4B167666" w14:textId="77777777" w:rsidR="007431A5" w:rsidRPr="00DE2B1E" w:rsidRDefault="007431A5" w:rsidP="007431A5">
      <w:pPr>
        <w:spacing w:line="480" w:lineRule="auto"/>
        <w:ind w:firstLine="720"/>
        <w:rPr>
          <w:rFonts w:ascii="Times New Roman" w:eastAsia="Times New Roman" w:hAnsi="Times New Roman" w:cs="Times New Roman"/>
          <w:i/>
          <w:sz w:val="24"/>
          <w:szCs w:val="24"/>
          <w:lang w:eastAsia="en-GB"/>
        </w:rPr>
      </w:pPr>
      <w:r w:rsidRPr="00DE2B1E">
        <w:rPr>
          <w:rFonts w:ascii="Times New Roman" w:eastAsia="Times New Roman" w:hAnsi="Times New Roman" w:cs="Times New Roman"/>
          <w:i/>
          <w:sz w:val="24"/>
          <w:szCs w:val="24"/>
          <w:lang w:eastAsia="en-GB"/>
        </w:rPr>
        <w:t>Continuity or Discontinuity</w:t>
      </w:r>
    </w:p>
    <w:p w14:paraId="37C90FA8" w14:textId="52172924" w:rsidR="007431A5" w:rsidRDefault="007431A5" w:rsidP="007431A5">
      <w:pPr>
        <w:spacing w:line="480" w:lineRule="auto"/>
        <w:ind w:firstLine="720"/>
        <w:rPr>
          <w:rFonts w:ascii="Times New Roman" w:eastAsia="Times New Roman" w:hAnsi="Times New Roman" w:cs="Times New Roman"/>
          <w:sz w:val="24"/>
          <w:szCs w:val="24"/>
          <w:lang w:eastAsia="en-GB"/>
        </w:rPr>
      </w:pPr>
      <w:r w:rsidRPr="007431A5">
        <w:rPr>
          <w:rFonts w:ascii="Times New Roman" w:eastAsia="Times New Roman" w:hAnsi="Times New Roman" w:cs="Times New Roman"/>
          <w:sz w:val="24"/>
          <w:szCs w:val="24"/>
          <w:lang w:eastAsia="en-GB"/>
        </w:rPr>
        <w:t>The moments expressed by participants contributed to an</w:t>
      </w:r>
      <w:r w:rsidR="009F6028">
        <w:rPr>
          <w:rFonts w:ascii="Times New Roman" w:eastAsia="Times New Roman" w:hAnsi="Times New Roman" w:cs="Times New Roman"/>
          <w:sz w:val="24"/>
          <w:szCs w:val="24"/>
          <w:lang w:eastAsia="en-GB"/>
        </w:rPr>
        <w:t xml:space="preserve"> enhanced awareness of the post-</w:t>
      </w:r>
      <w:r w:rsidRPr="007431A5">
        <w:rPr>
          <w:rFonts w:ascii="Times New Roman" w:eastAsia="Times New Roman" w:hAnsi="Times New Roman" w:cs="Times New Roman"/>
          <w:sz w:val="24"/>
          <w:szCs w:val="24"/>
          <w:lang w:eastAsia="en-GB"/>
        </w:rPr>
        <w:t>injury self. This awarene</w:t>
      </w:r>
      <w:r w:rsidR="009F6028">
        <w:rPr>
          <w:rFonts w:ascii="Times New Roman" w:eastAsia="Times New Roman" w:hAnsi="Times New Roman" w:cs="Times New Roman"/>
          <w:sz w:val="24"/>
          <w:szCs w:val="24"/>
          <w:lang w:eastAsia="en-GB"/>
        </w:rPr>
        <w:t>ss impacted on participants</w:t>
      </w:r>
      <w:r w:rsidR="008A6CF5">
        <w:rPr>
          <w:rFonts w:ascii="Times New Roman" w:eastAsia="Times New Roman" w:hAnsi="Times New Roman" w:cs="Times New Roman"/>
          <w:sz w:val="24"/>
          <w:szCs w:val="24"/>
          <w:lang w:eastAsia="en-GB"/>
        </w:rPr>
        <w:t>’</w:t>
      </w:r>
      <w:r w:rsidR="009F6028">
        <w:rPr>
          <w:rFonts w:ascii="Times New Roman" w:eastAsia="Times New Roman" w:hAnsi="Times New Roman" w:cs="Times New Roman"/>
          <w:sz w:val="24"/>
          <w:szCs w:val="24"/>
          <w:lang w:eastAsia="en-GB"/>
        </w:rPr>
        <w:t xml:space="preserve"> sense of self </w:t>
      </w:r>
      <w:r w:rsidR="0065428D">
        <w:rPr>
          <w:rFonts w:ascii="Times New Roman" w:eastAsia="Times New Roman" w:hAnsi="Times New Roman" w:cs="Times New Roman"/>
          <w:sz w:val="24"/>
          <w:szCs w:val="24"/>
          <w:lang w:eastAsia="en-GB"/>
        </w:rPr>
        <w:t>in two</w:t>
      </w:r>
      <w:r w:rsidRPr="007431A5">
        <w:rPr>
          <w:rFonts w:ascii="Times New Roman" w:eastAsia="Times New Roman" w:hAnsi="Times New Roman" w:cs="Times New Roman"/>
          <w:sz w:val="24"/>
          <w:szCs w:val="24"/>
          <w:lang w:eastAsia="en-GB"/>
        </w:rPr>
        <w:t xml:space="preserve"> broad ways, either by fostering a sense of continuity or emphasising a sense of discontinuity.</w:t>
      </w:r>
    </w:p>
    <w:p w14:paraId="7CF6B178" w14:textId="1F03347E" w:rsidR="007431A5" w:rsidRDefault="007431A5" w:rsidP="007431A5">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Some participants commented on very specific instances that contributed to a significant increase in their awareness.</w:t>
      </w:r>
    </w:p>
    <w:p w14:paraId="78659A11" w14:textId="62B5FC63" w:rsidR="009852F4" w:rsidRPr="00DE2B1E" w:rsidRDefault="00DE2B1E" w:rsidP="007431A5">
      <w:pPr>
        <w:spacing w:line="480" w:lineRule="auto"/>
        <w:ind w:firstLine="720"/>
        <w:rPr>
          <w:rFonts w:ascii="Times New Roman" w:eastAsia="Times New Roman" w:hAnsi="Times New Roman" w:cs="Times New Roman"/>
          <w:b/>
          <w:i/>
          <w:sz w:val="24"/>
          <w:szCs w:val="24"/>
          <w:lang w:eastAsia="en-GB"/>
        </w:rPr>
      </w:pPr>
      <w:proofErr w:type="gramStart"/>
      <w:r>
        <w:rPr>
          <w:rFonts w:ascii="Times New Roman" w:eastAsia="Times New Roman" w:hAnsi="Times New Roman" w:cs="Times New Roman"/>
          <w:b/>
          <w:i/>
          <w:sz w:val="24"/>
          <w:szCs w:val="24"/>
          <w:lang w:eastAsia="en-GB"/>
        </w:rPr>
        <w:t>Continuity.</w:t>
      </w:r>
      <w:proofErr w:type="gramEnd"/>
      <w:r>
        <w:rPr>
          <w:rFonts w:ascii="Times New Roman" w:eastAsia="Times New Roman" w:hAnsi="Times New Roman" w:cs="Times New Roman"/>
          <w:b/>
          <w:i/>
          <w:sz w:val="24"/>
          <w:szCs w:val="24"/>
          <w:lang w:eastAsia="en-GB"/>
        </w:rPr>
        <w:t xml:space="preserve"> </w:t>
      </w:r>
      <w:r w:rsidR="007431A5" w:rsidRPr="00DF6E78">
        <w:rPr>
          <w:rFonts w:ascii="Times New Roman" w:eastAsia="Times New Roman" w:hAnsi="Times New Roman" w:cs="Times New Roman"/>
          <w:sz w:val="24"/>
          <w:szCs w:val="24"/>
          <w:lang w:eastAsia="en-GB"/>
        </w:rPr>
        <w:t xml:space="preserve">Increased awareness leading to continuity resulted in a continued and consistent </w:t>
      </w:r>
      <w:r w:rsidR="009F6028">
        <w:rPr>
          <w:rFonts w:ascii="Times New Roman" w:eastAsia="Times New Roman" w:hAnsi="Times New Roman" w:cs="Times New Roman"/>
          <w:sz w:val="24"/>
          <w:szCs w:val="24"/>
          <w:lang w:eastAsia="en-GB"/>
        </w:rPr>
        <w:t>self-</w:t>
      </w:r>
      <w:r w:rsidR="007431A5" w:rsidRPr="00DF6E78">
        <w:rPr>
          <w:rFonts w:ascii="Times New Roman" w:eastAsia="Times New Roman" w:hAnsi="Times New Roman" w:cs="Times New Roman"/>
          <w:sz w:val="24"/>
          <w:szCs w:val="24"/>
          <w:lang w:eastAsia="en-GB"/>
        </w:rPr>
        <w:t>identity. Within continuity, participants were able to maintain an enduring sense of self whilst acknowledging that some elements of self were changed or lost. A continuity of life and lifestyle was evident as was a continuity of relationships. This continuity resulted in participant</w:t>
      </w:r>
      <w:r w:rsidR="00185E51">
        <w:rPr>
          <w:rFonts w:ascii="Times New Roman" w:eastAsia="Times New Roman" w:hAnsi="Times New Roman" w:cs="Times New Roman"/>
          <w:sz w:val="24"/>
          <w:szCs w:val="24"/>
          <w:lang w:eastAsia="en-GB"/>
        </w:rPr>
        <w:t>’</w:t>
      </w:r>
      <w:r w:rsidR="007431A5" w:rsidRPr="00DF6E78">
        <w:rPr>
          <w:rFonts w:ascii="Times New Roman" w:eastAsia="Times New Roman" w:hAnsi="Times New Roman" w:cs="Times New Roman"/>
          <w:sz w:val="24"/>
          <w:szCs w:val="24"/>
          <w:lang w:eastAsia="en-GB"/>
        </w:rPr>
        <w:t xml:space="preserve">s </w:t>
      </w:r>
      <w:r w:rsidR="00185E51">
        <w:rPr>
          <w:rFonts w:ascii="Times New Roman" w:eastAsia="Times New Roman" w:hAnsi="Times New Roman" w:cs="Times New Roman"/>
          <w:sz w:val="24"/>
          <w:szCs w:val="24"/>
          <w:lang w:eastAsia="en-GB"/>
        </w:rPr>
        <w:t>a</w:t>
      </w:r>
      <w:r w:rsidR="007431A5" w:rsidRPr="009F6028">
        <w:rPr>
          <w:rFonts w:ascii="Times New Roman" w:eastAsia="Times New Roman" w:hAnsi="Times New Roman" w:cs="Times New Roman"/>
          <w:sz w:val="24"/>
          <w:szCs w:val="24"/>
          <w:lang w:eastAsia="en-GB"/>
        </w:rPr>
        <w:t>bility to work with their own reality</w:t>
      </w:r>
      <w:r w:rsidR="007431A5" w:rsidRPr="00DF6E78">
        <w:rPr>
          <w:rFonts w:ascii="Times New Roman" w:eastAsia="Times New Roman" w:hAnsi="Times New Roman" w:cs="Times New Roman"/>
          <w:i/>
          <w:sz w:val="24"/>
          <w:szCs w:val="24"/>
          <w:lang w:eastAsia="en-GB"/>
        </w:rPr>
        <w:t xml:space="preserve"> </w:t>
      </w:r>
      <w:r w:rsidR="007431A5" w:rsidRPr="00DF6E78">
        <w:rPr>
          <w:rFonts w:ascii="Times New Roman" w:eastAsia="Times New Roman" w:hAnsi="Times New Roman" w:cs="Times New Roman"/>
          <w:sz w:val="24"/>
          <w:szCs w:val="24"/>
          <w:lang w:eastAsia="en-GB"/>
        </w:rPr>
        <w:t>(see later named section</w:t>
      </w:r>
      <w:r w:rsidR="00185E51">
        <w:rPr>
          <w:rFonts w:ascii="Times New Roman" w:eastAsia="Times New Roman" w:hAnsi="Times New Roman" w:cs="Times New Roman"/>
          <w:sz w:val="24"/>
          <w:szCs w:val="24"/>
          <w:lang w:eastAsia="en-GB"/>
        </w:rPr>
        <w:t xml:space="preserve"> ‘Ability’</w:t>
      </w:r>
      <w:r w:rsidR="007431A5" w:rsidRPr="00DF6E78">
        <w:rPr>
          <w:rFonts w:ascii="Times New Roman" w:eastAsia="Times New Roman" w:hAnsi="Times New Roman" w:cs="Times New Roman"/>
          <w:sz w:val="24"/>
          <w:szCs w:val="24"/>
          <w:lang w:eastAsia="en-GB"/>
        </w:rPr>
        <w:t>).</w:t>
      </w:r>
      <w:r w:rsidR="00FB470E" w:rsidRPr="00DF6E78">
        <w:rPr>
          <w:rFonts w:ascii="Times New Roman" w:eastAsia="Times New Roman" w:hAnsi="Times New Roman" w:cs="Times New Roman"/>
          <w:sz w:val="24"/>
          <w:szCs w:val="24"/>
          <w:lang w:eastAsia="en-GB"/>
        </w:rPr>
        <w:t xml:space="preserve"> In the following extracts Mandy </w:t>
      </w:r>
      <w:r w:rsidR="009852F4" w:rsidRPr="00DF6E78">
        <w:rPr>
          <w:rFonts w:ascii="Times New Roman" w:eastAsia="Times New Roman" w:hAnsi="Times New Roman" w:cs="Times New Roman"/>
          <w:sz w:val="24"/>
          <w:szCs w:val="24"/>
          <w:lang w:eastAsia="en-GB"/>
        </w:rPr>
        <w:t>acknowledges her post-</w:t>
      </w:r>
      <w:r w:rsidR="00185E51">
        <w:rPr>
          <w:rFonts w:ascii="Times New Roman" w:eastAsia="Times New Roman" w:hAnsi="Times New Roman" w:cs="Times New Roman"/>
          <w:sz w:val="24"/>
          <w:szCs w:val="24"/>
          <w:lang w:eastAsia="en-GB"/>
        </w:rPr>
        <w:t xml:space="preserve">injury changes but reflects on </w:t>
      </w:r>
      <w:r w:rsidR="009852F4" w:rsidRPr="00DF6E78">
        <w:rPr>
          <w:rFonts w:ascii="Times New Roman" w:eastAsia="Times New Roman" w:hAnsi="Times New Roman" w:cs="Times New Roman"/>
          <w:sz w:val="24"/>
          <w:szCs w:val="24"/>
          <w:lang w:eastAsia="en-GB"/>
        </w:rPr>
        <w:t xml:space="preserve">moments </w:t>
      </w:r>
      <w:r w:rsidR="00185E51">
        <w:rPr>
          <w:rFonts w:ascii="Times New Roman" w:eastAsia="Times New Roman" w:hAnsi="Times New Roman" w:cs="Times New Roman"/>
          <w:sz w:val="24"/>
          <w:szCs w:val="24"/>
          <w:lang w:eastAsia="en-GB"/>
        </w:rPr>
        <w:t xml:space="preserve">that </w:t>
      </w:r>
      <w:r w:rsidR="009852F4" w:rsidRPr="00DF6E78">
        <w:rPr>
          <w:rFonts w:ascii="Times New Roman" w:eastAsia="Times New Roman" w:hAnsi="Times New Roman" w:cs="Times New Roman"/>
          <w:sz w:val="24"/>
          <w:szCs w:val="24"/>
          <w:lang w:eastAsia="en-GB"/>
        </w:rPr>
        <w:t>demonstrate elements of her positive pre-injury personality and</w:t>
      </w:r>
      <w:r w:rsidR="00185E51">
        <w:rPr>
          <w:rFonts w:ascii="Times New Roman" w:eastAsia="Times New Roman" w:hAnsi="Times New Roman" w:cs="Times New Roman"/>
          <w:sz w:val="24"/>
          <w:szCs w:val="24"/>
          <w:lang w:eastAsia="en-GB"/>
        </w:rPr>
        <w:t xml:space="preserve"> how</w:t>
      </w:r>
      <w:r w:rsidR="009852F4" w:rsidRPr="00DF6E78">
        <w:rPr>
          <w:rFonts w:ascii="Times New Roman" w:eastAsia="Times New Roman" w:hAnsi="Times New Roman" w:cs="Times New Roman"/>
          <w:sz w:val="24"/>
          <w:szCs w:val="24"/>
          <w:lang w:eastAsia="en-GB"/>
        </w:rPr>
        <w:t xml:space="preserve"> these support her in moving forward. </w:t>
      </w:r>
    </w:p>
    <w:p w14:paraId="0CD8A8E2" w14:textId="56B79792" w:rsidR="00FB470E" w:rsidRPr="00DF6E78" w:rsidRDefault="00FB470E" w:rsidP="00FB470E">
      <w:pPr>
        <w:spacing w:line="480" w:lineRule="auto"/>
        <w:ind w:left="720"/>
        <w:rPr>
          <w:rFonts w:ascii="Times New Roman" w:eastAsia="Times New Roman" w:hAnsi="Times New Roman" w:cs="Times New Roman"/>
          <w:sz w:val="24"/>
          <w:szCs w:val="24"/>
          <w:lang w:eastAsia="en-GB"/>
        </w:rPr>
      </w:pPr>
      <w:r w:rsidRPr="00DF6E78">
        <w:rPr>
          <w:rFonts w:ascii="Times New Roman" w:eastAsia="Times New Roman" w:hAnsi="Times New Roman" w:cs="Times New Roman"/>
          <w:sz w:val="24"/>
          <w:szCs w:val="24"/>
          <w:lang w:eastAsia="en-GB"/>
        </w:rPr>
        <w:t xml:space="preserve">I often compare pre-injury to post-injury… </w:t>
      </w:r>
      <w:r w:rsidR="00E45ADD">
        <w:rPr>
          <w:rFonts w:ascii="Times New Roman" w:eastAsia="Times New Roman" w:hAnsi="Times New Roman" w:cs="Times New Roman"/>
          <w:sz w:val="24"/>
          <w:szCs w:val="24"/>
          <w:lang w:eastAsia="en-GB"/>
        </w:rPr>
        <w:t xml:space="preserve">you </w:t>
      </w:r>
      <w:r w:rsidR="00B53D39">
        <w:rPr>
          <w:rFonts w:ascii="Times New Roman" w:eastAsia="Times New Roman" w:hAnsi="Times New Roman" w:cs="Times New Roman"/>
          <w:sz w:val="24"/>
          <w:szCs w:val="24"/>
          <w:lang w:eastAsia="en-GB"/>
        </w:rPr>
        <w:t xml:space="preserve"> </w:t>
      </w:r>
      <w:r w:rsidR="00E45ADD">
        <w:rPr>
          <w:rFonts w:ascii="Times New Roman" w:eastAsia="Times New Roman" w:hAnsi="Times New Roman" w:cs="Times New Roman"/>
          <w:sz w:val="24"/>
          <w:szCs w:val="24"/>
          <w:lang w:eastAsia="en-GB"/>
        </w:rPr>
        <w:t xml:space="preserve">know I would have probably </w:t>
      </w:r>
      <w:r w:rsidRPr="00DF6E78">
        <w:rPr>
          <w:rFonts w:ascii="Times New Roman" w:eastAsia="Times New Roman" w:hAnsi="Times New Roman" w:cs="Times New Roman"/>
          <w:sz w:val="24"/>
          <w:szCs w:val="24"/>
          <w:lang w:eastAsia="en-GB"/>
        </w:rPr>
        <w:t xml:space="preserve">done this differently or like for instance even with getting dinner and things like that I just find tasks take me </w:t>
      </w:r>
      <w:r w:rsidR="009F6028">
        <w:rPr>
          <w:rFonts w:ascii="Times New Roman" w:eastAsia="Times New Roman" w:hAnsi="Times New Roman" w:cs="Times New Roman"/>
          <w:sz w:val="24"/>
          <w:szCs w:val="24"/>
          <w:lang w:eastAsia="en-GB"/>
        </w:rPr>
        <w:t>a lot longer than they used to…</w:t>
      </w:r>
      <w:r w:rsidR="009852F4" w:rsidRPr="00DF6E78">
        <w:rPr>
          <w:rFonts w:ascii="Times New Roman" w:eastAsia="Times New Roman" w:hAnsi="Times New Roman" w:cs="Times New Roman"/>
          <w:sz w:val="24"/>
          <w:szCs w:val="24"/>
          <w:lang w:eastAsia="en-GB"/>
        </w:rPr>
        <w:t>I sort of think well that doesn’t have to, and I don’t want it to, define me…I’m really trying hard you know to just move on and just do things like you would normally so and that’s part of me</w:t>
      </w:r>
      <w:r w:rsidR="009F6028">
        <w:rPr>
          <w:rFonts w:ascii="Times New Roman" w:eastAsia="Times New Roman" w:hAnsi="Times New Roman" w:cs="Times New Roman"/>
          <w:sz w:val="24"/>
          <w:szCs w:val="24"/>
          <w:lang w:eastAsia="en-GB"/>
        </w:rPr>
        <w:t>…</w:t>
      </w:r>
      <w:r w:rsidR="00434CEF" w:rsidRPr="00DF6E78">
        <w:rPr>
          <w:rFonts w:ascii="Times New Roman" w:eastAsia="Times New Roman" w:hAnsi="Times New Roman" w:cs="Times New Roman"/>
          <w:sz w:val="24"/>
          <w:szCs w:val="24"/>
          <w:lang w:eastAsia="en-GB"/>
        </w:rPr>
        <w:t xml:space="preserve">On a positive note, one of my main things is always think how it could have </w:t>
      </w:r>
      <w:r w:rsidR="00434CEF" w:rsidRPr="00DF6E78">
        <w:rPr>
          <w:rFonts w:ascii="Times New Roman" w:eastAsia="Times New Roman" w:hAnsi="Times New Roman" w:cs="Times New Roman"/>
          <w:sz w:val="24"/>
          <w:szCs w:val="24"/>
          <w:lang w:eastAsia="en-GB"/>
        </w:rPr>
        <w:lastRenderedPageBreak/>
        <w:t>been worse so when I’m having a down day where I would feel flat and in a low mood and things like that,</w:t>
      </w:r>
      <w:r w:rsidR="009F6028">
        <w:rPr>
          <w:rFonts w:ascii="Times New Roman" w:eastAsia="Times New Roman" w:hAnsi="Times New Roman" w:cs="Times New Roman"/>
          <w:sz w:val="24"/>
          <w:szCs w:val="24"/>
          <w:lang w:eastAsia="en-GB"/>
        </w:rPr>
        <w:t xml:space="preserve"> </w:t>
      </w:r>
      <w:r w:rsidR="00434CEF" w:rsidRPr="00DF6E78">
        <w:rPr>
          <w:rFonts w:ascii="Times New Roman" w:eastAsia="Times New Roman" w:hAnsi="Times New Roman" w:cs="Times New Roman"/>
          <w:sz w:val="24"/>
          <w:szCs w:val="24"/>
          <w:lang w:eastAsia="en-GB"/>
        </w:rPr>
        <w:t>I just think well I concentrate on positive things and positive things I’ve done</w:t>
      </w:r>
      <w:r w:rsidR="009F6028">
        <w:rPr>
          <w:rFonts w:ascii="Times New Roman" w:eastAsia="Times New Roman" w:hAnsi="Times New Roman" w:cs="Times New Roman"/>
          <w:sz w:val="24"/>
          <w:szCs w:val="24"/>
          <w:lang w:eastAsia="en-GB"/>
        </w:rPr>
        <w:t>……Researcher: How do you achiev</w:t>
      </w:r>
      <w:r w:rsidR="00434CEF" w:rsidRPr="00DF6E78">
        <w:rPr>
          <w:rFonts w:ascii="Times New Roman" w:eastAsia="Times New Roman" w:hAnsi="Times New Roman" w:cs="Times New Roman"/>
          <w:sz w:val="24"/>
          <w:szCs w:val="24"/>
          <w:lang w:eastAsia="en-GB"/>
        </w:rPr>
        <w:t>e that, having that positive reflection? Mandy: I do feel that it’s part of my personality and I guess I’m fortunate in that it’s just how I was before and it’s part of me and who I am. [Mandy]</w:t>
      </w:r>
    </w:p>
    <w:p w14:paraId="442B4582" w14:textId="4D4D9907" w:rsidR="007431A5" w:rsidRPr="00DE2B1E" w:rsidRDefault="00FB470E" w:rsidP="00F46A2D">
      <w:pPr>
        <w:spacing w:line="480" w:lineRule="auto"/>
        <w:ind w:firstLine="720"/>
        <w:rPr>
          <w:rFonts w:ascii="Times New Roman" w:eastAsia="Times New Roman" w:hAnsi="Times New Roman" w:cs="Times New Roman"/>
          <w:b/>
          <w:i/>
          <w:color w:val="FF0000"/>
          <w:sz w:val="24"/>
          <w:szCs w:val="24"/>
          <w:lang w:eastAsia="en-GB"/>
        </w:rPr>
      </w:pPr>
      <w:r w:rsidRPr="00DE2B1E">
        <w:rPr>
          <w:rFonts w:ascii="Times New Roman" w:eastAsia="Times New Roman" w:hAnsi="Times New Roman" w:cs="Times New Roman"/>
          <w:b/>
          <w:i/>
          <w:color w:val="FF0000"/>
          <w:sz w:val="24"/>
          <w:szCs w:val="24"/>
          <w:lang w:eastAsia="en-GB"/>
        </w:rPr>
        <w:t xml:space="preserve"> </w:t>
      </w:r>
      <w:proofErr w:type="gramStart"/>
      <w:r w:rsidR="007431A5" w:rsidRPr="00DE2B1E">
        <w:rPr>
          <w:rFonts w:ascii="Times New Roman" w:hAnsi="Times New Roman" w:cs="Times New Roman"/>
          <w:b/>
          <w:i/>
          <w:sz w:val="24"/>
          <w:szCs w:val="24"/>
          <w:lang w:eastAsia="en-GB"/>
        </w:rPr>
        <w:t>Discontinuity</w:t>
      </w:r>
      <w:r w:rsidR="00DE2B1E" w:rsidRPr="00DE2B1E">
        <w:rPr>
          <w:rFonts w:ascii="Times New Roman" w:eastAsia="Times New Roman" w:hAnsi="Times New Roman" w:cs="Times New Roman"/>
          <w:b/>
          <w:i/>
          <w:sz w:val="24"/>
          <w:szCs w:val="24"/>
          <w:lang w:eastAsia="en-GB"/>
        </w:rPr>
        <w:t>.</w:t>
      </w:r>
      <w:proofErr w:type="gramEnd"/>
      <w:r w:rsidR="00DE2B1E" w:rsidRPr="00DE2B1E">
        <w:rPr>
          <w:rFonts w:ascii="Times New Roman" w:eastAsia="Times New Roman" w:hAnsi="Times New Roman" w:cs="Times New Roman"/>
          <w:b/>
          <w:i/>
          <w:sz w:val="24"/>
          <w:szCs w:val="24"/>
          <w:lang w:eastAsia="en-GB"/>
        </w:rPr>
        <w:t xml:space="preserve"> </w:t>
      </w:r>
      <w:r w:rsidR="007431A5" w:rsidRPr="00DE2B1E">
        <w:rPr>
          <w:rFonts w:ascii="Times New Roman" w:hAnsi="Times New Roman" w:cs="Times New Roman"/>
          <w:sz w:val="24"/>
          <w:szCs w:val="24"/>
          <w:lang w:eastAsia="en-GB"/>
        </w:rPr>
        <w:t xml:space="preserve">Increased </w:t>
      </w:r>
      <w:r w:rsidR="007431A5" w:rsidRPr="004447D4">
        <w:rPr>
          <w:rFonts w:ascii="Times New Roman" w:hAnsi="Times New Roman" w:cs="Times New Roman"/>
          <w:sz w:val="24"/>
          <w:szCs w:val="24"/>
          <w:lang w:eastAsia="en-GB"/>
        </w:rPr>
        <w:t>awareness leading to discontinuity resulted in an altered, discrepant self-identity. Within discontinuity, participants focussed on elements of the self that were lost or different rather than the continued elements. Discontinuity also refers to a discont</w:t>
      </w:r>
      <w:r w:rsidR="00F60041">
        <w:rPr>
          <w:rFonts w:ascii="Times New Roman" w:hAnsi="Times New Roman" w:cs="Times New Roman"/>
          <w:sz w:val="24"/>
          <w:szCs w:val="24"/>
          <w:lang w:eastAsia="en-GB"/>
        </w:rPr>
        <w:t xml:space="preserve">inuity in life, with life </w:t>
      </w:r>
      <w:r w:rsidR="007431A5" w:rsidRPr="004447D4">
        <w:rPr>
          <w:rFonts w:ascii="Times New Roman" w:hAnsi="Times New Roman" w:cs="Times New Roman"/>
          <w:sz w:val="24"/>
          <w:szCs w:val="24"/>
          <w:lang w:eastAsia="en-GB"/>
        </w:rPr>
        <w:t>often be</w:t>
      </w:r>
      <w:r w:rsidR="00F60041">
        <w:rPr>
          <w:rFonts w:ascii="Times New Roman" w:hAnsi="Times New Roman" w:cs="Times New Roman"/>
          <w:sz w:val="24"/>
          <w:szCs w:val="24"/>
          <w:lang w:eastAsia="en-GB"/>
        </w:rPr>
        <w:t>ing compared to pre and post-</w:t>
      </w:r>
      <w:r w:rsidR="007431A5" w:rsidRPr="004447D4">
        <w:rPr>
          <w:rFonts w:ascii="Times New Roman" w:hAnsi="Times New Roman" w:cs="Times New Roman"/>
          <w:sz w:val="24"/>
          <w:szCs w:val="24"/>
          <w:lang w:eastAsia="en-GB"/>
        </w:rPr>
        <w:t>ABI. It also refers to a discontinuity of relationships, as experiencing the self as changed subsequently changes relationships with the other.</w:t>
      </w:r>
    </w:p>
    <w:p w14:paraId="502B09B4" w14:textId="6288F9DE" w:rsidR="00F46A2D" w:rsidRPr="007431A5" w:rsidRDefault="007431A5" w:rsidP="00F46A2D">
      <w:pPr>
        <w:spacing w:line="480" w:lineRule="auto"/>
        <w:ind w:firstLine="720"/>
        <w:rPr>
          <w:rFonts w:ascii="Times New Roman" w:hAnsi="Times New Roman" w:cs="Times New Roman"/>
          <w:sz w:val="24"/>
          <w:szCs w:val="24"/>
        </w:rPr>
      </w:pPr>
      <w:r>
        <w:rPr>
          <w:rFonts w:ascii="Times New Roman" w:eastAsia="Times New Roman" w:hAnsi="Times New Roman" w:cs="Times New Roman"/>
          <w:sz w:val="24"/>
          <w:szCs w:val="24"/>
          <w:lang w:eastAsia="en-GB"/>
        </w:rPr>
        <w:t xml:space="preserve">Steph describes </w:t>
      </w:r>
      <w:r w:rsidR="004E2CD0">
        <w:rPr>
          <w:rFonts w:ascii="Times New Roman" w:eastAsia="Times New Roman" w:hAnsi="Times New Roman" w:cs="Times New Roman"/>
          <w:sz w:val="24"/>
          <w:szCs w:val="24"/>
          <w:lang w:eastAsia="en-GB"/>
        </w:rPr>
        <w:t>the</w:t>
      </w:r>
      <w:r w:rsidR="00F46A2D">
        <w:rPr>
          <w:rFonts w:ascii="Times New Roman" w:eastAsia="Times New Roman" w:hAnsi="Times New Roman" w:cs="Times New Roman"/>
          <w:sz w:val="24"/>
          <w:szCs w:val="24"/>
          <w:lang w:eastAsia="en-GB"/>
        </w:rPr>
        <w:t xml:space="preserve"> moment she received a </w:t>
      </w:r>
      <w:r w:rsidR="00F46A2D" w:rsidRPr="00734FED">
        <w:rPr>
          <w:rFonts w:ascii="Times New Roman" w:hAnsi="Times New Roman" w:cs="Times New Roman"/>
          <w:sz w:val="24"/>
          <w:szCs w:val="24"/>
        </w:rPr>
        <w:t xml:space="preserve">discriminatory response from her employer </w:t>
      </w:r>
      <w:r w:rsidR="00EE412D">
        <w:rPr>
          <w:rFonts w:ascii="Times New Roman" w:hAnsi="Times New Roman" w:cs="Times New Roman"/>
          <w:sz w:val="24"/>
          <w:szCs w:val="24"/>
        </w:rPr>
        <w:t xml:space="preserve">(described previously in </w:t>
      </w:r>
      <w:r w:rsidR="004E2CD0" w:rsidRPr="009F6028">
        <w:rPr>
          <w:rFonts w:ascii="Times New Roman" w:hAnsi="Times New Roman" w:cs="Times New Roman"/>
          <w:sz w:val="24"/>
          <w:szCs w:val="24"/>
        </w:rPr>
        <w:t>Negative social interactions</w:t>
      </w:r>
      <w:r w:rsidR="009F6028">
        <w:rPr>
          <w:rFonts w:ascii="Times New Roman" w:hAnsi="Times New Roman" w:cs="Times New Roman"/>
          <w:sz w:val="24"/>
          <w:szCs w:val="24"/>
        </w:rPr>
        <w:t xml:space="preserve"> section</w:t>
      </w:r>
      <w:r w:rsidR="004E2CD0">
        <w:rPr>
          <w:rFonts w:ascii="Times New Roman" w:hAnsi="Times New Roman" w:cs="Times New Roman"/>
          <w:sz w:val="24"/>
          <w:szCs w:val="24"/>
        </w:rPr>
        <w:t>)</w:t>
      </w:r>
      <w:r w:rsidR="00EE412D">
        <w:rPr>
          <w:rFonts w:ascii="Times New Roman" w:hAnsi="Times New Roman" w:cs="Times New Roman"/>
          <w:sz w:val="24"/>
          <w:szCs w:val="24"/>
        </w:rPr>
        <w:t>, who told her that she would not have employed her if she h</w:t>
      </w:r>
      <w:r>
        <w:rPr>
          <w:rFonts w:ascii="Times New Roman" w:hAnsi="Times New Roman" w:cs="Times New Roman"/>
          <w:sz w:val="24"/>
          <w:szCs w:val="24"/>
        </w:rPr>
        <w:t xml:space="preserve">ad known about her </w:t>
      </w:r>
      <w:r w:rsidR="009F6028">
        <w:rPr>
          <w:rFonts w:ascii="Times New Roman" w:hAnsi="Times New Roman" w:cs="Times New Roman"/>
          <w:sz w:val="24"/>
          <w:szCs w:val="24"/>
        </w:rPr>
        <w:t>ABI</w:t>
      </w:r>
      <w:r>
        <w:rPr>
          <w:rFonts w:ascii="Times New Roman" w:hAnsi="Times New Roman" w:cs="Times New Roman"/>
          <w:sz w:val="24"/>
          <w:szCs w:val="24"/>
        </w:rPr>
        <w:t xml:space="preserve">. This </w:t>
      </w:r>
      <w:r w:rsidR="00F46A2D" w:rsidRPr="00734FED">
        <w:rPr>
          <w:rFonts w:ascii="Times New Roman" w:hAnsi="Times New Roman" w:cs="Times New Roman"/>
          <w:sz w:val="24"/>
          <w:szCs w:val="24"/>
        </w:rPr>
        <w:t>had a huge emotional impact on her but also led</w:t>
      </w:r>
      <w:r w:rsidR="00F46A2D">
        <w:rPr>
          <w:rFonts w:ascii="Times New Roman" w:hAnsi="Times New Roman" w:cs="Times New Roman"/>
          <w:sz w:val="24"/>
          <w:szCs w:val="24"/>
        </w:rPr>
        <w:t xml:space="preserve"> to</w:t>
      </w:r>
      <w:r w:rsidR="00F46A2D" w:rsidRPr="00734FED">
        <w:rPr>
          <w:rFonts w:ascii="Times New Roman" w:hAnsi="Times New Roman" w:cs="Times New Roman"/>
          <w:sz w:val="24"/>
          <w:szCs w:val="24"/>
        </w:rPr>
        <w:t xml:space="preserve"> </w:t>
      </w:r>
      <w:r w:rsidR="00F46A2D">
        <w:rPr>
          <w:rFonts w:ascii="Times New Roman" w:hAnsi="Times New Roman" w:cs="Times New Roman"/>
          <w:sz w:val="24"/>
          <w:szCs w:val="24"/>
        </w:rPr>
        <w:t xml:space="preserve">increased awareness of the </w:t>
      </w:r>
      <w:r w:rsidR="009F6028">
        <w:rPr>
          <w:rFonts w:ascii="Times New Roman" w:hAnsi="Times New Roman" w:cs="Times New Roman"/>
          <w:sz w:val="24"/>
          <w:szCs w:val="24"/>
        </w:rPr>
        <w:t xml:space="preserve">consequences her ABI </w:t>
      </w:r>
      <w:r>
        <w:rPr>
          <w:rFonts w:ascii="Times New Roman" w:hAnsi="Times New Roman" w:cs="Times New Roman"/>
          <w:sz w:val="24"/>
          <w:szCs w:val="24"/>
        </w:rPr>
        <w:t>had on her ability to do her job, contributing to a discontinued sense of self.</w:t>
      </w:r>
      <w:r w:rsidR="00F46A2D" w:rsidRPr="008708D7">
        <w:rPr>
          <w:rFonts w:ascii="Times New Roman" w:hAnsi="Times New Roman" w:cs="Times New Roman"/>
          <w:sz w:val="24"/>
          <w:szCs w:val="24"/>
        </w:rPr>
        <w:t xml:space="preserve"> </w:t>
      </w:r>
    </w:p>
    <w:p w14:paraId="1E20221F" w14:textId="6B82339E" w:rsidR="00F46A2D" w:rsidRPr="00EE412D" w:rsidRDefault="00F46A2D" w:rsidP="00EE412D">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hAnsi="Times New Roman" w:cs="Times New Roman"/>
          <w:sz w:val="24"/>
          <w:szCs w:val="24"/>
        </w:rPr>
        <w:t>Once again, I was devastated. I was actually devastated. It made me think I can't do this. I want to cry right now. I can't believe this. I just think why would somebody be so cruel? I never gave her any reason to think that I c</w:t>
      </w:r>
      <w:r w:rsidR="009F6028">
        <w:rPr>
          <w:rFonts w:ascii="Times New Roman" w:hAnsi="Times New Roman" w:cs="Times New Roman"/>
          <w:sz w:val="24"/>
          <w:szCs w:val="24"/>
        </w:rPr>
        <w:t>ouldn't do the job. …</w:t>
      </w:r>
      <w:r w:rsidRPr="008708D7">
        <w:rPr>
          <w:rFonts w:ascii="Times New Roman" w:hAnsi="Times New Roman" w:cs="Times New Roman"/>
          <w:sz w:val="24"/>
          <w:szCs w:val="24"/>
        </w:rPr>
        <w:t>I just struggled a</w:t>
      </w:r>
      <w:r w:rsidR="008708D7" w:rsidRPr="008708D7">
        <w:rPr>
          <w:rFonts w:ascii="Times New Roman" w:hAnsi="Times New Roman" w:cs="Times New Roman"/>
          <w:sz w:val="24"/>
          <w:szCs w:val="24"/>
        </w:rPr>
        <w:t xml:space="preserve"> bit and it just took me longer. [Steph]</w:t>
      </w:r>
    </w:p>
    <w:p w14:paraId="51C9D009" w14:textId="501AD882" w:rsidR="00F46A2D" w:rsidRDefault="00F46A2D" w:rsidP="00F46A2D">
      <w:pPr>
        <w:spacing w:line="480" w:lineRule="auto"/>
        <w:ind w:firstLine="720"/>
        <w:rPr>
          <w:rFonts w:ascii="Times New Roman" w:hAnsi="Times New Roman" w:cs="Times New Roman"/>
          <w:sz w:val="24"/>
          <w:szCs w:val="24"/>
        </w:rPr>
      </w:pPr>
      <w:r w:rsidRPr="00B72C3A">
        <w:rPr>
          <w:rFonts w:ascii="Times New Roman" w:hAnsi="Times New Roman" w:cs="Times New Roman"/>
          <w:sz w:val="24"/>
          <w:szCs w:val="24"/>
        </w:rPr>
        <w:lastRenderedPageBreak/>
        <w:t xml:space="preserve">Darren </w:t>
      </w:r>
      <w:r>
        <w:rPr>
          <w:rFonts w:ascii="Times New Roman" w:hAnsi="Times New Roman" w:cs="Times New Roman"/>
          <w:sz w:val="24"/>
          <w:szCs w:val="24"/>
        </w:rPr>
        <w:t xml:space="preserve">also </w:t>
      </w:r>
      <w:r w:rsidRPr="00B72C3A">
        <w:rPr>
          <w:rFonts w:ascii="Times New Roman" w:hAnsi="Times New Roman" w:cs="Times New Roman"/>
          <w:sz w:val="24"/>
          <w:szCs w:val="24"/>
        </w:rPr>
        <w:t xml:space="preserve">recalled a moment </w:t>
      </w:r>
      <w:r w:rsidR="009F6028">
        <w:rPr>
          <w:rFonts w:ascii="Times New Roman" w:hAnsi="Times New Roman" w:cs="Times New Roman"/>
          <w:sz w:val="24"/>
          <w:szCs w:val="24"/>
        </w:rPr>
        <w:t>of increased awareness of post-</w:t>
      </w:r>
      <w:r>
        <w:rPr>
          <w:rFonts w:ascii="Times New Roman" w:hAnsi="Times New Roman" w:cs="Times New Roman"/>
          <w:sz w:val="24"/>
          <w:szCs w:val="24"/>
        </w:rPr>
        <w:t xml:space="preserve">injury </w:t>
      </w:r>
      <w:proofErr w:type="gramStart"/>
      <w:r>
        <w:rPr>
          <w:rFonts w:ascii="Times New Roman" w:hAnsi="Times New Roman" w:cs="Times New Roman"/>
          <w:sz w:val="24"/>
          <w:szCs w:val="24"/>
        </w:rPr>
        <w:t>self,</w:t>
      </w:r>
      <w:proofErr w:type="gramEnd"/>
      <w:r>
        <w:rPr>
          <w:rFonts w:ascii="Times New Roman" w:hAnsi="Times New Roman" w:cs="Times New Roman"/>
          <w:sz w:val="24"/>
          <w:szCs w:val="24"/>
        </w:rPr>
        <w:t xml:space="preserve"> this led to a realisation of his own cognitive difficulties via the pro</w:t>
      </w:r>
      <w:r w:rsidR="008708D7">
        <w:rPr>
          <w:rFonts w:ascii="Times New Roman" w:hAnsi="Times New Roman" w:cs="Times New Roman"/>
          <w:sz w:val="24"/>
          <w:szCs w:val="24"/>
        </w:rPr>
        <w:t>cess of identifying with others</w:t>
      </w:r>
      <w:r w:rsidR="007431A5">
        <w:rPr>
          <w:rFonts w:ascii="Times New Roman" w:hAnsi="Times New Roman" w:cs="Times New Roman"/>
          <w:sz w:val="24"/>
          <w:szCs w:val="24"/>
        </w:rPr>
        <w:t xml:space="preserve"> and contributed to a discontinued sense of self</w:t>
      </w:r>
      <w:r w:rsidR="008708D7">
        <w:rPr>
          <w:rFonts w:ascii="Times New Roman" w:hAnsi="Times New Roman" w:cs="Times New Roman"/>
          <w:sz w:val="24"/>
          <w:szCs w:val="24"/>
        </w:rPr>
        <w:t>.</w:t>
      </w:r>
    </w:p>
    <w:p w14:paraId="463EBBC4" w14:textId="477E3666" w:rsidR="00F46A2D" w:rsidRPr="007431A5" w:rsidRDefault="00F46A2D" w:rsidP="007431A5">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hAnsi="Times New Roman" w:cs="Times New Roman"/>
          <w:sz w:val="24"/>
          <w:szCs w:val="24"/>
        </w:rPr>
        <w:t>You go and you sit in the sort o</w:t>
      </w:r>
      <w:r w:rsidR="009F6028">
        <w:rPr>
          <w:rFonts w:ascii="Times New Roman" w:hAnsi="Times New Roman" w:cs="Times New Roman"/>
          <w:sz w:val="24"/>
          <w:szCs w:val="24"/>
        </w:rPr>
        <w:t>f the waiting area and then …</w:t>
      </w:r>
      <w:r w:rsidRPr="008708D7">
        <w:rPr>
          <w:rFonts w:ascii="Times New Roman" w:hAnsi="Times New Roman" w:cs="Times New Roman"/>
          <w:sz w:val="24"/>
          <w:szCs w:val="24"/>
        </w:rPr>
        <w:t xml:space="preserve">And you're surrounded with, I don't know, up to 12 people, probably. You kind of look around </w:t>
      </w:r>
      <w:r w:rsidR="001E7759">
        <w:rPr>
          <w:rFonts w:ascii="Times New Roman" w:hAnsi="Times New Roman" w:cs="Times New Roman"/>
          <w:sz w:val="24"/>
          <w:szCs w:val="24"/>
        </w:rPr>
        <w:t>and say "</w:t>
      </w:r>
      <w:r w:rsidRPr="008708D7">
        <w:rPr>
          <w:rFonts w:ascii="Times New Roman" w:hAnsi="Times New Roman" w:cs="Times New Roman"/>
          <w:sz w:val="24"/>
          <w:szCs w:val="24"/>
        </w:rPr>
        <w:t>I don't know why I'm here."…</w:t>
      </w:r>
      <w:r w:rsidRPr="008708D7">
        <w:rPr>
          <w:sz w:val="24"/>
          <w:szCs w:val="24"/>
        </w:rPr>
        <w:t xml:space="preserve"> </w:t>
      </w:r>
      <w:r w:rsidRPr="008708D7">
        <w:rPr>
          <w:rFonts w:ascii="Times New Roman" w:hAnsi="Times New Roman" w:cs="Times New Roman"/>
          <w:sz w:val="24"/>
          <w:szCs w:val="24"/>
        </w:rPr>
        <w:t>I remember sitting there thinking, "Why am I here, there's nothing wrong with me?" And then the more people got talking, the more I started to think, "Do you know what, I recognise that. I recognise that." And it started to open my eyes.</w:t>
      </w:r>
      <w:r w:rsidR="008708D7">
        <w:rPr>
          <w:rFonts w:ascii="Times New Roman" w:hAnsi="Times New Roman" w:cs="Times New Roman"/>
          <w:sz w:val="24"/>
          <w:szCs w:val="24"/>
        </w:rPr>
        <w:t xml:space="preserve"> [Darren]</w:t>
      </w:r>
    </w:p>
    <w:p w14:paraId="4FEC779B" w14:textId="3D807205" w:rsidR="00F46A2D" w:rsidRPr="00A15A6C" w:rsidRDefault="00F46A2D" w:rsidP="00F46A2D">
      <w:pPr>
        <w:spacing w:line="480" w:lineRule="auto"/>
        <w:ind w:firstLine="720"/>
        <w:rPr>
          <w:rFonts w:ascii="Times New Roman" w:eastAsia="Times New Roman" w:hAnsi="Times New Roman" w:cs="Times New Roman"/>
          <w:sz w:val="24"/>
          <w:szCs w:val="24"/>
          <w:lang w:eastAsia="en-GB"/>
        </w:rPr>
      </w:pPr>
      <w:r w:rsidRPr="00A15A6C">
        <w:rPr>
          <w:rFonts w:ascii="Times New Roman" w:hAnsi="Times New Roman" w:cs="Times New Roman"/>
          <w:sz w:val="24"/>
          <w:szCs w:val="24"/>
          <w:lang w:eastAsia="en-GB"/>
        </w:rPr>
        <w:t xml:space="preserve">Discontinuity of self resulted in differing influences for different individuals. When faced with discontinuity some participants experienced pivotal points in their </w:t>
      </w:r>
      <w:proofErr w:type="gramStart"/>
      <w:r w:rsidRPr="00A15A6C">
        <w:rPr>
          <w:rFonts w:ascii="Times New Roman" w:hAnsi="Times New Roman" w:cs="Times New Roman"/>
          <w:sz w:val="24"/>
          <w:szCs w:val="24"/>
          <w:lang w:eastAsia="en-GB"/>
        </w:rPr>
        <w:t>trajectory,</w:t>
      </w:r>
      <w:proofErr w:type="gramEnd"/>
      <w:r w:rsidRPr="00A15A6C">
        <w:rPr>
          <w:rFonts w:ascii="Times New Roman" w:hAnsi="Times New Roman" w:cs="Times New Roman"/>
          <w:sz w:val="24"/>
          <w:szCs w:val="24"/>
          <w:lang w:eastAsia="en-GB"/>
        </w:rPr>
        <w:t xml:space="preserve"> were able to draw on available resources and were consequently able to work with the reality o</w:t>
      </w:r>
      <w:r w:rsidR="009F6028">
        <w:rPr>
          <w:rFonts w:ascii="Times New Roman" w:hAnsi="Times New Roman" w:cs="Times New Roman"/>
          <w:sz w:val="24"/>
          <w:szCs w:val="24"/>
          <w:lang w:eastAsia="en-GB"/>
        </w:rPr>
        <w:t xml:space="preserve">f their post-ABI circumstances (see below). </w:t>
      </w:r>
      <w:r w:rsidRPr="00A15A6C">
        <w:rPr>
          <w:rFonts w:ascii="Times New Roman" w:hAnsi="Times New Roman" w:cs="Times New Roman"/>
          <w:sz w:val="24"/>
          <w:szCs w:val="24"/>
          <w:lang w:eastAsia="en-GB"/>
        </w:rPr>
        <w:t xml:space="preserve">For others discontinuity, despite some efforts to resist, resulted in the more passive state of </w:t>
      </w:r>
      <w:r w:rsidR="008A6CF5">
        <w:rPr>
          <w:rFonts w:ascii="Times New Roman" w:hAnsi="Times New Roman" w:cs="Times New Roman"/>
          <w:sz w:val="24"/>
          <w:szCs w:val="24"/>
          <w:lang w:eastAsia="en-GB"/>
        </w:rPr>
        <w:t>“</w:t>
      </w:r>
      <w:r w:rsidRPr="009F6028">
        <w:rPr>
          <w:rFonts w:ascii="Times New Roman" w:hAnsi="Times New Roman" w:cs="Times New Roman"/>
          <w:sz w:val="24"/>
          <w:szCs w:val="24"/>
          <w:lang w:eastAsia="en-GB"/>
        </w:rPr>
        <w:t xml:space="preserve">What </w:t>
      </w:r>
      <w:proofErr w:type="gramStart"/>
      <w:r w:rsidRPr="009F6028">
        <w:rPr>
          <w:rFonts w:ascii="Times New Roman" w:hAnsi="Times New Roman" w:cs="Times New Roman"/>
          <w:sz w:val="24"/>
          <w:szCs w:val="24"/>
          <w:lang w:eastAsia="en-GB"/>
        </w:rPr>
        <w:t>will be will</w:t>
      </w:r>
      <w:proofErr w:type="gramEnd"/>
      <w:r w:rsidRPr="009F6028">
        <w:rPr>
          <w:rFonts w:ascii="Times New Roman" w:hAnsi="Times New Roman" w:cs="Times New Roman"/>
          <w:sz w:val="24"/>
          <w:szCs w:val="24"/>
          <w:lang w:eastAsia="en-GB"/>
        </w:rPr>
        <w:t xml:space="preserve"> be</w:t>
      </w:r>
      <w:r w:rsidR="008A6CF5">
        <w:rPr>
          <w:rFonts w:ascii="Times New Roman" w:hAnsi="Times New Roman" w:cs="Times New Roman"/>
          <w:sz w:val="24"/>
          <w:szCs w:val="24"/>
          <w:lang w:eastAsia="en-GB"/>
        </w:rPr>
        <w:t>”</w:t>
      </w:r>
      <w:r w:rsidRPr="00A15A6C">
        <w:rPr>
          <w:rFonts w:ascii="Times New Roman" w:hAnsi="Times New Roman" w:cs="Times New Roman"/>
          <w:i/>
          <w:sz w:val="24"/>
          <w:szCs w:val="24"/>
          <w:lang w:eastAsia="en-GB"/>
        </w:rPr>
        <w:t xml:space="preserve"> </w:t>
      </w:r>
      <w:r w:rsidRPr="00A15A6C">
        <w:rPr>
          <w:rFonts w:ascii="Times New Roman" w:hAnsi="Times New Roman" w:cs="Times New Roman"/>
          <w:sz w:val="24"/>
          <w:szCs w:val="24"/>
          <w:lang w:eastAsia="en-GB"/>
        </w:rPr>
        <w:t>(see below).</w:t>
      </w:r>
    </w:p>
    <w:p w14:paraId="3DB563C1" w14:textId="57B3ABAD" w:rsidR="00F46A2D" w:rsidRPr="00F06B25" w:rsidRDefault="008A6CF5" w:rsidP="00F06B25">
      <w:pPr>
        <w:spacing w:line="480" w:lineRule="auto"/>
        <w:rPr>
          <w:rFonts w:ascii="Times New Roman" w:hAnsi="Times New Roman" w:cs="Times New Roman"/>
          <w:b/>
          <w:i/>
          <w:sz w:val="24"/>
          <w:szCs w:val="24"/>
        </w:rPr>
      </w:pPr>
      <w:r>
        <w:rPr>
          <w:rFonts w:ascii="Times New Roman" w:eastAsia="Times New Roman" w:hAnsi="Times New Roman" w:cs="Times New Roman"/>
          <w:i/>
          <w:sz w:val="24"/>
          <w:szCs w:val="24"/>
          <w:lang w:eastAsia="en-GB"/>
        </w:rPr>
        <w:t>“</w:t>
      </w:r>
      <w:r w:rsidR="00F46A2D" w:rsidRPr="001E66D4">
        <w:rPr>
          <w:rFonts w:ascii="Times New Roman" w:eastAsia="Times New Roman" w:hAnsi="Times New Roman" w:cs="Times New Roman"/>
          <w:i/>
          <w:sz w:val="24"/>
          <w:szCs w:val="24"/>
          <w:lang w:eastAsia="en-GB"/>
        </w:rPr>
        <w:t>Sink or swim</w:t>
      </w:r>
      <w:r>
        <w:rPr>
          <w:rFonts w:ascii="Times New Roman" w:eastAsia="Times New Roman" w:hAnsi="Times New Roman" w:cs="Times New Roman"/>
          <w:i/>
          <w:sz w:val="24"/>
          <w:szCs w:val="24"/>
          <w:lang w:eastAsia="en-GB"/>
        </w:rPr>
        <w:t>”</w:t>
      </w:r>
      <w:r w:rsidR="008F414B" w:rsidRPr="001E66D4">
        <w:rPr>
          <w:rFonts w:ascii="Times New Roman" w:eastAsia="Times New Roman" w:hAnsi="Times New Roman" w:cs="Times New Roman"/>
          <w:i/>
          <w:sz w:val="24"/>
          <w:szCs w:val="24"/>
          <w:lang w:eastAsia="en-GB"/>
        </w:rPr>
        <w:t>, Resources</w:t>
      </w:r>
    </w:p>
    <w:p w14:paraId="2D44D8CF" w14:textId="39C8A1BE" w:rsidR="008F414B" w:rsidRPr="008F414B" w:rsidRDefault="00D04050"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b/>
          <w:i/>
          <w:sz w:val="24"/>
          <w:szCs w:val="24"/>
          <w:lang w:eastAsia="en-GB"/>
        </w:rPr>
        <w:t>“</w:t>
      </w:r>
      <w:r w:rsidR="001E66D4">
        <w:rPr>
          <w:rFonts w:ascii="Times New Roman" w:eastAsia="Times New Roman" w:hAnsi="Times New Roman" w:cs="Times New Roman"/>
          <w:b/>
          <w:i/>
          <w:sz w:val="24"/>
          <w:szCs w:val="24"/>
          <w:lang w:eastAsia="en-GB"/>
        </w:rPr>
        <w:t>Sink or swim</w:t>
      </w:r>
      <w:r>
        <w:rPr>
          <w:rFonts w:ascii="Times New Roman" w:eastAsia="Times New Roman" w:hAnsi="Times New Roman" w:cs="Times New Roman"/>
          <w:b/>
          <w:i/>
          <w:sz w:val="24"/>
          <w:szCs w:val="24"/>
          <w:lang w:eastAsia="en-GB"/>
        </w:rPr>
        <w:t>”</w:t>
      </w:r>
      <w:r w:rsidR="001E66D4" w:rsidRPr="001E66D4">
        <w:rPr>
          <w:rFonts w:ascii="Times New Roman" w:eastAsia="Times New Roman" w:hAnsi="Times New Roman" w:cs="Times New Roman"/>
          <w:b/>
          <w:i/>
          <w:sz w:val="24"/>
          <w:szCs w:val="24"/>
          <w:lang w:eastAsia="en-GB"/>
        </w:rPr>
        <w:t>.</w:t>
      </w:r>
      <w:r w:rsidR="001E66D4" w:rsidRPr="001E66D4">
        <w:rPr>
          <w:rFonts w:ascii="Times New Roman" w:eastAsia="Times New Roman" w:hAnsi="Times New Roman" w:cs="Times New Roman"/>
          <w:sz w:val="24"/>
          <w:szCs w:val="24"/>
          <w:lang w:eastAsia="en-GB"/>
        </w:rPr>
        <w:t xml:space="preserve"> </w:t>
      </w:r>
      <w:r w:rsidR="00F46A2D">
        <w:rPr>
          <w:rFonts w:ascii="Times New Roman" w:eastAsia="Times New Roman" w:hAnsi="Times New Roman" w:cs="Times New Roman"/>
          <w:sz w:val="24"/>
          <w:szCs w:val="24"/>
          <w:lang w:eastAsia="en-GB"/>
        </w:rPr>
        <w:t>For some, d</w:t>
      </w:r>
      <w:r w:rsidR="00F46A2D" w:rsidRPr="00A149BB">
        <w:rPr>
          <w:rFonts w:ascii="Times New Roman" w:eastAsia="Times New Roman" w:hAnsi="Times New Roman" w:cs="Times New Roman"/>
          <w:sz w:val="24"/>
          <w:szCs w:val="24"/>
          <w:lang w:eastAsia="en-GB"/>
        </w:rPr>
        <w:t>iscontinuity of self</w:t>
      </w:r>
      <w:r w:rsidR="00F46A2D">
        <w:rPr>
          <w:rFonts w:ascii="Times New Roman" w:eastAsia="Times New Roman" w:hAnsi="Times New Roman" w:cs="Times New Roman"/>
          <w:sz w:val="24"/>
          <w:szCs w:val="24"/>
          <w:lang w:eastAsia="en-GB"/>
        </w:rPr>
        <w:t xml:space="preserve"> led to </w:t>
      </w:r>
      <w:r w:rsidR="008A6CF5">
        <w:rPr>
          <w:rFonts w:ascii="Times New Roman" w:eastAsia="Times New Roman" w:hAnsi="Times New Roman" w:cs="Times New Roman"/>
          <w:sz w:val="24"/>
          <w:szCs w:val="24"/>
          <w:lang w:eastAsia="en-GB"/>
        </w:rPr>
        <w:t>“</w:t>
      </w:r>
      <w:r w:rsidR="00F46A2D">
        <w:rPr>
          <w:rFonts w:ascii="Times New Roman" w:eastAsia="Times New Roman" w:hAnsi="Times New Roman" w:cs="Times New Roman"/>
          <w:sz w:val="24"/>
          <w:szCs w:val="24"/>
          <w:lang w:eastAsia="en-GB"/>
        </w:rPr>
        <w:t>Sink or swim</w:t>
      </w:r>
      <w:r w:rsidR="008A6CF5">
        <w:rPr>
          <w:rFonts w:ascii="Times New Roman" w:eastAsia="Times New Roman" w:hAnsi="Times New Roman" w:cs="Times New Roman"/>
          <w:sz w:val="24"/>
          <w:szCs w:val="24"/>
          <w:lang w:eastAsia="en-GB"/>
        </w:rPr>
        <w:t xml:space="preserve">” which </w:t>
      </w:r>
      <w:r w:rsidR="00F46A2D" w:rsidRPr="007E0FBC">
        <w:rPr>
          <w:rFonts w:ascii="Times New Roman" w:eastAsia="Times New Roman" w:hAnsi="Times New Roman" w:cs="Times New Roman"/>
          <w:sz w:val="24"/>
          <w:szCs w:val="24"/>
          <w:lang w:eastAsia="en-GB"/>
        </w:rPr>
        <w:t>refers to a pivotal</w:t>
      </w:r>
      <w:r w:rsidR="00F46A2D">
        <w:rPr>
          <w:rFonts w:ascii="Times New Roman" w:eastAsia="Times New Roman" w:hAnsi="Times New Roman" w:cs="Times New Roman"/>
          <w:sz w:val="24"/>
          <w:szCs w:val="24"/>
          <w:lang w:eastAsia="en-GB"/>
        </w:rPr>
        <w:t>, focal</w:t>
      </w:r>
      <w:r w:rsidR="00F46A2D" w:rsidRPr="007E0FBC">
        <w:rPr>
          <w:rFonts w:ascii="Times New Roman" w:eastAsia="Times New Roman" w:hAnsi="Times New Roman" w:cs="Times New Roman"/>
          <w:sz w:val="24"/>
          <w:szCs w:val="24"/>
          <w:lang w:eastAsia="en-GB"/>
        </w:rPr>
        <w:t xml:space="preserve"> point within participant’s internal processing in which they are faced with a decision which determines the subsequent </w:t>
      </w:r>
      <w:r w:rsidR="00F46A2D" w:rsidRPr="00BD0B51">
        <w:rPr>
          <w:rFonts w:ascii="Times New Roman" w:eastAsia="Times New Roman" w:hAnsi="Times New Roman" w:cs="Times New Roman"/>
          <w:sz w:val="24"/>
          <w:szCs w:val="24"/>
          <w:lang w:eastAsia="en-GB"/>
        </w:rPr>
        <w:t>onwards trajectory</w:t>
      </w:r>
      <w:r w:rsidR="00F46A2D" w:rsidRPr="007E0FBC">
        <w:rPr>
          <w:rFonts w:ascii="Times New Roman" w:eastAsia="Times New Roman" w:hAnsi="Times New Roman" w:cs="Times New Roman"/>
          <w:sz w:val="24"/>
          <w:szCs w:val="24"/>
          <w:lang w:eastAsia="en-GB"/>
        </w:rPr>
        <w:t xml:space="preserve">. </w:t>
      </w:r>
      <w:r w:rsidR="008F414B" w:rsidRPr="008F414B">
        <w:rPr>
          <w:rFonts w:ascii="Times New Roman" w:eastAsia="Times New Roman" w:hAnsi="Times New Roman" w:cs="Times New Roman"/>
          <w:sz w:val="24"/>
          <w:szCs w:val="24"/>
          <w:lang w:eastAsia="en-GB"/>
        </w:rPr>
        <w:t xml:space="preserve">A </w:t>
      </w:r>
      <w:r w:rsidR="008F414B">
        <w:rPr>
          <w:rFonts w:ascii="Times New Roman" w:eastAsia="Times New Roman" w:hAnsi="Times New Roman" w:cs="Times New Roman"/>
          <w:sz w:val="24"/>
          <w:szCs w:val="24"/>
          <w:lang w:eastAsia="en-GB"/>
        </w:rPr>
        <w:t>common theme within the</w:t>
      </w:r>
      <w:r w:rsidR="008F414B" w:rsidRPr="008F414B">
        <w:rPr>
          <w:rFonts w:ascii="Times New Roman" w:eastAsia="Times New Roman" w:hAnsi="Times New Roman" w:cs="Times New Roman"/>
          <w:sz w:val="24"/>
          <w:szCs w:val="24"/>
          <w:lang w:eastAsia="en-GB"/>
        </w:rPr>
        <w:t xml:space="preserve"> descriptions</w:t>
      </w:r>
      <w:r w:rsidR="008F414B">
        <w:rPr>
          <w:rFonts w:ascii="Times New Roman" w:eastAsia="Times New Roman" w:hAnsi="Times New Roman" w:cs="Times New Roman"/>
          <w:sz w:val="24"/>
          <w:szCs w:val="24"/>
          <w:lang w:eastAsia="en-GB"/>
        </w:rPr>
        <w:t xml:space="preserve"> of these focal points</w:t>
      </w:r>
      <w:r w:rsidR="008F414B" w:rsidRPr="008F414B">
        <w:rPr>
          <w:rFonts w:ascii="Times New Roman" w:eastAsia="Times New Roman" w:hAnsi="Times New Roman" w:cs="Times New Roman"/>
          <w:sz w:val="24"/>
          <w:szCs w:val="24"/>
          <w:lang w:eastAsia="en-GB"/>
        </w:rPr>
        <w:t xml:space="preserve"> was participant’s</w:t>
      </w:r>
      <w:r w:rsidR="00942490">
        <w:rPr>
          <w:rFonts w:ascii="Times New Roman" w:eastAsia="Times New Roman" w:hAnsi="Times New Roman" w:cs="Times New Roman"/>
          <w:sz w:val="24"/>
          <w:szCs w:val="24"/>
          <w:lang w:eastAsia="en-GB"/>
        </w:rPr>
        <w:t xml:space="preserve"> feeling at their lowest point “Things can’t get any worse”</w:t>
      </w:r>
      <w:r w:rsidR="008F414B" w:rsidRPr="008F414B">
        <w:rPr>
          <w:rFonts w:ascii="Times New Roman" w:eastAsia="Times New Roman" w:hAnsi="Times New Roman" w:cs="Times New Roman"/>
          <w:sz w:val="24"/>
          <w:szCs w:val="24"/>
          <w:lang w:eastAsia="en-GB"/>
        </w:rPr>
        <w:t>.</w:t>
      </w:r>
    </w:p>
    <w:p w14:paraId="6B72943D" w14:textId="570A8823" w:rsidR="008F414B" w:rsidRPr="001E66D4" w:rsidRDefault="001E66D4" w:rsidP="00F46A2D">
      <w:pPr>
        <w:spacing w:line="480" w:lineRule="auto"/>
        <w:ind w:firstLine="720"/>
        <w:rPr>
          <w:rFonts w:ascii="Times New Roman" w:eastAsia="Times New Roman" w:hAnsi="Times New Roman" w:cs="Times New Roman"/>
          <w:b/>
          <w:i/>
          <w:sz w:val="24"/>
          <w:szCs w:val="24"/>
          <w:lang w:eastAsia="en-GB"/>
        </w:rPr>
      </w:pPr>
      <w:proofErr w:type="gramStart"/>
      <w:r>
        <w:rPr>
          <w:rFonts w:ascii="Times New Roman" w:eastAsia="Times New Roman" w:hAnsi="Times New Roman" w:cs="Times New Roman"/>
          <w:b/>
          <w:i/>
          <w:sz w:val="24"/>
          <w:szCs w:val="24"/>
          <w:lang w:eastAsia="en-GB"/>
        </w:rPr>
        <w:t>Resources.</w:t>
      </w:r>
      <w:proofErr w:type="gramEnd"/>
      <w:r>
        <w:rPr>
          <w:rFonts w:ascii="Times New Roman" w:eastAsia="Times New Roman" w:hAnsi="Times New Roman" w:cs="Times New Roman"/>
          <w:b/>
          <w:i/>
          <w:sz w:val="24"/>
          <w:szCs w:val="24"/>
          <w:lang w:eastAsia="en-GB"/>
        </w:rPr>
        <w:t xml:space="preserve"> </w:t>
      </w:r>
      <w:r w:rsidR="008F414B" w:rsidRPr="00942490">
        <w:rPr>
          <w:rFonts w:ascii="Times New Roman" w:eastAsia="Times New Roman" w:hAnsi="Times New Roman" w:cs="Times New Roman"/>
          <w:sz w:val="24"/>
          <w:szCs w:val="24"/>
          <w:lang w:eastAsia="en-GB"/>
        </w:rPr>
        <w:t xml:space="preserve">Following the </w:t>
      </w:r>
      <w:r w:rsidR="008A6CF5">
        <w:rPr>
          <w:rFonts w:ascii="Times New Roman" w:eastAsia="Times New Roman" w:hAnsi="Times New Roman" w:cs="Times New Roman"/>
          <w:sz w:val="24"/>
          <w:szCs w:val="24"/>
          <w:lang w:eastAsia="en-GB"/>
        </w:rPr>
        <w:t>“</w:t>
      </w:r>
      <w:r w:rsidR="008F414B" w:rsidRPr="00942490">
        <w:rPr>
          <w:rFonts w:ascii="Times New Roman" w:eastAsia="Times New Roman" w:hAnsi="Times New Roman" w:cs="Times New Roman"/>
          <w:sz w:val="24"/>
          <w:szCs w:val="24"/>
          <w:lang w:eastAsia="en-GB"/>
        </w:rPr>
        <w:t>Sink or swim</w:t>
      </w:r>
      <w:r w:rsidR="008A6CF5">
        <w:rPr>
          <w:rFonts w:ascii="Times New Roman" w:eastAsia="Times New Roman" w:hAnsi="Times New Roman" w:cs="Times New Roman"/>
          <w:sz w:val="24"/>
          <w:szCs w:val="24"/>
          <w:lang w:eastAsia="en-GB"/>
        </w:rPr>
        <w:t>”</w:t>
      </w:r>
      <w:r w:rsidR="008F414B" w:rsidRPr="00942490">
        <w:rPr>
          <w:rFonts w:ascii="Times New Roman" w:eastAsia="Times New Roman" w:hAnsi="Times New Roman" w:cs="Times New Roman"/>
          <w:sz w:val="24"/>
          <w:szCs w:val="24"/>
          <w:lang w:eastAsia="en-GB"/>
        </w:rPr>
        <w:t xml:space="preserve"> decision</w:t>
      </w:r>
      <w:r w:rsidR="008F414B" w:rsidRPr="008F414B">
        <w:rPr>
          <w:rFonts w:ascii="Times New Roman" w:eastAsia="Times New Roman" w:hAnsi="Times New Roman" w:cs="Times New Roman"/>
          <w:sz w:val="24"/>
          <w:szCs w:val="24"/>
          <w:lang w:eastAsia="en-GB"/>
        </w:rPr>
        <w:t>, participants described drawing on</w:t>
      </w:r>
      <w:r w:rsidR="008F414B" w:rsidRPr="008F414B">
        <w:rPr>
          <w:rFonts w:ascii="Times New Roman" w:eastAsia="Times New Roman" w:hAnsi="Times New Roman" w:cs="Times New Roman"/>
          <w:i/>
          <w:sz w:val="24"/>
          <w:szCs w:val="24"/>
          <w:lang w:eastAsia="en-GB"/>
        </w:rPr>
        <w:t xml:space="preserve"> </w:t>
      </w:r>
      <w:r w:rsidR="008F414B" w:rsidRPr="00D04050">
        <w:rPr>
          <w:rFonts w:ascii="Times New Roman" w:eastAsia="Times New Roman" w:hAnsi="Times New Roman" w:cs="Times New Roman"/>
          <w:sz w:val="24"/>
          <w:szCs w:val="24"/>
          <w:lang w:eastAsia="en-GB"/>
        </w:rPr>
        <w:t>Resources in</w:t>
      </w:r>
      <w:r w:rsidR="008F414B" w:rsidRPr="008F414B">
        <w:rPr>
          <w:rFonts w:ascii="Times New Roman" w:eastAsia="Times New Roman" w:hAnsi="Times New Roman" w:cs="Times New Roman"/>
          <w:sz w:val="24"/>
          <w:szCs w:val="24"/>
          <w:lang w:eastAsia="en-GB"/>
        </w:rPr>
        <w:t xml:space="preserve"> order to enable them to move forward from that point. In the exam</w:t>
      </w:r>
      <w:r w:rsidR="00EE7D74">
        <w:rPr>
          <w:rFonts w:ascii="Times New Roman" w:eastAsia="Times New Roman" w:hAnsi="Times New Roman" w:cs="Times New Roman"/>
          <w:sz w:val="24"/>
          <w:szCs w:val="24"/>
          <w:lang w:eastAsia="en-GB"/>
        </w:rPr>
        <w:t xml:space="preserve">ples </w:t>
      </w:r>
      <w:r w:rsidR="00EE7D74">
        <w:rPr>
          <w:rFonts w:ascii="Times New Roman" w:eastAsia="Times New Roman" w:hAnsi="Times New Roman" w:cs="Times New Roman"/>
          <w:sz w:val="24"/>
          <w:szCs w:val="24"/>
          <w:lang w:eastAsia="en-GB"/>
        </w:rPr>
        <w:lastRenderedPageBreak/>
        <w:t>below Sarah, Eve and Steph</w:t>
      </w:r>
      <w:r w:rsidR="008F414B" w:rsidRPr="008F414B">
        <w:rPr>
          <w:rFonts w:ascii="Times New Roman" w:eastAsia="Times New Roman" w:hAnsi="Times New Roman" w:cs="Times New Roman"/>
          <w:sz w:val="24"/>
          <w:szCs w:val="24"/>
          <w:lang w:eastAsia="en-GB"/>
        </w:rPr>
        <w:t>, draw on professional support from external resources and internal resources such as determination and resilienc</w:t>
      </w:r>
      <w:r w:rsidR="00666950">
        <w:rPr>
          <w:rFonts w:ascii="Times New Roman" w:eastAsia="Times New Roman" w:hAnsi="Times New Roman" w:cs="Times New Roman"/>
          <w:sz w:val="24"/>
          <w:szCs w:val="24"/>
          <w:lang w:eastAsia="en-GB"/>
        </w:rPr>
        <w:t>e in order to move in a forward</w:t>
      </w:r>
      <w:r w:rsidR="008F414B" w:rsidRPr="008F414B">
        <w:rPr>
          <w:rFonts w:ascii="Times New Roman" w:eastAsia="Times New Roman" w:hAnsi="Times New Roman" w:cs="Times New Roman"/>
          <w:sz w:val="24"/>
          <w:szCs w:val="24"/>
          <w:lang w:eastAsia="en-GB"/>
        </w:rPr>
        <w:t xml:space="preserve"> trajectory. Drawing on these resources resulted in </w:t>
      </w:r>
      <w:r w:rsidR="00D15586">
        <w:rPr>
          <w:rFonts w:ascii="Times New Roman" w:eastAsia="Times New Roman" w:hAnsi="Times New Roman" w:cs="Times New Roman"/>
          <w:sz w:val="24"/>
          <w:szCs w:val="24"/>
          <w:lang w:eastAsia="en-GB"/>
        </w:rPr>
        <w:t>participants a</w:t>
      </w:r>
      <w:r w:rsidR="008F414B" w:rsidRPr="00942490">
        <w:rPr>
          <w:rFonts w:ascii="Times New Roman" w:eastAsia="Times New Roman" w:hAnsi="Times New Roman" w:cs="Times New Roman"/>
          <w:sz w:val="24"/>
          <w:szCs w:val="24"/>
          <w:lang w:eastAsia="en-GB"/>
        </w:rPr>
        <w:t>bility to work with their own reality</w:t>
      </w:r>
      <w:r w:rsidR="008F414B" w:rsidRPr="008F414B">
        <w:rPr>
          <w:rFonts w:ascii="Times New Roman" w:eastAsia="Times New Roman" w:hAnsi="Times New Roman" w:cs="Times New Roman"/>
          <w:i/>
          <w:sz w:val="24"/>
          <w:szCs w:val="24"/>
          <w:lang w:eastAsia="en-GB"/>
        </w:rPr>
        <w:t xml:space="preserve"> </w:t>
      </w:r>
      <w:r w:rsidR="008F414B" w:rsidRPr="008F414B">
        <w:rPr>
          <w:rFonts w:ascii="Times New Roman" w:eastAsia="Times New Roman" w:hAnsi="Times New Roman" w:cs="Times New Roman"/>
          <w:sz w:val="24"/>
          <w:szCs w:val="24"/>
          <w:lang w:eastAsia="en-GB"/>
        </w:rPr>
        <w:t>(see section below).</w:t>
      </w:r>
    </w:p>
    <w:p w14:paraId="659C7FA4" w14:textId="1942C8E1" w:rsidR="00F46A2D"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 xml:space="preserve">Steph had previously been reluctant to accept medication </w:t>
      </w:r>
      <w:r>
        <w:rPr>
          <w:rFonts w:ascii="Times New Roman" w:eastAsia="Times New Roman" w:hAnsi="Times New Roman" w:cs="Times New Roman"/>
          <w:sz w:val="24"/>
          <w:szCs w:val="24"/>
          <w:lang w:eastAsia="en-GB"/>
        </w:rPr>
        <w:t xml:space="preserve">from the GP </w:t>
      </w:r>
      <w:r w:rsidRPr="007E0FBC">
        <w:rPr>
          <w:rFonts w:ascii="Times New Roman" w:eastAsia="Times New Roman" w:hAnsi="Times New Roman" w:cs="Times New Roman"/>
          <w:sz w:val="24"/>
          <w:szCs w:val="24"/>
          <w:lang w:eastAsia="en-GB"/>
        </w:rPr>
        <w:t xml:space="preserve">for low mood but in the extract below describes </w:t>
      </w:r>
      <w:r w:rsidRPr="00942490">
        <w:rPr>
          <w:rFonts w:ascii="Times New Roman" w:eastAsia="Times New Roman" w:hAnsi="Times New Roman" w:cs="Times New Roman"/>
          <w:sz w:val="24"/>
          <w:szCs w:val="24"/>
          <w:lang w:eastAsia="en-GB"/>
        </w:rPr>
        <w:t xml:space="preserve">a </w:t>
      </w:r>
      <w:r w:rsidR="008A6CF5">
        <w:rPr>
          <w:rFonts w:ascii="Times New Roman" w:eastAsia="Times New Roman" w:hAnsi="Times New Roman" w:cs="Times New Roman"/>
          <w:sz w:val="24"/>
          <w:szCs w:val="24"/>
          <w:lang w:eastAsia="en-GB"/>
        </w:rPr>
        <w:t>“</w:t>
      </w:r>
      <w:r w:rsidRPr="00942490">
        <w:rPr>
          <w:rFonts w:ascii="Times New Roman" w:eastAsia="Times New Roman" w:hAnsi="Times New Roman" w:cs="Times New Roman"/>
          <w:sz w:val="24"/>
          <w:szCs w:val="24"/>
          <w:lang w:eastAsia="en-GB"/>
        </w:rPr>
        <w:t>Sink or swim</w:t>
      </w:r>
      <w:r w:rsidR="008A6CF5">
        <w:rPr>
          <w:rFonts w:ascii="Times New Roman" w:eastAsia="Times New Roman" w:hAnsi="Times New Roman" w:cs="Times New Roman"/>
          <w:sz w:val="24"/>
          <w:szCs w:val="24"/>
          <w:lang w:eastAsia="en-GB"/>
        </w:rPr>
        <w:t>”</w:t>
      </w:r>
      <w:r w:rsidRPr="00942490">
        <w:rPr>
          <w:rFonts w:ascii="Times New Roman" w:eastAsia="Times New Roman" w:hAnsi="Times New Roman" w:cs="Times New Roman"/>
          <w:sz w:val="24"/>
          <w:szCs w:val="24"/>
          <w:lang w:eastAsia="en-GB"/>
        </w:rPr>
        <w:t xml:space="preserve"> decision</w:t>
      </w:r>
      <w:r w:rsidRPr="007E0FBC">
        <w:rPr>
          <w:rFonts w:ascii="Times New Roman" w:eastAsia="Times New Roman" w:hAnsi="Times New Roman" w:cs="Times New Roman"/>
          <w:sz w:val="24"/>
          <w:szCs w:val="24"/>
          <w:lang w:eastAsia="en-GB"/>
        </w:rPr>
        <w:t xml:space="preserve"> that led to a change in her t</w:t>
      </w:r>
      <w:r w:rsidR="008708D7">
        <w:rPr>
          <w:rFonts w:ascii="Times New Roman" w:eastAsia="Times New Roman" w:hAnsi="Times New Roman" w:cs="Times New Roman"/>
          <w:sz w:val="24"/>
          <w:szCs w:val="24"/>
          <w:lang w:eastAsia="en-GB"/>
        </w:rPr>
        <w:t>hinking and behaviour.</w:t>
      </w:r>
    </w:p>
    <w:p w14:paraId="1F5ADADB" w14:textId="4D80F3D9" w:rsidR="00926573" w:rsidRDefault="008708D7" w:rsidP="00926573">
      <w:pPr>
        <w:spacing w:line="480" w:lineRule="auto"/>
        <w:ind w:left="720"/>
        <w:rPr>
          <w:rFonts w:ascii="Times New Roman" w:eastAsia="Times New Roman" w:hAnsi="Times New Roman" w:cs="Times New Roman"/>
          <w:sz w:val="24"/>
          <w:szCs w:val="24"/>
          <w:lang w:eastAsia="en-GB"/>
        </w:rPr>
      </w:pPr>
      <w:r w:rsidRPr="008708D7">
        <w:rPr>
          <w:rFonts w:ascii="Times New Roman" w:eastAsia="Times New Roman" w:hAnsi="Times New Roman" w:cs="Times New Roman"/>
          <w:sz w:val="24"/>
          <w:szCs w:val="24"/>
          <w:lang w:eastAsia="en-GB"/>
        </w:rPr>
        <w:t>Researcher</w:t>
      </w:r>
      <w:r w:rsidR="00F46A2D" w:rsidRPr="008708D7">
        <w:rPr>
          <w:rFonts w:ascii="Times New Roman" w:eastAsia="Times New Roman" w:hAnsi="Times New Roman" w:cs="Times New Roman"/>
          <w:sz w:val="24"/>
          <w:szCs w:val="24"/>
          <w:lang w:eastAsia="en-GB"/>
        </w:rPr>
        <w:t>: How did you go through that shift (from refusing medi</w:t>
      </w:r>
      <w:r w:rsidR="00942490">
        <w:rPr>
          <w:rFonts w:ascii="Times New Roman" w:eastAsia="Times New Roman" w:hAnsi="Times New Roman" w:cs="Times New Roman"/>
          <w:sz w:val="24"/>
          <w:szCs w:val="24"/>
          <w:lang w:eastAsia="en-GB"/>
        </w:rPr>
        <w:t>cation to accepting it)? Steph:</w:t>
      </w:r>
      <w:r w:rsidR="00F46A2D" w:rsidRPr="008708D7">
        <w:rPr>
          <w:rFonts w:ascii="Times New Roman" w:eastAsia="Times New Roman" w:hAnsi="Times New Roman" w:cs="Times New Roman"/>
          <w:sz w:val="24"/>
          <w:szCs w:val="24"/>
          <w:lang w:eastAsia="en-GB"/>
        </w:rPr>
        <w:t xml:space="preserve"> Because I was so low I think. I just thought things can't get any worse……If I hadn't taken them (anti-depressant medication) God knows what would have happened.</w:t>
      </w:r>
      <w:r w:rsidRPr="008708D7">
        <w:rPr>
          <w:rFonts w:ascii="Times New Roman" w:eastAsia="Times New Roman" w:hAnsi="Times New Roman" w:cs="Times New Roman"/>
          <w:sz w:val="24"/>
          <w:szCs w:val="24"/>
          <w:lang w:eastAsia="en-GB"/>
        </w:rPr>
        <w:t xml:space="preserve"> [Steph]</w:t>
      </w:r>
    </w:p>
    <w:p w14:paraId="6717A478" w14:textId="79F4EE0B" w:rsidR="00942490" w:rsidRPr="00942490" w:rsidRDefault="00F46A2D" w:rsidP="00942490">
      <w:pPr>
        <w:spacing w:line="480" w:lineRule="auto"/>
        <w:ind w:firstLine="720"/>
        <w:rPr>
          <w:rFonts w:ascii="Times New Roman" w:eastAsia="Times New Roman" w:hAnsi="Times New Roman" w:cs="Times New Roman"/>
          <w:sz w:val="24"/>
          <w:szCs w:val="24"/>
          <w:lang w:eastAsia="en-GB"/>
        </w:rPr>
      </w:pPr>
      <w:r w:rsidRPr="00BB7303">
        <w:rPr>
          <w:rFonts w:ascii="Times New Roman" w:hAnsi="Times New Roman" w:cs="Times New Roman"/>
          <w:sz w:val="24"/>
          <w:szCs w:val="24"/>
        </w:rPr>
        <w:t xml:space="preserve">Eve </w:t>
      </w:r>
      <w:r w:rsidRPr="00942490">
        <w:rPr>
          <w:rFonts w:ascii="Times New Roman" w:hAnsi="Times New Roman" w:cs="Times New Roman"/>
          <w:sz w:val="24"/>
          <w:szCs w:val="24"/>
        </w:rPr>
        <w:t xml:space="preserve">describes a </w:t>
      </w:r>
      <w:r w:rsidR="00D04050">
        <w:rPr>
          <w:rFonts w:ascii="Times New Roman" w:hAnsi="Times New Roman" w:cs="Times New Roman"/>
          <w:sz w:val="24"/>
          <w:szCs w:val="24"/>
        </w:rPr>
        <w:t>“</w:t>
      </w:r>
      <w:r w:rsidRPr="00942490">
        <w:rPr>
          <w:rFonts w:ascii="Times New Roman" w:hAnsi="Times New Roman" w:cs="Times New Roman"/>
          <w:sz w:val="24"/>
          <w:szCs w:val="24"/>
        </w:rPr>
        <w:t>sink or swim</w:t>
      </w:r>
      <w:r w:rsidR="00D04050">
        <w:rPr>
          <w:rFonts w:ascii="Times New Roman" w:hAnsi="Times New Roman" w:cs="Times New Roman"/>
          <w:sz w:val="24"/>
          <w:szCs w:val="24"/>
        </w:rPr>
        <w:t>”</w:t>
      </w:r>
      <w:r w:rsidRPr="00942490">
        <w:rPr>
          <w:rFonts w:ascii="Times New Roman" w:hAnsi="Times New Roman" w:cs="Times New Roman"/>
          <w:sz w:val="24"/>
          <w:szCs w:val="24"/>
        </w:rPr>
        <w:t xml:space="preserve"> decis</w:t>
      </w:r>
      <w:r>
        <w:rPr>
          <w:rFonts w:ascii="Times New Roman" w:hAnsi="Times New Roman" w:cs="Times New Roman"/>
          <w:sz w:val="24"/>
          <w:szCs w:val="24"/>
        </w:rPr>
        <w:t>ion, resulting from a situation in</w:t>
      </w:r>
      <w:r w:rsidRPr="00BB7303">
        <w:rPr>
          <w:rFonts w:ascii="Times New Roman" w:hAnsi="Times New Roman" w:cs="Times New Roman"/>
          <w:sz w:val="24"/>
          <w:szCs w:val="24"/>
        </w:rPr>
        <w:t xml:space="preserve"> which she was stuck on the floor</w:t>
      </w:r>
      <w:r>
        <w:rPr>
          <w:rFonts w:ascii="Times New Roman" w:hAnsi="Times New Roman" w:cs="Times New Roman"/>
          <w:sz w:val="24"/>
          <w:szCs w:val="24"/>
        </w:rPr>
        <w:t>. D</w:t>
      </w:r>
      <w:r w:rsidRPr="00BB7303">
        <w:rPr>
          <w:rFonts w:ascii="Times New Roman" w:hAnsi="Times New Roman" w:cs="Times New Roman"/>
          <w:sz w:val="24"/>
          <w:szCs w:val="24"/>
        </w:rPr>
        <w:t xml:space="preserve">ue to physical restrictions, she was unable to stand. </w:t>
      </w:r>
      <w:r>
        <w:rPr>
          <w:rFonts w:ascii="Times New Roman" w:hAnsi="Times New Roman" w:cs="Times New Roman"/>
          <w:sz w:val="24"/>
          <w:szCs w:val="24"/>
        </w:rPr>
        <w:t>She panicked,</w:t>
      </w:r>
      <w:r w:rsidRPr="00BB7303">
        <w:rPr>
          <w:rFonts w:ascii="Times New Roman" w:hAnsi="Times New Roman" w:cs="Times New Roman"/>
          <w:sz w:val="24"/>
          <w:szCs w:val="24"/>
        </w:rPr>
        <w:t xml:space="preserve"> felt </w:t>
      </w:r>
      <w:r w:rsidRPr="008708D7">
        <w:rPr>
          <w:rFonts w:ascii="Times New Roman" w:hAnsi="Times New Roman" w:cs="Times New Roman"/>
          <w:sz w:val="24"/>
          <w:szCs w:val="24"/>
        </w:rPr>
        <w:t>helpless and vulnerable but was able</w:t>
      </w:r>
      <w:r w:rsidR="008708D7" w:rsidRPr="008708D7">
        <w:rPr>
          <w:rFonts w:ascii="Times New Roman" w:hAnsi="Times New Roman" w:cs="Times New Roman"/>
          <w:sz w:val="24"/>
          <w:szCs w:val="24"/>
        </w:rPr>
        <w:t xml:space="preserve"> to find the strength to get up.</w:t>
      </w:r>
      <w:r w:rsidRPr="008708D7">
        <w:rPr>
          <w:rFonts w:ascii="Times New Roman" w:hAnsi="Times New Roman" w:cs="Times New Roman"/>
          <w:sz w:val="24"/>
          <w:szCs w:val="24"/>
        </w:rPr>
        <w:t xml:space="preserve"> </w:t>
      </w:r>
    </w:p>
    <w:p w14:paraId="5C040274" w14:textId="110D8B3B" w:rsidR="00F46A2D" w:rsidRPr="00926573" w:rsidRDefault="00926573" w:rsidP="00926573">
      <w:pPr>
        <w:spacing w:line="480" w:lineRule="auto"/>
        <w:ind w:left="720"/>
        <w:rPr>
          <w:rFonts w:ascii="Times New Roman" w:eastAsia="Times New Roman" w:hAnsi="Times New Roman" w:cs="Times New Roman"/>
          <w:color w:val="000000" w:themeColor="text1"/>
          <w:sz w:val="24"/>
          <w:szCs w:val="24"/>
          <w:lang w:eastAsia="en-GB"/>
        </w:rPr>
      </w:pPr>
      <w:r>
        <w:rPr>
          <w:rFonts w:ascii="Times New Roman" w:eastAsia="Times New Roman" w:hAnsi="Times New Roman" w:cs="Times New Roman"/>
          <w:color w:val="000000" w:themeColor="text1"/>
          <w:sz w:val="24"/>
          <w:szCs w:val="24"/>
          <w:lang w:eastAsia="en-GB"/>
        </w:rPr>
        <w:t xml:space="preserve"> </w:t>
      </w:r>
      <w:r w:rsidR="00F46A2D" w:rsidRPr="008708D7">
        <w:rPr>
          <w:rFonts w:ascii="Times New Roman" w:hAnsi="Times New Roman" w:cs="Times New Roman"/>
          <w:sz w:val="24"/>
          <w:szCs w:val="24"/>
        </w:rPr>
        <w:t>I was completely on my own, and I knew the only way I was going to get up was to do something myself.</w:t>
      </w:r>
      <w:r w:rsidR="008708D7">
        <w:rPr>
          <w:rFonts w:ascii="Times New Roman" w:hAnsi="Times New Roman" w:cs="Times New Roman"/>
          <w:sz w:val="24"/>
          <w:szCs w:val="24"/>
        </w:rPr>
        <w:t xml:space="preserve"> [Eve]</w:t>
      </w:r>
    </w:p>
    <w:p w14:paraId="20DF0D6F" w14:textId="41CD4828" w:rsidR="00F46A2D" w:rsidRDefault="00F46A2D" w:rsidP="00F46A2D">
      <w:pPr>
        <w:spacing w:line="480" w:lineRule="auto"/>
        <w:ind w:firstLine="720"/>
        <w:rPr>
          <w:rFonts w:ascii="Times New Roman" w:hAnsi="Times New Roman" w:cs="Times New Roman"/>
          <w:sz w:val="24"/>
          <w:szCs w:val="24"/>
        </w:rPr>
      </w:pPr>
      <w:r w:rsidRPr="00BB7303">
        <w:rPr>
          <w:rFonts w:ascii="Times New Roman" w:hAnsi="Times New Roman" w:cs="Times New Roman"/>
          <w:sz w:val="24"/>
          <w:szCs w:val="24"/>
        </w:rPr>
        <w:t xml:space="preserve">She went on to describe the determination triggered by this pivotal </w:t>
      </w:r>
      <w:r>
        <w:rPr>
          <w:rFonts w:ascii="Times New Roman" w:hAnsi="Times New Roman" w:cs="Times New Roman"/>
          <w:sz w:val="24"/>
          <w:szCs w:val="24"/>
        </w:rPr>
        <w:t>point</w:t>
      </w:r>
      <w:r w:rsidRPr="00BB7303">
        <w:rPr>
          <w:rFonts w:ascii="Times New Roman" w:hAnsi="Times New Roman" w:cs="Times New Roman"/>
          <w:sz w:val="24"/>
          <w:szCs w:val="24"/>
        </w:rPr>
        <w:t xml:space="preserve"> and the desire for it never to be repeated. This</w:t>
      </w:r>
      <w:r>
        <w:rPr>
          <w:rFonts w:ascii="Times New Roman" w:hAnsi="Times New Roman" w:cs="Times New Roman"/>
          <w:sz w:val="24"/>
          <w:szCs w:val="24"/>
        </w:rPr>
        <w:t xml:space="preserve"> determination resulted in her tirelessly</w:t>
      </w:r>
      <w:r w:rsidRPr="00BB7303">
        <w:rPr>
          <w:rFonts w:ascii="Times New Roman" w:hAnsi="Times New Roman" w:cs="Times New Roman"/>
          <w:sz w:val="24"/>
          <w:szCs w:val="24"/>
        </w:rPr>
        <w:t xml:space="preserve"> practicing</w:t>
      </w:r>
      <w:r>
        <w:rPr>
          <w:rFonts w:ascii="Times New Roman" w:hAnsi="Times New Roman" w:cs="Times New Roman"/>
          <w:sz w:val="24"/>
          <w:szCs w:val="24"/>
        </w:rPr>
        <w:t xml:space="preserve"> standing, initially using handles but progressively improving her muscle strength. S</w:t>
      </w:r>
      <w:r w:rsidRPr="00BB7303">
        <w:rPr>
          <w:rFonts w:ascii="Times New Roman" w:hAnsi="Times New Roman" w:cs="Times New Roman"/>
          <w:sz w:val="24"/>
          <w:szCs w:val="24"/>
        </w:rPr>
        <w:t xml:space="preserve">he </w:t>
      </w:r>
      <w:r>
        <w:rPr>
          <w:rFonts w:ascii="Times New Roman" w:hAnsi="Times New Roman" w:cs="Times New Roman"/>
          <w:sz w:val="24"/>
          <w:szCs w:val="24"/>
        </w:rPr>
        <w:t xml:space="preserve">then </w:t>
      </w:r>
      <w:r w:rsidRPr="008708D7">
        <w:rPr>
          <w:rFonts w:ascii="Times New Roman" w:hAnsi="Times New Roman" w:cs="Times New Roman"/>
          <w:sz w:val="24"/>
          <w:szCs w:val="24"/>
        </w:rPr>
        <w:t>went on to tell me about a more recent moment of importance for her</w:t>
      </w:r>
      <w:r w:rsidR="008708D7" w:rsidRPr="008708D7">
        <w:rPr>
          <w:rFonts w:ascii="Times New Roman" w:hAnsi="Times New Roman" w:cs="Times New Roman"/>
          <w:sz w:val="24"/>
          <w:szCs w:val="24"/>
        </w:rPr>
        <w:t>.</w:t>
      </w:r>
      <w:r w:rsidRPr="008708D7">
        <w:rPr>
          <w:rFonts w:ascii="Times New Roman" w:hAnsi="Times New Roman" w:cs="Times New Roman"/>
          <w:sz w:val="24"/>
          <w:szCs w:val="24"/>
        </w:rPr>
        <w:t xml:space="preserve"> </w:t>
      </w:r>
    </w:p>
    <w:p w14:paraId="28132761" w14:textId="363958EE" w:rsidR="00F46A2D" w:rsidRPr="00926573" w:rsidRDefault="008708D7" w:rsidP="00926573">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hAnsi="Times New Roman" w:cs="Times New Roman"/>
          <w:sz w:val="24"/>
          <w:szCs w:val="24"/>
        </w:rPr>
        <w:t>A</w:t>
      </w:r>
      <w:r w:rsidR="00F46A2D" w:rsidRPr="008708D7">
        <w:rPr>
          <w:rFonts w:ascii="Times New Roman" w:hAnsi="Times New Roman" w:cs="Times New Roman"/>
          <w:sz w:val="24"/>
          <w:szCs w:val="24"/>
        </w:rPr>
        <w:t>nd I can get up now. In fact Saturday I went to the loo at (name of place) first time I can ever remember getting up without holding on (to rails/handles).</w:t>
      </w:r>
      <w:r w:rsidRPr="008708D7">
        <w:rPr>
          <w:rFonts w:ascii="Times New Roman" w:hAnsi="Times New Roman" w:cs="Times New Roman"/>
          <w:sz w:val="24"/>
          <w:szCs w:val="24"/>
        </w:rPr>
        <w:t xml:space="preserve"> [Eve]</w:t>
      </w:r>
    </w:p>
    <w:p w14:paraId="01DA75BB" w14:textId="1ED4812B" w:rsidR="00F46A2D" w:rsidRDefault="00F46A2D" w:rsidP="00F46A2D">
      <w:pPr>
        <w:spacing w:line="480" w:lineRule="auto"/>
        <w:ind w:firstLine="720"/>
        <w:rPr>
          <w:rFonts w:ascii="Times New Roman" w:hAnsi="Times New Roman" w:cs="Times New Roman"/>
          <w:sz w:val="24"/>
          <w:szCs w:val="24"/>
        </w:rPr>
      </w:pPr>
      <w:r w:rsidRPr="00856B92">
        <w:rPr>
          <w:rFonts w:ascii="Times New Roman" w:hAnsi="Times New Roman" w:cs="Times New Roman"/>
          <w:sz w:val="24"/>
          <w:szCs w:val="24"/>
        </w:rPr>
        <w:lastRenderedPageBreak/>
        <w:t xml:space="preserve">Sarah described another </w:t>
      </w:r>
      <w:r w:rsidR="008A6CF5">
        <w:rPr>
          <w:rFonts w:ascii="Times New Roman" w:hAnsi="Times New Roman" w:cs="Times New Roman"/>
          <w:sz w:val="24"/>
          <w:szCs w:val="24"/>
        </w:rPr>
        <w:t>“</w:t>
      </w:r>
      <w:r w:rsidRPr="00856B92">
        <w:rPr>
          <w:rFonts w:ascii="Times New Roman" w:hAnsi="Times New Roman" w:cs="Times New Roman"/>
          <w:sz w:val="24"/>
          <w:szCs w:val="24"/>
        </w:rPr>
        <w:t>S</w:t>
      </w:r>
      <w:r w:rsidRPr="00856B92">
        <w:rPr>
          <w:rFonts w:ascii="Times New Roman" w:hAnsi="Times New Roman" w:cs="Times New Roman"/>
          <w:sz w:val="20"/>
          <w:szCs w:val="20"/>
        </w:rPr>
        <w:t>i</w:t>
      </w:r>
      <w:r w:rsidRPr="00856B92">
        <w:rPr>
          <w:rFonts w:ascii="Times New Roman" w:hAnsi="Times New Roman" w:cs="Times New Roman"/>
          <w:sz w:val="24"/>
          <w:szCs w:val="24"/>
        </w:rPr>
        <w:t>nk or swim</w:t>
      </w:r>
      <w:r w:rsidR="008A6CF5">
        <w:rPr>
          <w:rFonts w:ascii="Times New Roman" w:hAnsi="Times New Roman" w:cs="Times New Roman"/>
          <w:sz w:val="24"/>
          <w:szCs w:val="24"/>
        </w:rPr>
        <w:t>”</w:t>
      </w:r>
      <w:r w:rsidRPr="00856B92">
        <w:rPr>
          <w:rFonts w:ascii="Times New Roman" w:hAnsi="Times New Roman" w:cs="Times New Roman"/>
          <w:sz w:val="24"/>
          <w:szCs w:val="24"/>
        </w:rPr>
        <w:t xml:space="preserve"> decision in regards to leaving work, following a moment of feeling discriminated against – She describes a thought process where she explores possible outcomes, on one hand she leaves her job but faces the (perceived) possibility that she won’t work again or she sticks it out. She chooses to </w:t>
      </w:r>
      <w:r>
        <w:rPr>
          <w:rFonts w:ascii="Times New Roman" w:hAnsi="Times New Roman" w:cs="Times New Roman"/>
          <w:sz w:val="24"/>
          <w:szCs w:val="24"/>
        </w:rPr>
        <w:t xml:space="preserve">stick it out, by drawing on </w:t>
      </w:r>
      <w:r w:rsidRPr="00856B92">
        <w:rPr>
          <w:rFonts w:ascii="Times New Roman" w:hAnsi="Times New Roman" w:cs="Times New Roman"/>
          <w:sz w:val="24"/>
          <w:szCs w:val="24"/>
        </w:rPr>
        <w:t xml:space="preserve">her personal </w:t>
      </w:r>
      <w:r w:rsidR="00926573">
        <w:rPr>
          <w:rFonts w:ascii="Times New Roman" w:hAnsi="Times New Roman" w:cs="Times New Roman"/>
          <w:sz w:val="24"/>
          <w:szCs w:val="24"/>
        </w:rPr>
        <w:t>characteristic of determination.</w:t>
      </w:r>
    </w:p>
    <w:p w14:paraId="34E330F8" w14:textId="746E22F9" w:rsidR="00F46A2D" w:rsidRPr="00926573" w:rsidRDefault="00F46A2D" w:rsidP="00926573">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hAnsi="Times New Roman" w:cs="Times New Roman"/>
          <w:sz w:val="24"/>
          <w:szCs w:val="24"/>
        </w:rPr>
        <w:t xml:space="preserve">"No. I'm not going to leave. I'm going to stick this out because if I leave there, am I ever going to get another job". That's what I thought and my thought process I suppose it is just, "I'm going to do it"……..Once again, the way the person I </w:t>
      </w:r>
      <w:proofErr w:type="gramStart"/>
      <w:r w:rsidRPr="008708D7">
        <w:rPr>
          <w:rFonts w:ascii="Times New Roman" w:hAnsi="Times New Roman" w:cs="Times New Roman"/>
          <w:sz w:val="24"/>
          <w:szCs w:val="24"/>
        </w:rPr>
        <w:t>am is</w:t>
      </w:r>
      <w:proofErr w:type="gramEnd"/>
      <w:r w:rsidRPr="008708D7">
        <w:rPr>
          <w:rFonts w:ascii="Times New Roman" w:hAnsi="Times New Roman" w:cs="Times New Roman"/>
          <w:sz w:val="24"/>
          <w:szCs w:val="24"/>
        </w:rPr>
        <w:t xml:space="preserve"> like, "I'll prove to you that I can do this”. </w:t>
      </w:r>
      <w:r w:rsidR="008708D7">
        <w:rPr>
          <w:rFonts w:ascii="Times New Roman" w:hAnsi="Times New Roman" w:cs="Times New Roman"/>
          <w:sz w:val="24"/>
          <w:szCs w:val="24"/>
        </w:rPr>
        <w:t>[Sarah]</w:t>
      </w:r>
    </w:p>
    <w:p w14:paraId="0F3E3970" w14:textId="6A4AD492" w:rsidR="00F46A2D" w:rsidRPr="001E66D4" w:rsidRDefault="00F46A2D" w:rsidP="00F46A2D">
      <w:pPr>
        <w:spacing w:line="480" w:lineRule="auto"/>
        <w:ind w:firstLine="720"/>
        <w:rPr>
          <w:rFonts w:ascii="Times New Roman" w:eastAsia="Times New Roman" w:hAnsi="Times New Roman" w:cs="Times New Roman"/>
          <w:b/>
          <w:i/>
          <w:sz w:val="24"/>
          <w:szCs w:val="24"/>
          <w:lang w:eastAsia="en-GB"/>
        </w:rPr>
      </w:pPr>
      <w:r w:rsidRPr="007E0FBC">
        <w:rPr>
          <w:rFonts w:ascii="Times New Roman" w:eastAsia="Times New Roman" w:hAnsi="Times New Roman" w:cs="Times New Roman"/>
          <w:b/>
          <w:i/>
          <w:sz w:val="24"/>
          <w:szCs w:val="24"/>
          <w:lang w:eastAsia="en-GB"/>
        </w:rPr>
        <w:t>R</w:t>
      </w:r>
      <w:r>
        <w:rPr>
          <w:rFonts w:ascii="Times New Roman" w:eastAsia="Times New Roman" w:hAnsi="Times New Roman" w:cs="Times New Roman"/>
          <w:b/>
          <w:i/>
          <w:sz w:val="24"/>
          <w:szCs w:val="24"/>
          <w:lang w:eastAsia="en-GB"/>
        </w:rPr>
        <w:t xml:space="preserve">esist, </w:t>
      </w:r>
      <w:proofErr w:type="gramStart"/>
      <w:r>
        <w:rPr>
          <w:rFonts w:ascii="Times New Roman" w:eastAsia="Times New Roman" w:hAnsi="Times New Roman" w:cs="Times New Roman"/>
          <w:b/>
          <w:i/>
          <w:sz w:val="24"/>
          <w:szCs w:val="24"/>
          <w:lang w:eastAsia="en-GB"/>
        </w:rPr>
        <w:t xml:space="preserve">Fail </w:t>
      </w:r>
      <w:r w:rsidR="001E66D4">
        <w:rPr>
          <w:rFonts w:ascii="Times New Roman" w:eastAsia="Times New Roman" w:hAnsi="Times New Roman" w:cs="Times New Roman"/>
          <w:b/>
          <w:i/>
          <w:sz w:val="24"/>
          <w:szCs w:val="24"/>
          <w:lang w:eastAsia="en-GB"/>
        </w:rPr>
        <w:t>.</w:t>
      </w:r>
      <w:proofErr w:type="gramEnd"/>
      <w:r w:rsidR="001E66D4">
        <w:rPr>
          <w:rFonts w:ascii="Times New Roman" w:eastAsia="Times New Roman" w:hAnsi="Times New Roman" w:cs="Times New Roman"/>
          <w:b/>
          <w:i/>
          <w:sz w:val="24"/>
          <w:szCs w:val="24"/>
          <w:lang w:eastAsia="en-GB"/>
        </w:rPr>
        <w:t xml:space="preserve"> </w:t>
      </w:r>
      <w:r>
        <w:rPr>
          <w:rFonts w:ascii="Times New Roman" w:hAnsi="Times New Roman" w:cs="Times New Roman"/>
          <w:sz w:val="24"/>
          <w:szCs w:val="24"/>
          <w:lang w:eastAsia="en-GB"/>
        </w:rPr>
        <w:t xml:space="preserve">When faced with Discontinuity, some individuals made attempts to resist against this. Participants described repeated attempts to maintain occupation or hobbies </w:t>
      </w:r>
      <w:r w:rsidR="00942490">
        <w:rPr>
          <w:rFonts w:ascii="Times New Roman" w:hAnsi="Times New Roman" w:cs="Times New Roman"/>
          <w:sz w:val="24"/>
          <w:szCs w:val="24"/>
          <w:lang w:eastAsia="en-GB"/>
        </w:rPr>
        <w:t>without allowing for their post-</w:t>
      </w:r>
      <w:r>
        <w:rPr>
          <w:rFonts w:ascii="Times New Roman" w:hAnsi="Times New Roman" w:cs="Times New Roman"/>
          <w:sz w:val="24"/>
          <w:szCs w:val="24"/>
          <w:lang w:eastAsia="en-GB"/>
        </w:rPr>
        <w:t>ABI changes, in the hope that they may regain the elements of lost self. Below Judy described moments in which she repeated</w:t>
      </w:r>
      <w:r w:rsidR="00F60041">
        <w:rPr>
          <w:rFonts w:ascii="Times New Roman" w:hAnsi="Times New Roman" w:cs="Times New Roman"/>
          <w:sz w:val="24"/>
          <w:szCs w:val="24"/>
          <w:lang w:eastAsia="en-GB"/>
        </w:rPr>
        <w:t>ly</w:t>
      </w:r>
      <w:r w:rsidR="00942490">
        <w:rPr>
          <w:rFonts w:ascii="Times New Roman" w:hAnsi="Times New Roman" w:cs="Times New Roman"/>
          <w:sz w:val="24"/>
          <w:szCs w:val="24"/>
          <w:lang w:eastAsia="en-GB"/>
        </w:rPr>
        <w:t xml:space="preserve"> checked</w:t>
      </w:r>
      <w:r>
        <w:rPr>
          <w:rFonts w:ascii="Times New Roman" w:hAnsi="Times New Roman" w:cs="Times New Roman"/>
          <w:sz w:val="24"/>
          <w:szCs w:val="24"/>
          <w:lang w:eastAsia="en-GB"/>
        </w:rPr>
        <w:t xml:space="preserve"> the newspaper for jobs, despite knowing that she is unable to return to this care</w:t>
      </w:r>
      <w:r w:rsidR="00942490">
        <w:rPr>
          <w:rFonts w:ascii="Times New Roman" w:hAnsi="Times New Roman" w:cs="Times New Roman"/>
          <w:sz w:val="24"/>
          <w:szCs w:val="24"/>
          <w:lang w:eastAsia="en-GB"/>
        </w:rPr>
        <w:t>er as a consequence of her post-</w:t>
      </w:r>
      <w:r>
        <w:rPr>
          <w:rFonts w:ascii="Times New Roman" w:hAnsi="Times New Roman" w:cs="Times New Roman"/>
          <w:sz w:val="24"/>
          <w:szCs w:val="24"/>
          <w:lang w:eastAsia="en-GB"/>
        </w:rPr>
        <w:t xml:space="preserve">injury limitations: </w:t>
      </w:r>
    </w:p>
    <w:p w14:paraId="612E441E" w14:textId="747E9FD9" w:rsidR="00F46A2D" w:rsidRPr="00EF7085" w:rsidRDefault="00F46A2D" w:rsidP="00EF7085">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hAnsi="Times New Roman" w:cs="Times New Roman"/>
          <w:sz w:val="24"/>
          <w:szCs w:val="24"/>
        </w:rPr>
        <w:t>I mean I always wanted, I even loo</w:t>
      </w:r>
      <w:r w:rsidR="00942490">
        <w:rPr>
          <w:rFonts w:ascii="Times New Roman" w:hAnsi="Times New Roman" w:cs="Times New Roman"/>
          <w:sz w:val="24"/>
          <w:szCs w:val="24"/>
        </w:rPr>
        <w:t>k in the Telegraph at the jobs.</w:t>
      </w:r>
      <w:r w:rsidRPr="008708D7">
        <w:rPr>
          <w:rFonts w:ascii="Times New Roman" w:hAnsi="Times New Roman" w:cs="Times New Roman"/>
          <w:sz w:val="24"/>
          <w:szCs w:val="24"/>
        </w:rPr>
        <w:t>..because you know I’d like to have a job but ...I don’t think I’m likel</w:t>
      </w:r>
      <w:r w:rsidR="00942490">
        <w:rPr>
          <w:rFonts w:ascii="Times New Roman" w:hAnsi="Times New Roman" w:cs="Times New Roman"/>
          <w:sz w:val="24"/>
          <w:szCs w:val="24"/>
        </w:rPr>
        <w:t>y to get one but I still look…</w:t>
      </w:r>
      <w:r w:rsidRPr="008708D7">
        <w:rPr>
          <w:rFonts w:ascii="Times New Roman" w:hAnsi="Times New Roman" w:cs="Times New Roman"/>
          <w:sz w:val="24"/>
          <w:szCs w:val="24"/>
        </w:rPr>
        <w:t>well I look at I still look for (names previous profession) which isn’t in there very often but then there is the odd place that advertise in there umm and umm I used to love doing (names specific element of p</w:t>
      </w:r>
      <w:r w:rsidR="00942490">
        <w:rPr>
          <w:rFonts w:ascii="Times New Roman" w:hAnsi="Times New Roman" w:cs="Times New Roman"/>
          <w:sz w:val="24"/>
          <w:szCs w:val="24"/>
        </w:rPr>
        <w:t>revious profession) especially Researcher</w:t>
      </w:r>
      <w:r w:rsidRPr="008708D7">
        <w:rPr>
          <w:rFonts w:ascii="Times New Roman" w:hAnsi="Times New Roman" w:cs="Times New Roman"/>
          <w:sz w:val="24"/>
          <w:szCs w:val="24"/>
        </w:rPr>
        <w:t xml:space="preserve">: so you were really passionate about your job </w:t>
      </w:r>
      <w:r w:rsidR="00942490">
        <w:rPr>
          <w:rFonts w:ascii="Times New Roman" w:hAnsi="Times New Roman" w:cs="Times New Roman"/>
          <w:sz w:val="24"/>
          <w:szCs w:val="24"/>
        </w:rPr>
        <w:t>Judy</w:t>
      </w:r>
      <w:r w:rsidRPr="008708D7">
        <w:rPr>
          <w:rFonts w:ascii="Times New Roman" w:hAnsi="Times New Roman" w:cs="Times New Roman"/>
          <w:sz w:val="24"/>
          <w:szCs w:val="24"/>
        </w:rPr>
        <w:t>: yes oh yes</w:t>
      </w:r>
      <w:r w:rsidR="008708D7" w:rsidRPr="008708D7">
        <w:rPr>
          <w:rFonts w:ascii="Times New Roman" w:hAnsi="Times New Roman" w:cs="Times New Roman"/>
          <w:sz w:val="24"/>
          <w:szCs w:val="24"/>
        </w:rPr>
        <w:t>. [Judy]</w:t>
      </w:r>
    </w:p>
    <w:p w14:paraId="7962B0BC" w14:textId="2EC46A45" w:rsidR="00E333DB" w:rsidRPr="00A73DE5" w:rsidRDefault="00F46A2D" w:rsidP="00A73DE5">
      <w:pPr>
        <w:spacing w:line="480" w:lineRule="auto"/>
        <w:ind w:firstLine="720"/>
        <w:rPr>
          <w:rFonts w:ascii="Times New Roman" w:hAnsi="Times New Roman" w:cs="Times New Roman"/>
          <w:sz w:val="24"/>
          <w:szCs w:val="24"/>
          <w:lang w:eastAsia="en-GB"/>
        </w:rPr>
      </w:pPr>
      <w:r>
        <w:rPr>
          <w:rFonts w:ascii="Times New Roman" w:hAnsi="Times New Roman" w:cs="Times New Roman"/>
          <w:sz w:val="24"/>
          <w:szCs w:val="24"/>
          <w:lang w:eastAsia="en-GB"/>
        </w:rPr>
        <w:lastRenderedPageBreak/>
        <w:t xml:space="preserve">For several participants this repeated resistance followed by failure resulted in a negative impact on mood, succumbing to their </w:t>
      </w:r>
      <w:r w:rsidR="00DD388B">
        <w:rPr>
          <w:rFonts w:ascii="Times New Roman" w:hAnsi="Times New Roman" w:cs="Times New Roman"/>
          <w:sz w:val="24"/>
          <w:szCs w:val="24"/>
          <w:lang w:eastAsia="en-GB"/>
        </w:rPr>
        <w:t>post-injury</w:t>
      </w:r>
      <w:r>
        <w:rPr>
          <w:rFonts w:ascii="Times New Roman" w:hAnsi="Times New Roman" w:cs="Times New Roman"/>
          <w:sz w:val="24"/>
          <w:szCs w:val="24"/>
          <w:lang w:eastAsia="en-GB"/>
        </w:rPr>
        <w:t xml:space="preserve"> circumstances and the more passive </w:t>
      </w:r>
      <w:r w:rsidRPr="00942490">
        <w:rPr>
          <w:rFonts w:ascii="Times New Roman" w:hAnsi="Times New Roman" w:cs="Times New Roman"/>
          <w:sz w:val="24"/>
          <w:szCs w:val="24"/>
          <w:lang w:eastAsia="en-GB"/>
        </w:rPr>
        <w:t xml:space="preserve">state of </w:t>
      </w:r>
      <w:r w:rsidR="008A6CF5">
        <w:rPr>
          <w:rFonts w:ascii="Times New Roman" w:hAnsi="Times New Roman" w:cs="Times New Roman"/>
          <w:sz w:val="24"/>
          <w:szCs w:val="24"/>
          <w:lang w:eastAsia="en-GB"/>
        </w:rPr>
        <w:t>“</w:t>
      </w:r>
      <w:r w:rsidRPr="00942490">
        <w:rPr>
          <w:rFonts w:ascii="Times New Roman" w:hAnsi="Times New Roman" w:cs="Times New Roman"/>
          <w:sz w:val="24"/>
          <w:szCs w:val="24"/>
          <w:lang w:eastAsia="en-GB"/>
        </w:rPr>
        <w:t xml:space="preserve">What </w:t>
      </w:r>
      <w:proofErr w:type="gramStart"/>
      <w:r w:rsidRPr="00942490">
        <w:rPr>
          <w:rFonts w:ascii="Times New Roman" w:hAnsi="Times New Roman" w:cs="Times New Roman"/>
          <w:sz w:val="24"/>
          <w:szCs w:val="24"/>
          <w:lang w:eastAsia="en-GB"/>
        </w:rPr>
        <w:t>will be will</w:t>
      </w:r>
      <w:proofErr w:type="gramEnd"/>
      <w:r w:rsidRPr="00942490">
        <w:rPr>
          <w:rFonts w:ascii="Times New Roman" w:hAnsi="Times New Roman" w:cs="Times New Roman"/>
          <w:sz w:val="24"/>
          <w:szCs w:val="24"/>
          <w:lang w:eastAsia="en-GB"/>
        </w:rPr>
        <w:t xml:space="preserve"> be</w:t>
      </w:r>
      <w:r w:rsidR="008A6CF5">
        <w:rPr>
          <w:rFonts w:ascii="Times New Roman" w:hAnsi="Times New Roman" w:cs="Times New Roman"/>
          <w:sz w:val="24"/>
          <w:szCs w:val="24"/>
          <w:lang w:eastAsia="en-GB"/>
        </w:rPr>
        <w:t>”</w:t>
      </w:r>
      <w:r w:rsidRPr="00942490">
        <w:rPr>
          <w:rFonts w:ascii="Times New Roman" w:hAnsi="Times New Roman" w:cs="Times New Roman"/>
          <w:sz w:val="24"/>
          <w:szCs w:val="24"/>
          <w:lang w:eastAsia="en-GB"/>
        </w:rPr>
        <w:t xml:space="preserve"> </w:t>
      </w:r>
      <w:r w:rsidR="00A73DE5">
        <w:rPr>
          <w:rFonts w:ascii="Times New Roman" w:hAnsi="Times New Roman" w:cs="Times New Roman"/>
          <w:sz w:val="24"/>
          <w:szCs w:val="24"/>
          <w:lang w:eastAsia="en-GB"/>
        </w:rPr>
        <w:t xml:space="preserve">(see below). </w:t>
      </w:r>
    </w:p>
    <w:p w14:paraId="3951CF30" w14:textId="7CDFA2C5" w:rsidR="00F46A2D" w:rsidRPr="00F06B25" w:rsidRDefault="00F46A2D" w:rsidP="00F06B25">
      <w:pPr>
        <w:spacing w:line="480" w:lineRule="auto"/>
        <w:rPr>
          <w:rFonts w:ascii="Times New Roman" w:hAnsi="Times New Roman" w:cs="Times New Roman"/>
          <w:b/>
          <w:i/>
          <w:sz w:val="24"/>
          <w:szCs w:val="24"/>
        </w:rPr>
      </w:pPr>
      <w:proofErr w:type="gramStart"/>
      <w:r w:rsidRPr="00213F59">
        <w:rPr>
          <w:rFonts w:ascii="Times New Roman" w:eastAsia="Times New Roman" w:hAnsi="Times New Roman" w:cs="Times New Roman"/>
          <w:b/>
          <w:i/>
          <w:sz w:val="24"/>
          <w:szCs w:val="24"/>
          <w:lang w:eastAsia="en-GB"/>
        </w:rPr>
        <w:t>Component 3</w:t>
      </w:r>
      <w:r w:rsidR="00742509">
        <w:rPr>
          <w:rFonts w:ascii="Times New Roman" w:eastAsia="Times New Roman" w:hAnsi="Times New Roman" w:cs="Times New Roman"/>
          <w:b/>
          <w:i/>
          <w:sz w:val="24"/>
          <w:szCs w:val="24"/>
          <w:lang w:eastAsia="en-GB"/>
        </w:rPr>
        <w:t>.</w:t>
      </w:r>
      <w:proofErr w:type="gramEnd"/>
      <w:r w:rsidR="00742509">
        <w:rPr>
          <w:rFonts w:ascii="Times New Roman" w:eastAsia="Times New Roman" w:hAnsi="Times New Roman" w:cs="Times New Roman"/>
          <w:b/>
          <w:i/>
          <w:sz w:val="24"/>
          <w:szCs w:val="24"/>
          <w:lang w:eastAsia="en-GB"/>
        </w:rPr>
        <w:t xml:space="preserve"> - </w:t>
      </w:r>
      <w:r w:rsidRPr="00213F59">
        <w:rPr>
          <w:rFonts w:ascii="Times New Roman" w:eastAsia="Times New Roman" w:hAnsi="Times New Roman" w:cs="Times New Roman"/>
          <w:b/>
          <w:i/>
          <w:sz w:val="24"/>
          <w:szCs w:val="24"/>
          <w:lang w:eastAsia="en-GB"/>
        </w:rPr>
        <w:t xml:space="preserve">Influence  </w:t>
      </w:r>
    </w:p>
    <w:p w14:paraId="63466580" w14:textId="33FBC28A" w:rsidR="00725807" w:rsidRPr="00942490" w:rsidRDefault="00F46A2D" w:rsidP="00F46A2D">
      <w:pPr>
        <w:spacing w:line="480" w:lineRule="auto"/>
        <w:ind w:firstLine="720"/>
        <w:rPr>
          <w:rFonts w:ascii="Times New Roman" w:eastAsia="Times New Roman" w:hAnsi="Times New Roman" w:cs="Times New Roman"/>
          <w:sz w:val="24"/>
          <w:szCs w:val="24"/>
          <w:lang w:eastAsia="en-GB"/>
        </w:rPr>
      </w:pPr>
      <w:r w:rsidRPr="00942490">
        <w:rPr>
          <w:rFonts w:ascii="Times New Roman" w:eastAsia="Times New Roman" w:hAnsi="Times New Roman" w:cs="Times New Roman"/>
          <w:sz w:val="24"/>
          <w:szCs w:val="24"/>
          <w:lang w:eastAsia="en-GB"/>
        </w:rPr>
        <w:t xml:space="preserve">The component Influence refers to the influence and impact the Moments and Increased awareness of </w:t>
      </w:r>
      <w:r w:rsidR="00DD388B">
        <w:rPr>
          <w:rFonts w:ascii="Times New Roman" w:eastAsia="Times New Roman" w:hAnsi="Times New Roman" w:cs="Times New Roman"/>
          <w:sz w:val="24"/>
          <w:szCs w:val="24"/>
          <w:lang w:eastAsia="en-GB"/>
        </w:rPr>
        <w:t>post-injury</w:t>
      </w:r>
      <w:r w:rsidRPr="00942490">
        <w:rPr>
          <w:rFonts w:ascii="Times New Roman" w:eastAsia="Times New Roman" w:hAnsi="Times New Roman" w:cs="Times New Roman"/>
          <w:sz w:val="24"/>
          <w:szCs w:val="24"/>
          <w:lang w:eastAsia="en-GB"/>
        </w:rPr>
        <w:t xml:space="preserve"> self have had on participant’s broader adjustment narratives. Two main broad adjustment narratives were drawn from the data; </w:t>
      </w:r>
      <w:r w:rsidR="008A6CF5">
        <w:rPr>
          <w:rFonts w:ascii="Times New Roman" w:eastAsia="Times New Roman" w:hAnsi="Times New Roman" w:cs="Times New Roman"/>
          <w:sz w:val="24"/>
          <w:szCs w:val="24"/>
          <w:lang w:eastAsia="en-GB"/>
        </w:rPr>
        <w:t>“</w:t>
      </w:r>
      <w:r w:rsidRPr="00942490">
        <w:rPr>
          <w:rFonts w:ascii="Times New Roman" w:eastAsia="Times New Roman" w:hAnsi="Times New Roman" w:cs="Times New Roman"/>
          <w:sz w:val="24"/>
          <w:szCs w:val="24"/>
          <w:lang w:eastAsia="en-GB"/>
        </w:rPr>
        <w:t>What will be, will be</w:t>
      </w:r>
      <w:r w:rsidR="008A6CF5">
        <w:rPr>
          <w:rFonts w:ascii="Times New Roman" w:eastAsia="Times New Roman" w:hAnsi="Times New Roman" w:cs="Times New Roman"/>
          <w:sz w:val="24"/>
          <w:szCs w:val="24"/>
          <w:lang w:eastAsia="en-GB"/>
        </w:rPr>
        <w:t>”</w:t>
      </w:r>
      <w:r w:rsidRPr="00942490">
        <w:rPr>
          <w:rFonts w:ascii="Times New Roman" w:eastAsia="Times New Roman" w:hAnsi="Times New Roman" w:cs="Times New Roman"/>
          <w:sz w:val="24"/>
          <w:szCs w:val="24"/>
          <w:lang w:eastAsia="en-GB"/>
        </w:rPr>
        <w:t xml:space="preserve"> and Ability to work with my own reality. </w:t>
      </w:r>
      <w:r w:rsidR="00725807" w:rsidRPr="00942490">
        <w:rPr>
          <w:rFonts w:ascii="Times New Roman" w:eastAsia="Times New Roman" w:hAnsi="Times New Roman" w:cs="Times New Roman"/>
          <w:sz w:val="24"/>
          <w:szCs w:val="24"/>
          <w:lang w:eastAsia="en-GB"/>
        </w:rPr>
        <w:t>Whilst two types of influence are presented in the model, neither are absolute not all encompassing.</w:t>
      </w:r>
    </w:p>
    <w:p w14:paraId="44073058" w14:textId="7C0FA1B1" w:rsidR="00F46A2D" w:rsidRPr="008A6CF5" w:rsidRDefault="008A6CF5" w:rsidP="00F06B25">
      <w:pPr>
        <w:spacing w:line="480" w:lineRule="auto"/>
        <w:rPr>
          <w:rFonts w:ascii="Times New Roman" w:hAnsi="Times New Roman" w:cs="Times New Roman"/>
          <w:b/>
          <w:i/>
          <w:sz w:val="24"/>
          <w:szCs w:val="24"/>
        </w:rPr>
      </w:pPr>
      <w:r>
        <w:rPr>
          <w:rFonts w:ascii="Times New Roman" w:eastAsia="Times New Roman" w:hAnsi="Times New Roman" w:cs="Times New Roman"/>
          <w:i/>
          <w:sz w:val="24"/>
          <w:szCs w:val="24"/>
          <w:lang w:eastAsia="en-GB"/>
        </w:rPr>
        <w:t>“</w:t>
      </w:r>
      <w:r w:rsidR="00F46A2D" w:rsidRPr="008A6CF5">
        <w:rPr>
          <w:rFonts w:ascii="Times New Roman" w:eastAsia="Times New Roman" w:hAnsi="Times New Roman" w:cs="Times New Roman"/>
          <w:i/>
          <w:sz w:val="24"/>
          <w:szCs w:val="24"/>
          <w:lang w:eastAsia="en-GB"/>
        </w:rPr>
        <w:t>What will be, will be</w:t>
      </w:r>
      <w:r>
        <w:rPr>
          <w:rFonts w:ascii="Times New Roman" w:eastAsia="Times New Roman" w:hAnsi="Times New Roman" w:cs="Times New Roman"/>
          <w:i/>
          <w:sz w:val="24"/>
          <w:szCs w:val="24"/>
          <w:lang w:eastAsia="en-GB"/>
        </w:rPr>
        <w:t>”</w:t>
      </w:r>
    </w:p>
    <w:p w14:paraId="6C0776EF" w14:textId="46D8A283" w:rsidR="00695688" w:rsidRPr="00942490" w:rsidRDefault="008A6CF5"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00F46A2D" w:rsidRPr="00942490">
        <w:rPr>
          <w:rFonts w:ascii="Times New Roman" w:eastAsia="Times New Roman" w:hAnsi="Times New Roman" w:cs="Times New Roman"/>
          <w:sz w:val="24"/>
          <w:szCs w:val="24"/>
          <w:lang w:eastAsia="en-GB"/>
        </w:rPr>
        <w:t>What will be, will be</w:t>
      </w:r>
      <w:r>
        <w:rPr>
          <w:rFonts w:ascii="Times New Roman" w:eastAsia="Times New Roman" w:hAnsi="Times New Roman" w:cs="Times New Roman"/>
          <w:sz w:val="24"/>
          <w:szCs w:val="24"/>
          <w:lang w:eastAsia="en-GB"/>
        </w:rPr>
        <w:t>”</w:t>
      </w:r>
      <w:r w:rsidR="00F46A2D" w:rsidRPr="00942490">
        <w:rPr>
          <w:rFonts w:ascii="Times New Roman" w:eastAsia="Times New Roman" w:hAnsi="Times New Roman" w:cs="Times New Roman"/>
          <w:sz w:val="24"/>
          <w:szCs w:val="24"/>
          <w:lang w:eastAsia="en-GB"/>
        </w:rPr>
        <w:t xml:space="preserve"> refers to a more passive state, where participants were unable to see a choice and subsequently surrender to fate. </w:t>
      </w:r>
    </w:p>
    <w:p w14:paraId="62D67037" w14:textId="756A8E34" w:rsidR="00F46A2D" w:rsidRDefault="00F46A2D"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Following the example from Judy above in which she described repeated resistance to her current situation, she went on to describe the negative impact of this which ended with a phrase</w:t>
      </w:r>
      <w:r w:rsidR="008708D7">
        <w:rPr>
          <w:rFonts w:ascii="Times New Roman" w:eastAsia="Times New Roman" w:hAnsi="Times New Roman" w:cs="Times New Roman"/>
          <w:sz w:val="24"/>
          <w:szCs w:val="24"/>
          <w:lang w:eastAsia="en-GB"/>
        </w:rPr>
        <w:t xml:space="preserve"> suggesting a resigned position.</w:t>
      </w:r>
    </w:p>
    <w:p w14:paraId="579BDC6C" w14:textId="2C5366B4" w:rsidR="00F46A2D" w:rsidRPr="00695688" w:rsidRDefault="008708D7" w:rsidP="00695688">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hAnsi="Times New Roman" w:cs="Times New Roman"/>
          <w:sz w:val="24"/>
          <w:szCs w:val="24"/>
        </w:rPr>
        <w:t>Researcher</w:t>
      </w:r>
      <w:r w:rsidR="003A3D40">
        <w:rPr>
          <w:rFonts w:ascii="Times New Roman" w:hAnsi="Times New Roman" w:cs="Times New Roman"/>
          <w:sz w:val="24"/>
          <w:szCs w:val="24"/>
        </w:rPr>
        <w:t>: how does it feel</w:t>
      </w:r>
      <w:r w:rsidR="00F46A2D" w:rsidRPr="008708D7">
        <w:rPr>
          <w:rFonts w:ascii="Times New Roman" w:hAnsi="Times New Roman" w:cs="Times New Roman"/>
          <w:sz w:val="24"/>
          <w:szCs w:val="24"/>
        </w:rPr>
        <w:t xml:space="preserve"> look</w:t>
      </w:r>
      <w:r w:rsidR="0059248B">
        <w:rPr>
          <w:rFonts w:ascii="Times New Roman" w:hAnsi="Times New Roman" w:cs="Times New Roman"/>
          <w:sz w:val="24"/>
          <w:szCs w:val="24"/>
        </w:rPr>
        <w:t>ing</w:t>
      </w:r>
      <w:r w:rsidR="00F46A2D" w:rsidRPr="008708D7">
        <w:rPr>
          <w:rFonts w:ascii="Times New Roman" w:hAnsi="Times New Roman" w:cs="Times New Roman"/>
          <w:sz w:val="24"/>
          <w:szCs w:val="24"/>
        </w:rPr>
        <w:t xml:space="preserve"> at those adverts when you say you’re looking at them but you know that you probabl</w:t>
      </w:r>
      <w:r w:rsidRPr="008708D7">
        <w:rPr>
          <w:rFonts w:ascii="Times New Roman" w:hAnsi="Times New Roman" w:cs="Times New Roman"/>
          <w:sz w:val="24"/>
          <w:szCs w:val="24"/>
        </w:rPr>
        <w:t xml:space="preserve">y won’t ever be able to do that? </w:t>
      </w:r>
      <w:r w:rsidR="00F46A2D" w:rsidRPr="008708D7">
        <w:rPr>
          <w:rFonts w:ascii="Times New Roman" w:hAnsi="Times New Roman" w:cs="Times New Roman"/>
          <w:sz w:val="24"/>
          <w:szCs w:val="24"/>
        </w:rPr>
        <w:t>P: it makes me really sad w</w:t>
      </w:r>
      <w:r w:rsidR="00942490">
        <w:rPr>
          <w:rFonts w:ascii="Times New Roman" w:hAnsi="Times New Roman" w:cs="Times New Roman"/>
          <w:sz w:val="24"/>
          <w:szCs w:val="24"/>
        </w:rPr>
        <w:t>hen I think about it you know …</w:t>
      </w:r>
      <w:r w:rsidR="00F46A2D" w:rsidRPr="008708D7">
        <w:rPr>
          <w:rFonts w:ascii="Times New Roman" w:hAnsi="Times New Roman" w:cs="Times New Roman"/>
          <w:sz w:val="24"/>
          <w:szCs w:val="24"/>
        </w:rPr>
        <w:t xml:space="preserve">yes </w:t>
      </w:r>
      <w:proofErr w:type="gramStart"/>
      <w:r w:rsidR="00F46A2D" w:rsidRPr="008708D7">
        <w:rPr>
          <w:rFonts w:ascii="Times New Roman" w:hAnsi="Times New Roman" w:cs="Times New Roman"/>
          <w:sz w:val="24"/>
          <w:szCs w:val="24"/>
        </w:rPr>
        <w:t>its</w:t>
      </w:r>
      <w:proofErr w:type="gramEnd"/>
      <w:r w:rsidR="00F46A2D" w:rsidRPr="008708D7">
        <w:rPr>
          <w:rFonts w:ascii="Times New Roman" w:hAnsi="Times New Roman" w:cs="Times New Roman"/>
          <w:sz w:val="24"/>
          <w:szCs w:val="24"/>
        </w:rPr>
        <w:t xml:space="preserve"> quite sad really but there we are that’s how life goes.</w:t>
      </w:r>
      <w:r w:rsidRPr="008708D7">
        <w:rPr>
          <w:rFonts w:ascii="Times New Roman" w:hAnsi="Times New Roman" w:cs="Times New Roman"/>
          <w:sz w:val="24"/>
          <w:szCs w:val="24"/>
        </w:rPr>
        <w:t xml:space="preserve"> [Judy]</w:t>
      </w:r>
    </w:p>
    <w:p w14:paraId="11641166" w14:textId="4C12934D" w:rsidR="00F46A2D" w:rsidRDefault="00F46A2D" w:rsidP="00F46A2D">
      <w:pPr>
        <w:spacing w:line="480" w:lineRule="auto"/>
        <w:ind w:firstLine="720"/>
      </w:pPr>
      <w:r w:rsidRPr="00CB4002">
        <w:rPr>
          <w:rFonts w:ascii="Times New Roman" w:hAnsi="Times New Roman" w:cs="Times New Roman"/>
          <w:sz w:val="24"/>
          <w:szCs w:val="24"/>
        </w:rPr>
        <w:t>Peter</w:t>
      </w:r>
      <w:r>
        <w:rPr>
          <w:rFonts w:ascii="Times New Roman" w:hAnsi="Times New Roman" w:cs="Times New Roman"/>
          <w:sz w:val="24"/>
          <w:szCs w:val="24"/>
        </w:rPr>
        <w:t xml:space="preserve"> describes his repeated attempts to </w:t>
      </w:r>
      <w:r w:rsidR="00695688">
        <w:rPr>
          <w:rFonts w:ascii="Times New Roman" w:hAnsi="Times New Roman" w:cs="Times New Roman"/>
          <w:sz w:val="24"/>
          <w:szCs w:val="24"/>
        </w:rPr>
        <w:t xml:space="preserve">resist acknowledgement of his post-injury changes, </w:t>
      </w:r>
      <w:r w:rsidR="00C05DF1">
        <w:rPr>
          <w:rFonts w:ascii="Times New Roman" w:hAnsi="Times New Roman" w:cs="Times New Roman"/>
          <w:sz w:val="24"/>
          <w:szCs w:val="24"/>
        </w:rPr>
        <w:t xml:space="preserve">in an attempt to </w:t>
      </w:r>
      <w:r w:rsidR="00D04050">
        <w:rPr>
          <w:rFonts w:ascii="Times New Roman" w:hAnsi="Times New Roman" w:cs="Times New Roman"/>
          <w:sz w:val="24"/>
          <w:szCs w:val="24"/>
        </w:rPr>
        <w:t>become a professional chef.</w:t>
      </w:r>
      <w:r w:rsidRPr="00CB4002">
        <w:t xml:space="preserve"> </w:t>
      </w:r>
    </w:p>
    <w:p w14:paraId="46FC3AB0" w14:textId="0998F5A8" w:rsidR="00F46A2D" w:rsidRPr="00C05DF1" w:rsidRDefault="00F46A2D" w:rsidP="00C05DF1">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hAnsi="Times New Roman" w:cs="Times New Roman"/>
          <w:sz w:val="24"/>
          <w:szCs w:val="24"/>
        </w:rPr>
        <w:lastRenderedPageBreak/>
        <w:t xml:space="preserve">I took courses at the tech to be a chef but that was I was never going to be as good as I wanted to be if you like. </w:t>
      </w:r>
      <w:r w:rsidR="008708D7">
        <w:rPr>
          <w:rFonts w:ascii="Times New Roman" w:hAnsi="Times New Roman" w:cs="Times New Roman"/>
          <w:sz w:val="24"/>
          <w:szCs w:val="24"/>
        </w:rPr>
        <w:t>Researcher</w:t>
      </w:r>
      <w:r w:rsidRPr="008708D7">
        <w:rPr>
          <w:rFonts w:ascii="Times New Roman" w:hAnsi="Times New Roman" w:cs="Times New Roman"/>
          <w:sz w:val="24"/>
          <w:szCs w:val="24"/>
        </w:rPr>
        <w:t>: and how was that knowing that that was what you wanted but you weren’t going to succeed at it</w:t>
      </w:r>
      <w:r w:rsidR="00C05DF1">
        <w:rPr>
          <w:rFonts w:ascii="Times New Roman" w:hAnsi="Times New Roman" w:cs="Times New Roman"/>
          <w:sz w:val="24"/>
          <w:szCs w:val="24"/>
        </w:rPr>
        <w:t>?</w:t>
      </w:r>
      <w:r w:rsidRPr="008708D7">
        <w:rPr>
          <w:rFonts w:ascii="Times New Roman" w:hAnsi="Times New Roman" w:cs="Times New Roman"/>
          <w:sz w:val="24"/>
          <w:szCs w:val="24"/>
        </w:rPr>
        <w:t xml:space="preserve"> </w:t>
      </w:r>
      <w:r w:rsidR="00C05DF1">
        <w:rPr>
          <w:rFonts w:ascii="Times New Roman" w:hAnsi="Times New Roman" w:cs="Times New Roman"/>
          <w:sz w:val="24"/>
          <w:szCs w:val="24"/>
        </w:rPr>
        <w:t>Peter</w:t>
      </w:r>
      <w:r w:rsidRPr="008708D7">
        <w:rPr>
          <w:rFonts w:ascii="Times New Roman" w:hAnsi="Times New Roman" w:cs="Times New Roman"/>
          <w:sz w:val="24"/>
          <w:szCs w:val="24"/>
        </w:rPr>
        <w:t>: I just tried and tried and tried.</w:t>
      </w:r>
      <w:r w:rsidR="008708D7" w:rsidRPr="008708D7">
        <w:rPr>
          <w:rFonts w:ascii="Times New Roman" w:hAnsi="Times New Roman" w:cs="Times New Roman"/>
          <w:sz w:val="24"/>
          <w:szCs w:val="24"/>
        </w:rPr>
        <w:t xml:space="preserve"> [Peter]</w:t>
      </w:r>
    </w:p>
    <w:p w14:paraId="55645A76" w14:textId="085180B9" w:rsidR="00F46A2D" w:rsidRDefault="00F46A2D" w:rsidP="00F46A2D">
      <w:pPr>
        <w:spacing w:line="480" w:lineRule="auto"/>
        <w:ind w:firstLine="720"/>
        <w:rPr>
          <w:rFonts w:ascii="Times New Roman" w:hAnsi="Times New Roman" w:cs="Times New Roman"/>
          <w:sz w:val="24"/>
          <w:szCs w:val="24"/>
        </w:rPr>
      </w:pPr>
      <w:r>
        <w:rPr>
          <w:rFonts w:ascii="Times New Roman" w:hAnsi="Times New Roman" w:cs="Times New Roman"/>
          <w:sz w:val="24"/>
          <w:szCs w:val="24"/>
        </w:rPr>
        <w:t>He went on to describe the incident mentioned in a previous extract in which he set fire to his pinafore and had to be supported by his tutor to extinguish the flames. This led to his resignation with hi</w:t>
      </w:r>
      <w:r w:rsidR="008708D7">
        <w:rPr>
          <w:rFonts w:ascii="Times New Roman" w:hAnsi="Times New Roman" w:cs="Times New Roman"/>
          <w:sz w:val="24"/>
          <w:szCs w:val="24"/>
        </w:rPr>
        <w:t>s current circumstances.</w:t>
      </w:r>
    </w:p>
    <w:p w14:paraId="05EF499F" w14:textId="47A32A32" w:rsidR="00F46A2D" w:rsidRPr="00C05DF1" w:rsidRDefault="008708D7" w:rsidP="00C05DF1">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hAnsi="Times New Roman" w:cs="Times New Roman"/>
          <w:sz w:val="24"/>
          <w:szCs w:val="24"/>
        </w:rPr>
        <w:t>S</w:t>
      </w:r>
      <w:r w:rsidR="00F46A2D" w:rsidRPr="008708D7">
        <w:rPr>
          <w:rFonts w:ascii="Times New Roman" w:hAnsi="Times New Roman" w:cs="Times New Roman"/>
          <w:sz w:val="24"/>
          <w:szCs w:val="24"/>
        </w:rPr>
        <w:t xml:space="preserve">o the teacher come over and put the fire out and I thought maybe I’m not supposed to do this……. I just thought this </w:t>
      </w:r>
      <w:proofErr w:type="spellStart"/>
      <w:r w:rsidR="00F46A2D" w:rsidRPr="008708D7">
        <w:rPr>
          <w:rFonts w:ascii="Times New Roman" w:hAnsi="Times New Roman" w:cs="Times New Roman"/>
          <w:sz w:val="24"/>
          <w:szCs w:val="24"/>
        </w:rPr>
        <w:t>ain’t</w:t>
      </w:r>
      <w:proofErr w:type="spellEnd"/>
      <w:r w:rsidR="00F46A2D" w:rsidRPr="008708D7">
        <w:rPr>
          <w:rFonts w:ascii="Times New Roman" w:hAnsi="Times New Roman" w:cs="Times New Roman"/>
          <w:sz w:val="24"/>
          <w:szCs w:val="24"/>
        </w:rPr>
        <w:t xml:space="preserve"> for me I’m not going to be able to do it I’ll just do it for myself at home and what </w:t>
      </w:r>
      <w:proofErr w:type="gramStart"/>
      <w:r w:rsidR="00F46A2D" w:rsidRPr="008708D7">
        <w:rPr>
          <w:rFonts w:ascii="Times New Roman" w:hAnsi="Times New Roman" w:cs="Times New Roman"/>
          <w:sz w:val="24"/>
          <w:szCs w:val="24"/>
        </w:rPr>
        <w:t>will be will</w:t>
      </w:r>
      <w:proofErr w:type="gramEnd"/>
      <w:r w:rsidR="00F46A2D" w:rsidRPr="008708D7">
        <w:rPr>
          <w:rFonts w:ascii="Times New Roman" w:hAnsi="Times New Roman" w:cs="Times New Roman"/>
          <w:sz w:val="24"/>
          <w:szCs w:val="24"/>
        </w:rPr>
        <w:t xml:space="preserve"> be</w:t>
      </w:r>
      <w:r w:rsidRPr="008708D7">
        <w:rPr>
          <w:rFonts w:ascii="Times New Roman" w:hAnsi="Times New Roman" w:cs="Times New Roman"/>
          <w:sz w:val="24"/>
          <w:szCs w:val="24"/>
        </w:rPr>
        <w:t>. [Peter]</w:t>
      </w:r>
    </w:p>
    <w:p w14:paraId="47E809B1" w14:textId="1324CC96" w:rsidR="00F46A2D" w:rsidRDefault="00F46A2D"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Some participants experiencing repeated instances of this resist and fail process consequently developed patterns of withdrawal and avoidance, due to the negative impact on their well-being. Stuart describes a moment below in which his difficulties with speech </w:t>
      </w:r>
      <w:r w:rsidRPr="008708D7">
        <w:rPr>
          <w:rFonts w:ascii="Times New Roman" w:eastAsia="Times New Roman" w:hAnsi="Times New Roman" w:cs="Times New Roman"/>
          <w:sz w:val="24"/>
          <w:szCs w:val="24"/>
          <w:lang w:eastAsia="en-GB"/>
        </w:rPr>
        <w:t>we</w:t>
      </w:r>
      <w:r w:rsidR="008708D7">
        <w:rPr>
          <w:rFonts w:ascii="Times New Roman" w:eastAsia="Times New Roman" w:hAnsi="Times New Roman" w:cs="Times New Roman"/>
          <w:sz w:val="24"/>
          <w:szCs w:val="24"/>
          <w:lang w:eastAsia="en-GB"/>
        </w:rPr>
        <w:t>re apparent.</w:t>
      </w:r>
    </w:p>
    <w:p w14:paraId="2BC8963B" w14:textId="5B3CD8F5" w:rsidR="00F46A2D" w:rsidRPr="00C05DF1" w:rsidRDefault="008708D7" w:rsidP="00C05DF1">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eastAsia="Times New Roman" w:hAnsi="Times New Roman" w:cs="Times New Roman"/>
          <w:sz w:val="24"/>
          <w:szCs w:val="24"/>
          <w:lang w:eastAsia="en-GB"/>
        </w:rPr>
        <w:t>M</w:t>
      </w:r>
      <w:r w:rsidR="00F46A2D" w:rsidRPr="008708D7">
        <w:rPr>
          <w:rFonts w:ascii="Times New Roman" w:eastAsia="Times New Roman" w:hAnsi="Times New Roman" w:cs="Times New Roman"/>
          <w:sz w:val="24"/>
          <w:szCs w:val="24"/>
          <w:lang w:eastAsia="en-GB"/>
        </w:rPr>
        <w:t>y speech isn’t that great it kind of sucks when I’m trying, because when I get excited as well I</w:t>
      </w:r>
      <w:r w:rsidR="00942490">
        <w:rPr>
          <w:rFonts w:ascii="Times New Roman" w:eastAsia="Times New Roman" w:hAnsi="Times New Roman" w:cs="Times New Roman"/>
          <w:sz w:val="24"/>
          <w:szCs w:val="24"/>
          <w:lang w:eastAsia="en-GB"/>
        </w:rPr>
        <w:t xml:space="preserve"> can’t say what I want to say …</w:t>
      </w:r>
      <w:r w:rsidR="00F46A2D" w:rsidRPr="008708D7">
        <w:rPr>
          <w:rFonts w:ascii="Times New Roman" w:eastAsia="Times New Roman" w:hAnsi="Times New Roman" w:cs="Times New Roman"/>
          <w:sz w:val="24"/>
          <w:szCs w:val="24"/>
          <w:lang w:eastAsia="en-GB"/>
        </w:rPr>
        <w:t>so I kind of I went to say it and nothing came out and I said I think I said (one word) and then ‘song’ and then (next word) and I think they were the three words that came out that but I said a bunch of stuff in-between but they were the three ones t</w:t>
      </w:r>
      <w:r w:rsidR="00942490">
        <w:rPr>
          <w:rFonts w:ascii="Times New Roman" w:eastAsia="Times New Roman" w:hAnsi="Times New Roman" w:cs="Times New Roman"/>
          <w:sz w:val="24"/>
          <w:szCs w:val="24"/>
          <w:lang w:eastAsia="en-GB"/>
        </w:rPr>
        <w:t>hat actually came out properly…</w:t>
      </w:r>
      <w:r w:rsidR="00F46A2D" w:rsidRPr="008708D7">
        <w:rPr>
          <w:rFonts w:ascii="Times New Roman" w:eastAsia="Times New Roman" w:hAnsi="Times New Roman" w:cs="Times New Roman"/>
          <w:sz w:val="24"/>
          <w:szCs w:val="24"/>
          <w:lang w:eastAsia="en-GB"/>
        </w:rPr>
        <w:t xml:space="preserve"> I kind of get to a point where I think oh man this is not going how I want it to go I really quieten down and I end up just talking to myself I think the people stop like listening because it tak</w:t>
      </w:r>
      <w:r w:rsidRPr="008708D7">
        <w:rPr>
          <w:rFonts w:ascii="Times New Roman" w:eastAsia="Times New Roman" w:hAnsi="Times New Roman" w:cs="Times New Roman"/>
          <w:sz w:val="24"/>
          <w:szCs w:val="24"/>
          <w:lang w:eastAsia="en-GB"/>
        </w:rPr>
        <w:t>es so long for me to say things. [Stuart]</w:t>
      </w:r>
    </w:p>
    <w:p w14:paraId="4938217C" w14:textId="15D6178B" w:rsidR="00F46A2D" w:rsidRDefault="00F46A2D" w:rsidP="00F46A2D">
      <w:pPr>
        <w:spacing w:line="480" w:lineRule="auto"/>
        <w:ind w:firstLine="720"/>
        <w:rPr>
          <w:rFonts w:ascii="Times New Roman" w:eastAsia="Times New Roman" w:hAnsi="Times New Roman" w:cs="Times New Roman"/>
          <w:sz w:val="24"/>
          <w:szCs w:val="24"/>
          <w:lang w:eastAsia="en-GB"/>
        </w:rPr>
      </w:pPr>
      <w:r w:rsidRPr="00C05DF1">
        <w:rPr>
          <w:rFonts w:ascii="Times New Roman" w:eastAsia="Times New Roman" w:hAnsi="Times New Roman" w:cs="Times New Roman"/>
          <w:sz w:val="24"/>
          <w:szCs w:val="24"/>
          <w:lang w:eastAsia="en-GB"/>
        </w:rPr>
        <w:lastRenderedPageBreak/>
        <w:t xml:space="preserve">He goes on to explain the subsequent impact of this process on his engagement in conversations, due to his perceived negative response from others and negative subjective </w:t>
      </w:r>
      <w:r w:rsidR="008708D7" w:rsidRPr="00C05DF1">
        <w:rPr>
          <w:rFonts w:ascii="Times New Roman" w:eastAsia="Times New Roman" w:hAnsi="Times New Roman" w:cs="Times New Roman"/>
          <w:sz w:val="24"/>
          <w:szCs w:val="24"/>
          <w:lang w:eastAsia="en-GB"/>
        </w:rPr>
        <w:t>emotions.</w:t>
      </w:r>
    </w:p>
    <w:p w14:paraId="096979E7" w14:textId="5C245D1D" w:rsidR="00F46A2D" w:rsidRPr="0094169A" w:rsidRDefault="008708D7" w:rsidP="0094169A">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eastAsia="Times New Roman" w:hAnsi="Times New Roman" w:cs="Times New Roman"/>
          <w:sz w:val="24"/>
          <w:szCs w:val="24"/>
          <w:lang w:eastAsia="en-GB"/>
        </w:rPr>
        <w:t>Researcher</w:t>
      </w:r>
      <w:r w:rsidR="00F46A2D" w:rsidRPr="008708D7">
        <w:rPr>
          <w:rFonts w:ascii="Times New Roman" w:eastAsia="Times New Roman" w:hAnsi="Times New Roman" w:cs="Times New Roman"/>
          <w:sz w:val="24"/>
          <w:szCs w:val="24"/>
          <w:lang w:eastAsia="en-GB"/>
        </w:rPr>
        <w:t>: what do you think that process of that happening over the last four years, what do you think are the consequences of that</w:t>
      </w:r>
      <w:r w:rsidRPr="008708D7">
        <w:rPr>
          <w:rFonts w:ascii="Times New Roman" w:eastAsia="Times New Roman" w:hAnsi="Times New Roman" w:cs="Times New Roman"/>
          <w:sz w:val="24"/>
          <w:szCs w:val="24"/>
          <w:lang w:eastAsia="en-GB"/>
        </w:rPr>
        <w:t>?</w:t>
      </w:r>
      <w:r w:rsidR="00F46A2D" w:rsidRPr="008708D7">
        <w:rPr>
          <w:rFonts w:ascii="Times New Roman" w:eastAsia="Times New Roman" w:hAnsi="Times New Roman" w:cs="Times New Roman"/>
          <w:sz w:val="24"/>
          <w:szCs w:val="24"/>
          <w:lang w:eastAsia="en-GB"/>
        </w:rPr>
        <w:t xml:space="preserve"> </w:t>
      </w:r>
      <w:r w:rsidR="0094169A">
        <w:rPr>
          <w:rFonts w:ascii="Times New Roman" w:eastAsia="Times New Roman" w:hAnsi="Times New Roman" w:cs="Times New Roman"/>
          <w:sz w:val="24"/>
          <w:szCs w:val="24"/>
          <w:lang w:eastAsia="en-GB"/>
        </w:rPr>
        <w:t>Stuart</w:t>
      </w:r>
      <w:r w:rsidR="00F46A2D" w:rsidRPr="008708D7">
        <w:rPr>
          <w:rFonts w:ascii="Times New Roman" w:eastAsia="Times New Roman" w:hAnsi="Times New Roman" w:cs="Times New Roman"/>
          <w:sz w:val="24"/>
          <w:szCs w:val="24"/>
          <w:lang w:eastAsia="en-GB"/>
        </w:rPr>
        <w:t>: I just I’ve le</w:t>
      </w:r>
      <w:r w:rsidR="00942490">
        <w:rPr>
          <w:rFonts w:ascii="Times New Roman" w:eastAsia="Times New Roman" w:hAnsi="Times New Roman" w:cs="Times New Roman"/>
          <w:sz w:val="24"/>
          <w:szCs w:val="24"/>
          <w:lang w:eastAsia="en-GB"/>
        </w:rPr>
        <w:t>arnt to like dull myself down…not say things…</w:t>
      </w:r>
      <w:r w:rsidR="00F46A2D" w:rsidRPr="008708D7">
        <w:rPr>
          <w:rFonts w:ascii="Times New Roman" w:eastAsia="Times New Roman" w:hAnsi="Times New Roman" w:cs="Times New Roman"/>
          <w:sz w:val="24"/>
          <w:szCs w:val="24"/>
          <w:lang w:eastAsia="en-GB"/>
        </w:rPr>
        <w:t xml:space="preserve">cos if I repeated it and it went wrong again I’d </w:t>
      </w:r>
      <w:r w:rsidR="00942490">
        <w:rPr>
          <w:rFonts w:ascii="Times New Roman" w:eastAsia="Times New Roman" w:hAnsi="Times New Roman" w:cs="Times New Roman"/>
          <w:sz w:val="24"/>
          <w:szCs w:val="24"/>
          <w:lang w:eastAsia="en-GB"/>
        </w:rPr>
        <w:t>feel like a fanny pretty much…</w:t>
      </w:r>
      <w:r w:rsidR="00F46A2D" w:rsidRPr="008708D7">
        <w:rPr>
          <w:rFonts w:ascii="Times New Roman" w:eastAsia="Times New Roman" w:hAnsi="Times New Roman" w:cs="Times New Roman"/>
          <w:sz w:val="24"/>
          <w:szCs w:val="24"/>
          <w:lang w:eastAsia="en-GB"/>
        </w:rPr>
        <w:t>and I also I don’t really want people to have to listen to me twice because that I think that will make them annoyed</w:t>
      </w:r>
      <w:r w:rsidRPr="008708D7">
        <w:rPr>
          <w:rFonts w:ascii="Times New Roman" w:eastAsia="Times New Roman" w:hAnsi="Times New Roman" w:cs="Times New Roman"/>
          <w:sz w:val="24"/>
          <w:szCs w:val="24"/>
          <w:lang w:eastAsia="en-GB"/>
        </w:rPr>
        <w:t>. [Stuart]</w:t>
      </w:r>
    </w:p>
    <w:p w14:paraId="2E763CF4" w14:textId="59687B09" w:rsidR="00F46A2D" w:rsidRPr="00F06B25" w:rsidRDefault="00F46A2D" w:rsidP="00F06B25">
      <w:pPr>
        <w:spacing w:line="480" w:lineRule="auto"/>
        <w:rPr>
          <w:rFonts w:ascii="Times New Roman" w:hAnsi="Times New Roman" w:cs="Times New Roman"/>
          <w:b/>
          <w:i/>
          <w:sz w:val="24"/>
          <w:szCs w:val="24"/>
        </w:rPr>
      </w:pPr>
      <w:r w:rsidRPr="00213F59">
        <w:rPr>
          <w:rFonts w:ascii="Times New Roman" w:eastAsia="Times New Roman" w:hAnsi="Times New Roman" w:cs="Times New Roman"/>
          <w:i/>
          <w:sz w:val="24"/>
          <w:szCs w:val="24"/>
          <w:lang w:eastAsia="en-GB"/>
        </w:rPr>
        <w:t>Ability to work with my own reality</w:t>
      </w:r>
    </w:p>
    <w:p w14:paraId="090D32A9" w14:textId="17C31B84" w:rsidR="00F46A2D" w:rsidRDefault="00F46A2D" w:rsidP="00F46A2D">
      <w:pPr>
        <w:spacing w:line="480" w:lineRule="auto"/>
        <w:ind w:firstLine="720"/>
        <w:rPr>
          <w:rFonts w:ascii="Times New Roman" w:eastAsia="Times New Roman" w:hAnsi="Times New Roman" w:cs="Times New Roman"/>
          <w:sz w:val="24"/>
          <w:szCs w:val="24"/>
          <w:lang w:eastAsia="en-GB"/>
        </w:rPr>
      </w:pPr>
      <w:r w:rsidRPr="00942490">
        <w:rPr>
          <w:rFonts w:ascii="Times New Roman" w:eastAsia="Times New Roman" w:hAnsi="Times New Roman" w:cs="Times New Roman"/>
          <w:sz w:val="24"/>
          <w:szCs w:val="24"/>
          <w:lang w:eastAsia="en-GB"/>
        </w:rPr>
        <w:t xml:space="preserve">Ability to work with my own reality </w:t>
      </w:r>
      <w:r w:rsidRPr="007E0FBC">
        <w:rPr>
          <w:rFonts w:ascii="Times New Roman" w:eastAsia="Times New Roman" w:hAnsi="Times New Roman" w:cs="Times New Roman"/>
          <w:sz w:val="24"/>
          <w:szCs w:val="24"/>
          <w:lang w:eastAsia="en-GB"/>
        </w:rPr>
        <w:t>refers to an active state, whereby participants described the ability to; give up res</w:t>
      </w:r>
      <w:r>
        <w:rPr>
          <w:rFonts w:ascii="Times New Roman" w:eastAsia="Times New Roman" w:hAnsi="Times New Roman" w:cs="Times New Roman"/>
          <w:sz w:val="24"/>
          <w:szCs w:val="24"/>
          <w:lang w:eastAsia="en-GB"/>
        </w:rPr>
        <w:t>istance and denial, acknowledge and</w:t>
      </w:r>
      <w:r w:rsidRPr="007E0FBC">
        <w:rPr>
          <w:rFonts w:ascii="Times New Roman" w:eastAsia="Times New Roman" w:hAnsi="Times New Roman" w:cs="Times New Roman"/>
          <w:sz w:val="24"/>
          <w:szCs w:val="24"/>
          <w:lang w:eastAsia="en-GB"/>
        </w:rPr>
        <w:t xml:space="preserve"> tolerate their circumstances</w:t>
      </w:r>
      <w:r>
        <w:rPr>
          <w:rFonts w:ascii="Times New Roman" w:eastAsia="Times New Roman" w:hAnsi="Times New Roman" w:cs="Times New Roman"/>
          <w:sz w:val="24"/>
          <w:szCs w:val="24"/>
          <w:lang w:eastAsia="en-GB"/>
        </w:rPr>
        <w:t xml:space="preserve">. They are able to be </w:t>
      </w:r>
      <w:r w:rsidRPr="007E0FBC">
        <w:rPr>
          <w:rFonts w:ascii="Times New Roman" w:eastAsia="Times New Roman" w:hAnsi="Times New Roman" w:cs="Times New Roman"/>
          <w:sz w:val="24"/>
          <w:szCs w:val="24"/>
          <w:lang w:eastAsia="en-GB"/>
        </w:rPr>
        <w:t>realistic regarding their limitations thus allowing them to make changes in order to move forward and progress. In this state, participants were adaptive, reactive</w:t>
      </w:r>
      <w:r>
        <w:rPr>
          <w:rFonts w:ascii="Times New Roman" w:eastAsia="Times New Roman" w:hAnsi="Times New Roman" w:cs="Times New Roman"/>
          <w:sz w:val="24"/>
          <w:szCs w:val="24"/>
          <w:lang w:eastAsia="en-GB"/>
        </w:rPr>
        <w:t>, reflective</w:t>
      </w:r>
      <w:r w:rsidRPr="007E0FBC">
        <w:rPr>
          <w:rFonts w:ascii="Times New Roman" w:eastAsia="Times New Roman" w:hAnsi="Times New Roman" w:cs="Times New Roman"/>
          <w:sz w:val="24"/>
          <w:szCs w:val="24"/>
          <w:lang w:eastAsia="en-GB"/>
        </w:rPr>
        <w:t xml:space="preserve"> and flexible and able to find new meaning within their </w:t>
      </w:r>
      <w:r w:rsidR="00942490">
        <w:rPr>
          <w:rFonts w:ascii="Times New Roman" w:eastAsia="Times New Roman" w:hAnsi="Times New Roman" w:cs="Times New Roman"/>
          <w:sz w:val="24"/>
          <w:szCs w:val="24"/>
          <w:lang w:eastAsia="en-GB"/>
        </w:rPr>
        <w:t>post-</w:t>
      </w:r>
      <w:r>
        <w:rPr>
          <w:rFonts w:ascii="Times New Roman" w:eastAsia="Times New Roman" w:hAnsi="Times New Roman" w:cs="Times New Roman"/>
          <w:sz w:val="24"/>
          <w:szCs w:val="24"/>
          <w:lang w:eastAsia="en-GB"/>
        </w:rPr>
        <w:t xml:space="preserve">ABI </w:t>
      </w:r>
      <w:r w:rsidRPr="007E0FBC">
        <w:rPr>
          <w:rFonts w:ascii="Times New Roman" w:eastAsia="Times New Roman" w:hAnsi="Times New Roman" w:cs="Times New Roman"/>
          <w:sz w:val="24"/>
          <w:szCs w:val="24"/>
          <w:lang w:eastAsia="en-GB"/>
        </w:rPr>
        <w:t xml:space="preserve">reality. </w:t>
      </w:r>
    </w:p>
    <w:p w14:paraId="5A5D44F3" w14:textId="094EFEE2" w:rsidR="00F46A2D" w:rsidRDefault="00F46A2D"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An extract from Darren, taken following a description of a moment that provided a sense of value and worth leading to </w:t>
      </w:r>
      <w:r w:rsidRPr="00942490">
        <w:rPr>
          <w:rFonts w:ascii="Times New Roman" w:eastAsia="Times New Roman" w:hAnsi="Times New Roman" w:cs="Times New Roman"/>
          <w:sz w:val="24"/>
          <w:szCs w:val="24"/>
          <w:lang w:eastAsia="en-GB"/>
        </w:rPr>
        <w:t xml:space="preserve">a </w:t>
      </w:r>
      <w:proofErr w:type="gramStart"/>
      <w:r w:rsidRPr="00942490">
        <w:rPr>
          <w:rFonts w:ascii="Times New Roman" w:eastAsia="Times New Roman" w:hAnsi="Times New Roman" w:cs="Times New Roman"/>
          <w:sz w:val="24"/>
          <w:szCs w:val="24"/>
          <w:lang w:eastAsia="en-GB"/>
        </w:rPr>
        <w:t>Continued</w:t>
      </w:r>
      <w:proofErr w:type="gramEnd"/>
      <w:r w:rsidRPr="00942490">
        <w:rPr>
          <w:rFonts w:ascii="Times New Roman" w:eastAsia="Times New Roman" w:hAnsi="Times New Roman" w:cs="Times New Roman"/>
          <w:sz w:val="24"/>
          <w:szCs w:val="24"/>
          <w:lang w:eastAsia="en-GB"/>
        </w:rPr>
        <w:t xml:space="preserve"> sense</w:t>
      </w:r>
      <w:r w:rsidR="00942490">
        <w:rPr>
          <w:rFonts w:ascii="Times New Roman" w:eastAsia="Times New Roman" w:hAnsi="Times New Roman" w:cs="Times New Roman"/>
          <w:sz w:val="24"/>
          <w:szCs w:val="24"/>
          <w:lang w:eastAsia="en-GB"/>
        </w:rPr>
        <w:t xml:space="preserve"> of self, demonstrates this.</w:t>
      </w:r>
    </w:p>
    <w:p w14:paraId="472B0A06" w14:textId="2533DD95" w:rsidR="00F46A2D" w:rsidRDefault="008708D7" w:rsidP="0094169A">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eastAsia="Times New Roman" w:hAnsi="Times New Roman" w:cs="Times New Roman"/>
          <w:color w:val="000000" w:themeColor="text1"/>
          <w:sz w:val="24"/>
          <w:szCs w:val="24"/>
          <w:lang w:eastAsia="en-GB"/>
        </w:rPr>
        <w:t>F</w:t>
      </w:r>
      <w:r w:rsidR="00942490">
        <w:rPr>
          <w:rFonts w:ascii="Times New Roman" w:eastAsia="Times New Roman" w:hAnsi="Times New Roman" w:cs="Times New Roman"/>
          <w:color w:val="000000" w:themeColor="text1"/>
          <w:sz w:val="24"/>
          <w:szCs w:val="24"/>
          <w:lang w:eastAsia="en-GB"/>
        </w:rPr>
        <w:t xml:space="preserve">rom then on, I </w:t>
      </w:r>
      <w:r w:rsidR="00F46A2D" w:rsidRPr="008708D7">
        <w:rPr>
          <w:rFonts w:ascii="Times New Roman" w:eastAsia="Times New Roman" w:hAnsi="Times New Roman" w:cs="Times New Roman"/>
          <w:color w:val="000000" w:themeColor="text1"/>
          <w:sz w:val="24"/>
          <w:szCs w:val="24"/>
          <w:lang w:eastAsia="en-GB"/>
        </w:rPr>
        <w:t>started to build up my feeling of worth and with that feeling of worth and value came confidence and as that grew, um I started to become the person I am now. I started to think, "Yeah, you know you don't do that anymore, but actually you can still do this and actually you can still do this."</w:t>
      </w:r>
      <w:r w:rsidR="00F46A2D" w:rsidRPr="00351170">
        <w:rPr>
          <w:rFonts w:ascii="Times New Roman" w:eastAsia="Times New Roman" w:hAnsi="Times New Roman" w:cs="Times New Roman"/>
          <w:color w:val="000000" w:themeColor="text1"/>
          <w:sz w:val="24"/>
          <w:szCs w:val="24"/>
          <w:lang w:eastAsia="en-GB"/>
        </w:rPr>
        <w:t xml:space="preserve"> </w:t>
      </w:r>
      <w:r>
        <w:rPr>
          <w:rFonts w:ascii="Times New Roman" w:eastAsia="Times New Roman" w:hAnsi="Times New Roman" w:cs="Times New Roman"/>
          <w:color w:val="000000" w:themeColor="text1"/>
          <w:sz w:val="24"/>
          <w:szCs w:val="24"/>
          <w:lang w:eastAsia="en-GB"/>
        </w:rPr>
        <w:t>[Darren]</w:t>
      </w:r>
    </w:p>
    <w:p w14:paraId="592C69A9" w14:textId="46291011" w:rsidR="00F46A2D" w:rsidRDefault="00F46A2D" w:rsidP="00F46A2D">
      <w:pPr>
        <w:spacing w:line="480" w:lineRule="auto"/>
        <w:ind w:firstLine="720"/>
        <w:rPr>
          <w:rFonts w:ascii="Times New Roman" w:eastAsia="Times New Roman" w:hAnsi="Times New Roman" w:cs="Times New Roman"/>
          <w:color w:val="000000" w:themeColor="text1"/>
          <w:sz w:val="24"/>
          <w:szCs w:val="24"/>
          <w:lang w:eastAsia="en-GB"/>
        </w:rPr>
      </w:pPr>
      <w:r>
        <w:rPr>
          <w:rFonts w:ascii="Times New Roman" w:eastAsia="Times New Roman" w:hAnsi="Times New Roman" w:cs="Times New Roman"/>
          <w:color w:val="000000" w:themeColor="text1"/>
          <w:sz w:val="24"/>
          <w:szCs w:val="24"/>
          <w:lang w:eastAsia="en-GB"/>
        </w:rPr>
        <w:lastRenderedPageBreak/>
        <w:t>Sally described repeated instances where her pre- injury characteristic of determination aided her progress. By feeling this continued sense of self she is able to accept of her current circumstance</w:t>
      </w:r>
      <w:r w:rsidR="008708D7">
        <w:rPr>
          <w:rFonts w:ascii="Times New Roman" w:eastAsia="Times New Roman" w:hAnsi="Times New Roman" w:cs="Times New Roman"/>
          <w:color w:val="000000" w:themeColor="text1"/>
          <w:sz w:val="24"/>
          <w:szCs w:val="24"/>
          <w:lang w:eastAsia="en-GB"/>
        </w:rPr>
        <w:t>s, and reflects on her progress.</w:t>
      </w:r>
    </w:p>
    <w:p w14:paraId="17DE5E4D" w14:textId="0602BC88" w:rsidR="00F46A2D" w:rsidRPr="008708D7" w:rsidRDefault="00F46A2D" w:rsidP="0094169A">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eastAsia="Times New Roman" w:hAnsi="Times New Roman" w:cs="Times New Roman"/>
          <w:color w:val="000000" w:themeColor="text1"/>
          <w:sz w:val="24"/>
          <w:szCs w:val="24"/>
          <w:lang w:eastAsia="en-GB"/>
        </w:rPr>
        <w:t>I keep thinkin</w:t>
      </w:r>
      <w:r w:rsidR="00942490">
        <w:rPr>
          <w:rFonts w:ascii="Times New Roman" w:eastAsia="Times New Roman" w:hAnsi="Times New Roman" w:cs="Times New Roman"/>
          <w:color w:val="000000" w:themeColor="text1"/>
          <w:sz w:val="24"/>
          <w:szCs w:val="24"/>
          <w:lang w:eastAsia="en-GB"/>
        </w:rPr>
        <w:t>g I’m so lucky because that’s…</w:t>
      </w:r>
      <w:r w:rsidRPr="008708D7">
        <w:rPr>
          <w:rFonts w:ascii="Times New Roman" w:eastAsia="Times New Roman" w:hAnsi="Times New Roman" w:cs="Times New Roman"/>
          <w:color w:val="000000" w:themeColor="text1"/>
          <w:sz w:val="24"/>
          <w:szCs w:val="24"/>
          <w:lang w:eastAsia="en-GB"/>
        </w:rPr>
        <w:t xml:space="preserve"> the only thing I’ve been left with (fatigue), everything else I’ve managed to overcome. </w:t>
      </w:r>
      <w:r w:rsidR="008708D7" w:rsidRPr="008708D7">
        <w:rPr>
          <w:rFonts w:ascii="Times New Roman" w:eastAsia="Times New Roman" w:hAnsi="Times New Roman" w:cs="Times New Roman"/>
          <w:color w:val="000000" w:themeColor="text1"/>
          <w:sz w:val="24"/>
          <w:szCs w:val="24"/>
          <w:lang w:eastAsia="en-GB"/>
        </w:rPr>
        <w:t>[Sally]</w:t>
      </w:r>
    </w:p>
    <w:p w14:paraId="48D464A6" w14:textId="68B4DAD9" w:rsidR="00F46A2D" w:rsidRDefault="00F46A2D" w:rsidP="00F46A2D">
      <w:pPr>
        <w:spacing w:line="480" w:lineRule="auto"/>
        <w:ind w:firstLine="720"/>
        <w:rPr>
          <w:rFonts w:ascii="Times New Roman" w:eastAsia="Times New Roman" w:hAnsi="Times New Roman" w:cs="Times New Roman"/>
          <w:color w:val="000000" w:themeColor="text1"/>
          <w:sz w:val="24"/>
          <w:szCs w:val="24"/>
          <w:lang w:eastAsia="en-GB"/>
        </w:rPr>
      </w:pPr>
      <w:r>
        <w:rPr>
          <w:rFonts w:ascii="Times New Roman" w:eastAsia="Times New Roman" w:hAnsi="Times New Roman" w:cs="Times New Roman"/>
          <w:color w:val="000000" w:themeColor="text1"/>
          <w:sz w:val="24"/>
          <w:szCs w:val="24"/>
          <w:lang w:eastAsia="en-GB"/>
        </w:rPr>
        <w:t>She goes on to describe moments that demonstrated achievement contributed to her acceptance and the impact</w:t>
      </w:r>
      <w:r w:rsidR="008708D7">
        <w:rPr>
          <w:rFonts w:ascii="Times New Roman" w:eastAsia="Times New Roman" w:hAnsi="Times New Roman" w:cs="Times New Roman"/>
          <w:color w:val="000000" w:themeColor="text1"/>
          <w:sz w:val="24"/>
          <w:szCs w:val="24"/>
          <w:lang w:eastAsia="en-GB"/>
        </w:rPr>
        <w:t xml:space="preserve"> these had on her sense of self.</w:t>
      </w:r>
    </w:p>
    <w:p w14:paraId="17260262" w14:textId="2B5B92D1" w:rsidR="00F46A2D" w:rsidRPr="008708D7" w:rsidRDefault="00F46A2D" w:rsidP="0094169A">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eastAsia="Times New Roman" w:hAnsi="Times New Roman" w:cs="Times New Roman"/>
          <w:color w:val="000000" w:themeColor="text1"/>
          <w:sz w:val="24"/>
          <w:szCs w:val="24"/>
          <w:lang w:eastAsia="en-GB"/>
        </w:rPr>
        <w:t xml:space="preserve">I’m proud of myself. I don’t say that very often, but when I think where I </w:t>
      </w:r>
      <w:r w:rsidR="00942490">
        <w:rPr>
          <w:rFonts w:ascii="Times New Roman" w:eastAsia="Times New Roman" w:hAnsi="Times New Roman" w:cs="Times New Roman"/>
          <w:color w:val="000000" w:themeColor="text1"/>
          <w:sz w:val="24"/>
          <w:szCs w:val="24"/>
          <w:lang w:eastAsia="en-GB"/>
        </w:rPr>
        <w:t>was and I tend to forget that…</w:t>
      </w:r>
      <w:r w:rsidRPr="008708D7">
        <w:rPr>
          <w:rFonts w:ascii="Times New Roman" w:eastAsia="Times New Roman" w:hAnsi="Times New Roman" w:cs="Times New Roman"/>
          <w:color w:val="000000" w:themeColor="text1"/>
          <w:sz w:val="24"/>
          <w:szCs w:val="24"/>
          <w:lang w:eastAsia="en-GB"/>
        </w:rPr>
        <w:t xml:space="preserve">where I couldn’t do anything and where I am now, I’m really pleased I stuck to it because I could have easily taken the easy option. I think that (determination) that is a big thing. </w:t>
      </w:r>
      <w:r w:rsidR="008708D7" w:rsidRPr="008708D7">
        <w:rPr>
          <w:rFonts w:ascii="Times New Roman" w:eastAsia="Times New Roman" w:hAnsi="Times New Roman" w:cs="Times New Roman"/>
          <w:color w:val="000000" w:themeColor="text1"/>
          <w:sz w:val="24"/>
          <w:szCs w:val="24"/>
          <w:lang w:eastAsia="en-GB"/>
        </w:rPr>
        <w:t>[Sally]</w:t>
      </w:r>
    </w:p>
    <w:p w14:paraId="2836276B" w14:textId="77777777" w:rsidR="00F46A2D" w:rsidRDefault="00F46A2D" w:rsidP="00F46A2D">
      <w:pPr>
        <w:spacing w:line="480" w:lineRule="auto"/>
        <w:ind w:firstLine="720"/>
        <w:rPr>
          <w:rFonts w:ascii="Times New Roman" w:eastAsia="Times New Roman" w:hAnsi="Times New Roman" w:cs="Times New Roman"/>
          <w:sz w:val="24"/>
          <w:szCs w:val="24"/>
          <w:lang w:eastAsia="en-GB"/>
        </w:rPr>
      </w:pPr>
      <w:r w:rsidRPr="007E0FBC">
        <w:rPr>
          <w:rFonts w:ascii="Times New Roman" w:eastAsia="Times New Roman" w:hAnsi="Times New Roman" w:cs="Times New Roman"/>
          <w:sz w:val="24"/>
          <w:szCs w:val="24"/>
          <w:lang w:eastAsia="en-GB"/>
        </w:rPr>
        <w:t xml:space="preserve">Participants </w:t>
      </w:r>
      <w:r w:rsidRPr="00942490">
        <w:rPr>
          <w:rFonts w:ascii="Times New Roman" w:eastAsia="Times New Roman" w:hAnsi="Times New Roman" w:cs="Times New Roman"/>
          <w:sz w:val="24"/>
          <w:szCs w:val="24"/>
          <w:lang w:eastAsia="en-GB"/>
        </w:rPr>
        <w:t>demonstrating an Ability to work with their own reality were able to acknowledge positive changes/ growth and see new opportunities in their</w:t>
      </w:r>
      <w:r w:rsidRPr="007E0FBC">
        <w:rPr>
          <w:rFonts w:ascii="Times New Roman" w:eastAsia="Times New Roman" w:hAnsi="Times New Roman" w:cs="Times New Roman"/>
          <w:sz w:val="24"/>
          <w:szCs w:val="24"/>
          <w:lang w:eastAsia="en-GB"/>
        </w:rPr>
        <w:t xml:space="preserve"> circumstances with an optimistic outlook about the future, including further progress and development.</w:t>
      </w:r>
    </w:p>
    <w:p w14:paraId="40930817" w14:textId="238B12F6" w:rsidR="00F46A2D" w:rsidRPr="0094169A" w:rsidRDefault="00F46A2D" w:rsidP="0094169A">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eastAsia="Times New Roman" w:hAnsi="Times New Roman" w:cs="Times New Roman"/>
          <w:sz w:val="24"/>
          <w:szCs w:val="24"/>
          <w:lang w:eastAsia="en-GB"/>
        </w:rPr>
        <w:t>I’m going to get through this and I’m hopefully going to become a better person. I have learnt things over the last four years that I never would have learned. I’ve become a far, in my mind, better father than I ever would have been.</w:t>
      </w:r>
      <w:r w:rsidR="008708D7" w:rsidRPr="008708D7">
        <w:rPr>
          <w:rFonts w:ascii="Times New Roman" w:eastAsia="Times New Roman" w:hAnsi="Times New Roman" w:cs="Times New Roman"/>
          <w:sz w:val="24"/>
          <w:szCs w:val="24"/>
          <w:lang w:eastAsia="en-GB"/>
        </w:rPr>
        <w:t xml:space="preserve"> [Darren]</w:t>
      </w:r>
    </w:p>
    <w:p w14:paraId="63AA3A7D" w14:textId="0A37D0E1" w:rsidR="00F46A2D" w:rsidRDefault="00F46A2D"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Sally reflected on how experiencing negative emotions had led to her becoming a more comp</w:t>
      </w:r>
      <w:r w:rsidR="008708D7">
        <w:rPr>
          <w:rFonts w:ascii="Times New Roman" w:eastAsia="Times New Roman" w:hAnsi="Times New Roman" w:cs="Times New Roman"/>
          <w:sz w:val="24"/>
          <w:szCs w:val="24"/>
          <w:lang w:eastAsia="en-GB"/>
        </w:rPr>
        <w:t>assionate and supportive person.</w:t>
      </w:r>
    </w:p>
    <w:p w14:paraId="1492A8FA" w14:textId="6A55B1B1" w:rsidR="00F46A2D" w:rsidRPr="0094169A" w:rsidRDefault="00F46A2D" w:rsidP="0094169A">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eastAsia="Times New Roman" w:hAnsi="Times New Roman" w:cs="Times New Roman"/>
          <w:sz w:val="24"/>
          <w:szCs w:val="24"/>
          <w:lang w:eastAsia="en-GB"/>
        </w:rPr>
        <w:t>Back then, before all this</w:t>
      </w:r>
      <w:r w:rsidR="008708D7" w:rsidRPr="008708D7">
        <w:rPr>
          <w:rFonts w:ascii="Times New Roman" w:eastAsia="Times New Roman" w:hAnsi="Times New Roman" w:cs="Times New Roman"/>
          <w:sz w:val="24"/>
          <w:szCs w:val="24"/>
          <w:lang w:eastAsia="en-GB"/>
        </w:rPr>
        <w:t xml:space="preserve">, </w:t>
      </w:r>
      <w:r w:rsidR="00942490">
        <w:rPr>
          <w:rFonts w:ascii="Times New Roman" w:eastAsia="Times New Roman" w:hAnsi="Times New Roman" w:cs="Times New Roman"/>
          <w:sz w:val="24"/>
          <w:szCs w:val="24"/>
          <w:lang w:eastAsia="en-GB"/>
        </w:rPr>
        <w:t>I’d have felt weak…</w:t>
      </w:r>
      <w:r w:rsidRPr="008708D7">
        <w:rPr>
          <w:rFonts w:ascii="Times New Roman" w:eastAsia="Times New Roman" w:hAnsi="Times New Roman" w:cs="Times New Roman"/>
          <w:sz w:val="24"/>
          <w:szCs w:val="24"/>
          <w:lang w:eastAsia="en-GB"/>
        </w:rPr>
        <w:t xml:space="preserve">Now I totally understand and if anybody, a lot of my friends now open up to me and I’m quite forward at trying to </w:t>
      </w:r>
      <w:r w:rsidRPr="008708D7">
        <w:rPr>
          <w:rFonts w:ascii="Times New Roman" w:eastAsia="Times New Roman" w:hAnsi="Times New Roman" w:cs="Times New Roman"/>
          <w:sz w:val="24"/>
          <w:szCs w:val="24"/>
          <w:lang w:eastAsia="en-GB"/>
        </w:rPr>
        <w:lastRenderedPageBreak/>
        <w:t>say d</w:t>
      </w:r>
      <w:r w:rsidR="00942490">
        <w:rPr>
          <w:rFonts w:ascii="Times New Roman" w:eastAsia="Times New Roman" w:hAnsi="Times New Roman" w:cs="Times New Roman"/>
          <w:sz w:val="24"/>
          <w:szCs w:val="24"/>
          <w:lang w:eastAsia="en-GB"/>
        </w:rPr>
        <w:t>on’t be embarrassed about it…</w:t>
      </w:r>
      <w:r w:rsidRPr="008708D7">
        <w:rPr>
          <w:rFonts w:ascii="Times New Roman" w:eastAsia="Times New Roman" w:hAnsi="Times New Roman" w:cs="Times New Roman"/>
          <w:sz w:val="24"/>
          <w:szCs w:val="24"/>
          <w:lang w:eastAsia="en-GB"/>
        </w:rPr>
        <w:t>I wouldn’t actually say’</w:t>
      </w:r>
      <w:r w:rsidR="004E24E4">
        <w:rPr>
          <w:rFonts w:ascii="Times New Roman" w:eastAsia="Times New Roman" w:hAnsi="Times New Roman" w:cs="Times New Roman"/>
          <w:sz w:val="24"/>
          <w:szCs w:val="24"/>
          <w:lang w:eastAsia="en-GB"/>
        </w:rPr>
        <w:t xml:space="preserve"> </w:t>
      </w:r>
      <w:r w:rsidRPr="008708D7">
        <w:rPr>
          <w:rFonts w:ascii="Times New Roman" w:eastAsia="Times New Roman" w:hAnsi="Times New Roman" w:cs="Times New Roman"/>
          <w:sz w:val="24"/>
          <w:szCs w:val="24"/>
          <w:lang w:eastAsia="en-GB"/>
        </w:rPr>
        <w:t>sort yourself’ any</w:t>
      </w:r>
      <w:r w:rsidR="00A73DE5">
        <w:rPr>
          <w:rFonts w:ascii="Times New Roman" w:eastAsia="Times New Roman" w:hAnsi="Times New Roman" w:cs="Times New Roman"/>
          <w:sz w:val="24"/>
          <w:szCs w:val="24"/>
          <w:lang w:eastAsia="en-GB"/>
        </w:rPr>
        <w:t>more (like before ABI), I’d say ‘</w:t>
      </w:r>
      <w:r w:rsidRPr="008708D7">
        <w:rPr>
          <w:rFonts w:ascii="Times New Roman" w:eastAsia="Times New Roman" w:hAnsi="Times New Roman" w:cs="Times New Roman"/>
          <w:sz w:val="24"/>
          <w:szCs w:val="24"/>
          <w:lang w:eastAsia="en-GB"/>
        </w:rPr>
        <w:t>go and get some help’.</w:t>
      </w:r>
      <w:r w:rsidR="008708D7" w:rsidRPr="008708D7">
        <w:rPr>
          <w:rFonts w:ascii="Times New Roman" w:eastAsia="Times New Roman" w:hAnsi="Times New Roman" w:cs="Times New Roman"/>
          <w:sz w:val="24"/>
          <w:szCs w:val="24"/>
          <w:lang w:eastAsia="en-GB"/>
        </w:rPr>
        <w:t xml:space="preserve"> [Sally]</w:t>
      </w:r>
    </w:p>
    <w:p w14:paraId="596930F2" w14:textId="384620CE" w:rsidR="00F46A2D" w:rsidRDefault="00F46A2D" w:rsidP="00F46A2D">
      <w:pPr>
        <w:spacing w:line="480" w:lineRule="auto"/>
        <w:ind w:firstLine="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 common theme amongst those able to work with their own reality was making comparisons to others deemed less fortunate, reflecting on their o</w:t>
      </w:r>
      <w:r w:rsidR="00942490">
        <w:rPr>
          <w:rFonts w:ascii="Times New Roman" w:eastAsia="Times New Roman" w:hAnsi="Times New Roman" w:cs="Times New Roman"/>
          <w:sz w:val="24"/>
          <w:szCs w:val="24"/>
          <w:lang w:eastAsia="en-GB"/>
        </w:rPr>
        <w:t>wn recovery in a positive light.</w:t>
      </w:r>
    </w:p>
    <w:p w14:paraId="6961FE72" w14:textId="77777777" w:rsidR="0094169A" w:rsidRDefault="00F46A2D" w:rsidP="0094169A">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eastAsia="Times New Roman" w:hAnsi="Times New Roman" w:cs="Times New Roman"/>
          <w:sz w:val="24"/>
          <w:szCs w:val="24"/>
          <w:lang w:eastAsia="en-GB"/>
        </w:rPr>
        <w:t xml:space="preserve">Once again, I feel lucky because </w:t>
      </w:r>
      <w:proofErr w:type="gramStart"/>
      <w:r w:rsidRPr="008708D7">
        <w:rPr>
          <w:rFonts w:ascii="Times New Roman" w:eastAsia="Times New Roman" w:hAnsi="Times New Roman" w:cs="Times New Roman"/>
          <w:sz w:val="24"/>
          <w:szCs w:val="24"/>
          <w:lang w:eastAsia="en-GB"/>
        </w:rPr>
        <w:t>there’s</w:t>
      </w:r>
      <w:proofErr w:type="gramEnd"/>
      <w:r w:rsidRPr="008708D7">
        <w:rPr>
          <w:rFonts w:ascii="Times New Roman" w:eastAsia="Times New Roman" w:hAnsi="Times New Roman" w:cs="Times New Roman"/>
          <w:sz w:val="24"/>
          <w:szCs w:val="24"/>
          <w:lang w:eastAsia="en-GB"/>
        </w:rPr>
        <w:t xml:space="preserve"> lots of people that are worse off than me.</w:t>
      </w:r>
      <w:r w:rsidR="008708D7">
        <w:rPr>
          <w:rFonts w:ascii="Times New Roman" w:eastAsia="Times New Roman" w:hAnsi="Times New Roman" w:cs="Times New Roman"/>
          <w:sz w:val="24"/>
          <w:szCs w:val="24"/>
          <w:lang w:eastAsia="en-GB"/>
        </w:rPr>
        <w:t xml:space="preserve"> [Sally]</w:t>
      </w:r>
    </w:p>
    <w:p w14:paraId="28E4E4EA" w14:textId="77777777" w:rsidR="0094169A" w:rsidRDefault="00F46A2D" w:rsidP="0094169A">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eastAsia="Times New Roman" w:hAnsi="Times New Roman" w:cs="Times New Roman"/>
          <w:sz w:val="24"/>
          <w:szCs w:val="24"/>
          <w:lang w:eastAsia="en-GB"/>
        </w:rPr>
        <w:t>I think I’ve had a really, really good recovery, like I’ve been very fortunate.</w:t>
      </w:r>
      <w:r w:rsidR="008708D7">
        <w:rPr>
          <w:rFonts w:ascii="Times New Roman" w:eastAsia="Times New Roman" w:hAnsi="Times New Roman" w:cs="Times New Roman"/>
          <w:sz w:val="24"/>
          <w:szCs w:val="24"/>
          <w:lang w:eastAsia="en-GB"/>
        </w:rPr>
        <w:t xml:space="preserve"> [Mandy]</w:t>
      </w:r>
    </w:p>
    <w:p w14:paraId="49344E5B" w14:textId="7015F4A9" w:rsidR="00F46A2D" w:rsidRPr="003632FE" w:rsidRDefault="00F46A2D" w:rsidP="003632FE">
      <w:pPr>
        <w:spacing w:line="480" w:lineRule="auto"/>
        <w:ind w:left="720"/>
        <w:rPr>
          <w:rFonts w:ascii="Times New Roman" w:eastAsia="Times New Roman" w:hAnsi="Times New Roman" w:cs="Times New Roman"/>
          <w:color w:val="000000" w:themeColor="text1"/>
          <w:sz w:val="24"/>
          <w:szCs w:val="24"/>
          <w:lang w:eastAsia="en-GB"/>
        </w:rPr>
      </w:pPr>
      <w:r w:rsidRPr="008708D7">
        <w:rPr>
          <w:rFonts w:ascii="Times New Roman" w:eastAsia="Times New Roman" w:hAnsi="Times New Roman" w:cs="Times New Roman"/>
          <w:sz w:val="24"/>
          <w:szCs w:val="24"/>
          <w:lang w:eastAsia="en-GB"/>
        </w:rPr>
        <w:t>I thought actually there are far, there are people here with injuries that are far wo</w:t>
      </w:r>
      <w:r w:rsidR="00942490">
        <w:rPr>
          <w:rFonts w:ascii="Times New Roman" w:eastAsia="Times New Roman" w:hAnsi="Times New Roman" w:cs="Times New Roman"/>
          <w:sz w:val="24"/>
          <w:szCs w:val="24"/>
          <w:lang w:eastAsia="en-GB"/>
        </w:rPr>
        <w:t>rse than what’s happened to me…</w:t>
      </w:r>
      <w:r w:rsidRPr="008708D7">
        <w:rPr>
          <w:rFonts w:ascii="Times New Roman" w:eastAsia="Times New Roman" w:hAnsi="Times New Roman" w:cs="Times New Roman"/>
          <w:sz w:val="24"/>
          <w:szCs w:val="24"/>
          <w:lang w:eastAsia="en-GB"/>
        </w:rPr>
        <w:t>I could be a lot worse off. So all of a sudden, rather than being ‘woe is me’… it started to become ‘well actually you could have been like this poor chap’.</w:t>
      </w:r>
      <w:r w:rsidR="008708D7">
        <w:rPr>
          <w:rFonts w:ascii="Times New Roman" w:eastAsia="Times New Roman" w:hAnsi="Times New Roman" w:cs="Times New Roman"/>
          <w:sz w:val="24"/>
          <w:szCs w:val="24"/>
          <w:lang w:eastAsia="en-GB"/>
        </w:rPr>
        <w:t xml:space="preserve"> [David]</w:t>
      </w:r>
    </w:p>
    <w:p w14:paraId="76AEDE35" w14:textId="77777777" w:rsidR="00F46A2D" w:rsidRPr="007E0FBC" w:rsidRDefault="00F46A2D" w:rsidP="00F46A2D">
      <w:pPr>
        <w:spacing w:line="480" w:lineRule="auto"/>
        <w:jc w:val="center"/>
        <w:rPr>
          <w:rFonts w:ascii="Times New Roman" w:hAnsi="Times New Roman" w:cs="Times New Roman"/>
          <w:b/>
          <w:bCs/>
          <w:sz w:val="24"/>
          <w:szCs w:val="24"/>
        </w:rPr>
      </w:pPr>
      <w:r w:rsidRPr="007E0FBC">
        <w:rPr>
          <w:rFonts w:ascii="Times New Roman" w:hAnsi="Times New Roman" w:cs="Times New Roman"/>
          <w:b/>
          <w:bCs/>
          <w:sz w:val="24"/>
          <w:szCs w:val="24"/>
        </w:rPr>
        <w:t>Discussion</w:t>
      </w:r>
    </w:p>
    <w:p w14:paraId="2D8F9FB3" w14:textId="2F47CF11" w:rsidR="00F46A2D" w:rsidRPr="007E0FB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 xml:space="preserve">The purpose of this research was to explore the phenomenon of ‘personally important moments’ following ABI. It aimed to explore the meaning that these moments held for the individual and the influence </w:t>
      </w:r>
      <w:r w:rsidR="00B53571">
        <w:rPr>
          <w:rFonts w:ascii="Times New Roman" w:hAnsi="Times New Roman" w:cs="Times New Roman"/>
          <w:sz w:val="24"/>
          <w:szCs w:val="24"/>
        </w:rPr>
        <w:t>they may have had on their post-</w:t>
      </w:r>
      <w:r w:rsidRPr="007E0FBC">
        <w:rPr>
          <w:rFonts w:ascii="Times New Roman" w:hAnsi="Times New Roman" w:cs="Times New Roman"/>
          <w:sz w:val="24"/>
          <w:szCs w:val="24"/>
        </w:rPr>
        <w:t xml:space="preserve">ABI life course. The </w:t>
      </w:r>
      <w:r>
        <w:rPr>
          <w:rFonts w:ascii="Times New Roman" w:hAnsi="Times New Roman" w:cs="Times New Roman"/>
          <w:sz w:val="24"/>
          <w:szCs w:val="24"/>
        </w:rPr>
        <w:t>intended objective</w:t>
      </w:r>
      <w:r w:rsidRPr="007E0FBC">
        <w:rPr>
          <w:rFonts w:ascii="Times New Roman" w:hAnsi="Times New Roman" w:cs="Times New Roman"/>
          <w:sz w:val="24"/>
          <w:szCs w:val="24"/>
        </w:rPr>
        <w:t xml:space="preserve"> was to generate a model, theoretically grounded in the data</w:t>
      </w:r>
      <w:r w:rsidR="00F60041">
        <w:rPr>
          <w:rFonts w:ascii="Times New Roman" w:hAnsi="Times New Roman" w:cs="Times New Roman"/>
          <w:sz w:val="24"/>
          <w:szCs w:val="24"/>
        </w:rPr>
        <w:t>,</w:t>
      </w:r>
      <w:r w:rsidRPr="007E0FBC">
        <w:rPr>
          <w:rFonts w:ascii="Times New Roman" w:hAnsi="Times New Roman" w:cs="Times New Roman"/>
          <w:sz w:val="24"/>
          <w:szCs w:val="24"/>
        </w:rPr>
        <w:t xml:space="preserve"> </w:t>
      </w:r>
      <w:r w:rsidR="009F46DC">
        <w:rPr>
          <w:rFonts w:ascii="Times New Roman" w:hAnsi="Times New Roman" w:cs="Times New Roman"/>
          <w:sz w:val="24"/>
          <w:szCs w:val="24"/>
        </w:rPr>
        <w:t>which would contribute to clinically applicable models of adjustment.</w:t>
      </w:r>
    </w:p>
    <w:p w14:paraId="79EE6706" w14:textId="67554739" w:rsidR="00F46A2D" w:rsidRPr="00B4469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All participants rec</w:t>
      </w:r>
      <w:r w:rsidR="00B4469C">
        <w:rPr>
          <w:rFonts w:ascii="Times New Roman" w:hAnsi="Times New Roman" w:cs="Times New Roman"/>
          <w:sz w:val="24"/>
          <w:szCs w:val="24"/>
        </w:rPr>
        <w:t>alled moments within their post-</w:t>
      </w:r>
      <w:r w:rsidRPr="007E0FBC">
        <w:rPr>
          <w:rFonts w:ascii="Times New Roman" w:hAnsi="Times New Roman" w:cs="Times New Roman"/>
          <w:sz w:val="24"/>
          <w:szCs w:val="24"/>
        </w:rPr>
        <w:t xml:space="preserve">ABI life that they considered to be personally important. Moments were broadly related to either; a coherent sense of self, </w:t>
      </w:r>
      <w:r w:rsidRPr="007E0FBC">
        <w:rPr>
          <w:rFonts w:ascii="Times New Roman" w:hAnsi="Times New Roman" w:cs="Times New Roman"/>
          <w:sz w:val="24"/>
          <w:szCs w:val="24"/>
        </w:rPr>
        <w:lastRenderedPageBreak/>
        <w:t>social interaction or disempowerment. The subjective meaning attached to the experience of these moment</w:t>
      </w:r>
      <w:r w:rsidR="00B4469C">
        <w:rPr>
          <w:rFonts w:ascii="Times New Roman" w:hAnsi="Times New Roman" w:cs="Times New Roman"/>
          <w:sz w:val="24"/>
          <w:szCs w:val="24"/>
        </w:rPr>
        <w:t>s had an impact on participants’</w:t>
      </w:r>
      <w:r w:rsidRPr="007E0FBC">
        <w:rPr>
          <w:rFonts w:ascii="Times New Roman" w:hAnsi="Times New Roman" w:cs="Times New Roman"/>
          <w:sz w:val="24"/>
          <w:szCs w:val="24"/>
        </w:rPr>
        <w:t xml:space="preserve"> beliefs about themselves, others and their place in the world. These interpretations had a subsequent influence on their lives and impacted on </w:t>
      </w:r>
      <w:r w:rsidRPr="00B4469C">
        <w:rPr>
          <w:rFonts w:ascii="Times New Roman" w:hAnsi="Times New Roman" w:cs="Times New Roman"/>
          <w:sz w:val="24"/>
          <w:szCs w:val="24"/>
        </w:rPr>
        <w:t xml:space="preserve">the extent that they were able to work/cope with the reality with which they were faced. Findings illustrated two broad influences; Ability to work with own reality and </w:t>
      </w:r>
      <w:r w:rsidR="00B4469C">
        <w:rPr>
          <w:rFonts w:ascii="Times New Roman" w:hAnsi="Times New Roman" w:cs="Times New Roman"/>
          <w:sz w:val="24"/>
          <w:szCs w:val="24"/>
        </w:rPr>
        <w:t>“</w:t>
      </w:r>
      <w:r w:rsidRPr="00B4469C">
        <w:rPr>
          <w:rFonts w:ascii="Times New Roman" w:hAnsi="Times New Roman" w:cs="Times New Roman"/>
          <w:sz w:val="24"/>
          <w:szCs w:val="24"/>
        </w:rPr>
        <w:t>What will be will be</w:t>
      </w:r>
      <w:r w:rsidR="00B4469C">
        <w:rPr>
          <w:rFonts w:ascii="Times New Roman" w:hAnsi="Times New Roman" w:cs="Times New Roman"/>
          <w:sz w:val="24"/>
          <w:szCs w:val="24"/>
        </w:rPr>
        <w:t>”</w:t>
      </w:r>
      <w:r w:rsidRPr="00B4469C">
        <w:rPr>
          <w:rFonts w:ascii="Times New Roman" w:hAnsi="Times New Roman" w:cs="Times New Roman"/>
          <w:sz w:val="24"/>
          <w:szCs w:val="24"/>
        </w:rPr>
        <w:t>.</w:t>
      </w:r>
    </w:p>
    <w:p w14:paraId="49F33895" w14:textId="333B6ABD" w:rsidR="00F46A2D" w:rsidRPr="007E0FBC" w:rsidRDefault="00682317" w:rsidP="00F46A2D">
      <w:pPr>
        <w:spacing w:line="480" w:lineRule="auto"/>
        <w:ind w:firstLine="720"/>
        <w:rPr>
          <w:rFonts w:ascii="Times New Roman" w:hAnsi="Times New Roman" w:cs="Times New Roman"/>
          <w:sz w:val="24"/>
          <w:szCs w:val="24"/>
        </w:rPr>
      </w:pPr>
      <w:r>
        <w:rPr>
          <w:rFonts w:ascii="Times New Roman" w:hAnsi="Times New Roman" w:cs="Times New Roman"/>
          <w:sz w:val="24"/>
          <w:szCs w:val="24"/>
        </w:rPr>
        <w:t>T</w:t>
      </w:r>
      <w:r w:rsidR="00F46A2D" w:rsidRPr="007E0FBC">
        <w:rPr>
          <w:rFonts w:ascii="Times New Roman" w:hAnsi="Times New Roman" w:cs="Times New Roman"/>
          <w:sz w:val="24"/>
          <w:szCs w:val="24"/>
        </w:rPr>
        <w:t>he moments recalled</w:t>
      </w:r>
      <w:r>
        <w:rPr>
          <w:rFonts w:ascii="Times New Roman" w:hAnsi="Times New Roman" w:cs="Times New Roman"/>
          <w:sz w:val="24"/>
          <w:szCs w:val="24"/>
        </w:rPr>
        <w:t>,</w:t>
      </w:r>
      <w:r w:rsidR="00F46A2D" w:rsidRPr="007E0FBC">
        <w:rPr>
          <w:rFonts w:ascii="Times New Roman" w:hAnsi="Times New Roman" w:cs="Times New Roman"/>
          <w:sz w:val="24"/>
          <w:szCs w:val="24"/>
        </w:rPr>
        <w:t xml:space="preserve"> and people’s experiences of such moments</w:t>
      </w:r>
      <w:r>
        <w:rPr>
          <w:rFonts w:ascii="Times New Roman" w:hAnsi="Times New Roman" w:cs="Times New Roman"/>
          <w:sz w:val="24"/>
          <w:szCs w:val="24"/>
        </w:rPr>
        <w:t>, were highly individualised</w:t>
      </w:r>
      <w:r w:rsidR="00F46A2D" w:rsidRPr="007E0FBC">
        <w:rPr>
          <w:rFonts w:ascii="Times New Roman" w:hAnsi="Times New Roman" w:cs="Times New Roman"/>
          <w:sz w:val="24"/>
          <w:szCs w:val="24"/>
        </w:rPr>
        <w:t xml:space="preserve"> </w:t>
      </w:r>
      <w:r>
        <w:rPr>
          <w:rFonts w:ascii="Times New Roman" w:hAnsi="Times New Roman" w:cs="Times New Roman"/>
          <w:sz w:val="24"/>
          <w:szCs w:val="24"/>
        </w:rPr>
        <w:t xml:space="preserve">but </w:t>
      </w:r>
      <w:r w:rsidR="00F46A2D" w:rsidRPr="007E0FBC">
        <w:rPr>
          <w:rFonts w:ascii="Times New Roman" w:hAnsi="Times New Roman" w:cs="Times New Roman"/>
          <w:sz w:val="24"/>
          <w:szCs w:val="24"/>
        </w:rPr>
        <w:t>there were common themes in the meanings attached to them an</w:t>
      </w:r>
      <w:r w:rsidR="00B4469C">
        <w:rPr>
          <w:rFonts w:ascii="Times New Roman" w:hAnsi="Times New Roman" w:cs="Times New Roman"/>
          <w:sz w:val="24"/>
          <w:szCs w:val="24"/>
        </w:rPr>
        <w:t>d their influence on their post-</w:t>
      </w:r>
      <w:r w:rsidR="00F46A2D" w:rsidRPr="007E0FBC">
        <w:rPr>
          <w:rFonts w:ascii="Times New Roman" w:hAnsi="Times New Roman" w:cs="Times New Roman"/>
          <w:sz w:val="24"/>
          <w:szCs w:val="24"/>
        </w:rPr>
        <w:t xml:space="preserve">ABI life course, thus </w:t>
      </w:r>
      <w:r w:rsidR="00F46A2D">
        <w:rPr>
          <w:rFonts w:ascii="Times New Roman" w:hAnsi="Times New Roman" w:cs="Times New Roman"/>
          <w:sz w:val="24"/>
          <w:szCs w:val="24"/>
        </w:rPr>
        <w:t>resulting in</w:t>
      </w:r>
      <w:r w:rsidR="00F46A2D" w:rsidRPr="007E0FBC">
        <w:rPr>
          <w:rFonts w:ascii="Times New Roman" w:hAnsi="Times New Roman" w:cs="Times New Roman"/>
          <w:sz w:val="24"/>
          <w:szCs w:val="24"/>
        </w:rPr>
        <w:t xml:space="preserve"> the</w:t>
      </w:r>
      <w:r w:rsidR="00F46A2D">
        <w:rPr>
          <w:rFonts w:ascii="Times New Roman" w:hAnsi="Times New Roman" w:cs="Times New Roman"/>
          <w:sz w:val="24"/>
          <w:szCs w:val="24"/>
        </w:rPr>
        <w:t xml:space="preserve"> development of the</w:t>
      </w:r>
      <w:r w:rsidR="00F46A2D" w:rsidRPr="007E0FBC">
        <w:rPr>
          <w:rFonts w:ascii="Times New Roman" w:hAnsi="Times New Roman" w:cs="Times New Roman"/>
          <w:sz w:val="24"/>
          <w:szCs w:val="24"/>
        </w:rPr>
        <w:t xml:space="preserve"> model presented.</w:t>
      </w:r>
    </w:p>
    <w:p w14:paraId="12CE7915" w14:textId="7C1B58DA" w:rsidR="00F46A2D" w:rsidRPr="00D04050" w:rsidRDefault="00F46A2D" w:rsidP="00F46A2D">
      <w:pPr>
        <w:spacing w:line="480" w:lineRule="auto"/>
        <w:ind w:firstLine="720"/>
        <w:rPr>
          <w:rFonts w:ascii="Times New Roman" w:hAnsi="Times New Roman" w:cs="Times New Roman"/>
          <w:sz w:val="24"/>
          <w:szCs w:val="24"/>
          <w:shd w:val="clear" w:color="auto" w:fill="FFFFFF"/>
        </w:rPr>
      </w:pPr>
      <w:r w:rsidRPr="00D04050">
        <w:rPr>
          <w:rFonts w:ascii="Times New Roman" w:hAnsi="Times New Roman" w:cs="Times New Roman"/>
          <w:sz w:val="24"/>
          <w:szCs w:val="24"/>
          <w:shd w:val="clear" w:color="auto" w:fill="FFFFFF"/>
        </w:rPr>
        <w:t>The term ‘moment’ traditionally refers to a brief and specific period of time. Whilst participants did describe specific moments and events in time that actually happened,</w:t>
      </w:r>
      <w:r w:rsidRPr="00D04050">
        <w:rPr>
          <w:rFonts w:ascii="Times New Roman" w:hAnsi="Times New Roman" w:cs="Times New Roman"/>
          <w:sz w:val="24"/>
          <w:szCs w:val="24"/>
        </w:rPr>
        <w:t xml:space="preserve"> they were not objective or isolated occurrences. They </w:t>
      </w:r>
      <w:r w:rsidRPr="00D04050">
        <w:rPr>
          <w:rFonts w:ascii="Times New Roman" w:hAnsi="Times New Roman" w:cs="Times New Roman"/>
          <w:sz w:val="24"/>
          <w:szCs w:val="24"/>
          <w:shd w:val="clear" w:color="auto" w:fill="FFFFFF"/>
        </w:rPr>
        <w:t>were connected and constructed in relation to wider circumstances and intrinsic</w:t>
      </w:r>
      <w:r w:rsidR="00B4469C" w:rsidRPr="00D04050">
        <w:rPr>
          <w:rFonts w:ascii="Times New Roman" w:hAnsi="Times New Roman" w:cs="Times New Roman"/>
          <w:sz w:val="24"/>
          <w:szCs w:val="24"/>
          <w:shd w:val="clear" w:color="auto" w:fill="FFFFFF"/>
        </w:rPr>
        <w:t>ally linked to the participants’</w:t>
      </w:r>
      <w:r w:rsidRPr="00D04050">
        <w:rPr>
          <w:rFonts w:ascii="Times New Roman" w:hAnsi="Times New Roman" w:cs="Times New Roman"/>
          <w:sz w:val="24"/>
          <w:szCs w:val="24"/>
          <w:shd w:val="clear" w:color="auto" w:fill="FFFFFF"/>
        </w:rPr>
        <w:t xml:space="preserve"> broader adjustment narrative. They therefore need to be understood in the broader context of individual experience, this broader context is part of the wider phenomenon. </w:t>
      </w:r>
    </w:p>
    <w:p w14:paraId="587B9CFF" w14:textId="097AA7D6" w:rsidR="00F46A2D" w:rsidRDefault="00F46A2D" w:rsidP="001A2B13">
      <w:pPr>
        <w:spacing w:line="480" w:lineRule="auto"/>
        <w:ind w:firstLine="720"/>
        <w:rPr>
          <w:rFonts w:ascii="Times New Roman" w:hAnsi="Times New Roman" w:cs="Times New Roman"/>
          <w:sz w:val="24"/>
          <w:szCs w:val="24"/>
        </w:rPr>
      </w:pPr>
      <w:r w:rsidRPr="007E0FBC">
        <w:rPr>
          <w:rFonts w:ascii="Times New Roman" w:eastAsia="Times New Roman" w:hAnsi="Times New Roman" w:cs="Times New Roman"/>
          <w:sz w:val="24"/>
          <w:szCs w:val="24"/>
        </w:rPr>
        <w:t xml:space="preserve">Moments were related to both previous experience and current circumstances and participants moved backwards and forwards in time in their descriptions of the moments and their meaning and influence. </w:t>
      </w:r>
      <w:proofErr w:type="gramStart"/>
      <w:r w:rsidR="00F60041">
        <w:rPr>
          <w:rFonts w:ascii="Times New Roman" w:hAnsi="Times New Roman" w:cs="Times New Roman"/>
          <w:sz w:val="24"/>
          <w:szCs w:val="24"/>
        </w:rPr>
        <w:t>Meaning-</w:t>
      </w:r>
      <w:r w:rsidRPr="007E0FBC">
        <w:rPr>
          <w:rFonts w:ascii="Times New Roman" w:hAnsi="Times New Roman" w:cs="Times New Roman"/>
          <w:sz w:val="24"/>
          <w:szCs w:val="24"/>
        </w:rPr>
        <w:t>making following traumatic events is</w:t>
      </w:r>
      <w:proofErr w:type="gramEnd"/>
      <w:r w:rsidRPr="007E0FBC">
        <w:rPr>
          <w:rFonts w:ascii="Times New Roman" w:hAnsi="Times New Roman" w:cs="Times New Roman"/>
          <w:sz w:val="24"/>
          <w:szCs w:val="24"/>
        </w:rPr>
        <w:t xml:space="preserve"> typically described as occurring ov</w:t>
      </w:r>
      <w:r w:rsidR="009078D4">
        <w:rPr>
          <w:rFonts w:ascii="Times New Roman" w:hAnsi="Times New Roman" w:cs="Times New Roman"/>
          <w:sz w:val="24"/>
          <w:szCs w:val="24"/>
        </w:rPr>
        <w:t>er time [51]</w:t>
      </w:r>
      <w:r w:rsidRPr="007E0FBC">
        <w:rPr>
          <w:rFonts w:ascii="Times New Roman" w:hAnsi="Times New Roman" w:cs="Times New Roman"/>
          <w:sz w:val="24"/>
          <w:szCs w:val="24"/>
        </w:rPr>
        <w:t>. Some participants commented that their appraised meaning, interpretation and influence of the moment had changed over time, a process supporte</w:t>
      </w:r>
      <w:r w:rsidR="009078D4">
        <w:rPr>
          <w:rFonts w:ascii="Times New Roman" w:hAnsi="Times New Roman" w:cs="Times New Roman"/>
          <w:sz w:val="24"/>
          <w:szCs w:val="24"/>
        </w:rPr>
        <w:t xml:space="preserve">d by </w:t>
      </w:r>
      <w:proofErr w:type="spellStart"/>
      <w:r w:rsidR="009078D4">
        <w:rPr>
          <w:rFonts w:ascii="Times New Roman" w:hAnsi="Times New Roman" w:cs="Times New Roman"/>
          <w:sz w:val="24"/>
          <w:szCs w:val="24"/>
        </w:rPr>
        <w:t>Westphal</w:t>
      </w:r>
      <w:proofErr w:type="spellEnd"/>
      <w:r w:rsidR="009078D4">
        <w:rPr>
          <w:rFonts w:ascii="Times New Roman" w:hAnsi="Times New Roman" w:cs="Times New Roman"/>
          <w:sz w:val="24"/>
          <w:szCs w:val="24"/>
        </w:rPr>
        <w:t xml:space="preserve"> and </w:t>
      </w:r>
      <w:proofErr w:type="spellStart"/>
      <w:r w:rsidR="009078D4">
        <w:rPr>
          <w:rFonts w:ascii="Times New Roman" w:hAnsi="Times New Roman" w:cs="Times New Roman"/>
          <w:sz w:val="24"/>
          <w:szCs w:val="24"/>
        </w:rPr>
        <w:t>Bonnano</w:t>
      </w:r>
      <w:proofErr w:type="spellEnd"/>
      <w:r w:rsidR="009078D4">
        <w:rPr>
          <w:rFonts w:ascii="Times New Roman" w:hAnsi="Times New Roman" w:cs="Times New Roman"/>
          <w:sz w:val="24"/>
          <w:szCs w:val="24"/>
        </w:rPr>
        <w:t xml:space="preserve"> [52]</w:t>
      </w:r>
      <w:r w:rsidRPr="007E0FBC">
        <w:rPr>
          <w:rFonts w:ascii="Times New Roman" w:hAnsi="Times New Roman" w:cs="Times New Roman"/>
          <w:sz w:val="24"/>
          <w:szCs w:val="24"/>
        </w:rPr>
        <w:t xml:space="preserve"> who suggest that attributions regarding meanings of events are likely to undergo considerable alteration over time and should </w:t>
      </w:r>
      <w:r w:rsidRPr="007E0FBC">
        <w:rPr>
          <w:rFonts w:ascii="Times New Roman" w:hAnsi="Times New Roman" w:cs="Times New Roman"/>
          <w:sz w:val="24"/>
          <w:szCs w:val="24"/>
        </w:rPr>
        <w:lastRenderedPageBreak/>
        <w:t xml:space="preserve">therefore be considered ‘reattributions’. The meaning-making model presented by Park </w:t>
      </w:r>
      <w:r w:rsidR="009078D4">
        <w:rPr>
          <w:rFonts w:ascii="Times New Roman" w:hAnsi="Times New Roman" w:cs="Times New Roman"/>
          <w:sz w:val="24"/>
          <w:szCs w:val="24"/>
        </w:rPr>
        <w:t>[25]</w:t>
      </w:r>
      <w:r w:rsidRPr="007E0FBC">
        <w:rPr>
          <w:rFonts w:ascii="Times New Roman" w:hAnsi="Times New Roman" w:cs="Times New Roman"/>
          <w:sz w:val="24"/>
          <w:szCs w:val="24"/>
        </w:rPr>
        <w:t xml:space="preserve"> notes the importance of initial as well as subsequent appraisal in adjusting to distressing life events but comments on how most of </w:t>
      </w:r>
      <w:r w:rsidR="00682317">
        <w:rPr>
          <w:rFonts w:ascii="Times New Roman" w:hAnsi="Times New Roman" w:cs="Times New Roman"/>
          <w:sz w:val="24"/>
          <w:szCs w:val="24"/>
        </w:rPr>
        <w:t xml:space="preserve">the </w:t>
      </w:r>
      <w:r w:rsidRPr="007E0FBC">
        <w:rPr>
          <w:rFonts w:ascii="Times New Roman" w:hAnsi="Times New Roman" w:cs="Times New Roman"/>
          <w:sz w:val="24"/>
          <w:szCs w:val="24"/>
        </w:rPr>
        <w:t xml:space="preserve">existing literature regarding appraised meaning and distress speaks to the issue of reappraised meaning (meaning likely to be subjected to considerable revision over time) as opposed to initial appraised meaning. </w:t>
      </w:r>
    </w:p>
    <w:p w14:paraId="0C454DC6" w14:textId="77766E4B" w:rsidR="00F46A2D" w:rsidRPr="009F46D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Self-identity broadly refers to a person’s self-understanding of his or her own potential, qualities and inner sameness ov</w:t>
      </w:r>
      <w:r w:rsidR="006F182A">
        <w:rPr>
          <w:rFonts w:ascii="Times New Roman" w:hAnsi="Times New Roman" w:cs="Times New Roman"/>
          <w:sz w:val="24"/>
          <w:szCs w:val="24"/>
        </w:rPr>
        <w:t>er time [53]</w:t>
      </w:r>
      <w:r w:rsidRPr="007E0FBC">
        <w:rPr>
          <w:rFonts w:ascii="Times New Roman" w:hAnsi="Times New Roman" w:cs="Times New Roman"/>
          <w:sz w:val="24"/>
          <w:szCs w:val="24"/>
        </w:rPr>
        <w:t xml:space="preserve">. This study supports existing literature that change in self-identity is an important and </w:t>
      </w:r>
      <w:r w:rsidR="009F46DC">
        <w:rPr>
          <w:rFonts w:ascii="Times New Roman" w:hAnsi="Times New Roman" w:cs="Times New Roman"/>
          <w:sz w:val="24"/>
          <w:szCs w:val="24"/>
        </w:rPr>
        <w:t xml:space="preserve">potentially </w:t>
      </w:r>
      <w:r w:rsidRPr="007E0FBC">
        <w:rPr>
          <w:rFonts w:ascii="Times New Roman" w:hAnsi="Times New Roman" w:cs="Times New Roman"/>
          <w:sz w:val="24"/>
          <w:szCs w:val="24"/>
        </w:rPr>
        <w:t>distressing aspect of life after ABI and that individuals can experience a sens</w:t>
      </w:r>
      <w:r w:rsidR="006F182A">
        <w:rPr>
          <w:rFonts w:ascii="Times New Roman" w:hAnsi="Times New Roman" w:cs="Times New Roman"/>
          <w:sz w:val="24"/>
          <w:szCs w:val="24"/>
        </w:rPr>
        <w:t>e of lost identity [54]</w:t>
      </w:r>
      <w:r w:rsidRPr="007E0FBC">
        <w:rPr>
          <w:rFonts w:ascii="Times New Roman" w:hAnsi="Times New Roman" w:cs="Times New Roman"/>
          <w:sz w:val="24"/>
          <w:szCs w:val="24"/>
        </w:rPr>
        <w:t xml:space="preserve"> which can lead to poor adjustment outcomes</w:t>
      </w:r>
      <w:r w:rsidRPr="007E0FBC">
        <w:rPr>
          <w:rFonts w:ascii="Times New Roman" w:hAnsi="Times New Roman" w:cs="Times New Roman"/>
          <w:b/>
          <w:sz w:val="24"/>
          <w:szCs w:val="24"/>
        </w:rPr>
        <w:t xml:space="preserve"> </w:t>
      </w:r>
      <w:r w:rsidR="006F182A">
        <w:rPr>
          <w:rFonts w:ascii="Times New Roman" w:hAnsi="Times New Roman" w:cs="Times New Roman"/>
          <w:sz w:val="24"/>
          <w:szCs w:val="24"/>
        </w:rPr>
        <w:t>[16]</w:t>
      </w:r>
      <w:r w:rsidRPr="007E0FBC">
        <w:rPr>
          <w:rFonts w:ascii="Times New Roman" w:hAnsi="Times New Roman" w:cs="Times New Roman"/>
          <w:sz w:val="24"/>
          <w:szCs w:val="24"/>
        </w:rPr>
        <w:t xml:space="preserve">. This research offers </w:t>
      </w:r>
      <w:r w:rsidR="00B4469C">
        <w:rPr>
          <w:rFonts w:ascii="Times New Roman" w:hAnsi="Times New Roman" w:cs="Times New Roman"/>
          <w:sz w:val="24"/>
          <w:szCs w:val="24"/>
        </w:rPr>
        <w:t>insight in to the types of post-</w:t>
      </w:r>
      <w:r w:rsidRPr="007E0FBC">
        <w:rPr>
          <w:rFonts w:ascii="Times New Roman" w:hAnsi="Times New Roman" w:cs="Times New Roman"/>
          <w:sz w:val="24"/>
          <w:szCs w:val="24"/>
        </w:rPr>
        <w:t xml:space="preserve">ABI moments that serve to reinforce </w:t>
      </w:r>
      <w:r w:rsidR="009F46DC">
        <w:rPr>
          <w:rFonts w:ascii="Times New Roman" w:hAnsi="Times New Roman" w:cs="Times New Roman"/>
          <w:sz w:val="24"/>
          <w:szCs w:val="24"/>
        </w:rPr>
        <w:t xml:space="preserve">or threaten </w:t>
      </w:r>
      <w:r w:rsidRPr="007E0FBC">
        <w:rPr>
          <w:rFonts w:ascii="Times New Roman" w:hAnsi="Times New Roman" w:cs="Times New Roman"/>
          <w:sz w:val="24"/>
          <w:szCs w:val="24"/>
        </w:rPr>
        <w:t>a coherent sense of self. In line</w:t>
      </w:r>
      <w:r w:rsidR="006F182A">
        <w:rPr>
          <w:rFonts w:ascii="Times New Roman" w:hAnsi="Times New Roman" w:cs="Times New Roman"/>
          <w:sz w:val="24"/>
          <w:szCs w:val="24"/>
        </w:rPr>
        <w:t xml:space="preserve"> with previous research [55</w:t>
      </w:r>
      <w:proofErr w:type="gramStart"/>
      <w:r w:rsidR="006F182A">
        <w:rPr>
          <w:rFonts w:ascii="Times New Roman" w:hAnsi="Times New Roman" w:cs="Times New Roman"/>
          <w:sz w:val="24"/>
          <w:szCs w:val="24"/>
        </w:rPr>
        <w:t>,37</w:t>
      </w:r>
      <w:proofErr w:type="gramEnd"/>
      <w:r w:rsidR="006F182A">
        <w:rPr>
          <w:rFonts w:ascii="Times New Roman" w:hAnsi="Times New Roman" w:cs="Times New Roman"/>
          <w:sz w:val="24"/>
          <w:szCs w:val="24"/>
        </w:rPr>
        <w:t>]</w:t>
      </w:r>
      <w:r w:rsidRPr="007E0FBC">
        <w:rPr>
          <w:rFonts w:ascii="Times New Roman" w:hAnsi="Times New Roman" w:cs="Times New Roman"/>
          <w:sz w:val="24"/>
          <w:szCs w:val="24"/>
        </w:rPr>
        <w:t xml:space="preserve"> this study found the moments providing participants with this sense of identity continuity across time</w:t>
      </w:r>
      <w:r w:rsidR="00F60041">
        <w:rPr>
          <w:rFonts w:ascii="Times New Roman" w:hAnsi="Times New Roman" w:cs="Times New Roman"/>
          <w:sz w:val="24"/>
          <w:szCs w:val="24"/>
        </w:rPr>
        <w:t>,</w:t>
      </w:r>
      <w:r w:rsidRPr="007E0FBC">
        <w:rPr>
          <w:rFonts w:ascii="Times New Roman" w:hAnsi="Times New Roman" w:cs="Times New Roman"/>
          <w:sz w:val="24"/>
          <w:szCs w:val="24"/>
        </w:rPr>
        <w:t xml:space="preserve"> positively influenced their ability to work with their own reality. Moments specifically related to affiliative identities or roles such as previous occupation/ professional roles were deemed as meaningful, and served to provide a sense </w:t>
      </w:r>
      <w:r w:rsidR="00B4469C">
        <w:rPr>
          <w:rFonts w:ascii="Times New Roman" w:hAnsi="Times New Roman" w:cs="Times New Roman"/>
          <w:sz w:val="24"/>
          <w:szCs w:val="24"/>
        </w:rPr>
        <w:t>of continued self-identity post-</w:t>
      </w:r>
      <w:r w:rsidRPr="007E0FBC">
        <w:rPr>
          <w:rFonts w:ascii="Times New Roman" w:hAnsi="Times New Roman" w:cs="Times New Roman"/>
          <w:sz w:val="24"/>
          <w:szCs w:val="24"/>
        </w:rPr>
        <w:t>ABI subsequently leading to subjective experience of having worth and value.  This is consistent with f</w:t>
      </w:r>
      <w:r w:rsidR="006F182A">
        <w:rPr>
          <w:rFonts w:ascii="Times New Roman" w:hAnsi="Times New Roman" w:cs="Times New Roman"/>
          <w:sz w:val="24"/>
          <w:szCs w:val="24"/>
        </w:rPr>
        <w:t>indings from Walsh et al. [56]</w:t>
      </w:r>
      <w:r w:rsidRPr="007E0FBC">
        <w:rPr>
          <w:rFonts w:ascii="Times New Roman" w:hAnsi="Times New Roman" w:cs="Times New Roman"/>
          <w:sz w:val="24"/>
          <w:szCs w:val="24"/>
        </w:rPr>
        <w:t>, who found that in the context of ABI, affiliative identity was a significant driver of well-being. It suppor</w:t>
      </w:r>
      <w:r w:rsidR="006F182A">
        <w:rPr>
          <w:rFonts w:ascii="Times New Roman" w:hAnsi="Times New Roman" w:cs="Times New Roman"/>
          <w:sz w:val="24"/>
          <w:szCs w:val="24"/>
        </w:rPr>
        <w:t xml:space="preserve">ts findings from </w:t>
      </w:r>
      <w:proofErr w:type="spellStart"/>
      <w:r w:rsidR="006F182A">
        <w:rPr>
          <w:rFonts w:ascii="Times New Roman" w:hAnsi="Times New Roman" w:cs="Times New Roman"/>
          <w:sz w:val="24"/>
          <w:szCs w:val="24"/>
        </w:rPr>
        <w:t>Ponsford</w:t>
      </w:r>
      <w:proofErr w:type="spellEnd"/>
      <w:r w:rsidR="006F182A">
        <w:rPr>
          <w:rFonts w:ascii="Times New Roman" w:hAnsi="Times New Roman" w:cs="Times New Roman"/>
          <w:sz w:val="24"/>
          <w:szCs w:val="24"/>
        </w:rPr>
        <w:t xml:space="preserve"> [57]</w:t>
      </w:r>
      <w:r w:rsidRPr="007E0FBC">
        <w:rPr>
          <w:rFonts w:ascii="Times New Roman" w:hAnsi="Times New Roman" w:cs="Times New Roman"/>
          <w:sz w:val="24"/>
          <w:szCs w:val="24"/>
        </w:rPr>
        <w:t xml:space="preserve"> who suggested that stress and identity loss are likely to be a consequence in an inability to meet the expectations of the pre-ABI professional role.  </w:t>
      </w:r>
      <w:r w:rsidR="009F46DC">
        <w:rPr>
          <w:rFonts w:ascii="Times New Roman" w:hAnsi="Times New Roman" w:cs="Times New Roman"/>
          <w:sz w:val="24"/>
          <w:szCs w:val="24"/>
        </w:rPr>
        <w:t xml:space="preserve">It also supports findings </w:t>
      </w:r>
      <w:r w:rsidR="009F46DC" w:rsidRPr="006F182A">
        <w:rPr>
          <w:rFonts w:ascii="Times New Roman" w:hAnsi="Times New Roman" w:cs="Times New Roman"/>
          <w:sz w:val="24"/>
          <w:szCs w:val="24"/>
        </w:rPr>
        <w:t xml:space="preserve">from </w:t>
      </w:r>
      <w:proofErr w:type="spellStart"/>
      <w:r w:rsidR="009F46DC" w:rsidRPr="006F182A">
        <w:rPr>
          <w:rFonts w:ascii="Times New Roman" w:hAnsi="Times New Roman" w:cs="Times New Roman"/>
          <w:sz w:val="24"/>
          <w:szCs w:val="24"/>
        </w:rPr>
        <w:t>Ownsorth</w:t>
      </w:r>
      <w:proofErr w:type="spellEnd"/>
      <w:r w:rsidR="000B3C50" w:rsidRPr="006F182A">
        <w:rPr>
          <w:rFonts w:ascii="Times New Roman" w:hAnsi="Times New Roman" w:cs="Times New Roman"/>
          <w:sz w:val="24"/>
          <w:szCs w:val="24"/>
        </w:rPr>
        <w:t xml:space="preserve"> et al</w:t>
      </w:r>
      <w:r w:rsidR="006F182A" w:rsidRPr="006F182A">
        <w:rPr>
          <w:rFonts w:ascii="Times New Roman" w:hAnsi="Times New Roman" w:cs="Times New Roman"/>
          <w:sz w:val="24"/>
          <w:szCs w:val="24"/>
        </w:rPr>
        <w:t>.</w:t>
      </w:r>
      <w:r w:rsidR="006F182A">
        <w:rPr>
          <w:rFonts w:ascii="Times New Roman" w:hAnsi="Times New Roman" w:cs="Times New Roman"/>
          <w:sz w:val="24"/>
          <w:szCs w:val="24"/>
        </w:rPr>
        <w:t xml:space="preserve"> </w:t>
      </w:r>
      <w:r w:rsidR="006F182A" w:rsidRPr="006F182A">
        <w:rPr>
          <w:rFonts w:ascii="Times New Roman" w:hAnsi="Times New Roman" w:cs="Times New Roman"/>
          <w:sz w:val="24"/>
          <w:szCs w:val="24"/>
        </w:rPr>
        <w:t>[58]</w:t>
      </w:r>
      <w:r w:rsidR="006F182A">
        <w:rPr>
          <w:rFonts w:ascii="Times New Roman" w:hAnsi="Times New Roman" w:cs="Times New Roman"/>
          <w:sz w:val="24"/>
          <w:szCs w:val="24"/>
        </w:rPr>
        <w:t xml:space="preserve"> </w:t>
      </w:r>
      <w:r w:rsidR="009F46DC" w:rsidRPr="006F182A">
        <w:rPr>
          <w:rFonts w:ascii="Times New Roman" w:hAnsi="Times New Roman" w:cs="Times New Roman"/>
          <w:sz w:val="24"/>
          <w:szCs w:val="24"/>
        </w:rPr>
        <w:t xml:space="preserve">who found that returning to productive activity early post-discharge was a predictor of better </w:t>
      </w:r>
      <w:r w:rsidR="009F46DC">
        <w:rPr>
          <w:rFonts w:ascii="Times New Roman" w:hAnsi="Times New Roman" w:cs="Times New Roman"/>
          <w:sz w:val="24"/>
          <w:szCs w:val="24"/>
        </w:rPr>
        <w:t xml:space="preserve">emotional outcome. </w:t>
      </w:r>
    </w:p>
    <w:p w14:paraId="59C565D1" w14:textId="3FED5C51" w:rsidR="00F46A2D" w:rsidRPr="007E0FB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lastRenderedPageBreak/>
        <w:t>It was evident in our study that whilst parti</w:t>
      </w:r>
      <w:r w:rsidR="009F46DC">
        <w:rPr>
          <w:rFonts w:ascii="Times New Roman" w:hAnsi="Times New Roman" w:cs="Times New Roman"/>
          <w:sz w:val="24"/>
          <w:szCs w:val="24"/>
        </w:rPr>
        <w:t xml:space="preserve">cipants described elements of themselves </w:t>
      </w:r>
      <w:r w:rsidRPr="007E0FBC">
        <w:rPr>
          <w:rFonts w:ascii="Times New Roman" w:hAnsi="Times New Roman" w:cs="Times New Roman"/>
          <w:sz w:val="24"/>
          <w:szCs w:val="24"/>
        </w:rPr>
        <w:t xml:space="preserve">that were lost/ changed, others were enduring and that the subjective experience </w:t>
      </w:r>
      <w:r w:rsidR="00B4469C">
        <w:rPr>
          <w:rFonts w:ascii="Times New Roman" w:hAnsi="Times New Roman" w:cs="Times New Roman"/>
          <w:sz w:val="24"/>
          <w:szCs w:val="24"/>
        </w:rPr>
        <w:t>of “I’ve changed” was able to co-exist with “I’m still me”</w:t>
      </w:r>
      <w:r w:rsidRPr="00B4469C">
        <w:rPr>
          <w:rFonts w:ascii="Times New Roman" w:hAnsi="Times New Roman" w:cs="Times New Roman"/>
          <w:sz w:val="24"/>
          <w:szCs w:val="24"/>
        </w:rPr>
        <w:t>. They</w:t>
      </w:r>
      <w:r w:rsidRPr="007E0FBC">
        <w:rPr>
          <w:rFonts w:ascii="Times New Roman" w:hAnsi="Times New Roman" w:cs="Times New Roman"/>
          <w:sz w:val="24"/>
          <w:szCs w:val="24"/>
        </w:rPr>
        <w:t xml:space="preserve"> were not mutually exclusive. This support</w:t>
      </w:r>
      <w:r w:rsidR="006F182A">
        <w:rPr>
          <w:rFonts w:ascii="Times New Roman" w:hAnsi="Times New Roman" w:cs="Times New Roman"/>
          <w:sz w:val="24"/>
          <w:szCs w:val="24"/>
        </w:rPr>
        <w:t>s ideas proposed by Ellis-Hill [59]</w:t>
      </w:r>
      <w:r w:rsidRPr="007E0FBC">
        <w:rPr>
          <w:rFonts w:ascii="Times New Roman" w:hAnsi="Times New Roman" w:cs="Times New Roman"/>
          <w:sz w:val="24"/>
          <w:szCs w:val="24"/>
        </w:rPr>
        <w:t>, that identity consists of multiple str</w:t>
      </w:r>
      <w:r w:rsidR="00B4469C">
        <w:rPr>
          <w:rFonts w:ascii="Times New Roman" w:hAnsi="Times New Roman" w:cs="Times New Roman"/>
          <w:sz w:val="24"/>
          <w:szCs w:val="24"/>
        </w:rPr>
        <w:t>ands, not simply a pre and post-</w:t>
      </w:r>
      <w:r w:rsidRPr="007E0FBC">
        <w:rPr>
          <w:rFonts w:ascii="Times New Roman" w:hAnsi="Times New Roman" w:cs="Times New Roman"/>
          <w:sz w:val="24"/>
          <w:szCs w:val="24"/>
        </w:rPr>
        <w:t xml:space="preserve">ABI identity. This suggests that moving away from the dichotomy of the old and new self, towards the idea of a </w:t>
      </w:r>
      <w:proofErr w:type="spellStart"/>
      <w:r w:rsidRPr="007E0FBC">
        <w:rPr>
          <w:rFonts w:ascii="Times New Roman" w:hAnsi="Times New Roman" w:cs="Times New Roman"/>
          <w:sz w:val="24"/>
          <w:szCs w:val="24"/>
        </w:rPr>
        <w:t>self comp</w:t>
      </w:r>
      <w:r w:rsidR="008F7C1A">
        <w:rPr>
          <w:rFonts w:ascii="Times New Roman" w:hAnsi="Times New Roman" w:cs="Times New Roman"/>
          <w:sz w:val="24"/>
          <w:szCs w:val="24"/>
        </w:rPr>
        <w:t>osed</w:t>
      </w:r>
      <w:proofErr w:type="spellEnd"/>
      <w:r w:rsidRPr="007E0FBC">
        <w:rPr>
          <w:rFonts w:ascii="Times New Roman" w:hAnsi="Times New Roman" w:cs="Times New Roman"/>
          <w:sz w:val="24"/>
          <w:szCs w:val="24"/>
        </w:rPr>
        <w:t xml:space="preserve"> of multiple parts that may be lost, </w:t>
      </w:r>
      <w:r w:rsidR="008F7C1A">
        <w:rPr>
          <w:rFonts w:ascii="Times New Roman" w:hAnsi="Times New Roman" w:cs="Times New Roman"/>
          <w:sz w:val="24"/>
          <w:szCs w:val="24"/>
        </w:rPr>
        <w:t>maintained</w:t>
      </w:r>
      <w:r w:rsidRPr="007E0FBC">
        <w:rPr>
          <w:rFonts w:ascii="Times New Roman" w:hAnsi="Times New Roman" w:cs="Times New Roman"/>
          <w:sz w:val="24"/>
          <w:szCs w:val="24"/>
        </w:rPr>
        <w:t xml:space="preserve"> or </w:t>
      </w:r>
      <w:r w:rsidR="008F7C1A">
        <w:rPr>
          <w:rFonts w:ascii="Times New Roman" w:hAnsi="Times New Roman" w:cs="Times New Roman"/>
          <w:sz w:val="24"/>
          <w:szCs w:val="24"/>
        </w:rPr>
        <w:t>developed</w:t>
      </w:r>
      <w:r w:rsidRPr="007E0FBC">
        <w:rPr>
          <w:rFonts w:ascii="Times New Roman" w:hAnsi="Times New Roman" w:cs="Times New Roman"/>
          <w:sz w:val="24"/>
          <w:szCs w:val="24"/>
        </w:rPr>
        <w:t xml:space="preserve">, could be </w:t>
      </w:r>
      <w:r w:rsidR="008F7C1A">
        <w:rPr>
          <w:rFonts w:ascii="Times New Roman" w:hAnsi="Times New Roman" w:cs="Times New Roman"/>
          <w:sz w:val="24"/>
          <w:szCs w:val="24"/>
        </w:rPr>
        <w:t>more valuable for</w:t>
      </w:r>
      <w:r w:rsidRPr="007E0FBC">
        <w:rPr>
          <w:rFonts w:ascii="Times New Roman" w:hAnsi="Times New Roman" w:cs="Times New Roman"/>
          <w:sz w:val="24"/>
          <w:szCs w:val="24"/>
        </w:rPr>
        <w:t xml:space="preserve"> understanding the complexity </w:t>
      </w:r>
      <w:r w:rsidRPr="006F182A">
        <w:rPr>
          <w:rFonts w:ascii="Times New Roman" w:hAnsi="Times New Roman" w:cs="Times New Roman"/>
          <w:sz w:val="24"/>
          <w:szCs w:val="24"/>
        </w:rPr>
        <w:t xml:space="preserve">of </w:t>
      </w:r>
      <w:r w:rsidR="006F182A" w:rsidRPr="006F182A">
        <w:rPr>
          <w:rFonts w:ascii="Times New Roman" w:hAnsi="Times New Roman" w:cs="Times New Roman"/>
          <w:sz w:val="24"/>
          <w:szCs w:val="24"/>
        </w:rPr>
        <w:t>ABI [60]</w:t>
      </w:r>
      <w:r w:rsidRPr="006F182A">
        <w:rPr>
          <w:rFonts w:ascii="Times New Roman" w:hAnsi="Times New Roman" w:cs="Times New Roman"/>
          <w:sz w:val="24"/>
          <w:szCs w:val="24"/>
        </w:rPr>
        <w:t>.</w:t>
      </w:r>
    </w:p>
    <w:p w14:paraId="04DFE84F" w14:textId="757936CC" w:rsidR="00F46A2D" w:rsidRPr="007E0FB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Findings from the current study also identified the importance of moments that were interpreted as achievement</w:t>
      </w:r>
      <w:r w:rsidR="00B4469C">
        <w:rPr>
          <w:rFonts w:ascii="Times New Roman" w:hAnsi="Times New Roman" w:cs="Times New Roman"/>
          <w:sz w:val="24"/>
          <w:szCs w:val="24"/>
        </w:rPr>
        <w:t xml:space="preserve"> and/ or progress towards goals</w:t>
      </w:r>
      <w:r w:rsidRPr="007E0FBC">
        <w:rPr>
          <w:rFonts w:ascii="Times New Roman" w:hAnsi="Times New Roman" w:cs="Times New Roman"/>
          <w:sz w:val="24"/>
          <w:szCs w:val="24"/>
        </w:rPr>
        <w:t xml:space="preserve"> and the positive influen</w:t>
      </w:r>
      <w:r w:rsidR="00B4469C">
        <w:rPr>
          <w:rFonts w:ascii="Times New Roman" w:hAnsi="Times New Roman" w:cs="Times New Roman"/>
          <w:sz w:val="24"/>
          <w:szCs w:val="24"/>
        </w:rPr>
        <w:t>ce these had on people’s mood, c</w:t>
      </w:r>
      <w:r w:rsidRPr="007E0FBC">
        <w:rPr>
          <w:rFonts w:ascii="Times New Roman" w:hAnsi="Times New Roman" w:cs="Times New Roman"/>
          <w:sz w:val="24"/>
          <w:szCs w:val="24"/>
        </w:rPr>
        <w:t xml:space="preserve">onsequently providing an increase in confidence in abilities. These findings support previous literature </w:t>
      </w:r>
      <w:r w:rsidR="00797764">
        <w:rPr>
          <w:rFonts w:ascii="Times New Roman" w:hAnsi="Times New Roman" w:cs="Times New Roman"/>
          <w:sz w:val="24"/>
          <w:szCs w:val="24"/>
        </w:rPr>
        <w:t>that</w:t>
      </w:r>
      <w:r w:rsidRPr="007E0FBC">
        <w:rPr>
          <w:rFonts w:ascii="Times New Roman" w:hAnsi="Times New Roman" w:cs="Times New Roman"/>
          <w:sz w:val="24"/>
          <w:szCs w:val="24"/>
        </w:rPr>
        <w:t xml:space="preserve"> goal achievement </w:t>
      </w:r>
      <w:r w:rsidR="00797764">
        <w:rPr>
          <w:rFonts w:ascii="Times New Roman" w:hAnsi="Times New Roman" w:cs="Times New Roman"/>
          <w:sz w:val="24"/>
          <w:szCs w:val="24"/>
        </w:rPr>
        <w:t>is a powerful predictor of subjective well-</w:t>
      </w:r>
      <w:r w:rsidR="00797764" w:rsidRPr="006F182A">
        <w:rPr>
          <w:rFonts w:ascii="Times New Roman" w:hAnsi="Times New Roman" w:cs="Times New Roman"/>
          <w:sz w:val="24"/>
          <w:szCs w:val="24"/>
        </w:rPr>
        <w:t>being</w:t>
      </w:r>
      <w:r w:rsidRPr="006F182A">
        <w:rPr>
          <w:rFonts w:ascii="Times New Roman" w:hAnsi="Times New Roman" w:cs="Times New Roman"/>
          <w:sz w:val="24"/>
          <w:szCs w:val="24"/>
        </w:rPr>
        <w:t xml:space="preserve"> </w:t>
      </w:r>
      <w:r w:rsidR="006F182A" w:rsidRPr="006F182A">
        <w:rPr>
          <w:rFonts w:ascii="Times New Roman" w:hAnsi="Times New Roman" w:cs="Times New Roman"/>
          <w:sz w:val="24"/>
          <w:szCs w:val="24"/>
        </w:rPr>
        <w:t>[61]</w:t>
      </w:r>
      <w:r w:rsidR="00797764" w:rsidRPr="006F182A">
        <w:rPr>
          <w:rFonts w:ascii="Times New Roman" w:hAnsi="Times New Roman" w:cs="Times New Roman"/>
          <w:sz w:val="24"/>
          <w:szCs w:val="24"/>
        </w:rPr>
        <w:t>.</w:t>
      </w:r>
      <w:r w:rsidR="00797764" w:rsidRPr="006F182A">
        <w:t xml:space="preserve"> </w:t>
      </w:r>
    </w:p>
    <w:p w14:paraId="1CDFC8F6" w14:textId="7585B597" w:rsidR="00F46A2D" w:rsidRPr="007E0FB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Findings support previous research regarding the importance of purpo</w:t>
      </w:r>
      <w:r w:rsidR="006F182A">
        <w:rPr>
          <w:rFonts w:ascii="Times New Roman" w:hAnsi="Times New Roman" w:cs="Times New Roman"/>
          <w:sz w:val="24"/>
          <w:szCs w:val="24"/>
        </w:rPr>
        <w:t>seful and meaningful activity [36</w:t>
      </w:r>
      <w:proofErr w:type="gramStart"/>
      <w:r w:rsidR="006F182A">
        <w:rPr>
          <w:rFonts w:ascii="Times New Roman" w:hAnsi="Times New Roman" w:cs="Times New Roman"/>
          <w:sz w:val="24"/>
          <w:szCs w:val="24"/>
        </w:rPr>
        <w:t>,37</w:t>
      </w:r>
      <w:proofErr w:type="gramEnd"/>
      <w:r w:rsidR="006F182A">
        <w:rPr>
          <w:rFonts w:ascii="Times New Roman" w:hAnsi="Times New Roman" w:cs="Times New Roman"/>
          <w:sz w:val="24"/>
          <w:szCs w:val="24"/>
        </w:rPr>
        <w:t>]</w:t>
      </w:r>
      <w:r w:rsidRPr="007E0FBC">
        <w:rPr>
          <w:rFonts w:ascii="Times New Roman" w:hAnsi="Times New Roman" w:cs="Times New Roman"/>
          <w:sz w:val="24"/>
          <w:szCs w:val="24"/>
        </w:rPr>
        <w:t xml:space="preserve"> following ABI and its centrality in maintaining a coherent and continued sense of </w:t>
      </w:r>
      <w:r w:rsidR="006F182A">
        <w:rPr>
          <w:rFonts w:ascii="Times New Roman" w:hAnsi="Times New Roman" w:cs="Times New Roman"/>
          <w:sz w:val="24"/>
          <w:szCs w:val="24"/>
        </w:rPr>
        <w:t>self [62]</w:t>
      </w:r>
      <w:r w:rsidRPr="007E0FBC">
        <w:rPr>
          <w:rFonts w:ascii="Times New Roman" w:hAnsi="Times New Roman" w:cs="Times New Roman"/>
          <w:sz w:val="24"/>
          <w:szCs w:val="24"/>
        </w:rPr>
        <w:t xml:space="preserve">. Within the moments participants described, purposeful activity was often experienced as fostering a sense of internal value and worth and of being externally valued by others and thus enhancing the belief </w:t>
      </w:r>
      <w:r w:rsidR="00B4469C">
        <w:rPr>
          <w:rFonts w:ascii="Times New Roman" w:hAnsi="Times New Roman" w:cs="Times New Roman"/>
          <w:sz w:val="24"/>
          <w:szCs w:val="24"/>
        </w:rPr>
        <w:t>“</w:t>
      </w:r>
      <w:r w:rsidRPr="00B4469C">
        <w:rPr>
          <w:rFonts w:ascii="Times New Roman" w:hAnsi="Times New Roman" w:cs="Times New Roman"/>
          <w:sz w:val="24"/>
          <w:szCs w:val="24"/>
        </w:rPr>
        <w:t>I’m still valuable, I’ll still me</w:t>
      </w:r>
      <w:r w:rsidR="00B4469C">
        <w:rPr>
          <w:rFonts w:ascii="Times New Roman" w:hAnsi="Times New Roman" w:cs="Times New Roman"/>
          <w:sz w:val="24"/>
          <w:szCs w:val="24"/>
        </w:rPr>
        <w:t>”</w:t>
      </w:r>
      <w:r w:rsidRPr="00B4469C">
        <w:rPr>
          <w:rFonts w:ascii="Times New Roman" w:hAnsi="Times New Roman" w:cs="Times New Roman"/>
          <w:sz w:val="24"/>
          <w:szCs w:val="24"/>
        </w:rPr>
        <w:t>.</w:t>
      </w:r>
      <w:r w:rsidRPr="007E0FBC">
        <w:rPr>
          <w:rFonts w:ascii="Times New Roman" w:hAnsi="Times New Roman" w:cs="Times New Roman"/>
          <w:sz w:val="24"/>
          <w:szCs w:val="24"/>
        </w:rPr>
        <w:t xml:space="preserve"> This supports recent findings</w:t>
      </w:r>
      <w:r w:rsidR="006F182A">
        <w:rPr>
          <w:rFonts w:ascii="Times New Roman" w:hAnsi="Times New Roman" w:cs="Times New Roman"/>
          <w:sz w:val="24"/>
          <w:szCs w:val="24"/>
        </w:rPr>
        <w:t xml:space="preserve"> from Walsh et al. [56]</w:t>
      </w:r>
      <w:r w:rsidRPr="007E0FBC">
        <w:rPr>
          <w:rFonts w:ascii="Times New Roman" w:hAnsi="Times New Roman" w:cs="Times New Roman"/>
          <w:sz w:val="24"/>
          <w:szCs w:val="24"/>
        </w:rPr>
        <w:t xml:space="preserve"> who suggest that identity is intimately intertwined with activity and doing.  The interpretation </w:t>
      </w:r>
      <w:r w:rsidRPr="00B4469C">
        <w:rPr>
          <w:rFonts w:ascii="Times New Roman" w:hAnsi="Times New Roman" w:cs="Times New Roman"/>
          <w:sz w:val="24"/>
          <w:szCs w:val="24"/>
        </w:rPr>
        <w:t xml:space="preserve">of </w:t>
      </w:r>
      <w:r w:rsidR="00B4469C">
        <w:rPr>
          <w:rFonts w:ascii="Times New Roman" w:hAnsi="Times New Roman" w:cs="Times New Roman"/>
          <w:sz w:val="24"/>
          <w:szCs w:val="24"/>
        </w:rPr>
        <w:t>“</w:t>
      </w:r>
      <w:r w:rsidRPr="00B4469C">
        <w:rPr>
          <w:rFonts w:ascii="Times New Roman" w:hAnsi="Times New Roman" w:cs="Times New Roman"/>
          <w:sz w:val="24"/>
          <w:szCs w:val="24"/>
        </w:rPr>
        <w:t>I</w:t>
      </w:r>
      <w:r w:rsidR="00B4469C">
        <w:rPr>
          <w:rFonts w:ascii="Times New Roman" w:hAnsi="Times New Roman" w:cs="Times New Roman"/>
          <w:sz w:val="24"/>
          <w:szCs w:val="24"/>
        </w:rPr>
        <w:t>’m still valuable, I’m still me”</w:t>
      </w:r>
      <w:r w:rsidRPr="007E0FBC">
        <w:rPr>
          <w:rFonts w:ascii="Times New Roman" w:hAnsi="Times New Roman" w:cs="Times New Roman"/>
          <w:sz w:val="24"/>
          <w:szCs w:val="24"/>
        </w:rPr>
        <w:t xml:space="preserve"> was described as contributing to </w:t>
      </w:r>
      <w:proofErr w:type="gramStart"/>
      <w:r w:rsidRPr="007E0FBC">
        <w:rPr>
          <w:rFonts w:ascii="Times New Roman" w:hAnsi="Times New Roman" w:cs="Times New Roman"/>
          <w:sz w:val="24"/>
          <w:szCs w:val="24"/>
        </w:rPr>
        <w:t>participants</w:t>
      </w:r>
      <w:proofErr w:type="gramEnd"/>
      <w:r w:rsidRPr="007E0FBC">
        <w:rPr>
          <w:rFonts w:ascii="Times New Roman" w:hAnsi="Times New Roman" w:cs="Times New Roman"/>
          <w:sz w:val="24"/>
          <w:szCs w:val="24"/>
        </w:rPr>
        <w:t xml:space="preserve"> ability to successfully adapt to their new circumstances, progress and make changes. </w:t>
      </w:r>
    </w:p>
    <w:p w14:paraId="502D49ED" w14:textId="1732BA3F" w:rsidR="00F46A2D" w:rsidRPr="007E0FB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lastRenderedPageBreak/>
        <w:t>There is a growing recognition of the importance of social factors on well-being f</w:t>
      </w:r>
      <w:r w:rsidR="006F182A">
        <w:rPr>
          <w:rFonts w:ascii="Times New Roman" w:hAnsi="Times New Roman" w:cs="Times New Roman"/>
          <w:sz w:val="24"/>
          <w:szCs w:val="24"/>
        </w:rPr>
        <w:t>ollowing ABI [56]</w:t>
      </w:r>
      <w:r w:rsidRPr="007E0FBC">
        <w:rPr>
          <w:rFonts w:ascii="Times New Roman" w:hAnsi="Times New Roman" w:cs="Times New Roman"/>
          <w:sz w:val="24"/>
          <w:szCs w:val="24"/>
        </w:rPr>
        <w:t xml:space="preserve">. In line with previous </w:t>
      </w:r>
      <w:r w:rsidRPr="00392550">
        <w:rPr>
          <w:rFonts w:ascii="Times New Roman" w:hAnsi="Times New Roman" w:cs="Times New Roman"/>
          <w:sz w:val="24"/>
          <w:szCs w:val="24"/>
        </w:rPr>
        <w:t xml:space="preserve">research </w:t>
      </w:r>
      <w:r w:rsidR="00392550" w:rsidRPr="00392550">
        <w:rPr>
          <w:rFonts w:ascii="Times New Roman" w:hAnsi="Times New Roman" w:cs="Times New Roman"/>
          <w:sz w:val="24"/>
          <w:szCs w:val="24"/>
        </w:rPr>
        <w:t>[63]</w:t>
      </w:r>
      <w:r w:rsidRPr="00392550">
        <w:rPr>
          <w:rFonts w:ascii="Times New Roman" w:hAnsi="Times New Roman" w:cs="Times New Roman"/>
          <w:sz w:val="24"/>
          <w:szCs w:val="24"/>
        </w:rPr>
        <w:t xml:space="preserve"> this </w:t>
      </w:r>
      <w:r w:rsidRPr="007E0FBC">
        <w:rPr>
          <w:rFonts w:ascii="Times New Roman" w:hAnsi="Times New Roman" w:cs="Times New Roman"/>
          <w:sz w:val="24"/>
          <w:szCs w:val="24"/>
        </w:rPr>
        <w:t>study found moments interpreted as maintaining a coherent self and moments of social interaction were closely linked. This study also suggests that not only are identity and social interaction linked, but they are associated with the degree to which individuals can</w:t>
      </w:r>
      <w:r w:rsidR="00B4469C">
        <w:rPr>
          <w:rFonts w:ascii="Times New Roman" w:hAnsi="Times New Roman" w:cs="Times New Roman"/>
          <w:sz w:val="24"/>
          <w:szCs w:val="24"/>
        </w:rPr>
        <w:t xml:space="preserve"> adapt and work with their post-</w:t>
      </w:r>
      <w:r w:rsidRPr="007E0FBC">
        <w:rPr>
          <w:rFonts w:ascii="Times New Roman" w:hAnsi="Times New Roman" w:cs="Times New Roman"/>
          <w:sz w:val="24"/>
          <w:szCs w:val="24"/>
        </w:rPr>
        <w:t>ABI circumstances. This supports f</w:t>
      </w:r>
      <w:r w:rsidR="006F182A">
        <w:rPr>
          <w:rFonts w:ascii="Times New Roman" w:hAnsi="Times New Roman" w:cs="Times New Roman"/>
          <w:sz w:val="24"/>
          <w:szCs w:val="24"/>
        </w:rPr>
        <w:t xml:space="preserve">indings from </w:t>
      </w:r>
      <w:proofErr w:type="spellStart"/>
      <w:r w:rsidR="006F182A">
        <w:rPr>
          <w:rFonts w:ascii="Times New Roman" w:hAnsi="Times New Roman" w:cs="Times New Roman"/>
          <w:sz w:val="24"/>
          <w:szCs w:val="24"/>
        </w:rPr>
        <w:t>Gracey</w:t>
      </w:r>
      <w:proofErr w:type="spellEnd"/>
      <w:r w:rsidR="006F182A">
        <w:rPr>
          <w:rFonts w:ascii="Times New Roman" w:hAnsi="Times New Roman" w:cs="Times New Roman"/>
          <w:sz w:val="24"/>
          <w:szCs w:val="24"/>
        </w:rPr>
        <w:t xml:space="preserve"> et al. [64]</w:t>
      </w:r>
      <w:r w:rsidRPr="007E0FBC">
        <w:rPr>
          <w:rFonts w:ascii="Times New Roman" w:hAnsi="Times New Roman" w:cs="Times New Roman"/>
          <w:sz w:val="24"/>
          <w:szCs w:val="24"/>
        </w:rPr>
        <w:t xml:space="preserve"> who concluded that following </w:t>
      </w:r>
      <w:r w:rsidR="00B4469C">
        <w:rPr>
          <w:rFonts w:ascii="Times New Roman" w:hAnsi="Times New Roman" w:cs="Times New Roman"/>
          <w:sz w:val="24"/>
          <w:szCs w:val="24"/>
        </w:rPr>
        <w:t>ABI</w:t>
      </w:r>
      <w:r w:rsidRPr="007E0FBC">
        <w:rPr>
          <w:rFonts w:ascii="Times New Roman" w:hAnsi="Times New Roman" w:cs="Times New Roman"/>
          <w:sz w:val="24"/>
          <w:szCs w:val="24"/>
        </w:rPr>
        <w:t>, individuals make sense of themselves primarily in terms of their experience of themselves in</w:t>
      </w:r>
      <w:r w:rsidR="00F60041">
        <w:rPr>
          <w:rFonts w:ascii="Times New Roman" w:hAnsi="Times New Roman" w:cs="Times New Roman"/>
          <w:sz w:val="24"/>
          <w:szCs w:val="24"/>
        </w:rPr>
        <w:t xml:space="preserve"> social and activity contexts, f</w:t>
      </w:r>
      <w:r w:rsidRPr="007E0FBC">
        <w:rPr>
          <w:rFonts w:ascii="Times New Roman" w:hAnsi="Times New Roman" w:cs="Times New Roman"/>
          <w:sz w:val="24"/>
          <w:szCs w:val="24"/>
        </w:rPr>
        <w:t xml:space="preserve">or example whether or not they are ‘feeling part of things’. They suggested that individual emotional adjustment must be considered in the wider context of relation to others. The findings of this current study are further supported </w:t>
      </w:r>
      <w:r w:rsidR="006F182A">
        <w:rPr>
          <w:rFonts w:ascii="Times New Roman" w:hAnsi="Times New Roman" w:cs="Times New Roman"/>
          <w:sz w:val="24"/>
          <w:szCs w:val="24"/>
        </w:rPr>
        <w:t xml:space="preserve">by </w:t>
      </w:r>
      <w:proofErr w:type="spellStart"/>
      <w:r w:rsidR="006F182A">
        <w:rPr>
          <w:rFonts w:ascii="Times New Roman" w:hAnsi="Times New Roman" w:cs="Times New Roman"/>
          <w:sz w:val="24"/>
          <w:szCs w:val="24"/>
        </w:rPr>
        <w:t>Grace</w:t>
      </w:r>
      <w:r w:rsidR="0019652A">
        <w:rPr>
          <w:rFonts w:ascii="Times New Roman" w:hAnsi="Times New Roman" w:cs="Times New Roman"/>
          <w:sz w:val="24"/>
          <w:szCs w:val="24"/>
        </w:rPr>
        <w:t>y</w:t>
      </w:r>
      <w:proofErr w:type="spellEnd"/>
      <w:r w:rsidR="0019652A">
        <w:rPr>
          <w:rFonts w:ascii="Times New Roman" w:hAnsi="Times New Roman" w:cs="Times New Roman"/>
          <w:sz w:val="24"/>
          <w:szCs w:val="24"/>
        </w:rPr>
        <w:t xml:space="preserve"> and </w:t>
      </w:r>
      <w:proofErr w:type="spellStart"/>
      <w:r w:rsidR="0019652A">
        <w:rPr>
          <w:rFonts w:ascii="Times New Roman" w:hAnsi="Times New Roman" w:cs="Times New Roman"/>
          <w:sz w:val="24"/>
          <w:szCs w:val="24"/>
        </w:rPr>
        <w:t>Ownsworth</w:t>
      </w:r>
      <w:proofErr w:type="spellEnd"/>
      <w:r w:rsidR="006F182A">
        <w:rPr>
          <w:rFonts w:ascii="Times New Roman" w:hAnsi="Times New Roman" w:cs="Times New Roman"/>
          <w:sz w:val="24"/>
          <w:szCs w:val="24"/>
        </w:rPr>
        <w:t xml:space="preserve"> [2]</w:t>
      </w:r>
      <w:r w:rsidR="0019652A">
        <w:rPr>
          <w:rFonts w:ascii="Times New Roman" w:hAnsi="Times New Roman" w:cs="Times New Roman"/>
          <w:sz w:val="24"/>
          <w:szCs w:val="24"/>
        </w:rPr>
        <w:t xml:space="preserve"> who</w:t>
      </w:r>
      <w:r w:rsidRPr="007E0FBC">
        <w:rPr>
          <w:rFonts w:ascii="Times New Roman" w:hAnsi="Times New Roman" w:cs="Times New Roman"/>
          <w:sz w:val="24"/>
          <w:szCs w:val="24"/>
        </w:rPr>
        <w:t xml:space="preserve"> that found that following ABI t</w:t>
      </w:r>
      <w:r w:rsidR="00B4469C">
        <w:rPr>
          <w:rFonts w:ascii="Times New Roman" w:hAnsi="Times New Roman" w:cs="Times New Roman"/>
          <w:sz w:val="24"/>
          <w:szCs w:val="24"/>
        </w:rPr>
        <w:t xml:space="preserve">he social and the personal are </w:t>
      </w:r>
      <w:r w:rsidRPr="007E0FBC">
        <w:rPr>
          <w:rFonts w:ascii="Times New Roman" w:hAnsi="Times New Roman" w:cs="Times New Roman"/>
          <w:sz w:val="24"/>
          <w:szCs w:val="24"/>
        </w:rPr>
        <w:t xml:space="preserve">intimately connected and closely </w:t>
      </w:r>
      <w:r w:rsidR="00B4469C">
        <w:rPr>
          <w:rFonts w:ascii="Times New Roman" w:hAnsi="Times New Roman" w:cs="Times New Roman"/>
          <w:sz w:val="24"/>
          <w:szCs w:val="24"/>
        </w:rPr>
        <w:t>linked</w:t>
      </w:r>
      <w:r w:rsidRPr="007E0FBC">
        <w:rPr>
          <w:rFonts w:ascii="Times New Roman" w:hAnsi="Times New Roman" w:cs="Times New Roman"/>
          <w:sz w:val="24"/>
          <w:szCs w:val="24"/>
        </w:rPr>
        <w:t xml:space="preserve"> with emotional</w:t>
      </w:r>
      <w:r w:rsidR="00B4469C">
        <w:rPr>
          <w:rFonts w:ascii="Times New Roman" w:hAnsi="Times New Roman" w:cs="Times New Roman"/>
          <w:sz w:val="24"/>
          <w:szCs w:val="24"/>
        </w:rPr>
        <w:t xml:space="preserve"> adjustment and quality of life</w:t>
      </w:r>
      <w:r w:rsidRPr="007E0FBC">
        <w:rPr>
          <w:rFonts w:ascii="Times New Roman" w:hAnsi="Times New Roman" w:cs="Times New Roman"/>
          <w:sz w:val="24"/>
          <w:szCs w:val="24"/>
        </w:rPr>
        <w:t xml:space="preserve">. </w:t>
      </w:r>
    </w:p>
    <w:p w14:paraId="7479EAA7" w14:textId="101FC4E7" w:rsidR="00F46A2D" w:rsidRPr="007E0FB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Findings from this study highlight the importance of positive</w:t>
      </w:r>
      <w:r w:rsidR="00B4469C">
        <w:rPr>
          <w:rFonts w:ascii="Times New Roman" w:hAnsi="Times New Roman" w:cs="Times New Roman"/>
          <w:sz w:val="24"/>
          <w:szCs w:val="24"/>
        </w:rPr>
        <w:t xml:space="preserve"> social interaction in the post-</w:t>
      </w:r>
      <w:r w:rsidRPr="007E0FBC">
        <w:rPr>
          <w:rFonts w:ascii="Times New Roman" w:hAnsi="Times New Roman" w:cs="Times New Roman"/>
          <w:sz w:val="24"/>
          <w:szCs w:val="24"/>
        </w:rPr>
        <w:t>ABI journey. Moments experienced as positive interaction and subjectively experienced as being supported and understood</w:t>
      </w:r>
      <w:r w:rsidR="00F60041">
        <w:rPr>
          <w:rFonts w:ascii="Times New Roman" w:hAnsi="Times New Roman" w:cs="Times New Roman"/>
          <w:sz w:val="24"/>
          <w:szCs w:val="24"/>
        </w:rPr>
        <w:t>,</w:t>
      </w:r>
      <w:r w:rsidRPr="007E0FBC">
        <w:rPr>
          <w:rFonts w:ascii="Times New Roman" w:hAnsi="Times New Roman" w:cs="Times New Roman"/>
          <w:sz w:val="24"/>
          <w:szCs w:val="24"/>
        </w:rPr>
        <w:t xml:space="preserve"> led to positive self-evaluation and individuals being more able to work within their own reality and also hold more optimistic views about their future. This sup</w:t>
      </w:r>
      <w:r w:rsidR="006F182A">
        <w:rPr>
          <w:rFonts w:ascii="Times New Roman" w:hAnsi="Times New Roman" w:cs="Times New Roman"/>
          <w:sz w:val="24"/>
          <w:szCs w:val="24"/>
        </w:rPr>
        <w:t>ports finding</w:t>
      </w:r>
      <w:r w:rsidR="0019652A">
        <w:rPr>
          <w:rFonts w:ascii="Times New Roman" w:hAnsi="Times New Roman" w:cs="Times New Roman"/>
          <w:sz w:val="24"/>
          <w:szCs w:val="24"/>
        </w:rPr>
        <w:t>s</w:t>
      </w:r>
      <w:r w:rsidR="006F182A">
        <w:rPr>
          <w:rFonts w:ascii="Times New Roman" w:hAnsi="Times New Roman" w:cs="Times New Roman"/>
          <w:sz w:val="24"/>
          <w:szCs w:val="24"/>
        </w:rPr>
        <w:t xml:space="preserve"> from </w:t>
      </w:r>
      <w:proofErr w:type="spellStart"/>
      <w:r w:rsidR="006F182A">
        <w:rPr>
          <w:rFonts w:ascii="Times New Roman" w:hAnsi="Times New Roman" w:cs="Times New Roman"/>
          <w:sz w:val="24"/>
          <w:szCs w:val="24"/>
        </w:rPr>
        <w:t>Levack</w:t>
      </w:r>
      <w:proofErr w:type="spellEnd"/>
      <w:r w:rsidR="006F182A">
        <w:rPr>
          <w:rFonts w:ascii="Times New Roman" w:hAnsi="Times New Roman" w:cs="Times New Roman"/>
          <w:sz w:val="24"/>
          <w:szCs w:val="24"/>
        </w:rPr>
        <w:t xml:space="preserve"> [37]</w:t>
      </w:r>
      <w:r w:rsidRPr="007E0FBC">
        <w:rPr>
          <w:rFonts w:ascii="Times New Roman" w:hAnsi="Times New Roman" w:cs="Times New Roman"/>
          <w:sz w:val="24"/>
          <w:szCs w:val="24"/>
        </w:rPr>
        <w:t xml:space="preserve"> who found that feeling respected, validated and accepted by others was important for adjustment following ABI.</w:t>
      </w:r>
    </w:p>
    <w:p w14:paraId="042BF58B" w14:textId="55E90D72" w:rsidR="00F46A2D" w:rsidRPr="007E0FB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 xml:space="preserve">This study also demonstrates the value placed upon social interaction with other individuals who have an ABI. Consistent with other findings </w:t>
      </w:r>
      <w:r w:rsidR="006F182A">
        <w:rPr>
          <w:rFonts w:ascii="Times New Roman" w:hAnsi="Times New Roman" w:cs="Times New Roman"/>
          <w:sz w:val="24"/>
          <w:szCs w:val="24"/>
        </w:rPr>
        <w:t>[65</w:t>
      </w:r>
      <w:proofErr w:type="gramStart"/>
      <w:r w:rsidR="006F182A">
        <w:rPr>
          <w:rFonts w:ascii="Times New Roman" w:hAnsi="Times New Roman" w:cs="Times New Roman"/>
          <w:sz w:val="24"/>
          <w:szCs w:val="24"/>
        </w:rPr>
        <w:t>,55</w:t>
      </w:r>
      <w:proofErr w:type="gramEnd"/>
      <w:r w:rsidR="006F182A">
        <w:rPr>
          <w:rFonts w:ascii="Times New Roman" w:hAnsi="Times New Roman" w:cs="Times New Roman"/>
          <w:sz w:val="24"/>
          <w:szCs w:val="24"/>
        </w:rPr>
        <w:t>]</w:t>
      </w:r>
      <w:r w:rsidRPr="007E0FBC">
        <w:rPr>
          <w:rFonts w:ascii="Times New Roman" w:hAnsi="Times New Roman" w:cs="Times New Roman"/>
          <w:sz w:val="24"/>
          <w:szCs w:val="24"/>
        </w:rPr>
        <w:t xml:space="preserve"> these interactions with similar others were reported as assisting to reduce stress and enhance a sense of shared social identity.  Such moments of positive interaction with similar others were </w:t>
      </w:r>
      <w:r w:rsidRPr="007E0FBC">
        <w:rPr>
          <w:rFonts w:ascii="Times New Roman" w:hAnsi="Times New Roman" w:cs="Times New Roman"/>
          <w:sz w:val="24"/>
          <w:szCs w:val="24"/>
        </w:rPr>
        <w:lastRenderedPageBreak/>
        <w:t xml:space="preserve">experienced by participants </w:t>
      </w:r>
      <w:r w:rsidR="00B4469C">
        <w:rPr>
          <w:rFonts w:ascii="Times New Roman" w:hAnsi="Times New Roman" w:cs="Times New Roman"/>
          <w:sz w:val="24"/>
          <w:szCs w:val="24"/>
        </w:rPr>
        <w:t>as “</w:t>
      </w:r>
      <w:r w:rsidRPr="00B4469C">
        <w:rPr>
          <w:rFonts w:ascii="Times New Roman" w:hAnsi="Times New Roman" w:cs="Times New Roman"/>
          <w:sz w:val="24"/>
          <w:szCs w:val="24"/>
        </w:rPr>
        <w:t>I’m understood</w:t>
      </w:r>
      <w:r w:rsidR="00B4469C">
        <w:rPr>
          <w:rFonts w:ascii="Times New Roman" w:hAnsi="Times New Roman" w:cs="Times New Roman"/>
          <w:sz w:val="24"/>
          <w:szCs w:val="24"/>
        </w:rPr>
        <w:t>”</w:t>
      </w:r>
      <w:r w:rsidRPr="00B4469C">
        <w:rPr>
          <w:rFonts w:ascii="Times New Roman" w:hAnsi="Times New Roman" w:cs="Times New Roman"/>
          <w:sz w:val="24"/>
          <w:szCs w:val="24"/>
        </w:rPr>
        <w:t xml:space="preserve"> and </w:t>
      </w:r>
      <w:r w:rsidR="00B4469C">
        <w:rPr>
          <w:rFonts w:ascii="Times New Roman" w:hAnsi="Times New Roman" w:cs="Times New Roman"/>
          <w:sz w:val="24"/>
          <w:szCs w:val="24"/>
        </w:rPr>
        <w:t>“I’m not alone”</w:t>
      </w:r>
      <w:r w:rsidRPr="00B4469C">
        <w:rPr>
          <w:rFonts w:ascii="Times New Roman" w:hAnsi="Times New Roman" w:cs="Times New Roman"/>
          <w:sz w:val="24"/>
          <w:szCs w:val="24"/>
        </w:rPr>
        <w:t xml:space="preserve"> and</w:t>
      </w:r>
      <w:r w:rsidRPr="007E0FBC">
        <w:rPr>
          <w:rFonts w:ascii="Times New Roman" w:hAnsi="Times New Roman" w:cs="Times New Roman"/>
          <w:sz w:val="24"/>
          <w:szCs w:val="24"/>
        </w:rPr>
        <w:t xml:space="preserve"> fostered a sense of belonging. This internalised meaning of being supported allowed them to </w:t>
      </w:r>
      <w:r w:rsidR="00F60041">
        <w:rPr>
          <w:rFonts w:ascii="Times New Roman" w:hAnsi="Times New Roman" w:cs="Times New Roman"/>
          <w:sz w:val="24"/>
          <w:szCs w:val="24"/>
        </w:rPr>
        <w:t xml:space="preserve">be </w:t>
      </w:r>
      <w:r w:rsidRPr="007E0FBC">
        <w:rPr>
          <w:rFonts w:ascii="Times New Roman" w:hAnsi="Times New Roman" w:cs="Times New Roman"/>
          <w:sz w:val="24"/>
          <w:szCs w:val="24"/>
        </w:rPr>
        <w:t>flexible and ada</w:t>
      </w:r>
      <w:r w:rsidR="00B4469C">
        <w:rPr>
          <w:rFonts w:ascii="Times New Roman" w:hAnsi="Times New Roman" w:cs="Times New Roman"/>
          <w:sz w:val="24"/>
          <w:szCs w:val="24"/>
        </w:rPr>
        <w:t>ptive in their approach to post-</w:t>
      </w:r>
      <w:r w:rsidRPr="007E0FBC">
        <w:rPr>
          <w:rFonts w:ascii="Times New Roman" w:hAnsi="Times New Roman" w:cs="Times New Roman"/>
          <w:sz w:val="24"/>
          <w:szCs w:val="24"/>
        </w:rPr>
        <w:t>injury life challenges and gave them confidence to take risks. This is</w:t>
      </w:r>
      <w:r w:rsidR="006F182A">
        <w:rPr>
          <w:rFonts w:ascii="Times New Roman" w:hAnsi="Times New Roman" w:cs="Times New Roman"/>
          <w:sz w:val="24"/>
          <w:szCs w:val="24"/>
        </w:rPr>
        <w:t xml:space="preserve"> supported by Walsh et al. [56]</w:t>
      </w:r>
      <w:r w:rsidRPr="007E0FBC">
        <w:rPr>
          <w:rFonts w:ascii="Times New Roman" w:hAnsi="Times New Roman" w:cs="Times New Roman"/>
          <w:sz w:val="24"/>
          <w:szCs w:val="24"/>
        </w:rPr>
        <w:t xml:space="preserve"> who found that belonging (affiliation to group) was a significant driver for well-being following ABI. </w:t>
      </w:r>
    </w:p>
    <w:p w14:paraId="086C88D6" w14:textId="4D3DB2B9" w:rsidR="00F46A2D" w:rsidRPr="00D35B73" w:rsidRDefault="00F46A2D" w:rsidP="00F46A2D">
      <w:pPr>
        <w:spacing w:line="480" w:lineRule="auto"/>
        <w:ind w:firstLine="720"/>
        <w:rPr>
          <w:rFonts w:ascii="Times New Roman" w:hAnsi="Times New Roman" w:cs="Times New Roman"/>
          <w:color w:val="000000" w:themeColor="text1"/>
          <w:sz w:val="24"/>
          <w:szCs w:val="24"/>
        </w:rPr>
      </w:pPr>
      <w:r w:rsidRPr="007E0FBC">
        <w:rPr>
          <w:rFonts w:ascii="Times New Roman" w:hAnsi="Times New Roman" w:cs="Times New Roman"/>
          <w:sz w:val="24"/>
          <w:szCs w:val="24"/>
        </w:rPr>
        <w:t xml:space="preserve">As well as highlighting the </w:t>
      </w:r>
      <w:r w:rsidR="00B4469C">
        <w:rPr>
          <w:rFonts w:ascii="Times New Roman" w:hAnsi="Times New Roman" w:cs="Times New Roman"/>
          <w:sz w:val="24"/>
          <w:szCs w:val="24"/>
        </w:rPr>
        <w:t>importance of establishing post-</w:t>
      </w:r>
      <w:r w:rsidRPr="007E0FBC">
        <w:rPr>
          <w:rFonts w:ascii="Times New Roman" w:hAnsi="Times New Roman" w:cs="Times New Roman"/>
          <w:sz w:val="24"/>
          <w:szCs w:val="24"/>
        </w:rPr>
        <w:t>injury social contacts with other people with an ABI, this study also notes th</w:t>
      </w:r>
      <w:r w:rsidR="00DE4B17">
        <w:rPr>
          <w:rFonts w:ascii="Times New Roman" w:hAnsi="Times New Roman" w:cs="Times New Roman"/>
          <w:sz w:val="24"/>
          <w:szCs w:val="24"/>
        </w:rPr>
        <w:t>e importance of maintaining pre-</w:t>
      </w:r>
      <w:r w:rsidRPr="007E0FBC">
        <w:rPr>
          <w:rFonts w:ascii="Times New Roman" w:hAnsi="Times New Roman" w:cs="Times New Roman"/>
          <w:sz w:val="24"/>
          <w:szCs w:val="24"/>
        </w:rPr>
        <w:t>ABI social connections and interests. This supports existing l</w:t>
      </w:r>
      <w:r w:rsidR="006F182A">
        <w:rPr>
          <w:rFonts w:ascii="Times New Roman" w:hAnsi="Times New Roman" w:cs="Times New Roman"/>
          <w:sz w:val="24"/>
          <w:szCs w:val="24"/>
        </w:rPr>
        <w:t>iterature by Haslam et al. [55]</w:t>
      </w:r>
      <w:r w:rsidR="00B4469C">
        <w:rPr>
          <w:rFonts w:ascii="Times New Roman" w:hAnsi="Times New Roman" w:cs="Times New Roman"/>
          <w:sz w:val="24"/>
          <w:szCs w:val="24"/>
        </w:rPr>
        <w:t xml:space="preserve"> who found that maintaining pre-</w:t>
      </w:r>
      <w:r w:rsidRPr="007E0FBC">
        <w:rPr>
          <w:rFonts w:ascii="Times New Roman" w:hAnsi="Times New Roman" w:cs="Times New Roman"/>
          <w:sz w:val="24"/>
          <w:szCs w:val="24"/>
        </w:rPr>
        <w:t>injury social group membership after stroke was ass</w:t>
      </w:r>
      <w:r w:rsidR="001A2B13">
        <w:rPr>
          <w:rFonts w:ascii="Times New Roman" w:hAnsi="Times New Roman" w:cs="Times New Roman"/>
          <w:sz w:val="24"/>
          <w:szCs w:val="24"/>
        </w:rPr>
        <w:t>ociated with life satisfaction.</w:t>
      </w:r>
      <w:r w:rsidR="003D7DB0">
        <w:rPr>
          <w:rFonts w:ascii="Times New Roman" w:hAnsi="Times New Roman" w:cs="Times New Roman"/>
          <w:sz w:val="24"/>
          <w:szCs w:val="24"/>
        </w:rPr>
        <w:t xml:space="preserve"> </w:t>
      </w:r>
      <w:r w:rsidRPr="007E0FBC">
        <w:rPr>
          <w:rFonts w:ascii="Times New Roman" w:hAnsi="Times New Roman" w:cs="Times New Roman"/>
          <w:color w:val="000000" w:themeColor="text1"/>
          <w:sz w:val="24"/>
          <w:szCs w:val="24"/>
        </w:rPr>
        <w:t xml:space="preserve">This research found that there was a shared function in moments experienced as both positive and negative by participants. This was that they </w:t>
      </w:r>
      <w:r w:rsidR="00304197">
        <w:rPr>
          <w:rFonts w:ascii="Times New Roman" w:hAnsi="Times New Roman" w:cs="Times New Roman"/>
          <w:color w:val="000000" w:themeColor="text1"/>
          <w:sz w:val="24"/>
          <w:szCs w:val="24"/>
        </w:rPr>
        <w:t xml:space="preserve">both </w:t>
      </w:r>
      <w:r w:rsidRPr="007E0FBC">
        <w:rPr>
          <w:rFonts w:ascii="Times New Roman" w:hAnsi="Times New Roman" w:cs="Times New Roman"/>
          <w:color w:val="000000" w:themeColor="text1"/>
          <w:sz w:val="24"/>
          <w:szCs w:val="24"/>
        </w:rPr>
        <w:t>fostered an incre</w:t>
      </w:r>
      <w:r w:rsidR="00B4469C">
        <w:rPr>
          <w:rFonts w:ascii="Times New Roman" w:hAnsi="Times New Roman" w:cs="Times New Roman"/>
          <w:color w:val="000000" w:themeColor="text1"/>
          <w:sz w:val="24"/>
          <w:szCs w:val="24"/>
        </w:rPr>
        <w:t>ased level of awareness of post-</w:t>
      </w:r>
      <w:r w:rsidRPr="007E0FBC">
        <w:rPr>
          <w:rFonts w:ascii="Times New Roman" w:hAnsi="Times New Roman" w:cs="Times New Roman"/>
          <w:color w:val="000000" w:themeColor="text1"/>
          <w:sz w:val="24"/>
          <w:szCs w:val="24"/>
        </w:rPr>
        <w:t>injury changes. For some this awareness served the positive function of identifying with others, in turn experiences of feeling less alone. However, more present in the data was that this increased awareness was accompanied by negative emotion, supporting the ‘Y’ s</w:t>
      </w:r>
      <w:r w:rsidR="00D35B73">
        <w:rPr>
          <w:rFonts w:ascii="Times New Roman" w:hAnsi="Times New Roman" w:cs="Times New Roman"/>
          <w:color w:val="000000" w:themeColor="text1"/>
          <w:sz w:val="24"/>
          <w:szCs w:val="24"/>
        </w:rPr>
        <w:t>haped model [18]</w:t>
      </w:r>
      <w:r w:rsidRPr="007E0FBC">
        <w:rPr>
          <w:rFonts w:ascii="Times New Roman" w:hAnsi="Times New Roman" w:cs="Times New Roman"/>
          <w:color w:val="000000" w:themeColor="text1"/>
          <w:sz w:val="24"/>
          <w:szCs w:val="24"/>
        </w:rPr>
        <w:t>. Existing literature on adjustment and coping following brain injury highlights the profound nature of such realisations and suggests that it can lead to poor coping and outcome</w:t>
      </w:r>
      <w:r w:rsidR="00D35B73">
        <w:rPr>
          <w:rFonts w:ascii="Times New Roman" w:hAnsi="Times New Roman" w:cs="Times New Roman"/>
          <w:color w:val="000000" w:themeColor="text1"/>
          <w:sz w:val="24"/>
          <w:szCs w:val="24"/>
        </w:rPr>
        <w:t>s [18]</w:t>
      </w:r>
      <w:r w:rsidRPr="007E0FBC">
        <w:rPr>
          <w:rFonts w:ascii="Times New Roman" w:hAnsi="Times New Roman" w:cs="Times New Roman"/>
          <w:color w:val="000000" w:themeColor="text1"/>
          <w:sz w:val="24"/>
          <w:szCs w:val="24"/>
        </w:rPr>
        <w:t xml:space="preserve">, </w:t>
      </w:r>
      <w:r w:rsidR="00D35B73">
        <w:rPr>
          <w:rFonts w:ascii="Times New Roman" w:hAnsi="Times New Roman" w:cs="Times New Roman"/>
          <w:color w:val="000000" w:themeColor="text1"/>
          <w:sz w:val="24"/>
          <w:szCs w:val="24"/>
        </w:rPr>
        <w:t xml:space="preserve">however Brands et al. [22] </w:t>
      </w:r>
      <w:r w:rsidRPr="007E0FBC">
        <w:rPr>
          <w:rFonts w:ascii="Times New Roman" w:hAnsi="Times New Roman" w:cs="Times New Roman"/>
          <w:color w:val="000000" w:themeColor="text1"/>
          <w:sz w:val="24"/>
          <w:szCs w:val="24"/>
        </w:rPr>
        <w:t>suggest that little is known about the relationship between awareness of deficits and coping or adaptation and a need for more research.</w:t>
      </w:r>
    </w:p>
    <w:p w14:paraId="0FD06D20" w14:textId="52FE36E7" w:rsidR="00F46A2D" w:rsidRPr="001A2B13" w:rsidRDefault="00D35B73" w:rsidP="001A2B13">
      <w:pPr>
        <w:spacing w:line="480" w:lineRule="auto"/>
        <w:ind w:firstLine="720"/>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Nochi’s</w:t>
      </w:r>
      <w:proofErr w:type="spellEnd"/>
      <w:r>
        <w:rPr>
          <w:rFonts w:ascii="Times New Roman" w:hAnsi="Times New Roman" w:cs="Times New Roman"/>
          <w:color w:val="000000" w:themeColor="text1"/>
          <w:sz w:val="24"/>
          <w:szCs w:val="24"/>
        </w:rPr>
        <w:t xml:space="preserve"> [54]</w:t>
      </w:r>
      <w:r w:rsidR="00F46A2D" w:rsidRPr="007E0FBC">
        <w:rPr>
          <w:rFonts w:ascii="Times New Roman" w:hAnsi="Times New Roman" w:cs="Times New Roman"/>
          <w:color w:val="000000" w:themeColor="text1"/>
          <w:sz w:val="24"/>
          <w:szCs w:val="24"/>
        </w:rPr>
        <w:t xml:space="preserve"> qualitative study found that not only was loss of self experienced through pre to post-injury self-comparison, but also socially, “in the eyes of others”. Findings from this </w:t>
      </w:r>
      <w:r w:rsidR="00467D34">
        <w:rPr>
          <w:rFonts w:ascii="Times New Roman" w:hAnsi="Times New Roman" w:cs="Times New Roman"/>
          <w:color w:val="000000" w:themeColor="text1"/>
          <w:sz w:val="24"/>
          <w:szCs w:val="24"/>
        </w:rPr>
        <w:t xml:space="preserve">current </w:t>
      </w:r>
      <w:r w:rsidR="00F46A2D" w:rsidRPr="007E0FBC">
        <w:rPr>
          <w:rFonts w:ascii="Times New Roman" w:hAnsi="Times New Roman" w:cs="Times New Roman"/>
          <w:color w:val="000000" w:themeColor="text1"/>
          <w:sz w:val="24"/>
          <w:szCs w:val="24"/>
        </w:rPr>
        <w:t>study concur</w:t>
      </w:r>
      <w:r w:rsidR="001F65F4">
        <w:rPr>
          <w:rFonts w:ascii="Times New Roman" w:hAnsi="Times New Roman" w:cs="Times New Roman"/>
          <w:color w:val="000000" w:themeColor="text1"/>
          <w:sz w:val="24"/>
          <w:szCs w:val="24"/>
        </w:rPr>
        <w:t>s</w:t>
      </w:r>
      <w:r w:rsidR="00F46A2D" w:rsidRPr="007E0FBC">
        <w:rPr>
          <w:rFonts w:ascii="Times New Roman" w:hAnsi="Times New Roman" w:cs="Times New Roman"/>
          <w:color w:val="000000" w:themeColor="text1"/>
          <w:sz w:val="24"/>
          <w:szCs w:val="24"/>
        </w:rPr>
        <w:t xml:space="preserve"> with </w:t>
      </w:r>
      <w:proofErr w:type="spellStart"/>
      <w:r w:rsidR="001F65F4">
        <w:rPr>
          <w:rFonts w:ascii="Times New Roman" w:hAnsi="Times New Roman" w:cs="Times New Roman"/>
          <w:color w:val="000000" w:themeColor="text1"/>
          <w:sz w:val="24"/>
          <w:szCs w:val="24"/>
        </w:rPr>
        <w:t>Nochi</w:t>
      </w:r>
      <w:proofErr w:type="spellEnd"/>
      <w:r w:rsidR="001F65F4">
        <w:rPr>
          <w:rFonts w:ascii="Times New Roman" w:hAnsi="Times New Roman" w:cs="Times New Roman"/>
          <w:color w:val="000000" w:themeColor="text1"/>
          <w:sz w:val="24"/>
          <w:szCs w:val="24"/>
        </w:rPr>
        <w:t xml:space="preserve"> [54] and more current</w:t>
      </w:r>
      <w:r w:rsidR="00F46A2D" w:rsidRPr="007E0FBC">
        <w:rPr>
          <w:rFonts w:ascii="Times New Roman" w:hAnsi="Times New Roman" w:cs="Times New Roman"/>
          <w:color w:val="000000" w:themeColor="text1"/>
          <w:sz w:val="24"/>
          <w:szCs w:val="24"/>
        </w:rPr>
        <w:t xml:space="preserve"> research </w:t>
      </w:r>
      <w:r w:rsidR="001F65F4">
        <w:rPr>
          <w:rFonts w:ascii="Times New Roman" w:hAnsi="Times New Roman" w:cs="Times New Roman"/>
          <w:color w:val="000000" w:themeColor="text1"/>
          <w:sz w:val="24"/>
          <w:szCs w:val="24"/>
        </w:rPr>
        <w:t>that</w:t>
      </w:r>
      <w:r w:rsidR="003D7DB0">
        <w:rPr>
          <w:rFonts w:ascii="Times New Roman" w:hAnsi="Times New Roman" w:cs="Times New Roman"/>
          <w:color w:val="000000" w:themeColor="text1"/>
          <w:sz w:val="24"/>
          <w:szCs w:val="24"/>
        </w:rPr>
        <w:t xml:space="preserve"> emphasise</w:t>
      </w:r>
      <w:r w:rsidR="001F65F4">
        <w:rPr>
          <w:rFonts w:ascii="Times New Roman" w:hAnsi="Times New Roman" w:cs="Times New Roman"/>
          <w:color w:val="000000" w:themeColor="text1"/>
          <w:sz w:val="24"/>
          <w:szCs w:val="24"/>
        </w:rPr>
        <w:t>s</w:t>
      </w:r>
      <w:r w:rsidR="00F46A2D" w:rsidRPr="007E0FBC">
        <w:rPr>
          <w:rFonts w:ascii="Times New Roman" w:hAnsi="Times New Roman" w:cs="Times New Roman"/>
          <w:color w:val="000000" w:themeColor="text1"/>
          <w:sz w:val="24"/>
          <w:szCs w:val="24"/>
        </w:rPr>
        <w:t xml:space="preserve"> that misconceptions </w:t>
      </w:r>
      <w:r w:rsidR="001F65F4">
        <w:rPr>
          <w:rFonts w:ascii="Times New Roman" w:hAnsi="Times New Roman" w:cs="Times New Roman"/>
          <w:color w:val="000000" w:themeColor="text1"/>
          <w:sz w:val="24"/>
          <w:szCs w:val="24"/>
        </w:rPr>
        <w:t xml:space="preserve"> and stigma regarding </w:t>
      </w:r>
      <w:r w:rsidR="00F46A2D" w:rsidRPr="007E0FBC">
        <w:rPr>
          <w:rFonts w:ascii="Times New Roman" w:hAnsi="Times New Roman" w:cs="Times New Roman"/>
          <w:color w:val="000000" w:themeColor="text1"/>
          <w:sz w:val="24"/>
          <w:szCs w:val="24"/>
        </w:rPr>
        <w:t>ABI are still rife</w:t>
      </w:r>
      <w:r w:rsidR="001F65F4">
        <w:rPr>
          <w:rFonts w:ascii="Times New Roman" w:hAnsi="Times New Roman" w:cs="Times New Roman"/>
          <w:color w:val="000000" w:themeColor="text1"/>
          <w:sz w:val="24"/>
          <w:szCs w:val="24"/>
        </w:rPr>
        <w:t xml:space="preserve"> [66</w:t>
      </w:r>
      <w:r w:rsidR="00353704">
        <w:rPr>
          <w:rFonts w:ascii="Times New Roman" w:hAnsi="Times New Roman" w:cs="Times New Roman"/>
          <w:color w:val="000000" w:themeColor="text1"/>
          <w:sz w:val="24"/>
          <w:szCs w:val="24"/>
        </w:rPr>
        <w:t>,67</w:t>
      </w:r>
      <w:r w:rsidR="001F65F4">
        <w:rPr>
          <w:rFonts w:ascii="Times New Roman" w:hAnsi="Times New Roman" w:cs="Times New Roman"/>
          <w:color w:val="000000" w:themeColor="text1"/>
          <w:sz w:val="24"/>
          <w:szCs w:val="24"/>
        </w:rPr>
        <w:t>]</w:t>
      </w:r>
      <w:r w:rsidR="00F46A2D" w:rsidRPr="007E0FBC">
        <w:rPr>
          <w:rFonts w:ascii="Times New Roman" w:hAnsi="Times New Roman" w:cs="Times New Roman"/>
          <w:color w:val="000000" w:themeColor="text1"/>
          <w:sz w:val="24"/>
          <w:szCs w:val="24"/>
        </w:rPr>
        <w:t xml:space="preserve">, </w:t>
      </w:r>
      <w:r w:rsidR="00F46A2D" w:rsidRPr="007E0FBC">
        <w:rPr>
          <w:rFonts w:ascii="Times New Roman" w:hAnsi="Times New Roman" w:cs="Times New Roman"/>
          <w:color w:val="000000" w:themeColor="text1"/>
          <w:sz w:val="24"/>
          <w:szCs w:val="24"/>
        </w:rPr>
        <w:lastRenderedPageBreak/>
        <w:t xml:space="preserve">participants described moments in which they were misunderstood, stigmatised and discriminated against. These moments resulted in negative subjective/ internal experience and were associated with the more withdrawn state </w:t>
      </w:r>
      <w:r w:rsidR="00F46A2D" w:rsidRPr="00B4469C">
        <w:rPr>
          <w:rFonts w:ascii="Times New Roman" w:hAnsi="Times New Roman" w:cs="Times New Roman"/>
          <w:color w:val="000000" w:themeColor="text1"/>
          <w:sz w:val="24"/>
          <w:szCs w:val="24"/>
        </w:rPr>
        <w:t xml:space="preserve">of </w:t>
      </w:r>
      <w:r w:rsidR="00B4469C">
        <w:rPr>
          <w:rFonts w:ascii="Times New Roman" w:hAnsi="Times New Roman" w:cs="Times New Roman"/>
          <w:color w:val="000000" w:themeColor="text1"/>
          <w:sz w:val="24"/>
          <w:szCs w:val="24"/>
        </w:rPr>
        <w:t>“</w:t>
      </w:r>
      <w:r w:rsidR="00F46A2D" w:rsidRPr="00B4469C">
        <w:rPr>
          <w:rFonts w:ascii="Times New Roman" w:hAnsi="Times New Roman" w:cs="Times New Roman"/>
          <w:color w:val="000000" w:themeColor="text1"/>
          <w:sz w:val="24"/>
          <w:szCs w:val="24"/>
        </w:rPr>
        <w:t xml:space="preserve">What </w:t>
      </w:r>
      <w:proofErr w:type="gramStart"/>
      <w:r w:rsidR="00F46A2D" w:rsidRPr="00B4469C">
        <w:rPr>
          <w:rFonts w:ascii="Times New Roman" w:hAnsi="Times New Roman" w:cs="Times New Roman"/>
          <w:color w:val="000000" w:themeColor="text1"/>
          <w:sz w:val="24"/>
          <w:szCs w:val="24"/>
        </w:rPr>
        <w:t>will be will</w:t>
      </w:r>
      <w:proofErr w:type="gramEnd"/>
      <w:r w:rsidR="00F46A2D" w:rsidRPr="00B4469C">
        <w:rPr>
          <w:rFonts w:ascii="Times New Roman" w:hAnsi="Times New Roman" w:cs="Times New Roman"/>
          <w:color w:val="000000" w:themeColor="text1"/>
          <w:sz w:val="24"/>
          <w:szCs w:val="24"/>
        </w:rPr>
        <w:t xml:space="preserve"> be</w:t>
      </w:r>
      <w:r w:rsidR="00B4469C">
        <w:rPr>
          <w:rFonts w:ascii="Times New Roman" w:hAnsi="Times New Roman" w:cs="Times New Roman"/>
          <w:color w:val="000000" w:themeColor="text1"/>
          <w:sz w:val="24"/>
          <w:szCs w:val="24"/>
        </w:rPr>
        <w:t>”</w:t>
      </w:r>
      <w:r w:rsidR="00F46A2D" w:rsidRPr="00B4469C">
        <w:rPr>
          <w:rFonts w:ascii="Times New Roman" w:hAnsi="Times New Roman" w:cs="Times New Roman"/>
          <w:color w:val="000000" w:themeColor="text1"/>
          <w:sz w:val="24"/>
          <w:szCs w:val="24"/>
        </w:rPr>
        <w:t>. This</w:t>
      </w:r>
      <w:r w:rsidR="00F46A2D" w:rsidRPr="007E0FBC">
        <w:rPr>
          <w:rFonts w:ascii="Times New Roman" w:hAnsi="Times New Roman" w:cs="Times New Roman"/>
          <w:color w:val="000000" w:themeColor="text1"/>
          <w:sz w:val="24"/>
          <w:szCs w:val="24"/>
        </w:rPr>
        <w:t xml:space="preserve"> offers some support to find</w:t>
      </w:r>
      <w:r>
        <w:rPr>
          <w:rFonts w:ascii="Times New Roman" w:hAnsi="Times New Roman" w:cs="Times New Roman"/>
          <w:color w:val="000000" w:themeColor="text1"/>
          <w:sz w:val="24"/>
          <w:szCs w:val="24"/>
        </w:rPr>
        <w:t xml:space="preserve">ings </w:t>
      </w:r>
      <w:r w:rsidRPr="007D2E5B">
        <w:rPr>
          <w:rFonts w:ascii="Times New Roman" w:hAnsi="Times New Roman" w:cs="Times New Roman"/>
          <w:sz w:val="24"/>
          <w:szCs w:val="24"/>
        </w:rPr>
        <w:t xml:space="preserve">from </w:t>
      </w:r>
      <w:r w:rsidR="007D2E5B" w:rsidRPr="007D2E5B">
        <w:rPr>
          <w:rFonts w:ascii="Times New Roman" w:hAnsi="Times New Roman" w:cs="Times New Roman"/>
          <w:sz w:val="24"/>
          <w:szCs w:val="24"/>
        </w:rPr>
        <w:t>Haslam</w:t>
      </w:r>
      <w:r w:rsidRPr="007D2E5B">
        <w:rPr>
          <w:rFonts w:ascii="Times New Roman" w:hAnsi="Times New Roman" w:cs="Times New Roman"/>
          <w:sz w:val="24"/>
          <w:szCs w:val="24"/>
        </w:rPr>
        <w:t xml:space="preserve"> et al. [</w:t>
      </w:r>
      <w:r w:rsidR="007D2E5B" w:rsidRPr="007D2E5B">
        <w:rPr>
          <w:rFonts w:ascii="Times New Roman" w:hAnsi="Times New Roman" w:cs="Times New Roman"/>
          <w:sz w:val="24"/>
          <w:szCs w:val="24"/>
        </w:rPr>
        <w:t>55</w:t>
      </w:r>
      <w:r w:rsidRPr="007D2E5B">
        <w:rPr>
          <w:rFonts w:ascii="Times New Roman" w:hAnsi="Times New Roman" w:cs="Times New Roman"/>
          <w:sz w:val="24"/>
          <w:szCs w:val="24"/>
        </w:rPr>
        <w:t>]</w:t>
      </w:r>
      <w:r w:rsidR="00F46A2D" w:rsidRPr="007D2E5B">
        <w:rPr>
          <w:rFonts w:ascii="Times New Roman" w:hAnsi="Times New Roman" w:cs="Times New Roman"/>
          <w:sz w:val="24"/>
          <w:szCs w:val="24"/>
        </w:rPr>
        <w:t xml:space="preserve"> who conducted a survey study of social and personal identity following brain injury. They </w:t>
      </w:r>
      <w:r w:rsidR="00F46A2D" w:rsidRPr="007E0FBC">
        <w:rPr>
          <w:rFonts w:ascii="Times New Roman" w:hAnsi="Times New Roman" w:cs="Times New Roman"/>
          <w:color w:val="000000" w:themeColor="text1"/>
          <w:sz w:val="24"/>
          <w:szCs w:val="24"/>
        </w:rPr>
        <w:t>found perceived stigma and broken relationships each mediated the relationship between life satisfaction and both identity change and fear of discrimination. They conclude</w:t>
      </w:r>
      <w:r w:rsidR="00DE4B17">
        <w:rPr>
          <w:rFonts w:ascii="Times New Roman" w:hAnsi="Times New Roman" w:cs="Times New Roman"/>
          <w:color w:val="000000" w:themeColor="text1"/>
          <w:sz w:val="24"/>
          <w:szCs w:val="24"/>
        </w:rPr>
        <w:t>d</w:t>
      </w:r>
      <w:r w:rsidR="00F46A2D" w:rsidRPr="007E0FBC">
        <w:rPr>
          <w:rFonts w:ascii="Times New Roman" w:hAnsi="Times New Roman" w:cs="Times New Roman"/>
          <w:color w:val="000000" w:themeColor="text1"/>
          <w:sz w:val="24"/>
          <w:szCs w:val="24"/>
        </w:rPr>
        <w:t xml:space="preserve"> that those who </w:t>
      </w:r>
      <w:r w:rsidR="00B4469C">
        <w:rPr>
          <w:rFonts w:ascii="Times New Roman" w:hAnsi="Times New Roman" w:cs="Times New Roman"/>
          <w:color w:val="000000" w:themeColor="text1"/>
          <w:sz w:val="24"/>
          <w:szCs w:val="24"/>
        </w:rPr>
        <w:t>acquire a stigmatised identity</w:t>
      </w:r>
      <w:r w:rsidR="00F46A2D" w:rsidRPr="007E0FBC">
        <w:rPr>
          <w:rFonts w:ascii="Times New Roman" w:hAnsi="Times New Roman" w:cs="Times New Roman"/>
          <w:color w:val="000000" w:themeColor="text1"/>
          <w:sz w:val="24"/>
          <w:szCs w:val="24"/>
        </w:rPr>
        <w:t xml:space="preserve"> struggle to maintain social identities and relationships, thereby having reduced life satisfaction.</w:t>
      </w:r>
    </w:p>
    <w:p w14:paraId="7DF74AA7" w14:textId="60EDB275" w:rsidR="00F46A2D" w:rsidRPr="001A2B13" w:rsidRDefault="00F46A2D" w:rsidP="001A2B13">
      <w:pPr>
        <w:spacing w:line="480" w:lineRule="auto"/>
        <w:ind w:firstLine="720"/>
        <w:rPr>
          <w:rFonts w:ascii="Times New Roman" w:hAnsi="Times New Roman" w:cs="Times New Roman"/>
          <w:color w:val="000000" w:themeColor="text1"/>
          <w:sz w:val="24"/>
          <w:szCs w:val="24"/>
        </w:rPr>
      </w:pPr>
      <w:r w:rsidRPr="007E0FBC">
        <w:rPr>
          <w:rFonts w:ascii="Times New Roman" w:hAnsi="Times New Roman" w:cs="Times New Roman"/>
          <w:color w:val="000000" w:themeColor="text1"/>
          <w:sz w:val="24"/>
          <w:szCs w:val="24"/>
        </w:rPr>
        <w:t>Findings from this study offer i</w:t>
      </w:r>
      <w:r w:rsidR="003D7DB0">
        <w:rPr>
          <w:rFonts w:ascii="Times New Roman" w:hAnsi="Times New Roman" w:cs="Times New Roman"/>
          <w:color w:val="000000" w:themeColor="text1"/>
          <w:sz w:val="24"/>
          <w:szCs w:val="24"/>
        </w:rPr>
        <w:t xml:space="preserve">nsight </w:t>
      </w:r>
      <w:r w:rsidR="00912D50">
        <w:rPr>
          <w:rFonts w:ascii="Times New Roman" w:hAnsi="Times New Roman" w:cs="Times New Roman"/>
          <w:color w:val="000000" w:themeColor="text1"/>
          <w:sz w:val="24"/>
          <w:szCs w:val="24"/>
        </w:rPr>
        <w:t>in to</w:t>
      </w:r>
      <w:r w:rsidRPr="007E0FBC">
        <w:rPr>
          <w:rFonts w:ascii="Times New Roman" w:hAnsi="Times New Roman" w:cs="Times New Roman"/>
          <w:color w:val="000000" w:themeColor="text1"/>
          <w:sz w:val="24"/>
          <w:szCs w:val="24"/>
        </w:rPr>
        <w:t xml:space="preserve"> the intricate and complex balance between the objective nature and real (external) consequences of brain injury and the (internal) subjective experience of living with these.  All participants described moments in which they felt disempowered, these moments often occurred in the context of situations that their brain injury left them physically restricted or limited. Findings were consistent wit</w:t>
      </w:r>
      <w:r w:rsidR="00D35B73">
        <w:rPr>
          <w:rFonts w:ascii="Times New Roman" w:hAnsi="Times New Roman" w:cs="Times New Roman"/>
          <w:color w:val="000000" w:themeColor="text1"/>
          <w:sz w:val="24"/>
          <w:szCs w:val="24"/>
        </w:rPr>
        <w:t xml:space="preserve">h that of </w:t>
      </w:r>
      <w:proofErr w:type="spellStart"/>
      <w:r w:rsidR="00D35B73">
        <w:rPr>
          <w:rFonts w:ascii="Times New Roman" w:hAnsi="Times New Roman" w:cs="Times New Roman"/>
          <w:color w:val="000000" w:themeColor="text1"/>
          <w:sz w:val="24"/>
          <w:szCs w:val="24"/>
        </w:rPr>
        <w:t>Nalder</w:t>
      </w:r>
      <w:proofErr w:type="spellEnd"/>
      <w:r w:rsidR="00D35B73">
        <w:rPr>
          <w:rFonts w:ascii="Times New Roman" w:hAnsi="Times New Roman" w:cs="Times New Roman"/>
          <w:color w:val="000000" w:themeColor="text1"/>
          <w:sz w:val="24"/>
          <w:szCs w:val="24"/>
        </w:rPr>
        <w:t xml:space="preserve"> et al.’s [36]</w:t>
      </w:r>
      <w:r w:rsidRPr="007E0FBC">
        <w:rPr>
          <w:rFonts w:ascii="Times New Roman" w:hAnsi="Times New Roman" w:cs="Times New Roman"/>
          <w:color w:val="000000" w:themeColor="text1"/>
          <w:sz w:val="24"/>
          <w:szCs w:val="24"/>
        </w:rPr>
        <w:t xml:space="preserve"> study in which key themes </w:t>
      </w:r>
      <w:r w:rsidR="00B4469C">
        <w:rPr>
          <w:rFonts w:ascii="Times New Roman" w:hAnsi="Times New Roman" w:cs="Times New Roman"/>
          <w:color w:val="000000" w:themeColor="text1"/>
          <w:sz w:val="24"/>
          <w:szCs w:val="24"/>
        </w:rPr>
        <w:t>were related to changes in post-</w:t>
      </w:r>
      <w:r w:rsidRPr="007E0FBC">
        <w:rPr>
          <w:rFonts w:ascii="Times New Roman" w:hAnsi="Times New Roman" w:cs="Times New Roman"/>
          <w:color w:val="000000" w:themeColor="text1"/>
          <w:sz w:val="24"/>
          <w:szCs w:val="24"/>
        </w:rPr>
        <w:t xml:space="preserve">ABI level of independence/dependence and decisions regarding returning to driving. It builds up on a wealth of existing literature addressing the topic of returning to driving </w:t>
      </w:r>
      <w:r w:rsidR="00D35B73">
        <w:rPr>
          <w:rFonts w:ascii="Times New Roman" w:hAnsi="Times New Roman" w:cs="Times New Roman"/>
          <w:color w:val="000000" w:themeColor="text1"/>
          <w:sz w:val="24"/>
          <w:szCs w:val="24"/>
        </w:rPr>
        <w:t>[34</w:t>
      </w:r>
      <w:proofErr w:type="gramStart"/>
      <w:r w:rsidR="00D35B73">
        <w:rPr>
          <w:rFonts w:ascii="Times New Roman" w:hAnsi="Times New Roman" w:cs="Times New Roman"/>
          <w:color w:val="000000" w:themeColor="text1"/>
          <w:sz w:val="24"/>
          <w:szCs w:val="24"/>
        </w:rPr>
        <w:t>,68</w:t>
      </w:r>
      <w:proofErr w:type="gramEnd"/>
      <w:r w:rsidR="00D35B73">
        <w:rPr>
          <w:rFonts w:ascii="Times New Roman" w:hAnsi="Times New Roman" w:cs="Times New Roman"/>
          <w:color w:val="000000" w:themeColor="text1"/>
          <w:sz w:val="24"/>
          <w:szCs w:val="24"/>
        </w:rPr>
        <w:t>]</w:t>
      </w:r>
      <w:r w:rsidRPr="007E0FBC">
        <w:rPr>
          <w:rFonts w:ascii="Times New Roman" w:hAnsi="Times New Roman" w:cs="Times New Roman"/>
          <w:color w:val="000000" w:themeColor="text1"/>
          <w:sz w:val="24"/>
          <w:szCs w:val="24"/>
        </w:rPr>
        <w:t xml:space="preserve"> and work</w:t>
      </w:r>
      <w:r w:rsidR="00D35B73">
        <w:rPr>
          <w:rFonts w:ascii="Times New Roman" w:hAnsi="Times New Roman" w:cs="Times New Roman"/>
          <w:color w:val="000000" w:themeColor="text1"/>
          <w:sz w:val="24"/>
          <w:szCs w:val="24"/>
        </w:rPr>
        <w:t xml:space="preserve"> [32,69]</w:t>
      </w:r>
      <w:r w:rsidRPr="007E0FBC">
        <w:rPr>
          <w:rFonts w:ascii="Times New Roman" w:hAnsi="Times New Roman" w:cs="Times New Roman"/>
          <w:color w:val="000000" w:themeColor="text1"/>
          <w:sz w:val="24"/>
          <w:szCs w:val="24"/>
        </w:rPr>
        <w:t xml:space="preserve"> by offering qualitative information about the meaning these experiences of disempowerment h</w:t>
      </w:r>
      <w:r w:rsidR="003D7DB0">
        <w:rPr>
          <w:rFonts w:ascii="Times New Roman" w:hAnsi="Times New Roman" w:cs="Times New Roman"/>
          <w:color w:val="000000" w:themeColor="text1"/>
          <w:sz w:val="24"/>
          <w:szCs w:val="24"/>
        </w:rPr>
        <w:t xml:space="preserve">old for individuals and the </w:t>
      </w:r>
      <w:r w:rsidRPr="007E0FBC">
        <w:rPr>
          <w:rFonts w:ascii="Times New Roman" w:hAnsi="Times New Roman" w:cs="Times New Roman"/>
          <w:color w:val="000000" w:themeColor="text1"/>
          <w:sz w:val="24"/>
          <w:szCs w:val="24"/>
        </w:rPr>
        <w:t xml:space="preserve">influence they have on their ability to work with their current circumstance. When confronted with functional impairments and activity limitations this research found that those who were able to adopt a flexible approach and adapt their goals/ find alternative solutions by utilising their </w:t>
      </w:r>
      <w:proofErr w:type="gramStart"/>
      <w:r w:rsidRPr="007E0FBC">
        <w:rPr>
          <w:rFonts w:ascii="Times New Roman" w:hAnsi="Times New Roman" w:cs="Times New Roman"/>
          <w:color w:val="000000" w:themeColor="text1"/>
          <w:sz w:val="24"/>
          <w:szCs w:val="24"/>
        </w:rPr>
        <w:t>resources,</w:t>
      </w:r>
      <w:proofErr w:type="gramEnd"/>
      <w:r w:rsidRPr="007E0FBC">
        <w:rPr>
          <w:rFonts w:ascii="Times New Roman" w:hAnsi="Times New Roman" w:cs="Times New Roman"/>
          <w:color w:val="000000" w:themeColor="text1"/>
          <w:sz w:val="24"/>
          <w:szCs w:val="24"/>
        </w:rPr>
        <w:t xml:space="preserve"> were better equipped to work with their given circumstances and have better </w:t>
      </w:r>
      <w:r w:rsidRPr="007E0FBC">
        <w:rPr>
          <w:rFonts w:ascii="Times New Roman" w:hAnsi="Times New Roman" w:cs="Times New Roman"/>
          <w:color w:val="000000" w:themeColor="text1"/>
          <w:sz w:val="24"/>
          <w:szCs w:val="24"/>
        </w:rPr>
        <w:lastRenderedPageBreak/>
        <w:t xml:space="preserve">outcomes. This is supported in existing literature, </w:t>
      </w:r>
      <w:r w:rsidR="00D35B73">
        <w:rPr>
          <w:rFonts w:ascii="Times New Roman" w:hAnsi="Times New Roman" w:cs="Times New Roman"/>
          <w:color w:val="000000" w:themeColor="text1"/>
          <w:sz w:val="24"/>
          <w:szCs w:val="24"/>
        </w:rPr>
        <w:t>[70,53,22]</w:t>
      </w:r>
      <w:r w:rsidRPr="007E0FBC">
        <w:rPr>
          <w:rFonts w:ascii="Times New Roman" w:hAnsi="Times New Roman" w:cs="Times New Roman"/>
          <w:color w:val="000000" w:themeColor="text1"/>
          <w:sz w:val="24"/>
          <w:szCs w:val="24"/>
        </w:rPr>
        <w:t xml:space="preserve"> that suggests that being able to alter goals, and be realistic whilst still working towards restoration leads to better outcomes. </w:t>
      </w:r>
    </w:p>
    <w:p w14:paraId="4AAE808A" w14:textId="051EA196" w:rsidR="00213F59" w:rsidRDefault="00F46A2D" w:rsidP="00F46A2D">
      <w:pPr>
        <w:spacing w:line="480" w:lineRule="auto"/>
        <w:ind w:firstLine="720"/>
        <w:rPr>
          <w:rFonts w:ascii="Times New Roman" w:hAnsi="Times New Roman" w:cs="Times New Roman"/>
          <w:i/>
          <w:color w:val="000000" w:themeColor="text1"/>
          <w:sz w:val="24"/>
          <w:szCs w:val="24"/>
        </w:rPr>
      </w:pPr>
      <w:r w:rsidRPr="007E0FBC">
        <w:rPr>
          <w:rFonts w:ascii="Times New Roman" w:hAnsi="Times New Roman" w:cs="Times New Roman"/>
          <w:color w:val="000000" w:themeColor="text1"/>
          <w:sz w:val="24"/>
          <w:szCs w:val="24"/>
        </w:rPr>
        <w:t xml:space="preserve">Our findings suggest that when faced with moments of negative social interaction or those of disempowerment, participants frequently appraised them with negative representations of the </w:t>
      </w:r>
      <w:r w:rsidR="00B4469C">
        <w:rPr>
          <w:rFonts w:ascii="Times New Roman" w:hAnsi="Times New Roman" w:cs="Times New Roman"/>
          <w:color w:val="000000" w:themeColor="text1"/>
          <w:sz w:val="24"/>
          <w:szCs w:val="24"/>
        </w:rPr>
        <w:t>self “</w:t>
      </w:r>
      <w:r w:rsidRPr="00B4469C">
        <w:rPr>
          <w:rFonts w:ascii="Times New Roman" w:hAnsi="Times New Roman" w:cs="Times New Roman"/>
          <w:color w:val="000000" w:themeColor="text1"/>
          <w:sz w:val="24"/>
          <w:szCs w:val="24"/>
        </w:rPr>
        <w:t>I’m damaged goods</w:t>
      </w:r>
      <w:r w:rsidR="00B4469C">
        <w:rPr>
          <w:rFonts w:ascii="Times New Roman" w:hAnsi="Times New Roman" w:cs="Times New Roman"/>
          <w:color w:val="000000" w:themeColor="text1"/>
          <w:sz w:val="24"/>
          <w:szCs w:val="24"/>
        </w:rPr>
        <w:t>”</w:t>
      </w:r>
      <w:r w:rsidRPr="00B4469C">
        <w:rPr>
          <w:rFonts w:ascii="Times New Roman" w:hAnsi="Times New Roman" w:cs="Times New Roman"/>
          <w:color w:val="000000" w:themeColor="text1"/>
          <w:sz w:val="24"/>
          <w:szCs w:val="24"/>
        </w:rPr>
        <w:t xml:space="preserve">, </w:t>
      </w:r>
      <w:r w:rsidR="00B4469C">
        <w:rPr>
          <w:rFonts w:ascii="Times New Roman" w:hAnsi="Times New Roman" w:cs="Times New Roman"/>
          <w:color w:val="000000" w:themeColor="text1"/>
          <w:sz w:val="24"/>
          <w:szCs w:val="24"/>
        </w:rPr>
        <w:t>“</w:t>
      </w:r>
      <w:r w:rsidRPr="00B4469C">
        <w:rPr>
          <w:rFonts w:ascii="Times New Roman" w:hAnsi="Times New Roman" w:cs="Times New Roman"/>
          <w:color w:val="000000" w:themeColor="text1"/>
          <w:sz w:val="24"/>
          <w:szCs w:val="24"/>
        </w:rPr>
        <w:t>they see me</w:t>
      </w:r>
      <w:r w:rsidR="00B4469C">
        <w:rPr>
          <w:rFonts w:ascii="Times New Roman" w:hAnsi="Times New Roman" w:cs="Times New Roman"/>
          <w:color w:val="000000" w:themeColor="text1"/>
          <w:sz w:val="24"/>
          <w:szCs w:val="24"/>
        </w:rPr>
        <w:t xml:space="preserve"> as damaged goods”</w:t>
      </w:r>
      <w:r w:rsidRPr="00B4469C">
        <w:rPr>
          <w:rFonts w:ascii="Times New Roman" w:hAnsi="Times New Roman" w:cs="Times New Roman"/>
          <w:color w:val="000000" w:themeColor="text1"/>
          <w:sz w:val="24"/>
          <w:szCs w:val="24"/>
        </w:rPr>
        <w:t xml:space="preserve">. </w:t>
      </w:r>
      <w:r w:rsidRPr="00B4469C">
        <w:rPr>
          <w:rFonts w:ascii="Times New Roman" w:hAnsi="Times New Roman" w:cs="Times New Roman"/>
          <w:sz w:val="24"/>
          <w:szCs w:val="24"/>
        </w:rPr>
        <w:t>In line</w:t>
      </w:r>
      <w:r w:rsidRPr="007E0FBC">
        <w:rPr>
          <w:rFonts w:ascii="Times New Roman" w:hAnsi="Times New Roman" w:cs="Times New Roman"/>
          <w:sz w:val="24"/>
          <w:szCs w:val="24"/>
        </w:rPr>
        <w:t xml:space="preserve"> with existing literature</w:t>
      </w:r>
      <w:r w:rsidR="00D35B73">
        <w:rPr>
          <w:rFonts w:ascii="Times New Roman" w:hAnsi="Times New Roman" w:cs="Times New Roman"/>
          <w:sz w:val="24"/>
          <w:szCs w:val="24"/>
        </w:rPr>
        <w:t xml:space="preserve"> [31</w:t>
      </w:r>
      <w:proofErr w:type="gramStart"/>
      <w:r w:rsidR="00D35B73">
        <w:rPr>
          <w:rFonts w:ascii="Times New Roman" w:hAnsi="Times New Roman" w:cs="Times New Roman"/>
          <w:sz w:val="24"/>
          <w:szCs w:val="24"/>
        </w:rPr>
        <w:t>,53</w:t>
      </w:r>
      <w:proofErr w:type="gramEnd"/>
      <w:r w:rsidR="00D35B73">
        <w:rPr>
          <w:rFonts w:ascii="Times New Roman" w:hAnsi="Times New Roman" w:cs="Times New Roman"/>
          <w:sz w:val="24"/>
          <w:szCs w:val="24"/>
        </w:rPr>
        <w:t>]</w:t>
      </w:r>
      <w:r w:rsidRPr="007E0FBC">
        <w:rPr>
          <w:rFonts w:ascii="Times New Roman" w:hAnsi="Times New Roman" w:cs="Times New Roman"/>
          <w:sz w:val="24"/>
          <w:szCs w:val="24"/>
        </w:rPr>
        <w:t xml:space="preserve"> when faced with the t</w:t>
      </w:r>
      <w:r w:rsidR="00B4469C">
        <w:rPr>
          <w:rFonts w:ascii="Times New Roman" w:hAnsi="Times New Roman" w:cs="Times New Roman"/>
          <w:sz w:val="24"/>
          <w:szCs w:val="24"/>
        </w:rPr>
        <w:t>hreat of these distressing post-</w:t>
      </w:r>
      <w:r w:rsidRPr="007E0FBC">
        <w:rPr>
          <w:rFonts w:ascii="Times New Roman" w:hAnsi="Times New Roman" w:cs="Times New Roman"/>
          <w:sz w:val="24"/>
          <w:szCs w:val="24"/>
        </w:rPr>
        <w:t xml:space="preserve">injury moments, participants displayed a range </w:t>
      </w:r>
      <w:r w:rsidR="004508E7">
        <w:rPr>
          <w:rFonts w:ascii="Times New Roman" w:hAnsi="Times New Roman" w:cs="Times New Roman"/>
          <w:sz w:val="24"/>
          <w:szCs w:val="24"/>
        </w:rPr>
        <w:t xml:space="preserve">of </w:t>
      </w:r>
      <w:r w:rsidRPr="007E0FBC">
        <w:rPr>
          <w:rFonts w:ascii="Times New Roman" w:hAnsi="Times New Roman" w:cs="Times New Roman"/>
          <w:sz w:val="24"/>
          <w:szCs w:val="24"/>
        </w:rPr>
        <w:t>coping strategies. Findings support t</w:t>
      </w:r>
      <w:r w:rsidR="00D35B73">
        <w:rPr>
          <w:rFonts w:ascii="Times New Roman" w:hAnsi="Times New Roman" w:cs="Times New Roman"/>
          <w:sz w:val="24"/>
          <w:szCs w:val="24"/>
        </w:rPr>
        <w:t xml:space="preserve">hat of Anson and </w:t>
      </w:r>
      <w:proofErr w:type="spellStart"/>
      <w:r w:rsidR="00D35B73">
        <w:rPr>
          <w:rFonts w:ascii="Times New Roman" w:hAnsi="Times New Roman" w:cs="Times New Roman"/>
          <w:sz w:val="24"/>
          <w:szCs w:val="24"/>
        </w:rPr>
        <w:t>Ponsford</w:t>
      </w:r>
      <w:proofErr w:type="spellEnd"/>
      <w:r w:rsidR="00D35B73">
        <w:rPr>
          <w:rFonts w:ascii="Times New Roman" w:hAnsi="Times New Roman" w:cs="Times New Roman"/>
          <w:sz w:val="24"/>
          <w:szCs w:val="24"/>
        </w:rPr>
        <w:t xml:space="preserve"> [71]</w:t>
      </w:r>
      <w:r w:rsidRPr="007E0FBC">
        <w:rPr>
          <w:rFonts w:ascii="Times New Roman" w:hAnsi="Times New Roman" w:cs="Times New Roman"/>
          <w:sz w:val="24"/>
          <w:szCs w:val="24"/>
        </w:rPr>
        <w:t xml:space="preserve"> with avoidant coping being evident within participants descriptions</w:t>
      </w:r>
      <w:r w:rsidR="00AB0A2B">
        <w:rPr>
          <w:rFonts w:ascii="Times New Roman" w:hAnsi="Times New Roman" w:cs="Times New Roman"/>
          <w:sz w:val="24"/>
          <w:szCs w:val="24"/>
        </w:rPr>
        <w:t>.</w:t>
      </w:r>
      <w:r w:rsidRPr="007E0FBC">
        <w:rPr>
          <w:rFonts w:ascii="Times New Roman" w:hAnsi="Times New Roman" w:cs="Times New Roman"/>
          <w:sz w:val="24"/>
          <w:szCs w:val="24"/>
        </w:rPr>
        <w:t xml:space="preserve"> </w:t>
      </w:r>
    </w:p>
    <w:p w14:paraId="2F8F844C" w14:textId="5FA19F38" w:rsidR="00F46A2D" w:rsidRPr="00213F59" w:rsidRDefault="00F46A2D" w:rsidP="00F46A2D">
      <w:pPr>
        <w:spacing w:line="480" w:lineRule="auto"/>
        <w:ind w:firstLine="720"/>
        <w:rPr>
          <w:rFonts w:ascii="Times New Roman" w:hAnsi="Times New Roman" w:cs="Times New Roman"/>
          <w:i/>
          <w:color w:val="000000" w:themeColor="text1"/>
          <w:sz w:val="24"/>
          <w:szCs w:val="24"/>
        </w:rPr>
      </w:pPr>
      <w:r w:rsidRPr="007E0FBC">
        <w:rPr>
          <w:rFonts w:ascii="Times New Roman" w:hAnsi="Times New Roman" w:cs="Times New Roman"/>
          <w:sz w:val="24"/>
          <w:szCs w:val="24"/>
        </w:rPr>
        <w:t xml:space="preserve">The model presented supports previous literature on avoidant, escapist and passive coping in ABI being associated with poorer outcomes </w:t>
      </w:r>
      <w:r w:rsidR="00D35B73">
        <w:rPr>
          <w:rFonts w:ascii="Times New Roman" w:hAnsi="Times New Roman" w:cs="Times New Roman"/>
          <w:sz w:val="24"/>
          <w:szCs w:val="24"/>
        </w:rPr>
        <w:t>[22,71,72,73]</w:t>
      </w:r>
      <w:r w:rsidRPr="007E0FBC">
        <w:rPr>
          <w:rFonts w:ascii="Times New Roman" w:hAnsi="Times New Roman" w:cs="Times New Roman"/>
          <w:sz w:val="24"/>
          <w:szCs w:val="24"/>
        </w:rPr>
        <w:t>, a common narrative amongst some participants was to in</w:t>
      </w:r>
      <w:r w:rsidR="004508E7">
        <w:rPr>
          <w:rFonts w:ascii="Times New Roman" w:hAnsi="Times New Roman" w:cs="Times New Roman"/>
          <w:sz w:val="24"/>
          <w:szCs w:val="24"/>
        </w:rPr>
        <w:t>terpret unsuccessful attempts at</w:t>
      </w:r>
      <w:r w:rsidRPr="007E0FBC">
        <w:rPr>
          <w:rFonts w:ascii="Times New Roman" w:hAnsi="Times New Roman" w:cs="Times New Roman"/>
          <w:sz w:val="24"/>
          <w:szCs w:val="24"/>
        </w:rPr>
        <w:t xml:space="preserve"> tasks as </w:t>
      </w:r>
      <w:r w:rsidR="001A0312">
        <w:rPr>
          <w:rFonts w:ascii="Times New Roman" w:hAnsi="Times New Roman" w:cs="Times New Roman"/>
          <w:sz w:val="24"/>
          <w:szCs w:val="24"/>
        </w:rPr>
        <w:t>“</w:t>
      </w:r>
      <w:r w:rsidRPr="001A0312">
        <w:rPr>
          <w:rFonts w:ascii="Times New Roman" w:hAnsi="Times New Roman" w:cs="Times New Roman"/>
          <w:sz w:val="24"/>
          <w:szCs w:val="24"/>
        </w:rPr>
        <w:t>failure</w:t>
      </w:r>
      <w:r w:rsidR="001A0312">
        <w:rPr>
          <w:rFonts w:ascii="Times New Roman" w:hAnsi="Times New Roman" w:cs="Times New Roman"/>
          <w:sz w:val="24"/>
          <w:szCs w:val="24"/>
        </w:rPr>
        <w:t>”</w:t>
      </w:r>
      <w:r w:rsidRPr="001A0312">
        <w:rPr>
          <w:rFonts w:ascii="Times New Roman" w:hAnsi="Times New Roman" w:cs="Times New Roman"/>
          <w:sz w:val="24"/>
          <w:szCs w:val="24"/>
        </w:rPr>
        <w:t>,</w:t>
      </w:r>
      <w:r w:rsidRPr="007E0FBC">
        <w:rPr>
          <w:rFonts w:ascii="Times New Roman" w:hAnsi="Times New Roman" w:cs="Times New Roman"/>
          <w:sz w:val="24"/>
          <w:szCs w:val="24"/>
        </w:rPr>
        <w:t xml:space="preserve"> repeated failures leading to withdrawing and more passive </w:t>
      </w:r>
      <w:r w:rsidRPr="001A0312">
        <w:rPr>
          <w:rFonts w:ascii="Times New Roman" w:hAnsi="Times New Roman" w:cs="Times New Roman"/>
          <w:sz w:val="24"/>
          <w:szCs w:val="24"/>
        </w:rPr>
        <w:t xml:space="preserve">responses </w:t>
      </w:r>
      <w:r w:rsidR="001A0312">
        <w:rPr>
          <w:rFonts w:ascii="Times New Roman" w:hAnsi="Times New Roman" w:cs="Times New Roman"/>
          <w:sz w:val="24"/>
          <w:szCs w:val="24"/>
        </w:rPr>
        <w:t>–</w:t>
      </w:r>
      <w:r w:rsidRPr="001A0312">
        <w:rPr>
          <w:rFonts w:ascii="Times New Roman" w:hAnsi="Times New Roman" w:cs="Times New Roman"/>
          <w:sz w:val="24"/>
          <w:szCs w:val="24"/>
        </w:rPr>
        <w:t xml:space="preserve"> </w:t>
      </w:r>
      <w:r w:rsidR="001A0312">
        <w:rPr>
          <w:rFonts w:ascii="Times New Roman" w:hAnsi="Times New Roman" w:cs="Times New Roman"/>
          <w:sz w:val="24"/>
          <w:szCs w:val="24"/>
        </w:rPr>
        <w:t>“</w:t>
      </w:r>
      <w:r w:rsidRPr="001A0312">
        <w:rPr>
          <w:rFonts w:ascii="Times New Roman" w:hAnsi="Times New Roman" w:cs="Times New Roman"/>
          <w:sz w:val="24"/>
          <w:szCs w:val="24"/>
        </w:rPr>
        <w:t>What will be will be</w:t>
      </w:r>
      <w:r w:rsidR="001A0312">
        <w:rPr>
          <w:rFonts w:ascii="Times New Roman" w:hAnsi="Times New Roman" w:cs="Times New Roman"/>
          <w:sz w:val="24"/>
          <w:szCs w:val="24"/>
        </w:rPr>
        <w:t>”</w:t>
      </w:r>
      <w:r w:rsidR="00D35B73" w:rsidRPr="001A0312">
        <w:rPr>
          <w:rFonts w:ascii="Times New Roman" w:hAnsi="Times New Roman" w:cs="Times New Roman"/>
          <w:sz w:val="24"/>
          <w:szCs w:val="24"/>
        </w:rPr>
        <w:t>.</w:t>
      </w:r>
      <w:r w:rsidR="00D35B73">
        <w:rPr>
          <w:rFonts w:ascii="Times New Roman" w:hAnsi="Times New Roman" w:cs="Times New Roman"/>
          <w:sz w:val="24"/>
          <w:szCs w:val="24"/>
        </w:rPr>
        <w:t xml:space="preserve"> Riley et al. [74]</w:t>
      </w:r>
      <w:r w:rsidRPr="007E0FBC">
        <w:rPr>
          <w:rFonts w:ascii="Times New Roman" w:hAnsi="Times New Roman" w:cs="Times New Roman"/>
          <w:sz w:val="24"/>
          <w:szCs w:val="24"/>
        </w:rPr>
        <w:t xml:space="preserve"> investigated relationship between subjective threat appraisals, activity avoidance and anxiety following ABI. They proposed that experience of failure or difficult </w:t>
      </w:r>
      <w:r w:rsidRPr="001A2B13">
        <w:rPr>
          <w:rFonts w:ascii="Times New Roman" w:hAnsi="Times New Roman" w:cs="Times New Roman"/>
          <w:sz w:val="24"/>
          <w:szCs w:val="24"/>
        </w:rPr>
        <w:t xml:space="preserve">situations give rise to threat and create anxiety. To reduce anxiety individuals cope by avoiding, </w:t>
      </w:r>
      <w:r w:rsidR="004508E7">
        <w:rPr>
          <w:rFonts w:ascii="Times New Roman" w:hAnsi="Times New Roman" w:cs="Times New Roman"/>
          <w:sz w:val="24"/>
          <w:szCs w:val="24"/>
        </w:rPr>
        <w:t xml:space="preserve">and </w:t>
      </w:r>
      <w:r w:rsidRPr="001A2B13">
        <w:rPr>
          <w:rFonts w:ascii="Times New Roman" w:hAnsi="Times New Roman" w:cs="Times New Roman"/>
          <w:sz w:val="24"/>
          <w:szCs w:val="24"/>
        </w:rPr>
        <w:t>withdraw</w:t>
      </w:r>
      <w:r w:rsidR="004508E7">
        <w:rPr>
          <w:rFonts w:ascii="Times New Roman" w:hAnsi="Times New Roman" w:cs="Times New Roman"/>
          <w:sz w:val="24"/>
          <w:szCs w:val="24"/>
        </w:rPr>
        <w:t>ing</w:t>
      </w:r>
      <w:r w:rsidRPr="001A2B13">
        <w:rPr>
          <w:rFonts w:ascii="Times New Roman" w:hAnsi="Times New Roman" w:cs="Times New Roman"/>
          <w:sz w:val="24"/>
          <w:szCs w:val="24"/>
        </w:rPr>
        <w:t xml:space="preserve">. Riley </w:t>
      </w:r>
      <w:r w:rsidR="00D35B73">
        <w:rPr>
          <w:rFonts w:ascii="Times New Roman" w:hAnsi="Times New Roman" w:cs="Times New Roman"/>
          <w:sz w:val="24"/>
          <w:szCs w:val="24"/>
        </w:rPr>
        <w:t>et al. [74]</w:t>
      </w:r>
      <w:r w:rsidR="001A2B13" w:rsidRPr="001A2B13">
        <w:rPr>
          <w:rFonts w:ascii="Times New Roman" w:hAnsi="Times New Roman" w:cs="Times New Roman"/>
          <w:sz w:val="24"/>
          <w:szCs w:val="24"/>
        </w:rPr>
        <w:t xml:space="preserve"> </w:t>
      </w:r>
      <w:r w:rsidR="001A0312">
        <w:rPr>
          <w:rFonts w:ascii="Times New Roman" w:hAnsi="Times New Roman" w:cs="Times New Roman"/>
          <w:sz w:val="24"/>
          <w:szCs w:val="24"/>
        </w:rPr>
        <w:t>found that post-</w:t>
      </w:r>
      <w:r w:rsidRPr="001A2B13">
        <w:rPr>
          <w:rFonts w:ascii="Times New Roman" w:hAnsi="Times New Roman" w:cs="Times New Roman"/>
          <w:sz w:val="24"/>
          <w:szCs w:val="24"/>
        </w:rPr>
        <w:t xml:space="preserve">ABI people also made threat appraisals based on perceived negative interactions with others, also leading to avoidance. </w:t>
      </w:r>
    </w:p>
    <w:p w14:paraId="2FD322B0" w14:textId="16827F89" w:rsidR="00F46A2D" w:rsidRPr="007E0FBC" w:rsidRDefault="00D35B73" w:rsidP="00F46A2D">
      <w:pPr>
        <w:spacing w:line="480" w:lineRule="auto"/>
        <w:ind w:firstLine="720"/>
        <w:rPr>
          <w:rFonts w:ascii="Times New Roman" w:hAnsi="Times New Roman" w:cs="Times New Roman"/>
          <w:sz w:val="24"/>
          <w:szCs w:val="24"/>
        </w:rPr>
      </w:pPr>
      <w:r>
        <w:rPr>
          <w:rFonts w:ascii="Times New Roman" w:hAnsi="Times New Roman" w:cs="Times New Roman"/>
          <w:sz w:val="24"/>
          <w:szCs w:val="24"/>
        </w:rPr>
        <w:t>Brands et al. [22]</w:t>
      </w:r>
      <w:r w:rsidR="00F46A2D" w:rsidRPr="007E0FBC">
        <w:rPr>
          <w:rFonts w:ascii="Times New Roman" w:hAnsi="Times New Roman" w:cs="Times New Roman"/>
          <w:sz w:val="24"/>
          <w:szCs w:val="24"/>
        </w:rPr>
        <w:t xml:space="preserve"> suggest that whilst achieving goals creates positive satisfaction, negative emotions arise when actual performance is far from what the individual is striving for, supporting findings from the current study. They propose that in </w:t>
      </w:r>
      <w:r w:rsidR="004508E7">
        <w:rPr>
          <w:rFonts w:ascii="Times New Roman" w:hAnsi="Times New Roman" w:cs="Times New Roman"/>
          <w:sz w:val="24"/>
          <w:szCs w:val="24"/>
        </w:rPr>
        <w:t xml:space="preserve">the </w:t>
      </w:r>
      <w:r w:rsidR="00F46A2D" w:rsidRPr="007E0FBC">
        <w:rPr>
          <w:rFonts w:ascii="Times New Roman" w:hAnsi="Times New Roman" w:cs="Times New Roman"/>
          <w:sz w:val="24"/>
          <w:szCs w:val="24"/>
        </w:rPr>
        <w:t>face of adversity and/ or failure, individuals need to find the balance between</w:t>
      </w:r>
      <w:r w:rsidR="00F46A2D" w:rsidRPr="007E0FBC">
        <w:t xml:space="preserve"> </w:t>
      </w:r>
      <w:r w:rsidR="00F46A2D" w:rsidRPr="007E0FBC">
        <w:rPr>
          <w:rFonts w:ascii="Times New Roman" w:hAnsi="Times New Roman" w:cs="Times New Roman"/>
          <w:sz w:val="24"/>
          <w:szCs w:val="24"/>
        </w:rPr>
        <w:t xml:space="preserve">tenacious goal pursuit and </w:t>
      </w:r>
      <w:r w:rsidR="00F46A2D" w:rsidRPr="007E0FBC">
        <w:rPr>
          <w:rFonts w:ascii="Times New Roman" w:hAnsi="Times New Roman" w:cs="Times New Roman"/>
          <w:sz w:val="24"/>
          <w:szCs w:val="24"/>
        </w:rPr>
        <w:lastRenderedPageBreak/>
        <w:t>flexible goal adjustment and disengage from unobtainable goals in order to achieve successful adaptation following ABI.  Findings from the current study concur, individuals that were able to accept their limitations, be realistic and flexible were more able to successful</w:t>
      </w:r>
      <w:r w:rsidR="004508E7">
        <w:rPr>
          <w:rFonts w:ascii="Times New Roman" w:hAnsi="Times New Roman" w:cs="Times New Roman"/>
          <w:sz w:val="24"/>
          <w:szCs w:val="24"/>
        </w:rPr>
        <w:t>ly</w:t>
      </w:r>
      <w:r w:rsidR="00F46A2D" w:rsidRPr="007E0FBC">
        <w:rPr>
          <w:rFonts w:ascii="Times New Roman" w:hAnsi="Times New Roman" w:cs="Times New Roman"/>
          <w:sz w:val="24"/>
          <w:szCs w:val="24"/>
        </w:rPr>
        <w:t xml:space="preserve"> work with the reality</w:t>
      </w:r>
      <w:r w:rsidR="004508E7">
        <w:rPr>
          <w:rFonts w:ascii="Times New Roman" w:hAnsi="Times New Roman" w:cs="Times New Roman"/>
          <w:sz w:val="24"/>
          <w:szCs w:val="24"/>
        </w:rPr>
        <w:t xml:space="preserve"> with which they were faced</w:t>
      </w:r>
      <w:r w:rsidR="00F46A2D" w:rsidRPr="007E0FBC">
        <w:rPr>
          <w:rFonts w:ascii="Times New Roman" w:hAnsi="Times New Roman" w:cs="Times New Roman"/>
          <w:sz w:val="24"/>
          <w:szCs w:val="24"/>
        </w:rPr>
        <w:t xml:space="preserve">. </w:t>
      </w:r>
    </w:p>
    <w:p w14:paraId="51E693ED" w14:textId="5E18B613" w:rsidR="00F46A2D" w:rsidRPr="007E0FBC" w:rsidRDefault="00F46A2D" w:rsidP="00F46A2D">
      <w:pPr>
        <w:spacing w:line="480" w:lineRule="auto"/>
        <w:ind w:firstLine="720"/>
        <w:rPr>
          <w:rFonts w:ascii="Times New Roman" w:hAnsi="Times New Roman" w:cs="Times New Roman"/>
          <w:sz w:val="24"/>
          <w:szCs w:val="24"/>
        </w:rPr>
      </w:pPr>
      <w:r w:rsidRPr="007E0FBC">
        <w:rPr>
          <w:rFonts w:ascii="Times New Roman" w:hAnsi="Times New Roman" w:cs="Times New Roman"/>
          <w:sz w:val="24"/>
          <w:szCs w:val="24"/>
        </w:rPr>
        <w:t xml:space="preserve">A qualitative study by </w:t>
      </w:r>
      <w:proofErr w:type="spellStart"/>
      <w:r w:rsidRPr="007E0FBC">
        <w:rPr>
          <w:rFonts w:ascii="Times New Roman" w:hAnsi="Times New Roman" w:cs="Times New Roman"/>
          <w:sz w:val="24"/>
          <w:szCs w:val="24"/>
        </w:rPr>
        <w:t>No</w:t>
      </w:r>
      <w:r w:rsidR="00D35B73">
        <w:rPr>
          <w:rFonts w:ascii="Times New Roman" w:hAnsi="Times New Roman" w:cs="Times New Roman"/>
          <w:sz w:val="24"/>
          <w:szCs w:val="24"/>
        </w:rPr>
        <w:t>chi</w:t>
      </w:r>
      <w:proofErr w:type="spellEnd"/>
      <w:r w:rsidR="00D35B73">
        <w:rPr>
          <w:rFonts w:ascii="Times New Roman" w:hAnsi="Times New Roman" w:cs="Times New Roman"/>
          <w:sz w:val="24"/>
          <w:szCs w:val="24"/>
        </w:rPr>
        <w:t xml:space="preserve"> [75]</w:t>
      </w:r>
      <w:r w:rsidRPr="007E0FBC">
        <w:rPr>
          <w:rFonts w:ascii="Times New Roman" w:hAnsi="Times New Roman" w:cs="Times New Roman"/>
          <w:sz w:val="24"/>
          <w:szCs w:val="24"/>
        </w:rPr>
        <w:t xml:space="preserve"> explored narratives of people who believed that they had adjusted well following brain injury. Adjustment involved participants being able to construct positive and adaptive stories about themselves </w:t>
      </w:r>
      <w:r w:rsidR="00DD388B">
        <w:rPr>
          <w:rFonts w:ascii="Times New Roman" w:hAnsi="Times New Roman" w:cs="Times New Roman"/>
          <w:sz w:val="24"/>
          <w:szCs w:val="24"/>
        </w:rPr>
        <w:t>post-injury</w:t>
      </w:r>
      <w:r w:rsidRPr="007E0FBC">
        <w:rPr>
          <w:rFonts w:ascii="Times New Roman" w:hAnsi="Times New Roman" w:cs="Times New Roman"/>
          <w:sz w:val="24"/>
          <w:szCs w:val="24"/>
        </w:rPr>
        <w:t>, key themes were; living in the here and now, comparing self to others in a more fortunate light (could be worse), and talk about the hope of future recovery. All of these themes we</w:t>
      </w:r>
      <w:r w:rsidR="00D35B73">
        <w:rPr>
          <w:rFonts w:ascii="Times New Roman" w:hAnsi="Times New Roman" w:cs="Times New Roman"/>
          <w:sz w:val="24"/>
          <w:szCs w:val="24"/>
        </w:rPr>
        <w:t>re present in the current study.</w:t>
      </w:r>
    </w:p>
    <w:p w14:paraId="15C5CAB6" w14:textId="2C0DF5E9" w:rsidR="00F46A2D" w:rsidRPr="00213F59" w:rsidRDefault="0059220A" w:rsidP="00F46A2D">
      <w:pPr>
        <w:spacing w:line="360" w:lineRule="auto"/>
        <w:rPr>
          <w:rFonts w:ascii="Times New Roman" w:hAnsi="Times New Roman" w:cs="Times New Roman"/>
          <w:b/>
          <w:i/>
          <w:color w:val="000000" w:themeColor="text1"/>
          <w:sz w:val="24"/>
          <w:szCs w:val="24"/>
        </w:rPr>
      </w:pPr>
      <w:r w:rsidRPr="00213F59">
        <w:rPr>
          <w:rFonts w:ascii="Times New Roman" w:hAnsi="Times New Roman" w:cs="Times New Roman"/>
          <w:b/>
          <w:i/>
          <w:color w:val="000000" w:themeColor="text1"/>
          <w:sz w:val="24"/>
          <w:szCs w:val="24"/>
        </w:rPr>
        <w:t>Clinical</w:t>
      </w:r>
      <w:r w:rsidR="00F46A2D" w:rsidRPr="00213F59">
        <w:rPr>
          <w:rFonts w:ascii="Times New Roman" w:hAnsi="Times New Roman" w:cs="Times New Roman"/>
          <w:b/>
          <w:i/>
          <w:color w:val="000000" w:themeColor="text1"/>
          <w:sz w:val="24"/>
          <w:szCs w:val="24"/>
        </w:rPr>
        <w:t xml:space="preserve"> Implications </w:t>
      </w:r>
    </w:p>
    <w:p w14:paraId="5FFE52E6" w14:textId="744AF9AE" w:rsidR="00F46A2D" w:rsidRPr="00E05E10" w:rsidRDefault="00F46A2D" w:rsidP="00F46A2D">
      <w:pPr>
        <w:spacing w:line="480" w:lineRule="auto"/>
        <w:ind w:firstLine="720"/>
        <w:rPr>
          <w:rFonts w:ascii="Times New Roman" w:hAnsi="Times New Roman" w:cs="Times New Roman"/>
          <w:color w:val="FF0000"/>
          <w:sz w:val="24"/>
          <w:szCs w:val="24"/>
        </w:rPr>
      </w:pPr>
      <w:r w:rsidRPr="007E0FBC">
        <w:rPr>
          <w:rFonts w:ascii="Times New Roman" w:hAnsi="Times New Roman" w:cs="Times New Roman"/>
          <w:color w:val="000000" w:themeColor="text1"/>
          <w:sz w:val="24"/>
          <w:szCs w:val="24"/>
        </w:rPr>
        <w:t>This study offers valuable insight in to the type of moments that individuals deem to be import</w:t>
      </w:r>
      <w:r w:rsidR="001A0312">
        <w:rPr>
          <w:rFonts w:ascii="Times New Roman" w:hAnsi="Times New Roman" w:cs="Times New Roman"/>
          <w:color w:val="000000" w:themeColor="text1"/>
          <w:sz w:val="24"/>
          <w:szCs w:val="24"/>
        </w:rPr>
        <w:t>ant in the course of their post-</w:t>
      </w:r>
      <w:r w:rsidRPr="007E0FBC">
        <w:rPr>
          <w:rFonts w:ascii="Times New Roman" w:hAnsi="Times New Roman" w:cs="Times New Roman"/>
          <w:color w:val="000000" w:themeColor="text1"/>
          <w:sz w:val="24"/>
          <w:szCs w:val="24"/>
        </w:rPr>
        <w:t xml:space="preserve">ABI life, the meanings they attach to them and how these influence their ability to accept and work within their current reality. This has direct implications for </w:t>
      </w:r>
      <w:r w:rsidR="001A0312">
        <w:rPr>
          <w:rFonts w:ascii="Times New Roman" w:hAnsi="Times New Roman" w:cs="Times New Roman"/>
          <w:color w:val="000000" w:themeColor="text1"/>
          <w:sz w:val="24"/>
          <w:szCs w:val="24"/>
        </w:rPr>
        <w:t>post-</w:t>
      </w:r>
      <w:r w:rsidRPr="007E0FBC">
        <w:rPr>
          <w:rFonts w:ascii="Times New Roman" w:hAnsi="Times New Roman" w:cs="Times New Roman"/>
          <w:color w:val="000000" w:themeColor="text1"/>
          <w:sz w:val="24"/>
          <w:szCs w:val="24"/>
        </w:rPr>
        <w:t xml:space="preserve">ABI rehabilitation as it provides information about the type of moments people need to have in order to foster and support the development of new </w:t>
      </w:r>
      <w:r w:rsidRPr="00434525">
        <w:rPr>
          <w:rFonts w:ascii="Times New Roman" w:hAnsi="Times New Roman" w:cs="Times New Roman"/>
          <w:sz w:val="24"/>
          <w:szCs w:val="24"/>
        </w:rPr>
        <w:t xml:space="preserve">meaning. </w:t>
      </w:r>
      <w:r w:rsidR="004508E7" w:rsidRPr="00434525">
        <w:rPr>
          <w:rFonts w:ascii="Times New Roman" w:hAnsi="Times New Roman" w:cs="Times New Roman"/>
          <w:sz w:val="24"/>
          <w:szCs w:val="24"/>
        </w:rPr>
        <w:t xml:space="preserve">It also provides information </w:t>
      </w:r>
      <w:r w:rsidR="00912D50" w:rsidRPr="00434525">
        <w:rPr>
          <w:rFonts w:ascii="Times New Roman" w:hAnsi="Times New Roman" w:cs="Times New Roman"/>
          <w:sz w:val="24"/>
          <w:szCs w:val="24"/>
        </w:rPr>
        <w:t>in to</w:t>
      </w:r>
      <w:r w:rsidRPr="00434525">
        <w:rPr>
          <w:rFonts w:ascii="Times New Roman" w:hAnsi="Times New Roman" w:cs="Times New Roman"/>
          <w:sz w:val="24"/>
          <w:szCs w:val="24"/>
        </w:rPr>
        <w:t xml:space="preserve"> the type of moments experienced that hamper people’s ability to adjust</w:t>
      </w:r>
      <w:r w:rsidR="004508E7" w:rsidRPr="00434525">
        <w:rPr>
          <w:rFonts w:ascii="Times New Roman" w:hAnsi="Times New Roman" w:cs="Times New Roman"/>
          <w:sz w:val="24"/>
          <w:szCs w:val="24"/>
        </w:rPr>
        <w:t>,</w:t>
      </w:r>
      <w:r w:rsidRPr="00434525">
        <w:rPr>
          <w:rFonts w:ascii="Times New Roman" w:hAnsi="Times New Roman" w:cs="Times New Roman"/>
          <w:sz w:val="24"/>
          <w:szCs w:val="24"/>
        </w:rPr>
        <w:t xml:space="preserve"> leaving them in a passive or avoidant state. </w:t>
      </w:r>
    </w:p>
    <w:p w14:paraId="3ABF36E5" w14:textId="3226FB09" w:rsidR="00F46A2D" w:rsidRPr="007E0FBC" w:rsidRDefault="001A0312" w:rsidP="00F46A2D">
      <w:pPr>
        <w:spacing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w:t>
      </w:r>
      <w:r w:rsidR="00F46A2D" w:rsidRPr="007E0FBC">
        <w:rPr>
          <w:rFonts w:ascii="Times New Roman" w:hAnsi="Times New Roman" w:cs="Times New Roman"/>
          <w:color w:val="000000" w:themeColor="text1"/>
          <w:sz w:val="24"/>
          <w:szCs w:val="24"/>
        </w:rPr>
        <w:t xml:space="preserve">t confirms the importance of providing individuals with opportunities to connect with existing aspects of their identity and supporting people with engaging in meaningful activity. It also confirms the importance of peer support within rehabilitation in order for individuals to feel supported, heard and understood. </w:t>
      </w:r>
    </w:p>
    <w:p w14:paraId="54A9B3E6" w14:textId="70882E62" w:rsidR="00F46A2D" w:rsidRPr="007E0FBC" w:rsidRDefault="00F46A2D" w:rsidP="00F46A2D">
      <w:pPr>
        <w:spacing w:line="480" w:lineRule="auto"/>
        <w:ind w:firstLine="720"/>
        <w:rPr>
          <w:rFonts w:ascii="Times New Roman" w:hAnsi="Times New Roman" w:cs="Times New Roman"/>
          <w:color w:val="000000" w:themeColor="text1"/>
          <w:sz w:val="24"/>
          <w:szCs w:val="24"/>
        </w:rPr>
      </w:pPr>
      <w:r w:rsidRPr="007E0FBC">
        <w:rPr>
          <w:rFonts w:ascii="Times New Roman" w:hAnsi="Times New Roman" w:cs="Times New Roman"/>
          <w:color w:val="000000" w:themeColor="text1"/>
          <w:sz w:val="24"/>
          <w:szCs w:val="24"/>
        </w:rPr>
        <w:lastRenderedPageBreak/>
        <w:t xml:space="preserve">This study also </w:t>
      </w:r>
      <w:r w:rsidR="00AB0A2B">
        <w:rPr>
          <w:rFonts w:ascii="Times New Roman" w:hAnsi="Times New Roman" w:cs="Times New Roman"/>
          <w:color w:val="000000" w:themeColor="text1"/>
          <w:sz w:val="24"/>
          <w:szCs w:val="24"/>
        </w:rPr>
        <w:t>suggests that there is a</w:t>
      </w:r>
      <w:r w:rsidRPr="007E0FBC">
        <w:rPr>
          <w:rFonts w:ascii="Times New Roman" w:hAnsi="Times New Roman" w:cs="Times New Roman"/>
          <w:color w:val="000000" w:themeColor="text1"/>
          <w:sz w:val="24"/>
          <w:szCs w:val="24"/>
        </w:rPr>
        <w:t xml:space="preserve"> lack of understanding still present in the general population, regarding brain injury and the need to raise awareness. </w:t>
      </w:r>
    </w:p>
    <w:p w14:paraId="0D676E0D" w14:textId="77777777" w:rsidR="00F46A2D" w:rsidRDefault="00F46A2D" w:rsidP="00F46A2D">
      <w:pPr>
        <w:spacing w:line="480" w:lineRule="auto"/>
        <w:ind w:firstLine="720"/>
        <w:rPr>
          <w:rFonts w:ascii="Times New Roman" w:hAnsi="Times New Roman" w:cs="Times New Roman"/>
          <w:color w:val="000000" w:themeColor="text1"/>
          <w:sz w:val="24"/>
          <w:szCs w:val="24"/>
        </w:rPr>
      </w:pPr>
      <w:r w:rsidRPr="007E0FBC">
        <w:rPr>
          <w:rFonts w:ascii="Times New Roman" w:hAnsi="Times New Roman" w:cs="Times New Roman"/>
          <w:color w:val="000000" w:themeColor="text1"/>
          <w:sz w:val="24"/>
          <w:szCs w:val="24"/>
        </w:rPr>
        <w:t xml:space="preserve">Finally this research demonstrates the negative consequences of experiences of disempowerment and the influence this can have on people’s ability to work within their own reality, subsequently highlighting the importance of providing sources of empowerment where possible. </w:t>
      </w:r>
    </w:p>
    <w:p w14:paraId="53F5A6FD" w14:textId="33121A92" w:rsidR="00F46A2D" w:rsidRPr="00F06B25" w:rsidRDefault="00D52AB8" w:rsidP="00F06B25">
      <w:pPr>
        <w:spacing w:line="480" w:lineRule="auto"/>
        <w:rPr>
          <w:rFonts w:ascii="Times New Roman" w:hAnsi="Times New Roman" w:cs="Times New Roman"/>
          <w:b/>
          <w:i/>
          <w:sz w:val="24"/>
          <w:szCs w:val="24"/>
        </w:rPr>
      </w:pPr>
      <w:r w:rsidRPr="00213F59">
        <w:rPr>
          <w:rFonts w:ascii="Times New Roman" w:hAnsi="Times New Roman" w:cs="Times New Roman"/>
          <w:b/>
          <w:i/>
          <w:color w:val="000000" w:themeColor="text1"/>
          <w:sz w:val="24"/>
          <w:szCs w:val="24"/>
        </w:rPr>
        <w:t>Evaluation/ strengths and weaknesses</w:t>
      </w:r>
    </w:p>
    <w:p w14:paraId="12140F94" w14:textId="1C795812" w:rsidR="00F46A2D" w:rsidRDefault="00F46A2D" w:rsidP="00F46A2D">
      <w:pPr>
        <w:spacing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This research was </w:t>
      </w:r>
      <w:r w:rsidR="00AB0A2B">
        <w:rPr>
          <w:rFonts w:ascii="Times New Roman" w:hAnsi="Times New Roman" w:cs="Times New Roman"/>
          <w:color w:val="000000" w:themeColor="text1"/>
          <w:sz w:val="24"/>
          <w:szCs w:val="24"/>
        </w:rPr>
        <w:t xml:space="preserve">limited by </w:t>
      </w:r>
      <w:r w:rsidRPr="00B93958">
        <w:rPr>
          <w:rFonts w:ascii="Times New Roman" w:hAnsi="Times New Roman" w:cs="Times New Roman"/>
          <w:color w:val="000000" w:themeColor="text1"/>
          <w:sz w:val="24"/>
          <w:szCs w:val="24"/>
        </w:rPr>
        <w:t>co</w:t>
      </w:r>
      <w:r w:rsidR="00AB0A2B">
        <w:rPr>
          <w:rFonts w:ascii="Times New Roman" w:hAnsi="Times New Roman" w:cs="Times New Roman"/>
          <w:color w:val="000000" w:themeColor="text1"/>
          <w:sz w:val="24"/>
          <w:szCs w:val="24"/>
        </w:rPr>
        <w:t>nstraints of time and resources and</w:t>
      </w:r>
      <w:r>
        <w:rPr>
          <w:rFonts w:ascii="Times New Roman" w:hAnsi="Times New Roman" w:cs="Times New Roman"/>
          <w:color w:val="000000" w:themeColor="text1"/>
          <w:sz w:val="24"/>
          <w:szCs w:val="24"/>
        </w:rPr>
        <w:t xml:space="preserve"> sampling decisions were restricted as a consequence. The sample size is small, and whi</w:t>
      </w:r>
      <w:r w:rsidR="004508E7">
        <w:rPr>
          <w:rFonts w:ascii="Times New Roman" w:hAnsi="Times New Roman" w:cs="Times New Roman"/>
          <w:color w:val="000000" w:themeColor="text1"/>
          <w:sz w:val="24"/>
          <w:szCs w:val="24"/>
        </w:rPr>
        <w:t>l</w:t>
      </w:r>
      <w:r>
        <w:rPr>
          <w:rFonts w:ascii="Times New Roman" w:hAnsi="Times New Roman" w:cs="Times New Roman"/>
          <w:color w:val="000000" w:themeColor="text1"/>
          <w:sz w:val="24"/>
          <w:szCs w:val="24"/>
        </w:rPr>
        <w:t xml:space="preserve">st still adequate enough for </w:t>
      </w:r>
      <w:r w:rsidR="00AB0A2B">
        <w:rPr>
          <w:rFonts w:ascii="Times New Roman" w:hAnsi="Times New Roman" w:cs="Times New Roman"/>
          <w:color w:val="000000" w:themeColor="text1"/>
          <w:sz w:val="24"/>
          <w:szCs w:val="24"/>
        </w:rPr>
        <w:t>theoretical sufficiency</w:t>
      </w:r>
      <w:r w:rsidR="00D35B73">
        <w:rPr>
          <w:rFonts w:ascii="Times New Roman" w:hAnsi="Times New Roman" w:cs="Times New Roman"/>
          <w:color w:val="000000" w:themeColor="text1"/>
          <w:sz w:val="24"/>
          <w:szCs w:val="24"/>
        </w:rPr>
        <w:t xml:space="preserve"> [50]</w:t>
      </w:r>
      <w:r>
        <w:rPr>
          <w:rFonts w:ascii="Times New Roman" w:hAnsi="Times New Roman" w:cs="Times New Roman"/>
          <w:color w:val="000000" w:themeColor="text1"/>
          <w:sz w:val="24"/>
          <w:szCs w:val="24"/>
        </w:rPr>
        <w:t xml:space="preserve">, </w:t>
      </w:r>
      <w:r w:rsidR="00530E01">
        <w:rPr>
          <w:rFonts w:ascii="Times New Roman" w:hAnsi="Times New Roman" w:cs="Times New Roman"/>
          <w:color w:val="000000" w:themeColor="text1"/>
          <w:sz w:val="24"/>
          <w:szCs w:val="24"/>
        </w:rPr>
        <w:t>more participants would have been interviewed</w:t>
      </w:r>
      <w:r w:rsidR="001A0312">
        <w:rPr>
          <w:rFonts w:ascii="Times New Roman" w:hAnsi="Times New Roman" w:cs="Times New Roman"/>
          <w:color w:val="000000" w:themeColor="text1"/>
          <w:sz w:val="24"/>
          <w:szCs w:val="24"/>
        </w:rPr>
        <w:t xml:space="preserve"> if time allowed</w:t>
      </w:r>
      <w:r w:rsidR="00530E01">
        <w:rPr>
          <w:rFonts w:ascii="Times New Roman" w:hAnsi="Times New Roman" w:cs="Times New Roman"/>
          <w:color w:val="000000" w:themeColor="text1"/>
          <w:sz w:val="24"/>
          <w:szCs w:val="24"/>
        </w:rPr>
        <w:t>. Despite this</w:t>
      </w:r>
      <w:r w:rsidR="004C64F5">
        <w:rPr>
          <w:rFonts w:ascii="Times New Roman" w:hAnsi="Times New Roman" w:cs="Times New Roman"/>
          <w:color w:val="000000" w:themeColor="text1"/>
          <w:sz w:val="24"/>
          <w:szCs w:val="24"/>
        </w:rPr>
        <w:t xml:space="preserve">, efforts were made </w:t>
      </w:r>
      <w:r w:rsidR="004C64F5" w:rsidRPr="004C64F5">
        <w:rPr>
          <w:rFonts w:ascii="Times New Roman" w:hAnsi="Times New Roman" w:cs="Times New Roman"/>
          <w:sz w:val="24"/>
          <w:szCs w:val="24"/>
        </w:rPr>
        <w:t>for</w:t>
      </w:r>
      <w:r w:rsidRPr="004C64F5">
        <w:rPr>
          <w:rFonts w:ascii="Times New Roman" w:hAnsi="Times New Roman" w:cs="Times New Roman"/>
          <w:sz w:val="24"/>
          <w:szCs w:val="24"/>
        </w:rPr>
        <w:t xml:space="preserve"> </w:t>
      </w:r>
      <w:r w:rsidR="004C64F5" w:rsidRPr="004C64F5">
        <w:rPr>
          <w:rFonts w:ascii="Times New Roman" w:hAnsi="Times New Roman" w:cs="Times New Roman"/>
          <w:sz w:val="24"/>
          <w:szCs w:val="24"/>
        </w:rPr>
        <w:t>purposive sampling</w:t>
      </w:r>
      <w:r w:rsidRPr="004C64F5">
        <w:rPr>
          <w:rFonts w:ascii="Times New Roman" w:hAnsi="Times New Roman" w:cs="Times New Roman"/>
          <w:sz w:val="24"/>
          <w:szCs w:val="24"/>
        </w:rPr>
        <w:t xml:space="preserve"> to </w:t>
      </w:r>
      <w:r>
        <w:rPr>
          <w:rFonts w:ascii="Times New Roman" w:hAnsi="Times New Roman" w:cs="Times New Roman"/>
          <w:color w:val="000000" w:themeColor="text1"/>
          <w:sz w:val="24"/>
          <w:szCs w:val="24"/>
        </w:rPr>
        <w:t xml:space="preserve">ensure a breadth of participants. However, with more time, theoretical sampling would have been used in order to further pursue emerging themes. </w:t>
      </w:r>
    </w:p>
    <w:p w14:paraId="09E98FD2" w14:textId="408B1376" w:rsidR="00F725C6" w:rsidRDefault="00B0445B" w:rsidP="00C24B6D">
      <w:pPr>
        <w:spacing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In regards to the quality of this research, it was </w:t>
      </w:r>
      <w:r w:rsidR="00C24B6D">
        <w:rPr>
          <w:rFonts w:ascii="Times New Roman" w:hAnsi="Times New Roman" w:cs="Times New Roman"/>
          <w:color w:val="000000" w:themeColor="text1"/>
          <w:sz w:val="24"/>
          <w:szCs w:val="24"/>
        </w:rPr>
        <w:t xml:space="preserve">planned and </w:t>
      </w:r>
      <w:r>
        <w:rPr>
          <w:rFonts w:ascii="Times New Roman" w:hAnsi="Times New Roman" w:cs="Times New Roman"/>
          <w:color w:val="000000" w:themeColor="text1"/>
          <w:sz w:val="24"/>
          <w:szCs w:val="24"/>
        </w:rPr>
        <w:t xml:space="preserve">conducted </w:t>
      </w:r>
      <w:r w:rsidR="00C24B6D">
        <w:rPr>
          <w:rFonts w:ascii="Times New Roman" w:hAnsi="Times New Roman" w:cs="Times New Roman"/>
          <w:color w:val="000000" w:themeColor="text1"/>
          <w:sz w:val="24"/>
          <w:szCs w:val="24"/>
        </w:rPr>
        <w:t>under the awareness of the</w:t>
      </w:r>
      <w:r>
        <w:rPr>
          <w:rFonts w:ascii="Times New Roman" w:hAnsi="Times New Roman" w:cs="Times New Roman"/>
          <w:color w:val="000000" w:themeColor="text1"/>
          <w:sz w:val="24"/>
          <w:szCs w:val="24"/>
        </w:rPr>
        <w:t xml:space="preserve"> Eight “Big-Tent” c</w:t>
      </w:r>
      <w:r w:rsidRPr="00B0445B">
        <w:rPr>
          <w:rFonts w:ascii="Times New Roman" w:hAnsi="Times New Roman" w:cs="Times New Roman"/>
          <w:color w:val="000000" w:themeColor="text1"/>
          <w:sz w:val="24"/>
          <w:szCs w:val="24"/>
        </w:rPr>
        <w:t xml:space="preserve">riteria for </w:t>
      </w:r>
      <w:r w:rsidR="00C24B6D">
        <w:rPr>
          <w:rFonts w:ascii="Times New Roman" w:hAnsi="Times New Roman" w:cs="Times New Roman"/>
          <w:color w:val="000000" w:themeColor="text1"/>
          <w:sz w:val="24"/>
          <w:szCs w:val="24"/>
        </w:rPr>
        <w:t xml:space="preserve">excellent </w:t>
      </w:r>
      <w:r>
        <w:rPr>
          <w:rFonts w:ascii="Times New Roman" w:hAnsi="Times New Roman" w:cs="Times New Roman"/>
          <w:color w:val="000000" w:themeColor="text1"/>
          <w:sz w:val="24"/>
          <w:szCs w:val="24"/>
        </w:rPr>
        <w:t>qualitative r</w:t>
      </w:r>
      <w:r w:rsidRPr="00B0445B">
        <w:rPr>
          <w:rFonts w:ascii="Times New Roman" w:hAnsi="Times New Roman" w:cs="Times New Roman"/>
          <w:color w:val="000000" w:themeColor="text1"/>
          <w:sz w:val="24"/>
          <w:szCs w:val="24"/>
        </w:rPr>
        <w:t>esearch</w:t>
      </w:r>
      <w:r w:rsidR="00D35B73">
        <w:rPr>
          <w:rFonts w:ascii="Times New Roman" w:hAnsi="Times New Roman" w:cs="Times New Roman"/>
          <w:color w:val="000000" w:themeColor="text1"/>
          <w:sz w:val="24"/>
          <w:szCs w:val="24"/>
        </w:rPr>
        <w:t xml:space="preserve"> [76]</w:t>
      </w:r>
      <w:r w:rsidR="00A2441B">
        <w:rPr>
          <w:rFonts w:ascii="Times New Roman" w:hAnsi="Times New Roman" w:cs="Times New Roman"/>
          <w:color w:val="000000" w:themeColor="text1"/>
          <w:sz w:val="24"/>
          <w:szCs w:val="24"/>
        </w:rPr>
        <w:t xml:space="preserve">. </w:t>
      </w:r>
      <w:r w:rsidR="00D35B73">
        <w:rPr>
          <w:rFonts w:ascii="Times New Roman" w:hAnsi="Times New Roman" w:cs="Times New Roman"/>
          <w:color w:val="000000" w:themeColor="text1"/>
          <w:sz w:val="24"/>
          <w:szCs w:val="24"/>
        </w:rPr>
        <w:t>All eight</w:t>
      </w:r>
      <w:r w:rsidRPr="00B0445B">
        <w:rPr>
          <w:rFonts w:ascii="Times New Roman" w:hAnsi="Times New Roman" w:cs="Times New Roman"/>
          <w:color w:val="000000" w:themeColor="text1"/>
          <w:sz w:val="24"/>
          <w:szCs w:val="24"/>
        </w:rPr>
        <w:t xml:space="preserve"> key markers </w:t>
      </w:r>
      <w:r w:rsidR="00C24B6D">
        <w:rPr>
          <w:rFonts w:ascii="Times New Roman" w:hAnsi="Times New Roman" w:cs="Times New Roman"/>
          <w:color w:val="000000" w:themeColor="text1"/>
          <w:sz w:val="24"/>
          <w:szCs w:val="24"/>
        </w:rPr>
        <w:t xml:space="preserve">are met </w:t>
      </w:r>
      <w:r w:rsidRPr="00B0445B">
        <w:rPr>
          <w:rFonts w:ascii="Times New Roman" w:hAnsi="Times New Roman" w:cs="Times New Roman"/>
          <w:color w:val="000000" w:themeColor="text1"/>
          <w:sz w:val="24"/>
          <w:szCs w:val="24"/>
        </w:rPr>
        <w:t>including</w:t>
      </w:r>
      <w:r w:rsidR="00C24B6D">
        <w:rPr>
          <w:rFonts w:ascii="Times New Roman" w:hAnsi="Times New Roman" w:cs="Times New Roman"/>
          <w:color w:val="000000" w:themeColor="text1"/>
          <w:sz w:val="24"/>
          <w:szCs w:val="24"/>
        </w:rPr>
        <w:t>:</w:t>
      </w:r>
      <w:r w:rsidRPr="00B0445B">
        <w:rPr>
          <w:rFonts w:ascii="Times New Roman" w:hAnsi="Times New Roman" w:cs="Times New Roman"/>
          <w:color w:val="000000" w:themeColor="text1"/>
          <w:sz w:val="24"/>
          <w:szCs w:val="24"/>
        </w:rPr>
        <w:t xml:space="preserve"> (a) worthy topic, (b) rich rigor, (c) sincerity, (d) credibility, (e) resonance, (f) significant contribution, (g) ethics, and (h) meaningful coherence. </w:t>
      </w:r>
    </w:p>
    <w:p w14:paraId="45E2CE3B" w14:textId="77777777" w:rsidR="00C24B6D" w:rsidRDefault="00C24B6D" w:rsidP="00C24B6D">
      <w:pPr>
        <w:spacing w:line="480" w:lineRule="auto"/>
        <w:ind w:firstLine="720"/>
        <w:rPr>
          <w:rFonts w:ascii="Times New Roman" w:hAnsi="Times New Roman" w:cs="Times New Roman"/>
          <w:color w:val="000000" w:themeColor="text1"/>
          <w:sz w:val="24"/>
          <w:szCs w:val="24"/>
        </w:rPr>
      </w:pPr>
    </w:p>
    <w:p w14:paraId="7F3E093D" w14:textId="77777777" w:rsidR="00F312F7" w:rsidRPr="00F46A2D" w:rsidRDefault="00F312F7" w:rsidP="00F312F7">
      <w:pPr>
        <w:spacing w:line="480" w:lineRule="auto"/>
        <w:rPr>
          <w:rFonts w:ascii="Times New Roman" w:hAnsi="Times New Roman" w:cs="Times New Roman"/>
          <w:b/>
          <w:bCs/>
          <w:sz w:val="24"/>
          <w:szCs w:val="24"/>
        </w:rPr>
      </w:pPr>
      <w:r w:rsidRPr="00F46A2D">
        <w:rPr>
          <w:rFonts w:ascii="Times New Roman" w:hAnsi="Times New Roman" w:cs="Times New Roman"/>
          <w:b/>
          <w:bCs/>
          <w:sz w:val="24"/>
          <w:szCs w:val="24"/>
        </w:rPr>
        <w:t>Disclosure of interest</w:t>
      </w:r>
    </w:p>
    <w:p w14:paraId="3541BF76" w14:textId="21B45AE8" w:rsidR="00392550" w:rsidRPr="00392550" w:rsidRDefault="00F312F7" w:rsidP="00392550">
      <w:pPr>
        <w:spacing w:line="480" w:lineRule="auto"/>
        <w:ind w:firstLine="720"/>
        <w:rPr>
          <w:rFonts w:ascii="Times New Roman" w:hAnsi="Times New Roman" w:cs="Times New Roman"/>
          <w:bCs/>
          <w:sz w:val="24"/>
          <w:szCs w:val="24"/>
        </w:rPr>
      </w:pPr>
      <w:r w:rsidRPr="00F46A2D">
        <w:rPr>
          <w:rFonts w:ascii="Times New Roman" w:hAnsi="Times New Roman" w:cs="Times New Roman"/>
          <w:bCs/>
          <w:sz w:val="24"/>
          <w:szCs w:val="24"/>
        </w:rPr>
        <w:t xml:space="preserve">The author reports no conflict of interest. </w:t>
      </w:r>
      <w:r w:rsidRPr="00F46A2D">
        <w:rPr>
          <w:rFonts w:ascii="Times New Roman" w:hAnsi="Times New Roman" w:cs="Times New Roman"/>
          <w:sz w:val="24"/>
          <w:szCs w:val="24"/>
        </w:rPr>
        <w:t>This research was supported by the University of East Anglia as fulfilment of the Doctoral Programme in Clinical Psychology.</w:t>
      </w:r>
    </w:p>
    <w:p w14:paraId="07F50C3C" w14:textId="30274CFE" w:rsidR="005561D2" w:rsidRPr="005A396F" w:rsidRDefault="009D03E3" w:rsidP="00F662EE">
      <w:pPr>
        <w:spacing w:line="240" w:lineRule="auto"/>
        <w:rPr>
          <w:rFonts w:cstheme="minorHAnsi"/>
          <w:bCs/>
          <w:sz w:val="24"/>
          <w:szCs w:val="24"/>
        </w:rPr>
      </w:pPr>
      <w:r w:rsidRPr="005A396F">
        <w:rPr>
          <w:rFonts w:cstheme="minorHAnsi"/>
          <w:bCs/>
          <w:sz w:val="24"/>
          <w:szCs w:val="24"/>
        </w:rPr>
        <w:lastRenderedPageBreak/>
        <w:t>Reference List</w:t>
      </w:r>
    </w:p>
    <w:p w14:paraId="4D7D074D" w14:textId="400871EB" w:rsidR="007F6A35" w:rsidRPr="009E70B8" w:rsidRDefault="00CA7E97" w:rsidP="00F662EE">
      <w:pPr>
        <w:numPr>
          <w:ilvl w:val="0"/>
          <w:numId w:val="2"/>
        </w:numPr>
        <w:spacing w:after="160" w:line="240" w:lineRule="auto"/>
        <w:rPr>
          <w:rFonts w:cstheme="minorHAnsi"/>
          <w:color w:val="000000" w:themeColor="text1"/>
          <w:sz w:val="24"/>
          <w:szCs w:val="24"/>
        </w:rPr>
      </w:pPr>
      <w:r w:rsidRPr="009E70B8">
        <w:rPr>
          <w:rFonts w:cstheme="minorHAnsi"/>
          <w:color w:val="000000" w:themeColor="text1"/>
          <w:sz w:val="24"/>
          <w:szCs w:val="24"/>
        </w:rPr>
        <w:t xml:space="preserve">UKABIF.org. UK: </w:t>
      </w:r>
      <w:r w:rsidR="001567D9" w:rsidRPr="009E70B8">
        <w:rPr>
          <w:rFonts w:cstheme="minorHAnsi"/>
          <w:color w:val="000000" w:themeColor="text1"/>
          <w:sz w:val="24"/>
          <w:szCs w:val="24"/>
        </w:rPr>
        <w:t xml:space="preserve">United </w:t>
      </w:r>
      <w:proofErr w:type="spellStart"/>
      <w:r w:rsidR="001567D9" w:rsidRPr="009E70B8">
        <w:rPr>
          <w:rFonts w:cstheme="minorHAnsi"/>
          <w:color w:val="000000" w:themeColor="text1"/>
          <w:sz w:val="24"/>
          <w:szCs w:val="24"/>
        </w:rPr>
        <w:t>Kingdon</w:t>
      </w:r>
      <w:proofErr w:type="spellEnd"/>
      <w:r w:rsidR="001567D9" w:rsidRPr="009E70B8">
        <w:rPr>
          <w:rFonts w:cstheme="minorHAnsi"/>
          <w:color w:val="000000" w:themeColor="text1"/>
          <w:sz w:val="24"/>
          <w:szCs w:val="24"/>
        </w:rPr>
        <w:t xml:space="preserve"> Acquired Brain Injury Forum (</w:t>
      </w:r>
      <w:r w:rsidR="005561D2" w:rsidRPr="009E70B8">
        <w:rPr>
          <w:rFonts w:cstheme="minorHAnsi"/>
          <w:color w:val="000000" w:themeColor="text1"/>
          <w:sz w:val="24"/>
          <w:szCs w:val="24"/>
        </w:rPr>
        <w:t>UKABIF</w:t>
      </w:r>
      <w:r w:rsidR="001567D9" w:rsidRPr="009E70B8">
        <w:rPr>
          <w:rFonts w:cstheme="minorHAnsi"/>
          <w:color w:val="000000" w:themeColor="text1"/>
          <w:sz w:val="24"/>
          <w:szCs w:val="24"/>
        </w:rPr>
        <w:t>)</w:t>
      </w:r>
      <w:r w:rsidRPr="009E70B8">
        <w:rPr>
          <w:rFonts w:cstheme="minorHAnsi"/>
          <w:color w:val="000000" w:themeColor="text1"/>
          <w:sz w:val="24"/>
          <w:szCs w:val="24"/>
        </w:rPr>
        <w:t>; [2017].</w:t>
      </w:r>
      <w:r w:rsidRPr="009E70B8">
        <w:rPr>
          <w:rFonts w:cstheme="minorHAnsi"/>
          <w:sz w:val="24"/>
          <w:szCs w:val="24"/>
        </w:rPr>
        <w:t xml:space="preserve"> </w:t>
      </w:r>
      <w:r w:rsidRPr="009E70B8">
        <w:rPr>
          <w:rFonts w:cstheme="minorHAnsi"/>
          <w:color w:val="000000" w:themeColor="text1"/>
          <w:sz w:val="24"/>
          <w:szCs w:val="24"/>
        </w:rPr>
        <w:t>http://ukabif.org.uk/ukabif</w:t>
      </w:r>
    </w:p>
    <w:p w14:paraId="4460CF3E" w14:textId="3B4DACE8" w:rsidR="007F6A35" w:rsidRPr="009E70B8" w:rsidRDefault="007F6A35"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Gracey</w:t>
      </w:r>
      <w:proofErr w:type="spellEnd"/>
      <w:r w:rsidRPr="009E70B8">
        <w:rPr>
          <w:rFonts w:asciiTheme="minorHAnsi" w:eastAsiaTheme="minorHAnsi" w:hAnsiTheme="minorHAnsi" w:cstheme="minorHAnsi"/>
          <w:color w:val="000000" w:themeColor="text1"/>
        </w:rPr>
        <w:t xml:space="preserve">, F., &amp; </w:t>
      </w:r>
      <w:proofErr w:type="spellStart"/>
      <w:r w:rsidRPr="009E70B8">
        <w:rPr>
          <w:rFonts w:asciiTheme="minorHAnsi" w:eastAsiaTheme="minorHAnsi" w:hAnsiTheme="minorHAnsi" w:cstheme="minorHAnsi"/>
          <w:color w:val="000000" w:themeColor="text1"/>
        </w:rPr>
        <w:t>Ownsworth</w:t>
      </w:r>
      <w:proofErr w:type="spellEnd"/>
      <w:r w:rsidRPr="009E70B8">
        <w:rPr>
          <w:rFonts w:asciiTheme="minorHAnsi" w:eastAsiaTheme="minorHAnsi" w:hAnsiTheme="minorHAnsi" w:cstheme="minorHAnsi"/>
          <w:color w:val="000000" w:themeColor="text1"/>
        </w:rPr>
        <w:t xml:space="preserve">, T. (2012). The experience of self in the world: the personal and social contexts of identity change after brain injury. In J </w:t>
      </w:r>
      <w:proofErr w:type="spellStart"/>
      <w:r w:rsidRPr="009E70B8">
        <w:rPr>
          <w:rFonts w:asciiTheme="minorHAnsi" w:eastAsiaTheme="minorHAnsi" w:hAnsiTheme="minorHAnsi" w:cstheme="minorHAnsi"/>
          <w:color w:val="000000" w:themeColor="text1"/>
        </w:rPr>
        <w:t>Jetten</w:t>
      </w:r>
      <w:proofErr w:type="spellEnd"/>
      <w:r w:rsidRPr="009E70B8">
        <w:rPr>
          <w:rFonts w:asciiTheme="minorHAnsi" w:eastAsiaTheme="minorHAnsi" w:hAnsiTheme="minorHAnsi" w:cstheme="minorHAnsi"/>
          <w:color w:val="000000" w:themeColor="text1"/>
        </w:rPr>
        <w:t>, C Haslam, SA Haslam. The social cure: Identity, health and well-being. U</w:t>
      </w:r>
      <w:r w:rsidR="005F15A7" w:rsidRPr="009E70B8">
        <w:rPr>
          <w:rFonts w:asciiTheme="minorHAnsi" w:eastAsiaTheme="minorHAnsi" w:hAnsiTheme="minorHAnsi" w:cstheme="minorHAnsi"/>
          <w:color w:val="000000" w:themeColor="text1"/>
        </w:rPr>
        <w:t xml:space="preserve">nited </w:t>
      </w:r>
      <w:r w:rsidRPr="009E70B8">
        <w:rPr>
          <w:rFonts w:asciiTheme="minorHAnsi" w:eastAsiaTheme="minorHAnsi" w:hAnsiTheme="minorHAnsi" w:cstheme="minorHAnsi"/>
          <w:color w:val="000000" w:themeColor="text1"/>
        </w:rPr>
        <w:t>S</w:t>
      </w:r>
      <w:r w:rsidR="005F15A7" w:rsidRPr="009E70B8">
        <w:rPr>
          <w:rFonts w:asciiTheme="minorHAnsi" w:eastAsiaTheme="minorHAnsi" w:hAnsiTheme="minorHAnsi" w:cstheme="minorHAnsi"/>
          <w:color w:val="000000" w:themeColor="text1"/>
        </w:rPr>
        <w:t>tates (US)</w:t>
      </w:r>
      <w:r w:rsidRPr="009E70B8">
        <w:rPr>
          <w:rFonts w:asciiTheme="minorHAnsi" w:eastAsiaTheme="minorHAnsi" w:hAnsiTheme="minorHAnsi" w:cstheme="minorHAnsi"/>
          <w:color w:val="000000" w:themeColor="text1"/>
        </w:rPr>
        <w:t>: Psychology Press</w:t>
      </w:r>
      <w:proofErr w:type="gramStart"/>
      <w:r w:rsidRPr="009E70B8">
        <w:rPr>
          <w:rFonts w:asciiTheme="minorHAnsi" w:eastAsiaTheme="minorHAnsi" w:hAnsiTheme="minorHAnsi" w:cstheme="minorHAnsi"/>
          <w:color w:val="000000" w:themeColor="text1"/>
        </w:rPr>
        <w:t>;2012:273</w:t>
      </w:r>
      <w:proofErr w:type="gramEnd"/>
      <w:r w:rsidRPr="009E70B8">
        <w:rPr>
          <w:rFonts w:asciiTheme="minorHAnsi" w:eastAsiaTheme="minorHAnsi" w:hAnsiTheme="minorHAnsi" w:cstheme="minorHAnsi"/>
          <w:color w:val="000000" w:themeColor="text1"/>
        </w:rPr>
        <w:t xml:space="preserve">-295. </w:t>
      </w:r>
    </w:p>
    <w:p w14:paraId="72FCEF54" w14:textId="77777777" w:rsidR="007F6A35" w:rsidRPr="009E70B8" w:rsidRDefault="007F6A35" w:rsidP="00F662EE">
      <w:pPr>
        <w:pStyle w:val="ListParagraph"/>
        <w:rPr>
          <w:rFonts w:asciiTheme="minorHAnsi" w:eastAsiaTheme="minorHAnsi" w:hAnsiTheme="minorHAnsi" w:cstheme="minorHAnsi"/>
          <w:color w:val="000000" w:themeColor="text1"/>
        </w:rPr>
      </w:pPr>
    </w:p>
    <w:p w14:paraId="234BC08E" w14:textId="5C33BF92" w:rsidR="00024984" w:rsidRPr="009E70B8" w:rsidRDefault="007F6A35"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Greenwood, RJ, Ba</w:t>
      </w:r>
      <w:r w:rsidR="005F15A7" w:rsidRPr="009E70B8">
        <w:rPr>
          <w:rFonts w:asciiTheme="minorHAnsi" w:eastAsiaTheme="minorHAnsi" w:hAnsiTheme="minorHAnsi" w:cstheme="minorHAnsi"/>
          <w:color w:val="000000" w:themeColor="text1"/>
        </w:rPr>
        <w:t>rnes, MP, McMillan, TM, et al</w:t>
      </w:r>
      <w:r w:rsidRPr="009E70B8">
        <w:rPr>
          <w:rFonts w:asciiTheme="minorHAnsi" w:eastAsiaTheme="minorHAnsi" w:hAnsiTheme="minorHAnsi" w:cstheme="minorHAnsi"/>
          <w:color w:val="000000" w:themeColor="text1"/>
        </w:rPr>
        <w:t>. Handbook of neurological rehabilitation. New York</w:t>
      </w:r>
      <w:r w:rsidR="005F15A7" w:rsidRPr="009E70B8">
        <w:rPr>
          <w:rFonts w:asciiTheme="minorHAnsi" w:eastAsiaTheme="minorHAnsi" w:hAnsiTheme="minorHAnsi" w:cstheme="minorHAnsi"/>
          <w:color w:val="000000" w:themeColor="text1"/>
        </w:rPr>
        <w:t xml:space="preserve"> (NY)</w:t>
      </w:r>
      <w:r w:rsidRPr="009E70B8">
        <w:rPr>
          <w:rFonts w:asciiTheme="minorHAnsi" w:eastAsiaTheme="minorHAnsi" w:hAnsiTheme="minorHAnsi" w:cstheme="minorHAnsi"/>
          <w:color w:val="000000" w:themeColor="text1"/>
        </w:rPr>
        <w:t>: Psychology Press</w:t>
      </w:r>
      <w:proofErr w:type="gramStart"/>
      <w:r w:rsidRPr="009E70B8">
        <w:rPr>
          <w:rFonts w:asciiTheme="minorHAnsi" w:eastAsiaTheme="minorHAnsi" w:hAnsiTheme="minorHAnsi" w:cstheme="minorHAnsi"/>
          <w:color w:val="000000" w:themeColor="text1"/>
        </w:rPr>
        <w:t>;2003</w:t>
      </w:r>
      <w:proofErr w:type="gramEnd"/>
      <w:r w:rsidRPr="009E70B8">
        <w:rPr>
          <w:rFonts w:asciiTheme="minorHAnsi" w:eastAsiaTheme="minorHAnsi" w:hAnsiTheme="minorHAnsi" w:cstheme="minorHAnsi"/>
          <w:color w:val="000000" w:themeColor="text1"/>
        </w:rPr>
        <w:t>.</w:t>
      </w:r>
      <w:r w:rsidR="00024984" w:rsidRPr="009E70B8">
        <w:rPr>
          <w:rFonts w:asciiTheme="minorHAnsi" w:hAnsiTheme="minorHAnsi" w:cstheme="minorHAnsi"/>
        </w:rPr>
        <w:t xml:space="preserve"> </w:t>
      </w:r>
    </w:p>
    <w:p w14:paraId="6758AA29" w14:textId="77777777" w:rsidR="00024984" w:rsidRPr="009E70B8" w:rsidRDefault="00024984" w:rsidP="00F662EE">
      <w:pPr>
        <w:pStyle w:val="ListParagraph"/>
        <w:rPr>
          <w:rFonts w:asciiTheme="minorHAnsi" w:eastAsiaTheme="minorHAnsi" w:hAnsiTheme="minorHAnsi" w:cstheme="minorHAnsi"/>
          <w:color w:val="000000" w:themeColor="text1"/>
        </w:rPr>
      </w:pPr>
    </w:p>
    <w:p w14:paraId="7B12BE28" w14:textId="7A9AA413" w:rsidR="00A10B84" w:rsidRPr="009E70B8" w:rsidRDefault="00024984"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Guerreiro</w:t>
      </w:r>
      <w:proofErr w:type="spellEnd"/>
      <w:r w:rsidRPr="009E70B8">
        <w:rPr>
          <w:rFonts w:asciiTheme="minorHAnsi" w:eastAsiaTheme="minorHAnsi" w:hAnsiTheme="minorHAnsi" w:cstheme="minorHAnsi"/>
          <w:color w:val="000000" w:themeColor="text1"/>
        </w:rPr>
        <w:t xml:space="preserve"> S, Rocha </w:t>
      </w:r>
      <w:proofErr w:type="spellStart"/>
      <w:r w:rsidRPr="009E70B8">
        <w:rPr>
          <w:rFonts w:asciiTheme="minorHAnsi" w:eastAsiaTheme="minorHAnsi" w:hAnsiTheme="minorHAnsi" w:cstheme="minorHAnsi"/>
          <w:color w:val="000000" w:themeColor="text1"/>
        </w:rPr>
        <w:t>Dor</w:t>
      </w:r>
      <w:r w:rsidR="005F15A7" w:rsidRPr="009E70B8">
        <w:rPr>
          <w:rFonts w:asciiTheme="minorHAnsi" w:eastAsiaTheme="minorHAnsi" w:hAnsiTheme="minorHAnsi" w:cstheme="minorHAnsi"/>
          <w:color w:val="000000" w:themeColor="text1"/>
        </w:rPr>
        <w:t>es</w:t>
      </w:r>
      <w:proofErr w:type="spellEnd"/>
      <w:r w:rsidR="005F15A7" w:rsidRPr="009E70B8">
        <w:rPr>
          <w:rFonts w:asciiTheme="minorHAnsi" w:eastAsiaTheme="minorHAnsi" w:hAnsiTheme="minorHAnsi" w:cstheme="minorHAnsi"/>
          <w:color w:val="000000" w:themeColor="text1"/>
        </w:rPr>
        <w:t xml:space="preserve"> A, Castro-Caldas A, et al</w:t>
      </w:r>
      <w:r w:rsidRPr="009E70B8">
        <w:rPr>
          <w:rFonts w:asciiTheme="minorHAnsi" w:eastAsiaTheme="minorHAnsi" w:hAnsiTheme="minorHAnsi" w:cstheme="minorHAnsi"/>
          <w:color w:val="000000" w:themeColor="text1"/>
        </w:rPr>
        <w:t xml:space="preserve">. Neuropsychology rehabilitation: An overview. In </w:t>
      </w:r>
      <w:proofErr w:type="spellStart"/>
      <w:r w:rsidRPr="009E70B8">
        <w:rPr>
          <w:rFonts w:asciiTheme="minorHAnsi" w:eastAsiaTheme="minorHAnsi" w:hAnsiTheme="minorHAnsi" w:cstheme="minorHAnsi"/>
          <w:color w:val="000000" w:themeColor="text1"/>
        </w:rPr>
        <w:t>Kldiashvili</w:t>
      </w:r>
      <w:proofErr w:type="spellEnd"/>
      <w:r w:rsidRPr="009E70B8">
        <w:rPr>
          <w:rFonts w:asciiTheme="minorHAnsi" w:eastAsiaTheme="minorHAnsi" w:hAnsiTheme="minorHAnsi" w:cstheme="minorHAnsi"/>
          <w:color w:val="000000" w:themeColor="text1"/>
        </w:rPr>
        <w:t xml:space="preserve"> E, </w:t>
      </w:r>
      <w:proofErr w:type="spellStart"/>
      <w:r w:rsidRPr="009E70B8">
        <w:rPr>
          <w:rFonts w:asciiTheme="minorHAnsi" w:eastAsiaTheme="minorHAnsi" w:hAnsiTheme="minorHAnsi" w:cstheme="minorHAnsi"/>
          <w:color w:val="000000" w:themeColor="text1"/>
        </w:rPr>
        <w:t>Archil</w:t>
      </w:r>
      <w:proofErr w:type="spellEnd"/>
      <w:r w:rsidRPr="009E70B8">
        <w:rPr>
          <w:rFonts w:asciiTheme="minorHAnsi" w:eastAsiaTheme="minorHAnsi" w:hAnsiTheme="minorHAnsi" w:cstheme="minorHAnsi"/>
          <w:color w:val="000000" w:themeColor="text1"/>
        </w:rPr>
        <w:t xml:space="preserve"> </w:t>
      </w:r>
      <w:proofErr w:type="spellStart"/>
      <w:r w:rsidRPr="009E70B8">
        <w:rPr>
          <w:rFonts w:asciiTheme="minorHAnsi" w:eastAsiaTheme="minorHAnsi" w:hAnsiTheme="minorHAnsi" w:cstheme="minorHAnsi"/>
          <w:color w:val="000000" w:themeColor="text1"/>
        </w:rPr>
        <w:t>Burduli</w:t>
      </w:r>
      <w:proofErr w:type="spellEnd"/>
      <w:r w:rsidRPr="009E70B8">
        <w:rPr>
          <w:rFonts w:asciiTheme="minorHAnsi" w:eastAsiaTheme="minorHAnsi" w:hAnsiTheme="minorHAnsi" w:cstheme="minorHAnsi"/>
          <w:color w:val="000000" w:themeColor="text1"/>
        </w:rPr>
        <w:t xml:space="preserve"> A, </w:t>
      </w:r>
      <w:proofErr w:type="spellStart"/>
      <w:r w:rsidRPr="009E70B8">
        <w:rPr>
          <w:rFonts w:asciiTheme="minorHAnsi" w:eastAsiaTheme="minorHAnsi" w:hAnsiTheme="minorHAnsi" w:cstheme="minorHAnsi"/>
          <w:color w:val="000000" w:themeColor="text1"/>
        </w:rPr>
        <w:t>Gocha</w:t>
      </w:r>
      <w:proofErr w:type="spellEnd"/>
      <w:r w:rsidRPr="009E70B8">
        <w:rPr>
          <w:rFonts w:asciiTheme="minorHAnsi" w:eastAsiaTheme="minorHAnsi" w:hAnsiTheme="minorHAnsi" w:cstheme="minorHAnsi"/>
          <w:color w:val="000000" w:themeColor="text1"/>
        </w:rPr>
        <w:t xml:space="preserve"> </w:t>
      </w:r>
      <w:proofErr w:type="spellStart"/>
      <w:r w:rsidR="005F15A7" w:rsidRPr="009E70B8">
        <w:rPr>
          <w:rFonts w:asciiTheme="minorHAnsi" w:eastAsiaTheme="minorHAnsi" w:hAnsiTheme="minorHAnsi" w:cstheme="minorHAnsi"/>
          <w:color w:val="000000" w:themeColor="text1"/>
        </w:rPr>
        <w:t>Ghortlishvili</w:t>
      </w:r>
      <w:proofErr w:type="spellEnd"/>
      <w:r w:rsidR="005F15A7" w:rsidRPr="009E70B8">
        <w:rPr>
          <w:rFonts w:asciiTheme="minorHAnsi" w:eastAsiaTheme="minorHAnsi" w:hAnsiTheme="minorHAnsi" w:cstheme="minorHAnsi"/>
          <w:color w:val="000000" w:themeColor="text1"/>
        </w:rPr>
        <w:t xml:space="preserve"> G, et al</w:t>
      </w:r>
      <w:r w:rsidRPr="009E70B8">
        <w:rPr>
          <w:rFonts w:asciiTheme="minorHAnsi" w:eastAsiaTheme="minorHAnsi" w:hAnsiTheme="minorHAnsi" w:cstheme="minorHAnsi"/>
          <w:color w:val="000000" w:themeColor="text1"/>
        </w:rPr>
        <w:t xml:space="preserve">. </w:t>
      </w:r>
      <w:proofErr w:type="spellStart"/>
      <w:r w:rsidRPr="009E70B8">
        <w:rPr>
          <w:rFonts w:asciiTheme="minorHAnsi" w:eastAsiaTheme="minorHAnsi" w:hAnsiTheme="minorHAnsi" w:cstheme="minorHAnsi"/>
          <w:color w:val="000000" w:themeColor="text1"/>
        </w:rPr>
        <w:t>Encyclopedia</w:t>
      </w:r>
      <w:proofErr w:type="spellEnd"/>
      <w:r w:rsidRPr="009E70B8">
        <w:rPr>
          <w:rFonts w:asciiTheme="minorHAnsi" w:eastAsiaTheme="minorHAnsi" w:hAnsiTheme="minorHAnsi" w:cstheme="minorHAnsi"/>
          <w:color w:val="000000" w:themeColor="text1"/>
        </w:rPr>
        <w:t xml:space="preserve"> of </w:t>
      </w:r>
      <w:r w:rsidR="005F15A7" w:rsidRPr="009E70B8">
        <w:rPr>
          <w:rFonts w:asciiTheme="minorHAnsi" w:eastAsiaTheme="minorHAnsi" w:hAnsiTheme="minorHAnsi" w:cstheme="minorHAnsi"/>
          <w:color w:val="000000" w:themeColor="text1"/>
        </w:rPr>
        <w:t>E-Health and Telemedicine. 2016</w:t>
      </w:r>
      <w:proofErr w:type="gramStart"/>
      <w:r w:rsidR="005F15A7" w:rsidRPr="009E70B8">
        <w:rPr>
          <w:rFonts w:asciiTheme="minorHAnsi" w:eastAsiaTheme="minorHAnsi" w:hAnsiTheme="minorHAnsi" w:cstheme="minorHAnsi"/>
          <w:color w:val="000000" w:themeColor="text1"/>
        </w:rPr>
        <w:t>;</w:t>
      </w:r>
      <w:r w:rsidRPr="009E70B8">
        <w:rPr>
          <w:rFonts w:asciiTheme="minorHAnsi" w:eastAsiaTheme="minorHAnsi" w:hAnsiTheme="minorHAnsi" w:cstheme="minorHAnsi"/>
          <w:color w:val="000000" w:themeColor="text1"/>
        </w:rPr>
        <w:t>273</w:t>
      </w:r>
      <w:proofErr w:type="gramEnd"/>
      <w:r w:rsidRPr="009E70B8">
        <w:rPr>
          <w:rFonts w:asciiTheme="minorHAnsi" w:eastAsiaTheme="minorHAnsi" w:hAnsiTheme="minorHAnsi" w:cstheme="minorHAnsi"/>
          <w:color w:val="000000" w:themeColor="text1"/>
        </w:rPr>
        <w:t xml:space="preserve">-28.   </w:t>
      </w:r>
    </w:p>
    <w:p w14:paraId="0DD4F38B" w14:textId="1915F9DF" w:rsidR="00024984" w:rsidRPr="009E70B8" w:rsidRDefault="00024984" w:rsidP="00F662EE">
      <w:pPr>
        <w:pStyle w:val="ListParagraph"/>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     </w:t>
      </w:r>
    </w:p>
    <w:p w14:paraId="32E85A19" w14:textId="30ADD516" w:rsidR="00A10B84" w:rsidRPr="009E70B8" w:rsidRDefault="00A10B84"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Cicerone KD, </w:t>
      </w:r>
      <w:proofErr w:type="spellStart"/>
      <w:r w:rsidRPr="009E70B8">
        <w:rPr>
          <w:rFonts w:asciiTheme="minorHAnsi" w:eastAsiaTheme="minorHAnsi" w:hAnsiTheme="minorHAnsi" w:cstheme="minorHAnsi"/>
          <w:color w:val="000000" w:themeColor="text1"/>
        </w:rPr>
        <w:t>Langenb</w:t>
      </w:r>
      <w:r w:rsidR="005F15A7" w:rsidRPr="009E70B8">
        <w:rPr>
          <w:rFonts w:asciiTheme="minorHAnsi" w:eastAsiaTheme="minorHAnsi" w:hAnsiTheme="minorHAnsi" w:cstheme="minorHAnsi"/>
          <w:color w:val="000000" w:themeColor="text1"/>
        </w:rPr>
        <w:t>ahn</w:t>
      </w:r>
      <w:proofErr w:type="spellEnd"/>
      <w:r w:rsidR="005F15A7" w:rsidRPr="009E70B8">
        <w:rPr>
          <w:rFonts w:asciiTheme="minorHAnsi" w:eastAsiaTheme="minorHAnsi" w:hAnsiTheme="minorHAnsi" w:cstheme="minorHAnsi"/>
          <w:color w:val="000000" w:themeColor="text1"/>
        </w:rPr>
        <w:t xml:space="preserve"> DM, Braden C, et al</w:t>
      </w:r>
      <w:r w:rsidRPr="009E70B8">
        <w:rPr>
          <w:rFonts w:asciiTheme="minorHAnsi" w:eastAsiaTheme="minorHAnsi" w:hAnsiTheme="minorHAnsi" w:cstheme="minorHAnsi"/>
          <w:color w:val="000000" w:themeColor="text1"/>
        </w:rPr>
        <w:t>. Evidence-based cognitive rehabilitation: updated review of the literature from 2003 through 2008. Archives of Physical Medicine and Rehabilitation. 2011</w:t>
      </w:r>
      <w:proofErr w:type="gramStart"/>
      <w:r w:rsidRPr="009E70B8">
        <w:rPr>
          <w:rFonts w:asciiTheme="minorHAnsi" w:eastAsiaTheme="minorHAnsi" w:hAnsiTheme="minorHAnsi" w:cstheme="minorHAnsi"/>
          <w:color w:val="000000" w:themeColor="text1"/>
        </w:rPr>
        <w:t>;924:519</w:t>
      </w:r>
      <w:proofErr w:type="gramEnd"/>
      <w:r w:rsidRPr="009E70B8">
        <w:rPr>
          <w:rFonts w:asciiTheme="minorHAnsi" w:eastAsiaTheme="minorHAnsi" w:hAnsiTheme="minorHAnsi" w:cstheme="minorHAnsi"/>
          <w:color w:val="000000" w:themeColor="text1"/>
        </w:rPr>
        <w:t xml:space="preserve">-30. </w:t>
      </w:r>
    </w:p>
    <w:p w14:paraId="2DDA47F8" w14:textId="77777777" w:rsidR="00A10B84" w:rsidRPr="009E70B8" w:rsidRDefault="00A10B84" w:rsidP="00F662EE">
      <w:pPr>
        <w:pStyle w:val="ListParagraph"/>
        <w:rPr>
          <w:rFonts w:asciiTheme="minorHAnsi" w:eastAsiaTheme="minorHAnsi" w:hAnsiTheme="minorHAnsi" w:cstheme="minorHAnsi"/>
          <w:color w:val="000000" w:themeColor="text1"/>
        </w:rPr>
      </w:pPr>
    </w:p>
    <w:p w14:paraId="32595AEF" w14:textId="17D47DB1" w:rsidR="00DA4E83" w:rsidRPr="009E70B8" w:rsidRDefault="00A503FC"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Ben-</w:t>
      </w:r>
      <w:proofErr w:type="spellStart"/>
      <w:r w:rsidRPr="009E70B8">
        <w:rPr>
          <w:rFonts w:asciiTheme="minorHAnsi" w:eastAsiaTheme="minorHAnsi" w:hAnsiTheme="minorHAnsi" w:cstheme="minorHAnsi"/>
          <w:color w:val="000000" w:themeColor="text1"/>
        </w:rPr>
        <w:t>Yishay</w:t>
      </w:r>
      <w:proofErr w:type="spellEnd"/>
      <w:r w:rsidRPr="009E70B8">
        <w:rPr>
          <w:rFonts w:asciiTheme="minorHAnsi" w:eastAsiaTheme="minorHAnsi" w:hAnsiTheme="minorHAnsi" w:cstheme="minorHAnsi"/>
          <w:color w:val="000000" w:themeColor="text1"/>
        </w:rPr>
        <w:t xml:space="preserve"> L, Diller L. (2011). Handbook of Holistic Neuropsychological Rehabilitation: Outpatient Rehabilitation of Traumatic Brain Injury. New York</w:t>
      </w:r>
      <w:r w:rsidR="005F15A7" w:rsidRPr="009E70B8">
        <w:rPr>
          <w:rFonts w:asciiTheme="minorHAnsi" w:eastAsiaTheme="minorHAnsi" w:hAnsiTheme="minorHAnsi" w:cstheme="minorHAnsi"/>
          <w:color w:val="000000" w:themeColor="text1"/>
        </w:rPr>
        <w:t xml:space="preserve"> (NY)</w:t>
      </w:r>
      <w:r w:rsidRPr="009E70B8">
        <w:rPr>
          <w:rFonts w:asciiTheme="minorHAnsi" w:eastAsiaTheme="minorHAnsi" w:hAnsiTheme="minorHAnsi" w:cstheme="minorHAnsi"/>
          <w:color w:val="000000" w:themeColor="text1"/>
        </w:rPr>
        <w:t>: Oxford University Press</w:t>
      </w:r>
      <w:proofErr w:type="gramStart"/>
      <w:r w:rsidRPr="009E70B8">
        <w:rPr>
          <w:rFonts w:asciiTheme="minorHAnsi" w:eastAsiaTheme="minorHAnsi" w:hAnsiTheme="minorHAnsi" w:cstheme="minorHAnsi"/>
          <w:color w:val="000000" w:themeColor="text1"/>
        </w:rPr>
        <w:t>;2011</w:t>
      </w:r>
      <w:proofErr w:type="gramEnd"/>
      <w:r w:rsidRPr="009E70B8">
        <w:rPr>
          <w:rFonts w:asciiTheme="minorHAnsi" w:eastAsiaTheme="minorHAnsi" w:hAnsiTheme="minorHAnsi" w:cstheme="minorHAnsi"/>
          <w:color w:val="000000" w:themeColor="text1"/>
        </w:rPr>
        <w:t>.</w:t>
      </w:r>
    </w:p>
    <w:p w14:paraId="582E7402" w14:textId="77777777" w:rsidR="00DA4E83" w:rsidRPr="009E70B8" w:rsidRDefault="00DA4E83" w:rsidP="00F662EE">
      <w:pPr>
        <w:pStyle w:val="ListParagraph"/>
        <w:rPr>
          <w:rFonts w:asciiTheme="minorHAnsi" w:eastAsiaTheme="minorHAnsi" w:hAnsiTheme="minorHAnsi" w:cstheme="minorHAnsi"/>
          <w:color w:val="FF0000"/>
        </w:rPr>
      </w:pPr>
    </w:p>
    <w:p w14:paraId="4667D4B9" w14:textId="29024C1B" w:rsidR="00DA4E83" w:rsidRPr="009E70B8" w:rsidRDefault="00DA4E83" w:rsidP="00F662EE">
      <w:pPr>
        <w:pStyle w:val="ListParagraph"/>
        <w:numPr>
          <w:ilvl w:val="0"/>
          <w:numId w:val="2"/>
        </w:numPr>
        <w:rPr>
          <w:rFonts w:asciiTheme="minorHAnsi" w:eastAsiaTheme="minorHAnsi" w:hAnsiTheme="minorHAnsi" w:cstheme="minorHAnsi"/>
        </w:rPr>
      </w:pPr>
      <w:r w:rsidRPr="009E70B8">
        <w:rPr>
          <w:rFonts w:asciiTheme="minorHAnsi" w:eastAsiaTheme="minorHAnsi" w:hAnsiTheme="minorHAnsi" w:cstheme="minorHAnsi"/>
        </w:rPr>
        <w:t>Wilson, B. (2002). Towards a comprehensive model of cognitive rehabilitation.</w:t>
      </w:r>
    </w:p>
    <w:p w14:paraId="05A46F64" w14:textId="1858A044" w:rsidR="00A503FC" w:rsidRPr="009E70B8" w:rsidRDefault="00DA4E83" w:rsidP="00F662EE">
      <w:pPr>
        <w:pStyle w:val="ListParagraph"/>
        <w:rPr>
          <w:rFonts w:asciiTheme="minorHAnsi" w:eastAsiaTheme="minorHAnsi" w:hAnsiTheme="minorHAnsi" w:cstheme="minorHAnsi"/>
        </w:rPr>
      </w:pPr>
      <w:r w:rsidRPr="009E70B8">
        <w:rPr>
          <w:rFonts w:asciiTheme="minorHAnsi" w:eastAsiaTheme="minorHAnsi" w:hAnsiTheme="minorHAnsi" w:cstheme="minorHAnsi"/>
        </w:rPr>
        <w:t>Neuropsychological Rehabilitation 12(2): 97-110.</w:t>
      </w:r>
    </w:p>
    <w:p w14:paraId="10BEC921" w14:textId="77777777" w:rsidR="00DA4E83" w:rsidRPr="009E70B8" w:rsidRDefault="00DA4E83" w:rsidP="00F662EE">
      <w:pPr>
        <w:pStyle w:val="ListParagraph"/>
        <w:rPr>
          <w:rFonts w:asciiTheme="minorHAnsi" w:eastAsiaTheme="minorHAnsi" w:hAnsiTheme="minorHAnsi" w:cstheme="minorHAnsi"/>
          <w:color w:val="000000" w:themeColor="text1"/>
        </w:rPr>
      </w:pPr>
    </w:p>
    <w:p w14:paraId="26C89EC7" w14:textId="757D35C6" w:rsidR="00A503FC" w:rsidRPr="009E70B8" w:rsidRDefault="00A503FC"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Cicerone KD, Mott</w:t>
      </w:r>
      <w:r w:rsidR="005F15A7" w:rsidRPr="009E70B8">
        <w:rPr>
          <w:rFonts w:asciiTheme="minorHAnsi" w:eastAsiaTheme="minorHAnsi" w:hAnsiTheme="minorHAnsi" w:cstheme="minorHAnsi"/>
          <w:color w:val="000000" w:themeColor="text1"/>
        </w:rPr>
        <w:t xml:space="preserve"> T, </w:t>
      </w:r>
      <w:proofErr w:type="spellStart"/>
      <w:r w:rsidR="005F15A7" w:rsidRPr="009E70B8">
        <w:rPr>
          <w:rFonts w:asciiTheme="minorHAnsi" w:eastAsiaTheme="minorHAnsi" w:hAnsiTheme="minorHAnsi" w:cstheme="minorHAnsi"/>
          <w:color w:val="000000" w:themeColor="text1"/>
        </w:rPr>
        <w:t>Azulay</w:t>
      </w:r>
      <w:proofErr w:type="spellEnd"/>
      <w:r w:rsidR="005F15A7" w:rsidRPr="009E70B8">
        <w:rPr>
          <w:rFonts w:asciiTheme="minorHAnsi" w:eastAsiaTheme="minorHAnsi" w:hAnsiTheme="minorHAnsi" w:cstheme="minorHAnsi"/>
          <w:color w:val="000000" w:themeColor="text1"/>
        </w:rPr>
        <w:t xml:space="preserve"> J, et al</w:t>
      </w:r>
      <w:r w:rsidRPr="009E70B8">
        <w:rPr>
          <w:rFonts w:asciiTheme="minorHAnsi" w:eastAsiaTheme="minorHAnsi" w:hAnsiTheme="minorHAnsi" w:cstheme="minorHAnsi"/>
          <w:color w:val="000000" w:themeColor="text1"/>
        </w:rPr>
        <w:t>. A randomized controlled trial of holistic neuropsychologic</w:t>
      </w:r>
      <w:r w:rsidR="005F15A7" w:rsidRPr="009E70B8">
        <w:rPr>
          <w:rFonts w:asciiTheme="minorHAnsi" w:eastAsiaTheme="minorHAnsi" w:hAnsiTheme="minorHAnsi" w:cstheme="minorHAnsi"/>
          <w:color w:val="000000" w:themeColor="text1"/>
        </w:rPr>
        <w:t>al</w:t>
      </w:r>
      <w:r w:rsidRPr="009E70B8">
        <w:rPr>
          <w:rFonts w:asciiTheme="minorHAnsi" w:eastAsiaTheme="minorHAnsi" w:hAnsiTheme="minorHAnsi" w:cstheme="minorHAnsi"/>
          <w:color w:val="000000" w:themeColor="text1"/>
        </w:rPr>
        <w:t xml:space="preserve"> rehabilitation after traumatic brain injury. Archives of Physical Medicine Rehabilitation. 2008</w:t>
      </w:r>
      <w:proofErr w:type="gramStart"/>
      <w:r w:rsidRPr="009E70B8">
        <w:rPr>
          <w:rFonts w:asciiTheme="minorHAnsi" w:eastAsiaTheme="minorHAnsi" w:hAnsiTheme="minorHAnsi" w:cstheme="minorHAnsi"/>
          <w:color w:val="000000" w:themeColor="text1"/>
        </w:rPr>
        <w:t>;89:12:2239</w:t>
      </w:r>
      <w:proofErr w:type="gramEnd"/>
      <w:r w:rsidRPr="009E70B8">
        <w:rPr>
          <w:rFonts w:asciiTheme="minorHAnsi" w:eastAsiaTheme="minorHAnsi" w:hAnsiTheme="minorHAnsi" w:cstheme="minorHAnsi"/>
          <w:color w:val="000000" w:themeColor="text1"/>
        </w:rPr>
        <w:t xml:space="preserve">-49. </w:t>
      </w:r>
    </w:p>
    <w:p w14:paraId="5BC0DB92" w14:textId="77777777" w:rsidR="00A503FC" w:rsidRPr="009E70B8" w:rsidRDefault="00A503FC" w:rsidP="00F662EE">
      <w:pPr>
        <w:pStyle w:val="ListParagraph"/>
        <w:rPr>
          <w:rFonts w:asciiTheme="minorHAnsi" w:eastAsiaTheme="minorHAnsi" w:hAnsiTheme="minorHAnsi" w:cstheme="minorHAnsi"/>
          <w:color w:val="000000" w:themeColor="text1"/>
        </w:rPr>
      </w:pPr>
    </w:p>
    <w:p w14:paraId="261BE47E" w14:textId="6F710BD3" w:rsidR="00F44F9D" w:rsidRPr="009E70B8" w:rsidRDefault="00F44F9D"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Craig A, Tran Y, </w:t>
      </w:r>
      <w:proofErr w:type="spellStart"/>
      <w:r w:rsidRPr="009E70B8">
        <w:rPr>
          <w:rFonts w:asciiTheme="minorHAnsi" w:eastAsiaTheme="minorHAnsi" w:hAnsiTheme="minorHAnsi" w:cstheme="minorHAnsi"/>
          <w:color w:val="000000" w:themeColor="text1"/>
        </w:rPr>
        <w:t>Lovas</w:t>
      </w:r>
      <w:proofErr w:type="spellEnd"/>
      <w:r w:rsidRPr="009E70B8">
        <w:rPr>
          <w:rFonts w:asciiTheme="minorHAnsi" w:eastAsiaTheme="minorHAnsi" w:hAnsiTheme="minorHAnsi" w:cstheme="minorHAnsi"/>
          <w:color w:val="000000" w:themeColor="text1"/>
        </w:rPr>
        <w:t xml:space="preserve"> Y, et al. Spinal cord injury and its association with negative psychological states. </w:t>
      </w:r>
      <w:proofErr w:type="spellStart"/>
      <w:proofErr w:type="gramStart"/>
      <w:r w:rsidRPr="009E70B8">
        <w:rPr>
          <w:rFonts w:asciiTheme="minorHAnsi" w:eastAsiaTheme="minorHAnsi" w:hAnsiTheme="minorHAnsi" w:cstheme="minorHAnsi"/>
          <w:color w:val="000000" w:themeColor="text1"/>
        </w:rPr>
        <w:t>nternational</w:t>
      </w:r>
      <w:proofErr w:type="spellEnd"/>
      <w:proofErr w:type="gramEnd"/>
      <w:r w:rsidRPr="009E70B8">
        <w:rPr>
          <w:rFonts w:asciiTheme="minorHAnsi" w:eastAsiaTheme="minorHAnsi" w:hAnsiTheme="minorHAnsi" w:cstheme="minorHAnsi"/>
          <w:color w:val="000000" w:themeColor="text1"/>
        </w:rPr>
        <w:t xml:space="preserve"> Journal of Psychosocial Rehabilitation. 2008</w:t>
      </w:r>
      <w:proofErr w:type="gramStart"/>
      <w:r w:rsidRPr="009E70B8">
        <w:rPr>
          <w:rFonts w:asciiTheme="minorHAnsi" w:eastAsiaTheme="minorHAnsi" w:hAnsiTheme="minorHAnsi" w:cstheme="minorHAnsi"/>
          <w:color w:val="000000" w:themeColor="text1"/>
        </w:rPr>
        <w:t>;12:115</w:t>
      </w:r>
      <w:proofErr w:type="gramEnd"/>
      <w:r w:rsidRPr="009E70B8">
        <w:rPr>
          <w:rFonts w:asciiTheme="minorHAnsi" w:eastAsiaTheme="minorHAnsi" w:hAnsiTheme="minorHAnsi" w:cstheme="minorHAnsi"/>
          <w:color w:val="000000" w:themeColor="text1"/>
        </w:rPr>
        <w:t>–21.</w:t>
      </w:r>
    </w:p>
    <w:p w14:paraId="42AF3834" w14:textId="77777777" w:rsidR="00F44F9D" w:rsidRPr="009E70B8" w:rsidRDefault="00F44F9D" w:rsidP="00F662EE">
      <w:pPr>
        <w:pStyle w:val="ListParagraph"/>
        <w:rPr>
          <w:rFonts w:asciiTheme="minorHAnsi" w:eastAsiaTheme="minorHAnsi" w:hAnsiTheme="minorHAnsi" w:cstheme="minorHAnsi"/>
          <w:color w:val="000000" w:themeColor="text1"/>
        </w:rPr>
      </w:pPr>
    </w:p>
    <w:p w14:paraId="76ED52D9" w14:textId="2E54A44B" w:rsidR="00EF31A5" w:rsidRPr="009E70B8" w:rsidRDefault="00EF31A5"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Whyte J, Hart T. </w:t>
      </w:r>
      <w:proofErr w:type="gramStart"/>
      <w:r w:rsidRPr="009E70B8">
        <w:rPr>
          <w:rFonts w:asciiTheme="minorHAnsi" w:eastAsiaTheme="minorHAnsi" w:hAnsiTheme="minorHAnsi" w:cstheme="minorHAnsi"/>
          <w:color w:val="000000" w:themeColor="text1"/>
        </w:rPr>
        <w:t>Its</w:t>
      </w:r>
      <w:proofErr w:type="gramEnd"/>
      <w:r w:rsidRPr="009E70B8">
        <w:rPr>
          <w:rFonts w:asciiTheme="minorHAnsi" w:eastAsiaTheme="minorHAnsi" w:hAnsiTheme="minorHAnsi" w:cstheme="minorHAnsi"/>
          <w:color w:val="000000" w:themeColor="text1"/>
        </w:rPr>
        <w:t xml:space="preserve"> More Than a Black Box; </w:t>
      </w:r>
      <w:proofErr w:type="spellStart"/>
      <w:r w:rsidRPr="009E70B8">
        <w:rPr>
          <w:rFonts w:asciiTheme="minorHAnsi" w:eastAsiaTheme="minorHAnsi" w:hAnsiTheme="minorHAnsi" w:cstheme="minorHAnsi"/>
          <w:color w:val="000000" w:themeColor="text1"/>
        </w:rPr>
        <w:t>Its</w:t>
      </w:r>
      <w:proofErr w:type="spellEnd"/>
      <w:r w:rsidRPr="009E70B8">
        <w:rPr>
          <w:rFonts w:asciiTheme="minorHAnsi" w:eastAsiaTheme="minorHAnsi" w:hAnsiTheme="minorHAnsi" w:cstheme="minorHAnsi"/>
          <w:color w:val="000000" w:themeColor="text1"/>
        </w:rPr>
        <w:t xml:space="preserve"> a Russian doll: Defining rehabilitation treatments. Journal of Physical Medicine &amp; Rehabilitation. 200</w:t>
      </w:r>
      <w:r w:rsidR="0055568A" w:rsidRPr="009E70B8">
        <w:rPr>
          <w:rFonts w:asciiTheme="minorHAnsi" w:eastAsiaTheme="minorHAnsi" w:hAnsiTheme="minorHAnsi" w:cstheme="minorHAnsi"/>
          <w:color w:val="000000" w:themeColor="text1"/>
        </w:rPr>
        <w:t>3</w:t>
      </w:r>
      <w:proofErr w:type="gramStart"/>
      <w:r w:rsidRPr="009E70B8">
        <w:rPr>
          <w:rFonts w:asciiTheme="minorHAnsi" w:eastAsiaTheme="minorHAnsi" w:hAnsiTheme="minorHAnsi" w:cstheme="minorHAnsi"/>
          <w:color w:val="000000" w:themeColor="text1"/>
        </w:rPr>
        <w:t>;82:8:639</w:t>
      </w:r>
      <w:proofErr w:type="gramEnd"/>
      <w:r w:rsidRPr="009E70B8">
        <w:rPr>
          <w:rFonts w:asciiTheme="minorHAnsi" w:eastAsiaTheme="minorHAnsi" w:hAnsiTheme="minorHAnsi" w:cstheme="minorHAnsi"/>
          <w:color w:val="000000" w:themeColor="text1"/>
        </w:rPr>
        <w:t>-652.</w:t>
      </w:r>
    </w:p>
    <w:p w14:paraId="75948018" w14:textId="77777777" w:rsidR="00EF31A5" w:rsidRPr="009E70B8" w:rsidRDefault="00EF31A5" w:rsidP="00F662EE">
      <w:pPr>
        <w:pStyle w:val="ListParagraph"/>
        <w:rPr>
          <w:rFonts w:asciiTheme="minorHAnsi" w:eastAsiaTheme="minorHAnsi" w:hAnsiTheme="minorHAnsi" w:cstheme="minorHAnsi"/>
          <w:color w:val="000000" w:themeColor="text1"/>
        </w:rPr>
      </w:pPr>
    </w:p>
    <w:p w14:paraId="5EDF96F6" w14:textId="645009EA" w:rsidR="00F44F9D" w:rsidRPr="009E70B8" w:rsidRDefault="00EF31A5"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Engel GL. 1977. The need for a new medical model: a challenge for biomedicine. Science. 1977</w:t>
      </w:r>
      <w:proofErr w:type="gramStart"/>
      <w:r w:rsidRPr="009E70B8">
        <w:rPr>
          <w:rFonts w:asciiTheme="minorHAnsi" w:eastAsiaTheme="minorHAnsi" w:hAnsiTheme="minorHAnsi" w:cstheme="minorHAnsi"/>
          <w:color w:val="000000" w:themeColor="text1"/>
        </w:rPr>
        <w:t>;196:4286:129</w:t>
      </w:r>
      <w:proofErr w:type="gramEnd"/>
      <w:r w:rsidRPr="009E70B8">
        <w:rPr>
          <w:rFonts w:asciiTheme="minorHAnsi" w:eastAsiaTheme="minorHAnsi" w:hAnsiTheme="minorHAnsi" w:cstheme="minorHAnsi"/>
          <w:color w:val="000000" w:themeColor="text1"/>
        </w:rPr>
        <w:t xml:space="preserve">-36. </w:t>
      </w:r>
    </w:p>
    <w:p w14:paraId="6704701F" w14:textId="77777777" w:rsidR="005D2AB9" w:rsidRPr="009E70B8" w:rsidRDefault="005D2AB9" w:rsidP="00F662EE">
      <w:pPr>
        <w:pStyle w:val="ListParagraph"/>
        <w:rPr>
          <w:rFonts w:asciiTheme="minorHAnsi" w:eastAsiaTheme="minorHAnsi" w:hAnsiTheme="minorHAnsi" w:cstheme="minorHAnsi"/>
          <w:color w:val="000000" w:themeColor="text1"/>
        </w:rPr>
      </w:pPr>
    </w:p>
    <w:p w14:paraId="665F1AF5" w14:textId="65B4FCD1" w:rsidR="005D2AB9" w:rsidRPr="009E70B8" w:rsidRDefault="005D2AB9"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Higgins ET. Self-Discrepancy: A theory relating self and affect. Psychological Review</w:t>
      </w:r>
    </w:p>
    <w:p w14:paraId="1AE15025" w14:textId="07569C73" w:rsidR="005D2AB9" w:rsidRPr="009E70B8" w:rsidRDefault="005F15A7" w:rsidP="00F662EE">
      <w:pPr>
        <w:pStyle w:val="ListParagraph"/>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lastRenderedPageBreak/>
        <w:t>1987</w:t>
      </w:r>
      <w:proofErr w:type="gramStart"/>
      <w:r w:rsidRPr="009E70B8">
        <w:rPr>
          <w:rFonts w:asciiTheme="minorHAnsi" w:eastAsiaTheme="minorHAnsi" w:hAnsiTheme="minorHAnsi" w:cstheme="minorHAnsi"/>
          <w:color w:val="000000" w:themeColor="text1"/>
        </w:rPr>
        <w:t>;94:</w:t>
      </w:r>
      <w:r w:rsidR="005D2AB9" w:rsidRPr="009E70B8">
        <w:rPr>
          <w:rFonts w:asciiTheme="minorHAnsi" w:eastAsiaTheme="minorHAnsi" w:hAnsiTheme="minorHAnsi" w:cstheme="minorHAnsi"/>
          <w:color w:val="000000" w:themeColor="text1"/>
        </w:rPr>
        <w:t>319</w:t>
      </w:r>
      <w:proofErr w:type="gramEnd"/>
      <w:r w:rsidR="005D2AB9" w:rsidRPr="009E70B8">
        <w:rPr>
          <w:rFonts w:asciiTheme="minorHAnsi" w:eastAsiaTheme="minorHAnsi" w:hAnsiTheme="minorHAnsi" w:cstheme="minorHAnsi"/>
          <w:color w:val="000000" w:themeColor="text1"/>
        </w:rPr>
        <w:t>-340.</w:t>
      </w:r>
    </w:p>
    <w:p w14:paraId="31D60637" w14:textId="77777777" w:rsidR="005D2AB9" w:rsidRPr="009E70B8" w:rsidRDefault="005D2AB9" w:rsidP="00F662EE">
      <w:pPr>
        <w:pStyle w:val="ListParagraph"/>
        <w:rPr>
          <w:rFonts w:asciiTheme="minorHAnsi" w:eastAsiaTheme="minorHAnsi" w:hAnsiTheme="minorHAnsi" w:cstheme="minorHAnsi"/>
          <w:color w:val="000000" w:themeColor="text1"/>
        </w:rPr>
      </w:pPr>
    </w:p>
    <w:p w14:paraId="49B9AC01" w14:textId="3D5D78EF" w:rsidR="00B41F85" w:rsidRPr="009E70B8" w:rsidRDefault="00B41F85"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Tyerman</w:t>
      </w:r>
      <w:proofErr w:type="spellEnd"/>
      <w:r w:rsidRPr="009E70B8">
        <w:rPr>
          <w:rFonts w:asciiTheme="minorHAnsi" w:eastAsiaTheme="minorHAnsi" w:hAnsiTheme="minorHAnsi" w:cstheme="minorHAnsi"/>
          <w:color w:val="000000" w:themeColor="text1"/>
        </w:rPr>
        <w:t xml:space="preserve"> A, Humphrey M.</w:t>
      </w:r>
      <w:r w:rsidRPr="009E70B8">
        <w:rPr>
          <w:rFonts w:asciiTheme="minorHAnsi" w:hAnsiTheme="minorHAnsi" w:cstheme="minorHAnsi"/>
        </w:rPr>
        <w:t xml:space="preserve"> </w:t>
      </w:r>
      <w:r w:rsidRPr="009E70B8">
        <w:rPr>
          <w:rFonts w:asciiTheme="minorHAnsi" w:eastAsiaTheme="minorHAnsi" w:hAnsiTheme="minorHAnsi" w:cstheme="minorHAnsi"/>
          <w:color w:val="000000" w:themeColor="text1"/>
        </w:rPr>
        <w:t>Changes in self-concept following severe head injury. International Journal of Rehabilitation Research. 1984</w:t>
      </w:r>
      <w:proofErr w:type="gramStart"/>
      <w:r w:rsidRPr="009E70B8">
        <w:rPr>
          <w:rFonts w:asciiTheme="minorHAnsi" w:eastAsiaTheme="minorHAnsi" w:hAnsiTheme="minorHAnsi" w:cstheme="minorHAnsi"/>
          <w:color w:val="000000" w:themeColor="text1"/>
        </w:rPr>
        <w:t>;7:1:11</w:t>
      </w:r>
      <w:proofErr w:type="gramEnd"/>
      <w:r w:rsidRPr="009E70B8">
        <w:rPr>
          <w:rFonts w:asciiTheme="minorHAnsi" w:eastAsiaTheme="minorHAnsi" w:hAnsiTheme="minorHAnsi" w:cstheme="minorHAnsi"/>
          <w:color w:val="000000" w:themeColor="text1"/>
        </w:rPr>
        <w:t>-23.</w:t>
      </w:r>
    </w:p>
    <w:p w14:paraId="13C7F993" w14:textId="77777777" w:rsidR="00B41F85" w:rsidRPr="009E70B8" w:rsidRDefault="00B41F85" w:rsidP="00F662EE">
      <w:pPr>
        <w:pStyle w:val="ListParagraph"/>
        <w:rPr>
          <w:rFonts w:asciiTheme="minorHAnsi" w:eastAsiaTheme="minorHAnsi" w:hAnsiTheme="minorHAnsi" w:cstheme="minorHAnsi"/>
          <w:color w:val="000000" w:themeColor="text1"/>
        </w:rPr>
      </w:pPr>
    </w:p>
    <w:p w14:paraId="1A27AEE9" w14:textId="77777777" w:rsidR="00B41F85" w:rsidRPr="009E70B8" w:rsidRDefault="00B41F85"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Ownsworth</w:t>
      </w:r>
      <w:proofErr w:type="spellEnd"/>
      <w:r w:rsidRPr="009E70B8">
        <w:rPr>
          <w:rFonts w:asciiTheme="minorHAnsi" w:eastAsiaTheme="minorHAnsi" w:hAnsiTheme="minorHAnsi" w:cstheme="minorHAnsi"/>
          <w:color w:val="000000" w:themeColor="text1"/>
        </w:rPr>
        <w:t xml:space="preserve"> T, Haslam C. Impact of rehabilitation on self-concept following traumatic brain injury: An exploratory systematic review of intervention methodology and efficacy. Neuropsychological Rehabilitation. 2016</w:t>
      </w:r>
      <w:proofErr w:type="gramStart"/>
      <w:r w:rsidRPr="009E70B8">
        <w:rPr>
          <w:rFonts w:asciiTheme="minorHAnsi" w:eastAsiaTheme="minorHAnsi" w:hAnsiTheme="minorHAnsi" w:cstheme="minorHAnsi"/>
          <w:color w:val="000000" w:themeColor="text1"/>
        </w:rPr>
        <w:t>;26:1</w:t>
      </w:r>
      <w:proofErr w:type="gramEnd"/>
      <w:r w:rsidRPr="009E70B8">
        <w:rPr>
          <w:rFonts w:asciiTheme="minorHAnsi" w:eastAsiaTheme="minorHAnsi" w:hAnsiTheme="minorHAnsi" w:cstheme="minorHAnsi"/>
          <w:color w:val="000000" w:themeColor="text1"/>
        </w:rPr>
        <w:t>-35.</w:t>
      </w:r>
    </w:p>
    <w:p w14:paraId="3745F247" w14:textId="77777777" w:rsidR="0089296F" w:rsidRPr="009E70B8" w:rsidRDefault="0089296F" w:rsidP="00F662EE">
      <w:pPr>
        <w:pStyle w:val="ListParagraph"/>
        <w:rPr>
          <w:rFonts w:asciiTheme="minorHAnsi" w:eastAsiaTheme="minorHAnsi" w:hAnsiTheme="minorHAnsi" w:cstheme="minorHAnsi"/>
          <w:color w:val="000000" w:themeColor="text1"/>
        </w:rPr>
      </w:pPr>
    </w:p>
    <w:p w14:paraId="37C9DE39" w14:textId="055B8C01" w:rsidR="0089296F" w:rsidRPr="009E70B8" w:rsidRDefault="0089296F"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Walsh SR, Muldoon OT, Gallagher </w:t>
      </w:r>
      <w:r w:rsidR="005F15A7" w:rsidRPr="009E70B8">
        <w:rPr>
          <w:rFonts w:asciiTheme="minorHAnsi" w:eastAsiaTheme="minorHAnsi" w:hAnsiTheme="minorHAnsi" w:cstheme="minorHAnsi"/>
          <w:color w:val="000000" w:themeColor="text1"/>
        </w:rPr>
        <w:t>S, et al</w:t>
      </w:r>
      <w:r w:rsidRPr="009E70B8">
        <w:rPr>
          <w:rFonts w:asciiTheme="minorHAnsi" w:eastAsiaTheme="minorHAnsi" w:hAnsiTheme="minorHAnsi" w:cstheme="minorHAnsi"/>
          <w:color w:val="000000" w:themeColor="text1"/>
        </w:rPr>
        <w:t>. Affiliative and “self-as-doer” identities: Relationships between social identity, social support, and emotional status amongst survivors of acquired brain injury (ABI). Neuropsychological Rehabilitation. 2015</w:t>
      </w:r>
      <w:proofErr w:type="gramStart"/>
      <w:r w:rsidRPr="009E70B8">
        <w:rPr>
          <w:rFonts w:asciiTheme="minorHAnsi" w:eastAsiaTheme="minorHAnsi" w:hAnsiTheme="minorHAnsi" w:cstheme="minorHAnsi"/>
          <w:color w:val="000000" w:themeColor="text1"/>
        </w:rPr>
        <w:t>;25:4:555</w:t>
      </w:r>
      <w:proofErr w:type="gramEnd"/>
      <w:r w:rsidRPr="009E70B8">
        <w:rPr>
          <w:rFonts w:asciiTheme="minorHAnsi" w:eastAsiaTheme="minorHAnsi" w:hAnsiTheme="minorHAnsi" w:cstheme="minorHAnsi"/>
          <w:color w:val="000000" w:themeColor="text1"/>
        </w:rPr>
        <w:t>-573.</w:t>
      </w:r>
    </w:p>
    <w:p w14:paraId="77303853" w14:textId="77777777" w:rsidR="0089296F" w:rsidRPr="009E70B8" w:rsidRDefault="0089296F" w:rsidP="00F662EE">
      <w:pPr>
        <w:pStyle w:val="ListParagraph"/>
        <w:rPr>
          <w:rFonts w:asciiTheme="minorHAnsi" w:eastAsiaTheme="minorHAnsi" w:hAnsiTheme="minorHAnsi" w:cstheme="minorHAnsi"/>
          <w:color w:val="000000" w:themeColor="text1"/>
        </w:rPr>
      </w:pPr>
    </w:p>
    <w:p w14:paraId="571C5D54" w14:textId="70139D8D" w:rsidR="0089296F" w:rsidRPr="009E70B8" w:rsidRDefault="00C93764"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Cantor JB, Ashman TA, S</w:t>
      </w:r>
      <w:r w:rsidR="005F15A7" w:rsidRPr="009E70B8">
        <w:rPr>
          <w:rFonts w:asciiTheme="minorHAnsi" w:eastAsiaTheme="minorHAnsi" w:hAnsiTheme="minorHAnsi" w:cstheme="minorHAnsi"/>
          <w:color w:val="000000" w:themeColor="text1"/>
        </w:rPr>
        <w:t>chwartz ME, et al</w:t>
      </w:r>
      <w:r w:rsidRPr="009E70B8">
        <w:rPr>
          <w:rFonts w:asciiTheme="minorHAnsi" w:eastAsiaTheme="minorHAnsi" w:hAnsiTheme="minorHAnsi" w:cstheme="minorHAnsi"/>
          <w:color w:val="000000" w:themeColor="text1"/>
        </w:rPr>
        <w:t>. The role of self-discrepancy theory in understanding post-traumatic brain injury affective disorders: A pilot study. Journal of Head Trauma Rehabilitation. 2005</w:t>
      </w:r>
      <w:proofErr w:type="gramStart"/>
      <w:r w:rsidRPr="009E70B8">
        <w:rPr>
          <w:rFonts w:asciiTheme="minorHAnsi" w:eastAsiaTheme="minorHAnsi" w:hAnsiTheme="minorHAnsi" w:cstheme="minorHAnsi"/>
          <w:color w:val="000000" w:themeColor="text1"/>
        </w:rPr>
        <w:t>;20:6:527</w:t>
      </w:r>
      <w:proofErr w:type="gramEnd"/>
      <w:r w:rsidRPr="009E70B8">
        <w:rPr>
          <w:rFonts w:asciiTheme="minorHAnsi" w:eastAsiaTheme="minorHAnsi" w:hAnsiTheme="minorHAnsi" w:cstheme="minorHAnsi"/>
          <w:color w:val="000000" w:themeColor="text1"/>
        </w:rPr>
        <w:t xml:space="preserve">–543. </w:t>
      </w:r>
    </w:p>
    <w:p w14:paraId="4B74E0B2" w14:textId="77777777" w:rsidR="00C93764" w:rsidRPr="009E70B8" w:rsidRDefault="00C93764" w:rsidP="00F662EE">
      <w:pPr>
        <w:pStyle w:val="ListParagraph"/>
        <w:rPr>
          <w:rFonts w:asciiTheme="minorHAnsi" w:eastAsiaTheme="minorHAnsi" w:hAnsiTheme="minorHAnsi" w:cstheme="minorHAnsi"/>
          <w:color w:val="000000" w:themeColor="text1"/>
        </w:rPr>
      </w:pPr>
    </w:p>
    <w:p w14:paraId="1BEF6EA8" w14:textId="01C26ED0" w:rsidR="00C93764" w:rsidRPr="009E70B8" w:rsidRDefault="00E63C9C"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Ellis-Hill CS, Horn S. Change in identity and self-concept: A new theoretical approach to recovery following a stroke. Clinical Rehabilitation. 2000</w:t>
      </w:r>
      <w:proofErr w:type="gramStart"/>
      <w:r w:rsidRPr="009E70B8">
        <w:rPr>
          <w:rFonts w:asciiTheme="minorHAnsi" w:eastAsiaTheme="minorHAnsi" w:hAnsiTheme="minorHAnsi" w:cstheme="minorHAnsi"/>
          <w:color w:val="000000" w:themeColor="text1"/>
        </w:rPr>
        <w:t>;14:3:279</w:t>
      </w:r>
      <w:proofErr w:type="gramEnd"/>
      <w:r w:rsidRPr="009E70B8">
        <w:rPr>
          <w:rFonts w:asciiTheme="minorHAnsi" w:eastAsiaTheme="minorHAnsi" w:hAnsiTheme="minorHAnsi" w:cstheme="minorHAnsi"/>
          <w:color w:val="000000" w:themeColor="text1"/>
        </w:rPr>
        <w:t>-287.</w:t>
      </w:r>
    </w:p>
    <w:p w14:paraId="1B21D8CA" w14:textId="77777777" w:rsidR="00E63C9C" w:rsidRPr="009E70B8" w:rsidRDefault="00E63C9C" w:rsidP="00F662EE">
      <w:pPr>
        <w:pStyle w:val="ListParagraph"/>
        <w:rPr>
          <w:rFonts w:asciiTheme="minorHAnsi" w:eastAsiaTheme="minorHAnsi" w:hAnsiTheme="minorHAnsi" w:cstheme="minorHAnsi"/>
          <w:color w:val="000000" w:themeColor="text1"/>
        </w:rPr>
      </w:pPr>
    </w:p>
    <w:p w14:paraId="653B7280" w14:textId="7E79CE8D" w:rsidR="00D741F4" w:rsidRPr="009E70B8" w:rsidRDefault="00D741F4"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Gracey</w:t>
      </w:r>
      <w:proofErr w:type="spellEnd"/>
      <w:r w:rsidRPr="009E70B8">
        <w:rPr>
          <w:rFonts w:asciiTheme="minorHAnsi" w:eastAsiaTheme="minorHAnsi" w:hAnsiTheme="minorHAnsi" w:cstheme="minorHAnsi"/>
          <w:color w:val="000000" w:themeColor="text1"/>
        </w:rPr>
        <w:t xml:space="preserve"> F, Evans JJ, </w:t>
      </w:r>
      <w:proofErr w:type="spellStart"/>
      <w:r w:rsidRPr="009E70B8">
        <w:rPr>
          <w:rFonts w:asciiTheme="minorHAnsi" w:eastAsiaTheme="minorHAnsi" w:hAnsiTheme="minorHAnsi" w:cstheme="minorHAnsi"/>
          <w:color w:val="000000" w:themeColor="text1"/>
        </w:rPr>
        <w:t>Malley</w:t>
      </w:r>
      <w:proofErr w:type="spellEnd"/>
      <w:r w:rsidRPr="009E70B8">
        <w:rPr>
          <w:rFonts w:asciiTheme="minorHAnsi" w:eastAsiaTheme="minorHAnsi" w:hAnsiTheme="minorHAnsi" w:cstheme="minorHAnsi"/>
          <w:color w:val="000000" w:themeColor="text1"/>
        </w:rPr>
        <w:t xml:space="preserve"> D. Capturing process and outcome in complex rehabilitation interventions: A “Y-shaped” model. Neuropsychological Rehabilitation. 2009</w:t>
      </w:r>
      <w:proofErr w:type="gramStart"/>
      <w:r w:rsidRPr="009E70B8">
        <w:rPr>
          <w:rFonts w:asciiTheme="minorHAnsi" w:eastAsiaTheme="minorHAnsi" w:hAnsiTheme="minorHAnsi" w:cstheme="minorHAnsi"/>
          <w:color w:val="000000" w:themeColor="text1"/>
        </w:rPr>
        <w:t>;19:867</w:t>
      </w:r>
      <w:proofErr w:type="gramEnd"/>
      <w:r w:rsidRPr="009E70B8">
        <w:rPr>
          <w:rFonts w:asciiTheme="minorHAnsi" w:eastAsiaTheme="minorHAnsi" w:hAnsiTheme="minorHAnsi" w:cstheme="minorHAnsi"/>
          <w:color w:val="000000" w:themeColor="text1"/>
        </w:rPr>
        <w:t>-890.</w:t>
      </w:r>
    </w:p>
    <w:p w14:paraId="21F5EBF7" w14:textId="77777777" w:rsidR="00D741F4" w:rsidRPr="009E70B8" w:rsidRDefault="00D741F4" w:rsidP="00F662EE">
      <w:pPr>
        <w:pStyle w:val="ListParagraph"/>
        <w:rPr>
          <w:rFonts w:asciiTheme="minorHAnsi" w:eastAsiaTheme="minorHAnsi" w:hAnsiTheme="minorHAnsi" w:cstheme="minorHAnsi"/>
          <w:color w:val="000000" w:themeColor="text1"/>
        </w:rPr>
      </w:pPr>
    </w:p>
    <w:p w14:paraId="13D2D775" w14:textId="0903A71B" w:rsidR="00D741F4" w:rsidRPr="009E70B8" w:rsidRDefault="00D741F4"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Chandler M, Kennedy P, Sandhu N. The association between threat appraisals and psychological adjustment in partners of people with spinal cord injuries. Rehabilitation Psychology. 2007</w:t>
      </w:r>
      <w:proofErr w:type="gramStart"/>
      <w:r w:rsidRPr="009E70B8">
        <w:rPr>
          <w:rFonts w:asciiTheme="minorHAnsi" w:eastAsiaTheme="minorHAnsi" w:hAnsiTheme="minorHAnsi" w:cstheme="minorHAnsi"/>
          <w:color w:val="000000" w:themeColor="text1"/>
        </w:rPr>
        <w:t>;52:470</w:t>
      </w:r>
      <w:proofErr w:type="gramEnd"/>
      <w:r w:rsidRPr="009E70B8">
        <w:rPr>
          <w:rFonts w:asciiTheme="minorHAnsi" w:eastAsiaTheme="minorHAnsi" w:hAnsiTheme="minorHAnsi" w:cstheme="minorHAnsi"/>
          <w:color w:val="000000" w:themeColor="text1"/>
        </w:rPr>
        <w:t xml:space="preserve">–477. </w:t>
      </w:r>
    </w:p>
    <w:p w14:paraId="6C2E5FCB" w14:textId="77777777" w:rsidR="00D741F4" w:rsidRPr="009E70B8" w:rsidRDefault="00D741F4" w:rsidP="00F662EE">
      <w:pPr>
        <w:pStyle w:val="ListParagraph"/>
        <w:rPr>
          <w:rFonts w:asciiTheme="minorHAnsi" w:eastAsiaTheme="minorHAnsi" w:hAnsiTheme="minorHAnsi" w:cstheme="minorHAnsi"/>
          <w:color w:val="000000" w:themeColor="text1"/>
        </w:rPr>
      </w:pPr>
    </w:p>
    <w:p w14:paraId="5C6F332F" w14:textId="772B1BE2" w:rsidR="002D6A34" w:rsidRPr="009E70B8" w:rsidRDefault="002D6A34"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Davis C, MacDonald S. Threat appraisals, distress and the development of positive life changes after September 11th in a Canadian sample. Cognitive Behaviour Therapy. 2004</w:t>
      </w:r>
      <w:proofErr w:type="gramStart"/>
      <w:r w:rsidRPr="009E70B8">
        <w:rPr>
          <w:rFonts w:asciiTheme="minorHAnsi" w:eastAsiaTheme="minorHAnsi" w:hAnsiTheme="minorHAnsi" w:cstheme="minorHAnsi"/>
          <w:color w:val="000000" w:themeColor="text1"/>
        </w:rPr>
        <w:t>;33:68</w:t>
      </w:r>
      <w:proofErr w:type="gramEnd"/>
      <w:r w:rsidRPr="009E70B8">
        <w:rPr>
          <w:rFonts w:asciiTheme="minorHAnsi" w:eastAsiaTheme="minorHAnsi" w:hAnsiTheme="minorHAnsi" w:cstheme="minorHAnsi"/>
          <w:color w:val="000000" w:themeColor="text1"/>
        </w:rPr>
        <w:t>–78.</w:t>
      </w:r>
    </w:p>
    <w:p w14:paraId="4BD9ABCE" w14:textId="77777777" w:rsidR="002D6A34" w:rsidRPr="009E70B8" w:rsidRDefault="002D6A34" w:rsidP="00F662EE">
      <w:pPr>
        <w:pStyle w:val="ListParagraph"/>
        <w:rPr>
          <w:rFonts w:asciiTheme="minorHAnsi" w:eastAsiaTheme="minorHAnsi" w:hAnsiTheme="minorHAnsi" w:cstheme="minorHAnsi"/>
          <w:color w:val="000000" w:themeColor="text1"/>
        </w:rPr>
      </w:pPr>
    </w:p>
    <w:p w14:paraId="69F13221" w14:textId="0BDD5F91" w:rsidR="002D6A34" w:rsidRPr="009E70B8" w:rsidRDefault="002D6A34"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Schneider TR. Evaluations of stressful transactions: What’s in an appraisal? Stress and Health: Journal of the International Society for the Investigation of Stress. 2008</w:t>
      </w:r>
      <w:proofErr w:type="gramStart"/>
      <w:r w:rsidRPr="009E70B8">
        <w:rPr>
          <w:rFonts w:asciiTheme="minorHAnsi" w:eastAsiaTheme="minorHAnsi" w:hAnsiTheme="minorHAnsi" w:cstheme="minorHAnsi"/>
          <w:color w:val="000000" w:themeColor="text1"/>
        </w:rPr>
        <w:t>;24</w:t>
      </w:r>
      <w:proofErr w:type="gramEnd"/>
      <w:r w:rsidRPr="009E70B8">
        <w:rPr>
          <w:rFonts w:asciiTheme="minorHAnsi" w:eastAsiaTheme="minorHAnsi" w:hAnsiTheme="minorHAnsi" w:cstheme="minorHAnsi"/>
          <w:color w:val="000000" w:themeColor="text1"/>
        </w:rPr>
        <w:t xml:space="preserve">: 151–158. </w:t>
      </w:r>
    </w:p>
    <w:p w14:paraId="46A7FCFD" w14:textId="77777777" w:rsidR="002D6A34" w:rsidRPr="009E70B8" w:rsidRDefault="002D6A34" w:rsidP="00F662EE">
      <w:pPr>
        <w:pStyle w:val="ListParagraph"/>
        <w:rPr>
          <w:rFonts w:asciiTheme="minorHAnsi" w:eastAsiaTheme="minorHAnsi" w:hAnsiTheme="minorHAnsi" w:cstheme="minorHAnsi"/>
          <w:color w:val="000000" w:themeColor="text1"/>
        </w:rPr>
      </w:pPr>
    </w:p>
    <w:p w14:paraId="66F6E01E" w14:textId="4FAFE294" w:rsidR="002D6A34" w:rsidRPr="009E70B8" w:rsidRDefault="002D6A34"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Brands IMH, </w:t>
      </w:r>
      <w:proofErr w:type="spellStart"/>
      <w:r w:rsidRPr="009E70B8">
        <w:rPr>
          <w:rFonts w:asciiTheme="minorHAnsi" w:eastAsiaTheme="minorHAnsi" w:hAnsiTheme="minorHAnsi" w:cstheme="minorHAnsi"/>
          <w:color w:val="000000" w:themeColor="text1"/>
        </w:rPr>
        <w:t>Bouwens</w:t>
      </w:r>
      <w:proofErr w:type="spellEnd"/>
      <w:r w:rsidRPr="009E70B8">
        <w:rPr>
          <w:rFonts w:asciiTheme="minorHAnsi" w:eastAsiaTheme="minorHAnsi" w:hAnsiTheme="minorHAnsi" w:cstheme="minorHAnsi"/>
          <w:color w:val="000000" w:themeColor="text1"/>
        </w:rPr>
        <w:t xml:space="preserve"> SFM, </w:t>
      </w:r>
      <w:proofErr w:type="spellStart"/>
      <w:r w:rsidRPr="009E70B8">
        <w:rPr>
          <w:rFonts w:asciiTheme="minorHAnsi" w:eastAsiaTheme="minorHAnsi" w:hAnsiTheme="minorHAnsi" w:cstheme="minorHAnsi"/>
          <w:color w:val="000000" w:themeColor="text1"/>
        </w:rPr>
        <w:t>Gregór</w:t>
      </w:r>
      <w:r w:rsidR="005F15A7" w:rsidRPr="009E70B8">
        <w:rPr>
          <w:rFonts w:asciiTheme="minorHAnsi" w:eastAsiaTheme="minorHAnsi" w:hAnsiTheme="minorHAnsi" w:cstheme="minorHAnsi"/>
          <w:color w:val="000000" w:themeColor="text1"/>
        </w:rPr>
        <w:t>io</w:t>
      </w:r>
      <w:proofErr w:type="spellEnd"/>
      <w:r w:rsidR="005F15A7" w:rsidRPr="009E70B8">
        <w:rPr>
          <w:rFonts w:asciiTheme="minorHAnsi" w:eastAsiaTheme="minorHAnsi" w:hAnsiTheme="minorHAnsi" w:cstheme="minorHAnsi"/>
          <w:color w:val="000000" w:themeColor="text1"/>
        </w:rPr>
        <w:t xml:space="preserve"> GW, et al</w:t>
      </w:r>
      <w:r w:rsidRPr="009E70B8">
        <w:rPr>
          <w:rFonts w:asciiTheme="minorHAnsi" w:eastAsiaTheme="minorHAnsi" w:hAnsiTheme="minorHAnsi" w:cstheme="minorHAnsi"/>
          <w:color w:val="000000" w:themeColor="text1"/>
        </w:rPr>
        <w:t>. Effectiveness of a process-oriented patient-tailored outpatient neuropsychological rehabilitation programme for patients in the chronic phase after ABI. Neuropsychological Rehabilitation: An International Journal. 2012</w:t>
      </w:r>
      <w:proofErr w:type="gramStart"/>
      <w:r w:rsidRPr="009E70B8">
        <w:rPr>
          <w:rFonts w:asciiTheme="minorHAnsi" w:eastAsiaTheme="minorHAnsi" w:hAnsiTheme="minorHAnsi" w:cstheme="minorHAnsi"/>
          <w:color w:val="000000" w:themeColor="text1"/>
        </w:rPr>
        <w:t>;1</w:t>
      </w:r>
      <w:proofErr w:type="gramEnd"/>
      <w:r w:rsidRPr="009E70B8">
        <w:rPr>
          <w:rFonts w:asciiTheme="minorHAnsi" w:eastAsiaTheme="minorHAnsi" w:hAnsiTheme="minorHAnsi" w:cstheme="minorHAnsi"/>
          <w:color w:val="000000" w:themeColor="text1"/>
        </w:rPr>
        <w:t>–14.</w:t>
      </w:r>
    </w:p>
    <w:p w14:paraId="5B05EFD0" w14:textId="77777777" w:rsidR="002D6A34" w:rsidRPr="009E70B8" w:rsidRDefault="002D6A34" w:rsidP="00F662EE">
      <w:pPr>
        <w:pStyle w:val="ListParagraph"/>
        <w:rPr>
          <w:rFonts w:asciiTheme="minorHAnsi" w:eastAsiaTheme="minorHAnsi" w:hAnsiTheme="minorHAnsi" w:cstheme="minorHAnsi"/>
          <w:color w:val="000000" w:themeColor="text1"/>
        </w:rPr>
      </w:pPr>
    </w:p>
    <w:p w14:paraId="657D5237" w14:textId="29942906" w:rsidR="00B41F85" w:rsidRPr="009E70B8" w:rsidRDefault="009F00E2"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lastRenderedPageBreak/>
        <w:t>Lazarus RS, Folkman S. Stress, appraisal, and coping. New York</w:t>
      </w:r>
      <w:r w:rsidR="005F15A7" w:rsidRPr="009E70B8">
        <w:rPr>
          <w:rFonts w:asciiTheme="minorHAnsi" w:eastAsiaTheme="minorHAnsi" w:hAnsiTheme="minorHAnsi" w:cstheme="minorHAnsi"/>
          <w:color w:val="000000" w:themeColor="text1"/>
        </w:rPr>
        <w:t xml:space="preserve"> (NY)</w:t>
      </w:r>
      <w:r w:rsidRPr="009E70B8">
        <w:rPr>
          <w:rFonts w:asciiTheme="minorHAnsi" w:eastAsiaTheme="minorHAnsi" w:hAnsiTheme="minorHAnsi" w:cstheme="minorHAnsi"/>
          <w:color w:val="000000" w:themeColor="text1"/>
        </w:rPr>
        <w:t>: Springer</w:t>
      </w:r>
      <w:proofErr w:type="gramStart"/>
      <w:r w:rsidRPr="009E70B8">
        <w:rPr>
          <w:rFonts w:asciiTheme="minorHAnsi" w:eastAsiaTheme="minorHAnsi" w:hAnsiTheme="minorHAnsi" w:cstheme="minorHAnsi"/>
          <w:color w:val="000000" w:themeColor="text1"/>
        </w:rPr>
        <w:t>;1984</w:t>
      </w:r>
      <w:proofErr w:type="gramEnd"/>
      <w:r w:rsidRPr="009E70B8">
        <w:rPr>
          <w:rFonts w:asciiTheme="minorHAnsi" w:eastAsiaTheme="minorHAnsi" w:hAnsiTheme="minorHAnsi" w:cstheme="minorHAnsi"/>
          <w:color w:val="000000" w:themeColor="text1"/>
        </w:rPr>
        <w:t>.</w:t>
      </w:r>
    </w:p>
    <w:p w14:paraId="538AE298" w14:textId="77777777" w:rsidR="00FB3514" w:rsidRPr="009E70B8" w:rsidRDefault="00FB3514" w:rsidP="00F662EE">
      <w:pPr>
        <w:pStyle w:val="ListParagraph"/>
        <w:rPr>
          <w:rFonts w:asciiTheme="minorHAnsi" w:eastAsiaTheme="minorHAnsi" w:hAnsiTheme="minorHAnsi" w:cstheme="minorHAnsi"/>
          <w:color w:val="000000" w:themeColor="text1"/>
        </w:rPr>
      </w:pPr>
    </w:p>
    <w:p w14:paraId="17BF20A5" w14:textId="7A9E424C" w:rsidR="00FB3514" w:rsidRPr="009E70B8" w:rsidRDefault="003832F9"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Kenda</w:t>
      </w:r>
      <w:r w:rsidR="00FB3514" w:rsidRPr="009E70B8">
        <w:rPr>
          <w:rFonts w:asciiTheme="minorHAnsi" w:eastAsiaTheme="minorHAnsi" w:hAnsiTheme="minorHAnsi" w:cstheme="minorHAnsi"/>
          <w:color w:val="000000" w:themeColor="text1"/>
        </w:rPr>
        <w:t>ll E, Terry D. Predicting emotional well-being following traumatic brain injury: a test of mediated and moderated models. Social Science &amp; Medicine. 2009</w:t>
      </w:r>
      <w:proofErr w:type="gramStart"/>
      <w:r w:rsidR="00FB3514" w:rsidRPr="009E70B8">
        <w:rPr>
          <w:rFonts w:asciiTheme="minorHAnsi" w:eastAsiaTheme="minorHAnsi" w:hAnsiTheme="minorHAnsi" w:cstheme="minorHAnsi"/>
          <w:color w:val="000000" w:themeColor="text1"/>
        </w:rPr>
        <w:t>;69:6:947</w:t>
      </w:r>
      <w:proofErr w:type="gramEnd"/>
      <w:r w:rsidR="00FB3514" w:rsidRPr="009E70B8">
        <w:rPr>
          <w:rFonts w:asciiTheme="minorHAnsi" w:eastAsiaTheme="minorHAnsi" w:hAnsiTheme="minorHAnsi" w:cstheme="minorHAnsi"/>
          <w:color w:val="000000" w:themeColor="text1"/>
        </w:rPr>
        <w:t xml:space="preserve">-54. </w:t>
      </w:r>
    </w:p>
    <w:p w14:paraId="2AF19294" w14:textId="77777777" w:rsidR="00FB3514" w:rsidRPr="009E70B8" w:rsidRDefault="00FB3514" w:rsidP="00F662EE">
      <w:pPr>
        <w:pStyle w:val="ListParagraph"/>
        <w:rPr>
          <w:rFonts w:asciiTheme="minorHAnsi" w:eastAsiaTheme="minorHAnsi" w:hAnsiTheme="minorHAnsi" w:cstheme="minorHAnsi"/>
          <w:color w:val="000000" w:themeColor="text1"/>
        </w:rPr>
      </w:pPr>
    </w:p>
    <w:p w14:paraId="10B402E0" w14:textId="77777777" w:rsidR="003832F9" w:rsidRPr="009E70B8" w:rsidRDefault="003832F9"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Park CL. Making sense of the meaning literature: an integrative review of meaning making and its effects on adjustment to stressful life events. Psychological Bulletin. 2010</w:t>
      </w:r>
      <w:proofErr w:type="gramStart"/>
      <w:r w:rsidRPr="009E70B8">
        <w:rPr>
          <w:rFonts w:asciiTheme="minorHAnsi" w:eastAsiaTheme="minorHAnsi" w:hAnsiTheme="minorHAnsi" w:cstheme="minorHAnsi"/>
          <w:color w:val="000000" w:themeColor="text1"/>
        </w:rPr>
        <w:t>;136:257</w:t>
      </w:r>
      <w:proofErr w:type="gramEnd"/>
      <w:r w:rsidRPr="009E70B8">
        <w:rPr>
          <w:rFonts w:asciiTheme="minorHAnsi" w:eastAsiaTheme="minorHAnsi" w:hAnsiTheme="minorHAnsi" w:cstheme="minorHAnsi"/>
          <w:color w:val="000000" w:themeColor="text1"/>
        </w:rPr>
        <w:t>.</w:t>
      </w:r>
    </w:p>
    <w:p w14:paraId="28D6791A" w14:textId="77777777" w:rsidR="003832F9" w:rsidRPr="009E70B8" w:rsidRDefault="003832F9" w:rsidP="00F662EE">
      <w:pPr>
        <w:pStyle w:val="ListParagraph"/>
        <w:rPr>
          <w:rFonts w:asciiTheme="minorHAnsi" w:eastAsiaTheme="minorHAnsi" w:hAnsiTheme="minorHAnsi" w:cstheme="minorHAnsi"/>
          <w:color w:val="000000" w:themeColor="text1"/>
        </w:rPr>
      </w:pPr>
    </w:p>
    <w:p w14:paraId="4F12FBC2" w14:textId="112D06C1" w:rsidR="003832F9" w:rsidRPr="009E70B8" w:rsidRDefault="003832F9"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Davis CG, </w:t>
      </w:r>
      <w:proofErr w:type="spellStart"/>
      <w:r w:rsidRPr="009E70B8">
        <w:rPr>
          <w:rFonts w:asciiTheme="minorHAnsi" w:eastAsiaTheme="minorHAnsi" w:hAnsiTheme="minorHAnsi" w:cstheme="minorHAnsi"/>
          <w:color w:val="000000" w:themeColor="text1"/>
        </w:rPr>
        <w:t>Wortman</w:t>
      </w:r>
      <w:proofErr w:type="spellEnd"/>
      <w:r w:rsidRPr="009E70B8">
        <w:rPr>
          <w:rFonts w:asciiTheme="minorHAnsi" w:eastAsiaTheme="minorHAnsi" w:hAnsiTheme="minorHAnsi" w:cstheme="minorHAnsi"/>
          <w:color w:val="000000" w:themeColor="text1"/>
        </w:rPr>
        <w:t xml:space="preserve"> CB, Lehman DR</w:t>
      </w:r>
      <w:r w:rsidR="005F15A7" w:rsidRPr="009E70B8">
        <w:rPr>
          <w:rFonts w:asciiTheme="minorHAnsi" w:eastAsiaTheme="minorHAnsi" w:hAnsiTheme="minorHAnsi" w:cstheme="minorHAnsi"/>
          <w:color w:val="000000" w:themeColor="text1"/>
        </w:rPr>
        <w:t>, et al</w:t>
      </w:r>
      <w:r w:rsidRPr="009E70B8">
        <w:rPr>
          <w:rFonts w:asciiTheme="minorHAnsi" w:eastAsiaTheme="minorHAnsi" w:hAnsiTheme="minorHAnsi" w:cstheme="minorHAnsi"/>
          <w:color w:val="000000" w:themeColor="text1"/>
        </w:rPr>
        <w:t xml:space="preserve">. </w:t>
      </w:r>
      <w:proofErr w:type="gramStart"/>
      <w:r w:rsidRPr="009E70B8">
        <w:rPr>
          <w:rFonts w:asciiTheme="minorHAnsi" w:eastAsiaTheme="minorHAnsi" w:hAnsiTheme="minorHAnsi" w:cstheme="minorHAnsi"/>
          <w:color w:val="000000" w:themeColor="text1"/>
        </w:rPr>
        <w:t>Searching</w:t>
      </w:r>
      <w:proofErr w:type="gramEnd"/>
      <w:r w:rsidRPr="009E70B8">
        <w:rPr>
          <w:rFonts w:asciiTheme="minorHAnsi" w:eastAsiaTheme="minorHAnsi" w:hAnsiTheme="minorHAnsi" w:cstheme="minorHAnsi"/>
          <w:color w:val="000000" w:themeColor="text1"/>
        </w:rPr>
        <w:t xml:space="preserve"> for meaning in loss: Are clinical assumptions correct? Death Studies. 2000</w:t>
      </w:r>
      <w:proofErr w:type="gramStart"/>
      <w:r w:rsidRPr="009E70B8">
        <w:rPr>
          <w:rFonts w:asciiTheme="minorHAnsi" w:eastAsiaTheme="minorHAnsi" w:hAnsiTheme="minorHAnsi" w:cstheme="minorHAnsi"/>
          <w:color w:val="000000" w:themeColor="text1"/>
        </w:rPr>
        <w:t>;24:6:497</w:t>
      </w:r>
      <w:proofErr w:type="gramEnd"/>
      <w:r w:rsidRPr="009E70B8">
        <w:rPr>
          <w:rFonts w:asciiTheme="minorHAnsi" w:eastAsiaTheme="minorHAnsi" w:hAnsiTheme="minorHAnsi" w:cstheme="minorHAnsi"/>
          <w:color w:val="000000" w:themeColor="text1"/>
        </w:rPr>
        <w:t>-540.</w:t>
      </w:r>
    </w:p>
    <w:p w14:paraId="26512283" w14:textId="77777777" w:rsidR="003832F9" w:rsidRPr="009E70B8" w:rsidRDefault="003832F9" w:rsidP="00F662EE">
      <w:pPr>
        <w:pStyle w:val="ListParagraph"/>
        <w:rPr>
          <w:rFonts w:asciiTheme="minorHAnsi" w:eastAsiaTheme="minorHAnsi" w:hAnsiTheme="minorHAnsi" w:cstheme="minorHAnsi"/>
          <w:color w:val="000000" w:themeColor="text1"/>
        </w:rPr>
      </w:pPr>
    </w:p>
    <w:p w14:paraId="02F9163B" w14:textId="19B3038E" w:rsidR="003832F9" w:rsidRPr="009E70B8" w:rsidRDefault="003832F9"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Gillies J, </w:t>
      </w:r>
      <w:proofErr w:type="spellStart"/>
      <w:r w:rsidRPr="009E70B8">
        <w:rPr>
          <w:rFonts w:asciiTheme="minorHAnsi" w:eastAsiaTheme="minorHAnsi" w:hAnsiTheme="minorHAnsi" w:cstheme="minorHAnsi"/>
          <w:color w:val="000000" w:themeColor="text1"/>
        </w:rPr>
        <w:t>Neimeyer</w:t>
      </w:r>
      <w:proofErr w:type="spellEnd"/>
      <w:r w:rsidRPr="009E70B8">
        <w:rPr>
          <w:rFonts w:asciiTheme="minorHAnsi" w:eastAsiaTheme="minorHAnsi" w:hAnsiTheme="minorHAnsi" w:cstheme="minorHAnsi"/>
          <w:color w:val="000000" w:themeColor="text1"/>
        </w:rPr>
        <w:t xml:space="preserve"> RA. Loss, Grief, and the Search for Significance: Toward a Model of Meaning Reconstruction in Bereavement. Journal of Constructivist Psychology. 2006</w:t>
      </w:r>
      <w:proofErr w:type="gramStart"/>
      <w:r w:rsidRPr="009E70B8">
        <w:rPr>
          <w:rFonts w:asciiTheme="minorHAnsi" w:eastAsiaTheme="minorHAnsi" w:hAnsiTheme="minorHAnsi" w:cstheme="minorHAnsi"/>
          <w:color w:val="000000" w:themeColor="text1"/>
        </w:rPr>
        <w:t>;19:31</w:t>
      </w:r>
      <w:proofErr w:type="gramEnd"/>
      <w:r w:rsidRPr="009E70B8">
        <w:rPr>
          <w:rFonts w:asciiTheme="minorHAnsi" w:eastAsiaTheme="minorHAnsi" w:hAnsiTheme="minorHAnsi" w:cstheme="minorHAnsi"/>
          <w:color w:val="000000" w:themeColor="text1"/>
        </w:rPr>
        <w:t>–65.</w:t>
      </w:r>
    </w:p>
    <w:p w14:paraId="308E48D9" w14:textId="77777777" w:rsidR="006A3A9D" w:rsidRPr="009E70B8" w:rsidRDefault="006A3A9D" w:rsidP="00F662EE">
      <w:pPr>
        <w:pStyle w:val="ListParagraph"/>
        <w:rPr>
          <w:rFonts w:asciiTheme="minorHAnsi" w:eastAsiaTheme="minorHAnsi" w:hAnsiTheme="minorHAnsi" w:cstheme="minorHAnsi"/>
          <w:color w:val="000000" w:themeColor="text1"/>
        </w:rPr>
      </w:pPr>
    </w:p>
    <w:p w14:paraId="63D9AB52" w14:textId="19CE4091" w:rsidR="006A3A9D" w:rsidRPr="009E70B8" w:rsidRDefault="006A3A9D"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Nochi</w:t>
      </w:r>
      <w:proofErr w:type="spellEnd"/>
      <w:r w:rsidRPr="009E70B8">
        <w:rPr>
          <w:rFonts w:asciiTheme="minorHAnsi" w:eastAsiaTheme="minorHAnsi" w:hAnsiTheme="minorHAnsi" w:cstheme="minorHAnsi"/>
          <w:color w:val="000000" w:themeColor="text1"/>
        </w:rPr>
        <w:t xml:space="preserve"> M. Reconstructing self-narratives in coping with traumatic brain injury. Social Science &amp; Medicine. 2000</w:t>
      </w:r>
      <w:proofErr w:type="gramStart"/>
      <w:r w:rsidRPr="009E70B8">
        <w:rPr>
          <w:rFonts w:asciiTheme="minorHAnsi" w:eastAsiaTheme="minorHAnsi" w:hAnsiTheme="minorHAnsi" w:cstheme="minorHAnsi"/>
          <w:color w:val="000000" w:themeColor="text1"/>
        </w:rPr>
        <w:t>;51:1795</w:t>
      </w:r>
      <w:proofErr w:type="gramEnd"/>
      <w:r w:rsidRPr="009E70B8">
        <w:rPr>
          <w:rFonts w:asciiTheme="minorHAnsi" w:eastAsiaTheme="minorHAnsi" w:hAnsiTheme="minorHAnsi" w:cstheme="minorHAnsi"/>
          <w:color w:val="000000" w:themeColor="text1"/>
        </w:rPr>
        <w:t>-1804.</w:t>
      </w:r>
    </w:p>
    <w:p w14:paraId="7B3D8EF6" w14:textId="77777777" w:rsidR="003832F9" w:rsidRPr="009E70B8" w:rsidRDefault="003832F9" w:rsidP="00F662EE">
      <w:pPr>
        <w:pStyle w:val="ListParagraph"/>
        <w:rPr>
          <w:rFonts w:asciiTheme="minorHAnsi" w:eastAsiaTheme="minorHAnsi" w:hAnsiTheme="minorHAnsi" w:cstheme="minorHAnsi"/>
          <w:color w:val="000000" w:themeColor="text1"/>
        </w:rPr>
      </w:pPr>
    </w:p>
    <w:p w14:paraId="2A6E45D0" w14:textId="77777777" w:rsidR="00C62637" w:rsidRPr="009E70B8" w:rsidRDefault="00385407"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Ryff</w:t>
      </w:r>
      <w:proofErr w:type="spellEnd"/>
      <w:r w:rsidRPr="009E70B8">
        <w:rPr>
          <w:rFonts w:asciiTheme="minorHAnsi" w:eastAsiaTheme="minorHAnsi" w:hAnsiTheme="minorHAnsi" w:cstheme="minorHAnsi"/>
          <w:color w:val="000000" w:themeColor="text1"/>
        </w:rPr>
        <w:t xml:space="preserve"> C, Keyes C. The structure of psychological well-being revisited. Journal of Personality and Social Psychology. 1995</w:t>
      </w:r>
      <w:proofErr w:type="gramStart"/>
      <w:r w:rsidRPr="009E70B8">
        <w:rPr>
          <w:rFonts w:asciiTheme="minorHAnsi" w:eastAsiaTheme="minorHAnsi" w:hAnsiTheme="minorHAnsi" w:cstheme="minorHAnsi"/>
          <w:color w:val="000000" w:themeColor="text1"/>
        </w:rPr>
        <w:t>;69:719</w:t>
      </w:r>
      <w:proofErr w:type="gramEnd"/>
      <w:r w:rsidRPr="009E70B8">
        <w:rPr>
          <w:rFonts w:asciiTheme="minorHAnsi" w:eastAsiaTheme="minorHAnsi" w:hAnsiTheme="minorHAnsi" w:cstheme="minorHAnsi"/>
          <w:color w:val="000000" w:themeColor="text1"/>
        </w:rPr>
        <w:t>–727.</w:t>
      </w:r>
    </w:p>
    <w:p w14:paraId="355AB63D" w14:textId="77777777" w:rsidR="00C62637" w:rsidRPr="009E70B8" w:rsidRDefault="00C62637" w:rsidP="00F662EE">
      <w:pPr>
        <w:pStyle w:val="ListParagraph"/>
        <w:rPr>
          <w:rFonts w:asciiTheme="minorHAnsi" w:eastAsiaTheme="minorHAnsi" w:hAnsiTheme="minorHAnsi" w:cstheme="minorHAnsi"/>
        </w:rPr>
      </w:pPr>
    </w:p>
    <w:p w14:paraId="750BFC1B" w14:textId="7F077834" w:rsidR="00C62637" w:rsidRPr="009E70B8" w:rsidRDefault="00C62637" w:rsidP="00F662EE">
      <w:pPr>
        <w:pStyle w:val="ListParagraph"/>
        <w:numPr>
          <w:ilvl w:val="0"/>
          <w:numId w:val="2"/>
        </w:numPr>
        <w:rPr>
          <w:rFonts w:asciiTheme="minorHAnsi" w:eastAsiaTheme="minorHAnsi" w:hAnsiTheme="minorHAnsi" w:cstheme="minorHAnsi"/>
        </w:rPr>
      </w:pPr>
      <w:proofErr w:type="spellStart"/>
      <w:r w:rsidRPr="009E70B8">
        <w:rPr>
          <w:rFonts w:asciiTheme="minorHAnsi" w:eastAsiaTheme="minorHAnsi" w:hAnsiTheme="minorHAnsi" w:cstheme="minorHAnsi"/>
        </w:rPr>
        <w:t>Ownsworth</w:t>
      </w:r>
      <w:proofErr w:type="spellEnd"/>
      <w:r w:rsidRPr="009E70B8">
        <w:rPr>
          <w:rFonts w:asciiTheme="minorHAnsi" w:eastAsiaTheme="minorHAnsi" w:hAnsiTheme="minorHAnsi" w:cstheme="minorHAnsi"/>
        </w:rPr>
        <w:t xml:space="preserve"> T, Hawkes</w:t>
      </w:r>
      <w:r w:rsidR="005F15A7" w:rsidRPr="009E70B8">
        <w:rPr>
          <w:rFonts w:asciiTheme="minorHAnsi" w:eastAsiaTheme="minorHAnsi" w:hAnsiTheme="minorHAnsi" w:cstheme="minorHAnsi"/>
        </w:rPr>
        <w:t xml:space="preserve"> A, </w:t>
      </w:r>
      <w:proofErr w:type="spellStart"/>
      <w:r w:rsidR="005F15A7" w:rsidRPr="009E70B8">
        <w:rPr>
          <w:rFonts w:asciiTheme="minorHAnsi" w:eastAsiaTheme="minorHAnsi" w:hAnsiTheme="minorHAnsi" w:cstheme="minorHAnsi"/>
        </w:rPr>
        <w:t>Steginga</w:t>
      </w:r>
      <w:proofErr w:type="spellEnd"/>
      <w:r w:rsidR="005F15A7" w:rsidRPr="009E70B8">
        <w:rPr>
          <w:rFonts w:asciiTheme="minorHAnsi" w:eastAsiaTheme="minorHAnsi" w:hAnsiTheme="minorHAnsi" w:cstheme="minorHAnsi"/>
        </w:rPr>
        <w:t xml:space="preserve"> S, et al</w:t>
      </w:r>
      <w:r w:rsidRPr="009E70B8">
        <w:rPr>
          <w:rFonts w:asciiTheme="minorHAnsi" w:eastAsiaTheme="minorHAnsi" w:hAnsiTheme="minorHAnsi" w:cstheme="minorHAnsi"/>
        </w:rPr>
        <w:t xml:space="preserve">. A biopsychosocial perspective on adjustment and quality of life following brain </w:t>
      </w:r>
      <w:proofErr w:type="spellStart"/>
      <w:r w:rsidRPr="009E70B8">
        <w:rPr>
          <w:rFonts w:asciiTheme="minorHAnsi" w:eastAsiaTheme="minorHAnsi" w:hAnsiTheme="minorHAnsi" w:cstheme="minorHAnsi"/>
        </w:rPr>
        <w:t>tumor</w:t>
      </w:r>
      <w:proofErr w:type="spellEnd"/>
      <w:r w:rsidRPr="009E70B8">
        <w:rPr>
          <w:rFonts w:asciiTheme="minorHAnsi" w:eastAsiaTheme="minorHAnsi" w:hAnsiTheme="minorHAnsi" w:cstheme="minorHAnsi"/>
        </w:rPr>
        <w:t>: a systematic evaluation of</w:t>
      </w:r>
    </w:p>
    <w:p w14:paraId="551D5285" w14:textId="7E5FD5C8" w:rsidR="008F3A9E" w:rsidRPr="009E70B8" w:rsidRDefault="00C62637" w:rsidP="00F662EE">
      <w:pPr>
        <w:pStyle w:val="ListParagraph"/>
        <w:rPr>
          <w:rFonts w:asciiTheme="minorHAnsi" w:eastAsiaTheme="minorHAnsi" w:hAnsiTheme="minorHAnsi" w:cstheme="minorHAnsi"/>
        </w:rPr>
      </w:pPr>
      <w:proofErr w:type="gramStart"/>
      <w:r w:rsidRPr="009E70B8">
        <w:rPr>
          <w:rFonts w:asciiTheme="minorHAnsi" w:eastAsiaTheme="minorHAnsi" w:hAnsiTheme="minorHAnsi" w:cstheme="minorHAnsi"/>
        </w:rPr>
        <w:t>the</w:t>
      </w:r>
      <w:proofErr w:type="gramEnd"/>
      <w:r w:rsidRPr="009E70B8">
        <w:rPr>
          <w:rFonts w:asciiTheme="minorHAnsi" w:eastAsiaTheme="minorHAnsi" w:hAnsiTheme="minorHAnsi" w:cstheme="minorHAnsi"/>
        </w:rPr>
        <w:t xml:space="preserve"> literature. Disability and Rehabilitation 2009</w:t>
      </w:r>
      <w:proofErr w:type="gramStart"/>
      <w:r w:rsidRPr="009E70B8">
        <w:rPr>
          <w:rFonts w:asciiTheme="minorHAnsi" w:eastAsiaTheme="minorHAnsi" w:hAnsiTheme="minorHAnsi" w:cstheme="minorHAnsi"/>
        </w:rPr>
        <w:t>;31:13:1038</w:t>
      </w:r>
      <w:proofErr w:type="gramEnd"/>
      <w:r w:rsidRPr="009E70B8">
        <w:rPr>
          <w:rFonts w:asciiTheme="minorHAnsi" w:eastAsiaTheme="minorHAnsi" w:hAnsiTheme="minorHAnsi" w:cstheme="minorHAnsi"/>
        </w:rPr>
        <w:t>–55.</w:t>
      </w:r>
      <w:r w:rsidRPr="009E70B8">
        <w:rPr>
          <w:rFonts w:asciiTheme="minorHAnsi" w:eastAsiaTheme="minorHAnsi" w:hAnsiTheme="minorHAnsi" w:cstheme="minorHAnsi"/>
        </w:rPr>
        <w:cr/>
      </w:r>
    </w:p>
    <w:p w14:paraId="16B05C95" w14:textId="421774A5" w:rsidR="008F3A9E" w:rsidRPr="009E70B8" w:rsidRDefault="003642D9"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Gracey</w:t>
      </w:r>
      <w:proofErr w:type="spellEnd"/>
      <w:r w:rsidRPr="009E70B8">
        <w:rPr>
          <w:rFonts w:asciiTheme="minorHAnsi" w:eastAsiaTheme="minorHAnsi" w:hAnsiTheme="minorHAnsi" w:cstheme="minorHAnsi"/>
          <w:color w:val="000000" w:themeColor="text1"/>
        </w:rPr>
        <w:t xml:space="preserve"> F, Longworth CE, </w:t>
      </w:r>
      <w:proofErr w:type="spellStart"/>
      <w:r w:rsidRPr="009E70B8">
        <w:rPr>
          <w:rFonts w:asciiTheme="minorHAnsi" w:eastAsiaTheme="minorHAnsi" w:hAnsiTheme="minorHAnsi" w:cstheme="minorHAnsi"/>
          <w:color w:val="000000" w:themeColor="text1"/>
        </w:rPr>
        <w:t>Psaila</w:t>
      </w:r>
      <w:proofErr w:type="spellEnd"/>
      <w:r w:rsidRPr="009E70B8">
        <w:rPr>
          <w:rFonts w:asciiTheme="minorHAnsi" w:eastAsiaTheme="minorHAnsi" w:hAnsiTheme="minorHAnsi" w:cstheme="minorHAnsi"/>
          <w:color w:val="000000" w:themeColor="text1"/>
        </w:rPr>
        <w:t xml:space="preserve"> K. A provisional </w:t>
      </w:r>
      <w:proofErr w:type="spellStart"/>
      <w:r w:rsidRPr="009E70B8">
        <w:rPr>
          <w:rFonts w:asciiTheme="minorHAnsi" w:eastAsiaTheme="minorHAnsi" w:hAnsiTheme="minorHAnsi" w:cstheme="minorHAnsi"/>
          <w:color w:val="000000" w:themeColor="text1"/>
        </w:rPr>
        <w:t>transdiagnostic</w:t>
      </w:r>
      <w:proofErr w:type="spellEnd"/>
      <w:r w:rsidRPr="009E70B8">
        <w:rPr>
          <w:rFonts w:asciiTheme="minorHAnsi" w:eastAsiaTheme="minorHAnsi" w:hAnsiTheme="minorHAnsi" w:cstheme="minorHAnsi"/>
          <w:color w:val="000000" w:themeColor="text1"/>
        </w:rPr>
        <w:t xml:space="preserve"> cognitive behavioural model of post brain injury emotional adjustment. Neuro-Disability &amp; Psychotherapy. 2015</w:t>
      </w:r>
      <w:proofErr w:type="gramStart"/>
      <w:r w:rsidRPr="009E70B8">
        <w:rPr>
          <w:rFonts w:asciiTheme="minorHAnsi" w:eastAsiaTheme="minorHAnsi" w:hAnsiTheme="minorHAnsi" w:cstheme="minorHAnsi"/>
          <w:color w:val="000000" w:themeColor="text1"/>
        </w:rPr>
        <w:t>;3:2:154</w:t>
      </w:r>
      <w:proofErr w:type="gramEnd"/>
      <w:r w:rsidRPr="009E70B8">
        <w:rPr>
          <w:rFonts w:asciiTheme="minorHAnsi" w:eastAsiaTheme="minorHAnsi" w:hAnsiTheme="minorHAnsi" w:cstheme="minorHAnsi"/>
          <w:color w:val="000000" w:themeColor="text1"/>
        </w:rPr>
        <w:t xml:space="preserve">-185. </w:t>
      </w:r>
    </w:p>
    <w:p w14:paraId="4A63FFD7" w14:textId="77777777" w:rsidR="003642D9" w:rsidRPr="009E70B8" w:rsidRDefault="003642D9" w:rsidP="00F662EE">
      <w:pPr>
        <w:pStyle w:val="ListParagraph"/>
        <w:rPr>
          <w:rFonts w:asciiTheme="minorHAnsi" w:eastAsiaTheme="minorHAnsi" w:hAnsiTheme="minorHAnsi" w:cstheme="minorHAnsi"/>
          <w:color w:val="000000" w:themeColor="text1"/>
        </w:rPr>
      </w:pPr>
    </w:p>
    <w:p w14:paraId="18E2A86C" w14:textId="5F10F43E" w:rsidR="003642D9" w:rsidRPr="009E70B8" w:rsidRDefault="003642D9"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Treger</w:t>
      </w:r>
      <w:proofErr w:type="spellEnd"/>
      <w:r w:rsidRPr="009E70B8">
        <w:rPr>
          <w:rFonts w:asciiTheme="minorHAnsi" w:eastAsiaTheme="minorHAnsi" w:hAnsiTheme="minorHAnsi" w:cstheme="minorHAnsi"/>
          <w:color w:val="000000" w:themeColor="text1"/>
        </w:rPr>
        <w:t xml:space="preserve"> I, Shames J, </w:t>
      </w:r>
      <w:proofErr w:type="spellStart"/>
      <w:r w:rsidRPr="009E70B8">
        <w:rPr>
          <w:rFonts w:asciiTheme="minorHAnsi" w:eastAsiaTheme="minorHAnsi" w:hAnsiTheme="minorHAnsi" w:cstheme="minorHAnsi"/>
          <w:color w:val="000000" w:themeColor="text1"/>
        </w:rPr>
        <w:t>Giaqu</w:t>
      </w:r>
      <w:r w:rsidR="00912D50" w:rsidRPr="009E70B8">
        <w:rPr>
          <w:rFonts w:asciiTheme="minorHAnsi" w:eastAsiaTheme="minorHAnsi" w:hAnsiTheme="minorHAnsi" w:cstheme="minorHAnsi"/>
          <w:color w:val="000000" w:themeColor="text1"/>
        </w:rPr>
        <w:t>in</w:t>
      </w:r>
      <w:proofErr w:type="spellEnd"/>
      <w:r w:rsidR="00912D50" w:rsidRPr="009E70B8">
        <w:rPr>
          <w:rFonts w:asciiTheme="minorHAnsi" w:eastAsiaTheme="minorHAnsi" w:hAnsiTheme="minorHAnsi" w:cstheme="minorHAnsi"/>
          <w:color w:val="000000" w:themeColor="text1"/>
        </w:rPr>
        <w:t xml:space="preserve"> to</w:t>
      </w:r>
      <w:r w:rsidRPr="009E70B8">
        <w:rPr>
          <w:rFonts w:asciiTheme="minorHAnsi" w:eastAsiaTheme="minorHAnsi" w:hAnsiTheme="minorHAnsi" w:cstheme="minorHAnsi"/>
          <w:color w:val="000000" w:themeColor="text1"/>
        </w:rPr>
        <w:t xml:space="preserve"> S, Ring H. Return to work in stroke patients. Disability and Rehabilitation. 2007</w:t>
      </w:r>
      <w:proofErr w:type="gramStart"/>
      <w:r w:rsidRPr="009E70B8">
        <w:rPr>
          <w:rFonts w:asciiTheme="minorHAnsi" w:eastAsiaTheme="minorHAnsi" w:hAnsiTheme="minorHAnsi" w:cstheme="minorHAnsi"/>
          <w:color w:val="000000" w:themeColor="text1"/>
        </w:rPr>
        <w:t>;29</w:t>
      </w:r>
      <w:proofErr w:type="gramEnd"/>
      <w:r w:rsidRPr="009E70B8">
        <w:rPr>
          <w:rFonts w:asciiTheme="minorHAnsi" w:eastAsiaTheme="minorHAnsi" w:hAnsiTheme="minorHAnsi" w:cstheme="minorHAnsi"/>
          <w:color w:val="000000" w:themeColor="text1"/>
        </w:rPr>
        <w:t xml:space="preserve">: 1397–1403. </w:t>
      </w:r>
    </w:p>
    <w:p w14:paraId="22F01205" w14:textId="77777777" w:rsidR="003642D9" w:rsidRPr="009E70B8" w:rsidRDefault="003642D9" w:rsidP="00F662EE">
      <w:pPr>
        <w:pStyle w:val="ListParagraph"/>
        <w:rPr>
          <w:rFonts w:asciiTheme="minorHAnsi" w:eastAsiaTheme="minorHAnsi" w:hAnsiTheme="minorHAnsi" w:cstheme="minorHAnsi"/>
          <w:color w:val="000000" w:themeColor="text1"/>
        </w:rPr>
      </w:pPr>
    </w:p>
    <w:p w14:paraId="2FC67A06" w14:textId="78424A45" w:rsidR="003642D9" w:rsidRPr="009E70B8" w:rsidRDefault="003642D9"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McCa</w:t>
      </w:r>
      <w:r w:rsidR="005F15A7" w:rsidRPr="009E70B8">
        <w:rPr>
          <w:rFonts w:asciiTheme="minorHAnsi" w:eastAsiaTheme="minorHAnsi" w:hAnsiTheme="minorHAnsi" w:cstheme="minorHAnsi"/>
          <w:color w:val="000000" w:themeColor="text1"/>
        </w:rPr>
        <w:t>be P, Lippert C, Weiser M, et al</w:t>
      </w:r>
      <w:r w:rsidRPr="009E70B8">
        <w:rPr>
          <w:rFonts w:asciiTheme="minorHAnsi" w:eastAsiaTheme="minorHAnsi" w:hAnsiTheme="minorHAnsi" w:cstheme="minorHAnsi"/>
          <w:color w:val="000000" w:themeColor="text1"/>
        </w:rPr>
        <w:t>. Community Reintegration Following Acquired Brain Injury. Brain Injury. 2007</w:t>
      </w:r>
      <w:proofErr w:type="gramStart"/>
      <w:r w:rsidRPr="009E70B8">
        <w:rPr>
          <w:rFonts w:asciiTheme="minorHAnsi" w:eastAsiaTheme="minorHAnsi" w:hAnsiTheme="minorHAnsi" w:cstheme="minorHAnsi"/>
          <w:color w:val="000000" w:themeColor="text1"/>
        </w:rPr>
        <w:t>;21:2:231</w:t>
      </w:r>
      <w:proofErr w:type="gramEnd"/>
      <w:r w:rsidRPr="009E70B8">
        <w:rPr>
          <w:rFonts w:asciiTheme="minorHAnsi" w:eastAsiaTheme="minorHAnsi" w:hAnsiTheme="minorHAnsi" w:cstheme="minorHAnsi"/>
          <w:color w:val="000000" w:themeColor="text1"/>
        </w:rPr>
        <w:t xml:space="preserve">-257. </w:t>
      </w:r>
    </w:p>
    <w:p w14:paraId="7920A107" w14:textId="77777777" w:rsidR="003642D9" w:rsidRPr="009E70B8" w:rsidRDefault="003642D9" w:rsidP="00F662EE">
      <w:pPr>
        <w:pStyle w:val="ListParagraph"/>
        <w:rPr>
          <w:rFonts w:asciiTheme="minorHAnsi" w:eastAsiaTheme="minorHAnsi" w:hAnsiTheme="minorHAnsi" w:cstheme="minorHAnsi"/>
          <w:color w:val="000000" w:themeColor="text1"/>
        </w:rPr>
      </w:pPr>
    </w:p>
    <w:p w14:paraId="20C33A42" w14:textId="0061129D" w:rsidR="00797A2E" w:rsidRPr="009E70B8" w:rsidRDefault="00797A2E"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Rapport LJ, </w:t>
      </w:r>
      <w:proofErr w:type="spellStart"/>
      <w:r w:rsidRPr="009E70B8">
        <w:rPr>
          <w:rFonts w:asciiTheme="minorHAnsi" w:eastAsiaTheme="minorHAnsi" w:hAnsiTheme="minorHAnsi" w:cstheme="minorHAnsi"/>
          <w:color w:val="000000" w:themeColor="text1"/>
        </w:rPr>
        <w:t>Bryer</w:t>
      </w:r>
      <w:proofErr w:type="spellEnd"/>
      <w:r w:rsidRPr="009E70B8">
        <w:rPr>
          <w:rFonts w:asciiTheme="minorHAnsi" w:eastAsiaTheme="minorHAnsi" w:hAnsiTheme="minorHAnsi" w:cstheme="minorHAnsi"/>
          <w:color w:val="000000" w:themeColor="text1"/>
        </w:rPr>
        <w:t xml:space="preserve"> RC, Hanks RA. Driving and community integration after traumatic brain injury. Archives of Physical Medicine and Rehabilitation. 2008</w:t>
      </w:r>
      <w:proofErr w:type="gramStart"/>
      <w:r w:rsidRPr="009E70B8">
        <w:rPr>
          <w:rFonts w:asciiTheme="minorHAnsi" w:eastAsiaTheme="minorHAnsi" w:hAnsiTheme="minorHAnsi" w:cstheme="minorHAnsi"/>
          <w:color w:val="000000" w:themeColor="text1"/>
        </w:rPr>
        <w:t>;89:922</w:t>
      </w:r>
      <w:proofErr w:type="gramEnd"/>
      <w:r w:rsidRPr="009E70B8">
        <w:rPr>
          <w:rFonts w:asciiTheme="minorHAnsi" w:eastAsiaTheme="minorHAnsi" w:hAnsiTheme="minorHAnsi" w:cstheme="minorHAnsi"/>
          <w:color w:val="000000" w:themeColor="text1"/>
        </w:rPr>
        <w:t>–930.</w:t>
      </w:r>
    </w:p>
    <w:p w14:paraId="76188A99" w14:textId="77777777" w:rsidR="00797A2E" w:rsidRPr="009E70B8" w:rsidRDefault="00797A2E" w:rsidP="00F662EE">
      <w:pPr>
        <w:pStyle w:val="ListParagraph"/>
        <w:rPr>
          <w:rFonts w:asciiTheme="minorHAnsi" w:eastAsiaTheme="minorHAnsi" w:hAnsiTheme="minorHAnsi" w:cstheme="minorHAnsi"/>
          <w:color w:val="000000" w:themeColor="text1"/>
        </w:rPr>
      </w:pPr>
    </w:p>
    <w:p w14:paraId="7482F54F" w14:textId="0B2D13EA" w:rsidR="00FB3514" w:rsidRPr="009E70B8" w:rsidRDefault="00797A2E"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Liddle J, Fleming J, McKenna </w:t>
      </w:r>
      <w:r w:rsidR="005F15A7" w:rsidRPr="009E70B8">
        <w:rPr>
          <w:rFonts w:asciiTheme="minorHAnsi" w:eastAsiaTheme="minorHAnsi" w:hAnsiTheme="minorHAnsi" w:cstheme="minorHAnsi"/>
          <w:color w:val="000000" w:themeColor="text1"/>
        </w:rPr>
        <w:t>K, et al</w:t>
      </w:r>
      <w:r w:rsidRPr="009E70B8">
        <w:rPr>
          <w:rFonts w:asciiTheme="minorHAnsi" w:eastAsiaTheme="minorHAnsi" w:hAnsiTheme="minorHAnsi" w:cstheme="minorHAnsi"/>
          <w:color w:val="000000" w:themeColor="text1"/>
        </w:rPr>
        <w:t>.</w:t>
      </w:r>
      <w:r w:rsidRPr="009E70B8">
        <w:rPr>
          <w:rFonts w:asciiTheme="minorHAnsi" w:hAnsiTheme="minorHAnsi" w:cstheme="minorHAnsi"/>
        </w:rPr>
        <w:t xml:space="preserve"> </w:t>
      </w:r>
      <w:r w:rsidRPr="009E70B8">
        <w:rPr>
          <w:rFonts w:asciiTheme="minorHAnsi" w:eastAsiaTheme="minorHAnsi" w:hAnsiTheme="minorHAnsi" w:cstheme="minorHAnsi"/>
          <w:color w:val="000000" w:themeColor="text1"/>
        </w:rPr>
        <w:t>Adjustment to loss of the driving role following traumatic brain injury: qualitative exploration with key stakeholders. Journal of Occupational Therapy. 2012</w:t>
      </w:r>
      <w:proofErr w:type="gramStart"/>
      <w:r w:rsidRPr="009E70B8">
        <w:rPr>
          <w:rFonts w:asciiTheme="minorHAnsi" w:eastAsiaTheme="minorHAnsi" w:hAnsiTheme="minorHAnsi" w:cstheme="minorHAnsi"/>
          <w:color w:val="000000" w:themeColor="text1"/>
        </w:rPr>
        <w:t>;59:1:79</w:t>
      </w:r>
      <w:proofErr w:type="gramEnd"/>
      <w:r w:rsidRPr="009E70B8">
        <w:rPr>
          <w:rFonts w:asciiTheme="minorHAnsi" w:eastAsiaTheme="minorHAnsi" w:hAnsiTheme="minorHAnsi" w:cstheme="minorHAnsi"/>
          <w:color w:val="000000" w:themeColor="text1"/>
        </w:rPr>
        <w:t xml:space="preserve">-88. </w:t>
      </w:r>
    </w:p>
    <w:p w14:paraId="64FA3B24" w14:textId="77777777" w:rsidR="00F6566F" w:rsidRPr="009E70B8" w:rsidRDefault="00F6566F" w:rsidP="00F662EE">
      <w:pPr>
        <w:pStyle w:val="ListParagraph"/>
        <w:rPr>
          <w:rFonts w:asciiTheme="minorHAnsi" w:eastAsiaTheme="minorHAnsi" w:hAnsiTheme="minorHAnsi" w:cstheme="minorHAnsi"/>
          <w:color w:val="0070C0"/>
        </w:rPr>
      </w:pPr>
    </w:p>
    <w:p w14:paraId="6EBBBBED" w14:textId="2E587C80" w:rsidR="00F6566F" w:rsidRPr="009E70B8" w:rsidRDefault="00AE44D3" w:rsidP="00F662EE">
      <w:pPr>
        <w:pStyle w:val="ListParagraph"/>
        <w:numPr>
          <w:ilvl w:val="0"/>
          <w:numId w:val="2"/>
        </w:numPr>
        <w:rPr>
          <w:rFonts w:asciiTheme="minorHAnsi" w:eastAsiaTheme="minorHAnsi" w:hAnsiTheme="minorHAnsi" w:cstheme="minorHAnsi"/>
        </w:rPr>
      </w:pPr>
      <w:proofErr w:type="spellStart"/>
      <w:r w:rsidRPr="009E70B8">
        <w:rPr>
          <w:rFonts w:asciiTheme="minorHAnsi" w:eastAsiaTheme="minorHAnsi" w:hAnsiTheme="minorHAnsi" w:cstheme="minorHAnsi"/>
        </w:rPr>
        <w:t>Nalder</w:t>
      </w:r>
      <w:proofErr w:type="spellEnd"/>
      <w:r w:rsidRPr="009E70B8">
        <w:rPr>
          <w:rFonts w:asciiTheme="minorHAnsi" w:eastAsiaTheme="minorHAnsi" w:hAnsiTheme="minorHAnsi" w:cstheme="minorHAnsi"/>
        </w:rPr>
        <w:t xml:space="preserve"> E</w:t>
      </w:r>
      <w:r w:rsidR="00F6566F" w:rsidRPr="009E70B8">
        <w:rPr>
          <w:rFonts w:asciiTheme="minorHAnsi" w:eastAsiaTheme="minorHAnsi" w:hAnsiTheme="minorHAnsi" w:cstheme="minorHAnsi"/>
        </w:rPr>
        <w:t>, Flem</w:t>
      </w:r>
      <w:r w:rsidRPr="009E70B8">
        <w:rPr>
          <w:rFonts w:asciiTheme="minorHAnsi" w:eastAsiaTheme="minorHAnsi" w:hAnsiTheme="minorHAnsi" w:cstheme="minorHAnsi"/>
        </w:rPr>
        <w:t>ing J</w:t>
      </w:r>
      <w:r w:rsidR="00F6566F" w:rsidRPr="009E70B8">
        <w:rPr>
          <w:rFonts w:asciiTheme="minorHAnsi" w:eastAsiaTheme="minorHAnsi" w:hAnsiTheme="minorHAnsi" w:cstheme="minorHAnsi"/>
        </w:rPr>
        <w:t>, Cornwall</w:t>
      </w:r>
      <w:r w:rsidR="005F15A7" w:rsidRPr="009E70B8">
        <w:rPr>
          <w:rFonts w:asciiTheme="minorHAnsi" w:eastAsiaTheme="minorHAnsi" w:hAnsiTheme="minorHAnsi" w:cstheme="minorHAnsi"/>
        </w:rPr>
        <w:t xml:space="preserve"> P, Foster M, et al</w:t>
      </w:r>
      <w:r w:rsidRPr="009E70B8">
        <w:rPr>
          <w:rFonts w:asciiTheme="minorHAnsi" w:eastAsiaTheme="minorHAnsi" w:hAnsiTheme="minorHAnsi" w:cstheme="minorHAnsi"/>
        </w:rPr>
        <w:t xml:space="preserve">. </w:t>
      </w:r>
      <w:r w:rsidR="00F6566F" w:rsidRPr="009E70B8">
        <w:rPr>
          <w:rFonts w:asciiTheme="minorHAnsi" w:eastAsiaTheme="minorHAnsi" w:hAnsiTheme="minorHAnsi" w:cstheme="minorHAnsi"/>
        </w:rPr>
        <w:t>Recording sentinel events in the life course of individuals with acquired brain injury: A p</w:t>
      </w:r>
      <w:r w:rsidRPr="009E70B8">
        <w:rPr>
          <w:rFonts w:asciiTheme="minorHAnsi" w:eastAsiaTheme="minorHAnsi" w:hAnsiTheme="minorHAnsi" w:cstheme="minorHAnsi"/>
        </w:rPr>
        <w:t>reliminary study.  Brain Injury. 2012</w:t>
      </w:r>
      <w:proofErr w:type="gramStart"/>
      <w:r w:rsidRPr="009E70B8">
        <w:rPr>
          <w:rFonts w:asciiTheme="minorHAnsi" w:eastAsiaTheme="minorHAnsi" w:hAnsiTheme="minorHAnsi" w:cstheme="minorHAnsi"/>
        </w:rPr>
        <w:t>;26:11:</w:t>
      </w:r>
      <w:r w:rsidR="00F6566F" w:rsidRPr="009E70B8">
        <w:rPr>
          <w:rFonts w:asciiTheme="minorHAnsi" w:eastAsiaTheme="minorHAnsi" w:hAnsiTheme="minorHAnsi" w:cstheme="minorHAnsi"/>
        </w:rPr>
        <w:t>1381</w:t>
      </w:r>
      <w:proofErr w:type="gramEnd"/>
      <w:r w:rsidR="00F6566F" w:rsidRPr="009E70B8">
        <w:rPr>
          <w:rFonts w:asciiTheme="minorHAnsi" w:eastAsiaTheme="minorHAnsi" w:hAnsiTheme="minorHAnsi" w:cstheme="minorHAnsi"/>
        </w:rPr>
        <w:t>-1396.</w:t>
      </w:r>
    </w:p>
    <w:p w14:paraId="47C4CA69" w14:textId="77777777" w:rsidR="00AE44D3" w:rsidRPr="009E70B8" w:rsidRDefault="00AE44D3" w:rsidP="00F662EE">
      <w:pPr>
        <w:pStyle w:val="ListParagraph"/>
        <w:rPr>
          <w:rFonts w:asciiTheme="minorHAnsi" w:eastAsiaTheme="minorHAnsi" w:hAnsiTheme="minorHAnsi" w:cstheme="minorHAnsi"/>
        </w:rPr>
      </w:pPr>
    </w:p>
    <w:p w14:paraId="33A246B2" w14:textId="71DD1E55" w:rsidR="00AE44D3" w:rsidRPr="009E70B8" w:rsidRDefault="00AE44D3"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Levack</w:t>
      </w:r>
      <w:proofErr w:type="spellEnd"/>
      <w:r w:rsidRPr="009E70B8">
        <w:rPr>
          <w:rFonts w:asciiTheme="minorHAnsi" w:eastAsiaTheme="minorHAnsi" w:hAnsiTheme="minorHAnsi" w:cstheme="minorHAnsi"/>
          <w:color w:val="000000" w:themeColor="text1"/>
        </w:rPr>
        <w:t xml:space="preserve"> WM, Boland P,</w:t>
      </w:r>
      <w:r w:rsidR="005F15A7" w:rsidRPr="009E70B8">
        <w:rPr>
          <w:rFonts w:asciiTheme="minorHAnsi" w:eastAsiaTheme="minorHAnsi" w:hAnsiTheme="minorHAnsi" w:cstheme="minorHAnsi"/>
          <w:color w:val="000000" w:themeColor="text1"/>
        </w:rPr>
        <w:t xml:space="preserve"> Taylor WJ, et al</w:t>
      </w:r>
      <w:r w:rsidRPr="009E70B8">
        <w:rPr>
          <w:rFonts w:asciiTheme="minorHAnsi" w:eastAsiaTheme="minorHAnsi" w:hAnsiTheme="minorHAnsi" w:cstheme="minorHAnsi"/>
          <w:color w:val="000000" w:themeColor="text1"/>
        </w:rPr>
        <w:t xml:space="preserve">. </w:t>
      </w:r>
      <w:proofErr w:type="gramStart"/>
      <w:r w:rsidRPr="009E70B8">
        <w:rPr>
          <w:rFonts w:asciiTheme="minorHAnsi" w:eastAsiaTheme="minorHAnsi" w:hAnsiTheme="minorHAnsi" w:cstheme="minorHAnsi"/>
          <w:color w:val="000000" w:themeColor="text1"/>
        </w:rPr>
        <w:t>Establishing</w:t>
      </w:r>
      <w:proofErr w:type="gramEnd"/>
      <w:r w:rsidRPr="009E70B8">
        <w:rPr>
          <w:rFonts w:asciiTheme="minorHAnsi" w:eastAsiaTheme="minorHAnsi" w:hAnsiTheme="minorHAnsi" w:cstheme="minorHAnsi"/>
          <w:color w:val="000000" w:themeColor="text1"/>
        </w:rPr>
        <w:t xml:space="preserve"> a person-centred </w:t>
      </w:r>
      <w:proofErr w:type="spellStart"/>
      <w:r w:rsidRPr="009E70B8">
        <w:rPr>
          <w:rFonts w:asciiTheme="minorHAnsi" w:eastAsiaTheme="minorHAnsi" w:hAnsiTheme="minorHAnsi" w:cstheme="minorHAnsi"/>
          <w:color w:val="000000" w:themeColor="text1"/>
        </w:rPr>
        <w:t>frmaework</w:t>
      </w:r>
      <w:proofErr w:type="spellEnd"/>
      <w:r w:rsidRPr="009E70B8">
        <w:rPr>
          <w:rFonts w:asciiTheme="minorHAnsi" w:eastAsiaTheme="minorHAnsi" w:hAnsiTheme="minorHAnsi" w:cstheme="minorHAnsi"/>
          <w:color w:val="000000" w:themeColor="text1"/>
        </w:rPr>
        <w:t xml:space="preserve"> of self-identity after traumatic brain injury: A grounded theory study to inform measure development. British medical Journal Open. 2014</w:t>
      </w:r>
      <w:proofErr w:type="gramStart"/>
      <w:r w:rsidRPr="009E70B8">
        <w:rPr>
          <w:rFonts w:asciiTheme="minorHAnsi" w:eastAsiaTheme="minorHAnsi" w:hAnsiTheme="minorHAnsi" w:cstheme="minorHAnsi"/>
          <w:color w:val="000000" w:themeColor="text1"/>
        </w:rPr>
        <w:t>;4</w:t>
      </w:r>
      <w:proofErr w:type="gramEnd"/>
      <w:r w:rsidRPr="009E70B8">
        <w:rPr>
          <w:rFonts w:asciiTheme="minorHAnsi" w:eastAsiaTheme="minorHAnsi" w:hAnsiTheme="minorHAnsi" w:cstheme="minorHAnsi"/>
          <w:color w:val="000000" w:themeColor="text1"/>
        </w:rPr>
        <w:t>.</w:t>
      </w:r>
    </w:p>
    <w:p w14:paraId="5929C92A" w14:textId="77777777" w:rsidR="00AE44D3" w:rsidRPr="009E70B8" w:rsidRDefault="00AE44D3" w:rsidP="00F662EE">
      <w:pPr>
        <w:pStyle w:val="ListParagraph"/>
        <w:rPr>
          <w:rFonts w:asciiTheme="minorHAnsi" w:eastAsiaTheme="minorHAnsi" w:hAnsiTheme="minorHAnsi" w:cstheme="minorHAnsi"/>
          <w:color w:val="000000" w:themeColor="text1"/>
        </w:rPr>
      </w:pPr>
    </w:p>
    <w:p w14:paraId="120F5E9E" w14:textId="121DEA18" w:rsidR="00AE44D3" w:rsidRPr="009E70B8" w:rsidRDefault="00AE44D3"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Ussher JM. The madness of women: Myth and experience. London: Routledge</w:t>
      </w:r>
      <w:proofErr w:type="gramStart"/>
      <w:r w:rsidRPr="009E70B8">
        <w:rPr>
          <w:rFonts w:asciiTheme="minorHAnsi" w:eastAsiaTheme="minorHAnsi" w:hAnsiTheme="minorHAnsi" w:cstheme="minorHAnsi"/>
          <w:color w:val="000000" w:themeColor="text1"/>
        </w:rPr>
        <w:t>;2014</w:t>
      </w:r>
      <w:proofErr w:type="gramEnd"/>
      <w:r w:rsidRPr="009E70B8">
        <w:rPr>
          <w:rFonts w:asciiTheme="minorHAnsi" w:eastAsiaTheme="minorHAnsi" w:hAnsiTheme="minorHAnsi" w:cstheme="minorHAnsi"/>
          <w:color w:val="000000" w:themeColor="text1"/>
        </w:rPr>
        <w:t>.</w:t>
      </w:r>
    </w:p>
    <w:p w14:paraId="3FB7AF26" w14:textId="77777777" w:rsidR="00AE44D3" w:rsidRPr="009E70B8" w:rsidRDefault="00AE44D3" w:rsidP="00F662EE">
      <w:pPr>
        <w:pStyle w:val="ListParagraph"/>
        <w:rPr>
          <w:rFonts w:asciiTheme="minorHAnsi" w:eastAsiaTheme="minorHAnsi" w:hAnsiTheme="minorHAnsi" w:cstheme="minorHAnsi"/>
          <w:color w:val="000000" w:themeColor="text1"/>
        </w:rPr>
      </w:pPr>
    </w:p>
    <w:p w14:paraId="46DBEFCC" w14:textId="4AE19AB0" w:rsidR="00AE44D3" w:rsidRPr="009E70B8" w:rsidRDefault="005542EC"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Charmaz</w:t>
      </w:r>
      <w:proofErr w:type="spellEnd"/>
      <w:r w:rsidR="00AE44D3" w:rsidRPr="009E70B8">
        <w:rPr>
          <w:rFonts w:asciiTheme="minorHAnsi" w:eastAsiaTheme="minorHAnsi" w:hAnsiTheme="minorHAnsi" w:cstheme="minorHAnsi"/>
          <w:color w:val="000000" w:themeColor="text1"/>
        </w:rPr>
        <w:t xml:space="preserve"> K. "Grounded theory". In: Hesse-</w:t>
      </w:r>
      <w:proofErr w:type="spellStart"/>
      <w:r w:rsidR="00AE44D3" w:rsidRPr="009E70B8">
        <w:rPr>
          <w:rFonts w:asciiTheme="minorHAnsi" w:eastAsiaTheme="minorHAnsi" w:hAnsiTheme="minorHAnsi" w:cstheme="minorHAnsi"/>
          <w:color w:val="000000" w:themeColor="text1"/>
        </w:rPr>
        <w:t>Biber</w:t>
      </w:r>
      <w:proofErr w:type="spellEnd"/>
      <w:r w:rsidR="00AE44D3" w:rsidRPr="009E70B8">
        <w:rPr>
          <w:rFonts w:asciiTheme="minorHAnsi" w:eastAsiaTheme="minorHAnsi" w:hAnsiTheme="minorHAnsi" w:cstheme="minorHAnsi"/>
          <w:color w:val="000000" w:themeColor="text1"/>
        </w:rPr>
        <w:t xml:space="preserve">, S. N. &amp; </w:t>
      </w:r>
      <w:proofErr w:type="spellStart"/>
      <w:r w:rsidR="00AE44D3" w:rsidRPr="009E70B8">
        <w:rPr>
          <w:rFonts w:asciiTheme="minorHAnsi" w:eastAsiaTheme="minorHAnsi" w:hAnsiTheme="minorHAnsi" w:cstheme="minorHAnsi"/>
          <w:color w:val="000000" w:themeColor="text1"/>
        </w:rPr>
        <w:t>Leavy</w:t>
      </w:r>
      <w:proofErr w:type="spellEnd"/>
      <w:r w:rsidR="00AE44D3" w:rsidRPr="009E70B8">
        <w:rPr>
          <w:rFonts w:asciiTheme="minorHAnsi" w:eastAsiaTheme="minorHAnsi" w:hAnsiTheme="minorHAnsi" w:cstheme="minorHAnsi"/>
          <w:color w:val="000000" w:themeColor="text1"/>
        </w:rPr>
        <w:t>, P. (eds.), Approaches to qua</w:t>
      </w:r>
      <w:r w:rsidRPr="009E70B8">
        <w:rPr>
          <w:rFonts w:asciiTheme="minorHAnsi" w:eastAsiaTheme="minorHAnsi" w:hAnsiTheme="minorHAnsi" w:cstheme="minorHAnsi"/>
          <w:color w:val="000000" w:themeColor="text1"/>
        </w:rPr>
        <w:t xml:space="preserve">litative research. </w:t>
      </w:r>
      <w:r w:rsidR="00AE44D3" w:rsidRPr="009E70B8">
        <w:rPr>
          <w:rFonts w:asciiTheme="minorHAnsi" w:eastAsiaTheme="minorHAnsi" w:hAnsiTheme="minorHAnsi" w:cstheme="minorHAnsi"/>
          <w:color w:val="000000" w:themeColor="text1"/>
        </w:rPr>
        <w:t>New York</w:t>
      </w:r>
      <w:r w:rsidR="005F15A7" w:rsidRPr="009E70B8">
        <w:rPr>
          <w:rFonts w:asciiTheme="minorHAnsi" w:eastAsiaTheme="minorHAnsi" w:hAnsiTheme="minorHAnsi" w:cstheme="minorHAnsi"/>
          <w:color w:val="000000" w:themeColor="text1"/>
        </w:rPr>
        <w:t xml:space="preserve"> (NY)</w:t>
      </w:r>
      <w:r w:rsidR="00AE44D3" w:rsidRPr="009E70B8">
        <w:rPr>
          <w:rFonts w:asciiTheme="minorHAnsi" w:eastAsiaTheme="minorHAnsi" w:hAnsiTheme="minorHAnsi" w:cstheme="minorHAnsi"/>
          <w:color w:val="000000" w:themeColor="text1"/>
        </w:rPr>
        <w:t>: Oxford University Press</w:t>
      </w:r>
      <w:proofErr w:type="gramStart"/>
      <w:r w:rsidRPr="009E70B8">
        <w:rPr>
          <w:rFonts w:asciiTheme="minorHAnsi" w:eastAsiaTheme="minorHAnsi" w:hAnsiTheme="minorHAnsi" w:cstheme="minorHAnsi"/>
          <w:color w:val="000000" w:themeColor="text1"/>
        </w:rPr>
        <w:t>;</w:t>
      </w:r>
      <w:r w:rsidR="00AE44D3" w:rsidRPr="009E70B8">
        <w:rPr>
          <w:rFonts w:asciiTheme="minorHAnsi" w:eastAsiaTheme="minorHAnsi" w:hAnsiTheme="minorHAnsi" w:cstheme="minorHAnsi"/>
          <w:color w:val="000000" w:themeColor="text1"/>
        </w:rPr>
        <w:t>2004:496</w:t>
      </w:r>
      <w:proofErr w:type="gramEnd"/>
      <w:r w:rsidR="00AE44D3" w:rsidRPr="009E70B8">
        <w:rPr>
          <w:rFonts w:asciiTheme="minorHAnsi" w:eastAsiaTheme="minorHAnsi" w:hAnsiTheme="minorHAnsi" w:cstheme="minorHAnsi"/>
          <w:color w:val="000000" w:themeColor="text1"/>
        </w:rPr>
        <w:t>-521.</w:t>
      </w:r>
    </w:p>
    <w:p w14:paraId="51347B0B" w14:textId="77777777" w:rsidR="00AE44D3" w:rsidRPr="009E70B8" w:rsidRDefault="00AE44D3" w:rsidP="00F662EE">
      <w:pPr>
        <w:pStyle w:val="ListParagraph"/>
        <w:rPr>
          <w:rFonts w:asciiTheme="minorHAnsi" w:eastAsiaTheme="minorHAnsi" w:hAnsiTheme="minorHAnsi" w:cstheme="minorHAnsi"/>
          <w:color w:val="000000" w:themeColor="text1"/>
        </w:rPr>
      </w:pPr>
    </w:p>
    <w:p w14:paraId="729A048B" w14:textId="6B2CED4B" w:rsidR="00AE44D3" w:rsidRPr="009E70B8" w:rsidRDefault="00AE44D3"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Co</w:t>
      </w:r>
      <w:r w:rsidR="005542EC" w:rsidRPr="009E70B8">
        <w:rPr>
          <w:rFonts w:asciiTheme="minorHAnsi" w:eastAsiaTheme="minorHAnsi" w:hAnsiTheme="minorHAnsi" w:cstheme="minorHAnsi"/>
          <w:color w:val="000000" w:themeColor="text1"/>
        </w:rPr>
        <w:t xml:space="preserve">rbin J, Strauss A. </w:t>
      </w:r>
      <w:r w:rsidRPr="009E70B8">
        <w:rPr>
          <w:rFonts w:asciiTheme="minorHAnsi" w:eastAsiaTheme="minorHAnsi" w:hAnsiTheme="minorHAnsi" w:cstheme="minorHAnsi"/>
          <w:color w:val="000000" w:themeColor="text1"/>
        </w:rPr>
        <w:t>Basics of Qualitative Research: Techniques and Procedures for Deve</w:t>
      </w:r>
      <w:r w:rsidR="005542EC" w:rsidRPr="009E70B8">
        <w:rPr>
          <w:rFonts w:asciiTheme="minorHAnsi" w:eastAsiaTheme="minorHAnsi" w:hAnsiTheme="minorHAnsi" w:cstheme="minorHAnsi"/>
          <w:color w:val="000000" w:themeColor="text1"/>
        </w:rPr>
        <w:t>loping Grounded Theory</w:t>
      </w:r>
      <w:r w:rsidR="005F15A7" w:rsidRPr="009E70B8">
        <w:rPr>
          <w:rFonts w:asciiTheme="minorHAnsi" w:eastAsiaTheme="minorHAnsi" w:hAnsiTheme="minorHAnsi" w:cstheme="minorHAnsi"/>
          <w:color w:val="000000" w:themeColor="text1"/>
        </w:rPr>
        <w:t>. Thousand Oaks.</w:t>
      </w:r>
      <w:r w:rsidRPr="009E70B8">
        <w:rPr>
          <w:rFonts w:asciiTheme="minorHAnsi" w:eastAsiaTheme="minorHAnsi" w:hAnsiTheme="minorHAnsi" w:cstheme="minorHAnsi"/>
          <w:color w:val="000000" w:themeColor="text1"/>
        </w:rPr>
        <w:t xml:space="preserve"> </w:t>
      </w:r>
      <w:r w:rsidR="005F15A7" w:rsidRPr="009E70B8">
        <w:rPr>
          <w:rFonts w:asciiTheme="minorHAnsi" w:eastAsiaTheme="minorHAnsi" w:hAnsiTheme="minorHAnsi" w:cstheme="minorHAnsi"/>
          <w:color w:val="000000" w:themeColor="text1"/>
        </w:rPr>
        <w:t>(</w:t>
      </w:r>
      <w:r w:rsidRPr="009E70B8">
        <w:rPr>
          <w:rFonts w:asciiTheme="minorHAnsi" w:eastAsiaTheme="minorHAnsi" w:hAnsiTheme="minorHAnsi" w:cstheme="minorHAnsi"/>
          <w:color w:val="000000" w:themeColor="text1"/>
        </w:rPr>
        <w:t>CA</w:t>
      </w:r>
      <w:r w:rsidR="005F15A7" w:rsidRPr="009E70B8">
        <w:rPr>
          <w:rFonts w:asciiTheme="minorHAnsi" w:eastAsiaTheme="minorHAnsi" w:hAnsiTheme="minorHAnsi" w:cstheme="minorHAnsi"/>
          <w:color w:val="000000" w:themeColor="text1"/>
        </w:rPr>
        <w:t>)</w:t>
      </w:r>
      <w:r w:rsidRPr="009E70B8">
        <w:rPr>
          <w:rFonts w:asciiTheme="minorHAnsi" w:eastAsiaTheme="minorHAnsi" w:hAnsiTheme="minorHAnsi" w:cstheme="minorHAnsi"/>
          <w:color w:val="000000" w:themeColor="text1"/>
        </w:rPr>
        <w:t>: Sage</w:t>
      </w:r>
      <w:proofErr w:type="gramStart"/>
      <w:r w:rsidR="005542EC" w:rsidRPr="009E70B8">
        <w:rPr>
          <w:rFonts w:asciiTheme="minorHAnsi" w:eastAsiaTheme="minorHAnsi" w:hAnsiTheme="minorHAnsi" w:cstheme="minorHAnsi"/>
          <w:color w:val="000000" w:themeColor="text1"/>
        </w:rPr>
        <w:t>;2008</w:t>
      </w:r>
      <w:proofErr w:type="gramEnd"/>
      <w:r w:rsidR="005542EC" w:rsidRPr="009E70B8">
        <w:rPr>
          <w:rFonts w:asciiTheme="minorHAnsi" w:eastAsiaTheme="minorHAnsi" w:hAnsiTheme="minorHAnsi" w:cstheme="minorHAnsi"/>
          <w:color w:val="000000" w:themeColor="text1"/>
        </w:rPr>
        <w:t>.</w:t>
      </w:r>
    </w:p>
    <w:p w14:paraId="44971C97" w14:textId="77777777" w:rsidR="005542EC" w:rsidRPr="009E70B8" w:rsidRDefault="005542EC" w:rsidP="00F662EE">
      <w:pPr>
        <w:pStyle w:val="ListParagraph"/>
        <w:rPr>
          <w:rFonts w:asciiTheme="minorHAnsi" w:eastAsiaTheme="minorHAnsi" w:hAnsiTheme="minorHAnsi" w:cstheme="minorHAnsi"/>
          <w:color w:val="000000" w:themeColor="text1"/>
        </w:rPr>
      </w:pPr>
    </w:p>
    <w:p w14:paraId="050FFB9D" w14:textId="0EDDD029" w:rsidR="00AE44D3" w:rsidRPr="009E70B8" w:rsidRDefault="005542EC"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Jones M, </w:t>
      </w:r>
      <w:proofErr w:type="spellStart"/>
      <w:r w:rsidRPr="009E70B8">
        <w:rPr>
          <w:rFonts w:asciiTheme="minorHAnsi" w:eastAsiaTheme="minorHAnsi" w:hAnsiTheme="minorHAnsi" w:cstheme="minorHAnsi"/>
          <w:color w:val="000000" w:themeColor="text1"/>
        </w:rPr>
        <w:t>Alony</w:t>
      </w:r>
      <w:proofErr w:type="spellEnd"/>
      <w:r w:rsidRPr="009E70B8">
        <w:rPr>
          <w:rFonts w:asciiTheme="minorHAnsi" w:eastAsiaTheme="minorHAnsi" w:hAnsiTheme="minorHAnsi" w:cstheme="minorHAnsi"/>
          <w:color w:val="000000" w:themeColor="text1"/>
        </w:rPr>
        <w:t xml:space="preserve"> </w:t>
      </w:r>
      <w:proofErr w:type="spellStart"/>
      <w:r w:rsidRPr="009E70B8">
        <w:rPr>
          <w:rFonts w:asciiTheme="minorHAnsi" w:eastAsiaTheme="minorHAnsi" w:hAnsiTheme="minorHAnsi" w:cstheme="minorHAnsi"/>
          <w:color w:val="000000" w:themeColor="text1"/>
        </w:rPr>
        <w:t>I.Guiding</w:t>
      </w:r>
      <w:proofErr w:type="spellEnd"/>
      <w:r w:rsidRPr="009E70B8">
        <w:rPr>
          <w:rFonts w:asciiTheme="minorHAnsi" w:eastAsiaTheme="minorHAnsi" w:hAnsiTheme="minorHAnsi" w:cstheme="minorHAnsi"/>
          <w:color w:val="000000" w:themeColor="text1"/>
        </w:rPr>
        <w:t xml:space="preserve"> the use of grounded theory in doctoral studies–an example from the Australian film industry. International Journal of Doctoral Studies. 2011</w:t>
      </w:r>
      <w:proofErr w:type="gramStart"/>
      <w:r w:rsidRPr="009E70B8">
        <w:rPr>
          <w:rFonts w:asciiTheme="minorHAnsi" w:eastAsiaTheme="minorHAnsi" w:hAnsiTheme="minorHAnsi" w:cstheme="minorHAnsi"/>
          <w:color w:val="000000" w:themeColor="text1"/>
        </w:rPr>
        <w:t>;6:95</w:t>
      </w:r>
      <w:proofErr w:type="gramEnd"/>
      <w:r w:rsidRPr="009E70B8">
        <w:rPr>
          <w:rFonts w:asciiTheme="minorHAnsi" w:eastAsiaTheme="minorHAnsi" w:hAnsiTheme="minorHAnsi" w:cstheme="minorHAnsi"/>
          <w:color w:val="000000" w:themeColor="text1"/>
        </w:rPr>
        <w:t>-114.</w:t>
      </w:r>
    </w:p>
    <w:p w14:paraId="6E876AC4" w14:textId="77777777" w:rsidR="00AE5930" w:rsidRPr="009E70B8" w:rsidRDefault="00AE5930" w:rsidP="00F662EE">
      <w:pPr>
        <w:pStyle w:val="ListParagraph"/>
        <w:rPr>
          <w:rFonts w:asciiTheme="minorHAnsi" w:eastAsiaTheme="minorHAnsi" w:hAnsiTheme="minorHAnsi" w:cstheme="minorHAnsi"/>
          <w:color w:val="000000" w:themeColor="text1"/>
        </w:rPr>
      </w:pPr>
    </w:p>
    <w:p w14:paraId="57533F28" w14:textId="359836E8" w:rsidR="00AE5930" w:rsidRPr="009E70B8" w:rsidRDefault="00AE5930"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Smith JA. Qualitative psychology: A practical guide to research methods. London</w:t>
      </w:r>
      <w:r w:rsidR="005F15A7" w:rsidRPr="009E70B8">
        <w:rPr>
          <w:rFonts w:asciiTheme="minorHAnsi" w:eastAsiaTheme="minorHAnsi" w:hAnsiTheme="minorHAnsi" w:cstheme="minorHAnsi"/>
          <w:color w:val="000000" w:themeColor="text1"/>
        </w:rPr>
        <w:t xml:space="preserve"> (UK)</w:t>
      </w:r>
      <w:proofErr w:type="gramStart"/>
      <w:r w:rsidRPr="009E70B8">
        <w:rPr>
          <w:rFonts w:asciiTheme="minorHAnsi" w:eastAsiaTheme="minorHAnsi" w:hAnsiTheme="minorHAnsi" w:cstheme="minorHAnsi"/>
          <w:color w:val="000000" w:themeColor="text1"/>
        </w:rPr>
        <w:t>:Sage</w:t>
      </w:r>
      <w:proofErr w:type="gramEnd"/>
      <w:r w:rsidRPr="009E70B8">
        <w:rPr>
          <w:rFonts w:asciiTheme="minorHAnsi" w:eastAsiaTheme="minorHAnsi" w:hAnsiTheme="minorHAnsi" w:cstheme="minorHAnsi"/>
          <w:color w:val="000000" w:themeColor="text1"/>
        </w:rPr>
        <w:t>;2004.</w:t>
      </w:r>
    </w:p>
    <w:p w14:paraId="03279FC4" w14:textId="77777777" w:rsidR="00AE5930" w:rsidRPr="009E70B8" w:rsidRDefault="00AE5930" w:rsidP="00F662EE">
      <w:pPr>
        <w:pStyle w:val="ListParagraph"/>
        <w:rPr>
          <w:rFonts w:asciiTheme="minorHAnsi" w:eastAsiaTheme="minorHAnsi" w:hAnsiTheme="minorHAnsi" w:cstheme="minorHAnsi"/>
          <w:color w:val="000000" w:themeColor="text1"/>
        </w:rPr>
      </w:pPr>
    </w:p>
    <w:p w14:paraId="42C60504" w14:textId="635C6E43" w:rsidR="00AE5930" w:rsidRPr="009E70B8" w:rsidRDefault="00AE5930" w:rsidP="00F662EE">
      <w:pPr>
        <w:pStyle w:val="ListParagraph"/>
        <w:numPr>
          <w:ilvl w:val="0"/>
          <w:numId w:val="2"/>
        </w:numPr>
        <w:rPr>
          <w:rFonts w:asciiTheme="minorHAnsi" w:eastAsiaTheme="minorHAnsi" w:hAnsiTheme="minorHAnsi" w:cstheme="minorHAnsi"/>
        </w:rPr>
      </w:pPr>
      <w:proofErr w:type="spellStart"/>
      <w:r w:rsidRPr="009E70B8">
        <w:rPr>
          <w:rFonts w:asciiTheme="minorHAnsi" w:eastAsiaTheme="minorHAnsi" w:hAnsiTheme="minorHAnsi" w:cstheme="minorHAnsi"/>
        </w:rPr>
        <w:t>Lezak</w:t>
      </w:r>
      <w:proofErr w:type="spellEnd"/>
      <w:r w:rsidRPr="009E70B8">
        <w:rPr>
          <w:rFonts w:asciiTheme="minorHAnsi" w:eastAsiaTheme="minorHAnsi" w:hAnsiTheme="minorHAnsi" w:cstheme="minorHAnsi"/>
        </w:rPr>
        <w:t xml:space="preserve"> MD, </w:t>
      </w:r>
      <w:proofErr w:type="spellStart"/>
      <w:r w:rsidRPr="009E70B8">
        <w:rPr>
          <w:rFonts w:asciiTheme="minorHAnsi" w:eastAsiaTheme="minorHAnsi" w:hAnsiTheme="minorHAnsi" w:cstheme="minorHAnsi"/>
        </w:rPr>
        <w:t>Malec</w:t>
      </w:r>
      <w:proofErr w:type="spellEnd"/>
      <w:r w:rsidRPr="009E70B8">
        <w:rPr>
          <w:rFonts w:asciiTheme="minorHAnsi" w:eastAsiaTheme="minorHAnsi" w:hAnsiTheme="minorHAnsi" w:cstheme="minorHAnsi"/>
        </w:rPr>
        <w:t>, J</w:t>
      </w:r>
      <w:r w:rsidR="005F15A7" w:rsidRPr="009E70B8">
        <w:rPr>
          <w:rFonts w:asciiTheme="minorHAnsi" w:eastAsiaTheme="minorHAnsi" w:hAnsiTheme="minorHAnsi" w:cstheme="minorHAnsi"/>
        </w:rPr>
        <w:t xml:space="preserve">F. (2003). </w:t>
      </w:r>
      <w:r w:rsidRPr="009E70B8">
        <w:rPr>
          <w:rFonts w:asciiTheme="minorHAnsi" w:eastAsiaTheme="minorHAnsi" w:hAnsiTheme="minorHAnsi" w:cstheme="minorHAnsi"/>
        </w:rPr>
        <w:t xml:space="preserve">Mayo-Portland Adaptability Inventory. </w:t>
      </w:r>
      <w:r w:rsidR="005F15A7" w:rsidRPr="009E70B8">
        <w:rPr>
          <w:rFonts w:asciiTheme="minorHAnsi" w:eastAsiaTheme="minorHAnsi" w:hAnsiTheme="minorHAnsi" w:cstheme="minorHAnsi"/>
        </w:rPr>
        <w:t>Available</w:t>
      </w:r>
      <w:r w:rsidRPr="009E70B8">
        <w:rPr>
          <w:rFonts w:asciiTheme="minorHAnsi" w:eastAsiaTheme="minorHAnsi" w:hAnsiTheme="minorHAnsi" w:cstheme="minorHAnsi"/>
        </w:rPr>
        <w:t xml:space="preserve"> from http:// </w:t>
      </w:r>
      <w:hyperlink r:id="rId15" w:history="1">
        <w:r w:rsidRPr="009E70B8">
          <w:rPr>
            <w:rStyle w:val="Hyperlink"/>
            <w:rFonts w:asciiTheme="minorHAnsi" w:eastAsiaTheme="minorHAnsi" w:hAnsiTheme="minorHAnsi" w:cstheme="minorHAnsi"/>
            <w:color w:val="auto"/>
            <w:u w:val="none"/>
          </w:rPr>
          <w:t>www.tbims.org/combi/mpai</w:t>
        </w:r>
      </w:hyperlink>
      <w:r w:rsidRPr="009E70B8">
        <w:rPr>
          <w:rFonts w:asciiTheme="minorHAnsi" w:eastAsiaTheme="minorHAnsi" w:hAnsiTheme="minorHAnsi" w:cstheme="minorHAnsi"/>
        </w:rPr>
        <w:t>.</w:t>
      </w:r>
    </w:p>
    <w:p w14:paraId="05078CC0" w14:textId="77777777" w:rsidR="00AE5930" w:rsidRPr="009E70B8" w:rsidRDefault="00AE5930" w:rsidP="00F662EE">
      <w:pPr>
        <w:pStyle w:val="ListParagraph"/>
        <w:rPr>
          <w:rFonts w:asciiTheme="minorHAnsi" w:eastAsiaTheme="minorHAnsi" w:hAnsiTheme="minorHAnsi" w:cstheme="minorHAnsi"/>
          <w:color w:val="000000" w:themeColor="text1"/>
        </w:rPr>
      </w:pPr>
    </w:p>
    <w:p w14:paraId="34232F9A" w14:textId="0001D761" w:rsidR="00AE5930" w:rsidRPr="009E70B8" w:rsidRDefault="00AE5930"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Zigmond</w:t>
      </w:r>
      <w:proofErr w:type="spellEnd"/>
      <w:r w:rsidRPr="009E70B8">
        <w:rPr>
          <w:rFonts w:asciiTheme="minorHAnsi" w:eastAsiaTheme="minorHAnsi" w:hAnsiTheme="minorHAnsi" w:cstheme="minorHAnsi"/>
          <w:color w:val="000000" w:themeColor="text1"/>
        </w:rPr>
        <w:t xml:space="preserve"> AS, </w:t>
      </w:r>
      <w:proofErr w:type="spellStart"/>
      <w:r w:rsidRPr="009E70B8">
        <w:rPr>
          <w:rFonts w:asciiTheme="minorHAnsi" w:eastAsiaTheme="minorHAnsi" w:hAnsiTheme="minorHAnsi" w:cstheme="minorHAnsi"/>
          <w:color w:val="000000" w:themeColor="text1"/>
        </w:rPr>
        <w:t>Snaith</w:t>
      </w:r>
      <w:proofErr w:type="spellEnd"/>
      <w:r w:rsidRPr="009E70B8">
        <w:rPr>
          <w:rFonts w:asciiTheme="minorHAnsi" w:eastAsiaTheme="minorHAnsi" w:hAnsiTheme="minorHAnsi" w:cstheme="minorHAnsi"/>
          <w:color w:val="000000" w:themeColor="text1"/>
        </w:rPr>
        <w:t xml:space="preserve"> RP. The Hospital Anxiety </w:t>
      </w:r>
      <w:proofErr w:type="gramStart"/>
      <w:r w:rsidRPr="009E70B8">
        <w:rPr>
          <w:rFonts w:asciiTheme="minorHAnsi" w:eastAsiaTheme="minorHAnsi" w:hAnsiTheme="minorHAnsi" w:cstheme="minorHAnsi"/>
          <w:color w:val="000000" w:themeColor="text1"/>
        </w:rPr>
        <w:t>And</w:t>
      </w:r>
      <w:proofErr w:type="gramEnd"/>
      <w:r w:rsidRPr="009E70B8">
        <w:rPr>
          <w:rFonts w:asciiTheme="minorHAnsi" w:eastAsiaTheme="minorHAnsi" w:hAnsiTheme="minorHAnsi" w:cstheme="minorHAnsi"/>
          <w:color w:val="000000" w:themeColor="text1"/>
        </w:rPr>
        <w:t xml:space="preserve"> Depression Scale. </w:t>
      </w:r>
      <w:proofErr w:type="spellStart"/>
      <w:r w:rsidRPr="009E70B8">
        <w:rPr>
          <w:rFonts w:asciiTheme="minorHAnsi" w:eastAsiaTheme="minorHAnsi" w:hAnsiTheme="minorHAnsi" w:cstheme="minorHAnsi"/>
          <w:color w:val="000000" w:themeColor="text1"/>
        </w:rPr>
        <w:t>Acta</w:t>
      </w:r>
      <w:proofErr w:type="spellEnd"/>
      <w:r w:rsidRPr="009E70B8">
        <w:rPr>
          <w:rFonts w:asciiTheme="minorHAnsi" w:eastAsiaTheme="minorHAnsi" w:hAnsiTheme="minorHAnsi" w:cstheme="minorHAnsi"/>
          <w:color w:val="000000" w:themeColor="text1"/>
        </w:rPr>
        <w:t xml:space="preserve"> </w:t>
      </w:r>
      <w:proofErr w:type="spellStart"/>
      <w:r w:rsidRPr="009E70B8">
        <w:rPr>
          <w:rFonts w:asciiTheme="minorHAnsi" w:eastAsiaTheme="minorHAnsi" w:hAnsiTheme="minorHAnsi" w:cstheme="minorHAnsi"/>
          <w:color w:val="000000" w:themeColor="text1"/>
        </w:rPr>
        <w:t>Psychiatrica</w:t>
      </w:r>
      <w:proofErr w:type="spellEnd"/>
      <w:r w:rsidRPr="009E70B8">
        <w:rPr>
          <w:rFonts w:asciiTheme="minorHAnsi" w:eastAsiaTheme="minorHAnsi" w:hAnsiTheme="minorHAnsi" w:cstheme="minorHAnsi"/>
          <w:color w:val="000000" w:themeColor="text1"/>
        </w:rPr>
        <w:t xml:space="preserve"> </w:t>
      </w:r>
      <w:proofErr w:type="spellStart"/>
      <w:r w:rsidRPr="009E70B8">
        <w:rPr>
          <w:rFonts w:asciiTheme="minorHAnsi" w:eastAsiaTheme="minorHAnsi" w:hAnsiTheme="minorHAnsi" w:cstheme="minorHAnsi"/>
          <w:color w:val="000000" w:themeColor="text1"/>
        </w:rPr>
        <w:t>Scandinavica</w:t>
      </w:r>
      <w:proofErr w:type="spellEnd"/>
      <w:r w:rsidRPr="009E70B8">
        <w:rPr>
          <w:rFonts w:asciiTheme="minorHAnsi" w:eastAsiaTheme="minorHAnsi" w:hAnsiTheme="minorHAnsi" w:cstheme="minorHAnsi"/>
          <w:color w:val="000000" w:themeColor="text1"/>
        </w:rPr>
        <w:t>. 1983</w:t>
      </w:r>
      <w:proofErr w:type="gramStart"/>
      <w:r w:rsidRPr="009E70B8">
        <w:rPr>
          <w:rFonts w:asciiTheme="minorHAnsi" w:eastAsiaTheme="minorHAnsi" w:hAnsiTheme="minorHAnsi" w:cstheme="minorHAnsi"/>
          <w:color w:val="000000" w:themeColor="text1"/>
        </w:rPr>
        <w:t>;67:361</w:t>
      </w:r>
      <w:proofErr w:type="gramEnd"/>
      <w:r w:rsidRPr="009E70B8">
        <w:rPr>
          <w:rFonts w:asciiTheme="minorHAnsi" w:eastAsiaTheme="minorHAnsi" w:hAnsiTheme="minorHAnsi" w:cstheme="minorHAnsi"/>
          <w:color w:val="000000" w:themeColor="text1"/>
        </w:rPr>
        <w:t>-70.</w:t>
      </w:r>
    </w:p>
    <w:p w14:paraId="459D7398" w14:textId="77777777" w:rsidR="00AE5930" w:rsidRPr="009E70B8" w:rsidRDefault="00AE5930" w:rsidP="00F662EE">
      <w:pPr>
        <w:pStyle w:val="ListParagraph"/>
        <w:rPr>
          <w:rFonts w:asciiTheme="minorHAnsi" w:eastAsiaTheme="minorHAnsi" w:hAnsiTheme="minorHAnsi" w:cstheme="minorHAnsi"/>
          <w:color w:val="000000" w:themeColor="text1"/>
        </w:rPr>
      </w:pPr>
    </w:p>
    <w:p w14:paraId="1B13B6B8" w14:textId="6C43FB4A" w:rsidR="00E4339B" w:rsidRPr="009E70B8" w:rsidRDefault="00E4339B"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Robson P. Development of a new self-report questionnaire to measure self-esteem. Psychological Medicine. 1989</w:t>
      </w:r>
      <w:proofErr w:type="gramStart"/>
      <w:r w:rsidRPr="009E70B8">
        <w:rPr>
          <w:rFonts w:asciiTheme="minorHAnsi" w:eastAsiaTheme="minorHAnsi" w:hAnsiTheme="minorHAnsi" w:cstheme="minorHAnsi"/>
          <w:color w:val="000000" w:themeColor="text1"/>
        </w:rPr>
        <w:t>;19:513</w:t>
      </w:r>
      <w:proofErr w:type="gramEnd"/>
      <w:r w:rsidRPr="009E70B8">
        <w:rPr>
          <w:rFonts w:asciiTheme="minorHAnsi" w:eastAsiaTheme="minorHAnsi" w:hAnsiTheme="minorHAnsi" w:cstheme="minorHAnsi"/>
          <w:color w:val="000000" w:themeColor="text1"/>
        </w:rPr>
        <w:t>-518.</w:t>
      </w:r>
    </w:p>
    <w:p w14:paraId="7B965AFF" w14:textId="77777777" w:rsidR="00E4339B" w:rsidRPr="009E70B8" w:rsidRDefault="00E4339B" w:rsidP="00F662EE">
      <w:pPr>
        <w:pStyle w:val="ListParagraph"/>
        <w:rPr>
          <w:rFonts w:asciiTheme="minorHAnsi" w:eastAsiaTheme="minorHAnsi" w:hAnsiTheme="minorHAnsi" w:cstheme="minorHAnsi"/>
          <w:color w:val="000000" w:themeColor="text1"/>
        </w:rPr>
      </w:pPr>
    </w:p>
    <w:p w14:paraId="6EFF6461" w14:textId="5E5BACEA" w:rsidR="00E4339B" w:rsidRPr="009E70B8" w:rsidRDefault="00E4339B"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Charmaz</w:t>
      </w:r>
      <w:proofErr w:type="spellEnd"/>
      <w:r w:rsidRPr="009E70B8">
        <w:rPr>
          <w:rFonts w:asciiTheme="minorHAnsi" w:eastAsiaTheme="minorHAnsi" w:hAnsiTheme="minorHAnsi" w:cstheme="minorHAnsi"/>
          <w:color w:val="000000" w:themeColor="text1"/>
        </w:rPr>
        <w:t xml:space="preserve"> K. Constructing Grounded Theory: A Practical Guide </w:t>
      </w:r>
      <w:proofErr w:type="gramStart"/>
      <w:r w:rsidRPr="009E70B8">
        <w:rPr>
          <w:rFonts w:asciiTheme="minorHAnsi" w:eastAsiaTheme="minorHAnsi" w:hAnsiTheme="minorHAnsi" w:cstheme="minorHAnsi"/>
          <w:color w:val="000000" w:themeColor="text1"/>
        </w:rPr>
        <w:t>Through</w:t>
      </w:r>
      <w:proofErr w:type="gramEnd"/>
      <w:r w:rsidRPr="009E70B8">
        <w:rPr>
          <w:rFonts w:asciiTheme="minorHAnsi" w:eastAsiaTheme="minorHAnsi" w:hAnsiTheme="minorHAnsi" w:cstheme="minorHAnsi"/>
          <w:color w:val="000000" w:themeColor="text1"/>
        </w:rPr>
        <w:t xml:space="preserve"> Qualitative Analysis. London: Sage</w:t>
      </w:r>
      <w:proofErr w:type="gramStart"/>
      <w:r w:rsidRPr="009E70B8">
        <w:rPr>
          <w:rFonts w:asciiTheme="minorHAnsi" w:eastAsiaTheme="minorHAnsi" w:hAnsiTheme="minorHAnsi" w:cstheme="minorHAnsi"/>
          <w:color w:val="000000" w:themeColor="text1"/>
        </w:rPr>
        <w:t>;2006</w:t>
      </w:r>
      <w:proofErr w:type="gramEnd"/>
      <w:r w:rsidRPr="009E70B8">
        <w:rPr>
          <w:rFonts w:asciiTheme="minorHAnsi" w:hAnsiTheme="minorHAnsi" w:cstheme="minorHAnsi"/>
        </w:rPr>
        <w:t>.</w:t>
      </w:r>
    </w:p>
    <w:p w14:paraId="02B1AA33" w14:textId="77777777" w:rsidR="00E4339B" w:rsidRPr="009E70B8" w:rsidRDefault="00E4339B" w:rsidP="00F662EE">
      <w:pPr>
        <w:pStyle w:val="ListParagraph"/>
        <w:rPr>
          <w:rFonts w:asciiTheme="minorHAnsi" w:eastAsiaTheme="minorHAnsi" w:hAnsiTheme="minorHAnsi" w:cstheme="minorHAnsi"/>
          <w:color w:val="000000" w:themeColor="text1"/>
        </w:rPr>
      </w:pPr>
    </w:p>
    <w:p w14:paraId="4259FBBF" w14:textId="6BFEE185" w:rsidR="00D16DEA" w:rsidRPr="009E70B8" w:rsidRDefault="00D16DEA"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Strauss A, Corbin J. Basics of Qualitative Research Techniques and Procedures for Developing Grounded Theory. London</w:t>
      </w:r>
      <w:r w:rsidR="005F15A7" w:rsidRPr="009E70B8">
        <w:rPr>
          <w:rFonts w:asciiTheme="minorHAnsi" w:eastAsiaTheme="minorHAnsi" w:hAnsiTheme="minorHAnsi" w:cstheme="minorHAnsi"/>
          <w:color w:val="000000" w:themeColor="text1"/>
        </w:rPr>
        <w:t xml:space="preserve"> (UK)</w:t>
      </w:r>
      <w:r w:rsidRPr="009E70B8">
        <w:rPr>
          <w:rFonts w:asciiTheme="minorHAnsi" w:eastAsiaTheme="minorHAnsi" w:hAnsiTheme="minorHAnsi" w:cstheme="minorHAnsi"/>
          <w:color w:val="000000" w:themeColor="text1"/>
        </w:rPr>
        <w:t>: Sage</w:t>
      </w:r>
      <w:proofErr w:type="gramStart"/>
      <w:r w:rsidRPr="009E70B8">
        <w:rPr>
          <w:rFonts w:asciiTheme="minorHAnsi" w:eastAsiaTheme="minorHAnsi" w:hAnsiTheme="minorHAnsi" w:cstheme="minorHAnsi"/>
          <w:color w:val="000000" w:themeColor="text1"/>
        </w:rPr>
        <w:t>;1998</w:t>
      </w:r>
      <w:proofErr w:type="gramEnd"/>
      <w:r w:rsidRPr="009E70B8">
        <w:rPr>
          <w:rFonts w:asciiTheme="minorHAnsi" w:eastAsiaTheme="minorHAnsi" w:hAnsiTheme="minorHAnsi" w:cstheme="minorHAnsi"/>
          <w:color w:val="000000" w:themeColor="text1"/>
        </w:rPr>
        <w:t>.</w:t>
      </w:r>
    </w:p>
    <w:p w14:paraId="2776658B" w14:textId="77777777" w:rsidR="00D16DEA" w:rsidRPr="009E70B8" w:rsidRDefault="00D16DEA" w:rsidP="00F662EE">
      <w:pPr>
        <w:pStyle w:val="ListParagraph"/>
        <w:rPr>
          <w:rFonts w:asciiTheme="minorHAnsi" w:eastAsiaTheme="minorHAnsi" w:hAnsiTheme="minorHAnsi" w:cstheme="minorHAnsi"/>
          <w:color w:val="000000" w:themeColor="text1"/>
        </w:rPr>
      </w:pPr>
    </w:p>
    <w:p w14:paraId="2054CFF3" w14:textId="2C1E9BB6" w:rsidR="00D16DEA" w:rsidRPr="009E70B8" w:rsidRDefault="00D16DEA"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Charmaz</w:t>
      </w:r>
      <w:proofErr w:type="spellEnd"/>
      <w:r w:rsidRPr="009E70B8">
        <w:rPr>
          <w:rFonts w:asciiTheme="minorHAnsi" w:eastAsiaTheme="minorHAnsi" w:hAnsiTheme="minorHAnsi" w:cstheme="minorHAnsi"/>
          <w:color w:val="000000" w:themeColor="text1"/>
        </w:rPr>
        <w:t xml:space="preserve"> K. Constructing grounded theory. Introducing qualitative methods. London</w:t>
      </w:r>
      <w:r w:rsidR="005F15A7" w:rsidRPr="009E70B8">
        <w:rPr>
          <w:rFonts w:asciiTheme="minorHAnsi" w:eastAsiaTheme="minorHAnsi" w:hAnsiTheme="minorHAnsi" w:cstheme="minorHAnsi"/>
          <w:color w:val="000000" w:themeColor="text1"/>
        </w:rPr>
        <w:t xml:space="preserve"> (UK)</w:t>
      </w:r>
      <w:r w:rsidRPr="009E70B8">
        <w:rPr>
          <w:rFonts w:asciiTheme="minorHAnsi" w:eastAsiaTheme="minorHAnsi" w:hAnsiTheme="minorHAnsi" w:cstheme="minorHAnsi"/>
          <w:color w:val="000000" w:themeColor="text1"/>
        </w:rPr>
        <w:t>: SAGE</w:t>
      </w:r>
      <w:proofErr w:type="gramStart"/>
      <w:r w:rsidRPr="009E70B8">
        <w:rPr>
          <w:rFonts w:asciiTheme="minorHAnsi" w:eastAsiaTheme="minorHAnsi" w:hAnsiTheme="minorHAnsi" w:cstheme="minorHAnsi"/>
          <w:color w:val="000000" w:themeColor="text1"/>
        </w:rPr>
        <w:t>;2014</w:t>
      </w:r>
      <w:proofErr w:type="gramEnd"/>
      <w:r w:rsidRPr="009E70B8">
        <w:rPr>
          <w:rFonts w:asciiTheme="minorHAnsi" w:eastAsiaTheme="minorHAnsi" w:hAnsiTheme="minorHAnsi" w:cstheme="minorHAnsi"/>
          <w:color w:val="000000" w:themeColor="text1"/>
        </w:rPr>
        <w:t>.</w:t>
      </w:r>
    </w:p>
    <w:p w14:paraId="3673832A" w14:textId="77777777" w:rsidR="00D16DEA" w:rsidRPr="009E70B8" w:rsidRDefault="00D16DEA" w:rsidP="00F662EE">
      <w:pPr>
        <w:pStyle w:val="ListParagraph"/>
        <w:rPr>
          <w:rFonts w:asciiTheme="minorHAnsi" w:eastAsiaTheme="minorHAnsi" w:hAnsiTheme="minorHAnsi" w:cstheme="minorHAnsi"/>
          <w:color w:val="000000" w:themeColor="text1"/>
        </w:rPr>
      </w:pPr>
    </w:p>
    <w:p w14:paraId="073D5D21" w14:textId="2D485A47" w:rsidR="00BC0704" w:rsidRPr="009E70B8" w:rsidRDefault="00D16DEA"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lastRenderedPageBreak/>
        <w:t>Glaser BG, Strauss AL. Discovery of grounded theory: Strategies for qualitative research. Chicago</w:t>
      </w:r>
      <w:r w:rsidR="005F15A7" w:rsidRPr="009E70B8">
        <w:rPr>
          <w:rFonts w:asciiTheme="minorHAnsi" w:eastAsiaTheme="minorHAnsi" w:hAnsiTheme="minorHAnsi" w:cstheme="minorHAnsi"/>
          <w:color w:val="000000" w:themeColor="text1"/>
        </w:rPr>
        <w:t xml:space="preserve"> (US)</w:t>
      </w:r>
      <w:r w:rsidRPr="009E70B8">
        <w:rPr>
          <w:rFonts w:asciiTheme="minorHAnsi" w:eastAsiaTheme="minorHAnsi" w:hAnsiTheme="minorHAnsi" w:cstheme="minorHAnsi"/>
          <w:color w:val="000000" w:themeColor="text1"/>
        </w:rPr>
        <w:t>: Aldine</w:t>
      </w:r>
      <w:proofErr w:type="gramStart"/>
      <w:r w:rsidRPr="009E70B8">
        <w:rPr>
          <w:rFonts w:asciiTheme="minorHAnsi" w:eastAsiaTheme="minorHAnsi" w:hAnsiTheme="minorHAnsi" w:cstheme="minorHAnsi"/>
          <w:color w:val="000000" w:themeColor="text1"/>
        </w:rPr>
        <w:t>;1967</w:t>
      </w:r>
      <w:proofErr w:type="gramEnd"/>
      <w:r w:rsidRPr="009E70B8">
        <w:rPr>
          <w:rFonts w:asciiTheme="minorHAnsi" w:eastAsiaTheme="minorHAnsi" w:hAnsiTheme="minorHAnsi" w:cstheme="minorHAnsi"/>
          <w:color w:val="000000" w:themeColor="text1"/>
        </w:rPr>
        <w:t>.</w:t>
      </w:r>
    </w:p>
    <w:p w14:paraId="14B576AB" w14:textId="77777777" w:rsidR="00BC0704" w:rsidRPr="009E70B8" w:rsidRDefault="00BC0704" w:rsidP="00F662EE">
      <w:pPr>
        <w:pStyle w:val="ListParagraph"/>
        <w:rPr>
          <w:rFonts w:asciiTheme="minorHAnsi" w:eastAsiaTheme="minorHAnsi" w:hAnsiTheme="minorHAnsi" w:cstheme="minorHAnsi"/>
          <w:color w:val="000000" w:themeColor="text1"/>
        </w:rPr>
      </w:pPr>
    </w:p>
    <w:p w14:paraId="3EAC5699" w14:textId="4BBC225F" w:rsidR="00FB3514" w:rsidRPr="009E70B8" w:rsidRDefault="00BC0704"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Dey</w:t>
      </w:r>
      <w:proofErr w:type="spellEnd"/>
      <w:r w:rsidRPr="009E70B8">
        <w:rPr>
          <w:rFonts w:asciiTheme="minorHAnsi" w:eastAsiaTheme="minorHAnsi" w:hAnsiTheme="minorHAnsi" w:cstheme="minorHAnsi"/>
          <w:color w:val="000000" w:themeColor="text1"/>
        </w:rPr>
        <w:t xml:space="preserve"> I. Grounding categories. In A Bryant, K </w:t>
      </w:r>
      <w:proofErr w:type="spellStart"/>
      <w:r w:rsidRPr="009E70B8">
        <w:rPr>
          <w:rFonts w:asciiTheme="minorHAnsi" w:eastAsiaTheme="minorHAnsi" w:hAnsiTheme="minorHAnsi" w:cstheme="minorHAnsi"/>
          <w:color w:val="000000" w:themeColor="text1"/>
        </w:rPr>
        <w:t>Charmaz</w:t>
      </w:r>
      <w:proofErr w:type="spellEnd"/>
      <w:r w:rsidRPr="009E70B8">
        <w:rPr>
          <w:rFonts w:asciiTheme="minorHAnsi" w:eastAsiaTheme="minorHAnsi" w:hAnsiTheme="minorHAnsi" w:cstheme="minorHAnsi"/>
          <w:color w:val="000000" w:themeColor="text1"/>
        </w:rPr>
        <w:t xml:space="preserve"> (</w:t>
      </w:r>
      <w:proofErr w:type="spellStart"/>
      <w:r w:rsidRPr="009E70B8">
        <w:rPr>
          <w:rFonts w:asciiTheme="minorHAnsi" w:eastAsiaTheme="minorHAnsi" w:hAnsiTheme="minorHAnsi" w:cstheme="minorHAnsi"/>
          <w:color w:val="000000" w:themeColor="text1"/>
        </w:rPr>
        <w:t>Eds</w:t>
      </w:r>
      <w:proofErr w:type="spellEnd"/>
      <w:r w:rsidRPr="009E70B8">
        <w:rPr>
          <w:rFonts w:asciiTheme="minorHAnsi" w:eastAsiaTheme="minorHAnsi" w:hAnsiTheme="minorHAnsi" w:cstheme="minorHAnsi"/>
          <w:color w:val="000000" w:themeColor="text1"/>
        </w:rPr>
        <w:t>). The SAGE handbook of grounded theory. London</w:t>
      </w:r>
      <w:r w:rsidR="005F15A7" w:rsidRPr="009E70B8">
        <w:rPr>
          <w:rFonts w:asciiTheme="minorHAnsi" w:eastAsiaTheme="minorHAnsi" w:hAnsiTheme="minorHAnsi" w:cstheme="minorHAnsi"/>
          <w:color w:val="000000" w:themeColor="text1"/>
        </w:rPr>
        <w:t xml:space="preserve"> (UK)</w:t>
      </w:r>
      <w:r w:rsidRPr="009E70B8">
        <w:rPr>
          <w:rFonts w:asciiTheme="minorHAnsi" w:eastAsiaTheme="minorHAnsi" w:hAnsiTheme="minorHAnsi" w:cstheme="minorHAnsi"/>
          <w:color w:val="000000" w:themeColor="text1"/>
        </w:rPr>
        <w:t>: Sage</w:t>
      </w:r>
      <w:proofErr w:type="gramStart"/>
      <w:r w:rsidRPr="009E70B8">
        <w:rPr>
          <w:rFonts w:asciiTheme="minorHAnsi" w:eastAsiaTheme="minorHAnsi" w:hAnsiTheme="minorHAnsi" w:cstheme="minorHAnsi"/>
          <w:color w:val="000000" w:themeColor="text1"/>
        </w:rPr>
        <w:t>;2010:167</w:t>
      </w:r>
      <w:proofErr w:type="gramEnd"/>
      <w:r w:rsidRPr="009E70B8">
        <w:rPr>
          <w:rFonts w:asciiTheme="minorHAnsi" w:eastAsiaTheme="minorHAnsi" w:hAnsiTheme="minorHAnsi" w:cstheme="minorHAnsi"/>
          <w:color w:val="000000" w:themeColor="text1"/>
        </w:rPr>
        <w:t xml:space="preserve">-190. </w:t>
      </w:r>
    </w:p>
    <w:p w14:paraId="3CEB222B" w14:textId="77777777" w:rsidR="00024984" w:rsidRPr="009E70B8" w:rsidRDefault="00024984" w:rsidP="00F662EE">
      <w:pPr>
        <w:pStyle w:val="ListParagraph"/>
        <w:shd w:val="clear" w:color="auto" w:fill="FFFFFF"/>
        <w:rPr>
          <w:rFonts w:asciiTheme="minorHAnsi" w:hAnsiTheme="minorHAnsi" w:cstheme="minorHAnsi"/>
          <w:color w:val="333333"/>
        </w:rPr>
      </w:pPr>
    </w:p>
    <w:p w14:paraId="626D46EF" w14:textId="0B7F626B" w:rsidR="0002119D" w:rsidRPr="009E70B8" w:rsidRDefault="0002119D"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Updegraff</w:t>
      </w:r>
      <w:proofErr w:type="spellEnd"/>
      <w:r w:rsidRPr="009E70B8">
        <w:rPr>
          <w:rFonts w:asciiTheme="minorHAnsi" w:eastAsiaTheme="minorHAnsi" w:hAnsiTheme="minorHAnsi" w:cstheme="minorHAnsi"/>
          <w:color w:val="000000" w:themeColor="text1"/>
        </w:rPr>
        <w:t xml:space="preserve"> JA, Taylor S</w:t>
      </w:r>
      <w:r w:rsidR="001E4F4D" w:rsidRPr="009E70B8">
        <w:rPr>
          <w:rFonts w:asciiTheme="minorHAnsi" w:eastAsiaTheme="minorHAnsi" w:hAnsiTheme="minorHAnsi" w:cstheme="minorHAnsi"/>
          <w:color w:val="000000" w:themeColor="text1"/>
        </w:rPr>
        <w:t xml:space="preserve">E. </w:t>
      </w:r>
      <w:r w:rsidRPr="009E70B8">
        <w:rPr>
          <w:rFonts w:asciiTheme="minorHAnsi" w:eastAsiaTheme="minorHAnsi" w:hAnsiTheme="minorHAnsi" w:cstheme="minorHAnsi"/>
          <w:color w:val="000000" w:themeColor="text1"/>
        </w:rPr>
        <w:t>From vulnerability to growth: positive and negative effects of stressful life events. In JH Harvey, ED Miller. Loss and Trauma: General and Close Relationship Perspectives. Philadelphia</w:t>
      </w:r>
      <w:r w:rsidR="005F15A7" w:rsidRPr="009E70B8">
        <w:rPr>
          <w:rFonts w:asciiTheme="minorHAnsi" w:eastAsiaTheme="minorHAnsi" w:hAnsiTheme="minorHAnsi" w:cstheme="minorHAnsi"/>
          <w:color w:val="000000" w:themeColor="text1"/>
        </w:rPr>
        <w:t xml:space="preserve"> (US)</w:t>
      </w:r>
      <w:r w:rsidRPr="009E70B8">
        <w:rPr>
          <w:rFonts w:asciiTheme="minorHAnsi" w:eastAsiaTheme="minorHAnsi" w:hAnsiTheme="minorHAnsi" w:cstheme="minorHAnsi"/>
          <w:color w:val="000000" w:themeColor="text1"/>
        </w:rPr>
        <w:t>: Brunner-Routledge</w:t>
      </w:r>
      <w:proofErr w:type="gramStart"/>
      <w:r w:rsidR="001E4F4D" w:rsidRPr="009E70B8">
        <w:rPr>
          <w:rFonts w:asciiTheme="minorHAnsi" w:eastAsiaTheme="minorHAnsi" w:hAnsiTheme="minorHAnsi" w:cstheme="minorHAnsi"/>
          <w:color w:val="000000" w:themeColor="text1"/>
        </w:rPr>
        <w:t>;2000:</w:t>
      </w:r>
      <w:r w:rsidRPr="009E70B8">
        <w:rPr>
          <w:rFonts w:asciiTheme="minorHAnsi" w:eastAsiaTheme="minorHAnsi" w:hAnsiTheme="minorHAnsi" w:cstheme="minorHAnsi"/>
          <w:color w:val="000000" w:themeColor="text1"/>
        </w:rPr>
        <w:t>3</w:t>
      </w:r>
      <w:proofErr w:type="gramEnd"/>
      <w:r w:rsidRPr="009E70B8">
        <w:rPr>
          <w:rFonts w:asciiTheme="minorHAnsi" w:eastAsiaTheme="minorHAnsi" w:hAnsiTheme="minorHAnsi" w:cstheme="minorHAnsi"/>
          <w:color w:val="000000" w:themeColor="text1"/>
        </w:rPr>
        <w:t>–28.</w:t>
      </w:r>
    </w:p>
    <w:p w14:paraId="640C68FA" w14:textId="77777777" w:rsidR="001E4F4D" w:rsidRPr="009E70B8" w:rsidRDefault="001E4F4D" w:rsidP="00F662EE">
      <w:pPr>
        <w:pStyle w:val="ListParagraph"/>
        <w:rPr>
          <w:rFonts w:asciiTheme="minorHAnsi" w:eastAsiaTheme="minorHAnsi" w:hAnsiTheme="minorHAnsi" w:cstheme="minorHAnsi"/>
          <w:color w:val="000000" w:themeColor="text1"/>
        </w:rPr>
      </w:pPr>
    </w:p>
    <w:p w14:paraId="23CCB063" w14:textId="27DF1E20" w:rsidR="001E4F4D" w:rsidRPr="009E70B8" w:rsidRDefault="00FC7665" w:rsidP="00F662EE">
      <w:pPr>
        <w:pStyle w:val="ListParagraph"/>
        <w:numPr>
          <w:ilvl w:val="0"/>
          <w:numId w:val="2"/>
        </w:numPr>
        <w:rPr>
          <w:rFonts w:asciiTheme="minorHAnsi" w:hAnsiTheme="minorHAnsi" w:cstheme="minorHAnsi"/>
          <w:lang w:eastAsia="en-GB"/>
        </w:rPr>
      </w:pPr>
      <w:proofErr w:type="spellStart"/>
      <w:r w:rsidRPr="009E70B8">
        <w:rPr>
          <w:rFonts w:asciiTheme="minorHAnsi" w:eastAsiaTheme="minorHAnsi" w:hAnsiTheme="minorHAnsi" w:cstheme="minorHAnsi"/>
          <w:color w:val="000000" w:themeColor="text1"/>
        </w:rPr>
        <w:t>Westphal</w:t>
      </w:r>
      <w:proofErr w:type="spellEnd"/>
      <w:r w:rsidRPr="009E70B8">
        <w:rPr>
          <w:rFonts w:asciiTheme="minorHAnsi" w:eastAsiaTheme="minorHAnsi" w:hAnsiTheme="minorHAnsi" w:cstheme="minorHAnsi"/>
          <w:color w:val="000000" w:themeColor="text1"/>
        </w:rPr>
        <w:t xml:space="preserve"> </w:t>
      </w:r>
      <w:r w:rsidR="001E4F4D" w:rsidRPr="009E70B8">
        <w:rPr>
          <w:rFonts w:asciiTheme="minorHAnsi" w:eastAsiaTheme="minorHAnsi" w:hAnsiTheme="minorHAnsi" w:cstheme="minorHAnsi"/>
          <w:color w:val="000000" w:themeColor="text1"/>
        </w:rPr>
        <w:t xml:space="preserve">M, </w:t>
      </w:r>
      <w:proofErr w:type="spellStart"/>
      <w:r w:rsidR="001E4F4D" w:rsidRPr="009E70B8">
        <w:rPr>
          <w:rFonts w:asciiTheme="minorHAnsi" w:eastAsiaTheme="minorHAnsi" w:hAnsiTheme="minorHAnsi" w:cstheme="minorHAnsi"/>
          <w:color w:val="000000" w:themeColor="text1"/>
        </w:rPr>
        <w:t>Bonnano</w:t>
      </w:r>
      <w:proofErr w:type="spellEnd"/>
      <w:r w:rsidR="001E4F4D" w:rsidRPr="009E70B8">
        <w:rPr>
          <w:rFonts w:asciiTheme="minorHAnsi" w:eastAsiaTheme="minorHAnsi" w:hAnsiTheme="minorHAnsi" w:cstheme="minorHAnsi"/>
          <w:color w:val="000000" w:themeColor="text1"/>
        </w:rPr>
        <w:t xml:space="preserve"> GA. Posttraumatic Growth and Resilience to Trauma: Different Sides of the Same Coin or Different Coins? Applied Psychology. 2007</w:t>
      </w:r>
      <w:proofErr w:type="gramStart"/>
      <w:r w:rsidR="001E4F4D" w:rsidRPr="009E70B8">
        <w:rPr>
          <w:rFonts w:asciiTheme="minorHAnsi" w:eastAsiaTheme="minorHAnsi" w:hAnsiTheme="minorHAnsi" w:cstheme="minorHAnsi"/>
          <w:color w:val="000000" w:themeColor="text1"/>
        </w:rPr>
        <w:t>;56:3:417</w:t>
      </w:r>
      <w:proofErr w:type="gramEnd"/>
      <w:r w:rsidR="001E4F4D" w:rsidRPr="009E70B8">
        <w:rPr>
          <w:rFonts w:asciiTheme="minorHAnsi" w:eastAsiaTheme="minorHAnsi" w:hAnsiTheme="minorHAnsi" w:cstheme="minorHAnsi"/>
          <w:color w:val="000000" w:themeColor="text1"/>
        </w:rPr>
        <w:t>-427.</w:t>
      </w:r>
      <w:r w:rsidR="001E4F4D" w:rsidRPr="009E70B8">
        <w:rPr>
          <w:rFonts w:asciiTheme="minorHAnsi" w:hAnsiTheme="minorHAnsi" w:cstheme="minorHAnsi"/>
          <w:lang w:eastAsia="en-GB"/>
        </w:rPr>
        <w:t xml:space="preserve"> </w:t>
      </w:r>
    </w:p>
    <w:p w14:paraId="5A7A8D57" w14:textId="7DFBCBE6" w:rsidR="00FC7665" w:rsidRPr="009E70B8" w:rsidRDefault="00FC7665" w:rsidP="00F662EE">
      <w:pPr>
        <w:spacing w:after="0" w:line="240" w:lineRule="auto"/>
        <w:textAlignment w:val="baseline"/>
        <w:rPr>
          <w:rFonts w:eastAsia="Times New Roman" w:cstheme="minorHAnsi"/>
          <w:sz w:val="24"/>
          <w:szCs w:val="24"/>
          <w:lang w:eastAsia="en-GB"/>
        </w:rPr>
      </w:pPr>
    </w:p>
    <w:p w14:paraId="2A8D33D3" w14:textId="52A43134" w:rsidR="00FC7665" w:rsidRPr="009E70B8" w:rsidRDefault="00FC7665" w:rsidP="00F662EE">
      <w:pPr>
        <w:spacing w:after="0" w:line="240" w:lineRule="auto"/>
        <w:textAlignment w:val="baseline"/>
        <w:rPr>
          <w:rFonts w:eastAsia="Times New Roman" w:cstheme="minorHAnsi"/>
          <w:sz w:val="24"/>
          <w:szCs w:val="24"/>
          <w:lang w:eastAsia="en-GB"/>
        </w:rPr>
      </w:pPr>
    </w:p>
    <w:p w14:paraId="6D9A6C88" w14:textId="0C2C77A6" w:rsidR="00FC7665" w:rsidRPr="009E70B8" w:rsidRDefault="001E4F4D" w:rsidP="00F662EE">
      <w:pPr>
        <w:pStyle w:val="ListParagraph"/>
        <w:numPr>
          <w:ilvl w:val="0"/>
          <w:numId w:val="2"/>
        </w:numPr>
        <w:rPr>
          <w:rFonts w:asciiTheme="minorHAnsi" w:eastAsiaTheme="minorHAnsi" w:hAnsiTheme="minorHAnsi" w:cstheme="minorHAnsi"/>
        </w:rPr>
      </w:pPr>
      <w:proofErr w:type="spellStart"/>
      <w:r w:rsidRPr="009E70B8">
        <w:rPr>
          <w:rFonts w:asciiTheme="minorHAnsi" w:eastAsiaTheme="minorHAnsi" w:hAnsiTheme="minorHAnsi" w:cstheme="minorHAnsi"/>
        </w:rPr>
        <w:t>Ownsworth</w:t>
      </w:r>
      <w:proofErr w:type="spellEnd"/>
      <w:r w:rsidRPr="009E70B8">
        <w:rPr>
          <w:rFonts w:asciiTheme="minorHAnsi" w:eastAsiaTheme="minorHAnsi" w:hAnsiTheme="minorHAnsi" w:cstheme="minorHAnsi"/>
        </w:rPr>
        <w:t xml:space="preserve"> </w:t>
      </w:r>
      <w:r w:rsidR="00B64A30" w:rsidRPr="009E70B8">
        <w:rPr>
          <w:rFonts w:asciiTheme="minorHAnsi" w:eastAsiaTheme="minorHAnsi" w:hAnsiTheme="minorHAnsi" w:cstheme="minorHAnsi"/>
        </w:rPr>
        <w:t xml:space="preserve">T. </w:t>
      </w:r>
      <w:r w:rsidRPr="009E70B8">
        <w:rPr>
          <w:rFonts w:asciiTheme="minorHAnsi" w:eastAsiaTheme="minorHAnsi" w:hAnsiTheme="minorHAnsi" w:cstheme="minorHAnsi"/>
        </w:rPr>
        <w:t>Self-identity after brain injury. London and. New York</w:t>
      </w:r>
      <w:r w:rsidR="00EE68D2" w:rsidRPr="009E70B8">
        <w:rPr>
          <w:rFonts w:asciiTheme="minorHAnsi" w:eastAsiaTheme="minorHAnsi" w:hAnsiTheme="minorHAnsi" w:cstheme="minorHAnsi"/>
        </w:rPr>
        <w:t xml:space="preserve"> (NY)</w:t>
      </w:r>
      <w:r w:rsidRPr="009E70B8">
        <w:rPr>
          <w:rFonts w:asciiTheme="minorHAnsi" w:eastAsiaTheme="minorHAnsi" w:hAnsiTheme="minorHAnsi" w:cstheme="minorHAnsi"/>
        </w:rPr>
        <w:t>: Psychology Press</w:t>
      </w:r>
      <w:proofErr w:type="gramStart"/>
      <w:r w:rsidRPr="009E70B8">
        <w:rPr>
          <w:rFonts w:asciiTheme="minorHAnsi" w:eastAsiaTheme="minorHAnsi" w:hAnsiTheme="minorHAnsi" w:cstheme="minorHAnsi"/>
        </w:rPr>
        <w:t>;2014</w:t>
      </w:r>
      <w:proofErr w:type="gramEnd"/>
      <w:r w:rsidRPr="009E70B8">
        <w:rPr>
          <w:rFonts w:asciiTheme="minorHAnsi" w:eastAsiaTheme="minorHAnsi" w:hAnsiTheme="minorHAnsi" w:cstheme="minorHAnsi"/>
        </w:rPr>
        <w:t>.</w:t>
      </w:r>
    </w:p>
    <w:p w14:paraId="0AC5BBCE" w14:textId="77777777" w:rsidR="006A3A9D" w:rsidRPr="009E70B8" w:rsidRDefault="006A3A9D" w:rsidP="00F662EE">
      <w:pPr>
        <w:pStyle w:val="ListParagraph"/>
        <w:rPr>
          <w:rFonts w:asciiTheme="minorHAnsi" w:eastAsiaTheme="minorHAnsi" w:hAnsiTheme="minorHAnsi" w:cstheme="minorHAnsi"/>
          <w:color w:val="000000" w:themeColor="text1"/>
        </w:rPr>
      </w:pPr>
    </w:p>
    <w:p w14:paraId="3D1CB882" w14:textId="77777777" w:rsidR="00A76FFB" w:rsidRPr="009E70B8" w:rsidRDefault="006A3A9D"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Nochi</w:t>
      </w:r>
      <w:proofErr w:type="spellEnd"/>
      <w:r w:rsidRPr="009E70B8">
        <w:rPr>
          <w:rFonts w:asciiTheme="minorHAnsi" w:eastAsiaTheme="minorHAnsi" w:hAnsiTheme="minorHAnsi" w:cstheme="minorHAnsi"/>
          <w:color w:val="000000" w:themeColor="text1"/>
        </w:rPr>
        <w:t xml:space="preserve"> M. “Loss of self” in the narratives of people with traumatic brain injuries: A qualitative analysis. Social Science &amp; Medicine. 1998</w:t>
      </w:r>
      <w:proofErr w:type="gramStart"/>
      <w:r w:rsidRPr="009E70B8">
        <w:rPr>
          <w:rFonts w:asciiTheme="minorHAnsi" w:eastAsiaTheme="minorHAnsi" w:hAnsiTheme="minorHAnsi" w:cstheme="minorHAnsi"/>
          <w:color w:val="000000" w:themeColor="text1"/>
        </w:rPr>
        <w:t>;46:7:869</w:t>
      </w:r>
      <w:proofErr w:type="gramEnd"/>
      <w:r w:rsidRPr="009E70B8">
        <w:rPr>
          <w:rFonts w:asciiTheme="minorHAnsi" w:eastAsiaTheme="minorHAnsi" w:hAnsiTheme="minorHAnsi" w:cstheme="minorHAnsi"/>
          <w:color w:val="000000" w:themeColor="text1"/>
        </w:rPr>
        <w:t xml:space="preserve">–878. </w:t>
      </w:r>
    </w:p>
    <w:p w14:paraId="381EAA60" w14:textId="77777777" w:rsidR="00A76FFB" w:rsidRPr="009E70B8" w:rsidRDefault="00A76FFB" w:rsidP="00F662EE">
      <w:pPr>
        <w:pStyle w:val="ListParagraph"/>
        <w:rPr>
          <w:rFonts w:asciiTheme="minorHAnsi" w:hAnsiTheme="minorHAnsi" w:cstheme="minorHAnsi"/>
          <w:color w:val="000000" w:themeColor="text1"/>
        </w:rPr>
      </w:pPr>
    </w:p>
    <w:p w14:paraId="1E6DAA65" w14:textId="37B3E7AF" w:rsidR="006A3A9D" w:rsidRPr="009E70B8" w:rsidRDefault="00A76FFB"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hAnsiTheme="minorHAnsi" w:cstheme="minorHAnsi"/>
          <w:color w:val="000000" w:themeColor="text1"/>
        </w:rPr>
        <w:t xml:space="preserve">Haslam C, Holme A, Haslam SA, et al. </w:t>
      </w:r>
      <w:proofErr w:type="gramStart"/>
      <w:r w:rsidRPr="009E70B8">
        <w:rPr>
          <w:rFonts w:asciiTheme="minorHAnsi" w:hAnsiTheme="minorHAnsi" w:cstheme="minorHAnsi"/>
          <w:color w:val="000000" w:themeColor="text1"/>
        </w:rPr>
        <w:t>Maintaining</w:t>
      </w:r>
      <w:proofErr w:type="gramEnd"/>
      <w:r w:rsidRPr="009E70B8">
        <w:rPr>
          <w:rFonts w:asciiTheme="minorHAnsi" w:hAnsiTheme="minorHAnsi" w:cstheme="minorHAnsi"/>
          <w:color w:val="000000" w:themeColor="text1"/>
        </w:rPr>
        <w:t xml:space="preserve"> group memberships: Social identity continuity predicts well-being after stroke. Neuropsychological Rehabilitation. 2008</w:t>
      </w:r>
      <w:proofErr w:type="gramStart"/>
      <w:r w:rsidRPr="009E70B8">
        <w:rPr>
          <w:rFonts w:asciiTheme="minorHAnsi" w:hAnsiTheme="minorHAnsi" w:cstheme="minorHAnsi"/>
          <w:color w:val="000000" w:themeColor="text1"/>
        </w:rPr>
        <w:t>;18:671</w:t>
      </w:r>
      <w:proofErr w:type="gramEnd"/>
      <w:r w:rsidRPr="009E70B8">
        <w:rPr>
          <w:rFonts w:asciiTheme="minorHAnsi" w:hAnsiTheme="minorHAnsi" w:cstheme="minorHAnsi"/>
          <w:color w:val="000000" w:themeColor="text1"/>
        </w:rPr>
        <w:t>-691.</w:t>
      </w:r>
    </w:p>
    <w:p w14:paraId="18C37BB6" w14:textId="77777777" w:rsidR="006A3A9D" w:rsidRPr="009E70B8" w:rsidRDefault="006A3A9D" w:rsidP="00F662EE">
      <w:pPr>
        <w:pStyle w:val="ListParagraph"/>
        <w:rPr>
          <w:rFonts w:asciiTheme="minorHAnsi" w:eastAsiaTheme="minorHAnsi" w:hAnsiTheme="minorHAnsi" w:cstheme="minorHAnsi"/>
          <w:color w:val="000000" w:themeColor="text1"/>
        </w:rPr>
      </w:pPr>
    </w:p>
    <w:p w14:paraId="0FC74633" w14:textId="5D297FAA" w:rsidR="006A3A9D" w:rsidRPr="009E70B8" w:rsidRDefault="006A3A9D"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Walsh I, Holton JA, </w:t>
      </w:r>
      <w:proofErr w:type="spellStart"/>
      <w:r w:rsidRPr="009E70B8">
        <w:rPr>
          <w:rFonts w:asciiTheme="minorHAnsi" w:eastAsiaTheme="minorHAnsi" w:hAnsiTheme="minorHAnsi" w:cstheme="minorHAnsi"/>
          <w:color w:val="000000" w:themeColor="text1"/>
        </w:rPr>
        <w:t>Bailyn</w:t>
      </w:r>
      <w:proofErr w:type="spellEnd"/>
      <w:r w:rsidRPr="009E70B8">
        <w:rPr>
          <w:rFonts w:asciiTheme="minorHAnsi" w:eastAsiaTheme="minorHAnsi" w:hAnsiTheme="minorHAnsi" w:cstheme="minorHAnsi"/>
          <w:color w:val="000000" w:themeColor="text1"/>
        </w:rPr>
        <w:t xml:space="preserve"> L,</w:t>
      </w:r>
      <w:r w:rsidR="00EE68D2" w:rsidRPr="009E70B8">
        <w:rPr>
          <w:rFonts w:asciiTheme="minorHAnsi" w:eastAsiaTheme="minorHAnsi" w:hAnsiTheme="minorHAnsi" w:cstheme="minorHAnsi"/>
          <w:color w:val="000000" w:themeColor="text1"/>
        </w:rPr>
        <w:t xml:space="preserve"> et al</w:t>
      </w:r>
      <w:r w:rsidRPr="009E70B8">
        <w:rPr>
          <w:rFonts w:asciiTheme="minorHAnsi" w:eastAsiaTheme="minorHAnsi" w:hAnsiTheme="minorHAnsi" w:cstheme="minorHAnsi"/>
          <w:color w:val="000000" w:themeColor="text1"/>
        </w:rPr>
        <w:t>. What grounded theory as: A critically reflective conversation among scholars. Organizational Research Methods. 2015:18:4:581-599.</w:t>
      </w:r>
    </w:p>
    <w:p w14:paraId="6A8F81B7" w14:textId="77777777" w:rsidR="006A3A9D" w:rsidRPr="009E70B8" w:rsidRDefault="006A3A9D" w:rsidP="00F662EE">
      <w:pPr>
        <w:pStyle w:val="ListParagraph"/>
        <w:rPr>
          <w:rFonts w:asciiTheme="minorHAnsi" w:eastAsiaTheme="minorHAnsi" w:hAnsiTheme="minorHAnsi" w:cstheme="minorHAnsi"/>
          <w:color w:val="000000" w:themeColor="text1"/>
        </w:rPr>
      </w:pPr>
    </w:p>
    <w:p w14:paraId="559AD319" w14:textId="77777777" w:rsidR="006A3A9D" w:rsidRPr="009E70B8" w:rsidRDefault="006A3A9D"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Ponsford</w:t>
      </w:r>
      <w:proofErr w:type="spellEnd"/>
      <w:r w:rsidRPr="009E70B8">
        <w:rPr>
          <w:rFonts w:asciiTheme="minorHAnsi" w:eastAsiaTheme="minorHAnsi" w:hAnsiTheme="minorHAnsi" w:cstheme="minorHAnsi"/>
          <w:color w:val="000000" w:themeColor="text1"/>
        </w:rPr>
        <w:t xml:space="preserve"> </w:t>
      </w:r>
      <w:proofErr w:type="spellStart"/>
      <w:r w:rsidRPr="009E70B8">
        <w:rPr>
          <w:rFonts w:asciiTheme="minorHAnsi" w:eastAsiaTheme="minorHAnsi" w:hAnsiTheme="minorHAnsi" w:cstheme="minorHAnsi"/>
          <w:color w:val="000000" w:themeColor="text1"/>
        </w:rPr>
        <w:t>Jl</w:t>
      </w:r>
      <w:proofErr w:type="spellEnd"/>
      <w:r w:rsidRPr="009E70B8">
        <w:rPr>
          <w:rFonts w:asciiTheme="minorHAnsi" w:eastAsiaTheme="minorHAnsi" w:hAnsiTheme="minorHAnsi" w:cstheme="minorHAnsi"/>
          <w:color w:val="000000" w:themeColor="text1"/>
        </w:rPr>
        <w:t xml:space="preserve">, Downing MG, </w:t>
      </w:r>
      <w:proofErr w:type="spellStart"/>
      <w:r w:rsidRPr="009E70B8">
        <w:rPr>
          <w:rFonts w:asciiTheme="minorHAnsi" w:eastAsiaTheme="minorHAnsi" w:hAnsiTheme="minorHAnsi" w:cstheme="minorHAnsi"/>
          <w:color w:val="000000" w:themeColor="text1"/>
        </w:rPr>
        <w:t>Stolwyk</w:t>
      </w:r>
      <w:proofErr w:type="spellEnd"/>
      <w:r w:rsidRPr="009E70B8">
        <w:rPr>
          <w:rFonts w:asciiTheme="minorHAnsi" w:eastAsiaTheme="minorHAnsi" w:hAnsiTheme="minorHAnsi" w:cstheme="minorHAnsi"/>
          <w:color w:val="000000" w:themeColor="text1"/>
        </w:rPr>
        <w:t xml:space="preserve"> R. Factors associated with sexuality following traumatic brain injury. Journal of Head Trauma Rehabilitation. 2013</w:t>
      </w:r>
      <w:proofErr w:type="gramStart"/>
      <w:r w:rsidRPr="009E70B8">
        <w:rPr>
          <w:rFonts w:asciiTheme="minorHAnsi" w:eastAsiaTheme="minorHAnsi" w:hAnsiTheme="minorHAnsi" w:cstheme="minorHAnsi"/>
          <w:color w:val="000000" w:themeColor="text1"/>
        </w:rPr>
        <w:t>;28:3:195</w:t>
      </w:r>
      <w:proofErr w:type="gramEnd"/>
      <w:r w:rsidRPr="009E70B8">
        <w:rPr>
          <w:rFonts w:asciiTheme="minorHAnsi" w:eastAsiaTheme="minorHAnsi" w:hAnsiTheme="minorHAnsi" w:cstheme="minorHAnsi"/>
          <w:color w:val="000000" w:themeColor="text1"/>
        </w:rPr>
        <w:t xml:space="preserve">-201. </w:t>
      </w:r>
    </w:p>
    <w:p w14:paraId="0E8B0CA5" w14:textId="77777777" w:rsidR="000B3C50" w:rsidRPr="009E70B8" w:rsidRDefault="000B3C50" w:rsidP="00F662EE">
      <w:pPr>
        <w:pStyle w:val="ListParagraph"/>
        <w:rPr>
          <w:rFonts w:asciiTheme="minorHAnsi" w:eastAsiaTheme="minorHAnsi" w:hAnsiTheme="minorHAnsi" w:cstheme="minorHAnsi"/>
          <w:color w:val="000000" w:themeColor="text1"/>
        </w:rPr>
      </w:pPr>
    </w:p>
    <w:p w14:paraId="5D102BC3" w14:textId="7CDE047D" w:rsidR="000B3C50" w:rsidRPr="009E70B8" w:rsidRDefault="00EE68D2"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Ownsworth</w:t>
      </w:r>
      <w:proofErr w:type="spellEnd"/>
      <w:r w:rsidRPr="009E70B8">
        <w:rPr>
          <w:rFonts w:asciiTheme="minorHAnsi" w:eastAsiaTheme="minorHAnsi" w:hAnsiTheme="minorHAnsi" w:cstheme="minorHAnsi"/>
          <w:color w:val="000000" w:themeColor="text1"/>
        </w:rPr>
        <w:t xml:space="preserve"> T, Fleming J, Haines T, et al. </w:t>
      </w:r>
      <w:r w:rsidR="000B3C50" w:rsidRPr="009E70B8">
        <w:rPr>
          <w:rFonts w:asciiTheme="minorHAnsi" w:eastAsiaTheme="minorHAnsi" w:hAnsiTheme="minorHAnsi" w:cstheme="minorHAnsi"/>
          <w:color w:val="000000" w:themeColor="text1"/>
        </w:rPr>
        <w:t xml:space="preserve">Development of Depressive Symptoms </w:t>
      </w:r>
      <w:proofErr w:type="gramStart"/>
      <w:r w:rsidR="000B3C50" w:rsidRPr="009E70B8">
        <w:rPr>
          <w:rFonts w:asciiTheme="minorHAnsi" w:eastAsiaTheme="minorHAnsi" w:hAnsiTheme="minorHAnsi" w:cstheme="minorHAnsi"/>
          <w:color w:val="000000" w:themeColor="text1"/>
        </w:rPr>
        <w:t>During</w:t>
      </w:r>
      <w:proofErr w:type="gramEnd"/>
      <w:r w:rsidR="000B3C50" w:rsidRPr="009E70B8">
        <w:rPr>
          <w:rFonts w:asciiTheme="minorHAnsi" w:eastAsiaTheme="minorHAnsi" w:hAnsiTheme="minorHAnsi" w:cstheme="minorHAnsi"/>
          <w:color w:val="000000" w:themeColor="text1"/>
        </w:rPr>
        <w:t xml:space="preserve"> Early Community Reintegration After Traumatic Brain Injury. Journal of the International Neuropsychological Society. 2011</w:t>
      </w:r>
      <w:proofErr w:type="gramStart"/>
      <w:r w:rsidR="000B3C50" w:rsidRPr="009E70B8">
        <w:rPr>
          <w:rFonts w:asciiTheme="minorHAnsi" w:eastAsiaTheme="minorHAnsi" w:hAnsiTheme="minorHAnsi" w:cstheme="minorHAnsi"/>
          <w:color w:val="000000" w:themeColor="text1"/>
        </w:rPr>
        <w:t>;17:1:112</w:t>
      </w:r>
      <w:proofErr w:type="gramEnd"/>
      <w:r w:rsidR="000B3C50" w:rsidRPr="009E70B8">
        <w:rPr>
          <w:rFonts w:asciiTheme="minorHAnsi" w:eastAsiaTheme="minorHAnsi" w:hAnsiTheme="minorHAnsi" w:cstheme="minorHAnsi"/>
          <w:color w:val="000000" w:themeColor="text1"/>
        </w:rPr>
        <w:t xml:space="preserve">-119. </w:t>
      </w:r>
    </w:p>
    <w:p w14:paraId="11FF5E47" w14:textId="17B6D1CA" w:rsidR="006A3A9D" w:rsidRPr="009E70B8" w:rsidRDefault="006A3A9D" w:rsidP="00F662EE">
      <w:pPr>
        <w:pStyle w:val="ListParagraph"/>
        <w:rPr>
          <w:rFonts w:asciiTheme="minorHAnsi" w:eastAsiaTheme="minorHAnsi" w:hAnsiTheme="minorHAnsi" w:cstheme="minorHAnsi"/>
          <w:color w:val="000000" w:themeColor="text1"/>
        </w:rPr>
      </w:pPr>
    </w:p>
    <w:p w14:paraId="0C6BFA24" w14:textId="77777777" w:rsidR="00BE24A4" w:rsidRPr="009E70B8" w:rsidRDefault="006A3A9D"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Ellis-Hill C, Payne s, Ward C. Using stroke to explore the life thread model: an alternative approach to understanding rehabilitation following an acquired disability.  Disability Rehabilitation. 2008</w:t>
      </w:r>
      <w:proofErr w:type="gramStart"/>
      <w:r w:rsidRPr="009E70B8">
        <w:rPr>
          <w:rFonts w:asciiTheme="minorHAnsi" w:eastAsiaTheme="minorHAnsi" w:hAnsiTheme="minorHAnsi" w:cstheme="minorHAnsi"/>
          <w:color w:val="000000" w:themeColor="text1"/>
        </w:rPr>
        <w:t>;30:2:150</w:t>
      </w:r>
      <w:proofErr w:type="gramEnd"/>
      <w:r w:rsidRPr="009E70B8">
        <w:rPr>
          <w:rFonts w:asciiTheme="minorHAnsi" w:eastAsiaTheme="minorHAnsi" w:hAnsiTheme="minorHAnsi" w:cstheme="minorHAnsi"/>
          <w:color w:val="000000" w:themeColor="text1"/>
        </w:rPr>
        <w:t>-9.</w:t>
      </w:r>
    </w:p>
    <w:p w14:paraId="1F8CB087" w14:textId="77777777" w:rsidR="00BE24A4" w:rsidRPr="009E70B8" w:rsidRDefault="00BE24A4" w:rsidP="00F662EE">
      <w:pPr>
        <w:pStyle w:val="ListParagraph"/>
        <w:rPr>
          <w:rFonts w:asciiTheme="minorHAnsi" w:eastAsiaTheme="minorHAnsi" w:hAnsiTheme="minorHAnsi" w:cstheme="minorHAnsi"/>
          <w:color w:val="FF0000"/>
        </w:rPr>
      </w:pPr>
    </w:p>
    <w:p w14:paraId="3063B260" w14:textId="2D39A55F" w:rsidR="006A3A9D" w:rsidRPr="009E70B8" w:rsidRDefault="00BE24A4" w:rsidP="00F662EE">
      <w:pPr>
        <w:pStyle w:val="ListParagraph"/>
        <w:numPr>
          <w:ilvl w:val="0"/>
          <w:numId w:val="2"/>
        </w:numPr>
        <w:rPr>
          <w:rFonts w:asciiTheme="minorHAnsi" w:eastAsiaTheme="minorHAnsi" w:hAnsiTheme="minorHAnsi" w:cstheme="minorHAnsi"/>
        </w:rPr>
      </w:pPr>
      <w:r w:rsidRPr="009E70B8">
        <w:rPr>
          <w:rFonts w:asciiTheme="minorHAnsi" w:eastAsiaTheme="minorHAnsi" w:hAnsiTheme="minorHAnsi" w:cstheme="minorHAnsi"/>
        </w:rPr>
        <w:t>Morton C. Understandings and experiences of living with an acquired brain injury (ABI): an ethnographic and interpretative phenomenological analysis.</w:t>
      </w:r>
      <w:r w:rsidRPr="009E70B8">
        <w:rPr>
          <w:rFonts w:asciiTheme="minorHAnsi" w:hAnsiTheme="minorHAnsi" w:cstheme="minorHAnsi"/>
        </w:rPr>
        <w:t xml:space="preserve"> [</w:t>
      </w:r>
      <w:proofErr w:type="gramStart"/>
      <w:r w:rsidRPr="009E70B8">
        <w:rPr>
          <w:rFonts w:asciiTheme="minorHAnsi" w:hAnsiTheme="minorHAnsi" w:cstheme="minorHAnsi"/>
        </w:rPr>
        <w:t>dissertation</w:t>
      </w:r>
      <w:proofErr w:type="gramEnd"/>
      <w:r w:rsidRPr="009E70B8">
        <w:rPr>
          <w:rFonts w:asciiTheme="minorHAnsi" w:hAnsiTheme="minorHAnsi" w:cstheme="minorHAnsi"/>
        </w:rPr>
        <w:t>]. Cambridge (UK): The University of Cambridge; 2012.</w:t>
      </w:r>
    </w:p>
    <w:p w14:paraId="6F16673A" w14:textId="6715268F" w:rsidR="006A3A9D" w:rsidRPr="009E70B8" w:rsidRDefault="006A3A9D"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lastRenderedPageBreak/>
        <w:t>Conra</w:t>
      </w:r>
      <w:r w:rsidR="00EE68D2" w:rsidRPr="009E70B8">
        <w:rPr>
          <w:rFonts w:asciiTheme="minorHAnsi" w:eastAsiaTheme="minorHAnsi" w:hAnsiTheme="minorHAnsi" w:cstheme="minorHAnsi"/>
          <w:color w:val="000000" w:themeColor="text1"/>
        </w:rPr>
        <w:t xml:space="preserve">d N, </w:t>
      </w:r>
      <w:proofErr w:type="spellStart"/>
      <w:r w:rsidR="00EE68D2" w:rsidRPr="009E70B8">
        <w:rPr>
          <w:rFonts w:asciiTheme="minorHAnsi" w:eastAsiaTheme="minorHAnsi" w:hAnsiTheme="minorHAnsi" w:cstheme="minorHAnsi"/>
          <w:color w:val="000000" w:themeColor="text1"/>
        </w:rPr>
        <w:t>Doering</w:t>
      </w:r>
      <w:proofErr w:type="spellEnd"/>
      <w:r w:rsidR="00EE68D2" w:rsidRPr="009E70B8">
        <w:rPr>
          <w:rFonts w:asciiTheme="minorHAnsi" w:eastAsiaTheme="minorHAnsi" w:hAnsiTheme="minorHAnsi" w:cstheme="minorHAnsi"/>
          <w:color w:val="000000" w:themeColor="text1"/>
        </w:rPr>
        <w:t xml:space="preserve"> BK, </w:t>
      </w:r>
      <w:proofErr w:type="spellStart"/>
      <w:r w:rsidR="00EE68D2" w:rsidRPr="009E70B8">
        <w:rPr>
          <w:rFonts w:asciiTheme="minorHAnsi" w:eastAsiaTheme="minorHAnsi" w:hAnsiTheme="minorHAnsi" w:cstheme="minorHAnsi"/>
          <w:color w:val="000000" w:themeColor="text1"/>
        </w:rPr>
        <w:t>Rief</w:t>
      </w:r>
      <w:proofErr w:type="spellEnd"/>
      <w:r w:rsidR="00EE68D2" w:rsidRPr="009E70B8">
        <w:rPr>
          <w:rFonts w:asciiTheme="minorHAnsi" w:eastAsiaTheme="minorHAnsi" w:hAnsiTheme="minorHAnsi" w:cstheme="minorHAnsi"/>
          <w:color w:val="000000" w:themeColor="text1"/>
        </w:rPr>
        <w:t xml:space="preserve"> W, et al</w:t>
      </w:r>
      <w:r w:rsidRPr="009E70B8">
        <w:rPr>
          <w:rFonts w:asciiTheme="minorHAnsi" w:eastAsiaTheme="minorHAnsi" w:hAnsiTheme="minorHAnsi" w:cstheme="minorHAnsi"/>
          <w:color w:val="000000" w:themeColor="text1"/>
        </w:rPr>
        <w:t>. Looking beyond the importance of life goals. The personal goal model of subjective well-being in neuropsychological rehabilitation. Clinical rehabilitation. 2010</w:t>
      </w:r>
      <w:proofErr w:type="gramStart"/>
      <w:r w:rsidRPr="009E70B8">
        <w:rPr>
          <w:rFonts w:asciiTheme="minorHAnsi" w:eastAsiaTheme="minorHAnsi" w:hAnsiTheme="minorHAnsi" w:cstheme="minorHAnsi"/>
          <w:color w:val="000000" w:themeColor="text1"/>
        </w:rPr>
        <w:t>;24:5:431</w:t>
      </w:r>
      <w:proofErr w:type="gramEnd"/>
      <w:r w:rsidRPr="009E70B8">
        <w:rPr>
          <w:rFonts w:asciiTheme="minorHAnsi" w:eastAsiaTheme="minorHAnsi" w:hAnsiTheme="minorHAnsi" w:cstheme="minorHAnsi"/>
          <w:color w:val="000000" w:themeColor="text1"/>
        </w:rPr>
        <w:t xml:space="preserve">-43. </w:t>
      </w:r>
    </w:p>
    <w:p w14:paraId="4211EF53" w14:textId="77777777" w:rsidR="00484075" w:rsidRPr="009E70B8" w:rsidRDefault="00484075" w:rsidP="00F662EE">
      <w:pPr>
        <w:pStyle w:val="ListParagraph"/>
        <w:rPr>
          <w:rFonts w:asciiTheme="minorHAnsi" w:eastAsiaTheme="minorHAnsi" w:hAnsiTheme="minorHAnsi" w:cstheme="minorHAnsi"/>
          <w:color w:val="000000" w:themeColor="text1"/>
        </w:rPr>
      </w:pPr>
    </w:p>
    <w:p w14:paraId="59FC6094" w14:textId="06072E53" w:rsidR="00484075" w:rsidRPr="009E70B8" w:rsidRDefault="00484075"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Ownsworth</w:t>
      </w:r>
      <w:proofErr w:type="spellEnd"/>
      <w:r w:rsidRPr="009E70B8">
        <w:rPr>
          <w:rFonts w:asciiTheme="minorHAnsi" w:eastAsiaTheme="minorHAnsi" w:hAnsiTheme="minorHAnsi" w:cstheme="minorHAnsi"/>
          <w:color w:val="000000" w:themeColor="text1"/>
        </w:rPr>
        <w:t xml:space="preserve"> T, Haslam C. Impact of rehabilitation on self-concept following traumatic brain injury: An exploratory systematic review of intervention methodology and efficacy. Neuropsychological Rehabilitation. 2016</w:t>
      </w:r>
      <w:proofErr w:type="gramStart"/>
      <w:r w:rsidRPr="009E70B8">
        <w:rPr>
          <w:rFonts w:asciiTheme="minorHAnsi" w:eastAsiaTheme="minorHAnsi" w:hAnsiTheme="minorHAnsi" w:cstheme="minorHAnsi"/>
          <w:color w:val="000000" w:themeColor="text1"/>
        </w:rPr>
        <w:t>;26:1</w:t>
      </w:r>
      <w:proofErr w:type="gramEnd"/>
      <w:r w:rsidRPr="009E70B8">
        <w:rPr>
          <w:rFonts w:asciiTheme="minorHAnsi" w:eastAsiaTheme="minorHAnsi" w:hAnsiTheme="minorHAnsi" w:cstheme="minorHAnsi"/>
          <w:color w:val="000000" w:themeColor="text1"/>
        </w:rPr>
        <w:t>-35.</w:t>
      </w:r>
    </w:p>
    <w:p w14:paraId="2124030B" w14:textId="77777777" w:rsidR="002200D3" w:rsidRPr="009E70B8" w:rsidRDefault="002200D3" w:rsidP="00F662EE">
      <w:pPr>
        <w:pStyle w:val="ListParagraph"/>
        <w:rPr>
          <w:rFonts w:asciiTheme="minorHAnsi" w:eastAsiaTheme="minorHAnsi" w:hAnsiTheme="minorHAnsi" w:cstheme="minorHAnsi"/>
          <w:color w:val="000000" w:themeColor="text1"/>
        </w:rPr>
      </w:pPr>
    </w:p>
    <w:p w14:paraId="6C05D809" w14:textId="69CE1090" w:rsidR="00B92894" w:rsidRPr="009E70B8" w:rsidRDefault="002200D3"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Haslam SA, </w:t>
      </w:r>
      <w:proofErr w:type="spellStart"/>
      <w:r w:rsidRPr="009E70B8">
        <w:rPr>
          <w:rFonts w:asciiTheme="minorHAnsi" w:eastAsiaTheme="minorHAnsi" w:hAnsiTheme="minorHAnsi" w:cstheme="minorHAnsi"/>
          <w:color w:val="000000" w:themeColor="text1"/>
        </w:rPr>
        <w:t>Jetten</w:t>
      </w:r>
      <w:proofErr w:type="spellEnd"/>
      <w:r w:rsidRPr="009E70B8">
        <w:rPr>
          <w:rFonts w:asciiTheme="minorHAnsi" w:eastAsiaTheme="minorHAnsi" w:hAnsiTheme="minorHAnsi" w:cstheme="minorHAnsi"/>
          <w:color w:val="000000" w:themeColor="text1"/>
        </w:rPr>
        <w:t xml:space="preserve"> J, </w:t>
      </w:r>
      <w:proofErr w:type="spellStart"/>
      <w:r w:rsidRPr="009E70B8">
        <w:rPr>
          <w:rFonts w:asciiTheme="minorHAnsi" w:eastAsiaTheme="minorHAnsi" w:hAnsiTheme="minorHAnsi" w:cstheme="minorHAnsi"/>
          <w:color w:val="000000" w:themeColor="text1"/>
        </w:rPr>
        <w:t>Potmes</w:t>
      </w:r>
      <w:proofErr w:type="spellEnd"/>
      <w:r w:rsidRPr="009E70B8">
        <w:rPr>
          <w:rFonts w:asciiTheme="minorHAnsi" w:eastAsiaTheme="minorHAnsi" w:hAnsiTheme="minorHAnsi" w:cstheme="minorHAnsi"/>
          <w:color w:val="000000" w:themeColor="text1"/>
        </w:rPr>
        <w:t xml:space="preserve"> T. Social Identity, health and well-being: An emerging agenda for applied psychology. Applied Psychology: An International Review. 2009</w:t>
      </w:r>
      <w:proofErr w:type="gramStart"/>
      <w:r w:rsidRPr="009E70B8">
        <w:rPr>
          <w:rFonts w:asciiTheme="minorHAnsi" w:eastAsiaTheme="minorHAnsi" w:hAnsiTheme="minorHAnsi" w:cstheme="minorHAnsi"/>
          <w:color w:val="000000" w:themeColor="text1"/>
        </w:rPr>
        <w:t>;58:1</w:t>
      </w:r>
      <w:proofErr w:type="gramEnd"/>
      <w:r w:rsidRPr="009E70B8">
        <w:rPr>
          <w:rFonts w:asciiTheme="minorHAnsi" w:eastAsiaTheme="minorHAnsi" w:hAnsiTheme="minorHAnsi" w:cstheme="minorHAnsi"/>
          <w:color w:val="000000" w:themeColor="text1"/>
        </w:rPr>
        <w:t>: 1–23.</w:t>
      </w:r>
    </w:p>
    <w:p w14:paraId="5BF4D195" w14:textId="77777777" w:rsidR="00B92894" w:rsidRPr="009E70B8" w:rsidRDefault="00B92894" w:rsidP="00F662EE">
      <w:pPr>
        <w:pStyle w:val="ListParagraph"/>
        <w:rPr>
          <w:rFonts w:asciiTheme="minorHAnsi" w:eastAsiaTheme="minorHAnsi" w:hAnsiTheme="minorHAnsi" w:cstheme="minorHAnsi"/>
          <w:color w:val="000000" w:themeColor="text1"/>
        </w:rPr>
      </w:pPr>
    </w:p>
    <w:p w14:paraId="3773A330" w14:textId="36FE9E5F" w:rsidR="00B92894" w:rsidRPr="009E70B8" w:rsidRDefault="00EE68D2"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hAnsiTheme="minorHAnsi" w:cstheme="minorHAnsi"/>
          <w:color w:val="000000" w:themeColor="text1"/>
        </w:rPr>
        <w:t>Gracey</w:t>
      </w:r>
      <w:proofErr w:type="spellEnd"/>
      <w:r w:rsidRPr="009E70B8">
        <w:rPr>
          <w:rFonts w:asciiTheme="minorHAnsi" w:hAnsiTheme="minorHAnsi" w:cstheme="minorHAnsi"/>
          <w:color w:val="000000" w:themeColor="text1"/>
        </w:rPr>
        <w:t xml:space="preserve"> F</w:t>
      </w:r>
      <w:r w:rsidR="00B92894" w:rsidRPr="009E70B8">
        <w:rPr>
          <w:rFonts w:asciiTheme="minorHAnsi" w:hAnsiTheme="minorHAnsi" w:cstheme="minorHAnsi"/>
          <w:color w:val="000000" w:themeColor="text1"/>
        </w:rPr>
        <w:t>, Pa</w:t>
      </w:r>
      <w:r w:rsidRPr="009E70B8">
        <w:rPr>
          <w:rFonts w:asciiTheme="minorHAnsi" w:hAnsiTheme="minorHAnsi" w:cstheme="minorHAnsi"/>
          <w:color w:val="000000" w:themeColor="text1"/>
        </w:rPr>
        <w:t>lmer S, Rous B, et al</w:t>
      </w:r>
      <w:r w:rsidR="00B92894" w:rsidRPr="009E70B8">
        <w:rPr>
          <w:rFonts w:asciiTheme="minorHAnsi" w:hAnsiTheme="minorHAnsi" w:cstheme="minorHAnsi"/>
          <w:color w:val="000000" w:themeColor="text1"/>
        </w:rPr>
        <w:t>. “Feeling part of things”: Personal construction of self after brain injury. Neuropsychological Rehabilitation</w:t>
      </w:r>
      <w:r w:rsidRPr="009E70B8">
        <w:rPr>
          <w:rFonts w:asciiTheme="minorHAnsi" w:hAnsiTheme="minorHAnsi" w:cstheme="minorHAnsi"/>
          <w:color w:val="000000" w:themeColor="text1"/>
        </w:rPr>
        <w:t>.</w:t>
      </w:r>
      <w:r w:rsidR="00B92894" w:rsidRPr="009E70B8">
        <w:rPr>
          <w:rFonts w:asciiTheme="minorHAnsi" w:hAnsiTheme="minorHAnsi" w:cstheme="minorHAnsi"/>
          <w:color w:val="000000" w:themeColor="text1"/>
        </w:rPr>
        <w:t xml:space="preserve"> 2008</w:t>
      </w:r>
      <w:proofErr w:type="gramStart"/>
      <w:r w:rsidR="00B92894" w:rsidRPr="009E70B8">
        <w:rPr>
          <w:rFonts w:asciiTheme="minorHAnsi" w:hAnsiTheme="minorHAnsi" w:cstheme="minorHAnsi"/>
          <w:color w:val="000000" w:themeColor="text1"/>
        </w:rPr>
        <w:t>;18:5</w:t>
      </w:r>
      <w:proofErr w:type="gramEnd"/>
      <w:r w:rsidR="00B92894" w:rsidRPr="009E70B8">
        <w:rPr>
          <w:rFonts w:asciiTheme="minorHAnsi" w:hAnsiTheme="minorHAnsi" w:cstheme="minorHAnsi"/>
          <w:color w:val="000000" w:themeColor="text1"/>
        </w:rPr>
        <w:t xml:space="preserve">-6:627–650. </w:t>
      </w:r>
    </w:p>
    <w:p w14:paraId="00DEBFA5" w14:textId="77777777" w:rsidR="002200D3" w:rsidRPr="009E70B8" w:rsidRDefault="002200D3" w:rsidP="00F662EE">
      <w:pPr>
        <w:pStyle w:val="ListParagraph"/>
        <w:rPr>
          <w:rFonts w:asciiTheme="minorHAnsi" w:eastAsiaTheme="minorHAnsi" w:hAnsiTheme="minorHAnsi" w:cstheme="minorHAnsi"/>
          <w:color w:val="000000" w:themeColor="text1"/>
        </w:rPr>
      </w:pPr>
    </w:p>
    <w:p w14:paraId="07259657" w14:textId="77777777" w:rsidR="002200D3" w:rsidRPr="009E70B8" w:rsidRDefault="002200D3"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Gallagher S., </w:t>
      </w:r>
      <w:proofErr w:type="spellStart"/>
      <w:r w:rsidRPr="009E70B8">
        <w:rPr>
          <w:rFonts w:asciiTheme="minorHAnsi" w:eastAsiaTheme="minorHAnsi" w:hAnsiTheme="minorHAnsi" w:cstheme="minorHAnsi"/>
          <w:color w:val="000000" w:themeColor="text1"/>
        </w:rPr>
        <w:t>Meaney</w:t>
      </w:r>
      <w:proofErr w:type="spellEnd"/>
      <w:r w:rsidRPr="009E70B8">
        <w:rPr>
          <w:rFonts w:asciiTheme="minorHAnsi" w:eastAsiaTheme="minorHAnsi" w:hAnsiTheme="minorHAnsi" w:cstheme="minorHAnsi"/>
          <w:color w:val="000000" w:themeColor="text1"/>
        </w:rPr>
        <w:t xml:space="preserve"> S, Muldoon OT. The influence of social identity processes on stress appraisals and cardiovascular reactions in response to acute psychological stress. British Journal of Health Psychology. 2014</w:t>
      </w:r>
      <w:proofErr w:type="gramStart"/>
      <w:r w:rsidRPr="009E70B8">
        <w:rPr>
          <w:rFonts w:asciiTheme="minorHAnsi" w:eastAsiaTheme="minorHAnsi" w:hAnsiTheme="minorHAnsi" w:cstheme="minorHAnsi"/>
          <w:color w:val="000000" w:themeColor="text1"/>
        </w:rPr>
        <w:t>;19:566</w:t>
      </w:r>
      <w:proofErr w:type="gramEnd"/>
      <w:r w:rsidRPr="009E70B8">
        <w:rPr>
          <w:rFonts w:asciiTheme="minorHAnsi" w:eastAsiaTheme="minorHAnsi" w:hAnsiTheme="minorHAnsi" w:cstheme="minorHAnsi"/>
          <w:color w:val="000000" w:themeColor="text1"/>
        </w:rPr>
        <w:t>-579.</w:t>
      </w:r>
    </w:p>
    <w:p w14:paraId="640E3414" w14:textId="77777777" w:rsidR="001F65F4" w:rsidRPr="009E70B8" w:rsidRDefault="001F65F4" w:rsidP="00F662EE">
      <w:pPr>
        <w:pStyle w:val="ListParagraph"/>
        <w:rPr>
          <w:rFonts w:asciiTheme="minorHAnsi" w:eastAsiaTheme="minorHAnsi" w:hAnsiTheme="minorHAnsi" w:cstheme="minorHAnsi"/>
          <w:color w:val="000000" w:themeColor="text1"/>
        </w:rPr>
      </w:pPr>
    </w:p>
    <w:p w14:paraId="4296158F" w14:textId="77777777" w:rsidR="00353704" w:rsidRPr="009E70B8" w:rsidRDefault="001F65F4"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Brennan, J.</w:t>
      </w:r>
      <w:r w:rsidRPr="009E70B8">
        <w:rPr>
          <w:rFonts w:asciiTheme="minorHAnsi" w:hAnsiTheme="minorHAnsi" w:cstheme="minorHAnsi"/>
        </w:rPr>
        <w:t xml:space="preserve"> </w:t>
      </w:r>
      <w:r w:rsidRPr="009E70B8">
        <w:rPr>
          <w:rFonts w:asciiTheme="minorHAnsi" w:eastAsiaTheme="minorHAnsi" w:hAnsiTheme="minorHAnsi" w:cstheme="minorHAnsi"/>
          <w:color w:val="000000" w:themeColor="text1"/>
        </w:rPr>
        <w:t>‘</w:t>
      </w:r>
      <w:proofErr w:type="gramStart"/>
      <w:r w:rsidRPr="009E70B8">
        <w:rPr>
          <w:rFonts w:asciiTheme="minorHAnsi" w:eastAsiaTheme="minorHAnsi" w:hAnsiTheme="minorHAnsi" w:cstheme="minorHAnsi"/>
          <w:color w:val="000000" w:themeColor="text1"/>
        </w:rPr>
        <w:t>It’s</w:t>
      </w:r>
      <w:proofErr w:type="gramEnd"/>
      <w:r w:rsidRPr="009E70B8">
        <w:rPr>
          <w:rFonts w:asciiTheme="minorHAnsi" w:eastAsiaTheme="minorHAnsi" w:hAnsiTheme="minorHAnsi" w:cstheme="minorHAnsi"/>
          <w:color w:val="000000" w:themeColor="text1"/>
        </w:rPr>
        <w:t xml:space="preserve"> just everyone understands’: How adults with an acquired brain injury navigate stigma to create meaningful relationships in their communities.</w:t>
      </w:r>
      <w:r w:rsidRPr="009E70B8">
        <w:rPr>
          <w:rFonts w:asciiTheme="minorHAnsi" w:hAnsiTheme="minorHAnsi" w:cstheme="minorHAnsi"/>
        </w:rPr>
        <w:t xml:space="preserve"> </w:t>
      </w:r>
      <w:r w:rsidRPr="009E70B8">
        <w:rPr>
          <w:rFonts w:asciiTheme="minorHAnsi" w:eastAsiaTheme="minorHAnsi" w:hAnsiTheme="minorHAnsi" w:cstheme="minorHAnsi"/>
          <w:color w:val="000000" w:themeColor="text1"/>
        </w:rPr>
        <w:t>[</w:t>
      </w:r>
      <w:proofErr w:type="gramStart"/>
      <w:r w:rsidRPr="009E70B8">
        <w:rPr>
          <w:rFonts w:asciiTheme="minorHAnsi" w:eastAsiaTheme="minorHAnsi" w:hAnsiTheme="minorHAnsi" w:cstheme="minorHAnsi"/>
          <w:color w:val="000000" w:themeColor="text1"/>
        </w:rPr>
        <w:t>master’s</w:t>
      </w:r>
      <w:proofErr w:type="gramEnd"/>
      <w:r w:rsidRPr="009E70B8">
        <w:rPr>
          <w:rFonts w:asciiTheme="minorHAnsi" w:eastAsiaTheme="minorHAnsi" w:hAnsiTheme="minorHAnsi" w:cstheme="minorHAnsi"/>
          <w:color w:val="000000" w:themeColor="text1"/>
        </w:rPr>
        <w:t xml:space="preserve"> thesis]. Limerick, Ireland: University of Limerick; 2014.</w:t>
      </w:r>
    </w:p>
    <w:p w14:paraId="4CB4483D" w14:textId="77777777" w:rsidR="00353704" w:rsidRPr="009E70B8" w:rsidRDefault="00353704" w:rsidP="00F662EE">
      <w:pPr>
        <w:pStyle w:val="ListParagraph"/>
        <w:rPr>
          <w:rFonts w:asciiTheme="minorHAnsi" w:eastAsiaTheme="minorHAnsi" w:hAnsiTheme="minorHAnsi" w:cstheme="minorHAnsi"/>
          <w:color w:val="FF0000"/>
        </w:rPr>
      </w:pPr>
    </w:p>
    <w:p w14:paraId="53DBF773" w14:textId="0109967A" w:rsidR="004A3EBB" w:rsidRPr="009E70B8" w:rsidRDefault="00353704" w:rsidP="00F662EE">
      <w:pPr>
        <w:pStyle w:val="ListParagraph"/>
        <w:numPr>
          <w:ilvl w:val="0"/>
          <w:numId w:val="2"/>
        </w:numPr>
        <w:rPr>
          <w:rFonts w:asciiTheme="minorHAnsi" w:eastAsiaTheme="minorHAnsi" w:hAnsiTheme="minorHAnsi" w:cstheme="minorHAnsi"/>
        </w:rPr>
      </w:pPr>
      <w:proofErr w:type="spellStart"/>
      <w:r w:rsidRPr="009E70B8">
        <w:rPr>
          <w:rFonts w:asciiTheme="minorHAnsi" w:eastAsiaTheme="minorHAnsi" w:hAnsiTheme="minorHAnsi" w:cstheme="minorHAnsi"/>
        </w:rPr>
        <w:t>McMahona</w:t>
      </w:r>
      <w:proofErr w:type="spellEnd"/>
      <w:r w:rsidRPr="009E70B8">
        <w:rPr>
          <w:rFonts w:asciiTheme="minorHAnsi" w:eastAsiaTheme="minorHAnsi" w:hAnsiTheme="minorHAnsi" w:cstheme="minorHAnsi"/>
        </w:rPr>
        <w:t xml:space="preserve"> T, West SL</w:t>
      </w:r>
      <w:proofErr w:type="gramStart"/>
      <w:r w:rsidRPr="009E70B8">
        <w:rPr>
          <w:rFonts w:asciiTheme="minorHAnsi" w:eastAsiaTheme="minorHAnsi" w:hAnsiTheme="minorHAnsi" w:cstheme="minorHAnsi"/>
        </w:rPr>
        <w:t>,  Shaw</w:t>
      </w:r>
      <w:proofErr w:type="gramEnd"/>
      <w:r w:rsidRPr="009E70B8">
        <w:rPr>
          <w:rFonts w:asciiTheme="minorHAnsi" w:eastAsiaTheme="minorHAnsi" w:hAnsiTheme="minorHAnsi" w:cstheme="minorHAnsi"/>
        </w:rPr>
        <w:t xml:space="preserve"> L, Kay et al. Workplace discrimination and traumatic brain injury: The national EEOC ADA research project. </w:t>
      </w:r>
      <w:r w:rsidR="004D5FCC" w:rsidRPr="009E70B8">
        <w:rPr>
          <w:rFonts w:asciiTheme="minorHAnsi" w:eastAsiaTheme="minorHAnsi" w:hAnsiTheme="minorHAnsi" w:cstheme="minorHAnsi"/>
        </w:rPr>
        <w:t xml:space="preserve">Work. </w:t>
      </w:r>
      <w:r w:rsidRPr="009E70B8">
        <w:rPr>
          <w:rFonts w:asciiTheme="minorHAnsi" w:eastAsiaTheme="minorHAnsi" w:hAnsiTheme="minorHAnsi" w:cstheme="minorHAnsi"/>
        </w:rPr>
        <w:t>2005</w:t>
      </w:r>
      <w:proofErr w:type="gramStart"/>
      <w:r w:rsidR="004D5FCC" w:rsidRPr="009E70B8">
        <w:rPr>
          <w:rFonts w:asciiTheme="minorHAnsi" w:eastAsiaTheme="minorHAnsi" w:hAnsiTheme="minorHAnsi" w:cstheme="minorHAnsi"/>
        </w:rPr>
        <w:t>;</w:t>
      </w:r>
      <w:r w:rsidRPr="009E70B8">
        <w:rPr>
          <w:rFonts w:asciiTheme="minorHAnsi" w:eastAsiaTheme="minorHAnsi" w:hAnsiTheme="minorHAnsi" w:cstheme="minorHAnsi"/>
        </w:rPr>
        <w:t>25</w:t>
      </w:r>
      <w:proofErr w:type="gramEnd"/>
      <w:r w:rsidRPr="009E70B8">
        <w:rPr>
          <w:rFonts w:asciiTheme="minorHAnsi" w:eastAsiaTheme="minorHAnsi" w:hAnsiTheme="minorHAnsi" w:cstheme="minorHAnsi"/>
        </w:rPr>
        <w:t xml:space="preserve"> 67–75</w:t>
      </w:r>
      <w:r w:rsidR="004D5FCC" w:rsidRPr="009E70B8">
        <w:rPr>
          <w:rFonts w:asciiTheme="minorHAnsi" w:eastAsiaTheme="minorHAnsi" w:hAnsiTheme="minorHAnsi" w:cstheme="minorHAnsi"/>
        </w:rPr>
        <w:t>.</w:t>
      </w:r>
    </w:p>
    <w:p w14:paraId="65BDD881" w14:textId="77777777" w:rsidR="00353704" w:rsidRPr="009E70B8" w:rsidRDefault="00353704" w:rsidP="00F662EE">
      <w:pPr>
        <w:pStyle w:val="ListParagraph"/>
        <w:rPr>
          <w:rFonts w:asciiTheme="minorHAnsi" w:eastAsiaTheme="minorHAnsi" w:hAnsiTheme="minorHAnsi" w:cstheme="minorHAnsi"/>
          <w:color w:val="000000" w:themeColor="text1"/>
        </w:rPr>
      </w:pPr>
    </w:p>
    <w:p w14:paraId="21DE3C59" w14:textId="77777777" w:rsidR="00353704" w:rsidRPr="009E70B8" w:rsidRDefault="00353704" w:rsidP="00F662EE">
      <w:pPr>
        <w:pStyle w:val="ListParagraph"/>
        <w:rPr>
          <w:rFonts w:asciiTheme="minorHAnsi" w:eastAsiaTheme="minorHAnsi" w:hAnsiTheme="minorHAnsi" w:cstheme="minorHAnsi"/>
          <w:color w:val="000000" w:themeColor="text1"/>
        </w:rPr>
      </w:pPr>
    </w:p>
    <w:p w14:paraId="743CD4E4" w14:textId="5B58477F" w:rsidR="004A3EBB" w:rsidRPr="009E70B8" w:rsidRDefault="004A3EBB"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Tan KM, O’Driscoll A, </w:t>
      </w:r>
      <w:proofErr w:type="gramStart"/>
      <w:r w:rsidRPr="009E70B8">
        <w:rPr>
          <w:rFonts w:asciiTheme="minorHAnsi" w:eastAsiaTheme="minorHAnsi" w:hAnsiTheme="minorHAnsi" w:cstheme="minorHAnsi"/>
          <w:color w:val="000000" w:themeColor="text1"/>
        </w:rPr>
        <w:t>O’Neill</w:t>
      </w:r>
      <w:proofErr w:type="gramEnd"/>
      <w:r w:rsidRPr="009E70B8">
        <w:rPr>
          <w:rFonts w:asciiTheme="minorHAnsi" w:eastAsiaTheme="minorHAnsi" w:hAnsiTheme="minorHAnsi" w:cstheme="minorHAnsi"/>
          <w:color w:val="000000" w:themeColor="text1"/>
        </w:rPr>
        <w:t xml:space="preserve"> D. Factors affecting return to driving post-stroke. Irish Journal of Medical Science. 2011</w:t>
      </w:r>
      <w:proofErr w:type="gramStart"/>
      <w:r w:rsidRPr="009E70B8">
        <w:rPr>
          <w:rFonts w:asciiTheme="minorHAnsi" w:eastAsiaTheme="minorHAnsi" w:hAnsiTheme="minorHAnsi" w:cstheme="minorHAnsi"/>
          <w:color w:val="000000" w:themeColor="text1"/>
        </w:rPr>
        <w:t>;180:41</w:t>
      </w:r>
      <w:proofErr w:type="gramEnd"/>
      <w:r w:rsidRPr="009E70B8">
        <w:rPr>
          <w:rFonts w:asciiTheme="minorHAnsi" w:eastAsiaTheme="minorHAnsi" w:hAnsiTheme="minorHAnsi" w:cstheme="minorHAnsi"/>
          <w:color w:val="000000" w:themeColor="text1"/>
        </w:rPr>
        <w:t xml:space="preserve">–45. </w:t>
      </w:r>
    </w:p>
    <w:p w14:paraId="0E49AB9C" w14:textId="77777777" w:rsidR="004A3EBB" w:rsidRPr="009E70B8" w:rsidRDefault="004A3EBB" w:rsidP="00F662EE">
      <w:pPr>
        <w:pStyle w:val="ListParagraph"/>
        <w:rPr>
          <w:rFonts w:asciiTheme="minorHAnsi" w:eastAsiaTheme="minorHAnsi" w:hAnsiTheme="minorHAnsi" w:cstheme="minorHAnsi"/>
          <w:color w:val="000000" w:themeColor="text1"/>
        </w:rPr>
      </w:pPr>
    </w:p>
    <w:p w14:paraId="1D101924" w14:textId="5F6B974B" w:rsidR="004A3EBB" w:rsidRPr="009E70B8" w:rsidRDefault="004A3EBB"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Kreutzer JS, </w:t>
      </w:r>
      <w:proofErr w:type="spellStart"/>
      <w:r w:rsidRPr="009E70B8">
        <w:rPr>
          <w:rFonts w:asciiTheme="minorHAnsi" w:eastAsiaTheme="minorHAnsi" w:hAnsiTheme="minorHAnsi" w:cstheme="minorHAnsi"/>
          <w:color w:val="000000" w:themeColor="text1"/>
        </w:rPr>
        <w:t>Marwitz</w:t>
      </w:r>
      <w:proofErr w:type="spellEnd"/>
      <w:r w:rsidR="00EE68D2" w:rsidRPr="009E70B8">
        <w:rPr>
          <w:rFonts w:asciiTheme="minorHAnsi" w:eastAsiaTheme="minorHAnsi" w:hAnsiTheme="minorHAnsi" w:cstheme="minorHAnsi"/>
          <w:color w:val="000000" w:themeColor="text1"/>
        </w:rPr>
        <w:t xml:space="preserve"> JH, Walker W, et al</w:t>
      </w:r>
      <w:r w:rsidRPr="009E70B8">
        <w:rPr>
          <w:rFonts w:asciiTheme="minorHAnsi" w:eastAsiaTheme="minorHAnsi" w:hAnsiTheme="minorHAnsi" w:cstheme="minorHAnsi"/>
          <w:color w:val="000000" w:themeColor="text1"/>
        </w:rPr>
        <w:t>. Moderating factors in return to work and job stability after traumatic brain injury. The Journal of Head Trauma Rehabilitation. 2003</w:t>
      </w:r>
      <w:proofErr w:type="gramStart"/>
      <w:r w:rsidRPr="009E70B8">
        <w:rPr>
          <w:rFonts w:asciiTheme="minorHAnsi" w:eastAsiaTheme="minorHAnsi" w:hAnsiTheme="minorHAnsi" w:cstheme="minorHAnsi"/>
          <w:color w:val="000000" w:themeColor="text1"/>
        </w:rPr>
        <w:t>;18:128</w:t>
      </w:r>
      <w:proofErr w:type="gramEnd"/>
      <w:r w:rsidRPr="009E70B8">
        <w:rPr>
          <w:rFonts w:asciiTheme="minorHAnsi" w:eastAsiaTheme="minorHAnsi" w:hAnsiTheme="minorHAnsi" w:cstheme="minorHAnsi"/>
          <w:color w:val="000000" w:themeColor="text1"/>
        </w:rPr>
        <w:t>–138.</w:t>
      </w:r>
    </w:p>
    <w:p w14:paraId="7B58FDE2" w14:textId="77777777" w:rsidR="004A3EBB" w:rsidRPr="009E70B8" w:rsidRDefault="004A3EBB" w:rsidP="00F662EE">
      <w:pPr>
        <w:pStyle w:val="ListParagraph"/>
        <w:rPr>
          <w:rFonts w:asciiTheme="minorHAnsi" w:eastAsiaTheme="minorHAnsi" w:hAnsiTheme="minorHAnsi" w:cstheme="minorHAnsi"/>
          <w:color w:val="000000" w:themeColor="text1"/>
        </w:rPr>
      </w:pPr>
    </w:p>
    <w:p w14:paraId="08E2AECF" w14:textId="22840B13" w:rsidR="004A3EBB" w:rsidRPr="009E70B8" w:rsidRDefault="004A3EBB" w:rsidP="00F662EE">
      <w:pPr>
        <w:pStyle w:val="ListParagraph"/>
        <w:numPr>
          <w:ilvl w:val="0"/>
          <w:numId w:val="2"/>
        </w:numPr>
        <w:rPr>
          <w:rFonts w:asciiTheme="minorHAnsi" w:eastAsiaTheme="minorHAnsi" w:hAnsiTheme="minorHAnsi" w:cstheme="minorHAnsi"/>
        </w:rPr>
      </w:pPr>
      <w:proofErr w:type="spellStart"/>
      <w:r w:rsidRPr="009E70B8">
        <w:rPr>
          <w:rFonts w:asciiTheme="minorHAnsi" w:eastAsiaTheme="minorHAnsi" w:hAnsiTheme="minorHAnsi" w:cstheme="minorHAnsi"/>
        </w:rPr>
        <w:t>Klonoff</w:t>
      </w:r>
      <w:proofErr w:type="spellEnd"/>
      <w:r w:rsidRPr="009E70B8">
        <w:rPr>
          <w:rFonts w:asciiTheme="minorHAnsi" w:eastAsiaTheme="minorHAnsi" w:hAnsiTheme="minorHAnsi" w:cstheme="minorHAnsi"/>
        </w:rPr>
        <w:t xml:space="preserve"> P. Psychotherapy after Brain Injury</w:t>
      </w:r>
      <w:r w:rsidR="00587122" w:rsidRPr="009E70B8">
        <w:rPr>
          <w:rFonts w:asciiTheme="minorHAnsi" w:eastAsiaTheme="minorHAnsi" w:hAnsiTheme="minorHAnsi" w:cstheme="minorHAnsi"/>
        </w:rPr>
        <w:t xml:space="preserve">: </w:t>
      </w:r>
      <w:r w:rsidRPr="009E70B8">
        <w:rPr>
          <w:rFonts w:asciiTheme="minorHAnsi" w:eastAsiaTheme="minorHAnsi" w:hAnsiTheme="minorHAnsi" w:cstheme="minorHAnsi"/>
        </w:rPr>
        <w:t>Princi</w:t>
      </w:r>
      <w:r w:rsidR="00587122" w:rsidRPr="009E70B8">
        <w:rPr>
          <w:rFonts w:asciiTheme="minorHAnsi" w:eastAsiaTheme="minorHAnsi" w:hAnsiTheme="minorHAnsi" w:cstheme="minorHAnsi"/>
        </w:rPr>
        <w:t>ples and Techniques. New York: Guil</w:t>
      </w:r>
      <w:r w:rsidRPr="009E70B8">
        <w:rPr>
          <w:rFonts w:asciiTheme="minorHAnsi" w:eastAsiaTheme="minorHAnsi" w:hAnsiTheme="minorHAnsi" w:cstheme="minorHAnsi"/>
        </w:rPr>
        <w:t>ford Press</w:t>
      </w:r>
      <w:proofErr w:type="gramStart"/>
      <w:r w:rsidRPr="009E70B8">
        <w:rPr>
          <w:rFonts w:asciiTheme="minorHAnsi" w:eastAsiaTheme="minorHAnsi" w:hAnsiTheme="minorHAnsi" w:cstheme="minorHAnsi"/>
        </w:rPr>
        <w:t>;2010</w:t>
      </w:r>
      <w:proofErr w:type="gramEnd"/>
      <w:r w:rsidRPr="009E70B8">
        <w:rPr>
          <w:rFonts w:asciiTheme="minorHAnsi" w:eastAsiaTheme="minorHAnsi" w:hAnsiTheme="minorHAnsi" w:cstheme="minorHAnsi"/>
        </w:rPr>
        <w:t>.</w:t>
      </w:r>
    </w:p>
    <w:p w14:paraId="68A666B7" w14:textId="77777777" w:rsidR="0041461A" w:rsidRPr="009E70B8" w:rsidRDefault="0041461A" w:rsidP="00F662EE">
      <w:pPr>
        <w:pStyle w:val="ListParagraph"/>
        <w:rPr>
          <w:rFonts w:asciiTheme="minorHAnsi" w:eastAsiaTheme="minorHAnsi" w:hAnsiTheme="minorHAnsi" w:cstheme="minorHAnsi"/>
          <w:color w:val="FF0000"/>
        </w:rPr>
      </w:pPr>
    </w:p>
    <w:p w14:paraId="50FF0597" w14:textId="77777777" w:rsidR="004A3EBB" w:rsidRPr="009E70B8" w:rsidRDefault="004A3EBB"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color w:val="000000" w:themeColor="text1"/>
        </w:rPr>
        <w:t xml:space="preserve">Anson k, </w:t>
      </w:r>
      <w:proofErr w:type="spellStart"/>
      <w:r w:rsidRPr="009E70B8">
        <w:rPr>
          <w:rFonts w:asciiTheme="minorHAnsi" w:eastAsiaTheme="minorHAnsi" w:hAnsiTheme="minorHAnsi" w:cstheme="minorHAnsi"/>
          <w:color w:val="000000" w:themeColor="text1"/>
        </w:rPr>
        <w:t>Ponsford</w:t>
      </w:r>
      <w:proofErr w:type="spellEnd"/>
      <w:r w:rsidRPr="009E70B8">
        <w:rPr>
          <w:rFonts w:asciiTheme="minorHAnsi" w:eastAsiaTheme="minorHAnsi" w:hAnsiTheme="minorHAnsi" w:cstheme="minorHAnsi"/>
          <w:color w:val="000000" w:themeColor="text1"/>
        </w:rPr>
        <w:t xml:space="preserve"> J. Evaluation of a coping skills group following traumatic brain injury Brain Injury. 2006</w:t>
      </w:r>
      <w:proofErr w:type="gramStart"/>
      <w:r w:rsidRPr="009E70B8">
        <w:rPr>
          <w:rFonts w:asciiTheme="minorHAnsi" w:eastAsiaTheme="minorHAnsi" w:hAnsiTheme="minorHAnsi" w:cstheme="minorHAnsi"/>
          <w:color w:val="000000" w:themeColor="text1"/>
        </w:rPr>
        <w:t>;20:2:167</w:t>
      </w:r>
      <w:proofErr w:type="gramEnd"/>
      <w:r w:rsidRPr="009E70B8">
        <w:rPr>
          <w:rFonts w:asciiTheme="minorHAnsi" w:eastAsiaTheme="minorHAnsi" w:hAnsiTheme="minorHAnsi" w:cstheme="minorHAnsi"/>
          <w:color w:val="000000" w:themeColor="text1"/>
        </w:rPr>
        <w:t>-78.</w:t>
      </w:r>
    </w:p>
    <w:p w14:paraId="018B1D50" w14:textId="77777777" w:rsidR="004A3EBB" w:rsidRPr="009E70B8" w:rsidRDefault="004A3EBB" w:rsidP="00F662EE">
      <w:pPr>
        <w:pStyle w:val="ListParagraph"/>
        <w:rPr>
          <w:rFonts w:asciiTheme="minorHAnsi" w:eastAsiaTheme="minorHAnsi" w:hAnsiTheme="minorHAnsi" w:cstheme="minorHAnsi"/>
          <w:color w:val="000000" w:themeColor="text1"/>
        </w:rPr>
      </w:pPr>
    </w:p>
    <w:p w14:paraId="0461BA5F" w14:textId="77777777" w:rsidR="004A3EBB" w:rsidRPr="009E70B8" w:rsidRDefault="004A3EBB" w:rsidP="00F662EE">
      <w:pPr>
        <w:pStyle w:val="ListParagraph"/>
        <w:numPr>
          <w:ilvl w:val="0"/>
          <w:numId w:val="2"/>
        </w:numPr>
        <w:rPr>
          <w:rFonts w:asciiTheme="minorHAnsi" w:eastAsiaTheme="minorHAnsi" w:hAnsiTheme="minorHAnsi" w:cstheme="minorHAnsi"/>
        </w:rPr>
      </w:pPr>
      <w:r w:rsidRPr="009E70B8">
        <w:rPr>
          <w:rFonts w:asciiTheme="minorHAnsi" w:eastAsiaTheme="minorHAnsi" w:hAnsiTheme="minorHAnsi" w:cstheme="minorHAnsi"/>
          <w:color w:val="000000" w:themeColor="text1"/>
        </w:rPr>
        <w:t xml:space="preserve">Moore AD, </w:t>
      </w:r>
      <w:proofErr w:type="spellStart"/>
      <w:r w:rsidRPr="009E70B8">
        <w:rPr>
          <w:rFonts w:asciiTheme="minorHAnsi" w:eastAsiaTheme="minorHAnsi" w:hAnsiTheme="minorHAnsi" w:cstheme="minorHAnsi"/>
          <w:color w:val="000000" w:themeColor="text1"/>
        </w:rPr>
        <w:t>Stambrook</w:t>
      </w:r>
      <w:proofErr w:type="spellEnd"/>
      <w:r w:rsidRPr="009E70B8">
        <w:rPr>
          <w:rFonts w:asciiTheme="minorHAnsi" w:eastAsiaTheme="minorHAnsi" w:hAnsiTheme="minorHAnsi" w:cstheme="minorHAnsi"/>
          <w:color w:val="000000" w:themeColor="text1"/>
        </w:rPr>
        <w:t xml:space="preserve"> M. Cognitive moderators of outcome following traumatic brain injury: a conceptual model and implications for rehabilitation. Brain Injury. 1995</w:t>
      </w:r>
      <w:proofErr w:type="gramStart"/>
      <w:r w:rsidRPr="009E70B8">
        <w:rPr>
          <w:rFonts w:asciiTheme="minorHAnsi" w:eastAsiaTheme="minorHAnsi" w:hAnsiTheme="minorHAnsi" w:cstheme="minorHAnsi"/>
          <w:color w:val="000000" w:themeColor="text1"/>
        </w:rPr>
        <w:t>;9:2:109</w:t>
      </w:r>
      <w:proofErr w:type="gramEnd"/>
      <w:r w:rsidRPr="009E70B8">
        <w:rPr>
          <w:rFonts w:asciiTheme="minorHAnsi" w:eastAsiaTheme="minorHAnsi" w:hAnsiTheme="minorHAnsi" w:cstheme="minorHAnsi"/>
          <w:color w:val="000000" w:themeColor="text1"/>
        </w:rPr>
        <w:t>-</w:t>
      </w:r>
      <w:r w:rsidRPr="009E70B8">
        <w:rPr>
          <w:rFonts w:asciiTheme="minorHAnsi" w:eastAsiaTheme="minorHAnsi" w:hAnsiTheme="minorHAnsi" w:cstheme="minorHAnsi"/>
        </w:rPr>
        <w:t>30.</w:t>
      </w:r>
    </w:p>
    <w:p w14:paraId="498EA11C" w14:textId="77777777" w:rsidR="0041461A" w:rsidRPr="009E70B8" w:rsidRDefault="0041461A" w:rsidP="00F662EE">
      <w:pPr>
        <w:pStyle w:val="ListParagraph"/>
        <w:rPr>
          <w:rFonts w:asciiTheme="minorHAnsi" w:eastAsiaTheme="minorHAnsi" w:hAnsiTheme="minorHAnsi" w:cstheme="minorHAnsi"/>
        </w:rPr>
      </w:pPr>
    </w:p>
    <w:p w14:paraId="138F739D" w14:textId="6A20BFDE" w:rsidR="004A3EBB" w:rsidRPr="009E70B8" w:rsidRDefault="004A3EBB" w:rsidP="00F662EE">
      <w:pPr>
        <w:pStyle w:val="ListParagraph"/>
        <w:numPr>
          <w:ilvl w:val="0"/>
          <w:numId w:val="2"/>
        </w:numPr>
        <w:rPr>
          <w:rFonts w:asciiTheme="minorHAnsi" w:eastAsiaTheme="minorHAnsi" w:hAnsiTheme="minorHAnsi" w:cstheme="minorHAnsi"/>
        </w:rPr>
      </w:pPr>
      <w:r w:rsidRPr="009E70B8">
        <w:rPr>
          <w:rFonts w:asciiTheme="minorHAnsi" w:eastAsiaTheme="minorHAnsi" w:hAnsiTheme="minorHAnsi" w:cstheme="minorHAnsi"/>
        </w:rPr>
        <w:lastRenderedPageBreak/>
        <w:t>Folkman S, Moskowitz JT.  Stress, Positive Emotion, and Coping. Current Directions in Psychological Science. 2000</w:t>
      </w:r>
      <w:proofErr w:type="gramStart"/>
      <w:r w:rsidRPr="009E70B8">
        <w:rPr>
          <w:rFonts w:asciiTheme="minorHAnsi" w:eastAsiaTheme="minorHAnsi" w:hAnsiTheme="minorHAnsi" w:cstheme="minorHAnsi"/>
        </w:rPr>
        <w:t>;9:4</w:t>
      </w:r>
      <w:proofErr w:type="gramEnd"/>
      <w:r w:rsidR="00EE68D2" w:rsidRPr="009E70B8">
        <w:rPr>
          <w:rFonts w:asciiTheme="minorHAnsi" w:eastAsiaTheme="minorHAnsi" w:hAnsiTheme="minorHAnsi" w:cstheme="minorHAnsi"/>
        </w:rPr>
        <w:t xml:space="preserve">. </w:t>
      </w:r>
    </w:p>
    <w:p w14:paraId="0829ACEB" w14:textId="77777777" w:rsidR="0041461A" w:rsidRPr="009E70B8" w:rsidRDefault="0041461A" w:rsidP="00F662EE">
      <w:pPr>
        <w:pStyle w:val="ListParagraph"/>
        <w:rPr>
          <w:rFonts w:asciiTheme="minorHAnsi" w:eastAsiaTheme="minorHAnsi" w:hAnsiTheme="minorHAnsi" w:cstheme="minorHAnsi"/>
        </w:rPr>
      </w:pPr>
    </w:p>
    <w:p w14:paraId="56F14498" w14:textId="77777777" w:rsidR="004A3EBB" w:rsidRPr="009E70B8" w:rsidRDefault="004A3EBB" w:rsidP="00F662EE">
      <w:pPr>
        <w:pStyle w:val="ListParagraph"/>
        <w:numPr>
          <w:ilvl w:val="0"/>
          <w:numId w:val="2"/>
        </w:numPr>
        <w:rPr>
          <w:rFonts w:asciiTheme="minorHAnsi" w:eastAsiaTheme="minorHAnsi" w:hAnsiTheme="minorHAnsi" w:cstheme="minorHAnsi"/>
          <w:color w:val="000000" w:themeColor="text1"/>
        </w:rPr>
      </w:pPr>
      <w:r w:rsidRPr="009E70B8">
        <w:rPr>
          <w:rFonts w:asciiTheme="minorHAnsi" w:eastAsiaTheme="minorHAnsi" w:hAnsiTheme="minorHAnsi" w:cstheme="minorHAnsi"/>
        </w:rPr>
        <w:t>Riley GA et al.  Traumatic Brain Injury: Why and How Often Are Activities Avoided? Brain Injury. 2004</w:t>
      </w:r>
      <w:proofErr w:type="gramStart"/>
      <w:r w:rsidRPr="009E70B8">
        <w:rPr>
          <w:rFonts w:asciiTheme="minorHAnsi" w:eastAsiaTheme="minorHAnsi" w:hAnsiTheme="minorHAnsi" w:cstheme="minorHAnsi"/>
          <w:color w:val="000000" w:themeColor="text1"/>
        </w:rPr>
        <w:t>;18:9:871</w:t>
      </w:r>
      <w:proofErr w:type="gramEnd"/>
      <w:r w:rsidRPr="009E70B8">
        <w:rPr>
          <w:rFonts w:asciiTheme="minorHAnsi" w:eastAsiaTheme="minorHAnsi" w:hAnsiTheme="minorHAnsi" w:cstheme="minorHAnsi"/>
          <w:color w:val="000000" w:themeColor="text1"/>
        </w:rPr>
        <w:t>-888.</w:t>
      </w:r>
    </w:p>
    <w:p w14:paraId="475AD5BE" w14:textId="77777777" w:rsidR="004A3EBB" w:rsidRPr="009E70B8" w:rsidRDefault="004A3EBB" w:rsidP="00F662EE">
      <w:pPr>
        <w:pStyle w:val="ListParagraph"/>
        <w:rPr>
          <w:rFonts w:asciiTheme="minorHAnsi" w:eastAsiaTheme="minorHAnsi" w:hAnsiTheme="minorHAnsi" w:cstheme="minorHAnsi"/>
          <w:color w:val="000000" w:themeColor="text1"/>
        </w:rPr>
      </w:pPr>
    </w:p>
    <w:p w14:paraId="4022BE04" w14:textId="77777777" w:rsidR="00587122" w:rsidRPr="009E70B8" w:rsidRDefault="004A3EBB" w:rsidP="00F662EE">
      <w:pPr>
        <w:pStyle w:val="ListParagraph"/>
        <w:numPr>
          <w:ilvl w:val="0"/>
          <w:numId w:val="2"/>
        </w:numPr>
        <w:rPr>
          <w:rFonts w:asciiTheme="minorHAnsi" w:eastAsiaTheme="minorHAnsi" w:hAnsiTheme="minorHAnsi" w:cstheme="minorHAnsi"/>
          <w:color w:val="000000" w:themeColor="text1"/>
        </w:rPr>
      </w:pPr>
      <w:proofErr w:type="spellStart"/>
      <w:r w:rsidRPr="009E70B8">
        <w:rPr>
          <w:rFonts w:asciiTheme="minorHAnsi" w:eastAsiaTheme="minorHAnsi" w:hAnsiTheme="minorHAnsi" w:cstheme="minorHAnsi"/>
          <w:color w:val="000000" w:themeColor="text1"/>
        </w:rPr>
        <w:t>Nochi</w:t>
      </w:r>
      <w:proofErr w:type="spellEnd"/>
      <w:r w:rsidRPr="009E70B8">
        <w:rPr>
          <w:rFonts w:asciiTheme="minorHAnsi" w:eastAsiaTheme="minorHAnsi" w:hAnsiTheme="minorHAnsi" w:cstheme="minorHAnsi"/>
          <w:color w:val="000000" w:themeColor="text1"/>
        </w:rPr>
        <w:t xml:space="preserve"> M. Reconstructing self-narratives in coping with traumatic brain injury. Social Science &amp; Medicine. 2000</w:t>
      </w:r>
      <w:proofErr w:type="gramStart"/>
      <w:r w:rsidRPr="009E70B8">
        <w:rPr>
          <w:rFonts w:asciiTheme="minorHAnsi" w:eastAsiaTheme="minorHAnsi" w:hAnsiTheme="minorHAnsi" w:cstheme="minorHAnsi"/>
          <w:color w:val="000000" w:themeColor="text1"/>
        </w:rPr>
        <w:t>;51:1795</w:t>
      </w:r>
      <w:proofErr w:type="gramEnd"/>
      <w:r w:rsidRPr="009E70B8">
        <w:rPr>
          <w:rFonts w:asciiTheme="minorHAnsi" w:eastAsiaTheme="minorHAnsi" w:hAnsiTheme="minorHAnsi" w:cstheme="minorHAnsi"/>
          <w:color w:val="000000" w:themeColor="text1"/>
        </w:rPr>
        <w:t>-1804.</w:t>
      </w:r>
    </w:p>
    <w:p w14:paraId="3060B204" w14:textId="77777777" w:rsidR="00587122" w:rsidRPr="009E70B8" w:rsidRDefault="00587122" w:rsidP="00F662EE">
      <w:pPr>
        <w:pStyle w:val="ListParagraph"/>
        <w:rPr>
          <w:rFonts w:asciiTheme="minorHAnsi" w:hAnsiTheme="minorHAnsi" w:cstheme="minorHAnsi"/>
          <w:color w:val="FF0000"/>
        </w:rPr>
      </w:pPr>
    </w:p>
    <w:p w14:paraId="6EFC84A3" w14:textId="570A9CA5" w:rsidR="00587122" w:rsidRPr="009E70B8" w:rsidRDefault="00587122" w:rsidP="00F662EE">
      <w:pPr>
        <w:pStyle w:val="ListParagraph"/>
        <w:numPr>
          <w:ilvl w:val="0"/>
          <w:numId w:val="2"/>
        </w:numPr>
        <w:rPr>
          <w:rFonts w:asciiTheme="minorHAnsi" w:eastAsiaTheme="minorHAnsi" w:hAnsiTheme="minorHAnsi" w:cstheme="minorHAnsi"/>
        </w:rPr>
      </w:pPr>
      <w:r w:rsidRPr="009E70B8">
        <w:rPr>
          <w:rFonts w:asciiTheme="minorHAnsi" w:hAnsiTheme="minorHAnsi" w:cstheme="minorHAnsi"/>
        </w:rPr>
        <w:t>J. Tracy SJ. Qualitative Quality: Eight ''Big-Tent'' Criteria for Excellent Qualitative Research. Qualitative Inquiry.  (2010); 16: 837.</w:t>
      </w:r>
    </w:p>
    <w:p w14:paraId="4B04720D" w14:textId="77777777" w:rsidR="004A3EBB" w:rsidRPr="009E70B8" w:rsidRDefault="004A3EBB" w:rsidP="00F662EE">
      <w:pPr>
        <w:pStyle w:val="ListParagraph"/>
        <w:rPr>
          <w:rFonts w:asciiTheme="minorHAnsi" w:eastAsiaTheme="minorHAnsi" w:hAnsiTheme="minorHAnsi" w:cstheme="minorHAnsi"/>
          <w:color w:val="000000" w:themeColor="text1"/>
        </w:rPr>
      </w:pPr>
    </w:p>
    <w:p w14:paraId="74736194" w14:textId="77777777" w:rsidR="0041461A" w:rsidRPr="009E70B8" w:rsidRDefault="0041461A" w:rsidP="00F662EE">
      <w:pPr>
        <w:pStyle w:val="ListParagraph"/>
        <w:rPr>
          <w:rFonts w:asciiTheme="minorHAnsi" w:eastAsiaTheme="minorHAnsi" w:hAnsiTheme="minorHAnsi" w:cstheme="minorHAnsi"/>
          <w:color w:val="000000" w:themeColor="text1"/>
        </w:rPr>
      </w:pPr>
    </w:p>
    <w:p w14:paraId="0E757489" w14:textId="77777777" w:rsidR="004A3EBB" w:rsidRPr="009E70B8" w:rsidRDefault="004A3EBB" w:rsidP="00F662EE">
      <w:pPr>
        <w:spacing w:line="240" w:lineRule="auto"/>
        <w:rPr>
          <w:rFonts w:cstheme="minorHAnsi"/>
          <w:color w:val="000000" w:themeColor="text1"/>
          <w:sz w:val="24"/>
          <w:szCs w:val="24"/>
        </w:rPr>
      </w:pPr>
    </w:p>
    <w:p w14:paraId="4548AEF6" w14:textId="77777777" w:rsidR="004A3EBB" w:rsidRPr="009E70B8" w:rsidRDefault="004A3EBB" w:rsidP="004A3EBB">
      <w:pPr>
        <w:rPr>
          <w:rFonts w:cstheme="minorHAnsi"/>
          <w:color w:val="000000" w:themeColor="text1"/>
          <w:sz w:val="24"/>
          <w:szCs w:val="24"/>
        </w:rPr>
      </w:pPr>
    </w:p>
    <w:p w14:paraId="72B8E316" w14:textId="77777777" w:rsidR="004A3EBB" w:rsidRPr="004A3EBB" w:rsidRDefault="004A3EBB" w:rsidP="004A3EBB">
      <w:pPr>
        <w:pStyle w:val="ListParagraph"/>
        <w:rPr>
          <w:rFonts w:asciiTheme="minorHAnsi" w:eastAsiaTheme="minorHAnsi" w:hAnsiTheme="minorHAnsi" w:cstheme="minorBidi"/>
          <w:color w:val="000000" w:themeColor="text1"/>
          <w:sz w:val="22"/>
          <w:szCs w:val="22"/>
        </w:rPr>
      </w:pPr>
    </w:p>
    <w:p w14:paraId="655715F5" w14:textId="77777777" w:rsidR="00CC301D" w:rsidRPr="00ED2BB4" w:rsidRDefault="00CC301D" w:rsidP="00CC301D">
      <w:pPr>
        <w:pStyle w:val="ListParagraph"/>
        <w:rPr>
          <w:rFonts w:asciiTheme="minorHAnsi" w:eastAsiaTheme="minorHAnsi" w:hAnsiTheme="minorHAnsi" w:cstheme="minorBidi"/>
          <w:color w:val="0070C0"/>
          <w:sz w:val="22"/>
          <w:szCs w:val="22"/>
        </w:rPr>
      </w:pPr>
    </w:p>
    <w:p w14:paraId="13692690" w14:textId="77777777" w:rsidR="00A503FC" w:rsidRPr="00210EDE" w:rsidRDefault="00A503FC" w:rsidP="00D16DEA">
      <w:pPr>
        <w:pStyle w:val="ListParagraph"/>
        <w:rPr>
          <w:rFonts w:asciiTheme="minorHAnsi" w:eastAsiaTheme="minorHAnsi" w:hAnsiTheme="minorHAnsi" w:cstheme="minorBidi"/>
          <w:sz w:val="22"/>
          <w:szCs w:val="22"/>
        </w:rPr>
      </w:pPr>
    </w:p>
    <w:p w14:paraId="43F91C3B" w14:textId="77777777" w:rsidR="00A503FC" w:rsidRPr="00E1497D" w:rsidRDefault="00A503FC" w:rsidP="00E1497D">
      <w:pPr>
        <w:spacing w:line="480" w:lineRule="auto"/>
        <w:rPr>
          <w:b/>
        </w:rPr>
      </w:pPr>
    </w:p>
    <w:p w14:paraId="051AF5A2" w14:textId="77777777" w:rsidR="00193B5F" w:rsidRPr="00193B5F" w:rsidRDefault="00193B5F" w:rsidP="00193B5F"/>
    <w:p w14:paraId="76B07715" w14:textId="77777777" w:rsidR="000E44EB" w:rsidRPr="00193B5F" w:rsidRDefault="000E44EB" w:rsidP="002333FE">
      <w:pPr>
        <w:spacing w:line="480" w:lineRule="auto"/>
        <w:rPr>
          <w:rFonts w:ascii="Times New Roman" w:hAnsi="Times New Roman" w:cs="Times New Roman"/>
          <w:sz w:val="24"/>
          <w:szCs w:val="24"/>
        </w:rPr>
      </w:pPr>
    </w:p>
    <w:p w14:paraId="520014A1" w14:textId="77777777" w:rsidR="00B0700E" w:rsidRPr="00193B5F" w:rsidRDefault="00B0700E" w:rsidP="00222E85">
      <w:pPr>
        <w:spacing w:line="480" w:lineRule="auto"/>
        <w:jc w:val="center"/>
        <w:rPr>
          <w:rFonts w:ascii="Times New Roman" w:hAnsi="Times New Roman" w:cs="Times New Roman"/>
          <w:b/>
          <w:bCs/>
          <w:sz w:val="24"/>
          <w:szCs w:val="24"/>
        </w:rPr>
      </w:pPr>
    </w:p>
    <w:p w14:paraId="682432C9" w14:textId="77777777" w:rsidR="00B0700E" w:rsidRPr="00193B5F" w:rsidRDefault="00B0700E" w:rsidP="00222E85">
      <w:pPr>
        <w:spacing w:line="480" w:lineRule="auto"/>
        <w:jc w:val="center"/>
        <w:rPr>
          <w:rFonts w:ascii="Times New Roman" w:hAnsi="Times New Roman" w:cs="Times New Roman"/>
          <w:b/>
          <w:bCs/>
          <w:sz w:val="24"/>
          <w:szCs w:val="24"/>
        </w:rPr>
      </w:pPr>
    </w:p>
    <w:p w14:paraId="693EBCC0" w14:textId="77777777" w:rsidR="009E70B8" w:rsidRDefault="009E70B8" w:rsidP="009B1FAE">
      <w:pPr>
        <w:spacing w:line="480" w:lineRule="auto"/>
        <w:jc w:val="center"/>
        <w:rPr>
          <w:rFonts w:ascii="Times New Roman" w:hAnsi="Times New Roman" w:cs="Times New Roman"/>
          <w:b/>
          <w:sz w:val="24"/>
          <w:szCs w:val="24"/>
        </w:rPr>
      </w:pPr>
    </w:p>
    <w:p w14:paraId="4362CAF7" w14:textId="77777777" w:rsidR="00C14BB8" w:rsidRDefault="00C14BB8" w:rsidP="009B1FAE">
      <w:pPr>
        <w:spacing w:line="480" w:lineRule="auto"/>
        <w:jc w:val="center"/>
        <w:rPr>
          <w:rFonts w:ascii="Times New Roman" w:hAnsi="Times New Roman" w:cs="Times New Roman"/>
          <w:b/>
          <w:sz w:val="24"/>
          <w:szCs w:val="24"/>
        </w:rPr>
      </w:pPr>
    </w:p>
    <w:p w14:paraId="40113202" w14:textId="77777777" w:rsidR="00C14BB8" w:rsidRDefault="00C14BB8" w:rsidP="009B1FAE">
      <w:pPr>
        <w:spacing w:line="480" w:lineRule="auto"/>
        <w:jc w:val="center"/>
        <w:rPr>
          <w:rFonts w:ascii="Times New Roman" w:hAnsi="Times New Roman" w:cs="Times New Roman"/>
          <w:b/>
          <w:sz w:val="24"/>
          <w:szCs w:val="24"/>
        </w:rPr>
      </w:pPr>
    </w:p>
    <w:p w14:paraId="7BC7250F" w14:textId="77777777" w:rsidR="0003290C" w:rsidRDefault="0003290C" w:rsidP="009B1FAE">
      <w:pPr>
        <w:spacing w:line="480" w:lineRule="auto"/>
        <w:jc w:val="center"/>
        <w:rPr>
          <w:rFonts w:ascii="Times New Roman" w:hAnsi="Times New Roman" w:cs="Times New Roman"/>
          <w:b/>
          <w:sz w:val="24"/>
          <w:szCs w:val="24"/>
        </w:rPr>
      </w:pPr>
    </w:p>
    <w:p w14:paraId="1F10299C" w14:textId="77777777" w:rsidR="00853CA0" w:rsidRDefault="00853CA0" w:rsidP="009B1FAE">
      <w:pPr>
        <w:spacing w:line="480" w:lineRule="auto"/>
        <w:jc w:val="center"/>
        <w:rPr>
          <w:rFonts w:ascii="Times New Roman" w:hAnsi="Times New Roman" w:cs="Times New Roman"/>
          <w:b/>
          <w:sz w:val="24"/>
          <w:szCs w:val="24"/>
        </w:rPr>
      </w:pPr>
    </w:p>
    <w:p w14:paraId="3FDA5A6D" w14:textId="13AB40EF" w:rsidR="009B1FAE" w:rsidRPr="009B1FAE" w:rsidRDefault="009B1FAE" w:rsidP="009B1FAE">
      <w:pPr>
        <w:spacing w:line="480" w:lineRule="auto"/>
        <w:jc w:val="center"/>
        <w:rPr>
          <w:rFonts w:ascii="Times New Roman" w:hAnsi="Times New Roman" w:cs="Times New Roman"/>
          <w:b/>
          <w:sz w:val="24"/>
          <w:szCs w:val="24"/>
        </w:rPr>
      </w:pPr>
      <w:proofErr w:type="gramStart"/>
      <w:r>
        <w:rPr>
          <w:rFonts w:ascii="Times New Roman" w:hAnsi="Times New Roman" w:cs="Times New Roman"/>
          <w:b/>
          <w:sz w:val="24"/>
          <w:szCs w:val="24"/>
        </w:rPr>
        <w:lastRenderedPageBreak/>
        <w:t>Chapter 4</w:t>
      </w:r>
      <w:r w:rsidRPr="009B1FAE">
        <w:rPr>
          <w:rFonts w:ascii="Times New Roman" w:hAnsi="Times New Roman" w:cs="Times New Roman"/>
          <w:b/>
          <w:sz w:val="24"/>
          <w:szCs w:val="24"/>
        </w:rPr>
        <w:t>.</w:t>
      </w:r>
      <w:proofErr w:type="gramEnd"/>
      <w:r w:rsidRPr="009B1FAE">
        <w:rPr>
          <w:rFonts w:ascii="Times New Roman" w:hAnsi="Times New Roman" w:cs="Times New Roman"/>
          <w:b/>
          <w:sz w:val="24"/>
          <w:szCs w:val="24"/>
        </w:rPr>
        <w:t xml:space="preserve"> </w:t>
      </w:r>
      <w:r>
        <w:rPr>
          <w:rFonts w:ascii="Times New Roman" w:hAnsi="Times New Roman" w:cs="Times New Roman"/>
          <w:b/>
          <w:sz w:val="24"/>
          <w:szCs w:val="24"/>
        </w:rPr>
        <w:t>Extended M</w:t>
      </w:r>
      <w:r w:rsidRPr="009B1FAE">
        <w:rPr>
          <w:rFonts w:ascii="Times New Roman" w:hAnsi="Times New Roman" w:cs="Times New Roman"/>
          <w:b/>
          <w:sz w:val="24"/>
          <w:szCs w:val="24"/>
        </w:rPr>
        <w:t xml:space="preserve">ethodology </w:t>
      </w:r>
    </w:p>
    <w:p w14:paraId="36CBE542" w14:textId="7A9A2EF6" w:rsidR="009B1FAE" w:rsidRPr="009B1FAE" w:rsidRDefault="009B1FAE" w:rsidP="00F06B25">
      <w:pPr>
        <w:spacing w:line="480" w:lineRule="auto"/>
        <w:rPr>
          <w:rFonts w:ascii="Times New Roman" w:hAnsi="Times New Roman" w:cs="Times New Roman"/>
          <w:b/>
          <w:i/>
          <w:sz w:val="24"/>
          <w:szCs w:val="24"/>
        </w:rPr>
      </w:pPr>
      <w:r w:rsidRPr="009B1FAE">
        <w:rPr>
          <w:rFonts w:ascii="Times New Roman" w:hAnsi="Times New Roman" w:cs="Times New Roman"/>
          <w:b/>
          <w:sz w:val="24"/>
          <w:szCs w:val="24"/>
        </w:rPr>
        <w:t>Paradigm, Ontology and Epistemology</w:t>
      </w:r>
    </w:p>
    <w:p w14:paraId="4726F0C3" w14:textId="67DC5519" w:rsidR="009B1FAE" w:rsidRPr="009B1FAE" w:rsidRDefault="009B1FAE" w:rsidP="009B1FAE">
      <w:pPr>
        <w:spacing w:line="480" w:lineRule="auto"/>
        <w:ind w:firstLine="720"/>
        <w:rPr>
          <w:rFonts w:ascii="Times New Roman" w:hAnsi="Times New Roman" w:cs="Times New Roman"/>
          <w:sz w:val="24"/>
          <w:szCs w:val="24"/>
        </w:rPr>
      </w:pPr>
      <w:r w:rsidRPr="009B1FAE">
        <w:rPr>
          <w:rFonts w:ascii="Times New Roman" w:hAnsi="Times New Roman" w:cs="Times New Roman"/>
          <w:sz w:val="24"/>
          <w:szCs w:val="24"/>
        </w:rPr>
        <w:t>In order to ensure a</w:t>
      </w:r>
      <w:r w:rsidR="004A4B9A">
        <w:rPr>
          <w:rFonts w:ascii="Times New Roman" w:hAnsi="Times New Roman" w:cs="Times New Roman"/>
          <w:sz w:val="24"/>
          <w:szCs w:val="24"/>
        </w:rPr>
        <w:t xml:space="preserve">n appropriate and robust </w:t>
      </w:r>
      <w:r w:rsidRPr="009B1FAE">
        <w:rPr>
          <w:rFonts w:ascii="Times New Roman" w:hAnsi="Times New Roman" w:cs="Times New Roman"/>
          <w:sz w:val="24"/>
          <w:szCs w:val="24"/>
        </w:rPr>
        <w:t xml:space="preserve">research design, researchers must </w:t>
      </w:r>
      <w:r w:rsidR="004A4B9A">
        <w:rPr>
          <w:rFonts w:ascii="Times New Roman" w:hAnsi="Times New Roman" w:cs="Times New Roman"/>
          <w:sz w:val="24"/>
          <w:szCs w:val="24"/>
        </w:rPr>
        <w:t xml:space="preserve">select </w:t>
      </w:r>
      <w:r w:rsidRPr="009B1FAE">
        <w:rPr>
          <w:rFonts w:ascii="Times New Roman" w:hAnsi="Times New Roman" w:cs="Times New Roman"/>
          <w:sz w:val="24"/>
          <w:szCs w:val="24"/>
        </w:rPr>
        <w:t>a paradigm congruent with their own beliefs about the nature of reality (Mills, Bonner &amp; Francis, 2006). This paradigm is the ‘net’ that holds together the researchers ontological, epistemological and methodological beliefs (Denzin &amp; Lincoln, 2005).</w:t>
      </w:r>
    </w:p>
    <w:p w14:paraId="3BEF563C" w14:textId="5FAB6543" w:rsidR="009B1FAE" w:rsidRPr="009B1FAE" w:rsidRDefault="004A4B9A" w:rsidP="009B1FAE">
      <w:pPr>
        <w:spacing w:line="480" w:lineRule="auto"/>
        <w:ind w:firstLine="720"/>
        <w:rPr>
          <w:rFonts w:ascii="Times New Roman" w:hAnsi="Times New Roman" w:cs="Times New Roman"/>
          <w:sz w:val="24"/>
          <w:szCs w:val="24"/>
        </w:rPr>
      </w:pPr>
      <w:r>
        <w:rPr>
          <w:rFonts w:ascii="Times New Roman" w:hAnsi="Times New Roman" w:cs="Times New Roman"/>
          <w:sz w:val="24"/>
          <w:szCs w:val="24"/>
        </w:rPr>
        <w:t>This</w:t>
      </w:r>
      <w:r w:rsidR="009B1FAE" w:rsidRPr="009B1FAE">
        <w:rPr>
          <w:rFonts w:ascii="Times New Roman" w:hAnsi="Times New Roman" w:cs="Times New Roman"/>
          <w:sz w:val="24"/>
          <w:szCs w:val="24"/>
        </w:rPr>
        <w:t xml:space="preserve"> research</w:t>
      </w:r>
      <w:r>
        <w:rPr>
          <w:rFonts w:ascii="Times New Roman" w:hAnsi="Times New Roman" w:cs="Times New Roman"/>
          <w:sz w:val="24"/>
          <w:szCs w:val="24"/>
        </w:rPr>
        <w:t xml:space="preserve"> was approached</w:t>
      </w:r>
      <w:r w:rsidR="009B1FAE" w:rsidRPr="009B1FAE">
        <w:rPr>
          <w:rFonts w:ascii="Times New Roman" w:hAnsi="Times New Roman" w:cs="Times New Roman"/>
          <w:sz w:val="24"/>
          <w:szCs w:val="24"/>
        </w:rPr>
        <w:t xml:space="preserve"> from a critical realist stance. Critical as I believe that any attempts at </w:t>
      </w:r>
      <w:r>
        <w:rPr>
          <w:rFonts w:ascii="Times New Roman" w:hAnsi="Times New Roman" w:cs="Times New Roman"/>
          <w:sz w:val="24"/>
          <w:szCs w:val="24"/>
        </w:rPr>
        <w:t>explaining and describing</w:t>
      </w:r>
      <w:r w:rsidR="009B1FAE" w:rsidRPr="009B1FAE">
        <w:rPr>
          <w:rFonts w:ascii="Times New Roman" w:hAnsi="Times New Roman" w:cs="Times New Roman"/>
          <w:sz w:val="24"/>
          <w:szCs w:val="24"/>
        </w:rPr>
        <w:t xml:space="preserve"> the world cannot be justified in any absolute sense (Scott, 2005). Realist, because it is my belief that there are objects in the w</w:t>
      </w:r>
      <w:r w:rsidR="00E05E10">
        <w:rPr>
          <w:rFonts w:ascii="Times New Roman" w:hAnsi="Times New Roman" w:cs="Times New Roman"/>
          <w:sz w:val="24"/>
          <w:szCs w:val="24"/>
        </w:rPr>
        <w:t xml:space="preserve">orld, including social </w:t>
      </w:r>
      <w:proofErr w:type="gramStart"/>
      <w:r w:rsidR="00E05E10">
        <w:rPr>
          <w:rFonts w:ascii="Times New Roman" w:hAnsi="Times New Roman" w:cs="Times New Roman"/>
          <w:sz w:val="24"/>
          <w:szCs w:val="24"/>
        </w:rPr>
        <w:t xml:space="preserve">objects, </w:t>
      </w:r>
      <w:r w:rsidR="009B1FAE" w:rsidRPr="009B1FAE">
        <w:rPr>
          <w:rFonts w:ascii="Times New Roman" w:hAnsi="Times New Roman" w:cs="Times New Roman"/>
          <w:sz w:val="24"/>
          <w:szCs w:val="24"/>
        </w:rPr>
        <w:t>that</w:t>
      </w:r>
      <w:proofErr w:type="gramEnd"/>
      <w:r w:rsidR="009B1FAE" w:rsidRPr="009B1FAE">
        <w:rPr>
          <w:rFonts w:ascii="Times New Roman" w:hAnsi="Times New Roman" w:cs="Times New Roman"/>
          <w:sz w:val="24"/>
          <w:szCs w:val="24"/>
        </w:rPr>
        <w:t xml:space="preserve"> exist whether the observer can know them or not (Scott, 2005). </w:t>
      </w:r>
    </w:p>
    <w:p w14:paraId="67CC1D20" w14:textId="418578AF" w:rsidR="009B1FAE" w:rsidRPr="009B1FAE" w:rsidRDefault="004A4B9A" w:rsidP="009B1FA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w:t>
      </w:r>
      <w:r w:rsidR="009B1FAE" w:rsidRPr="009B1FAE">
        <w:rPr>
          <w:rFonts w:ascii="Times New Roman" w:hAnsi="Times New Roman" w:cs="Times New Roman"/>
          <w:sz w:val="24"/>
          <w:szCs w:val="24"/>
        </w:rPr>
        <w:t xml:space="preserve">epistemology </w:t>
      </w:r>
      <w:r>
        <w:rPr>
          <w:rFonts w:ascii="Times New Roman" w:hAnsi="Times New Roman" w:cs="Times New Roman"/>
          <w:sz w:val="24"/>
          <w:szCs w:val="24"/>
        </w:rPr>
        <w:t xml:space="preserve">and ontology </w:t>
      </w:r>
      <w:r w:rsidR="009B1FAE" w:rsidRPr="009B1FAE">
        <w:rPr>
          <w:rFonts w:ascii="Times New Roman" w:hAnsi="Times New Roman" w:cs="Times New Roman"/>
          <w:sz w:val="24"/>
          <w:szCs w:val="24"/>
        </w:rPr>
        <w:t xml:space="preserve">adopted in this research accepts that knowledge is not static, and is interpreted by both </w:t>
      </w:r>
      <w:r>
        <w:rPr>
          <w:rFonts w:ascii="Times New Roman" w:hAnsi="Times New Roman" w:cs="Times New Roman"/>
          <w:sz w:val="24"/>
          <w:szCs w:val="24"/>
        </w:rPr>
        <w:t>participant and observer</w:t>
      </w:r>
      <w:r w:rsidR="009B1FAE" w:rsidRPr="009B1FAE">
        <w:rPr>
          <w:rFonts w:ascii="Times New Roman" w:hAnsi="Times New Roman" w:cs="Times New Roman"/>
          <w:sz w:val="24"/>
          <w:szCs w:val="24"/>
        </w:rPr>
        <w:t xml:space="preserve"> (Jones &amp; </w:t>
      </w:r>
      <w:proofErr w:type="spellStart"/>
      <w:r w:rsidR="009B1FAE" w:rsidRPr="009B1FAE">
        <w:rPr>
          <w:rFonts w:ascii="Times New Roman" w:hAnsi="Times New Roman" w:cs="Times New Roman"/>
          <w:sz w:val="24"/>
          <w:szCs w:val="24"/>
        </w:rPr>
        <w:t>Alony</w:t>
      </w:r>
      <w:proofErr w:type="spellEnd"/>
      <w:r w:rsidR="009B1FAE" w:rsidRPr="009B1FAE">
        <w:rPr>
          <w:rFonts w:ascii="Times New Roman" w:hAnsi="Times New Roman" w:cs="Times New Roman"/>
          <w:sz w:val="24"/>
          <w:szCs w:val="24"/>
        </w:rPr>
        <w:t>, 2011). It is therefore</w:t>
      </w:r>
      <w:r w:rsidR="00CA6F89">
        <w:rPr>
          <w:rFonts w:ascii="Times New Roman" w:hAnsi="Times New Roman" w:cs="Times New Roman"/>
          <w:sz w:val="24"/>
          <w:szCs w:val="24"/>
        </w:rPr>
        <w:t xml:space="preserve"> important</w:t>
      </w:r>
      <w:r w:rsidR="009B1FAE" w:rsidRPr="009B1FAE">
        <w:rPr>
          <w:rFonts w:ascii="Times New Roman" w:hAnsi="Times New Roman" w:cs="Times New Roman"/>
          <w:sz w:val="24"/>
          <w:szCs w:val="24"/>
        </w:rPr>
        <w:t xml:space="preserve"> for the researcher to be explicit in sharing their own position and context. </w:t>
      </w:r>
    </w:p>
    <w:p w14:paraId="1C8652F5" w14:textId="6D5A6AFB" w:rsidR="009B1FAE" w:rsidRPr="009B1FAE" w:rsidRDefault="009B1FAE" w:rsidP="00F06B25">
      <w:pPr>
        <w:spacing w:line="480" w:lineRule="auto"/>
        <w:rPr>
          <w:rFonts w:ascii="Times New Roman" w:hAnsi="Times New Roman" w:cs="Times New Roman"/>
          <w:b/>
          <w:i/>
          <w:sz w:val="24"/>
          <w:szCs w:val="24"/>
        </w:rPr>
      </w:pPr>
      <w:r w:rsidRPr="009B1FAE">
        <w:rPr>
          <w:rFonts w:ascii="Times New Roman" w:hAnsi="Times New Roman" w:cs="Times New Roman"/>
          <w:b/>
          <w:sz w:val="24"/>
          <w:szCs w:val="24"/>
        </w:rPr>
        <w:t>Context and Researcher Position</w:t>
      </w:r>
    </w:p>
    <w:p w14:paraId="68293DEB" w14:textId="4A4FBE7D" w:rsidR="009B1FAE" w:rsidRDefault="009B1FAE" w:rsidP="009B1FAE">
      <w:pPr>
        <w:spacing w:line="480" w:lineRule="auto"/>
        <w:ind w:firstLine="720"/>
        <w:rPr>
          <w:rFonts w:ascii="Times New Roman" w:hAnsi="Times New Roman" w:cs="Times New Roman"/>
          <w:sz w:val="24"/>
          <w:szCs w:val="24"/>
        </w:rPr>
      </w:pPr>
      <w:r w:rsidRPr="009B1FAE">
        <w:rPr>
          <w:rFonts w:ascii="Times New Roman" w:hAnsi="Times New Roman" w:cs="Times New Roman"/>
          <w:sz w:val="24"/>
          <w:szCs w:val="24"/>
        </w:rPr>
        <w:t xml:space="preserve">I am a 33 year old white British female, born in the West Midlands region of the United Kingdom.  Following </w:t>
      </w:r>
      <w:r w:rsidR="004A4B9A">
        <w:rPr>
          <w:rFonts w:ascii="Times New Roman" w:hAnsi="Times New Roman" w:cs="Times New Roman"/>
          <w:sz w:val="24"/>
          <w:szCs w:val="24"/>
        </w:rPr>
        <w:t xml:space="preserve">graduation from </w:t>
      </w:r>
      <w:r w:rsidRPr="009B1FAE">
        <w:rPr>
          <w:rFonts w:ascii="Times New Roman" w:hAnsi="Times New Roman" w:cs="Times New Roman"/>
          <w:sz w:val="24"/>
          <w:szCs w:val="24"/>
        </w:rPr>
        <w:t>my Psychology degree I worked as an Assistant Psychologist</w:t>
      </w:r>
      <w:r w:rsidR="004A4B9A">
        <w:rPr>
          <w:rFonts w:ascii="Times New Roman" w:hAnsi="Times New Roman" w:cs="Times New Roman"/>
          <w:sz w:val="24"/>
          <w:szCs w:val="24"/>
        </w:rPr>
        <w:t xml:space="preserve"> for five years</w:t>
      </w:r>
      <w:r w:rsidRPr="009B1FAE">
        <w:rPr>
          <w:rFonts w:ascii="Times New Roman" w:hAnsi="Times New Roman" w:cs="Times New Roman"/>
          <w:sz w:val="24"/>
          <w:szCs w:val="24"/>
        </w:rPr>
        <w:t xml:space="preserve"> i</w:t>
      </w:r>
      <w:r w:rsidR="004A4B9A">
        <w:rPr>
          <w:rFonts w:ascii="Times New Roman" w:hAnsi="Times New Roman" w:cs="Times New Roman"/>
          <w:sz w:val="24"/>
          <w:szCs w:val="24"/>
        </w:rPr>
        <w:t>n the area of ABI</w:t>
      </w:r>
      <w:r w:rsidRPr="009B1FAE">
        <w:rPr>
          <w:rFonts w:ascii="Times New Roman" w:hAnsi="Times New Roman" w:cs="Times New Roman"/>
          <w:sz w:val="24"/>
          <w:szCs w:val="24"/>
        </w:rPr>
        <w:t xml:space="preserve">. </w:t>
      </w:r>
      <w:r w:rsidR="004A4B9A">
        <w:rPr>
          <w:rFonts w:ascii="Times New Roman" w:hAnsi="Times New Roman" w:cs="Times New Roman"/>
          <w:sz w:val="24"/>
          <w:szCs w:val="24"/>
        </w:rPr>
        <w:t xml:space="preserve">During this time I </w:t>
      </w:r>
      <w:r w:rsidRPr="009B1FAE">
        <w:rPr>
          <w:rFonts w:ascii="Times New Roman" w:hAnsi="Times New Roman" w:cs="Times New Roman"/>
          <w:sz w:val="24"/>
          <w:szCs w:val="24"/>
        </w:rPr>
        <w:t>witness</w:t>
      </w:r>
      <w:r w:rsidR="004A4B9A">
        <w:rPr>
          <w:rFonts w:ascii="Times New Roman" w:hAnsi="Times New Roman" w:cs="Times New Roman"/>
          <w:sz w:val="24"/>
          <w:szCs w:val="24"/>
        </w:rPr>
        <w:t>ed</w:t>
      </w:r>
      <w:r w:rsidRPr="009B1FAE">
        <w:rPr>
          <w:rFonts w:ascii="Times New Roman" w:hAnsi="Times New Roman" w:cs="Times New Roman"/>
          <w:sz w:val="24"/>
          <w:szCs w:val="24"/>
        </w:rPr>
        <w:t xml:space="preserve"> many people share personal accounts of life </w:t>
      </w:r>
      <w:r w:rsidR="004A4B9A">
        <w:rPr>
          <w:rFonts w:ascii="Times New Roman" w:hAnsi="Times New Roman" w:cs="Times New Roman"/>
          <w:sz w:val="24"/>
          <w:szCs w:val="24"/>
        </w:rPr>
        <w:t>post-</w:t>
      </w:r>
      <w:r w:rsidRPr="009B1FAE">
        <w:rPr>
          <w:rFonts w:ascii="Times New Roman" w:hAnsi="Times New Roman" w:cs="Times New Roman"/>
          <w:sz w:val="24"/>
          <w:szCs w:val="24"/>
        </w:rPr>
        <w:t xml:space="preserve">ABI. Whilst </w:t>
      </w:r>
      <w:r w:rsidR="004A4B9A">
        <w:rPr>
          <w:rFonts w:ascii="Times New Roman" w:hAnsi="Times New Roman" w:cs="Times New Roman"/>
          <w:sz w:val="24"/>
          <w:szCs w:val="24"/>
        </w:rPr>
        <w:t xml:space="preserve">every individual experience is unique </w:t>
      </w:r>
      <w:r w:rsidRPr="009B1FAE">
        <w:rPr>
          <w:rFonts w:ascii="Times New Roman" w:hAnsi="Times New Roman" w:cs="Times New Roman"/>
          <w:sz w:val="24"/>
          <w:szCs w:val="24"/>
        </w:rPr>
        <w:t xml:space="preserve">it appeared to me that there were </w:t>
      </w:r>
      <w:r w:rsidR="004A4B9A">
        <w:rPr>
          <w:rFonts w:ascii="Times New Roman" w:hAnsi="Times New Roman" w:cs="Times New Roman"/>
          <w:sz w:val="24"/>
          <w:szCs w:val="24"/>
        </w:rPr>
        <w:t>frequently</w:t>
      </w:r>
      <w:r w:rsidRPr="009B1FAE">
        <w:rPr>
          <w:rFonts w:ascii="Times New Roman" w:hAnsi="Times New Roman" w:cs="Times New Roman"/>
          <w:sz w:val="24"/>
          <w:szCs w:val="24"/>
        </w:rPr>
        <w:t xml:space="preserve"> commonalities in experiences. People </w:t>
      </w:r>
      <w:r w:rsidR="004A4B9A">
        <w:rPr>
          <w:rFonts w:ascii="Times New Roman" w:hAnsi="Times New Roman" w:cs="Times New Roman"/>
          <w:sz w:val="24"/>
          <w:szCs w:val="24"/>
        </w:rPr>
        <w:t>often</w:t>
      </w:r>
      <w:r w:rsidRPr="009B1FAE">
        <w:rPr>
          <w:rFonts w:ascii="Times New Roman" w:hAnsi="Times New Roman" w:cs="Times New Roman"/>
          <w:sz w:val="24"/>
          <w:szCs w:val="24"/>
        </w:rPr>
        <w:t xml:space="preserve"> described ‘personally important moments’, moments that held particular significance </w:t>
      </w:r>
      <w:r w:rsidRPr="009B1FAE">
        <w:rPr>
          <w:rFonts w:ascii="Times New Roman" w:hAnsi="Times New Roman" w:cs="Times New Roman"/>
          <w:sz w:val="24"/>
          <w:szCs w:val="24"/>
        </w:rPr>
        <w:lastRenderedPageBreak/>
        <w:t xml:space="preserve">for them, resonated with them, and had impacted on the direction and course of their </w:t>
      </w:r>
      <w:r w:rsidR="004A4B9A">
        <w:rPr>
          <w:rFonts w:ascii="Times New Roman" w:hAnsi="Times New Roman" w:cs="Times New Roman"/>
          <w:sz w:val="24"/>
          <w:szCs w:val="24"/>
        </w:rPr>
        <w:t>post-injury lives</w:t>
      </w:r>
      <w:r w:rsidRPr="009B1FAE">
        <w:rPr>
          <w:rFonts w:ascii="Times New Roman" w:hAnsi="Times New Roman" w:cs="Times New Roman"/>
          <w:sz w:val="24"/>
          <w:szCs w:val="24"/>
        </w:rPr>
        <w:t xml:space="preserve">. The nature of these moments varied hugely, some were positive </w:t>
      </w:r>
      <w:r w:rsidR="004A4B9A">
        <w:rPr>
          <w:rFonts w:ascii="Times New Roman" w:hAnsi="Times New Roman" w:cs="Times New Roman"/>
          <w:sz w:val="24"/>
          <w:szCs w:val="24"/>
        </w:rPr>
        <w:t>events</w:t>
      </w:r>
      <w:r w:rsidRPr="009B1FAE">
        <w:rPr>
          <w:rFonts w:ascii="Times New Roman" w:hAnsi="Times New Roman" w:cs="Times New Roman"/>
          <w:sz w:val="24"/>
          <w:szCs w:val="24"/>
        </w:rPr>
        <w:t xml:space="preserve"> that appeared to provide glimpses of hope, some were ‘words of wisdom’ that individuals seemed to have taken on board, some were distressing </w:t>
      </w:r>
      <w:r w:rsidR="004A4B9A">
        <w:rPr>
          <w:rFonts w:ascii="Times New Roman" w:hAnsi="Times New Roman" w:cs="Times New Roman"/>
          <w:sz w:val="24"/>
          <w:szCs w:val="24"/>
        </w:rPr>
        <w:t>experiences</w:t>
      </w:r>
      <w:r w:rsidRPr="009B1FAE">
        <w:rPr>
          <w:rFonts w:ascii="Times New Roman" w:hAnsi="Times New Roman" w:cs="Times New Roman"/>
          <w:sz w:val="24"/>
          <w:szCs w:val="24"/>
        </w:rPr>
        <w:t xml:space="preserve"> that may have </w:t>
      </w:r>
      <w:r w:rsidR="004A4B9A">
        <w:rPr>
          <w:rFonts w:ascii="Times New Roman" w:hAnsi="Times New Roman" w:cs="Times New Roman"/>
          <w:sz w:val="24"/>
          <w:szCs w:val="24"/>
        </w:rPr>
        <w:t>prompted</w:t>
      </w:r>
      <w:r w:rsidR="00682317">
        <w:rPr>
          <w:rFonts w:ascii="Times New Roman" w:hAnsi="Times New Roman" w:cs="Times New Roman"/>
          <w:sz w:val="24"/>
          <w:szCs w:val="24"/>
        </w:rPr>
        <w:t xml:space="preserve"> feelings of determination</w:t>
      </w:r>
      <w:r w:rsidRPr="009B1FAE">
        <w:rPr>
          <w:rFonts w:ascii="Times New Roman" w:hAnsi="Times New Roman" w:cs="Times New Roman"/>
          <w:sz w:val="24"/>
          <w:szCs w:val="24"/>
        </w:rPr>
        <w:t xml:space="preserve"> or alternatively of hopelessness. These were emotionally touching to witness. Informal discussions with colleagues </w:t>
      </w:r>
      <w:r w:rsidR="004A4B9A">
        <w:rPr>
          <w:rFonts w:ascii="Times New Roman" w:hAnsi="Times New Roman" w:cs="Times New Roman"/>
          <w:sz w:val="24"/>
          <w:szCs w:val="24"/>
        </w:rPr>
        <w:t>suggested</w:t>
      </w:r>
      <w:r w:rsidRPr="009B1FAE">
        <w:rPr>
          <w:rFonts w:ascii="Times New Roman" w:hAnsi="Times New Roman" w:cs="Times New Roman"/>
          <w:sz w:val="24"/>
          <w:szCs w:val="24"/>
        </w:rPr>
        <w:t xml:space="preserve"> that this was a phenomena recognised by others working </w:t>
      </w:r>
      <w:r w:rsidR="004A4B9A">
        <w:rPr>
          <w:rFonts w:ascii="Times New Roman" w:hAnsi="Times New Roman" w:cs="Times New Roman"/>
          <w:sz w:val="24"/>
          <w:szCs w:val="24"/>
        </w:rPr>
        <w:t>in</w:t>
      </w:r>
      <w:r w:rsidRPr="009B1FAE">
        <w:rPr>
          <w:rFonts w:ascii="Times New Roman" w:hAnsi="Times New Roman" w:cs="Times New Roman"/>
          <w:sz w:val="24"/>
          <w:szCs w:val="24"/>
        </w:rPr>
        <w:t xml:space="preserve"> ABI</w:t>
      </w:r>
      <w:r w:rsidR="004A4B9A">
        <w:rPr>
          <w:rFonts w:ascii="Times New Roman" w:hAnsi="Times New Roman" w:cs="Times New Roman"/>
          <w:sz w:val="24"/>
          <w:szCs w:val="24"/>
        </w:rPr>
        <w:t xml:space="preserve"> rehabilitation</w:t>
      </w:r>
      <w:r w:rsidRPr="009B1FAE">
        <w:rPr>
          <w:rFonts w:ascii="Times New Roman" w:hAnsi="Times New Roman" w:cs="Times New Roman"/>
          <w:sz w:val="24"/>
          <w:szCs w:val="24"/>
        </w:rPr>
        <w:t xml:space="preserve">. My curiosity and desire to have a greater understanding of these moments as a phenomena provided the guiding rationale for this study. </w:t>
      </w:r>
    </w:p>
    <w:p w14:paraId="7F05912A" w14:textId="7A896289" w:rsidR="00FB6B57" w:rsidRDefault="00FB6B57" w:rsidP="009B1FAE">
      <w:pPr>
        <w:spacing w:line="480" w:lineRule="auto"/>
        <w:ind w:firstLine="720"/>
        <w:rPr>
          <w:rFonts w:ascii="Times New Roman" w:hAnsi="Times New Roman" w:cs="Times New Roman"/>
          <w:sz w:val="24"/>
          <w:szCs w:val="24"/>
        </w:rPr>
      </w:pPr>
      <w:r>
        <w:rPr>
          <w:rFonts w:ascii="Times New Roman" w:hAnsi="Times New Roman" w:cs="Times New Roman"/>
          <w:sz w:val="24"/>
          <w:szCs w:val="24"/>
        </w:rPr>
        <w:t>During the course of this research my understanding of ‘personally important moments’ has grown and changed. I set out on this research with an open mind but unavoidably with some pre-conceptions about how people may experience these moments and</w:t>
      </w:r>
      <w:r w:rsidR="000B64E3">
        <w:rPr>
          <w:rFonts w:ascii="Times New Roman" w:hAnsi="Times New Roman" w:cs="Times New Roman"/>
          <w:sz w:val="24"/>
          <w:szCs w:val="24"/>
        </w:rPr>
        <w:t xml:space="preserve"> what</w:t>
      </w:r>
      <w:r>
        <w:rPr>
          <w:rFonts w:ascii="Times New Roman" w:hAnsi="Times New Roman" w:cs="Times New Roman"/>
          <w:sz w:val="24"/>
          <w:szCs w:val="24"/>
        </w:rPr>
        <w:t xml:space="preserve"> type of moments may emerge. My previous experience of people describing important moments had involved specific ‘lightbulb’ moments, which had immediately resonated </w:t>
      </w:r>
      <w:r w:rsidR="000B64E3">
        <w:rPr>
          <w:rFonts w:ascii="Times New Roman" w:hAnsi="Times New Roman" w:cs="Times New Roman"/>
          <w:sz w:val="24"/>
          <w:szCs w:val="24"/>
        </w:rPr>
        <w:t xml:space="preserve">with, </w:t>
      </w:r>
      <w:r>
        <w:rPr>
          <w:rFonts w:ascii="Times New Roman" w:hAnsi="Times New Roman" w:cs="Times New Roman"/>
          <w:sz w:val="24"/>
          <w:szCs w:val="24"/>
        </w:rPr>
        <w:t>and impacted on</w:t>
      </w:r>
      <w:r w:rsidR="000B64E3">
        <w:rPr>
          <w:rFonts w:ascii="Times New Roman" w:hAnsi="Times New Roman" w:cs="Times New Roman"/>
          <w:sz w:val="24"/>
          <w:szCs w:val="24"/>
        </w:rPr>
        <w:t>,</w:t>
      </w:r>
      <w:r>
        <w:rPr>
          <w:rFonts w:ascii="Times New Roman" w:hAnsi="Times New Roman" w:cs="Times New Roman"/>
          <w:sz w:val="24"/>
          <w:szCs w:val="24"/>
        </w:rPr>
        <w:t xml:space="preserve"> them. Whilst some such moments were described by participants in this research, they were in the minority. Actually the moments that were mostly described </w:t>
      </w:r>
      <w:r w:rsidR="000B64E3">
        <w:rPr>
          <w:rFonts w:ascii="Times New Roman" w:hAnsi="Times New Roman" w:cs="Times New Roman"/>
          <w:sz w:val="24"/>
          <w:szCs w:val="24"/>
        </w:rPr>
        <w:t xml:space="preserve">were </w:t>
      </w:r>
      <w:r w:rsidR="00521C0C">
        <w:rPr>
          <w:rFonts w:ascii="Times New Roman" w:hAnsi="Times New Roman" w:cs="Times New Roman"/>
          <w:sz w:val="24"/>
          <w:szCs w:val="24"/>
        </w:rPr>
        <w:t>far more com</w:t>
      </w:r>
      <w:r w:rsidR="000B64E3">
        <w:rPr>
          <w:rFonts w:ascii="Times New Roman" w:hAnsi="Times New Roman" w:cs="Times New Roman"/>
          <w:sz w:val="24"/>
          <w:szCs w:val="24"/>
        </w:rPr>
        <w:t>plex, with layers of meaning,</w:t>
      </w:r>
      <w:r w:rsidR="00521C0C">
        <w:rPr>
          <w:rFonts w:ascii="Times New Roman" w:hAnsi="Times New Roman" w:cs="Times New Roman"/>
          <w:sz w:val="24"/>
          <w:szCs w:val="24"/>
        </w:rPr>
        <w:t xml:space="preserve"> interpretation and re-interpretation. A wealth of factors such as: experiences </w:t>
      </w:r>
      <w:r w:rsidR="000B64E3">
        <w:rPr>
          <w:rFonts w:ascii="Times New Roman" w:hAnsi="Times New Roman" w:cs="Times New Roman"/>
          <w:sz w:val="24"/>
          <w:szCs w:val="24"/>
        </w:rPr>
        <w:t xml:space="preserve">cumulatively </w:t>
      </w:r>
      <w:r w:rsidR="00521C0C">
        <w:rPr>
          <w:rFonts w:ascii="Times New Roman" w:hAnsi="Times New Roman" w:cs="Times New Roman"/>
          <w:sz w:val="24"/>
          <w:szCs w:val="24"/>
        </w:rPr>
        <w:t>leading up to that moment, experiences following the moment, emotional state (at time of moment), current emotional state, beliefs about progress, time passed by, level of support all contributed to how the in</w:t>
      </w:r>
      <w:r w:rsidR="000B64E3">
        <w:rPr>
          <w:rFonts w:ascii="Times New Roman" w:hAnsi="Times New Roman" w:cs="Times New Roman"/>
          <w:sz w:val="24"/>
          <w:szCs w:val="24"/>
        </w:rPr>
        <w:t>dividual currently remembers,</w:t>
      </w:r>
      <w:r w:rsidR="00521C0C">
        <w:rPr>
          <w:rFonts w:ascii="Times New Roman" w:hAnsi="Times New Roman" w:cs="Times New Roman"/>
          <w:sz w:val="24"/>
          <w:szCs w:val="24"/>
        </w:rPr>
        <w:t xml:space="preserve"> interprets</w:t>
      </w:r>
      <w:r w:rsidR="000B64E3">
        <w:rPr>
          <w:rFonts w:ascii="Times New Roman" w:hAnsi="Times New Roman" w:cs="Times New Roman"/>
          <w:sz w:val="24"/>
          <w:szCs w:val="24"/>
        </w:rPr>
        <w:t xml:space="preserve"> and describes</w:t>
      </w:r>
      <w:r w:rsidR="00521C0C">
        <w:rPr>
          <w:rFonts w:ascii="Times New Roman" w:hAnsi="Times New Roman" w:cs="Times New Roman"/>
          <w:sz w:val="24"/>
          <w:szCs w:val="24"/>
        </w:rPr>
        <w:t xml:space="preserve"> important moments.  </w:t>
      </w:r>
      <w:r w:rsidR="000B64E3">
        <w:rPr>
          <w:rFonts w:ascii="Times New Roman" w:hAnsi="Times New Roman" w:cs="Times New Roman"/>
          <w:sz w:val="24"/>
          <w:szCs w:val="24"/>
        </w:rPr>
        <w:t xml:space="preserve">It may be, at surface level such moments can appear as ‘lightbulb’ moments without exploring subjective experience and meaning-making processes at a deeper level. </w:t>
      </w:r>
    </w:p>
    <w:p w14:paraId="49D3CBDC" w14:textId="6CE516AE" w:rsidR="005B49FF" w:rsidRDefault="005B49FF" w:rsidP="009B1FAE">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I believe an understanding of subjective individual experience following ABI is </w:t>
      </w:r>
      <w:proofErr w:type="gramStart"/>
      <w:r>
        <w:rPr>
          <w:rFonts w:ascii="Times New Roman" w:hAnsi="Times New Roman" w:cs="Times New Roman"/>
          <w:sz w:val="24"/>
          <w:szCs w:val="24"/>
        </w:rPr>
        <w:t>crucial,</w:t>
      </w:r>
      <w:proofErr w:type="gramEnd"/>
      <w:r>
        <w:rPr>
          <w:rFonts w:ascii="Times New Roman" w:hAnsi="Times New Roman" w:cs="Times New Roman"/>
          <w:sz w:val="24"/>
          <w:szCs w:val="24"/>
        </w:rPr>
        <w:t xml:space="preserve"> my experience of being part of this research has onl</w:t>
      </w:r>
      <w:r w:rsidR="00214199">
        <w:rPr>
          <w:rFonts w:ascii="Times New Roman" w:hAnsi="Times New Roman" w:cs="Times New Roman"/>
          <w:sz w:val="24"/>
          <w:szCs w:val="24"/>
        </w:rPr>
        <w:t>y served to enhance my belief in</w:t>
      </w:r>
      <w:r>
        <w:rPr>
          <w:rFonts w:ascii="Times New Roman" w:hAnsi="Times New Roman" w:cs="Times New Roman"/>
          <w:sz w:val="24"/>
          <w:szCs w:val="24"/>
        </w:rPr>
        <w:t xml:space="preserve"> this. However, it has also enhanced my belief that there is also a commonality of experience amongst people who live with ABI. A greater understanding of both is essential for the rehabilitation process in order to ensure individuals are able to acknowledge and work with their current reality and maintain a continued sense of self. </w:t>
      </w:r>
    </w:p>
    <w:p w14:paraId="2D0179EC" w14:textId="77777777" w:rsidR="00626052" w:rsidRDefault="00626052" w:rsidP="00626052">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Interviews </w:t>
      </w:r>
    </w:p>
    <w:p w14:paraId="5E77ABA0" w14:textId="77777777" w:rsidR="00A9527A" w:rsidRDefault="005F4684" w:rsidP="00ED7B83">
      <w:pPr>
        <w:spacing w:line="480" w:lineRule="auto"/>
        <w:ind w:firstLine="720"/>
        <w:rPr>
          <w:rFonts w:ascii="Times New Roman" w:hAnsi="Times New Roman" w:cs="Times New Roman"/>
          <w:sz w:val="24"/>
          <w:szCs w:val="24"/>
        </w:rPr>
      </w:pPr>
      <w:r>
        <w:rPr>
          <w:rFonts w:ascii="Times New Roman" w:hAnsi="Times New Roman" w:cs="Times New Roman"/>
          <w:sz w:val="24"/>
          <w:szCs w:val="24"/>
        </w:rPr>
        <w:t>Despite working in the field</w:t>
      </w:r>
      <w:r w:rsidR="00626052">
        <w:rPr>
          <w:rFonts w:ascii="Times New Roman" w:hAnsi="Times New Roman" w:cs="Times New Roman"/>
          <w:sz w:val="24"/>
          <w:szCs w:val="24"/>
        </w:rPr>
        <w:t xml:space="preserve"> of ABI for several years, this was the first time I have interviewed individuals for the purpose of research. Most participants chose for the interview to take place in their home, some in the presence of family members. I believe this added to the richness in understanding individual circumstances and created a more in</w:t>
      </w:r>
      <w:r w:rsidR="004762D9">
        <w:rPr>
          <w:rFonts w:ascii="Times New Roman" w:hAnsi="Times New Roman" w:cs="Times New Roman"/>
          <w:sz w:val="24"/>
          <w:szCs w:val="24"/>
        </w:rPr>
        <w:t>formal</w:t>
      </w:r>
      <w:r w:rsidR="00626052">
        <w:rPr>
          <w:rFonts w:ascii="Times New Roman" w:hAnsi="Times New Roman" w:cs="Times New Roman"/>
          <w:sz w:val="24"/>
          <w:szCs w:val="24"/>
        </w:rPr>
        <w:t xml:space="preserve"> atmosphere</w:t>
      </w:r>
      <w:r w:rsidR="004762D9">
        <w:rPr>
          <w:rFonts w:ascii="Times New Roman" w:hAnsi="Times New Roman" w:cs="Times New Roman"/>
          <w:sz w:val="24"/>
          <w:szCs w:val="24"/>
        </w:rPr>
        <w:t xml:space="preserve"> for participants to share such intimate information about their lives. For most people, ABI is an extremely distressing event and recalling memories from this period of time can cause an emotional response. </w:t>
      </w:r>
      <w:r w:rsidR="0095422F">
        <w:rPr>
          <w:rFonts w:ascii="Times New Roman" w:hAnsi="Times New Roman" w:cs="Times New Roman"/>
          <w:sz w:val="24"/>
          <w:szCs w:val="24"/>
        </w:rPr>
        <w:t xml:space="preserve">Several participants became emotionally upset during our time together. My clinical training and experience meant I was able to approach topics with care and sensitivity and ensure participant well-being. My personal experience of these situations was that there was an intricate balance required, between being validating and supportive but also pursuing specific phenomena with the purpose of the research in mind. </w:t>
      </w:r>
    </w:p>
    <w:p w14:paraId="525438F8" w14:textId="1A409478" w:rsidR="009B1FAE" w:rsidRDefault="00A9527A" w:rsidP="00ED7B83">
      <w:pPr>
        <w:spacing w:line="480" w:lineRule="auto"/>
        <w:ind w:firstLine="720"/>
        <w:rPr>
          <w:rFonts w:ascii="Times New Roman" w:hAnsi="Times New Roman" w:cs="Times New Roman"/>
          <w:sz w:val="24"/>
          <w:szCs w:val="24"/>
        </w:rPr>
      </w:pPr>
      <w:r w:rsidRPr="005A396F">
        <w:rPr>
          <w:rFonts w:ascii="Times New Roman" w:hAnsi="Times New Roman" w:cs="Times New Roman"/>
          <w:sz w:val="24"/>
          <w:szCs w:val="24"/>
        </w:rPr>
        <w:t xml:space="preserve">Whilst all </w:t>
      </w:r>
      <w:r w:rsidR="001632EA" w:rsidRPr="005A396F">
        <w:rPr>
          <w:rFonts w:ascii="Times New Roman" w:hAnsi="Times New Roman" w:cs="Times New Roman"/>
          <w:sz w:val="24"/>
          <w:szCs w:val="24"/>
        </w:rPr>
        <w:t>participants described distressing moments related to their ABI, most interviews also contained humorous reflection. Participants recalled some</w:t>
      </w:r>
      <w:r w:rsidR="006124AA" w:rsidRPr="005A396F">
        <w:rPr>
          <w:rFonts w:ascii="Times New Roman" w:hAnsi="Times New Roman" w:cs="Times New Roman"/>
          <w:sz w:val="24"/>
          <w:szCs w:val="24"/>
        </w:rPr>
        <w:t xml:space="preserve"> of their</w:t>
      </w:r>
      <w:r w:rsidR="001632EA" w:rsidRPr="005A396F">
        <w:rPr>
          <w:rFonts w:ascii="Times New Roman" w:hAnsi="Times New Roman" w:cs="Times New Roman"/>
          <w:sz w:val="24"/>
          <w:szCs w:val="24"/>
        </w:rPr>
        <w:t xml:space="preserve"> experiences with wit and jest, a lightness that I feel may not be reflected in the transcripts. Several participants discussed positive consequences of their ABI which I experienced as a </w:t>
      </w:r>
      <w:r w:rsidR="001632EA" w:rsidRPr="005A396F">
        <w:rPr>
          <w:rFonts w:ascii="Times New Roman" w:hAnsi="Times New Roman" w:cs="Times New Roman"/>
          <w:sz w:val="24"/>
          <w:szCs w:val="24"/>
        </w:rPr>
        <w:lastRenderedPageBreak/>
        <w:t>demonstration of resil</w:t>
      </w:r>
      <w:r w:rsidR="007F12EA" w:rsidRPr="005A396F">
        <w:rPr>
          <w:rFonts w:ascii="Times New Roman" w:hAnsi="Times New Roman" w:cs="Times New Roman"/>
          <w:sz w:val="24"/>
          <w:szCs w:val="24"/>
        </w:rPr>
        <w:t xml:space="preserve">ience and ongoing human spirit and despite the distressing content the overall experience for me was </w:t>
      </w:r>
      <w:r w:rsidR="00E05E10" w:rsidRPr="005A396F">
        <w:rPr>
          <w:rFonts w:ascii="Times New Roman" w:hAnsi="Times New Roman" w:cs="Times New Roman"/>
          <w:sz w:val="24"/>
          <w:szCs w:val="24"/>
        </w:rPr>
        <w:t xml:space="preserve">an </w:t>
      </w:r>
      <w:r w:rsidR="007F12EA" w:rsidRPr="005A396F">
        <w:rPr>
          <w:rFonts w:ascii="Times New Roman" w:hAnsi="Times New Roman" w:cs="Times New Roman"/>
          <w:sz w:val="24"/>
          <w:szCs w:val="24"/>
        </w:rPr>
        <w:t xml:space="preserve">enjoyable </w:t>
      </w:r>
      <w:r w:rsidR="00E05E10" w:rsidRPr="005A396F">
        <w:rPr>
          <w:rFonts w:ascii="Times New Roman" w:hAnsi="Times New Roman" w:cs="Times New Roman"/>
          <w:sz w:val="24"/>
          <w:szCs w:val="24"/>
        </w:rPr>
        <w:t xml:space="preserve">and inspirational </w:t>
      </w:r>
      <w:r w:rsidR="007F12EA" w:rsidRPr="005A396F">
        <w:rPr>
          <w:rFonts w:ascii="Times New Roman" w:hAnsi="Times New Roman" w:cs="Times New Roman"/>
          <w:sz w:val="24"/>
          <w:szCs w:val="24"/>
        </w:rPr>
        <w:t xml:space="preserve">one. </w:t>
      </w:r>
      <w:r w:rsidR="00ED7B83" w:rsidRPr="005A396F">
        <w:rPr>
          <w:rFonts w:ascii="Times New Roman" w:hAnsi="Times New Roman" w:cs="Times New Roman"/>
          <w:sz w:val="24"/>
          <w:szCs w:val="24"/>
        </w:rPr>
        <w:t xml:space="preserve">I was frequently </w:t>
      </w:r>
      <w:r w:rsidR="00ED7B83">
        <w:rPr>
          <w:rFonts w:ascii="Times New Roman" w:hAnsi="Times New Roman" w:cs="Times New Roman"/>
          <w:sz w:val="24"/>
          <w:szCs w:val="24"/>
        </w:rPr>
        <w:t xml:space="preserve">emotionally touched by people’s experiences and genuinely felt, and still feel, privileged that people were so willing to share such personal information and emotions with me. Following the end of each interview I ensured a brief and informal ‘check in’ time with participants to ask about their experience of the interview and ensure their emotional well-being before leaving. </w:t>
      </w:r>
    </w:p>
    <w:p w14:paraId="33447FD2" w14:textId="32180ADC" w:rsidR="005F4684" w:rsidRPr="005F4684" w:rsidRDefault="005F4684" w:rsidP="005F4684">
      <w:pPr>
        <w:spacing w:line="480" w:lineRule="auto"/>
        <w:rPr>
          <w:rFonts w:ascii="Times New Roman" w:hAnsi="Times New Roman" w:cs="Times New Roman"/>
          <w:b/>
          <w:sz w:val="24"/>
          <w:szCs w:val="24"/>
        </w:rPr>
      </w:pPr>
      <w:r>
        <w:rPr>
          <w:rFonts w:ascii="Times New Roman" w:hAnsi="Times New Roman" w:cs="Times New Roman"/>
          <w:b/>
          <w:sz w:val="24"/>
          <w:szCs w:val="24"/>
        </w:rPr>
        <w:t>Analysis</w:t>
      </w:r>
      <w:r w:rsidR="00BF3A3F">
        <w:rPr>
          <w:rFonts w:ascii="Times New Roman" w:hAnsi="Times New Roman" w:cs="Times New Roman"/>
          <w:b/>
          <w:sz w:val="24"/>
          <w:szCs w:val="24"/>
        </w:rPr>
        <w:t>, Theory Development and Write up</w:t>
      </w:r>
    </w:p>
    <w:p w14:paraId="77DD74F8" w14:textId="2BA40D12" w:rsidR="005F4684" w:rsidRDefault="00BF3A3F" w:rsidP="000178CC">
      <w:pPr>
        <w:spacing w:line="480" w:lineRule="auto"/>
        <w:ind w:firstLine="720"/>
        <w:rPr>
          <w:rFonts w:ascii="Times New Roman" w:hAnsi="Times New Roman" w:cs="Times New Roman"/>
          <w:sz w:val="24"/>
          <w:szCs w:val="24"/>
        </w:rPr>
      </w:pPr>
      <w:r>
        <w:rPr>
          <w:rFonts w:ascii="Times New Roman" w:hAnsi="Times New Roman" w:cs="Times New Roman"/>
          <w:sz w:val="24"/>
          <w:szCs w:val="24"/>
        </w:rPr>
        <w:t>Delays in th</w:t>
      </w:r>
      <w:r w:rsidR="000178CC">
        <w:rPr>
          <w:rFonts w:ascii="Times New Roman" w:hAnsi="Times New Roman" w:cs="Times New Roman"/>
          <w:sz w:val="24"/>
          <w:szCs w:val="24"/>
        </w:rPr>
        <w:t>e early stages of this research</w:t>
      </w:r>
      <w:r>
        <w:rPr>
          <w:rFonts w:ascii="Times New Roman" w:hAnsi="Times New Roman" w:cs="Times New Roman"/>
          <w:sz w:val="24"/>
          <w:szCs w:val="24"/>
        </w:rPr>
        <w:t xml:space="preserve"> combined with the </w:t>
      </w:r>
      <w:r w:rsidR="000178CC">
        <w:rPr>
          <w:rFonts w:ascii="Times New Roman" w:hAnsi="Times New Roman" w:cs="Times New Roman"/>
          <w:sz w:val="24"/>
          <w:szCs w:val="24"/>
        </w:rPr>
        <w:t>requirements</w:t>
      </w:r>
      <w:r>
        <w:rPr>
          <w:rFonts w:ascii="Times New Roman" w:hAnsi="Times New Roman" w:cs="Times New Roman"/>
          <w:sz w:val="24"/>
          <w:szCs w:val="24"/>
        </w:rPr>
        <w:t xml:space="preserve"> of </w:t>
      </w:r>
      <w:r w:rsidR="00214199">
        <w:rPr>
          <w:rFonts w:ascii="Times New Roman" w:hAnsi="Times New Roman" w:cs="Times New Roman"/>
          <w:sz w:val="24"/>
          <w:szCs w:val="24"/>
        </w:rPr>
        <w:t xml:space="preserve">the </w:t>
      </w:r>
      <w:r>
        <w:rPr>
          <w:rFonts w:ascii="Times New Roman" w:hAnsi="Times New Roman" w:cs="Times New Roman"/>
          <w:sz w:val="24"/>
          <w:szCs w:val="24"/>
        </w:rPr>
        <w:t>Clinical Doctorate r</w:t>
      </w:r>
      <w:r w:rsidR="000178CC">
        <w:rPr>
          <w:rFonts w:ascii="Times New Roman" w:hAnsi="Times New Roman" w:cs="Times New Roman"/>
          <w:sz w:val="24"/>
          <w:szCs w:val="24"/>
        </w:rPr>
        <w:t>esulted in the timeframe</w:t>
      </w:r>
      <w:r>
        <w:rPr>
          <w:rFonts w:ascii="Times New Roman" w:hAnsi="Times New Roman" w:cs="Times New Roman"/>
          <w:sz w:val="24"/>
          <w:szCs w:val="24"/>
        </w:rPr>
        <w:t xml:space="preserve"> for</w:t>
      </w:r>
      <w:r w:rsidR="000178CC">
        <w:rPr>
          <w:rFonts w:ascii="Times New Roman" w:hAnsi="Times New Roman" w:cs="Times New Roman"/>
          <w:sz w:val="24"/>
          <w:szCs w:val="24"/>
        </w:rPr>
        <w:t>:</w:t>
      </w:r>
      <w:r>
        <w:rPr>
          <w:rFonts w:ascii="Times New Roman" w:hAnsi="Times New Roman" w:cs="Times New Roman"/>
          <w:sz w:val="24"/>
          <w:szCs w:val="24"/>
        </w:rPr>
        <w:t xml:space="preserve"> interviews, analysis and write up were considerably sh</w:t>
      </w:r>
      <w:r w:rsidR="000178CC">
        <w:rPr>
          <w:rFonts w:ascii="Times New Roman" w:hAnsi="Times New Roman" w:cs="Times New Roman"/>
          <w:sz w:val="24"/>
          <w:szCs w:val="24"/>
        </w:rPr>
        <w:t xml:space="preserve">orter than planned. Following the interviews I felt a real sense of responsibility to the participants, to capture and utilise their stories in a way that could be helpful to others. This led to competing pressures between wanting to ‘do justice’ to the research and fulfilling the course requirements. Striking a balance was difficult at times and I felt my curiosity was compromised. </w:t>
      </w:r>
    </w:p>
    <w:p w14:paraId="30BCB106" w14:textId="161D9234" w:rsidR="00AD7076" w:rsidRDefault="000178CC" w:rsidP="000178CC">
      <w:pPr>
        <w:spacing w:line="480" w:lineRule="auto"/>
        <w:ind w:firstLine="720"/>
        <w:rPr>
          <w:rFonts w:ascii="Times New Roman" w:hAnsi="Times New Roman" w:cs="Times New Roman"/>
          <w:sz w:val="24"/>
          <w:szCs w:val="24"/>
        </w:rPr>
      </w:pPr>
      <w:r>
        <w:rPr>
          <w:rFonts w:ascii="Times New Roman" w:hAnsi="Times New Roman" w:cs="Times New Roman"/>
          <w:sz w:val="24"/>
          <w:szCs w:val="24"/>
        </w:rPr>
        <w:t>Many of the participants I interviewed had difficulties with speech and communication, on varying levels. This made the interview process challenging at times as conv</w:t>
      </w:r>
      <w:r w:rsidR="00AD7076">
        <w:rPr>
          <w:rFonts w:ascii="Times New Roman" w:hAnsi="Times New Roman" w:cs="Times New Roman"/>
          <w:sz w:val="24"/>
          <w:szCs w:val="24"/>
        </w:rPr>
        <w:t xml:space="preserve">ersations were often tangential. It also contributed to difficulties in the transcribing, analysis and write up in terms of extracting meaning and selecting quotes. I particularly found that cutting quotes down, whilst maintaining their meaning and connection to the complex processes and theory was extremely difficult. The complexity of the phenomena explored within this research was the reason it was so fascinating to complete but attempting to capture such complexity and simplify it to the point of a theory that can </w:t>
      </w:r>
      <w:r w:rsidR="00AD7076">
        <w:rPr>
          <w:rFonts w:ascii="Times New Roman" w:hAnsi="Times New Roman" w:cs="Times New Roman"/>
          <w:sz w:val="24"/>
          <w:szCs w:val="24"/>
        </w:rPr>
        <w:lastRenderedPageBreak/>
        <w:t>easily be understood was an immense challenge.</w:t>
      </w:r>
      <w:r w:rsidR="00F34106">
        <w:rPr>
          <w:rFonts w:ascii="Times New Roman" w:hAnsi="Times New Roman" w:cs="Times New Roman"/>
          <w:sz w:val="24"/>
          <w:szCs w:val="24"/>
        </w:rPr>
        <w:t xml:space="preserve"> The write up of the results section was particularly problematic and was subsequently drafted and re-drafted many times. </w:t>
      </w:r>
    </w:p>
    <w:p w14:paraId="1E9407E2" w14:textId="72AA404C" w:rsidR="00F34106" w:rsidRDefault="00F34106" w:rsidP="000178CC">
      <w:pPr>
        <w:spacing w:line="480" w:lineRule="auto"/>
        <w:ind w:firstLine="720"/>
        <w:rPr>
          <w:rFonts w:ascii="Times New Roman" w:hAnsi="Times New Roman" w:cs="Times New Roman"/>
          <w:sz w:val="24"/>
          <w:szCs w:val="24"/>
        </w:rPr>
      </w:pPr>
      <w:r>
        <w:rPr>
          <w:rFonts w:ascii="Times New Roman" w:hAnsi="Times New Roman" w:cs="Times New Roman"/>
          <w:sz w:val="24"/>
          <w:szCs w:val="24"/>
        </w:rPr>
        <w:t>It was interesting to experience the vast contrast between the intricate, abstract</w:t>
      </w:r>
      <w:r w:rsidR="00D271AE">
        <w:rPr>
          <w:rFonts w:ascii="Times New Roman" w:hAnsi="Times New Roman" w:cs="Times New Roman"/>
          <w:sz w:val="24"/>
          <w:szCs w:val="24"/>
        </w:rPr>
        <w:t>,</w:t>
      </w:r>
      <w:r>
        <w:rPr>
          <w:rFonts w:ascii="Times New Roman" w:hAnsi="Times New Roman" w:cs="Times New Roman"/>
          <w:sz w:val="24"/>
          <w:szCs w:val="24"/>
        </w:rPr>
        <w:t xml:space="preserve"> expansive and subjective nature of the phenomena explored and the </w:t>
      </w:r>
      <w:r w:rsidR="00D271AE">
        <w:rPr>
          <w:rFonts w:ascii="Times New Roman" w:hAnsi="Times New Roman" w:cs="Times New Roman"/>
          <w:sz w:val="24"/>
          <w:szCs w:val="24"/>
        </w:rPr>
        <w:t xml:space="preserve">extremely prescriptive and restrained process and criteria necessary in order to share it with others. </w:t>
      </w:r>
    </w:p>
    <w:p w14:paraId="30957C9B" w14:textId="77777777" w:rsidR="009B1FAE" w:rsidRDefault="009B1FAE" w:rsidP="00222E85">
      <w:pPr>
        <w:spacing w:line="480" w:lineRule="auto"/>
        <w:jc w:val="center"/>
        <w:rPr>
          <w:rFonts w:ascii="Times New Roman" w:hAnsi="Times New Roman" w:cs="Times New Roman"/>
          <w:b/>
          <w:bCs/>
          <w:sz w:val="24"/>
          <w:szCs w:val="24"/>
        </w:rPr>
      </w:pPr>
    </w:p>
    <w:p w14:paraId="2D05AAAC" w14:textId="77777777" w:rsidR="001058E2" w:rsidRDefault="001058E2" w:rsidP="00222E85">
      <w:pPr>
        <w:spacing w:line="480" w:lineRule="auto"/>
        <w:jc w:val="center"/>
        <w:rPr>
          <w:rFonts w:ascii="Times New Roman" w:hAnsi="Times New Roman" w:cs="Times New Roman"/>
          <w:b/>
          <w:bCs/>
          <w:sz w:val="24"/>
          <w:szCs w:val="24"/>
        </w:rPr>
      </w:pPr>
    </w:p>
    <w:p w14:paraId="4D715BA7" w14:textId="77777777" w:rsidR="001058E2" w:rsidRDefault="001058E2" w:rsidP="00222E85">
      <w:pPr>
        <w:spacing w:line="480" w:lineRule="auto"/>
        <w:jc w:val="center"/>
        <w:rPr>
          <w:rFonts w:ascii="Times New Roman" w:hAnsi="Times New Roman" w:cs="Times New Roman"/>
          <w:b/>
          <w:bCs/>
          <w:sz w:val="24"/>
          <w:szCs w:val="24"/>
        </w:rPr>
      </w:pPr>
    </w:p>
    <w:p w14:paraId="10D60756" w14:textId="77777777" w:rsidR="001058E2" w:rsidRDefault="001058E2" w:rsidP="00222E85">
      <w:pPr>
        <w:spacing w:line="480" w:lineRule="auto"/>
        <w:jc w:val="center"/>
        <w:rPr>
          <w:rFonts w:ascii="Times New Roman" w:hAnsi="Times New Roman" w:cs="Times New Roman"/>
          <w:b/>
          <w:bCs/>
          <w:sz w:val="24"/>
          <w:szCs w:val="24"/>
        </w:rPr>
      </w:pPr>
    </w:p>
    <w:p w14:paraId="7DE436C5" w14:textId="77777777" w:rsidR="001058E2" w:rsidRDefault="001058E2" w:rsidP="00222E85">
      <w:pPr>
        <w:spacing w:line="480" w:lineRule="auto"/>
        <w:jc w:val="center"/>
        <w:rPr>
          <w:rFonts w:ascii="Times New Roman" w:hAnsi="Times New Roman" w:cs="Times New Roman"/>
          <w:b/>
          <w:bCs/>
          <w:sz w:val="24"/>
          <w:szCs w:val="24"/>
        </w:rPr>
      </w:pPr>
    </w:p>
    <w:p w14:paraId="37161D2D" w14:textId="77777777" w:rsidR="001058E2" w:rsidRDefault="001058E2" w:rsidP="00222E85">
      <w:pPr>
        <w:spacing w:line="480" w:lineRule="auto"/>
        <w:jc w:val="center"/>
        <w:rPr>
          <w:rFonts w:ascii="Times New Roman" w:hAnsi="Times New Roman" w:cs="Times New Roman"/>
          <w:b/>
          <w:bCs/>
          <w:sz w:val="24"/>
          <w:szCs w:val="24"/>
        </w:rPr>
      </w:pPr>
    </w:p>
    <w:p w14:paraId="666A19B1" w14:textId="77777777" w:rsidR="001058E2" w:rsidRDefault="001058E2" w:rsidP="00222E85">
      <w:pPr>
        <w:spacing w:line="480" w:lineRule="auto"/>
        <w:jc w:val="center"/>
        <w:rPr>
          <w:rFonts w:ascii="Times New Roman" w:hAnsi="Times New Roman" w:cs="Times New Roman"/>
          <w:b/>
          <w:bCs/>
          <w:sz w:val="24"/>
          <w:szCs w:val="24"/>
        </w:rPr>
      </w:pPr>
    </w:p>
    <w:p w14:paraId="0F688D0C" w14:textId="77777777" w:rsidR="001058E2" w:rsidRDefault="001058E2" w:rsidP="00222E85">
      <w:pPr>
        <w:spacing w:line="480" w:lineRule="auto"/>
        <w:jc w:val="center"/>
        <w:rPr>
          <w:rFonts w:ascii="Times New Roman" w:hAnsi="Times New Roman" w:cs="Times New Roman"/>
          <w:b/>
          <w:bCs/>
          <w:sz w:val="24"/>
          <w:szCs w:val="24"/>
        </w:rPr>
      </w:pPr>
    </w:p>
    <w:p w14:paraId="38F7AE7F" w14:textId="77777777" w:rsidR="001058E2" w:rsidRDefault="001058E2" w:rsidP="00222E85">
      <w:pPr>
        <w:spacing w:line="480" w:lineRule="auto"/>
        <w:jc w:val="center"/>
        <w:rPr>
          <w:rFonts w:ascii="Times New Roman" w:hAnsi="Times New Roman" w:cs="Times New Roman"/>
          <w:b/>
          <w:bCs/>
          <w:sz w:val="24"/>
          <w:szCs w:val="24"/>
        </w:rPr>
      </w:pPr>
    </w:p>
    <w:p w14:paraId="10EE0D44" w14:textId="77777777" w:rsidR="001058E2" w:rsidRDefault="001058E2" w:rsidP="00222E85">
      <w:pPr>
        <w:spacing w:line="480" w:lineRule="auto"/>
        <w:jc w:val="center"/>
        <w:rPr>
          <w:rFonts w:ascii="Times New Roman" w:hAnsi="Times New Roman" w:cs="Times New Roman"/>
          <w:b/>
          <w:bCs/>
          <w:sz w:val="24"/>
          <w:szCs w:val="24"/>
        </w:rPr>
      </w:pPr>
    </w:p>
    <w:p w14:paraId="177F95FD" w14:textId="77777777" w:rsidR="001058E2" w:rsidRDefault="001058E2" w:rsidP="00222E85">
      <w:pPr>
        <w:spacing w:line="480" w:lineRule="auto"/>
        <w:jc w:val="center"/>
        <w:rPr>
          <w:rFonts w:ascii="Times New Roman" w:hAnsi="Times New Roman" w:cs="Times New Roman"/>
          <w:b/>
          <w:bCs/>
          <w:sz w:val="24"/>
          <w:szCs w:val="24"/>
        </w:rPr>
      </w:pPr>
    </w:p>
    <w:p w14:paraId="64544B62" w14:textId="77777777" w:rsidR="00A73DE5" w:rsidRDefault="00A73DE5" w:rsidP="00222E85">
      <w:pPr>
        <w:spacing w:line="480" w:lineRule="auto"/>
        <w:jc w:val="center"/>
        <w:rPr>
          <w:rFonts w:ascii="Times New Roman" w:hAnsi="Times New Roman" w:cs="Times New Roman"/>
          <w:b/>
          <w:bCs/>
          <w:sz w:val="24"/>
          <w:szCs w:val="24"/>
        </w:rPr>
      </w:pPr>
    </w:p>
    <w:p w14:paraId="6EB84D1E" w14:textId="22DF0C68" w:rsidR="00C14BB8" w:rsidRDefault="0073432F" w:rsidP="00222E85">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 </w:t>
      </w:r>
    </w:p>
    <w:p w14:paraId="04615263" w14:textId="77777777" w:rsidR="00403B4E" w:rsidRDefault="00403B4E" w:rsidP="00222E85">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Reference List</w:t>
      </w:r>
    </w:p>
    <w:p w14:paraId="4AD3C7C7" w14:textId="77777777" w:rsidR="00403B4E" w:rsidRPr="002428A3" w:rsidRDefault="00403B4E" w:rsidP="00403B4E">
      <w:pPr>
        <w:spacing w:line="480" w:lineRule="auto"/>
        <w:ind w:left="709" w:hanging="709"/>
        <w:rPr>
          <w:rFonts w:ascii="Times New Roman" w:hAnsi="Times New Roman" w:cs="Times New Roman"/>
          <w:sz w:val="24"/>
          <w:szCs w:val="24"/>
        </w:rPr>
      </w:pPr>
      <w:proofErr w:type="gramStart"/>
      <w:r w:rsidRPr="002428A3">
        <w:rPr>
          <w:rFonts w:ascii="Times New Roman" w:hAnsi="Times New Roman" w:cs="Times New Roman"/>
          <w:sz w:val="24"/>
          <w:szCs w:val="24"/>
        </w:rPr>
        <w:t>Denzin, N. K., &amp; Lincoln, Y. S. (2005).</w:t>
      </w:r>
      <w:proofErr w:type="gramEnd"/>
      <w:r w:rsidRPr="002428A3">
        <w:rPr>
          <w:rFonts w:ascii="Times New Roman" w:hAnsi="Times New Roman" w:cs="Times New Roman"/>
          <w:sz w:val="24"/>
          <w:szCs w:val="24"/>
        </w:rPr>
        <w:t xml:space="preserve"> </w:t>
      </w:r>
      <w:proofErr w:type="gramStart"/>
      <w:r w:rsidRPr="00306C44">
        <w:rPr>
          <w:rFonts w:ascii="Times New Roman" w:hAnsi="Times New Roman" w:cs="Times New Roman"/>
          <w:i/>
          <w:sz w:val="24"/>
          <w:szCs w:val="24"/>
        </w:rPr>
        <w:t>The Sage handbook of qualitative research</w:t>
      </w:r>
      <w:r w:rsidRPr="002428A3">
        <w:rPr>
          <w:rFonts w:ascii="Times New Roman" w:hAnsi="Times New Roman" w:cs="Times New Roman"/>
          <w:sz w:val="24"/>
          <w:szCs w:val="24"/>
        </w:rPr>
        <w:t>.</w:t>
      </w:r>
      <w:proofErr w:type="gramEnd"/>
      <w:r w:rsidRPr="002428A3">
        <w:rPr>
          <w:rFonts w:ascii="Times New Roman" w:hAnsi="Times New Roman" w:cs="Times New Roman"/>
          <w:sz w:val="24"/>
          <w:szCs w:val="24"/>
        </w:rPr>
        <w:t xml:space="preserve"> Los Angeles, CA: Sage.</w:t>
      </w:r>
    </w:p>
    <w:p w14:paraId="60AEB7A5" w14:textId="77777777" w:rsidR="00403B4E" w:rsidRPr="0056245F" w:rsidRDefault="00403B4E" w:rsidP="00403B4E">
      <w:pPr>
        <w:spacing w:line="480" w:lineRule="auto"/>
        <w:ind w:left="709" w:hanging="709"/>
        <w:rPr>
          <w:rFonts w:ascii="Times New Roman" w:hAnsi="Times New Roman" w:cs="Times New Roman"/>
          <w:sz w:val="24"/>
          <w:szCs w:val="24"/>
        </w:rPr>
      </w:pPr>
      <w:proofErr w:type="gramStart"/>
      <w:r w:rsidRPr="002428A3">
        <w:rPr>
          <w:rFonts w:ascii="Times New Roman" w:hAnsi="Times New Roman" w:cs="Times New Roman"/>
          <w:sz w:val="24"/>
          <w:szCs w:val="24"/>
        </w:rPr>
        <w:t>Jon</w:t>
      </w:r>
      <w:r>
        <w:rPr>
          <w:rFonts w:ascii="Times New Roman" w:hAnsi="Times New Roman" w:cs="Times New Roman"/>
          <w:sz w:val="24"/>
          <w:szCs w:val="24"/>
        </w:rPr>
        <w:t xml:space="preserve">es, M., &amp; </w:t>
      </w:r>
      <w:proofErr w:type="spellStart"/>
      <w:r>
        <w:rPr>
          <w:rFonts w:ascii="Times New Roman" w:hAnsi="Times New Roman" w:cs="Times New Roman"/>
          <w:sz w:val="24"/>
          <w:szCs w:val="24"/>
        </w:rPr>
        <w:t>Alony</w:t>
      </w:r>
      <w:proofErr w:type="spellEnd"/>
      <w:r>
        <w:rPr>
          <w:rFonts w:ascii="Times New Roman" w:hAnsi="Times New Roman" w:cs="Times New Roman"/>
          <w:sz w:val="24"/>
          <w:szCs w:val="24"/>
        </w:rPr>
        <w:t>, I. (2011).</w:t>
      </w:r>
      <w:proofErr w:type="gramEnd"/>
      <w:r>
        <w:rPr>
          <w:rFonts w:ascii="Times New Roman" w:hAnsi="Times New Roman" w:cs="Times New Roman"/>
          <w:sz w:val="24"/>
          <w:szCs w:val="24"/>
        </w:rPr>
        <w:t xml:space="preserve"> </w:t>
      </w:r>
      <w:proofErr w:type="gramStart"/>
      <w:r w:rsidRPr="002428A3">
        <w:rPr>
          <w:rFonts w:ascii="Times New Roman" w:hAnsi="Times New Roman" w:cs="Times New Roman"/>
          <w:sz w:val="24"/>
          <w:szCs w:val="24"/>
        </w:rPr>
        <w:t>Guiding the use of grounded theory in doctoral studies–an example from the Australian film industry.</w:t>
      </w:r>
      <w:proofErr w:type="gramEnd"/>
      <w:r w:rsidRPr="002428A3">
        <w:rPr>
          <w:rFonts w:ascii="Times New Roman" w:hAnsi="Times New Roman" w:cs="Times New Roman"/>
          <w:sz w:val="24"/>
          <w:szCs w:val="24"/>
        </w:rPr>
        <w:t xml:space="preserve"> </w:t>
      </w:r>
      <w:r w:rsidRPr="002428A3">
        <w:rPr>
          <w:rFonts w:ascii="Times New Roman" w:hAnsi="Times New Roman" w:cs="Times New Roman"/>
          <w:i/>
          <w:sz w:val="24"/>
          <w:szCs w:val="24"/>
        </w:rPr>
        <w:t>International Journal of Doctoral Studies, 6</w:t>
      </w:r>
      <w:r>
        <w:rPr>
          <w:rFonts w:ascii="Times New Roman" w:hAnsi="Times New Roman" w:cs="Times New Roman"/>
          <w:sz w:val="24"/>
          <w:szCs w:val="24"/>
        </w:rPr>
        <w:t xml:space="preserve">, </w:t>
      </w:r>
      <w:r w:rsidRPr="002428A3">
        <w:rPr>
          <w:rFonts w:ascii="Times New Roman" w:hAnsi="Times New Roman" w:cs="Times New Roman"/>
          <w:sz w:val="24"/>
          <w:szCs w:val="24"/>
        </w:rPr>
        <w:t>95-114.</w:t>
      </w:r>
    </w:p>
    <w:p w14:paraId="7D8C8210" w14:textId="77777777" w:rsidR="00403B4E" w:rsidRDefault="00403B4E" w:rsidP="00403B4E">
      <w:pPr>
        <w:spacing w:line="480" w:lineRule="auto"/>
        <w:ind w:left="709" w:hanging="709"/>
        <w:rPr>
          <w:rFonts w:ascii="Times New Roman" w:hAnsi="Times New Roman" w:cs="Times New Roman"/>
          <w:sz w:val="24"/>
          <w:szCs w:val="24"/>
        </w:rPr>
      </w:pPr>
      <w:proofErr w:type="gramStart"/>
      <w:r w:rsidRPr="00317409">
        <w:rPr>
          <w:rFonts w:ascii="Times New Roman" w:hAnsi="Times New Roman" w:cs="Times New Roman"/>
          <w:sz w:val="24"/>
          <w:szCs w:val="24"/>
        </w:rPr>
        <w:t>Mills, J., Bonner, A., &amp; Francis, K. (2006).</w:t>
      </w:r>
      <w:proofErr w:type="gramEnd"/>
      <w:r w:rsidRPr="00317409">
        <w:rPr>
          <w:rFonts w:ascii="Times New Roman" w:hAnsi="Times New Roman" w:cs="Times New Roman"/>
          <w:sz w:val="24"/>
          <w:szCs w:val="24"/>
        </w:rPr>
        <w:t xml:space="preserve"> The develop</w:t>
      </w:r>
      <w:r>
        <w:rPr>
          <w:rFonts w:ascii="Times New Roman" w:hAnsi="Times New Roman" w:cs="Times New Roman"/>
          <w:sz w:val="24"/>
          <w:szCs w:val="24"/>
        </w:rPr>
        <w:t xml:space="preserve">ment of constructivist grounded </w:t>
      </w:r>
      <w:r w:rsidRPr="00317409">
        <w:rPr>
          <w:rFonts w:ascii="Times New Roman" w:hAnsi="Times New Roman" w:cs="Times New Roman"/>
          <w:sz w:val="24"/>
          <w:szCs w:val="24"/>
        </w:rPr>
        <w:t xml:space="preserve">theory. </w:t>
      </w:r>
      <w:r w:rsidRPr="00B708CE">
        <w:rPr>
          <w:rFonts w:ascii="Times New Roman" w:hAnsi="Times New Roman" w:cs="Times New Roman"/>
          <w:i/>
          <w:sz w:val="24"/>
          <w:szCs w:val="24"/>
        </w:rPr>
        <w:t>International Journal of Qualitative Methods, 5</w:t>
      </w:r>
      <w:r w:rsidRPr="00317409">
        <w:rPr>
          <w:rFonts w:ascii="Times New Roman" w:hAnsi="Times New Roman" w:cs="Times New Roman"/>
          <w:sz w:val="24"/>
          <w:szCs w:val="24"/>
        </w:rPr>
        <w:t>(1), 1-10.</w:t>
      </w:r>
    </w:p>
    <w:p w14:paraId="46A29432" w14:textId="77777777" w:rsidR="00403B4E" w:rsidRDefault="00403B4E" w:rsidP="00403B4E">
      <w:pPr>
        <w:spacing w:line="480" w:lineRule="auto"/>
        <w:ind w:left="709" w:hanging="709"/>
        <w:rPr>
          <w:rFonts w:ascii="Times New Roman" w:hAnsi="Times New Roman" w:cs="Times New Roman"/>
          <w:sz w:val="24"/>
          <w:szCs w:val="24"/>
        </w:rPr>
      </w:pPr>
      <w:r w:rsidRPr="00A90B23">
        <w:rPr>
          <w:rFonts w:ascii="Times New Roman" w:hAnsi="Times New Roman" w:cs="Times New Roman"/>
          <w:sz w:val="24"/>
          <w:szCs w:val="24"/>
        </w:rPr>
        <w:t>Scott, D. (2005)</w:t>
      </w:r>
      <w:r>
        <w:rPr>
          <w:rFonts w:ascii="Times New Roman" w:hAnsi="Times New Roman" w:cs="Times New Roman"/>
          <w:sz w:val="24"/>
          <w:szCs w:val="24"/>
        </w:rPr>
        <w:t>.</w:t>
      </w:r>
      <w:r w:rsidRPr="00A90B23">
        <w:rPr>
          <w:rFonts w:ascii="Times New Roman" w:hAnsi="Times New Roman" w:cs="Times New Roman"/>
          <w:sz w:val="24"/>
          <w:szCs w:val="24"/>
        </w:rPr>
        <w:t xml:space="preserve"> </w:t>
      </w:r>
      <w:proofErr w:type="gramStart"/>
      <w:r w:rsidRPr="00A90B23">
        <w:rPr>
          <w:rFonts w:ascii="Times New Roman" w:hAnsi="Times New Roman" w:cs="Times New Roman"/>
          <w:sz w:val="24"/>
          <w:szCs w:val="24"/>
        </w:rPr>
        <w:t>Critical Realism and Empirical Research Methods in Education.</w:t>
      </w:r>
      <w:proofErr w:type="gramEnd"/>
      <w:r w:rsidRPr="00751E56">
        <w:rPr>
          <w:rFonts w:ascii="Times New Roman" w:hAnsi="Times New Roman" w:cs="Times New Roman"/>
          <w:i/>
          <w:sz w:val="24"/>
          <w:szCs w:val="24"/>
        </w:rPr>
        <w:t xml:space="preserve"> Journal of Philosophy of Education, 39</w:t>
      </w:r>
      <w:r w:rsidRPr="00A90B23">
        <w:rPr>
          <w:rFonts w:ascii="Times New Roman" w:hAnsi="Times New Roman" w:cs="Times New Roman"/>
          <w:sz w:val="24"/>
          <w:szCs w:val="24"/>
        </w:rPr>
        <w:t xml:space="preserve"> (4), 633-646.</w:t>
      </w:r>
    </w:p>
    <w:p w14:paraId="046A7094" w14:textId="77777777" w:rsidR="00403B4E" w:rsidRDefault="00403B4E" w:rsidP="00222E85">
      <w:pPr>
        <w:spacing w:line="480" w:lineRule="auto"/>
        <w:jc w:val="center"/>
        <w:rPr>
          <w:rFonts w:ascii="Times New Roman" w:hAnsi="Times New Roman" w:cs="Times New Roman"/>
          <w:sz w:val="24"/>
          <w:szCs w:val="24"/>
        </w:rPr>
      </w:pPr>
    </w:p>
    <w:p w14:paraId="6A2D1FCD" w14:textId="77777777" w:rsidR="00403B4E" w:rsidRDefault="00403B4E" w:rsidP="00222E85">
      <w:pPr>
        <w:spacing w:line="480" w:lineRule="auto"/>
        <w:jc w:val="center"/>
        <w:rPr>
          <w:rFonts w:ascii="Times New Roman" w:hAnsi="Times New Roman" w:cs="Times New Roman"/>
          <w:sz w:val="24"/>
          <w:szCs w:val="24"/>
        </w:rPr>
      </w:pPr>
    </w:p>
    <w:p w14:paraId="6029F3BB" w14:textId="77777777" w:rsidR="00403B4E" w:rsidRDefault="00403B4E" w:rsidP="00222E85">
      <w:pPr>
        <w:spacing w:line="480" w:lineRule="auto"/>
        <w:jc w:val="center"/>
        <w:rPr>
          <w:rFonts w:ascii="Times New Roman" w:hAnsi="Times New Roman" w:cs="Times New Roman"/>
          <w:sz w:val="24"/>
          <w:szCs w:val="24"/>
        </w:rPr>
      </w:pPr>
    </w:p>
    <w:p w14:paraId="44783B3A" w14:textId="77777777" w:rsidR="00403B4E" w:rsidRDefault="00403B4E" w:rsidP="00222E85">
      <w:pPr>
        <w:spacing w:line="480" w:lineRule="auto"/>
        <w:jc w:val="center"/>
        <w:rPr>
          <w:rFonts w:ascii="Times New Roman" w:hAnsi="Times New Roman" w:cs="Times New Roman"/>
          <w:sz w:val="24"/>
          <w:szCs w:val="24"/>
        </w:rPr>
      </w:pPr>
    </w:p>
    <w:p w14:paraId="3F08391A" w14:textId="77777777" w:rsidR="00403B4E" w:rsidRDefault="00403B4E" w:rsidP="00214199">
      <w:pPr>
        <w:spacing w:line="480" w:lineRule="auto"/>
        <w:rPr>
          <w:rFonts w:ascii="Times New Roman" w:hAnsi="Times New Roman" w:cs="Times New Roman"/>
          <w:b/>
          <w:bCs/>
          <w:sz w:val="24"/>
          <w:szCs w:val="24"/>
        </w:rPr>
      </w:pPr>
    </w:p>
    <w:p w14:paraId="32D929A6" w14:textId="77777777" w:rsidR="001058E2" w:rsidRDefault="001058E2" w:rsidP="00222E85">
      <w:pPr>
        <w:spacing w:line="480" w:lineRule="auto"/>
        <w:jc w:val="center"/>
        <w:rPr>
          <w:rFonts w:ascii="Times New Roman" w:hAnsi="Times New Roman" w:cs="Times New Roman"/>
          <w:b/>
          <w:bCs/>
          <w:sz w:val="24"/>
          <w:szCs w:val="24"/>
        </w:rPr>
      </w:pPr>
    </w:p>
    <w:p w14:paraId="501F92C8" w14:textId="77777777" w:rsidR="001058E2" w:rsidRDefault="001058E2" w:rsidP="00222E85">
      <w:pPr>
        <w:spacing w:line="480" w:lineRule="auto"/>
        <w:jc w:val="center"/>
        <w:rPr>
          <w:rFonts w:ascii="Times New Roman" w:hAnsi="Times New Roman" w:cs="Times New Roman"/>
          <w:b/>
          <w:bCs/>
          <w:sz w:val="24"/>
          <w:szCs w:val="24"/>
        </w:rPr>
      </w:pPr>
    </w:p>
    <w:p w14:paraId="664ED573" w14:textId="77777777" w:rsidR="001058E2" w:rsidRDefault="001058E2" w:rsidP="00222E85">
      <w:pPr>
        <w:spacing w:line="480" w:lineRule="auto"/>
        <w:jc w:val="center"/>
        <w:rPr>
          <w:rFonts w:ascii="Times New Roman" w:hAnsi="Times New Roman" w:cs="Times New Roman"/>
          <w:b/>
          <w:bCs/>
          <w:sz w:val="24"/>
          <w:szCs w:val="24"/>
        </w:rPr>
      </w:pPr>
    </w:p>
    <w:p w14:paraId="795F91F6" w14:textId="77777777" w:rsidR="001058E2" w:rsidRDefault="001058E2" w:rsidP="00222E85">
      <w:pPr>
        <w:spacing w:line="480" w:lineRule="auto"/>
        <w:jc w:val="center"/>
        <w:rPr>
          <w:rFonts w:ascii="Times New Roman" w:hAnsi="Times New Roman" w:cs="Times New Roman"/>
          <w:b/>
          <w:bCs/>
          <w:sz w:val="24"/>
          <w:szCs w:val="24"/>
        </w:rPr>
      </w:pPr>
    </w:p>
    <w:p w14:paraId="4E4467DF" w14:textId="24A260DB" w:rsidR="001A2B13" w:rsidRDefault="009B1FAE" w:rsidP="00222E85">
      <w:pPr>
        <w:spacing w:line="480" w:lineRule="auto"/>
        <w:jc w:val="center"/>
        <w:rPr>
          <w:rFonts w:ascii="Times New Roman" w:hAnsi="Times New Roman" w:cs="Times New Roman"/>
          <w:b/>
          <w:bCs/>
          <w:sz w:val="24"/>
          <w:szCs w:val="24"/>
        </w:rPr>
      </w:pPr>
      <w:proofErr w:type="gramStart"/>
      <w:r>
        <w:rPr>
          <w:rFonts w:ascii="Times New Roman" w:hAnsi="Times New Roman" w:cs="Times New Roman"/>
          <w:b/>
          <w:bCs/>
          <w:sz w:val="24"/>
          <w:szCs w:val="24"/>
        </w:rPr>
        <w:lastRenderedPageBreak/>
        <w:t>Chapter 5.</w:t>
      </w:r>
      <w:proofErr w:type="gramEnd"/>
      <w:r>
        <w:rPr>
          <w:rFonts w:ascii="Times New Roman" w:hAnsi="Times New Roman" w:cs="Times New Roman"/>
          <w:b/>
          <w:bCs/>
          <w:sz w:val="24"/>
          <w:szCs w:val="24"/>
        </w:rPr>
        <w:t xml:space="preserve"> Overall Discussion and Critical A</w:t>
      </w:r>
      <w:r w:rsidR="006160D5">
        <w:rPr>
          <w:rFonts w:ascii="Times New Roman" w:hAnsi="Times New Roman" w:cs="Times New Roman"/>
          <w:b/>
          <w:bCs/>
          <w:sz w:val="24"/>
          <w:szCs w:val="24"/>
        </w:rPr>
        <w:t>ppraisal</w:t>
      </w:r>
    </w:p>
    <w:p w14:paraId="20EE80CD" w14:textId="72424012" w:rsidR="00222E85" w:rsidRPr="006160D5" w:rsidRDefault="009B1FAE" w:rsidP="00222E85">
      <w:pPr>
        <w:spacing w:line="480" w:lineRule="auto"/>
        <w:rPr>
          <w:rFonts w:ascii="Times New Roman" w:hAnsi="Times New Roman" w:cs="Times New Roman"/>
          <w:b/>
          <w:bCs/>
          <w:sz w:val="24"/>
          <w:szCs w:val="24"/>
        </w:rPr>
      </w:pPr>
      <w:r>
        <w:rPr>
          <w:rFonts w:ascii="Times New Roman" w:hAnsi="Times New Roman" w:cs="Times New Roman"/>
          <w:b/>
          <w:bCs/>
          <w:sz w:val="24"/>
          <w:szCs w:val="24"/>
        </w:rPr>
        <w:t>Overview of the C</w:t>
      </w:r>
      <w:r w:rsidR="00222E85" w:rsidRPr="006160D5">
        <w:rPr>
          <w:rFonts w:ascii="Times New Roman" w:hAnsi="Times New Roman" w:cs="Times New Roman"/>
          <w:b/>
          <w:bCs/>
          <w:sz w:val="24"/>
          <w:szCs w:val="24"/>
        </w:rPr>
        <w:t>hapter</w:t>
      </w:r>
    </w:p>
    <w:p w14:paraId="78CFF7DC" w14:textId="172636BA" w:rsidR="00222E85" w:rsidRDefault="00222E85" w:rsidP="00222E8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This chapter will </w:t>
      </w:r>
      <w:r w:rsidR="00867345">
        <w:rPr>
          <w:rFonts w:ascii="Times New Roman" w:hAnsi="Times New Roman" w:cs="Times New Roman"/>
          <w:sz w:val="24"/>
          <w:szCs w:val="24"/>
        </w:rPr>
        <w:t>summarise</w:t>
      </w:r>
      <w:r>
        <w:rPr>
          <w:rFonts w:ascii="Times New Roman" w:hAnsi="Times New Roman" w:cs="Times New Roman"/>
          <w:sz w:val="24"/>
          <w:szCs w:val="24"/>
        </w:rPr>
        <w:t xml:space="preserve"> and critically evaluate the findings from both the systematic review and the empirical paper</w:t>
      </w:r>
      <w:r w:rsidR="00867345">
        <w:rPr>
          <w:rFonts w:ascii="Times New Roman" w:hAnsi="Times New Roman" w:cs="Times New Roman"/>
          <w:sz w:val="24"/>
          <w:szCs w:val="24"/>
        </w:rPr>
        <w:t xml:space="preserve">, and consider how the findings relate to one another and to </w:t>
      </w:r>
      <w:r w:rsidR="00E46919">
        <w:rPr>
          <w:rFonts w:ascii="Times New Roman" w:hAnsi="Times New Roman" w:cs="Times New Roman"/>
          <w:sz w:val="24"/>
          <w:szCs w:val="24"/>
        </w:rPr>
        <w:t xml:space="preserve">research and </w:t>
      </w:r>
      <w:r w:rsidR="00867345">
        <w:rPr>
          <w:rFonts w:ascii="Times New Roman" w:hAnsi="Times New Roman" w:cs="Times New Roman"/>
          <w:sz w:val="24"/>
          <w:szCs w:val="24"/>
        </w:rPr>
        <w:t>clinical practice.</w:t>
      </w:r>
    </w:p>
    <w:p w14:paraId="5D64A663" w14:textId="456E8584" w:rsidR="00222E85" w:rsidRPr="006160D5" w:rsidRDefault="009B1FAE" w:rsidP="00222E85">
      <w:pPr>
        <w:spacing w:line="480" w:lineRule="auto"/>
        <w:rPr>
          <w:rFonts w:ascii="Times New Roman" w:hAnsi="Times New Roman" w:cs="Times New Roman"/>
          <w:b/>
          <w:bCs/>
          <w:sz w:val="24"/>
          <w:szCs w:val="24"/>
        </w:rPr>
      </w:pPr>
      <w:r>
        <w:rPr>
          <w:rFonts w:ascii="Times New Roman" w:hAnsi="Times New Roman" w:cs="Times New Roman"/>
          <w:b/>
          <w:bCs/>
          <w:sz w:val="24"/>
          <w:szCs w:val="24"/>
        </w:rPr>
        <w:t>Main F</w:t>
      </w:r>
      <w:r w:rsidR="00222E85" w:rsidRPr="006160D5">
        <w:rPr>
          <w:rFonts w:ascii="Times New Roman" w:hAnsi="Times New Roman" w:cs="Times New Roman"/>
          <w:b/>
          <w:bCs/>
          <w:sz w:val="24"/>
          <w:szCs w:val="24"/>
        </w:rPr>
        <w:t>indings</w:t>
      </w:r>
      <w:r>
        <w:rPr>
          <w:rFonts w:ascii="Times New Roman" w:hAnsi="Times New Roman" w:cs="Times New Roman"/>
          <w:b/>
          <w:bCs/>
          <w:sz w:val="24"/>
          <w:szCs w:val="24"/>
        </w:rPr>
        <w:t xml:space="preserve"> in Relation to Clinical P</w:t>
      </w:r>
      <w:r w:rsidR="009A0136">
        <w:rPr>
          <w:rFonts w:ascii="Times New Roman" w:hAnsi="Times New Roman" w:cs="Times New Roman"/>
          <w:b/>
          <w:bCs/>
          <w:sz w:val="24"/>
          <w:szCs w:val="24"/>
        </w:rPr>
        <w:t>ractice</w:t>
      </w:r>
      <w:r w:rsidR="00E46919">
        <w:rPr>
          <w:rFonts w:ascii="Times New Roman" w:hAnsi="Times New Roman" w:cs="Times New Roman"/>
          <w:b/>
          <w:bCs/>
          <w:sz w:val="24"/>
          <w:szCs w:val="24"/>
        </w:rPr>
        <w:t xml:space="preserve"> </w:t>
      </w:r>
    </w:p>
    <w:p w14:paraId="794FFA5B" w14:textId="610ECDE5" w:rsidR="00222E85" w:rsidRDefault="00222E85" w:rsidP="00222E8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current thesis portfolio set out to explore </w:t>
      </w:r>
      <w:r w:rsidR="002B6632">
        <w:rPr>
          <w:rFonts w:ascii="Times New Roman" w:hAnsi="Times New Roman" w:cs="Times New Roman"/>
          <w:sz w:val="24"/>
          <w:szCs w:val="24"/>
        </w:rPr>
        <w:t>and</w:t>
      </w:r>
      <w:r>
        <w:rPr>
          <w:rFonts w:ascii="Times New Roman" w:hAnsi="Times New Roman" w:cs="Times New Roman"/>
          <w:sz w:val="24"/>
          <w:szCs w:val="24"/>
        </w:rPr>
        <w:t xml:space="preserve"> </w:t>
      </w:r>
      <w:r w:rsidR="002B6632">
        <w:rPr>
          <w:rFonts w:ascii="Times New Roman" w:hAnsi="Times New Roman" w:cs="Times New Roman"/>
          <w:sz w:val="24"/>
          <w:szCs w:val="24"/>
        </w:rPr>
        <w:t xml:space="preserve">understand the difficulties both individuals and caregivers face following an ABI and provide insight </w:t>
      </w:r>
      <w:r w:rsidR="00912D50">
        <w:rPr>
          <w:rFonts w:ascii="Times New Roman" w:hAnsi="Times New Roman" w:cs="Times New Roman"/>
          <w:sz w:val="24"/>
          <w:szCs w:val="24"/>
        </w:rPr>
        <w:t>in to</w:t>
      </w:r>
      <w:r w:rsidR="002B6632">
        <w:rPr>
          <w:rFonts w:ascii="Times New Roman" w:hAnsi="Times New Roman" w:cs="Times New Roman"/>
          <w:sz w:val="24"/>
          <w:szCs w:val="24"/>
        </w:rPr>
        <w:t xml:space="preserve"> how they cope with the circumstances with which they are pres</w:t>
      </w:r>
      <w:r w:rsidR="00405206">
        <w:rPr>
          <w:rFonts w:ascii="Times New Roman" w:hAnsi="Times New Roman" w:cs="Times New Roman"/>
          <w:sz w:val="24"/>
          <w:szCs w:val="24"/>
        </w:rPr>
        <w:t>ented and what facilitates post-</w:t>
      </w:r>
      <w:r w:rsidR="002B6632">
        <w:rPr>
          <w:rFonts w:ascii="Times New Roman" w:hAnsi="Times New Roman" w:cs="Times New Roman"/>
          <w:sz w:val="24"/>
          <w:szCs w:val="24"/>
        </w:rPr>
        <w:t>ABI adjustment</w:t>
      </w:r>
      <w:r w:rsidR="004508E7">
        <w:rPr>
          <w:rFonts w:ascii="Times New Roman" w:hAnsi="Times New Roman" w:cs="Times New Roman"/>
          <w:sz w:val="24"/>
          <w:szCs w:val="24"/>
        </w:rPr>
        <w:t>,</w:t>
      </w:r>
      <w:r w:rsidR="002B6632">
        <w:rPr>
          <w:rFonts w:ascii="Times New Roman" w:hAnsi="Times New Roman" w:cs="Times New Roman"/>
          <w:sz w:val="24"/>
          <w:szCs w:val="24"/>
        </w:rPr>
        <w:t xml:space="preserve"> allowing them to move forward. </w:t>
      </w:r>
      <w:r w:rsidR="000D3EC0">
        <w:rPr>
          <w:rFonts w:ascii="Times New Roman" w:hAnsi="Times New Roman" w:cs="Times New Roman"/>
          <w:sz w:val="24"/>
          <w:szCs w:val="24"/>
        </w:rPr>
        <w:t xml:space="preserve">Whilst the systematic review and the grounded theory research are of differing perspectives/ epistemologies, they are both exploring related phenomenon. </w:t>
      </w:r>
    </w:p>
    <w:p w14:paraId="2A9B392B" w14:textId="3844020B" w:rsidR="00B0032E" w:rsidRDefault="00222E85" w:rsidP="00770E84">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It became clear from the systematic review that limited research exists that specifically </w:t>
      </w:r>
      <w:r w:rsidR="00682317">
        <w:rPr>
          <w:rFonts w:ascii="Times New Roman" w:hAnsi="Times New Roman" w:cs="Times New Roman"/>
          <w:sz w:val="24"/>
          <w:szCs w:val="24"/>
        </w:rPr>
        <w:t>focus</w:t>
      </w:r>
      <w:r w:rsidR="000D3EC0">
        <w:rPr>
          <w:rFonts w:ascii="Times New Roman" w:hAnsi="Times New Roman" w:cs="Times New Roman"/>
          <w:sz w:val="24"/>
          <w:szCs w:val="24"/>
        </w:rPr>
        <w:t xml:space="preserve">es on the </w:t>
      </w:r>
      <w:r w:rsidR="000D3EC0" w:rsidRPr="00D13978">
        <w:rPr>
          <w:rFonts w:ascii="Times New Roman" w:hAnsi="Times New Roman" w:cs="Times New Roman"/>
          <w:sz w:val="24"/>
          <w:szCs w:val="24"/>
        </w:rPr>
        <w:t xml:space="preserve">provision of person-to- person information </w:t>
      </w:r>
      <w:r w:rsidR="000D3EC0">
        <w:rPr>
          <w:rFonts w:ascii="Times New Roman" w:hAnsi="Times New Roman" w:cs="Times New Roman"/>
          <w:sz w:val="24"/>
          <w:szCs w:val="24"/>
        </w:rPr>
        <w:t>and educational interventions for</w:t>
      </w:r>
      <w:r w:rsidR="009137A5">
        <w:rPr>
          <w:rFonts w:ascii="Times New Roman" w:hAnsi="Times New Roman" w:cs="Times New Roman"/>
          <w:sz w:val="24"/>
          <w:szCs w:val="24"/>
        </w:rPr>
        <w:t xml:space="preserve"> caregivers in post-</w:t>
      </w:r>
      <w:r w:rsidR="000D3EC0">
        <w:rPr>
          <w:rFonts w:ascii="Times New Roman" w:hAnsi="Times New Roman" w:cs="Times New Roman"/>
          <w:sz w:val="24"/>
          <w:szCs w:val="24"/>
        </w:rPr>
        <w:t xml:space="preserve">stroke rehabilitation, and its impact on their depressive symptoms. Whilst the heterogeneity amongst studies meant that findings were presented tentatively, the data suggested that </w:t>
      </w:r>
      <w:r w:rsidR="00B0032E">
        <w:rPr>
          <w:rFonts w:ascii="Times New Roman" w:hAnsi="Times New Roman" w:cs="Times New Roman"/>
          <w:sz w:val="24"/>
          <w:szCs w:val="24"/>
        </w:rPr>
        <w:t xml:space="preserve">providing caregivers </w:t>
      </w:r>
      <w:r w:rsidR="00B0032E" w:rsidRPr="00D13978">
        <w:rPr>
          <w:rFonts w:ascii="Times New Roman" w:hAnsi="Times New Roman" w:cs="Times New Roman"/>
          <w:sz w:val="24"/>
          <w:szCs w:val="24"/>
        </w:rPr>
        <w:t xml:space="preserve">with person-to-person </w:t>
      </w:r>
      <w:r w:rsidR="00B0032E">
        <w:rPr>
          <w:rFonts w:ascii="Times New Roman" w:hAnsi="Times New Roman" w:cs="Times New Roman"/>
          <w:sz w:val="24"/>
          <w:szCs w:val="24"/>
        </w:rPr>
        <w:t>educational and informational interv</w:t>
      </w:r>
      <w:r w:rsidR="00405206">
        <w:rPr>
          <w:rFonts w:ascii="Times New Roman" w:hAnsi="Times New Roman" w:cs="Times New Roman"/>
          <w:sz w:val="24"/>
          <w:szCs w:val="24"/>
        </w:rPr>
        <w:t>entions during post-</w:t>
      </w:r>
      <w:r w:rsidR="00B0032E">
        <w:rPr>
          <w:rFonts w:ascii="Times New Roman" w:hAnsi="Times New Roman" w:cs="Times New Roman"/>
          <w:sz w:val="24"/>
          <w:szCs w:val="24"/>
        </w:rPr>
        <w:t>stroke rehabilitation may be beneficial in reducing their depressive symptoms.</w:t>
      </w:r>
    </w:p>
    <w:p w14:paraId="10250491" w14:textId="77818146" w:rsidR="009A5B70" w:rsidRDefault="00A77ED3" w:rsidP="00770E84">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Trends within the data were apparent. Amongst the studies with significant findings, interventions tailored to the specific carer needs and aimed at increasing problem solving skills led to a reduction in caregiver depressive symptoms.  </w:t>
      </w:r>
      <w:r w:rsidR="009A5B70">
        <w:rPr>
          <w:rFonts w:ascii="Times New Roman" w:hAnsi="Times New Roman" w:cs="Times New Roman"/>
          <w:sz w:val="24"/>
          <w:szCs w:val="24"/>
        </w:rPr>
        <w:t xml:space="preserve">Whilst this trend was </w:t>
      </w:r>
      <w:r w:rsidR="009A5B70">
        <w:rPr>
          <w:rFonts w:ascii="Times New Roman" w:hAnsi="Times New Roman" w:cs="Times New Roman"/>
          <w:sz w:val="24"/>
          <w:szCs w:val="24"/>
        </w:rPr>
        <w:lastRenderedPageBreak/>
        <w:t xml:space="preserve">presented tentatively due to possible confounding variables, it does offer some support for findings from wider literature on problem solving interventions/ therapy and reduction in depressive symptoms (Bell &amp; </w:t>
      </w:r>
      <w:proofErr w:type="spellStart"/>
      <w:r w:rsidR="009A5B70">
        <w:rPr>
          <w:rFonts w:ascii="Times New Roman" w:hAnsi="Times New Roman" w:cs="Times New Roman"/>
          <w:sz w:val="24"/>
          <w:szCs w:val="24"/>
        </w:rPr>
        <w:t>D’Zurilla</w:t>
      </w:r>
      <w:proofErr w:type="spellEnd"/>
      <w:r w:rsidR="009A5B70">
        <w:rPr>
          <w:rFonts w:ascii="Times New Roman" w:hAnsi="Times New Roman" w:cs="Times New Roman"/>
          <w:sz w:val="24"/>
          <w:szCs w:val="24"/>
        </w:rPr>
        <w:t xml:space="preserve">, 2009). It also supports findings from research on the positive impact of problem solving interventions on depressive symptoms in caregivers of other populations </w:t>
      </w:r>
      <w:r w:rsidR="00DB118C">
        <w:rPr>
          <w:rFonts w:ascii="Times New Roman" w:hAnsi="Times New Roman" w:cs="Times New Roman"/>
          <w:sz w:val="24"/>
          <w:szCs w:val="24"/>
        </w:rPr>
        <w:t>(</w:t>
      </w:r>
      <w:r w:rsidR="00DB118C" w:rsidRPr="00DB118C">
        <w:rPr>
          <w:rFonts w:ascii="Times New Roman" w:hAnsi="Times New Roman" w:cs="Times New Roman"/>
          <w:sz w:val="24"/>
          <w:szCs w:val="24"/>
        </w:rPr>
        <w:t xml:space="preserve">Garand, </w:t>
      </w:r>
      <w:proofErr w:type="spellStart"/>
      <w:r w:rsidR="00DB118C" w:rsidRPr="00DB118C">
        <w:rPr>
          <w:rFonts w:ascii="Times New Roman" w:hAnsi="Times New Roman" w:cs="Times New Roman"/>
          <w:sz w:val="24"/>
          <w:szCs w:val="24"/>
        </w:rPr>
        <w:t>Rinaldo</w:t>
      </w:r>
      <w:proofErr w:type="spellEnd"/>
      <w:r w:rsidR="00DB118C" w:rsidRPr="00DB118C">
        <w:rPr>
          <w:rFonts w:ascii="Times New Roman" w:hAnsi="Times New Roman" w:cs="Times New Roman"/>
          <w:sz w:val="24"/>
          <w:szCs w:val="24"/>
        </w:rPr>
        <w:t xml:space="preserve">, </w:t>
      </w:r>
      <w:proofErr w:type="spellStart"/>
      <w:r w:rsidR="00DB118C" w:rsidRPr="00DB118C">
        <w:rPr>
          <w:rFonts w:ascii="Times New Roman" w:hAnsi="Times New Roman" w:cs="Times New Roman"/>
          <w:sz w:val="24"/>
          <w:szCs w:val="24"/>
        </w:rPr>
        <w:t>Alberth</w:t>
      </w:r>
      <w:proofErr w:type="spellEnd"/>
      <w:r w:rsidR="00DB118C" w:rsidRPr="00DB118C">
        <w:rPr>
          <w:rFonts w:ascii="Times New Roman" w:hAnsi="Times New Roman" w:cs="Times New Roman"/>
          <w:sz w:val="24"/>
          <w:szCs w:val="24"/>
        </w:rPr>
        <w:t xml:space="preserve">, Delany, </w:t>
      </w:r>
      <w:proofErr w:type="spellStart"/>
      <w:r w:rsidR="00DB118C" w:rsidRPr="00DB118C">
        <w:rPr>
          <w:rFonts w:ascii="Times New Roman" w:hAnsi="Times New Roman" w:cs="Times New Roman"/>
          <w:sz w:val="24"/>
          <w:szCs w:val="24"/>
        </w:rPr>
        <w:t>Beasock</w:t>
      </w:r>
      <w:proofErr w:type="spellEnd"/>
      <w:r w:rsidR="00DB118C" w:rsidRPr="00DB118C">
        <w:rPr>
          <w:rFonts w:ascii="Times New Roman" w:hAnsi="Times New Roman" w:cs="Times New Roman"/>
          <w:sz w:val="24"/>
          <w:szCs w:val="24"/>
        </w:rPr>
        <w:t xml:space="preserve">, </w:t>
      </w:r>
      <w:r w:rsidR="00DB118C">
        <w:rPr>
          <w:rFonts w:ascii="Times New Roman" w:hAnsi="Times New Roman" w:cs="Times New Roman"/>
          <w:sz w:val="24"/>
          <w:szCs w:val="24"/>
        </w:rPr>
        <w:t>&amp;</w:t>
      </w:r>
      <w:r w:rsidR="00682317">
        <w:rPr>
          <w:rFonts w:ascii="Times New Roman" w:hAnsi="Times New Roman" w:cs="Times New Roman"/>
          <w:sz w:val="24"/>
          <w:szCs w:val="24"/>
        </w:rPr>
        <w:t xml:space="preserve"> </w:t>
      </w:r>
      <w:r w:rsidR="00DB118C" w:rsidRPr="00DB118C">
        <w:rPr>
          <w:rFonts w:ascii="Times New Roman" w:hAnsi="Times New Roman" w:cs="Times New Roman"/>
          <w:sz w:val="24"/>
          <w:szCs w:val="24"/>
        </w:rPr>
        <w:t>Lopez</w:t>
      </w:r>
      <w:r w:rsidR="00DB118C">
        <w:rPr>
          <w:rFonts w:ascii="Times New Roman" w:hAnsi="Times New Roman" w:cs="Times New Roman"/>
          <w:sz w:val="24"/>
          <w:szCs w:val="24"/>
        </w:rPr>
        <w:t>, 2013).</w:t>
      </w:r>
    </w:p>
    <w:p w14:paraId="13FC7C74" w14:textId="1EBCE9F7" w:rsidR="007916BA" w:rsidRDefault="007D4532" w:rsidP="007D4532">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NICE (</w:t>
      </w:r>
      <w:r w:rsidRPr="007D4532">
        <w:rPr>
          <w:rFonts w:ascii="Times New Roman" w:hAnsi="Times New Roman" w:cs="Times New Roman"/>
          <w:sz w:val="24"/>
          <w:szCs w:val="24"/>
        </w:rPr>
        <w:t>National Institute for Health and Care Excellence</w:t>
      </w:r>
      <w:r>
        <w:rPr>
          <w:rFonts w:ascii="Times New Roman" w:hAnsi="Times New Roman" w:cs="Times New Roman"/>
          <w:sz w:val="24"/>
          <w:szCs w:val="24"/>
        </w:rPr>
        <w:t xml:space="preserve">) </w:t>
      </w:r>
      <w:r w:rsidR="001F1F7C">
        <w:rPr>
          <w:rFonts w:ascii="Times New Roman" w:hAnsi="Times New Roman" w:cs="Times New Roman"/>
          <w:sz w:val="24"/>
          <w:szCs w:val="24"/>
        </w:rPr>
        <w:t xml:space="preserve">accredited </w:t>
      </w:r>
      <w:r>
        <w:rPr>
          <w:rFonts w:ascii="Times New Roman" w:hAnsi="Times New Roman" w:cs="Times New Roman"/>
          <w:sz w:val="24"/>
          <w:szCs w:val="24"/>
        </w:rPr>
        <w:t>National Clinical Guideline for S</w:t>
      </w:r>
      <w:r w:rsidRPr="007D4532">
        <w:rPr>
          <w:rFonts w:ascii="Times New Roman" w:hAnsi="Times New Roman" w:cs="Times New Roman"/>
          <w:sz w:val="24"/>
          <w:szCs w:val="24"/>
        </w:rPr>
        <w:t>troke</w:t>
      </w:r>
      <w:r>
        <w:rPr>
          <w:rFonts w:ascii="Times New Roman" w:hAnsi="Times New Roman" w:cs="Times New Roman"/>
          <w:sz w:val="24"/>
          <w:szCs w:val="24"/>
        </w:rPr>
        <w:t xml:space="preserve"> (Royal College of Physicians, 2016) recommends</w:t>
      </w:r>
      <w:r w:rsidR="001F1F7C">
        <w:rPr>
          <w:rFonts w:ascii="Times New Roman" w:hAnsi="Times New Roman" w:cs="Times New Roman"/>
          <w:sz w:val="24"/>
          <w:szCs w:val="24"/>
        </w:rPr>
        <w:t>,</w:t>
      </w:r>
      <w:r>
        <w:rPr>
          <w:rFonts w:ascii="Times New Roman" w:hAnsi="Times New Roman" w:cs="Times New Roman"/>
          <w:sz w:val="24"/>
          <w:szCs w:val="24"/>
        </w:rPr>
        <w:t xml:space="preserve"> </w:t>
      </w:r>
      <w:r w:rsidR="007916BA">
        <w:rPr>
          <w:rFonts w:ascii="Times New Roman" w:hAnsi="Times New Roman" w:cs="Times New Roman"/>
          <w:sz w:val="24"/>
          <w:szCs w:val="24"/>
        </w:rPr>
        <w:t>in line with The 2014 Care A</w:t>
      </w:r>
      <w:r w:rsidR="001F1F7C">
        <w:rPr>
          <w:rFonts w:ascii="Times New Roman" w:hAnsi="Times New Roman" w:cs="Times New Roman"/>
          <w:sz w:val="24"/>
          <w:szCs w:val="24"/>
        </w:rPr>
        <w:t>ct</w:t>
      </w:r>
      <w:r w:rsidR="001F1F7C" w:rsidRPr="00792A60">
        <w:rPr>
          <w:rFonts w:ascii="Times New Roman" w:hAnsi="Times New Roman" w:cs="Times New Roman"/>
          <w:sz w:val="24"/>
          <w:szCs w:val="24"/>
        </w:rPr>
        <w:t>,</w:t>
      </w:r>
      <w:r w:rsidR="007916BA" w:rsidRPr="00792A60">
        <w:rPr>
          <w:rFonts w:ascii="Times New Roman" w:hAnsi="Times New Roman" w:cs="Times New Roman"/>
          <w:sz w:val="24"/>
          <w:szCs w:val="24"/>
        </w:rPr>
        <w:t xml:space="preserve"> (</w:t>
      </w:r>
      <w:r w:rsidR="00792A60" w:rsidRPr="00792A60">
        <w:rPr>
          <w:rFonts w:ascii="Times New Roman" w:hAnsi="Times New Roman" w:cs="Times New Roman"/>
          <w:sz w:val="24"/>
          <w:szCs w:val="24"/>
        </w:rPr>
        <w:t>The Department of Health, 2014</w:t>
      </w:r>
      <w:r w:rsidR="007916BA" w:rsidRPr="00792A60">
        <w:rPr>
          <w:rFonts w:ascii="Times New Roman" w:hAnsi="Times New Roman" w:cs="Times New Roman"/>
          <w:sz w:val="24"/>
          <w:szCs w:val="24"/>
        </w:rPr>
        <w:t xml:space="preserve">) </w:t>
      </w:r>
      <w:r w:rsidR="007916BA" w:rsidRPr="007916BA">
        <w:rPr>
          <w:rFonts w:ascii="Times New Roman" w:hAnsi="Times New Roman" w:cs="Times New Roman"/>
          <w:sz w:val="24"/>
          <w:szCs w:val="24"/>
        </w:rPr>
        <w:t>that carers should be offered an assessment of their own needs, in order to identify the practical or emotional support necessary and discuss how these could be met</w:t>
      </w:r>
      <w:r w:rsidR="001F1F7C">
        <w:rPr>
          <w:rFonts w:ascii="Times New Roman" w:hAnsi="Times New Roman" w:cs="Times New Roman"/>
          <w:sz w:val="24"/>
          <w:szCs w:val="24"/>
        </w:rPr>
        <w:t>/ signpost</w:t>
      </w:r>
      <w:r w:rsidR="001D62B3">
        <w:rPr>
          <w:rFonts w:ascii="Times New Roman" w:hAnsi="Times New Roman" w:cs="Times New Roman"/>
          <w:sz w:val="24"/>
          <w:szCs w:val="24"/>
        </w:rPr>
        <w:t>ed</w:t>
      </w:r>
      <w:r w:rsidR="001F1F7C">
        <w:rPr>
          <w:rFonts w:ascii="Times New Roman" w:hAnsi="Times New Roman" w:cs="Times New Roman"/>
          <w:sz w:val="24"/>
          <w:szCs w:val="24"/>
        </w:rPr>
        <w:t xml:space="preserve"> to organisations that may help</w:t>
      </w:r>
      <w:r w:rsidR="007916BA" w:rsidRPr="007916BA">
        <w:rPr>
          <w:rFonts w:ascii="Times New Roman" w:hAnsi="Times New Roman" w:cs="Times New Roman"/>
          <w:sz w:val="24"/>
          <w:szCs w:val="24"/>
        </w:rPr>
        <w:t>.</w:t>
      </w:r>
      <w:r w:rsidR="00097053" w:rsidRPr="00097053">
        <w:t xml:space="preserve"> </w:t>
      </w:r>
      <w:r w:rsidR="00097053" w:rsidRPr="00097053">
        <w:rPr>
          <w:rFonts w:ascii="Times New Roman" w:hAnsi="Times New Roman" w:cs="Times New Roman"/>
          <w:sz w:val="24"/>
          <w:szCs w:val="24"/>
        </w:rPr>
        <w:t>It also recommends that,</w:t>
      </w:r>
      <w:r w:rsidR="00097053">
        <w:rPr>
          <w:rFonts w:ascii="Times New Roman" w:hAnsi="Times New Roman" w:cs="Times New Roman"/>
          <w:sz w:val="24"/>
          <w:szCs w:val="24"/>
        </w:rPr>
        <w:t xml:space="preserve"> the </w:t>
      </w:r>
      <w:r w:rsidRPr="007D4532">
        <w:rPr>
          <w:rFonts w:ascii="Times New Roman" w:hAnsi="Times New Roman" w:cs="Times New Roman"/>
          <w:sz w:val="24"/>
          <w:szCs w:val="24"/>
        </w:rPr>
        <w:t xml:space="preserve">primary </w:t>
      </w:r>
      <w:r w:rsidR="004508E7">
        <w:rPr>
          <w:rFonts w:ascii="Times New Roman" w:hAnsi="Times New Roman" w:cs="Times New Roman"/>
          <w:sz w:val="24"/>
          <w:szCs w:val="24"/>
        </w:rPr>
        <w:t>stroke caregiver(s)</w:t>
      </w:r>
      <w:r w:rsidRPr="007D4532">
        <w:rPr>
          <w:rFonts w:ascii="Times New Roman" w:hAnsi="Times New Roman" w:cs="Times New Roman"/>
          <w:sz w:val="24"/>
          <w:szCs w:val="24"/>
        </w:rPr>
        <w:t xml:space="preserve"> should be offered an educational programme</w:t>
      </w:r>
      <w:r w:rsidRPr="007D4532">
        <w:t xml:space="preserve"> </w:t>
      </w:r>
      <w:r>
        <w:rPr>
          <w:rFonts w:ascii="Times New Roman" w:hAnsi="Times New Roman" w:cs="Times New Roman"/>
          <w:sz w:val="24"/>
          <w:szCs w:val="24"/>
        </w:rPr>
        <w:t xml:space="preserve">which: </w:t>
      </w:r>
      <w:r w:rsidRPr="007D4532">
        <w:rPr>
          <w:rFonts w:ascii="Times New Roman" w:hAnsi="Times New Roman" w:cs="Times New Roman"/>
          <w:sz w:val="24"/>
          <w:szCs w:val="24"/>
        </w:rPr>
        <w:t>explains the nature, consequences and prognosis of stroke</w:t>
      </w:r>
      <w:r>
        <w:rPr>
          <w:rFonts w:ascii="Times New Roman" w:hAnsi="Times New Roman" w:cs="Times New Roman"/>
          <w:sz w:val="24"/>
          <w:szCs w:val="24"/>
        </w:rPr>
        <w:t xml:space="preserve">, </w:t>
      </w:r>
      <w:r w:rsidRPr="007D4532">
        <w:rPr>
          <w:rFonts w:ascii="Times New Roman" w:hAnsi="Times New Roman" w:cs="Times New Roman"/>
          <w:sz w:val="24"/>
          <w:szCs w:val="24"/>
        </w:rPr>
        <w:t>teaches them how</w:t>
      </w:r>
      <w:r>
        <w:rPr>
          <w:rFonts w:ascii="Times New Roman" w:hAnsi="Times New Roman" w:cs="Times New Roman"/>
          <w:sz w:val="24"/>
          <w:szCs w:val="24"/>
        </w:rPr>
        <w:t xml:space="preserve"> to provide care and support, </w:t>
      </w:r>
      <w:r w:rsidRPr="007D4532">
        <w:rPr>
          <w:rFonts w:ascii="Times New Roman" w:hAnsi="Times New Roman" w:cs="Times New Roman"/>
          <w:sz w:val="24"/>
          <w:szCs w:val="24"/>
        </w:rPr>
        <w:t>gives them opportuni</w:t>
      </w:r>
      <w:r>
        <w:rPr>
          <w:rFonts w:ascii="Times New Roman" w:hAnsi="Times New Roman" w:cs="Times New Roman"/>
          <w:sz w:val="24"/>
          <w:szCs w:val="24"/>
        </w:rPr>
        <w:t xml:space="preserve">ties to practise giving care and </w:t>
      </w:r>
      <w:r w:rsidRPr="007D4532">
        <w:rPr>
          <w:rFonts w:ascii="Times New Roman" w:hAnsi="Times New Roman" w:cs="Times New Roman"/>
          <w:sz w:val="24"/>
          <w:szCs w:val="24"/>
        </w:rPr>
        <w:t>provides advice on secondary prevention, including lifestyle changes.</w:t>
      </w:r>
      <w:r>
        <w:rPr>
          <w:rFonts w:ascii="Times New Roman" w:hAnsi="Times New Roman" w:cs="Times New Roman"/>
          <w:sz w:val="24"/>
          <w:szCs w:val="24"/>
        </w:rPr>
        <w:t xml:space="preserve"> </w:t>
      </w:r>
      <w:r w:rsidR="0080288E">
        <w:rPr>
          <w:rFonts w:ascii="Times New Roman" w:hAnsi="Times New Roman" w:cs="Times New Roman"/>
          <w:sz w:val="24"/>
          <w:szCs w:val="24"/>
        </w:rPr>
        <w:t xml:space="preserve">Despite this, </w:t>
      </w:r>
      <w:r w:rsidR="001F1F7C">
        <w:rPr>
          <w:rFonts w:ascii="Times New Roman" w:hAnsi="Times New Roman" w:cs="Times New Roman"/>
          <w:sz w:val="24"/>
          <w:szCs w:val="24"/>
        </w:rPr>
        <w:t xml:space="preserve">a </w:t>
      </w:r>
      <w:r w:rsidR="0080288E">
        <w:rPr>
          <w:rFonts w:ascii="Times New Roman" w:hAnsi="Times New Roman" w:cs="Times New Roman"/>
          <w:sz w:val="24"/>
          <w:szCs w:val="24"/>
        </w:rPr>
        <w:t xml:space="preserve">recent </w:t>
      </w:r>
      <w:r w:rsidR="001F1F7C">
        <w:rPr>
          <w:rFonts w:ascii="Times New Roman" w:hAnsi="Times New Roman" w:cs="Times New Roman"/>
          <w:sz w:val="24"/>
          <w:szCs w:val="24"/>
        </w:rPr>
        <w:t xml:space="preserve">review </w:t>
      </w:r>
      <w:r w:rsidR="0080288E">
        <w:rPr>
          <w:rFonts w:ascii="Times New Roman" w:hAnsi="Times New Roman" w:cs="Times New Roman"/>
          <w:sz w:val="24"/>
          <w:szCs w:val="24"/>
        </w:rPr>
        <w:t xml:space="preserve">suggests </w:t>
      </w:r>
      <w:r w:rsidR="00A40AAE">
        <w:rPr>
          <w:rFonts w:ascii="Times New Roman" w:hAnsi="Times New Roman" w:cs="Times New Roman"/>
          <w:sz w:val="24"/>
          <w:szCs w:val="24"/>
        </w:rPr>
        <w:t>that carers still report areas of unmet need</w:t>
      </w:r>
      <w:r w:rsidR="004508E7">
        <w:rPr>
          <w:rFonts w:ascii="Times New Roman" w:hAnsi="Times New Roman" w:cs="Times New Roman"/>
          <w:sz w:val="24"/>
          <w:szCs w:val="24"/>
        </w:rPr>
        <w:t>s</w:t>
      </w:r>
      <w:r w:rsidR="00A40AAE">
        <w:rPr>
          <w:rFonts w:ascii="Times New Roman" w:hAnsi="Times New Roman" w:cs="Times New Roman"/>
          <w:sz w:val="24"/>
          <w:szCs w:val="24"/>
        </w:rPr>
        <w:t xml:space="preserve"> and feeling unprepared to care for loved ones following stroke (</w:t>
      </w:r>
      <w:r w:rsidR="001F1F7C">
        <w:rPr>
          <w:rFonts w:ascii="Times New Roman" w:hAnsi="Times New Roman" w:cs="Times New Roman"/>
          <w:sz w:val="24"/>
          <w:szCs w:val="24"/>
        </w:rPr>
        <w:t>Lutz et al</w:t>
      </w:r>
      <w:r w:rsidR="001D62B3">
        <w:rPr>
          <w:rFonts w:ascii="Times New Roman" w:hAnsi="Times New Roman" w:cs="Times New Roman"/>
          <w:sz w:val="24"/>
          <w:szCs w:val="24"/>
        </w:rPr>
        <w:t>.</w:t>
      </w:r>
      <w:r w:rsidR="001F1F7C">
        <w:rPr>
          <w:rFonts w:ascii="Times New Roman" w:hAnsi="Times New Roman" w:cs="Times New Roman"/>
          <w:sz w:val="24"/>
          <w:szCs w:val="24"/>
        </w:rPr>
        <w:t>, 2016) supporting previous findings from Cameron et al (2012) who found that it was not standard practice to offer ongoing support for st</w:t>
      </w:r>
      <w:r w:rsidR="004508E7">
        <w:rPr>
          <w:rFonts w:ascii="Times New Roman" w:hAnsi="Times New Roman" w:cs="Times New Roman"/>
          <w:sz w:val="24"/>
          <w:szCs w:val="24"/>
        </w:rPr>
        <w:t>r</w:t>
      </w:r>
      <w:r w:rsidR="001F1F7C">
        <w:rPr>
          <w:rFonts w:ascii="Times New Roman" w:hAnsi="Times New Roman" w:cs="Times New Roman"/>
          <w:sz w:val="24"/>
          <w:szCs w:val="24"/>
        </w:rPr>
        <w:t>oke caregivers.</w:t>
      </w:r>
    </w:p>
    <w:p w14:paraId="220EEAF9" w14:textId="4318FDE7" w:rsidR="00A77ED3" w:rsidRPr="00C06F68" w:rsidRDefault="001F1F7C" w:rsidP="00770E84">
      <w:pPr>
        <w:spacing w:line="480" w:lineRule="auto"/>
        <w:ind w:firstLine="720"/>
        <w:rPr>
          <w:rFonts w:ascii="Times New Roman" w:hAnsi="Times New Roman" w:cs="Times New Roman"/>
          <w:sz w:val="24"/>
          <w:szCs w:val="24"/>
        </w:rPr>
      </w:pPr>
      <w:r>
        <w:rPr>
          <w:rFonts w:ascii="Times New Roman" w:hAnsi="Times New Roman" w:cs="Times New Roman"/>
          <w:sz w:val="24"/>
          <w:szCs w:val="24"/>
        </w:rPr>
        <w:t>Findings from the current review, also presented tentatively due to potential confounding variables, suggest that i</w:t>
      </w:r>
      <w:r w:rsidR="00A77ED3">
        <w:rPr>
          <w:rFonts w:ascii="Times New Roman" w:hAnsi="Times New Roman" w:cs="Times New Roman"/>
          <w:sz w:val="24"/>
          <w:szCs w:val="24"/>
        </w:rPr>
        <w:t>nterventions that consisted o</w:t>
      </w:r>
      <w:r w:rsidR="00C06F68">
        <w:rPr>
          <w:rFonts w:ascii="Times New Roman" w:hAnsi="Times New Roman" w:cs="Times New Roman"/>
          <w:sz w:val="24"/>
          <w:szCs w:val="24"/>
        </w:rPr>
        <w:t>f</w:t>
      </w:r>
      <w:r w:rsidR="00A77ED3">
        <w:rPr>
          <w:rFonts w:ascii="Times New Roman" w:hAnsi="Times New Roman" w:cs="Times New Roman"/>
          <w:sz w:val="24"/>
          <w:szCs w:val="24"/>
        </w:rPr>
        <w:t xml:space="preserve"> longer duration and contact hours</w:t>
      </w:r>
      <w:r w:rsidR="004508E7">
        <w:rPr>
          <w:rFonts w:ascii="Times New Roman" w:hAnsi="Times New Roman" w:cs="Times New Roman"/>
          <w:sz w:val="24"/>
          <w:szCs w:val="24"/>
        </w:rPr>
        <w:t>,</w:t>
      </w:r>
      <w:r w:rsidR="00A77ED3">
        <w:rPr>
          <w:rFonts w:ascii="Times New Roman" w:hAnsi="Times New Roman" w:cs="Times New Roman"/>
          <w:sz w:val="24"/>
          <w:szCs w:val="24"/>
        </w:rPr>
        <w:t xml:space="preserve"> appeared to reduce depressive symptoms. </w:t>
      </w:r>
      <w:r w:rsidR="003B3021">
        <w:rPr>
          <w:rFonts w:ascii="Times New Roman" w:hAnsi="Times New Roman" w:cs="Times New Roman"/>
          <w:sz w:val="24"/>
          <w:szCs w:val="24"/>
        </w:rPr>
        <w:t>This combined with the finding that stroke-related problem solving may help reduce depressive symptoms</w:t>
      </w:r>
      <w:r w:rsidR="004508E7">
        <w:rPr>
          <w:rFonts w:ascii="Times New Roman" w:hAnsi="Times New Roman" w:cs="Times New Roman"/>
          <w:sz w:val="24"/>
          <w:szCs w:val="24"/>
        </w:rPr>
        <w:t>,</w:t>
      </w:r>
      <w:r w:rsidR="003B3021">
        <w:rPr>
          <w:rFonts w:ascii="Times New Roman" w:hAnsi="Times New Roman" w:cs="Times New Roman"/>
          <w:sz w:val="24"/>
          <w:szCs w:val="24"/>
        </w:rPr>
        <w:t xml:space="preserve"> </w:t>
      </w:r>
      <w:r>
        <w:rPr>
          <w:rFonts w:ascii="Times New Roman" w:hAnsi="Times New Roman" w:cs="Times New Roman"/>
          <w:sz w:val="24"/>
          <w:szCs w:val="24"/>
        </w:rPr>
        <w:t>implies that caregivers</w:t>
      </w:r>
      <w:r w:rsidR="003B3021">
        <w:rPr>
          <w:rFonts w:ascii="Times New Roman" w:hAnsi="Times New Roman" w:cs="Times New Roman"/>
          <w:sz w:val="24"/>
          <w:szCs w:val="24"/>
        </w:rPr>
        <w:t xml:space="preserve"> may require a greater input from stroke specific rehabilitation services as </w:t>
      </w:r>
      <w:r w:rsidR="003B3021">
        <w:rPr>
          <w:rFonts w:ascii="Times New Roman" w:hAnsi="Times New Roman" w:cs="Times New Roman"/>
          <w:sz w:val="24"/>
          <w:szCs w:val="24"/>
        </w:rPr>
        <w:lastRenderedPageBreak/>
        <w:t xml:space="preserve">opposed to a </w:t>
      </w:r>
      <w:proofErr w:type="gramStart"/>
      <w:r w:rsidR="003B3021">
        <w:rPr>
          <w:rFonts w:ascii="Times New Roman" w:hAnsi="Times New Roman" w:cs="Times New Roman"/>
          <w:sz w:val="24"/>
          <w:szCs w:val="24"/>
        </w:rPr>
        <w:t>carers</w:t>
      </w:r>
      <w:proofErr w:type="gramEnd"/>
      <w:r w:rsidR="003B3021">
        <w:rPr>
          <w:rFonts w:ascii="Times New Roman" w:hAnsi="Times New Roman" w:cs="Times New Roman"/>
          <w:sz w:val="24"/>
          <w:szCs w:val="24"/>
        </w:rPr>
        <w:t xml:space="preserve"> assessment and signposting to external generic services in order to improve </w:t>
      </w:r>
      <w:r w:rsidR="003B3021" w:rsidRPr="00792A60">
        <w:rPr>
          <w:rFonts w:ascii="Times New Roman" w:hAnsi="Times New Roman" w:cs="Times New Roman"/>
          <w:sz w:val="24"/>
          <w:szCs w:val="24"/>
        </w:rPr>
        <w:t xml:space="preserve">their emotional well-being. </w:t>
      </w:r>
      <w:r w:rsidR="00C06F68" w:rsidRPr="00792A60">
        <w:rPr>
          <w:rFonts w:ascii="Times New Roman" w:hAnsi="Times New Roman" w:cs="Times New Roman"/>
          <w:sz w:val="24"/>
          <w:szCs w:val="24"/>
        </w:rPr>
        <w:t>Other studies have evidenced that the well-being of the carer has a considerable impact on the cared for (</w:t>
      </w:r>
      <w:proofErr w:type="spellStart"/>
      <w:r w:rsidR="00792A60" w:rsidRPr="00792A60">
        <w:rPr>
          <w:rFonts w:ascii="Times New Roman" w:hAnsi="Times New Roman" w:cs="Times New Roman"/>
          <w:sz w:val="24"/>
          <w:szCs w:val="24"/>
        </w:rPr>
        <w:t>Vangel</w:t>
      </w:r>
      <w:proofErr w:type="spellEnd"/>
      <w:r w:rsidR="00792A60" w:rsidRPr="00792A60">
        <w:rPr>
          <w:rFonts w:ascii="Times New Roman" w:hAnsi="Times New Roman" w:cs="Times New Roman"/>
          <w:sz w:val="24"/>
          <w:szCs w:val="24"/>
        </w:rPr>
        <w:t xml:space="preserve">, Rapport, </w:t>
      </w:r>
      <w:proofErr w:type="gramStart"/>
      <w:r w:rsidR="00403B4E">
        <w:rPr>
          <w:rFonts w:ascii="Times New Roman" w:hAnsi="Times New Roman" w:cs="Times New Roman"/>
          <w:sz w:val="24"/>
          <w:szCs w:val="24"/>
        </w:rPr>
        <w:t>Hanks.,</w:t>
      </w:r>
      <w:proofErr w:type="gramEnd"/>
      <w:r w:rsidR="00AF2BDC">
        <w:rPr>
          <w:rFonts w:ascii="Times New Roman" w:hAnsi="Times New Roman" w:cs="Times New Roman"/>
          <w:sz w:val="24"/>
          <w:szCs w:val="24"/>
        </w:rPr>
        <w:t xml:space="preserve"> </w:t>
      </w:r>
      <w:r w:rsidR="00792A60" w:rsidRPr="00792A60">
        <w:rPr>
          <w:rFonts w:ascii="Times New Roman" w:hAnsi="Times New Roman" w:cs="Times New Roman"/>
          <w:sz w:val="24"/>
          <w:szCs w:val="24"/>
        </w:rPr>
        <w:t>2011</w:t>
      </w:r>
      <w:r w:rsidR="00C06F68" w:rsidRPr="00792A60">
        <w:rPr>
          <w:rFonts w:ascii="Times New Roman" w:hAnsi="Times New Roman" w:cs="Times New Roman"/>
          <w:sz w:val="24"/>
          <w:szCs w:val="24"/>
        </w:rPr>
        <w:t xml:space="preserve">) therefore </w:t>
      </w:r>
      <w:r w:rsidR="00C06F68">
        <w:rPr>
          <w:rFonts w:ascii="Times New Roman" w:hAnsi="Times New Roman" w:cs="Times New Roman"/>
          <w:sz w:val="24"/>
          <w:szCs w:val="24"/>
        </w:rPr>
        <w:t>it is crucial</w:t>
      </w:r>
      <w:r w:rsidR="009A0136">
        <w:rPr>
          <w:rFonts w:ascii="Times New Roman" w:hAnsi="Times New Roman" w:cs="Times New Roman"/>
          <w:sz w:val="24"/>
          <w:szCs w:val="24"/>
        </w:rPr>
        <w:t xml:space="preserve"> that the needs of caregivers </w:t>
      </w:r>
      <w:r w:rsidR="00D62210">
        <w:rPr>
          <w:rFonts w:ascii="Times New Roman" w:hAnsi="Times New Roman" w:cs="Times New Roman"/>
          <w:sz w:val="24"/>
          <w:szCs w:val="24"/>
        </w:rPr>
        <w:t>are also</w:t>
      </w:r>
      <w:r w:rsidR="00C06F68">
        <w:rPr>
          <w:rFonts w:ascii="Times New Roman" w:hAnsi="Times New Roman" w:cs="Times New Roman"/>
          <w:sz w:val="24"/>
          <w:szCs w:val="24"/>
        </w:rPr>
        <w:t xml:space="preserve"> addressed within </w:t>
      </w:r>
      <w:r w:rsidR="00215F73">
        <w:rPr>
          <w:rFonts w:ascii="Times New Roman" w:hAnsi="Times New Roman" w:cs="Times New Roman"/>
          <w:sz w:val="24"/>
          <w:szCs w:val="24"/>
        </w:rPr>
        <w:t>post-stroke</w:t>
      </w:r>
      <w:r w:rsidR="00C06F68">
        <w:rPr>
          <w:rFonts w:ascii="Times New Roman" w:hAnsi="Times New Roman" w:cs="Times New Roman"/>
          <w:sz w:val="24"/>
          <w:szCs w:val="24"/>
        </w:rPr>
        <w:t xml:space="preserve"> rehabilitation</w:t>
      </w:r>
      <w:r w:rsidR="009A0136">
        <w:rPr>
          <w:rFonts w:ascii="Times New Roman" w:hAnsi="Times New Roman" w:cs="Times New Roman"/>
          <w:sz w:val="24"/>
          <w:szCs w:val="24"/>
        </w:rPr>
        <w:t xml:space="preserve"> services</w:t>
      </w:r>
      <w:r w:rsidR="00C06F68">
        <w:rPr>
          <w:rFonts w:ascii="Times New Roman" w:hAnsi="Times New Roman" w:cs="Times New Roman"/>
          <w:sz w:val="24"/>
          <w:szCs w:val="24"/>
        </w:rPr>
        <w:t>.</w:t>
      </w:r>
    </w:p>
    <w:p w14:paraId="3674BAA2" w14:textId="30BFBBA9" w:rsidR="00B0032E" w:rsidRDefault="0089334D" w:rsidP="00B0032E">
      <w:pPr>
        <w:spacing w:line="480" w:lineRule="auto"/>
        <w:ind w:firstLine="720"/>
        <w:rPr>
          <w:rFonts w:ascii="Times New Roman" w:hAnsi="Times New Roman" w:cs="Times New Roman"/>
          <w:sz w:val="24"/>
          <w:szCs w:val="24"/>
        </w:rPr>
      </w:pPr>
      <w:r>
        <w:rPr>
          <w:rFonts w:ascii="Times New Roman" w:hAnsi="Times New Roman" w:cs="Times New Roman"/>
          <w:bCs/>
          <w:sz w:val="24"/>
          <w:szCs w:val="24"/>
        </w:rPr>
        <w:t xml:space="preserve">The aim </w:t>
      </w:r>
      <w:r w:rsidR="004508E7">
        <w:rPr>
          <w:rFonts w:ascii="Times New Roman" w:hAnsi="Times New Roman" w:cs="Times New Roman"/>
          <w:bCs/>
          <w:sz w:val="24"/>
          <w:szCs w:val="24"/>
        </w:rPr>
        <w:t xml:space="preserve">of </w:t>
      </w:r>
      <w:r w:rsidR="00770E84">
        <w:rPr>
          <w:rFonts w:ascii="Times New Roman" w:hAnsi="Times New Roman" w:cs="Times New Roman"/>
          <w:bCs/>
          <w:sz w:val="24"/>
          <w:szCs w:val="24"/>
        </w:rPr>
        <w:t>the qualitative research in this portfolio</w:t>
      </w:r>
      <w:r>
        <w:rPr>
          <w:rFonts w:ascii="Times New Roman" w:hAnsi="Times New Roman" w:cs="Times New Roman"/>
          <w:bCs/>
          <w:sz w:val="24"/>
          <w:szCs w:val="24"/>
        </w:rPr>
        <w:t xml:space="preserve"> was to discover w</w:t>
      </w:r>
      <w:r w:rsidRPr="00C335AC">
        <w:rPr>
          <w:rFonts w:ascii="Times New Roman" w:hAnsi="Times New Roman" w:cs="Times New Roman"/>
          <w:sz w:val="24"/>
          <w:szCs w:val="24"/>
        </w:rPr>
        <w:t>hat specific experiences people have following an ABI that they consider to be</w:t>
      </w:r>
      <w:r>
        <w:rPr>
          <w:rFonts w:ascii="Times New Roman" w:hAnsi="Times New Roman" w:cs="Times New Roman"/>
          <w:sz w:val="24"/>
          <w:szCs w:val="24"/>
        </w:rPr>
        <w:t xml:space="preserve"> ‘personally important moments’ and in what context these moments occur. </w:t>
      </w:r>
      <w:r w:rsidRPr="00C335AC">
        <w:rPr>
          <w:rFonts w:ascii="Times New Roman" w:hAnsi="Times New Roman" w:cs="Times New Roman"/>
          <w:sz w:val="24"/>
          <w:szCs w:val="24"/>
        </w:rPr>
        <w:t xml:space="preserve"> </w:t>
      </w:r>
      <w:r>
        <w:rPr>
          <w:rFonts w:ascii="Times New Roman" w:hAnsi="Times New Roman" w:cs="Times New Roman"/>
          <w:sz w:val="24"/>
          <w:szCs w:val="24"/>
        </w:rPr>
        <w:t xml:space="preserve">It was interested in the subjective meaning individuals attach to these moments, the impact on </w:t>
      </w:r>
      <w:r w:rsidR="00B0032E">
        <w:rPr>
          <w:rFonts w:ascii="Times New Roman" w:hAnsi="Times New Roman" w:cs="Times New Roman"/>
          <w:sz w:val="24"/>
          <w:szCs w:val="24"/>
        </w:rPr>
        <w:t xml:space="preserve">the </w:t>
      </w:r>
      <w:r w:rsidR="009137A5">
        <w:rPr>
          <w:rFonts w:ascii="Times New Roman" w:hAnsi="Times New Roman" w:cs="Times New Roman"/>
          <w:sz w:val="24"/>
          <w:szCs w:val="24"/>
        </w:rPr>
        <w:t>post-</w:t>
      </w:r>
      <w:r>
        <w:rPr>
          <w:rFonts w:ascii="Times New Roman" w:hAnsi="Times New Roman" w:cs="Times New Roman"/>
          <w:sz w:val="24"/>
          <w:szCs w:val="24"/>
        </w:rPr>
        <w:t xml:space="preserve">ABI self and the influence they have on their </w:t>
      </w:r>
      <w:r w:rsidR="00DD388B">
        <w:rPr>
          <w:rFonts w:ascii="Times New Roman" w:hAnsi="Times New Roman" w:cs="Times New Roman"/>
          <w:sz w:val="24"/>
          <w:szCs w:val="24"/>
        </w:rPr>
        <w:t>post-injury</w:t>
      </w:r>
      <w:r>
        <w:rPr>
          <w:rFonts w:ascii="Times New Roman" w:hAnsi="Times New Roman" w:cs="Times New Roman"/>
          <w:sz w:val="24"/>
          <w:szCs w:val="24"/>
        </w:rPr>
        <w:t xml:space="preserve"> journey. </w:t>
      </w:r>
      <w:r w:rsidR="00B0032E">
        <w:rPr>
          <w:rFonts w:ascii="Times New Roman" w:hAnsi="Times New Roman" w:cs="Times New Roman"/>
          <w:sz w:val="24"/>
          <w:szCs w:val="24"/>
        </w:rPr>
        <w:t>Th</w:t>
      </w:r>
      <w:r w:rsidR="00405206">
        <w:rPr>
          <w:rFonts w:ascii="Times New Roman" w:hAnsi="Times New Roman" w:cs="Times New Roman"/>
          <w:sz w:val="24"/>
          <w:szCs w:val="24"/>
        </w:rPr>
        <w:t>e research identified that post-</w:t>
      </w:r>
      <w:proofErr w:type="gramStart"/>
      <w:r w:rsidR="00B0032E">
        <w:rPr>
          <w:rFonts w:ascii="Times New Roman" w:hAnsi="Times New Roman" w:cs="Times New Roman"/>
          <w:sz w:val="24"/>
          <w:szCs w:val="24"/>
        </w:rPr>
        <w:t>ABI,</w:t>
      </w:r>
      <w:proofErr w:type="gramEnd"/>
      <w:r w:rsidR="00B0032E">
        <w:rPr>
          <w:rFonts w:ascii="Times New Roman" w:hAnsi="Times New Roman" w:cs="Times New Roman"/>
          <w:sz w:val="24"/>
          <w:szCs w:val="24"/>
        </w:rPr>
        <w:t xml:space="preserve"> specific types of moments are held as important and can lead to </w:t>
      </w:r>
      <w:r w:rsidR="00405206">
        <w:rPr>
          <w:rFonts w:ascii="Times New Roman" w:hAnsi="Times New Roman" w:cs="Times New Roman"/>
          <w:sz w:val="24"/>
          <w:szCs w:val="24"/>
        </w:rPr>
        <w:t>increased awareness of the post-</w:t>
      </w:r>
      <w:r w:rsidR="00B0032E">
        <w:rPr>
          <w:rFonts w:ascii="Times New Roman" w:hAnsi="Times New Roman" w:cs="Times New Roman"/>
          <w:sz w:val="24"/>
          <w:szCs w:val="24"/>
        </w:rPr>
        <w:t>ABI self. The subjective appraisal of moments combined with the extent individuals have a continued sense of self influences their ability to cope with</w:t>
      </w:r>
      <w:r w:rsidR="00C06F68">
        <w:rPr>
          <w:rFonts w:ascii="Times New Roman" w:hAnsi="Times New Roman" w:cs="Times New Roman"/>
          <w:sz w:val="24"/>
          <w:szCs w:val="24"/>
        </w:rPr>
        <w:t xml:space="preserve"> their post</w:t>
      </w:r>
      <w:r w:rsidR="00405206">
        <w:rPr>
          <w:rFonts w:ascii="Times New Roman" w:hAnsi="Times New Roman" w:cs="Times New Roman"/>
          <w:sz w:val="24"/>
          <w:szCs w:val="24"/>
        </w:rPr>
        <w:t>-</w:t>
      </w:r>
      <w:r w:rsidR="00C06F68">
        <w:rPr>
          <w:rFonts w:ascii="Times New Roman" w:hAnsi="Times New Roman" w:cs="Times New Roman"/>
          <w:sz w:val="24"/>
          <w:szCs w:val="24"/>
        </w:rPr>
        <w:t>ABI circumstances.</w:t>
      </w:r>
    </w:p>
    <w:p w14:paraId="199AF9B1" w14:textId="374C1EEF" w:rsidR="000E3A7D" w:rsidRDefault="000E3A7D" w:rsidP="00B0032E">
      <w:pPr>
        <w:spacing w:line="480" w:lineRule="auto"/>
        <w:ind w:firstLine="720"/>
        <w:rPr>
          <w:rFonts w:ascii="Times New Roman" w:hAnsi="Times New Roman" w:cs="Times New Roman"/>
          <w:sz w:val="24"/>
          <w:szCs w:val="24"/>
        </w:rPr>
      </w:pPr>
      <w:r>
        <w:rPr>
          <w:rFonts w:ascii="Times New Roman" w:hAnsi="Times New Roman" w:cs="Times New Roman"/>
          <w:sz w:val="24"/>
          <w:szCs w:val="24"/>
        </w:rPr>
        <w:t>Findings from this research highlight that for some individuals, a single important moment appears to have major significance (if not immediately then in</w:t>
      </w:r>
      <w:r w:rsidR="004508E7">
        <w:rPr>
          <w:rFonts w:ascii="Times New Roman" w:hAnsi="Times New Roman" w:cs="Times New Roman"/>
          <w:sz w:val="24"/>
          <w:szCs w:val="24"/>
        </w:rPr>
        <w:t xml:space="preserve"> time) for their sense of self </w:t>
      </w:r>
      <w:r>
        <w:rPr>
          <w:rFonts w:ascii="Times New Roman" w:hAnsi="Times New Roman" w:cs="Times New Roman"/>
          <w:sz w:val="24"/>
          <w:szCs w:val="24"/>
        </w:rPr>
        <w:t>and for their broader adjustment. This has implications for rehabilitation. Often rehabilitation is viewed as a progressive and incremental approach. Some of the moments, and associated meanin</w:t>
      </w:r>
      <w:r w:rsidR="004508E7">
        <w:rPr>
          <w:rFonts w:ascii="Times New Roman" w:hAnsi="Times New Roman" w:cs="Times New Roman"/>
          <w:sz w:val="24"/>
          <w:szCs w:val="24"/>
        </w:rPr>
        <w:t xml:space="preserve">gs, presented in this research </w:t>
      </w:r>
      <w:r>
        <w:rPr>
          <w:rFonts w:ascii="Times New Roman" w:hAnsi="Times New Roman" w:cs="Times New Roman"/>
          <w:sz w:val="24"/>
          <w:szCs w:val="24"/>
        </w:rPr>
        <w:t>sugge</w:t>
      </w:r>
      <w:r w:rsidR="00405206">
        <w:rPr>
          <w:rFonts w:ascii="Times New Roman" w:hAnsi="Times New Roman" w:cs="Times New Roman"/>
          <w:sz w:val="24"/>
          <w:szCs w:val="24"/>
        </w:rPr>
        <w:t>st there may be a space in post-</w:t>
      </w:r>
      <w:r>
        <w:rPr>
          <w:rFonts w:ascii="Times New Roman" w:hAnsi="Times New Roman" w:cs="Times New Roman"/>
          <w:sz w:val="24"/>
          <w:szCs w:val="24"/>
        </w:rPr>
        <w:t xml:space="preserve">ABI rehabilitation for ‘one off’ transformative events. It also suggests that offering a space for reflection on events and (re)interpretation of them could be of great importance. </w:t>
      </w:r>
    </w:p>
    <w:p w14:paraId="19EC5D7D" w14:textId="361CFFE5" w:rsidR="008F4B2B" w:rsidRDefault="00C06F68" w:rsidP="00B0032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types of moments identified as important have significant clinical implications for ABI rehabilitation as they were associated with whether individuals maintained a </w:t>
      </w:r>
      <w:r>
        <w:rPr>
          <w:rFonts w:ascii="Times New Roman" w:hAnsi="Times New Roman" w:cs="Times New Roman"/>
          <w:sz w:val="24"/>
          <w:szCs w:val="24"/>
        </w:rPr>
        <w:lastRenderedPageBreak/>
        <w:t>continued se</w:t>
      </w:r>
      <w:r w:rsidR="006779EA">
        <w:rPr>
          <w:rFonts w:ascii="Times New Roman" w:hAnsi="Times New Roman" w:cs="Times New Roman"/>
          <w:sz w:val="24"/>
          <w:szCs w:val="24"/>
        </w:rPr>
        <w:t xml:space="preserve">nse </w:t>
      </w:r>
      <w:r>
        <w:rPr>
          <w:rFonts w:ascii="Times New Roman" w:hAnsi="Times New Roman" w:cs="Times New Roman"/>
          <w:sz w:val="24"/>
          <w:szCs w:val="24"/>
        </w:rPr>
        <w:t xml:space="preserve">of self following their injury. A greater understanding of the type of important </w:t>
      </w:r>
      <w:proofErr w:type="gramStart"/>
      <w:r>
        <w:rPr>
          <w:rFonts w:ascii="Times New Roman" w:hAnsi="Times New Roman" w:cs="Times New Roman"/>
          <w:sz w:val="24"/>
          <w:szCs w:val="24"/>
        </w:rPr>
        <w:t>moments</w:t>
      </w:r>
      <w:proofErr w:type="gramEnd"/>
      <w:r>
        <w:rPr>
          <w:rFonts w:ascii="Times New Roman" w:hAnsi="Times New Roman" w:cs="Times New Roman"/>
          <w:sz w:val="24"/>
          <w:szCs w:val="24"/>
        </w:rPr>
        <w:t xml:space="preserve"> people experience and the subsequent appraisal </w:t>
      </w:r>
      <w:r w:rsidR="00EA2F53">
        <w:rPr>
          <w:rFonts w:ascii="Times New Roman" w:hAnsi="Times New Roman" w:cs="Times New Roman"/>
          <w:sz w:val="24"/>
          <w:szCs w:val="24"/>
        </w:rPr>
        <w:t>of them may inform and shape future rehabilitation interventions. The type of moments this research found to be important were those that provided people with a feeling of enduring sense of self. These often occurred through activities and tasks that allowed the demonstration of pre-ABI skills and knowledge. Activities that provi</w:t>
      </w:r>
      <w:r w:rsidR="004508E7">
        <w:rPr>
          <w:rFonts w:ascii="Times New Roman" w:hAnsi="Times New Roman" w:cs="Times New Roman"/>
          <w:sz w:val="24"/>
          <w:szCs w:val="24"/>
        </w:rPr>
        <w:t>ded an</w:t>
      </w:r>
      <w:r w:rsidR="00EA2F53">
        <w:rPr>
          <w:rFonts w:ascii="Times New Roman" w:hAnsi="Times New Roman" w:cs="Times New Roman"/>
          <w:sz w:val="24"/>
          <w:szCs w:val="24"/>
        </w:rPr>
        <w:t xml:space="preserve"> opportunity for individuals to feel they had </w:t>
      </w:r>
      <w:proofErr w:type="gramStart"/>
      <w:r w:rsidR="00EA2F53">
        <w:rPr>
          <w:rFonts w:ascii="Times New Roman" w:hAnsi="Times New Roman" w:cs="Times New Roman"/>
          <w:sz w:val="24"/>
          <w:szCs w:val="24"/>
        </w:rPr>
        <w:t>purpose</w:t>
      </w:r>
      <w:r w:rsidR="004508E7">
        <w:rPr>
          <w:rFonts w:ascii="Times New Roman" w:hAnsi="Times New Roman" w:cs="Times New Roman"/>
          <w:sz w:val="24"/>
          <w:szCs w:val="24"/>
        </w:rPr>
        <w:t>,</w:t>
      </w:r>
      <w:proofErr w:type="gramEnd"/>
      <w:r w:rsidR="00EA2F53">
        <w:rPr>
          <w:rFonts w:ascii="Times New Roman" w:hAnsi="Times New Roman" w:cs="Times New Roman"/>
          <w:sz w:val="24"/>
          <w:szCs w:val="24"/>
        </w:rPr>
        <w:t xml:space="preserve"> fostered a sense of meaning in life which had a significant impact on their ability to cope with their situation. All of the above demonstrate the kinds of activities and goals within rehabilitation that may help contribute to a continued self. Moments that provided shared experience with similar others were associated with a continued sense of self and enhanced feelings of belonging and feeling supported and understood. This </w:t>
      </w:r>
      <w:r w:rsidR="008F4B2B">
        <w:rPr>
          <w:rFonts w:ascii="Times New Roman" w:hAnsi="Times New Roman" w:cs="Times New Roman"/>
          <w:sz w:val="24"/>
          <w:szCs w:val="24"/>
        </w:rPr>
        <w:t>suggests</w:t>
      </w:r>
      <w:r w:rsidR="00EA2F53">
        <w:rPr>
          <w:rFonts w:ascii="Times New Roman" w:hAnsi="Times New Roman" w:cs="Times New Roman"/>
          <w:sz w:val="24"/>
          <w:szCs w:val="24"/>
        </w:rPr>
        <w:t xml:space="preserve"> the value of peer experien</w:t>
      </w:r>
      <w:r w:rsidR="008F4B2B">
        <w:rPr>
          <w:rFonts w:ascii="Times New Roman" w:hAnsi="Times New Roman" w:cs="Times New Roman"/>
          <w:sz w:val="24"/>
          <w:szCs w:val="24"/>
        </w:rPr>
        <w:t>ce groups within rehabilitation.</w:t>
      </w:r>
      <w:r w:rsidR="00EA2F53">
        <w:rPr>
          <w:rFonts w:ascii="Times New Roman" w:hAnsi="Times New Roman" w:cs="Times New Roman"/>
          <w:sz w:val="24"/>
          <w:szCs w:val="24"/>
        </w:rPr>
        <w:t xml:space="preserve"> </w:t>
      </w:r>
      <w:r w:rsidR="00C12301">
        <w:rPr>
          <w:rFonts w:ascii="Times New Roman" w:hAnsi="Times New Roman" w:cs="Times New Roman"/>
          <w:sz w:val="24"/>
          <w:szCs w:val="24"/>
        </w:rPr>
        <w:t xml:space="preserve">Existing research </w:t>
      </w:r>
      <w:r w:rsidR="00912D50">
        <w:rPr>
          <w:rFonts w:ascii="Times New Roman" w:hAnsi="Times New Roman" w:cs="Times New Roman"/>
          <w:sz w:val="24"/>
          <w:szCs w:val="24"/>
        </w:rPr>
        <w:t>in to</w:t>
      </w:r>
      <w:r w:rsidR="004E5ED7">
        <w:rPr>
          <w:rFonts w:ascii="Times New Roman" w:hAnsi="Times New Roman" w:cs="Times New Roman"/>
          <w:sz w:val="24"/>
          <w:szCs w:val="24"/>
        </w:rPr>
        <w:t xml:space="preserve"> the benefits of peer support following ABI is limited</w:t>
      </w:r>
      <w:r w:rsidR="00403B4E">
        <w:rPr>
          <w:rFonts w:ascii="Times New Roman" w:hAnsi="Times New Roman" w:cs="Times New Roman"/>
          <w:sz w:val="24"/>
          <w:szCs w:val="24"/>
        </w:rPr>
        <w:t xml:space="preserve"> (</w:t>
      </w:r>
      <w:proofErr w:type="spellStart"/>
      <w:r w:rsidR="00EF12E9" w:rsidRPr="00EF12E9">
        <w:rPr>
          <w:rFonts w:ascii="Times New Roman" w:hAnsi="Times New Roman" w:cs="Times New Roman"/>
          <w:sz w:val="24"/>
          <w:szCs w:val="24"/>
        </w:rPr>
        <w:t>Wobma</w:t>
      </w:r>
      <w:proofErr w:type="spellEnd"/>
      <w:r w:rsidR="00EF12E9" w:rsidRPr="00EF12E9">
        <w:rPr>
          <w:rFonts w:ascii="Times New Roman" w:hAnsi="Times New Roman" w:cs="Times New Roman"/>
          <w:sz w:val="24"/>
          <w:szCs w:val="24"/>
        </w:rPr>
        <w:t xml:space="preserve">, </w:t>
      </w:r>
      <w:r w:rsidR="00EF12E9">
        <w:rPr>
          <w:rFonts w:ascii="Times New Roman" w:hAnsi="Times New Roman" w:cs="Times New Roman"/>
          <w:sz w:val="24"/>
          <w:szCs w:val="24"/>
        </w:rPr>
        <w:t>et al</w:t>
      </w:r>
      <w:r w:rsidR="00403B4E">
        <w:rPr>
          <w:rFonts w:ascii="Times New Roman" w:hAnsi="Times New Roman" w:cs="Times New Roman"/>
          <w:sz w:val="24"/>
          <w:szCs w:val="24"/>
        </w:rPr>
        <w:t>.</w:t>
      </w:r>
      <w:r w:rsidR="00AF2BDC">
        <w:rPr>
          <w:rFonts w:ascii="Times New Roman" w:hAnsi="Times New Roman" w:cs="Times New Roman"/>
          <w:sz w:val="24"/>
          <w:szCs w:val="24"/>
        </w:rPr>
        <w:t>,</w:t>
      </w:r>
      <w:r w:rsidR="00EF12E9">
        <w:rPr>
          <w:rFonts w:ascii="Times New Roman" w:hAnsi="Times New Roman" w:cs="Times New Roman"/>
          <w:sz w:val="24"/>
          <w:szCs w:val="24"/>
        </w:rPr>
        <w:t xml:space="preserve"> 2016) but a recent review found that peer support did significantly improve</w:t>
      </w:r>
      <w:r w:rsidR="00EF12E9" w:rsidRPr="00EF12E9">
        <w:t xml:space="preserve"> </w:t>
      </w:r>
      <w:r w:rsidR="00EF12E9" w:rsidRPr="00EF12E9">
        <w:rPr>
          <w:rFonts w:ascii="Times New Roman" w:hAnsi="Times New Roman" w:cs="Times New Roman"/>
          <w:sz w:val="24"/>
          <w:szCs w:val="24"/>
        </w:rPr>
        <w:t>m</w:t>
      </w:r>
      <w:r w:rsidR="00EF12E9">
        <w:rPr>
          <w:rFonts w:ascii="Times New Roman" w:hAnsi="Times New Roman" w:cs="Times New Roman"/>
          <w:sz w:val="24"/>
          <w:szCs w:val="24"/>
        </w:rPr>
        <w:t>ood, coping and quality of life (</w:t>
      </w:r>
      <w:r w:rsidR="00EF12E9" w:rsidRPr="00EF12E9">
        <w:rPr>
          <w:rFonts w:ascii="Times New Roman" w:hAnsi="Times New Roman" w:cs="Times New Roman"/>
          <w:sz w:val="24"/>
          <w:szCs w:val="24"/>
        </w:rPr>
        <w:t xml:space="preserve">Morris, Fletcher-Smith, </w:t>
      </w:r>
      <w:r w:rsidR="00403B4E">
        <w:rPr>
          <w:rFonts w:ascii="Times New Roman" w:hAnsi="Times New Roman" w:cs="Times New Roman"/>
          <w:sz w:val="24"/>
          <w:szCs w:val="24"/>
        </w:rPr>
        <w:t xml:space="preserve">&amp; </w:t>
      </w:r>
      <w:r w:rsidR="00EF12E9" w:rsidRPr="00EF12E9">
        <w:rPr>
          <w:rFonts w:ascii="Times New Roman" w:hAnsi="Times New Roman" w:cs="Times New Roman"/>
          <w:sz w:val="24"/>
          <w:szCs w:val="24"/>
        </w:rPr>
        <w:t>Radford</w:t>
      </w:r>
      <w:r w:rsidR="00EF12E9">
        <w:rPr>
          <w:rFonts w:ascii="Times New Roman" w:hAnsi="Times New Roman" w:cs="Times New Roman"/>
          <w:sz w:val="24"/>
          <w:szCs w:val="24"/>
        </w:rPr>
        <w:t xml:space="preserve">, 2016).  </w:t>
      </w:r>
    </w:p>
    <w:p w14:paraId="17B651A6" w14:textId="174D5D7C" w:rsidR="00C214DA" w:rsidRDefault="00EA2F53" w:rsidP="005A1887">
      <w:pPr>
        <w:spacing w:line="480" w:lineRule="auto"/>
        <w:ind w:firstLine="720"/>
        <w:rPr>
          <w:rFonts w:ascii="Times New Roman" w:hAnsi="Times New Roman" w:cs="Times New Roman"/>
          <w:color w:val="FF0000"/>
          <w:sz w:val="24"/>
          <w:szCs w:val="24"/>
        </w:rPr>
      </w:pPr>
      <w:r>
        <w:rPr>
          <w:rFonts w:ascii="Times New Roman" w:hAnsi="Times New Roman" w:cs="Times New Roman"/>
          <w:sz w:val="24"/>
          <w:szCs w:val="24"/>
        </w:rPr>
        <w:t>This research identified the commonality in the experience of disempowerment following ABI</w:t>
      </w:r>
      <w:r w:rsidR="003779F2">
        <w:rPr>
          <w:rFonts w:ascii="Times New Roman" w:hAnsi="Times New Roman" w:cs="Times New Roman"/>
          <w:sz w:val="24"/>
          <w:szCs w:val="24"/>
        </w:rPr>
        <w:t xml:space="preserve"> and whilst it is unlikely that ABI rehabilitation programmes can do much to prevent these moments from occurring, </w:t>
      </w:r>
      <w:r w:rsidR="00CA6F89">
        <w:rPr>
          <w:rFonts w:ascii="Times New Roman" w:hAnsi="Times New Roman" w:cs="Times New Roman"/>
          <w:sz w:val="24"/>
          <w:szCs w:val="24"/>
        </w:rPr>
        <w:t xml:space="preserve">this research offers insight </w:t>
      </w:r>
      <w:r w:rsidR="00912D50">
        <w:rPr>
          <w:rFonts w:ascii="Times New Roman" w:hAnsi="Times New Roman" w:cs="Times New Roman"/>
          <w:sz w:val="24"/>
          <w:szCs w:val="24"/>
        </w:rPr>
        <w:t>in to</w:t>
      </w:r>
      <w:r w:rsidR="003779F2">
        <w:rPr>
          <w:rFonts w:ascii="Times New Roman" w:hAnsi="Times New Roman" w:cs="Times New Roman"/>
          <w:sz w:val="24"/>
          <w:szCs w:val="24"/>
        </w:rPr>
        <w:t xml:space="preserve"> how people overcome these experiences. </w:t>
      </w:r>
      <w:r w:rsidR="00EF12E9">
        <w:rPr>
          <w:rFonts w:ascii="Times New Roman" w:hAnsi="Times New Roman" w:cs="Times New Roman"/>
          <w:sz w:val="24"/>
          <w:szCs w:val="24"/>
        </w:rPr>
        <w:t>M</w:t>
      </w:r>
      <w:r w:rsidR="003779F2">
        <w:rPr>
          <w:rFonts w:ascii="Times New Roman" w:hAnsi="Times New Roman" w:cs="Times New Roman"/>
          <w:sz w:val="24"/>
          <w:szCs w:val="24"/>
        </w:rPr>
        <w:t xml:space="preserve">oments are appraised depending on a huge variety of factors </w:t>
      </w:r>
      <w:r w:rsidR="00574820">
        <w:rPr>
          <w:rFonts w:ascii="Times New Roman" w:hAnsi="Times New Roman" w:cs="Times New Roman"/>
          <w:sz w:val="24"/>
          <w:szCs w:val="24"/>
        </w:rPr>
        <w:t xml:space="preserve">(previous experiences, emotional state, point in rehabilitation, level of awareness) </w:t>
      </w:r>
      <w:r w:rsidR="003779F2">
        <w:rPr>
          <w:rFonts w:ascii="Times New Roman" w:hAnsi="Times New Roman" w:cs="Times New Roman"/>
          <w:sz w:val="24"/>
          <w:szCs w:val="24"/>
        </w:rPr>
        <w:t>and are reappraised over time. Moments experienced as negative can be reframed in to positives. U</w:t>
      </w:r>
      <w:r w:rsidR="00574820">
        <w:rPr>
          <w:rFonts w:ascii="Times New Roman" w:hAnsi="Times New Roman" w:cs="Times New Roman"/>
          <w:sz w:val="24"/>
          <w:szCs w:val="24"/>
        </w:rPr>
        <w:t>nderstanding the processes and factors involved in appraisal and reappraisal of significant moments</w:t>
      </w:r>
      <w:r w:rsidR="003779F2">
        <w:rPr>
          <w:rFonts w:ascii="Times New Roman" w:hAnsi="Times New Roman" w:cs="Times New Roman"/>
          <w:sz w:val="24"/>
          <w:szCs w:val="24"/>
        </w:rPr>
        <w:t xml:space="preserve"> in greater depth has implications for ABI rehabilitation interventions. </w:t>
      </w:r>
      <w:r w:rsidR="003779F2">
        <w:rPr>
          <w:rFonts w:ascii="Times New Roman" w:hAnsi="Times New Roman" w:cs="Times New Roman"/>
          <w:sz w:val="24"/>
          <w:szCs w:val="24"/>
        </w:rPr>
        <w:lastRenderedPageBreak/>
        <w:t xml:space="preserve">This research found that the meaning attached to moments can heavily influence their ability to manage their given circumstance, therefore if the meaning of moments can be </w:t>
      </w:r>
      <w:r w:rsidR="003779F2" w:rsidRPr="004302B3">
        <w:rPr>
          <w:rFonts w:ascii="Times New Roman" w:hAnsi="Times New Roman" w:cs="Times New Roman"/>
          <w:sz w:val="24"/>
          <w:szCs w:val="24"/>
        </w:rPr>
        <w:t xml:space="preserve">reappraised in a positive light this may influence their ability to cope. </w:t>
      </w:r>
      <w:r w:rsidR="00423D4E" w:rsidRPr="004302B3">
        <w:rPr>
          <w:rFonts w:ascii="Times New Roman" w:hAnsi="Times New Roman" w:cs="Times New Roman"/>
          <w:sz w:val="24"/>
          <w:szCs w:val="24"/>
        </w:rPr>
        <w:t xml:space="preserve">The </w:t>
      </w:r>
      <w:r w:rsidR="00FC37DA" w:rsidRPr="004302B3">
        <w:rPr>
          <w:rFonts w:ascii="Times New Roman" w:hAnsi="Times New Roman" w:cs="Times New Roman"/>
          <w:sz w:val="24"/>
          <w:szCs w:val="24"/>
        </w:rPr>
        <w:t>use of humour when</w:t>
      </w:r>
      <w:r w:rsidR="00423D4E" w:rsidRPr="004302B3">
        <w:rPr>
          <w:rFonts w:ascii="Times New Roman" w:hAnsi="Times New Roman" w:cs="Times New Roman"/>
          <w:sz w:val="24"/>
          <w:szCs w:val="24"/>
        </w:rPr>
        <w:t xml:space="preserve"> reflecting on moments initially experienced as disempowering or degrading was evident in several of the participant’s descriptions. The phenomenon of humour as coping has been explored in the literature, primarily in relation to individuals working within emergency services. Research suggests that </w:t>
      </w:r>
      <w:r w:rsidR="00903B11" w:rsidRPr="004302B3">
        <w:rPr>
          <w:rFonts w:ascii="Times New Roman" w:hAnsi="Times New Roman" w:cs="Times New Roman"/>
          <w:sz w:val="24"/>
          <w:szCs w:val="24"/>
        </w:rPr>
        <w:t xml:space="preserve">‘black’ or ‘gallows’ humour has therapeutic value when dealing with traumatic events and acts as a coping mechanism contributing to </w:t>
      </w:r>
      <w:r w:rsidR="00FC37DA" w:rsidRPr="004302B3">
        <w:rPr>
          <w:rFonts w:ascii="Times New Roman" w:hAnsi="Times New Roman" w:cs="Times New Roman"/>
          <w:sz w:val="24"/>
          <w:szCs w:val="24"/>
        </w:rPr>
        <w:t xml:space="preserve"> reduced stress, increased </w:t>
      </w:r>
      <w:r w:rsidR="00903B11" w:rsidRPr="004302B3">
        <w:rPr>
          <w:rFonts w:ascii="Times New Roman" w:hAnsi="Times New Roman" w:cs="Times New Roman"/>
          <w:sz w:val="24"/>
          <w:szCs w:val="24"/>
        </w:rPr>
        <w:t>resilience and well-being (Christopher, 2008</w:t>
      </w:r>
      <w:r w:rsidR="00FC37DA" w:rsidRPr="004302B3">
        <w:rPr>
          <w:rFonts w:ascii="Times New Roman" w:hAnsi="Times New Roman" w:cs="Times New Roman"/>
          <w:sz w:val="24"/>
          <w:szCs w:val="24"/>
        </w:rPr>
        <w:t>: Scott, 2007</w:t>
      </w:r>
      <w:r w:rsidR="00903B11" w:rsidRPr="004302B3">
        <w:rPr>
          <w:rFonts w:ascii="Times New Roman" w:hAnsi="Times New Roman" w:cs="Times New Roman"/>
          <w:sz w:val="24"/>
          <w:szCs w:val="24"/>
        </w:rPr>
        <w:t>).</w:t>
      </w:r>
      <w:r w:rsidR="00C214DA" w:rsidRPr="004302B3">
        <w:rPr>
          <w:rFonts w:ascii="Times New Roman" w:hAnsi="Times New Roman" w:cs="Times New Roman"/>
          <w:sz w:val="24"/>
          <w:szCs w:val="24"/>
        </w:rPr>
        <w:t xml:space="preserve"> </w:t>
      </w:r>
      <w:r w:rsidR="00423D4E" w:rsidRPr="004302B3">
        <w:rPr>
          <w:rFonts w:ascii="Times New Roman" w:hAnsi="Times New Roman" w:cs="Times New Roman"/>
          <w:sz w:val="24"/>
          <w:szCs w:val="24"/>
        </w:rPr>
        <w:t>Whilst</w:t>
      </w:r>
      <w:r w:rsidR="00A22744" w:rsidRPr="004302B3">
        <w:rPr>
          <w:rFonts w:ascii="Times New Roman" w:hAnsi="Times New Roman" w:cs="Times New Roman"/>
          <w:sz w:val="24"/>
          <w:szCs w:val="24"/>
        </w:rPr>
        <w:t xml:space="preserve"> evident as a phenomenon in this research, this was not explicitly explored. </w:t>
      </w:r>
      <w:r w:rsidR="00C214DA" w:rsidRPr="004302B3">
        <w:rPr>
          <w:rFonts w:ascii="Times New Roman" w:hAnsi="Times New Roman" w:cs="Times New Roman"/>
          <w:sz w:val="24"/>
          <w:szCs w:val="24"/>
        </w:rPr>
        <w:t>F</w:t>
      </w:r>
      <w:r w:rsidR="00947977" w:rsidRPr="004302B3">
        <w:rPr>
          <w:rFonts w:ascii="Times New Roman" w:hAnsi="Times New Roman" w:cs="Times New Roman"/>
          <w:sz w:val="24"/>
          <w:szCs w:val="24"/>
        </w:rPr>
        <w:t xml:space="preserve">urther research in to humour and </w:t>
      </w:r>
      <w:r w:rsidR="00C214DA" w:rsidRPr="004302B3">
        <w:rPr>
          <w:rFonts w:ascii="Times New Roman" w:hAnsi="Times New Roman" w:cs="Times New Roman"/>
          <w:sz w:val="24"/>
          <w:szCs w:val="24"/>
        </w:rPr>
        <w:t>c</w:t>
      </w:r>
      <w:r w:rsidR="00947977" w:rsidRPr="004302B3">
        <w:rPr>
          <w:rFonts w:ascii="Times New Roman" w:hAnsi="Times New Roman" w:cs="Times New Roman"/>
          <w:sz w:val="24"/>
          <w:szCs w:val="24"/>
        </w:rPr>
        <w:t xml:space="preserve">oping </w:t>
      </w:r>
      <w:r w:rsidR="00C214DA" w:rsidRPr="004302B3">
        <w:rPr>
          <w:rFonts w:ascii="Times New Roman" w:hAnsi="Times New Roman" w:cs="Times New Roman"/>
          <w:sz w:val="24"/>
          <w:szCs w:val="24"/>
        </w:rPr>
        <w:t xml:space="preserve">within an ABI population is recommended. </w:t>
      </w:r>
    </w:p>
    <w:p w14:paraId="5EA8C064" w14:textId="6A21C602" w:rsidR="003F30FC" w:rsidRDefault="003779F2" w:rsidP="00B0032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research explored the processes individuals experience when faced with a discontinued sense of self. </w:t>
      </w:r>
      <w:r w:rsidR="003F30FC">
        <w:rPr>
          <w:rFonts w:ascii="Times New Roman" w:hAnsi="Times New Roman" w:cs="Times New Roman"/>
          <w:sz w:val="24"/>
          <w:szCs w:val="24"/>
        </w:rPr>
        <w:t xml:space="preserve">Some individuals described pivotal points and an ability to draw on resources in order to move forward on a more positive trajectory. An understanding of these pivotal points and how to encourage </w:t>
      </w:r>
      <w:r w:rsidR="00D82A56">
        <w:rPr>
          <w:rFonts w:ascii="Times New Roman" w:hAnsi="Times New Roman" w:cs="Times New Roman"/>
          <w:sz w:val="24"/>
          <w:szCs w:val="24"/>
        </w:rPr>
        <w:t xml:space="preserve">and assist </w:t>
      </w:r>
      <w:r w:rsidR="003F30FC">
        <w:rPr>
          <w:rFonts w:ascii="Times New Roman" w:hAnsi="Times New Roman" w:cs="Times New Roman"/>
          <w:sz w:val="24"/>
          <w:szCs w:val="24"/>
        </w:rPr>
        <w:t xml:space="preserve">individuals to draw on their personal resources within their rehabilitation </w:t>
      </w:r>
      <w:proofErr w:type="gramStart"/>
      <w:r w:rsidR="003F30FC">
        <w:rPr>
          <w:rFonts w:ascii="Times New Roman" w:hAnsi="Times New Roman" w:cs="Times New Roman"/>
          <w:sz w:val="24"/>
          <w:szCs w:val="24"/>
        </w:rPr>
        <w:t>journey</w:t>
      </w:r>
      <w:r w:rsidR="00CA6F89">
        <w:rPr>
          <w:rFonts w:ascii="Times New Roman" w:hAnsi="Times New Roman" w:cs="Times New Roman"/>
          <w:sz w:val="24"/>
          <w:szCs w:val="24"/>
        </w:rPr>
        <w:t>,</w:t>
      </w:r>
      <w:proofErr w:type="gramEnd"/>
      <w:r w:rsidR="003F30FC">
        <w:rPr>
          <w:rFonts w:ascii="Times New Roman" w:hAnsi="Times New Roman" w:cs="Times New Roman"/>
          <w:sz w:val="24"/>
          <w:szCs w:val="24"/>
        </w:rPr>
        <w:t xml:space="preserve"> could have huge implications for their </w:t>
      </w:r>
      <w:r w:rsidR="00530349">
        <w:rPr>
          <w:rFonts w:ascii="Times New Roman" w:hAnsi="Times New Roman" w:cs="Times New Roman"/>
          <w:sz w:val="24"/>
          <w:szCs w:val="24"/>
        </w:rPr>
        <w:t xml:space="preserve">future and broader </w:t>
      </w:r>
      <w:r w:rsidR="003F30FC">
        <w:rPr>
          <w:rFonts w:ascii="Times New Roman" w:hAnsi="Times New Roman" w:cs="Times New Roman"/>
          <w:sz w:val="24"/>
          <w:szCs w:val="24"/>
        </w:rPr>
        <w:t>adjustment</w:t>
      </w:r>
      <w:r w:rsidR="00530349">
        <w:rPr>
          <w:rFonts w:ascii="Times New Roman" w:hAnsi="Times New Roman" w:cs="Times New Roman"/>
          <w:sz w:val="24"/>
          <w:szCs w:val="24"/>
        </w:rPr>
        <w:t xml:space="preserve"> narratives</w:t>
      </w:r>
      <w:r w:rsidR="003F30FC">
        <w:rPr>
          <w:rFonts w:ascii="Times New Roman" w:hAnsi="Times New Roman" w:cs="Times New Roman"/>
          <w:sz w:val="24"/>
          <w:szCs w:val="24"/>
        </w:rPr>
        <w:t>.</w:t>
      </w:r>
    </w:p>
    <w:p w14:paraId="285E0281" w14:textId="3EAF8563" w:rsidR="00814EB5" w:rsidRPr="00814EB5" w:rsidRDefault="009B1FAE" w:rsidP="00814EB5">
      <w:pPr>
        <w:tabs>
          <w:tab w:val="left" w:pos="3165"/>
        </w:tabs>
        <w:spacing w:line="480" w:lineRule="auto"/>
        <w:rPr>
          <w:rFonts w:ascii="Times New Roman" w:hAnsi="Times New Roman" w:cs="Times New Roman"/>
          <w:b/>
          <w:sz w:val="24"/>
          <w:szCs w:val="24"/>
        </w:rPr>
      </w:pPr>
      <w:r>
        <w:rPr>
          <w:rFonts w:ascii="Times New Roman" w:hAnsi="Times New Roman" w:cs="Times New Roman"/>
          <w:b/>
          <w:sz w:val="24"/>
          <w:szCs w:val="24"/>
        </w:rPr>
        <w:t>Critical E</w:t>
      </w:r>
      <w:r w:rsidR="00814EB5">
        <w:rPr>
          <w:rFonts w:ascii="Times New Roman" w:hAnsi="Times New Roman" w:cs="Times New Roman"/>
          <w:b/>
          <w:sz w:val="24"/>
          <w:szCs w:val="24"/>
        </w:rPr>
        <w:t>valuation</w:t>
      </w:r>
    </w:p>
    <w:p w14:paraId="68289A06" w14:textId="03289AEC" w:rsidR="00814EB5" w:rsidRDefault="00814EB5" w:rsidP="00B0032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systematic review presented in this portfolio contributes to and expands on limited existing literature on the provision of </w:t>
      </w:r>
      <w:r w:rsidR="00215F73">
        <w:rPr>
          <w:rFonts w:ascii="Times New Roman" w:hAnsi="Times New Roman" w:cs="Times New Roman"/>
          <w:sz w:val="24"/>
          <w:szCs w:val="24"/>
        </w:rPr>
        <w:t>post-stroke</w:t>
      </w:r>
      <w:r>
        <w:rPr>
          <w:rFonts w:ascii="Times New Roman" w:hAnsi="Times New Roman" w:cs="Times New Roman"/>
          <w:sz w:val="24"/>
          <w:szCs w:val="24"/>
        </w:rPr>
        <w:t xml:space="preserve"> interventions and their impact on caregivers. It is the only review examining </w:t>
      </w:r>
      <w:r w:rsidRPr="00D13978">
        <w:rPr>
          <w:rFonts w:ascii="Times New Roman" w:hAnsi="Times New Roman" w:cs="Times New Roman"/>
          <w:sz w:val="24"/>
          <w:szCs w:val="24"/>
        </w:rPr>
        <w:t xml:space="preserve">the specific person-to-person delivery </w:t>
      </w:r>
      <w:r>
        <w:rPr>
          <w:rFonts w:ascii="Times New Roman" w:hAnsi="Times New Roman" w:cs="Times New Roman"/>
          <w:sz w:val="24"/>
          <w:szCs w:val="24"/>
        </w:rPr>
        <w:t xml:space="preserve">of informational and educational interventions to caregivers in </w:t>
      </w:r>
      <w:r w:rsidR="00215F73">
        <w:rPr>
          <w:rFonts w:ascii="Times New Roman" w:hAnsi="Times New Roman" w:cs="Times New Roman"/>
          <w:sz w:val="24"/>
          <w:szCs w:val="24"/>
        </w:rPr>
        <w:t>post-stroke</w:t>
      </w:r>
      <w:r>
        <w:rPr>
          <w:rFonts w:ascii="Times New Roman" w:hAnsi="Times New Roman" w:cs="Times New Roman"/>
          <w:sz w:val="24"/>
          <w:szCs w:val="24"/>
        </w:rPr>
        <w:t xml:space="preserve"> rehabilitation and their effect on caregiver depression. It therefore offers a novel contribution to the field. </w:t>
      </w:r>
    </w:p>
    <w:p w14:paraId="65E2649D" w14:textId="3639E8EC" w:rsidR="00814EB5" w:rsidRDefault="00B864DE" w:rsidP="00B0032E">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Due to the small amount of available literature, studies of varying methodological quality were included, however m</w:t>
      </w:r>
      <w:r w:rsidR="00814EB5">
        <w:rPr>
          <w:rFonts w:ascii="Times New Roman" w:hAnsi="Times New Roman" w:cs="Times New Roman"/>
          <w:sz w:val="24"/>
          <w:szCs w:val="24"/>
        </w:rPr>
        <w:t>ost were of moderate to good methodological quality</w:t>
      </w:r>
      <w:r>
        <w:rPr>
          <w:rFonts w:ascii="Times New Roman" w:hAnsi="Times New Roman" w:cs="Times New Roman"/>
          <w:sz w:val="24"/>
          <w:szCs w:val="24"/>
        </w:rPr>
        <w:t xml:space="preserve">, based on the </w:t>
      </w:r>
      <w:proofErr w:type="spellStart"/>
      <w:r>
        <w:rPr>
          <w:rFonts w:ascii="Times New Roman" w:hAnsi="Times New Roman" w:cs="Times New Roman"/>
          <w:sz w:val="24"/>
          <w:szCs w:val="24"/>
        </w:rPr>
        <w:t>PEDro</w:t>
      </w:r>
      <w:proofErr w:type="spellEnd"/>
      <w:r>
        <w:rPr>
          <w:rFonts w:ascii="Times New Roman" w:hAnsi="Times New Roman" w:cs="Times New Roman"/>
          <w:sz w:val="24"/>
          <w:szCs w:val="24"/>
        </w:rPr>
        <w:t xml:space="preserve"> </w:t>
      </w:r>
      <w:r w:rsidRPr="00BE67BA">
        <w:rPr>
          <w:rFonts w:ascii="Times New Roman" w:hAnsi="Times New Roman" w:cs="Times New Roman"/>
          <w:sz w:val="24"/>
          <w:szCs w:val="24"/>
        </w:rPr>
        <w:t xml:space="preserve">scale. </w:t>
      </w:r>
      <w:r>
        <w:rPr>
          <w:rFonts w:ascii="Times New Roman" w:hAnsi="Times New Roman" w:cs="Times New Roman"/>
          <w:sz w:val="24"/>
          <w:szCs w:val="24"/>
        </w:rPr>
        <w:t>Difficulties were encountered when rating quality</w:t>
      </w:r>
      <w:r w:rsidR="00CA6F89">
        <w:rPr>
          <w:rFonts w:ascii="Times New Roman" w:hAnsi="Times New Roman" w:cs="Times New Roman"/>
          <w:sz w:val="24"/>
          <w:szCs w:val="24"/>
        </w:rPr>
        <w:t>,</w:t>
      </w:r>
      <w:r>
        <w:rPr>
          <w:rFonts w:ascii="Times New Roman" w:hAnsi="Times New Roman" w:cs="Times New Roman"/>
          <w:sz w:val="24"/>
          <w:szCs w:val="24"/>
        </w:rPr>
        <w:t xml:space="preserve"> primarily due to uncle</w:t>
      </w:r>
      <w:r w:rsidR="00CA6F89">
        <w:rPr>
          <w:rFonts w:ascii="Times New Roman" w:hAnsi="Times New Roman" w:cs="Times New Roman"/>
          <w:sz w:val="24"/>
          <w:szCs w:val="24"/>
        </w:rPr>
        <w:t>ar reporting within the studies and</w:t>
      </w:r>
      <w:r>
        <w:rPr>
          <w:rFonts w:ascii="Times New Roman" w:hAnsi="Times New Roman" w:cs="Times New Roman"/>
          <w:sz w:val="24"/>
          <w:szCs w:val="24"/>
        </w:rPr>
        <w:t xml:space="preserve"> it is possible that this affected our ability to rate accurately. </w:t>
      </w:r>
      <w:r w:rsidR="000A03FF">
        <w:rPr>
          <w:rFonts w:ascii="Times New Roman" w:hAnsi="Times New Roman" w:cs="Times New Roman"/>
          <w:sz w:val="24"/>
          <w:szCs w:val="24"/>
        </w:rPr>
        <w:t xml:space="preserve">Reporting of intervention content was also variable, consequently it was difficult to categorise intervention type. </w:t>
      </w:r>
      <w:r w:rsidR="0003467C">
        <w:rPr>
          <w:rFonts w:ascii="Times New Roman" w:hAnsi="Times New Roman" w:cs="Times New Roman"/>
          <w:sz w:val="24"/>
          <w:szCs w:val="24"/>
        </w:rPr>
        <w:t xml:space="preserve">If this research was conducted again, and with less restraint on time, authors would have been contacted in order to clarify any outstanding queries. </w:t>
      </w:r>
      <w:r>
        <w:rPr>
          <w:rFonts w:ascii="Times New Roman" w:hAnsi="Times New Roman" w:cs="Times New Roman"/>
          <w:sz w:val="24"/>
          <w:szCs w:val="24"/>
        </w:rPr>
        <w:t xml:space="preserve"> </w:t>
      </w:r>
    </w:p>
    <w:p w14:paraId="6E98C6CB" w14:textId="416BA262" w:rsidR="002E43DC" w:rsidRDefault="002E43DC" w:rsidP="003641FF">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small amount of existing</w:t>
      </w:r>
      <w:r w:rsidR="00B76406">
        <w:rPr>
          <w:rFonts w:ascii="Times New Roman" w:hAnsi="Times New Roman" w:cs="Times New Roman"/>
          <w:sz w:val="24"/>
          <w:szCs w:val="24"/>
        </w:rPr>
        <w:t xml:space="preserve"> literature also had implications for the review in terms of the heterogeneity amongst the included studies. The variety between intervention type, outcome measures used, and duration and frequency of intervention meant comparison</w:t>
      </w:r>
      <w:r w:rsidR="00CA6F89">
        <w:rPr>
          <w:rFonts w:ascii="Times New Roman" w:hAnsi="Times New Roman" w:cs="Times New Roman"/>
          <w:sz w:val="24"/>
          <w:szCs w:val="24"/>
        </w:rPr>
        <w:t>s</w:t>
      </w:r>
      <w:r w:rsidR="00B76406">
        <w:rPr>
          <w:rFonts w:ascii="Times New Roman" w:hAnsi="Times New Roman" w:cs="Times New Roman"/>
          <w:sz w:val="24"/>
          <w:szCs w:val="24"/>
        </w:rPr>
        <w:t xml:space="preserve"> were complex. </w:t>
      </w:r>
      <w:r>
        <w:rPr>
          <w:rFonts w:ascii="Times New Roman" w:hAnsi="Times New Roman" w:cs="Times New Roman"/>
          <w:sz w:val="24"/>
          <w:szCs w:val="24"/>
        </w:rPr>
        <w:t xml:space="preserve">There </w:t>
      </w: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as yet an insufficient number of studies of adequate quality, to provide clear guidance about the provision of informat</w:t>
      </w:r>
      <w:r w:rsidR="00CA6F89">
        <w:rPr>
          <w:rFonts w:ascii="Times New Roman" w:hAnsi="Times New Roman" w:cs="Times New Roman"/>
          <w:sz w:val="24"/>
          <w:szCs w:val="24"/>
        </w:rPr>
        <w:t>ion and educational interventio</w:t>
      </w:r>
      <w:r>
        <w:rPr>
          <w:rFonts w:ascii="Times New Roman" w:hAnsi="Times New Roman" w:cs="Times New Roman"/>
          <w:sz w:val="24"/>
          <w:szCs w:val="24"/>
        </w:rPr>
        <w:t xml:space="preserve">ns to reduce caregiver depression. </w:t>
      </w:r>
    </w:p>
    <w:p w14:paraId="562898A3" w14:textId="1534E4F3" w:rsidR="009A0136" w:rsidRPr="004302B3" w:rsidRDefault="003641FF" w:rsidP="009A0136">
      <w:pPr>
        <w:spacing w:line="480" w:lineRule="auto"/>
        <w:ind w:firstLine="720"/>
        <w:rPr>
          <w:rFonts w:ascii="Times New Roman" w:hAnsi="Times New Roman" w:cs="Times New Roman"/>
          <w:color w:val="000000" w:themeColor="text1"/>
          <w:sz w:val="24"/>
          <w:szCs w:val="24"/>
        </w:rPr>
      </w:pPr>
      <w:r w:rsidRPr="003641FF">
        <w:rPr>
          <w:rFonts w:ascii="Times New Roman" w:hAnsi="Times New Roman" w:cs="Times New Roman"/>
          <w:sz w:val="24"/>
          <w:szCs w:val="24"/>
        </w:rPr>
        <w:t xml:space="preserve">The grounded theory research presented in this portfolio offers a rich and detailed account of </w:t>
      </w:r>
      <w:r>
        <w:rPr>
          <w:rFonts w:ascii="Times New Roman" w:hAnsi="Times New Roman" w:cs="Times New Roman"/>
          <w:sz w:val="24"/>
          <w:szCs w:val="24"/>
        </w:rPr>
        <w:t>people</w:t>
      </w:r>
      <w:r w:rsidR="00BC52A8">
        <w:rPr>
          <w:rFonts w:ascii="Times New Roman" w:hAnsi="Times New Roman" w:cs="Times New Roman"/>
          <w:sz w:val="24"/>
          <w:szCs w:val="24"/>
        </w:rPr>
        <w:t>’</w:t>
      </w:r>
      <w:r>
        <w:rPr>
          <w:rFonts w:ascii="Times New Roman" w:hAnsi="Times New Roman" w:cs="Times New Roman"/>
          <w:sz w:val="24"/>
          <w:szCs w:val="24"/>
        </w:rPr>
        <w:t xml:space="preserve">s experiences of </w:t>
      </w:r>
      <w:r w:rsidR="00496DFC">
        <w:rPr>
          <w:rFonts w:ascii="Times New Roman" w:hAnsi="Times New Roman" w:cs="Times New Roman"/>
          <w:sz w:val="24"/>
          <w:szCs w:val="24"/>
        </w:rPr>
        <w:t>important moments in their post-</w:t>
      </w:r>
      <w:r>
        <w:rPr>
          <w:rFonts w:ascii="Times New Roman" w:hAnsi="Times New Roman" w:cs="Times New Roman"/>
          <w:sz w:val="24"/>
          <w:szCs w:val="24"/>
        </w:rPr>
        <w:t>ABI lives. It contributes to the field by offering a new theory that is consistent with existing literature but builds upon it</w:t>
      </w:r>
      <w:r w:rsidR="00CA6F89">
        <w:rPr>
          <w:rFonts w:ascii="Times New Roman" w:hAnsi="Times New Roman" w:cs="Times New Roman"/>
          <w:sz w:val="24"/>
          <w:szCs w:val="24"/>
        </w:rPr>
        <w:t xml:space="preserve"> by offering </w:t>
      </w:r>
      <w:r w:rsidR="00AF2BDC">
        <w:rPr>
          <w:rFonts w:ascii="Times New Roman" w:hAnsi="Times New Roman" w:cs="Times New Roman"/>
          <w:sz w:val="24"/>
          <w:szCs w:val="24"/>
        </w:rPr>
        <w:t xml:space="preserve">a </w:t>
      </w:r>
      <w:r w:rsidR="00CA6F89">
        <w:rPr>
          <w:rFonts w:ascii="Times New Roman" w:hAnsi="Times New Roman" w:cs="Times New Roman"/>
          <w:sz w:val="24"/>
          <w:szCs w:val="24"/>
        </w:rPr>
        <w:t xml:space="preserve">novel insight </w:t>
      </w:r>
      <w:r w:rsidR="00912D50">
        <w:rPr>
          <w:rFonts w:ascii="Times New Roman" w:hAnsi="Times New Roman" w:cs="Times New Roman"/>
          <w:sz w:val="24"/>
          <w:szCs w:val="24"/>
        </w:rPr>
        <w:t>in to</w:t>
      </w:r>
      <w:r>
        <w:rPr>
          <w:rFonts w:ascii="Times New Roman" w:hAnsi="Times New Roman" w:cs="Times New Roman"/>
          <w:sz w:val="24"/>
          <w:szCs w:val="24"/>
        </w:rPr>
        <w:t xml:space="preserve"> the nature of specific moments and how the subjective appraisal of them impacts upon a continued sense of self and the broader </w:t>
      </w:r>
      <w:r w:rsidRPr="004302B3">
        <w:rPr>
          <w:rFonts w:ascii="Times New Roman" w:hAnsi="Times New Roman" w:cs="Times New Roman"/>
          <w:color w:val="000000" w:themeColor="text1"/>
          <w:sz w:val="24"/>
          <w:szCs w:val="24"/>
        </w:rPr>
        <w:t xml:space="preserve">adjustment narrative. </w:t>
      </w:r>
    </w:p>
    <w:p w14:paraId="634FB4AE" w14:textId="362E053B" w:rsidR="00E75CF6" w:rsidRPr="004302B3" w:rsidRDefault="00E75CF6" w:rsidP="009A0136">
      <w:pPr>
        <w:spacing w:line="480" w:lineRule="auto"/>
        <w:ind w:firstLine="720"/>
        <w:rPr>
          <w:rFonts w:ascii="Times New Roman" w:hAnsi="Times New Roman" w:cs="Times New Roman"/>
          <w:color w:val="000000" w:themeColor="text1"/>
          <w:sz w:val="24"/>
          <w:szCs w:val="24"/>
        </w:rPr>
      </w:pPr>
      <w:r w:rsidRPr="004302B3">
        <w:rPr>
          <w:rFonts w:ascii="Times New Roman" w:hAnsi="Times New Roman" w:cs="Times New Roman"/>
          <w:color w:val="000000" w:themeColor="text1"/>
          <w:sz w:val="24"/>
          <w:szCs w:val="24"/>
        </w:rPr>
        <w:t xml:space="preserve">The existing literature presented a challenge due to the differing terminology and language used to describe similar phenomena. </w:t>
      </w:r>
      <w:r w:rsidR="00CA6F89" w:rsidRPr="004302B3">
        <w:rPr>
          <w:rFonts w:ascii="Times New Roman" w:hAnsi="Times New Roman" w:cs="Times New Roman"/>
          <w:color w:val="000000" w:themeColor="text1"/>
          <w:sz w:val="24"/>
          <w:szCs w:val="24"/>
        </w:rPr>
        <w:t>For example, subjective meaning-</w:t>
      </w:r>
      <w:r w:rsidRPr="004302B3">
        <w:rPr>
          <w:rFonts w:ascii="Times New Roman" w:hAnsi="Times New Roman" w:cs="Times New Roman"/>
          <w:color w:val="000000" w:themeColor="text1"/>
          <w:sz w:val="24"/>
          <w:szCs w:val="24"/>
        </w:rPr>
        <w:t xml:space="preserve">making, </w:t>
      </w:r>
      <w:r w:rsidRPr="004302B3">
        <w:rPr>
          <w:rFonts w:ascii="Times New Roman" w:hAnsi="Times New Roman" w:cs="Times New Roman"/>
          <w:color w:val="000000" w:themeColor="text1"/>
          <w:sz w:val="24"/>
          <w:szCs w:val="24"/>
        </w:rPr>
        <w:lastRenderedPageBreak/>
        <w:t xml:space="preserve">appraisal, interpretation adjustment, acceptance, coping. This made the literature difficult to synthesise and understand which studies were similar and relevant. </w:t>
      </w:r>
    </w:p>
    <w:p w14:paraId="626F8DDD" w14:textId="03A16D99" w:rsidR="001058E2" w:rsidRPr="004302B3" w:rsidRDefault="008725B5" w:rsidP="009A0136">
      <w:pPr>
        <w:spacing w:line="480" w:lineRule="auto"/>
        <w:ind w:firstLine="720"/>
        <w:rPr>
          <w:rFonts w:ascii="Times New Roman" w:hAnsi="Times New Roman" w:cs="Times New Roman"/>
          <w:color w:val="000000" w:themeColor="text1"/>
          <w:sz w:val="24"/>
          <w:szCs w:val="24"/>
        </w:rPr>
      </w:pPr>
      <w:r w:rsidRPr="004302B3">
        <w:rPr>
          <w:rFonts w:ascii="Times New Roman" w:hAnsi="Times New Roman" w:cs="Times New Roman"/>
          <w:color w:val="000000" w:themeColor="text1"/>
          <w:sz w:val="24"/>
          <w:szCs w:val="24"/>
        </w:rPr>
        <w:t>Participants for this research were recruited via a ‘gatekeeper’ within the recruiting service</w:t>
      </w:r>
      <w:r w:rsidR="00C145B4" w:rsidRPr="004302B3">
        <w:rPr>
          <w:rFonts w:ascii="Times New Roman" w:hAnsi="Times New Roman" w:cs="Times New Roman"/>
          <w:color w:val="000000" w:themeColor="text1"/>
          <w:sz w:val="24"/>
          <w:szCs w:val="24"/>
        </w:rPr>
        <w:t>s</w:t>
      </w:r>
      <w:r w:rsidRPr="004302B3">
        <w:rPr>
          <w:rFonts w:ascii="Times New Roman" w:hAnsi="Times New Roman" w:cs="Times New Roman"/>
          <w:color w:val="000000" w:themeColor="text1"/>
          <w:sz w:val="24"/>
          <w:szCs w:val="24"/>
        </w:rPr>
        <w:t xml:space="preserve">. </w:t>
      </w:r>
      <w:r w:rsidR="00B73C57" w:rsidRPr="004302B3">
        <w:rPr>
          <w:rFonts w:ascii="Times New Roman" w:hAnsi="Times New Roman" w:cs="Times New Roman"/>
          <w:color w:val="000000" w:themeColor="text1"/>
          <w:sz w:val="24"/>
          <w:szCs w:val="24"/>
        </w:rPr>
        <w:t xml:space="preserve">Whilst this </w:t>
      </w:r>
      <w:r w:rsidR="00921804" w:rsidRPr="004302B3">
        <w:rPr>
          <w:rFonts w:ascii="Times New Roman" w:hAnsi="Times New Roman" w:cs="Times New Roman"/>
          <w:color w:val="000000" w:themeColor="text1"/>
          <w:sz w:val="24"/>
          <w:szCs w:val="24"/>
        </w:rPr>
        <w:t xml:space="preserve">is </w:t>
      </w:r>
      <w:r w:rsidR="00B73C57" w:rsidRPr="004302B3">
        <w:rPr>
          <w:rFonts w:ascii="Times New Roman" w:hAnsi="Times New Roman" w:cs="Times New Roman"/>
          <w:color w:val="000000" w:themeColor="text1"/>
          <w:sz w:val="24"/>
          <w:szCs w:val="24"/>
        </w:rPr>
        <w:t xml:space="preserve">an essential process for safeguarding vulnerable populations (British Psychological Society, 2010) </w:t>
      </w:r>
      <w:r w:rsidR="00A50EBC" w:rsidRPr="004302B3">
        <w:rPr>
          <w:rFonts w:ascii="Times New Roman" w:hAnsi="Times New Roman" w:cs="Times New Roman"/>
          <w:color w:val="000000" w:themeColor="text1"/>
          <w:sz w:val="24"/>
          <w:szCs w:val="24"/>
        </w:rPr>
        <w:t>it adds another layer of scree</w:t>
      </w:r>
      <w:r w:rsidR="00A85FF8" w:rsidRPr="004302B3">
        <w:rPr>
          <w:rFonts w:ascii="Times New Roman" w:hAnsi="Times New Roman" w:cs="Times New Roman"/>
          <w:color w:val="000000" w:themeColor="text1"/>
          <w:sz w:val="24"/>
          <w:szCs w:val="24"/>
        </w:rPr>
        <w:t>n</w:t>
      </w:r>
      <w:r w:rsidR="00A50EBC" w:rsidRPr="004302B3">
        <w:rPr>
          <w:rFonts w:ascii="Times New Roman" w:hAnsi="Times New Roman" w:cs="Times New Roman"/>
          <w:color w:val="000000" w:themeColor="text1"/>
          <w:sz w:val="24"/>
          <w:szCs w:val="24"/>
        </w:rPr>
        <w:t xml:space="preserve">ing that can result in the </w:t>
      </w:r>
      <w:r w:rsidR="00A85FF8" w:rsidRPr="004302B3">
        <w:rPr>
          <w:rFonts w:ascii="Times New Roman" w:hAnsi="Times New Roman" w:cs="Times New Roman"/>
          <w:color w:val="000000" w:themeColor="text1"/>
          <w:sz w:val="24"/>
          <w:szCs w:val="24"/>
        </w:rPr>
        <w:t xml:space="preserve">process becoming less transparent. </w:t>
      </w:r>
      <w:r w:rsidR="00042C43" w:rsidRPr="004302B3">
        <w:rPr>
          <w:rFonts w:ascii="Times New Roman" w:hAnsi="Times New Roman" w:cs="Times New Roman"/>
          <w:color w:val="000000" w:themeColor="text1"/>
          <w:sz w:val="24"/>
          <w:szCs w:val="24"/>
        </w:rPr>
        <w:t xml:space="preserve">Gatekeepers within organisations often protect </w:t>
      </w:r>
      <w:r w:rsidR="007108B2" w:rsidRPr="004302B3">
        <w:rPr>
          <w:rFonts w:ascii="Times New Roman" w:hAnsi="Times New Roman" w:cs="Times New Roman"/>
          <w:color w:val="000000" w:themeColor="text1"/>
          <w:sz w:val="24"/>
          <w:szCs w:val="24"/>
        </w:rPr>
        <w:t>their service users</w:t>
      </w:r>
      <w:r w:rsidR="00042C43" w:rsidRPr="004302B3">
        <w:rPr>
          <w:rFonts w:ascii="Times New Roman" w:hAnsi="Times New Roman" w:cs="Times New Roman"/>
          <w:color w:val="000000" w:themeColor="text1"/>
          <w:sz w:val="24"/>
          <w:szCs w:val="24"/>
        </w:rPr>
        <w:t>, particularly those deemed as vulnerable</w:t>
      </w:r>
      <w:r w:rsidR="00042C43" w:rsidRPr="004302B3">
        <w:rPr>
          <w:color w:val="000000" w:themeColor="text1"/>
        </w:rPr>
        <w:t xml:space="preserve"> </w:t>
      </w:r>
      <w:r w:rsidR="007108B2" w:rsidRPr="004302B3">
        <w:rPr>
          <w:color w:val="000000" w:themeColor="text1"/>
        </w:rPr>
        <w:t>(</w:t>
      </w:r>
      <w:r w:rsidR="00042C43" w:rsidRPr="004302B3">
        <w:rPr>
          <w:rFonts w:ascii="Times New Roman" w:hAnsi="Times New Roman" w:cs="Times New Roman"/>
          <w:color w:val="000000" w:themeColor="text1"/>
          <w:sz w:val="24"/>
          <w:szCs w:val="24"/>
        </w:rPr>
        <w:t>Feldman, Bell, &amp; Berger, 2003).</w:t>
      </w:r>
      <w:r w:rsidR="007108B2" w:rsidRPr="004302B3">
        <w:rPr>
          <w:color w:val="000000" w:themeColor="text1"/>
        </w:rPr>
        <w:t xml:space="preserve"> </w:t>
      </w:r>
      <w:r w:rsidR="009F41FC" w:rsidRPr="004302B3">
        <w:rPr>
          <w:rFonts w:ascii="Times New Roman" w:hAnsi="Times New Roman" w:cs="Times New Roman"/>
          <w:color w:val="000000" w:themeColor="text1"/>
          <w:sz w:val="24"/>
          <w:szCs w:val="24"/>
        </w:rPr>
        <w:t>This</w:t>
      </w:r>
      <w:r w:rsidR="007108B2" w:rsidRPr="004302B3">
        <w:rPr>
          <w:rFonts w:ascii="Times New Roman" w:hAnsi="Times New Roman" w:cs="Times New Roman"/>
          <w:color w:val="000000" w:themeColor="text1"/>
          <w:sz w:val="24"/>
          <w:szCs w:val="24"/>
        </w:rPr>
        <w:t xml:space="preserve"> </w:t>
      </w:r>
      <w:r w:rsidR="009F41FC" w:rsidRPr="004302B3">
        <w:rPr>
          <w:rFonts w:ascii="Times New Roman" w:hAnsi="Times New Roman" w:cs="Times New Roman"/>
          <w:color w:val="000000" w:themeColor="text1"/>
          <w:sz w:val="24"/>
          <w:szCs w:val="24"/>
        </w:rPr>
        <w:t>protection</w:t>
      </w:r>
      <w:r w:rsidR="007108B2" w:rsidRPr="004302B3">
        <w:rPr>
          <w:rFonts w:ascii="Times New Roman" w:hAnsi="Times New Roman" w:cs="Times New Roman"/>
          <w:color w:val="000000" w:themeColor="text1"/>
          <w:sz w:val="24"/>
          <w:szCs w:val="24"/>
        </w:rPr>
        <w:t xml:space="preserve"> can prevent potential participants from participating, thus raising questions about philosophical nature of gatekeeping (Miller &amp; Bell, 2002).</w:t>
      </w:r>
      <w:r w:rsidR="00B56C29" w:rsidRPr="004302B3">
        <w:rPr>
          <w:rFonts w:ascii="Times New Roman" w:hAnsi="Times New Roman" w:cs="Times New Roman"/>
          <w:color w:val="000000" w:themeColor="text1"/>
          <w:sz w:val="24"/>
          <w:szCs w:val="24"/>
        </w:rPr>
        <w:t xml:space="preserve"> It is acknowledged that the gatekeepers within this research played a significant role in determining the individuals that participated and that it is not possible to be transparent regarding their decision process of who they suggested. </w:t>
      </w:r>
    </w:p>
    <w:p w14:paraId="672188E0" w14:textId="07D88C04" w:rsidR="007C65AA" w:rsidRPr="004302B3" w:rsidRDefault="00AC4618" w:rsidP="00205CF9">
      <w:pPr>
        <w:spacing w:line="480" w:lineRule="auto"/>
        <w:ind w:firstLine="720"/>
        <w:rPr>
          <w:rFonts w:ascii="Times New Roman" w:hAnsi="Times New Roman" w:cs="Times New Roman"/>
          <w:color w:val="000000" w:themeColor="text1"/>
          <w:sz w:val="24"/>
          <w:szCs w:val="24"/>
        </w:rPr>
      </w:pPr>
      <w:r w:rsidRPr="005F3262">
        <w:rPr>
          <w:rFonts w:ascii="Times New Roman" w:hAnsi="Times New Roman" w:cs="Times New Roman"/>
          <w:sz w:val="24"/>
          <w:szCs w:val="24"/>
        </w:rPr>
        <w:t xml:space="preserve">The qualitative research in this portfolio used the </w:t>
      </w:r>
      <w:r w:rsidR="007C65AA" w:rsidRPr="005F3262">
        <w:rPr>
          <w:rFonts w:ascii="Times New Roman" w:hAnsi="Times New Roman" w:cs="Times New Roman"/>
          <w:sz w:val="24"/>
          <w:szCs w:val="24"/>
        </w:rPr>
        <w:t>HADS</w:t>
      </w:r>
      <w:r w:rsidRPr="005F3262">
        <w:rPr>
          <w:rFonts w:ascii="Times New Roman" w:hAnsi="Times New Roman" w:cs="Times New Roman"/>
          <w:sz w:val="24"/>
          <w:szCs w:val="24"/>
        </w:rPr>
        <w:t xml:space="preserve"> as a rating scale to identify severity of anxiety and depression</w:t>
      </w:r>
      <w:bookmarkStart w:id="0" w:name="_GoBack"/>
      <w:bookmarkEnd w:id="0"/>
      <w:r w:rsidRPr="005F3262">
        <w:rPr>
          <w:rFonts w:ascii="Times New Roman" w:hAnsi="Times New Roman" w:cs="Times New Roman"/>
          <w:sz w:val="24"/>
          <w:szCs w:val="24"/>
        </w:rPr>
        <w:t xml:space="preserve"> </w:t>
      </w:r>
      <w:r w:rsidR="00205CF9" w:rsidRPr="005F3262">
        <w:rPr>
          <w:rFonts w:ascii="Times New Roman" w:hAnsi="Times New Roman" w:cs="Times New Roman"/>
          <w:sz w:val="24"/>
          <w:szCs w:val="24"/>
        </w:rPr>
        <w:t>amongst participants.</w:t>
      </w:r>
      <w:r w:rsidRPr="005F3262">
        <w:rPr>
          <w:rFonts w:ascii="Times New Roman" w:hAnsi="Times New Roman" w:cs="Times New Roman"/>
          <w:sz w:val="24"/>
          <w:szCs w:val="24"/>
        </w:rPr>
        <w:t xml:space="preserve"> The </w:t>
      </w:r>
      <w:r w:rsidRPr="004302B3">
        <w:rPr>
          <w:rFonts w:ascii="Times New Roman" w:hAnsi="Times New Roman" w:cs="Times New Roman"/>
          <w:color w:val="000000" w:themeColor="text1"/>
          <w:sz w:val="24"/>
          <w:szCs w:val="24"/>
        </w:rPr>
        <w:t xml:space="preserve">overlap between </w:t>
      </w:r>
      <w:r w:rsidR="00205CF9" w:rsidRPr="004302B3">
        <w:rPr>
          <w:rFonts w:ascii="Times New Roman" w:hAnsi="Times New Roman" w:cs="Times New Roman"/>
          <w:color w:val="000000" w:themeColor="text1"/>
          <w:sz w:val="24"/>
          <w:szCs w:val="24"/>
        </w:rPr>
        <w:t xml:space="preserve">physical </w:t>
      </w:r>
      <w:r w:rsidRPr="004302B3">
        <w:rPr>
          <w:rFonts w:ascii="Times New Roman" w:hAnsi="Times New Roman" w:cs="Times New Roman"/>
          <w:color w:val="000000" w:themeColor="text1"/>
          <w:sz w:val="24"/>
          <w:szCs w:val="24"/>
        </w:rPr>
        <w:t>symptoms of anxiety and depression and those related to brain injury is significant</w:t>
      </w:r>
      <w:r w:rsidR="00205CF9" w:rsidRPr="004302B3">
        <w:rPr>
          <w:rFonts w:ascii="Times New Roman" w:hAnsi="Times New Roman" w:cs="Times New Roman"/>
          <w:color w:val="000000" w:themeColor="text1"/>
          <w:sz w:val="24"/>
          <w:szCs w:val="24"/>
        </w:rPr>
        <w:t>,</w:t>
      </w:r>
      <w:r w:rsidRPr="004302B3">
        <w:rPr>
          <w:rFonts w:ascii="Times New Roman" w:hAnsi="Times New Roman" w:cs="Times New Roman"/>
          <w:color w:val="000000" w:themeColor="text1"/>
          <w:sz w:val="24"/>
          <w:szCs w:val="24"/>
        </w:rPr>
        <w:t xml:space="preserve"> </w:t>
      </w:r>
      <w:r w:rsidR="00205CF9" w:rsidRPr="004302B3">
        <w:rPr>
          <w:rFonts w:ascii="Times New Roman" w:hAnsi="Times New Roman" w:cs="Times New Roman"/>
          <w:color w:val="000000" w:themeColor="text1"/>
          <w:sz w:val="24"/>
          <w:szCs w:val="24"/>
        </w:rPr>
        <w:t xml:space="preserve">raising questions regarding </w:t>
      </w:r>
      <w:r w:rsidR="00921804" w:rsidRPr="004302B3">
        <w:rPr>
          <w:rFonts w:ascii="Times New Roman" w:hAnsi="Times New Roman" w:cs="Times New Roman"/>
          <w:color w:val="000000" w:themeColor="text1"/>
          <w:sz w:val="24"/>
          <w:szCs w:val="24"/>
        </w:rPr>
        <w:t xml:space="preserve">the use of these screening measures </w:t>
      </w:r>
      <w:r w:rsidR="00205CF9" w:rsidRPr="004302B3">
        <w:rPr>
          <w:rFonts w:ascii="Times New Roman" w:hAnsi="Times New Roman" w:cs="Times New Roman"/>
          <w:color w:val="000000" w:themeColor="text1"/>
          <w:sz w:val="24"/>
          <w:szCs w:val="24"/>
        </w:rPr>
        <w:t xml:space="preserve">within this population </w:t>
      </w:r>
      <w:r w:rsidRPr="004302B3">
        <w:rPr>
          <w:rFonts w:ascii="Times New Roman" w:hAnsi="Times New Roman" w:cs="Times New Roman"/>
          <w:color w:val="000000" w:themeColor="text1"/>
          <w:sz w:val="24"/>
          <w:szCs w:val="24"/>
        </w:rPr>
        <w:t>(Whelan-</w:t>
      </w:r>
      <w:proofErr w:type="spellStart"/>
      <w:r w:rsidRPr="004302B3">
        <w:rPr>
          <w:rFonts w:ascii="Times New Roman" w:hAnsi="Times New Roman" w:cs="Times New Roman"/>
          <w:color w:val="000000" w:themeColor="text1"/>
          <w:sz w:val="24"/>
          <w:szCs w:val="24"/>
        </w:rPr>
        <w:t>Goodinson</w:t>
      </w:r>
      <w:proofErr w:type="spellEnd"/>
      <w:r w:rsidRPr="004302B3">
        <w:rPr>
          <w:rFonts w:ascii="Times New Roman" w:hAnsi="Times New Roman" w:cs="Times New Roman"/>
          <w:color w:val="000000" w:themeColor="text1"/>
          <w:sz w:val="24"/>
          <w:szCs w:val="24"/>
        </w:rPr>
        <w:t xml:space="preserve">, </w:t>
      </w:r>
      <w:proofErr w:type="spellStart"/>
      <w:r w:rsidRPr="004302B3">
        <w:rPr>
          <w:rFonts w:ascii="Times New Roman" w:hAnsi="Times New Roman" w:cs="Times New Roman"/>
          <w:color w:val="000000" w:themeColor="text1"/>
          <w:sz w:val="24"/>
          <w:szCs w:val="24"/>
        </w:rPr>
        <w:t>Ponsford</w:t>
      </w:r>
      <w:proofErr w:type="spellEnd"/>
      <w:r w:rsidRPr="004302B3">
        <w:rPr>
          <w:rFonts w:ascii="Times New Roman" w:hAnsi="Times New Roman" w:cs="Times New Roman"/>
          <w:color w:val="000000" w:themeColor="text1"/>
          <w:sz w:val="24"/>
          <w:szCs w:val="24"/>
        </w:rPr>
        <w:t xml:space="preserve"> &amp; Schonberger, 2009: </w:t>
      </w:r>
      <w:proofErr w:type="spellStart"/>
      <w:r w:rsidRPr="004302B3">
        <w:rPr>
          <w:rFonts w:ascii="Times New Roman" w:hAnsi="Times New Roman" w:cs="Times New Roman"/>
          <w:color w:val="000000" w:themeColor="text1"/>
          <w:sz w:val="24"/>
          <w:szCs w:val="24"/>
        </w:rPr>
        <w:t>Boxley</w:t>
      </w:r>
      <w:proofErr w:type="spellEnd"/>
      <w:r w:rsidRPr="004302B3">
        <w:rPr>
          <w:rFonts w:ascii="Times New Roman" w:hAnsi="Times New Roman" w:cs="Times New Roman"/>
          <w:color w:val="000000" w:themeColor="text1"/>
          <w:sz w:val="24"/>
          <w:szCs w:val="24"/>
        </w:rPr>
        <w:t xml:space="preserve">, Flaherty, Spencer, Drag, Pangilinan &amp; </w:t>
      </w:r>
      <w:proofErr w:type="spellStart"/>
      <w:r w:rsidRPr="004302B3">
        <w:rPr>
          <w:rFonts w:ascii="Times New Roman" w:hAnsi="Times New Roman" w:cs="Times New Roman"/>
          <w:color w:val="000000" w:themeColor="text1"/>
          <w:sz w:val="24"/>
          <w:szCs w:val="24"/>
        </w:rPr>
        <w:t>Bieliauskas</w:t>
      </w:r>
      <w:proofErr w:type="spellEnd"/>
      <w:r w:rsidRPr="004302B3">
        <w:rPr>
          <w:rFonts w:ascii="Times New Roman" w:hAnsi="Times New Roman" w:cs="Times New Roman"/>
          <w:color w:val="000000" w:themeColor="text1"/>
          <w:sz w:val="24"/>
          <w:szCs w:val="24"/>
        </w:rPr>
        <w:t xml:space="preserve">, 2016). </w:t>
      </w:r>
      <w:r w:rsidR="00205CF9" w:rsidRPr="004302B3">
        <w:rPr>
          <w:rFonts w:ascii="Times New Roman" w:hAnsi="Times New Roman" w:cs="Times New Roman"/>
          <w:color w:val="000000" w:themeColor="text1"/>
          <w:sz w:val="24"/>
          <w:szCs w:val="24"/>
        </w:rPr>
        <w:t>However, research has shown the HADS to be</w:t>
      </w:r>
      <w:r w:rsidR="002C57B5" w:rsidRPr="004302B3">
        <w:rPr>
          <w:rFonts w:ascii="Times New Roman" w:hAnsi="Times New Roman" w:cs="Times New Roman"/>
          <w:color w:val="000000" w:themeColor="text1"/>
          <w:sz w:val="24"/>
          <w:szCs w:val="24"/>
        </w:rPr>
        <w:t xml:space="preserve"> a reliable measure of emotional distress in a traumatic brain injury population (Whelan-</w:t>
      </w:r>
      <w:proofErr w:type="spellStart"/>
      <w:r w:rsidR="002C57B5" w:rsidRPr="004302B3">
        <w:rPr>
          <w:rFonts w:ascii="Times New Roman" w:hAnsi="Times New Roman" w:cs="Times New Roman"/>
          <w:color w:val="000000" w:themeColor="text1"/>
          <w:sz w:val="24"/>
          <w:szCs w:val="24"/>
        </w:rPr>
        <w:t>Goodinson</w:t>
      </w:r>
      <w:proofErr w:type="spellEnd"/>
      <w:r w:rsidR="002C57B5" w:rsidRPr="004302B3">
        <w:rPr>
          <w:rFonts w:ascii="Times New Roman" w:hAnsi="Times New Roman" w:cs="Times New Roman"/>
          <w:color w:val="000000" w:themeColor="text1"/>
          <w:sz w:val="24"/>
          <w:szCs w:val="24"/>
        </w:rPr>
        <w:t xml:space="preserve">, </w:t>
      </w:r>
      <w:proofErr w:type="spellStart"/>
      <w:r w:rsidR="002C57B5" w:rsidRPr="004302B3">
        <w:rPr>
          <w:rFonts w:ascii="Times New Roman" w:hAnsi="Times New Roman" w:cs="Times New Roman"/>
          <w:color w:val="000000" w:themeColor="text1"/>
          <w:sz w:val="24"/>
          <w:szCs w:val="24"/>
        </w:rPr>
        <w:t>Ponsford</w:t>
      </w:r>
      <w:proofErr w:type="spellEnd"/>
      <w:r w:rsidR="002C57B5" w:rsidRPr="004302B3">
        <w:rPr>
          <w:rFonts w:ascii="Times New Roman" w:hAnsi="Times New Roman" w:cs="Times New Roman"/>
          <w:color w:val="000000" w:themeColor="text1"/>
          <w:sz w:val="24"/>
          <w:szCs w:val="24"/>
        </w:rPr>
        <w:t xml:space="preserve"> &amp; Schonberger, 2009) and to be a clinically useful measure of anxiety and depression with good reliability (</w:t>
      </w:r>
      <w:proofErr w:type="spellStart"/>
      <w:r w:rsidR="002C57B5" w:rsidRPr="004302B3">
        <w:rPr>
          <w:rFonts w:ascii="Times New Roman" w:hAnsi="Times New Roman" w:cs="Times New Roman"/>
          <w:color w:val="000000" w:themeColor="text1"/>
          <w:sz w:val="24"/>
          <w:szCs w:val="24"/>
        </w:rPr>
        <w:t>Boxley</w:t>
      </w:r>
      <w:proofErr w:type="spellEnd"/>
      <w:r w:rsidR="002C57B5" w:rsidRPr="004302B3">
        <w:rPr>
          <w:rFonts w:ascii="Times New Roman" w:hAnsi="Times New Roman" w:cs="Times New Roman"/>
          <w:color w:val="000000" w:themeColor="text1"/>
          <w:sz w:val="24"/>
          <w:szCs w:val="24"/>
        </w:rPr>
        <w:t xml:space="preserve">, Flaherty, Spencer, Drag, Pangilinan &amp; </w:t>
      </w:r>
      <w:proofErr w:type="spellStart"/>
      <w:r w:rsidR="002C57B5" w:rsidRPr="004302B3">
        <w:rPr>
          <w:rFonts w:ascii="Times New Roman" w:hAnsi="Times New Roman" w:cs="Times New Roman"/>
          <w:color w:val="000000" w:themeColor="text1"/>
          <w:sz w:val="24"/>
          <w:szCs w:val="24"/>
        </w:rPr>
        <w:t>Bieliauskas</w:t>
      </w:r>
      <w:proofErr w:type="spellEnd"/>
      <w:r w:rsidR="002C57B5" w:rsidRPr="004302B3">
        <w:rPr>
          <w:rFonts w:ascii="Times New Roman" w:hAnsi="Times New Roman" w:cs="Times New Roman"/>
          <w:color w:val="000000" w:themeColor="text1"/>
          <w:sz w:val="24"/>
          <w:szCs w:val="24"/>
        </w:rPr>
        <w:t xml:space="preserve">, 2016). However, it is acknowledged that clinicians should be mindful of the </w:t>
      </w:r>
      <w:proofErr w:type="spellStart"/>
      <w:r w:rsidR="002C57B5" w:rsidRPr="004302B3">
        <w:rPr>
          <w:rFonts w:ascii="Times New Roman" w:hAnsi="Times New Roman" w:cs="Times New Roman"/>
          <w:color w:val="000000" w:themeColor="text1"/>
          <w:sz w:val="24"/>
          <w:szCs w:val="24"/>
        </w:rPr>
        <w:t>sequalae</w:t>
      </w:r>
      <w:proofErr w:type="spellEnd"/>
      <w:r w:rsidR="002C57B5" w:rsidRPr="004302B3">
        <w:rPr>
          <w:rFonts w:ascii="Times New Roman" w:hAnsi="Times New Roman" w:cs="Times New Roman"/>
          <w:color w:val="000000" w:themeColor="text1"/>
          <w:sz w:val="24"/>
          <w:szCs w:val="24"/>
        </w:rPr>
        <w:t xml:space="preserve"> of brain injury that may confound scores, particularly for the </w:t>
      </w:r>
      <w:r w:rsidR="002C57B5" w:rsidRPr="004302B3">
        <w:rPr>
          <w:rFonts w:ascii="Times New Roman" w:hAnsi="Times New Roman" w:cs="Times New Roman"/>
          <w:color w:val="000000" w:themeColor="text1"/>
          <w:sz w:val="24"/>
          <w:szCs w:val="24"/>
        </w:rPr>
        <w:lastRenderedPageBreak/>
        <w:t>purpose of diagnosis (Whelan-</w:t>
      </w:r>
      <w:proofErr w:type="spellStart"/>
      <w:r w:rsidR="002C57B5" w:rsidRPr="004302B3">
        <w:rPr>
          <w:rFonts w:ascii="Times New Roman" w:hAnsi="Times New Roman" w:cs="Times New Roman"/>
          <w:color w:val="000000" w:themeColor="text1"/>
          <w:sz w:val="24"/>
          <w:szCs w:val="24"/>
        </w:rPr>
        <w:t>Goodinson</w:t>
      </w:r>
      <w:proofErr w:type="spellEnd"/>
      <w:r w:rsidR="002C57B5" w:rsidRPr="004302B3">
        <w:rPr>
          <w:rFonts w:ascii="Times New Roman" w:hAnsi="Times New Roman" w:cs="Times New Roman"/>
          <w:color w:val="000000" w:themeColor="text1"/>
          <w:sz w:val="24"/>
          <w:szCs w:val="24"/>
        </w:rPr>
        <w:t xml:space="preserve">, </w:t>
      </w:r>
      <w:proofErr w:type="spellStart"/>
      <w:r w:rsidR="002C57B5" w:rsidRPr="004302B3">
        <w:rPr>
          <w:rFonts w:ascii="Times New Roman" w:hAnsi="Times New Roman" w:cs="Times New Roman"/>
          <w:color w:val="000000" w:themeColor="text1"/>
          <w:sz w:val="24"/>
          <w:szCs w:val="24"/>
        </w:rPr>
        <w:t>Ponsford</w:t>
      </w:r>
      <w:proofErr w:type="spellEnd"/>
      <w:r w:rsidR="002C57B5" w:rsidRPr="004302B3">
        <w:rPr>
          <w:rFonts w:ascii="Times New Roman" w:hAnsi="Times New Roman" w:cs="Times New Roman"/>
          <w:color w:val="000000" w:themeColor="text1"/>
          <w:sz w:val="24"/>
          <w:szCs w:val="24"/>
        </w:rPr>
        <w:t xml:space="preserve"> &amp; Schonberger, 2009: </w:t>
      </w:r>
      <w:proofErr w:type="spellStart"/>
      <w:r w:rsidR="002C57B5" w:rsidRPr="004302B3">
        <w:rPr>
          <w:rFonts w:ascii="Times New Roman" w:hAnsi="Times New Roman" w:cs="Times New Roman"/>
          <w:color w:val="000000" w:themeColor="text1"/>
          <w:sz w:val="24"/>
          <w:szCs w:val="24"/>
        </w:rPr>
        <w:t>Boxley</w:t>
      </w:r>
      <w:proofErr w:type="spellEnd"/>
      <w:r w:rsidR="002C57B5" w:rsidRPr="004302B3">
        <w:rPr>
          <w:rFonts w:ascii="Times New Roman" w:hAnsi="Times New Roman" w:cs="Times New Roman"/>
          <w:color w:val="000000" w:themeColor="text1"/>
          <w:sz w:val="24"/>
          <w:szCs w:val="24"/>
        </w:rPr>
        <w:t xml:space="preserve">, Flaherty, Spencer, Drag, Pangilinan &amp; </w:t>
      </w:r>
      <w:proofErr w:type="spellStart"/>
      <w:r w:rsidR="002C57B5" w:rsidRPr="004302B3">
        <w:rPr>
          <w:rFonts w:ascii="Times New Roman" w:hAnsi="Times New Roman" w:cs="Times New Roman"/>
          <w:color w:val="000000" w:themeColor="text1"/>
          <w:sz w:val="24"/>
          <w:szCs w:val="24"/>
        </w:rPr>
        <w:t>Bieliauskas</w:t>
      </w:r>
      <w:proofErr w:type="spellEnd"/>
      <w:r w:rsidR="002C57B5" w:rsidRPr="004302B3">
        <w:rPr>
          <w:rFonts w:ascii="Times New Roman" w:hAnsi="Times New Roman" w:cs="Times New Roman"/>
          <w:color w:val="000000" w:themeColor="text1"/>
          <w:sz w:val="24"/>
          <w:szCs w:val="24"/>
        </w:rPr>
        <w:t xml:space="preserve">, 2016). </w:t>
      </w:r>
    </w:p>
    <w:p w14:paraId="6DDBEC3C" w14:textId="08A61934" w:rsidR="008A0139" w:rsidRDefault="004D451E" w:rsidP="009A013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complex nature of the presented phenomena and the processes involved also presented challenges in terms of the development of the theory and model and the write up of findings. The task of capturing and presenting such abstract yet detailed concepts in a comprehensible and cohesive format was enormous. The requirement to organise, label and categorise such </w:t>
      </w:r>
      <w:r w:rsidR="008A0139">
        <w:rPr>
          <w:rFonts w:ascii="Times New Roman" w:hAnsi="Times New Roman" w:cs="Times New Roman"/>
          <w:sz w:val="24"/>
          <w:szCs w:val="24"/>
        </w:rPr>
        <w:t xml:space="preserve">nuanced and intricate information in a clear and distinguishable way posed a significant challenge. It highlighted the disparity between professional and participant language and every </w:t>
      </w:r>
      <w:r w:rsidR="00BA6BD9">
        <w:rPr>
          <w:rFonts w:ascii="Times New Roman" w:hAnsi="Times New Roman" w:cs="Times New Roman"/>
          <w:sz w:val="24"/>
          <w:szCs w:val="24"/>
        </w:rPr>
        <w:t>attempt was made</w:t>
      </w:r>
      <w:r w:rsidR="008A0139">
        <w:rPr>
          <w:rFonts w:ascii="Times New Roman" w:hAnsi="Times New Roman" w:cs="Times New Roman"/>
          <w:sz w:val="24"/>
          <w:szCs w:val="24"/>
        </w:rPr>
        <w:t xml:space="preserve"> to utilise language used by participants</w:t>
      </w:r>
      <w:r w:rsidR="00BA6BD9">
        <w:rPr>
          <w:rFonts w:ascii="Times New Roman" w:hAnsi="Times New Roman" w:cs="Times New Roman"/>
          <w:sz w:val="24"/>
          <w:szCs w:val="24"/>
        </w:rPr>
        <w:t xml:space="preserve"> where possible</w:t>
      </w:r>
      <w:r w:rsidR="008A0139">
        <w:rPr>
          <w:rFonts w:ascii="Times New Roman" w:hAnsi="Times New Roman" w:cs="Times New Roman"/>
          <w:sz w:val="24"/>
          <w:szCs w:val="24"/>
        </w:rPr>
        <w:t>.</w:t>
      </w:r>
    </w:p>
    <w:p w14:paraId="1FE32755" w14:textId="20356A9E" w:rsidR="002975FC" w:rsidRDefault="008A0139" w:rsidP="002975FC">
      <w:pPr>
        <w:spacing w:line="480" w:lineRule="auto"/>
        <w:ind w:firstLine="720"/>
        <w:rPr>
          <w:rFonts w:ascii="Times New Roman" w:hAnsi="Times New Roman" w:cs="Times New Roman"/>
          <w:sz w:val="24"/>
          <w:szCs w:val="24"/>
        </w:rPr>
      </w:pPr>
      <w:r w:rsidRPr="00B85D12">
        <w:rPr>
          <w:rFonts w:ascii="Times New Roman" w:hAnsi="Times New Roman" w:cs="Times New Roman"/>
          <w:sz w:val="24"/>
          <w:szCs w:val="24"/>
        </w:rPr>
        <w:t xml:space="preserve">The ontology and epistemology adopted in this research accepts that knowledge is not static, and is interpreted by both observer and participant (Jones &amp; </w:t>
      </w:r>
      <w:proofErr w:type="spellStart"/>
      <w:r w:rsidRPr="00B85D12">
        <w:rPr>
          <w:rFonts w:ascii="Times New Roman" w:hAnsi="Times New Roman" w:cs="Times New Roman"/>
          <w:sz w:val="24"/>
          <w:szCs w:val="24"/>
        </w:rPr>
        <w:t>Alony</w:t>
      </w:r>
      <w:proofErr w:type="spellEnd"/>
      <w:r w:rsidRPr="00B85D12">
        <w:rPr>
          <w:rFonts w:ascii="Times New Roman" w:hAnsi="Times New Roman" w:cs="Times New Roman"/>
          <w:sz w:val="24"/>
          <w:szCs w:val="24"/>
        </w:rPr>
        <w:t>, 2011).</w:t>
      </w:r>
      <w:r w:rsidRPr="008A0139">
        <w:rPr>
          <w:rFonts w:ascii="Times New Roman" w:hAnsi="Times New Roman" w:cs="Times New Roman"/>
          <w:sz w:val="24"/>
          <w:szCs w:val="24"/>
        </w:rPr>
        <w:t xml:space="preserve"> </w:t>
      </w:r>
      <w:r w:rsidRPr="00B85D12">
        <w:rPr>
          <w:rFonts w:ascii="Times New Roman" w:hAnsi="Times New Roman" w:cs="Times New Roman"/>
          <w:sz w:val="24"/>
          <w:szCs w:val="24"/>
        </w:rPr>
        <w:t>Previous experiences inevitably shape researchers preconcepti</w:t>
      </w:r>
      <w:r>
        <w:rPr>
          <w:rFonts w:ascii="Times New Roman" w:hAnsi="Times New Roman" w:cs="Times New Roman"/>
          <w:sz w:val="24"/>
          <w:szCs w:val="24"/>
        </w:rPr>
        <w:t>ons and fieldwork experiences. Every endeavour was made</w:t>
      </w:r>
      <w:r w:rsidRPr="00B85D12">
        <w:rPr>
          <w:rFonts w:ascii="Times New Roman" w:hAnsi="Times New Roman" w:cs="Times New Roman"/>
          <w:sz w:val="24"/>
          <w:szCs w:val="24"/>
        </w:rPr>
        <w:t xml:space="preserve"> to maintain a reflective position</w:t>
      </w:r>
      <w:r>
        <w:rPr>
          <w:rFonts w:ascii="Times New Roman" w:hAnsi="Times New Roman" w:cs="Times New Roman"/>
          <w:sz w:val="24"/>
          <w:szCs w:val="24"/>
        </w:rPr>
        <w:t xml:space="preserve"> throughout this </w:t>
      </w:r>
      <w:proofErr w:type="gramStart"/>
      <w:r>
        <w:rPr>
          <w:rFonts w:ascii="Times New Roman" w:hAnsi="Times New Roman" w:cs="Times New Roman"/>
          <w:sz w:val="24"/>
          <w:szCs w:val="24"/>
        </w:rPr>
        <w:t>research</w:t>
      </w:r>
      <w:r w:rsidRPr="00B85D12">
        <w:rPr>
          <w:rFonts w:ascii="Times New Roman" w:hAnsi="Times New Roman" w:cs="Times New Roman"/>
          <w:sz w:val="24"/>
          <w:szCs w:val="24"/>
        </w:rPr>
        <w:t>,</w:t>
      </w:r>
      <w:proofErr w:type="gramEnd"/>
      <w:r w:rsidRPr="00B85D12">
        <w:rPr>
          <w:rFonts w:ascii="Times New Roman" w:hAnsi="Times New Roman" w:cs="Times New Roman"/>
          <w:sz w:val="24"/>
          <w:szCs w:val="24"/>
        </w:rPr>
        <w:t xml:space="preserve"> </w:t>
      </w:r>
      <w:r>
        <w:rPr>
          <w:rFonts w:ascii="Times New Roman" w:hAnsi="Times New Roman" w:cs="Times New Roman"/>
          <w:sz w:val="24"/>
          <w:szCs w:val="24"/>
        </w:rPr>
        <w:t xml:space="preserve">this was supported </w:t>
      </w:r>
      <w:r w:rsidRPr="00B85D12">
        <w:rPr>
          <w:rFonts w:ascii="Times New Roman" w:hAnsi="Times New Roman" w:cs="Times New Roman"/>
          <w:sz w:val="24"/>
          <w:szCs w:val="24"/>
        </w:rPr>
        <w:t xml:space="preserve">by </w:t>
      </w:r>
      <w:r>
        <w:rPr>
          <w:rFonts w:ascii="Times New Roman" w:hAnsi="Times New Roman" w:cs="Times New Roman"/>
          <w:sz w:val="24"/>
          <w:szCs w:val="24"/>
        </w:rPr>
        <w:t xml:space="preserve">the use of </w:t>
      </w:r>
      <w:r w:rsidRPr="00B85D12">
        <w:rPr>
          <w:rFonts w:ascii="Times New Roman" w:hAnsi="Times New Roman" w:cs="Times New Roman"/>
          <w:sz w:val="24"/>
          <w:szCs w:val="24"/>
        </w:rPr>
        <w:t xml:space="preserve">a reflective log and </w:t>
      </w:r>
      <w:r>
        <w:rPr>
          <w:rFonts w:ascii="Times New Roman" w:hAnsi="Times New Roman" w:cs="Times New Roman"/>
          <w:sz w:val="24"/>
          <w:szCs w:val="24"/>
        </w:rPr>
        <w:t xml:space="preserve">extensive regular </w:t>
      </w:r>
      <w:r w:rsidRPr="00B85D12">
        <w:rPr>
          <w:rFonts w:ascii="Times New Roman" w:hAnsi="Times New Roman" w:cs="Times New Roman"/>
          <w:sz w:val="24"/>
          <w:szCs w:val="24"/>
        </w:rPr>
        <w:t>supervision.</w:t>
      </w:r>
    </w:p>
    <w:p w14:paraId="12D7444F" w14:textId="6D78F951" w:rsidR="002975FC" w:rsidRPr="0029614C" w:rsidRDefault="0029614C" w:rsidP="0029614C">
      <w:pPr>
        <w:tabs>
          <w:tab w:val="left" w:pos="3165"/>
        </w:tabs>
        <w:spacing w:line="480" w:lineRule="auto"/>
        <w:rPr>
          <w:rFonts w:ascii="Times New Roman" w:hAnsi="Times New Roman" w:cs="Times New Roman"/>
          <w:b/>
          <w:sz w:val="24"/>
          <w:szCs w:val="24"/>
        </w:rPr>
      </w:pPr>
      <w:r>
        <w:rPr>
          <w:rFonts w:ascii="Times New Roman" w:hAnsi="Times New Roman" w:cs="Times New Roman"/>
          <w:b/>
          <w:sz w:val="24"/>
          <w:szCs w:val="24"/>
        </w:rPr>
        <w:t>Conclusion</w:t>
      </w:r>
    </w:p>
    <w:p w14:paraId="08D874B2" w14:textId="3C47EEB7" w:rsidR="00C00EC7" w:rsidRDefault="00405206" w:rsidP="002975FC">
      <w:pPr>
        <w:spacing w:line="480" w:lineRule="auto"/>
        <w:ind w:firstLine="720"/>
        <w:rPr>
          <w:rFonts w:ascii="Times New Roman" w:hAnsi="Times New Roman" w:cs="Times New Roman"/>
          <w:sz w:val="24"/>
          <w:szCs w:val="24"/>
        </w:rPr>
      </w:pPr>
      <w:r>
        <w:rPr>
          <w:rFonts w:ascii="Times New Roman" w:hAnsi="Times New Roman" w:cs="Times New Roman"/>
          <w:sz w:val="24"/>
          <w:szCs w:val="24"/>
        </w:rPr>
        <w:t>In conclusion, this research suggests that providing caregivers with person-to-person educational and informational interventions during post-stroke rehabilitation may reduce their depressive symptoms.</w:t>
      </w:r>
      <w:r w:rsidRPr="00405206">
        <w:rPr>
          <w:rFonts w:ascii="Times New Roman" w:hAnsi="Times New Roman" w:cs="Times New Roman"/>
          <w:sz w:val="24"/>
          <w:szCs w:val="24"/>
        </w:rPr>
        <w:t xml:space="preserve"> </w:t>
      </w:r>
      <w:r>
        <w:rPr>
          <w:rFonts w:ascii="Times New Roman" w:hAnsi="Times New Roman" w:cs="Times New Roman"/>
          <w:sz w:val="24"/>
          <w:szCs w:val="24"/>
        </w:rPr>
        <w:t>It also identified that post-</w:t>
      </w:r>
      <w:proofErr w:type="gramStart"/>
      <w:r>
        <w:rPr>
          <w:rFonts w:ascii="Times New Roman" w:hAnsi="Times New Roman" w:cs="Times New Roman"/>
          <w:sz w:val="24"/>
          <w:szCs w:val="24"/>
        </w:rPr>
        <w:t>ABI,</w:t>
      </w:r>
      <w:proofErr w:type="gramEnd"/>
      <w:r>
        <w:rPr>
          <w:rFonts w:ascii="Times New Roman" w:hAnsi="Times New Roman" w:cs="Times New Roman"/>
          <w:sz w:val="24"/>
          <w:szCs w:val="24"/>
        </w:rPr>
        <w:t xml:space="preserve"> individuals experience specific types of important moments that lead to increased awareness of the post-ABI self and can contribute to continued or discontinued sense of self. The subjective appraisal of </w:t>
      </w:r>
      <w:r>
        <w:rPr>
          <w:rFonts w:ascii="Times New Roman" w:hAnsi="Times New Roman" w:cs="Times New Roman"/>
          <w:sz w:val="24"/>
          <w:szCs w:val="24"/>
        </w:rPr>
        <w:lastRenderedPageBreak/>
        <w:t>these moments combined with the extent individuals have a continued sense of self influences their ability to cope with their post-ABI circumstances.</w:t>
      </w:r>
      <w:r w:rsidR="00C00EC7">
        <w:rPr>
          <w:rFonts w:ascii="Times New Roman" w:hAnsi="Times New Roman" w:cs="Times New Roman"/>
          <w:sz w:val="24"/>
          <w:szCs w:val="24"/>
        </w:rPr>
        <w:t xml:space="preserve"> </w:t>
      </w:r>
      <w:r w:rsidR="00E87856" w:rsidRPr="00E87856">
        <w:rPr>
          <w:rFonts w:ascii="Times New Roman" w:hAnsi="Times New Roman" w:cs="Times New Roman"/>
          <w:sz w:val="24"/>
          <w:szCs w:val="24"/>
        </w:rPr>
        <w:t xml:space="preserve">Whilst </w:t>
      </w:r>
      <w:r w:rsidR="002975FC">
        <w:rPr>
          <w:rFonts w:ascii="Times New Roman" w:hAnsi="Times New Roman" w:cs="Times New Roman"/>
          <w:sz w:val="24"/>
          <w:szCs w:val="24"/>
        </w:rPr>
        <w:t xml:space="preserve">the research </w:t>
      </w:r>
      <w:r w:rsidR="00C00EC7">
        <w:rPr>
          <w:rFonts w:ascii="Times New Roman" w:hAnsi="Times New Roman" w:cs="Times New Roman"/>
          <w:sz w:val="24"/>
          <w:szCs w:val="24"/>
        </w:rPr>
        <w:t>presented</w:t>
      </w:r>
      <w:r w:rsidR="002975FC">
        <w:rPr>
          <w:rFonts w:ascii="Times New Roman" w:hAnsi="Times New Roman" w:cs="Times New Roman"/>
          <w:sz w:val="24"/>
          <w:szCs w:val="24"/>
        </w:rPr>
        <w:t xml:space="preserve"> in this portfolio provides </w:t>
      </w:r>
      <w:r w:rsidR="00E87856" w:rsidRPr="00E87856">
        <w:rPr>
          <w:rFonts w:ascii="Times New Roman" w:hAnsi="Times New Roman" w:cs="Times New Roman"/>
          <w:sz w:val="24"/>
          <w:szCs w:val="24"/>
        </w:rPr>
        <w:t>valuable contributio</w:t>
      </w:r>
      <w:r w:rsidR="00E87856">
        <w:rPr>
          <w:rFonts w:ascii="Times New Roman" w:hAnsi="Times New Roman" w:cs="Times New Roman"/>
          <w:sz w:val="24"/>
          <w:szCs w:val="24"/>
        </w:rPr>
        <w:t xml:space="preserve">n to field of ABI </w:t>
      </w:r>
      <w:r w:rsidR="00C00EC7">
        <w:rPr>
          <w:rFonts w:ascii="Times New Roman" w:hAnsi="Times New Roman" w:cs="Times New Roman"/>
          <w:sz w:val="24"/>
          <w:szCs w:val="24"/>
        </w:rPr>
        <w:t>rehabilitation</w:t>
      </w:r>
      <w:r w:rsidR="00E87856">
        <w:rPr>
          <w:rFonts w:ascii="Times New Roman" w:hAnsi="Times New Roman" w:cs="Times New Roman"/>
          <w:sz w:val="24"/>
          <w:szCs w:val="24"/>
        </w:rPr>
        <w:t>, mor</w:t>
      </w:r>
      <w:r w:rsidR="00E87856" w:rsidRPr="00E87856">
        <w:rPr>
          <w:rFonts w:ascii="Times New Roman" w:hAnsi="Times New Roman" w:cs="Times New Roman"/>
          <w:sz w:val="24"/>
          <w:szCs w:val="24"/>
        </w:rPr>
        <w:t xml:space="preserve">e research </w:t>
      </w:r>
      <w:r w:rsidR="00AF2BDC">
        <w:rPr>
          <w:rFonts w:ascii="Times New Roman" w:hAnsi="Times New Roman" w:cs="Times New Roman"/>
          <w:sz w:val="24"/>
          <w:szCs w:val="24"/>
        </w:rPr>
        <w:t xml:space="preserve">is </w:t>
      </w:r>
      <w:r w:rsidR="00E87856" w:rsidRPr="00E87856">
        <w:rPr>
          <w:rFonts w:ascii="Times New Roman" w:hAnsi="Times New Roman" w:cs="Times New Roman"/>
          <w:sz w:val="24"/>
          <w:szCs w:val="24"/>
        </w:rPr>
        <w:t>required</w:t>
      </w:r>
      <w:r w:rsidR="002975FC">
        <w:rPr>
          <w:rFonts w:ascii="Times New Roman" w:hAnsi="Times New Roman" w:cs="Times New Roman"/>
          <w:sz w:val="24"/>
          <w:szCs w:val="24"/>
        </w:rPr>
        <w:t>.</w:t>
      </w:r>
      <w:r w:rsidR="0029614C">
        <w:rPr>
          <w:rFonts w:ascii="Times New Roman" w:hAnsi="Times New Roman" w:cs="Times New Roman"/>
          <w:sz w:val="24"/>
          <w:szCs w:val="24"/>
        </w:rPr>
        <w:t xml:space="preserve"> </w:t>
      </w:r>
    </w:p>
    <w:p w14:paraId="293FEF82" w14:textId="77777777" w:rsidR="00496DFC" w:rsidRDefault="00496DFC" w:rsidP="00496DFC">
      <w:pPr>
        <w:spacing w:line="480" w:lineRule="auto"/>
        <w:rPr>
          <w:rFonts w:ascii="Times New Roman" w:hAnsi="Times New Roman" w:cs="Times New Roman"/>
          <w:b/>
          <w:sz w:val="24"/>
          <w:szCs w:val="24"/>
        </w:rPr>
      </w:pPr>
    </w:p>
    <w:p w14:paraId="050FB8E6" w14:textId="77777777" w:rsidR="0003290C" w:rsidRDefault="0003290C" w:rsidP="000E44EB">
      <w:pPr>
        <w:spacing w:line="480" w:lineRule="auto"/>
        <w:jc w:val="center"/>
        <w:rPr>
          <w:rFonts w:ascii="Times New Roman" w:hAnsi="Times New Roman" w:cs="Times New Roman"/>
          <w:b/>
          <w:sz w:val="24"/>
          <w:szCs w:val="24"/>
        </w:rPr>
      </w:pPr>
    </w:p>
    <w:p w14:paraId="47350DBF" w14:textId="77777777" w:rsidR="0003290C" w:rsidRDefault="0003290C" w:rsidP="000E44EB">
      <w:pPr>
        <w:spacing w:line="480" w:lineRule="auto"/>
        <w:jc w:val="center"/>
        <w:rPr>
          <w:rFonts w:ascii="Times New Roman" w:hAnsi="Times New Roman" w:cs="Times New Roman"/>
          <w:b/>
          <w:sz w:val="24"/>
          <w:szCs w:val="24"/>
        </w:rPr>
      </w:pPr>
    </w:p>
    <w:p w14:paraId="595D2915" w14:textId="77777777" w:rsidR="0003290C" w:rsidRDefault="0003290C" w:rsidP="000E44EB">
      <w:pPr>
        <w:spacing w:line="480" w:lineRule="auto"/>
        <w:jc w:val="center"/>
        <w:rPr>
          <w:rFonts w:ascii="Times New Roman" w:hAnsi="Times New Roman" w:cs="Times New Roman"/>
          <w:b/>
          <w:sz w:val="24"/>
          <w:szCs w:val="24"/>
        </w:rPr>
      </w:pPr>
    </w:p>
    <w:p w14:paraId="65FDFC85" w14:textId="77777777" w:rsidR="0003290C" w:rsidRDefault="0003290C" w:rsidP="000E44EB">
      <w:pPr>
        <w:spacing w:line="480" w:lineRule="auto"/>
        <w:jc w:val="center"/>
        <w:rPr>
          <w:rFonts w:ascii="Times New Roman" w:hAnsi="Times New Roman" w:cs="Times New Roman"/>
          <w:b/>
          <w:sz w:val="24"/>
          <w:szCs w:val="24"/>
        </w:rPr>
      </w:pPr>
    </w:p>
    <w:p w14:paraId="5BCD57C0" w14:textId="77777777" w:rsidR="0003290C" w:rsidRDefault="0003290C" w:rsidP="000E44EB">
      <w:pPr>
        <w:spacing w:line="480" w:lineRule="auto"/>
        <w:jc w:val="center"/>
        <w:rPr>
          <w:rFonts w:ascii="Times New Roman" w:hAnsi="Times New Roman" w:cs="Times New Roman"/>
          <w:b/>
          <w:sz w:val="24"/>
          <w:szCs w:val="24"/>
        </w:rPr>
      </w:pPr>
    </w:p>
    <w:p w14:paraId="6FAC4DFE" w14:textId="77777777" w:rsidR="0003290C" w:rsidRDefault="0003290C" w:rsidP="000E44EB">
      <w:pPr>
        <w:spacing w:line="480" w:lineRule="auto"/>
        <w:jc w:val="center"/>
        <w:rPr>
          <w:rFonts w:ascii="Times New Roman" w:hAnsi="Times New Roman" w:cs="Times New Roman"/>
          <w:b/>
          <w:sz w:val="24"/>
          <w:szCs w:val="24"/>
        </w:rPr>
      </w:pPr>
    </w:p>
    <w:p w14:paraId="40390308" w14:textId="77777777" w:rsidR="0003290C" w:rsidRDefault="0003290C" w:rsidP="000E44EB">
      <w:pPr>
        <w:spacing w:line="480" w:lineRule="auto"/>
        <w:jc w:val="center"/>
        <w:rPr>
          <w:rFonts w:ascii="Times New Roman" w:hAnsi="Times New Roman" w:cs="Times New Roman"/>
          <w:b/>
          <w:sz w:val="24"/>
          <w:szCs w:val="24"/>
        </w:rPr>
      </w:pPr>
    </w:p>
    <w:p w14:paraId="66362A30" w14:textId="77777777" w:rsidR="0003290C" w:rsidRDefault="0003290C" w:rsidP="000E44EB">
      <w:pPr>
        <w:spacing w:line="480" w:lineRule="auto"/>
        <w:jc w:val="center"/>
        <w:rPr>
          <w:rFonts w:ascii="Times New Roman" w:hAnsi="Times New Roman" w:cs="Times New Roman"/>
          <w:b/>
          <w:sz w:val="24"/>
          <w:szCs w:val="24"/>
        </w:rPr>
      </w:pPr>
    </w:p>
    <w:p w14:paraId="46FD5CF0" w14:textId="77777777" w:rsidR="0003290C" w:rsidRDefault="0003290C" w:rsidP="000E44EB">
      <w:pPr>
        <w:spacing w:line="480" w:lineRule="auto"/>
        <w:jc w:val="center"/>
        <w:rPr>
          <w:rFonts w:ascii="Times New Roman" w:hAnsi="Times New Roman" w:cs="Times New Roman"/>
          <w:b/>
          <w:sz w:val="24"/>
          <w:szCs w:val="24"/>
        </w:rPr>
      </w:pPr>
    </w:p>
    <w:p w14:paraId="00E33371" w14:textId="77777777" w:rsidR="0003290C" w:rsidRDefault="0003290C" w:rsidP="000E44EB">
      <w:pPr>
        <w:spacing w:line="480" w:lineRule="auto"/>
        <w:jc w:val="center"/>
        <w:rPr>
          <w:rFonts w:ascii="Times New Roman" w:hAnsi="Times New Roman" w:cs="Times New Roman"/>
          <w:b/>
          <w:sz w:val="24"/>
          <w:szCs w:val="24"/>
        </w:rPr>
      </w:pPr>
    </w:p>
    <w:p w14:paraId="273917C5" w14:textId="77777777" w:rsidR="0003290C" w:rsidRDefault="0003290C" w:rsidP="000E44EB">
      <w:pPr>
        <w:spacing w:line="480" w:lineRule="auto"/>
        <w:jc w:val="center"/>
        <w:rPr>
          <w:rFonts w:ascii="Times New Roman" w:hAnsi="Times New Roman" w:cs="Times New Roman"/>
          <w:b/>
          <w:sz w:val="24"/>
          <w:szCs w:val="24"/>
        </w:rPr>
      </w:pPr>
    </w:p>
    <w:p w14:paraId="5451B05E" w14:textId="77777777" w:rsidR="0003290C" w:rsidRDefault="0003290C" w:rsidP="000E44EB">
      <w:pPr>
        <w:spacing w:line="480" w:lineRule="auto"/>
        <w:jc w:val="center"/>
        <w:rPr>
          <w:rFonts w:ascii="Times New Roman" w:hAnsi="Times New Roman" w:cs="Times New Roman"/>
          <w:b/>
          <w:sz w:val="24"/>
          <w:szCs w:val="24"/>
        </w:rPr>
      </w:pPr>
    </w:p>
    <w:p w14:paraId="5CE7D648" w14:textId="77777777" w:rsidR="0003290C" w:rsidRDefault="0003290C" w:rsidP="000E44EB">
      <w:pPr>
        <w:spacing w:line="480" w:lineRule="auto"/>
        <w:jc w:val="center"/>
        <w:rPr>
          <w:rFonts w:ascii="Times New Roman" w:hAnsi="Times New Roman" w:cs="Times New Roman"/>
          <w:b/>
          <w:sz w:val="24"/>
          <w:szCs w:val="24"/>
        </w:rPr>
      </w:pPr>
    </w:p>
    <w:p w14:paraId="7F880E83" w14:textId="221B66CA" w:rsidR="00597EC0" w:rsidRDefault="00306C44" w:rsidP="000E44EB">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Reference List</w:t>
      </w:r>
    </w:p>
    <w:p w14:paraId="2F5B21CE" w14:textId="54987B8A" w:rsidR="001406BD" w:rsidRDefault="00306C44" w:rsidP="001406BD">
      <w:pPr>
        <w:spacing w:line="480" w:lineRule="auto"/>
        <w:ind w:left="709" w:hanging="709"/>
        <w:rPr>
          <w:rFonts w:ascii="Times New Roman" w:hAnsi="Times New Roman" w:cs="Times New Roman"/>
          <w:sz w:val="24"/>
          <w:szCs w:val="24"/>
        </w:rPr>
      </w:pPr>
      <w:proofErr w:type="gramStart"/>
      <w:r>
        <w:rPr>
          <w:rFonts w:ascii="Times New Roman" w:hAnsi="Times New Roman" w:cs="Times New Roman"/>
          <w:sz w:val="24"/>
          <w:szCs w:val="24"/>
        </w:rPr>
        <w:t>Bell, A</w:t>
      </w:r>
      <w:r w:rsidR="00A968AF">
        <w:rPr>
          <w:rFonts w:ascii="Times New Roman" w:hAnsi="Times New Roman" w:cs="Times New Roman"/>
          <w:sz w:val="24"/>
          <w:szCs w:val="24"/>
        </w:rPr>
        <w:t xml:space="preserve">., &amp; </w:t>
      </w:r>
      <w:proofErr w:type="spellStart"/>
      <w:r w:rsidR="00A968AF">
        <w:rPr>
          <w:rFonts w:ascii="Times New Roman" w:hAnsi="Times New Roman" w:cs="Times New Roman"/>
          <w:sz w:val="24"/>
          <w:szCs w:val="24"/>
        </w:rPr>
        <w:t>D’Zurrilla</w:t>
      </w:r>
      <w:proofErr w:type="spellEnd"/>
      <w:r w:rsidR="00A968AF">
        <w:rPr>
          <w:rFonts w:ascii="Times New Roman" w:hAnsi="Times New Roman" w:cs="Times New Roman"/>
          <w:sz w:val="24"/>
          <w:szCs w:val="24"/>
        </w:rPr>
        <w:t>, T. (2009).</w:t>
      </w:r>
      <w:proofErr w:type="gramEnd"/>
      <w:r w:rsidR="00A968AF">
        <w:rPr>
          <w:rFonts w:ascii="Times New Roman" w:hAnsi="Times New Roman" w:cs="Times New Roman"/>
          <w:sz w:val="24"/>
          <w:szCs w:val="24"/>
        </w:rPr>
        <w:t xml:space="preserve"> </w:t>
      </w:r>
      <w:r w:rsidR="00A968AF" w:rsidRPr="00A968AF">
        <w:rPr>
          <w:rFonts w:ascii="Times New Roman" w:hAnsi="Times New Roman" w:cs="Times New Roman"/>
          <w:sz w:val="24"/>
          <w:szCs w:val="24"/>
        </w:rPr>
        <w:t>Problem-solving therapy for depression: a meta-</w:t>
      </w:r>
      <w:r w:rsidR="00A968AF">
        <w:rPr>
          <w:rFonts w:ascii="Times New Roman" w:hAnsi="Times New Roman" w:cs="Times New Roman"/>
          <w:sz w:val="24"/>
          <w:szCs w:val="24"/>
        </w:rPr>
        <w:t xml:space="preserve">analysis. </w:t>
      </w:r>
      <w:r w:rsidR="00A968AF" w:rsidRPr="00A968AF">
        <w:rPr>
          <w:rFonts w:ascii="Times New Roman" w:hAnsi="Times New Roman" w:cs="Times New Roman"/>
          <w:i/>
          <w:sz w:val="24"/>
          <w:szCs w:val="24"/>
        </w:rPr>
        <w:t>Clinical Psychology Review, 29</w:t>
      </w:r>
      <w:r w:rsidR="00A968AF">
        <w:rPr>
          <w:rFonts w:ascii="Times New Roman" w:hAnsi="Times New Roman" w:cs="Times New Roman"/>
          <w:sz w:val="24"/>
          <w:szCs w:val="24"/>
        </w:rPr>
        <w:t xml:space="preserve">(4), 348-353. </w:t>
      </w:r>
    </w:p>
    <w:p w14:paraId="00DAA4BC" w14:textId="78F9E8DB" w:rsidR="00906F91" w:rsidRDefault="00906F91" w:rsidP="001406BD">
      <w:pPr>
        <w:spacing w:line="480" w:lineRule="auto"/>
        <w:ind w:left="709" w:hanging="709"/>
        <w:rPr>
          <w:rFonts w:ascii="Times New Roman" w:hAnsi="Times New Roman" w:cs="Times New Roman"/>
          <w:sz w:val="24"/>
          <w:szCs w:val="24"/>
        </w:rPr>
      </w:pPr>
      <w:proofErr w:type="gramStart"/>
      <w:r>
        <w:rPr>
          <w:rFonts w:ascii="Times New Roman" w:hAnsi="Times New Roman" w:cs="Times New Roman"/>
          <w:sz w:val="24"/>
          <w:szCs w:val="24"/>
        </w:rPr>
        <w:t xml:space="preserve">Cameron, J. I., </w:t>
      </w:r>
      <w:proofErr w:type="spellStart"/>
      <w:r>
        <w:rPr>
          <w:rFonts w:ascii="Times New Roman" w:hAnsi="Times New Roman" w:cs="Times New Roman"/>
          <w:sz w:val="24"/>
          <w:szCs w:val="24"/>
        </w:rPr>
        <w:t>Nagile</w:t>
      </w:r>
      <w:proofErr w:type="spellEnd"/>
      <w:r>
        <w:rPr>
          <w:rFonts w:ascii="Times New Roman" w:hAnsi="Times New Roman" w:cs="Times New Roman"/>
          <w:sz w:val="24"/>
          <w:szCs w:val="24"/>
        </w:rPr>
        <w:t>, G., &amp; Silver, F. L. (2013).</w:t>
      </w:r>
      <w:proofErr w:type="gramEnd"/>
      <w:r w:rsidRPr="00906F91">
        <w:rPr>
          <w:rFonts w:ascii="Times New Roman" w:hAnsi="Times New Roman" w:cs="Times New Roman"/>
          <w:sz w:val="24"/>
          <w:szCs w:val="24"/>
        </w:rPr>
        <w:t xml:space="preserve"> Stroke family caregivers’ support needs change across the care continuum: a qualitative study using the timing it right framework. </w:t>
      </w:r>
      <w:r w:rsidRPr="00906F91">
        <w:rPr>
          <w:rFonts w:ascii="Times New Roman" w:hAnsi="Times New Roman" w:cs="Times New Roman"/>
          <w:i/>
          <w:sz w:val="24"/>
          <w:szCs w:val="24"/>
        </w:rPr>
        <w:t xml:space="preserve">Disability </w:t>
      </w:r>
      <w:proofErr w:type="gramStart"/>
      <w:r w:rsidRPr="00906F91">
        <w:rPr>
          <w:rFonts w:ascii="Times New Roman" w:hAnsi="Times New Roman" w:cs="Times New Roman"/>
          <w:i/>
          <w:sz w:val="24"/>
          <w:szCs w:val="24"/>
        </w:rPr>
        <w:t>and  Rehabilitation</w:t>
      </w:r>
      <w:proofErr w:type="gramEnd"/>
      <w:r w:rsidRPr="00906F91">
        <w:rPr>
          <w:rFonts w:ascii="Times New Roman" w:hAnsi="Times New Roman" w:cs="Times New Roman"/>
          <w:i/>
          <w:sz w:val="24"/>
          <w:szCs w:val="24"/>
        </w:rPr>
        <w:t xml:space="preserve">. </w:t>
      </w:r>
      <w:proofErr w:type="gramStart"/>
      <w:r w:rsidRPr="00906F91">
        <w:rPr>
          <w:rFonts w:ascii="Times New Roman" w:hAnsi="Times New Roman" w:cs="Times New Roman"/>
          <w:i/>
          <w:sz w:val="24"/>
          <w:szCs w:val="24"/>
        </w:rPr>
        <w:t>35</w:t>
      </w:r>
      <w:r>
        <w:rPr>
          <w:rFonts w:ascii="Times New Roman" w:hAnsi="Times New Roman" w:cs="Times New Roman"/>
          <w:sz w:val="24"/>
          <w:szCs w:val="24"/>
        </w:rPr>
        <w:t xml:space="preserve">(4), </w:t>
      </w:r>
      <w:r w:rsidRPr="00906F91">
        <w:rPr>
          <w:rFonts w:ascii="Times New Roman" w:hAnsi="Times New Roman" w:cs="Times New Roman"/>
          <w:sz w:val="24"/>
          <w:szCs w:val="24"/>
        </w:rPr>
        <w:t>315-24.</w:t>
      </w:r>
      <w:proofErr w:type="gramEnd"/>
    </w:p>
    <w:p w14:paraId="66871397" w14:textId="68EA4D35" w:rsidR="00903B11" w:rsidRDefault="00903B11" w:rsidP="00903B11">
      <w:pPr>
        <w:spacing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Christopher, S. (2008). </w:t>
      </w:r>
      <w:proofErr w:type="gramStart"/>
      <w:r w:rsidRPr="00903B11">
        <w:rPr>
          <w:rFonts w:ascii="Times New Roman" w:hAnsi="Times New Roman" w:cs="Times New Roman"/>
          <w:sz w:val="24"/>
          <w:szCs w:val="24"/>
        </w:rPr>
        <w:t xml:space="preserve">An introduction to black humour as a coping mechanism for </w:t>
      </w:r>
      <w:r>
        <w:rPr>
          <w:rFonts w:ascii="Times New Roman" w:hAnsi="Times New Roman" w:cs="Times New Roman"/>
          <w:sz w:val="24"/>
          <w:szCs w:val="24"/>
        </w:rPr>
        <w:t>student paramedics.</w:t>
      </w:r>
      <w:proofErr w:type="gramEnd"/>
      <w:r>
        <w:rPr>
          <w:rFonts w:ascii="Times New Roman" w:hAnsi="Times New Roman" w:cs="Times New Roman"/>
          <w:sz w:val="24"/>
          <w:szCs w:val="24"/>
        </w:rPr>
        <w:t xml:space="preserve"> </w:t>
      </w:r>
      <w:r w:rsidRPr="00903B11">
        <w:rPr>
          <w:rFonts w:ascii="Times New Roman" w:hAnsi="Times New Roman" w:cs="Times New Roman"/>
          <w:i/>
          <w:sz w:val="24"/>
          <w:szCs w:val="24"/>
        </w:rPr>
        <w:t>Journal of Paramedic Practice, 7</w:t>
      </w:r>
      <w:r>
        <w:rPr>
          <w:rFonts w:ascii="Times New Roman" w:hAnsi="Times New Roman" w:cs="Times New Roman"/>
          <w:sz w:val="24"/>
          <w:szCs w:val="24"/>
        </w:rPr>
        <w:t>(</w:t>
      </w:r>
      <w:r w:rsidRPr="00903B11">
        <w:rPr>
          <w:rFonts w:ascii="Times New Roman" w:hAnsi="Times New Roman" w:cs="Times New Roman"/>
          <w:sz w:val="24"/>
          <w:szCs w:val="24"/>
        </w:rPr>
        <w:t>12</w:t>
      </w:r>
      <w:r>
        <w:rPr>
          <w:rFonts w:ascii="Times New Roman" w:hAnsi="Times New Roman" w:cs="Times New Roman"/>
          <w:sz w:val="24"/>
          <w:szCs w:val="24"/>
        </w:rPr>
        <w:t xml:space="preserve">), </w:t>
      </w:r>
      <w:r w:rsidRPr="00903B11">
        <w:rPr>
          <w:rFonts w:ascii="Times New Roman" w:hAnsi="Times New Roman" w:cs="Times New Roman"/>
          <w:sz w:val="24"/>
          <w:szCs w:val="24"/>
        </w:rPr>
        <w:t xml:space="preserve">610 </w:t>
      </w:r>
      <w:r>
        <w:rPr>
          <w:rFonts w:ascii="Times New Roman" w:hAnsi="Times New Roman" w:cs="Times New Roman"/>
          <w:sz w:val="24"/>
          <w:szCs w:val="24"/>
        </w:rPr>
        <w:t>–</w:t>
      </w:r>
      <w:r w:rsidRPr="00903B11">
        <w:rPr>
          <w:rFonts w:ascii="Times New Roman" w:hAnsi="Times New Roman" w:cs="Times New Roman"/>
          <w:sz w:val="24"/>
          <w:szCs w:val="24"/>
        </w:rPr>
        <w:t xml:space="preserve"> 617</w:t>
      </w:r>
      <w:r>
        <w:rPr>
          <w:rFonts w:ascii="Times New Roman" w:hAnsi="Times New Roman" w:cs="Times New Roman"/>
          <w:sz w:val="24"/>
          <w:szCs w:val="24"/>
        </w:rPr>
        <w:t>.</w:t>
      </w:r>
    </w:p>
    <w:p w14:paraId="01B99BCD" w14:textId="04932F0C" w:rsidR="007108B2" w:rsidRPr="006E5EBB" w:rsidRDefault="007108B2" w:rsidP="00903B11">
      <w:pPr>
        <w:spacing w:line="480" w:lineRule="auto"/>
        <w:ind w:left="709" w:hanging="709"/>
        <w:rPr>
          <w:rFonts w:ascii="Times New Roman" w:hAnsi="Times New Roman" w:cs="Times New Roman"/>
          <w:sz w:val="24"/>
          <w:szCs w:val="24"/>
        </w:rPr>
      </w:pPr>
      <w:proofErr w:type="gramStart"/>
      <w:r w:rsidRPr="006E5EBB">
        <w:rPr>
          <w:rFonts w:ascii="Times New Roman" w:hAnsi="Times New Roman" w:cs="Times New Roman"/>
          <w:sz w:val="24"/>
          <w:szCs w:val="24"/>
        </w:rPr>
        <w:t>Feldman, M. S., Bell, J., &amp; Berger, M. T. (2003).</w:t>
      </w:r>
      <w:proofErr w:type="gramEnd"/>
      <w:r w:rsidRPr="006E5EBB">
        <w:rPr>
          <w:rFonts w:ascii="Times New Roman" w:hAnsi="Times New Roman" w:cs="Times New Roman"/>
          <w:sz w:val="24"/>
          <w:szCs w:val="24"/>
        </w:rPr>
        <w:t xml:space="preserve"> </w:t>
      </w:r>
      <w:proofErr w:type="gramStart"/>
      <w:r w:rsidRPr="006E5EBB">
        <w:rPr>
          <w:rFonts w:ascii="Times New Roman" w:hAnsi="Times New Roman" w:cs="Times New Roman"/>
          <w:i/>
          <w:sz w:val="24"/>
          <w:szCs w:val="24"/>
        </w:rPr>
        <w:t>Gaining access: A practical and theoretical guide for qualitative researchers</w:t>
      </w:r>
      <w:r w:rsidRPr="006E5EBB">
        <w:rPr>
          <w:rFonts w:ascii="Times New Roman" w:hAnsi="Times New Roman" w:cs="Times New Roman"/>
          <w:sz w:val="24"/>
          <w:szCs w:val="24"/>
        </w:rPr>
        <w:t>.</w:t>
      </w:r>
      <w:proofErr w:type="gramEnd"/>
      <w:r w:rsidRPr="006E5EBB">
        <w:rPr>
          <w:rFonts w:ascii="Times New Roman" w:hAnsi="Times New Roman" w:cs="Times New Roman"/>
          <w:sz w:val="24"/>
          <w:szCs w:val="24"/>
        </w:rPr>
        <w:t xml:space="preserve"> Walnut Creek, CA: </w:t>
      </w:r>
      <w:proofErr w:type="spellStart"/>
      <w:r w:rsidRPr="006E5EBB">
        <w:rPr>
          <w:rFonts w:ascii="Times New Roman" w:hAnsi="Times New Roman" w:cs="Times New Roman"/>
          <w:sz w:val="24"/>
          <w:szCs w:val="24"/>
        </w:rPr>
        <w:t>AltaMira</w:t>
      </w:r>
      <w:proofErr w:type="spellEnd"/>
      <w:r w:rsidRPr="006E5EBB">
        <w:rPr>
          <w:rFonts w:ascii="Times New Roman" w:hAnsi="Times New Roman" w:cs="Times New Roman"/>
          <w:sz w:val="24"/>
          <w:szCs w:val="24"/>
        </w:rPr>
        <w:t>.</w:t>
      </w:r>
    </w:p>
    <w:p w14:paraId="40A966D6" w14:textId="77777777" w:rsidR="003C5626" w:rsidRDefault="00016055" w:rsidP="000C4F8C">
      <w:pPr>
        <w:spacing w:line="480" w:lineRule="auto"/>
        <w:ind w:left="709" w:hanging="709"/>
      </w:pPr>
      <w:r w:rsidRPr="001406BD">
        <w:rPr>
          <w:rFonts w:ascii="Times New Roman" w:hAnsi="Times New Roman" w:cs="Times New Roman"/>
          <w:sz w:val="24"/>
          <w:szCs w:val="24"/>
        </w:rPr>
        <w:t xml:space="preserve">Garand, L., </w:t>
      </w:r>
      <w:proofErr w:type="spellStart"/>
      <w:r w:rsidRPr="001406BD">
        <w:rPr>
          <w:rFonts w:ascii="Times New Roman" w:hAnsi="Times New Roman" w:cs="Times New Roman"/>
          <w:sz w:val="24"/>
          <w:szCs w:val="24"/>
        </w:rPr>
        <w:t>Rinaldo</w:t>
      </w:r>
      <w:proofErr w:type="spellEnd"/>
      <w:r w:rsidRPr="001406BD">
        <w:rPr>
          <w:rFonts w:ascii="Times New Roman" w:hAnsi="Times New Roman" w:cs="Times New Roman"/>
          <w:sz w:val="24"/>
          <w:szCs w:val="24"/>
        </w:rPr>
        <w:t xml:space="preserve">, D., </w:t>
      </w:r>
      <w:proofErr w:type="spellStart"/>
      <w:r w:rsidRPr="001406BD">
        <w:rPr>
          <w:rFonts w:ascii="Times New Roman" w:hAnsi="Times New Roman" w:cs="Times New Roman"/>
          <w:sz w:val="24"/>
          <w:szCs w:val="24"/>
        </w:rPr>
        <w:t>Alberth</w:t>
      </w:r>
      <w:proofErr w:type="spellEnd"/>
      <w:r w:rsidRPr="001406BD">
        <w:rPr>
          <w:rFonts w:ascii="Times New Roman" w:hAnsi="Times New Roman" w:cs="Times New Roman"/>
          <w:sz w:val="24"/>
          <w:szCs w:val="24"/>
        </w:rPr>
        <w:t xml:space="preserve">, M., Delany, J., </w:t>
      </w:r>
      <w:proofErr w:type="spellStart"/>
      <w:r w:rsidRPr="001406BD">
        <w:rPr>
          <w:rFonts w:ascii="Times New Roman" w:hAnsi="Times New Roman" w:cs="Times New Roman"/>
          <w:sz w:val="24"/>
          <w:szCs w:val="24"/>
        </w:rPr>
        <w:t>Beasock</w:t>
      </w:r>
      <w:proofErr w:type="spellEnd"/>
      <w:r w:rsidRPr="001406BD">
        <w:rPr>
          <w:rFonts w:ascii="Times New Roman" w:hAnsi="Times New Roman" w:cs="Times New Roman"/>
          <w:sz w:val="24"/>
          <w:szCs w:val="24"/>
        </w:rPr>
        <w:t xml:space="preserve">, S., Lopez, O. (2014). Effects </w:t>
      </w:r>
      <w:r>
        <w:rPr>
          <w:rFonts w:ascii="Times New Roman" w:hAnsi="Times New Roman" w:cs="Times New Roman"/>
          <w:sz w:val="24"/>
          <w:szCs w:val="24"/>
        </w:rPr>
        <w:t>of problem solving therapy on mental health outcomes in family caregivers of p</w:t>
      </w:r>
      <w:r w:rsidRPr="00690903">
        <w:rPr>
          <w:rFonts w:ascii="Times New Roman" w:hAnsi="Times New Roman" w:cs="Times New Roman"/>
          <w:sz w:val="24"/>
          <w:szCs w:val="24"/>
        </w:rPr>
        <w:t>ersons</w:t>
      </w:r>
      <w:r>
        <w:rPr>
          <w:rFonts w:ascii="Times New Roman" w:hAnsi="Times New Roman" w:cs="Times New Roman"/>
          <w:sz w:val="24"/>
          <w:szCs w:val="24"/>
        </w:rPr>
        <w:t xml:space="preserve"> with a new diagnosis of mild cognitive impairment or early d</w:t>
      </w:r>
      <w:r w:rsidRPr="00690903">
        <w:rPr>
          <w:rFonts w:ascii="Times New Roman" w:hAnsi="Times New Roman" w:cs="Times New Roman"/>
          <w:sz w:val="24"/>
          <w:szCs w:val="24"/>
        </w:rPr>
        <w:t>ementia</w:t>
      </w:r>
      <w:r>
        <w:rPr>
          <w:rFonts w:ascii="Times New Roman" w:hAnsi="Times New Roman" w:cs="Times New Roman"/>
          <w:sz w:val="24"/>
          <w:szCs w:val="24"/>
        </w:rPr>
        <w:t xml:space="preserve">: A randomized controlled trial. </w:t>
      </w:r>
      <w:r w:rsidRPr="00016055">
        <w:rPr>
          <w:rFonts w:ascii="Times New Roman" w:hAnsi="Times New Roman" w:cs="Times New Roman"/>
          <w:i/>
          <w:sz w:val="24"/>
          <w:szCs w:val="24"/>
        </w:rPr>
        <w:t>The American Journal of Geriatric Psychiatry, 22</w:t>
      </w:r>
      <w:r>
        <w:rPr>
          <w:rFonts w:ascii="Times New Roman" w:hAnsi="Times New Roman" w:cs="Times New Roman"/>
          <w:sz w:val="24"/>
          <w:szCs w:val="24"/>
        </w:rPr>
        <w:t>(8)</w:t>
      </w:r>
      <w:r w:rsidR="00DA238C">
        <w:rPr>
          <w:rFonts w:ascii="Times New Roman" w:hAnsi="Times New Roman" w:cs="Times New Roman"/>
          <w:sz w:val="24"/>
          <w:szCs w:val="24"/>
        </w:rPr>
        <w:t>,</w:t>
      </w:r>
      <w:r w:rsidRPr="00690903">
        <w:rPr>
          <w:rFonts w:ascii="Times New Roman" w:hAnsi="Times New Roman" w:cs="Times New Roman"/>
          <w:sz w:val="24"/>
          <w:szCs w:val="24"/>
        </w:rPr>
        <w:t xml:space="preserve"> 771–781</w:t>
      </w:r>
      <w:r>
        <w:rPr>
          <w:rFonts w:ascii="Times New Roman" w:hAnsi="Times New Roman" w:cs="Times New Roman"/>
          <w:sz w:val="24"/>
          <w:szCs w:val="24"/>
        </w:rPr>
        <w:t>.</w:t>
      </w:r>
      <w:r w:rsidR="003C5626" w:rsidRPr="003C5626">
        <w:t xml:space="preserve"> </w:t>
      </w:r>
    </w:p>
    <w:p w14:paraId="676AFE15" w14:textId="221FDE92" w:rsidR="00A90B23" w:rsidRPr="0056245F" w:rsidRDefault="00A90B23" w:rsidP="000C4F8C">
      <w:pPr>
        <w:spacing w:line="480" w:lineRule="auto"/>
        <w:ind w:left="709" w:hanging="709"/>
        <w:rPr>
          <w:rFonts w:ascii="Times New Roman" w:hAnsi="Times New Roman" w:cs="Times New Roman"/>
          <w:sz w:val="24"/>
          <w:szCs w:val="24"/>
        </w:rPr>
      </w:pPr>
      <w:proofErr w:type="gramStart"/>
      <w:r w:rsidRPr="002428A3">
        <w:rPr>
          <w:rFonts w:ascii="Times New Roman" w:hAnsi="Times New Roman" w:cs="Times New Roman"/>
          <w:sz w:val="24"/>
          <w:szCs w:val="24"/>
        </w:rPr>
        <w:t>Jon</w:t>
      </w:r>
      <w:r>
        <w:rPr>
          <w:rFonts w:ascii="Times New Roman" w:hAnsi="Times New Roman" w:cs="Times New Roman"/>
          <w:sz w:val="24"/>
          <w:szCs w:val="24"/>
        </w:rPr>
        <w:t xml:space="preserve">es, M., &amp; </w:t>
      </w:r>
      <w:proofErr w:type="spellStart"/>
      <w:r>
        <w:rPr>
          <w:rFonts w:ascii="Times New Roman" w:hAnsi="Times New Roman" w:cs="Times New Roman"/>
          <w:sz w:val="24"/>
          <w:szCs w:val="24"/>
        </w:rPr>
        <w:t>Alony</w:t>
      </w:r>
      <w:proofErr w:type="spellEnd"/>
      <w:r>
        <w:rPr>
          <w:rFonts w:ascii="Times New Roman" w:hAnsi="Times New Roman" w:cs="Times New Roman"/>
          <w:sz w:val="24"/>
          <w:szCs w:val="24"/>
        </w:rPr>
        <w:t>, I. (2011).</w:t>
      </w:r>
      <w:proofErr w:type="gramEnd"/>
      <w:r>
        <w:rPr>
          <w:rFonts w:ascii="Times New Roman" w:hAnsi="Times New Roman" w:cs="Times New Roman"/>
          <w:sz w:val="24"/>
          <w:szCs w:val="24"/>
        </w:rPr>
        <w:t xml:space="preserve"> </w:t>
      </w:r>
      <w:proofErr w:type="gramStart"/>
      <w:r w:rsidRPr="002428A3">
        <w:rPr>
          <w:rFonts w:ascii="Times New Roman" w:hAnsi="Times New Roman" w:cs="Times New Roman"/>
          <w:sz w:val="24"/>
          <w:szCs w:val="24"/>
        </w:rPr>
        <w:t>Guiding the use of grounded theory in doctoral studies–an example from the Australian film industry.</w:t>
      </w:r>
      <w:proofErr w:type="gramEnd"/>
      <w:r w:rsidRPr="002428A3">
        <w:rPr>
          <w:rFonts w:ascii="Times New Roman" w:hAnsi="Times New Roman" w:cs="Times New Roman"/>
          <w:sz w:val="24"/>
          <w:szCs w:val="24"/>
        </w:rPr>
        <w:t xml:space="preserve"> </w:t>
      </w:r>
      <w:r w:rsidRPr="002428A3">
        <w:rPr>
          <w:rFonts w:ascii="Times New Roman" w:hAnsi="Times New Roman" w:cs="Times New Roman"/>
          <w:i/>
          <w:sz w:val="24"/>
          <w:szCs w:val="24"/>
        </w:rPr>
        <w:t>International Journal of Doctoral Studies, 6</w:t>
      </w:r>
      <w:r>
        <w:rPr>
          <w:rFonts w:ascii="Times New Roman" w:hAnsi="Times New Roman" w:cs="Times New Roman"/>
          <w:sz w:val="24"/>
          <w:szCs w:val="24"/>
        </w:rPr>
        <w:t xml:space="preserve">, </w:t>
      </w:r>
      <w:r w:rsidRPr="002428A3">
        <w:rPr>
          <w:rFonts w:ascii="Times New Roman" w:hAnsi="Times New Roman" w:cs="Times New Roman"/>
          <w:sz w:val="24"/>
          <w:szCs w:val="24"/>
        </w:rPr>
        <w:t>95-114.</w:t>
      </w:r>
    </w:p>
    <w:p w14:paraId="7719CF4F" w14:textId="17FD6EE4" w:rsidR="002428A3" w:rsidRDefault="003C5626" w:rsidP="000C4F8C">
      <w:pPr>
        <w:spacing w:line="480" w:lineRule="auto"/>
        <w:ind w:left="709" w:hanging="709"/>
      </w:pPr>
      <w:proofErr w:type="gramStart"/>
      <w:r w:rsidRPr="003C5626">
        <w:rPr>
          <w:rFonts w:ascii="Times New Roman" w:hAnsi="Times New Roman" w:cs="Times New Roman"/>
          <w:sz w:val="24"/>
          <w:szCs w:val="24"/>
        </w:rPr>
        <w:t xml:space="preserve">Lutz, B., Young, M., Creasy, K., Martz, C., </w:t>
      </w:r>
      <w:proofErr w:type="spellStart"/>
      <w:r w:rsidRPr="003C5626">
        <w:rPr>
          <w:rFonts w:ascii="Times New Roman" w:hAnsi="Times New Roman" w:cs="Times New Roman"/>
          <w:sz w:val="24"/>
          <w:szCs w:val="24"/>
        </w:rPr>
        <w:t>Eisenbrandt</w:t>
      </w:r>
      <w:proofErr w:type="spellEnd"/>
      <w:r w:rsidRPr="003C5626">
        <w:rPr>
          <w:rFonts w:ascii="Times New Roman" w:hAnsi="Times New Roman" w:cs="Times New Roman"/>
          <w:sz w:val="24"/>
          <w:szCs w:val="24"/>
        </w:rPr>
        <w:t xml:space="preserve">, L, </w:t>
      </w:r>
      <w:proofErr w:type="spellStart"/>
      <w:r w:rsidRPr="003C5626">
        <w:rPr>
          <w:rFonts w:ascii="Times New Roman" w:hAnsi="Times New Roman" w:cs="Times New Roman"/>
          <w:sz w:val="24"/>
          <w:szCs w:val="24"/>
        </w:rPr>
        <w:t>Brunny</w:t>
      </w:r>
      <w:proofErr w:type="spellEnd"/>
      <w:r w:rsidRPr="003C5626">
        <w:rPr>
          <w:rFonts w:ascii="Times New Roman" w:hAnsi="Times New Roman" w:cs="Times New Roman"/>
          <w:sz w:val="24"/>
          <w:szCs w:val="24"/>
        </w:rPr>
        <w:t>, J., &amp;</w:t>
      </w:r>
      <w:r w:rsidR="00306C44">
        <w:rPr>
          <w:rFonts w:ascii="Times New Roman" w:hAnsi="Times New Roman" w:cs="Times New Roman"/>
          <w:sz w:val="24"/>
          <w:szCs w:val="24"/>
        </w:rPr>
        <w:t xml:space="preserve"> </w:t>
      </w:r>
      <w:r w:rsidRPr="003C5626">
        <w:rPr>
          <w:rFonts w:ascii="Times New Roman" w:hAnsi="Times New Roman" w:cs="Times New Roman"/>
          <w:sz w:val="24"/>
          <w:szCs w:val="24"/>
        </w:rPr>
        <w:t>Cook, C. (2016).</w:t>
      </w:r>
      <w:proofErr w:type="gramEnd"/>
      <w:r w:rsidRPr="003C5626">
        <w:rPr>
          <w:rFonts w:ascii="Times New Roman" w:hAnsi="Times New Roman" w:cs="Times New Roman"/>
          <w:sz w:val="24"/>
          <w:szCs w:val="24"/>
        </w:rPr>
        <w:t xml:space="preserve"> </w:t>
      </w:r>
      <w:proofErr w:type="gramStart"/>
      <w:r w:rsidRPr="003C5626">
        <w:rPr>
          <w:rFonts w:ascii="Times New Roman" w:hAnsi="Times New Roman" w:cs="Times New Roman"/>
          <w:sz w:val="24"/>
          <w:szCs w:val="24"/>
        </w:rPr>
        <w:t xml:space="preserve">Improving stroke caregiver readiness for transition from inpatient rehabilitation to </w:t>
      </w:r>
      <w:r w:rsidRPr="003C5626">
        <w:rPr>
          <w:rFonts w:ascii="Times New Roman" w:hAnsi="Times New Roman" w:cs="Times New Roman"/>
          <w:sz w:val="24"/>
          <w:szCs w:val="24"/>
        </w:rPr>
        <w:lastRenderedPageBreak/>
        <w:t>home.</w:t>
      </w:r>
      <w:proofErr w:type="gramEnd"/>
      <w:r w:rsidRPr="003C5626">
        <w:rPr>
          <w:rFonts w:ascii="Times New Roman" w:hAnsi="Times New Roman" w:cs="Times New Roman"/>
          <w:sz w:val="24"/>
          <w:szCs w:val="24"/>
        </w:rPr>
        <w:t xml:space="preserve"> </w:t>
      </w:r>
      <w:proofErr w:type="gramStart"/>
      <w:r w:rsidRPr="00306C44">
        <w:rPr>
          <w:rFonts w:ascii="Times New Roman" w:hAnsi="Times New Roman" w:cs="Times New Roman"/>
          <w:i/>
          <w:sz w:val="24"/>
          <w:szCs w:val="24"/>
        </w:rPr>
        <w:t>Gerontologist</w:t>
      </w:r>
      <w:r w:rsidRPr="003C5626">
        <w:rPr>
          <w:rFonts w:ascii="Times New Roman" w:hAnsi="Times New Roman" w:cs="Times New Roman"/>
          <w:sz w:val="24"/>
          <w:szCs w:val="24"/>
        </w:rPr>
        <w:t>.</w:t>
      </w:r>
      <w:proofErr w:type="gramEnd"/>
      <w:r w:rsidRPr="003C5626">
        <w:rPr>
          <w:rFonts w:ascii="Times New Roman" w:hAnsi="Times New Roman" w:cs="Times New Roman"/>
          <w:sz w:val="24"/>
          <w:szCs w:val="24"/>
        </w:rPr>
        <w:t xml:space="preserve">  </w:t>
      </w:r>
      <w:r w:rsidR="00306C44">
        <w:rPr>
          <w:rFonts w:ascii="Times New Roman" w:hAnsi="Times New Roman" w:cs="Times New Roman"/>
          <w:sz w:val="24"/>
          <w:szCs w:val="24"/>
        </w:rPr>
        <w:t>Advance online publication.</w:t>
      </w:r>
      <w:r w:rsidR="00306C44">
        <w:t xml:space="preserve"> </w:t>
      </w:r>
      <w:r w:rsidR="00306C44" w:rsidRPr="00306C44">
        <w:rPr>
          <w:rFonts w:ascii="Times New Roman" w:hAnsi="Times New Roman" w:cs="Times New Roman"/>
          <w:sz w:val="24"/>
          <w:szCs w:val="24"/>
        </w:rPr>
        <w:t>https://www.ncbi.nlm.nih.gov/pubmed/27816914</w:t>
      </w:r>
      <w:r w:rsidR="00306C44">
        <w:rPr>
          <w:rFonts w:ascii="Times New Roman" w:hAnsi="Times New Roman" w:cs="Times New Roman"/>
          <w:sz w:val="24"/>
          <w:szCs w:val="24"/>
        </w:rPr>
        <w:t xml:space="preserve"> </w:t>
      </w:r>
      <w:r w:rsidR="002428A3" w:rsidRPr="002428A3">
        <w:t xml:space="preserve"> </w:t>
      </w:r>
    </w:p>
    <w:p w14:paraId="2ABFA779" w14:textId="445E9298" w:rsidR="007108B2" w:rsidRPr="006E5EBB" w:rsidRDefault="007108B2" w:rsidP="000C4F8C">
      <w:pPr>
        <w:spacing w:line="480" w:lineRule="auto"/>
        <w:ind w:left="709" w:hanging="709"/>
      </w:pPr>
      <w:proofErr w:type="gramStart"/>
      <w:r w:rsidRPr="006E5EBB">
        <w:rPr>
          <w:rFonts w:ascii="Times New Roman" w:hAnsi="Times New Roman" w:cs="Times New Roman"/>
          <w:sz w:val="24"/>
          <w:szCs w:val="24"/>
        </w:rPr>
        <w:t>Miller, T., &amp; Bell, L. (2002).</w:t>
      </w:r>
      <w:proofErr w:type="gramEnd"/>
      <w:r w:rsidRPr="006E5EBB">
        <w:rPr>
          <w:rFonts w:ascii="Times New Roman" w:hAnsi="Times New Roman" w:cs="Times New Roman"/>
          <w:sz w:val="24"/>
          <w:szCs w:val="24"/>
        </w:rPr>
        <w:t xml:space="preserve"> </w:t>
      </w:r>
      <w:r w:rsidRPr="006E5EBB">
        <w:rPr>
          <w:rFonts w:ascii="Times New Roman" w:hAnsi="Times New Roman" w:cs="Times New Roman"/>
          <w:i/>
          <w:sz w:val="24"/>
          <w:szCs w:val="24"/>
        </w:rPr>
        <w:t xml:space="preserve">Consenting to what? </w:t>
      </w:r>
      <w:proofErr w:type="gramStart"/>
      <w:r w:rsidRPr="006E5EBB">
        <w:rPr>
          <w:rFonts w:ascii="Times New Roman" w:hAnsi="Times New Roman" w:cs="Times New Roman"/>
          <w:i/>
          <w:sz w:val="24"/>
          <w:szCs w:val="24"/>
        </w:rPr>
        <w:t>Issues of access, gate-keeping and informed consent</w:t>
      </w:r>
      <w:r w:rsidRPr="006E5EBB">
        <w:rPr>
          <w:rFonts w:ascii="Times New Roman" w:hAnsi="Times New Roman" w:cs="Times New Roman"/>
          <w:sz w:val="24"/>
          <w:szCs w:val="24"/>
        </w:rPr>
        <w:t>.</w:t>
      </w:r>
      <w:proofErr w:type="gramEnd"/>
      <w:r w:rsidRPr="006E5EBB">
        <w:rPr>
          <w:rFonts w:ascii="Times New Roman" w:hAnsi="Times New Roman" w:cs="Times New Roman"/>
          <w:sz w:val="24"/>
          <w:szCs w:val="24"/>
        </w:rPr>
        <w:t xml:space="preserve"> In: </w:t>
      </w:r>
      <w:proofErr w:type="spellStart"/>
      <w:r w:rsidRPr="006E5EBB">
        <w:rPr>
          <w:rFonts w:ascii="Times New Roman" w:hAnsi="Times New Roman" w:cs="Times New Roman"/>
          <w:sz w:val="24"/>
          <w:szCs w:val="24"/>
        </w:rPr>
        <w:t>Mauthner</w:t>
      </w:r>
      <w:proofErr w:type="spellEnd"/>
      <w:r w:rsidRPr="006E5EBB">
        <w:rPr>
          <w:rFonts w:ascii="Times New Roman" w:hAnsi="Times New Roman" w:cs="Times New Roman"/>
          <w:sz w:val="24"/>
          <w:szCs w:val="24"/>
        </w:rPr>
        <w:t xml:space="preserve"> M., Birch, B., Jessop, J &amp; Miller, </w:t>
      </w:r>
      <w:proofErr w:type="gramStart"/>
      <w:r w:rsidRPr="006E5EBB">
        <w:rPr>
          <w:rFonts w:ascii="Times New Roman" w:hAnsi="Times New Roman" w:cs="Times New Roman"/>
          <w:sz w:val="24"/>
          <w:szCs w:val="24"/>
        </w:rPr>
        <w:t>M</w:t>
      </w:r>
      <w:proofErr w:type="gramEnd"/>
      <w:r w:rsidRPr="006E5EBB">
        <w:rPr>
          <w:rFonts w:ascii="Times New Roman" w:hAnsi="Times New Roman" w:cs="Times New Roman"/>
          <w:sz w:val="24"/>
          <w:szCs w:val="24"/>
        </w:rPr>
        <w:t>. Ethics in Qualitative Research. Sage: London 53-69.</w:t>
      </w:r>
    </w:p>
    <w:p w14:paraId="0BDC97A6" w14:textId="4A3105E2" w:rsidR="00AE3B58" w:rsidRDefault="00B708CE" w:rsidP="000C4F8C">
      <w:pPr>
        <w:spacing w:line="480" w:lineRule="auto"/>
        <w:ind w:left="709" w:hanging="709"/>
        <w:rPr>
          <w:rFonts w:ascii="Times New Roman" w:hAnsi="Times New Roman" w:cs="Times New Roman"/>
          <w:sz w:val="24"/>
          <w:szCs w:val="24"/>
        </w:rPr>
      </w:pPr>
      <w:proofErr w:type="gramStart"/>
      <w:r>
        <w:rPr>
          <w:rFonts w:ascii="Times New Roman" w:hAnsi="Times New Roman" w:cs="Times New Roman"/>
          <w:sz w:val="24"/>
          <w:szCs w:val="24"/>
        </w:rPr>
        <w:t xml:space="preserve">Morris, </w:t>
      </w:r>
      <w:r w:rsidR="00AE3B58">
        <w:rPr>
          <w:rFonts w:ascii="Times New Roman" w:hAnsi="Times New Roman" w:cs="Times New Roman"/>
          <w:sz w:val="24"/>
          <w:szCs w:val="24"/>
        </w:rPr>
        <w:t>R., Fletcher-Smith, J., &amp; Radford, K. A. (2016).</w:t>
      </w:r>
      <w:proofErr w:type="gramEnd"/>
      <w:r w:rsidR="00AE3B58">
        <w:rPr>
          <w:rFonts w:ascii="Times New Roman" w:hAnsi="Times New Roman" w:cs="Times New Roman"/>
          <w:sz w:val="24"/>
          <w:szCs w:val="24"/>
        </w:rPr>
        <w:t xml:space="preserve"> </w:t>
      </w:r>
      <w:proofErr w:type="gramStart"/>
      <w:r w:rsidR="00AE3B58" w:rsidRPr="00AE3B58">
        <w:rPr>
          <w:rFonts w:ascii="Times New Roman" w:hAnsi="Times New Roman" w:cs="Times New Roman"/>
          <w:sz w:val="24"/>
          <w:szCs w:val="24"/>
        </w:rPr>
        <w:t>A systematic review of peer mentoring interventions for people with traumatic brain injury</w:t>
      </w:r>
      <w:r w:rsidR="00AE3B58">
        <w:rPr>
          <w:rFonts w:ascii="Times New Roman" w:hAnsi="Times New Roman" w:cs="Times New Roman"/>
          <w:sz w:val="24"/>
          <w:szCs w:val="24"/>
        </w:rPr>
        <w:t>.</w:t>
      </w:r>
      <w:proofErr w:type="gramEnd"/>
      <w:r w:rsidR="00AE3B58">
        <w:rPr>
          <w:rFonts w:ascii="Times New Roman" w:hAnsi="Times New Roman" w:cs="Times New Roman"/>
          <w:sz w:val="24"/>
          <w:szCs w:val="24"/>
        </w:rPr>
        <w:t xml:space="preserve"> </w:t>
      </w:r>
      <w:proofErr w:type="gramStart"/>
      <w:r w:rsidR="00AE3B58" w:rsidRPr="00AE3B58">
        <w:rPr>
          <w:rFonts w:ascii="Times New Roman" w:hAnsi="Times New Roman" w:cs="Times New Roman"/>
          <w:i/>
          <w:sz w:val="24"/>
          <w:szCs w:val="24"/>
        </w:rPr>
        <w:t>Clinical Rehabilitation</w:t>
      </w:r>
      <w:r w:rsidR="00386419">
        <w:rPr>
          <w:rFonts w:ascii="Times New Roman" w:hAnsi="Times New Roman" w:cs="Times New Roman"/>
          <w:sz w:val="24"/>
          <w:szCs w:val="24"/>
        </w:rPr>
        <w:t>.</w:t>
      </w:r>
      <w:proofErr w:type="gramEnd"/>
      <w:r w:rsidR="00386419">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doi</w:t>
      </w:r>
      <w:proofErr w:type="spellEnd"/>
      <w:proofErr w:type="gramEnd"/>
      <w:r w:rsidR="00AE3B58" w:rsidRPr="00AE3B58">
        <w:rPr>
          <w:rFonts w:ascii="Times New Roman" w:hAnsi="Times New Roman" w:cs="Times New Roman"/>
          <w:sz w:val="24"/>
          <w:szCs w:val="24"/>
        </w:rPr>
        <w:t>:</w:t>
      </w:r>
      <w:r w:rsidR="00AE3B58" w:rsidRPr="00B708CE">
        <w:rPr>
          <w:rFonts w:ascii="Times New Roman" w:hAnsi="Times New Roman" w:cs="Times New Roman"/>
          <w:sz w:val="24"/>
          <w:szCs w:val="24"/>
        </w:rPr>
        <w:t xml:space="preserve"> </w:t>
      </w:r>
      <w:hyperlink r:id="rId16" w:history="1">
        <w:r w:rsidR="00584740" w:rsidRPr="00B708CE">
          <w:rPr>
            <w:rStyle w:val="Hyperlink"/>
            <w:rFonts w:ascii="Times New Roman" w:hAnsi="Times New Roman" w:cs="Times New Roman"/>
            <w:color w:val="auto"/>
            <w:sz w:val="24"/>
            <w:szCs w:val="24"/>
            <w:u w:val="none"/>
          </w:rPr>
          <w:t>10.1177/0269215516676303</w:t>
        </w:r>
      </w:hyperlink>
    </w:p>
    <w:p w14:paraId="0E590A9F" w14:textId="040E95E8" w:rsidR="00A90B23" w:rsidRDefault="00A90B23" w:rsidP="00A90B23">
      <w:pPr>
        <w:spacing w:line="480" w:lineRule="auto"/>
        <w:ind w:left="709" w:hanging="709"/>
        <w:rPr>
          <w:rStyle w:val="Hyperlink"/>
          <w:rFonts w:ascii="Times New Roman" w:hAnsi="Times New Roman" w:cs="Times New Roman"/>
          <w:color w:val="auto"/>
          <w:sz w:val="24"/>
          <w:szCs w:val="24"/>
          <w:u w:val="none"/>
        </w:rPr>
      </w:pPr>
      <w:proofErr w:type="gramStart"/>
      <w:r>
        <w:rPr>
          <w:rFonts w:ascii="Times New Roman" w:hAnsi="Times New Roman" w:cs="Times New Roman"/>
          <w:sz w:val="24"/>
          <w:szCs w:val="24"/>
        </w:rPr>
        <w:t>Royal College of Physicians.</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(2016). </w:t>
      </w:r>
      <w:r w:rsidRPr="00386419">
        <w:rPr>
          <w:rFonts w:ascii="Times New Roman" w:hAnsi="Times New Roman" w:cs="Times New Roman"/>
          <w:i/>
          <w:sz w:val="24"/>
          <w:szCs w:val="24"/>
        </w:rPr>
        <w:t>National Clinical Guideline for Stroke</w:t>
      </w:r>
      <w:r w:rsidR="00751E56">
        <w:rPr>
          <w:rFonts w:ascii="Times New Roman" w:hAnsi="Times New Roman" w:cs="Times New Roman"/>
          <w:sz w:val="24"/>
          <w:szCs w:val="24"/>
        </w:rPr>
        <w:t>.</w:t>
      </w:r>
      <w:proofErr w:type="gramEnd"/>
      <w:r w:rsidR="00751E56">
        <w:rPr>
          <w:rFonts w:ascii="Times New Roman" w:hAnsi="Times New Roman" w:cs="Times New Roman"/>
          <w:sz w:val="24"/>
          <w:szCs w:val="24"/>
        </w:rPr>
        <w:t xml:space="preserve"> Retrieved from</w:t>
      </w:r>
      <w:r w:rsidRPr="00386419">
        <w:rPr>
          <w:rFonts w:ascii="Times New Roman" w:hAnsi="Times New Roman" w:cs="Times New Roman"/>
          <w:sz w:val="24"/>
          <w:szCs w:val="24"/>
        </w:rPr>
        <w:t xml:space="preserve"> </w:t>
      </w:r>
      <w:hyperlink r:id="rId17" w:history="1">
        <w:r w:rsidRPr="00386419">
          <w:rPr>
            <w:rStyle w:val="Hyperlink"/>
            <w:rFonts w:ascii="Times New Roman" w:hAnsi="Times New Roman" w:cs="Times New Roman"/>
            <w:color w:val="auto"/>
            <w:sz w:val="24"/>
            <w:szCs w:val="24"/>
            <w:u w:val="none"/>
          </w:rPr>
          <w:t>https://www.strokeaudit.org/SupportFiles/Documents/Guidelines/2016-National-Clinical-Guideline-for-Stroke-5t-(1).aspx</w:t>
        </w:r>
      </w:hyperlink>
    </w:p>
    <w:p w14:paraId="41E56E1B" w14:textId="13424585" w:rsidR="00FC37DA" w:rsidRDefault="00FC37DA" w:rsidP="00A90B23">
      <w:pPr>
        <w:spacing w:line="480" w:lineRule="auto"/>
        <w:ind w:left="709" w:hanging="709"/>
        <w:rPr>
          <w:rFonts w:ascii="Times New Roman" w:hAnsi="Times New Roman" w:cs="Times New Roman"/>
          <w:sz w:val="24"/>
          <w:szCs w:val="24"/>
        </w:rPr>
      </w:pPr>
      <w:proofErr w:type="gramStart"/>
      <w:r w:rsidRPr="00FC37DA">
        <w:rPr>
          <w:rFonts w:ascii="Times New Roman" w:hAnsi="Times New Roman" w:cs="Times New Roman"/>
          <w:sz w:val="24"/>
          <w:szCs w:val="24"/>
        </w:rPr>
        <w:t>Scott, T. (2007).</w:t>
      </w:r>
      <w:proofErr w:type="gramEnd"/>
      <w:r w:rsidRPr="00FC37DA">
        <w:rPr>
          <w:rFonts w:ascii="Times New Roman" w:hAnsi="Times New Roman" w:cs="Times New Roman"/>
          <w:sz w:val="24"/>
          <w:szCs w:val="24"/>
        </w:rPr>
        <w:t xml:space="preserve"> </w:t>
      </w:r>
      <w:proofErr w:type="gramStart"/>
      <w:r w:rsidRPr="00FC37DA">
        <w:rPr>
          <w:rFonts w:ascii="Times New Roman" w:hAnsi="Times New Roman" w:cs="Times New Roman"/>
          <w:sz w:val="24"/>
          <w:szCs w:val="24"/>
        </w:rPr>
        <w:t xml:space="preserve">Expression of humour by emergency personnel involved in sudden </w:t>
      </w:r>
      <w:proofErr w:type="spellStart"/>
      <w:r w:rsidRPr="00FC37DA">
        <w:rPr>
          <w:rFonts w:ascii="Times New Roman" w:hAnsi="Times New Roman" w:cs="Times New Roman"/>
          <w:sz w:val="24"/>
          <w:szCs w:val="24"/>
        </w:rPr>
        <w:t>deathwork</w:t>
      </w:r>
      <w:proofErr w:type="spellEnd"/>
      <w:r w:rsidRPr="00FC37DA">
        <w:rPr>
          <w:rFonts w:ascii="Times New Roman" w:hAnsi="Times New Roman" w:cs="Times New Roman"/>
          <w:sz w:val="24"/>
          <w:szCs w:val="24"/>
        </w:rPr>
        <w:t>.</w:t>
      </w:r>
      <w:proofErr w:type="gramEnd"/>
      <w:r w:rsidRPr="00FC37DA">
        <w:rPr>
          <w:rFonts w:ascii="Times New Roman" w:hAnsi="Times New Roman" w:cs="Times New Roman"/>
          <w:sz w:val="24"/>
          <w:szCs w:val="24"/>
        </w:rPr>
        <w:t xml:space="preserve"> </w:t>
      </w:r>
      <w:proofErr w:type="gramStart"/>
      <w:r w:rsidRPr="00FC37DA">
        <w:rPr>
          <w:rFonts w:ascii="Times New Roman" w:hAnsi="Times New Roman" w:cs="Times New Roman"/>
          <w:sz w:val="24"/>
          <w:szCs w:val="24"/>
        </w:rPr>
        <w:t>Mortality.</w:t>
      </w:r>
      <w:proofErr w:type="gramEnd"/>
      <w:r w:rsidRPr="00FC37DA">
        <w:rPr>
          <w:rFonts w:ascii="Times New Roman" w:hAnsi="Times New Roman" w:cs="Times New Roman"/>
          <w:sz w:val="24"/>
          <w:szCs w:val="24"/>
        </w:rPr>
        <w:t xml:space="preserve"> Promoting the interdisciplinary study</w:t>
      </w:r>
      <w:r>
        <w:rPr>
          <w:rFonts w:ascii="Times New Roman" w:hAnsi="Times New Roman" w:cs="Times New Roman"/>
          <w:sz w:val="24"/>
          <w:szCs w:val="24"/>
        </w:rPr>
        <w:t xml:space="preserve"> of death and dying, 12(4). </w:t>
      </w:r>
      <w:proofErr w:type="spellStart"/>
      <w:proofErr w:type="gramStart"/>
      <w:r>
        <w:rPr>
          <w:rFonts w:ascii="Times New Roman" w:hAnsi="Times New Roman" w:cs="Times New Roman"/>
          <w:sz w:val="24"/>
          <w:szCs w:val="24"/>
        </w:rPr>
        <w:t>doi</w:t>
      </w:r>
      <w:proofErr w:type="spellEnd"/>
      <w:proofErr w:type="gramEnd"/>
      <w:r w:rsidRPr="00FC37DA">
        <w:rPr>
          <w:rFonts w:ascii="Times New Roman" w:hAnsi="Times New Roman" w:cs="Times New Roman"/>
          <w:sz w:val="24"/>
          <w:szCs w:val="24"/>
        </w:rPr>
        <w:t>: 10.1080/13576270701609766</w:t>
      </w:r>
    </w:p>
    <w:p w14:paraId="715A2B48" w14:textId="39F3C620" w:rsidR="00DB09DF" w:rsidRDefault="00DB09DF" w:rsidP="00A90B23">
      <w:pPr>
        <w:spacing w:line="480" w:lineRule="auto"/>
        <w:ind w:left="709" w:hanging="709"/>
        <w:rPr>
          <w:rFonts w:ascii="Times New Roman" w:hAnsi="Times New Roman" w:cs="Times New Roman"/>
          <w:sz w:val="24"/>
          <w:szCs w:val="24"/>
        </w:rPr>
      </w:pPr>
      <w:proofErr w:type="gramStart"/>
      <w:r w:rsidRPr="00DB09DF">
        <w:rPr>
          <w:rFonts w:ascii="Times New Roman" w:hAnsi="Times New Roman" w:cs="Times New Roman"/>
          <w:sz w:val="24"/>
          <w:szCs w:val="24"/>
        </w:rPr>
        <w:t>The British Psychological Society.</w:t>
      </w:r>
      <w:proofErr w:type="gramEnd"/>
      <w:r w:rsidRPr="00DB09DF">
        <w:rPr>
          <w:rFonts w:ascii="Times New Roman" w:hAnsi="Times New Roman" w:cs="Times New Roman"/>
          <w:sz w:val="24"/>
          <w:szCs w:val="24"/>
        </w:rPr>
        <w:t xml:space="preserve"> </w:t>
      </w:r>
      <w:proofErr w:type="gramStart"/>
      <w:r w:rsidRPr="00DB09DF">
        <w:rPr>
          <w:rFonts w:ascii="Times New Roman" w:hAnsi="Times New Roman" w:cs="Times New Roman"/>
          <w:sz w:val="24"/>
          <w:szCs w:val="24"/>
        </w:rPr>
        <w:t>(2010). Code of Human Research Ethics.</w:t>
      </w:r>
      <w:proofErr w:type="gramEnd"/>
      <w:r>
        <w:rPr>
          <w:rFonts w:ascii="Times New Roman" w:hAnsi="Times New Roman" w:cs="Times New Roman"/>
          <w:sz w:val="24"/>
          <w:szCs w:val="24"/>
        </w:rPr>
        <w:t xml:space="preserve"> Retrieved from:</w:t>
      </w:r>
      <w:r>
        <w:t xml:space="preserve"> </w:t>
      </w:r>
      <w:r w:rsidRPr="00DB09DF">
        <w:rPr>
          <w:rFonts w:ascii="Times New Roman" w:hAnsi="Times New Roman" w:cs="Times New Roman"/>
          <w:sz w:val="24"/>
          <w:szCs w:val="24"/>
        </w:rPr>
        <w:t>http://www.bps.org.uk/sites/default/files/documents/code_of_human_research_ethics.pdf</w:t>
      </w:r>
    </w:p>
    <w:p w14:paraId="44F0AEBF" w14:textId="22753685" w:rsidR="00A90B23" w:rsidRDefault="00A90B23" w:rsidP="000C4F8C">
      <w:pPr>
        <w:spacing w:line="480" w:lineRule="auto"/>
        <w:ind w:left="709" w:hanging="709"/>
        <w:rPr>
          <w:rFonts w:ascii="Times New Roman" w:hAnsi="Times New Roman" w:cs="Times New Roman"/>
          <w:sz w:val="24"/>
          <w:szCs w:val="24"/>
        </w:rPr>
      </w:pPr>
      <w:proofErr w:type="gramStart"/>
      <w:r>
        <w:rPr>
          <w:rFonts w:ascii="Times New Roman" w:hAnsi="Times New Roman" w:cs="Times New Roman"/>
          <w:sz w:val="24"/>
          <w:szCs w:val="24"/>
        </w:rPr>
        <w:t>The Department of Health.</w:t>
      </w:r>
      <w:proofErr w:type="gramEnd"/>
      <w:r>
        <w:rPr>
          <w:rFonts w:ascii="Times New Roman" w:hAnsi="Times New Roman" w:cs="Times New Roman"/>
          <w:sz w:val="24"/>
          <w:szCs w:val="24"/>
        </w:rPr>
        <w:t xml:space="preserve"> (2014</w:t>
      </w:r>
      <w:r w:rsidRPr="0060095C">
        <w:rPr>
          <w:rFonts w:ascii="Times New Roman" w:hAnsi="Times New Roman" w:cs="Times New Roman"/>
          <w:sz w:val="24"/>
          <w:szCs w:val="24"/>
        </w:rPr>
        <w:t xml:space="preserve">).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Care</w:t>
      </w:r>
      <w:r w:rsidRPr="00ED3EF3">
        <w:rPr>
          <w:rFonts w:ascii="Times New Roman" w:hAnsi="Times New Roman" w:cs="Times New Roman"/>
          <w:i/>
          <w:sz w:val="24"/>
          <w:szCs w:val="24"/>
        </w:rPr>
        <w:t xml:space="preserve"> Act</w:t>
      </w:r>
      <w:r>
        <w:rPr>
          <w:rFonts w:ascii="Times New Roman" w:hAnsi="Times New Roman" w:cs="Times New Roman"/>
          <w:sz w:val="24"/>
          <w:szCs w:val="24"/>
        </w:rPr>
        <w:t xml:space="preserve">. Retrieved from </w:t>
      </w:r>
      <w:hyperlink r:id="rId18" w:history="1">
        <w:r w:rsidR="00C05F88" w:rsidRPr="00751E56">
          <w:rPr>
            <w:rStyle w:val="Hyperlink"/>
            <w:rFonts w:ascii="Times New Roman" w:hAnsi="Times New Roman" w:cs="Times New Roman"/>
            <w:color w:val="auto"/>
            <w:sz w:val="24"/>
            <w:szCs w:val="24"/>
            <w:u w:val="none"/>
          </w:rPr>
          <w:t>http://www.legislation.gov.uk/ukpga/2014/23/enacted</w:t>
        </w:r>
      </w:hyperlink>
    </w:p>
    <w:p w14:paraId="748F3E59" w14:textId="488E5798" w:rsidR="00C05F88" w:rsidRDefault="00C05F88" w:rsidP="000C4F8C">
      <w:pPr>
        <w:spacing w:line="480" w:lineRule="auto"/>
        <w:ind w:left="709" w:hanging="709"/>
        <w:rPr>
          <w:rFonts w:ascii="Times New Roman" w:hAnsi="Times New Roman" w:cs="Times New Roman"/>
          <w:sz w:val="24"/>
          <w:szCs w:val="24"/>
        </w:rPr>
      </w:pPr>
      <w:proofErr w:type="spellStart"/>
      <w:r w:rsidRPr="00C05F88">
        <w:rPr>
          <w:rFonts w:ascii="Times New Roman" w:hAnsi="Times New Roman" w:cs="Times New Roman"/>
          <w:sz w:val="24"/>
          <w:szCs w:val="24"/>
        </w:rPr>
        <w:lastRenderedPageBreak/>
        <w:t>Vangel</w:t>
      </w:r>
      <w:proofErr w:type="spellEnd"/>
      <w:r w:rsidR="00376F55">
        <w:rPr>
          <w:rFonts w:ascii="Times New Roman" w:hAnsi="Times New Roman" w:cs="Times New Roman"/>
          <w:sz w:val="24"/>
          <w:szCs w:val="24"/>
        </w:rPr>
        <w:t>,</w:t>
      </w:r>
      <w:r w:rsidRPr="00C05F88">
        <w:rPr>
          <w:rFonts w:ascii="Times New Roman" w:hAnsi="Times New Roman" w:cs="Times New Roman"/>
          <w:sz w:val="24"/>
          <w:szCs w:val="24"/>
        </w:rPr>
        <w:t xml:space="preserve"> S</w:t>
      </w:r>
      <w:r w:rsidR="00376F55">
        <w:rPr>
          <w:rFonts w:ascii="Times New Roman" w:hAnsi="Times New Roman" w:cs="Times New Roman"/>
          <w:sz w:val="24"/>
          <w:szCs w:val="24"/>
        </w:rPr>
        <w:t xml:space="preserve">. </w:t>
      </w:r>
      <w:r w:rsidRPr="00C05F88">
        <w:rPr>
          <w:rFonts w:ascii="Times New Roman" w:hAnsi="Times New Roman" w:cs="Times New Roman"/>
          <w:sz w:val="24"/>
          <w:szCs w:val="24"/>
        </w:rPr>
        <w:t>J</w:t>
      </w:r>
      <w:r w:rsidR="00376F55">
        <w:rPr>
          <w:rFonts w:ascii="Times New Roman" w:hAnsi="Times New Roman" w:cs="Times New Roman"/>
          <w:sz w:val="24"/>
          <w:szCs w:val="24"/>
        </w:rPr>
        <w:t>.</w:t>
      </w:r>
      <w:r w:rsidRPr="00C05F88">
        <w:rPr>
          <w:rFonts w:ascii="Times New Roman" w:hAnsi="Times New Roman" w:cs="Times New Roman"/>
          <w:sz w:val="24"/>
          <w:szCs w:val="24"/>
        </w:rPr>
        <w:t>, Rapport</w:t>
      </w:r>
      <w:r w:rsidR="00376F55">
        <w:rPr>
          <w:rFonts w:ascii="Times New Roman" w:hAnsi="Times New Roman" w:cs="Times New Roman"/>
          <w:sz w:val="24"/>
          <w:szCs w:val="24"/>
        </w:rPr>
        <w:t>,</w:t>
      </w:r>
      <w:r w:rsidRPr="00C05F88">
        <w:rPr>
          <w:rFonts w:ascii="Times New Roman" w:hAnsi="Times New Roman" w:cs="Times New Roman"/>
          <w:sz w:val="24"/>
          <w:szCs w:val="24"/>
        </w:rPr>
        <w:t xml:space="preserve"> L</w:t>
      </w:r>
      <w:r w:rsidR="00376F55">
        <w:rPr>
          <w:rFonts w:ascii="Times New Roman" w:hAnsi="Times New Roman" w:cs="Times New Roman"/>
          <w:sz w:val="24"/>
          <w:szCs w:val="24"/>
        </w:rPr>
        <w:t xml:space="preserve">. </w:t>
      </w:r>
      <w:r w:rsidRPr="00C05F88">
        <w:rPr>
          <w:rFonts w:ascii="Times New Roman" w:hAnsi="Times New Roman" w:cs="Times New Roman"/>
          <w:sz w:val="24"/>
          <w:szCs w:val="24"/>
        </w:rPr>
        <w:t>J</w:t>
      </w:r>
      <w:r w:rsidR="00376F55">
        <w:rPr>
          <w:rFonts w:ascii="Times New Roman" w:hAnsi="Times New Roman" w:cs="Times New Roman"/>
          <w:sz w:val="24"/>
          <w:szCs w:val="24"/>
        </w:rPr>
        <w:t>.</w:t>
      </w:r>
      <w:r w:rsidRPr="00C05F88">
        <w:rPr>
          <w:rFonts w:ascii="Times New Roman" w:hAnsi="Times New Roman" w:cs="Times New Roman"/>
          <w:sz w:val="24"/>
          <w:szCs w:val="24"/>
        </w:rPr>
        <w:t>, Hanks</w:t>
      </w:r>
      <w:r w:rsidR="00376F55">
        <w:rPr>
          <w:rFonts w:ascii="Times New Roman" w:hAnsi="Times New Roman" w:cs="Times New Roman"/>
          <w:sz w:val="24"/>
          <w:szCs w:val="24"/>
        </w:rPr>
        <w:t>,</w:t>
      </w:r>
      <w:r w:rsidRPr="00C05F88">
        <w:rPr>
          <w:rFonts w:ascii="Times New Roman" w:hAnsi="Times New Roman" w:cs="Times New Roman"/>
          <w:sz w:val="24"/>
          <w:szCs w:val="24"/>
        </w:rPr>
        <w:t xml:space="preserve"> R</w:t>
      </w:r>
      <w:r w:rsidR="00376F55">
        <w:rPr>
          <w:rFonts w:ascii="Times New Roman" w:hAnsi="Times New Roman" w:cs="Times New Roman"/>
          <w:sz w:val="24"/>
          <w:szCs w:val="24"/>
        </w:rPr>
        <w:t xml:space="preserve">. </w:t>
      </w:r>
      <w:r w:rsidRPr="00C05F88">
        <w:rPr>
          <w:rFonts w:ascii="Times New Roman" w:hAnsi="Times New Roman" w:cs="Times New Roman"/>
          <w:sz w:val="24"/>
          <w:szCs w:val="24"/>
        </w:rPr>
        <w:t xml:space="preserve">A. </w:t>
      </w:r>
      <w:r w:rsidR="00376F55">
        <w:rPr>
          <w:rFonts w:ascii="Times New Roman" w:hAnsi="Times New Roman" w:cs="Times New Roman"/>
          <w:sz w:val="24"/>
          <w:szCs w:val="24"/>
        </w:rPr>
        <w:t xml:space="preserve">(2011). </w:t>
      </w:r>
      <w:proofErr w:type="gramStart"/>
      <w:r w:rsidRPr="00C05F88">
        <w:rPr>
          <w:rFonts w:ascii="Times New Roman" w:hAnsi="Times New Roman" w:cs="Times New Roman"/>
          <w:sz w:val="24"/>
          <w:szCs w:val="24"/>
        </w:rPr>
        <w:t>Effects of family and caregiver psychosocial functioning on outcomes in persons with traumatic brain Injury.</w:t>
      </w:r>
      <w:proofErr w:type="gramEnd"/>
      <w:r w:rsidRPr="00C05F88">
        <w:rPr>
          <w:rFonts w:ascii="Times New Roman" w:hAnsi="Times New Roman" w:cs="Times New Roman"/>
          <w:sz w:val="24"/>
          <w:szCs w:val="24"/>
        </w:rPr>
        <w:t xml:space="preserve"> </w:t>
      </w:r>
      <w:r w:rsidRPr="00376F55">
        <w:rPr>
          <w:rFonts w:ascii="Times New Roman" w:hAnsi="Times New Roman" w:cs="Times New Roman"/>
          <w:i/>
          <w:sz w:val="24"/>
          <w:szCs w:val="24"/>
        </w:rPr>
        <w:t>Journal of H</w:t>
      </w:r>
      <w:r w:rsidR="00376F55" w:rsidRPr="00376F55">
        <w:rPr>
          <w:rFonts w:ascii="Times New Roman" w:hAnsi="Times New Roman" w:cs="Times New Roman"/>
          <w:i/>
          <w:sz w:val="24"/>
          <w:szCs w:val="24"/>
        </w:rPr>
        <w:t>ead Trauma Rehabilitation, 26</w:t>
      </w:r>
      <w:r w:rsidR="00376F55">
        <w:rPr>
          <w:rFonts w:ascii="Times New Roman" w:hAnsi="Times New Roman" w:cs="Times New Roman"/>
          <w:sz w:val="24"/>
          <w:szCs w:val="24"/>
        </w:rPr>
        <w:t>(1)</w:t>
      </w:r>
      <w:r w:rsidRPr="00C05F88">
        <w:rPr>
          <w:rFonts w:ascii="Times New Roman" w:hAnsi="Times New Roman" w:cs="Times New Roman"/>
          <w:sz w:val="24"/>
          <w:szCs w:val="24"/>
        </w:rPr>
        <w:t>20–29.</w:t>
      </w:r>
    </w:p>
    <w:p w14:paraId="0A6B2453" w14:textId="51939403" w:rsidR="00317409" w:rsidRDefault="00584740" w:rsidP="00584740">
      <w:pPr>
        <w:spacing w:line="480" w:lineRule="auto"/>
        <w:ind w:left="709" w:hanging="709"/>
        <w:rPr>
          <w:rFonts w:ascii="Times New Roman" w:hAnsi="Times New Roman" w:cs="Times New Roman"/>
          <w:sz w:val="24"/>
          <w:szCs w:val="24"/>
        </w:rPr>
      </w:pPr>
      <w:proofErr w:type="spellStart"/>
      <w:proofErr w:type="gramStart"/>
      <w:r>
        <w:rPr>
          <w:rFonts w:ascii="Times New Roman" w:hAnsi="Times New Roman" w:cs="Times New Roman"/>
          <w:sz w:val="24"/>
          <w:szCs w:val="24"/>
        </w:rPr>
        <w:t>Womba</w:t>
      </w:r>
      <w:proofErr w:type="spellEnd"/>
      <w:r>
        <w:rPr>
          <w:rFonts w:ascii="Times New Roman" w:hAnsi="Times New Roman" w:cs="Times New Roman"/>
          <w:sz w:val="24"/>
          <w:szCs w:val="24"/>
        </w:rPr>
        <w:t xml:space="preserve">, R., </w:t>
      </w:r>
      <w:proofErr w:type="spellStart"/>
      <w:r>
        <w:rPr>
          <w:rFonts w:ascii="Times New Roman" w:hAnsi="Times New Roman" w:cs="Times New Roman"/>
          <w:sz w:val="24"/>
          <w:szCs w:val="24"/>
        </w:rPr>
        <w:t>Nijland</w:t>
      </w:r>
      <w:proofErr w:type="spellEnd"/>
      <w:r>
        <w:rPr>
          <w:rFonts w:ascii="Times New Roman" w:hAnsi="Times New Roman" w:cs="Times New Roman"/>
          <w:sz w:val="24"/>
          <w:szCs w:val="24"/>
        </w:rPr>
        <w:t xml:space="preserve">, R., </w:t>
      </w:r>
      <w:proofErr w:type="spellStart"/>
      <w:r>
        <w:rPr>
          <w:rFonts w:ascii="Times New Roman" w:hAnsi="Times New Roman" w:cs="Times New Roman"/>
          <w:sz w:val="24"/>
          <w:szCs w:val="24"/>
        </w:rPr>
        <w:t>Ket</w:t>
      </w:r>
      <w:proofErr w:type="spellEnd"/>
      <w:r>
        <w:rPr>
          <w:rFonts w:ascii="Times New Roman" w:hAnsi="Times New Roman" w:cs="Times New Roman"/>
          <w:sz w:val="24"/>
          <w:szCs w:val="24"/>
        </w:rPr>
        <w:t xml:space="preserve">, J., &amp; </w:t>
      </w:r>
      <w:proofErr w:type="spellStart"/>
      <w:r>
        <w:rPr>
          <w:rFonts w:ascii="Times New Roman" w:hAnsi="Times New Roman" w:cs="Times New Roman"/>
          <w:sz w:val="24"/>
          <w:szCs w:val="24"/>
        </w:rPr>
        <w:t>Kwakkal</w:t>
      </w:r>
      <w:proofErr w:type="spellEnd"/>
      <w:r>
        <w:rPr>
          <w:rFonts w:ascii="Times New Roman" w:hAnsi="Times New Roman" w:cs="Times New Roman"/>
          <w:sz w:val="24"/>
          <w:szCs w:val="24"/>
        </w:rPr>
        <w:t>, G. (2016).</w:t>
      </w:r>
      <w:proofErr w:type="gramEnd"/>
      <w:r>
        <w:rPr>
          <w:rFonts w:ascii="Times New Roman" w:hAnsi="Times New Roman" w:cs="Times New Roman"/>
          <w:sz w:val="24"/>
          <w:szCs w:val="24"/>
        </w:rPr>
        <w:t xml:space="preserve"> </w:t>
      </w:r>
      <w:r w:rsidRPr="00584740">
        <w:rPr>
          <w:rFonts w:ascii="Times New Roman" w:hAnsi="Times New Roman" w:cs="Times New Roman"/>
          <w:sz w:val="24"/>
          <w:szCs w:val="24"/>
        </w:rPr>
        <w:t>Evidence for Peer Support in Rehabilitation for Individuals with Acquired Brain Injury: A Systematic Review</w:t>
      </w:r>
      <w:r w:rsidR="00317409">
        <w:rPr>
          <w:rFonts w:ascii="Times New Roman" w:hAnsi="Times New Roman" w:cs="Times New Roman"/>
          <w:sz w:val="24"/>
          <w:szCs w:val="24"/>
        </w:rPr>
        <w:t xml:space="preserve">. </w:t>
      </w:r>
      <w:r w:rsidRPr="00751E56">
        <w:rPr>
          <w:rFonts w:ascii="Times New Roman" w:hAnsi="Times New Roman" w:cs="Times New Roman"/>
          <w:i/>
          <w:sz w:val="24"/>
          <w:szCs w:val="24"/>
        </w:rPr>
        <w:t xml:space="preserve">Journal of </w:t>
      </w:r>
      <w:r w:rsidR="00317409" w:rsidRPr="00751E56">
        <w:rPr>
          <w:rFonts w:ascii="Times New Roman" w:hAnsi="Times New Roman" w:cs="Times New Roman"/>
          <w:i/>
          <w:sz w:val="24"/>
          <w:szCs w:val="24"/>
        </w:rPr>
        <w:t>Rehabilitation Medicine, 48</w:t>
      </w:r>
      <w:r w:rsidR="00317409">
        <w:rPr>
          <w:rFonts w:ascii="Times New Roman" w:hAnsi="Times New Roman" w:cs="Times New Roman"/>
          <w:sz w:val="24"/>
          <w:szCs w:val="24"/>
        </w:rPr>
        <w:t>(</w:t>
      </w:r>
      <w:r w:rsidRPr="00584740">
        <w:rPr>
          <w:rFonts w:ascii="Times New Roman" w:hAnsi="Times New Roman" w:cs="Times New Roman"/>
          <w:sz w:val="24"/>
          <w:szCs w:val="24"/>
        </w:rPr>
        <w:t>10</w:t>
      </w:r>
      <w:r w:rsidR="00317409">
        <w:rPr>
          <w:rFonts w:ascii="Times New Roman" w:hAnsi="Times New Roman" w:cs="Times New Roman"/>
          <w:sz w:val="24"/>
          <w:szCs w:val="24"/>
        </w:rPr>
        <w:t>)</w:t>
      </w:r>
      <w:r w:rsidRPr="00584740">
        <w:rPr>
          <w:rFonts w:ascii="Times New Roman" w:hAnsi="Times New Roman" w:cs="Times New Roman"/>
          <w:sz w:val="24"/>
          <w:szCs w:val="24"/>
        </w:rPr>
        <w:t>, 837-840</w:t>
      </w:r>
      <w:r w:rsidR="00317409">
        <w:rPr>
          <w:rFonts w:ascii="Times New Roman" w:hAnsi="Times New Roman" w:cs="Times New Roman"/>
          <w:sz w:val="24"/>
          <w:szCs w:val="24"/>
        </w:rPr>
        <w:t>.</w:t>
      </w:r>
    </w:p>
    <w:p w14:paraId="652FCE44" w14:textId="77777777" w:rsidR="00442440" w:rsidRDefault="00442440" w:rsidP="00690903">
      <w:pPr>
        <w:spacing w:line="480" w:lineRule="auto"/>
        <w:rPr>
          <w:rFonts w:ascii="Times New Roman" w:hAnsi="Times New Roman" w:cs="Times New Roman"/>
          <w:sz w:val="24"/>
          <w:szCs w:val="24"/>
        </w:rPr>
      </w:pPr>
    </w:p>
    <w:p w14:paraId="458C5BEA" w14:textId="77777777" w:rsidR="008E2876" w:rsidRDefault="008E2876" w:rsidP="00CE700D">
      <w:pPr>
        <w:spacing w:line="480" w:lineRule="auto"/>
        <w:rPr>
          <w:rFonts w:ascii="Times New Roman" w:hAnsi="Times New Roman" w:cs="Times New Roman"/>
          <w:b/>
          <w:sz w:val="24"/>
          <w:szCs w:val="24"/>
        </w:rPr>
      </w:pPr>
    </w:p>
    <w:p w14:paraId="40095383" w14:textId="77777777" w:rsidR="004E24E4" w:rsidRDefault="004E24E4" w:rsidP="007714CD">
      <w:pPr>
        <w:spacing w:line="480" w:lineRule="auto"/>
        <w:jc w:val="center"/>
        <w:rPr>
          <w:rFonts w:ascii="Times New Roman" w:hAnsi="Times New Roman" w:cs="Times New Roman"/>
          <w:b/>
          <w:sz w:val="24"/>
          <w:szCs w:val="24"/>
        </w:rPr>
      </w:pPr>
    </w:p>
    <w:p w14:paraId="43B262E8" w14:textId="77777777" w:rsidR="00B118B0" w:rsidRDefault="00B118B0" w:rsidP="007714CD">
      <w:pPr>
        <w:spacing w:line="480" w:lineRule="auto"/>
        <w:jc w:val="center"/>
        <w:rPr>
          <w:rFonts w:ascii="Times New Roman" w:hAnsi="Times New Roman" w:cs="Times New Roman"/>
          <w:b/>
          <w:sz w:val="24"/>
          <w:szCs w:val="24"/>
        </w:rPr>
      </w:pPr>
    </w:p>
    <w:p w14:paraId="2D893D38" w14:textId="77777777" w:rsidR="00B118B0" w:rsidRDefault="00B118B0" w:rsidP="007714CD">
      <w:pPr>
        <w:spacing w:line="480" w:lineRule="auto"/>
        <w:jc w:val="center"/>
        <w:rPr>
          <w:rFonts w:ascii="Times New Roman" w:hAnsi="Times New Roman" w:cs="Times New Roman"/>
          <w:b/>
          <w:sz w:val="24"/>
          <w:szCs w:val="24"/>
        </w:rPr>
      </w:pPr>
    </w:p>
    <w:p w14:paraId="04FE4625" w14:textId="77777777" w:rsidR="00B118B0" w:rsidRDefault="00B118B0" w:rsidP="007714CD">
      <w:pPr>
        <w:spacing w:line="480" w:lineRule="auto"/>
        <w:jc w:val="center"/>
        <w:rPr>
          <w:rFonts w:ascii="Times New Roman" w:hAnsi="Times New Roman" w:cs="Times New Roman"/>
          <w:b/>
          <w:sz w:val="24"/>
          <w:szCs w:val="24"/>
        </w:rPr>
      </w:pPr>
    </w:p>
    <w:p w14:paraId="29D5A0C8" w14:textId="77777777" w:rsidR="00B118B0" w:rsidRDefault="00B118B0" w:rsidP="007714CD">
      <w:pPr>
        <w:spacing w:line="480" w:lineRule="auto"/>
        <w:jc w:val="center"/>
        <w:rPr>
          <w:rFonts w:ascii="Times New Roman" w:hAnsi="Times New Roman" w:cs="Times New Roman"/>
          <w:b/>
          <w:sz w:val="24"/>
          <w:szCs w:val="24"/>
        </w:rPr>
      </w:pPr>
    </w:p>
    <w:p w14:paraId="0385D9FF" w14:textId="77777777" w:rsidR="00B118B0" w:rsidRDefault="00B118B0" w:rsidP="007714CD">
      <w:pPr>
        <w:spacing w:line="480" w:lineRule="auto"/>
        <w:jc w:val="center"/>
        <w:rPr>
          <w:rFonts w:ascii="Times New Roman" w:hAnsi="Times New Roman" w:cs="Times New Roman"/>
          <w:b/>
          <w:sz w:val="24"/>
          <w:szCs w:val="24"/>
        </w:rPr>
      </w:pPr>
    </w:p>
    <w:p w14:paraId="4108CE19" w14:textId="77777777" w:rsidR="00B118B0" w:rsidRDefault="00B118B0" w:rsidP="007714CD">
      <w:pPr>
        <w:spacing w:line="480" w:lineRule="auto"/>
        <w:jc w:val="center"/>
        <w:rPr>
          <w:rFonts w:ascii="Times New Roman" w:hAnsi="Times New Roman" w:cs="Times New Roman"/>
          <w:b/>
          <w:sz w:val="24"/>
          <w:szCs w:val="24"/>
        </w:rPr>
      </w:pPr>
    </w:p>
    <w:p w14:paraId="45147F4B" w14:textId="77777777" w:rsidR="0003290C" w:rsidRDefault="0003290C" w:rsidP="007714CD">
      <w:pPr>
        <w:spacing w:line="480" w:lineRule="auto"/>
        <w:jc w:val="center"/>
        <w:rPr>
          <w:rFonts w:ascii="Times New Roman" w:hAnsi="Times New Roman" w:cs="Times New Roman"/>
          <w:b/>
          <w:sz w:val="24"/>
          <w:szCs w:val="24"/>
        </w:rPr>
      </w:pPr>
    </w:p>
    <w:p w14:paraId="3E6432BE" w14:textId="77777777" w:rsidR="0003290C" w:rsidRDefault="0003290C" w:rsidP="007714CD">
      <w:pPr>
        <w:spacing w:line="480" w:lineRule="auto"/>
        <w:jc w:val="center"/>
        <w:rPr>
          <w:rFonts w:ascii="Times New Roman" w:hAnsi="Times New Roman" w:cs="Times New Roman"/>
          <w:b/>
          <w:sz w:val="24"/>
          <w:szCs w:val="24"/>
        </w:rPr>
      </w:pPr>
    </w:p>
    <w:p w14:paraId="24FB7C57" w14:textId="77777777" w:rsidR="0003290C" w:rsidRDefault="0003290C" w:rsidP="007714CD">
      <w:pPr>
        <w:spacing w:line="480" w:lineRule="auto"/>
        <w:jc w:val="center"/>
        <w:rPr>
          <w:rFonts w:ascii="Times New Roman" w:hAnsi="Times New Roman" w:cs="Times New Roman"/>
          <w:b/>
          <w:sz w:val="24"/>
          <w:szCs w:val="24"/>
        </w:rPr>
      </w:pPr>
    </w:p>
    <w:p w14:paraId="5EDDDCDC" w14:textId="77777777" w:rsidR="0003290C" w:rsidRDefault="0003290C" w:rsidP="007714CD">
      <w:pPr>
        <w:spacing w:line="480" w:lineRule="auto"/>
        <w:jc w:val="center"/>
        <w:rPr>
          <w:rFonts w:ascii="Times New Roman" w:hAnsi="Times New Roman" w:cs="Times New Roman"/>
          <w:b/>
          <w:sz w:val="24"/>
          <w:szCs w:val="24"/>
        </w:rPr>
      </w:pPr>
    </w:p>
    <w:p w14:paraId="1A705FB4" w14:textId="77777777" w:rsidR="007714CD" w:rsidRDefault="007714CD" w:rsidP="007714CD">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Appendix A</w:t>
      </w:r>
    </w:p>
    <w:p w14:paraId="32F91DDA" w14:textId="799F50D4" w:rsidR="00CE700D" w:rsidRDefault="00DD3D09" w:rsidP="007714CD">
      <w:pPr>
        <w:spacing w:line="480" w:lineRule="auto"/>
        <w:jc w:val="center"/>
        <w:rPr>
          <w:rFonts w:ascii="Times New Roman" w:hAnsi="Times New Roman" w:cs="Times New Roman"/>
          <w:b/>
          <w:sz w:val="24"/>
          <w:szCs w:val="24"/>
        </w:rPr>
      </w:pPr>
      <w:r>
        <w:rPr>
          <w:rFonts w:ascii="Times New Roman" w:hAnsi="Times New Roman" w:cs="Times New Roman"/>
          <w:b/>
          <w:sz w:val="24"/>
          <w:szCs w:val="24"/>
        </w:rPr>
        <w:t>Mayo-Portland Adaptability Inventory -4</w:t>
      </w:r>
    </w:p>
    <w:p w14:paraId="07AE0C7E" w14:textId="67F1257F" w:rsidR="006249F8" w:rsidRDefault="006249F8" w:rsidP="007714CD">
      <w:pPr>
        <w:spacing w:line="480" w:lineRule="auto"/>
        <w:jc w:val="center"/>
        <w:rPr>
          <w:rFonts w:ascii="Times New Roman" w:hAnsi="Times New Roman" w:cs="Times New Roman"/>
          <w:b/>
          <w:sz w:val="24"/>
          <w:szCs w:val="24"/>
        </w:rPr>
      </w:pPr>
      <w:r>
        <w:rPr>
          <w:noProof/>
          <w:lang w:eastAsia="en-GB"/>
        </w:rPr>
        <w:drawing>
          <wp:inline distT="0" distB="0" distL="0" distR="0" wp14:anchorId="293876B8" wp14:editId="23F23F39">
            <wp:extent cx="5098695" cy="7088602"/>
            <wp:effectExtent l="0" t="0" r="698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00436" cy="7091023"/>
                    </a:xfrm>
                    <a:prstGeom prst="rect">
                      <a:avLst/>
                    </a:prstGeom>
                    <a:noFill/>
                  </pic:spPr>
                </pic:pic>
              </a:graphicData>
            </a:graphic>
          </wp:inline>
        </w:drawing>
      </w:r>
    </w:p>
    <w:p w14:paraId="1B4A1626" w14:textId="600D89DE" w:rsidR="006249F8" w:rsidRDefault="006249F8" w:rsidP="006249F8">
      <w:pPr>
        <w:rPr>
          <w:noProof/>
          <w:lang w:eastAsia="en-GB"/>
        </w:rPr>
      </w:pPr>
    </w:p>
    <w:p w14:paraId="04407D6F" w14:textId="77777777" w:rsidR="006249F8" w:rsidRDefault="006249F8" w:rsidP="006249F8">
      <w:pPr>
        <w:rPr>
          <w:noProof/>
          <w:lang w:eastAsia="en-GB"/>
        </w:rPr>
      </w:pPr>
    </w:p>
    <w:p w14:paraId="0DF6EF52" w14:textId="27E4371A" w:rsidR="006249F8" w:rsidRPr="006249F8" w:rsidRDefault="006249F8" w:rsidP="006249F8">
      <w:pPr>
        <w:tabs>
          <w:tab w:val="left" w:pos="4596"/>
        </w:tabs>
        <w:rPr>
          <w:noProof/>
          <w:lang w:eastAsia="en-GB"/>
        </w:rPr>
      </w:pPr>
      <w:r>
        <w:rPr>
          <w:noProof/>
          <w:lang w:eastAsia="en-GB"/>
        </w:rPr>
        <w:tab/>
      </w:r>
      <w:r>
        <w:rPr>
          <w:noProof/>
          <w:lang w:eastAsia="en-GB"/>
        </w:rPr>
        <w:drawing>
          <wp:inline distT="0" distB="0" distL="0" distR="0" wp14:anchorId="1509B284" wp14:editId="5D545DC2">
            <wp:extent cx="4603898" cy="7236709"/>
            <wp:effectExtent l="0" t="0" r="6350" b="254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16917" cy="7257173"/>
                    </a:xfrm>
                    <a:prstGeom prst="rect">
                      <a:avLst/>
                    </a:prstGeom>
                    <a:noFill/>
                    <a:ln>
                      <a:noFill/>
                    </a:ln>
                  </pic:spPr>
                </pic:pic>
              </a:graphicData>
            </a:graphic>
          </wp:inline>
        </w:drawing>
      </w:r>
    </w:p>
    <w:p w14:paraId="2679302F" w14:textId="381B7723" w:rsidR="006249F8" w:rsidRDefault="006249F8" w:rsidP="006249F8">
      <w:pPr>
        <w:tabs>
          <w:tab w:val="left" w:pos="4596"/>
        </w:tabs>
        <w:rPr>
          <w:noProof/>
          <w:lang w:eastAsia="en-GB"/>
        </w:rPr>
      </w:pPr>
      <w:r>
        <w:rPr>
          <w:noProof/>
          <w:lang w:eastAsia="en-GB"/>
        </w:rPr>
        <w:lastRenderedPageBreak/>
        <w:drawing>
          <wp:inline distT="0" distB="0" distL="0" distR="0" wp14:anchorId="4275072B" wp14:editId="17BD2050">
            <wp:extent cx="5101360" cy="7357730"/>
            <wp:effectExtent l="0" t="0" r="444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00442" cy="7356406"/>
                    </a:xfrm>
                    <a:prstGeom prst="rect">
                      <a:avLst/>
                    </a:prstGeom>
                    <a:noFill/>
                    <a:ln>
                      <a:noFill/>
                    </a:ln>
                  </pic:spPr>
                </pic:pic>
              </a:graphicData>
            </a:graphic>
          </wp:inline>
        </w:drawing>
      </w:r>
    </w:p>
    <w:p w14:paraId="62075FAB" w14:textId="10B64BEA" w:rsidR="0056245F" w:rsidRPr="006249F8" w:rsidRDefault="006249F8" w:rsidP="006249F8">
      <w:pPr>
        <w:rPr>
          <w:noProof/>
          <w:lang w:eastAsia="en-GB"/>
        </w:rPr>
      </w:pPr>
      <w:r>
        <w:rPr>
          <w:noProof/>
          <w:lang w:eastAsia="en-GB"/>
        </w:rPr>
        <w:lastRenderedPageBreak/>
        <w:drawing>
          <wp:inline distT="0" distB="0" distL="0" distR="0" wp14:anchorId="1BC3395E" wp14:editId="2B7C9926">
            <wp:extent cx="5722883" cy="8150772"/>
            <wp:effectExtent l="0" t="0" r="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22831" cy="8150698"/>
                    </a:xfrm>
                    <a:prstGeom prst="rect">
                      <a:avLst/>
                    </a:prstGeom>
                    <a:noFill/>
                    <a:ln>
                      <a:noFill/>
                    </a:ln>
                  </pic:spPr>
                </pic:pic>
              </a:graphicData>
            </a:graphic>
          </wp:inline>
        </w:drawing>
      </w:r>
    </w:p>
    <w:p w14:paraId="26748AC1" w14:textId="0D72201C" w:rsidR="001D5069" w:rsidRDefault="00117483" w:rsidP="00117483">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Appendix B</w:t>
      </w:r>
    </w:p>
    <w:p w14:paraId="039DD1AD" w14:textId="6FECE0D4" w:rsidR="0056245F" w:rsidRPr="0056245F" w:rsidRDefault="0056245F" w:rsidP="0056245F">
      <w:pPr>
        <w:spacing w:line="480" w:lineRule="auto"/>
        <w:jc w:val="center"/>
        <w:rPr>
          <w:rFonts w:ascii="Times New Roman" w:hAnsi="Times New Roman" w:cs="Times New Roman"/>
          <w:b/>
          <w:sz w:val="24"/>
          <w:szCs w:val="24"/>
        </w:rPr>
      </w:pPr>
      <w:r w:rsidRPr="0056245F">
        <w:rPr>
          <w:rFonts w:ascii="Times New Roman" w:hAnsi="Times New Roman" w:cs="Times New Roman"/>
          <w:b/>
          <w:sz w:val="24"/>
          <w:szCs w:val="24"/>
        </w:rPr>
        <w:t>Hospital Anxiety and Depression Scale</w:t>
      </w:r>
      <w:r w:rsidR="00DD3D09">
        <w:rPr>
          <w:rFonts w:ascii="Times New Roman" w:hAnsi="Times New Roman" w:cs="Times New Roman"/>
          <w:b/>
          <w:sz w:val="24"/>
          <w:szCs w:val="24"/>
        </w:rPr>
        <w:t xml:space="preserve"> (HADS)</w:t>
      </w:r>
    </w:p>
    <w:p w14:paraId="5881969D" w14:textId="77777777" w:rsidR="0056245F" w:rsidRPr="0056245F" w:rsidRDefault="0056245F" w:rsidP="0056245F">
      <w:pPr>
        <w:spacing w:after="0" w:line="240" w:lineRule="auto"/>
        <w:jc w:val="center"/>
        <w:rPr>
          <w:rFonts w:ascii="Arial" w:eastAsia="Times New Roman" w:hAnsi="Arial" w:cs="Arial"/>
          <w:b/>
          <w:bCs/>
          <w:sz w:val="16"/>
          <w:szCs w:val="16"/>
          <w:lang w:val="en-US"/>
        </w:rPr>
      </w:pPr>
      <w:r w:rsidRPr="0056245F">
        <w:rPr>
          <w:rFonts w:ascii="Arial" w:eastAsia="Times New Roman" w:hAnsi="Arial" w:cs="Arial"/>
          <w:b/>
          <w:bCs/>
          <w:sz w:val="20"/>
          <w:szCs w:val="24"/>
          <w:lang w:val="en-US"/>
        </w:rPr>
        <w:t>Hospital Anxiety and Depression Scale (HADS)</w:t>
      </w:r>
    </w:p>
    <w:p w14:paraId="7E7BEAC9" w14:textId="77777777" w:rsidR="0056245F" w:rsidRPr="0056245F" w:rsidRDefault="0056245F" w:rsidP="0056245F">
      <w:pPr>
        <w:spacing w:after="0" w:line="240" w:lineRule="auto"/>
        <w:jc w:val="both"/>
        <w:rPr>
          <w:rFonts w:ascii="Arial" w:eastAsia="Times New Roman" w:hAnsi="Arial" w:cs="Arial"/>
          <w:sz w:val="16"/>
          <w:szCs w:val="16"/>
          <w:lang w:val="en-US"/>
        </w:rPr>
      </w:pPr>
      <w:r w:rsidRPr="0056245F">
        <w:rPr>
          <w:rFonts w:ascii="Arial" w:eastAsia="Times New Roman" w:hAnsi="Arial" w:cs="Arial"/>
          <w:b/>
          <w:bCs/>
          <w:sz w:val="18"/>
          <w:szCs w:val="20"/>
          <w:lang w:val="en-US"/>
        </w:rPr>
        <w:t>Instructions:</w:t>
      </w:r>
      <w:r w:rsidRPr="0056245F">
        <w:rPr>
          <w:rFonts w:ascii="Arial" w:eastAsia="Times New Roman" w:hAnsi="Arial" w:cs="Arial"/>
          <w:b/>
          <w:bCs/>
          <w:i/>
          <w:iCs/>
          <w:sz w:val="18"/>
          <w:szCs w:val="20"/>
          <w:lang w:val="en-US"/>
        </w:rPr>
        <w:t xml:space="preserve"> </w:t>
      </w:r>
      <w:r w:rsidRPr="0056245F">
        <w:rPr>
          <w:rFonts w:ascii="Arial" w:eastAsia="Times New Roman" w:hAnsi="Arial" w:cs="Arial"/>
          <w:sz w:val="18"/>
          <w:szCs w:val="20"/>
          <w:lang w:val="en-US"/>
        </w:rPr>
        <w:t>Doctors are aware that emotions play an important part in most illnesses. If your doctor knows about these feelings he or she will be able to help you more. This questionnaire is designed to help your doctor know how you feel. Read each item and circle the reply which comes closest to how you have been feeling in the past week. Don’t take too long over your replies: your immediate reaction to each item will probably be more accurate than a long thought out response.</w:t>
      </w:r>
      <w:r w:rsidRPr="0056245F">
        <w:rPr>
          <w:rFonts w:ascii="Arial" w:eastAsia="Times New Roman" w:hAnsi="Arial" w:cs="Arial"/>
          <w:sz w:val="16"/>
          <w:szCs w:val="16"/>
          <w:lang w:val="en-US"/>
        </w:rPr>
        <w:t xml:space="preserve"> </w:t>
      </w:r>
    </w:p>
    <w:p w14:paraId="72EB147B" w14:textId="77777777" w:rsidR="0056245F" w:rsidRPr="0056245F" w:rsidRDefault="0056245F" w:rsidP="0056245F">
      <w:pPr>
        <w:spacing w:after="0" w:line="240" w:lineRule="auto"/>
        <w:jc w:val="both"/>
        <w:rPr>
          <w:rFonts w:ascii="Arial" w:eastAsia="Times New Roman" w:hAnsi="Arial" w:cs="Arial"/>
          <w:sz w:val="16"/>
          <w:szCs w:val="16"/>
          <w:lang w:val="en-US"/>
        </w:rPr>
      </w:pPr>
    </w:p>
    <w:tbl>
      <w:tblPr>
        <w:tblW w:w="4542" w:type="pct"/>
        <w:jc w:val="center"/>
        <w:tblCellSpacing w:w="7" w:type="dxa"/>
        <w:tblCellMar>
          <w:top w:w="15" w:type="dxa"/>
          <w:left w:w="15" w:type="dxa"/>
          <w:bottom w:w="15" w:type="dxa"/>
          <w:right w:w="15" w:type="dxa"/>
        </w:tblCellMar>
        <w:tblLook w:val="0000" w:firstRow="0" w:lastRow="0" w:firstColumn="0" w:lastColumn="0" w:noHBand="0" w:noVBand="0"/>
      </w:tblPr>
      <w:tblGrid>
        <w:gridCol w:w="3687"/>
        <w:gridCol w:w="237"/>
        <w:gridCol w:w="360"/>
        <w:gridCol w:w="3385"/>
        <w:gridCol w:w="359"/>
      </w:tblGrid>
      <w:tr w:rsidR="0056245F" w:rsidRPr="0056245F" w14:paraId="31A416D5" w14:textId="77777777" w:rsidTr="0056245F">
        <w:trPr>
          <w:tblCellSpacing w:w="7" w:type="dxa"/>
          <w:jc w:val="center"/>
        </w:trPr>
        <w:tc>
          <w:tcPr>
            <w:tcW w:w="2283" w:type="pct"/>
            <w:shd w:val="clear" w:color="auto" w:fill="E0E0E0"/>
          </w:tcPr>
          <w:p w14:paraId="3F7DAF71"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b/>
                <w:bCs/>
                <w:sz w:val="20"/>
                <w:szCs w:val="20"/>
                <w:lang w:val="en-US"/>
              </w:rPr>
              <w:t>I feel tense or ‘wound up’:</w:t>
            </w:r>
            <w:r w:rsidRPr="0056245F">
              <w:rPr>
                <w:rFonts w:ascii="Arial" w:eastAsia="Times New Roman" w:hAnsi="Arial" w:cs="Arial"/>
                <w:sz w:val="20"/>
                <w:szCs w:val="20"/>
                <w:lang w:val="en-US"/>
              </w:rPr>
              <w:t xml:space="preserve"> </w:t>
            </w:r>
          </w:p>
        </w:tc>
        <w:tc>
          <w:tcPr>
            <w:tcW w:w="139" w:type="pct"/>
            <w:shd w:val="clear" w:color="auto" w:fill="E0E0E0"/>
          </w:tcPr>
          <w:p w14:paraId="53C04629"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A</w:t>
            </w:r>
            <w:r w:rsidRPr="0056245F">
              <w:rPr>
                <w:rFonts w:ascii="Arial" w:eastAsia="Times New Roman" w:hAnsi="Arial" w:cs="Arial"/>
                <w:sz w:val="20"/>
                <w:szCs w:val="20"/>
                <w:lang w:val="en-US"/>
              </w:rPr>
              <w:t xml:space="preserve"> </w:t>
            </w:r>
          </w:p>
        </w:tc>
        <w:tc>
          <w:tcPr>
            <w:tcW w:w="215" w:type="pct"/>
          </w:tcPr>
          <w:p w14:paraId="12507102"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330C1299"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b/>
                <w:bCs/>
                <w:sz w:val="20"/>
                <w:szCs w:val="20"/>
                <w:lang w:val="en-US"/>
              </w:rPr>
              <w:t>I feel as if I am slowed down:</w:t>
            </w:r>
            <w:r w:rsidRPr="0056245F">
              <w:rPr>
                <w:rFonts w:ascii="Arial" w:eastAsia="Times New Roman" w:hAnsi="Arial" w:cs="Arial"/>
                <w:sz w:val="20"/>
                <w:szCs w:val="20"/>
                <w:lang w:val="en-US"/>
              </w:rPr>
              <w:t xml:space="preserve"> </w:t>
            </w:r>
          </w:p>
        </w:tc>
        <w:tc>
          <w:tcPr>
            <w:tcW w:w="211" w:type="pct"/>
          </w:tcPr>
          <w:p w14:paraId="71324C40"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D</w:t>
            </w:r>
            <w:r w:rsidRPr="0056245F">
              <w:rPr>
                <w:rFonts w:ascii="Arial" w:eastAsia="Times New Roman" w:hAnsi="Arial" w:cs="Arial"/>
                <w:sz w:val="20"/>
                <w:szCs w:val="20"/>
                <w:lang w:val="en-US"/>
              </w:rPr>
              <w:t xml:space="preserve"> </w:t>
            </w:r>
          </w:p>
        </w:tc>
      </w:tr>
      <w:tr w:rsidR="0056245F" w:rsidRPr="0056245F" w14:paraId="395DD67A" w14:textId="77777777" w:rsidTr="0056245F">
        <w:trPr>
          <w:tblCellSpacing w:w="7" w:type="dxa"/>
          <w:jc w:val="center"/>
        </w:trPr>
        <w:tc>
          <w:tcPr>
            <w:tcW w:w="2283" w:type="pct"/>
            <w:shd w:val="clear" w:color="auto" w:fill="E0E0E0"/>
          </w:tcPr>
          <w:p w14:paraId="7F0CAC49"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Most of the time </w:t>
            </w:r>
          </w:p>
        </w:tc>
        <w:tc>
          <w:tcPr>
            <w:tcW w:w="139" w:type="pct"/>
            <w:shd w:val="clear" w:color="auto" w:fill="E0E0E0"/>
          </w:tcPr>
          <w:p w14:paraId="243A7497"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c>
          <w:tcPr>
            <w:tcW w:w="215" w:type="pct"/>
          </w:tcPr>
          <w:p w14:paraId="7197994C"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5FE0EDA5"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Nearly all of the time </w:t>
            </w:r>
          </w:p>
        </w:tc>
        <w:tc>
          <w:tcPr>
            <w:tcW w:w="211" w:type="pct"/>
          </w:tcPr>
          <w:p w14:paraId="5309C881"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r>
      <w:tr w:rsidR="0056245F" w:rsidRPr="0056245F" w14:paraId="0EB4FF5D" w14:textId="77777777" w:rsidTr="0056245F">
        <w:trPr>
          <w:tblCellSpacing w:w="7" w:type="dxa"/>
          <w:jc w:val="center"/>
        </w:trPr>
        <w:tc>
          <w:tcPr>
            <w:tcW w:w="2283" w:type="pct"/>
            <w:shd w:val="clear" w:color="auto" w:fill="E0E0E0"/>
          </w:tcPr>
          <w:p w14:paraId="5FF9E973"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A lot of the time </w:t>
            </w:r>
          </w:p>
        </w:tc>
        <w:tc>
          <w:tcPr>
            <w:tcW w:w="139" w:type="pct"/>
            <w:shd w:val="clear" w:color="auto" w:fill="E0E0E0"/>
          </w:tcPr>
          <w:p w14:paraId="117DC688"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c>
          <w:tcPr>
            <w:tcW w:w="215" w:type="pct"/>
          </w:tcPr>
          <w:p w14:paraId="21361C82"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33F07D8C"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Very often </w:t>
            </w:r>
          </w:p>
        </w:tc>
        <w:tc>
          <w:tcPr>
            <w:tcW w:w="211" w:type="pct"/>
          </w:tcPr>
          <w:p w14:paraId="2C0D20ED"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r>
      <w:tr w:rsidR="0056245F" w:rsidRPr="0056245F" w14:paraId="7A0D179D" w14:textId="77777777" w:rsidTr="0056245F">
        <w:trPr>
          <w:tblCellSpacing w:w="7" w:type="dxa"/>
          <w:jc w:val="center"/>
        </w:trPr>
        <w:tc>
          <w:tcPr>
            <w:tcW w:w="2283" w:type="pct"/>
            <w:shd w:val="clear" w:color="auto" w:fill="E0E0E0"/>
          </w:tcPr>
          <w:p w14:paraId="50B54F67"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Time to time, occasionally </w:t>
            </w:r>
          </w:p>
        </w:tc>
        <w:tc>
          <w:tcPr>
            <w:tcW w:w="139" w:type="pct"/>
            <w:shd w:val="clear" w:color="auto" w:fill="E0E0E0"/>
          </w:tcPr>
          <w:p w14:paraId="56B3FA3C"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c>
          <w:tcPr>
            <w:tcW w:w="215" w:type="pct"/>
          </w:tcPr>
          <w:p w14:paraId="5193A524"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28332BA6"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Sometimes </w:t>
            </w:r>
          </w:p>
        </w:tc>
        <w:tc>
          <w:tcPr>
            <w:tcW w:w="211" w:type="pct"/>
          </w:tcPr>
          <w:p w14:paraId="4E1E436A"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r>
      <w:tr w:rsidR="0056245F" w:rsidRPr="0056245F" w14:paraId="1E4EDC1D" w14:textId="77777777" w:rsidTr="0056245F">
        <w:trPr>
          <w:tblCellSpacing w:w="7" w:type="dxa"/>
          <w:jc w:val="center"/>
        </w:trPr>
        <w:tc>
          <w:tcPr>
            <w:tcW w:w="2283" w:type="pct"/>
            <w:shd w:val="clear" w:color="auto" w:fill="E0E0E0"/>
          </w:tcPr>
          <w:p w14:paraId="634FE7A1"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at all </w:t>
            </w:r>
          </w:p>
        </w:tc>
        <w:tc>
          <w:tcPr>
            <w:tcW w:w="139" w:type="pct"/>
            <w:shd w:val="clear" w:color="auto" w:fill="E0E0E0"/>
          </w:tcPr>
          <w:p w14:paraId="0B760699"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c>
          <w:tcPr>
            <w:tcW w:w="215" w:type="pct"/>
          </w:tcPr>
          <w:p w14:paraId="49E7DFC4"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5F804748"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at all </w:t>
            </w:r>
          </w:p>
        </w:tc>
        <w:tc>
          <w:tcPr>
            <w:tcW w:w="211" w:type="pct"/>
          </w:tcPr>
          <w:p w14:paraId="573B7045"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r>
      <w:tr w:rsidR="0056245F" w:rsidRPr="0056245F" w14:paraId="2B9E54E4" w14:textId="77777777" w:rsidTr="0056245F">
        <w:trPr>
          <w:tblCellSpacing w:w="7" w:type="dxa"/>
          <w:jc w:val="center"/>
        </w:trPr>
        <w:tc>
          <w:tcPr>
            <w:tcW w:w="2283" w:type="pct"/>
          </w:tcPr>
          <w:p w14:paraId="525EFE3B"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p>
        </w:tc>
        <w:tc>
          <w:tcPr>
            <w:tcW w:w="139" w:type="pct"/>
            <w:shd w:val="clear" w:color="auto" w:fill="FFFFFF"/>
          </w:tcPr>
          <w:p w14:paraId="214BF208"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15" w:type="pct"/>
          </w:tcPr>
          <w:p w14:paraId="7990D327"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44016C7D"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p>
        </w:tc>
        <w:tc>
          <w:tcPr>
            <w:tcW w:w="211" w:type="pct"/>
          </w:tcPr>
          <w:p w14:paraId="05ABD1DA"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r>
      <w:tr w:rsidR="0056245F" w:rsidRPr="0056245F" w14:paraId="0F187F0B" w14:textId="77777777" w:rsidTr="0056245F">
        <w:trPr>
          <w:tblCellSpacing w:w="7" w:type="dxa"/>
          <w:jc w:val="center"/>
        </w:trPr>
        <w:tc>
          <w:tcPr>
            <w:tcW w:w="2283" w:type="pct"/>
          </w:tcPr>
          <w:p w14:paraId="742B673F"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b/>
                <w:bCs/>
                <w:sz w:val="20"/>
                <w:szCs w:val="20"/>
                <w:lang w:val="en-US"/>
              </w:rPr>
              <w:t>I still enjoy the things I used to enjoy:</w:t>
            </w:r>
            <w:r w:rsidRPr="0056245F">
              <w:rPr>
                <w:rFonts w:ascii="Arial" w:eastAsia="Times New Roman" w:hAnsi="Arial" w:cs="Arial"/>
                <w:sz w:val="20"/>
                <w:szCs w:val="20"/>
                <w:lang w:val="en-US"/>
              </w:rPr>
              <w:t xml:space="preserve"> </w:t>
            </w:r>
          </w:p>
        </w:tc>
        <w:tc>
          <w:tcPr>
            <w:tcW w:w="139" w:type="pct"/>
          </w:tcPr>
          <w:p w14:paraId="4024D379"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D</w:t>
            </w:r>
            <w:r w:rsidRPr="0056245F">
              <w:rPr>
                <w:rFonts w:ascii="Arial" w:eastAsia="Times New Roman" w:hAnsi="Arial" w:cs="Arial"/>
                <w:sz w:val="20"/>
                <w:szCs w:val="20"/>
                <w:lang w:val="en-US"/>
              </w:rPr>
              <w:t xml:space="preserve"> </w:t>
            </w:r>
          </w:p>
        </w:tc>
        <w:tc>
          <w:tcPr>
            <w:tcW w:w="215" w:type="pct"/>
          </w:tcPr>
          <w:p w14:paraId="5FD19EE6"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07C9C483"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b/>
                <w:bCs/>
                <w:sz w:val="20"/>
                <w:szCs w:val="20"/>
                <w:lang w:val="en-US"/>
              </w:rPr>
              <w:t>I get a sort of frightened feeling like ‘butterflies in the stomach’:</w:t>
            </w:r>
            <w:r w:rsidRPr="0056245F">
              <w:rPr>
                <w:rFonts w:ascii="Arial" w:eastAsia="Times New Roman" w:hAnsi="Arial" w:cs="Arial"/>
                <w:sz w:val="20"/>
                <w:szCs w:val="20"/>
                <w:lang w:val="en-US"/>
              </w:rPr>
              <w:t xml:space="preserve"> </w:t>
            </w:r>
          </w:p>
        </w:tc>
        <w:tc>
          <w:tcPr>
            <w:tcW w:w="211" w:type="pct"/>
            <w:shd w:val="clear" w:color="auto" w:fill="E0E0E0"/>
          </w:tcPr>
          <w:p w14:paraId="628478BB"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A</w:t>
            </w:r>
            <w:r w:rsidRPr="0056245F">
              <w:rPr>
                <w:rFonts w:ascii="Arial" w:eastAsia="Times New Roman" w:hAnsi="Arial" w:cs="Arial"/>
                <w:sz w:val="20"/>
                <w:szCs w:val="20"/>
                <w:lang w:val="en-US"/>
              </w:rPr>
              <w:t xml:space="preserve"> </w:t>
            </w:r>
          </w:p>
        </w:tc>
      </w:tr>
      <w:tr w:rsidR="0056245F" w:rsidRPr="0056245F" w14:paraId="2B426991" w14:textId="77777777" w:rsidTr="0056245F">
        <w:trPr>
          <w:tblCellSpacing w:w="7" w:type="dxa"/>
          <w:jc w:val="center"/>
        </w:trPr>
        <w:tc>
          <w:tcPr>
            <w:tcW w:w="2283" w:type="pct"/>
          </w:tcPr>
          <w:p w14:paraId="39CE8C0F"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Definitely as much </w:t>
            </w:r>
          </w:p>
        </w:tc>
        <w:tc>
          <w:tcPr>
            <w:tcW w:w="139" w:type="pct"/>
          </w:tcPr>
          <w:p w14:paraId="43DFE4BB"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c>
          <w:tcPr>
            <w:tcW w:w="215" w:type="pct"/>
            <w:shd w:val="clear" w:color="auto" w:fill="FFFFFF"/>
          </w:tcPr>
          <w:p w14:paraId="7F56A622"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3A305C24"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at all </w:t>
            </w:r>
          </w:p>
        </w:tc>
        <w:tc>
          <w:tcPr>
            <w:tcW w:w="211" w:type="pct"/>
            <w:shd w:val="clear" w:color="auto" w:fill="E0E0E0"/>
          </w:tcPr>
          <w:p w14:paraId="6C4B993B"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r>
      <w:tr w:rsidR="0056245F" w:rsidRPr="0056245F" w14:paraId="7BF04DD4" w14:textId="77777777" w:rsidTr="0056245F">
        <w:trPr>
          <w:tblCellSpacing w:w="7" w:type="dxa"/>
          <w:jc w:val="center"/>
        </w:trPr>
        <w:tc>
          <w:tcPr>
            <w:tcW w:w="2283" w:type="pct"/>
          </w:tcPr>
          <w:p w14:paraId="2DD8A031"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quite so much </w:t>
            </w:r>
          </w:p>
        </w:tc>
        <w:tc>
          <w:tcPr>
            <w:tcW w:w="139" w:type="pct"/>
          </w:tcPr>
          <w:p w14:paraId="6A863A56"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c>
          <w:tcPr>
            <w:tcW w:w="215" w:type="pct"/>
            <w:shd w:val="clear" w:color="auto" w:fill="FFFFFF"/>
          </w:tcPr>
          <w:p w14:paraId="3A78DA79"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496216A5"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Occasionally </w:t>
            </w:r>
          </w:p>
        </w:tc>
        <w:tc>
          <w:tcPr>
            <w:tcW w:w="211" w:type="pct"/>
            <w:shd w:val="clear" w:color="auto" w:fill="E0E0E0"/>
          </w:tcPr>
          <w:p w14:paraId="530B84BE"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r>
      <w:tr w:rsidR="0056245F" w:rsidRPr="0056245F" w14:paraId="29DC096F" w14:textId="77777777" w:rsidTr="0056245F">
        <w:trPr>
          <w:tblCellSpacing w:w="7" w:type="dxa"/>
          <w:jc w:val="center"/>
        </w:trPr>
        <w:tc>
          <w:tcPr>
            <w:tcW w:w="2283" w:type="pct"/>
          </w:tcPr>
          <w:p w14:paraId="4CE6B1EE"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Only a little </w:t>
            </w:r>
          </w:p>
        </w:tc>
        <w:tc>
          <w:tcPr>
            <w:tcW w:w="139" w:type="pct"/>
          </w:tcPr>
          <w:p w14:paraId="4944D14D"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c>
          <w:tcPr>
            <w:tcW w:w="215" w:type="pct"/>
            <w:shd w:val="clear" w:color="auto" w:fill="FFFFFF"/>
          </w:tcPr>
          <w:p w14:paraId="701E48A4"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54D5BB54"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Quite often </w:t>
            </w:r>
          </w:p>
        </w:tc>
        <w:tc>
          <w:tcPr>
            <w:tcW w:w="211" w:type="pct"/>
            <w:shd w:val="clear" w:color="auto" w:fill="E0E0E0"/>
          </w:tcPr>
          <w:p w14:paraId="26807A2E"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r>
      <w:tr w:rsidR="0056245F" w:rsidRPr="0056245F" w14:paraId="5850E76A" w14:textId="77777777" w:rsidTr="0056245F">
        <w:trPr>
          <w:tblCellSpacing w:w="7" w:type="dxa"/>
          <w:jc w:val="center"/>
        </w:trPr>
        <w:tc>
          <w:tcPr>
            <w:tcW w:w="2283" w:type="pct"/>
          </w:tcPr>
          <w:p w14:paraId="7962AF2D"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at all </w:t>
            </w:r>
          </w:p>
        </w:tc>
        <w:tc>
          <w:tcPr>
            <w:tcW w:w="139" w:type="pct"/>
          </w:tcPr>
          <w:p w14:paraId="59E758F7"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c>
          <w:tcPr>
            <w:tcW w:w="215" w:type="pct"/>
            <w:shd w:val="clear" w:color="auto" w:fill="FFFFFF"/>
          </w:tcPr>
          <w:p w14:paraId="1B4CF318"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7216A0C1"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Very often </w:t>
            </w:r>
          </w:p>
        </w:tc>
        <w:tc>
          <w:tcPr>
            <w:tcW w:w="211" w:type="pct"/>
            <w:shd w:val="clear" w:color="auto" w:fill="E0E0E0"/>
          </w:tcPr>
          <w:p w14:paraId="6921FF6D"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r>
      <w:tr w:rsidR="0056245F" w:rsidRPr="0056245F" w14:paraId="2994D76E" w14:textId="77777777" w:rsidTr="0056245F">
        <w:trPr>
          <w:tblCellSpacing w:w="7" w:type="dxa"/>
          <w:jc w:val="center"/>
        </w:trPr>
        <w:tc>
          <w:tcPr>
            <w:tcW w:w="2283" w:type="pct"/>
          </w:tcPr>
          <w:p w14:paraId="32CAC026"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p>
        </w:tc>
        <w:tc>
          <w:tcPr>
            <w:tcW w:w="139" w:type="pct"/>
          </w:tcPr>
          <w:p w14:paraId="273A4833"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15" w:type="pct"/>
            <w:shd w:val="clear" w:color="auto" w:fill="FFFFFF"/>
          </w:tcPr>
          <w:p w14:paraId="01F09091" w14:textId="77777777" w:rsidR="0056245F" w:rsidRPr="0056245F" w:rsidRDefault="0056245F" w:rsidP="0056245F">
            <w:pPr>
              <w:spacing w:after="0" w:line="240" w:lineRule="auto"/>
              <w:rPr>
                <w:rFonts w:ascii="Arial" w:eastAsia="Times New Roman" w:hAnsi="Arial" w:cs="Arial"/>
                <w:sz w:val="20"/>
                <w:szCs w:val="20"/>
                <w:lang w:val="en-US"/>
              </w:rPr>
            </w:pPr>
          </w:p>
        </w:tc>
        <w:tc>
          <w:tcPr>
            <w:tcW w:w="2099" w:type="pct"/>
          </w:tcPr>
          <w:p w14:paraId="04E6BB75"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p>
        </w:tc>
        <w:tc>
          <w:tcPr>
            <w:tcW w:w="211" w:type="pct"/>
          </w:tcPr>
          <w:p w14:paraId="22B23480"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r>
      <w:tr w:rsidR="0056245F" w:rsidRPr="0056245F" w14:paraId="0FB5E919" w14:textId="77777777" w:rsidTr="0056245F">
        <w:trPr>
          <w:tblCellSpacing w:w="7" w:type="dxa"/>
          <w:jc w:val="center"/>
        </w:trPr>
        <w:tc>
          <w:tcPr>
            <w:tcW w:w="2283" w:type="pct"/>
            <w:shd w:val="clear" w:color="auto" w:fill="E0E0E0"/>
          </w:tcPr>
          <w:p w14:paraId="4E196D5A"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b/>
                <w:bCs/>
                <w:sz w:val="20"/>
                <w:szCs w:val="20"/>
                <w:lang w:val="en-US"/>
              </w:rPr>
              <w:t>I get a sort of frightened feeling like something awful is about to happen:</w:t>
            </w:r>
            <w:r w:rsidRPr="0056245F">
              <w:rPr>
                <w:rFonts w:ascii="Arial" w:eastAsia="Times New Roman" w:hAnsi="Arial" w:cs="Arial"/>
                <w:sz w:val="20"/>
                <w:szCs w:val="20"/>
                <w:lang w:val="en-US"/>
              </w:rPr>
              <w:t xml:space="preserve"> </w:t>
            </w:r>
          </w:p>
        </w:tc>
        <w:tc>
          <w:tcPr>
            <w:tcW w:w="139" w:type="pct"/>
            <w:shd w:val="clear" w:color="auto" w:fill="E0E0E0"/>
          </w:tcPr>
          <w:p w14:paraId="40850018"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A</w:t>
            </w:r>
            <w:r w:rsidRPr="0056245F">
              <w:rPr>
                <w:rFonts w:ascii="Arial" w:eastAsia="Times New Roman" w:hAnsi="Arial" w:cs="Arial"/>
                <w:sz w:val="20"/>
                <w:szCs w:val="20"/>
                <w:lang w:val="en-US"/>
              </w:rPr>
              <w:t xml:space="preserve"> </w:t>
            </w:r>
          </w:p>
        </w:tc>
        <w:tc>
          <w:tcPr>
            <w:tcW w:w="215" w:type="pct"/>
          </w:tcPr>
          <w:p w14:paraId="49616FDC"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3A0D2E47"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b/>
                <w:bCs/>
                <w:sz w:val="20"/>
                <w:szCs w:val="20"/>
                <w:lang w:val="en-US"/>
              </w:rPr>
              <w:t>I have lost interest in my appearance:</w:t>
            </w:r>
            <w:r w:rsidRPr="0056245F">
              <w:rPr>
                <w:rFonts w:ascii="Arial" w:eastAsia="Times New Roman" w:hAnsi="Arial" w:cs="Arial"/>
                <w:sz w:val="20"/>
                <w:szCs w:val="20"/>
                <w:lang w:val="en-US"/>
              </w:rPr>
              <w:t xml:space="preserve"> </w:t>
            </w:r>
          </w:p>
        </w:tc>
        <w:tc>
          <w:tcPr>
            <w:tcW w:w="211" w:type="pct"/>
          </w:tcPr>
          <w:p w14:paraId="26B52E17"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D</w:t>
            </w:r>
            <w:r w:rsidRPr="0056245F">
              <w:rPr>
                <w:rFonts w:ascii="Arial" w:eastAsia="Times New Roman" w:hAnsi="Arial" w:cs="Arial"/>
                <w:sz w:val="20"/>
                <w:szCs w:val="20"/>
                <w:lang w:val="en-US"/>
              </w:rPr>
              <w:t xml:space="preserve"> </w:t>
            </w:r>
          </w:p>
        </w:tc>
      </w:tr>
      <w:tr w:rsidR="0056245F" w:rsidRPr="0056245F" w14:paraId="02346B64" w14:textId="77777777" w:rsidTr="0056245F">
        <w:trPr>
          <w:tblCellSpacing w:w="7" w:type="dxa"/>
          <w:jc w:val="center"/>
        </w:trPr>
        <w:tc>
          <w:tcPr>
            <w:tcW w:w="2283" w:type="pct"/>
            <w:shd w:val="clear" w:color="auto" w:fill="E0E0E0"/>
          </w:tcPr>
          <w:p w14:paraId="50BC1529"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Very definitely and quite badly </w:t>
            </w:r>
          </w:p>
        </w:tc>
        <w:tc>
          <w:tcPr>
            <w:tcW w:w="139" w:type="pct"/>
            <w:shd w:val="clear" w:color="auto" w:fill="E0E0E0"/>
          </w:tcPr>
          <w:p w14:paraId="5A849EC2"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c>
          <w:tcPr>
            <w:tcW w:w="215" w:type="pct"/>
          </w:tcPr>
          <w:p w14:paraId="2CCB62A7"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119462E8"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Definitely </w:t>
            </w:r>
          </w:p>
        </w:tc>
        <w:tc>
          <w:tcPr>
            <w:tcW w:w="211" w:type="pct"/>
          </w:tcPr>
          <w:p w14:paraId="04A327A4"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r>
      <w:tr w:rsidR="0056245F" w:rsidRPr="0056245F" w14:paraId="1330EC1E" w14:textId="77777777" w:rsidTr="0056245F">
        <w:trPr>
          <w:tblCellSpacing w:w="7" w:type="dxa"/>
          <w:jc w:val="center"/>
        </w:trPr>
        <w:tc>
          <w:tcPr>
            <w:tcW w:w="2283" w:type="pct"/>
            <w:shd w:val="clear" w:color="auto" w:fill="E0E0E0"/>
          </w:tcPr>
          <w:p w14:paraId="30088045"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Yes, but not too badly </w:t>
            </w:r>
          </w:p>
        </w:tc>
        <w:tc>
          <w:tcPr>
            <w:tcW w:w="139" w:type="pct"/>
            <w:shd w:val="clear" w:color="auto" w:fill="E0E0E0"/>
          </w:tcPr>
          <w:p w14:paraId="512D9F99"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c>
          <w:tcPr>
            <w:tcW w:w="215" w:type="pct"/>
          </w:tcPr>
          <w:p w14:paraId="5E509AD4"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5550A695"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I don’t take as much care as I should </w:t>
            </w:r>
          </w:p>
        </w:tc>
        <w:tc>
          <w:tcPr>
            <w:tcW w:w="211" w:type="pct"/>
          </w:tcPr>
          <w:p w14:paraId="12138DBB"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r>
      <w:tr w:rsidR="0056245F" w:rsidRPr="0056245F" w14:paraId="0A4DF787" w14:textId="77777777" w:rsidTr="0056245F">
        <w:trPr>
          <w:tblCellSpacing w:w="7" w:type="dxa"/>
          <w:jc w:val="center"/>
        </w:trPr>
        <w:tc>
          <w:tcPr>
            <w:tcW w:w="2283" w:type="pct"/>
            <w:shd w:val="clear" w:color="auto" w:fill="E0E0E0"/>
          </w:tcPr>
          <w:p w14:paraId="56DF02AE"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A little, but it doesn’t worry me </w:t>
            </w:r>
          </w:p>
        </w:tc>
        <w:tc>
          <w:tcPr>
            <w:tcW w:w="139" w:type="pct"/>
            <w:shd w:val="clear" w:color="auto" w:fill="E0E0E0"/>
          </w:tcPr>
          <w:p w14:paraId="4476A780"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c>
          <w:tcPr>
            <w:tcW w:w="215" w:type="pct"/>
          </w:tcPr>
          <w:p w14:paraId="1704AE9F"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29ABCA6D"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I may not take quite as much care </w:t>
            </w:r>
          </w:p>
        </w:tc>
        <w:tc>
          <w:tcPr>
            <w:tcW w:w="211" w:type="pct"/>
          </w:tcPr>
          <w:p w14:paraId="3E818812"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r>
      <w:tr w:rsidR="0056245F" w:rsidRPr="0056245F" w14:paraId="7B178C68" w14:textId="77777777" w:rsidTr="0056245F">
        <w:trPr>
          <w:tblCellSpacing w:w="7" w:type="dxa"/>
          <w:jc w:val="center"/>
        </w:trPr>
        <w:tc>
          <w:tcPr>
            <w:tcW w:w="2283" w:type="pct"/>
            <w:shd w:val="clear" w:color="auto" w:fill="E0E0E0"/>
          </w:tcPr>
          <w:p w14:paraId="6C1DB97A"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at all </w:t>
            </w:r>
          </w:p>
        </w:tc>
        <w:tc>
          <w:tcPr>
            <w:tcW w:w="139" w:type="pct"/>
            <w:shd w:val="clear" w:color="auto" w:fill="E0E0E0"/>
          </w:tcPr>
          <w:p w14:paraId="4B616971"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c>
          <w:tcPr>
            <w:tcW w:w="215" w:type="pct"/>
          </w:tcPr>
          <w:p w14:paraId="7316F215"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52520E42"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I take just as much care as ever </w:t>
            </w:r>
          </w:p>
        </w:tc>
        <w:tc>
          <w:tcPr>
            <w:tcW w:w="211" w:type="pct"/>
          </w:tcPr>
          <w:p w14:paraId="30F9D2C5"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r>
      <w:tr w:rsidR="0056245F" w:rsidRPr="0056245F" w14:paraId="44116EFF" w14:textId="77777777" w:rsidTr="0056245F">
        <w:trPr>
          <w:tblCellSpacing w:w="7" w:type="dxa"/>
          <w:jc w:val="center"/>
        </w:trPr>
        <w:tc>
          <w:tcPr>
            <w:tcW w:w="2283" w:type="pct"/>
          </w:tcPr>
          <w:p w14:paraId="51725E80"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p>
        </w:tc>
        <w:tc>
          <w:tcPr>
            <w:tcW w:w="139" w:type="pct"/>
            <w:shd w:val="clear" w:color="auto" w:fill="FFFFFF"/>
          </w:tcPr>
          <w:p w14:paraId="2BA043EC"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15" w:type="pct"/>
          </w:tcPr>
          <w:p w14:paraId="3E5A6C08"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2DEF4AB2"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p>
        </w:tc>
        <w:tc>
          <w:tcPr>
            <w:tcW w:w="211" w:type="pct"/>
          </w:tcPr>
          <w:p w14:paraId="501155B2"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r>
      <w:tr w:rsidR="0056245F" w:rsidRPr="0056245F" w14:paraId="0D51BD63" w14:textId="77777777" w:rsidTr="0056245F">
        <w:trPr>
          <w:tblCellSpacing w:w="7" w:type="dxa"/>
          <w:jc w:val="center"/>
        </w:trPr>
        <w:tc>
          <w:tcPr>
            <w:tcW w:w="2283" w:type="pct"/>
          </w:tcPr>
          <w:p w14:paraId="6BDC049A" w14:textId="77777777" w:rsidR="0056245F" w:rsidRPr="0056245F" w:rsidRDefault="0056245F" w:rsidP="0056245F">
            <w:pPr>
              <w:spacing w:before="100" w:beforeAutospacing="1" w:after="100" w:afterAutospacing="1" w:line="240" w:lineRule="auto"/>
              <w:rPr>
                <w:rFonts w:ascii="Arial" w:eastAsia="Times New Roman" w:hAnsi="Arial" w:cs="Arial"/>
                <w:sz w:val="18"/>
                <w:szCs w:val="18"/>
                <w:lang w:val="en-US"/>
              </w:rPr>
            </w:pPr>
            <w:r w:rsidRPr="0056245F">
              <w:rPr>
                <w:rFonts w:ascii="Arial" w:eastAsia="Times New Roman" w:hAnsi="Arial" w:cs="Arial"/>
                <w:b/>
                <w:bCs/>
                <w:sz w:val="18"/>
                <w:szCs w:val="18"/>
                <w:lang w:val="en-US"/>
              </w:rPr>
              <w:t>I can laugh and see the funny side of things:</w:t>
            </w:r>
            <w:r w:rsidRPr="0056245F">
              <w:rPr>
                <w:rFonts w:ascii="Arial" w:eastAsia="Times New Roman" w:hAnsi="Arial" w:cs="Arial"/>
                <w:sz w:val="18"/>
                <w:szCs w:val="18"/>
                <w:lang w:val="en-US"/>
              </w:rPr>
              <w:t xml:space="preserve"> </w:t>
            </w:r>
          </w:p>
        </w:tc>
        <w:tc>
          <w:tcPr>
            <w:tcW w:w="139" w:type="pct"/>
          </w:tcPr>
          <w:p w14:paraId="72A96B39"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D</w:t>
            </w:r>
            <w:r w:rsidRPr="0056245F">
              <w:rPr>
                <w:rFonts w:ascii="Arial" w:eastAsia="Times New Roman" w:hAnsi="Arial" w:cs="Arial"/>
                <w:sz w:val="20"/>
                <w:szCs w:val="20"/>
                <w:lang w:val="en-US"/>
              </w:rPr>
              <w:t xml:space="preserve"> </w:t>
            </w:r>
          </w:p>
        </w:tc>
        <w:tc>
          <w:tcPr>
            <w:tcW w:w="215" w:type="pct"/>
          </w:tcPr>
          <w:p w14:paraId="68835D78"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12A5B6DD"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b/>
                <w:bCs/>
                <w:sz w:val="20"/>
                <w:szCs w:val="20"/>
                <w:lang w:val="en-US"/>
              </w:rPr>
              <w:t>I feel restless as if I have to be on the move:</w:t>
            </w:r>
            <w:r w:rsidRPr="0056245F">
              <w:rPr>
                <w:rFonts w:ascii="Arial" w:eastAsia="Times New Roman" w:hAnsi="Arial" w:cs="Arial"/>
                <w:sz w:val="20"/>
                <w:szCs w:val="20"/>
                <w:lang w:val="en-US"/>
              </w:rPr>
              <w:t xml:space="preserve"> </w:t>
            </w:r>
          </w:p>
        </w:tc>
        <w:tc>
          <w:tcPr>
            <w:tcW w:w="211" w:type="pct"/>
            <w:shd w:val="clear" w:color="auto" w:fill="E0E0E0"/>
          </w:tcPr>
          <w:p w14:paraId="7A64EFD5"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A</w:t>
            </w:r>
            <w:r w:rsidRPr="0056245F">
              <w:rPr>
                <w:rFonts w:ascii="Arial" w:eastAsia="Times New Roman" w:hAnsi="Arial" w:cs="Arial"/>
                <w:sz w:val="20"/>
                <w:szCs w:val="20"/>
                <w:lang w:val="en-US"/>
              </w:rPr>
              <w:t xml:space="preserve"> </w:t>
            </w:r>
          </w:p>
        </w:tc>
      </w:tr>
      <w:tr w:rsidR="0056245F" w:rsidRPr="0056245F" w14:paraId="3A2AF53B" w14:textId="77777777" w:rsidTr="0056245F">
        <w:trPr>
          <w:tblCellSpacing w:w="7" w:type="dxa"/>
          <w:jc w:val="center"/>
        </w:trPr>
        <w:tc>
          <w:tcPr>
            <w:tcW w:w="2283" w:type="pct"/>
          </w:tcPr>
          <w:p w14:paraId="13DB2DF3"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As much as I always could </w:t>
            </w:r>
          </w:p>
        </w:tc>
        <w:tc>
          <w:tcPr>
            <w:tcW w:w="139" w:type="pct"/>
          </w:tcPr>
          <w:p w14:paraId="5A7E727B"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c>
          <w:tcPr>
            <w:tcW w:w="215" w:type="pct"/>
          </w:tcPr>
          <w:p w14:paraId="3FFAC328"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121DB3A5"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Very much indeed </w:t>
            </w:r>
          </w:p>
        </w:tc>
        <w:tc>
          <w:tcPr>
            <w:tcW w:w="211" w:type="pct"/>
            <w:shd w:val="clear" w:color="auto" w:fill="E0E0E0"/>
          </w:tcPr>
          <w:p w14:paraId="188179D1"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r>
      <w:tr w:rsidR="0056245F" w:rsidRPr="0056245F" w14:paraId="446461A6" w14:textId="77777777" w:rsidTr="0056245F">
        <w:trPr>
          <w:tblCellSpacing w:w="7" w:type="dxa"/>
          <w:jc w:val="center"/>
        </w:trPr>
        <w:tc>
          <w:tcPr>
            <w:tcW w:w="2283" w:type="pct"/>
          </w:tcPr>
          <w:p w14:paraId="1D0EBC04"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quite so much now </w:t>
            </w:r>
          </w:p>
        </w:tc>
        <w:tc>
          <w:tcPr>
            <w:tcW w:w="139" w:type="pct"/>
          </w:tcPr>
          <w:p w14:paraId="594FA84A"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c>
          <w:tcPr>
            <w:tcW w:w="215" w:type="pct"/>
          </w:tcPr>
          <w:p w14:paraId="5FF7F99F"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47302154"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Quite a lot </w:t>
            </w:r>
          </w:p>
        </w:tc>
        <w:tc>
          <w:tcPr>
            <w:tcW w:w="211" w:type="pct"/>
            <w:shd w:val="clear" w:color="auto" w:fill="E0E0E0"/>
          </w:tcPr>
          <w:p w14:paraId="1C7B61D1"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r>
      <w:tr w:rsidR="0056245F" w:rsidRPr="0056245F" w14:paraId="5FE134B6" w14:textId="77777777" w:rsidTr="0056245F">
        <w:trPr>
          <w:tblCellSpacing w:w="7" w:type="dxa"/>
          <w:jc w:val="center"/>
        </w:trPr>
        <w:tc>
          <w:tcPr>
            <w:tcW w:w="2283" w:type="pct"/>
          </w:tcPr>
          <w:p w14:paraId="5A02E529"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Definitely not so much now </w:t>
            </w:r>
          </w:p>
        </w:tc>
        <w:tc>
          <w:tcPr>
            <w:tcW w:w="139" w:type="pct"/>
          </w:tcPr>
          <w:p w14:paraId="3C1E3727"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c>
          <w:tcPr>
            <w:tcW w:w="215" w:type="pct"/>
          </w:tcPr>
          <w:p w14:paraId="6E36A42A"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4144C6A9"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very much </w:t>
            </w:r>
          </w:p>
        </w:tc>
        <w:tc>
          <w:tcPr>
            <w:tcW w:w="211" w:type="pct"/>
            <w:shd w:val="clear" w:color="auto" w:fill="E0E0E0"/>
          </w:tcPr>
          <w:p w14:paraId="06860E5A"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r>
      <w:tr w:rsidR="0056245F" w:rsidRPr="0056245F" w14:paraId="10CFBEA2" w14:textId="77777777" w:rsidTr="0056245F">
        <w:trPr>
          <w:tblCellSpacing w:w="7" w:type="dxa"/>
          <w:jc w:val="center"/>
        </w:trPr>
        <w:tc>
          <w:tcPr>
            <w:tcW w:w="2283" w:type="pct"/>
          </w:tcPr>
          <w:p w14:paraId="5DB015CA"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at all </w:t>
            </w:r>
          </w:p>
        </w:tc>
        <w:tc>
          <w:tcPr>
            <w:tcW w:w="139" w:type="pct"/>
          </w:tcPr>
          <w:p w14:paraId="4740C0E5"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c>
          <w:tcPr>
            <w:tcW w:w="215" w:type="pct"/>
          </w:tcPr>
          <w:p w14:paraId="1A34FB38"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7D9647A4"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at all </w:t>
            </w:r>
          </w:p>
        </w:tc>
        <w:tc>
          <w:tcPr>
            <w:tcW w:w="211" w:type="pct"/>
            <w:shd w:val="clear" w:color="auto" w:fill="E0E0E0"/>
          </w:tcPr>
          <w:p w14:paraId="0947568B"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r>
      <w:tr w:rsidR="0056245F" w:rsidRPr="0056245F" w14:paraId="49631E6D" w14:textId="77777777" w:rsidTr="0056245F">
        <w:trPr>
          <w:tblCellSpacing w:w="7" w:type="dxa"/>
          <w:jc w:val="center"/>
        </w:trPr>
        <w:tc>
          <w:tcPr>
            <w:tcW w:w="2283" w:type="pct"/>
          </w:tcPr>
          <w:p w14:paraId="0CD0FFCE"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p>
        </w:tc>
        <w:tc>
          <w:tcPr>
            <w:tcW w:w="139" w:type="pct"/>
          </w:tcPr>
          <w:p w14:paraId="48F24918"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15" w:type="pct"/>
          </w:tcPr>
          <w:p w14:paraId="11EAED98" w14:textId="77777777" w:rsidR="0056245F" w:rsidRPr="0056245F" w:rsidRDefault="0056245F" w:rsidP="0056245F">
            <w:pPr>
              <w:spacing w:after="0" w:line="240" w:lineRule="auto"/>
              <w:rPr>
                <w:rFonts w:ascii="Arial" w:eastAsia="Times New Roman" w:hAnsi="Arial" w:cs="Arial"/>
                <w:sz w:val="20"/>
                <w:szCs w:val="20"/>
                <w:lang w:val="en-US"/>
              </w:rPr>
            </w:pPr>
          </w:p>
        </w:tc>
        <w:tc>
          <w:tcPr>
            <w:tcW w:w="2099" w:type="pct"/>
          </w:tcPr>
          <w:p w14:paraId="7CA9ABD1"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p>
        </w:tc>
        <w:tc>
          <w:tcPr>
            <w:tcW w:w="211" w:type="pct"/>
            <w:shd w:val="clear" w:color="auto" w:fill="FFFFFF"/>
          </w:tcPr>
          <w:p w14:paraId="14317BB2" w14:textId="77777777" w:rsidR="0056245F" w:rsidRPr="0056245F" w:rsidRDefault="0056245F" w:rsidP="0056245F">
            <w:pPr>
              <w:spacing w:after="0" w:line="240" w:lineRule="auto"/>
              <w:rPr>
                <w:rFonts w:ascii="Arial" w:eastAsia="Times New Roman" w:hAnsi="Arial" w:cs="Arial"/>
                <w:sz w:val="20"/>
                <w:szCs w:val="20"/>
                <w:lang w:val="en-US"/>
              </w:rPr>
            </w:pPr>
          </w:p>
        </w:tc>
      </w:tr>
      <w:tr w:rsidR="0056245F" w:rsidRPr="0056245F" w14:paraId="669F7C3C" w14:textId="77777777" w:rsidTr="0056245F">
        <w:trPr>
          <w:tblCellSpacing w:w="7" w:type="dxa"/>
          <w:jc w:val="center"/>
        </w:trPr>
        <w:tc>
          <w:tcPr>
            <w:tcW w:w="2283" w:type="pct"/>
            <w:shd w:val="clear" w:color="auto" w:fill="E0E0E0"/>
          </w:tcPr>
          <w:p w14:paraId="7A930F5D"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b/>
                <w:bCs/>
                <w:sz w:val="20"/>
                <w:szCs w:val="20"/>
                <w:lang w:val="en-US"/>
              </w:rPr>
              <w:t>Worrying thoughts go through my mind:</w:t>
            </w:r>
            <w:r w:rsidRPr="0056245F">
              <w:rPr>
                <w:rFonts w:ascii="Arial" w:eastAsia="Times New Roman" w:hAnsi="Arial" w:cs="Arial"/>
                <w:sz w:val="20"/>
                <w:szCs w:val="20"/>
                <w:lang w:val="en-US"/>
              </w:rPr>
              <w:t xml:space="preserve"> </w:t>
            </w:r>
          </w:p>
        </w:tc>
        <w:tc>
          <w:tcPr>
            <w:tcW w:w="139" w:type="pct"/>
            <w:shd w:val="clear" w:color="auto" w:fill="E0E0E0"/>
          </w:tcPr>
          <w:p w14:paraId="76C165D5"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A</w:t>
            </w:r>
            <w:r w:rsidRPr="0056245F">
              <w:rPr>
                <w:rFonts w:ascii="Arial" w:eastAsia="Times New Roman" w:hAnsi="Arial" w:cs="Arial"/>
                <w:sz w:val="20"/>
                <w:szCs w:val="20"/>
                <w:lang w:val="en-US"/>
              </w:rPr>
              <w:t xml:space="preserve"> </w:t>
            </w:r>
          </w:p>
        </w:tc>
        <w:tc>
          <w:tcPr>
            <w:tcW w:w="215" w:type="pct"/>
          </w:tcPr>
          <w:p w14:paraId="746C90BD"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03F9A650"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b/>
                <w:bCs/>
                <w:sz w:val="20"/>
                <w:szCs w:val="20"/>
                <w:lang w:val="en-US"/>
              </w:rPr>
              <w:t>I look forward with enjoyment to things:</w:t>
            </w:r>
            <w:r w:rsidRPr="0056245F">
              <w:rPr>
                <w:rFonts w:ascii="Arial" w:eastAsia="Times New Roman" w:hAnsi="Arial" w:cs="Arial"/>
                <w:sz w:val="20"/>
                <w:szCs w:val="20"/>
                <w:lang w:val="en-US"/>
              </w:rPr>
              <w:t xml:space="preserve"> </w:t>
            </w:r>
          </w:p>
        </w:tc>
        <w:tc>
          <w:tcPr>
            <w:tcW w:w="211" w:type="pct"/>
          </w:tcPr>
          <w:p w14:paraId="1B6E0416"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D</w:t>
            </w:r>
            <w:r w:rsidRPr="0056245F">
              <w:rPr>
                <w:rFonts w:ascii="Arial" w:eastAsia="Times New Roman" w:hAnsi="Arial" w:cs="Arial"/>
                <w:sz w:val="20"/>
                <w:szCs w:val="20"/>
                <w:lang w:val="en-US"/>
              </w:rPr>
              <w:t xml:space="preserve"> </w:t>
            </w:r>
          </w:p>
        </w:tc>
      </w:tr>
      <w:tr w:rsidR="0056245F" w:rsidRPr="0056245F" w14:paraId="1D0AA10A" w14:textId="77777777" w:rsidTr="0056245F">
        <w:trPr>
          <w:tblCellSpacing w:w="7" w:type="dxa"/>
          <w:jc w:val="center"/>
        </w:trPr>
        <w:tc>
          <w:tcPr>
            <w:tcW w:w="2283" w:type="pct"/>
            <w:shd w:val="clear" w:color="auto" w:fill="E0E0E0"/>
          </w:tcPr>
          <w:p w14:paraId="0F6DE523"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A great deal of the time </w:t>
            </w:r>
          </w:p>
        </w:tc>
        <w:tc>
          <w:tcPr>
            <w:tcW w:w="139" w:type="pct"/>
            <w:shd w:val="clear" w:color="auto" w:fill="E0E0E0"/>
          </w:tcPr>
          <w:p w14:paraId="05FC334E"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c>
          <w:tcPr>
            <w:tcW w:w="215" w:type="pct"/>
          </w:tcPr>
          <w:p w14:paraId="3748E4AB"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027949D8"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A much as I ever did </w:t>
            </w:r>
          </w:p>
        </w:tc>
        <w:tc>
          <w:tcPr>
            <w:tcW w:w="211" w:type="pct"/>
          </w:tcPr>
          <w:p w14:paraId="02128F28"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r>
      <w:tr w:rsidR="0056245F" w:rsidRPr="0056245F" w14:paraId="6B8AACF7" w14:textId="77777777" w:rsidTr="0056245F">
        <w:trPr>
          <w:tblCellSpacing w:w="7" w:type="dxa"/>
          <w:jc w:val="center"/>
        </w:trPr>
        <w:tc>
          <w:tcPr>
            <w:tcW w:w="2283" w:type="pct"/>
            <w:shd w:val="clear" w:color="auto" w:fill="E0E0E0"/>
          </w:tcPr>
          <w:p w14:paraId="3BD0CD40"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A lot of the time </w:t>
            </w:r>
          </w:p>
        </w:tc>
        <w:tc>
          <w:tcPr>
            <w:tcW w:w="139" w:type="pct"/>
            <w:shd w:val="clear" w:color="auto" w:fill="E0E0E0"/>
          </w:tcPr>
          <w:p w14:paraId="545EF387"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c>
          <w:tcPr>
            <w:tcW w:w="215" w:type="pct"/>
          </w:tcPr>
          <w:p w14:paraId="59B175BB"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07FE7229"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Rather less than I used to </w:t>
            </w:r>
          </w:p>
        </w:tc>
        <w:tc>
          <w:tcPr>
            <w:tcW w:w="211" w:type="pct"/>
          </w:tcPr>
          <w:p w14:paraId="476E3F99"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r>
      <w:tr w:rsidR="0056245F" w:rsidRPr="0056245F" w14:paraId="49B2F20B" w14:textId="77777777" w:rsidTr="0056245F">
        <w:trPr>
          <w:tblCellSpacing w:w="7" w:type="dxa"/>
          <w:jc w:val="center"/>
        </w:trPr>
        <w:tc>
          <w:tcPr>
            <w:tcW w:w="2283" w:type="pct"/>
            <w:shd w:val="clear" w:color="auto" w:fill="E0E0E0"/>
          </w:tcPr>
          <w:p w14:paraId="421A7E82"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From time to time but not too often </w:t>
            </w:r>
          </w:p>
        </w:tc>
        <w:tc>
          <w:tcPr>
            <w:tcW w:w="139" w:type="pct"/>
            <w:shd w:val="clear" w:color="auto" w:fill="E0E0E0"/>
          </w:tcPr>
          <w:p w14:paraId="0D7427F5"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c>
          <w:tcPr>
            <w:tcW w:w="215" w:type="pct"/>
          </w:tcPr>
          <w:p w14:paraId="3C2D969B"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3BF77F6B"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Definitely less than I used to </w:t>
            </w:r>
          </w:p>
        </w:tc>
        <w:tc>
          <w:tcPr>
            <w:tcW w:w="211" w:type="pct"/>
          </w:tcPr>
          <w:p w14:paraId="20DFEDCF"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r>
      <w:tr w:rsidR="0056245F" w:rsidRPr="0056245F" w14:paraId="29D7A512" w14:textId="77777777" w:rsidTr="0056245F">
        <w:trPr>
          <w:tblCellSpacing w:w="7" w:type="dxa"/>
          <w:jc w:val="center"/>
        </w:trPr>
        <w:tc>
          <w:tcPr>
            <w:tcW w:w="2283" w:type="pct"/>
            <w:shd w:val="clear" w:color="auto" w:fill="E0E0E0"/>
          </w:tcPr>
          <w:p w14:paraId="70FC73A6"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Only occasionally </w:t>
            </w:r>
          </w:p>
        </w:tc>
        <w:tc>
          <w:tcPr>
            <w:tcW w:w="139" w:type="pct"/>
            <w:shd w:val="clear" w:color="auto" w:fill="E0E0E0"/>
          </w:tcPr>
          <w:p w14:paraId="1FED977A"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c>
          <w:tcPr>
            <w:tcW w:w="215" w:type="pct"/>
          </w:tcPr>
          <w:p w14:paraId="78D8D3A5"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313C6737"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Hardly at all </w:t>
            </w:r>
          </w:p>
        </w:tc>
        <w:tc>
          <w:tcPr>
            <w:tcW w:w="211" w:type="pct"/>
          </w:tcPr>
          <w:p w14:paraId="75506FA3"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r>
      <w:tr w:rsidR="0056245F" w:rsidRPr="0056245F" w14:paraId="4D3CCA64" w14:textId="77777777" w:rsidTr="0056245F">
        <w:trPr>
          <w:tblCellSpacing w:w="7" w:type="dxa"/>
          <w:jc w:val="center"/>
        </w:trPr>
        <w:tc>
          <w:tcPr>
            <w:tcW w:w="2283" w:type="pct"/>
          </w:tcPr>
          <w:p w14:paraId="50E469BF"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p>
        </w:tc>
        <w:tc>
          <w:tcPr>
            <w:tcW w:w="139" w:type="pct"/>
          </w:tcPr>
          <w:p w14:paraId="65B9A5CB"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15" w:type="pct"/>
          </w:tcPr>
          <w:p w14:paraId="1E1A3BAF"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6F70615E"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p>
        </w:tc>
        <w:tc>
          <w:tcPr>
            <w:tcW w:w="211" w:type="pct"/>
          </w:tcPr>
          <w:p w14:paraId="45544736"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r>
      <w:tr w:rsidR="0056245F" w:rsidRPr="0056245F" w14:paraId="21BD27E7" w14:textId="77777777" w:rsidTr="0056245F">
        <w:trPr>
          <w:tblCellSpacing w:w="7" w:type="dxa"/>
          <w:jc w:val="center"/>
        </w:trPr>
        <w:tc>
          <w:tcPr>
            <w:tcW w:w="2283" w:type="pct"/>
          </w:tcPr>
          <w:p w14:paraId="302D4E1F"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b/>
                <w:bCs/>
                <w:sz w:val="20"/>
                <w:szCs w:val="20"/>
                <w:lang w:val="en-US"/>
              </w:rPr>
              <w:t>I feel cheerful:</w:t>
            </w:r>
            <w:r w:rsidRPr="0056245F">
              <w:rPr>
                <w:rFonts w:ascii="Arial" w:eastAsia="Times New Roman" w:hAnsi="Arial" w:cs="Arial"/>
                <w:sz w:val="20"/>
                <w:szCs w:val="20"/>
                <w:lang w:val="en-US"/>
              </w:rPr>
              <w:t xml:space="preserve"> </w:t>
            </w:r>
          </w:p>
        </w:tc>
        <w:tc>
          <w:tcPr>
            <w:tcW w:w="139" w:type="pct"/>
          </w:tcPr>
          <w:p w14:paraId="551AD566"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D</w:t>
            </w:r>
            <w:r w:rsidRPr="0056245F">
              <w:rPr>
                <w:rFonts w:ascii="Arial" w:eastAsia="Times New Roman" w:hAnsi="Arial" w:cs="Arial"/>
                <w:sz w:val="20"/>
                <w:szCs w:val="20"/>
                <w:lang w:val="en-US"/>
              </w:rPr>
              <w:t xml:space="preserve"> </w:t>
            </w:r>
          </w:p>
        </w:tc>
        <w:tc>
          <w:tcPr>
            <w:tcW w:w="215" w:type="pct"/>
          </w:tcPr>
          <w:p w14:paraId="0179979B"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30B9B7DA"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b/>
                <w:bCs/>
                <w:sz w:val="20"/>
                <w:szCs w:val="20"/>
                <w:lang w:val="en-US"/>
              </w:rPr>
              <w:t>I get sudden feelings of panic:</w:t>
            </w:r>
            <w:r w:rsidRPr="0056245F">
              <w:rPr>
                <w:rFonts w:ascii="Arial" w:eastAsia="Times New Roman" w:hAnsi="Arial" w:cs="Arial"/>
                <w:sz w:val="20"/>
                <w:szCs w:val="20"/>
                <w:lang w:val="en-US"/>
              </w:rPr>
              <w:t xml:space="preserve"> </w:t>
            </w:r>
          </w:p>
        </w:tc>
        <w:tc>
          <w:tcPr>
            <w:tcW w:w="211" w:type="pct"/>
            <w:shd w:val="clear" w:color="auto" w:fill="E0E0E0"/>
          </w:tcPr>
          <w:p w14:paraId="5FCEF5EB"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A</w:t>
            </w:r>
            <w:r w:rsidRPr="0056245F">
              <w:rPr>
                <w:rFonts w:ascii="Arial" w:eastAsia="Times New Roman" w:hAnsi="Arial" w:cs="Arial"/>
                <w:sz w:val="20"/>
                <w:szCs w:val="20"/>
                <w:lang w:val="en-US"/>
              </w:rPr>
              <w:t xml:space="preserve"> </w:t>
            </w:r>
          </w:p>
        </w:tc>
      </w:tr>
      <w:tr w:rsidR="0056245F" w:rsidRPr="0056245F" w14:paraId="6B9A6DF7" w14:textId="77777777" w:rsidTr="0056245F">
        <w:trPr>
          <w:tblCellSpacing w:w="7" w:type="dxa"/>
          <w:jc w:val="center"/>
        </w:trPr>
        <w:tc>
          <w:tcPr>
            <w:tcW w:w="2283" w:type="pct"/>
          </w:tcPr>
          <w:p w14:paraId="70B09DE2"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at all </w:t>
            </w:r>
          </w:p>
        </w:tc>
        <w:tc>
          <w:tcPr>
            <w:tcW w:w="139" w:type="pct"/>
          </w:tcPr>
          <w:p w14:paraId="42A5E68E"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c>
          <w:tcPr>
            <w:tcW w:w="215" w:type="pct"/>
          </w:tcPr>
          <w:p w14:paraId="718AAE60"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70507C14"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Very often indeed </w:t>
            </w:r>
          </w:p>
        </w:tc>
        <w:tc>
          <w:tcPr>
            <w:tcW w:w="211" w:type="pct"/>
            <w:shd w:val="clear" w:color="auto" w:fill="E0E0E0"/>
          </w:tcPr>
          <w:p w14:paraId="5AB4F7FC"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r>
      <w:tr w:rsidR="0056245F" w:rsidRPr="0056245F" w14:paraId="5C7D4665" w14:textId="77777777" w:rsidTr="0056245F">
        <w:trPr>
          <w:tblCellSpacing w:w="7" w:type="dxa"/>
          <w:jc w:val="center"/>
        </w:trPr>
        <w:tc>
          <w:tcPr>
            <w:tcW w:w="2283" w:type="pct"/>
          </w:tcPr>
          <w:p w14:paraId="1E797A65"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often </w:t>
            </w:r>
          </w:p>
        </w:tc>
        <w:tc>
          <w:tcPr>
            <w:tcW w:w="139" w:type="pct"/>
          </w:tcPr>
          <w:p w14:paraId="35592A1E"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c>
          <w:tcPr>
            <w:tcW w:w="215" w:type="pct"/>
          </w:tcPr>
          <w:p w14:paraId="38B187EE"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0DB896CC"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Quite often </w:t>
            </w:r>
          </w:p>
        </w:tc>
        <w:tc>
          <w:tcPr>
            <w:tcW w:w="211" w:type="pct"/>
            <w:shd w:val="clear" w:color="auto" w:fill="E0E0E0"/>
          </w:tcPr>
          <w:p w14:paraId="7D7DC1B5"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r>
      <w:tr w:rsidR="0056245F" w:rsidRPr="0056245F" w14:paraId="27C14C6F" w14:textId="77777777" w:rsidTr="0056245F">
        <w:trPr>
          <w:tblCellSpacing w:w="7" w:type="dxa"/>
          <w:jc w:val="center"/>
        </w:trPr>
        <w:tc>
          <w:tcPr>
            <w:tcW w:w="2283" w:type="pct"/>
          </w:tcPr>
          <w:p w14:paraId="4D028475"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lastRenderedPageBreak/>
              <w:t xml:space="preserve">Sometimes </w:t>
            </w:r>
          </w:p>
        </w:tc>
        <w:tc>
          <w:tcPr>
            <w:tcW w:w="139" w:type="pct"/>
          </w:tcPr>
          <w:p w14:paraId="74A04854"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c>
          <w:tcPr>
            <w:tcW w:w="215" w:type="pct"/>
          </w:tcPr>
          <w:p w14:paraId="4403B7D3"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5DAFF67D"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very often </w:t>
            </w:r>
          </w:p>
        </w:tc>
        <w:tc>
          <w:tcPr>
            <w:tcW w:w="211" w:type="pct"/>
            <w:shd w:val="clear" w:color="auto" w:fill="E0E0E0"/>
          </w:tcPr>
          <w:p w14:paraId="428FF546"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r>
      <w:tr w:rsidR="0056245F" w:rsidRPr="0056245F" w14:paraId="06771E95" w14:textId="77777777" w:rsidTr="0056245F">
        <w:trPr>
          <w:tblCellSpacing w:w="7" w:type="dxa"/>
          <w:jc w:val="center"/>
        </w:trPr>
        <w:tc>
          <w:tcPr>
            <w:tcW w:w="2283" w:type="pct"/>
          </w:tcPr>
          <w:p w14:paraId="3D9DF52C"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Most of the time </w:t>
            </w:r>
          </w:p>
        </w:tc>
        <w:tc>
          <w:tcPr>
            <w:tcW w:w="139" w:type="pct"/>
          </w:tcPr>
          <w:p w14:paraId="6FD37152"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c>
          <w:tcPr>
            <w:tcW w:w="215" w:type="pct"/>
          </w:tcPr>
          <w:p w14:paraId="1DAF5CEA" w14:textId="77777777" w:rsidR="0056245F" w:rsidRPr="0056245F" w:rsidRDefault="0056245F" w:rsidP="0056245F">
            <w:pPr>
              <w:spacing w:after="0"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w:t>
            </w:r>
          </w:p>
        </w:tc>
        <w:tc>
          <w:tcPr>
            <w:tcW w:w="2099" w:type="pct"/>
            <w:shd w:val="clear" w:color="auto" w:fill="E0E0E0"/>
          </w:tcPr>
          <w:p w14:paraId="6B8C35BA"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at all </w:t>
            </w:r>
          </w:p>
        </w:tc>
        <w:tc>
          <w:tcPr>
            <w:tcW w:w="211" w:type="pct"/>
            <w:shd w:val="clear" w:color="auto" w:fill="E0E0E0"/>
          </w:tcPr>
          <w:p w14:paraId="7CF60DAA"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r>
      <w:tr w:rsidR="0056245F" w:rsidRPr="0056245F" w14:paraId="2B06FB2A" w14:textId="77777777" w:rsidTr="0056245F">
        <w:trPr>
          <w:tblCellSpacing w:w="7" w:type="dxa"/>
          <w:jc w:val="center"/>
        </w:trPr>
        <w:tc>
          <w:tcPr>
            <w:tcW w:w="2283" w:type="pct"/>
          </w:tcPr>
          <w:p w14:paraId="22DCFC4B"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p>
        </w:tc>
        <w:tc>
          <w:tcPr>
            <w:tcW w:w="139" w:type="pct"/>
          </w:tcPr>
          <w:p w14:paraId="12C78BA3"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15" w:type="pct"/>
          </w:tcPr>
          <w:p w14:paraId="0C449D26" w14:textId="77777777" w:rsidR="0056245F" w:rsidRPr="0056245F" w:rsidRDefault="0056245F" w:rsidP="0056245F">
            <w:pPr>
              <w:spacing w:after="0" w:line="240" w:lineRule="auto"/>
              <w:rPr>
                <w:rFonts w:ascii="Arial" w:eastAsia="Times New Roman" w:hAnsi="Arial" w:cs="Arial"/>
                <w:sz w:val="20"/>
                <w:szCs w:val="20"/>
                <w:lang w:val="en-US"/>
              </w:rPr>
            </w:pPr>
          </w:p>
        </w:tc>
        <w:tc>
          <w:tcPr>
            <w:tcW w:w="2099" w:type="pct"/>
          </w:tcPr>
          <w:p w14:paraId="3F4D5F5F"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p>
        </w:tc>
        <w:tc>
          <w:tcPr>
            <w:tcW w:w="211" w:type="pct"/>
            <w:shd w:val="clear" w:color="auto" w:fill="FFFFFF"/>
          </w:tcPr>
          <w:p w14:paraId="16508B91" w14:textId="77777777" w:rsidR="0056245F" w:rsidRPr="0056245F" w:rsidRDefault="0056245F" w:rsidP="0056245F">
            <w:pPr>
              <w:spacing w:after="0" w:line="240" w:lineRule="auto"/>
              <w:rPr>
                <w:rFonts w:ascii="Arial" w:eastAsia="Times New Roman" w:hAnsi="Arial" w:cs="Arial"/>
                <w:sz w:val="20"/>
                <w:szCs w:val="20"/>
                <w:lang w:val="en-US"/>
              </w:rPr>
            </w:pPr>
          </w:p>
        </w:tc>
      </w:tr>
      <w:tr w:rsidR="0056245F" w:rsidRPr="0056245F" w14:paraId="1FE1A7D5" w14:textId="77777777" w:rsidTr="0056245F">
        <w:trPr>
          <w:tblCellSpacing w:w="7" w:type="dxa"/>
          <w:jc w:val="center"/>
        </w:trPr>
        <w:tc>
          <w:tcPr>
            <w:tcW w:w="2283" w:type="pct"/>
            <w:shd w:val="clear" w:color="auto" w:fill="E0E0E0"/>
          </w:tcPr>
          <w:p w14:paraId="45DE4AA8"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b/>
                <w:bCs/>
                <w:sz w:val="20"/>
                <w:szCs w:val="20"/>
                <w:lang w:val="en-US"/>
              </w:rPr>
              <w:t>I can sit at ease and feel relaxed:</w:t>
            </w:r>
            <w:r w:rsidRPr="0056245F">
              <w:rPr>
                <w:rFonts w:ascii="Arial" w:eastAsia="Times New Roman" w:hAnsi="Arial" w:cs="Arial"/>
                <w:sz w:val="20"/>
                <w:szCs w:val="20"/>
                <w:lang w:val="en-US"/>
              </w:rPr>
              <w:t xml:space="preserve"> </w:t>
            </w:r>
          </w:p>
        </w:tc>
        <w:tc>
          <w:tcPr>
            <w:tcW w:w="139" w:type="pct"/>
            <w:shd w:val="clear" w:color="auto" w:fill="E0E0E0"/>
          </w:tcPr>
          <w:p w14:paraId="7BE2E50C"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A</w:t>
            </w:r>
            <w:r w:rsidRPr="0056245F">
              <w:rPr>
                <w:rFonts w:ascii="Arial" w:eastAsia="Times New Roman" w:hAnsi="Arial" w:cs="Arial"/>
                <w:sz w:val="20"/>
                <w:szCs w:val="20"/>
                <w:lang w:val="en-US"/>
              </w:rPr>
              <w:t xml:space="preserve"> </w:t>
            </w:r>
          </w:p>
        </w:tc>
        <w:tc>
          <w:tcPr>
            <w:tcW w:w="215" w:type="pct"/>
          </w:tcPr>
          <w:p w14:paraId="4A79EB47"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4243EE9D"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b/>
                <w:bCs/>
                <w:sz w:val="20"/>
                <w:szCs w:val="20"/>
                <w:lang w:val="en-US"/>
              </w:rPr>
              <w:t xml:space="preserve">I can enjoy a good book or radio or TV </w:t>
            </w:r>
            <w:proofErr w:type="spellStart"/>
            <w:r w:rsidRPr="0056245F">
              <w:rPr>
                <w:rFonts w:ascii="Arial" w:eastAsia="Times New Roman" w:hAnsi="Arial" w:cs="Arial"/>
                <w:b/>
                <w:bCs/>
                <w:sz w:val="20"/>
                <w:szCs w:val="20"/>
                <w:lang w:val="en-US"/>
              </w:rPr>
              <w:t>programme</w:t>
            </w:r>
            <w:proofErr w:type="spellEnd"/>
            <w:r w:rsidRPr="0056245F">
              <w:rPr>
                <w:rFonts w:ascii="Arial" w:eastAsia="Times New Roman" w:hAnsi="Arial" w:cs="Arial"/>
                <w:b/>
                <w:bCs/>
                <w:sz w:val="20"/>
                <w:szCs w:val="20"/>
                <w:lang w:val="en-US"/>
              </w:rPr>
              <w:t>:</w:t>
            </w:r>
            <w:r w:rsidRPr="0056245F">
              <w:rPr>
                <w:rFonts w:ascii="Arial" w:eastAsia="Times New Roman" w:hAnsi="Arial" w:cs="Arial"/>
                <w:sz w:val="20"/>
                <w:szCs w:val="20"/>
                <w:lang w:val="en-US"/>
              </w:rPr>
              <w:t xml:space="preserve"> </w:t>
            </w:r>
          </w:p>
        </w:tc>
        <w:tc>
          <w:tcPr>
            <w:tcW w:w="211" w:type="pct"/>
          </w:tcPr>
          <w:p w14:paraId="4325E57C"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b/>
                <w:bCs/>
                <w:sz w:val="20"/>
                <w:szCs w:val="20"/>
                <w:lang w:val="en-US"/>
              </w:rPr>
              <w:t>D</w:t>
            </w:r>
            <w:r w:rsidRPr="0056245F">
              <w:rPr>
                <w:rFonts w:ascii="Arial" w:eastAsia="Times New Roman" w:hAnsi="Arial" w:cs="Arial"/>
                <w:sz w:val="20"/>
                <w:szCs w:val="20"/>
                <w:lang w:val="en-US"/>
              </w:rPr>
              <w:t xml:space="preserve"> </w:t>
            </w:r>
          </w:p>
        </w:tc>
      </w:tr>
      <w:tr w:rsidR="0056245F" w:rsidRPr="0056245F" w14:paraId="064AA5CA" w14:textId="77777777" w:rsidTr="0056245F">
        <w:trPr>
          <w:tblCellSpacing w:w="7" w:type="dxa"/>
          <w:jc w:val="center"/>
        </w:trPr>
        <w:tc>
          <w:tcPr>
            <w:tcW w:w="2283" w:type="pct"/>
            <w:shd w:val="clear" w:color="auto" w:fill="E0E0E0"/>
          </w:tcPr>
          <w:p w14:paraId="2EF04B6E"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Definitely </w:t>
            </w:r>
          </w:p>
        </w:tc>
        <w:tc>
          <w:tcPr>
            <w:tcW w:w="139" w:type="pct"/>
            <w:shd w:val="clear" w:color="auto" w:fill="E0E0E0"/>
          </w:tcPr>
          <w:p w14:paraId="538A8584"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c>
          <w:tcPr>
            <w:tcW w:w="215" w:type="pct"/>
          </w:tcPr>
          <w:p w14:paraId="0430E888"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63555922"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Often </w:t>
            </w:r>
          </w:p>
        </w:tc>
        <w:tc>
          <w:tcPr>
            <w:tcW w:w="211" w:type="pct"/>
          </w:tcPr>
          <w:p w14:paraId="5C49623D"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0 </w:t>
            </w:r>
          </w:p>
        </w:tc>
      </w:tr>
      <w:tr w:rsidR="0056245F" w:rsidRPr="0056245F" w14:paraId="5A44C52A" w14:textId="77777777" w:rsidTr="0056245F">
        <w:trPr>
          <w:tblCellSpacing w:w="7" w:type="dxa"/>
          <w:jc w:val="center"/>
        </w:trPr>
        <w:tc>
          <w:tcPr>
            <w:tcW w:w="2283" w:type="pct"/>
            <w:shd w:val="clear" w:color="auto" w:fill="E0E0E0"/>
          </w:tcPr>
          <w:p w14:paraId="78C6F1DF"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Usually </w:t>
            </w:r>
          </w:p>
        </w:tc>
        <w:tc>
          <w:tcPr>
            <w:tcW w:w="139" w:type="pct"/>
            <w:shd w:val="clear" w:color="auto" w:fill="E0E0E0"/>
          </w:tcPr>
          <w:p w14:paraId="033A00C3"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c>
          <w:tcPr>
            <w:tcW w:w="215" w:type="pct"/>
          </w:tcPr>
          <w:p w14:paraId="633BD8FB"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0A001278"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Sometimes </w:t>
            </w:r>
          </w:p>
        </w:tc>
        <w:tc>
          <w:tcPr>
            <w:tcW w:w="211" w:type="pct"/>
          </w:tcPr>
          <w:p w14:paraId="3FD144AF"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1 </w:t>
            </w:r>
          </w:p>
        </w:tc>
      </w:tr>
      <w:tr w:rsidR="0056245F" w:rsidRPr="0056245F" w14:paraId="04341CF8" w14:textId="77777777" w:rsidTr="0056245F">
        <w:trPr>
          <w:tblCellSpacing w:w="7" w:type="dxa"/>
          <w:jc w:val="center"/>
        </w:trPr>
        <w:tc>
          <w:tcPr>
            <w:tcW w:w="2283" w:type="pct"/>
            <w:shd w:val="clear" w:color="auto" w:fill="E0E0E0"/>
          </w:tcPr>
          <w:p w14:paraId="1B4CC310"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often </w:t>
            </w:r>
          </w:p>
        </w:tc>
        <w:tc>
          <w:tcPr>
            <w:tcW w:w="139" w:type="pct"/>
            <w:shd w:val="clear" w:color="auto" w:fill="E0E0E0"/>
          </w:tcPr>
          <w:p w14:paraId="6AE3F861"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c>
          <w:tcPr>
            <w:tcW w:w="215" w:type="pct"/>
          </w:tcPr>
          <w:p w14:paraId="46BC8A96"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4A1D852B"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often </w:t>
            </w:r>
          </w:p>
        </w:tc>
        <w:tc>
          <w:tcPr>
            <w:tcW w:w="211" w:type="pct"/>
          </w:tcPr>
          <w:p w14:paraId="698A92F1"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2 </w:t>
            </w:r>
          </w:p>
        </w:tc>
      </w:tr>
      <w:tr w:rsidR="0056245F" w:rsidRPr="0056245F" w14:paraId="2CD0A3DA" w14:textId="77777777" w:rsidTr="0056245F">
        <w:trPr>
          <w:tblCellSpacing w:w="7" w:type="dxa"/>
          <w:jc w:val="center"/>
        </w:trPr>
        <w:tc>
          <w:tcPr>
            <w:tcW w:w="2283" w:type="pct"/>
            <w:shd w:val="clear" w:color="auto" w:fill="E0E0E0"/>
          </w:tcPr>
          <w:p w14:paraId="5E47FB68"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Not at all </w:t>
            </w:r>
          </w:p>
        </w:tc>
        <w:tc>
          <w:tcPr>
            <w:tcW w:w="139" w:type="pct"/>
            <w:shd w:val="clear" w:color="auto" w:fill="E0E0E0"/>
          </w:tcPr>
          <w:p w14:paraId="0A84B028"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c>
          <w:tcPr>
            <w:tcW w:w="215" w:type="pct"/>
          </w:tcPr>
          <w:p w14:paraId="1F66AD2C"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p>
        </w:tc>
        <w:tc>
          <w:tcPr>
            <w:tcW w:w="2099" w:type="pct"/>
          </w:tcPr>
          <w:p w14:paraId="410E4521" w14:textId="77777777" w:rsidR="0056245F" w:rsidRPr="0056245F" w:rsidRDefault="0056245F" w:rsidP="0056245F">
            <w:pPr>
              <w:spacing w:before="100" w:beforeAutospacing="1" w:after="100" w:afterAutospacing="1" w:line="240" w:lineRule="auto"/>
              <w:rPr>
                <w:rFonts w:ascii="Arial" w:eastAsia="Times New Roman" w:hAnsi="Arial" w:cs="Arial"/>
                <w:sz w:val="20"/>
                <w:szCs w:val="20"/>
                <w:lang w:val="en-US"/>
              </w:rPr>
            </w:pPr>
            <w:r w:rsidRPr="0056245F">
              <w:rPr>
                <w:rFonts w:ascii="Arial" w:eastAsia="Times New Roman" w:hAnsi="Arial" w:cs="Arial"/>
                <w:sz w:val="20"/>
                <w:szCs w:val="20"/>
                <w:lang w:val="en-US"/>
              </w:rPr>
              <w:t xml:space="preserve">Very seldom </w:t>
            </w:r>
          </w:p>
        </w:tc>
        <w:tc>
          <w:tcPr>
            <w:tcW w:w="211" w:type="pct"/>
          </w:tcPr>
          <w:p w14:paraId="5B7EDC27" w14:textId="77777777" w:rsidR="0056245F" w:rsidRPr="0056245F" w:rsidRDefault="0056245F" w:rsidP="0056245F">
            <w:pPr>
              <w:spacing w:before="100" w:beforeAutospacing="1" w:after="100" w:afterAutospacing="1" w:line="240" w:lineRule="auto"/>
              <w:jc w:val="center"/>
              <w:rPr>
                <w:rFonts w:ascii="Arial" w:eastAsia="Times New Roman" w:hAnsi="Arial" w:cs="Arial"/>
                <w:sz w:val="20"/>
                <w:szCs w:val="20"/>
                <w:lang w:val="en-US"/>
              </w:rPr>
            </w:pPr>
            <w:r w:rsidRPr="0056245F">
              <w:rPr>
                <w:rFonts w:ascii="Arial" w:eastAsia="Times New Roman" w:hAnsi="Arial" w:cs="Arial"/>
                <w:sz w:val="20"/>
                <w:szCs w:val="20"/>
                <w:lang w:val="en-US"/>
              </w:rPr>
              <w:t xml:space="preserve">3 </w:t>
            </w:r>
          </w:p>
        </w:tc>
      </w:tr>
    </w:tbl>
    <w:p w14:paraId="5B2ABA4F" w14:textId="77777777" w:rsidR="0056245F" w:rsidRPr="0056245F" w:rsidRDefault="0056245F" w:rsidP="0056245F">
      <w:pPr>
        <w:spacing w:after="0" w:line="240" w:lineRule="auto"/>
        <w:jc w:val="both"/>
        <w:rPr>
          <w:rFonts w:ascii="Arial" w:eastAsia="Times New Roman" w:hAnsi="Arial" w:cs="Arial"/>
          <w:sz w:val="14"/>
          <w:szCs w:val="16"/>
          <w:lang w:val="en-US"/>
        </w:rPr>
      </w:pPr>
      <w:r w:rsidRPr="0056245F">
        <w:rPr>
          <w:rFonts w:ascii="Arial" w:eastAsia="Times New Roman" w:hAnsi="Arial" w:cs="Arial"/>
          <w:sz w:val="14"/>
          <w:szCs w:val="16"/>
          <w:lang w:val="en-US"/>
        </w:rPr>
        <w:t>Questions relating to anxiety are indicated by an 'A' while those relating to depression are shown by a 'D'. Scores of 0-7 in respective subscales are considered normal, with 8-10 borderline and 11 or over indicating clinical '</w:t>
      </w:r>
      <w:proofErr w:type="spellStart"/>
      <w:r w:rsidRPr="0056245F">
        <w:rPr>
          <w:rFonts w:ascii="Arial" w:eastAsia="Times New Roman" w:hAnsi="Arial" w:cs="Arial"/>
          <w:sz w:val="14"/>
          <w:szCs w:val="16"/>
          <w:lang w:val="en-US"/>
        </w:rPr>
        <w:t>caseness</w:t>
      </w:r>
      <w:proofErr w:type="spellEnd"/>
      <w:r w:rsidRPr="0056245F">
        <w:rPr>
          <w:rFonts w:ascii="Arial" w:eastAsia="Times New Roman" w:hAnsi="Arial" w:cs="Arial"/>
          <w:sz w:val="14"/>
          <w:szCs w:val="16"/>
          <w:lang w:val="en-US"/>
        </w:rPr>
        <w:t>'</w:t>
      </w:r>
    </w:p>
    <w:p w14:paraId="113A59EB" w14:textId="77777777" w:rsidR="0056245F" w:rsidRPr="0056245F" w:rsidRDefault="0056245F" w:rsidP="0056245F">
      <w:pPr>
        <w:spacing w:after="0" w:line="240" w:lineRule="auto"/>
        <w:jc w:val="both"/>
        <w:rPr>
          <w:rFonts w:ascii="Arial" w:eastAsia="Times New Roman" w:hAnsi="Arial" w:cs="Arial"/>
          <w:sz w:val="14"/>
          <w:szCs w:val="16"/>
          <w:lang w:val="en-US"/>
        </w:rPr>
      </w:pPr>
    </w:p>
    <w:p w14:paraId="06985175" w14:textId="77777777" w:rsidR="0056245F" w:rsidRPr="0056245F" w:rsidRDefault="0056245F" w:rsidP="0056245F">
      <w:pPr>
        <w:rPr>
          <w:rFonts w:ascii="Times New Roman" w:hAnsi="Times New Roman" w:cs="Times New Roman"/>
          <w:b/>
          <w:sz w:val="24"/>
          <w:szCs w:val="24"/>
        </w:rPr>
      </w:pPr>
      <w:r w:rsidRPr="0056245F">
        <w:rPr>
          <w:rFonts w:ascii="Times New Roman" w:hAnsi="Times New Roman" w:cs="Times New Roman"/>
          <w:b/>
          <w:sz w:val="24"/>
          <w:szCs w:val="24"/>
        </w:rPr>
        <w:br w:type="page"/>
      </w:r>
    </w:p>
    <w:p w14:paraId="1AF896FA" w14:textId="77777777" w:rsidR="00117483" w:rsidRDefault="00117483" w:rsidP="0056245F">
      <w:pPr>
        <w:spacing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Appendix C</w:t>
      </w:r>
    </w:p>
    <w:p w14:paraId="027E5A06" w14:textId="454D68DA" w:rsidR="0056245F" w:rsidRPr="0056245F" w:rsidRDefault="00DD3D09" w:rsidP="0056245F">
      <w:pPr>
        <w:keepNext/>
        <w:keepLines/>
        <w:spacing w:before="480" w:after="0" w:line="240" w:lineRule="auto"/>
        <w:jc w:val="center"/>
        <w:outlineLvl w:val="0"/>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Robson Self-C</w:t>
      </w:r>
      <w:r w:rsidR="0056245F" w:rsidRPr="0056245F">
        <w:rPr>
          <w:rFonts w:ascii="Times New Roman" w:eastAsiaTheme="majorEastAsia" w:hAnsi="Times New Roman" w:cs="Times New Roman"/>
          <w:b/>
          <w:bCs/>
          <w:sz w:val="24"/>
          <w:szCs w:val="24"/>
        </w:rPr>
        <w:t>oncept Questionnaire</w:t>
      </w:r>
    </w:p>
    <w:p w14:paraId="00194789" w14:textId="77777777" w:rsidR="0056245F" w:rsidRPr="0056245F" w:rsidRDefault="0056245F" w:rsidP="0056245F">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p>
    <w:p w14:paraId="1E691F58" w14:textId="77777777" w:rsidR="00DD3D09" w:rsidRPr="00DD3D09" w:rsidRDefault="00DD3D09" w:rsidP="00DD3D09">
      <w:pPr>
        <w:keepNext/>
        <w:keepLines/>
        <w:spacing w:before="480" w:after="0"/>
        <w:jc w:val="center"/>
        <w:outlineLvl w:val="0"/>
        <w:rPr>
          <w:rFonts w:ascii="Arial" w:eastAsia="Times New Roman" w:hAnsi="Arial" w:cs="Times New Roman"/>
          <w:b/>
          <w:kern w:val="28"/>
          <w:sz w:val="24"/>
          <w:szCs w:val="20"/>
          <w:lang w:eastAsia="en-GB"/>
        </w:rPr>
      </w:pPr>
      <w:r w:rsidRPr="00DD3D09">
        <w:rPr>
          <w:rFonts w:ascii="Arial" w:eastAsia="Times New Roman" w:hAnsi="Arial" w:cs="Times New Roman"/>
          <w:b/>
          <w:kern w:val="28"/>
          <w:sz w:val="24"/>
          <w:szCs w:val="20"/>
          <w:lang w:eastAsia="en-GB"/>
        </w:rPr>
        <w:t>Robson SCQ</w:t>
      </w:r>
    </w:p>
    <w:p w14:paraId="41E436C7"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proofErr w:type="gramStart"/>
      <w:r w:rsidRPr="00DD3D09">
        <w:rPr>
          <w:rFonts w:ascii="Arial" w:eastAsia="Times New Roman" w:hAnsi="Arial" w:cs="Times New Roman"/>
          <w:b/>
          <w:sz w:val="20"/>
          <w:szCs w:val="20"/>
          <w:lang w:eastAsia="en-GB"/>
        </w:rPr>
        <w:t>Name</w:t>
      </w:r>
      <w:r w:rsidRPr="00DD3D09">
        <w:rPr>
          <w:rFonts w:ascii="Times New Roman" w:eastAsia="Times New Roman" w:hAnsi="Times New Roman" w:cs="Times New Roman"/>
          <w:sz w:val="20"/>
          <w:szCs w:val="20"/>
          <w:lang w:eastAsia="en-GB"/>
        </w:rPr>
        <w:t xml:space="preserve"> .............................................................................................</w:t>
      </w:r>
      <w:proofErr w:type="gramEnd"/>
      <w:r w:rsidRPr="00DD3D09">
        <w:rPr>
          <w:rFonts w:ascii="Times New Roman" w:eastAsia="Times New Roman" w:hAnsi="Times New Roman" w:cs="Times New Roman"/>
          <w:sz w:val="20"/>
          <w:szCs w:val="20"/>
          <w:lang w:eastAsia="en-GB"/>
        </w:rPr>
        <w:tab/>
      </w:r>
      <w:r w:rsidRPr="00DD3D09">
        <w:rPr>
          <w:rFonts w:ascii="Times New Roman" w:eastAsia="Times New Roman" w:hAnsi="Times New Roman" w:cs="Times New Roman"/>
          <w:sz w:val="20"/>
          <w:szCs w:val="20"/>
          <w:lang w:eastAsia="en-GB"/>
        </w:rPr>
        <w:tab/>
      </w:r>
      <w:r w:rsidRPr="00DD3D09">
        <w:rPr>
          <w:rFonts w:ascii="Times New Roman" w:eastAsia="Times New Roman" w:hAnsi="Times New Roman" w:cs="Times New Roman"/>
          <w:sz w:val="20"/>
          <w:szCs w:val="20"/>
          <w:lang w:eastAsia="en-GB"/>
        </w:rPr>
        <w:tab/>
      </w:r>
      <w:r w:rsidRPr="00DD3D09">
        <w:rPr>
          <w:rFonts w:ascii="Arial" w:eastAsia="Times New Roman" w:hAnsi="Arial" w:cs="Times New Roman"/>
          <w:b/>
          <w:sz w:val="20"/>
          <w:szCs w:val="20"/>
          <w:lang w:eastAsia="en-GB"/>
        </w:rPr>
        <w:t>Date</w:t>
      </w:r>
      <w:r w:rsidRPr="00DD3D09">
        <w:rPr>
          <w:rFonts w:ascii="Times New Roman" w:eastAsia="Times New Roman" w:hAnsi="Times New Roman" w:cs="Times New Roman"/>
          <w:sz w:val="20"/>
          <w:szCs w:val="20"/>
          <w:lang w:eastAsia="en-GB"/>
        </w:rPr>
        <w:t>:</w:t>
      </w:r>
      <w:r w:rsidRPr="00DD3D09">
        <w:rPr>
          <w:rFonts w:ascii="Times New Roman" w:eastAsia="Times New Roman" w:hAnsi="Times New Roman" w:cs="Times New Roman"/>
          <w:sz w:val="20"/>
          <w:szCs w:val="20"/>
          <w:lang w:eastAsia="en-GB"/>
        </w:rPr>
        <w:tab/>
      </w:r>
      <w:r w:rsidRPr="00DD3D09">
        <w:rPr>
          <w:rFonts w:ascii="Times New Roman" w:eastAsia="Times New Roman" w:hAnsi="Times New Roman" w:cs="Times New Roman"/>
          <w:sz w:val="20"/>
          <w:szCs w:val="20"/>
          <w:lang w:eastAsia="en-GB"/>
        </w:rPr>
        <w:tab/>
        <w:t>/</w:t>
      </w:r>
      <w:r w:rsidRPr="00DD3D09">
        <w:rPr>
          <w:rFonts w:ascii="Times New Roman" w:eastAsia="Times New Roman" w:hAnsi="Times New Roman" w:cs="Times New Roman"/>
          <w:sz w:val="20"/>
          <w:szCs w:val="20"/>
          <w:lang w:eastAsia="en-GB"/>
        </w:rPr>
        <w:tab/>
        <w:t>/</w:t>
      </w:r>
    </w:p>
    <w:p w14:paraId="6B1658E4"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 xml:space="preserve">This questionnaire deals with attitudes and beliefs which some people have about </w:t>
      </w:r>
      <w:proofErr w:type="gramStart"/>
      <w:r w:rsidRPr="00DD3D09">
        <w:rPr>
          <w:rFonts w:ascii="Times New Roman" w:eastAsia="Times New Roman" w:hAnsi="Times New Roman" w:cs="Times New Roman"/>
          <w:sz w:val="20"/>
          <w:szCs w:val="20"/>
          <w:lang w:eastAsia="en-GB"/>
        </w:rPr>
        <w:t>themselves</w:t>
      </w:r>
      <w:proofErr w:type="gramEnd"/>
      <w:r w:rsidRPr="00DD3D09">
        <w:rPr>
          <w:rFonts w:ascii="Times New Roman" w:eastAsia="Times New Roman" w:hAnsi="Times New Roman" w:cs="Times New Roman"/>
          <w:sz w:val="20"/>
          <w:szCs w:val="20"/>
          <w:lang w:eastAsia="en-GB"/>
        </w:rPr>
        <w:t>.</w:t>
      </w:r>
    </w:p>
    <w:p w14:paraId="535D128C"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Please indicate how much you agree or disagree with each statement by ringing the single number in each section which represents how you typically feel most of the time.</w:t>
      </w:r>
    </w:p>
    <w:p w14:paraId="349D581B"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Since people vary so much in the opinions they hold, there are no right or wrong answers.</w:t>
      </w:r>
    </w:p>
    <w:tbl>
      <w:tblPr>
        <w:tblW w:w="891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403"/>
        <w:gridCol w:w="4967"/>
        <w:gridCol w:w="443"/>
        <w:gridCol w:w="443"/>
        <w:gridCol w:w="443"/>
        <w:gridCol w:w="443"/>
        <w:gridCol w:w="443"/>
        <w:gridCol w:w="443"/>
        <w:gridCol w:w="443"/>
        <w:gridCol w:w="443"/>
      </w:tblGrid>
      <w:tr w:rsidR="00DD3D09" w:rsidRPr="00DD3D09" w14:paraId="722EBDDB" w14:textId="77777777" w:rsidTr="00DD3D09">
        <w:trPr>
          <w:trHeight w:val="517"/>
          <w:jc w:val="center"/>
        </w:trPr>
        <w:tc>
          <w:tcPr>
            <w:tcW w:w="403" w:type="dxa"/>
            <w:tcBorders>
              <w:top w:val="single" w:sz="6" w:space="0" w:color="auto"/>
              <w:left w:val="single" w:sz="6" w:space="0" w:color="auto"/>
              <w:bottom w:val="single" w:sz="6" w:space="0" w:color="auto"/>
              <w:right w:val="nil"/>
            </w:tcBorders>
          </w:tcPr>
          <w:p w14:paraId="1349D615"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18"/>
                <w:szCs w:val="20"/>
                <w:lang w:eastAsia="en-GB"/>
              </w:rPr>
            </w:pPr>
          </w:p>
        </w:tc>
        <w:tc>
          <w:tcPr>
            <w:tcW w:w="4967" w:type="dxa"/>
            <w:tcBorders>
              <w:top w:val="single" w:sz="6" w:space="0" w:color="auto"/>
              <w:left w:val="nil"/>
              <w:bottom w:val="single" w:sz="6" w:space="0" w:color="auto"/>
              <w:right w:val="nil"/>
            </w:tcBorders>
          </w:tcPr>
          <w:p w14:paraId="12A6A80B"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18"/>
                <w:szCs w:val="20"/>
                <w:lang w:eastAsia="en-GB"/>
              </w:rPr>
            </w:pPr>
          </w:p>
        </w:tc>
        <w:tc>
          <w:tcPr>
            <w:tcW w:w="886" w:type="dxa"/>
            <w:gridSpan w:val="2"/>
            <w:tcBorders>
              <w:top w:val="single" w:sz="6" w:space="0" w:color="auto"/>
              <w:left w:val="nil"/>
              <w:bottom w:val="single" w:sz="6" w:space="0" w:color="auto"/>
              <w:right w:val="nil"/>
            </w:tcBorders>
          </w:tcPr>
          <w:p w14:paraId="1E895B41"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b/>
                <w:i/>
                <w:sz w:val="18"/>
                <w:szCs w:val="20"/>
                <w:lang w:eastAsia="en-GB"/>
              </w:rPr>
            </w:pPr>
            <w:r w:rsidRPr="00DD3D09">
              <w:rPr>
                <w:rFonts w:ascii="Times New Roman" w:eastAsia="Times New Roman" w:hAnsi="Times New Roman" w:cs="Times New Roman"/>
                <w:b/>
                <w:i/>
                <w:sz w:val="18"/>
                <w:szCs w:val="20"/>
                <w:lang w:eastAsia="en-GB"/>
              </w:rPr>
              <w:t>Completely Disagree</w:t>
            </w:r>
          </w:p>
        </w:tc>
        <w:tc>
          <w:tcPr>
            <w:tcW w:w="886" w:type="dxa"/>
            <w:gridSpan w:val="2"/>
            <w:tcBorders>
              <w:top w:val="single" w:sz="6" w:space="0" w:color="auto"/>
              <w:left w:val="nil"/>
              <w:bottom w:val="single" w:sz="6" w:space="0" w:color="auto"/>
              <w:right w:val="nil"/>
            </w:tcBorders>
          </w:tcPr>
          <w:p w14:paraId="167E9B5E"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b/>
                <w:i/>
                <w:sz w:val="18"/>
                <w:szCs w:val="20"/>
                <w:lang w:eastAsia="en-GB"/>
              </w:rPr>
            </w:pPr>
            <w:r w:rsidRPr="00DD3D09">
              <w:rPr>
                <w:rFonts w:ascii="Times New Roman" w:eastAsia="Times New Roman" w:hAnsi="Times New Roman" w:cs="Times New Roman"/>
                <w:b/>
                <w:i/>
                <w:sz w:val="18"/>
                <w:szCs w:val="20"/>
                <w:lang w:eastAsia="en-GB"/>
              </w:rPr>
              <w:t>Disagree</w:t>
            </w:r>
          </w:p>
        </w:tc>
        <w:tc>
          <w:tcPr>
            <w:tcW w:w="886" w:type="dxa"/>
            <w:gridSpan w:val="2"/>
            <w:tcBorders>
              <w:top w:val="single" w:sz="6" w:space="0" w:color="auto"/>
              <w:left w:val="nil"/>
              <w:bottom w:val="single" w:sz="6" w:space="0" w:color="auto"/>
              <w:right w:val="nil"/>
            </w:tcBorders>
          </w:tcPr>
          <w:p w14:paraId="121B14F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b/>
                <w:i/>
                <w:sz w:val="18"/>
                <w:szCs w:val="20"/>
                <w:lang w:eastAsia="en-GB"/>
              </w:rPr>
            </w:pPr>
            <w:r w:rsidRPr="00DD3D09">
              <w:rPr>
                <w:rFonts w:ascii="Times New Roman" w:eastAsia="Times New Roman" w:hAnsi="Times New Roman" w:cs="Times New Roman"/>
                <w:b/>
                <w:i/>
                <w:sz w:val="18"/>
                <w:szCs w:val="20"/>
                <w:lang w:eastAsia="en-GB"/>
              </w:rPr>
              <w:t>Agree</w:t>
            </w:r>
          </w:p>
        </w:tc>
        <w:tc>
          <w:tcPr>
            <w:tcW w:w="886" w:type="dxa"/>
            <w:gridSpan w:val="2"/>
            <w:tcBorders>
              <w:top w:val="single" w:sz="6" w:space="0" w:color="auto"/>
              <w:left w:val="nil"/>
              <w:bottom w:val="single" w:sz="6" w:space="0" w:color="auto"/>
              <w:right w:val="single" w:sz="6" w:space="0" w:color="auto"/>
            </w:tcBorders>
          </w:tcPr>
          <w:p w14:paraId="33FFAA23" w14:textId="77777777" w:rsidR="00DD3D09" w:rsidRPr="00DD3D09" w:rsidRDefault="00DD3D09" w:rsidP="00DD3D09">
            <w:pPr>
              <w:overflowPunct w:val="0"/>
              <w:autoSpaceDE w:val="0"/>
              <w:autoSpaceDN w:val="0"/>
              <w:adjustRightInd w:val="0"/>
              <w:spacing w:before="120" w:after="0" w:line="240" w:lineRule="auto"/>
              <w:jc w:val="right"/>
              <w:textAlignment w:val="baseline"/>
              <w:rPr>
                <w:rFonts w:ascii="Times New Roman" w:eastAsia="Times New Roman" w:hAnsi="Times New Roman" w:cs="Times New Roman"/>
                <w:b/>
                <w:i/>
                <w:sz w:val="18"/>
                <w:szCs w:val="20"/>
                <w:lang w:eastAsia="en-GB"/>
              </w:rPr>
            </w:pPr>
            <w:r w:rsidRPr="00DD3D09">
              <w:rPr>
                <w:rFonts w:ascii="Times New Roman" w:eastAsia="Times New Roman" w:hAnsi="Times New Roman" w:cs="Times New Roman"/>
                <w:b/>
                <w:i/>
                <w:sz w:val="18"/>
                <w:szCs w:val="20"/>
                <w:lang w:eastAsia="en-GB"/>
              </w:rPr>
              <w:t>Completely Agree</w:t>
            </w:r>
          </w:p>
        </w:tc>
      </w:tr>
      <w:tr w:rsidR="00DD3D09" w:rsidRPr="00DD3D09" w14:paraId="620AD1AE" w14:textId="77777777" w:rsidTr="00DD3D09">
        <w:trPr>
          <w:trHeight w:val="341"/>
          <w:jc w:val="center"/>
        </w:trPr>
        <w:tc>
          <w:tcPr>
            <w:tcW w:w="403" w:type="dxa"/>
            <w:tcBorders>
              <w:top w:val="single" w:sz="6" w:space="0" w:color="auto"/>
              <w:left w:val="single" w:sz="6" w:space="0" w:color="auto"/>
              <w:bottom w:val="single" w:sz="6" w:space="0" w:color="auto"/>
              <w:right w:val="nil"/>
            </w:tcBorders>
          </w:tcPr>
          <w:p w14:paraId="06365CCB"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967" w:type="dxa"/>
            <w:tcBorders>
              <w:top w:val="single" w:sz="6" w:space="0" w:color="auto"/>
              <w:left w:val="nil"/>
              <w:bottom w:val="single" w:sz="6" w:space="0" w:color="auto"/>
              <w:right w:val="nil"/>
            </w:tcBorders>
          </w:tcPr>
          <w:p w14:paraId="6E929050"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have control over my own life.</w:t>
            </w:r>
          </w:p>
        </w:tc>
        <w:tc>
          <w:tcPr>
            <w:tcW w:w="443" w:type="dxa"/>
            <w:tcBorders>
              <w:top w:val="single" w:sz="6" w:space="0" w:color="auto"/>
              <w:left w:val="nil"/>
              <w:bottom w:val="single" w:sz="6" w:space="0" w:color="auto"/>
              <w:right w:val="nil"/>
            </w:tcBorders>
          </w:tcPr>
          <w:p w14:paraId="07B7529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1EE8125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4814893E"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56E1F01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34C51AD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08A2AA0F"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6362A4A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5A53F5D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6EBADADB" w14:textId="77777777" w:rsidTr="00DD3D09">
        <w:trPr>
          <w:trHeight w:val="331"/>
          <w:jc w:val="center"/>
        </w:trPr>
        <w:tc>
          <w:tcPr>
            <w:tcW w:w="403" w:type="dxa"/>
            <w:tcBorders>
              <w:top w:val="single" w:sz="6" w:space="0" w:color="auto"/>
              <w:left w:val="single" w:sz="6" w:space="0" w:color="auto"/>
              <w:bottom w:val="single" w:sz="6" w:space="0" w:color="auto"/>
              <w:right w:val="nil"/>
            </w:tcBorders>
          </w:tcPr>
          <w:p w14:paraId="541AF03A"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967" w:type="dxa"/>
            <w:tcBorders>
              <w:top w:val="single" w:sz="6" w:space="0" w:color="auto"/>
              <w:left w:val="nil"/>
              <w:bottom w:val="single" w:sz="6" w:space="0" w:color="auto"/>
              <w:right w:val="nil"/>
            </w:tcBorders>
          </w:tcPr>
          <w:p w14:paraId="287ED01E"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I’m easy to like.</w:t>
            </w:r>
          </w:p>
        </w:tc>
        <w:tc>
          <w:tcPr>
            <w:tcW w:w="443" w:type="dxa"/>
            <w:tcBorders>
              <w:top w:val="single" w:sz="6" w:space="0" w:color="auto"/>
              <w:left w:val="nil"/>
              <w:bottom w:val="single" w:sz="6" w:space="0" w:color="auto"/>
              <w:right w:val="nil"/>
            </w:tcBorders>
          </w:tcPr>
          <w:p w14:paraId="2402C9B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1A0161E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4214938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2A6CBB5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285C113C"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6F0E04B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07D792C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7425F1D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2F42E35C" w14:textId="77777777" w:rsidTr="00DD3D09">
        <w:trPr>
          <w:trHeight w:val="341"/>
          <w:jc w:val="center"/>
        </w:trPr>
        <w:tc>
          <w:tcPr>
            <w:tcW w:w="403" w:type="dxa"/>
            <w:tcBorders>
              <w:top w:val="single" w:sz="6" w:space="0" w:color="auto"/>
              <w:left w:val="single" w:sz="6" w:space="0" w:color="auto"/>
              <w:bottom w:val="single" w:sz="6" w:space="0" w:color="auto"/>
              <w:right w:val="nil"/>
            </w:tcBorders>
          </w:tcPr>
          <w:p w14:paraId="116AEE2F"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967" w:type="dxa"/>
            <w:tcBorders>
              <w:top w:val="single" w:sz="6" w:space="0" w:color="auto"/>
              <w:left w:val="nil"/>
              <w:bottom w:val="single" w:sz="6" w:space="0" w:color="auto"/>
              <w:right w:val="nil"/>
            </w:tcBorders>
          </w:tcPr>
          <w:p w14:paraId="4E4046D5"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never feel down in the dumps for very long.</w:t>
            </w:r>
          </w:p>
        </w:tc>
        <w:tc>
          <w:tcPr>
            <w:tcW w:w="443" w:type="dxa"/>
            <w:tcBorders>
              <w:top w:val="single" w:sz="6" w:space="0" w:color="auto"/>
              <w:left w:val="nil"/>
              <w:bottom w:val="single" w:sz="6" w:space="0" w:color="auto"/>
              <w:right w:val="nil"/>
            </w:tcBorders>
          </w:tcPr>
          <w:p w14:paraId="12EA375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3E59D5E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176FDBD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395136D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7BB1ECB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73D2DFB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7BDCD14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6155AFB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6DF4AC9B" w14:textId="77777777" w:rsidTr="00DD3D09">
        <w:trPr>
          <w:trHeight w:val="341"/>
          <w:jc w:val="center"/>
        </w:trPr>
        <w:tc>
          <w:tcPr>
            <w:tcW w:w="403" w:type="dxa"/>
            <w:tcBorders>
              <w:top w:val="single" w:sz="6" w:space="0" w:color="auto"/>
              <w:left w:val="single" w:sz="6" w:space="0" w:color="auto"/>
              <w:bottom w:val="single" w:sz="6" w:space="0" w:color="auto"/>
              <w:right w:val="nil"/>
            </w:tcBorders>
          </w:tcPr>
          <w:p w14:paraId="34191F22"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967" w:type="dxa"/>
            <w:tcBorders>
              <w:top w:val="single" w:sz="6" w:space="0" w:color="auto"/>
              <w:left w:val="nil"/>
              <w:bottom w:val="single" w:sz="6" w:space="0" w:color="auto"/>
              <w:right w:val="nil"/>
            </w:tcBorders>
          </w:tcPr>
          <w:p w14:paraId="42CC259B"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can never seem to achieve anything worthwhile.</w:t>
            </w:r>
          </w:p>
        </w:tc>
        <w:tc>
          <w:tcPr>
            <w:tcW w:w="443" w:type="dxa"/>
            <w:tcBorders>
              <w:top w:val="single" w:sz="6" w:space="0" w:color="auto"/>
              <w:left w:val="nil"/>
              <w:bottom w:val="single" w:sz="6" w:space="0" w:color="auto"/>
              <w:right w:val="nil"/>
            </w:tcBorders>
          </w:tcPr>
          <w:p w14:paraId="2CCB856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16C8741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231A636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466375F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70B0D2D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4A94E9E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4DDE297F"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5EEABA2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010175A8" w14:textId="77777777" w:rsidTr="00DD3D09">
        <w:trPr>
          <w:trHeight w:val="331"/>
          <w:jc w:val="center"/>
        </w:trPr>
        <w:tc>
          <w:tcPr>
            <w:tcW w:w="403" w:type="dxa"/>
            <w:tcBorders>
              <w:top w:val="single" w:sz="6" w:space="0" w:color="auto"/>
              <w:left w:val="single" w:sz="6" w:space="0" w:color="auto"/>
              <w:bottom w:val="single" w:sz="6" w:space="0" w:color="auto"/>
              <w:right w:val="nil"/>
            </w:tcBorders>
          </w:tcPr>
          <w:p w14:paraId="5E8E9DDC"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967" w:type="dxa"/>
            <w:tcBorders>
              <w:top w:val="single" w:sz="6" w:space="0" w:color="auto"/>
              <w:left w:val="nil"/>
              <w:bottom w:val="single" w:sz="6" w:space="0" w:color="auto"/>
              <w:right w:val="nil"/>
            </w:tcBorders>
          </w:tcPr>
          <w:p w14:paraId="204ADBF6"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There are lots of things I’d change about myself if I could.</w:t>
            </w:r>
          </w:p>
        </w:tc>
        <w:tc>
          <w:tcPr>
            <w:tcW w:w="443" w:type="dxa"/>
            <w:tcBorders>
              <w:top w:val="single" w:sz="6" w:space="0" w:color="auto"/>
              <w:left w:val="nil"/>
              <w:bottom w:val="single" w:sz="6" w:space="0" w:color="auto"/>
              <w:right w:val="nil"/>
            </w:tcBorders>
          </w:tcPr>
          <w:p w14:paraId="72E53A7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5EFFE53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1A09DCB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0765B2A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638447E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64C827F6"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6DB1F28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5EB280B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0FC4F406" w14:textId="77777777" w:rsidTr="00DD3D09">
        <w:trPr>
          <w:trHeight w:val="341"/>
          <w:jc w:val="center"/>
        </w:trPr>
        <w:tc>
          <w:tcPr>
            <w:tcW w:w="403" w:type="dxa"/>
            <w:tcBorders>
              <w:top w:val="single" w:sz="6" w:space="0" w:color="auto"/>
              <w:left w:val="single" w:sz="6" w:space="0" w:color="auto"/>
              <w:bottom w:val="single" w:sz="6" w:space="0" w:color="auto"/>
              <w:right w:val="nil"/>
            </w:tcBorders>
          </w:tcPr>
          <w:p w14:paraId="300B5AD7"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967" w:type="dxa"/>
            <w:tcBorders>
              <w:top w:val="single" w:sz="6" w:space="0" w:color="auto"/>
              <w:left w:val="nil"/>
              <w:bottom w:val="single" w:sz="6" w:space="0" w:color="auto"/>
              <w:right w:val="nil"/>
            </w:tcBorders>
          </w:tcPr>
          <w:p w14:paraId="3EA8B569"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am not embarrassed to let people know my opinions.</w:t>
            </w:r>
          </w:p>
        </w:tc>
        <w:tc>
          <w:tcPr>
            <w:tcW w:w="443" w:type="dxa"/>
            <w:tcBorders>
              <w:top w:val="single" w:sz="6" w:space="0" w:color="auto"/>
              <w:left w:val="nil"/>
              <w:bottom w:val="single" w:sz="6" w:space="0" w:color="auto"/>
              <w:right w:val="nil"/>
            </w:tcBorders>
          </w:tcPr>
          <w:p w14:paraId="6944512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7CEB0D3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6066664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536E51F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4A4A3B1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1CCA494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176949A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3D3AB1D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28B79D7E" w14:textId="77777777" w:rsidTr="00DD3D09">
        <w:trPr>
          <w:trHeight w:val="341"/>
          <w:jc w:val="center"/>
        </w:trPr>
        <w:tc>
          <w:tcPr>
            <w:tcW w:w="403" w:type="dxa"/>
            <w:tcBorders>
              <w:top w:val="single" w:sz="6" w:space="0" w:color="auto"/>
              <w:left w:val="single" w:sz="6" w:space="0" w:color="auto"/>
              <w:bottom w:val="single" w:sz="6" w:space="0" w:color="auto"/>
              <w:right w:val="nil"/>
            </w:tcBorders>
          </w:tcPr>
          <w:p w14:paraId="11D25423"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c>
          <w:tcPr>
            <w:tcW w:w="4967" w:type="dxa"/>
            <w:tcBorders>
              <w:top w:val="single" w:sz="6" w:space="0" w:color="auto"/>
              <w:left w:val="nil"/>
              <w:bottom w:val="single" w:sz="6" w:space="0" w:color="auto"/>
              <w:right w:val="nil"/>
            </w:tcBorders>
          </w:tcPr>
          <w:p w14:paraId="4CF280E8"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don’t care what happens to me.</w:t>
            </w:r>
          </w:p>
        </w:tc>
        <w:tc>
          <w:tcPr>
            <w:tcW w:w="443" w:type="dxa"/>
            <w:tcBorders>
              <w:top w:val="single" w:sz="6" w:space="0" w:color="auto"/>
              <w:left w:val="nil"/>
              <w:bottom w:val="single" w:sz="6" w:space="0" w:color="auto"/>
              <w:right w:val="nil"/>
            </w:tcBorders>
          </w:tcPr>
          <w:p w14:paraId="0E4814F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7E59ACB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51439F8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2A4CD18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600F9BDC"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51DB230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5EDAE6A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0ECEA5B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70E667D9" w14:textId="77777777" w:rsidTr="00DD3D09">
        <w:trPr>
          <w:trHeight w:val="341"/>
          <w:jc w:val="center"/>
        </w:trPr>
        <w:tc>
          <w:tcPr>
            <w:tcW w:w="403" w:type="dxa"/>
            <w:tcBorders>
              <w:top w:val="single" w:sz="6" w:space="0" w:color="auto"/>
              <w:left w:val="single" w:sz="6" w:space="0" w:color="auto"/>
              <w:bottom w:val="single" w:sz="6" w:space="0" w:color="auto"/>
              <w:right w:val="nil"/>
            </w:tcBorders>
          </w:tcPr>
          <w:p w14:paraId="2721BFF8"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8:</w:t>
            </w:r>
          </w:p>
        </w:tc>
        <w:tc>
          <w:tcPr>
            <w:tcW w:w="4967" w:type="dxa"/>
            <w:tcBorders>
              <w:top w:val="single" w:sz="6" w:space="0" w:color="auto"/>
              <w:left w:val="nil"/>
              <w:bottom w:val="single" w:sz="6" w:space="0" w:color="auto"/>
              <w:right w:val="nil"/>
            </w:tcBorders>
          </w:tcPr>
          <w:p w14:paraId="54CE54B9"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seem to be very unlucky.</w:t>
            </w:r>
          </w:p>
        </w:tc>
        <w:tc>
          <w:tcPr>
            <w:tcW w:w="443" w:type="dxa"/>
            <w:tcBorders>
              <w:top w:val="single" w:sz="6" w:space="0" w:color="auto"/>
              <w:left w:val="nil"/>
              <w:bottom w:val="single" w:sz="6" w:space="0" w:color="auto"/>
              <w:right w:val="nil"/>
            </w:tcBorders>
          </w:tcPr>
          <w:p w14:paraId="0A952FE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185C4E1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282CD4FF"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5AF4122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6069420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4115E00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7F413BB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049C07D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0C1BC5C1" w14:textId="77777777" w:rsidTr="00DD3D09">
        <w:trPr>
          <w:trHeight w:val="331"/>
          <w:jc w:val="center"/>
        </w:trPr>
        <w:tc>
          <w:tcPr>
            <w:tcW w:w="403" w:type="dxa"/>
            <w:tcBorders>
              <w:top w:val="single" w:sz="6" w:space="0" w:color="auto"/>
              <w:left w:val="single" w:sz="6" w:space="0" w:color="auto"/>
              <w:bottom w:val="single" w:sz="6" w:space="0" w:color="auto"/>
              <w:right w:val="nil"/>
            </w:tcBorders>
          </w:tcPr>
          <w:p w14:paraId="522AE35F"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9.</w:t>
            </w:r>
          </w:p>
        </w:tc>
        <w:tc>
          <w:tcPr>
            <w:tcW w:w="4967" w:type="dxa"/>
            <w:tcBorders>
              <w:top w:val="single" w:sz="6" w:space="0" w:color="auto"/>
              <w:left w:val="nil"/>
              <w:bottom w:val="single" w:sz="6" w:space="0" w:color="auto"/>
              <w:right w:val="nil"/>
            </w:tcBorders>
          </w:tcPr>
          <w:p w14:paraId="526190F2"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Most people find me reasonably attractive.</w:t>
            </w:r>
          </w:p>
        </w:tc>
        <w:tc>
          <w:tcPr>
            <w:tcW w:w="443" w:type="dxa"/>
            <w:tcBorders>
              <w:top w:val="single" w:sz="6" w:space="0" w:color="auto"/>
              <w:left w:val="nil"/>
              <w:bottom w:val="single" w:sz="6" w:space="0" w:color="auto"/>
              <w:right w:val="nil"/>
            </w:tcBorders>
          </w:tcPr>
          <w:p w14:paraId="0402812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6F21D54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0000581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28404CE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45D274D6"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35D90B3C"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6290E04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6AF9CC3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0230BF6E" w14:textId="77777777" w:rsidTr="00DD3D09">
        <w:trPr>
          <w:trHeight w:val="341"/>
          <w:jc w:val="center"/>
        </w:trPr>
        <w:tc>
          <w:tcPr>
            <w:tcW w:w="403" w:type="dxa"/>
            <w:tcBorders>
              <w:top w:val="single" w:sz="6" w:space="0" w:color="auto"/>
              <w:left w:val="single" w:sz="6" w:space="0" w:color="auto"/>
              <w:bottom w:val="single" w:sz="6" w:space="0" w:color="auto"/>
              <w:right w:val="nil"/>
            </w:tcBorders>
          </w:tcPr>
          <w:p w14:paraId="207E2F18"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10.</w:t>
            </w:r>
          </w:p>
        </w:tc>
        <w:tc>
          <w:tcPr>
            <w:tcW w:w="4967" w:type="dxa"/>
            <w:tcBorders>
              <w:top w:val="single" w:sz="6" w:space="0" w:color="auto"/>
              <w:left w:val="nil"/>
              <w:bottom w:val="single" w:sz="6" w:space="0" w:color="auto"/>
              <w:right w:val="nil"/>
            </w:tcBorders>
          </w:tcPr>
          <w:p w14:paraId="23E1651E"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I’m glad I’m who I am.</w:t>
            </w:r>
          </w:p>
        </w:tc>
        <w:tc>
          <w:tcPr>
            <w:tcW w:w="443" w:type="dxa"/>
            <w:tcBorders>
              <w:top w:val="single" w:sz="6" w:space="0" w:color="auto"/>
              <w:left w:val="nil"/>
              <w:bottom w:val="single" w:sz="6" w:space="0" w:color="auto"/>
              <w:right w:val="nil"/>
            </w:tcBorders>
          </w:tcPr>
          <w:p w14:paraId="18F0E89F"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6D18E27E"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6EB5E79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53829ABE"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547753D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00D88A1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0E36818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5C13E47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34D96587" w14:textId="77777777" w:rsidTr="00DD3D09">
        <w:trPr>
          <w:trHeight w:val="341"/>
          <w:jc w:val="center"/>
        </w:trPr>
        <w:tc>
          <w:tcPr>
            <w:tcW w:w="403" w:type="dxa"/>
            <w:tcBorders>
              <w:top w:val="single" w:sz="6" w:space="0" w:color="auto"/>
              <w:left w:val="single" w:sz="6" w:space="0" w:color="auto"/>
              <w:bottom w:val="single" w:sz="6" w:space="0" w:color="auto"/>
              <w:right w:val="nil"/>
            </w:tcBorders>
          </w:tcPr>
          <w:p w14:paraId="232C8314"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11:</w:t>
            </w:r>
          </w:p>
        </w:tc>
        <w:tc>
          <w:tcPr>
            <w:tcW w:w="4967" w:type="dxa"/>
            <w:tcBorders>
              <w:top w:val="single" w:sz="6" w:space="0" w:color="auto"/>
              <w:left w:val="nil"/>
              <w:bottom w:val="single" w:sz="6" w:space="0" w:color="auto"/>
              <w:right w:val="nil"/>
            </w:tcBorders>
          </w:tcPr>
          <w:p w14:paraId="7DAD5EDF"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Most people would take advantage of me if they could.</w:t>
            </w:r>
          </w:p>
        </w:tc>
        <w:tc>
          <w:tcPr>
            <w:tcW w:w="443" w:type="dxa"/>
            <w:tcBorders>
              <w:top w:val="single" w:sz="6" w:space="0" w:color="auto"/>
              <w:left w:val="nil"/>
              <w:bottom w:val="single" w:sz="6" w:space="0" w:color="auto"/>
              <w:right w:val="nil"/>
            </w:tcBorders>
          </w:tcPr>
          <w:p w14:paraId="7F1D823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2A19D69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3C4A51DF"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0A33AAE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7B2F75E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66CAAB3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0816E20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70E8FA5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6350B36A" w14:textId="77777777" w:rsidTr="00DD3D09">
        <w:trPr>
          <w:trHeight w:val="331"/>
          <w:jc w:val="center"/>
        </w:trPr>
        <w:tc>
          <w:tcPr>
            <w:tcW w:w="403" w:type="dxa"/>
            <w:tcBorders>
              <w:top w:val="single" w:sz="6" w:space="0" w:color="auto"/>
              <w:left w:val="single" w:sz="6" w:space="0" w:color="auto"/>
              <w:bottom w:val="single" w:sz="6" w:space="0" w:color="auto"/>
              <w:right w:val="nil"/>
            </w:tcBorders>
          </w:tcPr>
          <w:p w14:paraId="1318B840"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12.</w:t>
            </w:r>
          </w:p>
        </w:tc>
        <w:tc>
          <w:tcPr>
            <w:tcW w:w="4967" w:type="dxa"/>
            <w:tcBorders>
              <w:top w:val="single" w:sz="6" w:space="0" w:color="auto"/>
              <w:left w:val="nil"/>
              <w:bottom w:val="single" w:sz="6" w:space="0" w:color="auto"/>
              <w:right w:val="nil"/>
            </w:tcBorders>
          </w:tcPr>
          <w:p w14:paraId="36611850"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am a reliable person.</w:t>
            </w:r>
          </w:p>
        </w:tc>
        <w:tc>
          <w:tcPr>
            <w:tcW w:w="443" w:type="dxa"/>
            <w:tcBorders>
              <w:top w:val="single" w:sz="6" w:space="0" w:color="auto"/>
              <w:left w:val="nil"/>
              <w:bottom w:val="single" w:sz="6" w:space="0" w:color="auto"/>
              <w:right w:val="nil"/>
            </w:tcBorders>
          </w:tcPr>
          <w:p w14:paraId="45EE7D3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6946A41C"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5612AD0C"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25858E4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0FAF5F3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55E436F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2F1C885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74A7C58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6A629F6E" w14:textId="77777777" w:rsidTr="00DD3D09">
        <w:trPr>
          <w:trHeight w:val="341"/>
          <w:jc w:val="center"/>
        </w:trPr>
        <w:tc>
          <w:tcPr>
            <w:tcW w:w="403" w:type="dxa"/>
            <w:tcBorders>
              <w:top w:val="single" w:sz="6" w:space="0" w:color="auto"/>
              <w:left w:val="single" w:sz="6" w:space="0" w:color="auto"/>
              <w:bottom w:val="single" w:sz="6" w:space="0" w:color="auto"/>
              <w:right w:val="nil"/>
            </w:tcBorders>
          </w:tcPr>
          <w:p w14:paraId="29FFC359"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13:</w:t>
            </w:r>
          </w:p>
        </w:tc>
        <w:tc>
          <w:tcPr>
            <w:tcW w:w="4967" w:type="dxa"/>
            <w:tcBorders>
              <w:top w:val="single" w:sz="6" w:space="0" w:color="auto"/>
              <w:left w:val="nil"/>
              <w:bottom w:val="single" w:sz="6" w:space="0" w:color="auto"/>
              <w:right w:val="nil"/>
            </w:tcBorders>
          </w:tcPr>
          <w:p w14:paraId="53F5FF01"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It would be boring if I talked about myself.</w:t>
            </w:r>
          </w:p>
        </w:tc>
        <w:tc>
          <w:tcPr>
            <w:tcW w:w="443" w:type="dxa"/>
            <w:tcBorders>
              <w:top w:val="single" w:sz="6" w:space="0" w:color="auto"/>
              <w:left w:val="nil"/>
              <w:bottom w:val="single" w:sz="6" w:space="0" w:color="auto"/>
              <w:right w:val="nil"/>
            </w:tcBorders>
          </w:tcPr>
          <w:p w14:paraId="1F44A2C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2724945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415B995C"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72172A6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7DC26BEF"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26B3AAC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55AB975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32D9D8E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29AA3C48" w14:textId="77777777" w:rsidTr="00DD3D09">
        <w:trPr>
          <w:trHeight w:val="341"/>
          <w:jc w:val="center"/>
        </w:trPr>
        <w:tc>
          <w:tcPr>
            <w:tcW w:w="403" w:type="dxa"/>
            <w:tcBorders>
              <w:top w:val="single" w:sz="6" w:space="0" w:color="auto"/>
              <w:left w:val="single" w:sz="6" w:space="0" w:color="auto"/>
              <w:bottom w:val="single" w:sz="6" w:space="0" w:color="auto"/>
              <w:right w:val="nil"/>
            </w:tcBorders>
          </w:tcPr>
          <w:p w14:paraId="648B41C9"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14:</w:t>
            </w:r>
          </w:p>
        </w:tc>
        <w:tc>
          <w:tcPr>
            <w:tcW w:w="4967" w:type="dxa"/>
            <w:tcBorders>
              <w:top w:val="single" w:sz="6" w:space="0" w:color="auto"/>
              <w:left w:val="nil"/>
              <w:bottom w:val="single" w:sz="6" w:space="0" w:color="auto"/>
              <w:right w:val="nil"/>
            </w:tcBorders>
          </w:tcPr>
          <w:p w14:paraId="4D679B67"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When I’m successful, there’s usually a lot of luck involved.</w:t>
            </w:r>
          </w:p>
        </w:tc>
        <w:tc>
          <w:tcPr>
            <w:tcW w:w="443" w:type="dxa"/>
            <w:tcBorders>
              <w:top w:val="single" w:sz="6" w:space="0" w:color="auto"/>
              <w:left w:val="nil"/>
              <w:bottom w:val="single" w:sz="6" w:space="0" w:color="auto"/>
              <w:right w:val="nil"/>
            </w:tcBorders>
          </w:tcPr>
          <w:p w14:paraId="1AC1A10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114B3E8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0EAA37E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332F6C9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3D6698C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23FEF62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073658C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4AF810D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0245A03E" w14:textId="77777777" w:rsidTr="00DD3D09">
        <w:trPr>
          <w:trHeight w:val="331"/>
          <w:jc w:val="center"/>
        </w:trPr>
        <w:tc>
          <w:tcPr>
            <w:tcW w:w="403" w:type="dxa"/>
            <w:tcBorders>
              <w:top w:val="single" w:sz="6" w:space="0" w:color="auto"/>
              <w:left w:val="single" w:sz="6" w:space="0" w:color="auto"/>
              <w:bottom w:val="single" w:sz="6" w:space="0" w:color="auto"/>
              <w:right w:val="nil"/>
            </w:tcBorders>
          </w:tcPr>
          <w:p w14:paraId="02D75088"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15.</w:t>
            </w:r>
          </w:p>
        </w:tc>
        <w:tc>
          <w:tcPr>
            <w:tcW w:w="4967" w:type="dxa"/>
            <w:tcBorders>
              <w:top w:val="single" w:sz="6" w:space="0" w:color="auto"/>
              <w:left w:val="nil"/>
              <w:bottom w:val="single" w:sz="6" w:space="0" w:color="auto"/>
              <w:right w:val="nil"/>
            </w:tcBorders>
          </w:tcPr>
          <w:p w14:paraId="193911A1"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have a pleasant personality.</w:t>
            </w:r>
          </w:p>
        </w:tc>
        <w:tc>
          <w:tcPr>
            <w:tcW w:w="443" w:type="dxa"/>
            <w:tcBorders>
              <w:top w:val="single" w:sz="6" w:space="0" w:color="auto"/>
              <w:left w:val="nil"/>
              <w:bottom w:val="single" w:sz="6" w:space="0" w:color="auto"/>
              <w:right w:val="nil"/>
            </w:tcBorders>
          </w:tcPr>
          <w:p w14:paraId="3D66050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0DDB256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2B37783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0A0B1FD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67D01586"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34D6A0E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28E794F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574B63EF"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1AACE988" w14:textId="77777777" w:rsidTr="00DD3D09">
        <w:trPr>
          <w:trHeight w:val="341"/>
          <w:jc w:val="center"/>
        </w:trPr>
        <w:tc>
          <w:tcPr>
            <w:tcW w:w="403" w:type="dxa"/>
            <w:tcBorders>
              <w:top w:val="single" w:sz="6" w:space="0" w:color="auto"/>
              <w:left w:val="single" w:sz="6" w:space="0" w:color="auto"/>
              <w:bottom w:val="single" w:sz="6" w:space="0" w:color="auto"/>
              <w:right w:val="nil"/>
            </w:tcBorders>
          </w:tcPr>
          <w:p w14:paraId="44212AE3"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16.</w:t>
            </w:r>
          </w:p>
        </w:tc>
        <w:tc>
          <w:tcPr>
            <w:tcW w:w="4967" w:type="dxa"/>
            <w:tcBorders>
              <w:top w:val="single" w:sz="6" w:space="0" w:color="auto"/>
              <w:left w:val="nil"/>
              <w:bottom w:val="single" w:sz="6" w:space="0" w:color="auto"/>
              <w:right w:val="nil"/>
            </w:tcBorders>
          </w:tcPr>
          <w:p w14:paraId="4777216E"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If a task is difficult, that just makes me all the more determined.</w:t>
            </w:r>
          </w:p>
        </w:tc>
        <w:tc>
          <w:tcPr>
            <w:tcW w:w="443" w:type="dxa"/>
            <w:tcBorders>
              <w:top w:val="single" w:sz="6" w:space="0" w:color="auto"/>
              <w:left w:val="nil"/>
              <w:bottom w:val="single" w:sz="6" w:space="0" w:color="auto"/>
              <w:right w:val="nil"/>
            </w:tcBorders>
          </w:tcPr>
          <w:p w14:paraId="404A571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7EFB2CC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04F17C9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3F45DD5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764816D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46A0E23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2514178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0ED84A7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58765F6E" w14:textId="77777777" w:rsidTr="00DD3D09">
        <w:trPr>
          <w:trHeight w:val="341"/>
          <w:jc w:val="center"/>
        </w:trPr>
        <w:tc>
          <w:tcPr>
            <w:tcW w:w="403" w:type="dxa"/>
            <w:tcBorders>
              <w:top w:val="single" w:sz="6" w:space="0" w:color="auto"/>
              <w:left w:val="single" w:sz="6" w:space="0" w:color="auto"/>
              <w:bottom w:val="single" w:sz="6" w:space="0" w:color="auto"/>
              <w:right w:val="nil"/>
            </w:tcBorders>
          </w:tcPr>
          <w:p w14:paraId="7687D261"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17:</w:t>
            </w:r>
          </w:p>
        </w:tc>
        <w:tc>
          <w:tcPr>
            <w:tcW w:w="4967" w:type="dxa"/>
            <w:tcBorders>
              <w:top w:val="single" w:sz="6" w:space="0" w:color="auto"/>
              <w:left w:val="nil"/>
              <w:bottom w:val="single" w:sz="6" w:space="0" w:color="auto"/>
              <w:right w:val="nil"/>
            </w:tcBorders>
          </w:tcPr>
          <w:p w14:paraId="539EDA7C"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often feel humiliated.</w:t>
            </w:r>
          </w:p>
        </w:tc>
        <w:tc>
          <w:tcPr>
            <w:tcW w:w="443" w:type="dxa"/>
            <w:tcBorders>
              <w:top w:val="single" w:sz="6" w:space="0" w:color="auto"/>
              <w:left w:val="nil"/>
              <w:bottom w:val="single" w:sz="6" w:space="0" w:color="auto"/>
              <w:right w:val="nil"/>
            </w:tcBorders>
          </w:tcPr>
          <w:p w14:paraId="10309BA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33CFBF3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43E681C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7D0CC9D6"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6EA8193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41DB4FC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1590838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64136E2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510B127B" w14:textId="77777777" w:rsidTr="00DD3D09">
        <w:trPr>
          <w:trHeight w:val="331"/>
          <w:jc w:val="center"/>
        </w:trPr>
        <w:tc>
          <w:tcPr>
            <w:tcW w:w="403" w:type="dxa"/>
            <w:tcBorders>
              <w:top w:val="single" w:sz="6" w:space="0" w:color="auto"/>
              <w:left w:val="single" w:sz="6" w:space="0" w:color="auto"/>
              <w:bottom w:val="single" w:sz="6" w:space="0" w:color="auto"/>
              <w:right w:val="nil"/>
            </w:tcBorders>
          </w:tcPr>
          <w:p w14:paraId="5037E9CF"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18.</w:t>
            </w:r>
          </w:p>
        </w:tc>
        <w:tc>
          <w:tcPr>
            <w:tcW w:w="4967" w:type="dxa"/>
            <w:tcBorders>
              <w:top w:val="single" w:sz="6" w:space="0" w:color="auto"/>
              <w:left w:val="nil"/>
              <w:bottom w:val="single" w:sz="6" w:space="0" w:color="auto"/>
              <w:right w:val="nil"/>
            </w:tcBorders>
          </w:tcPr>
          <w:p w14:paraId="0C1184CB"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can usually make up my mind and stick to it.</w:t>
            </w:r>
          </w:p>
        </w:tc>
        <w:tc>
          <w:tcPr>
            <w:tcW w:w="443" w:type="dxa"/>
            <w:tcBorders>
              <w:top w:val="single" w:sz="6" w:space="0" w:color="auto"/>
              <w:left w:val="nil"/>
              <w:bottom w:val="single" w:sz="6" w:space="0" w:color="auto"/>
              <w:right w:val="nil"/>
            </w:tcBorders>
          </w:tcPr>
          <w:p w14:paraId="1720040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4246BDA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2EE5C1D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3F498A8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0355275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74D28EC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4CBBD976"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5D924FC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73C595E6" w14:textId="77777777" w:rsidTr="00DD3D09">
        <w:trPr>
          <w:trHeight w:val="562"/>
          <w:jc w:val="center"/>
        </w:trPr>
        <w:tc>
          <w:tcPr>
            <w:tcW w:w="403" w:type="dxa"/>
            <w:tcBorders>
              <w:top w:val="single" w:sz="6" w:space="0" w:color="auto"/>
              <w:left w:val="single" w:sz="6" w:space="0" w:color="auto"/>
              <w:bottom w:val="single" w:sz="6" w:space="0" w:color="auto"/>
              <w:right w:val="nil"/>
            </w:tcBorders>
          </w:tcPr>
          <w:p w14:paraId="30D0D153"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19:</w:t>
            </w:r>
          </w:p>
        </w:tc>
        <w:tc>
          <w:tcPr>
            <w:tcW w:w="4967" w:type="dxa"/>
            <w:tcBorders>
              <w:top w:val="single" w:sz="6" w:space="0" w:color="auto"/>
              <w:left w:val="nil"/>
              <w:bottom w:val="single" w:sz="6" w:space="0" w:color="auto"/>
              <w:right w:val="nil"/>
            </w:tcBorders>
          </w:tcPr>
          <w:p w14:paraId="55FB326B"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Everyone else seems much more confident and</w:t>
            </w:r>
            <w:r w:rsidRPr="00DD3D09">
              <w:rPr>
                <w:rFonts w:ascii="Times New Roman" w:eastAsia="Times New Roman" w:hAnsi="Times New Roman" w:cs="Times New Roman"/>
                <w:sz w:val="20"/>
                <w:szCs w:val="20"/>
                <w:lang w:eastAsia="en-GB"/>
              </w:rPr>
              <w:br/>
              <w:t>contented than me.</w:t>
            </w:r>
          </w:p>
        </w:tc>
        <w:tc>
          <w:tcPr>
            <w:tcW w:w="443" w:type="dxa"/>
            <w:tcBorders>
              <w:top w:val="single" w:sz="6" w:space="0" w:color="auto"/>
              <w:left w:val="nil"/>
              <w:bottom w:val="single" w:sz="6" w:space="0" w:color="auto"/>
              <w:right w:val="nil"/>
            </w:tcBorders>
          </w:tcPr>
          <w:p w14:paraId="20CA27D6"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066704F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3936A23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7FF9148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119674D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540DFDB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37CABDCE"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77E0526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1D343134" w14:textId="77777777" w:rsidTr="00DD3D09">
        <w:trPr>
          <w:trHeight w:val="562"/>
          <w:jc w:val="center"/>
        </w:trPr>
        <w:tc>
          <w:tcPr>
            <w:tcW w:w="403" w:type="dxa"/>
            <w:tcBorders>
              <w:top w:val="single" w:sz="6" w:space="0" w:color="auto"/>
              <w:left w:val="single" w:sz="6" w:space="0" w:color="auto"/>
              <w:bottom w:val="single" w:sz="6" w:space="0" w:color="auto"/>
              <w:right w:val="nil"/>
            </w:tcBorders>
          </w:tcPr>
          <w:p w14:paraId="7E149528"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20:</w:t>
            </w:r>
          </w:p>
        </w:tc>
        <w:tc>
          <w:tcPr>
            <w:tcW w:w="4967" w:type="dxa"/>
            <w:tcBorders>
              <w:top w:val="single" w:sz="6" w:space="0" w:color="auto"/>
              <w:left w:val="nil"/>
              <w:bottom w:val="single" w:sz="6" w:space="0" w:color="auto"/>
              <w:right w:val="nil"/>
            </w:tcBorders>
          </w:tcPr>
          <w:p w14:paraId="76AB226E"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Even when I quite enjoy myself, there doesn’t seem</w:t>
            </w:r>
            <w:r w:rsidRPr="00DD3D09">
              <w:rPr>
                <w:rFonts w:ascii="Times New Roman" w:eastAsia="Times New Roman" w:hAnsi="Times New Roman" w:cs="Times New Roman"/>
                <w:sz w:val="20"/>
                <w:szCs w:val="20"/>
                <w:lang w:eastAsia="en-GB"/>
              </w:rPr>
              <w:br/>
              <w:t xml:space="preserve"> much purpose to it all.</w:t>
            </w:r>
          </w:p>
        </w:tc>
        <w:tc>
          <w:tcPr>
            <w:tcW w:w="443" w:type="dxa"/>
            <w:tcBorders>
              <w:top w:val="single" w:sz="6" w:space="0" w:color="auto"/>
              <w:left w:val="nil"/>
              <w:bottom w:val="single" w:sz="6" w:space="0" w:color="auto"/>
              <w:right w:val="nil"/>
            </w:tcBorders>
          </w:tcPr>
          <w:p w14:paraId="1E54BC6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33CC077E"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35484B5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317EDE9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6B2CF64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36F0017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3074203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7203F75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78239447" w14:textId="77777777" w:rsidTr="00DD3D09">
        <w:trPr>
          <w:trHeight w:val="331"/>
          <w:jc w:val="center"/>
        </w:trPr>
        <w:tc>
          <w:tcPr>
            <w:tcW w:w="403" w:type="dxa"/>
            <w:tcBorders>
              <w:top w:val="single" w:sz="6" w:space="0" w:color="auto"/>
              <w:left w:val="single" w:sz="6" w:space="0" w:color="auto"/>
              <w:bottom w:val="single" w:sz="6" w:space="0" w:color="auto"/>
              <w:right w:val="nil"/>
            </w:tcBorders>
          </w:tcPr>
          <w:p w14:paraId="765049B7"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21:</w:t>
            </w:r>
          </w:p>
        </w:tc>
        <w:tc>
          <w:tcPr>
            <w:tcW w:w="4967" w:type="dxa"/>
            <w:tcBorders>
              <w:top w:val="single" w:sz="6" w:space="0" w:color="auto"/>
              <w:left w:val="nil"/>
              <w:bottom w:val="single" w:sz="6" w:space="0" w:color="auto"/>
              <w:right w:val="nil"/>
            </w:tcBorders>
          </w:tcPr>
          <w:p w14:paraId="0128E9AB"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often worry about what other people are thinking about me.</w:t>
            </w:r>
          </w:p>
        </w:tc>
        <w:tc>
          <w:tcPr>
            <w:tcW w:w="443" w:type="dxa"/>
            <w:tcBorders>
              <w:top w:val="single" w:sz="6" w:space="0" w:color="auto"/>
              <w:left w:val="nil"/>
              <w:bottom w:val="single" w:sz="6" w:space="0" w:color="auto"/>
              <w:right w:val="nil"/>
            </w:tcBorders>
          </w:tcPr>
          <w:p w14:paraId="19990616"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1E8B3FF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5F2231D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3DDE3F3C"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122CBF36"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59B028FF"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5621A92F"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6464552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798C9FA7" w14:textId="77777777" w:rsidTr="00DD3D09">
        <w:trPr>
          <w:trHeight w:val="341"/>
          <w:jc w:val="center"/>
        </w:trPr>
        <w:tc>
          <w:tcPr>
            <w:tcW w:w="403" w:type="dxa"/>
            <w:tcBorders>
              <w:top w:val="single" w:sz="6" w:space="0" w:color="auto"/>
              <w:left w:val="single" w:sz="6" w:space="0" w:color="auto"/>
              <w:bottom w:val="single" w:sz="6" w:space="0" w:color="auto"/>
              <w:right w:val="nil"/>
            </w:tcBorders>
          </w:tcPr>
          <w:p w14:paraId="07FC6334"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lastRenderedPageBreak/>
              <w:t>22:</w:t>
            </w:r>
          </w:p>
        </w:tc>
        <w:tc>
          <w:tcPr>
            <w:tcW w:w="4967" w:type="dxa"/>
            <w:tcBorders>
              <w:top w:val="single" w:sz="6" w:space="0" w:color="auto"/>
              <w:left w:val="nil"/>
              <w:bottom w:val="single" w:sz="6" w:space="0" w:color="auto"/>
              <w:right w:val="nil"/>
            </w:tcBorders>
          </w:tcPr>
          <w:p w14:paraId="78767BA8"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There’s a lot of truth in the saying “What will be, will be”.</w:t>
            </w:r>
          </w:p>
        </w:tc>
        <w:tc>
          <w:tcPr>
            <w:tcW w:w="443" w:type="dxa"/>
            <w:tcBorders>
              <w:top w:val="single" w:sz="6" w:space="0" w:color="auto"/>
              <w:left w:val="nil"/>
              <w:bottom w:val="single" w:sz="6" w:space="0" w:color="auto"/>
              <w:right w:val="nil"/>
            </w:tcBorders>
          </w:tcPr>
          <w:p w14:paraId="7472DDF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75B9D8A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75B9074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5659512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3B8B836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723D341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3104A4EF"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1A38366C"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44462602" w14:textId="77777777" w:rsidTr="00DD3D09">
        <w:trPr>
          <w:trHeight w:val="138"/>
          <w:jc w:val="center"/>
        </w:trPr>
        <w:tc>
          <w:tcPr>
            <w:tcW w:w="403" w:type="dxa"/>
            <w:tcBorders>
              <w:top w:val="single" w:sz="6" w:space="0" w:color="auto"/>
              <w:left w:val="single" w:sz="6" w:space="0" w:color="auto"/>
              <w:bottom w:val="single" w:sz="6" w:space="0" w:color="auto"/>
              <w:right w:val="nil"/>
            </w:tcBorders>
          </w:tcPr>
          <w:p w14:paraId="22D5C261"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23:</w:t>
            </w:r>
          </w:p>
        </w:tc>
        <w:tc>
          <w:tcPr>
            <w:tcW w:w="4967" w:type="dxa"/>
            <w:tcBorders>
              <w:top w:val="single" w:sz="6" w:space="0" w:color="auto"/>
              <w:left w:val="nil"/>
              <w:bottom w:val="single" w:sz="6" w:space="0" w:color="auto"/>
              <w:right w:val="nil"/>
            </w:tcBorders>
          </w:tcPr>
          <w:p w14:paraId="7D8ECEB0"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look awful these days.</w:t>
            </w:r>
          </w:p>
        </w:tc>
        <w:tc>
          <w:tcPr>
            <w:tcW w:w="443" w:type="dxa"/>
            <w:tcBorders>
              <w:top w:val="single" w:sz="6" w:space="0" w:color="auto"/>
              <w:left w:val="nil"/>
              <w:bottom w:val="single" w:sz="6" w:space="0" w:color="auto"/>
              <w:right w:val="nil"/>
            </w:tcBorders>
          </w:tcPr>
          <w:p w14:paraId="6A9C32C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05547AB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14F4C5CE"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0D5524F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1677C2E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0B7C704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3FEC50A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67DDD52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50CB221F" w14:textId="77777777" w:rsidTr="00DD3D09">
        <w:trPr>
          <w:trHeight w:val="138"/>
          <w:jc w:val="center"/>
        </w:trPr>
        <w:tc>
          <w:tcPr>
            <w:tcW w:w="403" w:type="dxa"/>
            <w:tcBorders>
              <w:top w:val="single" w:sz="6" w:space="0" w:color="auto"/>
              <w:left w:val="single" w:sz="6" w:space="0" w:color="auto"/>
              <w:bottom w:val="single" w:sz="6" w:space="0" w:color="auto"/>
              <w:right w:val="nil"/>
            </w:tcBorders>
          </w:tcPr>
          <w:p w14:paraId="522CFE75"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24.</w:t>
            </w:r>
          </w:p>
        </w:tc>
        <w:tc>
          <w:tcPr>
            <w:tcW w:w="4967" w:type="dxa"/>
            <w:tcBorders>
              <w:top w:val="single" w:sz="6" w:space="0" w:color="auto"/>
              <w:left w:val="nil"/>
              <w:bottom w:val="single" w:sz="6" w:space="0" w:color="auto"/>
              <w:right w:val="nil"/>
            </w:tcBorders>
          </w:tcPr>
          <w:p w14:paraId="232A9F47"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If I really try, I can overcome most of my problems.</w:t>
            </w:r>
          </w:p>
        </w:tc>
        <w:tc>
          <w:tcPr>
            <w:tcW w:w="443" w:type="dxa"/>
            <w:tcBorders>
              <w:top w:val="single" w:sz="6" w:space="0" w:color="auto"/>
              <w:left w:val="nil"/>
              <w:bottom w:val="single" w:sz="6" w:space="0" w:color="auto"/>
              <w:right w:val="nil"/>
            </w:tcBorders>
          </w:tcPr>
          <w:p w14:paraId="352D394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22FBA53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2AFD5CC9"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54DD5AE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4AF4CEC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2CAE262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2FFA68EE"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3498463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79C3BC99" w14:textId="77777777" w:rsidTr="00DD3D09">
        <w:trPr>
          <w:trHeight w:val="138"/>
          <w:jc w:val="center"/>
        </w:trPr>
        <w:tc>
          <w:tcPr>
            <w:tcW w:w="403" w:type="dxa"/>
            <w:tcBorders>
              <w:top w:val="single" w:sz="6" w:space="0" w:color="auto"/>
              <w:left w:val="single" w:sz="6" w:space="0" w:color="auto"/>
              <w:bottom w:val="single" w:sz="6" w:space="0" w:color="auto"/>
              <w:right w:val="nil"/>
            </w:tcBorders>
          </w:tcPr>
          <w:p w14:paraId="1BE8CD31"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25:</w:t>
            </w:r>
          </w:p>
        </w:tc>
        <w:tc>
          <w:tcPr>
            <w:tcW w:w="4967" w:type="dxa"/>
            <w:tcBorders>
              <w:top w:val="single" w:sz="6" w:space="0" w:color="auto"/>
              <w:left w:val="nil"/>
              <w:bottom w:val="single" w:sz="6" w:space="0" w:color="auto"/>
              <w:right w:val="nil"/>
            </w:tcBorders>
          </w:tcPr>
          <w:p w14:paraId="4D1480AE"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It’s pretty tough to be me.</w:t>
            </w:r>
          </w:p>
        </w:tc>
        <w:tc>
          <w:tcPr>
            <w:tcW w:w="443" w:type="dxa"/>
            <w:tcBorders>
              <w:top w:val="single" w:sz="6" w:space="0" w:color="auto"/>
              <w:left w:val="nil"/>
              <w:bottom w:val="single" w:sz="6" w:space="0" w:color="auto"/>
              <w:right w:val="nil"/>
            </w:tcBorders>
          </w:tcPr>
          <w:p w14:paraId="26996FA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675DF8DE"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1B213F4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65847BF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2694033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174C9BC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710083E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3BD1C6C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410B3729" w14:textId="77777777" w:rsidTr="00DD3D09">
        <w:trPr>
          <w:trHeight w:val="138"/>
          <w:jc w:val="center"/>
        </w:trPr>
        <w:tc>
          <w:tcPr>
            <w:tcW w:w="403" w:type="dxa"/>
            <w:tcBorders>
              <w:top w:val="single" w:sz="6" w:space="0" w:color="auto"/>
              <w:left w:val="single" w:sz="6" w:space="0" w:color="auto"/>
              <w:bottom w:val="single" w:sz="6" w:space="0" w:color="auto"/>
              <w:right w:val="nil"/>
            </w:tcBorders>
          </w:tcPr>
          <w:p w14:paraId="65272088"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26.</w:t>
            </w:r>
          </w:p>
        </w:tc>
        <w:tc>
          <w:tcPr>
            <w:tcW w:w="4967" w:type="dxa"/>
            <w:tcBorders>
              <w:top w:val="single" w:sz="6" w:space="0" w:color="auto"/>
              <w:left w:val="nil"/>
              <w:bottom w:val="single" w:sz="6" w:space="0" w:color="auto"/>
              <w:right w:val="nil"/>
            </w:tcBorders>
          </w:tcPr>
          <w:p w14:paraId="2917F16D"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feel emotionally mature.</w:t>
            </w:r>
          </w:p>
        </w:tc>
        <w:tc>
          <w:tcPr>
            <w:tcW w:w="443" w:type="dxa"/>
            <w:tcBorders>
              <w:top w:val="single" w:sz="6" w:space="0" w:color="auto"/>
              <w:left w:val="nil"/>
              <w:bottom w:val="single" w:sz="6" w:space="0" w:color="auto"/>
              <w:right w:val="nil"/>
            </w:tcBorders>
          </w:tcPr>
          <w:p w14:paraId="1695AB4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06D8A3FB"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401777D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5F5DAB5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27838EA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7D03CF1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162D8BD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6C59833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42BB13B4" w14:textId="77777777" w:rsidTr="00DD3D09">
        <w:trPr>
          <w:trHeight w:val="138"/>
          <w:jc w:val="center"/>
        </w:trPr>
        <w:tc>
          <w:tcPr>
            <w:tcW w:w="403" w:type="dxa"/>
            <w:tcBorders>
              <w:top w:val="single" w:sz="6" w:space="0" w:color="auto"/>
              <w:left w:val="single" w:sz="6" w:space="0" w:color="auto"/>
              <w:bottom w:val="single" w:sz="6" w:space="0" w:color="auto"/>
              <w:right w:val="nil"/>
            </w:tcBorders>
          </w:tcPr>
          <w:p w14:paraId="664FEEA4"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27:</w:t>
            </w:r>
          </w:p>
        </w:tc>
        <w:tc>
          <w:tcPr>
            <w:tcW w:w="4967" w:type="dxa"/>
            <w:tcBorders>
              <w:top w:val="single" w:sz="6" w:space="0" w:color="auto"/>
              <w:left w:val="nil"/>
              <w:bottom w:val="single" w:sz="6" w:space="0" w:color="auto"/>
              <w:right w:val="nil"/>
            </w:tcBorders>
          </w:tcPr>
          <w:p w14:paraId="2383061C"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When people criticise me, I often feel helpless and second-rate.</w:t>
            </w:r>
          </w:p>
        </w:tc>
        <w:tc>
          <w:tcPr>
            <w:tcW w:w="443" w:type="dxa"/>
            <w:tcBorders>
              <w:top w:val="single" w:sz="6" w:space="0" w:color="auto"/>
              <w:left w:val="nil"/>
              <w:bottom w:val="single" w:sz="6" w:space="0" w:color="auto"/>
              <w:right w:val="nil"/>
            </w:tcBorders>
          </w:tcPr>
          <w:p w14:paraId="748E35A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0EAD9E44"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359D529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6F7589E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0B3814C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0180B54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41B7797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36BB190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54BBDFD2" w14:textId="77777777" w:rsidTr="00DD3D09">
        <w:trPr>
          <w:trHeight w:val="138"/>
          <w:jc w:val="center"/>
        </w:trPr>
        <w:tc>
          <w:tcPr>
            <w:tcW w:w="403" w:type="dxa"/>
            <w:tcBorders>
              <w:top w:val="single" w:sz="6" w:space="0" w:color="auto"/>
              <w:left w:val="single" w:sz="6" w:space="0" w:color="auto"/>
              <w:bottom w:val="single" w:sz="6" w:space="0" w:color="auto"/>
              <w:right w:val="nil"/>
            </w:tcBorders>
          </w:tcPr>
          <w:p w14:paraId="1DEFC027"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28:</w:t>
            </w:r>
          </w:p>
        </w:tc>
        <w:tc>
          <w:tcPr>
            <w:tcW w:w="4967" w:type="dxa"/>
            <w:tcBorders>
              <w:top w:val="single" w:sz="6" w:space="0" w:color="auto"/>
              <w:left w:val="nil"/>
              <w:bottom w:val="single" w:sz="6" w:space="0" w:color="auto"/>
              <w:right w:val="nil"/>
            </w:tcBorders>
          </w:tcPr>
          <w:p w14:paraId="11AB50E4"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When progress is difficult, I often find myself thinking</w:t>
            </w:r>
            <w:r w:rsidRPr="00DD3D09">
              <w:rPr>
                <w:rFonts w:ascii="Times New Roman" w:eastAsia="Times New Roman" w:hAnsi="Times New Roman" w:cs="Times New Roman"/>
                <w:sz w:val="20"/>
                <w:szCs w:val="20"/>
                <w:lang w:eastAsia="en-GB"/>
              </w:rPr>
              <w:br/>
              <w:t>it’s just not worth the effort.</w:t>
            </w:r>
          </w:p>
        </w:tc>
        <w:tc>
          <w:tcPr>
            <w:tcW w:w="443" w:type="dxa"/>
            <w:tcBorders>
              <w:top w:val="single" w:sz="6" w:space="0" w:color="auto"/>
              <w:left w:val="nil"/>
              <w:bottom w:val="single" w:sz="6" w:space="0" w:color="auto"/>
              <w:right w:val="nil"/>
            </w:tcBorders>
          </w:tcPr>
          <w:p w14:paraId="744B018F"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7C87B6C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7D7B8C17"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07BA372F"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0DE3BE0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74FEA02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6752270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55AFCF9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526CC554" w14:textId="77777777" w:rsidTr="00DD3D09">
        <w:trPr>
          <w:trHeight w:val="138"/>
          <w:jc w:val="center"/>
        </w:trPr>
        <w:tc>
          <w:tcPr>
            <w:tcW w:w="403" w:type="dxa"/>
            <w:tcBorders>
              <w:top w:val="single" w:sz="6" w:space="0" w:color="auto"/>
              <w:left w:val="single" w:sz="6" w:space="0" w:color="auto"/>
              <w:bottom w:val="single" w:sz="6" w:space="0" w:color="auto"/>
              <w:right w:val="nil"/>
            </w:tcBorders>
          </w:tcPr>
          <w:p w14:paraId="468660D1"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29.</w:t>
            </w:r>
          </w:p>
        </w:tc>
        <w:tc>
          <w:tcPr>
            <w:tcW w:w="4967" w:type="dxa"/>
            <w:tcBorders>
              <w:top w:val="single" w:sz="6" w:space="0" w:color="auto"/>
              <w:left w:val="nil"/>
              <w:bottom w:val="single" w:sz="6" w:space="0" w:color="auto"/>
              <w:right w:val="nil"/>
            </w:tcBorders>
          </w:tcPr>
          <w:p w14:paraId="2C3D107D"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I can like myself even when others don’t.</w:t>
            </w:r>
          </w:p>
        </w:tc>
        <w:tc>
          <w:tcPr>
            <w:tcW w:w="443" w:type="dxa"/>
            <w:tcBorders>
              <w:top w:val="single" w:sz="6" w:space="0" w:color="auto"/>
              <w:left w:val="nil"/>
              <w:bottom w:val="single" w:sz="6" w:space="0" w:color="auto"/>
              <w:right w:val="nil"/>
            </w:tcBorders>
          </w:tcPr>
          <w:p w14:paraId="3DAE47B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62028CE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16E3533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29FBC5F6"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3AE64090"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2E47B81E"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106F2EA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145D17F5"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r w:rsidR="00DD3D09" w:rsidRPr="00DD3D09" w14:paraId="1EF0406E" w14:textId="77777777" w:rsidTr="00DD3D09">
        <w:trPr>
          <w:trHeight w:val="138"/>
          <w:jc w:val="center"/>
        </w:trPr>
        <w:tc>
          <w:tcPr>
            <w:tcW w:w="403" w:type="dxa"/>
            <w:tcBorders>
              <w:top w:val="single" w:sz="6" w:space="0" w:color="auto"/>
              <w:left w:val="single" w:sz="6" w:space="0" w:color="auto"/>
              <w:bottom w:val="single" w:sz="6" w:space="0" w:color="auto"/>
              <w:right w:val="nil"/>
            </w:tcBorders>
          </w:tcPr>
          <w:p w14:paraId="31DB119E"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30.</w:t>
            </w:r>
          </w:p>
        </w:tc>
        <w:tc>
          <w:tcPr>
            <w:tcW w:w="4967" w:type="dxa"/>
            <w:tcBorders>
              <w:top w:val="single" w:sz="6" w:space="0" w:color="auto"/>
              <w:left w:val="nil"/>
              <w:bottom w:val="single" w:sz="6" w:space="0" w:color="auto"/>
              <w:right w:val="nil"/>
            </w:tcBorders>
          </w:tcPr>
          <w:p w14:paraId="3C3F95AB" w14:textId="77777777" w:rsidR="00DD3D09" w:rsidRPr="00DD3D09" w:rsidRDefault="00DD3D09" w:rsidP="00DD3D09">
            <w:pPr>
              <w:overflowPunct w:val="0"/>
              <w:autoSpaceDE w:val="0"/>
              <w:autoSpaceDN w:val="0"/>
              <w:adjustRightInd w:val="0"/>
              <w:spacing w:before="120" w:after="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Those who know me well are fond of me.</w:t>
            </w:r>
          </w:p>
        </w:tc>
        <w:tc>
          <w:tcPr>
            <w:tcW w:w="443" w:type="dxa"/>
            <w:tcBorders>
              <w:top w:val="single" w:sz="6" w:space="0" w:color="auto"/>
              <w:left w:val="nil"/>
              <w:bottom w:val="single" w:sz="6" w:space="0" w:color="auto"/>
              <w:right w:val="nil"/>
            </w:tcBorders>
          </w:tcPr>
          <w:p w14:paraId="6E5D8E98"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0</w:t>
            </w:r>
          </w:p>
        </w:tc>
        <w:tc>
          <w:tcPr>
            <w:tcW w:w="443" w:type="dxa"/>
            <w:tcBorders>
              <w:top w:val="single" w:sz="6" w:space="0" w:color="auto"/>
              <w:left w:val="nil"/>
              <w:bottom w:val="single" w:sz="6" w:space="0" w:color="auto"/>
              <w:right w:val="nil"/>
            </w:tcBorders>
          </w:tcPr>
          <w:p w14:paraId="16345661"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1</w:t>
            </w:r>
          </w:p>
        </w:tc>
        <w:tc>
          <w:tcPr>
            <w:tcW w:w="443" w:type="dxa"/>
            <w:tcBorders>
              <w:top w:val="single" w:sz="6" w:space="0" w:color="auto"/>
              <w:left w:val="nil"/>
              <w:bottom w:val="single" w:sz="6" w:space="0" w:color="auto"/>
              <w:right w:val="nil"/>
            </w:tcBorders>
          </w:tcPr>
          <w:p w14:paraId="70E29623"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2</w:t>
            </w:r>
          </w:p>
        </w:tc>
        <w:tc>
          <w:tcPr>
            <w:tcW w:w="443" w:type="dxa"/>
            <w:tcBorders>
              <w:top w:val="single" w:sz="6" w:space="0" w:color="auto"/>
              <w:left w:val="nil"/>
              <w:bottom w:val="single" w:sz="6" w:space="0" w:color="auto"/>
              <w:right w:val="nil"/>
            </w:tcBorders>
          </w:tcPr>
          <w:p w14:paraId="3FA6A0D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3</w:t>
            </w:r>
          </w:p>
        </w:tc>
        <w:tc>
          <w:tcPr>
            <w:tcW w:w="443" w:type="dxa"/>
            <w:tcBorders>
              <w:top w:val="single" w:sz="6" w:space="0" w:color="auto"/>
              <w:left w:val="nil"/>
              <w:bottom w:val="single" w:sz="6" w:space="0" w:color="auto"/>
              <w:right w:val="nil"/>
            </w:tcBorders>
          </w:tcPr>
          <w:p w14:paraId="7674658A"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4</w:t>
            </w:r>
          </w:p>
        </w:tc>
        <w:tc>
          <w:tcPr>
            <w:tcW w:w="443" w:type="dxa"/>
            <w:tcBorders>
              <w:top w:val="single" w:sz="6" w:space="0" w:color="auto"/>
              <w:left w:val="nil"/>
              <w:bottom w:val="single" w:sz="6" w:space="0" w:color="auto"/>
              <w:right w:val="nil"/>
            </w:tcBorders>
          </w:tcPr>
          <w:p w14:paraId="6A684362"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5</w:t>
            </w:r>
          </w:p>
        </w:tc>
        <w:tc>
          <w:tcPr>
            <w:tcW w:w="443" w:type="dxa"/>
            <w:tcBorders>
              <w:top w:val="single" w:sz="6" w:space="0" w:color="auto"/>
              <w:left w:val="nil"/>
              <w:bottom w:val="single" w:sz="6" w:space="0" w:color="auto"/>
              <w:right w:val="nil"/>
            </w:tcBorders>
          </w:tcPr>
          <w:p w14:paraId="3CEE084E"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6</w:t>
            </w:r>
          </w:p>
        </w:tc>
        <w:tc>
          <w:tcPr>
            <w:tcW w:w="443" w:type="dxa"/>
            <w:tcBorders>
              <w:top w:val="single" w:sz="6" w:space="0" w:color="auto"/>
              <w:left w:val="nil"/>
              <w:bottom w:val="single" w:sz="6" w:space="0" w:color="auto"/>
              <w:right w:val="single" w:sz="6" w:space="0" w:color="auto"/>
            </w:tcBorders>
          </w:tcPr>
          <w:p w14:paraId="12C15BED" w14:textId="77777777" w:rsidR="00DD3D09" w:rsidRPr="00DD3D09" w:rsidRDefault="00DD3D09" w:rsidP="00DD3D09">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7</w:t>
            </w:r>
          </w:p>
        </w:tc>
      </w:tr>
    </w:tbl>
    <w:p w14:paraId="01E491AF"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p>
    <w:p w14:paraId="38B59242"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i/>
          <w:sz w:val="20"/>
          <w:szCs w:val="20"/>
          <w:lang w:eastAsia="en-GB"/>
        </w:rPr>
      </w:pPr>
      <w:r w:rsidRPr="00DD3D09">
        <w:rPr>
          <w:rFonts w:ascii="Times New Roman" w:eastAsia="Times New Roman" w:hAnsi="Times New Roman" w:cs="Times New Roman"/>
          <w:i/>
          <w:sz w:val="20"/>
          <w:szCs w:val="20"/>
          <w:lang w:eastAsia="en-GB"/>
        </w:rPr>
        <w:t>Please check that you have responded to every statement</w:t>
      </w:r>
    </w:p>
    <w:p w14:paraId="28B8C3D9"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p>
    <w:p w14:paraId="533E2C74"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p>
    <w:p w14:paraId="133C4911"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p>
    <w:p w14:paraId="0ACBCC5F" w14:textId="77777777" w:rsidR="00DD3D09" w:rsidRPr="00DD3D09" w:rsidRDefault="00DD3D09" w:rsidP="00DD3D09">
      <w:pPr>
        <w:overflowPunct w:val="0"/>
        <w:autoSpaceDE w:val="0"/>
        <w:autoSpaceDN w:val="0"/>
        <w:adjustRightInd w:val="0"/>
        <w:spacing w:after="120" w:line="240" w:lineRule="auto"/>
        <w:jc w:val="center"/>
        <w:textAlignment w:val="baseline"/>
        <w:rPr>
          <w:rFonts w:ascii="Gill Sans Condensed" w:eastAsia="Times New Roman" w:hAnsi="Gill Sans Condensed" w:cs="Times New Roman"/>
          <w:b/>
          <w:sz w:val="28"/>
          <w:szCs w:val="20"/>
          <w:lang w:eastAsia="en-GB"/>
        </w:rPr>
      </w:pPr>
      <w:r w:rsidRPr="00DD3D09">
        <w:rPr>
          <w:rFonts w:ascii="Gill Sans Condensed" w:eastAsia="Times New Roman" w:hAnsi="Gill Sans Condensed" w:cs="Times New Roman"/>
          <w:b/>
          <w:sz w:val="28"/>
          <w:szCs w:val="20"/>
          <w:lang w:eastAsia="en-GB"/>
        </w:rPr>
        <w:t>Scores on the Robson SCQ</w:t>
      </w:r>
    </w:p>
    <w:p w14:paraId="476C1F05"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 xml:space="preserve">NB You do not </w:t>
      </w:r>
      <w:r w:rsidRPr="00DD3D09">
        <w:rPr>
          <w:rFonts w:ascii="Times New Roman" w:eastAsia="Times New Roman" w:hAnsi="Times New Roman" w:cs="Times New Roman"/>
          <w:i/>
          <w:sz w:val="20"/>
          <w:szCs w:val="20"/>
          <w:lang w:eastAsia="en-GB"/>
        </w:rPr>
        <w:t>have</w:t>
      </w:r>
      <w:r w:rsidRPr="00DD3D09">
        <w:rPr>
          <w:rFonts w:ascii="Times New Roman" w:eastAsia="Times New Roman" w:hAnsi="Times New Roman" w:cs="Times New Roman"/>
          <w:sz w:val="20"/>
          <w:szCs w:val="20"/>
          <w:lang w:eastAsia="en-GB"/>
        </w:rPr>
        <w:t xml:space="preserve"> to score the Robson yourself (or any of the others) — the database has an automatic scoring system, and experience in the pilot was that there is a </w:t>
      </w:r>
      <w:r w:rsidRPr="00DD3D09">
        <w:rPr>
          <w:rFonts w:ascii="Times New Roman" w:eastAsia="Times New Roman" w:hAnsi="Times New Roman" w:cs="Times New Roman"/>
          <w:i/>
          <w:sz w:val="20"/>
          <w:szCs w:val="20"/>
          <w:lang w:eastAsia="en-GB"/>
        </w:rPr>
        <w:t>high</w:t>
      </w:r>
      <w:r w:rsidRPr="00DD3D09">
        <w:rPr>
          <w:rFonts w:ascii="Times New Roman" w:eastAsia="Times New Roman" w:hAnsi="Times New Roman" w:cs="Times New Roman"/>
          <w:sz w:val="20"/>
          <w:szCs w:val="20"/>
          <w:lang w:eastAsia="en-GB"/>
        </w:rPr>
        <w:t xml:space="preserve"> rate of human error in scoring this particular questionnaire! The information below is for those who are interested only.</w:t>
      </w:r>
    </w:p>
    <w:p w14:paraId="19EED9BC" w14:textId="77777777" w:rsidR="00DD3D09" w:rsidRPr="00DD3D09" w:rsidRDefault="00DD3D09" w:rsidP="00DD3D09">
      <w:pPr>
        <w:keepNext/>
        <w:overflowPunct w:val="0"/>
        <w:autoSpaceDE w:val="0"/>
        <w:autoSpaceDN w:val="0"/>
        <w:adjustRightInd w:val="0"/>
        <w:spacing w:before="240" w:after="60" w:line="240" w:lineRule="auto"/>
        <w:ind w:left="720" w:hanging="720"/>
        <w:textAlignment w:val="baseline"/>
        <w:outlineLvl w:val="1"/>
        <w:rPr>
          <w:rFonts w:ascii="GillSans Condensed" w:eastAsia="Times New Roman" w:hAnsi="GillSans Condensed" w:cs="Times New Roman"/>
          <w:b/>
          <w:sz w:val="24"/>
          <w:szCs w:val="20"/>
          <w:lang w:eastAsia="en-GB"/>
        </w:rPr>
      </w:pPr>
      <w:r w:rsidRPr="00DD3D09">
        <w:rPr>
          <w:rFonts w:ascii="GillSans Condensed" w:eastAsia="Times New Roman" w:hAnsi="GillSans Condensed" w:cs="Times New Roman"/>
          <w:b/>
          <w:sz w:val="24"/>
          <w:szCs w:val="20"/>
          <w:lang w:eastAsia="en-GB"/>
        </w:rPr>
        <w:t>Scoring</w:t>
      </w:r>
    </w:p>
    <w:p w14:paraId="7B23CFBE"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Some items are scored as printed, others are reversed.</w:t>
      </w:r>
    </w:p>
    <w:p w14:paraId="27E5B30C" w14:textId="77777777" w:rsidR="00DD3D09" w:rsidRPr="00DD3D09" w:rsidRDefault="00DD3D09" w:rsidP="00DD3D09">
      <w:pPr>
        <w:numPr>
          <w:ilvl w:val="0"/>
          <w:numId w:val="9"/>
        </w:num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 xml:space="preserve">The 14 ‘normal’ items (Qu 1, 2, 3, 6, 9, 10, 12, 15, 16, 18, 24, 26, 29, </w:t>
      </w:r>
      <w:proofErr w:type="gramStart"/>
      <w:r w:rsidRPr="00DD3D09">
        <w:rPr>
          <w:rFonts w:ascii="Times New Roman" w:eastAsia="Times New Roman" w:hAnsi="Times New Roman" w:cs="Times New Roman"/>
          <w:sz w:val="20"/>
          <w:szCs w:val="20"/>
          <w:lang w:eastAsia="en-GB"/>
        </w:rPr>
        <w:t>30</w:t>
      </w:r>
      <w:proofErr w:type="gramEnd"/>
      <w:r w:rsidRPr="00DD3D09">
        <w:rPr>
          <w:rFonts w:ascii="Times New Roman" w:eastAsia="Times New Roman" w:hAnsi="Times New Roman" w:cs="Times New Roman"/>
          <w:sz w:val="20"/>
          <w:szCs w:val="20"/>
          <w:lang w:eastAsia="en-GB"/>
        </w:rPr>
        <w:t>) have a full stop after the question number (e.g. 2.) — scoring for these is taken straight off the scale as printed.</w:t>
      </w:r>
    </w:p>
    <w:p w14:paraId="32129320" w14:textId="77777777" w:rsidR="00DD3D09" w:rsidRPr="00DD3D09" w:rsidRDefault="00DD3D09" w:rsidP="00DD3D09">
      <w:pPr>
        <w:numPr>
          <w:ilvl w:val="0"/>
          <w:numId w:val="9"/>
        </w:num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 xml:space="preserve">The 16 ‘reversed’ items (Qu 4, 5, 7, 8, 11, 13, 14, 17, 19, 20, 21, 22, 23, 25, 27, 28) have a colon after the question number (e.g. 4:) — scoring is </w:t>
      </w:r>
      <w:r w:rsidRPr="00DD3D09">
        <w:rPr>
          <w:rFonts w:ascii="Times New Roman" w:eastAsia="Times New Roman" w:hAnsi="Times New Roman" w:cs="Times New Roman"/>
          <w:i/>
          <w:sz w:val="20"/>
          <w:szCs w:val="20"/>
          <w:lang w:eastAsia="en-GB"/>
        </w:rPr>
        <w:t>reversed</w:t>
      </w:r>
      <w:r w:rsidRPr="00DD3D09">
        <w:rPr>
          <w:rFonts w:ascii="Times New Roman" w:eastAsia="Times New Roman" w:hAnsi="Times New Roman" w:cs="Times New Roman"/>
          <w:sz w:val="20"/>
          <w:szCs w:val="20"/>
          <w:lang w:eastAsia="en-GB"/>
        </w:rPr>
        <w:t xml:space="preserve"> for these (i.e. 0 = 7, 1 = 6 </w:t>
      </w:r>
      <w:proofErr w:type="spellStart"/>
      <w:r w:rsidRPr="00DD3D09">
        <w:rPr>
          <w:rFonts w:ascii="Times New Roman" w:eastAsia="Times New Roman" w:hAnsi="Times New Roman" w:cs="Times New Roman"/>
          <w:sz w:val="20"/>
          <w:szCs w:val="20"/>
          <w:lang w:eastAsia="en-GB"/>
        </w:rPr>
        <w:t>etc</w:t>
      </w:r>
      <w:proofErr w:type="spellEnd"/>
      <w:r w:rsidRPr="00DD3D09">
        <w:rPr>
          <w:rFonts w:ascii="Times New Roman" w:eastAsia="Times New Roman" w:hAnsi="Times New Roman" w:cs="Times New Roman"/>
          <w:sz w:val="20"/>
          <w:szCs w:val="20"/>
          <w:lang w:eastAsia="en-GB"/>
        </w:rPr>
        <w:t>).</w:t>
      </w:r>
    </w:p>
    <w:p w14:paraId="0DA2FC35" w14:textId="77777777" w:rsidR="00DD3D09" w:rsidRPr="00DD3D09" w:rsidRDefault="00DD3D09" w:rsidP="00DD3D09">
      <w:pPr>
        <w:numPr>
          <w:ilvl w:val="0"/>
          <w:numId w:val="9"/>
        </w:num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Add up the numbers obtained like this to get the total score.</w:t>
      </w:r>
    </w:p>
    <w:p w14:paraId="40B23EF7" w14:textId="77777777" w:rsidR="00DD3D09" w:rsidRPr="00DD3D09" w:rsidRDefault="00DD3D09" w:rsidP="00DD3D09">
      <w:pPr>
        <w:keepNext/>
        <w:overflowPunct w:val="0"/>
        <w:autoSpaceDE w:val="0"/>
        <w:autoSpaceDN w:val="0"/>
        <w:adjustRightInd w:val="0"/>
        <w:spacing w:before="240" w:after="60" w:line="240" w:lineRule="auto"/>
        <w:ind w:left="720" w:hanging="720"/>
        <w:textAlignment w:val="baseline"/>
        <w:outlineLvl w:val="1"/>
        <w:rPr>
          <w:rFonts w:ascii="GillSans Condensed" w:eastAsia="Times New Roman" w:hAnsi="GillSans Condensed" w:cs="Times New Roman"/>
          <w:b/>
          <w:sz w:val="24"/>
          <w:szCs w:val="20"/>
          <w:lang w:eastAsia="en-GB"/>
        </w:rPr>
      </w:pPr>
      <w:r w:rsidRPr="00DD3D09">
        <w:rPr>
          <w:rFonts w:ascii="GillSans Condensed" w:eastAsia="Times New Roman" w:hAnsi="GillSans Condensed" w:cs="Times New Roman"/>
          <w:b/>
          <w:sz w:val="24"/>
          <w:szCs w:val="20"/>
          <w:lang w:eastAsia="en-GB"/>
        </w:rPr>
        <w:t>Norms</w:t>
      </w:r>
    </w:p>
    <w:p w14:paraId="11266F09"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p>
    <w:tbl>
      <w:tblPr>
        <w:tblW w:w="0" w:type="auto"/>
        <w:tblLayout w:type="fixed"/>
        <w:tblLook w:val="0000" w:firstRow="0" w:lastRow="0" w:firstColumn="0" w:lastColumn="0" w:noHBand="0" w:noVBand="0"/>
      </w:tblPr>
      <w:tblGrid>
        <w:gridCol w:w="5787"/>
        <w:gridCol w:w="1638"/>
        <w:gridCol w:w="874"/>
      </w:tblGrid>
      <w:tr w:rsidR="00DD3D09" w:rsidRPr="00B60774" w14:paraId="01478EE3" w14:textId="77777777" w:rsidTr="0017349F">
        <w:trPr>
          <w:trHeight w:val="365"/>
        </w:trPr>
        <w:tc>
          <w:tcPr>
            <w:tcW w:w="5787" w:type="dxa"/>
            <w:tcBorders>
              <w:top w:val="single" w:sz="6" w:space="0" w:color="auto"/>
              <w:left w:val="nil"/>
              <w:bottom w:val="single" w:sz="6" w:space="0" w:color="auto"/>
              <w:right w:val="nil"/>
            </w:tcBorders>
          </w:tcPr>
          <w:p w14:paraId="14E7577B" w14:textId="77777777" w:rsidR="00DD3D09" w:rsidRPr="00B60774" w:rsidRDefault="00DD3D09" w:rsidP="0017349F">
            <w:pPr>
              <w:overflowPunct w:val="0"/>
              <w:autoSpaceDE w:val="0"/>
              <w:autoSpaceDN w:val="0"/>
              <w:adjustRightInd w:val="0"/>
              <w:spacing w:after="120" w:line="240" w:lineRule="auto"/>
              <w:textAlignment w:val="baseline"/>
              <w:rPr>
                <w:rFonts w:ascii="Arial Rounded MT Bold" w:eastAsia="Times New Roman" w:hAnsi="Arial Rounded MT Bold" w:cs="Times New Roman"/>
                <w:sz w:val="20"/>
                <w:szCs w:val="20"/>
                <w:lang w:eastAsia="en-GB"/>
              </w:rPr>
            </w:pPr>
            <w:r w:rsidRPr="00B60774">
              <w:rPr>
                <w:rFonts w:ascii="Arial Rounded MT Bold" w:eastAsia="Times New Roman" w:hAnsi="Arial Rounded MT Bold" w:cs="Times New Roman"/>
                <w:sz w:val="20"/>
                <w:szCs w:val="20"/>
                <w:lang w:eastAsia="en-GB"/>
              </w:rPr>
              <w:t>Reference group</w:t>
            </w:r>
          </w:p>
        </w:tc>
        <w:tc>
          <w:tcPr>
            <w:tcW w:w="1638" w:type="dxa"/>
            <w:tcBorders>
              <w:top w:val="single" w:sz="6" w:space="0" w:color="auto"/>
              <w:left w:val="nil"/>
              <w:bottom w:val="single" w:sz="6" w:space="0" w:color="auto"/>
              <w:right w:val="nil"/>
            </w:tcBorders>
          </w:tcPr>
          <w:p w14:paraId="0A13C841" w14:textId="77777777" w:rsidR="00DD3D09" w:rsidRPr="00B60774" w:rsidRDefault="00DD3D09" w:rsidP="0017349F">
            <w:pPr>
              <w:overflowPunct w:val="0"/>
              <w:autoSpaceDE w:val="0"/>
              <w:autoSpaceDN w:val="0"/>
              <w:adjustRightInd w:val="0"/>
              <w:spacing w:after="120" w:line="240" w:lineRule="auto"/>
              <w:jc w:val="right"/>
              <w:textAlignment w:val="baseline"/>
              <w:rPr>
                <w:rFonts w:ascii="Arial Rounded MT Bold" w:eastAsia="Times New Roman" w:hAnsi="Arial Rounded MT Bold" w:cs="Times New Roman"/>
                <w:sz w:val="20"/>
                <w:szCs w:val="20"/>
                <w:lang w:eastAsia="en-GB"/>
              </w:rPr>
            </w:pPr>
            <w:r w:rsidRPr="00B60774">
              <w:rPr>
                <w:rFonts w:ascii="Arial Rounded MT Bold" w:eastAsia="Times New Roman" w:hAnsi="Arial Rounded MT Bold" w:cs="Times New Roman"/>
                <w:sz w:val="20"/>
                <w:szCs w:val="20"/>
                <w:lang w:eastAsia="en-GB"/>
              </w:rPr>
              <w:t>Mean total score</w:t>
            </w:r>
          </w:p>
        </w:tc>
        <w:tc>
          <w:tcPr>
            <w:tcW w:w="874" w:type="dxa"/>
            <w:tcBorders>
              <w:top w:val="single" w:sz="6" w:space="0" w:color="auto"/>
              <w:left w:val="nil"/>
              <w:bottom w:val="single" w:sz="6" w:space="0" w:color="auto"/>
              <w:right w:val="nil"/>
            </w:tcBorders>
          </w:tcPr>
          <w:p w14:paraId="33F60C6D" w14:textId="77777777" w:rsidR="00DD3D09" w:rsidRPr="00B60774" w:rsidRDefault="00DD3D09" w:rsidP="0017349F">
            <w:pPr>
              <w:overflowPunct w:val="0"/>
              <w:autoSpaceDE w:val="0"/>
              <w:autoSpaceDN w:val="0"/>
              <w:adjustRightInd w:val="0"/>
              <w:spacing w:after="120" w:line="240" w:lineRule="auto"/>
              <w:jc w:val="right"/>
              <w:textAlignment w:val="baseline"/>
              <w:rPr>
                <w:rFonts w:ascii="Arial Rounded MT Bold" w:eastAsia="Times New Roman" w:hAnsi="Arial Rounded MT Bold" w:cs="Times New Roman"/>
                <w:sz w:val="20"/>
                <w:szCs w:val="20"/>
                <w:lang w:eastAsia="en-GB"/>
              </w:rPr>
            </w:pPr>
            <w:r w:rsidRPr="00B60774">
              <w:rPr>
                <w:rFonts w:ascii="Arial Rounded MT Bold" w:eastAsia="Times New Roman" w:hAnsi="Arial Rounded MT Bold" w:cs="Times New Roman"/>
                <w:sz w:val="20"/>
                <w:szCs w:val="20"/>
                <w:lang w:eastAsia="en-GB"/>
              </w:rPr>
              <w:t>S.D.</w:t>
            </w:r>
          </w:p>
        </w:tc>
      </w:tr>
      <w:tr w:rsidR="00DD3D09" w:rsidRPr="00B60774" w14:paraId="4D772442" w14:textId="77777777" w:rsidTr="0017349F">
        <w:trPr>
          <w:trHeight w:val="349"/>
        </w:trPr>
        <w:tc>
          <w:tcPr>
            <w:tcW w:w="5787" w:type="dxa"/>
            <w:tcBorders>
              <w:top w:val="nil"/>
              <w:left w:val="nil"/>
              <w:bottom w:val="nil"/>
              <w:right w:val="nil"/>
            </w:tcBorders>
          </w:tcPr>
          <w:p w14:paraId="31415369" w14:textId="77777777" w:rsidR="00DD3D09" w:rsidRPr="00B60774" w:rsidRDefault="00DD3D09" w:rsidP="0017349F">
            <w:pPr>
              <w:overflowPunct w:val="0"/>
              <w:autoSpaceDE w:val="0"/>
              <w:autoSpaceDN w:val="0"/>
              <w:adjustRightInd w:val="0"/>
              <w:spacing w:after="120" w:line="240" w:lineRule="auto"/>
              <w:textAlignment w:val="baseline"/>
              <w:rPr>
                <w:rFonts w:ascii="Times New Roman" w:eastAsia="Times New Roman" w:hAnsi="Times New Roman" w:cs="Times New Roman"/>
                <w:i/>
                <w:sz w:val="20"/>
                <w:szCs w:val="20"/>
                <w:lang w:eastAsia="en-GB"/>
              </w:rPr>
            </w:pPr>
            <w:r w:rsidRPr="00B60774">
              <w:rPr>
                <w:rFonts w:ascii="Times New Roman" w:eastAsia="Times New Roman" w:hAnsi="Times New Roman" w:cs="Times New Roman"/>
                <w:i/>
                <w:sz w:val="20"/>
                <w:szCs w:val="20"/>
                <w:lang w:eastAsia="en-GB"/>
              </w:rPr>
              <w:t>From Robson (1989):</w:t>
            </w:r>
          </w:p>
        </w:tc>
        <w:tc>
          <w:tcPr>
            <w:tcW w:w="1638" w:type="dxa"/>
            <w:tcBorders>
              <w:top w:val="nil"/>
              <w:left w:val="nil"/>
              <w:bottom w:val="nil"/>
              <w:right w:val="nil"/>
            </w:tcBorders>
          </w:tcPr>
          <w:p w14:paraId="3229BEC9"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p>
        </w:tc>
        <w:tc>
          <w:tcPr>
            <w:tcW w:w="874" w:type="dxa"/>
            <w:tcBorders>
              <w:top w:val="nil"/>
              <w:left w:val="nil"/>
              <w:bottom w:val="nil"/>
              <w:right w:val="nil"/>
            </w:tcBorders>
          </w:tcPr>
          <w:p w14:paraId="0688E99F"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p>
        </w:tc>
      </w:tr>
      <w:tr w:rsidR="00DD3D09" w:rsidRPr="00B60774" w14:paraId="3684E993" w14:textId="77777777" w:rsidTr="0017349F">
        <w:trPr>
          <w:trHeight w:val="365"/>
        </w:trPr>
        <w:tc>
          <w:tcPr>
            <w:tcW w:w="5787" w:type="dxa"/>
            <w:tcBorders>
              <w:top w:val="nil"/>
              <w:left w:val="nil"/>
              <w:bottom w:val="nil"/>
              <w:right w:val="nil"/>
            </w:tcBorders>
          </w:tcPr>
          <w:p w14:paraId="6EB6CF9A" w14:textId="77777777" w:rsidR="00DD3D09" w:rsidRPr="00B60774" w:rsidRDefault="00DD3D09" w:rsidP="0017349F">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70 controls with “...no evidence of psychological disorder...”</w:t>
            </w:r>
          </w:p>
        </w:tc>
        <w:tc>
          <w:tcPr>
            <w:tcW w:w="1638" w:type="dxa"/>
            <w:tcBorders>
              <w:top w:val="nil"/>
              <w:left w:val="nil"/>
              <w:bottom w:val="nil"/>
              <w:right w:val="nil"/>
            </w:tcBorders>
          </w:tcPr>
          <w:p w14:paraId="7647445F"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137.0</w:t>
            </w:r>
          </w:p>
        </w:tc>
        <w:tc>
          <w:tcPr>
            <w:tcW w:w="874" w:type="dxa"/>
            <w:tcBorders>
              <w:top w:val="nil"/>
              <w:left w:val="nil"/>
              <w:bottom w:val="nil"/>
              <w:right w:val="nil"/>
            </w:tcBorders>
          </w:tcPr>
          <w:p w14:paraId="2716F36A"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20.2</w:t>
            </w:r>
          </w:p>
        </w:tc>
      </w:tr>
      <w:tr w:rsidR="00DD3D09" w:rsidRPr="00B60774" w14:paraId="2EC3726D" w14:textId="77777777" w:rsidTr="0017349F">
        <w:trPr>
          <w:trHeight w:val="349"/>
        </w:trPr>
        <w:tc>
          <w:tcPr>
            <w:tcW w:w="5787" w:type="dxa"/>
            <w:tcBorders>
              <w:top w:val="nil"/>
              <w:left w:val="nil"/>
              <w:bottom w:val="nil"/>
              <w:right w:val="nil"/>
            </w:tcBorders>
          </w:tcPr>
          <w:p w14:paraId="24016B7E" w14:textId="77777777" w:rsidR="00DD3D09" w:rsidRPr="00B60774" w:rsidRDefault="00DD3D09" w:rsidP="0017349F">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51 patients with DSM-III GAD</w:t>
            </w:r>
          </w:p>
        </w:tc>
        <w:tc>
          <w:tcPr>
            <w:tcW w:w="1638" w:type="dxa"/>
            <w:tcBorders>
              <w:top w:val="nil"/>
              <w:left w:val="nil"/>
              <w:bottom w:val="nil"/>
              <w:right w:val="nil"/>
            </w:tcBorders>
          </w:tcPr>
          <w:p w14:paraId="6585985D"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108.0</w:t>
            </w:r>
          </w:p>
        </w:tc>
        <w:tc>
          <w:tcPr>
            <w:tcW w:w="874" w:type="dxa"/>
            <w:tcBorders>
              <w:top w:val="nil"/>
              <w:left w:val="nil"/>
              <w:bottom w:val="nil"/>
              <w:right w:val="nil"/>
            </w:tcBorders>
          </w:tcPr>
          <w:p w14:paraId="51330E96"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24.8</w:t>
            </w:r>
          </w:p>
        </w:tc>
      </w:tr>
      <w:tr w:rsidR="00DD3D09" w:rsidRPr="00B60774" w14:paraId="26A12CF2" w14:textId="77777777" w:rsidTr="0017349F">
        <w:trPr>
          <w:trHeight w:val="349"/>
        </w:trPr>
        <w:tc>
          <w:tcPr>
            <w:tcW w:w="5787" w:type="dxa"/>
            <w:tcBorders>
              <w:top w:val="nil"/>
              <w:left w:val="nil"/>
              <w:bottom w:val="single" w:sz="6" w:space="0" w:color="auto"/>
              <w:right w:val="nil"/>
            </w:tcBorders>
          </w:tcPr>
          <w:p w14:paraId="1B098296" w14:textId="77777777" w:rsidR="00DD3D09" w:rsidRPr="00B60774" w:rsidRDefault="00DD3D09" w:rsidP="0017349F">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 xml:space="preserve">47 consecutive referrals to Psychotherapy </w:t>
            </w:r>
            <w:proofErr w:type="spellStart"/>
            <w:r w:rsidRPr="00B60774">
              <w:rPr>
                <w:rFonts w:ascii="Times New Roman" w:eastAsia="Times New Roman" w:hAnsi="Times New Roman" w:cs="Times New Roman"/>
                <w:sz w:val="20"/>
                <w:szCs w:val="20"/>
                <w:lang w:eastAsia="en-GB"/>
              </w:rPr>
              <w:t>Dept</w:t>
            </w:r>
            <w:proofErr w:type="spellEnd"/>
          </w:p>
        </w:tc>
        <w:tc>
          <w:tcPr>
            <w:tcW w:w="1638" w:type="dxa"/>
            <w:tcBorders>
              <w:top w:val="nil"/>
              <w:left w:val="nil"/>
              <w:bottom w:val="single" w:sz="6" w:space="0" w:color="auto"/>
              <w:right w:val="nil"/>
            </w:tcBorders>
          </w:tcPr>
          <w:p w14:paraId="56E376CD"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99.8</w:t>
            </w:r>
          </w:p>
        </w:tc>
        <w:tc>
          <w:tcPr>
            <w:tcW w:w="874" w:type="dxa"/>
            <w:tcBorders>
              <w:top w:val="nil"/>
              <w:left w:val="nil"/>
              <w:bottom w:val="single" w:sz="6" w:space="0" w:color="auto"/>
              <w:right w:val="nil"/>
            </w:tcBorders>
          </w:tcPr>
          <w:p w14:paraId="6F518D28"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24.0</w:t>
            </w:r>
          </w:p>
        </w:tc>
      </w:tr>
      <w:tr w:rsidR="00DD3D09" w:rsidRPr="00B60774" w14:paraId="45B29E40" w14:textId="77777777" w:rsidTr="0017349F">
        <w:trPr>
          <w:trHeight w:val="365"/>
        </w:trPr>
        <w:tc>
          <w:tcPr>
            <w:tcW w:w="5787" w:type="dxa"/>
            <w:tcBorders>
              <w:top w:val="nil"/>
              <w:left w:val="nil"/>
              <w:bottom w:val="nil"/>
              <w:right w:val="nil"/>
            </w:tcBorders>
          </w:tcPr>
          <w:p w14:paraId="10460BAB" w14:textId="77777777" w:rsidR="00DD3D09" w:rsidRPr="00B60774" w:rsidRDefault="00DD3D09" w:rsidP="0017349F">
            <w:pPr>
              <w:overflowPunct w:val="0"/>
              <w:autoSpaceDE w:val="0"/>
              <w:autoSpaceDN w:val="0"/>
              <w:adjustRightInd w:val="0"/>
              <w:spacing w:after="120" w:line="240" w:lineRule="auto"/>
              <w:textAlignment w:val="baseline"/>
              <w:rPr>
                <w:rFonts w:ascii="Times New Roman" w:eastAsia="Times New Roman" w:hAnsi="Times New Roman" w:cs="Times New Roman"/>
                <w:i/>
                <w:sz w:val="20"/>
                <w:szCs w:val="20"/>
                <w:lang w:eastAsia="en-GB"/>
              </w:rPr>
            </w:pPr>
            <w:r w:rsidRPr="00B60774">
              <w:rPr>
                <w:rFonts w:ascii="Times New Roman" w:eastAsia="Times New Roman" w:hAnsi="Times New Roman" w:cs="Times New Roman"/>
                <w:i/>
                <w:sz w:val="20"/>
                <w:szCs w:val="20"/>
                <w:lang w:eastAsia="en-GB"/>
              </w:rPr>
              <w:t>From Robson (personal communication)</w:t>
            </w:r>
          </w:p>
        </w:tc>
        <w:tc>
          <w:tcPr>
            <w:tcW w:w="1638" w:type="dxa"/>
            <w:tcBorders>
              <w:top w:val="nil"/>
              <w:left w:val="nil"/>
              <w:bottom w:val="nil"/>
              <w:right w:val="nil"/>
            </w:tcBorders>
          </w:tcPr>
          <w:p w14:paraId="6A3A6B19"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p>
        </w:tc>
        <w:tc>
          <w:tcPr>
            <w:tcW w:w="874" w:type="dxa"/>
            <w:tcBorders>
              <w:top w:val="nil"/>
              <w:left w:val="nil"/>
              <w:bottom w:val="nil"/>
              <w:right w:val="nil"/>
            </w:tcBorders>
          </w:tcPr>
          <w:p w14:paraId="5E2B7EF6"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p>
        </w:tc>
      </w:tr>
      <w:tr w:rsidR="00DD3D09" w:rsidRPr="00B60774" w14:paraId="7BA59B6F" w14:textId="77777777" w:rsidTr="0017349F">
        <w:trPr>
          <w:trHeight w:val="349"/>
        </w:trPr>
        <w:tc>
          <w:tcPr>
            <w:tcW w:w="5787" w:type="dxa"/>
            <w:tcBorders>
              <w:top w:val="nil"/>
              <w:left w:val="nil"/>
              <w:bottom w:val="nil"/>
              <w:right w:val="nil"/>
            </w:tcBorders>
          </w:tcPr>
          <w:p w14:paraId="706DD2E4" w14:textId="77777777" w:rsidR="00DD3D09" w:rsidRPr="00B60774" w:rsidRDefault="00DD3D09" w:rsidP="0017349F">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200 controls</w:t>
            </w:r>
          </w:p>
        </w:tc>
        <w:tc>
          <w:tcPr>
            <w:tcW w:w="1638" w:type="dxa"/>
            <w:tcBorders>
              <w:top w:val="nil"/>
              <w:left w:val="nil"/>
              <w:bottom w:val="nil"/>
              <w:right w:val="nil"/>
            </w:tcBorders>
          </w:tcPr>
          <w:p w14:paraId="40406645"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140.0</w:t>
            </w:r>
          </w:p>
        </w:tc>
        <w:tc>
          <w:tcPr>
            <w:tcW w:w="874" w:type="dxa"/>
            <w:tcBorders>
              <w:top w:val="nil"/>
              <w:left w:val="nil"/>
              <w:bottom w:val="nil"/>
              <w:right w:val="nil"/>
            </w:tcBorders>
          </w:tcPr>
          <w:p w14:paraId="01A03F36"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19.8</w:t>
            </w:r>
          </w:p>
        </w:tc>
      </w:tr>
      <w:tr w:rsidR="00DD3D09" w:rsidRPr="00B60774" w14:paraId="1CD3BA78" w14:textId="77777777" w:rsidTr="0017349F">
        <w:trPr>
          <w:trHeight w:val="349"/>
        </w:trPr>
        <w:tc>
          <w:tcPr>
            <w:tcW w:w="5787" w:type="dxa"/>
            <w:tcBorders>
              <w:top w:val="single" w:sz="6" w:space="0" w:color="auto"/>
              <w:left w:val="nil"/>
              <w:bottom w:val="nil"/>
              <w:right w:val="nil"/>
            </w:tcBorders>
          </w:tcPr>
          <w:p w14:paraId="1B48E099" w14:textId="77777777" w:rsidR="00DD3D09" w:rsidRPr="00B60774" w:rsidRDefault="00DD3D09" w:rsidP="0017349F">
            <w:pPr>
              <w:overflowPunct w:val="0"/>
              <w:autoSpaceDE w:val="0"/>
              <w:autoSpaceDN w:val="0"/>
              <w:adjustRightInd w:val="0"/>
              <w:spacing w:after="120" w:line="240" w:lineRule="auto"/>
              <w:textAlignment w:val="baseline"/>
              <w:rPr>
                <w:rFonts w:ascii="Times New Roman" w:eastAsia="Times New Roman" w:hAnsi="Times New Roman" w:cs="Times New Roman"/>
                <w:i/>
                <w:sz w:val="20"/>
                <w:szCs w:val="20"/>
                <w:lang w:eastAsia="en-GB"/>
              </w:rPr>
            </w:pPr>
            <w:r w:rsidRPr="00B60774">
              <w:rPr>
                <w:rFonts w:ascii="Times New Roman" w:eastAsia="Times New Roman" w:hAnsi="Times New Roman" w:cs="Times New Roman"/>
                <w:i/>
                <w:sz w:val="20"/>
                <w:szCs w:val="20"/>
                <w:lang w:eastAsia="en-GB"/>
              </w:rPr>
              <w:t>From Romans, Martin &amp; Mullen (1996) [New Zealand sample]:</w:t>
            </w:r>
          </w:p>
        </w:tc>
        <w:tc>
          <w:tcPr>
            <w:tcW w:w="1638" w:type="dxa"/>
            <w:tcBorders>
              <w:top w:val="single" w:sz="6" w:space="0" w:color="auto"/>
              <w:left w:val="nil"/>
              <w:bottom w:val="nil"/>
              <w:right w:val="nil"/>
            </w:tcBorders>
          </w:tcPr>
          <w:p w14:paraId="55DD028E"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p>
        </w:tc>
        <w:tc>
          <w:tcPr>
            <w:tcW w:w="874" w:type="dxa"/>
            <w:tcBorders>
              <w:top w:val="single" w:sz="6" w:space="0" w:color="auto"/>
              <w:left w:val="nil"/>
              <w:bottom w:val="nil"/>
              <w:right w:val="nil"/>
            </w:tcBorders>
          </w:tcPr>
          <w:p w14:paraId="1AB7EB8A"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p>
        </w:tc>
      </w:tr>
      <w:tr w:rsidR="00DD3D09" w:rsidRPr="00B60774" w14:paraId="3DAE6144" w14:textId="77777777" w:rsidTr="0017349F">
        <w:trPr>
          <w:trHeight w:val="365"/>
        </w:trPr>
        <w:tc>
          <w:tcPr>
            <w:tcW w:w="5787" w:type="dxa"/>
            <w:tcBorders>
              <w:top w:val="nil"/>
              <w:left w:val="nil"/>
              <w:bottom w:val="nil"/>
              <w:right w:val="nil"/>
            </w:tcBorders>
          </w:tcPr>
          <w:p w14:paraId="01A53CF4" w14:textId="77777777" w:rsidR="00DD3D09" w:rsidRPr="00B60774" w:rsidRDefault="00DD3D09" w:rsidP="0017349F">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lastRenderedPageBreak/>
              <w:t xml:space="preserve">225 women from random community sample (those who did </w:t>
            </w:r>
            <w:r w:rsidRPr="00B60774">
              <w:rPr>
                <w:rFonts w:ascii="Times New Roman" w:eastAsia="Times New Roman" w:hAnsi="Times New Roman" w:cs="Times New Roman"/>
                <w:i/>
                <w:sz w:val="20"/>
                <w:szCs w:val="20"/>
                <w:lang w:eastAsia="en-GB"/>
              </w:rPr>
              <w:t xml:space="preserve">not </w:t>
            </w:r>
            <w:r w:rsidRPr="00B60774">
              <w:rPr>
                <w:rFonts w:ascii="Times New Roman" w:eastAsia="Times New Roman" w:hAnsi="Times New Roman" w:cs="Times New Roman"/>
                <w:sz w:val="20"/>
                <w:szCs w:val="20"/>
                <w:lang w:eastAsia="en-GB"/>
              </w:rPr>
              <w:t>report CSA)</w:t>
            </w:r>
          </w:p>
        </w:tc>
        <w:tc>
          <w:tcPr>
            <w:tcW w:w="1638" w:type="dxa"/>
            <w:tcBorders>
              <w:top w:val="nil"/>
              <w:left w:val="nil"/>
              <w:bottom w:val="nil"/>
              <w:right w:val="nil"/>
            </w:tcBorders>
          </w:tcPr>
          <w:p w14:paraId="3B200853"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147.4</w:t>
            </w:r>
          </w:p>
        </w:tc>
        <w:tc>
          <w:tcPr>
            <w:tcW w:w="874" w:type="dxa"/>
            <w:tcBorders>
              <w:top w:val="nil"/>
              <w:left w:val="nil"/>
              <w:bottom w:val="nil"/>
              <w:right w:val="nil"/>
            </w:tcBorders>
          </w:tcPr>
          <w:p w14:paraId="56EC2E05"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25.8</w:t>
            </w:r>
          </w:p>
        </w:tc>
      </w:tr>
      <w:tr w:rsidR="00DD3D09" w:rsidRPr="00B60774" w14:paraId="3C55A292" w14:textId="77777777" w:rsidTr="0017349F">
        <w:trPr>
          <w:trHeight w:val="349"/>
        </w:trPr>
        <w:tc>
          <w:tcPr>
            <w:tcW w:w="5787" w:type="dxa"/>
            <w:tcBorders>
              <w:top w:val="nil"/>
              <w:left w:val="nil"/>
              <w:bottom w:val="single" w:sz="6" w:space="0" w:color="auto"/>
              <w:right w:val="nil"/>
            </w:tcBorders>
          </w:tcPr>
          <w:p w14:paraId="65D6334F" w14:textId="77777777" w:rsidR="00DD3D09" w:rsidRPr="00B60774" w:rsidRDefault="00DD3D09" w:rsidP="0017349F">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 xml:space="preserve">252 women from random community sample (those who </w:t>
            </w:r>
            <w:r w:rsidRPr="00B60774">
              <w:rPr>
                <w:rFonts w:ascii="Times New Roman" w:eastAsia="Times New Roman" w:hAnsi="Times New Roman" w:cs="Times New Roman"/>
                <w:i/>
                <w:sz w:val="20"/>
                <w:szCs w:val="20"/>
                <w:lang w:eastAsia="en-GB"/>
              </w:rPr>
              <w:t xml:space="preserve">did </w:t>
            </w:r>
            <w:r w:rsidRPr="00B60774">
              <w:rPr>
                <w:rFonts w:ascii="Times New Roman" w:eastAsia="Times New Roman" w:hAnsi="Times New Roman" w:cs="Times New Roman"/>
                <w:sz w:val="20"/>
                <w:szCs w:val="20"/>
                <w:lang w:eastAsia="en-GB"/>
              </w:rPr>
              <w:t>report CSA)</w:t>
            </w:r>
          </w:p>
        </w:tc>
        <w:tc>
          <w:tcPr>
            <w:tcW w:w="1638" w:type="dxa"/>
            <w:tcBorders>
              <w:top w:val="nil"/>
              <w:left w:val="nil"/>
              <w:bottom w:val="single" w:sz="6" w:space="0" w:color="auto"/>
              <w:right w:val="nil"/>
            </w:tcBorders>
          </w:tcPr>
          <w:p w14:paraId="657B5415"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138.8</w:t>
            </w:r>
          </w:p>
        </w:tc>
        <w:tc>
          <w:tcPr>
            <w:tcW w:w="874" w:type="dxa"/>
            <w:tcBorders>
              <w:top w:val="nil"/>
              <w:left w:val="nil"/>
              <w:bottom w:val="single" w:sz="6" w:space="0" w:color="auto"/>
              <w:right w:val="nil"/>
            </w:tcBorders>
          </w:tcPr>
          <w:p w14:paraId="4755A988" w14:textId="77777777" w:rsidR="00DD3D09" w:rsidRPr="00B60774" w:rsidRDefault="00DD3D09" w:rsidP="0017349F">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r w:rsidRPr="00B60774">
              <w:rPr>
                <w:rFonts w:ascii="Times New Roman" w:eastAsia="Times New Roman" w:hAnsi="Times New Roman" w:cs="Times New Roman"/>
                <w:sz w:val="20"/>
                <w:szCs w:val="20"/>
                <w:lang w:eastAsia="en-GB"/>
              </w:rPr>
              <w:t>29.6</w:t>
            </w:r>
          </w:p>
        </w:tc>
      </w:tr>
    </w:tbl>
    <w:p w14:paraId="250D1BAC"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p>
    <w:p w14:paraId="02EB631D"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Pooling the Robson control samples gives an estimate for the ‘normal’ mean in British samples = 139.2 (SD=19.9); so to simplify a bit for routine clinical use we take it as mean = 140, SD = 20.</w:t>
      </w:r>
    </w:p>
    <w:p w14:paraId="1B4609E8"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p>
    <w:p w14:paraId="68F6CFDD" w14:textId="77777777" w:rsidR="00DD3D09" w:rsidRPr="00DD3D09" w:rsidRDefault="00DD3D09" w:rsidP="00DD3D09">
      <w:pPr>
        <w:keepNext/>
        <w:overflowPunct w:val="0"/>
        <w:autoSpaceDE w:val="0"/>
        <w:autoSpaceDN w:val="0"/>
        <w:adjustRightInd w:val="0"/>
        <w:spacing w:before="240" w:after="60" w:line="240" w:lineRule="auto"/>
        <w:ind w:left="720" w:hanging="720"/>
        <w:textAlignment w:val="baseline"/>
        <w:outlineLvl w:val="1"/>
        <w:rPr>
          <w:rFonts w:ascii="GillSans Condensed" w:eastAsia="Times New Roman" w:hAnsi="GillSans Condensed" w:cs="Times New Roman"/>
          <w:b/>
          <w:sz w:val="24"/>
          <w:szCs w:val="20"/>
          <w:lang w:eastAsia="en-GB"/>
        </w:rPr>
      </w:pPr>
      <w:r w:rsidRPr="00DD3D09">
        <w:rPr>
          <w:rFonts w:ascii="GillSans Condensed" w:eastAsia="Times New Roman" w:hAnsi="GillSans Condensed" w:cs="Times New Roman"/>
          <w:b/>
          <w:sz w:val="24"/>
          <w:szCs w:val="20"/>
          <w:lang w:eastAsia="en-GB"/>
        </w:rPr>
        <w:t>References</w:t>
      </w:r>
    </w:p>
    <w:p w14:paraId="5F91462C"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proofErr w:type="gramStart"/>
      <w:r w:rsidRPr="00DD3D09">
        <w:rPr>
          <w:rFonts w:ascii="Times New Roman" w:eastAsia="Times New Roman" w:hAnsi="Times New Roman" w:cs="Times New Roman"/>
          <w:sz w:val="20"/>
          <w:szCs w:val="20"/>
          <w:lang w:eastAsia="en-GB"/>
        </w:rPr>
        <w:t>Robson (1989).</w:t>
      </w:r>
      <w:proofErr w:type="gramEnd"/>
      <w:r w:rsidRPr="00DD3D09">
        <w:rPr>
          <w:rFonts w:ascii="Times New Roman" w:eastAsia="Times New Roman" w:hAnsi="Times New Roman" w:cs="Times New Roman"/>
          <w:sz w:val="20"/>
          <w:szCs w:val="20"/>
          <w:lang w:eastAsia="en-GB"/>
        </w:rPr>
        <w:t xml:space="preserve"> </w:t>
      </w:r>
      <w:proofErr w:type="gramStart"/>
      <w:r w:rsidRPr="00DD3D09">
        <w:rPr>
          <w:rFonts w:ascii="Times New Roman" w:eastAsia="Times New Roman" w:hAnsi="Times New Roman" w:cs="Times New Roman"/>
          <w:sz w:val="20"/>
          <w:szCs w:val="20"/>
          <w:lang w:eastAsia="en-GB"/>
        </w:rPr>
        <w:t>Development of a new self-report questionnaire to measure self-esteem.</w:t>
      </w:r>
      <w:proofErr w:type="gramEnd"/>
      <w:r w:rsidRPr="00DD3D09">
        <w:rPr>
          <w:rFonts w:ascii="Times New Roman" w:eastAsia="Times New Roman" w:hAnsi="Times New Roman" w:cs="Times New Roman"/>
          <w:sz w:val="20"/>
          <w:szCs w:val="20"/>
          <w:lang w:eastAsia="en-GB"/>
        </w:rPr>
        <w:t xml:space="preserve"> </w:t>
      </w:r>
      <w:r w:rsidRPr="00DD3D09">
        <w:rPr>
          <w:rFonts w:ascii="Times New Roman" w:eastAsia="Times New Roman" w:hAnsi="Times New Roman" w:cs="Times New Roman"/>
          <w:i/>
          <w:sz w:val="20"/>
          <w:szCs w:val="20"/>
          <w:lang w:eastAsia="en-GB"/>
        </w:rPr>
        <w:t>Psychological Medicine</w:t>
      </w:r>
      <w:r w:rsidRPr="00DD3D09">
        <w:rPr>
          <w:rFonts w:ascii="Times New Roman" w:eastAsia="Times New Roman" w:hAnsi="Times New Roman" w:cs="Times New Roman"/>
          <w:sz w:val="20"/>
          <w:szCs w:val="20"/>
          <w:lang w:eastAsia="en-GB"/>
        </w:rPr>
        <w:t xml:space="preserve">, </w:t>
      </w:r>
      <w:r w:rsidRPr="00DD3D09">
        <w:rPr>
          <w:rFonts w:ascii="Times New Roman" w:eastAsia="Times New Roman" w:hAnsi="Times New Roman" w:cs="Times New Roman"/>
          <w:b/>
          <w:sz w:val="20"/>
          <w:szCs w:val="20"/>
          <w:lang w:eastAsia="en-GB"/>
        </w:rPr>
        <w:t>19</w:t>
      </w:r>
      <w:r w:rsidRPr="00DD3D09">
        <w:rPr>
          <w:rFonts w:ascii="Times New Roman" w:eastAsia="Times New Roman" w:hAnsi="Times New Roman" w:cs="Times New Roman"/>
          <w:sz w:val="20"/>
          <w:szCs w:val="20"/>
          <w:lang w:eastAsia="en-GB"/>
        </w:rPr>
        <w:t>, 513-518.</w:t>
      </w:r>
    </w:p>
    <w:p w14:paraId="633DED9C"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proofErr w:type="gramStart"/>
      <w:r w:rsidRPr="00DD3D09">
        <w:rPr>
          <w:rFonts w:ascii="Times New Roman" w:eastAsia="Times New Roman" w:hAnsi="Times New Roman" w:cs="Times New Roman"/>
          <w:sz w:val="20"/>
          <w:szCs w:val="20"/>
          <w:lang w:eastAsia="en-GB"/>
        </w:rPr>
        <w:t>Romans, Martin &amp; Mullen (1996).</w:t>
      </w:r>
      <w:proofErr w:type="gramEnd"/>
      <w:r w:rsidRPr="00DD3D09">
        <w:rPr>
          <w:rFonts w:ascii="Times New Roman" w:eastAsia="Times New Roman" w:hAnsi="Times New Roman" w:cs="Times New Roman"/>
          <w:sz w:val="20"/>
          <w:szCs w:val="20"/>
          <w:lang w:eastAsia="en-GB"/>
        </w:rPr>
        <w:t xml:space="preserve"> Women’s self-esteem: a community study of women who report and do not report childhood sexual abuse. </w:t>
      </w:r>
      <w:r w:rsidRPr="00DD3D09">
        <w:rPr>
          <w:rFonts w:ascii="Times New Roman" w:eastAsia="Times New Roman" w:hAnsi="Times New Roman" w:cs="Times New Roman"/>
          <w:i/>
          <w:sz w:val="20"/>
          <w:szCs w:val="20"/>
          <w:lang w:eastAsia="en-GB"/>
        </w:rPr>
        <w:t>British Journal of Psychiatry</w:t>
      </w:r>
      <w:r w:rsidRPr="00DD3D09">
        <w:rPr>
          <w:rFonts w:ascii="Times New Roman" w:eastAsia="Times New Roman" w:hAnsi="Times New Roman" w:cs="Times New Roman"/>
          <w:sz w:val="20"/>
          <w:szCs w:val="20"/>
          <w:lang w:eastAsia="en-GB"/>
        </w:rPr>
        <w:t xml:space="preserve">, </w:t>
      </w:r>
      <w:r w:rsidRPr="00DD3D09">
        <w:rPr>
          <w:rFonts w:ascii="Times New Roman" w:eastAsia="Times New Roman" w:hAnsi="Times New Roman" w:cs="Times New Roman"/>
          <w:b/>
          <w:sz w:val="20"/>
          <w:szCs w:val="20"/>
          <w:lang w:eastAsia="en-GB"/>
        </w:rPr>
        <w:t>169</w:t>
      </w:r>
      <w:r w:rsidRPr="00DD3D09">
        <w:rPr>
          <w:rFonts w:ascii="Times New Roman" w:eastAsia="Times New Roman" w:hAnsi="Times New Roman" w:cs="Times New Roman"/>
          <w:sz w:val="20"/>
          <w:szCs w:val="20"/>
          <w:lang w:eastAsia="en-GB"/>
        </w:rPr>
        <w:t>, 696-704.</w:t>
      </w:r>
    </w:p>
    <w:p w14:paraId="59D15B87"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p>
    <w:p w14:paraId="4FB12C6C" w14:textId="77777777" w:rsidR="00DD3D09" w:rsidRPr="00DD3D09" w:rsidRDefault="00DD3D09" w:rsidP="00DD3D09">
      <w:pPr>
        <w:overflowPunct w:val="0"/>
        <w:autoSpaceDE w:val="0"/>
        <w:autoSpaceDN w:val="0"/>
        <w:adjustRightInd w:val="0"/>
        <w:spacing w:after="120" w:line="240" w:lineRule="auto"/>
        <w:textAlignment w:val="baseline"/>
        <w:rPr>
          <w:rFonts w:ascii="Times New Roman" w:eastAsia="Times New Roman" w:hAnsi="Times New Roman" w:cs="Times New Roman"/>
          <w:sz w:val="20"/>
          <w:szCs w:val="20"/>
          <w:lang w:eastAsia="en-GB"/>
        </w:rPr>
      </w:pPr>
    </w:p>
    <w:p w14:paraId="5B021807" w14:textId="77777777" w:rsidR="00DD3D09" w:rsidRPr="00DD3D09" w:rsidRDefault="00DD3D09" w:rsidP="00DD3D09">
      <w:pPr>
        <w:overflowPunct w:val="0"/>
        <w:autoSpaceDE w:val="0"/>
        <w:autoSpaceDN w:val="0"/>
        <w:adjustRightInd w:val="0"/>
        <w:spacing w:after="120" w:line="240" w:lineRule="auto"/>
        <w:jc w:val="right"/>
        <w:textAlignment w:val="baseline"/>
        <w:rPr>
          <w:rFonts w:ascii="Times New Roman" w:eastAsia="Times New Roman" w:hAnsi="Times New Roman" w:cs="Times New Roman"/>
          <w:sz w:val="20"/>
          <w:szCs w:val="20"/>
          <w:lang w:eastAsia="en-GB"/>
        </w:rPr>
      </w:pPr>
      <w:r w:rsidRPr="00DD3D09">
        <w:rPr>
          <w:rFonts w:ascii="Times New Roman" w:eastAsia="Times New Roman" w:hAnsi="Times New Roman" w:cs="Times New Roman"/>
          <w:sz w:val="20"/>
          <w:szCs w:val="20"/>
          <w:lang w:eastAsia="en-GB"/>
        </w:rPr>
        <w:t>David Westbrook</w:t>
      </w:r>
      <w:r w:rsidRPr="00DD3D09">
        <w:rPr>
          <w:rFonts w:ascii="Times New Roman" w:eastAsia="Times New Roman" w:hAnsi="Times New Roman" w:cs="Times New Roman"/>
          <w:sz w:val="20"/>
          <w:szCs w:val="20"/>
          <w:lang w:eastAsia="en-GB"/>
        </w:rPr>
        <w:br/>
        <w:t>October 1997</w:t>
      </w:r>
    </w:p>
    <w:p w14:paraId="376A2B56" w14:textId="356A25A7" w:rsidR="00117483" w:rsidRDefault="00DD3D09" w:rsidP="008315BA">
      <w:pPr>
        <w:jc w:val="center"/>
        <w:rPr>
          <w:rFonts w:ascii="Times New Roman" w:hAnsi="Times New Roman" w:cs="Times New Roman"/>
          <w:b/>
          <w:sz w:val="24"/>
          <w:szCs w:val="24"/>
        </w:rPr>
      </w:pPr>
      <w:r w:rsidRPr="00DD3D09">
        <w:rPr>
          <w:rFonts w:ascii="Times New Roman" w:hAnsi="Times New Roman" w:cs="Times New Roman"/>
          <w:b/>
          <w:sz w:val="24"/>
          <w:szCs w:val="24"/>
        </w:rPr>
        <w:br w:type="page"/>
      </w:r>
      <w:r w:rsidR="00343D70" w:rsidRPr="00B85FBA">
        <w:rPr>
          <w:rFonts w:ascii="Times New Roman" w:hAnsi="Times New Roman" w:cs="Times New Roman"/>
          <w:b/>
          <w:sz w:val="24"/>
          <w:szCs w:val="24"/>
        </w:rPr>
        <w:lastRenderedPageBreak/>
        <w:t>Appendix</w:t>
      </w:r>
      <w:r w:rsidR="00117483">
        <w:rPr>
          <w:rFonts w:ascii="Times New Roman" w:hAnsi="Times New Roman" w:cs="Times New Roman"/>
          <w:b/>
          <w:sz w:val="24"/>
          <w:szCs w:val="24"/>
        </w:rPr>
        <w:t xml:space="preserve"> D</w:t>
      </w:r>
    </w:p>
    <w:p w14:paraId="4E0E0F22" w14:textId="018047FF" w:rsidR="00343D70" w:rsidRPr="00117483" w:rsidRDefault="0017349F" w:rsidP="00117483">
      <w:pPr>
        <w:shd w:val="clear" w:color="auto" w:fill="FFFFFF"/>
        <w:spacing w:after="300" w:line="240" w:lineRule="auto"/>
        <w:jc w:val="center"/>
        <w:outlineLvl w:val="0"/>
        <w:rPr>
          <w:rFonts w:ascii="Times New Roman" w:eastAsia="Times New Roman" w:hAnsi="Times New Roman" w:cs="Times New Roman"/>
          <w:b/>
          <w:kern w:val="36"/>
          <w:sz w:val="24"/>
          <w:szCs w:val="24"/>
          <w:lang w:eastAsia="en-GB"/>
        </w:rPr>
      </w:pPr>
      <w:r>
        <w:rPr>
          <w:rFonts w:ascii="Times New Roman" w:eastAsia="Times New Roman" w:hAnsi="Times New Roman" w:cs="Times New Roman"/>
          <w:b/>
          <w:kern w:val="36"/>
          <w:sz w:val="24"/>
          <w:szCs w:val="24"/>
          <w:lang w:eastAsia="en-GB"/>
        </w:rPr>
        <w:t>Research and Ethics Approval</w:t>
      </w:r>
    </w:p>
    <w:p w14:paraId="2937EB00" w14:textId="67A1F96E" w:rsidR="00343D70" w:rsidRPr="00B50E1C" w:rsidRDefault="00343D70" w:rsidP="00343D70">
      <w:pPr>
        <w:shd w:val="clear" w:color="auto" w:fill="FFFFFF"/>
        <w:spacing w:after="0" w:line="240" w:lineRule="auto"/>
        <w:rPr>
          <w:rFonts w:ascii="Verdana" w:eastAsia="Times New Roman" w:hAnsi="Verdana" w:cs="Times New Roman"/>
          <w:vanish/>
          <w:color w:val="000000"/>
          <w:sz w:val="18"/>
          <w:szCs w:val="18"/>
          <w:lang w:eastAsia="en-GB"/>
        </w:rPr>
      </w:pPr>
    </w:p>
    <w:p w14:paraId="2D568808" w14:textId="287A96A8" w:rsidR="00343D70" w:rsidRPr="00B50E1C" w:rsidRDefault="00343D70" w:rsidP="00343D70">
      <w:pPr>
        <w:shd w:val="clear" w:color="auto" w:fill="FFFFFF"/>
        <w:spacing w:before="100" w:beforeAutospacing="1" w:after="100" w:afterAutospacing="1" w:line="240" w:lineRule="auto"/>
        <w:rPr>
          <w:rFonts w:ascii="Verdana" w:eastAsia="Times New Roman" w:hAnsi="Verdana" w:cs="Times New Roman"/>
          <w:color w:val="000000"/>
          <w:sz w:val="18"/>
          <w:szCs w:val="18"/>
          <w:lang w:eastAsia="en-GB"/>
        </w:rPr>
      </w:pPr>
    </w:p>
    <w:p w14:paraId="7CC5BB08" w14:textId="5CF3D476" w:rsidR="00700CCB" w:rsidRDefault="008315BA" w:rsidP="00700CCB">
      <w:pPr>
        <w:pStyle w:val="BodyText"/>
        <w:ind w:left="5333"/>
        <w:rPr>
          <w:rFonts w:ascii="Times New Roman"/>
          <w:sz w:val="20"/>
        </w:rPr>
      </w:pPr>
      <w:r w:rsidRPr="008315BA">
        <w:rPr>
          <w:rFonts w:ascii="Times New Roman"/>
          <w:noProof/>
          <w:sz w:val="20"/>
          <w:lang w:val="en-GB" w:eastAsia="en-GB"/>
        </w:rPr>
        <mc:AlternateContent>
          <mc:Choice Requires="wps">
            <w:drawing>
              <wp:anchor distT="0" distB="0" distL="114300" distR="114300" simplePos="0" relativeHeight="251691008" behindDoc="0" locked="0" layoutInCell="1" allowOverlap="1" wp14:anchorId="0B94038B" wp14:editId="112A8E48">
                <wp:simplePos x="0" y="0"/>
                <wp:positionH relativeFrom="column">
                  <wp:posOffset>3160395</wp:posOffset>
                </wp:positionH>
                <wp:positionV relativeFrom="paragraph">
                  <wp:posOffset>31750</wp:posOffset>
                </wp:positionV>
                <wp:extent cx="2374265" cy="1403985"/>
                <wp:effectExtent l="0" t="0" r="17780" b="2730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14:paraId="42D1B048" w14:textId="50254659" w:rsidR="00567210" w:rsidRDefault="00567210">
                            <w:r>
                              <w:rPr>
                                <w:rFonts w:ascii="Times New Roman"/>
                                <w:noProof/>
                                <w:sz w:val="20"/>
                                <w:lang w:eastAsia="en-GB"/>
                              </w:rPr>
                              <w:drawing>
                                <wp:inline distT="0" distB="0" distL="0" distR="0" wp14:anchorId="4108A570" wp14:editId="03260DAB">
                                  <wp:extent cx="2035175" cy="405866"/>
                                  <wp:effectExtent l="0" t="0" r="3175" b="0"/>
                                  <wp:docPr id="1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3" cstate="print"/>
                                          <a:stretch>
                                            <a:fillRect/>
                                          </a:stretch>
                                        </pic:blipFill>
                                        <pic:spPr>
                                          <a:xfrm>
                                            <a:off x="0" y="0"/>
                                            <a:ext cx="2035175" cy="405866"/>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48" type="#_x0000_t202" style="position:absolute;left:0;text-align:left;margin-left:248.85pt;margin-top:2.5pt;width:186.95pt;height:110.55pt;z-index:25169100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" strokecolor="white [3212]">
                <v:textbox style="mso-fit-shape-to-text:t">
                  <w:txbxContent>
                    <w:p w14:paraId="42D1B048" w14:textId="50254659" w:rsidR="00567210" w:rsidRDefault="00567210">
                      <w:r>
                        <w:rPr>
                          <w:rFonts w:ascii="Times New Roman"/>
                          <w:noProof/>
                          <w:sz w:val="20"/>
                          <w:lang w:eastAsia="en-GB"/>
                        </w:rPr>
                        <w:drawing>
                          <wp:inline distT="0" distB="0" distL="0" distR="0" wp14:anchorId="4108A570" wp14:editId="03260DAB">
                            <wp:extent cx="2035175" cy="405866"/>
                            <wp:effectExtent l="0" t="0" r="3175" b="0"/>
                            <wp:docPr id="1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3" cstate="print"/>
                                    <a:stretch>
                                      <a:fillRect/>
                                    </a:stretch>
                                  </pic:blipFill>
                                  <pic:spPr>
                                    <a:xfrm>
                                      <a:off x="0" y="0"/>
                                      <a:ext cx="2035175" cy="405866"/>
                                    </a:xfrm>
                                    <a:prstGeom prst="rect">
                                      <a:avLst/>
                                    </a:prstGeom>
                                  </pic:spPr>
                                </pic:pic>
                              </a:graphicData>
                            </a:graphic>
                          </wp:inline>
                        </w:drawing>
                      </w:r>
                    </w:p>
                  </w:txbxContent>
                </v:textbox>
              </v:shape>
            </w:pict>
          </mc:Fallback>
        </mc:AlternateContent>
      </w:r>
    </w:p>
    <w:p w14:paraId="48A51A51" w14:textId="77777777" w:rsidR="00700CCB" w:rsidRDefault="00700CCB" w:rsidP="00700CCB">
      <w:pPr>
        <w:pStyle w:val="BodyText"/>
        <w:spacing w:before="9"/>
        <w:rPr>
          <w:rFonts w:ascii="Times New Roman"/>
          <w:sz w:val="15"/>
        </w:rPr>
      </w:pPr>
    </w:p>
    <w:p w14:paraId="28A12AB6" w14:textId="77777777" w:rsidR="008315BA" w:rsidRDefault="008315BA" w:rsidP="00700CCB">
      <w:pPr>
        <w:pStyle w:val="Heading1"/>
        <w:spacing w:before="73"/>
        <w:ind w:right="108"/>
        <w:jc w:val="right"/>
      </w:pPr>
    </w:p>
    <w:p w14:paraId="49F057B1" w14:textId="79642757" w:rsidR="008315BA" w:rsidRDefault="008315BA" w:rsidP="00700CCB">
      <w:pPr>
        <w:pStyle w:val="Heading1"/>
        <w:spacing w:before="73"/>
        <w:ind w:right="108"/>
        <w:jc w:val="right"/>
      </w:pPr>
      <w:r w:rsidRPr="008315BA">
        <w:rPr>
          <w:noProof/>
          <w:sz w:val="29"/>
          <w:lang w:eastAsia="en-GB"/>
        </w:rPr>
        <mc:AlternateContent>
          <mc:Choice Requires="wps">
            <w:drawing>
              <wp:anchor distT="0" distB="0" distL="114300" distR="114300" simplePos="0" relativeHeight="251695104" behindDoc="0" locked="0" layoutInCell="1" allowOverlap="1" wp14:anchorId="384073D7" wp14:editId="7226A9E3">
                <wp:simplePos x="0" y="0"/>
                <wp:positionH relativeFrom="column">
                  <wp:posOffset>1471133</wp:posOffset>
                </wp:positionH>
                <wp:positionV relativeFrom="paragraph">
                  <wp:posOffset>45720</wp:posOffset>
                </wp:positionV>
                <wp:extent cx="3976370" cy="1605280"/>
                <wp:effectExtent l="0" t="0" r="24130" b="1397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6370" cy="1605280"/>
                        </a:xfrm>
                        <a:prstGeom prst="rect">
                          <a:avLst/>
                        </a:prstGeom>
                        <a:solidFill>
                          <a:srgbClr val="FFFFFF"/>
                        </a:solidFill>
                        <a:ln w="9525">
                          <a:solidFill>
                            <a:schemeClr val="bg1"/>
                          </a:solidFill>
                          <a:miter lim="800000"/>
                          <a:headEnd/>
                          <a:tailEnd/>
                        </a:ln>
                      </wps:spPr>
                      <wps:txbx>
                        <w:txbxContent>
                          <w:p w14:paraId="1FE5DDC0" w14:textId="5078C48C" w:rsidR="00567210" w:rsidRDefault="00567210" w:rsidP="008315BA">
                            <w:pPr>
                              <w:keepNext/>
                              <w:keepLines/>
                              <w:spacing w:before="73" w:after="0"/>
                              <w:ind w:right="108"/>
                              <w:jc w:val="right"/>
                              <w:outlineLvl w:val="0"/>
                              <w:rPr>
                                <w:rFonts w:asciiTheme="majorHAnsi" w:eastAsiaTheme="majorEastAsia" w:hAnsiTheme="majorHAnsi" w:cstheme="majorBidi"/>
                                <w:b/>
                                <w:bCs/>
                                <w:color w:val="365F91" w:themeColor="accent1" w:themeShade="BF"/>
                                <w:sz w:val="20"/>
                                <w:szCs w:val="20"/>
                              </w:rPr>
                            </w:pPr>
                            <w:r w:rsidRPr="008315BA">
                              <w:rPr>
                                <w:rFonts w:asciiTheme="majorHAnsi" w:eastAsiaTheme="majorEastAsia" w:hAnsiTheme="majorHAnsi" w:cstheme="majorBidi"/>
                                <w:b/>
                                <w:bCs/>
                                <w:color w:val="365F91" w:themeColor="accent1" w:themeShade="BF"/>
                                <w:sz w:val="20"/>
                                <w:szCs w:val="20"/>
                              </w:rPr>
                              <w:t>South East Coast - Surrey Research Ethics Committee</w:t>
                            </w:r>
                          </w:p>
                          <w:p w14:paraId="23D5A092" w14:textId="18B4CF2D" w:rsidR="00567210" w:rsidRPr="008315BA" w:rsidRDefault="00567210" w:rsidP="008315BA">
                            <w:pPr>
                              <w:keepNext/>
                              <w:keepLines/>
                              <w:spacing w:before="73" w:after="0"/>
                              <w:ind w:right="108"/>
                              <w:jc w:val="right"/>
                              <w:outlineLvl w:val="0"/>
                              <w:rPr>
                                <w:sz w:val="20"/>
                                <w:szCs w:val="20"/>
                              </w:rPr>
                            </w:pPr>
                            <w:proofErr w:type="spellStart"/>
                            <w:r w:rsidRPr="008315BA">
                              <w:rPr>
                                <w:sz w:val="20"/>
                                <w:szCs w:val="20"/>
                              </w:rPr>
                              <w:t>Whitefriars</w:t>
                            </w:r>
                            <w:proofErr w:type="spellEnd"/>
                          </w:p>
                          <w:p w14:paraId="136AEDDF" w14:textId="6D6C48AF" w:rsidR="00567210" w:rsidRPr="008315BA" w:rsidRDefault="00567210" w:rsidP="008315BA">
                            <w:pPr>
                              <w:keepNext/>
                              <w:keepLines/>
                              <w:spacing w:before="73" w:after="0"/>
                              <w:ind w:right="108"/>
                              <w:jc w:val="right"/>
                              <w:outlineLvl w:val="0"/>
                              <w:rPr>
                                <w:sz w:val="20"/>
                                <w:szCs w:val="20"/>
                              </w:rPr>
                            </w:pPr>
                            <w:r w:rsidRPr="008315BA">
                              <w:rPr>
                                <w:sz w:val="20"/>
                                <w:szCs w:val="20"/>
                              </w:rPr>
                              <w:t>Level 3, Block B,</w:t>
                            </w:r>
                          </w:p>
                          <w:p w14:paraId="59C81F79" w14:textId="5CB110C3" w:rsidR="00567210" w:rsidRPr="008315BA" w:rsidRDefault="00567210" w:rsidP="008315BA">
                            <w:pPr>
                              <w:keepNext/>
                              <w:keepLines/>
                              <w:spacing w:before="73" w:after="0"/>
                              <w:ind w:right="108"/>
                              <w:jc w:val="right"/>
                              <w:outlineLvl w:val="0"/>
                              <w:rPr>
                                <w:sz w:val="20"/>
                                <w:szCs w:val="20"/>
                              </w:rPr>
                            </w:pPr>
                            <w:proofErr w:type="spellStart"/>
                            <w:r w:rsidRPr="008315BA">
                              <w:rPr>
                                <w:sz w:val="20"/>
                                <w:szCs w:val="20"/>
                              </w:rPr>
                              <w:t>Lewins</w:t>
                            </w:r>
                            <w:proofErr w:type="spellEnd"/>
                            <w:r w:rsidRPr="008315BA">
                              <w:rPr>
                                <w:sz w:val="20"/>
                                <w:szCs w:val="20"/>
                              </w:rPr>
                              <w:t xml:space="preserve"> Mead,</w:t>
                            </w:r>
                          </w:p>
                          <w:p w14:paraId="6E2D58B5" w14:textId="29F6679B" w:rsidR="00567210" w:rsidRPr="008315BA" w:rsidRDefault="00567210" w:rsidP="008315BA">
                            <w:pPr>
                              <w:keepNext/>
                              <w:keepLines/>
                              <w:spacing w:before="73" w:after="0"/>
                              <w:ind w:right="108"/>
                              <w:jc w:val="right"/>
                              <w:outlineLvl w:val="0"/>
                              <w:rPr>
                                <w:sz w:val="20"/>
                                <w:szCs w:val="20"/>
                              </w:rPr>
                            </w:pPr>
                            <w:r w:rsidRPr="008315BA">
                              <w:rPr>
                                <w:sz w:val="20"/>
                                <w:szCs w:val="20"/>
                              </w:rPr>
                              <w:t>Bristol</w:t>
                            </w:r>
                          </w:p>
                          <w:p w14:paraId="0FDCF02B" w14:textId="6CF171CF" w:rsidR="00567210" w:rsidRPr="008315BA" w:rsidRDefault="00567210" w:rsidP="008315BA">
                            <w:pPr>
                              <w:keepNext/>
                              <w:keepLines/>
                              <w:spacing w:before="73" w:after="0"/>
                              <w:ind w:right="108"/>
                              <w:jc w:val="right"/>
                              <w:outlineLvl w:val="0"/>
                              <w:rPr>
                                <w:rFonts w:asciiTheme="majorHAnsi" w:eastAsiaTheme="majorEastAsia" w:hAnsiTheme="majorHAnsi" w:cstheme="majorBidi"/>
                                <w:bCs/>
                                <w:color w:val="365F91" w:themeColor="accent1" w:themeShade="BF"/>
                                <w:sz w:val="20"/>
                                <w:szCs w:val="20"/>
                              </w:rPr>
                            </w:pPr>
                            <w:r w:rsidRPr="008315BA">
                              <w:rPr>
                                <w:sz w:val="20"/>
                                <w:szCs w:val="20"/>
                              </w:rPr>
                              <w:t>BS1 2NT</w:t>
                            </w:r>
                          </w:p>
                          <w:p w14:paraId="1F18698D" w14:textId="77777777" w:rsidR="00567210" w:rsidRDefault="00567210" w:rsidP="008315BA">
                            <w:pPr>
                              <w:ind w:right="111"/>
                              <w:jc w:val="right"/>
                              <w:rPr>
                                <w:sz w:val="18"/>
                              </w:rPr>
                            </w:pPr>
                            <w:r>
                              <w:rPr>
                                <w:sz w:val="18"/>
                              </w:rPr>
                              <w:t>Telephone: (020) 71048053</w:t>
                            </w:r>
                          </w:p>
                          <w:p w14:paraId="4FC3D060" w14:textId="1C7870A5" w:rsidR="00567210" w:rsidRDefault="005672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left:0;text-align:left;margin-left:115.85pt;margin-top:3.6pt;width:313.1pt;height:126.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" strokecolor="white [3212]">
                <v:textbox>
                  <w:txbxContent>
                    <w:p w14:paraId="1FE5DDC0" w14:textId="5078C48C" w:rsidR="00567210" w:rsidRDefault="00567210" w:rsidP="008315BA">
                      <w:pPr>
                        <w:keepNext/>
                        <w:keepLines/>
                        <w:spacing w:before="73" w:after="0"/>
                        <w:ind w:right="108"/>
                        <w:jc w:val="right"/>
                        <w:outlineLvl w:val="0"/>
                        <w:rPr>
                          <w:rFonts w:asciiTheme="majorHAnsi" w:eastAsiaTheme="majorEastAsia" w:hAnsiTheme="majorHAnsi" w:cstheme="majorBidi"/>
                          <w:b/>
                          <w:bCs/>
                          <w:color w:val="365F91" w:themeColor="accent1" w:themeShade="BF"/>
                          <w:sz w:val="20"/>
                          <w:szCs w:val="20"/>
                        </w:rPr>
                      </w:pPr>
                      <w:r w:rsidRPr="008315BA">
                        <w:rPr>
                          <w:rFonts w:asciiTheme="majorHAnsi" w:eastAsiaTheme="majorEastAsia" w:hAnsiTheme="majorHAnsi" w:cstheme="majorBidi"/>
                          <w:b/>
                          <w:bCs/>
                          <w:color w:val="365F91" w:themeColor="accent1" w:themeShade="BF"/>
                          <w:sz w:val="20"/>
                          <w:szCs w:val="20"/>
                        </w:rPr>
                        <w:t>South East Coast - Surrey Research Ethics Committee</w:t>
                      </w:r>
                    </w:p>
                    <w:p w14:paraId="23D5A092" w14:textId="18B4CF2D" w:rsidR="00567210" w:rsidRPr="008315BA" w:rsidRDefault="00567210" w:rsidP="008315BA">
                      <w:pPr>
                        <w:keepNext/>
                        <w:keepLines/>
                        <w:spacing w:before="73" w:after="0"/>
                        <w:ind w:right="108"/>
                        <w:jc w:val="right"/>
                        <w:outlineLvl w:val="0"/>
                        <w:rPr>
                          <w:sz w:val="20"/>
                          <w:szCs w:val="20"/>
                        </w:rPr>
                      </w:pPr>
                      <w:proofErr w:type="spellStart"/>
                      <w:r w:rsidRPr="008315BA">
                        <w:rPr>
                          <w:sz w:val="20"/>
                          <w:szCs w:val="20"/>
                        </w:rPr>
                        <w:t>Whitefriars</w:t>
                      </w:r>
                      <w:proofErr w:type="spellEnd"/>
                    </w:p>
                    <w:p w14:paraId="136AEDDF" w14:textId="6D6C48AF" w:rsidR="00567210" w:rsidRPr="008315BA" w:rsidRDefault="00567210" w:rsidP="008315BA">
                      <w:pPr>
                        <w:keepNext/>
                        <w:keepLines/>
                        <w:spacing w:before="73" w:after="0"/>
                        <w:ind w:right="108"/>
                        <w:jc w:val="right"/>
                        <w:outlineLvl w:val="0"/>
                        <w:rPr>
                          <w:sz w:val="20"/>
                          <w:szCs w:val="20"/>
                        </w:rPr>
                      </w:pPr>
                      <w:r w:rsidRPr="008315BA">
                        <w:rPr>
                          <w:sz w:val="20"/>
                          <w:szCs w:val="20"/>
                        </w:rPr>
                        <w:t>Level 3, Block B,</w:t>
                      </w:r>
                    </w:p>
                    <w:p w14:paraId="59C81F79" w14:textId="5CB110C3" w:rsidR="00567210" w:rsidRPr="008315BA" w:rsidRDefault="00567210" w:rsidP="008315BA">
                      <w:pPr>
                        <w:keepNext/>
                        <w:keepLines/>
                        <w:spacing w:before="73" w:after="0"/>
                        <w:ind w:right="108"/>
                        <w:jc w:val="right"/>
                        <w:outlineLvl w:val="0"/>
                        <w:rPr>
                          <w:sz w:val="20"/>
                          <w:szCs w:val="20"/>
                        </w:rPr>
                      </w:pPr>
                      <w:proofErr w:type="spellStart"/>
                      <w:r w:rsidRPr="008315BA">
                        <w:rPr>
                          <w:sz w:val="20"/>
                          <w:szCs w:val="20"/>
                        </w:rPr>
                        <w:t>Lewins</w:t>
                      </w:r>
                      <w:proofErr w:type="spellEnd"/>
                      <w:r w:rsidRPr="008315BA">
                        <w:rPr>
                          <w:sz w:val="20"/>
                          <w:szCs w:val="20"/>
                        </w:rPr>
                        <w:t xml:space="preserve"> Mead,</w:t>
                      </w:r>
                    </w:p>
                    <w:p w14:paraId="6E2D58B5" w14:textId="29F6679B" w:rsidR="00567210" w:rsidRPr="008315BA" w:rsidRDefault="00567210" w:rsidP="008315BA">
                      <w:pPr>
                        <w:keepNext/>
                        <w:keepLines/>
                        <w:spacing w:before="73" w:after="0"/>
                        <w:ind w:right="108"/>
                        <w:jc w:val="right"/>
                        <w:outlineLvl w:val="0"/>
                        <w:rPr>
                          <w:sz w:val="20"/>
                          <w:szCs w:val="20"/>
                        </w:rPr>
                      </w:pPr>
                      <w:r w:rsidRPr="008315BA">
                        <w:rPr>
                          <w:sz w:val="20"/>
                          <w:szCs w:val="20"/>
                        </w:rPr>
                        <w:t>Bristol</w:t>
                      </w:r>
                    </w:p>
                    <w:p w14:paraId="0FDCF02B" w14:textId="6CF171CF" w:rsidR="00567210" w:rsidRPr="008315BA" w:rsidRDefault="00567210" w:rsidP="008315BA">
                      <w:pPr>
                        <w:keepNext/>
                        <w:keepLines/>
                        <w:spacing w:before="73" w:after="0"/>
                        <w:ind w:right="108"/>
                        <w:jc w:val="right"/>
                        <w:outlineLvl w:val="0"/>
                        <w:rPr>
                          <w:rFonts w:asciiTheme="majorHAnsi" w:eastAsiaTheme="majorEastAsia" w:hAnsiTheme="majorHAnsi" w:cstheme="majorBidi"/>
                          <w:bCs/>
                          <w:color w:val="365F91" w:themeColor="accent1" w:themeShade="BF"/>
                          <w:sz w:val="20"/>
                          <w:szCs w:val="20"/>
                        </w:rPr>
                      </w:pPr>
                      <w:r w:rsidRPr="008315BA">
                        <w:rPr>
                          <w:sz w:val="20"/>
                          <w:szCs w:val="20"/>
                        </w:rPr>
                        <w:t>BS1 2NT</w:t>
                      </w:r>
                    </w:p>
                    <w:p w14:paraId="1F18698D" w14:textId="77777777" w:rsidR="00567210" w:rsidRDefault="00567210" w:rsidP="008315BA">
                      <w:pPr>
                        <w:ind w:right="111"/>
                        <w:jc w:val="right"/>
                        <w:rPr>
                          <w:sz w:val="18"/>
                        </w:rPr>
                      </w:pPr>
                      <w:r>
                        <w:rPr>
                          <w:sz w:val="18"/>
                        </w:rPr>
                        <w:t>Telephone: (020) 71048053</w:t>
                      </w:r>
                    </w:p>
                    <w:p w14:paraId="4FC3D060" w14:textId="1C7870A5" w:rsidR="00567210" w:rsidRDefault="00567210"/>
                  </w:txbxContent>
                </v:textbox>
              </v:shape>
            </w:pict>
          </mc:Fallback>
        </mc:AlternateContent>
      </w:r>
    </w:p>
    <w:p w14:paraId="00EF6B5F" w14:textId="14682BDD" w:rsidR="00700CCB" w:rsidRDefault="00700CCB" w:rsidP="00700CCB">
      <w:pPr>
        <w:pStyle w:val="Heading1"/>
        <w:spacing w:before="73"/>
        <w:ind w:right="108"/>
        <w:jc w:val="right"/>
      </w:pPr>
    </w:p>
    <w:p w14:paraId="235348DA" w14:textId="77777777" w:rsidR="00700CCB" w:rsidRDefault="00700CCB" w:rsidP="00700CCB">
      <w:pPr>
        <w:pStyle w:val="BodyText"/>
        <w:spacing w:before="10"/>
        <w:rPr>
          <w:sz w:val="17"/>
        </w:rPr>
      </w:pPr>
    </w:p>
    <w:p w14:paraId="3FB956A7" w14:textId="745198E9" w:rsidR="008315BA" w:rsidRDefault="008315BA" w:rsidP="00700CCB">
      <w:pPr>
        <w:ind w:right="111"/>
        <w:jc w:val="right"/>
        <w:rPr>
          <w:sz w:val="18"/>
        </w:rPr>
      </w:pPr>
    </w:p>
    <w:p w14:paraId="23C4DE3A" w14:textId="47ECCDF4" w:rsidR="008315BA" w:rsidRDefault="008315BA" w:rsidP="00700CCB">
      <w:pPr>
        <w:ind w:right="111"/>
        <w:jc w:val="right"/>
        <w:rPr>
          <w:sz w:val="18"/>
        </w:rPr>
      </w:pPr>
    </w:p>
    <w:p w14:paraId="528E20F3" w14:textId="77777777" w:rsidR="008315BA" w:rsidRDefault="008315BA" w:rsidP="00700CCB">
      <w:pPr>
        <w:ind w:right="111"/>
        <w:jc w:val="right"/>
        <w:rPr>
          <w:sz w:val="18"/>
        </w:rPr>
      </w:pPr>
    </w:p>
    <w:p w14:paraId="28439919" w14:textId="5573871A" w:rsidR="00700CCB" w:rsidRDefault="00700CCB" w:rsidP="00700CCB">
      <w:pPr>
        <w:pStyle w:val="BodyText"/>
        <w:rPr>
          <w:sz w:val="29"/>
        </w:rPr>
      </w:pPr>
      <w:r>
        <w:rPr>
          <w:noProof/>
          <w:lang w:val="en-GB" w:eastAsia="en-GB"/>
        </w:rPr>
        <mc:AlternateContent>
          <mc:Choice Requires="wps">
            <w:drawing>
              <wp:anchor distT="0" distB="0" distL="0" distR="0" simplePos="0" relativeHeight="251684864" behindDoc="0" locked="0" layoutInCell="1" allowOverlap="1" wp14:anchorId="298BCBEF" wp14:editId="20A6970D">
                <wp:simplePos x="0" y="0"/>
                <wp:positionH relativeFrom="page">
                  <wp:posOffset>2314575</wp:posOffset>
                </wp:positionH>
                <wp:positionV relativeFrom="paragraph">
                  <wp:posOffset>250190</wp:posOffset>
                </wp:positionV>
                <wp:extent cx="2354580" cy="1303020"/>
                <wp:effectExtent l="0" t="0" r="26670" b="11430"/>
                <wp:wrapTopAndBottom/>
                <wp:docPr id="31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4580" cy="13030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31B6384" w14:textId="77777777" w:rsidR="00567210" w:rsidRDefault="00567210" w:rsidP="00700CCB">
                            <w:pPr>
                              <w:tabs>
                                <w:tab w:val="left" w:pos="1652"/>
                              </w:tabs>
                              <w:spacing w:before="68"/>
                              <w:ind w:left="144" w:right="145"/>
                              <w:rPr>
                                <w:b/>
                              </w:rPr>
                            </w:pPr>
                            <w:r>
                              <w:rPr>
                                <w:b/>
                                <w:u w:val="thick"/>
                              </w:rPr>
                              <w:t>Please</w:t>
                            </w:r>
                            <w:r>
                              <w:rPr>
                                <w:b/>
                                <w:spacing w:val="-1"/>
                                <w:u w:val="thick"/>
                              </w:rPr>
                              <w:t xml:space="preserve"> </w:t>
                            </w:r>
                            <w:r>
                              <w:rPr>
                                <w:b/>
                                <w:u w:val="thick"/>
                              </w:rPr>
                              <w:t>note</w:t>
                            </w:r>
                            <w:r>
                              <w:rPr>
                                <w:b/>
                              </w:rPr>
                              <w:t>:</w:t>
                            </w:r>
                            <w:r>
                              <w:rPr>
                                <w:b/>
                              </w:rPr>
                              <w:tab/>
                              <w:t>This</w:t>
                            </w:r>
                            <w:r>
                              <w:rPr>
                                <w:b/>
                                <w:spacing w:val="-4"/>
                              </w:rPr>
                              <w:t xml:space="preserve"> </w:t>
                            </w:r>
                            <w:r>
                              <w:rPr>
                                <w:b/>
                              </w:rPr>
                              <w:t>is</w:t>
                            </w:r>
                            <w:r>
                              <w:rPr>
                                <w:b/>
                                <w:spacing w:val="-1"/>
                              </w:rPr>
                              <w:t xml:space="preserve"> </w:t>
                            </w:r>
                            <w:r>
                              <w:rPr>
                                <w:b/>
                              </w:rPr>
                              <w:t xml:space="preserve">an acknowledgement letter from the REC only and does not </w:t>
                            </w:r>
                            <w:r>
                              <w:rPr>
                                <w:b/>
                                <w:spacing w:val="-3"/>
                              </w:rPr>
                              <w:t xml:space="preserve">allow </w:t>
                            </w:r>
                            <w:r>
                              <w:rPr>
                                <w:b/>
                              </w:rPr>
                              <w:t>you to start your study at NHS sites in England until you receive HRA</w:t>
                            </w:r>
                            <w:r>
                              <w:rPr>
                                <w:b/>
                                <w:spacing w:val="-7"/>
                              </w:rPr>
                              <w:t xml:space="preserve"> </w:t>
                            </w:r>
                            <w:r>
                              <w:rPr>
                                <w:b/>
                              </w:rPr>
                              <w:t>Approval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0" o:spid="_x0000_s1050" type="#_x0000_t202" style="position:absolute;margin-left:182.25pt;margin-top:19.7pt;width:185.4pt;height:102.6pt;z-index:251684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" filled="f">
                <v:textbox inset="0,0,0,0">
                  <w:txbxContent>
                    <w:p w14:paraId="731B6384" w14:textId="77777777" w:rsidR="00567210" w:rsidRDefault="00567210" w:rsidP="00700CCB">
                      <w:pPr>
                        <w:tabs>
                          <w:tab w:val="left" w:pos="1652"/>
                        </w:tabs>
                        <w:spacing w:before="68"/>
                        <w:ind w:left="144" w:right="145"/>
                        <w:rPr>
                          <w:b/>
                        </w:rPr>
                      </w:pPr>
                      <w:r>
                        <w:rPr>
                          <w:b/>
                          <w:u w:val="thick"/>
                        </w:rPr>
                        <w:t>Please</w:t>
                      </w:r>
                      <w:r>
                        <w:rPr>
                          <w:b/>
                          <w:spacing w:val="-1"/>
                          <w:u w:val="thick"/>
                        </w:rPr>
                        <w:t xml:space="preserve"> </w:t>
                      </w:r>
                      <w:r>
                        <w:rPr>
                          <w:b/>
                          <w:u w:val="thick"/>
                        </w:rPr>
                        <w:t>note</w:t>
                      </w:r>
                      <w:r>
                        <w:rPr>
                          <w:b/>
                        </w:rPr>
                        <w:t>:</w:t>
                      </w:r>
                      <w:r>
                        <w:rPr>
                          <w:b/>
                        </w:rPr>
                        <w:tab/>
                        <w:t>This</w:t>
                      </w:r>
                      <w:r>
                        <w:rPr>
                          <w:b/>
                          <w:spacing w:val="-4"/>
                        </w:rPr>
                        <w:t xml:space="preserve"> </w:t>
                      </w:r>
                      <w:r>
                        <w:rPr>
                          <w:b/>
                        </w:rPr>
                        <w:t>is</w:t>
                      </w:r>
                      <w:r>
                        <w:rPr>
                          <w:b/>
                          <w:spacing w:val="-1"/>
                        </w:rPr>
                        <w:t xml:space="preserve"> </w:t>
                      </w:r>
                      <w:r>
                        <w:rPr>
                          <w:b/>
                        </w:rPr>
                        <w:t xml:space="preserve">an acknowledgement letter from the REC only and does not </w:t>
                      </w:r>
                      <w:r>
                        <w:rPr>
                          <w:b/>
                          <w:spacing w:val="-3"/>
                        </w:rPr>
                        <w:t xml:space="preserve">allow </w:t>
                      </w:r>
                      <w:r>
                        <w:rPr>
                          <w:b/>
                        </w:rPr>
                        <w:t>you to start your study at NHS sites in England until you receive HRA</w:t>
                      </w:r>
                      <w:r>
                        <w:rPr>
                          <w:b/>
                          <w:spacing w:val="-7"/>
                        </w:rPr>
                        <w:t xml:space="preserve"> </w:t>
                      </w:r>
                      <w:r>
                        <w:rPr>
                          <w:b/>
                        </w:rPr>
                        <w:t>Approval</w:t>
                      </w:r>
                    </w:p>
                  </w:txbxContent>
                </v:textbox>
                <w10:wrap type="topAndBottom" anchorx="page"/>
              </v:shape>
            </w:pict>
          </mc:Fallback>
        </mc:AlternateContent>
      </w:r>
    </w:p>
    <w:p w14:paraId="44550CE1" w14:textId="75CC44D6" w:rsidR="00700CCB" w:rsidRDefault="00D6617D" w:rsidP="00700CCB">
      <w:pPr>
        <w:pStyle w:val="BodyText"/>
        <w:spacing w:before="10"/>
        <w:rPr>
          <w:sz w:val="20"/>
        </w:rPr>
      </w:pPr>
      <w:r w:rsidRPr="00700CCB">
        <w:rPr>
          <w:noProof/>
          <w:sz w:val="29"/>
          <w:lang w:val="en-GB" w:eastAsia="en-GB"/>
        </w:rPr>
        <mc:AlternateContent>
          <mc:Choice Requires="wps">
            <w:drawing>
              <wp:anchor distT="0" distB="0" distL="114300" distR="114300" simplePos="0" relativeHeight="251686912" behindDoc="0" locked="0" layoutInCell="1" allowOverlap="1" wp14:anchorId="33B2E6DF" wp14:editId="056652AB">
                <wp:simplePos x="0" y="0"/>
                <wp:positionH relativeFrom="column">
                  <wp:posOffset>1587979</wp:posOffset>
                </wp:positionH>
                <wp:positionV relativeFrom="paragraph">
                  <wp:posOffset>1479814</wp:posOffset>
                </wp:positionV>
                <wp:extent cx="2354580" cy="569343"/>
                <wp:effectExtent l="0" t="0" r="7620" b="2540"/>
                <wp:wrapNone/>
                <wp:docPr id="3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4580" cy="569343"/>
                        </a:xfrm>
                        <a:prstGeom prst="rect">
                          <a:avLst/>
                        </a:prstGeom>
                        <a:solidFill>
                          <a:srgbClr val="FFFFFF"/>
                        </a:solidFill>
                        <a:ln w="9525">
                          <a:noFill/>
                          <a:miter lim="800000"/>
                          <a:headEnd/>
                          <a:tailEnd/>
                        </a:ln>
                      </wps:spPr>
                      <wps:txbx>
                        <w:txbxContent>
                          <w:p w14:paraId="0E574976" w14:textId="235C176A" w:rsidR="00567210" w:rsidRDefault="00567210" w:rsidP="00700CCB">
                            <w:pPr>
                              <w:spacing w:line="240" w:lineRule="auto"/>
                              <w:rPr>
                                <w:rFonts w:ascii="Arial" w:hAnsi="Arial" w:cs="Arial"/>
                              </w:rPr>
                            </w:pPr>
                            <w:r w:rsidRPr="00700CCB">
                              <w:rPr>
                                <w:rFonts w:ascii="Arial" w:hAnsi="Arial" w:cs="Arial"/>
                              </w:rPr>
                              <w:t>05 September 2016</w:t>
                            </w:r>
                          </w:p>
                          <w:p w14:paraId="6611FE2E" w14:textId="1C410E63" w:rsidR="00567210" w:rsidRPr="00700CCB" w:rsidRDefault="00567210" w:rsidP="00700CCB">
                            <w:pPr>
                              <w:spacing w:line="240" w:lineRule="auto"/>
                              <w:rPr>
                                <w:rFonts w:ascii="Arial" w:hAnsi="Arial" w:cs="Arial"/>
                              </w:rPr>
                            </w:pPr>
                            <w:r>
                              <w:rPr>
                                <w:rFonts w:ascii="Arial" w:hAnsi="Arial" w:cs="Arial"/>
                              </w:rPr>
                              <w:t xml:space="preserve">Dear Miss </w:t>
                            </w:r>
                            <w:proofErr w:type="spellStart"/>
                            <w:r>
                              <w:rPr>
                                <w:rFonts w:ascii="Arial" w:hAnsi="Arial" w:cs="Arial"/>
                              </w:rPr>
                              <w:t>Venables</w:t>
                            </w:r>
                            <w:proofErr w:type="spellEnd"/>
                            <w:r>
                              <w:rPr>
                                <w:rFonts w:ascii="Arial" w:hAnsi="Arial" w:cs="Arial"/>
                              </w:rPr>
                              <w:t>,</w:t>
                            </w:r>
                          </w:p>
                          <w:p w14:paraId="2B589470" w14:textId="6A0CA49E" w:rsidR="00567210" w:rsidRPr="00700CCB" w:rsidRDefault="00567210" w:rsidP="00700CCB">
                            <w:pPr>
                              <w:spacing w:line="240" w:lineRule="auto"/>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1" type="#_x0000_t202" style="position:absolute;margin-left:125.05pt;margin-top:116.5pt;width:185.4pt;height:44.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" stroked="f">
                <v:textbox>
                  <w:txbxContent>
                    <w:p w14:paraId="0E574976" w14:textId="235C176A" w:rsidR="00567210" w:rsidRDefault="00567210" w:rsidP="00700CCB">
                      <w:pPr>
                        <w:spacing w:line="240" w:lineRule="auto"/>
                        <w:rPr>
                          <w:rFonts w:ascii="Arial" w:hAnsi="Arial" w:cs="Arial"/>
                        </w:rPr>
                      </w:pPr>
                      <w:r w:rsidRPr="00700CCB">
                        <w:rPr>
                          <w:rFonts w:ascii="Arial" w:hAnsi="Arial" w:cs="Arial"/>
                        </w:rPr>
                        <w:t>05 September 2016</w:t>
                      </w:r>
                    </w:p>
                    <w:p w14:paraId="6611FE2E" w14:textId="1C410E63" w:rsidR="00567210" w:rsidRPr="00700CCB" w:rsidRDefault="00567210" w:rsidP="00700CCB">
                      <w:pPr>
                        <w:spacing w:line="240" w:lineRule="auto"/>
                        <w:rPr>
                          <w:rFonts w:ascii="Arial" w:hAnsi="Arial" w:cs="Arial"/>
                        </w:rPr>
                      </w:pPr>
                      <w:r>
                        <w:rPr>
                          <w:rFonts w:ascii="Arial" w:hAnsi="Arial" w:cs="Arial"/>
                        </w:rPr>
                        <w:t xml:space="preserve">Dear Miss </w:t>
                      </w:r>
                      <w:proofErr w:type="spellStart"/>
                      <w:r>
                        <w:rPr>
                          <w:rFonts w:ascii="Arial" w:hAnsi="Arial" w:cs="Arial"/>
                        </w:rPr>
                        <w:t>Venables</w:t>
                      </w:r>
                      <w:proofErr w:type="spellEnd"/>
                      <w:r>
                        <w:rPr>
                          <w:rFonts w:ascii="Arial" w:hAnsi="Arial" w:cs="Arial"/>
                        </w:rPr>
                        <w:t>,</w:t>
                      </w:r>
                    </w:p>
                    <w:p w14:paraId="2B589470" w14:textId="6A0CA49E" w:rsidR="00567210" w:rsidRPr="00700CCB" w:rsidRDefault="00567210" w:rsidP="00700CCB">
                      <w:pPr>
                        <w:spacing w:line="240" w:lineRule="auto"/>
                        <w:rPr>
                          <w:rFonts w:ascii="Arial" w:hAnsi="Arial" w:cs="Arial"/>
                        </w:rPr>
                      </w:pPr>
                    </w:p>
                  </w:txbxContent>
                </v:textbox>
              </v:shape>
            </w:pict>
          </mc:Fallback>
        </mc:AlternateContent>
      </w:r>
    </w:p>
    <w:p w14:paraId="3217E2AE" w14:textId="034B2B64" w:rsidR="00700CCB" w:rsidRDefault="00700CCB" w:rsidP="00700CCB">
      <w:pPr>
        <w:pStyle w:val="BodyText"/>
      </w:pPr>
    </w:p>
    <w:p w14:paraId="595FE914" w14:textId="77777777" w:rsidR="00700CCB" w:rsidRDefault="00700CCB" w:rsidP="00700CCB">
      <w:pPr>
        <w:pStyle w:val="BodyText"/>
        <w:spacing w:before="11"/>
        <w:rPr>
          <w:sz w:val="21"/>
        </w:rPr>
      </w:pPr>
    </w:p>
    <w:p w14:paraId="1B745A94" w14:textId="77777777" w:rsidR="00700CCB" w:rsidRDefault="00700CCB" w:rsidP="00700CCB">
      <w:pPr>
        <w:pStyle w:val="BodyText"/>
        <w:spacing w:before="11"/>
        <w:rPr>
          <w:sz w:val="21"/>
        </w:rPr>
      </w:pPr>
    </w:p>
    <w:tbl>
      <w:tblPr>
        <w:tblpPr w:leftFromText="180" w:rightFromText="180" w:vertAnchor="text" w:horzAnchor="page" w:tblpX="3601" w:tblpY="508"/>
        <w:tblW w:w="0" w:type="auto"/>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974"/>
        <w:gridCol w:w="5303"/>
      </w:tblGrid>
      <w:tr w:rsidR="00D6617D" w14:paraId="473B65D1" w14:textId="77777777" w:rsidTr="00D6617D">
        <w:trPr>
          <w:trHeight w:hRule="exact" w:val="1836"/>
        </w:trPr>
        <w:tc>
          <w:tcPr>
            <w:tcW w:w="1974" w:type="dxa"/>
          </w:tcPr>
          <w:p w14:paraId="4DE96F2B" w14:textId="77777777" w:rsidR="00D6617D" w:rsidRDefault="00D6617D" w:rsidP="00D6617D">
            <w:pPr>
              <w:pStyle w:val="TableParagraph"/>
              <w:spacing w:before="0" w:line="226" w:lineRule="exact"/>
              <w:ind w:left="200"/>
              <w:rPr>
                <w:b/>
              </w:rPr>
            </w:pPr>
            <w:r>
              <w:rPr>
                <w:b/>
              </w:rPr>
              <w:t>Study title:</w:t>
            </w:r>
          </w:p>
        </w:tc>
        <w:tc>
          <w:tcPr>
            <w:tcW w:w="5303" w:type="dxa"/>
          </w:tcPr>
          <w:p w14:paraId="0F5A9CE4" w14:textId="77777777" w:rsidR="00D6617D" w:rsidRDefault="00D6617D" w:rsidP="00D6617D">
            <w:pPr>
              <w:pStyle w:val="TableParagraph"/>
              <w:spacing w:before="0" w:line="226" w:lineRule="exact"/>
              <w:ind w:left="633"/>
              <w:rPr>
                <w:b/>
              </w:rPr>
            </w:pPr>
            <w:r>
              <w:rPr>
                <w:b/>
              </w:rPr>
              <w:t>People’s experiences of ‘personally important moments’</w:t>
            </w:r>
          </w:p>
          <w:p w14:paraId="22418942" w14:textId="77777777" w:rsidR="00D6617D" w:rsidRDefault="00D6617D" w:rsidP="00D6617D">
            <w:pPr>
              <w:pStyle w:val="TableParagraph"/>
              <w:spacing w:before="1"/>
              <w:ind w:left="633" w:right="255"/>
              <w:rPr>
                <w:b/>
              </w:rPr>
            </w:pPr>
            <w:proofErr w:type="gramStart"/>
            <w:r>
              <w:rPr>
                <w:b/>
              </w:rPr>
              <w:t>following</w:t>
            </w:r>
            <w:proofErr w:type="gramEnd"/>
            <w:r>
              <w:rPr>
                <w:b/>
              </w:rPr>
              <w:t xml:space="preserve"> an Acquired Brain Injury (ABI), the meanings they attach to them and the influence they have on their post ABI journey: A qualitative study.</w:t>
            </w:r>
          </w:p>
        </w:tc>
      </w:tr>
      <w:tr w:rsidR="00D6617D" w14:paraId="5A6FD336" w14:textId="77777777" w:rsidTr="00D6617D">
        <w:trPr>
          <w:trHeight w:hRule="exact" w:val="466"/>
        </w:trPr>
        <w:tc>
          <w:tcPr>
            <w:tcW w:w="1974" w:type="dxa"/>
          </w:tcPr>
          <w:p w14:paraId="4CBDEFA5" w14:textId="77777777" w:rsidR="00D6617D" w:rsidRDefault="00D6617D" w:rsidP="00D6617D">
            <w:pPr>
              <w:pStyle w:val="TableParagraph"/>
              <w:spacing w:before="0" w:line="242" w:lineRule="exact"/>
              <w:ind w:left="200"/>
              <w:rPr>
                <w:b/>
              </w:rPr>
            </w:pPr>
            <w:r>
              <w:rPr>
                <w:b/>
              </w:rPr>
              <w:t>REC reference:</w:t>
            </w:r>
          </w:p>
        </w:tc>
        <w:tc>
          <w:tcPr>
            <w:tcW w:w="5303" w:type="dxa"/>
          </w:tcPr>
          <w:p w14:paraId="2D9F7C49" w14:textId="77777777" w:rsidR="00D6617D" w:rsidRDefault="00D6617D" w:rsidP="00D6617D">
            <w:pPr>
              <w:pStyle w:val="TableParagraph"/>
              <w:spacing w:before="0" w:line="242" w:lineRule="exact"/>
              <w:ind w:left="633"/>
              <w:rPr>
                <w:b/>
              </w:rPr>
            </w:pPr>
            <w:r>
              <w:rPr>
                <w:b/>
              </w:rPr>
              <w:t>16/LO/1664</w:t>
            </w:r>
          </w:p>
        </w:tc>
      </w:tr>
      <w:tr w:rsidR="00D6617D" w14:paraId="6D2322E1" w14:textId="77777777" w:rsidTr="00D6617D">
        <w:trPr>
          <w:trHeight w:hRule="exact" w:val="435"/>
        </w:trPr>
        <w:tc>
          <w:tcPr>
            <w:tcW w:w="1974" w:type="dxa"/>
          </w:tcPr>
          <w:p w14:paraId="0F069E87" w14:textId="77777777" w:rsidR="00D6617D" w:rsidRDefault="00D6617D" w:rsidP="00D6617D">
            <w:pPr>
              <w:pStyle w:val="TableParagraph"/>
              <w:spacing w:before="0" w:line="241" w:lineRule="exact"/>
              <w:ind w:left="200"/>
              <w:rPr>
                <w:b/>
              </w:rPr>
            </w:pPr>
            <w:r>
              <w:rPr>
                <w:b/>
              </w:rPr>
              <w:t>IRAS project ID:</w:t>
            </w:r>
          </w:p>
        </w:tc>
        <w:tc>
          <w:tcPr>
            <w:tcW w:w="5303" w:type="dxa"/>
          </w:tcPr>
          <w:p w14:paraId="0BFC67B4" w14:textId="77777777" w:rsidR="00D6617D" w:rsidRDefault="00D6617D" w:rsidP="00D6617D">
            <w:pPr>
              <w:pStyle w:val="TableParagraph"/>
              <w:spacing w:before="0" w:line="241" w:lineRule="exact"/>
              <w:ind w:left="633"/>
              <w:rPr>
                <w:b/>
              </w:rPr>
            </w:pPr>
            <w:r>
              <w:rPr>
                <w:b/>
              </w:rPr>
              <w:t>183253</w:t>
            </w:r>
          </w:p>
        </w:tc>
      </w:tr>
    </w:tbl>
    <w:p w14:paraId="59C39869" w14:textId="77777777" w:rsidR="00700CCB" w:rsidRDefault="00700CCB" w:rsidP="00700CCB">
      <w:pPr>
        <w:pStyle w:val="BodyText"/>
        <w:spacing w:before="11"/>
        <w:rPr>
          <w:sz w:val="21"/>
        </w:rPr>
      </w:pPr>
    </w:p>
    <w:p w14:paraId="3FBADA46" w14:textId="77777777" w:rsidR="00700CCB" w:rsidRDefault="00700CCB" w:rsidP="00700CCB">
      <w:pPr>
        <w:pStyle w:val="BodyText"/>
        <w:spacing w:before="11"/>
        <w:rPr>
          <w:sz w:val="21"/>
        </w:rPr>
      </w:pPr>
    </w:p>
    <w:p w14:paraId="7E547901" w14:textId="77777777" w:rsidR="00700CCB" w:rsidRDefault="00700CCB" w:rsidP="00700CCB">
      <w:pPr>
        <w:pStyle w:val="BodyText"/>
        <w:spacing w:before="11"/>
        <w:rPr>
          <w:sz w:val="21"/>
        </w:rPr>
      </w:pPr>
    </w:p>
    <w:p w14:paraId="395782DA" w14:textId="77777777" w:rsidR="00700CCB" w:rsidRDefault="00700CCB" w:rsidP="00700CCB">
      <w:pPr>
        <w:pStyle w:val="BodyText"/>
        <w:spacing w:before="11"/>
        <w:rPr>
          <w:sz w:val="21"/>
        </w:rPr>
      </w:pPr>
    </w:p>
    <w:p w14:paraId="46EE8C1A" w14:textId="77777777" w:rsidR="00D6617D" w:rsidRDefault="00D6617D" w:rsidP="00700CCB">
      <w:pPr>
        <w:pStyle w:val="BodyText"/>
        <w:spacing w:before="11"/>
        <w:rPr>
          <w:sz w:val="21"/>
        </w:rPr>
      </w:pPr>
    </w:p>
    <w:p w14:paraId="35C3431B" w14:textId="77777777" w:rsidR="00D6617D" w:rsidRDefault="00D6617D" w:rsidP="00700CCB">
      <w:pPr>
        <w:pStyle w:val="BodyText"/>
        <w:spacing w:before="11"/>
        <w:rPr>
          <w:sz w:val="21"/>
        </w:rPr>
      </w:pPr>
    </w:p>
    <w:p w14:paraId="1EF23C46" w14:textId="77777777" w:rsidR="00D6617D" w:rsidRDefault="00D6617D" w:rsidP="00700CCB">
      <w:pPr>
        <w:pStyle w:val="BodyText"/>
        <w:spacing w:before="11"/>
        <w:rPr>
          <w:sz w:val="21"/>
        </w:rPr>
      </w:pPr>
    </w:p>
    <w:p w14:paraId="4DFF1E9F" w14:textId="77777777" w:rsidR="00D6617D" w:rsidRDefault="00D6617D" w:rsidP="00700CCB">
      <w:pPr>
        <w:pStyle w:val="BodyText"/>
        <w:spacing w:before="11"/>
        <w:rPr>
          <w:sz w:val="21"/>
        </w:rPr>
      </w:pPr>
    </w:p>
    <w:p w14:paraId="4F46A7C1" w14:textId="77777777" w:rsidR="00D6617D" w:rsidRDefault="00D6617D" w:rsidP="00700CCB">
      <w:pPr>
        <w:pStyle w:val="BodyText"/>
        <w:spacing w:before="11"/>
        <w:rPr>
          <w:sz w:val="21"/>
        </w:rPr>
      </w:pPr>
    </w:p>
    <w:p w14:paraId="649E89D4" w14:textId="77777777" w:rsidR="00D6617D" w:rsidRDefault="00D6617D" w:rsidP="00700CCB">
      <w:pPr>
        <w:pStyle w:val="BodyText"/>
        <w:spacing w:before="11"/>
        <w:rPr>
          <w:sz w:val="21"/>
        </w:rPr>
      </w:pPr>
    </w:p>
    <w:p w14:paraId="311A6761" w14:textId="77777777" w:rsidR="00D6617D" w:rsidRDefault="00D6617D" w:rsidP="00700CCB">
      <w:pPr>
        <w:pStyle w:val="BodyText"/>
        <w:spacing w:before="11"/>
        <w:rPr>
          <w:sz w:val="21"/>
        </w:rPr>
      </w:pPr>
    </w:p>
    <w:p w14:paraId="5CFCB427" w14:textId="77777777" w:rsidR="00D6617D" w:rsidRDefault="00D6617D" w:rsidP="00700CCB">
      <w:pPr>
        <w:pStyle w:val="BodyText"/>
        <w:spacing w:before="11"/>
        <w:rPr>
          <w:sz w:val="21"/>
        </w:rPr>
      </w:pPr>
    </w:p>
    <w:p w14:paraId="417E1821" w14:textId="77777777" w:rsidR="00D6617D" w:rsidRDefault="00D6617D" w:rsidP="00700CCB">
      <w:pPr>
        <w:pStyle w:val="BodyText"/>
        <w:spacing w:before="73" w:line="242" w:lineRule="auto"/>
        <w:ind w:left="300" w:right="750"/>
        <w:rPr>
          <w:sz w:val="21"/>
        </w:rPr>
      </w:pPr>
    </w:p>
    <w:p w14:paraId="6B9D98D8" w14:textId="49F59DBF" w:rsidR="00700CCB" w:rsidRDefault="00D6617D" w:rsidP="00700CCB">
      <w:pPr>
        <w:pStyle w:val="BodyText"/>
        <w:spacing w:before="7"/>
        <w:rPr>
          <w:sz w:val="21"/>
        </w:rPr>
      </w:pPr>
      <w:r w:rsidRPr="00D6617D">
        <w:rPr>
          <w:noProof/>
          <w:sz w:val="21"/>
          <w:lang w:val="en-GB" w:eastAsia="en-GB"/>
        </w:rPr>
        <mc:AlternateContent>
          <mc:Choice Requires="wps">
            <w:drawing>
              <wp:anchor distT="0" distB="0" distL="114300" distR="114300" simplePos="0" relativeHeight="251688960" behindDoc="0" locked="0" layoutInCell="1" allowOverlap="1" wp14:anchorId="6EB18359" wp14:editId="4811C008">
                <wp:simplePos x="0" y="0"/>
                <wp:positionH relativeFrom="column">
                  <wp:posOffset>1389572</wp:posOffset>
                </wp:positionH>
                <wp:positionV relativeFrom="paragraph">
                  <wp:posOffset>-332369</wp:posOffset>
                </wp:positionV>
                <wp:extent cx="4787660" cy="1403985"/>
                <wp:effectExtent l="0" t="0" r="0" b="5715"/>
                <wp:wrapNone/>
                <wp:docPr id="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660" cy="1403985"/>
                        </a:xfrm>
                        <a:prstGeom prst="rect">
                          <a:avLst/>
                        </a:prstGeom>
                        <a:solidFill>
                          <a:srgbClr val="FFFFFF"/>
                        </a:solidFill>
                        <a:ln w="9525">
                          <a:noFill/>
                          <a:miter lim="800000"/>
                          <a:headEnd/>
                          <a:tailEnd/>
                        </a:ln>
                      </wps:spPr>
                      <wps:txbx>
                        <w:txbxContent>
                          <w:p w14:paraId="4BE9641F" w14:textId="77777777" w:rsidR="00567210" w:rsidRDefault="00567210" w:rsidP="00D6617D">
                            <w:pPr>
                              <w:pStyle w:val="BodyText"/>
                              <w:spacing w:before="73" w:line="242" w:lineRule="auto"/>
                              <w:ind w:left="300" w:right="750"/>
                            </w:pPr>
                            <w:r>
                              <w:t>Thank you for your email of 03 September 2016</w:t>
                            </w:r>
                            <w:r>
                              <w:rPr>
                                <w:rFonts w:ascii="Times New Roman"/>
                              </w:rPr>
                              <w:t xml:space="preserve">. </w:t>
                            </w:r>
                            <w:r>
                              <w:t>I can confirm the REC has received the documents listed below and that these comply with the approval conditions detailed in our letter dated 02 September 2016</w:t>
                            </w:r>
                          </w:p>
                          <w:p w14:paraId="7DC68CFB" w14:textId="3744226C" w:rsidR="00567210" w:rsidRDefault="00567210"/>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2" type="#_x0000_t202" style="position:absolute;margin-left:109.4pt;margin-top:-26.15pt;width:377pt;height:110.55pt;z-index:2516889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" stroked="f">
                <v:textbox style="mso-fit-shape-to-text:t">
                  <w:txbxContent>
                    <w:p w14:paraId="4BE9641F" w14:textId="77777777" w:rsidR="00567210" w:rsidRDefault="00567210" w:rsidP="00D6617D">
                      <w:pPr>
                        <w:pStyle w:val="BodyText"/>
                        <w:spacing w:before="73" w:line="242" w:lineRule="auto"/>
                        <w:ind w:left="300" w:right="750"/>
                      </w:pPr>
                      <w:r>
                        <w:t>Thank you for your email of 03 September 2016</w:t>
                      </w:r>
                      <w:r>
                        <w:rPr>
                          <w:rFonts w:ascii="Times New Roman"/>
                        </w:rPr>
                        <w:t xml:space="preserve">. </w:t>
                      </w:r>
                      <w:r>
                        <w:t>I can confirm the REC has received the documents listed below and that these comply with the approval conditions detailed in our letter dated 02 September 2016</w:t>
                      </w:r>
                    </w:p>
                    <w:p w14:paraId="7DC68CFB" w14:textId="3744226C" w:rsidR="00567210" w:rsidRDefault="00567210"/>
                  </w:txbxContent>
                </v:textbox>
              </v:shape>
            </w:pict>
          </mc:Fallback>
        </mc:AlternateContent>
      </w:r>
    </w:p>
    <w:p w14:paraId="2952A0F7" w14:textId="77777777" w:rsidR="00D6617D" w:rsidRDefault="00D6617D" w:rsidP="00700CCB">
      <w:pPr>
        <w:pStyle w:val="Heading1"/>
        <w:ind w:left="300" w:right="4871"/>
      </w:pPr>
    </w:p>
    <w:p w14:paraId="17FD7422" w14:textId="61F5F507" w:rsidR="00700CCB" w:rsidRDefault="00D6617D" w:rsidP="00700CCB">
      <w:pPr>
        <w:pStyle w:val="Heading1"/>
        <w:ind w:left="300" w:right="4871"/>
      </w:pPr>
      <w:r>
        <w:t xml:space="preserve">                                      </w:t>
      </w:r>
      <w:r w:rsidR="00700CCB">
        <w:t>Documents received</w:t>
      </w:r>
    </w:p>
    <w:p w14:paraId="715CF1C6" w14:textId="77777777" w:rsidR="00700CCB" w:rsidRDefault="00700CCB" w:rsidP="00700CCB">
      <w:pPr>
        <w:pStyle w:val="BodyText"/>
        <w:spacing w:before="2"/>
        <w:rPr>
          <w:b/>
        </w:rPr>
      </w:pPr>
    </w:p>
    <w:p w14:paraId="4AC046F9" w14:textId="77777777" w:rsidR="00D6617D" w:rsidRDefault="00D6617D" w:rsidP="00700CCB">
      <w:pPr>
        <w:pStyle w:val="BodyText"/>
        <w:spacing w:before="1"/>
        <w:ind w:left="300" w:right="823"/>
      </w:pPr>
      <w:r>
        <w:t xml:space="preserve">                                      </w:t>
      </w:r>
      <w:r w:rsidR="00700CCB">
        <w:t xml:space="preserve">The documents received in response to </w:t>
      </w:r>
      <w:proofErr w:type="spellStart"/>
      <w:r w:rsidR="00700CCB">
        <w:t>favourable</w:t>
      </w:r>
      <w:proofErr w:type="spellEnd"/>
      <w:r w:rsidR="00700CCB">
        <w:t xml:space="preserve"> opinion (with </w:t>
      </w:r>
      <w:r>
        <w:t xml:space="preserve">              </w:t>
      </w:r>
    </w:p>
    <w:p w14:paraId="15B42654" w14:textId="620121D5" w:rsidR="00700CCB" w:rsidRDefault="00D6617D" w:rsidP="00700CCB">
      <w:pPr>
        <w:pStyle w:val="BodyText"/>
        <w:spacing w:before="1"/>
        <w:ind w:left="300" w:right="823"/>
      </w:pPr>
      <w:r>
        <w:t xml:space="preserve">                                      </w:t>
      </w:r>
      <w:proofErr w:type="gramStart"/>
      <w:r w:rsidR="00700CCB">
        <w:t>additional</w:t>
      </w:r>
      <w:proofErr w:type="gramEnd"/>
      <w:r w:rsidR="00700CCB">
        <w:t xml:space="preserve"> conditions) were as follows:</w:t>
      </w:r>
    </w:p>
    <w:p w14:paraId="3B2F1F7C" w14:textId="77777777" w:rsidR="00700CCB" w:rsidRDefault="00700CCB" w:rsidP="00700CCB">
      <w:pPr>
        <w:pStyle w:val="BodyText"/>
        <w:spacing w:before="2" w:after="1"/>
      </w:pPr>
    </w:p>
    <w:tbl>
      <w:tblPr>
        <w:tblW w:w="6953" w:type="dxa"/>
        <w:tblInd w:w="8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11"/>
        <w:gridCol w:w="945"/>
        <w:gridCol w:w="1397"/>
      </w:tblGrid>
      <w:tr w:rsidR="00700CCB" w14:paraId="4A0237F7" w14:textId="77777777" w:rsidTr="0017349F">
        <w:trPr>
          <w:trHeight w:hRule="exact" w:val="726"/>
        </w:trPr>
        <w:tc>
          <w:tcPr>
            <w:tcW w:w="4611" w:type="dxa"/>
            <w:shd w:val="clear" w:color="auto" w:fill="DFDFDF"/>
          </w:tcPr>
          <w:p w14:paraId="19D7B004" w14:textId="77777777" w:rsidR="00700CCB" w:rsidRDefault="00700CCB" w:rsidP="00DA72D3">
            <w:pPr>
              <w:pStyle w:val="TableParagraph"/>
              <w:spacing w:before="31"/>
              <w:ind w:left="35"/>
              <w:rPr>
                <w:i/>
                <w:sz w:val="20"/>
              </w:rPr>
            </w:pPr>
            <w:r>
              <w:rPr>
                <w:i/>
                <w:sz w:val="20"/>
              </w:rPr>
              <w:t>Document</w:t>
            </w:r>
          </w:p>
        </w:tc>
        <w:tc>
          <w:tcPr>
            <w:tcW w:w="945" w:type="dxa"/>
            <w:shd w:val="clear" w:color="auto" w:fill="DFDFDF"/>
          </w:tcPr>
          <w:p w14:paraId="02884660" w14:textId="77777777" w:rsidR="00700CCB" w:rsidRDefault="00700CCB" w:rsidP="00DA72D3">
            <w:pPr>
              <w:pStyle w:val="TableParagraph"/>
              <w:spacing w:before="31"/>
              <w:rPr>
                <w:i/>
                <w:sz w:val="20"/>
              </w:rPr>
            </w:pPr>
            <w:r>
              <w:rPr>
                <w:i/>
                <w:sz w:val="20"/>
              </w:rPr>
              <w:t>Version</w:t>
            </w:r>
          </w:p>
        </w:tc>
        <w:tc>
          <w:tcPr>
            <w:tcW w:w="1397" w:type="dxa"/>
            <w:shd w:val="clear" w:color="auto" w:fill="DFDFDF"/>
          </w:tcPr>
          <w:p w14:paraId="410077D7" w14:textId="77777777" w:rsidR="00700CCB" w:rsidRDefault="00700CCB" w:rsidP="00DA72D3">
            <w:pPr>
              <w:pStyle w:val="TableParagraph"/>
              <w:spacing w:before="31"/>
              <w:rPr>
                <w:i/>
                <w:sz w:val="20"/>
              </w:rPr>
            </w:pPr>
            <w:r>
              <w:rPr>
                <w:i/>
                <w:sz w:val="20"/>
              </w:rPr>
              <w:t>Date</w:t>
            </w:r>
          </w:p>
        </w:tc>
      </w:tr>
      <w:tr w:rsidR="00700CCB" w14:paraId="75031D32" w14:textId="77777777" w:rsidTr="0017349F">
        <w:trPr>
          <w:trHeight w:hRule="exact" w:val="731"/>
        </w:trPr>
        <w:tc>
          <w:tcPr>
            <w:tcW w:w="4611" w:type="dxa"/>
          </w:tcPr>
          <w:p w14:paraId="5229ECCD" w14:textId="77777777" w:rsidR="00700CCB" w:rsidRDefault="00700CCB" w:rsidP="00DA72D3">
            <w:pPr>
              <w:pStyle w:val="TableParagraph"/>
              <w:spacing w:before="9"/>
              <w:ind w:left="35"/>
              <w:rPr>
                <w:sz w:val="20"/>
              </w:rPr>
            </w:pPr>
            <w:r>
              <w:rPr>
                <w:sz w:val="20"/>
              </w:rPr>
              <w:t>Participant information sheet (PIS) [Participant Information Sheet]</w:t>
            </w:r>
          </w:p>
        </w:tc>
        <w:tc>
          <w:tcPr>
            <w:tcW w:w="945" w:type="dxa"/>
          </w:tcPr>
          <w:p w14:paraId="2D6E47CB" w14:textId="77777777" w:rsidR="00700CCB" w:rsidRDefault="00700CCB" w:rsidP="00DA72D3">
            <w:pPr>
              <w:pStyle w:val="TableParagraph"/>
              <w:spacing w:before="9"/>
              <w:rPr>
                <w:sz w:val="20"/>
              </w:rPr>
            </w:pPr>
            <w:r>
              <w:rPr>
                <w:w w:val="99"/>
                <w:sz w:val="20"/>
              </w:rPr>
              <w:t>2</w:t>
            </w:r>
          </w:p>
        </w:tc>
        <w:tc>
          <w:tcPr>
            <w:tcW w:w="1397" w:type="dxa"/>
          </w:tcPr>
          <w:p w14:paraId="7AC50FFC" w14:textId="77777777" w:rsidR="00700CCB" w:rsidRDefault="00700CCB" w:rsidP="00DA72D3">
            <w:pPr>
              <w:pStyle w:val="TableParagraph"/>
              <w:spacing w:before="9"/>
              <w:rPr>
                <w:sz w:val="20"/>
              </w:rPr>
            </w:pPr>
            <w:r>
              <w:rPr>
                <w:sz w:val="20"/>
              </w:rPr>
              <w:t>02 September 2016</w:t>
            </w:r>
          </w:p>
        </w:tc>
      </w:tr>
    </w:tbl>
    <w:p w14:paraId="6B554A0D" w14:textId="157B7FD1" w:rsidR="00D6617D" w:rsidRDefault="00D6617D" w:rsidP="00D6617D">
      <w:pPr>
        <w:pStyle w:val="Heading1"/>
        <w:spacing w:before="55"/>
      </w:pPr>
      <w:r>
        <w:t xml:space="preserve">                                      Approved documents</w:t>
      </w:r>
    </w:p>
    <w:p w14:paraId="4206CCAF" w14:textId="77777777" w:rsidR="00D6617D" w:rsidRDefault="00D6617D" w:rsidP="00D6617D">
      <w:pPr>
        <w:pStyle w:val="BodyText"/>
        <w:spacing w:before="3"/>
        <w:rPr>
          <w:b/>
        </w:rPr>
      </w:pPr>
    </w:p>
    <w:p w14:paraId="19E72813" w14:textId="3DE344CD" w:rsidR="00D6617D" w:rsidRDefault="00D6617D" w:rsidP="00D6617D">
      <w:pPr>
        <w:pStyle w:val="BodyText"/>
        <w:ind w:left="340"/>
      </w:pPr>
      <w:r>
        <w:t xml:space="preserve">                                 The final list of approved documentation for the study is therefore as follows:</w:t>
      </w:r>
    </w:p>
    <w:tbl>
      <w:tblPr>
        <w:tblpPr w:leftFromText="180" w:rightFromText="180" w:vertAnchor="text" w:horzAnchor="page" w:tblpX="3709" w:tblpY="61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47"/>
        <w:gridCol w:w="932"/>
        <w:gridCol w:w="1378"/>
      </w:tblGrid>
      <w:tr w:rsidR="009F035C" w14:paraId="6E35B9E2" w14:textId="77777777" w:rsidTr="009F035C">
        <w:trPr>
          <w:trHeight w:hRule="exact" w:val="324"/>
        </w:trPr>
        <w:tc>
          <w:tcPr>
            <w:tcW w:w="4547" w:type="dxa"/>
            <w:shd w:val="clear" w:color="auto" w:fill="DFDFDF"/>
          </w:tcPr>
          <w:p w14:paraId="6A4536EC" w14:textId="77777777" w:rsidR="009F035C" w:rsidRDefault="009F035C" w:rsidP="009F035C">
            <w:pPr>
              <w:pStyle w:val="TableParagraph"/>
              <w:spacing w:before="28"/>
              <w:ind w:left="35"/>
              <w:rPr>
                <w:i/>
                <w:sz w:val="20"/>
              </w:rPr>
            </w:pPr>
            <w:r>
              <w:rPr>
                <w:i/>
                <w:sz w:val="20"/>
              </w:rPr>
              <w:t>Document</w:t>
            </w:r>
          </w:p>
        </w:tc>
        <w:tc>
          <w:tcPr>
            <w:tcW w:w="932" w:type="dxa"/>
            <w:shd w:val="clear" w:color="auto" w:fill="DFDFDF"/>
          </w:tcPr>
          <w:p w14:paraId="7C58D8A4" w14:textId="77777777" w:rsidR="009F035C" w:rsidRDefault="009F035C" w:rsidP="009F035C">
            <w:pPr>
              <w:pStyle w:val="TableParagraph"/>
              <w:spacing w:before="28"/>
              <w:rPr>
                <w:i/>
                <w:sz w:val="20"/>
              </w:rPr>
            </w:pPr>
            <w:r>
              <w:rPr>
                <w:i/>
                <w:sz w:val="20"/>
              </w:rPr>
              <w:t>Version</w:t>
            </w:r>
          </w:p>
        </w:tc>
        <w:tc>
          <w:tcPr>
            <w:tcW w:w="1378" w:type="dxa"/>
            <w:shd w:val="clear" w:color="auto" w:fill="DFDFDF"/>
          </w:tcPr>
          <w:p w14:paraId="777C14C5" w14:textId="77777777" w:rsidR="009F035C" w:rsidRDefault="009F035C" w:rsidP="009F035C">
            <w:pPr>
              <w:pStyle w:val="TableParagraph"/>
              <w:spacing w:before="28"/>
              <w:rPr>
                <w:i/>
                <w:sz w:val="20"/>
              </w:rPr>
            </w:pPr>
            <w:r>
              <w:rPr>
                <w:i/>
                <w:sz w:val="20"/>
              </w:rPr>
              <w:t>Date</w:t>
            </w:r>
          </w:p>
        </w:tc>
      </w:tr>
      <w:tr w:rsidR="009F035C" w14:paraId="45ECAB65" w14:textId="77777777" w:rsidTr="009F035C">
        <w:trPr>
          <w:trHeight w:hRule="exact" w:val="513"/>
        </w:trPr>
        <w:tc>
          <w:tcPr>
            <w:tcW w:w="4547" w:type="dxa"/>
          </w:tcPr>
          <w:p w14:paraId="1E28F7BC" w14:textId="77777777" w:rsidR="009F035C" w:rsidRDefault="009F035C" w:rsidP="009F035C">
            <w:pPr>
              <w:pStyle w:val="TableParagraph"/>
              <w:ind w:left="35"/>
              <w:rPr>
                <w:sz w:val="20"/>
              </w:rPr>
            </w:pPr>
            <w:r>
              <w:rPr>
                <w:sz w:val="20"/>
              </w:rPr>
              <w:t>Evidence of Sponsor insurance or indemnity (non NHS Sponsors only)</w:t>
            </w:r>
          </w:p>
        </w:tc>
        <w:tc>
          <w:tcPr>
            <w:tcW w:w="932" w:type="dxa"/>
          </w:tcPr>
          <w:p w14:paraId="24B498AD" w14:textId="77777777" w:rsidR="009F035C" w:rsidRDefault="009F035C" w:rsidP="009F035C">
            <w:pPr>
              <w:pStyle w:val="TableParagraph"/>
              <w:rPr>
                <w:sz w:val="20"/>
              </w:rPr>
            </w:pPr>
            <w:r>
              <w:rPr>
                <w:w w:val="99"/>
                <w:sz w:val="20"/>
              </w:rPr>
              <w:t>1</w:t>
            </w:r>
          </w:p>
        </w:tc>
        <w:tc>
          <w:tcPr>
            <w:tcW w:w="1378" w:type="dxa"/>
          </w:tcPr>
          <w:p w14:paraId="3F51F339" w14:textId="77777777" w:rsidR="009F035C" w:rsidRDefault="009F035C" w:rsidP="009F035C">
            <w:pPr>
              <w:pStyle w:val="TableParagraph"/>
              <w:rPr>
                <w:sz w:val="20"/>
              </w:rPr>
            </w:pPr>
            <w:r>
              <w:rPr>
                <w:sz w:val="20"/>
              </w:rPr>
              <w:t>22 August 2016</w:t>
            </w:r>
          </w:p>
        </w:tc>
      </w:tr>
      <w:tr w:rsidR="009F035C" w14:paraId="39D00142" w14:textId="77777777" w:rsidTr="009F035C">
        <w:trPr>
          <w:trHeight w:hRule="exact" w:val="324"/>
        </w:trPr>
        <w:tc>
          <w:tcPr>
            <w:tcW w:w="4547" w:type="dxa"/>
          </w:tcPr>
          <w:p w14:paraId="23782BCB" w14:textId="77777777" w:rsidR="009F035C" w:rsidRDefault="009F035C" w:rsidP="009F035C">
            <w:pPr>
              <w:pStyle w:val="TableParagraph"/>
              <w:ind w:left="35"/>
              <w:rPr>
                <w:sz w:val="20"/>
              </w:rPr>
            </w:pPr>
            <w:r>
              <w:rPr>
                <w:sz w:val="20"/>
              </w:rPr>
              <w:t>Interview schedules or topic guides for participants</w:t>
            </w:r>
          </w:p>
        </w:tc>
        <w:tc>
          <w:tcPr>
            <w:tcW w:w="932" w:type="dxa"/>
          </w:tcPr>
          <w:p w14:paraId="5434C603" w14:textId="77777777" w:rsidR="009F035C" w:rsidRDefault="009F035C" w:rsidP="009F035C">
            <w:pPr>
              <w:pStyle w:val="TableParagraph"/>
              <w:rPr>
                <w:sz w:val="20"/>
              </w:rPr>
            </w:pPr>
            <w:r>
              <w:rPr>
                <w:w w:val="99"/>
                <w:sz w:val="20"/>
              </w:rPr>
              <w:t>1</w:t>
            </w:r>
          </w:p>
        </w:tc>
        <w:tc>
          <w:tcPr>
            <w:tcW w:w="1378" w:type="dxa"/>
          </w:tcPr>
          <w:p w14:paraId="079D54EF" w14:textId="77777777" w:rsidR="009F035C" w:rsidRDefault="009F035C" w:rsidP="009F035C">
            <w:pPr>
              <w:pStyle w:val="TableParagraph"/>
              <w:rPr>
                <w:sz w:val="20"/>
              </w:rPr>
            </w:pPr>
            <w:r>
              <w:rPr>
                <w:sz w:val="20"/>
              </w:rPr>
              <w:t>26 April 2016</w:t>
            </w:r>
          </w:p>
        </w:tc>
      </w:tr>
      <w:tr w:rsidR="009F035C" w14:paraId="7F95DBBE" w14:textId="77777777" w:rsidTr="009F035C">
        <w:trPr>
          <w:trHeight w:hRule="exact" w:val="324"/>
        </w:trPr>
        <w:tc>
          <w:tcPr>
            <w:tcW w:w="4547" w:type="dxa"/>
          </w:tcPr>
          <w:p w14:paraId="7BCD0FCC" w14:textId="77777777" w:rsidR="009F035C" w:rsidRDefault="009F035C" w:rsidP="009F035C">
            <w:pPr>
              <w:pStyle w:val="TableParagraph"/>
              <w:ind w:left="35"/>
              <w:rPr>
                <w:sz w:val="20"/>
              </w:rPr>
            </w:pPr>
            <w:r>
              <w:rPr>
                <w:sz w:val="20"/>
              </w:rPr>
              <w:t>IRAS Application Form [IRAS_Form_30082016]</w:t>
            </w:r>
          </w:p>
        </w:tc>
        <w:tc>
          <w:tcPr>
            <w:tcW w:w="932" w:type="dxa"/>
          </w:tcPr>
          <w:p w14:paraId="04E4089D" w14:textId="77777777" w:rsidR="009F035C" w:rsidRDefault="009F035C" w:rsidP="009F035C"/>
        </w:tc>
        <w:tc>
          <w:tcPr>
            <w:tcW w:w="1378" w:type="dxa"/>
          </w:tcPr>
          <w:p w14:paraId="3B2B1A1F" w14:textId="77777777" w:rsidR="009F035C" w:rsidRDefault="009F035C" w:rsidP="009F035C">
            <w:pPr>
              <w:pStyle w:val="TableParagraph"/>
              <w:rPr>
                <w:sz w:val="20"/>
              </w:rPr>
            </w:pPr>
            <w:r>
              <w:rPr>
                <w:sz w:val="20"/>
              </w:rPr>
              <w:t>30 August 2016</w:t>
            </w:r>
          </w:p>
        </w:tc>
      </w:tr>
      <w:tr w:rsidR="009F035C" w14:paraId="4B3640A7" w14:textId="77777777" w:rsidTr="009F035C">
        <w:trPr>
          <w:trHeight w:hRule="exact" w:val="324"/>
        </w:trPr>
        <w:tc>
          <w:tcPr>
            <w:tcW w:w="4547" w:type="dxa"/>
          </w:tcPr>
          <w:p w14:paraId="331C08FA" w14:textId="77777777" w:rsidR="009F035C" w:rsidRDefault="009F035C" w:rsidP="009F035C">
            <w:pPr>
              <w:pStyle w:val="TableParagraph"/>
              <w:spacing w:before="9"/>
              <w:ind w:left="35"/>
              <w:rPr>
                <w:sz w:val="20"/>
              </w:rPr>
            </w:pPr>
            <w:r>
              <w:rPr>
                <w:sz w:val="20"/>
              </w:rPr>
              <w:t>Letter from sponsor [UEA Sponsor]</w:t>
            </w:r>
          </w:p>
        </w:tc>
        <w:tc>
          <w:tcPr>
            <w:tcW w:w="932" w:type="dxa"/>
          </w:tcPr>
          <w:p w14:paraId="55912986" w14:textId="77777777" w:rsidR="009F035C" w:rsidRDefault="009F035C" w:rsidP="009F035C">
            <w:pPr>
              <w:pStyle w:val="TableParagraph"/>
              <w:spacing w:before="9"/>
              <w:rPr>
                <w:sz w:val="20"/>
              </w:rPr>
            </w:pPr>
            <w:r>
              <w:rPr>
                <w:w w:val="99"/>
                <w:sz w:val="20"/>
              </w:rPr>
              <w:t>1</w:t>
            </w:r>
          </w:p>
        </w:tc>
        <w:tc>
          <w:tcPr>
            <w:tcW w:w="1378" w:type="dxa"/>
          </w:tcPr>
          <w:p w14:paraId="3CF2D731" w14:textId="77777777" w:rsidR="009F035C" w:rsidRDefault="009F035C" w:rsidP="009F035C">
            <w:pPr>
              <w:pStyle w:val="TableParagraph"/>
              <w:spacing w:before="9"/>
              <w:rPr>
                <w:sz w:val="20"/>
              </w:rPr>
            </w:pPr>
            <w:r>
              <w:rPr>
                <w:sz w:val="20"/>
              </w:rPr>
              <w:t>22 August 2016</w:t>
            </w:r>
          </w:p>
        </w:tc>
      </w:tr>
      <w:tr w:rsidR="009F035C" w14:paraId="027B2180" w14:textId="77777777" w:rsidTr="009F035C">
        <w:trPr>
          <w:trHeight w:hRule="exact" w:val="326"/>
        </w:trPr>
        <w:tc>
          <w:tcPr>
            <w:tcW w:w="4547" w:type="dxa"/>
          </w:tcPr>
          <w:p w14:paraId="7B5B15F0" w14:textId="77777777" w:rsidR="009F035C" w:rsidRDefault="009F035C" w:rsidP="009F035C">
            <w:pPr>
              <w:pStyle w:val="TableParagraph"/>
              <w:spacing w:before="9"/>
              <w:ind w:left="35"/>
              <w:rPr>
                <w:sz w:val="20"/>
              </w:rPr>
            </w:pPr>
            <w:r>
              <w:rPr>
                <w:sz w:val="20"/>
              </w:rPr>
              <w:t>Other [Consent to contact participant]</w:t>
            </w:r>
          </w:p>
        </w:tc>
        <w:tc>
          <w:tcPr>
            <w:tcW w:w="932" w:type="dxa"/>
          </w:tcPr>
          <w:p w14:paraId="70659F21" w14:textId="77777777" w:rsidR="009F035C" w:rsidRDefault="009F035C" w:rsidP="009F035C">
            <w:pPr>
              <w:pStyle w:val="TableParagraph"/>
              <w:spacing w:before="9"/>
              <w:rPr>
                <w:sz w:val="20"/>
              </w:rPr>
            </w:pPr>
            <w:r>
              <w:rPr>
                <w:w w:val="99"/>
                <w:sz w:val="20"/>
              </w:rPr>
              <w:t>1</w:t>
            </w:r>
          </w:p>
        </w:tc>
        <w:tc>
          <w:tcPr>
            <w:tcW w:w="1378" w:type="dxa"/>
          </w:tcPr>
          <w:p w14:paraId="0596BA71" w14:textId="77777777" w:rsidR="009F035C" w:rsidRDefault="009F035C" w:rsidP="009F035C">
            <w:pPr>
              <w:pStyle w:val="TableParagraph"/>
              <w:spacing w:before="9"/>
              <w:rPr>
                <w:sz w:val="20"/>
              </w:rPr>
            </w:pPr>
            <w:r>
              <w:rPr>
                <w:sz w:val="20"/>
              </w:rPr>
              <w:t>22 August 2016</w:t>
            </w:r>
          </w:p>
        </w:tc>
      </w:tr>
      <w:tr w:rsidR="009F035C" w14:paraId="25494A7D" w14:textId="77777777" w:rsidTr="009F035C">
        <w:trPr>
          <w:trHeight w:hRule="exact" w:val="324"/>
        </w:trPr>
        <w:tc>
          <w:tcPr>
            <w:tcW w:w="4547" w:type="dxa"/>
          </w:tcPr>
          <w:p w14:paraId="48C0D190" w14:textId="77777777" w:rsidR="009F035C" w:rsidRDefault="009F035C" w:rsidP="009F035C">
            <w:pPr>
              <w:pStyle w:val="TableParagraph"/>
              <w:ind w:left="35"/>
              <w:rPr>
                <w:sz w:val="20"/>
              </w:rPr>
            </w:pPr>
            <w:r>
              <w:rPr>
                <w:sz w:val="20"/>
              </w:rPr>
              <w:t>Other [Document 1 Initial email to recruiting sites]</w:t>
            </w:r>
          </w:p>
        </w:tc>
        <w:tc>
          <w:tcPr>
            <w:tcW w:w="932" w:type="dxa"/>
          </w:tcPr>
          <w:p w14:paraId="283465A5" w14:textId="77777777" w:rsidR="009F035C" w:rsidRDefault="009F035C" w:rsidP="009F035C">
            <w:pPr>
              <w:pStyle w:val="TableParagraph"/>
              <w:rPr>
                <w:sz w:val="20"/>
              </w:rPr>
            </w:pPr>
            <w:r>
              <w:rPr>
                <w:w w:val="99"/>
                <w:sz w:val="20"/>
              </w:rPr>
              <w:t>1</w:t>
            </w:r>
          </w:p>
        </w:tc>
        <w:tc>
          <w:tcPr>
            <w:tcW w:w="1378" w:type="dxa"/>
          </w:tcPr>
          <w:p w14:paraId="7D2C3DBC" w14:textId="77777777" w:rsidR="009F035C" w:rsidRDefault="009F035C" w:rsidP="009F035C">
            <w:pPr>
              <w:pStyle w:val="TableParagraph"/>
              <w:rPr>
                <w:sz w:val="20"/>
              </w:rPr>
            </w:pPr>
            <w:r>
              <w:rPr>
                <w:sz w:val="20"/>
              </w:rPr>
              <w:t>22 August 2016</w:t>
            </w:r>
          </w:p>
        </w:tc>
      </w:tr>
      <w:tr w:rsidR="009F035C" w14:paraId="343DF0F5" w14:textId="77777777" w:rsidTr="009F035C">
        <w:trPr>
          <w:trHeight w:hRule="exact" w:val="324"/>
        </w:trPr>
        <w:tc>
          <w:tcPr>
            <w:tcW w:w="4547" w:type="dxa"/>
          </w:tcPr>
          <w:p w14:paraId="07BB5430" w14:textId="77777777" w:rsidR="009F035C" w:rsidRDefault="009F035C" w:rsidP="009F035C">
            <w:pPr>
              <w:pStyle w:val="TableParagraph"/>
              <w:ind w:left="35"/>
              <w:rPr>
                <w:sz w:val="20"/>
              </w:rPr>
            </w:pPr>
            <w:r>
              <w:rPr>
                <w:sz w:val="20"/>
              </w:rPr>
              <w:t>Participant consent form</w:t>
            </w:r>
          </w:p>
        </w:tc>
        <w:tc>
          <w:tcPr>
            <w:tcW w:w="932" w:type="dxa"/>
          </w:tcPr>
          <w:p w14:paraId="38996072" w14:textId="77777777" w:rsidR="009F035C" w:rsidRDefault="009F035C" w:rsidP="009F035C">
            <w:pPr>
              <w:pStyle w:val="TableParagraph"/>
              <w:rPr>
                <w:sz w:val="20"/>
              </w:rPr>
            </w:pPr>
            <w:r>
              <w:rPr>
                <w:w w:val="99"/>
                <w:sz w:val="20"/>
              </w:rPr>
              <w:t>1</w:t>
            </w:r>
          </w:p>
        </w:tc>
        <w:tc>
          <w:tcPr>
            <w:tcW w:w="1378" w:type="dxa"/>
          </w:tcPr>
          <w:p w14:paraId="6F15D94A" w14:textId="77777777" w:rsidR="009F035C" w:rsidRDefault="009F035C" w:rsidP="009F035C">
            <w:pPr>
              <w:pStyle w:val="TableParagraph"/>
              <w:rPr>
                <w:sz w:val="20"/>
              </w:rPr>
            </w:pPr>
            <w:r>
              <w:rPr>
                <w:sz w:val="20"/>
              </w:rPr>
              <w:t>10 August 2016</w:t>
            </w:r>
          </w:p>
        </w:tc>
      </w:tr>
      <w:tr w:rsidR="009F035C" w14:paraId="7D7595A4" w14:textId="77777777" w:rsidTr="009F035C">
        <w:trPr>
          <w:trHeight w:hRule="exact" w:val="324"/>
        </w:trPr>
        <w:tc>
          <w:tcPr>
            <w:tcW w:w="4547" w:type="dxa"/>
          </w:tcPr>
          <w:p w14:paraId="4751B142" w14:textId="77777777" w:rsidR="009F035C" w:rsidRDefault="009F035C" w:rsidP="009F035C">
            <w:pPr>
              <w:pStyle w:val="TableParagraph"/>
              <w:ind w:left="35"/>
              <w:rPr>
                <w:sz w:val="20"/>
              </w:rPr>
            </w:pPr>
            <w:r>
              <w:rPr>
                <w:sz w:val="20"/>
              </w:rPr>
              <w:t>Participant information sheet (PIS) [Participant Information Sheet]</w:t>
            </w:r>
          </w:p>
        </w:tc>
        <w:tc>
          <w:tcPr>
            <w:tcW w:w="932" w:type="dxa"/>
          </w:tcPr>
          <w:p w14:paraId="240A0B0B" w14:textId="77777777" w:rsidR="009F035C" w:rsidRDefault="009F035C" w:rsidP="009F035C">
            <w:pPr>
              <w:pStyle w:val="TableParagraph"/>
              <w:rPr>
                <w:sz w:val="20"/>
              </w:rPr>
            </w:pPr>
            <w:r>
              <w:rPr>
                <w:w w:val="99"/>
                <w:sz w:val="20"/>
              </w:rPr>
              <w:t>2</w:t>
            </w:r>
          </w:p>
        </w:tc>
        <w:tc>
          <w:tcPr>
            <w:tcW w:w="1378" w:type="dxa"/>
          </w:tcPr>
          <w:p w14:paraId="30566536" w14:textId="77777777" w:rsidR="009F035C" w:rsidRDefault="009F035C" w:rsidP="009F035C">
            <w:pPr>
              <w:pStyle w:val="TableParagraph"/>
              <w:rPr>
                <w:sz w:val="20"/>
              </w:rPr>
            </w:pPr>
            <w:r>
              <w:rPr>
                <w:sz w:val="20"/>
              </w:rPr>
              <w:t>02 September 2016</w:t>
            </w:r>
          </w:p>
        </w:tc>
      </w:tr>
      <w:tr w:rsidR="009F035C" w14:paraId="63B19102" w14:textId="77777777" w:rsidTr="009F035C">
        <w:trPr>
          <w:trHeight w:hRule="exact" w:val="324"/>
        </w:trPr>
        <w:tc>
          <w:tcPr>
            <w:tcW w:w="4547" w:type="dxa"/>
          </w:tcPr>
          <w:p w14:paraId="22FAAA4B" w14:textId="77777777" w:rsidR="009F035C" w:rsidRDefault="009F035C" w:rsidP="009F035C">
            <w:pPr>
              <w:pStyle w:val="TableParagraph"/>
              <w:ind w:left="35"/>
              <w:rPr>
                <w:sz w:val="20"/>
              </w:rPr>
            </w:pPr>
            <w:r>
              <w:rPr>
                <w:sz w:val="20"/>
              </w:rPr>
              <w:t>Research protocol or project proposal [Thesis proposal]</w:t>
            </w:r>
          </w:p>
        </w:tc>
        <w:tc>
          <w:tcPr>
            <w:tcW w:w="932" w:type="dxa"/>
          </w:tcPr>
          <w:p w14:paraId="0563C083" w14:textId="77777777" w:rsidR="009F035C" w:rsidRDefault="009F035C" w:rsidP="009F035C">
            <w:pPr>
              <w:pStyle w:val="TableParagraph"/>
              <w:rPr>
                <w:sz w:val="20"/>
              </w:rPr>
            </w:pPr>
            <w:r>
              <w:rPr>
                <w:w w:val="99"/>
                <w:sz w:val="20"/>
              </w:rPr>
              <w:t>1</w:t>
            </w:r>
          </w:p>
        </w:tc>
        <w:tc>
          <w:tcPr>
            <w:tcW w:w="1378" w:type="dxa"/>
          </w:tcPr>
          <w:p w14:paraId="5EDD1D15" w14:textId="77777777" w:rsidR="009F035C" w:rsidRDefault="009F035C" w:rsidP="009F035C">
            <w:pPr>
              <w:pStyle w:val="TableParagraph"/>
              <w:rPr>
                <w:sz w:val="20"/>
              </w:rPr>
            </w:pPr>
            <w:r>
              <w:rPr>
                <w:sz w:val="20"/>
              </w:rPr>
              <w:t>22 August 2016</w:t>
            </w:r>
          </w:p>
        </w:tc>
      </w:tr>
      <w:tr w:rsidR="009F035C" w14:paraId="70CCE8BB" w14:textId="77777777" w:rsidTr="009F035C">
        <w:trPr>
          <w:trHeight w:hRule="exact" w:val="324"/>
        </w:trPr>
        <w:tc>
          <w:tcPr>
            <w:tcW w:w="4547" w:type="dxa"/>
          </w:tcPr>
          <w:p w14:paraId="2E14E686" w14:textId="77777777" w:rsidR="009F035C" w:rsidRDefault="009F035C" w:rsidP="009F035C">
            <w:pPr>
              <w:pStyle w:val="TableParagraph"/>
              <w:spacing w:before="9"/>
              <w:ind w:left="35"/>
              <w:rPr>
                <w:sz w:val="20"/>
              </w:rPr>
            </w:pPr>
            <w:r>
              <w:rPr>
                <w:sz w:val="20"/>
              </w:rPr>
              <w:t>Summary CV for Chief Investigator (CI)</w:t>
            </w:r>
          </w:p>
        </w:tc>
        <w:tc>
          <w:tcPr>
            <w:tcW w:w="932" w:type="dxa"/>
          </w:tcPr>
          <w:p w14:paraId="72DC72A0" w14:textId="77777777" w:rsidR="009F035C" w:rsidRDefault="009F035C" w:rsidP="009F035C">
            <w:pPr>
              <w:pStyle w:val="TableParagraph"/>
              <w:spacing w:before="9"/>
              <w:rPr>
                <w:sz w:val="20"/>
              </w:rPr>
            </w:pPr>
            <w:r>
              <w:rPr>
                <w:w w:val="99"/>
                <w:sz w:val="20"/>
              </w:rPr>
              <w:t>1</w:t>
            </w:r>
          </w:p>
        </w:tc>
        <w:tc>
          <w:tcPr>
            <w:tcW w:w="1378" w:type="dxa"/>
          </w:tcPr>
          <w:p w14:paraId="0E265D10" w14:textId="77777777" w:rsidR="009F035C" w:rsidRDefault="009F035C" w:rsidP="009F035C">
            <w:pPr>
              <w:pStyle w:val="TableParagraph"/>
              <w:spacing w:before="9"/>
              <w:rPr>
                <w:sz w:val="20"/>
              </w:rPr>
            </w:pPr>
            <w:r>
              <w:rPr>
                <w:sz w:val="20"/>
              </w:rPr>
              <w:t>26 April 2016</w:t>
            </w:r>
          </w:p>
        </w:tc>
      </w:tr>
      <w:tr w:rsidR="009F035C" w14:paraId="3EED3A7C" w14:textId="77777777" w:rsidTr="009F035C">
        <w:trPr>
          <w:trHeight w:hRule="exact" w:val="326"/>
        </w:trPr>
        <w:tc>
          <w:tcPr>
            <w:tcW w:w="4547" w:type="dxa"/>
          </w:tcPr>
          <w:p w14:paraId="00093770" w14:textId="77777777" w:rsidR="009F035C" w:rsidRDefault="009F035C" w:rsidP="009F035C">
            <w:pPr>
              <w:pStyle w:val="TableParagraph"/>
              <w:spacing w:before="9"/>
              <w:ind w:left="35"/>
              <w:rPr>
                <w:sz w:val="20"/>
              </w:rPr>
            </w:pPr>
            <w:r>
              <w:rPr>
                <w:sz w:val="20"/>
              </w:rPr>
              <w:t>Summary CV for supervisor (student research)</w:t>
            </w:r>
          </w:p>
        </w:tc>
        <w:tc>
          <w:tcPr>
            <w:tcW w:w="932" w:type="dxa"/>
          </w:tcPr>
          <w:p w14:paraId="7CA06D92" w14:textId="77777777" w:rsidR="009F035C" w:rsidRDefault="009F035C" w:rsidP="009F035C">
            <w:pPr>
              <w:pStyle w:val="TableParagraph"/>
              <w:spacing w:before="9"/>
              <w:rPr>
                <w:sz w:val="20"/>
              </w:rPr>
            </w:pPr>
            <w:r>
              <w:rPr>
                <w:w w:val="99"/>
                <w:sz w:val="20"/>
              </w:rPr>
              <w:t>1</w:t>
            </w:r>
          </w:p>
        </w:tc>
        <w:tc>
          <w:tcPr>
            <w:tcW w:w="1378" w:type="dxa"/>
          </w:tcPr>
          <w:p w14:paraId="3198687C" w14:textId="77777777" w:rsidR="009F035C" w:rsidRDefault="009F035C" w:rsidP="009F035C">
            <w:pPr>
              <w:pStyle w:val="TableParagraph"/>
              <w:spacing w:before="9"/>
              <w:rPr>
                <w:sz w:val="20"/>
              </w:rPr>
            </w:pPr>
            <w:r>
              <w:rPr>
                <w:sz w:val="20"/>
              </w:rPr>
              <w:t>26 April 2016</w:t>
            </w:r>
          </w:p>
        </w:tc>
      </w:tr>
      <w:tr w:rsidR="009F035C" w14:paraId="451BD4BC" w14:textId="77777777" w:rsidTr="009F035C">
        <w:trPr>
          <w:trHeight w:hRule="exact" w:val="324"/>
        </w:trPr>
        <w:tc>
          <w:tcPr>
            <w:tcW w:w="4547" w:type="dxa"/>
          </w:tcPr>
          <w:p w14:paraId="2DE96DEE" w14:textId="77777777" w:rsidR="009F035C" w:rsidRDefault="009F035C" w:rsidP="009F035C">
            <w:pPr>
              <w:pStyle w:val="TableParagraph"/>
              <w:ind w:left="35"/>
              <w:rPr>
                <w:sz w:val="20"/>
              </w:rPr>
            </w:pPr>
            <w:r>
              <w:rPr>
                <w:sz w:val="20"/>
              </w:rPr>
              <w:t>Summary CV for supervisor (student research)</w:t>
            </w:r>
          </w:p>
        </w:tc>
        <w:tc>
          <w:tcPr>
            <w:tcW w:w="932" w:type="dxa"/>
          </w:tcPr>
          <w:p w14:paraId="6F2B16DB" w14:textId="77777777" w:rsidR="009F035C" w:rsidRDefault="009F035C" w:rsidP="009F035C">
            <w:pPr>
              <w:pStyle w:val="TableParagraph"/>
              <w:rPr>
                <w:sz w:val="20"/>
              </w:rPr>
            </w:pPr>
            <w:r>
              <w:rPr>
                <w:w w:val="99"/>
                <w:sz w:val="20"/>
              </w:rPr>
              <w:t>1</w:t>
            </w:r>
          </w:p>
        </w:tc>
        <w:tc>
          <w:tcPr>
            <w:tcW w:w="1378" w:type="dxa"/>
          </w:tcPr>
          <w:p w14:paraId="6318AFC4" w14:textId="77777777" w:rsidR="009F035C" w:rsidRDefault="009F035C" w:rsidP="009F035C">
            <w:pPr>
              <w:pStyle w:val="TableParagraph"/>
              <w:rPr>
                <w:sz w:val="20"/>
              </w:rPr>
            </w:pPr>
            <w:r>
              <w:rPr>
                <w:sz w:val="20"/>
              </w:rPr>
              <w:t>26 April 2016</w:t>
            </w:r>
          </w:p>
        </w:tc>
      </w:tr>
      <w:tr w:rsidR="009F035C" w14:paraId="4ADFE77B" w14:textId="77777777" w:rsidTr="009F035C">
        <w:trPr>
          <w:trHeight w:hRule="exact" w:val="513"/>
        </w:trPr>
        <w:tc>
          <w:tcPr>
            <w:tcW w:w="4547" w:type="dxa"/>
          </w:tcPr>
          <w:p w14:paraId="57BD04AA" w14:textId="77777777" w:rsidR="009F035C" w:rsidRDefault="009F035C" w:rsidP="009F035C">
            <w:pPr>
              <w:pStyle w:val="TableParagraph"/>
              <w:ind w:left="35"/>
              <w:rPr>
                <w:sz w:val="20"/>
              </w:rPr>
            </w:pPr>
            <w:r>
              <w:rPr>
                <w:sz w:val="20"/>
              </w:rPr>
              <w:t xml:space="preserve">Summary, synopsis or diagram (flowchart) of protocol in </w:t>
            </w:r>
            <w:proofErr w:type="spellStart"/>
            <w:r>
              <w:rPr>
                <w:sz w:val="20"/>
              </w:rPr>
              <w:t>non technical</w:t>
            </w:r>
            <w:proofErr w:type="spellEnd"/>
            <w:r>
              <w:rPr>
                <w:sz w:val="20"/>
              </w:rPr>
              <w:t xml:space="preserve"> language [Lay Summary]</w:t>
            </w:r>
          </w:p>
        </w:tc>
        <w:tc>
          <w:tcPr>
            <w:tcW w:w="932" w:type="dxa"/>
          </w:tcPr>
          <w:p w14:paraId="0968DBD5" w14:textId="77777777" w:rsidR="009F035C" w:rsidRDefault="009F035C" w:rsidP="009F035C">
            <w:pPr>
              <w:pStyle w:val="TableParagraph"/>
              <w:rPr>
                <w:sz w:val="20"/>
              </w:rPr>
            </w:pPr>
            <w:r>
              <w:rPr>
                <w:w w:val="99"/>
                <w:sz w:val="20"/>
              </w:rPr>
              <w:t>1</w:t>
            </w:r>
          </w:p>
        </w:tc>
        <w:tc>
          <w:tcPr>
            <w:tcW w:w="1378" w:type="dxa"/>
          </w:tcPr>
          <w:p w14:paraId="16C62757" w14:textId="77777777" w:rsidR="009F035C" w:rsidRDefault="009F035C" w:rsidP="009F035C">
            <w:pPr>
              <w:pStyle w:val="TableParagraph"/>
              <w:rPr>
                <w:sz w:val="20"/>
              </w:rPr>
            </w:pPr>
            <w:r>
              <w:rPr>
                <w:sz w:val="20"/>
              </w:rPr>
              <w:t>22 August 2016</w:t>
            </w:r>
          </w:p>
        </w:tc>
      </w:tr>
      <w:tr w:rsidR="009F035C" w14:paraId="279A7FE4" w14:textId="77777777" w:rsidTr="009F035C">
        <w:trPr>
          <w:trHeight w:hRule="exact" w:val="324"/>
        </w:trPr>
        <w:tc>
          <w:tcPr>
            <w:tcW w:w="4547" w:type="dxa"/>
          </w:tcPr>
          <w:p w14:paraId="0AC04057" w14:textId="77777777" w:rsidR="009F035C" w:rsidRDefault="009F035C" w:rsidP="009F035C">
            <w:pPr>
              <w:pStyle w:val="TableParagraph"/>
              <w:ind w:left="35"/>
              <w:rPr>
                <w:sz w:val="20"/>
              </w:rPr>
            </w:pPr>
            <w:r>
              <w:rPr>
                <w:sz w:val="20"/>
              </w:rPr>
              <w:t>Validated questionnaire</w:t>
            </w:r>
          </w:p>
        </w:tc>
        <w:tc>
          <w:tcPr>
            <w:tcW w:w="932" w:type="dxa"/>
          </w:tcPr>
          <w:p w14:paraId="0C70F73E" w14:textId="77777777" w:rsidR="009F035C" w:rsidRDefault="009F035C" w:rsidP="009F035C">
            <w:pPr>
              <w:pStyle w:val="TableParagraph"/>
              <w:rPr>
                <w:sz w:val="20"/>
              </w:rPr>
            </w:pPr>
            <w:r>
              <w:rPr>
                <w:w w:val="99"/>
                <w:sz w:val="20"/>
              </w:rPr>
              <w:t>1</w:t>
            </w:r>
          </w:p>
        </w:tc>
        <w:tc>
          <w:tcPr>
            <w:tcW w:w="1378" w:type="dxa"/>
          </w:tcPr>
          <w:p w14:paraId="64C9AA63" w14:textId="77777777" w:rsidR="009F035C" w:rsidRDefault="009F035C" w:rsidP="009F035C">
            <w:pPr>
              <w:pStyle w:val="TableParagraph"/>
              <w:rPr>
                <w:sz w:val="20"/>
              </w:rPr>
            </w:pPr>
            <w:r>
              <w:rPr>
                <w:sz w:val="20"/>
              </w:rPr>
              <w:t>26 April 2016</w:t>
            </w:r>
          </w:p>
        </w:tc>
      </w:tr>
      <w:tr w:rsidR="009F035C" w14:paraId="6816231E" w14:textId="77777777" w:rsidTr="009F035C">
        <w:trPr>
          <w:trHeight w:hRule="exact" w:val="324"/>
        </w:trPr>
        <w:tc>
          <w:tcPr>
            <w:tcW w:w="4547" w:type="dxa"/>
          </w:tcPr>
          <w:p w14:paraId="6D292531" w14:textId="77777777" w:rsidR="009F035C" w:rsidRDefault="009F035C" w:rsidP="009F035C">
            <w:pPr>
              <w:pStyle w:val="TableParagraph"/>
              <w:ind w:left="35"/>
              <w:rPr>
                <w:sz w:val="20"/>
              </w:rPr>
            </w:pPr>
            <w:r>
              <w:rPr>
                <w:sz w:val="20"/>
              </w:rPr>
              <w:t>Validated questionnaire</w:t>
            </w:r>
          </w:p>
        </w:tc>
        <w:tc>
          <w:tcPr>
            <w:tcW w:w="932" w:type="dxa"/>
          </w:tcPr>
          <w:p w14:paraId="5E84C10F" w14:textId="77777777" w:rsidR="009F035C" w:rsidRDefault="009F035C" w:rsidP="009F035C">
            <w:pPr>
              <w:pStyle w:val="TableParagraph"/>
              <w:rPr>
                <w:sz w:val="20"/>
              </w:rPr>
            </w:pPr>
            <w:r>
              <w:rPr>
                <w:w w:val="99"/>
                <w:sz w:val="20"/>
              </w:rPr>
              <w:t>1</w:t>
            </w:r>
          </w:p>
        </w:tc>
        <w:tc>
          <w:tcPr>
            <w:tcW w:w="1378" w:type="dxa"/>
          </w:tcPr>
          <w:p w14:paraId="25EF4AD2" w14:textId="77777777" w:rsidR="009F035C" w:rsidRDefault="009F035C" w:rsidP="009F035C">
            <w:pPr>
              <w:pStyle w:val="TableParagraph"/>
              <w:rPr>
                <w:sz w:val="20"/>
              </w:rPr>
            </w:pPr>
            <w:r>
              <w:rPr>
                <w:sz w:val="20"/>
              </w:rPr>
              <w:t>26 April 2016</w:t>
            </w:r>
          </w:p>
        </w:tc>
      </w:tr>
      <w:tr w:rsidR="009F035C" w14:paraId="556F2BE0" w14:textId="77777777" w:rsidTr="009F035C">
        <w:trPr>
          <w:trHeight w:hRule="exact" w:val="326"/>
        </w:trPr>
        <w:tc>
          <w:tcPr>
            <w:tcW w:w="4547" w:type="dxa"/>
          </w:tcPr>
          <w:p w14:paraId="344E2505" w14:textId="77777777" w:rsidR="009F035C" w:rsidRDefault="009F035C" w:rsidP="009F035C">
            <w:pPr>
              <w:pStyle w:val="TableParagraph"/>
              <w:spacing w:before="9"/>
              <w:ind w:left="35"/>
              <w:rPr>
                <w:sz w:val="20"/>
              </w:rPr>
            </w:pPr>
            <w:r>
              <w:rPr>
                <w:sz w:val="20"/>
              </w:rPr>
              <w:t>Validated questionnaire</w:t>
            </w:r>
          </w:p>
        </w:tc>
        <w:tc>
          <w:tcPr>
            <w:tcW w:w="932" w:type="dxa"/>
          </w:tcPr>
          <w:p w14:paraId="34EEF29B" w14:textId="77777777" w:rsidR="009F035C" w:rsidRDefault="009F035C" w:rsidP="009F035C">
            <w:pPr>
              <w:pStyle w:val="TableParagraph"/>
              <w:spacing w:before="9"/>
              <w:rPr>
                <w:sz w:val="20"/>
              </w:rPr>
            </w:pPr>
            <w:r>
              <w:rPr>
                <w:w w:val="99"/>
                <w:sz w:val="20"/>
              </w:rPr>
              <w:t>1</w:t>
            </w:r>
          </w:p>
        </w:tc>
        <w:tc>
          <w:tcPr>
            <w:tcW w:w="1378" w:type="dxa"/>
          </w:tcPr>
          <w:p w14:paraId="4DDDEA37" w14:textId="77777777" w:rsidR="009F035C" w:rsidRDefault="009F035C" w:rsidP="009F035C">
            <w:pPr>
              <w:pStyle w:val="TableParagraph"/>
              <w:spacing w:before="9"/>
              <w:rPr>
                <w:sz w:val="20"/>
              </w:rPr>
            </w:pPr>
            <w:r>
              <w:rPr>
                <w:sz w:val="20"/>
              </w:rPr>
              <w:t>26 April 2016</w:t>
            </w:r>
          </w:p>
        </w:tc>
      </w:tr>
    </w:tbl>
    <w:p w14:paraId="13840186" w14:textId="77777777" w:rsidR="00700CCB" w:rsidRDefault="00700CCB" w:rsidP="00700CCB">
      <w:pPr>
        <w:rPr>
          <w:sz w:val="20"/>
        </w:rPr>
        <w:sectPr w:rsidR="00700CCB" w:rsidSect="00124A2F">
          <w:pgSz w:w="12240" w:h="15840"/>
          <w:pgMar w:top="720" w:right="760" w:bottom="1400" w:left="2700" w:header="720" w:footer="1210" w:gutter="0"/>
          <w:cols w:space="720"/>
        </w:sectPr>
      </w:pPr>
    </w:p>
    <w:p w14:paraId="7A70BC55" w14:textId="77777777" w:rsidR="00D6617D" w:rsidRDefault="00D6617D" w:rsidP="00700CCB">
      <w:pPr>
        <w:pStyle w:val="BodyText"/>
        <w:spacing w:before="72"/>
        <w:ind w:left="340"/>
      </w:pPr>
      <w:r>
        <w:lastRenderedPageBreak/>
        <w:t xml:space="preserve">           </w:t>
      </w:r>
      <w:r w:rsidR="00700CCB">
        <w:t xml:space="preserve">You should ensure that the sponsor has a copy of the final documentation for </w:t>
      </w:r>
      <w:r>
        <w:t xml:space="preserve">              </w:t>
      </w:r>
    </w:p>
    <w:p w14:paraId="6CD4E6D0" w14:textId="77777777" w:rsidR="00D6617D" w:rsidRDefault="00D6617D" w:rsidP="00700CCB">
      <w:pPr>
        <w:pStyle w:val="BodyText"/>
        <w:spacing w:before="72"/>
        <w:ind w:left="340"/>
      </w:pPr>
      <w:r>
        <w:t xml:space="preserve">           </w:t>
      </w:r>
      <w:proofErr w:type="gramStart"/>
      <w:r w:rsidR="00700CCB">
        <w:t>the</w:t>
      </w:r>
      <w:proofErr w:type="gramEnd"/>
      <w:r w:rsidR="00700CCB">
        <w:t xml:space="preserve"> study. It is the sponsor's responsibility to ensure that the documentation is </w:t>
      </w:r>
    </w:p>
    <w:p w14:paraId="63F46B94" w14:textId="0BE08EF8" w:rsidR="00700CCB" w:rsidRDefault="00D6617D" w:rsidP="00700CCB">
      <w:pPr>
        <w:pStyle w:val="BodyText"/>
        <w:spacing w:before="72"/>
        <w:ind w:left="340"/>
      </w:pPr>
      <w:r>
        <w:t xml:space="preserve">           </w:t>
      </w:r>
      <w:proofErr w:type="gramStart"/>
      <w:r w:rsidR="00700CCB">
        <w:t>made</w:t>
      </w:r>
      <w:proofErr w:type="gramEnd"/>
      <w:r w:rsidR="00700CCB">
        <w:t xml:space="preserve"> available to R&amp;D offices at all participating sites.</w:t>
      </w:r>
    </w:p>
    <w:tbl>
      <w:tblPr>
        <w:tblpPr w:leftFromText="180" w:rightFromText="180" w:vertAnchor="text" w:horzAnchor="margin" w:tblpXSpec="right" w:tblpY="17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37"/>
        <w:gridCol w:w="5577"/>
      </w:tblGrid>
      <w:tr w:rsidR="00D6617D" w14:paraId="331784F8" w14:textId="77777777" w:rsidTr="00D6617D">
        <w:trPr>
          <w:trHeight w:hRule="exact" w:val="482"/>
        </w:trPr>
        <w:tc>
          <w:tcPr>
            <w:tcW w:w="2237" w:type="dxa"/>
            <w:tcBorders>
              <w:right w:val="nil"/>
            </w:tcBorders>
          </w:tcPr>
          <w:p w14:paraId="7622469E" w14:textId="77777777" w:rsidR="00D6617D" w:rsidRDefault="00D6617D" w:rsidP="00D6617D">
            <w:pPr>
              <w:pStyle w:val="TableParagraph"/>
              <w:spacing w:before="0" w:line="248" w:lineRule="exact"/>
              <w:ind w:left="103"/>
              <w:rPr>
                <w:b/>
              </w:rPr>
            </w:pPr>
            <w:r>
              <w:rPr>
                <w:b/>
              </w:rPr>
              <w:t>16/LO/1664</w:t>
            </w:r>
          </w:p>
        </w:tc>
        <w:tc>
          <w:tcPr>
            <w:tcW w:w="5577" w:type="dxa"/>
            <w:tcBorders>
              <w:left w:val="nil"/>
            </w:tcBorders>
          </w:tcPr>
          <w:p w14:paraId="1BFC24AB" w14:textId="77777777" w:rsidR="00D6617D" w:rsidRDefault="00D6617D" w:rsidP="00D6617D">
            <w:pPr>
              <w:pStyle w:val="TableParagraph"/>
              <w:spacing w:before="0" w:line="248" w:lineRule="exact"/>
              <w:ind w:left="1353"/>
              <w:rPr>
                <w:b/>
              </w:rPr>
            </w:pPr>
            <w:r>
              <w:rPr>
                <w:b/>
              </w:rPr>
              <w:t>Please quote this number on all correspondence</w:t>
            </w:r>
          </w:p>
        </w:tc>
      </w:tr>
    </w:tbl>
    <w:p w14:paraId="32D004F4" w14:textId="77777777" w:rsidR="00700CCB" w:rsidRDefault="00700CCB" w:rsidP="00700CCB">
      <w:pPr>
        <w:pStyle w:val="BodyText"/>
        <w:spacing w:before="2" w:after="1"/>
      </w:pPr>
    </w:p>
    <w:p w14:paraId="672CA8AF" w14:textId="77777777" w:rsidR="00700CCB" w:rsidRDefault="00700CCB" w:rsidP="00700CCB">
      <w:pPr>
        <w:pStyle w:val="BodyText"/>
        <w:spacing w:before="7"/>
        <w:rPr>
          <w:sz w:val="15"/>
        </w:rPr>
      </w:pPr>
    </w:p>
    <w:p w14:paraId="2854F78F" w14:textId="77777777" w:rsidR="00D6617D" w:rsidRDefault="00D6617D" w:rsidP="00700CCB">
      <w:pPr>
        <w:pStyle w:val="BodyText"/>
        <w:spacing w:before="72"/>
        <w:ind w:left="340"/>
      </w:pPr>
    </w:p>
    <w:p w14:paraId="5EA9FE24" w14:textId="77777777" w:rsidR="00D6617D" w:rsidRDefault="00D6617D" w:rsidP="00700CCB">
      <w:pPr>
        <w:pStyle w:val="BodyText"/>
        <w:spacing w:before="72"/>
        <w:ind w:left="340"/>
      </w:pPr>
    </w:p>
    <w:p w14:paraId="37501F9C" w14:textId="3A879913" w:rsidR="00700CCB" w:rsidRDefault="00D6617D" w:rsidP="00700CCB">
      <w:pPr>
        <w:pStyle w:val="BodyText"/>
        <w:spacing w:before="72"/>
        <w:ind w:left="340"/>
      </w:pPr>
      <w:r>
        <w:t xml:space="preserve">          </w:t>
      </w:r>
      <w:r w:rsidR="00700CCB">
        <w:t>Yours sincerely</w:t>
      </w:r>
    </w:p>
    <w:p w14:paraId="17D97BF1" w14:textId="77777777" w:rsidR="00700CCB" w:rsidRDefault="00700CCB" w:rsidP="00700CCB">
      <w:pPr>
        <w:pStyle w:val="BodyText"/>
        <w:ind w:left="340"/>
        <w:rPr>
          <w:sz w:val="20"/>
        </w:rPr>
      </w:pPr>
      <w:r>
        <w:rPr>
          <w:noProof/>
          <w:sz w:val="20"/>
          <w:lang w:val="en-GB" w:eastAsia="en-GB"/>
        </w:rPr>
        <w:drawing>
          <wp:inline distT="0" distB="0" distL="0" distR="0" wp14:anchorId="590360D5" wp14:editId="71A6C030">
            <wp:extent cx="2040821" cy="955548"/>
            <wp:effectExtent l="0" t="0" r="0" b="0"/>
            <wp:docPr id="30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24" cstate="print"/>
                    <a:stretch>
                      <a:fillRect/>
                    </a:stretch>
                  </pic:blipFill>
                  <pic:spPr>
                    <a:xfrm>
                      <a:off x="0" y="0"/>
                      <a:ext cx="2040821" cy="955548"/>
                    </a:xfrm>
                    <a:prstGeom prst="rect">
                      <a:avLst/>
                    </a:prstGeom>
                  </pic:spPr>
                </pic:pic>
              </a:graphicData>
            </a:graphic>
          </wp:inline>
        </w:drawing>
      </w:r>
    </w:p>
    <w:p w14:paraId="0B29736B" w14:textId="77777777" w:rsidR="00D6617D" w:rsidRDefault="00D6617D" w:rsidP="00700CCB">
      <w:pPr>
        <w:pStyle w:val="BodyText"/>
        <w:spacing w:before="10"/>
        <w:ind w:left="340"/>
      </w:pPr>
    </w:p>
    <w:p w14:paraId="503D8D03" w14:textId="1BB51090" w:rsidR="00D6617D" w:rsidRPr="00D6617D" w:rsidRDefault="00D6617D" w:rsidP="00700CCB">
      <w:pPr>
        <w:pStyle w:val="BodyText"/>
        <w:spacing w:before="10"/>
        <w:ind w:left="340"/>
        <w:rPr>
          <w:b/>
          <w:color w:val="0070C0"/>
        </w:rPr>
      </w:pPr>
      <w:r>
        <w:rPr>
          <w:b/>
          <w:color w:val="0070C0"/>
        </w:rPr>
        <w:t xml:space="preserve">       </w:t>
      </w:r>
      <w:r w:rsidRPr="00D6617D">
        <w:rPr>
          <w:b/>
          <w:color w:val="0070C0"/>
        </w:rPr>
        <w:t>Wai Yeung REC Assistant</w:t>
      </w:r>
    </w:p>
    <w:p w14:paraId="64578E52" w14:textId="77777777" w:rsidR="00D6617D" w:rsidRDefault="00D6617D" w:rsidP="00700CCB">
      <w:pPr>
        <w:pStyle w:val="BodyText"/>
        <w:spacing w:before="10"/>
        <w:ind w:left="340"/>
      </w:pPr>
    </w:p>
    <w:p w14:paraId="49382006" w14:textId="0C491219" w:rsidR="00700CCB" w:rsidRDefault="00D6617D" w:rsidP="00700CCB">
      <w:pPr>
        <w:pStyle w:val="BodyText"/>
        <w:spacing w:before="10"/>
        <w:ind w:left="340"/>
      </w:pPr>
      <w:r>
        <w:t xml:space="preserve">       </w:t>
      </w:r>
      <w:r w:rsidR="00700CCB">
        <w:t xml:space="preserve">E-mail: </w:t>
      </w:r>
      <w:hyperlink r:id="rId25">
        <w:r w:rsidR="00700CCB">
          <w:t>nrescommittee.secoast-surrey@nhs.net</w:t>
        </w:r>
      </w:hyperlink>
    </w:p>
    <w:p w14:paraId="093172E8" w14:textId="77777777" w:rsidR="00700CCB" w:rsidRDefault="00700CCB" w:rsidP="00700CCB">
      <w:pPr>
        <w:pStyle w:val="BodyText"/>
        <w:spacing w:before="4" w:after="1"/>
        <w:rPr>
          <w:sz w:val="24"/>
        </w:rPr>
      </w:pPr>
    </w:p>
    <w:tbl>
      <w:tblPr>
        <w:tblW w:w="8153" w:type="dxa"/>
        <w:tblInd w:w="648"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160"/>
        <w:gridCol w:w="6993"/>
      </w:tblGrid>
      <w:tr w:rsidR="00700CCB" w14:paraId="00B9B6C5" w14:textId="77777777" w:rsidTr="00D6617D">
        <w:trPr>
          <w:trHeight w:hRule="exact" w:val="892"/>
        </w:trPr>
        <w:tc>
          <w:tcPr>
            <w:tcW w:w="1160" w:type="dxa"/>
          </w:tcPr>
          <w:p w14:paraId="4911D0E6" w14:textId="77777777" w:rsidR="00700CCB" w:rsidRDefault="00700CCB" w:rsidP="00DA72D3">
            <w:pPr>
              <w:pStyle w:val="TableParagraph"/>
              <w:spacing w:before="0" w:line="226" w:lineRule="exact"/>
              <w:ind w:left="200"/>
              <w:rPr>
                <w:i/>
              </w:rPr>
            </w:pPr>
            <w:r>
              <w:rPr>
                <w:i/>
              </w:rPr>
              <w:t>Copy to:</w:t>
            </w:r>
          </w:p>
        </w:tc>
        <w:tc>
          <w:tcPr>
            <w:tcW w:w="6993" w:type="dxa"/>
          </w:tcPr>
          <w:p w14:paraId="4B87DE3F" w14:textId="77777777" w:rsidR="00700CCB" w:rsidRDefault="00700CCB" w:rsidP="00DA72D3">
            <w:pPr>
              <w:pStyle w:val="TableParagraph"/>
              <w:spacing w:before="0" w:line="225" w:lineRule="exact"/>
              <w:ind w:left="274" w:right="179"/>
              <w:rPr>
                <w:i/>
              </w:rPr>
            </w:pPr>
            <w:proofErr w:type="spellStart"/>
            <w:r>
              <w:rPr>
                <w:i/>
              </w:rPr>
              <w:t>Mrs</w:t>
            </w:r>
            <w:proofErr w:type="spellEnd"/>
            <w:r>
              <w:rPr>
                <w:i/>
              </w:rPr>
              <w:t xml:space="preserve"> Yvonne Kirkham</w:t>
            </w:r>
          </w:p>
          <w:p w14:paraId="3665F6CC" w14:textId="77777777" w:rsidR="00700CCB" w:rsidRDefault="00700CCB" w:rsidP="00DA72D3">
            <w:pPr>
              <w:pStyle w:val="TableParagraph"/>
              <w:spacing w:before="0"/>
              <w:ind w:left="274" w:right="179"/>
              <w:rPr>
                <w:i/>
              </w:rPr>
            </w:pPr>
            <w:r>
              <w:rPr>
                <w:i/>
              </w:rPr>
              <w:t xml:space="preserve">Wendy </w:t>
            </w:r>
            <w:proofErr w:type="spellStart"/>
            <w:r>
              <w:rPr>
                <w:i/>
              </w:rPr>
              <w:t>Llaneza</w:t>
            </w:r>
            <w:proofErr w:type="spellEnd"/>
            <w:r>
              <w:rPr>
                <w:i/>
              </w:rPr>
              <w:t xml:space="preserve">, </w:t>
            </w:r>
            <w:proofErr w:type="spellStart"/>
            <w:r>
              <w:rPr>
                <w:i/>
              </w:rPr>
              <w:t>Cambridgeshire</w:t>
            </w:r>
            <w:proofErr w:type="spellEnd"/>
            <w:r>
              <w:rPr>
                <w:i/>
              </w:rPr>
              <w:t xml:space="preserve"> and Peterborough NHS Foundation Trust, R&amp;D Department </w:t>
            </w:r>
            <w:proofErr w:type="spellStart"/>
            <w:r>
              <w:rPr>
                <w:i/>
              </w:rPr>
              <w:t>Department</w:t>
            </w:r>
            <w:proofErr w:type="spellEnd"/>
          </w:p>
        </w:tc>
      </w:tr>
    </w:tbl>
    <w:p w14:paraId="6ED20CBB" w14:textId="77777777" w:rsidR="0017349F" w:rsidRDefault="0017349F" w:rsidP="0017349F">
      <w:pPr>
        <w:jc w:val="center"/>
        <w:rPr>
          <w:rFonts w:ascii="Times New Roman" w:hAnsi="Times New Roman" w:cs="Times New Roman"/>
          <w:b/>
          <w:sz w:val="24"/>
          <w:szCs w:val="24"/>
        </w:rPr>
      </w:pPr>
    </w:p>
    <w:p w14:paraId="0B3F47B1" w14:textId="77777777" w:rsidR="0017349F" w:rsidRDefault="0017349F" w:rsidP="0017349F">
      <w:pPr>
        <w:jc w:val="center"/>
        <w:rPr>
          <w:rFonts w:ascii="Times New Roman" w:hAnsi="Times New Roman" w:cs="Times New Roman"/>
          <w:b/>
          <w:sz w:val="24"/>
          <w:szCs w:val="24"/>
        </w:rPr>
      </w:pPr>
    </w:p>
    <w:p w14:paraId="15ADF831" w14:textId="77777777" w:rsidR="0017349F" w:rsidRDefault="0017349F" w:rsidP="0017349F">
      <w:pPr>
        <w:jc w:val="center"/>
        <w:rPr>
          <w:rFonts w:ascii="Times New Roman" w:hAnsi="Times New Roman" w:cs="Times New Roman"/>
          <w:b/>
          <w:sz w:val="24"/>
          <w:szCs w:val="24"/>
        </w:rPr>
      </w:pPr>
    </w:p>
    <w:p w14:paraId="4E172DB1" w14:textId="77777777" w:rsidR="0017349F" w:rsidRDefault="0017349F" w:rsidP="0017349F">
      <w:pPr>
        <w:jc w:val="center"/>
        <w:rPr>
          <w:rFonts w:ascii="Times New Roman" w:hAnsi="Times New Roman" w:cs="Times New Roman"/>
          <w:b/>
          <w:sz w:val="24"/>
          <w:szCs w:val="24"/>
        </w:rPr>
      </w:pPr>
    </w:p>
    <w:p w14:paraId="6A40BA7C" w14:textId="77777777" w:rsidR="0017349F" w:rsidRDefault="0017349F" w:rsidP="0017349F">
      <w:pPr>
        <w:jc w:val="center"/>
        <w:rPr>
          <w:rFonts w:ascii="Times New Roman" w:hAnsi="Times New Roman" w:cs="Times New Roman"/>
          <w:b/>
          <w:sz w:val="24"/>
          <w:szCs w:val="24"/>
        </w:rPr>
      </w:pPr>
    </w:p>
    <w:p w14:paraId="503F296C" w14:textId="77777777" w:rsidR="0017349F" w:rsidRDefault="0017349F" w:rsidP="0017349F">
      <w:pPr>
        <w:jc w:val="center"/>
        <w:rPr>
          <w:rFonts w:ascii="Times New Roman" w:hAnsi="Times New Roman" w:cs="Times New Roman"/>
          <w:b/>
          <w:sz w:val="24"/>
          <w:szCs w:val="24"/>
        </w:rPr>
      </w:pPr>
    </w:p>
    <w:p w14:paraId="2224F02C" w14:textId="77777777" w:rsidR="0017349F" w:rsidRDefault="0017349F" w:rsidP="0017349F">
      <w:pPr>
        <w:jc w:val="center"/>
        <w:rPr>
          <w:rFonts w:ascii="Times New Roman" w:hAnsi="Times New Roman" w:cs="Times New Roman"/>
          <w:b/>
          <w:sz w:val="24"/>
          <w:szCs w:val="24"/>
        </w:rPr>
      </w:pPr>
    </w:p>
    <w:p w14:paraId="7E1E9CF3" w14:textId="77777777" w:rsidR="0017349F" w:rsidRDefault="0017349F" w:rsidP="0017349F">
      <w:pPr>
        <w:jc w:val="center"/>
        <w:rPr>
          <w:rFonts w:ascii="Times New Roman" w:hAnsi="Times New Roman" w:cs="Times New Roman"/>
          <w:b/>
          <w:sz w:val="24"/>
          <w:szCs w:val="24"/>
        </w:rPr>
      </w:pPr>
    </w:p>
    <w:p w14:paraId="777815BA" w14:textId="77777777" w:rsidR="0017349F" w:rsidRDefault="0017349F" w:rsidP="0017349F">
      <w:pPr>
        <w:jc w:val="center"/>
        <w:rPr>
          <w:rFonts w:ascii="Times New Roman" w:hAnsi="Times New Roman" w:cs="Times New Roman"/>
          <w:b/>
          <w:sz w:val="24"/>
          <w:szCs w:val="24"/>
        </w:rPr>
      </w:pPr>
    </w:p>
    <w:p w14:paraId="54E67FB9" w14:textId="77777777" w:rsidR="0017349F" w:rsidRDefault="0017349F" w:rsidP="0017349F">
      <w:pPr>
        <w:jc w:val="center"/>
        <w:rPr>
          <w:rFonts w:ascii="Times New Roman" w:hAnsi="Times New Roman" w:cs="Times New Roman"/>
          <w:b/>
          <w:sz w:val="24"/>
          <w:szCs w:val="24"/>
        </w:rPr>
      </w:pPr>
    </w:p>
    <w:p w14:paraId="29BEBF7D" w14:textId="77777777" w:rsidR="0017349F" w:rsidRDefault="0017349F" w:rsidP="0017349F">
      <w:pPr>
        <w:jc w:val="center"/>
        <w:rPr>
          <w:rFonts w:ascii="Times New Roman" w:hAnsi="Times New Roman" w:cs="Times New Roman"/>
          <w:b/>
          <w:sz w:val="24"/>
          <w:szCs w:val="24"/>
        </w:rPr>
      </w:pPr>
    </w:p>
    <w:p w14:paraId="15C4EBBD" w14:textId="77777777" w:rsidR="0017349F" w:rsidRDefault="0017349F" w:rsidP="0017349F">
      <w:pPr>
        <w:jc w:val="center"/>
        <w:rPr>
          <w:rFonts w:ascii="Times New Roman" w:hAnsi="Times New Roman" w:cs="Times New Roman"/>
          <w:b/>
          <w:sz w:val="24"/>
          <w:szCs w:val="24"/>
        </w:rPr>
      </w:pPr>
    </w:p>
    <w:p w14:paraId="3E947685" w14:textId="77777777" w:rsidR="0017349F" w:rsidRDefault="0017349F" w:rsidP="0017349F">
      <w:pPr>
        <w:jc w:val="center"/>
        <w:rPr>
          <w:rFonts w:ascii="Times New Roman" w:hAnsi="Times New Roman" w:cs="Times New Roman"/>
          <w:b/>
          <w:sz w:val="24"/>
          <w:szCs w:val="24"/>
        </w:rPr>
      </w:pPr>
    </w:p>
    <w:p w14:paraId="6093A362" w14:textId="77777777" w:rsidR="0017349F" w:rsidRDefault="0017349F" w:rsidP="0017349F">
      <w:pPr>
        <w:jc w:val="center"/>
        <w:rPr>
          <w:rFonts w:ascii="Times New Roman" w:hAnsi="Times New Roman" w:cs="Times New Roman"/>
          <w:b/>
          <w:sz w:val="24"/>
          <w:szCs w:val="24"/>
        </w:rPr>
      </w:pPr>
    </w:p>
    <w:p w14:paraId="1AEFC2FE" w14:textId="77777777" w:rsidR="0017349F" w:rsidRDefault="0017349F" w:rsidP="0017349F">
      <w:pPr>
        <w:jc w:val="center"/>
        <w:rPr>
          <w:rFonts w:ascii="Times New Roman" w:hAnsi="Times New Roman" w:cs="Times New Roman"/>
          <w:b/>
          <w:sz w:val="24"/>
          <w:szCs w:val="24"/>
        </w:rPr>
      </w:pPr>
    </w:p>
    <w:p w14:paraId="7B183C52" w14:textId="77777777" w:rsidR="0017349F" w:rsidRDefault="0017349F" w:rsidP="0017349F">
      <w:pPr>
        <w:jc w:val="center"/>
        <w:rPr>
          <w:rFonts w:ascii="Times New Roman" w:hAnsi="Times New Roman" w:cs="Times New Roman"/>
          <w:b/>
          <w:sz w:val="24"/>
          <w:szCs w:val="24"/>
        </w:rPr>
      </w:pPr>
    </w:p>
    <w:p w14:paraId="6BCF22E0" w14:textId="77777777" w:rsidR="0017349F" w:rsidRDefault="0017349F" w:rsidP="0017349F">
      <w:pPr>
        <w:jc w:val="center"/>
        <w:rPr>
          <w:rFonts w:ascii="Times New Roman" w:hAnsi="Times New Roman" w:cs="Times New Roman"/>
          <w:b/>
          <w:sz w:val="24"/>
          <w:szCs w:val="24"/>
        </w:rPr>
      </w:pPr>
    </w:p>
    <w:p w14:paraId="2508D58A" w14:textId="40CED644" w:rsidR="0017349F" w:rsidRDefault="0017349F" w:rsidP="0017349F">
      <w:pPr>
        <w:jc w:val="center"/>
        <w:rPr>
          <w:rFonts w:ascii="Times New Roman" w:hAnsi="Times New Roman" w:cs="Times New Roman"/>
          <w:b/>
          <w:sz w:val="24"/>
          <w:szCs w:val="24"/>
        </w:rPr>
      </w:pPr>
      <w:r w:rsidRPr="00B85FBA">
        <w:rPr>
          <w:rFonts w:ascii="Times New Roman" w:hAnsi="Times New Roman" w:cs="Times New Roman"/>
          <w:b/>
          <w:sz w:val="24"/>
          <w:szCs w:val="24"/>
        </w:rPr>
        <w:lastRenderedPageBreak/>
        <w:t>Appendix</w:t>
      </w:r>
      <w:r>
        <w:rPr>
          <w:rFonts w:ascii="Times New Roman" w:hAnsi="Times New Roman" w:cs="Times New Roman"/>
          <w:b/>
          <w:sz w:val="24"/>
          <w:szCs w:val="24"/>
        </w:rPr>
        <w:t xml:space="preserve"> E</w:t>
      </w:r>
    </w:p>
    <w:p w14:paraId="5EF4C262" w14:textId="1E7A4402" w:rsidR="0017349F" w:rsidRPr="00117483" w:rsidRDefault="0017349F" w:rsidP="0017349F">
      <w:pPr>
        <w:shd w:val="clear" w:color="auto" w:fill="FFFFFF"/>
        <w:spacing w:after="300" w:line="240" w:lineRule="auto"/>
        <w:jc w:val="center"/>
        <w:outlineLvl w:val="0"/>
        <w:rPr>
          <w:rFonts w:ascii="Times New Roman" w:eastAsia="Times New Roman" w:hAnsi="Times New Roman" w:cs="Times New Roman"/>
          <w:b/>
          <w:kern w:val="36"/>
          <w:sz w:val="24"/>
          <w:szCs w:val="24"/>
          <w:lang w:eastAsia="en-GB"/>
        </w:rPr>
      </w:pPr>
      <w:r>
        <w:rPr>
          <w:rFonts w:ascii="Times New Roman" w:eastAsia="Times New Roman" w:hAnsi="Times New Roman" w:cs="Times New Roman"/>
          <w:b/>
          <w:kern w:val="36"/>
          <w:sz w:val="24"/>
          <w:szCs w:val="24"/>
          <w:lang w:eastAsia="en-GB"/>
        </w:rPr>
        <w:t>Health and Research Authority Approval</w:t>
      </w:r>
    </w:p>
    <w:p w14:paraId="7689D68C" w14:textId="77777777" w:rsidR="00117483" w:rsidRDefault="00117483" w:rsidP="00E40CDB">
      <w:pPr>
        <w:spacing w:line="480" w:lineRule="auto"/>
        <w:rPr>
          <w:rFonts w:ascii="Times New Roman" w:hAnsi="Times New Roman" w:cs="Times New Roman"/>
          <w:b/>
          <w:sz w:val="24"/>
          <w:szCs w:val="24"/>
        </w:rPr>
      </w:pPr>
    </w:p>
    <w:p w14:paraId="1B90D0D8" w14:textId="77777777" w:rsidR="0017349F" w:rsidRDefault="0017349F" w:rsidP="0017349F">
      <w:r>
        <w:rPr>
          <w:noProof/>
          <w:lang w:eastAsia="en-GB"/>
        </w:rPr>
        <w:drawing>
          <wp:inline distT="0" distB="0" distL="0" distR="0" wp14:anchorId="1DA8AE76" wp14:editId="68504632">
            <wp:extent cx="4692733" cy="3604435"/>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692672" cy="3604388"/>
                    </a:xfrm>
                    <a:prstGeom prst="rect">
                      <a:avLst/>
                    </a:prstGeom>
                    <a:noFill/>
                    <a:ln>
                      <a:noFill/>
                    </a:ln>
                  </pic:spPr>
                </pic:pic>
              </a:graphicData>
            </a:graphic>
          </wp:inline>
        </w:drawing>
      </w:r>
      <w:r>
        <w:rPr>
          <w:noProof/>
          <w:lang w:eastAsia="en-GB"/>
        </w:rPr>
        <w:drawing>
          <wp:inline distT="0" distB="0" distL="0" distR="0" wp14:anchorId="1C4871A0" wp14:editId="4AD8C2E4">
            <wp:extent cx="4922875" cy="3680838"/>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922943" cy="3680889"/>
                    </a:xfrm>
                    <a:prstGeom prst="rect">
                      <a:avLst/>
                    </a:prstGeom>
                    <a:noFill/>
                    <a:ln>
                      <a:noFill/>
                    </a:ln>
                  </pic:spPr>
                </pic:pic>
              </a:graphicData>
            </a:graphic>
          </wp:inline>
        </w:drawing>
      </w:r>
    </w:p>
    <w:p w14:paraId="20F8A8E1" w14:textId="77777777" w:rsidR="00117483" w:rsidRDefault="00117483" w:rsidP="00E40CDB">
      <w:pPr>
        <w:spacing w:line="480" w:lineRule="auto"/>
        <w:rPr>
          <w:rFonts w:ascii="Times New Roman" w:hAnsi="Times New Roman" w:cs="Times New Roman"/>
          <w:b/>
          <w:sz w:val="24"/>
          <w:szCs w:val="24"/>
        </w:rPr>
      </w:pPr>
    </w:p>
    <w:p w14:paraId="1AA6F5E5" w14:textId="77777777" w:rsidR="00117483" w:rsidRDefault="00117483" w:rsidP="00E40CDB">
      <w:pPr>
        <w:spacing w:line="480" w:lineRule="auto"/>
        <w:rPr>
          <w:rFonts w:ascii="Times New Roman" w:hAnsi="Times New Roman" w:cs="Times New Roman"/>
          <w:b/>
          <w:sz w:val="24"/>
          <w:szCs w:val="24"/>
        </w:rPr>
      </w:pPr>
    </w:p>
    <w:p w14:paraId="60FD1E46" w14:textId="4F848C93" w:rsidR="00117483" w:rsidRDefault="00CE700D" w:rsidP="00D6617D">
      <w:pPr>
        <w:tabs>
          <w:tab w:val="center" w:pos="3968"/>
          <w:tab w:val="left" w:pos="5565"/>
        </w:tabs>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Appendix </w:t>
      </w:r>
      <w:r w:rsidR="0017349F">
        <w:rPr>
          <w:rFonts w:ascii="Times New Roman" w:hAnsi="Times New Roman" w:cs="Times New Roman"/>
          <w:b/>
          <w:sz w:val="24"/>
          <w:szCs w:val="24"/>
        </w:rPr>
        <w:t>F</w:t>
      </w:r>
    </w:p>
    <w:p w14:paraId="0608BF53" w14:textId="6C05666F" w:rsidR="00CE700D" w:rsidRDefault="00E333DB" w:rsidP="00117483">
      <w:pPr>
        <w:tabs>
          <w:tab w:val="center" w:pos="3968"/>
          <w:tab w:val="left" w:pos="5565"/>
        </w:tabs>
        <w:spacing w:line="480" w:lineRule="auto"/>
        <w:jc w:val="center"/>
        <w:rPr>
          <w:rFonts w:ascii="Times New Roman" w:hAnsi="Times New Roman" w:cs="Times New Roman"/>
          <w:b/>
          <w:sz w:val="24"/>
          <w:szCs w:val="24"/>
        </w:rPr>
      </w:pPr>
      <w:r>
        <w:rPr>
          <w:rFonts w:ascii="Times New Roman" w:hAnsi="Times New Roman" w:cs="Times New Roman"/>
          <w:b/>
          <w:sz w:val="24"/>
          <w:szCs w:val="24"/>
        </w:rPr>
        <w:t>Participant Information S</w:t>
      </w:r>
      <w:r w:rsidR="00CE700D">
        <w:rPr>
          <w:rFonts w:ascii="Times New Roman" w:hAnsi="Times New Roman" w:cs="Times New Roman"/>
          <w:b/>
          <w:sz w:val="24"/>
          <w:szCs w:val="24"/>
        </w:rPr>
        <w:t xml:space="preserve">heet </w:t>
      </w:r>
    </w:p>
    <w:p w14:paraId="5FEB7F21" w14:textId="205A9C6F" w:rsidR="00B56481" w:rsidRDefault="00B56481" w:rsidP="00B56481">
      <w:pPr>
        <w:jc w:val="center"/>
        <w:rPr>
          <w:sz w:val="28"/>
          <w:szCs w:val="28"/>
        </w:rPr>
      </w:pPr>
      <w:r w:rsidRPr="00B56481">
        <w:rPr>
          <w:noProof/>
          <w:sz w:val="28"/>
          <w:szCs w:val="28"/>
          <w:lang w:eastAsia="en-GB"/>
        </w:rPr>
        <mc:AlternateContent>
          <mc:Choice Requires="wps">
            <w:drawing>
              <wp:anchor distT="0" distB="0" distL="114300" distR="114300" simplePos="0" relativeHeight="251666432" behindDoc="0" locked="0" layoutInCell="1" allowOverlap="1" wp14:anchorId="141462E5" wp14:editId="4F300D57">
                <wp:simplePos x="0" y="0"/>
                <wp:positionH relativeFrom="column">
                  <wp:posOffset>4021455</wp:posOffset>
                </wp:positionH>
                <wp:positionV relativeFrom="paragraph">
                  <wp:posOffset>85725</wp:posOffset>
                </wp:positionV>
                <wp:extent cx="1396365" cy="979805"/>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6365" cy="979805"/>
                        </a:xfrm>
                        <a:prstGeom prst="rect">
                          <a:avLst/>
                        </a:prstGeom>
                        <a:solidFill>
                          <a:srgbClr val="FFFFFF"/>
                        </a:solidFill>
                        <a:ln w="9525">
                          <a:noFill/>
                          <a:miter lim="800000"/>
                          <a:headEnd/>
                          <a:tailEnd/>
                        </a:ln>
                      </wps:spPr>
                      <wps:txbx>
                        <w:txbxContent>
                          <w:p w14:paraId="1B04CBBE" w14:textId="17315440" w:rsidR="00567210" w:rsidRDefault="00567210">
                            <w:r>
                              <w:rPr>
                                <w:noProof/>
                                <w:lang w:eastAsia="en-GB"/>
                              </w:rPr>
                              <w:drawing>
                                <wp:inline distT="0" distB="0" distL="0" distR="0" wp14:anchorId="5A79CA74" wp14:editId="0D58AE9E">
                                  <wp:extent cx="1173480" cy="849015"/>
                                  <wp:effectExtent l="0" t="0" r="7620" b="8255"/>
                                  <wp:docPr id="8" name="Picture 8" descr="C:\Users\Katie\Downloads\1.166633!ueastandardcmyk600dp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tie\Downloads\1.166633!ueastandardcmyk600dpi.t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73480" cy="84901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3" type="#_x0000_t202" style="position:absolute;left:0;text-align:left;margin-left:316.65pt;margin-top:6.75pt;width:109.95pt;height:77.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" stroked="f">
                <v:textbox>
                  <w:txbxContent>
                    <w:p w14:paraId="1B04CBBE" w14:textId="17315440" w:rsidR="00567210" w:rsidRDefault="00567210">
                      <w:r>
                        <w:rPr>
                          <w:noProof/>
                          <w:lang w:eastAsia="en-GB"/>
                        </w:rPr>
                        <w:drawing>
                          <wp:inline distT="0" distB="0" distL="0" distR="0" wp14:anchorId="5A79CA74" wp14:editId="0D58AE9E">
                            <wp:extent cx="1173480" cy="849015"/>
                            <wp:effectExtent l="0" t="0" r="7620" b="8255"/>
                            <wp:docPr id="8" name="Picture 8" descr="C:\Users\Katie\Downloads\1.166633!ueastandardcmyk600dp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tie\Downloads\1.166633!ueastandardcmyk600dpi.t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73480" cy="849015"/>
                                    </a:xfrm>
                                    <a:prstGeom prst="rect">
                                      <a:avLst/>
                                    </a:prstGeom>
                                    <a:noFill/>
                                    <a:ln>
                                      <a:noFill/>
                                    </a:ln>
                                  </pic:spPr>
                                </pic:pic>
                              </a:graphicData>
                            </a:graphic>
                          </wp:inline>
                        </w:drawing>
                      </w:r>
                    </w:p>
                  </w:txbxContent>
                </v:textbox>
              </v:shape>
            </w:pict>
          </mc:Fallback>
        </mc:AlternateContent>
      </w:r>
      <w:r w:rsidRPr="00B56481">
        <w:rPr>
          <w:noProof/>
          <w:sz w:val="24"/>
          <w:szCs w:val="24"/>
          <w:lang w:eastAsia="en-GB"/>
        </w:rPr>
        <mc:AlternateContent>
          <mc:Choice Requires="wps">
            <w:drawing>
              <wp:anchor distT="0" distB="0" distL="114300" distR="114300" simplePos="0" relativeHeight="251661312" behindDoc="0" locked="0" layoutInCell="1" allowOverlap="1" wp14:anchorId="4F9930E4" wp14:editId="4813780A">
                <wp:simplePos x="0" y="0"/>
                <wp:positionH relativeFrom="column">
                  <wp:posOffset>59055</wp:posOffset>
                </wp:positionH>
                <wp:positionV relativeFrom="paragraph">
                  <wp:posOffset>290627</wp:posOffset>
                </wp:positionV>
                <wp:extent cx="3009900" cy="695325"/>
                <wp:effectExtent l="0" t="0" r="0" b="952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9900" cy="695325"/>
                        </a:xfrm>
                        <a:prstGeom prst="rect">
                          <a:avLst/>
                        </a:prstGeom>
                        <a:solidFill>
                          <a:srgbClr val="FFFFFF"/>
                        </a:solidFill>
                        <a:ln w="9525">
                          <a:noFill/>
                          <a:miter lim="800000"/>
                          <a:headEnd/>
                          <a:tailEnd/>
                        </a:ln>
                      </wps:spPr>
                      <wps:txbx>
                        <w:txbxContent>
                          <w:p w14:paraId="6EF9B1CA" w14:textId="77777777" w:rsidR="00567210" w:rsidRDefault="00567210" w:rsidP="00B56481">
                            <w:r>
                              <w:t>Date:    02.09.2016                   Version number: 2</w:t>
                            </w:r>
                          </w:p>
                          <w:p w14:paraId="7C26724A" w14:textId="77777777" w:rsidR="00567210" w:rsidRDefault="00567210" w:rsidP="00B56481">
                            <w:r w:rsidRPr="00DA4728">
                              <w:t>IRAS Project ID:</w:t>
                            </w:r>
                            <w:r w:rsidRPr="00DA4728">
                              <w:tab/>
                              <w:t>183253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4" type="#_x0000_t202" style="position:absolute;left:0;text-align:left;margin-left:4.65pt;margin-top:22.9pt;width:237pt;height:5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" stroked="f">
                <v:textbox>
                  <w:txbxContent>
                    <w:p w14:paraId="6EF9B1CA" w14:textId="77777777" w:rsidR="00567210" w:rsidRDefault="00567210" w:rsidP="00B56481">
                      <w:r>
                        <w:t>Date:    02.09.2016                   Version number: 2</w:t>
                      </w:r>
                    </w:p>
                    <w:p w14:paraId="7C26724A" w14:textId="77777777" w:rsidR="00567210" w:rsidRDefault="00567210" w:rsidP="00B56481">
                      <w:r w:rsidRPr="00DA4728">
                        <w:t>IRAS Project ID:</w:t>
                      </w:r>
                      <w:r w:rsidRPr="00DA4728">
                        <w:tab/>
                        <w:t>183253</w:t>
                      </w:r>
                    </w:p>
                  </w:txbxContent>
                </v:textbox>
              </v:shape>
            </w:pict>
          </mc:Fallback>
        </mc:AlternateContent>
      </w:r>
    </w:p>
    <w:p w14:paraId="68790142" w14:textId="77777777" w:rsidR="00B56481" w:rsidRDefault="00B56481" w:rsidP="00B56481">
      <w:pPr>
        <w:jc w:val="center"/>
        <w:rPr>
          <w:sz w:val="28"/>
          <w:szCs w:val="28"/>
        </w:rPr>
      </w:pPr>
    </w:p>
    <w:p w14:paraId="05322CE1" w14:textId="77777777" w:rsidR="00B56481" w:rsidRDefault="00B56481" w:rsidP="00B56481">
      <w:pPr>
        <w:jc w:val="center"/>
        <w:rPr>
          <w:sz w:val="28"/>
          <w:szCs w:val="28"/>
        </w:rPr>
      </w:pPr>
    </w:p>
    <w:p w14:paraId="21508DB2" w14:textId="43860271" w:rsidR="00B56481" w:rsidRPr="00B56481" w:rsidRDefault="00B56481" w:rsidP="00B56481">
      <w:pPr>
        <w:jc w:val="center"/>
        <w:rPr>
          <w:sz w:val="28"/>
          <w:szCs w:val="28"/>
        </w:rPr>
      </w:pPr>
      <w:r w:rsidRPr="00B56481">
        <w:rPr>
          <w:rFonts w:ascii="Times New Roman" w:hAnsi="Times New Roman" w:cs="Times New Roman"/>
          <w:noProof/>
          <w:lang w:eastAsia="en-GB"/>
        </w:rPr>
        <mc:AlternateContent>
          <mc:Choice Requires="wps">
            <w:drawing>
              <wp:anchor distT="0" distB="0" distL="114300" distR="114300" simplePos="0" relativeHeight="251662336" behindDoc="0" locked="0" layoutInCell="1" allowOverlap="1" wp14:anchorId="5D97F525" wp14:editId="29A47797">
                <wp:simplePos x="0" y="0"/>
                <wp:positionH relativeFrom="column">
                  <wp:posOffset>5162550</wp:posOffset>
                </wp:positionH>
                <wp:positionV relativeFrom="paragraph">
                  <wp:posOffset>-914400</wp:posOffset>
                </wp:positionV>
                <wp:extent cx="1543050" cy="89535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895350"/>
                        </a:xfrm>
                        <a:prstGeom prst="rect">
                          <a:avLst/>
                        </a:prstGeom>
                        <a:solidFill>
                          <a:srgbClr val="FFFFFF"/>
                        </a:solidFill>
                        <a:ln w="9525">
                          <a:noFill/>
                          <a:miter lim="800000"/>
                          <a:headEnd/>
                          <a:tailEnd/>
                        </a:ln>
                      </wps:spPr>
                      <wps:txbx>
                        <w:txbxContent>
                          <w:p w14:paraId="6DB41BD8" w14:textId="2D45BF8E" w:rsidR="00567210" w:rsidRDefault="00567210" w:rsidP="00B56481">
                            <w:pPr>
                              <w:jc w:val="right"/>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5" type="#_x0000_t202" style="position:absolute;left:0;text-align:left;margin-left:406.5pt;margin-top:-1in;width:121.5pt;height:7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" stroked="f">
                <v:textbox>
                  <w:txbxContent>
                    <w:p w14:paraId="6DB41BD8" w14:textId="2D45BF8E" w:rsidR="00567210" w:rsidRDefault="00567210" w:rsidP="00B56481">
                      <w:pPr>
                        <w:jc w:val="right"/>
                      </w:pPr>
                    </w:p>
                  </w:txbxContent>
                </v:textbox>
              </v:shape>
            </w:pict>
          </mc:Fallback>
        </mc:AlternateContent>
      </w:r>
      <w:r w:rsidRPr="00B56481">
        <w:rPr>
          <w:sz w:val="28"/>
          <w:szCs w:val="28"/>
        </w:rPr>
        <w:t xml:space="preserve">Participant Information Sheet </w:t>
      </w:r>
    </w:p>
    <w:p w14:paraId="2A589ED6" w14:textId="77777777" w:rsidR="00B56481" w:rsidRPr="00B56481" w:rsidRDefault="00B56481" w:rsidP="00B56481">
      <w:pPr>
        <w:jc w:val="center"/>
        <w:rPr>
          <w:sz w:val="24"/>
          <w:szCs w:val="24"/>
        </w:rPr>
      </w:pPr>
      <w:r w:rsidRPr="00B56481">
        <w:rPr>
          <w:sz w:val="24"/>
          <w:szCs w:val="24"/>
        </w:rPr>
        <w:t xml:space="preserve">We would like to invite you to take part in a student research study that is looking at people’s experiences following their Acquired Brain Injury (ABI).  Before you decide if you would like to take part, please have a look at this information on why the research is happening and what it involves. The researcher will be happy to talk with you about the study and answer any questions you may have. </w:t>
      </w:r>
    </w:p>
    <w:p w14:paraId="24D241EC" w14:textId="77777777" w:rsidR="00B56481" w:rsidRPr="00B56481" w:rsidRDefault="00B56481" w:rsidP="00B56481">
      <w:pPr>
        <w:rPr>
          <w:b/>
          <w:color w:val="215868" w:themeColor="accent5" w:themeShade="80"/>
        </w:rPr>
      </w:pPr>
      <w:r w:rsidRPr="00B56481">
        <w:rPr>
          <w:rFonts w:ascii="Times New Roman" w:hAnsi="Times New Roman" w:cs="Times New Roman"/>
          <w:noProof/>
          <w:color w:val="0F243E" w:themeColor="text2" w:themeShade="80"/>
          <w:u w:val="single"/>
          <w:lang w:eastAsia="en-GB"/>
        </w:rPr>
        <mc:AlternateContent>
          <mc:Choice Requires="wps">
            <w:drawing>
              <wp:anchor distT="0" distB="0" distL="114300" distR="114300" simplePos="0" relativeHeight="251663360" behindDoc="0" locked="0" layoutInCell="1" allowOverlap="1" wp14:anchorId="258CABF5" wp14:editId="20AD9027">
                <wp:simplePos x="0" y="0"/>
                <wp:positionH relativeFrom="column">
                  <wp:posOffset>-19050</wp:posOffset>
                </wp:positionH>
                <wp:positionV relativeFrom="paragraph">
                  <wp:posOffset>15875</wp:posOffset>
                </wp:positionV>
                <wp:extent cx="5762625" cy="0"/>
                <wp:effectExtent l="0" t="19050" r="9525" b="19050"/>
                <wp:wrapNone/>
                <wp:docPr id="4" name="Straight Connector 4"/>
                <wp:cNvGraphicFramePr/>
                <a:graphic xmlns:a="http://schemas.openxmlformats.org/drawingml/2006/main">
                  <a:graphicData uri="http://schemas.microsoft.com/office/word/2010/wordprocessingShape">
                    <wps:wsp>
                      <wps:cNvCnPr/>
                      <wps:spPr>
                        <a:xfrm>
                          <a:off x="0" y="0"/>
                          <a:ext cx="5762625" cy="0"/>
                        </a:xfrm>
                        <a:prstGeom prst="line">
                          <a:avLst/>
                        </a:prstGeom>
                        <a:noFill/>
                        <a:ln w="28575" cap="flat" cmpd="sng" algn="ctr">
                          <a:solidFill>
                            <a:srgbClr val="4BACC6">
                              <a:lumMod val="7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1.25pt" to="452.2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" strokecolor="#31859c" strokeweight="2.25pt"/>
            </w:pict>
          </mc:Fallback>
        </mc:AlternateContent>
      </w:r>
    </w:p>
    <w:p w14:paraId="3137CDD5" w14:textId="77777777" w:rsidR="00B56481" w:rsidRPr="00B56481" w:rsidRDefault="00B56481" w:rsidP="00B56481">
      <w:pPr>
        <w:rPr>
          <w:b/>
          <w:color w:val="215868" w:themeColor="accent5" w:themeShade="80"/>
        </w:rPr>
      </w:pPr>
      <w:r w:rsidRPr="00B56481">
        <w:rPr>
          <w:b/>
          <w:color w:val="215868" w:themeColor="accent5" w:themeShade="80"/>
        </w:rPr>
        <w:t>What is an Acquired Brain Injury (ABI)?</w:t>
      </w:r>
    </w:p>
    <w:p w14:paraId="44E028B7" w14:textId="77777777" w:rsidR="00B56481" w:rsidRPr="00B56481" w:rsidRDefault="00B56481" w:rsidP="00B56481">
      <w:r w:rsidRPr="00B56481">
        <w:t>An Acquired Brain Injury (ABI) is any sudden damage to the brain received during a person's lifetime and not as a result of birth trauma.</w:t>
      </w:r>
    </w:p>
    <w:p w14:paraId="6686C121" w14:textId="77777777" w:rsidR="00B56481" w:rsidRPr="00B56481" w:rsidRDefault="00B56481" w:rsidP="00B56481">
      <w:pPr>
        <w:rPr>
          <w:b/>
          <w:color w:val="215868" w:themeColor="accent5" w:themeShade="80"/>
        </w:rPr>
      </w:pPr>
      <w:r w:rsidRPr="00B56481">
        <w:rPr>
          <w:b/>
          <w:color w:val="215868" w:themeColor="accent5" w:themeShade="80"/>
        </w:rPr>
        <w:t>What is the study about?</w:t>
      </w:r>
    </w:p>
    <w:p w14:paraId="5AAC0839" w14:textId="77777777" w:rsidR="00B56481" w:rsidRPr="00B56481" w:rsidRDefault="00B56481" w:rsidP="00B56481">
      <w:r w:rsidRPr="00B56481">
        <w:t>ABI can impact on many areas of people’s lives. It can affect thinking skills, mood, behaviour, relationships, work and physical abilities.  Research shows that there are big differences in how people respond to these changes.  Some research suggests that there are moments that happen after ABI that people hold as important. The meaning that people attach to these moments can change how they respond.</w:t>
      </w:r>
    </w:p>
    <w:p w14:paraId="14C44881" w14:textId="77777777" w:rsidR="00B56481" w:rsidRPr="00B56481" w:rsidRDefault="00B56481" w:rsidP="00B56481">
      <w:r w:rsidRPr="00B56481">
        <w:t>The aim of this study is to explore individual’s experiences of ‘personally important moments’ following an ABI. We are interested in the meaning of these moments and what impact they may have had on people’s post-injury lives. We hope that this study will provide people with a greater understanding of ‘personally important moments’ and their impact, which in turn may inform ABI rehabilitation and improve people’s post-injury lives.</w:t>
      </w:r>
    </w:p>
    <w:p w14:paraId="491E2F84" w14:textId="77777777" w:rsidR="00B56481" w:rsidRPr="00B56481" w:rsidRDefault="00B56481" w:rsidP="00B56481">
      <w:pPr>
        <w:rPr>
          <w:b/>
          <w:color w:val="215868" w:themeColor="accent5" w:themeShade="80"/>
        </w:rPr>
      </w:pPr>
      <w:r w:rsidRPr="00B56481">
        <w:rPr>
          <w:b/>
          <w:color w:val="215868" w:themeColor="accent5" w:themeShade="80"/>
        </w:rPr>
        <w:t>Who is Organising, Funding and Authorising the Study?</w:t>
      </w:r>
    </w:p>
    <w:p w14:paraId="2611ACB4" w14:textId="77777777" w:rsidR="00B56481" w:rsidRPr="00B56481" w:rsidRDefault="00B56481" w:rsidP="00B56481">
      <w:r w:rsidRPr="00B56481">
        <w:t xml:space="preserve">The study is a student research project and is organised and funded by the University of East Anglia and been approved by an NHS Research and Ethics Committee (REC). </w:t>
      </w:r>
    </w:p>
    <w:p w14:paraId="0F1B2F63" w14:textId="77777777" w:rsidR="00B56481" w:rsidRPr="00B56481" w:rsidRDefault="00B56481" w:rsidP="00B56481">
      <w:pPr>
        <w:rPr>
          <w:b/>
          <w:color w:val="215868" w:themeColor="accent5" w:themeShade="80"/>
        </w:rPr>
      </w:pPr>
      <w:r w:rsidRPr="00B56481">
        <w:rPr>
          <w:b/>
          <w:color w:val="215868" w:themeColor="accent5" w:themeShade="80"/>
        </w:rPr>
        <w:t>What Will Participating Involve?</w:t>
      </w:r>
    </w:p>
    <w:p w14:paraId="20F5B312" w14:textId="77777777" w:rsidR="00B56481" w:rsidRPr="00B56481" w:rsidRDefault="00B56481" w:rsidP="00B56481">
      <w:r w:rsidRPr="00B56481">
        <w:t>Service users from The Evelyn Community Head Injury Service, The Oliver Zangwill Centre and Headway Cambridgeshire will be invited to take part.</w:t>
      </w:r>
    </w:p>
    <w:p w14:paraId="0CE385AB" w14:textId="77777777" w:rsidR="00B56481" w:rsidRPr="00B56481" w:rsidRDefault="00B56481" w:rsidP="00B56481">
      <w:r w:rsidRPr="00B56481">
        <w:lastRenderedPageBreak/>
        <w:t>We will invite people for individual, face to face interviews. We will ask them some general questions about important moments that they have experienced since their ABI. This is likely to be one interview lasting up to two hours. It is unlikely, but possible that participants will be invited to be interviewed twice.</w:t>
      </w:r>
    </w:p>
    <w:p w14:paraId="0F8BB994" w14:textId="77777777" w:rsidR="00B56481" w:rsidRPr="00B56481" w:rsidRDefault="00B56481" w:rsidP="00B56481">
      <w:r w:rsidRPr="00B56481">
        <w:t xml:space="preserve">It is possible that some people that express interest in my research and provide consent to contact, may not be interviewed, this is because we may have already gathered enough data. </w:t>
      </w:r>
    </w:p>
    <w:p w14:paraId="7E5B2F0A" w14:textId="77777777" w:rsidR="00B56481" w:rsidRPr="00B56481" w:rsidRDefault="00B56481" w:rsidP="00B56481">
      <w:r w:rsidRPr="00B56481">
        <w:t>Interviews will be recorded on a Dictaphone. We will make comparisons between people’s experiences, looking for patterns. Some interviews will be transcribed (the verbal information from the Dictaphone being typed up by a professional transcription service, these services abide by the principles of the Data Protection Act (1998) and data will be kept confidentially.</w:t>
      </w:r>
    </w:p>
    <w:p w14:paraId="0B288F64" w14:textId="77777777" w:rsidR="00B56481" w:rsidRPr="00B56481" w:rsidRDefault="00B56481" w:rsidP="00B56481">
      <w:r w:rsidRPr="00B56481">
        <w:t>We will also be collecting some information about emotional state, personal details and medical information regarding the ABI. This will require participants to complete some short rating scales and give permission for medical records to be accessed.</w:t>
      </w:r>
    </w:p>
    <w:p w14:paraId="2E11B370" w14:textId="77777777" w:rsidR="00B56481" w:rsidRPr="00B56481" w:rsidRDefault="00B56481" w:rsidP="00B56481">
      <w:r w:rsidRPr="00B56481">
        <w:t>A summary of our findings will be shared with those that take part.</w:t>
      </w:r>
    </w:p>
    <w:p w14:paraId="781DADCB" w14:textId="77777777" w:rsidR="00B56481" w:rsidRPr="00B56481" w:rsidRDefault="00B56481" w:rsidP="00B56481">
      <w:r w:rsidRPr="00B56481">
        <w:t xml:space="preserve">In the future findings from this research study may be published in a research journal, but this will not contain any of your confidential information. </w:t>
      </w:r>
    </w:p>
    <w:p w14:paraId="25A14A58" w14:textId="77777777" w:rsidR="00B56481" w:rsidRPr="00B56481" w:rsidRDefault="00B56481" w:rsidP="00B56481">
      <w:r w:rsidRPr="00B56481">
        <w:rPr>
          <w:b/>
          <w:color w:val="215868" w:themeColor="accent5" w:themeShade="80"/>
        </w:rPr>
        <w:t>Confidentiality</w:t>
      </w:r>
    </w:p>
    <w:p w14:paraId="37ADE6B7" w14:textId="77777777" w:rsidR="00B56481" w:rsidRPr="00B56481" w:rsidRDefault="00B56481" w:rsidP="00B56481">
      <w:r w:rsidRPr="00B56481">
        <w:t xml:space="preserve">All confidential information will be transported in a lockable case. It will all be stored securely, using password protected computers and lockable drawers. This will only be accessed by Katie </w:t>
      </w:r>
      <w:proofErr w:type="spellStart"/>
      <w:r w:rsidRPr="00B56481">
        <w:t>Venables</w:t>
      </w:r>
      <w:proofErr w:type="spellEnd"/>
      <w:r w:rsidRPr="00B56481">
        <w:t xml:space="preserve"> and Fergus </w:t>
      </w:r>
      <w:proofErr w:type="spellStart"/>
      <w:r w:rsidRPr="00B56481">
        <w:t>Gracey</w:t>
      </w:r>
      <w:proofErr w:type="spellEnd"/>
      <w:r w:rsidRPr="00B56481">
        <w:t>.</w:t>
      </w:r>
    </w:p>
    <w:p w14:paraId="2578BEAB" w14:textId="77777777" w:rsidR="00B56481" w:rsidRPr="00B56481" w:rsidRDefault="00B56481" w:rsidP="00B56481">
      <w:r w:rsidRPr="00B56481">
        <w:t>At the earliest opportunity, participants will be allocated a number. From this point onwards they will be identified via this.</w:t>
      </w:r>
    </w:p>
    <w:p w14:paraId="243764D7" w14:textId="77777777" w:rsidR="00B56481" w:rsidRPr="00B56481" w:rsidRDefault="00B56481" w:rsidP="00B56481">
      <w:r w:rsidRPr="00B56481">
        <w:t>Data will be kept for ten years, and will be the responsibility of the University of East Anglia. Following this time, it will be destroyed.</w:t>
      </w:r>
    </w:p>
    <w:p w14:paraId="7C2440DA" w14:textId="77777777" w:rsidR="00B56481" w:rsidRPr="00B56481" w:rsidRDefault="00B56481" w:rsidP="00B56481">
      <w:r w:rsidRPr="00B56481">
        <w:t>Participants may be excluded from the study if we felt concerned that it may be harmful to their well-being. If this occurred, the named clinician from the referring service would be contacted.</w:t>
      </w:r>
    </w:p>
    <w:p w14:paraId="15D8E69B" w14:textId="77777777" w:rsidR="00B56481" w:rsidRPr="00B56481" w:rsidRDefault="00B56481" w:rsidP="00B56481">
      <w:r w:rsidRPr="00B56481">
        <w:t xml:space="preserve">If, during interviews, we became concerned that participants or others may be at risk of significant harm then confidentiality may have to be broken. </w:t>
      </w:r>
    </w:p>
    <w:p w14:paraId="3D138214" w14:textId="77777777" w:rsidR="00B56481" w:rsidRPr="00B56481" w:rsidRDefault="00B56481" w:rsidP="00B56481">
      <w:pPr>
        <w:rPr>
          <w:b/>
          <w:color w:val="215868" w:themeColor="accent5" w:themeShade="80"/>
        </w:rPr>
      </w:pPr>
      <w:r w:rsidRPr="00B56481">
        <w:rPr>
          <w:b/>
          <w:color w:val="215868" w:themeColor="accent5" w:themeShade="80"/>
        </w:rPr>
        <w:t>Right to Withdraw</w:t>
      </w:r>
    </w:p>
    <w:p w14:paraId="307214D4" w14:textId="77777777" w:rsidR="00B56481" w:rsidRPr="00B56481" w:rsidRDefault="00B56481" w:rsidP="00B56481">
      <w:r w:rsidRPr="00B56481">
        <w:t>Participation in this study is voluntary and participants have the right to withdraw at any time up until the point of data analysis, without giving any reason and without their care being affected.</w:t>
      </w:r>
    </w:p>
    <w:p w14:paraId="2395E182" w14:textId="77777777" w:rsidR="00B56481" w:rsidRPr="00B56481" w:rsidRDefault="00B56481" w:rsidP="00B56481">
      <w:pPr>
        <w:rPr>
          <w:b/>
          <w:color w:val="215868" w:themeColor="accent5" w:themeShade="80"/>
        </w:rPr>
      </w:pPr>
      <w:r w:rsidRPr="00B56481">
        <w:rPr>
          <w:b/>
          <w:color w:val="215868" w:themeColor="accent5" w:themeShade="80"/>
        </w:rPr>
        <w:t>Possible Benefits of Taking Part</w:t>
      </w:r>
    </w:p>
    <w:p w14:paraId="47F8FF8F" w14:textId="77777777" w:rsidR="00B56481" w:rsidRPr="00B56481" w:rsidRDefault="00B56481" w:rsidP="00B56481">
      <w:r w:rsidRPr="00B56481">
        <w:t>By taking part in this study, participants will be contributing to a better understanding of the experience people have following an ABI.</w:t>
      </w:r>
    </w:p>
    <w:p w14:paraId="3670E7CB" w14:textId="77777777" w:rsidR="00B56481" w:rsidRPr="00B56481" w:rsidRDefault="00B56481" w:rsidP="00B56481">
      <w:pPr>
        <w:rPr>
          <w:b/>
          <w:color w:val="215868" w:themeColor="accent5" w:themeShade="80"/>
        </w:rPr>
      </w:pPr>
      <w:r w:rsidRPr="00B56481">
        <w:rPr>
          <w:b/>
          <w:color w:val="215868" w:themeColor="accent5" w:themeShade="80"/>
        </w:rPr>
        <w:t>Possible Disadvantages of Taking Part</w:t>
      </w:r>
    </w:p>
    <w:p w14:paraId="24791E3B" w14:textId="77777777" w:rsidR="00B56481" w:rsidRPr="00B56481" w:rsidRDefault="00B56481" w:rsidP="00B56481">
      <w:r w:rsidRPr="00B56481">
        <w:lastRenderedPageBreak/>
        <w:t>We do not expect any harm will come to participants but the content of the interviews may evoke strong emotions as there will be questions about their ABI and personal experiences.</w:t>
      </w:r>
    </w:p>
    <w:p w14:paraId="55897BD9" w14:textId="77777777" w:rsidR="00B56481" w:rsidRPr="00B56481" w:rsidRDefault="00B56481" w:rsidP="00B56481">
      <w:r w:rsidRPr="00B56481">
        <w:t>Should participants become emotionally distressed during the interviews they will be reminded that they can take a break should they want to.  Participants do not have to discuss anything they find too distressing and that they can request to stop the interview at any time and re-arrange for a different day.</w:t>
      </w:r>
    </w:p>
    <w:p w14:paraId="16611970" w14:textId="77777777" w:rsidR="00B56481" w:rsidRPr="00B56481" w:rsidRDefault="00B56481" w:rsidP="00B56481">
      <w:r w:rsidRPr="00B56481">
        <w:t>If any participant was thought to be suffering with severe emotional distress, we would recommend that they contact their GP and would contact the clinician from their referring service so that appropriate support could be provided.</w:t>
      </w:r>
    </w:p>
    <w:p w14:paraId="26199CDB" w14:textId="77777777" w:rsidR="00B56481" w:rsidRPr="00B56481" w:rsidRDefault="00B56481" w:rsidP="00B56481">
      <w:pPr>
        <w:rPr>
          <w:b/>
          <w:color w:val="215868" w:themeColor="accent5" w:themeShade="80"/>
        </w:rPr>
      </w:pPr>
      <w:r w:rsidRPr="00B56481">
        <w:rPr>
          <w:b/>
          <w:color w:val="215868" w:themeColor="accent5" w:themeShade="80"/>
        </w:rPr>
        <w:t>Choosing not to Take Part</w:t>
      </w:r>
    </w:p>
    <w:p w14:paraId="3FA335C1" w14:textId="77777777" w:rsidR="00B56481" w:rsidRPr="00B56481" w:rsidRDefault="00B56481" w:rsidP="00B56481">
      <w:r w:rsidRPr="00B56481">
        <w:t>You do not have to take part, participation is voluntary, and if you choose not to take part then your clinical care will not be affected.</w:t>
      </w:r>
    </w:p>
    <w:p w14:paraId="73520FCB" w14:textId="77777777" w:rsidR="00B56481" w:rsidRPr="00B56481" w:rsidRDefault="00B56481" w:rsidP="00B56481">
      <w:pPr>
        <w:rPr>
          <w:b/>
          <w:color w:val="215868" w:themeColor="accent5" w:themeShade="80"/>
        </w:rPr>
      </w:pPr>
      <w:r w:rsidRPr="00B56481">
        <w:rPr>
          <w:b/>
          <w:color w:val="215868" w:themeColor="accent5" w:themeShade="80"/>
        </w:rPr>
        <w:t>Complaints</w:t>
      </w:r>
    </w:p>
    <w:p w14:paraId="2E34C10E" w14:textId="77777777" w:rsidR="00B56481" w:rsidRPr="00B56481" w:rsidRDefault="00B56481" w:rsidP="00B56481">
      <w:pPr>
        <w:shd w:val="clear" w:color="auto" w:fill="FFFFFF"/>
      </w:pPr>
      <w:r w:rsidRPr="00B56481">
        <w:t>Should you wish to make a complaint, you can contact Ken Laidlaw (Clinical Psychology Programme Director at University of East Anglia) who is independent from this research.</w:t>
      </w:r>
    </w:p>
    <w:p w14:paraId="38DEF58D" w14:textId="77777777" w:rsidR="00B56481" w:rsidRPr="00B56481" w:rsidRDefault="00B56481" w:rsidP="00B56481">
      <w:pPr>
        <w:shd w:val="clear" w:color="auto" w:fill="FFFFFF"/>
        <w:spacing w:after="0" w:line="240" w:lineRule="auto"/>
        <w:rPr>
          <w:rFonts w:ascii="Tahoma" w:eastAsia="Times New Roman" w:hAnsi="Tahoma" w:cs="Tahoma"/>
          <w:color w:val="000000"/>
          <w:sz w:val="20"/>
          <w:szCs w:val="20"/>
          <w:lang w:val="en-US" w:eastAsia="en-GB"/>
        </w:rPr>
      </w:pPr>
      <w:r w:rsidRPr="00B56481">
        <w:rPr>
          <w:rFonts w:ascii="Tahoma" w:eastAsia="Times New Roman" w:hAnsi="Tahoma" w:cs="Tahoma"/>
          <w:color w:val="000000"/>
          <w:sz w:val="20"/>
          <w:szCs w:val="20"/>
          <w:lang w:val="en-US" w:eastAsia="en-GB"/>
        </w:rPr>
        <w:t>Ken Laidlaw</w:t>
      </w:r>
    </w:p>
    <w:p w14:paraId="5C7EF64A" w14:textId="77777777" w:rsidR="00B56481" w:rsidRPr="00B56481" w:rsidRDefault="00B56481" w:rsidP="00B56481">
      <w:pPr>
        <w:shd w:val="clear" w:color="auto" w:fill="FFFFFF"/>
        <w:spacing w:after="0" w:line="240" w:lineRule="auto"/>
        <w:rPr>
          <w:rFonts w:ascii="Tahoma" w:eastAsia="Times New Roman" w:hAnsi="Tahoma" w:cs="Tahoma"/>
          <w:color w:val="000000"/>
          <w:sz w:val="20"/>
          <w:szCs w:val="20"/>
          <w:lang w:val="en-US" w:eastAsia="en-GB"/>
        </w:rPr>
      </w:pPr>
      <w:r w:rsidRPr="00B56481">
        <w:rPr>
          <w:rFonts w:ascii="Tahoma" w:eastAsia="Times New Roman" w:hAnsi="Tahoma" w:cs="Tahoma"/>
          <w:color w:val="000000"/>
          <w:sz w:val="20"/>
          <w:szCs w:val="20"/>
          <w:lang w:val="en-US" w:eastAsia="en-GB"/>
        </w:rPr>
        <w:t>Faculty of </w:t>
      </w:r>
      <w:r w:rsidRPr="00B56481">
        <w:rPr>
          <w:rFonts w:ascii="Tahoma" w:eastAsia="Times New Roman" w:hAnsi="Tahoma" w:cs="Tahoma"/>
          <w:color w:val="000000"/>
          <w:sz w:val="20"/>
          <w:szCs w:val="20"/>
          <w:shd w:val="clear" w:color="auto" w:fill="FFEE94"/>
          <w:lang w:val="en-US" w:eastAsia="en-GB"/>
        </w:rPr>
        <w:t>Med</w:t>
      </w:r>
      <w:r w:rsidRPr="00B56481">
        <w:rPr>
          <w:rFonts w:ascii="Tahoma" w:eastAsia="Times New Roman" w:hAnsi="Tahoma" w:cs="Tahoma"/>
          <w:color w:val="000000"/>
          <w:sz w:val="20"/>
          <w:szCs w:val="20"/>
          <w:lang w:val="en-US" w:eastAsia="en-GB"/>
        </w:rPr>
        <w:t>icine and Health Sciences</w:t>
      </w:r>
    </w:p>
    <w:p w14:paraId="0DBB6D72" w14:textId="77777777" w:rsidR="00B56481" w:rsidRPr="00B56481" w:rsidRDefault="00B56481" w:rsidP="00B56481">
      <w:pPr>
        <w:shd w:val="clear" w:color="auto" w:fill="FFFFFF"/>
        <w:spacing w:after="0" w:line="240" w:lineRule="auto"/>
        <w:rPr>
          <w:rFonts w:ascii="Tahoma" w:eastAsia="Times New Roman" w:hAnsi="Tahoma" w:cs="Tahoma"/>
          <w:color w:val="000000"/>
          <w:sz w:val="20"/>
          <w:szCs w:val="20"/>
          <w:lang w:eastAsia="en-GB"/>
        </w:rPr>
      </w:pPr>
      <w:r w:rsidRPr="00B56481">
        <w:rPr>
          <w:rFonts w:ascii="Tahoma" w:eastAsia="Times New Roman" w:hAnsi="Tahoma" w:cs="Tahoma"/>
          <w:color w:val="000000"/>
          <w:sz w:val="20"/>
          <w:szCs w:val="20"/>
          <w:lang w:val="en-US" w:eastAsia="en-GB"/>
        </w:rPr>
        <w:t>University of East Anglia</w:t>
      </w:r>
    </w:p>
    <w:p w14:paraId="6A626BDA" w14:textId="77777777" w:rsidR="00B56481" w:rsidRPr="00B56481" w:rsidRDefault="00B56481" w:rsidP="00B56481">
      <w:pPr>
        <w:shd w:val="clear" w:color="auto" w:fill="FFFFFF"/>
        <w:spacing w:after="0" w:line="240" w:lineRule="auto"/>
        <w:rPr>
          <w:rFonts w:ascii="Tahoma" w:eastAsia="Times New Roman" w:hAnsi="Tahoma" w:cs="Tahoma"/>
          <w:color w:val="000000"/>
          <w:sz w:val="20"/>
          <w:szCs w:val="20"/>
          <w:lang w:eastAsia="en-GB"/>
        </w:rPr>
      </w:pPr>
      <w:r w:rsidRPr="00B56481">
        <w:rPr>
          <w:rFonts w:ascii="Tahoma" w:eastAsia="Times New Roman" w:hAnsi="Tahoma" w:cs="Tahoma"/>
          <w:color w:val="000000"/>
          <w:sz w:val="20"/>
          <w:szCs w:val="20"/>
          <w:lang w:val="en-US" w:eastAsia="en-GB"/>
        </w:rPr>
        <w:t>Norwich Research Park</w:t>
      </w:r>
    </w:p>
    <w:p w14:paraId="5CD0884C" w14:textId="77777777" w:rsidR="00B56481" w:rsidRPr="00B56481" w:rsidRDefault="00B56481" w:rsidP="00B56481">
      <w:pPr>
        <w:shd w:val="clear" w:color="auto" w:fill="FFFFFF"/>
        <w:spacing w:after="0" w:line="240" w:lineRule="auto"/>
        <w:rPr>
          <w:rFonts w:ascii="Tahoma" w:eastAsia="Times New Roman" w:hAnsi="Tahoma" w:cs="Tahoma"/>
          <w:color w:val="000000"/>
          <w:sz w:val="20"/>
          <w:szCs w:val="20"/>
          <w:lang w:eastAsia="en-GB"/>
        </w:rPr>
      </w:pPr>
      <w:r w:rsidRPr="00B56481">
        <w:rPr>
          <w:rFonts w:ascii="Tahoma" w:eastAsia="Times New Roman" w:hAnsi="Tahoma" w:cs="Tahoma"/>
          <w:color w:val="000000"/>
          <w:sz w:val="20"/>
          <w:szCs w:val="20"/>
          <w:lang w:val="en-US" w:eastAsia="en-GB"/>
        </w:rPr>
        <w:t>Norwich, NR4 7TJ</w:t>
      </w:r>
    </w:p>
    <w:p w14:paraId="4709C059" w14:textId="77777777" w:rsidR="00B56481" w:rsidRPr="00B56481" w:rsidRDefault="00B56481" w:rsidP="00B56481">
      <w:pPr>
        <w:shd w:val="clear" w:color="auto" w:fill="FFFFFF"/>
        <w:spacing w:after="0" w:line="240" w:lineRule="auto"/>
        <w:rPr>
          <w:rFonts w:ascii="Tahoma" w:eastAsia="Times New Roman" w:hAnsi="Tahoma" w:cs="Tahoma"/>
          <w:color w:val="000000"/>
          <w:sz w:val="20"/>
          <w:szCs w:val="20"/>
          <w:lang w:eastAsia="en-GB"/>
        </w:rPr>
      </w:pPr>
      <w:r w:rsidRPr="00B56481">
        <w:rPr>
          <w:rFonts w:ascii="Tahoma" w:eastAsia="Times New Roman" w:hAnsi="Tahoma" w:cs="Tahoma"/>
          <w:color w:val="000000"/>
          <w:sz w:val="20"/>
          <w:szCs w:val="20"/>
          <w:lang w:val="en-US" w:eastAsia="en-GB"/>
        </w:rPr>
        <w:t> </w:t>
      </w:r>
    </w:p>
    <w:p w14:paraId="5C24F005" w14:textId="77777777" w:rsidR="00B56481" w:rsidRPr="00B56481" w:rsidRDefault="00B56481" w:rsidP="00B56481">
      <w:pPr>
        <w:shd w:val="clear" w:color="auto" w:fill="FFFFFF"/>
        <w:spacing w:after="0" w:line="240" w:lineRule="auto"/>
        <w:rPr>
          <w:rFonts w:ascii="Tahoma" w:eastAsia="Times New Roman" w:hAnsi="Tahoma" w:cs="Tahoma"/>
          <w:color w:val="000000"/>
          <w:sz w:val="20"/>
          <w:szCs w:val="20"/>
          <w:lang w:eastAsia="en-GB"/>
        </w:rPr>
      </w:pPr>
      <w:r w:rsidRPr="00B56481">
        <w:rPr>
          <w:rFonts w:ascii="Tahoma" w:eastAsia="Times New Roman" w:hAnsi="Tahoma" w:cs="Tahoma"/>
          <w:color w:val="000000"/>
          <w:sz w:val="20"/>
          <w:szCs w:val="20"/>
          <w:lang w:val="en-US" w:eastAsia="en-GB"/>
        </w:rPr>
        <w:t>Tel: 01603 593600</w:t>
      </w:r>
    </w:p>
    <w:p w14:paraId="1018D9EB" w14:textId="77777777" w:rsidR="00B56481" w:rsidRPr="00B56481" w:rsidRDefault="00B56481" w:rsidP="00B56481">
      <w:pPr>
        <w:rPr>
          <w:color w:val="215868" w:themeColor="accent5" w:themeShade="80"/>
        </w:rPr>
      </w:pPr>
    </w:p>
    <w:p w14:paraId="246CC7A4" w14:textId="77777777" w:rsidR="00B56481" w:rsidRPr="00B56481" w:rsidRDefault="00B56481" w:rsidP="00B56481"/>
    <w:p w14:paraId="7C33AC0D" w14:textId="77777777" w:rsidR="00B56481" w:rsidRPr="00B56481" w:rsidRDefault="00B56481" w:rsidP="00B56481">
      <w:r w:rsidRPr="00B56481">
        <w:rPr>
          <w:rFonts w:ascii="Times New Roman" w:hAnsi="Times New Roman" w:cs="Times New Roman"/>
          <w:noProof/>
          <w:color w:val="0F243E" w:themeColor="text2" w:themeShade="80"/>
          <w:u w:val="single"/>
          <w:lang w:eastAsia="en-GB"/>
        </w:rPr>
        <mc:AlternateContent>
          <mc:Choice Requires="wps">
            <w:drawing>
              <wp:anchor distT="0" distB="0" distL="114300" distR="114300" simplePos="0" relativeHeight="251664384" behindDoc="0" locked="0" layoutInCell="1" allowOverlap="1" wp14:anchorId="3D7FD9D9" wp14:editId="6CD51DB7">
                <wp:simplePos x="0" y="0"/>
                <wp:positionH relativeFrom="column">
                  <wp:posOffset>-28575</wp:posOffset>
                </wp:positionH>
                <wp:positionV relativeFrom="paragraph">
                  <wp:posOffset>70485</wp:posOffset>
                </wp:positionV>
                <wp:extent cx="5762625" cy="0"/>
                <wp:effectExtent l="0" t="19050" r="9525" b="19050"/>
                <wp:wrapNone/>
                <wp:docPr id="5" name="Straight Connector 5"/>
                <wp:cNvGraphicFramePr/>
                <a:graphic xmlns:a="http://schemas.openxmlformats.org/drawingml/2006/main">
                  <a:graphicData uri="http://schemas.microsoft.com/office/word/2010/wordprocessingShape">
                    <wps:wsp>
                      <wps:cNvCnPr/>
                      <wps:spPr>
                        <a:xfrm>
                          <a:off x="0" y="0"/>
                          <a:ext cx="5762625" cy="0"/>
                        </a:xfrm>
                        <a:prstGeom prst="line">
                          <a:avLst/>
                        </a:prstGeom>
                        <a:noFill/>
                        <a:ln w="28575" cap="flat" cmpd="sng" algn="ctr">
                          <a:solidFill>
                            <a:srgbClr val="4BACC6">
                              <a:lumMod val="7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pt,5.55pt" to="451.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" strokecolor="#31859c" strokeweight="2.25pt"/>
            </w:pict>
          </mc:Fallback>
        </mc:AlternateContent>
      </w:r>
    </w:p>
    <w:p w14:paraId="655C67E1" w14:textId="77777777" w:rsidR="00B56481" w:rsidRPr="00B56481" w:rsidRDefault="00B56481" w:rsidP="00B56481">
      <w:pPr>
        <w:rPr>
          <w:b/>
          <w:color w:val="215868" w:themeColor="accent5" w:themeShade="80"/>
        </w:rPr>
      </w:pPr>
      <w:r w:rsidRPr="00B56481">
        <w:rPr>
          <w:b/>
          <w:color w:val="215868" w:themeColor="accent5" w:themeShade="80"/>
        </w:rPr>
        <w:t>Interested in taking part?</w:t>
      </w:r>
    </w:p>
    <w:p w14:paraId="250A1801" w14:textId="77777777" w:rsidR="00B56481" w:rsidRPr="00B56481" w:rsidRDefault="00B56481" w:rsidP="00B56481">
      <w:r w:rsidRPr="00B56481">
        <w:t>Please contact the Service manager or a member of staff for more details.</w:t>
      </w:r>
    </w:p>
    <w:p w14:paraId="0F479C1C" w14:textId="77777777" w:rsidR="00B56481" w:rsidRPr="00B56481" w:rsidRDefault="00B56481" w:rsidP="00B56481">
      <w:pPr>
        <w:spacing w:line="192" w:lineRule="auto"/>
      </w:pPr>
      <w:r w:rsidRPr="00B56481">
        <w:t>Best wishes,</w:t>
      </w:r>
    </w:p>
    <w:p w14:paraId="493C850F" w14:textId="77777777" w:rsidR="00B56481" w:rsidRPr="00B56481" w:rsidRDefault="00B56481" w:rsidP="00B56481">
      <w:pPr>
        <w:spacing w:line="192" w:lineRule="auto"/>
      </w:pPr>
      <w:proofErr w:type="gramStart"/>
      <w:r w:rsidRPr="00B56481">
        <w:t>The research team.</w:t>
      </w:r>
      <w:proofErr w:type="gramEnd"/>
    </w:p>
    <w:p w14:paraId="31C974B4" w14:textId="77777777" w:rsidR="00B56481" w:rsidRPr="00B56481" w:rsidRDefault="00B56481" w:rsidP="00B56481">
      <w:pPr>
        <w:spacing w:line="192" w:lineRule="auto"/>
      </w:pPr>
      <w:r w:rsidRPr="00B56481">
        <w:t xml:space="preserve">Email: </w:t>
      </w:r>
      <w:hyperlink r:id="rId29" w:history="1">
        <w:r w:rsidRPr="00B56481">
          <w:rPr>
            <w:color w:val="0000FF" w:themeColor="hyperlink"/>
            <w:u w:val="single"/>
          </w:rPr>
          <w:t>K.Venables@uea.ac.uk</w:t>
        </w:r>
      </w:hyperlink>
    </w:p>
    <w:p w14:paraId="188EF895" w14:textId="77777777" w:rsidR="00B56481" w:rsidRPr="00B56481" w:rsidRDefault="00B56481" w:rsidP="00B56481">
      <w:pPr>
        <w:spacing w:line="192" w:lineRule="auto"/>
      </w:pPr>
      <w:r w:rsidRPr="00B56481">
        <w:t xml:space="preserve">            </w:t>
      </w:r>
      <w:hyperlink r:id="rId30" w:history="1">
        <w:r w:rsidRPr="00B56481">
          <w:rPr>
            <w:color w:val="0000FF" w:themeColor="hyperlink"/>
            <w:u w:val="single"/>
          </w:rPr>
          <w:t>F.Gracey@uea.ac.uk</w:t>
        </w:r>
      </w:hyperlink>
      <w:r w:rsidRPr="00B56481">
        <w:t xml:space="preserve"> </w:t>
      </w:r>
    </w:p>
    <w:p w14:paraId="3FE321C7" w14:textId="77777777" w:rsidR="00B56481" w:rsidRPr="00B56481" w:rsidRDefault="00B56481" w:rsidP="00B56481">
      <w:pPr>
        <w:spacing w:line="192" w:lineRule="auto"/>
      </w:pPr>
      <w:r w:rsidRPr="00B56481">
        <w:t xml:space="preserve">Telephone: </w:t>
      </w:r>
      <w:r w:rsidRPr="00B56481">
        <w:rPr>
          <w:i/>
          <w:color w:val="0070C0"/>
        </w:rPr>
        <w:t xml:space="preserve"> </w:t>
      </w:r>
      <w:r w:rsidRPr="00B56481">
        <w:rPr>
          <w:color w:val="0070C0"/>
        </w:rPr>
        <w:t>07749 592850</w:t>
      </w:r>
    </w:p>
    <w:p w14:paraId="0793AB3C" w14:textId="77777777" w:rsidR="00B56481" w:rsidRPr="00B56481" w:rsidRDefault="00B56481" w:rsidP="00B56481"/>
    <w:p w14:paraId="471CCB67" w14:textId="77777777" w:rsidR="00B56481" w:rsidRPr="00B56481" w:rsidRDefault="00B56481" w:rsidP="00B56481">
      <w:pPr>
        <w:rPr>
          <w:color w:val="FF0000"/>
        </w:rPr>
      </w:pPr>
    </w:p>
    <w:p w14:paraId="36B40782" w14:textId="77777777" w:rsidR="00B56481" w:rsidRPr="00B56481" w:rsidRDefault="00B56481" w:rsidP="00B56481">
      <w:pPr>
        <w:rPr>
          <w:color w:val="FF0000"/>
        </w:rPr>
      </w:pPr>
    </w:p>
    <w:p w14:paraId="2B11B5C0" w14:textId="77777777" w:rsidR="0017349F" w:rsidRDefault="0017349F" w:rsidP="003943AB">
      <w:pPr>
        <w:spacing w:line="480" w:lineRule="auto"/>
        <w:jc w:val="center"/>
        <w:rPr>
          <w:rFonts w:ascii="Times New Roman" w:hAnsi="Times New Roman" w:cs="Times New Roman"/>
          <w:b/>
          <w:sz w:val="24"/>
          <w:szCs w:val="24"/>
        </w:rPr>
      </w:pPr>
    </w:p>
    <w:p w14:paraId="444E6CBC" w14:textId="21A90989" w:rsidR="003943AB" w:rsidRDefault="0017349F" w:rsidP="003943AB">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Appendix G</w:t>
      </w:r>
    </w:p>
    <w:p w14:paraId="4E7B23A3" w14:textId="5A07EF42" w:rsidR="00CE700D" w:rsidRDefault="00E333DB" w:rsidP="003943AB">
      <w:pPr>
        <w:spacing w:line="480" w:lineRule="auto"/>
        <w:jc w:val="center"/>
        <w:rPr>
          <w:rFonts w:ascii="Times New Roman" w:hAnsi="Times New Roman" w:cs="Times New Roman"/>
          <w:b/>
          <w:sz w:val="24"/>
          <w:szCs w:val="24"/>
        </w:rPr>
      </w:pPr>
      <w:r>
        <w:rPr>
          <w:rFonts w:ascii="Times New Roman" w:hAnsi="Times New Roman" w:cs="Times New Roman"/>
          <w:b/>
          <w:sz w:val="24"/>
          <w:szCs w:val="24"/>
        </w:rPr>
        <w:t>Consent to Contact F</w:t>
      </w:r>
      <w:r w:rsidR="00B56481">
        <w:rPr>
          <w:rFonts w:ascii="Times New Roman" w:hAnsi="Times New Roman" w:cs="Times New Roman"/>
          <w:b/>
          <w:sz w:val="24"/>
          <w:szCs w:val="24"/>
        </w:rPr>
        <w:t>orm</w:t>
      </w:r>
    </w:p>
    <w:p w14:paraId="413E1F62" w14:textId="77777777" w:rsidR="00B56481" w:rsidRPr="002A03D3" w:rsidRDefault="00B56481" w:rsidP="00B56481">
      <w:pPr>
        <w:spacing w:line="480" w:lineRule="auto"/>
        <w:jc w:val="center"/>
        <w:rPr>
          <w:rFonts w:cstheme="minorHAnsi"/>
          <w:b/>
          <w:sz w:val="24"/>
          <w:szCs w:val="24"/>
        </w:rPr>
      </w:pPr>
      <w:r w:rsidRPr="002A03D3">
        <w:rPr>
          <w:rFonts w:cstheme="minorHAnsi"/>
          <w:b/>
          <w:sz w:val="24"/>
          <w:szCs w:val="24"/>
        </w:rPr>
        <w:t>Consent to Contact</w:t>
      </w:r>
    </w:p>
    <w:p w14:paraId="0746CC85" w14:textId="77777777" w:rsidR="00B56481" w:rsidRPr="00B56481" w:rsidRDefault="00B56481" w:rsidP="00B56481">
      <w:pPr>
        <w:spacing w:line="480" w:lineRule="auto"/>
      </w:pPr>
      <w:r w:rsidRPr="00B56481">
        <w:t>Date:    10.08.16                         Version number: 1</w:t>
      </w:r>
    </w:p>
    <w:p w14:paraId="4220BC98" w14:textId="4FBE507A" w:rsidR="00B56481" w:rsidRPr="00B56481" w:rsidRDefault="00B56481" w:rsidP="00B56481">
      <w:pPr>
        <w:spacing w:line="480" w:lineRule="auto"/>
      </w:pPr>
      <w:r w:rsidRPr="00B56481">
        <w:t>CONSENT TO CONTACT FORM FOR STUDY:  People’s experiences of ‘personally important moments’ following an Acquired Brain Injury (ABI), the meanings they attribute to them and the in</w:t>
      </w:r>
      <w:r w:rsidR="009137A5">
        <w:t>fluence they have on their post-</w:t>
      </w:r>
      <w:r w:rsidRPr="00B56481">
        <w:t>ABI journey: A qualitative study.</w:t>
      </w:r>
    </w:p>
    <w:p w14:paraId="7CEFE87C" w14:textId="77777777" w:rsidR="00B56481" w:rsidRPr="00B56481" w:rsidRDefault="00B56481" w:rsidP="00B56481">
      <w:pPr>
        <w:spacing w:line="480" w:lineRule="auto"/>
      </w:pPr>
      <w:r w:rsidRPr="00B56481">
        <w:t xml:space="preserve">I agree that my contact details as given below can be given (in person via this document or by telephone) to the researchers carrying out the above named study. This will enable them to contact me and arrange a time/place to explain the study in more detail so that I can then decide whether or not to take part. BLOCK CAPITALS PLEASE: </w:t>
      </w:r>
    </w:p>
    <w:p w14:paraId="1AB6D203" w14:textId="77777777" w:rsidR="00B56481" w:rsidRPr="00B56481" w:rsidRDefault="00B56481" w:rsidP="00B56481">
      <w:pPr>
        <w:spacing w:line="480" w:lineRule="auto"/>
      </w:pPr>
      <w:r w:rsidRPr="00B56481">
        <w:t>Name: _____________________________________</w:t>
      </w:r>
      <w:proofErr w:type="gramStart"/>
      <w:r w:rsidRPr="00B56481">
        <w:t>_(</w:t>
      </w:r>
      <w:proofErr w:type="gramEnd"/>
      <w:r w:rsidRPr="00B56481">
        <w:t xml:space="preserve">Mr/Mrs/Miss/Ms, Forename, Surname) Address: _____________________________________________________________ _____________________________________________________________ _____________________________________________________________ </w:t>
      </w:r>
    </w:p>
    <w:p w14:paraId="72A38565" w14:textId="77777777" w:rsidR="00B56481" w:rsidRPr="00B56481" w:rsidRDefault="00B56481" w:rsidP="00B56481">
      <w:pPr>
        <w:spacing w:line="480" w:lineRule="auto"/>
      </w:pPr>
      <w:r w:rsidRPr="00B56481">
        <w:t xml:space="preserve">Postcode: _____________________________________________________________ </w:t>
      </w:r>
    </w:p>
    <w:p w14:paraId="06415866" w14:textId="77777777" w:rsidR="00B56481" w:rsidRPr="00B56481" w:rsidRDefault="00B56481" w:rsidP="00B56481">
      <w:pPr>
        <w:spacing w:line="480" w:lineRule="auto"/>
      </w:pPr>
      <w:r w:rsidRPr="00B56481">
        <w:t xml:space="preserve">Main contact number: ________________________________________________ </w:t>
      </w:r>
    </w:p>
    <w:p w14:paraId="13E8F954" w14:textId="77777777" w:rsidR="00B56481" w:rsidRPr="00B56481" w:rsidRDefault="00B56481" w:rsidP="00B56481">
      <w:pPr>
        <w:spacing w:line="480" w:lineRule="auto"/>
      </w:pPr>
      <w:r w:rsidRPr="00B56481">
        <w:t xml:space="preserve">Alternative contact number: ________________________________________________ </w:t>
      </w:r>
    </w:p>
    <w:p w14:paraId="6BB1CECD" w14:textId="77777777" w:rsidR="00B56481" w:rsidRPr="00B56481" w:rsidRDefault="00B56481" w:rsidP="00B56481">
      <w:pPr>
        <w:spacing w:line="480" w:lineRule="auto"/>
      </w:pPr>
      <w:r w:rsidRPr="00B56481">
        <w:t xml:space="preserve">When would you prefer to be contacted? </w:t>
      </w:r>
      <w:proofErr w:type="gramStart"/>
      <w:r w:rsidRPr="00B56481">
        <w:t>E.g. evenings, weekends?</w:t>
      </w:r>
      <w:proofErr w:type="gramEnd"/>
      <w:r w:rsidRPr="00B56481">
        <w:t xml:space="preserve"> _________________________</w:t>
      </w:r>
    </w:p>
    <w:p w14:paraId="1F576CA9" w14:textId="77777777" w:rsidR="00B56481" w:rsidRPr="00B56481" w:rsidRDefault="00B56481" w:rsidP="00B56481">
      <w:pPr>
        <w:spacing w:line="480" w:lineRule="auto"/>
        <w:rPr>
          <w:rFonts w:ascii="Times New Roman" w:hAnsi="Times New Roman" w:cs="Times New Roman"/>
          <w:b/>
          <w:sz w:val="24"/>
          <w:szCs w:val="24"/>
        </w:rPr>
      </w:pPr>
      <w:r w:rsidRPr="00B56481">
        <w:t>Signature: _________________________________________________ Date: _____/______/20____</w:t>
      </w:r>
    </w:p>
    <w:p w14:paraId="6CDF9F6A" w14:textId="77777777" w:rsidR="0017349F" w:rsidRDefault="0017349F" w:rsidP="003943AB">
      <w:pPr>
        <w:spacing w:line="480" w:lineRule="auto"/>
        <w:jc w:val="center"/>
        <w:rPr>
          <w:rFonts w:ascii="Times New Roman" w:hAnsi="Times New Roman" w:cs="Times New Roman"/>
          <w:b/>
          <w:sz w:val="24"/>
          <w:szCs w:val="24"/>
        </w:rPr>
      </w:pPr>
    </w:p>
    <w:p w14:paraId="2F92773C" w14:textId="16B108ED" w:rsidR="003943AB" w:rsidRDefault="0017349F" w:rsidP="003943AB">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Appendix H</w:t>
      </w:r>
    </w:p>
    <w:p w14:paraId="722682AA" w14:textId="413BF288" w:rsidR="00B56481" w:rsidRPr="00B56481" w:rsidRDefault="00B56481" w:rsidP="00B56481">
      <w:pPr>
        <w:spacing w:line="480" w:lineRule="auto"/>
        <w:jc w:val="center"/>
        <w:rPr>
          <w:rFonts w:ascii="Times New Roman" w:hAnsi="Times New Roman" w:cs="Times New Roman"/>
          <w:b/>
          <w:sz w:val="24"/>
          <w:szCs w:val="24"/>
        </w:rPr>
      </w:pPr>
      <w:r>
        <w:rPr>
          <w:rFonts w:ascii="Times New Roman" w:hAnsi="Times New Roman" w:cs="Times New Roman"/>
          <w:b/>
          <w:sz w:val="24"/>
          <w:szCs w:val="24"/>
        </w:rPr>
        <w:t xml:space="preserve">Consent </w:t>
      </w:r>
      <w:r w:rsidR="00E333DB">
        <w:rPr>
          <w:rFonts w:ascii="Times New Roman" w:hAnsi="Times New Roman" w:cs="Times New Roman"/>
          <w:b/>
          <w:sz w:val="24"/>
          <w:szCs w:val="24"/>
        </w:rPr>
        <w:t>to P</w:t>
      </w:r>
      <w:r w:rsidR="002A03D3">
        <w:rPr>
          <w:rFonts w:ascii="Times New Roman" w:hAnsi="Times New Roman" w:cs="Times New Roman"/>
          <w:b/>
          <w:sz w:val="24"/>
          <w:szCs w:val="24"/>
        </w:rPr>
        <w:t xml:space="preserve">articipate </w:t>
      </w:r>
      <w:r w:rsidR="00E333DB">
        <w:rPr>
          <w:rFonts w:ascii="Times New Roman" w:hAnsi="Times New Roman" w:cs="Times New Roman"/>
          <w:b/>
          <w:sz w:val="24"/>
          <w:szCs w:val="24"/>
        </w:rPr>
        <w:t>F</w:t>
      </w:r>
      <w:r>
        <w:rPr>
          <w:rFonts w:ascii="Times New Roman" w:hAnsi="Times New Roman" w:cs="Times New Roman"/>
          <w:b/>
          <w:sz w:val="24"/>
          <w:szCs w:val="24"/>
        </w:rPr>
        <w:t>orm</w:t>
      </w:r>
      <w:r w:rsidRPr="00B56481">
        <w:rPr>
          <w:rFonts w:ascii="Calibri" w:eastAsia="Calibri" w:hAnsi="Calibri" w:cs="Times New Roman"/>
          <w:noProof/>
          <w:lang w:eastAsia="en-GB"/>
        </w:rPr>
        <mc:AlternateContent>
          <mc:Choice Requires="wps">
            <w:drawing>
              <wp:anchor distT="0" distB="0" distL="114300" distR="114300" simplePos="0" relativeHeight="251668480" behindDoc="0" locked="0" layoutInCell="1" allowOverlap="1" wp14:anchorId="0ACC467E" wp14:editId="50589D08">
                <wp:simplePos x="0" y="0"/>
                <wp:positionH relativeFrom="column">
                  <wp:posOffset>4988560</wp:posOffset>
                </wp:positionH>
                <wp:positionV relativeFrom="paragraph">
                  <wp:posOffset>388620</wp:posOffset>
                </wp:positionV>
                <wp:extent cx="1564640" cy="1095375"/>
                <wp:effectExtent l="0" t="0" r="6985" b="952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4640" cy="1095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4667BB" w14:textId="063F6D41" w:rsidR="00567210" w:rsidRDefault="00567210" w:rsidP="00B56481">
                            <w:pPr>
                              <w:jc w:val="right"/>
                            </w:pPr>
                          </w:p>
                        </w:txbxContent>
                      </wps:txbx>
                      <wps:bodyPr rot="0" vert="horz" wrap="non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6" o:spid="_x0000_s1056" type="#_x0000_t202" style="position:absolute;left:0;text-align:left;margin-left:392.8pt;margin-top:30.6pt;width:123.2pt;height:86.2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" stroked="f">
                <v:textbox>
                  <w:txbxContent>
                    <w:p w14:paraId="214667BB" w14:textId="063F6D41" w:rsidR="00567210" w:rsidRDefault="00567210" w:rsidP="00B56481">
                      <w:pPr>
                        <w:jc w:val="right"/>
                      </w:pPr>
                    </w:p>
                  </w:txbxContent>
                </v:textbox>
              </v:shape>
            </w:pict>
          </mc:Fallback>
        </mc:AlternateContent>
      </w:r>
    </w:p>
    <w:p w14:paraId="4A6F9A69" w14:textId="461936D0" w:rsidR="00B56481" w:rsidRPr="002A03D3" w:rsidRDefault="00B56481" w:rsidP="00B56481">
      <w:pPr>
        <w:spacing w:line="480" w:lineRule="auto"/>
        <w:jc w:val="center"/>
        <w:rPr>
          <w:rFonts w:cstheme="minorHAnsi"/>
          <w:b/>
          <w:sz w:val="24"/>
          <w:szCs w:val="24"/>
        </w:rPr>
      </w:pPr>
      <w:r w:rsidRPr="002A03D3">
        <w:rPr>
          <w:rFonts w:cstheme="minorHAnsi"/>
          <w:noProof/>
          <w:sz w:val="28"/>
          <w:szCs w:val="28"/>
          <w:lang w:eastAsia="en-GB"/>
        </w:rPr>
        <mc:AlternateContent>
          <mc:Choice Requires="wps">
            <w:drawing>
              <wp:anchor distT="0" distB="0" distL="114300" distR="114300" simplePos="0" relativeHeight="251680768" behindDoc="0" locked="0" layoutInCell="1" allowOverlap="1" wp14:anchorId="0E6B265C" wp14:editId="728D2314">
                <wp:simplePos x="0" y="0"/>
                <wp:positionH relativeFrom="column">
                  <wp:posOffset>4474210</wp:posOffset>
                </wp:positionH>
                <wp:positionV relativeFrom="paragraph">
                  <wp:posOffset>353060</wp:posOffset>
                </wp:positionV>
                <wp:extent cx="1396365" cy="979805"/>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6365" cy="979805"/>
                        </a:xfrm>
                        <a:prstGeom prst="rect">
                          <a:avLst/>
                        </a:prstGeom>
                        <a:solidFill>
                          <a:srgbClr val="FFFFFF"/>
                        </a:solidFill>
                        <a:ln w="9525">
                          <a:noFill/>
                          <a:miter lim="800000"/>
                          <a:headEnd/>
                          <a:tailEnd/>
                        </a:ln>
                      </wps:spPr>
                      <wps:txbx>
                        <w:txbxContent>
                          <w:p w14:paraId="2E409423" w14:textId="77777777" w:rsidR="00567210" w:rsidRDefault="00567210" w:rsidP="00B56481">
                            <w:r>
                              <w:rPr>
                                <w:noProof/>
                                <w:lang w:eastAsia="en-GB"/>
                              </w:rPr>
                              <w:drawing>
                                <wp:inline distT="0" distB="0" distL="0" distR="0" wp14:anchorId="0709CA1F" wp14:editId="1D9BAB9B">
                                  <wp:extent cx="1173480" cy="849015"/>
                                  <wp:effectExtent l="0" t="0" r="7620" b="8255"/>
                                  <wp:docPr id="21" name="Picture 21" descr="C:\Users\Katie\Downloads\1.166633!ueastandardcmyk600dp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tie\Downloads\1.166633!ueastandardcmyk600dpi.t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73480" cy="84901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7" type="#_x0000_t202" style="position:absolute;left:0;text-align:left;margin-left:352.3pt;margin-top:27.8pt;width:109.95pt;height:77.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" stroked="f">
                <v:textbox>
                  <w:txbxContent>
                    <w:p w14:paraId="2E409423" w14:textId="77777777" w:rsidR="00567210" w:rsidRDefault="00567210" w:rsidP="00B56481">
                      <w:r>
                        <w:rPr>
                          <w:noProof/>
                          <w:lang w:eastAsia="en-GB"/>
                        </w:rPr>
                        <w:drawing>
                          <wp:inline distT="0" distB="0" distL="0" distR="0" wp14:anchorId="0709CA1F" wp14:editId="1D9BAB9B">
                            <wp:extent cx="1173480" cy="849015"/>
                            <wp:effectExtent l="0" t="0" r="7620" b="8255"/>
                            <wp:docPr id="21" name="Picture 21" descr="C:\Users\Katie\Downloads\1.166633!ueastandardcmyk600dp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tie\Downloads\1.166633!ueastandardcmyk600dpi.t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73480" cy="849015"/>
                                    </a:xfrm>
                                    <a:prstGeom prst="rect">
                                      <a:avLst/>
                                    </a:prstGeom>
                                    <a:noFill/>
                                    <a:ln>
                                      <a:noFill/>
                                    </a:ln>
                                  </pic:spPr>
                                </pic:pic>
                              </a:graphicData>
                            </a:graphic>
                          </wp:inline>
                        </w:drawing>
                      </w:r>
                    </w:p>
                  </w:txbxContent>
                </v:textbox>
              </v:shape>
            </w:pict>
          </mc:Fallback>
        </mc:AlternateContent>
      </w:r>
      <w:r w:rsidRPr="002A03D3">
        <w:rPr>
          <w:rFonts w:cstheme="minorHAnsi"/>
          <w:b/>
          <w:sz w:val="24"/>
          <w:szCs w:val="24"/>
        </w:rPr>
        <w:t xml:space="preserve">Consent to participate </w:t>
      </w:r>
    </w:p>
    <w:p w14:paraId="36838224" w14:textId="77777777" w:rsidR="00B56481" w:rsidRPr="00B56481" w:rsidRDefault="00B56481" w:rsidP="00B56481">
      <w:pPr>
        <w:spacing w:after="120" w:line="360" w:lineRule="auto"/>
        <w:rPr>
          <w:rFonts w:ascii="Times New Roman" w:hAnsi="Times New Roman" w:cs="Times New Roman"/>
          <w:noProof/>
          <w:u w:val="single"/>
          <w:lang w:eastAsia="en-GB"/>
        </w:rPr>
      </w:pPr>
      <w:r w:rsidRPr="00B56481">
        <w:rPr>
          <w:rFonts w:ascii="Arial" w:eastAsia="Calibri" w:hAnsi="Arial" w:cs="Arial"/>
          <w:sz w:val="20"/>
          <w:szCs w:val="20"/>
        </w:rPr>
        <w:t xml:space="preserve">Date:  10.08.16                 Version number: </w:t>
      </w:r>
      <w:proofErr w:type="gramStart"/>
      <w:r w:rsidRPr="00B56481">
        <w:rPr>
          <w:rFonts w:ascii="Arial" w:eastAsia="Calibri" w:hAnsi="Arial" w:cs="Arial"/>
          <w:sz w:val="20"/>
          <w:szCs w:val="20"/>
        </w:rPr>
        <w:t>1           Participant Identification</w:t>
      </w:r>
      <w:proofErr w:type="gramEnd"/>
      <w:r w:rsidRPr="00B56481">
        <w:rPr>
          <w:rFonts w:ascii="Arial" w:eastAsia="Calibri" w:hAnsi="Arial" w:cs="Arial"/>
          <w:sz w:val="20"/>
          <w:szCs w:val="20"/>
        </w:rPr>
        <w:t>:</w:t>
      </w:r>
      <w:r w:rsidRPr="00B56481">
        <w:rPr>
          <w:rFonts w:ascii="Times New Roman" w:hAnsi="Times New Roman" w:cs="Times New Roman"/>
          <w:noProof/>
          <w:u w:val="single"/>
          <w:lang w:eastAsia="en-GB"/>
        </w:rPr>
        <w:t xml:space="preserve"> </w:t>
      </w:r>
    </w:p>
    <w:p w14:paraId="6E246A4E" w14:textId="77777777" w:rsidR="00B56481" w:rsidRPr="00B56481" w:rsidRDefault="00B56481" w:rsidP="00B56481">
      <w:pPr>
        <w:spacing w:after="120" w:line="360" w:lineRule="auto"/>
        <w:rPr>
          <w:rFonts w:ascii="Arial" w:eastAsia="Calibri" w:hAnsi="Arial" w:cs="Arial"/>
          <w:sz w:val="20"/>
          <w:szCs w:val="20"/>
        </w:rPr>
      </w:pPr>
      <w:r w:rsidRPr="00B56481">
        <w:rPr>
          <w:rFonts w:ascii="Arial" w:eastAsia="Calibri" w:hAnsi="Arial" w:cs="Arial"/>
          <w:sz w:val="20"/>
          <w:szCs w:val="20"/>
        </w:rPr>
        <w:t>IRAS Project ID:</w:t>
      </w:r>
      <w:r w:rsidRPr="00B56481">
        <w:rPr>
          <w:rFonts w:ascii="Arial" w:eastAsia="Calibri" w:hAnsi="Arial" w:cs="Arial"/>
          <w:sz w:val="20"/>
          <w:szCs w:val="20"/>
        </w:rPr>
        <w:tab/>
        <w:t>183253</w:t>
      </w:r>
    </w:p>
    <w:p w14:paraId="060F1A44" w14:textId="77777777" w:rsidR="00B56481" w:rsidRPr="00B56481" w:rsidRDefault="00B56481" w:rsidP="00B56481">
      <w:pPr>
        <w:spacing w:after="120" w:line="360" w:lineRule="auto"/>
        <w:rPr>
          <w:rFonts w:ascii="Arial" w:eastAsia="Calibri" w:hAnsi="Arial" w:cs="Arial"/>
          <w:sz w:val="20"/>
          <w:szCs w:val="20"/>
        </w:rPr>
      </w:pPr>
      <w:r w:rsidRPr="00B56481">
        <w:rPr>
          <w:rFonts w:ascii="Arial" w:eastAsia="Calibri" w:hAnsi="Arial" w:cs="Arial"/>
          <w:b/>
        </w:rPr>
        <w:t>CONSENT FORM</w:t>
      </w:r>
    </w:p>
    <w:p w14:paraId="0C6F53C9" w14:textId="29773AFC" w:rsidR="00B56481" w:rsidRPr="00B56481" w:rsidRDefault="00B56481" w:rsidP="00B56481">
      <w:pPr>
        <w:spacing w:after="120" w:line="360" w:lineRule="auto"/>
        <w:rPr>
          <w:rFonts w:ascii="Arial" w:eastAsia="Calibri" w:hAnsi="Arial" w:cs="Arial"/>
          <w:sz w:val="20"/>
          <w:szCs w:val="20"/>
        </w:rPr>
      </w:pPr>
      <w:r w:rsidRPr="00B56481">
        <w:rPr>
          <w:rFonts w:ascii="Arial" w:eastAsia="Calibri" w:hAnsi="Arial" w:cs="Arial"/>
          <w:sz w:val="20"/>
          <w:szCs w:val="20"/>
        </w:rPr>
        <w:t xml:space="preserve">Title of study: </w:t>
      </w:r>
      <w:r w:rsidRPr="00B56481">
        <w:rPr>
          <w:rFonts w:ascii="Calibri" w:eastAsia="Calibri" w:hAnsi="Calibri" w:cs="Times New Roman"/>
          <w:sz w:val="20"/>
          <w:szCs w:val="20"/>
        </w:rPr>
        <w:t xml:space="preserve"> </w:t>
      </w:r>
      <w:r w:rsidRPr="00B56481">
        <w:rPr>
          <w:rFonts w:ascii="Arial" w:eastAsia="Calibri" w:hAnsi="Arial" w:cs="Arial"/>
          <w:sz w:val="20"/>
          <w:szCs w:val="20"/>
        </w:rPr>
        <w:t>People’s experiences of ‘personally important moments’ following an Acquired Brain Injury (ABI), the meanings they attribute to them and the in</w:t>
      </w:r>
      <w:r w:rsidR="009137A5">
        <w:rPr>
          <w:rFonts w:ascii="Arial" w:eastAsia="Calibri" w:hAnsi="Arial" w:cs="Arial"/>
          <w:sz w:val="20"/>
          <w:szCs w:val="20"/>
        </w:rPr>
        <w:t>fluence they have on their post-</w:t>
      </w:r>
      <w:r w:rsidRPr="00B56481">
        <w:rPr>
          <w:rFonts w:ascii="Arial" w:eastAsia="Calibri" w:hAnsi="Arial" w:cs="Arial"/>
          <w:sz w:val="20"/>
          <w:szCs w:val="20"/>
        </w:rPr>
        <w:t>ABI journey: A qualitative study.</w:t>
      </w:r>
    </w:p>
    <w:p w14:paraId="25EDF886" w14:textId="77777777" w:rsidR="00B56481" w:rsidRPr="00B56481" w:rsidRDefault="00B56481" w:rsidP="00B56481">
      <w:pPr>
        <w:spacing w:after="120"/>
        <w:rPr>
          <w:rFonts w:ascii="Arial" w:eastAsia="Calibri" w:hAnsi="Arial" w:cs="Arial"/>
          <w:sz w:val="20"/>
          <w:szCs w:val="20"/>
        </w:rPr>
      </w:pPr>
      <w:r w:rsidRPr="00B56481">
        <w:rPr>
          <w:rFonts w:ascii="Arial" w:eastAsia="Calibri" w:hAnsi="Arial" w:cs="Arial"/>
          <w:sz w:val="20"/>
          <w:szCs w:val="20"/>
        </w:rPr>
        <w:t xml:space="preserve">Name of Primary Researcher: Katie </w:t>
      </w:r>
      <w:proofErr w:type="spellStart"/>
      <w:r w:rsidRPr="00B56481">
        <w:rPr>
          <w:rFonts w:ascii="Arial" w:eastAsia="Calibri" w:hAnsi="Arial" w:cs="Arial"/>
          <w:sz w:val="20"/>
          <w:szCs w:val="20"/>
        </w:rPr>
        <w:t>Venables</w:t>
      </w:r>
      <w:proofErr w:type="spellEnd"/>
      <w:r w:rsidRPr="00B56481">
        <w:rPr>
          <w:rFonts w:ascii="Arial" w:eastAsia="Calibri" w:hAnsi="Arial" w:cs="Arial"/>
          <w:sz w:val="20"/>
          <w:szCs w:val="20"/>
        </w:rPr>
        <w:t xml:space="preserve"> (Trainee Clinical Psychologist)</w:t>
      </w:r>
    </w:p>
    <w:p w14:paraId="3563F07E" w14:textId="77777777" w:rsidR="00B56481" w:rsidRPr="00B56481" w:rsidRDefault="00B56481" w:rsidP="00B56481">
      <w:pPr>
        <w:spacing w:after="120"/>
        <w:rPr>
          <w:rFonts w:ascii="Arial" w:eastAsia="Calibri" w:hAnsi="Arial" w:cs="Arial"/>
          <w:sz w:val="20"/>
          <w:szCs w:val="20"/>
        </w:rPr>
      </w:pPr>
      <w:r w:rsidRPr="00B56481">
        <w:rPr>
          <w:rFonts w:ascii="Arial" w:eastAsia="Calibri" w:hAnsi="Arial" w:cs="Arial"/>
          <w:sz w:val="20"/>
          <w:szCs w:val="20"/>
        </w:rPr>
        <w:t xml:space="preserve">Name of Research Supervisor: Dr Fergus </w:t>
      </w:r>
      <w:proofErr w:type="spellStart"/>
      <w:r w:rsidRPr="00B56481">
        <w:rPr>
          <w:rFonts w:ascii="Arial" w:eastAsia="Calibri" w:hAnsi="Arial" w:cs="Arial"/>
          <w:sz w:val="20"/>
          <w:szCs w:val="20"/>
        </w:rPr>
        <w:t>Gracey</w:t>
      </w:r>
      <w:proofErr w:type="spellEnd"/>
      <w:r w:rsidRPr="00B56481">
        <w:rPr>
          <w:rFonts w:ascii="Arial" w:eastAsia="Calibri" w:hAnsi="Arial" w:cs="Arial"/>
          <w:sz w:val="20"/>
          <w:szCs w:val="20"/>
        </w:rPr>
        <w:t xml:space="preserve"> (Clinical Psychologist)</w:t>
      </w:r>
    </w:p>
    <w:p w14:paraId="560DD402" w14:textId="77777777" w:rsidR="00B56481" w:rsidRPr="00B56481" w:rsidRDefault="00B56481" w:rsidP="00B56481">
      <w:pPr>
        <w:spacing w:after="120" w:line="360" w:lineRule="auto"/>
        <w:ind w:left="8460" w:right="-339"/>
        <w:rPr>
          <w:rFonts w:ascii="Arial" w:eastAsia="Calibri" w:hAnsi="Arial" w:cs="Arial"/>
          <w:sz w:val="20"/>
          <w:szCs w:val="20"/>
        </w:rPr>
      </w:pPr>
      <w:r w:rsidRPr="00B56481">
        <w:rPr>
          <w:rFonts w:ascii="Arial" w:eastAsia="Calibri" w:hAnsi="Arial" w:cs="Arial"/>
          <w:sz w:val="20"/>
          <w:szCs w:val="20"/>
        </w:rPr>
        <w:t xml:space="preserve">Please initial box </w:t>
      </w:r>
    </w:p>
    <w:p w14:paraId="2B87BB0A" w14:textId="77777777" w:rsidR="00B56481" w:rsidRDefault="00B56481" w:rsidP="00B56481">
      <w:pPr>
        <w:numPr>
          <w:ilvl w:val="0"/>
          <w:numId w:val="10"/>
        </w:numPr>
        <w:tabs>
          <w:tab w:val="left" w:pos="540"/>
        </w:tabs>
        <w:spacing w:after="0" w:line="360" w:lineRule="auto"/>
        <w:ind w:left="540"/>
        <w:rPr>
          <w:rFonts w:ascii="Arial" w:eastAsia="Times New Roman" w:hAnsi="Arial" w:cs="Arial"/>
          <w:sz w:val="20"/>
          <w:szCs w:val="20"/>
          <w:lang w:eastAsia="en-GB"/>
        </w:rPr>
      </w:pPr>
      <w:r w:rsidRPr="00B56481">
        <w:rPr>
          <w:rFonts w:ascii="Arial" w:eastAsia="Calibri" w:hAnsi="Arial" w:cs="Arial"/>
          <w:noProof/>
          <w:sz w:val="20"/>
          <w:szCs w:val="20"/>
          <w:lang w:eastAsia="en-GB"/>
        </w:rPr>
        <mc:AlternateContent>
          <mc:Choice Requires="wps">
            <w:drawing>
              <wp:anchor distT="0" distB="0" distL="114300" distR="114300" simplePos="0" relativeHeight="251670528" behindDoc="0" locked="0" layoutInCell="1" allowOverlap="1" wp14:anchorId="2CF49AF0" wp14:editId="21E843D7">
                <wp:simplePos x="0" y="0"/>
                <wp:positionH relativeFrom="column">
                  <wp:posOffset>5321911</wp:posOffset>
                </wp:positionH>
                <wp:positionV relativeFrom="paragraph">
                  <wp:posOffset>5715</wp:posOffset>
                </wp:positionV>
                <wp:extent cx="342900" cy="342900"/>
                <wp:effectExtent l="0" t="0" r="19050" b="1905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419.05pt;margin-top:.45pt;width:27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" strokeweight="1.5pt"/>
            </w:pict>
          </mc:Fallback>
        </mc:AlternateContent>
      </w:r>
      <w:r w:rsidRPr="00B56481">
        <w:rPr>
          <w:rFonts w:ascii="Arial" w:eastAsia="Times New Roman" w:hAnsi="Arial" w:cs="Arial"/>
          <w:sz w:val="20"/>
          <w:szCs w:val="20"/>
          <w:lang w:eastAsia="en-GB"/>
        </w:rPr>
        <w:t xml:space="preserve">I confirm that I have read the information sheet dated (date at time of recruitment) </w:t>
      </w:r>
    </w:p>
    <w:p w14:paraId="58342895" w14:textId="1CD55EEF" w:rsidR="00B56481" w:rsidRPr="00B56481" w:rsidRDefault="00B56481" w:rsidP="00B56481">
      <w:pPr>
        <w:tabs>
          <w:tab w:val="left" w:pos="540"/>
        </w:tabs>
        <w:spacing w:after="0" w:line="360" w:lineRule="auto"/>
        <w:ind w:left="540"/>
        <w:rPr>
          <w:rFonts w:ascii="Arial" w:eastAsia="Times New Roman" w:hAnsi="Arial" w:cs="Arial"/>
          <w:sz w:val="20"/>
          <w:szCs w:val="20"/>
          <w:lang w:eastAsia="en-GB"/>
        </w:rPr>
      </w:pPr>
      <w:proofErr w:type="gramStart"/>
      <w:r w:rsidRPr="00B56481">
        <w:rPr>
          <w:rFonts w:ascii="Arial" w:eastAsia="Times New Roman" w:hAnsi="Arial" w:cs="Arial"/>
          <w:sz w:val="20"/>
          <w:szCs w:val="20"/>
          <w:lang w:eastAsia="en-GB"/>
        </w:rPr>
        <w:t>for</w:t>
      </w:r>
      <w:proofErr w:type="gramEnd"/>
      <w:r w:rsidRPr="00B56481">
        <w:rPr>
          <w:rFonts w:ascii="Arial" w:eastAsia="Times New Roman" w:hAnsi="Arial" w:cs="Arial"/>
          <w:sz w:val="20"/>
          <w:szCs w:val="20"/>
          <w:lang w:eastAsia="en-GB"/>
        </w:rPr>
        <w:t xml:space="preserve"> the above named study. I have had the opportunity to consider the information, ask questions and have had these answered satisfactorily.</w:t>
      </w:r>
    </w:p>
    <w:p w14:paraId="6405CDCB" w14:textId="2D60B2BF" w:rsidR="00B56481" w:rsidRPr="00B56481" w:rsidRDefault="00B56481" w:rsidP="00B56481">
      <w:pPr>
        <w:spacing w:before="120" w:after="120" w:line="240" w:lineRule="auto"/>
        <w:rPr>
          <w:rFonts w:ascii="Arial" w:eastAsia="Calibri" w:hAnsi="Arial" w:cs="Arial"/>
          <w:sz w:val="20"/>
          <w:szCs w:val="20"/>
        </w:rPr>
      </w:pPr>
      <w:r w:rsidRPr="00B56481">
        <w:rPr>
          <w:rFonts w:ascii="Arial" w:eastAsia="Calibri" w:hAnsi="Arial" w:cs="Arial"/>
          <w:noProof/>
          <w:sz w:val="20"/>
          <w:szCs w:val="20"/>
          <w:lang w:eastAsia="en-GB"/>
        </w:rPr>
        <mc:AlternateContent>
          <mc:Choice Requires="wps">
            <w:drawing>
              <wp:anchor distT="0" distB="0" distL="114300" distR="114300" simplePos="0" relativeHeight="251669504" behindDoc="0" locked="0" layoutInCell="1" allowOverlap="1" wp14:anchorId="7E55E5D6" wp14:editId="71B619B5">
                <wp:simplePos x="0" y="0"/>
                <wp:positionH relativeFrom="column">
                  <wp:posOffset>5321300</wp:posOffset>
                </wp:positionH>
                <wp:positionV relativeFrom="paragraph">
                  <wp:posOffset>289560</wp:posOffset>
                </wp:positionV>
                <wp:extent cx="342900" cy="342900"/>
                <wp:effectExtent l="0" t="0" r="19050" b="1905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6" style="position:absolute;margin-left:419pt;margin-top:22.8pt;width:27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" strokeweight="1.5pt"/>
            </w:pict>
          </mc:Fallback>
        </mc:AlternateContent>
      </w:r>
    </w:p>
    <w:p w14:paraId="40A7A92D" w14:textId="4F73ED3A" w:rsidR="00B56481" w:rsidRPr="00B56481" w:rsidRDefault="00B56481" w:rsidP="00B56481">
      <w:pPr>
        <w:numPr>
          <w:ilvl w:val="0"/>
          <w:numId w:val="10"/>
        </w:numPr>
        <w:tabs>
          <w:tab w:val="left" w:pos="540"/>
        </w:tabs>
        <w:spacing w:after="0" w:line="360" w:lineRule="auto"/>
        <w:ind w:left="540"/>
        <w:rPr>
          <w:rFonts w:ascii="Arial" w:eastAsia="Calibri" w:hAnsi="Arial" w:cs="Arial"/>
          <w:sz w:val="20"/>
          <w:szCs w:val="20"/>
        </w:rPr>
      </w:pPr>
      <w:r w:rsidRPr="00B56481">
        <w:rPr>
          <w:rFonts w:ascii="Arial" w:eastAsia="Times New Roman" w:hAnsi="Arial" w:cs="Arial"/>
          <w:sz w:val="20"/>
          <w:szCs w:val="20"/>
          <w:lang w:eastAsia="en-GB"/>
        </w:rPr>
        <w:t xml:space="preserve">I understand that my participation is voluntary and that I am free to withdraw at any </w:t>
      </w:r>
    </w:p>
    <w:p w14:paraId="61C75B71" w14:textId="77777777" w:rsidR="00B56481" w:rsidRDefault="00B56481" w:rsidP="00B56481">
      <w:pPr>
        <w:tabs>
          <w:tab w:val="left" w:pos="540"/>
        </w:tabs>
        <w:spacing w:after="0" w:line="360" w:lineRule="auto"/>
        <w:ind w:left="540"/>
        <w:rPr>
          <w:rFonts w:ascii="Arial" w:eastAsia="Times New Roman" w:hAnsi="Arial" w:cs="Arial"/>
          <w:sz w:val="20"/>
          <w:szCs w:val="20"/>
          <w:lang w:eastAsia="en-GB"/>
        </w:rPr>
      </w:pPr>
      <w:proofErr w:type="gramStart"/>
      <w:r w:rsidRPr="00B56481">
        <w:rPr>
          <w:rFonts w:ascii="Arial" w:eastAsia="Times New Roman" w:hAnsi="Arial" w:cs="Arial"/>
          <w:sz w:val="20"/>
          <w:szCs w:val="20"/>
          <w:lang w:eastAsia="en-GB"/>
        </w:rPr>
        <w:t>time</w:t>
      </w:r>
      <w:proofErr w:type="gramEnd"/>
      <w:r w:rsidRPr="00B56481">
        <w:rPr>
          <w:rFonts w:ascii="Arial" w:eastAsia="Times New Roman" w:hAnsi="Arial" w:cs="Arial"/>
          <w:sz w:val="20"/>
          <w:szCs w:val="20"/>
          <w:lang w:eastAsia="en-GB"/>
        </w:rPr>
        <w:t xml:space="preserve"> up until</w:t>
      </w:r>
      <w:r>
        <w:rPr>
          <w:rFonts w:ascii="Arial" w:eastAsia="Calibri" w:hAnsi="Arial" w:cs="Arial"/>
          <w:sz w:val="20"/>
          <w:szCs w:val="20"/>
        </w:rPr>
        <w:t xml:space="preserve"> </w:t>
      </w:r>
      <w:r w:rsidRPr="00B56481">
        <w:rPr>
          <w:rFonts w:ascii="Arial" w:eastAsia="Times New Roman" w:hAnsi="Arial" w:cs="Arial"/>
          <w:sz w:val="20"/>
          <w:szCs w:val="20"/>
          <w:lang w:eastAsia="en-GB"/>
        </w:rPr>
        <w:t xml:space="preserve">the point of data analysis, without giving any reason and without my care </w:t>
      </w:r>
    </w:p>
    <w:p w14:paraId="74A729EC" w14:textId="380BD771" w:rsidR="00B56481" w:rsidRDefault="00B56481" w:rsidP="00B56481">
      <w:pPr>
        <w:tabs>
          <w:tab w:val="left" w:pos="540"/>
        </w:tabs>
        <w:spacing w:after="0" w:line="360" w:lineRule="auto"/>
        <w:ind w:left="540"/>
        <w:rPr>
          <w:rFonts w:ascii="Arial" w:eastAsia="Calibri" w:hAnsi="Arial" w:cs="Arial"/>
          <w:sz w:val="20"/>
          <w:szCs w:val="20"/>
        </w:rPr>
      </w:pPr>
      <w:proofErr w:type="gramStart"/>
      <w:r w:rsidRPr="00B56481">
        <w:rPr>
          <w:rFonts w:ascii="Arial" w:eastAsia="Times New Roman" w:hAnsi="Arial" w:cs="Arial"/>
          <w:sz w:val="20"/>
          <w:szCs w:val="20"/>
          <w:lang w:eastAsia="en-GB"/>
        </w:rPr>
        <w:t>being</w:t>
      </w:r>
      <w:proofErr w:type="gramEnd"/>
      <w:r w:rsidRPr="00B56481">
        <w:rPr>
          <w:rFonts w:ascii="Arial" w:eastAsia="Times New Roman" w:hAnsi="Arial" w:cs="Arial"/>
          <w:sz w:val="20"/>
          <w:szCs w:val="20"/>
          <w:lang w:eastAsia="en-GB"/>
        </w:rPr>
        <w:t xml:space="preserve"> affected.</w:t>
      </w:r>
    </w:p>
    <w:p w14:paraId="2E99EA89" w14:textId="77777777" w:rsidR="00B56481" w:rsidRPr="00B56481" w:rsidRDefault="00B56481" w:rsidP="00B56481">
      <w:pPr>
        <w:tabs>
          <w:tab w:val="left" w:pos="540"/>
        </w:tabs>
        <w:spacing w:after="0" w:line="360" w:lineRule="auto"/>
        <w:ind w:left="540"/>
        <w:rPr>
          <w:rFonts w:ascii="Arial" w:eastAsia="Calibri" w:hAnsi="Arial" w:cs="Arial"/>
          <w:sz w:val="20"/>
          <w:szCs w:val="20"/>
        </w:rPr>
      </w:pPr>
    </w:p>
    <w:p w14:paraId="4E2A3192" w14:textId="5E723F34" w:rsidR="00B56481" w:rsidRPr="00B56481" w:rsidRDefault="00B56481" w:rsidP="00B56481">
      <w:pPr>
        <w:numPr>
          <w:ilvl w:val="0"/>
          <w:numId w:val="10"/>
        </w:numPr>
        <w:tabs>
          <w:tab w:val="left" w:pos="540"/>
        </w:tabs>
        <w:spacing w:after="0" w:line="360" w:lineRule="auto"/>
        <w:ind w:left="547"/>
        <w:rPr>
          <w:rFonts w:ascii="Arial" w:eastAsia="Calibri" w:hAnsi="Arial" w:cs="Arial"/>
          <w:sz w:val="20"/>
          <w:szCs w:val="20"/>
        </w:rPr>
      </w:pPr>
      <w:r w:rsidRPr="00B56481">
        <w:rPr>
          <w:rFonts w:ascii="Arial" w:eastAsia="Calibri" w:hAnsi="Arial" w:cs="Arial"/>
          <w:noProof/>
          <w:sz w:val="20"/>
          <w:szCs w:val="20"/>
          <w:lang w:eastAsia="en-GB"/>
        </w:rPr>
        <mc:AlternateContent>
          <mc:Choice Requires="wps">
            <w:drawing>
              <wp:anchor distT="0" distB="0" distL="114300" distR="114300" simplePos="0" relativeHeight="251672576" behindDoc="0" locked="0" layoutInCell="1" allowOverlap="1" wp14:anchorId="23C5B693" wp14:editId="4B2F7F60">
                <wp:simplePos x="0" y="0"/>
                <wp:positionH relativeFrom="column">
                  <wp:posOffset>5321911</wp:posOffset>
                </wp:positionH>
                <wp:positionV relativeFrom="paragraph">
                  <wp:posOffset>26670</wp:posOffset>
                </wp:positionV>
                <wp:extent cx="342900" cy="342900"/>
                <wp:effectExtent l="0" t="0" r="19050" b="1905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419.05pt;margin-top:2.1pt;width:27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" strokeweight="1.5pt"/>
            </w:pict>
          </mc:Fallback>
        </mc:AlternateContent>
      </w:r>
      <w:r w:rsidRPr="00B56481">
        <w:rPr>
          <w:rFonts w:ascii="Arial" w:eastAsia="Times New Roman" w:hAnsi="Arial" w:cs="Arial"/>
          <w:sz w:val="20"/>
          <w:szCs w:val="20"/>
          <w:lang w:eastAsia="en-GB"/>
        </w:rPr>
        <w:t>I understand that relevant sections of my medical notes may need to be accessed and looked</w:t>
      </w:r>
      <w:r>
        <w:rPr>
          <w:rFonts w:ascii="Arial" w:eastAsia="Times New Roman" w:hAnsi="Arial" w:cs="Arial"/>
          <w:sz w:val="20"/>
          <w:szCs w:val="20"/>
          <w:lang w:eastAsia="en-GB"/>
        </w:rPr>
        <w:t xml:space="preserve"> </w:t>
      </w:r>
      <w:r w:rsidRPr="00B56481">
        <w:rPr>
          <w:rFonts w:ascii="Arial" w:eastAsia="Times New Roman" w:hAnsi="Arial" w:cs="Arial"/>
          <w:sz w:val="20"/>
          <w:szCs w:val="20"/>
          <w:lang w:eastAsia="en-GB"/>
        </w:rPr>
        <w:t>at by</w:t>
      </w:r>
      <w:r w:rsidRPr="00B56481">
        <w:rPr>
          <w:rFonts w:ascii="Arial" w:eastAsia="Calibri" w:hAnsi="Arial" w:cs="Arial"/>
          <w:sz w:val="20"/>
          <w:szCs w:val="20"/>
        </w:rPr>
        <w:t xml:space="preserve"> </w:t>
      </w:r>
      <w:r w:rsidRPr="00B56481">
        <w:rPr>
          <w:rFonts w:ascii="Arial" w:eastAsia="Times New Roman" w:hAnsi="Arial" w:cs="Arial"/>
          <w:sz w:val="20"/>
          <w:szCs w:val="20"/>
          <w:lang w:eastAsia="en-GB"/>
        </w:rPr>
        <w:t xml:space="preserve">Katie </w:t>
      </w:r>
      <w:proofErr w:type="spellStart"/>
      <w:r w:rsidRPr="00B56481">
        <w:rPr>
          <w:rFonts w:ascii="Arial" w:eastAsia="Times New Roman" w:hAnsi="Arial" w:cs="Arial"/>
          <w:sz w:val="20"/>
          <w:szCs w:val="20"/>
          <w:lang w:eastAsia="en-GB"/>
        </w:rPr>
        <w:t>Venables</w:t>
      </w:r>
      <w:proofErr w:type="spellEnd"/>
      <w:r w:rsidRPr="00B56481">
        <w:rPr>
          <w:rFonts w:ascii="Arial" w:eastAsia="Times New Roman" w:hAnsi="Arial" w:cs="Arial"/>
          <w:sz w:val="20"/>
          <w:szCs w:val="20"/>
          <w:lang w:eastAsia="en-GB"/>
        </w:rPr>
        <w:t xml:space="preserve"> and Fergus </w:t>
      </w:r>
      <w:proofErr w:type="spellStart"/>
      <w:r w:rsidRPr="00B56481">
        <w:rPr>
          <w:rFonts w:ascii="Arial" w:eastAsia="Times New Roman" w:hAnsi="Arial" w:cs="Arial"/>
          <w:sz w:val="20"/>
          <w:szCs w:val="20"/>
          <w:lang w:eastAsia="en-GB"/>
        </w:rPr>
        <w:t>Gracey</w:t>
      </w:r>
      <w:proofErr w:type="spellEnd"/>
      <w:r w:rsidRPr="00B56481">
        <w:rPr>
          <w:rFonts w:ascii="Arial" w:eastAsia="Times New Roman" w:hAnsi="Arial" w:cs="Arial"/>
          <w:sz w:val="20"/>
          <w:szCs w:val="20"/>
          <w:lang w:eastAsia="en-GB"/>
        </w:rPr>
        <w:t xml:space="preserve"> where it is relevant to my taking part</w:t>
      </w:r>
    </w:p>
    <w:p w14:paraId="21DCDE74" w14:textId="57982D50" w:rsidR="00B56481" w:rsidRPr="00B56481" w:rsidRDefault="00B56481" w:rsidP="00B56481">
      <w:pPr>
        <w:tabs>
          <w:tab w:val="left" w:pos="540"/>
        </w:tabs>
        <w:spacing w:after="0" w:line="360" w:lineRule="auto"/>
        <w:ind w:left="547"/>
        <w:rPr>
          <w:rFonts w:ascii="Arial" w:eastAsia="Calibri" w:hAnsi="Arial" w:cs="Arial"/>
          <w:sz w:val="20"/>
          <w:szCs w:val="20"/>
        </w:rPr>
      </w:pPr>
      <w:proofErr w:type="gramStart"/>
      <w:r w:rsidRPr="00B56481">
        <w:rPr>
          <w:rFonts w:ascii="Arial" w:eastAsia="Times New Roman" w:hAnsi="Arial" w:cs="Arial"/>
          <w:sz w:val="20"/>
          <w:szCs w:val="20"/>
          <w:lang w:eastAsia="en-GB"/>
        </w:rPr>
        <w:t>in</w:t>
      </w:r>
      <w:proofErr w:type="gramEnd"/>
      <w:r w:rsidRPr="00B56481">
        <w:rPr>
          <w:rFonts w:ascii="Arial" w:eastAsia="Times New Roman" w:hAnsi="Arial" w:cs="Arial"/>
          <w:sz w:val="20"/>
          <w:szCs w:val="20"/>
          <w:lang w:eastAsia="en-GB"/>
        </w:rPr>
        <w:t xml:space="preserve"> this research. I give permission for these individuals to have access to my records.</w:t>
      </w:r>
      <w:r w:rsidRPr="00B56481">
        <w:rPr>
          <w:rFonts w:ascii="Arial" w:eastAsia="Calibri" w:hAnsi="Arial" w:cs="Arial"/>
          <w:sz w:val="20"/>
          <w:szCs w:val="20"/>
        </w:rPr>
        <w:t xml:space="preserve"> </w:t>
      </w:r>
    </w:p>
    <w:p w14:paraId="314EDA30" w14:textId="24442E80" w:rsidR="00B56481" w:rsidRPr="00B56481" w:rsidRDefault="00B56481" w:rsidP="00B56481">
      <w:pPr>
        <w:spacing w:before="120" w:after="120" w:line="240" w:lineRule="auto"/>
        <w:rPr>
          <w:rFonts w:ascii="Arial" w:eastAsia="Times New Roman" w:hAnsi="Arial" w:cs="Arial"/>
          <w:sz w:val="20"/>
          <w:szCs w:val="20"/>
          <w:lang w:eastAsia="en-GB"/>
        </w:rPr>
      </w:pPr>
    </w:p>
    <w:p w14:paraId="040F4B67" w14:textId="77777777" w:rsidR="00B56481" w:rsidRPr="00B56481" w:rsidRDefault="00B56481" w:rsidP="00B56481">
      <w:pPr>
        <w:numPr>
          <w:ilvl w:val="0"/>
          <w:numId w:val="10"/>
        </w:numPr>
        <w:tabs>
          <w:tab w:val="left" w:pos="540"/>
        </w:tabs>
        <w:spacing w:after="0" w:line="360" w:lineRule="auto"/>
        <w:ind w:left="547"/>
        <w:rPr>
          <w:rFonts w:ascii="Arial" w:eastAsia="Calibri" w:hAnsi="Arial" w:cs="Arial"/>
          <w:sz w:val="20"/>
          <w:szCs w:val="20"/>
        </w:rPr>
      </w:pPr>
      <w:r w:rsidRPr="00B56481">
        <w:rPr>
          <w:rFonts w:ascii="Arial" w:eastAsia="Calibri" w:hAnsi="Arial" w:cs="Arial"/>
          <w:noProof/>
          <w:sz w:val="20"/>
          <w:szCs w:val="20"/>
          <w:lang w:eastAsia="en-GB"/>
        </w:rPr>
        <mc:AlternateContent>
          <mc:Choice Requires="wps">
            <w:drawing>
              <wp:anchor distT="0" distB="0" distL="114300" distR="114300" simplePos="0" relativeHeight="251671552" behindDoc="0" locked="0" layoutInCell="1" allowOverlap="1" wp14:anchorId="77E7CB8D" wp14:editId="2C1C583A">
                <wp:simplePos x="0" y="0"/>
                <wp:positionH relativeFrom="column">
                  <wp:posOffset>5320294</wp:posOffset>
                </wp:positionH>
                <wp:positionV relativeFrom="paragraph">
                  <wp:posOffset>10160</wp:posOffset>
                </wp:positionV>
                <wp:extent cx="342900" cy="342900"/>
                <wp:effectExtent l="0" t="0" r="19050" b="1905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margin-left:418.9pt;margin-top:.8pt;width:27pt;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" strokeweight="1.5pt"/>
            </w:pict>
          </mc:Fallback>
        </mc:AlternateContent>
      </w:r>
      <w:r w:rsidRPr="00B56481">
        <w:rPr>
          <w:rFonts w:ascii="Arial" w:eastAsia="Times New Roman" w:hAnsi="Arial" w:cs="Arial"/>
          <w:sz w:val="20"/>
          <w:szCs w:val="20"/>
          <w:lang w:eastAsia="en-GB"/>
        </w:rPr>
        <w:t xml:space="preserve">I understand that this study may be published in a journal, but that this will not contain </w:t>
      </w:r>
    </w:p>
    <w:p w14:paraId="3915394E" w14:textId="59CC7320" w:rsidR="00B56481" w:rsidRPr="00B56481" w:rsidRDefault="00B56481" w:rsidP="00B56481">
      <w:pPr>
        <w:tabs>
          <w:tab w:val="left" w:pos="540"/>
        </w:tabs>
        <w:spacing w:after="0" w:line="360" w:lineRule="auto"/>
        <w:ind w:left="547"/>
        <w:rPr>
          <w:rFonts w:ascii="Arial" w:eastAsia="Calibri" w:hAnsi="Arial" w:cs="Arial"/>
          <w:sz w:val="20"/>
          <w:szCs w:val="20"/>
        </w:rPr>
      </w:pPr>
      <w:proofErr w:type="gramStart"/>
      <w:r w:rsidRPr="00B56481">
        <w:rPr>
          <w:rFonts w:ascii="Arial" w:eastAsia="Times New Roman" w:hAnsi="Arial" w:cs="Arial"/>
          <w:sz w:val="20"/>
          <w:szCs w:val="20"/>
          <w:lang w:eastAsia="en-GB"/>
        </w:rPr>
        <w:t>any</w:t>
      </w:r>
      <w:proofErr w:type="gramEnd"/>
      <w:r w:rsidRPr="00B56481">
        <w:rPr>
          <w:rFonts w:ascii="Arial" w:eastAsia="Times New Roman" w:hAnsi="Arial" w:cs="Arial"/>
          <w:sz w:val="20"/>
          <w:szCs w:val="20"/>
          <w:lang w:eastAsia="en-GB"/>
        </w:rPr>
        <w:t xml:space="preserve"> of my confidential information. </w:t>
      </w:r>
    </w:p>
    <w:p w14:paraId="7E444551" w14:textId="77777777" w:rsidR="00B56481" w:rsidRPr="00B56481" w:rsidRDefault="00B56481" w:rsidP="00B56481">
      <w:pPr>
        <w:tabs>
          <w:tab w:val="left" w:pos="540"/>
        </w:tabs>
        <w:spacing w:after="0" w:line="360" w:lineRule="auto"/>
        <w:ind w:left="547"/>
        <w:rPr>
          <w:rFonts w:ascii="Arial" w:eastAsia="Calibri" w:hAnsi="Arial" w:cs="Arial"/>
          <w:sz w:val="20"/>
          <w:szCs w:val="20"/>
        </w:rPr>
      </w:pPr>
    </w:p>
    <w:p w14:paraId="1369821F" w14:textId="77777777" w:rsidR="00B56481" w:rsidRDefault="00B56481" w:rsidP="00B56481">
      <w:pPr>
        <w:numPr>
          <w:ilvl w:val="0"/>
          <w:numId w:val="10"/>
        </w:numPr>
        <w:tabs>
          <w:tab w:val="left" w:pos="540"/>
        </w:tabs>
        <w:spacing w:after="0" w:line="360" w:lineRule="auto"/>
        <w:ind w:left="547"/>
        <w:rPr>
          <w:rFonts w:ascii="Arial" w:eastAsia="Calibri" w:hAnsi="Arial" w:cs="Arial"/>
          <w:sz w:val="20"/>
          <w:szCs w:val="20"/>
        </w:rPr>
      </w:pPr>
      <w:r w:rsidRPr="00B56481">
        <w:rPr>
          <w:rFonts w:ascii="Arial" w:eastAsia="Calibri" w:hAnsi="Arial" w:cs="Arial"/>
          <w:noProof/>
          <w:sz w:val="20"/>
          <w:szCs w:val="20"/>
          <w:lang w:eastAsia="en-GB"/>
        </w:rPr>
        <mc:AlternateContent>
          <mc:Choice Requires="wps">
            <w:drawing>
              <wp:anchor distT="0" distB="0" distL="114300" distR="114300" simplePos="0" relativeHeight="251673600" behindDoc="0" locked="0" layoutInCell="1" allowOverlap="1" wp14:anchorId="41551235" wp14:editId="2BE30A22">
                <wp:simplePos x="0" y="0"/>
                <wp:positionH relativeFrom="column">
                  <wp:posOffset>5321911</wp:posOffset>
                </wp:positionH>
                <wp:positionV relativeFrom="paragraph">
                  <wp:posOffset>20320</wp:posOffset>
                </wp:positionV>
                <wp:extent cx="342900" cy="342900"/>
                <wp:effectExtent l="0" t="0" r="19050" b="1905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419.05pt;margin-top:1.6pt;width:27pt;height:2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" strokeweight="1.5pt"/>
            </w:pict>
          </mc:Fallback>
        </mc:AlternateContent>
      </w:r>
      <w:r w:rsidRPr="00B56481">
        <w:rPr>
          <w:rFonts w:ascii="Arial" w:eastAsia="Calibri" w:hAnsi="Arial" w:cs="Arial"/>
          <w:sz w:val="20"/>
          <w:szCs w:val="20"/>
        </w:rPr>
        <w:t xml:space="preserve">I give my consent for Katie </w:t>
      </w:r>
      <w:proofErr w:type="spellStart"/>
      <w:r w:rsidRPr="00B56481">
        <w:rPr>
          <w:rFonts w:ascii="Arial" w:eastAsia="Calibri" w:hAnsi="Arial" w:cs="Arial"/>
          <w:sz w:val="20"/>
          <w:szCs w:val="20"/>
        </w:rPr>
        <w:t>Venables</w:t>
      </w:r>
      <w:proofErr w:type="spellEnd"/>
      <w:r w:rsidRPr="00B56481">
        <w:rPr>
          <w:rFonts w:ascii="Arial" w:eastAsia="Calibri" w:hAnsi="Arial" w:cs="Arial"/>
          <w:sz w:val="20"/>
          <w:szCs w:val="20"/>
        </w:rPr>
        <w:t xml:space="preserve"> and Fergus </w:t>
      </w:r>
      <w:proofErr w:type="spellStart"/>
      <w:r w:rsidRPr="00B56481">
        <w:rPr>
          <w:rFonts w:ascii="Arial" w:eastAsia="Calibri" w:hAnsi="Arial" w:cs="Arial"/>
          <w:sz w:val="20"/>
          <w:szCs w:val="20"/>
        </w:rPr>
        <w:t>Gracey</w:t>
      </w:r>
      <w:proofErr w:type="spellEnd"/>
      <w:r w:rsidRPr="00B56481">
        <w:rPr>
          <w:rFonts w:ascii="Arial" w:eastAsia="Calibri" w:hAnsi="Arial" w:cs="Arial"/>
          <w:sz w:val="20"/>
          <w:szCs w:val="20"/>
        </w:rPr>
        <w:t xml:space="preserve"> to discuss my </w:t>
      </w:r>
    </w:p>
    <w:p w14:paraId="1C24286B" w14:textId="51B19D87" w:rsidR="00B56481" w:rsidRPr="00B56481" w:rsidRDefault="00B56481" w:rsidP="00B56481">
      <w:pPr>
        <w:tabs>
          <w:tab w:val="left" w:pos="540"/>
        </w:tabs>
        <w:spacing w:after="0" w:line="360" w:lineRule="auto"/>
        <w:ind w:left="547"/>
        <w:rPr>
          <w:rFonts w:ascii="Arial" w:eastAsia="Calibri" w:hAnsi="Arial" w:cs="Arial"/>
          <w:sz w:val="20"/>
          <w:szCs w:val="20"/>
        </w:rPr>
      </w:pPr>
      <w:proofErr w:type="gramStart"/>
      <w:r w:rsidRPr="00B56481">
        <w:rPr>
          <w:rFonts w:ascii="Arial" w:eastAsia="Calibri" w:hAnsi="Arial" w:cs="Arial"/>
          <w:sz w:val="20"/>
          <w:szCs w:val="20"/>
        </w:rPr>
        <w:t>participation</w:t>
      </w:r>
      <w:proofErr w:type="gramEnd"/>
      <w:r w:rsidRPr="00B56481">
        <w:rPr>
          <w:rFonts w:ascii="Arial" w:eastAsia="Calibri" w:hAnsi="Arial" w:cs="Arial"/>
          <w:sz w:val="20"/>
          <w:szCs w:val="20"/>
        </w:rPr>
        <w:t xml:space="preserve"> in this study, with clinicians from the (</w:t>
      </w:r>
      <w:r w:rsidRPr="00B56481">
        <w:rPr>
          <w:rFonts w:ascii="Arial" w:eastAsia="Calibri" w:hAnsi="Arial" w:cs="Arial"/>
          <w:i/>
          <w:sz w:val="20"/>
          <w:szCs w:val="20"/>
        </w:rPr>
        <w:t>name of their referring service</w:t>
      </w:r>
      <w:r w:rsidRPr="00B56481">
        <w:rPr>
          <w:rFonts w:ascii="Arial" w:eastAsia="Calibri" w:hAnsi="Arial" w:cs="Arial"/>
          <w:sz w:val="20"/>
          <w:szCs w:val="20"/>
        </w:rPr>
        <w:t>).</w:t>
      </w:r>
    </w:p>
    <w:p w14:paraId="322F4B3E" w14:textId="77777777" w:rsidR="00B56481" w:rsidRPr="00B56481" w:rsidRDefault="00B56481" w:rsidP="00B56481">
      <w:pPr>
        <w:ind w:left="720"/>
        <w:contextualSpacing/>
        <w:rPr>
          <w:rFonts w:ascii="Arial" w:eastAsia="Calibri" w:hAnsi="Arial" w:cs="Arial"/>
          <w:sz w:val="20"/>
          <w:szCs w:val="20"/>
        </w:rPr>
      </w:pPr>
    </w:p>
    <w:p w14:paraId="1D7542E3" w14:textId="77777777" w:rsidR="00B56481" w:rsidRDefault="00B56481" w:rsidP="00B56481">
      <w:pPr>
        <w:numPr>
          <w:ilvl w:val="0"/>
          <w:numId w:val="10"/>
        </w:numPr>
        <w:tabs>
          <w:tab w:val="left" w:pos="540"/>
        </w:tabs>
        <w:spacing w:after="0" w:line="360" w:lineRule="auto"/>
        <w:ind w:left="547"/>
        <w:rPr>
          <w:rFonts w:ascii="Arial" w:eastAsia="Calibri" w:hAnsi="Arial" w:cs="Arial"/>
          <w:sz w:val="20"/>
          <w:szCs w:val="20"/>
        </w:rPr>
      </w:pPr>
      <w:r w:rsidRPr="00B56481">
        <w:rPr>
          <w:rFonts w:ascii="Arial" w:eastAsia="Calibri" w:hAnsi="Arial" w:cs="Arial"/>
          <w:noProof/>
          <w:sz w:val="20"/>
          <w:szCs w:val="20"/>
          <w:lang w:eastAsia="en-GB"/>
        </w:rPr>
        <mc:AlternateContent>
          <mc:Choice Requires="wps">
            <w:drawing>
              <wp:anchor distT="0" distB="0" distL="114300" distR="114300" simplePos="0" relativeHeight="251676672" behindDoc="0" locked="0" layoutInCell="1" allowOverlap="1" wp14:anchorId="10F1DE97" wp14:editId="22BCDDE6">
                <wp:simplePos x="0" y="0"/>
                <wp:positionH relativeFrom="column">
                  <wp:posOffset>5322498</wp:posOffset>
                </wp:positionH>
                <wp:positionV relativeFrom="paragraph">
                  <wp:posOffset>41910</wp:posOffset>
                </wp:positionV>
                <wp:extent cx="342900" cy="342900"/>
                <wp:effectExtent l="0" t="0" r="19050" b="1905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419.1pt;margin-top:3.3pt;width:27pt;height:2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" strokeweight="1.5pt"/>
            </w:pict>
          </mc:Fallback>
        </mc:AlternateContent>
      </w:r>
      <w:r w:rsidRPr="00B56481">
        <w:rPr>
          <w:rFonts w:ascii="Arial" w:eastAsia="Calibri" w:hAnsi="Arial" w:cs="Arial"/>
          <w:sz w:val="20"/>
          <w:szCs w:val="20"/>
        </w:rPr>
        <w:t xml:space="preserve">I understand that I may be excluded from the study if there is an indication that it may </w:t>
      </w:r>
    </w:p>
    <w:p w14:paraId="2C3458C2" w14:textId="5B9CB9F4" w:rsidR="00B56481" w:rsidRDefault="00B56481" w:rsidP="00B56481">
      <w:pPr>
        <w:tabs>
          <w:tab w:val="left" w:pos="540"/>
        </w:tabs>
        <w:spacing w:after="0" w:line="360" w:lineRule="auto"/>
        <w:ind w:left="547"/>
        <w:rPr>
          <w:rFonts w:ascii="Arial" w:eastAsia="Calibri" w:hAnsi="Arial" w:cs="Arial"/>
          <w:sz w:val="20"/>
          <w:szCs w:val="20"/>
        </w:rPr>
      </w:pPr>
      <w:proofErr w:type="gramStart"/>
      <w:r w:rsidRPr="00B56481">
        <w:rPr>
          <w:rFonts w:ascii="Arial" w:eastAsia="Calibri" w:hAnsi="Arial" w:cs="Arial"/>
          <w:sz w:val="20"/>
          <w:szCs w:val="20"/>
        </w:rPr>
        <w:t>have</w:t>
      </w:r>
      <w:proofErr w:type="gramEnd"/>
      <w:r w:rsidRPr="00B56481">
        <w:rPr>
          <w:rFonts w:ascii="Arial" w:eastAsia="Calibri" w:hAnsi="Arial" w:cs="Arial"/>
          <w:sz w:val="20"/>
          <w:szCs w:val="20"/>
        </w:rPr>
        <w:t xml:space="preserve"> a negative impact on my well-being, in this instance I give my permission for  </w:t>
      </w:r>
    </w:p>
    <w:p w14:paraId="32B21D04" w14:textId="77777777" w:rsidR="00B56481" w:rsidRDefault="00B56481" w:rsidP="00B56481">
      <w:pPr>
        <w:tabs>
          <w:tab w:val="left" w:pos="540"/>
        </w:tabs>
        <w:spacing w:after="0" w:line="360" w:lineRule="auto"/>
        <w:ind w:left="547"/>
        <w:rPr>
          <w:rFonts w:ascii="Arial" w:eastAsia="Calibri" w:hAnsi="Arial" w:cs="Arial"/>
          <w:sz w:val="20"/>
          <w:szCs w:val="20"/>
        </w:rPr>
      </w:pPr>
      <w:r w:rsidRPr="00B56481">
        <w:rPr>
          <w:rFonts w:ascii="Arial" w:eastAsia="Calibri" w:hAnsi="Arial" w:cs="Arial"/>
          <w:sz w:val="20"/>
          <w:szCs w:val="20"/>
        </w:rPr>
        <w:t xml:space="preserve">Katie </w:t>
      </w:r>
      <w:proofErr w:type="spellStart"/>
      <w:r w:rsidRPr="00B56481">
        <w:rPr>
          <w:rFonts w:ascii="Arial" w:eastAsia="Calibri" w:hAnsi="Arial" w:cs="Arial"/>
          <w:sz w:val="20"/>
          <w:szCs w:val="20"/>
        </w:rPr>
        <w:t>Venables</w:t>
      </w:r>
      <w:proofErr w:type="spellEnd"/>
      <w:r w:rsidRPr="00B56481">
        <w:rPr>
          <w:rFonts w:ascii="Arial" w:eastAsia="Calibri" w:hAnsi="Arial" w:cs="Arial"/>
          <w:sz w:val="20"/>
          <w:szCs w:val="20"/>
        </w:rPr>
        <w:t xml:space="preserve"> and Fergus </w:t>
      </w:r>
      <w:proofErr w:type="spellStart"/>
      <w:r w:rsidRPr="00B56481">
        <w:rPr>
          <w:rFonts w:ascii="Arial" w:eastAsia="Calibri" w:hAnsi="Arial" w:cs="Arial"/>
          <w:sz w:val="20"/>
          <w:szCs w:val="20"/>
        </w:rPr>
        <w:t>Gracey</w:t>
      </w:r>
      <w:proofErr w:type="spellEnd"/>
      <w:r w:rsidRPr="00B56481">
        <w:rPr>
          <w:rFonts w:ascii="Arial" w:eastAsia="Calibri" w:hAnsi="Arial" w:cs="Arial"/>
          <w:sz w:val="20"/>
          <w:szCs w:val="20"/>
        </w:rPr>
        <w:t xml:space="preserve"> to share any concerns with (named clinician) </w:t>
      </w:r>
    </w:p>
    <w:p w14:paraId="5B66501B" w14:textId="0F1DB352" w:rsidR="00B56481" w:rsidRPr="00B56481" w:rsidRDefault="00B56481" w:rsidP="00B56481">
      <w:pPr>
        <w:tabs>
          <w:tab w:val="left" w:pos="540"/>
        </w:tabs>
        <w:spacing w:after="0" w:line="360" w:lineRule="auto"/>
        <w:ind w:left="547"/>
        <w:rPr>
          <w:rFonts w:ascii="Arial" w:eastAsia="Calibri" w:hAnsi="Arial" w:cs="Arial"/>
          <w:sz w:val="20"/>
          <w:szCs w:val="20"/>
        </w:rPr>
      </w:pPr>
      <w:proofErr w:type="gramStart"/>
      <w:r w:rsidRPr="00B56481">
        <w:rPr>
          <w:rFonts w:ascii="Arial" w:eastAsia="Calibri" w:hAnsi="Arial" w:cs="Arial"/>
          <w:sz w:val="20"/>
          <w:szCs w:val="20"/>
        </w:rPr>
        <w:t>from</w:t>
      </w:r>
      <w:proofErr w:type="gramEnd"/>
      <w:r w:rsidRPr="00B56481">
        <w:rPr>
          <w:rFonts w:ascii="Arial" w:eastAsia="Calibri" w:hAnsi="Arial" w:cs="Arial"/>
          <w:sz w:val="20"/>
          <w:szCs w:val="20"/>
        </w:rPr>
        <w:t xml:space="preserve"> (name of their referring service).</w:t>
      </w:r>
    </w:p>
    <w:p w14:paraId="7F1BF9B1" w14:textId="0174FA3B" w:rsidR="00B56481" w:rsidRPr="00B56481" w:rsidRDefault="00B56481" w:rsidP="00B56481">
      <w:pPr>
        <w:ind w:left="720"/>
        <w:contextualSpacing/>
        <w:rPr>
          <w:rFonts w:ascii="Arial" w:eastAsia="Calibri" w:hAnsi="Arial" w:cs="Arial"/>
          <w:sz w:val="20"/>
          <w:szCs w:val="20"/>
        </w:rPr>
      </w:pPr>
      <w:r w:rsidRPr="00B56481">
        <w:rPr>
          <w:rFonts w:ascii="Arial" w:eastAsia="Calibri" w:hAnsi="Arial" w:cs="Arial"/>
          <w:noProof/>
          <w:sz w:val="20"/>
          <w:szCs w:val="20"/>
          <w:lang w:eastAsia="en-GB"/>
        </w:rPr>
        <w:lastRenderedPageBreak/>
        <mc:AlternateContent>
          <mc:Choice Requires="wps">
            <w:drawing>
              <wp:anchor distT="0" distB="0" distL="114300" distR="114300" simplePos="0" relativeHeight="251675648" behindDoc="0" locked="0" layoutInCell="1" allowOverlap="1" wp14:anchorId="33D88C2A" wp14:editId="7FB047B3">
                <wp:simplePos x="0" y="0"/>
                <wp:positionH relativeFrom="column">
                  <wp:posOffset>5295900</wp:posOffset>
                </wp:positionH>
                <wp:positionV relativeFrom="paragraph">
                  <wp:posOffset>136525</wp:posOffset>
                </wp:positionV>
                <wp:extent cx="342900" cy="342900"/>
                <wp:effectExtent l="0" t="0" r="19050" b="1905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6" style="position:absolute;margin-left:417pt;margin-top:10.75pt;width:27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" strokeweight="1.5pt"/>
            </w:pict>
          </mc:Fallback>
        </mc:AlternateContent>
      </w:r>
    </w:p>
    <w:p w14:paraId="6F46EBFE" w14:textId="77777777" w:rsidR="00B56481" w:rsidRDefault="00B56481" w:rsidP="00B56481">
      <w:pPr>
        <w:numPr>
          <w:ilvl w:val="0"/>
          <w:numId w:val="10"/>
        </w:numPr>
        <w:tabs>
          <w:tab w:val="left" w:pos="540"/>
        </w:tabs>
        <w:spacing w:after="0" w:line="360" w:lineRule="auto"/>
        <w:ind w:left="547"/>
        <w:rPr>
          <w:rFonts w:ascii="Arial" w:eastAsia="Calibri" w:hAnsi="Arial" w:cs="Arial"/>
          <w:sz w:val="20"/>
          <w:szCs w:val="20"/>
        </w:rPr>
      </w:pPr>
      <w:r w:rsidRPr="00B56481">
        <w:rPr>
          <w:rFonts w:ascii="Arial" w:eastAsia="Calibri" w:hAnsi="Arial" w:cs="Arial"/>
          <w:sz w:val="20"/>
          <w:szCs w:val="20"/>
        </w:rPr>
        <w:t>I consent to my interview being audio recorded.</w:t>
      </w:r>
      <w:r w:rsidRPr="00B56481">
        <w:rPr>
          <w:rFonts w:ascii="Arial" w:eastAsia="Calibri" w:hAnsi="Arial" w:cs="Arial"/>
          <w:noProof/>
          <w:sz w:val="20"/>
          <w:szCs w:val="20"/>
          <w:lang w:eastAsia="en-GB"/>
        </w:rPr>
        <w:t xml:space="preserve"> </w:t>
      </w:r>
    </w:p>
    <w:p w14:paraId="106BAEDF" w14:textId="77777777" w:rsidR="00B56481" w:rsidRPr="00B56481" w:rsidRDefault="00B56481" w:rsidP="00B56481">
      <w:pPr>
        <w:tabs>
          <w:tab w:val="left" w:pos="540"/>
        </w:tabs>
        <w:spacing w:after="0" w:line="360" w:lineRule="auto"/>
        <w:ind w:left="547"/>
        <w:rPr>
          <w:rFonts w:ascii="Arial" w:eastAsia="Calibri" w:hAnsi="Arial" w:cs="Arial"/>
          <w:sz w:val="20"/>
          <w:szCs w:val="20"/>
        </w:rPr>
      </w:pPr>
    </w:p>
    <w:p w14:paraId="0ED8504F" w14:textId="434A0DCC" w:rsidR="00B56481" w:rsidRPr="00B56481" w:rsidRDefault="00B56481" w:rsidP="00B56481">
      <w:pPr>
        <w:ind w:left="720"/>
        <w:contextualSpacing/>
        <w:rPr>
          <w:rFonts w:ascii="Arial" w:eastAsia="Calibri" w:hAnsi="Arial" w:cs="Arial"/>
          <w:sz w:val="20"/>
          <w:szCs w:val="20"/>
        </w:rPr>
      </w:pPr>
      <w:r w:rsidRPr="00B56481">
        <w:rPr>
          <w:rFonts w:ascii="Arial" w:eastAsia="Calibri" w:hAnsi="Arial" w:cs="Arial"/>
          <w:noProof/>
          <w:sz w:val="20"/>
          <w:szCs w:val="20"/>
          <w:lang w:eastAsia="en-GB"/>
        </w:rPr>
        <mc:AlternateContent>
          <mc:Choice Requires="wps">
            <w:drawing>
              <wp:anchor distT="0" distB="0" distL="114300" distR="114300" simplePos="0" relativeHeight="251678720" behindDoc="0" locked="0" layoutInCell="1" allowOverlap="1" wp14:anchorId="5077B2AB" wp14:editId="0B0022DB">
                <wp:simplePos x="0" y="0"/>
                <wp:positionH relativeFrom="column">
                  <wp:posOffset>5296535</wp:posOffset>
                </wp:positionH>
                <wp:positionV relativeFrom="paragraph">
                  <wp:posOffset>140970</wp:posOffset>
                </wp:positionV>
                <wp:extent cx="342900" cy="342900"/>
                <wp:effectExtent l="0" t="0" r="19050" b="1905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26" style="position:absolute;margin-left:417.05pt;margin-top:11.1pt;width:27pt;height:2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" strokeweight="1.5pt"/>
            </w:pict>
          </mc:Fallback>
        </mc:AlternateContent>
      </w:r>
    </w:p>
    <w:p w14:paraId="1B8DA2DF" w14:textId="12077617" w:rsidR="00B56481" w:rsidRDefault="00B56481" w:rsidP="00B56481">
      <w:pPr>
        <w:numPr>
          <w:ilvl w:val="0"/>
          <w:numId w:val="10"/>
        </w:numPr>
        <w:tabs>
          <w:tab w:val="left" w:pos="540"/>
        </w:tabs>
        <w:spacing w:after="0" w:line="360" w:lineRule="auto"/>
        <w:ind w:left="547"/>
        <w:rPr>
          <w:rFonts w:ascii="Arial" w:eastAsia="Calibri" w:hAnsi="Arial" w:cs="Arial"/>
          <w:sz w:val="20"/>
          <w:szCs w:val="20"/>
        </w:rPr>
      </w:pPr>
      <w:r w:rsidRPr="00B56481">
        <w:rPr>
          <w:rFonts w:ascii="Arial" w:eastAsia="Calibri" w:hAnsi="Arial" w:cs="Arial"/>
          <w:sz w:val="20"/>
          <w:szCs w:val="20"/>
        </w:rPr>
        <w:t>I understand that I may be requested to take part in a second interview.</w:t>
      </w:r>
    </w:p>
    <w:p w14:paraId="0E204F19" w14:textId="77777777" w:rsidR="00B56481" w:rsidRPr="00B56481" w:rsidRDefault="00B56481" w:rsidP="00B56481">
      <w:pPr>
        <w:tabs>
          <w:tab w:val="left" w:pos="540"/>
        </w:tabs>
        <w:spacing w:after="0" w:line="360" w:lineRule="auto"/>
        <w:ind w:left="547"/>
        <w:rPr>
          <w:rFonts w:ascii="Arial" w:eastAsia="Calibri" w:hAnsi="Arial" w:cs="Arial"/>
          <w:sz w:val="20"/>
          <w:szCs w:val="20"/>
        </w:rPr>
      </w:pPr>
    </w:p>
    <w:p w14:paraId="23ADF305" w14:textId="13A0E6EA" w:rsidR="00B56481" w:rsidRPr="00B56481" w:rsidRDefault="00B56481" w:rsidP="00B56481">
      <w:pPr>
        <w:ind w:left="720"/>
        <w:contextualSpacing/>
        <w:rPr>
          <w:rFonts w:ascii="Arial" w:eastAsia="Calibri" w:hAnsi="Arial" w:cs="Arial"/>
          <w:sz w:val="20"/>
          <w:szCs w:val="20"/>
        </w:rPr>
      </w:pPr>
      <w:r w:rsidRPr="00B56481">
        <w:rPr>
          <w:rFonts w:ascii="Arial" w:eastAsia="Calibri" w:hAnsi="Arial" w:cs="Arial"/>
          <w:noProof/>
          <w:sz w:val="20"/>
          <w:szCs w:val="20"/>
          <w:lang w:eastAsia="en-GB"/>
        </w:rPr>
        <mc:AlternateContent>
          <mc:Choice Requires="wps">
            <w:drawing>
              <wp:anchor distT="0" distB="0" distL="114300" distR="114300" simplePos="0" relativeHeight="251674624" behindDoc="0" locked="0" layoutInCell="1" allowOverlap="1" wp14:anchorId="08EDE163" wp14:editId="1EC74A18">
                <wp:simplePos x="0" y="0"/>
                <wp:positionH relativeFrom="column">
                  <wp:posOffset>5295900</wp:posOffset>
                </wp:positionH>
                <wp:positionV relativeFrom="paragraph">
                  <wp:posOffset>110490</wp:posOffset>
                </wp:positionV>
                <wp:extent cx="342900" cy="342900"/>
                <wp:effectExtent l="0" t="0" r="19050" b="1905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417pt;margin-top:8.7pt;width:27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" strokeweight="1.5pt"/>
            </w:pict>
          </mc:Fallback>
        </mc:AlternateContent>
      </w:r>
    </w:p>
    <w:p w14:paraId="6350CE85" w14:textId="7B23487D" w:rsidR="00B56481" w:rsidRPr="00B56481" w:rsidRDefault="00B56481" w:rsidP="00B56481">
      <w:pPr>
        <w:numPr>
          <w:ilvl w:val="0"/>
          <w:numId w:val="10"/>
        </w:numPr>
        <w:tabs>
          <w:tab w:val="left" w:pos="540"/>
        </w:tabs>
        <w:spacing w:after="0" w:line="360" w:lineRule="auto"/>
        <w:ind w:left="547"/>
        <w:rPr>
          <w:rFonts w:ascii="Arial" w:eastAsia="Calibri" w:hAnsi="Arial" w:cs="Arial"/>
          <w:sz w:val="20"/>
          <w:szCs w:val="20"/>
        </w:rPr>
      </w:pPr>
      <w:r w:rsidRPr="00B56481">
        <w:rPr>
          <w:rFonts w:ascii="Arial" w:eastAsia="Calibri" w:hAnsi="Arial" w:cs="Arial"/>
          <w:sz w:val="20"/>
          <w:szCs w:val="20"/>
        </w:rPr>
        <w:t>I consent to my data being transcribed by a professional transcription service.</w:t>
      </w:r>
      <w:r w:rsidRPr="00B56481">
        <w:rPr>
          <w:rFonts w:ascii="Arial" w:eastAsia="Calibri" w:hAnsi="Arial" w:cs="Arial"/>
          <w:noProof/>
          <w:sz w:val="20"/>
          <w:szCs w:val="20"/>
          <w:lang w:eastAsia="en-GB"/>
        </w:rPr>
        <w:t xml:space="preserve"> </w:t>
      </w:r>
    </w:p>
    <w:p w14:paraId="2E0FBE00" w14:textId="77777777" w:rsidR="00B56481" w:rsidRPr="00B56481" w:rsidRDefault="00B56481" w:rsidP="00B56481">
      <w:pPr>
        <w:tabs>
          <w:tab w:val="left" w:pos="540"/>
        </w:tabs>
        <w:spacing w:after="0" w:line="360" w:lineRule="auto"/>
        <w:ind w:left="547"/>
        <w:rPr>
          <w:rFonts w:ascii="Arial" w:eastAsia="Calibri" w:hAnsi="Arial" w:cs="Arial"/>
          <w:sz w:val="20"/>
          <w:szCs w:val="20"/>
        </w:rPr>
      </w:pPr>
    </w:p>
    <w:p w14:paraId="2CF8DF3E" w14:textId="386D440A" w:rsidR="00B56481" w:rsidRPr="00B56481" w:rsidRDefault="00B56481" w:rsidP="00B56481">
      <w:pPr>
        <w:tabs>
          <w:tab w:val="left" w:pos="540"/>
        </w:tabs>
        <w:spacing w:after="0" w:line="360" w:lineRule="auto"/>
        <w:ind w:left="547"/>
        <w:rPr>
          <w:rFonts w:ascii="Arial" w:eastAsia="Calibri" w:hAnsi="Arial" w:cs="Arial"/>
          <w:sz w:val="20"/>
          <w:szCs w:val="20"/>
        </w:rPr>
      </w:pPr>
    </w:p>
    <w:p w14:paraId="62990DCF" w14:textId="77777777" w:rsidR="00B56481" w:rsidRPr="00B56481" w:rsidRDefault="00B56481" w:rsidP="00B56481">
      <w:pPr>
        <w:numPr>
          <w:ilvl w:val="0"/>
          <w:numId w:val="10"/>
        </w:numPr>
        <w:tabs>
          <w:tab w:val="left" w:pos="540"/>
        </w:tabs>
        <w:spacing w:after="0" w:line="360" w:lineRule="auto"/>
        <w:ind w:left="547"/>
        <w:rPr>
          <w:rFonts w:ascii="Arial" w:eastAsia="Calibri" w:hAnsi="Arial" w:cs="Arial"/>
          <w:sz w:val="20"/>
          <w:szCs w:val="20"/>
        </w:rPr>
      </w:pPr>
      <w:r w:rsidRPr="00B56481">
        <w:rPr>
          <w:rFonts w:ascii="Arial" w:eastAsia="Calibri" w:hAnsi="Arial" w:cs="Arial"/>
          <w:sz w:val="20"/>
          <w:szCs w:val="20"/>
        </w:rPr>
        <w:t>I agree to take part in the above study.</w:t>
      </w:r>
    </w:p>
    <w:p w14:paraId="24B3B88F" w14:textId="77777777" w:rsidR="00B56481" w:rsidRPr="00B56481" w:rsidRDefault="00B56481" w:rsidP="00B56481">
      <w:pPr>
        <w:spacing w:before="120" w:after="120" w:line="240" w:lineRule="auto"/>
        <w:rPr>
          <w:rFonts w:ascii="Arial" w:eastAsia="Calibri" w:hAnsi="Arial" w:cs="Arial"/>
          <w:sz w:val="20"/>
          <w:szCs w:val="20"/>
        </w:rPr>
      </w:pPr>
    </w:p>
    <w:p w14:paraId="1DBC112E" w14:textId="77777777" w:rsidR="00B56481" w:rsidRPr="00B56481" w:rsidRDefault="00B56481" w:rsidP="00B56481">
      <w:pPr>
        <w:spacing w:before="120" w:after="120" w:line="240" w:lineRule="auto"/>
        <w:rPr>
          <w:rFonts w:ascii="Arial" w:eastAsia="Calibri" w:hAnsi="Arial" w:cs="Arial"/>
          <w:sz w:val="20"/>
          <w:szCs w:val="20"/>
        </w:rPr>
      </w:pPr>
    </w:p>
    <w:p w14:paraId="52EBD346" w14:textId="77777777" w:rsidR="00B56481" w:rsidRPr="00B56481" w:rsidRDefault="00B56481" w:rsidP="00B56481">
      <w:pPr>
        <w:spacing w:after="120" w:line="360" w:lineRule="auto"/>
        <w:rPr>
          <w:rFonts w:ascii="Arial" w:eastAsia="Calibri" w:hAnsi="Arial" w:cs="Arial"/>
          <w:sz w:val="20"/>
          <w:szCs w:val="20"/>
          <w:u w:val="single"/>
        </w:rPr>
      </w:pPr>
      <w:r w:rsidRPr="00B56481">
        <w:rPr>
          <w:rFonts w:ascii="Arial" w:eastAsia="Calibri" w:hAnsi="Arial" w:cs="Arial"/>
          <w:sz w:val="20"/>
          <w:szCs w:val="20"/>
          <w:u w:val="single"/>
        </w:rPr>
        <w:tab/>
      </w:r>
      <w:r w:rsidRPr="00B56481">
        <w:rPr>
          <w:rFonts w:ascii="Arial" w:eastAsia="Calibri" w:hAnsi="Arial" w:cs="Arial"/>
          <w:sz w:val="20"/>
          <w:szCs w:val="20"/>
          <w:u w:val="single"/>
        </w:rPr>
        <w:tab/>
      </w:r>
      <w:r w:rsidRPr="00B56481">
        <w:rPr>
          <w:rFonts w:ascii="Arial" w:eastAsia="Calibri" w:hAnsi="Arial" w:cs="Arial"/>
          <w:sz w:val="20"/>
          <w:szCs w:val="20"/>
          <w:u w:val="single"/>
        </w:rPr>
        <w:tab/>
      </w:r>
      <w:r w:rsidRPr="00B56481">
        <w:rPr>
          <w:rFonts w:ascii="Arial" w:eastAsia="Calibri" w:hAnsi="Arial" w:cs="Arial"/>
          <w:sz w:val="20"/>
          <w:szCs w:val="20"/>
        </w:rPr>
        <w:tab/>
      </w:r>
      <w:r w:rsidRPr="00B56481">
        <w:rPr>
          <w:rFonts w:ascii="Arial" w:eastAsia="Calibri" w:hAnsi="Arial" w:cs="Arial"/>
          <w:sz w:val="20"/>
          <w:szCs w:val="20"/>
          <w:u w:val="single"/>
        </w:rPr>
        <w:tab/>
      </w:r>
      <w:r w:rsidRPr="00B56481">
        <w:rPr>
          <w:rFonts w:ascii="Arial" w:eastAsia="Calibri" w:hAnsi="Arial" w:cs="Arial"/>
          <w:sz w:val="20"/>
          <w:szCs w:val="20"/>
          <w:u w:val="single"/>
        </w:rPr>
        <w:tab/>
      </w:r>
      <w:r w:rsidRPr="00B56481">
        <w:rPr>
          <w:rFonts w:ascii="Arial" w:eastAsia="Calibri" w:hAnsi="Arial" w:cs="Arial"/>
          <w:sz w:val="20"/>
          <w:szCs w:val="20"/>
          <w:u w:val="single"/>
        </w:rPr>
        <w:tab/>
      </w:r>
      <w:r w:rsidRPr="00B56481">
        <w:rPr>
          <w:rFonts w:ascii="Arial" w:eastAsia="Calibri" w:hAnsi="Arial" w:cs="Arial"/>
          <w:sz w:val="20"/>
          <w:szCs w:val="20"/>
        </w:rPr>
        <w:tab/>
      </w:r>
      <w:r w:rsidRPr="00B56481">
        <w:rPr>
          <w:rFonts w:ascii="Arial" w:eastAsia="Calibri" w:hAnsi="Arial" w:cs="Arial"/>
          <w:sz w:val="20"/>
          <w:szCs w:val="20"/>
          <w:u w:val="single"/>
        </w:rPr>
        <w:tab/>
      </w:r>
      <w:r w:rsidRPr="00B56481">
        <w:rPr>
          <w:rFonts w:ascii="Arial" w:eastAsia="Calibri" w:hAnsi="Arial" w:cs="Arial"/>
          <w:sz w:val="20"/>
          <w:szCs w:val="20"/>
          <w:u w:val="single"/>
        </w:rPr>
        <w:tab/>
      </w:r>
      <w:r w:rsidRPr="00B56481">
        <w:rPr>
          <w:rFonts w:ascii="Arial" w:eastAsia="Calibri" w:hAnsi="Arial" w:cs="Arial"/>
          <w:sz w:val="20"/>
          <w:szCs w:val="20"/>
          <w:u w:val="single"/>
        </w:rPr>
        <w:tab/>
      </w:r>
    </w:p>
    <w:p w14:paraId="3C14FBCC" w14:textId="77777777" w:rsidR="00B56481" w:rsidRPr="00B56481" w:rsidRDefault="00B56481" w:rsidP="00B56481">
      <w:pPr>
        <w:spacing w:after="120" w:line="360" w:lineRule="auto"/>
        <w:rPr>
          <w:rFonts w:ascii="Arial" w:eastAsia="Calibri" w:hAnsi="Arial" w:cs="Arial"/>
          <w:sz w:val="20"/>
          <w:szCs w:val="20"/>
        </w:rPr>
      </w:pPr>
      <w:r w:rsidRPr="00B56481">
        <w:rPr>
          <w:rFonts w:ascii="Arial" w:eastAsia="Calibri" w:hAnsi="Arial" w:cs="Arial"/>
          <w:sz w:val="20"/>
          <w:szCs w:val="20"/>
        </w:rPr>
        <w:t>Name of Participant</w:t>
      </w:r>
      <w:r w:rsidRPr="00B56481">
        <w:rPr>
          <w:rFonts w:ascii="Arial" w:eastAsia="Calibri" w:hAnsi="Arial" w:cs="Arial"/>
          <w:sz w:val="20"/>
          <w:szCs w:val="20"/>
        </w:rPr>
        <w:tab/>
      </w:r>
      <w:r w:rsidRPr="00B56481">
        <w:rPr>
          <w:rFonts w:ascii="Arial" w:eastAsia="Calibri" w:hAnsi="Arial" w:cs="Arial"/>
          <w:sz w:val="20"/>
          <w:szCs w:val="20"/>
        </w:rPr>
        <w:tab/>
        <w:t>Date</w:t>
      </w:r>
      <w:r w:rsidRPr="00B56481">
        <w:rPr>
          <w:rFonts w:ascii="Arial" w:eastAsia="Calibri" w:hAnsi="Arial" w:cs="Arial"/>
          <w:sz w:val="20"/>
          <w:szCs w:val="20"/>
        </w:rPr>
        <w:tab/>
      </w:r>
      <w:r w:rsidRPr="00B56481">
        <w:rPr>
          <w:rFonts w:ascii="Arial" w:eastAsia="Calibri" w:hAnsi="Arial" w:cs="Arial"/>
          <w:sz w:val="20"/>
          <w:szCs w:val="20"/>
        </w:rPr>
        <w:tab/>
      </w:r>
      <w:r w:rsidRPr="00B56481">
        <w:rPr>
          <w:rFonts w:ascii="Arial" w:eastAsia="Calibri" w:hAnsi="Arial" w:cs="Arial"/>
          <w:sz w:val="20"/>
          <w:szCs w:val="20"/>
        </w:rPr>
        <w:tab/>
      </w:r>
      <w:r w:rsidRPr="00B56481">
        <w:rPr>
          <w:rFonts w:ascii="Arial" w:eastAsia="Calibri" w:hAnsi="Arial" w:cs="Arial"/>
          <w:sz w:val="20"/>
          <w:szCs w:val="20"/>
        </w:rPr>
        <w:tab/>
        <w:t>Signature</w:t>
      </w:r>
    </w:p>
    <w:p w14:paraId="0C0C9302" w14:textId="77777777" w:rsidR="00B56481" w:rsidRPr="00B56481" w:rsidRDefault="00B56481" w:rsidP="00B56481">
      <w:pPr>
        <w:spacing w:before="120" w:after="120" w:line="240" w:lineRule="auto"/>
        <w:rPr>
          <w:rFonts w:ascii="Arial" w:eastAsia="Calibri" w:hAnsi="Arial" w:cs="Arial"/>
          <w:sz w:val="20"/>
          <w:szCs w:val="20"/>
        </w:rPr>
      </w:pPr>
    </w:p>
    <w:p w14:paraId="59707BA8" w14:textId="77777777" w:rsidR="00B56481" w:rsidRPr="00B56481" w:rsidRDefault="00B56481" w:rsidP="00B56481">
      <w:pPr>
        <w:spacing w:after="120" w:line="360" w:lineRule="auto"/>
        <w:rPr>
          <w:rFonts w:ascii="Arial" w:eastAsia="Calibri" w:hAnsi="Arial" w:cs="Arial"/>
          <w:sz w:val="20"/>
          <w:szCs w:val="20"/>
          <w:u w:val="single"/>
        </w:rPr>
      </w:pPr>
      <w:r w:rsidRPr="00B56481">
        <w:rPr>
          <w:rFonts w:ascii="Arial" w:eastAsia="Calibri" w:hAnsi="Arial" w:cs="Arial"/>
          <w:sz w:val="20"/>
          <w:szCs w:val="20"/>
          <w:u w:val="single"/>
        </w:rPr>
        <w:tab/>
      </w:r>
      <w:r w:rsidRPr="00B56481">
        <w:rPr>
          <w:rFonts w:ascii="Arial" w:eastAsia="Calibri" w:hAnsi="Arial" w:cs="Arial"/>
          <w:sz w:val="20"/>
          <w:szCs w:val="20"/>
          <w:u w:val="single"/>
        </w:rPr>
        <w:tab/>
      </w:r>
      <w:r w:rsidRPr="00B56481">
        <w:rPr>
          <w:rFonts w:ascii="Arial" w:eastAsia="Calibri" w:hAnsi="Arial" w:cs="Arial"/>
          <w:sz w:val="20"/>
          <w:szCs w:val="20"/>
          <w:u w:val="single"/>
        </w:rPr>
        <w:tab/>
      </w:r>
      <w:r w:rsidRPr="00B56481">
        <w:rPr>
          <w:rFonts w:ascii="Arial" w:eastAsia="Calibri" w:hAnsi="Arial" w:cs="Arial"/>
          <w:sz w:val="20"/>
          <w:szCs w:val="20"/>
        </w:rPr>
        <w:tab/>
      </w:r>
      <w:r w:rsidRPr="00B56481">
        <w:rPr>
          <w:rFonts w:ascii="Arial" w:eastAsia="Calibri" w:hAnsi="Arial" w:cs="Arial"/>
          <w:sz w:val="20"/>
          <w:szCs w:val="20"/>
          <w:u w:val="single"/>
        </w:rPr>
        <w:tab/>
      </w:r>
      <w:r w:rsidRPr="00B56481">
        <w:rPr>
          <w:rFonts w:ascii="Arial" w:eastAsia="Calibri" w:hAnsi="Arial" w:cs="Arial"/>
          <w:sz w:val="20"/>
          <w:szCs w:val="20"/>
          <w:u w:val="single"/>
        </w:rPr>
        <w:tab/>
      </w:r>
      <w:r w:rsidRPr="00B56481">
        <w:rPr>
          <w:rFonts w:ascii="Arial" w:eastAsia="Calibri" w:hAnsi="Arial" w:cs="Arial"/>
          <w:sz w:val="20"/>
          <w:szCs w:val="20"/>
          <w:u w:val="single"/>
        </w:rPr>
        <w:tab/>
      </w:r>
      <w:r w:rsidRPr="00B56481">
        <w:rPr>
          <w:rFonts w:ascii="Arial" w:eastAsia="Calibri" w:hAnsi="Arial" w:cs="Arial"/>
          <w:sz w:val="20"/>
          <w:szCs w:val="20"/>
        </w:rPr>
        <w:tab/>
      </w:r>
      <w:r w:rsidRPr="00B56481">
        <w:rPr>
          <w:rFonts w:ascii="Arial" w:eastAsia="Calibri" w:hAnsi="Arial" w:cs="Arial"/>
          <w:sz w:val="20"/>
          <w:szCs w:val="20"/>
          <w:u w:val="single"/>
        </w:rPr>
        <w:tab/>
      </w:r>
      <w:r w:rsidRPr="00B56481">
        <w:rPr>
          <w:rFonts w:ascii="Arial" w:eastAsia="Calibri" w:hAnsi="Arial" w:cs="Arial"/>
          <w:sz w:val="20"/>
          <w:szCs w:val="20"/>
          <w:u w:val="single"/>
        </w:rPr>
        <w:tab/>
      </w:r>
      <w:r w:rsidRPr="00B56481">
        <w:rPr>
          <w:rFonts w:ascii="Arial" w:eastAsia="Calibri" w:hAnsi="Arial" w:cs="Arial"/>
          <w:sz w:val="20"/>
          <w:szCs w:val="20"/>
          <w:u w:val="single"/>
        </w:rPr>
        <w:tab/>
      </w:r>
    </w:p>
    <w:p w14:paraId="4B44C442" w14:textId="77777777" w:rsidR="00B56481" w:rsidRPr="00B56481" w:rsidRDefault="00B56481" w:rsidP="00B56481">
      <w:pPr>
        <w:spacing w:after="0" w:line="360" w:lineRule="auto"/>
        <w:rPr>
          <w:rFonts w:ascii="Arial" w:eastAsia="Calibri" w:hAnsi="Arial" w:cs="Arial"/>
          <w:sz w:val="20"/>
          <w:szCs w:val="20"/>
        </w:rPr>
      </w:pPr>
      <w:r w:rsidRPr="00B56481">
        <w:rPr>
          <w:rFonts w:ascii="Arial" w:eastAsia="Calibri" w:hAnsi="Arial" w:cs="Arial"/>
          <w:sz w:val="20"/>
          <w:szCs w:val="20"/>
        </w:rPr>
        <w:t>Name of Person</w:t>
      </w:r>
      <w:r w:rsidRPr="00B56481">
        <w:rPr>
          <w:rFonts w:ascii="Arial" w:eastAsia="Calibri" w:hAnsi="Arial" w:cs="Arial"/>
          <w:sz w:val="20"/>
          <w:szCs w:val="20"/>
        </w:rPr>
        <w:tab/>
      </w:r>
      <w:r w:rsidRPr="00B56481">
        <w:rPr>
          <w:rFonts w:ascii="Arial" w:eastAsia="Calibri" w:hAnsi="Arial" w:cs="Arial"/>
          <w:sz w:val="20"/>
          <w:szCs w:val="20"/>
        </w:rPr>
        <w:tab/>
        <w:t>Date</w:t>
      </w:r>
      <w:r w:rsidRPr="00B56481">
        <w:rPr>
          <w:rFonts w:ascii="Arial" w:eastAsia="Calibri" w:hAnsi="Arial" w:cs="Arial"/>
          <w:sz w:val="20"/>
          <w:szCs w:val="20"/>
        </w:rPr>
        <w:tab/>
      </w:r>
      <w:r w:rsidRPr="00B56481">
        <w:rPr>
          <w:rFonts w:ascii="Arial" w:eastAsia="Calibri" w:hAnsi="Arial" w:cs="Arial"/>
          <w:sz w:val="20"/>
          <w:szCs w:val="20"/>
        </w:rPr>
        <w:tab/>
      </w:r>
      <w:r w:rsidRPr="00B56481">
        <w:rPr>
          <w:rFonts w:ascii="Arial" w:eastAsia="Calibri" w:hAnsi="Arial" w:cs="Arial"/>
          <w:sz w:val="20"/>
          <w:szCs w:val="20"/>
        </w:rPr>
        <w:tab/>
      </w:r>
      <w:r w:rsidRPr="00B56481">
        <w:rPr>
          <w:rFonts w:ascii="Arial" w:eastAsia="Calibri" w:hAnsi="Arial" w:cs="Arial"/>
          <w:sz w:val="20"/>
          <w:szCs w:val="20"/>
        </w:rPr>
        <w:tab/>
        <w:t>Signature</w:t>
      </w:r>
    </w:p>
    <w:p w14:paraId="2829E4DB" w14:textId="77777777" w:rsidR="00B56481" w:rsidRPr="00B56481" w:rsidRDefault="00B56481" w:rsidP="00B56481">
      <w:pPr>
        <w:spacing w:after="0" w:line="360" w:lineRule="auto"/>
        <w:rPr>
          <w:rFonts w:ascii="Arial" w:eastAsia="Calibri" w:hAnsi="Arial" w:cs="Arial"/>
          <w:sz w:val="20"/>
          <w:szCs w:val="20"/>
        </w:rPr>
      </w:pPr>
      <w:proofErr w:type="gramStart"/>
      <w:r w:rsidRPr="00B56481">
        <w:rPr>
          <w:rFonts w:ascii="Arial" w:eastAsia="Calibri" w:hAnsi="Arial" w:cs="Arial"/>
          <w:sz w:val="20"/>
          <w:szCs w:val="20"/>
        </w:rPr>
        <w:t>taking</w:t>
      </w:r>
      <w:proofErr w:type="gramEnd"/>
      <w:r w:rsidRPr="00B56481">
        <w:rPr>
          <w:rFonts w:ascii="Arial" w:eastAsia="Calibri" w:hAnsi="Arial" w:cs="Arial"/>
          <w:sz w:val="20"/>
          <w:szCs w:val="20"/>
        </w:rPr>
        <w:t xml:space="preserve"> consent</w:t>
      </w:r>
    </w:p>
    <w:p w14:paraId="6A3D66F8" w14:textId="77777777" w:rsidR="00B56481" w:rsidRPr="00B56481" w:rsidRDefault="00B56481" w:rsidP="00B56481">
      <w:pPr>
        <w:spacing w:after="0" w:line="360" w:lineRule="auto"/>
        <w:rPr>
          <w:rFonts w:ascii="Arial" w:eastAsia="Calibri" w:hAnsi="Arial" w:cs="Arial"/>
          <w:sz w:val="20"/>
          <w:szCs w:val="20"/>
        </w:rPr>
      </w:pPr>
    </w:p>
    <w:p w14:paraId="50A427E3" w14:textId="77777777" w:rsidR="00B56481" w:rsidRPr="00B56481" w:rsidRDefault="00B56481" w:rsidP="00B56481">
      <w:pPr>
        <w:spacing w:after="0" w:line="360" w:lineRule="auto"/>
        <w:rPr>
          <w:rFonts w:ascii="Arial" w:eastAsia="Calibri" w:hAnsi="Arial" w:cs="Arial"/>
          <w:color w:val="808080" w:themeColor="background1" w:themeShade="80"/>
          <w:sz w:val="20"/>
          <w:szCs w:val="20"/>
        </w:rPr>
      </w:pPr>
      <w:r w:rsidRPr="00B56481">
        <w:rPr>
          <w:rFonts w:ascii="Arial" w:eastAsia="Calibri" w:hAnsi="Arial" w:cs="Arial"/>
          <w:color w:val="808080" w:themeColor="background1" w:themeShade="80"/>
          <w:sz w:val="20"/>
          <w:szCs w:val="20"/>
        </w:rPr>
        <w:t>NB. Copy to researcher, copy to participant</w:t>
      </w:r>
    </w:p>
    <w:p w14:paraId="449B099B" w14:textId="77777777" w:rsidR="00B56481" w:rsidRPr="00B56481" w:rsidRDefault="00B56481" w:rsidP="00B56481">
      <w:pPr>
        <w:rPr>
          <w:rFonts w:ascii="Times New Roman" w:hAnsi="Times New Roman" w:cs="Times New Roman"/>
          <w:b/>
          <w:sz w:val="24"/>
          <w:szCs w:val="24"/>
        </w:rPr>
      </w:pPr>
    </w:p>
    <w:p w14:paraId="2DA286D1" w14:textId="77777777" w:rsidR="00B56481" w:rsidRDefault="00B56481" w:rsidP="003943AB">
      <w:pPr>
        <w:spacing w:line="480" w:lineRule="auto"/>
        <w:jc w:val="center"/>
        <w:rPr>
          <w:rFonts w:ascii="Times New Roman" w:hAnsi="Times New Roman" w:cs="Times New Roman"/>
          <w:b/>
          <w:sz w:val="24"/>
          <w:szCs w:val="24"/>
        </w:rPr>
      </w:pPr>
    </w:p>
    <w:p w14:paraId="638177D3" w14:textId="62937DB3" w:rsidR="00CC1B6B" w:rsidRDefault="00CC1B6B" w:rsidP="002E622B">
      <w:pPr>
        <w:spacing w:after="0"/>
        <w:jc w:val="center"/>
        <w:rPr>
          <w:rFonts w:ascii="Times New Roman" w:hAnsi="Times New Roman"/>
          <w:b/>
          <w:sz w:val="24"/>
          <w:szCs w:val="24"/>
        </w:rPr>
      </w:pPr>
    </w:p>
    <w:p w14:paraId="78DEBCDB" w14:textId="77777777" w:rsidR="00CC1B6B" w:rsidRDefault="00CC1B6B" w:rsidP="00CC1B6B">
      <w:pPr>
        <w:rPr>
          <w:rFonts w:ascii="Times New Roman" w:hAnsi="Times New Roman"/>
          <w:b/>
          <w:sz w:val="24"/>
          <w:szCs w:val="24"/>
        </w:rPr>
      </w:pPr>
    </w:p>
    <w:p w14:paraId="14000A48" w14:textId="4F4A230E" w:rsidR="00CC1B6B" w:rsidRPr="00597F9D" w:rsidRDefault="00CC1B6B" w:rsidP="00CC1B6B"/>
    <w:p w14:paraId="43554894" w14:textId="77777777" w:rsidR="002E622B" w:rsidRDefault="002E622B" w:rsidP="00CE700D">
      <w:pPr>
        <w:spacing w:line="480" w:lineRule="auto"/>
        <w:rPr>
          <w:rFonts w:ascii="Times New Roman" w:hAnsi="Times New Roman" w:cs="Times New Roman"/>
          <w:b/>
          <w:sz w:val="24"/>
          <w:szCs w:val="24"/>
        </w:rPr>
      </w:pPr>
    </w:p>
    <w:p w14:paraId="39CE1C46" w14:textId="77777777" w:rsidR="002E622B" w:rsidRDefault="002E622B" w:rsidP="00CE700D">
      <w:pPr>
        <w:spacing w:line="480" w:lineRule="auto"/>
        <w:rPr>
          <w:rFonts w:ascii="Times New Roman" w:hAnsi="Times New Roman" w:cs="Times New Roman"/>
          <w:b/>
          <w:sz w:val="24"/>
          <w:szCs w:val="24"/>
        </w:rPr>
      </w:pPr>
    </w:p>
    <w:p w14:paraId="331F8059" w14:textId="77777777" w:rsidR="002E622B" w:rsidRDefault="002E622B" w:rsidP="00CE700D">
      <w:pPr>
        <w:spacing w:line="480" w:lineRule="auto"/>
        <w:rPr>
          <w:rFonts w:ascii="Times New Roman" w:hAnsi="Times New Roman" w:cs="Times New Roman"/>
          <w:b/>
          <w:sz w:val="24"/>
          <w:szCs w:val="24"/>
        </w:rPr>
      </w:pPr>
    </w:p>
    <w:p w14:paraId="5A8BA4C8" w14:textId="77777777" w:rsidR="002E622B" w:rsidRDefault="002E622B" w:rsidP="00CE700D">
      <w:pPr>
        <w:spacing w:line="480" w:lineRule="auto"/>
        <w:rPr>
          <w:rFonts w:ascii="Times New Roman" w:hAnsi="Times New Roman" w:cs="Times New Roman"/>
          <w:b/>
          <w:sz w:val="24"/>
          <w:szCs w:val="24"/>
        </w:rPr>
      </w:pPr>
    </w:p>
    <w:p w14:paraId="3A3D6D50" w14:textId="77777777" w:rsidR="002E622B" w:rsidRDefault="002E622B" w:rsidP="00CE700D">
      <w:pPr>
        <w:spacing w:line="480" w:lineRule="auto"/>
        <w:rPr>
          <w:rFonts w:ascii="Times New Roman" w:hAnsi="Times New Roman" w:cs="Times New Roman"/>
          <w:b/>
          <w:sz w:val="24"/>
          <w:szCs w:val="24"/>
        </w:rPr>
      </w:pPr>
    </w:p>
    <w:p w14:paraId="61977C0A" w14:textId="77777777" w:rsidR="002E622B" w:rsidRDefault="002E622B" w:rsidP="00CE700D">
      <w:pPr>
        <w:spacing w:line="480" w:lineRule="auto"/>
        <w:rPr>
          <w:rFonts w:ascii="Times New Roman" w:hAnsi="Times New Roman" w:cs="Times New Roman"/>
          <w:b/>
          <w:sz w:val="24"/>
          <w:szCs w:val="24"/>
        </w:rPr>
      </w:pPr>
    </w:p>
    <w:p w14:paraId="095011FA" w14:textId="261B812C" w:rsidR="002E622B" w:rsidRDefault="0017349F" w:rsidP="002E622B">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Appendix I</w:t>
      </w:r>
    </w:p>
    <w:p w14:paraId="6B60ADC0" w14:textId="7B4CE73D" w:rsidR="008E0CB5" w:rsidRDefault="00E333DB" w:rsidP="002E622B">
      <w:pPr>
        <w:spacing w:line="480" w:lineRule="auto"/>
        <w:jc w:val="center"/>
        <w:rPr>
          <w:rFonts w:ascii="Times New Roman" w:hAnsi="Times New Roman" w:cs="Times New Roman"/>
          <w:b/>
          <w:sz w:val="24"/>
          <w:szCs w:val="24"/>
        </w:rPr>
      </w:pPr>
      <w:r>
        <w:rPr>
          <w:rFonts w:ascii="Times New Roman" w:hAnsi="Times New Roman" w:cs="Times New Roman"/>
          <w:b/>
          <w:sz w:val="24"/>
          <w:szCs w:val="24"/>
        </w:rPr>
        <w:t>Sheet to Record Demographic and Medical I</w:t>
      </w:r>
      <w:r w:rsidR="008E0CB5">
        <w:rPr>
          <w:rFonts w:ascii="Times New Roman" w:hAnsi="Times New Roman" w:cs="Times New Roman"/>
          <w:b/>
          <w:sz w:val="24"/>
          <w:szCs w:val="24"/>
        </w:rPr>
        <w:t>nformation</w:t>
      </w:r>
    </w:p>
    <w:p w14:paraId="23E13648" w14:textId="1520A58E" w:rsidR="0048286F" w:rsidRDefault="008E0CB5" w:rsidP="0048286F">
      <w:pPr>
        <w:rPr>
          <w:rFonts w:ascii="Times New Roman" w:hAnsi="Times New Roman"/>
          <w:b/>
          <w:color w:val="00B050"/>
          <w:sz w:val="24"/>
          <w:szCs w:val="24"/>
        </w:rPr>
      </w:pPr>
      <w:r w:rsidRPr="008E0CB5">
        <w:rPr>
          <w:rFonts w:ascii="Times New Roman" w:hAnsi="Times New Roman" w:cs="Times New Roman"/>
          <w:b/>
          <w:noProof/>
          <w:sz w:val="24"/>
          <w:szCs w:val="24"/>
          <w:lang w:eastAsia="en-GB"/>
        </w:rPr>
        <mc:AlternateContent>
          <mc:Choice Requires="wps">
            <w:drawing>
              <wp:anchor distT="0" distB="0" distL="114300" distR="114300" simplePos="0" relativeHeight="251682816" behindDoc="0" locked="0" layoutInCell="1" allowOverlap="1" wp14:anchorId="1670AA37" wp14:editId="2C3EEFA3">
                <wp:simplePos x="0" y="0"/>
                <wp:positionH relativeFrom="column">
                  <wp:posOffset>319609</wp:posOffset>
                </wp:positionH>
                <wp:positionV relativeFrom="paragraph">
                  <wp:posOffset>70856</wp:posOffset>
                </wp:positionV>
                <wp:extent cx="5076825" cy="7487729"/>
                <wp:effectExtent l="0" t="0" r="28575" b="1841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6825" cy="7487729"/>
                        </a:xfrm>
                        <a:prstGeom prst="rect">
                          <a:avLst/>
                        </a:prstGeom>
                        <a:solidFill>
                          <a:srgbClr val="FFFFFF"/>
                        </a:solidFill>
                        <a:ln w="9525">
                          <a:solidFill>
                            <a:srgbClr val="000000"/>
                          </a:solidFill>
                          <a:miter lim="800000"/>
                          <a:headEnd/>
                          <a:tailEnd/>
                        </a:ln>
                      </wps:spPr>
                      <wps:txbx>
                        <w:txbxContent>
                          <w:p w14:paraId="65A1457B"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Identity Number:</w:t>
                            </w:r>
                          </w:p>
                          <w:p w14:paraId="76F36F40"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Sex:</w:t>
                            </w:r>
                            <w:r w:rsidRPr="0062673F">
                              <w:rPr>
                                <w:rFonts w:ascii="Times New Roman" w:hAnsi="Times New Roman" w:cs="Times New Roman"/>
                                <w:sz w:val="24"/>
                                <w:szCs w:val="24"/>
                              </w:rPr>
                              <w:tab/>
                            </w:r>
                            <w:r w:rsidRPr="0062673F">
                              <w:rPr>
                                <w:rFonts w:ascii="Times New Roman" w:hAnsi="Times New Roman" w:cs="Times New Roman"/>
                                <w:sz w:val="24"/>
                                <w:szCs w:val="24"/>
                              </w:rPr>
                              <w:tab/>
                            </w:r>
                            <w:r w:rsidRPr="0062673F">
                              <w:rPr>
                                <w:rFonts w:ascii="Times New Roman" w:hAnsi="Times New Roman" w:cs="Times New Roman"/>
                                <w:sz w:val="24"/>
                                <w:szCs w:val="24"/>
                              </w:rPr>
                              <w:tab/>
                            </w:r>
                            <w:r w:rsidRPr="0062673F">
                              <w:rPr>
                                <w:rFonts w:ascii="Times New Roman" w:hAnsi="Times New Roman" w:cs="Times New Roman"/>
                                <w:sz w:val="24"/>
                                <w:szCs w:val="24"/>
                              </w:rPr>
                              <w:tab/>
                            </w:r>
                          </w:p>
                          <w:p w14:paraId="73FFD5D8"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Current age:</w:t>
                            </w:r>
                            <w:r w:rsidRPr="0062673F">
                              <w:rPr>
                                <w:rFonts w:ascii="Times New Roman" w:hAnsi="Times New Roman" w:cs="Times New Roman"/>
                                <w:sz w:val="24"/>
                                <w:szCs w:val="24"/>
                              </w:rPr>
                              <w:tab/>
                            </w:r>
                            <w:r w:rsidRPr="0062673F">
                              <w:rPr>
                                <w:rFonts w:ascii="Times New Roman" w:hAnsi="Times New Roman" w:cs="Times New Roman"/>
                                <w:sz w:val="24"/>
                                <w:szCs w:val="24"/>
                              </w:rPr>
                              <w:tab/>
                            </w:r>
                          </w:p>
                          <w:p w14:paraId="38BBB961"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Date of index event:</w:t>
                            </w:r>
                          </w:p>
                          <w:p w14:paraId="14C38619"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 xml:space="preserve">Time since injury:           </w:t>
                            </w:r>
                          </w:p>
                          <w:p w14:paraId="2BFC27FA"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GCS:</w:t>
                            </w:r>
                            <w:r w:rsidRPr="0062673F">
                              <w:rPr>
                                <w:rFonts w:ascii="Times New Roman" w:hAnsi="Times New Roman" w:cs="Times New Roman"/>
                                <w:sz w:val="24"/>
                                <w:szCs w:val="24"/>
                              </w:rPr>
                              <w:tab/>
                            </w:r>
                          </w:p>
                          <w:p w14:paraId="039672D2" w14:textId="77777777" w:rsidR="00567210"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Scans:</w:t>
                            </w:r>
                            <w:r w:rsidRPr="0062673F">
                              <w:rPr>
                                <w:rFonts w:ascii="Times New Roman" w:hAnsi="Times New Roman" w:cs="Times New Roman"/>
                                <w:sz w:val="24"/>
                                <w:szCs w:val="24"/>
                              </w:rPr>
                              <w:tab/>
                            </w:r>
                          </w:p>
                          <w:p w14:paraId="3DBFA354" w14:textId="77777777" w:rsidR="00567210" w:rsidRDefault="00567210" w:rsidP="008E0CB5">
                            <w:pPr>
                              <w:rPr>
                                <w:rFonts w:ascii="Times New Roman" w:hAnsi="Times New Roman" w:cs="Times New Roman"/>
                                <w:sz w:val="24"/>
                                <w:szCs w:val="24"/>
                              </w:rPr>
                            </w:pPr>
                            <w:r>
                              <w:rPr>
                                <w:rFonts w:ascii="Times New Roman" w:hAnsi="Times New Roman" w:cs="Times New Roman"/>
                                <w:sz w:val="24"/>
                                <w:szCs w:val="24"/>
                              </w:rPr>
                              <w:t>Injury details:</w:t>
                            </w:r>
                          </w:p>
                          <w:p w14:paraId="7BE99A77" w14:textId="77777777" w:rsidR="00567210" w:rsidRDefault="00567210" w:rsidP="008E0CB5">
                            <w:pPr>
                              <w:rPr>
                                <w:rFonts w:ascii="Times New Roman" w:hAnsi="Times New Roman" w:cs="Times New Roman"/>
                                <w:sz w:val="24"/>
                                <w:szCs w:val="24"/>
                              </w:rPr>
                            </w:pPr>
                          </w:p>
                          <w:p w14:paraId="4BD7B5F9" w14:textId="77777777" w:rsidR="00567210" w:rsidRDefault="00567210" w:rsidP="008E0CB5">
                            <w:pPr>
                              <w:rPr>
                                <w:rFonts w:ascii="Times New Roman" w:hAnsi="Times New Roman" w:cs="Times New Roman"/>
                                <w:sz w:val="24"/>
                                <w:szCs w:val="24"/>
                              </w:rPr>
                            </w:pPr>
                          </w:p>
                          <w:p w14:paraId="2D6CFD21" w14:textId="77777777" w:rsidR="00567210" w:rsidRPr="0062673F" w:rsidRDefault="00567210" w:rsidP="008E0CB5">
                            <w:pPr>
                              <w:rPr>
                                <w:rFonts w:ascii="Times New Roman" w:hAnsi="Times New Roman" w:cs="Times New Roman"/>
                                <w:sz w:val="24"/>
                                <w:szCs w:val="24"/>
                              </w:rPr>
                            </w:pPr>
                          </w:p>
                          <w:p w14:paraId="4937B580" w14:textId="77777777" w:rsidR="00567210"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Treatment received:</w:t>
                            </w:r>
                          </w:p>
                          <w:p w14:paraId="793AD985" w14:textId="77777777" w:rsidR="00567210" w:rsidRDefault="00567210" w:rsidP="008E0CB5">
                            <w:pPr>
                              <w:rPr>
                                <w:rFonts w:ascii="Times New Roman" w:hAnsi="Times New Roman" w:cs="Times New Roman"/>
                                <w:sz w:val="24"/>
                                <w:szCs w:val="24"/>
                              </w:rPr>
                            </w:pPr>
                          </w:p>
                          <w:p w14:paraId="61B7C457" w14:textId="77777777" w:rsidR="00567210" w:rsidRDefault="00567210" w:rsidP="008E0CB5">
                            <w:pPr>
                              <w:rPr>
                                <w:rFonts w:ascii="Times New Roman" w:hAnsi="Times New Roman" w:cs="Times New Roman"/>
                                <w:sz w:val="24"/>
                                <w:szCs w:val="24"/>
                              </w:rPr>
                            </w:pPr>
                          </w:p>
                          <w:p w14:paraId="61F43590" w14:textId="77777777" w:rsidR="00567210" w:rsidRPr="0062673F" w:rsidRDefault="00567210" w:rsidP="008E0CB5">
                            <w:pPr>
                              <w:rPr>
                                <w:rFonts w:ascii="Times New Roman" w:hAnsi="Times New Roman" w:cs="Times New Roman"/>
                                <w:sz w:val="24"/>
                                <w:szCs w:val="24"/>
                              </w:rPr>
                            </w:pPr>
                          </w:p>
                          <w:p w14:paraId="70B7CE18"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GP:</w:t>
                            </w:r>
                            <w:r w:rsidRPr="0062673F">
                              <w:rPr>
                                <w:rFonts w:ascii="Times New Roman" w:hAnsi="Times New Roman" w:cs="Times New Roman"/>
                                <w:sz w:val="24"/>
                                <w:szCs w:val="24"/>
                              </w:rPr>
                              <w:tab/>
                            </w:r>
                          </w:p>
                          <w:p w14:paraId="566A676D"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Dominant Hand:</w:t>
                            </w:r>
                          </w:p>
                          <w:p w14:paraId="4B0EB26A"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Details of index event:</w:t>
                            </w:r>
                            <w:r w:rsidRPr="0062673F">
                              <w:rPr>
                                <w:rFonts w:ascii="Times New Roman" w:hAnsi="Times New Roman" w:cs="Times New Roman"/>
                                <w:sz w:val="24"/>
                                <w:szCs w:val="24"/>
                              </w:rPr>
                              <w:tab/>
                            </w:r>
                          </w:p>
                          <w:p w14:paraId="0DDF62FA" w14:textId="77777777" w:rsidR="00567210" w:rsidRDefault="00567210" w:rsidP="008E0CB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8" type="#_x0000_t202" style="position:absolute;margin-left:25.15pt;margin-top:5.6pt;width:399.75pt;height:589.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">
                <v:textbox>
                  <w:txbxContent>
                    <w:p w14:paraId="65A1457B"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Identity Number:</w:t>
                      </w:r>
                    </w:p>
                    <w:p w14:paraId="76F36F40"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Sex:</w:t>
                      </w:r>
                      <w:r w:rsidRPr="0062673F">
                        <w:rPr>
                          <w:rFonts w:ascii="Times New Roman" w:hAnsi="Times New Roman" w:cs="Times New Roman"/>
                          <w:sz w:val="24"/>
                          <w:szCs w:val="24"/>
                        </w:rPr>
                        <w:tab/>
                      </w:r>
                      <w:r w:rsidRPr="0062673F">
                        <w:rPr>
                          <w:rFonts w:ascii="Times New Roman" w:hAnsi="Times New Roman" w:cs="Times New Roman"/>
                          <w:sz w:val="24"/>
                          <w:szCs w:val="24"/>
                        </w:rPr>
                        <w:tab/>
                      </w:r>
                      <w:r w:rsidRPr="0062673F">
                        <w:rPr>
                          <w:rFonts w:ascii="Times New Roman" w:hAnsi="Times New Roman" w:cs="Times New Roman"/>
                          <w:sz w:val="24"/>
                          <w:szCs w:val="24"/>
                        </w:rPr>
                        <w:tab/>
                      </w:r>
                      <w:r w:rsidRPr="0062673F">
                        <w:rPr>
                          <w:rFonts w:ascii="Times New Roman" w:hAnsi="Times New Roman" w:cs="Times New Roman"/>
                          <w:sz w:val="24"/>
                          <w:szCs w:val="24"/>
                        </w:rPr>
                        <w:tab/>
                      </w:r>
                    </w:p>
                    <w:p w14:paraId="73FFD5D8"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Current age:</w:t>
                      </w:r>
                      <w:r w:rsidRPr="0062673F">
                        <w:rPr>
                          <w:rFonts w:ascii="Times New Roman" w:hAnsi="Times New Roman" w:cs="Times New Roman"/>
                          <w:sz w:val="24"/>
                          <w:szCs w:val="24"/>
                        </w:rPr>
                        <w:tab/>
                      </w:r>
                      <w:r w:rsidRPr="0062673F">
                        <w:rPr>
                          <w:rFonts w:ascii="Times New Roman" w:hAnsi="Times New Roman" w:cs="Times New Roman"/>
                          <w:sz w:val="24"/>
                          <w:szCs w:val="24"/>
                        </w:rPr>
                        <w:tab/>
                      </w:r>
                    </w:p>
                    <w:p w14:paraId="38BBB961"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Date of index event:</w:t>
                      </w:r>
                    </w:p>
                    <w:p w14:paraId="14C38619"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 xml:space="preserve">Time since injury:           </w:t>
                      </w:r>
                    </w:p>
                    <w:p w14:paraId="2BFC27FA"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GCS:</w:t>
                      </w:r>
                      <w:r w:rsidRPr="0062673F">
                        <w:rPr>
                          <w:rFonts w:ascii="Times New Roman" w:hAnsi="Times New Roman" w:cs="Times New Roman"/>
                          <w:sz w:val="24"/>
                          <w:szCs w:val="24"/>
                        </w:rPr>
                        <w:tab/>
                      </w:r>
                    </w:p>
                    <w:p w14:paraId="039672D2" w14:textId="77777777" w:rsidR="00567210"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Scans:</w:t>
                      </w:r>
                      <w:r w:rsidRPr="0062673F">
                        <w:rPr>
                          <w:rFonts w:ascii="Times New Roman" w:hAnsi="Times New Roman" w:cs="Times New Roman"/>
                          <w:sz w:val="24"/>
                          <w:szCs w:val="24"/>
                        </w:rPr>
                        <w:tab/>
                      </w:r>
                    </w:p>
                    <w:p w14:paraId="3DBFA354" w14:textId="77777777" w:rsidR="00567210" w:rsidRDefault="00567210" w:rsidP="008E0CB5">
                      <w:pPr>
                        <w:rPr>
                          <w:rFonts w:ascii="Times New Roman" w:hAnsi="Times New Roman" w:cs="Times New Roman"/>
                          <w:sz w:val="24"/>
                          <w:szCs w:val="24"/>
                        </w:rPr>
                      </w:pPr>
                      <w:r>
                        <w:rPr>
                          <w:rFonts w:ascii="Times New Roman" w:hAnsi="Times New Roman" w:cs="Times New Roman"/>
                          <w:sz w:val="24"/>
                          <w:szCs w:val="24"/>
                        </w:rPr>
                        <w:t>Injury details:</w:t>
                      </w:r>
                    </w:p>
                    <w:p w14:paraId="7BE99A77" w14:textId="77777777" w:rsidR="00567210" w:rsidRDefault="00567210" w:rsidP="008E0CB5">
                      <w:pPr>
                        <w:rPr>
                          <w:rFonts w:ascii="Times New Roman" w:hAnsi="Times New Roman" w:cs="Times New Roman"/>
                          <w:sz w:val="24"/>
                          <w:szCs w:val="24"/>
                        </w:rPr>
                      </w:pPr>
                    </w:p>
                    <w:p w14:paraId="4BD7B5F9" w14:textId="77777777" w:rsidR="00567210" w:rsidRDefault="00567210" w:rsidP="008E0CB5">
                      <w:pPr>
                        <w:rPr>
                          <w:rFonts w:ascii="Times New Roman" w:hAnsi="Times New Roman" w:cs="Times New Roman"/>
                          <w:sz w:val="24"/>
                          <w:szCs w:val="24"/>
                        </w:rPr>
                      </w:pPr>
                    </w:p>
                    <w:p w14:paraId="2D6CFD21" w14:textId="77777777" w:rsidR="00567210" w:rsidRPr="0062673F" w:rsidRDefault="00567210" w:rsidP="008E0CB5">
                      <w:pPr>
                        <w:rPr>
                          <w:rFonts w:ascii="Times New Roman" w:hAnsi="Times New Roman" w:cs="Times New Roman"/>
                          <w:sz w:val="24"/>
                          <w:szCs w:val="24"/>
                        </w:rPr>
                      </w:pPr>
                    </w:p>
                    <w:p w14:paraId="4937B580" w14:textId="77777777" w:rsidR="00567210"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Treatment received:</w:t>
                      </w:r>
                    </w:p>
                    <w:p w14:paraId="793AD985" w14:textId="77777777" w:rsidR="00567210" w:rsidRDefault="00567210" w:rsidP="008E0CB5">
                      <w:pPr>
                        <w:rPr>
                          <w:rFonts w:ascii="Times New Roman" w:hAnsi="Times New Roman" w:cs="Times New Roman"/>
                          <w:sz w:val="24"/>
                          <w:szCs w:val="24"/>
                        </w:rPr>
                      </w:pPr>
                    </w:p>
                    <w:p w14:paraId="61B7C457" w14:textId="77777777" w:rsidR="00567210" w:rsidRDefault="00567210" w:rsidP="008E0CB5">
                      <w:pPr>
                        <w:rPr>
                          <w:rFonts w:ascii="Times New Roman" w:hAnsi="Times New Roman" w:cs="Times New Roman"/>
                          <w:sz w:val="24"/>
                          <w:szCs w:val="24"/>
                        </w:rPr>
                      </w:pPr>
                    </w:p>
                    <w:p w14:paraId="61F43590" w14:textId="77777777" w:rsidR="00567210" w:rsidRPr="0062673F" w:rsidRDefault="00567210" w:rsidP="008E0CB5">
                      <w:pPr>
                        <w:rPr>
                          <w:rFonts w:ascii="Times New Roman" w:hAnsi="Times New Roman" w:cs="Times New Roman"/>
                          <w:sz w:val="24"/>
                          <w:szCs w:val="24"/>
                        </w:rPr>
                      </w:pPr>
                    </w:p>
                    <w:p w14:paraId="70B7CE18"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GP:</w:t>
                      </w:r>
                      <w:r w:rsidRPr="0062673F">
                        <w:rPr>
                          <w:rFonts w:ascii="Times New Roman" w:hAnsi="Times New Roman" w:cs="Times New Roman"/>
                          <w:sz w:val="24"/>
                          <w:szCs w:val="24"/>
                        </w:rPr>
                        <w:tab/>
                      </w:r>
                    </w:p>
                    <w:p w14:paraId="566A676D"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Dominant Hand:</w:t>
                      </w:r>
                    </w:p>
                    <w:p w14:paraId="4B0EB26A" w14:textId="77777777" w:rsidR="00567210" w:rsidRPr="0062673F" w:rsidRDefault="00567210" w:rsidP="008E0CB5">
                      <w:pPr>
                        <w:rPr>
                          <w:rFonts w:ascii="Times New Roman" w:hAnsi="Times New Roman" w:cs="Times New Roman"/>
                          <w:sz w:val="24"/>
                          <w:szCs w:val="24"/>
                        </w:rPr>
                      </w:pPr>
                      <w:r w:rsidRPr="0062673F">
                        <w:rPr>
                          <w:rFonts w:ascii="Times New Roman" w:hAnsi="Times New Roman" w:cs="Times New Roman"/>
                          <w:sz w:val="24"/>
                          <w:szCs w:val="24"/>
                        </w:rPr>
                        <w:t>Details of index event:</w:t>
                      </w:r>
                      <w:r w:rsidRPr="0062673F">
                        <w:rPr>
                          <w:rFonts w:ascii="Times New Roman" w:hAnsi="Times New Roman" w:cs="Times New Roman"/>
                          <w:sz w:val="24"/>
                          <w:szCs w:val="24"/>
                        </w:rPr>
                        <w:tab/>
                      </w:r>
                    </w:p>
                    <w:p w14:paraId="0DDF62FA" w14:textId="77777777" w:rsidR="00567210" w:rsidRDefault="00567210" w:rsidP="008E0CB5"/>
                  </w:txbxContent>
                </v:textbox>
              </v:shape>
            </w:pict>
          </mc:Fallback>
        </mc:AlternateContent>
      </w:r>
    </w:p>
    <w:p w14:paraId="11EC1D95" w14:textId="61E479C7" w:rsidR="0048286F" w:rsidRDefault="0048286F" w:rsidP="0048286F">
      <w:pPr>
        <w:rPr>
          <w:rFonts w:ascii="Times New Roman" w:hAnsi="Times New Roman"/>
          <w:b/>
          <w:color w:val="00B050"/>
          <w:sz w:val="24"/>
          <w:szCs w:val="24"/>
        </w:rPr>
      </w:pPr>
    </w:p>
    <w:p w14:paraId="2A37A42A" w14:textId="2E333B23" w:rsidR="0048286F" w:rsidRPr="00BA76ED" w:rsidRDefault="0048286F" w:rsidP="0048286F">
      <w:pPr>
        <w:rPr>
          <w:rFonts w:ascii="Times New Roman" w:hAnsi="Times New Roman"/>
          <w:b/>
          <w:color w:val="00B050"/>
          <w:sz w:val="24"/>
          <w:szCs w:val="24"/>
        </w:rPr>
      </w:pPr>
    </w:p>
    <w:p w14:paraId="33A19A3A" w14:textId="3303BB21" w:rsidR="0048286F" w:rsidRPr="00BA76ED" w:rsidRDefault="0048286F" w:rsidP="0048286F">
      <w:pPr>
        <w:spacing w:after="0" w:line="240" w:lineRule="auto"/>
        <w:rPr>
          <w:rFonts w:ascii="Times New Roman" w:eastAsia="Times New Roman" w:hAnsi="Times New Roman"/>
          <w:sz w:val="24"/>
          <w:szCs w:val="24"/>
          <w:lang w:val="en-US"/>
        </w:rPr>
      </w:pPr>
    </w:p>
    <w:p w14:paraId="5C26B1C7" w14:textId="77777777" w:rsidR="0048286F" w:rsidRPr="00BA76ED" w:rsidRDefault="0048286F" w:rsidP="0048286F">
      <w:pPr>
        <w:jc w:val="center"/>
        <w:rPr>
          <w:rFonts w:ascii="Arial" w:hAnsi="Arial" w:cs="Arial"/>
          <w:b/>
          <w:sz w:val="24"/>
          <w:szCs w:val="24"/>
        </w:rPr>
      </w:pPr>
    </w:p>
    <w:p w14:paraId="537F074B" w14:textId="77777777" w:rsidR="0048286F" w:rsidRDefault="0048286F" w:rsidP="0048286F">
      <w:pPr>
        <w:rPr>
          <w:rFonts w:ascii="Times New Roman" w:hAnsi="Times New Roman" w:cs="Times New Roman"/>
          <w:b/>
          <w:sz w:val="24"/>
          <w:szCs w:val="24"/>
        </w:rPr>
      </w:pPr>
    </w:p>
    <w:p w14:paraId="2A05D0DC" w14:textId="77777777" w:rsidR="002E622B" w:rsidRDefault="00CE700D" w:rsidP="002E622B">
      <w:pPr>
        <w:spacing w:line="480" w:lineRule="auto"/>
        <w:jc w:val="center"/>
        <w:rPr>
          <w:rFonts w:ascii="Times New Roman" w:hAnsi="Times New Roman" w:cs="Times New Roman"/>
          <w:b/>
          <w:sz w:val="24"/>
          <w:szCs w:val="24"/>
        </w:rPr>
      </w:pPr>
      <w:r>
        <w:rPr>
          <w:rFonts w:ascii="Times New Roman" w:hAnsi="Times New Roman" w:cs="Times New Roman"/>
          <w:b/>
          <w:sz w:val="24"/>
          <w:szCs w:val="24"/>
        </w:rPr>
        <w:t xml:space="preserve">Appendix </w:t>
      </w:r>
      <w:r w:rsidR="002E622B">
        <w:rPr>
          <w:rFonts w:ascii="Times New Roman" w:hAnsi="Times New Roman" w:cs="Times New Roman"/>
          <w:b/>
          <w:sz w:val="24"/>
          <w:szCs w:val="24"/>
        </w:rPr>
        <w:t>I</w:t>
      </w:r>
    </w:p>
    <w:p w14:paraId="08A7DF97" w14:textId="68ED46BF" w:rsidR="00CE700D" w:rsidRDefault="005A19A2" w:rsidP="002E622B">
      <w:pPr>
        <w:spacing w:line="480" w:lineRule="auto"/>
        <w:jc w:val="center"/>
        <w:rPr>
          <w:rFonts w:ascii="Times New Roman" w:hAnsi="Times New Roman" w:cs="Times New Roman"/>
          <w:b/>
          <w:sz w:val="24"/>
          <w:szCs w:val="24"/>
        </w:rPr>
      </w:pPr>
      <w:r>
        <w:rPr>
          <w:rFonts w:ascii="Times New Roman" w:hAnsi="Times New Roman" w:cs="Times New Roman"/>
          <w:b/>
          <w:sz w:val="24"/>
          <w:szCs w:val="24"/>
        </w:rPr>
        <w:t>Title</w:t>
      </w:r>
    </w:p>
    <w:p w14:paraId="5378F6CC" w14:textId="1C92C063" w:rsidR="00CC1B6B" w:rsidRDefault="00CC1B6B" w:rsidP="00CC1B6B">
      <w:pPr>
        <w:jc w:val="center"/>
        <w:rPr>
          <w:sz w:val="24"/>
          <w:szCs w:val="24"/>
        </w:rPr>
      </w:pPr>
    </w:p>
    <w:p w14:paraId="17F711D8" w14:textId="77777777" w:rsidR="00CC1B6B" w:rsidRDefault="00CC1B6B" w:rsidP="00CC1B6B"/>
    <w:p w14:paraId="7C745412" w14:textId="77777777" w:rsidR="00CC1B6B" w:rsidRDefault="00CC1B6B" w:rsidP="00CE700D">
      <w:pPr>
        <w:spacing w:line="480" w:lineRule="auto"/>
        <w:rPr>
          <w:rFonts w:ascii="Times New Roman" w:hAnsi="Times New Roman" w:cs="Times New Roman"/>
          <w:b/>
          <w:sz w:val="24"/>
          <w:szCs w:val="24"/>
        </w:rPr>
      </w:pPr>
    </w:p>
    <w:p w14:paraId="27E1BEFD" w14:textId="77777777" w:rsidR="002E622B" w:rsidRDefault="002E622B" w:rsidP="002E622B">
      <w:pPr>
        <w:spacing w:line="480" w:lineRule="auto"/>
        <w:jc w:val="center"/>
        <w:rPr>
          <w:rFonts w:ascii="Times New Roman" w:hAnsi="Times New Roman" w:cs="Times New Roman"/>
          <w:b/>
          <w:sz w:val="24"/>
          <w:szCs w:val="24"/>
        </w:rPr>
      </w:pPr>
      <w:r>
        <w:rPr>
          <w:rFonts w:ascii="Times New Roman" w:hAnsi="Times New Roman" w:cs="Times New Roman"/>
          <w:b/>
          <w:sz w:val="24"/>
          <w:szCs w:val="24"/>
        </w:rPr>
        <w:t>Appendix J</w:t>
      </w:r>
    </w:p>
    <w:p w14:paraId="75EF4FA9" w14:textId="15D41308" w:rsidR="00CC1B6B" w:rsidRDefault="005A19A2" w:rsidP="002E622B">
      <w:pPr>
        <w:spacing w:line="480" w:lineRule="auto"/>
        <w:jc w:val="center"/>
        <w:rPr>
          <w:rFonts w:ascii="Times New Roman" w:hAnsi="Times New Roman" w:cs="Times New Roman"/>
          <w:b/>
          <w:sz w:val="24"/>
          <w:szCs w:val="24"/>
        </w:rPr>
      </w:pPr>
      <w:r>
        <w:rPr>
          <w:rFonts w:ascii="Times New Roman" w:hAnsi="Times New Roman" w:cs="Times New Roman"/>
          <w:b/>
          <w:sz w:val="24"/>
          <w:szCs w:val="24"/>
        </w:rPr>
        <w:t>Title</w:t>
      </w:r>
    </w:p>
    <w:p w14:paraId="37D23237" w14:textId="03EAC8BE" w:rsidR="002E622B" w:rsidRDefault="002E622B" w:rsidP="002E622B">
      <w:pPr>
        <w:spacing w:line="480" w:lineRule="auto"/>
      </w:pPr>
    </w:p>
    <w:p w14:paraId="78CFF9EE" w14:textId="77777777" w:rsidR="00CC1B6B" w:rsidRPr="002333FE" w:rsidRDefault="00CC1B6B" w:rsidP="00CE700D">
      <w:pPr>
        <w:spacing w:line="480" w:lineRule="auto"/>
        <w:rPr>
          <w:rFonts w:ascii="Times New Roman" w:hAnsi="Times New Roman" w:cs="Times New Roman"/>
          <w:b/>
          <w:sz w:val="24"/>
          <w:szCs w:val="24"/>
        </w:rPr>
      </w:pPr>
    </w:p>
    <w:p w14:paraId="02AEA5FA" w14:textId="77777777" w:rsidR="00DB1DB1" w:rsidRDefault="00DB1DB1" w:rsidP="004313F3">
      <w:pPr>
        <w:rPr>
          <w:rFonts w:ascii="Times New Roman" w:hAnsi="Times New Roman" w:cs="Times New Roman"/>
          <w:sz w:val="24"/>
          <w:szCs w:val="24"/>
        </w:rPr>
      </w:pPr>
    </w:p>
    <w:p w14:paraId="7B6FB0CA" w14:textId="77777777" w:rsidR="008646AD" w:rsidRDefault="008646AD" w:rsidP="004313F3">
      <w:pPr>
        <w:rPr>
          <w:rFonts w:ascii="Times New Roman" w:hAnsi="Times New Roman" w:cs="Times New Roman"/>
          <w:sz w:val="24"/>
          <w:szCs w:val="24"/>
        </w:rPr>
      </w:pPr>
    </w:p>
    <w:p w14:paraId="01221D8C" w14:textId="2047B05D" w:rsidR="00A2570C" w:rsidRDefault="002E622B" w:rsidP="002E622B">
      <w:pPr>
        <w:jc w:val="center"/>
        <w:rPr>
          <w:rFonts w:ascii="Times New Roman" w:hAnsi="Times New Roman" w:cs="Times New Roman"/>
          <w:b/>
          <w:sz w:val="24"/>
          <w:szCs w:val="24"/>
        </w:rPr>
      </w:pPr>
      <w:r>
        <w:rPr>
          <w:rFonts w:ascii="Times New Roman" w:hAnsi="Times New Roman" w:cs="Times New Roman"/>
          <w:b/>
          <w:sz w:val="24"/>
          <w:szCs w:val="24"/>
        </w:rPr>
        <w:t>Appendix F</w:t>
      </w:r>
    </w:p>
    <w:p w14:paraId="7C7F8DEE" w14:textId="33E18399" w:rsidR="00552CAB" w:rsidRPr="002E622B" w:rsidRDefault="005A19A2" w:rsidP="002E622B">
      <w:pPr>
        <w:tabs>
          <w:tab w:val="left" w:pos="1155"/>
        </w:tabs>
        <w:jc w:val="center"/>
        <w:rPr>
          <w:rFonts w:ascii="Times New Roman" w:hAnsi="Times New Roman" w:cs="Times New Roman"/>
          <w:b/>
          <w:sz w:val="24"/>
          <w:szCs w:val="24"/>
        </w:rPr>
      </w:pPr>
      <w:r>
        <w:rPr>
          <w:rFonts w:ascii="Times New Roman" w:hAnsi="Times New Roman" w:cs="Times New Roman"/>
          <w:b/>
          <w:sz w:val="24"/>
          <w:szCs w:val="24"/>
        </w:rPr>
        <w:t>Title</w:t>
      </w:r>
    </w:p>
    <w:p w14:paraId="66290B82" w14:textId="5E67DC9B" w:rsidR="00552CAB" w:rsidRDefault="00552CAB" w:rsidP="004313F3">
      <w:pPr>
        <w:rPr>
          <w:rFonts w:ascii="Times New Roman" w:hAnsi="Times New Roman" w:cs="Times New Roman"/>
          <w:b/>
          <w:sz w:val="24"/>
          <w:szCs w:val="24"/>
        </w:rPr>
      </w:pPr>
    </w:p>
    <w:p w14:paraId="4DC47B3C" w14:textId="77777777" w:rsidR="00AD4DD2" w:rsidRDefault="00AD4DD2" w:rsidP="004313F3">
      <w:pPr>
        <w:rPr>
          <w:rFonts w:ascii="Times New Roman" w:hAnsi="Times New Roman" w:cs="Times New Roman"/>
          <w:b/>
          <w:sz w:val="24"/>
          <w:szCs w:val="24"/>
        </w:rPr>
      </w:pPr>
    </w:p>
    <w:p w14:paraId="5DEF0E68" w14:textId="77777777" w:rsidR="00B26916" w:rsidRDefault="00B26916" w:rsidP="002E622B">
      <w:pPr>
        <w:jc w:val="center"/>
        <w:rPr>
          <w:rFonts w:ascii="Times New Roman" w:hAnsi="Times New Roman" w:cs="Times New Roman"/>
          <w:b/>
          <w:sz w:val="24"/>
          <w:szCs w:val="24"/>
        </w:rPr>
      </w:pPr>
    </w:p>
    <w:p w14:paraId="3E3F0938" w14:textId="77777777" w:rsidR="00B26916" w:rsidRDefault="00B26916" w:rsidP="002E622B">
      <w:pPr>
        <w:jc w:val="center"/>
        <w:rPr>
          <w:rFonts w:ascii="Times New Roman" w:hAnsi="Times New Roman" w:cs="Times New Roman"/>
          <w:b/>
          <w:sz w:val="24"/>
          <w:szCs w:val="24"/>
        </w:rPr>
      </w:pPr>
    </w:p>
    <w:p w14:paraId="002E46C7" w14:textId="307280DE" w:rsidR="00AD4DD2" w:rsidRDefault="00AD4DD2" w:rsidP="002E622B">
      <w:pPr>
        <w:jc w:val="center"/>
        <w:rPr>
          <w:rFonts w:ascii="Times New Roman" w:hAnsi="Times New Roman" w:cs="Times New Roman"/>
          <w:b/>
          <w:sz w:val="24"/>
          <w:szCs w:val="24"/>
        </w:rPr>
      </w:pPr>
      <w:r>
        <w:rPr>
          <w:rFonts w:ascii="Times New Roman" w:hAnsi="Times New Roman" w:cs="Times New Roman"/>
          <w:b/>
          <w:sz w:val="24"/>
          <w:szCs w:val="24"/>
        </w:rPr>
        <w:lastRenderedPageBreak/>
        <w:t>Appendix</w:t>
      </w:r>
      <w:r w:rsidR="0017349F">
        <w:rPr>
          <w:rFonts w:ascii="Times New Roman" w:hAnsi="Times New Roman" w:cs="Times New Roman"/>
          <w:b/>
          <w:sz w:val="24"/>
          <w:szCs w:val="24"/>
        </w:rPr>
        <w:t xml:space="preserve"> J</w:t>
      </w:r>
    </w:p>
    <w:p w14:paraId="612B85B0" w14:textId="77777777" w:rsidR="008E0CB5" w:rsidRPr="008E0CB5" w:rsidRDefault="008E0CB5" w:rsidP="008E0CB5">
      <w:pPr>
        <w:spacing w:line="480" w:lineRule="auto"/>
        <w:jc w:val="center"/>
        <w:rPr>
          <w:rFonts w:ascii="Times New Roman" w:hAnsi="Times New Roman" w:cs="Times New Roman"/>
          <w:b/>
          <w:sz w:val="24"/>
          <w:szCs w:val="24"/>
        </w:rPr>
      </w:pPr>
      <w:r w:rsidRPr="008E0CB5">
        <w:rPr>
          <w:rFonts w:ascii="Times New Roman" w:hAnsi="Times New Roman" w:cs="Times New Roman"/>
          <w:b/>
          <w:sz w:val="24"/>
          <w:szCs w:val="24"/>
        </w:rPr>
        <w:t>SSI Questions</w:t>
      </w:r>
    </w:p>
    <w:p w14:paraId="76B4D27D" w14:textId="15796F8B" w:rsidR="008E0CB5" w:rsidRPr="008E0CB5" w:rsidRDefault="008E0CB5" w:rsidP="003D03C0">
      <w:pPr>
        <w:spacing w:line="480" w:lineRule="auto"/>
        <w:jc w:val="center"/>
        <w:rPr>
          <w:rFonts w:ascii="Times New Roman" w:hAnsi="Times New Roman" w:cs="Times New Roman"/>
          <w:sz w:val="24"/>
          <w:szCs w:val="24"/>
          <w:u w:val="single"/>
        </w:rPr>
      </w:pPr>
      <w:r w:rsidRPr="008E0CB5">
        <w:rPr>
          <w:rFonts w:ascii="Times New Roman" w:hAnsi="Times New Roman" w:cs="Times New Roman"/>
          <w:sz w:val="24"/>
          <w:szCs w:val="24"/>
          <w:u w:val="single"/>
        </w:rPr>
        <w:t>Sem</w:t>
      </w:r>
      <w:r w:rsidR="003D03C0">
        <w:rPr>
          <w:rFonts w:ascii="Times New Roman" w:hAnsi="Times New Roman" w:cs="Times New Roman"/>
          <w:sz w:val="24"/>
          <w:szCs w:val="24"/>
          <w:u w:val="single"/>
        </w:rPr>
        <w:t>i Structured Interview Questions</w:t>
      </w:r>
    </w:p>
    <w:p w14:paraId="11FC0E9B" w14:textId="77777777" w:rsidR="008E0CB5" w:rsidRPr="008E0CB5" w:rsidRDefault="008E0CB5" w:rsidP="008E0CB5">
      <w:pPr>
        <w:numPr>
          <w:ilvl w:val="0"/>
          <w:numId w:val="11"/>
        </w:numPr>
        <w:spacing w:line="480" w:lineRule="auto"/>
        <w:contextualSpacing/>
        <w:rPr>
          <w:rFonts w:ascii="Times New Roman" w:hAnsi="Times New Roman" w:cs="Times New Roman"/>
          <w:sz w:val="24"/>
          <w:szCs w:val="24"/>
        </w:rPr>
      </w:pPr>
      <w:r w:rsidRPr="008E0CB5">
        <w:rPr>
          <w:rFonts w:ascii="Times New Roman" w:hAnsi="Times New Roman" w:cs="Times New Roman"/>
          <w:sz w:val="24"/>
          <w:szCs w:val="24"/>
        </w:rPr>
        <w:t xml:space="preserve">Tell me about any experiences you’ve had following your ABI that have been of personal importance to you? </w:t>
      </w:r>
    </w:p>
    <w:p w14:paraId="0DC91A44" w14:textId="77777777" w:rsidR="008E0CB5" w:rsidRPr="008E0CB5" w:rsidRDefault="008E0CB5" w:rsidP="008E0CB5">
      <w:pPr>
        <w:numPr>
          <w:ilvl w:val="0"/>
          <w:numId w:val="11"/>
        </w:numPr>
        <w:spacing w:line="480" w:lineRule="auto"/>
        <w:contextualSpacing/>
        <w:rPr>
          <w:rFonts w:ascii="Times New Roman" w:hAnsi="Times New Roman" w:cs="Times New Roman"/>
          <w:sz w:val="24"/>
          <w:szCs w:val="24"/>
        </w:rPr>
      </w:pPr>
      <w:r w:rsidRPr="008E0CB5">
        <w:rPr>
          <w:rFonts w:ascii="Times New Roman" w:hAnsi="Times New Roman" w:cs="Times New Roman"/>
          <w:sz w:val="24"/>
          <w:szCs w:val="24"/>
        </w:rPr>
        <w:t>How were/are they important to you?</w:t>
      </w:r>
    </w:p>
    <w:p w14:paraId="770160E4" w14:textId="77777777" w:rsidR="008E0CB5" w:rsidRPr="008E0CB5" w:rsidRDefault="008E0CB5" w:rsidP="008E0CB5">
      <w:pPr>
        <w:numPr>
          <w:ilvl w:val="0"/>
          <w:numId w:val="11"/>
        </w:numPr>
        <w:spacing w:line="480" w:lineRule="auto"/>
        <w:contextualSpacing/>
        <w:rPr>
          <w:rFonts w:ascii="Times New Roman" w:hAnsi="Times New Roman" w:cs="Times New Roman"/>
          <w:sz w:val="24"/>
          <w:szCs w:val="24"/>
        </w:rPr>
      </w:pPr>
      <w:r w:rsidRPr="008E0CB5">
        <w:rPr>
          <w:rFonts w:ascii="Times New Roman" w:hAnsi="Times New Roman" w:cs="Times New Roman"/>
          <w:sz w:val="24"/>
          <w:szCs w:val="24"/>
        </w:rPr>
        <w:t>Are there particular times that stick out in your mind?</w:t>
      </w:r>
    </w:p>
    <w:p w14:paraId="0AEF01E5" w14:textId="77777777" w:rsidR="008E0CB5" w:rsidRPr="008E0CB5" w:rsidRDefault="008E0CB5" w:rsidP="008E0CB5">
      <w:pPr>
        <w:numPr>
          <w:ilvl w:val="0"/>
          <w:numId w:val="11"/>
        </w:numPr>
        <w:spacing w:line="480" w:lineRule="auto"/>
        <w:contextualSpacing/>
        <w:rPr>
          <w:rFonts w:ascii="Times New Roman" w:hAnsi="Times New Roman" w:cs="Times New Roman"/>
          <w:sz w:val="24"/>
          <w:szCs w:val="24"/>
        </w:rPr>
      </w:pPr>
      <w:r w:rsidRPr="008E0CB5">
        <w:rPr>
          <w:rFonts w:ascii="Times New Roman" w:hAnsi="Times New Roman" w:cs="Times New Roman"/>
          <w:sz w:val="24"/>
          <w:szCs w:val="24"/>
        </w:rPr>
        <w:t>Are there particular moments that were meaningful to you?</w:t>
      </w:r>
    </w:p>
    <w:p w14:paraId="0E28536F" w14:textId="77777777" w:rsidR="008E0CB5" w:rsidRPr="008E0CB5" w:rsidRDefault="008E0CB5" w:rsidP="008E0CB5">
      <w:pPr>
        <w:numPr>
          <w:ilvl w:val="0"/>
          <w:numId w:val="11"/>
        </w:numPr>
        <w:spacing w:line="480" w:lineRule="auto"/>
        <w:contextualSpacing/>
        <w:rPr>
          <w:rFonts w:ascii="Times New Roman" w:hAnsi="Times New Roman" w:cs="Times New Roman"/>
          <w:sz w:val="24"/>
          <w:szCs w:val="24"/>
        </w:rPr>
      </w:pPr>
      <w:r w:rsidRPr="008E0CB5">
        <w:rPr>
          <w:rFonts w:ascii="Times New Roman" w:hAnsi="Times New Roman" w:cs="Times New Roman"/>
          <w:sz w:val="24"/>
          <w:szCs w:val="24"/>
        </w:rPr>
        <w:t>What did that mean to you at that time? What meaning does that hold for you now?</w:t>
      </w:r>
    </w:p>
    <w:p w14:paraId="3C15875E" w14:textId="77777777" w:rsidR="008E0CB5" w:rsidRPr="008E0CB5" w:rsidRDefault="008E0CB5" w:rsidP="008E0CB5">
      <w:pPr>
        <w:numPr>
          <w:ilvl w:val="0"/>
          <w:numId w:val="11"/>
        </w:numPr>
        <w:spacing w:line="480" w:lineRule="auto"/>
        <w:contextualSpacing/>
        <w:rPr>
          <w:rFonts w:ascii="Times New Roman" w:hAnsi="Times New Roman" w:cs="Times New Roman"/>
          <w:sz w:val="24"/>
          <w:szCs w:val="24"/>
        </w:rPr>
      </w:pPr>
      <w:r w:rsidRPr="008E0CB5">
        <w:rPr>
          <w:rFonts w:ascii="Times New Roman" w:hAnsi="Times New Roman" w:cs="Times New Roman"/>
          <w:sz w:val="24"/>
          <w:szCs w:val="24"/>
        </w:rPr>
        <w:t>What emotions were experienced at that time?</w:t>
      </w:r>
    </w:p>
    <w:p w14:paraId="20F6E3E9" w14:textId="77777777" w:rsidR="008E0CB5" w:rsidRPr="008E0CB5" w:rsidRDefault="008E0CB5" w:rsidP="008E0CB5">
      <w:pPr>
        <w:numPr>
          <w:ilvl w:val="0"/>
          <w:numId w:val="11"/>
        </w:numPr>
        <w:spacing w:line="480" w:lineRule="auto"/>
        <w:contextualSpacing/>
        <w:rPr>
          <w:rFonts w:ascii="Times New Roman" w:hAnsi="Times New Roman" w:cs="Times New Roman"/>
          <w:sz w:val="24"/>
          <w:szCs w:val="24"/>
        </w:rPr>
      </w:pPr>
      <w:r w:rsidRPr="008E0CB5">
        <w:rPr>
          <w:rFonts w:ascii="Times New Roman" w:hAnsi="Times New Roman" w:cs="Times New Roman"/>
          <w:sz w:val="24"/>
          <w:szCs w:val="24"/>
        </w:rPr>
        <w:t>Did that change things for you? How?</w:t>
      </w:r>
    </w:p>
    <w:p w14:paraId="3A92356A" w14:textId="77777777" w:rsidR="008E0CB5" w:rsidRPr="008E0CB5" w:rsidRDefault="008E0CB5" w:rsidP="008E0CB5">
      <w:pPr>
        <w:numPr>
          <w:ilvl w:val="0"/>
          <w:numId w:val="11"/>
        </w:numPr>
        <w:spacing w:line="480" w:lineRule="auto"/>
        <w:contextualSpacing/>
        <w:rPr>
          <w:rFonts w:ascii="Times New Roman" w:hAnsi="Times New Roman" w:cs="Times New Roman"/>
          <w:sz w:val="24"/>
          <w:szCs w:val="24"/>
        </w:rPr>
      </w:pPr>
      <w:r w:rsidRPr="008E0CB5">
        <w:rPr>
          <w:rFonts w:ascii="Times New Roman" w:hAnsi="Times New Roman" w:cs="Times New Roman"/>
          <w:sz w:val="24"/>
          <w:szCs w:val="24"/>
        </w:rPr>
        <w:t>Did that alter your direction?</w:t>
      </w:r>
    </w:p>
    <w:p w14:paraId="16180032" w14:textId="77777777" w:rsidR="008E0CB5" w:rsidRPr="008E0CB5" w:rsidRDefault="008E0CB5" w:rsidP="008E0CB5">
      <w:pPr>
        <w:numPr>
          <w:ilvl w:val="0"/>
          <w:numId w:val="11"/>
        </w:numPr>
        <w:spacing w:line="480" w:lineRule="auto"/>
        <w:contextualSpacing/>
        <w:rPr>
          <w:rFonts w:ascii="Times New Roman" w:hAnsi="Times New Roman" w:cs="Times New Roman"/>
          <w:sz w:val="24"/>
          <w:szCs w:val="24"/>
        </w:rPr>
      </w:pPr>
      <w:r w:rsidRPr="008E0CB5">
        <w:rPr>
          <w:rFonts w:ascii="Times New Roman" w:hAnsi="Times New Roman" w:cs="Times New Roman"/>
          <w:sz w:val="24"/>
          <w:szCs w:val="24"/>
        </w:rPr>
        <w:t>How did they shape what happened next?</w:t>
      </w:r>
    </w:p>
    <w:p w14:paraId="31CC4C17" w14:textId="77777777" w:rsidR="008E0CB5" w:rsidRPr="008E0CB5" w:rsidRDefault="008E0CB5" w:rsidP="008E0CB5">
      <w:pPr>
        <w:spacing w:line="480" w:lineRule="auto"/>
        <w:ind w:left="720"/>
        <w:contextualSpacing/>
        <w:rPr>
          <w:rFonts w:ascii="Times New Roman" w:hAnsi="Times New Roman" w:cs="Times New Roman"/>
          <w:sz w:val="24"/>
          <w:szCs w:val="24"/>
        </w:rPr>
      </w:pPr>
    </w:p>
    <w:p w14:paraId="058FE49A" w14:textId="77777777" w:rsidR="008E0CB5" w:rsidRPr="008E0CB5" w:rsidRDefault="008E0CB5" w:rsidP="008E0CB5"/>
    <w:p w14:paraId="5535E3A8" w14:textId="77777777" w:rsidR="002E622B" w:rsidRDefault="002E622B" w:rsidP="004313F3">
      <w:pPr>
        <w:rPr>
          <w:rFonts w:ascii="Times New Roman" w:hAnsi="Times New Roman" w:cs="Times New Roman"/>
          <w:b/>
          <w:sz w:val="24"/>
          <w:szCs w:val="24"/>
        </w:rPr>
      </w:pPr>
    </w:p>
    <w:p w14:paraId="0F6B8717" w14:textId="77777777" w:rsidR="002E622B" w:rsidRDefault="002E622B" w:rsidP="004313F3">
      <w:pPr>
        <w:rPr>
          <w:rFonts w:ascii="Times New Roman" w:hAnsi="Times New Roman" w:cs="Times New Roman"/>
          <w:b/>
          <w:sz w:val="24"/>
          <w:szCs w:val="24"/>
        </w:rPr>
      </w:pPr>
    </w:p>
    <w:p w14:paraId="2B2A35C7" w14:textId="77777777" w:rsidR="002E622B" w:rsidRDefault="002E622B" w:rsidP="004313F3">
      <w:pPr>
        <w:rPr>
          <w:rFonts w:ascii="Times New Roman" w:hAnsi="Times New Roman" w:cs="Times New Roman"/>
          <w:b/>
          <w:sz w:val="24"/>
          <w:szCs w:val="24"/>
        </w:rPr>
      </w:pPr>
    </w:p>
    <w:p w14:paraId="0D5DE485" w14:textId="77777777" w:rsidR="002E622B" w:rsidRDefault="002E622B" w:rsidP="004313F3">
      <w:pPr>
        <w:rPr>
          <w:rFonts w:ascii="Times New Roman" w:hAnsi="Times New Roman" w:cs="Times New Roman"/>
          <w:b/>
          <w:sz w:val="24"/>
          <w:szCs w:val="24"/>
        </w:rPr>
      </w:pPr>
    </w:p>
    <w:p w14:paraId="0A0365F3" w14:textId="77777777" w:rsidR="002E622B" w:rsidRDefault="002E622B" w:rsidP="004313F3">
      <w:pPr>
        <w:rPr>
          <w:rFonts w:ascii="Times New Roman" w:hAnsi="Times New Roman" w:cs="Times New Roman"/>
          <w:b/>
          <w:sz w:val="24"/>
          <w:szCs w:val="24"/>
        </w:rPr>
      </w:pPr>
    </w:p>
    <w:p w14:paraId="3F6AD606" w14:textId="77777777" w:rsidR="002E622B" w:rsidRDefault="002E622B" w:rsidP="004313F3">
      <w:pPr>
        <w:rPr>
          <w:rFonts w:ascii="Times New Roman" w:hAnsi="Times New Roman" w:cs="Times New Roman"/>
          <w:b/>
          <w:sz w:val="24"/>
          <w:szCs w:val="24"/>
        </w:rPr>
      </w:pPr>
    </w:p>
    <w:p w14:paraId="00A1673F" w14:textId="77777777" w:rsidR="002E622B" w:rsidRDefault="002E622B" w:rsidP="004313F3">
      <w:pPr>
        <w:rPr>
          <w:rFonts w:ascii="Times New Roman" w:hAnsi="Times New Roman" w:cs="Times New Roman"/>
          <w:b/>
          <w:sz w:val="24"/>
          <w:szCs w:val="24"/>
        </w:rPr>
      </w:pPr>
    </w:p>
    <w:p w14:paraId="321CDBB1" w14:textId="77777777" w:rsidR="008E0CB5" w:rsidRDefault="008E0CB5" w:rsidP="002E622B">
      <w:pPr>
        <w:jc w:val="center"/>
        <w:rPr>
          <w:rFonts w:ascii="Times New Roman" w:hAnsi="Times New Roman" w:cs="Times New Roman"/>
          <w:b/>
          <w:sz w:val="24"/>
          <w:szCs w:val="24"/>
        </w:rPr>
      </w:pPr>
    </w:p>
    <w:p w14:paraId="6EB8EBFA" w14:textId="77777777" w:rsidR="003D03C0" w:rsidRDefault="003D03C0" w:rsidP="002E622B">
      <w:pPr>
        <w:jc w:val="center"/>
        <w:rPr>
          <w:rFonts w:ascii="Times New Roman" w:hAnsi="Times New Roman" w:cs="Times New Roman"/>
          <w:b/>
          <w:sz w:val="24"/>
          <w:szCs w:val="24"/>
        </w:rPr>
      </w:pPr>
    </w:p>
    <w:p w14:paraId="4741D6C6" w14:textId="77777777" w:rsidR="003D03C0" w:rsidRDefault="003D03C0" w:rsidP="002E622B">
      <w:pPr>
        <w:jc w:val="center"/>
        <w:rPr>
          <w:rFonts w:ascii="Times New Roman" w:hAnsi="Times New Roman" w:cs="Times New Roman"/>
          <w:b/>
          <w:sz w:val="24"/>
          <w:szCs w:val="24"/>
        </w:rPr>
      </w:pPr>
    </w:p>
    <w:p w14:paraId="43D934A2" w14:textId="77777777" w:rsidR="003D03C0" w:rsidRDefault="003D03C0" w:rsidP="002E622B">
      <w:pPr>
        <w:jc w:val="center"/>
        <w:rPr>
          <w:rFonts w:ascii="Times New Roman" w:hAnsi="Times New Roman" w:cs="Times New Roman"/>
          <w:b/>
          <w:sz w:val="24"/>
          <w:szCs w:val="24"/>
        </w:rPr>
      </w:pPr>
    </w:p>
    <w:p w14:paraId="45BFC19B" w14:textId="4A195F9D" w:rsidR="002E622B" w:rsidRDefault="0017349F" w:rsidP="002E622B">
      <w:pPr>
        <w:jc w:val="center"/>
        <w:rPr>
          <w:rFonts w:ascii="Times New Roman" w:hAnsi="Times New Roman" w:cs="Times New Roman"/>
          <w:b/>
          <w:sz w:val="24"/>
          <w:szCs w:val="24"/>
        </w:rPr>
      </w:pPr>
      <w:r>
        <w:rPr>
          <w:rFonts w:ascii="Times New Roman" w:hAnsi="Times New Roman" w:cs="Times New Roman"/>
          <w:b/>
          <w:sz w:val="24"/>
          <w:szCs w:val="24"/>
        </w:rPr>
        <w:lastRenderedPageBreak/>
        <w:t>Appendix K</w:t>
      </w:r>
    </w:p>
    <w:p w14:paraId="64C1E614" w14:textId="7FAA1481" w:rsidR="002E622B" w:rsidRDefault="00E333DB" w:rsidP="008646AD">
      <w:pPr>
        <w:jc w:val="center"/>
        <w:rPr>
          <w:rFonts w:ascii="Times New Roman" w:hAnsi="Times New Roman" w:cs="Times New Roman"/>
          <w:b/>
          <w:sz w:val="24"/>
          <w:szCs w:val="24"/>
        </w:rPr>
      </w:pPr>
      <w:r>
        <w:rPr>
          <w:rFonts w:ascii="Times New Roman" w:hAnsi="Times New Roman" w:cs="Times New Roman"/>
          <w:b/>
          <w:sz w:val="24"/>
          <w:szCs w:val="24"/>
        </w:rPr>
        <w:t>Examples of C</w:t>
      </w:r>
      <w:r w:rsidR="00556D6E">
        <w:rPr>
          <w:rFonts w:ascii="Times New Roman" w:hAnsi="Times New Roman" w:cs="Times New Roman"/>
          <w:b/>
          <w:sz w:val="24"/>
          <w:szCs w:val="24"/>
        </w:rPr>
        <w:t xml:space="preserve">oded </w:t>
      </w:r>
      <w:r>
        <w:rPr>
          <w:rFonts w:ascii="Times New Roman" w:hAnsi="Times New Roman" w:cs="Times New Roman"/>
          <w:b/>
          <w:sz w:val="24"/>
          <w:szCs w:val="24"/>
        </w:rPr>
        <w:t>T</w:t>
      </w:r>
      <w:r w:rsidR="002F3CF9">
        <w:rPr>
          <w:rFonts w:ascii="Times New Roman" w:hAnsi="Times New Roman" w:cs="Times New Roman"/>
          <w:b/>
          <w:sz w:val="24"/>
          <w:szCs w:val="24"/>
        </w:rPr>
        <w:t>ranscripts</w:t>
      </w:r>
      <w:r w:rsidR="002F3CF9">
        <w:rPr>
          <w:rFonts w:ascii="Times New Roman" w:hAnsi="Times New Roman" w:cs="Times New Roman"/>
          <w:noProof/>
          <w:sz w:val="24"/>
          <w:szCs w:val="24"/>
          <w:lang w:eastAsia="en-GB"/>
        </w:rPr>
        <w:drawing>
          <wp:inline distT="0" distB="0" distL="0" distR="0" wp14:anchorId="171DEF80" wp14:editId="7279BD97">
            <wp:extent cx="4883921" cy="6959961"/>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84871" cy="6961314"/>
                    </a:xfrm>
                    <a:prstGeom prst="rect">
                      <a:avLst/>
                    </a:prstGeom>
                    <a:noFill/>
                    <a:ln>
                      <a:noFill/>
                    </a:ln>
                  </pic:spPr>
                </pic:pic>
              </a:graphicData>
            </a:graphic>
          </wp:inline>
        </w:drawing>
      </w:r>
    </w:p>
    <w:p w14:paraId="604F45C2" w14:textId="5D764F71" w:rsidR="00DD201E" w:rsidRDefault="002F3CF9" w:rsidP="008646AD">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14:anchorId="42954A00" wp14:editId="234D91A4">
            <wp:extent cx="4857033" cy="6909758"/>
            <wp:effectExtent l="0" t="0" r="1270" b="571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863023" cy="6918279"/>
                    </a:xfrm>
                    <a:prstGeom prst="rect">
                      <a:avLst/>
                    </a:prstGeom>
                    <a:noFill/>
                    <a:ln>
                      <a:noFill/>
                    </a:ln>
                  </pic:spPr>
                </pic:pic>
              </a:graphicData>
            </a:graphic>
          </wp:inline>
        </w:drawing>
      </w:r>
    </w:p>
    <w:p w14:paraId="1ED27E24" w14:textId="77777777" w:rsidR="00DD201E" w:rsidRDefault="00DD201E">
      <w:pPr>
        <w:rPr>
          <w:rFonts w:ascii="Times New Roman" w:hAnsi="Times New Roman" w:cs="Times New Roman"/>
          <w:sz w:val="24"/>
          <w:szCs w:val="24"/>
        </w:rPr>
      </w:pPr>
      <w:r>
        <w:rPr>
          <w:rFonts w:ascii="Times New Roman" w:hAnsi="Times New Roman" w:cs="Times New Roman"/>
          <w:sz w:val="24"/>
          <w:szCs w:val="24"/>
        </w:rPr>
        <w:br w:type="page"/>
      </w:r>
    </w:p>
    <w:p w14:paraId="7B935023" w14:textId="57603AAB" w:rsidR="00556D6E" w:rsidRDefault="0017349F" w:rsidP="008646AD">
      <w:pPr>
        <w:jc w:val="center"/>
        <w:rPr>
          <w:rFonts w:ascii="Times New Roman" w:hAnsi="Times New Roman" w:cs="Times New Roman"/>
          <w:b/>
          <w:sz w:val="24"/>
          <w:szCs w:val="24"/>
        </w:rPr>
      </w:pPr>
      <w:r>
        <w:rPr>
          <w:rFonts w:ascii="Times New Roman" w:hAnsi="Times New Roman" w:cs="Times New Roman"/>
          <w:b/>
          <w:sz w:val="24"/>
          <w:szCs w:val="24"/>
        </w:rPr>
        <w:lastRenderedPageBreak/>
        <w:t>Appendix L</w:t>
      </w:r>
    </w:p>
    <w:p w14:paraId="10F12D24" w14:textId="19DC7738" w:rsidR="00DD201E" w:rsidRDefault="00E333DB" w:rsidP="008646AD">
      <w:pPr>
        <w:jc w:val="center"/>
        <w:rPr>
          <w:rFonts w:ascii="Times New Roman" w:hAnsi="Times New Roman" w:cs="Times New Roman"/>
          <w:b/>
          <w:sz w:val="24"/>
          <w:szCs w:val="24"/>
        </w:rPr>
      </w:pPr>
      <w:r>
        <w:rPr>
          <w:rFonts w:ascii="Times New Roman" w:hAnsi="Times New Roman" w:cs="Times New Roman"/>
          <w:b/>
          <w:sz w:val="24"/>
          <w:szCs w:val="24"/>
        </w:rPr>
        <w:t xml:space="preserve">Examples of </w:t>
      </w:r>
      <w:proofErr w:type="spellStart"/>
      <w:r>
        <w:rPr>
          <w:rFonts w:ascii="Times New Roman" w:hAnsi="Times New Roman" w:cs="Times New Roman"/>
          <w:b/>
          <w:sz w:val="24"/>
          <w:szCs w:val="24"/>
        </w:rPr>
        <w:t>M</w:t>
      </w:r>
      <w:r w:rsidR="00DD201E">
        <w:rPr>
          <w:rFonts w:ascii="Times New Roman" w:hAnsi="Times New Roman" w:cs="Times New Roman"/>
          <w:b/>
          <w:sz w:val="24"/>
          <w:szCs w:val="24"/>
        </w:rPr>
        <w:t>emoing</w:t>
      </w:r>
      <w:proofErr w:type="spellEnd"/>
      <w:r w:rsidR="00DD201E">
        <w:rPr>
          <w:rFonts w:ascii="Times New Roman" w:hAnsi="Times New Roman" w:cs="Times New Roman"/>
          <w:b/>
          <w:sz w:val="24"/>
          <w:szCs w:val="24"/>
        </w:rPr>
        <w:t xml:space="preserve"> </w:t>
      </w:r>
    </w:p>
    <w:p w14:paraId="29D91F69" w14:textId="39DC4107" w:rsidR="003D03C0" w:rsidRPr="003D03C0" w:rsidRDefault="00FD14E5" w:rsidP="003D03C0">
      <w:pPr>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14:anchorId="62453DFF" wp14:editId="0DCE74AF">
            <wp:extent cx="2593643" cy="3696141"/>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596700" cy="3700497"/>
                    </a:xfrm>
                    <a:prstGeom prst="rect">
                      <a:avLst/>
                    </a:prstGeom>
                    <a:noFill/>
                    <a:ln>
                      <a:noFill/>
                    </a:ln>
                  </pic:spPr>
                </pic:pic>
              </a:graphicData>
            </a:graphic>
          </wp:inline>
        </w:drawing>
      </w:r>
    </w:p>
    <w:p w14:paraId="2E54E017" w14:textId="77777777" w:rsidR="003D03C0" w:rsidRDefault="003D03C0" w:rsidP="003D03C0">
      <w:pPr>
        <w:jc w:val="center"/>
        <w:rPr>
          <w:rFonts w:ascii="Times New Roman" w:hAnsi="Times New Roman" w:cs="Times New Roman"/>
          <w:b/>
          <w:sz w:val="24"/>
          <w:szCs w:val="24"/>
        </w:rPr>
      </w:pPr>
    </w:p>
    <w:p w14:paraId="7DBF1B19" w14:textId="020BCE57" w:rsidR="003D03C0" w:rsidRDefault="003D03C0" w:rsidP="003D03C0">
      <w:pPr>
        <w:jc w:val="center"/>
        <w:rPr>
          <w:rFonts w:ascii="Times New Roman" w:hAnsi="Times New Roman" w:cs="Times New Roman"/>
          <w:b/>
          <w:sz w:val="24"/>
          <w:szCs w:val="24"/>
        </w:rPr>
      </w:pPr>
      <w:r>
        <w:rPr>
          <w:rFonts w:ascii="Times New Roman" w:hAnsi="Times New Roman" w:cs="Times New Roman"/>
          <w:noProof/>
          <w:sz w:val="24"/>
          <w:szCs w:val="24"/>
          <w:lang w:eastAsia="en-GB"/>
        </w:rPr>
        <w:drawing>
          <wp:inline distT="0" distB="0" distL="0" distR="0" wp14:anchorId="36481E13" wp14:editId="07B69200">
            <wp:extent cx="2502273" cy="3695243"/>
            <wp:effectExtent l="0" t="0" r="0" b="635"/>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505794" cy="3700443"/>
                    </a:xfrm>
                    <a:prstGeom prst="rect">
                      <a:avLst/>
                    </a:prstGeom>
                    <a:noFill/>
                    <a:ln>
                      <a:noFill/>
                    </a:ln>
                  </pic:spPr>
                </pic:pic>
              </a:graphicData>
            </a:graphic>
          </wp:inline>
        </w:drawing>
      </w:r>
    </w:p>
    <w:p w14:paraId="277F88E4" w14:textId="77777777" w:rsidR="003D03C0" w:rsidRDefault="003D03C0" w:rsidP="003D03C0">
      <w:pPr>
        <w:jc w:val="center"/>
        <w:rPr>
          <w:rFonts w:ascii="Times New Roman" w:hAnsi="Times New Roman" w:cs="Times New Roman"/>
          <w:b/>
          <w:sz w:val="24"/>
          <w:szCs w:val="24"/>
        </w:rPr>
      </w:pPr>
    </w:p>
    <w:p w14:paraId="36AA1033" w14:textId="77777777" w:rsidR="00B26916" w:rsidRDefault="00B26916" w:rsidP="003D03C0">
      <w:pPr>
        <w:jc w:val="center"/>
        <w:rPr>
          <w:rFonts w:ascii="Times New Roman" w:hAnsi="Times New Roman" w:cs="Times New Roman"/>
          <w:b/>
          <w:sz w:val="24"/>
          <w:szCs w:val="24"/>
        </w:rPr>
      </w:pPr>
    </w:p>
    <w:p w14:paraId="29668513" w14:textId="681EA896" w:rsidR="003D03C0" w:rsidRDefault="0017349F" w:rsidP="003D03C0">
      <w:pPr>
        <w:jc w:val="center"/>
        <w:rPr>
          <w:rFonts w:ascii="Times New Roman" w:hAnsi="Times New Roman" w:cs="Times New Roman"/>
          <w:b/>
          <w:sz w:val="24"/>
          <w:szCs w:val="24"/>
        </w:rPr>
      </w:pPr>
      <w:r>
        <w:rPr>
          <w:rFonts w:ascii="Times New Roman" w:hAnsi="Times New Roman" w:cs="Times New Roman"/>
          <w:b/>
          <w:sz w:val="24"/>
          <w:szCs w:val="24"/>
        </w:rPr>
        <w:lastRenderedPageBreak/>
        <w:t>Appendix M</w:t>
      </w:r>
    </w:p>
    <w:p w14:paraId="5D0BF222" w14:textId="7210E778" w:rsidR="003D03C0" w:rsidRDefault="003D03C0" w:rsidP="003D03C0">
      <w:pPr>
        <w:jc w:val="center"/>
        <w:rPr>
          <w:rFonts w:ascii="Times New Roman" w:hAnsi="Times New Roman" w:cs="Times New Roman"/>
          <w:b/>
          <w:sz w:val="24"/>
          <w:szCs w:val="24"/>
        </w:rPr>
      </w:pPr>
      <w:r>
        <w:rPr>
          <w:rFonts w:ascii="Times New Roman" w:hAnsi="Times New Roman" w:cs="Times New Roman"/>
          <w:b/>
          <w:sz w:val="24"/>
          <w:szCs w:val="24"/>
        </w:rPr>
        <w:t xml:space="preserve">Examples of </w:t>
      </w:r>
      <w:r w:rsidR="00E333DB">
        <w:rPr>
          <w:rFonts w:ascii="Times New Roman" w:hAnsi="Times New Roman" w:cs="Times New Roman"/>
          <w:b/>
          <w:sz w:val="24"/>
          <w:szCs w:val="24"/>
        </w:rPr>
        <w:t>C</w:t>
      </w:r>
      <w:r w:rsidR="00B26916">
        <w:rPr>
          <w:rFonts w:ascii="Times New Roman" w:hAnsi="Times New Roman" w:cs="Times New Roman"/>
          <w:b/>
          <w:sz w:val="24"/>
          <w:szCs w:val="24"/>
        </w:rPr>
        <w:t>lustering</w:t>
      </w:r>
    </w:p>
    <w:p w14:paraId="1148C279" w14:textId="77777777" w:rsidR="00B26916" w:rsidRDefault="00B26916" w:rsidP="003D03C0">
      <w:pPr>
        <w:jc w:val="center"/>
        <w:rPr>
          <w:rFonts w:ascii="Times New Roman" w:hAnsi="Times New Roman" w:cs="Times New Roman"/>
          <w:b/>
          <w:sz w:val="24"/>
          <w:szCs w:val="24"/>
        </w:rPr>
      </w:pPr>
    </w:p>
    <w:p w14:paraId="2F594505" w14:textId="52BBFBC2" w:rsidR="00B26916" w:rsidRDefault="00B26916" w:rsidP="003D03C0">
      <w:pPr>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14:anchorId="0095B37E" wp14:editId="407D9C24">
            <wp:extent cx="4450109" cy="8074325"/>
            <wp:effectExtent l="0" t="0" r="7620" b="3175"/>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450231" cy="8074546"/>
                    </a:xfrm>
                    <a:prstGeom prst="rect">
                      <a:avLst/>
                    </a:prstGeom>
                    <a:noFill/>
                    <a:ln>
                      <a:noFill/>
                    </a:ln>
                  </pic:spPr>
                </pic:pic>
              </a:graphicData>
            </a:graphic>
          </wp:inline>
        </w:drawing>
      </w:r>
    </w:p>
    <w:p w14:paraId="64CF3BE3" w14:textId="21961C8B" w:rsidR="00B26916" w:rsidRDefault="00B26916" w:rsidP="003D03C0">
      <w:pPr>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14:anchorId="2E82863C" wp14:editId="24808A18">
            <wp:extent cx="4600855" cy="3319054"/>
            <wp:effectExtent l="0" t="0" r="0" b="0"/>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603925" cy="3321268"/>
                    </a:xfrm>
                    <a:prstGeom prst="rect">
                      <a:avLst/>
                    </a:prstGeom>
                    <a:noFill/>
                    <a:ln>
                      <a:noFill/>
                    </a:ln>
                  </pic:spPr>
                </pic:pic>
              </a:graphicData>
            </a:graphic>
          </wp:inline>
        </w:drawing>
      </w:r>
    </w:p>
    <w:p w14:paraId="07AC7D96" w14:textId="77777777" w:rsidR="00B26916" w:rsidRDefault="00B26916" w:rsidP="003D03C0">
      <w:pPr>
        <w:jc w:val="center"/>
        <w:rPr>
          <w:rFonts w:ascii="Times New Roman" w:hAnsi="Times New Roman" w:cs="Times New Roman"/>
          <w:b/>
          <w:sz w:val="24"/>
          <w:szCs w:val="24"/>
        </w:rPr>
      </w:pPr>
    </w:p>
    <w:p w14:paraId="7F5A8B6D" w14:textId="77777777" w:rsidR="00B26916" w:rsidRDefault="00B26916" w:rsidP="003D03C0">
      <w:pPr>
        <w:jc w:val="center"/>
        <w:rPr>
          <w:rFonts w:ascii="Times New Roman" w:hAnsi="Times New Roman" w:cs="Times New Roman"/>
          <w:b/>
          <w:sz w:val="24"/>
          <w:szCs w:val="24"/>
        </w:rPr>
      </w:pPr>
    </w:p>
    <w:p w14:paraId="3835D79F" w14:textId="2CD1BC7B" w:rsidR="003D03C0" w:rsidRDefault="00B26916" w:rsidP="003D03C0">
      <w:pPr>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14:anchorId="7580AA76" wp14:editId="1AC160D5">
            <wp:extent cx="4459434" cy="2754118"/>
            <wp:effectExtent l="0" t="0" r="0" b="8255"/>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461314" cy="2755279"/>
                    </a:xfrm>
                    <a:prstGeom prst="rect">
                      <a:avLst/>
                    </a:prstGeom>
                    <a:noFill/>
                    <a:ln>
                      <a:noFill/>
                    </a:ln>
                  </pic:spPr>
                </pic:pic>
              </a:graphicData>
            </a:graphic>
          </wp:inline>
        </w:drawing>
      </w:r>
    </w:p>
    <w:p w14:paraId="0C3DE7A0" w14:textId="1FC57E01" w:rsidR="00DD201E" w:rsidRDefault="00E40E99" w:rsidP="008646AD">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14:anchorId="579C9E6B" wp14:editId="4F88B760">
            <wp:extent cx="4774018" cy="6360649"/>
            <wp:effectExtent l="0" t="0" r="7620" b="254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779924" cy="6368518"/>
                    </a:xfrm>
                    <a:prstGeom prst="rect">
                      <a:avLst/>
                    </a:prstGeom>
                    <a:noFill/>
                    <a:ln>
                      <a:noFill/>
                    </a:ln>
                  </pic:spPr>
                </pic:pic>
              </a:graphicData>
            </a:graphic>
          </wp:inline>
        </w:drawing>
      </w:r>
    </w:p>
    <w:p w14:paraId="26174A6F" w14:textId="77777777" w:rsidR="00E40E99" w:rsidRDefault="00E40E99" w:rsidP="008646AD">
      <w:pPr>
        <w:jc w:val="center"/>
        <w:rPr>
          <w:rFonts w:ascii="Times New Roman" w:hAnsi="Times New Roman" w:cs="Times New Roman"/>
          <w:sz w:val="24"/>
          <w:szCs w:val="24"/>
        </w:rPr>
      </w:pPr>
    </w:p>
    <w:p w14:paraId="668F3BFE" w14:textId="77777777" w:rsidR="00E40E99" w:rsidRDefault="00E40E99" w:rsidP="008646AD">
      <w:pPr>
        <w:jc w:val="center"/>
        <w:rPr>
          <w:rFonts w:ascii="Times New Roman" w:hAnsi="Times New Roman" w:cs="Times New Roman"/>
          <w:sz w:val="24"/>
          <w:szCs w:val="24"/>
        </w:rPr>
      </w:pPr>
    </w:p>
    <w:p w14:paraId="1FFD7DE8" w14:textId="459E8157" w:rsidR="00E40E99" w:rsidRDefault="00E40E99" w:rsidP="008646AD">
      <w:pPr>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14:anchorId="1F4C3D44" wp14:editId="2AC7DB6C">
            <wp:extent cx="4688693" cy="5022114"/>
            <wp:effectExtent l="0" t="0" r="0" b="762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687788" cy="5021144"/>
                    </a:xfrm>
                    <a:prstGeom prst="rect">
                      <a:avLst/>
                    </a:prstGeom>
                    <a:noFill/>
                    <a:ln>
                      <a:noFill/>
                    </a:ln>
                  </pic:spPr>
                </pic:pic>
              </a:graphicData>
            </a:graphic>
          </wp:inline>
        </w:drawing>
      </w:r>
    </w:p>
    <w:p w14:paraId="5CEC7A53" w14:textId="77777777" w:rsidR="00E40E99" w:rsidRDefault="00E40E99" w:rsidP="008646AD">
      <w:pPr>
        <w:jc w:val="center"/>
        <w:rPr>
          <w:rFonts w:ascii="Times New Roman" w:hAnsi="Times New Roman" w:cs="Times New Roman"/>
          <w:sz w:val="24"/>
          <w:szCs w:val="24"/>
        </w:rPr>
      </w:pPr>
    </w:p>
    <w:p w14:paraId="70399249" w14:textId="77777777" w:rsidR="00E40E99" w:rsidRDefault="00E40E99" w:rsidP="00E40E99">
      <w:pPr>
        <w:jc w:val="center"/>
        <w:rPr>
          <w:rFonts w:ascii="Times New Roman" w:hAnsi="Times New Roman" w:cs="Times New Roman"/>
          <w:b/>
          <w:sz w:val="24"/>
          <w:szCs w:val="24"/>
        </w:rPr>
      </w:pPr>
    </w:p>
    <w:p w14:paraId="6BADFB78" w14:textId="77777777" w:rsidR="00E40E99" w:rsidRDefault="00E40E99" w:rsidP="00E40E99">
      <w:pPr>
        <w:jc w:val="center"/>
        <w:rPr>
          <w:rFonts w:ascii="Times New Roman" w:hAnsi="Times New Roman" w:cs="Times New Roman"/>
          <w:b/>
          <w:sz w:val="24"/>
          <w:szCs w:val="24"/>
        </w:rPr>
      </w:pPr>
    </w:p>
    <w:p w14:paraId="0C951BAA" w14:textId="77777777" w:rsidR="00E40E99" w:rsidRDefault="00E40E99" w:rsidP="00E40E99">
      <w:pPr>
        <w:jc w:val="center"/>
        <w:rPr>
          <w:rFonts w:ascii="Times New Roman" w:hAnsi="Times New Roman" w:cs="Times New Roman"/>
          <w:b/>
          <w:sz w:val="24"/>
          <w:szCs w:val="24"/>
        </w:rPr>
      </w:pPr>
    </w:p>
    <w:p w14:paraId="4F52FFFB" w14:textId="77777777" w:rsidR="00E40E99" w:rsidRDefault="00E40E99" w:rsidP="00E40E99">
      <w:pPr>
        <w:jc w:val="center"/>
        <w:rPr>
          <w:rFonts w:ascii="Times New Roman" w:hAnsi="Times New Roman" w:cs="Times New Roman"/>
          <w:b/>
          <w:sz w:val="24"/>
          <w:szCs w:val="24"/>
        </w:rPr>
      </w:pPr>
    </w:p>
    <w:p w14:paraId="3E331501" w14:textId="77777777" w:rsidR="00E40E99" w:rsidRDefault="00E40E99" w:rsidP="00E40E99">
      <w:pPr>
        <w:jc w:val="center"/>
        <w:rPr>
          <w:rFonts w:ascii="Times New Roman" w:hAnsi="Times New Roman" w:cs="Times New Roman"/>
          <w:b/>
          <w:sz w:val="24"/>
          <w:szCs w:val="24"/>
        </w:rPr>
      </w:pPr>
    </w:p>
    <w:p w14:paraId="48B99284" w14:textId="77777777" w:rsidR="00E40E99" w:rsidRDefault="00E40E99" w:rsidP="00E40E99">
      <w:pPr>
        <w:jc w:val="center"/>
        <w:rPr>
          <w:rFonts w:ascii="Times New Roman" w:hAnsi="Times New Roman" w:cs="Times New Roman"/>
          <w:b/>
          <w:sz w:val="24"/>
          <w:szCs w:val="24"/>
        </w:rPr>
      </w:pPr>
    </w:p>
    <w:p w14:paraId="1236B2EA" w14:textId="77777777" w:rsidR="00E40E99" w:rsidRDefault="00E40E99" w:rsidP="00E40E99">
      <w:pPr>
        <w:jc w:val="center"/>
        <w:rPr>
          <w:rFonts w:ascii="Times New Roman" w:hAnsi="Times New Roman" w:cs="Times New Roman"/>
          <w:b/>
          <w:sz w:val="24"/>
          <w:szCs w:val="24"/>
        </w:rPr>
      </w:pPr>
    </w:p>
    <w:p w14:paraId="577A7022" w14:textId="77777777" w:rsidR="00E40E99" w:rsidRDefault="00E40E99" w:rsidP="00E40E99">
      <w:pPr>
        <w:jc w:val="center"/>
        <w:rPr>
          <w:rFonts w:ascii="Times New Roman" w:hAnsi="Times New Roman" w:cs="Times New Roman"/>
          <w:b/>
          <w:sz w:val="24"/>
          <w:szCs w:val="24"/>
        </w:rPr>
      </w:pPr>
    </w:p>
    <w:p w14:paraId="0F2C99E0" w14:textId="77777777" w:rsidR="00E40E99" w:rsidRDefault="00E40E99" w:rsidP="00E40E99">
      <w:pPr>
        <w:jc w:val="center"/>
        <w:rPr>
          <w:rFonts w:ascii="Times New Roman" w:hAnsi="Times New Roman" w:cs="Times New Roman"/>
          <w:b/>
          <w:sz w:val="24"/>
          <w:szCs w:val="24"/>
        </w:rPr>
      </w:pPr>
    </w:p>
    <w:p w14:paraId="4AEFAF8C" w14:textId="77777777" w:rsidR="00E333DB" w:rsidRDefault="00E333DB" w:rsidP="00E40E99">
      <w:pPr>
        <w:jc w:val="center"/>
        <w:rPr>
          <w:rFonts w:ascii="Times New Roman" w:hAnsi="Times New Roman" w:cs="Times New Roman"/>
          <w:b/>
          <w:sz w:val="24"/>
          <w:szCs w:val="24"/>
        </w:rPr>
      </w:pPr>
    </w:p>
    <w:p w14:paraId="682E673F" w14:textId="77777777" w:rsidR="00E333DB" w:rsidRDefault="00E333DB" w:rsidP="00E40E99">
      <w:pPr>
        <w:jc w:val="center"/>
        <w:rPr>
          <w:rFonts w:ascii="Times New Roman" w:hAnsi="Times New Roman" w:cs="Times New Roman"/>
          <w:b/>
          <w:sz w:val="24"/>
          <w:szCs w:val="24"/>
        </w:rPr>
      </w:pPr>
    </w:p>
    <w:p w14:paraId="573BD079" w14:textId="77777777" w:rsidR="00E333DB" w:rsidRDefault="00E333DB" w:rsidP="00E40E99">
      <w:pPr>
        <w:jc w:val="center"/>
        <w:rPr>
          <w:rFonts w:ascii="Times New Roman" w:hAnsi="Times New Roman" w:cs="Times New Roman"/>
          <w:b/>
          <w:sz w:val="24"/>
          <w:szCs w:val="24"/>
        </w:rPr>
      </w:pPr>
    </w:p>
    <w:p w14:paraId="45AB744F" w14:textId="752C993D" w:rsidR="00E40E99" w:rsidRDefault="00E40E99" w:rsidP="00E40E99">
      <w:pPr>
        <w:jc w:val="center"/>
        <w:rPr>
          <w:rFonts w:ascii="Times New Roman" w:hAnsi="Times New Roman" w:cs="Times New Roman"/>
          <w:b/>
          <w:sz w:val="24"/>
          <w:szCs w:val="24"/>
        </w:rPr>
      </w:pPr>
      <w:r>
        <w:rPr>
          <w:rFonts w:ascii="Times New Roman" w:hAnsi="Times New Roman" w:cs="Times New Roman"/>
          <w:b/>
          <w:sz w:val="24"/>
          <w:szCs w:val="24"/>
        </w:rPr>
        <w:t xml:space="preserve">Appendix </w:t>
      </w:r>
      <w:r w:rsidR="0017349F">
        <w:rPr>
          <w:rFonts w:ascii="Times New Roman" w:hAnsi="Times New Roman" w:cs="Times New Roman"/>
          <w:b/>
          <w:sz w:val="24"/>
          <w:szCs w:val="24"/>
        </w:rPr>
        <w:t>N</w:t>
      </w:r>
    </w:p>
    <w:p w14:paraId="5D99CC25" w14:textId="692C521E" w:rsidR="00E40E99" w:rsidRDefault="00E40E99" w:rsidP="00E40E99">
      <w:pPr>
        <w:jc w:val="center"/>
        <w:rPr>
          <w:rFonts w:ascii="Times New Roman" w:hAnsi="Times New Roman" w:cs="Times New Roman"/>
          <w:b/>
          <w:sz w:val="24"/>
          <w:szCs w:val="24"/>
        </w:rPr>
      </w:pPr>
      <w:r>
        <w:rPr>
          <w:rFonts w:ascii="Times New Roman" w:hAnsi="Times New Roman" w:cs="Times New Roman"/>
          <w:b/>
          <w:sz w:val="24"/>
          <w:szCs w:val="24"/>
        </w:rPr>
        <w:t xml:space="preserve">Excel </w:t>
      </w:r>
      <w:r w:rsidR="00FF4DFA">
        <w:rPr>
          <w:rFonts w:ascii="Times New Roman" w:hAnsi="Times New Roman" w:cs="Times New Roman"/>
          <w:b/>
          <w:sz w:val="24"/>
          <w:szCs w:val="24"/>
        </w:rPr>
        <w:t>Data Spreadsheet</w:t>
      </w:r>
    </w:p>
    <w:p w14:paraId="0D0EE80E" w14:textId="76312FB9" w:rsidR="00E40E99" w:rsidRDefault="00E40E99" w:rsidP="00E40E99">
      <w:pPr>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14:anchorId="445A9FF6" wp14:editId="0948E13B">
            <wp:extent cx="5579745" cy="3106513"/>
            <wp:effectExtent l="0" t="0" r="1905" b="0"/>
            <wp:docPr id="331" name="Picture 331" descr="C:\Users\Katie\Desktop\Thesis\Thesis write up\excel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atie\Desktop\Thesis\Thesis write up\excel image.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579745" cy="3106513"/>
                    </a:xfrm>
                    <a:prstGeom prst="rect">
                      <a:avLst/>
                    </a:prstGeom>
                    <a:noFill/>
                    <a:ln>
                      <a:noFill/>
                    </a:ln>
                  </pic:spPr>
                </pic:pic>
              </a:graphicData>
            </a:graphic>
          </wp:inline>
        </w:drawing>
      </w:r>
    </w:p>
    <w:p w14:paraId="771D9A0A" w14:textId="297EDBA8" w:rsidR="00E40E99" w:rsidRDefault="00E40E99" w:rsidP="008646AD">
      <w:pPr>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4443ABB9" wp14:editId="5438FE41">
            <wp:extent cx="5572760" cy="2312035"/>
            <wp:effectExtent l="0" t="0" r="8890"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572760" cy="2312035"/>
                    </a:xfrm>
                    <a:prstGeom prst="rect">
                      <a:avLst/>
                    </a:prstGeom>
                    <a:noFill/>
                    <a:ln>
                      <a:noFill/>
                    </a:ln>
                  </pic:spPr>
                </pic:pic>
              </a:graphicData>
            </a:graphic>
          </wp:inline>
        </w:drawing>
      </w:r>
    </w:p>
    <w:p w14:paraId="516C0073" w14:textId="77777777" w:rsidR="004E6374" w:rsidRDefault="004E6374" w:rsidP="008646AD">
      <w:pPr>
        <w:jc w:val="center"/>
        <w:rPr>
          <w:rFonts w:ascii="Times New Roman" w:hAnsi="Times New Roman" w:cs="Times New Roman"/>
          <w:sz w:val="24"/>
          <w:szCs w:val="24"/>
        </w:rPr>
      </w:pPr>
    </w:p>
    <w:p w14:paraId="375A09A1" w14:textId="77777777" w:rsidR="004E6374" w:rsidRDefault="004E6374" w:rsidP="008646AD">
      <w:pPr>
        <w:jc w:val="center"/>
        <w:rPr>
          <w:rFonts w:ascii="Times New Roman" w:hAnsi="Times New Roman" w:cs="Times New Roman"/>
          <w:sz w:val="24"/>
          <w:szCs w:val="24"/>
        </w:rPr>
      </w:pPr>
    </w:p>
    <w:p w14:paraId="3CCF0442" w14:textId="77777777" w:rsidR="000E33DC" w:rsidRDefault="000E33DC" w:rsidP="008646AD">
      <w:pPr>
        <w:jc w:val="center"/>
        <w:rPr>
          <w:rFonts w:ascii="Times New Roman" w:hAnsi="Times New Roman" w:cs="Times New Roman"/>
          <w:b/>
          <w:sz w:val="24"/>
          <w:szCs w:val="24"/>
        </w:rPr>
      </w:pPr>
    </w:p>
    <w:p w14:paraId="6CE32872" w14:textId="77777777" w:rsidR="000E33DC" w:rsidRDefault="000E33DC" w:rsidP="008646AD">
      <w:pPr>
        <w:jc w:val="center"/>
        <w:rPr>
          <w:rFonts w:ascii="Times New Roman" w:hAnsi="Times New Roman" w:cs="Times New Roman"/>
          <w:b/>
          <w:sz w:val="24"/>
          <w:szCs w:val="24"/>
        </w:rPr>
      </w:pPr>
    </w:p>
    <w:p w14:paraId="6193A0C3" w14:textId="77777777" w:rsidR="000E33DC" w:rsidRDefault="000E33DC" w:rsidP="008646AD">
      <w:pPr>
        <w:jc w:val="center"/>
        <w:rPr>
          <w:rFonts w:ascii="Times New Roman" w:hAnsi="Times New Roman" w:cs="Times New Roman"/>
          <w:b/>
          <w:sz w:val="24"/>
          <w:szCs w:val="24"/>
        </w:rPr>
      </w:pPr>
    </w:p>
    <w:p w14:paraId="778B42B6" w14:textId="77777777" w:rsidR="000E33DC" w:rsidRDefault="000E33DC" w:rsidP="008646AD">
      <w:pPr>
        <w:jc w:val="center"/>
        <w:rPr>
          <w:rFonts w:ascii="Times New Roman" w:hAnsi="Times New Roman" w:cs="Times New Roman"/>
          <w:b/>
          <w:sz w:val="24"/>
          <w:szCs w:val="24"/>
        </w:rPr>
      </w:pPr>
    </w:p>
    <w:p w14:paraId="348B3335" w14:textId="77777777" w:rsidR="000E33DC" w:rsidRDefault="000E33DC" w:rsidP="008646AD">
      <w:pPr>
        <w:jc w:val="center"/>
        <w:rPr>
          <w:rFonts w:ascii="Times New Roman" w:hAnsi="Times New Roman" w:cs="Times New Roman"/>
          <w:b/>
          <w:sz w:val="24"/>
          <w:szCs w:val="24"/>
        </w:rPr>
      </w:pPr>
    </w:p>
    <w:p w14:paraId="5B385217" w14:textId="77777777" w:rsidR="000E33DC" w:rsidRDefault="000E33DC" w:rsidP="008646AD">
      <w:pPr>
        <w:jc w:val="center"/>
        <w:rPr>
          <w:rFonts w:ascii="Times New Roman" w:hAnsi="Times New Roman" w:cs="Times New Roman"/>
          <w:b/>
          <w:sz w:val="24"/>
          <w:szCs w:val="24"/>
        </w:rPr>
      </w:pPr>
    </w:p>
    <w:p w14:paraId="1AB23465" w14:textId="77777777" w:rsidR="000E33DC" w:rsidRDefault="000E33DC" w:rsidP="008646AD">
      <w:pPr>
        <w:jc w:val="center"/>
        <w:rPr>
          <w:rFonts w:ascii="Times New Roman" w:hAnsi="Times New Roman" w:cs="Times New Roman"/>
          <w:b/>
          <w:sz w:val="24"/>
          <w:szCs w:val="24"/>
        </w:rPr>
      </w:pPr>
    </w:p>
    <w:p w14:paraId="143034C4" w14:textId="459DAB57" w:rsidR="004E6374" w:rsidRPr="004E6374" w:rsidRDefault="00FF4DFA" w:rsidP="008646AD">
      <w:pPr>
        <w:jc w:val="center"/>
        <w:rPr>
          <w:rFonts w:ascii="Times New Roman" w:hAnsi="Times New Roman" w:cs="Times New Roman"/>
          <w:b/>
          <w:sz w:val="24"/>
          <w:szCs w:val="24"/>
        </w:rPr>
      </w:pPr>
      <w:r>
        <w:rPr>
          <w:rFonts w:ascii="Times New Roman" w:hAnsi="Times New Roman" w:cs="Times New Roman"/>
          <w:b/>
          <w:sz w:val="24"/>
          <w:szCs w:val="24"/>
        </w:rPr>
        <w:t>Appendix O</w:t>
      </w:r>
    </w:p>
    <w:p w14:paraId="1864FD6D" w14:textId="4A0AF09F" w:rsidR="004E6374" w:rsidRDefault="00E333DB" w:rsidP="008646AD">
      <w:pPr>
        <w:jc w:val="center"/>
        <w:rPr>
          <w:rFonts w:ascii="Times New Roman" w:hAnsi="Times New Roman" w:cs="Times New Roman"/>
          <w:b/>
          <w:sz w:val="24"/>
          <w:szCs w:val="24"/>
        </w:rPr>
      </w:pPr>
      <w:r>
        <w:rPr>
          <w:rFonts w:ascii="Times New Roman" w:hAnsi="Times New Roman" w:cs="Times New Roman"/>
          <w:b/>
          <w:sz w:val="24"/>
          <w:szCs w:val="24"/>
        </w:rPr>
        <w:t>Guidelines for A</w:t>
      </w:r>
      <w:r w:rsidR="004E6374" w:rsidRPr="004E6374">
        <w:rPr>
          <w:rFonts w:ascii="Times New Roman" w:hAnsi="Times New Roman" w:cs="Times New Roman"/>
          <w:b/>
          <w:sz w:val="24"/>
          <w:szCs w:val="24"/>
        </w:rPr>
        <w:t>uthors</w:t>
      </w:r>
    </w:p>
    <w:p w14:paraId="2E5CA578" w14:textId="77777777" w:rsidR="00343876" w:rsidRPr="009B1212" w:rsidRDefault="00343876" w:rsidP="00343876">
      <w:pPr>
        <w:spacing w:before="161" w:after="161" w:line="540" w:lineRule="atLeast"/>
        <w:outlineLvl w:val="0"/>
        <w:rPr>
          <w:rFonts w:ascii="Droid Serif" w:eastAsia="Times New Roman" w:hAnsi="Droid Serif" w:cs="Times New Roman"/>
          <w:b/>
          <w:bCs/>
          <w:color w:val="333333"/>
          <w:kern w:val="36"/>
          <w:sz w:val="20"/>
          <w:szCs w:val="20"/>
          <w:lang w:eastAsia="en-GB"/>
        </w:rPr>
      </w:pPr>
      <w:r w:rsidRPr="009B1212">
        <w:rPr>
          <w:rFonts w:ascii="Droid Serif" w:eastAsia="Times New Roman" w:hAnsi="Droid Serif" w:cs="Times New Roman"/>
          <w:b/>
          <w:bCs/>
          <w:color w:val="333333"/>
          <w:kern w:val="36"/>
          <w:sz w:val="20"/>
          <w:szCs w:val="20"/>
          <w:lang w:eastAsia="en-GB"/>
        </w:rPr>
        <w:t>Instructions for authors</w:t>
      </w:r>
    </w:p>
    <w:p w14:paraId="3344ADC8" w14:textId="77777777" w:rsidR="00343876" w:rsidRPr="009B1212" w:rsidRDefault="00343876" w:rsidP="00343876">
      <w:pPr>
        <w:spacing w:after="0"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Thank you for choosing to submit your paper to us. These instructions will ensure we have everything required so your paper can move through peer review, production and publication smoothly. Please take the time to read and follow them as closely as possible, as doing so will ensure your paper matches the journal's requirements. For general guidance on the publication process at Taylor &amp; Francis please visit our </w:t>
      </w:r>
      <w:hyperlink r:id="rId42" w:history="1">
        <w:r w:rsidRPr="009B1212">
          <w:rPr>
            <w:rFonts w:ascii="Open Sans" w:eastAsia="Times New Roman" w:hAnsi="Open Sans" w:cs="Times New Roman"/>
            <w:color w:val="10147E"/>
            <w:sz w:val="20"/>
            <w:szCs w:val="20"/>
            <w:u w:val="single"/>
            <w:lang w:eastAsia="en-GB"/>
          </w:rPr>
          <w:t>Author Services website</w:t>
        </w:r>
      </w:hyperlink>
      <w:r w:rsidRPr="009B1212">
        <w:rPr>
          <w:rFonts w:ascii="Open Sans" w:eastAsia="Times New Roman" w:hAnsi="Open Sans" w:cs="Times New Roman"/>
          <w:color w:val="333333"/>
          <w:sz w:val="20"/>
          <w:szCs w:val="20"/>
          <w:lang w:eastAsia="en-GB"/>
        </w:rPr>
        <w:t>. </w:t>
      </w:r>
      <w:r w:rsidRPr="009B1212">
        <w:rPr>
          <w:rFonts w:ascii="Open Sans" w:eastAsia="Times New Roman" w:hAnsi="Open Sans" w:cs="Times New Roman"/>
          <w:color w:val="333333"/>
          <w:sz w:val="20"/>
          <w:szCs w:val="20"/>
          <w:lang w:eastAsia="en-GB"/>
        </w:rPr>
        <w:br/>
      </w:r>
      <w:r w:rsidRPr="009B1212">
        <w:rPr>
          <w:rFonts w:ascii="Open Sans" w:eastAsia="Times New Roman" w:hAnsi="Open Sans" w:cs="Times New Roman"/>
          <w:color w:val="333333"/>
          <w:sz w:val="20"/>
          <w:szCs w:val="20"/>
          <w:lang w:eastAsia="en-GB"/>
        </w:rPr>
        <w:br/>
      </w:r>
      <w:r w:rsidRPr="009B1212">
        <w:rPr>
          <w:rFonts w:ascii="Open Sans" w:eastAsia="Times New Roman" w:hAnsi="Open Sans" w:cs="Times New Roman"/>
          <w:noProof/>
          <w:color w:val="333333"/>
          <w:sz w:val="20"/>
          <w:szCs w:val="20"/>
          <w:lang w:eastAsia="en-GB"/>
        </w:rPr>
        <w:drawing>
          <wp:inline distT="0" distB="0" distL="0" distR="0" wp14:anchorId="1F4A04B9" wp14:editId="75A3EB65">
            <wp:extent cx="2562225" cy="431165"/>
            <wp:effectExtent l="0" t="0" r="9525" b="6985"/>
            <wp:docPr id="333" name="Picture 333" descr="Author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uthor Services"/>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62225" cy="431165"/>
                    </a:xfrm>
                    <a:prstGeom prst="rect">
                      <a:avLst/>
                    </a:prstGeom>
                    <a:noFill/>
                    <a:ln>
                      <a:noFill/>
                    </a:ln>
                  </pic:spPr>
                </pic:pic>
              </a:graphicData>
            </a:graphic>
          </wp:inline>
        </w:drawing>
      </w:r>
    </w:p>
    <w:p w14:paraId="6CCBAC8B" w14:textId="77777777" w:rsidR="00343876" w:rsidRPr="009B1212" w:rsidRDefault="00343876" w:rsidP="00343876">
      <w:pPr>
        <w:spacing w:after="0"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noProof/>
          <w:color w:val="333333"/>
          <w:sz w:val="20"/>
          <w:szCs w:val="20"/>
          <w:lang w:eastAsia="en-GB"/>
        </w:rPr>
        <w:drawing>
          <wp:inline distT="0" distB="0" distL="0" distR="0" wp14:anchorId="2C8A78C1" wp14:editId="57474FB7">
            <wp:extent cx="1906270" cy="172720"/>
            <wp:effectExtent l="0" t="0" r="0" b="0"/>
            <wp:docPr id="334" name="Picture 334" descr="ScholarOne Manuscrip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holarOne Manuscripts"/>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06270" cy="172720"/>
                    </a:xfrm>
                    <a:prstGeom prst="rect">
                      <a:avLst/>
                    </a:prstGeom>
                    <a:noFill/>
                    <a:ln>
                      <a:noFill/>
                    </a:ln>
                  </pic:spPr>
                </pic:pic>
              </a:graphicData>
            </a:graphic>
          </wp:inline>
        </w:drawing>
      </w:r>
      <w:r w:rsidRPr="009B1212">
        <w:rPr>
          <w:rFonts w:ascii="Open Sans" w:eastAsia="Times New Roman" w:hAnsi="Open Sans" w:cs="Times New Roman"/>
          <w:color w:val="333333"/>
          <w:sz w:val="20"/>
          <w:szCs w:val="20"/>
          <w:lang w:eastAsia="en-GB"/>
        </w:rPr>
        <w:t> </w:t>
      </w:r>
      <w:r w:rsidRPr="009B1212">
        <w:rPr>
          <w:rFonts w:ascii="Open Sans" w:eastAsia="Times New Roman" w:hAnsi="Open Sans" w:cs="Times New Roman"/>
          <w:color w:val="333333"/>
          <w:sz w:val="20"/>
          <w:szCs w:val="20"/>
          <w:lang w:eastAsia="en-GB"/>
        </w:rPr>
        <w:br/>
        <w:t xml:space="preserve">This journal uses </w:t>
      </w:r>
      <w:proofErr w:type="spellStart"/>
      <w:r w:rsidRPr="009B1212">
        <w:rPr>
          <w:rFonts w:ascii="Open Sans" w:eastAsia="Times New Roman" w:hAnsi="Open Sans" w:cs="Times New Roman"/>
          <w:color w:val="333333"/>
          <w:sz w:val="20"/>
          <w:szCs w:val="20"/>
          <w:lang w:eastAsia="en-GB"/>
        </w:rPr>
        <w:t>ScholarOne</w:t>
      </w:r>
      <w:proofErr w:type="spellEnd"/>
      <w:r w:rsidRPr="009B1212">
        <w:rPr>
          <w:rFonts w:ascii="Open Sans" w:eastAsia="Times New Roman" w:hAnsi="Open Sans" w:cs="Times New Roman"/>
          <w:color w:val="333333"/>
          <w:sz w:val="20"/>
          <w:szCs w:val="20"/>
          <w:lang w:eastAsia="en-GB"/>
        </w:rPr>
        <w:t xml:space="preserve"> Manuscripts (previously Manuscript Central) to peer review manuscript submissions. Please read the </w:t>
      </w:r>
      <w:hyperlink r:id="rId45" w:history="1">
        <w:r w:rsidRPr="009B1212">
          <w:rPr>
            <w:rFonts w:ascii="Open Sans" w:eastAsia="Times New Roman" w:hAnsi="Open Sans" w:cs="Times New Roman"/>
            <w:color w:val="10147E"/>
            <w:sz w:val="20"/>
            <w:szCs w:val="20"/>
            <w:u w:val="single"/>
            <w:lang w:eastAsia="en-GB"/>
          </w:rPr>
          <w:t xml:space="preserve">guide for </w:t>
        </w:r>
        <w:proofErr w:type="spellStart"/>
        <w:r w:rsidRPr="009B1212">
          <w:rPr>
            <w:rFonts w:ascii="Open Sans" w:eastAsia="Times New Roman" w:hAnsi="Open Sans" w:cs="Times New Roman"/>
            <w:color w:val="10147E"/>
            <w:sz w:val="20"/>
            <w:szCs w:val="20"/>
            <w:u w:val="single"/>
            <w:lang w:eastAsia="en-GB"/>
          </w:rPr>
          <w:t>ScholarOne</w:t>
        </w:r>
        <w:proofErr w:type="spellEnd"/>
        <w:r w:rsidRPr="009B1212">
          <w:rPr>
            <w:rFonts w:ascii="Open Sans" w:eastAsia="Times New Roman" w:hAnsi="Open Sans" w:cs="Times New Roman"/>
            <w:color w:val="10147E"/>
            <w:sz w:val="20"/>
            <w:szCs w:val="20"/>
            <w:u w:val="single"/>
            <w:lang w:eastAsia="en-GB"/>
          </w:rPr>
          <w:t xml:space="preserve"> authors</w:t>
        </w:r>
      </w:hyperlink>
      <w:r w:rsidRPr="009B1212">
        <w:rPr>
          <w:rFonts w:ascii="Open Sans" w:eastAsia="Times New Roman" w:hAnsi="Open Sans" w:cs="Times New Roman"/>
          <w:color w:val="333333"/>
          <w:sz w:val="20"/>
          <w:szCs w:val="20"/>
          <w:lang w:eastAsia="en-GB"/>
        </w:rPr>
        <w:t> before making a submission. Complete guidelines for preparing and submitting your manuscript to this journal are provided below. </w:t>
      </w:r>
      <w:r w:rsidRPr="009B1212">
        <w:rPr>
          <w:rFonts w:ascii="Open Sans" w:eastAsia="Times New Roman" w:hAnsi="Open Sans" w:cs="Times New Roman"/>
          <w:color w:val="333333"/>
          <w:sz w:val="20"/>
          <w:szCs w:val="20"/>
          <w:lang w:eastAsia="en-GB"/>
        </w:rPr>
        <w:br/>
      </w:r>
    </w:p>
    <w:p w14:paraId="5CA736FF" w14:textId="77777777" w:rsidR="00343876" w:rsidRPr="009B1212" w:rsidRDefault="00343876" w:rsidP="00343876">
      <w:pPr>
        <w:spacing w:before="240" w:after="240" w:line="405" w:lineRule="atLeast"/>
        <w:outlineLvl w:val="2"/>
        <w:rPr>
          <w:rFonts w:ascii="Droid Serif" w:eastAsia="Times New Roman" w:hAnsi="Droid Serif" w:cs="Times New Roman"/>
          <w:b/>
          <w:bCs/>
          <w:color w:val="333333"/>
          <w:sz w:val="20"/>
          <w:szCs w:val="20"/>
          <w:lang w:eastAsia="en-GB"/>
        </w:rPr>
      </w:pPr>
      <w:r w:rsidRPr="009B1212">
        <w:rPr>
          <w:rFonts w:ascii="Droid Serif" w:eastAsia="Times New Roman" w:hAnsi="Droid Serif" w:cs="Times New Roman"/>
          <w:b/>
          <w:bCs/>
          <w:color w:val="333333"/>
          <w:sz w:val="20"/>
          <w:szCs w:val="20"/>
          <w:lang w:eastAsia="en-GB"/>
        </w:rPr>
        <w:t>Contents list</w:t>
      </w:r>
    </w:p>
    <w:p w14:paraId="15F5C110" w14:textId="77777777" w:rsidR="00343876" w:rsidRPr="009B1212" w:rsidRDefault="00567210" w:rsidP="00343876">
      <w:pPr>
        <w:spacing w:before="100" w:beforeAutospacing="1" w:after="100" w:afterAutospacing="1" w:line="240" w:lineRule="auto"/>
        <w:rPr>
          <w:rFonts w:ascii="Open Sans" w:eastAsia="Times New Roman" w:hAnsi="Open Sans" w:cs="Times New Roman"/>
          <w:color w:val="333333"/>
          <w:sz w:val="20"/>
          <w:szCs w:val="20"/>
          <w:lang w:eastAsia="en-GB"/>
        </w:rPr>
      </w:pPr>
      <w:hyperlink r:id="rId46" w:anchor="About_the_journal" w:history="1">
        <w:r w:rsidR="00343876" w:rsidRPr="009B1212">
          <w:rPr>
            <w:rFonts w:ascii="Open Sans" w:eastAsia="Times New Roman" w:hAnsi="Open Sans" w:cs="Times New Roman"/>
            <w:color w:val="10147E"/>
            <w:sz w:val="20"/>
            <w:szCs w:val="20"/>
            <w:u w:val="single"/>
            <w:lang w:eastAsia="en-GB"/>
          </w:rPr>
          <w:t>About the journal</w:t>
        </w:r>
      </w:hyperlink>
      <w:r w:rsidR="00343876" w:rsidRPr="009B1212">
        <w:rPr>
          <w:rFonts w:ascii="Open Sans" w:eastAsia="Times New Roman" w:hAnsi="Open Sans" w:cs="Times New Roman"/>
          <w:color w:val="333333"/>
          <w:sz w:val="20"/>
          <w:szCs w:val="20"/>
          <w:lang w:eastAsia="en-GB"/>
        </w:rPr>
        <w:t> </w:t>
      </w:r>
      <w:r w:rsidR="00343876" w:rsidRPr="009B1212">
        <w:rPr>
          <w:rFonts w:ascii="Open Sans" w:eastAsia="Times New Roman" w:hAnsi="Open Sans" w:cs="Times New Roman"/>
          <w:color w:val="333333"/>
          <w:sz w:val="20"/>
          <w:szCs w:val="20"/>
          <w:lang w:eastAsia="en-GB"/>
        </w:rPr>
        <w:br/>
      </w:r>
      <w:hyperlink r:id="rId47" w:anchor="Peer_review" w:history="1">
        <w:r w:rsidR="00343876" w:rsidRPr="009B1212">
          <w:rPr>
            <w:rFonts w:ascii="Open Sans" w:eastAsia="Times New Roman" w:hAnsi="Open Sans" w:cs="Times New Roman"/>
            <w:color w:val="10147E"/>
            <w:sz w:val="20"/>
            <w:szCs w:val="20"/>
            <w:u w:val="single"/>
            <w:lang w:eastAsia="en-GB"/>
          </w:rPr>
          <w:t>Peer review</w:t>
        </w:r>
      </w:hyperlink>
      <w:r w:rsidR="00343876" w:rsidRPr="009B1212">
        <w:rPr>
          <w:rFonts w:ascii="Open Sans" w:eastAsia="Times New Roman" w:hAnsi="Open Sans" w:cs="Times New Roman"/>
          <w:color w:val="333333"/>
          <w:sz w:val="20"/>
          <w:szCs w:val="20"/>
          <w:lang w:eastAsia="en-GB"/>
        </w:rPr>
        <w:t> </w:t>
      </w:r>
      <w:r w:rsidR="00343876" w:rsidRPr="009B1212">
        <w:rPr>
          <w:rFonts w:ascii="Open Sans" w:eastAsia="Times New Roman" w:hAnsi="Open Sans" w:cs="Times New Roman"/>
          <w:color w:val="333333"/>
          <w:sz w:val="20"/>
          <w:szCs w:val="20"/>
          <w:lang w:eastAsia="en-GB"/>
        </w:rPr>
        <w:br/>
      </w:r>
      <w:hyperlink r:id="rId48" w:anchor="Preparing_your_paper" w:history="1">
        <w:proofErr w:type="gramStart"/>
        <w:r w:rsidR="00343876" w:rsidRPr="009B1212">
          <w:rPr>
            <w:rFonts w:ascii="Open Sans" w:eastAsia="Times New Roman" w:hAnsi="Open Sans" w:cs="Times New Roman"/>
            <w:color w:val="10147E"/>
            <w:sz w:val="20"/>
            <w:szCs w:val="20"/>
            <w:u w:val="single"/>
            <w:lang w:eastAsia="en-GB"/>
          </w:rPr>
          <w:t>Preparing</w:t>
        </w:r>
        <w:proofErr w:type="gramEnd"/>
        <w:r w:rsidR="00343876" w:rsidRPr="009B1212">
          <w:rPr>
            <w:rFonts w:ascii="Open Sans" w:eastAsia="Times New Roman" w:hAnsi="Open Sans" w:cs="Times New Roman"/>
            <w:color w:val="10147E"/>
            <w:sz w:val="20"/>
            <w:szCs w:val="20"/>
            <w:u w:val="single"/>
            <w:lang w:eastAsia="en-GB"/>
          </w:rPr>
          <w:t xml:space="preserve"> your paper</w:t>
        </w:r>
      </w:hyperlink>
    </w:p>
    <w:p w14:paraId="0FFC2FEC" w14:textId="77777777" w:rsidR="00343876" w:rsidRPr="009B1212" w:rsidRDefault="00567210" w:rsidP="00343876">
      <w:pPr>
        <w:numPr>
          <w:ilvl w:val="0"/>
          <w:numId w:val="12"/>
        </w:numPr>
        <w:spacing w:before="100" w:beforeAutospacing="1" w:after="100" w:afterAutospacing="1" w:line="240" w:lineRule="auto"/>
        <w:ind w:left="0"/>
        <w:rPr>
          <w:rFonts w:ascii="Open Sans" w:eastAsia="Times New Roman" w:hAnsi="Open Sans" w:cs="Times New Roman"/>
          <w:color w:val="333333"/>
          <w:sz w:val="20"/>
          <w:szCs w:val="20"/>
          <w:lang w:eastAsia="en-GB"/>
        </w:rPr>
      </w:pPr>
      <w:hyperlink r:id="rId49" w:anchor="Structure" w:history="1">
        <w:r w:rsidR="00343876" w:rsidRPr="009B1212">
          <w:rPr>
            <w:rFonts w:ascii="Open Sans" w:eastAsia="Times New Roman" w:hAnsi="Open Sans" w:cs="Times New Roman"/>
            <w:color w:val="10147E"/>
            <w:sz w:val="20"/>
            <w:szCs w:val="20"/>
            <w:u w:val="single"/>
            <w:lang w:eastAsia="en-GB"/>
          </w:rPr>
          <w:t>Structure</w:t>
        </w:r>
      </w:hyperlink>
    </w:p>
    <w:p w14:paraId="58C7318C" w14:textId="77777777" w:rsidR="00343876" w:rsidRPr="009B1212" w:rsidRDefault="00567210" w:rsidP="00343876">
      <w:pPr>
        <w:numPr>
          <w:ilvl w:val="0"/>
          <w:numId w:val="12"/>
        </w:numPr>
        <w:spacing w:before="100" w:beforeAutospacing="1" w:after="100" w:afterAutospacing="1" w:line="240" w:lineRule="auto"/>
        <w:ind w:left="0"/>
        <w:rPr>
          <w:rFonts w:ascii="Open Sans" w:eastAsia="Times New Roman" w:hAnsi="Open Sans" w:cs="Times New Roman"/>
          <w:color w:val="333333"/>
          <w:sz w:val="20"/>
          <w:szCs w:val="20"/>
          <w:lang w:eastAsia="en-GB"/>
        </w:rPr>
      </w:pPr>
      <w:hyperlink r:id="rId50" w:anchor="Word_count" w:history="1">
        <w:r w:rsidR="00343876" w:rsidRPr="009B1212">
          <w:rPr>
            <w:rFonts w:ascii="Open Sans" w:eastAsia="Times New Roman" w:hAnsi="Open Sans" w:cs="Times New Roman"/>
            <w:color w:val="10147E"/>
            <w:sz w:val="20"/>
            <w:szCs w:val="20"/>
            <w:u w:val="single"/>
            <w:lang w:eastAsia="en-GB"/>
          </w:rPr>
          <w:t>Word count</w:t>
        </w:r>
      </w:hyperlink>
    </w:p>
    <w:p w14:paraId="6CC4A644" w14:textId="77777777" w:rsidR="00343876" w:rsidRPr="009B1212" w:rsidRDefault="00567210" w:rsidP="00343876">
      <w:pPr>
        <w:numPr>
          <w:ilvl w:val="0"/>
          <w:numId w:val="12"/>
        </w:numPr>
        <w:spacing w:before="100" w:beforeAutospacing="1" w:after="100" w:afterAutospacing="1" w:line="240" w:lineRule="auto"/>
        <w:ind w:left="0"/>
        <w:rPr>
          <w:rFonts w:ascii="Open Sans" w:eastAsia="Times New Roman" w:hAnsi="Open Sans" w:cs="Times New Roman"/>
          <w:color w:val="333333"/>
          <w:sz w:val="20"/>
          <w:szCs w:val="20"/>
          <w:lang w:eastAsia="en-GB"/>
        </w:rPr>
      </w:pPr>
      <w:hyperlink r:id="rId51" w:anchor="Style_guidelines" w:history="1">
        <w:r w:rsidR="00343876" w:rsidRPr="009B1212">
          <w:rPr>
            <w:rFonts w:ascii="Open Sans" w:eastAsia="Times New Roman" w:hAnsi="Open Sans" w:cs="Times New Roman"/>
            <w:color w:val="10147E"/>
            <w:sz w:val="20"/>
            <w:szCs w:val="20"/>
            <w:u w:val="single"/>
            <w:lang w:eastAsia="en-GB"/>
          </w:rPr>
          <w:t>Style guidelines</w:t>
        </w:r>
      </w:hyperlink>
    </w:p>
    <w:p w14:paraId="4F2B79CF" w14:textId="77777777" w:rsidR="00343876" w:rsidRPr="009B1212" w:rsidRDefault="00567210" w:rsidP="00343876">
      <w:pPr>
        <w:numPr>
          <w:ilvl w:val="0"/>
          <w:numId w:val="12"/>
        </w:numPr>
        <w:spacing w:before="100" w:beforeAutospacing="1" w:after="100" w:afterAutospacing="1" w:line="240" w:lineRule="auto"/>
        <w:ind w:left="0"/>
        <w:rPr>
          <w:rFonts w:ascii="Open Sans" w:eastAsia="Times New Roman" w:hAnsi="Open Sans" w:cs="Times New Roman"/>
          <w:color w:val="333333"/>
          <w:sz w:val="20"/>
          <w:szCs w:val="20"/>
          <w:lang w:eastAsia="en-GB"/>
        </w:rPr>
      </w:pPr>
      <w:hyperlink r:id="rId52" w:anchor="Formatting_and_templates" w:history="1">
        <w:r w:rsidR="00343876" w:rsidRPr="009B1212">
          <w:rPr>
            <w:rFonts w:ascii="Open Sans" w:eastAsia="Times New Roman" w:hAnsi="Open Sans" w:cs="Times New Roman"/>
            <w:color w:val="10147E"/>
            <w:sz w:val="20"/>
            <w:szCs w:val="20"/>
            <w:u w:val="single"/>
            <w:lang w:eastAsia="en-GB"/>
          </w:rPr>
          <w:t>Formatting and templates</w:t>
        </w:r>
      </w:hyperlink>
    </w:p>
    <w:p w14:paraId="51ECE4D2" w14:textId="77777777" w:rsidR="00343876" w:rsidRPr="009B1212" w:rsidRDefault="00567210" w:rsidP="00343876">
      <w:pPr>
        <w:numPr>
          <w:ilvl w:val="0"/>
          <w:numId w:val="12"/>
        </w:numPr>
        <w:spacing w:before="100" w:beforeAutospacing="1" w:after="100" w:afterAutospacing="1" w:line="240" w:lineRule="auto"/>
        <w:ind w:left="0"/>
        <w:rPr>
          <w:rFonts w:ascii="Open Sans" w:eastAsia="Times New Roman" w:hAnsi="Open Sans" w:cs="Times New Roman"/>
          <w:color w:val="333333"/>
          <w:sz w:val="20"/>
          <w:szCs w:val="20"/>
          <w:lang w:eastAsia="en-GB"/>
        </w:rPr>
      </w:pPr>
      <w:hyperlink r:id="rId53" w:anchor="References" w:history="1">
        <w:r w:rsidR="00343876" w:rsidRPr="009B1212">
          <w:rPr>
            <w:rFonts w:ascii="Open Sans" w:eastAsia="Times New Roman" w:hAnsi="Open Sans" w:cs="Times New Roman"/>
            <w:color w:val="10147E"/>
            <w:sz w:val="20"/>
            <w:szCs w:val="20"/>
            <w:u w:val="single"/>
            <w:lang w:eastAsia="en-GB"/>
          </w:rPr>
          <w:t>References</w:t>
        </w:r>
      </w:hyperlink>
    </w:p>
    <w:p w14:paraId="08133857" w14:textId="77777777" w:rsidR="00343876" w:rsidRPr="009B1212" w:rsidRDefault="00567210" w:rsidP="00343876">
      <w:pPr>
        <w:numPr>
          <w:ilvl w:val="0"/>
          <w:numId w:val="12"/>
        </w:numPr>
        <w:spacing w:before="100" w:beforeAutospacing="1" w:after="100" w:afterAutospacing="1" w:line="240" w:lineRule="auto"/>
        <w:ind w:left="0"/>
        <w:rPr>
          <w:rFonts w:ascii="Open Sans" w:eastAsia="Times New Roman" w:hAnsi="Open Sans" w:cs="Times New Roman"/>
          <w:color w:val="333333"/>
          <w:sz w:val="20"/>
          <w:szCs w:val="20"/>
          <w:lang w:eastAsia="en-GB"/>
        </w:rPr>
      </w:pPr>
      <w:hyperlink r:id="rId54" w:anchor="Checklist" w:history="1">
        <w:r w:rsidR="00343876" w:rsidRPr="009B1212">
          <w:rPr>
            <w:rFonts w:ascii="Open Sans" w:eastAsia="Times New Roman" w:hAnsi="Open Sans" w:cs="Times New Roman"/>
            <w:color w:val="10147E"/>
            <w:sz w:val="20"/>
            <w:szCs w:val="20"/>
            <w:u w:val="single"/>
            <w:lang w:eastAsia="en-GB"/>
          </w:rPr>
          <w:t>Checklist</w:t>
        </w:r>
      </w:hyperlink>
    </w:p>
    <w:p w14:paraId="6465123B" w14:textId="77777777" w:rsidR="00343876" w:rsidRPr="009B1212" w:rsidRDefault="00567210" w:rsidP="00343876">
      <w:pPr>
        <w:spacing w:after="0" w:line="240" w:lineRule="auto"/>
        <w:rPr>
          <w:rFonts w:ascii="Open Sans" w:eastAsia="Times New Roman" w:hAnsi="Open Sans" w:cs="Times New Roman"/>
          <w:color w:val="333333"/>
          <w:sz w:val="20"/>
          <w:szCs w:val="20"/>
          <w:lang w:eastAsia="en-GB"/>
        </w:rPr>
      </w:pPr>
      <w:hyperlink r:id="rId55" w:anchor="Using_third_party_material" w:history="1">
        <w:r w:rsidR="00343876" w:rsidRPr="009B1212">
          <w:rPr>
            <w:rFonts w:ascii="Open Sans" w:eastAsia="Times New Roman" w:hAnsi="Open Sans" w:cs="Times New Roman"/>
            <w:color w:val="10147E"/>
            <w:sz w:val="20"/>
            <w:szCs w:val="20"/>
            <w:u w:val="single"/>
            <w:lang w:eastAsia="en-GB"/>
          </w:rPr>
          <w:t>Using third-party material in your paper</w:t>
        </w:r>
      </w:hyperlink>
      <w:r w:rsidR="00343876" w:rsidRPr="009B1212">
        <w:rPr>
          <w:rFonts w:ascii="Open Sans" w:eastAsia="Times New Roman" w:hAnsi="Open Sans" w:cs="Times New Roman"/>
          <w:color w:val="333333"/>
          <w:sz w:val="20"/>
          <w:szCs w:val="20"/>
          <w:lang w:eastAsia="en-GB"/>
        </w:rPr>
        <w:t> </w:t>
      </w:r>
      <w:r w:rsidR="00343876" w:rsidRPr="009B1212">
        <w:rPr>
          <w:rFonts w:ascii="Open Sans" w:eastAsia="Times New Roman" w:hAnsi="Open Sans" w:cs="Times New Roman"/>
          <w:color w:val="333333"/>
          <w:sz w:val="20"/>
          <w:szCs w:val="20"/>
          <w:lang w:eastAsia="en-GB"/>
        </w:rPr>
        <w:br/>
      </w:r>
      <w:hyperlink r:id="rId56" w:anchor="Disclosure_statement" w:history="1">
        <w:r w:rsidR="00343876" w:rsidRPr="009B1212">
          <w:rPr>
            <w:rFonts w:ascii="Open Sans" w:eastAsia="Times New Roman" w:hAnsi="Open Sans" w:cs="Times New Roman"/>
            <w:color w:val="10147E"/>
            <w:sz w:val="20"/>
            <w:szCs w:val="20"/>
            <w:u w:val="single"/>
            <w:lang w:eastAsia="en-GB"/>
          </w:rPr>
          <w:t>Declaration of interest statement</w:t>
        </w:r>
      </w:hyperlink>
      <w:r w:rsidR="00343876" w:rsidRPr="009B1212">
        <w:rPr>
          <w:rFonts w:ascii="Open Sans" w:eastAsia="Times New Roman" w:hAnsi="Open Sans" w:cs="Times New Roman"/>
          <w:color w:val="333333"/>
          <w:sz w:val="20"/>
          <w:szCs w:val="20"/>
          <w:lang w:eastAsia="en-GB"/>
        </w:rPr>
        <w:t> </w:t>
      </w:r>
      <w:r w:rsidR="00343876" w:rsidRPr="009B1212">
        <w:rPr>
          <w:rFonts w:ascii="Open Sans" w:eastAsia="Times New Roman" w:hAnsi="Open Sans" w:cs="Times New Roman"/>
          <w:color w:val="333333"/>
          <w:sz w:val="20"/>
          <w:szCs w:val="20"/>
          <w:lang w:eastAsia="en-GB"/>
        </w:rPr>
        <w:br/>
      </w:r>
      <w:hyperlink r:id="rId57" w:anchor="Clinical_Trials_Registry" w:history="1">
        <w:r w:rsidR="00343876" w:rsidRPr="009B1212">
          <w:rPr>
            <w:rFonts w:ascii="Open Sans" w:eastAsia="Times New Roman" w:hAnsi="Open Sans" w:cs="Times New Roman"/>
            <w:color w:val="10147E"/>
            <w:sz w:val="20"/>
            <w:szCs w:val="20"/>
            <w:u w:val="single"/>
            <w:lang w:eastAsia="en-GB"/>
          </w:rPr>
          <w:t>Clinical Trials Registry</w:t>
        </w:r>
      </w:hyperlink>
      <w:r w:rsidR="00343876" w:rsidRPr="009B1212">
        <w:rPr>
          <w:rFonts w:ascii="Open Sans" w:eastAsia="Times New Roman" w:hAnsi="Open Sans" w:cs="Times New Roman"/>
          <w:color w:val="333333"/>
          <w:sz w:val="20"/>
          <w:szCs w:val="20"/>
          <w:lang w:eastAsia="en-GB"/>
        </w:rPr>
        <w:t> </w:t>
      </w:r>
      <w:r w:rsidR="00343876" w:rsidRPr="009B1212">
        <w:rPr>
          <w:rFonts w:ascii="Open Sans" w:eastAsia="Times New Roman" w:hAnsi="Open Sans" w:cs="Times New Roman"/>
          <w:color w:val="333333"/>
          <w:sz w:val="20"/>
          <w:szCs w:val="20"/>
          <w:lang w:eastAsia="en-GB"/>
        </w:rPr>
        <w:br/>
      </w:r>
      <w:hyperlink r:id="rId58" w:anchor="Complying_with_ethics" w:history="1">
        <w:r w:rsidR="00343876" w:rsidRPr="009B1212">
          <w:rPr>
            <w:rFonts w:ascii="Open Sans" w:eastAsia="Times New Roman" w:hAnsi="Open Sans" w:cs="Times New Roman"/>
            <w:color w:val="10147E"/>
            <w:sz w:val="20"/>
            <w:szCs w:val="20"/>
            <w:u w:val="single"/>
            <w:lang w:eastAsia="en-GB"/>
          </w:rPr>
          <w:t>Complying with ethics of experimentation</w:t>
        </w:r>
      </w:hyperlink>
    </w:p>
    <w:p w14:paraId="14795D38" w14:textId="77777777" w:rsidR="00343876" w:rsidRPr="009B1212" w:rsidRDefault="00567210" w:rsidP="00343876">
      <w:pPr>
        <w:numPr>
          <w:ilvl w:val="0"/>
          <w:numId w:val="13"/>
        </w:numPr>
        <w:spacing w:before="100" w:beforeAutospacing="1" w:after="100" w:afterAutospacing="1" w:line="240" w:lineRule="auto"/>
        <w:ind w:left="0"/>
        <w:rPr>
          <w:rFonts w:ascii="Open Sans" w:eastAsia="Times New Roman" w:hAnsi="Open Sans" w:cs="Times New Roman"/>
          <w:color w:val="333333"/>
          <w:sz w:val="20"/>
          <w:szCs w:val="20"/>
          <w:lang w:eastAsia="en-GB"/>
        </w:rPr>
      </w:pPr>
      <w:hyperlink r:id="rId59" w:anchor="Consent" w:history="1">
        <w:r w:rsidR="00343876" w:rsidRPr="009B1212">
          <w:rPr>
            <w:rFonts w:ascii="Open Sans" w:eastAsia="Times New Roman" w:hAnsi="Open Sans" w:cs="Times New Roman"/>
            <w:color w:val="10147E"/>
            <w:sz w:val="20"/>
            <w:szCs w:val="20"/>
            <w:u w:val="single"/>
            <w:lang w:eastAsia="en-GB"/>
          </w:rPr>
          <w:t>Consent</w:t>
        </w:r>
      </w:hyperlink>
    </w:p>
    <w:p w14:paraId="0EF9E385" w14:textId="77777777" w:rsidR="00343876" w:rsidRPr="009B1212" w:rsidRDefault="00567210" w:rsidP="00343876">
      <w:pPr>
        <w:numPr>
          <w:ilvl w:val="0"/>
          <w:numId w:val="13"/>
        </w:numPr>
        <w:spacing w:before="100" w:beforeAutospacing="1" w:after="100" w:afterAutospacing="1" w:line="240" w:lineRule="auto"/>
        <w:ind w:left="0"/>
        <w:rPr>
          <w:rFonts w:ascii="Open Sans" w:eastAsia="Times New Roman" w:hAnsi="Open Sans" w:cs="Times New Roman"/>
          <w:color w:val="333333"/>
          <w:sz w:val="20"/>
          <w:szCs w:val="20"/>
          <w:lang w:eastAsia="en-GB"/>
        </w:rPr>
      </w:pPr>
      <w:hyperlink r:id="rId60" w:anchor="Health_and_safety" w:history="1">
        <w:r w:rsidR="00343876" w:rsidRPr="009B1212">
          <w:rPr>
            <w:rFonts w:ascii="Open Sans" w:eastAsia="Times New Roman" w:hAnsi="Open Sans" w:cs="Times New Roman"/>
            <w:color w:val="10147E"/>
            <w:sz w:val="20"/>
            <w:szCs w:val="20"/>
            <w:u w:val="single"/>
            <w:lang w:eastAsia="en-GB"/>
          </w:rPr>
          <w:t>Health and safety</w:t>
        </w:r>
      </w:hyperlink>
    </w:p>
    <w:p w14:paraId="239A254F" w14:textId="77777777" w:rsidR="00343876" w:rsidRPr="009B1212" w:rsidRDefault="00567210" w:rsidP="00343876">
      <w:pPr>
        <w:spacing w:after="0" w:line="240" w:lineRule="auto"/>
        <w:rPr>
          <w:rFonts w:ascii="Open Sans" w:eastAsia="Times New Roman" w:hAnsi="Open Sans" w:cs="Times New Roman"/>
          <w:color w:val="333333"/>
          <w:sz w:val="20"/>
          <w:szCs w:val="20"/>
          <w:lang w:eastAsia="en-GB"/>
        </w:rPr>
      </w:pPr>
      <w:hyperlink r:id="rId61" w:anchor="Submitting_your_paper" w:history="1">
        <w:r w:rsidR="00343876" w:rsidRPr="009B1212">
          <w:rPr>
            <w:rFonts w:ascii="Open Sans" w:eastAsia="Times New Roman" w:hAnsi="Open Sans" w:cs="Times New Roman"/>
            <w:color w:val="10147E"/>
            <w:sz w:val="20"/>
            <w:szCs w:val="20"/>
            <w:u w:val="single"/>
            <w:lang w:eastAsia="en-GB"/>
          </w:rPr>
          <w:t>Submitting your paper</w:t>
        </w:r>
      </w:hyperlink>
      <w:r w:rsidR="00343876" w:rsidRPr="009B1212">
        <w:rPr>
          <w:rFonts w:ascii="Open Sans" w:eastAsia="Times New Roman" w:hAnsi="Open Sans" w:cs="Times New Roman"/>
          <w:color w:val="333333"/>
          <w:sz w:val="20"/>
          <w:szCs w:val="20"/>
          <w:lang w:eastAsia="en-GB"/>
        </w:rPr>
        <w:t> </w:t>
      </w:r>
      <w:r w:rsidR="00343876" w:rsidRPr="009B1212">
        <w:rPr>
          <w:rFonts w:ascii="Open Sans" w:eastAsia="Times New Roman" w:hAnsi="Open Sans" w:cs="Times New Roman"/>
          <w:color w:val="333333"/>
          <w:sz w:val="20"/>
          <w:szCs w:val="20"/>
          <w:lang w:eastAsia="en-GB"/>
        </w:rPr>
        <w:br/>
      </w:r>
      <w:hyperlink r:id="rId62" w:anchor="Publication_charges" w:history="1">
        <w:r w:rsidR="00343876" w:rsidRPr="009B1212">
          <w:rPr>
            <w:rFonts w:ascii="Open Sans" w:eastAsia="Times New Roman" w:hAnsi="Open Sans" w:cs="Times New Roman"/>
            <w:color w:val="10147E"/>
            <w:sz w:val="20"/>
            <w:szCs w:val="20"/>
            <w:u w:val="single"/>
            <w:lang w:eastAsia="en-GB"/>
          </w:rPr>
          <w:t>Publication charges</w:t>
        </w:r>
      </w:hyperlink>
      <w:r w:rsidR="00343876" w:rsidRPr="009B1212">
        <w:rPr>
          <w:rFonts w:ascii="Open Sans" w:eastAsia="Times New Roman" w:hAnsi="Open Sans" w:cs="Times New Roman"/>
          <w:color w:val="333333"/>
          <w:sz w:val="20"/>
          <w:szCs w:val="20"/>
          <w:lang w:eastAsia="en-GB"/>
        </w:rPr>
        <w:t> </w:t>
      </w:r>
      <w:r w:rsidR="00343876" w:rsidRPr="009B1212">
        <w:rPr>
          <w:rFonts w:ascii="Open Sans" w:eastAsia="Times New Roman" w:hAnsi="Open Sans" w:cs="Times New Roman"/>
          <w:color w:val="333333"/>
          <w:sz w:val="20"/>
          <w:szCs w:val="20"/>
          <w:lang w:eastAsia="en-GB"/>
        </w:rPr>
        <w:br/>
      </w:r>
      <w:hyperlink r:id="rId63" w:anchor="Copyright_options" w:history="1">
        <w:r w:rsidR="00343876" w:rsidRPr="009B1212">
          <w:rPr>
            <w:rFonts w:ascii="Open Sans" w:eastAsia="Times New Roman" w:hAnsi="Open Sans" w:cs="Times New Roman"/>
            <w:color w:val="10147E"/>
            <w:sz w:val="20"/>
            <w:szCs w:val="20"/>
            <w:u w:val="single"/>
            <w:lang w:eastAsia="en-GB"/>
          </w:rPr>
          <w:t>Copyright options</w:t>
        </w:r>
      </w:hyperlink>
      <w:r w:rsidR="00343876" w:rsidRPr="009B1212">
        <w:rPr>
          <w:rFonts w:ascii="Open Sans" w:eastAsia="Times New Roman" w:hAnsi="Open Sans" w:cs="Times New Roman"/>
          <w:color w:val="333333"/>
          <w:sz w:val="20"/>
          <w:szCs w:val="20"/>
          <w:lang w:eastAsia="en-GB"/>
        </w:rPr>
        <w:t> </w:t>
      </w:r>
      <w:r w:rsidR="00343876" w:rsidRPr="009B1212">
        <w:rPr>
          <w:rFonts w:ascii="Open Sans" w:eastAsia="Times New Roman" w:hAnsi="Open Sans" w:cs="Times New Roman"/>
          <w:color w:val="333333"/>
          <w:sz w:val="20"/>
          <w:szCs w:val="20"/>
          <w:lang w:eastAsia="en-GB"/>
        </w:rPr>
        <w:br/>
      </w:r>
      <w:hyperlink r:id="rId64" w:anchor="Complying_with_funding_agencies" w:history="1">
        <w:r w:rsidR="00343876" w:rsidRPr="009B1212">
          <w:rPr>
            <w:rFonts w:ascii="Open Sans" w:eastAsia="Times New Roman" w:hAnsi="Open Sans" w:cs="Times New Roman"/>
            <w:color w:val="10147E"/>
            <w:sz w:val="20"/>
            <w:szCs w:val="20"/>
            <w:u w:val="single"/>
            <w:lang w:eastAsia="en-GB"/>
          </w:rPr>
          <w:t>Complying with funding agencies</w:t>
        </w:r>
      </w:hyperlink>
      <w:r w:rsidR="00343876" w:rsidRPr="009B1212">
        <w:rPr>
          <w:rFonts w:ascii="Open Sans" w:eastAsia="Times New Roman" w:hAnsi="Open Sans" w:cs="Times New Roman"/>
          <w:color w:val="333333"/>
          <w:sz w:val="20"/>
          <w:szCs w:val="20"/>
          <w:lang w:eastAsia="en-GB"/>
        </w:rPr>
        <w:t> </w:t>
      </w:r>
      <w:r w:rsidR="00343876" w:rsidRPr="009B1212">
        <w:rPr>
          <w:rFonts w:ascii="Open Sans" w:eastAsia="Times New Roman" w:hAnsi="Open Sans" w:cs="Times New Roman"/>
          <w:color w:val="333333"/>
          <w:sz w:val="20"/>
          <w:szCs w:val="20"/>
          <w:lang w:eastAsia="en-GB"/>
        </w:rPr>
        <w:br/>
      </w:r>
      <w:hyperlink r:id="rId65" w:anchor="Open_access" w:history="1">
        <w:r w:rsidR="00343876" w:rsidRPr="009B1212">
          <w:rPr>
            <w:rFonts w:ascii="Open Sans" w:eastAsia="Times New Roman" w:hAnsi="Open Sans" w:cs="Times New Roman"/>
            <w:color w:val="10147E"/>
            <w:sz w:val="20"/>
            <w:szCs w:val="20"/>
            <w:u w:val="single"/>
            <w:lang w:eastAsia="en-GB"/>
          </w:rPr>
          <w:t>Open access</w:t>
        </w:r>
      </w:hyperlink>
      <w:r w:rsidR="00343876" w:rsidRPr="009B1212">
        <w:rPr>
          <w:rFonts w:ascii="Open Sans" w:eastAsia="Times New Roman" w:hAnsi="Open Sans" w:cs="Times New Roman"/>
          <w:color w:val="333333"/>
          <w:sz w:val="20"/>
          <w:szCs w:val="20"/>
          <w:lang w:eastAsia="en-GB"/>
        </w:rPr>
        <w:t> </w:t>
      </w:r>
      <w:r w:rsidR="00343876" w:rsidRPr="009B1212">
        <w:rPr>
          <w:rFonts w:ascii="Open Sans" w:eastAsia="Times New Roman" w:hAnsi="Open Sans" w:cs="Times New Roman"/>
          <w:color w:val="333333"/>
          <w:sz w:val="20"/>
          <w:szCs w:val="20"/>
          <w:lang w:eastAsia="en-GB"/>
        </w:rPr>
        <w:br/>
      </w:r>
      <w:hyperlink r:id="rId66" w:anchor="My_Authored_Works" w:history="1">
        <w:r w:rsidR="00343876" w:rsidRPr="009B1212">
          <w:rPr>
            <w:rFonts w:ascii="Open Sans" w:eastAsia="Times New Roman" w:hAnsi="Open Sans" w:cs="Times New Roman"/>
            <w:color w:val="10147E"/>
            <w:sz w:val="20"/>
            <w:szCs w:val="20"/>
            <w:u w:val="single"/>
            <w:lang w:eastAsia="en-GB"/>
          </w:rPr>
          <w:t>My Authored Works</w:t>
        </w:r>
      </w:hyperlink>
      <w:r w:rsidR="00343876" w:rsidRPr="009B1212">
        <w:rPr>
          <w:rFonts w:ascii="Open Sans" w:eastAsia="Times New Roman" w:hAnsi="Open Sans" w:cs="Times New Roman"/>
          <w:color w:val="333333"/>
          <w:sz w:val="20"/>
          <w:szCs w:val="20"/>
          <w:lang w:eastAsia="en-GB"/>
        </w:rPr>
        <w:t> </w:t>
      </w:r>
      <w:r w:rsidR="00343876" w:rsidRPr="009B1212">
        <w:rPr>
          <w:rFonts w:ascii="Open Sans" w:eastAsia="Times New Roman" w:hAnsi="Open Sans" w:cs="Times New Roman"/>
          <w:color w:val="333333"/>
          <w:sz w:val="20"/>
          <w:szCs w:val="20"/>
          <w:lang w:eastAsia="en-GB"/>
        </w:rPr>
        <w:br/>
      </w:r>
      <w:hyperlink r:id="rId67" w:anchor="Article_reprints" w:history="1">
        <w:r w:rsidR="00343876" w:rsidRPr="009B1212">
          <w:rPr>
            <w:rFonts w:ascii="Open Sans" w:eastAsia="Times New Roman" w:hAnsi="Open Sans" w:cs="Times New Roman"/>
            <w:color w:val="10147E"/>
            <w:sz w:val="20"/>
            <w:szCs w:val="20"/>
            <w:u w:val="single"/>
            <w:lang w:eastAsia="en-GB"/>
          </w:rPr>
          <w:t>Article reprints</w:t>
        </w:r>
      </w:hyperlink>
    </w:p>
    <w:p w14:paraId="6B95FFD1" w14:textId="77777777" w:rsidR="00343876" w:rsidRPr="009B1212" w:rsidRDefault="00343876" w:rsidP="00343876">
      <w:pPr>
        <w:spacing w:before="240" w:after="240" w:line="405" w:lineRule="atLeast"/>
        <w:outlineLvl w:val="2"/>
        <w:rPr>
          <w:rFonts w:ascii="Droid Serif" w:eastAsia="Times New Roman" w:hAnsi="Droid Serif" w:cs="Times New Roman"/>
          <w:b/>
          <w:bCs/>
          <w:color w:val="333333"/>
          <w:sz w:val="20"/>
          <w:szCs w:val="20"/>
          <w:lang w:eastAsia="en-GB"/>
        </w:rPr>
      </w:pPr>
      <w:bookmarkStart w:id="1" w:name="About_the_journal"/>
      <w:r w:rsidRPr="009B1212">
        <w:rPr>
          <w:rFonts w:ascii="Droid Serif" w:eastAsia="Times New Roman" w:hAnsi="Droid Serif" w:cs="Times New Roman"/>
          <w:b/>
          <w:bCs/>
          <w:color w:val="10147E"/>
          <w:sz w:val="20"/>
          <w:szCs w:val="20"/>
          <w:lang w:eastAsia="en-GB"/>
        </w:rPr>
        <w:t>About the journal</w:t>
      </w:r>
    </w:p>
    <w:p w14:paraId="7483F700"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i/>
          <w:iCs/>
          <w:color w:val="10147E"/>
          <w:sz w:val="20"/>
          <w:szCs w:val="20"/>
          <w:lang w:eastAsia="en-GB"/>
        </w:rPr>
        <w:t>Disability and Rehabilitation</w:t>
      </w:r>
      <w:r w:rsidRPr="009B1212">
        <w:rPr>
          <w:rFonts w:ascii="Open Sans" w:eastAsia="Times New Roman" w:hAnsi="Open Sans" w:cs="Times New Roman"/>
          <w:color w:val="10147E"/>
          <w:sz w:val="20"/>
          <w:szCs w:val="20"/>
          <w:lang w:eastAsia="en-GB"/>
        </w:rPr>
        <w:t> is an international, peer reviewed journal, publishing high-quality, original research. Please see the journal’s </w:t>
      </w:r>
      <w:bookmarkEnd w:id="1"/>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"http://www.tandfonline.com/action/journalInformation?show=aimsScope&amp;journalCode=IDRE20"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Aims &amp; Scope</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 for information about its focus and peer-review policy.</w:t>
      </w:r>
    </w:p>
    <w:p w14:paraId="05A7A16E"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lastRenderedPageBreak/>
        <w:t>Please note that this journal only publishes manuscripts in English.</w:t>
      </w:r>
    </w:p>
    <w:p w14:paraId="0AE8B821"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i/>
          <w:iCs/>
          <w:color w:val="333333"/>
          <w:sz w:val="20"/>
          <w:szCs w:val="20"/>
          <w:lang w:eastAsia="en-GB"/>
        </w:rPr>
        <w:t>Disability and Rehabilitation</w:t>
      </w:r>
      <w:r w:rsidRPr="009B1212">
        <w:rPr>
          <w:rFonts w:ascii="Open Sans" w:eastAsia="Times New Roman" w:hAnsi="Open Sans" w:cs="Times New Roman"/>
          <w:color w:val="333333"/>
          <w:sz w:val="20"/>
          <w:szCs w:val="20"/>
          <w:lang w:eastAsia="en-GB"/>
        </w:rPr>
        <w:t> accepts the following types of article: Reviews, Research Papers, Case Studies, Perspectives on Rehabilitation, Reports on Rehabilitation in Practice, Education and Training, and Correspondence. Systematic Reviews should be submitted as “Review” and Narrative Reviews should be submitted as “Perspectives in Rehabilitation”.</w:t>
      </w:r>
    </w:p>
    <w:p w14:paraId="1CEC8230"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Special Issues and specific sections on contemporary themes of interest to the Journal’s readership are published. Please contact the Editor for more information.</w:t>
      </w:r>
    </w:p>
    <w:p w14:paraId="384B27C1" w14:textId="77777777" w:rsidR="00343876" w:rsidRPr="009B1212" w:rsidRDefault="00343876" w:rsidP="00343876">
      <w:pPr>
        <w:spacing w:before="240" w:after="240" w:line="405" w:lineRule="atLeast"/>
        <w:outlineLvl w:val="2"/>
        <w:rPr>
          <w:rFonts w:ascii="Droid Serif" w:eastAsia="Times New Roman" w:hAnsi="Droid Serif" w:cs="Times New Roman"/>
          <w:b/>
          <w:bCs/>
          <w:color w:val="333333"/>
          <w:sz w:val="20"/>
          <w:szCs w:val="20"/>
          <w:lang w:eastAsia="en-GB"/>
        </w:rPr>
      </w:pPr>
      <w:bookmarkStart w:id="2" w:name="Peer_review"/>
      <w:r w:rsidRPr="009B1212">
        <w:rPr>
          <w:rFonts w:ascii="Droid Serif" w:eastAsia="Times New Roman" w:hAnsi="Droid Serif" w:cs="Times New Roman"/>
          <w:b/>
          <w:bCs/>
          <w:color w:val="10147E"/>
          <w:sz w:val="20"/>
          <w:szCs w:val="20"/>
          <w:lang w:eastAsia="en-GB"/>
        </w:rPr>
        <w:t>Peer review</w:t>
      </w:r>
    </w:p>
    <w:p w14:paraId="3640F96C"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10147E"/>
          <w:sz w:val="20"/>
          <w:szCs w:val="20"/>
          <w:lang w:eastAsia="en-GB"/>
        </w:rPr>
      </w:pPr>
      <w:r w:rsidRPr="009B1212">
        <w:rPr>
          <w:rFonts w:ascii="Open Sans" w:eastAsia="Times New Roman" w:hAnsi="Open Sans" w:cs="Times New Roman"/>
          <w:color w:val="10147E"/>
          <w:sz w:val="20"/>
          <w:szCs w:val="20"/>
          <w:lang w:eastAsia="en-GB"/>
        </w:rPr>
        <w:t>Taylor &amp; Francis is committed to peer-review integrity and upholding the highest standards of review. For submissions to </w:t>
      </w:r>
      <w:r w:rsidRPr="009B1212">
        <w:rPr>
          <w:rFonts w:ascii="Open Sans" w:eastAsia="Times New Roman" w:hAnsi="Open Sans" w:cs="Times New Roman"/>
          <w:i/>
          <w:iCs/>
          <w:color w:val="10147E"/>
          <w:sz w:val="20"/>
          <w:szCs w:val="20"/>
          <w:lang w:eastAsia="en-GB"/>
        </w:rPr>
        <w:t>Disability and Rehabilitation</w:t>
      </w:r>
      <w:r w:rsidRPr="009B1212">
        <w:rPr>
          <w:rFonts w:ascii="Open Sans" w:eastAsia="Times New Roman" w:hAnsi="Open Sans" w:cs="Times New Roman"/>
          <w:color w:val="10147E"/>
          <w:sz w:val="20"/>
          <w:szCs w:val="20"/>
          <w:lang w:eastAsia="en-GB"/>
        </w:rPr>
        <w:t> authors are given the option to remain anonymous during the peer-review process. Authors will be able to indicate whether their paper is ‘Anonymous’ or ‘Not Anonymous’ during submission, and should pay particular attention to the below:</w:t>
      </w:r>
    </w:p>
    <w:p w14:paraId="75AD63B2" w14:textId="77777777" w:rsidR="00343876" w:rsidRPr="009B1212" w:rsidRDefault="00343876" w:rsidP="00343876">
      <w:pPr>
        <w:numPr>
          <w:ilvl w:val="0"/>
          <w:numId w:val="14"/>
        </w:numPr>
        <w:spacing w:before="100" w:beforeAutospacing="1" w:after="100" w:afterAutospacing="1" w:line="240" w:lineRule="auto"/>
        <w:ind w:left="0"/>
        <w:rPr>
          <w:rFonts w:ascii="Open Sans" w:eastAsia="Times New Roman" w:hAnsi="Open Sans" w:cs="Times New Roman"/>
          <w:color w:val="10147E"/>
          <w:sz w:val="20"/>
          <w:szCs w:val="20"/>
          <w:lang w:eastAsia="en-GB"/>
        </w:rPr>
      </w:pPr>
      <w:r w:rsidRPr="009B1212">
        <w:rPr>
          <w:rFonts w:ascii="Open Sans" w:eastAsia="Times New Roman" w:hAnsi="Open Sans" w:cs="Times New Roman"/>
          <w:color w:val="10147E"/>
          <w:sz w:val="20"/>
          <w:szCs w:val="20"/>
          <w:lang w:eastAsia="en-GB"/>
        </w:rPr>
        <w:t>Authors who wish to remain </w:t>
      </w:r>
      <w:r w:rsidRPr="009B1212">
        <w:rPr>
          <w:rFonts w:ascii="Open Sans" w:eastAsia="Times New Roman" w:hAnsi="Open Sans" w:cs="Times New Roman"/>
          <w:b/>
          <w:bCs/>
          <w:color w:val="10147E"/>
          <w:sz w:val="20"/>
          <w:szCs w:val="20"/>
          <w:lang w:eastAsia="en-GB"/>
        </w:rPr>
        <w:t>anonymous</w:t>
      </w:r>
      <w:r w:rsidRPr="009B1212">
        <w:rPr>
          <w:rFonts w:ascii="Open Sans" w:eastAsia="Times New Roman" w:hAnsi="Open Sans" w:cs="Times New Roman"/>
          <w:color w:val="10147E"/>
          <w:sz w:val="20"/>
          <w:szCs w:val="20"/>
          <w:lang w:eastAsia="en-GB"/>
        </w:rPr>
        <w:t> should prepare a complete text with information identifying the author(s) removed. This should be uploaded as the “Main Document” and will be sent to the referees. A separate title page should be included providing the full affiliations of all authors. Any acknowledgements and the Declaration of Interest statement must be included but should be worded mindful that these sections will be made available to referees.</w:t>
      </w:r>
    </w:p>
    <w:p w14:paraId="17D69E1A" w14:textId="77777777" w:rsidR="00343876" w:rsidRPr="009B1212" w:rsidRDefault="00343876" w:rsidP="00343876">
      <w:pPr>
        <w:numPr>
          <w:ilvl w:val="0"/>
          <w:numId w:val="14"/>
        </w:numPr>
        <w:spacing w:before="100" w:beforeAutospacing="1" w:after="100" w:afterAutospacing="1" w:line="240" w:lineRule="auto"/>
        <w:ind w:left="0"/>
        <w:rPr>
          <w:rFonts w:ascii="Open Sans" w:eastAsia="Times New Roman" w:hAnsi="Open Sans" w:cs="Times New Roman"/>
          <w:color w:val="10147E"/>
          <w:sz w:val="20"/>
          <w:szCs w:val="20"/>
          <w:lang w:eastAsia="en-GB"/>
        </w:rPr>
      </w:pPr>
      <w:r w:rsidRPr="009B1212">
        <w:rPr>
          <w:rFonts w:ascii="Open Sans" w:eastAsia="Times New Roman" w:hAnsi="Open Sans" w:cs="Times New Roman"/>
          <w:color w:val="10147E"/>
          <w:sz w:val="20"/>
          <w:szCs w:val="20"/>
          <w:lang w:eastAsia="en-GB"/>
        </w:rPr>
        <w:t>Authors who wish to be </w:t>
      </w:r>
      <w:r w:rsidRPr="009B1212">
        <w:rPr>
          <w:rFonts w:ascii="Open Sans" w:eastAsia="Times New Roman" w:hAnsi="Open Sans" w:cs="Times New Roman"/>
          <w:b/>
          <w:bCs/>
          <w:color w:val="10147E"/>
          <w:sz w:val="20"/>
          <w:szCs w:val="20"/>
          <w:lang w:eastAsia="en-GB"/>
        </w:rPr>
        <w:t>identified</w:t>
      </w:r>
      <w:r w:rsidRPr="009B1212">
        <w:rPr>
          <w:rFonts w:ascii="Open Sans" w:eastAsia="Times New Roman" w:hAnsi="Open Sans" w:cs="Times New Roman"/>
          <w:color w:val="10147E"/>
          <w:sz w:val="20"/>
          <w:szCs w:val="20"/>
          <w:lang w:eastAsia="en-GB"/>
        </w:rPr>
        <w:t> should include the name(s) and affiliation(s) of author(s) on the first page of the manuscript. The complete text should be uploaded as the “Main Document”.</w:t>
      </w:r>
    </w:p>
    <w:p w14:paraId="1F7BF748"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10147E"/>
          <w:sz w:val="20"/>
          <w:szCs w:val="20"/>
          <w:lang w:eastAsia="en-GB"/>
        </w:rPr>
        <w:t>Once your paper has been assessed for suitability by the editor, it will be peer-reviewed by independent, anonymous expert referees. Find out more about </w:t>
      </w:r>
      <w:bookmarkEnd w:id="2"/>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"http://authorservices.taylorandfrancis.com/what-to-expect-during-peer-review/"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what to expect during peer review</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 and read our guidance on </w:t>
      </w:r>
      <w:hyperlink r:id="rId68" w:history="1">
        <w:r w:rsidRPr="009B1212">
          <w:rPr>
            <w:rFonts w:ascii="Open Sans" w:eastAsia="Times New Roman" w:hAnsi="Open Sans" w:cs="Times New Roman"/>
            <w:color w:val="10147E"/>
            <w:sz w:val="20"/>
            <w:szCs w:val="20"/>
            <w:u w:val="single"/>
            <w:lang w:eastAsia="en-GB"/>
          </w:rPr>
          <w:t>publishing ethics</w:t>
        </w:r>
      </w:hyperlink>
      <w:r w:rsidRPr="009B1212">
        <w:rPr>
          <w:rFonts w:ascii="Open Sans" w:eastAsia="Times New Roman" w:hAnsi="Open Sans" w:cs="Times New Roman"/>
          <w:color w:val="333333"/>
          <w:sz w:val="20"/>
          <w:szCs w:val="20"/>
          <w:lang w:eastAsia="en-GB"/>
        </w:rPr>
        <w:t>.</w:t>
      </w:r>
    </w:p>
    <w:p w14:paraId="71CA4298" w14:textId="77777777" w:rsidR="00343876" w:rsidRPr="009B1212" w:rsidRDefault="00343876" w:rsidP="00343876">
      <w:pPr>
        <w:spacing w:before="240" w:after="240" w:line="405" w:lineRule="atLeast"/>
        <w:outlineLvl w:val="2"/>
        <w:rPr>
          <w:rFonts w:ascii="Droid Serif" w:eastAsia="Times New Roman" w:hAnsi="Droid Serif" w:cs="Times New Roman"/>
          <w:b/>
          <w:bCs/>
          <w:color w:val="333333"/>
          <w:sz w:val="20"/>
          <w:szCs w:val="20"/>
          <w:lang w:eastAsia="en-GB"/>
        </w:rPr>
      </w:pPr>
      <w:bookmarkStart w:id="3" w:name="Preparing_your_paper"/>
      <w:r w:rsidRPr="009B1212">
        <w:rPr>
          <w:rFonts w:ascii="Droid Serif" w:eastAsia="Times New Roman" w:hAnsi="Droid Serif" w:cs="Times New Roman"/>
          <w:b/>
          <w:bCs/>
          <w:color w:val="10147E"/>
          <w:sz w:val="20"/>
          <w:szCs w:val="20"/>
          <w:lang w:eastAsia="en-GB"/>
        </w:rPr>
        <w:t>Preparing your paper</w:t>
      </w:r>
    </w:p>
    <w:p w14:paraId="7769BF52"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10147E"/>
          <w:sz w:val="20"/>
          <w:szCs w:val="20"/>
          <w:lang w:eastAsia="en-GB"/>
        </w:rPr>
        <w:t xml:space="preserve">All authors submitting to medicine, biomedicine, </w:t>
      </w:r>
      <w:proofErr w:type="gramStart"/>
      <w:r w:rsidRPr="009B1212">
        <w:rPr>
          <w:rFonts w:ascii="Open Sans" w:eastAsia="Times New Roman" w:hAnsi="Open Sans" w:cs="Times New Roman"/>
          <w:color w:val="10147E"/>
          <w:sz w:val="20"/>
          <w:szCs w:val="20"/>
          <w:lang w:eastAsia="en-GB"/>
        </w:rPr>
        <w:t>health</w:t>
      </w:r>
      <w:proofErr w:type="gramEnd"/>
      <w:r w:rsidRPr="009B1212">
        <w:rPr>
          <w:rFonts w:ascii="Open Sans" w:eastAsia="Times New Roman" w:hAnsi="Open Sans" w:cs="Times New Roman"/>
          <w:color w:val="10147E"/>
          <w:sz w:val="20"/>
          <w:szCs w:val="20"/>
          <w:lang w:eastAsia="en-GB"/>
        </w:rPr>
        <w:t xml:space="preserve"> sciences, allied and public health journals should conform to the </w:t>
      </w:r>
      <w:bookmarkEnd w:id="3"/>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"http://www.icmje.org/urm_main.html"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Uniform Requirements for Manuscripts Submitted to Biomedical Journals</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 prepared by the International Committee of Medical Journal Editors (ICMJE).</w:t>
      </w:r>
    </w:p>
    <w:p w14:paraId="2EDDA19B"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We also refer authors to the community standards explicit in the </w:t>
      </w:r>
      <w:hyperlink r:id="rId69" w:history="1">
        <w:r w:rsidRPr="009B1212">
          <w:rPr>
            <w:rFonts w:ascii="Open Sans" w:eastAsia="Times New Roman" w:hAnsi="Open Sans" w:cs="Times New Roman"/>
            <w:color w:val="10147E"/>
            <w:sz w:val="20"/>
            <w:szCs w:val="20"/>
            <w:u w:val="single"/>
            <w:lang w:eastAsia="en-GB"/>
          </w:rPr>
          <w:t>American Psychological Association's (APA) Ethical Principles of Psychologists and Code of Conduct</w:t>
        </w:r>
      </w:hyperlink>
      <w:r w:rsidRPr="009B1212">
        <w:rPr>
          <w:rFonts w:ascii="Open Sans" w:eastAsia="Times New Roman" w:hAnsi="Open Sans" w:cs="Times New Roman"/>
          <w:color w:val="333333"/>
          <w:sz w:val="20"/>
          <w:szCs w:val="20"/>
          <w:lang w:eastAsia="en-GB"/>
        </w:rPr>
        <w:t>.</w:t>
      </w:r>
    </w:p>
    <w:p w14:paraId="078D71AE"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We encourage authors to be aware of standardised reporting guidelines below when preparing their manuscripts:</w:t>
      </w:r>
    </w:p>
    <w:p w14:paraId="584EE6CB" w14:textId="77777777" w:rsidR="00343876" w:rsidRPr="009B1212" w:rsidRDefault="00343876" w:rsidP="00343876">
      <w:pPr>
        <w:numPr>
          <w:ilvl w:val="0"/>
          <w:numId w:val="15"/>
        </w:numPr>
        <w:spacing w:before="100" w:beforeAutospacing="1" w:after="100" w:afterAutospacing="1" w:line="240" w:lineRule="auto"/>
        <w:ind w:left="0"/>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Case reports - </w:t>
      </w:r>
      <w:hyperlink r:id="rId70" w:history="1">
        <w:r w:rsidRPr="009B1212">
          <w:rPr>
            <w:rFonts w:ascii="Open Sans" w:eastAsia="Times New Roman" w:hAnsi="Open Sans" w:cs="Times New Roman"/>
            <w:color w:val="10147E"/>
            <w:sz w:val="20"/>
            <w:szCs w:val="20"/>
            <w:u w:val="single"/>
            <w:lang w:eastAsia="en-GB"/>
          </w:rPr>
          <w:t>CARE</w:t>
        </w:r>
      </w:hyperlink>
    </w:p>
    <w:p w14:paraId="65F8D7A1" w14:textId="77777777" w:rsidR="00343876" w:rsidRPr="009B1212" w:rsidRDefault="00343876" w:rsidP="00343876">
      <w:pPr>
        <w:numPr>
          <w:ilvl w:val="0"/>
          <w:numId w:val="15"/>
        </w:numPr>
        <w:spacing w:before="100" w:beforeAutospacing="1" w:after="100" w:afterAutospacing="1" w:line="240" w:lineRule="auto"/>
        <w:ind w:left="0"/>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Diagnostic accuracy - </w:t>
      </w:r>
      <w:hyperlink r:id="rId71" w:history="1">
        <w:r w:rsidRPr="009B1212">
          <w:rPr>
            <w:rFonts w:ascii="Open Sans" w:eastAsia="Times New Roman" w:hAnsi="Open Sans" w:cs="Times New Roman"/>
            <w:color w:val="10147E"/>
            <w:sz w:val="20"/>
            <w:szCs w:val="20"/>
            <w:u w:val="single"/>
            <w:lang w:eastAsia="en-GB"/>
          </w:rPr>
          <w:t>STARD</w:t>
        </w:r>
      </w:hyperlink>
    </w:p>
    <w:p w14:paraId="16752C2F" w14:textId="77777777" w:rsidR="00343876" w:rsidRPr="009B1212" w:rsidRDefault="00343876" w:rsidP="00343876">
      <w:pPr>
        <w:numPr>
          <w:ilvl w:val="0"/>
          <w:numId w:val="15"/>
        </w:numPr>
        <w:spacing w:before="100" w:beforeAutospacing="1" w:after="100" w:afterAutospacing="1" w:line="240" w:lineRule="auto"/>
        <w:ind w:left="0"/>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Observational studies - </w:t>
      </w:r>
      <w:hyperlink r:id="rId72" w:history="1">
        <w:r w:rsidRPr="009B1212">
          <w:rPr>
            <w:rFonts w:ascii="Open Sans" w:eastAsia="Times New Roman" w:hAnsi="Open Sans" w:cs="Times New Roman"/>
            <w:color w:val="10147E"/>
            <w:sz w:val="20"/>
            <w:szCs w:val="20"/>
            <w:u w:val="single"/>
            <w:lang w:eastAsia="en-GB"/>
          </w:rPr>
          <w:t>STROBE</w:t>
        </w:r>
      </w:hyperlink>
    </w:p>
    <w:p w14:paraId="282CC1BF" w14:textId="77777777" w:rsidR="00343876" w:rsidRPr="009B1212" w:rsidRDefault="00343876" w:rsidP="00343876">
      <w:pPr>
        <w:numPr>
          <w:ilvl w:val="0"/>
          <w:numId w:val="15"/>
        </w:numPr>
        <w:spacing w:before="100" w:beforeAutospacing="1" w:after="100" w:afterAutospacing="1" w:line="240" w:lineRule="auto"/>
        <w:ind w:left="0"/>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Randomized controlled trial - </w:t>
      </w:r>
      <w:hyperlink r:id="rId73" w:history="1">
        <w:r w:rsidRPr="009B1212">
          <w:rPr>
            <w:rFonts w:ascii="Open Sans" w:eastAsia="Times New Roman" w:hAnsi="Open Sans" w:cs="Times New Roman"/>
            <w:color w:val="10147E"/>
            <w:sz w:val="20"/>
            <w:szCs w:val="20"/>
            <w:u w:val="single"/>
            <w:lang w:eastAsia="en-GB"/>
          </w:rPr>
          <w:t>CONSORT</w:t>
        </w:r>
      </w:hyperlink>
    </w:p>
    <w:p w14:paraId="5811787A" w14:textId="77777777" w:rsidR="00343876" w:rsidRPr="009B1212" w:rsidRDefault="00343876" w:rsidP="00343876">
      <w:pPr>
        <w:numPr>
          <w:ilvl w:val="0"/>
          <w:numId w:val="15"/>
        </w:numPr>
        <w:spacing w:before="100" w:beforeAutospacing="1" w:after="100" w:afterAutospacing="1" w:line="240" w:lineRule="auto"/>
        <w:ind w:left="0"/>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Systematic reviews, meta-analyses - </w:t>
      </w:r>
      <w:hyperlink r:id="rId74" w:history="1">
        <w:r w:rsidRPr="009B1212">
          <w:rPr>
            <w:rFonts w:ascii="Open Sans" w:eastAsia="Times New Roman" w:hAnsi="Open Sans" w:cs="Times New Roman"/>
            <w:color w:val="10147E"/>
            <w:sz w:val="20"/>
            <w:szCs w:val="20"/>
            <w:u w:val="single"/>
            <w:lang w:eastAsia="en-GB"/>
          </w:rPr>
          <w:t>PRISMA</w:t>
        </w:r>
      </w:hyperlink>
    </w:p>
    <w:p w14:paraId="3147D416" w14:textId="77777777" w:rsidR="00343876" w:rsidRPr="009B1212" w:rsidRDefault="00343876" w:rsidP="00343876">
      <w:pPr>
        <w:spacing w:after="0"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Whilst the use of such guidelines is supported, due to the multi-disciplinary nature of the Journal, it is not compulsory.</w:t>
      </w:r>
    </w:p>
    <w:p w14:paraId="2BA01BD2" w14:textId="77777777" w:rsidR="00343876" w:rsidRPr="009B1212" w:rsidRDefault="00343876" w:rsidP="00343876">
      <w:pPr>
        <w:spacing w:before="319" w:after="319" w:line="270" w:lineRule="atLeast"/>
        <w:outlineLvl w:val="3"/>
        <w:rPr>
          <w:rFonts w:ascii="Droid Serif" w:eastAsia="Times New Roman" w:hAnsi="Droid Serif" w:cs="Times New Roman"/>
          <w:b/>
          <w:bCs/>
          <w:color w:val="333333"/>
          <w:sz w:val="20"/>
          <w:szCs w:val="20"/>
          <w:lang w:eastAsia="en-GB"/>
        </w:rPr>
      </w:pPr>
      <w:bookmarkStart w:id="4" w:name="Structure"/>
      <w:r w:rsidRPr="009B1212">
        <w:rPr>
          <w:rFonts w:ascii="Droid Serif" w:eastAsia="Times New Roman" w:hAnsi="Droid Serif" w:cs="Times New Roman"/>
          <w:b/>
          <w:bCs/>
          <w:color w:val="10147E"/>
          <w:sz w:val="20"/>
          <w:szCs w:val="20"/>
          <w:lang w:eastAsia="en-GB"/>
        </w:rPr>
        <w:t>Structure</w:t>
      </w:r>
    </w:p>
    <w:p w14:paraId="38581A3C"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10147E"/>
          <w:sz w:val="20"/>
          <w:szCs w:val="20"/>
          <w:lang w:eastAsia="en-GB"/>
        </w:rPr>
      </w:pPr>
      <w:r w:rsidRPr="009B1212">
        <w:rPr>
          <w:rFonts w:ascii="Open Sans" w:eastAsia="Times New Roman" w:hAnsi="Open Sans" w:cs="Times New Roman"/>
          <w:color w:val="10147E"/>
          <w:sz w:val="20"/>
          <w:szCs w:val="20"/>
          <w:lang w:eastAsia="en-GB"/>
        </w:rPr>
        <w:t>Your paper should be compiled in the following order: title page; abstract; keywords; main text, introduction, materials and methods, results, discussion; acknowledgments; declaration of interest statement; references; appendices (as appropriate); table(s) with caption(s); figures; figure captions (as a list).</w:t>
      </w:r>
    </w:p>
    <w:p w14:paraId="26F34C8F"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10147E"/>
          <w:sz w:val="20"/>
          <w:szCs w:val="20"/>
          <w:lang w:eastAsia="en-GB"/>
        </w:rPr>
      </w:pPr>
      <w:r w:rsidRPr="009B1212">
        <w:rPr>
          <w:rFonts w:ascii="Open Sans" w:eastAsia="Times New Roman" w:hAnsi="Open Sans" w:cs="Times New Roman"/>
          <w:color w:val="10147E"/>
          <w:sz w:val="20"/>
          <w:szCs w:val="20"/>
          <w:lang w:eastAsia="en-GB"/>
        </w:rPr>
        <w:lastRenderedPageBreak/>
        <w:t>In the main text, an introductory section should state the purpose of the paper and give a brief account of previous work. New techniques and modifications should be described concisely but in sufficient detail to permit their evaluation. Standard methods should simply be referenced. Experimental results should be presented in the most appropriate form, with sufficient explanation to assist their interpretation; their discussion should form a distinct section.</w:t>
      </w:r>
    </w:p>
    <w:p w14:paraId="5ECCDED7"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10147E"/>
          <w:sz w:val="20"/>
          <w:szCs w:val="20"/>
          <w:lang w:eastAsia="en-GB"/>
        </w:rPr>
      </w:pPr>
      <w:r w:rsidRPr="009B1212">
        <w:rPr>
          <w:rFonts w:ascii="Open Sans" w:eastAsia="Times New Roman" w:hAnsi="Open Sans" w:cs="Times New Roman"/>
          <w:color w:val="10147E"/>
          <w:sz w:val="20"/>
          <w:szCs w:val="20"/>
          <w:lang w:eastAsia="en-GB"/>
        </w:rPr>
        <w:t>Tables and figures should be referred to in text as follows: figure 1, table 1, i.e. lower case. The place at which a table or figure is to be inserted in the printed text should be indicated clearly on a manuscript. Each table and/or figure must have a title that explains its purpose without reference to the text.</w:t>
      </w:r>
    </w:p>
    <w:p w14:paraId="748DD696" w14:textId="77777777" w:rsidR="00343876" w:rsidRPr="009B1212" w:rsidRDefault="00343876" w:rsidP="00343876">
      <w:pPr>
        <w:spacing w:after="0"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10147E"/>
          <w:sz w:val="20"/>
          <w:szCs w:val="20"/>
          <w:lang w:eastAsia="en-GB"/>
        </w:rPr>
        <w:t>The title page should include the full names and affiliations of all authors involved in the preparation of the manuscript. The corresponding author should be clearly designated, with full contact information provided for this person.</w:t>
      </w:r>
    </w:p>
    <w:p w14:paraId="006E3BB2" w14:textId="77777777" w:rsidR="00343876" w:rsidRPr="009B1212" w:rsidRDefault="00343876" w:rsidP="00343876">
      <w:pPr>
        <w:spacing w:before="319" w:after="319" w:line="270" w:lineRule="atLeast"/>
        <w:outlineLvl w:val="3"/>
        <w:rPr>
          <w:rFonts w:ascii="Droid Serif" w:eastAsia="Times New Roman" w:hAnsi="Droid Serif" w:cs="Times New Roman"/>
          <w:b/>
          <w:bCs/>
          <w:color w:val="333333"/>
          <w:sz w:val="20"/>
          <w:szCs w:val="20"/>
          <w:lang w:eastAsia="en-GB"/>
        </w:rPr>
      </w:pPr>
      <w:bookmarkStart w:id="5" w:name="Word_count"/>
      <w:bookmarkEnd w:id="4"/>
      <w:r w:rsidRPr="009B1212">
        <w:rPr>
          <w:rFonts w:ascii="Droid Serif" w:eastAsia="Times New Roman" w:hAnsi="Droid Serif" w:cs="Times New Roman"/>
          <w:b/>
          <w:bCs/>
          <w:color w:val="10147E"/>
          <w:sz w:val="20"/>
          <w:szCs w:val="20"/>
          <w:lang w:eastAsia="en-GB"/>
        </w:rPr>
        <w:t>Word count</w:t>
      </w:r>
    </w:p>
    <w:p w14:paraId="1FF4D13D"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10147E"/>
          <w:sz w:val="20"/>
          <w:szCs w:val="20"/>
          <w:lang w:eastAsia="en-GB"/>
        </w:rPr>
      </w:pPr>
      <w:r w:rsidRPr="009B1212">
        <w:rPr>
          <w:rFonts w:ascii="Open Sans" w:eastAsia="Times New Roman" w:hAnsi="Open Sans" w:cs="Times New Roman"/>
          <w:color w:val="10147E"/>
          <w:sz w:val="20"/>
          <w:szCs w:val="20"/>
          <w:lang w:eastAsia="en-GB"/>
        </w:rPr>
        <w:t>Please include a word count for your paper. There is no word limit for papers submitted to this journal, but succinct and well-constructed papers are preferred.</w:t>
      </w:r>
    </w:p>
    <w:p w14:paraId="0E0BE622" w14:textId="77777777" w:rsidR="00343876" w:rsidRPr="009B1212" w:rsidRDefault="00343876" w:rsidP="00343876">
      <w:pPr>
        <w:spacing w:before="319" w:after="319" w:line="270" w:lineRule="atLeast"/>
        <w:outlineLvl w:val="3"/>
        <w:rPr>
          <w:rFonts w:ascii="Droid Serif" w:eastAsia="Times New Roman" w:hAnsi="Droid Serif" w:cs="Times New Roman"/>
          <w:b/>
          <w:bCs/>
          <w:color w:val="333333"/>
          <w:sz w:val="20"/>
          <w:szCs w:val="20"/>
          <w:lang w:eastAsia="en-GB"/>
        </w:rPr>
      </w:pPr>
      <w:bookmarkStart w:id="6" w:name="Style_guidelines"/>
      <w:bookmarkEnd w:id="5"/>
      <w:r w:rsidRPr="009B1212">
        <w:rPr>
          <w:rFonts w:ascii="Droid Serif" w:eastAsia="Times New Roman" w:hAnsi="Droid Serif" w:cs="Times New Roman"/>
          <w:b/>
          <w:bCs/>
          <w:color w:val="10147E"/>
          <w:sz w:val="20"/>
          <w:szCs w:val="20"/>
          <w:lang w:eastAsia="en-GB"/>
        </w:rPr>
        <w:t>Style guidelines</w:t>
      </w:r>
    </w:p>
    <w:p w14:paraId="79886494"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10147E"/>
          <w:sz w:val="20"/>
          <w:szCs w:val="20"/>
          <w:lang w:eastAsia="en-GB"/>
        </w:rPr>
        <w:t>Please refer to these </w:t>
      </w:r>
      <w:bookmarkEnd w:id="6"/>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"http://authorservices.taylorandfrancis.com/tf_quick_guide/"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style guidelines</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 when preparing your paper, rather than any published articles or a sample copy.</w:t>
      </w:r>
    </w:p>
    <w:p w14:paraId="00876922"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Please use any spelling consistently throughout your manuscript.</w:t>
      </w:r>
    </w:p>
    <w:p w14:paraId="65D8F3AC"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Please use double quotation marks, except where "a quotation is 'within' a quotation". Please note that long quotations should be indented without quotation marks.</w:t>
      </w:r>
    </w:p>
    <w:p w14:paraId="4F0901C6"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For tables and figures, the usual statistical conventions should be used.</w:t>
      </w:r>
    </w:p>
    <w:p w14:paraId="2795EAA3"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Drugs should be referred to by generic names. Trade names of substances, their sources, and details of manufacturers of scientific instruments should be given only if the information is important to the evaluation of the experimental data.</w:t>
      </w:r>
    </w:p>
    <w:p w14:paraId="3D5743A9" w14:textId="77777777" w:rsidR="00343876" w:rsidRPr="009B1212" w:rsidRDefault="00343876" w:rsidP="00343876">
      <w:pPr>
        <w:spacing w:before="319" w:after="319" w:line="270" w:lineRule="atLeast"/>
        <w:outlineLvl w:val="3"/>
        <w:rPr>
          <w:rFonts w:ascii="Droid Serif" w:eastAsia="Times New Roman" w:hAnsi="Droid Serif" w:cs="Times New Roman"/>
          <w:b/>
          <w:bCs/>
          <w:color w:val="333333"/>
          <w:sz w:val="20"/>
          <w:szCs w:val="20"/>
          <w:lang w:eastAsia="en-GB"/>
        </w:rPr>
      </w:pPr>
      <w:bookmarkStart w:id="7" w:name="Formatting_and_templates"/>
      <w:r w:rsidRPr="009B1212">
        <w:rPr>
          <w:rFonts w:ascii="Droid Serif" w:eastAsia="Times New Roman" w:hAnsi="Droid Serif" w:cs="Times New Roman"/>
          <w:b/>
          <w:bCs/>
          <w:color w:val="10147E"/>
          <w:sz w:val="20"/>
          <w:szCs w:val="20"/>
          <w:lang w:eastAsia="en-GB"/>
        </w:rPr>
        <w:t>Formatting and templates</w:t>
      </w:r>
    </w:p>
    <w:p w14:paraId="57CB7911"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10147E"/>
          <w:sz w:val="20"/>
          <w:szCs w:val="20"/>
          <w:lang w:eastAsia="en-GB"/>
        </w:rPr>
      </w:pPr>
      <w:r w:rsidRPr="009B1212">
        <w:rPr>
          <w:rFonts w:ascii="Open Sans" w:eastAsia="Times New Roman" w:hAnsi="Open Sans" w:cs="Times New Roman"/>
          <w:color w:val="10147E"/>
          <w:sz w:val="20"/>
          <w:szCs w:val="20"/>
          <w:lang w:eastAsia="en-GB"/>
        </w:rPr>
        <w:t xml:space="preserve">Papers may be submitted in any standard format, including Word and </w:t>
      </w:r>
      <w:proofErr w:type="spellStart"/>
      <w:r w:rsidRPr="009B1212">
        <w:rPr>
          <w:rFonts w:ascii="Open Sans" w:eastAsia="Times New Roman" w:hAnsi="Open Sans" w:cs="Times New Roman"/>
          <w:color w:val="10147E"/>
          <w:sz w:val="20"/>
          <w:szCs w:val="20"/>
          <w:lang w:eastAsia="en-GB"/>
        </w:rPr>
        <w:t>LaTeX</w:t>
      </w:r>
      <w:proofErr w:type="spellEnd"/>
      <w:r w:rsidRPr="009B1212">
        <w:rPr>
          <w:rFonts w:ascii="Open Sans" w:eastAsia="Times New Roman" w:hAnsi="Open Sans" w:cs="Times New Roman"/>
          <w:color w:val="10147E"/>
          <w:sz w:val="20"/>
          <w:szCs w:val="20"/>
          <w:lang w:eastAsia="en-GB"/>
        </w:rPr>
        <w:t>. Figures should be saved separately from the text. To assist you in preparing your paper, we provide formatting template(s).</w:t>
      </w:r>
    </w:p>
    <w:bookmarkEnd w:id="7"/>
    <w:p w14:paraId="33F076BD"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"http://authorservices.taylorandfrancis.com/formatting-and-templates/"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Word templates</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 are available for this journal. Please save the template to your hard drive, ready for use.</w:t>
      </w:r>
    </w:p>
    <w:p w14:paraId="2B080A47"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A </w:t>
      </w:r>
      <w:proofErr w:type="spellStart"/>
      <w:r w:rsidR="00CD4E33">
        <w:fldChar w:fldCharType="begin"/>
      </w:r>
      <w:r w:rsidR="00CD4E33">
        <w:instrText xml:space="preserve"> HYPERLINK "http://www.tandf.co.uk/journals/authors/InteractNLMLaTeX.zip" </w:instrText>
      </w:r>
      <w:r w:rsidR="00CD4E33">
        <w:fldChar w:fldCharType="separate"/>
      </w:r>
      <w:r w:rsidRPr="009B1212">
        <w:rPr>
          <w:rFonts w:ascii="Open Sans" w:eastAsia="Times New Roman" w:hAnsi="Open Sans" w:cs="Times New Roman"/>
          <w:color w:val="10147E"/>
          <w:sz w:val="20"/>
          <w:szCs w:val="20"/>
          <w:u w:val="single"/>
          <w:lang w:eastAsia="en-GB"/>
        </w:rPr>
        <w:t>LaTeX</w:t>
      </w:r>
      <w:proofErr w:type="spellEnd"/>
      <w:r w:rsidRPr="009B1212">
        <w:rPr>
          <w:rFonts w:ascii="Open Sans" w:eastAsia="Times New Roman" w:hAnsi="Open Sans" w:cs="Times New Roman"/>
          <w:color w:val="10147E"/>
          <w:sz w:val="20"/>
          <w:szCs w:val="20"/>
          <w:u w:val="single"/>
          <w:lang w:eastAsia="en-GB"/>
        </w:rPr>
        <w:t xml:space="preserve"> template</w:t>
      </w:r>
      <w:r w:rsidR="00CD4E33">
        <w:rPr>
          <w:rFonts w:ascii="Open Sans" w:eastAsia="Times New Roman" w:hAnsi="Open Sans" w:cs="Times New Roman"/>
          <w:color w:val="10147E"/>
          <w:sz w:val="20"/>
          <w:szCs w:val="20"/>
          <w:u w:val="single"/>
          <w:lang w:eastAsia="en-GB"/>
        </w:rPr>
        <w:fldChar w:fldCharType="end"/>
      </w:r>
      <w:r w:rsidRPr="009B1212">
        <w:rPr>
          <w:rFonts w:ascii="Open Sans" w:eastAsia="Times New Roman" w:hAnsi="Open Sans" w:cs="Times New Roman"/>
          <w:color w:val="333333"/>
          <w:sz w:val="20"/>
          <w:szCs w:val="20"/>
          <w:lang w:eastAsia="en-GB"/>
        </w:rPr>
        <w:t> is available for this journal. Please save the template to your hard drive, ready for use.</w:t>
      </w:r>
    </w:p>
    <w:p w14:paraId="6E7F028F"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If you are not able to use the templates via the links (or if you have any other template queries) please contact </w:t>
      </w:r>
      <w:hyperlink r:id="rId75" w:history="1">
        <w:r w:rsidRPr="009B1212">
          <w:rPr>
            <w:rFonts w:ascii="Open Sans" w:eastAsia="Times New Roman" w:hAnsi="Open Sans" w:cs="Times New Roman"/>
            <w:color w:val="10147E"/>
            <w:sz w:val="20"/>
            <w:szCs w:val="20"/>
            <w:u w:val="single"/>
            <w:lang w:eastAsia="en-GB"/>
          </w:rPr>
          <w:t>authortemplate@tandf.co.uk</w:t>
        </w:r>
      </w:hyperlink>
    </w:p>
    <w:p w14:paraId="19920DB4" w14:textId="77777777" w:rsidR="00343876" w:rsidRPr="009B1212" w:rsidRDefault="00343876" w:rsidP="00343876">
      <w:pPr>
        <w:spacing w:before="319" w:after="319" w:line="270" w:lineRule="atLeast"/>
        <w:outlineLvl w:val="3"/>
        <w:rPr>
          <w:rFonts w:ascii="Droid Serif" w:eastAsia="Times New Roman" w:hAnsi="Droid Serif" w:cs="Times New Roman"/>
          <w:b/>
          <w:bCs/>
          <w:color w:val="333333"/>
          <w:sz w:val="20"/>
          <w:szCs w:val="20"/>
          <w:lang w:eastAsia="en-GB"/>
        </w:rPr>
      </w:pPr>
      <w:bookmarkStart w:id="8" w:name="References"/>
      <w:r w:rsidRPr="009B1212">
        <w:rPr>
          <w:rFonts w:ascii="Droid Serif" w:eastAsia="Times New Roman" w:hAnsi="Droid Serif" w:cs="Times New Roman"/>
          <w:b/>
          <w:bCs/>
          <w:color w:val="10147E"/>
          <w:sz w:val="20"/>
          <w:szCs w:val="20"/>
          <w:lang w:eastAsia="en-GB"/>
        </w:rPr>
        <w:t>References</w:t>
      </w:r>
    </w:p>
    <w:p w14:paraId="13247F7F"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10147E"/>
          <w:sz w:val="20"/>
          <w:szCs w:val="20"/>
          <w:lang w:eastAsia="en-GB"/>
        </w:rPr>
        <w:t>Please use this </w:t>
      </w:r>
      <w:bookmarkEnd w:id="8"/>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"http://www.tandf.co.uk/journals/authors/style/reference/tf_NLM.pdf"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reference guide</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 when preparing your paper. An </w:t>
      </w:r>
      <w:hyperlink r:id="rId76" w:history="1">
        <w:r w:rsidRPr="009B1212">
          <w:rPr>
            <w:rFonts w:ascii="Open Sans" w:eastAsia="Times New Roman" w:hAnsi="Open Sans" w:cs="Times New Roman"/>
            <w:color w:val="10147E"/>
            <w:sz w:val="20"/>
            <w:szCs w:val="20"/>
            <w:u w:val="single"/>
            <w:lang w:eastAsia="en-GB"/>
          </w:rPr>
          <w:t>EndNote output style</w:t>
        </w:r>
      </w:hyperlink>
      <w:r w:rsidRPr="009B1212">
        <w:rPr>
          <w:rFonts w:ascii="Open Sans" w:eastAsia="Times New Roman" w:hAnsi="Open Sans" w:cs="Times New Roman"/>
          <w:color w:val="333333"/>
          <w:sz w:val="20"/>
          <w:szCs w:val="20"/>
          <w:lang w:eastAsia="en-GB"/>
        </w:rPr>
        <w:t> is also available to assist you.</w:t>
      </w:r>
    </w:p>
    <w:p w14:paraId="7A3BDB16" w14:textId="77777777" w:rsidR="00343876" w:rsidRPr="009B1212" w:rsidRDefault="00343876" w:rsidP="00343876">
      <w:pPr>
        <w:spacing w:before="319" w:after="319" w:line="270" w:lineRule="atLeast"/>
        <w:outlineLvl w:val="3"/>
        <w:rPr>
          <w:rFonts w:ascii="Droid Serif" w:eastAsia="Times New Roman" w:hAnsi="Droid Serif" w:cs="Times New Roman"/>
          <w:b/>
          <w:bCs/>
          <w:color w:val="333333"/>
          <w:sz w:val="20"/>
          <w:szCs w:val="20"/>
          <w:lang w:eastAsia="en-GB"/>
        </w:rPr>
      </w:pPr>
      <w:bookmarkStart w:id="9" w:name="Checklist"/>
      <w:r w:rsidRPr="009B1212">
        <w:rPr>
          <w:rFonts w:ascii="Droid Serif" w:eastAsia="Times New Roman" w:hAnsi="Droid Serif" w:cs="Times New Roman"/>
          <w:b/>
          <w:bCs/>
          <w:color w:val="10147E"/>
          <w:sz w:val="20"/>
          <w:szCs w:val="20"/>
          <w:lang w:eastAsia="en-GB"/>
        </w:rPr>
        <w:t>Checklist: what to include</w:t>
      </w:r>
    </w:p>
    <w:p w14:paraId="6550E4C9" w14:textId="77777777" w:rsidR="00343876" w:rsidRPr="009B1212" w:rsidRDefault="00343876" w:rsidP="00343876">
      <w:pPr>
        <w:numPr>
          <w:ilvl w:val="0"/>
          <w:numId w:val="16"/>
        </w:numPr>
        <w:spacing w:before="100" w:beforeAutospacing="1" w:after="100" w:afterAutospacing="1" w:line="240" w:lineRule="auto"/>
        <w:ind w:left="0"/>
        <w:rPr>
          <w:rFonts w:ascii="Open Sans" w:eastAsia="Times New Roman" w:hAnsi="Open Sans" w:cs="Times New Roman"/>
          <w:color w:val="333333"/>
          <w:sz w:val="20"/>
          <w:szCs w:val="20"/>
          <w:lang w:eastAsia="en-GB"/>
        </w:rPr>
      </w:pPr>
      <w:r w:rsidRPr="009B1212">
        <w:rPr>
          <w:rFonts w:ascii="Open Sans" w:eastAsia="Times New Roman" w:hAnsi="Open Sans" w:cs="Times New Roman"/>
          <w:b/>
          <w:bCs/>
          <w:color w:val="10147E"/>
          <w:sz w:val="20"/>
          <w:szCs w:val="20"/>
          <w:lang w:eastAsia="en-GB"/>
        </w:rPr>
        <w:t>Author details</w:t>
      </w:r>
      <w:r w:rsidRPr="009B1212">
        <w:rPr>
          <w:rFonts w:ascii="Open Sans" w:eastAsia="Times New Roman" w:hAnsi="Open Sans" w:cs="Times New Roman"/>
          <w:color w:val="10147E"/>
          <w:sz w:val="20"/>
          <w:szCs w:val="20"/>
          <w:lang w:eastAsia="en-GB"/>
        </w:rPr>
        <w:t>. Please ensure everyone meeting the International Committee of Medical Journal Editors (ICJME) </w:t>
      </w:r>
      <w:bookmarkEnd w:id="9"/>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"http://www.icmje.org/recommendations/browse/roles-and-responsibilities/defining-the-role-of-authors-and-contributors.html"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requirements for authorship</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 xml:space="preserve"> is included as an author of your paper. Please include all authors’ full </w:t>
      </w:r>
      <w:r w:rsidRPr="009B1212">
        <w:rPr>
          <w:rFonts w:ascii="Open Sans" w:eastAsia="Times New Roman" w:hAnsi="Open Sans" w:cs="Times New Roman"/>
          <w:color w:val="333333"/>
          <w:sz w:val="20"/>
          <w:szCs w:val="20"/>
          <w:lang w:eastAsia="en-GB"/>
        </w:rPr>
        <w:lastRenderedPageBreak/>
        <w:t>names, affiliations, postal addresses, telephone numbers and email addresses on the cover page. Where available, please also include </w:t>
      </w:r>
      <w:proofErr w:type="spellStart"/>
      <w:r w:rsidR="00CD4E33">
        <w:fldChar w:fldCharType="begin"/>
      </w:r>
      <w:r w:rsidR="00CD4E33">
        <w:instrText xml:space="preserve"> HYPERLINK "http://orcid.org/" </w:instrText>
      </w:r>
      <w:r w:rsidR="00CD4E33">
        <w:fldChar w:fldCharType="separate"/>
      </w:r>
      <w:r w:rsidRPr="009B1212">
        <w:rPr>
          <w:rFonts w:ascii="Open Sans" w:eastAsia="Times New Roman" w:hAnsi="Open Sans" w:cs="Times New Roman"/>
          <w:color w:val="10147E"/>
          <w:sz w:val="20"/>
          <w:szCs w:val="20"/>
          <w:u w:val="single"/>
          <w:lang w:eastAsia="en-GB"/>
        </w:rPr>
        <w:t>ORCiDs</w:t>
      </w:r>
      <w:proofErr w:type="spellEnd"/>
      <w:r w:rsidR="00CD4E33">
        <w:rPr>
          <w:rFonts w:ascii="Open Sans" w:eastAsia="Times New Roman" w:hAnsi="Open Sans" w:cs="Times New Roman"/>
          <w:color w:val="10147E"/>
          <w:sz w:val="20"/>
          <w:szCs w:val="20"/>
          <w:u w:val="single"/>
          <w:lang w:eastAsia="en-GB"/>
        </w:rPr>
        <w:fldChar w:fldCharType="end"/>
      </w:r>
      <w:r w:rsidRPr="009B1212">
        <w:rPr>
          <w:rFonts w:ascii="Open Sans" w:eastAsia="Times New Roman" w:hAnsi="Open Sans" w:cs="Times New Roman"/>
          <w:color w:val="333333"/>
          <w:sz w:val="20"/>
          <w:szCs w:val="20"/>
          <w:lang w:eastAsia="en-GB"/>
        </w:rPr>
        <w:t> and social media handles (Facebook, Twitter or LinkedIn). One author will need to be identified as the corresponding author, with their email address normally displayed in the article PDF (depending on the journal) and the online article. Authors’ affiliations are the affiliations where the research was conducted. If any of the named co-authors moves affiliation during the peer-review process, the new affiliation can be given as a footnote. Please note that no changes to affiliation can be made after your paper is accepted. </w:t>
      </w:r>
      <w:hyperlink r:id="rId77" w:history="1">
        <w:r w:rsidRPr="009B1212">
          <w:rPr>
            <w:rFonts w:ascii="Open Sans" w:eastAsia="Times New Roman" w:hAnsi="Open Sans" w:cs="Times New Roman"/>
            <w:color w:val="10147E"/>
            <w:sz w:val="20"/>
            <w:szCs w:val="20"/>
            <w:u w:val="single"/>
            <w:lang w:eastAsia="en-GB"/>
          </w:rPr>
          <w:t>Read more on authorship</w:t>
        </w:r>
      </w:hyperlink>
      <w:r w:rsidRPr="009B1212">
        <w:rPr>
          <w:rFonts w:ascii="Open Sans" w:eastAsia="Times New Roman" w:hAnsi="Open Sans" w:cs="Times New Roman"/>
          <w:color w:val="333333"/>
          <w:sz w:val="20"/>
          <w:szCs w:val="20"/>
          <w:lang w:eastAsia="en-GB"/>
        </w:rPr>
        <w:t>.</w:t>
      </w:r>
    </w:p>
    <w:p w14:paraId="6B65CE5B" w14:textId="77777777" w:rsidR="00343876" w:rsidRPr="009B1212" w:rsidRDefault="00343876" w:rsidP="00343876">
      <w:pPr>
        <w:numPr>
          <w:ilvl w:val="0"/>
          <w:numId w:val="16"/>
        </w:numPr>
        <w:spacing w:before="100" w:beforeAutospacing="1" w:after="100" w:afterAutospacing="1" w:line="240" w:lineRule="auto"/>
        <w:ind w:left="0"/>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A structured </w:t>
      </w:r>
      <w:r w:rsidRPr="009B1212">
        <w:rPr>
          <w:rFonts w:ascii="Open Sans" w:eastAsia="Times New Roman" w:hAnsi="Open Sans" w:cs="Times New Roman"/>
          <w:b/>
          <w:bCs/>
          <w:color w:val="333333"/>
          <w:sz w:val="20"/>
          <w:szCs w:val="20"/>
          <w:lang w:eastAsia="en-GB"/>
        </w:rPr>
        <w:t>abstract</w:t>
      </w:r>
      <w:r w:rsidRPr="009B1212">
        <w:rPr>
          <w:rFonts w:ascii="Open Sans" w:eastAsia="Times New Roman" w:hAnsi="Open Sans" w:cs="Times New Roman"/>
          <w:color w:val="333333"/>
          <w:sz w:val="20"/>
          <w:szCs w:val="20"/>
          <w:lang w:eastAsia="en-GB"/>
        </w:rPr>
        <w:t> of no more than 200 words. A structured abstract should cover (in the following order): the </w:t>
      </w:r>
      <w:r w:rsidRPr="009B1212">
        <w:rPr>
          <w:rFonts w:ascii="Open Sans" w:eastAsia="Times New Roman" w:hAnsi="Open Sans" w:cs="Times New Roman"/>
          <w:i/>
          <w:iCs/>
          <w:color w:val="333333"/>
          <w:sz w:val="20"/>
          <w:szCs w:val="20"/>
          <w:lang w:eastAsia="en-GB"/>
        </w:rPr>
        <w:t>purpose</w:t>
      </w:r>
      <w:r w:rsidRPr="009B1212">
        <w:rPr>
          <w:rFonts w:ascii="Open Sans" w:eastAsia="Times New Roman" w:hAnsi="Open Sans" w:cs="Times New Roman"/>
          <w:color w:val="333333"/>
          <w:sz w:val="20"/>
          <w:szCs w:val="20"/>
          <w:lang w:eastAsia="en-GB"/>
        </w:rPr>
        <w:t> of the article, its </w:t>
      </w:r>
      <w:r w:rsidRPr="009B1212">
        <w:rPr>
          <w:rFonts w:ascii="Open Sans" w:eastAsia="Times New Roman" w:hAnsi="Open Sans" w:cs="Times New Roman"/>
          <w:i/>
          <w:iCs/>
          <w:color w:val="333333"/>
          <w:sz w:val="20"/>
          <w:szCs w:val="20"/>
          <w:lang w:eastAsia="en-GB"/>
        </w:rPr>
        <w:t>materials and methods</w:t>
      </w:r>
      <w:r w:rsidRPr="009B1212">
        <w:rPr>
          <w:rFonts w:ascii="Open Sans" w:eastAsia="Times New Roman" w:hAnsi="Open Sans" w:cs="Times New Roman"/>
          <w:color w:val="333333"/>
          <w:sz w:val="20"/>
          <w:szCs w:val="20"/>
          <w:lang w:eastAsia="en-GB"/>
        </w:rPr>
        <w:t> (the design and methodological procedures used), the </w:t>
      </w:r>
      <w:r w:rsidRPr="009B1212">
        <w:rPr>
          <w:rFonts w:ascii="Open Sans" w:eastAsia="Times New Roman" w:hAnsi="Open Sans" w:cs="Times New Roman"/>
          <w:i/>
          <w:iCs/>
          <w:color w:val="333333"/>
          <w:sz w:val="20"/>
          <w:szCs w:val="20"/>
          <w:lang w:eastAsia="en-GB"/>
        </w:rPr>
        <w:t>results</w:t>
      </w:r>
      <w:r w:rsidRPr="009B1212">
        <w:rPr>
          <w:rFonts w:ascii="Open Sans" w:eastAsia="Times New Roman" w:hAnsi="Open Sans" w:cs="Times New Roman"/>
          <w:color w:val="333333"/>
          <w:sz w:val="20"/>
          <w:szCs w:val="20"/>
          <w:lang w:eastAsia="en-GB"/>
        </w:rPr>
        <w:t> and conclusions (including their relevance to the study of disability and rehabilitation). Read tips on </w:t>
      </w:r>
      <w:hyperlink r:id="rId78" w:history="1">
        <w:r w:rsidRPr="009B1212">
          <w:rPr>
            <w:rFonts w:ascii="Open Sans" w:eastAsia="Times New Roman" w:hAnsi="Open Sans" w:cs="Times New Roman"/>
            <w:color w:val="10147E"/>
            <w:sz w:val="20"/>
            <w:szCs w:val="20"/>
            <w:u w:val="single"/>
            <w:lang w:eastAsia="en-GB"/>
          </w:rPr>
          <w:t>writing your abstract</w:t>
        </w:r>
      </w:hyperlink>
      <w:r w:rsidRPr="009B1212">
        <w:rPr>
          <w:rFonts w:ascii="Open Sans" w:eastAsia="Times New Roman" w:hAnsi="Open Sans" w:cs="Times New Roman"/>
          <w:color w:val="333333"/>
          <w:sz w:val="20"/>
          <w:szCs w:val="20"/>
          <w:lang w:eastAsia="en-GB"/>
        </w:rPr>
        <w:t>.</w:t>
      </w:r>
    </w:p>
    <w:p w14:paraId="3BAA6302" w14:textId="77777777" w:rsidR="00343876" w:rsidRPr="009B1212" w:rsidRDefault="00343876" w:rsidP="00343876">
      <w:pPr>
        <w:numPr>
          <w:ilvl w:val="0"/>
          <w:numId w:val="16"/>
        </w:numPr>
        <w:spacing w:before="100" w:beforeAutospacing="1" w:after="100" w:afterAutospacing="1" w:line="240" w:lineRule="auto"/>
        <w:ind w:left="0"/>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You can opt to include a </w:t>
      </w:r>
      <w:r w:rsidRPr="009B1212">
        <w:rPr>
          <w:rFonts w:ascii="Open Sans" w:eastAsia="Times New Roman" w:hAnsi="Open Sans" w:cs="Times New Roman"/>
          <w:b/>
          <w:bCs/>
          <w:color w:val="333333"/>
          <w:sz w:val="20"/>
          <w:szCs w:val="20"/>
          <w:lang w:eastAsia="en-GB"/>
        </w:rPr>
        <w:t>video abstract</w:t>
      </w:r>
      <w:r w:rsidRPr="009B1212">
        <w:rPr>
          <w:rFonts w:ascii="Open Sans" w:eastAsia="Times New Roman" w:hAnsi="Open Sans" w:cs="Times New Roman"/>
          <w:color w:val="333333"/>
          <w:sz w:val="20"/>
          <w:szCs w:val="20"/>
          <w:lang w:eastAsia="en-GB"/>
        </w:rPr>
        <w:t> with your article. </w:t>
      </w:r>
      <w:hyperlink r:id="rId79" w:history="1">
        <w:r w:rsidRPr="009B1212">
          <w:rPr>
            <w:rFonts w:ascii="Open Sans" w:eastAsia="Times New Roman" w:hAnsi="Open Sans" w:cs="Times New Roman"/>
            <w:color w:val="10147E"/>
            <w:sz w:val="20"/>
            <w:szCs w:val="20"/>
            <w:u w:val="single"/>
            <w:lang w:eastAsia="en-GB"/>
          </w:rPr>
          <w:t>Find out how these can help your work reach a wider audience, and what to think about when filming</w:t>
        </w:r>
      </w:hyperlink>
      <w:r w:rsidRPr="009B1212">
        <w:rPr>
          <w:rFonts w:ascii="Open Sans" w:eastAsia="Times New Roman" w:hAnsi="Open Sans" w:cs="Times New Roman"/>
          <w:color w:val="333333"/>
          <w:sz w:val="20"/>
          <w:szCs w:val="20"/>
          <w:lang w:eastAsia="en-GB"/>
        </w:rPr>
        <w:t>.</w:t>
      </w:r>
    </w:p>
    <w:p w14:paraId="12A5176D" w14:textId="77777777" w:rsidR="00343876" w:rsidRPr="009B1212" w:rsidRDefault="00343876" w:rsidP="00343876">
      <w:pPr>
        <w:numPr>
          <w:ilvl w:val="0"/>
          <w:numId w:val="16"/>
        </w:numPr>
        <w:spacing w:before="100" w:beforeAutospacing="1" w:after="100" w:afterAutospacing="1" w:line="240" w:lineRule="auto"/>
        <w:ind w:left="0"/>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5-8 </w:t>
      </w:r>
      <w:r w:rsidRPr="009B1212">
        <w:rPr>
          <w:rFonts w:ascii="Open Sans" w:eastAsia="Times New Roman" w:hAnsi="Open Sans" w:cs="Times New Roman"/>
          <w:b/>
          <w:bCs/>
          <w:color w:val="333333"/>
          <w:sz w:val="20"/>
          <w:szCs w:val="20"/>
          <w:lang w:eastAsia="en-GB"/>
        </w:rPr>
        <w:t>keywords</w:t>
      </w:r>
      <w:r w:rsidRPr="009B1212">
        <w:rPr>
          <w:rFonts w:ascii="Open Sans" w:eastAsia="Times New Roman" w:hAnsi="Open Sans" w:cs="Times New Roman"/>
          <w:color w:val="333333"/>
          <w:sz w:val="20"/>
          <w:szCs w:val="20"/>
          <w:lang w:eastAsia="en-GB"/>
        </w:rPr>
        <w:t>. Read </w:t>
      </w:r>
      <w:hyperlink r:id="rId80" w:history="1">
        <w:r w:rsidRPr="009B1212">
          <w:rPr>
            <w:rFonts w:ascii="Open Sans" w:eastAsia="Times New Roman" w:hAnsi="Open Sans" w:cs="Times New Roman"/>
            <w:color w:val="10147E"/>
            <w:sz w:val="20"/>
            <w:szCs w:val="20"/>
            <w:u w:val="single"/>
            <w:lang w:eastAsia="en-GB"/>
          </w:rPr>
          <w:t>making your article more discoverable</w:t>
        </w:r>
      </w:hyperlink>
      <w:r w:rsidRPr="009B1212">
        <w:rPr>
          <w:rFonts w:ascii="Open Sans" w:eastAsia="Times New Roman" w:hAnsi="Open Sans" w:cs="Times New Roman"/>
          <w:color w:val="333333"/>
          <w:sz w:val="20"/>
          <w:szCs w:val="20"/>
          <w:lang w:eastAsia="en-GB"/>
        </w:rPr>
        <w:t>, including information on choosing a title and search engine optimization.</w:t>
      </w:r>
    </w:p>
    <w:p w14:paraId="62805FF3" w14:textId="77777777" w:rsidR="00343876" w:rsidRPr="009B1212" w:rsidRDefault="00343876" w:rsidP="00343876">
      <w:pPr>
        <w:numPr>
          <w:ilvl w:val="0"/>
          <w:numId w:val="16"/>
        </w:numPr>
        <w:spacing w:before="100" w:beforeAutospacing="1" w:after="100" w:afterAutospacing="1" w:line="240" w:lineRule="auto"/>
        <w:ind w:left="0"/>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A feature of this journal is a boxed insert on </w:t>
      </w:r>
      <w:r w:rsidRPr="009B1212">
        <w:rPr>
          <w:rFonts w:ascii="Open Sans" w:eastAsia="Times New Roman" w:hAnsi="Open Sans" w:cs="Times New Roman"/>
          <w:b/>
          <w:bCs/>
          <w:color w:val="333333"/>
          <w:sz w:val="20"/>
          <w:szCs w:val="20"/>
          <w:lang w:eastAsia="en-GB"/>
        </w:rPr>
        <w:t>Implications for Rehabilitation</w:t>
      </w:r>
      <w:r w:rsidRPr="009B1212">
        <w:rPr>
          <w:rFonts w:ascii="Open Sans" w:eastAsia="Times New Roman" w:hAnsi="Open Sans" w:cs="Times New Roman"/>
          <w:color w:val="333333"/>
          <w:sz w:val="20"/>
          <w:szCs w:val="20"/>
          <w:lang w:eastAsia="en-GB"/>
        </w:rPr>
        <w:t>. This should include between two to four main bullet points drawing out the implications for rehabilitation for your paper. This should be uploaded as a separate document. Below are examples: </w:t>
      </w:r>
      <w:r w:rsidRPr="009B1212">
        <w:rPr>
          <w:rFonts w:ascii="Open Sans" w:eastAsia="Times New Roman" w:hAnsi="Open Sans" w:cs="Times New Roman"/>
          <w:color w:val="333333"/>
          <w:sz w:val="20"/>
          <w:szCs w:val="20"/>
          <w:lang w:eastAsia="en-GB"/>
        </w:rPr>
        <w:br/>
      </w:r>
      <w:r w:rsidRPr="009B1212">
        <w:rPr>
          <w:rFonts w:ascii="Open Sans" w:eastAsia="Times New Roman" w:hAnsi="Open Sans" w:cs="Times New Roman"/>
          <w:i/>
          <w:iCs/>
          <w:color w:val="333333"/>
          <w:sz w:val="20"/>
          <w:szCs w:val="20"/>
          <w:lang w:eastAsia="en-GB"/>
        </w:rPr>
        <w:t>Example 1: Leprosy</w:t>
      </w:r>
    </w:p>
    <w:p w14:paraId="71EDE5AF" w14:textId="77777777" w:rsidR="00343876" w:rsidRPr="009B1212" w:rsidRDefault="00343876" w:rsidP="00343876">
      <w:pPr>
        <w:numPr>
          <w:ilvl w:val="1"/>
          <w:numId w:val="16"/>
        </w:numPr>
        <w:spacing w:before="100" w:beforeAutospacing="1" w:after="100" w:afterAutospacing="1" w:line="240" w:lineRule="auto"/>
        <w:ind w:left="0"/>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Leprosy is a disabling disease which not only impacts physically but restricts quality of life often through stigmatisation.</w:t>
      </w:r>
    </w:p>
    <w:p w14:paraId="4E9166CE" w14:textId="77777777" w:rsidR="00343876" w:rsidRPr="009B1212" w:rsidRDefault="00343876" w:rsidP="00343876">
      <w:pPr>
        <w:numPr>
          <w:ilvl w:val="1"/>
          <w:numId w:val="16"/>
        </w:numPr>
        <w:spacing w:before="100" w:beforeAutospacing="1" w:after="100" w:afterAutospacing="1" w:line="240" w:lineRule="auto"/>
        <w:ind w:left="0"/>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Reconstructive surgery is a technique available to this group.</w:t>
      </w:r>
    </w:p>
    <w:p w14:paraId="3B21CCD2" w14:textId="77777777" w:rsidR="00343876" w:rsidRPr="009B1212" w:rsidRDefault="00343876" w:rsidP="00343876">
      <w:pPr>
        <w:numPr>
          <w:ilvl w:val="1"/>
          <w:numId w:val="16"/>
        </w:numPr>
        <w:spacing w:before="100" w:beforeAutospacing="1" w:after="100" w:afterAutospacing="1" w:line="240" w:lineRule="auto"/>
        <w:ind w:left="0"/>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In a relatively small sample this study shows participation and social functioning improved after surgery.</w:t>
      </w:r>
    </w:p>
    <w:p w14:paraId="3D733F66" w14:textId="77777777" w:rsidR="00343876" w:rsidRPr="009B1212" w:rsidRDefault="00343876" w:rsidP="00343876">
      <w:pPr>
        <w:spacing w:before="240" w:after="240" w:line="405" w:lineRule="atLeast"/>
        <w:outlineLvl w:val="2"/>
        <w:rPr>
          <w:rFonts w:ascii="Droid Serif" w:eastAsia="Times New Roman" w:hAnsi="Droid Serif" w:cs="Times New Roman"/>
          <w:b/>
          <w:bCs/>
          <w:color w:val="333333"/>
          <w:sz w:val="20"/>
          <w:szCs w:val="20"/>
          <w:lang w:eastAsia="en-GB"/>
        </w:rPr>
      </w:pPr>
      <w:bookmarkStart w:id="10" w:name="Disclosure_statement"/>
      <w:r w:rsidRPr="009B1212">
        <w:rPr>
          <w:rFonts w:ascii="Droid Serif" w:eastAsia="Times New Roman" w:hAnsi="Droid Serif" w:cs="Times New Roman"/>
          <w:b/>
          <w:bCs/>
          <w:color w:val="10147E"/>
          <w:sz w:val="20"/>
          <w:szCs w:val="20"/>
          <w:lang w:eastAsia="en-GB"/>
        </w:rPr>
        <w:t>Declaration of Interest Statement</w:t>
      </w:r>
    </w:p>
    <w:p w14:paraId="0954054C"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10147E"/>
          <w:sz w:val="20"/>
          <w:szCs w:val="20"/>
          <w:lang w:eastAsia="en-GB"/>
        </w:rPr>
        <w:t>Please include a declaration of interest statement, using the subheading "Declaration of interest." If you have no interests to declare, please state this (suggested wording: </w:t>
      </w:r>
      <w:r w:rsidRPr="009B1212">
        <w:rPr>
          <w:rFonts w:ascii="Open Sans" w:eastAsia="Times New Roman" w:hAnsi="Open Sans" w:cs="Times New Roman"/>
          <w:i/>
          <w:iCs/>
          <w:color w:val="10147E"/>
          <w:sz w:val="20"/>
          <w:szCs w:val="20"/>
          <w:lang w:eastAsia="en-GB"/>
        </w:rPr>
        <w:t>The authors report no conflicts of interest</w:t>
      </w:r>
      <w:r w:rsidRPr="009B1212">
        <w:rPr>
          <w:rFonts w:ascii="Open Sans" w:eastAsia="Times New Roman" w:hAnsi="Open Sans" w:cs="Times New Roman"/>
          <w:color w:val="10147E"/>
          <w:sz w:val="20"/>
          <w:szCs w:val="20"/>
          <w:lang w:eastAsia="en-GB"/>
        </w:rPr>
        <w:t>). For all NIH/</w:t>
      </w:r>
      <w:proofErr w:type="spellStart"/>
      <w:r w:rsidRPr="009B1212">
        <w:rPr>
          <w:rFonts w:ascii="Open Sans" w:eastAsia="Times New Roman" w:hAnsi="Open Sans" w:cs="Times New Roman"/>
          <w:color w:val="10147E"/>
          <w:sz w:val="20"/>
          <w:szCs w:val="20"/>
          <w:lang w:eastAsia="en-GB"/>
        </w:rPr>
        <w:t>Wellcome</w:t>
      </w:r>
      <w:proofErr w:type="spellEnd"/>
      <w:r w:rsidRPr="009B1212">
        <w:rPr>
          <w:rFonts w:ascii="Open Sans" w:eastAsia="Times New Roman" w:hAnsi="Open Sans" w:cs="Times New Roman"/>
          <w:color w:val="10147E"/>
          <w:sz w:val="20"/>
          <w:szCs w:val="20"/>
          <w:lang w:eastAsia="en-GB"/>
        </w:rPr>
        <w:t>-funded papers, the grant number(s) must be included in the disclosure of interest statement. </w:t>
      </w:r>
      <w:bookmarkEnd w:id="10"/>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"http://authorservices.taylorandfrancis.com/what-is-a-conflict-of-interest/"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Read more on declaring conflicts of interest</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w:t>
      </w:r>
    </w:p>
    <w:p w14:paraId="26C8BF87" w14:textId="77777777" w:rsidR="00343876" w:rsidRPr="009B1212" w:rsidRDefault="00343876" w:rsidP="00343876">
      <w:pPr>
        <w:spacing w:before="240" w:after="240" w:line="405" w:lineRule="atLeast"/>
        <w:outlineLvl w:val="2"/>
        <w:rPr>
          <w:rFonts w:ascii="Droid Serif" w:eastAsia="Times New Roman" w:hAnsi="Droid Serif" w:cs="Times New Roman"/>
          <w:b/>
          <w:bCs/>
          <w:color w:val="333333"/>
          <w:sz w:val="20"/>
          <w:szCs w:val="20"/>
          <w:lang w:eastAsia="en-GB"/>
        </w:rPr>
      </w:pPr>
      <w:bookmarkStart w:id="11" w:name="Complying_with_ethics"/>
      <w:r w:rsidRPr="009B1212">
        <w:rPr>
          <w:rFonts w:ascii="Droid Serif" w:eastAsia="Times New Roman" w:hAnsi="Droid Serif" w:cs="Times New Roman"/>
          <w:b/>
          <w:bCs/>
          <w:color w:val="10147E"/>
          <w:sz w:val="20"/>
          <w:szCs w:val="20"/>
          <w:lang w:eastAsia="en-GB"/>
        </w:rPr>
        <w:t>Complying with ethics of experimentation</w:t>
      </w:r>
    </w:p>
    <w:p w14:paraId="7E686692"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10147E"/>
          <w:sz w:val="20"/>
          <w:szCs w:val="20"/>
          <w:lang w:eastAsia="en-GB"/>
        </w:rPr>
        <w:t>Please ensure that all research reported in submitted papers has been conducted in an ethical and responsible manner, and is in full compliance with all relevant codes of experimentation and legislation. All papers which report </w:t>
      </w:r>
      <w:r w:rsidRPr="009B1212">
        <w:rPr>
          <w:rFonts w:ascii="Open Sans" w:eastAsia="Times New Roman" w:hAnsi="Open Sans" w:cs="Times New Roman"/>
          <w:i/>
          <w:iCs/>
          <w:color w:val="10147E"/>
          <w:sz w:val="20"/>
          <w:szCs w:val="20"/>
          <w:lang w:eastAsia="en-GB"/>
        </w:rPr>
        <w:t>in vivo</w:t>
      </w:r>
      <w:r w:rsidRPr="009B1212">
        <w:rPr>
          <w:rFonts w:ascii="Open Sans" w:eastAsia="Times New Roman" w:hAnsi="Open Sans" w:cs="Times New Roman"/>
          <w:color w:val="10147E"/>
          <w:sz w:val="20"/>
          <w:szCs w:val="20"/>
          <w:lang w:eastAsia="en-GB"/>
        </w:rPr>
        <w:t> experiments or clinical trials on humans or animals must include a written statement in the Methods section. This should explain that all work was conducted with the formal approval of the local human subject or animal care committees (institutional and national), and that clinical trials have been registered as legislation requires. Authors who do not have formal ethics review committees should include a statement that their study follows the principles of the </w:t>
      </w:r>
      <w:bookmarkEnd w:id="11"/>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"http://www.wma.net/en/30publications/10policies/b3/index.html"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Declaration of Helsinki</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w:t>
      </w:r>
    </w:p>
    <w:p w14:paraId="0633E8A7" w14:textId="77777777" w:rsidR="00343876" w:rsidRPr="009B1212" w:rsidRDefault="00343876" w:rsidP="00343876">
      <w:pPr>
        <w:spacing w:before="319" w:after="319" w:line="270" w:lineRule="atLeast"/>
        <w:outlineLvl w:val="3"/>
        <w:rPr>
          <w:rFonts w:ascii="Droid Serif" w:eastAsia="Times New Roman" w:hAnsi="Droid Serif" w:cs="Times New Roman"/>
          <w:b/>
          <w:bCs/>
          <w:color w:val="333333"/>
          <w:sz w:val="20"/>
          <w:szCs w:val="20"/>
          <w:lang w:eastAsia="en-GB"/>
        </w:rPr>
      </w:pPr>
      <w:bookmarkStart w:id="12" w:name="Consent"/>
      <w:r w:rsidRPr="009B1212">
        <w:rPr>
          <w:rFonts w:ascii="Droid Serif" w:eastAsia="Times New Roman" w:hAnsi="Droid Serif" w:cs="Times New Roman"/>
          <w:b/>
          <w:bCs/>
          <w:color w:val="10147E"/>
          <w:sz w:val="20"/>
          <w:szCs w:val="20"/>
          <w:lang w:eastAsia="en-GB"/>
        </w:rPr>
        <w:t>Consent</w:t>
      </w:r>
    </w:p>
    <w:p w14:paraId="1070FAA7"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10147E"/>
          <w:sz w:val="20"/>
          <w:szCs w:val="20"/>
          <w:lang w:eastAsia="en-GB"/>
        </w:rPr>
        <w:t>All authors are required to follow the </w:t>
      </w:r>
      <w:bookmarkEnd w:id="12"/>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"http://www.icmje.org/recommendations/browse/roles-and-responsibilities/protection-of-research-participants.html"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ICMJE requirements</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 on privacy and informed consent from patients and study participants. Please confirm that any patient, service user, or participant (or that person’s parent or legal guardian) in any research, experiment, or clinical trial described in your paper has given written consent to the inclusion of material pertaining to themselves, that they acknowledge that they cannot be identified via the paper; and that you have fully anonymized them. Where someone is deceased, please ensure you have written consent from the family or estate. Authors may use this </w:t>
      </w:r>
      <w:hyperlink r:id="rId81" w:history="1">
        <w:r w:rsidRPr="009B1212">
          <w:rPr>
            <w:rFonts w:ascii="Open Sans" w:eastAsia="Times New Roman" w:hAnsi="Open Sans" w:cs="Times New Roman"/>
            <w:color w:val="10147E"/>
            <w:sz w:val="20"/>
            <w:szCs w:val="20"/>
            <w:u w:val="single"/>
            <w:lang w:eastAsia="en-GB"/>
          </w:rPr>
          <w:t>Patient Consent Form</w:t>
        </w:r>
      </w:hyperlink>
      <w:r w:rsidRPr="009B1212">
        <w:rPr>
          <w:rFonts w:ascii="Open Sans" w:eastAsia="Times New Roman" w:hAnsi="Open Sans" w:cs="Times New Roman"/>
          <w:color w:val="333333"/>
          <w:sz w:val="20"/>
          <w:szCs w:val="20"/>
          <w:lang w:eastAsia="en-GB"/>
        </w:rPr>
        <w:t>, which should be completed, saved, and sent to the journal if requested.</w:t>
      </w:r>
    </w:p>
    <w:p w14:paraId="3CBFD101" w14:textId="77777777" w:rsidR="00343876" w:rsidRPr="009B1212" w:rsidRDefault="00343876" w:rsidP="00343876">
      <w:pPr>
        <w:spacing w:before="240" w:after="240" w:line="405" w:lineRule="atLeast"/>
        <w:outlineLvl w:val="2"/>
        <w:rPr>
          <w:rFonts w:ascii="Droid Serif" w:eastAsia="Times New Roman" w:hAnsi="Droid Serif" w:cs="Times New Roman"/>
          <w:b/>
          <w:bCs/>
          <w:color w:val="333333"/>
          <w:sz w:val="20"/>
          <w:szCs w:val="20"/>
          <w:lang w:eastAsia="en-GB"/>
        </w:rPr>
      </w:pPr>
      <w:bookmarkStart w:id="13" w:name="Submitting_your_paper"/>
      <w:r w:rsidRPr="009B1212">
        <w:rPr>
          <w:rFonts w:ascii="Droid Serif" w:eastAsia="Times New Roman" w:hAnsi="Droid Serif" w:cs="Times New Roman"/>
          <w:b/>
          <w:bCs/>
          <w:color w:val="10147E"/>
          <w:sz w:val="20"/>
          <w:szCs w:val="20"/>
          <w:lang w:eastAsia="en-GB"/>
        </w:rPr>
        <w:t>Submitting your paper</w:t>
      </w:r>
    </w:p>
    <w:p w14:paraId="25C1FA9E"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10147E"/>
          <w:sz w:val="20"/>
          <w:szCs w:val="20"/>
          <w:lang w:eastAsia="en-GB"/>
        </w:rPr>
      </w:pPr>
      <w:r w:rsidRPr="009B1212">
        <w:rPr>
          <w:rFonts w:ascii="Open Sans" w:eastAsia="Times New Roman" w:hAnsi="Open Sans" w:cs="Times New Roman"/>
          <w:color w:val="10147E"/>
          <w:sz w:val="20"/>
          <w:szCs w:val="20"/>
          <w:lang w:eastAsia="en-GB"/>
        </w:rPr>
        <w:t xml:space="preserve">This journal uses </w:t>
      </w:r>
      <w:proofErr w:type="gramStart"/>
      <w:r w:rsidRPr="009B1212">
        <w:rPr>
          <w:rFonts w:ascii="Open Sans" w:eastAsia="Times New Roman" w:hAnsi="Open Sans" w:cs="Times New Roman"/>
          <w:color w:val="10147E"/>
          <w:sz w:val="20"/>
          <w:szCs w:val="20"/>
          <w:lang w:eastAsia="en-GB"/>
        </w:rPr>
        <w:t>This</w:t>
      </w:r>
      <w:proofErr w:type="gramEnd"/>
      <w:r w:rsidRPr="009B1212">
        <w:rPr>
          <w:rFonts w:ascii="Open Sans" w:eastAsia="Times New Roman" w:hAnsi="Open Sans" w:cs="Times New Roman"/>
          <w:color w:val="10147E"/>
          <w:sz w:val="20"/>
          <w:szCs w:val="20"/>
          <w:lang w:eastAsia="en-GB"/>
        </w:rPr>
        <w:t xml:space="preserve"> journal uses </w:t>
      </w:r>
      <w:proofErr w:type="spellStart"/>
      <w:r w:rsidRPr="009B1212">
        <w:rPr>
          <w:rFonts w:ascii="Open Sans" w:eastAsia="Times New Roman" w:hAnsi="Open Sans" w:cs="Times New Roman"/>
          <w:color w:val="10147E"/>
          <w:sz w:val="20"/>
          <w:szCs w:val="20"/>
          <w:lang w:eastAsia="en-GB"/>
        </w:rPr>
        <w:t>ScholarOne</w:t>
      </w:r>
      <w:proofErr w:type="spellEnd"/>
      <w:r w:rsidRPr="009B1212">
        <w:rPr>
          <w:rFonts w:ascii="Open Sans" w:eastAsia="Times New Roman" w:hAnsi="Open Sans" w:cs="Times New Roman"/>
          <w:color w:val="10147E"/>
          <w:sz w:val="20"/>
          <w:szCs w:val="20"/>
          <w:lang w:eastAsia="en-GB"/>
        </w:rPr>
        <w:t xml:space="preserve"> to manage the peer-review process. If you haven't submitted a paper to this journal before, you will need to create an account in the submission centre. Please read the guidelines above and then submit your paper in the relevant Author Centre, where you will find user guides and a helpdesk.</w:t>
      </w:r>
    </w:p>
    <w:p w14:paraId="1DB83E6A"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10147E"/>
          <w:sz w:val="20"/>
          <w:szCs w:val="20"/>
          <w:lang w:eastAsia="en-GB"/>
        </w:rPr>
      </w:pPr>
      <w:r w:rsidRPr="009B1212">
        <w:rPr>
          <w:rFonts w:ascii="Open Sans" w:eastAsia="Times New Roman" w:hAnsi="Open Sans" w:cs="Times New Roman"/>
          <w:color w:val="10147E"/>
          <w:sz w:val="20"/>
          <w:szCs w:val="20"/>
          <w:lang w:eastAsia="en-GB"/>
        </w:rPr>
        <w:lastRenderedPageBreak/>
        <w:t xml:space="preserve">If you are submitting in </w:t>
      </w:r>
      <w:proofErr w:type="spellStart"/>
      <w:r w:rsidRPr="009B1212">
        <w:rPr>
          <w:rFonts w:ascii="Open Sans" w:eastAsia="Times New Roman" w:hAnsi="Open Sans" w:cs="Times New Roman"/>
          <w:color w:val="10147E"/>
          <w:sz w:val="20"/>
          <w:szCs w:val="20"/>
          <w:lang w:eastAsia="en-GB"/>
        </w:rPr>
        <w:t>LaTeX</w:t>
      </w:r>
      <w:proofErr w:type="spellEnd"/>
      <w:r w:rsidRPr="009B1212">
        <w:rPr>
          <w:rFonts w:ascii="Open Sans" w:eastAsia="Times New Roman" w:hAnsi="Open Sans" w:cs="Times New Roman"/>
          <w:color w:val="10147E"/>
          <w:sz w:val="20"/>
          <w:szCs w:val="20"/>
          <w:lang w:eastAsia="en-GB"/>
        </w:rPr>
        <w:t xml:space="preserve">, please convert the files to PDF beforehand (you will also need to upload your </w:t>
      </w:r>
      <w:proofErr w:type="spellStart"/>
      <w:r w:rsidRPr="009B1212">
        <w:rPr>
          <w:rFonts w:ascii="Open Sans" w:eastAsia="Times New Roman" w:hAnsi="Open Sans" w:cs="Times New Roman"/>
          <w:color w:val="10147E"/>
          <w:sz w:val="20"/>
          <w:szCs w:val="20"/>
          <w:lang w:eastAsia="en-GB"/>
        </w:rPr>
        <w:t>LaTeX</w:t>
      </w:r>
      <w:proofErr w:type="spellEnd"/>
      <w:r w:rsidRPr="009B1212">
        <w:rPr>
          <w:rFonts w:ascii="Open Sans" w:eastAsia="Times New Roman" w:hAnsi="Open Sans" w:cs="Times New Roman"/>
          <w:color w:val="10147E"/>
          <w:sz w:val="20"/>
          <w:szCs w:val="20"/>
          <w:lang w:eastAsia="en-GB"/>
        </w:rPr>
        <w:t xml:space="preserve"> source files with the PDF).</w:t>
      </w:r>
    </w:p>
    <w:p w14:paraId="403F3922"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10147E"/>
          <w:sz w:val="20"/>
          <w:szCs w:val="20"/>
          <w:lang w:eastAsia="en-GB"/>
        </w:rPr>
        <w:t>Please note that </w:t>
      </w:r>
      <w:r w:rsidRPr="009B1212">
        <w:rPr>
          <w:rFonts w:ascii="Open Sans" w:eastAsia="Times New Roman" w:hAnsi="Open Sans" w:cs="Times New Roman"/>
          <w:i/>
          <w:iCs/>
          <w:color w:val="10147E"/>
          <w:sz w:val="20"/>
          <w:szCs w:val="20"/>
          <w:lang w:eastAsia="en-GB"/>
        </w:rPr>
        <w:t>Disability and Rehabilitation</w:t>
      </w:r>
      <w:r w:rsidRPr="009B1212">
        <w:rPr>
          <w:rFonts w:ascii="Open Sans" w:eastAsia="Times New Roman" w:hAnsi="Open Sans" w:cs="Times New Roman"/>
          <w:color w:val="10147E"/>
          <w:sz w:val="20"/>
          <w:szCs w:val="20"/>
          <w:lang w:eastAsia="en-GB"/>
        </w:rPr>
        <w:t> uses </w:t>
      </w:r>
      <w:bookmarkEnd w:id="13"/>
      <w:proofErr w:type="spellStart"/>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"http://www.crossref.org/crosscheck/index.html"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Crossref</w:t>
      </w:r>
      <w:proofErr w:type="spellEnd"/>
      <w:r w:rsidRPr="009B1212">
        <w:rPr>
          <w:rFonts w:ascii="Open Sans" w:eastAsia="Times New Roman" w:hAnsi="Open Sans" w:cs="Times New Roman"/>
          <w:color w:val="10147E"/>
          <w:sz w:val="20"/>
          <w:szCs w:val="20"/>
          <w:u w:val="single"/>
          <w:lang w:eastAsia="en-GB"/>
        </w:rPr>
        <w:t>™</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 to screen papers for unoriginal material. By submitting your paper to </w:t>
      </w:r>
      <w:r w:rsidRPr="009B1212">
        <w:rPr>
          <w:rFonts w:ascii="Open Sans" w:eastAsia="Times New Roman" w:hAnsi="Open Sans" w:cs="Times New Roman"/>
          <w:i/>
          <w:iCs/>
          <w:color w:val="333333"/>
          <w:sz w:val="20"/>
          <w:szCs w:val="20"/>
          <w:lang w:eastAsia="en-GB"/>
        </w:rPr>
        <w:t>Disability and Rehabilitation</w:t>
      </w:r>
      <w:r w:rsidRPr="009B1212">
        <w:rPr>
          <w:rFonts w:ascii="Open Sans" w:eastAsia="Times New Roman" w:hAnsi="Open Sans" w:cs="Times New Roman"/>
          <w:color w:val="333333"/>
          <w:sz w:val="20"/>
          <w:szCs w:val="20"/>
          <w:lang w:eastAsia="en-GB"/>
        </w:rPr>
        <w:t> you are agreeing to originality checks during the peer-review and production processes.</w:t>
      </w:r>
    </w:p>
    <w:p w14:paraId="547F91E9"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The Editor of </w:t>
      </w:r>
      <w:r w:rsidRPr="009B1212">
        <w:rPr>
          <w:rFonts w:ascii="Open Sans" w:eastAsia="Times New Roman" w:hAnsi="Open Sans" w:cs="Times New Roman"/>
          <w:i/>
          <w:iCs/>
          <w:color w:val="333333"/>
          <w:sz w:val="20"/>
          <w:szCs w:val="20"/>
          <w:lang w:eastAsia="en-GB"/>
        </w:rPr>
        <w:t>Disability and Rehabilitation</w:t>
      </w:r>
      <w:r w:rsidRPr="009B1212">
        <w:rPr>
          <w:rFonts w:ascii="Open Sans" w:eastAsia="Times New Roman" w:hAnsi="Open Sans" w:cs="Times New Roman"/>
          <w:color w:val="333333"/>
          <w:sz w:val="20"/>
          <w:szCs w:val="20"/>
          <w:lang w:eastAsia="en-GB"/>
        </w:rPr>
        <w:t> will respond to appeals from authors relating to papers which have been rejected. The author(s) should email the Editor outlining their concerns and making a case for why their paper should not have been rejected. The Editor may choose to accept the appeal and secure a further review, or to not uphold the appeal. In case of the latter, the Editor of </w:t>
      </w:r>
      <w:r w:rsidRPr="009B1212">
        <w:rPr>
          <w:rFonts w:ascii="Open Sans" w:eastAsia="Times New Roman" w:hAnsi="Open Sans" w:cs="Times New Roman"/>
          <w:i/>
          <w:iCs/>
          <w:color w:val="333333"/>
          <w:sz w:val="20"/>
          <w:szCs w:val="20"/>
          <w:lang w:eastAsia="en-GB"/>
        </w:rPr>
        <w:t>Disability and Rehabilitation: Assistive Technology</w:t>
      </w:r>
      <w:r w:rsidRPr="009B1212">
        <w:rPr>
          <w:rFonts w:ascii="Open Sans" w:eastAsia="Times New Roman" w:hAnsi="Open Sans" w:cs="Times New Roman"/>
          <w:color w:val="333333"/>
          <w:sz w:val="20"/>
          <w:szCs w:val="20"/>
          <w:lang w:eastAsia="en-GB"/>
        </w:rPr>
        <w:t> will be consulted.</w:t>
      </w:r>
    </w:p>
    <w:p w14:paraId="3D0D7934"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On acceptance, we recommend that you keep a copy of your Accepted Manuscript. Find out more about </w:t>
      </w:r>
      <w:hyperlink r:id="rId82" w:history="1">
        <w:r w:rsidRPr="009B1212">
          <w:rPr>
            <w:rFonts w:ascii="Open Sans" w:eastAsia="Times New Roman" w:hAnsi="Open Sans" w:cs="Times New Roman"/>
            <w:color w:val="10147E"/>
            <w:sz w:val="20"/>
            <w:szCs w:val="20"/>
            <w:u w:val="single"/>
            <w:lang w:eastAsia="en-GB"/>
          </w:rPr>
          <w:t>sharing your work</w:t>
        </w:r>
      </w:hyperlink>
      <w:r w:rsidRPr="009B1212">
        <w:rPr>
          <w:rFonts w:ascii="Open Sans" w:eastAsia="Times New Roman" w:hAnsi="Open Sans" w:cs="Times New Roman"/>
          <w:color w:val="333333"/>
          <w:sz w:val="20"/>
          <w:szCs w:val="20"/>
          <w:lang w:eastAsia="en-GB"/>
        </w:rPr>
        <w:t>.</w:t>
      </w:r>
    </w:p>
    <w:p w14:paraId="018B6F68" w14:textId="77777777" w:rsidR="00343876" w:rsidRPr="009B1212" w:rsidRDefault="00343876" w:rsidP="00343876">
      <w:pPr>
        <w:spacing w:before="240" w:after="240" w:line="405" w:lineRule="atLeast"/>
        <w:outlineLvl w:val="2"/>
        <w:rPr>
          <w:rFonts w:ascii="Droid Serif" w:eastAsia="Times New Roman" w:hAnsi="Droid Serif" w:cs="Times New Roman"/>
          <w:b/>
          <w:bCs/>
          <w:color w:val="333333"/>
          <w:sz w:val="20"/>
          <w:szCs w:val="20"/>
          <w:lang w:eastAsia="en-GB"/>
        </w:rPr>
      </w:pPr>
      <w:bookmarkStart w:id="14" w:name="Open_access"/>
      <w:r w:rsidRPr="009B1212">
        <w:rPr>
          <w:rFonts w:ascii="Droid Serif" w:eastAsia="Times New Roman" w:hAnsi="Droid Serif" w:cs="Times New Roman"/>
          <w:b/>
          <w:bCs/>
          <w:color w:val="10147E"/>
          <w:sz w:val="20"/>
          <w:szCs w:val="20"/>
          <w:lang w:eastAsia="en-GB"/>
        </w:rPr>
        <w:t>Open access</w:t>
      </w:r>
    </w:p>
    <w:p w14:paraId="5D3DA399" w14:textId="77777777" w:rsidR="00343876" w:rsidRPr="009B1212" w:rsidRDefault="00343876" w:rsidP="00343876">
      <w:pPr>
        <w:spacing w:after="0"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10147E"/>
          <w:sz w:val="20"/>
          <w:szCs w:val="20"/>
          <w:lang w:eastAsia="en-GB"/>
        </w:rPr>
        <w:t>This journal gives authors the option to publish open access via our </w:t>
      </w:r>
      <w:bookmarkEnd w:id="14"/>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"http://www.tandfonline.com/page/openaccess/openselect"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Open Select publishing program</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 making it free to access online immediately on publication. Many funders mandate publishing your research open access; you can check </w:t>
      </w:r>
      <w:hyperlink r:id="rId83" w:history="1">
        <w:r w:rsidRPr="009B1212">
          <w:rPr>
            <w:rFonts w:ascii="Open Sans" w:eastAsia="Times New Roman" w:hAnsi="Open Sans" w:cs="Times New Roman"/>
            <w:color w:val="10147E"/>
            <w:sz w:val="20"/>
            <w:szCs w:val="20"/>
            <w:u w:val="single"/>
            <w:lang w:eastAsia="en-GB"/>
          </w:rPr>
          <w:t>open access funder policies and mandates here</w:t>
        </w:r>
      </w:hyperlink>
      <w:r w:rsidRPr="009B1212">
        <w:rPr>
          <w:rFonts w:ascii="Open Sans" w:eastAsia="Times New Roman" w:hAnsi="Open Sans" w:cs="Times New Roman"/>
          <w:color w:val="333333"/>
          <w:sz w:val="20"/>
          <w:szCs w:val="20"/>
          <w:lang w:eastAsia="en-GB"/>
        </w:rPr>
        <w:t>.</w:t>
      </w:r>
    </w:p>
    <w:p w14:paraId="20BA14FA"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Taylor &amp; Francis Open Select gives you, your institution or funder the option of paying an article publishing charge (APC) to make an article open access. Please contact </w:t>
      </w:r>
      <w:hyperlink r:id="rId84" w:history="1">
        <w:r w:rsidRPr="009B1212">
          <w:rPr>
            <w:rFonts w:ascii="Open Sans" w:eastAsia="Times New Roman" w:hAnsi="Open Sans" w:cs="Times New Roman"/>
            <w:color w:val="10147E"/>
            <w:sz w:val="20"/>
            <w:szCs w:val="20"/>
            <w:u w:val="single"/>
            <w:lang w:eastAsia="en-GB"/>
          </w:rPr>
          <w:t>openaccess@tandf.co.uk</w:t>
        </w:r>
      </w:hyperlink>
      <w:r w:rsidRPr="009B1212">
        <w:rPr>
          <w:rFonts w:ascii="Open Sans" w:eastAsia="Times New Roman" w:hAnsi="Open Sans" w:cs="Times New Roman"/>
          <w:color w:val="333333"/>
          <w:sz w:val="20"/>
          <w:szCs w:val="20"/>
          <w:lang w:eastAsia="en-GB"/>
        </w:rPr>
        <w:t> if you would like to find out more, or go to our </w:t>
      </w:r>
      <w:hyperlink r:id="rId85" w:history="1">
        <w:r w:rsidRPr="009B1212">
          <w:rPr>
            <w:rFonts w:ascii="Open Sans" w:eastAsia="Times New Roman" w:hAnsi="Open Sans" w:cs="Times New Roman"/>
            <w:color w:val="10147E"/>
            <w:sz w:val="20"/>
            <w:szCs w:val="20"/>
            <w:u w:val="single"/>
            <w:lang w:eastAsia="en-GB"/>
          </w:rPr>
          <w:t>Author Services website</w:t>
        </w:r>
      </w:hyperlink>
      <w:r w:rsidRPr="009B1212">
        <w:rPr>
          <w:rFonts w:ascii="Open Sans" w:eastAsia="Times New Roman" w:hAnsi="Open Sans" w:cs="Times New Roman"/>
          <w:color w:val="333333"/>
          <w:sz w:val="20"/>
          <w:szCs w:val="20"/>
          <w:lang w:eastAsia="en-GB"/>
        </w:rPr>
        <w:t>.</w:t>
      </w:r>
    </w:p>
    <w:p w14:paraId="1DC38B72"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For more information on license options, embargo periods and APCs for this journal please go </w:t>
      </w:r>
      <w:hyperlink r:id="rId86" w:history="1">
        <w:r w:rsidRPr="009B1212">
          <w:rPr>
            <w:rFonts w:ascii="Open Sans" w:eastAsia="Times New Roman" w:hAnsi="Open Sans" w:cs="Times New Roman"/>
            <w:color w:val="10147E"/>
            <w:sz w:val="20"/>
            <w:szCs w:val="20"/>
            <w:u w:val="single"/>
            <w:lang w:eastAsia="en-GB"/>
          </w:rPr>
          <w:t>here</w:t>
        </w:r>
      </w:hyperlink>
      <w:r w:rsidRPr="009B1212">
        <w:rPr>
          <w:rFonts w:ascii="Open Sans" w:eastAsia="Times New Roman" w:hAnsi="Open Sans" w:cs="Times New Roman"/>
          <w:color w:val="333333"/>
          <w:sz w:val="20"/>
          <w:szCs w:val="20"/>
          <w:lang w:eastAsia="en-GB"/>
        </w:rPr>
        <w:t>.</w:t>
      </w:r>
    </w:p>
    <w:p w14:paraId="71C958F9" w14:textId="77777777" w:rsidR="00343876" w:rsidRPr="009B1212" w:rsidRDefault="00343876" w:rsidP="00343876">
      <w:pPr>
        <w:spacing w:before="240" w:after="240" w:line="405" w:lineRule="atLeast"/>
        <w:outlineLvl w:val="2"/>
        <w:rPr>
          <w:rFonts w:ascii="Droid Serif" w:eastAsia="Times New Roman" w:hAnsi="Droid Serif" w:cs="Times New Roman"/>
          <w:b/>
          <w:bCs/>
          <w:color w:val="333333"/>
          <w:sz w:val="20"/>
          <w:szCs w:val="20"/>
          <w:lang w:eastAsia="en-GB"/>
        </w:rPr>
      </w:pPr>
      <w:bookmarkStart w:id="15" w:name="My_Authored_Works"/>
      <w:r w:rsidRPr="009B1212">
        <w:rPr>
          <w:rFonts w:ascii="Droid Serif" w:eastAsia="Times New Roman" w:hAnsi="Droid Serif" w:cs="Times New Roman"/>
          <w:b/>
          <w:bCs/>
          <w:color w:val="10147E"/>
          <w:sz w:val="20"/>
          <w:szCs w:val="20"/>
          <w:lang w:eastAsia="en-GB"/>
        </w:rPr>
        <w:t>My Authored Works</w:t>
      </w:r>
    </w:p>
    <w:p w14:paraId="54672A03"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10147E"/>
          <w:sz w:val="20"/>
          <w:szCs w:val="20"/>
          <w:lang w:eastAsia="en-GB"/>
        </w:rPr>
        <w:t xml:space="preserve">On publication, you will be able to view, download and check your article’s metrics (downloads, citations and </w:t>
      </w:r>
      <w:proofErr w:type="spellStart"/>
      <w:r w:rsidRPr="009B1212">
        <w:rPr>
          <w:rFonts w:ascii="Open Sans" w:eastAsia="Times New Roman" w:hAnsi="Open Sans" w:cs="Times New Roman"/>
          <w:color w:val="10147E"/>
          <w:sz w:val="20"/>
          <w:szCs w:val="20"/>
          <w:lang w:eastAsia="en-GB"/>
        </w:rPr>
        <w:t>Altmetric</w:t>
      </w:r>
      <w:proofErr w:type="spellEnd"/>
      <w:r w:rsidRPr="009B1212">
        <w:rPr>
          <w:rFonts w:ascii="Open Sans" w:eastAsia="Times New Roman" w:hAnsi="Open Sans" w:cs="Times New Roman"/>
          <w:color w:val="10147E"/>
          <w:sz w:val="20"/>
          <w:szCs w:val="20"/>
          <w:lang w:eastAsia="en-GB"/>
        </w:rPr>
        <w:t xml:space="preserve"> data) via </w:t>
      </w:r>
      <w:bookmarkEnd w:id="15"/>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"http://authorservices.taylorandfrancis.com/my-authored-works/"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My Authored Works</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 on Taylor &amp; Francis Online. This is where you can access every article you have published with us, as well as your </w:t>
      </w:r>
      <w:hyperlink r:id="rId87" w:history="1">
        <w:r w:rsidRPr="009B1212">
          <w:rPr>
            <w:rFonts w:ascii="Open Sans" w:eastAsia="Times New Roman" w:hAnsi="Open Sans" w:cs="Times New Roman"/>
            <w:color w:val="10147E"/>
            <w:sz w:val="20"/>
            <w:szCs w:val="20"/>
            <w:u w:val="single"/>
            <w:lang w:eastAsia="en-GB"/>
          </w:rPr>
          <w:t xml:space="preserve">free </w:t>
        </w:r>
        <w:proofErr w:type="spellStart"/>
        <w:r w:rsidRPr="009B1212">
          <w:rPr>
            <w:rFonts w:ascii="Open Sans" w:eastAsia="Times New Roman" w:hAnsi="Open Sans" w:cs="Times New Roman"/>
            <w:color w:val="10147E"/>
            <w:sz w:val="20"/>
            <w:szCs w:val="20"/>
            <w:u w:val="single"/>
            <w:lang w:eastAsia="en-GB"/>
          </w:rPr>
          <w:t>eprints</w:t>
        </w:r>
        <w:proofErr w:type="spellEnd"/>
        <w:r w:rsidRPr="009B1212">
          <w:rPr>
            <w:rFonts w:ascii="Open Sans" w:eastAsia="Times New Roman" w:hAnsi="Open Sans" w:cs="Times New Roman"/>
            <w:color w:val="10147E"/>
            <w:sz w:val="20"/>
            <w:szCs w:val="20"/>
            <w:u w:val="single"/>
            <w:lang w:eastAsia="en-GB"/>
          </w:rPr>
          <w:t xml:space="preserve"> link</w:t>
        </w:r>
      </w:hyperlink>
      <w:r w:rsidRPr="009B1212">
        <w:rPr>
          <w:rFonts w:ascii="Open Sans" w:eastAsia="Times New Roman" w:hAnsi="Open Sans" w:cs="Times New Roman"/>
          <w:color w:val="333333"/>
          <w:sz w:val="20"/>
          <w:szCs w:val="20"/>
          <w:lang w:eastAsia="en-GB"/>
        </w:rPr>
        <w:t>, so you can quickly and easily share your work with friends and colleagues.</w:t>
      </w:r>
    </w:p>
    <w:p w14:paraId="14C3A1F7"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We are committed to promoting and increasing the visibility of your article. Here are some tips and ideas on how you can work with us to </w:t>
      </w:r>
      <w:hyperlink r:id="rId88" w:history="1">
        <w:r w:rsidRPr="009B1212">
          <w:rPr>
            <w:rFonts w:ascii="Open Sans" w:eastAsia="Times New Roman" w:hAnsi="Open Sans" w:cs="Times New Roman"/>
            <w:color w:val="10147E"/>
            <w:sz w:val="20"/>
            <w:szCs w:val="20"/>
            <w:u w:val="single"/>
            <w:lang w:eastAsia="en-GB"/>
          </w:rPr>
          <w:t>promote your research</w:t>
        </w:r>
      </w:hyperlink>
      <w:r w:rsidRPr="009B1212">
        <w:rPr>
          <w:rFonts w:ascii="Open Sans" w:eastAsia="Times New Roman" w:hAnsi="Open Sans" w:cs="Times New Roman"/>
          <w:color w:val="333333"/>
          <w:sz w:val="20"/>
          <w:szCs w:val="20"/>
          <w:lang w:eastAsia="en-GB"/>
        </w:rPr>
        <w:t>.</w:t>
      </w:r>
    </w:p>
    <w:p w14:paraId="30293149" w14:textId="77777777" w:rsidR="00343876" w:rsidRPr="009B1212" w:rsidRDefault="00343876" w:rsidP="00343876">
      <w:pPr>
        <w:spacing w:before="240" w:after="240" w:line="405" w:lineRule="atLeast"/>
        <w:outlineLvl w:val="2"/>
        <w:rPr>
          <w:rFonts w:ascii="Droid Serif" w:eastAsia="Times New Roman" w:hAnsi="Droid Serif" w:cs="Times New Roman"/>
          <w:b/>
          <w:bCs/>
          <w:color w:val="333333"/>
          <w:sz w:val="20"/>
          <w:szCs w:val="20"/>
          <w:lang w:eastAsia="en-GB"/>
        </w:rPr>
      </w:pPr>
      <w:bookmarkStart w:id="16" w:name="Article_reprints"/>
      <w:r w:rsidRPr="009B1212">
        <w:rPr>
          <w:rFonts w:ascii="Droid Serif" w:eastAsia="Times New Roman" w:hAnsi="Droid Serif" w:cs="Times New Roman"/>
          <w:b/>
          <w:bCs/>
          <w:color w:val="10147E"/>
          <w:sz w:val="20"/>
          <w:szCs w:val="20"/>
          <w:lang w:eastAsia="en-GB"/>
        </w:rPr>
        <w:t>Article reprints</w:t>
      </w:r>
    </w:p>
    <w:p w14:paraId="37548BF8"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10147E"/>
          <w:sz w:val="20"/>
          <w:szCs w:val="20"/>
          <w:lang w:eastAsia="en-GB"/>
        </w:rPr>
        <w:t>For enquiries about reprints, please contact the Taylor &amp; Francis Author Services team at </w:t>
      </w:r>
      <w:bookmarkEnd w:id="16"/>
      <w:r w:rsidRPr="009B1212">
        <w:rPr>
          <w:rFonts w:ascii="Open Sans" w:eastAsia="Times New Roman" w:hAnsi="Open Sans" w:cs="Times New Roman"/>
          <w:color w:val="333333"/>
          <w:sz w:val="20"/>
          <w:szCs w:val="20"/>
          <w:lang w:eastAsia="en-GB"/>
        </w:rPr>
        <w:fldChar w:fldCharType="begin"/>
      </w:r>
      <w:r w:rsidRPr="009B1212">
        <w:rPr>
          <w:rFonts w:ascii="Open Sans" w:eastAsia="Times New Roman" w:hAnsi="Open Sans" w:cs="Times New Roman"/>
          <w:color w:val="333333"/>
          <w:sz w:val="20"/>
          <w:szCs w:val="20"/>
          <w:lang w:eastAsia="en-GB"/>
        </w:rPr>
        <w:instrText xml:space="preserve"> HYPERLINK "mailto:reprints@tandf.co.uk?subject=Author%20reprints%20(IFA%20link)" </w:instrText>
      </w:r>
      <w:r w:rsidRPr="009B1212">
        <w:rPr>
          <w:rFonts w:ascii="Open Sans" w:eastAsia="Times New Roman" w:hAnsi="Open Sans" w:cs="Times New Roman"/>
          <w:color w:val="333333"/>
          <w:sz w:val="20"/>
          <w:szCs w:val="20"/>
          <w:lang w:eastAsia="en-GB"/>
        </w:rPr>
        <w:fldChar w:fldCharType="separate"/>
      </w:r>
      <w:r w:rsidRPr="009B1212">
        <w:rPr>
          <w:rFonts w:ascii="Open Sans" w:eastAsia="Times New Roman" w:hAnsi="Open Sans" w:cs="Times New Roman"/>
          <w:color w:val="10147E"/>
          <w:sz w:val="20"/>
          <w:szCs w:val="20"/>
          <w:u w:val="single"/>
          <w:lang w:eastAsia="en-GB"/>
        </w:rPr>
        <w:t>reprints@tandf.co.uk</w:t>
      </w:r>
      <w:r w:rsidRPr="009B1212">
        <w:rPr>
          <w:rFonts w:ascii="Open Sans" w:eastAsia="Times New Roman" w:hAnsi="Open Sans" w:cs="Times New Roman"/>
          <w:color w:val="333333"/>
          <w:sz w:val="20"/>
          <w:szCs w:val="20"/>
          <w:lang w:eastAsia="en-GB"/>
        </w:rPr>
        <w:fldChar w:fldCharType="end"/>
      </w:r>
      <w:r w:rsidRPr="009B1212">
        <w:rPr>
          <w:rFonts w:ascii="Open Sans" w:eastAsia="Times New Roman" w:hAnsi="Open Sans" w:cs="Times New Roman"/>
          <w:color w:val="333333"/>
          <w:sz w:val="20"/>
          <w:szCs w:val="20"/>
          <w:lang w:eastAsia="en-GB"/>
        </w:rPr>
        <w:t>. To order a copy of the issue containing your article, please contact our Customer Services team at </w:t>
      </w:r>
      <w:hyperlink r:id="rId89" w:history="1">
        <w:r w:rsidRPr="009B1212">
          <w:rPr>
            <w:rFonts w:ascii="Open Sans" w:eastAsia="Times New Roman" w:hAnsi="Open Sans" w:cs="Times New Roman"/>
            <w:color w:val="10147E"/>
            <w:sz w:val="20"/>
            <w:szCs w:val="20"/>
            <w:u w:val="single"/>
            <w:lang w:eastAsia="en-GB"/>
          </w:rPr>
          <w:t>Adhoc@tandf.co.uk</w:t>
        </w:r>
      </w:hyperlink>
      <w:r w:rsidRPr="009B1212">
        <w:rPr>
          <w:rFonts w:ascii="Open Sans" w:eastAsia="Times New Roman" w:hAnsi="Open Sans" w:cs="Times New Roman"/>
          <w:color w:val="333333"/>
          <w:sz w:val="20"/>
          <w:szCs w:val="20"/>
          <w:lang w:eastAsia="en-GB"/>
        </w:rPr>
        <w:t>.</w:t>
      </w:r>
    </w:p>
    <w:p w14:paraId="418A89C0" w14:textId="77777777" w:rsidR="00343876" w:rsidRPr="009B1212" w:rsidRDefault="00343876" w:rsidP="00343876">
      <w:pPr>
        <w:spacing w:before="240" w:after="240" w:line="405" w:lineRule="atLeast"/>
        <w:outlineLvl w:val="2"/>
        <w:rPr>
          <w:rFonts w:ascii="Droid Serif" w:eastAsia="Times New Roman" w:hAnsi="Droid Serif" w:cs="Times New Roman"/>
          <w:b/>
          <w:bCs/>
          <w:color w:val="333333"/>
          <w:sz w:val="20"/>
          <w:szCs w:val="20"/>
          <w:lang w:eastAsia="en-GB"/>
        </w:rPr>
      </w:pPr>
      <w:r w:rsidRPr="009B1212">
        <w:rPr>
          <w:rFonts w:ascii="Droid Serif" w:eastAsia="Times New Roman" w:hAnsi="Droid Serif" w:cs="Times New Roman"/>
          <w:b/>
          <w:bCs/>
          <w:color w:val="333333"/>
          <w:sz w:val="20"/>
          <w:szCs w:val="20"/>
          <w:lang w:eastAsia="en-GB"/>
        </w:rPr>
        <w:t>Queries</w:t>
      </w:r>
    </w:p>
    <w:p w14:paraId="7AD370B9" w14:textId="77777777" w:rsidR="00343876" w:rsidRPr="009B1212" w:rsidRDefault="00343876" w:rsidP="00343876">
      <w:pPr>
        <w:spacing w:before="100" w:beforeAutospacing="1" w:after="100" w:afterAutospacing="1" w:line="240" w:lineRule="auto"/>
        <w:rPr>
          <w:rFonts w:ascii="Open Sans" w:eastAsia="Times New Roman" w:hAnsi="Open Sans" w:cs="Times New Roman"/>
          <w:color w:val="333333"/>
          <w:sz w:val="20"/>
          <w:szCs w:val="20"/>
          <w:lang w:eastAsia="en-GB"/>
        </w:rPr>
      </w:pPr>
      <w:r w:rsidRPr="009B1212">
        <w:rPr>
          <w:rFonts w:ascii="Open Sans" w:eastAsia="Times New Roman" w:hAnsi="Open Sans" w:cs="Times New Roman"/>
          <w:color w:val="333333"/>
          <w:sz w:val="20"/>
          <w:szCs w:val="20"/>
          <w:lang w:eastAsia="en-GB"/>
        </w:rPr>
        <w:t>Should you have any queries, please visit our </w:t>
      </w:r>
      <w:hyperlink r:id="rId90" w:history="1">
        <w:r w:rsidRPr="009B1212">
          <w:rPr>
            <w:rFonts w:ascii="Open Sans" w:eastAsia="Times New Roman" w:hAnsi="Open Sans" w:cs="Times New Roman"/>
            <w:color w:val="10147E"/>
            <w:sz w:val="20"/>
            <w:szCs w:val="20"/>
            <w:u w:val="single"/>
            <w:lang w:eastAsia="en-GB"/>
          </w:rPr>
          <w:t>Author Services website</w:t>
        </w:r>
      </w:hyperlink>
      <w:r w:rsidRPr="009B1212">
        <w:rPr>
          <w:rFonts w:ascii="Open Sans" w:eastAsia="Times New Roman" w:hAnsi="Open Sans" w:cs="Times New Roman"/>
          <w:color w:val="333333"/>
          <w:sz w:val="20"/>
          <w:szCs w:val="20"/>
          <w:lang w:eastAsia="en-GB"/>
        </w:rPr>
        <w:t> or contact us at </w:t>
      </w:r>
      <w:hyperlink r:id="rId91" w:history="1">
        <w:r w:rsidRPr="009B1212">
          <w:rPr>
            <w:rFonts w:ascii="Open Sans" w:eastAsia="Times New Roman" w:hAnsi="Open Sans" w:cs="Times New Roman"/>
            <w:color w:val="006DB4"/>
            <w:sz w:val="20"/>
            <w:szCs w:val="20"/>
            <w:u w:val="single"/>
            <w:lang w:eastAsia="en-GB"/>
          </w:rPr>
          <w:t>authorqueries@tandf.co.uk</w:t>
        </w:r>
      </w:hyperlink>
      <w:r w:rsidRPr="009B1212">
        <w:rPr>
          <w:rFonts w:ascii="Open Sans" w:eastAsia="Times New Roman" w:hAnsi="Open Sans" w:cs="Times New Roman"/>
          <w:color w:val="333333"/>
          <w:sz w:val="20"/>
          <w:szCs w:val="20"/>
          <w:lang w:eastAsia="en-GB"/>
        </w:rPr>
        <w:t>.</w:t>
      </w:r>
    </w:p>
    <w:p w14:paraId="1C987194" w14:textId="77777777" w:rsidR="00343876" w:rsidRPr="009B1212" w:rsidRDefault="00343876" w:rsidP="00343876">
      <w:pPr>
        <w:spacing w:before="100" w:beforeAutospacing="1" w:after="100" w:afterAutospacing="1" w:line="240" w:lineRule="auto"/>
        <w:rPr>
          <w:rFonts w:ascii="Open Sans" w:eastAsia="Times New Roman" w:hAnsi="Open Sans" w:cs="Times New Roman"/>
          <w:i/>
          <w:iCs/>
          <w:color w:val="333333"/>
          <w:sz w:val="20"/>
          <w:szCs w:val="20"/>
          <w:lang w:eastAsia="en-GB"/>
        </w:rPr>
      </w:pPr>
      <w:r w:rsidRPr="009B1212">
        <w:rPr>
          <w:rFonts w:ascii="Open Sans" w:eastAsia="Times New Roman" w:hAnsi="Open Sans" w:cs="Times New Roman"/>
          <w:i/>
          <w:iCs/>
          <w:color w:val="333333"/>
          <w:sz w:val="20"/>
          <w:szCs w:val="20"/>
          <w:lang w:eastAsia="en-GB"/>
        </w:rPr>
        <w:t>Updated May 2016</w:t>
      </w:r>
    </w:p>
    <w:p w14:paraId="46EF5CD6" w14:textId="77777777" w:rsidR="00763B68" w:rsidRDefault="00763B68" w:rsidP="00343876">
      <w:pPr>
        <w:spacing w:before="100" w:beforeAutospacing="1" w:after="100" w:afterAutospacing="1" w:line="240" w:lineRule="auto"/>
        <w:rPr>
          <w:rFonts w:ascii="Open Sans" w:eastAsia="Times New Roman" w:hAnsi="Open Sans" w:cs="Times New Roman"/>
          <w:i/>
          <w:iCs/>
          <w:color w:val="333333"/>
          <w:sz w:val="24"/>
          <w:szCs w:val="24"/>
          <w:lang w:eastAsia="en-GB"/>
        </w:rPr>
      </w:pPr>
    </w:p>
    <w:p w14:paraId="6C46192F" w14:textId="1B3DB19A" w:rsidR="00763B68" w:rsidRPr="00343876" w:rsidRDefault="00763B68" w:rsidP="00763B68">
      <w:pPr>
        <w:spacing w:before="240" w:after="240" w:line="405" w:lineRule="atLeast"/>
        <w:outlineLvl w:val="2"/>
        <w:rPr>
          <w:rFonts w:ascii="Droid Serif" w:eastAsia="Times New Roman" w:hAnsi="Droid Serif" w:cs="Times New Roman"/>
          <w:b/>
          <w:bCs/>
          <w:color w:val="333333"/>
          <w:sz w:val="28"/>
          <w:szCs w:val="28"/>
          <w:lang w:eastAsia="en-GB"/>
        </w:rPr>
      </w:pPr>
      <w:r w:rsidRPr="00763B68">
        <w:rPr>
          <w:rFonts w:ascii="Droid Serif" w:eastAsia="Times New Roman" w:hAnsi="Droid Serif" w:cs="Times New Roman"/>
          <w:b/>
          <w:bCs/>
          <w:color w:val="10147E"/>
          <w:sz w:val="28"/>
          <w:szCs w:val="28"/>
          <w:lang w:eastAsia="en-GB"/>
        </w:rPr>
        <w:t>Taylor &amp; Francis Standard Reference Style | NLM</w:t>
      </w:r>
    </w:p>
    <w:p w14:paraId="67C96165" w14:textId="6A030D73" w:rsidR="00763B68" w:rsidRPr="00763B68" w:rsidRDefault="00763B68" w:rsidP="00763B68">
      <w:pPr>
        <w:spacing w:before="100" w:beforeAutospacing="1" w:after="100" w:afterAutospacing="1" w:line="240" w:lineRule="auto"/>
        <w:rPr>
          <w:rFonts w:ascii="Open Sans" w:eastAsia="Times New Roman" w:hAnsi="Open Sans" w:cs="Times New Roman"/>
          <w:iCs/>
          <w:color w:val="333333"/>
          <w:sz w:val="24"/>
          <w:szCs w:val="24"/>
          <w:lang w:eastAsia="en-GB"/>
        </w:rPr>
      </w:pPr>
      <w:r w:rsidRPr="00763B68">
        <w:rPr>
          <w:rFonts w:ascii="Open Sans" w:eastAsia="Times New Roman" w:hAnsi="Open Sans" w:cs="Times New Roman"/>
          <w:iCs/>
          <w:color w:val="333333"/>
          <w:sz w:val="24"/>
          <w:szCs w:val="24"/>
          <w:lang w:eastAsia="en-GB"/>
        </w:rPr>
        <w:lastRenderedPageBreak/>
        <w:t>National Library of Medicine (NLM) is a member of the National Inf</w:t>
      </w:r>
      <w:r>
        <w:rPr>
          <w:rFonts w:ascii="Open Sans" w:eastAsia="Times New Roman" w:hAnsi="Open Sans" w:cs="Times New Roman"/>
          <w:iCs/>
          <w:color w:val="333333"/>
          <w:sz w:val="24"/>
          <w:szCs w:val="24"/>
          <w:lang w:eastAsia="en-GB"/>
        </w:rPr>
        <w:t xml:space="preserve">ormation Standards Organization </w:t>
      </w:r>
      <w:r w:rsidRPr="00763B68">
        <w:rPr>
          <w:rFonts w:ascii="Open Sans" w:eastAsia="Times New Roman" w:hAnsi="Open Sans" w:cs="Times New Roman"/>
          <w:iCs/>
          <w:color w:val="333333"/>
          <w:sz w:val="24"/>
          <w:szCs w:val="24"/>
          <w:lang w:eastAsia="en-GB"/>
        </w:rPr>
        <w:t>and its various published standards have been adopted f</w:t>
      </w:r>
      <w:r>
        <w:rPr>
          <w:rFonts w:ascii="Open Sans" w:eastAsia="Times New Roman" w:hAnsi="Open Sans" w:cs="Times New Roman"/>
          <w:iCs/>
          <w:color w:val="333333"/>
          <w:sz w:val="24"/>
          <w:szCs w:val="24"/>
          <w:lang w:eastAsia="en-GB"/>
        </w:rPr>
        <w:t xml:space="preserve">or the Library’s MEDLINE/PubMed </w:t>
      </w:r>
      <w:r w:rsidRPr="00763B68">
        <w:rPr>
          <w:rFonts w:ascii="Open Sans" w:eastAsia="Times New Roman" w:hAnsi="Open Sans" w:cs="Times New Roman"/>
          <w:iCs/>
          <w:color w:val="333333"/>
          <w:sz w:val="24"/>
          <w:szCs w:val="24"/>
          <w:lang w:eastAsia="en-GB"/>
        </w:rPr>
        <w:t>database. See https://w</w:t>
      </w:r>
      <w:r>
        <w:rPr>
          <w:rFonts w:ascii="Open Sans" w:eastAsia="Times New Roman" w:hAnsi="Open Sans" w:cs="Times New Roman"/>
          <w:iCs/>
          <w:color w:val="333333"/>
          <w:sz w:val="24"/>
          <w:szCs w:val="24"/>
          <w:lang w:eastAsia="en-GB"/>
        </w:rPr>
        <w:t xml:space="preserve">ww.nlm.nih.gov/citingmedicine/ </w:t>
      </w:r>
    </w:p>
    <w:p w14:paraId="6CD22F37" w14:textId="33A7668E" w:rsidR="00763B68" w:rsidRDefault="00C71C0A" w:rsidP="00343876">
      <w:pPr>
        <w:spacing w:before="100" w:beforeAutospacing="1" w:after="100" w:afterAutospacing="1" w:line="240" w:lineRule="auto"/>
      </w:pPr>
      <w:r>
        <w:t xml:space="preserve">References are numbered consecutively in the order in which they are first mentioned in the text. Identify references in text, tables, and captions by bracketed numbers [1], and provide a list of references at the end of the article in numerical order with square brackets around the numbers. Reuse the original number assigned to the reference each time a reference is repeated in the text. Insert the citation numbers at the relevant place in the text, inside any adjacent punctuation mark. Examples: Myopathy typically occurs in </w:t>
      </w:r>
      <w:proofErr w:type="gramStart"/>
      <w:r>
        <w:t>fewer</w:t>
      </w:r>
      <w:proofErr w:type="gramEnd"/>
      <w:r>
        <w:t xml:space="preserve"> than one in 10,000 patients on standard doses [1]. This approach was successfully implemented by Benders et al. [30] and Zhao [31] for modular NN. For this purpose, the NNs were widely used in structural inverse problems [24], damage identification [14</w:t>
      </w:r>
      <w:proofErr w:type="gramStart"/>
      <w:r>
        <w:t>,25</w:t>
      </w:r>
      <w:proofErr w:type="gramEnd"/>
      <w:r>
        <w:t>], or parameters estimation [26], among many applications.</w:t>
      </w:r>
    </w:p>
    <w:p w14:paraId="381632CC" w14:textId="6D7B2150" w:rsidR="00C71C0A" w:rsidRDefault="00C71C0A" w:rsidP="00343876">
      <w:pPr>
        <w:spacing w:before="100" w:beforeAutospacing="1" w:after="100" w:afterAutospacing="1" w:line="240" w:lineRule="auto"/>
      </w:pPr>
      <w:proofErr w:type="gramStart"/>
      <w:r>
        <w:t>When citing multiple references, use commas (without spaces) to separate them.</w:t>
      </w:r>
      <w:proofErr w:type="gramEnd"/>
      <w:r>
        <w:t xml:space="preserve"> Use an </w:t>
      </w:r>
      <w:proofErr w:type="spellStart"/>
      <w:r>
        <w:t>unspaced</w:t>
      </w:r>
      <w:proofErr w:type="spellEnd"/>
      <w:r>
        <w:t xml:space="preserve"> </w:t>
      </w:r>
      <w:proofErr w:type="spellStart"/>
      <w:r>
        <w:t>en</w:t>
      </w:r>
      <w:proofErr w:type="spellEnd"/>
      <w:r>
        <w:t xml:space="preserve"> dash to join inclusive first and last numbers, e.g. [2</w:t>
      </w:r>
      <w:proofErr w:type="gramStart"/>
      <w:r>
        <w:t>,3,4,5,7,10</w:t>
      </w:r>
      <w:proofErr w:type="gramEnd"/>
      <w:r>
        <w:t>] would be abbreviated to [2–5,7,10]. Examples: Compared to the initial shape, the optimized surface shape can substantially improve the structural characteristics [12</w:t>
      </w:r>
      <w:proofErr w:type="gramStart"/>
      <w:r>
        <w:t>,13</w:t>
      </w:r>
      <w:proofErr w:type="gramEnd"/>
      <w:r>
        <w:t>]. Most of the optimization methods proposed in previous studies are parametric methods [3–7]. See, for example, [1</w:t>
      </w:r>
      <w:proofErr w:type="gramStart"/>
      <w:r>
        <w:t>,3,10</w:t>
      </w:r>
      <w:proofErr w:type="gramEnd"/>
      <w:r>
        <w:t>–13,15–20,22–25,27,28]. For some work along these lines, see [3</w:t>
      </w:r>
      <w:proofErr w:type="gramStart"/>
      <w:r>
        <w:t>,13,17,18,27</w:t>
      </w:r>
      <w:proofErr w:type="gramEnd"/>
      <w:r>
        <w:t>]. The crack boundary was discretized using 10 discontinuous quadratic elements, where the crack-tip elements are discontinuous quarter-point [see 17</w:t>
      </w:r>
      <w:proofErr w:type="gramStart"/>
      <w:r>
        <w:t>,28</w:t>
      </w:r>
      <w:proofErr w:type="gramEnd"/>
      <w:r>
        <w:t>].</w:t>
      </w:r>
    </w:p>
    <w:p w14:paraId="27B9DF38" w14:textId="237B580E" w:rsidR="00C71C0A" w:rsidRDefault="00C71C0A" w:rsidP="00343876">
      <w:pPr>
        <w:spacing w:before="100" w:beforeAutospacing="1" w:after="100" w:afterAutospacing="1" w:line="240" w:lineRule="auto"/>
      </w:pPr>
      <w:r>
        <w:t>Give a number even if the author is named in the text: Jones [10] has argued that ... Jones and Smith [12] have argued that … If you want to name more than two authors in the text, use: Jones et al. [3] have argued that …</w:t>
      </w:r>
    </w:p>
    <w:p w14:paraId="57F99C55" w14:textId="77777777" w:rsidR="00C71C0A" w:rsidRDefault="00C71C0A" w:rsidP="00343876">
      <w:pPr>
        <w:spacing w:before="100" w:beforeAutospacing="1" w:after="100" w:afterAutospacing="1" w:line="240" w:lineRule="auto"/>
      </w:pPr>
    </w:p>
    <w:p w14:paraId="4DEDD605" w14:textId="65289275" w:rsidR="00C71C0A" w:rsidRDefault="00C71C0A" w:rsidP="00343876">
      <w:pPr>
        <w:spacing w:before="100" w:beforeAutospacing="1" w:after="100" w:afterAutospacing="1" w:line="240" w:lineRule="auto"/>
      </w:pPr>
      <w:r>
        <w:t>Reference list</w:t>
      </w:r>
    </w:p>
    <w:p w14:paraId="38385BDA" w14:textId="7929E9C1" w:rsidR="00C71C0A" w:rsidRDefault="00C71C0A" w:rsidP="00343876">
      <w:pPr>
        <w:spacing w:before="100" w:beforeAutospacing="1" w:after="100" w:afterAutospacing="1" w:line="240" w:lineRule="auto"/>
      </w:pPr>
      <w:r>
        <w:t>Numerical order based on first appearance in the text.</w:t>
      </w:r>
    </w:p>
    <w:p w14:paraId="2AA188B3" w14:textId="77777777" w:rsidR="00C71C0A" w:rsidRDefault="00C71C0A" w:rsidP="00C71C0A">
      <w:pPr>
        <w:spacing w:before="100" w:beforeAutospacing="1" w:after="100" w:afterAutospacing="1" w:line="240" w:lineRule="auto"/>
      </w:pPr>
      <w:proofErr w:type="gramStart"/>
      <w:r>
        <w:t>Surname and initials.</w:t>
      </w:r>
      <w:proofErr w:type="gramEnd"/>
      <w:r>
        <w:t xml:space="preserve"> Capitalize surnames and enter spaces within surnames as they appear in the document you are citing, e.g. Van Der Horn or van der Horn; De Wolf or de Wolf or </w:t>
      </w:r>
      <w:proofErr w:type="spellStart"/>
      <w:r>
        <w:t>DeWolf</w:t>
      </w:r>
      <w:proofErr w:type="spellEnd"/>
      <w:r>
        <w:t>. Initials follow surname without punctuation, without spaces or full points between initials, e.g. Author AA. Place family designations of rank after the initials, without punctuation, e.g. Author AA Jr</w:t>
      </w:r>
      <w:r w:rsidRPr="00C71C0A">
        <w:t xml:space="preserve"> </w:t>
      </w:r>
    </w:p>
    <w:p w14:paraId="2D6147EF" w14:textId="7EE85FE3" w:rsidR="00C71C0A" w:rsidRPr="00C71C0A" w:rsidRDefault="00F5721E" w:rsidP="00343876">
      <w:pPr>
        <w:spacing w:before="100" w:beforeAutospacing="1" w:after="100" w:afterAutospacing="1" w:line="240" w:lineRule="auto"/>
        <w:rPr>
          <w:rFonts w:ascii="Open Sans" w:eastAsia="Times New Roman" w:hAnsi="Open Sans" w:cs="Times New Roman"/>
          <w:iCs/>
          <w:color w:val="333333"/>
          <w:sz w:val="24"/>
          <w:szCs w:val="24"/>
          <w:lang w:eastAsia="en-GB"/>
        </w:rPr>
      </w:pPr>
      <w:r>
        <w:t xml:space="preserve">Author AA. </w:t>
      </w:r>
      <w:proofErr w:type="gramStart"/>
      <w:r>
        <w:t>Title of article.</w:t>
      </w:r>
      <w:proofErr w:type="gramEnd"/>
      <w:r>
        <w:t xml:space="preserve"> </w:t>
      </w:r>
      <w:proofErr w:type="gramStart"/>
      <w:r>
        <w:t>Abbreviated Journal Title.</w:t>
      </w:r>
      <w:proofErr w:type="gramEnd"/>
      <w:r>
        <w:t xml:space="preserve"> </w:t>
      </w:r>
      <w:proofErr w:type="spellStart"/>
      <w:r>
        <w:t>Date</w:t>
      </w:r>
      <w:proofErr w:type="gramStart"/>
      <w:r>
        <w:t>;volume</w:t>
      </w:r>
      <w:proofErr w:type="spellEnd"/>
      <w:proofErr w:type="gramEnd"/>
      <w:r>
        <w:t xml:space="preserve">(number):pages. MacGregor RJ. </w:t>
      </w:r>
      <w:proofErr w:type="gramStart"/>
      <w:r>
        <w:t>A functional view of consciousness and its relations in</w:t>
      </w:r>
      <w:r w:rsidRPr="00F5721E">
        <w:t xml:space="preserve"> brain.</w:t>
      </w:r>
      <w:proofErr w:type="gramEnd"/>
      <w:r w:rsidRPr="00F5721E">
        <w:t xml:space="preserve"> </w:t>
      </w:r>
      <w:proofErr w:type="gramStart"/>
      <w:r w:rsidRPr="00F5721E">
        <w:t xml:space="preserve">J </w:t>
      </w:r>
      <w:proofErr w:type="spellStart"/>
      <w:r w:rsidRPr="00F5721E">
        <w:t>Integr</w:t>
      </w:r>
      <w:proofErr w:type="spellEnd"/>
      <w:r w:rsidRPr="00F5721E">
        <w:t xml:space="preserve"> </w:t>
      </w:r>
      <w:proofErr w:type="spellStart"/>
      <w:r w:rsidRPr="00F5721E">
        <w:t>Neurosci</w:t>
      </w:r>
      <w:proofErr w:type="spellEnd"/>
      <w:r w:rsidRPr="00F5721E">
        <w:t>.</w:t>
      </w:r>
      <w:proofErr w:type="gramEnd"/>
      <w:r w:rsidRPr="00F5721E">
        <w:t xml:space="preserve"> 2004</w:t>
      </w:r>
      <w:proofErr w:type="gramStart"/>
      <w:r w:rsidRPr="00F5721E">
        <w:t>;3</w:t>
      </w:r>
      <w:proofErr w:type="gramEnd"/>
      <w:r w:rsidRPr="00F5721E">
        <w:t>(3):253–266.</w:t>
      </w:r>
      <w:r w:rsidRPr="00F5721E">
        <w:cr/>
      </w:r>
    </w:p>
    <w:p w14:paraId="08C4A847" w14:textId="65DDC770" w:rsidR="00763B68" w:rsidRDefault="001A5169" w:rsidP="00763B68">
      <w:pPr>
        <w:pStyle w:val="Articletitle"/>
      </w:pPr>
      <w:r>
        <w:t>Title page template:</w:t>
      </w:r>
    </w:p>
    <w:p w14:paraId="6C391B6B" w14:textId="77777777" w:rsidR="001A5169" w:rsidRDefault="001A5169" w:rsidP="001A5169">
      <w:pPr>
        <w:rPr>
          <w:lang w:eastAsia="en-GB"/>
        </w:rPr>
      </w:pPr>
    </w:p>
    <w:p w14:paraId="0838FF5D" w14:textId="77777777" w:rsidR="001A5169" w:rsidRPr="001A5169" w:rsidRDefault="001A5169" w:rsidP="001A5169">
      <w:pPr>
        <w:rPr>
          <w:lang w:eastAsia="en-GB"/>
        </w:rPr>
      </w:pPr>
    </w:p>
    <w:p w14:paraId="47A80A99" w14:textId="77777777" w:rsidR="00763B68" w:rsidRDefault="00763B68" w:rsidP="00763B68">
      <w:pPr>
        <w:pStyle w:val="Articletitle"/>
      </w:pPr>
      <w:r>
        <w:t>Taylor &amp; Francis Word Template for journal articles</w:t>
      </w:r>
    </w:p>
    <w:p w14:paraId="0DE71232" w14:textId="77777777" w:rsidR="00763B68" w:rsidRDefault="00763B68" w:rsidP="00763B68"/>
    <w:p w14:paraId="74B1C30E" w14:textId="77777777" w:rsidR="00763B68" w:rsidRPr="000E0876" w:rsidRDefault="00763B68" w:rsidP="00763B68"/>
    <w:p w14:paraId="6294E772" w14:textId="77777777" w:rsidR="00763B68" w:rsidRDefault="00763B68" w:rsidP="00763B68">
      <w:pPr>
        <w:pStyle w:val="Authornames"/>
        <w:rPr>
          <w:vertAlign w:val="superscript"/>
        </w:rPr>
      </w:pPr>
      <w:r>
        <w:t xml:space="preserve">Author </w:t>
      </w:r>
      <w:proofErr w:type="spellStart"/>
      <w:r>
        <w:t>Name</w:t>
      </w:r>
      <w:r w:rsidRPr="00394920">
        <w:rPr>
          <w:vertAlign w:val="superscript"/>
        </w:rPr>
        <w:t>a</w:t>
      </w:r>
      <w:proofErr w:type="spellEnd"/>
      <w:r>
        <w:t xml:space="preserve">* and A. N. </w:t>
      </w:r>
      <w:proofErr w:type="spellStart"/>
      <w:r>
        <w:t>Author</w:t>
      </w:r>
      <w:r w:rsidRPr="00394920">
        <w:rPr>
          <w:vertAlign w:val="superscript"/>
        </w:rPr>
        <w:t>b</w:t>
      </w:r>
      <w:proofErr w:type="spellEnd"/>
    </w:p>
    <w:p w14:paraId="16EFE9C0" w14:textId="77777777" w:rsidR="00763B68" w:rsidRDefault="00763B68" w:rsidP="00763B68"/>
    <w:p w14:paraId="0CE72F03" w14:textId="77777777" w:rsidR="00763B68" w:rsidRPr="000E0876" w:rsidRDefault="00763B68" w:rsidP="00763B68"/>
    <w:p w14:paraId="1C034BC7" w14:textId="77777777" w:rsidR="00763B68" w:rsidRDefault="00763B68" w:rsidP="00763B68">
      <w:pPr>
        <w:pStyle w:val="Affiliation"/>
      </w:pPr>
      <w:proofErr w:type="spellStart"/>
      <w:proofErr w:type="gramStart"/>
      <w:r w:rsidRPr="00394920">
        <w:rPr>
          <w:vertAlign w:val="superscript"/>
        </w:rPr>
        <w:t>a</w:t>
      </w:r>
      <w:r>
        <w:t>Department</w:t>
      </w:r>
      <w:proofErr w:type="spellEnd"/>
      <w:proofErr w:type="gramEnd"/>
      <w:r>
        <w:t>, University, City, Country;</w:t>
      </w:r>
      <w:r w:rsidRPr="003152C8">
        <w:t xml:space="preserve"> </w:t>
      </w:r>
      <w:proofErr w:type="spellStart"/>
      <w:r w:rsidRPr="00394920">
        <w:rPr>
          <w:vertAlign w:val="superscript"/>
        </w:rPr>
        <w:t>b</w:t>
      </w:r>
      <w:r>
        <w:t>Department</w:t>
      </w:r>
      <w:proofErr w:type="spellEnd"/>
      <w:r>
        <w:t>, University, City, Country</w:t>
      </w:r>
    </w:p>
    <w:p w14:paraId="457EC1EC" w14:textId="77777777" w:rsidR="00763B68" w:rsidRDefault="00763B68" w:rsidP="00763B68">
      <w:pPr>
        <w:pStyle w:val="Correspondencedetails"/>
      </w:pPr>
      <w:r>
        <w:t>Provide full correspondence details here including e-mail for the *corresponding author</w:t>
      </w:r>
    </w:p>
    <w:p w14:paraId="2AE25027" w14:textId="77777777" w:rsidR="00763B68" w:rsidRDefault="00763B68" w:rsidP="00763B68">
      <w:pPr>
        <w:pStyle w:val="Notesoncontributors"/>
      </w:pPr>
      <w:r>
        <w:t>Provide short biographical notes on all contributors here if the journal requires them.</w:t>
      </w:r>
    </w:p>
    <w:p w14:paraId="55A09814" w14:textId="77777777" w:rsidR="00763B68" w:rsidRDefault="00763B68" w:rsidP="00763B68">
      <w:pPr>
        <w:pStyle w:val="Notesoncontributors"/>
      </w:pPr>
    </w:p>
    <w:p w14:paraId="0CF72A95" w14:textId="77777777" w:rsidR="00763B68" w:rsidRDefault="00763B68" w:rsidP="00763B68">
      <w:pPr>
        <w:pStyle w:val="Notesoncontributors"/>
      </w:pPr>
    </w:p>
    <w:p w14:paraId="01295E84" w14:textId="77777777" w:rsidR="00763B68" w:rsidRDefault="00763B68" w:rsidP="00763B68">
      <w:pPr>
        <w:pStyle w:val="Notesoncontributors"/>
      </w:pPr>
    </w:p>
    <w:p w14:paraId="4729C4B4" w14:textId="77777777" w:rsidR="00763B68" w:rsidRDefault="00763B68" w:rsidP="00763B68">
      <w:pPr>
        <w:pStyle w:val="Articletitle"/>
      </w:pPr>
    </w:p>
    <w:p w14:paraId="566A50BB" w14:textId="77777777" w:rsidR="00763B68" w:rsidRPr="00343876" w:rsidRDefault="00763B68" w:rsidP="00343876">
      <w:pPr>
        <w:spacing w:before="100" w:beforeAutospacing="1" w:after="100" w:afterAutospacing="1" w:line="240" w:lineRule="auto"/>
        <w:rPr>
          <w:rFonts w:ascii="Open Sans" w:eastAsia="Times New Roman" w:hAnsi="Open Sans" w:cs="Times New Roman"/>
          <w:color w:val="333333"/>
          <w:sz w:val="24"/>
          <w:szCs w:val="24"/>
          <w:lang w:eastAsia="en-GB"/>
        </w:rPr>
      </w:pPr>
    </w:p>
    <w:p w14:paraId="3AEB3C06" w14:textId="77777777" w:rsidR="00343876" w:rsidRPr="004E6374" w:rsidRDefault="00343876" w:rsidP="008646AD">
      <w:pPr>
        <w:jc w:val="center"/>
        <w:rPr>
          <w:rFonts w:ascii="Times New Roman" w:hAnsi="Times New Roman" w:cs="Times New Roman"/>
          <w:b/>
          <w:sz w:val="24"/>
          <w:szCs w:val="24"/>
        </w:rPr>
      </w:pPr>
    </w:p>
    <w:sectPr w:rsidR="00343876" w:rsidRPr="004E6374" w:rsidSect="00091A59">
      <w:pgSz w:w="11906" w:h="16838"/>
      <w:pgMar w:top="851" w:right="851" w:bottom="851" w:left="2268" w:header="709" w:footer="709"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487465E" w15:done="0"/>
  <w15:commentEx w15:paraId="34A377B0" w15:done="0"/>
  <w15:commentEx w15:paraId="7E337838" w15:done="0"/>
  <w15:commentEx w15:paraId="17980205" w15:done="0"/>
  <w15:commentEx w15:paraId="3D922F17" w15:done="0"/>
  <w15:commentEx w15:paraId="6259D562" w15:done="0"/>
  <w15:commentEx w15:paraId="66D9E4A6" w15:done="0"/>
  <w15:commentEx w15:paraId="2C2564D1" w15:done="0"/>
  <w15:commentEx w15:paraId="31996923" w15:done="0"/>
  <w15:commentEx w15:paraId="65633AEE" w15:done="0"/>
  <w15:commentEx w15:paraId="2AD8A6C9" w15:done="0"/>
  <w15:commentEx w15:paraId="54833D31" w15:done="0"/>
  <w15:commentEx w15:paraId="49CF6847" w15:done="0"/>
  <w15:commentEx w15:paraId="34E03FB7" w15:done="0"/>
  <w15:commentEx w15:paraId="19F913BE" w15:done="0"/>
  <w15:commentEx w15:paraId="037725B6" w15:done="0"/>
  <w15:commentEx w15:paraId="0CEE67C0" w15:done="0"/>
  <w15:commentEx w15:paraId="310EDFCE" w15:done="0"/>
  <w15:commentEx w15:paraId="22ACBE60" w15:done="0"/>
  <w15:commentEx w15:paraId="581028DD" w15:done="0"/>
  <w15:commentEx w15:paraId="7EFC84C4" w15:done="0"/>
  <w15:commentEx w15:paraId="387E5548" w15:done="0"/>
  <w15:commentEx w15:paraId="619A6B38" w15:done="0"/>
  <w15:commentEx w15:paraId="7C1028CB" w15:done="0"/>
  <w15:commentEx w15:paraId="12F9F1B4" w15:done="0"/>
  <w15:commentEx w15:paraId="7C42DB27" w15:done="0"/>
  <w15:commentEx w15:paraId="2BDE5038" w15:done="0"/>
  <w15:commentEx w15:paraId="0AB8414C" w15:done="0"/>
  <w15:commentEx w15:paraId="59ADC8FD" w15:done="0"/>
  <w15:commentEx w15:paraId="7B047D94" w15:done="0"/>
  <w15:commentEx w15:paraId="765297A4" w15:done="0"/>
  <w15:commentEx w15:paraId="5990589A" w15:done="0"/>
  <w15:commentEx w15:paraId="11A3E6B0" w15:done="0"/>
  <w15:commentEx w15:paraId="57D5A023" w15:done="0"/>
  <w15:commentEx w15:paraId="396D5361" w15:done="0"/>
  <w15:commentEx w15:paraId="322482F6" w15:done="0"/>
  <w15:commentEx w15:paraId="3DC0DF39" w15:done="0"/>
  <w15:commentEx w15:paraId="2B406EF7" w15:done="0"/>
  <w15:commentEx w15:paraId="61EDCABA" w15:done="0"/>
  <w15:commentEx w15:paraId="7A8728F8" w15:done="0"/>
  <w15:commentEx w15:paraId="2E3BA569" w15:done="0"/>
  <w15:commentEx w15:paraId="4145759A" w15:done="0"/>
  <w15:commentEx w15:paraId="20BD6139" w15:done="0"/>
  <w15:commentEx w15:paraId="1C479E1A" w15:done="0"/>
  <w15:commentEx w15:paraId="02890F7C" w15:done="0"/>
  <w15:commentEx w15:paraId="5F23B8D3" w15:done="0"/>
  <w15:commentEx w15:paraId="78765A02" w15:done="0"/>
  <w15:commentEx w15:paraId="6F67EA05" w15:done="0"/>
  <w15:commentEx w15:paraId="0089C638" w15:done="0"/>
  <w15:commentEx w15:paraId="40860452" w15:done="0"/>
  <w15:commentEx w15:paraId="70609D8C" w15:done="0"/>
  <w15:commentEx w15:paraId="4588EE68" w15:done="0"/>
  <w15:commentEx w15:paraId="312EF103" w15:done="0"/>
  <w15:commentEx w15:paraId="70E0C2C6" w15:done="0"/>
  <w15:commentEx w15:paraId="799D1917" w15:done="0"/>
  <w15:commentEx w15:paraId="1AD88E9B" w15:done="0"/>
  <w15:commentEx w15:paraId="00E37E8B" w15:done="0"/>
  <w15:commentEx w15:paraId="327A50BF" w15:done="0"/>
  <w15:commentEx w15:paraId="19787659" w15:done="0"/>
  <w15:commentEx w15:paraId="3D60F3D6" w15:done="0"/>
  <w15:commentEx w15:paraId="4B771D1D" w15:done="0"/>
  <w15:commentEx w15:paraId="33A4C4E4" w15:done="0"/>
  <w15:commentEx w15:paraId="5322331F" w15:done="0"/>
  <w15:commentEx w15:paraId="6210135C" w15:done="0"/>
  <w15:commentEx w15:paraId="1DC3AE3B" w15:done="0"/>
  <w15:commentEx w15:paraId="76FFBFEF" w15:done="0"/>
  <w15:commentEx w15:paraId="4C731DFF" w15:done="0"/>
  <w15:commentEx w15:paraId="7752A84F" w15:done="0"/>
  <w15:commentEx w15:paraId="77459321" w15:done="0"/>
  <w15:commentEx w15:paraId="432A445C" w15:done="0"/>
  <w15:commentEx w15:paraId="478D6280" w15:done="0"/>
  <w15:commentEx w15:paraId="1608A39E" w15:done="0"/>
  <w15:commentEx w15:paraId="64799314" w15:done="0"/>
  <w15:commentEx w15:paraId="270C4653" w15:done="0"/>
  <w15:commentEx w15:paraId="1CF2B2C0" w15:done="0"/>
  <w15:commentEx w15:paraId="25C02600" w15:done="0"/>
  <w15:commentEx w15:paraId="577E94F5" w15:done="0"/>
  <w15:commentEx w15:paraId="2E25555E" w15:done="0"/>
  <w15:commentEx w15:paraId="6948D33C" w15:done="0"/>
  <w15:commentEx w15:paraId="29DC87B4" w15:done="0"/>
  <w15:commentEx w15:paraId="0C4ED53E" w15:done="0"/>
  <w15:commentEx w15:paraId="47575EA0" w15:done="0"/>
  <w15:commentEx w15:paraId="7DD5F551" w15:done="0"/>
  <w15:commentEx w15:paraId="1431126C" w15:done="0"/>
  <w15:commentEx w15:paraId="3B039979" w15:done="0"/>
  <w15:commentEx w15:paraId="14238E7A" w15:done="0"/>
  <w15:commentEx w15:paraId="331D97CB" w15:done="0"/>
  <w15:commentEx w15:paraId="05E4B94D" w15:done="0"/>
  <w15:commentEx w15:paraId="32A584CF" w15:done="0"/>
  <w15:commentEx w15:paraId="12E4B7C4" w15:done="0"/>
  <w15:commentEx w15:paraId="6B6AA760" w15:done="0"/>
  <w15:commentEx w15:paraId="75A41185" w15:done="0"/>
  <w15:commentEx w15:paraId="32412111" w15:done="0"/>
  <w15:commentEx w15:paraId="079E457F" w15:done="0"/>
  <w15:commentEx w15:paraId="5DDCD514" w15:done="0"/>
  <w15:commentEx w15:paraId="7BE74617" w15:done="0"/>
  <w15:commentEx w15:paraId="7278DAC9" w15:done="0"/>
  <w15:commentEx w15:paraId="216E49BB" w15:done="0"/>
  <w15:commentEx w15:paraId="1F0F5664" w15:done="0"/>
  <w15:commentEx w15:paraId="2A71EA6F" w15:done="0"/>
  <w15:commentEx w15:paraId="6F3B6F53" w15:done="0"/>
  <w15:commentEx w15:paraId="562ABC89" w15:done="0"/>
  <w15:commentEx w15:paraId="408FB780" w15:done="0"/>
  <w15:commentEx w15:paraId="647F7A45" w15:done="0"/>
  <w15:commentEx w15:paraId="0982A1EE" w15:done="0"/>
  <w15:commentEx w15:paraId="738ADA69" w15:done="0"/>
  <w15:commentEx w15:paraId="30E9DBC4" w15:done="0"/>
  <w15:commentEx w15:paraId="674C9133" w15:done="0"/>
  <w15:commentEx w15:paraId="7F6B31CF" w15:done="0"/>
  <w15:commentEx w15:paraId="6A0DE22C" w15:done="0"/>
  <w15:commentEx w15:paraId="535F08B3" w15:done="0"/>
  <w15:commentEx w15:paraId="0DEF2F66" w15:done="0"/>
  <w15:commentEx w15:paraId="52E9B90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0B1331" w14:textId="77777777" w:rsidR="00444CC9" w:rsidRDefault="00444CC9" w:rsidP="00FE55D6">
      <w:pPr>
        <w:spacing w:after="0" w:line="240" w:lineRule="auto"/>
      </w:pPr>
      <w:r>
        <w:separator/>
      </w:r>
    </w:p>
  </w:endnote>
  <w:endnote w:type="continuationSeparator" w:id="0">
    <w:p w14:paraId="6C99BBD3" w14:textId="77777777" w:rsidR="00444CC9" w:rsidRDefault="00444CC9" w:rsidP="00FE55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Helvetica Neue">
    <w:altName w:val="Times New Roman"/>
    <w:panose1 w:val="00000000000000000000"/>
    <w:charset w:val="00"/>
    <w:family w:val="roman"/>
    <w:notTrueType/>
    <w:pitch w:val="default"/>
  </w:font>
  <w:font w:name="Gill Sans Condensed">
    <w:panose1 w:val="00000000000000000000"/>
    <w:charset w:val="00"/>
    <w:family w:val="swiss"/>
    <w:notTrueType/>
    <w:pitch w:val="variable"/>
    <w:sig w:usb0="00000003" w:usb1="00000000" w:usb2="00000000" w:usb3="00000000" w:csb0="00000001" w:csb1="00000000"/>
  </w:font>
  <w:font w:name="GillSans Condensed">
    <w:panose1 w:val="00000000000000000000"/>
    <w:charset w:val="00"/>
    <w:family w:val="swiss"/>
    <w:notTrueType/>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Droid Serif">
    <w:altName w:val="Times New Roman"/>
    <w:panose1 w:val="00000000000000000000"/>
    <w:charset w:val="00"/>
    <w:family w:val="roman"/>
    <w:notTrueType/>
    <w:pitch w:val="default"/>
  </w:font>
  <w:font w:name="Open Sans">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8713229"/>
      <w:docPartObj>
        <w:docPartGallery w:val="Page Numbers (Bottom of Page)"/>
        <w:docPartUnique/>
      </w:docPartObj>
    </w:sdtPr>
    <w:sdtEndPr>
      <w:rPr>
        <w:noProof/>
      </w:rPr>
    </w:sdtEndPr>
    <w:sdtContent>
      <w:p w14:paraId="453B453F" w14:textId="595044E6" w:rsidR="00567210" w:rsidRDefault="00567210">
        <w:pPr>
          <w:pStyle w:val="Footer"/>
          <w:jc w:val="right"/>
        </w:pPr>
        <w:r>
          <w:fldChar w:fldCharType="begin"/>
        </w:r>
        <w:r>
          <w:instrText xml:space="preserve"> PAGE   \* MERGEFORMAT </w:instrText>
        </w:r>
        <w:r>
          <w:fldChar w:fldCharType="separate"/>
        </w:r>
        <w:r w:rsidR="005F3262">
          <w:rPr>
            <w:noProof/>
          </w:rPr>
          <w:t>61</w:t>
        </w:r>
        <w:r>
          <w:rPr>
            <w:noProof/>
          </w:rPr>
          <w:fldChar w:fldCharType="end"/>
        </w:r>
      </w:p>
    </w:sdtContent>
  </w:sdt>
  <w:p w14:paraId="6478BEA8" w14:textId="77777777" w:rsidR="00567210" w:rsidRDefault="0056721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2427221"/>
      <w:docPartObj>
        <w:docPartGallery w:val="Page Numbers (Bottom of Page)"/>
        <w:docPartUnique/>
      </w:docPartObj>
    </w:sdtPr>
    <w:sdtEndPr>
      <w:rPr>
        <w:noProof/>
      </w:rPr>
    </w:sdtEndPr>
    <w:sdtContent>
      <w:p w14:paraId="3EDCACDD" w14:textId="64785659" w:rsidR="00567210" w:rsidRDefault="00567210">
        <w:pPr>
          <w:pStyle w:val="Footer"/>
          <w:jc w:val="right"/>
        </w:pPr>
        <w:r>
          <w:fldChar w:fldCharType="begin"/>
        </w:r>
        <w:r>
          <w:instrText xml:space="preserve"> PAGE   \* MERGEFORMAT </w:instrText>
        </w:r>
        <w:r>
          <w:fldChar w:fldCharType="separate"/>
        </w:r>
        <w:r w:rsidR="005F3262">
          <w:rPr>
            <w:noProof/>
          </w:rPr>
          <w:t>120</w:t>
        </w:r>
        <w:r>
          <w:rPr>
            <w:noProof/>
          </w:rPr>
          <w:fldChar w:fldCharType="end"/>
        </w:r>
      </w:p>
    </w:sdtContent>
  </w:sdt>
  <w:p w14:paraId="2527F876" w14:textId="77777777" w:rsidR="00567210" w:rsidRDefault="00567210">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04BF34" w14:textId="77777777" w:rsidR="00444CC9" w:rsidRDefault="00444CC9" w:rsidP="00FE55D6">
      <w:pPr>
        <w:spacing w:after="0" w:line="240" w:lineRule="auto"/>
      </w:pPr>
      <w:r>
        <w:separator/>
      </w:r>
    </w:p>
  </w:footnote>
  <w:footnote w:type="continuationSeparator" w:id="0">
    <w:p w14:paraId="6C5FE2F3" w14:textId="77777777" w:rsidR="00444CC9" w:rsidRDefault="00444CC9" w:rsidP="00FE55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6D18E5" w14:textId="2E551B20" w:rsidR="00567210" w:rsidRDefault="00567210">
    <w:pPr>
      <w:pStyle w:val="Header"/>
      <w:jc w:val="right"/>
    </w:pPr>
  </w:p>
  <w:p w14:paraId="51502549" w14:textId="77777777" w:rsidR="00567210" w:rsidRDefault="005672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20BE9990"/>
    <w:lvl w:ilvl="0">
      <w:numFmt w:val="bullet"/>
      <w:lvlText w:val="*"/>
      <w:lvlJc w:val="left"/>
    </w:lvl>
  </w:abstractNum>
  <w:abstractNum w:abstractNumId="1">
    <w:nsid w:val="03544D9F"/>
    <w:multiLevelType w:val="hybridMultilevel"/>
    <w:tmpl w:val="31D06A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A4B05F0"/>
    <w:multiLevelType w:val="multilevel"/>
    <w:tmpl w:val="E3F24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8C139D"/>
    <w:multiLevelType w:val="hybridMultilevel"/>
    <w:tmpl w:val="4B683FA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16B556B9"/>
    <w:multiLevelType w:val="hybridMultilevel"/>
    <w:tmpl w:val="5D8421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72B7033"/>
    <w:multiLevelType w:val="multilevel"/>
    <w:tmpl w:val="359C2D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68510A"/>
    <w:multiLevelType w:val="hybridMultilevel"/>
    <w:tmpl w:val="79900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2BA038D"/>
    <w:multiLevelType w:val="hybridMultilevel"/>
    <w:tmpl w:val="B692B3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25D920D6"/>
    <w:multiLevelType w:val="multilevel"/>
    <w:tmpl w:val="EC702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AF234A3"/>
    <w:multiLevelType w:val="hybridMultilevel"/>
    <w:tmpl w:val="9C42230C"/>
    <w:lvl w:ilvl="0" w:tplc="41DE65D2">
      <w:start w:val="1"/>
      <w:numFmt w:val="decimal"/>
      <w:lvlText w:val="%1."/>
      <w:lvlJc w:val="left"/>
      <w:pPr>
        <w:ind w:left="720" w:hanging="360"/>
      </w:pPr>
      <w:rPr>
        <w:rFonts w:ascii="Times New Roman" w:hAnsi="Times New Roman" w:cs="Times New Roman"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C2012D6"/>
    <w:multiLevelType w:val="hybridMultilevel"/>
    <w:tmpl w:val="AF82B43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320A795A"/>
    <w:multiLevelType w:val="hybridMultilevel"/>
    <w:tmpl w:val="75EC5CD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45AB6B74"/>
    <w:multiLevelType w:val="multilevel"/>
    <w:tmpl w:val="3ACAAC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64F7856"/>
    <w:multiLevelType w:val="hybridMultilevel"/>
    <w:tmpl w:val="BBA0A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D5A4C72"/>
    <w:multiLevelType w:val="hybridMultilevel"/>
    <w:tmpl w:val="EE6C65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nsid w:val="50476DF7"/>
    <w:multiLevelType w:val="multilevel"/>
    <w:tmpl w:val="E4F8C1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62226DE"/>
    <w:multiLevelType w:val="hybridMultilevel"/>
    <w:tmpl w:val="38CA008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nsid w:val="627C0276"/>
    <w:multiLevelType w:val="hybridMultilevel"/>
    <w:tmpl w:val="34700D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65680E85"/>
    <w:multiLevelType w:val="hybridMultilevel"/>
    <w:tmpl w:val="DB2CBBA0"/>
    <w:lvl w:ilvl="0" w:tplc="04090001">
      <w:start w:val="1"/>
      <w:numFmt w:val="decimal"/>
      <w:lvlText w:val="%1."/>
      <w:lvlJc w:val="left"/>
      <w:pPr>
        <w:tabs>
          <w:tab w:val="num" w:pos="907"/>
        </w:tabs>
        <w:ind w:left="907" w:hanging="360"/>
      </w:pPr>
    </w:lvl>
    <w:lvl w:ilvl="1" w:tplc="08090019" w:tentative="1">
      <w:start w:val="1"/>
      <w:numFmt w:val="lowerLetter"/>
      <w:lvlText w:val="%2."/>
      <w:lvlJc w:val="left"/>
      <w:pPr>
        <w:ind w:left="1627" w:hanging="360"/>
      </w:pPr>
    </w:lvl>
    <w:lvl w:ilvl="2" w:tplc="0809001B" w:tentative="1">
      <w:start w:val="1"/>
      <w:numFmt w:val="lowerRoman"/>
      <w:lvlText w:val="%3."/>
      <w:lvlJc w:val="right"/>
      <w:pPr>
        <w:ind w:left="2347" w:hanging="180"/>
      </w:pPr>
    </w:lvl>
    <w:lvl w:ilvl="3" w:tplc="0809000F" w:tentative="1">
      <w:start w:val="1"/>
      <w:numFmt w:val="decimal"/>
      <w:lvlText w:val="%4."/>
      <w:lvlJc w:val="left"/>
      <w:pPr>
        <w:ind w:left="3067" w:hanging="360"/>
      </w:pPr>
    </w:lvl>
    <w:lvl w:ilvl="4" w:tplc="08090019" w:tentative="1">
      <w:start w:val="1"/>
      <w:numFmt w:val="lowerLetter"/>
      <w:lvlText w:val="%5."/>
      <w:lvlJc w:val="left"/>
      <w:pPr>
        <w:ind w:left="3787" w:hanging="360"/>
      </w:pPr>
    </w:lvl>
    <w:lvl w:ilvl="5" w:tplc="0809001B" w:tentative="1">
      <w:start w:val="1"/>
      <w:numFmt w:val="lowerRoman"/>
      <w:lvlText w:val="%6."/>
      <w:lvlJc w:val="right"/>
      <w:pPr>
        <w:ind w:left="4507" w:hanging="180"/>
      </w:pPr>
    </w:lvl>
    <w:lvl w:ilvl="6" w:tplc="0809000F" w:tentative="1">
      <w:start w:val="1"/>
      <w:numFmt w:val="decimal"/>
      <w:lvlText w:val="%7."/>
      <w:lvlJc w:val="left"/>
      <w:pPr>
        <w:ind w:left="5227" w:hanging="360"/>
      </w:pPr>
    </w:lvl>
    <w:lvl w:ilvl="7" w:tplc="08090019" w:tentative="1">
      <w:start w:val="1"/>
      <w:numFmt w:val="lowerLetter"/>
      <w:lvlText w:val="%8."/>
      <w:lvlJc w:val="left"/>
      <w:pPr>
        <w:ind w:left="5947" w:hanging="360"/>
      </w:pPr>
    </w:lvl>
    <w:lvl w:ilvl="8" w:tplc="0809001B" w:tentative="1">
      <w:start w:val="1"/>
      <w:numFmt w:val="lowerRoman"/>
      <w:lvlText w:val="%9."/>
      <w:lvlJc w:val="right"/>
      <w:pPr>
        <w:ind w:left="6667" w:hanging="180"/>
      </w:pPr>
    </w:lvl>
  </w:abstractNum>
  <w:abstractNum w:abstractNumId="19">
    <w:nsid w:val="66256304"/>
    <w:multiLevelType w:val="multilevel"/>
    <w:tmpl w:val="A73AE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8B371D5"/>
    <w:multiLevelType w:val="multilevel"/>
    <w:tmpl w:val="75B4E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8BC3152"/>
    <w:multiLevelType w:val="multilevel"/>
    <w:tmpl w:val="8F680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D367944"/>
    <w:multiLevelType w:val="hybridMultilevel"/>
    <w:tmpl w:val="154A13F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nsid w:val="77216FF2"/>
    <w:multiLevelType w:val="hybridMultilevel"/>
    <w:tmpl w:val="DF1CBDA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nsid w:val="77D87331"/>
    <w:multiLevelType w:val="multilevel"/>
    <w:tmpl w:val="C3DC5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9"/>
  </w:num>
  <w:num w:numId="3">
    <w:abstractNumId w:val="1"/>
  </w:num>
  <w:num w:numId="4">
    <w:abstractNumId w:val="7"/>
  </w:num>
  <w:num w:numId="5">
    <w:abstractNumId w:val="8"/>
  </w:num>
  <w:num w:numId="6">
    <w:abstractNumId w:val="15"/>
  </w:num>
  <w:num w:numId="7">
    <w:abstractNumId w:val="5"/>
  </w:num>
  <w:num w:numId="8">
    <w:abstractNumId w:val="21"/>
  </w:num>
  <w:num w:numId="9">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0">
    <w:abstractNumId w:val="18"/>
  </w:num>
  <w:num w:numId="11">
    <w:abstractNumId w:val="4"/>
  </w:num>
  <w:num w:numId="12">
    <w:abstractNumId w:val="2"/>
  </w:num>
  <w:num w:numId="13">
    <w:abstractNumId w:val="24"/>
  </w:num>
  <w:num w:numId="14">
    <w:abstractNumId w:val="20"/>
  </w:num>
  <w:num w:numId="15">
    <w:abstractNumId w:val="19"/>
  </w:num>
  <w:num w:numId="16">
    <w:abstractNumId w:val="12"/>
  </w:num>
  <w:num w:numId="17">
    <w:abstractNumId w:val="14"/>
  </w:num>
  <w:num w:numId="18">
    <w:abstractNumId w:val="13"/>
  </w:num>
  <w:num w:numId="19">
    <w:abstractNumId w:val="10"/>
  </w:num>
  <w:num w:numId="20">
    <w:abstractNumId w:val="23"/>
  </w:num>
  <w:num w:numId="21">
    <w:abstractNumId w:val="11"/>
  </w:num>
  <w:num w:numId="22">
    <w:abstractNumId w:val="17"/>
  </w:num>
  <w:num w:numId="23">
    <w:abstractNumId w:val="22"/>
  </w:num>
  <w:num w:numId="24">
    <w:abstractNumId w:val="6"/>
  </w:num>
  <w:num w:numId="25">
    <w:abstractNumId w:val="3"/>
  </w:num>
  <w:numIdMacAtCleanup w:val="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Fergus Gracey (MED)">
    <w15:presenceInfo w15:providerId="AD" w15:userId="S-1-5-21-1202660629-790525478-1417001333-274109"/>
  </w15:person>
  <w15:person w15:author="Sian Coker (MED)">
    <w15:presenceInfo w15:providerId="AD" w15:userId="S-1-5-21-1202660629-790525478-1417001333-1483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797"/>
    <w:rsid w:val="0000112F"/>
    <w:rsid w:val="000015E6"/>
    <w:rsid w:val="00004FC3"/>
    <w:rsid w:val="000057DB"/>
    <w:rsid w:val="00005CE0"/>
    <w:rsid w:val="000064CE"/>
    <w:rsid w:val="00006C89"/>
    <w:rsid w:val="00006E1D"/>
    <w:rsid w:val="00011797"/>
    <w:rsid w:val="00011FEA"/>
    <w:rsid w:val="000152EE"/>
    <w:rsid w:val="00016055"/>
    <w:rsid w:val="000164AE"/>
    <w:rsid w:val="00016B7B"/>
    <w:rsid w:val="000178CC"/>
    <w:rsid w:val="00020623"/>
    <w:rsid w:val="00020E77"/>
    <w:rsid w:val="0002119D"/>
    <w:rsid w:val="0002442D"/>
    <w:rsid w:val="00024984"/>
    <w:rsid w:val="00024CBF"/>
    <w:rsid w:val="000263B2"/>
    <w:rsid w:val="00026E7A"/>
    <w:rsid w:val="0002791B"/>
    <w:rsid w:val="0003290C"/>
    <w:rsid w:val="0003467C"/>
    <w:rsid w:val="0003468F"/>
    <w:rsid w:val="00040425"/>
    <w:rsid w:val="00040553"/>
    <w:rsid w:val="0004064C"/>
    <w:rsid w:val="000407DB"/>
    <w:rsid w:val="00042C43"/>
    <w:rsid w:val="000444E0"/>
    <w:rsid w:val="0004483E"/>
    <w:rsid w:val="00044FA4"/>
    <w:rsid w:val="000457C6"/>
    <w:rsid w:val="00045C8F"/>
    <w:rsid w:val="00046CEA"/>
    <w:rsid w:val="00047F8B"/>
    <w:rsid w:val="00050426"/>
    <w:rsid w:val="00050622"/>
    <w:rsid w:val="00051743"/>
    <w:rsid w:val="0005209E"/>
    <w:rsid w:val="00053325"/>
    <w:rsid w:val="00053F75"/>
    <w:rsid w:val="00054178"/>
    <w:rsid w:val="00055ECE"/>
    <w:rsid w:val="00056688"/>
    <w:rsid w:val="000612E8"/>
    <w:rsid w:val="00061EB3"/>
    <w:rsid w:val="00062672"/>
    <w:rsid w:val="00063198"/>
    <w:rsid w:val="00063E93"/>
    <w:rsid w:val="00066158"/>
    <w:rsid w:val="000673A2"/>
    <w:rsid w:val="00067D7A"/>
    <w:rsid w:val="0007123E"/>
    <w:rsid w:val="00071389"/>
    <w:rsid w:val="00071564"/>
    <w:rsid w:val="00073156"/>
    <w:rsid w:val="00076F1F"/>
    <w:rsid w:val="00085106"/>
    <w:rsid w:val="00086A86"/>
    <w:rsid w:val="00091522"/>
    <w:rsid w:val="00091A59"/>
    <w:rsid w:val="0009354C"/>
    <w:rsid w:val="000937E0"/>
    <w:rsid w:val="00093B59"/>
    <w:rsid w:val="00094242"/>
    <w:rsid w:val="0009431D"/>
    <w:rsid w:val="000946B3"/>
    <w:rsid w:val="0009508D"/>
    <w:rsid w:val="00095E44"/>
    <w:rsid w:val="0009666B"/>
    <w:rsid w:val="00097053"/>
    <w:rsid w:val="000A03FF"/>
    <w:rsid w:val="000A1500"/>
    <w:rsid w:val="000A3528"/>
    <w:rsid w:val="000A47CE"/>
    <w:rsid w:val="000A6AAA"/>
    <w:rsid w:val="000A6E50"/>
    <w:rsid w:val="000B153D"/>
    <w:rsid w:val="000B1BC2"/>
    <w:rsid w:val="000B3C50"/>
    <w:rsid w:val="000B47BC"/>
    <w:rsid w:val="000B4969"/>
    <w:rsid w:val="000B5173"/>
    <w:rsid w:val="000B64E3"/>
    <w:rsid w:val="000C0213"/>
    <w:rsid w:val="000C1573"/>
    <w:rsid w:val="000C239D"/>
    <w:rsid w:val="000C29CD"/>
    <w:rsid w:val="000C4F8C"/>
    <w:rsid w:val="000C5320"/>
    <w:rsid w:val="000C5387"/>
    <w:rsid w:val="000C5B41"/>
    <w:rsid w:val="000C5E21"/>
    <w:rsid w:val="000C7C0A"/>
    <w:rsid w:val="000D24AD"/>
    <w:rsid w:val="000D2535"/>
    <w:rsid w:val="000D3EC0"/>
    <w:rsid w:val="000D4CC9"/>
    <w:rsid w:val="000D5D27"/>
    <w:rsid w:val="000D693B"/>
    <w:rsid w:val="000D7054"/>
    <w:rsid w:val="000D77E4"/>
    <w:rsid w:val="000E0550"/>
    <w:rsid w:val="000E1274"/>
    <w:rsid w:val="000E33DC"/>
    <w:rsid w:val="000E3A7D"/>
    <w:rsid w:val="000E44EB"/>
    <w:rsid w:val="000E7B76"/>
    <w:rsid w:val="000F21C0"/>
    <w:rsid w:val="000F227C"/>
    <w:rsid w:val="000F2CF8"/>
    <w:rsid w:val="000F3DAC"/>
    <w:rsid w:val="000F435D"/>
    <w:rsid w:val="000F66C5"/>
    <w:rsid w:val="000F6C83"/>
    <w:rsid w:val="000F7207"/>
    <w:rsid w:val="000F7E5C"/>
    <w:rsid w:val="00100D3B"/>
    <w:rsid w:val="00101223"/>
    <w:rsid w:val="001046E4"/>
    <w:rsid w:val="00104BC1"/>
    <w:rsid w:val="001052E9"/>
    <w:rsid w:val="001058E2"/>
    <w:rsid w:val="00105D4D"/>
    <w:rsid w:val="00106434"/>
    <w:rsid w:val="0010654B"/>
    <w:rsid w:val="00110731"/>
    <w:rsid w:val="00111176"/>
    <w:rsid w:val="001111F7"/>
    <w:rsid w:val="0011299F"/>
    <w:rsid w:val="00113CE1"/>
    <w:rsid w:val="00114BBA"/>
    <w:rsid w:val="00114E43"/>
    <w:rsid w:val="00117483"/>
    <w:rsid w:val="00117DD1"/>
    <w:rsid w:val="00123223"/>
    <w:rsid w:val="00123CDA"/>
    <w:rsid w:val="00124A2F"/>
    <w:rsid w:val="00127E86"/>
    <w:rsid w:val="00133797"/>
    <w:rsid w:val="00133FFB"/>
    <w:rsid w:val="00134A46"/>
    <w:rsid w:val="001350C0"/>
    <w:rsid w:val="001406BD"/>
    <w:rsid w:val="00143268"/>
    <w:rsid w:val="00143446"/>
    <w:rsid w:val="001509BD"/>
    <w:rsid w:val="00150AAD"/>
    <w:rsid w:val="00152382"/>
    <w:rsid w:val="00154FC9"/>
    <w:rsid w:val="001567D9"/>
    <w:rsid w:val="0016188C"/>
    <w:rsid w:val="0016251A"/>
    <w:rsid w:val="001632EA"/>
    <w:rsid w:val="0016475E"/>
    <w:rsid w:val="00167447"/>
    <w:rsid w:val="0017082E"/>
    <w:rsid w:val="00171197"/>
    <w:rsid w:val="0017185E"/>
    <w:rsid w:val="0017349F"/>
    <w:rsid w:val="001739D0"/>
    <w:rsid w:val="001759A2"/>
    <w:rsid w:val="00175C83"/>
    <w:rsid w:val="00176E26"/>
    <w:rsid w:val="00180935"/>
    <w:rsid w:val="001814D5"/>
    <w:rsid w:val="00182EBD"/>
    <w:rsid w:val="00183B16"/>
    <w:rsid w:val="001858C0"/>
    <w:rsid w:val="00185DFC"/>
    <w:rsid w:val="00185E51"/>
    <w:rsid w:val="00185EAA"/>
    <w:rsid w:val="0018702C"/>
    <w:rsid w:val="00187F2C"/>
    <w:rsid w:val="001921DA"/>
    <w:rsid w:val="00193342"/>
    <w:rsid w:val="001936C1"/>
    <w:rsid w:val="00193B5F"/>
    <w:rsid w:val="0019474F"/>
    <w:rsid w:val="00194D0B"/>
    <w:rsid w:val="001954D3"/>
    <w:rsid w:val="00195C26"/>
    <w:rsid w:val="0019609C"/>
    <w:rsid w:val="0019652A"/>
    <w:rsid w:val="00197B3B"/>
    <w:rsid w:val="001A0312"/>
    <w:rsid w:val="001A2B13"/>
    <w:rsid w:val="001A3D48"/>
    <w:rsid w:val="001A5169"/>
    <w:rsid w:val="001A6BA5"/>
    <w:rsid w:val="001A7891"/>
    <w:rsid w:val="001B06CD"/>
    <w:rsid w:val="001B1140"/>
    <w:rsid w:val="001B35D4"/>
    <w:rsid w:val="001B7AAC"/>
    <w:rsid w:val="001C154E"/>
    <w:rsid w:val="001C4193"/>
    <w:rsid w:val="001C6D94"/>
    <w:rsid w:val="001C7026"/>
    <w:rsid w:val="001D1672"/>
    <w:rsid w:val="001D2506"/>
    <w:rsid w:val="001D3620"/>
    <w:rsid w:val="001D5069"/>
    <w:rsid w:val="001D62B3"/>
    <w:rsid w:val="001D6772"/>
    <w:rsid w:val="001E40B5"/>
    <w:rsid w:val="001E4F4D"/>
    <w:rsid w:val="001E66D4"/>
    <w:rsid w:val="001E70A0"/>
    <w:rsid w:val="001E7759"/>
    <w:rsid w:val="001F1F7C"/>
    <w:rsid w:val="001F65F4"/>
    <w:rsid w:val="001F6FAD"/>
    <w:rsid w:val="001F716C"/>
    <w:rsid w:val="001F71DC"/>
    <w:rsid w:val="001F7D4C"/>
    <w:rsid w:val="002037B2"/>
    <w:rsid w:val="00204CB1"/>
    <w:rsid w:val="0020542A"/>
    <w:rsid w:val="00205CF9"/>
    <w:rsid w:val="002077F8"/>
    <w:rsid w:val="00210455"/>
    <w:rsid w:val="002105EC"/>
    <w:rsid w:val="00210EDE"/>
    <w:rsid w:val="0021178B"/>
    <w:rsid w:val="00212C8B"/>
    <w:rsid w:val="00213F59"/>
    <w:rsid w:val="00214199"/>
    <w:rsid w:val="00215063"/>
    <w:rsid w:val="002156EE"/>
    <w:rsid w:val="00215F73"/>
    <w:rsid w:val="002200D3"/>
    <w:rsid w:val="0022014E"/>
    <w:rsid w:val="00221046"/>
    <w:rsid w:val="00221FC5"/>
    <w:rsid w:val="00222A70"/>
    <w:rsid w:val="00222DC7"/>
    <w:rsid w:val="00222E85"/>
    <w:rsid w:val="0022621E"/>
    <w:rsid w:val="00226AF6"/>
    <w:rsid w:val="00226C3A"/>
    <w:rsid w:val="00227DC2"/>
    <w:rsid w:val="00231CCD"/>
    <w:rsid w:val="002333FE"/>
    <w:rsid w:val="00233FF3"/>
    <w:rsid w:val="00234F81"/>
    <w:rsid w:val="00235828"/>
    <w:rsid w:val="00236245"/>
    <w:rsid w:val="002428A3"/>
    <w:rsid w:val="00242B85"/>
    <w:rsid w:val="00242F11"/>
    <w:rsid w:val="0024368E"/>
    <w:rsid w:val="00243F57"/>
    <w:rsid w:val="002441A9"/>
    <w:rsid w:val="002443B0"/>
    <w:rsid w:val="0025192F"/>
    <w:rsid w:val="00252A15"/>
    <w:rsid w:val="00253458"/>
    <w:rsid w:val="00255B3E"/>
    <w:rsid w:val="00257B0C"/>
    <w:rsid w:val="002600CC"/>
    <w:rsid w:val="00261C17"/>
    <w:rsid w:val="0026277C"/>
    <w:rsid w:val="00262FB4"/>
    <w:rsid w:val="00263C21"/>
    <w:rsid w:val="00264AFF"/>
    <w:rsid w:val="00265737"/>
    <w:rsid w:val="00266668"/>
    <w:rsid w:val="00266858"/>
    <w:rsid w:val="00266BE9"/>
    <w:rsid w:val="002672BE"/>
    <w:rsid w:val="00270207"/>
    <w:rsid w:val="00270341"/>
    <w:rsid w:val="00272595"/>
    <w:rsid w:val="00275A59"/>
    <w:rsid w:val="00275ADA"/>
    <w:rsid w:val="00275DB2"/>
    <w:rsid w:val="00276E2D"/>
    <w:rsid w:val="002836B0"/>
    <w:rsid w:val="00283832"/>
    <w:rsid w:val="00284203"/>
    <w:rsid w:val="00285516"/>
    <w:rsid w:val="00285A6F"/>
    <w:rsid w:val="00285D9F"/>
    <w:rsid w:val="00291CE5"/>
    <w:rsid w:val="0029409E"/>
    <w:rsid w:val="00294B69"/>
    <w:rsid w:val="00295668"/>
    <w:rsid w:val="002956DE"/>
    <w:rsid w:val="00295940"/>
    <w:rsid w:val="00295A16"/>
    <w:rsid w:val="0029614C"/>
    <w:rsid w:val="002968D5"/>
    <w:rsid w:val="002975FC"/>
    <w:rsid w:val="00297EE7"/>
    <w:rsid w:val="002A03D3"/>
    <w:rsid w:val="002A0A3F"/>
    <w:rsid w:val="002A0A89"/>
    <w:rsid w:val="002A52EB"/>
    <w:rsid w:val="002A6B78"/>
    <w:rsid w:val="002B3864"/>
    <w:rsid w:val="002B634F"/>
    <w:rsid w:val="002B6632"/>
    <w:rsid w:val="002C12C0"/>
    <w:rsid w:val="002C1BEB"/>
    <w:rsid w:val="002C2BFC"/>
    <w:rsid w:val="002C57B5"/>
    <w:rsid w:val="002C59BC"/>
    <w:rsid w:val="002C6F9A"/>
    <w:rsid w:val="002C7D4A"/>
    <w:rsid w:val="002D0211"/>
    <w:rsid w:val="002D08F9"/>
    <w:rsid w:val="002D2281"/>
    <w:rsid w:val="002D25F4"/>
    <w:rsid w:val="002D28F7"/>
    <w:rsid w:val="002D2F99"/>
    <w:rsid w:val="002D3DB3"/>
    <w:rsid w:val="002D4AF4"/>
    <w:rsid w:val="002D4DC4"/>
    <w:rsid w:val="002D6A34"/>
    <w:rsid w:val="002D6BF0"/>
    <w:rsid w:val="002D6EFB"/>
    <w:rsid w:val="002E0CFA"/>
    <w:rsid w:val="002E43DC"/>
    <w:rsid w:val="002E53F8"/>
    <w:rsid w:val="002E622B"/>
    <w:rsid w:val="002E7080"/>
    <w:rsid w:val="002F0E47"/>
    <w:rsid w:val="002F167A"/>
    <w:rsid w:val="002F3CF9"/>
    <w:rsid w:val="002F41E0"/>
    <w:rsid w:val="002F5132"/>
    <w:rsid w:val="002F601B"/>
    <w:rsid w:val="002F6461"/>
    <w:rsid w:val="00300318"/>
    <w:rsid w:val="00300FC3"/>
    <w:rsid w:val="003021A7"/>
    <w:rsid w:val="00302DCE"/>
    <w:rsid w:val="00304197"/>
    <w:rsid w:val="00304825"/>
    <w:rsid w:val="00304B7C"/>
    <w:rsid w:val="00305222"/>
    <w:rsid w:val="00306797"/>
    <w:rsid w:val="0030698E"/>
    <w:rsid w:val="00306C44"/>
    <w:rsid w:val="00310F7F"/>
    <w:rsid w:val="0031150F"/>
    <w:rsid w:val="00312951"/>
    <w:rsid w:val="00312CAC"/>
    <w:rsid w:val="00312F6F"/>
    <w:rsid w:val="00314C5E"/>
    <w:rsid w:val="00315785"/>
    <w:rsid w:val="00315AF2"/>
    <w:rsid w:val="0031612F"/>
    <w:rsid w:val="00317409"/>
    <w:rsid w:val="003206A2"/>
    <w:rsid w:val="0032119B"/>
    <w:rsid w:val="00322C49"/>
    <w:rsid w:val="00323CC5"/>
    <w:rsid w:val="0032474E"/>
    <w:rsid w:val="00326865"/>
    <w:rsid w:val="00326E8F"/>
    <w:rsid w:val="00330279"/>
    <w:rsid w:val="00331538"/>
    <w:rsid w:val="00331678"/>
    <w:rsid w:val="0033220B"/>
    <w:rsid w:val="0033321C"/>
    <w:rsid w:val="00334251"/>
    <w:rsid w:val="0033492B"/>
    <w:rsid w:val="00340668"/>
    <w:rsid w:val="00341D90"/>
    <w:rsid w:val="00341F37"/>
    <w:rsid w:val="00342233"/>
    <w:rsid w:val="00343876"/>
    <w:rsid w:val="00343D70"/>
    <w:rsid w:val="00345A3D"/>
    <w:rsid w:val="00347532"/>
    <w:rsid w:val="003476AA"/>
    <w:rsid w:val="003514D5"/>
    <w:rsid w:val="00353704"/>
    <w:rsid w:val="00356AEB"/>
    <w:rsid w:val="00360FFF"/>
    <w:rsid w:val="00361981"/>
    <w:rsid w:val="0036268C"/>
    <w:rsid w:val="003632FE"/>
    <w:rsid w:val="003641FF"/>
    <w:rsid w:val="003642D9"/>
    <w:rsid w:val="0036470F"/>
    <w:rsid w:val="00365DEA"/>
    <w:rsid w:val="003678C9"/>
    <w:rsid w:val="00375095"/>
    <w:rsid w:val="0037680B"/>
    <w:rsid w:val="00376F55"/>
    <w:rsid w:val="00377490"/>
    <w:rsid w:val="00377557"/>
    <w:rsid w:val="003779F2"/>
    <w:rsid w:val="00377E98"/>
    <w:rsid w:val="00377F2B"/>
    <w:rsid w:val="00380D6F"/>
    <w:rsid w:val="00381E0A"/>
    <w:rsid w:val="0038269C"/>
    <w:rsid w:val="003832F9"/>
    <w:rsid w:val="00384CE1"/>
    <w:rsid w:val="00384E01"/>
    <w:rsid w:val="00385407"/>
    <w:rsid w:val="00386419"/>
    <w:rsid w:val="003872F0"/>
    <w:rsid w:val="0039036F"/>
    <w:rsid w:val="003905BC"/>
    <w:rsid w:val="003920B7"/>
    <w:rsid w:val="00392315"/>
    <w:rsid w:val="00392550"/>
    <w:rsid w:val="00393385"/>
    <w:rsid w:val="003943AB"/>
    <w:rsid w:val="0039476F"/>
    <w:rsid w:val="00394AE9"/>
    <w:rsid w:val="00395CB5"/>
    <w:rsid w:val="00396050"/>
    <w:rsid w:val="0039760C"/>
    <w:rsid w:val="003A0827"/>
    <w:rsid w:val="003A19C2"/>
    <w:rsid w:val="003A266B"/>
    <w:rsid w:val="003A3D40"/>
    <w:rsid w:val="003A438A"/>
    <w:rsid w:val="003A55EC"/>
    <w:rsid w:val="003A6C28"/>
    <w:rsid w:val="003B0004"/>
    <w:rsid w:val="003B2F07"/>
    <w:rsid w:val="003B2F89"/>
    <w:rsid w:val="003B3021"/>
    <w:rsid w:val="003B4013"/>
    <w:rsid w:val="003B5F46"/>
    <w:rsid w:val="003B6094"/>
    <w:rsid w:val="003B78F7"/>
    <w:rsid w:val="003C0350"/>
    <w:rsid w:val="003C0C1E"/>
    <w:rsid w:val="003C0F69"/>
    <w:rsid w:val="003C3310"/>
    <w:rsid w:val="003C3731"/>
    <w:rsid w:val="003C45BE"/>
    <w:rsid w:val="003C53CD"/>
    <w:rsid w:val="003C5626"/>
    <w:rsid w:val="003C6AF1"/>
    <w:rsid w:val="003C7CA1"/>
    <w:rsid w:val="003D00B7"/>
    <w:rsid w:val="003D03C0"/>
    <w:rsid w:val="003D272B"/>
    <w:rsid w:val="003D3F0E"/>
    <w:rsid w:val="003D4A50"/>
    <w:rsid w:val="003D4DCE"/>
    <w:rsid w:val="003D5186"/>
    <w:rsid w:val="003D73EF"/>
    <w:rsid w:val="003D7DB0"/>
    <w:rsid w:val="003D7EEF"/>
    <w:rsid w:val="003E10F2"/>
    <w:rsid w:val="003E11CC"/>
    <w:rsid w:val="003E2108"/>
    <w:rsid w:val="003E227C"/>
    <w:rsid w:val="003E40FA"/>
    <w:rsid w:val="003E5E5B"/>
    <w:rsid w:val="003F0666"/>
    <w:rsid w:val="003F082F"/>
    <w:rsid w:val="003F155C"/>
    <w:rsid w:val="003F1B00"/>
    <w:rsid w:val="003F1FC5"/>
    <w:rsid w:val="003F30FC"/>
    <w:rsid w:val="003F3145"/>
    <w:rsid w:val="003F3D6B"/>
    <w:rsid w:val="003F432D"/>
    <w:rsid w:val="003F5579"/>
    <w:rsid w:val="003F5726"/>
    <w:rsid w:val="003F60F4"/>
    <w:rsid w:val="003F7BAC"/>
    <w:rsid w:val="004010F8"/>
    <w:rsid w:val="004034E7"/>
    <w:rsid w:val="00403B4E"/>
    <w:rsid w:val="00404ECA"/>
    <w:rsid w:val="00405206"/>
    <w:rsid w:val="00407545"/>
    <w:rsid w:val="00407618"/>
    <w:rsid w:val="00407C46"/>
    <w:rsid w:val="00412652"/>
    <w:rsid w:val="00413ACB"/>
    <w:rsid w:val="00413C6C"/>
    <w:rsid w:val="0041461A"/>
    <w:rsid w:val="00417E2A"/>
    <w:rsid w:val="00417E72"/>
    <w:rsid w:val="004201A3"/>
    <w:rsid w:val="00420486"/>
    <w:rsid w:val="00420551"/>
    <w:rsid w:val="0042092B"/>
    <w:rsid w:val="00421275"/>
    <w:rsid w:val="004223FC"/>
    <w:rsid w:val="00423D4E"/>
    <w:rsid w:val="00425A3D"/>
    <w:rsid w:val="004302B3"/>
    <w:rsid w:val="004306A9"/>
    <w:rsid w:val="004313F3"/>
    <w:rsid w:val="00431C93"/>
    <w:rsid w:val="00431D74"/>
    <w:rsid w:val="004331BC"/>
    <w:rsid w:val="00433C67"/>
    <w:rsid w:val="00434465"/>
    <w:rsid w:val="00434525"/>
    <w:rsid w:val="00434BA5"/>
    <w:rsid w:val="00434CEF"/>
    <w:rsid w:val="00435AD2"/>
    <w:rsid w:val="00435DE4"/>
    <w:rsid w:val="00435EF9"/>
    <w:rsid w:val="0043701A"/>
    <w:rsid w:val="004372DF"/>
    <w:rsid w:val="004377C7"/>
    <w:rsid w:val="00437CB7"/>
    <w:rsid w:val="0044014B"/>
    <w:rsid w:val="00440C9E"/>
    <w:rsid w:val="00441D1C"/>
    <w:rsid w:val="00441E30"/>
    <w:rsid w:val="004423A1"/>
    <w:rsid w:val="00442440"/>
    <w:rsid w:val="004429B4"/>
    <w:rsid w:val="00442BAF"/>
    <w:rsid w:val="00442FC4"/>
    <w:rsid w:val="004430C0"/>
    <w:rsid w:val="004447D4"/>
    <w:rsid w:val="00444CC9"/>
    <w:rsid w:val="0045004F"/>
    <w:rsid w:val="004508E7"/>
    <w:rsid w:val="00450BF0"/>
    <w:rsid w:val="00451018"/>
    <w:rsid w:val="00451193"/>
    <w:rsid w:val="004528DA"/>
    <w:rsid w:val="00452D1A"/>
    <w:rsid w:val="00453C49"/>
    <w:rsid w:val="00454E8B"/>
    <w:rsid w:val="00455C8D"/>
    <w:rsid w:val="00460277"/>
    <w:rsid w:val="00460541"/>
    <w:rsid w:val="00460F44"/>
    <w:rsid w:val="004612CF"/>
    <w:rsid w:val="00461DE9"/>
    <w:rsid w:val="00462B15"/>
    <w:rsid w:val="00462F2C"/>
    <w:rsid w:val="00464332"/>
    <w:rsid w:val="0046570E"/>
    <w:rsid w:val="00466893"/>
    <w:rsid w:val="00466DB6"/>
    <w:rsid w:val="00467D34"/>
    <w:rsid w:val="004703B4"/>
    <w:rsid w:val="004706E2"/>
    <w:rsid w:val="00471D68"/>
    <w:rsid w:val="00471E72"/>
    <w:rsid w:val="00473268"/>
    <w:rsid w:val="0047350F"/>
    <w:rsid w:val="0047353F"/>
    <w:rsid w:val="004744C9"/>
    <w:rsid w:val="00475996"/>
    <w:rsid w:val="004762D9"/>
    <w:rsid w:val="00476440"/>
    <w:rsid w:val="00476671"/>
    <w:rsid w:val="004810BA"/>
    <w:rsid w:val="00481B36"/>
    <w:rsid w:val="0048286F"/>
    <w:rsid w:val="004832DC"/>
    <w:rsid w:val="00484075"/>
    <w:rsid w:val="00484F49"/>
    <w:rsid w:val="00487046"/>
    <w:rsid w:val="00487CA4"/>
    <w:rsid w:val="00490B34"/>
    <w:rsid w:val="004918BD"/>
    <w:rsid w:val="00491CE5"/>
    <w:rsid w:val="004923DE"/>
    <w:rsid w:val="0049259B"/>
    <w:rsid w:val="004936BC"/>
    <w:rsid w:val="004945D3"/>
    <w:rsid w:val="00494F2A"/>
    <w:rsid w:val="004966C8"/>
    <w:rsid w:val="00496DA4"/>
    <w:rsid w:val="00496DFC"/>
    <w:rsid w:val="004A0D23"/>
    <w:rsid w:val="004A0EFF"/>
    <w:rsid w:val="004A14E3"/>
    <w:rsid w:val="004A1967"/>
    <w:rsid w:val="004A26EF"/>
    <w:rsid w:val="004A3EBB"/>
    <w:rsid w:val="004A4B9A"/>
    <w:rsid w:val="004A6F2D"/>
    <w:rsid w:val="004A7D35"/>
    <w:rsid w:val="004B23E9"/>
    <w:rsid w:val="004B3232"/>
    <w:rsid w:val="004B3BF2"/>
    <w:rsid w:val="004B3FFD"/>
    <w:rsid w:val="004B4310"/>
    <w:rsid w:val="004B781B"/>
    <w:rsid w:val="004C013F"/>
    <w:rsid w:val="004C0393"/>
    <w:rsid w:val="004C22E6"/>
    <w:rsid w:val="004C3CDD"/>
    <w:rsid w:val="004C449B"/>
    <w:rsid w:val="004C44DF"/>
    <w:rsid w:val="004C4FD7"/>
    <w:rsid w:val="004C6005"/>
    <w:rsid w:val="004C64F5"/>
    <w:rsid w:val="004C6667"/>
    <w:rsid w:val="004C7019"/>
    <w:rsid w:val="004C7BF9"/>
    <w:rsid w:val="004D2807"/>
    <w:rsid w:val="004D345F"/>
    <w:rsid w:val="004D3D14"/>
    <w:rsid w:val="004D451E"/>
    <w:rsid w:val="004D5B62"/>
    <w:rsid w:val="004D5FCC"/>
    <w:rsid w:val="004D61BB"/>
    <w:rsid w:val="004D77CA"/>
    <w:rsid w:val="004E1BCC"/>
    <w:rsid w:val="004E2110"/>
    <w:rsid w:val="004E24E4"/>
    <w:rsid w:val="004E2CD0"/>
    <w:rsid w:val="004E3276"/>
    <w:rsid w:val="004E469C"/>
    <w:rsid w:val="004E5E6A"/>
    <w:rsid w:val="004E5ED7"/>
    <w:rsid w:val="004E6374"/>
    <w:rsid w:val="004E6A03"/>
    <w:rsid w:val="004F2620"/>
    <w:rsid w:val="004F291C"/>
    <w:rsid w:val="004F51D2"/>
    <w:rsid w:val="004F57B0"/>
    <w:rsid w:val="004F71F4"/>
    <w:rsid w:val="00500B7D"/>
    <w:rsid w:val="00502280"/>
    <w:rsid w:val="0050382E"/>
    <w:rsid w:val="00503CD8"/>
    <w:rsid w:val="00504AC1"/>
    <w:rsid w:val="00506E72"/>
    <w:rsid w:val="00511869"/>
    <w:rsid w:val="0051200C"/>
    <w:rsid w:val="00512C1C"/>
    <w:rsid w:val="00512E9D"/>
    <w:rsid w:val="00515761"/>
    <w:rsid w:val="00516696"/>
    <w:rsid w:val="0051681E"/>
    <w:rsid w:val="005168E4"/>
    <w:rsid w:val="00521C0C"/>
    <w:rsid w:val="005230F3"/>
    <w:rsid w:val="00524A9A"/>
    <w:rsid w:val="00525BFD"/>
    <w:rsid w:val="00527121"/>
    <w:rsid w:val="00530349"/>
    <w:rsid w:val="00530E01"/>
    <w:rsid w:val="00533898"/>
    <w:rsid w:val="005357B8"/>
    <w:rsid w:val="00535CCE"/>
    <w:rsid w:val="0053647E"/>
    <w:rsid w:val="00537657"/>
    <w:rsid w:val="00540FCC"/>
    <w:rsid w:val="005427E1"/>
    <w:rsid w:val="005438DE"/>
    <w:rsid w:val="00547952"/>
    <w:rsid w:val="00551ECE"/>
    <w:rsid w:val="00552CAB"/>
    <w:rsid w:val="00553249"/>
    <w:rsid w:val="0055401D"/>
    <w:rsid w:val="005542EC"/>
    <w:rsid w:val="00554735"/>
    <w:rsid w:val="00554A9C"/>
    <w:rsid w:val="0055505E"/>
    <w:rsid w:val="00555540"/>
    <w:rsid w:val="0055568A"/>
    <w:rsid w:val="005561D2"/>
    <w:rsid w:val="005564BC"/>
    <w:rsid w:val="00556D6E"/>
    <w:rsid w:val="00556F72"/>
    <w:rsid w:val="00557DD8"/>
    <w:rsid w:val="005605E8"/>
    <w:rsid w:val="00560B6A"/>
    <w:rsid w:val="00561CEE"/>
    <w:rsid w:val="0056245F"/>
    <w:rsid w:val="00563413"/>
    <w:rsid w:val="00564684"/>
    <w:rsid w:val="00565D43"/>
    <w:rsid w:val="00566C25"/>
    <w:rsid w:val="00567210"/>
    <w:rsid w:val="005679F1"/>
    <w:rsid w:val="00567E62"/>
    <w:rsid w:val="005702DD"/>
    <w:rsid w:val="00572A23"/>
    <w:rsid w:val="00573364"/>
    <w:rsid w:val="005738BA"/>
    <w:rsid w:val="005739B0"/>
    <w:rsid w:val="00574820"/>
    <w:rsid w:val="00576A66"/>
    <w:rsid w:val="00577483"/>
    <w:rsid w:val="005806C4"/>
    <w:rsid w:val="00581038"/>
    <w:rsid w:val="005811E0"/>
    <w:rsid w:val="00582F11"/>
    <w:rsid w:val="00584740"/>
    <w:rsid w:val="00584A4D"/>
    <w:rsid w:val="00585E49"/>
    <w:rsid w:val="00586128"/>
    <w:rsid w:val="00586228"/>
    <w:rsid w:val="00586336"/>
    <w:rsid w:val="00587122"/>
    <w:rsid w:val="00590697"/>
    <w:rsid w:val="005918BB"/>
    <w:rsid w:val="00591E3A"/>
    <w:rsid w:val="0059220A"/>
    <w:rsid w:val="0059248B"/>
    <w:rsid w:val="00597427"/>
    <w:rsid w:val="00597A0D"/>
    <w:rsid w:val="00597EC0"/>
    <w:rsid w:val="005A1887"/>
    <w:rsid w:val="005A19A2"/>
    <w:rsid w:val="005A209A"/>
    <w:rsid w:val="005A37BC"/>
    <w:rsid w:val="005A396F"/>
    <w:rsid w:val="005A4FFE"/>
    <w:rsid w:val="005A5612"/>
    <w:rsid w:val="005A6510"/>
    <w:rsid w:val="005A66B5"/>
    <w:rsid w:val="005B1148"/>
    <w:rsid w:val="005B1FFE"/>
    <w:rsid w:val="005B2E0A"/>
    <w:rsid w:val="005B3A5B"/>
    <w:rsid w:val="005B3AEA"/>
    <w:rsid w:val="005B3C89"/>
    <w:rsid w:val="005B40D6"/>
    <w:rsid w:val="005B41F8"/>
    <w:rsid w:val="005B47A6"/>
    <w:rsid w:val="005B49FF"/>
    <w:rsid w:val="005B4AC2"/>
    <w:rsid w:val="005C097E"/>
    <w:rsid w:val="005C262D"/>
    <w:rsid w:val="005C3703"/>
    <w:rsid w:val="005C4FE6"/>
    <w:rsid w:val="005C7282"/>
    <w:rsid w:val="005D1C01"/>
    <w:rsid w:val="005D2AB9"/>
    <w:rsid w:val="005D3260"/>
    <w:rsid w:val="005D3660"/>
    <w:rsid w:val="005D493F"/>
    <w:rsid w:val="005D55E6"/>
    <w:rsid w:val="005D5CFB"/>
    <w:rsid w:val="005D68F8"/>
    <w:rsid w:val="005E18DC"/>
    <w:rsid w:val="005E2078"/>
    <w:rsid w:val="005E287A"/>
    <w:rsid w:val="005E303B"/>
    <w:rsid w:val="005E34CA"/>
    <w:rsid w:val="005E5D76"/>
    <w:rsid w:val="005E6921"/>
    <w:rsid w:val="005E7207"/>
    <w:rsid w:val="005F0CE6"/>
    <w:rsid w:val="005F15A7"/>
    <w:rsid w:val="005F2B99"/>
    <w:rsid w:val="005F3262"/>
    <w:rsid w:val="005F36F2"/>
    <w:rsid w:val="005F4684"/>
    <w:rsid w:val="005F5801"/>
    <w:rsid w:val="006047EC"/>
    <w:rsid w:val="006056CC"/>
    <w:rsid w:val="006070C5"/>
    <w:rsid w:val="00607A0A"/>
    <w:rsid w:val="00607B7C"/>
    <w:rsid w:val="00607BC2"/>
    <w:rsid w:val="0061176F"/>
    <w:rsid w:val="00611963"/>
    <w:rsid w:val="006124AA"/>
    <w:rsid w:val="0061372B"/>
    <w:rsid w:val="00614005"/>
    <w:rsid w:val="00614516"/>
    <w:rsid w:val="006160D5"/>
    <w:rsid w:val="00616C26"/>
    <w:rsid w:val="00620DAE"/>
    <w:rsid w:val="00622857"/>
    <w:rsid w:val="00623FD8"/>
    <w:rsid w:val="006249F8"/>
    <w:rsid w:val="00626052"/>
    <w:rsid w:val="006261BB"/>
    <w:rsid w:val="00630716"/>
    <w:rsid w:val="0063085D"/>
    <w:rsid w:val="006342B8"/>
    <w:rsid w:val="006350AB"/>
    <w:rsid w:val="00635430"/>
    <w:rsid w:val="00635F4B"/>
    <w:rsid w:val="0063640B"/>
    <w:rsid w:val="00636DBB"/>
    <w:rsid w:val="00637CF7"/>
    <w:rsid w:val="00640487"/>
    <w:rsid w:val="00641BF2"/>
    <w:rsid w:val="0064345A"/>
    <w:rsid w:val="006448BC"/>
    <w:rsid w:val="006457B3"/>
    <w:rsid w:val="00647746"/>
    <w:rsid w:val="00650074"/>
    <w:rsid w:val="00650295"/>
    <w:rsid w:val="00650884"/>
    <w:rsid w:val="00650EDB"/>
    <w:rsid w:val="00651326"/>
    <w:rsid w:val="00652217"/>
    <w:rsid w:val="00652DB1"/>
    <w:rsid w:val="00653A72"/>
    <w:rsid w:val="00653FA8"/>
    <w:rsid w:val="0065428D"/>
    <w:rsid w:val="00654541"/>
    <w:rsid w:val="00654A61"/>
    <w:rsid w:val="00655110"/>
    <w:rsid w:val="00655D14"/>
    <w:rsid w:val="00656E99"/>
    <w:rsid w:val="0065765F"/>
    <w:rsid w:val="00660CFF"/>
    <w:rsid w:val="00664E12"/>
    <w:rsid w:val="006650C9"/>
    <w:rsid w:val="00666950"/>
    <w:rsid w:val="0066765C"/>
    <w:rsid w:val="0067117C"/>
    <w:rsid w:val="006717B3"/>
    <w:rsid w:val="0067766E"/>
    <w:rsid w:val="006779EA"/>
    <w:rsid w:val="006800AE"/>
    <w:rsid w:val="0068139E"/>
    <w:rsid w:val="006814A7"/>
    <w:rsid w:val="006816E6"/>
    <w:rsid w:val="00681980"/>
    <w:rsid w:val="00682317"/>
    <w:rsid w:val="00682E3A"/>
    <w:rsid w:val="00684945"/>
    <w:rsid w:val="00685573"/>
    <w:rsid w:val="00685784"/>
    <w:rsid w:val="00686286"/>
    <w:rsid w:val="006902D9"/>
    <w:rsid w:val="00690903"/>
    <w:rsid w:val="006909C9"/>
    <w:rsid w:val="00690AF9"/>
    <w:rsid w:val="00690D70"/>
    <w:rsid w:val="00691291"/>
    <w:rsid w:val="00691C1A"/>
    <w:rsid w:val="006944CC"/>
    <w:rsid w:val="00694606"/>
    <w:rsid w:val="00694A3A"/>
    <w:rsid w:val="00694F5A"/>
    <w:rsid w:val="00695688"/>
    <w:rsid w:val="006A1FF9"/>
    <w:rsid w:val="006A3A9D"/>
    <w:rsid w:val="006A46CD"/>
    <w:rsid w:val="006A47F6"/>
    <w:rsid w:val="006A5D1C"/>
    <w:rsid w:val="006A6928"/>
    <w:rsid w:val="006A694F"/>
    <w:rsid w:val="006A77FC"/>
    <w:rsid w:val="006B1063"/>
    <w:rsid w:val="006B1AB9"/>
    <w:rsid w:val="006B1E56"/>
    <w:rsid w:val="006B31C0"/>
    <w:rsid w:val="006B42BA"/>
    <w:rsid w:val="006B52B8"/>
    <w:rsid w:val="006B55ED"/>
    <w:rsid w:val="006B65FB"/>
    <w:rsid w:val="006B67B7"/>
    <w:rsid w:val="006B71F3"/>
    <w:rsid w:val="006B79D6"/>
    <w:rsid w:val="006C1C1A"/>
    <w:rsid w:val="006C2796"/>
    <w:rsid w:val="006C3B94"/>
    <w:rsid w:val="006C5398"/>
    <w:rsid w:val="006C5E7F"/>
    <w:rsid w:val="006C69F9"/>
    <w:rsid w:val="006C6AB7"/>
    <w:rsid w:val="006D0A93"/>
    <w:rsid w:val="006D3AE4"/>
    <w:rsid w:val="006D401E"/>
    <w:rsid w:val="006D4B4F"/>
    <w:rsid w:val="006D6AAF"/>
    <w:rsid w:val="006D75B7"/>
    <w:rsid w:val="006E29D1"/>
    <w:rsid w:val="006E2BB1"/>
    <w:rsid w:val="006E37FE"/>
    <w:rsid w:val="006E5E06"/>
    <w:rsid w:val="006E5EBB"/>
    <w:rsid w:val="006E709A"/>
    <w:rsid w:val="006E7135"/>
    <w:rsid w:val="006E7137"/>
    <w:rsid w:val="006E78AB"/>
    <w:rsid w:val="006F1765"/>
    <w:rsid w:val="006F182A"/>
    <w:rsid w:val="006F3661"/>
    <w:rsid w:val="006F71FA"/>
    <w:rsid w:val="006F77E4"/>
    <w:rsid w:val="00700CCB"/>
    <w:rsid w:val="007017EB"/>
    <w:rsid w:val="0070250A"/>
    <w:rsid w:val="00702BFC"/>
    <w:rsid w:val="007043B3"/>
    <w:rsid w:val="007070DB"/>
    <w:rsid w:val="007074C6"/>
    <w:rsid w:val="007108B2"/>
    <w:rsid w:val="00712298"/>
    <w:rsid w:val="00713FF4"/>
    <w:rsid w:val="00717A3D"/>
    <w:rsid w:val="00717CD0"/>
    <w:rsid w:val="0072501A"/>
    <w:rsid w:val="00725807"/>
    <w:rsid w:val="007259DC"/>
    <w:rsid w:val="00725ACB"/>
    <w:rsid w:val="00727A22"/>
    <w:rsid w:val="007321A1"/>
    <w:rsid w:val="007323E2"/>
    <w:rsid w:val="007327F1"/>
    <w:rsid w:val="00733598"/>
    <w:rsid w:val="0073432F"/>
    <w:rsid w:val="00735904"/>
    <w:rsid w:val="00735B88"/>
    <w:rsid w:val="00737E23"/>
    <w:rsid w:val="00740A14"/>
    <w:rsid w:val="00742509"/>
    <w:rsid w:val="007431A5"/>
    <w:rsid w:val="00743AC1"/>
    <w:rsid w:val="0074461F"/>
    <w:rsid w:val="0074612D"/>
    <w:rsid w:val="00747037"/>
    <w:rsid w:val="00747165"/>
    <w:rsid w:val="00751A29"/>
    <w:rsid w:val="00751E56"/>
    <w:rsid w:val="00751EB9"/>
    <w:rsid w:val="007522A1"/>
    <w:rsid w:val="00752CDA"/>
    <w:rsid w:val="00753A65"/>
    <w:rsid w:val="00754410"/>
    <w:rsid w:val="00754909"/>
    <w:rsid w:val="00754BA4"/>
    <w:rsid w:val="007578BD"/>
    <w:rsid w:val="00762915"/>
    <w:rsid w:val="00763B68"/>
    <w:rsid w:val="00764173"/>
    <w:rsid w:val="00765616"/>
    <w:rsid w:val="007676A5"/>
    <w:rsid w:val="00770E84"/>
    <w:rsid w:val="007714CD"/>
    <w:rsid w:val="0077191C"/>
    <w:rsid w:val="00772270"/>
    <w:rsid w:val="00773056"/>
    <w:rsid w:val="007734D1"/>
    <w:rsid w:val="00773F1A"/>
    <w:rsid w:val="00774661"/>
    <w:rsid w:val="00776AD6"/>
    <w:rsid w:val="00776FC0"/>
    <w:rsid w:val="00782D9E"/>
    <w:rsid w:val="00783236"/>
    <w:rsid w:val="00785377"/>
    <w:rsid w:val="00785931"/>
    <w:rsid w:val="007865B4"/>
    <w:rsid w:val="00786D37"/>
    <w:rsid w:val="00790EED"/>
    <w:rsid w:val="007916BA"/>
    <w:rsid w:val="0079209B"/>
    <w:rsid w:val="007922DA"/>
    <w:rsid w:val="00792A60"/>
    <w:rsid w:val="00792BD6"/>
    <w:rsid w:val="00795CC2"/>
    <w:rsid w:val="00797764"/>
    <w:rsid w:val="00797A2E"/>
    <w:rsid w:val="007A0B6C"/>
    <w:rsid w:val="007A0DA8"/>
    <w:rsid w:val="007A245A"/>
    <w:rsid w:val="007A4430"/>
    <w:rsid w:val="007A46E6"/>
    <w:rsid w:val="007A4C0A"/>
    <w:rsid w:val="007A5452"/>
    <w:rsid w:val="007A57CB"/>
    <w:rsid w:val="007A69CF"/>
    <w:rsid w:val="007A753C"/>
    <w:rsid w:val="007B079D"/>
    <w:rsid w:val="007B1432"/>
    <w:rsid w:val="007B3AFC"/>
    <w:rsid w:val="007B3B7A"/>
    <w:rsid w:val="007B616D"/>
    <w:rsid w:val="007B7719"/>
    <w:rsid w:val="007C090D"/>
    <w:rsid w:val="007C2976"/>
    <w:rsid w:val="007C29E4"/>
    <w:rsid w:val="007C2A1D"/>
    <w:rsid w:val="007C2AFF"/>
    <w:rsid w:val="007C3DA3"/>
    <w:rsid w:val="007C4A6D"/>
    <w:rsid w:val="007C551C"/>
    <w:rsid w:val="007C65AA"/>
    <w:rsid w:val="007C7EC3"/>
    <w:rsid w:val="007D06F5"/>
    <w:rsid w:val="007D14E9"/>
    <w:rsid w:val="007D1801"/>
    <w:rsid w:val="007D2259"/>
    <w:rsid w:val="007D2E5B"/>
    <w:rsid w:val="007D4532"/>
    <w:rsid w:val="007D5988"/>
    <w:rsid w:val="007D6828"/>
    <w:rsid w:val="007D6F59"/>
    <w:rsid w:val="007D7C1D"/>
    <w:rsid w:val="007E6119"/>
    <w:rsid w:val="007E6162"/>
    <w:rsid w:val="007E6EB1"/>
    <w:rsid w:val="007E6FA6"/>
    <w:rsid w:val="007E712C"/>
    <w:rsid w:val="007F01AD"/>
    <w:rsid w:val="007F116A"/>
    <w:rsid w:val="007F12EA"/>
    <w:rsid w:val="007F3CBC"/>
    <w:rsid w:val="007F6A35"/>
    <w:rsid w:val="007F6D6C"/>
    <w:rsid w:val="007F7F03"/>
    <w:rsid w:val="008002AD"/>
    <w:rsid w:val="00800DD3"/>
    <w:rsid w:val="00801A20"/>
    <w:rsid w:val="0080288E"/>
    <w:rsid w:val="00802E75"/>
    <w:rsid w:val="00803824"/>
    <w:rsid w:val="008048B0"/>
    <w:rsid w:val="008048DA"/>
    <w:rsid w:val="00807D5E"/>
    <w:rsid w:val="00810693"/>
    <w:rsid w:val="00811079"/>
    <w:rsid w:val="00812070"/>
    <w:rsid w:val="00812915"/>
    <w:rsid w:val="00814E87"/>
    <w:rsid w:val="00814EB5"/>
    <w:rsid w:val="008208C8"/>
    <w:rsid w:val="00821FDD"/>
    <w:rsid w:val="0082326C"/>
    <w:rsid w:val="00823EF8"/>
    <w:rsid w:val="00826829"/>
    <w:rsid w:val="0082688F"/>
    <w:rsid w:val="00827B83"/>
    <w:rsid w:val="00830877"/>
    <w:rsid w:val="008315BA"/>
    <w:rsid w:val="0083339D"/>
    <w:rsid w:val="00834BA5"/>
    <w:rsid w:val="0083525E"/>
    <w:rsid w:val="00837568"/>
    <w:rsid w:val="00840622"/>
    <w:rsid w:val="00843F5A"/>
    <w:rsid w:val="0084544C"/>
    <w:rsid w:val="0084663D"/>
    <w:rsid w:val="0085205A"/>
    <w:rsid w:val="00852268"/>
    <w:rsid w:val="00852B70"/>
    <w:rsid w:val="0085319C"/>
    <w:rsid w:val="0085384F"/>
    <w:rsid w:val="00853CA0"/>
    <w:rsid w:val="00853DB4"/>
    <w:rsid w:val="008551EF"/>
    <w:rsid w:val="00860449"/>
    <w:rsid w:val="00861CF9"/>
    <w:rsid w:val="008646AD"/>
    <w:rsid w:val="00864C9B"/>
    <w:rsid w:val="00864D80"/>
    <w:rsid w:val="0086565B"/>
    <w:rsid w:val="00867345"/>
    <w:rsid w:val="008708D7"/>
    <w:rsid w:val="008725B5"/>
    <w:rsid w:val="00874DB8"/>
    <w:rsid w:val="0087519E"/>
    <w:rsid w:val="00880172"/>
    <w:rsid w:val="0088168C"/>
    <w:rsid w:val="008858A8"/>
    <w:rsid w:val="00885BE7"/>
    <w:rsid w:val="0088739C"/>
    <w:rsid w:val="0088787C"/>
    <w:rsid w:val="00887D64"/>
    <w:rsid w:val="00892138"/>
    <w:rsid w:val="0089296F"/>
    <w:rsid w:val="0089334D"/>
    <w:rsid w:val="008953EA"/>
    <w:rsid w:val="00896F20"/>
    <w:rsid w:val="00897331"/>
    <w:rsid w:val="00897545"/>
    <w:rsid w:val="008A0139"/>
    <w:rsid w:val="008A0304"/>
    <w:rsid w:val="008A0C69"/>
    <w:rsid w:val="008A2BC2"/>
    <w:rsid w:val="008A2EB0"/>
    <w:rsid w:val="008A3827"/>
    <w:rsid w:val="008A4506"/>
    <w:rsid w:val="008A69C8"/>
    <w:rsid w:val="008A6B8D"/>
    <w:rsid w:val="008A6CF5"/>
    <w:rsid w:val="008B0B7F"/>
    <w:rsid w:val="008B173C"/>
    <w:rsid w:val="008B23FB"/>
    <w:rsid w:val="008B43F1"/>
    <w:rsid w:val="008B44E3"/>
    <w:rsid w:val="008B51E4"/>
    <w:rsid w:val="008B73D9"/>
    <w:rsid w:val="008C00D0"/>
    <w:rsid w:val="008C13EF"/>
    <w:rsid w:val="008C2C71"/>
    <w:rsid w:val="008C31C8"/>
    <w:rsid w:val="008C3BBE"/>
    <w:rsid w:val="008C3BEE"/>
    <w:rsid w:val="008C4B46"/>
    <w:rsid w:val="008C5188"/>
    <w:rsid w:val="008C595A"/>
    <w:rsid w:val="008C7CA5"/>
    <w:rsid w:val="008C7F1F"/>
    <w:rsid w:val="008D1929"/>
    <w:rsid w:val="008D379E"/>
    <w:rsid w:val="008D5FEA"/>
    <w:rsid w:val="008D758A"/>
    <w:rsid w:val="008E0CB5"/>
    <w:rsid w:val="008E1139"/>
    <w:rsid w:val="008E1A4F"/>
    <w:rsid w:val="008E2219"/>
    <w:rsid w:val="008E2275"/>
    <w:rsid w:val="008E262C"/>
    <w:rsid w:val="008E272A"/>
    <w:rsid w:val="008E2876"/>
    <w:rsid w:val="008E2D31"/>
    <w:rsid w:val="008E4FFE"/>
    <w:rsid w:val="008F023E"/>
    <w:rsid w:val="008F0C2E"/>
    <w:rsid w:val="008F1632"/>
    <w:rsid w:val="008F31CC"/>
    <w:rsid w:val="008F3A9E"/>
    <w:rsid w:val="008F3C5B"/>
    <w:rsid w:val="008F414B"/>
    <w:rsid w:val="008F4B2B"/>
    <w:rsid w:val="008F5368"/>
    <w:rsid w:val="008F55BE"/>
    <w:rsid w:val="008F6443"/>
    <w:rsid w:val="008F7C1A"/>
    <w:rsid w:val="0090052A"/>
    <w:rsid w:val="009008EE"/>
    <w:rsid w:val="00900B95"/>
    <w:rsid w:val="009024FF"/>
    <w:rsid w:val="009026C8"/>
    <w:rsid w:val="00903B11"/>
    <w:rsid w:val="009040EE"/>
    <w:rsid w:val="00904A95"/>
    <w:rsid w:val="009062A9"/>
    <w:rsid w:val="00906F91"/>
    <w:rsid w:val="00907707"/>
    <w:rsid w:val="009078D4"/>
    <w:rsid w:val="0091067A"/>
    <w:rsid w:val="00910BA3"/>
    <w:rsid w:val="00910D78"/>
    <w:rsid w:val="00912ADA"/>
    <w:rsid w:val="00912D50"/>
    <w:rsid w:val="009137A5"/>
    <w:rsid w:val="00914218"/>
    <w:rsid w:val="0091432B"/>
    <w:rsid w:val="0091788D"/>
    <w:rsid w:val="0091790B"/>
    <w:rsid w:val="00921804"/>
    <w:rsid w:val="009237CD"/>
    <w:rsid w:val="00923C30"/>
    <w:rsid w:val="00926573"/>
    <w:rsid w:val="00927616"/>
    <w:rsid w:val="00927F39"/>
    <w:rsid w:val="009315D8"/>
    <w:rsid w:val="00931743"/>
    <w:rsid w:val="00931C6E"/>
    <w:rsid w:val="00931FB3"/>
    <w:rsid w:val="00932634"/>
    <w:rsid w:val="00932944"/>
    <w:rsid w:val="00933878"/>
    <w:rsid w:val="00934804"/>
    <w:rsid w:val="0094169A"/>
    <w:rsid w:val="00941B30"/>
    <w:rsid w:val="00942490"/>
    <w:rsid w:val="00942ACE"/>
    <w:rsid w:val="00943378"/>
    <w:rsid w:val="00943556"/>
    <w:rsid w:val="00943CC4"/>
    <w:rsid w:val="00945205"/>
    <w:rsid w:val="009454F6"/>
    <w:rsid w:val="009470FE"/>
    <w:rsid w:val="00947977"/>
    <w:rsid w:val="00947AC6"/>
    <w:rsid w:val="00947DF7"/>
    <w:rsid w:val="00950CA3"/>
    <w:rsid w:val="00950DBC"/>
    <w:rsid w:val="00951098"/>
    <w:rsid w:val="0095205D"/>
    <w:rsid w:val="00952677"/>
    <w:rsid w:val="009533FA"/>
    <w:rsid w:val="009537CB"/>
    <w:rsid w:val="0095422F"/>
    <w:rsid w:val="00954AE6"/>
    <w:rsid w:val="00955EAD"/>
    <w:rsid w:val="00956AA5"/>
    <w:rsid w:val="00957CA9"/>
    <w:rsid w:val="00960DC6"/>
    <w:rsid w:val="00961E61"/>
    <w:rsid w:val="00962006"/>
    <w:rsid w:val="00962CE3"/>
    <w:rsid w:val="00963FCA"/>
    <w:rsid w:val="00965218"/>
    <w:rsid w:val="00965487"/>
    <w:rsid w:val="00965894"/>
    <w:rsid w:val="00965AD4"/>
    <w:rsid w:val="00966853"/>
    <w:rsid w:val="00967B05"/>
    <w:rsid w:val="00967B9B"/>
    <w:rsid w:val="00972464"/>
    <w:rsid w:val="00972A09"/>
    <w:rsid w:val="00972D92"/>
    <w:rsid w:val="00974AC6"/>
    <w:rsid w:val="00974E81"/>
    <w:rsid w:val="009769A6"/>
    <w:rsid w:val="009810A8"/>
    <w:rsid w:val="00981F6B"/>
    <w:rsid w:val="00982D3A"/>
    <w:rsid w:val="0098326E"/>
    <w:rsid w:val="00984744"/>
    <w:rsid w:val="009852F4"/>
    <w:rsid w:val="00985539"/>
    <w:rsid w:val="0098731B"/>
    <w:rsid w:val="00990D67"/>
    <w:rsid w:val="00990DCF"/>
    <w:rsid w:val="0099592F"/>
    <w:rsid w:val="00996B67"/>
    <w:rsid w:val="009A0136"/>
    <w:rsid w:val="009A0B9A"/>
    <w:rsid w:val="009A2AC6"/>
    <w:rsid w:val="009A4C3A"/>
    <w:rsid w:val="009A5B70"/>
    <w:rsid w:val="009A5CE6"/>
    <w:rsid w:val="009A7C3A"/>
    <w:rsid w:val="009A7DF3"/>
    <w:rsid w:val="009B0FD2"/>
    <w:rsid w:val="009B1212"/>
    <w:rsid w:val="009B1FAE"/>
    <w:rsid w:val="009B3487"/>
    <w:rsid w:val="009B54C4"/>
    <w:rsid w:val="009C0881"/>
    <w:rsid w:val="009C1881"/>
    <w:rsid w:val="009C2D44"/>
    <w:rsid w:val="009C4A8D"/>
    <w:rsid w:val="009C5FD8"/>
    <w:rsid w:val="009C7AA0"/>
    <w:rsid w:val="009D03E3"/>
    <w:rsid w:val="009D0697"/>
    <w:rsid w:val="009D21E9"/>
    <w:rsid w:val="009D2687"/>
    <w:rsid w:val="009D4341"/>
    <w:rsid w:val="009D4DFF"/>
    <w:rsid w:val="009E20FF"/>
    <w:rsid w:val="009E2366"/>
    <w:rsid w:val="009E2B67"/>
    <w:rsid w:val="009E4C01"/>
    <w:rsid w:val="009E70B8"/>
    <w:rsid w:val="009E7453"/>
    <w:rsid w:val="009F00E2"/>
    <w:rsid w:val="009F035C"/>
    <w:rsid w:val="009F0D48"/>
    <w:rsid w:val="009F0EE6"/>
    <w:rsid w:val="009F16B7"/>
    <w:rsid w:val="009F1926"/>
    <w:rsid w:val="009F1E08"/>
    <w:rsid w:val="009F2C05"/>
    <w:rsid w:val="009F3A2C"/>
    <w:rsid w:val="009F41FC"/>
    <w:rsid w:val="009F46DC"/>
    <w:rsid w:val="009F5BEE"/>
    <w:rsid w:val="009F6028"/>
    <w:rsid w:val="00A02364"/>
    <w:rsid w:val="00A02F99"/>
    <w:rsid w:val="00A03A66"/>
    <w:rsid w:val="00A0644F"/>
    <w:rsid w:val="00A06EB6"/>
    <w:rsid w:val="00A07D9F"/>
    <w:rsid w:val="00A108C2"/>
    <w:rsid w:val="00A10B84"/>
    <w:rsid w:val="00A1149D"/>
    <w:rsid w:val="00A140EB"/>
    <w:rsid w:val="00A1538B"/>
    <w:rsid w:val="00A15A6C"/>
    <w:rsid w:val="00A2249E"/>
    <w:rsid w:val="00A22744"/>
    <w:rsid w:val="00A2441B"/>
    <w:rsid w:val="00A2570C"/>
    <w:rsid w:val="00A26268"/>
    <w:rsid w:val="00A27E27"/>
    <w:rsid w:val="00A3074E"/>
    <w:rsid w:val="00A30C57"/>
    <w:rsid w:val="00A3213F"/>
    <w:rsid w:val="00A321A9"/>
    <w:rsid w:val="00A322BF"/>
    <w:rsid w:val="00A32F7B"/>
    <w:rsid w:val="00A33147"/>
    <w:rsid w:val="00A35D01"/>
    <w:rsid w:val="00A37458"/>
    <w:rsid w:val="00A37786"/>
    <w:rsid w:val="00A37EAE"/>
    <w:rsid w:val="00A40AAE"/>
    <w:rsid w:val="00A40F1F"/>
    <w:rsid w:val="00A45179"/>
    <w:rsid w:val="00A47BCE"/>
    <w:rsid w:val="00A503FC"/>
    <w:rsid w:val="00A50EBC"/>
    <w:rsid w:val="00A517D3"/>
    <w:rsid w:val="00A52FA1"/>
    <w:rsid w:val="00A560BA"/>
    <w:rsid w:val="00A562CE"/>
    <w:rsid w:val="00A57DDC"/>
    <w:rsid w:val="00A63581"/>
    <w:rsid w:val="00A651E2"/>
    <w:rsid w:val="00A705F9"/>
    <w:rsid w:val="00A71273"/>
    <w:rsid w:val="00A713BC"/>
    <w:rsid w:val="00A71A00"/>
    <w:rsid w:val="00A71A7D"/>
    <w:rsid w:val="00A71E41"/>
    <w:rsid w:val="00A72C5F"/>
    <w:rsid w:val="00A73D88"/>
    <w:rsid w:val="00A73DE5"/>
    <w:rsid w:val="00A75241"/>
    <w:rsid w:val="00A7545C"/>
    <w:rsid w:val="00A76854"/>
    <w:rsid w:val="00A76FFB"/>
    <w:rsid w:val="00A77AF8"/>
    <w:rsid w:val="00A77D24"/>
    <w:rsid w:val="00A77ED3"/>
    <w:rsid w:val="00A810EE"/>
    <w:rsid w:val="00A8231F"/>
    <w:rsid w:val="00A8354A"/>
    <w:rsid w:val="00A85FF8"/>
    <w:rsid w:val="00A87966"/>
    <w:rsid w:val="00A87F5C"/>
    <w:rsid w:val="00A90B23"/>
    <w:rsid w:val="00A91320"/>
    <w:rsid w:val="00A92331"/>
    <w:rsid w:val="00A92346"/>
    <w:rsid w:val="00A928F2"/>
    <w:rsid w:val="00A932C5"/>
    <w:rsid w:val="00A93579"/>
    <w:rsid w:val="00A938AA"/>
    <w:rsid w:val="00A9527A"/>
    <w:rsid w:val="00A968AF"/>
    <w:rsid w:val="00A976E7"/>
    <w:rsid w:val="00AA07B7"/>
    <w:rsid w:val="00AA0FC4"/>
    <w:rsid w:val="00AA2363"/>
    <w:rsid w:val="00AA464B"/>
    <w:rsid w:val="00AA63A2"/>
    <w:rsid w:val="00AB0A2B"/>
    <w:rsid w:val="00AB14A2"/>
    <w:rsid w:val="00AB2B83"/>
    <w:rsid w:val="00AB55CE"/>
    <w:rsid w:val="00AB5707"/>
    <w:rsid w:val="00AB6239"/>
    <w:rsid w:val="00AB6B7B"/>
    <w:rsid w:val="00AB772E"/>
    <w:rsid w:val="00AC0061"/>
    <w:rsid w:val="00AC0DDA"/>
    <w:rsid w:val="00AC20DD"/>
    <w:rsid w:val="00AC23F0"/>
    <w:rsid w:val="00AC2CB5"/>
    <w:rsid w:val="00AC2E5A"/>
    <w:rsid w:val="00AC3FCD"/>
    <w:rsid w:val="00AC4618"/>
    <w:rsid w:val="00AC523D"/>
    <w:rsid w:val="00AC5B44"/>
    <w:rsid w:val="00AD00C7"/>
    <w:rsid w:val="00AD0DA3"/>
    <w:rsid w:val="00AD19FD"/>
    <w:rsid w:val="00AD4DD2"/>
    <w:rsid w:val="00AD5F19"/>
    <w:rsid w:val="00AD7076"/>
    <w:rsid w:val="00AD79BC"/>
    <w:rsid w:val="00AE0B90"/>
    <w:rsid w:val="00AE1BB5"/>
    <w:rsid w:val="00AE3B58"/>
    <w:rsid w:val="00AE3C93"/>
    <w:rsid w:val="00AE3E21"/>
    <w:rsid w:val="00AE44D3"/>
    <w:rsid w:val="00AE4AA3"/>
    <w:rsid w:val="00AE5930"/>
    <w:rsid w:val="00AE5CD3"/>
    <w:rsid w:val="00AE6B6A"/>
    <w:rsid w:val="00AF0D68"/>
    <w:rsid w:val="00AF2BDC"/>
    <w:rsid w:val="00AF39FF"/>
    <w:rsid w:val="00AF49E7"/>
    <w:rsid w:val="00AF5DB2"/>
    <w:rsid w:val="00AF6953"/>
    <w:rsid w:val="00AF7516"/>
    <w:rsid w:val="00AF7AAB"/>
    <w:rsid w:val="00B0032E"/>
    <w:rsid w:val="00B0206C"/>
    <w:rsid w:val="00B0387D"/>
    <w:rsid w:val="00B0440A"/>
    <w:rsid w:val="00B0445B"/>
    <w:rsid w:val="00B04E69"/>
    <w:rsid w:val="00B0700E"/>
    <w:rsid w:val="00B0798F"/>
    <w:rsid w:val="00B07BF8"/>
    <w:rsid w:val="00B10025"/>
    <w:rsid w:val="00B10D69"/>
    <w:rsid w:val="00B118B0"/>
    <w:rsid w:val="00B118EB"/>
    <w:rsid w:val="00B124CA"/>
    <w:rsid w:val="00B16182"/>
    <w:rsid w:val="00B16F8A"/>
    <w:rsid w:val="00B17034"/>
    <w:rsid w:val="00B17450"/>
    <w:rsid w:val="00B17B46"/>
    <w:rsid w:val="00B22051"/>
    <w:rsid w:val="00B24462"/>
    <w:rsid w:val="00B249EB"/>
    <w:rsid w:val="00B24C0E"/>
    <w:rsid w:val="00B26916"/>
    <w:rsid w:val="00B319AC"/>
    <w:rsid w:val="00B35386"/>
    <w:rsid w:val="00B35909"/>
    <w:rsid w:val="00B35C92"/>
    <w:rsid w:val="00B370C2"/>
    <w:rsid w:val="00B371F5"/>
    <w:rsid w:val="00B40556"/>
    <w:rsid w:val="00B41336"/>
    <w:rsid w:val="00B41756"/>
    <w:rsid w:val="00B41F85"/>
    <w:rsid w:val="00B420F2"/>
    <w:rsid w:val="00B43448"/>
    <w:rsid w:val="00B43BD2"/>
    <w:rsid w:val="00B4469C"/>
    <w:rsid w:val="00B45793"/>
    <w:rsid w:val="00B45D12"/>
    <w:rsid w:val="00B50221"/>
    <w:rsid w:val="00B5031B"/>
    <w:rsid w:val="00B511FC"/>
    <w:rsid w:val="00B523B5"/>
    <w:rsid w:val="00B52AA6"/>
    <w:rsid w:val="00B53571"/>
    <w:rsid w:val="00B53D39"/>
    <w:rsid w:val="00B547C0"/>
    <w:rsid w:val="00B54FA3"/>
    <w:rsid w:val="00B55483"/>
    <w:rsid w:val="00B55986"/>
    <w:rsid w:val="00B56481"/>
    <w:rsid w:val="00B56C29"/>
    <w:rsid w:val="00B60898"/>
    <w:rsid w:val="00B6097D"/>
    <w:rsid w:val="00B61BD0"/>
    <w:rsid w:val="00B62911"/>
    <w:rsid w:val="00B62F62"/>
    <w:rsid w:val="00B633C8"/>
    <w:rsid w:val="00B64A30"/>
    <w:rsid w:val="00B66E2A"/>
    <w:rsid w:val="00B708CE"/>
    <w:rsid w:val="00B70D85"/>
    <w:rsid w:val="00B737EA"/>
    <w:rsid w:val="00B73C57"/>
    <w:rsid w:val="00B75F06"/>
    <w:rsid w:val="00B76406"/>
    <w:rsid w:val="00B768B7"/>
    <w:rsid w:val="00B77B40"/>
    <w:rsid w:val="00B81813"/>
    <w:rsid w:val="00B81D48"/>
    <w:rsid w:val="00B81D51"/>
    <w:rsid w:val="00B83A29"/>
    <w:rsid w:val="00B848E4"/>
    <w:rsid w:val="00B85185"/>
    <w:rsid w:val="00B85224"/>
    <w:rsid w:val="00B859DA"/>
    <w:rsid w:val="00B85B86"/>
    <w:rsid w:val="00B85D12"/>
    <w:rsid w:val="00B85FBA"/>
    <w:rsid w:val="00B862F2"/>
    <w:rsid w:val="00B864DE"/>
    <w:rsid w:val="00B87E34"/>
    <w:rsid w:val="00B9110F"/>
    <w:rsid w:val="00B92215"/>
    <w:rsid w:val="00B92894"/>
    <w:rsid w:val="00B94BFD"/>
    <w:rsid w:val="00B959C6"/>
    <w:rsid w:val="00B978E8"/>
    <w:rsid w:val="00BA0747"/>
    <w:rsid w:val="00BA2747"/>
    <w:rsid w:val="00BA32EB"/>
    <w:rsid w:val="00BA36DD"/>
    <w:rsid w:val="00BA49CE"/>
    <w:rsid w:val="00BA4D4C"/>
    <w:rsid w:val="00BA5802"/>
    <w:rsid w:val="00BA6438"/>
    <w:rsid w:val="00BA6BD9"/>
    <w:rsid w:val="00BB0132"/>
    <w:rsid w:val="00BB15D2"/>
    <w:rsid w:val="00BB3753"/>
    <w:rsid w:val="00BC0704"/>
    <w:rsid w:val="00BC3010"/>
    <w:rsid w:val="00BC39FB"/>
    <w:rsid w:val="00BC3B36"/>
    <w:rsid w:val="00BC3E30"/>
    <w:rsid w:val="00BC44E8"/>
    <w:rsid w:val="00BC4822"/>
    <w:rsid w:val="00BC52A8"/>
    <w:rsid w:val="00BC5EA0"/>
    <w:rsid w:val="00BC5F4C"/>
    <w:rsid w:val="00BC6443"/>
    <w:rsid w:val="00BC6C58"/>
    <w:rsid w:val="00BC6D5B"/>
    <w:rsid w:val="00BD0C3C"/>
    <w:rsid w:val="00BD1FD5"/>
    <w:rsid w:val="00BD28F6"/>
    <w:rsid w:val="00BD3302"/>
    <w:rsid w:val="00BD33A8"/>
    <w:rsid w:val="00BD37D5"/>
    <w:rsid w:val="00BD535F"/>
    <w:rsid w:val="00BE13C8"/>
    <w:rsid w:val="00BE20E8"/>
    <w:rsid w:val="00BE24A4"/>
    <w:rsid w:val="00BE316D"/>
    <w:rsid w:val="00BE5F8D"/>
    <w:rsid w:val="00BE67BA"/>
    <w:rsid w:val="00BE6E4F"/>
    <w:rsid w:val="00BE77F2"/>
    <w:rsid w:val="00BF0860"/>
    <w:rsid w:val="00BF148E"/>
    <w:rsid w:val="00BF1B20"/>
    <w:rsid w:val="00BF265F"/>
    <w:rsid w:val="00BF2C50"/>
    <w:rsid w:val="00BF3A3F"/>
    <w:rsid w:val="00BF4928"/>
    <w:rsid w:val="00BF641F"/>
    <w:rsid w:val="00BF6A7B"/>
    <w:rsid w:val="00BF6B91"/>
    <w:rsid w:val="00BF6E4B"/>
    <w:rsid w:val="00C00EA4"/>
    <w:rsid w:val="00C00EC7"/>
    <w:rsid w:val="00C01369"/>
    <w:rsid w:val="00C0190A"/>
    <w:rsid w:val="00C04546"/>
    <w:rsid w:val="00C048AD"/>
    <w:rsid w:val="00C05CED"/>
    <w:rsid w:val="00C05DF1"/>
    <w:rsid w:val="00C05F88"/>
    <w:rsid w:val="00C0688F"/>
    <w:rsid w:val="00C06F68"/>
    <w:rsid w:val="00C0719C"/>
    <w:rsid w:val="00C0749A"/>
    <w:rsid w:val="00C11742"/>
    <w:rsid w:val="00C11FC3"/>
    <w:rsid w:val="00C12039"/>
    <w:rsid w:val="00C12301"/>
    <w:rsid w:val="00C145B4"/>
    <w:rsid w:val="00C14955"/>
    <w:rsid w:val="00C14BB8"/>
    <w:rsid w:val="00C15DB9"/>
    <w:rsid w:val="00C173CF"/>
    <w:rsid w:val="00C20048"/>
    <w:rsid w:val="00C20A14"/>
    <w:rsid w:val="00C20D1C"/>
    <w:rsid w:val="00C214DA"/>
    <w:rsid w:val="00C2331D"/>
    <w:rsid w:val="00C23798"/>
    <w:rsid w:val="00C24B6D"/>
    <w:rsid w:val="00C27624"/>
    <w:rsid w:val="00C27A4C"/>
    <w:rsid w:val="00C31FC8"/>
    <w:rsid w:val="00C31FF5"/>
    <w:rsid w:val="00C335AC"/>
    <w:rsid w:val="00C3388D"/>
    <w:rsid w:val="00C37531"/>
    <w:rsid w:val="00C37591"/>
    <w:rsid w:val="00C37C95"/>
    <w:rsid w:val="00C427B4"/>
    <w:rsid w:val="00C4532C"/>
    <w:rsid w:val="00C45F24"/>
    <w:rsid w:val="00C47008"/>
    <w:rsid w:val="00C5023A"/>
    <w:rsid w:val="00C5138B"/>
    <w:rsid w:val="00C51A47"/>
    <w:rsid w:val="00C51C8D"/>
    <w:rsid w:val="00C52105"/>
    <w:rsid w:val="00C54353"/>
    <w:rsid w:val="00C552DF"/>
    <w:rsid w:val="00C5597E"/>
    <w:rsid w:val="00C572CB"/>
    <w:rsid w:val="00C57399"/>
    <w:rsid w:val="00C5754B"/>
    <w:rsid w:val="00C609E9"/>
    <w:rsid w:val="00C61AFF"/>
    <w:rsid w:val="00C61F4E"/>
    <w:rsid w:val="00C62637"/>
    <w:rsid w:val="00C62E1D"/>
    <w:rsid w:val="00C632F1"/>
    <w:rsid w:val="00C633DA"/>
    <w:rsid w:val="00C63C4B"/>
    <w:rsid w:val="00C66E05"/>
    <w:rsid w:val="00C67F32"/>
    <w:rsid w:val="00C71C0A"/>
    <w:rsid w:val="00C77843"/>
    <w:rsid w:val="00C77EA7"/>
    <w:rsid w:val="00C801D1"/>
    <w:rsid w:val="00C808D4"/>
    <w:rsid w:val="00C8236F"/>
    <w:rsid w:val="00C82E81"/>
    <w:rsid w:val="00C82ECD"/>
    <w:rsid w:val="00C82FC0"/>
    <w:rsid w:val="00C9037D"/>
    <w:rsid w:val="00C91524"/>
    <w:rsid w:val="00C91E01"/>
    <w:rsid w:val="00C93764"/>
    <w:rsid w:val="00C94168"/>
    <w:rsid w:val="00C950AC"/>
    <w:rsid w:val="00C95858"/>
    <w:rsid w:val="00C95C1F"/>
    <w:rsid w:val="00C97B07"/>
    <w:rsid w:val="00C97DEB"/>
    <w:rsid w:val="00CA10AE"/>
    <w:rsid w:val="00CA1F99"/>
    <w:rsid w:val="00CA2760"/>
    <w:rsid w:val="00CA38CC"/>
    <w:rsid w:val="00CA561D"/>
    <w:rsid w:val="00CA5650"/>
    <w:rsid w:val="00CA64B1"/>
    <w:rsid w:val="00CA6BEA"/>
    <w:rsid w:val="00CA6E72"/>
    <w:rsid w:val="00CA6F89"/>
    <w:rsid w:val="00CA7E97"/>
    <w:rsid w:val="00CB2D1F"/>
    <w:rsid w:val="00CB2D67"/>
    <w:rsid w:val="00CB358F"/>
    <w:rsid w:val="00CB36EE"/>
    <w:rsid w:val="00CB42B9"/>
    <w:rsid w:val="00CB5E51"/>
    <w:rsid w:val="00CC0FAC"/>
    <w:rsid w:val="00CC1B6B"/>
    <w:rsid w:val="00CC2A97"/>
    <w:rsid w:val="00CC2DD9"/>
    <w:rsid w:val="00CC301D"/>
    <w:rsid w:val="00CC3147"/>
    <w:rsid w:val="00CC39F1"/>
    <w:rsid w:val="00CC3D89"/>
    <w:rsid w:val="00CC4E1F"/>
    <w:rsid w:val="00CC5275"/>
    <w:rsid w:val="00CC6015"/>
    <w:rsid w:val="00CC7094"/>
    <w:rsid w:val="00CD1887"/>
    <w:rsid w:val="00CD1B65"/>
    <w:rsid w:val="00CD2337"/>
    <w:rsid w:val="00CD3AF5"/>
    <w:rsid w:val="00CD4B81"/>
    <w:rsid w:val="00CD4E33"/>
    <w:rsid w:val="00CD5D6A"/>
    <w:rsid w:val="00CD6054"/>
    <w:rsid w:val="00CE0E38"/>
    <w:rsid w:val="00CE663A"/>
    <w:rsid w:val="00CE69F3"/>
    <w:rsid w:val="00CE700D"/>
    <w:rsid w:val="00CF201D"/>
    <w:rsid w:val="00CF21B2"/>
    <w:rsid w:val="00CF2EBD"/>
    <w:rsid w:val="00CF3D19"/>
    <w:rsid w:val="00CF472A"/>
    <w:rsid w:val="00CF518F"/>
    <w:rsid w:val="00CF5447"/>
    <w:rsid w:val="00CF693C"/>
    <w:rsid w:val="00CF6E8B"/>
    <w:rsid w:val="00CF6F12"/>
    <w:rsid w:val="00D00238"/>
    <w:rsid w:val="00D00647"/>
    <w:rsid w:val="00D017F0"/>
    <w:rsid w:val="00D01CF8"/>
    <w:rsid w:val="00D02710"/>
    <w:rsid w:val="00D02D4B"/>
    <w:rsid w:val="00D04050"/>
    <w:rsid w:val="00D05174"/>
    <w:rsid w:val="00D053A5"/>
    <w:rsid w:val="00D05C79"/>
    <w:rsid w:val="00D06A7E"/>
    <w:rsid w:val="00D0796A"/>
    <w:rsid w:val="00D105F7"/>
    <w:rsid w:val="00D10B38"/>
    <w:rsid w:val="00D13029"/>
    <w:rsid w:val="00D13875"/>
    <w:rsid w:val="00D13978"/>
    <w:rsid w:val="00D15586"/>
    <w:rsid w:val="00D15C7A"/>
    <w:rsid w:val="00D16DEA"/>
    <w:rsid w:val="00D16E38"/>
    <w:rsid w:val="00D172C6"/>
    <w:rsid w:val="00D2004D"/>
    <w:rsid w:val="00D21D9B"/>
    <w:rsid w:val="00D22194"/>
    <w:rsid w:val="00D2341B"/>
    <w:rsid w:val="00D23E70"/>
    <w:rsid w:val="00D271AE"/>
    <w:rsid w:val="00D27A16"/>
    <w:rsid w:val="00D30329"/>
    <w:rsid w:val="00D303A8"/>
    <w:rsid w:val="00D30A04"/>
    <w:rsid w:val="00D310E6"/>
    <w:rsid w:val="00D3165E"/>
    <w:rsid w:val="00D31D11"/>
    <w:rsid w:val="00D33E0C"/>
    <w:rsid w:val="00D34348"/>
    <w:rsid w:val="00D343F4"/>
    <w:rsid w:val="00D355EE"/>
    <w:rsid w:val="00D35689"/>
    <w:rsid w:val="00D35B73"/>
    <w:rsid w:val="00D360AA"/>
    <w:rsid w:val="00D363A0"/>
    <w:rsid w:val="00D36A09"/>
    <w:rsid w:val="00D36B84"/>
    <w:rsid w:val="00D375D1"/>
    <w:rsid w:val="00D415A6"/>
    <w:rsid w:val="00D42896"/>
    <w:rsid w:val="00D474CF"/>
    <w:rsid w:val="00D47DF3"/>
    <w:rsid w:val="00D512C3"/>
    <w:rsid w:val="00D515F8"/>
    <w:rsid w:val="00D52379"/>
    <w:rsid w:val="00D52AB8"/>
    <w:rsid w:val="00D52DD4"/>
    <w:rsid w:val="00D533F2"/>
    <w:rsid w:val="00D54016"/>
    <w:rsid w:val="00D555E1"/>
    <w:rsid w:val="00D561A8"/>
    <w:rsid w:val="00D56602"/>
    <w:rsid w:val="00D572BE"/>
    <w:rsid w:val="00D60DEE"/>
    <w:rsid w:val="00D6145C"/>
    <w:rsid w:val="00D61B47"/>
    <w:rsid w:val="00D61F17"/>
    <w:rsid w:val="00D6206F"/>
    <w:rsid w:val="00D62210"/>
    <w:rsid w:val="00D64B29"/>
    <w:rsid w:val="00D650E3"/>
    <w:rsid w:val="00D65577"/>
    <w:rsid w:val="00D65ABA"/>
    <w:rsid w:val="00D6617D"/>
    <w:rsid w:val="00D6689F"/>
    <w:rsid w:val="00D70504"/>
    <w:rsid w:val="00D741F4"/>
    <w:rsid w:val="00D7503B"/>
    <w:rsid w:val="00D75329"/>
    <w:rsid w:val="00D758AA"/>
    <w:rsid w:val="00D77907"/>
    <w:rsid w:val="00D802A6"/>
    <w:rsid w:val="00D81A6E"/>
    <w:rsid w:val="00D81DB0"/>
    <w:rsid w:val="00D82A56"/>
    <w:rsid w:val="00D8390A"/>
    <w:rsid w:val="00D83975"/>
    <w:rsid w:val="00D83CEE"/>
    <w:rsid w:val="00D85615"/>
    <w:rsid w:val="00D85776"/>
    <w:rsid w:val="00D9071F"/>
    <w:rsid w:val="00D92B37"/>
    <w:rsid w:val="00D93B12"/>
    <w:rsid w:val="00D93D06"/>
    <w:rsid w:val="00D942CB"/>
    <w:rsid w:val="00D94B19"/>
    <w:rsid w:val="00D965B9"/>
    <w:rsid w:val="00D96705"/>
    <w:rsid w:val="00D9710A"/>
    <w:rsid w:val="00DA1668"/>
    <w:rsid w:val="00DA1915"/>
    <w:rsid w:val="00DA1E5D"/>
    <w:rsid w:val="00DA238C"/>
    <w:rsid w:val="00DA2C40"/>
    <w:rsid w:val="00DA4698"/>
    <w:rsid w:val="00DA4E83"/>
    <w:rsid w:val="00DA72D3"/>
    <w:rsid w:val="00DA7F59"/>
    <w:rsid w:val="00DB09DF"/>
    <w:rsid w:val="00DB0A9B"/>
    <w:rsid w:val="00DB118C"/>
    <w:rsid w:val="00DB1DB1"/>
    <w:rsid w:val="00DB30E8"/>
    <w:rsid w:val="00DB511B"/>
    <w:rsid w:val="00DB65F6"/>
    <w:rsid w:val="00DC0296"/>
    <w:rsid w:val="00DC0372"/>
    <w:rsid w:val="00DC0C5C"/>
    <w:rsid w:val="00DC384F"/>
    <w:rsid w:val="00DC4011"/>
    <w:rsid w:val="00DC7B32"/>
    <w:rsid w:val="00DD0B12"/>
    <w:rsid w:val="00DD1F59"/>
    <w:rsid w:val="00DD201E"/>
    <w:rsid w:val="00DD2EE1"/>
    <w:rsid w:val="00DD388B"/>
    <w:rsid w:val="00DD3D09"/>
    <w:rsid w:val="00DD3E1B"/>
    <w:rsid w:val="00DD4C98"/>
    <w:rsid w:val="00DD4EB9"/>
    <w:rsid w:val="00DD5957"/>
    <w:rsid w:val="00DD6795"/>
    <w:rsid w:val="00DE1579"/>
    <w:rsid w:val="00DE2AF2"/>
    <w:rsid w:val="00DE2B1E"/>
    <w:rsid w:val="00DE4404"/>
    <w:rsid w:val="00DE4B0A"/>
    <w:rsid w:val="00DE4B17"/>
    <w:rsid w:val="00DE5210"/>
    <w:rsid w:val="00DE550E"/>
    <w:rsid w:val="00DE5E86"/>
    <w:rsid w:val="00DE63E9"/>
    <w:rsid w:val="00DE6F2F"/>
    <w:rsid w:val="00DE6FF6"/>
    <w:rsid w:val="00DE738C"/>
    <w:rsid w:val="00DE7500"/>
    <w:rsid w:val="00DF0A49"/>
    <w:rsid w:val="00DF0DE8"/>
    <w:rsid w:val="00DF381E"/>
    <w:rsid w:val="00DF6E78"/>
    <w:rsid w:val="00E0460F"/>
    <w:rsid w:val="00E04E74"/>
    <w:rsid w:val="00E05E10"/>
    <w:rsid w:val="00E06EC0"/>
    <w:rsid w:val="00E070A4"/>
    <w:rsid w:val="00E1184B"/>
    <w:rsid w:val="00E12F01"/>
    <w:rsid w:val="00E1497D"/>
    <w:rsid w:val="00E15030"/>
    <w:rsid w:val="00E16267"/>
    <w:rsid w:val="00E16BBE"/>
    <w:rsid w:val="00E215CB"/>
    <w:rsid w:val="00E21B22"/>
    <w:rsid w:val="00E23E09"/>
    <w:rsid w:val="00E24A69"/>
    <w:rsid w:val="00E26DC2"/>
    <w:rsid w:val="00E27DF5"/>
    <w:rsid w:val="00E31810"/>
    <w:rsid w:val="00E32D5D"/>
    <w:rsid w:val="00E333DB"/>
    <w:rsid w:val="00E351B5"/>
    <w:rsid w:val="00E35B21"/>
    <w:rsid w:val="00E35C83"/>
    <w:rsid w:val="00E36951"/>
    <w:rsid w:val="00E37337"/>
    <w:rsid w:val="00E40CDB"/>
    <w:rsid w:val="00E40DDB"/>
    <w:rsid w:val="00E40E99"/>
    <w:rsid w:val="00E41090"/>
    <w:rsid w:val="00E4339B"/>
    <w:rsid w:val="00E43520"/>
    <w:rsid w:val="00E438C0"/>
    <w:rsid w:val="00E45203"/>
    <w:rsid w:val="00E45ADD"/>
    <w:rsid w:val="00E45F45"/>
    <w:rsid w:val="00E45FA8"/>
    <w:rsid w:val="00E46919"/>
    <w:rsid w:val="00E46C74"/>
    <w:rsid w:val="00E47FF8"/>
    <w:rsid w:val="00E503AF"/>
    <w:rsid w:val="00E50DB9"/>
    <w:rsid w:val="00E537B8"/>
    <w:rsid w:val="00E54516"/>
    <w:rsid w:val="00E5638D"/>
    <w:rsid w:val="00E56979"/>
    <w:rsid w:val="00E5799C"/>
    <w:rsid w:val="00E62023"/>
    <w:rsid w:val="00E62853"/>
    <w:rsid w:val="00E630EF"/>
    <w:rsid w:val="00E63671"/>
    <w:rsid w:val="00E63C9C"/>
    <w:rsid w:val="00E6479D"/>
    <w:rsid w:val="00E672F3"/>
    <w:rsid w:val="00E67A98"/>
    <w:rsid w:val="00E67D0F"/>
    <w:rsid w:val="00E702F4"/>
    <w:rsid w:val="00E705FC"/>
    <w:rsid w:val="00E71D77"/>
    <w:rsid w:val="00E73294"/>
    <w:rsid w:val="00E736BD"/>
    <w:rsid w:val="00E7482A"/>
    <w:rsid w:val="00E75CF6"/>
    <w:rsid w:val="00E769BD"/>
    <w:rsid w:val="00E8135B"/>
    <w:rsid w:val="00E81538"/>
    <w:rsid w:val="00E866E2"/>
    <w:rsid w:val="00E87856"/>
    <w:rsid w:val="00E87AF1"/>
    <w:rsid w:val="00E900DE"/>
    <w:rsid w:val="00E90483"/>
    <w:rsid w:val="00E908E2"/>
    <w:rsid w:val="00E90DDF"/>
    <w:rsid w:val="00E90F39"/>
    <w:rsid w:val="00E921C3"/>
    <w:rsid w:val="00E97BBC"/>
    <w:rsid w:val="00EA0A57"/>
    <w:rsid w:val="00EA2359"/>
    <w:rsid w:val="00EA2F53"/>
    <w:rsid w:val="00EA742C"/>
    <w:rsid w:val="00EA797A"/>
    <w:rsid w:val="00EB104E"/>
    <w:rsid w:val="00EB2A2D"/>
    <w:rsid w:val="00EB3016"/>
    <w:rsid w:val="00EB34B5"/>
    <w:rsid w:val="00EB4261"/>
    <w:rsid w:val="00EB4847"/>
    <w:rsid w:val="00EB4D18"/>
    <w:rsid w:val="00EB57A6"/>
    <w:rsid w:val="00EC24F1"/>
    <w:rsid w:val="00EC6091"/>
    <w:rsid w:val="00EC6494"/>
    <w:rsid w:val="00EC6711"/>
    <w:rsid w:val="00ED0517"/>
    <w:rsid w:val="00ED2165"/>
    <w:rsid w:val="00ED2BB4"/>
    <w:rsid w:val="00ED3145"/>
    <w:rsid w:val="00ED38D4"/>
    <w:rsid w:val="00ED4ADF"/>
    <w:rsid w:val="00ED5673"/>
    <w:rsid w:val="00ED5B0C"/>
    <w:rsid w:val="00ED63AA"/>
    <w:rsid w:val="00ED738A"/>
    <w:rsid w:val="00ED7B83"/>
    <w:rsid w:val="00EE412D"/>
    <w:rsid w:val="00EE428F"/>
    <w:rsid w:val="00EE68D2"/>
    <w:rsid w:val="00EE7361"/>
    <w:rsid w:val="00EE7B6C"/>
    <w:rsid w:val="00EE7D74"/>
    <w:rsid w:val="00EF0D2C"/>
    <w:rsid w:val="00EF0FDF"/>
    <w:rsid w:val="00EF12E9"/>
    <w:rsid w:val="00EF188B"/>
    <w:rsid w:val="00EF19BB"/>
    <w:rsid w:val="00EF31A5"/>
    <w:rsid w:val="00EF332E"/>
    <w:rsid w:val="00EF3C4E"/>
    <w:rsid w:val="00EF7085"/>
    <w:rsid w:val="00EF76CE"/>
    <w:rsid w:val="00F0082C"/>
    <w:rsid w:val="00F00B58"/>
    <w:rsid w:val="00F01C25"/>
    <w:rsid w:val="00F02C8F"/>
    <w:rsid w:val="00F03538"/>
    <w:rsid w:val="00F06B25"/>
    <w:rsid w:val="00F06E3E"/>
    <w:rsid w:val="00F07167"/>
    <w:rsid w:val="00F10254"/>
    <w:rsid w:val="00F125CE"/>
    <w:rsid w:val="00F144D8"/>
    <w:rsid w:val="00F152E5"/>
    <w:rsid w:val="00F154A7"/>
    <w:rsid w:val="00F160D4"/>
    <w:rsid w:val="00F20FA2"/>
    <w:rsid w:val="00F21052"/>
    <w:rsid w:val="00F2169E"/>
    <w:rsid w:val="00F23128"/>
    <w:rsid w:val="00F23D4F"/>
    <w:rsid w:val="00F25147"/>
    <w:rsid w:val="00F25971"/>
    <w:rsid w:val="00F25C15"/>
    <w:rsid w:val="00F262CA"/>
    <w:rsid w:val="00F2762D"/>
    <w:rsid w:val="00F27E13"/>
    <w:rsid w:val="00F30255"/>
    <w:rsid w:val="00F30FC0"/>
    <w:rsid w:val="00F312D4"/>
    <w:rsid w:val="00F312F7"/>
    <w:rsid w:val="00F312FC"/>
    <w:rsid w:val="00F339C7"/>
    <w:rsid w:val="00F34106"/>
    <w:rsid w:val="00F343F6"/>
    <w:rsid w:val="00F35CCF"/>
    <w:rsid w:val="00F36A64"/>
    <w:rsid w:val="00F3719D"/>
    <w:rsid w:val="00F42F69"/>
    <w:rsid w:val="00F442D4"/>
    <w:rsid w:val="00F44F9D"/>
    <w:rsid w:val="00F45195"/>
    <w:rsid w:val="00F46A2D"/>
    <w:rsid w:val="00F47882"/>
    <w:rsid w:val="00F523CE"/>
    <w:rsid w:val="00F528E1"/>
    <w:rsid w:val="00F5292C"/>
    <w:rsid w:val="00F53087"/>
    <w:rsid w:val="00F558B8"/>
    <w:rsid w:val="00F56838"/>
    <w:rsid w:val="00F5721E"/>
    <w:rsid w:val="00F60041"/>
    <w:rsid w:val="00F60334"/>
    <w:rsid w:val="00F62155"/>
    <w:rsid w:val="00F62C18"/>
    <w:rsid w:val="00F63579"/>
    <w:rsid w:val="00F63BF6"/>
    <w:rsid w:val="00F64C25"/>
    <w:rsid w:val="00F6566F"/>
    <w:rsid w:val="00F662EE"/>
    <w:rsid w:val="00F66A7D"/>
    <w:rsid w:val="00F700A9"/>
    <w:rsid w:val="00F7080F"/>
    <w:rsid w:val="00F70884"/>
    <w:rsid w:val="00F70E6C"/>
    <w:rsid w:val="00F725C6"/>
    <w:rsid w:val="00F72925"/>
    <w:rsid w:val="00F72B7F"/>
    <w:rsid w:val="00F74181"/>
    <w:rsid w:val="00F745BE"/>
    <w:rsid w:val="00F74FA9"/>
    <w:rsid w:val="00F771B7"/>
    <w:rsid w:val="00F8152A"/>
    <w:rsid w:val="00F821A1"/>
    <w:rsid w:val="00F82CE3"/>
    <w:rsid w:val="00F84BF6"/>
    <w:rsid w:val="00F86752"/>
    <w:rsid w:val="00F92BCE"/>
    <w:rsid w:val="00F92DE3"/>
    <w:rsid w:val="00F931E0"/>
    <w:rsid w:val="00F937F0"/>
    <w:rsid w:val="00F9667C"/>
    <w:rsid w:val="00FA2893"/>
    <w:rsid w:val="00FA2D1A"/>
    <w:rsid w:val="00FA3E57"/>
    <w:rsid w:val="00FA42BF"/>
    <w:rsid w:val="00FA46E7"/>
    <w:rsid w:val="00FA544C"/>
    <w:rsid w:val="00FA620D"/>
    <w:rsid w:val="00FA7AD1"/>
    <w:rsid w:val="00FB0045"/>
    <w:rsid w:val="00FB0E26"/>
    <w:rsid w:val="00FB3514"/>
    <w:rsid w:val="00FB411B"/>
    <w:rsid w:val="00FB470E"/>
    <w:rsid w:val="00FB49AA"/>
    <w:rsid w:val="00FB5868"/>
    <w:rsid w:val="00FB5D39"/>
    <w:rsid w:val="00FB6B57"/>
    <w:rsid w:val="00FC08DE"/>
    <w:rsid w:val="00FC0B32"/>
    <w:rsid w:val="00FC0B8B"/>
    <w:rsid w:val="00FC1E96"/>
    <w:rsid w:val="00FC1EE8"/>
    <w:rsid w:val="00FC2D1E"/>
    <w:rsid w:val="00FC3525"/>
    <w:rsid w:val="00FC37DA"/>
    <w:rsid w:val="00FC402D"/>
    <w:rsid w:val="00FC427F"/>
    <w:rsid w:val="00FC5A77"/>
    <w:rsid w:val="00FC5C2B"/>
    <w:rsid w:val="00FC5CA2"/>
    <w:rsid w:val="00FC7665"/>
    <w:rsid w:val="00FC7731"/>
    <w:rsid w:val="00FC7F46"/>
    <w:rsid w:val="00FD14E5"/>
    <w:rsid w:val="00FD309E"/>
    <w:rsid w:val="00FD3738"/>
    <w:rsid w:val="00FD396C"/>
    <w:rsid w:val="00FD4735"/>
    <w:rsid w:val="00FD6CFD"/>
    <w:rsid w:val="00FD7114"/>
    <w:rsid w:val="00FE080B"/>
    <w:rsid w:val="00FE55D6"/>
    <w:rsid w:val="00FE5996"/>
    <w:rsid w:val="00FE6FED"/>
    <w:rsid w:val="00FF1548"/>
    <w:rsid w:val="00FF1D9A"/>
    <w:rsid w:val="00FF23D5"/>
    <w:rsid w:val="00FF479D"/>
    <w:rsid w:val="00FF4C6F"/>
    <w:rsid w:val="00FF4DFA"/>
    <w:rsid w:val="00FF4FCB"/>
    <w:rsid w:val="00FF5C66"/>
    <w:rsid w:val="00FF5E24"/>
    <w:rsid w:val="00FF7B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997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349F"/>
  </w:style>
  <w:style w:type="paragraph" w:styleId="Heading1">
    <w:name w:val="heading 1"/>
    <w:basedOn w:val="Normal"/>
    <w:next w:val="Normal"/>
    <w:link w:val="Heading1Char"/>
    <w:uiPriority w:val="9"/>
    <w:qFormat/>
    <w:rsid w:val="00DB1DB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9"/>
    <w:qFormat/>
    <w:rsid w:val="00E46C74"/>
    <w:pPr>
      <w:keepNext/>
      <w:keepLines/>
      <w:spacing w:before="200" w:after="0"/>
      <w:outlineLvl w:val="1"/>
    </w:pPr>
    <w:rPr>
      <w:rFonts w:ascii="Cambria" w:eastAsia="Times New Roman" w:hAnsi="Cambria" w:cs="Cambria"/>
      <w:b/>
      <w:bCs/>
      <w:color w:val="4F81BD"/>
      <w:sz w:val="26"/>
      <w:szCs w:val="26"/>
    </w:rPr>
  </w:style>
  <w:style w:type="paragraph" w:styleId="Heading3">
    <w:name w:val="heading 3"/>
    <w:basedOn w:val="Normal"/>
    <w:next w:val="Normal"/>
    <w:link w:val="Heading3Char"/>
    <w:uiPriority w:val="9"/>
    <w:semiHidden/>
    <w:unhideWhenUsed/>
    <w:qFormat/>
    <w:rsid w:val="00FC766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34387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313F3"/>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E46C74"/>
    <w:pPr>
      <w:spacing w:after="0" w:line="240" w:lineRule="auto"/>
      <w:ind w:left="720"/>
    </w:pPr>
    <w:rPr>
      <w:rFonts w:ascii="Times New Roman" w:eastAsia="Times New Roman" w:hAnsi="Times New Roman" w:cs="Times New Roman"/>
      <w:sz w:val="24"/>
      <w:szCs w:val="24"/>
    </w:rPr>
  </w:style>
  <w:style w:type="character" w:styleId="Hyperlink">
    <w:name w:val="Hyperlink"/>
    <w:basedOn w:val="DefaultParagraphFont"/>
    <w:uiPriority w:val="99"/>
    <w:rsid w:val="00E46C74"/>
    <w:rPr>
      <w:color w:val="0000FF"/>
      <w:u w:val="single"/>
    </w:rPr>
  </w:style>
  <w:style w:type="paragraph" w:styleId="CommentText">
    <w:name w:val="annotation text"/>
    <w:basedOn w:val="Normal"/>
    <w:link w:val="CommentTextChar"/>
    <w:uiPriority w:val="99"/>
    <w:semiHidden/>
    <w:rsid w:val="00E46C74"/>
    <w:pPr>
      <w:spacing w:line="240" w:lineRule="auto"/>
    </w:pPr>
    <w:rPr>
      <w:rFonts w:ascii="Calibri" w:eastAsia="Calibri" w:hAnsi="Calibri" w:cs="Calibri"/>
      <w:sz w:val="24"/>
      <w:szCs w:val="24"/>
    </w:rPr>
  </w:style>
  <w:style w:type="character" w:customStyle="1" w:styleId="CommentTextChar">
    <w:name w:val="Comment Text Char"/>
    <w:basedOn w:val="DefaultParagraphFont"/>
    <w:link w:val="CommentText"/>
    <w:uiPriority w:val="99"/>
    <w:semiHidden/>
    <w:rsid w:val="00E46C74"/>
    <w:rPr>
      <w:rFonts w:ascii="Calibri" w:eastAsia="Calibri" w:hAnsi="Calibri" w:cs="Calibri"/>
      <w:sz w:val="24"/>
      <w:szCs w:val="24"/>
    </w:rPr>
  </w:style>
  <w:style w:type="character" w:styleId="Emphasis">
    <w:name w:val="Emphasis"/>
    <w:basedOn w:val="DefaultParagraphFont"/>
    <w:uiPriority w:val="99"/>
    <w:qFormat/>
    <w:rsid w:val="00E46C74"/>
    <w:rPr>
      <w:b/>
      <w:bCs/>
    </w:rPr>
  </w:style>
  <w:style w:type="character" w:customStyle="1" w:styleId="st1">
    <w:name w:val="st1"/>
    <w:basedOn w:val="DefaultParagraphFont"/>
    <w:uiPriority w:val="99"/>
    <w:rsid w:val="00E46C74"/>
  </w:style>
  <w:style w:type="character" w:customStyle="1" w:styleId="Heading2Char">
    <w:name w:val="Heading 2 Char"/>
    <w:basedOn w:val="DefaultParagraphFont"/>
    <w:link w:val="Heading2"/>
    <w:uiPriority w:val="99"/>
    <w:rsid w:val="00E46C74"/>
    <w:rPr>
      <w:rFonts w:ascii="Cambria" w:eastAsia="Times New Roman" w:hAnsi="Cambria" w:cs="Cambria"/>
      <w:b/>
      <w:bCs/>
      <w:color w:val="4F81BD"/>
      <w:sz w:val="26"/>
      <w:szCs w:val="26"/>
    </w:rPr>
  </w:style>
  <w:style w:type="character" w:styleId="Strong">
    <w:name w:val="Strong"/>
    <w:basedOn w:val="DefaultParagraphFont"/>
    <w:uiPriority w:val="22"/>
    <w:qFormat/>
    <w:rsid w:val="00E46C74"/>
    <w:rPr>
      <w:b/>
      <w:bCs/>
    </w:rPr>
  </w:style>
  <w:style w:type="paragraph" w:styleId="BalloonText">
    <w:name w:val="Balloon Text"/>
    <w:basedOn w:val="Normal"/>
    <w:link w:val="BalloonTextChar"/>
    <w:uiPriority w:val="99"/>
    <w:semiHidden/>
    <w:unhideWhenUsed/>
    <w:rsid w:val="00E46C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6C74"/>
    <w:rPr>
      <w:rFonts w:ascii="Tahoma" w:hAnsi="Tahoma" w:cs="Tahoma"/>
      <w:sz w:val="16"/>
      <w:szCs w:val="16"/>
    </w:rPr>
  </w:style>
  <w:style w:type="character" w:styleId="CommentReference">
    <w:name w:val="annotation reference"/>
    <w:basedOn w:val="DefaultParagraphFont"/>
    <w:uiPriority w:val="99"/>
    <w:semiHidden/>
    <w:unhideWhenUsed/>
    <w:rsid w:val="0019609C"/>
    <w:rPr>
      <w:sz w:val="16"/>
      <w:szCs w:val="16"/>
    </w:rPr>
  </w:style>
  <w:style w:type="paragraph" w:styleId="CommentSubject">
    <w:name w:val="annotation subject"/>
    <w:basedOn w:val="CommentText"/>
    <w:next w:val="CommentText"/>
    <w:link w:val="CommentSubjectChar"/>
    <w:uiPriority w:val="99"/>
    <w:semiHidden/>
    <w:unhideWhenUsed/>
    <w:rsid w:val="0019609C"/>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19609C"/>
    <w:rPr>
      <w:rFonts w:ascii="Calibri" w:eastAsia="Calibri" w:hAnsi="Calibri" w:cs="Calibri"/>
      <w:b/>
      <w:bCs/>
      <w:sz w:val="20"/>
      <w:szCs w:val="20"/>
    </w:rPr>
  </w:style>
  <w:style w:type="paragraph" w:styleId="Header">
    <w:name w:val="header"/>
    <w:basedOn w:val="Normal"/>
    <w:link w:val="HeaderChar"/>
    <w:uiPriority w:val="99"/>
    <w:unhideWhenUsed/>
    <w:rsid w:val="00FE55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55D6"/>
  </w:style>
  <w:style w:type="paragraph" w:styleId="Footer">
    <w:name w:val="footer"/>
    <w:basedOn w:val="Normal"/>
    <w:link w:val="FooterChar"/>
    <w:uiPriority w:val="99"/>
    <w:unhideWhenUsed/>
    <w:rsid w:val="00FE55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55D6"/>
  </w:style>
  <w:style w:type="character" w:customStyle="1" w:styleId="Heading1Char">
    <w:name w:val="Heading 1 Char"/>
    <w:basedOn w:val="DefaultParagraphFont"/>
    <w:link w:val="Heading1"/>
    <w:uiPriority w:val="9"/>
    <w:rsid w:val="00DB1DB1"/>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semiHidden/>
    <w:unhideWhenUsed/>
    <w:rsid w:val="00DB1DB1"/>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CC1B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rticletitle">
    <w:name w:val="Article title"/>
    <w:basedOn w:val="Normal"/>
    <w:next w:val="Normal"/>
    <w:qFormat/>
    <w:rsid w:val="00EC6494"/>
    <w:pPr>
      <w:spacing w:after="120" w:line="360" w:lineRule="auto"/>
    </w:pPr>
    <w:rPr>
      <w:rFonts w:ascii="Times New Roman" w:eastAsia="Times New Roman" w:hAnsi="Times New Roman" w:cs="Times New Roman"/>
      <w:b/>
      <w:sz w:val="28"/>
      <w:szCs w:val="24"/>
      <w:lang w:eastAsia="en-GB"/>
    </w:rPr>
  </w:style>
  <w:style w:type="paragraph" w:customStyle="1" w:styleId="Authornames">
    <w:name w:val="Author names"/>
    <w:basedOn w:val="Normal"/>
    <w:next w:val="Normal"/>
    <w:qFormat/>
    <w:rsid w:val="00EC6494"/>
    <w:pPr>
      <w:spacing w:before="240" w:after="0" w:line="360" w:lineRule="auto"/>
    </w:pPr>
    <w:rPr>
      <w:rFonts w:ascii="Times New Roman" w:eastAsia="Times New Roman" w:hAnsi="Times New Roman" w:cs="Times New Roman"/>
      <w:sz w:val="28"/>
      <w:szCs w:val="24"/>
      <w:lang w:eastAsia="en-GB"/>
    </w:rPr>
  </w:style>
  <w:style w:type="paragraph" w:customStyle="1" w:styleId="Affiliation">
    <w:name w:val="Affiliation"/>
    <w:basedOn w:val="Normal"/>
    <w:qFormat/>
    <w:rsid w:val="00EC6494"/>
    <w:pPr>
      <w:spacing w:before="240" w:after="0" w:line="360" w:lineRule="auto"/>
    </w:pPr>
    <w:rPr>
      <w:rFonts w:ascii="Times New Roman" w:eastAsia="Times New Roman" w:hAnsi="Times New Roman" w:cs="Times New Roman"/>
      <w:i/>
      <w:sz w:val="24"/>
      <w:szCs w:val="24"/>
      <w:lang w:eastAsia="en-GB"/>
    </w:rPr>
  </w:style>
  <w:style w:type="paragraph" w:customStyle="1" w:styleId="Correspondencedetails">
    <w:name w:val="Correspondence details"/>
    <w:basedOn w:val="Normal"/>
    <w:qFormat/>
    <w:rsid w:val="00EC6494"/>
    <w:pPr>
      <w:spacing w:before="240" w:after="0" w:line="36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7E6EB1"/>
  </w:style>
  <w:style w:type="character" w:styleId="FollowedHyperlink">
    <w:name w:val="FollowedHyperlink"/>
    <w:basedOn w:val="DefaultParagraphFont"/>
    <w:uiPriority w:val="99"/>
    <w:semiHidden/>
    <w:unhideWhenUsed/>
    <w:rsid w:val="006816E6"/>
    <w:rPr>
      <w:color w:val="800080" w:themeColor="followedHyperlink"/>
      <w:u w:val="single"/>
    </w:rPr>
  </w:style>
  <w:style w:type="character" w:customStyle="1" w:styleId="ff3">
    <w:name w:val="ff3"/>
    <w:basedOn w:val="DefaultParagraphFont"/>
    <w:rsid w:val="0085319C"/>
  </w:style>
  <w:style w:type="character" w:customStyle="1" w:styleId="ws10">
    <w:name w:val="ws10"/>
    <w:basedOn w:val="DefaultParagraphFont"/>
    <w:rsid w:val="0085319C"/>
  </w:style>
  <w:style w:type="character" w:customStyle="1" w:styleId="ffb">
    <w:name w:val="ffb"/>
    <w:basedOn w:val="DefaultParagraphFont"/>
    <w:rsid w:val="0085319C"/>
  </w:style>
  <w:style w:type="character" w:customStyle="1" w:styleId="ls7b">
    <w:name w:val="ls7b"/>
    <w:basedOn w:val="DefaultParagraphFont"/>
    <w:rsid w:val="0085319C"/>
  </w:style>
  <w:style w:type="character" w:customStyle="1" w:styleId="article-headermeta-info-label">
    <w:name w:val="article-header__meta-info-label"/>
    <w:basedOn w:val="DefaultParagraphFont"/>
    <w:rsid w:val="00C609E9"/>
  </w:style>
  <w:style w:type="character" w:customStyle="1" w:styleId="article-headermeta-info-data">
    <w:name w:val="article-header__meta-info-data"/>
    <w:basedOn w:val="DefaultParagraphFont"/>
    <w:rsid w:val="00C609E9"/>
  </w:style>
  <w:style w:type="character" w:customStyle="1" w:styleId="a">
    <w:name w:val="a"/>
    <w:basedOn w:val="DefaultParagraphFont"/>
    <w:rsid w:val="00B547C0"/>
  </w:style>
  <w:style w:type="character" w:customStyle="1" w:styleId="Date1">
    <w:name w:val="Date1"/>
    <w:basedOn w:val="DefaultParagraphFont"/>
    <w:rsid w:val="004C3CDD"/>
  </w:style>
  <w:style w:type="table" w:customStyle="1" w:styleId="TableGrid1">
    <w:name w:val="Table Grid1"/>
    <w:basedOn w:val="TableNormal"/>
    <w:next w:val="TableGrid"/>
    <w:uiPriority w:val="59"/>
    <w:rsid w:val="00BF2C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F371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basedOn w:val="DefaultParagraphFont"/>
    <w:rsid w:val="00E1497D"/>
  </w:style>
  <w:style w:type="character" w:customStyle="1" w:styleId="text-group">
    <w:name w:val="text-group"/>
    <w:basedOn w:val="DefaultParagraphFont"/>
    <w:rsid w:val="00E1497D"/>
  </w:style>
  <w:style w:type="character" w:customStyle="1" w:styleId="color-888">
    <w:name w:val="color-888"/>
    <w:basedOn w:val="DefaultParagraphFont"/>
    <w:rsid w:val="00E1497D"/>
  </w:style>
  <w:style w:type="character" w:customStyle="1" w:styleId="isbn-divider">
    <w:name w:val="isbn-divider"/>
    <w:basedOn w:val="DefaultParagraphFont"/>
    <w:rsid w:val="00E1497D"/>
  </w:style>
  <w:style w:type="character" w:customStyle="1" w:styleId="Heading3Char">
    <w:name w:val="Heading 3 Char"/>
    <w:basedOn w:val="DefaultParagraphFont"/>
    <w:link w:val="Heading3"/>
    <w:uiPriority w:val="9"/>
    <w:semiHidden/>
    <w:rsid w:val="00FC7665"/>
    <w:rPr>
      <w:rFonts w:asciiTheme="majorHAnsi" w:eastAsiaTheme="majorEastAsia" w:hAnsiTheme="majorHAnsi" w:cstheme="majorBidi"/>
      <w:b/>
      <w:bCs/>
      <w:color w:val="4F81BD" w:themeColor="accent1"/>
    </w:rPr>
  </w:style>
  <w:style w:type="paragraph" w:styleId="BodyText">
    <w:name w:val="Body Text"/>
    <w:basedOn w:val="Normal"/>
    <w:link w:val="BodyTextChar"/>
    <w:uiPriority w:val="1"/>
    <w:qFormat/>
    <w:rsid w:val="00700CCB"/>
    <w:pPr>
      <w:widowControl w:val="0"/>
      <w:spacing w:after="0" w:line="240" w:lineRule="auto"/>
    </w:pPr>
    <w:rPr>
      <w:rFonts w:ascii="Arial" w:eastAsia="Arial" w:hAnsi="Arial" w:cs="Arial"/>
      <w:lang w:val="en-US"/>
    </w:rPr>
  </w:style>
  <w:style w:type="character" w:customStyle="1" w:styleId="BodyTextChar">
    <w:name w:val="Body Text Char"/>
    <w:basedOn w:val="DefaultParagraphFont"/>
    <w:link w:val="BodyText"/>
    <w:uiPriority w:val="1"/>
    <w:rsid w:val="00700CCB"/>
    <w:rPr>
      <w:rFonts w:ascii="Arial" w:eastAsia="Arial" w:hAnsi="Arial" w:cs="Arial"/>
      <w:lang w:val="en-US"/>
    </w:rPr>
  </w:style>
  <w:style w:type="paragraph" w:customStyle="1" w:styleId="TableParagraph">
    <w:name w:val="Table Paragraph"/>
    <w:basedOn w:val="Normal"/>
    <w:uiPriority w:val="1"/>
    <w:qFormat/>
    <w:rsid w:val="00700CCB"/>
    <w:pPr>
      <w:widowControl w:val="0"/>
      <w:spacing w:before="7" w:after="0" w:line="240" w:lineRule="auto"/>
      <w:ind w:left="33"/>
    </w:pPr>
    <w:rPr>
      <w:rFonts w:ascii="Arial" w:eastAsia="Arial" w:hAnsi="Arial" w:cs="Arial"/>
      <w:lang w:val="en-US"/>
    </w:rPr>
  </w:style>
  <w:style w:type="character" w:customStyle="1" w:styleId="Heading4Char">
    <w:name w:val="Heading 4 Char"/>
    <w:basedOn w:val="DefaultParagraphFont"/>
    <w:link w:val="Heading4"/>
    <w:uiPriority w:val="9"/>
    <w:semiHidden/>
    <w:rsid w:val="00343876"/>
    <w:rPr>
      <w:rFonts w:asciiTheme="majorHAnsi" w:eastAsiaTheme="majorEastAsia" w:hAnsiTheme="majorHAnsi" w:cstheme="majorBidi"/>
      <w:b/>
      <w:bCs/>
      <w:i/>
      <w:iCs/>
      <w:color w:val="4F81BD" w:themeColor="accent1"/>
    </w:rPr>
  </w:style>
  <w:style w:type="paragraph" w:customStyle="1" w:styleId="Notesoncontributors">
    <w:name w:val="Notes on contributors"/>
    <w:basedOn w:val="Normal"/>
    <w:qFormat/>
    <w:rsid w:val="009F1E08"/>
    <w:pPr>
      <w:spacing w:before="240" w:after="0" w:line="360" w:lineRule="auto"/>
    </w:pPr>
    <w:rPr>
      <w:rFonts w:ascii="Times New Roman" w:eastAsia="Times New Roman" w:hAnsi="Times New Roman" w:cs="Times New Roman"/>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349F"/>
  </w:style>
  <w:style w:type="paragraph" w:styleId="Heading1">
    <w:name w:val="heading 1"/>
    <w:basedOn w:val="Normal"/>
    <w:next w:val="Normal"/>
    <w:link w:val="Heading1Char"/>
    <w:uiPriority w:val="9"/>
    <w:qFormat/>
    <w:rsid w:val="00DB1DB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9"/>
    <w:qFormat/>
    <w:rsid w:val="00E46C74"/>
    <w:pPr>
      <w:keepNext/>
      <w:keepLines/>
      <w:spacing w:before="200" w:after="0"/>
      <w:outlineLvl w:val="1"/>
    </w:pPr>
    <w:rPr>
      <w:rFonts w:ascii="Cambria" w:eastAsia="Times New Roman" w:hAnsi="Cambria" w:cs="Cambria"/>
      <w:b/>
      <w:bCs/>
      <w:color w:val="4F81BD"/>
      <w:sz w:val="26"/>
      <w:szCs w:val="26"/>
    </w:rPr>
  </w:style>
  <w:style w:type="paragraph" w:styleId="Heading3">
    <w:name w:val="heading 3"/>
    <w:basedOn w:val="Normal"/>
    <w:next w:val="Normal"/>
    <w:link w:val="Heading3Char"/>
    <w:uiPriority w:val="9"/>
    <w:semiHidden/>
    <w:unhideWhenUsed/>
    <w:qFormat/>
    <w:rsid w:val="00FC766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34387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313F3"/>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E46C74"/>
    <w:pPr>
      <w:spacing w:after="0" w:line="240" w:lineRule="auto"/>
      <w:ind w:left="720"/>
    </w:pPr>
    <w:rPr>
      <w:rFonts w:ascii="Times New Roman" w:eastAsia="Times New Roman" w:hAnsi="Times New Roman" w:cs="Times New Roman"/>
      <w:sz w:val="24"/>
      <w:szCs w:val="24"/>
    </w:rPr>
  </w:style>
  <w:style w:type="character" w:styleId="Hyperlink">
    <w:name w:val="Hyperlink"/>
    <w:basedOn w:val="DefaultParagraphFont"/>
    <w:uiPriority w:val="99"/>
    <w:rsid w:val="00E46C74"/>
    <w:rPr>
      <w:color w:val="0000FF"/>
      <w:u w:val="single"/>
    </w:rPr>
  </w:style>
  <w:style w:type="paragraph" w:styleId="CommentText">
    <w:name w:val="annotation text"/>
    <w:basedOn w:val="Normal"/>
    <w:link w:val="CommentTextChar"/>
    <w:uiPriority w:val="99"/>
    <w:semiHidden/>
    <w:rsid w:val="00E46C74"/>
    <w:pPr>
      <w:spacing w:line="240" w:lineRule="auto"/>
    </w:pPr>
    <w:rPr>
      <w:rFonts w:ascii="Calibri" w:eastAsia="Calibri" w:hAnsi="Calibri" w:cs="Calibri"/>
      <w:sz w:val="24"/>
      <w:szCs w:val="24"/>
    </w:rPr>
  </w:style>
  <w:style w:type="character" w:customStyle="1" w:styleId="CommentTextChar">
    <w:name w:val="Comment Text Char"/>
    <w:basedOn w:val="DefaultParagraphFont"/>
    <w:link w:val="CommentText"/>
    <w:uiPriority w:val="99"/>
    <w:semiHidden/>
    <w:rsid w:val="00E46C74"/>
    <w:rPr>
      <w:rFonts w:ascii="Calibri" w:eastAsia="Calibri" w:hAnsi="Calibri" w:cs="Calibri"/>
      <w:sz w:val="24"/>
      <w:szCs w:val="24"/>
    </w:rPr>
  </w:style>
  <w:style w:type="character" w:styleId="Emphasis">
    <w:name w:val="Emphasis"/>
    <w:basedOn w:val="DefaultParagraphFont"/>
    <w:uiPriority w:val="99"/>
    <w:qFormat/>
    <w:rsid w:val="00E46C74"/>
    <w:rPr>
      <w:b/>
      <w:bCs/>
    </w:rPr>
  </w:style>
  <w:style w:type="character" w:customStyle="1" w:styleId="st1">
    <w:name w:val="st1"/>
    <w:basedOn w:val="DefaultParagraphFont"/>
    <w:uiPriority w:val="99"/>
    <w:rsid w:val="00E46C74"/>
  </w:style>
  <w:style w:type="character" w:customStyle="1" w:styleId="Heading2Char">
    <w:name w:val="Heading 2 Char"/>
    <w:basedOn w:val="DefaultParagraphFont"/>
    <w:link w:val="Heading2"/>
    <w:uiPriority w:val="99"/>
    <w:rsid w:val="00E46C74"/>
    <w:rPr>
      <w:rFonts w:ascii="Cambria" w:eastAsia="Times New Roman" w:hAnsi="Cambria" w:cs="Cambria"/>
      <w:b/>
      <w:bCs/>
      <w:color w:val="4F81BD"/>
      <w:sz w:val="26"/>
      <w:szCs w:val="26"/>
    </w:rPr>
  </w:style>
  <w:style w:type="character" w:styleId="Strong">
    <w:name w:val="Strong"/>
    <w:basedOn w:val="DefaultParagraphFont"/>
    <w:uiPriority w:val="22"/>
    <w:qFormat/>
    <w:rsid w:val="00E46C74"/>
    <w:rPr>
      <w:b/>
      <w:bCs/>
    </w:rPr>
  </w:style>
  <w:style w:type="paragraph" w:styleId="BalloonText">
    <w:name w:val="Balloon Text"/>
    <w:basedOn w:val="Normal"/>
    <w:link w:val="BalloonTextChar"/>
    <w:uiPriority w:val="99"/>
    <w:semiHidden/>
    <w:unhideWhenUsed/>
    <w:rsid w:val="00E46C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6C74"/>
    <w:rPr>
      <w:rFonts w:ascii="Tahoma" w:hAnsi="Tahoma" w:cs="Tahoma"/>
      <w:sz w:val="16"/>
      <w:szCs w:val="16"/>
    </w:rPr>
  </w:style>
  <w:style w:type="character" w:styleId="CommentReference">
    <w:name w:val="annotation reference"/>
    <w:basedOn w:val="DefaultParagraphFont"/>
    <w:uiPriority w:val="99"/>
    <w:semiHidden/>
    <w:unhideWhenUsed/>
    <w:rsid w:val="0019609C"/>
    <w:rPr>
      <w:sz w:val="16"/>
      <w:szCs w:val="16"/>
    </w:rPr>
  </w:style>
  <w:style w:type="paragraph" w:styleId="CommentSubject">
    <w:name w:val="annotation subject"/>
    <w:basedOn w:val="CommentText"/>
    <w:next w:val="CommentText"/>
    <w:link w:val="CommentSubjectChar"/>
    <w:uiPriority w:val="99"/>
    <w:semiHidden/>
    <w:unhideWhenUsed/>
    <w:rsid w:val="0019609C"/>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19609C"/>
    <w:rPr>
      <w:rFonts w:ascii="Calibri" w:eastAsia="Calibri" w:hAnsi="Calibri" w:cs="Calibri"/>
      <w:b/>
      <w:bCs/>
      <w:sz w:val="20"/>
      <w:szCs w:val="20"/>
    </w:rPr>
  </w:style>
  <w:style w:type="paragraph" w:styleId="Header">
    <w:name w:val="header"/>
    <w:basedOn w:val="Normal"/>
    <w:link w:val="HeaderChar"/>
    <w:uiPriority w:val="99"/>
    <w:unhideWhenUsed/>
    <w:rsid w:val="00FE55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55D6"/>
  </w:style>
  <w:style w:type="paragraph" w:styleId="Footer">
    <w:name w:val="footer"/>
    <w:basedOn w:val="Normal"/>
    <w:link w:val="FooterChar"/>
    <w:uiPriority w:val="99"/>
    <w:unhideWhenUsed/>
    <w:rsid w:val="00FE55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55D6"/>
  </w:style>
  <w:style w:type="character" w:customStyle="1" w:styleId="Heading1Char">
    <w:name w:val="Heading 1 Char"/>
    <w:basedOn w:val="DefaultParagraphFont"/>
    <w:link w:val="Heading1"/>
    <w:uiPriority w:val="9"/>
    <w:rsid w:val="00DB1DB1"/>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semiHidden/>
    <w:unhideWhenUsed/>
    <w:rsid w:val="00DB1DB1"/>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CC1B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rticletitle">
    <w:name w:val="Article title"/>
    <w:basedOn w:val="Normal"/>
    <w:next w:val="Normal"/>
    <w:qFormat/>
    <w:rsid w:val="00EC6494"/>
    <w:pPr>
      <w:spacing w:after="120" w:line="360" w:lineRule="auto"/>
    </w:pPr>
    <w:rPr>
      <w:rFonts w:ascii="Times New Roman" w:eastAsia="Times New Roman" w:hAnsi="Times New Roman" w:cs="Times New Roman"/>
      <w:b/>
      <w:sz w:val="28"/>
      <w:szCs w:val="24"/>
      <w:lang w:eastAsia="en-GB"/>
    </w:rPr>
  </w:style>
  <w:style w:type="paragraph" w:customStyle="1" w:styleId="Authornames">
    <w:name w:val="Author names"/>
    <w:basedOn w:val="Normal"/>
    <w:next w:val="Normal"/>
    <w:qFormat/>
    <w:rsid w:val="00EC6494"/>
    <w:pPr>
      <w:spacing w:before="240" w:after="0" w:line="360" w:lineRule="auto"/>
    </w:pPr>
    <w:rPr>
      <w:rFonts w:ascii="Times New Roman" w:eastAsia="Times New Roman" w:hAnsi="Times New Roman" w:cs="Times New Roman"/>
      <w:sz w:val="28"/>
      <w:szCs w:val="24"/>
      <w:lang w:eastAsia="en-GB"/>
    </w:rPr>
  </w:style>
  <w:style w:type="paragraph" w:customStyle="1" w:styleId="Affiliation">
    <w:name w:val="Affiliation"/>
    <w:basedOn w:val="Normal"/>
    <w:qFormat/>
    <w:rsid w:val="00EC6494"/>
    <w:pPr>
      <w:spacing w:before="240" w:after="0" w:line="360" w:lineRule="auto"/>
    </w:pPr>
    <w:rPr>
      <w:rFonts w:ascii="Times New Roman" w:eastAsia="Times New Roman" w:hAnsi="Times New Roman" w:cs="Times New Roman"/>
      <w:i/>
      <w:sz w:val="24"/>
      <w:szCs w:val="24"/>
      <w:lang w:eastAsia="en-GB"/>
    </w:rPr>
  </w:style>
  <w:style w:type="paragraph" w:customStyle="1" w:styleId="Correspondencedetails">
    <w:name w:val="Correspondence details"/>
    <w:basedOn w:val="Normal"/>
    <w:qFormat/>
    <w:rsid w:val="00EC6494"/>
    <w:pPr>
      <w:spacing w:before="240" w:after="0" w:line="36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7E6EB1"/>
  </w:style>
  <w:style w:type="character" w:styleId="FollowedHyperlink">
    <w:name w:val="FollowedHyperlink"/>
    <w:basedOn w:val="DefaultParagraphFont"/>
    <w:uiPriority w:val="99"/>
    <w:semiHidden/>
    <w:unhideWhenUsed/>
    <w:rsid w:val="006816E6"/>
    <w:rPr>
      <w:color w:val="800080" w:themeColor="followedHyperlink"/>
      <w:u w:val="single"/>
    </w:rPr>
  </w:style>
  <w:style w:type="character" w:customStyle="1" w:styleId="ff3">
    <w:name w:val="ff3"/>
    <w:basedOn w:val="DefaultParagraphFont"/>
    <w:rsid w:val="0085319C"/>
  </w:style>
  <w:style w:type="character" w:customStyle="1" w:styleId="ws10">
    <w:name w:val="ws10"/>
    <w:basedOn w:val="DefaultParagraphFont"/>
    <w:rsid w:val="0085319C"/>
  </w:style>
  <w:style w:type="character" w:customStyle="1" w:styleId="ffb">
    <w:name w:val="ffb"/>
    <w:basedOn w:val="DefaultParagraphFont"/>
    <w:rsid w:val="0085319C"/>
  </w:style>
  <w:style w:type="character" w:customStyle="1" w:styleId="ls7b">
    <w:name w:val="ls7b"/>
    <w:basedOn w:val="DefaultParagraphFont"/>
    <w:rsid w:val="0085319C"/>
  </w:style>
  <w:style w:type="character" w:customStyle="1" w:styleId="article-headermeta-info-label">
    <w:name w:val="article-header__meta-info-label"/>
    <w:basedOn w:val="DefaultParagraphFont"/>
    <w:rsid w:val="00C609E9"/>
  </w:style>
  <w:style w:type="character" w:customStyle="1" w:styleId="article-headermeta-info-data">
    <w:name w:val="article-header__meta-info-data"/>
    <w:basedOn w:val="DefaultParagraphFont"/>
    <w:rsid w:val="00C609E9"/>
  </w:style>
  <w:style w:type="character" w:customStyle="1" w:styleId="a">
    <w:name w:val="a"/>
    <w:basedOn w:val="DefaultParagraphFont"/>
    <w:rsid w:val="00B547C0"/>
  </w:style>
  <w:style w:type="character" w:customStyle="1" w:styleId="Date1">
    <w:name w:val="Date1"/>
    <w:basedOn w:val="DefaultParagraphFont"/>
    <w:rsid w:val="004C3CDD"/>
  </w:style>
  <w:style w:type="table" w:customStyle="1" w:styleId="TableGrid1">
    <w:name w:val="Table Grid1"/>
    <w:basedOn w:val="TableNormal"/>
    <w:next w:val="TableGrid"/>
    <w:uiPriority w:val="59"/>
    <w:rsid w:val="00BF2C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F371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basedOn w:val="DefaultParagraphFont"/>
    <w:rsid w:val="00E1497D"/>
  </w:style>
  <w:style w:type="character" w:customStyle="1" w:styleId="text-group">
    <w:name w:val="text-group"/>
    <w:basedOn w:val="DefaultParagraphFont"/>
    <w:rsid w:val="00E1497D"/>
  </w:style>
  <w:style w:type="character" w:customStyle="1" w:styleId="color-888">
    <w:name w:val="color-888"/>
    <w:basedOn w:val="DefaultParagraphFont"/>
    <w:rsid w:val="00E1497D"/>
  </w:style>
  <w:style w:type="character" w:customStyle="1" w:styleId="isbn-divider">
    <w:name w:val="isbn-divider"/>
    <w:basedOn w:val="DefaultParagraphFont"/>
    <w:rsid w:val="00E1497D"/>
  </w:style>
  <w:style w:type="character" w:customStyle="1" w:styleId="Heading3Char">
    <w:name w:val="Heading 3 Char"/>
    <w:basedOn w:val="DefaultParagraphFont"/>
    <w:link w:val="Heading3"/>
    <w:uiPriority w:val="9"/>
    <w:semiHidden/>
    <w:rsid w:val="00FC7665"/>
    <w:rPr>
      <w:rFonts w:asciiTheme="majorHAnsi" w:eastAsiaTheme="majorEastAsia" w:hAnsiTheme="majorHAnsi" w:cstheme="majorBidi"/>
      <w:b/>
      <w:bCs/>
      <w:color w:val="4F81BD" w:themeColor="accent1"/>
    </w:rPr>
  </w:style>
  <w:style w:type="paragraph" w:styleId="BodyText">
    <w:name w:val="Body Text"/>
    <w:basedOn w:val="Normal"/>
    <w:link w:val="BodyTextChar"/>
    <w:uiPriority w:val="1"/>
    <w:qFormat/>
    <w:rsid w:val="00700CCB"/>
    <w:pPr>
      <w:widowControl w:val="0"/>
      <w:spacing w:after="0" w:line="240" w:lineRule="auto"/>
    </w:pPr>
    <w:rPr>
      <w:rFonts w:ascii="Arial" w:eastAsia="Arial" w:hAnsi="Arial" w:cs="Arial"/>
      <w:lang w:val="en-US"/>
    </w:rPr>
  </w:style>
  <w:style w:type="character" w:customStyle="1" w:styleId="BodyTextChar">
    <w:name w:val="Body Text Char"/>
    <w:basedOn w:val="DefaultParagraphFont"/>
    <w:link w:val="BodyText"/>
    <w:uiPriority w:val="1"/>
    <w:rsid w:val="00700CCB"/>
    <w:rPr>
      <w:rFonts w:ascii="Arial" w:eastAsia="Arial" w:hAnsi="Arial" w:cs="Arial"/>
      <w:lang w:val="en-US"/>
    </w:rPr>
  </w:style>
  <w:style w:type="paragraph" w:customStyle="1" w:styleId="TableParagraph">
    <w:name w:val="Table Paragraph"/>
    <w:basedOn w:val="Normal"/>
    <w:uiPriority w:val="1"/>
    <w:qFormat/>
    <w:rsid w:val="00700CCB"/>
    <w:pPr>
      <w:widowControl w:val="0"/>
      <w:spacing w:before="7" w:after="0" w:line="240" w:lineRule="auto"/>
      <w:ind w:left="33"/>
    </w:pPr>
    <w:rPr>
      <w:rFonts w:ascii="Arial" w:eastAsia="Arial" w:hAnsi="Arial" w:cs="Arial"/>
      <w:lang w:val="en-US"/>
    </w:rPr>
  </w:style>
  <w:style w:type="character" w:customStyle="1" w:styleId="Heading4Char">
    <w:name w:val="Heading 4 Char"/>
    <w:basedOn w:val="DefaultParagraphFont"/>
    <w:link w:val="Heading4"/>
    <w:uiPriority w:val="9"/>
    <w:semiHidden/>
    <w:rsid w:val="00343876"/>
    <w:rPr>
      <w:rFonts w:asciiTheme="majorHAnsi" w:eastAsiaTheme="majorEastAsia" w:hAnsiTheme="majorHAnsi" w:cstheme="majorBidi"/>
      <w:b/>
      <w:bCs/>
      <w:i/>
      <w:iCs/>
      <w:color w:val="4F81BD" w:themeColor="accent1"/>
    </w:rPr>
  </w:style>
  <w:style w:type="paragraph" w:customStyle="1" w:styleId="Notesoncontributors">
    <w:name w:val="Notes on contributors"/>
    <w:basedOn w:val="Normal"/>
    <w:qFormat/>
    <w:rsid w:val="009F1E08"/>
    <w:pPr>
      <w:spacing w:before="240" w:after="0" w:line="360" w:lineRule="auto"/>
    </w:pPr>
    <w:rPr>
      <w:rFonts w:ascii="Times New Roman" w:eastAsia="Times New Roman" w:hAnsi="Times New Roman" w:cs="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318302">
      <w:bodyDiv w:val="1"/>
      <w:marLeft w:val="0"/>
      <w:marRight w:val="0"/>
      <w:marTop w:val="0"/>
      <w:marBottom w:val="0"/>
      <w:divBdr>
        <w:top w:val="none" w:sz="0" w:space="0" w:color="auto"/>
        <w:left w:val="none" w:sz="0" w:space="0" w:color="auto"/>
        <w:bottom w:val="none" w:sz="0" w:space="0" w:color="auto"/>
        <w:right w:val="none" w:sz="0" w:space="0" w:color="auto"/>
      </w:divBdr>
    </w:div>
    <w:div w:id="82723527">
      <w:bodyDiv w:val="1"/>
      <w:marLeft w:val="0"/>
      <w:marRight w:val="0"/>
      <w:marTop w:val="0"/>
      <w:marBottom w:val="0"/>
      <w:divBdr>
        <w:top w:val="none" w:sz="0" w:space="0" w:color="auto"/>
        <w:left w:val="none" w:sz="0" w:space="0" w:color="auto"/>
        <w:bottom w:val="none" w:sz="0" w:space="0" w:color="auto"/>
        <w:right w:val="none" w:sz="0" w:space="0" w:color="auto"/>
      </w:divBdr>
    </w:div>
    <w:div w:id="84424681">
      <w:bodyDiv w:val="1"/>
      <w:marLeft w:val="0"/>
      <w:marRight w:val="0"/>
      <w:marTop w:val="0"/>
      <w:marBottom w:val="0"/>
      <w:divBdr>
        <w:top w:val="none" w:sz="0" w:space="0" w:color="auto"/>
        <w:left w:val="none" w:sz="0" w:space="0" w:color="auto"/>
        <w:bottom w:val="none" w:sz="0" w:space="0" w:color="auto"/>
        <w:right w:val="none" w:sz="0" w:space="0" w:color="auto"/>
      </w:divBdr>
    </w:div>
    <w:div w:id="187643545">
      <w:bodyDiv w:val="1"/>
      <w:marLeft w:val="0"/>
      <w:marRight w:val="0"/>
      <w:marTop w:val="0"/>
      <w:marBottom w:val="0"/>
      <w:divBdr>
        <w:top w:val="none" w:sz="0" w:space="0" w:color="auto"/>
        <w:left w:val="none" w:sz="0" w:space="0" w:color="auto"/>
        <w:bottom w:val="none" w:sz="0" w:space="0" w:color="auto"/>
        <w:right w:val="none" w:sz="0" w:space="0" w:color="auto"/>
      </w:divBdr>
    </w:div>
    <w:div w:id="193544152">
      <w:bodyDiv w:val="1"/>
      <w:marLeft w:val="0"/>
      <w:marRight w:val="0"/>
      <w:marTop w:val="0"/>
      <w:marBottom w:val="0"/>
      <w:divBdr>
        <w:top w:val="none" w:sz="0" w:space="0" w:color="auto"/>
        <w:left w:val="none" w:sz="0" w:space="0" w:color="auto"/>
        <w:bottom w:val="none" w:sz="0" w:space="0" w:color="auto"/>
        <w:right w:val="none" w:sz="0" w:space="0" w:color="auto"/>
      </w:divBdr>
    </w:div>
    <w:div w:id="197280937">
      <w:bodyDiv w:val="1"/>
      <w:marLeft w:val="0"/>
      <w:marRight w:val="0"/>
      <w:marTop w:val="0"/>
      <w:marBottom w:val="0"/>
      <w:divBdr>
        <w:top w:val="none" w:sz="0" w:space="0" w:color="auto"/>
        <w:left w:val="none" w:sz="0" w:space="0" w:color="auto"/>
        <w:bottom w:val="none" w:sz="0" w:space="0" w:color="auto"/>
        <w:right w:val="none" w:sz="0" w:space="0" w:color="auto"/>
      </w:divBdr>
    </w:div>
    <w:div w:id="199558689">
      <w:bodyDiv w:val="1"/>
      <w:marLeft w:val="0"/>
      <w:marRight w:val="0"/>
      <w:marTop w:val="0"/>
      <w:marBottom w:val="0"/>
      <w:divBdr>
        <w:top w:val="none" w:sz="0" w:space="0" w:color="auto"/>
        <w:left w:val="none" w:sz="0" w:space="0" w:color="auto"/>
        <w:bottom w:val="none" w:sz="0" w:space="0" w:color="auto"/>
        <w:right w:val="none" w:sz="0" w:space="0" w:color="auto"/>
      </w:divBdr>
      <w:divsChild>
        <w:div w:id="670569374">
          <w:marLeft w:val="0"/>
          <w:marRight w:val="0"/>
          <w:marTop w:val="0"/>
          <w:marBottom w:val="0"/>
          <w:divBdr>
            <w:top w:val="none" w:sz="0" w:space="0" w:color="auto"/>
            <w:left w:val="none" w:sz="0" w:space="0" w:color="auto"/>
            <w:bottom w:val="none" w:sz="0" w:space="0" w:color="auto"/>
            <w:right w:val="none" w:sz="0" w:space="0" w:color="auto"/>
          </w:divBdr>
        </w:div>
        <w:div w:id="679426816">
          <w:marLeft w:val="0"/>
          <w:marRight w:val="0"/>
          <w:marTop w:val="0"/>
          <w:marBottom w:val="120"/>
          <w:divBdr>
            <w:top w:val="none" w:sz="0" w:space="0" w:color="auto"/>
            <w:left w:val="none" w:sz="0" w:space="0" w:color="auto"/>
            <w:bottom w:val="none" w:sz="0" w:space="0" w:color="auto"/>
            <w:right w:val="none" w:sz="0" w:space="0" w:color="auto"/>
          </w:divBdr>
        </w:div>
      </w:divsChild>
    </w:div>
    <w:div w:id="246236548">
      <w:bodyDiv w:val="1"/>
      <w:marLeft w:val="0"/>
      <w:marRight w:val="0"/>
      <w:marTop w:val="0"/>
      <w:marBottom w:val="0"/>
      <w:divBdr>
        <w:top w:val="none" w:sz="0" w:space="0" w:color="auto"/>
        <w:left w:val="none" w:sz="0" w:space="0" w:color="auto"/>
        <w:bottom w:val="none" w:sz="0" w:space="0" w:color="auto"/>
        <w:right w:val="none" w:sz="0" w:space="0" w:color="auto"/>
      </w:divBdr>
    </w:div>
    <w:div w:id="364866251">
      <w:bodyDiv w:val="1"/>
      <w:marLeft w:val="0"/>
      <w:marRight w:val="0"/>
      <w:marTop w:val="0"/>
      <w:marBottom w:val="0"/>
      <w:divBdr>
        <w:top w:val="none" w:sz="0" w:space="0" w:color="auto"/>
        <w:left w:val="none" w:sz="0" w:space="0" w:color="auto"/>
        <w:bottom w:val="none" w:sz="0" w:space="0" w:color="auto"/>
        <w:right w:val="none" w:sz="0" w:space="0" w:color="auto"/>
      </w:divBdr>
    </w:div>
    <w:div w:id="393895536">
      <w:bodyDiv w:val="1"/>
      <w:marLeft w:val="0"/>
      <w:marRight w:val="0"/>
      <w:marTop w:val="0"/>
      <w:marBottom w:val="0"/>
      <w:divBdr>
        <w:top w:val="none" w:sz="0" w:space="0" w:color="auto"/>
        <w:left w:val="none" w:sz="0" w:space="0" w:color="auto"/>
        <w:bottom w:val="none" w:sz="0" w:space="0" w:color="auto"/>
        <w:right w:val="none" w:sz="0" w:space="0" w:color="auto"/>
      </w:divBdr>
    </w:div>
    <w:div w:id="437138899">
      <w:bodyDiv w:val="1"/>
      <w:marLeft w:val="0"/>
      <w:marRight w:val="0"/>
      <w:marTop w:val="0"/>
      <w:marBottom w:val="0"/>
      <w:divBdr>
        <w:top w:val="none" w:sz="0" w:space="0" w:color="auto"/>
        <w:left w:val="none" w:sz="0" w:space="0" w:color="auto"/>
        <w:bottom w:val="none" w:sz="0" w:space="0" w:color="auto"/>
        <w:right w:val="none" w:sz="0" w:space="0" w:color="auto"/>
      </w:divBdr>
    </w:div>
    <w:div w:id="461844349">
      <w:bodyDiv w:val="1"/>
      <w:marLeft w:val="0"/>
      <w:marRight w:val="0"/>
      <w:marTop w:val="0"/>
      <w:marBottom w:val="0"/>
      <w:divBdr>
        <w:top w:val="none" w:sz="0" w:space="0" w:color="auto"/>
        <w:left w:val="none" w:sz="0" w:space="0" w:color="auto"/>
        <w:bottom w:val="none" w:sz="0" w:space="0" w:color="auto"/>
        <w:right w:val="none" w:sz="0" w:space="0" w:color="auto"/>
      </w:divBdr>
    </w:div>
    <w:div w:id="477496617">
      <w:bodyDiv w:val="1"/>
      <w:marLeft w:val="0"/>
      <w:marRight w:val="0"/>
      <w:marTop w:val="0"/>
      <w:marBottom w:val="0"/>
      <w:divBdr>
        <w:top w:val="none" w:sz="0" w:space="0" w:color="auto"/>
        <w:left w:val="none" w:sz="0" w:space="0" w:color="auto"/>
        <w:bottom w:val="none" w:sz="0" w:space="0" w:color="auto"/>
        <w:right w:val="none" w:sz="0" w:space="0" w:color="auto"/>
      </w:divBdr>
    </w:div>
    <w:div w:id="510217220">
      <w:bodyDiv w:val="1"/>
      <w:marLeft w:val="0"/>
      <w:marRight w:val="0"/>
      <w:marTop w:val="0"/>
      <w:marBottom w:val="0"/>
      <w:divBdr>
        <w:top w:val="none" w:sz="0" w:space="0" w:color="auto"/>
        <w:left w:val="none" w:sz="0" w:space="0" w:color="auto"/>
        <w:bottom w:val="none" w:sz="0" w:space="0" w:color="auto"/>
        <w:right w:val="none" w:sz="0" w:space="0" w:color="auto"/>
      </w:divBdr>
    </w:div>
    <w:div w:id="528687764">
      <w:bodyDiv w:val="1"/>
      <w:marLeft w:val="0"/>
      <w:marRight w:val="0"/>
      <w:marTop w:val="0"/>
      <w:marBottom w:val="0"/>
      <w:divBdr>
        <w:top w:val="none" w:sz="0" w:space="0" w:color="auto"/>
        <w:left w:val="none" w:sz="0" w:space="0" w:color="auto"/>
        <w:bottom w:val="none" w:sz="0" w:space="0" w:color="auto"/>
        <w:right w:val="none" w:sz="0" w:space="0" w:color="auto"/>
      </w:divBdr>
    </w:div>
    <w:div w:id="531842175">
      <w:bodyDiv w:val="1"/>
      <w:marLeft w:val="0"/>
      <w:marRight w:val="0"/>
      <w:marTop w:val="0"/>
      <w:marBottom w:val="0"/>
      <w:divBdr>
        <w:top w:val="none" w:sz="0" w:space="0" w:color="auto"/>
        <w:left w:val="none" w:sz="0" w:space="0" w:color="auto"/>
        <w:bottom w:val="none" w:sz="0" w:space="0" w:color="auto"/>
        <w:right w:val="none" w:sz="0" w:space="0" w:color="auto"/>
      </w:divBdr>
    </w:div>
    <w:div w:id="573785398">
      <w:bodyDiv w:val="1"/>
      <w:marLeft w:val="0"/>
      <w:marRight w:val="0"/>
      <w:marTop w:val="0"/>
      <w:marBottom w:val="0"/>
      <w:divBdr>
        <w:top w:val="none" w:sz="0" w:space="0" w:color="auto"/>
        <w:left w:val="none" w:sz="0" w:space="0" w:color="auto"/>
        <w:bottom w:val="none" w:sz="0" w:space="0" w:color="auto"/>
        <w:right w:val="none" w:sz="0" w:space="0" w:color="auto"/>
      </w:divBdr>
    </w:div>
    <w:div w:id="601450804">
      <w:bodyDiv w:val="1"/>
      <w:marLeft w:val="0"/>
      <w:marRight w:val="0"/>
      <w:marTop w:val="0"/>
      <w:marBottom w:val="0"/>
      <w:divBdr>
        <w:top w:val="none" w:sz="0" w:space="0" w:color="auto"/>
        <w:left w:val="none" w:sz="0" w:space="0" w:color="auto"/>
        <w:bottom w:val="none" w:sz="0" w:space="0" w:color="auto"/>
        <w:right w:val="none" w:sz="0" w:space="0" w:color="auto"/>
      </w:divBdr>
      <w:divsChild>
        <w:div w:id="1955207695">
          <w:marLeft w:val="0"/>
          <w:marRight w:val="0"/>
          <w:marTop w:val="0"/>
          <w:marBottom w:val="0"/>
          <w:divBdr>
            <w:top w:val="none" w:sz="0" w:space="0" w:color="auto"/>
            <w:left w:val="none" w:sz="0" w:space="0" w:color="auto"/>
            <w:bottom w:val="none" w:sz="0" w:space="0" w:color="auto"/>
            <w:right w:val="none" w:sz="0" w:space="0" w:color="auto"/>
          </w:divBdr>
        </w:div>
        <w:div w:id="1312178020">
          <w:marLeft w:val="0"/>
          <w:marRight w:val="0"/>
          <w:marTop w:val="0"/>
          <w:marBottom w:val="0"/>
          <w:divBdr>
            <w:top w:val="none" w:sz="0" w:space="0" w:color="auto"/>
            <w:left w:val="none" w:sz="0" w:space="0" w:color="auto"/>
            <w:bottom w:val="none" w:sz="0" w:space="0" w:color="auto"/>
            <w:right w:val="none" w:sz="0" w:space="0" w:color="auto"/>
          </w:divBdr>
        </w:div>
      </w:divsChild>
    </w:div>
    <w:div w:id="652149366">
      <w:bodyDiv w:val="1"/>
      <w:marLeft w:val="0"/>
      <w:marRight w:val="0"/>
      <w:marTop w:val="0"/>
      <w:marBottom w:val="0"/>
      <w:divBdr>
        <w:top w:val="none" w:sz="0" w:space="0" w:color="auto"/>
        <w:left w:val="none" w:sz="0" w:space="0" w:color="auto"/>
        <w:bottom w:val="none" w:sz="0" w:space="0" w:color="auto"/>
        <w:right w:val="none" w:sz="0" w:space="0" w:color="auto"/>
      </w:divBdr>
    </w:div>
    <w:div w:id="669480553">
      <w:bodyDiv w:val="1"/>
      <w:marLeft w:val="0"/>
      <w:marRight w:val="0"/>
      <w:marTop w:val="0"/>
      <w:marBottom w:val="0"/>
      <w:divBdr>
        <w:top w:val="none" w:sz="0" w:space="0" w:color="auto"/>
        <w:left w:val="none" w:sz="0" w:space="0" w:color="auto"/>
        <w:bottom w:val="none" w:sz="0" w:space="0" w:color="auto"/>
        <w:right w:val="none" w:sz="0" w:space="0" w:color="auto"/>
      </w:divBdr>
    </w:div>
    <w:div w:id="736367439">
      <w:bodyDiv w:val="1"/>
      <w:marLeft w:val="0"/>
      <w:marRight w:val="0"/>
      <w:marTop w:val="0"/>
      <w:marBottom w:val="0"/>
      <w:divBdr>
        <w:top w:val="none" w:sz="0" w:space="0" w:color="auto"/>
        <w:left w:val="none" w:sz="0" w:space="0" w:color="auto"/>
        <w:bottom w:val="none" w:sz="0" w:space="0" w:color="auto"/>
        <w:right w:val="none" w:sz="0" w:space="0" w:color="auto"/>
      </w:divBdr>
    </w:div>
    <w:div w:id="740055120">
      <w:bodyDiv w:val="1"/>
      <w:marLeft w:val="0"/>
      <w:marRight w:val="0"/>
      <w:marTop w:val="0"/>
      <w:marBottom w:val="0"/>
      <w:divBdr>
        <w:top w:val="none" w:sz="0" w:space="0" w:color="auto"/>
        <w:left w:val="none" w:sz="0" w:space="0" w:color="auto"/>
        <w:bottom w:val="none" w:sz="0" w:space="0" w:color="auto"/>
        <w:right w:val="none" w:sz="0" w:space="0" w:color="auto"/>
      </w:divBdr>
    </w:div>
    <w:div w:id="742682976">
      <w:bodyDiv w:val="1"/>
      <w:marLeft w:val="0"/>
      <w:marRight w:val="0"/>
      <w:marTop w:val="0"/>
      <w:marBottom w:val="0"/>
      <w:divBdr>
        <w:top w:val="none" w:sz="0" w:space="0" w:color="auto"/>
        <w:left w:val="none" w:sz="0" w:space="0" w:color="auto"/>
        <w:bottom w:val="none" w:sz="0" w:space="0" w:color="auto"/>
        <w:right w:val="none" w:sz="0" w:space="0" w:color="auto"/>
      </w:divBdr>
    </w:div>
    <w:div w:id="771827784">
      <w:bodyDiv w:val="1"/>
      <w:marLeft w:val="0"/>
      <w:marRight w:val="0"/>
      <w:marTop w:val="0"/>
      <w:marBottom w:val="0"/>
      <w:divBdr>
        <w:top w:val="none" w:sz="0" w:space="0" w:color="auto"/>
        <w:left w:val="none" w:sz="0" w:space="0" w:color="auto"/>
        <w:bottom w:val="none" w:sz="0" w:space="0" w:color="auto"/>
        <w:right w:val="none" w:sz="0" w:space="0" w:color="auto"/>
      </w:divBdr>
    </w:div>
    <w:div w:id="834689740">
      <w:bodyDiv w:val="1"/>
      <w:marLeft w:val="0"/>
      <w:marRight w:val="0"/>
      <w:marTop w:val="0"/>
      <w:marBottom w:val="0"/>
      <w:divBdr>
        <w:top w:val="none" w:sz="0" w:space="0" w:color="auto"/>
        <w:left w:val="none" w:sz="0" w:space="0" w:color="auto"/>
        <w:bottom w:val="none" w:sz="0" w:space="0" w:color="auto"/>
        <w:right w:val="none" w:sz="0" w:space="0" w:color="auto"/>
      </w:divBdr>
      <w:divsChild>
        <w:div w:id="1616214477">
          <w:marLeft w:val="0"/>
          <w:marRight w:val="0"/>
          <w:marTop w:val="0"/>
          <w:marBottom w:val="600"/>
          <w:divBdr>
            <w:top w:val="none" w:sz="0" w:space="0" w:color="auto"/>
            <w:left w:val="none" w:sz="0" w:space="0" w:color="auto"/>
            <w:bottom w:val="none" w:sz="0" w:space="0" w:color="auto"/>
            <w:right w:val="none" w:sz="0" w:space="0" w:color="auto"/>
          </w:divBdr>
        </w:div>
      </w:divsChild>
    </w:div>
    <w:div w:id="888612487">
      <w:bodyDiv w:val="1"/>
      <w:marLeft w:val="0"/>
      <w:marRight w:val="0"/>
      <w:marTop w:val="0"/>
      <w:marBottom w:val="0"/>
      <w:divBdr>
        <w:top w:val="none" w:sz="0" w:space="0" w:color="auto"/>
        <w:left w:val="none" w:sz="0" w:space="0" w:color="auto"/>
        <w:bottom w:val="none" w:sz="0" w:space="0" w:color="auto"/>
        <w:right w:val="none" w:sz="0" w:space="0" w:color="auto"/>
      </w:divBdr>
      <w:divsChild>
        <w:div w:id="1231814877">
          <w:marLeft w:val="0"/>
          <w:marRight w:val="0"/>
          <w:marTop w:val="0"/>
          <w:marBottom w:val="600"/>
          <w:divBdr>
            <w:top w:val="none" w:sz="0" w:space="0" w:color="auto"/>
            <w:left w:val="none" w:sz="0" w:space="0" w:color="auto"/>
            <w:bottom w:val="none" w:sz="0" w:space="0" w:color="auto"/>
            <w:right w:val="none" w:sz="0" w:space="0" w:color="auto"/>
          </w:divBdr>
        </w:div>
      </w:divsChild>
    </w:div>
    <w:div w:id="978806907">
      <w:bodyDiv w:val="1"/>
      <w:marLeft w:val="0"/>
      <w:marRight w:val="0"/>
      <w:marTop w:val="0"/>
      <w:marBottom w:val="0"/>
      <w:divBdr>
        <w:top w:val="none" w:sz="0" w:space="0" w:color="auto"/>
        <w:left w:val="none" w:sz="0" w:space="0" w:color="auto"/>
        <w:bottom w:val="none" w:sz="0" w:space="0" w:color="auto"/>
        <w:right w:val="none" w:sz="0" w:space="0" w:color="auto"/>
      </w:divBdr>
    </w:div>
    <w:div w:id="995498149">
      <w:bodyDiv w:val="1"/>
      <w:marLeft w:val="0"/>
      <w:marRight w:val="0"/>
      <w:marTop w:val="0"/>
      <w:marBottom w:val="0"/>
      <w:divBdr>
        <w:top w:val="none" w:sz="0" w:space="0" w:color="auto"/>
        <w:left w:val="none" w:sz="0" w:space="0" w:color="auto"/>
        <w:bottom w:val="none" w:sz="0" w:space="0" w:color="auto"/>
        <w:right w:val="none" w:sz="0" w:space="0" w:color="auto"/>
      </w:divBdr>
    </w:div>
    <w:div w:id="1020739555">
      <w:bodyDiv w:val="1"/>
      <w:marLeft w:val="0"/>
      <w:marRight w:val="0"/>
      <w:marTop w:val="0"/>
      <w:marBottom w:val="0"/>
      <w:divBdr>
        <w:top w:val="none" w:sz="0" w:space="0" w:color="auto"/>
        <w:left w:val="none" w:sz="0" w:space="0" w:color="auto"/>
        <w:bottom w:val="none" w:sz="0" w:space="0" w:color="auto"/>
        <w:right w:val="none" w:sz="0" w:space="0" w:color="auto"/>
      </w:divBdr>
      <w:divsChild>
        <w:div w:id="96828046">
          <w:marLeft w:val="0"/>
          <w:marRight w:val="0"/>
          <w:marTop w:val="0"/>
          <w:marBottom w:val="60"/>
          <w:divBdr>
            <w:top w:val="none" w:sz="0" w:space="0" w:color="auto"/>
            <w:left w:val="none" w:sz="0" w:space="0" w:color="auto"/>
            <w:bottom w:val="none" w:sz="0" w:space="0" w:color="auto"/>
            <w:right w:val="none" w:sz="0" w:space="0" w:color="auto"/>
          </w:divBdr>
        </w:div>
        <w:div w:id="547962022">
          <w:marLeft w:val="0"/>
          <w:marRight w:val="0"/>
          <w:marTop w:val="0"/>
          <w:marBottom w:val="60"/>
          <w:divBdr>
            <w:top w:val="none" w:sz="0" w:space="0" w:color="auto"/>
            <w:left w:val="none" w:sz="0" w:space="0" w:color="auto"/>
            <w:bottom w:val="none" w:sz="0" w:space="0" w:color="auto"/>
            <w:right w:val="none" w:sz="0" w:space="0" w:color="auto"/>
          </w:divBdr>
          <w:divsChild>
            <w:div w:id="143517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623368">
      <w:bodyDiv w:val="1"/>
      <w:marLeft w:val="0"/>
      <w:marRight w:val="0"/>
      <w:marTop w:val="0"/>
      <w:marBottom w:val="0"/>
      <w:divBdr>
        <w:top w:val="none" w:sz="0" w:space="0" w:color="auto"/>
        <w:left w:val="none" w:sz="0" w:space="0" w:color="auto"/>
        <w:bottom w:val="none" w:sz="0" w:space="0" w:color="auto"/>
        <w:right w:val="none" w:sz="0" w:space="0" w:color="auto"/>
      </w:divBdr>
    </w:div>
    <w:div w:id="1152521190">
      <w:bodyDiv w:val="1"/>
      <w:marLeft w:val="0"/>
      <w:marRight w:val="0"/>
      <w:marTop w:val="0"/>
      <w:marBottom w:val="0"/>
      <w:divBdr>
        <w:top w:val="none" w:sz="0" w:space="0" w:color="auto"/>
        <w:left w:val="none" w:sz="0" w:space="0" w:color="auto"/>
        <w:bottom w:val="none" w:sz="0" w:space="0" w:color="auto"/>
        <w:right w:val="none" w:sz="0" w:space="0" w:color="auto"/>
      </w:divBdr>
    </w:div>
    <w:div w:id="1255287821">
      <w:bodyDiv w:val="1"/>
      <w:marLeft w:val="0"/>
      <w:marRight w:val="0"/>
      <w:marTop w:val="0"/>
      <w:marBottom w:val="0"/>
      <w:divBdr>
        <w:top w:val="none" w:sz="0" w:space="0" w:color="auto"/>
        <w:left w:val="none" w:sz="0" w:space="0" w:color="auto"/>
        <w:bottom w:val="none" w:sz="0" w:space="0" w:color="auto"/>
        <w:right w:val="none" w:sz="0" w:space="0" w:color="auto"/>
      </w:divBdr>
    </w:div>
    <w:div w:id="1257012908">
      <w:bodyDiv w:val="1"/>
      <w:marLeft w:val="0"/>
      <w:marRight w:val="0"/>
      <w:marTop w:val="0"/>
      <w:marBottom w:val="0"/>
      <w:divBdr>
        <w:top w:val="none" w:sz="0" w:space="0" w:color="auto"/>
        <w:left w:val="none" w:sz="0" w:space="0" w:color="auto"/>
        <w:bottom w:val="none" w:sz="0" w:space="0" w:color="auto"/>
        <w:right w:val="none" w:sz="0" w:space="0" w:color="auto"/>
      </w:divBdr>
      <w:divsChild>
        <w:div w:id="313144235">
          <w:marLeft w:val="0"/>
          <w:marRight w:val="0"/>
          <w:marTop w:val="0"/>
          <w:marBottom w:val="0"/>
          <w:divBdr>
            <w:top w:val="none" w:sz="0" w:space="0" w:color="auto"/>
            <w:left w:val="none" w:sz="0" w:space="0" w:color="auto"/>
            <w:bottom w:val="none" w:sz="0" w:space="0" w:color="auto"/>
            <w:right w:val="none" w:sz="0" w:space="0" w:color="auto"/>
          </w:divBdr>
        </w:div>
        <w:div w:id="1134757103">
          <w:marLeft w:val="0"/>
          <w:marRight w:val="0"/>
          <w:marTop w:val="0"/>
          <w:marBottom w:val="0"/>
          <w:divBdr>
            <w:top w:val="none" w:sz="0" w:space="0" w:color="auto"/>
            <w:left w:val="none" w:sz="0" w:space="0" w:color="auto"/>
            <w:bottom w:val="none" w:sz="0" w:space="0" w:color="auto"/>
            <w:right w:val="none" w:sz="0" w:space="0" w:color="auto"/>
          </w:divBdr>
        </w:div>
        <w:div w:id="1315639786">
          <w:marLeft w:val="0"/>
          <w:marRight w:val="0"/>
          <w:marTop w:val="0"/>
          <w:marBottom w:val="0"/>
          <w:divBdr>
            <w:top w:val="none" w:sz="0" w:space="0" w:color="auto"/>
            <w:left w:val="none" w:sz="0" w:space="0" w:color="auto"/>
            <w:bottom w:val="none" w:sz="0" w:space="0" w:color="auto"/>
            <w:right w:val="none" w:sz="0" w:space="0" w:color="auto"/>
          </w:divBdr>
        </w:div>
      </w:divsChild>
    </w:div>
    <w:div w:id="1278757817">
      <w:bodyDiv w:val="1"/>
      <w:marLeft w:val="0"/>
      <w:marRight w:val="0"/>
      <w:marTop w:val="0"/>
      <w:marBottom w:val="0"/>
      <w:divBdr>
        <w:top w:val="none" w:sz="0" w:space="0" w:color="auto"/>
        <w:left w:val="none" w:sz="0" w:space="0" w:color="auto"/>
        <w:bottom w:val="none" w:sz="0" w:space="0" w:color="auto"/>
        <w:right w:val="none" w:sz="0" w:space="0" w:color="auto"/>
      </w:divBdr>
      <w:divsChild>
        <w:div w:id="1911232201">
          <w:marLeft w:val="0"/>
          <w:marRight w:val="0"/>
          <w:marTop w:val="0"/>
          <w:marBottom w:val="0"/>
          <w:divBdr>
            <w:top w:val="none" w:sz="0" w:space="0" w:color="auto"/>
            <w:left w:val="none" w:sz="0" w:space="0" w:color="auto"/>
            <w:bottom w:val="none" w:sz="0" w:space="0" w:color="auto"/>
            <w:right w:val="none" w:sz="0" w:space="0" w:color="auto"/>
          </w:divBdr>
        </w:div>
        <w:div w:id="886795383">
          <w:marLeft w:val="0"/>
          <w:marRight w:val="0"/>
          <w:marTop w:val="0"/>
          <w:marBottom w:val="0"/>
          <w:divBdr>
            <w:top w:val="none" w:sz="0" w:space="0" w:color="auto"/>
            <w:left w:val="none" w:sz="0" w:space="0" w:color="auto"/>
            <w:bottom w:val="none" w:sz="0" w:space="0" w:color="auto"/>
            <w:right w:val="none" w:sz="0" w:space="0" w:color="auto"/>
          </w:divBdr>
        </w:div>
        <w:div w:id="648822670">
          <w:marLeft w:val="0"/>
          <w:marRight w:val="0"/>
          <w:marTop w:val="0"/>
          <w:marBottom w:val="0"/>
          <w:divBdr>
            <w:top w:val="none" w:sz="0" w:space="0" w:color="auto"/>
            <w:left w:val="none" w:sz="0" w:space="0" w:color="auto"/>
            <w:bottom w:val="none" w:sz="0" w:space="0" w:color="auto"/>
            <w:right w:val="none" w:sz="0" w:space="0" w:color="auto"/>
          </w:divBdr>
        </w:div>
      </w:divsChild>
    </w:div>
    <w:div w:id="1323240777">
      <w:bodyDiv w:val="1"/>
      <w:marLeft w:val="0"/>
      <w:marRight w:val="0"/>
      <w:marTop w:val="0"/>
      <w:marBottom w:val="0"/>
      <w:divBdr>
        <w:top w:val="none" w:sz="0" w:space="0" w:color="auto"/>
        <w:left w:val="none" w:sz="0" w:space="0" w:color="auto"/>
        <w:bottom w:val="none" w:sz="0" w:space="0" w:color="auto"/>
        <w:right w:val="none" w:sz="0" w:space="0" w:color="auto"/>
      </w:divBdr>
    </w:div>
    <w:div w:id="1364595517">
      <w:bodyDiv w:val="1"/>
      <w:marLeft w:val="0"/>
      <w:marRight w:val="0"/>
      <w:marTop w:val="0"/>
      <w:marBottom w:val="0"/>
      <w:divBdr>
        <w:top w:val="none" w:sz="0" w:space="0" w:color="auto"/>
        <w:left w:val="none" w:sz="0" w:space="0" w:color="auto"/>
        <w:bottom w:val="none" w:sz="0" w:space="0" w:color="auto"/>
        <w:right w:val="none" w:sz="0" w:space="0" w:color="auto"/>
      </w:divBdr>
    </w:div>
    <w:div w:id="1420369911">
      <w:bodyDiv w:val="1"/>
      <w:marLeft w:val="0"/>
      <w:marRight w:val="0"/>
      <w:marTop w:val="0"/>
      <w:marBottom w:val="0"/>
      <w:divBdr>
        <w:top w:val="none" w:sz="0" w:space="0" w:color="auto"/>
        <w:left w:val="none" w:sz="0" w:space="0" w:color="auto"/>
        <w:bottom w:val="none" w:sz="0" w:space="0" w:color="auto"/>
        <w:right w:val="none" w:sz="0" w:space="0" w:color="auto"/>
      </w:divBdr>
    </w:div>
    <w:div w:id="1437555221">
      <w:bodyDiv w:val="1"/>
      <w:marLeft w:val="0"/>
      <w:marRight w:val="0"/>
      <w:marTop w:val="0"/>
      <w:marBottom w:val="0"/>
      <w:divBdr>
        <w:top w:val="none" w:sz="0" w:space="0" w:color="auto"/>
        <w:left w:val="none" w:sz="0" w:space="0" w:color="auto"/>
        <w:bottom w:val="none" w:sz="0" w:space="0" w:color="auto"/>
        <w:right w:val="none" w:sz="0" w:space="0" w:color="auto"/>
      </w:divBdr>
    </w:div>
    <w:div w:id="1458910722">
      <w:bodyDiv w:val="1"/>
      <w:marLeft w:val="0"/>
      <w:marRight w:val="0"/>
      <w:marTop w:val="0"/>
      <w:marBottom w:val="0"/>
      <w:divBdr>
        <w:top w:val="none" w:sz="0" w:space="0" w:color="auto"/>
        <w:left w:val="none" w:sz="0" w:space="0" w:color="auto"/>
        <w:bottom w:val="none" w:sz="0" w:space="0" w:color="auto"/>
        <w:right w:val="none" w:sz="0" w:space="0" w:color="auto"/>
      </w:divBdr>
    </w:div>
    <w:div w:id="1496215486">
      <w:bodyDiv w:val="1"/>
      <w:marLeft w:val="0"/>
      <w:marRight w:val="0"/>
      <w:marTop w:val="0"/>
      <w:marBottom w:val="0"/>
      <w:divBdr>
        <w:top w:val="none" w:sz="0" w:space="0" w:color="auto"/>
        <w:left w:val="none" w:sz="0" w:space="0" w:color="auto"/>
        <w:bottom w:val="none" w:sz="0" w:space="0" w:color="auto"/>
        <w:right w:val="none" w:sz="0" w:space="0" w:color="auto"/>
      </w:divBdr>
    </w:div>
    <w:div w:id="1525099361">
      <w:bodyDiv w:val="1"/>
      <w:marLeft w:val="0"/>
      <w:marRight w:val="0"/>
      <w:marTop w:val="0"/>
      <w:marBottom w:val="0"/>
      <w:divBdr>
        <w:top w:val="none" w:sz="0" w:space="0" w:color="auto"/>
        <w:left w:val="none" w:sz="0" w:space="0" w:color="auto"/>
        <w:bottom w:val="none" w:sz="0" w:space="0" w:color="auto"/>
        <w:right w:val="none" w:sz="0" w:space="0" w:color="auto"/>
      </w:divBdr>
    </w:div>
    <w:div w:id="1590115659">
      <w:bodyDiv w:val="1"/>
      <w:marLeft w:val="0"/>
      <w:marRight w:val="0"/>
      <w:marTop w:val="0"/>
      <w:marBottom w:val="0"/>
      <w:divBdr>
        <w:top w:val="none" w:sz="0" w:space="0" w:color="auto"/>
        <w:left w:val="none" w:sz="0" w:space="0" w:color="auto"/>
        <w:bottom w:val="none" w:sz="0" w:space="0" w:color="auto"/>
        <w:right w:val="none" w:sz="0" w:space="0" w:color="auto"/>
      </w:divBdr>
    </w:div>
    <w:div w:id="1615750279">
      <w:bodyDiv w:val="1"/>
      <w:marLeft w:val="0"/>
      <w:marRight w:val="0"/>
      <w:marTop w:val="0"/>
      <w:marBottom w:val="0"/>
      <w:divBdr>
        <w:top w:val="none" w:sz="0" w:space="0" w:color="auto"/>
        <w:left w:val="none" w:sz="0" w:space="0" w:color="auto"/>
        <w:bottom w:val="none" w:sz="0" w:space="0" w:color="auto"/>
        <w:right w:val="none" w:sz="0" w:space="0" w:color="auto"/>
      </w:divBdr>
    </w:div>
    <w:div w:id="1620451189">
      <w:bodyDiv w:val="1"/>
      <w:marLeft w:val="0"/>
      <w:marRight w:val="0"/>
      <w:marTop w:val="0"/>
      <w:marBottom w:val="0"/>
      <w:divBdr>
        <w:top w:val="none" w:sz="0" w:space="0" w:color="auto"/>
        <w:left w:val="none" w:sz="0" w:space="0" w:color="auto"/>
        <w:bottom w:val="none" w:sz="0" w:space="0" w:color="auto"/>
        <w:right w:val="none" w:sz="0" w:space="0" w:color="auto"/>
      </w:divBdr>
      <w:divsChild>
        <w:div w:id="340855115">
          <w:marLeft w:val="0"/>
          <w:marRight w:val="0"/>
          <w:marTop w:val="0"/>
          <w:marBottom w:val="600"/>
          <w:divBdr>
            <w:top w:val="none" w:sz="0" w:space="0" w:color="auto"/>
            <w:left w:val="none" w:sz="0" w:space="0" w:color="auto"/>
            <w:bottom w:val="none" w:sz="0" w:space="0" w:color="auto"/>
            <w:right w:val="none" w:sz="0" w:space="0" w:color="auto"/>
          </w:divBdr>
        </w:div>
      </w:divsChild>
    </w:div>
    <w:div w:id="1684894629">
      <w:bodyDiv w:val="1"/>
      <w:marLeft w:val="0"/>
      <w:marRight w:val="0"/>
      <w:marTop w:val="0"/>
      <w:marBottom w:val="0"/>
      <w:divBdr>
        <w:top w:val="none" w:sz="0" w:space="0" w:color="auto"/>
        <w:left w:val="none" w:sz="0" w:space="0" w:color="auto"/>
        <w:bottom w:val="none" w:sz="0" w:space="0" w:color="auto"/>
        <w:right w:val="none" w:sz="0" w:space="0" w:color="auto"/>
      </w:divBdr>
    </w:div>
    <w:div w:id="1688484041">
      <w:bodyDiv w:val="1"/>
      <w:marLeft w:val="0"/>
      <w:marRight w:val="0"/>
      <w:marTop w:val="0"/>
      <w:marBottom w:val="0"/>
      <w:divBdr>
        <w:top w:val="none" w:sz="0" w:space="0" w:color="auto"/>
        <w:left w:val="none" w:sz="0" w:space="0" w:color="auto"/>
        <w:bottom w:val="none" w:sz="0" w:space="0" w:color="auto"/>
        <w:right w:val="none" w:sz="0" w:space="0" w:color="auto"/>
      </w:divBdr>
      <w:divsChild>
        <w:div w:id="714812095">
          <w:marLeft w:val="0"/>
          <w:marRight w:val="0"/>
          <w:marTop w:val="0"/>
          <w:marBottom w:val="0"/>
          <w:divBdr>
            <w:top w:val="none" w:sz="0" w:space="0" w:color="auto"/>
            <w:left w:val="none" w:sz="0" w:space="0" w:color="auto"/>
            <w:bottom w:val="none" w:sz="0" w:space="0" w:color="auto"/>
            <w:right w:val="none" w:sz="0" w:space="0" w:color="auto"/>
          </w:divBdr>
        </w:div>
        <w:div w:id="70395421">
          <w:marLeft w:val="0"/>
          <w:marRight w:val="0"/>
          <w:marTop w:val="0"/>
          <w:marBottom w:val="0"/>
          <w:divBdr>
            <w:top w:val="none" w:sz="0" w:space="0" w:color="auto"/>
            <w:left w:val="none" w:sz="0" w:space="0" w:color="auto"/>
            <w:bottom w:val="none" w:sz="0" w:space="0" w:color="auto"/>
            <w:right w:val="none" w:sz="0" w:space="0" w:color="auto"/>
          </w:divBdr>
        </w:div>
        <w:div w:id="965813942">
          <w:marLeft w:val="0"/>
          <w:marRight w:val="0"/>
          <w:marTop w:val="0"/>
          <w:marBottom w:val="0"/>
          <w:divBdr>
            <w:top w:val="none" w:sz="0" w:space="0" w:color="auto"/>
            <w:left w:val="none" w:sz="0" w:space="0" w:color="auto"/>
            <w:bottom w:val="none" w:sz="0" w:space="0" w:color="auto"/>
            <w:right w:val="none" w:sz="0" w:space="0" w:color="auto"/>
          </w:divBdr>
        </w:div>
        <w:div w:id="596450730">
          <w:marLeft w:val="0"/>
          <w:marRight w:val="0"/>
          <w:marTop w:val="0"/>
          <w:marBottom w:val="0"/>
          <w:divBdr>
            <w:top w:val="none" w:sz="0" w:space="0" w:color="auto"/>
            <w:left w:val="none" w:sz="0" w:space="0" w:color="auto"/>
            <w:bottom w:val="none" w:sz="0" w:space="0" w:color="auto"/>
            <w:right w:val="none" w:sz="0" w:space="0" w:color="auto"/>
          </w:divBdr>
        </w:div>
        <w:div w:id="140199380">
          <w:marLeft w:val="0"/>
          <w:marRight w:val="0"/>
          <w:marTop w:val="0"/>
          <w:marBottom w:val="0"/>
          <w:divBdr>
            <w:top w:val="none" w:sz="0" w:space="0" w:color="auto"/>
            <w:left w:val="none" w:sz="0" w:space="0" w:color="auto"/>
            <w:bottom w:val="none" w:sz="0" w:space="0" w:color="auto"/>
            <w:right w:val="none" w:sz="0" w:space="0" w:color="auto"/>
          </w:divBdr>
        </w:div>
        <w:div w:id="1721248227">
          <w:marLeft w:val="0"/>
          <w:marRight w:val="0"/>
          <w:marTop w:val="0"/>
          <w:marBottom w:val="0"/>
          <w:divBdr>
            <w:top w:val="none" w:sz="0" w:space="0" w:color="auto"/>
            <w:left w:val="none" w:sz="0" w:space="0" w:color="auto"/>
            <w:bottom w:val="none" w:sz="0" w:space="0" w:color="auto"/>
            <w:right w:val="none" w:sz="0" w:space="0" w:color="auto"/>
          </w:divBdr>
        </w:div>
        <w:div w:id="1926569860">
          <w:marLeft w:val="0"/>
          <w:marRight w:val="0"/>
          <w:marTop w:val="0"/>
          <w:marBottom w:val="0"/>
          <w:divBdr>
            <w:top w:val="none" w:sz="0" w:space="0" w:color="auto"/>
            <w:left w:val="none" w:sz="0" w:space="0" w:color="auto"/>
            <w:bottom w:val="none" w:sz="0" w:space="0" w:color="auto"/>
            <w:right w:val="none" w:sz="0" w:space="0" w:color="auto"/>
          </w:divBdr>
        </w:div>
        <w:div w:id="605576429">
          <w:marLeft w:val="0"/>
          <w:marRight w:val="0"/>
          <w:marTop w:val="0"/>
          <w:marBottom w:val="0"/>
          <w:divBdr>
            <w:top w:val="none" w:sz="0" w:space="0" w:color="auto"/>
            <w:left w:val="none" w:sz="0" w:space="0" w:color="auto"/>
            <w:bottom w:val="none" w:sz="0" w:space="0" w:color="auto"/>
            <w:right w:val="none" w:sz="0" w:space="0" w:color="auto"/>
          </w:divBdr>
        </w:div>
        <w:div w:id="298190134">
          <w:marLeft w:val="0"/>
          <w:marRight w:val="0"/>
          <w:marTop w:val="0"/>
          <w:marBottom w:val="0"/>
          <w:divBdr>
            <w:top w:val="none" w:sz="0" w:space="0" w:color="auto"/>
            <w:left w:val="none" w:sz="0" w:space="0" w:color="auto"/>
            <w:bottom w:val="none" w:sz="0" w:space="0" w:color="auto"/>
            <w:right w:val="none" w:sz="0" w:space="0" w:color="auto"/>
          </w:divBdr>
        </w:div>
        <w:div w:id="2080012595">
          <w:marLeft w:val="0"/>
          <w:marRight w:val="0"/>
          <w:marTop w:val="0"/>
          <w:marBottom w:val="0"/>
          <w:divBdr>
            <w:top w:val="none" w:sz="0" w:space="0" w:color="auto"/>
            <w:left w:val="none" w:sz="0" w:space="0" w:color="auto"/>
            <w:bottom w:val="none" w:sz="0" w:space="0" w:color="auto"/>
            <w:right w:val="none" w:sz="0" w:space="0" w:color="auto"/>
          </w:divBdr>
        </w:div>
        <w:div w:id="1244610140">
          <w:marLeft w:val="0"/>
          <w:marRight w:val="0"/>
          <w:marTop w:val="0"/>
          <w:marBottom w:val="0"/>
          <w:divBdr>
            <w:top w:val="none" w:sz="0" w:space="0" w:color="auto"/>
            <w:left w:val="none" w:sz="0" w:space="0" w:color="auto"/>
            <w:bottom w:val="none" w:sz="0" w:space="0" w:color="auto"/>
            <w:right w:val="none" w:sz="0" w:space="0" w:color="auto"/>
          </w:divBdr>
        </w:div>
        <w:div w:id="1910460144">
          <w:marLeft w:val="0"/>
          <w:marRight w:val="0"/>
          <w:marTop w:val="0"/>
          <w:marBottom w:val="0"/>
          <w:divBdr>
            <w:top w:val="none" w:sz="0" w:space="0" w:color="auto"/>
            <w:left w:val="none" w:sz="0" w:space="0" w:color="auto"/>
            <w:bottom w:val="none" w:sz="0" w:space="0" w:color="auto"/>
            <w:right w:val="none" w:sz="0" w:space="0" w:color="auto"/>
          </w:divBdr>
        </w:div>
        <w:div w:id="2076273913">
          <w:marLeft w:val="0"/>
          <w:marRight w:val="0"/>
          <w:marTop w:val="0"/>
          <w:marBottom w:val="0"/>
          <w:divBdr>
            <w:top w:val="none" w:sz="0" w:space="0" w:color="auto"/>
            <w:left w:val="none" w:sz="0" w:space="0" w:color="auto"/>
            <w:bottom w:val="none" w:sz="0" w:space="0" w:color="auto"/>
            <w:right w:val="none" w:sz="0" w:space="0" w:color="auto"/>
          </w:divBdr>
        </w:div>
        <w:div w:id="871571211">
          <w:marLeft w:val="0"/>
          <w:marRight w:val="0"/>
          <w:marTop w:val="0"/>
          <w:marBottom w:val="0"/>
          <w:divBdr>
            <w:top w:val="none" w:sz="0" w:space="0" w:color="auto"/>
            <w:left w:val="none" w:sz="0" w:space="0" w:color="auto"/>
            <w:bottom w:val="none" w:sz="0" w:space="0" w:color="auto"/>
            <w:right w:val="none" w:sz="0" w:space="0" w:color="auto"/>
          </w:divBdr>
        </w:div>
        <w:div w:id="1878160895">
          <w:marLeft w:val="0"/>
          <w:marRight w:val="0"/>
          <w:marTop w:val="0"/>
          <w:marBottom w:val="0"/>
          <w:divBdr>
            <w:top w:val="none" w:sz="0" w:space="0" w:color="auto"/>
            <w:left w:val="none" w:sz="0" w:space="0" w:color="auto"/>
            <w:bottom w:val="none" w:sz="0" w:space="0" w:color="auto"/>
            <w:right w:val="none" w:sz="0" w:space="0" w:color="auto"/>
          </w:divBdr>
        </w:div>
        <w:div w:id="1804814040">
          <w:marLeft w:val="0"/>
          <w:marRight w:val="0"/>
          <w:marTop w:val="0"/>
          <w:marBottom w:val="0"/>
          <w:divBdr>
            <w:top w:val="none" w:sz="0" w:space="0" w:color="auto"/>
            <w:left w:val="none" w:sz="0" w:space="0" w:color="auto"/>
            <w:bottom w:val="none" w:sz="0" w:space="0" w:color="auto"/>
            <w:right w:val="none" w:sz="0" w:space="0" w:color="auto"/>
          </w:divBdr>
        </w:div>
      </w:divsChild>
    </w:div>
    <w:div w:id="1793865450">
      <w:bodyDiv w:val="1"/>
      <w:marLeft w:val="0"/>
      <w:marRight w:val="0"/>
      <w:marTop w:val="0"/>
      <w:marBottom w:val="0"/>
      <w:divBdr>
        <w:top w:val="none" w:sz="0" w:space="0" w:color="auto"/>
        <w:left w:val="none" w:sz="0" w:space="0" w:color="auto"/>
        <w:bottom w:val="none" w:sz="0" w:space="0" w:color="auto"/>
        <w:right w:val="none" w:sz="0" w:space="0" w:color="auto"/>
      </w:divBdr>
    </w:div>
    <w:div w:id="1889298591">
      <w:bodyDiv w:val="1"/>
      <w:marLeft w:val="0"/>
      <w:marRight w:val="0"/>
      <w:marTop w:val="0"/>
      <w:marBottom w:val="0"/>
      <w:divBdr>
        <w:top w:val="none" w:sz="0" w:space="0" w:color="auto"/>
        <w:left w:val="none" w:sz="0" w:space="0" w:color="auto"/>
        <w:bottom w:val="none" w:sz="0" w:space="0" w:color="auto"/>
        <w:right w:val="none" w:sz="0" w:space="0" w:color="auto"/>
      </w:divBdr>
    </w:div>
    <w:div w:id="1912737268">
      <w:bodyDiv w:val="1"/>
      <w:marLeft w:val="0"/>
      <w:marRight w:val="0"/>
      <w:marTop w:val="0"/>
      <w:marBottom w:val="0"/>
      <w:divBdr>
        <w:top w:val="none" w:sz="0" w:space="0" w:color="auto"/>
        <w:left w:val="none" w:sz="0" w:space="0" w:color="auto"/>
        <w:bottom w:val="none" w:sz="0" w:space="0" w:color="auto"/>
        <w:right w:val="none" w:sz="0" w:space="0" w:color="auto"/>
      </w:divBdr>
    </w:div>
    <w:div w:id="1969509215">
      <w:bodyDiv w:val="1"/>
      <w:marLeft w:val="0"/>
      <w:marRight w:val="0"/>
      <w:marTop w:val="0"/>
      <w:marBottom w:val="0"/>
      <w:divBdr>
        <w:top w:val="none" w:sz="0" w:space="0" w:color="auto"/>
        <w:left w:val="none" w:sz="0" w:space="0" w:color="auto"/>
        <w:bottom w:val="none" w:sz="0" w:space="0" w:color="auto"/>
        <w:right w:val="none" w:sz="0" w:space="0" w:color="auto"/>
      </w:divBdr>
      <w:divsChild>
        <w:div w:id="438763857">
          <w:marLeft w:val="0"/>
          <w:marRight w:val="480"/>
          <w:marTop w:val="0"/>
          <w:marBottom w:val="0"/>
          <w:divBdr>
            <w:top w:val="none" w:sz="0" w:space="0" w:color="auto"/>
            <w:left w:val="none" w:sz="0" w:space="0" w:color="auto"/>
            <w:bottom w:val="none" w:sz="0" w:space="0" w:color="auto"/>
            <w:right w:val="none" w:sz="0" w:space="0" w:color="auto"/>
          </w:divBdr>
          <w:divsChild>
            <w:div w:id="1944223707">
              <w:marLeft w:val="0"/>
              <w:marRight w:val="0"/>
              <w:marTop w:val="0"/>
              <w:marBottom w:val="0"/>
              <w:divBdr>
                <w:top w:val="none" w:sz="0" w:space="0" w:color="auto"/>
                <w:left w:val="none" w:sz="0" w:space="0" w:color="auto"/>
                <w:bottom w:val="none" w:sz="0" w:space="0" w:color="auto"/>
                <w:right w:val="none" w:sz="0" w:space="0" w:color="auto"/>
              </w:divBdr>
              <w:divsChild>
                <w:div w:id="184446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59767">
          <w:marLeft w:val="0"/>
          <w:marRight w:val="0"/>
          <w:marTop w:val="0"/>
          <w:marBottom w:val="0"/>
          <w:divBdr>
            <w:top w:val="none" w:sz="0" w:space="0" w:color="auto"/>
            <w:left w:val="none" w:sz="0" w:space="0" w:color="auto"/>
            <w:bottom w:val="none" w:sz="0" w:space="0" w:color="auto"/>
            <w:right w:val="none" w:sz="0" w:space="0" w:color="auto"/>
          </w:divBdr>
          <w:divsChild>
            <w:div w:id="1300112723">
              <w:marLeft w:val="0"/>
              <w:marRight w:val="0"/>
              <w:marTop w:val="0"/>
              <w:marBottom w:val="120"/>
              <w:divBdr>
                <w:top w:val="none" w:sz="0" w:space="0" w:color="auto"/>
                <w:left w:val="none" w:sz="0" w:space="0" w:color="auto"/>
                <w:bottom w:val="none" w:sz="0" w:space="0" w:color="auto"/>
                <w:right w:val="none" w:sz="0" w:space="0" w:color="auto"/>
              </w:divBdr>
              <w:divsChild>
                <w:div w:id="857080904">
                  <w:marLeft w:val="0"/>
                  <w:marRight w:val="0"/>
                  <w:marTop w:val="0"/>
                  <w:marBottom w:val="0"/>
                  <w:divBdr>
                    <w:top w:val="single" w:sz="6" w:space="16" w:color="414141"/>
                    <w:left w:val="single" w:sz="6" w:space="18" w:color="414141"/>
                    <w:bottom w:val="single" w:sz="6" w:space="0" w:color="414141"/>
                    <w:right w:val="single" w:sz="6" w:space="31" w:color="414141"/>
                  </w:divBdr>
                  <w:divsChild>
                    <w:div w:id="323092881">
                      <w:marLeft w:val="0"/>
                      <w:marRight w:val="0"/>
                      <w:marTop w:val="0"/>
                      <w:marBottom w:val="0"/>
                      <w:divBdr>
                        <w:top w:val="none" w:sz="0" w:space="0" w:color="auto"/>
                        <w:left w:val="none" w:sz="0" w:space="0" w:color="auto"/>
                        <w:bottom w:val="none" w:sz="0" w:space="0" w:color="auto"/>
                        <w:right w:val="none" w:sz="0" w:space="0" w:color="auto"/>
                      </w:divBdr>
                    </w:div>
                  </w:divsChild>
                </w:div>
                <w:div w:id="806507521">
                  <w:marLeft w:val="0"/>
                  <w:marRight w:val="0"/>
                  <w:marTop w:val="0"/>
                  <w:marBottom w:val="0"/>
                  <w:divBdr>
                    <w:top w:val="single" w:sz="6" w:space="16" w:color="414141"/>
                    <w:left w:val="single" w:sz="6" w:space="18" w:color="414141"/>
                    <w:bottom w:val="single" w:sz="6" w:space="0" w:color="414141"/>
                    <w:right w:val="single" w:sz="6" w:space="31" w:color="414141"/>
                  </w:divBdr>
                  <w:divsChild>
                    <w:div w:id="130084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44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37745">
      <w:bodyDiv w:val="1"/>
      <w:marLeft w:val="0"/>
      <w:marRight w:val="0"/>
      <w:marTop w:val="0"/>
      <w:marBottom w:val="0"/>
      <w:divBdr>
        <w:top w:val="none" w:sz="0" w:space="0" w:color="auto"/>
        <w:left w:val="none" w:sz="0" w:space="0" w:color="auto"/>
        <w:bottom w:val="none" w:sz="0" w:space="0" w:color="auto"/>
        <w:right w:val="none" w:sz="0" w:space="0" w:color="auto"/>
      </w:divBdr>
      <w:divsChild>
        <w:div w:id="599412187">
          <w:marLeft w:val="0"/>
          <w:marRight w:val="0"/>
          <w:marTop w:val="0"/>
          <w:marBottom w:val="0"/>
          <w:divBdr>
            <w:top w:val="none" w:sz="0" w:space="0" w:color="auto"/>
            <w:left w:val="none" w:sz="0" w:space="0" w:color="auto"/>
            <w:bottom w:val="none" w:sz="0" w:space="0" w:color="auto"/>
            <w:right w:val="none" w:sz="0" w:space="0" w:color="auto"/>
          </w:divBdr>
        </w:div>
        <w:div w:id="1609775158">
          <w:marLeft w:val="0"/>
          <w:marRight w:val="0"/>
          <w:marTop w:val="0"/>
          <w:marBottom w:val="0"/>
          <w:divBdr>
            <w:top w:val="none" w:sz="0" w:space="0" w:color="auto"/>
            <w:left w:val="none" w:sz="0" w:space="0" w:color="auto"/>
            <w:bottom w:val="none" w:sz="0" w:space="0" w:color="auto"/>
            <w:right w:val="none" w:sz="0" w:space="0" w:color="auto"/>
          </w:divBdr>
        </w:div>
        <w:div w:id="453014460">
          <w:marLeft w:val="0"/>
          <w:marRight w:val="0"/>
          <w:marTop w:val="0"/>
          <w:marBottom w:val="0"/>
          <w:divBdr>
            <w:top w:val="none" w:sz="0" w:space="0" w:color="auto"/>
            <w:left w:val="none" w:sz="0" w:space="0" w:color="auto"/>
            <w:bottom w:val="none" w:sz="0" w:space="0" w:color="auto"/>
            <w:right w:val="none" w:sz="0" w:space="0" w:color="auto"/>
          </w:divBdr>
        </w:div>
        <w:div w:id="588730466">
          <w:marLeft w:val="0"/>
          <w:marRight w:val="0"/>
          <w:marTop w:val="0"/>
          <w:marBottom w:val="0"/>
          <w:divBdr>
            <w:top w:val="none" w:sz="0" w:space="0" w:color="auto"/>
            <w:left w:val="none" w:sz="0" w:space="0" w:color="auto"/>
            <w:bottom w:val="none" w:sz="0" w:space="0" w:color="auto"/>
            <w:right w:val="none" w:sz="0" w:space="0" w:color="auto"/>
          </w:divBdr>
        </w:div>
        <w:div w:id="1867794657">
          <w:marLeft w:val="0"/>
          <w:marRight w:val="0"/>
          <w:marTop w:val="0"/>
          <w:marBottom w:val="0"/>
          <w:divBdr>
            <w:top w:val="none" w:sz="0" w:space="0" w:color="auto"/>
            <w:left w:val="none" w:sz="0" w:space="0" w:color="auto"/>
            <w:bottom w:val="none" w:sz="0" w:space="0" w:color="auto"/>
            <w:right w:val="none" w:sz="0" w:space="0" w:color="auto"/>
          </w:divBdr>
        </w:div>
        <w:div w:id="215818887">
          <w:marLeft w:val="0"/>
          <w:marRight w:val="0"/>
          <w:marTop w:val="0"/>
          <w:marBottom w:val="0"/>
          <w:divBdr>
            <w:top w:val="none" w:sz="0" w:space="0" w:color="auto"/>
            <w:left w:val="none" w:sz="0" w:space="0" w:color="auto"/>
            <w:bottom w:val="none" w:sz="0" w:space="0" w:color="auto"/>
            <w:right w:val="none" w:sz="0" w:space="0" w:color="auto"/>
          </w:divBdr>
        </w:div>
        <w:div w:id="864171555">
          <w:marLeft w:val="0"/>
          <w:marRight w:val="0"/>
          <w:marTop w:val="0"/>
          <w:marBottom w:val="0"/>
          <w:divBdr>
            <w:top w:val="none" w:sz="0" w:space="0" w:color="auto"/>
            <w:left w:val="none" w:sz="0" w:space="0" w:color="auto"/>
            <w:bottom w:val="none" w:sz="0" w:space="0" w:color="auto"/>
            <w:right w:val="none" w:sz="0" w:space="0" w:color="auto"/>
          </w:divBdr>
        </w:div>
        <w:div w:id="1992900675">
          <w:marLeft w:val="0"/>
          <w:marRight w:val="0"/>
          <w:marTop w:val="0"/>
          <w:marBottom w:val="0"/>
          <w:divBdr>
            <w:top w:val="none" w:sz="0" w:space="0" w:color="auto"/>
            <w:left w:val="none" w:sz="0" w:space="0" w:color="auto"/>
            <w:bottom w:val="none" w:sz="0" w:space="0" w:color="auto"/>
            <w:right w:val="none" w:sz="0" w:space="0" w:color="auto"/>
          </w:divBdr>
        </w:div>
        <w:div w:id="1559054498">
          <w:marLeft w:val="0"/>
          <w:marRight w:val="0"/>
          <w:marTop w:val="0"/>
          <w:marBottom w:val="0"/>
          <w:divBdr>
            <w:top w:val="none" w:sz="0" w:space="0" w:color="auto"/>
            <w:left w:val="none" w:sz="0" w:space="0" w:color="auto"/>
            <w:bottom w:val="none" w:sz="0" w:space="0" w:color="auto"/>
            <w:right w:val="none" w:sz="0" w:space="0" w:color="auto"/>
          </w:divBdr>
        </w:div>
        <w:div w:id="2042316753">
          <w:marLeft w:val="0"/>
          <w:marRight w:val="0"/>
          <w:marTop w:val="0"/>
          <w:marBottom w:val="0"/>
          <w:divBdr>
            <w:top w:val="none" w:sz="0" w:space="0" w:color="auto"/>
            <w:left w:val="none" w:sz="0" w:space="0" w:color="auto"/>
            <w:bottom w:val="none" w:sz="0" w:space="0" w:color="auto"/>
            <w:right w:val="none" w:sz="0" w:space="0" w:color="auto"/>
          </w:divBdr>
        </w:div>
        <w:div w:id="1094545732">
          <w:marLeft w:val="0"/>
          <w:marRight w:val="0"/>
          <w:marTop w:val="0"/>
          <w:marBottom w:val="0"/>
          <w:divBdr>
            <w:top w:val="none" w:sz="0" w:space="0" w:color="auto"/>
            <w:left w:val="none" w:sz="0" w:space="0" w:color="auto"/>
            <w:bottom w:val="none" w:sz="0" w:space="0" w:color="auto"/>
            <w:right w:val="none" w:sz="0" w:space="0" w:color="auto"/>
          </w:divBdr>
        </w:div>
        <w:div w:id="1701784046">
          <w:marLeft w:val="0"/>
          <w:marRight w:val="0"/>
          <w:marTop w:val="0"/>
          <w:marBottom w:val="0"/>
          <w:divBdr>
            <w:top w:val="none" w:sz="0" w:space="0" w:color="auto"/>
            <w:left w:val="none" w:sz="0" w:space="0" w:color="auto"/>
            <w:bottom w:val="none" w:sz="0" w:space="0" w:color="auto"/>
            <w:right w:val="none" w:sz="0" w:space="0" w:color="auto"/>
          </w:divBdr>
        </w:div>
        <w:div w:id="779421205">
          <w:marLeft w:val="0"/>
          <w:marRight w:val="0"/>
          <w:marTop w:val="0"/>
          <w:marBottom w:val="0"/>
          <w:divBdr>
            <w:top w:val="none" w:sz="0" w:space="0" w:color="auto"/>
            <w:left w:val="none" w:sz="0" w:space="0" w:color="auto"/>
            <w:bottom w:val="none" w:sz="0" w:space="0" w:color="auto"/>
            <w:right w:val="none" w:sz="0" w:space="0" w:color="auto"/>
          </w:divBdr>
        </w:div>
        <w:div w:id="1360859984">
          <w:marLeft w:val="0"/>
          <w:marRight w:val="0"/>
          <w:marTop w:val="0"/>
          <w:marBottom w:val="0"/>
          <w:divBdr>
            <w:top w:val="none" w:sz="0" w:space="0" w:color="auto"/>
            <w:left w:val="none" w:sz="0" w:space="0" w:color="auto"/>
            <w:bottom w:val="none" w:sz="0" w:space="0" w:color="auto"/>
            <w:right w:val="none" w:sz="0" w:space="0" w:color="auto"/>
          </w:divBdr>
        </w:div>
        <w:div w:id="2141651121">
          <w:marLeft w:val="0"/>
          <w:marRight w:val="0"/>
          <w:marTop w:val="0"/>
          <w:marBottom w:val="0"/>
          <w:divBdr>
            <w:top w:val="none" w:sz="0" w:space="0" w:color="auto"/>
            <w:left w:val="none" w:sz="0" w:space="0" w:color="auto"/>
            <w:bottom w:val="none" w:sz="0" w:space="0" w:color="auto"/>
            <w:right w:val="none" w:sz="0" w:space="0" w:color="auto"/>
          </w:divBdr>
        </w:div>
        <w:div w:id="2129275373">
          <w:marLeft w:val="0"/>
          <w:marRight w:val="0"/>
          <w:marTop w:val="0"/>
          <w:marBottom w:val="0"/>
          <w:divBdr>
            <w:top w:val="none" w:sz="0" w:space="0" w:color="auto"/>
            <w:left w:val="none" w:sz="0" w:space="0" w:color="auto"/>
            <w:bottom w:val="none" w:sz="0" w:space="0" w:color="auto"/>
            <w:right w:val="none" w:sz="0" w:space="0" w:color="auto"/>
          </w:divBdr>
        </w:div>
        <w:div w:id="1878615317">
          <w:marLeft w:val="0"/>
          <w:marRight w:val="0"/>
          <w:marTop w:val="0"/>
          <w:marBottom w:val="0"/>
          <w:divBdr>
            <w:top w:val="none" w:sz="0" w:space="0" w:color="auto"/>
            <w:left w:val="none" w:sz="0" w:space="0" w:color="auto"/>
            <w:bottom w:val="none" w:sz="0" w:space="0" w:color="auto"/>
            <w:right w:val="none" w:sz="0" w:space="0" w:color="auto"/>
          </w:divBdr>
        </w:div>
      </w:divsChild>
    </w:div>
    <w:div w:id="2021660609">
      <w:bodyDiv w:val="1"/>
      <w:marLeft w:val="0"/>
      <w:marRight w:val="0"/>
      <w:marTop w:val="0"/>
      <w:marBottom w:val="0"/>
      <w:divBdr>
        <w:top w:val="none" w:sz="0" w:space="0" w:color="auto"/>
        <w:left w:val="none" w:sz="0" w:space="0" w:color="auto"/>
        <w:bottom w:val="none" w:sz="0" w:space="0" w:color="auto"/>
        <w:right w:val="none" w:sz="0" w:space="0" w:color="auto"/>
      </w:divBdr>
    </w:div>
    <w:div w:id="2048674085">
      <w:bodyDiv w:val="1"/>
      <w:marLeft w:val="0"/>
      <w:marRight w:val="0"/>
      <w:marTop w:val="0"/>
      <w:marBottom w:val="0"/>
      <w:divBdr>
        <w:top w:val="none" w:sz="0" w:space="0" w:color="auto"/>
        <w:left w:val="none" w:sz="0" w:space="0" w:color="auto"/>
        <w:bottom w:val="none" w:sz="0" w:space="0" w:color="auto"/>
        <w:right w:val="none" w:sz="0" w:space="0" w:color="auto"/>
      </w:divBdr>
      <w:divsChild>
        <w:div w:id="1461609532">
          <w:marLeft w:val="0"/>
          <w:marRight w:val="0"/>
          <w:marTop w:val="0"/>
          <w:marBottom w:val="0"/>
          <w:divBdr>
            <w:top w:val="none" w:sz="0" w:space="0" w:color="auto"/>
            <w:left w:val="none" w:sz="0" w:space="0" w:color="auto"/>
            <w:bottom w:val="none" w:sz="0" w:space="0" w:color="auto"/>
            <w:right w:val="none" w:sz="0" w:space="0" w:color="auto"/>
          </w:divBdr>
          <w:divsChild>
            <w:div w:id="248082499">
              <w:marLeft w:val="0"/>
              <w:marRight w:val="0"/>
              <w:marTop w:val="0"/>
              <w:marBottom w:val="0"/>
              <w:divBdr>
                <w:top w:val="none" w:sz="0" w:space="0" w:color="auto"/>
                <w:left w:val="none" w:sz="0" w:space="0" w:color="auto"/>
                <w:bottom w:val="none" w:sz="0" w:space="0" w:color="auto"/>
                <w:right w:val="none" w:sz="0" w:space="0" w:color="auto"/>
              </w:divBdr>
              <w:divsChild>
                <w:div w:id="211512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f.gracey@uea.ac.uk" TargetMode="External"/><Relationship Id="rId18" Type="http://schemas.openxmlformats.org/officeDocument/2006/relationships/hyperlink" Target="http://www.legislation.gov.uk/ukpga/2014/23/enacted" TargetMode="External"/><Relationship Id="rId26" Type="http://schemas.openxmlformats.org/officeDocument/2006/relationships/image" Target="media/image8.png"/><Relationship Id="rId39" Type="http://schemas.openxmlformats.org/officeDocument/2006/relationships/image" Target="media/image19.jpeg"/><Relationship Id="rId21" Type="http://schemas.openxmlformats.org/officeDocument/2006/relationships/image" Target="media/image4.png"/><Relationship Id="rId34" Type="http://schemas.openxmlformats.org/officeDocument/2006/relationships/image" Target="media/image14.png"/><Relationship Id="rId42" Type="http://schemas.openxmlformats.org/officeDocument/2006/relationships/hyperlink" Target="http://authorservices.taylorandfrancis.com/" TargetMode="External"/><Relationship Id="rId47" Type="http://schemas.openxmlformats.org/officeDocument/2006/relationships/hyperlink" Target="http://www.tandfonline.com/action/authorSubmission?show=instructions&amp;journalCode=idre20" TargetMode="External"/><Relationship Id="rId50" Type="http://schemas.openxmlformats.org/officeDocument/2006/relationships/hyperlink" Target="http://www.tandfonline.com/action/authorSubmission?show=instructions&amp;journalCode=idre20" TargetMode="External"/><Relationship Id="rId55" Type="http://schemas.openxmlformats.org/officeDocument/2006/relationships/hyperlink" Target="http://www.tandfonline.com/action/authorSubmission?show=instructions&amp;journalCode=idre20" TargetMode="External"/><Relationship Id="rId63" Type="http://schemas.openxmlformats.org/officeDocument/2006/relationships/hyperlink" Target="http://www.tandfonline.com/action/authorSubmission?show=instructions&amp;journalCode=idre20" TargetMode="External"/><Relationship Id="rId68" Type="http://schemas.openxmlformats.org/officeDocument/2006/relationships/hyperlink" Target="http://authorservices.taylorandfrancis.com/ethics-for-authors/" TargetMode="External"/><Relationship Id="rId76" Type="http://schemas.openxmlformats.org/officeDocument/2006/relationships/hyperlink" Target="http://endnote.com/downloads/style/tf-standard-nlm" TargetMode="External"/><Relationship Id="rId84" Type="http://schemas.openxmlformats.org/officeDocument/2006/relationships/hyperlink" Target="mailto:openaccess@tandf.co.uk" TargetMode="External"/><Relationship Id="rId89" Type="http://schemas.openxmlformats.org/officeDocument/2006/relationships/hyperlink" Target="mailto:Adhoc@tandf.co.uk?subject=Author%20issue%20request%20(IFA%20link)" TargetMode="External"/><Relationship Id="rId7" Type="http://schemas.openxmlformats.org/officeDocument/2006/relationships/footnotes" Target="footnotes.xml"/><Relationship Id="rId71" Type="http://schemas.openxmlformats.org/officeDocument/2006/relationships/hyperlink" Target="http://www.stard-statement.org/" TargetMode="External"/><Relationship Id="rId92" Type="http://schemas.openxmlformats.org/officeDocument/2006/relationships/fontTable" Target="fontTable.xml"/><Relationship Id="rId170"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s://doi.org/10.1177/0269215516676303" TargetMode="External"/><Relationship Id="rId29" Type="http://schemas.openxmlformats.org/officeDocument/2006/relationships/hyperlink" Target="mailto:K.Venables@uea.ac.uk" TargetMode="External"/><Relationship Id="rId11" Type="http://schemas.openxmlformats.org/officeDocument/2006/relationships/header" Target="header1.xml"/><Relationship Id="rId24" Type="http://schemas.openxmlformats.org/officeDocument/2006/relationships/image" Target="media/image7.jpeg"/><Relationship Id="rId32" Type="http://schemas.openxmlformats.org/officeDocument/2006/relationships/image" Target="media/image12.png"/><Relationship Id="rId37" Type="http://schemas.openxmlformats.org/officeDocument/2006/relationships/image" Target="media/image17.jpeg"/><Relationship Id="rId40" Type="http://schemas.openxmlformats.org/officeDocument/2006/relationships/image" Target="media/image20.jpeg"/><Relationship Id="rId45" Type="http://schemas.openxmlformats.org/officeDocument/2006/relationships/hyperlink" Target="http://journalauthors.tandf.co.uk/submission/ScholarOne.asp" TargetMode="External"/><Relationship Id="rId53" Type="http://schemas.openxmlformats.org/officeDocument/2006/relationships/hyperlink" Target="http://www.tandfonline.com/action/authorSubmission?show=instructions&amp;journalCode=idre20" TargetMode="External"/><Relationship Id="rId58" Type="http://schemas.openxmlformats.org/officeDocument/2006/relationships/hyperlink" Target="http://www.tandfonline.com/action/authorSubmission?show=instructions&amp;journalCode=idre20" TargetMode="External"/><Relationship Id="rId66" Type="http://schemas.openxmlformats.org/officeDocument/2006/relationships/hyperlink" Target="http://www.tandfonline.com/action/authorSubmission?show=instructions&amp;journalCode=idre20" TargetMode="External"/><Relationship Id="rId74" Type="http://schemas.openxmlformats.org/officeDocument/2006/relationships/hyperlink" Target="http://www.prisma-statement.org/" TargetMode="External"/><Relationship Id="rId79" Type="http://schemas.openxmlformats.org/officeDocument/2006/relationships/hyperlink" Target="http://authorservices.taylorandfrancis.com/video-abstracts/" TargetMode="External"/><Relationship Id="rId87" Type="http://schemas.openxmlformats.org/officeDocument/2006/relationships/hyperlink" Target="http://authorservices.taylorandfrancis.com/ensuring-your-research-makes-an-impact/" TargetMode="External"/><Relationship Id="rId5" Type="http://schemas.openxmlformats.org/officeDocument/2006/relationships/settings" Target="settings.xml"/><Relationship Id="rId61" Type="http://schemas.openxmlformats.org/officeDocument/2006/relationships/hyperlink" Target="http://www.tandfonline.com/action/authorSubmission?show=instructions&amp;journalCode=idre20" TargetMode="External"/><Relationship Id="rId82" Type="http://schemas.openxmlformats.org/officeDocument/2006/relationships/hyperlink" Target="http://authorservices.taylorandfrancis.com/sharing-your-work/" TargetMode="External"/><Relationship Id="rId90" Type="http://schemas.openxmlformats.org/officeDocument/2006/relationships/hyperlink" Target="http://authorservices.taylorandfrancis.com/" TargetMode="External"/><Relationship Id="rId1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image" Target="media/image5.png"/><Relationship Id="rId27" Type="http://schemas.openxmlformats.org/officeDocument/2006/relationships/image" Target="media/image9.png"/><Relationship Id="rId30" Type="http://schemas.openxmlformats.org/officeDocument/2006/relationships/hyperlink" Target="mailto:F.Gracey@uea.ac.uk" TargetMode="External"/><Relationship Id="rId35" Type="http://schemas.openxmlformats.org/officeDocument/2006/relationships/image" Target="media/image15.png"/><Relationship Id="rId43" Type="http://schemas.openxmlformats.org/officeDocument/2006/relationships/image" Target="media/image22.png"/><Relationship Id="rId48" Type="http://schemas.openxmlformats.org/officeDocument/2006/relationships/hyperlink" Target="http://www.tandfonline.com/action/authorSubmission?show=instructions&amp;journalCode=idre20" TargetMode="External"/><Relationship Id="rId56" Type="http://schemas.openxmlformats.org/officeDocument/2006/relationships/hyperlink" Target="http://www.tandfonline.com/action/authorSubmission?show=instructions&amp;journalCode=idre20" TargetMode="External"/><Relationship Id="rId64" Type="http://schemas.openxmlformats.org/officeDocument/2006/relationships/hyperlink" Target="http://www.tandfonline.com/action/authorSubmission?show=instructions&amp;journalCode=idre20" TargetMode="External"/><Relationship Id="rId69" Type="http://schemas.openxmlformats.org/officeDocument/2006/relationships/hyperlink" Target="http://www.apa.org/ethics/code/index.aspx" TargetMode="External"/><Relationship Id="rId77" Type="http://schemas.openxmlformats.org/officeDocument/2006/relationships/hyperlink" Target="http://authorservices.taylorandfrancis.com/defining-authorship/" TargetMode="External"/><Relationship Id="rId8" Type="http://schemas.openxmlformats.org/officeDocument/2006/relationships/endnotes" Target="endnotes.xml"/><Relationship Id="rId51" Type="http://schemas.openxmlformats.org/officeDocument/2006/relationships/hyperlink" Target="http://www.tandfonline.com/action/authorSubmission?show=instructions&amp;journalCode=idre20" TargetMode="External"/><Relationship Id="rId72" Type="http://schemas.openxmlformats.org/officeDocument/2006/relationships/hyperlink" Target="http://strobe-statement.org/" TargetMode="External"/><Relationship Id="rId80" Type="http://schemas.openxmlformats.org/officeDocument/2006/relationships/hyperlink" Target="http://authorservices.taylorandfrancis.com/making-your-article-and-you-more-discoverable/" TargetMode="External"/><Relationship Id="rId85" Type="http://schemas.openxmlformats.org/officeDocument/2006/relationships/hyperlink" Target="http://authorservices.taylorandfrancis.com/publishing-open-access-with-taylor-francis/"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s://www.strokeaudit.org/SupportFiles/Documents/Guidelines/2016-National-Clinical-Guideline-for-Stroke-5t-(1).aspx" TargetMode="External"/><Relationship Id="rId25" Type="http://schemas.openxmlformats.org/officeDocument/2006/relationships/hyperlink" Target="mailto:nrescommittee.secoast-surrey@nhs.net" TargetMode="External"/><Relationship Id="rId33" Type="http://schemas.openxmlformats.org/officeDocument/2006/relationships/image" Target="media/image13.png"/><Relationship Id="rId38" Type="http://schemas.openxmlformats.org/officeDocument/2006/relationships/image" Target="media/image18.png"/><Relationship Id="rId46" Type="http://schemas.openxmlformats.org/officeDocument/2006/relationships/hyperlink" Target="http://www.tandfonline.com/action/authorSubmission?show=instructions&amp;journalCode=idre20" TargetMode="External"/><Relationship Id="rId59" Type="http://schemas.openxmlformats.org/officeDocument/2006/relationships/hyperlink" Target="http://www.tandfonline.com/action/authorSubmission?show=instructions&amp;journalCode=idre20" TargetMode="External"/><Relationship Id="rId67" Type="http://schemas.openxmlformats.org/officeDocument/2006/relationships/hyperlink" Target="http://www.tandfonline.com/action/authorSubmission?show=instructions&amp;journalCode=idre20" TargetMode="External"/><Relationship Id="rId20" Type="http://schemas.openxmlformats.org/officeDocument/2006/relationships/image" Target="media/image3.png"/><Relationship Id="rId41" Type="http://schemas.openxmlformats.org/officeDocument/2006/relationships/image" Target="media/image21.png"/><Relationship Id="rId54" Type="http://schemas.openxmlformats.org/officeDocument/2006/relationships/hyperlink" Target="http://www.tandfonline.com/action/authorSubmission?show=instructions&amp;journalCode=idre20" TargetMode="External"/><Relationship Id="rId62" Type="http://schemas.openxmlformats.org/officeDocument/2006/relationships/hyperlink" Target="http://www.tandfonline.com/action/authorSubmission?show=instructions&amp;journalCode=idre20" TargetMode="External"/><Relationship Id="rId70" Type="http://schemas.openxmlformats.org/officeDocument/2006/relationships/hyperlink" Target="http://www.care-statement.org/" TargetMode="External"/><Relationship Id="rId75" Type="http://schemas.openxmlformats.org/officeDocument/2006/relationships/hyperlink" Target="mailto:authortemplate@tandf.co.uk" TargetMode="External"/><Relationship Id="rId83" Type="http://schemas.openxmlformats.org/officeDocument/2006/relationships/hyperlink" Target="http://authorservices.taylorandfrancis.com/open-access-funder-policies-and-mandates/" TargetMode="External"/><Relationship Id="rId88" Type="http://schemas.openxmlformats.org/officeDocument/2006/relationships/hyperlink" Target="http://authorservices.taylorandfrancis.com/ensuring-your-research-makes-an-impact/" TargetMode="External"/><Relationship Id="rId91" Type="http://schemas.openxmlformats.org/officeDocument/2006/relationships/hyperlink" Target="mailto:authorqueries@tandf.co.uk?subject=IFA%20query%20IDRE"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tbims.org/combi/mpai" TargetMode="External"/><Relationship Id="rId23" Type="http://schemas.openxmlformats.org/officeDocument/2006/relationships/image" Target="media/image6.jpeg"/><Relationship Id="rId28" Type="http://schemas.openxmlformats.org/officeDocument/2006/relationships/image" Target="media/image10.tiff"/><Relationship Id="rId36" Type="http://schemas.openxmlformats.org/officeDocument/2006/relationships/image" Target="media/image16.jpeg"/><Relationship Id="rId49" Type="http://schemas.openxmlformats.org/officeDocument/2006/relationships/hyperlink" Target="http://www.tandfonline.com/action/authorSubmission?show=instructions&amp;journalCode=idre20" TargetMode="External"/><Relationship Id="rId57" Type="http://schemas.openxmlformats.org/officeDocument/2006/relationships/hyperlink" Target="http://www.tandfonline.com/action/authorSubmission?show=instructions&amp;journalCode=idre20" TargetMode="External"/><Relationship Id="rId10" Type="http://schemas.openxmlformats.org/officeDocument/2006/relationships/image" Target="media/image1.jpeg"/><Relationship Id="rId31" Type="http://schemas.openxmlformats.org/officeDocument/2006/relationships/image" Target="media/image11.png"/><Relationship Id="rId44" Type="http://schemas.openxmlformats.org/officeDocument/2006/relationships/image" Target="media/image23.gif"/><Relationship Id="rId52" Type="http://schemas.openxmlformats.org/officeDocument/2006/relationships/hyperlink" Target="http://www.tandfonline.com/action/authorSubmission?show=instructions&amp;journalCode=idre20" TargetMode="External"/><Relationship Id="rId60" Type="http://schemas.openxmlformats.org/officeDocument/2006/relationships/hyperlink" Target="http://www.tandfonline.com/action/authorSubmission?show=instructions&amp;journalCode=idre20" TargetMode="External"/><Relationship Id="rId65" Type="http://schemas.openxmlformats.org/officeDocument/2006/relationships/hyperlink" Target="http://www.tandfonline.com/action/authorSubmission?show=instructions&amp;journalCode=idre20" TargetMode="External"/><Relationship Id="rId73" Type="http://schemas.openxmlformats.org/officeDocument/2006/relationships/hyperlink" Target="http://www.consort-statement.org/" TargetMode="External"/><Relationship Id="rId78" Type="http://schemas.openxmlformats.org/officeDocument/2006/relationships/hyperlink" Target="http://authorservices.taylorandfrancis.com/abstracts-and-titles/" TargetMode="External"/><Relationship Id="rId81" Type="http://schemas.openxmlformats.org/officeDocument/2006/relationships/hyperlink" Target="http://authorservices.taylorandfrancis.com/patient-consent/" TargetMode="External"/><Relationship Id="rId86" Type="http://schemas.openxmlformats.org/officeDocument/2006/relationships/hyperlink" Target="http://authorservices.taylorandfrancis.com/journal-list/" TargetMode="External"/><Relationship Id="rId16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hyperlink" Target="mailto:f.gracey@uea.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F36E16-9019-48CA-A87C-694CC0E4E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161</Pages>
  <Words>34509</Words>
  <Characters>196702</Characters>
  <Application>Microsoft Office Word</Application>
  <DocSecurity>0</DocSecurity>
  <Lines>1639</Lines>
  <Paragraphs>461</Paragraphs>
  <ScaleCrop>false</ScaleCrop>
  <HeadingPairs>
    <vt:vector size="2" baseType="variant">
      <vt:variant>
        <vt:lpstr>Title</vt:lpstr>
      </vt:variant>
      <vt:variant>
        <vt:i4>1</vt:i4>
      </vt:variant>
    </vt:vector>
  </HeadingPairs>
  <TitlesOfParts>
    <vt:vector size="1" baseType="lpstr">
      <vt:lpstr/>
    </vt:vector>
  </TitlesOfParts>
  <Company>Peterborough City Hospital</Company>
  <LinksUpToDate>false</LinksUpToDate>
  <CharactersWithSpaces>230750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dc:creator>
  <cp:lastModifiedBy>Katie</cp:lastModifiedBy>
  <cp:revision>2</cp:revision>
  <cp:lastPrinted>2017-08-23T16:44:00Z</cp:lastPrinted>
  <dcterms:created xsi:type="dcterms:W3CDTF">2017-09-05T17:54:00Z</dcterms:created>
  <dcterms:modified xsi:type="dcterms:W3CDTF">2017-09-05T17:54:00Z</dcterms:modified>
</cp:coreProperties>
</file>