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4B3110" w14:textId="77777777" w:rsidR="00064BB6" w:rsidRPr="00DD25DC" w:rsidRDefault="00064BB6">
      <w:pPr>
        <w:rPr>
          <w:sz w:val="24"/>
          <w:szCs w:val="24"/>
          <w:lang w:val="en-GB"/>
        </w:rPr>
      </w:pPr>
      <w:r w:rsidRPr="00DD25DC">
        <w:rPr>
          <w:sz w:val="24"/>
          <w:szCs w:val="24"/>
          <w:lang w:val="en-GB"/>
        </w:rPr>
        <w:t>At Work in the Archive</w:t>
      </w:r>
      <w:r w:rsidR="001F01C3" w:rsidRPr="00DD25DC">
        <w:rPr>
          <w:sz w:val="24"/>
          <w:szCs w:val="24"/>
          <w:lang w:val="en-GB"/>
        </w:rPr>
        <w:t>: Introduction to Special Issue</w:t>
      </w:r>
    </w:p>
    <w:p w14:paraId="70718B80" w14:textId="77777777" w:rsidR="000308B6" w:rsidRPr="00DD25DC" w:rsidRDefault="000308B6">
      <w:pPr>
        <w:rPr>
          <w:sz w:val="24"/>
          <w:szCs w:val="24"/>
          <w:lang w:val="en-GB"/>
        </w:rPr>
      </w:pPr>
    </w:p>
    <w:p w14:paraId="0BF8008E" w14:textId="77777777" w:rsidR="00064BB6" w:rsidRPr="00DD25DC" w:rsidRDefault="00064BB6">
      <w:pPr>
        <w:rPr>
          <w:sz w:val="24"/>
          <w:szCs w:val="24"/>
          <w:lang w:val="en-GB"/>
        </w:rPr>
      </w:pPr>
      <w:r w:rsidRPr="00DD25DC">
        <w:rPr>
          <w:sz w:val="24"/>
          <w:szCs w:val="24"/>
          <w:lang w:val="en-GB"/>
        </w:rPr>
        <w:t>Ferdinand de Jong</w:t>
      </w:r>
      <w:r w:rsidR="004F0423">
        <w:rPr>
          <w:sz w:val="24"/>
          <w:szCs w:val="24"/>
          <w:lang w:val="en-GB"/>
        </w:rPr>
        <w:t>, University of East Anglia</w:t>
      </w:r>
    </w:p>
    <w:p w14:paraId="443A1057" w14:textId="77777777" w:rsidR="00D9398B" w:rsidRPr="00DD25DC" w:rsidRDefault="00D9398B">
      <w:pPr>
        <w:rPr>
          <w:sz w:val="24"/>
          <w:szCs w:val="24"/>
          <w:lang w:val="en-GB"/>
        </w:rPr>
      </w:pPr>
    </w:p>
    <w:p w14:paraId="52AFA423" w14:textId="32329376" w:rsidR="00647755" w:rsidRDefault="00D9398B">
      <w:pPr>
        <w:rPr>
          <w:rFonts w:cs="Times New Roman"/>
          <w:sz w:val="24"/>
          <w:szCs w:val="24"/>
        </w:rPr>
      </w:pPr>
      <w:r w:rsidRPr="00DD25DC">
        <w:rPr>
          <w:rFonts w:cs="Times New Roman"/>
          <w:sz w:val="24"/>
          <w:szCs w:val="24"/>
        </w:rPr>
        <w:t xml:space="preserve">In </w:t>
      </w:r>
      <w:r w:rsidR="00647755">
        <w:rPr>
          <w:rFonts w:cs="Times New Roman"/>
          <w:sz w:val="24"/>
          <w:szCs w:val="24"/>
        </w:rPr>
        <w:t>the last two decades, an increasing number of artis</w:t>
      </w:r>
      <w:r w:rsidR="000308B6">
        <w:rPr>
          <w:rFonts w:cs="Times New Roman"/>
          <w:sz w:val="24"/>
          <w:szCs w:val="24"/>
        </w:rPr>
        <w:t>ts have engaged the specters of colonialism that continue to haunt us in our postcolonial present</w:t>
      </w:r>
      <w:r w:rsidR="00647755">
        <w:rPr>
          <w:rFonts w:cs="Times New Roman"/>
          <w:sz w:val="24"/>
          <w:szCs w:val="24"/>
        </w:rPr>
        <w:t xml:space="preserve">. In their work, the archive </w:t>
      </w:r>
      <w:r w:rsidR="000308B6">
        <w:rPr>
          <w:rFonts w:cs="Times New Roman"/>
          <w:sz w:val="24"/>
          <w:szCs w:val="24"/>
        </w:rPr>
        <w:t>often figures</w:t>
      </w:r>
      <w:r w:rsidR="000D2A80">
        <w:rPr>
          <w:rFonts w:cs="Times New Roman"/>
          <w:sz w:val="24"/>
          <w:szCs w:val="24"/>
        </w:rPr>
        <w:t xml:space="preserve"> as </w:t>
      </w:r>
      <w:r w:rsidR="00647755">
        <w:rPr>
          <w:rFonts w:cs="Times New Roman"/>
          <w:sz w:val="24"/>
          <w:szCs w:val="24"/>
        </w:rPr>
        <w:t>source and resource, matter and metaphor,</w:t>
      </w:r>
      <w:r w:rsidR="00A35351">
        <w:rPr>
          <w:rFonts w:cs="Times New Roman"/>
          <w:sz w:val="24"/>
          <w:szCs w:val="24"/>
        </w:rPr>
        <w:t xml:space="preserve"> and</w:t>
      </w:r>
      <w:r w:rsidR="000308B6">
        <w:rPr>
          <w:rFonts w:cs="Times New Roman"/>
          <w:sz w:val="24"/>
          <w:szCs w:val="24"/>
        </w:rPr>
        <w:t xml:space="preserve"> </w:t>
      </w:r>
      <w:r w:rsidR="00647755">
        <w:rPr>
          <w:rFonts w:cs="Times New Roman"/>
          <w:sz w:val="24"/>
          <w:szCs w:val="24"/>
        </w:rPr>
        <w:t>presence and absence o</w:t>
      </w:r>
      <w:r w:rsidR="000308B6">
        <w:rPr>
          <w:rFonts w:cs="Times New Roman"/>
          <w:sz w:val="24"/>
          <w:szCs w:val="24"/>
        </w:rPr>
        <w:t>f our colonial</w:t>
      </w:r>
      <w:r w:rsidR="00647755">
        <w:rPr>
          <w:rFonts w:cs="Times New Roman"/>
          <w:sz w:val="24"/>
          <w:szCs w:val="24"/>
        </w:rPr>
        <w:t xml:space="preserve"> past. Considering the intensity of this archival </w:t>
      </w:r>
      <w:r w:rsidR="000D2A80">
        <w:rPr>
          <w:rFonts w:cs="Times New Roman"/>
          <w:sz w:val="24"/>
          <w:szCs w:val="24"/>
        </w:rPr>
        <w:t>re</w:t>
      </w:r>
      <w:r w:rsidR="00647755">
        <w:rPr>
          <w:rFonts w:cs="Times New Roman"/>
          <w:sz w:val="24"/>
          <w:szCs w:val="24"/>
        </w:rPr>
        <w:t xml:space="preserve">turn, it is no exaggeration to state that </w:t>
      </w:r>
      <w:r w:rsidRPr="00DD25DC">
        <w:rPr>
          <w:rFonts w:cs="Times New Roman"/>
          <w:sz w:val="24"/>
          <w:szCs w:val="24"/>
        </w:rPr>
        <w:t>the archive has emerged as</w:t>
      </w:r>
      <w:r w:rsidR="00647755">
        <w:rPr>
          <w:rFonts w:cs="Times New Roman"/>
          <w:sz w:val="24"/>
          <w:szCs w:val="24"/>
        </w:rPr>
        <w:t xml:space="preserve"> a </w:t>
      </w:r>
      <w:r w:rsidR="00660C39">
        <w:rPr>
          <w:rFonts w:cs="Times New Roman"/>
          <w:sz w:val="24"/>
          <w:szCs w:val="24"/>
        </w:rPr>
        <w:t>paradigm</w:t>
      </w:r>
      <w:r w:rsidR="00A2158F">
        <w:rPr>
          <w:rFonts w:cs="Times New Roman"/>
          <w:sz w:val="24"/>
          <w:szCs w:val="24"/>
        </w:rPr>
        <w:t xml:space="preserve"> </w:t>
      </w:r>
      <w:r w:rsidR="000D2A80">
        <w:rPr>
          <w:rFonts w:cs="Times New Roman"/>
          <w:sz w:val="24"/>
          <w:szCs w:val="24"/>
        </w:rPr>
        <w:t>through</w:t>
      </w:r>
      <w:r w:rsidR="00647755">
        <w:rPr>
          <w:rFonts w:cs="Times New Roman"/>
          <w:sz w:val="24"/>
          <w:szCs w:val="24"/>
        </w:rPr>
        <w:t xml:space="preserve"> which</w:t>
      </w:r>
      <w:r w:rsidR="00660C39">
        <w:rPr>
          <w:rFonts w:cs="Times New Roman"/>
          <w:sz w:val="24"/>
          <w:szCs w:val="24"/>
        </w:rPr>
        <w:t xml:space="preserve"> </w:t>
      </w:r>
      <w:r w:rsidR="00647755">
        <w:rPr>
          <w:rFonts w:cs="Times New Roman"/>
          <w:sz w:val="24"/>
          <w:szCs w:val="24"/>
        </w:rPr>
        <w:t xml:space="preserve">artists pursue a range of engagements with </w:t>
      </w:r>
      <w:r w:rsidR="000308B6">
        <w:rPr>
          <w:rFonts w:cs="Times New Roman"/>
          <w:sz w:val="24"/>
          <w:szCs w:val="24"/>
        </w:rPr>
        <w:t>colonial histories</w:t>
      </w:r>
      <w:r w:rsidR="00647755">
        <w:rPr>
          <w:rFonts w:cs="Times New Roman"/>
          <w:sz w:val="24"/>
          <w:szCs w:val="24"/>
        </w:rPr>
        <w:t xml:space="preserve">. </w:t>
      </w:r>
      <w:r w:rsidR="000D2A80">
        <w:rPr>
          <w:rFonts w:cs="Times New Roman"/>
          <w:sz w:val="24"/>
          <w:szCs w:val="24"/>
        </w:rPr>
        <w:t>In their work t</w:t>
      </w:r>
      <w:r w:rsidR="00647755">
        <w:rPr>
          <w:rFonts w:cs="Times New Roman"/>
          <w:sz w:val="24"/>
          <w:szCs w:val="24"/>
        </w:rPr>
        <w:t>he archive enables them to</w:t>
      </w:r>
      <w:r w:rsidR="00A2158F">
        <w:rPr>
          <w:rFonts w:cs="Times New Roman"/>
          <w:sz w:val="24"/>
          <w:szCs w:val="24"/>
        </w:rPr>
        <w:t xml:space="preserve"> </w:t>
      </w:r>
      <w:r w:rsidR="00647755">
        <w:rPr>
          <w:rFonts w:cs="Times New Roman"/>
          <w:sz w:val="24"/>
          <w:szCs w:val="24"/>
        </w:rPr>
        <w:t xml:space="preserve">confront the legacies of our colonial pasts and provides them with possibilities to </w:t>
      </w:r>
      <w:r w:rsidR="00A2158F">
        <w:rPr>
          <w:rFonts w:cs="Times New Roman"/>
          <w:sz w:val="24"/>
          <w:szCs w:val="24"/>
        </w:rPr>
        <w:t>conceptualiz</w:t>
      </w:r>
      <w:r w:rsidRPr="00DD25DC">
        <w:rPr>
          <w:rFonts w:cs="Times New Roman"/>
          <w:sz w:val="24"/>
          <w:szCs w:val="24"/>
        </w:rPr>
        <w:t xml:space="preserve">e </w:t>
      </w:r>
      <w:r w:rsidR="00647755">
        <w:rPr>
          <w:rFonts w:cs="Times New Roman"/>
          <w:sz w:val="24"/>
          <w:szCs w:val="24"/>
        </w:rPr>
        <w:t xml:space="preserve">the </w:t>
      </w:r>
      <w:r w:rsidR="00A2158F">
        <w:rPr>
          <w:rFonts w:cs="Times New Roman"/>
          <w:sz w:val="24"/>
          <w:szCs w:val="24"/>
        </w:rPr>
        <w:t>hidden histories</w:t>
      </w:r>
      <w:r w:rsidRPr="00DD25DC">
        <w:rPr>
          <w:rFonts w:cs="Times New Roman"/>
          <w:sz w:val="24"/>
          <w:szCs w:val="24"/>
        </w:rPr>
        <w:t xml:space="preserve"> and </w:t>
      </w:r>
      <w:r w:rsidR="00A2158F">
        <w:rPr>
          <w:rFonts w:cs="Times New Roman"/>
          <w:sz w:val="24"/>
          <w:szCs w:val="24"/>
        </w:rPr>
        <w:t>counter-</w:t>
      </w:r>
      <w:r w:rsidR="00660C39">
        <w:rPr>
          <w:rFonts w:cs="Times New Roman"/>
          <w:sz w:val="24"/>
          <w:szCs w:val="24"/>
        </w:rPr>
        <w:t>memories</w:t>
      </w:r>
      <w:r w:rsidR="00647755">
        <w:rPr>
          <w:rFonts w:cs="Times New Roman"/>
          <w:sz w:val="24"/>
          <w:szCs w:val="24"/>
        </w:rPr>
        <w:t xml:space="preserve"> that </w:t>
      </w:r>
      <w:r w:rsidR="000308B6">
        <w:rPr>
          <w:rFonts w:cs="Times New Roman"/>
          <w:sz w:val="24"/>
          <w:szCs w:val="24"/>
        </w:rPr>
        <w:t xml:space="preserve">have been suppressed by screen memories </w:t>
      </w:r>
      <w:r w:rsidR="000D2A80">
        <w:rPr>
          <w:rFonts w:cs="Times New Roman"/>
          <w:sz w:val="24"/>
          <w:szCs w:val="24"/>
        </w:rPr>
        <w:t>whose</w:t>
      </w:r>
      <w:r w:rsidR="000308B6">
        <w:rPr>
          <w:rFonts w:cs="Times New Roman"/>
          <w:sz w:val="24"/>
          <w:szCs w:val="24"/>
        </w:rPr>
        <w:t xml:space="preserve"> traumatic contents</w:t>
      </w:r>
      <w:r w:rsidR="000D2A80">
        <w:rPr>
          <w:rFonts w:cs="Times New Roman"/>
          <w:sz w:val="24"/>
          <w:szCs w:val="24"/>
        </w:rPr>
        <w:t xml:space="preserve"> need to be</w:t>
      </w:r>
      <w:r w:rsidR="000308B6">
        <w:rPr>
          <w:rFonts w:cs="Times New Roman"/>
          <w:sz w:val="24"/>
          <w:szCs w:val="24"/>
        </w:rPr>
        <w:t xml:space="preserve"> addressed in order </w:t>
      </w:r>
      <w:r w:rsidR="00A35351">
        <w:rPr>
          <w:rFonts w:cs="Times New Roman"/>
          <w:sz w:val="24"/>
          <w:szCs w:val="24"/>
        </w:rPr>
        <w:t>to open up</w:t>
      </w:r>
      <w:r w:rsidR="00647755">
        <w:rPr>
          <w:rFonts w:cs="Times New Roman"/>
          <w:sz w:val="24"/>
          <w:szCs w:val="24"/>
        </w:rPr>
        <w:t xml:space="preserve"> alternative futures. C</w:t>
      </w:r>
      <w:r w:rsidRPr="00DD25DC">
        <w:rPr>
          <w:rFonts w:cs="Times New Roman"/>
          <w:sz w:val="24"/>
          <w:szCs w:val="24"/>
        </w:rPr>
        <w:t xml:space="preserve">onventionally imagined as a technology for the storage of traces of the past, </w:t>
      </w:r>
      <w:r w:rsidR="000D2A80">
        <w:rPr>
          <w:rFonts w:cs="Times New Roman"/>
          <w:sz w:val="24"/>
          <w:szCs w:val="24"/>
        </w:rPr>
        <w:t xml:space="preserve">in this context </w:t>
      </w:r>
      <w:r w:rsidRPr="00DD25DC">
        <w:rPr>
          <w:rFonts w:cs="Times New Roman"/>
          <w:sz w:val="24"/>
          <w:szCs w:val="24"/>
        </w:rPr>
        <w:t xml:space="preserve">the archive </w:t>
      </w:r>
      <w:r w:rsidR="007E1B18">
        <w:rPr>
          <w:rFonts w:cs="Times New Roman"/>
          <w:sz w:val="24"/>
          <w:szCs w:val="24"/>
        </w:rPr>
        <w:t>may</w:t>
      </w:r>
      <w:r w:rsidR="00A35351">
        <w:rPr>
          <w:rFonts w:cs="Times New Roman"/>
          <w:sz w:val="24"/>
          <w:szCs w:val="24"/>
        </w:rPr>
        <w:t xml:space="preserve"> </w:t>
      </w:r>
      <w:r w:rsidRPr="00DD25DC">
        <w:rPr>
          <w:rFonts w:cs="Times New Roman"/>
          <w:sz w:val="24"/>
          <w:szCs w:val="24"/>
        </w:rPr>
        <w:t xml:space="preserve">be thought </w:t>
      </w:r>
      <w:r w:rsidR="007E1B18">
        <w:rPr>
          <w:rFonts w:cs="Times New Roman"/>
          <w:sz w:val="24"/>
          <w:szCs w:val="24"/>
        </w:rPr>
        <w:t xml:space="preserve">of </w:t>
      </w:r>
      <w:r w:rsidR="00660C39">
        <w:rPr>
          <w:rFonts w:cs="Times New Roman"/>
          <w:sz w:val="24"/>
          <w:szCs w:val="24"/>
        </w:rPr>
        <w:t xml:space="preserve">as a site to </w:t>
      </w:r>
      <w:r w:rsidR="000D2A80">
        <w:rPr>
          <w:rFonts w:cs="Times New Roman"/>
          <w:sz w:val="24"/>
          <w:szCs w:val="24"/>
        </w:rPr>
        <w:t>rethink our</w:t>
      </w:r>
      <w:r w:rsidRPr="00DD25DC">
        <w:rPr>
          <w:rFonts w:cs="Times New Roman"/>
          <w:sz w:val="24"/>
          <w:szCs w:val="24"/>
        </w:rPr>
        <w:t xml:space="preserve"> </w:t>
      </w:r>
      <w:r w:rsidR="00AD6797">
        <w:rPr>
          <w:rFonts w:cs="Times New Roman"/>
          <w:sz w:val="24"/>
          <w:szCs w:val="24"/>
        </w:rPr>
        <w:t>past in relation to our future</w:t>
      </w:r>
      <w:r w:rsidR="00647755">
        <w:rPr>
          <w:rFonts w:cs="Times New Roman"/>
          <w:sz w:val="24"/>
          <w:szCs w:val="24"/>
        </w:rPr>
        <w:t>.</w:t>
      </w:r>
      <w:r w:rsidR="00822DDF">
        <w:rPr>
          <w:rFonts w:cs="Times New Roman"/>
          <w:sz w:val="24"/>
          <w:szCs w:val="24"/>
        </w:rPr>
        <w:t xml:space="preserve"> In this volume of </w:t>
      </w:r>
      <w:r w:rsidR="00822DDF" w:rsidRPr="00822DDF">
        <w:rPr>
          <w:rFonts w:cs="Times New Roman"/>
          <w:i/>
          <w:sz w:val="24"/>
          <w:szCs w:val="24"/>
        </w:rPr>
        <w:t>World Art</w:t>
      </w:r>
      <w:r w:rsidR="00822DDF">
        <w:rPr>
          <w:rFonts w:cs="Times New Roman"/>
          <w:sz w:val="24"/>
          <w:szCs w:val="24"/>
        </w:rPr>
        <w:t>, the contributors explore how art</w:t>
      </w:r>
      <w:r w:rsidR="000308B6">
        <w:rPr>
          <w:rFonts w:cs="Times New Roman"/>
          <w:sz w:val="24"/>
          <w:szCs w:val="24"/>
        </w:rPr>
        <w:t>ists are at work in the archive to explore alternative relations between past, present and future.</w:t>
      </w:r>
    </w:p>
    <w:p w14:paraId="0291C1C3" w14:textId="4169CE75" w:rsidR="00064BB6" w:rsidRPr="00DD25DC" w:rsidRDefault="00DE5C63">
      <w:pPr>
        <w:rPr>
          <w:sz w:val="24"/>
          <w:szCs w:val="24"/>
          <w:lang w:val="en-GB"/>
        </w:rPr>
      </w:pPr>
      <w:r>
        <w:rPr>
          <w:sz w:val="24"/>
          <w:szCs w:val="24"/>
          <w:lang w:val="en-GB"/>
        </w:rPr>
        <w:t>I</w:t>
      </w:r>
      <w:r w:rsidR="00660C39" w:rsidRPr="00DD25DC">
        <w:rPr>
          <w:sz w:val="24"/>
          <w:szCs w:val="24"/>
          <w:lang w:val="en-GB"/>
        </w:rPr>
        <w:t>nterrupting established historical narratives of colo</w:t>
      </w:r>
      <w:r w:rsidR="00660C39">
        <w:rPr>
          <w:sz w:val="24"/>
          <w:szCs w:val="24"/>
          <w:lang w:val="en-GB"/>
        </w:rPr>
        <w:t>nial domination</w:t>
      </w:r>
      <w:r w:rsidR="00D9398B" w:rsidRPr="00DD25DC">
        <w:rPr>
          <w:sz w:val="24"/>
          <w:szCs w:val="24"/>
          <w:lang w:val="en-GB"/>
        </w:rPr>
        <w:t xml:space="preserve">, </w:t>
      </w:r>
      <w:r w:rsidR="00822DDF">
        <w:rPr>
          <w:sz w:val="24"/>
          <w:szCs w:val="24"/>
          <w:lang w:val="en-GB"/>
        </w:rPr>
        <w:t xml:space="preserve">artists and activists address </w:t>
      </w:r>
      <w:r w:rsidR="00AD6797">
        <w:rPr>
          <w:sz w:val="24"/>
          <w:szCs w:val="24"/>
          <w:lang w:val="en-GB"/>
        </w:rPr>
        <w:t>the legacy of imperialism</w:t>
      </w:r>
      <w:r w:rsidR="00660C39">
        <w:rPr>
          <w:sz w:val="24"/>
          <w:szCs w:val="24"/>
          <w:lang w:val="en-GB"/>
        </w:rPr>
        <w:t xml:space="preserve"> in order to decoloniali</w:t>
      </w:r>
      <w:r w:rsidR="009C2377">
        <w:rPr>
          <w:sz w:val="24"/>
          <w:szCs w:val="24"/>
          <w:lang w:val="en-GB"/>
        </w:rPr>
        <w:t>s</w:t>
      </w:r>
      <w:r w:rsidR="00D9398B" w:rsidRPr="00DD25DC">
        <w:rPr>
          <w:sz w:val="24"/>
          <w:szCs w:val="24"/>
          <w:lang w:val="en-GB"/>
        </w:rPr>
        <w:t>e</w:t>
      </w:r>
      <w:r w:rsidR="00AD6797">
        <w:rPr>
          <w:sz w:val="24"/>
          <w:szCs w:val="24"/>
          <w:lang w:val="en-GB"/>
        </w:rPr>
        <w:t xml:space="preserve"> </w:t>
      </w:r>
      <w:r w:rsidR="005F4F34">
        <w:rPr>
          <w:sz w:val="24"/>
          <w:szCs w:val="24"/>
          <w:lang w:val="en-GB"/>
        </w:rPr>
        <w:t xml:space="preserve">our </w:t>
      </w:r>
      <w:r w:rsidR="00D9398B" w:rsidRPr="00DD25DC">
        <w:rPr>
          <w:sz w:val="24"/>
          <w:szCs w:val="24"/>
          <w:lang w:val="en-GB"/>
        </w:rPr>
        <w:t>subjectivities shaped by the colonial archive.</w:t>
      </w:r>
      <w:r w:rsidR="00822DDF">
        <w:rPr>
          <w:rFonts w:cs="Times New Roman"/>
          <w:sz w:val="24"/>
          <w:szCs w:val="24"/>
        </w:rPr>
        <w:t xml:space="preserve"> </w:t>
      </w:r>
      <w:r w:rsidR="005F4F34">
        <w:rPr>
          <w:rFonts w:cs="Times New Roman"/>
          <w:sz w:val="24"/>
          <w:szCs w:val="24"/>
        </w:rPr>
        <w:t xml:space="preserve">Digging through strata of </w:t>
      </w:r>
      <w:r w:rsidR="00822DDF">
        <w:rPr>
          <w:rFonts w:cs="Times New Roman"/>
          <w:sz w:val="24"/>
          <w:szCs w:val="24"/>
        </w:rPr>
        <w:t xml:space="preserve">imperial </w:t>
      </w:r>
      <w:r w:rsidR="00A35351">
        <w:rPr>
          <w:rFonts w:cs="Times New Roman"/>
          <w:sz w:val="24"/>
          <w:szCs w:val="24"/>
        </w:rPr>
        <w:t>debris, artists</w:t>
      </w:r>
      <w:r w:rsidR="00A35351">
        <w:rPr>
          <w:sz w:val="24"/>
          <w:szCs w:val="24"/>
          <w:lang w:val="en-GB"/>
        </w:rPr>
        <w:t xml:space="preserve"> excavate</w:t>
      </w:r>
      <w:r w:rsidR="005F4F34">
        <w:rPr>
          <w:sz w:val="24"/>
          <w:szCs w:val="24"/>
          <w:lang w:val="en-GB"/>
        </w:rPr>
        <w:t xml:space="preserve"> archaeologies of the colonial archive </w:t>
      </w:r>
      <w:r w:rsidR="00A35351">
        <w:rPr>
          <w:sz w:val="24"/>
          <w:szCs w:val="24"/>
          <w:lang w:val="en-GB"/>
        </w:rPr>
        <w:t xml:space="preserve">that </w:t>
      </w:r>
      <w:r w:rsidR="005F4F34">
        <w:rPr>
          <w:sz w:val="24"/>
          <w:szCs w:val="24"/>
          <w:lang w:val="en-GB"/>
        </w:rPr>
        <w:t>reject l</w:t>
      </w:r>
      <w:r w:rsidR="00A35351">
        <w:rPr>
          <w:sz w:val="24"/>
          <w:szCs w:val="24"/>
          <w:lang w:val="en-GB"/>
        </w:rPr>
        <w:t>inear narratives</w:t>
      </w:r>
      <w:r w:rsidR="005F4F34">
        <w:rPr>
          <w:rFonts w:cs="Times New Roman"/>
          <w:sz w:val="24"/>
          <w:szCs w:val="24"/>
        </w:rPr>
        <w:t>.</w:t>
      </w:r>
      <w:r w:rsidR="000D2A80" w:rsidRPr="000D2A80">
        <w:rPr>
          <w:rFonts w:cs="Times New Roman"/>
          <w:sz w:val="24"/>
          <w:szCs w:val="24"/>
        </w:rPr>
        <w:t xml:space="preserve"> </w:t>
      </w:r>
      <w:r w:rsidR="00D97574">
        <w:rPr>
          <w:rFonts w:cs="Times New Roman"/>
          <w:sz w:val="24"/>
          <w:szCs w:val="24"/>
        </w:rPr>
        <w:t xml:space="preserve">The </w:t>
      </w:r>
      <w:r w:rsidR="00A35351">
        <w:rPr>
          <w:rFonts w:cs="Times New Roman"/>
          <w:sz w:val="24"/>
          <w:szCs w:val="24"/>
        </w:rPr>
        <w:t xml:space="preserve">artists thereby acknowledge the multiplicity of temporalities that philosophers too have come to </w:t>
      </w:r>
      <w:r w:rsidR="00D97574">
        <w:rPr>
          <w:rFonts w:cs="Times New Roman"/>
          <w:sz w:val="24"/>
          <w:szCs w:val="24"/>
        </w:rPr>
        <w:t>recognize</w:t>
      </w:r>
      <w:r w:rsidR="00A35351">
        <w:rPr>
          <w:rFonts w:cs="Times New Roman"/>
          <w:sz w:val="24"/>
          <w:szCs w:val="24"/>
        </w:rPr>
        <w:t xml:space="preserve">. </w:t>
      </w:r>
      <w:r w:rsidR="000D2A80" w:rsidRPr="00DD25DC">
        <w:rPr>
          <w:rFonts w:cs="Times New Roman"/>
          <w:sz w:val="24"/>
          <w:szCs w:val="24"/>
        </w:rPr>
        <w:t xml:space="preserve">In his </w:t>
      </w:r>
      <w:r w:rsidR="000D2A80">
        <w:rPr>
          <w:rFonts w:cs="Times New Roman"/>
          <w:sz w:val="24"/>
          <w:szCs w:val="24"/>
        </w:rPr>
        <w:t xml:space="preserve">now </w:t>
      </w:r>
      <w:r w:rsidR="000D2A80" w:rsidRPr="00DD25DC">
        <w:rPr>
          <w:rFonts w:cs="Times New Roman"/>
          <w:sz w:val="24"/>
          <w:szCs w:val="24"/>
        </w:rPr>
        <w:t xml:space="preserve">canonical text on the archive, Derrida </w:t>
      </w:r>
      <w:r w:rsidR="000D2A80">
        <w:rPr>
          <w:rFonts w:cs="Times New Roman"/>
          <w:sz w:val="24"/>
          <w:szCs w:val="24"/>
        </w:rPr>
        <w:t xml:space="preserve">(1996: 68) </w:t>
      </w:r>
      <w:r w:rsidR="000D2A80" w:rsidRPr="00DD25DC">
        <w:rPr>
          <w:rFonts w:cs="Times New Roman"/>
          <w:sz w:val="24"/>
          <w:szCs w:val="24"/>
        </w:rPr>
        <w:t>suggests tha</w:t>
      </w:r>
      <w:r w:rsidR="000D2A80">
        <w:rPr>
          <w:rFonts w:cs="Times New Roman"/>
          <w:sz w:val="24"/>
          <w:szCs w:val="24"/>
        </w:rPr>
        <w:t xml:space="preserve">t it is not </w:t>
      </w:r>
      <w:r w:rsidR="000D2A80" w:rsidRPr="00DD25DC">
        <w:rPr>
          <w:rFonts w:cs="Times New Roman"/>
          <w:sz w:val="24"/>
          <w:szCs w:val="24"/>
        </w:rPr>
        <w:t>abou</w:t>
      </w:r>
      <w:r w:rsidR="000D2A80">
        <w:rPr>
          <w:rFonts w:cs="Times New Roman"/>
          <w:sz w:val="24"/>
          <w:szCs w:val="24"/>
        </w:rPr>
        <w:t>t the past</w:t>
      </w:r>
      <w:r w:rsidR="000D2A80" w:rsidRPr="00DD25DC">
        <w:rPr>
          <w:rFonts w:cs="Times New Roman"/>
          <w:sz w:val="24"/>
          <w:szCs w:val="24"/>
        </w:rPr>
        <w:t>:</w:t>
      </w:r>
      <w:r w:rsidR="000D2A80">
        <w:rPr>
          <w:rFonts w:cs="Times New Roman"/>
          <w:sz w:val="24"/>
          <w:szCs w:val="24"/>
        </w:rPr>
        <w:t xml:space="preserve"> ‘it is the future that is at issue here, and the archive as an irreducible experience of the future’. Taking Derrida’s view on the futurity of the archive to the postcolony,</w:t>
      </w:r>
      <w:r w:rsidR="00D97574">
        <w:rPr>
          <w:rFonts w:cs="Times New Roman"/>
          <w:sz w:val="24"/>
          <w:szCs w:val="24"/>
        </w:rPr>
        <w:t xml:space="preserve"> the articles presented here</w:t>
      </w:r>
      <w:r w:rsidR="000D2A80" w:rsidRPr="00DD25DC">
        <w:rPr>
          <w:rFonts w:cs="Times New Roman"/>
          <w:sz w:val="24"/>
          <w:szCs w:val="24"/>
        </w:rPr>
        <w:t xml:space="preserve"> examine </w:t>
      </w:r>
      <w:r w:rsidR="000D2A80">
        <w:rPr>
          <w:sz w:val="24"/>
          <w:szCs w:val="24"/>
          <w:lang w:val="en-GB"/>
        </w:rPr>
        <w:t>why and how</w:t>
      </w:r>
      <w:r w:rsidR="000D2A80" w:rsidRPr="00DD25DC">
        <w:rPr>
          <w:sz w:val="24"/>
          <w:szCs w:val="24"/>
          <w:lang w:val="en-GB"/>
        </w:rPr>
        <w:t xml:space="preserve"> contemporary artists and activists intervene in the colonial archive</w:t>
      </w:r>
      <w:r w:rsidR="000D2A80">
        <w:rPr>
          <w:sz w:val="24"/>
          <w:szCs w:val="24"/>
          <w:lang w:val="en-GB"/>
        </w:rPr>
        <w:t>.</w:t>
      </w:r>
      <w:r w:rsidR="000D2A80" w:rsidRPr="00DD25DC">
        <w:rPr>
          <w:sz w:val="24"/>
          <w:szCs w:val="24"/>
          <w:lang w:val="en-GB"/>
        </w:rPr>
        <w:t xml:space="preserve"> </w:t>
      </w:r>
      <w:r w:rsidR="000D2A80">
        <w:rPr>
          <w:rFonts w:cs="Times New Roman"/>
          <w:sz w:val="24"/>
          <w:szCs w:val="24"/>
        </w:rPr>
        <w:t xml:space="preserve">Conceived as </w:t>
      </w:r>
      <w:r w:rsidR="000D2A80" w:rsidRPr="00764CA9">
        <w:rPr>
          <w:rFonts w:cs="Times New Roman"/>
          <w:sz w:val="24"/>
          <w:szCs w:val="24"/>
        </w:rPr>
        <w:t>technologies of</w:t>
      </w:r>
      <w:r w:rsidR="000D2A80">
        <w:rPr>
          <w:rFonts w:cs="Times New Roman"/>
          <w:sz w:val="24"/>
          <w:szCs w:val="24"/>
        </w:rPr>
        <w:t xml:space="preserve"> memory, archives lend themselves to </w:t>
      </w:r>
      <w:r w:rsidR="000D2A80" w:rsidRPr="00764CA9">
        <w:rPr>
          <w:rFonts w:cs="Times New Roman"/>
          <w:sz w:val="24"/>
          <w:szCs w:val="24"/>
        </w:rPr>
        <w:t>‘the recognition of past suffering and the creation of futures of hope’ (Rowlands and De Jong 2007: 13).</w:t>
      </w:r>
      <w:r w:rsidR="005F4F34">
        <w:rPr>
          <w:rFonts w:cs="Times New Roman"/>
          <w:sz w:val="24"/>
          <w:szCs w:val="24"/>
        </w:rPr>
        <w:t xml:space="preserve"> </w:t>
      </w:r>
      <w:r w:rsidR="00D97574">
        <w:rPr>
          <w:sz w:val="24"/>
          <w:szCs w:val="24"/>
          <w:lang w:val="en-GB"/>
        </w:rPr>
        <w:t>The article</w:t>
      </w:r>
      <w:r w:rsidR="000D2A80">
        <w:rPr>
          <w:sz w:val="24"/>
          <w:szCs w:val="24"/>
          <w:lang w:val="en-GB"/>
        </w:rPr>
        <w:t xml:space="preserve">s collected </w:t>
      </w:r>
      <w:r w:rsidR="000D2A80">
        <w:rPr>
          <w:rFonts w:cs="Times New Roman"/>
          <w:sz w:val="24"/>
          <w:szCs w:val="24"/>
        </w:rPr>
        <w:t xml:space="preserve">in this volume of </w:t>
      </w:r>
      <w:r w:rsidR="000D2A80">
        <w:rPr>
          <w:rFonts w:cs="Times New Roman"/>
          <w:i/>
          <w:sz w:val="24"/>
          <w:szCs w:val="24"/>
        </w:rPr>
        <w:t>World Art</w:t>
      </w:r>
      <w:r w:rsidR="000D2A80">
        <w:rPr>
          <w:sz w:val="24"/>
          <w:szCs w:val="24"/>
          <w:lang w:val="en-GB"/>
        </w:rPr>
        <w:t xml:space="preserve"> address the question </w:t>
      </w:r>
      <w:r w:rsidR="000D2A80" w:rsidRPr="00DD25DC">
        <w:rPr>
          <w:rFonts w:cs="Times New Roman"/>
          <w:sz w:val="24"/>
          <w:szCs w:val="24"/>
        </w:rPr>
        <w:t xml:space="preserve">how </w:t>
      </w:r>
      <w:r w:rsidR="000D2A80">
        <w:rPr>
          <w:rFonts w:cs="Times New Roman"/>
          <w:sz w:val="24"/>
          <w:szCs w:val="24"/>
        </w:rPr>
        <w:t>the colonial archive may be used to produce</w:t>
      </w:r>
      <w:r w:rsidR="000D2A80" w:rsidRPr="00DD25DC">
        <w:rPr>
          <w:rFonts w:cs="Times New Roman"/>
          <w:sz w:val="24"/>
          <w:szCs w:val="24"/>
        </w:rPr>
        <w:t xml:space="preserve"> visions for decolonial futures.</w:t>
      </w:r>
      <w:r w:rsidR="00D97574" w:rsidRPr="00D97574">
        <w:rPr>
          <w:rFonts w:cs="Times New Roman"/>
          <w:sz w:val="24"/>
          <w:szCs w:val="24"/>
        </w:rPr>
        <w:t xml:space="preserve"> </w:t>
      </w:r>
      <w:r w:rsidR="00D97574">
        <w:rPr>
          <w:rFonts w:cs="Times New Roman"/>
          <w:sz w:val="24"/>
          <w:szCs w:val="24"/>
        </w:rPr>
        <w:t>I</w:t>
      </w:r>
      <w:r w:rsidR="00D97574">
        <w:rPr>
          <w:sz w:val="24"/>
          <w:szCs w:val="24"/>
          <w:lang w:val="en-GB"/>
        </w:rPr>
        <w:t>n our view, the return to the archive is often informed by a quest for utopian futures</w:t>
      </w:r>
      <w:r w:rsidR="00D97574" w:rsidRPr="00764CA9">
        <w:rPr>
          <w:rFonts w:cs="Times New Roman"/>
          <w:sz w:val="24"/>
          <w:szCs w:val="24"/>
        </w:rPr>
        <w:t xml:space="preserve"> inherent in the possibilities afforded by the archive</w:t>
      </w:r>
      <w:r w:rsidR="00D97574">
        <w:rPr>
          <w:rFonts w:cs="Times New Roman"/>
          <w:sz w:val="24"/>
          <w:szCs w:val="24"/>
        </w:rPr>
        <w:t xml:space="preserve"> and the objects it holds (see also Basu and De Jong 2016).</w:t>
      </w:r>
      <w:r w:rsidR="000D2A80">
        <w:rPr>
          <w:rFonts w:cs="Times New Roman"/>
          <w:sz w:val="24"/>
          <w:szCs w:val="24"/>
        </w:rPr>
        <w:t xml:space="preserve"> </w:t>
      </w:r>
      <w:r w:rsidR="00E34C49">
        <w:rPr>
          <w:sz w:val="24"/>
          <w:szCs w:val="24"/>
          <w:lang w:val="en-GB"/>
        </w:rPr>
        <w:t>B</w:t>
      </w:r>
      <w:r w:rsidR="000D2A80">
        <w:rPr>
          <w:sz w:val="24"/>
          <w:szCs w:val="24"/>
          <w:lang w:val="en-GB"/>
        </w:rPr>
        <w:t>ut b</w:t>
      </w:r>
      <w:r w:rsidR="00AD6797">
        <w:rPr>
          <w:sz w:val="24"/>
          <w:szCs w:val="24"/>
          <w:lang w:val="en-GB"/>
        </w:rPr>
        <w:t>efore we explore these issues in more detail,</w:t>
      </w:r>
      <w:r w:rsidR="007D35B8" w:rsidRPr="00DD25DC">
        <w:rPr>
          <w:sz w:val="24"/>
          <w:szCs w:val="24"/>
          <w:lang w:val="en-GB"/>
        </w:rPr>
        <w:t xml:space="preserve"> let us first examine a colonial archive in </w:t>
      </w:r>
      <w:r w:rsidR="007E1B18">
        <w:rPr>
          <w:sz w:val="24"/>
          <w:szCs w:val="24"/>
          <w:lang w:val="en-GB"/>
        </w:rPr>
        <w:t>one</w:t>
      </w:r>
      <w:r w:rsidR="007D35B8" w:rsidRPr="00DD25DC">
        <w:rPr>
          <w:sz w:val="24"/>
          <w:szCs w:val="24"/>
          <w:lang w:val="en-GB"/>
        </w:rPr>
        <w:t xml:space="preserve"> former seat of imperial power, London.</w:t>
      </w:r>
    </w:p>
    <w:p w14:paraId="2CC2F563" w14:textId="77777777" w:rsidR="00130D64" w:rsidRDefault="00130D64">
      <w:pPr>
        <w:rPr>
          <w:sz w:val="24"/>
          <w:szCs w:val="24"/>
          <w:lang w:val="en-GB"/>
        </w:rPr>
      </w:pPr>
    </w:p>
    <w:p w14:paraId="4E4C9C80" w14:textId="77777777" w:rsidR="00130D64" w:rsidRDefault="00130D64">
      <w:pPr>
        <w:rPr>
          <w:sz w:val="24"/>
          <w:szCs w:val="24"/>
          <w:lang w:val="en-GB"/>
        </w:rPr>
      </w:pPr>
      <w:r>
        <w:rPr>
          <w:sz w:val="24"/>
          <w:szCs w:val="24"/>
          <w:lang w:val="en-GB"/>
        </w:rPr>
        <w:t>Art and Empire</w:t>
      </w:r>
    </w:p>
    <w:p w14:paraId="6C1CBA8E" w14:textId="77777777" w:rsidR="00064BB6" w:rsidRPr="00DD25DC" w:rsidRDefault="00AD6797">
      <w:pPr>
        <w:rPr>
          <w:sz w:val="24"/>
          <w:szCs w:val="24"/>
          <w:lang w:val="en-GB"/>
        </w:rPr>
      </w:pPr>
      <w:bookmarkStart w:id="0" w:name="_GoBack"/>
      <w:bookmarkEnd w:id="0"/>
      <w:r>
        <w:rPr>
          <w:sz w:val="24"/>
          <w:szCs w:val="24"/>
          <w:lang w:val="en-GB"/>
        </w:rPr>
        <w:t xml:space="preserve">Late </w:t>
      </w:r>
      <w:r w:rsidR="007E1B18">
        <w:rPr>
          <w:sz w:val="24"/>
          <w:szCs w:val="24"/>
          <w:lang w:val="en-GB"/>
        </w:rPr>
        <w:t xml:space="preserve">in </w:t>
      </w:r>
      <w:r w:rsidR="00064BB6" w:rsidRPr="00DD25DC">
        <w:rPr>
          <w:sz w:val="24"/>
          <w:szCs w:val="24"/>
          <w:lang w:val="en-GB"/>
        </w:rPr>
        <w:t>2015</w:t>
      </w:r>
      <w:r w:rsidR="0029253F">
        <w:rPr>
          <w:sz w:val="24"/>
          <w:szCs w:val="24"/>
          <w:lang w:val="en-GB"/>
        </w:rPr>
        <w:t>,</w:t>
      </w:r>
      <w:r w:rsidR="00064BB6" w:rsidRPr="00DD25DC">
        <w:rPr>
          <w:sz w:val="24"/>
          <w:szCs w:val="24"/>
          <w:lang w:val="en-GB"/>
        </w:rPr>
        <w:t xml:space="preserve"> Tate Britain staged the exhibition </w:t>
      </w:r>
      <w:r w:rsidR="00064BB6" w:rsidRPr="005E3DD6">
        <w:rPr>
          <w:i/>
          <w:sz w:val="24"/>
          <w:szCs w:val="24"/>
          <w:lang w:val="en-GB"/>
        </w:rPr>
        <w:t>Artist and Empire</w:t>
      </w:r>
      <w:r w:rsidR="009E6484">
        <w:rPr>
          <w:sz w:val="24"/>
          <w:szCs w:val="24"/>
          <w:lang w:val="en-GB"/>
        </w:rPr>
        <w:t>, a historical survey of</w:t>
      </w:r>
      <w:r w:rsidR="00064BB6" w:rsidRPr="00DD25DC">
        <w:rPr>
          <w:sz w:val="24"/>
          <w:szCs w:val="24"/>
          <w:lang w:val="en-GB"/>
        </w:rPr>
        <w:t xml:space="preserve"> art produced by British artists in the context of the British Empire. As curator Alison Smith argues</w:t>
      </w:r>
      <w:r w:rsidRPr="00DD25DC">
        <w:rPr>
          <w:sz w:val="24"/>
          <w:szCs w:val="24"/>
          <w:lang w:val="en-GB"/>
        </w:rPr>
        <w:t xml:space="preserve">, </w:t>
      </w:r>
      <w:r w:rsidRPr="00DD25DC">
        <w:rPr>
          <w:sz w:val="24"/>
          <w:szCs w:val="24"/>
          <w:lang w:val="en-GB"/>
        </w:rPr>
        <w:lastRenderedPageBreak/>
        <w:t>c</w:t>
      </w:r>
      <w:r>
        <w:rPr>
          <w:sz w:val="24"/>
          <w:szCs w:val="24"/>
          <w:lang w:val="en-GB"/>
        </w:rPr>
        <w:t>onsidering the institution’s</w:t>
      </w:r>
      <w:r w:rsidRPr="00DD25DC">
        <w:rPr>
          <w:sz w:val="24"/>
          <w:szCs w:val="24"/>
          <w:lang w:val="en-GB"/>
        </w:rPr>
        <w:t xml:space="preserve"> ‘problematic relationship with the subject’</w:t>
      </w:r>
      <w:r w:rsidR="00064BB6" w:rsidRPr="00DD25DC">
        <w:rPr>
          <w:sz w:val="24"/>
          <w:szCs w:val="24"/>
          <w:lang w:val="en-GB"/>
        </w:rPr>
        <w:t>, an exhibition on this subject was appropriately situated at Tate Britain</w:t>
      </w:r>
      <w:r w:rsidR="008C13FC" w:rsidRPr="00DD25DC">
        <w:rPr>
          <w:sz w:val="24"/>
          <w:szCs w:val="24"/>
          <w:lang w:val="en-GB"/>
        </w:rPr>
        <w:t xml:space="preserve"> (Smith 2015: 12). After all, the philanthropist Henry Tate owed his wealth to the product</w:t>
      </w:r>
      <w:r>
        <w:rPr>
          <w:sz w:val="24"/>
          <w:szCs w:val="24"/>
          <w:lang w:val="en-GB"/>
        </w:rPr>
        <w:t>ion of sugar in the West Indies</w:t>
      </w:r>
      <w:r w:rsidR="008C13FC" w:rsidRPr="00DD25DC">
        <w:rPr>
          <w:sz w:val="24"/>
          <w:szCs w:val="24"/>
          <w:lang w:val="en-GB"/>
        </w:rPr>
        <w:t xml:space="preserve"> and Tate’s enterprise depended on slavery and the system of indentured labour that followed </w:t>
      </w:r>
      <w:r w:rsidR="007E1B18">
        <w:rPr>
          <w:sz w:val="24"/>
          <w:szCs w:val="24"/>
          <w:lang w:val="en-GB"/>
        </w:rPr>
        <w:t>its a</w:t>
      </w:r>
      <w:r w:rsidR="008C13FC" w:rsidRPr="00DD25DC">
        <w:rPr>
          <w:sz w:val="24"/>
          <w:szCs w:val="24"/>
          <w:lang w:val="en-GB"/>
        </w:rPr>
        <w:t xml:space="preserve">bolition </w:t>
      </w:r>
      <w:r w:rsidR="0029253F" w:rsidRPr="00DD25DC">
        <w:rPr>
          <w:sz w:val="24"/>
          <w:szCs w:val="24"/>
          <w:lang w:val="en-GB"/>
        </w:rPr>
        <w:t>(Smith 2015: 12)</w:t>
      </w:r>
      <w:r w:rsidR="008C13FC" w:rsidRPr="00DD25DC">
        <w:rPr>
          <w:sz w:val="24"/>
          <w:szCs w:val="24"/>
          <w:lang w:val="en-GB"/>
        </w:rPr>
        <w:t>. The site of the gallery itself</w:t>
      </w:r>
      <w:r w:rsidR="007E1B18">
        <w:rPr>
          <w:sz w:val="24"/>
          <w:szCs w:val="24"/>
          <w:lang w:val="en-GB"/>
        </w:rPr>
        <w:t>,</w:t>
      </w:r>
      <w:r w:rsidR="008C13FC" w:rsidRPr="00DD25DC">
        <w:rPr>
          <w:sz w:val="24"/>
          <w:szCs w:val="24"/>
          <w:lang w:val="en-GB"/>
        </w:rPr>
        <w:t xml:space="preserve"> too</w:t>
      </w:r>
      <w:r>
        <w:rPr>
          <w:sz w:val="24"/>
          <w:szCs w:val="24"/>
          <w:lang w:val="en-GB"/>
        </w:rPr>
        <w:t>,</w:t>
      </w:r>
      <w:r w:rsidR="008C13FC" w:rsidRPr="00DD25DC">
        <w:rPr>
          <w:sz w:val="24"/>
          <w:szCs w:val="24"/>
          <w:lang w:val="en-GB"/>
        </w:rPr>
        <w:t xml:space="preserve"> was deeply connected to the history of </w:t>
      </w:r>
      <w:r w:rsidR="007E1B18">
        <w:rPr>
          <w:sz w:val="24"/>
          <w:szCs w:val="24"/>
          <w:lang w:val="en-GB"/>
        </w:rPr>
        <w:t xml:space="preserve">the </w:t>
      </w:r>
      <w:r w:rsidR="008C13FC" w:rsidRPr="00DD25DC">
        <w:rPr>
          <w:sz w:val="24"/>
          <w:szCs w:val="24"/>
          <w:lang w:val="en-GB"/>
        </w:rPr>
        <w:t xml:space="preserve">Empire: it was from the Millbank Penitentiary that, until 1867, convicts were sent to penal colonies in Australia. The choice </w:t>
      </w:r>
      <w:r w:rsidR="007E1B18">
        <w:rPr>
          <w:sz w:val="24"/>
          <w:szCs w:val="24"/>
          <w:lang w:val="en-GB"/>
        </w:rPr>
        <w:t>o</w:t>
      </w:r>
      <w:r w:rsidR="008C13FC" w:rsidRPr="00DD25DC">
        <w:rPr>
          <w:sz w:val="24"/>
          <w:szCs w:val="24"/>
          <w:lang w:val="en-GB"/>
        </w:rPr>
        <w:t xml:space="preserve">f Tate Britain as a location for an exhibition on art and empire seems therefore well-judged. In his </w:t>
      </w:r>
      <w:r w:rsidR="007E1B18">
        <w:rPr>
          <w:sz w:val="24"/>
          <w:szCs w:val="24"/>
          <w:lang w:val="en-GB"/>
        </w:rPr>
        <w:t>f</w:t>
      </w:r>
      <w:r w:rsidR="008C13FC" w:rsidRPr="00DD25DC">
        <w:rPr>
          <w:sz w:val="24"/>
          <w:szCs w:val="24"/>
          <w:lang w:val="en-GB"/>
        </w:rPr>
        <w:t xml:space="preserve">oreword to the accompanying catalogue, Paul Gilroy welcomes the initiative, hoping that an exhibition on imperial art might counter Britain’s yearning for a ‘clean, progressive national history’ (Gilroy 2015: 8). </w:t>
      </w:r>
      <w:r>
        <w:rPr>
          <w:sz w:val="24"/>
          <w:szCs w:val="24"/>
          <w:lang w:val="en-GB"/>
        </w:rPr>
        <w:t>European nations have short memor</w:t>
      </w:r>
      <w:r w:rsidR="007E1B18">
        <w:rPr>
          <w:sz w:val="24"/>
          <w:szCs w:val="24"/>
          <w:lang w:val="en-GB"/>
        </w:rPr>
        <w:t>ies</w:t>
      </w:r>
      <w:r w:rsidR="00C627DF" w:rsidRPr="00DD25DC">
        <w:rPr>
          <w:sz w:val="24"/>
          <w:szCs w:val="24"/>
          <w:lang w:val="en-GB"/>
        </w:rPr>
        <w:t xml:space="preserve"> and suffer from what historian An</w:t>
      </w:r>
      <w:r>
        <w:rPr>
          <w:sz w:val="24"/>
          <w:szCs w:val="24"/>
          <w:lang w:val="en-GB"/>
        </w:rPr>
        <w:t>n Laura Stoler (2011</w:t>
      </w:r>
      <w:r w:rsidR="004C54A0">
        <w:rPr>
          <w:sz w:val="24"/>
          <w:szCs w:val="24"/>
          <w:lang w:val="en-GB"/>
        </w:rPr>
        <w:t>: 125</w:t>
      </w:r>
      <w:r>
        <w:rPr>
          <w:sz w:val="24"/>
          <w:szCs w:val="24"/>
          <w:lang w:val="en-GB"/>
        </w:rPr>
        <w:t>) has identif</w:t>
      </w:r>
      <w:r w:rsidR="00F117FF">
        <w:rPr>
          <w:sz w:val="24"/>
          <w:szCs w:val="24"/>
          <w:lang w:val="en-GB"/>
        </w:rPr>
        <w:t>ied as</w:t>
      </w:r>
      <w:r w:rsidR="009E6484">
        <w:rPr>
          <w:sz w:val="24"/>
          <w:szCs w:val="24"/>
          <w:lang w:val="en-GB"/>
        </w:rPr>
        <w:t>,</w:t>
      </w:r>
      <w:r w:rsidR="00F117FF">
        <w:rPr>
          <w:sz w:val="24"/>
          <w:szCs w:val="24"/>
          <w:lang w:val="en-GB"/>
        </w:rPr>
        <w:t xml:space="preserve"> ‘colonial aphasia’. However, this</w:t>
      </w:r>
      <w:r w:rsidR="00C627DF" w:rsidRPr="00DD25DC">
        <w:rPr>
          <w:sz w:val="24"/>
          <w:szCs w:val="24"/>
          <w:lang w:val="en-GB"/>
        </w:rPr>
        <w:t xml:space="preserve"> inability to</w:t>
      </w:r>
      <w:r w:rsidR="00F117FF">
        <w:rPr>
          <w:sz w:val="24"/>
          <w:szCs w:val="24"/>
          <w:lang w:val="en-GB"/>
        </w:rPr>
        <w:t xml:space="preserve"> acknowledge and</w:t>
      </w:r>
      <w:r w:rsidR="00C627DF" w:rsidRPr="00DD25DC">
        <w:rPr>
          <w:sz w:val="24"/>
          <w:szCs w:val="24"/>
          <w:lang w:val="en-GB"/>
        </w:rPr>
        <w:t xml:space="preserve"> come to terms with </w:t>
      </w:r>
      <w:r w:rsidR="00F117FF">
        <w:rPr>
          <w:sz w:val="24"/>
          <w:szCs w:val="24"/>
          <w:lang w:val="en-GB"/>
        </w:rPr>
        <w:t xml:space="preserve">the </w:t>
      </w:r>
      <w:r w:rsidR="00C627DF" w:rsidRPr="00DD25DC">
        <w:rPr>
          <w:sz w:val="24"/>
          <w:szCs w:val="24"/>
          <w:lang w:val="en-GB"/>
        </w:rPr>
        <w:t xml:space="preserve">unwelcome legacies of </w:t>
      </w:r>
      <w:r w:rsidR="0029253F">
        <w:rPr>
          <w:sz w:val="24"/>
          <w:szCs w:val="24"/>
          <w:lang w:val="en-GB"/>
        </w:rPr>
        <w:t>e</w:t>
      </w:r>
      <w:r w:rsidR="0029253F" w:rsidRPr="00DD25DC">
        <w:rPr>
          <w:sz w:val="24"/>
          <w:szCs w:val="24"/>
          <w:lang w:val="en-GB"/>
        </w:rPr>
        <w:t xml:space="preserve">mpire </w:t>
      </w:r>
      <w:r w:rsidR="00C627DF" w:rsidRPr="00DD25DC">
        <w:rPr>
          <w:sz w:val="24"/>
          <w:szCs w:val="24"/>
          <w:lang w:val="en-GB"/>
        </w:rPr>
        <w:t xml:space="preserve">is not </w:t>
      </w:r>
      <w:r w:rsidR="00F117FF">
        <w:rPr>
          <w:sz w:val="24"/>
          <w:szCs w:val="24"/>
          <w:lang w:val="en-GB"/>
        </w:rPr>
        <w:t>restricted</w:t>
      </w:r>
      <w:r w:rsidR="00C627DF" w:rsidRPr="00DD25DC">
        <w:rPr>
          <w:sz w:val="24"/>
          <w:szCs w:val="24"/>
          <w:lang w:val="en-GB"/>
        </w:rPr>
        <w:t xml:space="preserve"> to the United Kingd</w:t>
      </w:r>
      <w:r w:rsidR="00F117FF">
        <w:rPr>
          <w:sz w:val="24"/>
          <w:szCs w:val="24"/>
          <w:lang w:val="en-GB"/>
        </w:rPr>
        <w:t xml:space="preserve">om. </w:t>
      </w:r>
      <w:r w:rsidR="007E1B18">
        <w:rPr>
          <w:sz w:val="24"/>
          <w:szCs w:val="24"/>
          <w:lang w:val="en-GB"/>
        </w:rPr>
        <w:t xml:space="preserve">Certain </w:t>
      </w:r>
      <w:r w:rsidR="00C627DF" w:rsidRPr="00DD25DC">
        <w:rPr>
          <w:sz w:val="24"/>
          <w:szCs w:val="24"/>
          <w:lang w:val="en-GB"/>
        </w:rPr>
        <w:t>European museums, although in possession of interesting collections of colonial photography, opt not to exhibit these for fear of discomforting the coveted visitor</w:t>
      </w:r>
      <w:r w:rsidR="00F117FF">
        <w:rPr>
          <w:sz w:val="24"/>
          <w:szCs w:val="24"/>
          <w:lang w:val="en-GB"/>
        </w:rPr>
        <w:t xml:space="preserve"> (Edwards 2016)</w:t>
      </w:r>
      <w:r w:rsidR="00C627DF" w:rsidRPr="00DD25DC">
        <w:rPr>
          <w:sz w:val="24"/>
          <w:szCs w:val="24"/>
          <w:lang w:val="en-GB"/>
        </w:rPr>
        <w:t>.</w:t>
      </w:r>
    </w:p>
    <w:p w14:paraId="252DD48C" w14:textId="77777777" w:rsidR="00C627DF" w:rsidRPr="00DD25DC" w:rsidRDefault="00C627DF">
      <w:pPr>
        <w:rPr>
          <w:sz w:val="24"/>
          <w:szCs w:val="24"/>
          <w:lang w:val="en-GB"/>
        </w:rPr>
      </w:pPr>
      <w:r w:rsidRPr="00DD25DC">
        <w:rPr>
          <w:sz w:val="24"/>
          <w:szCs w:val="24"/>
          <w:lang w:val="en-GB"/>
        </w:rPr>
        <w:t>In postcolonial nations that have faced immigration fro</w:t>
      </w:r>
      <w:r w:rsidR="00F117FF">
        <w:rPr>
          <w:sz w:val="24"/>
          <w:szCs w:val="24"/>
          <w:lang w:val="en-GB"/>
        </w:rPr>
        <w:t>m their former colonies</w:t>
      </w:r>
      <w:r w:rsidRPr="00DD25DC">
        <w:rPr>
          <w:sz w:val="24"/>
          <w:szCs w:val="24"/>
          <w:lang w:val="en-GB"/>
        </w:rPr>
        <w:t>, t</w:t>
      </w:r>
      <w:r w:rsidR="00F117FF">
        <w:rPr>
          <w:sz w:val="24"/>
          <w:szCs w:val="24"/>
          <w:lang w:val="en-GB"/>
        </w:rPr>
        <w:t xml:space="preserve">he legacy of </w:t>
      </w:r>
      <w:r w:rsidR="0029253F">
        <w:rPr>
          <w:sz w:val="24"/>
          <w:szCs w:val="24"/>
          <w:lang w:val="en-GB"/>
        </w:rPr>
        <w:t xml:space="preserve">empire </w:t>
      </w:r>
      <w:r w:rsidRPr="00DD25DC">
        <w:rPr>
          <w:sz w:val="24"/>
          <w:szCs w:val="24"/>
          <w:lang w:val="en-GB"/>
        </w:rPr>
        <w:t>needs to be confronted. Metropolitan museums a</w:t>
      </w:r>
      <w:r w:rsidR="007B7977" w:rsidRPr="00DD25DC">
        <w:rPr>
          <w:sz w:val="24"/>
          <w:szCs w:val="24"/>
          <w:lang w:val="en-GB"/>
        </w:rPr>
        <w:t>re appropriate sites for such an exercise</w:t>
      </w:r>
      <w:r w:rsidR="00F117FF">
        <w:rPr>
          <w:sz w:val="24"/>
          <w:szCs w:val="24"/>
          <w:lang w:val="en-GB"/>
        </w:rPr>
        <w:t xml:space="preserve"> of atonement</w:t>
      </w:r>
      <w:r w:rsidR="007B7977" w:rsidRPr="00DD25DC">
        <w:rPr>
          <w:sz w:val="24"/>
          <w:szCs w:val="24"/>
          <w:lang w:val="en-GB"/>
        </w:rPr>
        <w:t>, if only because they were historicall</w:t>
      </w:r>
      <w:r w:rsidR="00F117FF">
        <w:rPr>
          <w:sz w:val="24"/>
          <w:szCs w:val="24"/>
          <w:lang w:val="en-GB"/>
        </w:rPr>
        <w:t>y conceived for the collecting of art, antiquities,</w:t>
      </w:r>
      <w:r w:rsidR="007B7977" w:rsidRPr="00DD25DC">
        <w:rPr>
          <w:sz w:val="24"/>
          <w:szCs w:val="24"/>
          <w:lang w:val="en-GB"/>
        </w:rPr>
        <w:t xml:space="preserve"> ethnographic</w:t>
      </w:r>
      <w:r w:rsidR="00F117FF">
        <w:rPr>
          <w:sz w:val="24"/>
          <w:szCs w:val="24"/>
          <w:lang w:val="en-GB"/>
        </w:rPr>
        <w:t xml:space="preserve"> specimens, photography and knowledge that today constitute the imperial archive</w:t>
      </w:r>
      <w:r w:rsidR="007E1B18">
        <w:rPr>
          <w:sz w:val="24"/>
          <w:szCs w:val="24"/>
          <w:lang w:val="en-GB"/>
        </w:rPr>
        <w:t xml:space="preserve"> - </w:t>
      </w:r>
      <w:r w:rsidR="007B7977" w:rsidRPr="00DD25DC">
        <w:rPr>
          <w:sz w:val="24"/>
          <w:szCs w:val="24"/>
          <w:lang w:val="en-GB"/>
        </w:rPr>
        <w:t xml:space="preserve">that utopian site for the collection </w:t>
      </w:r>
      <w:r w:rsidR="00F117FF">
        <w:rPr>
          <w:sz w:val="24"/>
          <w:szCs w:val="24"/>
          <w:lang w:val="en-GB"/>
        </w:rPr>
        <w:t xml:space="preserve">of the world (Richards 1993). It was, indeed, </w:t>
      </w:r>
      <w:r w:rsidR="007B7977" w:rsidRPr="00DD25DC">
        <w:rPr>
          <w:sz w:val="24"/>
          <w:szCs w:val="24"/>
          <w:lang w:val="en-GB"/>
        </w:rPr>
        <w:t>a utopian aspiration to gather al</w:t>
      </w:r>
      <w:r w:rsidR="00F117FF">
        <w:rPr>
          <w:sz w:val="24"/>
          <w:szCs w:val="24"/>
          <w:lang w:val="en-GB"/>
        </w:rPr>
        <w:t>l and everything for the production</w:t>
      </w:r>
      <w:r w:rsidR="007B7977" w:rsidRPr="00DD25DC">
        <w:rPr>
          <w:sz w:val="24"/>
          <w:szCs w:val="24"/>
          <w:lang w:val="en-GB"/>
        </w:rPr>
        <w:t xml:space="preserve"> of an enlightened knowledge of the world that undergirded the foundation of many learned societies and museums in Victorian Brit</w:t>
      </w:r>
      <w:r w:rsidR="00F117FF">
        <w:rPr>
          <w:sz w:val="24"/>
          <w:szCs w:val="24"/>
          <w:lang w:val="en-GB"/>
        </w:rPr>
        <w:t xml:space="preserve">ain. For this reason, </w:t>
      </w:r>
      <w:r w:rsidR="007B7977" w:rsidRPr="00DD25DC">
        <w:rPr>
          <w:sz w:val="24"/>
          <w:szCs w:val="24"/>
          <w:lang w:val="en-GB"/>
        </w:rPr>
        <w:t xml:space="preserve">Gilroy suggests that the exhibition </w:t>
      </w:r>
      <w:r w:rsidR="007B7977" w:rsidRPr="004C54A0">
        <w:rPr>
          <w:i/>
          <w:sz w:val="24"/>
          <w:szCs w:val="24"/>
          <w:lang w:val="en-GB"/>
        </w:rPr>
        <w:t>Artist and Empire</w:t>
      </w:r>
      <w:r w:rsidR="007B7977" w:rsidRPr="00DD25DC">
        <w:rPr>
          <w:sz w:val="24"/>
          <w:szCs w:val="24"/>
          <w:lang w:val="en-GB"/>
        </w:rPr>
        <w:t xml:space="preserve"> might help ev</w:t>
      </w:r>
      <w:r w:rsidR="00F117FF">
        <w:rPr>
          <w:sz w:val="24"/>
          <w:szCs w:val="24"/>
          <w:lang w:val="en-GB"/>
        </w:rPr>
        <w:t xml:space="preserve">aluate the legacies of </w:t>
      </w:r>
      <w:r w:rsidR="007E1B18">
        <w:rPr>
          <w:sz w:val="24"/>
          <w:szCs w:val="24"/>
          <w:lang w:val="en-GB"/>
        </w:rPr>
        <w:t>the imperial venture</w:t>
      </w:r>
      <w:r w:rsidR="00FC12A1">
        <w:rPr>
          <w:sz w:val="24"/>
          <w:szCs w:val="24"/>
          <w:lang w:val="en-GB"/>
        </w:rPr>
        <w:t>: ‘</w:t>
      </w:r>
      <w:r w:rsidR="007B7977" w:rsidRPr="00DD25DC">
        <w:rPr>
          <w:sz w:val="24"/>
          <w:szCs w:val="24"/>
          <w:lang w:val="en-GB"/>
        </w:rPr>
        <w:t>This gathering of objects and images is therefore endowed with the capacity to transform Britain’s understa</w:t>
      </w:r>
      <w:r w:rsidR="00FC12A1">
        <w:rPr>
          <w:sz w:val="24"/>
          <w:szCs w:val="24"/>
          <w:lang w:val="en-GB"/>
        </w:rPr>
        <w:t>nding of itself’</w:t>
      </w:r>
      <w:r w:rsidR="007B7977" w:rsidRPr="00DD25DC">
        <w:rPr>
          <w:sz w:val="24"/>
          <w:szCs w:val="24"/>
          <w:lang w:val="en-GB"/>
        </w:rPr>
        <w:t xml:space="preserve"> (Gilroy 2015: 8).</w:t>
      </w:r>
    </w:p>
    <w:p w14:paraId="6A3FB52E" w14:textId="0291913B" w:rsidR="007B7977" w:rsidRPr="00DD25DC" w:rsidRDefault="00336007">
      <w:pPr>
        <w:rPr>
          <w:sz w:val="24"/>
          <w:szCs w:val="24"/>
          <w:lang w:val="en-GB"/>
        </w:rPr>
      </w:pPr>
      <w:r w:rsidRPr="00DD25DC">
        <w:rPr>
          <w:sz w:val="24"/>
          <w:szCs w:val="24"/>
          <w:lang w:val="en-GB"/>
        </w:rPr>
        <w:t xml:space="preserve">But is a gathering of objects in itself sufficient to transform our understanding of ourselves? The exhibition </w:t>
      </w:r>
      <w:r w:rsidRPr="004C54A0">
        <w:rPr>
          <w:i/>
          <w:sz w:val="24"/>
          <w:szCs w:val="24"/>
          <w:lang w:val="en-GB"/>
        </w:rPr>
        <w:t>Artist and Empire</w:t>
      </w:r>
      <w:r w:rsidRPr="00DD25DC">
        <w:rPr>
          <w:sz w:val="24"/>
          <w:szCs w:val="24"/>
          <w:lang w:val="en-GB"/>
        </w:rPr>
        <w:t xml:space="preserve"> provide</w:t>
      </w:r>
      <w:r w:rsidR="007E1B18">
        <w:rPr>
          <w:sz w:val="24"/>
          <w:szCs w:val="24"/>
          <w:lang w:val="en-GB"/>
        </w:rPr>
        <w:t>d</w:t>
      </w:r>
      <w:r w:rsidRPr="00DD25DC">
        <w:rPr>
          <w:sz w:val="24"/>
          <w:szCs w:val="24"/>
          <w:lang w:val="en-GB"/>
        </w:rPr>
        <w:t xml:space="preserve"> a largely chronological survey of art produced and consumed in the context of </w:t>
      </w:r>
      <w:r w:rsidR="007E1B18">
        <w:rPr>
          <w:sz w:val="24"/>
          <w:szCs w:val="24"/>
          <w:lang w:val="en-GB"/>
        </w:rPr>
        <w:t xml:space="preserve">the </w:t>
      </w:r>
      <w:r w:rsidRPr="00DD25DC">
        <w:rPr>
          <w:sz w:val="24"/>
          <w:szCs w:val="24"/>
          <w:lang w:val="en-GB"/>
        </w:rPr>
        <w:t>Empire.</w:t>
      </w:r>
      <w:r w:rsidR="00A05A32" w:rsidRPr="00DD25DC">
        <w:rPr>
          <w:sz w:val="24"/>
          <w:szCs w:val="24"/>
          <w:lang w:val="en-GB"/>
        </w:rPr>
        <w:t xml:space="preserve"> </w:t>
      </w:r>
      <w:r w:rsidR="00FC12A1">
        <w:rPr>
          <w:sz w:val="24"/>
          <w:szCs w:val="24"/>
          <w:lang w:val="en-GB"/>
        </w:rPr>
        <w:t>In this exhibition r</w:t>
      </w:r>
      <w:r w:rsidR="00A05A32" w:rsidRPr="00DD25DC">
        <w:rPr>
          <w:sz w:val="24"/>
          <w:szCs w:val="24"/>
          <w:lang w:val="en-GB"/>
        </w:rPr>
        <w:t>everential portraits of indigenous rulers</w:t>
      </w:r>
      <w:r w:rsidRPr="00DD25DC">
        <w:rPr>
          <w:sz w:val="24"/>
          <w:szCs w:val="24"/>
          <w:lang w:val="en-GB"/>
        </w:rPr>
        <w:t xml:space="preserve"> </w:t>
      </w:r>
      <w:r w:rsidR="00FC12A1">
        <w:rPr>
          <w:sz w:val="24"/>
          <w:szCs w:val="24"/>
          <w:lang w:val="en-GB"/>
        </w:rPr>
        <w:t xml:space="preserve">sometimes </w:t>
      </w:r>
      <w:r w:rsidRPr="00DD25DC">
        <w:rPr>
          <w:sz w:val="24"/>
          <w:szCs w:val="24"/>
          <w:lang w:val="en-GB"/>
        </w:rPr>
        <w:t>confront racial hierarchies, cultural hybridities reframe assumpt</w:t>
      </w:r>
      <w:r w:rsidR="00A05A32" w:rsidRPr="00DD25DC">
        <w:rPr>
          <w:sz w:val="24"/>
          <w:szCs w:val="24"/>
          <w:lang w:val="en-GB"/>
        </w:rPr>
        <w:t>ions about cultural subjugation,</w:t>
      </w:r>
      <w:r w:rsidRPr="00DD25DC">
        <w:rPr>
          <w:sz w:val="24"/>
          <w:szCs w:val="24"/>
          <w:lang w:val="en-GB"/>
        </w:rPr>
        <w:t xml:space="preserve"> an</w:t>
      </w:r>
      <w:r w:rsidR="00A05A32" w:rsidRPr="00DD25DC">
        <w:rPr>
          <w:sz w:val="24"/>
          <w:szCs w:val="24"/>
          <w:lang w:val="en-GB"/>
        </w:rPr>
        <w:t xml:space="preserve">d postcolonial interventions question the </w:t>
      </w:r>
      <w:r w:rsidR="007E1B18">
        <w:rPr>
          <w:sz w:val="24"/>
          <w:szCs w:val="24"/>
          <w:lang w:val="en-GB"/>
        </w:rPr>
        <w:t xml:space="preserve">imperial </w:t>
      </w:r>
      <w:r w:rsidRPr="00DD25DC">
        <w:rPr>
          <w:sz w:val="24"/>
          <w:szCs w:val="24"/>
          <w:lang w:val="en-GB"/>
        </w:rPr>
        <w:t xml:space="preserve">legacy. </w:t>
      </w:r>
      <w:r w:rsidR="00F117FF">
        <w:rPr>
          <w:sz w:val="24"/>
          <w:szCs w:val="24"/>
          <w:lang w:val="en-GB"/>
        </w:rPr>
        <w:t>B</w:t>
      </w:r>
      <w:r w:rsidR="00353C9D" w:rsidRPr="00DD25DC">
        <w:rPr>
          <w:sz w:val="24"/>
          <w:szCs w:val="24"/>
          <w:lang w:val="en-GB"/>
        </w:rPr>
        <w:t>y and large</w:t>
      </w:r>
      <w:r w:rsidR="00A05A32" w:rsidRPr="00DD25DC">
        <w:rPr>
          <w:sz w:val="24"/>
          <w:szCs w:val="24"/>
          <w:lang w:val="en-GB"/>
        </w:rPr>
        <w:t>,</w:t>
      </w:r>
      <w:r w:rsidR="00F117FF">
        <w:rPr>
          <w:sz w:val="24"/>
          <w:szCs w:val="24"/>
          <w:lang w:val="en-GB"/>
        </w:rPr>
        <w:t xml:space="preserve"> however,</w:t>
      </w:r>
      <w:r w:rsidR="00353C9D" w:rsidRPr="00DD25DC">
        <w:rPr>
          <w:sz w:val="24"/>
          <w:szCs w:val="24"/>
          <w:lang w:val="en-GB"/>
        </w:rPr>
        <w:t xml:space="preserve"> </w:t>
      </w:r>
      <w:r w:rsidR="00A05A32" w:rsidRPr="00DD25DC">
        <w:rPr>
          <w:sz w:val="24"/>
          <w:szCs w:val="24"/>
          <w:lang w:val="en-GB"/>
        </w:rPr>
        <w:t>the art</w:t>
      </w:r>
      <w:r w:rsidR="004C54A0">
        <w:rPr>
          <w:sz w:val="24"/>
          <w:szCs w:val="24"/>
          <w:lang w:val="en-GB"/>
        </w:rPr>
        <w:t>s</w:t>
      </w:r>
      <w:r w:rsidR="00A05A32" w:rsidRPr="00DD25DC">
        <w:rPr>
          <w:sz w:val="24"/>
          <w:szCs w:val="24"/>
          <w:lang w:val="en-GB"/>
        </w:rPr>
        <w:t xml:space="preserve"> of empire w</w:t>
      </w:r>
      <w:r w:rsidR="007E1B18">
        <w:rPr>
          <w:sz w:val="24"/>
          <w:szCs w:val="24"/>
          <w:lang w:val="en-GB"/>
        </w:rPr>
        <w:t>ere</w:t>
      </w:r>
      <w:r w:rsidR="00A05A32" w:rsidRPr="00DD25DC">
        <w:rPr>
          <w:sz w:val="24"/>
          <w:szCs w:val="24"/>
          <w:lang w:val="en-GB"/>
        </w:rPr>
        <w:t xml:space="preserve"> </w:t>
      </w:r>
      <w:r w:rsidR="00F117FF">
        <w:rPr>
          <w:sz w:val="24"/>
          <w:szCs w:val="24"/>
          <w:lang w:val="en-GB"/>
        </w:rPr>
        <w:t>commissioned by the powers that be</w:t>
      </w:r>
      <w:r w:rsidR="004C54A0">
        <w:rPr>
          <w:sz w:val="24"/>
          <w:szCs w:val="24"/>
          <w:lang w:val="en-GB"/>
        </w:rPr>
        <w:t>. It was</w:t>
      </w:r>
      <w:r w:rsidR="00353C9D" w:rsidRPr="00DD25DC">
        <w:rPr>
          <w:sz w:val="24"/>
          <w:szCs w:val="24"/>
          <w:lang w:val="en-GB"/>
        </w:rPr>
        <w:t xml:space="preserve"> an art that represented an ideal of beneficial rule</w:t>
      </w:r>
      <w:r w:rsidR="0084523D">
        <w:rPr>
          <w:sz w:val="24"/>
          <w:szCs w:val="24"/>
          <w:lang w:val="en-GB"/>
        </w:rPr>
        <w:t xml:space="preserve"> and</w:t>
      </w:r>
      <w:r w:rsidR="00353C9D" w:rsidRPr="00DD25DC">
        <w:rPr>
          <w:sz w:val="24"/>
          <w:szCs w:val="24"/>
          <w:lang w:val="en-GB"/>
        </w:rPr>
        <w:t xml:space="preserve"> </w:t>
      </w:r>
      <w:r w:rsidR="00F117FF" w:rsidRPr="00DD25DC">
        <w:rPr>
          <w:sz w:val="24"/>
          <w:szCs w:val="24"/>
          <w:lang w:val="en-GB"/>
        </w:rPr>
        <w:t>affirmed hierarchies,</w:t>
      </w:r>
      <w:r w:rsidR="00F117FF">
        <w:rPr>
          <w:sz w:val="24"/>
          <w:szCs w:val="24"/>
          <w:lang w:val="en-GB"/>
        </w:rPr>
        <w:t xml:space="preserve"> </w:t>
      </w:r>
      <w:r w:rsidR="00353C9D" w:rsidRPr="00DD25DC">
        <w:rPr>
          <w:sz w:val="24"/>
          <w:szCs w:val="24"/>
          <w:lang w:val="en-GB"/>
        </w:rPr>
        <w:t xml:space="preserve">yet elided the violence of oppression </w:t>
      </w:r>
      <w:r w:rsidR="00FC12A1">
        <w:rPr>
          <w:sz w:val="24"/>
          <w:szCs w:val="24"/>
          <w:lang w:val="en-GB"/>
        </w:rPr>
        <w:t xml:space="preserve">and silenced </w:t>
      </w:r>
      <w:r w:rsidR="00353C9D" w:rsidRPr="00DD25DC">
        <w:rPr>
          <w:sz w:val="24"/>
          <w:szCs w:val="24"/>
          <w:lang w:val="en-GB"/>
        </w:rPr>
        <w:t xml:space="preserve">atrocities. The question is to what extent one can rely on the art of empire to question the </w:t>
      </w:r>
      <w:r w:rsidR="0094068A" w:rsidRPr="00DD25DC">
        <w:rPr>
          <w:sz w:val="24"/>
          <w:szCs w:val="24"/>
          <w:lang w:val="en-GB"/>
        </w:rPr>
        <w:t xml:space="preserve">epistemologies of its </w:t>
      </w:r>
      <w:r w:rsidR="00353C9D" w:rsidRPr="00DD25DC">
        <w:rPr>
          <w:sz w:val="24"/>
          <w:szCs w:val="24"/>
          <w:lang w:val="en-GB"/>
        </w:rPr>
        <w:t xml:space="preserve">making? In her study of the archives of the Netherlands Indies, Ann Laura Stoler </w:t>
      </w:r>
      <w:r w:rsidR="00DD5804">
        <w:rPr>
          <w:sz w:val="24"/>
          <w:szCs w:val="24"/>
          <w:lang w:val="en-GB"/>
        </w:rPr>
        <w:t xml:space="preserve">(2009) </w:t>
      </w:r>
      <w:r w:rsidR="00353C9D" w:rsidRPr="00DD25DC">
        <w:rPr>
          <w:sz w:val="24"/>
          <w:szCs w:val="24"/>
          <w:lang w:val="en-GB"/>
        </w:rPr>
        <w:t>has suggested that colonia</w:t>
      </w:r>
      <w:r w:rsidR="00F274B5">
        <w:rPr>
          <w:sz w:val="24"/>
          <w:szCs w:val="24"/>
          <w:lang w:val="en-GB"/>
        </w:rPr>
        <w:t>l empire</w:t>
      </w:r>
      <w:r w:rsidR="00C46907">
        <w:rPr>
          <w:sz w:val="24"/>
          <w:szCs w:val="24"/>
          <w:lang w:val="en-GB"/>
        </w:rPr>
        <w:t>s</w:t>
      </w:r>
      <w:r w:rsidR="00F274B5">
        <w:rPr>
          <w:sz w:val="24"/>
          <w:szCs w:val="24"/>
          <w:lang w:val="en-GB"/>
        </w:rPr>
        <w:t xml:space="preserve"> relied on an</w:t>
      </w:r>
      <w:r w:rsidR="00B365CF" w:rsidRPr="00DD25DC">
        <w:rPr>
          <w:sz w:val="24"/>
          <w:szCs w:val="24"/>
          <w:lang w:val="en-GB"/>
        </w:rPr>
        <w:t xml:space="preserve"> archival </w:t>
      </w:r>
      <w:r w:rsidR="00353C9D" w:rsidRPr="00DD25DC">
        <w:rPr>
          <w:sz w:val="24"/>
          <w:szCs w:val="24"/>
          <w:lang w:val="en-GB"/>
        </w:rPr>
        <w:t>production of normalcy</w:t>
      </w:r>
      <w:r w:rsidR="00B365CF" w:rsidRPr="00DD25DC">
        <w:rPr>
          <w:sz w:val="24"/>
          <w:szCs w:val="24"/>
          <w:lang w:val="en-GB"/>
        </w:rPr>
        <w:t xml:space="preserve">. </w:t>
      </w:r>
      <w:r w:rsidR="0094068A" w:rsidRPr="00DD25DC">
        <w:rPr>
          <w:sz w:val="24"/>
          <w:szCs w:val="24"/>
          <w:lang w:val="en-GB"/>
        </w:rPr>
        <w:t xml:space="preserve">Her study of documents reveals how </w:t>
      </w:r>
      <w:r w:rsidR="00DD5804">
        <w:rPr>
          <w:sz w:val="24"/>
          <w:szCs w:val="24"/>
          <w:lang w:val="en-GB"/>
        </w:rPr>
        <w:t xml:space="preserve">such normalcy was produced in a context of considerable epistemic anxiety. Rather than pursuing a postcolonial agenda of reading the archives </w:t>
      </w:r>
      <w:r w:rsidR="00DD5804" w:rsidRPr="00DD5804">
        <w:rPr>
          <w:i/>
          <w:sz w:val="24"/>
          <w:szCs w:val="24"/>
          <w:lang w:val="en-GB"/>
        </w:rPr>
        <w:t>against</w:t>
      </w:r>
      <w:r w:rsidR="00DD5804">
        <w:rPr>
          <w:sz w:val="24"/>
          <w:szCs w:val="24"/>
          <w:lang w:val="en-GB"/>
        </w:rPr>
        <w:t xml:space="preserve"> the grain, Stoler reveals the inherent anxieties in colonial epistemologies by reading the archive </w:t>
      </w:r>
      <w:r w:rsidR="00DD5804" w:rsidRPr="00DD5804">
        <w:rPr>
          <w:i/>
          <w:sz w:val="24"/>
          <w:szCs w:val="24"/>
          <w:lang w:val="en-GB"/>
        </w:rPr>
        <w:t>along</w:t>
      </w:r>
      <w:r w:rsidR="00DD5804">
        <w:rPr>
          <w:sz w:val="24"/>
          <w:szCs w:val="24"/>
          <w:lang w:val="en-GB"/>
        </w:rPr>
        <w:t xml:space="preserve"> the archival grain and demonstrating how</w:t>
      </w:r>
      <w:r w:rsidR="0094068A" w:rsidRPr="00DD25DC">
        <w:rPr>
          <w:sz w:val="24"/>
          <w:szCs w:val="24"/>
          <w:lang w:val="en-GB"/>
        </w:rPr>
        <w:t xml:space="preserve"> </w:t>
      </w:r>
      <w:r w:rsidR="0094068A" w:rsidRPr="00DD25DC">
        <w:rPr>
          <w:sz w:val="24"/>
          <w:szCs w:val="24"/>
          <w:lang w:val="en-GB"/>
        </w:rPr>
        <w:lastRenderedPageBreak/>
        <w:t>pivotal the archive was in producing acquiescen</w:t>
      </w:r>
      <w:r w:rsidR="00F274B5">
        <w:rPr>
          <w:sz w:val="24"/>
          <w:szCs w:val="24"/>
          <w:lang w:val="en-GB"/>
        </w:rPr>
        <w:t>ce. E</w:t>
      </w:r>
      <w:r w:rsidR="00B365CF" w:rsidRPr="00DD25DC">
        <w:rPr>
          <w:sz w:val="24"/>
          <w:szCs w:val="24"/>
          <w:lang w:val="en-GB"/>
        </w:rPr>
        <w:t xml:space="preserve">ven </w:t>
      </w:r>
      <w:r w:rsidR="0094068A" w:rsidRPr="00DD25DC">
        <w:rPr>
          <w:sz w:val="24"/>
          <w:szCs w:val="24"/>
          <w:lang w:val="en-GB"/>
        </w:rPr>
        <w:t>‘</w:t>
      </w:r>
      <w:r w:rsidR="00B365CF" w:rsidRPr="00DD25DC">
        <w:rPr>
          <w:sz w:val="24"/>
          <w:szCs w:val="24"/>
          <w:lang w:val="en-GB"/>
        </w:rPr>
        <w:t>at home</w:t>
      </w:r>
      <w:r w:rsidR="0094068A" w:rsidRPr="00DD25DC">
        <w:rPr>
          <w:sz w:val="24"/>
          <w:szCs w:val="24"/>
          <w:lang w:val="en-GB"/>
        </w:rPr>
        <w:t>’</w:t>
      </w:r>
      <w:r w:rsidR="00FC12A1">
        <w:rPr>
          <w:sz w:val="24"/>
          <w:szCs w:val="24"/>
          <w:lang w:val="en-GB"/>
        </w:rPr>
        <w:t>, in the heart of empire</w:t>
      </w:r>
      <w:r w:rsidR="00F274B5">
        <w:rPr>
          <w:sz w:val="24"/>
          <w:szCs w:val="24"/>
          <w:lang w:val="en-GB"/>
        </w:rPr>
        <w:t>,</w:t>
      </w:r>
      <w:r w:rsidR="00B365CF" w:rsidRPr="00DD25DC">
        <w:rPr>
          <w:sz w:val="24"/>
          <w:szCs w:val="24"/>
          <w:lang w:val="en-GB"/>
        </w:rPr>
        <w:t xml:space="preserve"> the surveillance of national populations increasingly relied on </w:t>
      </w:r>
      <w:r w:rsidR="0094068A" w:rsidRPr="00DD25DC">
        <w:rPr>
          <w:sz w:val="24"/>
          <w:szCs w:val="24"/>
          <w:lang w:val="en-GB"/>
        </w:rPr>
        <w:t>the</w:t>
      </w:r>
      <w:r w:rsidR="00F274B5">
        <w:rPr>
          <w:sz w:val="24"/>
          <w:szCs w:val="24"/>
          <w:lang w:val="en-GB"/>
        </w:rPr>
        <w:t xml:space="preserve"> production of archive</w:t>
      </w:r>
      <w:r w:rsidR="0094068A" w:rsidRPr="00DD25DC">
        <w:rPr>
          <w:sz w:val="24"/>
          <w:szCs w:val="24"/>
          <w:lang w:val="en-GB"/>
        </w:rPr>
        <w:t xml:space="preserve">s that enabled </w:t>
      </w:r>
      <w:r w:rsidR="00F274B5">
        <w:rPr>
          <w:sz w:val="24"/>
          <w:szCs w:val="24"/>
          <w:lang w:val="en-GB"/>
        </w:rPr>
        <w:t xml:space="preserve">the </w:t>
      </w:r>
      <w:r w:rsidR="00B365CF" w:rsidRPr="00DD25DC">
        <w:rPr>
          <w:sz w:val="24"/>
          <w:szCs w:val="24"/>
          <w:lang w:val="en-GB"/>
        </w:rPr>
        <w:t xml:space="preserve">policing </w:t>
      </w:r>
      <w:r w:rsidR="0094068A" w:rsidRPr="00DD25DC">
        <w:rPr>
          <w:sz w:val="24"/>
          <w:szCs w:val="24"/>
          <w:lang w:val="en-GB"/>
        </w:rPr>
        <w:t xml:space="preserve">of unruly bodies </w:t>
      </w:r>
      <w:r w:rsidR="00B365CF" w:rsidRPr="00DD25DC">
        <w:rPr>
          <w:sz w:val="24"/>
          <w:szCs w:val="24"/>
          <w:lang w:val="en-GB"/>
        </w:rPr>
        <w:t>(Sekula 1986). To revisit these techniques of surveillance certainly helps us understand</w:t>
      </w:r>
      <w:r w:rsidR="00A05A32" w:rsidRPr="00DD25DC">
        <w:rPr>
          <w:sz w:val="24"/>
          <w:szCs w:val="24"/>
          <w:lang w:val="en-GB"/>
        </w:rPr>
        <w:t xml:space="preserve"> the </w:t>
      </w:r>
      <w:r w:rsidR="00F274B5">
        <w:rPr>
          <w:sz w:val="24"/>
          <w:szCs w:val="24"/>
          <w:lang w:val="en-GB"/>
        </w:rPr>
        <w:t>mechanisms of biopolitics, bu</w:t>
      </w:r>
      <w:r w:rsidR="00A05A32" w:rsidRPr="00DD25DC">
        <w:rPr>
          <w:sz w:val="24"/>
          <w:szCs w:val="24"/>
          <w:lang w:val="en-GB"/>
        </w:rPr>
        <w:t>t does it</w:t>
      </w:r>
      <w:r w:rsidR="00F274B5">
        <w:rPr>
          <w:sz w:val="24"/>
          <w:szCs w:val="24"/>
          <w:lang w:val="en-GB"/>
        </w:rPr>
        <w:t xml:space="preserve"> really</w:t>
      </w:r>
      <w:r w:rsidR="0094068A" w:rsidRPr="00DD25DC">
        <w:rPr>
          <w:sz w:val="24"/>
          <w:szCs w:val="24"/>
          <w:lang w:val="en-GB"/>
        </w:rPr>
        <w:t xml:space="preserve"> enable us to</w:t>
      </w:r>
      <w:r w:rsidR="00A05A32" w:rsidRPr="00DD25DC">
        <w:rPr>
          <w:sz w:val="24"/>
          <w:szCs w:val="24"/>
          <w:lang w:val="en-GB"/>
        </w:rPr>
        <w:t xml:space="preserve"> ‘</w:t>
      </w:r>
      <w:r w:rsidR="0094068A" w:rsidRPr="00DD25DC">
        <w:rPr>
          <w:sz w:val="24"/>
          <w:szCs w:val="24"/>
          <w:lang w:val="en-GB"/>
        </w:rPr>
        <w:t>work</w:t>
      </w:r>
      <w:r w:rsidR="00A05A32" w:rsidRPr="00DD25DC">
        <w:rPr>
          <w:sz w:val="24"/>
          <w:szCs w:val="24"/>
          <w:lang w:val="en-GB"/>
        </w:rPr>
        <w:t xml:space="preserve"> through’ the </w:t>
      </w:r>
      <w:r w:rsidR="00C46907">
        <w:rPr>
          <w:sz w:val="24"/>
          <w:szCs w:val="24"/>
          <w:lang w:val="en-GB"/>
        </w:rPr>
        <w:t>imperial legacies</w:t>
      </w:r>
      <w:r w:rsidR="00A05A32" w:rsidRPr="00DD25DC">
        <w:rPr>
          <w:sz w:val="24"/>
          <w:szCs w:val="24"/>
          <w:lang w:val="en-GB"/>
        </w:rPr>
        <w:t>?</w:t>
      </w:r>
      <w:r w:rsidR="0094068A" w:rsidRPr="00DD25DC">
        <w:rPr>
          <w:sz w:val="24"/>
          <w:szCs w:val="24"/>
          <w:lang w:val="en-GB"/>
        </w:rPr>
        <w:t xml:space="preserve"> T</w:t>
      </w:r>
      <w:r w:rsidR="00A05A32" w:rsidRPr="00DD25DC">
        <w:rPr>
          <w:sz w:val="24"/>
          <w:szCs w:val="24"/>
          <w:lang w:val="en-GB"/>
        </w:rPr>
        <w:t>he reas</w:t>
      </w:r>
      <w:r w:rsidR="0094068A" w:rsidRPr="00DD25DC">
        <w:rPr>
          <w:sz w:val="24"/>
          <w:szCs w:val="24"/>
          <w:lang w:val="en-GB"/>
        </w:rPr>
        <w:t xml:space="preserve">sembling of imperial art </w:t>
      </w:r>
      <w:r w:rsidR="00BD0F8C" w:rsidRPr="00DD25DC">
        <w:rPr>
          <w:sz w:val="24"/>
          <w:szCs w:val="24"/>
          <w:lang w:val="en-GB"/>
        </w:rPr>
        <w:t>cannot establish this</w:t>
      </w:r>
      <w:r w:rsidR="00F274B5">
        <w:rPr>
          <w:sz w:val="24"/>
          <w:szCs w:val="24"/>
          <w:lang w:val="en-GB"/>
        </w:rPr>
        <w:t>, Tate Britain’s curator admits,</w:t>
      </w:r>
      <w:r w:rsidR="00E06CB6" w:rsidRPr="00DD25DC">
        <w:rPr>
          <w:sz w:val="24"/>
          <w:szCs w:val="24"/>
          <w:lang w:val="en-GB"/>
        </w:rPr>
        <w:t xml:space="preserve"> (</w:t>
      </w:r>
      <w:r w:rsidR="0094068A" w:rsidRPr="00DD25DC">
        <w:rPr>
          <w:sz w:val="24"/>
          <w:szCs w:val="24"/>
          <w:lang w:val="en-GB"/>
        </w:rPr>
        <w:t>Smith</w:t>
      </w:r>
      <w:r w:rsidR="00E06CB6" w:rsidRPr="00DD25DC">
        <w:rPr>
          <w:sz w:val="24"/>
          <w:szCs w:val="24"/>
          <w:lang w:val="en-GB"/>
        </w:rPr>
        <w:t xml:space="preserve"> </w:t>
      </w:r>
      <w:r w:rsidR="0094068A" w:rsidRPr="00DD25DC">
        <w:rPr>
          <w:sz w:val="24"/>
          <w:szCs w:val="24"/>
          <w:lang w:val="en-GB"/>
        </w:rPr>
        <w:t xml:space="preserve">2015: 12), </w:t>
      </w:r>
      <w:r w:rsidR="00A05A32" w:rsidRPr="00DD25DC">
        <w:rPr>
          <w:sz w:val="24"/>
          <w:szCs w:val="24"/>
          <w:lang w:val="en-GB"/>
        </w:rPr>
        <w:t>because the</w:t>
      </w:r>
      <w:r w:rsidR="0094068A" w:rsidRPr="00DD25DC">
        <w:rPr>
          <w:sz w:val="24"/>
          <w:szCs w:val="24"/>
          <w:lang w:val="en-GB"/>
        </w:rPr>
        <w:t xml:space="preserve"> art of empire</w:t>
      </w:r>
      <w:r w:rsidR="00C46907">
        <w:rPr>
          <w:sz w:val="24"/>
          <w:szCs w:val="24"/>
          <w:lang w:val="en-GB"/>
        </w:rPr>
        <w:t>s fails to</w:t>
      </w:r>
      <w:r w:rsidR="0094068A" w:rsidRPr="00DD25DC">
        <w:rPr>
          <w:sz w:val="24"/>
          <w:szCs w:val="24"/>
          <w:lang w:val="en-GB"/>
        </w:rPr>
        <w:t xml:space="preserve"> </w:t>
      </w:r>
      <w:r w:rsidR="00C46907">
        <w:rPr>
          <w:sz w:val="24"/>
          <w:szCs w:val="24"/>
          <w:lang w:val="en-GB"/>
        </w:rPr>
        <w:t>engage with</w:t>
      </w:r>
      <w:r w:rsidR="0094068A" w:rsidRPr="00DD25DC">
        <w:rPr>
          <w:sz w:val="24"/>
          <w:szCs w:val="24"/>
          <w:lang w:val="en-GB"/>
        </w:rPr>
        <w:t xml:space="preserve"> the experience of its colonial subjects.</w:t>
      </w:r>
    </w:p>
    <w:p w14:paraId="29169A00" w14:textId="77777777" w:rsidR="00336007" w:rsidRPr="00DD25DC" w:rsidRDefault="00336007">
      <w:pPr>
        <w:rPr>
          <w:sz w:val="24"/>
          <w:szCs w:val="24"/>
          <w:lang w:val="en-GB"/>
        </w:rPr>
      </w:pPr>
    </w:p>
    <w:p w14:paraId="631EC83E" w14:textId="77777777" w:rsidR="009F2565" w:rsidRPr="00DD25DC" w:rsidRDefault="00F274B5">
      <w:pPr>
        <w:rPr>
          <w:sz w:val="24"/>
          <w:szCs w:val="24"/>
          <w:lang w:val="en-GB"/>
        </w:rPr>
      </w:pPr>
      <w:r>
        <w:rPr>
          <w:sz w:val="24"/>
          <w:szCs w:val="24"/>
          <w:lang w:val="en-GB"/>
        </w:rPr>
        <w:t>At Work in the A</w:t>
      </w:r>
      <w:r w:rsidR="009F2565" w:rsidRPr="00DD25DC">
        <w:rPr>
          <w:sz w:val="24"/>
          <w:szCs w:val="24"/>
          <w:lang w:val="en-GB"/>
        </w:rPr>
        <w:t>rchive</w:t>
      </w:r>
    </w:p>
    <w:p w14:paraId="2EF4CEFC" w14:textId="77777777" w:rsidR="007E4522" w:rsidRDefault="009F2565" w:rsidP="007E4522">
      <w:pPr>
        <w:rPr>
          <w:sz w:val="24"/>
          <w:szCs w:val="24"/>
          <w:lang w:val="en-GB"/>
        </w:rPr>
      </w:pPr>
      <w:r w:rsidRPr="00DD25DC">
        <w:rPr>
          <w:sz w:val="24"/>
          <w:szCs w:val="24"/>
          <w:lang w:val="en-GB"/>
        </w:rPr>
        <w:t>To confront the colonial legacy of the archive</w:t>
      </w:r>
      <w:r w:rsidR="0084523D">
        <w:rPr>
          <w:sz w:val="24"/>
          <w:szCs w:val="24"/>
          <w:lang w:val="en-GB"/>
        </w:rPr>
        <w:t>,</w:t>
      </w:r>
      <w:r w:rsidRPr="00DD25DC">
        <w:rPr>
          <w:sz w:val="24"/>
          <w:szCs w:val="24"/>
          <w:lang w:val="en-GB"/>
        </w:rPr>
        <w:t xml:space="preserve"> it is not sufficient </w:t>
      </w:r>
      <w:r w:rsidR="00C46907">
        <w:rPr>
          <w:sz w:val="24"/>
          <w:szCs w:val="24"/>
          <w:lang w:val="en-GB"/>
        </w:rPr>
        <w:t xml:space="preserve">simply </w:t>
      </w:r>
      <w:r w:rsidRPr="00DD25DC">
        <w:rPr>
          <w:sz w:val="24"/>
          <w:szCs w:val="24"/>
          <w:lang w:val="en-GB"/>
        </w:rPr>
        <w:t xml:space="preserve">to restage </w:t>
      </w:r>
      <w:r w:rsidR="00C46907">
        <w:rPr>
          <w:sz w:val="24"/>
          <w:szCs w:val="24"/>
          <w:lang w:val="en-GB"/>
        </w:rPr>
        <w:t>it</w:t>
      </w:r>
      <w:r w:rsidRPr="00DD25DC">
        <w:rPr>
          <w:sz w:val="24"/>
          <w:szCs w:val="24"/>
          <w:lang w:val="en-GB"/>
        </w:rPr>
        <w:t xml:space="preserve">, as the exhibition </w:t>
      </w:r>
      <w:r w:rsidRPr="00B516DD">
        <w:rPr>
          <w:i/>
          <w:sz w:val="24"/>
          <w:szCs w:val="24"/>
          <w:lang w:val="en-GB"/>
        </w:rPr>
        <w:t>Artist and Empire</w:t>
      </w:r>
      <w:r w:rsidRPr="00DD25DC">
        <w:rPr>
          <w:sz w:val="24"/>
          <w:szCs w:val="24"/>
          <w:lang w:val="en-GB"/>
        </w:rPr>
        <w:t xml:space="preserve"> did. What is required instead is a re-enactment of the archive that questions </w:t>
      </w:r>
      <w:r w:rsidR="00F274B5">
        <w:rPr>
          <w:sz w:val="24"/>
          <w:szCs w:val="24"/>
          <w:lang w:val="en-GB"/>
        </w:rPr>
        <w:t>the conditions of possibility of its own</w:t>
      </w:r>
      <w:r w:rsidRPr="00DD25DC">
        <w:rPr>
          <w:sz w:val="24"/>
          <w:szCs w:val="24"/>
          <w:lang w:val="en-GB"/>
        </w:rPr>
        <w:t xml:space="preserve"> making. Since the 1990s, </w:t>
      </w:r>
      <w:r w:rsidR="00F274B5">
        <w:rPr>
          <w:sz w:val="24"/>
          <w:szCs w:val="24"/>
          <w:lang w:val="en-GB"/>
        </w:rPr>
        <w:t xml:space="preserve">many artists have </w:t>
      </w:r>
      <w:r w:rsidRPr="00DD25DC">
        <w:rPr>
          <w:sz w:val="24"/>
          <w:szCs w:val="24"/>
          <w:lang w:val="en-GB"/>
        </w:rPr>
        <w:t xml:space="preserve">embraced </w:t>
      </w:r>
      <w:r w:rsidR="00F274B5">
        <w:rPr>
          <w:sz w:val="24"/>
          <w:szCs w:val="24"/>
          <w:lang w:val="en-GB"/>
        </w:rPr>
        <w:t xml:space="preserve">this conceptual </w:t>
      </w:r>
      <w:r w:rsidRPr="00DD25DC">
        <w:rPr>
          <w:sz w:val="24"/>
          <w:szCs w:val="24"/>
          <w:lang w:val="en-GB"/>
        </w:rPr>
        <w:t>int</w:t>
      </w:r>
      <w:r w:rsidR="00F274B5">
        <w:rPr>
          <w:sz w:val="24"/>
          <w:szCs w:val="24"/>
          <w:lang w:val="en-GB"/>
        </w:rPr>
        <w:t xml:space="preserve">erest </w:t>
      </w:r>
      <w:r w:rsidR="00C46907">
        <w:rPr>
          <w:sz w:val="24"/>
          <w:szCs w:val="24"/>
          <w:lang w:val="en-GB"/>
        </w:rPr>
        <w:t xml:space="preserve">and brought it to fruition </w:t>
      </w:r>
      <w:r w:rsidR="00F274B5">
        <w:rPr>
          <w:sz w:val="24"/>
          <w:szCs w:val="24"/>
          <w:lang w:val="en-GB"/>
        </w:rPr>
        <w:t>in their work</w:t>
      </w:r>
      <w:r w:rsidRPr="00DD25DC">
        <w:rPr>
          <w:sz w:val="24"/>
          <w:szCs w:val="24"/>
          <w:lang w:val="en-GB"/>
        </w:rPr>
        <w:t>. By acknowledging the existence of imperial archive</w:t>
      </w:r>
      <w:r w:rsidR="00C46907">
        <w:rPr>
          <w:sz w:val="24"/>
          <w:szCs w:val="24"/>
          <w:lang w:val="en-GB"/>
        </w:rPr>
        <w:t>s</w:t>
      </w:r>
      <w:r w:rsidRPr="00DD25DC">
        <w:rPr>
          <w:sz w:val="24"/>
          <w:szCs w:val="24"/>
          <w:lang w:val="en-GB"/>
        </w:rPr>
        <w:t xml:space="preserve"> as a paradigm that has contrib</w:t>
      </w:r>
      <w:r w:rsidR="00F274B5">
        <w:rPr>
          <w:sz w:val="24"/>
          <w:szCs w:val="24"/>
          <w:lang w:val="en-GB"/>
        </w:rPr>
        <w:t>uted to the making of empire, they</w:t>
      </w:r>
      <w:r w:rsidRPr="00DD25DC">
        <w:rPr>
          <w:sz w:val="24"/>
          <w:szCs w:val="24"/>
          <w:lang w:val="en-GB"/>
        </w:rPr>
        <w:t xml:space="preserve"> thereby move beyond an earlier</w:t>
      </w:r>
      <w:r w:rsidR="00F274B5">
        <w:rPr>
          <w:sz w:val="24"/>
          <w:szCs w:val="24"/>
          <w:lang w:val="en-GB"/>
        </w:rPr>
        <w:t>,</w:t>
      </w:r>
      <w:r w:rsidRPr="00DD25DC">
        <w:rPr>
          <w:sz w:val="24"/>
          <w:szCs w:val="24"/>
          <w:lang w:val="en-GB"/>
        </w:rPr>
        <w:t xml:space="preserve"> postcolonial position. Frantz Fanon, in</w:t>
      </w:r>
      <w:r w:rsidR="00243A83">
        <w:rPr>
          <w:sz w:val="24"/>
          <w:szCs w:val="24"/>
          <w:lang w:val="en-GB"/>
        </w:rPr>
        <w:t xml:space="preserve"> an oft-quoted phrase </w:t>
      </w:r>
      <w:r w:rsidR="000877C4" w:rsidRPr="00DD25DC">
        <w:rPr>
          <w:sz w:val="24"/>
          <w:szCs w:val="24"/>
          <w:lang w:val="en-GB"/>
        </w:rPr>
        <w:t xml:space="preserve">on </w:t>
      </w:r>
      <w:r w:rsidR="00F274B5">
        <w:rPr>
          <w:sz w:val="24"/>
          <w:szCs w:val="24"/>
          <w:lang w:val="en-GB"/>
        </w:rPr>
        <w:t xml:space="preserve">colonial </w:t>
      </w:r>
      <w:r w:rsidR="000877C4" w:rsidRPr="00DD25DC">
        <w:rPr>
          <w:sz w:val="24"/>
          <w:szCs w:val="24"/>
          <w:lang w:val="en-GB"/>
        </w:rPr>
        <w:t>violence, stat</w:t>
      </w:r>
      <w:r w:rsidR="00EC2C00">
        <w:rPr>
          <w:sz w:val="24"/>
          <w:szCs w:val="24"/>
          <w:lang w:val="en-GB"/>
        </w:rPr>
        <w:t>ed that ‘</w:t>
      </w:r>
      <w:r w:rsidR="000877C4" w:rsidRPr="00DD25DC">
        <w:rPr>
          <w:sz w:val="24"/>
          <w:szCs w:val="24"/>
          <w:lang w:val="en-GB"/>
        </w:rPr>
        <w:t>the colonial world is a Manichaean</w:t>
      </w:r>
      <w:r w:rsidR="001B729F" w:rsidRPr="00DD25DC">
        <w:rPr>
          <w:sz w:val="24"/>
          <w:szCs w:val="24"/>
          <w:lang w:val="en-GB"/>
        </w:rPr>
        <w:t xml:space="preserve"> world</w:t>
      </w:r>
      <w:r w:rsidR="00EC2C00">
        <w:rPr>
          <w:sz w:val="24"/>
          <w:szCs w:val="24"/>
          <w:lang w:val="en-GB"/>
        </w:rPr>
        <w:t>’</w:t>
      </w:r>
      <w:r w:rsidR="00243A83">
        <w:rPr>
          <w:sz w:val="24"/>
          <w:szCs w:val="24"/>
          <w:lang w:val="en-GB"/>
        </w:rPr>
        <w:t xml:space="preserve"> (2001: 31). According to him</w:t>
      </w:r>
      <w:r w:rsidR="000877C4" w:rsidRPr="00DD25DC">
        <w:rPr>
          <w:sz w:val="24"/>
          <w:szCs w:val="24"/>
          <w:lang w:val="en-GB"/>
        </w:rPr>
        <w:t xml:space="preserve"> decolonization could only be achieved through a vi</w:t>
      </w:r>
      <w:r w:rsidR="00F274B5">
        <w:rPr>
          <w:sz w:val="24"/>
          <w:szCs w:val="24"/>
          <w:lang w:val="en-GB"/>
        </w:rPr>
        <w:t>olent revolution that would creat</w:t>
      </w:r>
      <w:r w:rsidR="000877C4" w:rsidRPr="00DD25DC">
        <w:rPr>
          <w:sz w:val="24"/>
          <w:szCs w:val="24"/>
          <w:lang w:val="en-GB"/>
        </w:rPr>
        <w:t xml:space="preserve">e a </w:t>
      </w:r>
      <w:r w:rsidR="000877C4" w:rsidRPr="00DD25DC">
        <w:rPr>
          <w:i/>
          <w:sz w:val="24"/>
          <w:szCs w:val="24"/>
          <w:lang w:val="en-GB"/>
        </w:rPr>
        <w:t>tabula rasa</w:t>
      </w:r>
      <w:r w:rsidR="00F274B5">
        <w:rPr>
          <w:sz w:val="24"/>
          <w:szCs w:val="24"/>
          <w:lang w:val="en-GB"/>
        </w:rPr>
        <w:t xml:space="preserve"> from which a new </w:t>
      </w:r>
      <w:r w:rsidR="00C46907">
        <w:rPr>
          <w:sz w:val="24"/>
          <w:szCs w:val="24"/>
          <w:lang w:val="en-GB"/>
        </w:rPr>
        <w:t xml:space="preserve">type of </w:t>
      </w:r>
      <w:r w:rsidR="00F274B5">
        <w:rPr>
          <w:sz w:val="24"/>
          <w:szCs w:val="24"/>
          <w:lang w:val="en-GB"/>
        </w:rPr>
        <w:t>human being would arise.</w:t>
      </w:r>
      <w:r w:rsidR="000877C4" w:rsidRPr="00DD25DC">
        <w:rPr>
          <w:sz w:val="24"/>
          <w:szCs w:val="24"/>
          <w:lang w:val="en-GB"/>
        </w:rPr>
        <w:t xml:space="preserve"> However,</w:t>
      </w:r>
      <w:r w:rsidR="00C0476E">
        <w:rPr>
          <w:sz w:val="24"/>
          <w:szCs w:val="24"/>
          <w:lang w:val="en-GB"/>
        </w:rPr>
        <w:t xml:space="preserve"> since the 197</w:t>
      </w:r>
      <w:r w:rsidR="00F274B5">
        <w:rPr>
          <w:sz w:val="24"/>
          <w:szCs w:val="24"/>
          <w:lang w:val="en-GB"/>
        </w:rPr>
        <w:t>0s</w:t>
      </w:r>
      <w:r w:rsidR="000877C4" w:rsidRPr="00DD25DC">
        <w:rPr>
          <w:sz w:val="24"/>
          <w:szCs w:val="24"/>
          <w:lang w:val="en-GB"/>
        </w:rPr>
        <w:t xml:space="preserve"> we have come to realize that colonialism re</w:t>
      </w:r>
      <w:r w:rsidR="00C0476E">
        <w:rPr>
          <w:sz w:val="24"/>
          <w:szCs w:val="24"/>
          <w:lang w:val="en-GB"/>
        </w:rPr>
        <w:t>lied on the</w:t>
      </w:r>
      <w:r w:rsidR="000877C4" w:rsidRPr="00DD25DC">
        <w:rPr>
          <w:sz w:val="24"/>
          <w:szCs w:val="24"/>
          <w:lang w:val="en-GB"/>
        </w:rPr>
        <w:t xml:space="preserve"> production of </w:t>
      </w:r>
      <w:r w:rsidR="00243A83">
        <w:rPr>
          <w:sz w:val="24"/>
          <w:szCs w:val="24"/>
          <w:lang w:val="en-GB"/>
        </w:rPr>
        <w:t>a colonial</w:t>
      </w:r>
      <w:r w:rsidR="00C0476E">
        <w:rPr>
          <w:sz w:val="24"/>
          <w:szCs w:val="24"/>
          <w:lang w:val="en-GB"/>
        </w:rPr>
        <w:t xml:space="preserve"> </w:t>
      </w:r>
      <w:r w:rsidR="000877C4" w:rsidRPr="00DD25DC">
        <w:rPr>
          <w:sz w:val="24"/>
          <w:szCs w:val="24"/>
          <w:lang w:val="en-GB"/>
        </w:rPr>
        <w:t xml:space="preserve">knowledge </w:t>
      </w:r>
      <w:r w:rsidR="00243A83">
        <w:rPr>
          <w:sz w:val="24"/>
          <w:szCs w:val="24"/>
          <w:lang w:val="en-GB"/>
        </w:rPr>
        <w:t>which in its turn depended</w:t>
      </w:r>
      <w:r w:rsidR="00C0476E">
        <w:rPr>
          <w:sz w:val="24"/>
          <w:szCs w:val="24"/>
          <w:lang w:val="en-GB"/>
        </w:rPr>
        <w:t xml:space="preserve"> on the collection of </w:t>
      </w:r>
      <w:r w:rsidR="000877C4" w:rsidRPr="00DD25DC">
        <w:rPr>
          <w:sz w:val="24"/>
          <w:szCs w:val="24"/>
          <w:lang w:val="en-GB"/>
        </w:rPr>
        <w:t>objects, art, and photograp</w:t>
      </w:r>
      <w:r w:rsidR="005F4F34">
        <w:rPr>
          <w:sz w:val="24"/>
          <w:szCs w:val="24"/>
          <w:lang w:val="en-GB"/>
        </w:rPr>
        <w:t>h</w:t>
      </w:r>
      <w:r w:rsidR="00C46907">
        <w:rPr>
          <w:sz w:val="24"/>
          <w:szCs w:val="24"/>
          <w:lang w:val="en-GB"/>
        </w:rPr>
        <w:t>s</w:t>
      </w:r>
      <w:r w:rsidR="000877C4" w:rsidRPr="00DD25DC">
        <w:rPr>
          <w:sz w:val="24"/>
          <w:szCs w:val="24"/>
          <w:lang w:val="en-GB"/>
        </w:rPr>
        <w:t xml:space="preserve"> in the museums and libraries of the </w:t>
      </w:r>
      <w:r w:rsidR="00C46907">
        <w:rPr>
          <w:sz w:val="24"/>
          <w:szCs w:val="24"/>
          <w:lang w:val="en-GB"/>
        </w:rPr>
        <w:t xml:space="preserve">imperial </w:t>
      </w:r>
      <w:r w:rsidR="000877C4" w:rsidRPr="00DD25DC">
        <w:rPr>
          <w:sz w:val="24"/>
          <w:szCs w:val="24"/>
          <w:lang w:val="en-GB"/>
        </w:rPr>
        <w:t>metropolis (</w:t>
      </w:r>
      <w:r w:rsidR="00243A83">
        <w:rPr>
          <w:sz w:val="24"/>
          <w:szCs w:val="24"/>
          <w:lang w:val="en-GB"/>
        </w:rPr>
        <w:t xml:space="preserve">Said 1978; </w:t>
      </w:r>
      <w:r w:rsidR="000877C4" w:rsidRPr="00DD25DC">
        <w:rPr>
          <w:sz w:val="24"/>
          <w:szCs w:val="24"/>
          <w:lang w:val="en-GB"/>
        </w:rPr>
        <w:t>Cohn 1996; Dirks 2001).</w:t>
      </w:r>
      <w:r w:rsidR="001B729F" w:rsidRPr="00DD25DC">
        <w:rPr>
          <w:sz w:val="24"/>
          <w:szCs w:val="24"/>
          <w:lang w:val="en-GB"/>
        </w:rPr>
        <w:t xml:space="preserve"> The knowledge produced by Orientalists, anthropologists and geographers was subsequently </w:t>
      </w:r>
      <w:r w:rsidR="00243A83">
        <w:rPr>
          <w:sz w:val="24"/>
          <w:szCs w:val="24"/>
          <w:lang w:val="en-GB"/>
        </w:rPr>
        <w:t>put on display</w:t>
      </w:r>
      <w:r w:rsidR="001B729F" w:rsidRPr="00DD25DC">
        <w:rPr>
          <w:sz w:val="24"/>
          <w:szCs w:val="24"/>
          <w:lang w:val="en-GB"/>
        </w:rPr>
        <w:t xml:space="preserve"> in ethnogra</w:t>
      </w:r>
      <w:r w:rsidR="00243A83">
        <w:rPr>
          <w:sz w:val="24"/>
          <w:szCs w:val="24"/>
          <w:lang w:val="en-GB"/>
        </w:rPr>
        <w:t xml:space="preserve">phic museums and other </w:t>
      </w:r>
      <w:r w:rsidR="001B729F" w:rsidRPr="00DD25DC">
        <w:rPr>
          <w:sz w:val="24"/>
          <w:szCs w:val="24"/>
          <w:lang w:val="en-GB"/>
        </w:rPr>
        <w:t>education</w:t>
      </w:r>
      <w:r w:rsidR="00C46907">
        <w:rPr>
          <w:sz w:val="24"/>
          <w:szCs w:val="24"/>
          <w:lang w:val="en-GB"/>
        </w:rPr>
        <w:t>al institutions</w:t>
      </w:r>
      <w:r w:rsidR="001B729F" w:rsidRPr="00DD25DC">
        <w:rPr>
          <w:sz w:val="24"/>
          <w:szCs w:val="24"/>
          <w:lang w:val="en-GB"/>
        </w:rPr>
        <w:t xml:space="preserve"> that constituted the exhibitionary compl</w:t>
      </w:r>
      <w:r w:rsidR="00600E59">
        <w:rPr>
          <w:sz w:val="24"/>
          <w:szCs w:val="24"/>
          <w:lang w:val="en-GB"/>
        </w:rPr>
        <w:t>ex (Coombes 1992; Bennett 1995</w:t>
      </w:r>
      <w:r w:rsidR="001B729F" w:rsidRPr="00DD25DC">
        <w:rPr>
          <w:sz w:val="24"/>
          <w:szCs w:val="24"/>
          <w:lang w:val="en-GB"/>
        </w:rPr>
        <w:t xml:space="preserve">). </w:t>
      </w:r>
      <w:r w:rsidR="00C0476E" w:rsidRPr="00DD25DC">
        <w:rPr>
          <w:sz w:val="24"/>
          <w:szCs w:val="24"/>
          <w:lang w:val="en-GB"/>
        </w:rPr>
        <w:t xml:space="preserve">However ineffective and incommensurate </w:t>
      </w:r>
      <w:r w:rsidR="00C46907">
        <w:rPr>
          <w:sz w:val="24"/>
          <w:szCs w:val="24"/>
          <w:lang w:val="en-GB"/>
        </w:rPr>
        <w:t>with</w:t>
      </w:r>
      <w:r w:rsidR="00C0476E" w:rsidRPr="00DD25DC">
        <w:rPr>
          <w:sz w:val="24"/>
          <w:szCs w:val="24"/>
          <w:lang w:val="en-GB"/>
        </w:rPr>
        <w:t xml:space="preserve"> the landscape </w:t>
      </w:r>
      <w:r w:rsidR="00C46907">
        <w:rPr>
          <w:sz w:val="24"/>
          <w:szCs w:val="24"/>
          <w:lang w:val="en-GB"/>
        </w:rPr>
        <w:t>they</w:t>
      </w:r>
      <w:r w:rsidR="00C0476E" w:rsidRPr="00DD25DC">
        <w:rPr>
          <w:sz w:val="24"/>
          <w:szCs w:val="24"/>
          <w:lang w:val="en-GB"/>
        </w:rPr>
        <w:t xml:space="preserve"> sought to measure and map</w:t>
      </w:r>
      <w:r w:rsidR="00C0476E">
        <w:rPr>
          <w:sz w:val="24"/>
          <w:szCs w:val="24"/>
          <w:lang w:val="en-GB"/>
        </w:rPr>
        <w:t>,</w:t>
      </w:r>
      <w:r w:rsidR="00C0476E" w:rsidRPr="00DD25DC">
        <w:rPr>
          <w:sz w:val="24"/>
          <w:szCs w:val="24"/>
          <w:lang w:val="en-GB"/>
        </w:rPr>
        <w:t xml:space="preserve"> colonial archives produced </w:t>
      </w:r>
      <w:r w:rsidR="00C46907">
        <w:rPr>
          <w:sz w:val="24"/>
          <w:szCs w:val="24"/>
          <w:lang w:val="en-GB"/>
        </w:rPr>
        <w:t>truth-</w:t>
      </w:r>
      <w:r w:rsidR="00C0476E" w:rsidRPr="00DD25DC">
        <w:rPr>
          <w:sz w:val="24"/>
          <w:szCs w:val="24"/>
          <w:lang w:val="en-GB"/>
        </w:rPr>
        <w:t xml:space="preserve">claims that have shaped colonial </w:t>
      </w:r>
      <w:r w:rsidR="00BB1263">
        <w:rPr>
          <w:sz w:val="24"/>
          <w:szCs w:val="24"/>
          <w:lang w:val="en-GB"/>
        </w:rPr>
        <w:t>relations (Arondekar 2009: 12).</w:t>
      </w:r>
    </w:p>
    <w:p w14:paraId="00B578EF" w14:textId="77777777" w:rsidR="00C521D1" w:rsidRPr="00DD25DC" w:rsidRDefault="00C521D1" w:rsidP="00C521D1">
      <w:pPr>
        <w:rPr>
          <w:sz w:val="24"/>
          <w:szCs w:val="24"/>
          <w:lang w:val="en-GB"/>
        </w:rPr>
      </w:pPr>
      <w:r w:rsidRPr="00DD25DC">
        <w:rPr>
          <w:sz w:val="24"/>
          <w:szCs w:val="24"/>
          <w:lang w:val="en-GB"/>
        </w:rPr>
        <w:t>It is this complex</w:t>
      </w:r>
      <w:r>
        <w:rPr>
          <w:sz w:val="24"/>
          <w:szCs w:val="24"/>
          <w:lang w:val="en-GB"/>
        </w:rPr>
        <w:t xml:space="preserve"> of knowledges with its multi-stranded discourses that produced colonial subjectivities – as opposed to a </w:t>
      </w:r>
      <w:r w:rsidR="0084523D" w:rsidRPr="00DD25DC">
        <w:rPr>
          <w:sz w:val="24"/>
          <w:szCs w:val="24"/>
          <w:lang w:val="en-GB"/>
        </w:rPr>
        <w:t xml:space="preserve">Manichaean </w:t>
      </w:r>
      <w:r>
        <w:rPr>
          <w:sz w:val="24"/>
          <w:szCs w:val="24"/>
          <w:lang w:val="en-GB"/>
        </w:rPr>
        <w:t xml:space="preserve">world of binary dichotomies – </w:t>
      </w:r>
      <w:r w:rsidRPr="00DD25DC">
        <w:rPr>
          <w:sz w:val="24"/>
          <w:szCs w:val="24"/>
          <w:lang w:val="en-GB"/>
        </w:rPr>
        <w:t>that contemporary artists</w:t>
      </w:r>
      <w:r>
        <w:rPr>
          <w:sz w:val="24"/>
          <w:szCs w:val="24"/>
          <w:lang w:val="en-GB"/>
        </w:rPr>
        <w:t xml:space="preserve"> and activists have now appropriated</w:t>
      </w:r>
      <w:r w:rsidRPr="00DD25DC">
        <w:rPr>
          <w:sz w:val="24"/>
          <w:szCs w:val="24"/>
          <w:lang w:val="en-GB"/>
        </w:rPr>
        <w:t>.</w:t>
      </w:r>
      <w:r w:rsidRPr="0093750E">
        <w:rPr>
          <w:sz w:val="24"/>
          <w:szCs w:val="24"/>
          <w:lang w:val="en-GB"/>
        </w:rPr>
        <w:t xml:space="preserve"> </w:t>
      </w:r>
      <w:r>
        <w:rPr>
          <w:sz w:val="24"/>
          <w:szCs w:val="24"/>
          <w:lang w:val="en-GB"/>
        </w:rPr>
        <w:t>P</w:t>
      </w:r>
      <w:r w:rsidRPr="00DD25DC">
        <w:rPr>
          <w:sz w:val="24"/>
          <w:szCs w:val="24"/>
          <w:lang w:val="en-GB"/>
        </w:rPr>
        <w:t>ostcolonial authors have</w:t>
      </w:r>
      <w:r>
        <w:rPr>
          <w:sz w:val="24"/>
          <w:szCs w:val="24"/>
          <w:lang w:val="en-GB"/>
        </w:rPr>
        <w:t xml:space="preserve"> taken</w:t>
      </w:r>
      <w:r w:rsidRPr="00DD25DC">
        <w:rPr>
          <w:sz w:val="24"/>
          <w:szCs w:val="24"/>
          <w:lang w:val="en-GB"/>
        </w:rPr>
        <w:t xml:space="preserve"> on the ‘epistemic violence’ of colonia</w:t>
      </w:r>
      <w:r>
        <w:rPr>
          <w:sz w:val="24"/>
          <w:szCs w:val="24"/>
          <w:lang w:val="en-GB"/>
        </w:rPr>
        <w:t>l forms of knowledge production</w:t>
      </w:r>
      <w:r w:rsidRPr="00DD25DC">
        <w:rPr>
          <w:sz w:val="24"/>
          <w:szCs w:val="24"/>
          <w:lang w:val="en-GB"/>
        </w:rPr>
        <w:t xml:space="preserve"> (Mignolo 2011).</w:t>
      </w:r>
      <w:r w:rsidRPr="007E4522">
        <w:rPr>
          <w:sz w:val="24"/>
          <w:szCs w:val="24"/>
          <w:lang w:val="en-GB"/>
        </w:rPr>
        <w:t xml:space="preserve"> </w:t>
      </w:r>
      <w:r>
        <w:rPr>
          <w:sz w:val="24"/>
          <w:szCs w:val="24"/>
          <w:lang w:val="en-GB"/>
        </w:rPr>
        <w:t>Artists, for their part, have taken it upon themselves to address colonial collections.</w:t>
      </w:r>
      <w:r w:rsidRPr="00DD25DC">
        <w:rPr>
          <w:sz w:val="24"/>
          <w:szCs w:val="24"/>
          <w:lang w:val="en-GB"/>
        </w:rPr>
        <w:t xml:space="preserve"> </w:t>
      </w:r>
      <w:r>
        <w:rPr>
          <w:sz w:val="24"/>
          <w:szCs w:val="24"/>
          <w:lang w:val="en-GB"/>
        </w:rPr>
        <w:t>Subsequent to the claims</w:t>
      </w:r>
      <w:r w:rsidRPr="00DD25DC">
        <w:rPr>
          <w:sz w:val="24"/>
          <w:szCs w:val="24"/>
          <w:lang w:val="en-GB"/>
        </w:rPr>
        <w:t xml:space="preserve"> for t</w:t>
      </w:r>
      <w:r>
        <w:rPr>
          <w:sz w:val="24"/>
          <w:szCs w:val="24"/>
          <w:lang w:val="en-GB"/>
        </w:rPr>
        <w:t xml:space="preserve">he repatriation of objects in imperial collections, the postcolonial subjects </w:t>
      </w:r>
      <w:r w:rsidRPr="00DD25DC">
        <w:rPr>
          <w:sz w:val="24"/>
          <w:szCs w:val="24"/>
          <w:lang w:val="en-GB"/>
        </w:rPr>
        <w:t xml:space="preserve">whose lives </w:t>
      </w:r>
      <w:r>
        <w:rPr>
          <w:sz w:val="24"/>
          <w:szCs w:val="24"/>
          <w:lang w:val="en-GB"/>
        </w:rPr>
        <w:t>have historically been</w:t>
      </w:r>
      <w:r w:rsidRPr="00DD25DC">
        <w:rPr>
          <w:sz w:val="24"/>
          <w:szCs w:val="24"/>
          <w:lang w:val="en-GB"/>
        </w:rPr>
        <w:t xml:space="preserve"> documented in imperial archives a</w:t>
      </w:r>
      <w:r>
        <w:rPr>
          <w:sz w:val="24"/>
          <w:szCs w:val="24"/>
          <w:lang w:val="en-GB"/>
        </w:rPr>
        <w:t xml:space="preserve">re now reclaiming </w:t>
      </w:r>
      <w:r w:rsidRPr="00DD25DC">
        <w:rPr>
          <w:sz w:val="24"/>
          <w:szCs w:val="24"/>
          <w:lang w:val="en-GB"/>
        </w:rPr>
        <w:t>the archive. Some of these claims are for access to the</w:t>
      </w:r>
      <w:r>
        <w:rPr>
          <w:sz w:val="24"/>
          <w:szCs w:val="24"/>
          <w:lang w:val="en-GB"/>
        </w:rPr>
        <w:t xml:space="preserve"> historical truths hidden in those</w:t>
      </w:r>
      <w:r w:rsidRPr="00DD25DC">
        <w:rPr>
          <w:sz w:val="24"/>
          <w:szCs w:val="24"/>
          <w:lang w:val="en-GB"/>
        </w:rPr>
        <w:t xml:space="preserve"> archives, evidence of torture and maltreatment. This is the case of the ‘migrated archives’ of the British Empire that have for decades been hidden</w:t>
      </w:r>
      <w:r>
        <w:rPr>
          <w:sz w:val="24"/>
          <w:szCs w:val="24"/>
          <w:lang w:val="en-GB"/>
        </w:rPr>
        <w:t xml:space="preserve"> from,</w:t>
      </w:r>
      <w:r w:rsidRPr="00DD25DC">
        <w:rPr>
          <w:sz w:val="24"/>
          <w:szCs w:val="24"/>
          <w:lang w:val="en-GB"/>
        </w:rPr>
        <w:t xml:space="preserve"> and made inaccessible to</w:t>
      </w:r>
      <w:r>
        <w:rPr>
          <w:sz w:val="24"/>
          <w:szCs w:val="24"/>
          <w:lang w:val="en-GB"/>
        </w:rPr>
        <w:t>,</w:t>
      </w:r>
      <w:r w:rsidRPr="00DD25DC">
        <w:rPr>
          <w:sz w:val="24"/>
          <w:szCs w:val="24"/>
          <w:lang w:val="en-GB"/>
        </w:rPr>
        <w:t xml:space="preserve"> their postcolonial claimants (Anderson 2011). </w:t>
      </w:r>
      <w:r>
        <w:rPr>
          <w:sz w:val="24"/>
          <w:szCs w:val="24"/>
          <w:lang w:val="en-GB"/>
        </w:rPr>
        <w:t xml:space="preserve">Other claims are not for specific data, but for a re-appropriation of the archive as a system of knowledge. Indeed, the current postcolonial claim to the archive should be situated </w:t>
      </w:r>
      <w:r>
        <w:rPr>
          <w:sz w:val="24"/>
          <w:szCs w:val="24"/>
          <w:lang w:val="en-GB"/>
        </w:rPr>
        <w:lastRenderedPageBreak/>
        <w:t xml:space="preserve">in a wider epistemological shift </w:t>
      </w:r>
      <w:r w:rsidR="0084523D">
        <w:rPr>
          <w:sz w:val="24"/>
          <w:szCs w:val="24"/>
          <w:lang w:val="en-GB"/>
        </w:rPr>
        <w:t>which comprehends the archive</w:t>
      </w:r>
      <w:r>
        <w:rPr>
          <w:sz w:val="24"/>
          <w:szCs w:val="24"/>
          <w:lang w:val="en-GB"/>
        </w:rPr>
        <w:t xml:space="preserve"> as an instrument for the production of knowledge.</w:t>
      </w:r>
    </w:p>
    <w:p w14:paraId="4CED2511" w14:textId="77777777" w:rsidR="009F2565" w:rsidRPr="00DD25DC" w:rsidRDefault="00FF50EE">
      <w:pPr>
        <w:rPr>
          <w:sz w:val="24"/>
          <w:szCs w:val="24"/>
          <w:lang w:val="en-GB"/>
        </w:rPr>
      </w:pPr>
      <w:r w:rsidRPr="00DD25DC">
        <w:rPr>
          <w:sz w:val="24"/>
          <w:szCs w:val="24"/>
          <w:lang w:val="en-GB"/>
        </w:rPr>
        <w:t xml:space="preserve">Although </w:t>
      </w:r>
      <w:r w:rsidR="00C46907">
        <w:rPr>
          <w:sz w:val="24"/>
          <w:szCs w:val="24"/>
          <w:lang w:val="en-GB"/>
        </w:rPr>
        <w:t xml:space="preserve">the </w:t>
      </w:r>
      <w:r w:rsidRPr="00DD25DC">
        <w:rPr>
          <w:sz w:val="24"/>
          <w:szCs w:val="24"/>
          <w:lang w:val="en-GB"/>
        </w:rPr>
        <w:t xml:space="preserve">publication of </w:t>
      </w:r>
      <w:r w:rsidRPr="00C0476E">
        <w:rPr>
          <w:i/>
          <w:sz w:val="24"/>
          <w:szCs w:val="24"/>
          <w:lang w:val="en-GB"/>
        </w:rPr>
        <w:t>Archive Fever</w:t>
      </w:r>
      <w:r w:rsidRPr="00DD25DC">
        <w:rPr>
          <w:sz w:val="24"/>
          <w:szCs w:val="24"/>
          <w:lang w:val="en-GB"/>
        </w:rPr>
        <w:t xml:space="preserve"> by Jacques Derrida has made a Freudian reading of the archive possible, the attention to </w:t>
      </w:r>
      <w:r w:rsidR="00C46907">
        <w:rPr>
          <w:sz w:val="24"/>
          <w:szCs w:val="24"/>
          <w:lang w:val="en-GB"/>
        </w:rPr>
        <w:t>this</w:t>
      </w:r>
      <w:r w:rsidR="00B516DD">
        <w:rPr>
          <w:sz w:val="24"/>
          <w:szCs w:val="24"/>
          <w:lang w:val="en-GB"/>
        </w:rPr>
        <w:t xml:space="preserve"> institution</w:t>
      </w:r>
      <w:r w:rsidRPr="00DD25DC">
        <w:rPr>
          <w:sz w:val="24"/>
          <w:szCs w:val="24"/>
          <w:lang w:val="en-GB"/>
        </w:rPr>
        <w:t xml:space="preserve"> in contemporary </w:t>
      </w:r>
      <w:r w:rsidR="00C521D1">
        <w:rPr>
          <w:sz w:val="24"/>
          <w:szCs w:val="24"/>
          <w:lang w:val="en-GB"/>
        </w:rPr>
        <w:t xml:space="preserve">non-academic </w:t>
      </w:r>
      <w:r w:rsidRPr="00DD25DC">
        <w:rPr>
          <w:sz w:val="24"/>
          <w:szCs w:val="24"/>
          <w:lang w:val="en-GB"/>
        </w:rPr>
        <w:t xml:space="preserve">discourse is probably more indebted to </w:t>
      </w:r>
      <w:r w:rsidR="00C521D1">
        <w:rPr>
          <w:sz w:val="24"/>
          <w:szCs w:val="24"/>
          <w:lang w:val="en-GB"/>
        </w:rPr>
        <w:t xml:space="preserve">the publication of </w:t>
      </w:r>
      <w:r w:rsidRPr="00DD25DC">
        <w:rPr>
          <w:sz w:val="24"/>
          <w:szCs w:val="24"/>
          <w:lang w:val="en-GB"/>
        </w:rPr>
        <w:t xml:space="preserve">Michel </w:t>
      </w:r>
      <w:r w:rsidR="000877C4" w:rsidRPr="00DD25DC">
        <w:rPr>
          <w:sz w:val="24"/>
          <w:szCs w:val="24"/>
          <w:lang w:val="en-GB"/>
        </w:rPr>
        <w:t xml:space="preserve">Foucault’s </w:t>
      </w:r>
      <w:r w:rsidR="000877C4" w:rsidRPr="00C0476E">
        <w:rPr>
          <w:i/>
          <w:sz w:val="24"/>
          <w:szCs w:val="24"/>
          <w:lang w:val="en-GB"/>
        </w:rPr>
        <w:t>Archaeology of Knowledge</w:t>
      </w:r>
      <w:r w:rsidR="00C0476E">
        <w:rPr>
          <w:sz w:val="24"/>
          <w:szCs w:val="24"/>
          <w:lang w:val="en-GB"/>
        </w:rPr>
        <w:t xml:space="preserve"> (1972</w:t>
      </w:r>
      <w:r w:rsidR="000877C4" w:rsidRPr="00DD25DC">
        <w:rPr>
          <w:sz w:val="24"/>
          <w:szCs w:val="24"/>
          <w:lang w:val="en-GB"/>
        </w:rPr>
        <w:t>)</w:t>
      </w:r>
      <w:r w:rsidRPr="00DD25DC">
        <w:rPr>
          <w:sz w:val="24"/>
          <w:szCs w:val="24"/>
          <w:lang w:val="en-GB"/>
        </w:rPr>
        <w:t>. This study</w:t>
      </w:r>
      <w:r w:rsidR="000877C4" w:rsidRPr="00DD25DC">
        <w:rPr>
          <w:sz w:val="24"/>
          <w:szCs w:val="24"/>
          <w:lang w:val="en-GB"/>
        </w:rPr>
        <w:t xml:space="preserve"> established</w:t>
      </w:r>
      <w:r w:rsidR="001B729F" w:rsidRPr="00DD25DC">
        <w:rPr>
          <w:sz w:val="24"/>
          <w:szCs w:val="24"/>
          <w:lang w:val="en-GB"/>
        </w:rPr>
        <w:t xml:space="preserve"> that </w:t>
      </w:r>
      <w:r w:rsidRPr="00DD25DC">
        <w:rPr>
          <w:sz w:val="24"/>
          <w:szCs w:val="24"/>
          <w:lang w:val="en-GB"/>
        </w:rPr>
        <w:t xml:space="preserve">academic </w:t>
      </w:r>
      <w:r w:rsidR="001B729F" w:rsidRPr="00DD25DC">
        <w:rPr>
          <w:sz w:val="24"/>
          <w:szCs w:val="24"/>
          <w:lang w:val="en-GB"/>
        </w:rPr>
        <w:t xml:space="preserve">discourses </w:t>
      </w:r>
      <w:r w:rsidR="005F4F34">
        <w:rPr>
          <w:sz w:val="24"/>
          <w:szCs w:val="24"/>
          <w:lang w:val="en-GB"/>
        </w:rPr>
        <w:t>are</w:t>
      </w:r>
      <w:r w:rsidR="00C0476E">
        <w:rPr>
          <w:sz w:val="24"/>
          <w:szCs w:val="24"/>
          <w:lang w:val="en-GB"/>
        </w:rPr>
        <w:t xml:space="preserve"> not merely oppressive, but productive in generating</w:t>
      </w:r>
      <w:r w:rsidRPr="00DD25DC">
        <w:rPr>
          <w:sz w:val="24"/>
          <w:szCs w:val="24"/>
          <w:lang w:val="en-GB"/>
        </w:rPr>
        <w:t xml:space="preserve"> the cultural grammar</w:t>
      </w:r>
      <w:r w:rsidR="00C0476E">
        <w:rPr>
          <w:sz w:val="24"/>
          <w:szCs w:val="24"/>
          <w:lang w:val="en-GB"/>
        </w:rPr>
        <w:t xml:space="preserve"> that enables us to think </w:t>
      </w:r>
      <w:r w:rsidRPr="00DD25DC">
        <w:rPr>
          <w:sz w:val="24"/>
          <w:szCs w:val="24"/>
          <w:lang w:val="en-GB"/>
        </w:rPr>
        <w:t>ourselves. The archive, in Foucault’s understanding, should not be defined as</w:t>
      </w:r>
      <w:r w:rsidR="00BB1263">
        <w:rPr>
          <w:sz w:val="24"/>
          <w:szCs w:val="24"/>
          <w:lang w:val="en-GB"/>
        </w:rPr>
        <w:t xml:space="preserve"> an institution, but rather as ‘</w:t>
      </w:r>
      <w:r w:rsidRPr="00DD25DC">
        <w:rPr>
          <w:sz w:val="24"/>
          <w:szCs w:val="24"/>
          <w:lang w:val="en-GB"/>
        </w:rPr>
        <w:t>the law of what can be said, the system that governs the appearance</w:t>
      </w:r>
      <w:r w:rsidR="00BB1263">
        <w:rPr>
          <w:sz w:val="24"/>
          <w:szCs w:val="24"/>
          <w:lang w:val="en-GB"/>
        </w:rPr>
        <w:t xml:space="preserve"> of statements as unique events’</w:t>
      </w:r>
      <w:r w:rsidRPr="00DD25DC">
        <w:rPr>
          <w:sz w:val="24"/>
          <w:szCs w:val="24"/>
          <w:lang w:val="en-GB"/>
        </w:rPr>
        <w:t xml:space="preserve"> </w:t>
      </w:r>
      <w:r w:rsidR="00BB1263">
        <w:rPr>
          <w:sz w:val="24"/>
          <w:szCs w:val="24"/>
          <w:lang w:val="en-GB"/>
        </w:rPr>
        <w:t>(Foucault 1972</w:t>
      </w:r>
      <w:r w:rsidRPr="00DD25DC">
        <w:rPr>
          <w:sz w:val="24"/>
          <w:szCs w:val="24"/>
          <w:lang w:val="en-GB"/>
        </w:rPr>
        <w:t xml:space="preserve">: 146). Rather than an institution </w:t>
      </w:r>
      <w:r w:rsidR="00C46907">
        <w:rPr>
          <w:sz w:val="24"/>
          <w:szCs w:val="24"/>
          <w:lang w:val="en-GB"/>
        </w:rPr>
        <w:t xml:space="preserve">for filing </w:t>
      </w:r>
      <w:r w:rsidRPr="00DD25DC">
        <w:rPr>
          <w:sz w:val="24"/>
          <w:szCs w:val="24"/>
          <w:lang w:val="en-GB"/>
        </w:rPr>
        <w:t>objects, the ar</w:t>
      </w:r>
      <w:r w:rsidR="0040503D" w:rsidRPr="00DD25DC">
        <w:rPr>
          <w:sz w:val="24"/>
          <w:szCs w:val="24"/>
          <w:lang w:val="en-GB"/>
        </w:rPr>
        <w:t xml:space="preserve">chive is defined as the </w:t>
      </w:r>
      <w:r w:rsidR="00C46907">
        <w:rPr>
          <w:sz w:val="24"/>
          <w:szCs w:val="24"/>
          <w:lang w:val="en-GB"/>
        </w:rPr>
        <w:t xml:space="preserve">set of </w:t>
      </w:r>
      <w:r w:rsidR="0040503D" w:rsidRPr="00DD25DC">
        <w:rPr>
          <w:sz w:val="24"/>
          <w:szCs w:val="24"/>
          <w:lang w:val="en-GB"/>
        </w:rPr>
        <w:t>practice</w:t>
      </w:r>
      <w:r w:rsidR="00C46907">
        <w:rPr>
          <w:sz w:val="24"/>
          <w:szCs w:val="24"/>
          <w:lang w:val="en-GB"/>
        </w:rPr>
        <w:t>s</w:t>
      </w:r>
      <w:r w:rsidR="0040503D" w:rsidRPr="00DD25DC">
        <w:rPr>
          <w:sz w:val="24"/>
          <w:szCs w:val="24"/>
          <w:lang w:val="en-GB"/>
        </w:rPr>
        <w:t xml:space="preserve"> that </w:t>
      </w:r>
      <w:r w:rsidR="0040503D" w:rsidRPr="00DD25DC">
        <w:rPr>
          <w:i/>
          <w:sz w:val="24"/>
          <w:szCs w:val="24"/>
          <w:lang w:val="en-GB"/>
        </w:rPr>
        <w:t>determines</w:t>
      </w:r>
      <w:r w:rsidR="0040503D" w:rsidRPr="00DD25DC">
        <w:rPr>
          <w:sz w:val="24"/>
          <w:szCs w:val="24"/>
          <w:lang w:val="en-GB"/>
        </w:rPr>
        <w:t xml:space="preserve"> what is filed. This epistemic shift in our understanding of the archive ha</w:t>
      </w:r>
      <w:r w:rsidR="009A3FC6">
        <w:rPr>
          <w:sz w:val="24"/>
          <w:szCs w:val="24"/>
          <w:lang w:val="en-GB"/>
        </w:rPr>
        <w:t>s completely changed how we value</w:t>
      </w:r>
      <w:r w:rsidR="0040503D" w:rsidRPr="00DD25DC">
        <w:rPr>
          <w:sz w:val="24"/>
          <w:szCs w:val="24"/>
          <w:lang w:val="en-GB"/>
        </w:rPr>
        <w:t xml:space="preserve"> </w:t>
      </w:r>
      <w:r w:rsidR="00C46907">
        <w:rPr>
          <w:sz w:val="24"/>
          <w:szCs w:val="24"/>
          <w:lang w:val="en-GB"/>
        </w:rPr>
        <w:t>it</w:t>
      </w:r>
      <w:r w:rsidR="009A3FC6">
        <w:rPr>
          <w:sz w:val="24"/>
          <w:szCs w:val="24"/>
          <w:lang w:val="en-GB"/>
        </w:rPr>
        <w:t>s use</w:t>
      </w:r>
      <w:r w:rsidR="0040503D" w:rsidRPr="00DD25DC">
        <w:rPr>
          <w:sz w:val="24"/>
          <w:szCs w:val="24"/>
          <w:lang w:val="en-GB"/>
        </w:rPr>
        <w:t xml:space="preserve">. </w:t>
      </w:r>
      <w:r w:rsidR="00374D80">
        <w:rPr>
          <w:sz w:val="24"/>
          <w:szCs w:val="24"/>
          <w:lang w:val="en-GB"/>
        </w:rPr>
        <w:t>This has been usefully identified</w:t>
      </w:r>
      <w:r w:rsidR="0040503D" w:rsidRPr="00DD25DC">
        <w:rPr>
          <w:sz w:val="24"/>
          <w:szCs w:val="24"/>
          <w:lang w:val="en-GB"/>
        </w:rPr>
        <w:t xml:space="preserve"> as a move from ‘archive-as-source’ to ‘archive-as-subject’ (</w:t>
      </w:r>
      <w:r w:rsidR="00374D80">
        <w:rPr>
          <w:sz w:val="24"/>
          <w:szCs w:val="24"/>
          <w:lang w:val="en-GB"/>
        </w:rPr>
        <w:t xml:space="preserve">Stoler </w:t>
      </w:r>
      <w:r w:rsidR="0040503D" w:rsidRPr="00DD25DC">
        <w:rPr>
          <w:sz w:val="24"/>
          <w:szCs w:val="24"/>
          <w:lang w:val="en-GB"/>
        </w:rPr>
        <w:t>2009: 44).</w:t>
      </w:r>
      <w:r w:rsidR="0093750E" w:rsidRPr="0093750E">
        <w:rPr>
          <w:sz w:val="24"/>
          <w:szCs w:val="24"/>
          <w:lang w:val="en-GB"/>
        </w:rPr>
        <w:t xml:space="preserve"> </w:t>
      </w:r>
    </w:p>
    <w:p w14:paraId="40B3D884" w14:textId="77777777" w:rsidR="005F0544" w:rsidRDefault="007E4522" w:rsidP="0093750E">
      <w:pPr>
        <w:rPr>
          <w:sz w:val="24"/>
          <w:szCs w:val="24"/>
          <w:lang w:val="en-GB"/>
        </w:rPr>
      </w:pPr>
      <w:r>
        <w:rPr>
          <w:sz w:val="24"/>
          <w:szCs w:val="24"/>
          <w:lang w:val="en-GB"/>
        </w:rPr>
        <w:t xml:space="preserve">Although the archive no longer </w:t>
      </w:r>
      <w:r w:rsidR="009A3FC6">
        <w:rPr>
          <w:sz w:val="24"/>
          <w:szCs w:val="24"/>
          <w:lang w:val="en-GB"/>
        </w:rPr>
        <w:t>authorizes us to</w:t>
      </w:r>
      <w:r>
        <w:rPr>
          <w:sz w:val="24"/>
          <w:szCs w:val="24"/>
          <w:lang w:val="en-GB"/>
        </w:rPr>
        <w:t xml:space="preserve"> narrate our past</w:t>
      </w:r>
      <w:r w:rsidR="0093750E">
        <w:rPr>
          <w:sz w:val="24"/>
          <w:szCs w:val="24"/>
          <w:lang w:val="en-GB"/>
        </w:rPr>
        <w:t xml:space="preserve"> in linear narratives, the archive </w:t>
      </w:r>
      <w:r>
        <w:rPr>
          <w:sz w:val="24"/>
          <w:szCs w:val="24"/>
          <w:lang w:val="en-GB"/>
        </w:rPr>
        <w:t xml:space="preserve">still </w:t>
      </w:r>
      <w:r w:rsidR="0093750E">
        <w:rPr>
          <w:sz w:val="24"/>
          <w:szCs w:val="24"/>
          <w:lang w:val="en-GB"/>
        </w:rPr>
        <w:t>pr</w:t>
      </w:r>
      <w:r>
        <w:rPr>
          <w:sz w:val="24"/>
          <w:szCs w:val="24"/>
          <w:lang w:val="en-GB"/>
        </w:rPr>
        <w:t xml:space="preserve">esents </w:t>
      </w:r>
      <w:r w:rsidR="009A3FC6">
        <w:rPr>
          <w:sz w:val="24"/>
          <w:szCs w:val="24"/>
          <w:lang w:val="en-GB"/>
        </w:rPr>
        <w:t xml:space="preserve">us with </w:t>
      </w:r>
      <w:r>
        <w:rPr>
          <w:sz w:val="24"/>
          <w:szCs w:val="24"/>
          <w:lang w:val="en-GB"/>
        </w:rPr>
        <w:t>a site at which</w:t>
      </w:r>
      <w:r w:rsidR="0093750E">
        <w:rPr>
          <w:sz w:val="24"/>
          <w:szCs w:val="24"/>
          <w:lang w:val="en-GB"/>
        </w:rPr>
        <w:t xml:space="preserve"> to face the spectres that have come </w:t>
      </w:r>
      <w:r>
        <w:rPr>
          <w:sz w:val="24"/>
          <w:szCs w:val="24"/>
          <w:lang w:val="en-GB"/>
        </w:rPr>
        <w:t>to haunt us</w:t>
      </w:r>
      <w:r w:rsidR="0093750E">
        <w:rPr>
          <w:sz w:val="24"/>
          <w:szCs w:val="24"/>
          <w:lang w:val="en-GB"/>
        </w:rPr>
        <w:t xml:space="preserve"> (Demos 2013). Recognizing the irruptions of the colonial past in our present,</w:t>
      </w:r>
      <w:r w:rsidR="009A3FC6">
        <w:rPr>
          <w:sz w:val="24"/>
          <w:szCs w:val="24"/>
          <w:lang w:val="en-GB"/>
        </w:rPr>
        <w:t xml:space="preserve"> we have</w:t>
      </w:r>
      <w:r w:rsidR="0093750E">
        <w:rPr>
          <w:sz w:val="24"/>
          <w:szCs w:val="24"/>
          <w:lang w:val="en-GB"/>
        </w:rPr>
        <w:t xml:space="preserve"> to acknow</w:t>
      </w:r>
      <w:r w:rsidR="009A3FC6">
        <w:rPr>
          <w:sz w:val="24"/>
          <w:szCs w:val="24"/>
          <w:lang w:val="en-GB"/>
        </w:rPr>
        <w:t>ledge that we still live amidst</w:t>
      </w:r>
      <w:r w:rsidR="0093750E">
        <w:rPr>
          <w:sz w:val="24"/>
          <w:szCs w:val="24"/>
          <w:lang w:val="en-GB"/>
        </w:rPr>
        <w:t xml:space="preserve"> the ruins of empire. In her reflections on imperial debris, Stoler (2013) dwells on the powerful hold that empires continue to exercise over the minds of the colonised. Rather than assume that empire is over, she proposes that we study the ruins of empire and its process of ruination. </w:t>
      </w:r>
      <w:r w:rsidR="009A3FC6">
        <w:rPr>
          <w:sz w:val="24"/>
          <w:szCs w:val="24"/>
          <w:lang w:val="en-GB"/>
        </w:rPr>
        <w:t>Associating its promissory notes</w:t>
      </w:r>
      <w:r w:rsidR="0093750E">
        <w:rPr>
          <w:sz w:val="24"/>
          <w:szCs w:val="24"/>
          <w:lang w:val="en-GB"/>
        </w:rPr>
        <w:t xml:space="preserve"> with imperial deceit, Stoler directs our attention to what people are </w:t>
      </w:r>
      <w:r w:rsidR="0093750E">
        <w:rPr>
          <w:i/>
          <w:sz w:val="24"/>
          <w:szCs w:val="24"/>
          <w:lang w:val="en-GB"/>
        </w:rPr>
        <w:t>left with</w:t>
      </w:r>
      <w:r w:rsidR="0093750E">
        <w:rPr>
          <w:sz w:val="24"/>
          <w:szCs w:val="24"/>
          <w:lang w:val="en-GB"/>
        </w:rPr>
        <w:t xml:space="preserve"> (2013: 9). Of course, </w:t>
      </w:r>
      <w:r w:rsidR="009A3FC6">
        <w:rPr>
          <w:sz w:val="24"/>
          <w:szCs w:val="24"/>
          <w:lang w:val="en-GB"/>
        </w:rPr>
        <w:t xml:space="preserve">as some essays will demonstrate </w:t>
      </w:r>
      <w:r w:rsidR="0093750E">
        <w:rPr>
          <w:sz w:val="24"/>
          <w:szCs w:val="24"/>
          <w:lang w:val="en-GB"/>
        </w:rPr>
        <w:t>genealogies of deceit can easily be</w:t>
      </w:r>
      <w:r w:rsidR="009A3FC6">
        <w:rPr>
          <w:sz w:val="24"/>
          <w:szCs w:val="24"/>
          <w:lang w:val="en-GB"/>
        </w:rPr>
        <w:t xml:space="preserve"> found in the ruins of empire. B</w:t>
      </w:r>
      <w:r w:rsidR="0093750E">
        <w:rPr>
          <w:sz w:val="24"/>
          <w:szCs w:val="24"/>
          <w:lang w:val="en-GB"/>
        </w:rPr>
        <w:t>ut this special i</w:t>
      </w:r>
      <w:r w:rsidR="009A3FC6">
        <w:rPr>
          <w:sz w:val="24"/>
          <w:szCs w:val="24"/>
          <w:lang w:val="en-GB"/>
        </w:rPr>
        <w:t>ssue also draws attention to other</w:t>
      </w:r>
      <w:r w:rsidR="0093750E">
        <w:rPr>
          <w:sz w:val="24"/>
          <w:szCs w:val="24"/>
          <w:lang w:val="en-GB"/>
        </w:rPr>
        <w:t xml:space="preserve"> ‘origins’</w:t>
      </w:r>
      <w:r w:rsidR="009A3FC6">
        <w:rPr>
          <w:sz w:val="24"/>
          <w:szCs w:val="24"/>
          <w:lang w:val="en-GB"/>
        </w:rPr>
        <w:t>: r</w:t>
      </w:r>
      <w:r w:rsidR="0093750E">
        <w:rPr>
          <w:sz w:val="24"/>
          <w:szCs w:val="24"/>
          <w:lang w:val="en-GB"/>
        </w:rPr>
        <w:t>eturns to the archive unearth the conditions of possibility of other stories</w:t>
      </w:r>
      <w:r w:rsidR="009A3FC6">
        <w:rPr>
          <w:sz w:val="24"/>
          <w:szCs w:val="24"/>
          <w:lang w:val="en-GB"/>
        </w:rPr>
        <w:t>. That a</w:t>
      </w:r>
      <w:r w:rsidR="0093750E">
        <w:rPr>
          <w:sz w:val="24"/>
          <w:szCs w:val="24"/>
          <w:lang w:val="en-GB"/>
        </w:rPr>
        <w:t>rchival work can contribute to te</w:t>
      </w:r>
      <w:r w:rsidR="009A3FC6">
        <w:rPr>
          <w:sz w:val="24"/>
          <w:szCs w:val="24"/>
          <w:lang w:val="en-GB"/>
        </w:rPr>
        <w:t>lling stories of other futures</w:t>
      </w:r>
      <w:r w:rsidR="0093750E">
        <w:rPr>
          <w:sz w:val="24"/>
          <w:szCs w:val="24"/>
          <w:lang w:val="en-GB"/>
        </w:rPr>
        <w:t xml:space="preserve"> is one of the lessons to be learnt from Gary Wilder’s </w:t>
      </w:r>
      <w:r w:rsidR="0093750E">
        <w:rPr>
          <w:i/>
          <w:sz w:val="24"/>
          <w:szCs w:val="24"/>
          <w:lang w:val="en-GB"/>
        </w:rPr>
        <w:t>Freedom Time</w:t>
      </w:r>
      <w:r w:rsidR="0093750E">
        <w:rPr>
          <w:sz w:val="24"/>
          <w:szCs w:val="24"/>
          <w:lang w:val="en-GB"/>
        </w:rPr>
        <w:t xml:space="preserve"> (2015), an inspiring study of the politics of decolonisation pursued by Léopold Senghor and Aimé Césaire. Their political projects in interwar France were meant to achieve civilizational reconciliation and human self-realization </w:t>
      </w:r>
      <w:r w:rsidR="009A3FC6">
        <w:rPr>
          <w:sz w:val="24"/>
          <w:szCs w:val="24"/>
          <w:lang w:val="en-GB"/>
        </w:rPr>
        <w:t xml:space="preserve">in a time when decolonization was not yet an option </w:t>
      </w:r>
      <w:r w:rsidR="0093750E">
        <w:rPr>
          <w:sz w:val="24"/>
          <w:szCs w:val="24"/>
          <w:lang w:val="en-GB"/>
        </w:rPr>
        <w:t>(</w:t>
      </w:r>
      <w:r w:rsidR="00374D80">
        <w:rPr>
          <w:sz w:val="24"/>
          <w:szCs w:val="24"/>
          <w:lang w:val="en-GB"/>
        </w:rPr>
        <w:t>Wilder 2015</w:t>
      </w:r>
      <w:r w:rsidR="0093750E">
        <w:rPr>
          <w:sz w:val="24"/>
          <w:szCs w:val="24"/>
          <w:lang w:val="en-GB"/>
        </w:rPr>
        <w:t xml:space="preserve">: 2). </w:t>
      </w:r>
      <w:r w:rsidR="009A3FC6">
        <w:rPr>
          <w:sz w:val="24"/>
          <w:szCs w:val="24"/>
          <w:lang w:val="en-GB"/>
        </w:rPr>
        <w:t>Although t</w:t>
      </w:r>
      <w:r w:rsidR="0093750E">
        <w:rPr>
          <w:sz w:val="24"/>
          <w:szCs w:val="24"/>
          <w:lang w:val="en-GB"/>
        </w:rPr>
        <w:t>heir political projects are no longer pursued,</w:t>
      </w:r>
      <w:r w:rsidR="009A3FC6">
        <w:rPr>
          <w:sz w:val="24"/>
          <w:szCs w:val="24"/>
          <w:lang w:val="en-GB"/>
        </w:rPr>
        <w:t xml:space="preserve"> </w:t>
      </w:r>
      <w:r w:rsidR="0093750E">
        <w:rPr>
          <w:sz w:val="24"/>
          <w:szCs w:val="24"/>
          <w:lang w:val="en-GB"/>
        </w:rPr>
        <w:t>Wilder’s suggestion is th</w:t>
      </w:r>
      <w:r w:rsidR="009A3FC6">
        <w:rPr>
          <w:sz w:val="24"/>
          <w:szCs w:val="24"/>
          <w:lang w:val="en-GB"/>
        </w:rPr>
        <w:t>at we should re-examine such</w:t>
      </w:r>
      <w:r w:rsidR="0093750E">
        <w:rPr>
          <w:sz w:val="24"/>
          <w:szCs w:val="24"/>
          <w:lang w:val="en-GB"/>
        </w:rPr>
        <w:t xml:space="preserve"> projects as ways of developing alternative pasts an</w:t>
      </w:r>
      <w:r w:rsidR="005F0544">
        <w:rPr>
          <w:sz w:val="24"/>
          <w:szCs w:val="24"/>
          <w:lang w:val="en-GB"/>
        </w:rPr>
        <w:t>d alternative futures. I</w:t>
      </w:r>
      <w:r w:rsidR="0093750E">
        <w:rPr>
          <w:sz w:val="24"/>
          <w:szCs w:val="24"/>
          <w:lang w:val="en-GB"/>
        </w:rPr>
        <w:t>n our view</w:t>
      </w:r>
      <w:r w:rsidR="005F0544">
        <w:rPr>
          <w:sz w:val="24"/>
          <w:szCs w:val="24"/>
          <w:lang w:val="en-GB"/>
        </w:rPr>
        <w:t>,</w:t>
      </w:r>
      <w:r w:rsidR="0093750E">
        <w:rPr>
          <w:sz w:val="24"/>
          <w:szCs w:val="24"/>
          <w:lang w:val="en-GB"/>
        </w:rPr>
        <w:t xml:space="preserve"> the </w:t>
      </w:r>
      <w:r w:rsidR="005F0544">
        <w:rPr>
          <w:sz w:val="24"/>
          <w:szCs w:val="24"/>
          <w:lang w:val="en-GB"/>
        </w:rPr>
        <w:t xml:space="preserve">current </w:t>
      </w:r>
      <w:r w:rsidR="0093750E">
        <w:rPr>
          <w:sz w:val="24"/>
          <w:szCs w:val="24"/>
          <w:lang w:val="en-GB"/>
        </w:rPr>
        <w:t>return to the archive is informed by a quest for utopian</w:t>
      </w:r>
      <w:r w:rsidR="00C521D1">
        <w:rPr>
          <w:sz w:val="24"/>
          <w:szCs w:val="24"/>
          <w:lang w:val="en-GB"/>
        </w:rPr>
        <w:t xml:space="preserve"> pasts and</w:t>
      </w:r>
      <w:r w:rsidR="0093750E">
        <w:rPr>
          <w:sz w:val="24"/>
          <w:szCs w:val="24"/>
          <w:lang w:val="en-GB"/>
        </w:rPr>
        <w:t xml:space="preserve"> futures. </w:t>
      </w:r>
    </w:p>
    <w:p w14:paraId="4E860F00" w14:textId="77777777" w:rsidR="009A1E25" w:rsidRPr="00DD25DC" w:rsidRDefault="0093750E">
      <w:pPr>
        <w:rPr>
          <w:sz w:val="24"/>
          <w:szCs w:val="24"/>
          <w:lang w:val="en-GB"/>
        </w:rPr>
      </w:pPr>
      <w:r>
        <w:rPr>
          <w:sz w:val="24"/>
          <w:szCs w:val="24"/>
          <w:lang w:val="en-GB"/>
        </w:rPr>
        <w:t xml:space="preserve">Rather than provide us with linear meta-narratives, the archive’s found objects </w:t>
      </w:r>
      <w:r w:rsidR="005F0544">
        <w:rPr>
          <w:sz w:val="24"/>
          <w:szCs w:val="24"/>
          <w:lang w:val="en-GB"/>
        </w:rPr>
        <w:t>enable artists to work</w:t>
      </w:r>
      <w:r>
        <w:rPr>
          <w:sz w:val="24"/>
          <w:szCs w:val="24"/>
          <w:lang w:val="en-GB"/>
        </w:rPr>
        <w:t xml:space="preserve"> in non-linear ways (Van Alphen 2014). Indeed,</w:t>
      </w:r>
      <w:r w:rsidR="009A3FC6">
        <w:rPr>
          <w:sz w:val="24"/>
          <w:szCs w:val="24"/>
          <w:lang w:val="en-GB"/>
        </w:rPr>
        <w:t xml:space="preserve"> in his trend-se</w:t>
      </w:r>
      <w:r w:rsidR="005F0544">
        <w:rPr>
          <w:sz w:val="24"/>
          <w:szCs w:val="24"/>
          <w:lang w:val="en-GB"/>
        </w:rPr>
        <w:t>tting essay Foster (2004) suggeste</w:t>
      </w:r>
      <w:r w:rsidR="009A3FC6">
        <w:rPr>
          <w:sz w:val="24"/>
          <w:szCs w:val="24"/>
          <w:lang w:val="en-GB"/>
        </w:rPr>
        <w:t>d that</w:t>
      </w:r>
      <w:r>
        <w:rPr>
          <w:sz w:val="24"/>
          <w:szCs w:val="24"/>
          <w:lang w:val="en-GB"/>
        </w:rPr>
        <w:t xml:space="preserve"> the fragmentation characteristic of archival art rejects linear models</w:t>
      </w:r>
      <w:r w:rsidR="005F0544">
        <w:rPr>
          <w:sz w:val="24"/>
          <w:szCs w:val="24"/>
          <w:lang w:val="en-GB"/>
        </w:rPr>
        <w:t xml:space="preserve"> and</w:t>
      </w:r>
      <w:r>
        <w:rPr>
          <w:sz w:val="24"/>
          <w:szCs w:val="24"/>
          <w:lang w:val="en-GB"/>
        </w:rPr>
        <w:t xml:space="preserve"> offer</w:t>
      </w:r>
      <w:r w:rsidR="005F0544">
        <w:rPr>
          <w:sz w:val="24"/>
          <w:szCs w:val="24"/>
          <w:lang w:val="en-GB"/>
        </w:rPr>
        <w:t>s</w:t>
      </w:r>
      <w:r>
        <w:rPr>
          <w:sz w:val="24"/>
          <w:szCs w:val="24"/>
          <w:lang w:val="en-GB"/>
        </w:rPr>
        <w:t xml:space="preserve"> construction site</w:t>
      </w:r>
      <w:r w:rsidR="005F0544">
        <w:rPr>
          <w:sz w:val="24"/>
          <w:szCs w:val="24"/>
          <w:lang w:val="en-GB"/>
        </w:rPr>
        <w:t>s</w:t>
      </w:r>
      <w:r>
        <w:rPr>
          <w:sz w:val="24"/>
          <w:szCs w:val="24"/>
          <w:lang w:val="en-GB"/>
        </w:rPr>
        <w:t xml:space="preserve"> for new narra</w:t>
      </w:r>
      <w:r w:rsidR="00C521D1">
        <w:rPr>
          <w:sz w:val="24"/>
          <w:szCs w:val="24"/>
          <w:lang w:val="en-GB"/>
        </w:rPr>
        <w:t xml:space="preserve">tions. </w:t>
      </w:r>
      <w:r w:rsidR="002820B0" w:rsidRPr="00DD25DC">
        <w:rPr>
          <w:sz w:val="24"/>
          <w:szCs w:val="24"/>
          <w:lang w:val="en-GB"/>
        </w:rPr>
        <w:t>T</w:t>
      </w:r>
      <w:r w:rsidR="009A1E25" w:rsidRPr="00DD25DC">
        <w:rPr>
          <w:sz w:val="24"/>
          <w:szCs w:val="24"/>
          <w:lang w:val="en-GB"/>
        </w:rPr>
        <w:t>his spec</w:t>
      </w:r>
      <w:r w:rsidR="002820B0" w:rsidRPr="00DD25DC">
        <w:rPr>
          <w:sz w:val="24"/>
          <w:szCs w:val="24"/>
          <w:lang w:val="en-GB"/>
        </w:rPr>
        <w:t>ial issue</w:t>
      </w:r>
      <w:r w:rsidR="00B573DC">
        <w:rPr>
          <w:sz w:val="24"/>
          <w:szCs w:val="24"/>
          <w:lang w:val="en-GB"/>
        </w:rPr>
        <w:t xml:space="preserve"> examines how contemporary artists, </w:t>
      </w:r>
      <w:r w:rsidR="009A1E25" w:rsidRPr="00DD25DC">
        <w:rPr>
          <w:sz w:val="24"/>
          <w:szCs w:val="24"/>
          <w:lang w:val="en-GB"/>
        </w:rPr>
        <w:t>activists</w:t>
      </w:r>
      <w:r w:rsidR="00B573DC">
        <w:rPr>
          <w:sz w:val="24"/>
          <w:szCs w:val="24"/>
          <w:lang w:val="en-GB"/>
        </w:rPr>
        <w:t xml:space="preserve"> and postcolonial states have</w:t>
      </w:r>
      <w:r w:rsidR="009A1E25" w:rsidRPr="00DD25DC">
        <w:rPr>
          <w:sz w:val="24"/>
          <w:szCs w:val="24"/>
          <w:lang w:val="en-GB"/>
        </w:rPr>
        <w:t xml:space="preserve"> intervene</w:t>
      </w:r>
      <w:r w:rsidR="00B573DC">
        <w:rPr>
          <w:sz w:val="24"/>
          <w:szCs w:val="24"/>
          <w:lang w:val="en-GB"/>
        </w:rPr>
        <w:t>d</w:t>
      </w:r>
      <w:r w:rsidR="009A1E25" w:rsidRPr="00DD25DC">
        <w:rPr>
          <w:sz w:val="24"/>
          <w:szCs w:val="24"/>
          <w:lang w:val="en-GB"/>
        </w:rPr>
        <w:t xml:space="preserve"> in the colonial archive</w:t>
      </w:r>
      <w:r w:rsidR="007D35B8" w:rsidRPr="00DD25DC">
        <w:rPr>
          <w:sz w:val="24"/>
          <w:szCs w:val="24"/>
          <w:lang w:val="en-GB"/>
        </w:rPr>
        <w:t xml:space="preserve">. </w:t>
      </w:r>
      <w:r w:rsidR="005F0544">
        <w:rPr>
          <w:sz w:val="24"/>
          <w:szCs w:val="24"/>
          <w:lang w:val="en-GB"/>
        </w:rPr>
        <w:t>Unlike historians,</w:t>
      </w:r>
      <w:r w:rsidR="007D35B8" w:rsidRPr="00DD25DC">
        <w:rPr>
          <w:sz w:val="24"/>
          <w:szCs w:val="24"/>
          <w:lang w:val="en-GB"/>
        </w:rPr>
        <w:t xml:space="preserve"> the artists and activists we examine here h</w:t>
      </w:r>
      <w:r w:rsidR="005F0544">
        <w:rPr>
          <w:sz w:val="24"/>
          <w:szCs w:val="24"/>
          <w:lang w:val="en-GB"/>
        </w:rPr>
        <w:t>ave not</w:t>
      </w:r>
      <w:r w:rsidR="007D35B8" w:rsidRPr="00DD25DC">
        <w:rPr>
          <w:sz w:val="24"/>
          <w:szCs w:val="24"/>
          <w:lang w:val="en-GB"/>
        </w:rPr>
        <w:t xml:space="preserve"> </w:t>
      </w:r>
      <w:r w:rsidR="005F0544">
        <w:rPr>
          <w:sz w:val="24"/>
          <w:szCs w:val="24"/>
          <w:lang w:val="en-GB"/>
        </w:rPr>
        <w:t xml:space="preserve">read </w:t>
      </w:r>
      <w:r w:rsidR="007D35B8" w:rsidRPr="00DD25DC">
        <w:rPr>
          <w:sz w:val="24"/>
          <w:szCs w:val="24"/>
          <w:lang w:val="en-GB"/>
        </w:rPr>
        <w:t>the archive-as-text</w:t>
      </w:r>
      <w:r w:rsidR="005F0544">
        <w:rPr>
          <w:sz w:val="24"/>
          <w:szCs w:val="24"/>
          <w:lang w:val="en-GB"/>
        </w:rPr>
        <w:t>;</w:t>
      </w:r>
      <w:r w:rsidR="002A4C6F">
        <w:rPr>
          <w:sz w:val="24"/>
          <w:szCs w:val="24"/>
          <w:lang w:val="en-GB"/>
        </w:rPr>
        <w:t xml:space="preserve"> they have</w:t>
      </w:r>
      <w:r w:rsidR="007D35B8" w:rsidRPr="00DD25DC">
        <w:rPr>
          <w:sz w:val="24"/>
          <w:szCs w:val="24"/>
          <w:lang w:val="en-GB"/>
        </w:rPr>
        <w:t xml:space="preserve"> intervened in the archive-as-</w:t>
      </w:r>
      <w:r w:rsidR="005F0544">
        <w:rPr>
          <w:sz w:val="24"/>
          <w:szCs w:val="24"/>
          <w:lang w:val="en-GB"/>
        </w:rPr>
        <w:t>object. Which</w:t>
      </w:r>
      <w:r w:rsidR="00163DB4">
        <w:rPr>
          <w:sz w:val="24"/>
          <w:szCs w:val="24"/>
          <w:lang w:val="en-GB"/>
        </w:rPr>
        <w:t>ever imperial legacies</w:t>
      </w:r>
      <w:r w:rsidR="007D35B8" w:rsidRPr="00DD25DC">
        <w:rPr>
          <w:sz w:val="24"/>
          <w:szCs w:val="24"/>
          <w:lang w:val="en-GB"/>
        </w:rPr>
        <w:t xml:space="preserve"> they </w:t>
      </w:r>
      <w:r w:rsidR="00B573DC">
        <w:rPr>
          <w:sz w:val="24"/>
          <w:szCs w:val="24"/>
          <w:lang w:val="en-GB"/>
        </w:rPr>
        <w:t xml:space="preserve">have </w:t>
      </w:r>
      <w:r w:rsidR="00163DB4">
        <w:rPr>
          <w:sz w:val="24"/>
          <w:szCs w:val="24"/>
          <w:lang w:val="en-GB"/>
        </w:rPr>
        <w:t>found</w:t>
      </w:r>
      <w:r w:rsidR="005F0544">
        <w:rPr>
          <w:sz w:val="24"/>
          <w:szCs w:val="24"/>
          <w:lang w:val="en-GB"/>
        </w:rPr>
        <w:t>,</w:t>
      </w:r>
      <w:r w:rsidR="00B573DC">
        <w:rPr>
          <w:sz w:val="24"/>
          <w:szCs w:val="24"/>
          <w:lang w:val="en-GB"/>
        </w:rPr>
        <w:t xml:space="preserve"> t</w:t>
      </w:r>
      <w:r w:rsidR="00163DB4">
        <w:rPr>
          <w:sz w:val="24"/>
          <w:szCs w:val="24"/>
          <w:lang w:val="en-GB"/>
        </w:rPr>
        <w:t>hey have appropriated them for re-significations</w:t>
      </w:r>
      <w:r w:rsidR="00B46637">
        <w:rPr>
          <w:sz w:val="24"/>
          <w:szCs w:val="24"/>
          <w:lang w:val="en-GB"/>
        </w:rPr>
        <w:t xml:space="preserve"> un</w:t>
      </w:r>
      <w:r w:rsidR="007D35B8" w:rsidRPr="00DD25DC">
        <w:rPr>
          <w:sz w:val="24"/>
          <w:szCs w:val="24"/>
          <w:lang w:val="en-GB"/>
        </w:rPr>
        <w:t>anticipated by the colonial masters.</w:t>
      </w:r>
      <w:r w:rsidR="00B573DC" w:rsidRPr="00DD25DC">
        <w:rPr>
          <w:sz w:val="24"/>
          <w:szCs w:val="24"/>
          <w:lang w:val="en-GB"/>
        </w:rPr>
        <w:t xml:space="preserve"> </w:t>
      </w:r>
      <w:r w:rsidR="00B573DC">
        <w:rPr>
          <w:sz w:val="24"/>
          <w:szCs w:val="24"/>
          <w:lang w:val="en-GB"/>
        </w:rPr>
        <w:t>Acknowledging such</w:t>
      </w:r>
      <w:r w:rsidR="00B573DC" w:rsidRPr="00DD25DC">
        <w:rPr>
          <w:sz w:val="24"/>
          <w:szCs w:val="24"/>
          <w:lang w:val="en-GB"/>
        </w:rPr>
        <w:t xml:space="preserve"> mutability </w:t>
      </w:r>
      <w:r w:rsidR="00B573DC" w:rsidRPr="00DD25DC">
        <w:rPr>
          <w:sz w:val="24"/>
          <w:szCs w:val="24"/>
          <w:lang w:val="en-GB"/>
        </w:rPr>
        <w:lastRenderedPageBreak/>
        <w:t>of the colonial archive</w:t>
      </w:r>
      <w:r w:rsidR="00B573DC">
        <w:rPr>
          <w:sz w:val="24"/>
          <w:szCs w:val="24"/>
          <w:lang w:val="en-GB"/>
        </w:rPr>
        <w:t>, we</w:t>
      </w:r>
      <w:r w:rsidR="00B573DC" w:rsidRPr="00DD25DC">
        <w:rPr>
          <w:sz w:val="24"/>
          <w:szCs w:val="24"/>
          <w:lang w:val="en-GB"/>
        </w:rPr>
        <w:t xml:space="preserve"> </w:t>
      </w:r>
      <w:r w:rsidR="005B1950" w:rsidRPr="00016263">
        <w:rPr>
          <w:sz w:val="24"/>
          <w:szCs w:val="24"/>
          <w:lang w:val="en-GB"/>
        </w:rPr>
        <w:t>explore</w:t>
      </w:r>
      <w:r w:rsidR="00B573DC" w:rsidRPr="00DD25DC">
        <w:rPr>
          <w:sz w:val="24"/>
          <w:szCs w:val="24"/>
          <w:lang w:val="en-GB"/>
        </w:rPr>
        <w:t xml:space="preserve"> its multiple and unanticipated affordances in the present</w:t>
      </w:r>
      <w:r w:rsidR="00BB1263">
        <w:rPr>
          <w:sz w:val="24"/>
          <w:szCs w:val="24"/>
          <w:lang w:val="en-GB"/>
        </w:rPr>
        <w:t xml:space="preserve"> (</w:t>
      </w:r>
      <w:r w:rsidR="00374D80">
        <w:rPr>
          <w:sz w:val="24"/>
          <w:szCs w:val="24"/>
          <w:lang w:val="en-GB"/>
        </w:rPr>
        <w:t>see also</w:t>
      </w:r>
      <w:r w:rsidR="00BB1263">
        <w:rPr>
          <w:sz w:val="24"/>
          <w:szCs w:val="24"/>
          <w:lang w:val="en-GB"/>
        </w:rPr>
        <w:t xml:space="preserve"> </w:t>
      </w:r>
      <w:r w:rsidR="00693E4D" w:rsidRPr="00DD25DC">
        <w:rPr>
          <w:sz w:val="24"/>
          <w:szCs w:val="24"/>
          <w:lang w:val="en-GB"/>
        </w:rPr>
        <w:t>Basu and De Jong 2016: 5)</w:t>
      </w:r>
      <w:r w:rsidR="005F0544">
        <w:rPr>
          <w:sz w:val="24"/>
          <w:szCs w:val="24"/>
          <w:lang w:val="en-GB"/>
        </w:rPr>
        <w:t>.</w:t>
      </w:r>
    </w:p>
    <w:p w14:paraId="07FA650B" w14:textId="77777777" w:rsidR="00E66E59" w:rsidRPr="00E03498" w:rsidRDefault="00E03498">
      <w:pPr>
        <w:rPr>
          <w:sz w:val="24"/>
          <w:szCs w:val="24"/>
          <w:lang w:val="en-GB"/>
        </w:rPr>
      </w:pPr>
      <w:r w:rsidRPr="00E03498">
        <w:rPr>
          <w:rFonts w:cs="Times New Roman"/>
          <w:sz w:val="24"/>
          <w:szCs w:val="24"/>
        </w:rPr>
        <w:t>In this we acknowledge the multiplicity of uses that any archive can be given, as demonstrated in Kirsten Weld’s (2014) study of the archives of the military dictatorship in Guatemala. As agents in the country’s counter-insurgency, the National Police had gathered information on its alleged political opponents in an estimated 75 million documents. Weld examines how these archives had constituted a panoptical vision of Guatemalan society</w:t>
      </w:r>
      <w:r w:rsidR="00B839F5">
        <w:rPr>
          <w:rFonts w:cs="Times New Roman"/>
          <w:sz w:val="24"/>
          <w:szCs w:val="24"/>
        </w:rPr>
        <w:t xml:space="preserve"> that</w:t>
      </w:r>
      <w:r w:rsidRPr="00E03498">
        <w:rPr>
          <w:rFonts w:cs="Times New Roman"/>
          <w:sz w:val="24"/>
          <w:szCs w:val="24"/>
        </w:rPr>
        <w:t xml:space="preserve"> had been used to track and pursue political opponents. After democratisation of the political system, the Guatemalan government tried to keep the files secret from the post-conflict truth commission until the archives were re-discovered in a derelict building in the national capital. Weld’s study </w:t>
      </w:r>
      <w:r w:rsidR="00374D80">
        <w:rPr>
          <w:rFonts w:cs="Times New Roman"/>
          <w:sz w:val="24"/>
          <w:szCs w:val="24"/>
        </w:rPr>
        <w:t>concerns</w:t>
      </w:r>
      <w:r w:rsidRPr="00E03498">
        <w:rPr>
          <w:rFonts w:cs="Times New Roman"/>
          <w:sz w:val="24"/>
          <w:szCs w:val="24"/>
        </w:rPr>
        <w:t xml:space="preserve"> the struggle of human rights activists to access the documents and uncover their contents. With great sensitivity, she documents how the files are made available for the persecution of those responsible for ‘the missing’ – and how the archive is appropriated for the struggle against impunity. </w:t>
      </w:r>
      <w:r>
        <w:rPr>
          <w:rFonts w:cs="Times New Roman"/>
          <w:sz w:val="24"/>
          <w:szCs w:val="24"/>
        </w:rPr>
        <w:t>Whilst the archives had in the first instance been used to subject political opponents, those subjected to its administrative gaze have bee</w:t>
      </w:r>
      <w:r w:rsidR="00B839F5">
        <w:rPr>
          <w:rFonts w:cs="Times New Roman"/>
          <w:sz w:val="24"/>
          <w:szCs w:val="24"/>
        </w:rPr>
        <w:t>n able to wrest control of the P</w:t>
      </w:r>
      <w:r>
        <w:rPr>
          <w:rFonts w:cs="Times New Roman"/>
          <w:sz w:val="24"/>
          <w:szCs w:val="24"/>
        </w:rPr>
        <w:t>anopticon and turn it into an instrument of e</w:t>
      </w:r>
      <w:r w:rsidR="004F0423">
        <w:rPr>
          <w:rFonts w:cs="Times New Roman"/>
          <w:sz w:val="24"/>
          <w:szCs w:val="24"/>
        </w:rPr>
        <w:t xml:space="preserve">mancipation. </w:t>
      </w:r>
      <w:r w:rsidR="00C75946" w:rsidRPr="00E03498">
        <w:rPr>
          <w:rFonts w:cs="Times New Roman"/>
          <w:sz w:val="24"/>
          <w:szCs w:val="24"/>
        </w:rPr>
        <w:t>For the activists, Weld (2014: 237) states, the archives ‘are sites of hope and aspiration’.</w:t>
      </w:r>
      <w:r w:rsidR="00C75946">
        <w:rPr>
          <w:rFonts w:cs="Times New Roman"/>
          <w:sz w:val="24"/>
          <w:szCs w:val="24"/>
        </w:rPr>
        <w:t xml:space="preserve"> </w:t>
      </w:r>
      <w:r w:rsidR="004F1537">
        <w:rPr>
          <w:rFonts w:cs="Times New Roman"/>
          <w:sz w:val="24"/>
          <w:szCs w:val="24"/>
        </w:rPr>
        <w:t xml:space="preserve">Postcolonial authors had already signaled </w:t>
      </w:r>
      <w:r w:rsidR="004F0423">
        <w:rPr>
          <w:rFonts w:cs="Times New Roman"/>
          <w:sz w:val="24"/>
          <w:szCs w:val="24"/>
        </w:rPr>
        <w:t>this emancipatory potential</w:t>
      </w:r>
      <w:r>
        <w:rPr>
          <w:rFonts w:cs="Times New Roman"/>
          <w:sz w:val="24"/>
          <w:szCs w:val="24"/>
        </w:rPr>
        <w:t xml:space="preserve"> of archival </w:t>
      </w:r>
      <w:r w:rsidR="004F1537">
        <w:rPr>
          <w:rFonts w:cs="Times New Roman"/>
          <w:sz w:val="24"/>
          <w:szCs w:val="24"/>
        </w:rPr>
        <w:t>activism</w:t>
      </w:r>
      <w:r w:rsidR="00C75946">
        <w:rPr>
          <w:rFonts w:cs="Times New Roman"/>
          <w:sz w:val="24"/>
          <w:szCs w:val="24"/>
        </w:rPr>
        <w:t xml:space="preserve"> (</w:t>
      </w:r>
      <w:r w:rsidR="00374D80">
        <w:rPr>
          <w:rFonts w:cs="Times New Roman"/>
          <w:sz w:val="24"/>
          <w:szCs w:val="24"/>
        </w:rPr>
        <w:t xml:space="preserve">Appadurai 2003; </w:t>
      </w:r>
      <w:r w:rsidR="00C75946">
        <w:rPr>
          <w:rFonts w:cs="Times New Roman"/>
          <w:sz w:val="24"/>
          <w:szCs w:val="24"/>
        </w:rPr>
        <w:t>Hall 2001)</w:t>
      </w:r>
      <w:r w:rsidR="004F1537">
        <w:rPr>
          <w:rFonts w:cs="Times New Roman"/>
          <w:sz w:val="24"/>
          <w:szCs w:val="24"/>
        </w:rPr>
        <w:t xml:space="preserve">. The articles in this volume of </w:t>
      </w:r>
      <w:r w:rsidR="004F1537" w:rsidRPr="004F1537">
        <w:rPr>
          <w:rFonts w:cs="Times New Roman"/>
          <w:i/>
          <w:sz w:val="24"/>
          <w:szCs w:val="24"/>
        </w:rPr>
        <w:t>World Art</w:t>
      </w:r>
      <w:r w:rsidR="004F1537">
        <w:rPr>
          <w:rFonts w:cs="Times New Roman"/>
          <w:sz w:val="24"/>
          <w:szCs w:val="24"/>
        </w:rPr>
        <w:t xml:space="preserve"> explore such emancipatory aspects of archival art </w:t>
      </w:r>
      <w:r w:rsidR="00C75946">
        <w:rPr>
          <w:rFonts w:cs="Times New Roman"/>
          <w:sz w:val="24"/>
          <w:szCs w:val="24"/>
        </w:rPr>
        <w:t>in more detail</w:t>
      </w:r>
      <w:r w:rsidR="00B839F5">
        <w:rPr>
          <w:rFonts w:cs="Times New Roman"/>
          <w:sz w:val="24"/>
          <w:szCs w:val="24"/>
        </w:rPr>
        <w:t>.</w:t>
      </w:r>
    </w:p>
    <w:p w14:paraId="2C031C02" w14:textId="77777777" w:rsidR="00E03498" w:rsidRPr="00E03498" w:rsidRDefault="00E03498">
      <w:pPr>
        <w:rPr>
          <w:sz w:val="24"/>
          <w:szCs w:val="24"/>
          <w:lang w:val="en-GB"/>
        </w:rPr>
      </w:pPr>
    </w:p>
    <w:p w14:paraId="0E56375F" w14:textId="1828A5B3" w:rsidR="00BD0F8C" w:rsidRPr="00DD25DC" w:rsidRDefault="00B21C9D">
      <w:pPr>
        <w:rPr>
          <w:sz w:val="24"/>
          <w:szCs w:val="24"/>
          <w:lang w:val="en-GB"/>
        </w:rPr>
      </w:pPr>
      <w:r>
        <w:rPr>
          <w:sz w:val="24"/>
          <w:szCs w:val="24"/>
          <w:lang w:val="en-GB"/>
        </w:rPr>
        <w:t>Photographic</w:t>
      </w:r>
      <w:r w:rsidR="00FA2E2D">
        <w:rPr>
          <w:sz w:val="24"/>
          <w:szCs w:val="24"/>
          <w:lang w:val="en-GB"/>
        </w:rPr>
        <w:t xml:space="preserve"> Returns</w:t>
      </w:r>
    </w:p>
    <w:p w14:paraId="1C96E54C" w14:textId="77777777" w:rsidR="00181785" w:rsidRDefault="00163DB4">
      <w:pPr>
        <w:rPr>
          <w:sz w:val="24"/>
          <w:szCs w:val="24"/>
          <w:lang w:val="en-GB"/>
        </w:rPr>
      </w:pPr>
      <w:r>
        <w:rPr>
          <w:sz w:val="24"/>
          <w:szCs w:val="24"/>
          <w:lang w:val="en-GB"/>
        </w:rPr>
        <w:t>P</w:t>
      </w:r>
      <w:r w:rsidR="00891B8A" w:rsidRPr="00DD25DC">
        <w:rPr>
          <w:sz w:val="24"/>
          <w:szCs w:val="24"/>
          <w:lang w:val="en-GB"/>
        </w:rPr>
        <w:t>hotography played a critical role in the establishment of colonial forms of domination.</w:t>
      </w:r>
      <w:r w:rsidR="00693E4D" w:rsidRPr="00693E4D">
        <w:rPr>
          <w:sz w:val="24"/>
          <w:szCs w:val="24"/>
          <w:lang w:val="en-GB"/>
        </w:rPr>
        <w:t xml:space="preserve"> </w:t>
      </w:r>
      <w:r w:rsidR="00693E4D">
        <w:rPr>
          <w:sz w:val="24"/>
          <w:szCs w:val="24"/>
          <w:lang w:val="en-GB"/>
        </w:rPr>
        <w:t>Landau wryly observe</w:t>
      </w:r>
      <w:r w:rsidR="00693E4D" w:rsidRPr="00DD25DC">
        <w:rPr>
          <w:sz w:val="24"/>
          <w:szCs w:val="24"/>
          <w:lang w:val="en-GB"/>
        </w:rPr>
        <w:t xml:space="preserve">s that </w:t>
      </w:r>
      <w:r w:rsidR="00BB1263">
        <w:rPr>
          <w:sz w:val="24"/>
          <w:szCs w:val="24"/>
          <w:lang w:val="en-GB"/>
        </w:rPr>
        <w:t>‘</w:t>
      </w:r>
      <w:r w:rsidR="00693E4D" w:rsidRPr="00DD25DC">
        <w:rPr>
          <w:sz w:val="24"/>
          <w:szCs w:val="24"/>
          <w:lang w:val="en-GB"/>
        </w:rPr>
        <w:t>photography became a tool of empire by following the gun into</w:t>
      </w:r>
      <w:r w:rsidR="00BB1263">
        <w:rPr>
          <w:sz w:val="24"/>
          <w:szCs w:val="24"/>
          <w:lang w:val="en-GB"/>
        </w:rPr>
        <w:t xml:space="preserve"> Africa’</w:t>
      </w:r>
      <w:r w:rsidR="00693E4D">
        <w:rPr>
          <w:sz w:val="24"/>
          <w:szCs w:val="24"/>
          <w:lang w:val="en-GB"/>
        </w:rPr>
        <w:t xml:space="preserve"> (Landau 2002: 146).</w:t>
      </w:r>
      <w:r w:rsidR="00891B8A" w:rsidRPr="00DD25DC">
        <w:rPr>
          <w:sz w:val="24"/>
          <w:szCs w:val="24"/>
          <w:lang w:val="en-GB"/>
        </w:rPr>
        <w:t xml:space="preserve"> </w:t>
      </w:r>
      <w:r>
        <w:rPr>
          <w:sz w:val="24"/>
          <w:szCs w:val="24"/>
          <w:lang w:val="en-GB"/>
        </w:rPr>
        <w:t xml:space="preserve">It </w:t>
      </w:r>
      <w:r w:rsidR="006D7DD7">
        <w:rPr>
          <w:sz w:val="24"/>
          <w:szCs w:val="24"/>
          <w:lang w:val="en-GB"/>
        </w:rPr>
        <w:t xml:space="preserve">is </w:t>
      </w:r>
      <w:r>
        <w:rPr>
          <w:sz w:val="24"/>
          <w:szCs w:val="24"/>
          <w:lang w:val="en-GB"/>
        </w:rPr>
        <w:t>well-documented</w:t>
      </w:r>
      <w:r w:rsidR="006D7DD7">
        <w:rPr>
          <w:sz w:val="24"/>
          <w:szCs w:val="24"/>
          <w:lang w:val="en-GB"/>
        </w:rPr>
        <w:t xml:space="preserve"> </w:t>
      </w:r>
      <w:r>
        <w:rPr>
          <w:sz w:val="24"/>
          <w:szCs w:val="24"/>
          <w:lang w:val="en-GB"/>
        </w:rPr>
        <w:t>that p</w:t>
      </w:r>
      <w:r w:rsidR="00891B8A" w:rsidRPr="00DD25DC">
        <w:rPr>
          <w:sz w:val="24"/>
          <w:szCs w:val="24"/>
          <w:lang w:val="en-GB"/>
        </w:rPr>
        <w:t>hotography was used in the production of knowledge about the indigenous pop</w:t>
      </w:r>
      <w:r>
        <w:rPr>
          <w:sz w:val="24"/>
          <w:szCs w:val="24"/>
          <w:lang w:val="en-GB"/>
        </w:rPr>
        <w:t>ulation of Africa</w:t>
      </w:r>
      <w:r w:rsidR="002F7B38" w:rsidRPr="00DD25DC">
        <w:rPr>
          <w:sz w:val="24"/>
          <w:szCs w:val="24"/>
          <w:lang w:val="en-GB"/>
        </w:rPr>
        <w:t xml:space="preserve"> by visualising ethnographic </w:t>
      </w:r>
      <w:r w:rsidR="00771E9D">
        <w:rPr>
          <w:sz w:val="24"/>
          <w:szCs w:val="24"/>
          <w:lang w:val="en-GB"/>
        </w:rPr>
        <w:t>‘</w:t>
      </w:r>
      <w:r w:rsidR="002F7B38" w:rsidRPr="00DD25DC">
        <w:rPr>
          <w:sz w:val="24"/>
          <w:szCs w:val="24"/>
          <w:lang w:val="en-GB"/>
        </w:rPr>
        <w:t>types</w:t>
      </w:r>
      <w:r w:rsidR="00771E9D">
        <w:rPr>
          <w:sz w:val="24"/>
          <w:szCs w:val="24"/>
          <w:lang w:val="en-GB"/>
        </w:rPr>
        <w:t>’</w:t>
      </w:r>
      <w:r>
        <w:rPr>
          <w:sz w:val="24"/>
          <w:szCs w:val="24"/>
          <w:lang w:val="en-GB"/>
        </w:rPr>
        <w:t xml:space="preserve"> </w:t>
      </w:r>
      <w:r w:rsidR="002F7B38" w:rsidRPr="00DD25DC">
        <w:rPr>
          <w:sz w:val="24"/>
          <w:szCs w:val="24"/>
          <w:lang w:val="en-GB"/>
        </w:rPr>
        <w:t>(Edwards 1992; Ryan 1997). The colonial gaze subordinated the colonised in</w:t>
      </w:r>
      <w:r w:rsidR="00771E9D">
        <w:rPr>
          <w:sz w:val="24"/>
          <w:szCs w:val="24"/>
          <w:lang w:val="en-GB"/>
        </w:rPr>
        <w:t>to</w:t>
      </w:r>
      <w:r w:rsidR="002F7B38" w:rsidRPr="00DD25DC">
        <w:rPr>
          <w:sz w:val="24"/>
          <w:szCs w:val="24"/>
          <w:lang w:val="en-GB"/>
        </w:rPr>
        <w:t xml:space="preserve"> ethnographic objects of st</w:t>
      </w:r>
      <w:r>
        <w:rPr>
          <w:sz w:val="24"/>
          <w:szCs w:val="24"/>
          <w:lang w:val="en-GB"/>
        </w:rPr>
        <w:t>udy</w:t>
      </w:r>
      <w:r w:rsidR="002F7B38" w:rsidRPr="00DD25DC">
        <w:rPr>
          <w:sz w:val="24"/>
          <w:szCs w:val="24"/>
          <w:lang w:val="en-GB"/>
        </w:rPr>
        <w:t xml:space="preserve"> by storing their stereotypical representat</w:t>
      </w:r>
      <w:r w:rsidR="00693E4D">
        <w:rPr>
          <w:sz w:val="24"/>
          <w:szCs w:val="24"/>
          <w:lang w:val="en-GB"/>
        </w:rPr>
        <w:t xml:space="preserve">ions in the ethnographic museum. </w:t>
      </w:r>
    </w:p>
    <w:p w14:paraId="63E74769" w14:textId="77777777" w:rsidR="005C55B3" w:rsidRPr="00DD25DC" w:rsidRDefault="00181785">
      <w:pPr>
        <w:rPr>
          <w:sz w:val="24"/>
          <w:szCs w:val="24"/>
          <w:lang w:val="en-GB"/>
        </w:rPr>
      </w:pPr>
      <w:r>
        <w:rPr>
          <w:sz w:val="24"/>
          <w:szCs w:val="24"/>
          <w:lang w:val="en-GB"/>
        </w:rPr>
        <w:t>I</w:t>
      </w:r>
      <w:r w:rsidR="002F7B38" w:rsidRPr="00DD25DC">
        <w:rPr>
          <w:sz w:val="24"/>
          <w:szCs w:val="24"/>
          <w:lang w:val="en-GB"/>
        </w:rPr>
        <w:t>n more recent studies this totalising view of colonial photography has been questioned</w:t>
      </w:r>
      <w:r w:rsidR="00693E4D">
        <w:rPr>
          <w:sz w:val="24"/>
          <w:szCs w:val="24"/>
          <w:lang w:val="en-GB"/>
        </w:rPr>
        <w:t xml:space="preserve"> (</w:t>
      </w:r>
      <w:r w:rsidR="00FA2F4A" w:rsidRPr="00DD25DC">
        <w:rPr>
          <w:sz w:val="24"/>
          <w:szCs w:val="24"/>
          <w:lang w:val="en-GB"/>
        </w:rPr>
        <w:t>Garb 2015)</w:t>
      </w:r>
      <w:r w:rsidR="002F7B38" w:rsidRPr="00DD25DC">
        <w:rPr>
          <w:sz w:val="24"/>
          <w:szCs w:val="24"/>
          <w:lang w:val="en-GB"/>
        </w:rPr>
        <w:t>.</w:t>
      </w:r>
      <w:r w:rsidR="00FA2F4A" w:rsidRPr="00DD25DC">
        <w:rPr>
          <w:sz w:val="24"/>
          <w:szCs w:val="24"/>
          <w:lang w:val="en-GB"/>
        </w:rPr>
        <w:t xml:space="preserve"> Edwards </w:t>
      </w:r>
      <w:r w:rsidR="00374D80" w:rsidRPr="00DD25DC">
        <w:rPr>
          <w:sz w:val="24"/>
          <w:szCs w:val="24"/>
          <w:lang w:val="en-GB"/>
        </w:rPr>
        <w:t>(2015: 50)</w:t>
      </w:r>
      <w:r w:rsidR="00374D80">
        <w:rPr>
          <w:sz w:val="24"/>
          <w:szCs w:val="24"/>
          <w:lang w:val="en-GB"/>
        </w:rPr>
        <w:t xml:space="preserve"> </w:t>
      </w:r>
      <w:r w:rsidR="00FA2F4A" w:rsidRPr="00DD25DC">
        <w:rPr>
          <w:sz w:val="24"/>
          <w:szCs w:val="24"/>
          <w:lang w:val="en-GB"/>
        </w:rPr>
        <w:t xml:space="preserve">suggests that recognising the tropes and ideological formations </w:t>
      </w:r>
      <w:r w:rsidR="00771E9D">
        <w:rPr>
          <w:sz w:val="24"/>
          <w:szCs w:val="24"/>
          <w:lang w:val="en-GB"/>
        </w:rPr>
        <w:t>produced in colonial</w:t>
      </w:r>
      <w:r w:rsidR="00FA2F4A" w:rsidRPr="00DD25DC">
        <w:rPr>
          <w:sz w:val="24"/>
          <w:szCs w:val="24"/>
          <w:lang w:val="en-GB"/>
        </w:rPr>
        <w:t xml:space="preserve"> photography </w:t>
      </w:r>
      <w:r w:rsidR="00771E9D">
        <w:rPr>
          <w:sz w:val="24"/>
          <w:szCs w:val="24"/>
          <w:lang w:val="en-GB"/>
        </w:rPr>
        <w:t>is not the same as</w:t>
      </w:r>
      <w:r w:rsidR="00FA2F4A" w:rsidRPr="00DD25DC">
        <w:rPr>
          <w:sz w:val="24"/>
          <w:szCs w:val="24"/>
          <w:lang w:val="en-GB"/>
        </w:rPr>
        <w:t xml:space="preserve"> destabiliz</w:t>
      </w:r>
      <w:r w:rsidR="00771E9D">
        <w:rPr>
          <w:sz w:val="24"/>
          <w:szCs w:val="24"/>
          <w:lang w:val="en-GB"/>
        </w:rPr>
        <w:t>ing</w:t>
      </w:r>
      <w:r w:rsidR="00FA2F4A" w:rsidRPr="00DD25DC">
        <w:rPr>
          <w:sz w:val="24"/>
          <w:szCs w:val="24"/>
          <w:lang w:val="en-GB"/>
        </w:rPr>
        <w:t xml:space="preserve"> them. A</w:t>
      </w:r>
      <w:r w:rsidR="006D7DD7">
        <w:rPr>
          <w:sz w:val="24"/>
          <w:szCs w:val="24"/>
          <w:lang w:val="en-GB"/>
        </w:rPr>
        <w:t>cademic</w:t>
      </w:r>
      <w:r w:rsidR="00693E4D">
        <w:rPr>
          <w:sz w:val="24"/>
          <w:szCs w:val="24"/>
          <w:lang w:val="en-GB"/>
        </w:rPr>
        <w:t xml:space="preserve"> deconstruction did not enable</w:t>
      </w:r>
      <w:r w:rsidR="00FA2F4A" w:rsidRPr="00DD25DC">
        <w:rPr>
          <w:sz w:val="24"/>
          <w:szCs w:val="24"/>
          <w:lang w:val="en-GB"/>
        </w:rPr>
        <w:t xml:space="preserve"> the same material to be read in other ways. </w:t>
      </w:r>
      <w:r w:rsidR="00824C39">
        <w:rPr>
          <w:sz w:val="24"/>
          <w:szCs w:val="24"/>
          <w:lang w:val="en-GB"/>
        </w:rPr>
        <w:t>And t</w:t>
      </w:r>
      <w:r w:rsidR="00FA2F4A" w:rsidRPr="00DD25DC">
        <w:rPr>
          <w:sz w:val="24"/>
          <w:szCs w:val="24"/>
          <w:lang w:val="en-GB"/>
        </w:rPr>
        <w:t>he colonial archive is not only read by postcolonial scholars</w:t>
      </w:r>
      <w:r w:rsidR="00824C39">
        <w:rPr>
          <w:sz w:val="24"/>
          <w:szCs w:val="24"/>
          <w:lang w:val="en-GB"/>
        </w:rPr>
        <w:t>,</w:t>
      </w:r>
      <w:r w:rsidR="006D7DD7">
        <w:rPr>
          <w:sz w:val="24"/>
          <w:szCs w:val="24"/>
          <w:lang w:val="en-GB"/>
        </w:rPr>
        <w:t xml:space="preserve"> but also by postcolonial subjects who actually recognize themselves in </w:t>
      </w:r>
      <w:r w:rsidR="00824C39">
        <w:rPr>
          <w:sz w:val="24"/>
          <w:szCs w:val="24"/>
          <w:lang w:val="en-GB"/>
        </w:rPr>
        <w:t xml:space="preserve">the </w:t>
      </w:r>
      <w:r w:rsidR="006D7DD7">
        <w:rPr>
          <w:sz w:val="24"/>
          <w:szCs w:val="24"/>
          <w:lang w:val="en-GB"/>
        </w:rPr>
        <w:t xml:space="preserve">archival collections: </w:t>
      </w:r>
      <w:r w:rsidR="00C167CC">
        <w:rPr>
          <w:sz w:val="24"/>
          <w:szCs w:val="24"/>
          <w:lang w:val="en-GB"/>
        </w:rPr>
        <w:t>‘</w:t>
      </w:r>
      <w:r w:rsidR="006D7DD7" w:rsidRPr="00DD25DC">
        <w:rPr>
          <w:sz w:val="24"/>
          <w:szCs w:val="24"/>
          <w:lang w:val="en-GB"/>
        </w:rPr>
        <w:t>many indigenous researchers continue to discover images of their ancestors in such anonymous “ethnographic” images, redeeming an honorific dimension within the historical image that had hitherto been assumed to be forever denied</w:t>
      </w:r>
      <w:r w:rsidR="00C167CC">
        <w:rPr>
          <w:sz w:val="24"/>
          <w:szCs w:val="24"/>
          <w:lang w:val="en-GB"/>
        </w:rPr>
        <w:t>’</w:t>
      </w:r>
      <w:r w:rsidR="006D7DD7" w:rsidRPr="00DD25DC">
        <w:rPr>
          <w:sz w:val="24"/>
          <w:szCs w:val="24"/>
          <w:lang w:val="en-GB"/>
        </w:rPr>
        <w:t xml:space="preserve"> (Morton and Newbury 2015: 8-9).</w:t>
      </w:r>
      <w:r w:rsidR="006D7DD7">
        <w:rPr>
          <w:sz w:val="24"/>
          <w:szCs w:val="24"/>
          <w:lang w:val="en-GB"/>
        </w:rPr>
        <w:t xml:space="preserve"> T</w:t>
      </w:r>
      <w:r w:rsidR="00E24D48">
        <w:rPr>
          <w:sz w:val="24"/>
          <w:szCs w:val="24"/>
          <w:lang w:val="en-GB"/>
        </w:rPr>
        <w:t>h</w:t>
      </w:r>
      <w:r w:rsidR="00824C39">
        <w:rPr>
          <w:sz w:val="24"/>
          <w:szCs w:val="24"/>
          <w:lang w:val="en-GB"/>
        </w:rPr>
        <w:t>us th</w:t>
      </w:r>
      <w:r w:rsidR="00E24D48">
        <w:rPr>
          <w:sz w:val="24"/>
          <w:szCs w:val="24"/>
          <w:lang w:val="en-GB"/>
        </w:rPr>
        <w:t xml:space="preserve">e </w:t>
      </w:r>
      <w:r w:rsidR="00C167CC">
        <w:rPr>
          <w:sz w:val="24"/>
          <w:szCs w:val="24"/>
          <w:lang w:val="en-GB"/>
        </w:rPr>
        <w:t>‘</w:t>
      </w:r>
      <w:r w:rsidR="00E24D48">
        <w:rPr>
          <w:sz w:val="24"/>
          <w:szCs w:val="24"/>
          <w:lang w:val="en-GB"/>
        </w:rPr>
        <w:t>ethnographic</w:t>
      </w:r>
      <w:r w:rsidR="00C167CC">
        <w:rPr>
          <w:sz w:val="24"/>
          <w:szCs w:val="24"/>
          <w:lang w:val="en-GB"/>
        </w:rPr>
        <w:t>’</w:t>
      </w:r>
      <w:r w:rsidR="00215BE6" w:rsidRPr="00DD25DC">
        <w:rPr>
          <w:sz w:val="24"/>
          <w:szCs w:val="24"/>
          <w:lang w:val="en-GB"/>
        </w:rPr>
        <w:t xml:space="preserve"> </w:t>
      </w:r>
      <w:r w:rsidR="006D7DD7">
        <w:rPr>
          <w:sz w:val="24"/>
          <w:szCs w:val="24"/>
          <w:lang w:val="en-GB"/>
        </w:rPr>
        <w:t xml:space="preserve">is </w:t>
      </w:r>
      <w:r w:rsidR="00E24D48">
        <w:rPr>
          <w:sz w:val="24"/>
          <w:szCs w:val="24"/>
          <w:lang w:val="en-GB"/>
        </w:rPr>
        <w:t>not the only register</w:t>
      </w:r>
      <w:r w:rsidR="00215BE6" w:rsidRPr="00DD25DC">
        <w:rPr>
          <w:sz w:val="24"/>
          <w:szCs w:val="24"/>
          <w:lang w:val="en-GB"/>
        </w:rPr>
        <w:t xml:space="preserve"> in which such photo</w:t>
      </w:r>
      <w:r w:rsidR="00E24D48">
        <w:rPr>
          <w:sz w:val="24"/>
          <w:szCs w:val="24"/>
          <w:lang w:val="en-GB"/>
        </w:rPr>
        <w:t>graphy can be</w:t>
      </w:r>
      <w:r w:rsidR="00824C39">
        <w:rPr>
          <w:sz w:val="24"/>
          <w:szCs w:val="24"/>
          <w:lang w:val="en-GB"/>
        </w:rPr>
        <w:t xml:space="preserve"> read and</w:t>
      </w:r>
      <w:r w:rsidR="005C55B3" w:rsidRPr="00DD25DC">
        <w:rPr>
          <w:sz w:val="24"/>
          <w:szCs w:val="24"/>
          <w:lang w:val="en-GB"/>
        </w:rPr>
        <w:t xml:space="preserve"> alternative readings of colonial photographs have been facilitated by the</w:t>
      </w:r>
      <w:r w:rsidR="006D7DD7">
        <w:rPr>
          <w:sz w:val="24"/>
          <w:szCs w:val="24"/>
          <w:lang w:val="en-GB"/>
        </w:rPr>
        <w:t>ir return from</w:t>
      </w:r>
      <w:r w:rsidR="005C55B3" w:rsidRPr="00DD25DC">
        <w:rPr>
          <w:sz w:val="24"/>
          <w:szCs w:val="24"/>
          <w:lang w:val="en-GB"/>
        </w:rPr>
        <w:t xml:space="preserve"> colonial archive</w:t>
      </w:r>
      <w:r w:rsidR="00C167CC">
        <w:rPr>
          <w:sz w:val="24"/>
          <w:szCs w:val="24"/>
          <w:lang w:val="en-GB"/>
        </w:rPr>
        <w:t>s</w:t>
      </w:r>
      <w:r w:rsidR="005C55B3" w:rsidRPr="00DD25DC">
        <w:rPr>
          <w:sz w:val="24"/>
          <w:szCs w:val="24"/>
          <w:lang w:val="en-GB"/>
        </w:rPr>
        <w:t xml:space="preserve"> to the descendants of the </w:t>
      </w:r>
      <w:r w:rsidR="006D7DD7">
        <w:rPr>
          <w:sz w:val="24"/>
          <w:szCs w:val="24"/>
          <w:lang w:val="en-GB"/>
        </w:rPr>
        <w:t xml:space="preserve">original </w:t>
      </w:r>
      <w:r w:rsidR="005C55B3" w:rsidRPr="00DD25DC">
        <w:rPr>
          <w:sz w:val="24"/>
          <w:szCs w:val="24"/>
          <w:lang w:val="en-GB"/>
        </w:rPr>
        <w:lastRenderedPageBreak/>
        <w:t>subjects.</w:t>
      </w:r>
      <w:r w:rsidR="00E24D48">
        <w:rPr>
          <w:sz w:val="24"/>
          <w:szCs w:val="24"/>
          <w:lang w:val="en-GB"/>
        </w:rPr>
        <w:t xml:space="preserve"> Th</w:t>
      </w:r>
      <w:r w:rsidR="00824C39">
        <w:rPr>
          <w:sz w:val="24"/>
          <w:szCs w:val="24"/>
          <w:lang w:val="en-GB"/>
        </w:rPr>
        <w:t>us</w:t>
      </w:r>
      <w:r w:rsidR="005C55B3" w:rsidRPr="00DD25DC">
        <w:rPr>
          <w:sz w:val="24"/>
          <w:szCs w:val="24"/>
          <w:lang w:val="en-GB"/>
        </w:rPr>
        <w:t xml:space="preserve"> the history of </w:t>
      </w:r>
      <w:r w:rsidR="00C167CC">
        <w:rPr>
          <w:sz w:val="24"/>
          <w:szCs w:val="24"/>
          <w:lang w:val="en-GB"/>
        </w:rPr>
        <w:t xml:space="preserve">the function of </w:t>
      </w:r>
      <w:r w:rsidR="005C55B3" w:rsidRPr="00DD25DC">
        <w:rPr>
          <w:sz w:val="24"/>
          <w:szCs w:val="24"/>
          <w:lang w:val="en-GB"/>
        </w:rPr>
        <w:t xml:space="preserve">photography </w:t>
      </w:r>
      <w:r w:rsidR="00824C39">
        <w:rPr>
          <w:sz w:val="24"/>
          <w:szCs w:val="24"/>
          <w:lang w:val="en-GB"/>
        </w:rPr>
        <w:t xml:space="preserve">cannot be disentangled </w:t>
      </w:r>
      <w:r w:rsidR="005C55B3" w:rsidRPr="00DD25DC">
        <w:rPr>
          <w:sz w:val="24"/>
          <w:szCs w:val="24"/>
          <w:lang w:val="en-GB"/>
        </w:rPr>
        <w:t>from the history o</w:t>
      </w:r>
      <w:r w:rsidR="00C167CC">
        <w:rPr>
          <w:sz w:val="24"/>
          <w:szCs w:val="24"/>
          <w:lang w:val="en-GB"/>
        </w:rPr>
        <w:t>f</w:t>
      </w:r>
      <w:r w:rsidR="005C55B3" w:rsidRPr="00DD25DC">
        <w:rPr>
          <w:sz w:val="24"/>
          <w:szCs w:val="24"/>
          <w:lang w:val="en-GB"/>
        </w:rPr>
        <w:t xml:space="preserve"> archiving</w:t>
      </w:r>
      <w:r w:rsidR="00824C39">
        <w:rPr>
          <w:sz w:val="24"/>
          <w:szCs w:val="24"/>
          <w:lang w:val="en-GB"/>
        </w:rPr>
        <w:t>, except by appropriation.</w:t>
      </w:r>
      <w:r w:rsidR="00E24D48" w:rsidRPr="00E24D48">
        <w:rPr>
          <w:sz w:val="24"/>
          <w:szCs w:val="24"/>
          <w:lang w:val="en-GB"/>
        </w:rPr>
        <w:t xml:space="preserve"> </w:t>
      </w:r>
      <w:r w:rsidR="00824C39">
        <w:rPr>
          <w:sz w:val="24"/>
          <w:szCs w:val="24"/>
          <w:lang w:val="en-GB"/>
        </w:rPr>
        <w:t>Aboriginal readings of historical photography therefore amount to an appropriation of the colonial archive.</w:t>
      </w:r>
    </w:p>
    <w:p w14:paraId="3AAB66D4" w14:textId="77777777" w:rsidR="00482B28" w:rsidRPr="00DD25DC" w:rsidRDefault="00824C39">
      <w:pPr>
        <w:rPr>
          <w:sz w:val="24"/>
          <w:szCs w:val="24"/>
          <w:lang w:val="en-GB"/>
        </w:rPr>
      </w:pPr>
      <w:r>
        <w:rPr>
          <w:sz w:val="24"/>
          <w:szCs w:val="24"/>
          <w:lang w:val="en-GB"/>
        </w:rPr>
        <w:t>In this issue, three essays address the appropriation</w:t>
      </w:r>
      <w:r w:rsidR="00E06CB6" w:rsidRPr="00DD25DC">
        <w:rPr>
          <w:sz w:val="24"/>
          <w:szCs w:val="24"/>
          <w:lang w:val="en-GB"/>
        </w:rPr>
        <w:t xml:space="preserve"> </w:t>
      </w:r>
      <w:r w:rsidR="00C167CC">
        <w:rPr>
          <w:sz w:val="24"/>
          <w:szCs w:val="24"/>
          <w:lang w:val="en-GB"/>
        </w:rPr>
        <w:t xml:space="preserve">of photographs </w:t>
      </w:r>
      <w:r>
        <w:rPr>
          <w:sz w:val="24"/>
          <w:szCs w:val="24"/>
          <w:lang w:val="en-GB"/>
        </w:rPr>
        <w:t>from</w:t>
      </w:r>
      <w:r w:rsidR="00E06CB6" w:rsidRPr="00DD25DC">
        <w:rPr>
          <w:sz w:val="24"/>
          <w:szCs w:val="24"/>
          <w:lang w:val="en-GB"/>
        </w:rPr>
        <w:t xml:space="preserve"> the colonial</w:t>
      </w:r>
      <w:r>
        <w:rPr>
          <w:sz w:val="24"/>
          <w:szCs w:val="24"/>
          <w:lang w:val="en-GB"/>
        </w:rPr>
        <w:t xml:space="preserve"> archive</w:t>
      </w:r>
      <w:r w:rsidR="00E06CB6" w:rsidRPr="00DD25DC">
        <w:rPr>
          <w:sz w:val="24"/>
          <w:szCs w:val="24"/>
          <w:lang w:val="en-GB"/>
        </w:rPr>
        <w:t>.</w:t>
      </w:r>
      <w:r w:rsidR="00E24D48">
        <w:rPr>
          <w:sz w:val="24"/>
          <w:szCs w:val="24"/>
          <w:lang w:val="en-GB"/>
        </w:rPr>
        <w:t xml:space="preserve"> We open with Emma Doubt’s article on the</w:t>
      </w:r>
      <w:r w:rsidR="00482B28" w:rsidRPr="00DD25DC">
        <w:rPr>
          <w:sz w:val="24"/>
          <w:szCs w:val="24"/>
          <w:lang w:val="en-GB"/>
        </w:rPr>
        <w:t xml:space="preserve"> Native American photographer Hulleah Tsinh</w:t>
      </w:r>
      <w:r w:rsidR="00E24D48">
        <w:rPr>
          <w:sz w:val="24"/>
          <w:szCs w:val="24"/>
          <w:lang w:val="en-GB"/>
        </w:rPr>
        <w:t xml:space="preserve">nahjinnie. </w:t>
      </w:r>
      <w:r w:rsidR="00437E29">
        <w:rPr>
          <w:sz w:val="24"/>
          <w:szCs w:val="24"/>
          <w:lang w:val="en-GB"/>
        </w:rPr>
        <w:t>Historically, p</w:t>
      </w:r>
      <w:r w:rsidR="00482B28" w:rsidRPr="00DD25DC">
        <w:rPr>
          <w:sz w:val="24"/>
          <w:szCs w:val="24"/>
          <w:lang w:val="en-GB"/>
        </w:rPr>
        <w:t xml:space="preserve">hotography of Native Americans has played an important role in establishing the </w:t>
      </w:r>
      <w:r w:rsidR="00B3743B" w:rsidRPr="00DD25DC">
        <w:rPr>
          <w:sz w:val="24"/>
          <w:szCs w:val="24"/>
          <w:lang w:val="en-GB"/>
        </w:rPr>
        <w:t>trope</w:t>
      </w:r>
      <w:r w:rsidR="00482B28" w:rsidRPr="00DD25DC">
        <w:rPr>
          <w:sz w:val="24"/>
          <w:szCs w:val="24"/>
          <w:lang w:val="en-GB"/>
        </w:rPr>
        <w:t xml:space="preserve"> of the </w:t>
      </w:r>
      <w:r w:rsidR="00C167CC">
        <w:rPr>
          <w:sz w:val="24"/>
          <w:szCs w:val="24"/>
          <w:lang w:val="en-GB"/>
        </w:rPr>
        <w:t>‘</w:t>
      </w:r>
      <w:r w:rsidR="00482B28" w:rsidRPr="00DD25DC">
        <w:rPr>
          <w:sz w:val="24"/>
          <w:szCs w:val="24"/>
          <w:lang w:val="en-GB"/>
        </w:rPr>
        <w:t>Vanishing Race</w:t>
      </w:r>
      <w:r w:rsidR="00C167CC">
        <w:rPr>
          <w:sz w:val="24"/>
          <w:szCs w:val="24"/>
          <w:lang w:val="en-GB"/>
        </w:rPr>
        <w:t>’</w:t>
      </w:r>
      <w:r w:rsidR="00E24D48">
        <w:rPr>
          <w:sz w:val="24"/>
          <w:szCs w:val="24"/>
          <w:lang w:val="en-GB"/>
        </w:rPr>
        <w:t xml:space="preserve"> by portraying</w:t>
      </w:r>
      <w:r w:rsidR="00B3743B" w:rsidRPr="00DD25DC">
        <w:rPr>
          <w:sz w:val="24"/>
          <w:szCs w:val="24"/>
          <w:lang w:val="en-GB"/>
        </w:rPr>
        <w:t xml:space="preserve"> Native Americans in anonymous ways. </w:t>
      </w:r>
      <w:r w:rsidR="00E7476E" w:rsidRPr="00DD25DC">
        <w:rPr>
          <w:sz w:val="24"/>
          <w:szCs w:val="24"/>
          <w:lang w:val="en-GB"/>
        </w:rPr>
        <w:t xml:space="preserve">Using the commercial internet archive of </w:t>
      </w:r>
      <w:r w:rsidR="00437E29">
        <w:rPr>
          <w:sz w:val="24"/>
          <w:szCs w:val="24"/>
          <w:lang w:val="en-GB"/>
        </w:rPr>
        <w:t>eB</w:t>
      </w:r>
      <w:r w:rsidR="00E7476E" w:rsidRPr="00DD25DC">
        <w:rPr>
          <w:sz w:val="24"/>
          <w:szCs w:val="24"/>
          <w:lang w:val="en-GB"/>
        </w:rPr>
        <w:t xml:space="preserve">ay, the artist reclaims these </w:t>
      </w:r>
      <w:r w:rsidR="00B3743B" w:rsidRPr="00DD25DC">
        <w:rPr>
          <w:sz w:val="24"/>
          <w:szCs w:val="24"/>
          <w:lang w:val="en-GB"/>
        </w:rPr>
        <w:t xml:space="preserve">anonymous </w:t>
      </w:r>
      <w:r w:rsidR="00E7476E" w:rsidRPr="00DD25DC">
        <w:rPr>
          <w:sz w:val="24"/>
          <w:szCs w:val="24"/>
          <w:lang w:val="en-GB"/>
        </w:rPr>
        <w:t xml:space="preserve">images </w:t>
      </w:r>
      <w:r w:rsidR="00195902">
        <w:rPr>
          <w:sz w:val="24"/>
          <w:szCs w:val="24"/>
          <w:lang w:val="en-GB"/>
        </w:rPr>
        <w:t xml:space="preserve">and </w:t>
      </w:r>
      <w:r w:rsidR="00E7476E" w:rsidRPr="00DD25DC">
        <w:rPr>
          <w:sz w:val="24"/>
          <w:szCs w:val="24"/>
          <w:lang w:val="en-GB"/>
        </w:rPr>
        <w:t>makes them available for re-readings by Native Americans</w:t>
      </w:r>
      <w:r w:rsidR="00B3743B" w:rsidRPr="00DD25DC">
        <w:rPr>
          <w:sz w:val="24"/>
          <w:szCs w:val="24"/>
          <w:lang w:val="en-GB"/>
        </w:rPr>
        <w:t>.</w:t>
      </w:r>
      <w:r w:rsidR="00E7476E" w:rsidRPr="00DD25DC">
        <w:rPr>
          <w:sz w:val="24"/>
          <w:szCs w:val="24"/>
          <w:lang w:val="en-GB"/>
        </w:rPr>
        <w:t xml:space="preserve"> Imbuing the</w:t>
      </w:r>
      <w:r w:rsidR="00195902">
        <w:rPr>
          <w:sz w:val="24"/>
          <w:szCs w:val="24"/>
          <w:lang w:val="en-GB"/>
        </w:rPr>
        <w:t>se</w:t>
      </w:r>
      <w:r w:rsidR="00E7476E" w:rsidRPr="00DD25DC">
        <w:rPr>
          <w:sz w:val="24"/>
          <w:szCs w:val="24"/>
          <w:lang w:val="en-GB"/>
        </w:rPr>
        <w:t xml:space="preserve"> photographs</w:t>
      </w:r>
      <w:r w:rsidR="005C4287" w:rsidRPr="00DD25DC">
        <w:rPr>
          <w:sz w:val="24"/>
          <w:szCs w:val="24"/>
          <w:lang w:val="en-GB"/>
        </w:rPr>
        <w:t xml:space="preserve"> with </w:t>
      </w:r>
      <w:r w:rsidR="00B3743B" w:rsidRPr="00DD25DC">
        <w:rPr>
          <w:sz w:val="24"/>
          <w:szCs w:val="24"/>
          <w:lang w:val="en-GB"/>
        </w:rPr>
        <w:t>personal</w:t>
      </w:r>
      <w:r w:rsidR="00E7476E" w:rsidRPr="00DD25DC">
        <w:rPr>
          <w:sz w:val="24"/>
          <w:szCs w:val="24"/>
          <w:lang w:val="en-GB"/>
        </w:rPr>
        <w:t xml:space="preserve"> stories enables the recuperation of such</w:t>
      </w:r>
      <w:r w:rsidR="00B3743B" w:rsidRPr="00DD25DC">
        <w:rPr>
          <w:sz w:val="24"/>
          <w:szCs w:val="24"/>
          <w:lang w:val="en-GB"/>
        </w:rPr>
        <w:t xml:space="preserve"> archival</w:t>
      </w:r>
      <w:r w:rsidR="00E7476E" w:rsidRPr="00DD25DC">
        <w:rPr>
          <w:sz w:val="24"/>
          <w:szCs w:val="24"/>
          <w:lang w:val="en-GB"/>
        </w:rPr>
        <w:t xml:space="preserve"> </w:t>
      </w:r>
      <w:r w:rsidR="00C167CC">
        <w:rPr>
          <w:sz w:val="24"/>
          <w:szCs w:val="24"/>
          <w:lang w:val="en-GB"/>
        </w:rPr>
        <w:t>imagery</w:t>
      </w:r>
      <w:r w:rsidR="00E7476E" w:rsidRPr="00DD25DC">
        <w:rPr>
          <w:sz w:val="24"/>
          <w:szCs w:val="24"/>
          <w:lang w:val="en-GB"/>
        </w:rPr>
        <w:t xml:space="preserve"> through what Tsinhnahjinnie has termed ‘photographic sovereignty’</w:t>
      </w:r>
      <w:r w:rsidR="00181785">
        <w:rPr>
          <w:sz w:val="24"/>
          <w:szCs w:val="24"/>
          <w:lang w:val="en-GB"/>
        </w:rPr>
        <w:t xml:space="preserve"> (Doubt, this volume)</w:t>
      </w:r>
      <w:r w:rsidR="00E7476E" w:rsidRPr="00DD25DC">
        <w:rPr>
          <w:sz w:val="24"/>
          <w:szCs w:val="24"/>
          <w:lang w:val="en-GB"/>
        </w:rPr>
        <w:t xml:space="preserve">. </w:t>
      </w:r>
      <w:r w:rsidR="00C167CC">
        <w:rPr>
          <w:sz w:val="24"/>
          <w:szCs w:val="24"/>
          <w:lang w:val="en-GB"/>
        </w:rPr>
        <w:t>The p</w:t>
      </w:r>
      <w:r w:rsidR="00B3743B" w:rsidRPr="00DD25DC">
        <w:rPr>
          <w:sz w:val="24"/>
          <w:szCs w:val="24"/>
          <w:lang w:val="en-GB"/>
        </w:rPr>
        <w:t>hotographs are thus recla</w:t>
      </w:r>
      <w:r w:rsidR="005C4287" w:rsidRPr="00DD25DC">
        <w:rPr>
          <w:sz w:val="24"/>
          <w:szCs w:val="24"/>
          <w:lang w:val="en-GB"/>
        </w:rPr>
        <w:t>imed and rescued from anonymity</w:t>
      </w:r>
      <w:r w:rsidR="00B3743B" w:rsidRPr="00DD25DC">
        <w:rPr>
          <w:sz w:val="24"/>
          <w:szCs w:val="24"/>
          <w:lang w:val="en-GB"/>
        </w:rPr>
        <w:t xml:space="preserve"> and as Doubt demonstra</w:t>
      </w:r>
      <w:r w:rsidR="005C4287" w:rsidRPr="00DD25DC">
        <w:rPr>
          <w:sz w:val="24"/>
          <w:szCs w:val="24"/>
          <w:lang w:val="en-GB"/>
        </w:rPr>
        <w:t>tes</w:t>
      </w:r>
      <w:r w:rsidR="00E24D48">
        <w:rPr>
          <w:sz w:val="24"/>
          <w:szCs w:val="24"/>
          <w:lang w:val="en-GB"/>
        </w:rPr>
        <w:t>,</w:t>
      </w:r>
      <w:r w:rsidR="005C4287" w:rsidRPr="00DD25DC">
        <w:rPr>
          <w:sz w:val="24"/>
          <w:szCs w:val="24"/>
          <w:lang w:val="en-GB"/>
        </w:rPr>
        <w:t xml:space="preserve"> are made to</w:t>
      </w:r>
      <w:r w:rsidR="00E24D48">
        <w:rPr>
          <w:sz w:val="24"/>
          <w:szCs w:val="24"/>
          <w:lang w:val="en-GB"/>
        </w:rPr>
        <w:t xml:space="preserve"> serve the work</w:t>
      </w:r>
      <w:r w:rsidR="00B3743B" w:rsidRPr="00DD25DC">
        <w:rPr>
          <w:sz w:val="24"/>
          <w:szCs w:val="24"/>
          <w:lang w:val="en-GB"/>
        </w:rPr>
        <w:t xml:space="preserve"> of post</w:t>
      </w:r>
      <w:r w:rsidR="00C167CC">
        <w:rPr>
          <w:sz w:val="24"/>
          <w:szCs w:val="24"/>
          <w:lang w:val="en-GB"/>
        </w:rPr>
        <w:t>-</w:t>
      </w:r>
      <w:r w:rsidR="00B3743B" w:rsidRPr="00DD25DC">
        <w:rPr>
          <w:sz w:val="24"/>
          <w:szCs w:val="24"/>
          <w:lang w:val="en-GB"/>
        </w:rPr>
        <w:t>memory.</w:t>
      </w:r>
    </w:p>
    <w:p w14:paraId="5C94AB21" w14:textId="77777777" w:rsidR="00195902" w:rsidRPr="00DD25DC" w:rsidRDefault="00195902" w:rsidP="00195902">
      <w:pPr>
        <w:rPr>
          <w:sz w:val="24"/>
          <w:szCs w:val="24"/>
          <w:lang w:val="en-GB"/>
        </w:rPr>
      </w:pPr>
      <w:r>
        <w:rPr>
          <w:sz w:val="24"/>
          <w:szCs w:val="24"/>
          <w:lang w:val="en-GB"/>
        </w:rPr>
        <w:t>In comparable ways, t</w:t>
      </w:r>
      <w:r w:rsidRPr="00DD25DC">
        <w:rPr>
          <w:sz w:val="24"/>
          <w:szCs w:val="24"/>
          <w:lang w:val="en-GB"/>
        </w:rPr>
        <w:t>he vis</w:t>
      </w:r>
      <w:r>
        <w:rPr>
          <w:sz w:val="24"/>
          <w:szCs w:val="24"/>
          <w:lang w:val="en-GB"/>
        </w:rPr>
        <w:t xml:space="preserve">ual essay by Jane Lydon </w:t>
      </w:r>
      <w:r w:rsidRPr="00DD25DC">
        <w:rPr>
          <w:sz w:val="24"/>
          <w:szCs w:val="24"/>
          <w:lang w:val="en-GB"/>
        </w:rPr>
        <w:t>present</w:t>
      </w:r>
      <w:r>
        <w:rPr>
          <w:sz w:val="24"/>
          <w:szCs w:val="24"/>
          <w:lang w:val="en-GB"/>
        </w:rPr>
        <w:t>s</w:t>
      </w:r>
      <w:r w:rsidRPr="00DD25DC">
        <w:rPr>
          <w:sz w:val="24"/>
          <w:szCs w:val="24"/>
          <w:lang w:val="en-GB"/>
        </w:rPr>
        <w:t xml:space="preserve"> a range of photographic images of Indigenous people from the colonial arch</w:t>
      </w:r>
      <w:r>
        <w:rPr>
          <w:sz w:val="24"/>
          <w:szCs w:val="24"/>
          <w:lang w:val="en-GB"/>
        </w:rPr>
        <w:t>ive in Australia. Lydon</w:t>
      </w:r>
      <w:r w:rsidRPr="00DD25DC">
        <w:rPr>
          <w:sz w:val="24"/>
          <w:szCs w:val="24"/>
          <w:lang w:val="en-GB"/>
        </w:rPr>
        <w:t xml:space="preserve"> pursues the argume</w:t>
      </w:r>
      <w:r>
        <w:rPr>
          <w:sz w:val="24"/>
          <w:szCs w:val="24"/>
          <w:lang w:val="en-GB"/>
        </w:rPr>
        <w:t>nt that colonial photography has</w:t>
      </w:r>
      <w:r w:rsidRPr="00DD25DC">
        <w:rPr>
          <w:sz w:val="24"/>
          <w:szCs w:val="24"/>
          <w:lang w:val="en-GB"/>
        </w:rPr>
        <w:t xml:space="preserve"> not inevitably serve</w:t>
      </w:r>
      <w:r>
        <w:rPr>
          <w:sz w:val="24"/>
          <w:szCs w:val="24"/>
          <w:lang w:val="en-GB"/>
        </w:rPr>
        <w:t>d as tool of surveillance</w:t>
      </w:r>
      <w:r w:rsidR="00181785">
        <w:rPr>
          <w:sz w:val="24"/>
          <w:szCs w:val="24"/>
          <w:lang w:val="en-GB"/>
        </w:rPr>
        <w:t>.</w:t>
      </w:r>
      <w:r>
        <w:rPr>
          <w:sz w:val="24"/>
          <w:szCs w:val="24"/>
          <w:lang w:val="en-GB"/>
        </w:rPr>
        <w:t xml:space="preserve"> </w:t>
      </w:r>
      <w:r w:rsidR="00181785">
        <w:rPr>
          <w:sz w:val="24"/>
          <w:szCs w:val="24"/>
          <w:lang w:val="en-GB"/>
        </w:rPr>
        <w:t>I</w:t>
      </w:r>
      <w:r w:rsidRPr="00DD25DC">
        <w:rPr>
          <w:sz w:val="24"/>
          <w:szCs w:val="24"/>
          <w:lang w:val="en-GB"/>
        </w:rPr>
        <w:t>n fact</w:t>
      </w:r>
      <w:r w:rsidR="00181785">
        <w:rPr>
          <w:sz w:val="24"/>
          <w:szCs w:val="24"/>
          <w:lang w:val="en-GB"/>
        </w:rPr>
        <w:t>, the images are now</w:t>
      </w:r>
      <w:r w:rsidRPr="00DD25DC">
        <w:rPr>
          <w:sz w:val="24"/>
          <w:szCs w:val="24"/>
          <w:lang w:val="en-GB"/>
        </w:rPr>
        <w:t xml:space="preserve"> made available for </w:t>
      </w:r>
      <w:r>
        <w:rPr>
          <w:sz w:val="24"/>
          <w:szCs w:val="24"/>
          <w:lang w:val="en-GB"/>
        </w:rPr>
        <w:t>new</w:t>
      </w:r>
      <w:r w:rsidRPr="00DD25DC">
        <w:rPr>
          <w:sz w:val="24"/>
          <w:szCs w:val="24"/>
          <w:lang w:val="en-GB"/>
        </w:rPr>
        <w:t xml:space="preserve"> readings by Aborigines</w:t>
      </w:r>
      <w:r w:rsidR="00181785">
        <w:rPr>
          <w:sz w:val="24"/>
          <w:szCs w:val="24"/>
          <w:lang w:val="en-GB"/>
        </w:rPr>
        <w:t>,</w:t>
      </w:r>
      <w:r>
        <w:rPr>
          <w:sz w:val="24"/>
          <w:szCs w:val="24"/>
          <w:lang w:val="en-GB"/>
        </w:rPr>
        <w:t xml:space="preserve"> who</w:t>
      </w:r>
      <w:r w:rsidRPr="00DD25DC">
        <w:rPr>
          <w:sz w:val="24"/>
          <w:szCs w:val="24"/>
          <w:lang w:val="en-GB"/>
        </w:rPr>
        <w:t xml:space="preserve"> draw upon the archive to re-</w:t>
      </w:r>
      <w:r>
        <w:rPr>
          <w:sz w:val="24"/>
          <w:szCs w:val="24"/>
          <w:lang w:val="en-GB"/>
        </w:rPr>
        <w:t>establish</w:t>
      </w:r>
      <w:r w:rsidRPr="00DD25DC">
        <w:rPr>
          <w:sz w:val="24"/>
          <w:szCs w:val="24"/>
          <w:lang w:val="en-GB"/>
        </w:rPr>
        <w:t xml:space="preserve"> family connections lost as a </w:t>
      </w:r>
      <w:r>
        <w:rPr>
          <w:sz w:val="24"/>
          <w:szCs w:val="24"/>
          <w:lang w:val="en-GB"/>
        </w:rPr>
        <w:t xml:space="preserve">result of </w:t>
      </w:r>
      <w:r w:rsidRPr="00DD25DC">
        <w:rPr>
          <w:sz w:val="24"/>
          <w:szCs w:val="24"/>
          <w:lang w:val="en-GB"/>
        </w:rPr>
        <w:t>the Stolen Generations. Aborig</w:t>
      </w:r>
      <w:r>
        <w:rPr>
          <w:sz w:val="24"/>
          <w:szCs w:val="24"/>
          <w:lang w:val="en-GB"/>
        </w:rPr>
        <w:t xml:space="preserve">inal communities have thus re-worked the </w:t>
      </w:r>
      <w:r w:rsidRPr="00DD25DC">
        <w:rPr>
          <w:sz w:val="24"/>
          <w:szCs w:val="24"/>
          <w:lang w:val="en-GB"/>
        </w:rPr>
        <w:t>potential of the photographic archive.</w:t>
      </w:r>
      <w:r>
        <w:rPr>
          <w:sz w:val="24"/>
          <w:szCs w:val="24"/>
          <w:lang w:val="en-GB"/>
        </w:rPr>
        <w:t xml:space="preserve"> But </w:t>
      </w:r>
      <w:r w:rsidRPr="00DD25DC">
        <w:rPr>
          <w:sz w:val="24"/>
          <w:szCs w:val="24"/>
          <w:lang w:val="en-GB"/>
        </w:rPr>
        <w:t>the archive</w:t>
      </w:r>
      <w:r>
        <w:rPr>
          <w:sz w:val="24"/>
          <w:szCs w:val="24"/>
          <w:lang w:val="en-GB"/>
        </w:rPr>
        <w:t xml:space="preserve"> is not only reclaimed; it is refigured by</w:t>
      </w:r>
      <w:r w:rsidRPr="00DD25DC">
        <w:rPr>
          <w:sz w:val="24"/>
          <w:szCs w:val="24"/>
          <w:lang w:val="en-GB"/>
        </w:rPr>
        <w:t xml:space="preserve"> Aboriginal artists</w:t>
      </w:r>
      <w:r w:rsidR="00181785">
        <w:rPr>
          <w:sz w:val="24"/>
          <w:szCs w:val="24"/>
          <w:lang w:val="en-GB"/>
        </w:rPr>
        <w:t>,</w:t>
      </w:r>
      <w:r w:rsidRPr="00DD25DC">
        <w:rPr>
          <w:sz w:val="24"/>
          <w:szCs w:val="24"/>
          <w:lang w:val="en-GB"/>
        </w:rPr>
        <w:t xml:space="preserve"> </w:t>
      </w:r>
      <w:r w:rsidR="00181785">
        <w:rPr>
          <w:sz w:val="24"/>
          <w:szCs w:val="24"/>
          <w:lang w:val="en-GB"/>
        </w:rPr>
        <w:t>such as</w:t>
      </w:r>
      <w:r w:rsidR="00181785" w:rsidRPr="00DD25DC">
        <w:rPr>
          <w:sz w:val="24"/>
          <w:szCs w:val="24"/>
          <w:lang w:val="en-GB"/>
        </w:rPr>
        <w:t xml:space="preserve"> </w:t>
      </w:r>
      <w:r w:rsidRPr="00DD25DC">
        <w:rPr>
          <w:sz w:val="24"/>
          <w:szCs w:val="24"/>
          <w:lang w:val="en-GB"/>
        </w:rPr>
        <w:t>Christian Thompson</w:t>
      </w:r>
      <w:r w:rsidR="00181785">
        <w:rPr>
          <w:sz w:val="24"/>
          <w:szCs w:val="24"/>
          <w:lang w:val="en-GB"/>
        </w:rPr>
        <w:t>,</w:t>
      </w:r>
      <w:r>
        <w:rPr>
          <w:sz w:val="24"/>
          <w:szCs w:val="24"/>
          <w:lang w:val="en-GB"/>
        </w:rPr>
        <w:t xml:space="preserve"> who</w:t>
      </w:r>
      <w:r w:rsidRPr="00DD25DC">
        <w:rPr>
          <w:sz w:val="24"/>
          <w:szCs w:val="24"/>
          <w:lang w:val="en-GB"/>
        </w:rPr>
        <w:t xml:space="preserve"> draw upon </w:t>
      </w:r>
      <w:r>
        <w:rPr>
          <w:sz w:val="24"/>
          <w:szCs w:val="24"/>
          <w:lang w:val="en-GB"/>
        </w:rPr>
        <w:t>it</w:t>
      </w:r>
      <w:r w:rsidRPr="00DD25DC">
        <w:rPr>
          <w:sz w:val="24"/>
          <w:szCs w:val="24"/>
          <w:lang w:val="en-GB"/>
        </w:rPr>
        <w:t xml:space="preserve"> to </w:t>
      </w:r>
      <w:r>
        <w:rPr>
          <w:sz w:val="24"/>
          <w:szCs w:val="24"/>
          <w:lang w:val="en-GB"/>
        </w:rPr>
        <w:t>transcend the</w:t>
      </w:r>
      <w:r w:rsidRPr="00DD25DC">
        <w:rPr>
          <w:sz w:val="24"/>
          <w:szCs w:val="24"/>
          <w:lang w:val="en-GB"/>
        </w:rPr>
        <w:t xml:space="preserve"> original purpose</w:t>
      </w:r>
      <w:r w:rsidR="00817FFE">
        <w:rPr>
          <w:sz w:val="24"/>
          <w:szCs w:val="24"/>
          <w:lang w:val="en-GB"/>
        </w:rPr>
        <w:t xml:space="preserve"> of essentialis</w:t>
      </w:r>
      <w:r>
        <w:rPr>
          <w:sz w:val="24"/>
          <w:szCs w:val="24"/>
          <w:lang w:val="en-GB"/>
        </w:rPr>
        <w:t>ing identity.</w:t>
      </w:r>
    </w:p>
    <w:p w14:paraId="4E760234" w14:textId="77777777" w:rsidR="005C4287" w:rsidRPr="00DD25DC" w:rsidRDefault="00C167CC" w:rsidP="005C4287">
      <w:pPr>
        <w:rPr>
          <w:sz w:val="24"/>
          <w:szCs w:val="24"/>
          <w:lang w:val="en-GB"/>
        </w:rPr>
      </w:pPr>
      <w:r>
        <w:rPr>
          <w:sz w:val="24"/>
          <w:szCs w:val="24"/>
          <w:lang w:val="en-GB"/>
        </w:rPr>
        <w:t>The r</w:t>
      </w:r>
      <w:r w:rsidR="005C4287" w:rsidRPr="00DD25DC">
        <w:rPr>
          <w:sz w:val="24"/>
          <w:szCs w:val="24"/>
          <w:lang w:val="en-GB"/>
        </w:rPr>
        <w:t xml:space="preserve">e-use of archival photographs </w:t>
      </w:r>
      <w:r>
        <w:rPr>
          <w:sz w:val="24"/>
          <w:szCs w:val="24"/>
          <w:lang w:val="en-GB"/>
        </w:rPr>
        <w:t xml:space="preserve">has </w:t>
      </w:r>
      <w:r w:rsidR="005C4287" w:rsidRPr="00DD25DC">
        <w:rPr>
          <w:sz w:val="24"/>
          <w:szCs w:val="24"/>
          <w:lang w:val="en-GB"/>
        </w:rPr>
        <w:t xml:space="preserve">also </w:t>
      </w:r>
      <w:r>
        <w:rPr>
          <w:sz w:val="24"/>
          <w:szCs w:val="24"/>
          <w:lang w:val="en-GB"/>
        </w:rPr>
        <w:t>helped with</w:t>
      </w:r>
      <w:r w:rsidR="00F421F3">
        <w:rPr>
          <w:sz w:val="24"/>
          <w:szCs w:val="24"/>
          <w:lang w:val="en-GB"/>
        </w:rPr>
        <w:t xml:space="preserve"> the process of</w:t>
      </w:r>
      <w:r w:rsidR="005C4287" w:rsidRPr="00DD25DC">
        <w:rPr>
          <w:sz w:val="24"/>
          <w:szCs w:val="24"/>
          <w:lang w:val="en-GB"/>
        </w:rPr>
        <w:t xml:space="preserve"> historical reclamation and reconciliation in East Africa. In her fascinating contribution to this issue, Annie Coombes investigates represent</w:t>
      </w:r>
      <w:r w:rsidR="001C44A6">
        <w:rPr>
          <w:sz w:val="24"/>
          <w:szCs w:val="24"/>
          <w:lang w:val="en-GB"/>
        </w:rPr>
        <w:t>ations of</w:t>
      </w:r>
      <w:r w:rsidR="005C4287" w:rsidRPr="00DD25DC">
        <w:rPr>
          <w:sz w:val="24"/>
          <w:szCs w:val="24"/>
          <w:lang w:val="en-GB"/>
        </w:rPr>
        <w:t xml:space="preserve"> the colonial State of Eme</w:t>
      </w:r>
      <w:r w:rsidR="001C44A6">
        <w:rPr>
          <w:sz w:val="24"/>
          <w:szCs w:val="24"/>
          <w:lang w:val="en-GB"/>
        </w:rPr>
        <w:t>rgency (1952-1960) in Kenya</w:t>
      </w:r>
      <w:r w:rsidR="005C4287" w:rsidRPr="00DD25DC">
        <w:rPr>
          <w:sz w:val="24"/>
          <w:szCs w:val="24"/>
          <w:lang w:val="en-GB"/>
        </w:rPr>
        <w:t xml:space="preserve">. Looking at </w:t>
      </w:r>
      <w:r w:rsidR="00DB5197">
        <w:rPr>
          <w:sz w:val="24"/>
          <w:szCs w:val="24"/>
          <w:lang w:val="en-GB"/>
        </w:rPr>
        <w:t xml:space="preserve">two </w:t>
      </w:r>
      <w:r w:rsidR="005C4287" w:rsidRPr="00DD25DC">
        <w:rPr>
          <w:sz w:val="24"/>
          <w:szCs w:val="24"/>
          <w:lang w:val="en-GB"/>
        </w:rPr>
        <w:t>exhibitions</w:t>
      </w:r>
      <w:r w:rsidR="001C44A6">
        <w:rPr>
          <w:sz w:val="24"/>
          <w:szCs w:val="24"/>
          <w:lang w:val="en-GB"/>
        </w:rPr>
        <w:t>, she</w:t>
      </w:r>
      <w:r w:rsidR="005C4287" w:rsidRPr="00DD25DC">
        <w:rPr>
          <w:sz w:val="24"/>
          <w:szCs w:val="24"/>
          <w:lang w:val="en-GB"/>
        </w:rPr>
        <w:t xml:space="preserve"> examines the</w:t>
      </w:r>
      <w:r>
        <w:rPr>
          <w:sz w:val="24"/>
          <w:szCs w:val="24"/>
          <w:lang w:val="en-GB"/>
        </w:rPr>
        <w:t>ir</w:t>
      </w:r>
      <w:r w:rsidR="005C4287" w:rsidRPr="00DD25DC">
        <w:rPr>
          <w:sz w:val="24"/>
          <w:szCs w:val="24"/>
          <w:lang w:val="en-GB"/>
        </w:rPr>
        <w:t xml:space="preserve"> use</w:t>
      </w:r>
      <w:r>
        <w:rPr>
          <w:sz w:val="24"/>
          <w:szCs w:val="24"/>
          <w:lang w:val="en-GB"/>
        </w:rPr>
        <w:t>s</w:t>
      </w:r>
      <w:r w:rsidR="005C4287" w:rsidRPr="00DD25DC">
        <w:rPr>
          <w:sz w:val="24"/>
          <w:szCs w:val="24"/>
          <w:lang w:val="en-GB"/>
        </w:rPr>
        <w:t xml:space="preserve"> of colonial photographs. In the National Museum the artist Miriam Syowia Kyambi has arranged an installation of </w:t>
      </w:r>
      <w:r>
        <w:rPr>
          <w:sz w:val="24"/>
          <w:szCs w:val="24"/>
          <w:lang w:val="en-GB"/>
        </w:rPr>
        <w:t>images</w:t>
      </w:r>
      <w:r w:rsidR="005C4287" w:rsidRPr="00DD25DC">
        <w:rPr>
          <w:sz w:val="24"/>
          <w:szCs w:val="24"/>
          <w:lang w:val="en-GB"/>
        </w:rPr>
        <w:t xml:space="preserve"> that enable</w:t>
      </w:r>
      <w:r w:rsidR="001C44A6">
        <w:rPr>
          <w:sz w:val="24"/>
          <w:szCs w:val="24"/>
          <w:lang w:val="en-GB"/>
        </w:rPr>
        <w:t>s</w:t>
      </w:r>
      <w:r w:rsidR="005C4287" w:rsidRPr="00DD25DC">
        <w:rPr>
          <w:sz w:val="24"/>
          <w:szCs w:val="24"/>
          <w:lang w:val="en-GB"/>
        </w:rPr>
        <w:t xml:space="preserve"> viewer</w:t>
      </w:r>
      <w:r>
        <w:rPr>
          <w:sz w:val="24"/>
          <w:szCs w:val="24"/>
          <w:lang w:val="en-GB"/>
        </w:rPr>
        <w:t>s</w:t>
      </w:r>
      <w:r w:rsidR="005C4287" w:rsidRPr="00DD25DC">
        <w:rPr>
          <w:sz w:val="24"/>
          <w:szCs w:val="24"/>
          <w:lang w:val="en-GB"/>
        </w:rPr>
        <w:t xml:space="preserve"> to come up with their own interpretation of Kenya’s history</w:t>
      </w:r>
      <w:r>
        <w:rPr>
          <w:sz w:val="24"/>
          <w:szCs w:val="24"/>
          <w:lang w:val="en-GB"/>
        </w:rPr>
        <w:t xml:space="preserve">. </w:t>
      </w:r>
      <w:r w:rsidR="005C4287" w:rsidRPr="00DD25DC">
        <w:rPr>
          <w:sz w:val="24"/>
          <w:szCs w:val="24"/>
          <w:lang w:val="en-GB"/>
        </w:rPr>
        <w:t>In the Lari Memorial Peace Museum, activists have e</w:t>
      </w:r>
      <w:r w:rsidR="001C44A6">
        <w:rPr>
          <w:sz w:val="24"/>
          <w:szCs w:val="24"/>
          <w:lang w:val="en-GB"/>
        </w:rPr>
        <w:t xml:space="preserve">xhibited photographs of </w:t>
      </w:r>
      <w:r w:rsidR="005C4287" w:rsidRPr="00DD25DC">
        <w:rPr>
          <w:sz w:val="24"/>
          <w:szCs w:val="24"/>
          <w:lang w:val="en-GB"/>
        </w:rPr>
        <w:t xml:space="preserve">atrocities attributed to Mau Mau rebels, yet </w:t>
      </w:r>
      <w:r>
        <w:rPr>
          <w:sz w:val="24"/>
          <w:szCs w:val="24"/>
          <w:lang w:val="en-GB"/>
        </w:rPr>
        <w:t>because of a</w:t>
      </w:r>
      <w:r w:rsidR="005C4287" w:rsidRPr="00DD25DC">
        <w:rPr>
          <w:sz w:val="24"/>
          <w:szCs w:val="24"/>
          <w:lang w:val="en-GB"/>
        </w:rPr>
        <w:t xml:space="preserve"> lack of captions this selection </w:t>
      </w:r>
      <w:r w:rsidR="001C44A6">
        <w:rPr>
          <w:sz w:val="24"/>
          <w:szCs w:val="24"/>
          <w:lang w:val="en-GB"/>
        </w:rPr>
        <w:t>from the colonial archive might</w:t>
      </w:r>
      <w:r w:rsidR="005C4287" w:rsidRPr="00DD25DC">
        <w:rPr>
          <w:sz w:val="24"/>
          <w:szCs w:val="24"/>
          <w:lang w:val="en-GB"/>
        </w:rPr>
        <w:t xml:space="preserve"> also be read otherwise</w:t>
      </w:r>
      <w:r w:rsidR="004A7B5B">
        <w:rPr>
          <w:sz w:val="24"/>
          <w:szCs w:val="24"/>
          <w:lang w:val="en-GB"/>
        </w:rPr>
        <w:t>, in ways not predetermined by the museum</w:t>
      </w:r>
      <w:r w:rsidR="005C4287" w:rsidRPr="00DD25DC">
        <w:rPr>
          <w:sz w:val="24"/>
          <w:szCs w:val="24"/>
          <w:lang w:val="en-GB"/>
        </w:rPr>
        <w:t xml:space="preserve">. </w:t>
      </w:r>
      <w:r w:rsidR="001C44A6">
        <w:rPr>
          <w:sz w:val="24"/>
          <w:szCs w:val="24"/>
          <w:lang w:val="en-GB"/>
        </w:rPr>
        <w:t>T</w:t>
      </w:r>
      <w:r w:rsidR="005C4287" w:rsidRPr="00DD25DC">
        <w:rPr>
          <w:sz w:val="24"/>
          <w:szCs w:val="24"/>
          <w:lang w:val="en-GB"/>
        </w:rPr>
        <w:t>h</w:t>
      </w:r>
      <w:r>
        <w:rPr>
          <w:sz w:val="24"/>
          <w:szCs w:val="24"/>
          <w:lang w:val="en-GB"/>
        </w:rPr>
        <w:t>e</w:t>
      </w:r>
      <w:r w:rsidR="005C4287" w:rsidRPr="00DD25DC">
        <w:rPr>
          <w:sz w:val="24"/>
          <w:szCs w:val="24"/>
          <w:lang w:val="en-GB"/>
        </w:rPr>
        <w:t xml:space="preserve"> exhibition includes photographs of both sides of the anti-colonial </w:t>
      </w:r>
      <w:r w:rsidR="001C44A6">
        <w:rPr>
          <w:sz w:val="24"/>
          <w:szCs w:val="24"/>
          <w:lang w:val="en-GB"/>
        </w:rPr>
        <w:t>struggle</w:t>
      </w:r>
      <w:r w:rsidR="005C4287" w:rsidRPr="00DD25DC">
        <w:rPr>
          <w:sz w:val="24"/>
          <w:szCs w:val="24"/>
          <w:lang w:val="en-GB"/>
        </w:rPr>
        <w:t xml:space="preserve"> and by commemorating both</w:t>
      </w:r>
      <w:r w:rsidR="001C44A6">
        <w:rPr>
          <w:sz w:val="24"/>
          <w:szCs w:val="24"/>
          <w:lang w:val="en-GB"/>
        </w:rPr>
        <w:t>, Coombes suggests,</w:t>
      </w:r>
      <w:r w:rsidR="005C4287" w:rsidRPr="00DD25DC">
        <w:rPr>
          <w:sz w:val="24"/>
          <w:szCs w:val="24"/>
          <w:lang w:val="en-GB"/>
        </w:rPr>
        <w:t xml:space="preserve"> unsettles establishe</w:t>
      </w:r>
      <w:r w:rsidR="00DB5197">
        <w:rPr>
          <w:sz w:val="24"/>
          <w:szCs w:val="24"/>
          <w:lang w:val="en-GB"/>
        </w:rPr>
        <w:t xml:space="preserve">d national narratives. In both cases, </w:t>
      </w:r>
      <w:r w:rsidR="005C4287" w:rsidRPr="00DD25DC">
        <w:rPr>
          <w:sz w:val="24"/>
          <w:szCs w:val="24"/>
          <w:lang w:val="en-GB"/>
        </w:rPr>
        <w:t xml:space="preserve">the promiscuous recycling of the colonial archive enables the making of as yet undiscovered </w:t>
      </w:r>
      <w:r w:rsidR="00C31448">
        <w:rPr>
          <w:sz w:val="24"/>
          <w:szCs w:val="24"/>
          <w:lang w:val="en-GB"/>
        </w:rPr>
        <w:t xml:space="preserve">historical </w:t>
      </w:r>
      <w:r w:rsidR="005C4287" w:rsidRPr="00DD25DC">
        <w:rPr>
          <w:sz w:val="24"/>
          <w:szCs w:val="24"/>
          <w:lang w:val="en-GB"/>
        </w:rPr>
        <w:t>‘truths’.</w:t>
      </w:r>
      <w:r w:rsidR="00DB5197">
        <w:rPr>
          <w:sz w:val="24"/>
          <w:szCs w:val="24"/>
          <w:lang w:val="en-GB"/>
        </w:rPr>
        <w:t xml:space="preserve"> </w:t>
      </w:r>
      <w:r w:rsidR="00181785">
        <w:rPr>
          <w:sz w:val="24"/>
          <w:szCs w:val="24"/>
          <w:lang w:val="en-GB"/>
        </w:rPr>
        <w:t xml:space="preserve">Like </w:t>
      </w:r>
      <w:r w:rsidR="00DB5197">
        <w:rPr>
          <w:sz w:val="24"/>
          <w:szCs w:val="24"/>
          <w:lang w:val="en-GB"/>
        </w:rPr>
        <w:t xml:space="preserve">the previous two articles, Coombes’ </w:t>
      </w:r>
      <w:r w:rsidR="00181785">
        <w:rPr>
          <w:sz w:val="24"/>
          <w:szCs w:val="24"/>
          <w:lang w:val="en-GB"/>
        </w:rPr>
        <w:t xml:space="preserve">study </w:t>
      </w:r>
      <w:r w:rsidR="00DB5197">
        <w:rPr>
          <w:sz w:val="24"/>
          <w:szCs w:val="24"/>
          <w:lang w:val="en-GB"/>
        </w:rPr>
        <w:t>suggests that the work the archive can be made to do depends on particular techniques of archival recuperation.</w:t>
      </w:r>
    </w:p>
    <w:p w14:paraId="203F7057" w14:textId="77777777" w:rsidR="00E06CB6" w:rsidRPr="00DD25DC" w:rsidRDefault="00E06CB6">
      <w:pPr>
        <w:rPr>
          <w:sz w:val="24"/>
          <w:szCs w:val="24"/>
          <w:lang w:val="en-GB"/>
        </w:rPr>
      </w:pPr>
    </w:p>
    <w:p w14:paraId="3CC57F37" w14:textId="44B31C42" w:rsidR="005B186E" w:rsidRPr="00DD25DC" w:rsidRDefault="005B186E">
      <w:pPr>
        <w:rPr>
          <w:sz w:val="24"/>
          <w:szCs w:val="24"/>
          <w:lang w:val="en-GB"/>
        </w:rPr>
      </w:pPr>
      <w:r w:rsidRPr="00DD25DC">
        <w:rPr>
          <w:sz w:val="24"/>
          <w:szCs w:val="24"/>
          <w:lang w:val="en-GB"/>
        </w:rPr>
        <w:t>Archival Recuperation</w:t>
      </w:r>
      <w:r w:rsidR="00FA2E2D">
        <w:rPr>
          <w:sz w:val="24"/>
          <w:szCs w:val="24"/>
          <w:lang w:val="en-GB"/>
        </w:rPr>
        <w:t>s</w:t>
      </w:r>
    </w:p>
    <w:p w14:paraId="7FAE3100" w14:textId="77777777" w:rsidR="00355EC6" w:rsidRPr="00DD25DC" w:rsidRDefault="001F01C3" w:rsidP="001F01C3">
      <w:pPr>
        <w:rPr>
          <w:sz w:val="24"/>
          <w:szCs w:val="24"/>
          <w:lang w:val="en-GB"/>
        </w:rPr>
      </w:pPr>
      <w:r w:rsidRPr="00DD25DC">
        <w:rPr>
          <w:sz w:val="24"/>
          <w:szCs w:val="24"/>
          <w:lang w:val="en-GB"/>
        </w:rPr>
        <w:lastRenderedPageBreak/>
        <w:t>Artists use different strategies to rework the colonial archive</w:t>
      </w:r>
      <w:r w:rsidR="000028F5">
        <w:rPr>
          <w:sz w:val="24"/>
          <w:szCs w:val="24"/>
          <w:lang w:val="en-GB"/>
        </w:rPr>
        <w:t>, going beyond appropriation to</w:t>
      </w:r>
      <w:r w:rsidRPr="00DD25DC">
        <w:rPr>
          <w:sz w:val="24"/>
          <w:szCs w:val="24"/>
          <w:lang w:val="en-GB"/>
        </w:rPr>
        <w:t xml:space="preserve"> reflect upon their</w:t>
      </w:r>
      <w:r w:rsidR="00817FFE">
        <w:rPr>
          <w:sz w:val="24"/>
          <w:szCs w:val="24"/>
          <w:lang w:val="en-GB"/>
        </w:rPr>
        <w:t xml:space="preserve"> own</w:t>
      </w:r>
      <w:r w:rsidRPr="00DD25DC">
        <w:rPr>
          <w:sz w:val="24"/>
          <w:szCs w:val="24"/>
          <w:lang w:val="en-GB"/>
        </w:rPr>
        <w:t xml:space="preserve"> position</w:t>
      </w:r>
      <w:r w:rsidR="00125BC4">
        <w:rPr>
          <w:sz w:val="24"/>
          <w:szCs w:val="24"/>
          <w:lang w:val="en-GB"/>
        </w:rPr>
        <w:t>ality</w:t>
      </w:r>
      <w:r w:rsidRPr="00DD25DC">
        <w:rPr>
          <w:sz w:val="24"/>
          <w:szCs w:val="24"/>
          <w:lang w:val="en-GB"/>
        </w:rPr>
        <w:t xml:space="preserve">. </w:t>
      </w:r>
      <w:r w:rsidR="009C79C4" w:rsidRPr="00DD25DC">
        <w:rPr>
          <w:sz w:val="24"/>
          <w:szCs w:val="24"/>
          <w:lang w:val="en-GB"/>
        </w:rPr>
        <w:t xml:space="preserve">One </w:t>
      </w:r>
      <w:r w:rsidR="000028F5">
        <w:rPr>
          <w:sz w:val="24"/>
          <w:szCs w:val="24"/>
          <w:lang w:val="en-GB"/>
        </w:rPr>
        <w:t>such</w:t>
      </w:r>
      <w:r w:rsidR="009C79C4" w:rsidRPr="00DD25DC">
        <w:rPr>
          <w:sz w:val="24"/>
          <w:szCs w:val="24"/>
          <w:lang w:val="en-GB"/>
        </w:rPr>
        <w:t xml:space="preserve"> strateg</w:t>
      </w:r>
      <w:r w:rsidR="000028F5">
        <w:rPr>
          <w:sz w:val="24"/>
          <w:szCs w:val="24"/>
          <w:lang w:val="en-GB"/>
        </w:rPr>
        <w:t>y</w:t>
      </w:r>
      <w:r w:rsidR="009C79C4" w:rsidRPr="00DD25DC">
        <w:rPr>
          <w:sz w:val="24"/>
          <w:szCs w:val="24"/>
          <w:lang w:val="en-GB"/>
        </w:rPr>
        <w:t xml:space="preserve"> is the collag</w:t>
      </w:r>
      <w:r w:rsidR="000028F5">
        <w:rPr>
          <w:sz w:val="24"/>
          <w:szCs w:val="24"/>
          <w:lang w:val="en-GB"/>
        </w:rPr>
        <w:t>ing</w:t>
      </w:r>
      <w:r w:rsidR="009C79C4" w:rsidRPr="00DD25DC">
        <w:rPr>
          <w:sz w:val="24"/>
          <w:szCs w:val="24"/>
          <w:lang w:val="en-GB"/>
        </w:rPr>
        <w:t xml:space="preserve"> of disparate, found materials in</w:t>
      </w:r>
      <w:r w:rsidR="000028F5">
        <w:rPr>
          <w:sz w:val="24"/>
          <w:szCs w:val="24"/>
          <w:lang w:val="en-GB"/>
        </w:rPr>
        <w:t>to</w:t>
      </w:r>
      <w:r w:rsidR="009C79C4" w:rsidRPr="00DD25DC">
        <w:rPr>
          <w:sz w:val="24"/>
          <w:szCs w:val="24"/>
          <w:lang w:val="en-GB"/>
        </w:rPr>
        <w:t xml:space="preserve"> new assemblages. </w:t>
      </w:r>
      <w:r w:rsidR="002E4895">
        <w:rPr>
          <w:sz w:val="24"/>
          <w:szCs w:val="24"/>
          <w:lang w:val="en-GB"/>
        </w:rPr>
        <w:t>A</w:t>
      </w:r>
      <w:r w:rsidR="000028F5">
        <w:rPr>
          <w:sz w:val="24"/>
          <w:szCs w:val="24"/>
          <w:lang w:val="en-GB"/>
        </w:rPr>
        <w:t xml:space="preserve"> modernist</w:t>
      </w:r>
      <w:r w:rsidR="009C79C4" w:rsidRPr="00DD25DC">
        <w:rPr>
          <w:sz w:val="24"/>
          <w:szCs w:val="24"/>
          <w:lang w:val="en-GB"/>
        </w:rPr>
        <w:t xml:space="preserve"> artistic strategy, </w:t>
      </w:r>
      <w:r w:rsidR="00817FFE">
        <w:rPr>
          <w:sz w:val="24"/>
          <w:szCs w:val="24"/>
          <w:lang w:val="en-GB"/>
        </w:rPr>
        <w:t xml:space="preserve">Dadaist </w:t>
      </w:r>
      <w:r w:rsidR="009C79C4" w:rsidRPr="00DD25DC">
        <w:rPr>
          <w:sz w:val="24"/>
          <w:szCs w:val="24"/>
          <w:lang w:val="en-GB"/>
        </w:rPr>
        <w:t xml:space="preserve">proponents </w:t>
      </w:r>
      <w:r w:rsidR="002E4895">
        <w:rPr>
          <w:sz w:val="24"/>
          <w:szCs w:val="24"/>
          <w:lang w:val="en-GB"/>
        </w:rPr>
        <w:t xml:space="preserve">used collage </w:t>
      </w:r>
      <w:r w:rsidR="009C79C4" w:rsidRPr="00DD25DC">
        <w:rPr>
          <w:sz w:val="24"/>
          <w:szCs w:val="24"/>
          <w:lang w:val="en-GB"/>
        </w:rPr>
        <w:t>for arch</w:t>
      </w:r>
      <w:r w:rsidR="00125BC4">
        <w:rPr>
          <w:sz w:val="24"/>
          <w:szCs w:val="24"/>
          <w:lang w:val="en-GB"/>
        </w:rPr>
        <w:t xml:space="preserve">ival purposes: </w:t>
      </w:r>
      <w:r w:rsidR="009C79C4" w:rsidRPr="00DD25DC">
        <w:rPr>
          <w:sz w:val="24"/>
          <w:szCs w:val="24"/>
          <w:lang w:val="en-GB"/>
        </w:rPr>
        <w:t>Hannah Hö</w:t>
      </w:r>
      <w:r w:rsidR="00C011AC">
        <w:rPr>
          <w:sz w:val="24"/>
          <w:szCs w:val="24"/>
          <w:lang w:val="en-GB"/>
        </w:rPr>
        <w:t xml:space="preserve">ch used </w:t>
      </w:r>
      <w:r w:rsidR="002E4895">
        <w:rPr>
          <w:sz w:val="24"/>
          <w:szCs w:val="24"/>
          <w:lang w:val="en-GB"/>
        </w:rPr>
        <w:t xml:space="preserve">it </w:t>
      </w:r>
      <w:r w:rsidR="00C011AC">
        <w:rPr>
          <w:sz w:val="24"/>
          <w:szCs w:val="24"/>
          <w:lang w:val="en-GB"/>
        </w:rPr>
        <w:t>for</w:t>
      </w:r>
      <w:r w:rsidR="009C79C4" w:rsidRPr="00DD25DC">
        <w:rPr>
          <w:sz w:val="24"/>
          <w:szCs w:val="24"/>
          <w:lang w:val="en-GB"/>
        </w:rPr>
        <w:t xml:space="preserve"> her scrapbooks</w:t>
      </w:r>
      <w:r w:rsidR="000028F5">
        <w:rPr>
          <w:sz w:val="24"/>
          <w:szCs w:val="24"/>
          <w:lang w:val="en-GB"/>
        </w:rPr>
        <w:t>, assembling</w:t>
      </w:r>
      <w:r w:rsidR="009C79C4" w:rsidRPr="00DD25DC">
        <w:rPr>
          <w:sz w:val="24"/>
          <w:szCs w:val="24"/>
          <w:lang w:val="en-GB"/>
        </w:rPr>
        <w:t xml:space="preserve"> clippings from contemporary </w:t>
      </w:r>
      <w:r w:rsidR="00125BC4">
        <w:rPr>
          <w:sz w:val="24"/>
          <w:szCs w:val="24"/>
          <w:lang w:val="en-GB"/>
        </w:rPr>
        <w:t>popular magazines</w:t>
      </w:r>
      <w:r w:rsidR="000028F5">
        <w:rPr>
          <w:sz w:val="24"/>
          <w:szCs w:val="24"/>
          <w:lang w:val="en-GB"/>
        </w:rPr>
        <w:t xml:space="preserve"> and</w:t>
      </w:r>
      <w:r w:rsidR="00125BC4">
        <w:rPr>
          <w:sz w:val="24"/>
          <w:szCs w:val="24"/>
          <w:lang w:val="en-GB"/>
        </w:rPr>
        <w:t>,</w:t>
      </w:r>
      <w:r w:rsidR="000028F5">
        <w:rPr>
          <w:sz w:val="24"/>
          <w:szCs w:val="24"/>
          <w:lang w:val="en-GB"/>
        </w:rPr>
        <w:t xml:space="preserve"> in the process,</w:t>
      </w:r>
      <w:r w:rsidR="00125BC4">
        <w:rPr>
          <w:sz w:val="24"/>
          <w:szCs w:val="24"/>
          <w:lang w:val="en-GB"/>
        </w:rPr>
        <w:t xml:space="preserve"> creating an alternative archive of images.</w:t>
      </w:r>
      <w:r w:rsidR="005003EF">
        <w:rPr>
          <w:sz w:val="24"/>
          <w:szCs w:val="24"/>
          <w:lang w:val="en-GB"/>
        </w:rPr>
        <w:t xml:space="preserve"> Postcolonial artists too draw upon the possibilities of collage in the ways they cut and paste archival fragments to create new meaning.</w:t>
      </w:r>
      <w:r w:rsidR="00C011AC">
        <w:rPr>
          <w:sz w:val="24"/>
          <w:szCs w:val="24"/>
          <w:lang w:val="en-GB"/>
        </w:rPr>
        <w:t xml:space="preserve"> </w:t>
      </w:r>
      <w:r w:rsidR="009C79C4" w:rsidRPr="00DD25DC">
        <w:rPr>
          <w:sz w:val="24"/>
          <w:szCs w:val="24"/>
          <w:lang w:val="en-GB"/>
        </w:rPr>
        <w:t>In her essay on the Anishinaabe artist Carl Beam, Stacey Ernst examines his use of collage</w:t>
      </w:r>
      <w:r w:rsidR="000028F5">
        <w:rPr>
          <w:sz w:val="24"/>
          <w:szCs w:val="24"/>
          <w:lang w:val="en-GB"/>
        </w:rPr>
        <w:t>.</w:t>
      </w:r>
      <w:r w:rsidR="009C79C4" w:rsidRPr="00DD25DC">
        <w:rPr>
          <w:sz w:val="24"/>
          <w:szCs w:val="24"/>
          <w:lang w:val="en-GB"/>
        </w:rPr>
        <w:t xml:space="preserve"> </w:t>
      </w:r>
      <w:r w:rsidR="00125BC4">
        <w:rPr>
          <w:sz w:val="24"/>
          <w:szCs w:val="24"/>
          <w:lang w:val="en-GB"/>
        </w:rPr>
        <w:t>B</w:t>
      </w:r>
      <w:r w:rsidR="00684499" w:rsidRPr="00DD25DC">
        <w:rPr>
          <w:sz w:val="24"/>
          <w:szCs w:val="24"/>
          <w:lang w:val="en-GB"/>
        </w:rPr>
        <w:t xml:space="preserve">y assembling different </w:t>
      </w:r>
      <w:r w:rsidR="009C79C4" w:rsidRPr="00DD25DC">
        <w:rPr>
          <w:sz w:val="24"/>
          <w:szCs w:val="24"/>
          <w:lang w:val="en-GB"/>
        </w:rPr>
        <w:t>medi</w:t>
      </w:r>
      <w:r w:rsidR="000028F5">
        <w:rPr>
          <w:sz w:val="24"/>
          <w:szCs w:val="24"/>
          <w:lang w:val="en-GB"/>
        </w:rPr>
        <w:t>a</w:t>
      </w:r>
      <w:r w:rsidR="009C79C4" w:rsidRPr="00DD25DC">
        <w:rPr>
          <w:sz w:val="24"/>
          <w:szCs w:val="24"/>
          <w:lang w:val="en-GB"/>
        </w:rPr>
        <w:t xml:space="preserve"> </w:t>
      </w:r>
      <w:r w:rsidR="002E4895">
        <w:rPr>
          <w:sz w:val="24"/>
          <w:szCs w:val="24"/>
          <w:lang w:val="en-GB"/>
        </w:rPr>
        <w:t xml:space="preserve">(e.g., </w:t>
      </w:r>
      <w:r w:rsidR="00684499" w:rsidRPr="00DD25DC">
        <w:rPr>
          <w:sz w:val="24"/>
          <w:szCs w:val="24"/>
          <w:lang w:val="en-GB"/>
        </w:rPr>
        <w:t xml:space="preserve">stencil </w:t>
      </w:r>
      <w:r w:rsidR="009C79C4" w:rsidRPr="00DD25DC">
        <w:rPr>
          <w:sz w:val="24"/>
          <w:szCs w:val="24"/>
          <w:lang w:val="en-GB"/>
        </w:rPr>
        <w:t>fonts, photography</w:t>
      </w:r>
      <w:r w:rsidR="002E4895">
        <w:rPr>
          <w:sz w:val="24"/>
          <w:szCs w:val="24"/>
          <w:lang w:val="en-GB"/>
        </w:rPr>
        <w:t xml:space="preserve">, </w:t>
      </w:r>
      <w:r w:rsidR="009C79C4" w:rsidRPr="00DD25DC">
        <w:rPr>
          <w:sz w:val="24"/>
          <w:szCs w:val="24"/>
          <w:lang w:val="en-GB"/>
        </w:rPr>
        <w:t>painting</w:t>
      </w:r>
      <w:r w:rsidR="002E4895">
        <w:rPr>
          <w:sz w:val="24"/>
          <w:szCs w:val="24"/>
          <w:lang w:val="en-GB"/>
        </w:rPr>
        <w:t>)</w:t>
      </w:r>
      <w:r w:rsidR="009C79C4" w:rsidRPr="00DD25DC">
        <w:rPr>
          <w:sz w:val="24"/>
          <w:szCs w:val="24"/>
          <w:lang w:val="en-GB"/>
        </w:rPr>
        <w:t xml:space="preserve">, </w:t>
      </w:r>
      <w:r w:rsidR="00684499" w:rsidRPr="00DD25DC">
        <w:rPr>
          <w:sz w:val="24"/>
          <w:szCs w:val="24"/>
          <w:lang w:val="en-GB"/>
        </w:rPr>
        <w:t>disparate fragments are</w:t>
      </w:r>
      <w:r w:rsidR="009C79C4" w:rsidRPr="00DD25DC">
        <w:rPr>
          <w:sz w:val="24"/>
          <w:szCs w:val="24"/>
          <w:lang w:val="en-GB"/>
        </w:rPr>
        <w:t xml:space="preserve"> brought together in</w:t>
      </w:r>
      <w:r w:rsidR="000028F5">
        <w:rPr>
          <w:sz w:val="24"/>
          <w:szCs w:val="24"/>
          <w:lang w:val="en-GB"/>
        </w:rPr>
        <w:t>to</w:t>
      </w:r>
      <w:r w:rsidR="009C79C4" w:rsidRPr="00DD25DC">
        <w:rPr>
          <w:sz w:val="24"/>
          <w:szCs w:val="24"/>
          <w:lang w:val="en-GB"/>
        </w:rPr>
        <w:t xml:space="preserve"> a re-</w:t>
      </w:r>
      <w:r w:rsidR="00684499" w:rsidRPr="00DD25DC">
        <w:rPr>
          <w:sz w:val="24"/>
          <w:szCs w:val="24"/>
          <w:lang w:val="en-GB"/>
        </w:rPr>
        <w:t>assemblage</w:t>
      </w:r>
      <w:r w:rsidR="00125BC4" w:rsidRPr="00DD25DC">
        <w:rPr>
          <w:sz w:val="24"/>
          <w:szCs w:val="24"/>
          <w:lang w:val="en-GB"/>
        </w:rPr>
        <w:t>, suggesting that through collage existing archives can be disrupted.</w:t>
      </w:r>
      <w:r w:rsidR="00125BC4">
        <w:rPr>
          <w:sz w:val="24"/>
          <w:szCs w:val="24"/>
          <w:lang w:val="en-GB"/>
        </w:rPr>
        <w:t xml:space="preserve"> </w:t>
      </w:r>
      <w:r w:rsidR="00B800F4">
        <w:rPr>
          <w:sz w:val="24"/>
          <w:szCs w:val="24"/>
          <w:lang w:val="en-GB"/>
        </w:rPr>
        <w:t>This</w:t>
      </w:r>
      <w:r w:rsidR="00B800F4" w:rsidRPr="00DD25DC">
        <w:rPr>
          <w:sz w:val="24"/>
          <w:szCs w:val="24"/>
          <w:lang w:val="en-GB"/>
        </w:rPr>
        <w:t xml:space="preserve"> reminds one of the principle Derrida discerns as proper to the power of the archive: </w:t>
      </w:r>
      <w:r w:rsidR="00B800F4" w:rsidRPr="00DD25DC">
        <w:rPr>
          <w:i/>
          <w:sz w:val="24"/>
          <w:szCs w:val="24"/>
          <w:lang w:val="en-GB"/>
        </w:rPr>
        <w:t>consignation</w:t>
      </w:r>
      <w:r w:rsidR="00B800F4" w:rsidRPr="00DD25DC">
        <w:rPr>
          <w:sz w:val="24"/>
          <w:szCs w:val="24"/>
          <w:lang w:val="en-GB"/>
        </w:rPr>
        <w:t xml:space="preserve">, or the bringing together of signs (Derrida 1996: </w:t>
      </w:r>
      <w:r w:rsidR="00B800F4">
        <w:rPr>
          <w:sz w:val="24"/>
          <w:szCs w:val="24"/>
          <w:lang w:val="en-GB"/>
        </w:rPr>
        <w:t>3</w:t>
      </w:r>
      <w:r w:rsidR="00817FFE">
        <w:rPr>
          <w:sz w:val="24"/>
          <w:szCs w:val="24"/>
          <w:lang w:val="en-GB"/>
        </w:rPr>
        <w:t xml:space="preserve">). Beam uses the full </w:t>
      </w:r>
      <w:r w:rsidR="00B800F4" w:rsidRPr="00DD25DC">
        <w:rPr>
          <w:sz w:val="24"/>
          <w:szCs w:val="24"/>
          <w:lang w:val="en-GB"/>
        </w:rPr>
        <w:t xml:space="preserve">potential of consignation </w:t>
      </w:r>
      <w:r w:rsidR="00817FFE">
        <w:rPr>
          <w:sz w:val="24"/>
          <w:szCs w:val="24"/>
          <w:lang w:val="en-GB"/>
        </w:rPr>
        <w:t xml:space="preserve">by bringing together </w:t>
      </w:r>
      <w:r w:rsidR="00B800F4" w:rsidRPr="00DD25DC">
        <w:rPr>
          <w:sz w:val="24"/>
          <w:szCs w:val="24"/>
          <w:lang w:val="en-GB"/>
        </w:rPr>
        <w:t xml:space="preserve">different periods in one image, </w:t>
      </w:r>
      <w:r w:rsidR="00B800F4" w:rsidRPr="00DD25DC">
        <w:rPr>
          <w:i/>
          <w:sz w:val="24"/>
          <w:szCs w:val="24"/>
          <w:lang w:val="en-GB"/>
        </w:rPr>
        <w:t>con</w:t>
      </w:r>
      <w:r w:rsidR="00B800F4" w:rsidRPr="00DD25DC">
        <w:rPr>
          <w:sz w:val="24"/>
          <w:szCs w:val="24"/>
          <w:lang w:val="en-GB"/>
        </w:rPr>
        <w:t>signing past and present. Such consignation enables the audience to read the work as archive, rather than linear narrative (Van Alphen 2014).</w:t>
      </w:r>
      <w:r w:rsidR="00B800F4">
        <w:rPr>
          <w:sz w:val="24"/>
          <w:szCs w:val="24"/>
          <w:lang w:val="en-GB"/>
        </w:rPr>
        <w:t xml:space="preserve"> </w:t>
      </w:r>
      <w:r w:rsidR="00E50152" w:rsidRPr="00DD25DC">
        <w:rPr>
          <w:sz w:val="24"/>
          <w:szCs w:val="24"/>
          <w:lang w:val="en-GB"/>
        </w:rPr>
        <w:t>Collage is one of the most effective strategies employed by postcolonial artis</w:t>
      </w:r>
      <w:r w:rsidR="00DD25DC" w:rsidRPr="00DD25DC">
        <w:rPr>
          <w:sz w:val="24"/>
          <w:szCs w:val="24"/>
          <w:lang w:val="en-GB"/>
        </w:rPr>
        <w:t>ts in decolonising their histories</w:t>
      </w:r>
      <w:r w:rsidR="00E50152" w:rsidRPr="00DD25DC">
        <w:rPr>
          <w:sz w:val="24"/>
          <w:szCs w:val="24"/>
          <w:lang w:val="en-GB"/>
        </w:rPr>
        <w:t>.</w:t>
      </w:r>
      <w:r w:rsidR="00125BC4" w:rsidRPr="00125BC4">
        <w:rPr>
          <w:sz w:val="24"/>
          <w:szCs w:val="24"/>
          <w:lang w:val="en-GB"/>
        </w:rPr>
        <w:t xml:space="preserve"> </w:t>
      </w:r>
      <w:r w:rsidR="00685FB8">
        <w:rPr>
          <w:sz w:val="24"/>
          <w:szCs w:val="24"/>
          <w:lang w:val="en-GB"/>
        </w:rPr>
        <w:t>In Beam’s work</w:t>
      </w:r>
      <w:r w:rsidR="00125BC4" w:rsidRPr="00DD25DC">
        <w:rPr>
          <w:sz w:val="24"/>
          <w:szCs w:val="24"/>
          <w:lang w:val="en-GB"/>
        </w:rPr>
        <w:t xml:space="preserve"> it</w:t>
      </w:r>
      <w:r w:rsidR="00685FB8">
        <w:rPr>
          <w:sz w:val="24"/>
          <w:szCs w:val="24"/>
          <w:lang w:val="en-GB"/>
        </w:rPr>
        <w:t xml:space="preserve"> </w:t>
      </w:r>
      <w:r w:rsidR="00125BC4" w:rsidRPr="00DD25DC">
        <w:rPr>
          <w:sz w:val="24"/>
          <w:szCs w:val="24"/>
          <w:lang w:val="en-GB"/>
        </w:rPr>
        <w:t>enables audience</w:t>
      </w:r>
      <w:r w:rsidR="000028F5">
        <w:rPr>
          <w:sz w:val="24"/>
          <w:szCs w:val="24"/>
          <w:lang w:val="en-GB"/>
        </w:rPr>
        <w:t>s</w:t>
      </w:r>
      <w:r w:rsidR="00125BC4" w:rsidRPr="00DD25DC">
        <w:rPr>
          <w:sz w:val="24"/>
          <w:szCs w:val="24"/>
          <w:lang w:val="en-GB"/>
        </w:rPr>
        <w:t xml:space="preserve"> to explore</w:t>
      </w:r>
      <w:r w:rsidR="00685FB8">
        <w:rPr>
          <w:sz w:val="24"/>
          <w:szCs w:val="24"/>
          <w:lang w:val="en-GB"/>
        </w:rPr>
        <w:t xml:space="preserve"> </w:t>
      </w:r>
      <w:r w:rsidR="00125BC4" w:rsidRPr="00DD25DC">
        <w:rPr>
          <w:sz w:val="24"/>
          <w:szCs w:val="24"/>
          <w:lang w:val="en-GB"/>
        </w:rPr>
        <w:t xml:space="preserve">different relationships between past and present, rather than </w:t>
      </w:r>
      <w:r w:rsidR="000028F5">
        <w:rPr>
          <w:sz w:val="24"/>
          <w:szCs w:val="24"/>
          <w:lang w:val="en-GB"/>
        </w:rPr>
        <w:t xml:space="preserve">letting them </w:t>
      </w:r>
      <w:r w:rsidR="00125BC4" w:rsidRPr="00DD25DC">
        <w:rPr>
          <w:sz w:val="24"/>
          <w:szCs w:val="24"/>
          <w:lang w:val="en-GB"/>
        </w:rPr>
        <w:t>succumb to a hegemonic settler meta-narrative.</w:t>
      </w:r>
    </w:p>
    <w:p w14:paraId="589ACCE7" w14:textId="77777777" w:rsidR="00F304EC" w:rsidRDefault="00685FB8" w:rsidP="001F01C3">
      <w:pPr>
        <w:rPr>
          <w:sz w:val="24"/>
          <w:szCs w:val="24"/>
          <w:lang w:val="en-GB"/>
        </w:rPr>
      </w:pPr>
      <w:r>
        <w:rPr>
          <w:sz w:val="24"/>
          <w:szCs w:val="24"/>
          <w:lang w:val="en-GB"/>
        </w:rPr>
        <w:t xml:space="preserve">Ernst demonstrates another aspect of archival art in </w:t>
      </w:r>
      <w:r w:rsidRPr="00DD25DC">
        <w:rPr>
          <w:sz w:val="24"/>
          <w:szCs w:val="24"/>
          <w:lang w:val="en-GB"/>
        </w:rPr>
        <w:t>the work by Greg Curnoe, a settler-Canadian artist</w:t>
      </w:r>
      <w:r w:rsidR="00F864C7" w:rsidRPr="00DD25DC">
        <w:rPr>
          <w:sz w:val="24"/>
          <w:szCs w:val="24"/>
          <w:lang w:val="en-GB"/>
        </w:rPr>
        <w:t xml:space="preserve">. </w:t>
      </w:r>
      <w:r w:rsidR="00355EC6" w:rsidRPr="00DD25DC">
        <w:rPr>
          <w:sz w:val="24"/>
          <w:szCs w:val="24"/>
          <w:lang w:val="en-GB"/>
        </w:rPr>
        <w:t xml:space="preserve">In his </w:t>
      </w:r>
      <w:r w:rsidR="00355EC6" w:rsidRPr="00DD25DC">
        <w:rPr>
          <w:i/>
          <w:sz w:val="24"/>
          <w:szCs w:val="24"/>
          <w:lang w:val="en-GB"/>
        </w:rPr>
        <w:t>Deeds/Abst</w:t>
      </w:r>
      <w:r w:rsidR="00B21C9D">
        <w:rPr>
          <w:i/>
          <w:sz w:val="24"/>
          <w:szCs w:val="24"/>
          <w:lang w:val="en-GB"/>
        </w:rPr>
        <w:t xml:space="preserve">racts: </w:t>
      </w:r>
      <w:r w:rsidR="002E4895">
        <w:rPr>
          <w:i/>
          <w:sz w:val="24"/>
          <w:szCs w:val="24"/>
          <w:lang w:val="en-GB"/>
        </w:rPr>
        <w:t xml:space="preserve">The </w:t>
      </w:r>
      <w:r w:rsidR="00B21C9D">
        <w:rPr>
          <w:i/>
          <w:sz w:val="24"/>
          <w:szCs w:val="24"/>
          <w:lang w:val="en-GB"/>
        </w:rPr>
        <w:t>History of a London L</w:t>
      </w:r>
      <w:r w:rsidR="00355EC6" w:rsidRPr="00DD25DC">
        <w:rPr>
          <w:i/>
          <w:sz w:val="24"/>
          <w:szCs w:val="24"/>
          <w:lang w:val="en-GB"/>
        </w:rPr>
        <w:t>ot</w:t>
      </w:r>
      <w:r w:rsidR="00355EC6" w:rsidRPr="00DD25DC">
        <w:rPr>
          <w:sz w:val="24"/>
          <w:szCs w:val="24"/>
          <w:lang w:val="en-GB"/>
        </w:rPr>
        <w:t xml:space="preserve">, he brought together </w:t>
      </w:r>
      <w:r w:rsidR="00DD25DC" w:rsidRPr="00DD25DC">
        <w:rPr>
          <w:sz w:val="24"/>
          <w:szCs w:val="24"/>
          <w:lang w:val="en-GB"/>
        </w:rPr>
        <w:t>disparate sources in</w:t>
      </w:r>
      <w:r w:rsidR="000028F5">
        <w:rPr>
          <w:sz w:val="24"/>
          <w:szCs w:val="24"/>
          <w:lang w:val="en-GB"/>
        </w:rPr>
        <w:t>to</w:t>
      </w:r>
      <w:r w:rsidR="00DD25DC" w:rsidRPr="00DD25DC">
        <w:rPr>
          <w:sz w:val="24"/>
          <w:szCs w:val="24"/>
          <w:lang w:val="en-GB"/>
        </w:rPr>
        <w:t xml:space="preserve"> </w:t>
      </w:r>
      <w:r w:rsidR="00355EC6" w:rsidRPr="00DD25DC">
        <w:rPr>
          <w:sz w:val="24"/>
          <w:szCs w:val="24"/>
          <w:lang w:val="en-GB"/>
        </w:rPr>
        <w:t xml:space="preserve">an archive of </w:t>
      </w:r>
      <w:r w:rsidR="00DD25DC" w:rsidRPr="00DD25DC">
        <w:rPr>
          <w:sz w:val="24"/>
          <w:szCs w:val="24"/>
          <w:lang w:val="en-GB"/>
        </w:rPr>
        <w:t>sorts</w:t>
      </w:r>
      <w:r w:rsidR="00355EC6" w:rsidRPr="00DD25DC">
        <w:rPr>
          <w:sz w:val="24"/>
          <w:szCs w:val="24"/>
          <w:lang w:val="en-GB"/>
        </w:rPr>
        <w:t>.</w:t>
      </w:r>
      <w:r w:rsidR="00DD25DC" w:rsidRPr="00DD25DC">
        <w:rPr>
          <w:sz w:val="24"/>
          <w:szCs w:val="24"/>
          <w:lang w:val="en-GB"/>
        </w:rPr>
        <w:t xml:space="preserve"> </w:t>
      </w:r>
      <w:r w:rsidR="002E4895">
        <w:rPr>
          <w:sz w:val="24"/>
          <w:szCs w:val="24"/>
          <w:lang w:val="en-GB"/>
        </w:rPr>
        <w:t>T</w:t>
      </w:r>
      <w:r w:rsidR="00DD25DC" w:rsidRPr="00DD25DC">
        <w:rPr>
          <w:sz w:val="24"/>
          <w:szCs w:val="24"/>
          <w:lang w:val="en-GB"/>
        </w:rPr>
        <w:t>his archive</w:t>
      </w:r>
      <w:r w:rsidR="00E50152" w:rsidRPr="00DD25DC">
        <w:rPr>
          <w:sz w:val="24"/>
          <w:szCs w:val="24"/>
          <w:lang w:val="en-GB"/>
        </w:rPr>
        <w:t xml:space="preserve"> and in the art works t</w:t>
      </w:r>
      <w:r w:rsidR="00F304EC">
        <w:rPr>
          <w:sz w:val="24"/>
          <w:szCs w:val="24"/>
          <w:lang w:val="en-GB"/>
        </w:rPr>
        <w:t>hat accompanied it</w:t>
      </w:r>
      <w:r w:rsidR="002E4895">
        <w:rPr>
          <w:sz w:val="24"/>
          <w:szCs w:val="24"/>
          <w:lang w:val="en-GB"/>
        </w:rPr>
        <w:t xml:space="preserve"> illustrate</w:t>
      </w:r>
      <w:r w:rsidR="00E50152" w:rsidRPr="00DD25DC">
        <w:rPr>
          <w:sz w:val="24"/>
          <w:szCs w:val="24"/>
          <w:lang w:val="en-GB"/>
        </w:rPr>
        <w:t xml:space="preserve"> the power of collage as </w:t>
      </w:r>
      <w:r w:rsidR="00DD25DC" w:rsidRPr="00DD25DC">
        <w:rPr>
          <w:sz w:val="24"/>
          <w:szCs w:val="24"/>
          <w:lang w:val="en-GB"/>
        </w:rPr>
        <w:t xml:space="preserve">a </w:t>
      </w:r>
      <w:r w:rsidR="00E50152" w:rsidRPr="00DD25DC">
        <w:rPr>
          <w:sz w:val="24"/>
          <w:szCs w:val="24"/>
          <w:lang w:val="en-GB"/>
        </w:rPr>
        <w:t>strategy for decolonizat</w:t>
      </w:r>
      <w:r w:rsidR="00F0128A">
        <w:rPr>
          <w:sz w:val="24"/>
          <w:szCs w:val="24"/>
          <w:lang w:val="en-GB"/>
        </w:rPr>
        <w:t>i</w:t>
      </w:r>
      <w:r w:rsidR="00E50152" w:rsidRPr="00DD25DC">
        <w:rPr>
          <w:sz w:val="24"/>
          <w:szCs w:val="24"/>
          <w:lang w:val="en-GB"/>
        </w:rPr>
        <w:t>on.</w:t>
      </w:r>
      <w:r w:rsidR="00F304EC">
        <w:rPr>
          <w:sz w:val="24"/>
          <w:szCs w:val="24"/>
          <w:lang w:val="en-GB"/>
        </w:rPr>
        <w:t xml:space="preserve"> I</w:t>
      </w:r>
      <w:r w:rsidR="00DD25DC" w:rsidRPr="00DD25DC">
        <w:rPr>
          <w:sz w:val="24"/>
          <w:szCs w:val="24"/>
          <w:lang w:val="en-GB"/>
        </w:rPr>
        <w:t xml:space="preserve">n their different ways, </w:t>
      </w:r>
      <w:r w:rsidR="00F304EC">
        <w:rPr>
          <w:sz w:val="24"/>
          <w:szCs w:val="24"/>
          <w:lang w:val="en-GB"/>
        </w:rPr>
        <w:t xml:space="preserve">each of </w:t>
      </w:r>
      <w:r w:rsidR="00DD25DC" w:rsidRPr="00DD25DC">
        <w:rPr>
          <w:sz w:val="24"/>
          <w:szCs w:val="24"/>
          <w:lang w:val="en-GB"/>
        </w:rPr>
        <w:t>the artists examined</w:t>
      </w:r>
      <w:r w:rsidR="00684499" w:rsidRPr="00DD25DC">
        <w:rPr>
          <w:sz w:val="24"/>
          <w:szCs w:val="24"/>
          <w:lang w:val="en-GB"/>
        </w:rPr>
        <w:t xml:space="preserve"> by Ernst </w:t>
      </w:r>
      <w:r w:rsidR="002E4895">
        <w:rPr>
          <w:sz w:val="24"/>
          <w:szCs w:val="24"/>
          <w:lang w:val="en-GB"/>
        </w:rPr>
        <w:t>has</w:t>
      </w:r>
      <w:r w:rsidR="002E4895" w:rsidRPr="00DD25DC">
        <w:rPr>
          <w:sz w:val="24"/>
          <w:szCs w:val="24"/>
          <w:lang w:val="en-GB"/>
        </w:rPr>
        <w:t xml:space="preserve"> </w:t>
      </w:r>
      <w:r w:rsidR="00684499" w:rsidRPr="00DD25DC">
        <w:rPr>
          <w:sz w:val="24"/>
          <w:szCs w:val="24"/>
          <w:lang w:val="en-GB"/>
        </w:rPr>
        <w:t>used archival collage as a way of making</w:t>
      </w:r>
      <w:r w:rsidR="00DD25DC" w:rsidRPr="00DD25DC">
        <w:rPr>
          <w:sz w:val="24"/>
          <w:szCs w:val="24"/>
          <w:lang w:val="en-GB"/>
        </w:rPr>
        <w:t xml:space="preserve"> historical information present</w:t>
      </w:r>
      <w:r w:rsidR="000028F5">
        <w:rPr>
          <w:sz w:val="24"/>
          <w:szCs w:val="24"/>
          <w:lang w:val="en-GB"/>
        </w:rPr>
        <w:t>,</w:t>
      </w:r>
      <w:r w:rsidR="00684499" w:rsidRPr="00DD25DC">
        <w:rPr>
          <w:sz w:val="24"/>
          <w:szCs w:val="24"/>
          <w:lang w:val="en-GB"/>
        </w:rPr>
        <w:t xml:space="preserve"> and pres</w:t>
      </w:r>
      <w:r w:rsidR="00F304EC">
        <w:rPr>
          <w:sz w:val="24"/>
          <w:szCs w:val="24"/>
          <w:lang w:val="en-GB"/>
        </w:rPr>
        <w:t>enting it in</w:t>
      </w:r>
      <w:r w:rsidR="00684499" w:rsidRPr="00DD25DC">
        <w:rPr>
          <w:sz w:val="24"/>
          <w:szCs w:val="24"/>
          <w:lang w:val="en-GB"/>
        </w:rPr>
        <w:t xml:space="preserve"> a way that subvert</w:t>
      </w:r>
      <w:r w:rsidR="00DD25DC" w:rsidRPr="00DD25DC">
        <w:rPr>
          <w:sz w:val="24"/>
          <w:szCs w:val="24"/>
          <w:lang w:val="en-GB"/>
        </w:rPr>
        <w:t>s</w:t>
      </w:r>
      <w:r w:rsidR="00684499" w:rsidRPr="00DD25DC">
        <w:rPr>
          <w:sz w:val="24"/>
          <w:szCs w:val="24"/>
          <w:lang w:val="en-GB"/>
        </w:rPr>
        <w:t xml:space="preserve"> non-Native epistemologies</w:t>
      </w:r>
      <w:r w:rsidR="00F304EC">
        <w:rPr>
          <w:sz w:val="24"/>
          <w:szCs w:val="24"/>
          <w:lang w:val="en-GB"/>
        </w:rPr>
        <w:t>.</w:t>
      </w:r>
      <w:r w:rsidR="00684499" w:rsidRPr="00DD25DC">
        <w:rPr>
          <w:sz w:val="24"/>
          <w:szCs w:val="24"/>
          <w:lang w:val="en-GB"/>
        </w:rPr>
        <w:t xml:space="preserve"> The emergence of decolonial futures through archival collage </w:t>
      </w:r>
      <w:r w:rsidR="00817FFE">
        <w:rPr>
          <w:sz w:val="24"/>
          <w:szCs w:val="24"/>
          <w:lang w:val="en-GB"/>
        </w:rPr>
        <w:t xml:space="preserve">thus </w:t>
      </w:r>
      <w:r w:rsidR="00F304EC" w:rsidRPr="00DD25DC">
        <w:rPr>
          <w:sz w:val="24"/>
          <w:szCs w:val="24"/>
          <w:lang w:val="en-GB"/>
        </w:rPr>
        <w:t>require</w:t>
      </w:r>
      <w:r w:rsidR="00F304EC">
        <w:rPr>
          <w:sz w:val="24"/>
          <w:szCs w:val="24"/>
          <w:lang w:val="en-GB"/>
        </w:rPr>
        <w:t>s</w:t>
      </w:r>
      <w:r w:rsidR="00F304EC" w:rsidRPr="00DD25DC">
        <w:rPr>
          <w:sz w:val="24"/>
          <w:szCs w:val="24"/>
          <w:lang w:val="en-GB"/>
        </w:rPr>
        <w:t xml:space="preserve"> settler-Canadians to recognise alternative ways of knowing.</w:t>
      </w:r>
    </w:p>
    <w:p w14:paraId="45B39628" w14:textId="77777777" w:rsidR="00EC20F8" w:rsidRDefault="00EC20F8" w:rsidP="001F01C3">
      <w:pPr>
        <w:rPr>
          <w:sz w:val="24"/>
          <w:szCs w:val="24"/>
          <w:lang w:val="en-GB"/>
        </w:rPr>
      </w:pPr>
      <w:r>
        <w:rPr>
          <w:sz w:val="24"/>
          <w:szCs w:val="24"/>
          <w:lang w:val="en-GB"/>
        </w:rPr>
        <w:t>In her article on contemporary artists in Angola and their strategies of archival recuperation, Nadine Siegert</w:t>
      </w:r>
      <w:r w:rsidR="00817FFE">
        <w:rPr>
          <w:sz w:val="24"/>
          <w:szCs w:val="24"/>
          <w:lang w:val="en-GB"/>
        </w:rPr>
        <w:t xml:space="preserve"> </w:t>
      </w:r>
      <w:r w:rsidR="002E4895">
        <w:rPr>
          <w:sz w:val="24"/>
          <w:szCs w:val="24"/>
          <w:lang w:val="en-GB"/>
        </w:rPr>
        <w:t xml:space="preserve">also </w:t>
      </w:r>
      <w:r>
        <w:rPr>
          <w:sz w:val="24"/>
          <w:szCs w:val="24"/>
          <w:lang w:val="en-GB"/>
        </w:rPr>
        <w:t xml:space="preserve">explores </w:t>
      </w:r>
      <w:r w:rsidR="000028F5">
        <w:rPr>
          <w:sz w:val="24"/>
          <w:szCs w:val="24"/>
          <w:lang w:val="en-GB"/>
        </w:rPr>
        <w:t>whether it is possible to repai</w:t>
      </w:r>
      <w:r w:rsidR="00196ADF">
        <w:rPr>
          <w:sz w:val="24"/>
          <w:szCs w:val="24"/>
          <w:lang w:val="en-GB"/>
        </w:rPr>
        <w:t>r</w:t>
      </w:r>
      <w:r>
        <w:rPr>
          <w:sz w:val="24"/>
          <w:szCs w:val="24"/>
          <w:lang w:val="en-GB"/>
        </w:rPr>
        <w:t xml:space="preserve"> the past by working through its traumas. </w:t>
      </w:r>
      <w:r w:rsidR="00F0128A">
        <w:rPr>
          <w:sz w:val="24"/>
          <w:szCs w:val="24"/>
          <w:lang w:val="en-GB"/>
        </w:rPr>
        <w:t>Adopting Aleida Assmann’s model of the archive as a repository of cultural memory, Siegert’</w:t>
      </w:r>
      <w:r>
        <w:rPr>
          <w:sz w:val="24"/>
          <w:szCs w:val="24"/>
          <w:lang w:val="en-GB"/>
        </w:rPr>
        <w:t>s conceptualisation</w:t>
      </w:r>
      <w:r w:rsidR="00F304EC">
        <w:rPr>
          <w:sz w:val="24"/>
          <w:szCs w:val="24"/>
          <w:lang w:val="en-GB"/>
        </w:rPr>
        <w:t xml:space="preserve"> of the archive is </w:t>
      </w:r>
      <w:r w:rsidR="00F0128A">
        <w:rPr>
          <w:sz w:val="24"/>
          <w:szCs w:val="24"/>
          <w:lang w:val="en-GB"/>
        </w:rPr>
        <w:t>metaphorical</w:t>
      </w:r>
      <w:r w:rsidR="00F304EC">
        <w:rPr>
          <w:sz w:val="24"/>
          <w:szCs w:val="24"/>
          <w:lang w:val="en-GB"/>
        </w:rPr>
        <w:t>, rather</w:t>
      </w:r>
      <w:r w:rsidR="00F0128A">
        <w:rPr>
          <w:sz w:val="24"/>
          <w:szCs w:val="24"/>
          <w:lang w:val="en-GB"/>
        </w:rPr>
        <w:t xml:space="preserve"> than literal</w:t>
      </w:r>
      <w:r w:rsidR="00817FFE">
        <w:rPr>
          <w:sz w:val="24"/>
          <w:szCs w:val="24"/>
          <w:lang w:val="en-GB"/>
        </w:rPr>
        <w:t>, y</w:t>
      </w:r>
      <w:r>
        <w:rPr>
          <w:sz w:val="24"/>
          <w:szCs w:val="24"/>
          <w:lang w:val="en-GB"/>
        </w:rPr>
        <w:t xml:space="preserve">et the </w:t>
      </w:r>
      <w:r w:rsidR="00F304EC">
        <w:rPr>
          <w:sz w:val="24"/>
          <w:szCs w:val="24"/>
          <w:lang w:val="en-GB"/>
        </w:rPr>
        <w:t>artists she examines do explore material</w:t>
      </w:r>
      <w:r>
        <w:rPr>
          <w:sz w:val="24"/>
          <w:szCs w:val="24"/>
          <w:lang w:val="en-GB"/>
        </w:rPr>
        <w:t xml:space="preserve"> archive</w:t>
      </w:r>
      <w:r w:rsidR="000028F5">
        <w:rPr>
          <w:sz w:val="24"/>
          <w:szCs w:val="24"/>
          <w:lang w:val="en-GB"/>
        </w:rPr>
        <w:t>s</w:t>
      </w:r>
      <w:r>
        <w:rPr>
          <w:sz w:val="24"/>
          <w:szCs w:val="24"/>
          <w:lang w:val="en-GB"/>
        </w:rPr>
        <w:t xml:space="preserve">. For instance, </w:t>
      </w:r>
      <w:r w:rsidR="00B16711">
        <w:rPr>
          <w:sz w:val="24"/>
          <w:szCs w:val="24"/>
          <w:lang w:val="en-GB"/>
        </w:rPr>
        <w:t xml:space="preserve">in his </w:t>
      </w:r>
      <w:r w:rsidR="00B16711" w:rsidRPr="00B16711">
        <w:rPr>
          <w:i/>
          <w:sz w:val="24"/>
          <w:szCs w:val="24"/>
          <w:lang w:val="en-GB"/>
        </w:rPr>
        <w:t>Hidden Pages, Stolen Bodies</w:t>
      </w:r>
      <w:r w:rsidR="00B16711">
        <w:rPr>
          <w:sz w:val="24"/>
          <w:szCs w:val="24"/>
          <w:lang w:val="en-GB"/>
        </w:rPr>
        <w:t xml:space="preserve"> </w:t>
      </w:r>
      <w:r w:rsidR="00BB1263">
        <w:rPr>
          <w:sz w:val="24"/>
          <w:szCs w:val="24"/>
          <w:lang w:val="en-GB"/>
        </w:rPr>
        <w:t xml:space="preserve">(2001) </w:t>
      </w:r>
      <w:r w:rsidR="00B16711">
        <w:rPr>
          <w:sz w:val="24"/>
          <w:szCs w:val="24"/>
          <w:lang w:val="en-GB"/>
        </w:rPr>
        <w:t>António Ole combines found objects with documents retrieved from a police archive. The work offers a reflection on the forgotten history of forced labour under the colonial regime</w:t>
      </w:r>
      <w:r w:rsidR="007322C8">
        <w:rPr>
          <w:sz w:val="24"/>
          <w:szCs w:val="24"/>
          <w:lang w:val="en-GB"/>
        </w:rPr>
        <w:t xml:space="preserve"> and counte</w:t>
      </w:r>
      <w:r w:rsidR="00817FFE">
        <w:rPr>
          <w:sz w:val="24"/>
          <w:szCs w:val="24"/>
          <w:lang w:val="en-GB"/>
        </w:rPr>
        <w:t>rs amnesia through the</w:t>
      </w:r>
      <w:r w:rsidR="007322C8">
        <w:rPr>
          <w:sz w:val="24"/>
          <w:szCs w:val="24"/>
          <w:lang w:val="en-GB"/>
        </w:rPr>
        <w:t xml:space="preserve"> excavation of neglected strata of Angolan history</w:t>
      </w:r>
      <w:r w:rsidR="00B16711">
        <w:rPr>
          <w:sz w:val="24"/>
          <w:szCs w:val="24"/>
          <w:lang w:val="en-GB"/>
        </w:rPr>
        <w:t>. Other artists</w:t>
      </w:r>
      <w:r w:rsidR="00817FFE">
        <w:rPr>
          <w:sz w:val="24"/>
          <w:szCs w:val="24"/>
          <w:lang w:val="en-GB"/>
        </w:rPr>
        <w:t xml:space="preserve"> whose work Siegert discusses</w:t>
      </w:r>
      <w:r w:rsidR="00B16711">
        <w:rPr>
          <w:sz w:val="24"/>
          <w:szCs w:val="24"/>
          <w:lang w:val="en-GB"/>
        </w:rPr>
        <w:t xml:space="preserve"> intervene in the archive by performing within </w:t>
      </w:r>
      <w:r w:rsidR="005003EF">
        <w:rPr>
          <w:sz w:val="24"/>
          <w:szCs w:val="24"/>
          <w:lang w:val="en-GB"/>
        </w:rPr>
        <w:t>its gaps</w:t>
      </w:r>
      <w:r w:rsidR="00B16711">
        <w:rPr>
          <w:sz w:val="24"/>
          <w:szCs w:val="24"/>
          <w:lang w:val="en-GB"/>
        </w:rPr>
        <w:t>.</w:t>
      </w:r>
      <w:r w:rsidR="005E2155">
        <w:rPr>
          <w:sz w:val="24"/>
          <w:szCs w:val="24"/>
          <w:lang w:val="en-GB"/>
        </w:rPr>
        <w:t xml:space="preserve"> </w:t>
      </w:r>
      <w:r w:rsidR="00F304EC">
        <w:rPr>
          <w:sz w:val="24"/>
          <w:szCs w:val="24"/>
          <w:lang w:val="en-GB"/>
        </w:rPr>
        <w:t xml:space="preserve">Kiluanji Kia </w:t>
      </w:r>
      <w:r w:rsidR="005E2155">
        <w:rPr>
          <w:sz w:val="24"/>
          <w:szCs w:val="24"/>
          <w:lang w:val="en-GB"/>
        </w:rPr>
        <w:t>Henda’s work</w:t>
      </w:r>
      <w:r w:rsidR="005003EF">
        <w:rPr>
          <w:sz w:val="24"/>
          <w:szCs w:val="24"/>
          <w:lang w:val="en-GB"/>
        </w:rPr>
        <w:t xml:space="preserve">, for instance, by performing on the empty pedestals of colonial monuments, exemplifies an exploration of the </w:t>
      </w:r>
      <w:r w:rsidR="005E2155">
        <w:rPr>
          <w:sz w:val="24"/>
          <w:szCs w:val="24"/>
          <w:lang w:val="en-GB"/>
        </w:rPr>
        <w:t xml:space="preserve">possibilities </w:t>
      </w:r>
      <w:r w:rsidR="005003EF">
        <w:rPr>
          <w:sz w:val="24"/>
          <w:szCs w:val="24"/>
          <w:lang w:val="en-GB"/>
        </w:rPr>
        <w:t xml:space="preserve">of archival mimicry which </w:t>
      </w:r>
      <w:r w:rsidR="005E2155">
        <w:rPr>
          <w:sz w:val="24"/>
          <w:szCs w:val="24"/>
          <w:lang w:val="en-GB"/>
        </w:rPr>
        <w:t xml:space="preserve">raises </w:t>
      </w:r>
      <w:r w:rsidR="005003EF">
        <w:rPr>
          <w:sz w:val="24"/>
          <w:szCs w:val="24"/>
          <w:lang w:val="en-GB"/>
        </w:rPr>
        <w:t>questions about archival</w:t>
      </w:r>
      <w:r w:rsidR="005E2155">
        <w:rPr>
          <w:sz w:val="24"/>
          <w:szCs w:val="24"/>
          <w:lang w:val="en-GB"/>
        </w:rPr>
        <w:t xml:space="preserve"> performa</w:t>
      </w:r>
      <w:r w:rsidR="00F304EC">
        <w:rPr>
          <w:sz w:val="24"/>
          <w:szCs w:val="24"/>
          <w:lang w:val="en-GB"/>
        </w:rPr>
        <w:t xml:space="preserve">nce, a subject </w:t>
      </w:r>
      <w:r w:rsidR="00251919">
        <w:rPr>
          <w:sz w:val="24"/>
          <w:szCs w:val="24"/>
          <w:lang w:val="en-GB"/>
        </w:rPr>
        <w:t xml:space="preserve">examined </w:t>
      </w:r>
      <w:r w:rsidR="00F304EC">
        <w:rPr>
          <w:sz w:val="24"/>
          <w:szCs w:val="24"/>
          <w:lang w:val="en-GB"/>
        </w:rPr>
        <w:t>in several other</w:t>
      </w:r>
      <w:r w:rsidR="005E2155">
        <w:rPr>
          <w:sz w:val="24"/>
          <w:szCs w:val="24"/>
          <w:lang w:val="en-GB"/>
        </w:rPr>
        <w:t xml:space="preserve"> articles </w:t>
      </w:r>
      <w:r w:rsidR="00251919">
        <w:rPr>
          <w:sz w:val="24"/>
          <w:szCs w:val="24"/>
          <w:lang w:val="en-GB"/>
        </w:rPr>
        <w:t>in this issue</w:t>
      </w:r>
      <w:r w:rsidR="005E2155">
        <w:rPr>
          <w:sz w:val="24"/>
          <w:szCs w:val="24"/>
          <w:lang w:val="en-GB"/>
        </w:rPr>
        <w:t>.</w:t>
      </w:r>
    </w:p>
    <w:p w14:paraId="15944703" w14:textId="77777777" w:rsidR="009105B3" w:rsidRPr="00DD25DC" w:rsidRDefault="009105B3">
      <w:pPr>
        <w:rPr>
          <w:sz w:val="24"/>
          <w:szCs w:val="24"/>
          <w:lang w:val="en-GB"/>
        </w:rPr>
      </w:pPr>
    </w:p>
    <w:p w14:paraId="747506B1" w14:textId="77777777" w:rsidR="00691096" w:rsidRPr="00DD25DC" w:rsidRDefault="009105B3">
      <w:pPr>
        <w:rPr>
          <w:sz w:val="24"/>
          <w:szCs w:val="24"/>
          <w:lang w:val="en-GB"/>
        </w:rPr>
      </w:pPr>
      <w:r>
        <w:rPr>
          <w:sz w:val="24"/>
          <w:szCs w:val="24"/>
          <w:lang w:val="en-GB"/>
        </w:rPr>
        <w:lastRenderedPageBreak/>
        <w:t>Archival Performances</w:t>
      </w:r>
    </w:p>
    <w:p w14:paraId="488EB4E1" w14:textId="77777777" w:rsidR="00251919" w:rsidRDefault="00691096" w:rsidP="00D51590">
      <w:pPr>
        <w:pStyle w:val="FootnoteText"/>
        <w:rPr>
          <w:rFonts w:cs="Times New Roman"/>
          <w:sz w:val="24"/>
          <w:szCs w:val="24"/>
        </w:rPr>
      </w:pPr>
      <w:r w:rsidRPr="00DD25DC">
        <w:rPr>
          <w:rFonts w:cs="Times New Roman"/>
          <w:sz w:val="24"/>
          <w:szCs w:val="24"/>
        </w:rPr>
        <w:t xml:space="preserve">When considering the function of the archive </w:t>
      </w:r>
      <w:r w:rsidR="005E2155">
        <w:rPr>
          <w:rFonts w:cs="Times New Roman"/>
          <w:sz w:val="24"/>
          <w:szCs w:val="24"/>
        </w:rPr>
        <w:t>and its authority</w:t>
      </w:r>
      <w:r w:rsidRPr="00DD25DC">
        <w:rPr>
          <w:rFonts w:cs="Times New Roman"/>
          <w:sz w:val="24"/>
          <w:szCs w:val="24"/>
        </w:rPr>
        <w:t xml:space="preserve"> we need to remember its ‘in</w:t>
      </w:r>
      <w:r w:rsidR="005E2155">
        <w:rPr>
          <w:rFonts w:cs="Times New Roman"/>
          <w:sz w:val="24"/>
          <w:szCs w:val="24"/>
        </w:rPr>
        <w:t xml:space="preserve">escapable materiality’. </w:t>
      </w:r>
      <w:r w:rsidRPr="00DD25DC">
        <w:rPr>
          <w:rFonts w:cs="Times New Roman"/>
          <w:sz w:val="24"/>
          <w:szCs w:val="24"/>
        </w:rPr>
        <w:t xml:space="preserve">Mbembe </w:t>
      </w:r>
      <w:r w:rsidR="005003EF">
        <w:rPr>
          <w:rFonts w:cs="Times New Roman"/>
          <w:sz w:val="24"/>
          <w:szCs w:val="24"/>
        </w:rPr>
        <w:t xml:space="preserve">(2001: 19) </w:t>
      </w:r>
      <w:r w:rsidRPr="00DD25DC">
        <w:rPr>
          <w:rFonts w:cs="Times New Roman"/>
          <w:sz w:val="24"/>
          <w:szCs w:val="24"/>
        </w:rPr>
        <w:t xml:space="preserve">suggests that the ‘status and power of the archive derive from this entanglement of building and documents’. </w:t>
      </w:r>
      <w:r w:rsidR="005E2155">
        <w:rPr>
          <w:rFonts w:cs="Times New Roman"/>
          <w:sz w:val="24"/>
          <w:szCs w:val="24"/>
        </w:rPr>
        <w:t>But performance scholars have drawn our attention to the fact that it</w:t>
      </w:r>
      <w:r w:rsidRPr="00DD25DC">
        <w:rPr>
          <w:rFonts w:cs="Times New Roman"/>
          <w:sz w:val="24"/>
          <w:szCs w:val="24"/>
        </w:rPr>
        <w:t xml:space="preserve"> would be all too easy to assume that the buildings and their documents function as a perfect substitute for our memory. In the debate about memory and modernity, </w:t>
      </w:r>
      <w:r w:rsidR="005E2155">
        <w:rPr>
          <w:rFonts w:cs="Times New Roman"/>
          <w:sz w:val="24"/>
          <w:szCs w:val="24"/>
        </w:rPr>
        <w:t>the histor</w:t>
      </w:r>
      <w:r w:rsidR="005E1402">
        <w:rPr>
          <w:rFonts w:cs="Times New Roman"/>
          <w:sz w:val="24"/>
          <w:szCs w:val="24"/>
        </w:rPr>
        <w:t>ian Nora assumes</w:t>
      </w:r>
      <w:r w:rsidR="005E2155">
        <w:rPr>
          <w:rFonts w:cs="Times New Roman"/>
          <w:sz w:val="24"/>
          <w:szCs w:val="24"/>
        </w:rPr>
        <w:t xml:space="preserve"> that</w:t>
      </w:r>
      <w:r w:rsidRPr="00DD25DC">
        <w:rPr>
          <w:rFonts w:cs="Times New Roman"/>
          <w:sz w:val="24"/>
          <w:szCs w:val="24"/>
        </w:rPr>
        <w:t xml:space="preserve"> modern societies</w:t>
      </w:r>
      <w:r w:rsidR="005E2155">
        <w:rPr>
          <w:rFonts w:cs="Times New Roman"/>
          <w:sz w:val="24"/>
          <w:szCs w:val="24"/>
        </w:rPr>
        <w:t xml:space="preserve"> erase memory and increasingly</w:t>
      </w:r>
      <w:r w:rsidRPr="00DD25DC">
        <w:rPr>
          <w:rFonts w:cs="Times New Roman"/>
          <w:sz w:val="24"/>
          <w:szCs w:val="24"/>
        </w:rPr>
        <w:t xml:space="preserve"> rely on arc</w:t>
      </w:r>
      <w:r w:rsidR="005E2155">
        <w:rPr>
          <w:rFonts w:cs="Times New Roman"/>
          <w:sz w:val="24"/>
          <w:szCs w:val="24"/>
        </w:rPr>
        <w:t>hival memory</w:t>
      </w:r>
      <w:r w:rsidR="005E1402">
        <w:rPr>
          <w:rFonts w:cs="Times New Roman"/>
          <w:sz w:val="24"/>
          <w:szCs w:val="24"/>
        </w:rPr>
        <w:t>: ‘modern memory is, above all, archival […] – hence the obsession with the archive that marks our age’</w:t>
      </w:r>
      <w:r w:rsidR="005E2155">
        <w:rPr>
          <w:rFonts w:cs="Times New Roman"/>
          <w:sz w:val="24"/>
          <w:szCs w:val="24"/>
        </w:rPr>
        <w:t xml:space="preserve"> (</w:t>
      </w:r>
      <w:r w:rsidR="005E1402">
        <w:rPr>
          <w:rFonts w:cs="Times New Roman"/>
          <w:sz w:val="24"/>
          <w:szCs w:val="24"/>
        </w:rPr>
        <w:t>Nora 1989</w:t>
      </w:r>
      <w:r w:rsidR="005E2155">
        <w:rPr>
          <w:rFonts w:cs="Times New Roman"/>
          <w:sz w:val="24"/>
          <w:szCs w:val="24"/>
        </w:rPr>
        <w:t xml:space="preserve">: 13). Others have argued that modernity </w:t>
      </w:r>
      <w:r w:rsidRPr="00DD25DC">
        <w:rPr>
          <w:rFonts w:cs="Times New Roman"/>
          <w:sz w:val="24"/>
          <w:szCs w:val="24"/>
        </w:rPr>
        <w:t xml:space="preserve">produces traumatic experiences </w:t>
      </w:r>
      <w:r w:rsidR="002905BD">
        <w:rPr>
          <w:rFonts w:cs="Times New Roman"/>
          <w:sz w:val="24"/>
          <w:szCs w:val="24"/>
        </w:rPr>
        <w:t>through techniques of mechanical rep</w:t>
      </w:r>
      <w:r w:rsidR="005003EF">
        <w:rPr>
          <w:rFonts w:cs="Times New Roman"/>
          <w:sz w:val="24"/>
          <w:szCs w:val="24"/>
        </w:rPr>
        <w:t xml:space="preserve">roduction and therefore </w:t>
      </w:r>
      <w:r w:rsidR="005E1402" w:rsidRPr="005003EF">
        <w:rPr>
          <w:rFonts w:cs="Times New Roman"/>
          <w:i/>
          <w:sz w:val="24"/>
          <w:szCs w:val="24"/>
        </w:rPr>
        <w:t>produces</w:t>
      </w:r>
      <w:r w:rsidR="005E1402">
        <w:rPr>
          <w:rFonts w:cs="Times New Roman"/>
          <w:sz w:val="24"/>
          <w:szCs w:val="24"/>
        </w:rPr>
        <w:t xml:space="preserve"> traumatic memories through archival techniques such as photography (Foster 1996). For</w:t>
      </w:r>
      <w:r w:rsidR="002905BD">
        <w:rPr>
          <w:rFonts w:cs="Times New Roman"/>
          <w:sz w:val="24"/>
          <w:szCs w:val="24"/>
        </w:rPr>
        <w:t xml:space="preserve"> their part, anthropologists </w:t>
      </w:r>
      <w:r w:rsidR="005E1402">
        <w:rPr>
          <w:rFonts w:cs="Times New Roman"/>
          <w:sz w:val="24"/>
          <w:szCs w:val="24"/>
        </w:rPr>
        <w:t>have argued</w:t>
      </w:r>
      <w:r w:rsidR="002905BD">
        <w:rPr>
          <w:rFonts w:cs="Times New Roman"/>
          <w:sz w:val="24"/>
          <w:szCs w:val="24"/>
        </w:rPr>
        <w:t xml:space="preserve"> that </w:t>
      </w:r>
      <w:r w:rsidR="005E1402">
        <w:rPr>
          <w:rFonts w:cs="Times New Roman"/>
          <w:sz w:val="24"/>
          <w:szCs w:val="24"/>
        </w:rPr>
        <w:t>societies in fact remember through</w:t>
      </w:r>
      <w:r w:rsidRPr="00DD25DC">
        <w:rPr>
          <w:rFonts w:cs="Times New Roman"/>
          <w:sz w:val="24"/>
          <w:szCs w:val="24"/>
        </w:rPr>
        <w:t xml:space="preserve"> embodied rituals (Connerton</w:t>
      </w:r>
      <w:r w:rsidR="005E1402">
        <w:rPr>
          <w:rFonts w:cs="Times New Roman"/>
          <w:sz w:val="24"/>
          <w:szCs w:val="24"/>
        </w:rPr>
        <w:t xml:space="preserve"> 1989</w:t>
      </w:r>
      <w:r w:rsidRPr="00DD25DC">
        <w:rPr>
          <w:rFonts w:cs="Times New Roman"/>
          <w:sz w:val="24"/>
          <w:szCs w:val="24"/>
        </w:rPr>
        <w:t xml:space="preserve">). </w:t>
      </w:r>
      <w:r w:rsidR="00D51590">
        <w:rPr>
          <w:rFonts w:cs="Times New Roman"/>
          <w:sz w:val="24"/>
          <w:szCs w:val="24"/>
        </w:rPr>
        <w:t>S</w:t>
      </w:r>
      <w:r w:rsidR="002905BD">
        <w:rPr>
          <w:rFonts w:cs="Times New Roman"/>
          <w:sz w:val="24"/>
          <w:szCs w:val="24"/>
        </w:rPr>
        <w:t>cholars</w:t>
      </w:r>
      <w:r w:rsidR="005E1402">
        <w:rPr>
          <w:rFonts w:cs="Times New Roman"/>
          <w:sz w:val="24"/>
          <w:szCs w:val="24"/>
        </w:rPr>
        <w:t xml:space="preserve"> of </w:t>
      </w:r>
      <w:r w:rsidR="00D51590">
        <w:rPr>
          <w:rFonts w:cs="Times New Roman"/>
          <w:sz w:val="24"/>
          <w:szCs w:val="24"/>
        </w:rPr>
        <w:t xml:space="preserve">unspeakable </w:t>
      </w:r>
      <w:r w:rsidR="005E1402">
        <w:rPr>
          <w:rFonts w:cs="Times New Roman"/>
          <w:sz w:val="24"/>
          <w:szCs w:val="24"/>
        </w:rPr>
        <w:t xml:space="preserve">historical trauma have </w:t>
      </w:r>
      <w:r w:rsidR="002905BD">
        <w:rPr>
          <w:rFonts w:cs="Times New Roman"/>
          <w:sz w:val="24"/>
          <w:szCs w:val="24"/>
        </w:rPr>
        <w:t xml:space="preserve">demonstrated that </w:t>
      </w:r>
      <w:r w:rsidR="007230E7">
        <w:rPr>
          <w:rFonts w:cs="Times New Roman"/>
          <w:sz w:val="24"/>
          <w:szCs w:val="24"/>
        </w:rPr>
        <w:t>experiences</w:t>
      </w:r>
      <w:r w:rsidR="005E1402">
        <w:rPr>
          <w:rFonts w:cs="Times New Roman"/>
          <w:sz w:val="24"/>
          <w:szCs w:val="24"/>
        </w:rPr>
        <w:t xml:space="preserve"> such as</w:t>
      </w:r>
      <w:r w:rsidR="002905BD">
        <w:rPr>
          <w:rFonts w:cs="Times New Roman"/>
          <w:sz w:val="24"/>
          <w:szCs w:val="24"/>
        </w:rPr>
        <w:t xml:space="preserve"> the slave trade </w:t>
      </w:r>
      <w:r w:rsidR="005E1402">
        <w:rPr>
          <w:rFonts w:cs="Times New Roman"/>
          <w:sz w:val="24"/>
          <w:szCs w:val="24"/>
        </w:rPr>
        <w:t>have not been recorded in writing, but may well be remembe</w:t>
      </w:r>
      <w:r w:rsidR="002A07BB">
        <w:rPr>
          <w:rFonts w:cs="Times New Roman"/>
          <w:sz w:val="24"/>
          <w:szCs w:val="24"/>
        </w:rPr>
        <w:t>red in performance (Argenti 2007</w:t>
      </w:r>
      <w:r w:rsidR="005E1402">
        <w:rPr>
          <w:rFonts w:cs="Times New Roman"/>
          <w:sz w:val="24"/>
          <w:szCs w:val="24"/>
        </w:rPr>
        <w:t xml:space="preserve">). </w:t>
      </w:r>
    </w:p>
    <w:p w14:paraId="25BDE9E4" w14:textId="77777777" w:rsidR="00251919" w:rsidRDefault="00251919" w:rsidP="00D51590">
      <w:pPr>
        <w:pStyle w:val="FootnoteText"/>
        <w:rPr>
          <w:rFonts w:cs="Times New Roman"/>
          <w:sz w:val="24"/>
          <w:szCs w:val="24"/>
        </w:rPr>
      </w:pPr>
    </w:p>
    <w:p w14:paraId="01C2949E" w14:textId="77777777" w:rsidR="00691096" w:rsidRPr="00D51590" w:rsidRDefault="00D51590" w:rsidP="00D51590">
      <w:pPr>
        <w:pStyle w:val="FootnoteText"/>
        <w:rPr>
          <w:lang w:val="en-GB"/>
        </w:rPr>
      </w:pPr>
      <w:r>
        <w:rPr>
          <w:rFonts w:cs="Times New Roman"/>
          <w:sz w:val="24"/>
          <w:szCs w:val="24"/>
        </w:rPr>
        <w:t xml:space="preserve">At </w:t>
      </w:r>
      <w:r w:rsidR="00251919">
        <w:rPr>
          <w:rFonts w:cs="Times New Roman"/>
          <w:sz w:val="24"/>
          <w:szCs w:val="24"/>
        </w:rPr>
        <w:t xml:space="preserve">the </w:t>
      </w:r>
      <w:r>
        <w:rPr>
          <w:rFonts w:cs="Times New Roman"/>
          <w:sz w:val="24"/>
          <w:szCs w:val="24"/>
        </w:rPr>
        <w:t>risk of simplifying</w:t>
      </w:r>
      <w:r w:rsidR="00196ADF">
        <w:rPr>
          <w:rFonts w:cs="Times New Roman"/>
          <w:sz w:val="24"/>
          <w:szCs w:val="24"/>
        </w:rPr>
        <w:t xml:space="preserve"> what is</w:t>
      </w:r>
      <w:r>
        <w:rPr>
          <w:rFonts w:cs="Times New Roman"/>
          <w:sz w:val="24"/>
          <w:szCs w:val="24"/>
        </w:rPr>
        <w:t xml:space="preserve"> a very complex</w:t>
      </w:r>
      <w:r w:rsidR="005E1402">
        <w:rPr>
          <w:rFonts w:cs="Times New Roman"/>
          <w:sz w:val="24"/>
          <w:szCs w:val="24"/>
        </w:rPr>
        <w:t xml:space="preserve"> debate</w:t>
      </w:r>
      <w:r>
        <w:rPr>
          <w:rFonts w:cs="Times New Roman"/>
          <w:sz w:val="24"/>
          <w:szCs w:val="24"/>
        </w:rPr>
        <w:t>, we</w:t>
      </w:r>
      <w:r w:rsidR="005E1402">
        <w:rPr>
          <w:rFonts w:cs="Times New Roman"/>
          <w:sz w:val="24"/>
          <w:szCs w:val="24"/>
        </w:rPr>
        <w:t xml:space="preserve"> suggest</w:t>
      </w:r>
      <w:r w:rsidR="00973787">
        <w:rPr>
          <w:rFonts w:cs="Times New Roman"/>
          <w:sz w:val="24"/>
          <w:szCs w:val="24"/>
        </w:rPr>
        <w:t xml:space="preserve"> that </w:t>
      </w:r>
      <w:r w:rsidR="007230E7">
        <w:rPr>
          <w:rFonts w:cs="Times New Roman"/>
          <w:sz w:val="24"/>
          <w:szCs w:val="24"/>
        </w:rPr>
        <w:t xml:space="preserve">the memories of </w:t>
      </w:r>
      <w:r w:rsidR="002905BD">
        <w:rPr>
          <w:rFonts w:cs="Times New Roman"/>
          <w:sz w:val="24"/>
          <w:szCs w:val="24"/>
        </w:rPr>
        <w:t>modernity</w:t>
      </w:r>
      <w:r w:rsidR="007230E7">
        <w:rPr>
          <w:rFonts w:cs="Times New Roman"/>
          <w:sz w:val="24"/>
          <w:szCs w:val="24"/>
        </w:rPr>
        <w:t xml:space="preserve"> are</w:t>
      </w:r>
      <w:r w:rsidR="005E1402">
        <w:rPr>
          <w:rFonts w:cs="Times New Roman"/>
          <w:sz w:val="24"/>
          <w:szCs w:val="24"/>
        </w:rPr>
        <w:t xml:space="preserve"> </w:t>
      </w:r>
      <w:r w:rsidR="00973787">
        <w:rPr>
          <w:rFonts w:cs="Times New Roman"/>
          <w:sz w:val="24"/>
          <w:szCs w:val="24"/>
        </w:rPr>
        <w:t xml:space="preserve">not </w:t>
      </w:r>
      <w:r w:rsidR="00496D2F">
        <w:rPr>
          <w:rFonts w:cs="Times New Roman"/>
          <w:sz w:val="24"/>
          <w:szCs w:val="24"/>
        </w:rPr>
        <w:t xml:space="preserve">exclusively </w:t>
      </w:r>
      <w:r w:rsidR="00973787">
        <w:rPr>
          <w:rFonts w:cs="Times New Roman"/>
          <w:sz w:val="24"/>
          <w:szCs w:val="24"/>
        </w:rPr>
        <w:t>located in the archive</w:t>
      </w:r>
      <w:r w:rsidR="005E1402">
        <w:rPr>
          <w:rFonts w:cs="Times New Roman"/>
          <w:sz w:val="24"/>
          <w:szCs w:val="24"/>
        </w:rPr>
        <w:t xml:space="preserve">. </w:t>
      </w:r>
      <w:r w:rsidR="00251919">
        <w:rPr>
          <w:rFonts w:cs="Times New Roman"/>
          <w:sz w:val="24"/>
          <w:szCs w:val="24"/>
        </w:rPr>
        <w:t xml:space="preserve">Regarding </w:t>
      </w:r>
      <w:r>
        <w:rPr>
          <w:rFonts w:cs="Times New Roman"/>
          <w:sz w:val="24"/>
          <w:szCs w:val="24"/>
        </w:rPr>
        <w:t>this</w:t>
      </w:r>
      <w:r w:rsidR="00251919">
        <w:rPr>
          <w:rFonts w:cs="Times New Roman"/>
          <w:sz w:val="24"/>
          <w:szCs w:val="24"/>
        </w:rPr>
        <w:t>,</w:t>
      </w:r>
      <w:r>
        <w:rPr>
          <w:rFonts w:cs="Times New Roman"/>
          <w:sz w:val="24"/>
          <w:szCs w:val="24"/>
        </w:rPr>
        <w:t xml:space="preserve"> </w:t>
      </w:r>
      <w:r w:rsidR="00496D2F">
        <w:rPr>
          <w:rFonts w:cs="Times New Roman"/>
          <w:sz w:val="24"/>
          <w:szCs w:val="24"/>
        </w:rPr>
        <w:t>performance scholar Diana Taylor</w:t>
      </w:r>
      <w:r w:rsidR="00986C1A">
        <w:rPr>
          <w:rFonts w:cs="Times New Roman"/>
          <w:sz w:val="24"/>
          <w:szCs w:val="24"/>
        </w:rPr>
        <w:t xml:space="preserve"> </w:t>
      </w:r>
      <w:r>
        <w:rPr>
          <w:rFonts w:cs="Times New Roman"/>
          <w:sz w:val="24"/>
          <w:szCs w:val="24"/>
        </w:rPr>
        <w:t xml:space="preserve">has </w:t>
      </w:r>
      <w:r w:rsidR="00251919">
        <w:rPr>
          <w:rFonts w:cs="Times New Roman"/>
          <w:sz w:val="24"/>
          <w:szCs w:val="24"/>
        </w:rPr>
        <w:t xml:space="preserve">usefully </w:t>
      </w:r>
      <w:r>
        <w:rPr>
          <w:rFonts w:cs="Times New Roman"/>
          <w:sz w:val="24"/>
          <w:szCs w:val="24"/>
        </w:rPr>
        <w:t>argued</w:t>
      </w:r>
      <w:r w:rsidR="00691096" w:rsidRPr="00DD25DC">
        <w:rPr>
          <w:rFonts w:cs="Times New Roman"/>
          <w:sz w:val="24"/>
          <w:szCs w:val="24"/>
        </w:rPr>
        <w:t xml:space="preserve"> that embodied memory is stored in repertoires transmitted </w:t>
      </w:r>
      <w:r w:rsidR="00691096" w:rsidRPr="002905BD">
        <w:rPr>
          <w:rFonts w:cs="Times New Roman"/>
          <w:i/>
          <w:sz w:val="24"/>
          <w:szCs w:val="24"/>
        </w:rPr>
        <w:t>outside</w:t>
      </w:r>
      <w:r w:rsidR="00691096" w:rsidRPr="00DD25DC">
        <w:rPr>
          <w:rFonts w:cs="Times New Roman"/>
          <w:sz w:val="24"/>
          <w:szCs w:val="24"/>
        </w:rPr>
        <w:t xml:space="preserve"> the archive.</w:t>
      </w:r>
      <w:r w:rsidR="00986C1A">
        <w:rPr>
          <w:rFonts w:cs="Times New Roman"/>
          <w:sz w:val="24"/>
          <w:szCs w:val="24"/>
        </w:rPr>
        <w:t xml:space="preserve"> Elsewhere, </w:t>
      </w:r>
      <w:r>
        <w:rPr>
          <w:rFonts w:cs="Times New Roman"/>
          <w:sz w:val="24"/>
          <w:szCs w:val="24"/>
        </w:rPr>
        <w:t xml:space="preserve">I have suggested that performances derive their efficacy precisely from their location </w:t>
      </w:r>
      <w:r w:rsidRPr="00964927">
        <w:rPr>
          <w:rFonts w:cs="Times New Roman"/>
          <w:i/>
          <w:sz w:val="24"/>
          <w:szCs w:val="24"/>
        </w:rPr>
        <w:t>o</w:t>
      </w:r>
      <w:r w:rsidR="00986C1A">
        <w:rPr>
          <w:rFonts w:cs="Times New Roman"/>
          <w:i/>
          <w:sz w:val="24"/>
          <w:szCs w:val="24"/>
        </w:rPr>
        <w:t>utside</w:t>
      </w:r>
      <w:r w:rsidR="00986C1A">
        <w:rPr>
          <w:rFonts w:cs="Times New Roman"/>
          <w:sz w:val="24"/>
          <w:szCs w:val="24"/>
        </w:rPr>
        <w:t xml:space="preserve"> the colonial archive and </w:t>
      </w:r>
      <w:r w:rsidR="00C0340E">
        <w:rPr>
          <w:rFonts w:cs="Times New Roman"/>
          <w:sz w:val="24"/>
          <w:szCs w:val="24"/>
        </w:rPr>
        <w:t>decolonialis</w:t>
      </w:r>
      <w:r w:rsidR="00986C1A">
        <w:rPr>
          <w:rFonts w:cs="Times New Roman"/>
          <w:sz w:val="24"/>
          <w:szCs w:val="24"/>
        </w:rPr>
        <w:t>e it by subverting</w:t>
      </w:r>
      <w:r>
        <w:rPr>
          <w:rFonts w:cs="Times New Roman"/>
          <w:sz w:val="24"/>
          <w:szCs w:val="24"/>
        </w:rPr>
        <w:t xml:space="preserve"> its authority (De Jong 2016). </w:t>
      </w:r>
      <w:r w:rsidR="00986C1A">
        <w:rPr>
          <w:rFonts w:cs="Times New Roman"/>
          <w:sz w:val="24"/>
          <w:szCs w:val="24"/>
        </w:rPr>
        <w:t xml:space="preserve">The materiality of the archive should be understood in relation to the performances enacted within, and without it. </w:t>
      </w:r>
      <w:r>
        <w:rPr>
          <w:rFonts w:cs="Times New Roman"/>
          <w:sz w:val="24"/>
          <w:szCs w:val="24"/>
        </w:rPr>
        <w:t xml:space="preserve">To </w:t>
      </w:r>
      <w:r w:rsidR="00986C1A">
        <w:rPr>
          <w:rFonts w:cs="Times New Roman"/>
          <w:sz w:val="24"/>
          <w:szCs w:val="24"/>
        </w:rPr>
        <w:t>understand better the relationship between the</w:t>
      </w:r>
      <w:r w:rsidR="00496D2F">
        <w:rPr>
          <w:rFonts w:cs="Times New Roman"/>
          <w:sz w:val="24"/>
          <w:szCs w:val="24"/>
        </w:rPr>
        <w:t xml:space="preserve"> materiality and performativity of archives</w:t>
      </w:r>
      <w:r>
        <w:rPr>
          <w:rFonts w:cs="Times New Roman"/>
          <w:sz w:val="24"/>
          <w:szCs w:val="24"/>
        </w:rPr>
        <w:t>, we should explore their productive entanglements</w:t>
      </w:r>
      <w:r w:rsidR="00496D2F">
        <w:rPr>
          <w:rFonts w:cs="Times New Roman"/>
          <w:sz w:val="24"/>
          <w:szCs w:val="24"/>
        </w:rPr>
        <w:t xml:space="preserve"> (Basu and De Jong </w:t>
      </w:r>
      <w:r>
        <w:rPr>
          <w:rFonts w:cs="Times New Roman"/>
          <w:sz w:val="24"/>
          <w:szCs w:val="24"/>
        </w:rPr>
        <w:t xml:space="preserve">2016: 13). </w:t>
      </w:r>
      <w:r w:rsidR="00251919">
        <w:rPr>
          <w:rFonts w:cs="Times New Roman"/>
          <w:sz w:val="24"/>
          <w:szCs w:val="24"/>
        </w:rPr>
        <w:t>T</w:t>
      </w:r>
      <w:r>
        <w:rPr>
          <w:rFonts w:cs="Times New Roman"/>
          <w:sz w:val="24"/>
          <w:szCs w:val="24"/>
        </w:rPr>
        <w:t xml:space="preserve">his special issue </w:t>
      </w:r>
      <w:r w:rsidR="00251919">
        <w:rPr>
          <w:rFonts w:cs="Times New Roman"/>
          <w:sz w:val="24"/>
          <w:szCs w:val="24"/>
        </w:rPr>
        <w:t>begins to</w:t>
      </w:r>
      <w:r>
        <w:rPr>
          <w:rFonts w:cs="Times New Roman"/>
          <w:sz w:val="24"/>
          <w:szCs w:val="24"/>
        </w:rPr>
        <w:t xml:space="preserve"> explore some of these entangled histories</w:t>
      </w:r>
      <w:r w:rsidR="00986C1A">
        <w:rPr>
          <w:rFonts w:cs="Times New Roman"/>
          <w:sz w:val="24"/>
          <w:szCs w:val="24"/>
        </w:rPr>
        <w:t xml:space="preserve"> in both historical festivals and contemporary art</w:t>
      </w:r>
      <w:r w:rsidR="002905BD">
        <w:rPr>
          <w:rFonts w:cs="Times New Roman"/>
          <w:sz w:val="24"/>
          <w:szCs w:val="24"/>
        </w:rPr>
        <w:t>.</w:t>
      </w:r>
    </w:p>
    <w:p w14:paraId="20CC1B23" w14:textId="77777777" w:rsidR="002905BD" w:rsidRDefault="002905BD" w:rsidP="00691096">
      <w:pPr>
        <w:spacing w:after="0"/>
        <w:rPr>
          <w:rFonts w:cs="Times New Roman"/>
          <w:sz w:val="24"/>
          <w:szCs w:val="24"/>
        </w:rPr>
      </w:pPr>
    </w:p>
    <w:p w14:paraId="5139C7DC" w14:textId="77777777" w:rsidR="00A521CF" w:rsidRPr="00DD25DC" w:rsidRDefault="00D51590" w:rsidP="00691096">
      <w:pPr>
        <w:spacing w:after="0"/>
        <w:rPr>
          <w:rFonts w:cs="Times New Roman"/>
          <w:sz w:val="24"/>
          <w:szCs w:val="24"/>
        </w:rPr>
      </w:pPr>
      <w:r>
        <w:rPr>
          <w:rFonts w:cs="Times New Roman"/>
          <w:sz w:val="24"/>
          <w:szCs w:val="24"/>
        </w:rPr>
        <w:t>In his</w:t>
      </w:r>
      <w:r w:rsidR="00A521CF">
        <w:rPr>
          <w:rFonts w:cs="Times New Roman"/>
          <w:sz w:val="24"/>
          <w:szCs w:val="24"/>
        </w:rPr>
        <w:t xml:space="preserve"> </w:t>
      </w:r>
      <w:r>
        <w:rPr>
          <w:rFonts w:cs="Times New Roman"/>
          <w:sz w:val="24"/>
          <w:szCs w:val="24"/>
        </w:rPr>
        <w:t xml:space="preserve">fascinating </w:t>
      </w:r>
      <w:r w:rsidR="00A521CF">
        <w:rPr>
          <w:rFonts w:cs="Times New Roman"/>
          <w:sz w:val="24"/>
          <w:szCs w:val="24"/>
        </w:rPr>
        <w:t xml:space="preserve">article on the First World Festival of Negro Arts as it was celebrated in 1966 in Senegal, David Murphy </w:t>
      </w:r>
      <w:r w:rsidR="00251919">
        <w:rPr>
          <w:rFonts w:cs="Times New Roman"/>
          <w:sz w:val="24"/>
          <w:szCs w:val="24"/>
        </w:rPr>
        <w:t xml:space="preserve">analyses </w:t>
      </w:r>
      <w:r w:rsidR="00A521CF">
        <w:rPr>
          <w:rFonts w:cs="Times New Roman"/>
          <w:sz w:val="24"/>
          <w:szCs w:val="24"/>
        </w:rPr>
        <w:t>the relationship between the performative arts, memory and the archive. Organised by Senegal’s first president Léopold Sédar Senghor, the Festival of Negro Arts was meant to be a showcase of African arts and culture</w:t>
      </w:r>
      <w:r w:rsidR="007230E7">
        <w:rPr>
          <w:rFonts w:cs="Times New Roman"/>
          <w:sz w:val="24"/>
          <w:szCs w:val="24"/>
        </w:rPr>
        <w:t>, celebrating</w:t>
      </w:r>
      <w:r w:rsidR="00A521CF">
        <w:rPr>
          <w:rFonts w:cs="Times New Roman"/>
          <w:sz w:val="24"/>
          <w:szCs w:val="24"/>
        </w:rPr>
        <w:t xml:space="preserve"> </w:t>
      </w:r>
      <w:r w:rsidR="007230E7">
        <w:rPr>
          <w:rFonts w:cs="Times New Roman"/>
          <w:sz w:val="24"/>
          <w:szCs w:val="24"/>
        </w:rPr>
        <w:t>African</w:t>
      </w:r>
      <w:r w:rsidR="00A521CF">
        <w:rPr>
          <w:rFonts w:cs="Times New Roman"/>
          <w:sz w:val="24"/>
          <w:szCs w:val="24"/>
        </w:rPr>
        <w:t xml:space="preserve"> contribution</w:t>
      </w:r>
      <w:r w:rsidR="007230E7">
        <w:rPr>
          <w:rFonts w:cs="Times New Roman"/>
          <w:sz w:val="24"/>
          <w:szCs w:val="24"/>
        </w:rPr>
        <w:t>s</w:t>
      </w:r>
      <w:r>
        <w:rPr>
          <w:rFonts w:cs="Times New Roman"/>
          <w:sz w:val="24"/>
          <w:szCs w:val="24"/>
        </w:rPr>
        <w:t xml:space="preserve"> to the history of </w:t>
      </w:r>
      <w:r w:rsidR="00A521CF">
        <w:rPr>
          <w:rFonts w:cs="Times New Roman"/>
          <w:sz w:val="24"/>
          <w:szCs w:val="24"/>
        </w:rPr>
        <w:t xml:space="preserve">humankind. </w:t>
      </w:r>
      <w:r>
        <w:rPr>
          <w:rFonts w:cs="Times New Roman"/>
          <w:sz w:val="24"/>
          <w:szCs w:val="24"/>
        </w:rPr>
        <w:t>T</w:t>
      </w:r>
      <w:r w:rsidR="00A521CF">
        <w:rPr>
          <w:rFonts w:cs="Times New Roman"/>
          <w:sz w:val="24"/>
          <w:szCs w:val="24"/>
        </w:rPr>
        <w:t>he president-poet imagined</w:t>
      </w:r>
      <w:r w:rsidR="00C0340E">
        <w:rPr>
          <w:rFonts w:cs="Times New Roman"/>
          <w:sz w:val="24"/>
          <w:szCs w:val="24"/>
        </w:rPr>
        <w:t xml:space="preserve"> </w:t>
      </w:r>
      <w:r w:rsidR="00A521CF">
        <w:rPr>
          <w:rFonts w:cs="Times New Roman"/>
          <w:sz w:val="24"/>
          <w:szCs w:val="24"/>
        </w:rPr>
        <w:t>hi</w:t>
      </w:r>
      <w:r>
        <w:rPr>
          <w:rFonts w:cs="Times New Roman"/>
          <w:sz w:val="24"/>
          <w:szCs w:val="24"/>
        </w:rPr>
        <w:t xml:space="preserve">s festival </w:t>
      </w:r>
      <w:r w:rsidR="00C0340E">
        <w:rPr>
          <w:rFonts w:cs="Times New Roman"/>
          <w:sz w:val="24"/>
          <w:szCs w:val="24"/>
        </w:rPr>
        <w:t>as</w:t>
      </w:r>
      <w:r>
        <w:rPr>
          <w:rFonts w:cs="Times New Roman"/>
          <w:sz w:val="24"/>
          <w:szCs w:val="24"/>
        </w:rPr>
        <w:t xml:space="preserve"> an archive</w:t>
      </w:r>
      <w:r w:rsidR="00A521CF">
        <w:rPr>
          <w:rFonts w:cs="Times New Roman"/>
          <w:sz w:val="24"/>
          <w:szCs w:val="24"/>
        </w:rPr>
        <w:t xml:space="preserve"> of the embodied performances inherited from Afric</w:t>
      </w:r>
      <w:r w:rsidR="00637AE8">
        <w:rPr>
          <w:rFonts w:cs="Times New Roman"/>
          <w:sz w:val="24"/>
          <w:szCs w:val="24"/>
        </w:rPr>
        <w:t>a’s antiquity. This</w:t>
      </w:r>
      <w:r w:rsidR="009105B3">
        <w:rPr>
          <w:rFonts w:cs="Times New Roman"/>
          <w:sz w:val="24"/>
          <w:szCs w:val="24"/>
        </w:rPr>
        <w:t xml:space="preserve"> </w:t>
      </w:r>
      <w:r w:rsidR="00A521CF">
        <w:rPr>
          <w:rFonts w:cs="Times New Roman"/>
          <w:sz w:val="24"/>
          <w:szCs w:val="24"/>
        </w:rPr>
        <w:t>Pan-Af</w:t>
      </w:r>
      <w:r w:rsidR="00153228">
        <w:rPr>
          <w:rFonts w:cs="Times New Roman"/>
          <w:sz w:val="24"/>
          <w:szCs w:val="24"/>
        </w:rPr>
        <w:t>rican a</w:t>
      </w:r>
      <w:r w:rsidR="009105B3">
        <w:rPr>
          <w:rFonts w:cs="Times New Roman"/>
          <w:sz w:val="24"/>
          <w:szCs w:val="24"/>
        </w:rPr>
        <w:t xml:space="preserve">rchive of </w:t>
      </w:r>
      <w:r w:rsidR="00C0340E">
        <w:rPr>
          <w:rFonts w:cs="Times New Roman"/>
          <w:sz w:val="24"/>
          <w:szCs w:val="24"/>
        </w:rPr>
        <w:t>embodied performances</w:t>
      </w:r>
      <w:r w:rsidR="00A521CF">
        <w:rPr>
          <w:rFonts w:cs="Times New Roman"/>
          <w:sz w:val="24"/>
          <w:szCs w:val="24"/>
        </w:rPr>
        <w:t xml:space="preserve"> </w:t>
      </w:r>
      <w:r w:rsidR="00637AE8">
        <w:rPr>
          <w:rFonts w:cs="Times New Roman"/>
          <w:sz w:val="24"/>
          <w:szCs w:val="24"/>
        </w:rPr>
        <w:t xml:space="preserve">was </w:t>
      </w:r>
      <w:r w:rsidR="00A521CF">
        <w:rPr>
          <w:rFonts w:cs="Times New Roman"/>
          <w:sz w:val="24"/>
          <w:szCs w:val="24"/>
        </w:rPr>
        <w:t xml:space="preserve">to be </w:t>
      </w:r>
      <w:r w:rsidR="00C0340E">
        <w:rPr>
          <w:rFonts w:cs="Times New Roman"/>
          <w:sz w:val="24"/>
          <w:szCs w:val="24"/>
        </w:rPr>
        <w:t>inscrib</w:t>
      </w:r>
      <w:r w:rsidR="007230E7">
        <w:rPr>
          <w:rFonts w:cs="Times New Roman"/>
          <w:sz w:val="24"/>
          <w:szCs w:val="24"/>
        </w:rPr>
        <w:t>ed</w:t>
      </w:r>
      <w:r w:rsidR="00A521CF">
        <w:rPr>
          <w:rFonts w:cs="Times New Roman"/>
          <w:sz w:val="24"/>
          <w:szCs w:val="24"/>
        </w:rPr>
        <w:t xml:space="preserve"> in a</w:t>
      </w:r>
      <w:r w:rsidR="00153228">
        <w:rPr>
          <w:rFonts w:cs="Times New Roman"/>
          <w:sz w:val="24"/>
          <w:szCs w:val="24"/>
        </w:rPr>
        <w:t xml:space="preserve"> state-generated archive of publications on the festival. Murphy’s article </w:t>
      </w:r>
      <w:r w:rsidR="00637AE8">
        <w:rPr>
          <w:rFonts w:cs="Times New Roman"/>
          <w:sz w:val="24"/>
          <w:szCs w:val="24"/>
        </w:rPr>
        <w:t xml:space="preserve">asks to what </w:t>
      </w:r>
      <w:r w:rsidR="00153228">
        <w:rPr>
          <w:rFonts w:cs="Times New Roman"/>
          <w:sz w:val="24"/>
          <w:szCs w:val="24"/>
        </w:rPr>
        <w:t xml:space="preserve">extent </w:t>
      </w:r>
      <w:r w:rsidR="00637AE8">
        <w:rPr>
          <w:rFonts w:cs="Times New Roman"/>
          <w:sz w:val="24"/>
          <w:szCs w:val="24"/>
        </w:rPr>
        <w:t>these publications provide</w:t>
      </w:r>
      <w:r w:rsidR="00153228">
        <w:rPr>
          <w:rFonts w:cs="Times New Roman"/>
          <w:sz w:val="24"/>
          <w:szCs w:val="24"/>
        </w:rPr>
        <w:t xml:space="preserve"> a reliable </w:t>
      </w:r>
      <w:r w:rsidR="00637AE8">
        <w:rPr>
          <w:rFonts w:cs="Times New Roman"/>
          <w:sz w:val="24"/>
          <w:szCs w:val="24"/>
        </w:rPr>
        <w:t xml:space="preserve">archive </w:t>
      </w:r>
      <w:r w:rsidR="00153228">
        <w:rPr>
          <w:rFonts w:cs="Times New Roman"/>
          <w:sz w:val="24"/>
          <w:szCs w:val="24"/>
        </w:rPr>
        <w:t xml:space="preserve">of the </w:t>
      </w:r>
      <w:r w:rsidR="00637AE8">
        <w:rPr>
          <w:rFonts w:cs="Times New Roman"/>
          <w:sz w:val="24"/>
          <w:szCs w:val="24"/>
        </w:rPr>
        <w:t xml:space="preserve">festival, considering that some of the effervescence was </w:t>
      </w:r>
      <w:r w:rsidR="00C0340E">
        <w:rPr>
          <w:rFonts w:cs="Times New Roman"/>
          <w:sz w:val="24"/>
          <w:szCs w:val="24"/>
        </w:rPr>
        <w:t xml:space="preserve">much </w:t>
      </w:r>
      <w:r w:rsidR="00637AE8">
        <w:rPr>
          <w:rFonts w:cs="Times New Roman"/>
          <w:sz w:val="24"/>
          <w:szCs w:val="24"/>
        </w:rPr>
        <w:t xml:space="preserve">better recorded in </w:t>
      </w:r>
      <w:r w:rsidR="00C0340E">
        <w:rPr>
          <w:rFonts w:cs="Times New Roman"/>
          <w:sz w:val="24"/>
          <w:szCs w:val="24"/>
        </w:rPr>
        <w:t xml:space="preserve">personal, </w:t>
      </w:r>
      <w:r w:rsidR="00637AE8">
        <w:rPr>
          <w:rFonts w:cs="Times New Roman"/>
          <w:sz w:val="24"/>
          <w:szCs w:val="24"/>
        </w:rPr>
        <w:t xml:space="preserve">poetic accounts, rather than </w:t>
      </w:r>
      <w:r w:rsidR="00C0340E">
        <w:rPr>
          <w:rFonts w:cs="Times New Roman"/>
          <w:sz w:val="24"/>
          <w:szCs w:val="24"/>
        </w:rPr>
        <w:t>the</w:t>
      </w:r>
      <w:r w:rsidR="00637AE8">
        <w:rPr>
          <w:rFonts w:cs="Times New Roman"/>
          <w:sz w:val="24"/>
          <w:szCs w:val="24"/>
        </w:rPr>
        <w:t xml:space="preserve"> documents</w:t>
      </w:r>
      <w:r w:rsidR="00C0340E">
        <w:rPr>
          <w:rFonts w:cs="Times New Roman"/>
          <w:sz w:val="24"/>
          <w:szCs w:val="24"/>
        </w:rPr>
        <w:t xml:space="preserve"> of an unreliably maintained state archive</w:t>
      </w:r>
      <w:r w:rsidR="00637AE8">
        <w:rPr>
          <w:rFonts w:cs="Times New Roman"/>
          <w:sz w:val="24"/>
          <w:szCs w:val="24"/>
        </w:rPr>
        <w:t>. Interestingly, t</w:t>
      </w:r>
      <w:r w:rsidR="009105B3">
        <w:rPr>
          <w:rFonts w:cs="Times New Roman"/>
          <w:sz w:val="24"/>
          <w:szCs w:val="24"/>
        </w:rPr>
        <w:t>he legacy of the 1966 festival was recuperated</w:t>
      </w:r>
      <w:r w:rsidR="00153228">
        <w:rPr>
          <w:rFonts w:cs="Times New Roman"/>
          <w:sz w:val="24"/>
          <w:szCs w:val="24"/>
        </w:rPr>
        <w:t xml:space="preserve"> in another</w:t>
      </w:r>
      <w:r w:rsidR="009105B3">
        <w:rPr>
          <w:rFonts w:cs="Times New Roman"/>
          <w:sz w:val="24"/>
          <w:szCs w:val="24"/>
        </w:rPr>
        <w:t xml:space="preserve"> festival (FESMAN) in 2010 that</w:t>
      </w:r>
      <w:r w:rsidR="00153228">
        <w:rPr>
          <w:rFonts w:cs="Times New Roman"/>
          <w:sz w:val="24"/>
          <w:szCs w:val="24"/>
        </w:rPr>
        <w:t xml:space="preserve"> President Abdoulaye Wade staged in order to celebrate, once again, the renaissance of African civilization. In Murphy’s critical</w:t>
      </w:r>
      <w:r w:rsidR="00C0340E">
        <w:rPr>
          <w:rFonts w:cs="Times New Roman"/>
          <w:sz w:val="24"/>
          <w:szCs w:val="24"/>
        </w:rPr>
        <w:t xml:space="preserve"> but nuanced</w:t>
      </w:r>
      <w:r w:rsidR="00153228">
        <w:rPr>
          <w:rFonts w:cs="Times New Roman"/>
          <w:sz w:val="24"/>
          <w:szCs w:val="24"/>
        </w:rPr>
        <w:t xml:space="preserve"> ass</w:t>
      </w:r>
      <w:r w:rsidR="00A14C04">
        <w:rPr>
          <w:rFonts w:cs="Times New Roman"/>
          <w:sz w:val="24"/>
          <w:szCs w:val="24"/>
        </w:rPr>
        <w:t>essment</w:t>
      </w:r>
      <w:r w:rsidR="00153228">
        <w:rPr>
          <w:rFonts w:cs="Times New Roman"/>
          <w:sz w:val="24"/>
          <w:szCs w:val="24"/>
        </w:rPr>
        <w:t xml:space="preserve"> this</w:t>
      </w:r>
      <w:r w:rsidR="00A14C04">
        <w:rPr>
          <w:rFonts w:cs="Times New Roman"/>
          <w:sz w:val="24"/>
          <w:szCs w:val="24"/>
        </w:rPr>
        <w:t xml:space="preserve"> festival was </w:t>
      </w:r>
      <w:r w:rsidR="00637AE8">
        <w:rPr>
          <w:rFonts w:cs="Times New Roman"/>
          <w:sz w:val="24"/>
          <w:szCs w:val="24"/>
        </w:rPr>
        <w:t xml:space="preserve">not just </w:t>
      </w:r>
      <w:r w:rsidR="00153228">
        <w:rPr>
          <w:rFonts w:cs="Times New Roman"/>
          <w:sz w:val="24"/>
          <w:szCs w:val="24"/>
        </w:rPr>
        <w:t>a nostalgic re-staging of Pan-Africanism</w:t>
      </w:r>
      <w:r w:rsidR="00637AE8">
        <w:rPr>
          <w:rFonts w:cs="Times New Roman"/>
          <w:sz w:val="24"/>
          <w:szCs w:val="24"/>
        </w:rPr>
        <w:t xml:space="preserve">, </w:t>
      </w:r>
      <w:r w:rsidR="00C0340E">
        <w:rPr>
          <w:rFonts w:cs="Times New Roman"/>
          <w:sz w:val="24"/>
          <w:szCs w:val="24"/>
        </w:rPr>
        <w:t xml:space="preserve">but </w:t>
      </w:r>
      <w:r w:rsidR="007230E7">
        <w:rPr>
          <w:rFonts w:cs="Times New Roman"/>
          <w:sz w:val="24"/>
          <w:szCs w:val="24"/>
        </w:rPr>
        <w:t xml:space="preserve">it </w:t>
      </w:r>
      <w:r w:rsidR="00A14C04">
        <w:rPr>
          <w:rFonts w:cs="Times New Roman"/>
          <w:sz w:val="24"/>
          <w:szCs w:val="24"/>
        </w:rPr>
        <w:t xml:space="preserve">also </w:t>
      </w:r>
      <w:r w:rsidR="00251919">
        <w:rPr>
          <w:rFonts w:cs="Times New Roman"/>
          <w:sz w:val="24"/>
          <w:szCs w:val="24"/>
        </w:rPr>
        <w:t>helped to</w:t>
      </w:r>
      <w:r w:rsidR="00153228">
        <w:rPr>
          <w:rFonts w:cs="Times New Roman"/>
          <w:sz w:val="24"/>
          <w:szCs w:val="24"/>
        </w:rPr>
        <w:t xml:space="preserve"> re-ignit</w:t>
      </w:r>
      <w:r w:rsidR="00251919">
        <w:rPr>
          <w:rFonts w:cs="Times New Roman"/>
          <w:sz w:val="24"/>
          <w:szCs w:val="24"/>
        </w:rPr>
        <w:t>e</w:t>
      </w:r>
      <w:r w:rsidR="00153228">
        <w:rPr>
          <w:rFonts w:cs="Times New Roman"/>
          <w:sz w:val="24"/>
          <w:szCs w:val="24"/>
        </w:rPr>
        <w:t xml:space="preserve"> of its utopian potentials.</w:t>
      </w:r>
    </w:p>
    <w:p w14:paraId="30B531F8" w14:textId="77777777" w:rsidR="00E15538" w:rsidRDefault="00E15538" w:rsidP="00691096">
      <w:pPr>
        <w:spacing w:after="0"/>
        <w:rPr>
          <w:rFonts w:cs="Times New Roman"/>
          <w:sz w:val="24"/>
          <w:szCs w:val="24"/>
        </w:rPr>
      </w:pPr>
    </w:p>
    <w:p w14:paraId="324AB1EA" w14:textId="77777777" w:rsidR="00B21C9D" w:rsidRPr="00D0408F" w:rsidRDefault="009105B3" w:rsidP="009105B3">
      <w:pPr>
        <w:rPr>
          <w:rFonts w:cs="Times New Roman"/>
          <w:sz w:val="24"/>
          <w:szCs w:val="24"/>
        </w:rPr>
      </w:pPr>
      <w:r>
        <w:rPr>
          <w:rFonts w:cs="Times New Roman"/>
          <w:sz w:val="24"/>
          <w:szCs w:val="24"/>
        </w:rPr>
        <w:lastRenderedPageBreak/>
        <w:t>If the trace</w:t>
      </w:r>
      <w:r w:rsidR="007230E7">
        <w:rPr>
          <w:rFonts w:cs="Times New Roman"/>
          <w:sz w:val="24"/>
          <w:szCs w:val="24"/>
        </w:rPr>
        <w:t>s</w:t>
      </w:r>
      <w:r>
        <w:rPr>
          <w:rFonts w:cs="Times New Roman"/>
          <w:sz w:val="24"/>
          <w:szCs w:val="24"/>
        </w:rPr>
        <w:t xml:space="preserve"> of the Festival of Negro Arts appear reduced in the material archive – confirming that material archive</w:t>
      </w:r>
      <w:r w:rsidR="007230E7">
        <w:rPr>
          <w:rFonts w:cs="Times New Roman"/>
          <w:sz w:val="24"/>
          <w:szCs w:val="24"/>
        </w:rPr>
        <w:t>s are</w:t>
      </w:r>
      <w:r>
        <w:rPr>
          <w:rFonts w:cs="Times New Roman"/>
          <w:sz w:val="24"/>
          <w:szCs w:val="24"/>
        </w:rPr>
        <w:t xml:space="preserve"> perhaps not well equipped to preserve performances – such a reduction of the original is precisely countered in the re-enactments of Carlos Motta discussed here by Stefanie Kogler. The multi-disciplinary artist works with a range of archives in order to stage re-enactments.</w:t>
      </w:r>
      <w:r w:rsidR="00944612">
        <w:rPr>
          <w:rFonts w:cs="Times New Roman"/>
          <w:sz w:val="24"/>
          <w:szCs w:val="24"/>
        </w:rPr>
        <w:t xml:space="preserve"> In his </w:t>
      </w:r>
      <w:r w:rsidR="00944612" w:rsidRPr="00B800F4">
        <w:rPr>
          <w:rFonts w:cs="Times New Roman"/>
          <w:i/>
          <w:sz w:val="24"/>
          <w:szCs w:val="24"/>
        </w:rPr>
        <w:t xml:space="preserve">Six Acts: </w:t>
      </w:r>
      <w:r w:rsidR="00B800F4">
        <w:rPr>
          <w:rFonts w:cs="Times New Roman"/>
          <w:i/>
          <w:sz w:val="24"/>
          <w:szCs w:val="24"/>
        </w:rPr>
        <w:t xml:space="preserve">An </w:t>
      </w:r>
      <w:r w:rsidR="00944612" w:rsidRPr="00B800F4">
        <w:rPr>
          <w:rFonts w:cs="Times New Roman"/>
          <w:i/>
          <w:sz w:val="24"/>
          <w:szCs w:val="24"/>
        </w:rPr>
        <w:t>Experiment in Narrative Justice</w:t>
      </w:r>
      <w:r w:rsidR="00944612">
        <w:rPr>
          <w:rFonts w:cs="Times New Roman"/>
          <w:sz w:val="24"/>
          <w:szCs w:val="24"/>
        </w:rPr>
        <w:t xml:space="preserve"> (2010), actors and actresses re-read six speeches </w:t>
      </w:r>
      <w:r w:rsidR="007230E7">
        <w:rPr>
          <w:rFonts w:cs="Times New Roman"/>
          <w:sz w:val="24"/>
          <w:szCs w:val="24"/>
        </w:rPr>
        <w:t>by</w:t>
      </w:r>
      <w:r w:rsidR="00944612">
        <w:rPr>
          <w:rFonts w:cs="Times New Roman"/>
          <w:sz w:val="24"/>
          <w:szCs w:val="24"/>
        </w:rPr>
        <w:t xml:space="preserve"> political leaders, all assassinated, in public spaces in Colombia. During one of these re-enactments, the public engaged with the film crew and started a dialogue on the speech, resulting in the break-down of the distinction between art and politics and, one could argue, between the historical archive and </w:t>
      </w:r>
      <w:r w:rsidR="00C0340E">
        <w:rPr>
          <w:rFonts w:cs="Times New Roman"/>
          <w:sz w:val="24"/>
          <w:szCs w:val="24"/>
        </w:rPr>
        <w:t xml:space="preserve">its </w:t>
      </w:r>
      <w:r w:rsidR="008D0227">
        <w:rPr>
          <w:rFonts w:cs="Times New Roman"/>
          <w:sz w:val="24"/>
          <w:szCs w:val="24"/>
        </w:rPr>
        <w:t>re</w:t>
      </w:r>
      <w:r w:rsidR="00C0340E">
        <w:rPr>
          <w:rFonts w:cs="Times New Roman"/>
          <w:sz w:val="24"/>
          <w:szCs w:val="24"/>
        </w:rPr>
        <w:t xml:space="preserve">actualisation in a </w:t>
      </w:r>
      <w:r w:rsidR="00944612">
        <w:rPr>
          <w:rFonts w:cs="Times New Roman"/>
          <w:sz w:val="24"/>
          <w:szCs w:val="24"/>
        </w:rPr>
        <w:t xml:space="preserve">contemporary political context. Such </w:t>
      </w:r>
      <w:r w:rsidR="007230E7">
        <w:rPr>
          <w:rFonts w:cs="Times New Roman"/>
          <w:sz w:val="24"/>
          <w:szCs w:val="24"/>
        </w:rPr>
        <w:t xml:space="preserve">public </w:t>
      </w:r>
      <w:r w:rsidR="00944612">
        <w:rPr>
          <w:rFonts w:cs="Times New Roman"/>
          <w:sz w:val="24"/>
          <w:szCs w:val="24"/>
        </w:rPr>
        <w:t xml:space="preserve">engagements are also encouraged in another work by Motta, </w:t>
      </w:r>
      <w:r w:rsidR="00944612" w:rsidRPr="00B800F4">
        <w:rPr>
          <w:rFonts w:cs="Times New Roman"/>
          <w:i/>
          <w:sz w:val="24"/>
          <w:szCs w:val="24"/>
        </w:rPr>
        <w:t>The Immigrant Files: Democracy Is Not Dead It Just Smells Funny</w:t>
      </w:r>
      <w:r w:rsidR="00BB1263">
        <w:rPr>
          <w:rFonts w:cs="Times New Roman"/>
          <w:sz w:val="24"/>
          <w:szCs w:val="24"/>
        </w:rPr>
        <w:t xml:space="preserve"> (2009).</w:t>
      </w:r>
      <w:r w:rsidR="00944612">
        <w:rPr>
          <w:rFonts w:cs="Times New Roman"/>
          <w:sz w:val="24"/>
          <w:szCs w:val="24"/>
        </w:rPr>
        <w:t xml:space="preserve"> In this work, video interviews </w:t>
      </w:r>
      <w:r w:rsidR="007230E7">
        <w:rPr>
          <w:rFonts w:cs="Times New Roman"/>
          <w:sz w:val="24"/>
          <w:szCs w:val="24"/>
        </w:rPr>
        <w:t>about</w:t>
      </w:r>
      <w:r w:rsidR="00944612">
        <w:rPr>
          <w:rFonts w:cs="Times New Roman"/>
          <w:sz w:val="24"/>
          <w:szCs w:val="24"/>
        </w:rPr>
        <w:t xml:space="preserve"> the experience of democracy are deposite</w:t>
      </w:r>
      <w:r w:rsidR="00637AE8">
        <w:rPr>
          <w:rFonts w:cs="Times New Roman"/>
          <w:sz w:val="24"/>
          <w:szCs w:val="24"/>
        </w:rPr>
        <w:t>d in online archives to</w:t>
      </w:r>
      <w:r w:rsidR="00944612">
        <w:rPr>
          <w:rFonts w:cs="Times New Roman"/>
          <w:sz w:val="24"/>
          <w:szCs w:val="24"/>
        </w:rPr>
        <w:t xml:space="preserve"> present a platform for minority views</w:t>
      </w:r>
      <w:r w:rsidR="00637AE8">
        <w:rPr>
          <w:rFonts w:cs="Times New Roman"/>
          <w:sz w:val="24"/>
          <w:szCs w:val="24"/>
        </w:rPr>
        <w:t>. T</w:t>
      </w:r>
      <w:r w:rsidR="00944612">
        <w:rPr>
          <w:rFonts w:cs="Times New Roman"/>
          <w:sz w:val="24"/>
          <w:szCs w:val="24"/>
        </w:rPr>
        <w:t>hese performance</w:t>
      </w:r>
      <w:r w:rsidR="00B21C9D">
        <w:rPr>
          <w:rFonts w:cs="Times New Roman"/>
          <w:sz w:val="24"/>
          <w:szCs w:val="24"/>
        </w:rPr>
        <w:t xml:space="preserve">s </w:t>
      </w:r>
      <w:r w:rsidR="00637AE8">
        <w:rPr>
          <w:rFonts w:cs="Times New Roman"/>
          <w:sz w:val="24"/>
          <w:szCs w:val="24"/>
        </w:rPr>
        <w:t xml:space="preserve">make </w:t>
      </w:r>
      <w:r w:rsidR="00944612">
        <w:rPr>
          <w:rFonts w:cs="Times New Roman"/>
          <w:sz w:val="24"/>
          <w:szCs w:val="24"/>
        </w:rPr>
        <w:t>documents available for contingent, subjective engagements</w:t>
      </w:r>
      <w:r w:rsidR="00637AE8">
        <w:rPr>
          <w:rFonts w:cs="Times New Roman"/>
          <w:sz w:val="24"/>
          <w:szCs w:val="24"/>
        </w:rPr>
        <w:t xml:space="preserve"> that require</w:t>
      </w:r>
      <w:r w:rsidR="00B21C9D">
        <w:rPr>
          <w:rFonts w:cs="Times New Roman"/>
          <w:sz w:val="24"/>
          <w:szCs w:val="24"/>
        </w:rPr>
        <w:t xml:space="preserve"> the participation of the audie</w:t>
      </w:r>
      <w:r w:rsidR="00637AE8">
        <w:rPr>
          <w:rFonts w:cs="Times New Roman"/>
          <w:sz w:val="24"/>
          <w:szCs w:val="24"/>
        </w:rPr>
        <w:t>nce</w:t>
      </w:r>
      <w:r w:rsidR="00251919">
        <w:rPr>
          <w:rFonts w:cs="Times New Roman"/>
          <w:sz w:val="24"/>
          <w:szCs w:val="24"/>
        </w:rPr>
        <w:t xml:space="preserve">; they </w:t>
      </w:r>
      <w:r w:rsidR="00637AE8">
        <w:rPr>
          <w:rFonts w:cs="Times New Roman"/>
          <w:sz w:val="24"/>
          <w:szCs w:val="24"/>
        </w:rPr>
        <w:t>are</w:t>
      </w:r>
      <w:r w:rsidR="00B21C9D">
        <w:rPr>
          <w:rFonts w:cs="Times New Roman"/>
          <w:sz w:val="24"/>
          <w:szCs w:val="24"/>
        </w:rPr>
        <w:t xml:space="preserve"> therefore</w:t>
      </w:r>
      <w:r w:rsidR="007230E7">
        <w:rPr>
          <w:rFonts w:cs="Times New Roman"/>
          <w:sz w:val="24"/>
          <w:szCs w:val="24"/>
        </w:rPr>
        <w:t>,</w:t>
      </w:r>
      <w:r w:rsidR="00637AE8">
        <w:rPr>
          <w:rFonts w:cs="Times New Roman"/>
          <w:sz w:val="24"/>
          <w:szCs w:val="24"/>
        </w:rPr>
        <w:t xml:space="preserve"> </w:t>
      </w:r>
      <w:r w:rsidR="00B21C9D">
        <w:rPr>
          <w:rFonts w:cs="Times New Roman"/>
          <w:sz w:val="24"/>
          <w:szCs w:val="24"/>
        </w:rPr>
        <w:t>Kogler argues, a tool for democracy. The relationship between archives and democrac</w:t>
      </w:r>
      <w:r w:rsidR="009878BA">
        <w:rPr>
          <w:rFonts w:cs="Times New Roman"/>
          <w:sz w:val="24"/>
          <w:szCs w:val="24"/>
        </w:rPr>
        <w:t>y is of course well-established</w:t>
      </w:r>
      <w:r w:rsidR="00251919">
        <w:rPr>
          <w:rFonts w:cs="Times New Roman"/>
          <w:sz w:val="24"/>
          <w:szCs w:val="24"/>
        </w:rPr>
        <w:t>,</w:t>
      </w:r>
      <w:r w:rsidR="00B21C9D">
        <w:rPr>
          <w:rFonts w:cs="Times New Roman"/>
          <w:sz w:val="24"/>
          <w:szCs w:val="24"/>
        </w:rPr>
        <w:t xml:space="preserve"> as Derrida himself clearly states that </w:t>
      </w:r>
      <w:r w:rsidR="007230E7">
        <w:rPr>
          <w:rFonts w:cs="Times New Roman"/>
          <w:sz w:val="24"/>
          <w:szCs w:val="24"/>
        </w:rPr>
        <w:t>‘</w:t>
      </w:r>
      <w:r w:rsidR="00B21C9D">
        <w:rPr>
          <w:rFonts w:cs="Times New Roman"/>
          <w:sz w:val="24"/>
          <w:szCs w:val="24"/>
        </w:rPr>
        <w:t>effective democratization can always be measured by this essential criterion: the participation in and the access to the archive, its constitution, and its interpretation</w:t>
      </w:r>
      <w:r w:rsidR="007230E7">
        <w:rPr>
          <w:rFonts w:cs="Times New Roman"/>
          <w:sz w:val="24"/>
          <w:szCs w:val="24"/>
        </w:rPr>
        <w:t>’</w:t>
      </w:r>
      <w:r w:rsidR="00B21C9D">
        <w:rPr>
          <w:rFonts w:cs="Times New Roman"/>
          <w:sz w:val="24"/>
          <w:szCs w:val="24"/>
        </w:rPr>
        <w:t xml:space="preserve"> (Derrida 1996: 4).</w:t>
      </w:r>
    </w:p>
    <w:p w14:paraId="76982809" w14:textId="6659F57A" w:rsidR="005A4215" w:rsidRDefault="009878BA" w:rsidP="00DD58D4">
      <w:pPr>
        <w:spacing w:after="0"/>
        <w:rPr>
          <w:rFonts w:cs="Times New Roman"/>
          <w:sz w:val="24"/>
          <w:szCs w:val="24"/>
        </w:rPr>
      </w:pPr>
      <w:r>
        <w:rPr>
          <w:rFonts w:cs="Times New Roman"/>
          <w:sz w:val="24"/>
          <w:szCs w:val="24"/>
        </w:rPr>
        <w:t>In her contribution, Kerstin Pinther also pursues t</w:t>
      </w:r>
      <w:r w:rsidR="00D0408F">
        <w:rPr>
          <w:rFonts w:cs="Times New Roman"/>
          <w:sz w:val="24"/>
          <w:szCs w:val="24"/>
        </w:rPr>
        <w:t>he theme of democracy through participation and archival performance. The relationship</w:t>
      </w:r>
      <w:r w:rsidR="00B800F4">
        <w:rPr>
          <w:rFonts w:cs="Times New Roman"/>
          <w:sz w:val="24"/>
          <w:szCs w:val="24"/>
        </w:rPr>
        <w:t>s</w:t>
      </w:r>
      <w:r w:rsidR="00D0408F">
        <w:rPr>
          <w:rFonts w:cs="Times New Roman"/>
          <w:sz w:val="24"/>
          <w:szCs w:val="24"/>
        </w:rPr>
        <w:t xml:space="preserve"> between archive, memory, and performative trace</w:t>
      </w:r>
      <w:r w:rsidR="007230E7">
        <w:rPr>
          <w:rFonts w:cs="Times New Roman"/>
          <w:sz w:val="24"/>
          <w:szCs w:val="24"/>
        </w:rPr>
        <w:t>s</w:t>
      </w:r>
      <w:r w:rsidR="00D0408F">
        <w:rPr>
          <w:rFonts w:cs="Times New Roman"/>
          <w:sz w:val="24"/>
          <w:szCs w:val="24"/>
        </w:rPr>
        <w:t xml:space="preserve"> are here once more encountered in another constellation of archival art. </w:t>
      </w:r>
      <w:r w:rsidR="00E15538" w:rsidRPr="00DD25DC">
        <w:rPr>
          <w:rFonts w:cs="Times New Roman"/>
          <w:sz w:val="24"/>
          <w:szCs w:val="24"/>
        </w:rPr>
        <w:t xml:space="preserve">Pinther’s essay examines the production of alternative archives by artists in </w:t>
      </w:r>
      <w:r w:rsidR="00D0408F">
        <w:rPr>
          <w:rFonts w:cs="Times New Roman"/>
          <w:sz w:val="24"/>
          <w:szCs w:val="24"/>
        </w:rPr>
        <w:t xml:space="preserve">the context of the Arab Spring in </w:t>
      </w:r>
      <w:r w:rsidR="00E15538" w:rsidRPr="00DD25DC">
        <w:rPr>
          <w:rFonts w:cs="Times New Roman"/>
          <w:sz w:val="24"/>
          <w:szCs w:val="24"/>
        </w:rPr>
        <w:t>North Af</w:t>
      </w:r>
      <w:r w:rsidR="003D1AB1" w:rsidRPr="00DD25DC">
        <w:rPr>
          <w:rFonts w:cs="Times New Roman"/>
          <w:sz w:val="24"/>
          <w:szCs w:val="24"/>
        </w:rPr>
        <w:t>rica. She follows Kamel Lazaar</w:t>
      </w:r>
      <w:r w:rsidR="00E15538" w:rsidRPr="00DD25DC">
        <w:rPr>
          <w:rFonts w:cs="Times New Roman"/>
          <w:sz w:val="24"/>
          <w:szCs w:val="24"/>
        </w:rPr>
        <w:t xml:space="preserve">’s lament that </w:t>
      </w:r>
      <w:r>
        <w:rPr>
          <w:rFonts w:cs="Times New Roman"/>
          <w:sz w:val="24"/>
          <w:szCs w:val="24"/>
        </w:rPr>
        <w:t>states in the Middle East seem to fail their archives</w:t>
      </w:r>
      <w:r w:rsidR="00E8469B">
        <w:rPr>
          <w:rFonts w:cs="Times New Roman"/>
          <w:sz w:val="24"/>
          <w:szCs w:val="24"/>
        </w:rPr>
        <w:t>; they</w:t>
      </w:r>
      <w:r>
        <w:rPr>
          <w:rFonts w:cs="Times New Roman"/>
          <w:sz w:val="24"/>
          <w:szCs w:val="24"/>
        </w:rPr>
        <w:t xml:space="preserve"> are </w:t>
      </w:r>
      <w:r w:rsidR="00E15538" w:rsidRPr="00DD25DC">
        <w:rPr>
          <w:rFonts w:cs="Times New Roman"/>
          <w:sz w:val="24"/>
          <w:szCs w:val="24"/>
        </w:rPr>
        <w:t>under-funded and in varying degrees of dilapidation</w:t>
      </w:r>
      <w:r w:rsidR="00D0408F">
        <w:rPr>
          <w:rFonts w:cs="Times New Roman"/>
          <w:sz w:val="24"/>
          <w:szCs w:val="24"/>
        </w:rPr>
        <w:t xml:space="preserve"> (Lazaar 2015: 9). Such neglect</w:t>
      </w:r>
      <w:r w:rsidR="003D1AB1" w:rsidRPr="00DD25DC">
        <w:rPr>
          <w:rFonts w:cs="Times New Roman"/>
          <w:sz w:val="24"/>
          <w:szCs w:val="24"/>
        </w:rPr>
        <w:t xml:space="preserve"> raises the question whether the postcolonial states in the Middle East and the Maghreb </w:t>
      </w:r>
      <w:r w:rsidR="007230E7">
        <w:rPr>
          <w:rFonts w:cs="Times New Roman"/>
          <w:sz w:val="24"/>
          <w:szCs w:val="24"/>
        </w:rPr>
        <w:t>may not need</w:t>
      </w:r>
      <w:r w:rsidR="003D1AB1" w:rsidRPr="00DD25DC">
        <w:rPr>
          <w:rFonts w:cs="Times New Roman"/>
          <w:sz w:val="24"/>
          <w:szCs w:val="24"/>
        </w:rPr>
        <w:t xml:space="preserve"> archive</w:t>
      </w:r>
      <w:r w:rsidR="00D0408F">
        <w:rPr>
          <w:rFonts w:cs="Times New Roman"/>
          <w:sz w:val="24"/>
          <w:szCs w:val="24"/>
        </w:rPr>
        <w:t>s to authorize themselves or</w:t>
      </w:r>
      <w:r w:rsidR="007230E7">
        <w:rPr>
          <w:rFonts w:cs="Times New Roman"/>
          <w:sz w:val="24"/>
          <w:szCs w:val="24"/>
        </w:rPr>
        <w:t xml:space="preserve"> whether they</w:t>
      </w:r>
      <w:r w:rsidR="00D0408F">
        <w:rPr>
          <w:rFonts w:cs="Times New Roman"/>
          <w:sz w:val="24"/>
          <w:szCs w:val="24"/>
        </w:rPr>
        <w:t xml:space="preserve"> are indeed ‘failed states’</w:t>
      </w:r>
      <w:r w:rsidR="003D1AB1" w:rsidRPr="00DD25DC">
        <w:rPr>
          <w:rFonts w:cs="Times New Roman"/>
          <w:sz w:val="24"/>
          <w:szCs w:val="24"/>
        </w:rPr>
        <w:t xml:space="preserve"> as A</w:t>
      </w:r>
      <w:r w:rsidR="00D0408F">
        <w:rPr>
          <w:rFonts w:cs="Times New Roman"/>
          <w:sz w:val="24"/>
          <w:szCs w:val="24"/>
        </w:rPr>
        <w:t>llman (2013: 127) implies</w:t>
      </w:r>
      <w:r w:rsidR="003D1AB1" w:rsidRPr="00DD25DC">
        <w:rPr>
          <w:rFonts w:cs="Times New Roman"/>
          <w:sz w:val="24"/>
          <w:szCs w:val="24"/>
        </w:rPr>
        <w:t xml:space="preserve"> in her study of postcolonial archives.</w:t>
      </w:r>
      <w:r w:rsidR="00D0408F">
        <w:rPr>
          <w:rFonts w:cs="Times New Roman"/>
          <w:sz w:val="24"/>
          <w:szCs w:val="24"/>
        </w:rPr>
        <w:t xml:space="preserve"> Interestingly, where the postcolonial states of the Middle East are neglecting their </w:t>
      </w:r>
      <w:r w:rsidR="007230E7">
        <w:rPr>
          <w:rFonts w:cs="Times New Roman"/>
          <w:sz w:val="24"/>
          <w:szCs w:val="24"/>
        </w:rPr>
        <w:t xml:space="preserve">democratic </w:t>
      </w:r>
      <w:r w:rsidR="00D0408F">
        <w:rPr>
          <w:rFonts w:cs="Times New Roman"/>
          <w:sz w:val="24"/>
          <w:szCs w:val="24"/>
        </w:rPr>
        <w:t>dut</w:t>
      </w:r>
      <w:r w:rsidR="007230E7">
        <w:rPr>
          <w:rFonts w:cs="Times New Roman"/>
          <w:sz w:val="24"/>
          <w:szCs w:val="24"/>
        </w:rPr>
        <w:t>ies</w:t>
      </w:r>
      <w:r w:rsidR="00D0408F">
        <w:rPr>
          <w:rFonts w:cs="Times New Roman"/>
          <w:sz w:val="24"/>
          <w:szCs w:val="24"/>
        </w:rPr>
        <w:t xml:space="preserve">, artists have taken it on </w:t>
      </w:r>
      <w:r w:rsidR="007230E7">
        <w:rPr>
          <w:rFonts w:cs="Times New Roman"/>
          <w:sz w:val="24"/>
          <w:szCs w:val="24"/>
        </w:rPr>
        <w:t xml:space="preserve">themselves </w:t>
      </w:r>
      <w:r w:rsidR="00D0408F">
        <w:rPr>
          <w:rFonts w:cs="Times New Roman"/>
          <w:sz w:val="24"/>
          <w:szCs w:val="24"/>
        </w:rPr>
        <w:t xml:space="preserve">to address the void. </w:t>
      </w:r>
      <w:r w:rsidR="003D1AB1" w:rsidRPr="00DD25DC">
        <w:rPr>
          <w:rFonts w:cs="Times New Roman"/>
          <w:sz w:val="24"/>
          <w:szCs w:val="24"/>
        </w:rPr>
        <w:t>Pinther</w:t>
      </w:r>
      <w:r w:rsidR="00D0408F">
        <w:rPr>
          <w:rFonts w:cs="Times New Roman"/>
          <w:sz w:val="24"/>
          <w:szCs w:val="24"/>
        </w:rPr>
        <w:t>’s article</w:t>
      </w:r>
      <w:r w:rsidR="003D1AB1" w:rsidRPr="00DD25DC">
        <w:rPr>
          <w:rFonts w:cs="Times New Roman"/>
          <w:sz w:val="24"/>
          <w:szCs w:val="24"/>
        </w:rPr>
        <w:t xml:space="preserve"> </w:t>
      </w:r>
      <w:r w:rsidR="005A4215">
        <w:rPr>
          <w:rFonts w:cs="Times New Roman"/>
          <w:sz w:val="24"/>
          <w:szCs w:val="24"/>
        </w:rPr>
        <w:t>examine</w:t>
      </w:r>
      <w:r w:rsidR="003D1AB1" w:rsidRPr="00DD25DC">
        <w:rPr>
          <w:rFonts w:cs="Times New Roman"/>
          <w:sz w:val="24"/>
          <w:szCs w:val="24"/>
        </w:rPr>
        <w:t>s works of art which are ‘archival’ in the sense that they include visual documents of his</w:t>
      </w:r>
      <w:r>
        <w:rPr>
          <w:rFonts w:cs="Times New Roman"/>
          <w:sz w:val="24"/>
          <w:szCs w:val="24"/>
        </w:rPr>
        <w:t xml:space="preserve">torical value. </w:t>
      </w:r>
      <w:r w:rsidR="005A4215">
        <w:rPr>
          <w:rFonts w:cs="Times New Roman"/>
          <w:sz w:val="24"/>
          <w:szCs w:val="24"/>
        </w:rPr>
        <w:t>She argues that female artists</w:t>
      </w:r>
      <w:r w:rsidR="00016263">
        <w:rPr>
          <w:rFonts w:cs="Times New Roman"/>
          <w:sz w:val="24"/>
          <w:szCs w:val="24"/>
        </w:rPr>
        <w:t xml:space="preserve"> </w:t>
      </w:r>
      <w:r w:rsidR="005A4215" w:rsidRPr="00DD25DC">
        <w:rPr>
          <w:rFonts w:cs="Times New Roman"/>
          <w:sz w:val="24"/>
          <w:szCs w:val="24"/>
        </w:rPr>
        <w:t xml:space="preserve">have taken </w:t>
      </w:r>
      <w:r w:rsidR="005A4215">
        <w:rPr>
          <w:rFonts w:cs="Times New Roman"/>
          <w:sz w:val="24"/>
          <w:szCs w:val="24"/>
        </w:rPr>
        <w:t>responsibility for</w:t>
      </w:r>
      <w:r w:rsidR="005A4215" w:rsidRPr="00DD25DC">
        <w:rPr>
          <w:rFonts w:cs="Times New Roman"/>
          <w:sz w:val="24"/>
          <w:szCs w:val="24"/>
        </w:rPr>
        <w:t xml:space="preserve"> produc</w:t>
      </w:r>
      <w:r w:rsidR="005A4215">
        <w:rPr>
          <w:rFonts w:cs="Times New Roman"/>
          <w:sz w:val="24"/>
          <w:szCs w:val="24"/>
        </w:rPr>
        <w:t xml:space="preserve">ing archives, where states have failed to take their responsibilities. </w:t>
      </w:r>
      <w:r>
        <w:rPr>
          <w:rFonts w:cs="Times New Roman"/>
          <w:sz w:val="24"/>
          <w:szCs w:val="24"/>
        </w:rPr>
        <w:t>As</w:t>
      </w:r>
      <w:r w:rsidR="003D1AB1" w:rsidRPr="00DD25DC">
        <w:rPr>
          <w:rFonts w:cs="Times New Roman"/>
          <w:sz w:val="24"/>
          <w:szCs w:val="24"/>
        </w:rPr>
        <w:t xml:space="preserve"> contemporary archival institutions </w:t>
      </w:r>
      <w:r w:rsidR="005A4215">
        <w:rPr>
          <w:rFonts w:cs="Times New Roman"/>
          <w:sz w:val="24"/>
          <w:szCs w:val="24"/>
        </w:rPr>
        <w:t>did not</w:t>
      </w:r>
      <w:r w:rsidR="003D1AB1" w:rsidRPr="00DD25DC">
        <w:rPr>
          <w:rFonts w:cs="Times New Roman"/>
          <w:sz w:val="24"/>
          <w:szCs w:val="24"/>
        </w:rPr>
        <w:t xml:space="preserve"> document the revolutions as</w:t>
      </w:r>
      <w:r>
        <w:rPr>
          <w:rFonts w:cs="Times New Roman"/>
          <w:sz w:val="24"/>
          <w:szCs w:val="24"/>
        </w:rPr>
        <w:t xml:space="preserve"> and when</w:t>
      </w:r>
      <w:r w:rsidR="003D1AB1" w:rsidRPr="00DD25DC">
        <w:rPr>
          <w:rFonts w:cs="Times New Roman"/>
          <w:sz w:val="24"/>
          <w:szCs w:val="24"/>
        </w:rPr>
        <w:t xml:space="preserve"> they happened across the Arab world, artists </w:t>
      </w:r>
      <w:r w:rsidR="0058197B">
        <w:rPr>
          <w:rFonts w:cs="Times New Roman"/>
          <w:sz w:val="24"/>
          <w:szCs w:val="24"/>
        </w:rPr>
        <w:t xml:space="preserve">actively </w:t>
      </w:r>
      <w:r>
        <w:rPr>
          <w:rFonts w:cs="Times New Roman"/>
          <w:sz w:val="24"/>
          <w:szCs w:val="24"/>
        </w:rPr>
        <w:t>archived</w:t>
      </w:r>
      <w:r w:rsidR="003D1AB1" w:rsidRPr="00DD25DC">
        <w:rPr>
          <w:rFonts w:cs="Times New Roman"/>
          <w:sz w:val="24"/>
          <w:szCs w:val="24"/>
        </w:rPr>
        <w:t xml:space="preserve"> </w:t>
      </w:r>
      <w:r w:rsidR="003C0C46">
        <w:rPr>
          <w:rFonts w:cs="Times New Roman"/>
          <w:sz w:val="24"/>
          <w:szCs w:val="24"/>
        </w:rPr>
        <w:t xml:space="preserve">in order </w:t>
      </w:r>
      <w:r w:rsidR="00DD58D4">
        <w:rPr>
          <w:rFonts w:cs="Times New Roman"/>
          <w:sz w:val="24"/>
          <w:szCs w:val="24"/>
        </w:rPr>
        <w:t>to counter</w:t>
      </w:r>
      <w:r w:rsidR="003C0C46">
        <w:rPr>
          <w:rFonts w:cs="Times New Roman"/>
          <w:sz w:val="24"/>
          <w:szCs w:val="24"/>
        </w:rPr>
        <w:t xml:space="preserve"> state-sanctioned</w:t>
      </w:r>
      <w:r w:rsidR="00DD58D4">
        <w:rPr>
          <w:rFonts w:cs="Times New Roman"/>
          <w:sz w:val="24"/>
          <w:szCs w:val="24"/>
        </w:rPr>
        <w:t xml:space="preserve"> collective amnesia b</w:t>
      </w:r>
      <w:r w:rsidR="00E465D5" w:rsidRPr="00DD25DC">
        <w:rPr>
          <w:rFonts w:cs="Times New Roman"/>
          <w:sz w:val="24"/>
          <w:szCs w:val="24"/>
        </w:rPr>
        <w:t>y setting up art infrast</w:t>
      </w:r>
      <w:r w:rsidR="00DD58D4">
        <w:rPr>
          <w:rFonts w:cs="Times New Roman"/>
          <w:sz w:val="24"/>
          <w:szCs w:val="24"/>
        </w:rPr>
        <w:t>ructures.</w:t>
      </w:r>
      <w:r w:rsidR="00B53E05" w:rsidRPr="00B53E05">
        <w:rPr>
          <w:rFonts w:cs="Times New Roman"/>
          <w:sz w:val="24"/>
          <w:szCs w:val="24"/>
        </w:rPr>
        <w:t xml:space="preserve"> </w:t>
      </w:r>
      <w:r w:rsidR="003C0C46">
        <w:rPr>
          <w:rFonts w:cs="Times New Roman"/>
          <w:sz w:val="24"/>
          <w:szCs w:val="24"/>
        </w:rPr>
        <w:t xml:space="preserve">These </w:t>
      </w:r>
      <w:r w:rsidR="00B53E05">
        <w:rPr>
          <w:rFonts w:cs="Times New Roman"/>
          <w:sz w:val="24"/>
          <w:szCs w:val="24"/>
        </w:rPr>
        <w:t>artists are aware of the political power of the archive and acknowledge the potential of counter-archives to address the</w:t>
      </w:r>
      <w:r w:rsidR="00B53E05" w:rsidRPr="00DD25DC">
        <w:rPr>
          <w:rFonts w:cs="Times New Roman"/>
          <w:sz w:val="24"/>
          <w:szCs w:val="24"/>
        </w:rPr>
        <w:t xml:space="preserve"> failures of cultural memory in the present (</w:t>
      </w:r>
      <w:r w:rsidR="00B53E05">
        <w:rPr>
          <w:rFonts w:cs="Times New Roman"/>
          <w:sz w:val="24"/>
          <w:szCs w:val="24"/>
        </w:rPr>
        <w:t>c</w:t>
      </w:r>
      <w:r w:rsidR="00B53E05" w:rsidRPr="00DD25DC">
        <w:rPr>
          <w:rFonts w:cs="Times New Roman"/>
          <w:sz w:val="24"/>
          <w:szCs w:val="24"/>
        </w:rPr>
        <w:t>f. Foster 2004: 21-22).</w:t>
      </w:r>
    </w:p>
    <w:p w14:paraId="4644CCCB" w14:textId="77777777" w:rsidR="00DD58D4" w:rsidRDefault="00DD58D4" w:rsidP="00DD58D4">
      <w:pPr>
        <w:spacing w:after="0"/>
        <w:rPr>
          <w:rFonts w:cs="Times New Roman"/>
          <w:sz w:val="24"/>
          <w:szCs w:val="24"/>
        </w:rPr>
      </w:pPr>
    </w:p>
    <w:p w14:paraId="68671CE3" w14:textId="0F8C8738" w:rsidR="008D0227" w:rsidRDefault="00A77214" w:rsidP="00DD58D4">
      <w:pPr>
        <w:spacing w:after="0"/>
        <w:rPr>
          <w:rFonts w:cs="Times New Roman"/>
          <w:sz w:val="24"/>
          <w:szCs w:val="24"/>
        </w:rPr>
      </w:pPr>
      <w:r>
        <w:rPr>
          <w:rFonts w:cs="Times New Roman"/>
          <w:sz w:val="24"/>
          <w:szCs w:val="24"/>
        </w:rPr>
        <w:t xml:space="preserve">The last three articles </w:t>
      </w:r>
      <w:r w:rsidR="00016263">
        <w:rPr>
          <w:rFonts w:cs="Times New Roman"/>
          <w:sz w:val="24"/>
          <w:szCs w:val="24"/>
        </w:rPr>
        <w:t>demonstrate</w:t>
      </w:r>
      <w:r>
        <w:rPr>
          <w:rFonts w:cs="Times New Roman"/>
          <w:sz w:val="24"/>
          <w:szCs w:val="24"/>
        </w:rPr>
        <w:t xml:space="preserve"> that the proce</w:t>
      </w:r>
      <w:r w:rsidR="00B1066C">
        <w:rPr>
          <w:rFonts w:cs="Times New Roman"/>
          <w:sz w:val="24"/>
          <w:szCs w:val="24"/>
        </w:rPr>
        <w:t xml:space="preserve">ss of archiving </w:t>
      </w:r>
      <w:r w:rsidR="00DD5804">
        <w:rPr>
          <w:rFonts w:cs="Times New Roman"/>
          <w:sz w:val="24"/>
          <w:szCs w:val="24"/>
        </w:rPr>
        <w:t xml:space="preserve">is dependent on the </w:t>
      </w:r>
      <w:r w:rsidR="00DD58D4">
        <w:rPr>
          <w:rFonts w:cs="Times New Roman"/>
          <w:sz w:val="24"/>
          <w:szCs w:val="24"/>
        </w:rPr>
        <w:t>contingencies of</w:t>
      </w:r>
      <w:r>
        <w:rPr>
          <w:rFonts w:cs="Times New Roman"/>
          <w:sz w:val="24"/>
          <w:szCs w:val="24"/>
        </w:rPr>
        <w:t xml:space="preserve"> politics</w:t>
      </w:r>
      <w:r w:rsidR="00DD5804">
        <w:rPr>
          <w:rFonts w:cs="Times New Roman"/>
          <w:sz w:val="24"/>
          <w:szCs w:val="24"/>
        </w:rPr>
        <w:t xml:space="preserve"> and ca</w:t>
      </w:r>
      <w:r w:rsidR="00B53E05">
        <w:rPr>
          <w:rFonts w:cs="Times New Roman"/>
          <w:sz w:val="24"/>
          <w:szCs w:val="24"/>
        </w:rPr>
        <w:t>n be used</w:t>
      </w:r>
      <w:r w:rsidR="00DD5804">
        <w:rPr>
          <w:rFonts w:cs="Times New Roman"/>
          <w:sz w:val="24"/>
          <w:szCs w:val="24"/>
        </w:rPr>
        <w:t xml:space="preserve"> to </w:t>
      </w:r>
      <w:r w:rsidR="00B53E05">
        <w:rPr>
          <w:rFonts w:cs="Times New Roman"/>
          <w:sz w:val="24"/>
          <w:szCs w:val="24"/>
        </w:rPr>
        <w:t xml:space="preserve">engage </w:t>
      </w:r>
      <w:r w:rsidR="00D97574">
        <w:rPr>
          <w:rFonts w:cs="Times New Roman"/>
          <w:sz w:val="24"/>
          <w:szCs w:val="24"/>
        </w:rPr>
        <w:t xml:space="preserve">such </w:t>
      </w:r>
      <w:r w:rsidR="00DD5804">
        <w:rPr>
          <w:rFonts w:cs="Times New Roman"/>
          <w:sz w:val="24"/>
          <w:szCs w:val="24"/>
        </w:rPr>
        <w:t>contingencies</w:t>
      </w:r>
      <w:r>
        <w:rPr>
          <w:rFonts w:cs="Times New Roman"/>
          <w:sz w:val="24"/>
          <w:szCs w:val="24"/>
        </w:rPr>
        <w:t>.</w:t>
      </w:r>
      <w:r w:rsidR="00B1066C">
        <w:rPr>
          <w:rFonts w:cs="Times New Roman"/>
          <w:sz w:val="24"/>
          <w:szCs w:val="24"/>
        </w:rPr>
        <w:t xml:space="preserve"> </w:t>
      </w:r>
      <w:r w:rsidR="00016263">
        <w:rPr>
          <w:rFonts w:cs="Times New Roman"/>
          <w:sz w:val="24"/>
          <w:szCs w:val="24"/>
        </w:rPr>
        <w:t>This supports our contention</w:t>
      </w:r>
      <w:r w:rsidR="00DD58D4">
        <w:rPr>
          <w:rFonts w:cs="Times New Roman"/>
          <w:sz w:val="24"/>
          <w:szCs w:val="24"/>
        </w:rPr>
        <w:t xml:space="preserve"> that archiving </w:t>
      </w:r>
      <w:r w:rsidR="00016263">
        <w:rPr>
          <w:rFonts w:cs="Times New Roman"/>
          <w:sz w:val="24"/>
          <w:szCs w:val="24"/>
        </w:rPr>
        <w:t>must be seen as</w:t>
      </w:r>
      <w:r w:rsidR="00DD58D4">
        <w:rPr>
          <w:rFonts w:cs="Times New Roman"/>
          <w:sz w:val="24"/>
          <w:szCs w:val="24"/>
        </w:rPr>
        <w:t xml:space="preserve"> a mode of political action with </w:t>
      </w:r>
      <w:r w:rsidR="00B1066C">
        <w:rPr>
          <w:rFonts w:cs="Times New Roman"/>
          <w:sz w:val="24"/>
          <w:szCs w:val="24"/>
        </w:rPr>
        <w:t xml:space="preserve">the </w:t>
      </w:r>
      <w:r w:rsidR="00DD58D4">
        <w:rPr>
          <w:rFonts w:cs="Times New Roman"/>
          <w:sz w:val="24"/>
          <w:szCs w:val="24"/>
        </w:rPr>
        <w:t>potential</w:t>
      </w:r>
      <w:r w:rsidR="00B1066C">
        <w:rPr>
          <w:rFonts w:cs="Times New Roman"/>
          <w:sz w:val="24"/>
          <w:szCs w:val="24"/>
        </w:rPr>
        <w:t xml:space="preserve"> of </w:t>
      </w:r>
      <w:r w:rsidR="00B1066C">
        <w:rPr>
          <w:rFonts w:cs="Times New Roman"/>
          <w:sz w:val="24"/>
          <w:szCs w:val="24"/>
        </w:rPr>
        <w:lastRenderedPageBreak/>
        <w:t>contributing to a politics of emancipation.</w:t>
      </w:r>
      <w:r w:rsidR="00DD58D4">
        <w:rPr>
          <w:rFonts w:cs="Times New Roman"/>
          <w:sz w:val="24"/>
          <w:szCs w:val="24"/>
        </w:rPr>
        <w:t xml:space="preserve"> </w:t>
      </w:r>
      <w:r w:rsidR="00D97574">
        <w:rPr>
          <w:rFonts w:cs="Times New Roman"/>
          <w:sz w:val="24"/>
          <w:szCs w:val="24"/>
        </w:rPr>
        <w:t>In the cases presented here, artists have assumed this responsibility to contribute to emancipatory politics, following activists in creating autonomous archives that support public counter-memories (Moore and Pell 2010).</w:t>
      </w:r>
      <w:r w:rsidR="00D97574" w:rsidRPr="00D97574">
        <w:rPr>
          <w:rFonts w:cs="Times New Roman"/>
          <w:sz w:val="24"/>
          <w:szCs w:val="24"/>
        </w:rPr>
        <w:t xml:space="preserve"> </w:t>
      </w:r>
      <w:r w:rsidR="00D97574">
        <w:rPr>
          <w:rFonts w:cs="Times New Roman"/>
          <w:sz w:val="24"/>
          <w:szCs w:val="24"/>
        </w:rPr>
        <w:t>I</w:t>
      </w:r>
      <w:r w:rsidR="008D0227">
        <w:rPr>
          <w:rFonts w:cs="Times New Roman"/>
          <w:sz w:val="24"/>
          <w:szCs w:val="24"/>
        </w:rPr>
        <w:t>t is clear</w:t>
      </w:r>
      <w:r w:rsidR="00D97574">
        <w:rPr>
          <w:rFonts w:cs="Times New Roman"/>
          <w:sz w:val="24"/>
          <w:szCs w:val="24"/>
        </w:rPr>
        <w:t xml:space="preserve">, then, that </w:t>
      </w:r>
      <w:r w:rsidR="008D0227">
        <w:rPr>
          <w:rFonts w:cs="Times New Roman"/>
          <w:sz w:val="24"/>
          <w:szCs w:val="24"/>
        </w:rPr>
        <w:t>a</w:t>
      </w:r>
      <w:r w:rsidR="00D97574">
        <w:rPr>
          <w:rFonts w:cs="Times New Roman"/>
          <w:sz w:val="24"/>
          <w:szCs w:val="24"/>
        </w:rPr>
        <w:t>rtists do not merely re-visit</w:t>
      </w:r>
      <w:r w:rsidR="008D0227">
        <w:rPr>
          <w:rFonts w:cs="Times New Roman"/>
          <w:sz w:val="24"/>
          <w:szCs w:val="24"/>
        </w:rPr>
        <w:t xml:space="preserve"> the colonial archive. Rather than </w:t>
      </w:r>
      <w:r w:rsidR="003C0C46">
        <w:rPr>
          <w:rFonts w:cs="Times New Roman"/>
          <w:sz w:val="24"/>
          <w:szCs w:val="24"/>
        </w:rPr>
        <w:t>surveying the</w:t>
      </w:r>
      <w:r w:rsidR="00D97574">
        <w:rPr>
          <w:rFonts w:cs="Times New Roman"/>
          <w:sz w:val="24"/>
          <w:szCs w:val="24"/>
        </w:rPr>
        <w:t xml:space="preserve"> imperial archive</w:t>
      </w:r>
      <w:r w:rsidR="008D0227">
        <w:rPr>
          <w:rFonts w:cs="Times New Roman"/>
          <w:sz w:val="24"/>
          <w:szCs w:val="24"/>
        </w:rPr>
        <w:t xml:space="preserve"> </w:t>
      </w:r>
      <w:r w:rsidR="003A708E">
        <w:rPr>
          <w:rFonts w:cs="Times New Roman"/>
          <w:sz w:val="24"/>
          <w:szCs w:val="24"/>
        </w:rPr>
        <w:t xml:space="preserve">as the exhibition </w:t>
      </w:r>
      <w:r w:rsidR="003A708E" w:rsidRPr="003A708E">
        <w:rPr>
          <w:rFonts w:cs="Times New Roman"/>
          <w:i/>
          <w:sz w:val="24"/>
          <w:szCs w:val="24"/>
        </w:rPr>
        <w:t>Artists and Empire</w:t>
      </w:r>
      <w:r w:rsidR="003A708E">
        <w:rPr>
          <w:rFonts w:cs="Times New Roman"/>
          <w:sz w:val="24"/>
          <w:szCs w:val="24"/>
        </w:rPr>
        <w:t xml:space="preserve"> at Tate Britain</w:t>
      </w:r>
      <w:r w:rsidR="003C0C46">
        <w:rPr>
          <w:rFonts w:cs="Times New Roman"/>
          <w:sz w:val="24"/>
          <w:szCs w:val="24"/>
        </w:rPr>
        <w:t xml:space="preserve"> pursued,</w:t>
      </w:r>
      <w:r w:rsidR="008D0227">
        <w:rPr>
          <w:rFonts w:cs="Times New Roman"/>
          <w:sz w:val="24"/>
          <w:szCs w:val="24"/>
        </w:rPr>
        <w:t xml:space="preserve"> the artists discussed here actually intervene in the imperial archive. In their interventions they follow a range of different strategies</w:t>
      </w:r>
      <w:r w:rsidR="003A708E">
        <w:rPr>
          <w:rFonts w:cs="Times New Roman"/>
          <w:sz w:val="24"/>
          <w:szCs w:val="24"/>
        </w:rPr>
        <w:t>.</w:t>
      </w:r>
      <w:r w:rsidR="00F066D2">
        <w:rPr>
          <w:rFonts w:cs="Times New Roman"/>
          <w:sz w:val="24"/>
          <w:szCs w:val="24"/>
        </w:rPr>
        <w:t xml:space="preserve"> The</w:t>
      </w:r>
      <w:r w:rsidR="008D0227">
        <w:rPr>
          <w:rFonts w:cs="Times New Roman"/>
          <w:sz w:val="24"/>
          <w:szCs w:val="24"/>
        </w:rPr>
        <w:t xml:space="preserve"> work</w:t>
      </w:r>
      <w:r w:rsidR="00F066D2">
        <w:rPr>
          <w:rFonts w:cs="Times New Roman"/>
          <w:sz w:val="24"/>
          <w:szCs w:val="24"/>
        </w:rPr>
        <w:t xml:space="preserve"> of these artists</w:t>
      </w:r>
      <w:r w:rsidR="008D0227">
        <w:rPr>
          <w:rFonts w:cs="Times New Roman"/>
          <w:sz w:val="24"/>
          <w:szCs w:val="24"/>
        </w:rPr>
        <w:t xml:space="preserve"> often relies on a return to the archive, making archived images and objects available for </w:t>
      </w:r>
      <w:r w:rsidR="00F066D2">
        <w:rPr>
          <w:rFonts w:cs="Times New Roman"/>
          <w:sz w:val="24"/>
          <w:szCs w:val="24"/>
        </w:rPr>
        <w:t>re</w:t>
      </w:r>
      <w:r w:rsidR="003A708E">
        <w:rPr>
          <w:rFonts w:cs="Times New Roman"/>
          <w:sz w:val="24"/>
          <w:szCs w:val="24"/>
        </w:rPr>
        <w:t>-appropriation in the present. In this process of re-appropriation t</w:t>
      </w:r>
      <w:r w:rsidR="00F066D2">
        <w:rPr>
          <w:rFonts w:cs="Times New Roman"/>
          <w:sz w:val="24"/>
          <w:szCs w:val="24"/>
        </w:rPr>
        <w:t xml:space="preserve">he predetermined meanings of imperial archival production are </w:t>
      </w:r>
      <w:r w:rsidR="003A708E">
        <w:rPr>
          <w:rFonts w:cs="Times New Roman"/>
          <w:sz w:val="24"/>
          <w:szCs w:val="24"/>
        </w:rPr>
        <w:t>then unmade</w:t>
      </w:r>
      <w:r w:rsidR="00F066D2">
        <w:rPr>
          <w:rFonts w:cs="Times New Roman"/>
          <w:sz w:val="24"/>
          <w:szCs w:val="24"/>
        </w:rPr>
        <w:t xml:space="preserve"> through active re-readings by </w:t>
      </w:r>
      <w:r w:rsidR="003C0C46">
        <w:rPr>
          <w:rFonts w:cs="Times New Roman"/>
          <w:sz w:val="24"/>
          <w:szCs w:val="24"/>
        </w:rPr>
        <w:t>the descendants of the colonized.</w:t>
      </w:r>
      <w:r w:rsidR="00F066D2">
        <w:rPr>
          <w:rFonts w:cs="Times New Roman"/>
          <w:sz w:val="24"/>
          <w:szCs w:val="24"/>
        </w:rPr>
        <w:t xml:space="preserve"> In this process</w:t>
      </w:r>
      <w:r w:rsidR="008D0227">
        <w:rPr>
          <w:rFonts w:cs="Times New Roman"/>
          <w:sz w:val="24"/>
          <w:szCs w:val="24"/>
        </w:rPr>
        <w:t>,</w:t>
      </w:r>
      <w:r w:rsidR="00F066D2">
        <w:rPr>
          <w:rFonts w:cs="Times New Roman"/>
          <w:sz w:val="24"/>
          <w:szCs w:val="24"/>
        </w:rPr>
        <w:t xml:space="preserve"> th</w:t>
      </w:r>
      <w:r w:rsidR="003A708E">
        <w:rPr>
          <w:rFonts w:cs="Times New Roman"/>
          <w:sz w:val="24"/>
          <w:szCs w:val="24"/>
        </w:rPr>
        <w:t xml:space="preserve">e artists and activists </w:t>
      </w:r>
      <w:r w:rsidR="00F066D2">
        <w:rPr>
          <w:rFonts w:cs="Times New Roman"/>
          <w:sz w:val="24"/>
          <w:szCs w:val="24"/>
        </w:rPr>
        <w:t>recuperate the archival object and enable the descendants of Native populations to reconstitu</w:t>
      </w:r>
      <w:r w:rsidR="003A708E">
        <w:rPr>
          <w:rFonts w:cs="Times New Roman"/>
          <w:sz w:val="24"/>
          <w:szCs w:val="24"/>
        </w:rPr>
        <w:t>te themselves through the</w:t>
      </w:r>
      <w:r w:rsidR="00F066D2">
        <w:rPr>
          <w:rFonts w:cs="Times New Roman"/>
          <w:sz w:val="24"/>
          <w:szCs w:val="24"/>
        </w:rPr>
        <w:t xml:space="preserve"> objects that initially served their dislocation and disenfranchisement</w:t>
      </w:r>
      <w:r w:rsidR="003C0C46">
        <w:rPr>
          <w:rFonts w:cs="Times New Roman"/>
          <w:sz w:val="24"/>
          <w:szCs w:val="24"/>
        </w:rPr>
        <w:t>,</w:t>
      </w:r>
      <w:r w:rsidR="003C0C46">
        <w:rPr>
          <w:rFonts w:cs="Times New Roman"/>
          <w:sz w:val="24"/>
          <w:szCs w:val="24"/>
        </w:rPr>
        <w:t xml:space="preserve"> rendering </w:t>
      </w:r>
      <w:r w:rsidR="003C0C46">
        <w:rPr>
          <w:rFonts w:cs="Times New Roman"/>
          <w:sz w:val="24"/>
          <w:szCs w:val="24"/>
        </w:rPr>
        <w:t>archival objects as archival subjects</w:t>
      </w:r>
      <w:r w:rsidR="003C0C46">
        <w:rPr>
          <w:rFonts w:cs="Times New Roman"/>
          <w:sz w:val="24"/>
          <w:szCs w:val="24"/>
        </w:rPr>
        <w:t>. In several instances</w:t>
      </w:r>
      <w:r w:rsidR="00F066D2">
        <w:rPr>
          <w:rFonts w:cs="Times New Roman"/>
          <w:sz w:val="24"/>
          <w:szCs w:val="24"/>
        </w:rPr>
        <w:t xml:space="preserve"> we have seen how contemporary artists also re-enact historical </w:t>
      </w:r>
      <w:r w:rsidR="003A708E">
        <w:rPr>
          <w:rFonts w:cs="Times New Roman"/>
          <w:sz w:val="24"/>
          <w:szCs w:val="24"/>
        </w:rPr>
        <w:t>archives</w:t>
      </w:r>
      <w:r w:rsidR="00F066D2">
        <w:rPr>
          <w:rFonts w:cs="Times New Roman"/>
          <w:sz w:val="24"/>
          <w:szCs w:val="24"/>
        </w:rPr>
        <w:t xml:space="preserve"> and thereby make archival documents available for contingent reuses. This confirms our contention that archives can be sites for per</w:t>
      </w:r>
      <w:r w:rsidR="00B53E05">
        <w:rPr>
          <w:rFonts w:cs="Times New Roman"/>
          <w:sz w:val="24"/>
          <w:szCs w:val="24"/>
        </w:rPr>
        <w:t>formative re-appropriations</w:t>
      </w:r>
      <w:r w:rsidR="003C0C46">
        <w:rPr>
          <w:rFonts w:cs="Times New Roman"/>
          <w:sz w:val="24"/>
          <w:szCs w:val="24"/>
        </w:rPr>
        <w:t>, animating the colonial archive</w:t>
      </w:r>
      <w:r w:rsidR="00B53E05">
        <w:rPr>
          <w:rFonts w:cs="Times New Roman"/>
          <w:sz w:val="24"/>
          <w:szCs w:val="24"/>
        </w:rPr>
        <w:t xml:space="preserve"> (</w:t>
      </w:r>
      <w:r w:rsidR="003C0C46">
        <w:rPr>
          <w:rFonts w:cs="Times New Roman"/>
          <w:sz w:val="24"/>
          <w:szCs w:val="24"/>
        </w:rPr>
        <w:t>De Jong 2016) by displacing the original logic</w:t>
      </w:r>
      <w:r w:rsidR="003A708E">
        <w:rPr>
          <w:rFonts w:cs="Times New Roman"/>
          <w:sz w:val="24"/>
          <w:szCs w:val="24"/>
        </w:rPr>
        <w:t>s of archival storage for</w:t>
      </w:r>
      <w:r w:rsidR="00F066D2">
        <w:rPr>
          <w:rFonts w:cs="Times New Roman"/>
          <w:sz w:val="24"/>
          <w:szCs w:val="24"/>
        </w:rPr>
        <w:t xml:space="preserve"> the performance of alternative futures.</w:t>
      </w:r>
      <w:r w:rsidR="00FA2E2D">
        <w:rPr>
          <w:rFonts w:cs="Times New Roman"/>
          <w:sz w:val="24"/>
          <w:szCs w:val="24"/>
        </w:rPr>
        <w:t xml:space="preserve"> In short, f</w:t>
      </w:r>
      <w:r w:rsidR="003A708E">
        <w:rPr>
          <w:rFonts w:cs="Times New Roman"/>
          <w:sz w:val="24"/>
          <w:szCs w:val="24"/>
        </w:rPr>
        <w:t>or their projects of decolonization, contemporary artists have adopted t</w:t>
      </w:r>
      <w:r w:rsidR="00F066D2">
        <w:rPr>
          <w:rFonts w:cs="Times New Roman"/>
          <w:sz w:val="24"/>
          <w:szCs w:val="24"/>
        </w:rPr>
        <w:t>he</w:t>
      </w:r>
      <w:r w:rsidR="003A708E">
        <w:rPr>
          <w:rFonts w:cs="Times New Roman"/>
          <w:sz w:val="24"/>
          <w:szCs w:val="24"/>
        </w:rPr>
        <w:t xml:space="preserve"> innovative strategies of</w:t>
      </w:r>
      <w:r w:rsidR="00F066D2">
        <w:rPr>
          <w:rFonts w:cs="Times New Roman"/>
          <w:sz w:val="24"/>
          <w:szCs w:val="24"/>
        </w:rPr>
        <w:t xml:space="preserve"> return, </w:t>
      </w:r>
      <w:r w:rsidR="001558FA">
        <w:rPr>
          <w:rFonts w:cs="Times New Roman"/>
          <w:sz w:val="24"/>
          <w:szCs w:val="24"/>
        </w:rPr>
        <w:t>recuperation and reenactment of the archive.</w:t>
      </w:r>
    </w:p>
    <w:p w14:paraId="56CC2FD8" w14:textId="77777777" w:rsidR="008D0227" w:rsidRDefault="008D0227" w:rsidP="00DD58D4">
      <w:pPr>
        <w:spacing w:after="0"/>
        <w:rPr>
          <w:rFonts w:cs="Times New Roman"/>
          <w:sz w:val="24"/>
          <w:szCs w:val="24"/>
        </w:rPr>
      </w:pPr>
    </w:p>
    <w:p w14:paraId="56DA17A6" w14:textId="03F98E34" w:rsidR="00F1635E" w:rsidRDefault="00DD58D4" w:rsidP="00B53E05">
      <w:pPr>
        <w:spacing w:after="0"/>
        <w:rPr>
          <w:rFonts w:cs="Times New Roman"/>
          <w:sz w:val="24"/>
          <w:szCs w:val="24"/>
        </w:rPr>
      </w:pPr>
      <w:r>
        <w:rPr>
          <w:rFonts w:cs="Times New Roman"/>
          <w:sz w:val="24"/>
          <w:szCs w:val="24"/>
        </w:rPr>
        <w:t xml:space="preserve">In these </w:t>
      </w:r>
      <w:r w:rsidR="003A708E">
        <w:rPr>
          <w:rFonts w:cs="Times New Roman"/>
          <w:sz w:val="24"/>
          <w:szCs w:val="24"/>
        </w:rPr>
        <w:t>project</w:t>
      </w:r>
      <w:r w:rsidR="00B1066C">
        <w:rPr>
          <w:rFonts w:cs="Times New Roman"/>
          <w:sz w:val="24"/>
          <w:szCs w:val="24"/>
        </w:rPr>
        <w:t>s</w:t>
      </w:r>
      <w:r>
        <w:rPr>
          <w:rFonts w:cs="Times New Roman"/>
          <w:sz w:val="24"/>
          <w:szCs w:val="24"/>
        </w:rPr>
        <w:t xml:space="preserve"> the archive appears as an open-ended, future-oriented institution that </w:t>
      </w:r>
      <w:r w:rsidR="00B1066C">
        <w:rPr>
          <w:rFonts w:cs="Times New Roman"/>
          <w:sz w:val="24"/>
          <w:szCs w:val="24"/>
        </w:rPr>
        <w:t xml:space="preserve">has the potential to contribute to the creation of democratic forms of self-representation well beyond the grasp of the state. </w:t>
      </w:r>
      <w:r w:rsidR="009344D4">
        <w:rPr>
          <w:rFonts w:cs="Times New Roman"/>
          <w:sz w:val="24"/>
          <w:szCs w:val="24"/>
        </w:rPr>
        <w:t>E</w:t>
      </w:r>
      <w:r w:rsidR="00B1066C">
        <w:rPr>
          <w:rFonts w:cs="Times New Roman"/>
          <w:sz w:val="24"/>
          <w:szCs w:val="24"/>
        </w:rPr>
        <w:t>stablishing public recognition for claims to human rights</w:t>
      </w:r>
      <w:r w:rsidR="001558FA">
        <w:rPr>
          <w:rFonts w:cs="Times New Roman"/>
          <w:sz w:val="24"/>
          <w:szCs w:val="24"/>
        </w:rPr>
        <w:t xml:space="preserve">, the essays </w:t>
      </w:r>
      <w:r w:rsidR="009344D4">
        <w:rPr>
          <w:rFonts w:cs="Times New Roman"/>
          <w:sz w:val="24"/>
          <w:szCs w:val="24"/>
        </w:rPr>
        <w:t xml:space="preserve">demonstrate that </w:t>
      </w:r>
      <w:r w:rsidR="001558FA">
        <w:rPr>
          <w:rFonts w:cs="Times New Roman"/>
          <w:sz w:val="24"/>
          <w:szCs w:val="24"/>
        </w:rPr>
        <w:t>p</w:t>
      </w:r>
      <w:r w:rsidR="00B1066C">
        <w:rPr>
          <w:rFonts w:cs="Times New Roman"/>
          <w:sz w:val="24"/>
          <w:szCs w:val="24"/>
        </w:rPr>
        <w:t>ostcolonial artists explore</w:t>
      </w:r>
      <w:r w:rsidR="001C4197">
        <w:rPr>
          <w:rFonts w:cs="Times New Roman"/>
          <w:sz w:val="24"/>
          <w:szCs w:val="24"/>
        </w:rPr>
        <w:t xml:space="preserve"> colonial archives </w:t>
      </w:r>
      <w:r w:rsidR="00B1066C">
        <w:rPr>
          <w:rFonts w:cs="Times New Roman"/>
          <w:sz w:val="24"/>
          <w:szCs w:val="24"/>
        </w:rPr>
        <w:t xml:space="preserve">in order to produce an </w:t>
      </w:r>
      <w:r w:rsidR="001C4197">
        <w:rPr>
          <w:rFonts w:cs="Times New Roman"/>
          <w:sz w:val="24"/>
          <w:szCs w:val="24"/>
        </w:rPr>
        <w:t>art of emancipation</w:t>
      </w:r>
      <w:r w:rsidR="001558FA">
        <w:rPr>
          <w:rFonts w:cs="Times New Roman"/>
          <w:sz w:val="24"/>
          <w:szCs w:val="24"/>
        </w:rPr>
        <w:t xml:space="preserve">. Through </w:t>
      </w:r>
      <w:r w:rsidR="00B53E05">
        <w:rPr>
          <w:rFonts w:cs="Times New Roman"/>
          <w:sz w:val="24"/>
          <w:szCs w:val="24"/>
        </w:rPr>
        <w:t>the return, recuperation and re</w:t>
      </w:r>
      <w:r w:rsidR="001558FA">
        <w:rPr>
          <w:rFonts w:cs="Times New Roman"/>
          <w:sz w:val="24"/>
          <w:szCs w:val="24"/>
        </w:rPr>
        <w:t>enactment of archives, they</w:t>
      </w:r>
      <w:r w:rsidR="00B1066C">
        <w:rPr>
          <w:rFonts w:cs="Times New Roman"/>
          <w:sz w:val="24"/>
          <w:szCs w:val="24"/>
        </w:rPr>
        <w:t xml:space="preserve"> </w:t>
      </w:r>
      <w:r w:rsidR="001558FA">
        <w:rPr>
          <w:rFonts w:cs="Times New Roman"/>
          <w:sz w:val="24"/>
          <w:szCs w:val="24"/>
        </w:rPr>
        <w:t>point</w:t>
      </w:r>
      <w:r w:rsidR="001C4197">
        <w:rPr>
          <w:rFonts w:cs="Times New Roman"/>
          <w:sz w:val="24"/>
          <w:szCs w:val="24"/>
        </w:rPr>
        <w:t xml:space="preserve"> to</w:t>
      </w:r>
      <w:r w:rsidR="001558FA">
        <w:rPr>
          <w:rFonts w:cs="Times New Roman"/>
          <w:sz w:val="24"/>
          <w:szCs w:val="24"/>
        </w:rPr>
        <w:t xml:space="preserve"> the potential of </w:t>
      </w:r>
      <w:r w:rsidR="009344D4">
        <w:rPr>
          <w:rFonts w:cs="Times New Roman"/>
          <w:sz w:val="24"/>
          <w:szCs w:val="24"/>
        </w:rPr>
        <w:t xml:space="preserve">forgotten pasts and </w:t>
      </w:r>
      <w:r w:rsidR="001C4197">
        <w:rPr>
          <w:rFonts w:cs="Times New Roman"/>
          <w:sz w:val="24"/>
          <w:szCs w:val="24"/>
        </w:rPr>
        <w:t>unanticipated futures</w:t>
      </w:r>
      <w:r w:rsidR="00B53E05">
        <w:rPr>
          <w:rFonts w:cs="Times New Roman"/>
          <w:sz w:val="24"/>
          <w:szCs w:val="24"/>
        </w:rPr>
        <w:t xml:space="preserve"> lingering </w:t>
      </w:r>
      <w:r w:rsidR="001558FA">
        <w:rPr>
          <w:rFonts w:cs="Times New Roman"/>
          <w:sz w:val="24"/>
          <w:szCs w:val="24"/>
        </w:rPr>
        <w:t>in the imperial archive</w:t>
      </w:r>
      <w:r w:rsidR="001C4197">
        <w:rPr>
          <w:rFonts w:cs="Times New Roman"/>
          <w:sz w:val="24"/>
          <w:szCs w:val="24"/>
        </w:rPr>
        <w:t>.</w:t>
      </w:r>
    </w:p>
    <w:p w14:paraId="17D114AB" w14:textId="77777777" w:rsidR="00B53E05" w:rsidRDefault="00B53E05" w:rsidP="00B53E05">
      <w:pPr>
        <w:spacing w:after="0"/>
        <w:rPr>
          <w:rFonts w:cs="Times New Roman"/>
          <w:sz w:val="24"/>
          <w:szCs w:val="24"/>
        </w:rPr>
      </w:pPr>
    </w:p>
    <w:p w14:paraId="1D2C39D3" w14:textId="77777777" w:rsidR="00FA2E2D" w:rsidRPr="00B53E05" w:rsidRDefault="00FA2E2D" w:rsidP="00B53E05">
      <w:pPr>
        <w:spacing w:after="0"/>
        <w:rPr>
          <w:rFonts w:cs="Times New Roman"/>
          <w:sz w:val="24"/>
          <w:szCs w:val="24"/>
        </w:rPr>
      </w:pPr>
    </w:p>
    <w:p w14:paraId="07CA3105" w14:textId="77777777" w:rsidR="00345EB5" w:rsidRPr="00F1635E" w:rsidRDefault="00345EB5" w:rsidP="00F1635E">
      <w:pPr>
        <w:spacing w:line="240" w:lineRule="auto"/>
        <w:rPr>
          <w:b/>
          <w:sz w:val="24"/>
          <w:szCs w:val="24"/>
          <w:lang w:val="en-GB"/>
        </w:rPr>
      </w:pPr>
      <w:r w:rsidRPr="00F1635E">
        <w:rPr>
          <w:b/>
          <w:sz w:val="24"/>
          <w:szCs w:val="24"/>
          <w:lang w:val="en-GB"/>
        </w:rPr>
        <w:t>Acknowledgements</w:t>
      </w:r>
    </w:p>
    <w:p w14:paraId="72C74E00" w14:textId="77777777" w:rsidR="00345EB5" w:rsidRPr="00F1635E" w:rsidRDefault="00345EB5" w:rsidP="00F1635E">
      <w:pPr>
        <w:pStyle w:val="EndnoteText"/>
        <w:rPr>
          <w:rFonts w:cs="Times New Roman"/>
          <w:sz w:val="24"/>
          <w:szCs w:val="24"/>
        </w:rPr>
      </w:pPr>
      <w:r w:rsidRPr="00F1635E">
        <w:rPr>
          <w:rFonts w:cs="Times New Roman"/>
          <w:sz w:val="24"/>
          <w:szCs w:val="24"/>
        </w:rPr>
        <w:t>This special issue is the r</w:t>
      </w:r>
      <w:r w:rsidR="00F1635E">
        <w:rPr>
          <w:rFonts w:cs="Times New Roman"/>
          <w:sz w:val="24"/>
          <w:szCs w:val="24"/>
        </w:rPr>
        <w:t xml:space="preserve">esult of reflections </w:t>
      </w:r>
      <w:r w:rsidRPr="00F1635E">
        <w:rPr>
          <w:rFonts w:cs="Times New Roman"/>
          <w:sz w:val="24"/>
          <w:szCs w:val="24"/>
        </w:rPr>
        <w:t xml:space="preserve">in a series of four workshops funded by an AHRC Research Network on </w:t>
      </w:r>
      <w:r w:rsidR="00F1635E">
        <w:rPr>
          <w:rFonts w:cs="Times New Roman"/>
          <w:sz w:val="24"/>
          <w:szCs w:val="24"/>
        </w:rPr>
        <w:t>‘</w:t>
      </w:r>
      <w:r w:rsidRPr="00F1635E">
        <w:rPr>
          <w:rFonts w:cs="Times New Roman"/>
          <w:sz w:val="24"/>
          <w:szCs w:val="24"/>
        </w:rPr>
        <w:t>Utopian Archives: Excavating Pasts for Postcolonial Futures</w:t>
      </w:r>
      <w:r w:rsidR="00F1635E">
        <w:rPr>
          <w:rFonts w:cs="Times New Roman"/>
          <w:sz w:val="24"/>
          <w:szCs w:val="24"/>
        </w:rPr>
        <w:t>’</w:t>
      </w:r>
      <w:r w:rsidRPr="00F1635E">
        <w:rPr>
          <w:rFonts w:cs="Times New Roman"/>
          <w:sz w:val="24"/>
          <w:szCs w:val="24"/>
        </w:rPr>
        <w:t xml:space="preserve"> (2012-2014), convened by </w:t>
      </w:r>
      <w:r w:rsidR="00E8469B">
        <w:rPr>
          <w:rFonts w:cs="Times New Roman"/>
          <w:sz w:val="24"/>
          <w:szCs w:val="24"/>
        </w:rPr>
        <w:t xml:space="preserve"> </w:t>
      </w:r>
      <w:r w:rsidRPr="00F1635E">
        <w:rPr>
          <w:rFonts w:cs="Times New Roman"/>
          <w:sz w:val="24"/>
          <w:szCs w:val="24"/>
        </w:rPr>
        <w:t>Ferdinand de Jong (</w:t>
      </w:r>
      <w:r w:rsidR="00E8469B">
        <w:rPr>
          <w:rFonts w:cs="Times New Roman"/>
          <w:sz w:val="24"/>
          <w:szCs w:val="24"/>
        </w:rPr>
        <w:t xml:space="preserve">Principal Investigator, </w:t>
      </w:r>
      <w:r w:rsidRPr="00F1635E">
        <w:rPr>
          <w:rFonts w:cs="Times New Roman"/>
          <w:sz w:val="24"/>
          <w:szCs w:val="24"/>
        </w:rPr>
        <w:t>UEA) and CI Paul Basu (</w:t>
      </w:r>
      <w:r w:rsidR="00E8469B">
        <w:rPr>
          <w:rFonts w:cs="Times New Roman"/>
          <w:sz w:val="24"/>
          <w:szCs w:val="24"/>
        </w:rPr>
        <w:t xml:space="preserve">Co-Investigator, </w:t>
      </w:r>
      <w:r w:rsidRPr="00F1635E">
        <w:rPr>
          <w:rFonts w:cs="Times New Roman"/>
          <w:sz w:val="24"/>
          <w:szCs w:val="24"/>
        </w:rPr>
        <w:t>UCL). Workshops were held at U</w:t>
      </w:r>
      <w:r w:rsidR="00F1635E">
        <w:rPr>
          <w:rFonts w:cs="Times New Roman"/>
          <w:sz w:val="24"/>
          <w:szCs w:val="24"/>
        </w:rPr>
        <w:t xml:space="preserve">niversity </w:t>
      </w:r>
      <w:r w:rsidRPr="00F1635E">
        <w:rPr>
          <w:rFonts w:cs="Times New Roman"/>
          <w:sz w:val="24"/>
          <w:szCs w:val="24"/>
        </w:rPr>
        <w:t>C</w:t>
      </w:r>
      <w:r w:rsidR="00F1635E">
        <w:rPr>
          <w:rFonts w:cs="Times New Roman"/>
          <w:sz w:val="24"/>
          <w:szCs w:val="24"/>
        </w:rPr>
        <w:t xml:space="preserve">ollege </w:t>
      </w:r>
      <w:r w:rsidRPr="00F1635E">
        <w:rPr>
          <w:rFonts w:cs="Times New Roman"/>
          <w:sz w:val="24"/>
          <w:szCs w:val="24"/>
        </w:rPr>
        <w:t>L</w:t>
      </w:r>
      <w:r w:rsidR="00F1635E">
        <w:rPr>
          <w:rFonts w:cs="Times New Roman"/>
          <w:sz w:val="24"/>
          <w:szCs w:val="24"/>
        </w:rPr>
        <w:t>ondon</w:t>
      </w:r>
      <w:r w:rsidRPr="00F1635E">
        <w:rPr>
          <w:rFonts w:cs="Times New Roman"/>
          <w:sz w:val="24"/>
          <w:szCs w:val="24"/>
        </w:rPr>
        <w:t>, the University of Stirling and the University of East Anglia.</w:t>
      </w:r>
      <w:r w:rsidR="008C3869">
        <w:rPr>
          <w:rFonts w:cs="Times New Roman"/>
          <w:sz w:val="24"/>
          <w:szCs w:val="24"/>
        </w:rPr>
        <w:t xml:space="preserve"> Although not all papers presented at these workshops could be published, a selection of them</w:t>
      </w:r>
      <w:r w:rsidR="00F1635E">
        <w:rPr>
          <w:rFonts w:cs="Times New Roman"/>
          <w:sz w:val="24"/>
          <w:szCs w:val="24"/>
        </w:rPr>
        <w:t xml:space="preserve"> </w:t>
      </w:r>
      <w:r w:rsidR="008C3869">
        <w:rPr>
          <w:rFonts w:cs="Times New Roman"/>
          <w:sz w:val="24"/>
          <w:szCs w:val="24"/>
        </w:rPr>
        <w:t xml:space="preserve">are </w:t>
      </w:r>
      <w:r w:rsidR="00F1635E">
        <w:rPr>
          <w:rFonts w:cs="Times New Roman"/>
          <w:sz w:val="24"/>
          <w:szCs w:val="24"/>
        </w:rPr>
        <w:t xml:space="preserve">presented in </w:t>
      </w:r>
      <w:r w:rsidR="008C3869">
        <w:rPr>
          <w:rFonts w:cs="Times New Roman"/>
          <w:sz w:val="24"/>
          <w:szCs w:val="24"/>
        </w:rPr>
        <w:t>this publication, whilst</w:t>
      </w:r>
      <w:r w:rsidR="00F1635E">
        <w:rPr>
          <w:rFonts w:cs="Times New Roman"/>
          <w:sz w:val="24"/>
          <w:szCs w:val="24"/>
        </w:rPr>
        <w:t xml:space="preserve"> </w:t>
      </w:r>
      <w:r w:rsidR="008C3869">
        <w:rPr>
          <w:rFonts w:cs="Times New Roman"/>
          <w:sz w:val="24"/>
          <w:szCs w:val="24"/>
        </w:rPr>
        <w:t xml:space="preserve">others </w:t>
      </w:r>
      <w:r w:rsidR="00F1635E">
        <w:rPr>
          <w:rFonts w:cs="Times New Roman"/>
          <w:sz w:val="24"/>
          <w:szCs w:val="24"/>
        </w:rPr>
        <w:t xml:space="preserve">have been published </w:t>
      </w:r>
      <w:r w:rsidRPr="00F1635E">
        <w:rPr>
          <w:rFonts w:cs="Times New Roman"/>
          <w:sz w:val="24"/>
          <w:szCs w:val="24"/>
        </w:rPr>
        <w:t xml:space="preserve">in special issues of </w:t>
      </w:r>
      <w:r w:rsidRPr="00F1635E">
        <w:rPr>
          <w:rFonts w:cs="Times New Roman"/>
          <w:i/>
          <w:sz w:val="24"/>
          <w:szCs w:val="24"/>
        </w:rPr>
        <w:t>Francosphères</w:t>
      </w:r>
      <w:r w:rsidRPr="00F1635E">
        <w:rPr>
          <w:rFonts w:cs="Times New Roman"/>
          <w:sz w:val="24"/>
          <w:szCs w:val="24"/>
        </w:rPr>
        <w:t xml:space="preserve"> </w:t>
      </w:r>
      <w:r w:rsidR="00F1635E" w:rsidRPr="00F1635E">
        <w:rPr>
          <w:rFonts w:cs="Times New Roman"/>
          <w:sz w:val="24"/>
          <w:szCs w:val="24"/>
        </w:rPr>
        <w:t xml:space="preserve">3:1 </w:t>
      </w:r>
      <w:r w:rsidRPr="00F1635E">
        <w:rPr>
          <w:rFonts w:cs="Times New Roman"/>
          <w:sz w:val="24"/>
          <w:szCs w:val="24"/>
        </w:rPr>
        <w:t xml:space="preserve">(De Jong and Murphy 2014) and </w:t>
      </w:r>
      <w:r w:rsidRPr="00F1635E">
        <w:rPr>
          <w:rFonts w:cs="Times New Roman"/>
          <w:i/>
          <w:sz w:val="24"/>
          <w:szCs w:val="24"/>
        </w:rPr>
        <w:t>Social Anthropology</w:t>
      </w:r>
      <w:r w:rsidRPr="00F1635E">
        <w:rPr>
          <w:rFonts w:cs="Times New Roman"/>
          <w:sz w:val="24"/>
          <w:szCs w:val="24"/>
        </w:rPr>
        <w:t xml:space="preserve"> </w:t>
      </w:r>
      <w:r w:rsidR="00F1635E" w:rsidRPr="00F1635E">
        <w:rPr>
          <w:rFonts w:cs="Times New Roman"/>
          <w:sz w:val="24"/>
          <w:szCs w:val="24"/>
        </w:rPr>
        <w:t xml:space="preserve">24:1 </w:t>
      </w:r>
      <w:r w:rsidRPr="00F1635E">
        <w:rPr>
          <w:rFonts w:cs="Times New Roman"/>
          <w:sz w:val="24"/>
          <w:szCs w:val="24"/>
        </w:rPr>
        <w:t>(Basu and De Jong 2016).</w:t>
      </w:r>
      <w:r w:rsidR="008C3869" w:rsidRPr="00F1635E">
        <w:rPr>
          <w:rFonts w:cs="Times New Roman"/>
          <w:sz w:val="24"/>
          <w:szCs w:val="24"/>
        </w:rPr>
        <w:t xml:space="preserve"> I would like to </w:t>
      </w:r>
      <w:r w:rsidR="008C3869">
        <w:rPr>
          <w:rFonts w:cs="Times New Roman"/>
          <w:sz w:val="24"/>
          <w:szCs w:val="24"/>
        </w:rPr>
        <w:t xml:space="preserve">express my gratitude to the AHRC for funding </w:t>
      </w:r>
      <w:r w:rsidR="008C3869" w:rsidRPr="00F1635E">
        <w:rPr>
          <w:rFonts w:cs="Times New Roman"/>
          <w:sz w:val="24"/>
          <w:szCs w:val="24"/>
        </w:rPr>
        <w:t>the network</w:t>
      </w:r>
      <w:r w:rsidR="008C3869">
        <w:rPr>
          <w:rFonts w:cs="Times New Roman"/>
          <w:sz w:val="24"/>
          <w:szCs w:val="24"/>
        </w:rPr>
        <w:t xml:space="preserve"> that has enabled such a productive intellectual collaboration. I also </w:t>
      </w:r>
      <w:r w:rsidR="008C3869" w:rsidRPr="00F1635E">
        <w:rPr>
          <w:rFonts w:cs="Times New Roman"/>
          <w:sz w:val="24"/>
          <w:szCs w:val="24"/>
        </w:rPr>
        <w:t>than</w:t>
      </w:r>
      <w:r w:rsidR="008C3869">
        <w:rPr>
          <w:rFonts w:cs="Times New Roman"/>
          <w:sz w:val="24"/>
          <w:szCs w:val="24"/>
        </w:rPr>
        <w:t>k Paul Basu for his collegial</w:t>
      </w:r>
      <w:r w:rsidR="008C3869" w:rsidRPr="00F1635E">
        <w:rPr>
          <w:rFonts w:cs="Times New Roman"/>
          <w:sz w:val="24"/>
          <w:szCs w:val="24"/>
        </w:rPr>
        <w:t xml:space="preserve"> collaboration</w:t>
      </w:r>
      <w:r w:rsidR="008C3869">
        <w:rPr>
          <w:rFonts w:cs="Times New Roman"/>
          <w:sz w:val="24"/>
          <w:szCs w:val="24"/>
        </w:rPr>
        <w:t xml:space="preserve">, </w:t>
      </w:r>
      <w:r w:rsidR="008C3869" w:rsidRPr="00F1635E">
        <w:rPr>
          <w:rFonts w:cs="Times New Roman"/>
          <w:sz w:val="24"/>
          <w:szCs w:val="24"/>
        </w:rPr>
        <w:t>David Murphy (University of Stirling</w:t>
      </w:r>
      <w:r w:rsidR="008C3869">
        <w:rPr>
          <w:rFonts w:cs="Times New Roman"/>
          <w:sz w:val="24"/>
          <w:szCs w:val="24"/>
        </w:rPr>
        <w:t xml:space="preserve">) for his help in organising the network, </w:t>
      </w:r>
      <w:r w:rsidR="008C3869" w:rsidRPr="00F1635E">
        <w:rPr>
          <w:rFonts w:cs="Times New Roman"/>
          <w:sz w:val="24"/>
          <w:szCs w:val="24"/>
        </w:rPr>
        <w:t>and all participants for their contribution</w:t>
      </w:r>
      <w:r w:rsidR="008C3869">
        <w:rPr>
          <w:rFonts w:cs="Times New Roman"/>
          <w:sz w:val="24"/>
          <w:szCs w:val="24"/>
        </w:rPr>
        <w:t>s to the discussions.</w:t>
      </w:r>
    </w:p>
    <w:p w14:paraId="63085740" w14:textId="77777777" w:rsidR="00345EB5" w:rsidRPr="00F1635E" w:rsidRDefault="00345EB5" w:rsidP="00F1635E">
      <w:pPr>
        <w:spacing w:line="240" w:lineRule="auto"/>
        <w:rPr>
          <w:sz w:val="24"/>
          <w:szCs w:val="24"/>
          <w:lang w:val="en-GB"/>
        </w:rPr>
      </w:pPr>
    </w:p>
    <w:p w14:paraId="520818D3" w14:textId="77777777" w:rsidR="00345EB5" w:rsidRPr="00F1635E" w:rsidRDefault="001165F5" w:rsidP="00F1635E">
      <w:pPr>
        <w:spacing w:line="240" w:lineRule="auto"/>
        <w:rPr>
          <w:rFonts w:cs="Times New Roman"/>
          <w:b/>
          <w:sz w:val="24"/>
          <w:szCs w:val="24"/>
        </w:rPr>
      </w:pPr>
      <w:r>
        <w:rPr>
          <w:rFonts w:cs="Times New Roman"/>
          <w:b/>
          <w:sz w:val="24"/>
          <w:szCs w:val="24"/>
        </w:rPr>
        <w:lastRenderedPageBreak/>
        <w:t>About the Author</w:t>
      </w:r>
    </w:p>
    <w:p w14:paraId="1BAD4A0B" w14:textId="79335B29" w:rsidR="00345EB5" w:rsidRPr="00F1635E" w:rsidRDefault="00345EB5" w:rsidP="00F1635E">
      <w:pPr>
        <w:spacing w:line="240" w:lineRule="auto"/>
        <w:rPr>
          <w:rFonts w:cs="Times New Roman"/>
          <w:sz w:val="24"/>
          <w:szCs w:val="24"/>
        </w:rPr>
      </w:pPr>
      <w:r w:rsidRPr="00F1635E">
        <w:rPr>
          <w:rFonts w:cs="Times New Roman"/>
          <w:sz w:val="24"/>
          <w:szCs w:val="24"/>
        </w:rPr>
        <w:t xml:space="preserve">Ferdinand de Jong is Senior Lecturer in Anthropology at the University of East Anglia where he teaches anthropology, art and cultural heritage. His publications include the monograph </w:t>
      </w:r>
      <w:r w:rsidRPr="00F1635E">
        <w:rPr>
          <w:rFonts w:cs="Times New Roman"/>
          <w:i/>
          <w:iCs/>
          <w:sz w:val="24"/>
          <w:szCs w:val="24"/>
        </w:rPr>
        <w:t>Masquerades of Modernity: Power and Secrecy in Casamance, Senegal</w:t>
      </w:r>
      <w:r w:rsidRPr="00F1635E">
        <w:rPr>
          <w:rFonts w:cs="Times New Roman"/>
          <w:sz w:val="24"/>
          <w:szCs w:val="24"/>
        </w:rPr>
        <w:t xml:space="preserve"> (2007) and the volume </w:t>
      </w:r>
      <w:r w:rsidRPr="00F1635E">
        <w:rPr>
          <w:rFonts w:cs="Times New Roman"/>
          <w:i/>
          <w:iCs/>
          <w:sz w:val="24"/>
          <w:szCs w:val="24"/>
        </w:rPr>
        <w:t>Reclaiming Heritage: Alternative Imaginaries of Memory in West Africa</w:t>
      </w:r>
      <w:r w:rsidRPr="00F1635E">
        <w:rPr>
          <w:rFonts w:cs="Times New Roman"/>
          <w:sz w:val="24"/>
          <w:szCs w:val="24"/>
        </w:rPr>
        <w:t xml:space="preserve"> (co-edited with Michael Rowlands, 2007). More recently, he has co-edited special issues on a</w:t>
      </w:r>
      <w:r w:rsidR="008C3869">
        <w:rPr>
          <w:rFonts w:cs="Times New Roman"/>
          <w:sz w:val="24"/>
          <w:szCs w:val="24"/>
        </w:rPr>
        <w:t xml:space="preserve">rchives </w:t>
      </w:r>
      <w:r w:rsidRPr="00F1635E">
        <w:rPr>
          <w:rFonts w:cs="Times New Roman"/>
          <w:sz w:val="24"/>
          <w:szCs w:val="24"/>
        </w:rPr>
        <w:t xml:space="preserve">for </w:t>
      </w:r>
      <w:r w:rsidRPr="00F1635E">
        <w:rPr>
          <w:rFonts w:cs="Times New Roman"/>
          <w:i/>
          <w:sz w:val="24"/>
          <w:szCs w:val="24"/>
        </w:rPr>
        <w:t>African Arts</w:t>
      </w:r>
      <w:r w:rsidRPr="00F1635E">
        <w:rPr>
          <w:rFonts w:cs="Times New Roman"/>
          <w:sz w:val="24"/>
          <w:szCs w:val="24"/>
        </w:rPr>
        <w:t xml:space="preserve">, </w:t>
      </w:r>
      <w:r w:rsidRPr="00F1635E">
        <w:rPr>
          <w:rFonts w:cs="Times New Roman"/>
          <w:i/>
          <w:sz w:val="24"/>
          <w:szCs w:val="24"/>
        </w:rPr>
        <w:t>Social Anthropology</w:t>
      </w:r>
      <w:r w:rsidRPr="00F1635E">
        <w:rPr>
          <w:rFonts w:cs="Times New Roman"/>
          <w:sz w:val="24"/>
          <w:szCs w:val="24"/>
        </w:rPr>
        <w:t>, and</w:t>
      </w:r>
      <w:r w:rsidRPr="00F1635E">
        <w:rPr>
          <w:rFonts w:cs="Times New Roman"/>
          <w:i/>
          <w:sz w:val="24"/>
          <w:szCs w:val="24"/>
        </w:rPr>
        <w:t xml:space="preserve"> Francosphères</w:t>
      </w:r>
      <w:r w:rsidRPr="00F1635E">
        <w:rPr>
          <w:rFonts w:cs="Times New Roman"/>
          <w:sz w:val="24"/>
          <w:szCs w:val="24"/>
        </w:rPr>
        <w:t xml:space="preserve">. He is currently completing a study on </w:t>
      </w:r>
      <w:r w:rsidR="008C3869">
        <w:rPr>
          <w:rFonts w:cs="Times New Roman"/>
          <w:sz w:val="24"/>
          <w:szCs w:val="24"/>
        </w:rPr>
        <w:t>decolonial heritage in</w:t>
      </w:r>
      <w:r w:rsidR="009C2377">
        <w:rPr>
          <w:rFonts w:cs="Times New Roman"/>
          <w:sz w:val="24"/>
          <w:szCs w:val="24"/>
        </w:rPr>
        <w:t xml:space="preserve"> Senegal and remains interested in themes of time, temporality and ruination</w:t>
      </w:r>
      <w:r w:rsidR="000D2A80">
        <w:rPr>
          <w:rFonts w:cs="Times New Roman"/>
          <w:sz w:val="24"/>
          <w:szCs w:val="24"/>
        </w:rPr>
        <w:t xml:space="preserve"> of empire</w:t>
      </w:r>
      <w:r w:rsidR="009C2377">
        <w:rPr>
          <w:rFonts w:cs="Times New Roman"/>
          <w:sz w:val="24"/>
          <w:szCs w:val="24"/>
        </w:rPr>
        <w:t>.</w:t>
      </w:r>
    </w:p>
    <w:p w14:paraId="61FE5758" w14:textId="77777777" w:rsidR="00345EB5" w:rsidRPr="00F1635E" w:rsidRDefault="00345EB5" w:rsidP="00F1635E">
      <w:pPr>
        <w:spacing w:line="240" w:lineRule="auto"/>
        <w:rPr>
          <w:sz w:val="24"/>
          <w:szCs w:val="24"/>
          <w:lang w:val="en-GB"/>
        </w:rPr>
      </w:pPr>
    </w:p>
    <w:sectPr w:rsidR="00345EB5" w:rsidRPr="00F1635E" w:rsidSect="000F04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22EDEB" w14:textId="77777777" w:rsidR="00462729" w:rsidRDefault="00462729" w:rsidP="002905BD">
      <w:pPr>
        <w:spacing w:after="0" w:line="240" w:lineRule="auto"/>
      </w:pPr>
      <w:r>
        <w:separator/>
      </w:r>
    </w:p>
  </w:endnote>
  <w:endnote w:type="continuationSeparator" w:id="0">
    <w:p w14:paraId="25C62524" w14:textId="77777777" w:rsidR="00462729" w:rsidRDefault="00462729" w:rsidP="002905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884DD7" w14:textId="77777777" w:rsidR="00462729" w:rsidRDefault="00462729" w:rsidP="002905BD">
      <w:pPr>
        <w:spacing w:after="0" w:line="240" w:lineRule="auto"/>
      </w:pPr>
      <w:r>
        <w:separator/>
      </w:r>
    </w:p>
  </w:footnote>
  <w:footnote w:type="continuationSeparator" w:id="0">
    <w:p w14:paraId="449EAC09" w14:textId="77777777" w:rsidR="00462729" w:rsidRDefault="00462729" w:rsidP="002905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BB6"/>
    <w:rsid w:val="000028F5"/>
    <w:rsid w:val="00016263"/>
    <w:rsid w:val="000308B6"/>
    <w:rsid w:val="00031813"/>
    <w:rsid w:val="00050CC0"/>
    <w:rsid w:val="0005189D"/>
    <w:rsid w:val="00064BB6"/>
    <w:rsid w:val="000877C4"/>
    <w:rsid w:val="000A4977"/>
    <w:rsid w:val="000C4239"/>
    <w:rsid w:val="000D2A80"/>
    <w:rsid w:val="000F0451"/>
    <w:rsid w:val="000F2164"/>
    <w:rsid w:val="00104994"/>
    <w:rsid w:val="00110BF6"/>
    <w:rsid w:val="001165F5"/>
    <w:rsid w:val="00125BC4"/>
    <w:rsid w:val="00130D64"/>
    <w:rsid w:val="00153228"/>
    <w:rsid w:val="001558FA"/>
    <w:rsid w:val="00163DB4"/>
    <w:rsid w:val="00176663"/>
    <w:rsid w:val="00181785"/>
    <w:rsid w:val="00195902"/>
    <w:rsid w:val="00196ADF"/>
    <w:rsid w:val="001B729F"/>
    <w:rsid w:val="001C4197"/>
    <w:rsid w:val="001C44A6"/>
    <w:rsid w:val="001D76BD"/>
    <w:rsid w:val="001F01C3"/>
    <w:rsid w:val="00215BE6"/>
    <w:rsid w:val="00243A83"/>
    <w:rsid w:val="00251919"/>
    <w:rsid w:val="002663CA"/>
    <w:rsid w:val="002820B0"/>
    <w:rsid w:val="002905BD"/>
    <w:rsid w:val="0029253F"/>
    <w:rsid w:val="002A07BB"/>
    <w:rsid w:val="002A4C6F"/>
    <w:rsid w:val="002E0BAD"/>
    <w:rsid w:val="002E46A6"/>
    <w:rsid w:val="002E4895"/>
    <w:rsid w:val="002F7B38"/>
    <w:rsid w:val="00336007"/>
    <w:rsid w:val="00345EB5"/>
    <w:rsid w:val="00353C9D"/>
    <w:rsid w:val="00355EC6"/>
    <w:rsid w:val="0036768A"/>
    <w:rsid w:val="00374D80"/>
    <w:rsid w:val="003A0544"/>
    <w:rsid w:val="003A708E"/>
    <w:rsid w:val="003C0C46"/>
    <w:rsid w:val="003D1AB1"/>
    <w:rsid w:val="0040503D"/>
    <w:rsid w:val="00411D31"/>
    <w:rsid w:val="004126B0"/>
    <w:rsid w:val="00423BDC"/>
    <w:rsid w:val="004263B4"/>
    <w:rsid w:val="00437E29"/>
    <w:rsid w:val="00462729"/>
    <w:rsid w:val="00482B28"/>
    <w:rsid w:val="00496D2F"/>
    <w:rsid w:val="004A7B5B"/>
    <w:rsid w:val="004C54A0"/>
    <w:rsid w:val="004D7A4A"/>
    <w:rsid w:val="004F0423"/>
    <w:rsid w:val="004F1537"/>
    <w:rsid w:val="005003EF"/>
    <w:rsid w:val="00573110"/>
    <w:rsid w:val="0058197B"/>
    <w:rsid w:val="005A4215"/>
    <w:rsid w:val="005B186E"/>
    <w:rsid w:val="005B1950"/>
    <w:rsid w:val="005B5701"/>
    <w:rsid w:val="005C4287"/>
    <w:rsid w:val="005C55B3"/>
    <w:rsid w:val="005E1402"/>
    <w:rsid w:val="005E2155"/>
    <w:rsid w:val="005E3DD6"/>
    <w:rsid w:val="005F0544"/>
    <w:rsid w:val="005F115E"/>
    <w:rsid w:val="005F4F34"/>
    <w:rsid w:val="00600E59"/>
    <w:rsid w:val="00637AE8"/>
    <w:rsid w:val="00647755"/>
    <w:rsid w:val="00660C39"/>
    <w:rsid w:val="00684499"/>
    <w:rsid w:val="00685FB8"/>
    <w:rsid w:val="00691096"/>
    <w:rsid w:val="00693E4D"/>
    <w:rsid w:val="006D7DD7"/>
    <w:rsid w:val="006F1C50"/>
    <w:rsid w:val="006F65B5"/>
    <w:rsid w:val="00711625"/>
    <w:rsid w:val="007230E7"/>
    <w:rsid w:val="007322C8"/>
    <w:rsid w:val="007648C0"/>
    <w:rsid w:val="00764CA9"/>
    <w:rsid w:val="00771E9D"/>
    <w:rsid w:val="00787DE8"/>
    <w:rsid w:val="007B7977"/>
    <w:rsid w:val="007D35B8"/>
    <w:rsid w:val="007E1B18"/>
    <w:rsid w:val="007E4522"/>
    <w:rsid w:val="007F15E0"/>
    <w:rsid w:val="00817FFE"/>
    <w:rsid w:val="00822DDF"/>
    <w:rsid w:val="00824C39"/>
    <w:rsid w:val="0084523D"/>
    <w:rsid w:val="00891B8A"/>
    <w:rsid w:val="008C13FC"/>
    <w:rsid w:val="008C3869"/>
    <w:rsid w:val="008D0227"/>
    <w:rsid w:val="008E4C90"/>
    <w:rsid w:val="009105B3"/>
    <w:rsid w:val="009344D4"/>
    <w:rsid w:val="0093750E"/>
    <w:rsid w:val="0094068A"/>
    <w:rsid w:val="00944612"/>
    <w:rsid w:val="00947D0A"/>
    <w:rsid w:val="00954A0E"/>
    <w:rsid w:val="00964927"/>
    <w:rsid w:val="00973787"/>
    <w:rsid w:val="00986C1A"/>
    <w:rsid w:val="009878BA"/>
    <w:rsid w:val="009928BC"/>
    <w:rsid w:val="009A1E25"/>
    <w:rsid w:val="009A3D87"/>
    <w:rsid w:val="009A3FC6"/>
    <w:rsid w:val="009A5297"/>
    <w:rsid w:val="009C2377"/>
    <w:rsid w:val="009C79C4"/>
    <w:rsid w:val="009E6484"/>
    <w:rsid w:val="009F2565"/>
    <w:rsid w:val="00A05A32"/>
    <w:rsid w:val="00A14C04"/>
    <w:rsid w:val="00A2158F"/>
    <w:rsid w:val="00A26065"/>
    <w:rsid w:val="00A35351"/>
    <w:rsid w:val="00A521CF"/>
    <w:rsid w:val="00A5786C"/>
    <w:rsid w:val="00A73AAF"/>
    <w:rsid w:val="00A77214"/>
    <w:rsid w:val="00A822C5"/>
    <w:rsid w:val="00AC6BFF"/>
    <w:rsid w:val="00AD6797"/>
    <w:rsid w:val="00B01867"/>
    <w:rsid w:val="00B1066C"/>
    <w:rsid w:val="00B16711"/>
    <w:rsid w:val="00B21C9D"/>
    <w:rsid w:val="00B365CF"/>
    <w:rsid w:val="00B3743B"/>
    <w:rsid w:val="00B46637"/>
    <w:rsid w:val="00B516DD"/>
    <w:rsid w:val="00B53E05"/>
    <w:rsid w:val="00B573DC"/>
    <w:rsid w:val="00B800F4"/>
    <w:rsid w:val="00B839F5"/>
    <w:rsid w:val="00B83A24"/>
    <w:rsid w:val="00BB1263"/>
    <w:rsid w:val="00BD0F8C"/>
    <w:rsid w:val="00C011AC"/>
    <w:rsid w:val="00C0340E"/>
    <w:rsid w:val="00C0476E"/>
    <w:rsid w:val="00C167CC"/>
    <w:rsid w:val="00C31448"/>
    <w:rsid w:val="00C46907"/>
    <w:rsid w:val="00C521D1"/>
    <w:rsid w:val="00C55EC6"/>
    <w:rsid w:val="00C627DF"/>
    <w:rsid w:val="00C75946"/>
    <w:rsid w:val="00C775DE"/>
    <w:rsid w:val="00C917F3"/>
    <w:rsid w:val="00CB3AD0"/>
    <w:rsid w:val="00CE7112"/>
    <w:rsid w:val="00CF0161"/>
    <w:rsid w:val="00D0408F"/>
    <w:rsid w:val="00D34B21"/>
    <w:rsid w:val="00D51590"/>
    <w:rsid w:val="00D9398B"/>
    <w:rsid w:val="00D97574"/>
    <w:rsid w:val="00DB5197"/>
    <w:rsid w:val="00DD25DC"/>
    <w:rsid w:val="00DD5804"/>
    <w:rsid w:val="00DD58D4"/>
    <w:rsid w:val="00DE5C63"/>
    <w:rsid w:val="00E03498"/>
    <w:rsid w:val="00E06CB6"/>
    <w:rsid w:val="00E15538"/>
    <w:rsid w:val="00E24D48"/>
    <w:rsid w:val="00E34C49"/>
    <w:rsid w:val="00E465D5"/>
    <w:rsid w:val="00E50152"/>
    <w:rsid w:val="00E66E59"/>
    <w:rsid w:val="00E7476E"/>
    <w:rsid w:val="00E77906"/>
    <w:rsid w:val="00E8469B"/>
    <w:rsid w:val="00EB6BDB"/>
    <w:rsid w:val="00EC20F8"/>
    <w:rsid w:val="00EC2C00"/>
    <w:rsid w:val="00ED0AD2"/>
    <w:rsid w:val="00F0128A"/>
    <w:rsid w:val="00F066D2"/>
    <w:rsid w:val="00F117FF"/>
    <w:rsid w:val="00F1635E"/>
    <w:rsid w:val="00F274B5"/>
    <w:rsid w:val="00F304EC"/>
    <w:rsid w:val="00F421F3"/>
    <w:rsid w:val="00F864C7"/>
    <w:rsid w:val="00FA2E2D"/>
    <w:rsid w:val="00FA2F4A"/>
    <w:rsid w:val="00FC0DCF"/>
    <w:rsid w:val="00FC12A1"/>
    <w:rsid w:val="00FF50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39E99"/>
  <w15:docId w15:val="{AC64BA6D-0C5D-431D-80D8-40DEB46E7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04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2905BD"/>
    <w:pPr>
      <w:spacing w:after="0" w:line="240" w:lineRule="auto"/>
    </w:pPr>
    <w:rPr>
      <w:sz w:val="20"/>
      <w:szCs w:val="20"/>
    </w:rPr>
  </w:style>
  <w:style w:type="character" w:customStyle="1" w:styleId="FootnoteTextChar">
    <w:name w:val="Footnote Text Char"/>
    <w:basedOn w:val="DefaultParagraphFont"/>
    <w:link w:val="FootnoteText"/>
    <w:uiPriority w:val="99"/>
    <w:rsid w:val="002905BD"/>
    <w:rPr>
      <w:sz w:val="20"/>
      <w:szCs w:val="20"/>
    </w:rPr>
  </w:style>
  <w:style w:type="character" w:styleId="FootnoteReference">
    <w:name w:val="footnote reference"/>
    <w:basedOn w:val="DefaultParagraphFont"/>
    <w:uiPriority w:val="99"/>
    <w:semiHidden/>
    <w:unhideWhenUsed/>
    <w:rsid w:val="002905BD"/>
    <w:rPr>
      <w:vertAlign w:val="superscript"/>
    </w:rPr>
  </w:style>
  <w:style w:type="paragraph" w:styleId="BalloonText">
    <w:name w:val="Balloon Text"/>
    <w:basedOn w:val="Normal"/>
    <w:link w:val="BalloonTextChar"/>
    <w:uiPriority w:val="99"/>
    <w:semiHidden/>
    <w:unhideWhenUsed/>
    <w:rsid w:val="007E1B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1B18"/>
    <w:rPr>
      <w:rFonts w:ascii="Segoe UI" w:hAnsi="Segoe UI" w:cs="Segoe UI"/>
      <w:sz w:val="18"/>
      <w:szCs w:val="18"/>
    </w:rPr>
  </w:style>
  <w:style w:type="character" w:styleId="CommentReference">
    <w:name w:val="annotation reference"/>
    <w:basedOn w:val="DefaultParagraphFont"/>
    <w:uiPriority w:val="99"/>
    <w:semiHidden/>
    <w:unhideWhenUsed/>
    <w:rsid w:val="00C46907"/>
    <w:rPr>
      <w:sz w:val="16"/>
      <w:szCs w:val="16"/>
    </w:rPr>
  </w:style>
  <w:style w:type="paragraph" w:styleId="CommentText">
    <w:name w:val="annotation text"/>
    <w:basedOn w:val="Normal"/>
    <w:link w:val="CommentTextChar"/>
    <w:uiPriority w:val="99"/>
    <w:semiHidden/>
    <w:unhideWhenUsed/>
    <w:rsid w:val="00C46907"/>
    <w:pPr>
      <w:spacing w:line="240" w:lineRule="auto"/>
    </w:pPr>
    <w:rPr>
      <w:sz w:val="20"/>
      <w:szCs w:val="20"/>
    </w:rPr>
  </w:style>
  <w:style w:type="character" w:customStyle="1" w:styleId="CommentTextChar">
    <w:name w:val="Comment Text Char"/>
    <w:basedOn w:val="DefaultParagraphFont"/>
    <w:link w:val="CommentText"/>
    <w:uiPriority w:val="99"/>
    <w:semiHidden/>
    <w:rsid w:val="00C46907"/>
    <w:rPr>
      <w:sz w:val="20"/>
      <w:szCs w:val="20"/>
    </w:rPr>
  </w:style>
  <w:style w:type="paragraph" w:styleId="CommentSubject">
    <w:name w:val="annotation subject"/>
    <w:basedOn w:val="CommentText"/>
    <w:next w:val="CommentText"/>
    <w:link w:val="CommentSubjectChar"/>
    <w:uiPriority w:val="99"/>
    <w:semiHidden/>
    <w:unhideWhenUsed/>
    <w:rsid w:val="00C46907"/>
    <w:rPr>
      <w:b/>
      <w:bCs/>
    </w:rPr>
  </w:style>
  <w:style w:type="character" w:customStyle="1" w:styleId="CommentSubjectChar">
    <w:name w:val="Comment Subject Char"/>
    <w:basedOn w:val="CommentTextChar"/>
    <w:link w:val="CommentSubject"/>
    <w:uiPriority w:val="99"/>
    <w:semiHidden/>
    <w:rsid w:val="00C46907"/>
    <w:rPr>
      <w:b/>
      <w:bCs/>
      <w:sz w:val="20"/>
      <w:szCs w:val="20"/>
    </w:rPr>
  </w:style>
  <w:style w:type="paragraph" w:styleId="Revision">
    <w:name w:val="Revision"/>
    <w:hidden/>
    <w:uiPriority w:val="99"/>
    <w:semiHidden/>
    <w:rsid w:val="005E3DD6"/>
    <w:pPr>
      <w:spacing w:after="0" w:line="240" w:lineRule="auto"/>
    </w:pPr>
  </w:style>
  <w:style w:type="paragraph" w:styleId="EndnoteText">
    <w:name w:val="endnote text"/>
    <w:basedOn w:val="Normal"/>
    <w:link w:val="EndnoteTextChar"/>
    <w:uiPriority w:val="99"/>
    <w:unhideWhenUsed/>
    <w:rsid w:val="00345EB5"/>
    <w:pPr>
      <w:spacing w:after="0" w:line="240" w:lineRule="auto"/>
    </w:pPr>
    <w:rPr>
      <w:rFonts w:eastAsiaTheme="minorEastAsia"/>
      <w:sz w:val="20"/>
      <w:szCs w:val="20"/>
      <w:lang w:val="en-GB" w:eastAsia="en-GB"/>
    </w:rPr>
  </w:style>
  <w:style w:type="character" w:customStyle="1" w:styleId="EndnoteTextChar">
    <w:name w:val="Endnote Text Char"/>
    <w:basedOn w:val="DefaultParagraphFont"/>
    <w:link w:val="EndnoteText"/>
    <w:uiPriority w:val="99"/>
    <w:rsid w:val="00345EB5"/>
    <w:rPr>
      <w:rFonts w:eastAsiaTheme="minorEastAsia"/>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626413">
      <w:bodyDiv w:val="1"/>
      <w:marLeft w:val="0"/>
      <w:marRight w:val="0"/>
      <w:marTop w:val="0"/>
      <w:marBottom w:val="0"/>
      <w:divBdr>
        <w:top w:val="none" w:sz="0" w:space="0" w:color="auto"/>
        <w:left w:val="none" w:sz="0" w:space="0" w:color="auto"/>
        <w:bottom w:val="none" w:sz="0" w:space="0" w:color="auto"/>
        <w:right w:val="none" w:sz="0" w:space="0" w:color="auto"/>
      </w:divBdr>
    </w:div>
    <w:div w:id="72522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65B22F-900B-4CE6-A5B4-FEC201BBE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5114</Words>
  <Characters>29156</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ferdinanddejong</dc:creator>
  <cp:lastModifiedBy>ferdinanddejong</cp:lastModifiedBy>
  <cp:revision>2</cp:revision>
  <dcterms:created xsi:type="dcterms:W3CDTF">2016-04-04T13:30:00Z</dcterms:created>
  <dcterms:modified xsi:type="dcterms:W3CDTF">2016-04-04T13:30:00Z</dcterms:modified>
</cp:coreProperties>
</file>