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54D716" w14:textId="77777777" w:rsidR="006D3059" w:rsidRPr="0021197E" w:rsidRDefault="006D3059" w:rsidP="0021197E">
      <w:pPr>
        <w:pStyle w:val="BATitle"/>
        <w:spacing w:line="360" w:lineRule="auto"/>
        <w:jc w:val="both"/>
        <w:rPr>
          <w:rFonts w:ascii="Times" w:hAnsi="Times"/>
          <w:b/>
          <w:sz w:val="28"/>
          <w:szCs w:val="28"/>
        </w:rPr>
      </w:pPr>
      <w:r w:rsidRPr="0021197E">
        <w:rPr>
          <w:rFonts w:ascii="Times" w:hAnsi="Times"/>
          <w:b/>
          <w:sz w:val="28"/>
          <w:szCs w:val="28"/>
        </w:rPr>
        <w:t>An early developmental vertebrate model for nanomaterial safety: bridging cell-based and mammalian toxicity assessment.</w:t>
      </w:r>
    </w:p>
    <w:p w14:paraId="2D33F219" w14:textId="77777777" w:rsidR="0021197E" w:rsidRPr="0021197E" w:rsidRDefault="0021197E" w:rsidP="0021197E">
      <w:pPr>
        <w:spacing w:line="360" w:lineRule="auto"/>
        <w:rPr>
          <w:rFonts w:cs="Arial"/>
          <w:lang w:val="it-IT"/>
        </w:rPr>
      </w:pPr>
      <w:proofErr w:type="gramStart"/>
      <w:r w:rsidRPr="0021197E">
        <w:rPr>
          <w:rFonts w:cs="Arial"/>
          <w:lang w:val="it-IT"/>
        </w:rPr>
        <w:t>Carl A. Webster</w:t>
      </w:r>
      <w:r w:rsidRPr="0021197E">
        <w:rPr>
          <w:rFonts w:cs="Arial"/>
          <w:vertAlign w:val="superscript"/>
          <w:lang w:val="it-IT"/>
        </w:rPr>
        <w:t>1</w:t>
      </w:r>
      <w:r w:rsidRPr="0021197E">
        <w:rPr>
          <w:rFonts w:cs="Arial"/>
          <w:lang w:val="it-IT"/>
        </w:rPr>
        <w:t>, Desire Di Silvio</w:t>
      </w:r>
      <w:r w:rsidRPr="0021197E">
        <w:rPr>
          <w:rFonts w:cs="Arial"/>
          <w:vertAlign w:val="superscript"/>
          <w:lang w:val="it-IT"/>
        </w:rPr>
        <w:t>1</w:t>
      </w:r>
      <w:r w:rsidRPr="0021197E">
        <w:rPr>
          <w:rFonts w:cs="Arial"/>
          <w:lang w:val="it-IT"/>
        </w:rPr>
        <w:t xml:space="preserve">, </w:t>
      </w:r>
      <w:proofErr w:type="spellStart"/>
      <w:r w:rsidRPr="0021197E">
        <w:rPr>
          <w:rFonts w:cs="Arial"/>
          <w:lang w:val="it-IT"/>
        </w:rPr>
        <w:t>Aarthi</w:t>
      </w:r>
      <w:proofErr w:type="spellEnd"/>
      <w:r w:rsidRPr="0021197E">
        <w:rPr>
          <w:rFonts w:cs="Arial"/>
          <w:lang w:val="it-IT"/>
        </w:rPr>
        <w:t xml:space="preserve"> Devarajan</w:t>
      </w:r>
      <w:r w:rsidRPr="0021197E">
        <w:rPr>
          <w:rFonts w:cs="Arial"/>
          <w:vertAlign w:val="superscript"/>
          <w:lang w:val="it-IT"/>
        </w:rPr>
        <w:t>1</w:t>
      </w:r>
      <w:r w:rsidRPr="0021197E">
        <w:rPr>
          <w:rFonts w:cs="Arial"/>
          <w:lang w:val="it-IT"/>
        </w:rPr>
        <w:t>, Paolo Bigini</w:t>
      </w:r>
      <w:r w:rsidRPr="0021197E">
        <w:rPr>
          <w:rFonts w:cs="Arial"/>
          <w:vertAlign w:val="superscript"/>
          <w:lang w:val="it-IT"/>
        </w:rPr>
        <w:t>3</w:t>
      </w:r>
      <w:r w:rsidRPr="0021197E">
        <w:rPr>
          <w:rFonts w:cs="Arial"/>
          <w:lang w:val="it-IT"/>
        </w:rPr>
        <w:t>, Edoardo Micotti</w:t>
      </w:r>
      <w:r w:rsidRPr="0021197E">
        <w:rPr>
          <w:rFonts w:cs="Arial"/>
          <w:vertAlign w:val="superscript"/>
          <w:lang w:val="it-IT"/>
        </w:rPr>
        <w:t>3</w:t>
      </w:r>
      <w:r w:rsidRPr="0021197E">
        <w:rPr>
          <w:rFonts w:cs="Arial"/>
          <w:lang w:val="it-IT"/>
        </w:rPr>
        <w:t>, Chiara Giudice</w:t>
      </w:r>
      <w:r w:rsidRPr="0021197E">
        <w:rPr>
          <w:rFonts w:cs="Arial"/>
          <w:vertAlign w:val="superscript"/>
          <w:lang w:val="it-IT"/>
        </w:rPr>
        <w:t>4</w:t>
      </w:r>
      <w:r w:rsidRPr="0021197E">
        <w:rPr>
          <w:rFonts w:cs="Arial"/>
          <w:lang w:val="it-IT"/>
        </w:rPr>
        <w:t>, Mario Salmona</w:t>
      </w:r>
      <w:r w:rsidRPr="0021197E">
        <w:rPr>
          <w:rFonts w:cs="Arial"/>
          <w:vertAlign w:val="superscript"/>
          <w:lang w:val="it-IT"/>
        </w:rPr>
        <w:t>3</w:t>
      </w:r>
      <w:r w:rsidRPr="0021197E">
        <w:rPr>
          <w:rFonts w:cs="Arial"/>
          <w:lang w:val="it-IT"/>
        </w:rPr>
        <w:t>, Grant N. Wheeler</w:t>
      </w:r>
      <w:r w:rsidRPr="0021197E">
        <w:rPr>
          <w:rFonts w:cs="Arial"/>
          <w:vertAlign w:val="superscript"/>
          <w:lang w:val="it-IT"/>
        </w:rPr>
        <w:t>2</w:t>
      </w:r>
      <w:r w:rsidRPr="0021197E">
        <w:rPr>
          <w:rFonts w:cs="Arial"/>
          <w:lang w:val="it-IT"/>
        </w:rPr>
        <w:t>,</w:t>
      </w:r>
      <w:proofErr w:type="gramEnd"/>
      <w:r w:rsidRPr="0021197E">
        <w:rPr>
          <w:rFonts w:cs="Arial"/>
          <w:lang w:val="it-IT"/>
        </w:rPr>
        <w:t xml:space="preserve"> Victoria Sherwood</w:t>
      </w:r>
      <w:r w:rsidRPr="0021197E">
        <w:rPr>
          <w:rFonts w:cs="Arial"/>
          <w:vertAlign w:val="superscript"/>
          <w:lang w:val="it-IT"/>
        </w:rPr>
        <w:t>1</w:t>
      </w:r>
      <w:r w:rsidRPr="0021197E">
        <w:rPr>
          <w:rFonts w:cs="Arial"/>
          <w:lang w:val="it-IT"/>
        </w:rPr>
        <w:t>*††, Francesca Baldelli Bombelli</w:t>
      </w:r>
      <w:r w:rsidRPr="0021197E">
        <w:rPr>
          <w:rFonts w:cs="Arial"/>
          <w:vertAlign w:val="superscript"/>
          <w:lang w:val="it-IT"/>
        </w:rPr>
        <w:t>1</w:t>
      </w:r>
      <w:r w:rsidRPr="0021197E">
        <w:rPr>
          <w:rFonts w:cs="Arial"/>
          <w:lang w:val="it-IT"/>
        </w:rPr>
        <w:t>*†</w:t>
      </w:r>
    </w:p>
    <w:p w14:paraId="3CDB7F66" w14:textId="77777777" w:rsidR="0021197E" w:rsidRPr="0021197E" w:rsidRDefault="0021197E" w:rsidP="0021197E">
      <w:pPr>
        <w:spacing w:line="360" w:lineRule="auto"/>
        <w:rPr>
          <w:rFonts w:cs="Arial"/>
          <w:lang w:val="it-IT"/>
        </w:rPr>
      </w:pPr>
    </w:p>
    <w:p w14:paraId="4BB34F7C" w14:textId="77777777" w:rsidR="0021197E" w:rsidRPr="0021197E" w:rsidRDefault="0021197E" w:rsidP="0021197E">
      <w:pPr>
        <w:spacing w:line="360" w:lineRule="auto"/>
        <w:rPr>
          <w:rFonts w:cs="Arial"/>
        </w:rPr>
      </w:pPr>
      <w:r w:rsidRPr="0021197E">
        <w:rPr>
          <w:rFonts w:cs="Arial"/>
          <w:vertAlign w:val="superscript"/>
        </w:rPr>
        <w:t xml:space="preserve">1 </w:t>
      </w:r>
      <w:r w:rsidRPr="0021197E">
        <w:rPr>
          <w:rFonts w:cs="Arial"/>
        </w:rPr>
        <w:t xml:space="preserve">School of Pharmacy, University of East Anglia, Norwich, UK; </w:t>
      </w:r>
      <w:r w:rsidRPr="0021197E">
        <w:rPr>
          <w:rFonts w:cs="Arial"/>
          <w:vertAlign w:val="superscript"/>
        </w:rPr>
        <w:t>2</w:t>
      </w:r>
      <w:r w:rsidRPr="0021197E">
        <w:rPr>
          <w:rFonts w:cs="Arial"/>
        </w:rPr>
        <w:t xml:space="preserve"> School of Biological Sciences, University of East Anglia, Norwich, UK; </w:t>
      </w:r>
      <w:r w:rsidRPr="0021197E">
        <w:rPr>
          <w:rFonts w:cs="Arial"/>
          <w:vertAlign w:val="superscript"/>
        </w:rPr>
        <w:t>3</w:t>
      </w:r>
      <w:r w:rsidRPr="0021197E">
        <w:rPr>
          <w:rFonts w:cs="Arial"/>
        </w:rPr>
        <w:t xml:space="preserve"> IRCCS-</w:t>
      </w:r>
      <w:proofErr w:type="spellStart"/>
      <w:r w:rsidRPr="0021197E">
        <w:rPr>
          <w:rFonts w:cs="Arial"/>
        </w:rPr>
        <w:t>Istituto</w:t>
      </w:r>
      <w:proofErr w:type="spellEnd"/>
      <w:r w:rsidRPr="0021197E">
        <w:rPr>
          <w:rFonts w:cs="Arial"/>
        </w:rPr>
        <w:t xml:space="preserve"> di </w:t>
      </w:r>
      <w:proofErr w:type="spellStart"/>
      <w:r w:rsidRPr="0021197E">
        <w:rPr>
          <w:rFonts w:cs="Arial"/>
        </w:rPr>
        <w:t>Ricerche</w:t>
      </w:r>
      <w:proofErr w:type="spellEnd"/>
      <w:r w:rsidRPr="0021197E">
        <w:rPr>
          <w:rFonts w:cs="Arial"/>
        </w:rPr>
        <w:t xml:space="preserve"> </w:t>
      </w:r>
      <w:proofErr w:type="spellStart"/>
      <w:r w:rsidRPr="0021197E">
        <w:rPr>
          <w:rFonts w:cs="Arial"/>
        </w:rPr>
        <w:t>Farmacologiche</w:t>
      </w:r>
      <w:proofErr w:type="spellEnd"/>
      <w:r w:rsidRPr="0021197E">
        <w:rPr>
          <w:rFonts w:cs="Arial"/>
        </w:rPr>
        <w:t xml:space="preserve"> "Mario </w:t>
      </w:r>
      <w:proofErr w:type="spellStart"/>
      <w:r w:rsidRPr="0021197E">
        <w:rPr>
          <w:rFonts w:cs="Arial"/>
        </w:rPr>
        <w:t>Negri</w:t>
      </w:r>
      <w:proofErr w:type="spellEnd"/>
      <w:r w:rsidRPr="0021197E">
        <w:rPr>
          <w:rFonts w:cs="Arial"/>
        </w:rPr>
        <w:t xml:space="preserve">”, Milan, Italy; </w:t>
      </w:r>
      <w:r w:rsidRPr="0021197E">
        <w:rPr>
          <w:rFonts w:cs="Arial"/>
          <w:vertAlign w:val="superscript"/>
        </w:rPr>
        <w:t xml:space="preserve">4 </w:t>
      </w:r>
      <w:r w:rsidRPr="0021197E">
        <w:rPr>
          <w:rFonts w:cs="Arial"/>
        </w:rPr>
        <w:t xml:space="preserve">DIVET, </w:t>
      </w:r>
      <w:proofErr w:type="spellStart"/>
      <w:r w:rsidRPr="0021197E">
        <w:rPr>
          <w:rFonts w:cs="Arial"/>
        </w:rPr>
        <w:t>Università</w:t>
      </w:r>
      <w:proofErr w:type="spellEnd"/>
      <w:r w:rsidRPr="0021197E">
        <w:rPr>
          <w:rFonts w:cs="Arial"/>
        </w:rPr>
        <w:t xml:space="preserve"> </w:t>
      </w:r>
      <w:proofErr w:type="spellStart"/>
      <w:r w:rsidRPr="0021197E">
        <w:rPr>
          <w:rFonts w:cs="Arial"/>
        </w:rPr>
        <w:t>degli</w:t>
      </w:r>
      <w:proofErr w:type="spellEnd"/>
      <w:r w:rsidRPr="0021197E">
        <w:rPr>
          <w:rFonts w:cs="Arial"/>
        </w:rPr>
        <w:t xml:space="preserve"> </w:t>
      </w:r>
      <w:proofErr w:type="spellStart"/>
      <w:r w:rsidRPr="0021197E">
        <w:rPr>
          <w:rFonts w:cs="Arial"/>
        </w:rPr>
        <w:t>Studi</w:t>
      </w:r>
      <w:proofErr w:type="spellEnd"/>
      <w:r w:rsidRPr="0021197E">
        <w:rPr>
          <w:rFonts w:cs="Arial"/>
        </w:rPr>
        <w:t xml:space="preserve"> di Milano, Italy</w:t>
      </w:r>
    </w:p>
    <w:p w14:paraId="38FD234F" w14:textId="77777777" w:rsidR="0021197E" w:rsidRPr="0021197E" w:rsidRDefault="0021197E" w:rsidP="0021197E">
      <w:pPr>
        <w:spacing w:line="360" w:lineRule="auto"/>
        <w:rPr>
          <w:rFonts w:cs="Arial"/>
        </w:rPr>
      </w:pPr>
      <w:r w:rsidRPr="0021197E">
        <w:rPr>
          <w:rFonts w:cs="Arial"/>
        </w:rPr>
        <w:t xml:space="preserve">* Prof. Francesca </w:t>
      </w:r>
      <w:proofErr w:type="spellStart"/>
      <w:r w:rsidRPr="0021197E">
        <w:rPr>
          <w:rFonts w:cs="Arial"/>
        </w:rPr>
        <w:t>Baldelli</w:t>
      </w:r>
      <w:proofErr w:type="spellEnd"/>
      <w:r w:rsidRPr="0021197E">
        <w:rPr>
          <w:rFonts w:cs="Arial"/>
        </w:rPr>
        <w:t xml:space="preserve"> </w:t>
      </w:r>
      <w:proofErr w:type="spellStart"/>
      <w:r w:rsidRPr="0021197E">
        <w:rPr>
          <w:rFonts w:cs="Arial"/>
        </w:rPr>
        <w:t>Bombelli</w:t>
      </w:r>
      <w:proofErr w:type="spellEnd"/>
      <w:r w:rsidRPr="0021197E">
        <w:rPr>
          <w:rFonts w:cs="Arial"/>
        </w:rPr>
        <w:t>, † Present address: Professor in Chemistry at the Department of Chemistry, Materials and Chemical Engineering “</w:t>
      </w:r>
      <w:proofErr w:type="spellStart"/>
      <w:r w:rsidRPr="0021197E">
        <w:rPr>
          <w:rFonts w:cs="Arial"/>
        </w:rPr>
        <w:t>Giulio</w:t>
      </w:r>
      <w:proofErr w:type="spellEnd"/>
      <w:r w:rsidRPr="0021197E">
        <w:rPr>
          <w:rFonts w:cs="Arial"/>
        </w:rPr>
        <w:t xml:space="preserve"> Natta”, </w:t>
      </w:r>
      <w:proofErr w:type="spellStart"/>
      <w:r w:rsidRPr="0021197E">
        <w:rPr>
          <w:rFonts w:cs="Arial"/>
        </w:rPr>
        <w:t>Politecnico</w:t>
      </w:r>
      <w:proofErr w:type="spellEnd"/>
      <w:r w:rsidRPr="0021197E">
        <w:rPr>
          <w:rFonts w:cs="Arial"/>
        </w:rPr>
        <w:t xml:space="preserve"> di Milano, Milan, Italy</w:t>
      </w:r>
    </w:p>
    <w:p w14:paraId="624070AD" w14:textId="77777777" w:rsidR="0021197E" w:rsidRPr="0021197E" w:rsidRDefault="0021197E" w:rsidP="0021197E">
      <w:pPr>
        <w:spacing w:line="360" w:lineRule="auto"/>
        <w:rPr>
          <w:rFonts w:cs="Arial"/>
        </w:rPr>
      </w:pPr>
      <w:r w:rsidRPr="0021197E">
        <w:rPr>
          <w:rFonts w:cs="Arial"/>
        </w:rPr>
        <w:t xml:space="preserve">* </w:t>
      </w:r>
      <w:proofErr w:type="spellStart"/>
      <w:r w:rsidRPr="0021197E">
        <w:rPr>
          <w:rFonts w:cs="Arial"/>
        </w:rPr>
        <w:t>Dr</w:t>
      </w:r>
      <w:proofErr w:type="spellEnd"/>
      <w:r w:rsidRPr="0021197E">
        <w:rPr>
          <w:rFonts w:cs="Arial"/>
        </w:rPr>
        <w:t xml:space="preserve"> Victoria Sherwood, †† Present address: Discovery Fellow in S</w:t>
      </w:r>
      <w:bookmarkStart w:id="0" w:name="_GoBack"/>
      <w:r w:rsidRPr="0021197E">
        <w:rPr>
          <w:rFonts w:cs="Arial"/>
        </w:rPr>
        <w:t>k</w:t>
      </w:r>
      <w:bookmarkEnd w:id="0"/>
      <w:r w:rsidRPr="0021197E">
        <w:rPr>
          <w:rFonts w:cs="Arial"/>
        </w:rPr>
        <w:t xml:space="preserve">in Cancer Biology, Division of Cancer Research, Medical Research Institute, </w:t>
      </w:r>
      <w:proofErr w:type="spellStart"/>
      <w:r w:rsidRPr="0021197E">
        <w:rPr>
          <w:rFonts w:cs="Arial"/>
        </w:rPr>
        <w:t>Ninewells</w:t>
      </w:r>
      <w:proofErr w:type="spellEnd"/>
      <w:r w:rsidRPr="0021197E">
        <w:rPr>
          <w:rFonts w:cs="Arial"/>
        </w:rPr>
        <w:t xml:space="preserve"> Hospital and Medical School, University of Dundee, DD1 9SY, UK. </w:t>
      </w:r>
    </w:p>
    <w:p w14:paraId="5A15E226" w14:textId="77777777" w:rsidR="0021197E" w:rsidRPr="0021197E" w:rsidRDefault="0021197E" w:rsidP="0021197E">
      <w:pPr>
        <w:pStyle w:val="BCAuthorAddress"/>
      </w:pPr>
    </w:p>
    <w:p w14:paraId="58D13598" w14:textId="77777777" w:rsidR="0021197E" w:rsidRDefault="0021197E">
      <w:pPr>
        <w:spacing w:after="0"/>
        <w:jc w:val="left"/>
      </w:pPr>
      <w:r>
        <w:br w:type="page"/>
      </w:r>
    </w:p>
    <w:p w14:paraId="68537024" w14:textId="233C3BDC" w:rsidR="00332596" w:rsidRPr="00BC469B" w:rsidRDefault="00332596" w:rsidP="00484F54">
      <w:pPr>
        <w:spacing w:after="0"/>
        <w:jc w:val="left"/>
      </w:pPr>
      <w:r w:rsidRPr="00BC469B">
        <w:lastRenderedPageBreak/>
        <w:t>Abstract</w:t>
      </w:r>
      <w:r w:rsidR="00B638E6" w:rsidRPr="00BC469B">
        <w:t xml:space="preserve"> </w:t>
      </w:r>
      <w:r w:rsidR="00613575" w:rsidRPr="00BC469B">
        <w:t xml:space="preserve"> </w:t>
      </w:r>
      <w:r w:rsidR="004B4D34" w:rsidRPr="00BC469B">
        <w:t xml:space="preserve"> </w:t>
      </w:r>
    </w:p>
    <w:p w14:paraId="6252ABBF" w14:textId="30A39A82" w:rsidR="00ED29C8" w:rsidRPr="00BC469B" w:rsidRDefault="00ED29C8" w:rsidP="00ED29C8">
      <w:pPr>
        <w:spacing w:line="480" w:lineRule="auto"/>
      </w:pPr>
      <w:r w:rsidRPr="00BC469B">
        <w:t>Background. With the rise in production of nanoparticles for an ever-increasing number of applications, there is an urg</w:t>
      </w:r>
      <w:r w:rsidR="00C463FE">
        <w:t xml:space="preserve">ent need to efficiently assess </w:t>
      </w:r>
      <w:r w:rsidRPr="00BC469B">
        <w:t xml:space="preserve">their potential toxicity. We propose a nanoparticle hazard assessment protocol that combines mammalian cytotoxicity data with embryonic vertebrate abnormality scoring to determine an overall toxicity index. </w:t>
      </w:r>
    </w:p>
    <w:p w14:paraId="1893A890" w14:textId="41B80D0E" w:rsidR="00ED29C8" w:rsidRPr="00BC469B" w:rsidRDefault="00ED29C8" w:rsidP="00ED29C8">
      <w:pPr>
        <w:spacing w:line="480" w:lineRule="auto"/>
      </w:pPr>
      <w:r w:rsidRPr="00BC469B">
        <w:t xml:space="preserve">Results. We observed that, after exposure to a range of nanoparticles, </w:t>
      </w:r>
      <w:proofErr w:type="spellStart"/>
      <w:r w:rsidRPr="00BC469B">
        <w:rPr>
          <w:i/>
        </w:rPr>
        <w:t>Xenopus</w:t>
      </w:r>
      <w:proofErr w:type="spellEnd"/>
      <w:r w:rsidRPr="00BC469B">
        <w:rPr>
          <w:i/>
        </w:rPr>
        <w:t xml:space="preserve"> </w:t>
      </w:r>
      <w:r w:rsidRPr="00BC469B">
        <w:t xml:space="preserve">phenotypic scoring showed a strong correlation with cell based </w:t>
      </w:r>
      <w:r w:rsidRPr="00BC469B">
        <w:rPr>
          <w:i/>
        </w:rPr>
        <w:t xml:space="preserve">in vitro </w:t>
      </w:r>
      <w:r w:rsidRPr="00BC469B">
        <w:t xml:space="preserve">assays. Magnetite-cored nanoparticles, negative for toxicity </w:t>
      </w:r>
      <w:r w:rsidRPr="00BC469B">
        <w:rPr>
          <w:i/>
        </w:rPr>
        <w:t xml:space="preserve">in vitro </w:t>
      </w:r>
      <w:r w:rsidRPr="00BC469B">
        <w:t xml:space="preserve">and </w:t>
      </w:r>
      <w:proofErr w:type="spellStart"/>
      <w:r w:rsidRPr="00BC469B">
        <w:rPr>
          <w:i/>
        </w:rPr>
        <w:t>Xenopus</w:t>
      </w:r>
      <w:proofErr w:type="spellEnd"/>
      <w:r w:rsidRPr="00BC469B">
        <w:t xml:space="preserve">, were </w:t>
      </w:r>
      <w:r w:rsidR="00C463FE">
        <w:t xml:space="preserve">further </w:t>
      </w:r>
      <w:r w:rsidRPr="00BC469B">
        <w:t xml:space="preserve">confirmed as non-toxic in mice. </w:t>
      </w:r>
    </w:p>
    <w:p w14:paraId="73B65E8C" w14:textId="77777777" w:rsidR="00ED29C8" w:rsidRDefault="00ED29C8" w:rsidP="00ED29C8">
      <w:pPr>
        <w:spacing w:line="480" w:lineRule="auto"/>
      </w:pPr>
      <w:r w:rsidRPr="00BC469B">
        <w:t xml:space="preserve">Conclusion. The results highlight the potential of </w:t>
      </w:r>
      <w:proofErr w:type="spellStart"/>
      <w:r w:rsidRPr="00BC469B">
        <w:rPr>
          <w:i/>
        </w:rPr>
        <w:t>Xenopus</w:t>
      </w:r>
      <w:proofErr w:type="spellEnd"/>
      <w:r w:rsidRPr="00BC469B">
        <w:t xml:space="preserve"> embryo analysis as a fast screening approach for toxicity assessment of nanoparticles, which could be introduced for the routine testing of </w:t>
      </w:r>
      <w:proofErr w:type="spellStart"/>
      <w:r w:rsidRPr="00BC469B">
        <w:t>nanomaterials</w:t>
      </w:r>
      <w:proofErr w:type="spellEnd"/>
      <w:r w:rsidRPr="00BC469B">
        <w:t>.</w:t>
      </w:r>
    </w:p>
    <w:p w14:paraId="253205BF" w14:textId="77777777" w:rsidR="00ED29C8" w:rsidRDefault="00ED29C8" w:rsidP="00CC3FEA">
      <w:pPr>
        <w:pStyle w:val="BGKeywords"/>
      </w:pPr>
    </w:p>
    <w:p w14:paraId="0296553C" w14:textId="1F04E2DD" w:rsidR="007A0FAF" w:rsidRDefault="00332596" w:rsidP="00CC3FEA">
      <w:pPr>
        <w:pStyle w:val="BGKeywords"/>
      </w:pPr>
      <w:r w:rsidRPr="000348D6">
        <w:t>KEYWORDS</w:t>
      </w:r>
      <w:r w:rsidR="004B10FD">
        <w:t xml:space="preserve">. </w:t>
      </w:r>
      <w:proofErr w:type="spellStart"/>
      <w:proofErr w:type="gramStart"/>
      <w:r w:rsidR="004B10FD">
        <w:t>Nanotoxicity</w:t>
      </w:r>
      <w:proofErr w:type="spellEnd"/>
      <w:r w:rsidR="004B10FD">
        <w:t>,</w:t>
      </w:r>
      <w:r w:rsidR="00795299">
        <w:t xml:space="preserve"> </w:t>
      </w:r>
      <w:proofErr w:type="spellStart"/>
      <w:r>
        <w:t>nanomaterials</w:t>
      </w:r>
      <w:proofErr w:type="spellEnd"/>
      <w:r>
        <w:t xml:space="preserve">, </w:t>
      </w:r>
      <w:proofErr w:type="spellStart"/>
      <w:r w:rsidRPr="00B86251">
        <w:rPr>
          <w:i/>
          <w:iCs/>
        </w:rPr>
        <w:t>Xenopus</w:t>
      </w:r>
      <w:proofErr w:type="spellEnd"/>
      <w:r w:rsidRPr="00B86251">
        <w:rPr>
          <w:i/>
          <w:iCs/>
        </w:rPr>
        <w:t xml:space="preserve"> </w:t>
      </w:r>
      <w:proofErr w:type="spellStart"/>
      <w:r w:rsidRPr="00B86251">
        <w:rPr>
          <w:i/>
          <w:iCs/>
        </w:rPr>
        <w:t>laevis</w:t>
      </w:r>
      <w:proofErr w:type="spellEnd"/>
      <w:r>
        <w:t xml:space="preserve">, </w:t>
      </w:r>
      <w:proofErr w:type="spellStart"/>
      <w:r>
        <w:t>nanomedicine</w:t>
      </w:r>
      <w:proofErr w:type="spellEnd"/>
      <w:r>
        <w:t>, cytotoxicity</w:t>
      </w:r>
      <w:r w:rsidR="00AF7B8B">
        <w:t xml:space="preserve">, </w:t>
      </w:r>
      <w:r w:rsidR="00AF7B8B" w:rsidRPr="00484F54">
        <w:rPr>
          <w:i/>
        </w:rPr>
        <w:t>in vitro-in vivo</w:t>
      </w:r>
      <w:r w:rsidR="00AF7B8B">
        <w:t xml:space="preserve"> correlations.</w:t>
      </w:r>
      <w:proofErr w:type="gramEnd"/>
      <w:r w:rsidR="007A0FAF">
        <w:br w:type="page"/>
      </w:r>
    </w:p>
    <w:p w14:paraId="12996A0C" w14:textId="67229E63" w:rsidR="00332596" w:rsidRDefault="00530059" w:rsidP="0058190A">
      <w:pPr>
        <w:spacing w:after="0"/>
        <w:jc w:val="left"/>
        <w:outlineLvl w:val="0"/>
        <w:rPr>
          <w:b/>
        </w:rPr>
      </w:pPr>
      <w:r>
        <w:rPr>
          <w:b/>
        </w:rPr>
        <w:lastRenderedPageBreak/>
        <w:t>B</w:t>
      </w:r>
      <w:r w:rsidR="00355290">
        <w:rPr>
          <w:b/>
        </w:rPr>
        <w:t>ackground</w:t>
      </w:r>
    </w:p>
    <w:p w14:paraId="7C756114" w14:textId="77777777" w:rsidR="00741EDE" w:rsidRPr="00DF7F1C" w:rsidRDefault="00741EDE" w:rsidP="0058190A">
      <w:pPr>
        <w:spacing w:after="0"/>
        <w:jc w:val="left"/>
        <w:rPr>
          <w:b/>
        </w:rPr>
      </w:pPr>
    </w:p>
    <w:p w14:paraId="0E27E9B6" w14:textId="301E8870" w:rsidR="00545DE9" w:rsidRDefault="00332596" w:rsidP="00484F54">
      <w:pPr>
        <w:pStyle w:val="TAMainText"/>
      </w:pPr>
      <w:r w:rsidRPr="000348D6">
        <w:t xml:space="preserve">Objects at </w:t>
      </w:r>
      <w:proofErr w:type="spellStart"/>
      <w:r w:rsidRPr="000348D6">
        <w:t>nanoscale</w:t>
      </w:r>
      <w:proofErr w:type="spellEnd"/>
      <w:r w:rsidRPr="000348D6">
        <w:t xml:space="preserve"> (&lt;100 nm) take on novel characteristics due to their small size and extensive surface area, providing markedly different properties to develop reagents for biomedicine. As such, </w:t>
      </w:r>
      <w:proofErr w:type="spellStart"/>
      <w:r w:rsidRPr="000348D6">
        <w:t>nanomaterials</w:t>
      </w:r>
      <w:proofErr w:type="spellEnd"/>
      <w:r w:rsidRPr="000348D6">
        <w:t xml:space="preserve"> are being developed for an ever-increasing number of disease</w:t>
      </w:r>
      <w:r w:rsidR="00512633">
        <w:t>s</w:t>
      </w:r>
      <w:r w:rsidRPr="000348D6">
        <w:t xml:space="preserve"> including</w:t>
      </w:r>
      <w:r>
        <w:t>;</w:t>
      </w:r>
      <w:r w:rsidRPr="000348D6">
        <w:t xml:space="preserve"> infectious diseases, hepatitis, cardiac and vascular disorders, immune and degenerative </w:t>
      </w:r>
      <w:r>
        <w:t>diseases</w:t>
      </w:r>
      <w:r w:rsidRPr="000348D6">
        <w:t>, and cancer</w:t>
      </w:r>
      <w:r w:rsidR="001D2503">
        <w:t xml:space="preserve"> </w:t>
      </w:r>
      <w:r w:rsidR="001D2503">
        <w:fldChar w:fldCharType="begin"/>
      </w:r>
      <w:r w:rsidR="00695061">
        <w:instrText xml:space="preserve"> ADDIN EN.CITE &lt;EndNote&gt;&lt;Cite&gt;&lt;Author&gt;Lee&lt;/Author&gt;&lt;Year&gt;2012&lt;/Year&gt;&lt;RecNum&gt;1&lt;/RecNum&gt;&lt;DisplayText&gt;[1]&lt;/DisplayText&gt;&lt;record&gt;&lt;rec-number&gt;1&lt;/rec-number&gt;&lt;foreign-keys&gt;&lt;key app="EN" db-id="rdervtdryazer8efseqxrpzns5w2pppw0s09" timestamp="1440585496"&gt;1&lt;/key&gt;&lt;/foreign-keys&gt;&lt;ref-type name="Journal Article"&gt;17&lt;/ref-type&gt;&lt;contributors&gt;&lt;authors&gt;&lt;author&gt;Lee, D. E.&lt;/author&gt;&lt;author&gt;Koo, H.&lt;/author&gt;&lt;author&gt;Sun, I. C.&lt;/author&gt;&lt;author&gt;Ryu, J. H.&lt;/author&gt;&lt;author&gt;Kim, K.&lt;/author&gt;&lt;author&gt;Kwon, I. C.&lt;/author&gt;&lt;/authors&gt;&lt;/contributors&gt;&lt;auth-address&gt;Center for Theragnosis, Biomedical Research Institute, Korea Institute of Science and Technology, Hwarangno 14-gil 6, Seongbuk-gu, Seoul 136-791, Republic of Korea.&lt;/auth-address&gt;&lt;titles&gt;&lt;title&gt;Multifunctional nanoparticles for multimodal imaging and theragnosis&lt;/title&gt;&lt;secondary-title&gt;Chem Soc Rev&lt;/secondary-title&gt;&lt;alt-title&gt;Chemical Society reviews&lt;/alt-title&gt;&lt;/titles&gt;&lt;periodical&gt;&lt;full-title&gt;Chem Soc Rev&lt;/full-title&gt;&lt;abbr-1&gt;Chemical Society reviews&lt;/abbr-1&gt;&lt;/periodical&gt;&lt;alt-periodical&gt;&lt;full-title&gt;Chem Soc Rev&lt;/full-title&gt;&lt;abbr-1&gt;Chemical Society reviews&lt;/abbr-1&gt;&lt;/alt-periodical&gt;&lt;pages&gt;2656-72&lt;/pages&gt;&lt;volume&gt;41&lt;/volume&gt;&lt;number&gt;7&lt;/number&gt;&lt;keywords&gt;&lt;keyword&gt;*Diagnostic Imaging&lt;/keyword&gt;&lt;keyword&gt;*Drug Delivery Systems&lt;/keyword&gt;&lt;keyword&gt;Humans&lt;/keyword&gt;&lt;keyword&gt;Nanomedicine/*methods&lt;/keyword&gt;&lt;keyword&gt;Nanoparticles/*chemistry&lt;/keyword&gt;&lt;/keywords&gt;&lt;dates&gt;&lt;year&gt;2012&lt;/year&gt;&lt;pub-dates&gt;&lt;date&gt;Apr 7&lt;/date&gt;&lt;/pub-dates&gt;&lt;/dates&gt;&lt;isbn&gt;1460-4744 (Electronic)&amp;#xD;0306-0012 (Linking)&lt;/isbn&gt;&lt;accession-num&gt;22189429&lt;/accession-num&gt;&lt;urls&gt;&lt;related-urls&gt;&lt;url&gt;http://www.ncbi.nlm.nih.gov/pubmed/22189429&lt;/url&gt;&lt;/related-urls&gt;&lt;/urls&gt;&lt;electronic-resource-num&gt;10.1039/c2cs15261d&lt;/electronic-resource-num&gt;&lt;/record&gt;&lt;/Cite&gt;&lt;/EndNote&gt;</w:instrText>
      </w:r>
      <w:r w:rsidR="001D2503">
        <w:fldChar w:fldCharType="separate"/>
      </w:r>
      <w:r w:rsidR="00695061">
        <w:rPr>
          <w:noProof/>
        </w:rPr>
        <w:t>[</w:t>
      </w:r>
      <w:hyperlink w:anchor="_ENREF_1" w:tooltip="Lee, 2012 #1" w:history="1">
        <w:r w:rsidR="00695061">
          <w:rPr>
            <w:noProof/>
          </w:rPr>
          <w:t>1</w:t>
        </w:r>
      </w:hyperlink>
      <w:r w:rsidR="00695061">
        <w:rPr>
          <w:noProof/>
        </w:rPr>
        <w:t>]</w:t>
      </w:r>
      <w:r w:rsidR="001D2503">
        <w:fldChar w:fldCharType="end"/>
      </w:r>
      <w:r>
        <w:t>.</w:t>
      </w:r>
      <w:r w:rsidRPr="000348D6">
        <w:t xml:space="preserve"> However, their high surface </w:t>
      </w:r>
      <w:r w:rsidR="0062630F" w:rsidRPr="000348D6">
        <w:t>area</w:t>
      </w:r>
      <w:r w:rsidR="0062630F">
        <w:t>-</w:t>
      </w:r>
      <w:r w:rsidR="0062630F" w:rsidRPr="000348D6">
        <w:t>to</w:t>
      </w:r>
      <w:r w:rsidR="0062630F">
        <w:t>-</w:t>
      </w:r>
      <w:r w:rsidRPr="000348D6">
        <w:t xml:space="preserve">volume ratio renders nanoparticles (NPs) </w:t>
      </w:r>
      <w:r w:rsidR="00866ABA" w:rsidRPr="000348D6">
        <w:t>highly reactive</w:t>
      </w:r>
      <w:r w:rsidRPr="000348D6">
        <w:t>, which can result in toxicity within biological systems</w:t>
      </w:r>
      <w:r>
        <w:rPr>
          <w:noProof/>
        </w:rPr>
        <w:t xml:space="preserve"> </w:t>
      </w:r>
      <w:r w:rsidR="00B12517">
        <w:rPr>
          <w:noProof/>
        </w:rPr>
        <w:fldChar w:fldCharType="begin">
          <w:fldData xml:space="preserve">PEVuZE5vdGU+PENpdGU+PEF1dGhvcj5MZXdpbnNraTwvQXV0aG9yPjxZZWFyPjIwMDg8L1llYXI+
PFJlY051bT4yPC9SZWNOdW0+PERpc3BsYXlUZXh0PlsxLTNdPC9EaXNwbGF5VGV4dD48cmVjb3Jk
PjxyZWMtbnVtYmVyPjI8L3JlYy1udW1iZXI+PGZvcmVpZ24ta2V5cz48a2V5IGFwcD0iRU4iIGRi
LWlkPSJyZGVydnRkcnlhemVyOGVmc2VxeHJwem5zNXcycHBwdzBzMDkiIHRpbWVzdGFtcD0iMTQ0
MDU4NTQ5NiI+Mjwva2V5PjwvZm9yZWlnbi1rZXlzPjxyZWYtdHlwZSBuYW1lPSJKb3VybmFsIEFy
dGljbGUiPjE3PC9yZWYtdHlwZT48Y29udHJpYnV0b3JzPjxhdXRob3JzPjxhdXRob3I+TGV3aW5z
a2ksIE4uPC9hdXRob3I+PGF1dGhvcj5Db2x2aW4sIFYuPC9hdXRob3I+PGF1dGhvcj5EcmV6ZWss
IFIuPC9hdXRob3I+PC9hdXRob3JzPjwvY29udHJpYnV0b3JzPjxhdXRoLWFkZHJlc3M+RGVwYXJ0
bWVudCBvZiBCaW9lbmdpbmVlcmluZyBNUy0xNDIsIFJpY2UgVW5pdmVyc2l0eSwgUE8gQm94IDE4
OTIsIEhvdXN0b24sIFRYIDc3MjUxLTE4OTIsIFVTQS48L2F1dGgtYWRkcmVzcz48dGl0bGVzPjx0
aXRsZT5DeXRvdG94aWNpdHkgb2YgbmFub3BhcnRpY2xlczwvdGl0bGU+PHNlY29uZGFyeS10aXRs
ZT5TbWFsbDwvc2Vjb25kYXJ5LXRpdGxlPjxhbHQtdGl0bGU+U21hbGw8L2FsdC10aXRsZT48L3Rp
dGxlcz48cGVyaW9kaWNhbD48ZnVsbC10aXRsZT5TbWFsbDwvZnVsbC10aXRsZT48YWJici0xPlNt
YWxsPC9hYmJyLTE+PC9wZXJpb2RpY2FsPjxhbHQtcGVyaW9kaWNhbD48ZnVsbC10aXRsZT5TbWFs
bDwvZnVsbC10aXRsZT48YWJici0xPlNtYWxsPC9hYmJyLTE+PC9hbHQtcGVyaW9kaWNhbD48cGFn
ZXM+MjYtNDk8L3BhZ2VzPjx2b2x1bWU+NDwvdm9sdW1lPjxudW1iZXI+MTwvbnVtYmVyPjxrZXl3
b3Jkcz48a2V5d29yZD5BbmltYWxzPC9rZXl3b3JkPjxrZXl3b3JkPkNhcmJvbi9jaGVtaXN0cnk8
L2tleXdvcmQ+PGtleXdvcmQ+Q2VsbCBTdXJ2aXZhbC9kcnVnIGVmZmVjdHM8L2tleXdvcmQ+PGtl
eXdvcmQ+SHVtYW5zPC9rZXl3b3JkPjxrZXl3b3JkPk1ldGFscy9jaGVtaXN0cnk8L2tleXdvcmQ+
PGtleXdvcmQ+TmFub3BhcnRpY2xlcy9jaGVtaXN0cnkvKnRveGljaXR5PC9rZXl3b3JkPjxrZXl3
b3JkPlNlbWljb25kdWN0b3JzPC9rZXl3b3JkPjwva2V5d29yZHM+PGRhdGVzPjx5ZWFyPjIwMDg8
L3llYXI+PHB1Yi1kYXRlcz48ZGF0ZT5KYW48L2RhdGU+PC9wdWItZGF0ZXM+PC9kYXRlcz48aXNi
bj4xNjEzLTY4MjkgKEVsZWN0cm9uaWMpJiN4RDsxNjEzLTY4MTAgKExpbmtpbmcpPC9pc2JuPjxh
Y2Nlc3Npb24tbnVtPjE4MTY1OTU5PC9hY2Nlc3Npb24tbnVtPjx1cmxzPjxyZWxhdGVkLXVybHM+
PHVybD5odHRwOi8vd3d3Lm5jYmkubmxtLm5paC5nb3YvcHVibWVkLzE4MTY1OTU5PC91cmw+PC9y
ZWxhdGVkLXVybHM+PC91cmxzPjxlbGVjdHJvbmljLXJlc291cmNlLW51bT4xMC4xMDAyL3NtbGwu
MjAwNzAwNTk1PC9lbGVjdHJvbmljLXJlc291cmNlLW51bT48L3JlY29yZD48L0NpdGU+PENpdGU+
PEF1dGhvcj5OeXN0cm9tPC9BdXRob3I+PFllYXI+MjAxMjwvWWVhcj48UmVjTnVtPjM8L1JlY051
bT48cmVjb3JkPjxyZWMtbnVtYmVyPjM8L3JlYy1udW1iZXI+PGZvcmVpZ24ta2V5cz48a2V5IGFw
cD0iRU4iIGRiLWlkPSJyZGVydnRkcnlhemVyOGVmc2VxeHJwem5zNXcycHBwdzBzMDkiIHRpbWVz
dGFtcD0iMTQ0MDU4NTQ5NyI+Mzwva2V5PjwvZm9yZWlnbi1rZXlzPjxyZWYtdHlwZSBuYW1lPSJK
b3VybmFsIEFydGljbGUiPjE3PC9yZWYtdHlwZT48Y29udHJpYnV0b3JzPjxhdXRob3JzPjxhdXRo
b3I+TnlzdHJvbSwgQS4gTS48L2F1dGhvcj48YXV0aG9yPkZhZGVlbCwgQi48L2F1dGhvcj48L2F1
dGhvcnM+PC9jb250cmlidXRvcnM+PGF1dGgtYWRkcmVzcz5Td2VkaXNoIE1lZGljYWwgTmFub3Nj
aWVuY2UgQ2VudGVyLCBEZXBhcnRtZW50IG9mIE5ldXJvc2NpZW5jZSwgS2Fyb2xpbnNrYSBJbnN0
aXR1dGV0LCBTdG9ja2hvbG0sIFN3ZWRlbi48L2F1dGgtYWRkcmVzcz48dGl0bGVzPjx0aXRsZT5T
YWZldHkgYXNzZXNzbWVudCBvZiBuYW5vbWF0ZXJpYWxzOiBpbXBsaWNhdGlvbnMgZm9yIG5hbm9t
ZWRpY2luZTwvdGl0bGU+PHNlY29uZGFyeS10aXRsZT5KIENvbnRyb2wgUmVsZWFzZTwvc2Vjb25k
YXJ5LXRpdGxlPjxhbHQtdGl0bGU+Sm91cm5hbCBvZiBjb250cm9sbGVkIHJlbGVhc2UgOiBvZmZp
Y2lhbCBqb3VybmFsIG9mIHRoZSBDb250cm9sbGVkIFJlbGVhc2UgU29jaWV0eTwvYWx0LXRpdGxl
PjwvdGl0bGVzPjxwZXJpb2RpY2FsPjxmdWxsLXRpdGxlPkogQ29udHJvbCBSZWxlYXNlPC9mdWxs
LXRpdGxlPjxhYmJyLTE+Sm91cm5hbCBvZiBjb250cm9sbGVkIHJlbGVhc2UgOiBvZmZpY2lhbCBq
b3VybmFsIG9mIHRoZSBDb250cm9sbGVkIFJlbGVhc2UgU29jaWV0eTwvYWJici0xPjwvcGVyaW9k
aWNhbD48YWx0LXBlcmlvZGljYWw+PGZ1bGwtdGl0bGU+SiBDb250cm9sIFJlbGVhc2U8L2Z1bGwt
dGl0bGU+PGFiYnItMT5Kb3VybmFsIG9mIGNvbnRyb2xsZWQgcmVsZWFzZSA6IG9mZmljaWFsIGpv
dXJuYWwgb2YgdGhlIENvbnRyb2xsZWQgUmVsZWFzZSBTb2NpZXR5PC9hYmJyLTE+PC9hbHQtcGVy
aW9kaWNhbD48cGFnZXM+NDAzLTg8L3BhZ2VzPjx2b2x1bWU+MTYxPC92b2x1bWU+PG51bWJlcj4y
PC9udW1iZXI+PGtleXdvcmRzPjxrZXl3b3JkPkFuaW1hbHM8L2tleXdvcmQ+PGtleXdvcmQ+RHJ1
ZyBEZWxpdmVyeSBTeXN0ZW1zPC9rZXl3b3JkPjxrZXl3b3JkPkh1bWFuczwva2V5d29yZD48a2V5
d29yZD5OYW5vbWVkaWNpbmU8L2tleXdvcmQ+PGtleXdvcmQ+TmFub3N0cnVjdHVyZXMvKnRveGlj
aXR5PC9rZXl3b3JkPjwva2V5d29yZHM+PGRhdGVzPjx5ZWFyPjIwMTI8L3llYXI+PHB1Yi1kYXRl
cz48ZGF0ZT5KdWwgMjA8L2RhdGU+PC9wdWItZGF0ZXM+PC9kYXRlcz48aXNibj4xODczLTQ5OTUg
KEVsZWN0cm9uaWMpJiN4RDswMTY4LTM2NTkgKExpbmtpbmcpPC9pc2JuPjxhY2Nlc3Npb24tbnVt
PjIyMzA2NDI4PC9hY2Nlc3Npb24tbnVtPjx1cmxzPjxyZWxhdGVkLXVybHM+PHVybD5odHRwOi8v
d3d3Lm5jYmkubmxtLm5paC5nb3YvcHVibWVkLzIyMzA2NDI4PC91cmw+PC9yZWxhdGVkLXVybHM+
PC91cmxzPjxlbGVjdHJvbmljLXJlc291cmNlLW51bT4xMC4xMDE2L2ouamNvbnJlbC4yMDEyLjAx
LjAyNzwvZWxlY3Ryb25pYy1yZXNvdXJjZS1udW0+PC9yZWNvcmQ+PC9DaXRlPjxDaXRlPjxBdXRo
b3I+TGVlPC9BdXRob3I+PFllYXI+MjAxMjwvWWVhcj48UmVjTnVtPjE8L1JlY051bT48cmVjb3Jk
PjxyZWMtbnVtYmVyPjE8L3JlYy1udW1iZXI+PGZvcmVpZ24ta2V5cz48a2V5IGFwcD0iRU4iIGRi
LWlkPSJyZGVydnRkcnlhemVyOGVmc2VxeHJwem5zNXcycHBwdzBzMDkiIHRpbWVzdGFtcD0iMTQ0
MDU4NTQ5NiI+MTwva2V5PjwvZm9yZWlnbi1rZXlzPjxyZWYtdHlwZSBuYW1lPSJKb3VybmFsIEFy
dGljbGUiPjE3PC9yZWYtdHlwZT48Y29udHJpYnV0b3JzPjxhdXRob3JzPjxhdXRob3I+TGVlLCBE
LiBFLjwvYXV0aG9yPjxhdXRob3I+S29vLCBILjwvYXV0aG9yPjxhdXRob3I+U3VuLCBJLiBDLjwv
YXV0aG9yPjxhdXRob3I+Unl1LCBKLiBILjwvYXV0aG9yPjxhdXRob3I+S2ltLCBLLjwvYXV0aG9y
PjxhdXRob3I+S3dvbiwgSS4gQy48L2F1dGhvcj48L2F1dGhvcnM+PC9jb250cmlidXRvcnM+PGF1
dGgtYWRkcmVzcz5DZW50ZXIgZm9yIFRoZXJhZ25vc2lzLCBCaW9tZWRpY2FsIFJlc2VhcmNoIElu
c3RpdHV0ZSwgS29yZWEgSW5zdGl0dXRlIG9mIFNjaWVuY2UgYW5kIFRlY2hub2xvZ3ksIEh3YXJh
bmdubyAxNC1naWwgNiwgU2VvbmdidWstZ3UsIFNlb3VsIDEzNi03OTEsIFJlcHVibGljIG9mIEtv
cmVhLjwvYXV0aC1hZGRyZXNzPjx0aXRsZXM+PHRpdGxlPk11bHRpZnVuY3Rpb25hbCBuYW5vcGFy
dGljbGVzIGZvciBtdWx0aW1vZGFsIGltYWdpbmcgYW5kIHRoZXJhZ25vc2lzPC90aXRsZT48c2Vj
b25kYXJ5LXRpdGxlPkNoZW0gU29jIFJldjwvc2Vjb25kYXJ5LXRpdGxlPjxhbHQtdGl0bGU+Q2hl
bWljYWwgU29jaWV0eSByZXZpZXdzPC9hbHQtdGl0bGU+PC90aXRsZXM+PHBlcmlvZGljYWw+PGZ1
bGwtdGl0bGU+Q2hlbSBTb2MgUmV2PC9mdWxsLXRpdGxlPjxhYmJyLTE+Q2hlbWljYWwgU29jaWV0
eSByZXZpZXdzPC9hYmJyLTE+PC9wZXJpb2RpY2FsPjxhbHQtcGVyaW9kaWNhbD48ZnVsbC10aXRs
ZT5DaGVtIFNvYyBSZXY8L2Z1bGwtdGl0bGU+PGFiYnItMT5DaGVtaWNhbCBTb2NpZXR5IHJldmll
d3M8L2FiYnItMT48L2FsdC1wZXJpb2RpY2FsPjxwYWdlcz4yNjU2LTcyPC9wYWdlcz48dm9sdW1l
PjQxPC92b2x1bWU+PG51bWJlcj43PC9udW1iZXI+PGtleXdvcmRzPjxrZXl3b3JkPipEaWFnbm9z
dGljIEltYWdpbmc8L2tleXdvcmQ+PGtleXdvcmQ+KkRydWcgRGVsaXZlcnkgU3lzdGVtczwva2V5
d29yZD48a2V5d29yZD5IdW1hbnM8L2tleXdvcmQ+PGtleXdvcmQ+TmFub21lZGljaW5lLyptZXRo
b2RzPC9rZXl3b3JkPjxrZXl3b3JkPk5hbm9wYXJ0aWNsZXMvKmNoZW1pc3RyeTwva2V5d29yZD48
L2tleXdvcmRzPjxkYXRlcz48eWVhcj4yMDEyPC95ZWFyPjxwdWItZGF0ZXM+PGRhdGU+QXByIDc8
L2RhdGU+PC9wdWItZGF0ZXM+PC9kYXRlcz48aXNibj4xNDYwLTQ3NDQgKEVsZWN0cm9uaWMpJiN4
RDswMzA2LTAwMTIgKExpbmtpbmcpPC9pc2JuPjxhY2Nlc3Npb24tbnVtPjIyMTg5NDI5PC9hY2Nl
c3Npb24tbnVtPjx1cmxzPjxyZWxhdGVkLXVybHM+PHVybD5odHRwOi8vd3d3Lm5jYmkubmxtLm5p
aC5nb3YvcHVibWVkLzIyMTg5NDI5PC91cmw+PC9yZWxhdGVkLXVybHM+PC91cmxzPjxlbGVjdHJv
bmljLXJlc291cmNlLW51bT4xMC4xMDM5L2MyY3MxNTI2MWQ8L2VsZWN0cm9uaWMtcmVzb3VyY2Ut
bnVtPjwvcmVjb3JkPjwvQ2l0ZT48L0VuZE5vdGU+
</w:fldData>
        </w:fldChar>
      </w:r>
      <w:r w:rsidR="00695061">
        <w:rPr>
          <w:noProof/>
        </w:rPr>
        <w:instrText xml:space="preserve"> ADDIN EN.CITE </w:instrText>
      </w:r>
      <w:r w:rsidR="00695061">
        <w:rPr>
          <w:noProof/>
        </w:rPr>
        <w:fldChar w:fldCharType="begin">
          <w:fldData xml:space="preserve">PEVuZE5vdGU+PENpdGU+PEF1dGhvcj5MZXdpbnNraTwvQXV0aG9yPjxZZWFyPjIwMDg8L1llYXI+
PFJlY051bT4yPC9SZWNOdW0+PERpc3BsYXlUZXh0PlsxLTNdPC9EaXNwbGF5VGV4dD48cmVjb3Jk
PjxyZWMtbnVtYmVyPjI8L3JlYy1udW1iZXI+PGZvcmVpZ24ta2V5cz48a2V5IGFwcD0iRU4iIGRi
LWlkPSJyZGVydnRkcnlhemVyOGVmc2VxeHJwem5zNXcycHBwdzBzMDkiIHRpbWVzdGFtcD0iMTQ0
MDU4NTQ5NiI+Mjwva2V5PjwvZm9yZWlnbi1rZXlzPjxyZWYtdHlwZSBuYW1lPSJKb3VybmFsIEFy
dGljbGUiPjE3PC9yZWYtdHlwZT48Y29udHJpYnV0b3JzPjxhdXRob3JzPjxhdXRob3I+TGV3aW5z
a2ksIE4uPC9hdXRob3I+PGF1dGhvcj5Db2x2aW4sIFYuPC9hdXRob3I+PGF1dGhvcj5EcmV6ZWss
IFIuPC9hdXRob3I+PC9hdXRob3JzPjwvY29udHJpYnV0b3JzPjxhdXRoLWFkZHJlc3M+RGVwYXJ0
bWVudCBvZiBCaW9lbmdpbmVlcmluZyBNUy0xNDIsIFJpY2UgVW5pdmVyc2l0eSwgUE8gQm94IDE4
OTIsIEhvdXN0b24sIFRYIDc3MjUxLTE4OTIsIFVTQS48L2F1dGgtYWRkcmVzcz48dGl0bGVzPjx0
aXRsZT5DeXRvdG94aWNpdHkgb2YgbmFub3BhcnRpY2xlczwvdGl0bGU+PHNlY29uZGFyeS10aXRs
ZT5TbWFsbDwvc2Vjb25kYXJ5LXRpdGxlPjxhbHQtdGl0bGU+U21hbGw8L2FsdC10aXRsZT48L3Rp
dGxlcz48cGVyaW9kaWNhbD48ZnVsbC10aXRsZT5TbWFsbDwvZnVsbC10aXRsZT48YWJici0xPlNt
YWxsPC9hYmJyLTE+PC9wZXJpb2RpY2FsPjxhbHQtcGVyaW9kaWNhbD48ZnVsbC10aXRsZT5TbWFs
bDwvZnVsbC10aXRsZT48YWJici0xPlNtYWxsPC9hYmJyLTE+PC9hbHQtcGVyaW9kaWNhbD48cGFn
ZXM+MjYtNDk8L3BhZ2VzPjx2b2x1bWU+NDwvdm9sdW1lPjxudW1iZXI+MTwvbnVtYmVyPjxrZXl3
b3Jkcz48a2V5d29yZD5BbmltYWxzPC9rZXl3b3JkPjxrZXl3b3JkPkNhcmJvbi9jaGVtaXN0cnk8
L2tleXdvcmQ+PGtleXdvcmQ+Q2VsbCBTdXJ2aXZhbC9kcnVnIGVmZmVjdHM8L2tleXdvcmQ+PGtl
eXdvcmQ+SHVtYW5zPC9rZXl3b3JkPjxrZXl3b3JkPk1ldGFscy9jaGVtaXN0cnk8L2tleXdvcmQ+
PGtleXdvcmQ+TmFub3BhcnRpY2xlcy9jaGVtaXN0cnkvKnRveGljaXR5PC9rZXl3b3JkPjxrZXl3
b3JkPlNlbWljb25kdWN0b3JzPC9rZXl3b3JkPjwva2V5d29yZHM+PGRhdGVzPjx5ZWFyPjIwMDg8
L3llYXI+PHB1Yi1kYXRlcz48ZGF0ZT5KYW48L2RhdGU+PC9wdWItZGF0ZXM+PC9kYXRlcz48aXNi
bj4xNjEzLTY4MjkgKEVsZWN0cm9uaWMpJiN4RDsxNjEzLTY4MTAgKExpbmtpbmcpPC9pc2JuPjxh
Y2Nlc3Npb24tbnVtPjE4MTY1OTU5PC9hY2Nlc3Npb24tbnVtPjx1cmxzPjxyZWxhdGVkLXVybHM+
PHVybD5odHRwOi8vd3d3Lm5jYmkubmxtLm5paC5nb3YvcHVibWVkLzE4MTY1OTU5PC91cmw+PC9y
ZWxhdGVkLXVybHM+PC91cmxzPjxlbGVjdHJvbmljLXJlc291cmNlLW51bT4xMC4xMDAyL3NtbGwu
MjAwNzAwNTk1PC9lbGVjdHJvbmljLXJlc291cmNlLW51bT48L3JlY29yZD48L0NpdGU+PENpdGU+
PEF1dGhvcj5OeXN0cm9tPC9BdXRob3I+PFllYXI+MjAxMjwvWWVhcj48UmVjTnVtPjM8L1JlY051
bT48cmVjb3JkPjxyZWMtbnVtYmVyPjM8L3JlYy1udW1iZXI+PGZvcmVpZ24ta2V5cz48a2V5IGFw
cD0iRU4iIGRiLWlkPSJyZGVydnRkcnlhemVyOGVmc2VxeHJwem5zNXcycHBwdzBzMDkiIHRpbWVz
dGFtcD0iMTQ0MDU4NTQ5NyI+Mzwva2V5PjwvZm9yZWlnbi1rZXlzPjxyZWYtdHlwZSBuYW1lPSJK
b3VybmFsIEFydGljbGUiPjE3PC9yZWYtdHlwZT48Y29udHJpYnV0b3JzPjxhdXRob3JzPjxhdXRo
b3I+TnlzdHJvbSwgQS4gTS48L2F1dGhvcj48YXV0aG9yPkZhZGVlbCwgQi48L2F1dGhvcj48L2F1
dGhvcnM+PC9jb250cmlidXRvcnM+PGF1dGgtYWRkcmVzcz5Td2VkaXNoIE1lZGljYWwgTmFub3Nj
aWVuY2UgQ2VudGVyLCBEZXBhcnRtZW50IG9mIE5ldXJvc2NpZW5jZSwgS2Fyb2xpbnNrYSBJbnN0
aXR1dGV0LCBTdG9ja2hvbG0sIFN3ZWRlbi48L2F1dGgtYWRkcmVzcz48dGl0bGVzPjx0aXRsZT5T
YWZldHkgYXNzZXNzbWVudCBvZiBuYW5vbWF0ZXJpYWxzOiBpbXBsaWNhdGlvbnMgZm9yIG5hbm9t
ZWRpY2luZTwvdGl0bGU+PHNlY29uZGFyeS10aXRsZT5KIENvbnRyb2wgUmVsZWFzZTwvc2Vjb25k
YXJ5LXRpdGxlPjxhbHQtdGl0bGU+Sm91cm5hbCBvZiBjb250cm9sbGVkIHJlbGVhc2UgOiBvZmZp
Y2lhbCBqb3VybmFsIG9mIHRoZSBDb250cm9sbGVkIFJlbGVhc2UgU29jaWV0eTwvYWx0LXRpdGxl
PjwvdGl0bGVzPjxwZXJpb2RpY2FsPjxmdWxsLXRpdGxlPkogQ29udHJvbCBSZWxlYXNlPC9mdWxs
LXRpdGxlPjxhYmJyLTE+Sm91cm5hbCBvZiBjb250cm9sbGVkIHJlbGVhc2UgOiBvZmZpY2lhbCBq
b3VybmFsIG9mIHRoZSBDb250cm9sbGVkIFJlbGVhc2UgU29jaWV0eTwvYWJici0xPjwvcGVyaW9k
aWNhbD48YWx0LXBlcmlvZGljYWw+PGZ1bGwtdGl0bGU+SiBDb250cm9sIFJlbGVhc2U8L2Z1bGwt
dGl0bGU+PGFiYnItMT5Kb3VybmFsIG9mIGNvbnRyb2xsZWQgcmVsZWFzZSA6IG9mZmljaWFsIGpv
dXJuYWwgb2YgdGhlIENvbnRyb2xsZWQgUmVsZWFzZSBTb2NpZXR5PC9hYmJyLTE+PC9hbHQtcGVy
aW9kaWNhbD48cGFnZXM+NDAzLTg8L3BhZ2VzPjx2b2x1bWU+MTYxPC92b2x1bWU+PG51bWJlcj4y
PC9udW1iZXI+PGtleXdvcmRzPjxrZXl3b3JkPkFuaW1hbHM8L2tleXdvcmQ+PGtleXdvcmQ+RHJ1
ZyBEZWxpdmVyeSBTeXN0ZW1zPC9rZXl3b3JkPjxrZXl3b3JkPkh1bWFuczwva2V5d29yZD48a2V5
d29yZD5OYW5vbWVkaWNpbmU8L2tleXdvcmQ+PGtleXdvcmQ+TmFub3N0cnVjdHVyZXMvKnRveGlj
aXR5PC9rZXl3b3JkPjwva2V5d29yZHM+PGRhdGVzPjx5ZWFyPjIwMTI8L3llYXI+PHB1Yi1kYXRl
cz48ZGF0ZT5KdWwgMjA8L2RhdGU+PC9wdWItZGF0ZXM+PC9kYXRlcz48aXNibj4xODczLTQ5OTUg
KEVsZWN0cm9uaWMpJiN4RDswMTY4LTM2NTkgKExpbmtpbmcpPC9pc2JuPjxhY2Nlc3Npb24tbnVt
PjIyMzA2NDI4PC9hY2Nlc3Npb24tbnVtPjx1cmxzPjxyZWxhdGVkLXVybHM+PHVybD5odHRwOi8v
d3d3Lm5jYmkubmxtLm5paC5nb3YvcHVibWVkLzIyMzA2NDI4PC91cmw+PC9yZWxhdGVkLXVybHM+
PC91cmxzPjxlbGVjdHJvbmljLXJlc291cmNlLW51bT4xMC4xMDE2L2ouamNvbnJlbC4yMDEyLjAx
LjAyNzwvZWxlY3Ryb25pYy1yZXNvdXJjZS1udW0+PC9yZWNvcmQ+PC9DaXRlPjxDaXRlPjxBdXRo
b3I+TGVlPC9BdXRob3I+PFllYXI+MjAxMjwvWWVhcj48UmVjTnVtPjE8L1JlY051bT48cmVjb3Jk
PjxyZWMtbnVtYmVyPjE8L3JlYy1udW1iZXI+PGZvcmVpZ24ta2V5cz48a2V5IGFwcD0iRU4iIGRi
LWlkPSJyZGVydnRkcnlhemVyOGVmc2VxeHJwem5zNXcycHBwdzBzMDkiIHRpbWVzdGFtcD0iMTQ0
MDU4NTQ5NiI+MTwva2V5PjwvZm9yZWlnbi1rZXlzPjxyZWYtdHlwZSBuYW1lPSJKb3VybmFsIEFy
dGljbGUiPjE3PC9yZWYtdHlwZT48Y29udHJpYnV0b3JzPjxhdXRob3JzPjxhdXRob3I+TGVlLCBE
LiBFLjwvYXV0aG9yPjxhdXRob3I+S29vLCBILjwvYXV0aG9yPjxhdXRob3I+U3VuLCBJLiBDLjwv
YXV0aG9yPjxhdXRob3I+Unl1LCBKLiBILjwvYXV0aG9yPjxhdXRob3I+S2ltLCBLLjwvYXV0aG9y
PjxhdXRob3I+S3dvbiwgSS4gQy48L2F1dGhvcj48L2F1dGhvcnM+PC9jb250cmlidXRvcnM+PGF1
dGgtYWRkcmVzcz5DZW50ZXIgZm9yIFRoZXJhZ25vc2lzLCBCaW9tZWRpY2FsIFJlc2VhcmNoIElu
c3RpdHV0ZSwgS29yZWEgSW5zdGl0dXRlIG9mIFNjaWVuY2UgYW5kIFRlY2hub2xvZ3ksIEh3YXJh
bmdubyAxNC1naWwgNiwgU2VvbmdidWstZ3UsIFNlb3VsIDEzNi03OTEsIFJlcHVibGljIG9mIEtv
cmVhLjwvYXV0aC1hZGRyZXNzPjx0aXRsZXM+PHRpdGxlPk11bHRpZnVuY3Rpb25hbCBuYW5vcGFy
dGljbGVzIGZvciBtdWx0aW1vZGFsIGltYWdpbmcgYW5kIHRoZXJhZ25vc2lzPC90aXRsZT48c2Vj
b25kYXJ5LXRpdGxlPkNoZW0gU29jIFJldjwvc2Vjb25kYXJ5LXRpdGxlPjxhbHQtdGl0bGU+Q2hl
bWljYWwgU29jaWV0eSByZXZpZXdzPC9hbHQtdGl0bGU+PC90aXRsZXM+PHBlcmlvZGljYWw+PGZ1
bGwtdGl0bGU+Q2hlbSBTb2MgUmV2PC9mdWxsLXRpdGxlPjxhYmJyLTE+Q2hlbWljYWwgU29jaWV0
eSByZXZpZXdzPC9hYmJyLTE+PC9wZXJpb2RpY2FsPjxhbHQtcGVyaW9kaWNhbD48ZnVsbC10aXRs
ZT5DaGVtIFNvYyBSZXY8L2Z1bGwtdGl0bGU+PGFiYnItMT5DaGVtaWNhbCBTb2NpZXR5IHJldmll
d3M8L2FiYnItMT48L2FsdC1wZXJpb2RpY2FsPjxwYWdlcz4yNjU2LTcyPC9wYWdlcz48dm9sdW1l
PjQxPC92b2x1bWU+PG51bWJlcj43PC9udW1iZXI+PGtleXdvcmRzPjxrZXl3b3JkPipEaWFnbm9z
dGljIEltYWdpbmc8L2tleXdvcmQ+PGtleXdvcmQ+KkRydWcgRGVsaXZlcnkgU3lzdGVtczwva2V5
d29yZD48a2V5d29yZD5IdW1hbnM8L2tleXdvcmQ+PGtleXdvcmQ+TmFub21lZGljaW5lLyptZXRo
b2RzPC9rZXl3b3JkPjxrZXl3b3JkPk5hbm9wYXJ0aWNsZXMvKmNoZW1pc3RyeTwva2V5d29yZD48
L2tleXdvcmRzPjxkYXRlcz48eWVhcj4yMDEyPC95ZWFyPjxwdWItZGF0ZXM+PGRhdGU+QXByIDc8
L2RhdGU+PC9wdWItZGF0ZXM+PC9kYXRlcz48aXNibj4xNDYwLTQ3NDQgKEVsZWN0cm9uaWMpJiN4
RDswMzA2LTAwMTIgKExpbmtpbmcpPC9pc2JuPjxhY2Nlc3Npb24tbnVtPjIyMTg5NDI5PC9hY2Nl
c3Npb24tbnVtPjx1cmxzPjxyZWxhdGVkLXVybHM+PHVybD5odHRwOi8vd3d3Lm5jYmkubmxtLm5p
aC5nb3YvcHVibWVkLzIyMTg5NDI5PC91cmw+PC9yZWxhdGVkLXVybHM+PC91cmxzPjxlbGVjdHJv
bmljLXJlc291cmNlLW51bT4xMC4xMDM5L2MyY3MxNTI2MWQ8L2VsZWN0cm9uaWMtcmVzb3VyY2Ut
bnVtPjwvcmVjb3JkPjwvQ2l0ZT48L0VuZE5vdGU+
</w:fldData>
        </w:fldChar>
      </w:r>
      <w:r w:rsidR="00695061">
        <w:rPr>
          <w:noProof/>
        </w:rPr>
        <w:instrText xml:space="preserve"> ADDIN EN.CITE.DATA </w:instrText>
      </w:r>
      <w:r w:rsidR="00695061">
        <w:rPr>
          <w:noProof/>
        </w:rPr>
      </w:r>
      <w:r w:rsidR="00695061">
        <w:rPr>
          <w:noProof/>
        </w:rPr>
        <w:fldChar w:fldCharType="end"/>
      </w:r>
      <w:r w:rsidR="00B12517">
        <w:rPr>
          <w:noProof/>
        </w:rPr>
      </w:r>
      <w:r w:rsidR="00B12517">
        <w:rPr>
          <w:noProof/>
        </w:rPr>
        <w:fldChar w:fldCharType="separate"/>
      </w:r>
      <w:r w:rsidR="00695061">
        <w:rPr>
          <w:noProof/>
        </w:rPr>
        <w:t>[</w:t>
      </w:r>
      <w:hyperlink w:anchor="_ENREF_1" w:tooltip="Lee, 2012 #1" w:history="1">
        <w:r w:rsidR="00695061">
          <w:rPr>
            <w:noProof/>
          </w:rPr>
          <w:t>1-3</w:t>
        </w:r>
      </w:hyperlink>
      <w:r w:rsidR="00695061">
        <w:rPr>
          <w:noProof/>
        </w:rPr>
        <w:t>]</w:t>
      </w:r>
      <w:r w:rsidR="00B12517">
        <w:rPr>
          <w:noProof/>
        </w:rPr>
        <w:fldChar w:fldCharType="end"/>
      </w:r>
      <w:r w:rsidR="00512633">
        <w:rPr>
          <w:noProof/>
        </w:rPr>
        <w:t>.</w:t>
      </w:r>
      <w:r w:rsidRPr="000348D6">
        <w:rPr>
          <w:noProof/>
        </w:rPr>
        <w:t xml:space="preserve"> </w:t>
      </w:r>
      <w:r w:rsidR="0062630F">
        <w:t>At present</w:t>
      </w:r>
      <w:r w:rsidR="0062630F" w:rsidRPr="000348D6">
        <w:t xml:space="preserve"> </w:t>
      </w:r>
      <w:r w:rsidRPr="000348D6">
        <w:t xml:space="preserve">a dedicated regulatory framework for testing </w:t>
      </w:r>
      <w:proofErr w:type="spellStart"/>
      <w:r w:rsidRPr="000348D6">
        <w:t>nanomedicines</w:t>
      </w:r>
      <w:proofErr w:type="spellEnd"/>
      <w:r w:rsidRPr="000348D6">
        <w:t xml:space="preserve"> does not yet</w:t>
      </w:r>
      <w:r w:rsidRPr="00B758B3">
        <w:t xml:space="preserve"> </w:t>
      </w:r>
      <w:r w:rsidRPr="000348D6">
        <w:t>exist</w:t>
      </w:r>
      <w:r w:rsidR="00512633">
        <w:t xml:space="preserve"> and cell-based assays are the </w:t>
      </w:r>
      <w:r w:rsidR="0062630F">
        <w:t xml:space="preserve">current </w:t>
      </w:r>
      <w:r w:rsidR="00512633">
        <w:t xml:space="preserve">method of choice despite poor </w:t>
      </w:r>
      <w:r w:rsidR="00512633" w:rsidRPr="00484F54">
        <w:rPr>
          <w:i/>
        </w:rPr>
        <w:t>in vitro-in vivo</w:t>
      </w:r>
      <w:r w:rsidR="00512633">
        <w:t xml:space="preserve"> correlations of nanomaterial toxicity </w:t>
      </w:r>
      <w:r w:rsidR="00512633">
        <w:fldChar w:fldCharType="begin"/>
      </w:r>
      <w:r w:rsidR="00695061">
        <w:instrText xml:space="preserve"> ADDIN EN.CITE &lt;EndNote&gt;&lt;Cite&gt;&lt;Author&gt;Hillegass&lt;/Author&gt;&lt;Year&gt;2010&lt;/Year&gt;&lt;RecNum&gt;4&lt;/RecNum&gt;&lt;DisplayText&gt;[4]&lt;/DisplayText&gt;&lt;record&gt;&lt;rec-number&gt;4&lt;/rec-number&gt;&lt;foreign-keys&gt;&lt;key app="EN" db-id="rdervtdryazer8efseqxrpzns5w2pppw0s09" timestamp="1440585498"&gt;4&lt;/key&gt;&lt;/foreign-keys&gt;&lt;ref-type name="Journal Article"&gt;17&lt;/ref-type&gt;&lt;contributors&gt;&lt;authors&gt;&lt;author&gt;Hillegass, J. M.&lt;/author&gt;&lt;author&gt;Shukla, A.&lt;/author&gt;&lt;author&gt;Lathrop, S. A.&lt;/author&gt;&lt;author&gt;MacPherson, M. B.&lt;/author&gt;&lt;author&gt;Fukagawa, N. K.&lt;/author&gt;&lt;author&gt;Mossman, B. T.&lt;/author&gt;&lt;/authors&gt;&lt;/contributors&gt;&lt;auth-address&gt;Department of Pathology, University of Vermont College of Medicine, Burlington, VT 05405, USA.&lt;/auth-address&gt;&lt;titles&gt;&lt;title&gt;Assessing nanotoxicity in cells in vitro&lt;/title&gt;&lt;secondary-title&gt;Wiley Interdiscip Rev Nanomed Nanobiotechnol&lt;/secondary-title&gt;&lt;alt-title&gt;Wiley interdisciplinary reviews. Nanomedicine and nanobiotechnology&lt;/alt-title&gt;&lt;/titles&gt;&lt;periodical&gt;&lt;full-title&gt;Wiley Interdiscip Rev Nanomed Nanobiotechnol&lt;/full-title&gt;&lt;abbr-1&gt;Wiley interdisciplinary reviews. Nanomedicine and nanobiotechnology&lt;/abbr-1&gt;&lt;/periodical&gt;&lt;alt-periodical&gt;&lt;full-title&gt;Wiley Interdiscip Rev Nanomed Nanobiotechnol&lt;/full-title&gt;&lt;abbr-1&gt;Wiley interdisciplinary reviews. Nanomedicine and nanobiotechnology&lt;/abbr-1&gt;&lt;/alt-periodical&gt;&lt;pages&gt;219-31&lt;/pages&gt;&lt;volume&gt;2&lt;/volume&gt;&lt;number&gt;3&lt;/number&gt;&lt;keywords&gt;&lt;keyword&gt;Animals&lt;/keyword&gt;&lt;keyword&gt;Cell Proliferation/drug effects&lt;/keyword&gt;&lt;keyword&gt;Cells, Cultured&lt;/keyword&gt;&lt;keyword&gt;Gene Expression/drug effects&lt;/keyword&gt;&lt;keyword&gt;Humans&lt;/keyword&gt;&lt;keyword&gt;Mutagenicity Tests&lt;/keyword&gt;&lt;keyword&gt;Nanostructures/*toxicity&lt;/keyword&gt;&lt;keyword&gt;Toxicity Tests/methods&lt;/keyword&gt;&lt;/keywords&gt;&lt;dates&gt;&lt;year&gt;2010&lt;/year&gt;&lt;pub-dates&gt;&lt;date&gt;May-Jun&lt;/date&gt;&lt;/pub-dates&gt;&lt;/dates&gt;&lt;isbn&gt;1939-0041 (Electronic)&amp;#xD;1939-0041 (Linking)&lt;/isbn&gt;&lt;accession-num&gt;20063369&lt;/accession-num&gt;&lt;urls&gt;&lt;related-urls&gt;&lt;url&gt;http://www.ncbi.nlm.nih.gov/pubmed/20063369&lt;/url&gt;&lt;/related-urls&gt;&lt;/urls&gt;&lt;custom2&gt;2854858&lt;/custom2&gt;&lt;electronic-resource-num&gt;10.1002/wnan.54&lt;/electronic-resource-num&gt;&lt;/record&gt;&lt;/Cite&gt;&lt;/EndNote&gt;</w:instrText>
      </w:r>
      <w:r w:rsidR="00512633">
        <w:fldChar w:fldCharType="separate"/>
      </w:r>
      <w:r w:rsidR="00695061">
        <w:rPr>
          <w:noProof/>
        </w:rPr>
        <w:t>[</w:t>
      </w:r>
      <w:hyperlink w:anchor="_ENREF_4" w:tooltip="Hillegass, 2010 #4" w:history="1">
        <w:r w:rsidR="00695061">
          <w:rPr>
            <w:noProof/>
          </w:rPr>
          <w:t>4</w:t>
        </w:r>
      </w:hyperlink>
      <w:r w:rsidR="00695061">
        <w:rPr>
          <w:noProof/>
        </w:rPr>
        <w:t>]</w:t>
      </w:r>
      <w:r w:rsidR="00512633">
        <w:fldChar w:fldCharType="end"/>
      </w:r>
      <w:r w:rsidR="00512633">
        <w:t>.</w:t>
      </w:r>
      <w:r w:rsidR="004E1E6B">
        <w:t xml:space="preserve"> </w:t>
      </w:r>
      <w:r w:rsidR="004B5844">
        <w:t>Despite t</w:t>
      </w:r>
      <w:r w:rsidRPr="000348D6">
        <w:t xml:space="preserve">he increase in number of publications in </w:t>
      </w:r>
      <w:proofErr w:type="spellStart"/>
      <w:r w:rsidRPr="000348D6">
        <w:t>nanomedicine</w:t>
      </w:r>
      <w:proofErr w:type="spellEnd"/>
      <w:r w:rsidRPr="000348D6">
        <w:t xml:space="preserve"> </w:t>
      </w:r>
      <w:r w:rsidR="0062630F">
        <w:t>over</w:t>
      </w:r>
      <w:r w:rsidRPr="000348D6">
        <w:t xml:space="preserve"> the past 5-10 years</w:t>
      </w:r>
      <w:r w:rsidR="00D30384">
        <w:t xml:space="preserve"> </w:t>
      </w:r>
      <w:r w:rsidR="00D30384">
        <w:fldChar w:fldCharType="begin">
          <w:fldData xml:space="preserve">PEVuZE5vdGU+PENpdGU+PEF1dGhvcj5EdW5jYW48L0F1dGhvcj48WWVhcj4yMDEyPC9ZZWFyPjxS
ZWNOdW0+NTwvUmVjTnVtPjxEaXNwbGF5VGV4dD5bNSwgNl08L0Rpc3BsYXlUZXh0PjxyZWNvcmQ+
PHJlYy1udW1iZXI+NTwvcmVjLW51bWJlcj48Zm9yZWlnbi1rZXlzPjxrZXkgYXBwPSJFTiIgZGIt
aWQ9InJkZXJ2dGRyeWF6ZXI4ZWZzZXF4cnB6bnM1dzJwcHB3MHMwOSIgdGltZXN0YW1wPSIxNDQw
NTg1NDk5Ij41PC9rZXk+PC9mb3JlaWduLWtleXM+PHJlZi10eXBlIG5hbWU9IkJvb2sgU2VjdGlv
biI+NTwvcmVmLXR5cGU+PGNvbnRyaWJ1dG9ycz48YXV0aG9ycz48YXV0aG9yPkR1bmNhbiwgUi48
L2F1dGhvcj48L2F1dGhvcnM+PHNlY29uZGFyeS1hdXRob3JzPjxhdXRob3I+RmFkZWVsLCBCLjwv
YXV0aG9yPjwvc2Vjb25kYXJ5LWF1dGhvcnM+PC9jb250cmlidXRvcnM+PHRpdGxlcz48dGl0bGU+
TmFub21lZGljaW5lKHMpIGFuZCB0aGVpciBSZWd1bGF0aW9uOiBBbiBPdmVydmlldzwvdGl0bGU+
PHNlY29uZGFyeS10aXRsZT5TYWZldHkgQXNzZXNzbWVudCBvZiBOYW5vbWF0ZXJpYWxzOiBJbXBs
aWNhdGlvbiBmb3IgTmFub21lZGljaW5lPC9zZWNvbmRhcnktdGl0bGU+PC90aXRsZXM+PHBhZ2Vz
PjEgLSAzMCA8L3BhZ2VzPjxzZWN0aW9uPjE8L3NlY3Rpb24+PGRhdGVzPjx5ZWFyPjIwMTI8L3ll
YXI+PC9kYXRlcz48cHVibGlzaGVyPlBhbiBTdGFuZm9yZCBQdWJsaXNoaW5nIFB0ZSBMdGQ8L3B1
Ymxpc2hlcj48dXJscz48L3VybHM+PC9yZWNvcmQ+PC9DaXRlPjxDaXRlPjxBdXRob3I+RHVuY2Fu
PC9BdXRob3I+PFllYXI+MjAxMTwvWWVhcj48UmVjTnVtPjY8L1JlY051bT48cmVjb3JkPjxyZWMt
bnVtYmVyPjY8L3JlYy1udW1iZXI+PGZvcmVpZ24ta2V5cz48a2V5IGFwcD0iRU4iIGRiLWlkPSJy
ZGVydnRkcnlhemVyOGVmc2VxeHJwem5zNXcycHBwdzBzMDkiIHRpbWVzdGFtcD0iMTQ0MDU4NTUw
MCI+Njwva2V5PjwvZm9yZWlnbi1rZXlzPjxyZWYtdHlwZSBuYW1lPSJKb3VybmFsIEFydGljbGUi
PjE3PC9yZWYtdHlwZT48Y29udHJpYnV0b3JzPjxhdXRob3JzPjxhdXRob3I+RHVuY2FuLCBSLjwv
YXV0aG9yPjxhdXRob3I+R2FzcGFyLCBSLjwvYXV0aG9yPjwvYXV0aG9ycz48L2NvbnRyaWJ1dG9y
cz48YXV0aC1hZGRyZXNzPlBvbHltZXIgVGhlcmFwZXV0aWNzIExhYi4sIENlbnRybyBkZSBJbnZl
c3RpZ2FjaW9uIFByaW5jaXBlIEZlbGlwZSwgQXYuIEF1dG9waXN0YSBkZWwgU2FsZXIgMTYgRS00
NjAxMiwgVmFsZW5jaWEsIFNwYWluLiBwcm9mcnV0aGR1bmNhbkBidGludGVybmV0LmNvbTwvYXV0
aC1hZGRyZXNzPjx0aXRsZXM+PHRpdGxlPk5hbm9tZWRpY2luZShzKSB1bmRlciB0aGUgbWljcm9z
Y29wZTwvdGl0bGU+PHNlY29uZGFyeS10aXRsZT5Nb2wgUGhhcm08L3NlY29uZGFyeS10aXRsZT48
YWx0LXRpdGxlPk1vbGVjdWxhciBwaGFybWFjZXV0aWNzPC9hbHQtdGl0bGU+PC90aXRsZXM+PHBl
cmlvZGljYWw+PGZ1bGwtdGl0bGU+TW9sIFBoYXJtPC9mdWxsLXRpdGxlPjxhYmJyLTE+TW9sZWN1
bGFyIHBoYXJtYWNldXRpY3M8L2FiYnItMT48L3BlcmlvZGljYWw+PGFsdC1wZXJpb2RpY2FsPjxm
dWxsLXRpdGxlPk1vbCBQaGFybTwvZnVsbC10aXRsZT48YWJici0xPk1vbGVjdWxhciBwaGFybWFj
ZXV0aWNzPC9hYmJyLTE+PC9hbHQtcGVyaW9kaWNhbD48cGFnZXM+MjEwMS00MTwvcGFnZXM+PHZv
bHVtZT44PC92b2x1bWU+PG51bWJlcj42PC9udW1iZXI+PGtleXdvcmRzPjxrZXl3b3JkPkRpYWdu
b3N0aWMgSW1hZ2luZzwva2V5d29yZD48a2V5d29yZD5EcnVnIERlbGl2ZXJ5IFN5c3RlbXM8L2tl
eXdvcmQ+PGtleXdvcmQ+RHJ1ZyBFdmFsdWF0aW9uLCBQcmVjbGluaWNhbDwva2V5d29yZD48a2V5
d29yZD5IdW1hbnM8L2tleXdvcmQ+PGtleXdvcmQ+Kk5hbm9tZWRpY2luZTwva2V5d29yZD48a2V5
d29yZD5OZW9wbGFzbXMvdGhlcmFweTwva2V5d29yZD48L2tleXdvcmRzPjxkYXRlcz48eWVhcj4y
MDExPC95ZWFyPjxwdWItZGF0ZXM+PGRhdGU+RGVjIDU8L2RhdGU+PC9wdWItZGF0ZXM+PC9kYXRl
cz48aXNibj4xNTQzLTgzOTIgKEVsZWN0cm9uaWMpJiN4RDsxNTQzLTgzODQgKExpbmtpbmcpPC9p
c2JuPjxhY2Nlc3Npb24tbnVtPjIxOTc0NzQ5PC9hY2Nlc3Npb24tbnVtPjx1cmxzPjxyZWxhdGVk
LXVybHM+PHVybD5odHRwOi8vd3d3Lm5jYmkubmxtLm5paC5nb3YvcHVibWVkLzIxOTc0NzQ5PC91
cmw+PC9yZWxhdGVkLXVybHM+PC91cmxzPjxlbGVjdHJvbmljLXJlc291cmNlLW51bT4xMC4xMDIx
L21wMjAwMzk0dDwvZWxlY3Ryb25pYy1yZXNvdXJjZS1udW0+PC9yZWNvcmQ+PC9DaXRlPjwvRW5k
Tm90ZT5=
</w:fldData>
        </w:fldChar>
      </w:r>
      <w:r w:rsidR="00695061">
        <w:instrText xml:space="preserve"> ADDIN EN.CITE </w:instrText>
      </w:r>
      <w:r w:rsidR="00695061">
        <w:fldChar w:fldCharType="begin">
          <w:fldData xml:space="preserve">PEVuZE5vdGU+PENpdGU+PEF1dGhvcj5EdW5jYW48L0F1dGhvcj48WWVhcj4yMDEyPC9ZZWFyPjxS
ZWNOdW0+NTwvUmVjTnVtPjxEaXNwbGF5VGV4dD5bNSwgNl08L0Rpc3BsYXlUZXh0PjxyZWNvcmQ+
PHJlYy1udW1iZXI+NTwvcmVjLW51bWJlcj48Zm9yZWlnbi1rZXlzPjxrZXkgYXBwPSJFTiIgZGIt
aWQ9InJkZXJ2dGRyeWF6ZXI4ZWZzZXF4cnB6bnM1dzJwcHB3MHMwOSIgdGltZXN0YW1wPSIxNDQw
NTg1NDk5Ij41PC9rZXk+PC9mb3JlaWduLWtleXM+PHJlZi10eXBlIG5hbWU9IkJvb2sgU2VjdGlv
biI+NTwvcmVmLXR5cGU+PGNvbnRyaWJ1dG9ycz48YXV0aG9ycz48YXV0aG9yPkR1bmNhbiwgUi48
L2F1dGhvcj48L2F1dGhvcnM+PHNlY29uZGFyeS1hdXRob3JzPjxhdXRob3I+RmFkZWVsLCBCLjwv
YXV0aG9yPjwvc2Vjb25kYXJ5LWF1dGhvcnM+PC9jb250cmlidXRvcnM+PHRpdGxlcz48dGl0bGU+
TmFub21lZGljaW5lKHMpIGFuZCB0aGVpciBSZWd1bGF0aW9uOiBBbiBPdmVydmlldzwvdGl0bGU+
PHNlY29uZGFyeS10aXRsZT5TYWZldHkgQXNzZXNzbWVudCBvZiBOYW5vbWF0ZXJpYWxzOiBJbXBs
aWNhdGlvbiBmb3IgTmFub21lZGljaW5lPC9zZWNvbmRhcnktdGl0bGU+PC90aXRsZXM+PHBhZ2Vz
PjEgLSAzMCA8L3BhZ2VzPjxzZWN0aW9uPjE8L3NlY3Rpb24+PGRhdGVzPjx5ZWFyPjIwMTI8L3ll
YXI+PC9kYXRlcz48cHVibGlzaGVyPlBhbiBTdGFuZm9yZCBQdWJsaXNoaW5nIFB0ZSBMdGQ8L3B1
Ymxpc2hlcj48dXJscz48L3VybHM+PC9yZWNvcmQ+PC9DaXRlPjxDaXRlPjxBdXRob3I+RHVuY2Fu
PC9BdXRob3I+PFllYXI+MjAxMTwvWWVhcj48UmVjTnVtPjY8L1JlY051bT48cmVjb3JkPjxyZWMt
bnVtYmVyPjY8L3JlYy1udW1iZXI+PGZvcmVpZ24ta2V5cz48a2V5IGFwcD0iRU4iIGRiLWlkPSJy
ZGVydnRkcnlhemVyOGVmc2VxeHJwem5zNXcycHBwdzBzMDkiIHRpbWVzdGFtcD0iMTQ0MDU4NTUw
MCI+Njwva2V5PjwvZm9yZWlnbi1rZXlzPjxyZWYtdHlwZSBuYW1lPSJKb3VybmFsIEFydGljbGUi
PjE3PC9yZWYtdHlwZT48Y29udHJpYnV0b3JzPjxhdXRob3JzPjxhdXRob3I+RHVuY2FuLCBSLjwv
YXV0aG9yPjxhdXRob3I+R2FzcGFyLCBSLjwvYXV0aG9yPjwvYXV0aG9ycz48L2NvbnRyaWJ1dG9y
cz48YXV0aC1hZGRyZXNzPlBvbHltZXIgVGhlcmFwZXV0aWNzIExhYi4sIENlbnRybyBkZSBJbnZl
c3RpZ2FjaW9uIFByaW5jaXBlIEZlbGlwZSwgQXYuIEF1dG9waXN0YSBkZWwgU2FsZXIgMTYgRS00
NjAxMiwgVmFsZW5jaWEsIFNwYWluLiBwcm9mcnV0aGR1bmNhbkBidGludGVybmV0LmNvbTwvYXV0
aC1hZGRyZXNzPjx0aXRsZXM+PHRpdGxlPk5hbm9tZWRpY2luZShzKSB1bmRlciB0aGUgbWljcm9z
Y29wZTwvdGl0bGU+PHNlY29uZGFyeS10aXRsZT5Nb2wgUGhhcm08L3NlY29uZGFyeS10aXRsZT48
YWx0LXRpdGxlPk1vbGVjdWxhciBwaGFybWFjZXV0aWNzPC9hbHQtdGl0bGU+PC90aXRsZXM+PHBl
cmlvZGljYWw+PGZ1bGwtdGl0bGU+TW9sIFBoYXJtPC9mdWxsLXRpdGxlPjxhYmJyLTE+TW9sZWN1
bGFyIHBoYXJtYWNldXRpY3M8L2FiYnItMT48L3BlcmlvZGljYWw+PGFsdC1wZXJpb2RpY2FsPjxm
dWxsLXRpdGxlPk1vbCBQaGFybTwvZnVsbC10aXRsZT48YWJici0xPk1vbGVjdWxhciBwaGFybWFj
ZXV0aWNzPC9hYmJyLTE+PC9hbHQtcGVyaW9kaWNhbD48cGFnZXM+MjEwMS00MTwvcGFnZXM+PHZv
bHVtZT44PC92b2x1bWU+PG51bWJlcj42PC9udW1iZXI+PGtleXdvcmRzPjxrZXl3b3JkPkRpYWdu
b3N0aWMgSW1hZ2luZzwva2V5d29yZD48a2V5d29yZD5EcnVnIERlbGl2ZXJ5IFN5c3RlbXM8L2tl
eXdvcmQ+PGtleXdvcmQ+RHJ1ZyBFdmFsdWF0aW9uLCBQcmVjbGluaWNhbDwva2V5d29yZD48a2V5
d29yZD5IdW1hbnM8L2tleXdvcmQ+PGtleXdvcmQ+Kk5hbm9tZWRpY2luZTwva2V5d29yZD48a2V5
d29yZD5OZW9wbGFzbXMvdGhlcmFweTwva2V5d29yZD48L2tleXdvcmRzPjxkYXRlcz48eWVhcj4y
MDExPC95ZWFyPjxwdWItZGF0ZXM+PGRhdGU+RGVjIDU8L2RhdGU+PC9wdWItZGF0ZXM+PC9kYXRl
cz48aXNibj4xNTQzLTgzOTIgKEVsZWN0cm9uaWMpJiN4RDsxNTQzLTgzODQgKExpbmtpbmcpPC9p
c2JuPjxhY2Nlc3Npb24tbnVtPjIxOTc0NzQ5PC9hY2Nlc3Npb24tbnVtPjx1cmxzPjxyZWxhdGVk
LXVybHM+PHVybD5odHRwOi8vd3d3Lm5jYmkubmxtLm5paC5nb3YvcHVibWVkLzIxOTc0NzQ5PC91
cmw+PC9yZWxhdGVkLXVybHM+PC91cmxzPjxlbGVjdHJvbmljLXJlc291cmNlLW51bT4xMC4xMDIx
L21wMjAwMzk0dDwvZWxlY3Ryb25pYy1yZXNvdXJjZS1udW0+PC9yZWNvcmQ+PC9DaXRlPjwvRW5k
Tm90ZT5=
</w:fldData>
        </w:fldChar>
      </w:r>
      <w:r w:rsidR="00695061">
        <w:instrText xml:space="preserve"> ADDIN EN.CITE.DATA </w:instrText>
      </w:r>
      <w:r w:rsidR="00695061">
        <w:fldChar w:fldCharType="end"/>
      </w:r>
      <w:r w:rsidR="00D30384">
        <w:fldChar w:fldCharType="separate"/>
      </w:r>
      <w:r w:rsidR="00695061">
        <w:rPr>
          <w:noProof/>
        </w:rPr>
        <w:t>[</w:t>
      </w:r>
      <w:hyperlink w:anchor="_ENREF_5" w:tooltip="Duncan, 2012 #5" w:history="1">
        <w:r w:rsidR="00695061">
          <w:rPr>
            <w:noProof/>
          </w:rPr>
          <w:t>5</w:t>
        </w:r>
      </w:hyperlink>
      <w:r w:rsidR="00695061">
        <w:rPr>
          <w:noProof/>
        </w:rPr>
        <w:t xml:space="preserve">, </w:t>
      </w:r>
      <w:hyperlink w:anchor="_ENREF_6" w:tooltip="Duncan, 2011 #6" w:history="1">
        <w:r w:rsidR="00695061">
          <w:rPr>
            <w:noProof/>
          </w:rPr>
          <w:t>6</w:t>
        </w:r>
      </w:hyperlink>
      <w:r w:rsidR="00695061">
        <w:rPr>
          <w:noProof/>
        </w:rPr>
        <w:t>]</w:t>
      </w:r>
      <w:r w:rsidR="00D30384">
        <w:fldChar w:fldCharType="end"/>
      </w:r>
      <w:r w:rsidR="009E6369">
        <w:rPr>
          <w:noProof/>
        </w:rPr>
        <w:t>,</w:t>
      </w:r>
      <w:r w:rsidR="004B5844">
        <w:t xml:space="preserve"> </w:t>
      </w:r>
      <w:r w:rsidRPr="000348D6">
        <w:t xml:space="preserve">it is often difficult to obtain conclusive results on the toxicity of engineered </w:t>
      </w:r>
      <w:proofErr w:type="spellStart"/>
      <w:r w:rsidRPr="000348D6">
        <w:t>nanomaterials</w:t>
      </w:r>
      <w:proofErr w:type="spellEnd"/>
      <w:r w:rsidR="0062630F">
        <w:t>, which is</w:t>
      </w:r>
      <w:r w:rsidR="003859EA">
        <w:t xml:space="preserve"> </w:t>
      </w:r>
      <w:r w:rsidR="0062630F">
        <w:t>d</w:t>
      </w:r>
      <w:r w:rsidR="003859EA">
        <w:t>ue to</w:t>
      </w:r>
      <w:r w:rsidRPr="000348D6">
        <w:t xml:space="preserve"> poor </w:t>
      </w:r>
      <w:proofErr w:type="spellStart"/>
      <w:r w:rsidRPr="000348D6">
        <w:t>physic</w:t>
      </w:r>
      <w:r w:rsidR="004B5844">
        <w:t>o</w:t>
      </w:r>
      <w:proofErr w:type="spellEnd"/>
      <w:r w:rsidR="004B5844">
        <w:t>-c</w:t>
      </w:r>
      <w:r w:rsidRPr="000348D6">
        <w:t xml:space="preserve">hemical characterization of the material and </w:t>
      </w:r>
      <w:r>
        <w:t xml:space="preserve">a distinct </w:t>
      </w:r>
      <w:r w:rsidRPr="000348D6">
        <w:t>lack of standardized protocols</w:t>
      </w:r>
      <w:r>
        <w:t xml:space="preserve"> </w:t>
      </w:r>
      <w:r w:rsidR="00D74FA5">
        <w:fldChar w:fldCharType="begin"/>
      </w:r>
      <w:r w:rsidR="00695061">
        <w:instrText xml:space="preserve"> ADDIN EN.CITE &lt;EndNote&gt;&lt;Cite&gt;&lt;Author&gt;Venditto&lt;/Author&gt;&lt;Year&gt;2013&lt;/Year&gt;&lt;RecNum&gt;7&lt;/RecNum&gt;&lt;DisplayText&gt;[7]&lt;/DisplayText&gt;&lt;record&gt;&lt;rec-number&gt;7&lt;/rec-number&gt;&lt;foreign-keys&gt;&lt;key app="EN" db-id="rdervtdryazer8efseqxrpzns5w2pppw0s09" timestamp="1440585501"&gt;7&lt;/key&gt;&lt;/foreign-keys&gt;&lt;ref-type name="Journal Article"&gt;17&lt;/ref-type&gt;&lt;contributors&gt;&lt;authors&gt;&lt;author&gt;Venditto, V. J.&lt;/author&gt;&lt;author&gt;Szoka, F. C., Jr.&lt;/author&gt;&lt;/authors&gt;&lt;/contributors&gt;&lt;auth-address&gt;Department of Bioengineering and Therapeutic Sciences, University of California, San Francisco, 94143-0912, USA.&lt;/auth-address&gt;&lt;titles&gt;&lt;title&gt;Cancer nanomedicines: so many papers and so few drugs!&lt;/title&gt;&lt;secondary-title&gt;Adv Drug Deliv Rev&lt;/secondary-title&gt;&lt;alt-title&gt;Advanced drug delivery reviews&lt;/alt-title&gt;&lt;/titles&gt;&lt;periodical&gt;&lt;full-title&gt;Adv Drug Deliv Rev&lt;/full-title&gt;&lt;abbr-1&gt;Advanced drug delivery reviews&lt;/abbr-1&gt;&lt;/periodical&gt;&lt;alt-periodical&gt;&lt;full-title&gt;Adv Drug Deliv Rev&lt;/full-title&gt;&lt;abbr-1&gt;Advanced drug delivery reviews&lt;/abbr-1&gt;&lt;/alt-periodical&gt;&lt;pages&gt;80-8&lt;/pages&gt;&lt;volume&gt;65&lt;/volume&gt;&lt;number&gt;1&lt;/number&gt;&lt;keywords&gt;&lt;keyword&gt;Antineoplastic Agents/*administration &amp;amp; dosage/*chemistry&lt;/keyword&gt;&lt;keyword&gt;Drug Carriers/*administration &amp;amp; dosage/*chemistry&lt;/keyword&gt;&lt;keyword&gt;Drug Delivery Systems/*methods&lt;/keyword&gt;&lt;keyword&gt;Humans&lt;/keyword&gt;&lt;keyword&gt;Nanomedicine/*methods&lt;/keyword&gt;&lt;keyword&gt;Neoplasms/*drug therapy&lt;/keyword&gt;&lt;/keywords&gt;&lt;dates&gt;&lt;year&gt;2013&lt;/year&gt;&lt;pub-dates&gt;&lt;date&gt;Jan&lt;/date&gt;&lt;/pub-dates&gt;&lt;/dates&gt;&lt;isbn&gt;1872-8294 (Electronic)&amp;#xD;0169-409X (Linking)&lt;/isbn&gt;&lt;accession-num&gt;23036224&lt;/accession-num&gt;&lt;urls&gt;&lt;related-urls&gt;&lt;url&gt;http://www.ncbi.nlm.nih.gov/pubmed/23036224&lt;/url&gt;&lt;/related-urls&gt;&lt;/urls&gt;&lt;custom2&gt;3565003&lt;/custom2&gt;&lt;electronic-resource-num&gt;10.1016/j.addr.2012.09.038&lt;/electronic-resource-num&gt;&lt;/record&gt;&lt;/Cite&gt;&lt;/EndNote&gt;</w:instrText>
      </w:r>
      <w:r w:rsidR="00D74FA5">
        <w:fldChar w:fldCharType="separate"/>
      </w:r>
      <w:r w:rsidR="00695061">
        <w:rPr>
          <w:noProof/>
        </w:rPr>
        <w:t>[</w:t>
      </w:r>
      <w:hyperlink w:anchor="_ENREF_7" w:tooltip="Venditto, 2013 #7" w:history="1">
        <w:r w:rsidR="00695061">
          <w:rPr>
            <w:noProof/>
          </w:rPr>
          <w:t>7</w:t>
        </w:r>
      </w:hyperlink>
      <w:r w:rsidR="00695061">
        <w:rPr>
          <w:noProof/>
        </w:rPr>
        <w:t>]</w:t>
      </w:r>
      <w:r w:rsidR="00D74FA5">
        <w:fldChar w:fldCharType="end"/>
      </w:r>
      <w:r w:rsidR="003859EA">
        <w:t>.</w:t>
      </w:r>
      <w:r w:rsidR="004E1E6B">
        <w:t xml:space="preserve"> </w:t>
      </w:r>
      <w:r w:rsidR="003859EA">
        <w:t>This</w:t>
      </w:r>
      <w:r w:rsidR="003859EA" w:rsidRPr="004E1E6B">
        <w:t xml:space="preserve"> </w:t>
      </w:r>
      <w:r w:rsidRPr="004E1E6B">
        <w:t xml:space="preserve">is seriously hampering the transfer of many promising </w:t>
      </w:r>
      <w:proofErr w:type="spellStart"/>
      <w:r w:rsidRPr="004E1E6B">
        <w:t>nanomedicines</w:t>
      </w:r>
      <w:proofErr w:type="spellEnd"/>
      <w:r w:rsidRPr="004E1E6B">
        <w:t xml:space="preserve"> to the clinic.</w:t>
      </w:r>
      <w:r w:rsidR="00545DE9">
        <w:tab/>
      </w:r>
    </w:p>
    <w:p w14:paraId="2F988DC3" w14:textId="77777777" w:rsidR="00F2453A" w:rsidRPr="00545DE9" w:rsidRDefault="00F2453A" w:rsidP="00484F54">
      <w:pPr>
        <w:pStyle w:val="TAMainText"/>
      </w:pPr>
    </w:p>
    <w:p w14:paraId="2D0DABD8" w14:textId="652166DB" w:rsidR="00BA6814" w:rsidRDefault="00332596" w:rsidP="006217CF">
      <w:pPr>
        <w:pStyle w:val="TAMainText"/>
      </w:pPr>
      <w:r>
        <w:t>S</w:t>
      </w:r>
      <w:r w:rsidRPr="000348D6">
        <w:t xml:space="preserve">afety assessment is a necessary step in the process to develop a novel </w:t>
      </w:r>
      <w:proofErr w:type="spellStart"/>
      <w:r w:rsidRPr="000348D6">
        <w:t>nanomedicine</w:t>
      </w:r>
      <w:proofErr w:type="spellEnd"/>
      <w:r w:rsidRPr="000348D6">
        <w:t xml:space="preserve"> and</w:t>
      </w:r>
      <w:r>
        <w:t xml:space="preserve"> should</w:t>
      </w:r>
      <w:r w:rsidRPr="000348D6">
        <w:t xml:space="preserve"> involve further refinement at early stages in </w:t>
      </w:r>
      <w:r w:rsidR="00781410">
        <w:t>NP</w:t>
      </w:r>
      <w:r w:rsidRPr="000348D6">
        <w:t xml:space="preserve"> development to guarantee appropriate safety.</w:t>
      </w:r>
      <w:r>
        <w:t xml:space="preserve"> Learning from the development of</w:t>
      </w:r>
      <w:r w:rsidRPr="000348D6">
        <w:t xml:space="preserve"> </w:t>
      </w:r>
      <w:r>
        <w:t>first</w:t>
      </w:r>
      <w:r w:rsidRPr="000348D6">
        <w:t xml:space="preserve"> generation </w:t>
      </w:r>
      <w:proofErr w:type="spellStart"/>
      <w:r w:rsidRPr="000348D6">
        <w:t>nanomedicines</w:t>
      </w:r>
      <w:proofErr w:type="spellEnd"/>
      <w:r w:rsidRPr="000348D6">
        <w:t xml:space="preserve"> </w:t>
      </w:r>
      <w:r>
        <w:t xml:space="preserve">that </w:t>
      </w:r>
      <w:r w:rsidRPr="000348D6">
        <w:t>have been us</w:t>
      </w:r>
      <w:r>
        <w:t xml:space="preserve">ed </w:t>
      </w:r>
      <w:r w:rsidRPr="000348D6">
        <w:t>in clinical procedures for years</w:t>
      </w:r>
      <w:r>
        <w:t xml:space="preserve"> </w:t>
      </w:r>
      <w:r w:rsidR="004234F9">
        <w:fldChar w:fldCharType="begin"/>
      </w:r>
      <w:r w:rsidR="00695061">
        <w:instrText xml:space="preserve"> ADDIN EN.CITE &lt;EndNote&gt;&lt;Cite&gt;&lt;Author&gt;Bawarski&lt;/Author&gt;&lt;Year&gt;2008&lt;/Year&gt;&lt;RecNum&gt;8&lt;/RecNum&gt;&lt;DisplayText&gt;[8]&lt;/DisplayText&gt;&lt;record&gt;&lt;rec-number&gt;8&lt;/rec-number&gt;&lt;foreign-keys&gt;&lt;key app="EN" db-id="rdervtdryazer8efseqxrpzns5w2pppw0s09" timestamp="1440585502"&gt;8&lt;/key&gt;&lt;/foreign-keys&gt;&lt;ref-type name="Journal Article"&gt;17&lt;/ref-type&gt;&lt;contributors&gt;&lt;authors&gt;&lt;author&gt;Bawarski, W. E.&lt;/author&gt;&lt;author&gt;Chidlowsky, E.&lt;/author&gt;&lt;author&gt;Bharali, D. J.&lt;/author&gt;&lt;author&gt;Mousa, S. A.&lt;/author&gt;&lt;/authors&gt;&lt;/contributors&gt;&lt;auth-address&gt;Pharmaceutical Research Institute at Albany College of Pharmacy, Rensselaer, New York, USA.&lt;/auth-address&gt;&lt;titles&gt;&lt;title&gt;Emerging nanopharmaceuticals&lt;/title&gt;&lt;secondary-title&gt;Nanomedicine&lt;/secondary-title&gt;&lt;alt-title&gt;Nanomedicine : nanotechnology, biology, and medicine&lt;/alt-title&gt;&lt;/titles&gt;&lt;periodical&gt;&lt;full-title&gt;Nanomedicine&lt;/full-title&gt;&lt;abbr-1&gt;Nanomedicine : nanotechnology, biology, and medicine&lt;/abbr-1&gt;&lt;/periodical&gt;&lt;alt-periodical&gt;&lt;full-title&gt;Nanomedicine&lt;/full-title&gt;&lt;abbr-1&gt;Nanomedicine : nanotechnology, biology, and medicine&lt;/abbr-1&gt;&lt;/alt-periodical&gt;&lt;pages&gt;273-82&lt;/pages&gt;&lt;volume&gt;4&lt;/volume&gt;&lt;number&gt;4&lt;/number&gt;&lt;keywords&gt;&lt;keyword&gt;Micelles&lt;/keyword&gt;&lt;keyword&gt;Nanomedicine/*methods&lt;/keyword&gt;&lt;keyword&gt;Nanoparticles&lt;/keyword&gt;&lt;keyword&gt;Nanotechnology/*methods&lt;/keyword&gt;&lt;keyword&gt;Quantum Dots&lt;/keyword&gt;&lt;/keywords&gt;&lt;dates&gt;&lt;year&gt;2008&lt;/year&gt;&lt;pub-dates&gt;&lt;date&gt;Dec&lt;/date&gt;&lt;/pub-dates&gt;&lt;/dates&gt;&lt;isbn&gt;1549-9642 (Electronic)&amp;#xD;1549-9634 (Linking)&lt;/isbn&gt;&lt;accession-num&gt;18640076&lt;/accession-num&gt;&lt;urls&gt;&lt;related-urls&gt;&lt;url&gt;http://www.ncbi.nlm.nih.gov/pubmed/18640076&lt;/url&gt;&lt;/related-urls&gt;&lt;/urls&gt;&lt;electronic-resource-num&gt;10.1016/j.nano.2008.06.002&lt;/electronic-resource-num&gt;&lt;/record&gt;&lt;/Cite&gt;&lt;/EndNote&gt;</w:instrText>
      </w:r>
      <w:r w:rsidR="004234F9">
        <w:fldChar w:fldCharType="separate"/>
      </w:r>
      <w:r w:rsidR="00695061">
        <w:rPr>
          <w:noProof/>
        </w:rPr>
        <w:t>[</w:t>
      </w:r>
      <w:hyperlink w:anchor="_ENREF_8" w:tooltip="Bawarski, 2008 #8" w:history="1">
        <w:r w:rsidR="00695061">
          <w:rPr>
            <w:noProof/>
          </w:rPr>
          <w:t>8</w:t>
        </w:r>
      </w:hyperlink>
      <w:r w:rsidR="00695061">
        <w:rPr>
          <w:noProof/>
        </w:rPr>
        <w:t>]</w:t>
      </w:r>
      <w:r w:rsidR="004234F9">
        <w:fldChar w:fldCharType="end"/>
      </w:r>
      <w:r w:rsidR="0062630F">
        <w:t xml:space="preserve"> </w:t>
      </w:r>
      <w:r w:rsidRPr="000348D6">
        <w:t>and</w:t>
      </w:r>
      <w:r w:rsidR="0062630F">
        <w:t xml:space="preserve"> h</w:t>
      </w:r>
      <w:r>
        <w:t xml:space="preserve">ave been </w:t>
      </w:r>
      <w:r w:rsidRPr="000348D6">
        <w:t>tested using the standard procedures for the evaluation of all drugs</w:t>
      </w:r>
      <w:r>
        <w:t xml:space="preserve"> </w:t>
      </w:r>
      <w:r>
        <w:rPr>
          <w:noProof/>
        </w:rPr>
        <w:t>(http://www.ich.org)</w:t>
      </w:r>
      <w:r w:rsidR="003859EA">
        <w:rPr>
          <w:noProof/>
        </w:rPr>
        <w:t>,</w:t>
      </w:r>
      <w:r>
        <w:t xml:space="preserve"> it is desirable to develop methods that are tailored to evaluating specific toxicities associated with </w:t>
      </w:r>
      <w:proofErr w:type="spellStart"/>
      <w:r>
        <w:t>nanomaterials</w:t>
      </w:r>
      <w:proofErr w:type="spellEnd"/>
      <w:r>
        <w:t xml:space="preserve">. Recently, much effort from the </w:t>
      </w:r>
      <w:proofErr w:type="spellStart"/>
      <w:r>
        <w:t>nano</w:t>
      </w:r>
      <w:proofErr w:type="spellEnd"/>
      <w:r>
        <w:t xml:space="preserve">-community has been directed to optimize protocols that assess the safety of </w:t>
      </w:r>
      <w:proofErr w:type="spellStart"/>
      <w:r>
        <w:lastRenderedPageBreak/>
        <w:t>nanomaterials</w:t>
      </w:r>
      <w:proofErr w:type="spellEnd"/>
      <w:r w:rsidRPr="000348D6">
        <w:t>. This concept is known as ‘safety by design</w:t>
      </w:r>
      <w:r>
        <w:t xml:space="preserve">’ </w:t>
      </w:r>
      <w:r w:rsidR="004234F9">
        <w:fldChar w:fldCharType="begin"/>
      </w:r>
      <w:r w:rsidR="00695061">
        <w:instrText xml:space="preserve"> ADDIN EN.CITE &lt;EndNote&gt;&lt;Cite&gt;&lt;Author&gt;Duncan&lt;/Author&gt;&lt;Year&gt;2012&lt;/Year&gt;&lt;RecNum&gt;5&lt;/RecNum&gt;&lt;DisplayText&gt;[5]&lt;/DisplayText&gt;&lt;record&gt;&lt;rec-number&gt;5&lt;/rec-number&gt;&lt;foreign-keys&gt;&lt;key app="EN" db-id="rdervtdryazer8efseqxrpzns5w2pppw0s09" timestamp="1440585499"&gt;5&lt;/key&gt;&lt;/foreign-keys&gt;&lt;ref-type name="Book Section"&gt;5&lt;/ref-type&gt;&lt;contributors&gt;&lt;authors&gt;&lt;author&gt;Duncan, R.&lt;/author&gt;&lt;/authors&gt;&lt;secondary-authors&gt;&lt;author&gt;Fadeel, B.&lt;/author&gt;&lt;/secondary-authors&gt;&lt;/contributors&gt;&lt;titles&gt;&lt;title&gt;Nanomedicine(s) and their Regulation: An Overview&lt;/title&gt;&lt;secondary-title&gt;Safety Assessment of Nanomaterials: Implication for Nanomedicine&lt;/secondary-title&gt;&lt;/titles&gt;&lt;pages&gt;1 - 30 &lt;/pages&gt;&lt;section&gt;1&lt;/section&gt;&lt;dates&gt;&lt;year&gt;2012&lt;/year&gt;&lt;/dates&gt;&lt;publisher&gt;Pan Stanford Publishing Pte Ltd&lt;/publisher&gt;&lt;urls&gt;&lt;/urls&gt;&lt;/record&gt;&lt;/Cite&gt;&lt;/EndNote&gt;</w:instrText>
      </w:r>
      <w:r w:rsidR="004234F9">
        <w:fldChar w:fldCharType="separate"/>
      </w:r>
      <w:r w:rsidR="00695061">
        <w:rPr>
          <w:noProof/>
        </w:rPr>
        <w:t>[</w:t>
      </w:r>
      <w:hyperlink w:anchor="_ENREF_5" w:tooltip="Duncan, 2012 #5" w:history="1">
        <w:r w:rsidR="00695061">
          <w:rPr>
            <w:noProof/>
          </w:rPr>
          <w:t>5</w:t>
        </w:r>
      </w:hyperlink>
      <w:r w:rsidR="00695061">
        <w:rPr>
          <w:noProof/>
        </w:rPr>
        <w:t>]</w:t>
      </w:r>
      <w:r w:rsidR="004234F9">
        <w:fldChar w:fldCharType="end"/>
      </w:r>
      <w:r w:rsidRPr="000348D6">
        <w:t xml:space="preserve"> and is</w:t>
      </w:r>
      <w:r w:rsidR="00CF0FBA">
        <w:t xml:space="preserve"> crucial</w:t>
      </w:r>
      <w:r w:rsidRPr="000348D6">
        <w:t xml:space="preserve"> for the production of </w:t>
      </w:r>
      <w:proofErr w:type="spellStart"/>
      <w:r w:rsidRPr="000348D6">
        <w:t>nanomedicines</w:t>
      </w:r>
      <w:proofErr w:type="spellEnd"/>
      <w:r>
        <w:t>,</w:t>
      </w:r>
      <w:r w:rsidRPr="000348D6">
        <w:t xml:space="preserve"> </w:t>
      </w:r>
      <w:r>
        <w:t>for which</w:t>
      </w:r>
      <w:r w:rsidRPr="000348D6">
        <w:t xml:space="preserve"> </w:t>
      </w:r>
      <w:r>
        <w:t>engineering</w:t>
      </w:r>
      <w:r w:rsidRPr="000348D6">
        <w:t xml:space="preserve"> </w:t>
      </w:r>
      <w:r>
        <w:t xml:space="preserve">at the </w:t>
      </w:r>
      <w:proofErr w:type="spellStart"/>
      <w:r>
        <w:t>nanoscale</w:t>
      </w:r>
      <w:proofErr w:type="spellEnd"/>
      <w:r>
        <w:t xml:space="preserve"> </w:t>
      </w:r>
      <w:r w:rsidRPr="000348D6">
        <w:t>can cause unpredictable biological response</w:t>
      </w:r>
      <w:r>
        <w:t>s</w:t>
      </w:r>
      <w:r w:rsidR="004234F9">
        <w:t xml:space="preserve"> </w:t>
      </w:r>
      <w:r w:rsidR="004234F9">
        <w:fldChar w:fldCharType="begin"/>
      </w:r>
      <w:r w:rsidR="00695061">
        <w:instrText xml:space="preserve"> ADDIN EN.CITE &lt;EndNote&gt;&lt;Cite&gt;&lt;Author&gt;Krug&lt;/Author&gt;&lt;Year&gt;2011&lt;/Year&gt;&lt;RecNum&gt;9&lt;/RecNum&gt;&lt;DisplayText&gt;[9]&lt;/DisplayText&gt;&lt;record&gt;&lt;rec-number&gt;9&lt;/rec-number&gt;&lt;foreign-keys&gt;&lt;key app="EN" db-id="rdervtdryazer8efseqxrpzns5w2pppw0s09" timestamp="1440585503"&gt;9&lt;/key&gt;&lt;/foreign-keys&gt;&lt;ref-type name="Journal Article"&gt;17&lt;/ref-type&gt;&lt;contributors&gt;&lt;authors&gt;&lt;author&gt;Krug, H. F.&lt;/author&gt;&lt;author&gt;Wick, P.&lt;/author&gt;&lt;/authors&gt;&lt;/contributors&gt;&lt;auth-address&gt;Empa-Materials Science &amp;amp; Technology, Department Materials Meet Life, St. Gallen, Switzerland. harald.krug@empa.ch&lt;/auth-address&gt;&lt;titles&gt;&lt;title&gt;Nanotoxicology: an interdisciplinary challenge&lt;/title&gt;&lt;secondary-title&gt;Angew Chem Int Ed Engl&lt;/secondary-title&gt;&lt;alt-title&gt;Angewandte Chemie&lt;/alt-title&gt;&lt;/titles&gt;&lt;periodical&gt;&lt;full-title&gt;Angew Chem Int Ed Engl&lt;/full-title&gt;&lt;abbr-1&gt;Angewandte Chemie&lt;/abbr-1&gt;&lt;/periodical&gt;&lt;alt-periodical&gt;&lt;full-title&gt;Angew Chem Int Ed Engl&lt;/full-title&gt;&lt;abbr-1&gt;Angewandte Chemie&lt;/abbr-1&gt;&lt;/alt-periodical&gt;&lt;pages&gt;1260-78&lt;/pages&gt;&lt;volume&gt;50&lt;/volume&gt;&lt;number&gt;6&lt;/number&gt;&lt;keywords&gt;&lt;keyword&gt;Blood-Brain Barrier/metabolism&lt;/keyword&gt;&lt;keyword&gt;Humans&lt;/keyword&gt;&lt;keyword&gt;Lung/drug effects/pathology&lt;/keyword&gt;&lt;keyword&gt;Nanostructures/chemistry/*toxicity&lt;/keyword&gt;&lt;keyword&gt;Skin/drug effects/pathology&lt;/keyword&gt;&lt;/keywords&gt;&lt;dates&gt;&lt;year&gt;2011&lt;/year&gt;&lt;pub-dates&gt;&lt;date&gt;Feb 7&lt;/date&gt;&lt;/pub-dates&gt;&lt;/dates&gt;&lt;isbn&gt;1521-3773 (Electronic)&amp;#xD;1433-7851 (Linking)&lt;/isbn&gt;&lt;accession-num&gt;21290492&lt;/accession-num&gt;&lt;urls&gt;&lt;related-urls&gt;&lt;url&gt;http://www.ncbi.nlm.nih.gov/pubmed/21290492&lt;/url&gt;&lt;/related-urls&gt;&lt;/urls&gt;&lt;electronic-resource-num&gt;10.1002/anie.201001037&lt;/electronic-resource-num&gt;&lt;/record&gt;&lt;/Cite&gt;&lt;/EndNote&gt;</w:instrText>
      </w:r>
      <w:r w:rsidR="004234F9">
        <w:fldChar w:fldCharType="separate"/>
      </w:r>
      <w:r w:rsidR="00695061">
        <w:rPr>
          <w:noProof/>
        </w:rPr>
        <w:t>[</w:t>
      </w:r>
      <w:hyperlink w:anchor="_ENREF_9" w:tooltip="Krug, 2011 #9" w:history="1">
        <w:r w:rsidR="00695061">
          <w:rPr>
            <w:noProof/>
          </w:rPr>
          <w:t>9</w:t>
        </w:r>
      </w:hyperlink>
      <w:r w:rsidR="00695061">
        <w:rPr>
          <w:noProof/>
        </w:rPr>
        <w:t>]</w:t>
      </w:r>
      <w:r w:rsidR="004234F9">
        <w:fldChar w:fldCharType="end"/>
      </w:r>
      <w:r w:rsidR="004234F9">
        <w:rPr>
          <w:noProof/>
        </w:rPr>
        <w:t>.</w:t>
      </w:r>
      <w:r w:rsidRPr="000348D6">
        <w:t xml:space="preserve"> </w:t>
      </w:r>
      <w:r>
        <w:t>A</w:t>
      </w:r>
      <w:r w:rsidRPr="000348D6">
        <w:t xml:space="preserve"> compromise has to be met in order to produce </w:t>
      </w:r>
      <w:proofErr w:type="spellStart"/>
      <w:r w:rsidRPr="000348D6">
        <w:t>nanomaterials</w:t>
      </w:r>
      <w:proofErr w:type="spellEnd"/>
      <w:r w:rsidRPr="000348D6">
        <w:t xml:space="preserve"> with desired properties</w:t>
      </w:r>
      <w:r w:rsidR="008E19EB">
        <w:t xml:space="preserve"> (which for targeted treatments are often multifaceted, complex formulations), with</w:t>
      </w:r>
      <w:r w:rsidRPr="000348D6">
        <w:t xml:space="preserve"> </w:t>
      </w:r>
      <w:r w:rsidR="00BA6814">
        <w:t>tolerable</w:t>
      </w:r>
      <w:r w:rsidR="00BA6814" w:rsidRPr="000348D6">
        <w:t xml:space="preserve"> </w:t>
      </w:r>
      <w:r w:rsidRPr="000348D6">
        <w:t>toxicity</w:t>
      </w:r>
      <w:r w:rsidR="00781410">
        <w:t xml:space="preserve"> and</w:t>
      </w:r>
      <w:r w:rsidR="008E19EB">
        <w:t xml:space="preserve"> thus there is a </w:t>
      </w:r>
      <w:r w:rsidRPr="000348D6">
        <w:t xml:space="preserve">need </w:t>
      </w:r>
      <w:r w:rsidR="008E19EB">
        <w:t>for</w:t>
      </w:r>
      <w:r w:rsidRPr="000348D6">
        <w:t xml:space="preserve"> robust screening methodologies at an early stage</w:t>
      </w:r>
      <w:r w:rsidR="004B5844">
        <w:t xml:space="preserve"> </w:t>
      </w:r>
      <w:r w:rsidR="00EF5EC0">
        <w:t xml:space="preserve">in </w:t>
      </w:r>
      <w:r w:rsidR="004B5844">
        <w:t xml:space="preserve">NP </w:t>
      </w:r>
      <w:r w:rsidRPr="000348D6">
        <w:t xml:space="preserve">development. </w:t>
      </w:r>
      <w:r w:rsidR="00781410">
        <w:t>Currently the field requires</w:t>
      </w:r>
      <w:r w:rsidR="00DE011B">
        <w:t xml:space="preserve"> a system that can bridge the safety assessment of </w:t>
      </w:r>
      <w:r w:rsidR="00781410">
        <w:t>NPs</w:t>
      </w:r>
      <w:r w:rsidR="008E19EB">
        <w:t xml:space="preserve"> </w:t>
      </w:r>
      <w:r w:rsidR="00DE011B">
        <w:t xml:space="preserve">in cell-based assays with </w:t>
      </w:r>
      <w:r w:rsidR="008E19EB">
        <w:t xml:space="preserve">reliable data generated from mammalian </w:t>
      </w:r>
      <w:r w:rsidR="008E19EB" w:rsidRPr="00484F54">
        <w:rPr>
          <w:i/>
        </w:rPr>
        <w:t>in vivo</w:t>
      </w:r>
      <w:r w:rsidR="008E19EB">
        <w:t xml:space="preserve"> toxicity</w:t>
      </w:r>
      <w:r w:rsidR="00781410">
        <w:t xml:space="preserve"> assessment</w:t>
      </w:r>
      <w:r w:rsidR="008E19EB">
        <w:t>, provid</w:t>
      </w:r>
      <w:r w:rsidR="00F94182">
        <w:t>ing</w:t>
      </w:r>
      <w:r w:rsidR="008E19EB">
        <w:t xml:space="preserve"> stronger correlations between the two toxicological models</w:t>
      </w:r>
      <w:r w:rsidR="003553CC">
        <w:t>.</w:t>
      </w:r>
    </w:p>
    <w:p w14:paraId="625EA6D8" w14:textId="09D4AB7C" w:rsidR="006217CF" w:rsidRDefault="006217CF" w:rsidP="006217CF">
      <w:pPr>
        <w:pStyle w:val="TAMainText"/>
      </w:pPr>
    </w:p>
    <w:p w14:paraId="15EDF0A3" w14:textId="61684FDC" w:rsidR="00332596" w:rsidRPr="00713C11" w:rsidRDefault="00332596" w:rsidP="006217CF">
      <w:pPr>
        <w:pStyle w:val="TAMainText"/>
      </w:pPr>
      <w:r w:rsidRPr="000348D6">
        <w:t xml:space="preserve">A pre-clinical screening tool </w:t>
      </w:r>
      <w:r w:rsidR="00EF5EC0">
        <w:t xml:space="preserve">that effectively assesses </w:t>
      </w:r>
      <w:r w:rsidRPr="000348D6">
        <w:t xml:space="preserve">toxicity of </w:t>
      </w:r>
      <w:proofErr w:type="spellStart"/>
      <w:r w:rsidRPr="000348D6">
        <w:t>nanomedicines</w:t>
      </w:r>
      <w:proofErr w:type="spellEnd"/>
      <w:r w:rsidRPr="000348D6">
        <w:t xml:space="preserve"> </w:t>
      </w:r>
      <w:r w:rsidR="00EF5EC0">
        <w:t xml:space="preserve">prior to mammalian models </w:t>
      </w:r>
      <w:r w:rsidRPr="000348D6">
        <w:t xml:space="preserve">will enormously reduce the number </w:t>
      </w:r>
      <w:r w:rsidR="00EF5EC0">
        <w:t xml:space="preserve">of materials that </w:t>
      </w:r>
      <w:r w:rsidR="00E85D63">
        <w:t>need</w:t>
      </w:r>
      <w:r w:rsidRPr="000348D6">
        <w:t xml:space="preserve"> to be tested in </w:t>
      </w:r>
      <w:r w:rsidR="00EF5EC0">
        <w:t>higher vertebrate systems</w:t>
      </w:r>
      <w:r>
        <w:t>,</w:t>
      </w:r>
      <w:r w:rsidRPr="000348D6">
        <w:t xml:space="preserve"> </w:t>
      </w:r>
      <w:r>
        <w:t>whil</w:t>
      </w:r>
      <w:r w:rsidR="00F94182">
        <w:t>st</w:t>
      </w:r>
      <w:r>
        <w:t xml:space="preserve"> also improving the success rates of </w:t>
      </w:r>
      <w:r w:rsidR="00E85D63">
        <w:t xml:space="preserve">novel </w:t>
      </w:r>
      <w:proofErr w:type="spellStart"/>
      <w:r>
        <w:t>nanomaterials</w:t>
      </w:r>
      <w:proofErr w:type="spellEnd"/>
      <w:r>
        <w:t xml:space="preserve"> to pass mammalian toxicity assessment models</w:t>
      </w:r>
      <w:r w:rsidRPr="000348D6">
        <w:t xml:space="preserve">. </w:t>
      </w:r>
      <w:r w:rsidR="00F94182">
        <w:t>M</w:t>
      </w:r>
      <w:r w:rsidRPr="000348D6">
        <w:t xml:space="preserve">ost new generation </w:t>
      </w:r>
      <w:proofErr w:type="spellStart"/>
      <w:r w:rsidRPr="000348D6">
        <w:t>nanomedicines</w:t>
      </w:r>
      <w:proofErr w:type="spellEnd"/>
      <w:r w:rsidRPr="000348D6">
        <w:t xml:space="preserve"> are multi-component systems with complex chemical structure</w:t>
      </w:r>
      <w:r>
        <w:t>s</w:t>
      </w:r>
      <w:r w:rsidR="00B20262">
        <w:t>,</w:t>
      </w:r>
      <w:r w:rsidRPr="000348D6">
        <w:t xml:space="preserve"> joining the properties of different materials in one unique engineered object</w:t>
      </w:r>
      <w:r>
        <w:t xml:space="preserve">, often </w:t>
      </w:r>
      <w:r w:rsidRPr="000348D6">
        <w:t>involv</w:t>
      </w:r>
      <w:r>
        <w:t>ing</w:t>
      </w:r>
      <w:r w:rsidRPr="000348D6">
        <w:t xml:space="preserve"> the use of no</w:t>
      </w:r>
      <w:r>
        <w:t>n-</w:t>
      </w:r>
      <w:r w:rsidRPr="000348D6">
        <w:t>FDA approved materials</w:t>
      </w:r>
      <w:r w:rsidR="00B20262">
        <w:t>.</w:t>
      </w:r>
      <w:r w:rsidR="00E85D63">
        <w:t xml:space="preserve"> </w:t>
      </w:r>
      <w:r w:rsidR="00B20262">
        <w:t>T</w:t>
      </w:r>
      <w:r w:rsidR="00E85D63">
        <w:t>herefore</w:t>
      </w:r>
      <w:r w:rsidR="00B20262">
        <w:t>,</w:t>
      </w:r>
      <w:r w:rsidR="00E85D63">
        <w:t xml:space="preserve"> there is </w:t>
      </w:r>
      <w:r w:rsidRPr="000348D6">
        <w:t xml:space="preserve">a clear need to test the toxicity of the engineered </w:t>
      </w:r>
      <w:proofErr w:type="spellStart"/>
      <w:r w:rsidRPr="000348D6">
        <w:t>nano</w:t>
      </w:r>
      <w:proofErr w:type="spellEnd"/>
      <w:r w:rsidRPr="000348D6">
        <w:t xml:space="preserve">-object at different stages of </w:t>
      </w:r>
      <w:r w:rsidR="003A7E21">
        <w:t>production</w:t>
      </w:r>
      <w:r>
        <w:t>. Thus</w:t>
      </w:r>
      <w:r w:rsidR="003A7E21">
        <w:t>,</w:t>
      </w:r>
      <w:r>
        <w:t xml:space="preserve"> one</w:t>
      </w:r>
      <w:r w:rsidRPr="000348D6">
        <w:t xml:space="preserve"> </w:t>
      </w:r>
      <w:r>
        <w:t>consequence</w:t>
      </w:r>
      <w:r w:rsidRPr="000348D6">
        <w:t xml:space="preserve"> of</w:t>
      </w:r>
      <w:r>
        <w:t xml:space="preserve"> generating multi-component NPs for biomedical purposes is the potential of having to use</w:t>
      </w:r>
      <w:r w:rsidRPr="000348D6">
        <w:t xml:space="preserve"> a larger number of </w:t>
      </w:r>
      <w:r w:rsidR="003A7E21">
        <w:t xml:space="preserve">mammals </w:t>
      </w:r>
      <w:r>
        <w:t>for safety assessment</w:t>
      </w:r>
      <w:r w:rsidRPr="000348D6">
        <w:t xml:space="preserve"> than for the d</w:t>
      </w:r>
      <w:r>
        <w:t xml:space="preserve">evelopment of conventional </w:t>
      </w:r>
      <w:r w:rsidRPr="00713C11">
        <w:t>drug</w:t>
      </w:r>
      <w:r w:rsidR="00E85D63" w:rsidRPr="00713C11">
        <w:t>s</w:t>
      </w:r>
      <w:r w:rsidRPr="00713C11">
        <w:t xml:space="preserve">. </w:t>
      </w:r>
      <w:r w:rsidR="003A7E21" w:rsidRPr="00713C11">
        <w:t>I</w:t>
      </w:r>
      <w:r w:rsidRPr="00713C11">
        <w:t xml:space="preserve">t would </w:t>
      </w:r>
      <w:r w:rsidR="00973348">
        <w:t xml:space="preserve">be </w:t>
      </w:r>
      <w:r w:rsidRPr="00713C11">
        <w:t xml:space="preserve">advantageous to test NP toxicity </w:t>
      </w:r>
      <w:r w:rsidR="003A7E21" w:rsidRPr="00713C11">
        <w:t xml:space="preserve">using </w:t>
      </w:r>
      <w:r w:rsidR="00D446DB" w:rsidRPr="00713C11">
        <w:t xml:space="preserve">a </w:t>
      </w:r>
      <w:r w:rsidRPr="00713C11">
        <w:t xml:space="preserve">system that can bridge the gap </w:t>
      </w:r>
      <w:r w:rsidR="003A7E21" w:rsidRPr="00713C11">
        <w:t xml:space="preserve">in </w:t>
      </w:r>
      <w:r w:rsidR="00BA6814">
        <w:t xml:space="preserve">generating </w:t>
      </w:r>
      <w:r w:rsidR="003A7E21" w:rsidRPr="00713C11">
        <w:t>consisten</w:t>
      </w:r>
      <w:r w:rsidR="00BA6814">
        <w:t>t data</w:t>
      </w:r>
      <w:r w:rsidR="003A7E21" w:rsidRPr="00713C11">
        <w:t xml:space="preserve"> </w:t>
      </w:r>
      <w:r w:rsidRPr="00713C11">
        <w:t xml:space="preserve">between </w:t>
      </w:r>
      <w:r w:rsidRPr="00713C11">
        <w:rPr>
          <w:i/>
          <w:iCs/>
        </w:rPr>
        <w:t>in vitro</w:t>
      </w:r>
      <w:r w:rsidRPr="00713C11">
        <w:t xml:space="preserve"> cell</w:t>
      </w:r>
      <w:r w:rsidR="00445CDC">
        <w:t>-</w:t>
      </w:r>
      <w:r w:rsidRPr="00713C11">
        <w:t xml:space="preserve">based assays and mammalian models of toxicity assessment </w:t>
      </w:r>
      <w:r w:rsidR="00A86462" w:rsidRPr="00713C11">
        <w:fldChar w:fldCharType="begin">
          <w:fldData xml:space="preserve">PEVuZE5vdGU+PENpdGU+PEF1dGhvcj5HZW9yZ2U8L0F1dGhvcj48WWVhcj4yMDExPC9ZZWFyPjxS
ZWNOdW0+MTA8L1JlY051bT48RGlzcGxheVRleHQ+WzEwLCAxMV08L0Rpc3BsYXlUZXh0PjxyZWNv
cmQ+PHJlYy1udW1iZXI+MTA8L3JlYy1udW1iZXI+PGZvcmVpZ24ta2V5cz48a2V5IGFwcD0iRU4i
IGRiLWlkPSJyZGVydnRkcnlhemVyOGVmc2VxeHJwem5zNXcycHBwdzBzMDkiIHRpbWVzdGFtcD0i
MTQ0MDU4NTUwNCI+MTA8L2tleT48L2ZvcmVpZ24ta2V5cz48cmVmLXR5cGUgbmFtZT0iSm91cm5h
bCBBcnRpY2xlIj4xNzwvcmVmLXR5cGU+PGNvbnRyaWJ1dG9ycz48YXV0aG9ycz48YXV0aG9yPkdl
b3JnZSwgUy48L2F1dGhvcj48YXV0aG9yPlhpYSwgVC48L2F1dGhvcj48YXV0aG9yPlJhbGxvLCBS
LjwvYXV0aG9yPjxhdXRob3I+WmhhbywgWS48L2F1dGhvcj48YXV0aG9yPkppLCBaLjwvYXV0aG9y
PjxhdXRob3I+TGluLCBTLjwvYXV0aG9yPjxhdXRob3I+V2FuZywgWC48L2F1dGhvcj48YXV0aG9y
PlpoYW5nLCBILjwvYXV0aG9yPjxhdXRob3I+RnJhbmNlLCBCLjwvYXV0aG9yPjxhdXRob3I+U2No
b2VuZmVsZCwgRC48L2F1dGhvcj48YXV0aG9yPkRhbW9pc2VhdXgsIFIuPC9hdXRob3I+PGF1dGhv
cj5MaXUsIFIuPC9hdXRob3I+PGF1dGhvcj5MaW4sIFMuPC9hdXRob3I+PGF1dGhvcj5CcmFkbGV5
LCBLLiBBLjwvYXV0aG9yPjxhdXRob3I+Q29oZW4sIFkuPC9hdXRob3I+PGF1dGhvcj5OZWwsIEEu
IEUuPC9hdXRob3I+PC9hdXRob3JzPjwvY29udHJpYnV0b3JzPjxhdXRoLWFkZHJlc3M+RGVwYXJ0
bWVudCBvZiBNZWRpY2luZSwgRGl2aXNpb24gb2YgTmFub01lZGljaW5lLCBDZW50ZXIgZm9yIEVu
dmlyb25tZW50YWwgSW1wbGljYXRpb25zIG9mIE5hbm90ZWNobm9sb2d5LCBDYWxpZm9ybmlhIE5h
bm9TeXN0ZW1zIEluc3RpdHV0ZSwgTG9zIEFuZ2VsZXMsIENBIDkwMDk1LCBVU0EuPC9hdXRoLWFk
ZHJlc3M+PHRpdGxlcz48dGl0bGU+VXNlIG9mIGEgaGlnaC10aHJvdWdocHV0IHNjcmVlbmluZyBh
cHByb2FjaCBjb3VwbGVkIHdpdGggaW4gdml2byB6ZWJyYWZpc2ggZW1icnlvIHNjcmVlbmluZyB0
byBkZXZlbG9wIGhhemFyZCByYW5raW5nIGZvciBlbmdpbmVlcmVkIG5hbm9tYXRlcmlhbHM8L3Rp
dGxlPjxzZWNvbmRhcnktdGl0bGU+QUNTIE5hbm88L3NlY29uZGFyeS10aXRsZT48YWx0LXRpdGxl
PkFDUyBuYW5vPC9hbHQtdGl0bGU+PC90aXRsZXM+PHBlcmlvZGljYWw+PGZ1bGwtdGl0bGU+QUNT
IE5hbm88L2Z1bGwtdGl0bGU+PGFiYnItMT5BQ1MgbmFubzwvYWJici0xPjwvcGVyaW9kaWNhbD48
YWx0LXBlcmlvZGljYWw+PGZ1bGwtdGl0bGU+QUNTIE5hbm88L2Z1bGwtdGl0bGU+PGFiYnItMT5B
Q1MgbmFubzwvYWJici0xPjwvYWx0LXBlcmlvZGljYWw+PHBhZ2VzPjE4MDUtMTc8L3BhZ2VzPjx2
b2x1bWU+NTwvdm9sdW1lPjxudW1iZXI+MzwvbnVtYmVyPjxrZXl3b3Jkcz48a2V5d29yZD5Bbmlt
YWxzPC9rZXl3b3JkPjxrZXl3b3JkPkJpb2xvZ2ljYWwgQXNzYXkvKm1ldGhvZHM8L2tleXdvcmQ+
PGtleXdvcmQ+RHJ1ZyBFdmFsdWF0aW9uLCBQcmVjbGluaWNhbC8qbWV0aG9kczwva2V5d29yZD48
a2V5d29yZD5FbWJyeW8sIE5vbm1hbW1hbGlhbi8qZHJ1ZyBlZmZlY3RzL3BhdGhvbG9neTwva2V5
d29yZD48a2V5d29yZD5NaWNyb3Njb3B5LCBGbHVvcmVzY2VuY2UvKm1ldGhvZHM8L2tleXdvcmQ+
PGtleXdvcmQ+TmFub3N0cnVjdHVyZXMvKnRveGljaXR5PC9rZXl3b3JkPjxrZXl3b3JkPipRdWFu
dHVtIERvdHM8L2tleXdvcmQ+PGtleXdvcmQ+VG94aWNpdHkgVGVzdHMvKm1ldGhvZHM8L2tleXdv
cmQ+PGtleXdvcmQ+WmVicmFmaXNoPC9rZXl3b3JkPjwva2V5d29yZHM+PGRhdGVzPjx5ZWFyPjIw
MTE8L3llYXI+PHB1Yi1kYXRlcz48ZGF0ZT5NYXIgMjI8L2RhdGU+PC9wdWItZGF0ZXM+PC9kYXRl
cz48aXNibj4xOTM2LTA4NlggKEVsZWN0cm9uaWMpJiN4RDsxOTM2LTA4NTEgKExpbmtpbmcpPC9p
c2JuPjxhY2Nlc3Npb24tbnVtPjIxMzIzMzMyPC9hY2Nlc3Npb24tbnVtPjx1cmxzPjxyZWxhdGVk
LXVybHM+PHVybD5odHRwOi8vd3d3Lm5jYmkubmxtLm5paC5nb3YvcHVibWVkLzIxMzIzMzMyPC91
cmw+PC9yZWxhdGVkLXVybHM+PC91cmxzPjxjdXN0b20yPjM4OTY1NDk8L2N1c3RvbTI+PGVsZWN0
cm9uaWMtcmVzb3VyY2UtbnVtPjEwLjEwMjEvbm4xMDI3MzRzPC9lbGVjdHJvbmljLXJlc291cmNl
LW51bT48L3JlY29yZD48L0NpdGU+PENpdGU+PEF1dGhvcj5Kb3JpczwvQXV0aG9yPjxZZWFyPjIw
MTM8L1llYXI+PFJlY051bT4xMTwvUmVjTnVtPjxyZWNvcmQ+PHJlYy1udW1iZXI+MTE8L3JlYy1u
dW1iZXI+PGZvcmVpZ24ta2V5cz48a2V5IGFwcD0iRU4iIGRiLWlkPSJyZGVydnRkcnlhemVyOGVm
c2VxeHJwem5zNXcycHBwdzBzMDkiIHRpbWVzdGFtcD0iMTQ0MDU4NTUwNSI+MTE8L2tleT48L2Zv
cmVpZ24ta2V5cz48cmVmLXR5cGUgbmFtZT0iSm91cm5hbCBBcnRpY2xlIj4xNzwvcmVmLXR5cGU+
PGNvbnRyaWJ1dG9ycz48YXV0aG9ycz48YXV0aG9yPkpvcmlzLCBGLjwvYXV0aG9yPjxhdXRob3I+
TWFuc2hpYW4sIEIuIEIuPC9hdXRob3I+PGF1dGhvcj5QZXluc2hhZXJ0LCBLLjwvYXV0aG9yPjxh
dXRob3I+RGUgU21lZHQsIFMuIEMuPC9hdXRob3I+PGF1dGhvcj5CcmFlY2ttYW5zLCBLLjwvYXV0
aG9yPjxhdXRob3I+U29lbmVuLCBTLiBKLjwvYXV0aG9yPjwvYXV0aG9ycz48L2NvbnRyaWJ1dG9y
cz48YXV0aC1hZGRyZXNzPkxhYiBvZiBHZW5lcmFsIEJpb2NoZW1pc3RyeSBhbmQgUGh5c2ljYWwg
UGhhcm1hY3ksIEZhY3VsdHkgb2YgUGhhcm1hY2V1dGljYWwgU2NpZW5jZXMsIEdoZW50IFVuaXZl
cnNpdHksIEI5MDAwIEdoZW50LCBCZWxnaXVtLiBTdGVmYWFuLkRlc21lZHRAdWdlbnQuYmUuPC9h
dXRoLWFkZHJlc3M+PHRpdGxlcz48dGl0bGU+QXNzZXNzaW5nIG5hbm9wYXJ0aWNsZSB0b3hpY2l0
eSBpbiBjZWxsLWJhc2VkIGFzc2F5czogaW5mbHVlbmNlIG9mIGNlbGwgY3VsdHVyZSBwYXJhbWV0
ZXJzIGFuZCBvcHRpbWl6ZWQgbW9kZWxzIGZvciBicmlkZ2luZyB0aGUgaW4gdml0cm8taW4gdml2
byBnYXA8L3RpdGxlPjxzZWNvbmRhcnktdGl0bGU+Q2hlbSBTb2MgUmV2PC9zZWNvbmRhcnktdGl0
bGU+PGFsdC10aXRsZT5DaGVtaWNhbCBTb2NpZXR5IHJldmlld3M8L2FsdC10aXRsZT48L3RpdGxl
cz48cGVyaW9kaWNhbD48ZnVsbC10aXRsZT5DaGVtIFNvYyBSZXY8L2Z1bGwtdGl0bGU+PGFiYnIt
MT5DaGVtaWNhbCBTb2NpZXR5IHJldmlld3M8L2FiYnItMT48L3BlcmlvZGljYWw+PGFsdC1wZXJp
b2RpY2FsPjxmdWxsLXRpdGxlPkNoZW0gU29jIFJldjwvZnVsbC10aXRsZT48YWJici0xPkNoZW1p
Y2FsIFNvY2lldHkgcmV2aWV3czwvYWJici0xPjwvYWx0LXBlcmlvZGljYWw+PHBhZ2VzPjgzMzkt
NTk8L3BhZ2VzPjx2b2x1bWU+NDI8L3ZvbHVtZT48bnVtYmVyPjIxPC9udW1iZXI+PGRhdGVzPjx5
ZWFyPjIwMTM8L3llYXI+PHB1Yi1kYXRlcz48ZGF0ZT5Ob3YgNzwvZGF0ZT48L3B1Yi1kYXRlcz48
L2RhdGVzPjxpc2JuPjE0NjAtNDc0NCAoRWxlY3Ryb25pYykmI3hEOzAzMDYtMDAxMiAoTGlua2lu
Zyk8L2lzYm4+PGFjY2Vzc2lvbi1udW0+MjM4Nzc1ODM8L2FjY2Vzc2lvbi1udW0+PHVybHM+PHJl
bGF0ZWQtdXJscz48dXJsPmh0dHA6Ly93d3cubmNiaS5ubG0ubmloLmdvdi9wdWJtZWQvMjM4Nzc1
ODM8L3VybD48L3JlbGF0ZWQtdXJscz48L3VybHM+PGVsZWN0cm9uaWMtcmVzb3VyY2UtbnVtPjEw
LjEwMzkvYzNjczYwMTQ1ZTwvZWxlY3Ryb25pYy1yZXNvdXJjZS1udW0+PC9yZWNvcmQ+PC9DaXRl
PjwvRW5kTm90ZT5=
</w:fldData>
        </w:fldChar>
      </w:r>
      <w:r w:rsidR="00695061">
        <w:instrText xml:space="preserve"> ADDIN EN.CITE </w:instrText>
      </w:r>
      <w:r w:rsidR="00695061">
        <w:fldChar w:fldCharType="begin">
          <w:fldData xml:space="preserve">PEVuZE5vdGU+PENpdGU+PEF1dGhvcj5HZW9yZ2U8L0F1dGhvcj48WWVhcj4yMDExPC9ZZWFyPjxS
ZWNOdW0+MTA8L1JlY051bT48RGlzcGxheVRleHQ+WzEwLCAxMV08L0Rpc3BsYXlUZXh0PjxyZWNv
cmQ+PHJlYy1udW1iZXI+MTA8L3JlYy1udW1iZXI+PGZvcmVpZ24ta2V5cz48a2V5IGFwcD0iRU4i
IGRiLWlkPSJyZGVydnRkcnlhemVyOGVmc2VxeHJwem5zNXcycHBwdzBzMDkiIHRpbWVzdGFtcD0i
MTQ0MDU4NTUwNCI+MTA8L2tleT48L2ZvcmVpZ24ta2V5cz48cmVmLXR5cGUgbmFtZT0iSm91cm5h
bCBBcnRpY2xlIj4xNzwvcmVmLXR5cGU+PGNvbnRyaWJ1dG9ycz48YXV0aG9ycz48YXV0aG9yPkdl
b3JnZSwgUy48L2F1dGhvcj48YXV0aG9yPlhpYSwgVC48L2F1dGhvcj48YXV0aG9yPlJhbGxvLCBS
LjwvYXV0aG9yPjxhdXRob3I+WmhhbywgWS48L2F1dGhvcj48YXV0aG9yPkppLCBaLjwvYXV0aG9y
PjxhdXRob3I+TGluLCBTLjwvYXV0aG9yPjxhdXRob3I+V2FuZywgWC48L2F1dGhvcj48YXV0aG9y
PlpoYW5nLCBILjwvYXV0aG9yPjxhdXRob3I+RnJhbmNlLCBCLjwvYXV0aG9yPjxhdXRob3I+U2No
b2VuZmVsZCwgRC48L2F1dGhvcj48YXV0aG9yPkRhbW9pc2VhdXgsIFIuPC9hdXRob3I+PGF1dGhv
cj5MaXUsIFIuPC9hdXRob3I+PGF1dGhvcj5MaW4sIFMuPC9hdXRob3I+PGF1dGhvcj5CcmFkbGV5
LCBLLiBBLjwvYXV0aG9yPjxhdXRob3I+Q29oZW4sIFkuPC9hdXRob3I+PGF1dGhvcj5OZWwsIEEu
IEUuPC9hdXRob3I+PC9hdXRob3JzPjwvY29udHJpYnV0b3JzPjxhdXRoLWFkZHJlc3M+RGVwYXJ0
bWVudCBvZiBNZWRpY2luZSwgRGl2aXNpb24gb2YgTmFub01lZGljaW5lLCBDZW50ZXIgZm9yIEVu
dmlyb25tZW50YWwgSW1wbGljYXRpb25zIG9mIE5hbm90ZWNobm9sb2d5LCBDYWxpZm9ybmlhIE5h
bm9TeXN0ZW1zIEluc3RpdHV0ZSwgTG9zIEFuZ2VsZXMsIENBIDkwMDk1LCBVU0EuPC9hdXRoLWFk
ZHJlc3M+PHRpdGxlcz48dGl0bGU+VXNlIG9mIGEgaGlnaC10aHJvdWdocHV0IHNjcmVlbmluZyBh
cHByb2FjaCBjb3VwbGVkIHdpdGggaW4gdml2byB6ZWJyYWZpc2ggZW1icnlvIHNjcmVlbmluZyB0
byBkZXZlbG9wIGhhemFyZCByYW5raW5nIGZvciBlbmdpbmVlcmVkIG5hbm9tYXRlcmlhbHM8L3Rp
dGxlPjxzZWNvbmRhcnktdGl0bGU+QUNTIE5hbm88L3NlY29uZGFyeS10aXRsZT48YWx0LXRpdGxl
PkFDUyBuYW5vPC9hbHQtdGl0bGU+PC90aXRsZXM+PHBlcmlvZGljYWw+PGZ1bGwtdGl0bGU+QUNT
IE5hbm88L2Z1bGwtdGl0bGU+PGFiYnItMT5BQ1MgbmFubzwvYWJici0xPjwvcGVyaW9kaWNhbD48
YWx0LXBlcmlvZGljYWw+PGZ1bGwtdGl0bGU+QUNTIE5hbm88L2Z1bGwtdGl0bGU+PGFiYnItMT5B
Q1MgbmFubzwvYWJici0xPjwvYWx0LXBlcmlvZGljYWw+PHBhZ2VzPjE4MDUtMTc8L3BhZ2VzPjx2
b2x1bWU+NTwvdm9sdW1lPjxudW1iZXI+MzwvbnVtYmVyPjxrZXl3b3Jkcz48a2V5d29yZD5Bbmlt
YWxzPC9rZXl3b3JkPjxrZXl3b3JkPkJpb2xvZ2ljYWwgQXNzYXkvKm1ldGhvZHM8L2tleXdvcmQ+
PGtleXdvcmQ+RHJ1ZyBFdmFsdWF0aW9uLCBQcmVjbGluaWNhbC8qbWV0aG9kczwva2V5d29yZD48
a2V5d29yZD5FbWJyeW8sIE5vbm1hbW1hbGlhbi8qZHJ1ZyBlZmZlY3RzL3BhdGhvbG9neTwva2V5
d29yZD48a2V5d29yZD5NaWNyb3Njb3B5LCBGbHVvcmVzY2VuY2UvKm1ldGhvZHM8L2tleXdvcmQ+
PGtleXdvcmQ+TmFub3N0cnVjdHVyZXMvKnRveGljaXR5PC9rZXl3b3JkPjxrZXl3b3JkPipRdWFu
dHVtIERvdHM8L2tleXdvcmQ+PGtleXdvcmQ+VG94aWNpdHkgVGVzdHMvKm1ldGhvZHM8L2tleXdv
cmQ+PGtleXdvcmQ+WmVicmFmaXNoPC9rZXl3b3JkPjwva2V5d29yZHM+PGRhdGVzPjx5ZWFyPjIw
MTE8L3llYXI+PHB1Yi1kYXRlcz48ZGF0ZT5NYXIgMjI8L2RhdGU+PC9wdWItZGF0ZXM+PC9kYXRl
cz48aXNibj4xOTM2LTA4NlggKEVsZWN0cm9uaWMpJiN4RDsxOTM2LTA4NTEgKExpbmtpbmcpPC9p
c2JuPjxhY2Nlc3Npb24tbnVtPjIxMzIzMzMyPC9hY2Nlc3Npb24tbnVtPjx1cmxzPjxyZWxhdGVk
LXVybHM+PHVybD5odHRwOi8vd3d3Lm5jYmkubmxtLm5paC5nb3YvcHVibWVkLzIxMzIzMzMyPC91
cmw+PC9yZWxhdGVkLXVybHM+PC91cmxzPjxjdXN0b20yPjM4OTY1NDk8L2N1c3RvbTI+PGVsZWN0
cm9uaWMtcmVzb3VyY2UtbnVtPjEwLjEwMjEvbm4xMDI3MzRzPC9lbGVjdHJvbmljLXJlc291cmNl
LW51bT48L3JlY29yZD48L0NpdGU+PENpdGU+PEF1dGhvcj5Kb3JpczwvQXV0aG9yPjxZZWFyPjIw
MTM8L1llYXI+PFJlY051bT4xMTwvUmVjTnVtPjxyZWNvcmQ+PHJlYy1udW1iZXI+MTE8L3JlYy1u
dW1iZXI+PGZvcmVpZ24ta2V5cz48a2V5IGFwcD0iRU4iIGRiLWlkPSJyZGVydnRkcnlhemVyOGVm
c2VxeHJwem5zNXcycHBwdzBzMDkiIHRpbWVzdGFtcD0iMTQ0MDU4NTUwNSI+MTE8L2tleT48L2Zv
cmVpZ24ta2V5cz48cmVmLXR5cGUgbmFtZT0iSm91cm5hbCBBcnRpY2xlIj4xNzwvcmVmLXR5cGU+
PGNvbnRyaWJ1dG9ycz48YXV0aG9ycz48YXV0aG9yPkpvcmlzLCBGLjwvYXV0aG9yPjxhdXRob3I+
TWFuc2hpYW4sIEIuIEIuPC9hdXRob3I+PGF1dGhvcj5QZXluc2hhZXJ0LCBLLjwvYXV0aG9yPjxh
dXRob3I+RGUgU21lZHQsIFMuIEMuPC9hdXRob3I+PGF1dGhvcj5CcmFlY2ttYW5zLCBLLjwvYXV0
aG9yPjxhdXRob3I+U29lbmVuLCBTLiBKLjwvYXV0aG9yPjwvYXV0aG9ycz48L2NvbnRyaWJ1dG9y
cz48YXV0aC1hZGRyZXNzPkxhYiBvZiBHZW5lcmFsIEJpb2NoZW1pc3RyeSBhbmQgUGh5c2ljYWwg
UGhhcm1hY3ksIEZhY3VsdHkgb2YgUGhhcm1hY2V1dGljYWwgU2NpZW5jZXMsIEdoZW50IFVuaXZl
cnNpdHksIEI5MDAwIEdoZW50LCBCZWxnaXVtLiBTdGVmYWFuLkRlc21lZHRAdWdlbnQuYmUuPC9h
dXRoLWFkZHJlc3M+PHRpdGxlcz48dGl0bGU+QXNzZXNzaW5nIG5hbm9wYXJ0aWNsZSB0b3hpY2l0
eSBpbiBjZWxsLWJhc2VkIGFzc2F5czogaW5mbHVlbmNlIG9mIGNlbGwgY3VsdHVyZSBwYXJhbWV0
ZXJzIGFuZCBvcHRpbWl6ZWQgbW9kZWxzIGZvciBicmlkZ2luZyB0aGUgaW4gdml0cm8taW4gdml2
byBnYXA8L3RpdGxlPjxzZWNvbmRhcnktdGl0bGU+Q2hlbSBTb2MgUmV2PC9zZWNvbmRhcnktdGl0
bGU+PGFsdC10aXRsZT5DaGVtaWNhbCBTb2NpZXR5IHJldmlld3M8L2FsdC10aXRsZT48L3RpdGxl
cz48cGVyaW9kaWNhbD48ZnVsbC10aXRsZT5DaGVtIFNvYyBSZXY8L2Z1bGwtdGl0bGU+PGFiYnIt
MT5DaGVtaWNhbCBTb2NpZXR5IHJldmlld3M8L2FiYnItMT48L3BlcmlvZGljYWw+PGFsdC1wZXJp
b2RpY2FsPjxmdWxsLXRpdGxlPkNoZW0gU29jIFJldjwvZnVsbC10aXRsZT48YWJici0xPkNoZW1p
Y2FsIFNvY2lldHkgcmV2aWV3czwvYWJici0xPjwvYWx0LXBlcmlvZGljYWw+PHBhZ2VzPjgzMzkt
NTk8L3BhZ2VzPjx2b2x1bWU+NDI8L3ZvbHVtZT48bnVtYmVyPjIxPC9udW1iZXI+PGRhdGVzPjx5
ZWFyPjIwMTM8L3llYXI+PHB1Yi1kYXRlcz48ZGF0ZT5Ob3YgNzwvZGF0ZT48L3B1Yi1kYXRlcz48
L2RhdGVzPjxpc2JuPjE0NjAtNDc0NCAoRWxlY3Ryb25pYykmI3hEOzAzMDYtMDAxMiAoTGlua2lu
Zyk8L2lzYm4+PGFjY2Vzc2lvbi1udW0+MjM4Nzc1ODM8L2FjY2Vzc2lvbi1udW0+PHVybHM+PHJl
bGF0ZWQtdXJscz48dXJsPmh0dHA6Ly93d3cubmNiaS5ubG0ubmloLmdvdi9wdWJtZWQvMjM4Nzc1
ODM8L3VybD48L3JlbGF0ZWQtdXJscz48L3VybHM+PGVsZWN0cm9uaWMtcmVzb3VyY2UtbnVtPjEw
LjEwMzkvYzNjczYwMTQ1ZTwvZWxlY3Ryb25pYy1yZXNvdXJjZS1udW0+PC9yZWNvcmQ+PC9DaXRl
PjwvRW5kTm90ZT5=
</w:fldData>
        </w:fldChar>
      </w:r>
      <w:r w:rsidR="00695061">
        <w:instrText xml:space="preserve"> ADDIN EN.CITE.DATA </w:instrText>
      </w:r>
      <w:r w:rsidR="00695061">
        <w:fldChar w:fldCharType="end"/>
      </w:r>
      <w:r w:rsidR="00A86462" w:rsidRPr="00713C11">
        <w:fldChar w:fldCharType="separate"/>
      </w:r>
      <w:r w:rsidR="00695061">
        <w:rPr>
          <w:noProof/>
        </w:rPr>
        <w:t>[</w:t>
      </w:r>
      <w:hyperlink w:anchor="_ENREF_10" w:tooltip="George, 2011 #10" w:history="1">
        <w:r w:rsidR="00695061">
          <w:rPr>
            <w:noProof/>
          </w:rPr>
          <w:t>10</w:t>
        </w:r>
      </w:hyperlink>
      <w:r w:rsidR="00695061">
        <w:rPr>
          <w:noProof/>
        </w:rPr>
        <w:t xml:space="preserve">, </w:t>
      </w:r>
      <w:hyperlink w:anchor="_ENREF_11" w:tooltip="Joris, 2013 #11" w:history="1">
        <w:r w:rsidR="00695061">
          <w:rPr>
            <w:noProof/>
          </w:rPr>
          <w:t>11</w:t>
        </w:r>
      </w:hyperlink>
      <w:r w:rsidR="00695061">
        <w:rPr>
          <w:noProof/>
        </w:rPr>
        <w:t>]</w:t>
      </w:r>
      <w:r w:rsidR="00A86462" w:rsidRPr="00713C11">
        <w:fldChar w:fldCharType="end"/>
      </w:r>
      <w:r w:rsidRPr="00713C11">
        <w:t>.</w:t>
      </w:r>
      <w:r w:rsidR="00BA5F2B" w:rsidRPr="00713C11">
        <w:t xml:space="preserve"> </w:t>
      </w:r>
      <w:r w:rsidRPr="00713C11">
        <w:t xml:space="preserve">Early </w:t>
      </w:r>
      <w:r w:rsidR="003A7E21" w:rsidRPr="00713C11">
        <w:t xml:space="preserve">developmental </w:t>
      </w:r>
      <w:r w:rsidRPr="00713C11">
        <w:t xml:space="preserve">vertebrate models such as </w:t>
      </w:r>
      <w:proofErr w:type="spellStart"/>
      <w:r w:rsidRPr="00713C11">
        <w:rPr>
          <w:i/>
        </w:rPr>
        <w:t>Danio</w:t>
      </w:r>
      <w:proofErr w:type="spellEnd"/>
      <w:r w:rsidRPr="00713C11">
        <w:rPr>
          <w:i/>
        </w:rPr>
        <w:t xml:space="preserve"> </w:t>
      </w:r>
      <w:proofErr w:type="spellStart"/>
      <w:r w:rsidRPr="00713C11">
        <w:rPr>
          <w:i/>
        </w:rPr>
        <w:t>rerio</w:t>
      </w:r>
      <w:proofErr w:type="spellEnd"/>
      <w:r w:rsidRPr="00713C11">
        <w:t xml:space="preserve"> (zebrafish) and </w:t>
      </w:r>
      <w:proofErr w:type="spellStart"/>
      <w:r w:rsidRPr="00713C11">
        <w:rPr>
          <w:i/>
        </w:rPr>
        <w:t>Xenopus</w:t>
      </w:r>
      <w:proofErr w:type="spellEnd"/>
      <w:r w:rsidRPr="00713C11">
        <w:rPr>
          <w:i/>
        </w:rPr>
        <w:t xml:space="preserve"> </w:t>
      </w:r>
      <w:proofErr w:type="spellStart"/>
      <w:r w:rsidRPr="00713C11">
        <w:rPr>
          <w:i/>
        </w:rPr>
        <w:t>laevis</w:t>
      </w:r>
      <w:proofErr w:type="spellEnd"/>
      <w:r w:rsidRPr="00713C11">
        <w:t xml:space="preserve"> (</w:t>
      </w:r>
      <w:r w:rsidR="003B760B">
        <w:t>A</w:t>
      </w:r>
      <w:r w:rsidRPr="00713C11">
        <w:t xml:space="preserve">frican clawed frog) provide rapid and inexpensive </w:t>
      </w:r>
      <w:r w:rsidRPr="00713C11">
        <w:lastRenderedPageBreak/>
        <w:t xml:space="preserve">systems for NP toxicity assessment, compared to adult mammalian models </w:t>
      </w:r>
      <w:r w:rsidR="00A86462" w:rsidRPr="00713C11">
        <w:fldChar w:fldCharType="begin">
          <w:fldData xml:space="preserve">PEVuZE5vdGU+PENpdGU+PEF1dGhvcj5HZW9yZ2U8L0F1dGhvcj48WWVhcj4yMDExPC9ZZWFyPjxS
ZWNOdW0+MTA8L1JlY051bT48RGlzcGxheVRleHQ+WzEwLCAxMi0xNF08L0Rpc3BsYXlUZXh0Pjxy
ZWNvcmQ+PHJlYy1udW1iZXI+MTA8L3JlYy1udW1iZXI+PGZvcmVpZ24ta2V5cz48a2V5IGFwcD0i
RU4iIGRiLWlkPSJyZGVydnRkcnlhemVyOGVmc2VxeHJwem5zNXcycHBwdzBzMDkiIHRpbWVzdGFt
cD0iMTQ0MDU4NTUwNCI+MTA8L2tleT48L2ZvcmVpZ24ta2V5cz48cmVmLXR5cGUgbmFtZT0iSm91
cm5hbCBBcnRpY2xlIj4xNzwvcmVmLXR5cGU+PGNvbnRyaWJ1dG9ycz48YXV0aG9ycz48YXV0aG9y
Pkdlb3JnZSwgUy48L2F1dGhvcj48YXV0aG9yPlhpYSwgVC48L2F1dGhvcj48YXV0aG9yPlJhbGxv
LCBSLjwvYXV0aG9yPjxhdXRob3I+WmhhbywgWS48L2F1dGhvcj48YXV0aG9yPkppLCBaLjwvYXV0
aG9yPjxhdXRob3I+TGluLCBTLjwvYXV0aG9yPjxhdXRob3I+V2FuZywgWC48L2F1dGhvcj48YXV0
aG9yPlpoYW5nLCBILjwvYXV0aG9yPjxhdXRob3I+RnJhbmNlLCBCLjwvYXV0aG9yPjxhdXRob3I+
U2Nob2VuZmVsZCwgRC48L2F1dGhvcj48YXV0aG9yPkRhbW9pc2VhdXgsIFIuPC9hdXRob3I+PGF1
dGhvcj5MaXUsIFIuPC9hdXRob3I+PGF1dGhvcj5MaW4sIFMuPC9hdXRob3I+PGF1dGhvcj5CcmFk
bGV5LCBLLiBBLjwvYXV0aG9yPjxhdXRob3I+Q29oZW4sIFkuPC9hdXRob3I+PGF1dGhvcj5OZWws
IEEuIEUuPC9hdXRob3I+PC9hdXRob3JzPjwvY29udHJpYnV0b3JzPjxhdXRoLWFkZHJlc3M+RGVw
YXJ0bWVudCBvZiBNZWRpY2luZSwgRGl2aXNpb24gb2YgTmFub01lZGljaW5lLCBDZW50ZXIgZm9y
IEVudmlyb25tZW50YWwgSW1wbGljYXRpb25zIG9mIE5hbm90ZWNobm9sb2d5LCBDYWxpZm9ybmlh
IE5hbm9TeXN0ZW1zIEluc3RpdHV0ZSwgTG9zIEFuZ2VsZXMsIENBIDkwMDk1LCBVU0EuPC9hdXRo
LWFkZHJlc3M+PHRpdGxlcz48dGl0bGU+VXNlIG9mIGEgaGlnaC10aHJvdWdocHV0IHNjcmVlbmlu
ZyBhcHByb2FjaCBjb3VwbGVkIHdpdGggaW4gdml2byB6ZWJyYWZpc2ggZW1icnlvIHNjcmVlbmlu
ZyB0byBkZXZlbG9wIGhhemFyZCByYW5raW5nIGZvciBlbmdpbmVlcmVkIG5hbm9tYXRlcmlhbHM8
L3RpdGxlPjxzZWNvbmRhcnktdGl0bGU+QUNTIE5hbm88L3NlY29uZGFyeS10aXRsZT48YWx0LXRp
dGxlPkFDUyBuYW5vPC9hbHQtdGl0bGU+PC90aXRsZXM+PHBlcmlvZGljYWw+PGZ1bGwtdGl0bGU+
QUNTIE5hbm88L2Z1bGwtdGl0bGU+PGFiYnItMT5BQ1MgbmFubzwvYWJici0xPjwvcGVyaW9kaWNh
bD48YWx0LXBlcmlvZGljYWw+PGZ1bGwtdGl0bGU+QUNTIE5hbm88L2Z1bGwtdGl0bGU+PGFiYnIt
MT5BQ1MgbmFubzwvYWJici0xPjwvYWx0LXBlcmlvZGljYWw+PHBhZ2VzPjE4MDUtMTc8L3BhZ2Vz
Pjx2b2x1bWU+NTwvdm9sdW1lPjxudW1iZXI+MzwvbnVtYmVyPjxrZXl3b3Jkcz48a2V5d29yZD5B
bmltYWxzPC9rZXl3b3JkPjxrZXl3b3JkPkJpb2xvZ2ljYWwgQXNzYXkvKm1ldGhvZHM8L2tleXdv
cmQ+PGtleXdvcmQ+RHJ1ZyBFdmFsdWF0aW9uLCBQcmVjbGluaWNhbC8qbWV0aG9kczwva2V5d29y
ZD48a2V5d29yZD5FbWJyeW8sIE5vbm1hbW1hbGlhbi8qZHJ1ZyBlZmZlY3RzL3BhdGhvbG9neTwv
a2V5d29yZD48a2V5d29yZD5NaWNyb3Njb3B5LCBGbHVvcmVzY2VuY2UvKm1ldGhvZHM8L2tleXdv
cmQ+PGtleXdvcmQ+TmFub3N0cnVjdHVyZXMvKnRveGljaXR5PC9rZXl3b3JkPjxrZXl3b3JkPipR
dWFudHVtIERvdHM8L2tleXdvcmQ+PGtleXdvcmQ+VG94aWNpdHkgVGVzdHMvKm1ldGhvZHM8L2tl
eXdvcmQ+PGtleXdvcmQ+WmVicmFmaXNoPC9rZXl3b3JkPjwva2V5d29yZHM+PGRhdGVzPjx5ZWFy
PjIwMTE8L3llYXI+PHB1Yi1kYXRlcz48ZGF0ZT5NYXIgMjI8L2RhdGU+PC9wdWItZGF0ZXM+PC9k
YXRlcz48aXNibj4xOTM2LTA4NlggKEVsZWN0cm9uaWMpJiN4RDsxOTM2LTA4NTEgKExpbmtpbmcp
PC9pc2JuPjxhY2Nlc3Npb24tbnVtPjIxMzIzMzMyPC9hY2Nlc3Npb24tbnVtPjx1cmxzPjxyZWxh
dGVkLXVybHM+PHVybD5odHRwOi8vd3d3Lm5jYmkubmxtLm5paC5nb3YvcHVibWVkLzIxMzIzMzMy
PC91cmw+PC9yZWxhdGVkLXVybHM+PC91cmxzPjxjdXN0b20yPjM4OTY1NDk8L2N1c3RvbTI+PGVs
ZWN0cm9uaWMtcmVzb3VyY2UtbnVtPjEwLjEwMjEvbm4xMDI3MzRzPC9lbGVjdHJvbmljLXJlc291
cmNlLW51bT48L3JlY29yZD48L0NpdGU+PENpdGU+PEF1dGhvcj5MaXU8L0F1dGhvcj48WWVhcj4y
MDEyPC9ZZWFyPjxSZWNOdW0+MTI8L1JlY051bT48cmVjb3JkPjxyZWMtbnVtYmVyPjEyPC9yZWMt
bnVtYmVyPjxmb3JlaWduLWtleXM+PGtleSBhcHA9IkVOIiBkYi1pZD0icmRlcnZ0ZHJ5YXplcjhl
ZnNlcXhycHpuczV3MnBwcHcwczA5IiB0aW1lc3RhbXA9IjE0NDA1ODU1MDUiPjEyPC9rZXk+PC9m
b3JlaWduLWtleXM+PHJlZi10eXBlIG5hbWU9IkpvdXJuYWwgQXJ0aWNsZSI+MTc8L3JlZi10eXBl
Pjxjb250cmlidXRvcnM+PGF1dGhvcnM+PGF1dGhvcj5MaXUsIFkuPC9hdXRob3I+PGF1dGhvcj5M
aXUsIEIuPC9hdXRob3I+PGF1dGhvcj5GZW5nLCBELjwvYXV0aG9yPjxhdXRob3I+R2FvLCBDLjwv
YXV0aG9yPjxhdXRob3I+V3UsIE0uPC9hdXRob3I+PGF1dGhvcj5IZSwgTi48L2F1dGhvcj48YXV0
aG9yPllhbmcsIFguPC9hdXRob3I+PGF1dGhvcj5MaSwgTC48L2F1dGhvcj48YXV0aG9yPkZlbmcs
IFguPC9hdXRob3I+PC9hdXRob3JzPjwvY29udHJpYnV0b3JzPjxhdXRoLWFkZHJlc3M+U3RhdGUg
S2V5IExhYm9yYXRvcnkgb2YgTWVkaWNpbmFsIENoZW1pY2FsIEJpb2xvZ3ksIE1pbmlzdHJ5IG9m
IEVkdWNhdGlvbiwgQ29sbGVnZSBvZiBMaWZlIFNjaWVuY2UsIE5hbmthaSBVbml2ZXJzaXR5LCBU
aWFuamluLCAzMDAwNzEsIENoaW5hLjwvYXV0aC1hZGRyZXNzPjx0aXRsZXM+PHRpdGxlPkEgcHJv
Z3Jlc3NpdmUgYXBwcm9hY2ggb24gemVicmFmaXNoIHRvd2FyZCBzZW5zaXRpdmUgZXZhbHVhdGlv
biBvZiBuYW5vcGFydGljbGVzJmFwb3M7IHRveGljaXR5PC90aXRsZT48c2Vjb25kYXJ5LXRpdGxl
PkludGVnciBCaW9sIChDYW1iKTwvc2Vjb25kYXJ5LXRpdGxlPjxhbHQtdGl0bGU+SW50ZWdyYXRp
dmUgYmlvbG9neSA6IHF1YW50aXRhdGl2ZSBiaW9zY2llbmNlcyBmcm9tIG5hbm8gdG8gbWFjcm88
L2FsdC10aXRsZT48L3RpdGxlcz48cGVyaW9kaWNhbD48ZnVsbC10aXRsZT5JbnRlZ3IgQmlvbCAo
Q2FtYik8L2Z1bGwtdGl0bGU+PGFiYnItMT5JbnRlZ3JhdGl2ZSBiaW9sb2d5IDogcXVhbnRpdGF0
aXZlIGJpb3NjaWVuY2VzIGZyb20gbmFubyB0byBtYWNybzwvYWJici0xPjwvcGVyaW9kaWNhbD48
YWx0LXBlcmlvZGljYWw+PGZ1bGwtdGl0bGU+SW50ZWdyIEJpb2wgKENhbWIpPC9mdWxsLXRpdGxl
PjxhYmJyLTE+SW50ZWdyYXRpdmUgYmlvbG9neSA6IHF1YW50aXRhdGl2ZSBiaW9zY2llbmNlcyBm
cm9tIG5hbm8gdG8gbWFjcm88L2FiYnItMT48L2FsdC1wZXJpb2RpY2FsPjxwYWdlcz4yODUtOTE8
L3BhZ2VzPjx2b2x1bWU+NDwvdm9sdW1lPjxudW1iZXI+MzwvbnVtYmVyPjxrZXl3b3Jkcz48a2V5
d29yZD5BbmltYWxzPC9rZXl3b3JkPjxrZXl3b3JkPkJpb2NvbXBhdGlibGUgTWF0ZXJpYWxzL3Rv
eGljaXR5PC9rZXl3b3JkPjxrZXl3b3JkPkRydWcgRXZhbHVhdGlvbiwgUHJlY2xpbmljYWwvbWV0
aG9kczwva2V5d29yZD48a2V5d29yZD5GZXJyaWMgQ29tcG91bmRzL3RveGljaXR5PC9rZXl3b3Jk
PjxrZXl3b3JkPk1hZ25ldGl0ZSBOYW5vcGFydGljbGVzLyp0b3hpY2l0eTwva2V5d29yZD48a2V5
d29yZD5NYXRlcmlhbHMgVGVzdGluZy9tZXRob2RzPC9rZXl3b3JkPjxrZXl3b3JkPk5hbm90ZWNo
bm9sb2d5PC9rZXl3b3JkPjxrZXl3b3JkPlNpbGljb24gRGlveGlkZS90b3hpY2l0eTwva2V5d29y
ZD48a2V5d29yZD5TeXN0ZW1zIEJpb2xvZ3k8L2tleXdvcmQ+PGtleXdvcmQ+VGltZSBGYWN0b3Jz
PC9rZXl3b3JkPjxrZXl3b3JkPlplYnJhZmlzaC9hYm5vcm1hbGl0aWVzL2VtYnJ5b2xvZ3k8L2tl
eXdvcmQ+PC9rZXl3b3Jkcz48ZGF0ZXM+PHllYXI+MjAxMjwveWVhcj48cHViLWRhdGVzPjxkYXRl
Pk1hcjwvZGF0ZT48L3B1Yi1kYXRlcz48L2RhdGVzPjxpc2JuPjE3NTctOTcwOCAoRWxlY3Ryb25p
YykmI3hEOzE3NTctOTY5NCAoTGlua2luZyk8L2lzYm4+PGFjY2Vzc2lvbi1udW0+MjIyNjcyNjE8
L2FjY2Vzc2lvbi1udW0+PHVybHM+PHJlbGF0ZWQtdXJscz48dXJsPmh0dHA6Ly93d3cubmNiaS5u
bG0ubmloLmdvdi9wdWJtZWQvMjIyNjcyNjE8L3VybD48L3JlbGF0ZWQtdXJscz48L3VybHM+PGVs
ZWN0cm9uaWMtcmVzb3VyY2UtbnVtPjEwLjEwMzkvYzJpYjAwMTMwZjwvZWxlY3Ryb25pYy1yZXNv
dXJjZS1udW0+PC9yZWNvcmQ+PC9DaXRlPjxDaXRlPjxBdXRob3I+QmFjY2hldHRhPC9BdXRob3I+
PFllYXI+MjAxNDwvWWVhcj48UmVjTnVtPjEzPC9SZWNOdW0+PHJlY29yZD48cmVjLW51bWJlcj4x
MzwvcmVjLW51bWJlcj48Zm9yZWlnbi1rZXlzPjxrZXkgYXBwPSJFTiIgZGItaWQ9InJkZXJ2dGRy
eWF6ZXI4ZWZzZXF4cnB6bnM1dzJwcHB3MHMwOSIgdGltZXN0YW1wPSIxNDQwNTg1NTA2Ij4xMzwv
a2V5PjwvZm9yZWlnbi1rZXlzPjxyZWYtdHlwZSBuYW1lPSJKb3VybmFsIEFydGljbGUiPjE3PC9y
ZWYtdHlwZT48Y29udHJpYnV0b3JzPjxhdXRob3JzPjxhdXRob3I+QmFjY2hldHRhLCBSLjwvYXV0
aG9yPjxhdXRob3I+TW9zY2hpbmksIEUuPC9hdXRob3I+PGF1dGhvcj5TYW50bywgTi48L2F1dGhv
cj48YXV0aG9yPkZhc2NpbywgVS48L2F1dGhvcj48YXV0aG9yPkRlbCBHaWFjY28sIEwuPC9hdXRo
b3I+PGF1dGhvcj5GcmVkZGksIFMuPC9hdXRob3I+PGF1dGhvcj5DYW1hdGluaSwgTS48L2F1dGhv
cj48YXV0aG9yPk1hbnRlY2NhLCBQLjwvYXV0aG9yPjwvYXV0aG9ycz48L2NvbnRyaWJ1dG9ycz48
YXV0aC1hZGRyZXNzPkRlcGFydG1lbnQgb2YgQmlvc2NpZW5jZXMsIFVuaXZlcnNpdGEgZGVnbGkg
U3R1ZGkgZGkgTWlsYW5vICwgTWlsYW5vICwgSXRhbHkuPC9hdXRoLWFkZHJlc3M+PHRpdGxlcz48
dGl0bGU+RXZpZGVuY2UgYW5kIHVwdGFrZSByb3V0ZXMgZm9yIFppbmMgb3hpZGUgbmFub3BhcnRp
Y2xlcyB0aHJvdWdoIHRoZSBnYXN0cm9pbnRlc3RpbmFsIGJhcnJpZXIgaW4gWGVub3B1cyBsYWV2
aXM8L3RpdGxlPjxzZWNvbmRhcnktdGl0bGU+TmFub3RveGljb2xvZ3k8L3NlY29uZGFyeS10aXRs
ZT48YWx0LXRpdGxlPk5hbm90b3hpY29sb2d5PC9hbHQtdGl0bGU+PC90aXRsZXM+PHBlcmlvZGlj
YWw+PGZ1bGwtdGl0bGU+TmFub3RveGljb2xvZ3k8L2Z1bGwtdGl0bGU+PGFiYnItMT5OYW5vdG94
aWNvbG9neTwvYWJici0xPjwvcGVyaW9kaWNhbD48YWx0LXBlcmlvZGljYWw+PGZ1bGwtdGl0bGU+
TmFub3RveGljb2xvZ3k8L2Z1bGwtdGl0bGU+PGFiYnItMT5OYW5vdG94aWNvbG9neTwvYWJici0x
PjwvYWx0LXBlcmlvZGljYWw+PHBhZ2VzPjcyOC00NDwvcGFnZXM+PHZvbHVtZT44PC92b2x1bWU+
PG51bWJlcj43PC9udW1iZXI+PGRhdGVzPjx5ZWFyPjIwMTQ8L3llYXI+PHB1Yi1kYXRlcz48ZGF0
ZT5Ob3Y8L2RhdGU+PC9wdWItZGF0ZXM+PC9kYXRlcz48aXNibj4xNzQzLTU0MDQgKEVsZWN0cm9u
aWMpJiN4RDsxNzQzLTUzOTAgKExpbmtpbmcpPC9pc2JuPjxhY2Nlc3Npb24tbnVtPjIzODQ4NDk2
PC9hY2Nlc3Npb24tbnVtPjx1cmxzPjxyZWxhdGVkLXVybHM+PHVybD5odHRwOi8vd3d3Lm5jYmku
bmxtLm5paC5nb3YvcHVibWVkLzIzODQ4NDk2PC91cmw+PC9yZWxhdGVkLXVybHM+PC91cmxzPjxl
bGVjdHJvbmljLXJlc291cmNlLW51bT4xMC4zMTA5LzE3NDM1MzkwLjIwMTMuODI0MTI4PC9lbGVj
dHJvbmljLXJlc291cmNlLW51bT48L3JlY29yZD48L0NpdGU+PENpdGU+PEF1dGhvcj5SaXp6bzwv
QXV0aG9yPjxZZWFyPjIwMTM8L1llYXI+PFJlY051bT4xNDwvUmVjTnVtPjxyZWNvcmQ+PHJlYy1u
dW1iZXI+MTQ8L3JlYy1udW1iZXI+PGZvcmVpZ24ta2V5cz48a2V5IGFwcD0iRU4iIGRiLWlkPSJy
ZGVydnRkcnlhemVyOGVmc2VxeHJwem5zNXcycHBwdzBzMDkiIHRpbWVzdGFtcD0iMTQ0MDU4NTUw
NyI+MTQ8L2tleT48L2ZvcmVpZ24ta2V5cz48cmVmLXR5cGUgbmFtZT0iSm91cm5hbCBBcnRpY2xl
Ij4xNzwvcmVmLXR5cGU+PGNvbnRyaWJ1dG9ycz48YXV0aG9ycz48YXV0aG9yPlJpenpvLCBMLiBZ
LjwvYXV0aG9yPjxhdXRob3I+R29sb21iZWssIFMuIEsuPC9hdXRob3I+PGF1dGhvcj5NZXJ0ZW5z
LCBNLiBFLjwvYXV0aG9yPjxhdXRob3I+UGFuLCBZLjwvYXV0aG9yPjxhdXRob3I+TGFhZiwgRC48
L2F1dGhvcj48YXV0aG9yPkJyb2RhLCBKLjwvYXV0aG9yPjxhdXRob3I+SmF5YXBhdWwsIEouPC9h
dXRob3I+PGF1dGhvcj5Nb2NrZWwsIEQuPC9hdXRob3I+PGF1dGhvcj5TdWJyLCBWLjwvYXV0aG9y
PjxhdXRob3I+SGVubmluaywgVy4gRS48L2F1dGhvcj48YXV0aG9yPlN0b3JtLCBHLjwvYXV0aG9y
PjxhdXRob3I+U2ltb24sIFUuPC9hdXRob3I+PGF1dGhvcj5KYWhuZW4tRGVjaGVudCwgVy48L2F1
dGhvcj48YXV0aG9yPktpZXNzbGluZywgRi48L2F1dGhvcj48YXV0aG9yPkxhbW1lcnMsIFQuPC9h
dXRob3I+PC9hdXRob3JzPjwvY29udHJpYnV0b3JzPjxhdXRoLWFkZHJlc3M+RGVwYXJ0bWVudCBv
ZiBFeHBlcmltZW50YWwgTW9sZWN1bGFyIEltYWdpbmcsIFVuaXZlcnNpdHkgQ2xpbmljIGFuZCBI
ZWxtaG9sdHogSW5zdGl0dXRlIGZvciBCaW9tZWRpY2FsIEVuZ2luZWVyaW5nLCBSV1RIIC0gQWFj
aGVuIFVuaXZlcnNpdHksIEFhY2hlbiwgR2VybWFueS48L2F1dGgtYWRkcmVzcz48dGl0bGVzPjx0
aXRsZT5JbiBWaXZvIE5hbm90b3hpY2l0eSBUZXN0aW5nIHVzaW5nIHRoZSBaZWJyYWZpc2ggRW1i
cnlvIEFzc2F5PC90aXRsZT48c2Vjb25kYXJ5LXRpdGxlPkogTWF0ZXIgQ2hlbSBCIE1hdGVyIEJp
b2wgTWVkPC9zZWNvbmRhcnktdGl0bGU+PGFsdC10aXRsZT5Kb3VybmFsIG9mIG1hdGVyaWFscyBj
aGVtaXN0cnkuIEIsIE1hdGVyaWFscyBmb3IgYmlvbG9neSBhbmQgbWVkaWNpbmU8L2FsdC10aXRs
ZT48L3RpdGxlcz48cGVyaW9kaWNhbD48ZnVsbC10aXRsZT5KIE1hdGVyIENoZW0gQiBNYXRlciBC
aW9sIE1lZDwvZnVsbC10aXRsZT48YWJici0xPkpvdXJuYWwgb2YgbWF0ZXJpYWxzIGNoZW1pc3Ry
eS4gQiwgTWF0ZXJpYWxzIGZvciBiaW9sb2d5IGFuZCBtZWRpY2luZTwvYWJici0xPjwvcGVyaW9k
aWNhbD48YWx0LXBlcmlvZGljYWw+PGZ1bGwtdGl0bGU+SiBNYXRlciBDaGVtIEIgTWF0ZXIgQmlv
bCBNZWQ8L2Z1bGwtdGl0bGU+PGFiYnItMT5Kb3VybmFsIG9mIG1hdGVyaWFscyBjaGVtaXN0cnku
IEIsIE1hdGVyaWFscyBmb3IgYmlvbG9neSBhbmQgbWVkaWNpbmU8L2FiYnItMT48L2FsdC1wZXJp
b2RpY2FsPjx2b2x1bWU+MTwvdm9sdW1lPjxkYXRlcz48eWVhcj4yMDEzPC95ZWFyPjxwdWItZGF0
ZXM+PGRhdGU+SnVuIDEwPC9kYXRlPjwvcHViLWRhdGVzPjwvZGF0ZXM+PGlzYm4+MjA1MC03NTBY
IChQcmludCkmI3hEOzIwNTAtNzUwWCAoTGlua2luZyk8L2lzYm4+PGFjY2Vzc2lvbi1udW0+MjQx
Nzk2NzQ8L2FjY2Vzc2lvbi1udW0+PHVybHM+PHJlbGF0ZWQtdXJscz48dXJsPmh0dHA6Ly93d3cu
bmNiaS5ubG0ubmloLmdvdi9wdWJtZWQvMjQxNzk2NzQ8L3VybD48L3JlbGF0ZWQtdXJscz48L3Vy
bHM+PGN1c3RvbTI+MzgxMDY0NzwvY3VzdG9tMj48ZWxlY3Ryb25pYy1yZXNvdXJjZS1udW0+MTAu
MTAzOS9DM1RCMjA1MjhCPC9lbGVjdHJvbmljLXJlc291cmNlLW51bT48L3JlY29yZD48L0NpdGU+
PC9FbmROb3RlPgB=
</w:fldData>
        </w:fldChar>
      </w:r>
      <w:r w:rsidR="00695061">
        <w:instrText xml:space="preserve"> ADDIN EN.CITE </w:instrText>
      </w:r>
      <w:r w:rsidR="00695061">
        <w:fldChar w:fldCharType="begin">
          <w:fldData xml:space="preserve">PEVuZE5vdGU+PENpdGU+PEF1dGhvcj5HZW9yZ2U8L0F1dGhvcj48WWVhcj4yMDExPC9ZZWFyPjxS
ZWNOdW0+MTA8L1JlY051bT48RGlzcGxheVRleHQ+WzEwLCAxMi0xNF08L0Rpc3BsYXlUZXh0Pjxy
ZWNvcmQ+PHJlYy1udW1iZXI+MTA8L3JlYy1udW1iZXI+PGZvcmVpZ24ta2V5cz48a2V5IGFwcD0i
RU4iIGRiLWlkPSJyZGVydnRkcnlhemVyOGVmc2VxeHJwem5zNXcycHBwdzBzMDkiIHRpbWVzdGFt
cD0iMTQ0MDU4NTUwNCI+MTA8L2tleT48L2ZvcmVpZ24ta2V5cz48cmVmLXR5cGUgbmFtZT0iSm91
cm5hbCBBcnRpY2xlIj4xNzwvcmVmLXR5cGU+PGNvbnRyaWJ1dG9ycz48YXV0aG9ycz48YXV0aG9y
Pkdlb3JnZSwgUy48L2F1dGhvcj48YXV0aG9yPlhpYSwgVC48L2F1dGhvcj48YXV0aG9yPlJhbGxv
LCBSLjwvYXV0aG9yPjxhdXRob3I+WmhhbywgWS48L2F1dGhvcj48YXV0aG9yPkppLCBaLjwvYXV0
aG9yPjxhdXRob3I+TGluLCBTLjwvYXV0aG9yPjxhdXRob3I+V2FuZywgWC48L2F1dGhvcj48YXV0
aG9yPlpoYW5nLCBILjwvYXV0aG9yPjxhdXRob3I+RnJhbmNlLCBCLjwvYXV0aG9yPjxhdXRob3I+
U2Nob2VuZmVsZCwgRC48L2F1dGhvcj48YXV0aG9yPkRhbW9pc2VhdXgsIFIuPC9hdXRob3I+PGF1
dGhvcj5MaXUsIFIuPC9hdXRob3I+PGF1dGhvcj5MaW4sIFMuPC9hdXRob3I+PGF1dGhvcj5CcmFk
bGV5LCBLLiBBLjwvYXV0aG9yPjxhdXRob3I+Q29oZW4sIFkuPC9hdXRob3I+PGF1dGhvcj5OZWws
IEEuIEUuPC9hdXRob3I+PC9hdXRob3JzPjwvY29udHJpYnV0b3JzPjxhdXRoLWFkZHJlc3M+RGVw
YXJ0bWVudCBvZiBNZWRpY2luZSwgRGl2aXNpb24gb2YgTmFub01lZGljaW5lLCBDZW50ZXIgZm9y
IEVudmlyb25tZW50YWwgSW1wbGljYXRpb25zIG9mIE5hbm90ZWNobm9sb2d5LCBDYWxpZm9ybmlh
IE5hbm9TeXN0ZW1zIEluc3RpdHV0ZSwgTG9zIEFuZ2VsZXMsIENBIDkwMDk1LCBVU0EuPC9hdXRo
LWFkZHJlc3M+PHRpdGxlcz48dGl0bGU+VXNlIG9mIGEgaGlnaC10aHJvdWdocHV0IHNjcmVlbmlu
ZyBhcHByb2FjaCBjb3VwbGVkIHdpdGggaW4gdml2byB6ZWJyYWZpc2ggZW1icnlvIHNjcmVlbmlu
ZyB0byBkZXZlbG9wIGhhemFyZCByYW5raW5nIGZvciBlbmdpbmVlcmVkIG5hbm9tYXRlcmlhbHM8
L3RpdGxlPjxzZWNvbmRhcnktdGl0bGU+QUNTIE5hbm88L3NlY29uZGFyeS10aXRsZT48YWx0LXRp
dGxlPkFDUyBuYW5vPC9hbHQtdGl0bGU+PC90aXRsZXM+PHBlcmlvZGljYWw+PGZ1bGwtdGl0bGU+
QUNTIE5hbm88L2Z1bGwtdGl0bGU+PGFiYnItMT5BQ1MgbmFubzwvYWJici0xPjwvcGVyaW9kaWNh
bD48YWx0LXBlcmlvZGljYWw+PGZ1bGwtdGl0bGU+QUNTIE5hbm88L2Z1bGwtdGl0bGU+PGFiYnIt
MT5BQ1MgbmFubzwvYWJici0xPjwvYWx0LXBlcmlvZGljYWw+PHBhZ2VzPjE4MDUtMTc8L3BhZ2Vz
Pjx2b2x1bWU+NTwvdm9sdW1lPjxudW1iZXI+MzwvbnVtYmVyPjxrZXl3b3Jkcz48a2V5d29yZD5B
bmltYWxzPC9rZXl3b3JkPjxrZXl3b3JkPkJpb2xvZ2ljYWwgQXNzYXkvKm1ldGhvZHM8L2tleXdv
cmQ+PGtleXdvcmQ+RHJ1ZyBFdmFsdWF0aW9uLCBQcmVjbGluaWNhbC8qbWV0aG9kczwva2V5d29y
ZD48a2V5d29yZD5FbWJyeW8sIE5vbm1hbW1hbGlhbi8qZHJ1ZyBlZmZlY3RzL3BhdGhvbG9neTwv
a2V5d29yZD48a2V5d29yZD5NaWNyb3Njb3B5LCBGbHVvcmVzY2VuY2UvKm1ldGhvZHM8L2tleXdv
cmQ+PGtleXdvcmQ+TmFub3N0cnVjdHVyZXMvKnRveGljaXR5PC9rZXl3b3JkPjxrZXl3b3JkPipR
dWFudHVtIERvdHM8L2tleXdvcmQ+PGtleXdvcmQ+VG94aWNpdHkgVGVzdHMvKm1ldGhvZHM8L2tl
eXdvcmQ+PGtleXdvcmQ+WmVicmFmaXNoPC9rZXl3b3JkPjwva2V5d29yZHM+PGRhdGVzPjx5ZWFy
PjIwMTE8L3llYXI+PHB1Yi1kYXRlcz48ZGF0ZT5NYXIgMjI8L2RhdGU+PC9wdWItZGF0ZXM+PC9k
YXRlcz48aXNibj4xOTM2LTA4NlggKEVsZWN0cm9uaWMpJiN4RDsxOTM2LTA4NTEgKExpbmtpbmcp
PC9pc2JuPjxhY2Nlc3Npb24tbnVtPjIxMzIzMzMyPC9hY2Nlc3Npb24tbnVtPjx1cmxzPjxyZWxh
dGVkLXVybHM+PHVybD5odHRwOi8vd3d3Lm5jYmkubmxtLm5paC5nb3YvcHVibWVkLzIxMzIzMzMy
PC91cmw+PC9yZWxhdGVkLXVybHM+PC91cmxzPjxjdXN0b20yPjM4OTY1NDk8L2N1c3RvbTI+PGVs
ZWN0cm9uaWMtcmVzb3VyY2UtbnVtPjEwLjEwMjEvbm4xMDI3MzRzPC9lbGVjdHJvbmljLXJlc291
cmNlLW51bT48L3JlY29yZD48L0NpdGU+PENpdGU+PEF1dGhvcj5MaXU8L0F1dGhvcj48WWVhcj4y
MDEyPC9ZZWFyPjxSZWNOdW0+MTI8L1JlY051bT48cmVjb3JkPjxyZWMtbnVtYmVyPjEyPC9yZWMt
bnVtYmVyPjxmb3JlaWduLWtleXM+PGtleSBhcHA9IkVOIiBkYi1pZD0icmRlcnZ0ZHJ5YXplcjhl
ZnNlcXhycHpuczV3MnBwcHcwczA5IiB0aW1lc3RhbXA9IjE0NDA1ODU1MDUiPjEyPC9rZXk+PC9m
b3JlaWduLWtleXM+PHJlZi10eXBlIG5hbWU9IkpvdXJuYWwgQXJ0aWNsZSI+MTc8L3JlZi10eXBl
Pjxjb250cmlidXRvcnM+PGF1dGhvcnM+PGF1dGhvcj5MaXUsIFkuPC9hdXRob3I+PGF1dGhvcj5M
aXUsIEIuPC9hdXRob3I+PGF1dGhvcj5GZW5nLCBELjwvYXV0aG9yPjxhdXRob3I+R2FvLCBDLjwv
YXV0aG9yPjxhdXRob3I+V3UsIE0uPC9hdXRob3I+PGF1dGhvcj5IZSwgTi48L2F1dGhvcj48YXV0
aG9yPllhbmcsIFguPC9hdXRob3I+PGF1dGhvcj5MaSwgTC48L2F1dGhvcj48YXV0aG9yPkZlbmcs
IFguPC9hdXRob3I+PC9hdXRob3JzPjwvY29udHJpYnV0b3JzPjxhdXRoLWFkZHJlc3M+U3RhdGUg
S2V5IExhYm9yYXRvcnkgb2YgTWVkaWNpbmFsIENoZW1pY2FsIEJpb2xvZ3ksIE1pbmlzdHJ5IG9m
IEVkdWNhdGlvbiwgQ29sbGVnZSBvZiBMaWZlIFNjaWVuY2UsIE5hbmthaSBVbml2ZXJzaXR5LCBU
aWFuamluLCAzMDAwNzEsIENoaW5hLjwvYXV0aC1hZGRyZXNzPjx0aXRsZXM+PHRpdGxlPkEgcHJv
Z3Jlc3NpdmUgYXBwcm9hY2ggb24gemVicmFmaXNoIHRvd2FyZCBzZW5zaXRpdmUgZXZhbHVhdGlv
biBvZiBuYW5vcGFydGljbGVzJmFwb3M7IHRveGljaXR5PC90aXRsZT48c2Vjb25kYXJ5LXRpdGxl
PkludGVnciBCaW9sIChDYW1iKTwvc2Vjb25kYXJ5LXRpdGxlPjxhbHQtdGl0bGU+SW50ZWdyYXRp
dmUgYmlvbG9neSA6IHF1YW50aXRhdGl2ZSBiaW9zY2llbmNlcyBmcm9tIG5hbm8gdG8gbWFjcm88
L2FsdC10aXRsZT48L3RpdGxlcz48cGVyaW9kaWNhbD48ZnVsbC10aXRsZT5JbnRlZ3IgQmlvbCAo
Q2FtYik8L2Z1bGwtdGl0bGU+PGFiYnItMT5JbnRlZ3JhdGl2ZSBiaW9sb2d5IDogcXVhbnRpdGF0
aXZlIGJpb3NjaWVuY2VzIGZyb20gbmFubyB0byBtYWNybzwvYWJici0xPjwvcGVyaW9kaWNhbD48
YWx0LXBlcmlvZGljYWw+PGZ1bGwtdGl0bGU+SW50ZWdyIEJpb2wgKENhbWIpPC9mdWxsLXRpdGxl
PjxhYmJyLTE+SW50ZWdyYXRpdmUgYmlvbG9neSA6IHF1YW50aXRhdGl2ZSBiaW9zY2llbmNlcyBm
cm9tIG5hbm8gdG8gbWFjcm88L2FiYnItMT48L2FsdC1wZXJpb2RpY2FsPjxwYWdlcz4yODUtOTE8
L3BhZ2VzPjx2b2x1bWU+NDwvdm9sdW1lPjxudW1iZXI+MzwvbnVtYmVyPjxrZXl3b3Jkcz48a2V5
d29yZD5BbmltYWxzPC9rZXl3b3JkPjxrZXl3b3JkPkJpb2NvbXBhdGlibGUgTWF0ZXJpYWxzL3Rv
eGljaXR5PC9rZXl3b3JkPjxrZXl3b3JkPkRydWcgRXZhbHVhdGlvbiwgUHJlY2xpbmljYWwvbWV0
aG9kczwva2V5d29yZD48a2V5d29yZD5GZXJyaWMgQ29tcG91bmRzL3RveGljaXR5PC9rZXl3b3Jk
PjxrZXl3b3JkPk1hZ25ldGl0ZSBOYW5vcGFydGljbGVzLyp0b3hpY2l0eTwva2V5d29yZD48a2V5
d29yZD5NYXRlcmlhbHMgVGVzdGluZy9tZXRob2RzPC9rZXl3b3JkPjxrZXl3b3JkPk5hbm90ZWNo
bm9sb2d5PC9rZXl3b3JkPjxrZXl3b3JkPlNpbGljb24gRGlveGlkZS90b3hpY2l0eTwva2V5d29y
ZD48a2V5d29yZD5TeXN0ZW1zIEJpb2xvZ3k8L2tleXdvcmQ+PGtleXdvcmQ+VGltZSBGYWN0b3Jz
PC9rZXl3b3JkPjxrZXl3b3JkPlplYnJhZmlzaC9hYm5vcm1hbGl0aWVzL2VtYnJ5b2xvZ3k8L2tl
eXdvcmQ+PC9rZXl3b3Jkcz48ZGF0ZXM+PHllYXI+MjAxMjwveWVhcj48cHViLWRhdGVzPjxkYXRl
Pk1hcjwvZGF0ZT48L3B1Yi1kYXRlcz48L2RhdGVzPjxpc2JuPjE3NTctOTcwOCAoRWxlY3Ryb25p
YykmI3hEOzE3NTctOTY5NCAoTGlua2luZyk8L2lzYm4+PGFjY2Vzc2lvbi1udW0+MjIyNjcyNjE8
L2FjY2Vzc2lvbi1udW0+PHVybHM+PHJlbGF0ZWQtdXJscz48dXJsPmh0dHA6Ly93d3cubmNiaS5u
bG0ubmloLmdvdi9wdWJtZWQvMjIyNjcyNjE8L3VybD48L3JlbGF0ZWQtdXJscz48L3VybHM+PGVs
ZWN0cm9uaWMtcmVzb3VyY2UtbnVtPjEwLjEwMzkvYzJpYjAwMTMwZjwvZWxlY3Ryb25pYy1yZXNv
dXJjZS1udW0+PC9yZWNvcmQ+PC9DaXRlPjxDaXRlPjxBdXRob3I+QmFjY2hldHRhPC9BdXRob3I+
PFllYXI+MjAxNDwvWWVhcj48UmVjTnVtPjEzPC9SZWNOdW0+PHJlY29yZD48cmVjLW51bWJlcj4x
MzwvcmVjLW51bWJlcj48Zm9yZWlnbi1rZXlzPjxrZXkgYXBwPSJFTiIgZGItaWQ9InJkZXJ2dGRy
eWF6ZXI4ZWZzZXF4cnB6bnM1dzJwcHB3MHMwOSIgdGltZXN0YW1wPSIxNDQwNTg1NTA2Ij4xMzwv
a2V5PjwvZm9yZWlnbi1rZXlzPjxyZWYtdHlwZSBuYW1lPSJKb3VybmFsIEFydGljbGUiPjE3PC9y
ZWYtdHlwZT48Y29udHJpYnV0b3JzPjxhdXRob3JzPjxhdXRob3I+QmFjY2hldHRhLCBSLjwvYXV0
aG9yPjxhdXRob3I+TW9zY2hpbmksIEUuPC9hdXRob3I+PGF1dGhvcj5TYW50bywgTi48L2F1dGhv
cj48YXV0aG9yPkZhc2NpbywgVS48L2F1dGhvcj48YXV0aG9yPkRlbCBHaWFjY28sIEwuPC9hdXRo
b3I+PGF1dGhvcj5GcmVkZGksIFMuPC9hdXRob3I+PGF1dGhvcj5DYW1hdGluaSwgTS48L2F1dGhv
cj48YXV0aG9yPk1hbnRlY2NhLCBQLjwvYXV0aG9yPjwvYXV0aG9ycz48L2NvbnRyaWJ1dG9ycz48
YXV0aC1hZGRyZXNzPkRlcGFydG1lbnQgb2YgQmlvc2NpZW5jZXMsIFVuaXZlcnNpdGEgZGVnbGkg
U3R1ZGkgZGkgTWlsYW5vICwgTWlsYW5vICwgSXRhbHkuPC9hdXRoLWFkZHJlc3M+PHRpdGxlcz48
dGl0bGU+RXZpZGVuY2UgYW5kIHVwdGFrZSByb3V0ZXMgZm9yIFppbmMgb3hpZGUgbmFub3BhcnRp
Y2xlcyB0aHJvdWdoIHRoZSBnYXN0cm9pbnRlc3RpbmFsIGJhcnJpZXIgaW4gWGVub3B1cyBsYWV2
aXM8L3RpdGxlPjxzZWNvbmRhcnktdGl0bGU+TmFub3RveGljb2xvZ3k8L3NlY29uZGFyeS10aXRs
ZT48YWx0LXRpdGxlPk5hbm90b3hpY29sb2d5PC9hbHQtdGl0bGU+PC90aXRsZXM+PHBlcmlvZGlj
YWw+PGZ1bGwtdGl0bGU+TmFub3RveGljb2xvZ3k8L2Z1bGwtdGl0bGU+PGFiYnItMT5OYW5vdG94
aWNvbG9neTwvYWJici0xPjwvcGVyaW9kaWNhbD48YWx0LXBlcmlvZGljYWw+PGZ1bGwtdGl0bGU+
TmFub3RveGljb2xvZ3k8L2Z1bGwtdGl0bGU+PGFiYnItMT5OYW5vdG94aWNvbG9neTwvYWJici0x
PjwvYWx0LXBlcmlvZGljYWw+PHBhZ2VzPjcyOC00NDwvcGFnZXM+PHZvbHVtZT44PC92b2x1bWU+
PG51bWJlcj43PC9udW1iZXI+PGRhdGVzPjx5ZWFyPjIwMTQ8L3llYXI+PHB1Yi1kYXRlcz48ZGF0
ZT5Ob3Y8L2RhdGU+PC9wdWItZGF0ZXM+PC9kYXRlcz48aXNibj4xNzQzLTU0MDQgKEVsZWN0cm9u
aWMpJiN4RDsxNzQzLTUzOTAgKExpbmtpbmcpPC9pc2JuPjxhY2Nlc3Npb24tbnVtPjIzODQ4NDk2
PC9hY2Nlc3Npb24tbnVtPjx1cmxzPjxyZWxhdGVkLXVybHM+PHVybD5odHRwOi8vd3d3Lm5jYmku
bmxtLm5paC5nb3YvcHVibWVkLzIzODQ4NDk2PC91cmw+PC9yZWxhdGVkLXVybHM+PC91cmxzPjxl
bGVjdHJvbmljLXJlc291cmNlLW51bT4xMC4zMTA5LzE3NDM1MzkwLjIwMTMuODI0MTI4PC9lbGVj
dHJvbmljLXJlc291cmNlLW51bT48L3JlY29yZD48L0NpdGU+PENpdGU+PEF1dGhvcj5SaXp6bzwv
QXV0aG9yPjxZZWFyPjIwMTM8L1llYXI+PFJlY051bT4xNDwvUmVjTnVtPjxyZWNvcmQ+PHJlYy1u
dW1iZXI+MTQ8L3JlYy1udW1iZXI+PGZvcmVpZ24ta2V5cz48a2V5IGFwcD0iRU4iIGRiLWlkPSJy
ZGVydnRkcnlhemVyOGVmc2VxeHJwem5zNXcycHBwdzBzMDkiIHRpbWVzdGFtcD0iMTQ0MDU4NTUw
NyI+MTQ8L2tleT48L2ZvcmVpZ24ta2V5cz48cmVmLXR5cGUgbmFtZT0iSm91cm5hbCBBcnRpY2xl
Ij4xNzwvcmVmLXR5cGU+PGNvbnRyaWJ1dG9ycz48YXV0aG9ycz48YXV0aG9yPlJpenpvLCBMLiBZ
LjwvYXV0aG9yPjxhdXRob3I+R29sb21iZWssIFMuIEsuPC9hdXRob3I+PGF1dGhvcj5NZXJ0ZW5z
LCBNLiBFLjwvYXV0aG9yPjxhdXRob3I+UGFuLCBZLjwvYXV0aG9yPjxhdXRob3I+TGFhZiwgRC48
L2F1dGhvcj48YXV0aG9yPkJyb2RhLCBKLjwvYXV0aG9yPjxhdXRob3I+SmF5YXBhdWwsIEouPC9h
dXRob3I+PGF1dGhvcj5Nb2NrZWwsIEQuPC9hdXRob3I+PGF1dGhvcj5TdWJyLCBWLjwvYXV0aG9y
PjxhdXRob3I+SGVubmluaywgVy4gRS48L2F1dGhvcj48YXV0aG9yPlN0b3JtLCBHLjwvYXV0aG9y
PjxhdXRob3I+U2ltb24sIFUuPC9hdXRob3I+PGF1dGhvcj5KYWhuZW4tRGVjaGVudCwgVy48L2F1
dGhvcj48YXV0aG9yPktpZXNzbGluZywgRi48L2F1dGhvcj48YXV0aG9yPkxhbW1lcnMsIFQuPC9h
dXRob3I+PC9hdXRob3JzPjwvY29udHJpYnV0b3JzPjxhdXRoLWFkZHJlc3M+RGVwYXJ0bWVudCBv
ZiBFeHBlcmltZW50YWwgTW9sZWN1bGFyIEltYWdpbmcsIFVuaXZlcnNpdHkgQ2xpbmljIGFuZCBI
ZWxtaG9sdHogSW5zdGl0dXRlIGZvciBCaW9tZWRpY2FsIEVuZ2luZWVyaW5nLCBSV1RIIC0gQWFj
aGVuIFVuaXZlcnNpdHksIEFhY2hlbiwgR2VybWFueS48L2F1dGgtYWRkcmVzcz48dGl0bGVzPjx0
aXRsZT5JbiBWaXZvIE5hbm90b3hpY2l0eSBUZXN0aW5nIHVzaW5nIHRoZSBaZWJyYWZpc2ggRW1i
cnlvIEFzc2F5PC90aXRsZT48c2Vjb25kYXJ5LXRpdGxlPkogTWF0ZXIgQ2hlbSBCIE1hdGVyIEJp
b2wgTWVkPC9zZWNvbmRhcnktdGl0bGU+PGFsdC10aXRsZT5Kb3VybmFsIG9mIG1hdGVyaWFscyBj
aGVtaXN0cnkuIEIsIE1hdGVyaWFscyBmb3IgYmlvbG9neSBhbmQgbWVkaWNpbmU8L2FsdC10aXRs
ZT48L3RpdGxlcz48cGVyaW9kaWNhbD48ZnVsbC10aXRsZT5KIE1hdGVyIENoZW0gQiBNYXRlciBC
aW9sIE1lZDwvZnVsbC10aXRsZT48YWJici0xPkpvdXJuYWwgb2YgbWF0ZXJpYWxzIGNoZW1pc3Ry
eS4gQiwgTWF0ZXJpYWxzIGZvciBiaW9sb2d5IGFuZCBtZWRpY2luZTwvYWJici0xPjwvcGVyaW9k
aWNhbD48YWx0LXBlcmlvZGljYWw+PGZ1bGwtdGl0bGU+SiBNYXRlciBDaGVtIEIgTWF0ZXIgQmlv
bCBNZWQ8L2Z1bGwtdGl0bGU+PGFiYnItMT5Kb3VybmFsIG9mIG1hdGVyaWFscyBjaGVtaXN0cnku
IEIsIE1hdGVyaWFscyBmb3IgYmlvbG9neSBhbmQgbWVkaWNpbmU8L2FiYnItMT48L2FsdC1wZXJp
b2RpY2FsPjx2b2x1bWU+MTwvdm9sdW1lPjxkYXRlcz48eWVhcj4yMDEzPC95ZWFyPjxwdWItZGF0
ZXM+PGRhdGU+SnVuIDEwPC9kYXRlPjwvcHViLWRhdGVzPjwvZGF0ZXM+PGlzYm4+MjA1MC03NTBY
IChQcmludCkmI3hEOzIwNTAtNzUwWCAoTGlua2luZyk8L2lzYm4+PGFjY2Vzc2lvbi1udW0+MjQx
Nzk2NzQ8L2FjY2Vzc2lvbi1udW0+PHVybHM+PHJlbGF0ZWQtdXJscz48dXJsPmh0dHA6Ly93d3cu
bmNiaS5ubG0ubmloLmdvdi9wdWJtZWQvMjQxNzk2NzQ8L3VybD48L3JlbGF0ZWQtdXJscz48L3Vy
bHM+PGN1c3RvbTI+MzgxMDY0NzwvY3VzdG9tMj48ZWxlY3Ryb25pYy1yZXNvdXJjZS1udW0+MTAu
MTAzOS9DM1RCMjA1MjhCPC9lbGVjdHJvbmljLXJlc291cmNlLW51bT48L3JlY29yZD48L0NpdGU+
PC9FbmROb3RlPgB=
</w:fldData>
        </w:fldChar>
      </w:r>
      <w:r w:rsidR="00695061">
        <w:instrText xml:space="preserve"> ADDIN EN.CITE.DATA </w:instrText>
      </w:r>
      <w:r w:rsidR="00695061">
        <w:fldChar w:fldCharType="end"/>
      </w:r>
      <w:r w:rsidR="00A86462" w:rsidRPr="00713C11">
        <w:fldChar w:fldCharType="separate"/>
      </w:r>
      <w:r w:rsidR="00695061">
        <w:rPr>
          <w:noProof/>
        </w:rPr>
        <w:t>[</w:t>
      </w:r>
      <w:hyperlink w:anchor="_ENREF_10" w:tooltip="George, 2011 #10" w:history="1">
        <w:r w:rsidR="00695061">
          <w:rPr>
            <w:noProof/>
          </w:rPr>
          <w:t>10</w:t>
        </w:r>
      </w:hyperlink>
      <w:r w:rsidR="00695061">
        <w:rPr>
          <w:noProof/>
        </w:rPr>
        <w:t xml:space="preserve">, </w:t>
      </w:r>
      <w:hyperlink w:anchor="_ENREF_12" w:tooltip="Liu, 2012 #12" w:history="1">
        <w:r w:rsidR="00695061">
          <w:rPr>
            <w:noProof/>
          </w:rPr>
          <w:t>12-14</w:t>
        </w:r>
      </w:hyperlink>
      <w:r w:rsidR="00695061">
        <w:rPr>
          <w:noProof/>
        </w:rPr>
        <w:t>]</w:t>
      </w:r>
      <w:r w:rsidR="00A86462" w:rsidRPr="00713C11">
        <w:fldChar w:fldCharType="end"/>
      </w:r>
      <w:r w:rsidR="00A32BA8">
        <w:rPr>
          <w:rStyle w:val="databold"/>
        </w:rPr>
        <w:t>.</w:t>
      </w:r>
      <w:r w:rsidRPr="00713C11">
        <w:t xml:space="preserve"> </w:t>
      </w:r>
      <w:r w:rsidRPr="00713C11">
        <w:rPr>
          <w:i/>
        </w:rPr>
        <w:t>X</w:t>
      </w:r>
      <w:r w:rsidRPr="00713C11">
        <w:t xml:space="preserve">. </w:t>
      </w:r>
      <w:proofErr w:type="spellStart"/>
      <w:proofErr w:type="gramStart"/>
      <w:r w:rsidRPr="00713C11">
        <w:rPr>
          <w:i/>
        </w:rPr>
        <w:t>laevis</w:t>
      </w:r>
      <w:proofErr w:type="spellEnd"/>
      <w:proofErr w:type="gramEnd"/>
      <w:r w:rsidRPr="00713C11">
        <w:t xml:space="preserve"> produce embryos in </w:t>
      </w:r>
      <w:r w:rsidR="00A32BA8">
        <w:t>sizeable</w:t>
      </w:r>
      <w:r w:rsidR="00A32BA8" w:rsidRPr="00713C11">
        <w:t xml:space="preserve"> </w:t>
      </w:r>
      <w:r w:rsidRPr="00713C11">
        <w:t>quantities (adaptable for high-throughput screening) that are relatively large (</w:t>
      </w:r>
      <w:r w:rsidR="00394FA1">
        <w:t>~</w:t>
      </w:r>
      <w:r w:rsidRPr="00713C11">
        <w:t>1 mm in diameter at earl</w:t>
      </w:r>
      <w:r w:rsidR="00394FA1">
        <w:t>y</w:t>
      </w:r>
      <w:r w:rsidRPr="00713C11">
        <w:t xml:space="preserve"> stages of embryonic development), making them highly suitable </w:t>
      </w:r>
      <w:r w:rsidRPr="00713C11">
        <w:rPr>
          <w:i/>
        </w:rPr>
        <w:t>in vivo</w:t>
      </w:r>
      <w:r w:rsidRPr="00713C11">
        <w:t xml:space="preserve"> systems for the assessment of toxicants. </w:t>
      </w:r>
      <w:r w:rsidRPr="00713C11">
        <w:rPr>
          <w:i/>
          <w:iCs/>
        </w:rPr>
        <w:t>X.</w:t>
      </w:r>
      <w:r w:rsidRPr="00713C11">
        <w:t xml:space="preserve"> </w:t>
      </w:r>
      <w:proofErr w:type="spellStart"/>
      <w:proofErr w:type="gramStart"/>
      <w:r w:rsidRPr="00713C11">
        <w:rPr>
          <w:i/>
        </w:rPr>
        <w:t>laevis</w:t>
      </w:r>
      <w:proofErr w:type="spellEnd"/>
      <w:proofErr w:type="gramEnd"/>
      <w:r w:rsidRPr="00713C11">
        <w:t xml:space="preserve"> has a long-running history in toxicity testing, such as the frog </w:t>
      </w:r>
      <w:proofErr w:type="spellStart"/>
      <w:r w:rsidRPr="00713C11">
        <w:t>teratogenesis</w:t>
      </w:r>
      <w:proofErr w:type="spellEnd"/>
      <w:r w:rsidRPr="00713C11">
        <w:t xml:space="preserve"> assay-</w:t>
      </w:r>
      <w:proofErr w:type="spellStart"/>
      <w:r w:rsidRPr="00713C11">
        <w:rPr>
          <w:i/>
        </w:rPr>
        <w:t>Xenopus</w:t>
      </w:r>
      <w:proofErr w:type="spellEnd"/>
      <w:r w:rsidR="002A3879">
        <w:t xml:space="preserve"> (FETAX)</w:t>
      </w:r>
      <w:r w:rsidR="00714E21">
        <w:t>,</w:t>
      </w:r>
      <w:r w:rsidRPr="00713C11">
        <w:t xml:space="preserve"> which provides </w:t>
      </w:r>
      <w:r w:rsidR="00A32BA8">
        <w:t>strong</w:t>
      </w:r>
      <w:r w:rsidR="00A32BA8" w:rsidRPr="00713C11">
        <w:t xml:space="preserve"> </w:t>
      </w:r>
      <w:r w:rsidRPr="00713C11">
        <w:t>predict</w:t>
      </w:r>
      <w:r w:rsidR="002A3879">
        <w:t>ion</w:t>
      </w:r>
      <w:r w:rsidRPr="00713C11">
        <w:t xml:space="preserve"> of teratogens in mammals </w:t>
      </w:r>
      <w:r w:rsidR="009E2B93" w:rsidRPr="00713C11">
        <w:fldChar w:fldCharType="begin"/>
      </w:r>
      <w:r w:rsidR="00695061">
        <w:instrText xml:space="preserve"> ADDIN EN.CITE &lt;EndNote&gt;&lt;Cite&gt;&lt;Author&gt;Leconte&lt;/Author&gt;&lt;Year&gt;2013&lt;/Year&gt;&lt;RecNum&gt;15&lt;/RecNum&gt;&lt;DisplayText&gt;[15]&lt;/DisplayText&gt;&lt;record&gt;&lt;rec-number&gt;15&lt;/rec-number&gt;&lt;foreign-keys&gt;&lt;key app="EN" db-id="rdervtdryazer8efseqxrpzns5w2pppw0s09" timestamp="1440585508"&gt;15&lt;/key&gt;&lt;/foreign-keys&gt;&lt;ref-type name="Journal Article"&gt;17&lt;/ref-type&gt;&lt;contributors&gt;&lt;authors&gt;&lt;author&gt;Leconte, I.&lt;/author&gt;&lt;author&gt;Mouche, I.&lt;/author&gt;&lt;/authors&gt;&lt;/contributors&gt;&lt;auth-address&gt;Covance Laboratory SAS, Porcheville, France. Isabelle.Leconte@covance.com&lt;/auth-address&gt;&lt;titles&gt;&lt;title&gt;Frog embryo teratogenesis assay on Xenopus and predictivity compared with in vivo mammalian studies&lt;/title&gt;&lt;secondary-title&gt;Methods Mol Biol&lt;/secondary-title&gt;&lt;alt-title&gt;Methods in molecular biology&lt;/alt-title&gt;&lt;/titles&gt;&lt;periodical&gt;&lt;full-title&gt;Methods Mol Biol&lt;/full-title&gt;&lt;abbr-1&gt;Methods in molecular biology&lt;/abbr-1&gt;&lt;/periodical&gt;&lt;alt-periodical&gt;&lt;full-title&gt;Methods Mol Biol&lt;/full-title&gt;&lt;abbr-1&gt;Methods in molecular biology&lt;/abbr-1&gt;&lt;/alt-periodical&gt;&lt;pages&gt;403-21&lt;/pages&gt;&lt;volume&gt;947&lt;/volume&gt;&lt;keywords&gt;&lt;keyword&gt;Animals&lt;/keyword&gt;&lt;keyword&gt;Embryo, Mammalian/abnormalities/drug effects&lt;/keyword&gt;&lt;keyword&gt;Embryo, Nonmammalian/abnormalities/drug effects&lt;/keyword&gt;&lt;keyword&gt;Female&lt;/keyword&gt;&lt;keyword&gt;Fetus/abnormalities/drug effects&lt;/keyword&gt;&lt;keyword&gt;Male&lt;/keyword&gt;&lt;keyword&gt;Rabbits&lt;/keyword&gt;&lt;keyword&gt;Rats&lt;/keyword&gt;&lt;keyword&gt;Teratogens/toxicity&lt;/keyword&gt;&lt;keyword&gt;Teratology/legislation &amp;amp; jurisprudence/*methods&lt;/keyword&gt;&lt;keyword&gt;Xenopus laevis/*embryology&lt;/keyword&gt;&lt;/keywords&gt;&lt;dates&gt;&lt;year&gt;2013&lt;/year&gt;&lt;/dates&gt;&lt;isbn&gt;1940-6029 (Electronic)&amp;#xD;1064-3745 (Linking)&lt;/isbn&gt;&lt;accession-num&gt;23138919&lt;/accession-num&gt;&lt;urls&gt;&lt;related-urls&gt;&lt;url&gt;http://www.ncbi.nlm.nih.gov/pubmed/23138919&lt;/url&gt;&lt;/related-urls&gt;&lt;/urls&gt;&lt;electronic-resource-num&gt;10.1007/978-1-62703-131-8_29&lt;/electronic-resource-num&gt;&lt;/record&gt;&lt;/Cite&gt;&lt;/EndNote&gt;</w:instrText>
      </w:r>
      <w:r w:rsidR="009E2B93" w:rsidRPr="00713C11">
        <w:fldChar w:fldCharType="separate"/>
      </w:r>
      <w:r w:rsidR="00695061">
        <w:rPr>
          <w:noProof/>
        </w:rPr>
        <w:t>[</w:t>
      </w:r>
      <w:hyperlink w:anchor="_ENREF_15" w:tooltip="Leconte, 2013 #15" w:history="1">
        <w:r w:rsidR="00695061">
          <w:rPr>
            <w:noProof/>
          </w:rPr>
          <w:t>15</w:t>
        </w:r>
      </w:hyperlink>
      <w:r w:rsidR="00695061">
        <w:rPr>
          <w:noProof/>
        </w:rPr>
        <w:t>]</w:t>
      </w:r>
      <w:r w:rsidR="009E2B93" w:rsidRPr="00713C11">
        <w:fldChar w:fldCharType="end"/>
      </w:r>
      <w:r w:rsidRPr="00713C11">
        <w:t xml:space="preserve">. </w:t>
      </w:r>
      <w:r w:rsidR="00DE39C5">
        <w:t xml:space="preserve">In addition they provide a means to investigate the toxicity of materials on whole organs, post organogenesis, </w:t>
      </w:r>
      <w:r w:rsidR="00D00225">
        <w:t xml:space="preserve">to better simulate an adult model. </w:t>
      </w:r>
      <w:r w:rsidRPr="00713C11">
        <w:t xml:space="preserve">Further advantages of using </w:t>
      </w:r>
      <w:r w:rsidRPr="00713C11">
        <w:rPr>
          <w:i/>
        </w:rPr>
        <w:t>X.</w:t>
      </w:r>
      <w:r w:rsidRPr="00713C11">
        <w:t xml:space="preserve"> </w:t>
      </w:r>
      <w:proofErr w:type="spellStart"/>
      <w:r w:rsidRPr="00713C11">
        <w:rPr>
          <w:i/>
        </w:rPr>
        <w:t>laevis</w:t>
      </w:r>
      <w:proofErr w:type="spellEnd"/>
      <w:r w:rsidRPr="00713C11">
        <w:t xml:space="preserve"> as an </w:t>
      </w:r>
      <w:r w:rsidRPr="00713C11">
        <w:rPr>
          <w:i/>
        </w:rPr>
        <w:t>in vivo</w:t>
      </w:r>
      <w:r w:rsidRPr="00713C11">
        <w:t xml:space="preserve"> toxicity model include external development of the embryo to allow for temporal control over the exposure to NPs</w:t>
      </w:r>
      <w:r w:rsidR="00A32BA8">
        <w:t xml:space="preserve"> and </w:t>
      </w:r>
      <w:r w:rsidRPr="00713C11">
        <w:t>facilitating investigation into toxic effects at critical stages of embryogenesis</w:t>
      </w:r>
      <w:r w:rsidR="002A3879">
        <w:t xml:space="preserve">, such as gastrulation and </w:t>
      </w:r>
      <w:proofErr w:type="spellStart"/>
      <w:r w:rsidR="002A3879">
        <w:t>neura</w:t>
      </w:r>
      <w:r w:rsidRPr="00713C11">
        <w:t>lation</w:t>
      </w:r>
      <w:proofErr w:type="spellEnd"/>
      <w:r w:rsidRPr="00713C11">
        <w:t xml:space="preserve">. Furthermore, </w:t>
      </w:r>
      <w:r w:rsidRPr="00713C11">
        <w:rPr>
          <w:i/>
        </w:rPr>
        <w:t>X</w:t>
      </w:r>
      <w:r w:rsidRPr="00713C11">
        <w:t xml:space="preserve">. </w:t>
      </w:r>
      <w:proofErr w:type="spellStart"/>
      <w:r w:rsidRPr="00713C11">
        <w:rPr>
          <w:i/>
        </w:rPr>
        <w:t>laevis</w:t>
      </w:r>
      <w:proofErr w:type="spellEnd"/>
      <w:r w:rsidRPr="00713C11">
        <w:t xml:space="preserve"> developmental stages are well characterized making it an ideal model for phenotypic assays </w:t>
      </w:r>
      <w:r w:rsidR="009E2B93" w:rsidRPr="00713C11">
        <w:rPr>
          <w:noProof/>
        </w:rPr>
        <w:fldChar w:fldCharType="begin">
          <w:fldData xml:space="preserve">PEVuZE5vdGU+PENpdGU+PEF1dGhvcj5XaGVlbGVyPC9BdXRob3I+PFllYXI+MjAxMjwvWWVhcj48
UmVjTnVtPjE2PC9SZWNOdW0+PERpc3BsYXlUZXh0PlsxNiwgMTddPC9EaXNwbGF5VGV4dD48cmVj
b3JkPjxyZWMtbnVtYmVyPjE2PC9yZWMtbnVtYmVyPjxmb3JlaWduLWtleXM+PGtleSBhcHA9IkVO
IiBkYi1pZD0icmRlcnZ0ZHJ5YXplcjhlZnNlcXhycHpuczV3MnBwcHcwczA5IiB0aW1lc3RhbXA9
IjE0NDA1ODU1MDkiPjE2PC9rZXk+PC9mb3JlaWduLWtleXM+PHJlZi10eXBlIG5hbWU9IkpvdXJu
YWwgQXJ0aWNsZSI+MTc8L3JlZi10eXBlPjxjb250cmlidXRvcnM+PGF1dGhvcnM+PGF1dGhvcj5X
aGVlbGVyLCBHLiBOLjwvYXV0aG9yPjxhdXRob3I+TGl1LCBLLiBKLjwvYXV0aG9yPjwvYXV0aG9y
cz48L2NvbnRyaWJ1dG9ycz48YXV0aC1hZGRyZXNzPlNjaG9vbCBvZiBCaW9sb2dpY2FsIFNjaWVu
Y2VzLCBVbml2ZXJzaXR5IG9mIEVhc3QgQW5nbGlhLCBOb3J3aWNoIFJlc2VhcmNoIFBhcmssIE5v
cndpY2gsIFVuaXRlZCBLaW5nZG9tLiBncmFudC53aGVlbGVyQHVlYS5hYy51azwvYXV0aC1hZGRy
ZXNzPjx0aXRsZXM+PHRpdGxlPlhlbm9wdXM6IGFuIGlkZWFsIHN5c3RlbSBmb3IgY2hlbWljYWwg
Z2VuZXRpY3M8L3RpdGxlPjxzZWNvbmRhcnktdGl0bGU+R2VuZXNpczwvc2Vjb25kYXJ5LXRpdGxl
PjxhbHQtdGl0bGU+R2VuZXNpczwvYWx0LXRpdGxlPjwvdGl0bGVzPjxwZXJpb2RpY2FsPjxmdWxs
LXRpdGxlPkdlbmVzaXM8L2Z1bGwtdGl0bGU+PGFiYnItMT5HZW5lc2lzPC9hYmJyLTE+PC9wZXJp
b2RpY2FsPjxhbHQtcGVyaW9kaWNhbD48ZnVsbC10aXRsZT5HZW5lc2lzPC9mdWxsLXRpdGxlPjxh
YmJyLTE+R2VuZXNpczwvYWJici0xPjwvYWx0LXBlcmlvZGljYWw+PHBhZ2VzPjIwNy0xODwvcGFn
ZXM+PHZvbHVtZT41MDwvdm9sdW1lPjxudW1iZXI+MzwvbnVtYmVyPjxrZXl3b3Jkcz48a2V5d29y
ZD5BbmltYWxzPC9rZXl3b3JkPjxrZXl3b3JkPipEcnVnIEV2YWx1YXRpb24sIFByZWNsaW5pY2Fs
PC9rZXl3b3JkPjxrZXl3b3JkPkdlbmUgRXhwcmVzc2lvbiBSZWd1bGF0aW9uL2RydWcgZWZmZWN0
czwva2V5d29yZD48a2V5d29yZD5IaWdoLVRocm91Z2hwdXQgU2NyZWVuaW5nIEFzc2F5czwva2V5
d29yZD48a2V5d29yZD5QaGFybWFjZXV0aWNhbCBQcmVwYXJhdGlvbnM8L2tleXdvcmQ+PGtleXdv
cmQ+U21hbGwgTW9sZWN1bGUgTGlicmFyaWVzL3BoYXJtYWNvbG9neTwva2V5d29yZD48a2V5d29y
ZD5YZW5vcHVzLypnZW5ldGljcy9tZXRhYm9saXNtPC9rZXl3b3JkPjwva2V5d29yZHM+PGRhdGVz
Pjx5ZWFyPjIwMTI8L3llYXI+PHB1Yi1kYXRlcz48ZGF0ZT5NYXI8L2RhdGU+PC9wdWItZGF0ZXM+
PC9kYXRlcz48aXNibj4xNTI2LTk2OFggKEVsZWN0cm9uaWMpJiN4RDsxNTI2LTk1NFggKExpbmtp
bmcpPC9pc2JuPjxhY2Nlc3Npb24tbnVtPjIyMzQ0ODE0PC9hY2Nlc3Npb24tbnVtPjx1cmxzPjxy
ZWxhdGVkLXVybHM+PHVybD5odHRwOi8vd3d3Lm5jYmkubmxtLm5paC5nb3YvcHVibWVkLzIyMzQ0
ODE0PC91cmw+PC9yZWxhdGVkLXVybHM+PC91cmxzPjxlbGVjdHJvbmljLXJlc291cmNlLW51bT4x
MC4xMDAyL2R2Zy4yMjAwOTwvZWxlY3Ryb25pYy1yZXNvdXJjZS1udW0+PC9yZWNvcmQ+PC9DaXRl
PjxDaXRlPjxBdXRob3I+U2NobWl0dDwvQXV0aG9yPjxZZWFyPjIwMTQ8L1llYXI+PFJlY051bT4x
NzwvUmVjTnVtPjxyZWNvcmQ+PHJlYy1udW1iZXI+MTc8L3JlYy1udW1iZXI+PGZvcmVpZ24ta2V5
cz48a2V5IGFwcD0iRU4iIGRiLWlkPSJyZGVydnRkcnlhemVyOGVmc2VxeHJwem5zNXcycHBwdzBz
MDkiIHRpbWVzdGFtcD0iMTQ0MDU4NTUxMCI+MTc8L2tleT48L2ZvcmVpZ24ta2V5cz48cmVmLXR5
cGUgbmFtZT0iSm91cm5hbCBBcnRpY2xlIj4xNzwvcmVmLXR5cGU+PGNvbnRyaWJ1dG9ycz48YXV0
aG9ycz48YXV0aG9yPlNjaG1pdHQsIFMuIE0uPC9hdXRob3I+PGF1dGhvcj5HdWxsLCBNLjwvYXV0
aG9yPjxhdXRob3I+QnJhbmRsaSwgQS4gVy48L2F1dGhvcj48L2F1dGhvcnM+PC9jb250cmlidXRv
cnM+PGF1dGgtYWRkcmVzcz5XYWx0ZXIgQnJlbmRlbCBDZW50ZXIgb2YgRXhwZXJpbWVudGFsIE1l
ZGljaW5lLCBMdWR3aWctTWF4aW1pbGlhbnMtVW5pdmVyc2l0eSBNdW5pY2gsIE11bmljaCwgR2Vy
bWFueS4mI3hEO1dhbHRlciBCcmVuZGVsIENlbnRlciBvZiBFeHBlcmltZW50YWwgTWVkaWNpbmUs
IEx1ZHdpZy1NYXhpbWlsaWFucy1Vbml2ZXJzaXR5IE11bmljaCwgTXVuaWNoLCBHZXJtYW55LiBF
bGVjdHJvbmljIGFkZHJlc3M6IGFicmFuZGxpQG1lZC5sbXUuZGUuPC9hdXRoLWFkZHJlc3M+PHRp
dGxlcz48dGl0bGU+RW5naW5lZXJpbmcgWGVub3B1cyBlbWJyeW9zIGZvciBwaGVub3R5cGljIGRy
dWcgZGlzY292ZXJ5IHNjcmVlbmluZzwvdGl0bGU+PHNlY29uZGFyeS10aXRsZT5BZHYgRHJ1ZyBE
ZWxpdiBSZXY8L3NlY29uZGFyeS10aXRsZT48YWx0LXRpdGxlPkFkdmFuY2VkIGRydWcgZGVsaXZl
cnkgcmV2aWV3czwvYWx0LXRpdGxlPjwvdGl0bGVzPjxwZXJpb2RpY2FsPjxmdWxsLXRpdGxlPkFk
diBEcnVnIERlbGl2IFJldjwvZnVsbC10aXRsZT48YWJici0xPkFkdmFuY2VkIGRydWcgZGVsaXZl
cnkgcmV2aWV3czwvYWJici0xPjwvcGVyaW9kaWNhbD48YWx0LXBlcmlvZGljYWw+PGZ1bGwtdGl0
bGU+QWR2IERydWcgRGVsaXYgUmV2PC9mdWxsLXRpdGxlPjxhYmJyLTE+QWR2YW5jZWQgZHJ1ZyBk
ZWxpdmVyeSByZXZpZXdzPC9hYmJyLTE+PC9hbHQtcGVyaW9kaWNhbD48cGFnZXM+MjI1LTQ2PC9w
YWdlcz48dm9sdW1lPjY5LTcwPC92b2x1bWU+PGRhdGVzPjx5ZWFyPjIwMTQ8L3llYXI+PHB1Yi1k
YXRlcz48ZGF0ZT5BcHI8L2RhdGU+PC9wdWItZGF0ZXM+PC9kYXRlcz48aXNibj4xODcyLTgyOTQg
KEVsZWN0cm9uaWMpJiN4RDswMTY5LTQwOVggKExpbmtpbmcpPC9pc2JuPjxhY2Nlc3Npb24tbnVt
PjI0NTc2NDQ1PC9hY2Nlc3Npb24tbnVtPjx1cmxzPjxyZWxhdGVkLXVybHM+PHVybD5odHRwOi8v
d3d3Lm5jYmkubmxtLm5paC5nb3YvcHVibWVkLzI0NTc2NDQ1PC91cmw+PC9yZWxhdGVkLXVybHM+
PC91cmxzPjxlbGVjdHJvbmljLXJlc291cmNlLW51bT4xMC4xMDE2L2ouYWRkci4yMDE0LjAyLjAw
NDwvZWxlY3Ryb25pYy1yZXNvdXJjZS1udW0+PC9yZWNvcmQ+PC9DaXRlPjwvRW5kTm90ZT5=
</w:fldData>
        </w:fldChar>
      </w:r>
      <w:r w:rsidR="00695061">
        <w:rPr>
          <w:noProof/>
        </w:rPr>
        <w:instrText xml:space="preserve"> ADDIN EN.CITE </w:instrText>
      </w:r>
      <w:r w:rsidR="00695061">
        <w:rPr>
          <w:noProof/>
        </w:rPr>
        <w:fldChar w:fldCharType="begin">
          <w:fldData xml:space="preserve">PEVuZE5vdGU+PENpdGU+PEF1dGhvcj5XaGVlbGVyPC9BdXRob3I+PFllYXI+MjAxMjwvWWVhcj48
UmVjTnVtPjE2PC9SZWNOdW0+PERpc3BsYXlUZXh0PlsxNiwgMTddPC9EaXNwbGF5VGV4dD48cmVj
b3JkPjxyZWMtbnVtYmVyPjE2PC9yZWMtbnVtYmVyPjxmb3JlaWduLWtleXM+PGtleSBhcHA9IkVO
IiBkYi1pZD0icmRlcnZ0ZHJ5YXplcjhlZnNlcXhycHpuczV3MnBwcHcwczA5IiB0aW1lc3RhbXA9
IjE0NDA1ODU1MDkiPjE2PC9rZXk+PC9mb3JlaWduLWtleXM+PHJlZi10eXBlIG5hbWU9IkpvdXJu
YWwgQXJ0aWNsZSI+MTc8L3JlZi10eXBlPjxjb250cmlidXRvcnM+PGF1dGhvcnM+PGF1dGhvcj5X
aGVlbGVyLCBHLiBOLjwvYXV0aG9yPjxhdXRob3I+TGl1LCBLLiBKLjwvYXV0aG9yPjwvYXV0aG9y
cz48L2NvbnRyaWJ1dG9ycz48YXV0aC1hZGRyZXNzPlNjaG9vbCBvZiBCaW9sb2dpY2FsIFNjaWVu
Y2VzLCBVbml2ZXJzaXR5IG9mIEVhc3QgQW5nbGlhLCBOb3J3aWNoIFJlc2VhcmNoIFBhcmssIE5v
cndpY2gsIFVuaXRlZCBLaW5nZG9tLiBncmFudC53aGVlbGVyQHVlYS5hYy51azwvYXV0aC1hZGRy
ZXNzPjx0aXRsZXM+PHRpdGxlPlhlbm9wdXM6IGFuIGlkZWFsIHN5c3RlbSBmb3IgY2hlbWljYWwg
Z2VuZXRpY3M8L3RpdGxlPjxzZWNvbmRhcnktdGl0bGU+R2VuZXNpczwvc2Vjb25kYXJ5LXRpdGxl
PjxhbHQtdGl0bGU+R2VuZXNpczwvYWx0LXRpdGxlPjwvdGl0bGVzPjxwZXJpb2RpY2FsPjxmdWxs
LXRpdGxlPkdlbmVzaXM8L2Z1bGwtdGl0bGU+PGFiYnItMT5HZW5lc2lzPC9hYmJyLTE+PC9wZXJp
b2RpY2FsPjxhbHQtcGVyaW9kaWNhbD48ZnVsbC10aXRsZT5HZW5lc2lzPC9mdWxsLXRpdGxlPjxh
YmJyLTE+R2VuZXNpczwvYWJici0xPjwvYWx0LXBlcmlvZGljYWw+PHBhZ2VzPjIwNy0xODwvcGFn
ZXM+PHZvbHVtZT41MDwvdm9sdW1lPjxudW1iZXI+MzwvbnVtYmVyPjxrZXl3b3Jkcz48a2V5d29y
ZD5BbmltYWxzPC9rZXl3b3JkPjxrZXl3b3JkPipEcnVnIEV2YWx1YXRpb24sIFByZWNsaW5pY2Fs
PC9rZXl3b3JkPjxrZXl3b3JkPkdlbmUgRXhwcmVzc2lvbiBSZWd1bGF0aW9uL2RydWcgZWZmZWN0
czwva2V5d29yZD48a2V5d29yZD5IaWdoLVRocm91Z2hwdXQgU2NyZWVuaW5nIEFzc2F5czwva2V5
d29yZD48a2V5d29yZD5QaGFybWFjZXV0aWNhbCBQcmVwYXJhdGlvbnM8L2tleXdvcmQ+PGtleXdv
cmQ+U21hbGwgTW9sZWN1bGUgTGlicmFyaWVzL3BoYXJtYWNvbG9neTwva2V5d29yZD48a2V5d29y
ZD5YZW5vcHVzLypnZW5ldGljcy9tZXRhYm9saXNtPC9rZXl3b3JkPjwva2V5d29yZHM+PGRhdGVz
Pjx5ZWFyPjIwMTI8L3llYXI+PHB1Yi1kYXRlcz48ZGF0ZT5NYXI8L2RhdGU+PC9wdWItZGF0ZXM+
PC9kYXRlcz48aXNibj4xNTI2LTk2OFggKEVsZWN0cm9uaWMpJiN4RDsxNTI2LTk1NFggKExpbmtp
bmcpPC9pc2JuPjxhY2Nlc3Npb24tbnVtPjIyMzQ0ODE0PC9hY2Nlc3Npb24tbnVtPjx1cmxzPjxy
ZWxhdGVkLXVybHM+PHVybD5odHRwOi8vd3d3Lm5jYmkubmxtLm5paC5nb3YvcHVibWVkLzIyMzQ0
ODE0PC91cmw+PC9yZWxhdGVkLXVybHM+PC91cmxzPjxlbGVjdHJvbmljLXJlc291cmNlLW51bT4x
MC4xMDAyL2R2Zy4yMjAwOTwvZWxlY3Ryb25pYy1yZXNvdXJjZS1udW0+PC9yZWNvcmQ+PC9DaXRl
PjxDaXRlPjxBdXRob3I+U2NobWl0dDwvQXV0aG9yPjxZZWFyPjIwMTQ8L1llYXI+PFJlY051bT4x
NzwvUmVjTnVtPjxyZWNvcmQ+PHJlYy1udW1iZXI+MTc8L3JlYy1udW1iZXI+PGZvcmVpZ24ta2V5
cz48a2V5IGFwcD0iRU4iIGRiLWlkPSJyZGVydnRkcnlhemVyOGVmc2VxeHJwem5zNXcycHBwdzBz
MDkiIHRpbWVzdGFtcD0iMTQ0MDU4NTUxMCI+MTc8L2tleT48L2ZvcmVpZ24ta2V5cz48cmVmLXR5
cGUgbmFtZT0iSm91cm5hbCBBcnRpY2xlIj4xNzwvcmVmLXR5cGU+PGNvbnRyaWJ1dG9ycz48YXV0
aG9ycz48YXV0aG9yPlNjaG1pdHQsIFMuIE0uPC9hdXRob3I+PGF1dGhvcj5HdWxsLCBNLjwvYXV0
aG9yPjxhdXRob3I+QnJhbmRsaSwgQS4gVy48L2F1dGhvcj48L2F1dGhvcnM+PC9jb250cmlidXRv
cnM+PGF1dGgtYWRkcmVzcz5XYWx0ZXIgQnJlbmRlbCBDZW50ZXIgb2YgRXhwZXJpbWVudGFsIE1l
ZGljaW5lLCBMdWR3aWctTWF4aW1pbGlhbnMtVW5pdmVyc2l0eSBNdW5pY2gsIE11bmljaCwgR2Vy
bWFueS4mI3hEO1dhbHRlciBCcmVuZGVsIENlbnRlciBvZiBFeHBlcmltZW50YWwgTWVkaWNpbmUs
IEx1ZHdpZy1NYXhpbWlsaWFucy1Vbml2ZXJzaXR5IE11bmljaCwgTXVuaWNoLCBHZXJtYW55LiBF
bGVjdHJvbmljIGFkZHJlc3M6IGFicmFuZGxpQG1lZC5sbXUuZGUuPC9hdXRoLWFkZHJlc3M+PHRp
dGxlcz48dGl0bGU+RW5naW5lZXJpbmcgWGVub3B1cyBlbWJyeW9zIGZvciBwaGVub3R5cGljIGRy
dWcgZGlzY292ZXJ5IHNjcmVlbmluZzwvdGl0bGU+PHNlY29uZGFyeS10aXRsZT5BZHYgRHJ1ZyBE
ZWxpdiBSZXY8L3NlY29uZGFyeS10aXRsZT48YWx0LXRpdGxlPkFkdmFuY2VkIGRydWcgZGVsaXZl
cnkgcmV2aWV3czwvYWx0LXRpdGxlPjwvdGl0bGVzPjxwZXJpb2RpY2FsPjxmdWxsLXRpdGxlPkFk
diBEcnVnIERlbGl2IFJldjwvZnVsbC10aXRsZT48YWJici0xPkFkdmFuY2VkIGRydWcgZGVsaXZl
cnkgcmV2aWV3czwvYWJici0xPjwvcGVyaW9kaWNhbD48YWx0LXBlcmlvZGljYWw+PGZ1bGwtdGl0
bGU+QWR2IERydWcgRGVsaXYgUmV2PC9mdWxsLXRpdGxlPjxhYmJyLTE+QWR2YW5jZWQgZHJ1ZyBk
ZWxpdmVyeSByZXZpZXdzPC9hYmJyLTE+PC9hbHQtcGVyaW9kaWNhbD48cGFnZXM+MjI1LTQ2PC9w
YWdlcz48dm9sdW1lPjY5LTcwPC92b2x1bWU+PGRhdGVzPjx5ZWFyPjIwMTQ8L3llYXI+PHB1Yi1k
YXRlcz48ZGF0ZT5BcHI8L2RhdGU+PC9wdWItZGF0ZXM+PC9kYXRlcz48aXNibj4xODcyLTgyOTQg
KEVsZWN0cm9uaWMpJiN4RDswMTY5LTQwOVggKExpbmtpbmcpPC9pc2JuPjxhY2Nlc3Npb24tbnVt
PjI0NTc2NDQ1PC9hY2Nlc3Npb24tbnVtPjx1cmxzPjxyZWxhdGVkLXVybHM+PHVybD5odHRwOi8v
d3d3Lm5jYmkubmxtLm5paC5nb3YvcHVibWVkLzI0NTc2NDQ1PC91cmw+PC9yZWxhdGVkLXVybHM+
PC91cmxzPjxlbGVjdHJvbmljLXJlc291cmNlLW51bT4xMC4xMDE2L2ouYWRkci4yMDE0LjAyLjAw
NDwvZWxlY3Ryb25pYy1yZXNvdXJjZS1udW0+PC9yZWNvcmQ+PC9DaXRlPjwvRW5kTm90ZT5=
</w:fldData>
        </w:fldChar>
      </w:r>
      <w:r w:rsidR="00695061">
        <w:rPr>
          <w:noProof/>
        </w:rPr>
        <w:instrText xml:space="preserve"> ADDIN EN.CITE.DATA </w:instrText>
      </w:r>
      <w:r w:rsidR="00695061">
        <w:rPr>
          <w:noProof/>
        </w:rPr>
      </w:r>
      <w:r w:rsidR="00695061">
        <w:rPr>
          <w:noProof/>
        </w:rPr>
        <w:fldChar w:fldCharType="end"/>
      </w:r>
      <w:r w:rsidR="009E2B93" w:rsidRPr="00713C11">
        <w:rPr>
          <w:noProof/>
        </w:rPr>
      </w:r>
      <w:r w:rsidR="009E2B93" w:rsidRPr="00713C11">
        <w:rPr>
          <w:noProof/>
        </w:rPr>
        <w:fldChar w:fldCharType="separate"/>
      </w:r>
      <w:r w:rsidR="00695061">
        <w:rPr>
          <w:noProof/>
        </w:rPr>
        <w:t>[</w:t>
      </w:r>
      <w:hyperlink w:anchor="_ENREF_16" w:tooltip="Wheeler, 2012 #16" w:history="1">
        <w:r w:rsidR="00695061">
          <w:rPr>
            <w:noProof/>
          </w:rPr>
          <w:t>16</w:t>
        </w:r>
      </w:hyperlink>
      <w:r w:rsidR="00695061">
        <w:rPr>
          <w:noProof/>
        </w:rPr>
        <w:t xml:space="preserve">, </w:t>
      </w:r>
      <w:hyperlink w:anchor="_ENREF_17" w:tooltip="Schmitt, 2014 #17" w:history="1">
        <w:r w:rsidR="00695061">
          <w:rPr>
            <w:noProof/>
          </w:rPr>
          <w:t>17</w:t>
        </w:r>
      </w:hyperlink>
      <w:r w:rsidR="00695061">
        <w:rPr>
          <w:noProof/>
        </w:rPr>
        <w:t>]</w:t>
      </w:r>
      <w:r w:rsidR="009E2B93" w:rsidRPr="00713C11">
        <w:rPr>
          <w:noProof/>
        </w:rPr>
        <w:fldChar w:fldCharType="end"/>
      </w:r>
      <w:r w:rsidRPr="00713C11">
        <w:t>. The sensitivity of embryos during development can be exploited to identify varying degrees of toxicity by a range of phenotypic abnormalities</w:t>
      </w:r>
      <w:r w:rsidR="00A32BA8">
        <w:t xml:space="preserve">, providing </w:t>
      </w:r>
      <w:r w:rsidRPr="00713C11">
        <w:t>an indication into safe dosages</w:t>
      </w:r>
      <w:proofErr w:type="gramStart"/>
      <w:r w:rsidR="00A32BA8">
        <w:t>;</w:t>
      </w:r>
      <w:proofErr w:type="gramEnd"/>
      <w:r w:rsidRPr="00713C11">
        <w:t xml:space="preserve"> information that historically is not accurately known before assessment in mammalian models. </w:t>
      </w:r>
    </w:p>
    <w:p w14:paraId="643558C8" w14:textId="77777777" w:rsidR="00332596" w:rsidRPr="00713C11" w:rsidRDefault="00332596" w:rsidP="008F019B">
      <w:pPr>
        <w:pStyle w:val="TAMainText"/>
      </w:pPr>
    </w:p>
    <w:p w14:paraId="2844FC2D" w14:textId="4ED235F1" w:rsidR="007268FF" w:rsidRPr="00713C11" w:rsidRDefault="001D1248" w:rsidP="007268FF">
      <w:pPr>
        <w:pStyle w:val="TAMainText"/>
      </w:pPr>
      <w:r w:rsidRPr="00713C11">
        <w:t xml:space="preserve">In this </w:t>
      </w:r>
      <w:r w:rsidR="000F1C20" w:rsidRPr="00713C11">
        <w:t>study,</w:t>
      </w:r>
      <w:r w:rsidRPr="00713C11">
        <w:t xml:space="preserve"> </w:t>
      </w:r>
      <w:r w:rsidR="00332596" w:rsidRPr="00713C11">
        <w:t xml:space="preserve">we propose to use </w:t>
      </w:r>
      <w:r w:rsidR="00332596" w:rsidRPr="00713C11">
        <w:rPr>
          <w:i/>
        </w:rPr>
        <w:t xml:space="preserve">X. </w:t>
      </w:r>
      <w:proofErr w:type="spellStart"/>
      <w:r w:rsidR="00332596" w:rsidRPr="00713C11">
        <w:rPr>
          <w:i/>
        </w:rPr>
        <w:t>laevis</w:t>
      </w:r>
      <w:proofErr w:type="spellEnd"/>
      <w:r w:rsidR="00332596" w:rsidRPr="00713C11">
        <w:t xml:space="preserve"> embryos in combination with </w:t>
      </w:r>
      <w:r w:rsidR="00332596" w:rsidRPr="00713C11">
        <w:rPr>
          <w:i/>
        </w:rPr>
        <w:t>in vitro</w:t>
      </w:r>
      <w:r w:rsidR="00332596" w:rsidRPr="00713C11">
        <w:t xml:space="preserve"> testing in mammalian cell lines to provide a multi-tiered, </w:t>
      </w:r>
      <w:r w:rsidRPr="00713C11">
        <w:t>rapid</w:t>
      </w:r>
      <w:r w:rsidR="00540A03" w:rsidRPr="00713C11">
        <w:t xml:space="preserve"> and </w:t>
      </w:r>
      <w:r w:rsidR="00332596" w:rsidRPr="00713C11">
        <w:t xml:space="preserve">low cost approach to assess NP toxicity prior to </w:t>
      </w:r>
      <w:r w:rsidR="00332596" w:rsidRPr="00713C11">
        <w:rPr>
          <w:i/>
        </w:rPr>
        <w:t>in vivo</w:t>
      </w:r>
      <w:r w:rsidR="00332596" w:rsidRPr="00713C11">
        <w:t xml:space="preserve"> mammalian testing. We have developed </w:t>
      </w:r>
      <w:r w:rsidRPr="00713C11">
        <w:t>a</w:t>
      </w:r>
      <w:r w:rsidR="00332596" w:rsidRPr="00713C11">
        <w:t xml:space="preserve"> methodology </w:t>
      </w:r>
      <w:r w:rsidRPr="00713C11">
        <w:t>that assesses</w:t>
      </w:r>
      <w:r w:rsidR="00332596" w:rsidRPr="00713C11">
        <w:t xml:space="preserve"> the toxicity of </w:t>
      </w:r>
      <w:proofErr w:type="spellStart"/>
      <w:r w:rsidR="00332596" w:rsidRPr="00713C11">
        <w:t>nanomaterials</w:t>
      </w:r>
      <w:proofErr w:type="spellEnd"/>
      <w:r w:rsidR="00332596" w:rsidRPr="00713C11">
        <w:t xml:space="preserve"> at </w:t>
      </w:r>
      <w:r w:rsidR="00540A03" w:rsidRPr="00713C11">
        <w:t xml:space="preserve">an </w:t>
      </w:r>
      <w:r w:rsidR="00332596" w:rsidRPr="00713C11">
        <w:t xml:space="preserve">early stage </w:t>
      </w:r>
      <w:r w:rsidR="00540A03" w:rsidRPr="00713C11">
        <w:t xml:space="preserve">in </w:t>
      </w:r>
      <w:r w:rsidR="00332596" w:rsidRPr="00713C11">
        <w:t>their production</w:t>
      </w:r>
      <w:r w:rsidR="00540A03" w:rsidRPr="00713C11">
        <w:t>,</w:t>
      </w:r>
      <w:r w:rsidR="00332596" w:rsidRPr="00713C11">
        <w:t xml:space="preserve"> before further assessment for translational applications</w:t>
      </w:r>
      <w:r w:rsidRPr="00713C11">
        <w:t xml:space="preserve"> (Fig. 1). The methodology </w:t>
      </w:r>
      <w:r w:rsidR="00332596" w:rsidRPr="00713C11">
        <w:t xml:space="preserve">combines a full </w:t>
      </w:r>
      <w:proofErr w:type="spellStart"/>
      <w:r w:rsidR="00332596" w:rsidRPr="00713C11">
        <w:t>physico</w:t>
      </w:r>
      <w:proofErr w:type="spellEnd"/>
      <w:r w:rsidR="00332596" w:rsidRPr="00713C11">
        <w:t xml:space="preserve">-chemical characterization of the nanomaterial </w:t>
      </w:r>
      <w:r w:rsidR="00332596" w:rsidRPr="00713C11">
        <w:lastRenderedPageBreak/>
        <w:t xml:space="preserve">with quick and inexpensive </w:t>
      </w:r>
      <w:r w:rsidR="00332596" w:rsidRPr="00713C11">
        <w:rPr>
          <w:i/>
        </w:rPr>
        <w:t>in vitro</w:t>
      </w:r>
      <w:r w:rsidR="00332596" w:rsidRPr="00713C11">
        <w:t xml:space="preserve"> cytotoxicity assays</w:t>
      </w:r>
      <w:r w:rsidR="00540A03" w:rsidRPr="00713C11">
        <w:t xml:space="preserve">, </w:t>
      </w:r>
      <w:r w:rsidR="00332596" w:rsidRPr="00713C11">
        <w:t xml:space="preserve">and analysis in </w:t>
      </w:r>
      <w:r w:rsidR="00332596" w:rsidRPr="00713C11">
        <w:rPr>
          <w:i/>
        </w:rPr>
        <w:t>X.</w:t>
      </w:r>
      <w:r w:rsidR="00332596" w:rsidRPr="00713C11">
        <w:t xml:space="preserve"> </w:t>
      </w:r>
      <w:proofErr w:type="spellStart"/>
      <w:r w:rsidR="00332596" w:rsidRPr="00713C11">
        <w:rPr>
          <w:i/>
        </w:rPr>
        <w:t>laevis</w:t>
      </w:r>
      <w:proofErr w:type="spellEnd"/>
      <w:r w:rsidR="00332596" w:rsidRPr="00713C11">
        <w:t xml:space="preserve"> embryos at different developmental stages</w:t>
      </w:r>
      <w:r w:rsidR="00D27195" w:rsidRPr="00713C11">
        <w:t xml:space="preserve">, prior to mammalian testing. </w:t>
      </w:r>
    </w:p>
    <w:p w14:paraId="68F435FD" w14:textId="77777777" w:rsidR="00332596" w:rsidRPr="00713C11" w:rsidRDefault="00332596" w:rsidP="007268FF">
      <w:pPr>
        <w:pStyle w:val="TAMainText"/>
      </w:pPr>
    </w:p>
    <w:p w14:paraId="317E917D" w14:textId="0B44086E" w:rsidR="00744366" w:rsidRPr="00713C11" w:rsidRDefault="007268FF" w:rsidP="00F759D5">
      <w:pPr>
        <w:pStyle w:val="TAMainText"/>
        <w:ind w:firstLine="0"/>
        <w:outlineLvl w:val="0"/>
        <w:rPr>
          <w:b/>
        </w:rPr>
      </w:pPr>
      <w:r w:rsidRPr="00484F54">
        <w:rPr>
          <w:b/>
        </w:rPr>
        <w:t xml:space="preserve">2. </w:t>
      </w:r>
      <w:r w:rsidR="00355290">
        <w:rPr>
          <w:b/>
        </w:rPr>
        <w:t>Methods</w:t>
      </w:r>
    </w:p>
    <w:p w14:paraId="07C81090" w14:textId="5573E4CE" w:rsidR="000A379C" w:rsidRDefault="00332596" w:rsidP="00F759D5">
      <w:pPr>
        <w:pStyle w:val="TAMainText"/>
        <w:ind w:firstLine="0"/>
        <w:outlineLvl w:val="0"/>
        <w:rPr>
          <w:b/>
        </w:rPr>
      </w:pPr>
      <w:proofErr w:type="gramStart"/>
      <w:r w:rsidRPr="00713C11">
        <w:rPr>
          <w:b/>
        </w:rPr>
        <w:t>NP</w:t>
      </w:r>
      <w:r w:rsidR="009116ED">
        <w:rPr>
          <w:b/>
        </w:rPr>
        <w:t xml:space="preserve"> </w:t>
      </w:r>
      <w:r w:rsidR="000A379C">
        <w:rPr>
          <w:b/>
        </w:rPr>
        <w:t>synthesis and characterization.</w:t>
      </w:r>
      <w:proofErr w:type="gramEnd"/>
    </w:p>
    <w:p w14:paraId="56EAA018" w14:textId="2535FC90" w:rsidR="00332596" w:rsidRPr="007B0587" w:rsidRDefault="000A379C" w:rsidP="00E36C6C">
      <w:pPr>
        <w:pStyle w:val="TAMainText"/>
        <w:ind w:firstLine="0"/>
        <w:outlineLvl w:val="0"/>
      </w:pPr>
      <w:r w:rsidRPr="00BC469B">
        <w:t>NH</w:t>
      </w:r>
      <w:r w:rsidRPr="00BC469B">
        <w:rPr>
          <w:vertAlign w:val="subscript"/>
        </w:rPr>
        <w:t>2</w:t>
      </w:r>
      <w:r w:rsidRPr="00BC469B">
        <w:t>-Fe</w:t>
      </w:r>
      <w:r w:rsidRPr="00BC469B">
        <w:rPr>
          <w:vertAlign w:val="subscript"/>
        </w:rPr>
        <w:t>3</w:t>
      </w:r>
      <w:r w:rsidRPr="00BC469B">
        <w:t>O</w:t>
      </w:r>
      <w:r w:rsidRPr="00BC469B">
        <w:rPr>
          <w:vertAlign w:val="subscript"/>
        </w:rPr>
        <w:t>4</w:t>
      </w:r>
      <w:r w:rsidRPr="00BC469B">
        <w:t xml:space="preserve"> and PS-COOH NPs were commercially </w:t>
      </w:r>
      <w:r w:rsidR="004F5892" w:rsidRPr="00BC469B">
        <w:t xml:space="preserve">available and therefore </w:t>
      </w:r>
      <w:r w:rsidRPr="00BC469B">
        <w:t>bought</w:t>
      </w:r>
      <w:r w:rsidR="00F80404" w:rsidRPr="00BC469B">
        <w:t xml:space="preserve"> from </w:t>
      </w:r>
      <w:proofErr w:type="spellStart"/>
      <w:r w:rsidR="00F80404" w:rsidRPr="00BC469B">
        <w:t>Nanocs</w:t>
      </w:r>
      <w:proofErr w:type="spellEnd"/>
      <w:r w:rsidR="00F80404" w:rsidRPr="00BC469B">
        <w:t xml:space="preserve"> (product code MP25-AM) and Invitrogen (product code F-8887), respectively</w:t>
      </w:r>
      <w:r w:rsidR="004F5892" w:rsidRPr="00BC469B">
        <w:t xml:space="preserve">. </w:t>
      </w:r>
      <w:proofErr w:type="spellStart"/>
      <w:r w:rsidRPr="00BC469B">
        <w:t>CdSe</w:t>
      </w:r>
      <w:proofErr w:type="spellEnd"/>
      <w:r w:rsidRPr="0058190A">
        <w:t xml:space="preserve"> QDs and PEG-Fe</w:t>
      </w:r>
      <w:r w:rsidRPr="0058190A">
        <w:rPr>
          <w:vertAlign w:val="subscript"/>
        </w:rPr>
        <w:t>3</w:t>
      </w:r>
      <w:r w:rsidRPr="0058190A">
        <w:t>O</w:t>
      </w:r>
      <w:r w:rsidRPr="0058190A">
        <w:rPr>
          <w:vertAlign w:val="subscript"/>
        </w:rPr>
        <w:t>4</w:t>
      </w:r>
      <w:r w:rsidRPr="0058190A">
        <w:t xml:space="preserve"> NPs were synthesized in-house. All NPs were fully characterized as des</w:t>
      </w:r>
      <w:r w:rsidR="00006B50" w:rsidRPr="0058190A">
        <w:t xml:space="preserve">cribed in </w:t>
      </w:r>
      <w:r w:rsidR="004F5892">
        <w:t xml:space="preserve">the </w:t>
      </w:r>
      <w:r w:rsidR="00006B50" w:rsidRPr="0058190A">
        <w:t>supplementary information</w:t>
      </w:r>
      <w:r w:rsidRPr="0058190A">
        <w:t xml:space="preserve">. </w:t>
      </w:r>
      <w:r w:rsidR="00611BFE" w:rsidRPr="00684718">
        <w:t xml:space="preserve"> </w:t>
      </w:r>
      <w:r w:rsidR="004F5892">
        <w:t xml:space="preserve">In addition, details about cell culture, all mouse procedures and statistical information is provided in the supplementary section. </w:t>
      </w:r>
    </w:p>
    <w:p w14:paraId="020CA3DF" w14:textId="77777777" w:rsidR="00332596" w:rsidRPr="00713C11" w:rsidRDefault="00332596" w:rsidP="008F019B">
      <w:pPr>
        <w:pStyle w:val="TAMainText"/>
      </w:pPr>
    </w:p>
    <w:p w14:paraId="0289D433" w14:textId="198831E5" w:rsidR="00A13527" w:rsidRPr="00713C11" w:rsidRDefault="00A13527" w:rsidP="00A13527">
      <w:pPr>
        <w:pStyle w:val="TAMainText"/>
        <w:ind w:firstLine="0"/>
        <w:outlineLvl w:val="0"/>
      </w:pPr>
      <w:proofErr w:type="spellStart"/>
      <w:proofErr w:type="gramStart"/>
      <w:r w:rsidRPr="00713C11">
        <w:rPr>
          <w:b/>
        </w:rPr>
        <w:t>Trypan</w:t>
      </w:r>
      <w:proofErr w:type="spellEnd"/>
      <w:r w:rsidRPr="00713C11">
        <w:rPr>
          <w:b/>
        </w:rPr>
        <w:t xml:space="preserve"> blue exclusion assay.</w:t>
      </w:r>
      <w:proofErr w:type="gramEnd"/>
      <w:r w:rsidRPr="00713C11">
        <w:rPr>
          <w:b/>
        </w:rPr>
        <w:t xml:space="preserve"> </w:t>
      </w:r>
      <w:r w:rsidR="00006B50" w:rsidRPr="0058190A">
        <w:t>Cell</w:t>
      </w:r>
      <w:r w:rsidR="00222EE4" w:rsidRPr="0058190A">
        <w:t>s</w:t>
      </w:r>
      <w:r w:rsidR="00006B50" w:rsidRPr="0058190A">
        <w:t xml:space="preserve"> were culture</w:t>
      </w:r>
      <w:r w:rsidR="00C463FE">
        <w:t>d</w:t>
      </w:r>
      <w:r w:rsidR="00006B50" w:rsidRPr="0058190A">
        <w:t xml:space="preserve"> as described in</w:t>
      </w:r>
      <w:r w:rsidR="004F5892">
        <w:t xml:space="preserve"> the </w:t>
      </w:r>
      <w:r w:rsidR="00006B50" w:rsidRPr="0058190A">
        <w:t xml:space="preserve">supplementary information. </w:t>
      </w:r>
      <w:r w:rsidRPr="00713C11">
        <w:t xml:space="preserve">A549 and SK-MEL-28 </w:t>
      </w:r>
      <w:r w:rsidR="00C463FE">
        <w:t xml:space="preserve">lines </w:t>
      </w:r>
      <w:r w:rsidRPr="00713C11">
        <w:t>were seeded at 26550 cells</w:t>
      </w:r>
      <w:r w:rsidR="004F5892">
        <w:t>/m</w:t>
      </w:r>
      <w:r w:rsidRPr="00713C11">
        <w:t>l and MDCK at 20000 cells</w:t>
      </w:r>
      <w:r w:rsidR="004F5892">
        <w:t>/</w:t>
      </w:r>
      <w:r w:rsidRPr="00713C11">
        <w:t>ml in 24 well-plate</w:t>
      </w:r>
      <w:r w:rsidR="004F5892">
        <w:t>s</w:t>
      </w:r>
      <w:r w:rsidRPr="00713C11">
        <w:t xml:space="preserve"> for </w:t>
      </w:r>
      <w:proofErr w:type="spellStart"/>
      <w:r w:rsidRPr="00713C11">
        <w:t>trypan</w:t>
      </w:r>
      <w:proofErr w:type="spellEnd"/>
      <w:r w:rsidRPr="00713C11">
        <w:t xml:space="preserve"> blue exclusion assay</w:t>
      </w:r>
      <w:r w:rsidR="004F5892">
        <w:t>, which was carried out as previously described</w:t>
      </w:r>
      <w:r w:rsidR="00866ABA">
        <w:t xml:space="preserve"> </w:t>
      </w:r>
      <w:r w:rsidR="00866ABA">
        <w:fldChar w:fldCharType="begin"/>
      </w:r>
      <w:r w:rsidR="00695061">
        <w:instrText xml:space="preserve"> ADDIN EN.CITE &lt;EndNote&gt;&lt;Cite&gt;&lt;Author&gt;Strober&lt;/Author&gt;&lt;Year&gt;2001&lt;/Year&gt;&lt;RecNum&gt;56&lt;/RecNum&gt;&lt;DisplayText&gt;[18]&lt;/DisplayText&gt;&lt;record&gt;&lt;rec-number&gt;56&lt;/rec-number&gt;&lt;foreign-keys&gt;&lt;key app="EN" db-id="rdervtdryazer8efseqxrpzns5w2pppw0s09" timestamp="1442216721"&gt;56&lt;/key&gt;&lt;/foreign-keys&gt;&lt;ref-type name="Book Section"&gt;5&lt;/ref-type&gt;&lt;contributors&gt;&lt;authors&gt;&lt;author&gt;Strober, Warren&lt;/author&gt;&lt;/authors&gt;&lt;/contributors&gt;&lt;titles&gt;&lt;title&gt;Trypan Blue Exclusion Test of Cell Viability&lt;/title&gt;&lt;secondary-title&gt;Current Protocols in Immunology&lt;/secondary-title&gt;&lt;/titles&gt;&lt;dates&gt;&lt;year&gt;2001&lt;/year&gt;&lt;/dates&gt;&lt;publisher&gt;John Wiley &amp;amp; Sons, Inc.&lt;/publisher&gt;&lt;isbn&gt;9780471142737&lt;/isbn&gt;&lt;urls&gt;&lt;related-urls&gt;&lt;url&gt;http://dx.doi.org/10.1002/0471142735.ima03bs21&lt;/url&gt;&lt;/related-urls&gt;&lt;/urls&gt;&lt;electronic-resource-num&gt;10.1002/0471142735.ima03bs21&lt;/electronic-resource-num&gt;&lt;/record&gt;&lt;/Cite&gt;&lt;/EndNote&gt;</w:instrText>
      </w:r>
      <w:r w:rsidR="00866ABA">
        <w:fldChar w:fldCharType="separate"/>
      </w:r>
      <w:r w:rsidR="00695061">
        <w:rPr>
          <w:noProof/>
        </w:rPr>
        <w:t>[</w:t>
      </w:r>
      <w:hyperlink w:anchor="_ENREF_18" w:tooltip="Strober, 2001 #56" w:history="1">
        <w:r w:rsidR="00695061">
          <w:rPr>
            <w:noProof/>
          </w:rPr>
          <w:t>18</w:t>
        </w:r>
      </w:hyperlink>
      <w:r w:rsidR="00695061">
        <w:rPr>
          <w:noProof/>
        </w:rPr>
        <w:t>]</w:t>
      </w:r>
      <w:r w:rsidR="00866ABA">
        <w:fldChar w:fldCharType="end"/>
      </w:r>
      <w:r w:rsidR="00866ABA">
        <w:t>.</w:t>
      </w:r>
      <w:r w:rsidRPr="00713C11">
        <w:t xml:space="preserve"> After attachment overnight, cells were exposed to different concentrations of NPs for 72 h</w:t>
      </w:r>
      <w:r w:rsidR="004F5892">
        <w:t xml:space="preserve"> before analysis. </w:t>
      </w:r>
      <w:r w:rsidRPr="00713C11">
        <w:t xml:space="preserve"> </w:t>
      </w:r>
    </w:p>
    <w:p w14:paraId="0D26A53A" w14:textId="77777777" w:rsidR="00A13527" w:rsidRPr="00713C11" w:rsidRDefault="00A13527" w:rsidP="008F019B">
      <w:pPr>
        <w:pStyle w:val="TAMainText"/>
        <w:ind w:firstLine="0"/>
        <w:outlineLvl w:val="0"/>
        <w:rPr>
          <w:b/>
        </w:rPr>
      </w:pPr>
    </w:p>
    <w:p w14:paraId="7D8A0336" w14:textId="16F8A09F" w:rsidR="00332596" w:rsidRPr="00713C11" w:rsidRDefault="00A13527" w:rsidP="008F019B">
      <w:pPr>
        <w:pStyle w:val="TAMainText"/>
        <w:ind w:firstLine="0"/>
        <w:outlineLvl w:val="0"/>
      </w:pPr>
      <w:r w:rsidRPr="00713C11">
        <w:rPr>
          <w:b/>
        </w:rPr>
        <w:t xml:space="preserve">MTT </w:t>
      </w:r>
      <w:r w:rsidR="00332596" w:rsidRPr="00713C11">
        <w:rPr>
          <w:b/>
        </w:rPr>
        <w:t xml:space="preserve">assay. </w:t>
      </w:r>
      <w:r w:rsidR="00796E9E">
        <w:t>C</w:t>
      </w:r>
      <w:r w:rsidR="006403F3" w:rsidRPr="00713C11">
        <w:t xml:space="preserve">ell viability after exposure to NPs </w:t>
      </w:r>
      <w:r w:rsidR="00796E9E">
        <w:t>was assessed by MTT</w:t>
      </w:r>
      <w:r w:rsidR="004F5892">
        <w:t>,</w:t>
      </w:r>
      <w:r w:rsidR="00796E9E">
        <w:t xml:space="preserve"> as previously described </w:t>
      </w:r>
      <w:r w:rsidR="00427599" w:rsidRPr="00713C11">
        <w:fldChar w:fldCharType="begin">
          <w:fldData xml:space="preserve">PEVuZE5vdGU+PENpdGU+PEF1dGhvcj5CZXJyaWRnZTwvQXV0aG9yPjxZZWFyPjE5OTM8L1llYXI+
PFJlY051bT4yNzwvUmVjTnVtPjxEaXNwbGF5VGV4dD5bMTldPC9EaXNwbGF5VGV4dD48cmVjb3Jk
PjxyZWMtbnVtYmVyPjI3PC9yZWMtbnVtYmVyPjxmb3JlaWduLWtleXM+PGtleSBhcHA9IkVOIiBk
Yi1pZD0icmRlcnZ0ZHJ5YXplcjhlZnNlcXhycHpuczV3MnBwcHcwczA5IiB0aW1lc3RhbXA9IjE0
NDA1ODU1MTgiPjI3PC9rZXk+PC9mb3JlaWduLWtleXM+PHJlZi10eXBlIG5hbWU9IkpvdXJuYWwg
QXJ0aWNsZSI+MTc8L3JlZi10eXBlPjxjb250cmlidXRvcnM+PGF1dGhvcnM+PGF1dGhvcj5CZXJy
aWRnZSwgTS4gVi48L2F1dGhvcj48YXV0aG9yPlRhbiwgQS4gUy48L2F1dGhvcj48L2F1dGhvcnM+
PC9jb250cmlidXRvcnM+PGF1dGgtYWRkcmVzcz5NYWxhZ2hhbiBJbnN0aXR1dGUgb2YgTWVkaWNh
bCBSZXNlYXJjaCwgV2VsbGluZ3RvbiBTY2hvb2wgb2YgTWVkaWNpbmUsIE5ldyBaZWFsYW5kLjwv
YXV0aC1hZGRyZXNzPjx0aXRsZXM+PHRpdGxlPkNoYXJhY3Rlcml6YXRpb24gb2YgdGhlIGNlbGx1
bGFyIHJlZHVjdGlvbiBvZiAzLSg0LDUtZGltZXRoeWx0aGlhem9sLTIteWwpLTIsNS1kaXBoZW55
bHRldHJhem9saXVtIGJyb21pZGUgKE1UVCk6IHN1YmNlbGx1bGFyIGxvY2FsaXphdGlvbiwgc3Vi
c3RyYXRlIGRlcGVuZGVuY2UsIGFuZCBpbnZvbHZlbWVudCBvZiBtaXRvY2hvbmRyaWFsIGVsZWN0
cm9uIHRyYW5zcG9ydCBpbiBNVFQgcmVkdWN0aW9uPC90aXRsZT48c2Vjb25kYXJ5LXRpdGxlPkFy
Y2ggQmlvY2hlbSBCaW9waHlzPC9zZWNvbmRhcnktdGl0bGU+PGFsdC10aXRsZT5BcmNoaXZlcyBv
ZiBiaW9jaGVtaXN0cnkgYW5kIGJpb3BoeXNpY3M8L2FsdC10aXRsZT48L3RpdGxlcz48cGVyaW9k
aWNhbD48ZnVsbC10aXRsZT5BcmNoIEJpb2NoZW0gQmlvcGh5czwvZnVsbC10aXRsZT48YWJici0x
PkFyY2hpdmVzIG9mIGJpb2NoZW1pc3RyeSBhbmQgYmlvcGh5c2ljczwvYWJici0xPjwvcGVyaW9k
aWNhbD48YWx0LXBlcmlvZGljYWw+PGZ1bGwtdGl0bGU+QXJjaCBCaW9jaGVtIEJpb3BoeXM8L2Z1
bGwtdGl0bGU+PGFiYnItMT5BcmNoaXZlcyBvZiBiaW9jaGVtaXN0cnkgYW5kIGJpb3BoeXNpY3M8
L2FiYnItMT48L2FsdC1wZXJpb2RpY2FsPjxwYWdlcz40NzQtODI8L3BhZ2VzPjx2b2x1bWU+MzAz
PC92b2x1bWU+PG51bWJlcj4yPC9udW1iZXI+PGtleXdvcmRzPjxrZXl3b3JkPkFuaW1hbHM8L2tl
eXdvcmQ+PGtleXdvcmQ+QW50aW15Y2luIEEvcGhhcm1hY29sb2d5PC9rZXl3b3JkPjxrZXl3b3Jk
PkJvbmUgTWFycm93L21ldGFib2xpc20vdWx0cmFzdHJ1Y3R1cmU8L2tleXdvcmQ+PGtleXdvcmQ+
Q2VsbCBMaW5lPC9rZXl3b3JkPjxrZXl3b3JkPkNobG9yb21lcmN1cmliZW56b2F0ZXMvcGhhcm1h
Y29sb2d5PC9rZXl3b3JkPjxrZXl3b3JkPkNobG9ycHJvbWF6aW5lL3BoYXJtYWNvbG9neTwva2V5
d29yZD48a2V5d29yZD5Db2xvcmluZyBBZ2VudHM8L2tleXdvcmQ+PGtleXdvcmQ+Q3l0b2Nocm9t
ZSBjIEdyb3VwL21ldGFib2xpc208L2tleXdvcmQ+PGtleXdvcmQ+RWxlY3Ryb24gVHJhbnNwb3J0
PC9rZXl3b3JkPjxrZXl3b3JkPkVsZWN0cm9uIFRyYW5zcG9ydCBDb21wbGV4IElWL21ldGFib2xp
c208L2tleXdvcmQ+PGtleXdvcmQ+THlzb3NvbWVzL21ldGFib2xpc208L2tleXdvcmQ+PGtleXdv
cmQ+TWljZTwva2V5d29yZD48a2V5d29yZD5NaWNlLCBJbmJyZWQgQzNIPC9rZXl3b3JkPjxrZXl3
b3JkPk1pdG9jaG9uZHJpYS8qbWV0YWJvbGlzbTwva2V5d29yZD48a2V5d29yZD5OQUQvbWV0YWJv
bGlzbTwva2V5d29yZD48a2V5d29yZD5OQURQL21ldGFib2xpc208L2tleXdvcmQ+PGtleXdvcmQ+
T3hpZGF0aW9uLVJlZHVjdGlvbjwva2V5d29yZD48a2V5d29yZD5TdWNjaW5hdGVzL21ldGFib2xp
c208L2tleXdvcmQ+PGtleXdvcmQ+U3VjY2luaWMgQWNpZDwva2V5d29yZD48a2V5d29yZD5UZXRy
YXpvbGl1bSBTYWx0cy8qbWV0YWJvbGlzbTwva2V5d29yZD48a2V5d29yZD5UaGVub3lsdHJpZmx1
b3JvYWNldG9uZS9waGFybWFjb2xvZ3k8L2tleXdvcmQ+PGtleXdvcmQ+VGhpYXpvbGVzLyptZXRh
Ym9saXNtPC9rZXl3b3JkPjxrZXl3b3JkPnAtQ2hsb3JvbWVyY3VyaWJlbnpvaWMgQWNpZDwva2V5
d29yZD48L2tleXdvcmRzPjxkYXRlcz48eWVhcj4xOTkzPC95ZWFyPjxwdWItZGF0ZXM+PGRhdGU+
SnVuPC9kYXRlPjwvcHViLWRhdGVzPjwvZGF0ZXM+PGlzYm4+MDAwMy05ODYxIChQcmludCkmI3hE
OzAwMDMtOTg2MSAoTGlua2luZyk8L2lzYm4+PGFjY2Vzc2lvbi1udW0+ODM5MDIyNTwvYWNjZXNz
aW9uLW51bT48dXJscz48cmVsYXRlZC11cmxzPjx1cmw+aHR0cDovL3d3dy5uY2JpLm5sbS5uaWgu
Z292L3B1Ym1lZC84MzkwMjI1PC91cmw+PC9yZWxhdGVkLXVybHM+PC91cmxzPjxlbGVjdHJvbmlj
LXJlc291cmNlLW51bT4xMC4xMDA2L2FiYmkuMTk5My4xMzExPC9lbGVjdHJvbmljLXJlc291cmNl
LW51bT48L3JlY29yZD48L0NpdGU+PC9FbmROb3RlPgB=
</w:fldData>
        </w:fldChar>
      </w:r>
      <w:r w:rsidR="00695061">
        <w:instrText xml:space="preserve"> ADDIN EN.CITE </w:instrText>
      </w:r>
      <w:r w:rsidR="00695061">
        <w:fldChar w:fldCharType="begin">
          <w:fldData xml:space="preserve">PEVuZE5vdGU+PENpdGU+PEF1dGhvcj5CZXJyaWRnZTwvQXV0aG9yPjxZZWFyPjE5OTM8L1llYXI+
PFJlY051bT4yNzwvUmVjTnVtPjxEaXNwbGF5VGV4dD5bMTldPC9EaXNwbGF5VGV4dD48cmVjb3Jk
PjxyZWMtbnVtYmVyPjI3PC9yZWMtbnVtYmVyPjxmb3JlaWduLWtleXM+PGtleSBhcHA9IkVOIiBk
Yi1pZD0icmRlcnZ0ZHJ5YXplcjhlZnNlcXhycHpuczV3MnBwcHcwczA5IiB0aW1lc3RhbXA9IjE0
NDA1ODU1MTgiPjI3PC9rZXk+PC9mb3JlaWduLWtleXM+PHJlZi10eXBlIG5hbWU9IkpvdXJuYWwg
QXJ0aWNsZSI+MTc8L3JlZi10eXBlPjxjb250cmlidXRvcnM+PGF1dGhvcnM+PGF1dGhvcj5CZXJy
aWRnZSwgTS4gVi48L2F1dGhvcj48YXV0aG9yPlRhbiwgQS4gUy48L2F1dGhvcj48L2F1dGhvcnM+
PC9jb250cmlidXRvcnM+PGF1dGgtYWRkcmVzcz5NYWxhZ2hhbiBJbnN0aXR1dGUgb2YgTWVkaWNh
bCBSZXNlYXJjaCwgV2VsbGluZ3RvbiBTY2hvb2wgb2YgTWVkaWNpbmUsIE5ldyBaZWFsYW5kLjwv
YXV0aC1hZGRyZXNzPjx0aXRsZXM+PHRpdGxlPkNoYXJhY3Rlcml6YXRpb24gb2YgdGhlIGNlbGx1
bGFyIHJlZHVjdGlvbiBvZiAzLSg0LDUtZGltZXRoeWx0aGlhem9sLTIteWwpLTIsNS1kaXBoZW55
bHRldHJhem9saXVtIGJyb21pZGUgKE1UVCk6IHN1YmNlbGx1bGFyIGxvY2FsaXphdGlvbiwgc3Vi
c3RyYXRlIGRlcGVuZGVuY2UsIGFuZCBpbnZvbHZlbWVudCBvZiBtaXRvY2hvbmRyaWFsIGVsZWN0
cm9uIHRyYW5zcG9ydCBpbiBNVFQgcmVkdWN0aW9uPC90aXRsZT48c2Vjb25kYXJ5LXRpdGxlPkFy
Y2ggQmlvY2hlbSBCaW9waHlzPC9zZWNvbmRhcnktdGl0bGU+PGFsdC10aXRsZT5BcmNoaXZlcyBv
ZiBiaW9jaGVtaXN0cnkgYW5kIGJpb3BoeXNpY3M8L2FsdC10aXRsZT48L3RpdGxlcz48cGVyaW9k
aWNhbD48ZnVsbC10aXRsZT5BcmNoIEJpb2NoZW0gQmlvcGh5czwvZnVsbC10aXRsZT48YWJici0x
PkFyY2hpdmVzIG9mIGJpb2NoZW1pc3RyeSBhbmQgYmlvcGh5c2ljczwvYWJici0xPjwvcGVyaW9k
aWNhbD48YWx0LXBlcmlvZGljYWw+PGZ1bGwtdGl0bGU+QXJjaCBCaW9jaGVtIEJpb3BoeXM8L2Z1
bGwtdGl0bGU+PGFiYnItMT5BcmNoaXZlcyBvZiBiaW9jaGVtaXN0cnkgYW5kIGJpb3BoeXNpY3M8
L2FiYnItMT48L2FsdC1wZXJpb2RpY2FsPjxwYWdlcz40NzQtODI8L3BhZ2VzPjx2b2x1bWU+MzAz
PC92b2x1bWU+PG51bWJlcj4yPC9udW1iZXI+PGtleXdvcmRzPjxrZXl3b3JkPkFuaW1hbHM8L2tl
eXdvcmQ+PGtleXdvcmQ+QW50aW15Y2luIEEvcGhhcm1hY29sb2d5PC9rZXl3b3JkPjxrZXl3b3Jk
PkJvbmUgTWFycm93L21ldGFib2xpc20vdWx0cmFzdHJ1Y3R1cmU8L2tleXdvcmQ+PGtleXdvcmQ+
Q2VsbCBMaW5lPC9rZXl3b3JkPjxrZXl3b3JkPkNobG9yb21lcmN1cmliZW56b2F0ZXMvcGhhcm1h
Y29sb2d5PC9rZXl3b3JkPjxrZXl3b3JkPkNobG9ycHJvbWF6aW5lL3BoYXJtYWNvbG9neTwva2V5
d29yZD48a2V5d29yZD5Db2xvcmluZyBBZ2VudHM8L2tleXdvcmQ+PGtleXdvcmQ+Q3l0b2Nocm9t
ZSBjIEdyb3VwL21ldGFib2xpc208L2tleXdvcmQ+PGtleXdvcmQ+RWxlY3Ryb24gVHJhbnNwb3J0
PC9rZXl3b3JkPjxrZXl3b3JkPkVsZWN0cm9uIFRyYW5zcG9ydCBDb21wbGV4IElWL21ldGFib2xp
c208L2tleXdvcmQ+PGtleXdvcmQ+THlzb3NvbWVzL21ldGFib2xpc208L2tleXdvcmQ+PGtleXdv
cmQ+TWljZTwva2V5d29yZD48a2V5d29yZD5NaWNlLCBJbmJyZWQgQzNIPC9rZXl3b3JkPjxrZXl3
b3JkPk1pdG9jaG9uZHJpYS8qbWV0YWJvbGlzbTwva2V5d29yZD48a2V5d29yZD5OQUQvbWV0YWJv
bGlzbTwva2V5d29yZD48a2V5d29yZD5OQURQL21ldGFib2xpc208L2tleXdvcmQ+PGtleXdvcmQ+
T3hpZGF0aW9uLVJlZHVjdGlvbjwva2V5d29yZD48a2V5d29yZD5TdWNjaW5hdGVzL21ldGFib2xp
c208L2tleXdvcmQ+PGtleXdvcmQ+U3VjY2luaWMgQWNpZDwva2V5d29yZD48a2V5d29yZD5UZXRy
YXpvbGl1bSBTYWx0cy8qbWV0YWJvbGlzbTwva2V5d29yZD48a2V5d29yZD5UaGVub3lsdHJpZmx1
b3JvYWNldG9uZS9waGFybWFjb2xvZ3k8L2tleXdvcmQ+PGtleXdvcmQ+VGhpYXpvbGVzLyptZXRh
Ym9saXNtPC9rZXl3b3JkPjxrZXl3b3JkPnAtQ2hsb3JvbWVyY3VyaWJlbnpvaWMgQWNpZDwva2V5
d29yZD48L2tleXdvcmRzPjxkYXRlcz48eWVhcj4xOTkzPC95ZWFyPjxwdWItZGF0ZXM+PGRhdGU+
SnVuPC9kYXRlPjwvcHViLWRhdGVzPjwvZGF0ZXM+PGlzYm4+MDAwMy05ODYxIChQcmludCkmI3hE
OzAwMDMtOTg2MSAoTGlua2luZyk8L2lzYm4+PGFjY2Vzc2lvbi1udW0+ODM5MDIyNTwvYWNjZXNz
aW9uLW51bT48dXJscz48cmVsYXRlZC11cmxzPjx1cmw+aHR0cDovL3d3dy5uY2JpLm5sbS5uaWgu
Z292L3B1Ym1lZC84MzkwMjI1PC91cmw+PC9yZWxhdGVkLXVybHM+PC91cmxzPjxlbGVjdHJvbmlj
LXJlc291cmNlLW51bT4xMC4xMDA2L2FiYmkuMTk5My4xMzExPC9lbGVjdHJvbmljLXJlc291cmNl
LW51bT48L3JlY29yZD48L0NpdGU+PC9FbmROb3RlPgB=
</w:fldData>
        </w:fldChar>
      </w:r>
      <w:r w:rsidR="00695061">
        <w:instrText xml:space="preserve"> ADDIN EN.CITE.DATA </w:instrText>
      </w:r>
      <w:r w:rsidR="00695061">
        <w:fldChar w:fldCharType="end"/>
      </w:r>
      <w:r w:rsidR="00427599" w:rsidRPr="00713C11">
        <w:fldChar w:fldCharType="separate"/>
      </w:r>
      <w:r w:rsidR="00695061">
        <w:rPr>
          <w:noProof/>
        </w:rPr>
        <w:t>[</w:t>
      </w:r>
      <w:hyperlink w:anchor="_ENREF_19" w:tooltip="Berridge, 1993 #27" w:history="1">
        <w:r w:rsidR="00695061">
          <w:rPr>
            <w:noProof/>
          </w:rPr>
          <w:t>19</w:t>
        </w:r>
      </w:hyperlink>
      <w:r w:rsidR="00695061">
        <w:rPr>
          <w:noProof/>
        </w:rPr>
        <w:t>]</w:t>
      </w:r>
      <w:r w:rsidR="00427599" w:rsidRPr="00713C11">
        <w:fldChar w:fldCharType="end"/>
      </w:r>
      <w:r w:rsidR="00427599" w:rsidRPr="00713C11">
        <w:t>.</w:t>
      </w:r>
      <w:r w:rsidR="006403F3" w:rsidRPr="00713C11">
        <w:t xml:space="preserve"> </w:t>
      </w:r>
      <w:r w:rsidR="00332596" w:rsidRPr="00713C11">
        <w:t>Cells were seeded in 96-well plates at a</w:t>
      </w:r>
      <w:r w:rsidR="0061141C" w:rsidRPr="00713C11">
        <w:t>n initial</w:t>
      </w:r>
      <w:r w:rsidR="00332596" w:rsidRPr="00713C11">
        <w:t xml:space="preserve"> density of 4500 cells</w:t>
      </w:r>
      <w:r w:rsidR="00363FF3" w:rsidRPr="00713C11">
        <w:t>/</w:t>
      </w:r>
      <w:r w:rsidR="00332596" w:rsidRPr="00713C11">
        <w:t xml:space="preserve">well </w:t>
      </w:r>
      <w:r w:rsidR="00833FDC">
        <w:t xml:space="preserve">and exposed to </w:t>
      </w:r>
      <w:r w:rsidR="0061141C" w:rsidRPr="00713C11">
        <w:t>NPs for 72 h</w:t>
      </w:r>
      <w:r w:rsidR="00332596" w:rsidRPr="00713C11">
        <w:t xml:space="preserve">. </w:t>
      </w:r>
      <w:r w:rsidR="00947D03">
        <w:t xml:space="preserve">Cell </w:t>
      </w:r>
      <w:r w:rsidR="00332596" w:rsidRPr="00713C11">
        <w:t>viability was calculated as a ratio of mean absorbance from quadruplicate readings</w:t>
      </w:r>
      <w:r w:rsidR="004F5892">
        <w:t>,</w:t>
      </w:r>
      <w:r w:rsidR="00332596" w:rsidRPr="00713C11">
        <w:t xml:space="preserve"> </w:t>
      </w:r>
      <w:r w:rsidR="00947D03">
        <w:t>normalized</w:t>
      </w:r>
      <w:r w:rsidR="00332596" w:rsidRPr="00713C11">
        <w:t xml:space="preserve"> </w:t>
      </w:r>
      <w:r w:rsidR="00947D03">
        <w:t>to</w:t>
      </w:r>
      <w:r w:rsidR="00332596" w:rsidRPr="00713C11">
        <w:t xml:space="preserve"> non-stimulated cells. </w:t>
      </w:r>
    </w:p>
    <w:p w14:paraId="5D3D9641" w14:textId="77777777" w:rsidR="00A13527" w:rsidRPr="00713C11" w:rsidRDefault="00A13527" w:rsidP="008F019B">
      <w:pPr>
        <w:pStyle w:val="TAMainText"/>
      </w:pPr>
    </w:p>
    <w:p w14:paraId="42B9A3BB" w14:textId="22E40246" w:rsidR="00332596" w:rsidRPr="00713C11" w:rsidRDefault="00A13527" w:rsidP="008F019B">
      <w:pPr>
        <w:pStyle w:val="TAMainText"/>
        <w:ind w:firstLine="0"/>
        <w:outlineLvl w:val="0"/>
      </w:pPr>
      <w:proofErr w:type="spellStart"/>
      <w:r w:rsidRPr="00713C11">
        <w:rPr>
          <w:b/>
        </w:rPr>
        <w:t>I</w:t>
      </w:r>
      <w:r w:rsidR="00332596" w:rsidRPr="00713C11">
        <w:rPr>
          <w:b/>
        </w:rPr>
        <w:t>mmunoblotting</w:t>
      </w:r>
      <w:proofErr w:type="spellEnd"/>
      <w:r w:rsidR="00332596" w:rsidRPr="00713C11">
        <w:t>. Cells were lysed in 50 mM Tris-</w:t>
      </w:r>
      <w:proofErr w:type="spellStart"/>
      <w:r w:rsidR="00332596" w:rsidRPr="00713C11">
        <w:t>HCl</w:t>
      </w:r>
      <w:proofErr w:type="spellEnd"/>
      <w:r w:rsidR="00332596" w:rsidRPr="00713C11">
        <w:t xml:space="preserve"> (pH 7.5), 1 % triton X-100, 150 mM NaCl, and spun at </w:t>
      </w:r>
      <w:proofErr w:type="gramStart"/>
      <w:r w:rsidR="00332596" w:rsidRPr="00713C11">
        <w:t>16000 x</w:t>
      </w:r>
      <w:proofErr w:type="gramEnd"/>
      <w:r w:rsidR="00332596" w:rsidRPr="00713C11">
        <w:t xml:space="preserve"> </w:t>
      </w:r>
      <w:r w:rsidR="00332596" w:rsidRPr="0058190A">
        <w:rPr>
          <w:i/>
        </w:rPr>
        <w:t>g</w:t>
      </w:r>
      <w:r w:rsidR="00332596" w:rsidRPr="00713C11">
        <w:t xml:space="preserve"> for 30 min at 4</w:t>
      </w:r>
      <w:r w:rsidR="00332596" w:rsidRPr="00484F54">
        <w:rPr>
          <w:vertAlign w:val="superscript"/>
        </w:rPr>
        <w:t>o</w:t>
      </w:r>
      <w:r w:rsidR="00332596" w:rsidRPr="00713C11">
        <w:t xml:space="preserve">C. </w:t>
      </w:r>
      <w:proofErr w:type="spellStart"/>
      <w:r w:rsidR="00332596" w:rsidRPr="00713C11">
        <w:t>Immunoblotting</w:t>
      </w:r>
      <w:proofErr w:type="spellEnd"/>
      <w:r w:rsidR="00332596" w:rsidRPr="00713C11">
        <w:t xml:space="preserve"> was </w:t>
      </w:r>
      <w:r w:rsidR="00332596" w:rsidRPr="00713C11">
        <w:lastRenderedPageBreak/>
        <w:t>performed as previously described</w:t>
      </w:r>
      <w:r w:rsidR="00E70F6B" w:rsidRPr="00713C11">
        <w:t xml:space="preserve"> </w:t>
      </w:r>
      <w:r w:rsidR="00B914F4" w:rsidRPr="00713C11">
        <w:fldChar w:fldCharType="begin">
          <w:fldData xml:space="preserve">PEVuZE5vdGU+PENpdGU+PEF1dGhvcj5TaGVyd29vZDwvQXV0aG9yPjxZZWFyPjIwMTQ8L1llYXI+
PFJlY051bT4yODwvUmVjTnVtPjxEaXNwbGF5VGV4dD5bMjBdPC9EaXNwbGF5VGV4dD48cmVjb3Jk
PjxyZWMtbnVtYmVyPjI4PC9yZWMtbnVtYmVyPjxmb3JlaWduLWtleXM+PGtleSBhcHA9IkVOIiBk
Yi1pZD0icmRlcnZ0ZHJ5YXplcjhlZnNlcXhycHpuczV3MnBwcHcwczA5IiB0aW1lc3RhbXA9IjE0
NDA1ODU1MTkiPjI4PC9rZXk+PC9mb3JlaWduLWtleXM+PHJlZi10eXBlIG5hbWU9IkpvdXJuYWwg
QXJ0aWNsZSI+MTc8L3JlZi10eXBlPjxjb250cmlidXRvcnM+PGF1dGhvcnM+PGF1dGhvcj5TaGVy
d29vZCwgVi48L2F1dGhvcj48YXV0aG9yPkNoYXVyYXNpeWEsIFMuIEsuPC9hdXRob3I+PGF1dGhv
cj5Fa3N0cm9tLCBFLiBKLjwvYXV0aG9yPjxhdXRob3I+R3VpbG1haW4sIFcuPC9hdXRob3I+PGF1
dGhvcj5MaXUsIFEuPC9hdXRob3I+PGF1dGhvcj5Lb2VjaywgVC48L2F1dGhvcj48YXV0aG9yPkJy
b3duLCBLLjwvYXV0aG9yPjxhdXRob3I+SGFuc3NvbiwgSy48L2F1dGhvcj48YXV0aG9yPkFnbmFy
c2RvdHRpciwgTS48L2F1dGhvcj48YXV0aG9yPkJlcmdxdmlzdCwgTS48L2F1dGhvcj48YXV0aG9y
PkppcnN0cm9tLCBLLjwvYXV0aG9yPjxhdXRob3I+UG9udGVuLCBGLjwvYXV0aG9yPjxhdXRob3I+
SmFtZXMsIFAuPC9hdXRob3I+PGF1dGhvcj5BbmRlcnNzb24sIFQuPC9hdXRob3I+PC9hdXRob3Jz
PjwvY29udHJpYnV0b3JzPjxhdXRoLWFkZHJlc3M+Q2VsbCBhbmQgRXhwZXJpbWVudGFsIFBhdGhv
bG9neSwgRGVwYXJ0bWVudCBvZiBMYWJvcmF0b3J5IE1lZGljaW5lLCBMdW5kIFVuaXZlcnNpdHks
IENsaW5pY2FsIFJlc2VhcmNoIENlbnRyZSwgU2thbmUgVW5pdmVyc2l0eSBIb3NwaXRhbCwgU0Ut
MjA1MDIgTWFsbW8sIFN3ZWRlbi48L2F1dGgtYWRkcmVzcz48dGl0bGVzPjx0aXRsZT5XTlQ1QS1t
ZWRpYXRlZCBiZXRhLWNhdGVuaW4taW5kZXBlbmRlbnQgc2lnbmFsbGluZyBpcyBhIG5vdmVsIHJl
Z3VsYXRvciBvZiBjYW5jZXIgY2VsbCBtZXRhYm9saXNtPC90aXRsZT48c2Vjb25kYXJ5LXRpdGxl
PkNhcmNpbm9nZW5lc2lzPC9zZWNvbmRhcnktdGl0bGU+PGFsdC10aXRsZT5DYXJjaW5vZ2VuZXNp
czwvYWx0LXRpdGxlPjwvdGl0bGVzPjxwZXJpb2RpY2FsPjxmdWxsLXRpdGxlPkNhcmNpbm9nZW5l
c2lzPC9mdWxsLXRpdGxlPjxhYmJyLTE+Q2FyY2lub2dlbmVzaXM8L2FiYnItMT48L3BlcmlvZGlj
YWw+PGFsdC1wZXJpb2RpY2FsPjxmdWxsLXRpdGxlPkNhcmNpbm9nZW5lc2lzPC9mdWxsLXRpdGxl
PjxhYmJyLTE+Q2FyY2lub2dlbmVzaXM8L2FiYnItMT48L2FsdC1wZXJpb2RpY2FsPjxwYWdlcz43
ODQtOTQ8L3BhZ2VzPjx2b2x1bWU+MzU8L3ZvbHVtZT48bnVtYmVyPjQ8L251bWJlcj48a2V5d29y
ZHM+PGtleXdvcmQ+Q2VsbCBMaW5lLCBUdW1vcjwva2V5d29yZD48a2V5d29yZD5HbHljb2x5c2lz
PC9rZXl3b3JkPjxrZXl3b3JkPkh1bWFuczwva2V5d29yZD48a2V5d29yZD5MLUxhY3RhdGUgRGVo
eWRyb2dlbmFzZS9tZXRhYm9saXNtPC9rZXl3b3JkPjxrZXl3b3JkPk1hc3MgU3BlY3Ryb21ldHJ5
PC9rZXl3b3JkPjxrZXl3b3JkPk1lbGFub21hLyptZXRhYm9saXNtPC9rZXl3b3JkPjxrZXl3b3Jk
PlByb3RvLU9uY29nZW5lIFByb3RlaW5zLyptZXRhYm9saXNtPC9rZXl3b3JkPjxrZXl3b3JkPipT
aWduYWwgVHJhbnNkdWN0aW9uPC9rZXl3b3JkPjxrZXl3b3JkPldudCBQcm90ZWlucy8qbWV0YWJv
bGlzbTwva2V5d29yZD48a2V5d29yZD5iZXRhIENhdGVuaW4vKm1ldGFib2xpc208L2tleXdvcmQ+
PC9rZXl3b3Jkcz48ZGF0ZXM+PHllYXI+MjAxNDwveWVhcj48cHViLWRhdGVzPjxkYXRlPkFwcjwv
ZGF0ZT48L3B1Yi1kYXRlcz48L2RhdGVzPjxpc2JuPjE0NjAtMjE4MCAoRWxlY3Ryb25pYykmI3hE
OzAxNDMtMzMzNCAoTGlua2luZyk8L2lzYm4+PGFjY2Vzc2lvbi1udW0+MjQyOTM0MDc8L2FjY2Vz
c2lvbi1udW0+PHVybHM+PHJlbGF0ZWQtdXJscz48dXJsPmh0dHA6Ly93d3cubmNiaS5ubG0ubmlo
Lmdvdi9wdWJtZWQvMjQyOTM0MDc8L3VybD48L3JlbGF0ZWQtdXJscz48L3VybHM+PGN1c3RvbTI+
Mzk3NzE0NjwvY3VzdG9tMj48ZWxlY3Ryb25pYy1yZXNvdXJjZS1udW0+MTAuMTA5My9jYXJjaW4v
Ymd0MzkwPC9lbGVjdHJvbmljLXJlc291cmNlLW51bT48L3JlY29yZD48L0NpdGU+PC9FbmROb3Rl
Pn==
</w:fldData>
        </w:fldChar>
      </w:r>
      <w:r w:rsidR="00695061">
        <w:instrText xml:space="preserve"> ADDIN EN.CITE </w:instrText>
      </w:r>
      <w:r w:rsidR="00695061">
        <w:fldChar w:fldCharType="begin">
          <w:fldData xml:space="preserve">PEVuZE5vdGU+PENpdGU+PEF1dGhvcj5TaGVyd29vZDwvQXV0aG9yPjxZZWFyPjIwMTQ8L1llYXI+
PFJlY051bT4yODwvUmVjTnVtPjxEaXNwbGF5VGV4dD5bMjBdPC9EaXNwbGF5VGV4dD48cmVjb3Jk
PjxyZWMtbnVtYmVyPjI4PC9yZWMtbnVtYmVyPjxmb3JlaWduLWtleXM+PGtleSBhcHA9IkVOIiBk
Yi1pZD0icmRlcnZ0ZHJ5YXplcjhlZnNlcXhycHpuczV3MnBwcHcwczA5IiB0aW1lc3RhbXA9IjE0
NDA1ODU1MTkiPjI4PC9rZXk+PC9mb3JlaWduLWtleXM+PHJlZi10eXBlIG5hbWU9IkpvdXJuYWwg
QXJ0aWNsZSI+MTc8L3JlZi10eXBlPjxjb250cmlidXRvcnM+PGF1dGhvcnM+PGF1dGhvcj5TaGVy
d29vZCwgVi48L2F1dGhvcj48YXV0aG9yPkNoYXVyYXNpeWEsIFMuIEsuPC9hdXRob3I+PGF1dGhv
cj5Fa3N0cm9tLCBFLiBKLjwvYXV0aG9yPjxhdXRob3I+R3VpbG1haW4sIFcuPC9hdXRob3I+PGF1
dGhvcj5MaXUsIFEuPC9hdXRob3I+PGF1dGhvcj5Lb2VjaywgVC48L2F1dGhvcj48YXV0aG9yPkJy
b3duLCBLLjwvYXV0aG9yPjxhdXRob3I+SGFuc3NvbiwgSy48L2F1dGhvcj48YXV0aG9yPkFnbmFy
c2RvdHRpciwgTS48L2F1dGhvcj48YXV0aG9yPkJlcmdxdmlzdCwgTS48L2F1dGhvcj48YXV0aG9y
PkppcnN0cm9tLCBLLjwvYXV0aG9yPjxhdXRob3I+UG9udGVuLCBGLjwvYXV0aG9yPjxhdXRob3I+
SmFtZXMsIFAuPC9hdXRob3I+PGF1dGhvcj5BbmRlcnNzb24sIFQuPC9hdXRob3I+PC9hdXRob3Jz
PjwvY29udHJpYnV0b3JzPjxhdXRoLWFkZHJlc3M+Q2VsbCBhbmQgRXhwZXJpbWVudGFsIFBhdGhv
bG9neSwgRGVwYXJ0bWVudCBvZiBMYWJvcmF0b3J5IE1lZGljaW5lLCBMdW5kIFVuaXZlcnNpdHks
IENsaW5pY2FsIFJlc2VhcmNoIENlbnRyZSwgU2thbmUgVW5pdmVyc2l0eSBIb3NwaXRhbCwgU0Ut
MjA1MDIgTWFsbW8sIFN3ZWRlbi48L2F1dGgtYWRkcmVzcz48dGl0bGVzPjx0aXRsZT5XTlQ1QS1t
ZWRpYXRlZCBiZXRhLWNhdGVuaW4taW5kZXBlbmRlbnQgc2lnbmFsbGluZyBpcyBhIG5vdmVsIHJl
Z3VsYXRvciBvZiBjYW5jZXIgY2VsbCBtZXRhYm9saXNtPC90aXRsZT48c2Vjb25kYXJ5LXRpdGxl
PkNhcmNpbm9nZW5lc2lzPC9zZWNvbmRhcnktdGl0bGU+PGFsdC10aXRsZT5DYXJjaW5vZ2VuZXNp
czwvYWx0LXRpdGxlPjwvdGl0bGVzPjxwZXJpb2RpY2FsPjxmdWxsLXRpdGxlPkNhcmNpbm9nZW5l
c2lzPC9mdWxsLXRpdGxlPjxhYmJyLTE+Q2FyY2lub2dlbmVzaXM8L2FiYnItMT48L3BlcmlvZGlj
YWw+PGFsdC1wZXJpb2RpY2FsPjxmdWxsLXRpdGxlPkNhcmNpbm9nZW5lc2lzPC9mdWxsLXRpdGxl
PjxhYmJyLTE+Q2FyY2lub2dlbmVzaXM8L2FiYnItMT48L2FsdC1wZXJpb2RpY2FsPjxwYWdlcz43
ODQtOTQ8L3BhZ2VzPjx2b2x1bWU+MzU8L3ZvbHVtZT48bnVtYmVyPjQ8L251bWJlcj48a2V5d29y
ZHM+PGtleXdvcmQ+Q2VsbCBMaW5lLCBUdW1vcjwva2V5d29yZD48a2V5d29yZD5HbHljb2x5c2lz
PC9rZXl3b3JkPjxrZXl3b3JkPkh1bWFuczwva2V5d29yZD48a2V5d29yZD5MLUxhY3RhdGUgRGVo
eWRyb2dlbmFzZS9tZXRhYm9saXNtPC9rZXl3b3JkPjxrZXl3b3JkPk1hc3MgU3BlY3Ryb21ldHJ5
PC9rZXl3b3JkPjxrZXl3b3JkPk1lbGFub21hLyptZXRhYm9saXNtPC9rZXl3b3JkPjxrZXl3b3Jk
PlByb3RvLU9uY29nZW5lIFByb3RlaW5zLyptZXRhYm9saXNtPC9rZXl3b3JkPjxrZXl3b3JkPipT
aWduYWwgVHJhbnNkdWN0aW9uPC9rZXl3b3JkPjxrZXl3b3JkPldudCBQcm90ZWlucy8qbWV0YWJv
bGlzbTwva2V5d29yZD48a2V5d29yZD5iZXRhIENhdGVuaW4vKm1ldGFib2xpc208L2tleXdvcmQ+
PC9rZXl3b3Jkcz48ZGF0ZXM+PHllYXI+MjAxNDwveWVhcj48cHViLWRhdGVzPjxkYXRlPkFwcjwv
ZGF0ZT48L3B1Yi1kYXRlcz48L2RhdGVzPjxpc2JuPjE0NjAtMjE4MCAoRWxlY3Ryb25pYykmI3hE
OzAxNDMtMzMzNCAoTGlua2luZyk8L2lzYm4+PGFjY2Vzc2lvbi1udW0+MjQyOTM0MDc8L2FjY2Vz
c2lvbi1udW0+PHVybHM+PHJlbGF0ZWQtdXJscz48dXJsPmh0dHA6Ly93d3cubmNiaS5ubG0ubmlo
Lmdvdi9wdWJtZWQvMjQyOTM0MDc8L3VybD48L3JlbGF0ZWQtdXJscz48L3VybHM+PGN1c3RvbTI+
Mzk3NzE0NjwvY3VzdG9tMj48ZWxlY3Ryb25pYy1yZXNvdXJjZS1udW0+MTAuMTA5My9jYXJjaW4v
Ymd0MzkwPC9lbGVjdHJvbmljLXJlc291cmNlLW51bT48L3JlY29yZD48L0NpdGU+PC9FbmROb3Rl
Pn==
</w:fldData>
        </w:fldChar>
      </w:r>
      <w:r w:rsidR="00695061">
        <w:instrText xml:space="preserve"> ADDIN EN.CITE.DATA </w:instrText>
      </w:r>
      <w:r w:rsidR="00695061">
        <w:fldChar w:fldCharType="end"/>
      </w:r>
      <w:r w:rsidR="00B914F4" w:rsidRPr="00713C11">
        <w:fldChar w:fldCharType="separate"/>
      </w:r>
      <w:r w:rsidR="00695061">
        <w:rPr>
          <w:noProof/>
        </w:rPr>
        <w:t>[</w:t>
      </w:r>
      <w:hyperlink w:anchor="_ENREF_20" w:tooltip="Sherwood, 2014 #28" w:history="1">
        <w:r w:rsidR="00695061">
          <w:rPr>
            <w:noProof/>
          </w:rPr>
          <w:t>20</w:t>
        </w:r>
      </w:hyperlink>
      <w:r w:rsidR="00695061">
        <w:rPr>
          <w:noProof/>
        </w:rPr>
        <w:t>]</w:t>
      </w:r>
      <w:r w:rsidR="00B914F4" w:rsidRPr="00713C11">
        <w:fldChar w:fldCharType="end"/>
      </w:r>
      <w:r w:rsidR="00332596" w:rsidRPr="00713C11">
        <w:t xml:space="preserve"> </w:t>
      </w:r>
      <w:r w:rsidR="002002F9">
        <w:t>using</w:t>
      </w:r>
      <w:r w:rsidR="00332596" w:rsidRPr="00713C11">
        <w:t xml:space="preserve"> 1:1000 </w:t>
      </w:r>
      <w:r w:rsidR="002002F9">
        <w:t>a</w:t>
      </w:r>
      <w:r w:rsidR="002002F9" w:rsidRPr="00713C11">
        <w:t>nti</w:t>
      </w:r>
      <w:r w:rsidR="00332596" w:rsidRPr="00713C11">
        <w:t xml:space="preserve">-PARP-1 (Santa Cruz Biotechnology) and 1:5000 </w:t>
      </w:r>
      <w:r w:rsidR="002002F9">
        <w:t>a</w:t>
      </w:r>
      <w:r w:rsidR="00332596" w:rsidRPr="00713C11">
        <w:t>nti-</w:t>
      </w:r>
      <w:r w:rsidR="002002F9">
        <w:t>r</w:t>
      </w:r>
      <w:r w:rsidR="00332596" w:rsidRPr="00713C11">
        <w:t>abbit (Cell Signaling)</w:t>
      </w:r>
      <w:r w:rsidR="002002F9">
        <w:t xml:space="preserve"> antibodies</w:t>
      </w:r>
      <w:r w:rsidR="00332596" w:rsidRPr="00713C11">
        <w:t xml:space="preserve">, in 5% BSA. </w:t>
      </w:r>
    </w:p>
    <w:p w14:paraId="66CB0FCD" w14:textId="77777777" w:rsidR="00332596" w:rsidRPr="00713C11" w:rsidRDefault="00332596" w:rsidP="008F019B">
      <w:pPr>
        <w:pStyle w:val="TAMainText"/>
      </w:pPr>
    </w:p>
    <w:p w14:paraId="172A27A2" w14:textId="4DCFE3DB" w:rsidR="00332596" w:rsidRPr="00713C11" w:rsidRDefault="00332596" w:rsidP="008F019B">
      <w:pPr>
        <w:pStyle w:val="TAMainText"/>
        <w:ind w:firstLine="0"/>
        <w:outlineLvl w:val="0"/>
      </w:pPr>
      <w:r w:rsidRPr="00713C11">
        <w:rPr>
          <w:b/>
          <w:i/>
          <w:iCs/>
        </w:rPr>
        <w:t xml:space="preserve">X. </w:t>
      </w:r>
      <w:proofErr w:type="spellStart"/>
      <w:proofErr w:type="gramStart"/>
      <w:r w:rsidRPr="00713C11">
        <w:rPr>
          <w:b/>
          <w:i/>
          <w:iCs/>
        </w:rPr>
        <w:t>laevis</w:t>
      </w:r>
      <w:proofErr w:type="spellEnd"/>
      <w:proofErr w:type="gramEnd"/>
      <w:r w:rsidRPr="00713C11">
        <w:rPr>
          <w:b/>
          <w:i/>
          <w:iCs/>
        </w:rPr>
        <w:t xml:space="preserve"> </w:t>
      </w:r>
      <w:r w:rsidRPr="00713C11">
        <w:rPr>
          <w:b/>
          <w:iCs/>
        </w:rPr>
        <w:t xml:space="preserve">phenotypic </w:t>
      </w:r>
      <w:r w:rsidRPr="00713C11">
        <w:rPr>
          <w:b/>
        </w:rPr>
        <w:t xml:space="preserve">assay.  </w:t>
      </w:r>
      <w:r w:rsidRPr="00713C11">
        <w:t xml:space="preserve">All experiments were performed in compliance with the relevant laws and institutional guidelines at the University of East Anglia. The </w:t>
      </w:r>
      <w:proofErr w:type="gramStart"/>
      <w:r w:rsidRPr="00713C11">
        <w:t>research has been approved by the local ethical review committee according to UK Home Office regulations</w:t>
      </w:r>
      <w:proofErr w:type="gramEnd"/>
      <w:r w:rsidRPr="00713C11">
        <w:t>.</w:t>
      </w:r>
      <w:r w:rsidRPr="00713C11">
        <w:rPr>
          <w:i/>
        </w:rPr>
        <w:t xml:space="preserve"> </w:t>
      </w:r>
      <w:r w:rsidR="001115B5" w:rsidRPr="00713C11">
        <w:rPr>
          <w:i/>
        </w:rPr>
        <w:t>X.</w:t>
      </w:r>
      <w:r w:rsidRPr="00713C11">
        <w:rPr>
          <w:i/>
        </w:rPr>
        <w:t xml:space="preserve"> </w:t>
      </w:r>
      <w:proofErr w:type="spellStart"/>
      <w:proofErr w:type="gramStart"/>
      <w:r w:rsidRPr="00713C11">
        <w:rPr>
          <w:i/>
        </w:rPr>
        <w:t>laevis</w:t>
      </w:r>
      <w:proofErr w:type="spellEnd"/>
      <w:proofErr w:type="gramEnd"/>
      <w:r w:rsidRPr="00713C11">
        <w:t xml:space="preserve"> embryos were obtained as previously described</w:t>
      </w:r>
      <w:r w:rsidR="00717793" w:rsidRPr="00713C11">
        <w:t xml:space="preserve"> </w:t>
      </w:r>
      <w:r w:rsidR="00B914F4" w:rsidRPr="00713C11">
        <w:rPr>
          <w:noProof/>
        </w:rPr>
        <w:fldChar w:fldCharType="begin">
          <w:fldData xml:space="preserve">PEVuZE5vdGU+PENpdGU+PEF1dGhvcj5Ub21saW5zb248L0F1dGhvcj48WWVhcj4yMDA5PC9ZZWFy
PjxSZWNOdW0+Mjk8L1JlY051bT48RGlzcGxheVRleHQ+WzIxLCAyMl08L0Rpc3BsYXlUZXh0Pjxy
ZWNvcmQ+PHJlYy1udW1iZXI+Mjk8L3JlYy1udW1iZXI+PGZvcmVpZ24ta2V5cz48a2V5IGFwcD0i
RU4iIGRiLWlkPSJyZGVydnRkcnlhemVyOGVmc2VxeHJwem5zNXcycHBwdzBzMDkiIHRpbWVzdGFt
cD0iMTQ0MDU4NTUyMCI+Mjk8L2tleT48L2ZvcmVpZ24ta2V5cz48cmVmLXR5cGUgbmFtZT0iSm91
cm5hbCBBcnRpY2xlIj4xNzwvcmVmLXR5cGU+PGNvbnRyaWJ1dG9ycz48YXV0aG9ycz48YXV0aG9y
PlRvbWxpbnNvbiwgTS4gTC48L2F1dGhvcj48YXV0aG9yPlJlanplaywgTS48L2F1dGhvcj48YXV0
aG9yPkZpZG9jaywgTS48L2F1dGhvcj48YXV0aG9yPkZpZWxkLCBSLiBBLjwvYXV0aG9yPjxhdXRo
b3I+V2hlZWxlciwgRy4gTi48L2F1dGhvcj48L2F1dGhvcnM+PC9jb250cmlidXRvcnM+PGF1dGgt
YWRkcmVzcz5TY2hvb2wgb2YgQmlvbG9naWNhbCBTY2llbmNlcywgVW5pdmVyc2l0eSBvZiBFYXN0
IEFuZ2xpYSwgTm9yd2ljaCBOUjQ3VEosIFVLLiBncmFudC53aGVlbGVyQHVlYS5hYy51azwvYXV0
aC1hZGRyZXNzPjx0aXRsZXM+PHRpdGxlPkNoZW1pY2FsIGdlbm9taWNzIGlkZW50aWZpZXMgY29t
cG91bmRzIGFmZmVjdGluZyBYZW5vcHVzIGxhZXZpcyBwaWdtZW50IGNlbGwgZGV2ZWxvcG1lbnQ8
L3RpdGxlPjxzZWNvbmRhcnktdGl0bGU+TW9sIEJpb3N5c3Q8L3NlY29uZGFyeS10aXRsZT48YWx0
LXRpdGxlPk1vbGVjdWxhciBiaW9TeXN0ZW1zPC9hbHQtdGl0bGU+PC90aXRsZXM+PHBlcmlvZGlj
YWw+PGZ1bGwtdGl0bGU+TW9sIEJpb3N5c3Q8L2Z1bGwtdGl0bGU+PGFiYnItMT5Nb2xlY3VsYXIg
YmlvU3lzdGVtczwvYWJici0xPjwvcGVyaW9kaWNhbD48YWx0LXBlcmlvZGljYWw+PGZ1bGwtdGl0
bGU+TW9sIEJpb3N5c3Q8L2Z1bGwtdGl0bGU+PGFiYnItMT5Nb2xlY3VsYXIgYmlvU3lzdGVtczwv
YWJici0xPjwvYWx0LXBlcmlvZGljYWw+PHBhZ2VzPjM3Ni04NDwvcGFnZXM+PHZvbHVtZT41PC92
b2x1bWU+PG51bWJlcj40PC9udW1iZXI+PGtleXdvcmRzPjxrZXl3b3JkPkFuaW1hbHM8L2tleXdv
cmQ+PGtleXdvcmQ+Q2VsbCBEaWZmZXJlbnRpYXRpb248L2tleXdvcmQ+PGtleXdvcmQ+Q2VsbCBM
aW5lLCBUdW1vcjwva2V5d29yZD48a2V5d29yZD5EcnVnIERpc2NvdmVyeS8qbWV0aG9kczwva2V5
d29yZD48a2V5d29yZD5FbWJyeW8sIE5vbm1hbW1hbGlhbi9tZXRhYm9saXNtPC9rZXl3b3JkPjxr
ZXl3b3JkPkdlbmUgRXhwcmVzc2lvbiBSZWd1bGF0aW9uLCBEZXZlbG9wbWVudGFsPC9rZXl3b3Jk
PjxrZXl3b3JkPkdlbm9taWNzL21ldGhvZHM8L2tleXdvcmQ+PGtleXdvcmQ+SHVtYW5zPC9rZXl3
b3JkPjxrZXl3b3JkPk1lbGFub3Bob3Jlcy8qZHJ1ZyBlZmZlY3RzL21ldGFib2xpc208L2tleXdv
cmQ+PGtleXdvcmQ+UGhlbm90eXBlPC9rZXl3b3JkPjxrZXl3b3JkPlJldGluYWwgUGlnbWVudCBF
cGl0aGVsaXVtLypkcnVnIGVmZmVjdHMvZW1icnlvbG9neTwva2V5d29yZD48a2V5d29yZD5Ta2lu
IFBpZ21lbnRhdGlvbi8qZHJ1ZyBlZmZlY3RzL2dlbmV0aWNzPC9rZXl3b3JkPjxrZXl3b3JkPlhl
bm9wdXMgbGFldmlzPC9rZXl3b3JkPjwva2V5d29yZHM+PGRhdGVzPjx5ZWFyPjIwMDk8L3llYXI+
PHB1Yi1kYXRlcz48ZGF0ZT5BcHI8L2RhdGU+PC9wdWItZGF0ZXM+PC9kYXRlcz48aXNibj4xNzQy
LTIwNTEgKEVsZWN0cm9uaWMpJiN4RDsxNzQyLTIwNTEgKExpbmtpbmcpPC9pc2JuPjxhY2Nlc3Np
b24tbnVtPjE5Mzk2Mzc0PC9hY2Nlc3Npb24tbnVtPjx1cmxzPjxyZWxhdGVkLXVybHM+PHVybD5o
dHRwOi8vd3d3Lm5jYmkubmxtLm5paC5nb3YvcHVibWVkLzE5Mzk2Mzc0PC91cmw+PC9yZWxhdGVk
LXVybHM+PC91cmxzPjxlbGVjdHJvbmljLXJlc291cmNlLW51bT4xMC4xMDM5L2I4MTg2OTViPC9l
bGVjdHJvbmljLXJlc291cmNlLW51bT48L3JlY29yZD48L0NpdGU+PENpdGU+PEF1dGhvcj5TaGVy
d29vZDwvQXV0aG9yPjxZZWFyPjIwMDg8L1llYXI+PFJlY051bT4zMDwvUmVjTnVtPjxyZWNvcmQ+
PHJlYy1udW1iZXI+MzA8L3JlYy1udW1iZXI+PGZvcmVpZ24ta2V5cz48a2V5IGFwcD0iRU4iIGRi
LWlkPSJyZGVydnRkcnlhemVyOGVmc2VxeHJwem5zNXcycHBwdzBzMDkiIHRpbWVzdGFtcD0iMTQ0
MDU4NTUyMSI+MzA8L2tleT48L2ZvcmVpZ24ta2V5cz48cmVmLXR5cGUgbmFtZT0iSm91cm5hbCBB
cnRpY2xlIj4xNzwvcmVmLXR5cGU+PGNvbnRyaWJ1dG9ycz48YXV0aG9ycz48YXV0aG9yPlNoZXJ3
b29kLCBWaWN0b3JpYTwvYXV0aG9yPjxhdXRob3I+TWFuYm9kaCwgUmlhPC9hdXRob3I+PGF1dGhv
cj5TaGVwcGFyZCwgQ2Fyb2w8L2F1dGhvcj48YXV0aG9yPkNoYWxtZXJzLCBBbmRyZXcgRC48L2F1
dGhvcj48L2F1dGhvcnM+PC9jb250cmlidXRvcnM+PHRpdGxlcz48dGl0bGU+UkFTU0Y3IElzIGEg
TWVtYmVyIG9mIGEgTmV3IEZhbWlseSBvZiBSQVMgQXNzb2NpYXRpb24gRG9tYWlu4oCTY29udGFp
bmluZyBQcm90ZWlucyBhbmQgSXMgUmVxdWlyZWQgZm9yIENvbXBsZXRpbmcgTWl0b3NpczwvdGl0
bGU+PHNlY29uZGFyeS10aXRsZT5Nb2xlY3VsYXIgQmlvbG9neSBvZiB0aGUgQ2VsbDwvc2Vjb25k
YXJ5LXRpdGxlPjwvdGl0bGVzPjxwZXJpb2RpY2FsPjxmdWxsLXRpdGxlPk1vbGVjdWxhciBCaW9s
b2d5IG9mIHRoZSBDZWxsPC9mdWxsLXRpdGxlPjwvcGVyaW9kaWNhbD48cGFnZXM+MTc3Mi0xNzgy
PC9wYWdlcz48dm9sdW1lPjE5PC92b2x1bWU+PG51bWJlcj40PC9udW1iZXI+PGRhdGVzPjx5ZWFy
PjIwMDg8L3llYXI+PHB1Yi1kYXRlcz48ZGF0ZT4wNy8xMC9yZWNlaXZlZCYjeEQ7MDEvMDkvcmV2
aXNlZCYjeEQ7MDIvMDQvYWNjZXB0ZWQ8L2RhdGU+PC9wdWItZGF0ZXM+PC9kYXRlcz48cHVibGlz
aGVyPlRoZSBBbWVyaWNhbiBTb2NpZXR5IGZvciBDZWxsIEJpb2xvZ3k8L3B1Ymxpc2hlcj48aXNi
bj4xMDU5LTE1MjQmI3hEOzE5MzktNDU4NjwvaXNibj48YWNjZXNzaW9uLW51bT5QTUMyMjkxNDM1
PC9hY2Nlc3Npb24tbnVtPjx1cmxzPjxyZWxhdGVkLXVybHM+PHVybD5odHRwOi8vd3d3Lm5jYmku
bmxtLm5paC5nb3YvcG1jL2FydGljbGVzL1BNQzIyOTE0MzUvPC91cmw+PC9yZWxhdGVkLXVybHM+
PC91cmxzPjxlbGVjdHJvbmljLXJlc291cmNlLW51bT4xMC4xMDkxL21iYy5FMDctMDctMDY1Mjwv
ZWxlY3Ryb25pYy1yZXNvdXJjZS1udW0+PHJlbW90ZS1kYXRhYmFzZS1uYW1lPlBNQzwvcmVtb3Rl
LWRhdGFiYXNlLW5hbWU+PC9yZWNvcmQ+PC9DaXRlPjwvRW5kTm90ZT4A
</w:fldData>
        </w:fldChar>
      </w:r>
      <w:r w:rsidR="00695061">
        <w:rPr>
          <w:noProof/>
        </w:rPr>
        <w:instrText xml:space="preserve"> ADDIN EN.CITE </w:instrText>
      </w:r>
      <w:r w:rsidR="00695061">
        <w:rPr>
          <w:noProof/>
        </w:rPr>
        <w:fldChar w:fldCharType="begin">
          <w:fldData xml:space="preserve">PEVuZE5vdGU+PENpdGU+PEF1dGhvcj5Ub21saW5zb248L0F1dGhvcj48WWVhcj4yMDA5PC9ZZWFy
PjxSZWNOdW0+Mjk8L1JlY051bT48RGlzcGxheVRleHQ+WzIxLCAyMl08L0Rpc3BsYXlUZXh0Pjxy
ZWNvcmQ+PHJlYy1udW1iZXI+Mjk8L3JlYy1udW1iZXI+PGZvcmVpZ24ta2V5cz48a2V5IGFwcD0i
RU4iIGRiLWlkPSJyZGVydnRkcnlhemVyOGVmc2VxeHJwem5zNXcycHBwdzBzMDkiIHRpbWVzdGFt
cD0iMTQ0MDU4NTUyMCI+Mjk8L2tleT48L2ZvcmVpZ24ta2V5cz48cmVmLXR5cGUgbmFtZT0iSm91
cm5hbCBBcnRpY2xlIj4xNzwvcmVmLXR5cGU+PGNvbnRyaWJ1dG9ycz48YXV0aG9ycz48YXV0aG9y
PlRvbWxpbnNvbiwgTS4gTC48L2F1dGhvcj48YXV0aG9yPlJlanplaywgTS48L2F1dGhvcj48YXV0
aG9yPkZpZG9jaywgTS48L2F1dGhvcj48YXV0aG9yPkZpZWxkLCBSLiBBLjwvYXV0aG9yPjxhdXRo
b3I+V2hlZWxlciwgRy4gTi48L2F1dGhvcj48L2F1dGhvcnM+PC9jb250cmlidXRvcnM+PGF1dGgt
YWRkcmVzcz5TY2hvb2wgb2YgQmlvbG9naWNhbCBTY2llbmNlcywgVW5pdmVyc2l0eSBvZiBFYXN0
IEFuZ2xpYSwgTm9yd2ljaCBOUjQ3VEosIFVLLiBncmFudC53aGVlbGVyQHVlYS5hYy51azwvYXV0
aC1hZGRyZXNzPjx0aXRsZXM+PHRpdGxlPkNoZW1pY2FsIGdlbm9taWNzIGlkZW50aWZpZXMgY29t
cG91bmRzIGFmZmVjdGluZyBYZW5vcHVzIGxhZXZpcyBwaWdtZW50IGNlbGwgZGV2ZWxvcG1lbnQ8
L3RpdGxlPjxzZWNvbmRhcnktdGl0bGU+TW9sIEJpb3N5c3Q8L3NlY29uZGFyeS10aXRsZT48YWx0
LXRpdGxlPk1vbGVjdWxhciBiaW9TeXN0ZW1zPC9hbHQtdGl0bGU+PC90aXRsZXM+PHBlcmlvZGlj
YWw+PGZ1bGwtdGl0bGU+TW9sIEJpb3N5c3Q8L2Z1bGwtdGl0bGU+PGFiYnItMT5Nb2xlY3VsYXIg
YmlvU3lzdGVtczwvYWJici0xPjwvcGVyaW9kaWNhbD48YWx0LXBlcmlvZGljYWw+PGZ1bGwtdGl0
bGU+TW9sIEJpb3N5c3Q8L2Z1bGwtdGl0bGU+PGFiYnItMT5Nb2xlY3VsYXIgYmlvU3lzdGVtczwv
YWJici0xPjwvYWx0LXBlcmlvZGljYWw+PHBhZ2VzPjM3Ni04NDwvcGFnZXM+PHZvbHVtZT41PC92
b2x1bWU+PG51bWJlcj40PC9udW1iZXI+PGtleXdvcmRzPjxrZXl3b3JkPkFuaW1hbHM8L2tleXdv
cmQ+PGtleXdvcmQ+Q2VsbCBEaWZmZXJlbnRpYXRpb248L2tleXdvcmQ+PGtleXdvcmQ+Q2VsbCBM
aW5lLCBUdW1vcjwva2V5d29yZD48a2V5d29yZD5EcnVnIERpc2NvdmVyeS8qbWV0aG9kczwva2V5
d29yZD48a2V5d29yZD5FbWJyeW8sIE5vbm1hbW1hbGlhbi9tZXRhYm9saXNtPC9rZXl3b3JkPjxr
ZXl3b3JkPkdlbmUgRXhwcmVzc2lvbiBSZWd1bGF0aW9uLCBEZXZlbG9wbWVudGFsPC9rZXl3b3Jk
PjxrZXl3b3JkPkdlbm9taWNzL21ldGhvZHM8L2tleXdvcmQ+PGtleXdvcmQ+SHVtYW5zPC9rZXl3
b3JkPjxrZXl3b3JkPk1lbGFub3Bob3Jlcy8qZHJ1ZyBlZmZlY3RzL21ldGFib2xpc208L2tleXdv
cmQ+PGtleXdvcmQ+UGhlbm90eXBlPC9rZXl3b3JkPjxrZXl3b3JkPlJldGluYWwgUGlnbWVudCBF
cGl0aGVsaXVtLypkcnVnIGVmZmVjdHMvZW1icnlvbG9neTwva2V5d29yZD48a2V5d29yZD5Ta2lu
IFBpZ21lbnRhdGlvbi8qZHJ1ZyBlZmZlY3RzL2dlbmV0aWNzPC9rZXl3b3JkPjxrZXl3b3JkPlhl
bm9wdXMgbGFldmlzPC9rZXl3b3JkPjwva2V5d29yZHM+PGRhdGVzPjx5ZWFyPjIwMDk8L3llYXI+
PHB1Yi1kYXRlcz48ZGF0ZT5BcHI8L2RhdGU+PC9wdWItZGF0ZXM+PC9kYXRlcz48aXNibj4xNzQy
LTIwNTEgKEVsZWN0cm9uaWMpJiN4RDsxNzQyLTIwNTEgKExpbmtpbmcpPC9pc2JuPjxhY2Nlc3Np
b24tbnVtPjE5Mzk2Mzc0PC9hY2Nlc3Npb24tbnVtPjx1cmxzPjxyZWxhdGVkLXVybHM+PHVybD5o
dHRwOi8vd3d3Lm5jYmkubmxtLm5paC5nb3YvcHVibWVkLzE5Mzk2Mzc0PC91cmw+PC9yZWxhdGVk
LXVybHM+PC91cmxzPjxlbGVjdHJvbmljLXJlc291cmNlLW51bT4xMC4xMDM5L2I4MTg2OTViPC9l
bGVjdHJvbmljLXJlc291cmNlLW51bT48L3JlY29yZD48L0NpdGU+PENpdGU+PEF1dGhvcj5TaGVy
d29vZDwvQXV0aG9yPjxZZWFyPjIwMDg8L1llYXI+PFJlY051bT4zMDwvUmVjTnVtPjxyZWNvcmQ+
PHJlYy1udW1iZXI+MzA8L3JlYy1udW1iZXI+PGZvcmVpZ24ta2V5cz48a2V5IGFwcD0iRU4iIGRi
LWlkPSJyZGVydnRkcnlhemVyOGVmc2VxeHJwem5zNXcycHBwdzBzMDkiIHRpbWVzdGFtcD0iMTQ0
MDU4NTUyMSI+MzA8L2tleT48L2ZvcmVpZ24ta2V5cz48cmVmLXR5cGUgbmFtZT0iSm91cm5hbCBB
cnRpY2xlIj4xNzwvcmVmLXR5cGU+PGNvbnRyaWJ1dG9ycz48YXV0aG9ycz48YXV0aG9yPlNoZXJ3
b29kLCBWaWN0b3JpYTwvYXV0aG9yPjxhdXRob3I+TWFuYm9kaCwgUmlhPC9hdXRob3I+PGF1dGhv
cj5TaGVwcGFyZCwgQ2Fyb2w8L2F1dGhvcj48YXV0aG9yPkNoYWxtZXJzLCBBbmRyZXcgRC48L2F1
dGhvcj48L2F1dGhvcnM+PC9jb250cmlidXRvcnM+PHRpdGxlcz48dGl0bGU+UkFTU0Y3IElzIGEg
TWVtYmVyIG9mIGEgTmV3IEZhbWlseSBvZiBSQVMgQXNzb2NpYXRpb24gRG9tYWlu4oCTY29udGFp
bmluZyBQcm90ZWlucyBhbmQgSXMgUmVxdWlyZWQgZm9yIENvbXBsZXRpbmcgTWl0b3NpczwvdGl0
bGU+PHNlY29uZGFyeS10aXRsZT5Nb2xlY3VsYXIgQmlvbG9neSBvZiB0aGUgQ2VsbDwvc2Vjb25k
YXJ5LXRpdGxlPjwvdGl0bGVzPjxwZXJpb2RpY2FsPjxmdWxsLXRpdGxlPk1vbGVjdWxhciBCaW9s
b2d5IG9mIHRoZSBDZWxsPC9mdWxsLXRpdGxlPjwvcGVyaW9kaWNhbD48cGFnZXM+MTc3Mi0xNzgy
PC9wYWdlcz48dm9sdW1lPjE5PC92b2x1bWU+PG51bWJlcj40PC9udW1iZXI+PGRhdGVzPjx5ZWFy
PjIwMDg8L3llYXI+PHB1Yi1kYXRlcz48ZGF0ZT4wNy8xMC9yZWNlaXZlZCYjeEQ7MDEvMDkvcmV2
aXNlZCYjeEQ7MDIvMDQvYWNjZXB0ZWQ8L2RhdGU+PC9wdWItZGF0ZXM+PC9kYXRlcz48cHVibGlz
aGVyPlRoZSBBbWVyaWNhbiBTb2NpZXR5IGZvciBDZWxsIEJpb2xvZ3k8L3B1Ymxpc2hlcj48aXNi
bj4xMDU5LTE1MjQmI3hEOzE5MzktNDU4NjwvaXNibj48YWNjZXNzaW9uLW51bT5QTUMyMjkxNDM1
PC9hY2Nlc3Npb24tbnVtPjx1cmxzPjxyZWxhdGVkLXVybHM+PHVybD5odHRwOi8vd3d3Lm5jYmku
bmxtLm5paC5nb3YvcG1jL2FydGljbGVzL1BNQzIyOTE0MzUvPC91cmw+PC9yZWxhdGVkLXVybHM+
PC91cmxzPjxlbGVjdHJvbmljLXJlc291cmNlLW51bT4xMC4xMDkxL21iYy5FMDctMDctMDY1Mjwv
ZWxlY3Ryb25pYy1yZXNvdXJjZS1udW0+PHJlbW90ZS1kYXRhYmFzZS1uYW1lPlBNQzwvcmVtb3Rl
LWRhdGFiYXNlLW5hbWU+PC9yZWNvcmQ+PC9DaXRlPjwvRW5kTm90ZT4A
</w:fldData>
        </w:fldChar>
      </w:r>
      <w:r w:rsidR="00695061">
        <w:rPr>
          <w:noProof/>
        </w:rPr>
        <w:instrText xml:space="preserve"> ADDIN EN.CITE.DATA </w:instrText>
      </w:r>
      <w:r w:rsidR="00695061">
        <w:rPr>
          <w:noProof/>
        </w:rPr>
      </w:r>
      <w:r w:rsidR="00695061">
        <w:rPr>
          <w:noProof/>
        </w:rPr>
        <w:fldChar w:fldCharType="end"/>
      </w:r>
      <w:r w:rsidR="00B914F4" w:rsidRPr="00713C11">
        <w:rPr>
          <w:noProof/>
        </w:rPr>
      </w:r>
      <w:r w:rsidR="00B914F4" w:rsidRPr="00713C11">
        <w:rPr>
          <w:noProof/>
        </w:rPr>
        <w:fldChar w:fldCharType="separate"/>
      </w:r>
      <w:r w:rsidR="00695061">
        <w:rPr>
          <w:noProof/>
        </w:rPr>
        <w:t>[</w:t>
      </w:r>
      <w:hyperlink w:anchor="_ENREF_21" w:tooltip="Tomlinson, 2009 #29" w:history="1">
        <w:r w:rsidR="00695061">
          <w:rPr>
            <w:noProof/>
          </w:rPr>
          <w:t>21</w:t>
        </w:r>
      </w:hyperlink>
      <w:r w:rsidR="00695061">
        <w:rPr>
          <w:noProof/>
        </w:rPr>
        <w:t xml:space="preserve">, </w:t>
      </w:r>
      <w:hyperlink w:anchor="_ENREF_22" w:tooltip="Sherwood, 2008 #30" w:history="1">
        <w:r w:rsidR="00695061">
          <w:rPr>
            <w:noProof/>
          </w:rPr>
          <w:t>22</w:t>
        </w:r>
      </w:hyperlink>
      <w:r w:rsidR="00695061">
        <w:rPr>
          <w:noProof/>
        </w:rPr>
        <w:t>]</w:t>
      </w:r>
      <w:r w:rsidR="00B914F4" w:rsidRPr="00713C11">
        <w:rPr>
          <w:noProof/>
        </w:rPr>
        <w:fldChar w:fldCharType="end"/>
      </w:r>
      <w:r w:rsidRPr="00713C11">
        <w:t xml:space="preserve">. Embryos were staged using the </w:t>
      </w:r>
      <w:proofErr w:type="spellStart"/>
      <w:r w:rsidRPr="00713C11">
        <w:t>Nieuwkoop</w:t>
      </w:r>
      <w:proofErr w:type="spellEnd"/>
      <w:r w:rsidRPr="00713C11">
        <w:t xml:space="preserve"> and Faber</w:t>
      </w:r>
      <w:r w:rsidR="001115B5" w:rsidRPr="00713C11">
        <w:t xml:space="preserve"> (NF)</w:t>
      </w:r>
      <w:r w:rsidRPr="00713C11">
        <w:t xml:space="preserve"> normal table of </w:t>
      </w:r>
      <w:proofErr w:type="spellStart"/>
      <w:r w:rsidRPr="00713C11">
        <w:rPr>
          <w:i/>
        </w:rPr>
        <w:t>Xenopus</w:t>
      </w:r>
      <w:proofErr w:type="spellEnd"/>
      <w:r w:rsidRPr="00713C11">
        <w:t xml:space="preserve"> development</w:t>
      </w:r>
      <w:r w:rsidR="0011661B" w:rsidRPr="00713C11">
        <w:rPr>
          <w:noProof/>
        </w:rPr>
        <w:t xml:space="preserve"> </w:t>
      </w:r>
      <w:r w:rsidR="0011661B" w:rsidRPr="00713C11">
        <w:rPr>
          <w:noProof/>
        </w:rPr>
        <w:fldChar w:fldCharType="begin"/>
      </w:r>
      <w:r w:rsidR="00695061">
        <w:rPr>
          <w:noProof/>
        </w:rPr>
        <w:instrText xml:space="preserve"> ADDIN EN.CITE &lt;EndNote&gt;&lt;Cite&gt;&lt;Author&gt;Tarin&lt;/Author&gt;&lt;Year&gt;1968&lt;/Year&gt;&lt;RecNum&gt;31&lt;/RecNum&gt;&lt;DisplayText&gt;[23]&lt;/DisplayText&gt;&lt;record&gt;&lt;rec-number&gt;31&lt;/rec-number&gt;&lt;foreign-keys&gt;&lt;key app="EN" db-id="rdervtdryazer8efseqxrpzns5w2pppw0s09" timestamp="1440585522"&gt;31&lt;/key&gt;&lt;/foreign-keys&gt;&lt;ref-type name="Journal Article"&gt;17&lt;/ref-type&gt;&lt;contributors&gt;&lt;authors&gt;&lt;author&gt;Tarin, D.&lt;/author&gt;&lt;/authors&gt;&lt;/contributors&gt;&lt;titles&gt;&lt;title&gt;Normal Table of Xenopus laevis (Daudin)&lt;/title&gt;&lt;secondary-title&gt;Journal of Anatomy&lt;/secondary-title&gt;&lt;/titles&gt;&lt;periodical&gt;&lt;full-title&gt;Journal of Anatomy&lt;/full-title&gt;&lt;/periodical&gt;&lt;pages&gt;578-578&lt;/pages&gt;&lt;volume&gt;103&lt;/volume&gt;&lt;number&gt;Pt 3&lt;/number&gt;&lt;dates&gt;&lt;year&gt;1968&lt;/year&gt;&lt;/dates&gt;&lt;isbn&gt;0021-8782&amp;#xD;1469-7580&lt;/isbn&gt;&lt;accession-num&gt;PMC1231679&lt;/accession-num&gt;&lt;urls&gt;&lt;related-urls&gt;&lt;url&gt;http://www.ncbi.nlm.nih.gov/pmc/articles/PMC1231679/&lt;/url&gt;&lt;/related-urls&gt;&lt;/urls&gt;&lt;remote-database-name&gt;PMC&lt;/remote-database-name&gt;&lt;/record&gt;&lt;/Cite&gt;&lt;/EndNote&gt;</w:instrText>
      </w:r>
      <w:r w:rsidR="0011661B" w:rsidRPr="00713C11">
        <w:rPr>
          <w:noProof/>
        </w:rPr>
        <w:fldChar w:fldCharType="separate"/>
      </w:r>
      <w:r w:rsidR="00695061">
        <w:rPr>
          <w:noProof/>
        </w:rPr>
        <w:t>[</w:t>
      </w:r>
      <w:hyperlink w:anchor="_ENREF_23" w:tooltip="Tarin, 1968 #31" w:history="1">
        <w:r w:rsidR="00695061">
          <w:rPr>
            <w:noProof/>
          </w:rPr>
          <w:t>23</w:t>
        </w:r>
      </w:hyperlink>
      <w:r w:rsidR="00695061">
        <w:rPr>
          <w:noProof/>
        </w:rPr>
        <w:t>]</w:t>
      </w:r>
      <w:r w:rsidR="0011661B" w:rsidRPr="00713C11">
        <w:rPr>
          <w:noProof/>
        </w:rPr>
        <w:fldChar w:fldCharType="end"/>
      </w:r>
      <w:r w:rsidRPr="00713C11">
        <w:t xml:space="preserve">. </w:t>
      </w:r>
      <w:r w:rsidR="00177E36">
        <w:t>Embryos</w:t>
      </w:r>
      <w:r w:rsidRPr="00713C11">
        <w:t xml:space="preserve"> </w:t>
      </w:r>
      <w:r w:rsidR="008D2FA3">
        <w:t>d</w:t>
      </w:r>
      <w:r w:rsidRPr="00713C11">
        <w:t>evelop</w:t>
      </w:r>
      <w:r w:rsidR="008D2FA3">
        <w:t>ed</w:t>
      </w:r>
      <w:r w:rsidRPr="00713C11">
        <w:t xml:space="preserve"> at 18</w:t>
      </w:r>
      <w:r w:rsidRPr="00713C11">
        <w:rPr>
          <w:vertAlign w:val="superscript"/>
        </w:rPr>
        <w:t>o</w:t>
      </w:r>
      <w:r w:rsidRPr="00713C11">
        <w:t xml:space="preserve">C until they reached the required stage. Embryos </w:t>
      </w:r>
      <w:r w:rsidR="009B50B0">
        <w:t xml:space="preserve">(5 per well) </w:t>
      </w:r>
      <w:r w:rsidRPr="00713C11">
        <w:t xml:space="preserve">were placed in a 24-well </w:t>
      </w:r>
      <w:r w:rsidR="00C463FE">
        <w:t xml:space="preserve">plate </w:t>
      </w:r>
      <w:r w:rsidR="009B50B0">
        <w:t>and exposed to NPs</w:t>
      </w:r>
      <w:r w:rsidRPr="00713C11">
        <w:t>. Once at the required stage</w:t>
      </w:r>
      <w:r w:rsidR="004B6AF1">
        <w:t>,</w:t>
      </w:r>
      <w:r w:rsidRPr="00713C11">
        <w:t xml:space="preserve"> embryos were washed twice with PBS before fixing in MEMFA (3.7% formaldehyde 1 x MEM salts, MQW [1:1:8]) overnight at 4</w:t>
      </w:r>
      <w:r w:rsidRPr="00713C11">
        <w:rPr>
          <w:vertAlign w:val="superscript"/>
        </w:rPr>
        <w:t>o</w:t>
      </w:r>
      <w:r w:rsidRPr="00713C11">
        <w:t xml:space="preserve">C. A further two PBS washes of the embryos was performed before embryos were </w:t>
      </w:r>
      <w:r w:rsidR="001115B5" w:rsidRPr="00713C11">
        <w:t xml:space="preserve">scored for </w:t>
      </w:r>
      <w:r w:rsidRPr="00713C11">
        <w:t xml:space="preserve">phenotypic abnormalities. </w:t>
      </w:r>
    </w:p>
    <w:p w14:paraId="14BF7A17" w14:textId="77777777" w:rsidR="00EB083F" w:rsidRPr="00713C11" w:rsidRDefault="00EB083F" w:rsidP="008F019B">
      <w:pPr>
        <w:pStyle w:val="TAMainText"/>
      </w:pPr>
    </w:p>
    <w:p w14:paraId="60901ACE" w14:textId="03E6C78E" w:rsidR="00D86A41" w:rsidRPr="00713C11" w:rsidRDefault="00332596" w:rsidP="008F019B">
      <w:pPr>
        <w:pStyle w:val="TAMainText"/>
        <w:ind w:firstLine="0"/>
        <w:outlineLvl w:val="0"/>
        <w:rPr>
          <w:i/>
        </w:rPr>
      </w:pPr>
      <w:r w:rsidRPr="00713C11">
        <w:rPr>
          <w:b/>
          <w:i/>
        </w:rPr>
        <w:t>X.</w:t>
      </w:r>
      <w:r w:rsidR="00C463FE">
        <w:rPr>
          <w:b/>
          <w:i/>
        </w:rPr>
        <w:t xml:space="preserve"> </w:t>
      </w:r>
      <w:proofErr w:type="spellStart"/>
      <w:proofErr w:type="gramStart"/>
      <w:r w:rsidRPr="00713C11">
        <w:rPr>
          <w:b/>
          <w:i/>
        </w:rPr>
        <w:t>laevis</w:t>
      </w:r>
      <w:proofErr w:type="spellEnd"/>
      <w:proofErr w:type="gramEnd"/>
      <w:r w:rsidRPr="00713C11">
        <w:rPr>
          <w:b/>
          <w:i/>
        </w:rPr>
        <w:t xml:space="preserve"> </w:t>
      </w:r>
      <w:r w:rsidR="00B7148C" w:rsidRPr="00484F54">
        <w:rPr>
          <w:b/>
        </w:rPr>
        <w:t>whole mount</w:t>
      </w:r>
      <w:r w:rsidR="00B7148C" w:rsidRPr="00713C11">
        <w:rPr>
          <w:b/>
          <w:i/>
        </w:rPr>
        <w:t xml:space="preserve"> </w:t>
      </w:r>
      <w:r w:rsidR="00143658" w:rsidRPr="00713C11">
        <w:rPr>
          <w:b/>
        </w:rPr>
        <w:t>florescence</w:t>
      </w:r>
      <w:r w:rsidR="00293C30" w:rsidRPr="00713C11">
        <w:rPr>
          <w:b/>
        </w:rPr>
        <w:t xml:space="preserve"> </w:t>
      </w:r>
      <w:r w:rsidRPr="00713C11">
        <w:rPr>
          <w:b/>
        </w:rPr>
        <w:t xml:space="preserve">microscopy. </w:t>
      </w:r>
      <w:r w:rsidRPr="00713C11">
        <w:t xml:space="preserve">NF stage 38 </w:t>
      </w:r>
      <w:r w:rsidRPr="00713C11">
        <w:rPr>
          <w:i/>
        </w:rPr>
        <w:t xml:space="preserve">X. </w:t>
      </w:r>
      <w:proofErr w:type="spellStart"/>
      <w:r w:rsidRPr="00713C11">
        <w:rPr>
          <w:i/>
        </w:rPr>
        <w:t>laevis</w:t>
      </w:r>
      <w:proofErr w:type="spellEnd"/>
      <w:r w:rsidRPr="00713C11">
        <w:rPr>
          <w:i/>
        </w:rPr>
        <w:t xml:space="preserve"> </w:t>
      </w:r>
      <w:r w:rsidR="00D86A41" w:rsidRPr="00713C11">
        <w:t xml:space="preserve">embryos </w:t>
      </w:r>
      <w:r w:rsidRPr="00713C11">
        <w:t>were exposed to 10</w:t>
      </w:r>
      <w:r w:rsidRPr="00713C11">
        <w:rPr>
          <w:vertAlign w:val="superscript"/>
        </w:rPr>
        <w:t>15</w:t>
      </w:r>
      <w:r w:rsidRPr="00713C11">
        <w:t xml:space="preserve"> NP/ml PS-COOH until NF stage 45 and anaesthetized with 0.6 mg/ml ethyl 3–</w:t>
      </w:r>
      <w:proofErr w:type="spellStart"/>
      <w:r w:rsidRPr="00713C11">
        <w:t>aminobenzoate</w:t>
      </w:r>
      <w:proofErr w:type="spellEnd"/>
      <w:r w:rsidRPr="00713C11">
        <w:t xml:space="preserve"> </w:t>
      </w:r>
      <w:proofErr w:type="spellStart"/>
      <w:r w:rsidRPr="00713C11">
        <w:t>methanesulfonate</w:t>
      </w:r>
      <w:proofErr w:type="spellEnd"/>
      <w:r w:rsidRPr="00713C11">
        <w:t xml:space="preserve"> salt (Sigma Aldrich).  PS-COOH particles were imaged in the bloodstream of anaesthetized embryos using Nikon Eclipse 600 with </w:t>
      </w:r>
      <w:r w:rsidR="00D86A41" w:rsidRPr="00713C11">
        <w:t xml:space="preserve">a </w:t>
      </w:r>
      <w:r w:rsidRPr="00713C11">
        <w:t>CCD digital camera</w:t>
      </w:r>
      <w:r w:rsidR="004B6AF1">
        <w:t>,</w:t>
      </w:r>
      <w:r w:rsidRPr="00713C11">
        <w:t xml:space="preserve"> </w:t>
      </w:r>
      <w:r w:rsidR="004B6AF1">
        <w:t xml:space="preserve">with </w:t>
      </w:r>
      <w:r w:rsidR="00D86A41" w:rsidRPr="00713C11">
        <w:t xml:space="preserve">an </w:t>
      </w:r>
      <w:r w:rsidRPr="00713C11">
        <w:t>emission filter</w:t>
      </w:r>
      <w:r w:rsidR="00D86A41" w:rsidRPr="00713C11">
        <w:t xml:space="preserve"> of</w:t>
      </w:r>
      <w:r w:rsidRPr="00713C11">
        <w:t xml:space="preserve"> 509–547 nm</w:t>
      </w:r>
      <w:r w:rsidRPr="00713C11">
        <w:rPr>
          <w:b/>
          <w:i/>
        </w:rPr>
        <w:t>.</w:t>
      </w:r>
      <w:r w:rsidRPr="00713C11">
        <w:rPr>
          <w:i/>
        </w:rPr>
        <w:t xml:space="preserve"> </w:t>
      </w:r>
    </w:p>
    <w:p w14:paraId="597B353A" w14:textId="77777777" w:rsidR="00D86A41" w:rsidRPr="00713C11" w:rsidRDefault="00D86A41" w:rsidP="008F019B">
      <w:pPr>
        <w:pStyle w:val="TAMainText"/>
        <w:ind w:firstLine="0"/>
        <w:outlineLvl w:val="0"/>
        <w:rPr>
          <w:i/>
        </w:rPr>
      </w:pPr>
    </w:p>
    <w:p w14:paraId="5C683A9C" w14:textId="78F97966" w:rsidR="00332596" w:rsidRPr="00713C11" w:rsidRDefault="00D86A41" w:rsidP="008F019B">
      <w:pPr>
        <w:pStyle w:val="TAMainText"/>
        <w:ind w:firstLine="0"/>
        <w:outlineLvl w:val="0"/>
      </w:pPr>
      <w:r w:rsidRPr="00713C11">
        <w:rPr>
          <w:b/>
          <w:i/>
        </w:rPr>
        <w:t>X.</w:t>
      </w:r>
      <w:r w:rsidR="00C463FE">
        <w:rPr>
          <w:b/>
          <w:i/>
        </w:rPr>
        <w:t xml:space="preserve"> </w:t>
      </w:r>
      <w:proofErr w:type="spellStart"/>
      <w:proofErr w:type="gramStart"/>
      <w:r w:rsidRPr="00713C11">
        <w:rPr>
          <w:b/>
          <w:i/>
        </w:rPr>
        <w:t>laevis</w:t>
      </w:r>
      <w:proofErr w:type="spellEnd"/>
      <w:proofErr w:type="gramEnd"/>
      <w:r w:rsidRPr="00713C11">
        <w:rPr>
          <w:b/>
          <w:i/>
        </w:rPr>
        <w:t xml:space="preserve"> </w:t>
      </w:r>
      <w:r w:rsidR="004B6AF1">
        <w:rPr>
          <w:b/>
        </w:rPr>
        <w:t>Transmission Electron Microscopy (</w:t>
      </w:r>
      <w:r w:rsidRPr="00713C11">
        <w:rPr>
          <w:b/>
        </w:rPr>
        <w:t>TEM</w:t>
      </w:r>
      <w:r w:rsidR="004B6AF1">
        <w:rPr>
          <w:b/>
        </w:rPr>
        <w:t>)</w:t>
      </w:r>
      <w:r w:rsidRPr="00713C11">
        <w:rPr>
          <w:b/>
        </w:rPr>
        <w:t xml:space="preserve"> imaging. </w:t>
      </w:r>
      <w:r w:rsidR="00332596" w:rsidRPr="00713C11">
        <w:t>Embryos exposed to 10</w:t>
      </w:r>
      <w:r w:rsidR="00332596" w:rsidRPr="00713C11">
        <w:rPr>
          <w:vertAlign w:val="superscript"/>
        </w:rPr>
        <w:t xml:space="preserve">15.3 </w:t>
      </w:r>
      <w:r w:rsidR="00332596" w:rsidRPr="00713C11">
        <w:t>NP/ml PEG-Fe</w:t>
      </w:r>
      <w:r w:rsidR="00332596" w:rsidRPr="00713C11">
        <w:rPr>
          <w:vertAlign w:val="subscript"/>
        </w:rPr>
        <w:t>3</w:t>
      </w:r>
      <w:r w:rsidR="00332596" w:rsidRPr="00713C11">
        <w:t>O</w:t>
      </w:r>
      <w:r w:rsidR="00332596" w:rsidRPr="00713C11">
        <w:rPr>
          <w:vertAlign w:val="subscript"/>
        </w:rPr>
        <w:t xml:space="preserve">4 </w:t>
      </w:r>
      <w:r w:rsidR="00332596" w:rsidRPr="00713C11">
        <w:t>during NF stage 38 to NF stage 45 were</w:t>
      </w:r>
      <w:r w:rsidR="004D6CE0" w:rsidRPr="00713C11">
        <w:t xml:space="preserve"> euthanized, </w:t>
      </w:r>
      <w:r w:rsidR="00332596" w:rsidRPr="00713C11">
        <w:t xml:space="preserve">fixed, embedded, and sectioned as previously described </w:t>
      </w:r>
      <w:r w:rsidR="0011661B" w:rsidRPr="00713C11">
        <w:rPr>
          <w:noProof/>
        </w:rPr>
        <w:fldChar w:fldCharType="begin"/>
      </w:r>
      <w:r w:rsidR="00695061">
        <w:rPr>
          <w:noProof/>
        </w:rPr>
        <w:instrText xml:space="preserve"> ADDIN EN.CITE &lt;EndNote&gt;&lt;Cite&gt;&lt;Author&gt;Bacchetta&lt;/Author&gt;&lt;Year&gt;2012&lt;/Year&gt;&lt;RecNum&gt;32&lt;/RecNum&gt;&lt;DisplayText&gt;[24]&lt;/DisplayText&gt;&lt;record&gt;&lt;rec-number&gt;32&lt;/rec-number&gt;&lt;foreign-keys&gt;&lt;key app="EN" db-id="rdervtdryazer8efseqxrpzns5w2pppw0s09" timestamp="1440585522"&gt;32&lt;/key&gt;&lt;/foreign-keys&gt;&lt;ref-type name="Journal Article"&gt;17&lt;/ref-type&gt;&lt;contributors&gt;&lt;authors&gt;&lt;author&gt;Bacchetta, Renato&lt;/author&gt;&lt;author&gt;Tremolada, Paolo&lt;/author&gt;&lt;author&gt;Di Benedetto, Cristiano&lt;/author&gt;&lt;author&gt;Santo, Nadia&lt;/author&gt;&lt;author&gt;Fascio, Umberto&lt;/author&gt;&lt;author&gt;Chirico, Giuseppe&lt;/author&gt;&lt;author&gt;Colombo, Anita&lt;/author&gt;&lt;author&gt;Camatini, Marina&lt;/author&gt;&lt;author&gt;Mantecca, Paride&lt;/author&gt;&lt;/authors&gt;&lt;/contributors&gt;&lt;titles&gt;&lt;title&gt;Does carbon nanopowder threaten amphibian development?&lt;/title&gt;&lt;secondary-title&gt;Carbon&lt;/secondary-title&gt;&lt;/titles&gt;&lt;periodical&gt;&lt;full-title&gt;Carbon&lt;/full-title&gt;&lt;/periodical&gt;&lt;pages&gt;4607-4618&lt;/pages&gt;&lt;volume&gt;50&lt;/volume&gt;&lt;number&gt;12&lt;/number&gt;&lt;dates&gt;&lt;year&gt;2012&lt;/year&gt;&lt;pub-dates&gt;&lt;date&gt;10//&lt;/date&gt;&lt;/pub-dates&gt;&lt;/dates&gt;&lt;isbn&gt;0008-6223&lt;/isbn&gt;&lt;urls&gt;&lt;related-urls&gt;&lt;url&gt;http://www.sciencedirect.com/science/article/pii/S0008622312004770&lt;/url&gt;&lt;/related-urls&gt;&lt;/urls&gt;&lt;electronic-resource-num&gt;http://dx.doi.org/10.1016/j.carbon.2012.05.047&lt;/electronic-resource-num&gt;&lt;/record&gt;&lt;/Cite&gt;&lt;/EndNote&gt;</w:instrText>
      </w:r>
      <w:r w:rsidR="0011661B" w:rsidRPr="00713C11">
        <w:rPr>
          <w:noProof/>
        </w:rPr>
        <w:fldChar w:fldCharType="separate"/>
      </w:r>
      <w:r w:rsidR="00695061">
        <w:rPr>
          <w:noProof/>
        </w:rPr>
        <w:t>[</w:t>
      </w:r>
      <w:hyperlink w:anchor="_ENREF_24" w:tooltip="Bacchetta, 2012 #32" w:history="1">
        <w:r w:rsidR="00695061">
          <w:rPr>
            <w:noProof/>
          </w:rPr>
          <w:t>24</w:t>
        </w:r>
      </w:hyperlink>
      <w:r w:rsidR="00695061">
        <w:rPr>
          <w:noProof/>
        </w:rPr>
        <w:t>]</w:t>
      </w:r>
      <w:r w:rsidR="0011661B" w:rsidRPr="00713C11">
        <w:rPr>
          <w:noProof/>
        </w:rPr>
        <w:fldChar w:fldCharType="end"/>
      </w:r>
      <w:r w:rsidR="0011661B" w:rsidRPr="00713C11">
        <w:rPr>
          <w:noProof/>
        </w:rPr>
        <w:t>.</w:t>
      </w:r>
      <w:r w:rsidR="00332596" w:rsidRPr="00713C11">
        <w:t xml:space="preserve"> Sections were observed using a </w:t>
      </w:r>
      <w:proofErr w:type="spellStart"/>
      <w:r w:rsidR="00332596" w:rsidRPr="00713C11">
        <w:t>Tecnai</w:t>
      </w:r>
      <w:proofErr w:type="spellEnd"/>
      <w:r w:rsidR="00332596" w:rsidRPr="00713C11">
        <w:t xml:space="preserve"> 20 TEM with AMT cameras, operating at an acceleration voltage of 200 kV. </w:t>
      </w:r>
    </w:p>
    <w:p w14:paraId="24E0B141" w14:textId="77777777" w:rsidR="00CC3FEA" w:rsidRDefault="00CC3FEA" w:rsidP="00F759D5">
      <w:pPr>
        <w:spacing w:after="0"/>
        <w:jc w:val="left"/>
        <w:outlineLvl w:val="0"/>
        <w:rPr>
          <w:b/>
        </w:rPr>
        <w:sectPr w:rsidR="00CC3FEA" w:rsidSect="00CC3FEA">
          <w:footerReference w:type="even" r:id="rId9"/>
          <w:footerReference w:type="default" r:id="rId10"/>
          <w:pgSz w:w="11900" w:h="16840"/>
          <w:pgMar w:top="1440" w:right="1800" w:bottom="1440" w:left="1800" w:header="708" w:footer="708" w:gutter="0"/>
          <w:lnNumType w:countBy="1" w:restart="continuous"/>
          <w:cols w:space="708"/>
          <w:docGrid w:linePitch="360"/>
        </w:sectPr>
      </w:pPr>
    </w:p>
    <w:p w14:paraId="6D017E44" w14:textId="2ADE1537" w:rsidR="00332596" w:rsidRDefault="005303D0" w:rsidP="00F759D5">
      <w:pPr>
        <w:spacing w:after="0"/>
        <w:jc w:val="left"/>
        <w:outlineLvl w:val="0"/>
        <w:rPr>
          <w:b/>
        </w:rPr>
      </w:pPr>
      <w:r>
        <w:rPr>
          <w:b/>
        </w:rPr>
        <w:lastRenderedPageBreak/>
        <w:t>3</w:t>
      </w:r>
      <w:r w:rsidR="0070280A">
        <w:rPr>
          <w:b/>
        </w:rPr>
        <w:t xml:space="preserve">. </w:t>
      </w:r>
      <w:r w:rsidR="00332596" w:rsidRPr="003E3103">
        <w:rPr>
          <w:b/>
        </w:rPr>
        <w:t>Results</w:t>
      </w:r>
    </w:p>
    <w:p w14:paraId="4DE4E035" w14:textId="77777777" w:rsidR="00332596" w:rsidRPr="003E3103" w:rsidRDefault="00332596" w:rsidP="008F019B">
      <w:pPr>
        <w:spacing w:after="0"/>
        <w:jc w:val="left"/>
        <w:rPr>
          <w:b/>
          <w:vertAlign w:val="subscript"/>
        </w:rPr>
      </w:pPr>
    </w:p>
    <w:p w14:paraId="00A8A112" w14:textId="58856304" w:rsidR="003D1EEE" w:rsidRDefault="00C463FE" w:rsidP="0006465C">
      <w:pPr>
        <w:pStyle w:val="TAMainText"/>
        <w:ind w:firstLine="0"/>
      </w:pPr>
      <w:r>
        <w:rPr>
          <w:b/>
        </w:rPr>
        <w:t>NP</w:t>
      </w:r>
      <w:r w:rsidR="00332596" w:rsidRPr="00F90318">
        <w:rPr>
          <w:b/>
        </w:rPr>
        <w:t xml:space="preserve"> </w:t>
      </w:r>
      <w:r w:rsidR="000D0FA7">
        <w:rPr>
          <w:b/>
        </w:rPr>
        <w:t xml:space="preserve">Synthesis and </w:t>
      </w:r>
      <w:r w:rsidR="00332596" w:rsidRPr="00F90318">
        <w:rPr>
          <w:b/>
        </w:rPr>
        <w:t xml:space="preserve">Characterization. </w:t>
      </w:r>
      <w:r w:rsidR="003D1EEE">
        <w:t xml:space="preserve">Our proposed </w:t>
      </w:r>
      <w:proofErr w:type="spellStart"/>
      <w:r w:rsidR="003D1EEE">
        <w:t>nanotoxicity</w:t>
      </w:r>
      <w:proofErr w:type="spellEnd"/>
      <w:r w:rsidR="003D1EEE">
        <w:t xml:space="preserve"> testing protocol (Fig. 1)</w:t>
      </w:r>
      <w:r w:rsidR="004812D3" w:rsidRPr="00713C11">
        <w:t xml:space="preserve"> has been tested using four different NPs; </w:t>
      </w:r>
      <w:proofErr w:type="spellStart"/>
      <w:r w:rsidR="004812D3" w:rsidRPr="00713C11">
        <w:t>CdSe</w:t>
      </w:r>
      <w:proofErr w:type="spellEnd"/>
      <w:r w:rsidR="004812D3" w:rsidRPr="00713C11">
        <w:t xml:space="preserve"> NPs (QDs), </w:t>
      </w:r>
      <w:proofErr w:type="spellStart"/>
      <w:r w:rsidR="004812D3" w:rsidRPr="00713C11">
        <w:t>pegylated</w:t>
      </w:r>
      <w:proofErr w:type="spellEnd"/>
      <w:r w:rsidR="004812D3" w:rsidRPr="00713C11">
        <w:t xml:space="preserve"> magnetite NPs (Fe</w:t>
      </w:r>
      <w:r w:rsidR="004812D3" w:rsidRPr="00713C11">
        <w:rPr>
          <w:vertAlign w:val="subscript"/>
        </w:rPr>
        <w:t>3</w:t>
      </w:r>
      <w:r w:rsidR="004812D3" w:rsidRPr="00713C11">
        <w:t>O</w:t>
      </w:r>
      <w:r w:rsidR="004812D3" w:rsidRPr="00713C11">
        <w:rPr>
          <w:vertAlign w:val="subscript"/>
        </w:rPr>
        <w:t>4</w:t>
      </w:r>
      <w:r w:rsidR="004812D3" w:rsidRPr="00713C11">
        <w:t>-PEG), amine-functionalized magnetite NPs (Fe</w:t>
      </w:r>
      <w:r w:rsidR="004812D3" w:rsidRPr="00713C11">
        <w:rPr>
          <w:vertAlign w:val="subscript"/>
        </w:rPr>
        <w:t>3</w:t>
      </w:r>
      <w:r w:rsidR="004812D3" w:rsidRPr="00713C11">
        <w:t>O</w:t>
      </w:r>
      <w:r w:rsidR="004812D3" w:rsidRPr="00713C11">
        <w:rPr>
          <w:vertAlign w:val="subscript"/>
        </w:rPr>
        <w:t>4</w:t>
      </w:r>
      <w:r w:rsidR="004812D3" w:rsidRPr="00713C11">
        <w:t>-NH</w:t>
      </w:r>
      <w:r w:rsidR="004812D3" w:rsidRPr="00713C11">
        <w:rPr>
          <w:vertAlign w:val="subscript"/>
        </w:rPr>
        <w:t>2</w:t>
      </w:r>
      <w:r w:rsidR="004812D3" w:rsidRPr="00713C11">
        <w:t xml:space="preserve">), and fluorescent </w:t>
      </w:r>
      <w:proofErr w:type="spellStart"/>
      <w:r w:rsidR="004812D3" w:rsidRPr="00713C11">
        <w:t>carboxylated</w:t>
      </w:r>
      <w:proofErr w:type="spellEnd"/>
      <w:r w:rsidR="004812D3" w:rsidRPr="00713C11">
        <w:t xml:space="preserve"> polystyrene NPs (PS-COOH), selected for: a) a putative highly toxic NP as a positive control (QDs); b) two iron-oxide NPs (possible MRI contrast agents), with different surface functionalization and physical chemical stability to test the ability of the protocol to detect </w:t>
      </w:r>
      <w:r w:rsidR="00585491">
        <w:t xml:space="preserve">potential differences in toxicity based on NP modifications </w:t>
      </w:r>
      <w:r w:rsidR="004812D3" w:rsidRPr="00713C11">
        <w:rPr>
          <w:noProof/>
        </w:rPr>
        <w:fldChar w:fldCharType="begin">
          <w:fldData xml:space="preserve">PEVuZE5vdGU+PENpdGU+PEF1dGhvcj5CaWdpbmk8L0F1dGhvcj48WWVhcj4yMDEyPC9ZZWFyPjxS
ZWNOdW0+MTg8L1JlY051bT48RGlzcGxheVRleHQ+WzI1LCAyNl08L0Rpc3BsYXlUZXh0PjxyZWNv
cmQ+PHJlYy1udW1iZXI+MTg8L3JlYy1udW1iZXI+PGZvcmVpZ24ta2V5cz48a2V5IGFwcD0iRU4i
IGRiLWlkPSJyZGVydnRkcnlhemVyOGVmc2VxeHJwem5zNXcycHBwdzBzMDkiIHRpbWVzdGFtcD0i
MTQ0MDU4NTUxMSI+MTg8L2tleT48L2ZvcmVpZ24ta2V5cz48cmVmLXR5cGUgbmFtZT0iSm91cm5h
bCBBcnRpY2xlIj4xNzwvcmVmLXR5cGU+PGNvbnRyaWJ1dG9ycz48YXV0aG9ycz48YXV0aG9yPkJp
Z2luaSwgUC48L2F1dGhvcj48YXV0aG9yPkRpYW5hLCBWLjwvYXV0aG9yPjxhdXRob3I+QmFyYmVy
YSwgUy48L2F1dGhvcj48YXV0aG9yPkZ1bWFnYWxsaSwgRS48L2F1dGhvcj48YXV0aG9yPk1pY290
dGksIEUuPC9hdXRob3I+PGF1dGhvcj5TaXRpYSwgTC48L2F1dGhvcj48YXV0aG9yPlBhbGFkaW5p
LCBBLjwvYXV0aG9yPjxhdXRob3I+QmlzaWdoaW5pLCBDLjwvYXV0aG9yPjxhdXRob3I+RGUgR3Jh
ZGEsIEwuPC9hdXRob3I+PGF1dGhvcj5Db2xvY2EsIEwuPC9hdXRob3I+PGF1dGhvcj5Db2xvbWJv
LCBMLjwvYXV0aG9yPjxhdXRob3I+TWFuY2EsIFAuPC9hdXRob3I+PGF1dGhvcj5Cb3Nzb2xhc2Nv
LCBQLjwvYXV0aG9yPjxhdXRob3I+TWFsdmVzdGl0aSwgRi48L2F1dGhvcj48YXV0aG9yPkZpb3Jk
YWxpc28sIEYuPC9hdXRob3I+PGF1dGhvcj5Gb3Jsb25pLCBHLjwvYXV0aG9yPjxhdXRob3I+TW9y
YmlkZWxsaSwgTS48L2F1dGhvcj48YXV0aG9yPlNhbG1vbmEsIE0uPC9hdXRob3I+PGF1dGhvcj5H
aWFyZGlubywgRC48L2F1dGhvcj48YXV0aG9yPk1lbm5pbmksIFQuPC9hdXRob3I+PGF1dGhvcj5N
b3NjYXRlbGxpLCBELjwvYXV0aG9yPjxhdXRob3I+U2lsYW5pLCBWLjwvYXV0aG9yPjxhdXRob3I+
Q292YSwgTC48L2F1dGhvcj48L2F1dGhvcnM+PC9jb250cmlidXRvcnM+PGF1dGgtYWRkcmVzcz5N
YXJpbyBOZWdyaSBJbnN0aXR1dGUgZm9yIFBoYXJtYWNvbG9naWNhbCBSZXNlYXJjaCwgTWlsYW4s
IEl0YWx5LjwvYXV0aC1hZGRyZXNzPjx0aXRsZXM+PHRpdGxlPkxvbmdpdHVkaW5hbCB0cmFja2lu
ZyBvZiBodW1hbiBmZXRhbCBjZWxscyBsYWJlbGVkIHdpdGggc3VwZXIgcGFyYW1hZ25ldGljIGly
b24gb3hpZGUgbmFub3BhcnRpY2xlcyBpbiB0aGUgYnJhaW4gb2YgbWljZSB3aXRoIG1vdG9yIG5l
dXJvbiBkaXNlYXNlPC90aXRsZT48c2Vjb25kYXJ5LXRpdGxlPlBMb1MgT25lPC9zZWNvbmRhcnkt
dGl0bGU+PGFsdC10aXRsZT5QbG9TIG9uZTwvYWx0LXRpdGxlPjwvdGl0bGVzPjxwZXJpb2RpY2Fs
PjxmdWxsLXRpdGxlPlBMb1MgT25lPC9mdWxsLXRpdGxlPjxhYmJyLTE+UGxvUyBvbmU8L2FiYnIt
MT48L3BlcmlvZGljYWw+PGFsdC1wZXJpb2RpY2FsPjxmdWxsLXRpdGxlPlBMb1MgT25lPC9mdWxs
LXRpdGxlPjxhYmJyLTE+UGxvUyBvbmU8L2FiYnItMT48L2FsdC1wZXJpb2RpY2FsPjxwYWdlcz5l
MzIzMjY8L3BhZ2VzPjx2b2x1bWU+Nzwvdm9sdW1lPjxudW1iZXI+MjwvbnVtYmVyPjxrZXl3b3Jk
cz48a2V5d29yZD5BbW5pb3RpYyBGbHVpZC8qY3l0b2xvZ3k8L2tleXdvcmQ+PGtleXdvcmQ+QW15
b3Ryb3BoaWMgTGF0ZXJhbCBTY2xlcm9zaXMvKmdlbmV0aWNzPC9rZXl3b3JkPjxrZXl3b3JkPkFu
aW1hbHM8L2tleXdvcmQ+PGtleXdvcmQ+QmlzYmVuemltaWRhem9sZS9waGFybWFjb2xvZ3k8L2tl
eXdvcmQ+PGtleXdvcmQ+QnJhaW4vKm1ldGFib2xpc208L2tleXdvcmQ+PGtleXdvcmQ+Q2VsbCBO
dWNsZXVzL21ldGFib2xpc208L2tleXdvcmQ+PGtleXdvcmQ+Q2VsbCBQcm9saWZlcmF0aW9uPC9r
ZXl3b3JkPjxrZXl3b3JkPkNlbGwgU2VwYXJhdGlvbjwva2V5d29yZD48a2V5d29yZD5DZWxsIFN1
cnZpdmFsPC9rZXl3b3JkPjxrZXl3b3JkPkRpc2Vhc2UgTW9kZWxzLCBBbmltYWw8L2tleXdvcmQ+
PGtleXdvcmQ+RmVycmljIENvbXBvdW5kcy8qcGhhcm1hY29sb2d5PC9rZXl3b3JkPjxrZXl3b3Jk
PkZldGFsIFN0ZW0gQ2VsbHMvKmN5dG9sb2d5PC9rZXl3b3JkPjxrZXl3b3JkPkZsb3cgQ3l0b21l
dHJ5PC9rZXl3b3JkPjxrZXl3b3JkPkhldGVyb3p5Z290ZTwva2V5d29yZD48a2V5d29yZD5IdW1h
bnM8L2tleXdvcmQ+PGtleXdvcmQ+TGlnaHQ8L2tleXdvcmQ+PGtleXdvcmQ+TWFnbmV0aWMgUmVz
b25hbmNlIEltYWdpbmcvbWV0aG9kczwva2V5d29yZD48a2V5d29yZD5NYWduZXRpY3M8L2tleXdv
cmQ+PGtleXdvcmQ+TWFnbmV0aXRlIE5hbm9wYXJ0aWNsZXMvKmNoZW1pc3RyeTwva2V5d29yZD48
a2V5d29yZD5NaWNlPC9rZXl3b3JkPjxrZXl3b3JkPk1pY3Jvc2NvcHksIEVsZWN0cm9uLCBUcmFu
c21pc3Npb24vbWV0aG9kczwva2V5d29yZD48a2V5d29yZD5QaGVub3R5cGU8L2tleXdvcmQ+PGtl
eXdvcmQ+U2NhdHRlcmluZywgUmFkaWF0aW9uPC9rZXl3b3JkPjxrZXl3b3JkPlRpbWUgRmFjdG9y
czwva2V5d29yZD48L2tleXdvcmRzPjxkYXRlcz48eWVhcj4yMDEyPC95ZWFyPjwvZGF0ZXM+PGlz
Ym4+MTkzMi02MjAzIChFbGVjdHJvbmljKSYjeEQ7MTkzMi02MjAzIChMaW5raW5nKTwvaXNibj48
YWNjZXNzaW9uLW51bT4yMjM4NDIxNzwvYWNjZXNzaW9uLW51bT48dXJscz48cmVsYXRlZC11cmxz
Pjx1cmw+aHR0cDovL3d3dy5uY2JpLm5sbS5uaWguZ292L3B1Ym1lZC8yMjM4NDIxNzwvdXJsPjwv
cmVsYXRlZC11cmxzPjwvdXJscz48Y3VzdG9tMj4zMjg4MDc3PC9jdXN0b20yPjxlbGVjdHJvbmlj
LXJlc291cmNlLW51bT4xMC4xMzcxL2pvdXJuYWwucG9uZS4wMDMyMzI2PC9lbGVjdHJvbmljLXJl
c291cmNlLW51bT48L3JlY29yZD48L0NpdGU+PENpdGU+PEF1dGhvcj5DYW56aTwvQXV0aG9yPjxZ
ZWFyPjIwMTI8L1llYXI+PFJlY051bT4xOTwvUmVjTnVtPjxyZWNvcmQ+PHJlYy1udW1iZXI+MTk8
L3JlYy1udW1iZXI+PGZvcmVpZ24ta2V5cz48a2V5IGFwcD0iRU4iIGRiLWlkPSJyZGVydnRkcnlh
emVyOGVmc2VxeHJwem5zNXcycHBwdzBzMDkiIHRpbWVzdGFtcD0iMTQ0MDU4NTUxMiI+MTk8L2tl
eT48L2ZvcmVpZ24ta2V5cz48cmVmLXR5cGUgbmFtZT0iSm91cm5hbCBBcnRpY2xlIj4xNzwvcmVm
LXR5cGU+PGNvbnRyaWJ1dG9ycz48YXV0aG9ycz48YXV0aG9yPkNhbnppLCBMLjwvYXV0aG9yPjxh
dXRob3I+Q2FzdGVsbGFuZXRhLCBWLjwvYXV0aG9yPjxhdXRob3I+TmF2b25lLCBTLjwvYXV0aG9y
PjxhdXRob3I+TmF2YSwgUy48L2F1dGhvcj48YXV0aG9yPkRvc3NlbmEsIE0uPC9hdXRob3I+PGF1
dGhvcj5adWNjYSwgSS48L2F1dGhvcj48YXV0aG9yPk1lbm5pbmksIFQuPC9hdXRob3I+PGF1dGhv
cj5CaWdpbmksIFAuPC9hdXRob3I+PGF1dGhvcj5QYXJhdGksIEUuIEEuPC9hdXRob3I+PC9hdXRo
b3JzPjwvY29udHJpYnV0b3JzPjxhdXRoLWFkZHJlc3M+RGVwYXJ0bWVudCBvZiBDZXJlYnJvdmFz
Y3VsYXIgRGlzZWFzZSwgSVJDQ1MgRm91bmRhdGlvbiwgTmV1cm9sb2dpY2FsIEluc3RpdHV0ZSAm
cXVvdDtDLiBCZXN0YSwmcXVvdDsgTWlsYW4sIEl0YWx5LiBsYXVyYS5jYW56aUBpc3RpdHV0by1i
ZXN0YS5pdDwvYXV0aC1hZGRyZXNzPjx0aXRsZXM+PHRpdGxlPkh1bWFuIHNrZWxldGFsIG11c2Ns
ZSBzdGVtIGNlbGwgYW50aWluZmxhbW1hdG9yeSBhY3Rpdml0eSBhbWVsaW9yYXRlcyBjbGluaWNh
bCBvdXRjb21lIGluIGFteW90cm9waGljIGxhdGVyYWwgc2NsZXJvc2lzIG1vZGVsczwvdGl0bGU+
PHNlY29uZGFyeS10aXRsZT5Nb2wgTWVkPC9zZWNvbmRhcnktdGl0bGU+PGFsdC10aXRsZT5Nb2xl
Y3VsYXIgbWVkaWNpbmU8L2FsdC10aXRsZT48L3RpdGxlcz48cGVyaW9kaWNhbD48ZnVsbC10aXRs
ZT5Nb2wgTWVkPC9mdWxsLXRpdGxlPjxhYmJyLTE+TW9sZWN1bGFyIG1lZGljaW5lPC9hYmJyLTE+
PC9wZXJpb2RpY2FsPjxhbHQtcGVyaW9kaWNhbD48ZnVsbC10aXRsZT5Nb2wgTWVkPC9mdWxsLXRp
dGxlPjxhYmJyLTE+TW9sZWN1bGFyIG1lZGljaW5lPC9hYmJyLTE+PC9hbHQtcGVyaW9kaWNhbD48
cGFnZXM+NDAxLTExPC9wYWdlcz48dm9sdW1lPjE4PC92b2x1bWU+PGtleXdvcmRzPjxrZXl3b3Jk
PkFteW90cm9waGljIExhdGVyYWwgU2NsZXJvc2lzL2dlbmV0aWNzL3BhdGhvbG9neS8qdGhlcmFw
eTwva2V5d29yZD48a2V5d29yZD5BbmltYWxzPC9rZXl3b3JkPjxrZXl3b3JkPkNlbGwgTGluZTwv
a2V5d29yZD48a2V5d29yZD5DeXRva2luZXMvZ2VuZXRpY3M8L2tleXdvcmQ+PGtleXdvcmQ+RGlz
ZWFzZSBNb2RlbHMsIEFuaW1hbDwva2V5d29yZD48a2V5d29yZD5GZW1hbGU8L2tleXdvcmQ+PGtl
eXdvcmQ+R2VuZSBFeHByZXNzaW9uIFByb2ZpbGluZzwva2V5d29yZD48a2V5d29yZD5IdW1hbnM8
L2tleXdvcmQ+PGtleXdvcmQ+TWFnbmV0aWMgUmVzb25hbmNlIEltYWdpbmc8L2tleXdvcmQ+PGtl
eXdvcmQ+TWFsZTwva2V5d29yZD48a2V5d29yZD5NaWNlPC9rZXl3b3JkPjxrZXl3b3JkPk1vdG9y
IE5ldXJvbnMvcGF0aG9sb2d5PC9rZXl3b3JkPjxrZXl3b3JkPk11c2NsZSwgU2tlbGV0YWwvKmN5
dG9sb2d5PC9rZXl3b3JkPjxrZXl3b3JkPlNwaW5hbCBDb3JkL3BhdGhvbG9neTwva2V5d29yZD48
a2V5d29yZD4qU3RlbSBDZWxsIFRyYW5zcGxhbnRhdGlvbjwva2V5d29yZD48L2tleXdvcmRzPjxk
YXRlcz48eWVhcj4yMDEyPC95ZWFyPjwvZGF0ZXM+PGlzYm4+MTUyOC0zNjU4IChFbGVjdHJvbmlj
KSYjeEQ7MTA3Ni0xNTUxIChMaW5raW5nKTwvaXNibj48YWNjZXNzaW9uLW51bT4yMjA3NjQ2Nzwv
YWNjZXNzaW9uLW51bT48dXJscz48cmVsYXRlZC11cmxzPjx1cmw+aHR0cDovL3d3dy5uY2JpLm5s
bS5uaWguZ292L3B1Ym1lZC8yMjA3NjQ2NzwvdXJsPjwvcmVsYXRlZC11cmxzPjwvdXJscz48Y3Vz
dG9tMj4zMzU2NDE4PC9jdXN0b20yPjxlbGVjdHJvbmljLXJlc291cmNlLW51bT4xMC4yMTE5L21v
bG1lZC4yMDExLjAwMTIzPC9lbGVjdHJvbmljLXJlc291cmNlLW51bT48L3JlY29yZD48L0NpdGU+
PC9FbmROb3RlPn==
</w:fldData>
        </w:fldChar>
      </w:r>
      <w:r w:rsidR="00695061">
        <w:rPr>
          <w:noProof/>
        </w:rPr>
        <w:instrText xml:space="preserve"> ADDIN EN.CITE </w:instrText>
      </w:r>
      <w:r w:rsidR="00695061">
        <w:rPr>
          <w:noProof/>
        </w:rPr>
        <w:fldChar w:fldCharType="begin">
          <w:fldData xml:space="preserve">PEVuZE5vdGU+PENpdGU+PEF1dGhvcj5CaWdpbmk8L0F1dGhvcj48WWVhcj4yMDEyPC9ZZWFyPjxS
ZWNOdW0+MTg8L1JlY051bT48RGlzcGxheVRleHQ+WzI1LCAyNl08L0Rpc3BsYXlUZXh0PjxyZWNv
cmQ+PHJlYy1udW1iZXI+MTg8L3JlYy1udW1iZXI+PGZvcmVpZ24ta2V5cz48a2V5IGFwcD0iRU4i
IGRiLWlkPSJyZGVydnRkcnlhemVyOGVmc2VxeHJwem5zNXcycHBwdzBzMDkiIHRpbWVzdGFtcD0i
MTQ0MDU4NTUxMSI+MTg8L2tleT48L2ZvcmVpZ24ta2V5cz48cmVmLXR5cGUgbmFtZT0iSm91cm5h
bCBBcnRpY2xlIj4xNzwvcmVmLXR5cGU+PGNvbnRyaWJ1dG9ycz48YXV0aG9ycz48YXV0aG9yPkJp
Z2luaSwgUC48L2F1dGhvcj48YXV0aG9yPkRpYW5hLCBWLjwvYXV0aG9yPjxhdXRob3I+QmFyYmVy
YSwgUy48L2F1dGhvcj48YXV0aG9yPkZ1bWFnYWxsaSwgRS48L2F1dGhvcj48YXV0aG9yPk1pY290
dGksIEUuPC9hdXRob3I+PGF1dGhvcj5TaXRpYSwgTC48L2F1dGhvcj48YXV0aG9yPlBhbGFkaW5p
LCBBLjwvYXV0aG9yPjxhdXRob3I+QmlzaWdoaW5pLCBDLjwvYXV0aG9yPjxhdXRob3I+RGUgR3Jh
ZGEsIEwuPC9hdXRob3I+PGF1dGhvcj5Db2xvY2EsIEwuPC9hdXRob3I+PGF1dGhvcj5Db2xvbWJv
LCBMLjwvYXV0aG9yPjxhdXRob3I+TWFuY2EsIFAuPC9hdXRob3I+PGF1dGhvcj5Cb3Nzb2xhc2Nv
LCBQLjwvYXV0aG9yPjxhdXRob3I+TWFsdmVzdGl0aSwgRi48L2F1dGhvcj48YXV0aG9yPkZpb3Jk
YWxpc28sIEYuPC9hdXRob3I+PGF1dGhvcj5Gb3Jsb25pLCBHLjwvYXV0aG9yPjxhdXRob3I+TW9y
YmlkZWxsaSwgTS48L2F1dGhvcj48YXV0aG9yPlNhbG1vbmEsIE0uPC9hdXRob3I+PGF1dGhvcj5H
aWFyZGlubywgRC48L2F1dGhvcj48YXV0aG9yPk1lbm5pbmksIFQuPC9hdXRob3I+PGF1dGhvcj5N
b3NjYXRlbGxpLCBELjwvYXV0aG9yPjxhdXRob3I+U2lsYW5pLCBWLjwvYXV0aG9yPjxhdXRob3I+
Q292YSwgTC48L2F1dGhvcj48L2F1dGhvcnM+PC9jb250cmlidXRvcnM+PGF1dGgtYWRkcmVzcz5N
YXJpbyBOZWdyaSBJbnN0aXR1dGUgZm9yIFBoYXJtYWNvbG9naWNhbCBSZXNlYXJjaCwgTWlsYW4s
IEl0YWx5LjwvYXV0aC1hZGRyZXNzPjx0aXRsZXM+PHRpdGxlPkxvbmdpdHVkaW5hbCB0cmFja2lu
ZyBvZiBodW1hbiBmZXRhbCBjZWxscyBsYWJlbGVkIHdpdGggc3VwZXIgcGFyYW1hZ25ldGljIGly
b24gb3hpZGUgbmFub3BhcnRpY2xlcyBpbiB0aGUgYnJhaW4gb2YgbWljZSB3aXRoIG1vdG9yIG5l
dXJvbiBkaXNlYXNlPC90aXRsZT48c2Vjb25kYXJ5LXRpdGxlPlBMb1MgT25lPC9zZWNvbmRhcnkt
dGl0bGU+PGFsdC10aXRsZT5QbG9TIG9uZTwvYWx0LXRpdGxlPjwvdGl0bGVzPjxwZXJpb2RpY2Fs
PjxmdWxsLXRpdGxlPlBMb1MgT25lPC9mdWxsLXRpdGxlPjxhYmJyLTE+UGxvUyBvbmU8L2FiYnIt
MT48L3BlcmlvZGljYWw+PGFsdC1wZXJpb2RpY2FsPjxmdWxsLXRpdGxlPlBMb1MgT25lPC9mdWxs
LXRpdGxlPjxhYmJyLTE+UGxvUyBvbmU8L2FiYnItMT48L2FsdC1wZXJpb2RpY2FsPjxwYWdlcz5l
MzIzMjY8L3BhZ2VzPjx2b2x1bWU+Nzwvdm9sdW1lPjxudW1iZXI+MjwvbnVtYmVyPjxrZXl3b3Jk
cz48a2V5d29yZD5BbW5pb3RpYyBGbHVpZC8qY3l0b2xvZ3k8L2tleXdvcmQ+PGtleXdvcmQ+QW15
b3Ryb3BoaWMgTGF0ZXJhbCBTY2xlcm9zaXMvKmdlbmV0aWNzPC9rZXl3b3JkPjxrZXl3b3JkPkFu
aW1hbHM8L2tleXdvcmQ+PGtleXdvcmQ+QmlzYmVuemltaWRhem9sZS9waGFybWFjb2xvZ3k8L2tl
eXdvcmQ+PGtleXdvcmQ+QnJhaW4vKm1ldGFib2xpc208L2tleXdvcmQ+PGtleXdvcmQ+Q2VsbCBO
dWNsZXVzL21ldGFib2xpc208L2tleXdvcmQ+PGtleXdvcmQ+Q2VsbCBQcm9saWZlcmF0aW9uPC9r
ZXl3b3JkPjxrZXl3b3JkPkNlbGwgU2VwYXJhdGlvbjwva2V5d29yZD48a2V5d29yZD5DZWxsIFN1
cnZpdmFsPC9rZXl3b3JkPjxrZXl3b3JkPkRpc2Vhc2UgTW9kZWxzLCBBbmltYWw8L2tleXdvcmQ+
PGtleXdvcmQ+RmVycmljIENvbXBvdW5kcy8qcGhhcm1hY29sb2d5PC9rZXl3b3JkPjxrZXl3b3Jk
PkZldGFsIFN0ZW0gQ2VsbHMvKmN5dG9sb2d5PC9rZXl3b3JkPjxrZXl3b3JkPkZsb3cgQ3l0b21l
dHJ5PC9rZXl3b3JkPjxrZXl3b3JkPkhldGVyb3p5Z290ZTwva2V5d29yZD48a2V5d29yZD5IdW1h
bnM8L2tleXdvcmQ+PGtleXdvcmQ+TGlnaHQ8L2tleXdvcmQ+PGtleXdvcmQ+TWFnbmV0aWMgUmVz
b25hbmNlIEltYWdpbmcvbWV0aG9kczwva2V5d29yZD48a2V5d29yZD5NYWduZXRpY3M8L2tleXdv
cmQ+PGtleXdvcmQ+TWFnbmV0aXRlIE5hbm9wYXJ0aWNsZXMvKmNoZW1pc3RyeTwva2V5d29yZD48
a2V5d29yZD5NaWNlPC9rZXl3b3JkPjxrZXl3b3JkPk1pY3Jvc2NvcHksIEVsZWN0cm9uLCBUcmFu
c21pc3Npb24vbWV0aG9kczwva2V5d29yZD48a2V5d29yZD5QaGVub3R5cGU8L2tleXdvcmQ+PGtl
eXdvcmQ+U2NhdHRlcmluZywgUmFkaWF0aW9uPC9rZXl3b3JkPjxrZXl3b3JkPlRpbWUgRmFjdG9y
czwva2V5d29yZD48L2tleXdvcmRzPjxkYXRlcz48eWVhcj4yMDEyPC95ZWFyPjwvZGF0ZXM+PGlz
Ym4+MTkzMi02MjAzIChFbGVjdHJvbmljKSYjeEQ7MTkzMi02MjAzIChMaW5raW5nKTwvaXNibj48
YWNjZXNzaW9uLW51bT4yMjM4NDIxNzwvYWNjZXNzaW9uLW51bT48dXJscz48cmVsYXRlZC11cmxz
Pjx1cmw+aHR0cDovL3d3dy5uY2JpLm5sbS5uaWguZ292L3B1Ym1lZC8yMjM4NDIxNzwvdXJsPjwv
cmVsYXRlZC11cmxzPjwvdXJscz48Y3VzdG9tMj4zMjg4MDc3PC9jdXN0b20yPjxlbGVjdHJvbmlj
LXJlc291cmNlLW51bT4xMC4xMzcxL2pvdXJuYWwucG9uZS4wMDMyMzI2PC9lbGVjdHJvbmljLXJl
c291cmNlLW51bT48L3JlY29yZD48L0NpdGU+PENpdGU+PEF1dGhvcj5DYW56aTwvQXV0aG9yPjxZ
ZWFyPjIwMTI8L1llYXI+PFJlY051bT4xOTwvUmVjTnVtPjxyZWNvcmQ+PHJlYy1udW1iZXI+MTk8
L3JlYy1udW1iZXI+PGZvcmVpZ24ta2V5cz48a2V5IGFwcD0iRU4iIGRiLWlkPSJyZGVydnRkcnlh
emVyOGVmc2VxeHJwem5zNXcycHBwdzBzMDkiIHRpbWVzdGFtcD0iMTQ0MDU4NTUxMiI+MTk8L2tl
eT48L2ZvcmVpZ24ta2V5cz48cmVmLXR5cGUgbmFtZT0iSm91cm5hbCBBcnRpY2xlIj4xNzwvcmVm
LXR5cGU+PGNvbnRyaWJ1dG9ycz48YXV0aG9ycz48YXV0aG9yPkNhbnppLCBMLjwvYXV0aG9yPjxh
dXRob3I+Q2FzdGVsbGFuZXRhLCBWLjwvYXV0aG9yPjxhdXRob3I+TmF2b25lLCBTLjwvYXV0aG9y
PjxhdXRob3I+TmF2YSwgUy48L2F1dGhvcj48YXV0aG9yPkRvc3NlbmEsIE0uPC9hdXRob3I+PGF1
dGhvcj5adWNjYSwgSS48L2F1dGhvcj48YXV0aG9yPk1lbm5pbmksIFQuPC9hdXRob3I+PGF1dGhv
cj5CaWdpbmksIFAuPC9hdXRob3I+PGF1dGhvcj5QYXJhdGksIEUuIEEuPC9hdXRob3I+PC9hdXRo
b3JzPjwvY29udHJpYnV0b3JzPjxhdXRoLWFkZHJlc3M+RGVwYXJ0bWVudCBvZiBDZXJlYnJvdmFz
Y3VsYXIgRGlzZWFzZSwgSVJDQ1MgRm91bmRhdGlvbiwgTmV1cm9sb2dpY2FsIEluc3RpdHV0ZSAm
cXVvdDtDLiBCZXN0YSwmcXVvdDsgTWlsYW4sIEl0YWx5LiBsYXVyYS5jYW56aUBpc3RpdHV0by1i
ZXN0YS5pdDwvYXV0aC1hZGRyZXNzPjx0aXRsZXM+PHRpdGxlPkh1bWFuIHNrZWxldGFsIG11c2Ns
ZSBzdGVtIGNlbGwgYW50aWluZmxhbW1hdG9yeSBhY3Rpdml0eSBhbWVsaW9yYXRlcyBjbGluaWNh
bCBvdXRjb21lIGluIGFteW90cm9waGljIGxhdGVyYWwgc2NsZXJvc2lzIG1vZGVsczwvdGl0bGU+
PHNlY29uZGFyeS10aXRsZT5Nb2wgTWVkPC9zZWNvbmRhcnktdGl0bGU+PGFsdC10aXRsZT5Nb2xl
Y3VsYXIgbWVkaWNpbmU8L2FsdC10aXRsZT48L3RpdGxlcz48cGVyaW9kaWNhbD48ZnVsbC10aXRs
ZT5Nb2wgTWVkPC9mdWxsLXRpdGxlPjxhYmJyLTE+TW9sZWN1bGFyIG1lZGljaW5lPC9hYmJyLTE+
PC9wZXJpb2RpY2FsPjxhbHQtcGVyaW9kaWNhbD48ZnVsbC10aXRsZT5Nb2wgTWVkPC9mdWxsLXRp
dGxlPjxhYmJyLTE+TW9sZWN1bGFyIG1lZGljaW5lPC9hYmJyLTE+PC9hbHQtcGVyaW9kaWNhbD48
cGFnZXM+NDAxLTExPC9wYWdlcz48dm9sdW1lPjE4PC92b2x1bWU+PGtleXdvcmRzPjxrZXl3b3Jk
PkFteW90cm9waGljIExhdGVyYWwgU2NsZXJvc2lzL2dlbmV0aWNzL3BhdGhvbG9neS8qdGhlcmFw
eTwva2V5d29yZD48a2V5d29yZD5BbmltYWxzPC9rZXl3b3JkPjxrZXl3b3JkPkNlbGwgTGluZTwv
a2V5d29yZD48a2V5d29yZD5DeXRva2luZXMvZ2VuZXRpY3M8L2tleXdvcmQ+PGtleXdvcmQ+RGlz
ZWFzZSBNb2RlbHMsIEFuaW1hbDwva2V5d29yZD48a2V5d29yZD5GZW1hbGU8L2tleXdvcmQ+PGtl
eXdvcmQ+R2VuZSBFeHByZXNzaW9uIFByb2ZpbGluZzwva2V5d29yZD48a2V5d29yZD5IdW1hbnM8
L2tleXdvcmQ+PGtleXdvcmQ+TWFnbmV0aWMgUmVzb25hbmNlIEltYWdpbmc8L2tleXdvcmQ+PGtl
eXdvcmQ+TWFsZTwva2V5d29yZD48a2V5d29yZD5NaWNlPC9rZXl3b3JkPjxrZXl3b3JkPk1vdG9y
IE5ldXJvbnMvcGF0aG9sb2d5PC9rZXl3b3JkPjxrZXl3b3JkPk11c2NsZSwgU2tlbGV0YWwvKmN5
dG9sb2d5PC9rZXl3b3JkPjxrZXl3b3JkPlNwaW5hbCBDb3JkL3BhdGhvbG9neTwva2V5d29yZD48
a2V5d29yZD4qU3RlbSBDZWxsIFRyYW5zcGxhbnRhdGlvbjwva2V5d29yZD48L2tleXdvcmRzPjxk
YXRlcz48eWVhcj4yMDEyPC95ZWFyPjwvZGF0ZXM+PGlzYm4+MTUyOC0zNjU4IChFbGVjdHJvbmlj
KSYjeEQ7MTA3Ni0xNTUxIChMaW5raW5nKTwvaXNibj48YWNjZXNzaW9uLW51bT4yMjA3NjQ2Nzwv
YWNjZXNzaW9uLW51bT48dXJscz48cmVsYXRlZC11cmxzPjx1cmw+aHR0cDovL3d3dy5uY2JpLm5s
bS5uaWguZ292L3B1Ym1lZC8yMjA3NjQ2NzwvdXJsPjwvcmVsYXRlZC11cmxzPjwvdXJscz48Y3Vz
dG9tMj4zMzU2NDE4PC9jdXN0b20yPjxlbGVjdHJvbmljLXJlc291cmNlLW51bT4xMC4yMTE5L21v
bG1lZC4yMDExLjAwMTIzPC9lbGVjdHJvbmljLXJlc291cmNlLW51bT48L3JlY29yZD48L0NpdGU+
PC9FbmROb3RlPn==
</w:fldData>
        </w:fldChar>
      </w:r>
      <w:r w:rsidR="00695061">
        <w:rPr>
          <w:noProof/>
        </w:rPr>
        <w:instrText xml:space="preserve"> ADDIN EN.CITE.DATA </w:instrText>
      </w:r>
      <w:r w:rsidR="00695061">
        <w:rPr>
          <w:noProof/>
        </w:rPr>
      </w:r>
      <w:r w:rsidR="00695061">
        <w:rPr>
          <w:noProof/>
        </w:rPr>
        <w:fldChar w:fldCharType="end"/>
      </w:r>
      <w:r w:rsidR="004812D3" w:rsidRPr="00713C11">
        <w:rPr>
          <w:noProof/>
        </w:rPr>
      </w:r>
      <w:r w:rsidR="004812D3" w:rsidRPr="00713C11">
        <w:rPr>
          <w:noProof/>
        </w:rPr>
        <w:fldChar w:fldCharType="separate"/>
      </w:r>
      <w:r w:rsidR="00695061">
        <w:rPr>
          <w:noProof/>
        </w:rPr>
        <w:t>[</w:t>
      </w:r>
      <w:hyperlink w:anchor="_ENREF_25" w:tooltip="Bigini, 2012 #18" w:history="1">
        <w:r w:rsidR="00695061">
          <w:rPr>
            <w:noProof/>
          </w:rPr>
          <w:t>25</w:t>
        </w:r>
      </w:hyperlink>
      <w:r w:rsidR="00695061">
        <w:rPr>
          <w:noProof/>
        </w:rPr>
        <w:t xml:space="preserve">, </w:t>
      </w:r>
      <w:hyperlink w:anchor="_ENREF_26" w:tooltip="Canzi, 2012 #19" w:history="1">
        <w:r w:rsidR="00695061">
          <w:rPr>
            <w:noProof/>
          </w:rPr>
          <w:t>26</w:t>
        </w:r>
      </w:hyperlink>
      <w:r w:rsidR="00695061">
        <w:rPr>
          <w:noProof/>
        </w:rPr>
        <w:t>]</w:t>
      </w:r>
      <w:r w:rsidR="004812D3" w:rsidRPr="00713C11">
        <w:rPr>
          <w:noProof/>
        </w:rPr>
        <w:fldChar w:fldCharType="end"/>
      </w:r>
      <w:r w:rsidR="004812D3" w:rsidRPr="00713C11">
        <w:rPr>
          <w:noProof/>
        </w:rPr>
        <w:t>;</w:t>
      </w:r>
      <w:r w:rsidR="004812D3" w:rsidRPr="00713C11">
        <w:t xml:space="preserve"> and c) a </w:t>
      </w:r>
      <w:r>
        <w:t>negatively charged</w:t>
      </w:r>
      <w:r w:rsidR="004812D3" w:rsidRPr="00713C11">
        <w:t xml:space="preserve"> NP (PS-COOH)</w:t>
      </w:r>
      <w:r w:rsidR="004812D3">
        <w:t xml:space="preserve"> </w:t>
      </w:r>
      <w:r w:rsidR="004812D3">
        <w:fldChar w:fldCharType="begin"/>
      </w:r>
      <w:r w:rsidR="00695061">
        <w:instrText xml:space="preserve"> ADDIN EN.CITE &lt;EndNote&gt;&lt;Cite&gt;&lt;Author&gt;(OECD)&lt;/Author&gt;&lt;Year&gt;2008&lt;/Year&gt;&lt;RecNum&gt;20&lt;/RecNum&gt;&lt;DisplayText&gt;[27]&lt;/DisplayText&gt;&lt;record&gt;&lt;rec-number&gt;20&lt;/rec-number&gt;&lt;foreign-keys&gt;&lt;key app="EN" db-id="rdervtdryazer8efseqxrpzns5w2pppw0s09" timestamp="1440585512"&gt;20&lt;/key&gt;&lt;/foreign-keys&gt;&lt;ref-type name="Web Page"&gt;12&lt;/ref-type&gt;&lt;contributors&gt;&lt;authors&gt;&lt;author&gt;The Organisation for Economic Co-operation and Development (OECD) &lt;/author&gt;&lt;/authors&gt;&lt;/contributors&gt;&lt;titles&gt;&lt;title&gt;Series on the Safety of Manufactured Nanomaterials&lt;/title&gt;&lt;secondary-title&gt;Joint Meeting of the Chemicals Committee and the Working Party on Chemicals, Pesticides and Biotechnology &amp;#xD;&lt;/secondary-title&gt;&lt;/titles&gt;&lt;volume&gt;2015&lt;/volume&gt;&lt;number&gt;January&lt;/number&gt;&lt;edition&gt;02/06/2008&lt;/edition&gt;&lt;dates&gt;&lt;year&gt;2008&lt;/year&gt;&lt;/dates&gt;&lt;pub-location&gt;http://www.oecd.org/unitedkingdom/&lt;/pub-location&gt;&lt;publisher&gt;&amp;#xD;&lt;/publisher&gt;&lt;urls&gt;&lt;/urls&gt;&lt;/record&gt;&lt;/Cite&gt;&lt;/EndNote&gt;</w:instrText>
      </w:r>
      <w:r w:rsidR="004812D3">
        <w:fldChar w:fldCharType="separate"/>
      </w:r>
      <w:r w:rsidR="00695061">
        <w:rPr>
          <w:noProof/>
        </w:rPr>
        <w:t>[</w:t>
      </w:r>
      <w:hyperlink w:anchor="_ENREF_27" w:tooltip="(OECD), 2008 #20" w:history="1">
        <w:r w:rsidR="00695061">
          <w:rPr>
            <w:noProof/>
          </w:rPr>
          <w:t>27</w:t>
        </w:r>
      </w:hyperlink>
      <w:r w:rsidR="00695061">
        <w:rPr>
          <w:noProof/>
        </w:rPr>
        <w:t>]</w:t>
      </w:r>
      <w:r w:rsidR="004812D3">
        <w:fldChar w:fldCharType="end"/>
      </w:r>
      <w:r w:rsidR="004812D3" w:rsidRPr="00713C11">
        <w:t xml:space="preserve">, being part of the first group of materials to be evaluated for safety at the </w:t>
      </w:r>
      <w:proofErr w:type="spellStart"/>
      <w:r w:rsidR="004812D3" w:rsidRPr="00713C11">
        <w:t>nanoscale</w:t>
      </w:r>
      <w:proofErr w:type="spellEnd"/>
      <w:r w:rsidR="004812D3" w:rsidRPr="00713C11">
        <w:t>.</w:t>
      </w:r>
      <w:r w:rsidR="003D1EEE">
        <w:t xml:space="preserve"> </w:t>
      </w:r>
      <w:r w:rsidR="00332596" w:rsidRPr="00F90318">
        <w:t>Both</w:t>
      </w:r>
      <w:r w:rsidR="00332596" w:rsidRPr="00F90318">
        <w:rPr>
          <w:b/>
        </w:rPr>
        <w:t xml:space="preserve"> </w:t>
      </w:r>
      <w:r w:rsidR="00332596" w:rsidRPr="00F90318">
        <w:t>QD and Fe</w:t>
      </w:r>
      <w:r w:rsidR="00332596" w:rsidRPr="00F90318">
        <w:rPr>
          <w:vertAlign w:val="subscript"/>
        </w:rPr>
        <w:t>3</w:t>
      </w:r>
      <w:r w:rsidR="00332596" w:rsidRPr="00F90318">
        <w:t>O</w:t>
      </w:r>
      <w:r w:rsidR="00332596" w:rsidRPr="00F90318">
        <w:rPr>
          <w:vertAlign w:val="subscript"/>
        </w:rPr>
        <w:t>4</w:t>
      </w:r>
      <w:r w:rsidR="00332596" w:rsidRPr="00F90318">
        <w:t xml:space="preserve">-PEG NPs were synthesized and purified in-house as explained in </w:t>
      </w:r>
      <w:r w:rsidR="00332596">
        <w:t xml:space="preserve">the </w:t>
      </w:r>
      <w:r w:rsidR="00EB083F">
        <w:t>m</w:t>
      </w:r>
      <w:r w:rsidR="00332596">
        <w:t>aterial</w:t>
      </w:r>
      <w:r w:rsidR="00764838">
        <w:t xml:space="preserve"> and methods</w:t>
      </w:r>
      <w:r w:rsidR="00332596">
        <w:t xml:space="preserve"> section</w:t>
      </w:r>
      <w:r w:rsidR="00332596" w:rsidRPr="00F90318">
        <w:t>, while</w:t>
      </w:r>
      <w:r w:rsidR="00332596" w:rsidRPr="00F90318">
        <w:rPr>
          <w:b/>
        </w:rPr>
        <w:t xml:space="preserve"> </w:t>
      </w:r>
      <w:r w:rsidR="00332596" w:rsidRPr="00F90318">
        <w:t>PS-COOH and Fe</w:t>
      </w:r>
      <w:r w:rsidR="00332596" w:rsidRPr="00F90318">
        <w:rPr>
          <w:vertAlign w:val="subscript"/>
        </w:rPr>
        <w:t>3</w:t>
      </w:r>
      <w:r w:rsidR="00332596" w:rsidRPr="00F90318">
        <w:t>O</w:t>
      </w:r>
      <w:r w:rsidR="00332596" w:rsidRPr="00F90318">
        <w:rPr>
          <w:vertAlign w:val="subscript"/>
        </w:rPr>
        <w:t>4</w:t>
      </w:r>
      <w:r w:rsidR="00332596" w:rsidRPr="00F90318">
        <w:t>-NH</w:t>
      </w:r>
      <w:r w:rsidR="00332596" w:rsidRPr="00F90318">
        <w:rPr>
          <w:vertAlign w:val="subscript"/>
        </w:rPr>
        <w:t>2</w:t>
      </w:r>
      <w:r w:rsidR="00332596" w:rsidRPr="00F90318">
        <w:t xml:space="preserve"> NPs were bought from specific suppliers and further characterized.</w:t>
      </w:r>
      <w:r w:rsidR="00D259E3" w:rsidRPr="00D259E3">
        <w:t xml:space="preserve"> </w:t>
      </w:r>
    </w:p>
    <w:p w14:paraId="5ADC0453" w14:textId="77777777" w:rsidR="003D1EEE" w:rsidRDefault="003D1EEE" w:rsidP="0058190A">
      <w:pPr>
        <w:pStyle w:val="TAMainText"/>
      </w:pPr>
    </w:p>
    <w:p w14:paraId="156B766E" w14:textId="66682DCF" w:rsidR="009B3AAA" w:rsidRDefault="00D259E3" w:rsidP="003D1EEE">
      <w:pPr>
        <w:pStyle w:val="TAMainText"/>
      </w:pPr>
      <w:r>
        <w:t xml:space="preserve">NP characterization is an essential first step in our protocol design (Fig. 1). </w:t>
      </w:r>
      <w:r w:rsidR="00332596" w:rsidRPr="00F90318">
        <w:t>TEM and mean core sizes</w:t>
      </w:r>
      <w:r w:rsidR="009B3AAA">
        <w:t xml:space="preserve"> for the NPs</w:t>
      </w:r>
      <w:r w:rsidR="00332596" w:rsidRPr="00F90318">
        <w:t xml:space="preserve"> are reported in Table 1, while statistical analysis of the size together with representative images are shown in Fig</w:t>
      </w:r>
      <w:r w:rsidR="00764838">
        <w:t>.</w:t>
      </w:r>
      <w:r w:rsidR="00332596" w:rsidRPr="00F90318">
        <w:t xml:space="preserve"> </w:t>
      </w:r>
      <w:proofErr w:type="gramStart"/>
      <w:r w:rsidR="00332596" w:rsidRPr="00F90318">
        <w:t>S</w:t>
      </w:r>
      <w:r w:rsidR="00650174">
        <w:t>1</w:t>
      </w:r>
      <w:r w:rsidR="00332596" w:rsidRPr="00F90318">
        <w:t xml:space="preserve"> in the </w:t>
      </w:r>
      <w:r w:rsidR="00764838">
        <w:t>Supplementary data section</w:t>
      </w:r>
      <w:r w:rsidR="00332596" w:rsidRPr="00F90318">
        <w:t>.</w:t>
      </w:r>
      <w:proofErr w:type="gramEnd"/>
      <w:r w:rsidR="00332596" w:rsidRPr="00F90318">
        <w:t xml:space="preserve"> NPs were </w:t>
      </w:r>
      <w:r w:rsidR="009B3AAA">
        <w:t xml:space="preserve">also </w:t>
      </w:r>
      <w:r w:rsidR="00332596" w:rsidRPr="00F90318">
        <w:t xml:space="preserve">characterized by DLS and </w:t>
      </w:r>
      <w:r w:rsidR="00C60065">
        <w:t>ζ</w:t>
      </w:r>
      <w:r w:rsidR="00332596" w:rsidRPr="00F90318">
        <w:t xml:space="preserve">-potential in aqueous dispersions </w:t>
      </w:r>
      <w:r w:rsidR="00AB4C08">
        <w:t>(</w:t>
      </w:r>
      <w:r w:rsidR="00332596" w:rsidRPr="00F90318">
        <w:t>except for the Fe</w:t>
      </w:r>
      <w:r w:rsidR="00332596" w:rsidRPr="00F90318">
        <w:rPr>
          <w:vertAlign w:val="subscript"/>
        </w:rPr>
        <w:t>3</w:t>
      </w:r>
      <w:r w:rsidR="00332596" w:rsidRPr="00F90318">
        <w:t>O</w:t>
      </w:r>
      <w:r w:rsidR="00332596" w:rsidRPr="00F90318">
        <w:rPr>
          <w:vertAlign w:val="subscript"/>
        </w:rPr>
        <w:t>4</w:t>
      </w:r>
      <w:r w:rsidR="00332596" w:rsidRPr="00F90318">
        <w:t>-PEG NPs that were dispersed in PBS</w:t>
      </w:r>
      <w:r w:rsidR="00AB4C08">
        <w:t>)</w:t>
      </w:r>
      <w:r w:rsidR="009B3AAA">
        <w:t xml:space="preserve"> wh</w:t>
      </w:r>
      <w:r w:rsidR="00F06967">
        <w:t>ich showed that</w:t>
      </w:r>
      <w:r w:rsidR="009B3AAA">
        <w:t xml:space="preserve"> </w:t>
      </w:r>
      <w:r w:rsidR="00332596" w:rsidRPr="00F90318">
        <w:t xml:space="preserve">hydrodynamic diameters were generally larger than TEM core sizes and </w:t>
      </w:r>
      <w:r w:rsidR="00F06967">
        <w:t>that</w:t>
      </w:r>
      <w:r w:rsidR="00F06967" w:rsidRPr="00F90318">
        <w:t xml:space="preserve"> </w:t>
      </w:r>
      <w:r w:rsidR="00332596" w:rsidRPr="00F90318">
        <w:t>hydrodynamic sizes for QD and Fe</w:t>
      </w:r>
      <w:r w:rsidR="00332596" w:rsidRPr="00F90318">
        <w:rPr>
          <w:vertAlign w:val="subscript"/>
        </w:rPr>
        <w:t>3</w:t>
      </w:r>
      <w:r w:rsidR="00332596" w:rsidRPr="00F90318">
        <w:t>O</w:t>
      </w:r>
      <w:r w:rsidR="00332596" w:rsidRPr="00F90318">
        <w:rPr>
          <w:vertAlign w:val="subscript"/>
        </w:rPr>
        <w:t>4</w:t>
      </w:r>
      <w:r w:rsidR="00332596" w:rsidRPr="00F90318">
        <w:t>-NH</w:t>
      </w:r>
      <w:r w:rsidR="00332596" w:rsidRPr="00F90318">
        <w:rPr>
          <w:vertAlign w:val="subscript"/>
        </w:rPr>
        <w:t xml:space="preserve">2 </w:t>
      </w:r>
      <w:r w:rsidR="00332596" w:rsidRPr="00F90318">
        <w:t>NPs indicated the formation of NP clusters to some extent</w:t>
      </w:r>
      <w:r w:rsidR="00EB083F">
        <w:t xml:space="preserve"> (Fig. S2</w:t>
      </w:r>
      <w:r w:rsidR="00F06967">
        <w:t>a</w:t>
      </w:r>
      <w:r w:rsidR="00EB083F">
        <w:t>)</w:t>
      </w:r>
      <w:r w:rsidR="00332596" w:rsidRPr="00F90318">
        <w:t>. NP stability and aggregation behaviors were studied in the embryo (0.1X MMR) and cell growth media (RPMI+10% FBS) over 72 hours</w:t>
      </w:r>
      <w:r w:rsidR="009B3AAA">
        <w:t>, where t</w:t>
      </w:r>
      <w:r w:rsidR="00332596" w:rsidRPr="00F90318">
        <w:t>he results at the starting time for the highest concentration measured are reported in Table 1</w:t>
      </w:r>
      <w:r w:rsidR="009B3AAA">
        <w:t>.</w:t>
      </w:r>
      <w:r w:rsidR="00332596" w:rsidRPr="00F90318">
        <w:t xml:space="preserve"> PS-COOH and Fe</w:t>
      </w:r>
      <w:r w:rsidR="00332596" w:rsidRPr="00F90318">
        <w:rPr>
          <w:vertAlign w:val="subscript"/>
        </w:rPr>
        <w:t>3</w:t>
      </w:r>
      <w:r w:rsidR="00332596" w:rsidRPr="00F90318">
        <w:t>O</w:t>
      </w:r>
      <w:r w:rsidR="00332596" w:rsidRPr="00F90318">
        <w:rPr>
          <w:vertAlign w:val="subscript"/>
        </w:rPr>
        <w:t>4</w:t>
      </w:r>
      <w:r w:rsidR="00332596" w:rsidRPr="00F90318">
        <w:t xml:space="preserve">-PEG NPs were stable, </w:t>
      </w:r>
      <w:r w:rsidR="009B3AAA">
        <w:t xml:space="preserve">whilst </w:t>
      </w:r>
      <w:r w:rsidR="00332596" w:rsidRPr="00F90318">
        <w:t xml:space="preserve">QD and </w:t>
      </w:r>
      <w:r w:rsidR="00332596" w:rsidRPr="00F90318">
        <w:lastRenderedPageBreak/>
        <w:t>Fe</w:t>
      </w:r>
      <w:r w:rsidR="00332596" w:rsidRPr="00F90318">
        <w:rPr>
          <w:vertAlign w:val="subscript"/>
        </w:rPr>
        <w:t>3</w:t>
      </w:r>
      <w:r w:rsidR="00332596" w:rsidRPr="00F90318">
        <w:t>O</w:t>
      </w:r>
      <w:r w:rsidR="00332596" w:rsidRPr="00F90318">
        <w:rPr>
          <w:vertAlign w:val="subscript"/>
        </w:rPr>
        <w:t>4</w:t>
      </w:r>
      <w:r w:rsidR="00332596" w:rsidRPr="00F90318">
        <w:t>-NH</w:t>
      </w:r>
      <w:r w:rsidR="00332596" w:rsidRPr="00F90318">
        <w:rPr>
          <w:vertAlign w:val="subscript"/>
        </w:rPr>
        <w:t>2</w:t>
      </w:r>
      <w:r w:rsidR="00332596" w:rsidRPr="00F90318">
        <w:t xml:space="preserve"> showed extensive aggregation at this concentration</w:t>
      </w:r>
      <w:r w:rsidR="009B3AAA">
        <w:t>, however</w:t>
      </w:r>
      <w:r w:rsidR="00332596" w:rsidRPr="00F90318">
        <w:t xml:space="preserve"> aggregat</w:t>
      </w:r>
      <w:r w:rsidR="009B3AAA">
        <w:t>ion</w:t>
      </w:r>
      <w:r w:rsidR="00332596" w:rsidRPr="00F90318">
        <w:t xml:space="preserve"> was less extensive at lower concentrations for both NPs</w:t>
      </w:r>
      <w:r w:rsidR="009B3AAA">
        <w:t>,</w:t>
      </w:r>
      <w:r w:rsidR="00332596" w:rsidRPr="00F90318">
        <w:t xml:space="preserve"> </w:t>
      </w:r>
      <w:r w:rsidR="00ED75AC">
        <w:t>demonstrating that further biological investigation was possible for all the NPs selected</w:t>
      </w:r>
      <w:r w:rsidR="00332596" w:rsidRPr="00F90318">
        <w:t xml:space="preserve">. </w:t>
      </w:r>
      <w:r w:rsidR="009B3AAA" w:rsidRPr="00F90318">
        <w:t>NP hydrodynamic sizes in the different environments were monitored over the experimental time</w:t>
      </w:r>
      <w:r w:rsidR="00AA4AAA">
        <w:t xml:space="preserve"> for biological analysis</w:t>
      </w:r>
      <w:r w:rsidR="009B3AAA" w:rsidRPr="00F90318">
        <w:t xml:space="preserve"> and remained </w:t>
      </w:r>
      <w:r w:rsidR="009B3AAA">
        <w:t>consistent</w:t>
      </w:r>
      <w:r w:rsidR="009B3AAA" w:rsidRPr="00F90318">
        <w:t xml:space="preserve"> as shown in Fig</w:t>
      </w:r>
      <w:r w:rsidR="009B3AAA">
        <w:t>.</w:t>
      </w:r>
      <w:r w:rsidR="00650174">
        <w:t xml:space="preserve"> </w:t>
      </w:r>
      <w:r w:rsidR="009B3AAA" w:rsidRPr="00F90318">
        <w:t>S2</w:t>
      </w:r>
      <w:r w:rsidR="002003B2">
        <w:t>b</w:t>
      </w:r>
      <w:r w:rsidR="009B3AAA" w:rsidRPr="00F90318">
        <w:t>.</w:t>
      </w:r>
    </w:p>
    <w:p w14:paraId="4D0184CA" w14:textId="77777777" w:rsidR="00332596" w:rsidRDefault="00332596" w:rsidP="00484F54">
      <w:pPr>
        <w:pStyle w:val="TAMainText"/>
        <w:rPr>
          <w:b/>
        </w:rPr>
      </w:pPr>
    </w:p>
    <w:p w14:paraId="4E5029C6" w14:textId="2CAA618D" w:rsidR="00332596" w:rsidRDefault="00332596" w:rsidP="008F019B">
      <w:pPr>
        <w:pStyle w:val="TAMainText"/>
        <w:ind w:firstLine="0"/>
      </w:pPr>
      <w:proofErr w:type="gramStart"/>
      <w:r w:rsidRPr="00F90318">
        <w:rPr>
          <w:b/>
        </w:rPr>
        <w:t xml:space="preserve">Cytotoxicity </w:t>
      </w:r>
      <w:r w:rsidR="00D11D9F">
        <w:rPr>
          <w:b/>
        </w:rPr>
        <w:t xml:space="preserve">assessment </w:t>
      </w:r>
      <w:r w:rsidRPr="00F90318">
        <w:rPr>
          <w:b/>
        </w:rPr>
        <w:t>analysis.</w:t>
      </w:r>
      <w:proofErr w:type="gramEnd"/>
      <w:r w:rsidRPr="00F90318">
        <w:rPr>
          <w:b/>
        </w:rPr>
        <w:t xml:space="preserve"> </w:t>
      </w:r>
      <w:r w:rsidR="00E71EAE">
        <w:t xml:space="preserve">We used a diverse array of </w:t>
      </w:r>
      <w:r w:rsidR="006E3D9A">
        <w:t xml:space="preserve">mammalian </w:t>
      </w:r>
      <w:r w:rsidR="00E71EAE">
        <w:t xml:space="preserve">cell types for cytotoxicity </w:t>
      </w:r>
      <w:r w:rsidR="00E71EAE" w:rsidRPr="00BC469B">
        <w:t xml:space="preserve">analysis </w:t>
      </w:r>
      <w:r w:rsidR="00AA4AAA" w:rsidRPr="00BC469B">
        <w:t>(</w:t>
      </w:r>
      <w:r w:rsidRPr="00BC469B">
        <w:t>A549</w:t>
      </w:r>
      <w:r w:rsidR="007C77C7" w:rsidRPr="00BC469B">
        <w:t xml:space="preserve"> [lung adenocarcinoma]</w:t>
      </w:r>
      <w:r w:rsidR="00E71EAE" w:rsidRPr="00BC469B">
        <w:t xml:space="preserve">, </w:t>
      </w:r>
      <w:r w:rsidRPr="00BC469B">
        <w:t>SK-MEL-28</w:t>
      </w:r>
      <w:r w:rsidR="007C77C7" w:rsidRPr="00BC469B">
        <w:t xml:space="preserve"> [melanoma]</w:t>
      </w:r>
      <w:r w:rsidRPr="00BC469B">
        <w:t xml:space="preserve"> and MDCK</w:t>
      </w:r>
      <w:r w:rsidR="007C77C7" w:rsidRPr="00BC469B">
        <w:t xml:space="preserve"> [immortalized kidney]</w:t>
      </w:r>
      <w:r w:rsidRPr="00BC469B">
        <w:t xml:space="preserve"> cells</w:t>
      </w:r>
      <w:r w:rsidR="00992FB3">
        <w:t>; that represent commonly available lines</w:t>
      </w:r>
      <w:r w:rsidR="00E71EAE" w:rsidRPr="00BC469B">
        <w:t>), which</w:t>
      </w:r>
      <w:r w:rsidRPr="00F90318">
        <w:t xml:space="preserve"> were exposed to varying concentrations of NPs over 72 hours. After NP stimulation, </w:t>
      </w:r>
      <w:proofErr w:type="spellStart"/>
      <w:r w:rsidRPr="00F90318">
        <w:t>trypan</w:t>
      </w:r>
      <w:proofErr w:type="spellEnd"/>
      <w:r w:rsidRPr="00F90318">
        <w:t xml:space="preserve"> blue exclusion assay, MTT assay, and protein expression of full and cleaved poly (ADP-ribose) polymerase-1 (PARP-1) were performed to evaluate cytotoxic effects. Fig</w:t>
      </w:r>
      <w:r w:rsidR="00E71EAE">
        <w:t>.</w:t>
      </w:r>
      <w:r w:rsidRPr="00F90318">
        <w:t xml:space="preserve"> </w:t>
      </w:r>
      <w:r w:rsidR="00C66CD6">
        <w:t xml:space="preserve">2 </w:t>
      </w:r>
      <w:r w:rsidR="00E71EAE">
        <w:t xml:space="preserve">shows </w:t>
      </w:r>
      <w:r w:rsidR="00C91ACE">
        <w:t>the cytotoxic effects</w:t>
      </w:r>
      <w:r w:rsidR="00E71EAE">
        <w:t xml:space="preserve"> </w:t>
      </w:r>
      <w:r w:rsidR="00C66CD6">
        <w:t>the NP panel</w:t>
      </w:r>
      <w:r w:rsidR="00C91ACE">
        <w:t xml:space="preserve"> in the three cell types</w:t>
      </w:r>
      <w:r w:rsidR="000C7C51">
        <w:t>,</w:t>
      </w:r>
      <w:r w:rsidR="00E71EAE">
        <w:t xml:space="preserve"> </w:t>
      </w:r>
      <w:r w:rsidRPr="00F90318">
        <w:t xml:space="preserve">as a function of </w:t>
      </w:r>
      <w:r w:rsidR="00E71EAE">
        <w:t>e</w:t>
      </w:r>
      <w:r w:rsidRPr="00F90318">
        <w:t>xposure concentration expressed as NP/ml</w:t>
      </w:r>
      <w:r w:rsidR="00E71EAE">
        <w:t xml:space="preserve"> (</w:t>
      </w:r>
      <w:r w:rsidRPr="00F90318">
        <w:t xml:space="preserve">for clarity analogue graphs </w:t>
      </w:r>
      <w:r w:rsidR="00724CAB">
        <w:t xml:space="preserve">are </w:t>
      </w:r>
      <w:r w:rsidRPr="00F90318">
        <w:t>reported versus concentration</w:t>
      </w:r>
      <w:r w:rsidR="00E71EAE">
        <w:t xml:space="preserve"> </w:t>
      </w:r>
      <w:r w:rsidRPr="00F90318">
        <w:t xml:space="preserve">with different metrics </w:t>
      </w:r>
      <w:r w:rsidR="00C91ACE">
        <w:t>[</w:t>
      </w:r>
      <w:r w:rsidRPr="00F90318">
        <w:t>w/v and surface area/v</w:t>
      </w:r>
      <w:r w:rsidR="00C91ACE">
        <w:t>]</w:t>
      </w:r>
      <w:r w:rsidRPr="00F90318">
        <w:t xml:space="preserve"> shown in Fig</w:t>
      </w:r>
      <w:r w:rsidR="00E71EAE">
        <w:t>.</w:t>
      </w:r>
      <w:r w:rsidRPr="00F90318">
        <w:t xml:space="preserve"> </w:t>
      </w:r>
      <w:proofErr w:type="gramStart"/>
      <w:r w:rsidRPr="00F90318">
        <w:t>S3</w:t>
      </w:r>
      <w:r w:rsidR="00C91ACE">
        <w:t xml:space="preserve">, with </w:t>
      </w:r>
      <w:r w:rsidRPr="00F90318">
        <w:t xml:space="preserve">representative images of the </w:t>
      </w:r>
      <w:r w:rsidR="000016A8">
        <w:t>treated</w:t>
      </w:r>
      <w:r w:rsidR="000016A8" w:rsidRPr="00F90318">
        <w:t xml:space="preserve"> </w:t>
      </w:r>
      <w:r w:rsidRPr="00F90318">
        <w:t xml:space="preserve">cells at the highest concentration of </w:t>
      </w:r>
      <w:r w:rsidR="00C91ACE" w:rsidRPr="00F90318">
        <w:t>NP</w:t>
      </w:r>
      <w:r w:rsidR="00C91ACE">
        <w:t xml:space="preserve"> treatment</w:t>
      </w:r>
      <w:r w:rsidR="00C91ACE" w:rsidRPr="00F90318">
        <w:t xml:space="preserve"> </w:t>
      </w:r>
      <w:r w:rsidR="000016A8">
        <w:t>shown</w:t>
      </w:r>
      <w:r w:rsidRPr="00F90318">
        <w:t xml:space="preserve"> in Fig</w:t>
      </w:r>
      <w:r w:rsidR="000016A8">
        <w:t>.</w:t>
      </w:r>
      <w:proofErr w:type="gramEnd"/>
      <w:r w:rsidRPr="00F90318">
        <w:t xml:space="preserve"> S4</w:t>
      </w:r>
      <w:r w:rsidR="000C7C51">
        <w:t>)</w:t>
      </w:r>
      <w:r w:rsidRPr="00F90318">
        <w:t xml:space="preserve">. </w:t>
      </w:r>
      <w:r w:rsidR="005F4117">
        <w:t>A</w:t>
      </w:r>
      <w:r w:rsidRPr="00F90318">
        <w:t xml:space="preserve">s expected, </w:t>
      </w:r>
      <w:r w:rsidR="005F4117">
        <w:t xml:space="preserve">QDs </w:t>
      </w:r>
      <w:r w:rsidRPr="00F90318">
        <w:t xml:space="preserve">were highly toxic </w:t>
      </w:r>
      <w:r w:rsidR="000016A8">
        <w:t>in</w:t>
      </w:r>
      <w:r w:rsidR="000016A8" w:rsidRPr="00F90318">
        <w:t xml:space="preserve"> </w:t>
      </w:r>
      <w:r w:rsidRPr="00F90318">
        <w:t>all cell types for concentrations &gt;10</w:t>
      </w:r>
      <w:r w:rsidRPr="00F90318">
        <w:rPr>
          <w:vertAlign w:val="superscript"/>
        </w:rPr>
        <w:t xml:space="preserve">14 </w:t>
      </w:r>
      <w:r w:rsidRPr="00F90318">
        <w:t>NP/ml</w:t>
      </w:r>
      <w:r w:rsidR="00C66CD6">
        <w:t xml:space="preserve">, which </w:t>
      </w:r>
      <w:r w:rsidRPr="00F90318">
        <w:t>corresponds to a weight concentration of 0</w:t>
      </w:r>
      <w:r w:rsidR="00C30FB8">
        <w:t>.</w:t>
      </w:r>
      <w:r w:rsidRPr="00F90318">
        <w:t xml:space="preserve">1 </w:t>
      </w:r>
      <w:r w:rsidRPr="00F90318">
        <w:rPr>
          <w:rFonts w:ascii="Symbol" w:hAnsi="Symbol"/>
        </w:rPr>
        <w:t></w:t>
      </w:r>
      <w:r w:rsidRPr="00F90318">
        <w:t xml:space="preserve">g/ml. </w:t>
      </w:r>
      <w:r w:rsidR="00967788">
        <w:t>The</w:t>
      </w:r>
      <w:r w:rsidRPr="00F90318">
        <w:t xml:space="preserve"> MTT results showed that exposure to the highest concentrations of Fe</w:t>
      </w:r>
      <w:r w:rsidRPr="00F90318">
        <w:rPr>
          <w:vertAlign w:val="subscript"/>
        </w:rPr>
        <w:t>3</w:t>
      </w:r>
      <w:r w:rsidRPr="00F90318">
        <w:t>O</w:t>
      </w:r>
      <w:r w:rsidRPr="00F90318">
        <w:rPr>
          <w:vertAlign w:val="subscript"/>
        </w:rPr>
        <w:t>4</w:t>
      </w:r>
      <w:r w:rsidRPr="00F90318">
        <w:t>-NH</w:t>
      </w:r>
      <w:r w:rsidRPr="00F90318">
        <w:rPr>
          <w:vertAlign w:val="subscript"/>
        </w:rPr>
        <w:t>2</w:t>
      </w:r>
      <w:r w:rsidRPr="00F90318">
        <w:t xml:space="preserve"> and PS-COOH NPs on MDCK</w:t>
      </w:r>
      <w:r w:rsidR="00992FB3">
        <w:t xml:space="preserve"> cells</w:t>
      </w:r>
      <w:r w:rsidRPr="00F90318">
        <w:t xml:space="preserve"> resulted in </w:t>
      </w:r>
      <w:r w:rsidR="00967788">
        <w:t xml:space="preserve">a </w:t>
      </w:r>
      <w:r w:rsidRPr="00F90318">
        <w:t>40% reduction in cell viability when compared to the other lines</w:t>
      </w:r>
      <w:r w:rsidR="0020549A">
        <w:t>,</w:t>
      </w:r>
      <w:r w:rsidRPr="00F90318">
        <w:t xml:space="preserve"> </w:t>
      </w:r>
      <w:r w:rsidR="0020549A">
        <w:t>w</w:t>
      </w:r>
      <w:r w:rsidRPr="00F90318">
        <w:t>hil</w:t>
      </w:r>
      <w:r w:rsidR="000C7C51">
        <w:t>e</w:t>
      </w:r>
      <w:r w:rsidRPr="00F90318">
        <w:t xml:space="preserve"> </w:t>
      </w:r>
      <w:proofErr w:type="spellStart"/>
      <w:r w:rsidRPr="00F90318">
        <w:t>trypan</w:t>
      </w:r>
      <w:proofErr w:type="spellEnd"/>
      <w:r w:rsidRPr="00F90318">
        <w:t xml:space="preserve"> blue results </w:t>
      </w:r>
      <w:r w:rsidR="0020549A">
        <w:t xml:space="preserve">also </w:t>
      </w:r>
      <w:r w:rsidRPr="00F90318">
        <w:t>showed reduced cell viability for the highest concentration of Fe</w:t>
      </w:r>
      <w:r w:rsidRPr="00F90318">
        <w:rPr>
          <w:vertAlign w:val="subscript"/>
        </w:rPr>
        <w:t>3</w:t>
      </w:r>
      <w:r w:rsidRPr="00F90318">
        <w:t>O</w:t>
      </w:r>
      <w:r w:rsidRPr="00F90318">
        <w:rPr>
          <w:vertAlign w:val="subscript"/>
        </w:rPr>
        <w:t>4</w:t>
      </w:r>
      <w:r w:rsidRPr="00F90318">
        <w:t>-NH</w:t>
      </w:r>
      <w:r w:rsidRPr="00F90318">
        <w:rPr>
          <w:vertAlign w:val="subscript"/>
        </w:rPr>
        <w:t>2</w:t>
      </w:r>
      <w:r w:rsidRPr="00F90318">
        <w:t>. PARP-1</w:t>
      </w:r>
      <w:r w:rsidR="002F32AB">
        <w:t>, activated by the production of reactive oxygen species</w:t>
      </w:r>
      <w:r w:rsidR="001929AA">
        <w:t xml:space="preserve"> (ROS)</w:t>
      </w:r>
      <w:r w:rsidR="002F32AB">
        <w:t>,</w:t>
      </w:r>
      <w:r w:rsidRPr="00F90318">
        <w:t xml:space="preserve"> is a substrate for active </w:t>
      </w:r>
      <w:proofErr w:type="spellStart"/>
      <w:r w:rsidRPr="00F90318">
        <w:t>cysteinyl</w:t>
      </w:r>
      <w:proofErr w:type="spellEnd"/>
      <w:r w:rsidRPr="00F90318">
        <w:t>-aspartate protease cleavage and is a marker of apoptotic cell death</w:t>
      </w:r>
      <w:r>
        <w:t xml:space="preserve"> </w:t>
      </w:r>
      <w:hyperlink w:anchor="_ENREF_7" w:tooltip="Tewari, 1995 #339" w:history="1"/>
      <w:r w:rsidR="00E56EDF">
        <w:rPr>
          <w:noProof/>
        </w:rPr>
        <w:fldChar w:fldCharType="begin">
          <w:fldData xml:space="preserve">PEVuZE5vdGU+PENpdGU+PEF1dGhvcj5UZXdhcmk8L0F1dGhvcj48WWVhcj4xOTk1PC9ZZWFyPjxS
ZWNOdW0+MzM8L1JlY051bT48RGlzcGxheVRleHQ+WzI4XTwvRGlzcGxheVRleHQ+PHJlY29yZD48
cmVjLW51bWJlcj4zMzwvcmVjLW51bWJlcj48Zm9yZWlnbi1rZXlzPjxrZXkgYXBwPSJFTiIgZGIt
aWQ9InJkZXJ2dGRyeWF6ZXI4ZWZzZXF4cnB6bnM1dzJwcHB3MHMwOSIgdGltZXN0YW1wPSIxNDQw
NTg1NTI0Ij4zMzwva2V5PjwvZm9yZWlnbi1rZXlzPjxyZWYtdHlwZSBuYW1lPSJKb3VybmFsIEFy
dGljbGUiPjE3PC9yZWYtdHlwZT48Y29udHJpYnV0b3JzPjxhdXRob3JzPjxhdXRob3I+VGV3YXJp
LCBNLjwvYXV0aG9yPjxhdXRob3I+V29sZiwgRi4gVy48L2F1dGhvcj48YXV0aG9yPlNlbGRpbiwg
TS4gRi48L2F1dGhvcj48YXV0aG9yPk8mYXBvcztTaGVhLCBLLiBTLjwvYXV0aG9yPjxhdXRob3I+
RGl4aXQsIFYuIE0uPC9hdXRob3I+PGF1dGhvcj5UdXJrYSwgTC4gQS48L2F1dGhvcj48L2F1dGhv
cnM+PC9jb250cmlidXRvcnM+PGF1dGgtYWRkcmVzcz5HcmFkdWF0ZSBQcm9ncmFtIGluIENlbGx1
bGFyIGFuZCBNb2xlY3VsYXIgQmlvbG9neSwgVW5pdmVyc2l0eSBvZiBNaWNoaWdhbiBNZWRpY2Fs
IFNjaG9vbCwgQW5uIEFyYm9yIDQ4MTA5LjwvYXV0aC1hZGRyZXNzPjx0aXRsZXM+PHRpdGxlPkx5
bXBob2lkIGV4cHJlc3Npb24gYW5kIHJlZ3VsYXRpb24gb2YgQTIwLCBhbiBpbmhpYml0b3Igb2Yg
cHJvZ3JhbW1lZCBjZWxsIGRlYXRoPC90aXRsZT48c2Vjb25kYXJ5LXRpdGxlPkogSW1tdW5vbDwv
c2Vjb25kYXJ5LXRpdGxlPjxhbHQtdGl0bGU+Sm91cm5hbCBvZiBpbW11bm9sb2d5PC9hbHQtdGl0
bGU+PC90aXRsZXM+PHBlcmlvZGljYWw+PGZ1bGwtdGl0bGU+SiBJbW11bm9sPC9mdWxsLXRpdGxl
PjxhYmJyLTE+Sm91cm5hbCBvZiBpbW11bm9sb2d5PC9hYmJyLTE+PC9wZXJpb2RpY2FsPjxhbHQt
cGVyaW9kaWNhbD48ZnVsbC10aXRsZT5KIEltbXVub2w8L2Z1bGwtdGl0bGU+PGFiYnItMT5Kb3Vy
bmFsIG9mIGltbXVub2xvZ3k8L2FiYnItMT48L2FsdC1wZXJpb2RpY2FsPjxwYWdlcz4xNjk5LTcw
NjwvcGFnZXM+PHZvbHVtZT4xNTQ8L3ZvbHVtZT48bnVtYmVyPjQ8L251bWJlcj48a2V5d29yZHM+
PGtleXdvcmQ+QW1pbm8gQWNpZCBTZXF1ZW5jZTwva2V5d29yZD48a2V5d29yZD5BbmltYWxzPC9r
ZXl3b3JkPjxrZXl3b3JkPipBcG9wdG9zaXM8L2tleXdvcmQ+PGtleXdvcmQ+QmFzZSBTZXF1ZW5j
ZTwva2V5d29yZD48a2V5d29yZD5DaHJvbW9zb21lIE1hcHBpbmc8L2tleXdvcmQ+PGtleXdvcmQ+
Q2xvbmluZywgTW9sZWN1bGFyPC9rZXl3b3JkPjxrZXl3b3JkPkNyb3NzZXMsIEdlbmV0aWM8L2tl
eXdvcmQ+PGtleXdvcmQ+Q3lzdGVpbmUgRW5kb3BlcHRpZGFzZXM8L2tleXdvcmQ+PGtleXdvcmQ+
RE5BLUJpbmRpbmcgUHJvdGVpbnM8L2tleXdvcmQ+PGtleXdvcmQ+RmVtYWxlPC9rZXl3b3JkPjxr
ZXl3b3JkPipHZW5lIEV4cHJlc3Npb24gUmVndWxhdGlvbjwva2V5d29yZD48a2V5d29yZD5IdW1h
bnM8L2tleXdvcmQ+PGtleXdvcmQ+SHlicmlkaXphdGlvbiwgR2VuZXRpYzwva2V5d29yZD48a2V5
d29yZD5JbiBTaXR1IEh5YnJpZGl6YXRpb24sIEZsdW9yZXNjZW5jZTwva2V5d29yZD48a2V5d29y
ZD5JbnRyYWNlbGx1bGFyIFNpZ25hbGluZyBQZXB0aWRlcyBhbmQgUHJvdGVpbnM8L2tleXdvcmQ+
PGtleXdvcmQ+THltcGhvY3l0ZSBBY3RpdmF0aW9uPC9rZXl3b3JkPjxrZXl3b3JkPkx5bXBob2lk
IFRpc3N1ZS9lbWJyeW9sb2d5L2dyb3d0aCAmYW1wOyBkZXZlbG9wbWVudC8qbWV0YWJvbGlzbTwv
a2V5d29yZD48a2V5d29yZD5NYWxlPC9rZXl3b3JkPjxrZXl3b3JkPk1pY2U8L2tleXdvcmQ+PGtl
eXdvcmQ+TWljZSwgSW5icmVkIEMzSDwva2V5d29yZD48a2V5d29yZD5Nb2xlY3VsYXIgU2VxdWVu
Y2UgRGF0YTwva2V5d29yZD48a2V5d29yZD5NdXJpZGFlL2dlbmV0aWNzPC9rZXl3b3JkPjxrZXl3
b3JkPk51Y2xlYXIgUHJvdGVpbnM8L2tleXdvcmQ+PGtleXdvcmQ+KlByb3RlaW4gQmlvc3ludGhl
c2lzPC9rZXl3b3JkPjxrZXl3b3JkPlByb3RlaW5zL2dlbmV0aWNzPC9rZXl3b3JkPjxrZXl3b3Jk
PlQtTHltcGhvY3l0ZSBTdWJzZXRzL2ltbXVub2xvZ3kvKm1ldGFib2xpc208L2tleXdvcmQ+PGtl
eXdvcmQ+WmluYyBGaW5nZXJzLypnZW5ldGljczwva2V5d29yZD48L2tleXdvcmRzPjxkYXRlcz48
eWVhcj4xOTk1PC95ZWFyPjxwdWItZGF0ZXM+PGRhdGU+RmViIDE1PC9kYXRlPjwvcHViLWRhdGVz
PjwvZGF0ZXM+PGlzYm4+MDAyMi0xNzY3IChQcmludCkmI3hEOzAwMjItMTc2NyAoTGlua2luZyk8
L2lzYm4+PGFjY2Vzc2lvbi1udW0+NzgzNjc1NDwvYWNjZXNzaW9uLW51bT48dXJscz48cmVsYXRl
ZC11cmxzPjx1cmw+aHR0cDovL3d3dy5uY2JpLm5sbS5uaWguZ292L3B1Ym1lZC83ODM2NzU0PC91
cmw+PC9yZWxhdGVkLXVybHM+PC91cmxzPjwvcmVjb3JkPjwvQ2l0ZT48L0VuZE5vdGU+
</w:fldData>
        </w:fldChar>
      </w:r>
      <w:r w:rsidR="00695061">
        <w:rPr>
          <w:noProof/>
        </w:rPr>
        <w:instrText xml:space="preserve"> ADDIN EN.CITE </w:instrText>
      </w:r>
      <w:r w:rsidR="00695061">
        <w:rPr>
          <w:noProof/>
        </w:rPr>
        <w:fldChar w:fldCharType="begin">
          <w:fldData xml:space="preserve">PEVuZE5vdGU+PENpdGU+PEF1dGhvcj5UZXdhcmk8L0F1dGhvcj48WWVhcj4xOTk1PC9ZZWFyPjxS
ZWNOdW0+MzM8L1JlY051bT48RGlzcGxheVRleHQ+WzI4XTwvRGlzcGxheVRleHQ+PHJlY29yZD48
cmVjLW51bWJlcj4zMzwvcmVjLW51bWJlcj48Zm9yZWlnbi1rZXlzPjxrZXkgYXBwPSJFTiIgZGIt
aWQ9InJkZXJ2dGRyeWF6ZXI4ZWZzZXF4cnB6bnM1dzJwcHB3MHMwOSIgdGltZXN0YW1wPSIxNDQw
NTg1NTI0Ij4zMzwva2V5PjwvZm9yZWlnbi1rZXlzPjxyZWYtdHlwZSBuYW1lPSJKb3VybmFsIEFy
dGljbGUiPjE3PC9yZWYtdHlwZT48Y29udHJpYnV0b3JzPjxhdXRob3JzPjxhdXRob3I+VGV3YXJp
LCBNLjwvYXV0aG9yPjxhdXRob3I+V29sZiwgRi4gVy48L2F1dGhvcj48YXV0aG9yPlNlbGRpbiwg
TS4gRi48L2F1dGhvcj48YXV0aG9yPk8mYXBvcztTaGVhLCBLLiBTLjwvYXV0aG9yPjxhdXRob3I+
RGl4aXQsIFYuIE0uPC9hdXRob3I+PGF1dGhvcj5UdXJrYSwgTC4gQS48L2F1dGhvcj48L2F1dGhv
cnM+PC9jb250cmlidXRvcnM+PGF1dGgtYWRkcmVzcz5HcmFkdWF0ZSBQcm9ncmFtIGluIENlbGx1
bGFyIGFuZCBNb2xlY3VsYXIgQmlvbG9neSwgVW5pdmVyc2l0eSBvZiBNaWNoaWdhbiBNZWRpY2Fs
IFNjaG9vbCwgQW5uIEFyYm9yIDQ4MTA5LjwvYXV0aC1hZGRyZXNzPjx0aXRsZXM+PHRpdGxlPkx5
bXBob2lkIGV4cHJlc3Npb24gYW5kIHJlZ3VsYXRpb24gb2YgQTIwLCBhbiBpbmhpYml0b3Igb2Yg
cHJvZ3JhbW1lZCBjZWxsIGRlYXRoPC90aXRsZT48c2Vjb25kYXJ5LXRpdGxlPkogSW1tdW5vbDwv
c2Vjb25kYXJ5LXRpdGxlPjxhbHQtdGl0bGU+Sm91cm5hbCBvZiBpbW11bm9sb2d5PC9hbHQtdGl0
bGU+PC90aXRsZXM+PHBlcmlvZGljYWw+PGZ1bGwtdGl0bGU+SiBJbW11bm9sPC9mdWxsLXRpdGxl
PjxhYmJyLTE+Sm91cm5hbCBvZiBpbW11bm9sb2d5PC9hYmJyLTE+PC9wZXJpb2RpY2FsPjxhbHQt
cGVyaW9kaWNhbD48ZnVsbC10aXRsZT5KIEltbXVub2w8L2Z1bGwtdGl0bGU+PGFiYnItMT5Kb3Vy
bmFsIG9mIGltbXVub2xvZ3k8L2FiYnItMT48L2FsdC1wZXJpb2RpY2FsPjxwYWdlcz4xNjk5LTcw
NjwvcGFnZXM+PHZvbHVtZT4xNTQ8L3ZvbHVtZT48bnVtYmVyPjQ8L251bWJlcj48a2V5d29yZHM+
PGtleXdvcmQ+QW1pbm8gQWNpZCBTZXF1ZW5jZTwva2V5d29yZD48a2V5d29yZD5BbmltYWxzPC9r
ZXl3b3JkPjxrZXl3b3JkPipBcG9wdG9zaXM8L2tleXdvcmQ+PGtleXdvcmQ+QmFzZSBTZXF1ZW5j
ZTwva2V5d29yZD48a2V5d29yZD5DaHJvbW9zb21lIE1hcHBpbmc8L2tleXdvcmQ+PGtleXdvcmQ+
Q2xvbmluZywgTW9sZWN1bGFyPC9rZXl3b3JkPjxrZXl3b3JkPkNyb3NzZXMsIEdlbmV0aWM8L2tl
eXdvcmQ+PGtleXdvcmQ+Q3lzdGVpbmUgRW5kb3BlcHRpZGFzZXM8L2tleXdvcmQ+PGtleXdvcmQ+
RE5BLUJpbmRpbmcgUHJvdGVpbnM8L2tleXdvcmQ+PGtleXdvcmQ+RmVtYWxlPC9rZXl3b3JkPjxr
ZXl3b3JkPipHZW5lIEV4cHJlc3Npb24gUmVndWxhdGlvbjwva2V5d29yZD48a2V5d29yZD5IdW1h
bnM8L2tleXdvcmQ+PGtleXdvcmQ+SHlicmlkaXphdGlvbiwgR2VuZXRpYzwva2V5d29yZD48a2V5
d29yZD5JbiBTaXR1IEh5YnJpZGl6YXRpb24sIEZsdW9yZXNjZW5jZTwva2V5d29yZD48a2V5d29y
ZD5JbnRyYWNlbGx1bGFyIFNpZ25hbGluZyBQZXB0aWRlcyBhbmQgUHJvdGVpbnM8L2tleXdvcmQ+
PGtleXdvcmQ+THltcGhvY3l0ZSBBY3RpdmF0aW9uPC9rZXl3b3JkPjxrZXl3b3JkPkx5bXBob2lk
IFRpc3N1ZS9lbWJyeW9sb2d5L2dyb3d0aCAmYW1wOyBkZXZlbG9wbWVudC8qbWV0YWJvbGlzbTwv
a2V5d29yZD48a2V5d29yZD5NYWxlPC9rZXl3b3JkPjxrZXl3b3JkPk1pY2U8L2tleXdvcmQ+PGtl
eXdvcmQ+TWljZSwgSW5icmVkIEMzSDwva2V5d29yZD48a2V5d29yZD5Nb2xlY3VsYXIgU2VxdWVu
Y2UgRGF0YTwva2V5d29yZD48a2V5d29yZD5NdXJpZGFlL2dlbmV0aWNzPC9rZXl3b3JkPjxrZXl3
b3JkPk51Y2xlYXIgUHJvdGVpbnM8L2tleXdvcmQ+PGtleXdvcmQ+KlByb3RlaW4gQmlvc3ludGhl
c2lzPC9rZXl3b3JkPjxrZXl3b3JkPlByb3RlaW5zL2dlbmV0aWNzPC9rZXl3b3JkPjxrZXl3b3Jk
PlQtTHltcGhvY3l0ZSBTdWJzZXRzL2ltbXVub2xvZ3kvKm1ldGFib2xpc208L2tleXdvcmQ+PGtl
eXdvcmQ+WmluYyBGaW5nZXJzLypnZW5ldGljczwva2V5d29yZD48L2tleXdvcmRzPjxkYXRlcz48
eWVhcj4xOTk1PC95ZWFyPjxwdWItZGF0ZXM+PGRhdGU+RmViIDE1PC9kYXRlPjwvcHViLWRhdGVz
PjwvZGF0ZXM+PGlzYm4+MDAyMi0xNzY3IChQcmludCkmI3hEOzAwMjItMTc2NyAoTGlua2luZyk8
L2lzYm4+PGFjY2Vzc2lvbi1udW0+NzgzNjc1NDwvYWNjZXNzaW9uLW51bT48dXJscz48cmVsYXRl
ZC11cmxzPjx1cmw+aHR0cDovL3d3dy5uY2JpLm5sbS5uaWguZ292L3B1Ym1lZC83ODM2NzU0PC91
cmw+PC9yZWxhdGVkLXVybHM+PC91cmxzPjwvcmVjb3JkPjwvQ2l0ZT48L0VuZE5vdGU+
</w:fldData>
        </w:fldChar>
      </w:r>
      <w:r w:rsidR="00695061">
        <w:rPr>
          <w:noProof/>
        </w:rPr>
        <w:instrText xml:space="preserve"> ADDIN EN.CITE.DATA </w:instrText>
      </w:r>
      <w:r w:rsidR="00695061">
        <w:rPr>
          <w:noProof/>
        </w:rPr>
      </w:r>
      <w:r w:rsidR="00695061">
        <w:rPr>
          <w:noProof/>
        </w:rPr>
        <w:fldChar w:fldCharType="end"/>
      </w:r>
      <w:r w:rsidR="00E56EDF">
        <w:rPr>
          <w:noProof/>
        </w:rPr>
      </w:r>
      <w:r w:rsidR="00E56EDF">
        <w:rPr>
          <w:noProof/>
        </w:rPr>
        <w:fldChar w:fldCharType="separate"/>
      </w:r>
      <w:r w:rsidR="00695061">
        <w:rPr>
          <w:noProof/>
        </w:rPr>
        <w:t>[</w:t>
      </w:r>
      <w:hyperlink w:anchor="_ENREF_28" w:tooltip="Tewari, 1995 #33" w:history="1">
        <w:r w:rsidR="00695061">
          <w:rPr>
            <w:noProof/>
          </w:rPr>
          <w:t>28</w:t>
        </w:r>
      </w:hyperlink>
      <w:r w:rsidR="00695061">
        <w:rPr>
          <w:noProof/>
        </w:rPr>
        <w:t>]</w:t>
      </w:r>
      <w:r w:rsidR="00E56EDF">
        <w:rPr>
          <w:noProof/>
        </w:rPr>
        <w:fldChar w:fldCharType="end"/>
      </w:r>
      <w:r>
        <w:t xml:space="preserve">. </w:t>
      </w:r>
      <w:r w:rsidR="002F32AB">
        <w:t xml:space="preserve">Previous studies have suggested </w:t>
      </w:r>
      <w:r w:rsidR="00D94F4C">
        <w:t xml:space="preserve">an increase in ROS production after exposure to </w:t>
      </w:r>
      <w:proofErr w:type="spellStart"/>
      <w:r w:rsidR="00D94F4C">
        <w:lastRenderedPageBreak/>
        <w:t>nanomaterial</w:t>
      </w:r>
      <w:r w:rsidR="001929AA">
        <w:t>s</w:t>
      </w:r>
      <w:proofErr w:type="spellEnd"/>
      <w:r w:rsidR="00D94F4C">
        <w:t xml:space="preserve"> </w:t>
      </w:r>
      <w:r w:rsidR="00D94F4C">
        <w:fldChar w:fldCharType="begin">
          <w:fldData xml:space="preserve">PEVuZE5vdGU+PENpdGU+PEF1dGhvcj5GaWxpcHBpPC9BdXRob3I+PFllYXI+MjAxNDwvWWVhcj48
UmVjTnVtPjM0PC9SZWNOdW0+PERpc3BsYXlUZXh0PlsyOS0zMV08L0Rpc3BsYXlUZXh0PjxyZWNv
cmQ+PHJlYy1udW1iZXI+MzQ8L3JlYy1udW1iZXI+PGZvcmVpZ24ta2V5cz48a2V5IGFwcD0iRU4i
IGRiLWlkPSJyZGVydnRkcnlhemVyOGVmc2VxeHJwem5zNXcycHBwdzBzMDkiIHRpbWVzdGFtcD0i
MTQ0MDU4NTUyNCI+MzQ8L2tleT48L2ZvcmVpZ24ta2V5cz48cmVmLXR5cGUgbmFtZT0iSm91cm5h
bCBBcnRpY2xlIj4xNzwvcmVmLXR5cGU+PGNvbnRyaWJ1dG9ycz48YXV0aG9ycz48YXV0aG9yPkZp
bGlwcGksIEMuPC9hdXRob3I+PGF1dGhvcj5QcnlkZSwgQS48L2F1dGhvcj48YXV0aG9yPkNvd2Fu
LCBQLjwvYXV0aG9yPjxhdXRob3I+TGVlLCBULjwvYXV0aG9yPjxhdXRob3I+SGF5ZXMsIFAuPC9h
dXRob3I+PGF1dGhvcj5Eb25hbGRzb24sIEsuPC9hdXRob3I+PGF1dGhvcj5QbGV2cmlzLCBKLjwv
YXV0aG9yPjxhdXRob3I+U3RvbmUsIFYuPC9hdXRob3I+PC9hdXRob3JzPjwvY29udHJpYnV0b3Jz
PjxhdXRoLWFkZHJlc3M+SGVwYXRvbG9neSBMYWIsIFVuaXZlcnNpdHkgb2YgRWRpbmJ1cmdoICwg
Q2hhbmNlbGxvciZhcG9zO3MgQnVpbGRpbmcsIEVkaW5idXJnaCwgVUsgLjwvYXV0aC1hZGRyZXNz
Pjx0aXRsZXM+PHRpdGxlPlRveGljb2xvZ3kgb2YgWm5PIGFuZCBUaU8gbmFub3BhcnRpY2xlcyBv
biBoZXBhdG9jeXRlczogSW1wYWN0IG9uIG1ldGFib2xpc20gYW5kIGJpb2VuZXJnZXRpY3M8L3Rp
dGxlPjxzZWNvbmRhcnktdGl0bGU+TmFub3RveGljb2xvZ3k8L3NlY29uZGFyeS10aXRsZT48YWx0
LXRpdGxlPk5hbm90b3hpY29sb2d5PC9hbHQtdGl0bGU+PC90aXRsZXM+PHBlcmlvZGljYWw+PGZ1
bGwtdGl0bGU+TmFub3RveGljb2xvZ3k8L2Z1bGwtdGl0bGU+PGFiYnItMT5OYW5vdG94aWNvbG9n
eTwvYWJici0xPjwvcGVyaW9kaWNhbD48YWx0LXBlcmlvZGljYWw+PGZ1bGwtdGl0bGU+TmFub3Rv
eGljb2xvZ3k8L2Z1bGwtdGl0bGU+PGFiYnItMT5OYW5vdG94aWNvbG9neTwvYWJici0xPjwvYWx0
LXBlcmlvZGljYWw+PGRhdGVzPjx5ZWFyPjIwMTQ8L3llYXI+PHB1Yi1kYXRlcz48ZGF0ZT5BcHIg
ODwvZGF0ZT48L3B1Yi1kYXRlcz48L2RhdGVzPjxpc2JuPjE3NDMtNTQwNCAoRWxlY3Ryb25pYykm
I3hEOzE3NDMtNTM5MCAoTGlua2luZyk8L2lzYm4+PGFjY2Vzc2lvbi1udW0+MjQ3MDgyNzU8L2Fj
Y2Vzc2lvbi1udW0+PHVybHM+PHJlbGF0ZWQtdXJscz48dXJsPmh0dHA6Ly93d3cubmNiaS5ubG0u
bmloLmdvdi9wdWJtZWQvMjQ3MDgyNzU8L3VybD48L3JlbGF0ZWQtdXJscz48L3VybHM+PGVsZWN0
cm9uaWMtcmVzb3VyY2UtbnVtPjEwLjMxMDkvMTc0MzUzOTAuMjAxNC44OTU0Mzc8L2VsZWN0cm9u
aWMtcmVzb3VyY2UtbnVtPjwvcmVjb3JkPjwvQ2l0ZT48Q2l0ZT48QXV0aG9yPkh1c3NhaW48L0F1
dGhvcj48WWVhcj4yMDA1PC9ZZWFyPjxSZWNOdW0+MzU8L1JlY051bT48cmVjb3JkPjxyZWMtbnVt
YmVyPjM1PC9yZWMtbnVtYmVyPjxmb3JlaWduLWtleXM+PGtleSBhcHA9IkVOIiBkYi1pZD0icmRl
cnZ0ZHJ5YXplcjhlZnNlcXhycHpuczV3MnBwcHcwczA5IiB0aW1lc3RhbXA9IjE0NDA1ODU1MjUi
PjM1PC9rZXk+PC9mb3JlaWduLWtleXM+PHJlZi10eXBlIG5hbWU9IkpvdXJuYWwgQXJ0aWNsZSI+
MTc8L3JlZi10eXBlPjxjb250cmlidXRvcnM+PGF1dGhvcnM+PGF1dGhvcj5IdXNzYWluLCBTLiBN
LjwvYXV0aG9yPjxhdXRob3I+SGVzcywgSy4gTC48L2F1dGhvcj48YXV0aG9yPkdlYXJoYXJ0LCBK
LiBNLjwvYXV0aG9yPjxhdXRob3I+R2Vpc3MsIEsuIFQuPC9hdXRob3I+PGF1dGhvcj5TY2hsYWdl
ciwgSi4gSi48L2F1dGhvcj48L2F1dGhvcnM+PC9jb250cmlidXRvcnM+PGF1dGgtYWRkcmVzcz5B
cHBsaWVkIEJpb3RlY2hub2xvZ3ksIEFpciBGb3JjZSBSZXNlYXJjaCBMYWJvcmF0b3J5L0hFUEIs
IFdyaWdodC1QYXR0ZXJzb24gQUZCLCBPSCwgVVNBLiBzYWJlci5odXNzYWluQHdwYWZiLmFmLm1p
bDwvYXV0aC1hZGRyZXNzPjx0aXRsZXM+PHRpdGxlPkluIHZpdHJvIHRveGljaXR5IG9mIG5hbm9w
YXJ0aWNsZXMgaW4gQlJMIDNBIHJhdCBsaXZlciBjZWxsczwvdGl0bGU+PHNlY29uZGFyeS10aXRs
ZT5Ub3hpY29sIEluIFZpdHJvPC9zZWNvbmRhcnktdGl0bGU+PGFsdC10aXRsZT5Ub3hpY29sb2d5
IGluIHZpdHJvIDogYW4gaW50ZXJuYXRpb25hbCBqb3VybmFsIHB1Ymxpc2hlZCBpbiBhc3NvY2lh
dGlvbiB3aXRoIEJJQlJBPC9hbHQtdGl0bGU+PC90aXRsZXM+PHBlcmlvZGljYWw+PGZ1bGwtdGl0
bGU+VG94aWNvbCBJbiBWaXRybzwvZnVsbC10aXRsZT48YWJici0xPlRveGljb2xvZ3kgaW4gdml0
cm8gOiBhbiBpbnRlcm5hdGlvbmFsIGpvdXJuYWwgcHVibGlzaGVkIGluIGFzc29jaWF0aW9uIHdp
dGggQklCUkE8L2FiYnItMT48L3BlcmlvZGljYWw+PGFsdC1wZXJpb2RpY2FsPjxmdWxsLXRpdGxl
PlRveGljb2wgSW4gVml0cm88L2Z1bGwtdGl0bGU+PGFiYnItMT5Ub3hpY29sb2d5IGluIHZpdHJv
IDogYW4gaW50ZXJuYXRpb25hbCBqb3VybmFsIHB1Ymxpc2hlZCBpbiBhc3NvY2lhdGlvbiB3aXRo
IEJJQlJBPC9hYmJyLTE+PC9hbHQtcGVyaW9kaWNhbD48cGFnZXM+OTc1LTgzPC9wYWdlcz48dm9s
dW1lPjE5PC92b2x1bWU+PG51bWJlcj43PC9udW1iZXI+PGtleXdvcmRzPjxrZXl3b3JkPkFuaW1h
bHM8L2tleXdvcmQ+PGtleXdvcmQ+Q2VsbCBMaW5lPC9rZXl3b3JkPjxrZXl3b3JkPkNlbGwgU3Vy
dml2YWwvZHJ1ZyBlZmZlY3RzPC9rZXl3b3JkPjxrZXl3b3JkPkRvc2UtUmVzcG9uc2UgUmVsYXRp
b25zaGlwLCBEcnVnPC9rZXl3b3JkPjxrZXl3b3JkPkdsdXRhdGhpb25lL21ldGFib2xpc208L2tl
eXdvcmQ+PGtleXdvcmQ+TGl2ZXIvKmRydWcgZWZmZWN0cy9tZXRhYm9saXNtL3BhdGhvbG9neTwv
a2V5d29yZD48a2V5d29yZD5NYW5nYW5lc2UgQ29tcG91bmRzL2NoZW1pc3RyeTwva2V5d29yZD48
a2V5d29yZD5NZW1icmFuZSBQb3RlbnRpYWxzL2RydWcgZWZmZWN0czwva2V5d29yZD48a2V5d29y
ZD5NZXRhbHMvY2hlbWlzdHJ5Lyp0b3hpY2l0eTwva2V5d29yZD48a2V5d29yZD5NaXRvY2hvbmRy
aWEsIExpdmVyL2RydWcgZWZmZWN0cy9tZXRhYm9saXNtPC9rZXl3b3JkPjxrZXl3b3JkPk1pdG9j
aG9uZHJpYWwgTWVtYnJhbmVzLypkcnVnIGVmZmVjdHMvbWV0YWJvbGlzbTwva2V5d29yZD48a2V5
d29yZD4qTmFub3N0cnVjdHVyZXM8L2tleXdvcmQ+PGtleXdvcmQ+T3hpZGF0aXZlIFN0cmVzcy9k
cnVnIGVmZmVjdHM8L2tleXdvcmQ+PGtleXdvcmQ+T3hpZGVzL2NoZW1pc3RyeS90b3hpY2l0eTwv
a2V5d29yZD48a2V5d29yZD5SYXRzPC9rZXl3b3JkPjxrZXl3b3JkPlJlYWN0aXZlIE94eWdlbiBT
cGVjaWVzL21ldGFib2xpc208L2tleXdvcmQ+PGtleXdvcmQ+UmlzayBBc3Nlc3NtZW50PC9rZXl3
b3JkPjxrZXl3b3JkPlNpbHZlci9jaGVtaXN0cnkvdG94aWNpdHk8L2tleXdvcmQ+PC9rZXl3b3Jk
cz48ZGF0ZXM+PHllYXI+MjAwNTwveWVhcj48cHViLWRhdGVzPjxkYXRlPk9jdDwvZGF0ZT48L3B1
Yi1kYXRlcz48L2RhdGVzPjxpc2JuPjA4ODctMjMzMyAoUHJpbnQpJiN4RDswODg3LTIzMzMgKExp
bmtpbmcpPC9pc2JuPjxhY2Nlc3Npb24tbnVtPjE2MTI1ODk1PC9hY2Nlc3Npb24tbnVtPjx1cmxz
PjxyZWxhdGVkLXVybHM+PHVybD5odHRwOi8vd3d3Lm5jYmkubmxtLm5paC5nb3YvcHVibWVkLzE2
MTI1ODk1PC91cmw+PC9yZWxhdGVkLXVybHM+PC91cmxzPjxlbGVjdHJvbmljLXJlc291cmNlLW51
bT4xMC4xMDE2L2oudGl2LjIwMDUuMDYuMDM0PC9lbGVjdHJvbmljLXJlc291cmNlLW51bT48L3Jl
Y29yZD48L0NpdGU+PENpdGU+PEF1dGhvcj5DYXJsc29uPC9BdXRob3I+PFllYXI+MjAwODwvWWVh
cj48UmVjTnVtPjM2PC9SZWNOdW0+PHJlY29yZD48cmVjLW51bWJlcj4zNjwvcmVjLW51bWJlcj48
Zm9yZWlnbi1rZXlzPjxrZXkgYXBwPSJFTiIgZGItaWQ9InJkZXJ2dGRyeWF6ZXI4ZWZzZXF4cnB6
bnM1dzJwcHB3MHMwOSIgdGltZXN0YW1wPSIxNDQwNTg1NTI2Ij4zNjwva2V5PjwvZm9yZWlnbi1r
ZXlzPjxyZWYtdHlwZSBuYW1lPSJKb3VybmFsIEFydGljbGUiPjE3PC9yZWYtdHlwZT48Y29udHJp
YnV0b3JzPjxhdXRob3JzPjxhdXRob3I+Q2FybHNvbiwgQy48L2F1dGhvcj48YXV0aG9yPkh1c3Nh
aW4sIFMuIE0uPC9hdXRob3I+PGF1dGhvcj5TY2hyYW5kLCBBLiBNLjwvYXV0aG9yPjxhdXRob3I+
QnJheWRpY2gtU3RvbGxlLCBMLiBLLjwvYXV0aG9yPjxhdXRob3I+SGVzcywgSy4gTC48L2F1dGhv
cj48YXV0aG9yPkpvbmVzLCBSLiBMLjwvYXV0aG9yPjxhdXRob3I+U2NobGFnZXIsIEouIEouPC9h
dXRob3I+PC9hdXRob3JzPjwvY29udHJpYnV0b3JzPjxhdXRoLWFkZHJlc3M+QXBwbGllZCBCaW90
ZWNobm9sb2d5IEJyYW5jaCwgSHVtYW4gRWZmZWN0aXZlbmVzcyBEaXJlY3RvcmF0ZSwgV3JpZ2h0
LVBhdHRlcnNvbiBBaXIgRm9yY2UgQmFzZSwgRGF5dG9uLCBPaGlvIDQ1NDMzLCBVU0EuPC9hdXRo
LWFkZHJlc3M+PHRpdGxlcz48dGl0bGU+VW5pcXVlIGNlbGx1bGFyIGludGVyYWN0aW9uIG9mIHNp
bHZlciBuYW5vcGFydGljbGVzOiBzaXplLWRlcGVuZGVudCBnZW5lcmF0aW9uIG9mIHJlYWN0aXZl
IG94eWdlbiBzcGVjaWVzPC90aXRsZT48c2Vjb25kYXJ5LXRpdGxlPkogUGh5cyBDaGVtIEI8L3Nl
Y29uZGFyeS10aXRsZT48YWx0LXRpdGxlPlRoZSBqb3VybmFsIG9mIHBoeXNpY2FsIGNoZW1pc3Ry
eS4gQjwvYWx0LXRpdGxlPjwvdGl0bGVzPjxwZXJpb2RpY2FsPjxmdWxsLXRpdGxlPkogUGh5cyBD
aGVtIEI8L2Z1bGwtdGl0bGU+PGFiYnItMT5UaGUgam91cm5hbCBvZiBwaHlzaWNhbCBjaGVtaXN0
cnkuIEI8L2FiYnItMT48L3BlcmlvZGljYWw+PGFsdC1wZXJpb2RpY2FsPjxmdWxsLXRpdGxlPkog
UGh5cyBDaGVtIEI8L2Z1bGwtdGl0bGU+PGFiYnItMT5UaGUgam91cm5hbCBvZiBwaHlzaWNhbCBj
aGVtaXN0cnkuIEI8L2FiYnItMT48L2FsdC1wZXJpb2RpY2FsPjxwYWdlcz4xMzYwOC0xOTwvcGFn
ZXM+PHZvbHVtZT4xMTI8L3ZvbHVtZT48bnVtYmVyPjQzPC9udW1iZXI+PGtleXdvcmRzPjxrZXl3
b3JkPkFuaW1hbHM8L2tleXdvcmQ+PGtleXdvcmQ+Q2VsbHMsIEN1bHR1cmVkPC9rZXl3b3JkPjxr
ZXl3b3JkPkdsdXRhdGhpb25lL21ldGFib2xpc208L2tleXdvcmQ+PGtleXdvcmQ+SW1tdW5vaGlz
dG9jaGVtaXN0cnk8L2tleXdvcmQ+PGtleXdvcmQ+SW5mbGFtbWF0aW9uL3BhdGhvbG9neTwva2V5
d29yZD48a2V5d29yZD5JbmhhbGF0aW9uIEV4cG9zdXJlPC9rZXl3b3JkPjxrZXl3b3JkPkwtTGFj
dGF0ZSBEZWh5ZHJvZ2VuYXNlL21ldGFib2xpc208L2tleXdvcmQ+PGtleXdvcmQ+TWFjcm9waGFn
ZXMsIEFsdmVvbGFyL2RydWcgZWZmZWN0cy9tZXRhYm9saXNtPC9rZXl3b3JkPjxrZXl3b3JkPk1l
bWJyYW5lIFBvdGVudGlhbHMvZHJ1ZyBlZmZlY3RzPC9rZXl3b3JkPjxrZXl3b3JkPk1pY3Jvc2Nv
cHksIEVsZWN0cm9uLCBTY2FubmluZzwva2V5d29yZD48a2V5d29yZD5NaWNyb3Njb3B5LCBQaGFz
ZS1Db250cmFzdDwva2V5d29yZD48a2V5d29yZD5NaXRvY2hvbmRyaWEvZHJ1ZyBlZmZlY3RzL21l
dGFib2xpc208L2tleXdvcmQ+PGtleXdvcmQ+TWl0b2Nob25kcmlhbCBNZW1icmFuZXMvZHJ1ZyBl
ZmZlY3RzL21ldGFib2xpc208L2tleXdvcmQ+PGtleXdvcmQ+TmFub3BhcnRpY2xlcy8qY2hlbWlz
dHJ5Lyp0b3hpY2l0eTwva2V5d29yZD48a2V5d29yZD5PeGlkYXRpdmUgU3RyZXNzPC9rZXl3b3Jk
PjxrZXl3b3JkPlBhcnRpY2xlIFNpemU8L2tleXdvcmQ+PGtleXdvcmQ+UmF0czwva2V5d29yZD48
a2V5d29yZD5SZWFjdGl2ZSBPeHlnZW4gU3BlY2llcy8qY2hlbWlzdHJ5PC9rZXl3b3JkPjxrZXl3
b3JkPlNpbHZlci8qY2hlbWlzdHJ5Lyp0b3hpY2l0eTwva2V5d29yZD48a2V5d29yZD5Tb2x1dGlv
bnM8L2tleXdvcmQ+PC9rZXl3b3Jkcz48ZGF0ZXM+PHllYXI+MjAwODwveWVhcj48cHViLWRhdGVz
PjxkYXRlPk9jdCAzMDwvZGF0ZT48L3B1Yi1kYXRlcz48L2RhdGVzPjxpc2JuPjE1MjAtNjEwNiAo
UHJpbnQpJiN4RDsxNTIwLTUyMDcgKExpbmtpbmcpPC9pc2JuPjxhY2Nlc3Npb24tbnVtPjE4ODMx
NTY3PC9hY2Nlc3Npb24tbnVtPjx1cmxzPjxyZWxhdGVkLXVybHM+PHVybD5odHRwOi8vd3d3Lm5j
YmkubmxtLm5paC5nb3YvcHVibWVkLzE4ODMxNTY3PC91cmw+PC9yZWxhdGVkLXVybHM+PC91cmxz
PjxlbGVjdHJvbmljLXJlc291cmNlLW51bT4xMC4xMDIxL2pwNzEyMDg3bTwvZWxlY3Ryb25pYy1y
ZXNvdXJjZS1udW0+PC9yZWNvcmQ+PC9DaXRlPjwvRW5kTm90ZT4A
</w:fldData>
        </w:fldChar>
      </w:r>
      <w:r w:rsidR="00695061">
        <w:instrText xml:space="preserve"> ADDIN EN.CITE </w:instrText>
      </w:r>
      <w:r w:rsidR="00695061">
        <w:fldChar w:fldCharType="begin">
          <w:fldData xml:space="preserve">PEVuZE5vdGU+PENpdGU+PEF1dGhvcj5GaWxpcHBpPC9BdXRob3I+PFllYXI+MjAxNDwvWWVhcj48
UmVjTnVtPjM0PC9SZWNOdW0+PERpc3BsYXlUZXh0PlsyOS0zMV08L0Rpc3BsYXlUZXh0PjxyZWNv
cmQ+PHJlYy1udW1iZXI+MzQ8L3JlYy1udW1iZXI+PGZvcmVpZ24ta2V5cz48a2V5IGFwcD0iRU4i
IGRiLWlkPSJyZGVydnRkcnlhemVyOGVmc2VxeHJwem5zNXcycHBwdzBzMDkiIHRpbWVzdGFtcD0i
MTQ0MDU4NTUyNCI+MzQ8L2tleT48L2ZvcmVpZ24ta2V5cz48cmVmLXR5cGUgbmFtZT0iSm91cm5h
bCBBcnRpY2xlIj4xNzwvcmVmLXR5cGU+PGNvbnRyaWJ1dG9ycz48YXV0aG9ycz48YXV0aG9yPkZp
bGlwcGksIEMuPC9hdXRob3I+PGF1dGhvcj5QcnlkZSwgQS48L2F1dGhvcj48YXV0aG9yPkNvd2Fu
LCBQLjwvYXV0aG9yPjxhdXRob3I+TGVlLCBULjwvYXV0aG9yPjxhdXRob3I+SGF5ZXMsIFAuPC9h
dXRob3I+PGF1dGhvcj5Eb25hbGRzb24sIEsuPC9hdXRob3I+PGF1dGhvcj5QbGV2cmlzLCBKLjwv
YXV0aG9yPjxhdXRob3I+U3RvbmUsIFYuPC9hdXRob3I+PC9hdXRob3JzPjwvY29udHJpYnV0b3Jz
PjxhdXRoLWFkZHJlc3M+SGVwYXRvbG9neSBMYWIsIFVuaXZlcnNpdHkgb2YgRWRpbmJ1cmdoICwg
Q2hhbmNlbGxvciZhcG9zO3MgQnVpbGRpbmcsIEVkaW5idXJnaCwgVUsgLjwvYXV0aC1hZGRyZXNz
Pjx0aXRsZXM+PHRpdGxlPlRveGljb2xvZ3kgb2YgWm5PIGFuZCBUaU8gbmFub3BhcnRpY2xlcyBv
biBoZXBhdG9jeXRlczogSW1wYWN0IG9uIG1ldGFib2xpc20gYW5kIGJpb2VuZXJnZXRpY3M8L3Rp
dGxlPjxzZWNvbmRhcnktdGl0bGU+TmFub3RveGljb2xvZ3k8L3NlY29uZGFyeS10aXRsZT48YWx0
LXRpdGxlPk5hbm90b3hpY29sb2d5PC9hbHQtdGl0bGU+PC90aXRsZXM+PHBlcmlvZGljYWw+PGZ1
bGwtdGl0bGU+TmFub3RveGljb2xvZ3k8L2Z1bGwtdGl0bGU+PGFiYnItMT5OYW5vdG94aWNvbG9n
eTwvYWJici0xPjwvcGVyaW9kaWNhbD48YWx0LXBlcmlvZGljYWw+PGZ1bGwtdGl0bGU+TmFub3Rv
eGljb2xvZ3k8L2Z1bGwtdGl0bGU+PGFiYnItMT5OYW5vdG94aWNvbG9neTwvYWJici0xPjwvYWx0
LXBlcmlvZGljYWw+PGRhdGVzPjx5ZWFyPjIwMTQ8L3llYXI+PHB1Yi1kYXRlcz48ZGF0ZT5BcHIg
ODwvZGF0ZT48L3B1Yi1kYXRlcz48L2RhdGVzPjxpc2JuPjE3NDMtNTQwNCAoRWxlY3Ryb25pYykm
I3hEOzE3NDMtNTM5MCAoTGlua2luZyk8L2lzYm4+PGFjY2Vzc2lvbi1udW0+MjQ3MDgyNzU8L2Fj
Y2Vzc2lvbi1udW0+PHVybHM+PHJlbGF0ZWQtdXJscz48dXJsPmh0dHA6Ly93d3cubmNiaS5ubG0u
bmloLmdvdi9wdWJtZWQvMjQ3MDgyNzU8L3VybD48L3JlbGF0ZWQtdXJscz48L3VybHM+PGVsZWN0
cm9uaWMtcmVzb3VyY2UtbnVtPjEwLjMxMDkvMTc0MzUzOTAuMjAxNC44OTU0Mzc8L2VsZWN0cm9u
aWMtcmVzb3VyY2UtbnVtPjwvcmVjb3JkPjwvQ2l0ZT48Q2l0ZT48QXV0aG9yPkh1c3NhaW48L0F1
dGhvcj48WWVhcj4yMDA1PC9ZZWFyPjxSZWNOdW0+MzU8L1JlY051bT48cmVjb3JkPjxyZWMtbnVt
YmVyPjM1PC9yZWMtbnVtYmVyPjxmb3JlaWduLWtleXM+PGtleSBhcHA9IkVOIiBkYi1pZD0icmRl
cnZ0ZHJ5YXplcjhlZnNlcXhycHpuczV3MnBwcHcwczA5IiB0aW1lc3RhbXA9IjE0NDA1ODU1MjUi
PjM1PC9rZXk+PC9mb3JlaWduLWtleXM+PHJlZi10eXBlIG5hbWU9IkpvdXJuYWwgQXJ0aWNsZSI+
MTc8L3JlZi10eXBlPjxjb250cmlidXRvcnM+PGF1dGhvcnM+PGF1dGhvcj5IdXNzYWluLCBTLiBN
LjwvYXV0aG9yPjxhdXRob3I+SGVzcywgSy4gTC48L2F1dGhvcj48YXV0aG9yPkdlYXJoYXJ0LCBK
LiBNLjwvYXV0aG9yPjxhdXRob3I+R2Vpc3MsIEsuIFQuPC9hdXRob3I+PGF1dGhvcj5TY2hsYWdl
ciwgSi4gSi48L2F1dGhvcj48L2F1dGhvcnM+PC9jb250cmlidXRvcnM+PGF1dGgtYWRkcmVzcz5B
cHBsaWVkIEJpb3RlY2hub2xvZ3ksIEFpciBGb3JjZSBSZXNlYXJjaCBMYWJvcmF0b3J5L0hFUEIs
IFdyaWdodC1QYXR0ZXJzb24gQUZCLCBPSCwgVVNBLiBzYWJlci5odXNzYWluQHdwYWZiLmFmLm1p
bDwvYXV0aC1hZGRyZXNzPjx0aXRsZXM+PHRpdGxlPkluIHZpdHJvIHRveGljaXR5IG9mIG5hbm9w
YXJ0aWNsZXMgaW4gQlJMIDNBIHJhdCBsaXZlciBjZWxsczwvdGl0bGU+PHNlY29uZGFyeS10aXRs
ZT5Ub3hpY29sIEluIFZpdHJvPC9zZWNvbmRhcnktdGl0bGU+PGFsdC10aXRsZT5Ub3hpY29sb2d5
IGluIHZpdHJvIDogYW4gaW50ZXJuYXRpb25hbCBqb3VybmFsIHB1Ymxpc2hlZCBpbiBhc3NvY2lh
dGlvbiB3aXRoIEJJQlJBPC9hbHQtdGl0bGU+PC90aXRsZXM+PHBlcmlvZGljYWw+PGZ1bGwtdGl0
bGU+VG94aWNvbCBJbiBWaXRybzwvZnVsbC10aXRsZT48YWJici0xPlRveGljb2xvZ3kgaW4gdml0
cm8gOiBhbiBpbnRlcm5hdGlvbmFsIGpvdXJuYWwgcHVibGlzaGVkIGluIGFzc29jaWF0aW9uIHdp
dGggQklCUkE8L2FiYnItMT48L3BlcmlvZGljYWw+PGFsdC1wZXJpb2RpY2FsPjxmdWxsLXRpdGxl
PlRveGljb2wgSW4gVml0cm88L2Z1bGwtdGl0bGU+PGFiYnItMT5Ub3hpY29sb2d5IGluIHZpdHJv
IDogYW4gaW50ZXJuYXRpb25hbCBqb3VybmFsIHB1Ymxpc2hlZCBpbiBhc3NvY2lhdGlvbiB3aXRo
IEJJQlJBPC9hYmJyLTE+PC9hbHQtcGVyaW9kaWNhbD48cGFnZXM+OTc1LTgzPC9wYWdlcz48dm9s
dW1lPjE5PC92b2x1bWU+PG51bWJlcj43PC9udW1iZXI+PGtleXdvcmRzPjxrZXl3b3JkPkFuaW1h
bHM8L2tleXdvcmQ+PGtleXdvcmQ+Q2VsbCBMaW5lPC9rZXl3b3JkPjxrZXl3b3JkPkNlbGwgU3Vy
dml2YWwvZHJ1ZyBlZmZlY3RzPC9rZXl3b3JkPjxrZXl3b3JkPkRvc2UtUmVzcG9uc2UgUmVsYXRp
b25zaGlwLCBEcnVnPC9rZXl3b3JkPjxrZXl3b3JkPkdsdXRhdGhpb25lL21ldGFib2xpc208L2tl
eXdvcmQ+PGtleXdvcmQ+TGl2ZXIvKmRydWcgZWZmZWN0cy9tZXRhYm9saXNtL3BhdGhvbG9neTwv
a2V5d29yZD48a2V5d29yZD5NYW5nYW5lc2UgQ29tcG91bmRzL2NoZW1pc3RyeTwva2V5d29yZD48
a2V5d29yZD5NZW1icmFuZSBQb3RlbnRpYWxzL2RydWcgZWZmZWN0czwva2V5d29yZD48a2V5d29y
ZD5NZXRhbHMvY2hlbWlzdHJ5Lyp0b3hpY2l0eTwva2V5d29yZD48a2V5d29yZD5NaXRvY2hvbmRy
aWEsIExpdmVyL2RydWcgZWZmZWN0cy9tZXRhYm9saXNtPC9rZXl3b3JkPjxrZXl3b3JkPk1pdG9j
aG9uZHJpYWwgTWVtYnJhbmVzLypkcnVnIGVmZmVjdHMvbWV0YWJvbGlzbTwva2V5d29yZD48a2V5
d29yZD4qTmFub3N0cnVjdHVyZXM8L2tleXdvcmQ+PGtleXdvcmQ+T3hpZGF0aXZlIFN0cmVzcy9k
cnVnIGVmZmVjdHM8L2tleXdvcmQ+PGtleXdvcmQ+T3hpZGVzL2NoZW1pc3RyeS90b3hpY2l0eTwv
a2V5d29yZD48a2V5d29yZD5SYXRzPC9rZXl3b3JkPjxrZXl3b3JkPlJlYWN0aXZlIE94eWdlbiBT
cGVjaWVzL21ldGFib2xpc208L2tleXdvcmQ+PGtleXdvcmQ+UmlzayBBc3Nlc3NtZW50PC9rZXl3
b3JkPjxrZXl3b3JkPlNpbHZlci9jaGVtaXN0cnkvdG94aWNpdHk8L2tleXdvcmQ+PC9rZXl3b3Jk
cz48ZGF0ZXM+PHllYXI+MjAwNTwveWVhcj48cHViLWRhdGVzPjxkYXRlPk9jdDwvZGF0ZT48L3B1
Yi1kYXRlcz48L2RhdGVzPjxpc2JuPjA4ODctMjMzMyAoUHJpbnQpJiN4RDswODg3LTIzMzMgKExp
bmtpbmcpPC9pc2JuPjxhY2Nlc3Npb24tbnVtPjE2MTI1ODk1PC9hY2Nlc3Npb24tbnVtPjx1cmxz
PjxyZWxhdGVkLXVybHM+PHVybD5odHRwOi8vd3d3Lm5jYmkubmxtLm5paC5nb3YvcHVibWVkLzE2
MTI1ODk1PC91cmw+PC9yZWxhdGVkLXVybHM+PC91cmxzPjxlbGVjdHJvbmljLXJlc291cmNlLW51
bT4xMC4xMDE2L2oudGl2LjIwMDUuMDYuMDM0PC9lbGVjdHJvbmljLXJlc291cmNlLW51bT48L3Jl
Y29yZD48L0NpdGU+PENpdGU+PEF1dGhvcj5DYXJsc29uPC9BdXRob3I+PFllYXI+MjAwODwvWWVh
cj48UmVjTnVtPjM2PC9SZWNOdW0+PHJlY29yZD48cmVjLW51bWJlcj4zNjwvcmVjLW51bWJlcj48
Zm9yZWlnbi1rZXlzPjxrZXkgYXBwPSJFTiIgZGItaWQ9InJkZXJ2dGRyeWF6ZXI4ZWZzZXF4cnB6
bnM1dzJwcHB3MHMwOSIgdGltZXN0YW1wPSIxNDQwNTg1NTI2Ij4zNjwva2V5PjwvZm9yZWlnbi1r
ZXlzPjxyZWYtdHlwZSBuYW1lPSJKb3VybmFsIEFydGljbGUiPjE3PC9yZWYtdHlwZT48Y29udHJp
YnV0b3JzPjxhdXRob3JzPjxhdXRob3I+Q2FybHNvbiwgQy48L2F1dGhvcj48YXV0aG9yPkh1c3Nh
aW4sIFMuIE0uPC9hdXRob3I+PGF1dGhvcj5TY2hyYW5kLCBBLiBNLjwvYXV0aG9yPjxhdXRob3I+
QnJheWRpY2gtU3RvbGxlLCBMLiBLLjwvYXV0aG9yPjxhdXRob3I+SGVzcywgSy4gTC48L2F1dGhv
cj48YXV0aG9yPkpvbmVzLCBSLiBMLjwvYXV0aG9yPjxhdXRob3I+U2NobGFnZXIsIEouIEouPC9h
dXRob3I+PC9hdXRob3JzPjwvY29udHJpYnV0b3JzPjxhdXRoLWFkZHJlc3M+QXBwbGllZCBCaW90
ZWNobm9sb2d5IEJyYW5jaCwgSHVtYW4gRWZmZWN0aXZlbmVzcyBEaXJlY3RvcmF0ZSwgV3JpZ2h0
LVBhdHRlcnNvbiBBaXIgRm9yY2UgQmFzZSwgRGF5dG9uLCBPaGlvIDQ1NDMzLCBVU0EuPC9hdXRo
LWFkZHJlc3M+PHRpdGxlcz48dGl0bGU+VW5pcXVlIGNlbGx1bGFyIGludGVyYWN0aW9uIG9mIHNp
bHZlciBuYW5vcGFydGljbGVzOiBzaXplLWRlcGVuZGVudCBnZW5lcmF0aW9uIG9mIHJlYWN0aXZl
IG94eWdlbiBzcGVjaWVzPC90aXRsZT48c2Vjb25kYXJ5LXRpdGxlPkogUGh5cyBDaGVtIEI8L3Nl
Y29uZGFyeS10aXRsZT48YWx0LXRpdGxlPlRoZSBqb3VybmFsIG9mIHBoeXNpY2FsIGNoZW1pc3Ry
eS4gQjwvYWx0LXRpdGxlPjwvdGl0bGVzPjxwZXJpb2RpY2FsPjxmdWxsLXRpdGxlPkogUGh5cyBD
aGVtIEI8L2Z1bGwtdGl0bGU+PGFiYnItMT5UaGUgam91cm5hbCBvZiBwaHlzaWNhbCBjaGVtaXN0
cnkuIEI8L2FiYnItMT48L3BlcmlvZGljYWw+PGFsdC1wZXJpb2RpY2FsPjxmdWxsLXRpdGxlPkog
UGh5cyBDaGVtIEI8L2Z1bGwtdGl0bGU+PGFiYnItMT5UaGUgam91cm5hbCBvZiBwaHlzaWNhbCBj
aGVtaXN0cnkuIEI8L2FiYnItMT48L2FsdC1wZXJpb2RpY2FsPjxwYWdlcz4xMzYwOC0xOTwvcGFn
ZXM+PHZvbHVtZT4xMTI8L3ZvbHVtZT48bnVtYmVyPjQzPC9udW1iZXI+PGtleXdvcmRzPjxrZXl3
b3JkPkFuaW1hbHM8L2tleXdvcmQ+PGtleXdvcmQ+Q2VsbHMsIEN1bHR1cmVkPC9rZXl3b3JkPjxr
ZXl3b3JkPkdsdXRhdGhpb25lL21ldGFib2xpc208L2tleXdvcmQ+PGtleXdvcmQ+SW1tdW5vaGlz
dG9jaGVtaXN0cnk8L2tleXdvcmQ+PGtleXdvcmQ+SW5mbGFtbWF0aW9uL3BhdGhvbG9neTwva2V5
d29yZD48a2V5d29yZD5JbmhhbGF0aW9uIEV4cG9zdXJlPC9rZXl3b3JkPjxrZXl3b3JkPkwtTGFj
dGF0ZSBEZWh5ZHJvZ2VuYXNlL21ldGFib2xpc208L2tleXdvcmQ+PGtleXdvcmQ+TWFjcm9waGFn
ZXMsIEFsdmVvbGFyL2RydWcgZWZmZWN0cy9tZXRhYm9saXNtPC9rZXl3b3JkPjxrZXl3b3JkPk1l
bWJyYW5lIFBvdGVudGlhbHMvZHJ1ZyBlZmZlY3RzPC9rZXl3b3JkPjxrZXl3b3JkPk1pY3Jvc2Nv
cHksIEVsZWN0cm9uLCBTY2FubmluZzwva2V5d29yZD48a2V5d29yZD5NaWNyb3Njb3B5LCBQaGFz
ZS1Db250cmFzdDwva2V5d29yZD48a2V5d29yZD5NaXRvY2hvbmRyaWEvZHJ1ZyBlZmZlY3RzL21l
dGFib2xpc208L2tleXdvcmQ+PGtleXdvcmQ+TWl0b2Nob25kcmlhbCBNZW1icmFuZXMvZHJ1ZyBl
ZmZlY3RzL21ldGFib2xpc208L2tleXdvcmQ+PGtleXdvcmQ+TmFub3BhcnRpY2xlcy8qY2hlbWlz
dHJ5Lyp0b3hpY2l0eTwva2V5d29yZD48a2V5d29yZD5PeGlkYXRpdmUgU3RyZXNzPC9rZXl3b3Jk
PjxrZXl3b3JkPlBhcnRpY2xlIFNpemU8L2tleXdvcmQ+PGtleXdvcmQ+UmF0czwva2V5d29yZD48
a2V5d29yZD5SZWFjdGl2ZSBPeHlnZW4gU3BlY2llcy8qY2hlbWlzdHJ5PC9rZXl3b3JkPjxrZXl3
b3JkPlNpbHZlci8qY2hlbWlzdHJ5Lyp0b3hpY2l0eTwva2V5d29yZD48a2V5d29yZD5Tb2x1dGlv
bnM8L2tleXdvcmQ+PC9rZXl3b3Jkcz48ZGF0ZXM+PHllYXI+MjAwODwveWVhcj48cHViLWRhdGVz
PjxkYXRlPk9jdCAzMDwvZGF0ZT48L3B1Yi1kYXRlcz48L2RhdGVzPjxpc2JuPjE1MjAtNjEwNiAo
UHJpbnQpJiN4RDsxNTIwLTUyMDcgKExpbmtpbmcpPC9pc2JuPjxhY2Nlc3Npb24tbnVtPjE4ODMx
NTY3PC9hY2Nlc3Npb24tbnVtPjx1cmxzPjxyZWxhdGVkLXVybHM+PHVybD5odHRwOi8vd3d3Lm5j
YmkubmxtLm5paC5nb3YvcHVibWVkLzE4ODMxNTY3PC91cmw+PC9yZWxhdGVkLXVybHM+PC91cmxz
PjxlbGVjdHJvbmljLXJlc291cmNlLW51bT4xMC4xMDIxL2pwNzEyMDg3bTwvZWxlY3Ryb25pYy1y
ZXNvdXJjZS1udW0+PC9yZWNvcmQ+PC9DaXRlPjwvRW5kTm90ZT4A
</w:fldData>
        </w:fldChar>
      </w:r>
      <w:r w:rsidR="00695061">
        <w:instrText xml:space="preserve"> ADDIN EN.CITE.DATA </w:instrText>
      </w:r>
      <w:r w:rsidR="00695061">
        <w:fldChar w:fldCharType="end"/>
      </w:r>
      <w:r w:rsidR="00D94F4C">
        <w:fldChar w:fldCharType="separate"/>
      </w:r>
      <w:r w:rsidR="00695061">
        <w:rPr>
          <w:noProof/>
        </w:rPr>
        <w:t>[</w:t>
      </w:r>
      <w:hyperlink w:anchor="_ENREF_29" w:tooltip="Filippi, 2014 #34" w:history="1">
        <w:r w:rsidR="00695061">
          <w:rPr>
            <w:noProof/>
          </w:rPr>
          <w:t>29-31</w:t>
        </w:r>
      </w:hyperlink>
      <w:r w:rsidR="00695061">
        <w:rPr>
          <w:noProof/>
        </w:rPr>
        <w:t>]</w:t>
      </w:r>
      <w:r w:rsidR="00D94F4C">
        <w:fldChar w:fldCharType="end"/>
      </w:r>
      <w:r w:rsidR="009167D8">
        <w:t>.</w:t>
      </w:r>
      <w:r w:rsidR="00D94F4C">
        <w:t xml:space="preserve"> </w:t>
      </w:r>
      <w:r w:rsidRPr="007F303F">
        <w:t>We investigated PARP-1 cle</w:t>
      </w:r>
      <w:r w:rsidRPr="000016A8">
        <w:t xml:space="preserve">avage in the cells in response to NP treatment and found that only QDs induced apoptosis in cells at a comparable concentration to that of the cytotoxic drug, </w:t>
      </w:r>
      <w:proofErr w:type="spellStart"/>
      <w:r w:rsidRPr="000016A8">
        <w:t>cisplatin</w:t>
      </w:r>
      <w:proofErr w:type="spellEnd"/>
      <w:r w:rsidR="00982A89">
        <w:t>, whil</w:t>
      </w:r>
      <w:r w:rsidR="000C7C51">
        <w:t>e</w:t>
      </w:r>
      <w:r w:rsidR="00982A89">
        <w:t xml:space="preserve"> n</w:t>
      </w:r>
      <w:r w:rsidRPr="00967788">
        <w:t>o cleaved PARP-1 was observed in cells incubated with the other NPs (Fig</w:t>
      </w:r>
      <w:r w:rsidR="00982A89">
        <w:t>.</w:t>
      </w:r>
      <w:r w:rsidRPr="00967788">
        <w:t xml:space="preserve"> 2c). Taken together these </w:t>
      </w:r>
      <w:r w:rsidRPr="00967788">
        <w:rPr>
          <w:i/>
        </w:rPr>
        <w:t>in vitro</w:t>
      </w:r>
      <w:r w:rsidRPr="00967788">
        <w:t xml:space="preserve"> findings show that QDs induced high levels of cytotoxicity in mammalian cells compared to the other NPs tested.</w:t>
      </w:r>
    </w:p>
    <w:p w14:paraId="745F7C73" w14:textId="77777777" w:rsidR="00332596" w:rsidRDefault="00332596" w:rsidP="008F019B">
      <w:pPr>
        <w:pStyle w:val="TAMainText"/>
        <w:ind w:firstLine="0"/>
        <w:rPr>
          <w:b/>
          <w:i/>
        </w:rPr>
      </w:pPr>
    </w:p>
    <w:p w14:paraId="7336757E" w14:textId="46246997" w:rsidR="006F5A83" w:rsidRDefault="00332596" w:rsidP="008F019B">
      <w:pPr>
        <w:pStyle w:val="TAMainText"/>
        <w:ind w:firstLine="0"/>
      </w:pPr>
      <w:r w:rsidRPr="00D11D9F">
        <w:rPr>
          <w:b/>
          <w:i/>
        </w:rPr>
        <w:t>X.</w:t>
      </w:r>
      <w:r w:rsidRPr="00D11D9F">
        <w:rPr>
          <w:b/>
        </w:rPr>
        <w:t xml:space="preserve"> </w:t>
      </w:r>
      <w:proofErr w:type="spellStart"/>
      <w:proofErr w:type="gramStart"/>
      <w:r w:rsidRPr="00D11D9F">
        <w:rPr>
          <w:b/>
          <w:i/>
        </w:rPr>
        <w:t>laevis</w:t>
      </w:r>
      <w:proofErr w:type="spellEnd"/>
      <w:proofErr w:type="gramEnd"/>
      <w:r w:rsidRPr="00D11D9F">
        <w:rPr>
          <w:b/>
        </w:rPr>
        <w:t xml:space="preserve"> </w:t>
      </w:r>
      <w:r w:rsidR="00D11D9F">
        <w:rPr>
          <w:b/>
        </w:rPr>
        <w:t xml:space="preserve">as a </w:t>
      </w:r>
      <w:proofErr w:type="spellStart"/>
      <w:r w:rsidR="00D11D9F">
        <w:rPr>
          <w:b/>
        </w:rPr>
        <w:t>multiparametric</w:t>
      </w:r>
      <w:proofErr w:type="spellEnd"/>
      <w:r w:rsidR="00D11D9F">
        <w:rPr>
          <w:b/>
        </w:rPr>
        <w:t xml:space="preserve"> </w:t>
      </w:r>
      <w:proofErr w:type="spellStart"/>
      <w:r w:rsidR="00D11D9F">
        <w:rPr>
          <w:b/>
        </w:rPr>
        <w:t>nanotoxicity</w:t>
      </w:r>
      <w:proofErr w:type="spellEnd"/>
      <w:r w:rsidR="00D11D9F">
        <w:rPr>
          <w:b/>
        </w:rPr>
        <w:t xml:space="preserve"> assessment tool</w:t>
      </w:r>
      <w:r w:rsidRPr="00D11D9F">
        <w:rPr>
          <w:b/>
        </w:rPr>
        <w:t>.</w:t>
      </w:r>
      <w:r w:rsidRPr="00F90318">
        <w:rPr>
          <w:b/>
        </w:rPr>
        <w:t xml:space="preserve"> </w:t>
      </w:r>
      <w:r w:rsidRPr="00F90318">
        <w:rPr>
          <w:i/>
        </w:rPr>
        <w:t>X.</w:t>
      </w:r>
      <w:r w:rsidRPr="00F90318">
        <w:t xml:space="preserve"> </w:t>
      </w:r>
      <w:proofErr w:type="spellStart"/>
      <w:proofErr w:type="gramStart"/>
      <w:r w:rsidRPr="00F90318">
        <w:rPr>
          <w:i/>
        </w:rPr>
        <w:t>laevis</w:t>
      </w:r>
      <w:proofErr w:type="spellEnd"/>
      <w:proofErr w:type="gramEnd"/>
      <w:r w:rsidRPr="00F90318">
        <w:t xml:space="preserve"> </w:t>
      </w:r>
      <w:r w:rsidR="00D11D9F">
        <w:t>e</w:t>
      </w:r>
      <w:r w:rsidRPr="00F90318">
        <w:t xml:space="preserve">mbryos at different stages </w:t>
      </w:r>
      <w:r w:rsidR="00EF3AE1">
        <w:t>of</w:t>
      </w:r>
      <w:r w:rsidRPr="00F90318">
        <w:t xml:space="preserve"> development were exposed to varying concentrations of NPs</w:t>
      </w:r>
      <w:r w:rsidR="00D11D9F">
        <w:t xml:space="preserve"> and </w:t>
      </w:r>
      <w:r w:rsidR="004B2D2A">
        <w:t>morphological</w:t>
      </w:r>
      <w:r w:rsidR="00D11D9F">
        <w:t xml:space="preserve"> scoring of an array of phenotypic abnormalities was carried out (</w:t>
      </w:r>
      <w:r w:rsidR="00BB03AB">
        <w:t>Fig. 3</w:t>
      </w:r>
      <w:r w:rsidR="00F14609">
        <w:t>a</w:t>
      </w:r>
      <w:r w:rsidR="00E21121">
        <w:t xml:space="preserve"> and Fig. S5</w:t>
      </w:r>
      <w:r w:rsidR="00D11D9F">
        <w:t>)</w:t>
      </w:r>
      <w:r w:rsidRPr="00F90318">
        <w:t xml:space="preserve">. </w:t>
      </w:r>
      <w:r w:rsidR="006F5A83">
        <w:t>P</w:t>
      </w:r>
      <w:r w:rsidR="006F5A83" w:rsidRPr="00484F54">
        <w:t>henotypic abnormalities were scored and used to assess the NP effect on the development of 30 embryos at all three of the selected stages. Common abnormalities recorded included; edema, blistering, eye deformities, loss of melanocytes, tail loss, stunted growth, axial defects such as bent spines, degradation of tissue, and developmental delay</w:t>
      </w:r>
      <w:r w:rsidR="006F5A83">
        <w:t xml:space="preserve"> </w:t>
      </w:r>
      <w:r w:rsidR="006F5A83" w:rsidRPr="00417EC7">
        <w:t>(</w:t>
      </w:r>
      <w:r w:rsidR="00E21121">
        <w:t xml:space="preserve">Fig. 3a, </w:t>
      </w:r>
      <w:r w:rsidR="006F5A83">
        <w:t>b</w:t>
      </w:r>
      <w:r w:rsidR="00E21121">
        <w:t xml:space="preserve"> and Fig. S5</w:t>
      </w:r>
      <w:r w:rsidR="006F5A83" w:rsidRPr="00417EC7">
        <w:t>)</w:t>
      </w:r>
      <w:r w:rsidR="006F5A83" w:rsidRPr="00484F54">
        <w:t>. Based on these abnormalities e</w:t>
      </w:r>
      <w:r w:rsidR="006F5A83" w:rsidRPr="00BC469B">
        <w:t>mbryos were scored collectively as non-abnormal</w:t>
      </w:r>
      <w:r w:rsidR="00EF3AE1" w:rsidRPr="00BC469B">
        <w:t xml:space="preserve"> (healthy)</w:t>
      </w:r>
      <w:r w:rsidR="006F5A83" w:rsidRPr="00BC469B">
        <w:t xml:space="preserve">, abnormal, or dead. </w:t>
      </w:r>
      <w:r w:rsidR="00E12F35" w:rsidRPr="00BC469B">
        <w:rPr>
          <w:rFonts w:cs="Arial"/>
          <w:bCs/>
        </w:rPr>
        <w:t xml:space="preserve">By enabling all abnormalities to be marked in one category, simplifies the scoring system and keeps subjectivity between users to a minimum. </w:t>
      </w:r>
      <w:r w:rsidRPr="00BC469B">
        <w:t>Gastrulation</w:t>
      </w:r>
      <w:r w:rsidRPr="00F90318">
        <w:t xml:space="preserve"> occurs at an early phase of vertebrate development (</w:t>
      </w:r>
      <w:r w:rsidR="00465A2A">
        <w:t xml:space="preserve">in </w:t>
      </w:r>
      <w:proofErr w:type="spellStart"/>
      <w:r w:rsidR="00465A2A">
        <w:rPr>
          <w:i/>
        </w:rPr>
        <w:t>Xenopus</w:t>
      </w:r>
      <w:proofErr w:type="spellEnd"/>
      <w:r w:rsidR="00465A2A">
        <w:rPr>
          <w:i/>
        </w:rPr>
        <w:t xml:space="preserve"> </w:t>
      </w:r>
      <w:r w:rsidR="00465A2A">
        <w:t xml:space="preserve">at </w:t>
      </w:r>
      <w:r w:rsidRPr="00F94CB5">
        <w:t>NF</w:t>
      </w:r>
      <w:r w:rsidRPr="00F90318">
        <w:t xml:space="preserve"> stage 10) and is a highly sensitive time to environmental changes during embryonic development</w:t>
      </w:r>
      <w:r w:rsidR="00D11D9F">
        <w:t>, so t</w:t>
      </w:r>
      <w:r w:rsidRPr="00F90318">
        <w:t>o assess NP effects during this phase of development, embryos were exposed to the NPs at NF stage 4 and left to develop until NF stage 38</w:t>
      </w:r>
      <w:r w:rsidR="00BB03AB">
        <w:t xml:space="preserve"> (Fig. </w:t>
      </w:r>
      <w:r w:rsidR="00F14609">
        <w:t>3c</w:t>
      </w:r>
      <w:r w:rsidR="00D11D9F">
        <w:t>)</w:t>
      </w:r>
      <w:r w:rsidRPr="00F90318">
        <w:t xml:space="preserve">. Another critical developmental process is </w:t>
      </w:r>
      <w:proofErr w:type="spellStart"/>
      <w:r w:rsidRPr="00F90318">
        <w:t>neurulation</w:t>
      </w:r>
      <w:proofErr w:type="spellEnd"/>
      <w:r w:rsidRPr="00F90318">
        <w:t>, which occurs before organogenesis and gives rise to precursor tissues of the spinal cord, brain and neural crest</w:t>
      </w:r>
      <w:r w:rsidR="00E333A8">
        <w:t xml:space="preserve"> </w:t>
      </w:r>
      <w:r w:rsidR="00E333A8">
        <w:fldChar w:fldCharType="begin"/>
      </w:r>
      <w:r w:rsidR="00695061">
        <w:instrText xml:space="preserve"> ADDIN EN.CITE &lt;EndNote&gt;&lt;Cite&gt;&lt;Author&gt;Lowery&lt;/Author&gt;&lt;Year&gt;2004&lt;/Year&gt;&lt;RecNum&gt;57&lt;/RecNum&gt;&lt;DisplayText&gt;[32]&lt;/DisplayText&gt;&lt;record&gt;&lt;rec-number&gt;57&lt;/rec-number&gt;&lt;foreign-keys&gt;&lt;key app="EN" db-id="rdervtdryazer8efseqxrpzns5w2pppw0s09" timestamp="1442219048"&gt;57&lt;/key&gt;&lt;/foreign-keys&gt;&lt;ref-type name="Journal Article"&gt;17&lt;/ref-type&gt;&lt;contributors&gt;&lt;authors&gt;&lt;author&gt;Lowery, Laura Anne&lt;/author&gt;&lt;author&gt;Sive, Hazel&lt;/author&gt;&lt;/authors&gt;&lt;/contributors&gt;&lt;titles&gt;&lt;title&gt;Strategies of vertebrate neurulation and a re-evaluation of teleost neural tube formation&lt;/title&gt;&lt;secondary-title&gt;Mechanisms of Development&lt;/secondary-title&gt;&lt;/titles&gt;&lt;periodical&gt;&lt;full-title&gt;Mechanisms of Development&lt;/full-title&gt;&lt;/periodical&gt;&lt;pages&gt;1189-1197&lt;/pages&gt;&lt;volume&gt;121&lt;/volume&gt;&lt;number&gt;10&lt;/number&gt;&lt;keywords&gt;&lt;keyword&gt;Vertebrate neural tube&lt;/keyword&gt;&lt;keyword&gt;Primary neurulation&lt;/keyword&gt;&lt;keyword&gt;Secondary neurulation&lt;/keyword&gt;&lt;keyword&gt;Nervous system&lt;/keyword&gt;&lt;keyword&gt;Neural keel&lt;/keyword&gt;&lt;keyword&gt;Teleost&lt;/keyword&gt;&lt;keyword&gt;Zebrafish&lt;/keyword&gt;&lt;/keywords&gt;&lt;dates&gt;&lt;year&gt;2004&lt;/year&gt;&lt;pub-dates&gt;&lt;date&gt;10//&lt;/date&gt;&lt;/pub-dates&gt;&lt;/dates&gt;&lt;isbn&gt;0925-4773&lt;/isbn&gt;&lt;urls&gt;&lt;related-urls&gt;&lt;url&gt;http://www.sciencedirect.com/science/article/pii/S0925477304001133&lt;/url&gt;&lt;/related-urls&gt;&lt;/urls&gt;&lt;electronic-resource-num&gt;http://dx.doi.org/10.1016/j.mod.2004.04.022&lt;/electronic-resource-num&gt;&lt;/record&gt;&lt;/Cite&gt;&lt;/EndNote&gt;</w:instrText>
      </w:r>
      <w:r w:rsidR="00E333A8">
        <w:fldChar w:fldCharType="separate"/>
      </w:r>
      <w:r w:rsidR="00695061">
        <w:rPr>
          <w:noProof/>
        </w:rPr>
        <w:t>[</w:t>
      </w:r>
      <w:hyperlink w:anchor="_ENREF_32" w:tooltip="Lowery, 2004 #57" w:history="1">
        <w:r w:rsidR="00695061">
          <w:rPr>
            <w:noProof/>
          </w:rPr>
          <w:t>32</w:t>
        </w:r>
      </w:hyperlink>
      <w:r w:rsidR="00695061">
        <w:rPr>
          <w:noProof/>
        </w:rPr>
        <w:t>]</w:t>
      </w:r>
      <w:r w:rsidR="00E333A8">
        <w:fldChar w:fldCharType="end"/>
      </w:r>
      <w:r w:rsidRPr="00F90318">
        <w:t xml:space="preserve">. To assess NP effects during </w:t>
      </w:r>
      <w:proofErr w:type="spellStart"/>
      <w:r w:rsidRPr="00F90318">
        <w:t>neurulation</w:t>
      </w:r>
      <w:proofErr w:type="spellEnd"/>
      <w:r w:rsidRPr="00F90318">
        <w:t xml:space="preserve"> and before organogenesis, embryos were exposed to the </w:t>
      </w:r>
      <w:r w:rsidRPr="00F90318">
        <w:lastRenderedPageBreak/>
        <w:t>NPs at NF stage 15 and left to develop until NF stage 38</w:t>
      </w:r>
      <w:r w:rsidR="00BB03AB">
        <w:t xml:space="preserve"> (Fig. </w:t>
      </w:r>
      <w:r w:rsidR="00F14609">
        <w:t>3d</w:t>
      </w:r>
      <w:r w:rsidR="00D11D9F">
        <w:t>)</w:t>
      </w:r>
      <w:r w:rsidRPr="00F90318">
        <w:t xml:space="preserve">. Finally, for </w:t>
      </w:r>
      <w:r w:rsidRPr="00F90318">
        <w:rPr>
          <w:i/>
        </w:rPr>
        <w:t>in vivo</w:t>
      </w:r>
      <w:r w:rsidRPr="00F90318">
        <w:t xml:space="preserve"> </w:t>
      </w:r>
      <w:r w:rsidR="00BD06CD">
        <w:t xml:space="preserve">embryonic </w:t>
      </w:r>
      <w:r w:rsidRPr="00F90318">
        <w:t xml:space="preserve">systems that can </w:t>
      </w:r>
      <w:r w:rsidR="00803543">
        <w:t xml:space="preserve">more accurately </w:t>
      </w:r>
      <w:r w:rsidRPr="00F90318">
        <w:t xml:space="preserve">represent an adult </w:t>
      </w:r>
      <w:r w:rsidR="00803543">
        <w:t>system</w:t>
      </w:r>
      <w:r w:rsidR="00D11D9F">
        <w:t xml:space="preserve">, </w:t>
      </w:r>
      <w:r w:rsidRPr="00F90318">
        <w:t>embryos were exposed to NPs at tadpole stages</w:t>
      </w:r>
      <w:r w:rsidR="00BD06CD">
        <w:t xml:space="preserve"> during organogenesis</w:t>
      </w:r>
      <w:r w:rsidRPr="00F90318">
        <w:t>, specifically at NF stage 38</w:t>
      </w:r>
      <w:r w:rsidR="00803543">
        <w:t>-</w:t>
      </w:r>
      <w:r w:rsidRPr="00F90318">
        <w:t>45</w:t>
      </w:r>
      <w:r w:rsidR="00BB03AB">
        <w:t xml:space="preserve"> (Fig. </w:t>
      </w:r>
      <w:r w:rsidR="00F14609">
        <w:t>3b</w:t>
      </w:r>
      <w:r w:rsidR="00377295">
        <w:t xml:space="preserve"> and </w:t>
      </w:r>
      <w:r w:rsidR="00F14609">
        <w:t>e</w:t>
      </w:r>
      <w:r w:rsidR="00D11D9F">
        <w:t>)</w:t>
      </w:r>
      <w:r w:rsidRPr="00F90318">
        <w:t xml:space="preserve">. </w:t>
      </w:r>
      <w:r w:rsidRPr="00AB595D">
        <w:t xml:space="preserve">QDs showed severe toxicity </w:t>
      </w:r>
      <w:r w:rsidR="00BB03AB">
        <w:t>in</w:t>
      </w:r>
      <w:r w:rsidR="00BB03AB" w:rsidRPr="00AB595D">
        <w:t xml:space="preserve"> </w:t>
      </w:r>
      <w:r w:rsidRPr="00484F54">
        <w:rPr>
          <w:i/>
        </w:rPr>
        <w:t>X.</w:t>
      </w:r>
      <w:r w:rsidRPr="00AB595D">
        <w:t xml:space="preserve"> </w:t>
      </w:r>
      <w:proofErr w:type="spellStart"/>
      <w:r w:rsidRPr="00AB595D">
        <w:rPr>
          <w:i/>
        </w:rPr>
        <w:t>laevis</w:t>
      </w:r>
      <w:proofErr w:type="spellEnd"/>
      <w:r w:rsidRPr="00AB595D">
        <w:rPr>
          <w:i/>
        </w:rPr>
        <w:t xml:space="preserve"> </w:t>
      </w:r>
      <w:r w:rsidRPr="00AB595D">
        <w:t xml:space="preserve">embryos at all stages, which is in good agreement with </w:t>
      </w:r>
      <w:r w:rsidR="00981780">
        <w:t>mammalian developmental systems</w:t>
      </w:r>
      <w:r w:rsidRPr="00AB595D">
        <w:t xml:space="preserve"> </w:t>
      </w:r>
      <w:r w:rsidR="0011661B">
        <w:rPr>
          <w:noProof/>
        </w:rPr>
        <w:fldChar w:fldCharType="begin"/>
      </w:r>
      <w:r w:rsidR="00695061">
        <w:rPr>
          <w:noProof/>
        </w:rPr>
        <w:instrText xml:space="preserve"> ADDIN EN.CITE &lt;EndNote&gt;&lt;Cite&gt;&lt;Author&gt;Chan&lt;/Author&gt;&lt;Year&gt;2008&lt;/Year&gt;&lt;RecNum&gt;37&lt;/RecNum&gt;&lt;DisplayText&gt;[33]&lt;/DisplayText&gt;&lt;record&gt;&lt;rec-number&gt;37&lt;/rec-number&gt;&lt;foreign-keys&gt;&lt;key app="EN" db-id="rdervtdryazer8efseqxrpzns5w2pppw0s09" timestamp="1440585527"&gt;37&lt;/key&gt;&lt;/foreign-keys&gt;&lt;ref-type name="Journal Article"&gt;17&lt;/ref-type&gt;&lt;contributors&gt;&lt;authors&gt;&lt;author&gt;Chan, W. H.&lt;/author&gt;&lt;author&gt;Shiao, N. H.&lt;/author&gt;&lt;/authors&gt;&lt;/contributors&gt;&lt;auth-address&gt;Department of Bioscience Technology and Center for Nanotechnology, Chung Yuan Christian University, Chung Li, Taiwan, China. whchan@cycu.edu.tw&lt;/auth-address&gt;&lt;titles&gt;&lt;title&gt;Cytotoxic effect of CdSe quantum dots on mouse embryonic development&lt;/title&gt;&lt;secondary-title&gt;Acta Pharmacol Sin&lt;/secondary-title&gt;&lt;alt-title&gt;Acta pharmacologica Sinica&lt;/alt-title&gt;&lt;/titles&gt;&lt;periodical&gt;&lt;full-title&gt;Acta Pharmacol Sin&lt;/full-title&gt;&lt;abbr-1&gt;Acta pharmacologica Sinica&lt;/abbr-1&gt;&lt;/periodical&gt;&lt;alt-periodical&gt;&lt;full-title&gt;Acta Pharmacol Sin&lt;/full-title&gt;&lt;abbr-1&gt;Acta pharmacologica Sinica&lt;/abbr-1&gt;&lt;/alt-periodical&gt;&lt;pages&gt;259-66&lt;/pages&gt;&lt;volume&gt;29&lt;/volume&gt;&lt;number&gt;2&lt;/number&gt;&lt;keywords&gt;&lt;keyword&gt;Animals&lt;/keyword&gt;&lt;keyword&gt;Apoptosis/drug effects&lt;/keyword&gt;&lt;keyword&gt;Blastocyst/cytology/drug effects&lt;/keyword&gt;&lt;keyword&gt;Cadmium Compounds/*pharmacology&lt;/keyword&gt;&lt;keyword&gt;Cell Count&lt;/keyword&gt;&lt;keyword&gt;Cell Proliferation/drug effects&lt;/keyword&gt;&lt;keyword&gt;Cell Survival/*drug effects&lt;/keyword&gt;&lt;keyword&gt;Embryo Transfer&lt;/keyword&gt;&lt;keyword&gt;Embryonic Development/*drug effects&lt;/keyword&gt;&lt;keyword&gt;Female&lt;/keyword&gt;&lt;keyword&gt;Mice&lt;/keyword&gt;&lt;keyword&gt;Mice, Inbred ICR&lt;/keyword&gt;&lt;keyword&gt;Pregnancy&lt;/keyword&gt;&lt;keyword&gt;*Quantum Dots&lt;/keyword&gt;&lt;keyword&gt;Selenium Compounds/*pharmacology&lt;/keyword&gt;&lt;/keywords&gt;&lt;dates&gt;&lt;year&gt;2008&lt;/year&gt;&lt;pub-dates&gt;&lt;date&gt;Feb&lt;/date&gt;&lt;/pub-dates&gt;&lt;/dates&gt;&lt;isbn&gt;1671-4083 (Print)&amp;#xD;1671-4083 (Linking)&lt;/isbn&gt;&lt;accession-num&gt;18215357&lt;/accession-num&gt;&lt;urls&gt;&lt;related-urls&gt;&lt;url&gt;http://www.ncbi.nlm.nih.gov/pubmed/18215357&lt;/url&gt;&lt;/related-urls&gt;&lt;/urls&gt;&lt;electronic-resource-num&gt;10.1111/j.1745-7254.2008.00743.x&lt;/electronic-resource-num&gt;&lt;/record&gt;&lt;/Cite&gt;&lt;/EndNote&gt;</w:instrText>
      </w:r>
      <w:r w:rsidR="0011661B">
        <w:rPr>
          <w:noProof/>
        </w:rPr>
        <w:fldChar w:fldCharType="separate"/>
      </w:r>
      <w:r w:rsidR="00695061">
        <w:rPr>
          <w:noProof/>
        </w:rPr>
        <w:t>[</w:t>
      </w:r>
      <w:hyperlink w:anchor="_ENREF_33" w:tooltip="Chan, 2008 #37" w:history="1">
        <w:r w:rsidR="00695061">
          <w:rPr>
            <w:noProof/>
          </w:rPr>
          <w:t>33</w:t>
        </w:r>
      </w:hyperlink>
      <w:r w:rsidR="00695061">
        <w:rPr>
          <w:noProof/>
        </w:rPr>
        <w:t>]</w:t>
      </w:r>
      <w:r w:rsidR="0011661B">
        <w:rPr>
          <w:noProof/>
        </w:rPr>
        <w:fldChar w:fldCharType="end"/>
      </w:r>
      <w:r w:rsidR="0011661B">
        <w:rPr>
          <w:noProof/>
        </w:rPr>
        <w:t>,</w:t>
      </w:r>
      <w:r w:rsidRPr="00AB595D">
        <w:t xml:space="preserve"> and </w:t>
      </w:r>
      <w:r w:rsidR="00981780">
        <w:t>our</w:t>
      </w:r>
      <w:r w:rsidRPr="00AB595D">
        <w:t xml:space="preserve"> cytotoxicity </w:t>
      </w:r>
      <w:r w:rsidR="00BD06CD" w:rsidRPr="00484F54">
        <w:t>data</w:t>
      </w:r>
      <w:r w:rsidRPr="008E506D">
        <w:rPr>
          <w:i/>
        </w:rPr>
        <w:t xml:space="preserve"> </w:t>
      </w:r>
      <w:r w:rsidRPr="00AB595D">
        <w:t>(Fi</w:t>
      </w:r>
      <w:r w:rsidR="00BB03AB">
        <w:t>g.</w:t>
      </w:r>
      <w:r w:rsidRPr="00AB595D">
        <w:t xml:space="preserve"> 2). </w:t>
      </w:r>
      <w:r w:rsidR="00206B81" w:rsidRPr="00484F54">
        <w:t xml:space="preserve">The other NPs </w:t>
      </w:r>
      <w:r w:rsidR="00981780">
        <w:t>had</w:t>
      </w:r>
      <w:r w:rsidR="00981780" w:rsidRPr="00484F54">
        <w:t xml:space="preserve"> </w:t>
      </w:r>
      <w:r w:rsidR="00206B81" w:rsidRPr="00484F54">
        <w:t>limited toxicity, with the Fe</w:t>
      </w:r>
      <w:r w:rsidR="00206B81" w:rsidRPr="00484F54">
        <w:rPr>
          <w:vertAlign w:val="subscript"/>
        </w:rPr>
        <w:t>3</w:t>
      </w:r>
      <w:r w:rsidR="00206B81" w:rsidRPr="00484F54">
        <w:t>O</w:t>
      </w:r>
      <w:r w:rsidR="00206B81" w:rsidRPr="00484F54">
        <w:rPr>
          <w:vertAlign w:val="subscript"/>
        </w:rPr>
        <w:t>4</w:t>
      </w:r>
      <w:r w:rsidR="00206B81" w:rsidRPr="00484F54">
        <w:t>-NH</w:t>
      </w:r>
      <w:r w:rsidR="00206B81" w:rsidRPr="00484F54">
        <w:rPr>
          <w:vertAlign w:val="subscript"/>
        </w:rPr>
        <w:t>2</w:t>
      </w:r>
      <w:r w:rsidR="00206B81" w:rsidRPr="00484F54">
        <w:t xml:space="preserve"> and PS-COOH NPs</w:t>
      </w:r>
      <w:r w:rsidR="00981780">
        <w:t xml:space="preserve"> </w:t>
      </w:r>
      <w:r w:rsidR="00206B81" w:rsidRPr="00484F54">
        <w:t xml:space="preserve">showing toxic effects </w:t>
      </w:r>
      <w:r w:rsidR="00981780">
        <w:t>only</w:t>
      </w:r>
      <w:r w:rsidR="00206B81" w:rsidRPr="00484F54">
        <w:t xml:space="preserve"> at higher concentrations, whil</w:t>
      </w:r>
      <w:r w:rsidR="00981780">
        <w:t>e</w:t>
      </w:r>
      <w:r w:rsidR="00206B81" w:rsidRPr="00484F54">
        <w:t xml:space="preserve"> the </w:t>
      </w:r>
      <w:r w:rsidRPr="008E506D">
        <w:t>Fe</w:t>
      </w:r>
      <w:r w:rsidRPr="00AB595D">
        <w:rPr>
          <w:vertAlign w:val="subscript"/>
        </w:rPr>
        <w:t>3</w:t>
      </w:r>
      <w:r w:rsidRPr="00AB595D">
        <w:t>O</w:t>
      </w:r>
      <w:r w:rsidRPr="00AB595D">
        <w:rPr>
          <w:vertAlign w:val="subscript"/>
        </w:rPr>
        <w:t>4</w:t>
      </w:r>
      <w:r w:rsidRPr="00AB595D">
        <w:t xml:space="preserve">-PEG NPs </w:t>
      </w:r>
      <w:r w:rsidR="00981780">
        <w:t>(</w:t>
      </w:r>
      <w:r w:rsidRPr="00AB595D">
        <w:t xml:space="preserve">synthesized in our laboratory as potential </w:t>
      </w:r>
      <w:proofErr w:type="spellStart"/>
      <w:r w:rsidRPr="00AB595D">
        <w:t>theranostic</w:t>
      </w:r>
      <w:proofErr w:type="spellEnd"/>
      <w:r w:rsidRPr="00AB595D">
        <w:t xml:space="preserve"> NPs</w:t>
      </w:r>
      <w:r w:rsidR="00981780">
        <w:t>)</w:t>
      </w:r>
      <w:r w:rsidRPr="00AB595D">
        <w:t>, showed no toxicity at all stages</w:t>
      </w:r>
      <w:r w:rsidR="00BB03AB">
        <w:t>,</w:t>
      </w:r>
      <w:r w:rsidR="00981780">
        <w:t xml:space="preserve"> which is</w:t>
      </w:r>
      <w:r w:rsidRPr="00AB595D">
        <w:t xml:space="preserve"> </w:t>
      </w:r>
      <w:r w:rsidR="00EB23C0">
        <w:t xml:space="preserve">also </w:t>
      </w:r>
      <w:r w:rsidRPr="00AB595D">
        <w:t xml:space="preserve">in accordance </w:t>
      </w:r>
      <w:r w:rsidR="00206B81" w:rsidRPr="00484F54">
        <w:t>with our</w:t>
      </w:r>
      <w:r w:rsidRPr="008E506D">
        <w:t xml:space="preserve"> </w:t>
      </w:r>
      <w:r w:rsidRPr="00AB595D">
        <w:rPr>
          <w:i/>
          <w:iCs/>
        </w:rPr>
        <w:t>in vitro</w:t>
      </w:r>
      <w:r w:rsidRPr="00AB595D">
        <w:t xml:space="preserve"> </w:t>
      </w:r>
      <w:r w:rsidR="00206B81" w:rsidRPr="00484F54">
        <w:t>findings</w:t>
      </w:r>
      <w:r w:rsidR="005A40E1">
        <w:t xml:space="preserve"> (Fig. 2)</w:t>
      </w:r>
      <w:r w:rsidRPr="008E506D">
        <w:t xml:space="preserve">. </w:t>
      </w:r>
    </w:p>
    <w:p w14:paraId="184F8C14" w14:textId="77777777" w:rsidR="00AB699F" w:rsidRPr="00A55668" w:rsidRDefault="00AB699F" w:rsidP="008F019B">
      <w:pPr>
        <w:pStyle w:val="TAMainText"/>
        <w:ind w:firstLine="0"/>
      </w:pPr>
    </w:p>
    <w:p w14:paraId="6E32E90A" w14:textId="2F2EEE81" w:rsidR="00332596" w:rsidRDefault="00AB595D" w:rsidP="00F8441C">
      <w:pPr>
        <w:pStyle w:val="TAMainText"/>
        <w:ind w:firstLine="0"/>
      </w:pPr>
      <w:r>
        <w:t>We</w:t>
      </w:r>
      <w:r w:rsidR="00332596">
        <w:t xml:space="preserve"> wanted to check that NPs </w:t>
      </w:r>
      <w:r>
        <w:t>exhibiting low</w:t>
      </w:r>
      <w:r w:rsidR="00D404CC">
        <w:t>-to-no</w:t>
      </w:r>
      <w:r>
        <w:t xml:space="preserve"> toxicity in </w:t>
      </w:r>
      <w:r w:rsidRPr="00484F54">
        <w:rPr>
          <w:i/>
        </w:rPr>
        <w:t xml:space="preserve">X. </w:t>
      </w:r>
      <w:proofErr w:type="spellStart"/>
      <w:r w:rsidRPr="00484F54">
        <w:rPr>
          <w:i/>
        </w:rPr>
        <w:t>laevis</w:t>
      </w:r>
      <w:proofErr w:type="spellEnd"/>
      <w:r>
        <w:t xml:space="preserve"> embryos </w:t>
      </w:r>
      <w:r w:rsidR="00332596">
        <w:t xml:space="preserve">(iron oxide </w:t>
      </w:r>
      <w:r w:rsidR="00332596" w:rsidRPr="00F90318">
        <w:t>and PS-COOH</w:t>
      </w:r>
      <w:r w:rsidR="00332596">
        <w:t xml:space="preserve"> NPs) were taken up into the embryos</w:t>
      </w:r>
      <w:r>
        <w:t xml:space="preserve"> following exposure</w:t>
      </w:r>
      <w:r w:rsidR="00332596">
        <w:t>. Embryo uptake by the</w:t>
      </w:r>
      <w:r w:rsidR="00332596" w:rsidRPr="00F90318">
        <w:t xml:space="preserve"> </w:t>
      </w:r>
      <w:r w:rsidR="00332596">
        <w:t>iron oxide NPs</w:t>
      </w:r>
      <w:r w:rsidR="00332596" w:rsidRPr="00F90318">
        <w:t xml:space="preserve"> and PS-COOH</w:t>
      </w:r>
      <w:r w:rsidR="00332596">
        <w:t xml:space="preserve"> NPs</w:t>
      </w:r>
      <w:r w:rsidR="00332596" w:rsidRPr="00F90318">
        <w:t xml:space="preserve"> </w:t>
      </w:r>
      <w:r w:rsidR="00332596">
        <w:t xml:space="preserve">was monitored </w:t>
      </w:r>
      <w:r w:rsidR="00332596" w:rsidRPr="00F90318">
        <w:t>by TEM</w:t>
      </w:r>
      <w:r w:rsidR="00481377">
        <w:t xml:space="preserve"> imaging</w:t>
      </w:r>
      <w:r w:rsidR="00332596" w:rsidRPr="00F90318">
        <w:t xml:space="preserve"> of embryo sections at NF stage 45 (</w:t>
      </w:r>
      <w:r w:rsidR="00A35B16">
        <w:t xml:space="preserve">Fig. </w:t>
      </w:r>
      <w:r w:rsidR="00BB4BEF">
        <w:t>S6</w:t>
      </w:r>
      <w:r w:rsidR="00332596" w:rsidRPr="00F90318">
        <w:t>) and fluorescence microscopy (FM) of live embryos</w:t>
      </w:r>
      <w:r w:rsidR="000A713A">
        <w:t xml:space="preserve"> </w:t>
      </w:r>
      <w:r w:rsidR="00332596" w:rsidRPr="00F90318">
        <w:t>at NF stage 45 (</w:t>
      </w:r>
      <w:r w:rsidR="00A35B16">
        <w:t>Fig.</w:t>
      </w:r>
      <w:r w:rsidR="00795299">
        <w:t xml:space="preserve"> </w:t>
      </w:r>
      <w:proofErr w:type="gramStart"/>
      <w:r w:rsidR="00BB4BEF">
        <w:t>S7</w:t>
      </w:r>
      <w:r w:rsidR="00332596" w:rsidRPr="00F90318">
        <w:t>), respectively.</w:t>
      </w:r>
      <w:proofErr w:type="gramEnd"/>
      <w:r w:rsidR="00332596" w:rsidRPr="00F90318">
        <w:t xml:space="preserve"> TEM analysis demonstrated the presence of the NPs in embryo tissues for both iron oxide NPs (</w:t>
      </w:r>
      <w:r w:rsidR="00BB4BEF">
        <w:t>Fig. S6</w:t>
      </w:r>
      <w:r w:rsidR="00332596" w:rsidRPr="00F90318">
        <w:t>). FM of intact embryos treated with PS-COOH NPs permitted</w:t>
      </w:r>
      <w:r w:rsidR="00D737DF">
        <w:t xml:space="preserve"> us</w:t>
      </w:r>
      <w:r w:rsidR="00332596" w:rsidRPr="00F90318">
        <w:t xml:space="preserve"> to detect their presence within the embryo</w:t>
      </w:r>
      <w:r w:rsidR="00A35B16">
        <w:t>s</w:t>
      </w:r>
      <w:r w:rsidR="00AB699F">
        <w:t>, where</w:t>
      </w:r>
      <w:r w:rsidR="00332596" w:rsidRPr="00F90318">
        <w:t xml:space="preserve"> NP uptake </w:t>
      </w:r>
      <w:r w:rsidR="00AB699F">
        <w:t>was</w:t>
      </w:r>
      <w:r w:rsidR="00332596" w:rsidRPr="00F90318">
        <w:t xml:space="preserve"> proportional to </w:t>
      </w:r>
      <w:r w:rsidR="00AB699F">
        <w:t xml:space="preserve">exposure </w:t>
      </w:r>
      <w:r w:rsidR="00D737DF">
        <w:t>(</w:t>
      </w:r>
      <w:r w:rsidR="008401D2">
        <w:t>Fig. S7</w:t>
      </w:r>
      <w:r w:rsidR="00D737DF">
        <w:t>)</w:t>
      </w:r>
      <w:r w:rsidR="00332596" w:rsidRPr="00F90318">
        <w:t>. Moreover, videos (</w:t>
      </w:r>
      <w:r w:rsidR="007B1336">
        <w:t>Movie</w:t>
      </w:r>
      <w:r w:rsidR="00332596" w:rsidRPr="00F90318">
        <w:t xml:space="preserve">) of anesthetized embryos </w:t>
      </w:r>
      <w:r w:rsidR="00EE54E5">
        <w:t>showed</w:t>
      </w:r>
      <w:r w:rsidR="00EE54E5" w:rsidRPr="00F90318">
        <w:t xml:space="preserve"> </w:t>
      </w:r>
      <w:r w:rsidR="00332596" w:rsidRPr="00F90318">
        <w:t xml:space="preserve">PS-COOH NPs (or agglomerates) </w:t>
      </w:r>
      <w:r w:rsidR="00332596">
        <w:t xml:space="preserve">moving through </w:t>
      </w:r>
      <w:r w:rsidR="00EE54E5">
        <w:t xml:space="preserve">embryonic </w:t>
      </w:r>
      <w:r w:rsidR="00332596">
        <w:t>inter</w:t>
      </w:r>
      <w:r w:rsidR="0024026E">
        <w:t>-</w:t>
      </w:r>
      <w:r w:rsidR="00332596">
        <w:t xml:space="preserve">somatic blood vessels </w:t>
      </w:r>
      <w:r w:rsidR="00037E03">
        <w:t>(</w:t>
      </w:r>
      <w:r w:rsidR="00332596">
        <w:t>from w</w:t>
      </w:r>
      <w:r w:rsidR="00783724">
        <w:t>hich time frame stills over 0.7</w:t>
      </w:r>
      <w:r w:rsidR="006118A1">
        <w:t xml:space="preserve">0 </w:t>
      </w:r>
      <w:r w:rsidR="00332596">
        <w:t xml:space="preserve">s have been extracted and are shown in </w:t>
      </w:r>
      <w:r w:rsidR="00A35B16">
        <w:t>Fig. S</w:t>
      </w:r>
      <w:r w:rsidR="008401D2">
        <w:t>7</w:t>
      </w:r>
      <w:r w:rsidR="00A230F1">
        <w:t>b</w:t>
      </w:r>
      <w:r w:rsidR="00EE54E5">
        <w:t>)</w:t>
      </w:r>
      <w:r w:rsidR="00332596">
        <w:t xml:space="preserve">. </w:t>
      </w:r>
      <w:r w:rsidR="00AC4660">
        <w:t>Importantly, t</w:t>
      </w:r>
      <w:r w:rsidR="00332596" w:rsidRPr="00694908">
        <w:t xml:space="preserve">hese data show that the NPs used in this study are </w:t>
      </w:r>
      <w:r w:rsidR="00A35B16" w:rsidRPr="00484F54">
        <w:t xml:space="preserve">readily </w:t>
      </w:r>
      <w:r w:rsidR="00332596" w:rsidRPr="00694908">
        <w:t xml:space="preserve">taken up by the </w:t>
      </w:r>
      <w:r w:rsidR="00332596" w:rsidRPr="009D3216">
        <w:rPr>
          <w:i/>
        </w:rPr>
        <w:t xml:space="preserve">X. </w:t>
      </w:r>
      <w:proofErr w:type="spellStart"/>
      <w:r w:rsidR="00332596" w:rsidRPr="009D3216">
        <w:rPr>
          <w:i/>
        </w:rPr>
        <w:t>laevis</w:t>
      </w:r>
      <w:proofErr w:type="spellEnd"/>
      <w:r w:rsidR="00332596" w:rsidRPr="009D3216">
        <w:t xml:space="preserve"> embryos.</w:t>
      </w:r>
    </w:p>
    <w:p w14:paraId="0FBCA60A" w14:textId="77777777" w:rsidR="00E33936" w:rsidRDefault="00E33936">
      <w:pPr>
        <w:pStyle w:val="TAMainText"/>
        <w:rPr>
          <w:b/>
        </w:rPr>
      </w:pPr>
    </w:p>
    <w:p w14:paraId="07DEC7CA" w14:textId="37945A04" w:rsidR="00332596" w:rsidRDefault="00566CF0" w:rsidP="00484F54">
      <w:pPr>
        <w:pStyle w:val="TAMainText"/>
        <w:ind w:firstLine="0"/>
      </w:pPr>
      <w:proofErr w:type="gramStart"/>
      <w:r>
        <w:rPr>
          <w:b/>
        </w:rPr>
        <w:lastRenderedPageBreak/>
        <w:t>Comparison of c</w:t>
      </w:r>
      <w:r w:rsidR="00332596">
        <w:rPr>
          <w:b/>
        </w:rPr>
        <w:t>y</w:t>
      </w:r>
      <w:r w:rsidR="00332596" w:rsidRPr="00B86251">
        <w:rPr>
          <w:b/>
        </w:rPr>
        <w:t xml:space="preserve">totoxicity and </w:t>
      </w:r>
      <w:r w:rsidR="00332596" w:rsidRPr="00726BE9">
        <w:rPr>
          <w:b/>
          <w:i/>
        </w:rPr>
        <w:t>X.</w:t>
      </w:r>
      <w:r w:rsidR="00332596" w:rsidRPr="00B86251">
        <w:rPr>
          <w:b/>
        </w:rPr>
        <w:t xml:space="preserve"> </w:t>
      </w:r>
      <w:proofErr w:type="spellStart"/>
      <w:r w:rsidR="00332596" w:rsidRPr="00B86251">
        <w:rPr>
          <w:b/>
          <w:i/>
        </w:rPr>
        <w:t>laevis</w:t>
      </w:r>
      <w:proofErr w:type="spellEnd"/>
      <w:r w:rsidR="00332596" w:rsidRPr="00B86251">
        <w:rPr>
          <w:b/>
          <w:i/>
        </w:rPr>
        <w:t xml:space="preserve"> </w:t>
      </w:r>
      <w:r>
        <w:rPr>
          <w:b/>
        </w:rPr>
        <w:t>data for hazard ranking of NPs</w:t>
      </w:r>
      <w:r w:rsidR="00332596" w:rsidRPr="00B86251">
        <w:rPr>
          <w:b/>
        </w:rPr>
        <w:t>.</w:t>
      </w:r>
      <w:proofErr w:type="gramEnd"/>
      <w:r w:rsidR="00332596">
        <w:rPr>
          <w:b/>
        </w:rPr>
        <w:t xml:space="preserve"> </w:t>
      </w:r>
      <w:r w:rsidR="00332596">
        <w:t xml:space="preserve">We developed a logical ranking </w:t>
      </w:r>
      <w:r w:rsidR="00332596" w:rsidRPr="00BC469B">
        <w:t xml:space="preserve">system for </w:t>
      </w:r>
      <w:r w:rsidR="003F6A96" w:rsidRPr="00BC469B">
        <w:t>correlating</w:t>
      </w:r>
      <w:r w:rsidR="00332596" w:rsidRPr="00BC469B">
        <w:t xml:space="preserve"> cytotoxicity</w:t>
      </w:r>
      <w:r w:rsidR="00332596">
        <w:t xml:space="preserve"> and </w:t>
      </w:r>
      <w:r w:rsidR="00332596" w:rsidRPr="00B86251">
        <w:rPr>
          <w:i/>
        </w:rPr>
        <w:t>X</w:t>
      </w:r>
      <w:r w:rsidR="009D3216">
        <w:rPr>
          <w:i/>
        </w:rPr>
        <w:t>.</w:t>
      </w:r>
      <w:r w:rsidR="00332596" w:rsidRPr="00B86251">
        <w:rPr>
          <w:i/>
        </w:rPr>
        <w:t xml:space="preserve"> </w:t>
      </w:r>
      <w:proofErr w:type="spellStart"/>
      <w:r w:rsidR="00332596" w:rsidRPr="00B86251">
        <w:rPr>
          <w:i/>
        </w:rPr>
        <w:t>laevis</w:t>
      </w:r>
      <w:proofErr w:type="spellEnd"/>
      <w:r w:rsidR="00332596">
        <w:t xml:space="preserve"> results</w:t>
      </w:r>
      <w:r w:rsidR="00184ECE">
        <w:t>,</w:t>
      </w:r>
      <w:r w:rsidR="00332596">
        <w:t xml:space="preserve"> to provide an overall hazard score from each assay for the investigated NPs</w:t>
      </w:r>
      <w:r w:rsidR="00AD4EC5">
        <w:t xml:space="preserve"> </w:t>
      </w:r>
      <w:r w:rsidR="00AD4EC5" w:rsidRPr="00F90318">
        <w:t xml:space="preserve">(Table </w:t>
      </w:r>
      <w:r w:rsidR="00FB20AA">
        <w:t>2</w:t>
      </w:r>
      <w:r w:rsidR="00AD4EC5" w:rsidRPr="00F90318">
        <w:t>)</w:t>
      </w:r>
      <w:r w:rsidR="00332596">
        <w:t xml:space="preserve">. </w:t>
      </w:r>
      <w:r w:rsidR="00184ECE">
        <w:t>For the cytotoxicity data t</w:t>
      </w:r>
      <w:r w:rsidR="00332596">
        <w:t xml:space="preserve">he hazard score was obtained </w:t>
      </w:r>
      <w:r w:rsidR="0079639E">
        <w:t>for</w:t>
      </w:r>
      <w:r w:rsidR="00332596">
        <w:t xml:space="preserve"> the highest</w:t>
      </w:r>
      <w:r w:rsidR="00184ECE">
        <w:t xml:space="preserve"> NP concentration,</w:t>
      </w:r>
      <w:r w:rsidR="00FE0377">
        <w:t xml:space="preserve"> whil</w:t>
      </w:r>
      <w:r w:rsidR="00184ECE">
        <w:t>e</w:t>
      </w:r>
      <w:r w:rsidR="00332596">
        <w:t xml:space="preserve"> for the </w:t>
      </w:r>
      <w:r w:rsidR="00332596" w:rsidRPr="00B86251">
        <w:rPr>
          <w:i/>
        </w:rPr>
        <w:t>X.</w:t>
      </w:r>
      <w:r w:rsidR="00332596">
        <w:t xml:space="preserve"> </w:t>
      </w:r>
      <w:proofErr w:type="spellStart"/>
      <w:r w:rsidR="00332596" w:rsidRPr="00B86251">
        <w:rPr>
          <w:i/>
        </w:rPr>
        <w:t>laevis</w:t>
      </w:r>
      <w:proofErr w:type="spellEnd"/>
      <w:r w:rsidR="00332596">
        <w:t xml:space="preserve"> analysis we only took into account the results generated from the tadpole stage</w:t>
      </w:r>
      <w:r w:rsidR="00184ECE">
        <w:t xml:space="preserve"> </w:t>
      </w:r>
      <w:r w:rsidR="00783724">
        <w:t>(Fig. 3</w:t>
      </w:r>
      <w:r w:rsidR="00A3087D">
        <w:t>e</w:t>
      </w:r>
      <w:r w:rsidR="00184ECE">
        <w:t xml:space="preserve">; </w:t>
      </w:r>
      <w:r w:rsidR="00332596">
        <w:t>NF 38-45</w:t>
      </w:r>
      <w:r w:rsidR="00184ECE">
        <w:t>,</w:t>
      </w:r>
      <w:r w:rsidR="00FE0377">
        <w:t xml:space="preserve"> </w:t>
      </w:r>
      <w:r w:rsidR="00332596">
        <w:t>when the embryo has fully formed organs and therefore the evaluat</w:t>
      </w:r>
      <w:r w:rsidR="00FE0377">
        <w:t xml:space="preserve">ion </w:t>
      </w:r>
      <w:r w:rsidR="0079639E">
        <w:t>of</w:t>
      </w:r>
      <w:r w:rsidR="00332596">
        <w:t xml:space="preserve"> </w:t>
      </w:r>
      <w:proofErr w:type="spellStart"/>
      <w:r w:rsidR="00FE0377">
        <w:t>nano</w:t>
      </w:r>
      <w:r w:rsidR="00332596">
        <w:t>toxicity</w:t>
      </w:r>
      <w:proofErr w:type="spellEnd"/>
      <w:r w:rsidR="00FE0377">
        <w:t xml:space="preserve"> </w:t>
      </w:r>
      <w:r w:rsidR="00332596">
        <w:t>is more physiologically relevant</w:t>
      </w:r>
      <w:r w:rsidR="0079639E">
        <w:t xml:space="preserve"> </w:t>
      </w:r>
      <w:r w:rsidR="00FE0377">
        <w:t>to</w:t>
      </w:r>
      <w:r w:rsidR="0079639E">
        <w:t xml:space="preserve"> adult tissue</w:t>
      </w:r>
      <w:r w:rsidR="00FE0377">
        <w:t>s)</w:t>
      </w:r>
      <w:r w:rsidR="0079639E">
        <w:t>.</w:t>
      </w:r>
      <w:r w:rsidR="00332596">
        <w:t xml:space="preserve"> The obtained hazard indices are reported in</w:t>
      </w:r>
      <w:r w:rsidR="00D1786F">
        <w:t xml:space="preserve"> </w:t>
      </w:r>
      <w:r w:rsidR="00D1786F" w:rsidRPr="00F90318">
        <w:t xml:space="preserve">Table </w:t>
      </w:r>
      <w:r w:rsidR="00FB20AA">
        <w:t>2</w:t>
      </w:r>
      <w:r w:rsidR="00FE0377">
        <w:t>, which</w:t>
      </w:r>
      <w:r w:rsidR="00332596">
        <w:t xml:space="preserve"> evaluate</w:t>
      </w:r>
      <w:r w:rsidR="00A3087D">
        <w:t>s</w:t>
      </w:r>
      <w:r w:rsidR="00332596">
        <w:t xml:space="preserve"> </w:t>
      </w:r>
      <w:r w:rsidR="00184ECE">
        <w:t>correlations</w:t>
      </w:r>
      <w:r w:rsidR="00332596">
        <w:t xml:space="preserve"> between</w:t>
      </w:r>
      <w:r w:rsidR="00FE0377">
        <w:t xml:space="preserve"> </w:t>
      </w:r>
      <w:r w:rsidR="00332596" w:rsidRPr="00B86251">
        <w:rPr>
          <w:i/>
        </w:rPr>
        <w:t>in vitro</w:t>
      </w:r>
      <w:r w:rsidR="00332596">
        <w:t xml:space="preserve"> and </w:t>
      </w:r>
      <w:r w:rsidR="00332596" w:rsidRPr="00B86251">
        <w:rPr>
          <w:i/>
        </w:rPr>
        <w:t>in vivo</w:t>
      </w:r>
      <w:r w:rsidR="00332596">
        <w:t xml:space="preserve"> results. The assays fully agreed on the evaluation of the toxicity for the highly toxic QDs that scored </w:t>
      </w:r>
      <w:r w:rsidR="00A3087D">
        <w:t xml:space="preserve">for </w:t>
      </w:r>
      <w:r w:rsidR="00E32128">
        <w:t xml:space="preserve">severe </w:t>
      </w:r>
      <w:r w:rsidR="00A3087D">
        <w:t xml:space="preserve">toxic </w:t>
      </w:r>
      <w:r w:rsidR="00E32128">
        <w:t xml:space="preserve">effects in all assays, </w:t>
      </w:r>
      <w:r w:rsidR="00332596">
        <w:t xml:space="preserve">as well as for the two iron oxide NPs that </w:t>
      </w:r>
      <w:r w:rsidR="00306B59">
        <w:t xml:space="preserve">showed </w:t>
      </w:r>
      <w:r w:rsidR="00A3087D">
        <w:t xml:space="preserve">limited </w:t>
      </w:r>
      <w:r w:rsidR="00306B59">
        <w:t>toxicity</w:t>
      </w:r>
      <w:r w:rsidR="00332596">
        <w:t xml:space="preserve">. </w:t>
      </w:r>
      <w:r w:rsidR="00306B59">
        <w:t>However</w:t>
      </w:r>
      <w:r w:rsidR="00332596">
        <w:t xml:space="preserve">, PS-COOH NPs </w:t>
      </w:r>
      <w:r w:rsidR="00306B59">
        <w:t xml:space="preserve">did not </w:t>
      </w:r>
      <w:r w:rsidR="00D50E25">
        <w:t>affect</w:t>
      </w:r>
      <w:r w:rsidR="00332596">
        <w:t xml:space="preserve"> cell viability by the </w:t>
      </w:r>
      <w:r w:rsidR="00332596" w:rsidRPr="00B86251">
        <w:rPr>
          <w:i/>
        </w:rPr>
        <w:t>in vitro</w:t>
      </w:r>
      <w:r w:rsidR="00332596">
        <w:t xml:space="preserve"> assays</w:t>
      </w:r>
      <w:r w:rsidR="00306B59">
        <w:t xml:space="preserve"> (Fig. 2), yet</w:t>
      </w:r>
      <w:r w:rsidR="00332596">
        <w:t xml:space="preserve"> exhibited toxicity effects at </w:t>
      </w:r>
      <w:r w:rsidR="00306B59">
        <w:t>high</w:t>
      </w:r>
      <w:r w:rsidR="00332596">
        <w:t xml:space="preserve"> concentration</w:t>
      </w:r>
      <w:r w:rsidR="00306B59">
        <w:t>s</w:t>
      </w:r>
      <w:r w:rsidR="00332596">
        <w:t xml:space="preserve"> </w:t>
      </w:r>
      <w:r w:rsidR="003C3C27">
        <w:t xml:space="preserve">as well as some </w:t>
      </w:r>
      <w:r w:rsidR="00332596">
        <w:t>moderate toxicity at lower concentrations</w:t>
      </w:r>
      <w:r w:rsidR="00306B59">
        <w:t xml:space="preserve"> </w:t>
      </w:r>
      <w:r w:rsidR="000D069A">
        <w:t xml:space="preserve">in </w:t>
      </w:r>
      <w:proofErr w:type="spellStart"/>
      <w:r w:rsidR="000D069A">
        <w:rPr>
          <w:i/>
        </w:rPr>
        <w:t>Xenopus</w:t>
      </w:r>
      <w:proofErr w:type="spellEnd"/>
      <w:r w:rsidR="000D069A">
        <w:rPr>
          <w:i/>
        </w:rPr>
        <w:t xml:space="preserve"> </w:t>
      </w:r>
      <w:r w:rsidR="00306B59">
        <w:t xml:space="preserve">(Fig. </w:t>
      </w:r>
      <w:r w:rsidR="007200B8">
        <w:t>3</w:t>
      </w:r>
      <w:r w:rsidR="00306B59">
        <w:t>)</w:t>
      </w:r>
      <w:r w:rsidR="00332596">
        <w:t xml:space="preserve">. </w:t>
      </w:r>
      <w:r w:rsidR="00306B59">
        <w:t xml:space="preserve">This suggests that the introduction of a </w:t>
      </w:r>
      <w:r w:rsidR="00306B59" w:rsidRPr="00484F54">
        <w:rPr>
          <w:i/>
        </w:rPr>
        <w:t xml:space="preserve">X. </w:t>
      </w:r>
      <w:proofErr w:type="spellStart"/>
      <w:r w:rsidR="00306B59" w:rsidRPr="00484F54">
        <w:rPr>
          <w:i/>
        </w:rPr>
        <w:t>laevis</w:t>
      </w:r>
      <w:proofErr w:type="spellEnd"/>
      <w:r w:rsidR="00306B59">
        <w:t xml:space="preserve"> sampling test early on in NP development could help </w:t>
      </w:r>
      <w:r w:rsidR="00D042C7">
        <w:t xml:space="preserve">to </w:t>
      </w:r>
      <w:r w:rsidR="00306B59">
        <w:t>identify false negative</w:t>
      </w:r>
      <w:r w:rsidR="009C7B0F">
        <w:t>s for</w:t>
      </w:r>
      <w:r w:rsidR="00D042C7">
        <w:t xml:space="preserve"> toxicity assessment</w:t>
      </w:r>
      <w:r w:rsidR="00306B59">
        <w:t xml:space="preserve"> produced by cell-based assays.</w:t>
      </w:r>
    </w:p>
    <w:p w14:paraId="08A3388C" w14:textId="77777777" w:rsidR="00332596" w:rsidRPr="00007070" w:rsidRDefault="00332596">
      <w:pPr>
        <w:pStyle w:val="TAMainText"/>
        <w:rPr>
          <w:highlight w:val="yellow"/>
        </w:rPr>
      </w:pPr>
    </w:p>
    <w:p w14:paraId="52A55A28" w14:textId="30D140DE" w:rsidR="00332596" w:rsidRDefault="0024026E" w:rsidP="00484F54">
      <w:pPr>
        <w:pStyle w:val="TAMainText"/>
        <w:ind w:firstLine="0"/>
      </w:pPr>
      <w:proofErr w:type="gramStart"/>
      <w:r w:rsidRPr="00484F54">
        <w:rPr>
          <w:b/>
        </w:rPr>
        <w:t>Assessment of NP safety in a mammalian system</w:t>
      </w:r>
      <w:r w:rsidR="00332596" w:rsidRPr="000E54B4">
        <w:rPr>
          <w:b/>
        </w:rPr>
        <w:t>.</w:t>
      </w:r>
      <w:proofErr w:type="gramEnd"/>
      <w:r w:rsidR="00332596" w:rsidRPr="00007070">
        <w:t xml:space="preserve"> </w:t>
      </w:r>
      <w:r>
        <w:t xml:space="preserve">In our protocol (Fig. 1) </w:t>
      </w:r>
      <w:r w:rsidR="008F667B">
        <w:t xml:space="preserve">if </w:t>
      </w:r>
      <w:r w:rsidR="005A4887">
        <w:t xml:space="preserve">NP-induced </w:t>
      </w:r>
      <w:r w:rsidR="008F667B">
        <w:t xml:space="preserve">developmental defects are observed in the </w:t>
      </w:r>
      <w:r w:rsidR="008F667B" w:rsidRPr="00484F54">
        <w:rPr>
          <w:i/>
        </w:rPr>
        <w:t xml:space="preserve">X. </w:t>
      </w:r>
      <w:proofErr w:type="spellStart"/>
      <w:r w:rsidR="008F667B" w:rsidRPr="00484F54">
        <w:rPr>
          <w:i/>
        </w:rPr>
        <w:t>laevis</w:t>
      </w:r>
      <w:proofErr w:type="spellEnd"/>
      <w:r w:rsidR="008F667B">
        <w:t xml:space="preserve"> model, the NP will not </w:t>
      </w:r>
      <w:r w:rsidR="005A4887">
        <w:t xml:space="preserve">progress </w:t>
      </w:r>
      <w:r w:rsidR="008F667B">
        <w:t xml:space="preserve">to further assessment, rather only those </w:t>
      </w:r>
      <w:proofErr w:type="spellStart"/>
      <w:r w:rsidR="008F667B">
        <w:t>nanoformulations</w:t>
      </w:r>
      <w:proofErr w:type="spellEnd"/>
      <w:r w:rsidR="008F667B">
        <w:t xml:space="preserve"> that give no-to-low toxicity will progress to evaluation in small rodent models (in our data this was the two iron oxide NPs;</w:t>
      </w:r>
      <w:r w:rsidR="0015016E">
        <w:t xml:space="preserve"> Fig. 2,</w:t>
      </w:r>
      <w:r w:rsidR="008F667B">
        <w:t xml:space="preserve"> Fig. 3 and Table </w:t>
      </w:r>
      <w:r w:rsidR="00A230F1">
        <w:t>2</w:t>
      </w:r>
      <w:r w:rsidR="008F667B">
        <w:t xml:space="preserve">). </w:t>
      </w:r>
      <w:r w:rsidR="00332596">
        <w:t xml:space="preserve">To validate the low-to-no toxic prediction of the iron oxide NPs, we administered these two NPs in mice to </w:t>
      </w:r>
      <w:r w:rsidR="0015016E">
        <w:t xml:space="preserve">assess </w:t>
      </w:r>
      <w:r w:rsidR="00332596">
        <w:t>toxicity effects on the tissues w</w:t>
      </w:r>
      <w:r w:rsidR="00A05D0B">
        <w:t>h</w:t>
      </w:r>
      <w:r w:rsidR="00332596">
        <w:t>ere they accumulated (the target organs)</w:t>
      </w:r>
      <w:r w:rsidR="005A4887">
        <w:t xml:space="preserve">. </w:t>
      </w:r>
      <w:r w:rsidR="0015016E">
        <w:t xml:space="preserve">For iron oxide core NPs, murine target organs could be easily identified using </w:t>
      </w:r>
      <w:r w:rsidR="008F667B">
        <w:t>MRI analysis</w:t>
      </w:r>
      <w:r w:rsidR="0015016E">
        <w:t xml:space="preserve">. </w:t>
      </w:r>
      <w:r w:rsidR="0015016E">
        <w:lastRenderedPageBreak/>
        <w:t>M</w:t>
      </w:r>
      <w:r w:rsidR="00274529">
        <w:t>RI analysis</w:t>
      </w:r>
      <w:r w:rsidR="008F667B">
        <w:t xml:space="preserve"> showed that in </w:t>
      </w:r>
      <w:r w:rsidR="00332596" w:rsidRPr="00007070">
        <w:t xml:space="preserve">T2 weighed MRI coronal slices from </w:t>
      </w:r>
      <w:proofErr w:type="spellStart"/>
      <w:r w:rsidR="00332596" w:rsidRPr="00007070">
        <w:t>epigastric</w:t>
      </w:r>
      <w:proofErr w:type="spellEnd"/>
      <w:r w:rsidR="00332596" w:rsidRPr="00007070">
        <w:t xml:space="preserve"> and </w:t>
      </w:r>
      <w:proofErr w:type="spellStart"/>
      <w:r w:rsidR="00332596" w:rsidRPr="00007070">
        <w:t>mesogastric</w:t>
      </w:r>
      <w:proofErr w:type="spellEnd"/>
      <w:r w:rsidR="00332596" w:rsidRPr="00007070">
        <w:t xml:space="preserve"> region</w:t>
      </w:r>
      <w:r w:rsidR="008F667B">
        <w:t xml:space="preserve">s, both iron oxide NPs accumulated in the liver and kidneys of the NP-treated animals compared to vehicle-treated </w:t>
      </w:r>
      <w:r w:rsidR="00D84D05">
        <w:t xml:space="preserve">controls </w:t>
      </w:r>
      <w:r w:rsidR="008F667B">
        <w:t>(</w:t>
      </w:r>
      <w:r w:rsidR="00503EA9">
        <w:t>Fig. 4</w:t>
      </w:r>
      <w:r w:rsidR="00A230F1">
        <w:t>a</w:t>
      </w:r>
      <w:r w:rsidR="008F667B">
        <w:t xml:space="preserve"> and </w:t>
      </w:r>
      <w:r w:rsidR="00503EA9">
        <w:t>4</w:t>
      </w:r>
      <w:r w:rsidR="00A230F1">
        <w:t>b</w:t>
      </w:r>
      <w:r w:rsidR="008F667B">
        <w:t>)</w:t>
      </w:r>
      <w:r w:rsidR="00332596">
        <w:t xml:space="preserve">. </w:t>
      </w:r>
      <w:r w:rsidR="00202BD6">
        <w:t>Importantly, post-mortem histological sections from the tissues where these NPs accumulated (</w:t>
      </w:r>
      <w:r w:rsidR="00A05D0B">
        <w:t xml:space="preserve">the </w:t>
      </w:r>
      <w:r w:rsidR="00202BD6">
        <w:t>liver and kidneys) demonstrated not only that the iron distribution (as assessed by Perl’s staining) corroborated the MRI findings, bu</w:t>
      </w:r>
      <w:r w:rsidR="00D84D05">
        <w:t>t importantly</w:t>
      </w:r>
      <w:r w:rsidR="00202BD6">
        <w:t xml:space="preserve"> </w:t>
      </w:r>
      <w:r w:rsidR="00754B90">
        <w:t xml:space="preserve">also failed to reveal any evidence of </w:t>
      </w:r>
      <w:r w:rsidR="00202BD6">
        <w:t>morphological tissue toxicity (Fig.</w:t>
      </w:r>
      <w:r w:rsidR="00503EA9">
        <w:t xml:space="preserve"> 4</w:t>
      </w:r>
      <w:r w:rsidR="00A230F1">
        <w:t>c</w:t>
      </w:r>
      <w:r w:rsidR="00202BD6">
        <w:t>)</w:t>
      </w:r>
      <w:r w:rsidR="0026640F">
        <w:t xml:space="preserve"> highlighting that these NPs exhibit little-to-no toxicity in mammalian tissues</w:t>
      </w:r>
      <w:r w:rsidR="00202BD6">
        <w:t xml:space="preserve">. </w:t>
      </w:r>
      <w:r w:rsidR="00EF6259">
        <w:t>These findings s</w:t>
      </w:r>
      <w:r w:rsidR="00D84D05">
        <w:t>how</w:t>
      </w:r>
      <w:r w:rsidR="00EF6259">
        <w:t xml:space="preserve"> that </w:t>
      </w:r>
      <w:r w:rsidR="00EF6259" w:rsidRPr="00484F54">
        <w:rPr>
          <w:i/>
        </w:rPr>
        <w:t xml:space="preserve">X. </w:t>
      </w:r>
      <w:proofErr w:type="spellStart"/>
      <w:r w:rsidR="00EF6259" w:rsidRPr="00484F54">
        <w:rPr>
          <w:i/>
        </w:rPr>
        <w:t>laevis</w:t>
      </w:r>
      <w:proofErr w:type="spellEnd"/>
      <w:r w:rsidR="00EF6259">
        <w:t xml:space="preserve"> embryos are a useful tool to predict NP safety prior to administration and further testing in mammalian models. </w:t>
      </w:r>
    </w:p>
    <w:p w14:paraId="2C80A01A" w14:textId="77777777" w:rsidR="00332596" w:rsidRDefault="00332596" w:rsidP="008F019B">
      <w:pPr>
        <w:outlineLvl w:val="0"/>
        <w:rPr>
          <w:b/>
        </w:rPr>
      </w:pPr>
    </w:p>
    <w:p w14:paraId="5D8ACAAD" w14:textId="476934A7" w:rsidR="00332596" w:rsidRPr="003C0453" w:rsidRDefault="005303D0" w:rsidP="00F759D5">
      <w:pPr>
        <w:outlineLvl w:val="0"/>
        <w:rPr>
          <w:b/>
        </w:rPr>
      </w:pPr>
      <w:r>
        <w:rPr>
          <w:b/>
        </w:rPr>
        <w:t>4</w:t>
      </w:r>
      <w:r w:rsidR="004E5B9F">
        <w:rPr>
          <w:b/>
        </w:rPr>
        <w:t xml:space="preserve">. </w:t>
      </w:r>
      <w:r w:rsidR="00332596" w:rsidRPr="003C0453">
        <w:rPr>
          <w:b/>
        </w:rPr>
        <w:t>Discussion</w:t>
      </w:r>
      <w:r w:rsidR="00500CF0">
        <w:rPr>
          <w:b/>
        </w:rPr>
        <w:t xml:space="preserve"> and Conclusions</w:t>
      </w:r>
    </w:p>
    <w:p w14:paraId="512CDA06" w14:textId="235F9348" w:rsidR="00463580" w:rsidRDefault="009A5813" w:rsidP="00673BA7">
      <w:pPr>
        <w:pStyle w:val="TAMainText"/>
        <w:ind w:firstLine="720"/>
        <w:rPr>
          <w:rFonts w:eastAsiaTheme="minorEastAsia" w:cs="Lucida Grande"/>
          <w:color w:val="262626"/>
        </w:rPr>
      </w:pPr>
      <w:r>
        <w:rPr>
          <w:rFonts w:eastAsiaTheme="minorEastAsia" w:cs="Lucida Grande"/>
          <w:color w:val="262626"/>
        </w:rPr>
        <w:t xml:space="preserve">With </w:t>
      </w:r>
      <w:r w:rsidR="00C61443">
        <w:rPr>
          <w:rFonts w:eastAsiaTheme="minorEastAsia" w:cs="Lucida Grande"/>
          <w:color w:val="262626"/>
        </w:rPr>
        <w:t xml:space="preserve">the </w:t>
      </w:r>
      <w:r>
        <w:rPr>
          <w:rFonts w:eastAsiaTheme="minorEastAsia" w:cs="Lucida Grande"/>
          <w:color w:val="262626"/>
        </w:rPr>
        <w:t xml:space="preserve">growth </w:t>
      </w:r>
      <w:r w:rsidR="00C61443">
        <w:rPr>
          <w:rFonts w:eastAsiaTheme="minorEastAsia" w:cs="Lucida Grande"/>
          <w:color w:val="262626"/>
        </w:rPr>
        <w:t xml:space="preserve">of </w:t>
      </w:r>
      <w:proofErr w:type="spellStart"/>
      <w:r w:rsidR="00C61443">
        <w:rPr>
          <w:rFonts w:eastAsiaTheme="minorEastAsia" w:cs="Lucida Grande"/>
          <w:color w:val="262626"/>
        </w:rPr>
        <w:t>nanomedicine</w:t>
      </w:r>
      <w:r w:rsidR="006A4D54">
        <w:rPr>
          <w:rFonts w:eastAsiaTheme="minorEastAsia" w:cs="Lucida Grande"/>
          <w:color w:val="262626"/>
        </w:rPr>
        <w:t>s</w:t>
      </w:r>
      <w:proofErr w:type="spellEnd"/>
      <w:r w:rsidR="006A4D54">
        <w:rPr>
          <w:rFonts w:eastAsiaTheme="minorEastAsia" w:cs="Lucida Grande"/>
          <w:color w:val="262626"/>
        </w:rPr>
        <w:t xml:space="preserve"> as therapies for di</w:t>
      </w:r>
      <w:r w:rsidR="00852033">
        <w:rPr>
          <w:rFonts w:eastAsiaTheme="minorEastAsia" w:cs="Lucida Grande"/>
          <w:color w:val="262626"/>
        </w:rPr>
        <w:t>sease management in the clinic</w:t>
      </w:r>
      <w:r w:rsidR="006A4D54">
        <w:rPr>
          <w:rFonts w:eastAsiaTheme="minorEastAsia" w:cs="Lucida Grande"/>
          <w:color w:val="262626"/>
        </w:rPr>
        <w:t>,</w:t>
      </w:r>
      <w:r w:rsidR="00C61443">
        <w:rPr>
          <w:rFonts w:eastAsiaTheme="minorEastAsia" w:cs="Lucida Grande"/>
          <w:color w:val="262626"/>
        </w:rPr>
        <w:t xml:space="preserve"> </w:t>
      </w:r>
      <w:r>
        <w:rPr>
          <w:rFonts w:eastAsiaTheme="minorEastAsia" w:cs="Lucida Grande"/>
          <w:color w:val="262626"/>
        </w:rPr>
        <w:t xml:space="preserve">comes an ever increasing need to effectively assess how </w:t>
      </w:r>
      <w:proofErr w:type="spellStart"/>
      <w:r>
        <w:rPr>
          <w:rFonts w:eastAsiaTheme="minorEastAsia" w:cs="Lucida Grande"/>
          <w:color w:val="262626"/>
        </w:rPr>
        <w:t>nano</w:t>
      </w:r>
      <w:proofErr w:type="spellEnd"/>
      <w:r>
        <w:rPr>
          <w:rFonts w:eastAsiaTheme="minorEastAsia" w:cs="Lucida Grande"/>
          <w:color w:val="262626"/>
        </w:rPr>
        <w:t xml:space="preserve">-sized </w:t>
      </w:r>
      <w:r w:rsidR="002B567C">
        <w:rPr>
          <w:rFonts w:eastAsiaTheme="minorEastAsia" w:cs="Lucida Grande"/>
          <w:color w:val="262626"/>
        </w:rPr>
        <w:t>therapeutics</w:t>
      </w:r>
      <w:r>
        <w:rPr>
          <w:rFonts w:eastAsiaTheme="minorEastAsia" w:cs="Lucida Grande"/>
          <w:color w:val="262626"/>
        </w:rPr>
        <w:t xml:space="preserve"> can effect biological systems and</w:t>
      </w:r>
      <w:r w:rsidR="00C61443">
        <w:rPr>
          <w:rFonts w:eastAsiaTheme="minorEastAsia" w:cs="Lucida Grande"/>
          <w:color w:val="262626"/>
        </w:rPr>
        <w:t>,</w:t>
      </w:r>
      <w:r>
        <w:rPr>
          <w:rFonts w:eastAsiaTheme="minorEastAsia" w:cs="Lucida Grande"/>
          <w:color w:val="262626"/>
        </w:rPr>
        <w:t xml:space="preserve"> in particular</w:t>
      </w:r>
      <w:r w:rsidR="00C61443">
        <w:rPr>
          <w:rFonts w:eastAsiaTheme="minorEastAsia" w:cs="Lucida Grande"/>
          <w:color w:val="262626"/>
        </w:rPr>
        <w:t>,</w:t>
      </w:r>
      <w:r>
        <w:rPr>
          <w:rFonts w:eastAsiaTheme="minorEastAsia" w:cs="Lucida Grande"/>
          <w:color w:val="262626"/>
        </w:rPr>
        <w:t xml:space="preserve"> systemic toxicity mechanisms</w:t>
      </w:r>
      <w:r w:rsidR="00A03199">
        <w:rPr>
          <w:rFonts w:eastAsiaTheme="minorEastAsia" w:cs="Lucida Grande"/>
          <w:color w:val="262626"/>
        </w:rPr>
        <w:t xml:space="preserve"> </w:t>
      </w:r>
      <w:r w:rsidR="00A03199">
        <w:rPr>
          <w:rFonts w:eastAsiaTheme="minorEastAsia" w:cs="Lucida Grande"/>
          <w:color w:val="262626"/>
        </w:rPr>
        <w:fldChar w:fldCharType="begin"/>
      </w:r>
      <w:r w:rsidR="00695061">
        <w:rPr>
          <w:rFonts w:eastAsiaTheme="minorEastAsia" w:cs="Lucida Grande"/>
          <w:color w:val="262626"/>
        </w:rPr>
        <w:instrText xml:space="preserve"> ADDIN EN.CITE &lt;EndNote&gt;&lt;Cite&gt;&lt;Author&gt;Nel&lt;/Author&gt;&lt;Year&gt;2006&lt;/Year&gt;&lt;RecNum&gt;38&lt;/RecNum&gt;&lt;DisplayText&gt;[34]&lt;/DisplayText&gt;&lt;record&gt;&lt;rec-number&gt;38&lt;/rec-number&gt;&lt;foreign-keys&gt;&lt;key app="EN" db-id="rdervtdryazer8efseqxrpzns5w2pppw0s09" timestamp="1440585528"&gt;38&lt;/key&gt;&lt;/foreign-keys&gt;&lt;ref-type name="Journal Article"&gt;17&lt;/ref-type&gt;&lt;contributors&gt;&lt;authors&gt;&lt;author&gt;Nel, A.&lt;/author&gt;&lt;author&gt;Xia, T.&lt;/author&gt;&lt;author&gt;Madler, L.&lt;/author&gt;&lt;author&gt;Li, N.&lt;/author&gt;&lt;/authors&gt;&lt;/contributors&gt;&lt;auth-address&gt;Department of Medicine, David Geffen School of Medicine, University of California, Los Angeles, CA 90095, USA. anel@mednet.ucla.edu&lt;/auth-address&gt;&lt;titles&gt;&lt;title&gt;Toxic potential of materials at the nanolevel&lt;/title&gt;&lt;secondary-title&gt;Science&lt;/secondary-title&gt;&lt;alt-title&gt;Science&lt;/alt-title&gt;&lt;/titles&gt;&lt;periodical&gt;&lt;full-title&gt;Science&lt;/full-title&gt;&lt;abbr-1&gt;Science&lt;/abbr-1&gt;&lt;/periodical&gt;&lt;alt-periodical&gt;&lt;full-title&gt;Science&lt;/full-title&gt;&lt;abbr-1&gt;Science&lt;/abbr-1&gt;&lt;/alt-periodical&gt;&lt;pages&gt;622-7&lt;/pages&gt;&lt;volume&gt;311&lt;/volume&gt;&lt;number&gt;5761&lt;/number&gt;&lt;keywords&gt;&lt;keyword&gt;Animals&lt;/keyword&gt;&lt;keyword&gt;Chemistry, Physical&lt;/keyword&gt;&lt;keyword&gt;Consumer Product Safety&lt;/keyword&gt;&lt;keyword&gt;Humans&lt;/keyword&gt;&lt;keyword&gt;Immune System/physiology&lt;/keyword&gt;&lt;keyword&gt;Inhalation Exposure&lt;/keyword&gt;&lt;keyword&gt;Nanostructures/adverse effects/chemistry/*toxicity&lt;/keyword&gt;&lt;keyword&gt;*Nanotechnology/standards&lt;/keyword&gt;&lt;keyword&gt;Occupational Exposure&lt;/keyword&gt;&lt;keyword&gt;Oxidative Stress&lt;/keyword&gt;&lt;keyword&gt;Particle Size&lt;/keyword&gt;&lt;keyword&gt;Physicochemical Phenomena&lt;/keyword&gt;&lt;keyword&gt;Surface Properties&lt;/keyword&gt;&lt;keyword&gt;Tissue Distribution&lt;/keyword&gt;&lt;keyword&gt;Toxicity Tests&lt;/keyword&gt;&lt;/keywords&gt;&lt;dates&gt;&lt;year&gt;2006&lt;/year&gt;&lt;pub-dates&gt;&lt;date&gt;Feb 3&lt;/date&gt;&lt;/pub-dates&gt;&lt;/dates&gt;&lt;isbn&gt;1095-9203 (Electronic)&amp;#xD;0036-8075 (Linking)&lt;/isbn&gt;&lt;accession-num&gt;16456071&lt;/accession-num&gt;&lt;urls&gt;&lt;related-urls&gt;&lt;url&gt;http://www.ncbi.nlm.nih.gov/pubmed/16456071&lt;/url&gt;&lt;/related-urls&gt;&lt;/urls&gt;&lt;electronic-resource-num&gt;10.1126/science.1114397&lt;/electronic-resource-num&gt;&lt;/record&gt;&lt;/Cite&gt;&lt;/EndNote&gt;</w:instrText>
      </w:r>
      <w:r w:rsidR="00A03199">
        <w:rPr>
          <w:rFonts w:eastAsiaTheme="minorEastAsia" w:cs="Lucida Grande"/>
          <w:color w:val="262626"/>
        </w:rPr>
        <w:fldChar w:fldCharType="separate"/>
      </w:r>
      <w:r w:rsidR="00695061">
        <w:rPr>
          <w:rFonts w:eastAsiaTheme="minorEastAsia" w:cs="Lucida Grande"/>
          <w:noProof/>
          <w:color w:val="262626"/>
        </w:rPr>
        <w:t>[</w:t>
      </w:r>
      <w:hyperlink w:anchor="_ENREF_34" w:tooltip="Nel, 2006 #38" w:history="1">
        <w:r w:rsidR="00695061">
          <w:rPr>
            <w:rFonts w:eastAsiaTheme="minorEastAsia" w:cs="Lucida Grande"/>
            <w:noProof/>
            <w:color w:val="262626"/>
          </w:rPr>
          <w:t>34</w:t>
        </w:r>
      </w:hyperlink>
      <w:r w:rsidR="00695061">
        <w:rPr>
          <w:rFonts w:eastAsiaTheme="minorEastAsia" w:cs="Lucida Grande"/>
          <w:noProof/>
          <w:color w:val="262626"/>
        </w:rPr>
        <w:t>]</w:t>
      </w:r>
      <w:r w:rsidR="00A03199">
        <w:rPr>
          <w:rFonts w:eastAsiaTheme="minorEastAsia" w:cs="Lucida Grande"/>
          <w:color w:val="262626"/>
        </w:rPr>
        <w:fldChar w:fldCharType="end"/>
      </w:r>
      <w:r>
        <w:rPr>
          <w:rFonts w:eastAsiaTheme="minorEastAsia" w:cs="Lucida Grande"/>
          <w:color w:val="262626"/>
        </w:rPr>
        <w:t xml:space="preserve">.  </w:t>
      </w:r>
      <w:r w:rsidR="00CF7C88">
        <w:rPr>
          <w:rFonts w:eastAsiaTheme="minorEastAsia" w:cs="Lucida Grande"/>
          <w:color w:val="262626"/>
        </w:rPr>
        <w:t xml:space="preserve">As </w:t>
      </w:r>
      <w:r w:rsidR="0014256B">
        <w:rPr>
          <w:rFonts w:eastAsiaTheme="minorEastAsia" w:cs="Lucida Grande"/>
          <w:color w:val="262626"/>
        </w:rPr>
        <w:t>such,</w:t>
      </w:r>
      <w:r w:rsidR="00CF7C88">
        <w:rPr>
          <w:rFonts w:eastAsiaTheme="minorEastAsia" w:cs="Lucida Grande"/>
          <w:color w:val="262626"/>
        </w:rPr>
        <w:t xml:space="preserve"> there has emerged a need for models that can produce effective toxicity data as a transition between 2D </w:t>
      </w:r>
      <w:r w:rsidR="00CF7C88" w:rsidRPr="00484F54">
        <w:rPr>
          <w:rFonts w:eastAsiaTheme="minorEastAsia" w:cs="Lucida Grande"/>
          <w:i/>
          <w:color w:val="262626"/>
        </w:rPr>
        <w:t>in vitro</w:t>
      </w:r>
      <w:r w:rsidR="002B567C">
        <w:rPr>
          <w:rFonts w:eastAsiaTheme="minorEastAsia" w:cs="Lucida Grande"/>
          <w:color w:val="262626"/>
        </w:rPr>
        <w:t xml:space="preserve"> cell culture assays</w:t>
      </w:r>
      <w:r w:rsidR="00CF7C88">
        <w:rPr>
          <w:rFonts w:eastAsiaTheme="minorEastAsia" w:cs="Lucida Grande"/>
          <w:color w:val="262626"/>
        </w:rPr>
        <w:t xml:space="preserve"> and </w:t>
      </w:r>
      <w:r w:rsidR="004332F5">
        <w:rPr>
          <w:rFonts w:eastAsiaTheme="minorEastAsia" w:cs="Lucida Grande"/>
          <w:color w:val="262626"/>
        </w:rPr>
        <w:t xml:space="preserve">expensive, often time-consuming </w:t>
      </w:r>
      <w:r w:rsidR="004332F5" w:rsidRPr="00484F54">
        <w:rPr>
          <w:rFonts w:eastAsiaTheme="minorEastAsia" w:cs="Lucida Grande"/>
          <w:i/>
          <w:color w:val="262626"/>
        </w:rPr>
        <w:t>in vivo</w:t>
      </w:r>
      <w:r w:rsidR="004332F5">
        <w:rPr>
          <w:rFonts w:eastAsiaTheme="minorEastAsia" w:cs="Lucida Grande"/>
          <w:color w:val="262626"/>
        </w:rPr>
        <w:t xml:space="preserve"> mammalian models. </w:t>
      </w:r>
    </w:p>
    <w:p w14:paraId="70306EA3" w14:textId="24EB3D21" w:rsidR="00545DE9" w:rsidRDefault="000612BC" w:rsidP="00545DE9">
      <w:pPr>
        <w:pStyle w:val="TAMainText"/>
        <w:ind w:firstLine="720"/>
      </w:pPr>
      <w:r>
        <w:t xml:space="preserve">An alternative </w:t>
      </w:r>
      <w:r w:rsidR="00233C0C">
        <w:t xml:space="preserve">approach </w:t>
      </w:r>
      <w:r w:rsidR="00EA69DE">
        <w:t xml:space="preserve">to mimic </w:t>
      </w:r>
      <w:r w:rsidR="00EA69DE">
        <w:rPr>
          <w:i/>
        </w:rPr>
        <w:t>in vivo</w:t>
      </w:r>
      <w:r w:rsidR="00EA69DE">
        <w:t xml:space="preserve"> conditions </w:t>
      </w:r>
      <w:r w:rsidR="00233C0C">
        <w:t>has been to develop 3D</w:t>
      </w:r>
      <w:r w:rsidR="00A87DCA">
        <w:t xml:space="preserve"> and co-culture</w:t>
      </w:r>
      <w:r w:rsidR="00233C0C">
        <w:t xml:space="preserve"> </w:t>
      </w:r>
      <w:r w:rsidR="00233C0C" w:rsidRPr="00484F54">
        <w:rPr>
          <w:i/>
        </w:rPr>
        <w:t>in vitro</w:t>
      </w:r>
      <w:r w:rsidR="00A87DCA">
        <w:t xml:space="preserve"> cell-based</w:t>
      </w:r>
      <w:r w:rsidR="00233C0C">
        <w:t xml:space="preserve"> models that better represent the organization of tissues compared to conventional 2D </w:t>
      </w:r>
      <w:r w:rsidR="00A87DCA">
        <w:t>mono</w:t>
      </w:r>
      <w:r w:rsidR="00233C0C">
        <w:t>cultures</w:t>
      </w:r>
      <w:r w:rsidR="00B93E31">
        <w:t xml:space="preserve"> </w:t>
      </w:r>
      <w:r w:rsidR="00B93E31">
        <w:fldChar w:fldCharType="begin">
          <w:fldData xml:space="preserve">PEVuZE5vdGU+PENpdGU+PEF1dGhvcj5QYW1wYWxvbmk8L0F1dGhvcj48WWVhcj4yMDA3PC9ZZWFy
PjxSZWNOdW0+Mzk8L1JlY051bT48RGlzcGxheVRleHQ+WzM1LTQwXTwvRGlzcGxheVRleHQ+PHJl
Y29yZD48cmVjLW51bWJlcj4zOTwvcmVjLW51bWJlcj48Zm9yZWlnbi1rZXlzPjxrZXkgYXBwPSJF
TiIgZGItaWQ9InJkZXJ2dGRyeWF6ZXI4ZWZzZXF4cnB6bnM1dzJwcHB3MHMwOSIgdGltZXN0YW1w
PSIxNDQwNTg1NTI5Ij4zOTwva2V5PjwvZm9yZWlnbi1rZXlzPjxyZWYtdHlwZSBuYW1lPSJKb3Vy
bmFsIEFydGljbGUiPjE3PC9yZWYtdHlwZT48Y29udHJpYnV0b3JzPjxhdXRob3JzPjxhdXRob3I+
UGFtcGFsb25pLCBGLjwvYXV0aG9yPjxhdXRob3I+UmV5bmF1ZCwgRS4gRy48L2F1dGhvcj48YXV0
aG9yPlN0ZWx6ZXIsIEUuIEguIEsuPC9hdXRob3I+PC9hdXRob3JzPjwvY29udHJpYnV0b3JzPjxh
dXRoLWFkZHJlc3M+U3RlbHplciwgRUhLJiN4RDtFb3Vyb3BlYW4gTW9sIEJpb2wgbGFiLCBDZWxs
IEJpb2wgJmFtcDsgQmlvcGh5cyBVbml0LCBNZXllcmhvZnN0cmFzc2UgMSwgRC02OTExNyBIZWlk
ZWxiZXJnLCBHZXJtYW55JiN4RDtFb3Vyb3BlYW4gTW9sIEJpb2wgbGFiLCBDZWxsIEJpb2wgJmFt
cDsgQmlvcGh5cyBVbml0LCBNZXllcmhvZnN0cmFzc2UgMSwgRC02OTExNyBIZWlkZWxiZXJnLCBH
ZXJtYW55JiN4RDtFb3Vyb3BlYW4gTW9sIEJpb2wgbGFiLCBDZWxsIEJpb2wgJmFtcDsgQmlvcGh5
cyBVbml0LCBELTY5MTE3IEhlaWRlbGJlcmcsIEdlcm1hbnk8L2F1dGgtYWRkcmVzcz48dGl0bGVz
Pjx0aXRsZT5UaGUgdGhpcmQgZGltZW5zaW9uIGJyaWRnZXMgdGhlIGdhcCBiZXR3ZWVuIGNlbGwg
Y3VsdHVyZSBhbmQgbGl2ZSB0aXNzdWU8L3RpdGxlPjxzZWNvbmRhcnktdGl0bGU+TmF0dXJlIFJl
dmlld3MgTW9sZWN1bGFyIENlbGwgQmlvbG9neTwvc2Vjb25kYXJ5LXRpdGxlPjxhbHQtdGl0bGU+
TmF0IFJldiBNb2wgQ2VsbCBCaW88L2FsdC10aXRsZT48L3RpdGxlcz48cGVyaW9kaWNhbD48ZnVs
bC10aXRsZT5OYXR1cmUgUmV2aWV3cyBNb2xlY3VsYXIgQ2VsbCBCaW9sb2d5PC9mdWxsLXRpdGxl
PjxhYmJyLTE+TmF0IFJldiBNb2wgQ2VsbCBCaW88L2FiYnItMT48L3BlcmlvZGljYWw+PGFsdC1w
ZXJpb2RpY2FsPjxmdWxsLXRpdGxlPk5hdHVyZSBSZXZpZXdzIE1vbGVjdWxhciBDZWxsIEJpb2xv
Z3k8L2Z1bGwtdGl0bGU+PGFiYnItMT5OYXQgUmV2IE1vbCBDZWxsIEJpbzwvYWJici0xPjwvYWx0
LXBlcmlvZGljYWw+PHBhZ2VzPjgzOS04NDU8L3BhZ2VzPjx2b2x1bWU+ODwvdm9sdW1lPjxudW1i
ZXI+MTA8L251bWJlcj48a2V5d29yZHM+PGtleXdvcmQ+b3B0aWNhbCBjb2hlcmVuY2UgdG9tb2dy
YXBoeTwva2V5d29yZD48a2V5d29yZD5oZXBhdG9jeXRlIGdyb3d0aC1mYWN0b3I8L2tleXdvcmQ+
PGtleXdvcmQ+YnJlYXN0IGVwaXRoZWxpYWwtY2VsbHM8L2tleXdvcmQ+PGtleXdvcmQ+aW4tdml0
cm88L2tleXdvcmQ+PGtleXdvcmQ+ZXh0cmFjZWxsdWxhci1tYXRyaXg8L2tleXdvcmQ+PGtleXdv
cmQ+My1kaW1lbnNpb25hbCBjdWx0dXJlPC9rZXl3b3JkPjxrZXl3b3JkPmdlbmUtZXhwcmVzc2lv
bjwva2V5d29yZD48a2V5d29yZD50dW1vciBzcGhlcm9pZHM8L2tleXdvcmQ+PGtleXdvcmQ+Zmx1
b3Jlc2NlbmNlIG1pY3Jvc2NvcHk8L2tleXdvcmQ+PGtleXdvcmQ+bW9sZWN1bGFyLW1lY2hhbmlz
bXM8L2tleXdvcmQ+PC9rZXl3b3Jkcz48ZGF0ZXM+PHllYXI+MjAwNzwveWVhcj48cHViLWRhdGVz
PjxkYXRlPk9jdDwvZGF0ZT48L3B1Yi1kYXRlcz48L2RhdGVzPjxpc2JuPjE0NzEtMDA3MjwvaXNi
bj48YWNjZXNzaW9uLW51bT5XT1M6MDAwMjQ5NjQyOTAwMDE2PC9hY2Nlc3Npb24tbnVtPjx1cmxz
PjxyZWxhdGVkLXVybHM+PHVybD4mbHQ7R28gdG8gSVNJJmd0OzovL1dPUzowMDAyNDk2NDI5MDAw
MTY8L3VybD48L3JlbGF0ZWQtdXJscz48L3VybHM+PGVsZWN0cm9uaWMtcmVzb3VyY2UtbnVtPkRv
aSAxMC4xMDM4L05ybTIyMzY8L2VsZWN0cm9uaWMtcmVzb3VyY2UtbnVtPjxsYW5ndWFnZT5Fbmds
aXNoPC9sYW5ndWFnZT48L3JlY29yZD48L0NpdGU+PENpdGU+PEF1dGhvcj5NdWxsZXI8L0F1dGhv
cj48WWVhcj4yMDEwPC9ZZWFyPjxSZWNOdW0+NDA8L1JlY051bT48cmVjb3JkPjxyZWMtbnVtYmVy
PjQwPC9yZWMtbnVtYmVyPjxmb3JlaWduLWtleXM+PGtleSBhcHA9IkVOIiBkYi1pZD0icmRlcnZ0
ZHJ5YXplcjhlZnNlcXhycHpuczV3MnBwcHcwczA5IiB0aW1lc3RhbXA9IjE0NDA1ODU1MzAiPjQw
PC9rZXk+PC9mb3JlaWduLWtleXM+PHJlZi10eXBlIG5hbWU9IkpvdXJuYWwgQXJ0aWNsZSI+MTc8
L3JlZi10eXBlPjxjb250cmlidXRvcnM+PGF1dGhvcnM+PGF1dGhvcj5NdWxsZXIsIEwuPC9hdXRo
b3I+PGF1dGhvcj5SaWVkaWtlciwgTS48L2F1dGhvcj48YXV0aG9yPldpY2ssIFAuPC9hdXRob3I+
PGF1dGhvcj5Nb2hyLCBNLjwvYXV0aG9yPjxhdXRob3I+R2VociwgUC48L2F1dGhvcj48YXV0aG9y
PlJvdGhlbi1SdXRpc2hhdXNlciwgQi48L2F1dGhvcj48L2F1dGhvcnM+PC9jb250cmlidXRvcnM+
PGF1dGgtYWRkcmVzcz5NdWxsZXIsIEwmI3hEO1VuaXYgQmVybiwgSW5zdCBBbmF0LCBEaXYgSGlz
dG9sLCBCYWx6ZXJzdHIgMiwgQ0gtMzAwMCBCZXJuIDksIFN3aXR6ZXJsYW5kJiN4RDtVbml2IEJl
cm4sIEluc3QgQW5hdCwgRGl2IEhpc3RvbCwgQmFsemVyc3RyIDIsIENILTMwMDAgQmVybiA5LCBT
d2l0emVybGFuZCYjeEQ7VW5pdiBCZXJuLCBJbnN0IEFuYXQsIERpdiBIaXN0b2wsIENILTMwMDAg
QmVybiA5LCBTd2l0emVybGFuZCYjeEQ7VW5pdiBMYXVzYW5uZSwgSW5zdCBXb3JrICZhbXA7IEhs
dGgsIENILTEwMTUgTGF1c2FubmUsIFN3aXR6ZXJsYW5kJiN4RDtTd2lzcyBMYWJzIE1hdCBUZXN0
aW5nICZhbXA7IFJlcywgRW1wYSwgTGFiIE1hdCBCaW9sIEludGVyYWN0LCBTdCBHYWxsZW4sIFN3
aXR6ZXJsYW5kJiN4RDtLYW50b25zc2NodWxlIEZyYXVlbmZlbGQsIEZyYXVlbmZlbGQsIFN3aXR6
ZXJsYW5kJiN4RDtTd2lzcyBMYWJzIE1hdCBUZXN0aW5nICZhbXA7IFJlcywgRW1wYSwgTGFiIElD
IEVuZ2luZXMsIER1YmVuZG9yZiwgU3dpdHplcmxhbmQ8L2F1dGgtYWRkcmVzcz48dGl0bGVzPjx0
aXRsZT5PeGlkYXRpdmUgc3RyZXNzIGFuZCBpbmZsYW1tYXRpb24gcmVzcG9uc2UgYWZ0ZXIgbmFu
b3BhcnRpY2xlIGV4cG9zdXJlOiBkaWZmZXJlbmNlcyBiZXR3ZWVuIGh1bWFuIGx1bmcgY2VsbCBt
b25vY3VsdHVyZXMgYW5kIGFuIGFkdmFuY2VkIHRocmVlLWRpbWVuc2lvbmFsIG1vZGVsIG9mIHRo
ZSBodW1hbiBlcGl0aGVsaWFsIGFpcndheXM8L3RpdGxlPjxzZWNvbmRhcnktdGl0bGU+Sm91cm5h
bCBvZiB0aGUgUm95YWwgU29jaWV0eSBJbnRlcmZhY2U8L3NlY29uZGFyeS10aXRsZT48YWx0LXRp
dGxlPkogUiBTb2MgSW50ZXJmYWNlPC9hbHQtdGl0bGU+PC90aXRsZXM+PHBlcmlvZGljYWw+PGZ1
bGwtdGl0bGU+Sm91cm5hbCBvZiB0aGUgUm95YWwgU29jaWV0eSBJbnRlcmZhY2U8L2Z1bGwtdGl0
bGU+PGFiYnItMT5KIFIgU29jIEludGVyZmFjZTwvYWJici0xPjwvcGVyaW9kaWNhbD48YWx0LXBl
cmlvZGljYWw+PGZ1bGwtdGl0bGU+Sm91cm5hbCBvZiB0aGUgUm95YWwgU29jaWV0eSBJbnRlcmZh
Y2U8L2Z1bGwtdGl0bGU+PGFiYnItMT5KIFIgU29jIEludGVyZmFjZTwvYWJici0xPjwvYWx0LXBl
cmlvZGljYWw+PHBhZ2VzPlMyNy1TNDA8L3BhZ2VzPjx2b2x1bWU+Nzwvdm9sdW1lPjxrZXl3b3Jk
cz48a2V5d29yZD5odW1hbiBlcGl0aGVsaWFsIGFpcndheSBtb2RlbDwva2V5d29yZD48a2V5d29y
ZD5tb25vY3VsdHVyZXM8L2tleXdvcmQ+PGtleXdvcmQ+dHJpcGxlIGNlbGwgY28tY3VsdHVyZXM8
L2tleXdvcmQ+PGtleXdvcmQ+bmFub3BhcnRpY2xlczwva2V5d29yZD48a2V5d29yZD5yZWFjdGl2
ZSBveHlnZW4gc3BlY2llczwva2V5d29yZD48a2V5d29yZD5pbmZsYW1tYXRpb248L2tleXdvcmQ+
PGtleXdvcmQ+ZGllc2VsIGV4aGF1c3QgcGFydGljbGVzPC9rZXl3b3JkPjxrZXl3b3JkPndhbGxl
ZCBjYXJib24gbmFub3R1YmVzPC9rZXl3b3JkPjxrZXl3b3JkPnBhcnRpY3VsYXRlIGFpci1wb2xs
dXRpb248L2tleXdvcmQ+PGtleXdvcmQ+aW4tdml0cm88L2tleXdvcmQ+PGtleXdvcmQ+dWx0cmFm
aW5lIHBhcnRpY2xlczwva2V5d29yZD48a2V5d29yZD5hbHZlb2xhciBtYWNyb3BoYWdlczwva2V5
d29yZD48a2V5d29yZD5jeXRva2luZSByZWxlYXNlPC9rZXl3b3JkPjxrZXl3b3JkPmRlbmRyaXRp
YyBjZWxsczwva2V5d29yZD48a2V5d29yZD5uZWNyb3Npcy1mYWN0b3I8L2tleXdvcmQ+PGtleXdv
cmQ+bWF0dGVyPC9rZXl3b3JkPjwva2V5d29yZHM+PGRhdGVzPjx5ZWFyPjIwMTA8L3llYXI+PHB1
Yi1kYXRlcz48ZGF0ZT5GZWIgNjwvZGF0ZT48L3B1Yi1kYXRlcz48L2RhdGVzPjxpc2JuPjE3NDIt
NTY4OTwvaXNibj48YWNjZXNzaW9uLW51bT5XT1M6MDAwMjc1ODE0NzAwMDA0PC9hY2Nlc3Npb24t
bnVtPjx1cmxzPjxyZWxhdGVkLXVybHM+PHVybD4mbHQ7R28gdG8gSVNJJmd0OzovL1dPUzowMDAy
NzU4MTQ3MDAwMDQ8L3VybD48L3JlbGF0ZWQtdXJscz48L3VybHM+PGVsZWN0cm9uaWMtcmVzb3Vy
Y2UtbnVtPkRvaSAxMC4xMDk4L1JzaWYuMjAwOS4wMTYxLkZvY3VzPC9lbGVjdHJvbmljLXJlc291
cmNlLW51bT48bGFuZ3VhZ2U+RW5nbGlzaDwvbGFuZ3VhZ2U+PC9yZWNvcmQ+PC9DaXRlPjxDaXRl
PjxBdXRob3I+TGVlPC9BdXRob3I+PFllYXI+MjAwOTwvWWVhcj48UmVjTnVtPjQxPC9SZWNOdW0+
PHJlY29yZD48cmVjLW51bWJlcj40MTwvcmVjLW51bWJlcj48Zm9yZWlnbi1rZXlzPjxrZXkgYXBw
PSJFTiIgZGItaWQ9InJkZXJ2dGRyeWF6ZXI4ZWZzZXF4cnB6bnM1dzJwcHB3MHMwOSIgdGltZXN0
YW1wPSIxNDQwNTg1NTMxIj40MTwva2V5PjwvZm9yZWlnbi1rZXlzPjxyZWYtdHlwZSBuYW1lPSJK
b3VybmFsIEFydGljbGUiPjE3PC9yZWYtdHlwZT48Y29udHJpYnV0b3JzPjxhdXRob3JzPjxhdXRo
b3I+TGVlLCBKLjwvYXV0aG9yPjxhdXRob3I+TGlsbHksIEcuIEQuPC9hdXRob3I+PGF1dGhvcj5E
b3R5LCBSLiBDLjwvYXV0aG9yPjxhdXRob3I+UG9kc2lhZGxvLCBQLjwvYXV0aG9yPjxhdXRob3I+
S290b3YsIE4uIEEuPC9hdXRob3I+PC9hdXRob3JzPjwvY29udHJpYnV0b3JzPjxhdXRoLWFkZHJl
c3M+S290b3YsIE5BJiN4RDtVbml2IE1pY2hpZ2FuLCBEZXB0IEJpb21lZCBFbmduIENoZW0gRW5n
biBNYXQgU2NpICZhbXA7IEVuZ24sIDMwNzQgSEggRG93IEJsZGcsMjMwMCBIYXl3YXJkIFN0LCBB
bm4gQXJib3IsIE1JIDQ4MTA5IFVTQSYjeEQ7VW5pdiBNaWNoaWdhbiwgRGVwdCBCaW9tZWQgRW5n
biBDaGVtIEVuZ24gTWF0IFNjaSAmYW1wOyBFbmduLCAzMDc0IEhIIERvdyBCbGRnLDIzMDAgSGF5
d2FyZCBTdCwgQW5uIEFyYm9yLCBNSSA0ODEwOSBVU0EmI3hEO1VuaXYgTWljaGlnYW4sIERlcHQg
QmlvbWVkIEVuZ24gQ2hlbSBFbmduIE1hdCBTY2kgJmFtcDsgRW5nbiwgQW5uIEFyYm9yLCBNSSA0
ODEwOSBVU0EmI3hEO05pY28gVGVjaG5vbCBDbywgWXBzaWxhbnRpLCBNSSA0ODE5OCBVU0E8L2F1
dGgtYWRkcmVzcz48dGl0bGVzPjx0aXRsZT5JbiB2aXRybyBUb3hpY2l0eSBUZXN0aW5nIG9mIE5h
bm9wYXJ0aWNsZXMgaW4gM0QgQ2VsbCBDdWx0dXJlPC90aXRsZT48c2Vjb25kYXJ5LXRpdGxlPlNt
YWxsPC9zZWNvbmRhcnktdGl0bGU+PGFsdC10aXRsZT5TbWFsbDwvYWx0LXRpdGxlPjwvdGl0bGVz
PjxwZXJpb2RpY2FsPjxmdWxsLXRpdGxlPlNtYWxsPC9mdWxsLXRpdGxlPjxhYmJyLTE+U21hbGw8
L2FiYnItMT48L3BlcmlvZGljYWw+PGFsdC1wZXJpb2RpY2FsPjxmdWxsLXRpdGxlPlNtYWxsPC9m
dWxsLXRpdGxlPjxhYmJyLTE+U21hbGw8L2FiYnItMT48L2FsdC1wZXJpb2RpY2FsPjxwYWdlcz4x
MjEzLTEyMjE8L3BhZ2VzPjx2b2x1bWU+NTwvdm9sdW1lPjxudW1iZXI+MTA8L251bWJlcj48a2V5
d29yZHM+PGtleXdvcmQ+Y2FkbWl1bSB0ZWxsdXJpZGU8L2tleXdvcmQ+PGtleXdvcmQ+Y2VsbCBj
dWx0dXJlczwva2V5d29yZD48a2V5d29yZD5nb2xkPC9rZXl3b3JkPjxrZXl3b3JkPm5hbm9wYXJ0
aWNsZXM8L2tleXdvcmQ+PGtleXdvcmQ+dG94aWNpdHk8L2tleXdvcmQ+PGtleXdvcmQ+aW52ZXJ0
ZWQgY29sbG9pZGFsIGNyeXN0YWxzPC9rZXl3b3JkPjxrZXl3b3JkPnNlbWljb25kdWN0b3IgcXVh
bnR1bSBkb3RzPC9rZXl3b3JkPjxrZXl3b3JkPndhbGxlZCBjYXJib24gbmFub3R1YmVzPC9rZXl3
b3JkPjxrZXl3b3JkPmdvbGQgbmFub3BhcnRpY2xlczwva2V5d29yZD48a2V5d29yZD5kaWZmZXJl
bnRpYWwgY3l0b3RveGljaXR5PC9rZXl3b3JkPjxrZXl3b3JkPm1hZ25ldGljIG5hbm9wYXJ0aWNs
ZXM8L2tleXdvcmQ+PGtleXdvcmQ+c3BoZXJvaWQgbW9kZWw8L2tleXdvcmQ+PGtleXdvcmQ+dml2
bzwva2V5d29yZD48a2V5d29yZD5jbGVhcmFuY2U8L2tleXdvcmQ+PGtleXdvcmQ+bWljZTwva2V5
d29yZD48L2tleXdvcmRzPjxkYXRlcz48eWVhcj4yMDA5PC95ZWFyPjxwdWItZGF0ZXM+PGRhdGU+
TWF5IDE4PC9kYXRlPjwvcHViLWRhdGVzPjwvZGF0ZXM+PGlzYm4+MTYxMy02ODEwPC9pc2JuPjxh
Y2Nlc3Npb24tbnVtPldPUzowMDAyNjYyOTc3MDAwMTg8L2FjY2Vzc2lvbi1udW0+PHVybHM+PHJl
bGF0ZWQtdXJscz48dXJsPiZsdDtHbyB0byBJU0kmZ3Q7Oi8vV09TOjAwMDI2NjI5NzcwMDAxODwv
dXJsPjwvcmVsYXRlZC11cmxzPjwvdXJscz48ZWxlY3Ryb25pYy1yZXNvdXJjZS1udW0+RG9pIDEw
LjEwMDIvU21sbC4yMDA4MDE3ODg8L2VsZWN0cm9uaWMtcmVzb3VyY2UtbnVtPjxsYW5ndWFnZT5F
bmdsaXNoPC9sYW5ndWFnZT48L3JlY29yZD48L0NpdGU+PENpdGU+PEF1dGhvcj5Nb3ZpYTwvQXV0
aG9yPjxZZWFyPjIwMTE8L1llYXI+PFJlY051bT40MjwvUmVjTnVtPjxyZWNvcmQ+PHJlYy1udW1i
ZXI+NDI8L3JlYy1udW1iZXI+PGZvcmVpZ24ta2V5cz48a2V5IGFwcD0iRU4iIGRiLWlkPSJyZGVy
dnRkcnlhemVyOGVmc2VxeHJwem5zNXcycHBwdzBzMDkiIHRpbWVzdGFtcD0iMTQ0MDU4NTUzMiI+
NDI8L2tleT48L2ZvcmVpZ24ta2V5cz48cmVmLXR5cGUgbmFtZT0iSm91cm5hbCBBcnRpY2xlIj4x
NzwvcmVmLXR5cGU+PGNvbnRyaWJ1dG9ycz48YXV0aG9ycz48YXV0aG9yPk1vdmlhLCBELjwvYXV0
aG9yPjxhdXRob3I+UHJpbmEtTWVsbG8sIEEuPC9hdXRob3I+PGF1dGhvcj5CYXpvdSwgRC48L2F1
dGhvcj48YXV0aG9yPlZvbGtvdiwgWS48L2F1dGhvcj48YXV0aG9yPkdpb3JkYW5pLCBTLjwvYXV0
aG9yPjwvYXV0aG9ycz48L2NvbnRyaWJ1dG9ycz48YXV0aC1hZGRyZXNzPlZvbGtvdiwgWSYjeEQ7
VHJpbml0eSBDb2xsIER1YmxpbiwgQ1JBTk4sIER1YmxpbiwgSXJlbGFuZCYjeEQ7VHJpbml0eSBD
b2xsIER1YmxpbiwgQ1JBTk4sIER1YmxpbiwgSXJlbGFuZCYjeEQ7VHJpbml0eSBDb2xsIER1Ymxp
biwgQ1JBTk4sIER1YmxpbiwgSXJlbGFuZCYjeEQ7VHJpbml0eSBDb2xsIER1YmxpbiwgU2NoIENo
ZW0sIER1YmxpbiwgSXJlbGFuZCYjeEQ7VHJpbml0eSBDb2xsIER1YmxpbiwgU2NoIE1lZCwgRHVi
bGluLCBJcmVsYW5kJiN4RDtUcmluaXR5IENvbGwgRHVibGluLCBTY2ggUGhhcm0gJmFtcDsgUGhh
cm1hY2V1dCBTY2ksIER1YmxpbiwgSXJlbGFuZDwvYXV0aC1hZGRyZXNzPjx0aXRsZXM+PHRpdGxl
PlNjcmVlbmluZyB0aGUgQ3l0b3RveGljaXR5IG9mIFNpbmdsZS1XYWxsZWQgQ2FyYm9uIE5hbm90
dWJlcyBVc2luZyBOb3ZlbCAzRCBUaXNzdWUtTWltZXRpYyBNb2RlbHM8L3RpdGxlPjxzZWNvbmRh
cnktdGl0bGU+QWNzIE5hbm88L3NlY29uZGFyeS10aXRsZT48YWx0LXRpdGxlPkFjcyBOYW5vPC9h
bHQtdGl0bGU+PC90aXRsZXM+PHBlcmlvZGljYWw+PGZ1bGwtdGl0bGU+QUNTIE5hbm88L2Z1bGwt
dGl0bGU+PGFiYnItMT5BQ1MgbmFubzwvYWJici0xPjwvcGVyaW9kaWNhbD48YWx0LXBlcmlvZGlj
YWw+PGZ1bGwtdGl0bGU+QUNTIE5hbm88L2Z1bGwtdGl0bGU+PGFiYnItMT5BQ1MgbmFubzwvYWJi
ci0xPjwvYWx0LXBlcmlvZGljYWw+PHBhZ2VzPjkyNzgtOTI5MDwvcGFnZXM+PHZvbHVtZT41PC92
b2x1bWU+PG51bWJlcj4xMTwvbnVtYmVyPjxrZXl3b3Jkcz48a2V5d29yZD5zaW5nbGUtd2FsbGVk
IGNhcmJvbiBuYW5vdHViZXM8L2tleXdvcmQ+PGtleXdvcmQ+bWFjcm9waGFnZXM8L2tleXdvcmQ+
PGtleXdvcmQ+aGlnaC1jb250ZW50IHNjcmVlbmluZyBhbmQgYW5hbHlzaXM8L2tleXdvcmQ+PGtl
eXdvcmQ+M2QgdGlzc3VlLW1pbWV0aWMgY2VsbCBjdWx0dXJlczwva2V5d29yZD48a2V5d29yZD50
b3hpY2l0eTwva2V5d29yZD48a2V5d29yZD51bHRyYXNvdW5kIHN0YW5kaW5nIHdhdmUgdHJhcDwv
a2V5d29yZD48a2V5d29yZD5ib3ZpbmUgc2VydW0tYWxidW1pbjwva2V5d29yZD48a2V5d29yZD5z
dGFuZGluZy13YXZlIHRyYXA8L2tleXdvcmQ+PGtleXdvcmQ+aW4tdml0cm88L2tleXdvcmQ+PGtl
eXdvcmQ+dWx0cmFzb3VuZCB0cmFwPC9rZXl3b3JkPjxrZXl3b3JkPmNlbGwtY3VsdHVyZTwva2V5
d29yZD48a2V5d29yZD5uYW5vbWF0ZXJpYWxzPC9rZXl3b3JkPjxrZXl3b3JkPm5hbm9wYXJ0aWNs
ZXM8L2tleXdvcmQ+PGtleXdvcmQ+c3BlY3Ryb3Njb3B5PC9rZXl3b3JkPjxrZXl3b3JkPmRpc3Bl
cnNpb25zPC9rZXl3b3JkPjxrZXl3b3JkPnRveGljaXR5PC9rZXl3b3JkPjwva2V5d29yZHM+PGRh
dGVzPjx5ZWFyPjIwMTE8L3llYXI+PHB1Yi1kYXRlcz48ZGF0ZT5Ob3Y8L2RhdGU+PC9wdWItZGF0
ZXM+PC9kYXRlcz48aXNibj4xOTM2LTA4NTE8L2lzYm4+PGFjY2Vzc2lvbi1udW0+V09TOjAwMDI5
NzE0MzMwMDA5MzwvYWNjZXNzaW9uLW51bT48dXJscz48cmVsYXRlZC11cmxzPjx1cmw+Jmx0O0dv
IHRvIElTSSZndDs6Ly9XT1M6MDAwMjk3MTQzMzAwMDkzPC91cmw+PC9yZWxhdGVkLXVybHM+PC91
cmxzPjxlbGVjdHJvbmljLXJlc291cmNlLW51bT5Eb2kgMTAuMTAyMS9ObjIwMzY1OW08L2VsZWN0
cm9uaWMtcmVzb3VyY2UtbnVtPjxsYW5ndWFnZT5FbmdsaXNoPC9sYW5ndWFnZT48L3JlY29yZD48
L0NpdGU+PENpdGU+PEF1dGhvcj5Bc3Rhc2hraW5hPC9BdXRob3I+PFllYXI+MjAxNDwvWWVhcj48
UmVjTnVtPjQzPC9SZWNOdW0+PHJlY29yZD48cmVjLW51bWJlcj40MzwvcmVjLW51bWJlcj48Zm9y
ZWlnbi1rZXlzPjxrZXkgYXBwPSJFTiIgZGItaWQ9InJkZXJ2dGRyeWF6ZXI4ZWZzZXF4cnB6bnM1
dzJwcHB3MHMwOSIgdGltZXN0YW1wPSIxNDQwNTg1NTMzIj40Mzwva2V5PjwvZm9yZWlnbi1rZXlz
PjxyZWYtdHlwZSBuYW1lPSJKb3VybmFsIEFydGljbGUiPjE3PC9yZWYtdHlwZT48Y29udHJpYnV0
b3JzPjxhdXRob3JzPjxhdXRob3I+QXN0YXNoa2luYSwgQS4gSS48L2F1dGhvcj48YXV0aG9yPkpv
bmVzLCBDLiBGLjwvYXV0aG9yPjxhdXRob3I+VGhpYWdhcmFqYW4sIEcuPC9hdXRob3I+PGF1dGhv
cj5LdXJ0emVib3JuLCBLLjwvYXV0aG9yPjxhdXRob3I+R2hhbmRlaGFyaSwgSC48L2F1dGhvcj48
YXV0aG9yPkJyb29rcywgQi4gRC48L2F1dGhvcj48YXV0aG9yPkdyYWluZ2VyLCBELiBXLjwvYXV0
aG9yPjwvYXV0aG9ycz48L2NvbnRyaWJ1dG9ycz48YXV0aC1hZGRyZXNzPkdyYWluZ2VyLCBEVyYj
eEQ7VW5pdiBVdGFoLCBEZXB0IFBoYXJtYWNldXQgJmFtcDsgUGhhcm1hY2V1dCBDaGVtLCBTYWx0
IExha2UgQ2l0eSwgVVQgODQxMTIgVVNBJiN4RDtVbml2IFV0YWgsIERlcHQgUGhhcm1hY2V1dCAm
YW1wOyBQaGFybWFjZXV0IENoZW0sIFNhbHQgTGFrZSBDaXR5LCBVVCA4NDExMiBVU0EmI3hEO1Vu
aXYgVXRhaCwgRGVwdCBQaGFybWFjZXV0ICZhbXA7IFBoYXJtYWNldXQgQ2hlbSwgU2FsdCBMYWtl
IENpdHksIFVUIDg0MTEyIFVTQSYjeEQ7VW5pdiBVdGFoLCBEZXB0IEJpb2VuZ24sIFNhbHQgTGFr
ZSBDaXR5LCBVVCA4NDExMiBVU0EmI3hEO1VuaXYgVXRhaCwgTmFubyBJbnN0IFV0YWgsIFV0YWgg
Q3RyIE5hbm9tZWQsIFNhbHQgTGFrZSBDaXR5LCBVVCA4NDExMiBVU0E8L2F1dGgtYWRkcmVzcz48
dGl0bGVzPjx0aXRsZT5OYW5vcGFydGljbGUgdG94aWNpdHkgYXNzZXNzbWVudCB1c2luZyBhbiBp
biB2aXRybyAzLUQga2lkbmV5IG9yZ2Fub2lkIGN1bHR1cmUgbW9kZWw8L3RpdGxlPjxzZWNvbmRh
cnktdGl0bGU+QmlvbWF0ZXJpYWxzPC9zZWNvbmRhcnktdGl0bGU+PGFsdC10aXRsZT5CaW9tYXRl
cmlhbHM8L2FsdC10aXRsZT48L3RpdGxlcz48cGVyaW9kaWNhbD48ZnVsbC10aXRsZT5CaW9tYXRl
cmlhbHM8L2Z1bGwtdGl0bGU+PGFiYnItMT5CaW9tYXRlcmlhbHM8L2FiYnItMT48L3BlcmlvZGlj
YWw+PGFsdC1wZXJpb2RpY2FsPjxmdWxsLXRpdGxlPkJpb21hdGVyaWFsczwvZnVsbC10aXRsZT48
YWJici0xPkJpb21hdGVyaWFsczwvYWJici0xPjwvYWx0LXBlcmlvZGljYWw+PHBhZ2VzPjYzMjMt
NjMzMTwvcGFnZXM+PHZvbHVtZT4zNTwvdm9sdW1lPjxudW1iZXI+MjQ8L251bWJlcj48a2V5d29y
ZHM+PGtleXdvcmQ+bmVwaHJvdG94aWNpdHk8L2tleXdvcmQ+PGtleXdvcmQ+My1kIGNlbGwgY3Vs
dHVyZTwva2V5d29yZD48a2V5d29yZD5nb2xkIG5hbm9wYXJ0aWNsZXM8L2tleXdvcmQ+PGtleXdv
cmQ+cGFtYW0gZGVuZHJpbWVyczwva2V5d29yZD48a2V5d29yZD5wcm94aW1hbCB0dWJ1bGVzPC9r
ZXl3b3JkPjxrZXl3b3JkPmluIHZpdHJvLWluIHZpdm8gY29ycmVsYXRpb25zPC9rZXl3b3JkPjxr
ZXl3b3JkPmdvbGQgbmFub3BhcnRpY2xlczwva2V5d29yZD48a2V5d29yZD5jZWxsLWN1bHR1cmU8
L2tleXdvcmQ+PGtleXdvcmQ+Y2lzcGxhdGluIG5lcGhyb3RveGljaXR5PC9rZXl3b3JkPjxrZXl3
b3JkPmRydWctZGVsaXZlcnk8L2tleXdvcmQ+PGtleXdvcmQ+YmlvbWFya2Vyczwva2V5d29yZD48
a2V5d29yZD5kZW5kcmltZXJzPC9rZXl3b3JkPjxrZXl3b3JkPnNpemU8L2tleXdvcmQ+PGtleXdv
cmQ+bmFub3RveGljaXR5PC9rZXl3b3JkPjxrZXl3b3JkPmN5dG90b3hpY2l0eTwva2V5d29yZD48
a2V5d29yZD5leHByZXNzaW9uPC9rZXl3b3JkPjwva2V5d29yZHM+PGRhdGVzPjx5ZWFyPjIwMTQ8
L3llYXI+PHB1Yi1kYXRlcz48ZGF0ZT5BdWc8L2RhdGU+PC9wdWItZGF0ZXM+PC9kYXRlcz48aXNi
bj4wMTQyLTk2MTI8L2lzYm4+PGFjY2Vzc2lvbi1udW0+V09TOjAwMDMzODgwNDUwMDAxNzwvYWNj
ZXNzaW9uLW51bT48dXJscz48cmVsYXRlZC11cmxzPjx1cmw+Jmx0O0dvIHRvIElTSSZndDs6Ly9X
T1M6MDAwMzM4ODA0NTAwMDE3PC91cmw+PC9yZWxhdGVkLXVybHM+PC91cmxzPjxlbGVjdHJvbmlj
LXJlc291cmNlLW51bT5Eb2kgMTAuMTAxNi9KLkJpb21hdGVyaWFscy4yMDE0LjA0LjA2MDwvZWxl
Y3Ryb25pYy1yZXNvdXJjZS1udW0+PGxhbmd1YWdlPkVuZ2xpc2g8L2xhbmd1YWdlPjwvcmVjb3Jk
PjwvQ2l0ZT48Q2l0ZT48QXV0aG9yPlNtYWxsZXk8L0F1dGhvcj48WWVhcj4yMDA2PC9ZZWFyPjxS
ZWNOdW0+NDQ8L1JlY051bT48cmVjb3JkPjxyZWMtbnVtYmVyPjQ0PC9yZWMtbnVtYmVyPjxmb3Jl
aWduLWtleXM+PGtleSBhcHA9IkVOIiBkYi1pZD0icmRlcnZ0ZHJ5YXplcjhlZnNlcXhycHpuczV3
MnBwcHcwczA5IiB0aW1lc3RhbXA9IjE0NDA1ODU1MzMiPjQ0PC9rZXk+PC9mb3JlaWduLWtleXM+
PHJlZi10eXBlIG5hbWU9IkpvdXJuYWwgQXJ0aWNsZSI+MTc8L3JlZi10eXBlPjxjb250cmlidXRv
cnM+PGF1dGhvcnM+PGF1dGhvcj5TbWFsbGV5LCBLZWlyYW5TIE0uPC9hdXRob3I+PGF1dGhvcj5M
aW9uaSwgTWVyY2VkZXM8L2F1dGhvcj48YXV0aG9yPkhlcmx5biwgTWVlbmhhcmQ8L2F1dGhvcj48
L2F1dGhvcnM+PC9jb250cmlidXRvcnM+PHRpdGxlcz48dGl0bGU+TGlmZSBpbnMmYXBvczt0IGZs
YXQ6IFRha2luZyBjYW5jZXIgYmlvbG9neSB0byB0aGUgbmV4dCBkaW1lbnNpb248L3RpdGxlPjxz
ZWNvbmRhcnktdGl0bGU+SW4gVml0cm8gQ2VsbHVsYXIgJmFtcDsgRGV2ZWxvcG1lbnRhbCBCaW9s
b2d5IC0gQW5pbWFsPC9zZWNvbmRhcnktdGl0bGU+PGFsdC10aXRsZT5JbiBWaXRybyBDZWxsLkRl
di5CaW9sLi1BbmltYWw8L2FsdC10aXRsZT48L3RpdGxlcz48cGVyaW9kaWNhbD48ZnVsbC10aXRs
ZT5JbiBWaXRybyBDZWxsdWxhciAmYW1wOyBEZXZlbG9wbWVudGFsIEJpb2xvZ3kgLSBBbmltYWw8
L2Z1bGwtdGl0bGU+PGFiYnItMT5JbiBWaXRybyBDZWxsLkRldi5CaW9sLi1BbmltYWw8L2FiYnIt
MT48L3BlcmlvZGljYWw+PGFsdC1wZXJpb2RpY2FsPjxmdWxsLXRpdGxlPkluIFZpdHJvIENlbGx1
bGFyICZhbXA7IERldmVsb3BtZW50YWwgQmlvbG9neSAtIEFuaW1hbDwvZnVsbC10aXRsZT48YWJi
ci0xPkluIFZpdHJvIENlbGwuRGV2LkJpb2wuLUFuaW1hbDwvYWJici0xPjwvYWx0LXBlcmlvZGlj
YWw+PHBhZ2VzPjI0Mi0yNDc8L3BhZ2VzPjx2b2x1bWU+NDI8L3ZvbHVtZT48bnVtYmVyPjgtOTwv
bnVtYmVyPjxrZXl3b3Jkcz48a2V5d29yZD5tZWxhbm9tYTwva2V5d29yZD48a2V5d29yZD5lc29w
aGFndXM8L2tleXdvcmQ+PGtleXdvcmQ+b3JnYW5vdHlwaWMgY3VsdHVyZTwva2V5d29yZD48a2V5
d29yZD5zaWduYWxpbmc8L2tleXdvcmQ+PGtleXdvcmQ+c3BoZXJvaWQ8L2tleXdvcmQ+PGtleXdv
cmQ+Y2FuY2VyPC9rZXl3b3JkPjwva2V5d29yZHM+PGRhdGVzPjx5ZWFyPjIwMDY8L3llYXI+PHB1
Yi1kYXRlcz48ZGF0ZT4yMDA2LzA5LzAxPC9kYXRlPjwvcHViLWRhdGVzPjwvZGF0ZXM+PHB1Ymxp
c2hlcj5TcHJpbmdlci1WZXJsYWc8L3B1Ymxpc2hlcj48aXNibj4xMDcxLTI2OTA8L2lzYm4+PHVy
bHM+PHJlbGF0ZWQtdXJscz48dXJsPmh0dHA6Ly9keC5kb2kub3JnLzEwLjEyOTAvMDYwNDAyNy4x
PC91cmw+PC9yZWxhdGVkLXVybHM+PC91cmxzPjxlbGVjdHJvbmljLXJlc291cmNlLW51bT4xMC4x
MjkwLzA2MDQwMjcuMTwvZWxlY3Ryb25pYy1yZXNvdXJjZS1udW0+PGxhbmd1YWdlPkVuZ2xpc2g8
L2xhbmd1YWdlPjwvcmVjb3JkPjwvQ2l0ZT48L0VuZE5vdGU+AG==
</w:fldData>
        </w:fldChar>
      </w:r>
      <w:r w:rsidR="00695061">
        <w:instrText xml:space="preserve"> ADDIN EN.CITE </w:instrText>
      </w:r>
      <w:r w:rsidR="00695061">
        <w:fldChar w:fldCharType="begin">
          <w:fldData xml:space="preserve">PEVuZE5vdGU+PENpdGU+PEF1dGhvcj5QYW1wYWxvbmk8L0F1dGhvcj48WWVhcj4yMDA3PC9ZZWFy
PjxSZWNOdW0+Mzk8L1JlY051bT48RGlzcGxheVRleHQ+WzM1LTQwXTwvRGlzcGxheVRleHQ+PHJl
Y29yZD48cmVjLW51bWJlcj4zOTwvcmVjLW51bWJlcj48Zm9yZWlnbi1rZXlzPjxrZXkgYXBwPSJF
TiIgZGItaWQ9InJkZXJ2dGRyeWF6ZXI4ZWZzZXF4cnB6bnM1dzJwcHB3MHMwOSIgdGltZXN0YW1w
PSIxNDQwNTg1NTI5Ij4zOTwva2V5PjwvZm9yZWlnbi1rZXlzPjxyZWYtdHlwZSBuYW1lPSJKb3Vy
bmFsIEFydGljbGUiPjE3PC9yZWYtdHlwZT48Y29udHJpYnV0b3JzPjxhdXRob3JzPjxhdXRob3I+
UGFtcGFsb25pLCBGLjwvYXV0aG9yPjxhdXRob3I+UmV5bmF1ZCwgRS4gRy48L2F1dGhvcj48YXV0
aG9yPlN0ZWx6ZXIsIEUuIEguIEsuPC9hdXRob3I+PC9hdXRob3JzPjwvY29udHJpYnV0b3JzPjxh
dXRoLWFkZHJlc3M+U3RlbHplciwgRUhLJiN4RDtFb3Vyb3BlYW4gTW9sIEJpb2wgbGFiLCBDZWxs
IEJpb2wgJmFtcDsgQmlvcGh5cyBVbml0LCBNZXllcmhvZnN0cmFzc2UgMSwgRC02OTExNyBIZWlk
ZWxiZXJnLCBHZXJtYW55JiN4RDtFb3Vyb3BlYW4gTW9sIEJpb2wgbGFiLCBDZWxsIEJpb2wgJmFt
cDsgQmlvcGh5cyBVbml0LCBNZXllcmhvZnN0cmFzc2UgMSwgRC02OTExNyBIZWlkZWxiZXJnLCBH
ZXJtYW55JiN4RDtFb3Vyb3BlYW4gTW9sIEJpb2wgbGFiLCBDZWxsIEJpb2wgJmFtcDsgQmlvcGh5
cyBVbml0LCBELTY5MTE3IEhlaWRlbGJlcmcsIEdlcm1hbnk8L2F1dGgtYWRkcmVzcz48dGl0bGVz
Pjx0aXRsZT5UaGUgdGhpcmQgZGltZW5zaW9uIGJyaWRnZXMgdGhlIGdhcCBiZXR3ZWVuIGNlbGwg
Y3VsdHVyZSBhbmQgbGl2ZSB0aXNzdWU8L3RpdGxlPjxzZWNvbmRhcnktdGl0bGU+TmF0dXJlIFJl
dmlld3MgTW9sZWN1bGFyIENlbGwgQmlvbG9neTwvc2Vjb25kYXJ5LXRpdGxlPjxhbHQtdGl0bGU+
TmF0IFJldiBNb2wgQ2VsbCBCaW88L2FsdC10aXRsZT48L3RpdGxlcz48cGVyaW9kaWNhbD48ZnVs
bC10aXRsZT5OYXR1cmUgUmV2aWV3cyBNb2xlY3VsYXIgQ2VsbCBCaW9sb2d5PC9mdWxsLXRpdGxl
PjxhYmJyLTE+TmF0IFJldiBNb2wgQ2VsbCBCaW88L2FiYnItMT48L3BlcmlvZGljYWw+PGFsdC1w
ZXJpb2RpY2FsPjxmdWxsLXRpdGxlPk5hdHVyZSBSZXZpZXdzIE1vbGVjdWxhciBDZWxsIEJpb2xv
Z3k8L2Z1bGwtdGl0bGU+PGFiYnItMT5OYXQgUmV2IE1vbCBDZWxsIEJpbzwvYWJici0xPjwvYWx0
LXBlcmlvZGljYWw+PHBhZ2VzPjgzOS04NDU8L3BhZ2VzPjx2b2x1bWU+ODwvdm9sdW1lPjxudW1i
ZXI+MTA8L251bWJlcj48a2V5d29yZHM+PGtleXdvcmQ+b3B0aWNhbCBjb2hlcmVuY2UgdG9tb2dy
YXBoeTwva2V5d29yZD48a2V5d29yZD5oZXBhdG9jeXRlIGdyb3d0aC1mYWN0b3I8L2tleXdvcmQ+
PGtleXdvcmQ+YnJlYXN0IGVwaXRoZWxpYWwtY2VsbHM8L2tleXdvcmQ+PGtleXdvcmQ+aW4tdml0
cm88L2tleXdvcmQ+PGtleXdvcmQ+ZXh0cmFjZWxsdWxhci1tYXRyaXg8L2tleXdvcmQ+PGtleXdv
cmQ+My1kaW1lbnNpb25hbCBjdWx0dXJlPC9rZXl3b3JkPjxrZXl3b3JkPmdlbmUtZXhwcmVzc2lv
bjwva2V5d29yZD48a2V5d29yZD50dW1vciBzcGhlcm9pZHM8L2tleXdvcmQ+PGtleXdvcmQ+Zmx1
b3Jlc2NlbmNlIG1pY3Jvc2NvcHk8L2tleXdvcmQ+PGtleXdvcmQ+bW9sZWN1bGFyLW1lY2hhbmlz
bXM8L2tleXdvcmQ+PC9rZXl3b3Jkcz48ZGF0ZXM+PHllYXI+MjAwNzwveWVhcj48cHViLWRhdGVz
PjxkYXRlPk9jdDwvZGF0ZT48L3B1Yi1kYXRlcz48L2RhdGVzPjxpc2JuPjE0NzEtMDA3MjwvaXNi
bj48YWNjZXNzaW9uLW51bT5XT1M6MDAwMjQ5NjQyOTAwMDE2PC9hY2Nlc3Npb24tbnVtPjx1cmxz
PjxyZWxhdGVkLXVybHM+PHVybD4mbHQ7R28gdG8gSVNJJmd0OzovL1dPUzowMDAyNDk2NDI5MDAw
MTY8L3VybD48L3JlbGF0ZWQtdXJscz48L3VybHM+PGVsZWN0cm9uaWMtcmVzb3VyY2UtbnVtPkRv
aSAxMC4xMDM4L05ybTIyMzY8L2VsZWN0cm9uaWMtcmVzb3VyY2UtbnVtPjxsYW5ndWFnZT5Fbmds
aXNoPC9sYW5ndWFnZT48L3JlY29yZD48L0NpdGU+PENpdGU+PEF1dGhvcj5NdWxsZXI8L0F1dGhv
cj48WWVhcj4yMDEwPC9ZZWFyPjxSZWNOdW0+NDA8L1JlY051bT48cmVjb3JkPjxyZWMtbnVtYmVy
PjQwPC9yZWMtbnVtYmVyPjxmb3JlaWduLWtleXM+PGtleSBhcHA9IkVOIiBkYi1pZD0icmRlcnZ0
ZHJ5YXplcjhlZnNlcXhycHpuczV3MnBwcHcwczA5IiB0aW1lc3RhbXA9IjE0NDA1ODU1MzAiPjQw
PC9rZXk+PC9mb3JlaWduLWtleXM+PHJlZi10eXBlIG5hbWU9IkpvdXJuYWwgQXJ0aWNsZSI+MTc8
L3JlZi10eXBlPjxjb250cmlidXRvcnM+PGF1dGhvcnM+PGF1dGhvcj5NdWxsZXIsIEwuPC9hdXRo
b3I+PGF1dGhvcj5SaWVkaWtlciwgTS48L2F1dGhvcj48YXV0aG9yPldpY2ssIFAuPC9hdXRob3I+
PGF1dGhvcj5Nb2hyLCBNLjwvYXV0aG9yPjxhdXRob3I+R2VociwgUC48L2F1dGhvcj48YXV0aG9y
PlJvdGhlbi1SdXRpc2hhdXNlciwgQi48L2F1dGhvcj48L2F1dGhvcnM+PC9jb250cmlidXRvcnM+
PGF1dGgtYWRkcmVzcz5NdWxsZXIsIEwmI3hEO1VuaXYgQmVybiwgSW5zdCBBbmF0LCBEaXYgSGlz
dG9sLCBCYWx6ZXJzdHIgMiwgQ0gtMzAwMCBCZXJuIDksIFN3aXR6ZXJsYW5kJiN4RDtVbml2IEJl
cm4sIEluc3QgQW5hdCwgRGl2IEhpc3RvbCwgQmFsemVyc3RyIDIsIENILTMwMDAgQmVybiA5LCBT
d2l0emVybGFuZCYjeEQ7VW5pdiBCZXJuLCBJbnN0IEFuYXQsIERpdiBIaXN0b2wsIENILTMwMDAg
QmVybiA5LCBTd2l0emVybGFuZCYjeEQ7VW5pdiBMYXVzYW5uZSwgSW5zdCBXb3JrICZhbXA7IEhs
dGgsIENILTEwMTUgTGF1c2FubmUsIFN3aXR6ZXJsYW5kJiN4RDtTd2lzcyBMYWJzIE1hdCBUZXN0
aW5nICZhbXA7IFJlcywgRW1wYSwgTGFiIE1hdCBCaW9sIEludGVyYWN0LCBTdCBHYWxsZW4sIFN3
aXR6ZXJsYW5kJiN4RDtLYW50b25zc2NodWxlIEZyYXVlbmZlbGQsIEZyYXVlbmZlbGQsIFN3aXR6
ZXJsYW5kJiN4RDtTd2lzcyBMYWJzIE1hdCBUZXN0aW5nICZhbXA7IFJlcywgRW1wYSwgTGFiIElD
IEVuZ2luZXMsIER1YmVuZG9yZiwgU3dpdHplcmxhbmQ8L2F1dGgtYWRkcmVzcz48dGl0bGVzPjx0
aXRsZT5PeGlkYXRpdmUgc3RyZXNzIGFuZCBpbmZsYW1tYXRpb24gcmVzcG9uc2UgYWZ0ZXIgbmFu
b3BhcnRpY2xlIGV4cG9zdXJlOiBkaWZmZXJlbmNlcyBiZXR3ZWVuIGh1bWFuIGx1bmcgY2VsbCBt
b25vY3VsdHVyZXMgYW5kIGFuIGFkdmFuY2VkIHRocmVlLWRpbWVuc2lvbmFsIG1vZGVsIG9mIHRo
ZSBodW1hbiBlcGl0aGVsaWFsIGFpcndheXM8L3RpdGxlPjxzZWNvbmRhcnktdGl0bGU+Sm91cm5h
bCBvZiB0aGUgUm95YWwgU29jaWV0eSBJbnRlcmZhY2U8L3NlY29uZGFyeS10aXRsZT48YWx0LXRp
dGxlPkogUiBTb2MgSW50ZXJmYWNlPC9hbHQtdGl0bGU+PC90aXRsZXM+PHBlcmlvZGljYWw+PGZ1
bGwtdGl0bGU+Sm91cm5hbCBvZiB0aGUgUm95YWwgU29jaWV0eSBJbnRlcmZhY2U8L2Z1bGwtdGl0
bGU+PGFiYnItMT5KIFIgU29jIEludGVyZmFjZTwvYWJici0xPjwvcGVyaW9kaWNhbD48YWx0LXBl
cmlvZGljYWw+PGZ1bGwtdGl0bGU+Sm91cm5hbCBvZiB0aGUgUm95YWwgU29jaWV0eSBJbnRlcmZh
Y2U8L2Z1bGwtdGl0bGU+PGFiYnItMT5KIFIgU29jIEludGVyZmFjZTwvYWJici0xPjwvYWx0LXBl
cmlvZGljYWw+PHBhZ2VzPlMyNy1TNDA8L3BhZ2VzPjx2b2x1bWU+Nzwvdm9sdW1lPjxrZXl3b3Jk
cz48a2V5d29yZD5odW1hbiBlcGl0aGVsaWFsIGFpcndheSBtb2RlbDwva2V5d29yZD48a2V5d29y
ZD5tb25vY3VsdHVyZXM8L2tleXdvcmQ+PGtleXdvcmQ+dHJpcGxlIGNlbGwgY28tY3VsdHVyZXM8
L2tleXdvcmQ+PGtleXdvcmQ+bmFub3BhcnRpY2xlczwva2V5d29yZD48a2V5d29yZD5yZWFjdGl2
ZSBveHlnZW4gc3BlY2llczwva2V5d29yZD48a2V5d29yZD5pbmZsYW1tYXRpb248L2tleXdvcmQ+
PGtleXdvcmQ+ZGllc2VsIGV4aGF1c3QgcGFydGljbGVzPC9rZXl3b3JkPjxrZXl3b3JkPndhbGxl
ZCBjYXJib24gbmFub3R1YmVzPC9rZXl3b3JkPjxrZXl3b3JkPnBhcnRpY3VsYXRlIGFpci1wb2xs
dXRpb248L2tleXdvcmQ+PGtleXdvcmQ+aW4tdml0cm88L2tleXdvcmQ+PGtleXdvcmQ+dWx0cmFm
aW5lIHBhcnRpY2xlczwva2V5d29yZD48a2V5d29yZD5hbHZlb2xhciBtYWNyb3BoYWdlczwva2V5
d29yZD48a2V5d29yZD5jeXRva2luZSByZWxlYXNlPC9rZXl3b3JkPjxrZXl3b3JkPmRlbmRyaXRp
YyBjZWxsczwva2V5d29yZD48a2V5d29yZD5uZWNyb3Npcy1mYWN0b3I8L2tleXdvcmQ+PGtleXdv
cmQ+bWF0dGVyPC9rZXl3b3JkPjwva2V5d29yZHM+PGRhdGVzPjx5ZWFyPjIwMTA8L3llYXI+PHB1
Yi1kYXRlcz48ZGF0ZT5GZWIgNjwvZGF0ZT48L3B1Yi1kYXRlcz48L2RhdGVzPjxpc2JuPjE3NDIt
NTY4OTwvaXNibj48YWNjZXNzaW9uLW51bT5XT1M6MDAwMjc1ODE0NzAwMDA0PC9hY2Nlc3Npb24t
bnVtPjx1cmxzPjxyZWxhdGVkLXVybHM+PHVybD4mbHQ7R28gdG8gSVNJJmd0OzovL1dPUzowMDAy
NzU4MTQ3MDAwMDQ8L3VybD48L3JlbGF0ZWQtdXJscz48L3VybHM+PGVsZWN0cm9uaWMtcmVzb3Vy
Y2UtbnVtPkRvaSAxMC4xMDk4L1JzaWYuMjAwOS4wMTYxLkZvY3VzPC9lbGVjdHJvbmljLXJlc291
cmNlLW51bT48bGFuZ3VhZ2U+RW5nbGlzaDwvbGFuZ3VhZ2U+PC9yZWNvcmQ+PC9DaXRlPjxDaXRl
PjxBdXRob3I+TGVlPC9BdXRob3I+PFllYXI+MjAwOTwvWWVhcj48UmVjTnVtPjQxPC9SZWNOdW0+
PHJlY29yZD48cmVjLW51bWJlcj40MTwvcmVjLW51bWJlcj48Zm9yZWlnbi1rZXlzPjxrZXkgYXBw
PSJFTiIgZGItaWQ9InJkZXJ2dGRyeWF6ZXI4ZWZzZXF4cnB6bnM1dzJwcHB3MHMwOSIgdGltZXN0
YW1wPSIxNDQwNTg1NTMxIj40MTwva2V5PjwvZm9yZWlnbi1rZXlzPjxyZWYtdHlwZSBuYW1lPSJK
b3VybmFsIEFydGljbGUiPjE3PC9yZWYtdHlwZT48Y29udHJpYnV0b3JzPjxhdXRob3JzPjxhdXRo
b3I+TGVlLCBKLjwvYXV0aG9yPjxhdXRob3I+TGlsbHksIEcuIEQuPC9hdXRob3I+PGF1dGhvcj5E
b3R5LCBSLiBDLjwvYXV0aG9yPjxhdXRob3I+UG9kc2lhZGxvLCBQLjwvYXV0aG9yPjxhdXRob3I+
S290b3YsIE4uIEEuPC9hdXRob3I+PC9hdXRob3JzPjwvY29udHJpYnV0b3JzPjxhdXRoLWFkZHJl
c3M+S290b3YsIE5BJiN4RDtVbml2IE1pY2hpZ2FuLCBEZXB0IEJpb21lZCBFbmduIENoZW0gRW5n
biBNYXQgU2NpICZhbXA7IEVuZ24sIDMwNzQgSEggRG93IEJsZGcsMjMwMCBIYXl3YXJkIFN0LCBB
bm4gQXJib3IsIE1JIDQ4MTA5IFVTQSYjeEQ7VW5pdiBNaWNoaWdhbiwgRGVwdCBCaW9tZWQgRW5n
biBDaGVtIEVuZ24gTWF0IFNjaSAmYW1wOyBFbmduLCAzMDc0IEhIIERvdyBCbGRnLDIzMDAgSGF5
d2FyZCBTdCwgQW5uIEFyYm9yLCBNSSA0ODEwOSBVU0EmI3hEO1VuaXYgTWljaGlnYW4sIERlcHQg
QmlvbWVkIEVuZ24gQ2hlbSBFbmduIE1hdCBTY2kgJmFtcDsgRW5nbiwgQW5uIEFyYm9yLCBNSSA0
ODEwOSBVU0EmI3hEO05pY28gVGVjaG5vbCBDbywgWXBzaWxhbnRpLCBNSSA0ODE5OCBVU0E8L2F1
dGgtYWRkcmVzcz48dGl0bGVzPjx0aXRsZT5JbiB2aXRybyBUb3hpY2l0eSBUZXN0aW5nIG9mIE5h
bm9wYXJ0aWNsZXMgaW4gM0QgQ2VsbCBDdWx0dXJlPC90aXRsZT48c2Vjb25kYXJ5LXRpdGxlPlNt
YWxsPC9zZWNvbmRhcnktdGl0bGU+PGFsdC10aXRsZT5TbWFsbDwvYWx0LXRpdGxlPjwvdGl0bGVz
PjxwZXJpb2RpY2FsPjxmdWxsLXRpdGxlPlNtYWxsPC9mdWxsLXRpdGxlPjxhYmJyLTE+U21hbGw8
L2FiYnItMT48L3BlcmlvZGljYWw+PGFsdC1wZXJpb2RpY2FsPjxmdWxsLXRpdGxlPlNtYWxsPC9m
dWxsLXRpdGxlPjxhYmJyLTE+U21hbGw8L2FiYnItMT48L2FsdC1wZXJpb2RpY2FsPjxwYWdlcz4x
MjEzLTEyMjE8L3BhZ2VzPjx2b2x1bWU+NTwvdm9sdW1lPjxudW1iZXI+MTA8L251bWJlcj48a2V5
d29yZHM+PGtleXdvcmQ+Y2FkbWl1bSB0ZWxsdXJpZGU8L2tleXdvcmQ+PGtleXdvcmQ+Y2VsbCBj
dWx0dXJlczwva2V5d29yZD48a2V5d29yZD5nb2xkPC9rZXl3b3JkPjxrZXl3b3JkPm5hbm9wYXJ0
aWNsZXM8L2tleXdvcmQ+PGtleXdvcmQ+dG94aWNpdHk8L2tleXdvcmQ+PGtleXdvcmQ+aW52ZXJ0
ZWQgY29sbG9pZGFsIGNyeXN0YWxzPC9rZXl3b3JkPjxrZXl3b3JkPnNlbWljb25kdWN0b3IgcXVh
bnR1bSBkb3RzPC9rZXl3b3JkPjxrZXl3b3JkPndhbGxlZCBjYXJib24gbmFub3R1YmVzPC9rZXl3
b3JkPjxrZXl3b3JkPmdvbGQgbmFub3BhcnRpY2xlczwva2V5d29yZD48a2V5d29yZD5kaWZmZXJl
bnRpYWwgY3l0b3RveGljaXR5PC9rZXl3b3JkPjxrZXl3b3JkPm1hZ25ldGljIG5hbm9wYXJ0aWNs
ZXM8L2tleXdvcmQ+PGtleXdvcmQ+c3BoZXJvaWQgbW9kZWw8L2tleXdvcmQ+PGtleXdvcmQ+dml2
bzwva2V5d29yZD48a2V5d29yZD5jbGVhcmFuY2U8L2tleXdvcmQ+PGtleXdvcmQ+bWljZTwva2V5
d29yZD48L2tleXdvcmRzPjxkYXRlcz48eWVhcj4yMDA5PC95ZWFyPjxwdWItZGF0ZXM+PGRhdGU+
TWF5IDE4PC9kYXRlPjwvcHViLWRhdGVzPjwvZGF0ZXM+PGlzYm4+MTYxMy02ODEwPC9pc2JuPjxh
Y2Nlc3Npb24tbnVtPldPUzowMDAyNjYyOTc3MDAwMTg8L2FjY2Vzc2lvbi1udW0+PHVybHM+PHJl
bGF0ZWQtdXJscz48dXJsPiZsdDtHbyB0byBJU0kmZ3Q7Oi8vV09TOjAwMDI2NjI5NzcwMDAxODwv
dXJsPjwvcmVsYXRlZC11cmxzPjwvdXJscz48ZWxlY3Ryb25pYy1yZXNvdXJjZS1udW0+RG9pIDEw
LjEwMDIvU21sbC4yMDA4MDE3ODg8L2VsZWN0cm9uaWMtcmVzb3VyY2UtbnVtPjxsYW5ndWFnZT5F
bmdsaXNoPC9sYW5ndWFnZT48L3JlY29yZD48L0NpdGU+PENpdGU+PEF1dGhvcj5Nb3ZpYTwvQXV0
aG9yPjxZZWFyPjIwMTE8L1llYXI+PFJlY051bT40MjwvUmVjTnVtPjxyZWNvcmQ+PHJlYy1udW1i
ZXI+NDI8L3JlYy1udW1iZXI+PGZvcmVpZ24ta2V5cz48a2V5IGFwcD0iRU4iIGRiLWlkPSJyZGVy
dnRkcnlhemVyOGVmc2VxeHJwem5zNXcycHBwdzBzMDkiIHRpbWVzdGFtcD0iMTQ0MDU4NTUzMiI+
NDI8L2tleT48L2ZvcmVpZ24ta2V5cz48cmVmLXR5cGUgbmFtZT0iSm91cm5hbCBBcnRpY2xlIj4x
NzwvcmVmLXR5cGU+PGNvbnRyaWJ1dG9ycz48YXV0aG9ycz48YXV0aG9yPk1vdmlhLCBELjwvYXV0
aG9yPjxhdXRob3I+UHJpbmEtTWVsbG8sIEEuPC9hdXRob3I+PGF1dGhvcj5CYXpvdSwgRC48L2F1
dGhvcj48YXV0aG9yPlZvbGtvdiwgWS48L2F1dGhvcj48YXV0aG9yPkdpb3JkYW5pLCBTLjwvYXV0
aG9yPjwvYXV0aG9ycz48L2NvbnRyaWJ1dG9ycz48YXV0aC1hZGRyZXNzPlZvbGtvdiwgWSYjeEQ7
VHJpbml0eSBDb2xsIER1YmxpbiwgQ1JBTk4sIER1YmxpbiwgSXJlbGFuZCYjeEQ7VHJpbml0eSBD
b2xsIER1YmxpbiwgQ1JBTk4sIER1YmxpbiwgSXJlbGFuZCYjeEQ7VHJpbml0eSBDb2xsIER1Ymxp
biwgQ1JBTk4sIER1YmxpbiwgSXJlbGFuZCYjeEQ7VHJpbml0eSBDb2xsIER1YmxpbiwgU2NoIENo
ZW0sIER1YmxpbiwgSXJlbGFuZCYjeEQ7VHJpbml0eSBDb2xsIER1YmxpbiwgU2NoIE1lZCwgRHVi
bGluLCBJcmVsYW5kJiN4RDtUcmluaXR5IENvbGwgRHVibGluLCBTY2ggUGhhcm0gJmFtcDsgUGhh
cm1hY2V1dCBTY2ksIER1YmxpbiwgSXJlbGFuZDwvYXV0aC1hZGRyZXNzPjx0aXRsZXM+PHRpdGxl
PlNjcmVlbmluZyB0aGUgQ3l0b3RveGljaXR5IG9mIFNpbmdsZS1XYWxsZWQgQ2FyYm9uIE5hbm90
dWJlcyBVc2luZyBOb3ZlbCAzRCBUaXNzdWUtTWltZXRpYyBNb2RlbHM8L3RpdGxlPjxzZWNvbmRh
cnktdGl0bGU+QWNzIE5hbm88L3NlY29uZGFyeS10aXRsZT48YWx0LXRpdGxlPkFjcyBOYW5vPC9h
bHQtdGl0bGU+PC90aXRsZXM+PHBlcmlvZGljYWw+PGZ1bGwtdGl0bGU+QUNTIE5hbm88L2Z1bGwt
dGl0bGU+PGFiYnItMT5BQ1MgbmFubzwvYWJici0xPjwvcGVyaW9kaWNhbD48YWx0LXBlcmlvZGlj
YWw+PGZ1bGwtdGl0bGU+QUNTIE5hbm88L2Z1bGwtdGl0bGU+PGFiYnItMT5BQ1MgbmFubzwvYWJi
ci0xPjwvYWx0LXBlcmlvZGljYWw+PHBhZ2VzPjkyNzgtOTI5MDwvcGFnZXM+PHZvbHVtZT41PC92
b2x1bWU+PG51bWJlcj4xMTwvbnVtYmVyPjxrZXl3b3Jkcz48a2V5d29yZD5zaW5nbGUtd2FsbGVk
IGNhcmJvbiBuYW5vdHViZXM8L2tleXdvcmQ+PGtleXdvcmQ+bWFjcm9waGFnZXM8L2tleXdvcmQ+
PGtleXdvcmQ+aGlnaC1jb250ZW50IHNjcmVlbmluZyBhbmQgYW5hbHlzaXM8L2tleXdvcmQ+PGtl
eXdvcmQ+M2QgdGlzc3VlLW1pbWV0aWMgY2VsbCBjdWx0dXJlczwva2V5d29yZD48a2V5d29yZD50
b3hpY2l0eTwva2V5d29yZD48a2V5d29yZD51bHRyYXNvdW5kIHN0YW5kaW5nIHdhdmUgdHJhcDwv
a2V5d29yZD48a2V5d29yZD5ib3ZpbmUgc2VydW0tYWxidW1pbjwva2V5d29yZD48a2V5d29yZD5z
dGFuZGluZy13YXZlIHRyYXA8L2tleXdvcmQ+PGtleXdvcmQ+aW4tdml0cm88L2tleXdvcmQ+PGtl
eXdvcmQ+dWx0cmFzb3VuZCB0cmFwPC9rZXl3b3JkPjxrZXl3b3JkPmNlbGwtY3VsdHVyZTwva2V5
d29yZD48a2V5d29yZD5uYW5vbWF0ZXJpYWxzPC9rZXl3b3JkPjxrZXl3b3JkPm5hbm9wYXJ0aWNs
ZXM8L2tleXdvcmQ+PGtleXdvcmQ+c3BlY3Ryb3Njb3B5PC9rZXl3b3JkPjxrZXl3b3JkPmRpc3Bl
cnNpb25zPC9rZXl3b3JkPjxrZXl3b3JkPnRveGljaXR5PC9rZXl3b3JkPjwva2V5d29yZHM+PGRh
dGVzPjx5ZWFyPjIwMTE8L3llYXI+PHB1Yi1kYXRlcz48ZGF0ZT5Ob3Y8L2RhdGU+PC9wdWItZGF0
ZXM+PC9kYXRlcz48aXNibj4xOTM2LTA4NTE8L2lzYm4+PGFjY2Vzc2lvbi1udW0+V09TOjAwMDI5
NzE0MzMwMDA5MzwvYWNjZXNzaW9uLW51bT48dXJscz48cmVsYXRlZC11cmxzPjx1cmw+Jmx0O0dv
IHRvIElTSSZndDs6Ly9XT1M6MDAwMjk3MTQzMzAwMDkzPC91cmw+PC9yZWxhdGVkLXVybHM+PC91
cmxzPjxlbGVjdHJvbmljLXJlc291cmNlLW51bT5Eb2kgMTAuMTAyMS9ObjIwMzY1OW08L2VsZWN0
cm9uaWMtcmVzb3VyY2UtbnVtPjxsYW5ndWFnZT5FbmdsaXNoPC9sYW5ndWFnZT48L3JlY29yZD48
L0NpdGU+PENpdGU+PEF1dGhvcj5Bc3Rhc2hraW5hPC9BdXRob3I+PFllYXI+MjAxNDwvWWVhcj48
UmVjTnVtPjQzPC9SZWNOdW0+PHJlY29yZD48cmVjLW51bWJlcj40MzwvcmVjLW51bWJlcj48Zm9y
ZWlnbi1rZXlzPjxrZXkgYXBwPSJFTiIgZGItaWQ9InJkZXJ2dGRyeWF6ZXI4ZWZzZXF4cnB6bnM1
dzJwcHB3MHMwOSIgdGltZXN0YW1wPSIxNDQwNTg1NTMzIj40Mzwva2V5PjwvZm9yZWlnbi1rZXlz
PjxyZWYtdHlwZSBuYW1lPSJKb3VybmFsIEFydGljbGUiPjE3PC9yZWYtdHlwZT48Y29udHJpYnV0
b3JzPjxhdXRob3JzPjxhdXRob3I+QXN0YXNoa2luYSwgQS4gSS48L2F1dGhvcj48YXV0aG9yPkpv
bmVzLCBDLiBGLjwvYXV0aG9yPjxhdXRob3I+VGhpYWdhcmFqYW4sIEcuPC9hdXRob3I+PGF1dGhv
cj5LdXJ0emVib3JuLCBLLjwvYXV0aG9yPjxhdXRob3I+R2hhbmRlaGFyaSwgSC48L2F1dGhvcj48
YXV0aG9yPkJyb29rcywgQi4gRC48L2F1dGhvcj48YXV0aG9yPkdyYWluZ2VyLCBELiBXLjwvYXV0
aG9yPjwvYXV0aG9ycz48L2NvbnRyaWJ1dG9ycz48YXV0aC1hZGRyZXNzPkdyYWluZ2VyLCBEVyYj
eEQ7VW5pdiBVdGFoLCBEZXB0IFBoYXJtYWNldXQgJmFtcDsgUGhhcm1hY2V1dCBDaGVtLCBTYWx0
IExha2UgQ2l0eSwgVVQgODQxMTIgVVNBJiN4RDtVbml2IFV0YWgsIERlcHQgUGhhcm1hY2V1dCAm
YW1wOyBQaGFybWFjZXV0IENoZW0sIFNhbHQgTGFrZSBDaXR5LCBVVCA4NDExMiBVU0EmI3hEO1Vu
aXYgVXRhaCwgRGVwdCBQaGFybWFjZXV0ICZhbXA7IFBoYXJtYWNldXQgQ2hlbSwgU2FsdCBMYWtl
IENpdHksIFVUIDg0MTEyIFVTQSYjeEQ7VW5pdiBVdGFoLCBEZXB0IEJpb2VuZ24sIFNhbHQgTGFr
ZSBDaXR5LCBVVCA4NDExMiBVU0EmI3hEO1VuaXYgVXRhaCwgTmFubyBJbnN0IFV0YWgsIFV0YWgg
Q3RyIE5hbm9tZWQsIFNhbHQgTGFrZSBDaXR5LCBVVCA4NDExMiBVU0E8L2F1dGgtYWRkcmVzcz48
dGl0bGVzPjx0aXRsZT5OYW5vcGFydGljbGUgdG94aWNpdHkgYXNzZXNzbWVudCB1c2luZyBhbiBp
biB2aXRybyAzLUQga2lkbmV5IG9yZ2Fub2lkIGN1bHR1cmUgbW9kZWw8L3RpdGxlPjxzZWNvbmRh
cnktdGl0bGU+QmlvbWF0ZXJpYWxzPC9zZWNvbmRhcnktdGl0bGU+PGFsdC10aXRsZT5CaW9tYXRl
cmlhbHM8L2FsdC10aXRsZT48L3RpdGxlcz48cGVyaW9kaWNhbD48ZnVsbC10aXRsZT5CaW9tYXRl
cmlhbHM8L2Z1bGwtdGl0bGU+PGFiYnItMT5CaW9tYXRlcmlhbHM8L2FiYnItMT48L3BlcmlvZGlj
YWw+PGFsdC1wZXJpb2RpY2FsPjxmdWxsLXRpdGxlPkJpb21hdGVyaWFsczwvZnVsbC10aXRsZT48
YWJici0xPkJpb21hdGVyaWFsczwvYWJici0xPjwvYWx0LXBlcmlvZGljYWw+PHBhZ2VzPjYzMjMt
NjMzMTwvcGFnZXM+PHZvbHVtZT4zNTwvdm9sdW1lPjxudW1iZXI+MjQ8L251bWJlcj48a2V5d29y
ZHM+PGtleXdvcmQ+bmVwaHJvdG94aWNpdHk8L2tleXdvcmQ+PGtleXdvcmQ+My1kIGNlbGwgY3Vs
dHVyZTwva2V5d29yZD48a2V5d29yZD5nb2xkIG5hbm9wYXJ0aWNsZXM8L2tleXdvcmQ+PGtleXdv
cmQ+cGFtYW0gZGVuZHJpbWVyczwva2V5d29yZD48a2V5d29yZD5wcm94aW1hbCB0dWJ1bGVzPC9r
ZXl3b3JkPjxrZXl3b3JkPmluIHZpdHJvLWluIHZpdm8gY29ycmVsYXRpb25zPC9rZXl3b3JkPjxr
ZXl3b3JkPmdvbGQgbmFub3BhcnRpY2xlczwva2V5d29yZD48a2V5d29yZD5jZWxsLWN1bHR1cmU8
L2tleXdvcmQ+PGtleXdvcmQ+Y2lzcGxhdGluIG5lcGhyb3RveGljaXR5PC9rZXl3b3JkPjxrZXl3
b3JkPmRydWctZGVsaXZlcnk8L2tleXdvcmQ+PGtleXdvcmQ+YmlvbWFya2Vyczwva2V5d29yZD48
a2V5d29yZD5kZW5kcmltZXJzPC9rZXl3b3JkPjxrZXl3b3JkPnNpemU8L2tleXdvcmQ+PGtleXdv
cmQ+bmFub3RveGljaXR5PC9rZXl3b3JkPjxrZXl3b3JkPmN5dG90b3hpY2l0eTwva2V5d29yZD48
a2V5d29yZD5leHByZXNzaW9uPC9rZXl3b3JkPjwva2V5d29yZHM+PGRhdGVzPjx5ZWFyPjIwMTQ8
L3llYXI+PHB1Yi1kYXRlcz48ZGF0ZT5BdWc8L2RhdGU+PC9wdWItZGF0ZXM+PC9kYXRlcz48aXNi
bj4wMTQyLTk2MTI8L2lzYm4+PGFjY2Vzc2lvbi1udW0+V09TOjAwMDMzODgwNDUwMDAxNzwvYWNj
ZXNzaW9uLW51bT48dXJscz48cmVsYXRlZC11cmxzPjx1cmw+Jmx0O0dvIHRvIElTSSZndDs6Ly9X
T1M6MDAwMzM4ODA0NTAwMDE3PC91cmw+PC9yZWxhdGVkLXVybHM+PC91cmxzPjxlbGVjdHJvbmlj
LXJlc291cmNlLW51bT5Eb2kgMTAuMTAxNi9KLkJpb21hdGVyaWFscy4yMDE0LjA0LjA2MDwvZWxl
Y3Ryb25pYy1yZXNvdXJjZS1udW0+PGxhbmd1YWdlPkVuZ2xpc2g8L2xhbmd1YWdlPjwvcmVjb3Jk
PjwvQ2l0ZT48Q2l0ZT48QXV0aG9yPlNtYWxsZXk8L0F1dGhvcj48WWVhcj4yMDA2PC9ZZWFyPjxS
ZWNOdW0+NDQ8L1JlY051bT48cmVjb3JkPjxyZWMtbnVtYmVyPjQ0PC9yZWMtbnVtYmVyPjxmb3Jl
aWduLWtleXM+PGtleSBhcHA9IkVOIiBkYi1pZD0icmRlcnZ0ZHJ5YXplcjhlZnNlcXhycHpuczV3
MnBwcHcwczA5IiB0aW1lc3RhbXA9IjE0NDA1ODU1MzMiPjQ0PC9rZXk+PC9mb3JlaWduLWtleXM+
PHJlZi10eXBlIG5hbWU9IkpvdXJuYWwgQXJ0aWNsZSI+MTc8L3JlZi10eXBlPjxjb250cmlidXRv
cnM+PGF1dGhvcnM+PGF1dGhvcj5TbWFsbGV5LCBLZWlyYW5TIE0uPC9hdXRob3I+PGF1dGhvcj5M
aW9uaSwgTWVyY2VkZXM8L2F1dGhvcj48YXV0aG9yPkhlcmx5biwgTWVlbmhhcmQ8L2F1dGhvcj48
L2F1dGhvcnM+PC9jb250cmlidXRvcnM+PHRpdGxlcz48dGl0bGU+TGlmZSBpbnMmYXBvczt0IGZs
YXQ6IFRha2luZyBjYW5jZXIgYmlvbG9neSB0byB0aGUgbmV4dCBkaW1lbnNpb248L3RpdGxlPjxz
ZWNvbmRhcnktdGl0bGU+SW4gVml0cm8gQ2VsbHVsYXIgJmFtcDsgRGV2ZWxvcG1lbnRhbCBCaW9s
b2d5IC0gQW5pbWFsPC9zZWNvbmRhcnktdGl0bGU+PGFsdC10aXRsZT5JbiBWaXRybyBDZWxsLkRl
di5CaW9sLi1BbmltYWw8L2FsdC10aXRsZT48L3RpdGxlcz48cGVyaW9kaWNhbD48ZnVsbC10aXRs
ZT5JbiBWaXRybyBDZWxsdWxhciAmYW1wOyBEZXZlbG9wbWVudGFsIEJpb2xvZ3kgLSBBbmltYWw8
L2Z1bGwtdGl0bGU+PGFiYnItMT5JbiBWaXRybyBDZWxsLkRldi5CaW9sLi1BbmltYWw8L2FiYnIt
MT48L3BlcmlvZGljYWw+PGFsdC1wZXJpb2RpY2FsPjxmdWxsLXRpdGxlPkluIFZpdHJvIENlbGx1
bGFyICZhbXA7IERldmVsb3BtZW50YWwgQmlvbG9neSAtIEFuaW1hbDwvZnVsbC10aXRsZT48YWJi
ci0xPkluIFZpdHJvIENlbGwuRGV2LkJpb2wuLUFuaW1hbDwvYWJici0xPjwvYWx0LXBlcmlvZGlj
YWw+PHBhZ2VzPjI0Mi0yNDc8L3BhZ2VzPjx2b2x1bWU+NDI8L3ZvbHVtZT48bnVtYmVyPjgtOTwv
bnVtYmVyPjxrZXl3b3Jkcz48a2V5d29yZD5tZWxhbm9tYTwva2V5d29yZD48a2V5d29yZD5lc29w
aGFndXM8L2tleXdvcmQ+PGtleXdvcmQ+b3JnYW5vdHlwaWMgY3VsdHVyZTwva2V5d29yZD48a2V5
d29yZD5zaWduYWxpbmc8L2tleXdvcmQ+PGtleXdvcmQ+c3BoZXJvaWQ8L2tleXdvcmQ+PGtleXdv
cmQ+Y2FuY2VyPC9rZXl3b3JkPjwva2V5d29yZHM+PGRhdGVzPjx5ZWFyPjIwMDY8L3llYXI+PHB1
Yi1kYXRlcz48ZGF0ZT4yMDA2LzA5LzAxPC9kYXRlPjwvcHViLWRhdGVzPjwvZGF0ZXM+PHB1Ymxp
c2hlcj5TcHJpbmdlci1WZXJsYWc8L3B1Ymxpc2hlcj48aXNibj4xMDcxLTI2OTA8L2lzYm4+PHVy
bHM+PHJlbGF0ZWQtdXJscz48dXJsPmh0dHA6Ly9keC5kb2kub3JnLzEwLjEyOTAvMDYwNDAyNy4x
PC91cmw+PC9yZWxhdGVkLXVybHM+PC91cmxzPjxlbGVjdHJvbmljLXJlc291cmNlLW51bT4xMC4x
MjkwLzA2MDQwMjcuMTwvZWxlY3Ryb25pYy1yZXNvdXJjZS1udW0+PGxhbmd1YWdlPkVuZ2xpc2g8
L2xhbmd1YWdlPjwvcmVjb3JkPjwvQ2l0ZT48L0VuZE5vdGU+AG==
</w:fldData>
        </w:fldChar>
      </w:r>
      <w:r w:rsidR="00695061">
        <w:instrText xml:space="preserve"> ADDIN EN.CITE.DATA </w:instrText>
      </w:r>
      <w:r w:rsidR="00695061">
        <w:fldChar w:fldCharType="end"/>
      </w:r>
      <w:r w:rsidR="00B93E31">
        <w:fldChar w:fldCharType="separate"/>
      </w:r>
      <w:r w:rsidR="00695061">
        <w:rPr>
          <w:noProof/>
        </w:rPr>
        <w:t>[</w:t>
      </w:r>
      <w:hyperlink w:anchor="_ENREF_35" w:tooltip="Pampaloni, 2007 #39" w:history="1">
        <w:r w:rsidR="00695061">
          <w:rPr>
            <w:noProof/>
          </w:rPr>
          <w:t>35-40</w:t>
        </w:r>
      </w:hyperlink>
      <w:r w:rsidR="00695061">
        <w:rPr>
          <w:noProof/>
        </w:rPr>
        <w:t>]</w:t>
      </w:r>
      <w:r w:rsidR="00B93E31">
        <w:fldChar w:fldCharType="end"/>
      </w:r>
      <w:r w:rsidR="00B93E31">
        <w:t xml:space="preserve">. </w:t>
      </w:r>
      <w:r w:rsidR="008B0FEF">
        <w:t>However, these tissue mimetic models are not without their limitations</w:t>
      </w:r>
      <w:r w:rsidR="00434848">
        <w:t xml:space="preserve"> </w:t>
      </w:r>
      <w:r w:rsidR="008E2178">
        <w:t>as they</w:t>
      </w:r>
      <w:r w:rsidR="008B0FEF">
        <w:t xml:space="preserve"> fail to recapitulate the complete systemic interactions present between organ systems </w:t>
      </w:r>
      <w:r w:rsidR="008B0FEF" w:rsidRPr="00484F54">
        <w:rPr>
          <w:i/>
        </w:rPr>
        <w:t>in vivo</w:t>
      </w:r>
      <w:r w:rsidR="008B0FEF">
        <w:t xml:space="preserve">, </w:t>
      </w:r>
      <w:r w:rsidR="00434848">
        <w:t>but rather</w:t>
      </w:r>
      <w:r w:rsidR="008B0FEF">
        <w:t xml:space="preserve"> focus on </w:t>
      </w:r>
      <w:r w:rsidR="00644802">
        <w:t xml:space="preserve">the development of </w:t>
      </w:r>
      <w:r w:rsidR="008B0FEF">
        <w:t xml:space="preserve">individual, tissue-specific models. </w:t>
      </w:r>
      <w:r w:rsidR="00C61443">
        <w:t xml:space="preserve">An </w:t>
      </w:r>
      <w:r w:rsidR="008B0FEF">
        <w:t xml:space="preserve">early vertebrate developmental model can provide a complete </w:t>
      </w:r>
      <w:r w:rsidR="008B0FEF" w:rsidRPr="00484F54">
        <w:rPr>
          <w:i/>
        </w:rPr>
        <w:t>in vivo</w:t>
      </w:r>
      <w:r w:rsidR="008B0FEF">
        <w:t xml:space="preserve"> model system, but with the </w:t>
      </w:r>
      <w:r w:rsidR="008B0FEF">
        <w:lastRenderedPageBreak/>
        <w:t xml:space="preserve">added advantage of being a rapid toxicity assessment </w:t>
      </w:r>
      <w:r w:rsidR="00E4533B">
        <w:t>tool</w:t>
      </w:r>
      <w:r w:rsidR="00C61443">
        <w:t>.</w:t>
      </w:r>
      <w:r w:rsidR="0053358F">
        <w:t xml:space="preserve"> </w:t>
      </w:r>
      <w:r w:rsidR="00545DE9">
        <w:t>Specifically</w:t>
      </w:r>
      <w:r w:rsidR="008401D2">
        <w:t>,</w:t>
      </w:r>
      <w:r w:rsidR="00545DE9">
        <w:t xml:space="preserve"> we have proposed the use of </w:t>
      </w:r>
      <w:r w:rsidR="00545DE9" w:rsidRPr="00484F54">
        <w:rPr>
          <w:i/>
        </w:rPr>
        <w:t>X</w:t>
      </w:r>
      <w:r w:rsidR="00E4533B">
        <w:rPr>
          <w:i/>
        </w:rPr>
        <w:t>.</w:t>
      </w:r>
      <w:r w:rsidR="00545DE9" w:rsidRPr="00484F54">
        <w:rPr>
          <w:i/>
        </w:rPr>
        <w:t xml:space="preserve"> </w:t>
      </w:r>
      <w:proofErr w:type="spellStart"/>
      <w:r w:rsidR="00545DE9" w:rsidRPr="00484F54">
        <w:rPr>
          <w:i/>
        </w:rPr>
        <w:t>laevis</w:t>
      </w:r>
      <w:proofErr w:type="spellEnd"/>
      <w:r w:rsidR="00545DE9">
        <w:t xml:space="preserve"> as a readily available laboratory model to develop such a </w:t>
      </w:r>
      <w:proofErr w:type="spellStart"/>
      <w:proofErr w:type="gramStart"/>
      <w:r w:rsidR="00545DE9">
        <w:t>nanotoxicity</w:t>
      </w:r>
      <w:proofErr w:type="spellEnd"/>
      <w:r w:rsidR="00545DE9">
        <w:t xml:space="preserve"> screening</w:t>
      </w:r>
      <w:proofErr w:type="gramEnd"/>
      <w:r w:rsidR="00545DE9">
        <w:t xml:space="preserve"> tool (Fig. 1</w:t>
      </w:r>
      <w:r w:rsidR="00E062F8">
        <w:t>).  T</w:t>
      </w:r>
      <w:r w:rsidR="00545DE9">
        <w:t xml:space="preserve">he protocol does not need to be limited to the exclusive use of </w:t>
      </w:r>
      <w:proofErr w:type="spellStart"/>
      <w:r w:rsidR="00545DE9" w:rsidRPr="009D5D36">
        <w:rPr>
          <w:i/>
        </w:rPr>
        <w:t>Xenopus</w:t>
      </w:r>
      <w:proofErr w:type="spellEnd"/>
      <w:r w:rsidR="00545DE9">
        <w:t xml:space="preserve"> embryos, but rather can be easily extended to other commonly used developmental models such as the zebrafish model </w:t>
      </w:r>
      <w:r w:rsidR="00285B27">
        <w:fldChar w:fldCharType="begin">
          <w:fldData xml:space="preserve">PEVuZE5vdGU+PENpdGU+PEF1dGhvcj5HZW9yZ2U8L0F1dGhvcj48WWVhcj4yMDExPC9ZZWFyPjxS
ZWNOdW0+MTA8L1JlY051bT48RGlzcGxheVRleHQ+WzEwLCA0MS00M108L0Rpc3BsYXlUZXh0Pjxy
ZWNvcmQ+PHJlYy1udW1iZXI+MTA8L3JlYy1udW1iZXI+PGZvcmVpZ24ta2V5cz48a2V5IGFwcD0i
RU4iIGRiLWlkPSJyZGVydnRkcnlhemVyOGVmc2VxeHJwem5zNXcycHBwdzBzMDkiIHRpbWVzdGFt
cD0iMTQ0MDU4NTUwNCI+MTA8L2tleT48L2ZvcmVpZ24ta2V5cz48cmVmLXR5cGUgbmFtZT0iSm91
cm5hbCBBcnRpY2xlIj4xNzwvcmVmLXR5cGU+PGNvbnRyaWJ1dG9ycz48YXV0aG9ycz48YXV0aG9y
Pkdlb3JnZSwgUy48L2F1dGhvcj48YXV0aG9yPlhpYSwgVC48L2F1dGhvcj48YXV0aG9yPlJhbGxv
LCBSLjwvYXV0aG9yPjxhdXRob3I+WmhhbywgWS48L2F1dGhvcj48YXV0aG9yPkppLCBaLjwvYXV0
aG9yPjxhdXRob3I+TGluLCBTLjwvYXV0aG9yPjxhdXRob3I+V2FuZywgWC48L2F1dGhvcj48YXV0
aG9yPlpoYW5nLCBILjwvYXV0aG9yPjxhdXRob3I+RnJhbmNlLCBCLjwvYXV0aG9yPjxhdXRob3I+
U2Nob2VuZmVsZCwgRC48L2F1dGhvcj48YXV0aG9yPkRhbW9pc2VhdXgsIFIuPC9hdXRob3I+PGF1
dGhvcj5MaXUsIFIuPC9hdXRob3I+PGF1dGhvcj5MaW4sIFMuPC9hdXRob3I+PGF1dGhvcj5CcmFk
bGV5LCBLLiBBLjwvYXV0aG9yPjxhdXRob3I+Q29oZW4sIFkuPC9hdXRob3I+PGF1dGhvcj5OZWws
IEEuIEUuPC9hdXRob3I+PC9hdXRob3JzPjwvY29udHJpYnV0b3JzPjxhdXRoLWFkZHJlc3M+RGVw
YXJ0bWVudCBvZiBNZWRpY2luZSwgRGl2aXNpb24gb2YgTmFub01lZGljaW5lLCBDZW50ZXIgZm9y
IEVudmlyb25tZW50YWwgSW1wbGljYXRpb25zIG9mIE5hbm90ZWNobm9sb2d5LCBDYWxpZm9ybmlh
IE5hbm9TeXN0ZW1zIEluc3RpdHV0ZSwgTG9zIEFuZ2VsZXMsIENBIDkwMDk1LCBVU0EuPC9hdXRo
LWFkZHJlc3M+PHRpdGxlcz48dGl0bGU+VXNlIG9mIGEgaGlnaC10aHJvdWdocHV0IHNjcmVlbmlu
ZyBhcHByb2FjaCBjb3VwbGVkIHdpdGggaW4gdml2byB6ZWJyYWZpc2ggZW1icnlvIHNjcmVlbmlu
ZyB0byBkZXZlbG9wIGhhemFyZCByYW5raW5nIGZvciBlbmdpbmVlcmVkIG5hbm9tYXRlcmlhbHM8
L3RpdGxlPjxzZWNvbmRhcnktdGl0bGU+QUNTIE5hbm88L3NlY29uZGFyeS10aXRsZT48YWx0LXRp
dGxlPkFDUyBuYW5vPC9hbHQtdGl0bGU+PC90aXRsZXM+PHBlcmlvZGljYWw+PGZ1bGwtdGl0bGU+
QUNTIE5hbm88L2Z1bGwtdGl0bGU+PGFiYnItMT5BQ1MgbmFubzwvYWJici0xPjwvcGVyaW9kaWNh
bD48YWx0LXBlcmlvZGljYWw+PGZ1bGwtdGl0bGU+QUNTIE5hbm88L2Z1bGwtdGl0bGU+PGFiYnIt
MT5BQ1MgbmFubzwvYWJici0xPjwvYWx0LXBlcmlvZGljYWw+PHBhZ2VzPjE4MDUtMTc8L3BhZ2Vz
Pjx2b2x1bWU+NTwvdm9sdW1lPjxudW1iZXI+MzwvbnVtYmVyPjxrZXl3b3Jkcz48a2V5d29yZD5B
bmltYWxzPC9rZXl3b3JkPjxrZXl3b3JkPkJpb2xvZ2ljYWwgQXNzYXkvKm1ldGhvZHM8L2tleXdv
cmQ+PGtleXdvcmQ+RHJ1ZyBFdmFsdWF0aW9uLCBQcmVjbGluaWNhbC8qbWV0aG9kczwva2V5d29y
ZD48a2V5d29yZD5FbWJyeW8sIE5vbm1hbW1hbGlhbi8qZHJ1ZyBlZmZlY3RzL3BhdGhvbG9neTwv
a2V5d29yZD48a2V5d29yZD5NaWNyb3Njb3B5LCBGbHVvcmVzY2VuY2UvKm1ldGhvZHM8L2tleXdv
cmQ+PGtleXdvcmQ+TmFub3N0cnVjdHVyZXMvKnRveGljaXR5PC9rZXl3b3JkPjxrZXl3b3JkPipR
dWFudHVtIERvdHM8L2tleXdvcmQ+PGtleXdvcmQ+VG94aWNpdHkgVGVzdHMvKm1ldGhvZHM8L2tl
eXdvcmQ+PGtleXdvcmQ+WmVicmFmaXNoPC9rZXl3b3JkPjwva2V5d29yZHM+PGRhdGVzPjx5ZWFy
PjIwMTE8L3llYXI+PHB1Yi1kYXRlcz48ZGF0ZT5NYXIgMjI8L2RhdGU+PC9wdWItZGF0ZXM+PC9k
YXRlcz48aXNibj4xOTM2LTA4NlggKEVsZWN0cm9uaWMpJiN4RDsxOTM2LTA4NTEgKExpbmtpbmcp
PC9pc2JuPjxhY2Nlc3Npb24tbnVtPjIxMzIzMzMyPC9hY2Nlc3Npb24tbnVtPjx1cmxzPjxyZWxh
dGVkLXVybHM+PHVybD5odHRwOi8vd3d3Lm5jYmkubmxtLm5paC5nb3YvcHVibWVkLzIxMzIzMzMy
PC91cmw+PC9yZWxhdGVkLXVybHM+PC91cmxzPjxjdXN0b20yPjM4OTY1NDk8L2N1c3RvbTI+PGVs
ZWN0cm9uaWMtcmVzb3VyY2UtbnVtPjEwLjEwMjEvbm4xMDI3MzRzPC9lbGVjdHJvbmljLXJlc291
cmNlLW51bT48L3JlY29yZD48L0NpdGU+PENpdGU+PEF1dGhvcj5EdWFuPC9BdXRob3I+PFllYXI+
MjAxMzwvWWVhcj48UmVjTnVtPjQ1PC9SZWNOdW0+PHJlY29yZD48cmVjLW51bWJlcj40NTwvcmVj
LW51bWJlcj48Zm9yZWlnbi1rZXlzPjxrZXkgYXBwPSJFTiIgZGItaWQ9InJkZXJ2dGRyeWF6ZXI4
ZWZzZXF4cnB6bnM1dzJwcHB3MHMwOSIgdGltZXN0YW1wPSIxNDQwNTg1NTM0Ij40NTwva2V5Pjwv
Zm9yZWlnbi1rZXlzPjxyZWYtdHlwZSBuYW1lPSJKb3VybmFsIEFydGljbGUiPjE3PC9yZWYtdHlw
ZT48Y29udHJpYnV0b3JzPjxhdXRob3JzPjxhdXRob3I+RHVhbiwgSi48L2F1dGhvcj48YXV0aG9y
Pll1LCBZLjwvYXV0aG9yPjxhdXRob3I+U2hpLCBILjwvYXV0aG9yPjxhdXRob3I+VGlhbiwgTC48
L2F1dGhvcj48YXV0aG9yPkd1bywgQy48L2F1dGhvcj48YXV0aG9yPkh1YW5nLCBQLjwvYXV0aG9y
PjxhdXRob3I+WmhvdSwgWC48L2F1dGhvcj48YXV0aG9yPlBlbmcsIFMuPC9hdXRob3I+PGF1dGhv
cj5TdW4sIFouPC9hdXRob3I+PC9hdXRob3JzPjwvY29udHJpYnV0b3JzPjxhdXRoLWFkZHJlc3M+
U2Nob29sIG9mIFB1YmxpYyBIZWFsdGgsIENhcGl0YWwgTWVkaWNhbCBVbml2ZXJzaXR5LCBCZWlq
aW5nLCBQLlIuIENoaW5hIDsgQmVpamluZyBLZXkgTGFib3JhdG9yeSBvZiBFbnZpcm9ubWVudGFs
IFRveGljb2xvZ3ksIENhcGl0YWwgTWVkaWNhbCBVbml2ZXJzaXR5LCBCZWlqaW5nLCBQLlIuIENo
aW5hLjwvYXV0aC1hZGRyZXNzPjx0aXRsZXM+PHRpdGxlPlRveGljIGVmZmVjdHMgb2Ygc2lsaWNh
IG5hbm9wYXJ0aWNsZXMgb24gemVicmFmaXNoIGVtYnJ5b3MgYW5kIGxhcnZhZTwvdGl0bGU+PHNl
Y29uZGFyeS10aXRsZT5QTG9TIE9uZTwvc2Vjb25kYXJ5LXRpdGxlPjxhbHQtdGl0bGU+UGxvUyBv
bmU8L2FsdC10aXRsZT48L3RpdGxlcz48cGVyaW9kaWNhbD48ZnVsbC10aXRsZT5QTG9TIE9uZTwv
ZnVsbC10aXRsZT48YWJici0xPlBsb1Mgb25lPC9hYmJyLTE+PC9wZXJpb2RpY2FsPjxhbHQtcGVy
aW9kaWNhbD48ZnVsbC10aXRsZT5QTG9TIE9uZTwvZnVsbC10aXRsZT48YWJici0xPlBsb1Mgb25l
PC9hYmJyLTE+PC9hbHQtcGVyaW9kaWNhbD48cGFnZXM+ZTc0NjA2PC9wYWdlcz48dm9sdW1lPjg8
L3ZvbHVtZT48bnVtYmVyPjk8L251bWJlcj48a2V5d29yZHM+PGtleXdvcmQ+QW5pbWFsczwva2V5
d29yZD48a2V5d29yZD5CZWhhdmlvciwgQW5pbWFsL2RydWcgZWZmZWN0czwva2V5d29yZD48a2V5
d29yZD5DZWxsIERlYXRoL2RydWcgZWZmZWN0czwva2V5d29yZD48a2V5d29yZD5EYXJrbmVzczwv
a2V5d29yZD48a2V5d29yZD5FbWJyeW8sIE5vbm1hbW1hbGlhbi9hYm5vcm1hbGl0aWVzL2RydWcg
ZWZmZWN0cy8qcGF0aG9sb2d5PC9rZXl3b3JkPjxrZXl3b3JkPkh5ZHJvZHluYW1pY3M8L2tleXdv
cmQ+PGtleXdvcmQ+TGFydmEvZHJ1ZyBlZmZlY3RzPC9rZXl3b3JkPjxrZXl3b3JkPk1vdG9yIEFj
dGl2aXR5L2RydWcgZWZmZWN0czwva2V5d29yZD48a2V5d29yZD5OYW5vcGFydGljbGVzLyp0b3hp
Y2l0eS91bHRyYXN0cnVjdHVyZTwva2V5d29yZD48a2V5d29yZD5QYXJ0aWNsZSBTaXplPC9rZXl3
b3JkPjxrZXl3b3JkPlNpbGljb24gRGlveGlkZS8qdG94aWNpdHk8L2tleXdvcmQ+PGtleXdvcmQ+
U3RhaW5pbmcgYW5kIExhYmVsaW5nPC9rZXl3b3JkPjxrZXl3b3JkPlN0YXRpYyBFbGVjdHJpY2l0
eTwva2V5d29yZD48a2V5d29yZD5aZWJyYWZpc2gvKmVtYnJ5b2xvZ3k8L2tleXdvcmQ+PC9rZXl3
b3Jkcz48ZGF0ZXM+PHllYXI+MjAxMzwveWVhcj48L2RhdGVzPjxpc2JuPjE5MzItNjIwMyAoRWxl
Y3Ryb25pYykmI3hEOzE5MzItNjIwMyAoTGlua2luZyk8L2lzYm4+PGFjY2Vzc2lvbi1udW0+MjQw
NTg1OTg8L2FjY2Vzc2lvbi1udW0+PHVybHM+PHJlbGF0ZWQtdXJscz48dXJsPmh0dHA6Ly93d3cu
bmNiaS5ubG0ubmloLmdvdi9wdWJtZWQvMjQwNTg1OTg8L3VybD48L3JlbGF0ZWQtdXJscz48L3Vy
bHM+PGN1c3RvbTI+Mzc3NjgzNjwvY3VzdG9tMj48ZWxlY3Ryb25pYy1yZXNvdXJjZS1udW0+MTAu
MTM3MS9qb3VybmFsLnBvbmUuMDA3NDYwNjwvZWxlY3Ryb25pYy1yZXNvdXJjZS1udW0+PC9yZWNv
cmQ+PC9DaXRlPjxDaXRlPjxBdXRob3I+S2ltPC9BdXRob3I+PFllYXI+MjAxMzwvWWVhcj48UmVj
TnVtPjQ2PC9SZWNOdW0+PHJlY29yZD48cmVjLW51bWJlcj40NjwvcmVjLW51bWJlcj48Zm9yZWln
bi1rZXlzPjxrZXkgYXBwPSJFTiIgZGItaWQ9InJkZXJ2dGRyeWF6ZXI4ZWZzZXF4cnB6bnM1dzJw
cHB3MHMwOSIgdGltZXN0YW1wPSIxNDQwNTg1NTM2Ij40Njwva2V5PjwvZm9yZWlnbi1rZXlzPjxy
ZWYtdHlwZSBuYW1lPSJKb3VybmFsIEFydGljbGUiPjE3PC9yZWYtdHlwZT48Y29udHJpYnV0b3Jz
PjxhdXRob3JzPjxhdXRob3I+S2ltLCBLaS1UYWU8L2F1dGhvcj48YXV0aG9yPlphaWtvdmEsIFRh
dGlhbmE8L2F1dGhvcj48YXV0aG9yPkh1dGNoaXNvbiwgSmFtZXMgRS48L2F1dGhvcj48YXV0aG9y
PlRhbmd1YXksIFJvYmVydCBMLjwvYXV0aG9yPjwvYXV0aG9ycz48L2NvbnRyaWJ1dG9ycz48dGl0
bGVzPjx0aXRsZT5Hb2xkIE5hbm9wYXJ0aWNsZXMgRGlzcnVwdCBaZWJyYWZpc2ggRXllIERldmVs
b3BtZW50IGFuZCBQaWdtZW50YXRpb248L3RpdGxlPjxzZWNvbmRhcnktdGl0bGU+VG94aWNvbG9n
aWNhbCBTY2llbmNlczwvc2Vjb25kYXJ5LXRpdGxlPjwvdGl0bGVzPjxwZXJpb2RpY2FsPjxmdWxs
LXRpdGxlPlRveGljb2xvZ2ljYWwgU2NpZW5jZXM8L2Z1bGwtdGl0bGU+PC9wZXJpb2RpY2FsPjxw
YWdlcz4yNzUtMjg4PC9wYWdlcz48dm9sdW1lPjEzMzwvdm9sdW1lPjxudW1iZXI+MjwvbnVtYmVy
PjxkYXRlcz48eWVhcj4yMDEzPC95ZWFyPjxwdWItZGF0ZXM+PGRhdGU+SnVuZSAxLCAyMDEzPC9k
YXRlPjwvcHViLWRhdGVzPjwvZGF0ZXM+PHVybHM+PHJlbGF0ZWQtdXJscz48dXJsPmh0dHA6Ly90
b3hzY2kub3hmb3Jkam91cm5hbHMub3JnL2NvbnRlbnQvMTMzLzIvMjc1LmFic3RyYWN0PC91cmw+
PC9yZWxhdGVkLXVybHM+PC91cmxzPjxlbGVjdHJvbmljLXJlc291cmNlLW51bT4xMC4xMDkzL3Rv
eHNjaS9rZnQwODE8L2VsZWN0cm9uaWMtcmVzb3VyY2UtbnVtPjwvcmVjb3JkPjwvQ2l0ZT48Q2l0
ZT48QXV0aG9yPlpodTwvQXV0aG9yPjxZZWFyPjIwMDg8L1llYXI+PFJlY051bT40NzwvUmVjTnVt
PjxyZWNvcmQ+PHJlYy1udW1iZXI+NDc8L3JlYy1udW1iZXI+PGZvcmVpZ24ta2V5cz48a2V5IGFw
cD0iRU4iIGRiLWlkPSJyZGVydnRkcnlhemVyOGVmc2VxeHJwem5zNXcycHBwdzBzMDkiIHRpbWVz
dGFtcD0iMTQ0MDU4NTUzNyI+NDc8L2tleT48L2ZvcmVpZ24ta2V5cz48cmVmLXR5cGUgbmFtZT0i
Sm91cm5hbCBBcnRpY2xlIj4xNzwvcmVmLXR5cGU+PGNvbnRyaWJ1dG9ycz48YXV0aG9ycz48YXV0
aG9yPlpodSwgWGlhb3NoYW48L2F1dGhvcj48YXV0aG9yPlpodSwgTGluPC9hdXRob3I+PGF1dGhv
cj5EdWFuLCBaaGVuZ2h1YTwvYXV0aG9yPjxhdXRob3I+UWksIFJ1aXFpPC9hdXRob3I+PGF1dGhv
cj5MaSwgWWFuPC9hdXRob3I+PGF1dGhvcj5MYW5nLCBZdXBlbmc8L2F1dGhvcj48L2F1dGhvcnM+
PC9jb250cmlidXRvcnM+PHRpdGxlcz48dGl0bGU+Q29tcGFyYXRpdmUgdG94aWNpdHkgb2Ygc2V2
ZXJhbCBtZXRhbCBveGlkZSBuYW5vcGFydGljbGUgYXF1ZW91cyBzdXNwZW5zaW9ucyB0byBaZWJy
YWZpc2ggKERhbmlvIHJlcmlvKSBlYXJseSBkZXZlbG9wbWVudGFsIHN0YWdlPC90aXRsZT48c2Vj
b25kYXJ5LXRpdGxlPkpvdXJuYWwgb2YgRW52aXJvbm1lbnRhbCBTY2llbmNlIGFuZCBIZWFsdGgs
IFBhcnQgQTwvc2Vjb25kYXJ5LXRpdGxlPjwvdGl0bGVzPjxwZXJpb2RpY2FsPjxmdWxsLXRpdGxl
PkpvdXJuYWwgb2YgRW52aXJvbm1lbnRhbCBTY2llbmNlIGFuZCBIZWFsdGgsIFBhcnQgQTwvZnVs
bC10aXRsZT48L3BlcmlvZGljYWw+PHBhZ2VzPjI3OC0yODQ8L3BhZ2VzPjx2b2x1bWU+NDM8L3Zv
bHVtZT48bnVtYmVyPjM8L251bWJlcj48ZGF0ZXM+PHllYXI+MjAwODwveWVhcj48cHViLWRhdGVz
PjxkYXRlPjIwMDgvMDEvMjI8L2RhdGU+PC9wdWItZGF0ZXM+PC9kYXRlcz48cHVibGlzaGVyPlRh
eWxvciAmYW1wOyBGcmFuY2lzPC9wdWJsaXNoZXI+PGlzYm4+MTA5My00NTI5PC9pc2JuPjx1cmxz
PjxyZWxhdGVkLXVybHM+PHVybD5odHRwOi8vZHguZG9pLm9yZy8xMC4xMDgwLzEwOTM0NTIwNzAx
NzkyNzc5PC91cmw+PC9yZWxhdGVkLXVybHM+PC91cmxzPjxlbGVjdHJvbmljLXJlc291cmNlLW51
bT4xMC4xMDgwLzEwOTM0NTIwNzAxNzkyNzc5PC9lbGVjdHJvbmljLXJlc291cmNlLW51bT48YWNj
ZXNzLWRhdGU+MjAxNC8xMi8wNTwvYWNjZXNzLWRhdGU+PC9yZWNvcmQ+PC9DaXRlPjwvRW5kTm90
ZT5=
</w:fldData>
        </w:fldChar>
      </w:r>
      <w:r w:rsidR="00695061">
        <w:instrText xml:space="preserve"> ADDIN EN.CITE </w:instrText>
      </w:r>
      <w:r w:rsidR="00695061">
        <w:fldChar w:fldCharType="begin">
          <w:fldData xml:space="preserve">PEVuZE5vdGU+PENpdGU+PEF1dGhvcj5HZW9yZ2U8L0F1dGhvcj48WWVhcj4yMDExPC9ZZWFyPjxS
ZWNOdW0+MTA8L1JlY051bT48RGlzcGxheVRleHQ+WzEwLCA0MS00M108L0Rpc3BsYXlUZXh0Pjxy
ZWNvcmQ+PHJlYy1udW1iZXI+MTA8L3JlYy1udW1iZXI+PGZvcmVpZ24ta2V5cz48a2V5IGFwcD0i
RU4iIGRiLWlkPSJyZGVydnRkcnlhemVyOGVmc2VxeHJwem5zNXcycHBwdzBzMDkiIHRpbWVzdGFt
cD0iMTQ0MDU4NTUwNCI+MTA8L2tleT48L2ZvcmVpZ24ta2V5cz48cmVmLXR5cGUgbmFtZT0iSm91
cm5hbCBBcnRpY2xlIj4xNzwvcmVmLXR5cGU+PGNvbnRyaWJ1dG9ycz48YXV0aG9ycz48YXV0aG9y
Pkdlb3JnZSwgUy48L2F1dGhvcj48YXV0aG9yPlhpYSwgVC48L2F1dGhvcj48YXV0aG9yPlJhbGxv
LCBSLjwvYXV0aG9yPjxhdXRob3I+WmhhbywgWS48L2F1dGhvcj48YXV0aG9yPkppLCBaLjwvYXV0
aG9yPjxhdXRob3I+TGluLCBTLjwvYXV0aG9yPjxhdXRob3I+V2FuZywgWC48L2F1dGhvcj48YXV0
aG9yPlpoYW5nLCBILjwvYXV0aG9yPjxhdXRob3I+RnJhbmNlLCBCLjwvYXV0aG9yPjxhdXRob3I+
U2Nob2VuZmVsZCwgRC48L2F1dGhvcj48YXV0aG9yPkRhbW9pc2VhdXgsIFIuPC9hdXRob3I+PGF1
dGhvcj5MaXUsIFIuPC9hdXRob3I+PGF1dGhvcj5MaW4sIFMuPC9hdXRob3I+PGF1dGhvcj5CcmFk
bGV5LCBLLiBBLjwvYXV0aG9yPjxhdXRob3I+Q29oZW4sIFkuPC9hdXRob3I+PGF1dGhvcj5OZWws
IEEuIEUuPC9hdXRob3I+PC9hdXRob3JzPjwvY29udHJpYnV0b3JzPjxhdXRoLWFkZHJlc3M+RGVw
YXJ0bWVudCBvZiBNZWRpY2luZSwgRGl2aXNpb24gb2YgTmFub01lZGljaW5lLCBDZW50ZXIgZm9y
IEVudmlyb25tZW50YWwgSW1wbGljYXRpb25zIG9mIE5hbm90ZWNobm9sb2d5LCBDYWxpZm9ybmlh
IE5hbm9TeXN0ZW1zIEluc3RpdHV0ZSwgTG9zIEFuZ2VsZXMsIENBIDkwMDk1LCBVU0EuPC9hdXRo
LWFkZHJlc3M+PHRpdGxlcz48dGl0bGU+VXNlIG9mIGEgaGlnaC10aHJvdWdocHV0IHNjcmVlbmlu
ZyBhcHByb2FjaCBjb3VwbGVkIHdpdGggaW4gdml2byB6ZWJyYWZpc2ggZW1icnlvIHNjcmVlbmlu
ZyB0byBkZXZlbG9wIGhhemFyZCByYW5raW5nIGZvciBlbmdpbmVlcmVkIG5hbm9tYXRlcmlhbHM8
L3RpdGxlPjxzZWNvbmRhcnktdGl0bGU+QUNTIE5hbm88L3NlY29uZGFyeS10aXRsZT48YWx0LXRp
dGxlPkFDUyBuYW5vPC9hbHQtdGl0bGU+PC90aXRsZXM+PHBlcmlvZGljYWw+PGZ1bGwtdGl0bGU+
QUNTIE5hbm88L2Z1bGwtdGl0bGU+PGFiYnItMT5BQ1MgbmFubzwvYWJici0xPjwvcGVyaW9kaWNh
bD48YWx0LXBlcmlvZGljYWw+PGZ1bGwtdGl0bGU+QUNTIE5hbm88L2Z1bGwtdGl0bGU+PGFiYnIt
MT5BQ1MgbmFubzwvYWJici0xPjwvYWx0LXBlcmlvZGljYWw+PHBhZ2VzPjE4MDUtMTc8L3BhZ2Vz
Pjx2b2x1bWU+NTwvdm9sdW1lPjxudW1iZXI+MzwvbnVtYmVyPjxrZXl3b3Jkcz48a2V5d29yZD5B
bmltYWxzPC9rZXl3b3JkPjxrZXl3b3JkPkJpb2xvZ2ljYWwgQXNzYXkvKm1ldGhvZHM8L2tleXdv
cmQ+PGtleXdvcmQ+RHJ1ZyBFdmFsdWF0aW9uLCBQcmVjbGluaWNhbC8qbWV0aG9kczwva2V5d29y
ZD48a2V5d29yZD5FbWJyeW8sIE5vbm1hbW1hbGlhbi8qZHJ1ZyBlZmZlY3RzL3BhdGhvbG9neTwv
a2V5d29yZD48a2V5d29yZD5NaWNyb3Njb3B5LCBGbHVvcmVzY2VuY2UvKm1ldGhvZHM8L2tleXdv
cmQ+PGtleXdvcmQ+TmFub3N0cnVjdHVyZXMvKnRveGljaXR5PC9rZXl3b3JkPjxrZXl3b3JkPipR
dWFudHVtIERvdHM8L2tleXdvcmQ+PGtleXdvcmQ+VG94aWNpdHkgVGVzdHMvKm1ldGhvZHM8L2tl
eXdvcmQ+PGtleXdvcmQ+WmVicmFmaXNoPC9rZXl3b3JkPjwva2V5d29yZHM+PGRhdGVzPjx5ZWFy
PjIwMTE8L3llYXI+PHB1Yi1kYXRlcz48ZGF0ZT5NYXIgMjI8L2RhdGU+PC9wdWItZGF0ZXM+PC9k
YXRlcz48aXNibj4xOTM2LTA4NlggKEVsZWN0cm9uaWMpJiN4RDsxOTM2LTA4NTEgKExpbmtpbmcp
PC9pc2JuPjxhY2Nlc3Npb24tbnVtPjIxMzIzMzMyPC9hY2Nlc3Npb24tbnVtPjx1cmxzPjxyZWxh
dGVkLXVybHM+PHVybD5odHRwOi8vd3d3Lm5jYmkubmxtLm5paC5nb3YvcHVibWVkLzIxMzIzMzMy
PC91cmw+PC9yZWxhdGVkLXVybHM+PC91cmxzPjxjdXN0b20yPjM4OTY1NDk8L2N1c3RvbTI+PGVs
ZWN0cm9uaWMtcmVzb3VyY2UtbnVtPjEwLjEwMjEvbm4xMDI3MzRzPC9lbGVjdHJvbmljLXJlc291
cmNlLW51bT48L3JlY29yZD48L0NpdGU+PENpdGU+PEF1dGhvcj5EdWFuPC9BdXRob3I+PFllYXI+
MjAxMzwvWWVhcj48UmVjTnVtPjQ1PC9SZWNOdW0+PHJlY29yZD48cmVjLW51bWJlcj40NTwvcmVj
LW51bWJlcj48Zm9yZWlnbi1rZXlzPjxrZXkgYXBwPSJFTiIgZGItaWQ9InJkZXJ2dGRyeWF6ZXI4
ZWZzZXF4cnB6bnM1dzJwcHB3MHMwOSIgdGltZXN0YW1wPSIxNDQwNTg1NTM0Ij40NTwva2V5Pjwv
Zm9yZWlnbi1rZXlzPjxyZWYtdHlwZSBuYW1lPSJKb3VybmFsIEFydGljbGUiPjE3PC9yZWYtdHlw
ZT48Y29udHJpYnV0b3JzPjxhdXRob3JzPjxhdXRob3I+RHVhbiwgSi48L2F1dGhvcj48YXV0aG9y
Pll1LCBZLjwvYXV0aG9yPjxhdXRob3I+U2hpLCBILjwvYXV0aG9yPjxhdXRob3I+VGlhbiwgTC48
L2F1dGhvcj48YXV0aG9yPkd1bywgQy48L2F1dGhvcj48YXV0aG9yPkh1YW5nLCBQLjwvYXV0aG9y
PjxhdXRob3I+WmhvdSwgWC48L2F1dGhvcj48YXV0aG9yPlBlbmcsIFMuPC9hdXRob3I+PGF1dGhv
cj5TdW4sIFouPC9hdXRob3I+PC9hdXRob3JzPjwvY29udHJpYnV0b3JzPjxhdXRoLWFkZHJlc3M+
U2Nob29sIG9mIFB1YmxpYyBIZWFsdGgsIENhcGl0YWwgTWVkaWNhbCBVbml2ZXJzaXR5LCBCZWlq
aW5nLCBQLlIuIENoaW5hIDsgQmVpamluZyBLZXkgTGFib3JhdG9yeSBvZiBFbnZpcm9ubWVudGFs
IFRveGljb2xvZ3ksIENhcGl0YWwgTWVkaWNhbCBVbml2ZXJzaXR5LCBCZWlqaW5nLCBQLlIuIENo
aW5hLjwvYXV0aC1hZGRyZXNzPjx0aXRsZXM+PHRpdGxlPlRveGljIGVmZmVjdHMgb2Ygc2lsaWNh
IG5hbm9wYXJ0aWNsZXMgb24gemVicmFmaXNoIGVtYnJ5b3MgYW5kIGxhcnZhZTwvdGl0bGU+PHNl
Y29uZGFyeS10aXRsZT5QTG9TIE9uZTwvc2Vjb25kYXJ5LXRpdGxlPjxhbHQtdGl0bGU+UGxvUyBv
bmU8L2FsdC10aXRsZT48L3RpdGxlcz48cGVyaW9kaWNhbD48ZnVsbC10aXRsZT5QTG9TIE9uZTwv
ZnVsbC10aXRsZT48YWJici0xPlBsb1Mgb25lPC9hYmJyLTE+PC9wZXJpb2RpY2FsPjxhbHQtcGVy
aW9kaWNhbD48ZnVsbC10aXRsZT5QTG9TIE9uZTwvZnVsbC10aXRsZT48YWJici0xPlBsb1Mgb25l
PC9hYmJyLTE+PC9hbHQtcGVyaW9kaWNhbD48cGFnZXM+ZTc0NjA2PC9wYWdlcz48dm9sdW1lPjg8
L3ZvbHVtZT48bnVtYmVyPjk8L251bWJlcj48a2V5d29yZHM+PGtleXdvcmQ+QW5pbWFsczwva2V5
d29yZD48a2V5d29yZD5CZWhhdmlvciwgQW5pbWFsL2RydWcgZWZmZWN0czwva2V5d29yZD48a2V5
d29yZD5DZWxsIERlYXRoL2RydWcgZWZmZWN0czwva2V5d29yZD48a2V5d29yZD5EYXJrbmVzczwv
a2V5d29yZD48a2V5d29yZD5FbWJyeW8sIE5vbm1hbW1hbGlhbi9hYm5vcm1hbGl0aWVzL2RydWcg
ZWZmZWN0cy8qcGF0aG9sb2d5PC9rZXl3b3JkPjxrZXl3b3JkPkh5ZHJvZHluYW1pY3M8L2tleXdv
cmQ+PGtleXdvcmQ+TGFydmEvZHJ1ZyBlZmZlY3RzPC9rZXl3b3JkPjxrZXl3b3JkPk1vdG9yIEFj
dGl2aXR5L2RydWcgZWZmZWN0czwva2V5d29yZD48a2V5d29yZD5OYW5vcGFydGljbGVzLyp0b3hp
Y2l0eS91bHRyYXN0cnVjdHVyZTwva2V5d29yZD48a2V5d29yZD5QYXJ0aWNsZSBTaXplPC9rZXl3
b3JkPjxrZXl3b3JkPlNpbGljb24gRGlveGlkZS8qdG94aWNpdHk8L2tleXdvcmQ+PGtleXdvcmQ+
U3RhaW5pbmcgYW5kIExhYmVsaW5nPC9rZXl3b3JkPjxrZXl3b3JkPlN0YXRpYyBFbGVjdHJpY2l0
eTwva2V5d29yZD48a2V5d29yZD5aZWJyYWZpc2gvKmVtYnJ5b2xvZ3k8L2tleXdvcmQ+PC9rZXl3
b3Jkcz48ZGF0ZXM+PHllYXI+MjAxMzwveWVhcj48L2RhdGVzPjxpc2JuPjE5MzItNjIwMyAoRWxl
Y3Ryb25pYykmI3hEOzE5MzItNjIwMyAoTGlua2luZyk8L2lzYm4+PGFjY2Vzc2lvbi1udW0+MjQw
NTg1OTg8L2FjY2Vzc2lvbi1udW0+PHVybHM+PHJlbGF0ZWQtdXJscz48dXJsPmh0dHA6Ly93d3cu
bmNiaS5ubG0ubmloLmdvdi9wdWJtZWQvMjQwNTg1OTg8L3VybD48L3JlbGF0ZWQtdXJscz48L3Vy
bHM+PGN1c3RvbTI+Mzc3NjgzNjwvY3VzdG9tMj48ZWxlY3Ryb25pYy1yZXNvdXJjZS1udW0+MTAu
MTM3MS9qb3VybmFsLnBvbmUuMDA3NDYwNjwvZWxlY3Ryb25pYy1yZXNvdXJjZS1udW0+PC9yZWNv
cmQ+PC9DaXRlPjxDaXRlPjxBdXRob3I+S2ltPC9BdXRob3I+PFllYXI+MjAxMzwvWWVhcj48UmVj
TnVtPjQ2PC9SZWNOdW0+PHJlY29yZD48cmVjLW51bWJlcj40NjwvcmVjLW51bWJlcj48Zm9yZWln
bi1rZXlzPjxrZXkgYXBwPSJFTiIgZGItaWQ9InJkZXJ2dGRyeWF6ZXI4ZWZzZXF4cnB6bnM1dzJw
cHB3MHMwOSIgdGltZXN0YW1wPSIxNDQwNTg1NTM2Ij40Njwva2V5PjwvZm9yZWlnbi1rZXlzPjxy
ZWYtdHlwZSBuYW1lPSJKb3VybmFsIEFydGljbGUiPjE3PC9yZWYtdHlwZT48Y29udHJpYnV0b3Jz
PjxhdXRob3JzPjxhdXRob3I+S2ltLCBLaS1UYWU8L2F1dGhvcj48YXV0aG9yPlphaWtvdmEsIFRh
dGlhbmE8L2F1dGhvcj48YXV0aG9yPkh1dGNoaXNvbiwgSmFtZXMgRS48L2F1dGhvcj48YXV0aG9y
PlRhbmd1YXksIFJvYmVydCBMLjwvYXV0aG9yPjwvYXV0aG9ycz48L2NvbnRyaWJ1dG9ycz48dGl0
bGVzPjx0aXRsZT5Hb2xkIE5hbm9wYXJ0aWNsZXMgRGlzcnVwdCBaZWJyYWZpc2ggRXllIERldmVs
b3BtZW50IGFuZCBQaWdtZW50YXRpb248L3RpdGxlPjxzZWNvbmRhcnktdGl0bGU+VG94aWNvbG9n
aWNhbCBTY2llbmNlczwvc2Vjb25kYXJ5LXRpdGxlPjwvdGl0bGVzPjxwZXJpb2RpY2FsPjxmdWxs
LXRpdGxlPlRveGljb2xvZ2ljYWwgU2NpZW5jZXM8L2Z1bGwtdGl0bGU+PC9wZXJpb2RpY2FsPjxw
YWdlcz4yNzUtMjg4PC9wYWdlcz48dm9sdW1lPjEzMzwvdm9sdW1lPjxudW1iZXI+MjwvbnVtYmVy
PjxkYXRlcz48eWVhcj4yMDEzPC95ZWFyPjxwdWItZGF0ZXM+PGRhdGU+SnVuZSAxLCAyMDEzPC9k
YXRlPjwvcHViLWRhdGVzPjwvZGF0ZXM+PHVybHM+PHJlbGF0ZWQtdXJscz48dXJsPmh0dHA6Ly90
b3hzY2kub3hmb3Jkam91cm5hbHMub3JnL2NvbnRlbnQvMTMzLzIvMjc1LmFic3RyYWN0PC91cmw+
PC9yZWxhdGVkLXVybHM+PC91cmxzPjxlbGVjdHJvbmljLXJlc291cmNlLW51bT4xMC4xMDkzL3Rv
eHNjaS9rZnQwODE8L2VsZWN0cm9uaWMtcmVzb3VyY2UtbnVtPjwvcmVjb3JkPjwvQ2l0ZT48Q2l0
ZT48QXV0aG9yPlpodTwvQXV0aG9yPjxZZWFyPjIwMDg8L1llYXI+PFJlY051bT40NzwvUmVjTnVt
PjxyZWNvcmQ+PHJlYy1udW1iZXI+NDc8L3JlYy1udW1iZXI+PGZvcmVpZ24ta2V5cz48a2V5IGFw
cD0iRU4iIGRiLWlkPSJyZGVydnRkcnlhemVyOGVmc2VxeHJwem5zNXcycHBwdzBzMDkiIHRpbWVz
dGFtcD0iMTQ0MDU4NTUzNyI+NDc8L2tleT48L2ZvcmVpZ24ta2V5cz48cmVmLXR5cGUgbmFtZT0i
Sm91cm5hbCBBcnRpY2xlIj4xNzwvcmVmLXR5cGU+PGNvbnRyaWJ1dG9ycz48YXV0aG9ycz48YXV0
aG9yPlpodSwgWGlhb3NoYW48L2F1dGhvcj48YXV0aG9yPlpodSwgTGluPC9hdXRob3I+PGF1dGhv
cj5EdWFuLCBaaGVuZ2h1YTwvYXV0aG9yPjxhdXRob3I+UWksIFJ1aXFpPC9hdXRob3I+PGF1dGhv
cj5MaSwgWWFuPC9hdXRob3I+PGF1dGhvcj5MYW5nLCBZdXBlbmc8L2F1dGhvcj48L2F1dGhvcnM+
PC9jb250cmlidXRvcnM+PHRpdGxlcz48dGl0bGU+Q29tcGFyYXRpdmUgdG94aWNpdHkgb2Ygc2V2
ZXJhbCBtZXRhbCBveGlkZSBuYW5vcGFydGljbGUgYXF1ZW91cyBzdXNwZW5zaW9ucyB0byBaZWJy
YWZpc2ggKERhbmlvIHJlcmlvKSBlYXJseSBkZXZlbG9wbWVudGFsIHN0YWdlPC90aXRsZT48c2Vj
b25kYXJ5LXRpdGxlPkpvdXJuYWwgb2YgRW52aXJvbm1lbnRhbCBTY2llbmNlIGFuZCBIZWFsdGgs
IFBhcnQgQTwvc2Vjb25kYXJ5LXRpdGxlPjwvdGl0bGVzPjxwZXJpb2RpY2FsPjxmdWxsLXRpdGxl
PkpvdXJuYWwgb2YgRW52aXJvbm1lbnRhbCBTY2llbmNlIGFuZCBIZWFsdGgsIFBhcnQgQTwvZnVs
bC10aXRsZT48L3BlcmlvZGljYWw+PHBhZ2VzPjI3OC0yODQ8L3BhZ2VzPjx2b2x1bWU+NDM8L3Zv
bHVtZT48bnVtYmVyPjM8L251bWJlcj48ZGF0ZXM+PHllYXI+MjAwODwveWVhcj48cHViLWRhdGVz
PjxkYXRlPjIwMDgvMDEvMjI8L2RhdGU+PC9wdWItZGF0ZXM+PC9kYXRlcz48cHVibGlzaGVyPlRh
eWxvciAmYW1wOyBGcmFuY2lzPC9wdWJsaXNoZXI+PGlzYm4+MTA5My00NTI5PC9pc2JuPjx1cmxz
PjxyZWxhdGVkLXVybHM+PHVybD5odHRwOi8vZHguZG9pLm9yZy8xMC4xMDgwLzEwOTM0NTIwNzAx
NzkyNzc5PC91cmw+PC9yZWxhdGVkLXVybHM+PC91cmxzPjxlbGVjdHJvbmljLXJlc291cmNlLW51
bT4xMC4xMDgwLzEwOTM0NTIwNzAxNzkyNzc5PC9lbGVjdHJvbmljLXJlc291cmNlLW51bT48YWNj
ZXNzLWRhdGU+MjAxNC8xMi8wNTwvYWNjZXNzLWRhdGU+PC9yZWNvcmQ+PC9DaXRlPjwvRW5kTm90
ZT5=
</w:fldData>
        </w:fldChar>
      </w:r>
      <w:r w:rsidR="00695061">
        <w:instrText xml:space="preserve"> ADDIN EN.CITE.DATA </w:instrText>
      </w:r>
      <w:r w:rsidR="00695061">
        <w:fldChar w:fldCharType="end"/>
      </w:r>
      <w:r w:rsidR="00285B27">
        <w:fldChar w:fldCharType="separate"/>
      </w:r>
      <w:r w:rsidR="00695061">
        <w:rPr>
          <w:noProof/>
        </w:rPr>
        <w:t>[</w:t>
      </w:r>
      <w:hyperlink w:anchor="_ENREF_10" w:tooltip="George, 2011 #10" w:history="1">
        <w:r w:rsidR="00695061">
          <w:rPr>
            <w:noProof/>
          </w:rPr>
          <w:t>10</w:t>
        </w:r>
      </w:hyperlink>
      <w:r w:rsidR="00695061">
        <w:rPr>
          <w:noProof/>
        </w:rPr>
        <w:t xml:space="preserve">, </w:t>
      </w:r>
      <w:hyperlink w:anchor="_ENREF_41" w:tooltip="Duan, 2013 #45" w:history="1">
        <w:r w:rsidR="00695061">
          <w:rPr>
            <w:noProof/>
          </w:rPr>
          <w:t>41-43</w:t>
        </w:r>
      </w:hyperlink>
      <w:r w:rsidR="00695061">
        <w:rPr>
          <w:noProof/>
        </w:rPr>
        <w:t>]</w:t>
      </w:r>
      <w:r w:rsidR="00285B27">
        <w:fldChar w:fldCharType="end"/>
      </w:r>
      <w:r w:rsidR="00545DE9">
        <w:t xml:space="preserve">. </w:t>
      </w:r>
      <w:r w:rsidR="00082BFB" w:rsidRPr="00BC469B">
        <w:t>Amphibians share physiological traits common to all vertebrates, including mammals.</w:t>
      </w:r>
      <w:r w:rsidR="00082BFB">
        <w:t xml:space="preserve"> </w:t>
      </w:r>
      <w:r w:rsidR="00D01B8E">
        <w:t>S</w:t>
      </w:r>
      <w:r w:rsidR="00EC5E6C">
        <w:t xml:space="preserve">pecific advantages of </w:t>
      </w:r>
      <w:proofErr w:type="spellStart"/>
      <w:r w:rsidR="00EC5E6C" w:rsidRPr="00484F54">
        <w:rPr>
          <w:i/>
        </w:rPr>
        <w:t>Xenopus</w:t>
      </w:r>
      <w:proofErr w:type="spellEnd"/>
      <w:r w:rsidR="00EC5E6C">
        <w:t xml:space="preserve"> as a model include</w:t>
      </w:r>
      <w:r w:rsidR="00C61443">
        <w:t>;</w:t>
      </w:r>
      <w:r w:rsidR="00EC5E6C">
        <w:t xml:space="preserve"> permeable skin, </w:t>
      </w:r>
      <w:r w:rsidR="00E4533B">
        <w:t xml:space="preserve">that they are </w:t>
      </w:r>
      <w:proofErr w:type="spellStart"/>
      <w:r w:rsidR="00E4533B">
        <w:t>tetrapods</w:t>
      </w:r>
      <w:proofErr w:type="spellEnd"/>
      <w:r w:rsidR="00EC5E6C">
        <w:t xml:space="preserve"> (therefore developing lungs and limbs), </w:t>
      </w:r>
      <w:r w:rsidR="00B82B37">
        <w:t>possessing all</w:t>
      </w:r>
      <w:r w:rsidR="00EC5E6C">
        <w:t xml:space="preserve"> additional organs/tissues most commonly affected in human diseases (skin, sensory organs, lymphatic, nervous systems, kidneys, </w:t>
      </w:r>
      <w:r w:rsidR="0018432B">
        <w:t>gastrointestinal</w:t>
      </w:r>
      <w:r w:rsidR="00EC5E6C">
        <w:t xml:space="preserve"> tract, cardiovascular, hepatic and circulatory systems), </w:t>
      </w:r>
      <w:r w:rsidR="00B82B37">
        <w:t xml:space="preserve">they </w:t>
      </w:r>
      <w:r w:rsidR="00EC5E6C">
        <w:t xml:space="preserve">are the highest evolutionary order providing free-living embryos to permit screening in multi-well </w:t>
      </w:r>
      <w:r w:rsidR="00B82B37">
        <w:t>formats</w:t>
      </w:r>
      <w:r w:rsidR="00EC5E6C">
        <w:t>, and in earlier life stages prior to the onset of independent feeding (before NF 4</w:t>
      </w:r>
      <w:r w:rsidR="00B82B37">
        <w:t>5)</w:t>
      </w:r>
      <w:r w:rsidR="00D01B8E">
        <w:t>,</w:t>
      </w:r>
      <w:r w:rsidR="00B82B37">
        <w:t xml:space="preserve"> </w:t>
      </w:r>
      <w:r w:rsidR="00E4533B">
        <w:t xml:space="preserve">they </w:t>
      </w:r>
      <w:r w:rsidR="00B82B37">
        <w:t xml:space="preserve">are described under the EU directive as </w:t>
      </w:r>
      <w:r w:rsidR="00EC5E6C">
        <w:t xml:space="preserve">not protected </w:t>
      </w:r>
      <w:r w:rsidR="00803F21">
        <w:t>as non-human vertebrate models</w:t>
      </w:r>
      <w:r w:rsidR="00852033">
        <w:t xml:space="preserve">; </w:t>
      </w:r>
      <w:r w:rsidR="00B82B37">
        <w:t>thus</w:t>
      </w:r>
      <w:r w:rsidR="00803F21">
        <w:t xml:space="preserve"> making them highly amenable for toxicity testing procedures, as previously reviewed </w:t>
      </w:r>
      <w:r w:rsidR="00B82B37">
        <w:fldChar w:fldCharType="begin"/>
      </w:r>
      <w:r w:rsidR="00695061">
        <w:instrText xml:space="preserve"> ADDIN EN.CITE &lt;EndNote&gt;&lt;Cite&gt;&lt;Author&gt;Schmitt&lt;/Author&gt;&lt;Year&gt;2014&lt;/Year&gt;&lt;RecNum&gt;17&lt;/RecNum&gt;&lt;DisplayText&gt;[17]&lt;/DisplayText&gt;&lt;record&gt;&lt;rec-number&gt;17&lt;/rec-number&gt;&lt;foreign-keys&gt;&lt;key app="EN" db-id="rdervtdryazer8efseqxrpzns5w2pppw0s09" timestamp="1440585510"&gt;17&lt;/key&gt;&lt;/foreign-keys&gt;&lt;ref-type name="Journal Article"&gt;17&lt;/ref-type&gt;&lt;contributors&gt;&lt;authors&gt;&lt;author&gt;Schmitt, S. M.&lt;/author&gt;&lt;author&gt;Gull, M.&lt;/author&gt;&lt;author&gt;Brandli, A. W.&lt;/author&gt;&lt;/authors&gt;&lt;/contributors&gt;&lt;auth-address&gt;Walter Brendel Center of Experimental Medicine, Ludwig-Maximilians-University Munich, Munich, Germany.&amp;#xD;Walter Brendel Center of Experimental Medicine, Ludwig-Maximilians-University Munich, Munich, Germany. Electronic address: abrandli@med.lmu.de.&lt;/auth-address&gt;&lt;titles&gt;&lt;title&gt;Engineering Xenopus embryos for phenotypic drug discovery screening&lt;/title&gt;&lt;secondary-title&gt;Adv Drug Deliv Rev&lt;/secondary-title&gt;&lt;alt-title&gt;Advanced drug delivery reviews&lt;/alt-title&gt;&lt;/titles&gt;&lt;periodical&gt;&lt;full-title&gt;Adv Drug Deliv Rev&lt;/full-title&gt;&lt;abbr-1&gt;Advanced drug delivery reviews&lt;/abbr-1&gt;&lt;/periodical&gt;&lt;alt-periodical&gt;&lt;full-title&gt;Adv Drug Deliv Rev&lt;/full-title&gt;&lt;abbr-1&gt;Advanced drug delivery reviews&lt;/abbr-1&gt;&lt;/alt-periodical&gt;&lt;pages&gt;225-46&lt;/pages&gt;&lt;volume&gt;69-70&lt;/volume&gt;&lt;dates&gt;&lt;year&gt;2014&lt;/year&gt;&lt;pub-dates&gt;&lt;date&gt;Apr&lt;/date&gt;&lt;/pub-dates&gt;&lt;/dates&gt;&lt;isbn&gt;1872-8294 (Electronic)&amp;#xD;0169-409X (Linking)&lt;/isbn&gt;&lt;accession-num&gt;24576445&lt;/accession-num&gt;&lt;urls&gt;&lt;related-urls&gt;&lt;url&gt;http://www.ncbi.nlm.nih.gov/pubmed/24576445&lt;/url&gt;&lt;/related-urls&gt;&lt;/urls&gt;&lt;electronic-resource-num&gt;10.1016/j.addr.2014.02.004&lt;/electronic-resource-num&gt;&lt;/record&gt;&lt;/Cite&gt;&lt;/EndNote&gt;</w:instrText>
      </w:r>
      <w:r w:rsidR="00B82B37">
        <w:fldChar w:fldCharType="separate"/>
      </w:r>
      <w:r w:rsidR="00695061">
        <w:rPr>
          <w:noProof/>
        </w:rPr>
        <w:t>[</w:t>
      </w:r>
      <w:hyperlink w:anchor="_ENREF_17" w:tooltip="Schmitt, 2014 #17" w:history="1">
        <w:r w:rsidR="00695061">
          <w:rPr>
            <w:noProof/>
          </w:rPr>
          <w:t>17</w:t>
        </w:r>
      </w:hyperlink>
      <w:r w:rsidR="00695061">
        <w:rPr>
          <w:noProof/>
        </w:rPr>
        <w:t>]</w:t>
      </w:r>
      <w:r w:rsidR="00B82B37">
        <w:fldChar w:fldCharType="end"/>
      </w:r>
      <w:r w:rsidR="00B82B37">
        <w:t>.</w:t>
      </w:r>
    </w:p>
    <w:p w14:paraId="1D1B0FD4" w14:textId="021FB8D1" w:rsidR="00C62E41" w:rsidRDefault="00B62F10">
      <w:pPr>
        <w:pStyle w:val="TAMainText"/>
        <w:ind w:firstLine="720"/>
      </w:pPr>
      <w:r w:rsidRPr="00484F54">
        <w:t xml:space="preserve">It is </w:t>
      </w:r>
      <w:r>
        <w:t>important</w:t>
      </w:r>
      <w:r w:rsidRPr="00484F54">
        <w:t xml:space="preserve"> that the physicochemical properties of the NPs are </w:t>
      </w:r>
      <w:r>
        <w:t>tested</w:t>
      </w:r>
      <w:r w:rsidRPr="00484F54">
        <w:t xml:space="preserve"> in the relevant biological fluids </w:t>
      </w:r>
      <w:r>
        <w:t xml:space="preserve">prior to toxicity assessment, so that the behavior of the NPs are </w:t>
      </w:r>
      <w:r w:rsidRPr="00484F54">
        <w:t xml:space="preserve">well understood </w:t>
      </w:r>
      <w:r>
        <w:t>before proceeding</w:t>
      </w:r>
      <w:r w:rsidRPr="00484F54">
        <w:t xml:space="preserve"> to </w:t>
      </w:r>
      <w:r>
        <w:t xml:space="preserve">biological </w:t>
      </w:r>
      <w:r w:rsidRPr="00484F54">
        <w:t>testing</w:t>
      </w:r>
      <w:r>
        <w:t>, enabling us to infer whether or not toxicity profiles are in fact dependent on the nanomaterial itself or NP aggregation. For example</w:t>
      </w:r>
      <w:r w:rsidRPr="00F90318">
        <w:t xml:space="preserve">, the high salt concentration in the </w:t>
      </w:r>
      <w:r w:rsidRPr="00484F54">
        <w:rPr>
          <w:i/>
        </w:rPr>
        <w:t>X</w:t>
      </w:r>
      <w:r w:rsidRPr="006A743C">
        <w:rPr>
          <w:i/>
        </w:rPr>
        <w:t xml:space="preserve">. </w:t>
      </w:r>
      <w:proofErr w:type="spellStart"/>
      <w:r w:rsidRPr="006A743C">
        <w:rPr>
          <w:i/>
        </w:rPr>
        <w:t>laevis</w:t>
      </w:r>
      <w:proofErr w:type="spellEnd"/>
      <w:r>
        <w:t xml:space="preserve"> embryo </w:t>
      </w:r>
      <w:r w:rsidRPr="00F90318">
        <w:t>MMR buffer</w:t>
      </w:r>
      <w:r>
        <w:t>,</w:t>
      </w:r>
      <w:r w:rsidRPr="00F90318">
        <w:t xml:space="preserve"> affect</w:t>
      </w:r>
      <w:r>
        <w:t>ed</w:t>
      </w:r>
      <w:r w:rsidRPr="00F90318">
        <w:t xml:space="preserve"> the stability of electrostatically stabilized NPs such as QD and Fe</w:t>
      </w:r>
      <w:r w:rsidRPr="00F90318">
        <w:rPr>
          <w:vertAlign w:val="subscript"/>
        </w:rPr>
        <w:t>3</w:t>
      </w:r>
      <w:r w:rsidRPr="00F90318">
        <w:t>O</w:t>
      </w:r>
      <w:r w:rsidRPr="00F90318">
        <w:rPr>
          <w:vertAlign w:val="subscript"/>
        </w:rPr>
        <w:t>4</w:t>
      </w:r>
      <w:r w:rsidRPr="00F90318">
        <w:t>-NH</w:t>
      </w:r>
      <w:r w:rsidRPr="00F90318">
        <w:rPr>
          <w:vertAlign w:val="subscript"/>
        </w:rPr>
        <w:t>2</w:t>
      </w:r>
      <w:r w:rsidR="008401D2">
        <w:rPr>
          <w:vertAlign w:val="subscript"/>
        </w:rPr>
        <w:t xml:space="preserve"> </w:t>
      </w:r>
      <w:r>
        <w:t>(Table 1)</w:t>
      </w:r>
      <w:r w:rsidRPr="00F90318">
        <w:t>, whil</w:t>
      </w:r>
      <w:r>
        <w:t>st</w:t>
      </w:r>
      <w:r w:rsidRPr="00F90318">
        <w:t xml:space="preserve"> the presence of proteins with further formation of protein-NP complexes</w:t>
      </w:r>
      <w:r>
        <w:t xml:space="preserve"> </w:t>
      </w:r>
      <w:r>
        <w:rPr>
          <w:noProof/>
        </w:rPr>
        <w:fldChar w:fldCharType="begin"/>
      </w:r>
      <w:r w:rsidR="00695061">
        <w:rPr>
          <w:noProof/>
        </w:rPr>
        <w:instrText xml:space="preserve"> ADDIN EN.CITE &lt;EndNote&gt;&lt;Cite&gt;&lt;Author&gt;Walczyk&lt;/Author&gt;&lt;Year&gt;2010&lt;/Year&gt;&lt;RecNum&gt;50&lt;/RecNum&gt;&lt;DisplayText&gt;[44]&lt;/DisplayText&gt;&lt;record&gt;&lt;rec-number&gt;50&lt;/rec-number&gt;&lt;foreign-keys&gt;&lt;key app="EN" db-id="rdervtdryazer8efseqxrpzns5w2pppw0s09" timestamp="1440585539"&gt;50&lt;/key&gt;&lt;/foreign-keys&gt;&lt;ref-type name="Journal Article"&gt;17&lt;/ref-type&gt;&lt;contributors&gt;&lt;authors&gt;&lt;author&gt;Walczyk, Dorota&lt;/author&gt;&lt;author&gt;Bombelli, Francesca Baldelli&lt;/author&gt;&lt;author&gt;Monopoli, Marco P.&lt;/author&gt;&lt;author&gt;Lynch, Iseult&lt;/author&gt;&lt;author&gt;Dawson, Kenneth A.&lt;/author&gt;&lt;/authors&gt;&lt;/contributors&gt;&lt;titles&gt;&lt;title&gt;What the Cell “Sees” in Bionanoscience&lt;/title&gt;&lt;secondary-title&gt;Journal of the American Chemical Society&lt;/secondary-title&gt;&lt;/titles&gt;&lt;periodical&gt;&lt;full-title&gt;J Am Chem Soc&lt;/full-title&gt;&lt;abbr-1&gt;Journal of the American Chemical Society&lt;/abbr-1&gt;&lt;/periodical&gt;&lt;pages&gt;5761-5768&lt;/pages&gt;&lt;volume&gt;132&lt;/volume&gt;&lt;number&gt;16&lt;/number&gt;&lt;dates&gt;&lt;year&gt;2010&lt;/year&gt;&lt;pub-dates&gt;&lt;date&gt;2010/04/28&lt;/date&gt;&lt;/pub-dates&gt;&lt;/dates&gt;&lt;publisher&gt;American Chemical Society&lt;/publisher&gt;&lt;isbn&gt;0002-7863&lt;/isbn&gt;&lt;urls&gt;&lt;related-urls&gt;&lt;url&gt;http://dx.doi.org/10.1021/ja910675v&lt;/url&gt;&lt;/related-urls&gt;&lt;/urls&gt;&lt;electronic-resource-num&gt;10.1021/ja910675v&lt;/electronic-resource-num&gt;&lt;access-date&gt;2014/04/03&lt;/access-date&gt;&lt;/record&gt;&lt;/Cite&gt;&lt;/EndNote&gt;</w:instrText>
      </w:r>
      <w:r>
        <w:rPr>
          <w:noProof/>
        </w:rPr>
        <w:fldChar w:fldCharType="separate"/>
      </w:r>
      <w:r w:rsidR="00695061">
        <w:rPr>
          <w:noProof/>
        </w:rPr>
        <w:t>[</w:t>
      </w:r>
      <w:hyperlink w:anchor="_ENREF_44" w:tooltip="Walczyk, 2010 #50" w:history="1">
        <w:r w:rsidR="00695061">
          <w:rPr>
            <w:noProof/>
          </w:rPr>
          <w:t>44</w:t>
        </w:r>
      </w:hyperlink>
      <w:r w:rsidR="00695061">
        <w:rPr>
          <w:noProof/>
        </w:rPr>
        <w:t>]</w:t>
      </w:r>
      <w:r>
        <w:rPr>
          <w:noProof/>
        </w:rPr>
        <w:fldChar w:fldCharType="end"/>
      </w:r>
      <w:r>
        <w:rPr>
          <w:noProof/>
        </w:rPr>
        <w:t xml:space="preserve"> </w:t>
      </w:r>
      <w:r>
        <w:t xml:space="preserve">reduces </w:t>
      </w:r>
      <w:r w:rsidRPr="00F90318">
        <w:t>aggregation</w:t>
      </w:r>
      <w:r>
        <w:t xml:space="preserve"> in such NPs, suggesting that once </w:t>
      </w:r>
      <w:r w:rsidRPr="00484F54">
        <w:rPr>
          <w:i/>
        </w:rPr>
        <w:t>in vivo</w:t>
      </w:r>
      <w:r>
        <w:t xml:space="preserve">, following initial exposure to aggregating NPs, this aggregation will likely be reduced in biological fluids.   </w:t>
      </w:r>
    </w:p>
    <w:p w14:paraId="4BDCB083" w14:textId="59CD4386" w:rsidR="007919C6" w:rsidRDefault="00CC3DBA" w:rsidP="00716C92">
      <w:pPr>
        <w:pStyle w:val="TAMainText"/>
        <w:ind w:firstLine="720"/>
      </w:pPr>
      <w:r>
        <w:lastRenderedPageBreak/>
        <w:t>I</w:t>
      </w:r>
      <w:r w:rsidR="002139BE">
        <w:t xml:space="preserve">n this </w:t>
      </w:r>
      <w:r w:rsidR="00670565">
        <w:t>study,</w:t>
      </w:r>
      <w:r w:rsidR="002139BE">
        <w:t xml:space="preserve"> w</w:t>
      </w:r>
      <w:r w:rsidR="00655729">
        <w:t xml:space="preserve">e </w:t>
      </w:r>
      <w:r w:rsidR="00CD144E">
        <w:t>selected</w:t>
      </w:r>
      <w:r w:rsidR="00655729">
        <w:t xml:space="preserve"> four NPs that span a variety of materials and presented different toxicity indices to </w:t>
      </w:r>
      <w:r w:rsidR="007200FF">
        <w:t>test</w:t>
      </w:r>
      <w:r w:rsidR="00655729">
        <w:t xml:space="preserve"> the suitability of this a</w:t>
      </w:r>
      <w:r w:rsidR="00D3353E">
        <w:t xml:space="preserve">s a </w:t>
      </w:r>
      <w:proofErr w:type="spellStart"/>
      <w:r w:rsidR="00D3353E">
        <w:t>nanotoxicity</w:t>
      </w:r>
      <w:proofErr w:type="spellEnd"/>
      <w:r w:rsidR="00655729">
        <w:t xml:space="preserve"> protocol.  </w:t>
      </w:r>
      <w:r w:rsidR="00655729" w:rsidRPr="00007070">
        <w:t>Fe</w:t>
      </w:r>
      <w:r w:rsidR="00655729" w:rsidRPr="00007070">
        <w:rPr>
          <w:vertAlign w:val="subscript"/>
        </w:rPr>
        <w:t>3</w:t>
      </w:r>
      <w:r w:rsidR="00655729" w:rsidRPr="00007070">
        <w:t>O</w:t>
      </w:r>
      <w:r w:rsidR="00655729" w:rsidRPr="00007070">
        <w:rPr>
          <w:vertAlign w:val="subscript"/>
        </w:rPr>
        <w:t>4</w:t>
      </w:r>
      <w:r w:rsidR="00655729" w:rsidRPr="00007070">
        <w:t>-NH</w:t>
      </w:r>
      <w:r w:rsidR="00655729" w:rsidRPr="00007070">
        <w:rPr>
          <w:vertAlign w:val="subscript"/>
        </w:rPr>
        <w:t>2</w:t>
      </w:r>
      <w:r w:rsidR="00655729">
        <w:t xml:space="preserve"> NPs were </w:t>
      </w:r>
      <w:r w:rsidR="00D3353E">
        <w:t>found,</w:t>
      </w:r>
      <w:r w:rsidR="00655729">
        <w:t xml:space="preserve"> according to our methodology</w:t>
      </w:r>
      <w:r w:rsidR="00D3353E">
        <w:t>,</w:t>
      </w:r>
      <w:r w:rsidR="00655729">
        <w:t xml:space="preserve"> as</w:t>
      </w:r>
      <w:r w:rsidR="00D3353E">
        <w:t xml:space="preserve"> having</w:t>
      </w:r>
      <w:r w:rsidR="00655729">
        <w:t xml:space="preserve"> low-to-no-toxicity and further tested </w:t>
      </w:r>
      <w:r w:rsidR="005C0C1C">
        <w:t>i</w:t>
      </w:r>
      <w:r w:rsidR="00655729">
        <w:t xml:space="preserve">n mice with no evidence of any major acute toxicity effect. </w:t>
      </w:r>
      <w:r w:rsidR="00A14456">
        <w:t>W</w:t>
      </w:r>
      <w:r w:rsidR="00655729">
        <w:t xml:space="preserve">e observed good </w:t>
      </w:r>
      <w:r w:rsidR="00655729" w:rsidRPr="00BC469B">
        <w:t xml:space="preserve">agreement between </w:t>
      </w:r>
      <w:r w:rsidR="00655729" w:rsidRPr="00BC469B">
        <w:rPr>
          <w:i/>
        </w:rPr>
        <w:t>in vitro</w:t>
      </w:r>
      <w:r w:rsidR="00655729" w:rsidRPr="00BC469B">
        <w:t xml:space="preserve"> and </w:t>
      </w:r>
      <w:r w:rsidR="00655729" w:rsidRPr="00BC469B">
        <w:rPr>
          <w:i/>
        </w:rPr>
        <w:t>in vivo</w:t>
      </w:r>
      <w:r w:rsidR="00655729" w:rsidRPr="00BC469B">
        <w:t xml:space="preserve"> analysis for </w:t>
      </w:r>
      <w:r w:rsidR="005C0C1C" w:rsidRPr="00BC469B">
        <w:t xml:space="preserve">the </w:t>
      </w:r>
      <w:proofErr w:type="spellStart"/>
      <w:r w:rsidR="00D3353E" w:rsidRPr="00BC469B">
        <w:t>nanomaterials</w:t>
      </w:r>
      <w:proofErr w:type="spellEnd"/>
      <w:r w:rsidR="005C0C1C" w:rsidRPr="00BC469B">
        <w:t xml:space="preserve"> tested</w:t>
      </w:r>
      <w:r w:rsidR="00DB798D" w:rsidRPr="00BC469B">
        <w:t>,</w:t>
      </w:r>
      <w:r w:rsidR="0026416F" w:rsidRPr="00BC469B">
        <w:t xml:space="preserve"> suggesting that </w:t>
      </w:r>
      <w:r w:rsidR="00DB798D" w:rsidRPr="00BC469B">
        <w:t>t</w:t>
      </w:r>
      <w:r w:rsidR="0026416F" w:rsidRPr="00BC469B">
        <w:t xml:space="preserve">here is </w:t>
      </w:r>
      <w:r w:rsidR="00DB798D" w:rsidRPr="00BC469B">
        <w:t xml:space="preserve">a </w:t>
      </w:r>
      <w:r w:rsidR="0026416F" w:rsidRPr="00BC469B">
        <w:t xml:space="preserve">good correlation between </w:t>
      </w:r>
      <w:proofErr w:type="spellStart"/>
      <w:r w:rsidR="0026416F" w:rsidRPr="00BC469B">
        <w:t>nanotoxicity</w:t>
      </w:r>
      <w:proofErr w:type="spellEnd"/>
      <w:r w:rsidR="0026416F" w:rsidRPr="00BC469B">
        <w:t xml:space="preserve"> assessment in </w:t>
      </w:r>
      <w:r w:rsidR="0026416F" w:rsidRPr="00BC469B">
        <w:rPr>
          <w:i/>
        </w:rPr>
        <w:t xml:space="preserve">X. </w:t>
      </w:r>
      <w:proofErr w:type="spellStart"/>
      <w:r w:rsidR="0026416F" w:rsidRPr="00BC469B">
        <w:rPr>
          <w:i/>
        </w:rPr>
        <w:t>laevis</w:t>
      </w:r>
      <w:proofErr w:type="spellEnd"/>
      <w:r w:rsidR="0026416F" w:rsidRPr="00BC469B">
        <w:t xml:space="preserve"> and mammalian cells</w:t>
      </w:r>
      <w:r w:rsidR="005C0C1C" w:rsidRPr="00BC469B">
        <w:t>.</w:t>
      </w:r>
      <w:r w:rsidR="005C0C1C">
        <w:t xml:space="preserve"> The</w:t>
      </w:r>
      <w:r w:rsidR="00655729">
        <w:t xml:space="preserve"> reputed toxic QD NPs and </w:t>
      </w:r>
      <w:r w:rsidR="00F66911">
        <w:t>the</w:t>
      </w:r>
      <w:r w:rsidR="00655729">
        <w:t xml:space="preserve"> </w:t>
      </w:r>
      <w:r w:rsidR="005C0C1C">
        <w:t>iron oxide core</w:t>
      </w:r>
      <w:r w:rsidR="00655729">
        <w:t xml:space="preserve"> NPs</w:t>
      </w:r>
      <w:r w:rsidR="005C0C1C">
        <w:t xml:space="preserve"> were </w:t>
      </w:r>
      <w:r w:rsidR="00655729">
        <w:t xml:space="preserve">ranked as toxic and low-to-no-toxicity, respectively, </w:t>
      </w:r>
      <w:r w:rsidR="007D6677">
        <w:t xml:space="preserve">which is </w:t>
      </w:r>
      <w:r w:rsidR="00655729">
        <w:t xml:space="preserve">in agreement with data reported by others </w:t>
      </w:r>
      <w:r w:rsidR="00F66911">
        <w:t>for</w:t>
      </w:r>
      <w:r w:rsidR="00FB20AA">
        <w:t xml:space="preserve"> similar NPs</w:t>
      </w:r>
      <w:r w:rsidR="00FB20AA">
        <w:rPr>
          <w:noProof/>
        </w:rPr>
        <w:t xml:space="preserve"> </w:t>
      </w:r>
      <w:r w:rsidR="006B55C4">
        <w:rPr>
          <w:noProof/>
        </w:rPr>
        <w:fldChar w:fldCharType="begin">
          <w:fldData xml:space="preserve">PEVuZE5vdGU+PENpdGU+PEF1dGhvcj5MaXU8L0F1dGhvcj48WWVhcj4yMDEzPC9ZZWFyPjxSZWNO
dW0+NDg8L1JlY051bT48RGlzcGxheVRleHQ+WzQ1LCA0Nl08L0Rpc3BsYXlUZXh0PjxyZWNvcmQ+
PHJlYy1udW1iZXI+NDg8L3JlYy1udW1iZXI+PGZvcmVpZ24ta2V5cz48a2V5IGFwcD0iRU4iIGRi
LWlkPSJyZGVydnRkcnlhemVyOGVmc2VxeHJwem5zNXcycHBwdzBzMDkiIHRpbWVzdGFtcD0iMTQ0
MDU4NTUzOCI+NDg8L2tleT48L2ZvcmVpZ24ta2V5cz48cmVmLXR5cGUgbmFtZT0iSm91cm5hbCBB
cnRpY2xlIj4xNzwvcmVmLXR5cGU+PGNvbnRyaWJ1dG9ycz48YXV0aG9ycz48YXV0aG9yPkxpdSwg
Ry48L2F1dGhvcj48YXV0aG9yPkdhbywgSi48L2F1dGhvcj48YXV0aG9yPkFpLCBILjwvYXV0aG9y
PjxhdXRob3I+Q2hlbiwgWC48L2F1dGhvcj48L2F1dGhvcnM+PC9jb250cmlidXRvcnM+PGF1dGgt
YWRkcmVzcz5DZW50ZXIgZm9yIE1vbGVjdWxhciBJbWFnaW5nIGFuZCBUcmFuc2xhdGlvbmFsIE1l
ZGljaW5lLCBTY2hvb2wgb2YgUHVibGljIEhlYWx0aCwgWGlhbWVuIFVuaXZlcnNpdHksIFhpYW1l
biAzNjEwMDUsIENoaW5hLiBnYW5nbGl1LmNtaXRtQHhtdS5lZHUuY248L2F1dGgtYWRkcmVzcz48
dGl0bGVzPjx0aXRsZT5BcHBsaWNhdGlvbnMgYW5kIHBvdGVudGlhbCB0b3hpY2l0eSBvZiBtYWdu
ZXRpYyBpcm9uIG94aWRlIG5hbm9wYXJ0aWNsZXM8L3RpdGxlPjxzZWNvbmRhcnktdGl0bGU+U21h
bGw8L3NlY29uZGFyeS10aXRsZT48YWx0LXRpdGxlPlNtYWxsPC9hbHQtdGl0bGU+PC90aXRsZXM+
PHBlcmlvZGljYWw+PGZ1bGwtdGl0bGU+U21hbGw8L2Z1bGwtdGl0bGU+PGFiYnItMT5TbWFsbDwv
YWJici0xPjwvcGVyaW9kaWNhbD48YWx0LXBlcmlvZGljYWw+PGZ1bGwtdGl0bGU+U21hbGw8L2Z1
bGwtdGl0bGU+PGFiYnItMT5TbWFsbDwvYWJici0xPjwvYWx0LXBlcmlvZGljYWw+PHBhZ2VzPjE1
MzMtNDU8L3BhZ2VzPjx2b2x1bWU+OTwvdm9sdW1lPjxudW1iZXI+OS0xMDwvbnVtYmVyPjxrZXl3
b3Jkcz48a2V5d29yZD5BbmltYWxzPC9rZXl3b3JkPjxrZXl3b3JkPkJpb21lZGljYWwgUmVzZWFy
Y2g8L2tleXdvcmQ+PGtleXdvcmQ+RmVycmljIENvbXBvdW5kcy8qY2hlbWlzdHJ5PC9rZXl3b3Jk
PjxrZXl3b3JkPkh1bWFuczwva2V5d29yZD48a2V5d29yZD4qTWFnbmV0aWNzPC9rZXl3b3JkPjxr
ZXl3b3JkPk1ldGFsIE5hbm9wYXJ0aWNsZXMvKnRveGljaXR5PC9rZXl3b3JkPjxrZXl3b3JkPk1p
Y2U8L2tleXdvcmQ+PGtleXdvcmQ+U3VyZmFjZSBQcm9wZXJ0aWVzPC9rZXl3b3JkPjwva2V5d29y
ZHM+PGRhdGVzPjx5ZWFyPjIwMTM8L3llYXI+PHB1Yi1kYXRlcz48ZGF0ZT5NYXkgMjc8L2RhdGU+
PC9wdWItZGF0ZXM+PC9kYXRlcz48aXNibj4xNjEzLTY4MjkgKEVsZWN0cm9uaWMpJiN4RDsxNjEz
LTY4MTAgKExpbmtpbmcpPC9pc2JuPjxhY2Nlc3Npb24tbnVtPjIzMDE5MTI5PC9hY2Nlc3Npb24t
bnVtPjx1cmxzPjxyZWxhdGVkLXVybHM+PHVybD5odHRwOi8vd3d3Lm5jYmkubmxtLm5paC5nb3Yv
cHVibWVkLzIzMDE5MTI5PC91cmw+PC9yZWxhdGVkLXVybHM+PC91cmxzPjxlbGVjdHJvbmljLXJl
c291cmNlLW51bT4xMC4xMDAyL3NtbGwuMjAxMjAxNTMxPC9lbGVjdHJvbmljLXJlc291cmNlLW51
bT48L3JlY29yZD48L0NpdGU+PENpdGU+PEF1dGhvcj5TaGlvaGFyYTwvQXV0aG9yPjxZZWFyPjIw
MDQ8L1llYXI+PFJlY051bT40OTwvUmVjTnVtPjxyZWNvcmQ+PHJlYy1udW1iZXI+NDk8L3JlYy1u
dW1iZXI+PGZvcmVpZ24ta2V5cz48a2V5IGFwcD0iRU4iIGRiLWlkPSJyZGVydnRkcnlhemVyOGVm
c2VxeHJwem5zNXcycHBwdzBzMDkiIHRpbWVzdGFtcD0iMTQ0MDU4NTUzOSI+NDk8L2tleT48L2Zv
cmVpZ24ta2V5cz48cmVmLXR5cGUgbmFtZT0iSm91cm5hbCBBcnRpY2xlIj4xNzwvcmVmLXR5cGU+
PGNvbnRyaWJ1dG9ycz48YXV0aG9ycz48YXV0aG9yPlNoaW9oYXJhLCBBLjwvYXV0aG9yPjxhdXRo
b3I+SG9zaGlubywgQS48L2F1dGhvcj48YXV0aG9yPkhhbmFraSwgSy48L2F1dGhvcj48YXV0aG9y
PlN1enVraSwgSy48L2F1dGhvcj48YXV0aG9yPllhbWFtb3RvLCBLLjwvYXV0aG9yPjwvYXV0aG9y
cz48L2NvbnRyaWJ1dG9ycz48YXV0aC1hZGRyZXNzPkRlcGFydG1lbnQgb2YgTWVkaWNhbCBFY29s
b2d5IGFuZCBJbmZvcm1hdGljcywgUmVzZWFyY2ggSW5zdGl0dXRlLCBJbnRlcm5hdGlvbmFsIE1l
ZGljYWwgQ2VudGVyIG9mIEphcGFuLCAxLTIxLTEsIFRveWFtYSwgU2hpbmp1a3Uta3UsIFRva3lv
IDE2Mi04NjU1LCBKYXBhbi48L2F1dGgtYWRkcmVzcz48dGl0bGVzPjx0aXRsZT5PbiB0aGUgY3l0
by10b3hpY2l0eSBjYXVzZWQgYnkgcXVhbnR1bSBkb3RzPC90aXRsZT48c2Vjb25kYXJ5LXRpdGxl
Pk1pY3JvYmlvbCBJbW11bm9sPC9zZWNvbmRhcnktdGl0bGU+PGFsdC10aXRsZT5NaWNyb2Jpb2xv
Z3kgYW5kIGltbXVub2xvZ3k8L2FsdC10aXRsZT48L3RpdGxlcz48cGVyaW9kaWNhbD48ZnVsbC10
aXRsZT5NaWNyb2Jpb2wgSW1tdW5vbDwvZnVsbC10aXRsZT48YWJici0xPk1pY3JvYmlvbG9neSBh
bmQgaW1tdW5vbG9neTwvYWJici0xPjwvcGVyaW9kaWNhbD48YWx0LXBlcmlvZGljYWw+PGZ1bGwt
dGl0bGU+TWljcm9iaW9sIEltbXVub2w8L2Z1bGwtdGl0bGU+PGFiYnItMT5NaWNyb2Jpb2xvZ3kg
YW5kIGltbXVub2xvZ3k8L2FiYnItMT48L2FsdC1wZXJpb2RpY2FsPjxwYWdlcz42NjktNzU8L3Bh
Z2VzPjx2b2x1bWU+NDg8L3ZvbHVtZT48bnVtYmVyPjk8L251bWJlcj48a2V5d29yZHM+PGtleXdv
cmQ+QW5pbWFsczwva2V5d29yZD48a2V5d29yZD5DYWRtaXVtPC9rZXl3b3JkPjxrZXl3b3JkPipD
ZWxsIERlYXRoPC9rZXl3b3JkPjxrZXl3b3JkPipDZWxsIFN1cnZpdmFsPC9rZXl3b3JkPjxrZXl3
b3JkPkNlcmNvcGl0aGVjdXMgYWV0aGlvcHM8L2tleXdvcmQ+PGtleXdvcmQ+RmxvdyBDeXRvbWV0
cnk8L2tleXdvcmQ+PGtleXdvcmQ+Rmx1b3Jlc2NlbnQgRHllcy8qdG94aWNpdHk8L2tleXdvcmQ+
PGtleXdvcmQ+SGVMYSBDZWxsczwva2V5d29yZD48a2V5d29yZD5IZXBhdG9jeXRlczwva2V5d29y
ZD48a2V5d29yZD5IdW1hbnM8L2tleXdvcmQ+PGtleXdvcmQ+KlF1YW50dW0gRG90czwva2V5d29y
ZD48a2V5d29yZD5TZWxlbml1bTwva2V5d29yZD48a2V5d29yZD5TdWxmaHlkcnlsIENvbXBvdW5k
czwva2V5d29yZD48a2V5d29yZD5WZXJvIENlbGxzL3BoeXNpb2xvZ3k8L2tleXdvcmQ+PC9rZXl3
b3Jkcz48ZGF0ZXM+PHllYXI+MjAwNDwveWVhcj48L2RhdGVzPjxpc2JuPjAzODUtNTYwMCAoUHJp
bnQpJiN4RDswMzg1LTU2MDAgKExpbmtpbmcpPC9pc2JuPjxhY2Nlc3Npb24tbnVtPjE1MzgzNzA0
PC9hY2Nlc3Npb24tbnVtPjx1cmxzPjxyZWxhdGVkLXVybHM+PHVybD5odHRwOi8vd3d3Lm5jYmku
bmxtLm5paC5nb3YvcHVibWVkLzE1MzgzNzA0PC91cmw+PC9yZWxhdGVkLXVybHM+PC91cmxzPjwv
cmVjb3JkPjwvQ2l0ZT48L0VuZE5vdGU+AG==
</w:fldData>
        </w:fldChar>
      </w:r>
      <w:r w:rsidR="00695061">
        <w:rPr>
          <w:noProof/>
        </w:rPr>
        <w:instrText xml:space="preserve"> ADDIN EN.CITE </w:instrText>
      </w:r>
      <w:r w:rsidR="00695061">
        <w:rPr>
          <w:noProof/>
        </w:rPr>
        <w:fldChar w:fldCharType="begin">
          <w:fldData xml:space="preserve">PEVuZE5vdGU+PENpdGU+PEF1dGhvcj5MaXU8L0F1dGhvcj48WWVhcj4yMDEzPC9ZZWFyPjxSZWNO
dW0+NDg8L1JlY051bT48RGlzcGxheVRleHQ+WzQ1LCA0Nl08L0Rpc3BsYXlUZXh0PjxyZWNvcmQ+
PHJlYy1udW1iZXI+NDg8L3JlYy1udW1iZXI+PGZvcmVpZ24ta2V5cz48a2V5IGFwcD0iRU4iIGRi
LWlkPSJyZGVydnRkcnlhemVyOGVmc2VxeHJwem5zNXcycHBwdzBzMDkiIHRpbWVzdGFtcD0iMTQ0
MDU4NTUzOCI+NDg8L2tleT48L2ZvcmVpZ24ta2V5cz48cmVmLXR5cGUgbmFtZT0iSm91cm5hbCBB
cnRpY2xlIj4xNzwvcmVmLXR5cGU+PGNvbnRyaWJ1dG9ycz48YXV0aG9ycz48YXV0aG9yPkxpdSwg
Ry48L2F1dGhvcj48YXV0aG9yPkdhbywgSi48L2F1dGhvcj48YXV0aG9yPkFpLCBILjwvYXV0aG9y
PjxhdXRob3I+Q2hlbiwgWC48L2F1dGhvcj48L2F1dGhvcnM+PC9jb250cmlidXRvcnM+PGF1dGgt
YWRkcmVzcz5DZW50ZXIgZm9yIE1vbGVjdWxhciBJbWFnaW5nIGFuZCBUcmFuc2xhdGlvbmFsIE1l
ZGljaW5lLCBTY2hvb2wgb2YgUHVibGljIEhlYWx0aCwgWGlhbWVuIFVuaXZlcnNpdHksIFhpYW1l
biAzNjEwMDUsIENoaW5hLiBnYW5nbGl1LmNtaXRtQHhtdS5lZHUuY248L2F1dGgtYWRkcmVzcz48
dGl0bGVzPjx0aXRsZT5BcHBsaWNhdGlvbnMgYW5kIHBvdGVudGlhbCB0b3hpY2l0eSBvZiBtYWdu
ZXRpYyBpcm9uIG94aWRlIG5hbm9wYXJ0aWNsZXM8L3RpdGxlPjxzZWNvbmRhcnktdGl0bGU+U21h
bGw8L3NlY29uZGFyeS10aXRsZT48YWx0LXRpdGxlPlNtYWxsPC9hbHQtdGl0bGU+PC90aXRsZXM+
PHBlcmlvZGljYWw+PGZ1bGwtdGl0bGU+U21hbGw8L2Z1bGwtdGl0bGU+PGFiYnItMT5TbWFsbDwv
YWJici0xPjwvcGVyaW9kaWNhbD48YWx0LXBlcmlvZGljYWw+PGZ1bGwtdGl0bGU+U21hbGw8L2Z1
bGwtdGl0bGU+PGFiYnItMT5TbWFsbDwvYWJici0xPjwvYWx0LXBlcmlvZGljYWw+PHBhZ2VzPjE1
MzMtNDU8L3BhZ2VzPjx2b2x1bWU+OTwvdm9sdW1lPjxudW1iZXI+OS0xMDwvbnVtYmVyPjxrZXl3
b3Jkcz48a2V5d29yZD5BbmltYWxzPC9rZXl3b3JkPjxrZXl3b3JkPkJpb21lZGljYWwgUmVzZWFy
Y2g8L2tleXdvcmQ+PGtleXdvcmQ+RmVycmljIENvbXBvdW5kcy8qY2hlbWlzdHJ5PC9rZXl3b3Jk
PjxrZXl3b3JkPkh1bWFuczwva2V5d29yZD48a2V5d29yZD4qTWFnbmV0aWNzPC9rZXl3b3JkPjxr
ZXl3b3JkPk1ldGFsIE5hbm9wYXJ0aWNsZXMvKnRveGljaXR5PC9rZXl3b3JkPjxrZXl3b3JkPk1p
Y2U8L2tleXdvcmQ+PGtleXdvcmQ+U3VyZmFjZSBQcm9wZXJ0aWVzPC9rZXl3b3JkPjwva2V5d29y
ZHM+PGRhdGVzPjx5ZWFyPjIwMTM8L3llYXI+PHB1Yi1kYXRlcz48ZGF0ZT5NYXkgMjc8L2RhdGU+
PC9wdWItZGF0ZXM+PC9kYXRlcz48aXNibj4xNjEzLTY4MjkgKEVsZWN0cm9uaWMpJiN4RDsxNjEz
LTY4MTAgKExpbmtpbmcpPC9pc2JuPjxhY2Nlc3Npb24tbnVtPjIzMDE5MTI5PC9hY2Nlc3Npb24t
bnVtPjx1cmxzPjxyZWxhdGVkLXVybHM+PHVybD5odHRwOi8vd3d3Lm5jYmkubmxtLm5paC5nb3Yv
cHVibWVkLzIzMDE5MTI5PC91cmw+PC9yZWxhdGVkLXVybHM+PC91cmxzPjxlbGVjdHJvbmljLXJl
c291cmNlLW51bT4xMC4xMDAyL3NtbGwuMjAxMjAxNTMxPC9lbGVjdHJvbmljLXJlc291cmNlLW51
bT48L3JlY29yZD48L0NpdGU+PENpdGU+PEF1dGhvcj5TaGlvaGFyYTwvQXV0aG9yPjxZZWFyPjIw
MDQ8L1llYXI+PFJlY051bT40OTwvUmVjTnVtPjxyZWNvcmQ+PHJlYy1udW1iZXI+NDk8L3JlYy1u
dW1iZXI+PGZvcmVpZ24ta2V5cz48a2V5IGFwcD0iRU4iIGRiLWlkPSJyZGVydnRkcnlhemVyOGVm
c2VxeHJwem5zNXcycHBwdzBzMDkiIHRpbWVzdGFtcD0iMTQ0MDU4NTUzOSI+NDk8L2tleT48L2Zv
cmVpZ24ta2V5cz48cmVmLXR5cGUgbmFtZT0iSm91cm5hbCBBcnRpY2xlIj4xNzwvcmVmLXR5cGU+
PGNvbnRyaWJ1dG9ycz48YXV0aG9ycz48YXV0aG9yPlNoaW9oYXJhLCBBLjwvYXV0aG9yPjxhdXRo
b3I+SG9zaGlubywgQS48L2F1dGhvcj48YXV0aG9yPkhhbmFraSwgSy48L2F1dGhvcj48YXV0aG9y
PlN1enVraSwgSy48L2F1dGhvcj48YXV0aG9yPllhbWFtb3RvLCBLLjwvYXV0aG9yPjwvYXV0aG9y
cz48L2NvbnRyaWJ1dG9ycz48YXV0aC1hZGRyZXNzPkRlcGFydG1lbnQgb2YgTWVkaWNhbCBFY29s
b2d5IGFuZCBJbmZvcm1hdGljcywgUmVzZWFyY2ggSW5zdGl0dXRlLCBJbnRlcm5hdGlvbmFsIE1l
ZGljYWwgQ2VudGVyIG9mIEphcGFuLCAxLTIxLTEsIFRveWFtYSwgU2hpbmp1a3Uta3UsIFRva3lv
IDE2Mi04NjU1LCBKYXBhbi48L2F1dGgtYWRkcmVzcz48dGl0bGVzPjx0aXRsZT5PbiB0aGUgY3l0
by10b3hpY2l0eSBjYXVzZWQgYnkgcXVhbnR1bSBkb3RzPC90aXRsZT48c2Vjb25kYXJ5LXRpdGxl
Pk1pY3JvYmlvbCBJbW11bm9sPC9zZWNvbmRhcnktdGl0bGU+PGFsdC10aXRsZT5NaWNyb2Jpb2xv
Z3kgYW5kIGltbXVub2xvZ3k8L2FsdC10aXRsZT48L3RpdGxlcz48cGVyaW9kaWNhbD48ZnVsbC10
aXRsZT5NaWNyb2Jpb2wgSW1tdW5vbDwvZnVsbC10aXRsZT48YWJici0xPk1pY3JvYmlvbG9neSBh
bmQgaW1tdW5vbG9neTwvYWJici0xPjwvcGVyaW9kaWNhbD48YWx0LXBlcmlvZGljYWw+PGZ1bGwt
dGl0bGU+TWljcm9iaW9sIEltbXVub2w8L2Z1bGwtdGl0bGU+PGFiYnItMT5NaWNyb2Jpb2xvZ3kg
YW5kIGltbXVub2xvZ3k8L2FiYnItMT48L2FsdC1wZXJpb2RpY2FsPjxwYWdlcz42NjktNzU8L3Bh
Z2VzPjx2b2x1bWU+NDg8L3ZvbHVtZT48bnVtYmVyPjk8L251bWJlcj48a2V5d29yZHM+PGtleXdv
cmQ+QW5pbWFsczwva2V5d29yZD48a2V5d29yZD5DYWRtaXVtPC9rZXl3b3JkPjxrZXl3b3JkPipD
ZWxsIERlYXRoPC9rZXl3b3JkPjxrZXl3b3JkPipDZWxsIFN1cnZpdmFsPC9rZXl3b3JkPjxrZXl3
b3JkPkNlcmNvcGl0aGVjdXMgYWV0aGlvcHM8L2tleXdvcmQ+PGtleXdvcmQ+RmxvdyBDeXRvbWV0
cnk8L2tleXdvcmQ+PGtleXdvcmQ+Rmx1b3Jlc2NlbnQgRHllcy8qdG94aWNpdHk8L2tleXdvcmQ+
PGtleXdvcmQ+SGVMYSBDZWxsczwva2V5d29yZD48a2V5d29yZD5IZXBhdG9jeXRlczwva2V5d29y
ZD48a2V5d29yZD5IdW1hbnM8L2tleXdvcmQ+PGtleXdvcmQ+KlF1YW50dW0gRG90czwva2V5d29y
ZD48a2V5d29yZD5TZWxlbml1bTwva2V5d29yZD48a2V5d29yZD5TdWxmaHlkcnlsIENvbXBvdW5k
czwva2V5d29yZD48a2V5d29yZD5WZXJvIENlbGxzL3BoeXNpb2xvZ3k8L2tleXdvcmQ+PC9rZXl3
b3Jkcz48ZGF0ZXM+PHllYXI+MjAwNDwveWVhcj48L2RhdGVzPjxpc2JuPjAzODUtNTYwMCAoUHJp
bnQpJiN4RDswMzg1LTU2MDAgKExpbmtpbmcpPC9pc2JuPjxhY2Nlc3Npb24tbnVtPjE1MzgzNzA0
PC9hY2Nlc3Npb24tbnVtPjx1cmxzPjxyZWxhdGVkLXVybHM+PHVybD5odHRwOi8vd3d3Lm5jYmku
bmxtLm5paC5nb3YvcHVibWVkLzE1MzgzNzA0PC91cmw+PC9yZWxhdGVkLXVybHM+PC91cmxzPjwv
cmVjb3JkPjwvQ2l0ZT48L0VuZE5vdGU+AG==
</w:fldData>
        </w:fldChar>
      </w:r>
      <w:r w:rsidR="00695061">
        <w:rPr>
          <w:noProof/>
        </w:rPr>
        <w:instrText xml:space="preserve"> ADDIN EN.CITE.DATA </w:instrText>
      </w:r>
      <w:r w:rsidR="00695061">
        <w:rPr>
          <w:noProof/>
        </w:rPr>
      </w:r>
      <w:r w:rsidR="00695061">
        <w:rPr>
          <w:noProof/>
        </w:rPr>
        <w:fldChar w:fldCharType="end"/>
      </w:r>
      <w:r w:rsidR="006B55C4">
        <w:rPr>
          <w:noProof/>
        </w:rPr>
      </w:r>
      <w:r w:rsidR="006B55C4">
        <w:rPr>
          <w:noProof/>
        </w:rPr>
        <w:fldChar w:fldCharType="separate"/>
      </w:r>
      <w:r w:rsidR="00695061">
        <w:rPr>
          <w:noProof/>
        </w:rPr>
        <w:t>[</w:t>
      </w:r>
      <w:hyperlink w:anchor="_ENREF_45" w:tooltip="Liu, 2013 #48" w:history="1">
        <w:r w:rsidR="00695061">
          <w:rPr>
            <w:noProof/>
          </w:rPr>
          <w:t>45</w:t>
        </w:r>
      </w:hyperlink>
      <w:r w:rsidR="00695061">
        <w:rPr>
          <w:noProof/>
        </w:rPr>
        <w:t xml:space="preserve">, </w:t>
      </w:r>
      <w:hyperlink w:anchor="_ENREF_46" w:tooltip="Shiohara, 2004 #49" w:history="1">
        <w:r w:rsidR="00695061">
          <w:rPr>
            <w:noProof/>
          </w:rPr>
          <w:t>46</w:t>
        </w:r>
      </w:hyperlink>
      <w:r w:rsidR="00695061">
        <w:rPr>
          <w:noProof/>
        </w:rPr>
        <w:t>]</w:t>
      </w:r>
      <w:r w:rsidR="006B55C4">
        <w:rPr>
          <w:noProof/>
        </w:rPr>
        <w:fldChar w:fldCharType="end"/>
      </w:r>
      <w:r w:rsidR="00434848">
        <w:rPr>
          <w:noProof/>
        </w:rPr>
        <w:t>.</w:t>
      </w:r>
      <w:r w:rsidR="00F861BE">
        <w:t xml:space="preserve"> However, a</w:t>
      </w:r>
      <w:r>
        <w:t xml:space="preserve"> significant </w:t>
      </w:r>
      <w:r w:rsidR="006D4CD3">
        <w:t>contradiction</w:t>
      </w:r>
      <w:r>
        <w:t xml:space="preserve"> in the ranking of </w:t>
      </w:r>
      <w:r w:rsidR="00937ADB">
        <w:t xml:space="preserve">the </w:t>
      </w:r>
      <w:r>
        <w:t xml:space="preserve">PS-COOH NPs was found between </w:t>
      </w:r>
      <w:r w:rsidRPr="001E6197">
        <w:rPr>
          <w:i/>
        </w:rPr>
        <w:t>in vitro</w:t>
      </w:r>
      <w:r>
        <w:t xml:space="preserve"> and </w:t>
      </w:r>
      <w:r w:rsidRPr="001E6197">
        <w:rPr>
          <w:i/>
        </w:rPr>
        <w:t>in vivo</w:t>
      </w:r>
      <w:r>
        <w:t xml:space="preserve"> results. Specifically, cytotoxicity was not detected in the investigated concentration range by any of the </w:t>
      </w:r>
      <w:r w:rsidR="00737DDF">
        <w:t>cell-based</w:t>
      </w:r>
      <w:r w:rsidR="006D4CD3">
        <w:t xml:space="preserve"> </w:t>
      </w:r>
      <w:r>
        <w:t>assays</w:t>
      </w:r>
      <w:r w:rsidR="003B7D00">
        <w:t xml:space="preserve"> used</w:t>
      </w:r>
      <w:r>
        <w:t xml:space="preserve">, while mortality and abnormalities were scored for the embryos at higher </w:t>
      </w:r>
      <w:r w:rsidR="00937ADB">
        <w:t xml:space="preserve">PS-COOH </w:t>
      </w:r>
      <w:r>
        <w:t>NP concentrations, th</w:t>
      </w:r>
      <w:r w:rsidR="00937ADB">
        <w:t xml:space="preserve">us highlighting the importance of </w:t>
      </w:r>
      <w:r>
        <w:t xml:space="preserve">a fully integrated cell line and </w:t>
      </w:r>
      <w:r w:rsidRPr="003C0453">
        <w:rPr>
          <w:i/>
        </w:rPr>
        <w:t xml:space="preserve">X. </w:t>
      </w:r>
      <w:proofErr w:type="spellStart"/>
      <w:r w:rsidRPr="003C0453">
        <w:rPr>
          <w:i/>
        </w:rPr>
        <w:t>laevis</w:t>
      </w:r>
      <w:proofErr w:type="spellEnd"/>
      <w:r>
        <w:t xml:space="preserve"> approach to accurately assess nanomaterial safety</w:t>
      </w:r>
      <w:r w:rsidR="00937ADB">
        <w:t xml:space="preserve"> and prevent the identification of false negatives</w:t>
      </w:r>
      <w:r>
        <w:t xml:space="preserve">. The physical characterization of </w:t>
      </w:r>
      <w:r w:rsidR="003B7D00">
        <w:t>PS-COOH</w:t>
      </w:r>
      <w:r>
        <w:t xml:space="preserve"> NPs in biological fluids did not show any agglomeration effects that could promote toxicity. However, there is experimental evidence in the literature of toxicity effects </w:t>
      </w:r>
      <w:r w:rsidR="003B7D00">
        <w:t>due</w:t>
      </w:r>
      <w:r>
        <w:t xml:space="preserve"> to carboxylic surface functionalization of polystyrene NPs </w:t>
      </w:r>
      <w:r w:rsidR="003B7D00">
        <w:t xml:space="preserve">is </w:t>
      </w:r>
      <w:r>
        <w:t xml:space="preserve">related to interaction with the </w:t>
      </w:r>
      <w:r w:rsidR="003B7D00">
        <w:t xml:space="preserve">blood plasma </w:t>
      </w:r>
      <w:r>
        <w:t>proteins</w:t>
      </w:r>
      <w:r w:rsidR="00862339">
        <w:t xml:space="preserve"> </w:t>
      </w:r>
      <w:r w:rsidR="00862339">
        <w:rPr>
          <w:noProof/>
        </w:rPr>
        <w:fldChar w:fldCharType="begin">
          <w:fldData xml:space="preserve">PEVuZE5vdGU+PENpdGU+PEF1dGhvcj5DbGFuY3k8L0F1dGhvcj48WWVhcj4yMDEwPC9ZZWFyPjxS
ZWNOdW0+NTE8L1JlY051bT48RGlzcGxheVRleHQ+WzQ3LCA0OF08L0Rpc3BsYXlUZXh0PjxyZWNv
cmQ+PHJlYy1udW1iZXI+NTE8L3JlYy1udW1iZXI+PGZvcmVpZ24ta2V5cz48a2V5IGFwcD0iRU4i
IGRiLWlkPSJyZGVydnRkcnlhemVyOGVmc2VxeHJwem5zNXcycHBwdzBzMDkiIHRpbWVzdGFtcD0i
MTQ0MDU4NTU0MSI+NTE8L2tleT48L2ZvcmVpZ24ta2V5cz48cmVmLXR5cGUgbmFtZT0iSm91cm5h
bCBBcnRpY2xlIj4xNzwvcmVmLXR5cGU+PGNvbnRyaWJ1dG9ycz48YXV0aG9ycz48YXV0aG9yPkNs
YW5jeSwgQWlzbGluZyBBLjwvYXV0aG9yPjxhdXRob3I+R3JlZ29yaW91LCBZaW90YTwvYXV0aG9y
PjxhdXRob3I+WWFlaG5lLCBLcmlzdGluPC9hdXRob3I+PGF1dGhvcj5DcmFtYiwgRGF2aWQgVC48
L2F1dGhvcj48L2F1dGhvcnM+PC9jb250cmlidXRvcnM+PHRpdGxlcz48dGl0bGU+TWVhc3VyaW5n
IHByb3BlcnRpZXMgb2YgbmFub3BhcnRpY2xlcyBpbiBlbWJyeW9uaWMgYmxvb2QgdmVzc2Vsczog
VG93YXJkcyBhIHBoeXNpY29jaGVtaWNhbCBiYXNpcyBmb3IgbmFub3RveGljaXR5PC90aXRsZT48
c2Vjb25kYXJ5LXRpdGxlPkNoZW1pY2FsIFBoeXNpY3MgTGV0dGVyczwvc2Vjb25kYXJ5LXRpdGxl
PjwvdGl0bGVzPjxwZXJpb2RpY2FsPjxmdWxsLXRpdGxlPkNoZW1pY2FsIFBoeXNpY3MgTGV0dGVy
czwvZnVsbC10aXRsZT48L3BlcmlvZGljYWw+PHBhZ2VzPjk5LTExMTwvcGFnZXM+PHZvbHVtZT40
ODg8L3ZvbHVtZT48bnVtYmVyPjTigJM2PC9udW1iZXI+PGRhdGVzPjx5ZWFyPjIwMTA8L3llYXI+
PHB1Yi1kYXRlcz48ZGF0ZT4zLzIyLzwvZGF0ZT48L3B1Yi1kYXRlcz48L2RhdGVzPjxpc2JuPjAw
MDktMjYxNDwvaXNibj48dXJscz48cmVsYXRlZC11cmxzPjx1cmw+aHR0cDovL3d3dy5zY2llbmNl
ZGlyZWN0LmNvbS9zY2llbmNlL2FydGljbGUvcGlpL1MwMDA5MjYxNDEwMDAxODc5PC91cmw+PC9y
ZWxhdGVkLXVybHM+PC91cmxzPjxlbGVjdHJvbmljLXJlc291cmNlLW51bT5odHRwOi8vZHguZG9p
Lm9yZy8xMC4xMDE2L2ouY3BsZXR0LjIwMTAuMDIuMDE2PC9lbGVjdHJvbmljLXJlc291cmNlLW51
bT48L3JlY29yZD48L0NpdGU+PENpdGU+PEF1dGhvcj5Pc2xha292aWM8L0F1dGhvcj48WWVhcj4y
MDEyPC9ZZWFyPjxSZWNOdW0+NTI8L1JlY051bT48cmVjb3JkPjxyZWMtbnVtYmVyPjUyPC9yZWMt
bnVtYmVyPjxmb3JlaWduLWtleXM+PGtleSBhcHA9IkVOIiBkYi1pZD0icmRlcnZ0ZHJ5YXplcjhl
ZnNlcXhycHpuczV3MnBwcHcwczA5IiB0aW1lc3RhbXA9IjE0NDA1ODU1NDIiPjUyPC9rZXk+PC9m
b3JlaWduLWtleXM+PHJlZi10eXBlIG5hbWU9IkpvdXJuYWwgQXJ0aWNsZSI+MTc8L3JlZi10eXBl
Pjxjb250cmlidXRvcnM+PGF1dGhvcnM+PGF1dGhvcj5Pc2xha292aWMsIEMuPC9hdXRob3I+PGF1
dGhvcj5DZWRlcnZhbGwsIFQuPC9hdXRob3I+PGF1dGhvcj5MaW5zZSwgUy48L2F1dGhvcj48YXV0
aG9yPkRhaGxiYWNrLCBCLjwvYXV0aG9yPjwvYXV0aG9ycz48L2NvbnRyaWJ1dG9ycz48YXV0aC1h
ZGRyZXNzPkRpdmlzaW9uIG9mIENsaW5pY2FsIENoZW1pc3RyeSwgRGVwYXJ0bWVudCBvZiBMYWJv
cmF0b3J5IE1lZGljaW5lLCBMdW5kIFVuaXZlcnNpdHksIFNrYW5lIFVuaXZlcnNpdHkgSG9zcGl0
YWwsIE1hbG1vLCBTd2VkZW4uPC9hdXRoLWFkZHJlc3M+PHRpdGxlcz48dGl0bGU+UG9seXN0eXJl
bmUgbmFub3BhcnRpY2xlcyBhZmZlY3RpbmcgYmxvb2QgY29hZ3VsYXRpb248L3RpdGxlPjxzZWNv
bmRhcnktdGl0bGU+TmFub21lZGljaW5lPC9zZWNvbmRhcnktdGl0bGU+PGFsdC10aXRsZT5OYW5v
bWVkaWNpbmUgOiBuYW5vdGVjaG5vbG9neSwgYmlvbG9neSwgYW5kIG1lZGljaW5lPC9hbHQtdGl0
bGU+PC90aXRsZXM+PHBlcmlvZGljYWw+PGZ1bGwtdGl0bGU+TmFub21lZGljaW5lPC9mdWxsLXRp
dGxlPjxhYmJyLTE+TmFub21lZGljaW5lIDogbmFub3RlY2hub2xvZ3ksIGJpb2xvZ3ksIGFuZCBt
ZWRpY2luZTwvYWJici0xPjwvcGVyaW9kaWNhbD48YWx0LXBlcmlvZGljYWw+PGZ1bGwtdGl0bGU+
TmFub21lZGljaW5lPC9mdWxsLXRpdGxlPjxhYmJyLTE+TmFub21lZGljaW5lIDogbmFub3RlY2hu
b2xvZ3ksIGJpb2xvZ3ksIGFuZCBtZWRpY2luZTwvYWJici0xPjwvYWx0LXBlcmlvZGljYWw+PHBh
Z2VzPjk4MS02PC9wYWdlcz48dm9sdW1lPjg8L3ZvbHVtZT48bnVtYmVyPjY8L251bWJlcj48a2V5
d29yZHM+PGtleXdvcmQ+Qmxvb2QgQ29hZ3VsYXRpb24vKmRydWcgZWZmZWN0cy8qcGh5c2lvbG9n
eTwva2V5d29yZD48a2V5d29yZD5CbG9vZCBDb2FndWxhdGlvbiBGYWN0b3JzLyptZXRhYm9saXNt
PC9rZXl3b3JkPjxrZXl3b3JkPkZpYnJpbm9seXRpYyBBZ2VudHMvcGhhcm1hY29sb2d5PC9rZXl3
b3JkPjxrZXl3b3JkPkh1bWFuczwva2V5d29yZD48a2V5d29yZD5NYXRlcmlhbHMgVGVzdGluZzwv
a2V5d29yZD48a2V5d29yZD5OYW5vcGFydGljbGVzLyphZG1pbmlzdHJhdGlvbiAmYW1wOyBkb3Nh
Z2U8L2tleXdvcmQ+PGtleXdvcmQ+UG9seXN0eXJlbmVzLypwaGFybWFjb2xvZ3k8L2tleXdvcmQ+
PC9rZXl3b3Jkcz48ZGF0ZXM+PHllYXI+MjAxMjwveWVhcj48cHViLWRhdGVzPjxkYXRlPkF1Zzwv
ZGF0ZT48L3B1Yi1kYXRlcz48L2RhdGVzPjxpc2JuPjE1NDktOTY0MiAoRWxlY3Ryb25pYykmI3hE
OzE1NDktOTYzNCAoTGlua2luZyk8L2lzYm4+PGFjY2Vzc2lvbi1udW0+MjIxOTc3MjQ8L2FjY2Vz
c2lvbi1udW0+PHVybHM+PHJlbGF0ZWQtdXJscz48dXJsPmh0dHA6Ly93d3cubmNiaS5ubG0ubmlo
Lmdvdi9wdWJtZWQvMjIxOTc3MjQ8L3VybD48L3JlbGF0ZWQtdXJscz48L3VybHM+PGVsZWN0cm9u
aWMtcmVzb3VyY2UtbnVtPjEwLjEwMTYvai5uYW5vLjIwMTEuMTIuMDAxPC9lbGVjdHJvbmljLXJl
c291cmNlLW51bT48L3JlY29yZD48L0NpdGU+PC9FbmROb3RlPgB=
</w:fldData>
        </w:fldChar>
      </w:r>
      <w:r w:rsidR="00695061">
        <w:rPr>
          <w:noProof/>
        </w:rPr>
        <w:instrText xml:space="preserve"> ADDIN EN.CITE </w:instrText>
      </w:r>
      <w:r w:rsidR="00695061">
        <w:rPr>
          <w:noProof/>
        </w:rPr>
        <w:fldChar w:fldCharType="begin">
          <w:fldData xml:space="preserve">PEVuZE5vdGU+PENpdGU+PEF1dGhvcj5DbGFuY3k8L0F1dGhvcj48WWVhcj4yMDEwPC9ZZWFyPjxS
ZWNOdW0+NTE8L1JlY051bT48RGlzcGxheVRleHQ+WzQ3LCA0OF08L0Rpc3BsYXlUZXh0PjxyZWNv
cmQ+PHJlYy1udW1iZXI+NTE8L3JlYy1udW1iZXI+PGZvcmVpZ24ta2V5cz48a2V5IGFwcD0iRU4i
IGRiLWlkPSJyZGVydnRkcnlhemVyOGVmc2VxeHJwem5zNXcycHBwdzBzMDkiIHRpbWVzdGFtcD0i
MTQ0MDU4NTU0MSI+NTE8L2tleT48L2ZvcmVpZ24ta2V5cz48cmVmLXR5cGUgbmFtZT0iSm91cm5h
bCBBcnRpY2xlIj4xNzwvcmVmLXR5cGU+PGNvbnRyaWJ1dG9ycz48YXV0aG9ycz48YXV0aG9yPkNs
YW5jeSwgQWlzbGluZyBBLjwvYXV0aG9yPjxhdXRob3I+R3JlZ29yaW91LCBZaW90YTwvYXV0aG9y
PjxhdXRob3I+WWFlaG5lLCBLcmlzdGluPC9hdXRob3I+PGF1dGhvcj5DcmFtYiwgRGF2aWQgVC48
L2F1dGhvcj48L2F1dGhvcnM+PC9jb250cmlidXRvcnM+PHRpdGxlcz48dGl0bGU+TWVhc3VyaW5n
IHByb3BlcnRpZXMgb2YgbmFub3BhcnRpY2xlcyBpbiBlbWJyeW9uaWMgYmxvb2QgdmVzc2Vsczog
VG93YXJkcyBhIHBoeXNpY29jaGVtaWNhbCBiYXNpcyBmb3IgbmFub3RveGljaXR5PC90aXRsZT48
c2Vjb25kYXJ5LXRpdGxlPkNoZW1pY2FsIFBoeXNpY3MgTGV0dGVyczwvc2Vjb25kYXJ5LXRpdGxl
PjwvdGl0bGVzPjxwZXJpb2RpY2FsPjxmdWxsLXRpdGxlPkNoZW1pY2FsIFBoeXNpY3MgTGV0dGVy
czwvZnVsbC10aXRsZT48L3BlcmlvZGljYWw+PHBhZ2VzPjk5LTExMTwvcGFnZXM+PHZvbHVtZT40
ODg8L3ZvbHVtZT48bnVtYmVyPjTigJM2PC9udW1iZXI+PGRhdGVzPjx5ZWFyPjIwMTA8L3llYXI+
PHB1Yi1kYXRlcz48ZGF0ZT4zLzIyLzwvZGF0ZT48L3B1Yi1kYXRlcz48L2RhdGVzPjxpc2JuPjAw
MDktMjYxNDwvaXNibj48dXJscz48cmVsYXRlZC11cmxzPjx1cmw+aHR0cDovL3d3dy5zY2llbmNl
ZGlyZWN0LmNvbS9zY2llbmNlL2FydGljbGUvcGlpL1MwMDA5MjYxNDEwMDAxODc5PC91cmw+PC9y
ZWxhdGVkLXVybHM+PC91cmxzPjxlbGVjdHJvbmljLXJlc291cmNlLW51bT5odHRwOi8vZHguZG9p
Lm9yZy8xMC4xMDE2L2ouY3BsZXR0LjIwMTAuMDIuMDE2PC9lbGVjdHJvbmljLXJlc291cmNlLW51
bT48L3JlY29yZD48L0NpdGU+PENpdGU+PEF1dGhvcj5Pc2xha292aWM8L0F1dGhvcj48WWVhcj4y
MDEyPC9ZZWFyPjxSZWNOdW0+NTI8L1JlY051bT48cmVjb3JkPjxyZWMtbnVtYmVyPjUyPC9yZWMt
bnVtYmVyPjxmb3JlaWduLWtleXM+PGtleSBhcHA9IkVOIiBkYi1pZD0icmRlcnZ0ZHJ5YXplcjhl
ZnNlcXhycHpuczV3MnBwcHcwczA5IiB0aW1lc3RhbXA9IjE0NDA1ODU1NDIiPjUyPC9rZXk+PC9m
b3JlaWduLWtleXM+PHJlZi10eXBlIG5hbWU9IkpvdXJuYWwgQXJ0aWNsZSI+MTc8L3JlZi10eXBl
Pjxjb250cmlidXRvcnM+PGF1dGhvcnM+PGF1dGhvcj5Pc2xha292aWMsIEMuPC9hdXRob3I+PGF1
dGhvcj5DZWRlcnZhbGwsIFQuPC9hdXRob3I+PGF1dGhvcj5MaW5zZSwgUy48L2F1dGhvcj48YXV0
aG9yPkRhaGxiYWNrLCBCLjwvYXV0aG9yPjwvYXV0aG9ycz48L2NvbnRyaWJ1dG9ycz48YXV0aC1h
ZGRyZXNzPkRpdmlzaW9uIG9mIENsaW5pY2FsIENoZW1pc3RyeSwgRGVwYXJ0bWVudCBvZiBMYWJv
cmF0b3J5IE1lZGljaW5lLCBMdW5kIFVuaXZlcnNpdHksIFNrYW5lIFVuaXZlcnNpdHkgSG9zcGl0
YWwsIE1hbG1vLCBTd2VkZW4uPC9hdXRoLWFkZHJlc3M+PHRpdGxlcz48dGl0bGU+UG9seXN0eXJl
bmUgbmFub3BhcnRpY2xlcyBhZmZlY3RpbmcgYmxvb2QgY29hZ3VsYXRpb248L3RpdGxlPjxzZWNv
bmRhcnktdGl0bGU+TmFub21lZGljaW5lPC9zZWNvbmRhcnktdGl0bGU+PGFsdC10aXRsZT5OYW5v
bWVkaWNpbmUgOiBuYW5vdGVjaG5vbG9neSwgYmlvbG9neSwgYW5kIG1lZGljaW5lPC9hbHQtdGl0
bGU+PC90aXRsZXM+PHBlcmlvZGljYWw+PGZ1bGwtdGl0bGU+TmFub21lZGljaW5lPC9mdWxsLXRp
dGxlPjxhYmJyLTE+TmFub21lZGljaW5lIDogbmFub3RlY2hub2xvZ3ksIGJpb2xvZ3ksIGFuZCBt
ZWRpY2luZTwvYWJici0xPjwvcGVyaW9kaWNhbD48YWx0LXBlcmlvZGljYWw+PGZ1bGwtdGl0bGU+
TmFub21lZGljaW5lPC9mdWxsLXRpdGxlPjxhYmJyLTE+TmFub21lZGljaW5lIDogbmFub3RlY2hu
b2xvZ3ksIGJpb2xvZ3ksIGFuZCBtZWRpY2luZTwvYWJici0xPjwvYWx0LXBlcmlvZGljYWw+PHBh
Z2VzPjk4MS02PC9wYWdlcz48dm9sdW1lPjg8L3ZvbHVtZT48bnVtYmVyPjY8L251bWJlcj48a2V5
d29yZHM+PGtleXdvcmQ+Qmxvb2QgQ29hZ3VsYXRpb24vKmRydWcgZWZmZWN0cy8qcGh5c2lvbG9n
eTwva2V5d29yZD48a2V5d29yZD5CbG9vZCBDb2FndWxhdGlvbiBGYWN0b3JzLyptZXRhYm9saXNt
PC9rZXl3b3JkPjxrZXl3b3JkPkZpYnJpbm9seXRpYyBBZ2VudHMvcGhhcm1hY29sb2d5PC9rZXl3
b3JkPjxrZXl3b3JkPkh1bWFuczwva2V5d29yZD48a2V5d29yZD5NYXRlcmlhbHMgVGVzdGluZzwv
a2V5d29yZD48a2V5d29yZD5OYW5vcGFydGljbGVzLyphZG1pbmlzdHJhdGlvbiAmYW1wOyBkb3Nh
Z2U8L2tleXdvcmQ+PGtleXdvcmQ+UG9seXN0eXJlbmVzLypwaGFybWFjb2xvZ3k8L2tleXdvcmQ+
PC9rZXl3b3Jkcz48ZGF0ZXM+PHllYXI+MjAxMjwveWVhcj48cHViLWRhdGVzPjxkYXRlPkF1Zzwv
ZGF0ZT48L3B1Yi1kYXRlcz48L2RhdGVzPjxpc2JuPjE1NDktOTY0MiAoRWxlY3Ryb25pYykmI3hE
OzE1NDktOTYzNCAoTGlua2luZyk8L2lzYm4+PGFjY2Vzc2lvbi1udW0+MjIxOTc3MjQ8L2FjY2Vz
c2lvbi1udW0+PHVybHM+PHJlbGF0ZWQtdXJscz48dXJsPmh0dHA6Ly93d3cubmNiaS5ubG0ubmlo
Lmdvdi9wdWJtZWQvMjIxOTc3MjQ8L3VybD48L3JlbGF0ZWQtdXJscz48L3VybHM+PGVsZWN0cm9u
aWMtcmVzb3VyY2UtbnVtPjEwLjEwMTYvai5uYW5vLjIwMTEuMTIuMDAxPC9lbGVjdHJvbmljLXJl
c291cmNlLW51bT48L3JlY29yZD48L0NpdGU+PC9FbmROb3RlPgB=
</w:fldData>
        </w:fldChar>
      </w:r>
      <w:r w:rsidR="00695061">
        <w:rPr>
          <w:noProof/>
        </w:rPr>
        <w:instrText xml:space="preserve"> ADDIN EN.CITE.DATA </w:instrText>
      </w:r>
      <w:r w:rsidR="00695061">
        <w:rPr>
          <w:noProof/>
        </w:rPr>
      </w:r>
      <w:r w:rsidR="00695061">
        <w:rPr>
          <w:noProof/>
        </w:rPr>
        <w:fldChar w:fldCharType="end"/>
      </w:r>
      <w:r w:rsidR="00862339">
        <w:rPr>
          <w:noProof/>
        </w:rPr>
      </w:r>
      <w:r w:rsidR="00862339">
        <w:rPr>
          <w:noProof/>
        </w:rPr>
        <w:fldChar w:fldCharType="separate"/>
      </w:r>
      <w:r w:rsidR="00695061">
        <w:rPr>
          <w:noProof/>
        </w:rPr>
        <w:t>[</w:t>
      </w:r>
      <w:hyperlink w:anchor="_ENREF_47" w:tooltip="Clancy, 2010 #51" w:history="1">
        <w:r w:rsidR="00695061">
          <w:rPr>
            <w:noProof/>
          </w:rPr>
          <w:t>47</w:t>
        </w:r>
      </w:hyperlink>
      <w:r w:rsidR="00695061">
        <w:rPr>
          <w:noProof/>
        </w:rPr>
        <w:t xml:space="preserve">, </w:t>
      </w:r>
      <w:hyperlink w:anchor="_ENREF_48" w:tooltip="Oslakovic, 2012 #52" w:history="1">
        <w:r w:rsidR="00695061">
          <w:rPr>
            <w:noProof/>
          </w:rPr>
          <w:t>48</w:t>
        </w:r>
      </w:hyperlink>
      <w:r w:rsidR="00695061">
        <w:rPr>
          <w:noProof/>
        </w:rPr>
        <w:t>]</w:t>
      </w:r>
      <w:r w:rsidR="00862339">
        <w:rPr>
          <w:noProof/>
        </w:rPr>
        <w:fldChar w:fldCharType="end"/>
      </w:r>
      <w:r>
        <w:t xml:space="preserve">. </w:t>
      </w:r>
      <w:r w:rsidR="00902FBD">
        <w:t>FM</w:t>
      </w:r>
      <w:r>
        <w:t xml:space="preserve"> on live embryos (</w:t>
      </w:r>
      <w:r w:rsidR="007B1336">
        <w:t>Movie</w:t>
      </w:r>
      <w:r w:rsidR="008B08C9">
        <w:t>)</w:t>
      </w:r>
      <w:r w:rsidR="00D127BF">
        <w:t xml:space="preserve"> </w:t>
      </w:r>
      <w:r>
        <w:t xml:space="preserve">confirmed the presence of high concentrations of PS-COOH NPs in the </w:t>
      </w:r>
      <w:r w:rsidRPr="003C0453">
        <w:rPr>
          <w:i/>
        </w:rPr>
        <w:t xml:space="preserve">X. </w:t>
      </w:r>
      <w:proofErr w:type="spellStart"/>
      <w:r w:rsidRPr="003C0453">
        <w:rPr>
          <w:i/>
        </w:rPr>
        <w:t>laevis</w:t>
      </w:r>
      <w:proofErr w:type="spellEnd"/>
      <w:r w:rsidR="001165D0">
        <w:t xml:space="preserve"> tissues.</w:t>
      </w:r>
      <w:r w:rsidR="00861AF5">
        <w:t xml:space="preserve"> Therefore, a fundamental step in our protocol</w:t>
      </w:r>
      <w:r w:rsidR="005C56FE">
        <w:t xml:space="preserve"> </w:t>
      </w:r>
      <w:r w:rsidR="00861AF5">
        <w:t xml:space="preserve">is the comparison between the </w:t>
      </w:r>
      <w:r w:rsidR="00861AF5">
        <w:rPr>
          <w:i/>
        </w:rPr>
        <w:t xml:space="preserve">in vitro </w:t>
      </w:r>
      <w:r w:rsidR="00861AF5">
        <w:t xml:space="preserve">cytotoxicity data and the </w:t>
      </w:r>
      <w:r w:rsidR="00861AF5">
        <w:rPr>
          <w:i/>
        </w:rPr>
        <w:t xml:space="preserve">in vivo </w:t>
      </w:r>
      <w:r w:rsidR="00861AF5">
        <w:t xml:space="preserve">findings in </w:t>
      </w:r>
      <w:proofErr w:type="spellStart"/>
      <w:r w:rsidR="00861AF5">
        <w:rPr>
          <w:i/>
        </w:rPr>
        <w:t>Xenopus</w:t>
      </w:r>
      <w:proofErr w:type="spellEnd"/>
      <w:r w:rsidR="00861AF5">
        <w:rPr>
          <w:i/>
        </w:rPr>
        <w:t xml:space="preserve"> </w:t>
      </w:r>
      <w:r w:rsidR="00861AF5">
        <w:t xml:space="preserve">(Fig. 1). </w:t>
      </w:r>
    </w:p>
    <w:p w14:paraId="75DCE85C" w14:textId="42C36D65" w:rsidR="00D127BF" w:rsidRDefault="007919C6" w:rsidP="00C23065">
      <w:pPr>
        <w:pStyle w:val="TAMainText"/>
        <w:ind w:firstLine="720"/>
        <w:outlineLvl w:val="0"/>
      </w:pPr>
      <w:r w:rsidRPr="00484F54">
        <w:t>Moreover another toxicity aspect was tested</w:t>
      </w:r>
      <w:r w:rsidR="00D127BF">
        <w:t>,</w:t>
      </w:r>
      <w:r w:rsidRPr="00484F54">
        <w:t xml:space="preserve"> a</w:t>
      </w:r>
      <w:r w:rsidR="00FB20AA">
        <w:t>s the two chosen iron oxide NPs</w:t>
      </w:r>
      <w:r w:rsidRPr="00484F54">
        <w:t xml:space="preserve"> bearing specific surface </w:t>
      </w:r>
      <w:proofErr w:type="spellStart"/>
      <w:r w:rsidRPr="00484F54">
        <w:t>functionalizations</w:t>
      </w:r>
      <w:proofErr w:type="spellEnd"/>
      <w:r w:rsidRPr="00484F54">
        <w:t xml:space="preserve">, showed different stability in the biological </w:t>
      </w:r>
      <w:r w:rsidR="00FB20AA">
        <w:lastRenderedPageBreak/>
        <w:t>fluids</w:t>
      </w:r>
      <w:r w:rsidRPr="00484F54">
        <w:t xml:space="preserve"> at the highest concentration</w:t>
      </w:r>
      <w:r w:rsidR="00902FBD">
        <w:t>,</w:t>
      </w:r>
      <w:r w:rsidRPr="00484F54">
        <w:t xml:space="preserve"> </w:t>
      </w:r>
      <w:r w:rsidR="00902FBD">
        <w:t>where the</w:t>
      </w:r>
      <w:r w:rsidRPr="00484F54">
        <w:t xml:space="preserve"> Fe</w:t>
      </w:r>
      <w:r w:rsidRPr="00484F54">
        <w:rPr>
          <w:vertAlign w:val="subscript"/>
        </w:rPr>
        <w:t>3</w:t>
      </w:r>
      <w:r w:rsidRPr="00484F54">
        <w:t>O</w:t>
      </w:r>
      <w:r w:rsidRPr="00484F54">
        <w:rPr>
          <w:vertAlign w:val="subscript"/>
        </w:rPr>
        <w:t>4</w:t>
      </w:r>
      <w:r w:rsidRPr="00484F54">
        <w:t>-NH</w:t>
      </w:r>
      <w:r w:rsidRPr="00484F54">
        <w:rPr>
          <w:vertAlign w:val="subscript"/>
        </w:rPr>
        <w:t>2</w:t>
      </w:r>
      <w:r w:rsidRPr="00484F54">
        <w:t xml:space="preserve"> NPs aggregated extensively. This concen</w:t>
      </w:r>
      <w:r w:rsidR="00012443" w:rsidRPr="00484F54">
        <w:t>tration-dependent agglomeration</w:t>
      </w:r>
      <w:r w:rsidRPr="00484F54">
        <w:t xml:space="preserve"> </w:t>
      </w:r>
      <w:r w:rsidR="00012443" w:rsidRPr="00484F54">
        <w:t xml:space="preserve">was </w:t>
      </w:r>
      <w:r w:rsidRPr="00484F54">
        <w:t>more pronounced in the MMR buffer than in cell growth media,</w:t>
      </w:r>
      <w:r w:rsidR="00012443" w:rsidRPr="00484F54">
        <w:t xml:space="preserve"> </w:t>
      </w:r>
      <w:r w:rsidR="00902FBD">
        <w:t>promoting</w:t>
      </w:r>
      <w:r w:rsidRPr="00484F54">
        <w:t xml:space="preserve"> mortality of the embryos at the highest Fe</w:t>
      </w:r>
      <w:r w:rsidRPr="00484F54">
        <w:rPr>
          <w:vertAlign w:val="subscript"/>
        </w:rPr>
        <w:t>3</w:t>
      </w:r>
      <w:r w:rsidRPr="00484F54">
        <w:t>O</w:t>
      </w:r>
      <w:r w:rsidRPr="00484F54">
        <w:rPr>
          <w:vertAlign w:val="subscript"/>
        </w:rPr>
        <w:t>4</w:t>
      </w:r>
      <w:r w:rsidRPr="00484F54">
        <w:t>-NH</w:t>
      </w:r>
      <w:r w:rsidRPr="00484F54">
        <w:rPr>
          <w:vertAlign w:val="subscript"/>
        </w:rPr>
        <w:t>2</w:t>
      </w:r>
      <w:r w:rsidRPr="00484F54">
        <w:t xml:space="preserve"> NP concentration, where</w:t>
      </w:r>
      <w:r w:rsidR="002A6090">
        <w:t>as</w:t>
      </w:r>
      <w:r w:rsidRPr="00484F54">
        <w:t xml:space="preserve"> no toxicity was observed for the lower concentrations at tadpole stage</w:t>
      </w:r>
      <w:r w:rsidR="002A6090">
        <w:t>s in the embryos</w:t>
      </w:r>
      <w:r w:rsidRPr="00484F54">
        <w:t xml:space="preserve"> (NF 38-45). This indicates that such a toxic effect was </w:t>
      </w:r>
      <w:r w:rsidR="00012443" w:rsidRPr="00484F54">
        <w:t xml:space="preserve">potentially </w:t>
      </w:r>
      <w:r w:rsidRPr="00484F54">
        <w:t xml:space="preserve">related to the colloidal instability of the NPs rather than to the material composition of the NP itself. Instead, </w:t>
      </w:r>
      <w:r w:rsidRPr="00484F54">
        <w:rPr>
          <w:i/>
        </w:rPr>
        <w:t>in vitro</w:t>
      </w:r>
      <w:r w:rsidRPr="00484F54">
        <w:t xml:space="preserve"> analysis provided mixed results depending on the cell line </w:t>
      </w:r>
      <w:r w:rsidR="00012443" w:rsidRPr="00484F54">
        <w:t>and of t</w:t>
      </w:r>
      <w:r w:rsidR="00012443" w:rsidRPr="00012443">
        <w:t>he assay that was used.</w:t>
      </w:r>
      <w:r w:rsidR="00012443" w:rsidRPr="00484F54">
        <w:t xml:space="preserve"> </w:t>
      </w:r>
      <w:r w:rsidR="002A6090">
        <w:t xml:space="preserve">Some toxicity was detected in the </w:t>
      </w:r>
      <w:proofErr w:type="spellStart"/>
      <w:r w:rsidR="002A6090">
        <w:t>trypan</w:t>
      </w:r>
      <w:proofErr w:type="spellEnd"/>
      <w:r w:rsidR="002A6090">
        <w:t xml:space="preserve"> blue exclusion assay at the highest concentration, which was not readily detectable in the MTT assay</w:t>
      </w:r>
      <w:r w:rsidR="00A21E6D">
        <w:t xml:space="preserve"> (Fig. 2</w:t>
      </w:r>
      <w:r w:rsidR="00E83CA4">
        <w:t>a</w:t>
      </w:r>
      <w:r w:rsidR="00A21E6D">
        <w:t xml:space="preserve"> and </w:t>
      </w:r>
      <w:r w:rsidR="00E83CA4">
        <w:t>b</w:t>
      </w:r>
      <w:r w:rsidR="00A21E6D">
        <w:t>)</w:t>
      </w:r>
      <w:r w:rsidR="002A6090">
        <w:t xml:space="preserve">. </w:t>
      </w:r>
      <w:r w:rsidR="00012443" w:rsidRPr="00484F54">
        <w:t xml:space="preserve">Of note, </w:t>
      </w:r>
      <w:r w:rsidRPr="00484F54">
        <w:t>PARP-1 cleavage assay</w:t>
      </w:r>
      <w:r w:rsidR="00012443" w:rsidRPr="00484F54">
        <w:t xml:space="preserve"> (Fig. 2</w:t>
      </w:r>
      <w:r w:rsidR="00E83CA4">
        <w:t>c</w:t>
      </w:r>
      <w:r w:rsidR="00012443" w:rsidRPr="00484F54">
        <w:t>)</w:t>
      </w:r>
      <w:r w:rsidRPr="00484F54">
        <w:t xml:space="preserve"> showed unambiguously no apoptosis for all the treated cell lines at the highest NP concentration</w:t>
      </w:r>
      <w:r w:rsidR="00012443" w:rsidRPr="00484F54">
        <w:t xml:space="preserve">, </w:t>
      </w:r>
      <w:r w:rsidR="00A21E6D">
        <w:t xml:space="preserve">highlighting that numerous </w:t>
      </w:r>
      <w:r w:rsidR="00A21E6D" w:rsidRPr="00762448">
        <w:t>cytotoxicity assays are required in combination to effectively assess NP toxicity.</w:t>
      </w:r>
      <w:r w:rsidR="00B7306A" w:rsidRPr="00762448">
        <w:t xml:space="preserve"> Furthermore</w:t>
      </w:r>
      <w:r w:rsidR="00762448">
        <w:t>,</w:t>
      </w:r>
      <w:r w:rsidR="00B7306A" w:rsidRPr="00762448">
        <w:t xml:space="preserve"> cell line choice for </w:t>
      </w:r>
      <w:proofErr w:type="spellStart"/>
      <w:r w:rsidR="00B7306A" w:rsidRPr="00762448">
        <w:t>nanotoxicity</w:t>
      </w:r>
      <w:proofErr w:type="spellEnd"/>
      <w:r w:rsidR="00B7306A" w:rsidRPr="00762448">
        <w:t xml:space="preserve"> assessment provides a bespoke feature of this assay, where cell lines </w:t>
      </w:r>
      <w:r w:rsidR="00FE7C9C" w:rsidRPr="00762448">
        <w:t xml:space="preserve">can be selected </w:t>
      </w:r>
      <w:r w:rsidR="00B7306A" w:rsidRPr="00762448">
        <w:t xml:space="preserve">that are most suitable for </w:t>
      </w:r>
      <w:r w:rsidR="00FE7C9C" w:rsidRPr="00762448">
        <w:t>analyzing</w:t>
      </w:r>
      <w:r w:rsidR="00B7306A" w:rsidRPr="00762448">
        <w:t xml:space="preserve"> </w:t>
      </w:r>
      <w:proofErr w:type="spellStart"/>
      <w:r w:rsidR="00B7306A" w:rsidRPr="00762448">
        <w:t>nanomaterials</w:t>
      </w:r>
      <w:proofErr w:type="spellEnd"/>
      <w:r w:rsidR="00FE7C9C" w:rsidRPr="00762448">
        <w:t xml:space="preserve"> </w:t>
      </w:r>
      <w:r w:rsidR="00B7306A" w:rsidRPr="00762448">
        <w:t xml:space="preserve">designed for </w:t>
      </w:r>
      <w:r w:rsidR="00FE7C9C" w:rsidRPr="00762448">
        <w:t>specific</w:t>
      </w:r>
      <w:r w:rsidR="00B7306A" w:rsidRPr="00762448">
        <w:t xml:space="preserve"> biomedical</w:t>
      </w:r>
      <w:r w:rsidR="00FE7C9C" w:rsidRPr="00762448">
        <w:t xml:space="preserve"> purposes.</w:t>
      </w:r>
      <w:r w:rsidR="00FE7C9C">
        <w:t xml:space="preserve"> </w:t>
      </w:r>
      <w:r w:rsidR="00B7306A">
        <w:t xml:space="preserve"> </w:t>
      </w:r>
    </w:p>
    <w:p w14:paraId="522D8189" w14:textId="460358A0" w:rsidR="00C0430F" w:rsidRDefault="007919C6" w:rsidP="00B7306A">
      <w:pPr>
        <w:pStyle w:val="TAMainText"/>
        <w:outlineLvl w:val="0"/>
      </w:pPr>
      <w:r>
        <w:t xml:space="preserve"> </w:t>
      </w:r>
      <w:r w:rsidR="00B7306A">
        <w:tab/>
      </w:r>
      <w:r w:rsidR="00562A62">
        <w:t xml:space="preserve">For the </w:t>
      </w:r>
      <w:r w:rsidR="00562A62" w:rsidRPr="00484F54">
        <w:rPr>
          <w:i/>
        </w:rPr>
        <w:t>X</w:t>
      </w:r>
      <w:r w:rsidR="009F037C" w:rsidRPr="009F037C">
        <w:rPr>
          <w:i/>
        </w:rPr>
        <w:t xml:space="preserve">. </w:t>
      </w:r>
      <w:proofErr w:type="spellStart"/>
      <w:r w:rsidR="009F037C" w:rsidRPr="009F037C">
        <w:rPr>
          <w:i/>
        </w:rPr>
        <w:t>laevis</w:t>
      </w:r>
      <w:proofErr w:type="spellEnd"/>
      <w:r w:rsidR="00562A62">
        <w:t xml:space="preserve"> </w:t>
      </w:r>
      <w:r w:rsidR="00DE192A">
        <w:t>studies,</w:t>
      </w:r>
      <w:r w:rsidR="006F5A83">
        <w:t xml:space="preserve"> we developed a</w:t>
      </w:r>
      <w:r w:rsidR="00562A62">
        <w:t xml:space="preserve"> simplified scoring </w:t>
      </w:r>
      <w:r w:rsidR="006F5A83">
        <w:t xml:space="preserve">system </w:t>
      </w:r>
      <w:r w:rsidR="00562A62">
        <w:t xml:space="preserve">of the embryos allowing us to </w:t>
      </w:r>
      <w:r w:rsidR="00E359E8">
        <w:t xml:space="preserve">easily and </w:t>
      </w:r>
      <w:r w:rsidR="00562A62">
        <w:t xml:space="preserve">rapidly assess </w:t>
      </w:r>
      <w:r w:rsidR="00E359E8">
        <w:t xml:space="preserve">NP-mediated </w:t>
      </w:r>
      <w:r w:rsidR="00562A62">
        <w:t xml:space="preserve">toxicity in embryos at differing developmental stages (Fig. </w:t>
      </w:r>
      <w:r w:rsidR="007200B8">
        <w:t>3c</w:t>
      </w:r>
      <w:r w:rsidR="00562A62">
        <w:t>-</w:t>
      </w:r>
      <w:r w:rsidR="007200B8">
        <w:t>e</w:t>
      </w:r>
      <w:r w:rsidR="00562A62">
        <w:t>).</w:t>
      </w:r>
      <w:r w:rsidR="006F5A83">
        <w:t xml:space="preserve"> </w:t>
      </w:r>
      <w:r w:rsidR="00E86EB1">
        <w:t>We found that e</w:t>
      </w:r>
      <w:r w:rsidR="00206B81" w:rsidRPr="00484F54">
        <w:t xml:space="preserve">mbryos exposed to PS-COOH NPs showed some toxicity </w:t>
      </w:r>
      <w:r w:rsidR="00D127BF">
        <w:t>for</w:t>
      </w:r>
      <w:r w:rsidR="00D127BF" w:rsidRPr="00484F54">
        <w:t xml:space="preserve"> </w:t>
      </w:r>
      <w:r w:rsidR="00206B81" w:rsidRPr="00484F54">
        <w:t>all stages at higher concentrations, in particular at the earliest stage (</w:t>
      </w:r>
      <w:r w:rsidR="00E86EB1">
        <w:t xml:space="preserve">NF </w:t>
      </w:r>
      <w:r w:rsidR="00206B81" w:rsidRPr="00484F54">
        <w:t>4-38)</w:t>
      </w:r>
      <w:r w:rsidR="00D127BF">
        <w:t>,</w:t>
      </w:r>
      <w:r w:rsidR="00206B81" w:rsidRPr="00484F54">
        <w:t xml:space="preserve"> where toxicity was observed from concentrations &gt;10</w:t>
      </w:r>
      <w:r w:rsidR="00206B81" w:rsidRPr="00484F54">
        <w:rPr>
          <w:vertAlign w:val="superscript"/>
        </w:rPr>
        <w:t>14</w:t>
      </w:r>
      <w:r w:rsidR="00206B81" w:rsidRPr="00484F54">
        <w:t xml:space="preserve"> NP/ml. Embryos exposed to Fe</w:t>
      </w:r>
      <w:r w:rsidR="00206B81" w:rsidRPr="00484F54">
        <w:rPr>
          <w:vertAlign w:val="subscript"/>
        </w:rPr>
        <w:t>3</w:t>
      </w:r>
      <w:r w:rsidR="00206B81" w:rsidRPr="00484F54">
        <w:t>O</w:t>
      </w:r>
      <w:r w:rsidR="00206B81" w:rsidRPr="00484F54">
        <w:rPr>
          <w:vertAlign w:val="subscript"/>
        </w:rPr>
        <w:t>4</w:t>
      </w:r>
      <w:r w:rsidR="00206B81" w:rsidRPr="00484F54">
        <w:t>-NH</w:t>
      </w:r>
      <w:r w:rsidR="00206B81" w:rsidRPr="00484F54">
        <w:rPr>
          <w:vertAlign w:val="subscript"/>
        </w:rPr>
        <w:t>2</w:t>
      </w:r>
      <w:r w:rsidR="00206B81" w:rsidRPr="00484F54">
        <w:t xml:space="preserve"> NPs showed toxicity at the earliest stage from concentrations &gt;10</w:t>
      </w:r>
      <w:r w:rsidR="00206B81" w:rsidRPr="00484F54">
        <w:rPr>
          <w:vertAlign w:val="superscript"/>
        </w:rPr>
        <w:t>14</w:t>
      </w:r>
      <w:r w:rsidR="00206B81" w:rsidRPr="00484F54">
        <w:t xml:space="preserve"> NP/ml, while only at the highest NP concentration was 100% mortality observed at the other two stages of development. The severe toxicity observed at the highest concentration of Fe</w:t>
      </w:r>
      <w:r w:rsidR="00206B81" w:rsidRPr="00484F54">
        <w:rPr>
          <w:vertAlign w:val="subscript"/>
        </w:rPr>
        <w:t>3</w:t>
      </w:r>
      <w:r w:rsidR="00206B81" w:rsidRPr="00484F54">
        <w:t>O</w:t>
      </w:r>
      <w:r w:rsidR="00206B81" w:rsidRPr="00484F54">
        <w:rPr>
          <w:vertAlign w:val="subscript"/>
        </w:rPr>
        <w:t>4</w:t>
      </w:r>
      <w:r w:rsidR="00206B81" w:rsidRPr="00484F54">
        <w:t>-NH</w:t>
      </w:r>
      <w:r w:rsidR="00206B81" w:rsidRPr="00484F54">
        <w:rPr>
          <w:vertAlign w:val="subscript"/>
        </w:rPr>
        <w:t>2</w:t>
      </w:r>
      <w:r w:rsidR="00206B81" w:rsidRPr="00484F54">
        <w:t xml:space="preserve"> NPs was related to the extensive </w:t>
      </w:r>
      <w:r w:rsidR="00206B81" w:rsidRPr="00484F54">
        <w:lastRenderedPageBreak/>
        <w:t>aggregation of these NPs in MMR medium, which resulted in precipitation at high concentrations. However, at the latest stage (</w:t>
      </w:r>
      <w:r w:rsidR="00E86EB1">
        <w:t xml:space="preserve">NF </w:t>
      </w:r>
      <w:r w:rsidR="00206B81" w:rsidRPr="00484F54">
        <w:t xml:space="preserve">38-45), for which the </w:t>
      </w:r>
      <w:r w:rsidR="00FB20AA">
        <w:t>embryo has developed most of its</w:t>
      </w:r>
      <w:r w:rsidR="00206B81" w:rsidRPr="00484F54">
        <w:t xml:space="preserve"> organs, no toxicity was observed at all the other concentrations for</w:t>
      </w:r>
      <w:r w:rsidR="00E86EB1" w:rsidRPr="00E86EB1">
        <w:t xml:space="preserve"> </w:t>
      </w:r>
      <w:r w:rsidR="00E86EB1" w:rsidRPr="00EB104D">
        <w:t>Fe</w:t>
      </w:r>
      <w:r w:rsidR="00E86EB1" w:rsidRPr="00EB104D">
        <w:rPr>
          <w:vertAlign w:val="subscript"/>
        </w:rPr>
        <w:t>3</w:t>
      </w:r>
      <w:r w:rsidR="00E86EB1" w:rsidRPr="00EB104D">
        <w:t>O</w:t>
      </w:r>
      <w:r w:rsidR="00E86EB1" w:rsidRPr="00EB104D">
        <w:rPr>
          <w:vertAlign w:val="subscript"/>
        </w:rPr>
        <w:t>4</w:t>
      </w:r>
      <w:r w:rsidR="00E86EB1" w:rsidRPr="00EB104D">
        <w:t>-NH</w:t>
      </w:r>
      <w:r w:rsidR="00E86EB1" w:rsidRPr="00EB104D">
        <w:rPr>
          <w:vertAlign w:val="subscript"/>
        </w:rPr>
        <w:t>2</w:t>
      </w:r>
      <w:r w:rsidR="00E86EB1" w:rsidRPr="00EB104D">
        <w:t xml:space="preserve"> NPs</w:t>
      </w:r>
      <w:r w:rsidR="00206B81" w:rsidRPr="00484F54">
        <w:t>. Generally, we can state that where the embryos developed in the presence of NPs, NF stage 4 to NF stage 38 showed more phenotypic abnormalities and death at lower NP concentrations</w:t>
      </w:r>
      <w:r w:rsidR="00D127BF">
        <w:t>,</w:t>
      </w:r>
      <w:r w:rsidR="00206B81" w:rsidRPr="00484F54">
        <w:t xml:space="preserve"> than embryos exposed </w:t>
      </w:r>
      <w:r w:rsidR="00E86EB1">
        <w:t>at</w:t>
      </w:r>
      <w:r w:rsidR="00206B81" w:rsidRPr="00484F54">
        <w:t xml:space="preserve"> NF stage</w:t>
      </w:r>
      <w:r w:rsidR="00E86EB1">
        <w:t>s</w:t>
      </w:r>
      <w:r w:rsidR="00206B81" w:rsidRPr="00484F54">
        <w:t xml:space="preserve"> 15 and 38.</w:t>
      </w:r>
      <w:r w:rsidR="00206B81">
        <w:t xml:space="preserve"> </w:t>
      </w:r>
      <w:r w:rsidR="00433435">
        <w:t>It is of note that between NF 38-45 the gills and mouth are open providing, in addition to the porous skin, possible respiratory and oral tract routes of exposure as well</w:t>
      </w:r>
      <w:r w:rsidR="001557FA">
        <w:t xml:space="preserve"> </w:t>
      </w:r>
      <w:r w:rsidR="001557FA">
        <w:fldChar w:fldCharType="begin"/>
      </w:r>
      <w:r w:rsidR="00695061">
        <w:instrText xml:space="preserve"> ADDIN EN.CITE &lt;EndNote&gt;&lt;Cite&gt;&lt;Author&gt;Dickinson&lt;/Author&gt;&lt;Year&gt;2006&lt;/Year&gt;&lt;RecNum&gt;53&lt;/RecNum&gt;&lt;DisplayText&gt;[49]&lt;/DisplayText&gt;&lt;record&gt;&lt;rec-number&gt;53&lt;/rec-number&gt;&lt;foreign-keys&gt;&lt;key app="EN" db-id="rdervtdryazer8efseqxrpzns5w2pppw0s09" timestamp="1440585543"&gt;53&lt;/key&gt;&lt;/foreign-keys&gt;&lt;ref-type name="Journal Article"&gt;17&lt;/ref-type&gt;&lt;contributors&gt;&lt;authors&gt;&lt;author&gt;Dickinson, A. J.&lt;/author&gt;&lt;author&gt;Sive, H.&lt;/author&gt;&lt;/authors&gt;&lt;/contributors&gt;&lt;auth-address&gt;Whitehead Institute for Biomedical Research, Cambridge, MA 02142, USA.&lt;/auth-address&gt;&lt;titles&gt;&lt;title&gt;Development of the primary mouth in Xenopus laevis&lt;/title&gt;&lt;secondary-title&gt;Dev Biol&lt;/secondary-title&gt;&lt;alt-title&gt;Developmental biology&lt;/alt-title&gt;&lt;/titles&gt;&lt;periodical&gt;&lt;full-title&gt;Dev Biol&lt;/full-title&gt;&lt;abbr-1&gt;Developmental biology&lt;/abbr-1&gt;&lt;/periodical&gt;&lt;alt-periodical&gt;&lt;full-title&gt;Dev Biol&lt;/full-title&gt;&lt;abbr-1&gt;Developmental biology&lt;/abbr-1&gt;&lt;/alt-periodical&gt;&lt;pages&gt;700-13&lt;/pages&gt;&lt;volume&gt;295&lt;/volume&gt;&lt;number&gt;2&lt;/number&gt;&lt;keywords&gt;&lt;keyword&gt;Animals&lt;/keyword&gt;&lt;keyword&gt;Basement Membrane/cytology/metabolism&lt;/keyword&gt;&lt;keyword&gt;Cell Death&lt;/keyword&gt;&lt;keyword&gt;Ectoderm/cytology&lt;/keyword&gt;&lt;keyword&gt;Embryo, Nonmammalian&lt;/keyword&gt;&lt;keyword&gt;Embryonic Induction&lt;/keyword&gt;&lt;keyword&gt;Mouth/*embryology/growth &amp;amp; development&lt;/keyword&gt;&lt;keyword&gt;*Organogenesis&lt;/keyword&gt;&lt;keyword&gt;Xenopus laevis/*embryology&lt;/keyword&gt;&lt;/keywords&gt;&lt;dates&gt;&lt;year&gt;2006&lt;/year&gt;&lt;pub-dates&gt;&lt;date&gt;Jul 15&lt;/date&gt;&lt;/pub-dates&gt;&lt;/dates&gt;&lt;isbn&gt;0012-1606 (Print)&amp;#xD;0012-1606 (Linking)&lt;/isbn&gt;&lt;accession-num&gt;16678148&lt;/accession-num&gt;&lt;urls&gt;&lt;related-urls&gt;&lt;url&gt;http://www.ncbi.nlm.nih.gov/pubmed/16678148&lt;/url&gt;&lt;/related-urls&gt;&lt;/urls&gt;&lt;electronic-resource-num&gt;10.1016/j.ydbio.2006.03.054&lt;/electronic-resource-num&gt;&lt;/record&gt;&lt;/Cite&gt;&lt;/EndNote&gt;</w:instrText>
      </w:r>
      <w:r w:rsidR="001557FA">
        <w:fldChar w:fldCharType="separate"/>
      </w:r>
      <w:r w:rsidR="00695061">
        <w:rPr>
          <w:noProof/>
        </w:rPr>
        <w:t>[</w:t>
      </w:r>
      <w:hyperlink w:anchor="_ENREF_49" w:tooltip="Dickinson, 2006 #53" w:history="1">
        <w:r w:rsidR="00695061">
          <w:rPr>
            <w:noProof/>
          </w:rPr>
          <w:t>49</w:t>
        </w:r>
      </w:hyperlink>
      <w:r w:rsidR="00695061">
        <w:rPr>
          <w:noProof/>
        </w:rPr>
        <w:t>]</w:t>
      </w:r>
      <w:r w:rsidR="001557FA">
        <w:fldChar w:fldCharType="end"/>
      </w:r>
      <w:r w:rsidR="00433435">
        <w:t xml:space="preserve">. </w:t>
      </w:r>
    </w:p>
    <w:p w14:paraId="709DA96F" w14:textId="71DDFD39" w:rsidR="0007009E" w:rsidRDefault="00EE158C" w:rsidP="00B7306A">
      <w:pPr>
        <w:pStyle w:val="TAMainText"/>
        <w:ind w:firstLine="720"/>
      </w:pPr>
      <w:r w:rsidRPr="00F90318">
        <w:t xml:space="preserve">NPs </w:t>
      </w:r>
      <w:r>
        <w:t>were</w:t>
      </w:r>
      <w:r w:rsidRPr="00F90318">
        <w:t xml:space="preserve"> more toxic to embryos in early development (4-</w:t>
      </w:r>
      <w:r w:rsidR="00FB20AA">
        <w:t>38 and 15-38 NF stages;</w:t>
      </w:r>
      <w:r w:rsidR="00BA20D9">
        <w:t xml:space="preserve"> Fig. 3</w:t>
      </w:r>
      <w:r w:rsidRPr="00F90318">
        <w:t>),</w:t>
      </w:r>
      <w:r>
        <w:t xml:space="preserve"> in particular at the earliest stage, although it is difficult to say if this is connected to the different phase of development</w:t>
      </w:r>
      <w:r w:rsidR="0007009E">
        <w:t>,</w:t>
      </w:r>
      <w:r>
        <w:t xml:space="preserve"> or</w:t>
      </w:r>
      <w:r w:rsidR="00BA20D9">
        <w:t xml:space="preserve"> due to the</w:t>
      </w:r>
      <w:r>
        <w:t xml:space="preserve"> longer exposure time to the NPs</w:t>
      </w:r>
      <w:r w:rsidR="00BA20D9">
        <w:t xml:space="preserve"> in these animals. Whilst</w:t>
      </w:r>
      <w:r>
        <w:t xml:space="preserve"> the first two stages might not be adaptable as prognostic model for toxicity in mammals, they can be used to evaluate </w:t>
      </w:r>
      <w:proofErr w:type="spellStart"/>
      <w:r>
        <w:t>teratogenesis</w:t>
      </w:r>
      <w:proofErr w:type="spellEnd"/>
      <w:r w:rsidR="00C0430F">
        <w:t xml:space="preserve">. </w:t>
      </w:r>
      <w:r>
        <w:t xml:space="preserve">A study on </w:t>
      </w:r>
      <w:r w:rsidRPr="003C0453">
        <w:rPr>
          <w:i/>
        </w:rPr>
        <w:t xml:space="preserve">X. </w:t>
      </w:r>
      <w:proofErr w:type="spellStart"/>
      <w:r w:rsidRPr="003C0453">
        <w:rPr>
          <w:i/>
        </w:rPr>
        <w:t>laevis</w:t>
      </w:r>
      <w:proofErr w:type="spellEnd"/>
      <w:r>
        <w:t xml:space="preserve"> embryos, in which NPs were microinjected between </w:t>
      </w:r>
      <w:r w:rsidR="00BA20D9">
        <w:t xml:space="preserve">NF </w:t>
      </w:r>
      <w:r>
        <w:t xml:space="preserve">stage 1 and 3, has shown that </w:t>
      </w:r>
      <w:proofErr w:type="spellStart"/>
      <w:r>
        <w:t>nanodiamond</w:t>
      </w:r>
      <w:proofErr w:type="spellEnd"/>
      <w:r>
        <w:t xml:space="preserve"> NPs with carboxylic surface groups promoted </w:t>
      </w:r>
      <w:proofErr w:type="spellStart"/>
      <w:r>
        <w:t>teratogenesis</w:t>
      </w:r>
      <w:proofErr w:type="spellEnd"/>
      <w:r>
        <w:t xml:space="preserve"> at both gastrulation and </w:t>
      </w:r>
      <w:proofErr w:type="spellStart"/>
      <w:r>
        <w:t>neurulation</w:t>
      </w:r>
      <w:proofErr w:type="spellEnd"/>
      <w:r>
        <w:t xml:space="preserve"> stages </w:t>
      </w:r>
      <w:r w:rsidR="00250E2F">
        <w:rPr>
          <w:noProof/>
        </w:rPr>
        <w:fldChar w:fldCharType="begin"/>
      </w:r>
      <w:r w:rsidR="00695061">
        <w:rPr>
          <w:noProof/>
        </w:rPr>
        <w:instrText xml:space="preserve"> ADDIN EN.CITE &lt;EndNote&gt;&lt;Cite&gt;&lt;Author&gt;Marcon&lt;/Author&gt;&lt;Year&gt;2010&lt;/Year&gt;&lt;RecNum&gt;54&lt;/RecNum&gt;&lt;DisplayText&gt;[50]&lt;/DisplayText&gt;&lt;record&gt;&lt;rec-number&gt;54&lt;/rec-number&gt;&lt;foreign-keys&gt;&lt;key app="EN" db-id="rdervtdryazer8efseqxrpzns5w2pppw0s09" timestamp="1440585543"&gt;54&lt;/key&gt;&lt;/foreign-keys&gt;&lt;ref-type name="Journal Article"&gt;17&lt;/ref-type&gt;&lt;contributors&gt;&lt;authors&gt;&lt;author&gt;Marcon, L.; Riquet, F.; Vicogne, D.; Szunerits, S.; Bodart, J.; Boukherroub, R.&lt;/author&gt;&lt;/authors&gt;&lt;/contributors&gt;&lt;titles&gt;&lt;title&gt;&lt;style face="normal" font="default" size="100%"&gt;Cellular and &lt;/style&gt;&lt;style face="italic" font="default" size="100%"&gt;in vivo &lt;/style&gt;&lt;style face="normal" font="default" size="100%"&gt;toxicity of functionalized nanodiamond in &lt;/style&gt;&lt;style face="italic" font="default" size="100%"&gt;Xenopus &lt;/style&gt;&lt;style face="normal" font="default" size="100%"&gt;embryos&lt;/style&gt;&lt;/title&gt;&lt;secondary-title&gt;J. Mater. Chem.&lt;/secondary-title&gt;&lt;/titles&gt;&lt;periodical&gt;&lt;full-title&gt;J. Mater. Chem.&lt;/full-title&gt;&lt;/periodical&gt;&lt;pages&gt;8064 - 8069&lt;/pages&gt;&lt;volume&gt;20&lt;/volume&gt;&lt;dates&gt;&lt;year&gt;2010&lt;/year&gt;&lt;/dates&gt;&lt;urls&gt;&lt;/urls&gt;&lt;/record&gt;&lt;/Cite&gt;&lt;/EndNote&gt;</w:instrText>
      </w:r>
      <w:r w:rsidR="00250E2F">
        <w:rPr>
          <w:noProof/>
        </w:rPr>
        <w:fldChar w:fldCharType="separate"/>
      </w:r>
      <w:r w:rsidR="00695061">
        <w:rPr>
          <w:noProof/>
        </w:rPr>
        <w:t>[</w:t>
      </w:r>
      <w:hyperlink w:anchor="_ENREF_50" w:tooltip="Marcon, 2010 #54" w:history="1">
        <w:r w:rsidR="00695061">
          <w:rPr>
            <w:noProof/>
          </w:rPr>
          <w:t>50</w:t>
        </w:r>
      </w:hyperlink>
      <w:r w:rsidR="00695061">
        <w:rPr>
          <w:noProof/>
        </w:rPr>
        <w:t>]</w:t>
      </w:r>
      <w:r w:rsidR="00250E2F">
        <w:rPr>
          <w:noProof/>
        </w:rPr>
        <w:fldChar w:fldCharType="end"/>
      </w:r>
      <w:r>
        <w:t xml:space="preserve">. Other studies on </w:t>
      </w:r>
      <w:r w:rsidRPr="003C0453">
        <w:rPr>
          <w:i/>
        </w:rPr>
        <w:t xml:space="preserve">X. </w:t>
      </w:r>
      <w:proofErr w:type="spellStart"/>
      <w:r w:rsidRPr="003C0453">
        <w:rPr>
          <w:i/>
        </w:rPr>
        <w:t>laevis</w:t>
      </w:r>
      <w:proofErr w:type="spellEnd"/>
      <w:r>
        <w:t xml:space="preserve"> of metal oxide NPs (</w:t>
      </w:r>
      <w:proofErr w:type="spellStart"/>
      <w:r>
        <w:t>CuO</w:t>
      </w:r>
      <w:proofErr w:type="spellEnd"/>
      <w:r>
        <w:t xml:space="preserve">, </w:t>
      </w:r>
      <w:proofErr w:type="spellStart"/>
      <w:r>
        <w:t>ZnO</w:t>
      </w:r>
      <w:proofErr w:type="spellEnd"/>
      <w:r>
        <w:t xml:space="preserve">, etc.) have evaluated </w:t>
      </w:r>
      <w:proofErr w:type="spellStart"/>
      <w:r>
        <w:t>teratogenesis</w:t>
      </w:r>
      <w:proofErr w:type="spellEnd"/>
      <w:r>
        <w:t xml:space="preserve"> using the FETAX assay and r</w:t>
      </w:r>
      <w:r w:rsidR="00BA20D9">
        <w:t>eported major toxicity effects i</w:t>
      </w:r>
      <w:r>
        <w:t xml:space="preserve">n the </w:t>
      </w:r>
      <w:r w:rsidR="00820A22">
        <w:t>gastrointestinal tract</w:t>
      </w:r>
      <w:r>
        <w:t xml:space="preserve"> </w:t>
      </w:r>
      <w:r w:rsidR="00250E2F">
        <w:rPr>
          <w:noProof/>
        </w:rPr>
        <w:fldChar w:fldCharType="begin">
          <w:fldData xml:space="preserve">PEVuZE5vdGU+PENpdGU+PEF1dGhvcj5CYWNjaGV0dGE8L0F1dGhvcj48WWVhcj4yMDE0PC9ZZWFy
PjxSZWNOdW0+MTM8L1JlY051bT48RGlzcGxheVRleHQ+WzEzLCAyNCwgNTFdPC9EaXNwbGF5VGV4
dD48cmVjb3JkPjxyZWMtbnVtYmVyPjEzPC9yZWMtbnVtYmVyPjxmb3JlaWduLWtleXM+PGtleSBh
cHA9IkVOIiBkYi1pZD0icmRlcnZ0ZHJ5YXplcjhlZnNlcXhycHpuczV3MnBwcHcwczA5IiB0aW1l
c3RhbXA9IjE0NDA1ODU1MDYiPjEzPC9rZXk+PC9mb3JlaWduLWtleXM+PHJlZi10eXBlIG5hbWU9
IkpvdXJuYWwgQXJ0aWNsZSI+MTc8L3JlZi10eXBlPjxjb250cmlidXRvcnM+PGF1dGhvcnM+PGF1
dGhvcj5CYWNjaGV0dGEsIFIuPC9hdXRob3I+PGF1dGhvcj5Nb3NjaGluaSwgRS48L2F1dGhvcj48
YXV0aG9yPlNhbnRvLCBOLjwvYXV0aG9yPjxhdXRob3I+RmFzY2lvLCBVLjwvYXV0aG9yPjxhdXRo
b3I+RGVsIEdpYWNjbywgTC48L2F1dGhvcj48YXV0aG9yPkZyZWRkaSwgUy48L2F1dGhvcj48YXV0
aG9yPkNhbWF0aW5pLCBNLjwvYXV0aG9yPjxhdXRob3I+TWFudGVjY2EsIFAuPC9hdXRob3I+PC9h
dXRob3JzPjwvY29udHJpYnV0b3JzPjxhdXRoLWFkZHJlc3M+RGVwYXJ0bWVudCBvZiBCaW9zY2ll
bmNlcywgVW5pdmVyc2l0YSBkZWdsaSBTdHVkaSBkaSBNaWxhbm8gLCBNaWxhbm8gLCBJdGFseS48
L2F1dGgtYWRkcmVzcz48dGl0bGVzPjx0aXRsZT5FdmlkZW5jZSBhbmQgdXB0YWtlIHJvdXRlcyBm
b3IgWmluYyBveGlkZSBuYW5vcGFydGljbGVzIHRocm91Z2ggdGhlIGdhc3Ryb2ludGVzdGluYWwg
YmFycmllciBpbiBYZW5vcHVzIGxhZXZpczwvdGl0bGU+PHNlY29uZGFyeS10aXRsZT5OYW5vdG94
aWNvbG9neTwvc2Vjb25kYXJ5LXRpdGxlPjxhbHQtdGl0bGU+TmFub3RveGljb2xvZ3k8L2FsdC10
aXRsZT48L3RpdGxlcz48cGVyaW9kaWNhbD48ZnVsbC10aXRsZT5OYW5vdG94aWNvbG9neTwvZnVs
bC10aXRsZT48YWJici0xPk5hbm90b3hpY29sb2d5PC9hYmJyLTE+PC9wZXJpb2RpY2FsPjxhbHQt
cGVyaW9kaWNhbD48ZnVsbC10aXRsZT5OYW5vdG94aWNvbG9neTwvZnVsbC10aXRsZT48YWJici0x
Pk5hbm90b3hpY29sb2d5PC9hYmJyLTE+PC9hbHQtcGVyaW9kaWNhbD48cGFnZXM+NzI4LTQ0PC9w
YWdlcz48dm9sdW1lPjg8L3ZvbHVtZT48bnVtYmVyPjc8L251bWJlcj48ZGF0ZXM+PHllYXI+MjAx
NDwveWVhcj48cHViLWRhdGVzPjxkYXRlPk5vdjwvZGF0ZT48L3B1Yi1kYXRlcz48L2RhdGVzPjxp
c2JuPjE3NDMtNTQwNCAoRWxlY3Ryb25pYykmI3hEOzE3NDMtNTM5MCAoTGlua2luZyk8L2lzYm4+
PGFjY2Vzc2lvbi1udW0+MjM4NDg0OTY8L2FjY2Vzc2lvbi1udW0+PHVybHM+PHJlbGF0ZWQtdXJs
cz48dXJsPmh0dHA6Ly93d3cubmNiaS5ubG0ubmloLmdvdi9wdWJtZWQvMjM4NDg0OTY8L3VybD48
L3JlbGF0ZWQtdXJscz48L3VybHM+PGVsZWN0cm9uaWMtcmVzb3VyY2UtbnVtPjEwLjMxMDkvMTc0
MzUzOTAuMjAxMy44MjQxMjg8L2VsZWN0cm9uaWMtcmVzb3VyY2UtbnVtPjwvcmVjb3JkPjwvQ2l0
ZT48Q2l0ZT48QXV0aG9yPkJhY2NoZXR0YTwvQXV0aG9yPjxZZWFyPjIwMTI8L1llYXI+PFJlY051
bT41NTwvUmVjTnVtPjxyZWNvcmQ+PHJlYy1udW1iZXI+NTU8L3JlYy1udW1iZXI+PGZvcmVpZ24t
a2V5cz48a2V5IGFwcD0iRU4iIGRiLWlkPSJyZGVydnRkcnlhemVyOGVmc2VxeHJwem5zNXcycHBw
dzBzMDkiIHRpbWVzdGFtcD0iMTQ0MDU4NTU0NCI+NTU8L2tleT48L2ZvcmVpZ24ta2V5cz48cmVm
LXR5cGUgbmFtZT0iSm91cm5hbCBBcnRpY2xlIj4xNzwvcmVmLXR5cGU+PGNvbnRyaWJ1dG9ycz48
YXV0aG9ycz48YXV0aG9yPkJhY2NoZXR0YSwgUi48L2F1dGhvcj48YXV0aG9yPlNhbnRvLCBOLjwv
YXV0aG9yPjxhdXRob3I+RmFzY2lvLCBVLjwvYXV0aG9yPjxhdXRob3I+TW9zY2hpbmksIEUuPC9h
dXRob3I+PGF1dGhvcj5GcmVkZGksIFMuPC9hdXRob3I+PGF1dGhvcj5DaGlyaWNvLCBHLjwvYXV0
aG9yPjxhdXRob3I+Q2FtYXRpbmksIE0uPC9hdXRob3I+PGF1dGhvcj5NYW50ZWNjYSwgUC48L2F1
dGhvcj48L2F1dGhvcnM+PC9jb250cmlidXRvcnM+PGF1dGgtYWRkcmVzcz5EZXBhcnRtZW50IG9m
IEJpb2xvZ3ksIFVuaXZlcnNpdHkgb2YgTWlsYW5vLCBNaWxhbiwgSXRhbHkuPC9hdXRoLWFkZHJl
c3M+PHRpdGxlcz48dGl0bGU+TmFuby1zaXplZCBDdU8sIFRpTygyKSBhbmQgWm5PIGFmZmVjdCBY
ZW5vcHVzIGxhZXZpcyBkZXZlbG9wbWVudDwvdGl0bGU+PHNlY29uZGFyeS10aXRsZT5OYW5vdG94
aWNvbG9neTwvc2Vjb25kYXJ5LXRpdGxlPjxhbHQtdGl0bGU+TmFub3RveGljb2xvZ3k8L2FsdC10
aXRsZT48L3RpdGxlcz48cGVyaW9kaWNhbD48ZnVsbC10aXRsZT5OYW5vdG94aWNvbG9neTwvZnVs
bC10aXRsZT48YWJici0xPk5hbm90b3hpY29sb2d5PC9hYmJyLTE+PC9wZXJpb2RpY2FsPjxhbHQt
cGVyaW9kaWNhbD48ZnVsbC10aXRsZT5OYW5vdG94aWNvbG9neTwvZnVsbC10aXRsZT48YWJici0x
Pk5hbm90b3hpY29sb2d5PC9hYmJyLTE+PC9hbHQtcGVyaW9kaWNhbD48cGFnZXM+MzgxLTk4PC9w
YWdlcz48dm9sdW1lPjY8L3ZvbHVtZT48bnVtYmVyPjQ8L251bWJlcj48a2V5d29yZHM+PGtleXdv
cmQ+QW5pbWFsczwva2V5d29yZD48a2V5d29yZD5Db3BwZXIvY2hlbWlzdHJ5Lyp0b3hpY2l0eTwv
a2V5d29yZD48a2V5d29yZD5FbWJyeW9uaWMgRGV2ZWxvcG1lbnQvZHJ1ZyBlZmZlY3RzPC9rZXl3
b3JkPjxrZXl3b3JkPkZlbWFsZTwva2V5d29yZD48a2V5d29yZD5IaXN0b2N5dG9jaGVtaXN0cnk8
L2tleXdvcmQ+PGtleXdvcmQ+TGFydmEvZHJ1ZyBlZmZlY3RzL2dyb3d0aCAmYW1wOyBkZXZlbG9w
bWVudDwva2V5d29yZD48a2V5d29yZD5NYWxlPC9rZXl3b3JkPjxrZXl3b3JkPk1ldGFsIE5hbm9w
YXJ0aWNsZXMvY2hlbWlzdHJ5Lyp0b3hpY2l0eTwva2V5d29yZD48a2V5d29yZD5QYXJ0aWNsZSBT
aXplPC9rZXl3b3JkPjxrZXl3b3JkPlRlcmF0b2dlbnMvY2hlbWlzdHJ5L3RveGljaXR5PC9rZXl3
b3JkPjxrZXl3b3JkPlRpdGFuaXVtL2NoZW1pc3RyeS8qdG94aWNpdHk8L2tleXdvcmQ+PGtleXdv
cmQ+VG94aWNpdHkgVGVzdHM8L2tleXdvcmQ+PGtleXdvcmQ+WGVub3B1cyBsYWV2aXM8L2tleXdv
cmQ+PGtleXdvcmQ+WmluYyBPeGlkZS9jaGVtaXN0cnkvKnRveGljaXR5PC9rZXl3b3JkPjwva2V5
d29yZHM+PGRhdGVzPjx5ZWFyPjIwMTI8L3llYXI+PHB1Yi1kYXRlcz48ZGF0ZT5KdW48L2RhdGU+
PC9wdWItZGF0ZXM+PC9kYXRlcz48aXNibj4xNzQzLTU0MDQgKEVsZWN0cm9uaWMpJiN4RDsxNzQz
LTUzOTAgKExpbmtpbmcpPC9pc2JuPjxhY2Nlc3Npb24tbnVtPjIxNTc0ODEzPC9hY2Nlc3Npb24t
bnVtPjx1cmxzPjxyZWxhdGVkLXVybHM+PHVybD5odHRwOi8vd3d3Lm5jYmkubmxtLm5paC5nb3Yv
cHVibWVkLzIxNTc0ODEzPC91cmw+PC9yZWxhdGVkLXVybHM+PC91cmxzPjxlbGVjdHJvbmljLXJl
c291cmNlLW51bT4xMC4zMTA5LzE3NDM1MzkwLjIwMTEuNTc5NjM0PC9lbGVjdHJvbmljLXJlc291
cmNlLW51bT48L3JlY29yZD48L0NpdGU+PENpdGU+PEF1dGhvcj5CYWNjaGV0dGE8L0F1dGhvcj48
WWVhcj4yMDEyPC9ZZWFyPjxSZWNOdW0+MzI8L1JlY051bT48cmVjb3JkPjxyZWMtbnVtYmVyPjMy
PC9yZWMtbnVtYmVyPjxmb3JlaWduLWtleXM+PGtleSBhcHA9IkVOIiBkYi1pZD0icmRlcnZ0ZHJ5
YXplcjhlZnNlcXhycHpuczV3MnBwcHcwczA5IiB0aW1lc3RhbXA9IjE0NDA1ODU1MjIiPjMyPC9r
ZXk+PC9mb3JlaWduLWtleXM+PHJlZi10eXBlIG5hbWU9IkpvdXJuYWwgQXJ0aWNsZSI+MTc8L3Jl
Zi10eXBlPjxjb250cmlidXRvcnM+PGF1dGhvcnM+PGF1dGhvcj5CYWNjaGV0dGEsIFJlbmF0bzwv
YXV0aG9yPjxhdXRob3I+VHJlbW9sYWRhLCBQYW9sbzwvYXV0aG9yPjxhdXRob3I+RGkgQmVuZWRl
dHRvLCBDcmlzdGlhbm88L2F1dGhvcj48YXV0aG9yPlNhbnRvLCBOYWRpYTwvYXV0aG9yPjxhdXRo
b3I+RmFzY2lvLCBVbWJlcnRvPC9hdXRob3I+PGF1dGhvcj5DaGlyaWNvLCBHaXVzZXBwZTwvYXV0
aG9yPjxhdXRob3I+Q29sb21ibywgQW5pdGE8L2F1dGhvcj48YXV0aG9yPkNhbWF0aW5pLCBNYXJp
bmE8L2F1dGhvcj48YXV0aG9yPk1hbnRlY2NhLCBQYXJpZGU8L2F1dGhvcj48L2F1dGhvcnM+PC9j
b250cmlidXRvcnM+PHRpdGxlcz48dGl0bGU+RG9lcyBjYXJib24gbmFub3Bvd2RlciB0aHJlYXRl
biBhbXBoaWJpYW4gZGV2ZWxvcG1lbnQ/PC90aXRsZT48c2Vjb25kYXJ5LXRpdGxlPkNhcmJvbjwv
c2Vjb25kYXJ5LXRpdGxlPjwvdGl0bGVzPjxwZXJpb2RpY2FsPjxmdWxsLXRpdGxlPkNhcmJvbjwv
ZnVsbC10aXRsZT48L3BlcmlvZGljYWw+PHBhZ2VzPjQ2MDctNDYxODwvcGFnZXM+PHZvbHVtZT41
MDwvdm9sdW1lPjxudW1iZXI+MTI8L251bWJlcj48ZGF0ZXM+PHllYXI+MjAxMjwveWVhcj48cHVi
LWRhdGVzPjxkYXRlPjEwLy88L2RhdGU+PC9wdWItZGF0ZXM+PC9kYXRlcz48aXNibj4wMDA4LTYy
MjM8L2lzYm4+PHVybHM+PHJlbGF0ZWQtdXJscz48dXJsPmh0dHA6Ly93d3cuc2NpZW5jZWRpcmVj
dC5jb20vc2NpZW5jZS9hcnRpY2xlL3BpaS9TMDAwODYyMjMxMjAwNDc3MDwvdXJsPjwvcmVsYXRl
ZC11cmxzPjwvdXJscz48ZWxlY3Ryb25pYy1yZXNvdXJjZS1udW0+aHR0cDovL2R4LmRvaS5vcmcv
MTAuMTAxNi9qLmNhcmJvbi4yMDEyLjA1LjA0NzwvZWxlY3Ryb25pYy1yZXNvdXJjZS1udW0+PC9y
ZWNvcmQ+PC9DaXRlPjwvRW5kTm90ZT5=
</w:fldData>
        </w:fldChar>
      </w:r>
      <w:r w:rsidR="00695061">
        <w:rPr>
          <w:noProof/>
        </w:rPr>
        <w:instrText xml:space="preserve"> ADDIN EN.CITE </w:instrText>
      </w:r>
      <w:r w:rsidR="00695061">
        <w:rPr>
          <w:noProof/>
        </w:rPr>
        <w:fldChar w:fldCharType="begin">
          <w:fldData xml:space="preserve">PEVuZE5vdGU+PENpdGU+PEF1dGhvcj5CYWNjaGV0dGE8L0F1dGhvcj48WWVhcj4yMDE0PC9ZZWFy
PjxSZWNOdW0+MTM8L1JlY051bT48RGlzcGxheVRleHQ+WzEzLCAyNCwgNTFdPC9EaXNwbGF5VGV4
dD48cmVjb3JkPjxyZWMtbnVtYmVyPjEzPC9yZWMtbnVtYmVyPjxmb3JlaWduLWtleXM+PGtleSBh
cHA9IkVOIiBkYi1pZD0icmRlcnZ0ZHJ5YXplcjhlZnNlcXhycHpuczV3MnBwcHcwczA5IiB0aW1l
c3RhbXA9IjE0NDA1ODU1MDYiPjEzPC9rZXk+PC9mb3JlaWduLWtleXM+PHJlZi10eXBlIG5hbWU9
IkpvdXJuYWwgQXJ0aWNsZSI+MTc8L3JlZi10eXBlPjxjb250cmlidXRvcnM+PGF1dGhvcnM+PGF1
dGhvcj5CYWNjaGV0dGEsIFIuPC9hdXRob3I+PGF1dGhvcj5Nb3NjaGluaSwgRS48L2F1dGhvcj48
YXV0aG9yPlNhbnRvLCBOLjwvYXV0aG9yPjxhdXRob3I+RmFzY2lvLCBVLjwvYXV0aG9yPjxhdXRo
b3I+RGVsIEdpYWNjbywgTC48L2F1dGhvcj48YXV0aG9yPkZyZWRkaSwgUy48L2F1dGhvcj48YXV0
aG9yPkNhbWF0aW5pLCBNLjwvYXV0aG9yPjxhdXRob3I+TWFudGVjY2EsIFAuPC9hdXRob3I+PC9h
dXRob3JzPjwvY29udHJpYnV0b3JzPjxhdXRoLWFkZHJlc3M+RGVwYXJ0bWVudCBvZiBCaW9zY2ll
bmNlcywgVW5pdmVyc2l0YSBkZWdsaSBTdHVkaSBkaSBNaWxhbm8gLCBNaWxhbm8gLCBJdGFseS48
L2F1dGgtYWRkcmVzcz48dGl0bGVzPjx0aXRsZT5FdmlkZW5jZSBhbmQgdXB0YWtlIHJvdXRlcyBm
b3IgWmluYyBveGlkZSBuYW5vcGFydGljbGVzIHRocm91Z2ggdGhlIGdhc3Ryb2ludGVzdGluYWwg
YmFycmllciBpbiBYZW5vcHVzIGxhZXZpczwvdGl0bGU+PHNlY29uZGFyeS10aXRsZT5OYW5vdG94
aWNvbG9neTwvc2Vjb25kYXJ5LXRpdGxlPjxhbHQtdGl0bGU+TmFub3RveGljb2xvZ3k8L2FsdC10
aXRsZT48L3RpdGxlcz48cGVyaW9kaWNhbD48ZnVsbC10aXRsZT5OYW5vdG94aWNvbG9neTwvZnVs
bC10aXRsZT48YWJici0xPk5hbm90b3hpY29sb2d5PC9hYmJyLTE+PC9wZXJpb2RpY2FsPjxhbHQt
cGVyaW9kaWNhbD48ZnVsbC10aXRsZT5OYW5vdG94aWNvbG9neTwvZnVsbC10aXRsZT48YWJici0x
Pk5hbm90b3hpY29sb2d5PC9hYmJyLTE+PC9hbHQtcGVyaW9kaWNhbD48cGFnZXM+NzI4LTQ0PC9w
YWdlcz48dm9sdW1lPjg8L3ZvbHVtZT48bnVtYmVyPjc8L251bWJlcj48ZGF0ZXM+PHllYXI+MjAx
NDwveWVhcj48cHViLWRhdGVzPjxkYXRlPk5vdjwvZGF0ZT48L3B1Yi1kYXRlcz48L2RhdGVzPjxp
c2JuPjE3NDMtNTQwNCAoRWxlY3Ryb25pYykmI3hEOzE3NDMtNTM5MCAoTGlua2luZyk8L2lzYm4+
PGFjY2Vzc2lvbi1udW0+MjM4NDg0OTY8L2FjY2Vzc2lvbi1udW0+PHVybHM+PHJlbGF0ZWQtdXJs
cz48dXJsPmh0dHA6Ly93d3cubmNiaS5ubG0ubmloLmdvdi9wdWJtZWQvMjM4NDg0OTY8L3VybD48
L3JlbGF0ZWQtdXJscz48L3VybHM+PGVsZWN0cm9uaWMtcmVzb3VyY2UtbnVtPjEwLjMxMDkvMTc0
MzUzOTAuMjAxMy44MjQxMjg8L2VsZWN0cm9uaWMtcmVzb3VyY2UtbnVtPjwvcmVjb3JkPjwvQ2l0
ZT48Q2l0ZT48QXV0aG9yPkJhY2NoZXR0YTwvQXV0aG9yPjxZZWFyPjIwMTI8L1llYXI+PFJlY051
bT41NTwvUmVjTnVtPjxyZWNvcmQ+PHJlYy1udW1iZXI+NTU8L3JlYy1udW1iZXI+PGZvcmVpZ24t
a2V5cz48a2V5IGFwcD0iRU4iIGRiLWlkPSJyZGVydnRkcnlhemVyOGVmc2VxeHJwem5zNXcycHBw
dzBzMDkiIHRpbWVzdGFtcD0iMTQ0MDU4NTU0NCI+NTU8L2tleT48L2ZvcmVpZ24ta2V5cz48cmVm
LXR5cGUgbmFtZT0iSm91cm5hbCBBcnRpY2xlIj4xNzwvcmVmLXR5cGU+PGNvbnRyaWJ1dG9ycz48
YXV0aG9ycz48YXV0aG9yPkJhY2NoZXR0YSwgUi48L2F1dGhvcj48YXV0aG9yPlNhbnRvLCBOLjwv
YXV0aG9yPjxhdXRob3I+RmFzY2lvLCBVLjwvYXV0aG9yPjxhdXRob3I+TW9zY2hpbmksIEUuPC9h
dXRob3I+PGF1dGhvcj5GcmVkZGksIFMuPC9hdXRob3I+PGF1dGhvcj5DaGlyaWNvLCBHLjwvYXV0
aG9yPjxhdXRob3I+Q2FtYXRpbmksIE0uPC9hdXRob3I+PGF1dGhvcj5NYW50ZWNjYSwgUC48L2F1
dGhvcj48L2F1dGhvcnM+PC9jb250cmlidXRvcnM+PGF1dGgtYWRkcmVzcz5EZXBhcnRtZW50IG9m
IEJpb2xvZ3ksIFVuaXZlcnNpdHkgb2YgTWlsYW5vLCBNaWxhbiwgSXRhbHkuPC9hdXRoLWFkZHJl
c3M+PHRpdGxlcz48dGl0bGU+TmFuby1zaXplZCBDdU8sIFRpTygyKSBhbmQgWm5PIGFmZmVjdCBY
ZW5vcHVzIGxhZXZpcyBkZXZlbG9wbWVudDwvdGl0bGU+PHNlY29uZGFyeS10aXRsZT5OYW5vdG94
aWNvbG9neTwvc2Vjb25kYXJ5LXRpdGxlPjxhbHQtdGl0bGU+TmFub3RveGljb2xvZ3k8L2FsdC10
aXRsZT48L3RpdGxlcz48cGVyaW9kaWNhbD48ZnVsbC10aXRsZT5OYW5vdG94aWNvbG9neTwvZnVs
bC10aXRsZT48YWJici0xPk5hbm90b3hpY29sb2d5PC9hYmJyLTE+PC9wZXJpb2RpY2FsPjxhbHQt
cGVyaW9kaWNhbD48ZnVsbC10aXRsZT5OYW5vdG94aWNvbG9neTwvZnVsbC10aXRsZT48YWJici0x
Pk5hbm90b3hpY29sb2d5PC9hYmJyLTE+PC9hbHQtcGVyaW9kaWNhbD48cGFnZXM+MzgxLTk4PC9w
YWdlcz48dm9sdW1lPjY8L3ZvbHVtZT48bnVtYmVyPjQ8L251bWJlcj48a2V5d29yZHM+PGtleXdv
cmQ+QW5pbWFsczwva2V5d29yZD48a2V5d29yZD5Db3BwZXIvY2hlbWlzdHJ5Lyp0b3hpY2l0eTwv
a2V5d29yZD48a2V5d29yZD5FbWJyeW9uaWMgRGV2ZWxvcG1lbnQvZHJ1ZyBlZmZlY3RzPC9rZXl3
b3JkPjxrZXl3b3JkPkZlbWFsZTwva2V5d29yZD48a2V5d29yZD5IaXN0b2N5dG9jaGVtaXN0cnk8
L2tleXdvcmQ+PGtleXdvcmQ+TGFydmEvZHJ1ZyBlZmZlY3RzL2dyb3d0aCAmYW1wOyBkZXZlbG9w
bWVudDwva2V5d29yZD48a2V5d29yZD5NYWxlPC9rZXl3b3JkPjxrZXl3b3JkPk1ldGFsIE5hbm9w
YXJ0aWNsZXMvY2hlbWlzdHJ5Lyp0b3hpY2l0eTwva2V5d29yZD48a2V5d29yZD5QYXJ0aWNsZSBT
aXplPC9rZXl3b3JkPjxrZXl3b3JkPlRlcmF0b2dlbnMvY2hlbWlzdHJ5L3RveGljaXR5PC9rZXl3
b3JkPjxrZXl3b3JkPlRpdGFuaXVtL2NoZW1pc3RyeS8qdG94aWNpdHk8L2tleXdvcmQ+PGtleXdv
cmQ+VG94aWNpdHkgVGVzdHM8L2tleXdvcmQ+PGtleXdvcmQ+WGVub3B1cyBsYWV2aXM8L2tleXdv
cmQ+PGtleXdvcmQ+WmluYyBPeGlkZS9jaGVtaXN0cnkvKnRveGljaXR5PC9rZXl3b3JkPjwva2V5
d29yZHM+PGRhdGVzPjx5ZWFyPjIwMTI8L3llYXI+PHB1Yi1kYXRlcz48ZGF0ZT5KdW48L2RhdGU+
PC9wdWItZGF0ZXM+PC9kYXRlcz48aXNibj4xNzQzLTU0MDQgKEVsZWN0cm9uaWMpJiN4RDsxNzQz
LTUzOTAgKExpbmtpbmcpPC9pc2JuPjxhY2Nlc3Npb24tbnVtPjIxNTc0ODEzPC9hY2Nlc3Npb24t
bnVtPjx1cmxzPjxyZWxhdGVkLXVybHM+PHVybD5odHRwOi8vd3d3Lm5jYmkubmxtLm5paC5nb3Yv
cHVibWVkLzIxNTc0ODEzPC91cmw+PC9yZWxhdGVkLXVybHM+PC91cmxzPjxlbGVjdHJvbmljLXJl
c291cmNlLW51bT4xMC4zMTA5LzE3NDM1MzkwLjIwMTEuNTc5NjM0PC9lbGVjdHJvbmljLXJlc291
cmNlLW51bT48L3JlY29yZD48L0NpdGU+PENpdGU+PEF1dGhvcj5CYWNjaGV0dGE8L0F1dGhvcj48
WWVhcj4yMDEyPC9ZZWFyPjxSZWNOdW0+MzI8L1JlY051bT48cmVjb3JkPjxyZWMtbnVtYmVyPjMy
PC9yZWMtbnVtYmVyPjxmb3JlaWduLWtleXM+PGtleSBhcHA9IkVOIiBkYi1pZD0icmRlcnZ0ZHJ5
YXplcjhlZnNlcXhycHpuczV3MnBwcHcwczA5IiB0aW1lc3RhbXA9IjE0NDA1ODU1MjIiPjMyPC9r
ZXk+PC9mb3JlaWduLWtleXM+PHJlZi10eXBlIG5hbWU9IkpvdXJuYWwgQXJ0aWNsZSI+MTc8L3Jl
Zi10eXBlPjxjb250cmlidXRvcnM+PGF1dGhvcnM+PGF1dGhvcj5CYWNjaGV0dGEsIFJlbmF0bzwv
YXV0aG9yPjxhdXRob3I+VHJlbW9sYWRhLCBQYW9sbzwvYXV0aG9yPjxhdXRob3I+RGkgQmVuZWRl
dHRvLCBDcmlzdGlhbm88L2F1dGhvcj48YXV0aG9yPlNhbnRvLCBOYWRpYTwvYXV0aG9yPjxhdXRo
b3I+RmFzY2lvLCBVbWJlcnRvPC9hdXRob3I+PGF1dGhvcj5DaGlyaWNvLCBHaXVzZXBwZTwvYXV0
aG9yPjxhdXRob3I+Q29sb21ibywgQW5pdGE8L2F1dGhvcj48YXV0aG9yPkNhbWF0aW5pLCBNYXJp
bmE8L2F1dGhvcj48YXV0aG9yPk1hbnRlY2NhLCBQYXJpZGU8L2F1dGhvcj48L2F1dGhvcnM+PC9j
b250cmlidXRvcnM+PHRpdGxlcz48dGl0bGU+RG9lcyBjYXJib24gbmFub3Bvd2RlciB0aHJlYXRl
biBhbXBoaWJpYW4gZGV2ZWxvcG1lbnQ/PC90aXRsZT48c2Vjb25kYXJ5LXRpdGxlPkNhcmJvbjwv
c2Vjb25kYXJ5LXRpdGxlPjwvdGl0bGVzPjxwZXJpb2RpY2FsPjxmdWxsLXRpdGxlPkNhcmJvbjwv
ZnVsbC10aXRsZT48L3BlcmlvZGljYWw+PHBhZ2VzPjQ2MDctNDYxODwvcGFnZXM+PHZvbHVtZT41
MDwvdm9sdW1lPjxudW1iZXI+MTI8L251bWJlcj48ZGF0ZXM+PHllYXI+MjAxMjwveWVhcj48cHVi
LWRhdGVzPjxkYXRlPjEwLy88L2RhdGU+PC9wdWItZGF0ZXM+PC9kYXRlcz48aXNibj4wMDA4LTYy
MjM8L2lzYm4+PHVybHM+PHJlbGF0ZWQtdXJscz48dXJsPmh0dHA6Ly93d3cuc2NpZW5jZWRpcmVj
dC5jb20vc2NpZW5jZS9hcnRpY2xlL3BpaS9TMDAwODYyMjMxMjAwNDc3MDwvdXJsPjwvcmVsYXRl
ZC11cmxzPjwvdXJscz48ZWxlY3Ryb25pYy1yZXNvdXJjZS1udW0+aHR0cDovL2R4LmRvaS5vcmcv
MTAuMTAxNi9qLmNhcmJvbi4yMDEyLjA1LjA0NzwvZWxlY3Ryb25pYy1yZXNvdXJjZS1udW0+PC9y
ZWNvcmQ+PC9DaXRlPjwvRW5kTm90ZT5=
</w:fldData>
        </w:fldChar>
      </w:r>
      <w:r w:rsidR="00695061">
        <w:rPr>
          <w:noProof/>
        </w:rPr>
        <w:instrText xml:space="preserve"> ADDIN EN.CITE.DATA </w:instrText>
      </w:r>
      <w:r w:rsidR="00695061">
        <w:rPr>
          <w:noProof/>
        </w:rPr>
      </w:r>
      <w:r w:rsidR="00695061">
        <w:rPr>
          <w:noProof/>
        </w:rPr>
        <w:fldChar w:fldCharType="end"/>
      </w:r>
      <w:r w:rsidR="00250E2F">
        <w:rPr>
          <w:noProof/>
        </w:rPr>
      </w:r>
      <w:r w:rsidR="00250E2F">
        <w:rPr>
          <w:noProof/>
        </w:rPr>
        <w:fldChar w:fldCharType="separate"/>
      </w:r>
      <w:r w:rsidR="00695061">
        <w:rPr>
          <w:noProof/>
        </w:rPr>
        <w:t>[</w:t>
      </w:r>
      <w:hyperlink w:anchor="_ENREF_13" w:tooltip="Bacchetta, 2014 #13" w:history="1">
        <w:r w:rsidR="00695061">
          <w:rPr>
            <w:noProof/>
          </w:rPr>
          <w:t>13</w:t>
        </w:r>
      </w:hyperlink>
      <w:r w:rsidR="00695061">
        <w:rPr>
          <w:noProof/>
        </w:rPr>
        <w:t xml:space="preserve">, </w:t>
      </w:r>
      <w:hyperlink w:anchor="_ENREF_24" w:tooltip="Bacchetta, 2012 #32" w:history="1">
        <w:r w:rsidR="00695061">
          <w:rPr>
            <w:noProof/>
          </w:rPr>
          <w:t>24</w:t>
        </w:r>
      </w:hyperlink>
      <w:r w:rsidR="00695061">
        <w:rPr>
          <w:noProof/>
        </w:rPr>
        <w:t xml:space="preserve">, </w:t>
      </w:r>
      <w:hyperlink w:anchor="_ENREF_51" w:tooltip="Bacchetta, 2012 #55" w:history="1">
        <w:r w:rsidR="00695061">
          <w:rPr>
            <w:noProof/>
          </w:rPr>
          <w:t>51</w:t>
        </w:r>
      </w:hyperlink>
      <w:r w:rsidR="00695061">
        <w:rPr>
          <w:noProof/>
        </w:rPr>
        <w:t>]</w:t>
      </w:r>
      <w:r w:rsidR="00250E2F">
        <w:rPr>
          <w:noProof/>
        </w:rPr>
        <w:fldChar w:fldCharType="end"/>
      </w:r>
      <w:r>
        <w:t xml:space="preserve">. </w:t>
      </w:r>
      <w:r w:rsidR="005E7537">
        <w:t>Whil</w:t>
      </w:r>
      <w:r w:rsidR="00820A22">
        <w:t>e</w:t>
      </w:r>
      <w:r w:rsidR="005E7537">
        <w:t xml:space="preserve"> FETAX focuses o</w:t>
      </w:r>
      <w:r w:rsidR="00820A22">
        <w:t>f</w:t>
      </w:r>
      <w:r w:rsidR="005E7537">
        <w:t xml:space="preserve"> </w:t>
      </w:r>
      <w:proofErr w:type="spellStart"/>
      <w:r w:rsidR="005E7537">
        <w:t>teratogenic</w:t>
      </w:r>
      <w:proofErr w:type="spellEnd"/>
      <w:r w:rsidR="005E7537">
        <w:t xml:space="preserve"> effects on mid blastula stage </w:t>
      </w:r>
      <w:r w:rsidR="00820A22">
        <w:t>embryos</w:t>
      </w:r>
      <w:r w:rsidR="005E7537">
        <w:t>,</w:t>
      </w:r>
      <w:r w:rsidR="007E7CB1">
        <w:t xml:space="preserve"> we have demonstrated </w:t>
      </w:r>
      <w:r w:rsidR="007E7CB1">
        <w:rPr>
          <w:i/>
        </w:rPr>
        <w:t>X</w:t>
      </w:r>
      <w:r w:rsidR="00820A22">
        <w:rPr>
          <w:i/>
        </w:rPr>
        <w:t xml:space="preserve">. </w:t>
      </w:r>
      <w:proofErr w:type="spellStart"/>
      <w:r w:rsidR="00820A22">
        <w:rPr>
          <w:i/>
        </w:rPr>
        <w:t>laevis</w:t>
      </w:r>
      <w:proofErr w:type="spellEnd"/>
      <w:r w:rsidR="007E7CB1">
        <w:rPr>
          <w:i/>
        </w:rPr>
        <w:t xml:space="preserve"> </w:t>
      </w:r>
      <w:r w:rsidR="007E7CB1">
        <w:t>as a versatile model</w:t>
      </w:r>
      <w:r w:rsidR="005E7537">
        <w:t xml:space="preserve"> </w:t>
      </w:r>
      <w:r w:rsidR="007E7CB1">
        <w:t xml:space="preserve">that can be used to predict toxicity of </w:t>
      </w:r>
      <w:proofErr w:type="spellStart"/>
      <w:r w:rsidR="00820A22">
        <w:t>nanomaterials</w:t>
      </w:r>
      <w:proofErr w:type="spellEnd"/>
      <w:r w:rsidR="007E7CB1">
        <w:t xml:space="preserve"> beyond </w:t>
      </w:r>
      <w:proofErr w:type="spellStart"/>
      <w:r w:rsidR="007E7CB1">
        <w:t>teratogenic</w:t>
      </w:r>
      <w:proofErr w:type="spellEnd"/>
      <w:r w:rsidR="007E7CB1">
        <w:t xml:space="preserve"> effects.</w:t>
      </w:r>
      <w:r w:rsidR="00E57680">
        <w:t xml:space="preserve"> </w:t>
      </w:r>
    </w:p>
    <w:p w14:paraId="55CDF5F8" w14:textId="10AF0A2B" w:rsidR="007B457F" w:rsidRDefault="00460800" w:rsidP="00B7306A">
      <w:pPr>
        <w:pStyle w:val="TAMainText"/>
        <w:ind w:firstLine="720"/>
      </w:pPr>
      <w:r>
        <w:t xml:space="preserve">Our protocol predicts that the combined </w:t>
      </w:r>
      <w:r w:rsidR="005C245F">
        <w:t xml:space="preserve">cytotoxicity and </w:t>
      </w:r>
      <w:r w:rsidR="005C245F" w:rsidRPr="00484F54">
        <w:rPr>
          <w:i/>
        </w:rPr>
        <w:t>X</w:t>
      </w:r>
      <w:r w:rsidR="00377273">
        <w:rPr>
          <w:i/>
        </w:rPr>
        <w:t xml:space="preserve">. </w:t>
      </w:r>
      <w:proofErr w:type="spellStart"/>
      <w:r w:rsidR="00377273">
        <w:rPr>
          <w:i/>
        </w:rPr>
        <w:t>laevi</w:t>
      </w:r>
      <w:r w:rsidR="00EE158C" w:rsidRPr="00EE158C">
        <w:rPr>
          <w:i/>
        </w:rPr>
        <w:t>s</w:t>
      </w:r>
      <w:proofErr w:type="spellEnd"/>
      <w:r w:rsidR="005C245F">
        <w:t xml:space="preserve"> scores facilitate optimal prediction for toxicity in mammalian systems (Fig. 1). Both iron core NPs gave a low hazard ranking for the cell culture and embryo assessment protocols (Table </w:t>
      </w:r>
      <w:r w:rsidR="00FB20AA">
        <w:t>2</w:t>
      </w:r>
      <w:r w:rsidR="005C245F">
        <w:t>). F</w:t>
      </w:r>
      <w:r w:rsidR="0024026E">
        <w:t xml:space="preserve">or this </w:t>
      </w:r>
      <w:r w:rsidR="00C2680F">
        <w:t>reason,</w:t>
      </w:r>
      <w:r w:rsidR="0024026E">
        <w:t xml:space="preserve"> we </w:t>
      </w:r>
      <w:r w:rsidR="00892449">
        <w:t>evaluated</w:t>
      </w:r>
      <w:r w:rsidR="0024026E">
        <w:t xml:space="preserve"> </w:t>
      </w:r>
      <w:r w:rsidR="005C245F">
        <w:t>both</w:t>
      </w:r>
      <w:r w:rsidR="00892449">
        <w:t xml:space="preserve"> these</w:t>
      </w:r>
      <w:r w:rsidR="0024026E">
        <w:t xml:space="preserve"> NPs in rodent models to </w:t>
      </w:r>
      <w:r w:rsidR="005C245F">
        <w:lastRenderedPageBreak/>
        <w:t xml:space="preserve">confirm </w:t>
      </w:r>
      <w:r w:rsidR="0024026E">
        <w:t>low toxicity</w:t>
      </w:r>
      <w:r w:rsidR="005C245F">
        <w:t>. The other two NPs tested (</w:t>
      </w:r>
      <w:r w:rsidR="0024026E">
        <w:t>PS-COOH</w:t>
      </w:r>
      <w:r w:rsidR="005C245F">
        <w:t xml:space="preserve"> and QD</w:t>
      </w:r>
      <w:r w:rsidR="0024026E">
        <w:t xml:space="preserve"> NPs</w:t>
      </w:r>
      <w:r w:rsidR="005C245F">
        <w:t>)</w:t>
      </w:r>
      <w:r w:rsidR="0024026E">
        <w:t xml:space="preserve"> </w:t>
      </w:r>
      <w:r w:rsidR="005C245F">
        <w:t>caused</w:t>
      </w:r>
      <w:r w:rsidR="0024026E">
        <w:t xml:space="preserve"> toxicity </w:t>
      </w:r>
      <w:r w:rsidR="0024026E" w:rsidRPr="00B86251">
        <w:rPr>
          <w:i/>
        </w:rPr>
        <w:t>in vivo</w:t>
      </w:r>
      <w:r w:rsidR="0024026E" w:rsidRPr="00057C58">
        <w:t xml:space="preserve"> </w:t>
      </w:r>
      <w:r w:rsidR="0024026E">
        <w:t xml:space="preserve">and therefore </w:t>
      </w:r>
      <w:r w:rsidR="00892449">
        <w:t xml:space="preserve">in </w:t>
      </w:r>
      <w:r w:rsidR="0024026E">
        <w:t>our protocol</w:t>
      </w:r>
      <w:r w:rsidR="000A5A67">
        <w:t xml:space="preserve"> </w:t>
      </w:r>
      <w:r w:rsidR="0024026E">
        <w:t xml:space="preserve">would not </w:t>
      </w:r>
      <w:r w:rsidR="000A5A67">
        <w:t>progress to</w:t>
      </w:r>
      <w:r w:rsidR="0024026E">
        <w:t xml:space="preserve"> rodent model testing</w:t>
      </w:r>
      <w:r w:rsidR="00892449">
        <w:t xml:space="preserve"> (Fig. 1)</w:t>
      </w:r>
      <w:r w:rsidR="0024026E">
        <w:t>.</w:t>
      </w:r>
      <w:r w:rsidR="004D5AD1">
        <w:t xml:space="preserve"> </w:t>
      </w:r>
      <w:r w:rsidR="00BA20D9">
        <w:t>We intravenously inject</w:t>
      </w:r>
      <w:r w:rsidR="00A10172">
        <w:t>ed</w:t>
      </w:r>
      <w:r w:rsidR="00BD31FB">
        <w:t xml:space="preserve"> Fe</w:t>
      </w:r>
      <w:r w:rsidR="00BD31FB" w:rsidRPr="0058190A">
        <w:rPr>
          <w:vertAlign w:val="subscript"/>
        </w:rPr>
        <w:t>3</w:t>
      </w:r>
      <w:r w:rsidR="00BD31FB">
        <w:t>O</w:t>
      </w:r>
      <w:r w:rsidR="00BD31FB" w:rsidRPr="0058190A">
        <w:rPr>
          <w:vertAlign w:val="subscript"/>
        </w:rPr>
        <w:t>4</w:t>
      </w:r>
      <w:r w:rsidR="00BD31FB">
        <w:rPr>
          <w:vertAlign w:val="subscript"/>
        </w:rPr>
        <w:t xml:space="preserve"> </w:t>
      </w:r>
      <w:r w:rsidR="00BA20D9">
        <w:t>NPs into mice and monitor</w:t>
      </w:r>
      <w:r w:rsidR="001E709E">
        <w:t>ed</w:t>
      </w:r>
      <w:r w:rsidR="00BA20D9">
        <w:t xml:space="preserve"> where they accumulated in the animals using MRI</w:t>
      </w:r>
      <w:r w:rsidR="008E7BEF">
        <w:t xml:space="preserve"> to</w:t>
      </w:r>
      <w:r w:rsidR="00C3797B">
        <w:t xml:space="preserve"> </w:t>
      </w:r>
      <w:r w:rsidR="008E7BEF">
        <w:t xml:space="preserve">identify those organs exposed to </w:t>
      </w:r>
      <w:r w:rsidR="00250FD6">
        <w:t xml:space="preserve">the </w:t>
      </w:r>
      <w:r w:rsidR="008E7BEF">
        <w:t>NP</w:t>
      </w:r>
      <w:r w:rsidR="001E709E">
        <w:t>s.</w:t>
      </w:r>
      <w:r w:rsidR="008E7BEF">
        <w:t xml:space="preserve"> treatment</w:t>
      </w:r>
      <w:r w:rsidR="00BA20D9">
        <w:t>.</w:t>
      </w:r>
      <w:r w:rsidR="00655729">
        <w:t xml:space="preserve"> </w:t>
      </w:r>
      <w:r w:rsidR="001C21C0">
        <w:t>H</w:t>
      </w:r>
      <w:r w:rsidR="005C39A6" w:rsidRPr="00007070">
        <w:t>ypo-intensity of signal</w:t>
      </w:r>
      <w:r w:rsidR="001C21C0">
        <w:t xml:space="preserve"> was used as an indication of the</w:t>
      </w:r>
      <w:r w:rsidR="005C39A6" w:rsidRPr="00007070">
        <w:t xml:space="preserve"> presence of iron oxide NPs in</w:t>
      </w:r>
      <w:r w:rsidR="001C21C0">
        <w:t xml:space="preserve"> organs, identifying</w:t>
      </w:r>
      <w:r w:rsidR="005C39A6" w:rsidRPr="00007070">
        <w:t xml:space="preserve"> the parenchyma</w:t>
      </w:r>
      <w:r w:rsidR="008E7BEF">
        <w:t xml:space="preserve"> of the kidneys and liver</w:t>
      </w:r>
      <w:r w:rsidR="001C21C0">
        <w:t xml:space="preserve"> as target tissues for these NPs. </w:t>
      </w:r>
      <w:r w:rsidR="007667C2">
        <w:t>Q</w:t>
      </w:r>
      <w:r w:rsidR="005C39A6" w:rsidRPr="00007070">
        <w:t>uantification of grey values confirmed</w:t>
      </w:r>
      <w:r w:rsidR="008E7BEF">
        <w:t xml:space="preserve"> the</w:t>
      </w:r>
      <w:r w:rsidR="005C39A6" w:rsidRPr="00007070">
        <w:t xml:space="preserve"> MRI scanning </w:t>
      </w:r>
      <w:r w:rsidR="008E7BEF">
        <w:t xml:space="preserve">and </w:t>
      </w:r>
      <w:r w:rsidR="005C39A6" w:rsidRPr="00007070">
        <w:t>suggest</w:t>
      </w:r>
      <w:r w:rsidR="008E7BEF">
        <w:t>s</w:t>
      </w:r>
      <w:r w:rsidR="005C39A6" w:rsidRPr="00007070">
        <w:t xml:space="preserve"> a prolonged permanence of NPs in liver</w:t>
      </w:r>
      <w:r w:rsidR="001C21C0">
        <w:t>, but potential clearance in the kidneys</w:t>
      </w:r>
      <w:r w:rsidR="005C39A6" w:rsidRPr="00007070">
        <w:t xml:space="preserve">. </w:t>
      </w:r>
      <w:r w:rsidR="001C21C0">
        <w:t xml:space="preserve"> </w:t>
      </w:r>
      <w:proofErr w:type="spellStart"/>
      <w:r w:rsidR="001C21C0">
        <w:t>H</w:t>
      </w:r>
      <w:r w:rsidR="00202BD6" w:rsidRPr="00FC24CA">
        <w:t>istochemical</w:t>
      </w:r>
      <w:proofErr w:type="spellEnd"/>
      <w:r w:rsidR="00202BD6" w:rsidRPr="00FC24CA">
        <w:t xml:space="preserve"> staining </w:t>
      </w:r>
      <w:r w:rsidR="00012443" w:rsidRPr="00484F54">
        <w:t xml:space="preserve">of the liver and kidneys </w:t>
      </w:r>
      <w:r w:rsidR="001C21C0">
        <w:t xml:space="preserve">was </w:t>
      </w:r>
      <w:r w:rsidR="007667C2">
        <w:t>consistent</w:t>
      </w:r>
      <w:r w:rsidR="00202BD6" w:rsidRPr="00FC24CA">
        <w:t xml:space="preserve"> with </w:t>
      </w:r>
      <w:r w:rsidR="00012443" w:rsidRPr="00484F54">
        <w:t xml:space="preserve">the </w:t>
      </w:r>
      <w:r w:rsidR="00202BD6" w:rsidRPr="00FC24CA">
        <w:t>MRI results</w:t>
      </w:r>
      <w:r w:rsidR="001C21C0">
        <w:t>, where crucially no</w:t>
      </w:r>
      <w:r w:rsidR="00012443" w:rsidRPr="00484F54">
        <w:t xml:space="preserve"> </w:t>
      </w:r>
      <w:proofErr w:type="spellStart"/>
      <w:r w:rsidR="00012443" w:rsidRPr="00484F54">
        <w:t>histopathologies</w:t>
      </w:r>
      <w:proofErr w:type="spellEnd"/>
      <w:r w:rsidR="00012443" w:rsidRPr="00484F54">
        <w:t xml:space="preserve"> </w:t>
      </w:r>
      <w:r w:rsidR="001C21C0">
        <w:t>were</w:t>
      </w:r>
      <w:r w:rsidR="00012443" w:rsidRPr="00484F54">
        <w:t xml:space="preserve"> induced </w:t>
      </w:r>
      <w:r w:rsidR="001C21C0">
        <w:t xml:space="preserve">in these organs </w:t>
      </w:r>
      <w:r w:rsidR="00012443" w:rsidRPr="00484F54">
        <w:t>by</w:t>
      </w:r>
      <w:r w:rsidR="00250FD6">
        <w:t xml:space="preserve"> prolonged</w:t>
      </w:r>
      <w:r w:rsidR="00012443" w:rsidRPr="00484F54">
        <w:t xml:space="preserve"> NP exposure</w:t>
      </w:r>
      <w:r w:rsidR="00202BD6" w:rsidRPr="00FC24CA">
        <w:t xml:space="preserve">. </w:t>
      </w:r>
      <w:r w:rsidR="00012443" w:rsidRPr="00484F54">
        <w:t>P</w:t>
      </w:r>
      <w:r w:rsidR="00202BD6" w:rsidRPr="00FC24CA">
        <w:t>ositive Perl’s staining was evident in liver</w:t>
      </w:r>
      <w:r w:rsidR="00012443" w:rsidRPr="00484F54">
        <w:t xml:space="preserve"> </w:t>
      </w:r>
      <w:r w:rsidR="00202BD6" w:rsidRPr="00FC24CA">
        <w:t>of both Fe</w:t>
      </w:r>
      <w:r w:rsidR="00202BD6" w:rsidRPr="00FC24CA">
        <w:rPr>
          <w:vertAlign w:val="subscript"/>
        </w:rPr>
        <w:t>3</w:t>
      </w:r>
      <w:r w:rsidR="00202BD6" w:rsidRPr="00FC24CA">
        <w:t>O</w:t>
      </w:r>
      <w:r w:rsidR="00202BD6" w:rsidRPr="00FC24CA">
        <w:rPr>
          <w:vertAlign w:val="subscript"/>
        </w:rPr>
        <w:t>4</w:t>
      </w:r>
      <w:r w:rsidR="00202BD6" w:rsidRPr="00FC24CA">
        <w:t>- PEG and Fe</w:t>
      </w:r>
      <w:r w:rsidR="00202BD6" w:rsidRPr="00FC24CA">
        <w:rPr>
          <w:vertAlign w:val="subscript"/>
        </w:rPr>
        <w:t>3</w:t>
      </w:r>
      <w:r w:rsidR="00202BD6" w:rsidRPr="00FC24CA">
        <w:t>O</w:t>
      </w:r>
      <w:r w:rsidR="00202BD6" w:rsidRPr="00FC24CA">
        <w:rPr>
          <w:vertAlign w:val="subscript"/>
        </w:rPr>
        <w:t>4</w:t>
      </w:r>
      <w:r w:rsidR="00202BD6" w:rsidRPr="00FC24CA">
        <w:t>-NH</w:t>
      </w:r>
      <w:r w:rsidR="00202BD6" w:rsidRPr="00FC24CA">
        <w:rPr>
          <w:vertAlign w:val="subscript"/>
        </w:rPr>
        <w:t>2</w:t>
      </w:r>
      <w:r w:rsidR="00202BD6" w:rsidRPr="00FC24CA">
        <w:t xml:space="preserve"> treated animals</w:t>
      </w:r>
      <w:r w:rsidR="00012443" w:rsidRPr="00484F54">
        <w:t>, which was detected</w:t>
      </w:r>
      <w:r w:rsidR="00202BD6" w:rsidRPr="00FC24CA">
        <w:t xml:space="preserve"> as a cytoplasmic granular blue staining of scattered interstitial cells. In </w:t>
      </w:r>
      <w:r w:rsidR="00FC24CA" w:rsidRPr="00484F54">
        <w:t>renal tissue</w:t>
      </w:r>
      <w:r w:rsidR="00202BD6" w:rsidRPr="00FC24CA">
        <w:t xml:space="preserve"> of both Fe</w:t>
      </w:r>
      <w:r w:rsidR="00202BD6" w:rsidRPr="00FC24CA">
        <w:rPr>
          <w:vertAlign w:val="subscript"/>
        </w:rPr>
        <w:t>3</w:t>
      </w:r>
      <w:r w:rsidR="00202BD6" w:rsidRPr="00FC24CA">
        <w:t>O</w:t>
      </w:r>
      <w:r w:rsidR="00202BD6" w:rsidRPr="00FC24CA">
        <w:rPr>
          <w:vertAlign w:val="subscript"/>
        </w:rPr>
        <w:t>4</w:t>
      </w:r>
      <w:r w:rsidR="00202BD6" w:rsidRPr="00FC24CA">
        <w:t>-PEG and Fe</w:t>
      </w:r>
      <w:r w:rsidR="00202BD6" w:rsidRPr="00FC24CA">
        <w:rPr>
          <w:vertAlign w:val="subscript"/>
        </w:rPr>
        <w:t>3</w:t>
      </w:r>
      <w:r w:rsidR="00202BD6" w:rsidRPr="00FC24CA">
        <w:t>O</w:t>
      </w:r>
      <w:r w:rsidR="00202BD6" w:rsidRPr="00FC24CA">
        <w:rPr>
          <w:vertAlign w:val="subscript"/>
        </w:rPr>
        <w:t>4</w:t>
      </w:r>
      <w:r w:rsidR="00202BD6" w:rsidRPr="00FC24CA">
        <w:t>-NH</w:t>
      </w:r>
      <w:r w:rsidR="00202BD6" w:rsidRPr="00FC24CA">
        <w:rPr>
          <w:vertAlign w:val="subscript"/>
        </w:rPr>
        <w:t>2</w:t>
      </w:r>
      <w:r w:rsidR="00202BD6" w:rsidRPr="00FC24CA">
        <w:t xml:space="preserve"> treated </w:t>
      </w:r>
      <w:r w:rsidR="00E32F02">
        <w:t>animals</w:t>
      </w:r>
      <w:r w:rsidR="00C52AD3">
        <w:t xml:space="preserve"> </w:t>
      </w:r>
      <w:r w:rsidR="00202BD6" w:rsidRPr="00FC24CA">
        <w:t>staining within tubular epithelial cells</w:t>
      </w:r>
      <w:r w:rsidR="00E32F02">
        <w:t xml:space="preserve"> was </w:t>
      </w:r>
      <w:r w:rsidR="006B4BF6">
        <w:t>observed</w:t>
      </w:r>
      <w:r w:rsidR="00FC24CA" w:rsidRPr="00484F54">
        <w:t xml:space="preserve"> (Fig. </w:t>
      </w:r>
      <w:r w:rsidR="007200B8">
        <w:t>4</w:t>
      </w:r>
      <w:r w:rsidR="00C75597">
        <w:t>c</w:t>
      </w:r>
      <w:r w:rsidR="00FC24CA" w:rsidRPr="00484F54">
        <w:t>)</w:t>
      </w:r>
      <w:r w:rsidR="00202BD6" w:rsidRPr="00FC24CA">
        <w:t xml:space="preserve">. </w:t>
      </w:r>
      <w:r w:rsidR="00FC24CA" w:rsidRPr="00484F54">
        <w:rPr>
          <w:rStyle w:val="xapple-converted-space"/>
        </w:rPr>
        <w:t>Neither</w:t>
      </w:r>
      <w:r w:rsidR="006B4BF6">
        <w:rPr>
          <w:rStyle w:val="xapple-converted-space"/>
        </w:rPr>
        <w:t xml:space="preserve"> </w:t>
      </w:r>
      <w:r w:rsidR="00FC24CA" w:rsidRPr="00484F54">
        <w:rPr>
          <w:rStyle w:val="xapple-converted-space"/>
        </w:rPr>
        <w:t xml:space="preserve">presented with gross </w:t>
      </w:r>
      <w:proofErr w:type="spellStart"/>
      <w:r w:rsidR="00FC24CA" w:rsidRPr="00484F54">
        <w:rPr>
          <w:rStyle w:val="xapple-converted-space"/>
        </w:rPr>
        <w:t>histopathological</w:t>
      </w:r>
      <w:proofErr w:type="spellEnd"/>
      <w:r w:rsidR="00FC24CA" w:rsidRPr="00484F54">
        <w:rPr>
          <w:rStyle w:val="xapple-converted-space"/>
        </w:rPr>
        <w:t xml:space="preserve"> defects, </w:t>
      </w:r>
      <w:r w:rsidR="001C21C0">
        <w:rPr>
          <w:rStyle w:val="xapple-converted-space"/>
        </w:rPr>
        <w:t>demonstrating</w:t>
      </w:r>
      <w:r w:rsidR="001C21C0" w:rsidRPr="00484F54">
        <w:rPr>
          <w:rStyle w:val="xapple-converted-space"/>
        </w:rPr>
        <w:t xml:space="preserve"> </w:t>
      </w:r>
      <w:r w:rsidR="00FC24CA" w:rsidRPr="00484F54">
        <w:rPr>
          <w:rStyle w:val="xapple-converted-space"/>
        </w:rPr>
        <w:t xml:space="preserve">there was no cytotoxic effects of the iron core NPs in </w:t>
      </w:r>
      <w:r w:rsidR="001C21C0">
        <w:rPr>
          <w:rStyle w:val="xapple-converted-space"/>
        </w:rPr>
        <w:t>these organs</w:t>
      </w:r>
      <w:r w:rsidR="00FC24CA" w:rsidRPr="00484F54">
        <w:rPr>
          <w:rStyle w:val="xapple-converted-space"/>
        </w:rPr>
        <w:t>.</w:t>
      </w:r>
      <w:r w:rsidR="00202BD6" w:rsidRPr="00FC24CA">
        <w:rPr>
          <w:rStyle w:val="xapple-converted-space"/>
        </w:rPr>
        <w:t xml:space="preserve"> </w:t>
      </w:r>
      <w:r w:rsidR="00202BD6" w:rsidRPr="00FC24CA">
        <w:t>Crucially these results validate</w:t>
      </w:r>
      <w:r w:rsidR="00FB20AA">
        <w:t>d</w:t>
      </w:r>
      <w:r w:rsidR="00202BD6" w:rsidRPr="00FC24CA">
        <w:t xml:space="preserve"> our findings from the integrated cell line and </w:t>
      </w:r>
      <w:r w:rsidR="00202BD6" w:rsidRPr="00FC24CA">
        <w:rPr>
          <w:i/>
        </w:rPr>
        <w:t xml:space="preserve">X. </w:t>
      </w:r>
      <w:proofErr w:type="spellStart"/>
      <w:r w:rsidR="00202BD6" w:rsidRPr="00FC24CA">
        <w:rPr>
          <w:i/>
        </w:rPr>
        <w:t>laevis</w:t>
      </w:r>
      <w:proofErr w:type="spellEnd"/>
      <w:r w:rsidR="00202BD6" w:rsidRPr="00FC24CA">
        <w:t xml:space="preserve"> toxicity assessment protocol</w:t>
      </w:r>
      <w:r w:rsidR="00FB20AA">
        <w:t>,</w:t>
      </w:r>
      <w:r w:rsidR="00202BD6" w:rsidRPr="00FC24CA">
        <w:t xml:space="preserve"> </w:t>
      </w:r>
      <w:r w:rsidR="001C21C0">
        <w:t>showing that</w:t>
      </w:r>
      <w:r w:rsidR="001C21C0" w:rsidRPr="00484F54">
        <w:t xml:space="preserve"> </w:t>
      </w:r>
      <w:r w:rsidR="00FC24CA" w:rsidRPr="00484F54">
        <w:t>the iron</w:t>
      </w:r>
      <w:r w:rsidR="00673BA7">
        <w:t xml:space="preserve"> oxide</w:t>
      </w:r>
      <w:r w:rsidR="00FB20AA">
        <w:t xml:space="preserve"> NPs did</w:t>
      </w:r>
      <w:r w:rsidR="00FC24CA" w:rsidRPr="00484F54">
        <w:t xml:space="preserve"> </w:t>
      </w:r>
      <w:r w:rsidR="00FB20AA">
        <w:t>not induce</w:t>
      </w:r>
      <w:r w:rsidR="00673BA7">
        <w:t xml:space="preserve"> major effects</w:t>
      </w:r>
      <w:r w:rsidR="00FC24CA" w:rsidRPr="00484F54">
        <w:t xml:space="preserve"> in </w:t>
      </w:r>
      <w:r w:rsidR="00740549">
        <w:t>mammalian</w:t>
      </w:r>
      <w:r w:rsidR="00FC24CA" w:rsidRPr="00484F54">
        <w:t xml:space="preserve"> models</w:t>
      </w:r>
      <w:r w:rsidR="00202BD6" w:rsidRPr="00FC24CA">
        <w:t>.</w:t>
      </w:r>
      <w:r w:rsidR="007919C6" w:rsidRPr="00484F54">
        <w:t xml:space="preserve"> </w:t>
      </w:r>
    </w:p>
    <w:p w14:paraId="76D3E05C" w14:textId="290F62A9" w:rsidR="00332596" w:rsidRPr="00F264A7" w:rsidRDefault="00673BA7" w:rsidP="00B7306A">
      <w:pPr>
        <w:pStyle w:val="TAMainText"/>
        <w:ind w:firstLine="720"/>
      </w:pPr>
      <w:r>
        <w:t xml:space="preserve">Overall, we </w:t>
      </w:r>
      <w:r w:rsidR="00332596">
        <w:t xml:space="preserve">have developed a powerful integrative tool for screening </w:t>
      </w:r>
      <w:proofErr w:type="spellStart"/>
      <w:r w:rsidR="00332596">
        <w:t>nanomaterials</w:t>
      </w:r>
      <w:proofErr w:type="spellEnd"/>
      <w:r w:rsidR="00332596">
        <w:t xml:space="preserve"> that can work as bridge between </w:t>
      </w:r>
      <w:r w:rsidR="00332596" w:rsidRPr="0090784F">
        <w:rPr>
          <w:i/>
        </w:rPr>
        <w:t>in vitro</w:t>
      </w:r>
      <w:r w:rsidR="00332596">
        <w:t xml:space="preserve"> and </w:t>
      </w:r>
      <w:r w:rsidR="00332596" w:rsidRPr="0090784F">
        <w:rPr>
          <w:i/>
        </w:rPr>
        <w:t>in vivo</w:t>
      </w:r>
      <w:r w:rsidR="00332596">
        <w:t xml:space="preserve"> analysis for </w:t>
      </w:r>
      <w:proofErr w:type="spellStart"/>
      <w:r w:rsidR="00332596">
        <w:t>nanotoxicity</w:t>
      </w:r>
      <w:proofErr w:type="spellEnd"/>
      <w:r w:rsidR="00332596">
        <w:t xml:space="preserve">. Our data demonstrate the flexibility of this multimodal pre-clinical assessment tool in the hazard assessment of </w:t>
      </w:r>
      <w:proofErr w:type="spellStart"/>
      <w:r w:rsidR="00332596">
        <w:t>nanomaterials</w:t>
      </w:r>
      <w:proofErr w:type="spellEnd"/>
      <w:r w:rsidR="00332596">
        <w:t xml:space="preserve">, during the early stages of their </w:t>
      </w:r>
      <w:r w:rsidR="00FC24CA">
        <w:t>production for</w:t>
      </w:r>
      <w:r w:rsidR="00332596">
        <w:t xml:space="preserve"> biomedical applications. As such</w:t>
      </w:r>
      <w:r w:rsidR="00FC24CA">
        <w:t>,</w:t>
      </w:r>
      <w:r w:rsidR="00332596">
        <w:t xml:space="preserve"> functional modifications made to </w:t>
      </w:r>
      <w:proofErr w:type="spellStart"/>
      <w:r w:rsidR="00332596">
        <w:t>nanotherapeutics</w:t>
      </w:r>
      <w:proofErr w:type="spellEnd"/>
      <w:r w:rsidR="00332596">
        <w:t xml:space="preserve"> to enhance their </w:t>
      </w:r>
      <w:r w:rsidR="00FC24CA">
        <w:t xml:space="preserve">efficacy, </w:t>
      </w:r>
      <w:r w:rsidR="00332596">
        <w:t xml:space="preserve">can be quickly analyzed using the </w:t>
      </w:r>
      <w:r w:rsidR="00332596">
        <w:lastRenderedPageBreak/>
        <w:t xml:space="preserve">protocol developed here </w:t>
      </w:r>
      <w:r w:rsidR="001C21C0">
        <w:t xml:space="preserve">for </w:t>
      </w:r>
      <w:proofErr w:type="spellStart"/>
      <w:r w:rsidR="001C21C0">
        <w:t>nanotoxic</w:t>
      </w:r>
      <w:proofErr w:type="spellEnd"/>
      <w:r w:rsidR="00332596">
        <w:t xml:space="preserve"> </w:t>
      </w:r>
      <w:r w:rsidR="008C37E2">
        <w:t xml:space="preserve">effects </w:t>
      </w:r>
      <w:r w:rsidR="00332596">
        <w:t>identified</w:t>
      </w:r>
      <w:r w:rsidR="008C37E2">
        <w:t>,</w:t>
      </w:r>
      <w:r w:rsidR="001C21C0">
        <w:t xml:space="preserve"> which</w:t>
      </w:r>
      <w:r w:rsidR="00332596">
        <w:t xml:space="preserve"> can </w:t>
      </w:r>
      <w:r w:rsidR="001C21C0">
        <w:t xml:space="preserve">then </w:t>
      </w:r>
      <w:r w:rsidR="00332596">
        <w:t xml:space="preserve">be addressed at an early stage in development of the </w:t>
      </w:r>
      <w:proofErr w:type="spellStart"/>
      <w:r w:rsidR="00332596">
        <w:t>nanotherapy</w:t>
      </w:r>
      <w:proofErr w:type="spellEnd"/>
      <w:r w:rsidR="008C37E2">
        <w:t>,</w:t>
      </w:r>
      <w:r w:rsidR="00332596">
        <w:t xml:space="preserve"> prior to mammalian testing. This allows </w:t>
      </w:r>
      <w:r w:rsidR="009B268A">
        <w:t xml:space="preserve">the rapid and cheap identification of </w:t>
      </w:r>
      <w:r w:rsidR="00332596">
        <w:t>possible</w:t>
      </w:r>
      <w:r w:rsidR="009B268A">
        <w:t xml:space="preserve"> NP-induced</w:t>
      </w:r>
      <w:r w:rsidR="00332596">
        <w:t xml:space="preserve"> toxic</w:t>
      </w:r>
      <w:r w:rsidR="009B268A">
        <w:t xml:space="preserve">ities that may </w:t>
      </w:r>
      <w:r w:rsidR="00332596">
        <w:t xml:space="preserve">not </w:t>
      </w:r>
      <w:r w:rsidR="009B268A">
        <w:t xml:space="preserve">be </w:t>
      </w:r>
      <w:r w:rsidR="00332596">
        <w:t xml:space="preserve">detectable through </w:t>
      </w:r>
      <w:r w:rsidR="009B268A">
        <w:t xml:space="preserve">conventional </w:t>
      </w:r>
      <w:r w:rsidR="00332596">
        <w:t>cytotoxicity assays</w:t>
      </w:r>
      <w:r w:rsidR="001C21C0">
        <w:t>,</w:t>
      </w:r>
      <w:r w:rsidR="00332596">
        <w:t xml:space="preserve"> at an early stage </w:t>
      </w:r>
      <w:r w:rsidR="001C21C0">
        <w:t xml:space="preserve">in </w:t>
      </w:r>
      <w:r w:rsidR="00332596">
        <w:t xml:space="preserve">the </w:t>
      </w:r>
      <w:r w:rsidR="00332596" w:rsidRPr="00F264A7">
        <w:t xml:space="preserve">development </w:t>
      </w:r>
      <w:r w:rsidR="009B268A" w:rsidRPr="00F264A7">
        <w:t xml:space="preserve">of </w:t>
      </w:r>
      <w:proofErr w:type="spellStart"/>
      <w:r w:rsidR="009B268A" w:rsidRPr="00F264A7">
        <w:t>nanotherapeutics</w:t>
      </w:r>
      <w:proofErr w:type="spellEnd"/>
      <w:r w:rsidR="009B268A" w:rsidRPr="00F264A7">
        <w:t xml:space="preserve">. </w:t>
      </w:r>
    </w:p>
    <w:p w14:paraId="68FA6086" w14:textId="77777777" w:rsidR="00ED29C8" w:rsidRPr="00F264A7" w:rsidRDefault="00ED29C8" w:rsidP="00ED29C8">
      <w:pPr>
        <w:pStyle w:val="TAMainText"/>
        <w:ind w:firstLine="0"/>
        <w:rPr>
          <w:b/>
        </w:rPr>
      </w:pPr>
      <w:r w:rsidRPr="00F264A7">
        <w:rPr>
          <w:b/>
        </w:rPr>
        <w:t>Future Perspective</w:t>
      </w:r>
    </w:p>
    <w:p w14:paraId="285435A4" w14:textId="4070FD81" w:rsidR="00ED29C8" w:rsidRPr="00F264A7" w:rsidRDefault="00ED29C8" w:rsidP="00934654">
      <w:pPr>
        <w:pStyle w:val="TAMainText"/>
        <w:ind w:firstLine="720"/>
      </w:pPr>
      <w:r w:rsidRPr="00F264A7">
        <w:t xml:space="preserve">With the increase in development of </w:t>
      </w:r>
      <w:proofErr w:type="spellStart"/>
      <w:r w:rsidRPr="00F264A7">
        <w:t>nanotherapeutics</w:t>
      </w:r>
      <w:proofErr w:type="spellEnd"/>
      <w:r w:rsidRPr="00F264A7">
        <w:t xml:space="preserve"> and a lack of correlation between </w:t>
      </w:r>
      <w:r w:rsidRPr="00F264A7">
        <w:rPr>
          <w:i/>
        </w:rPr>
        <w:t xml:space="preserve">in vitro </w:t>
      </w:r>
      <w:r w:rsidRPr="00F264A7">
        <w:t xml:space="preserve">and </w:t>
      </w:r>
      <w:r w:rsidRPr="00F264A7">
        <w:rPr>
          <w:i/>
        </w:rPr>
        <w:t xml:space="preserve">in vivo </w:t>
      </w:r>
      <w:r w:rsidR="00FB20AA">
        <w:t>safety assessment, there is now (more than ever) a need to develop</w:t>
      </w:r>
      <w:r w:rsidRPr="00F264A7">
        <w:t xml:space="preserve"> standardized toxicity assessment protocol</w:t>
      </w:r>
      <w:r w:rsidR="00FB20AA">
        <w:t>s</w:t>
      </w:r>
      <w:r w:rsidRPr="00F264A7">
        <w:t xml:space="preserve">. We envisage </w:t>
      </w:r>
      <w:r w:rsidR="00FB20AA">
        <w:t xml:space="preserve">that </w:t>
      </w:r>
      <w:r w:rsidRPr="00F264A7">
        <w:t xml:space="preserve">early developmental vertebrate models, such as </w:t>
      </w:r>
      <w:proofErr w:type="spellStart"/>
      <w:r w:rsidRPr="00F264A7">
        <w:rPr>
          <w:i/>
        </w:rPr>
        <w:t>Xenopus</w:t>
      </w:r>
      <w:proofErr w:type="spellEnd"/>
      <w:r w:rsidRPr="00F264A7">
        <w:rPr>
          <w:i/>
        </w:rPr>
        <w:t>,</w:t>
      </w:r>
      <w:r w:rsidR="00FB20AA">
        <w:rPr>
          <w:i/>
        </w:rPr>
        <w:t xml:space="preserve"> </w:t>
      </w:r>
      <w:r w:rsidR="00FB20AA">
        <w:t>can be easily</w:t>
      </w:r>
      <w:r w:rsidRPr="00F264A7">
        <w:rPr>
          <w:i/>
        </w:rPr>
        <w:t xml:space="preserve"> </w:t>
      </w:r>
      <w:r w:rsidRPr="00F264A7">
        <w:t>integrated into a</w:t>
      </w:r>
      <w:r w:rsidR="00FB20AA">
        <w:t xml:space="preserve"> standardized safety protocol for novel nanomaterial testing,</w:t>
      </w:r>
      <w:r w:rsidRPr="00F264A7">
        <w:t xml:space="preserve"> minimizing the time and cost of using mouse models and other higher vertebrates</w:t>
      </w:r>
      <w:r w:rsidR="00FB20AA">
        <w:t xml:space="preserve"> at an early stage in </w:t>
      </w:r>
      <w:proofErr w:type="spellStart"/>
      <w:r w:rsidR="00FB20AA">
        <w:t>nanotherapeutic</w:t>
      </w:r>
      <w:proofErr w:type="spellEnd"/>
      <w:r w:rsidR="00FB20AA">
        <w:t xml:space="preserve"> design</w:t>
      </w:r>
      <w:r w:rsidRPr="00F264A7">
        <w:t xml:space="preserve">. Furthermore, information gathered from </w:t>
      </w:r>
      <w:proofErr w:type="spellStart"/>
      <w:r w:rsidRPr="00F264A7">
        <w:rPr>
          <w:i/>
        </w:rPr>
        <w:t>Xenopus</w:t>
      </w:r>
      <w:proofErr w:type="spellEnd"/>
      <w:r w:rsidRPr="00F264A7">
        <w:t xml:space="preserve"> will help to understand the behavior of new </w:t>
      </w:r>
      <w:proofErr w:type="spellStart"/>
      <w:r w:rsidRPr="00F264A7">
        <w:t>nanomedicines</w:t>
      </w:r>
      <w:proofErr w:type="spellEnd"/>
      <w:r w:rsidRPr="00F264A7">
        <w:t xml:space="preserve"> in whole</w:t>
      </w:r>
      <w:r w:rsidR="00FB20AA">
        <w:t xml:space="preserve"> organism</w:t>
      </w:r>
      <w:r w:rsidRPr="00F264A7">
        <w:t xml:space="preserve"> systems.</w:t>
      </w:r>
    </w:p>
    <w:p w14:paraId="773CA099" w14:textId="16D6DC1C" w:rsidR="00ED29C8" w:rsidRPr="00F264A7" w:rsidRDefault="00ED29C8" w:rsidP="00934654">
      <w:pPr>
        <w:pStyle w:val="TAMainText"/>
        <w:spacing w:line="240" w:lineRule="auto"/>
        <w:rPr>
          <w:b/>
        </w:rPr>
      </w:pPr>
      <w:r w:rsidRPr="00F264A7">
        <w:rPr>
          <w:b/>
        </w:rPr>
        <w:t>Executive Summary</w:t>
      </w:r>
    </w:p>
    <w:p w14:paraId="02FEC3E4" w14:textId="77777777" w:rsidR="00934654" w:rsidRPr="00F264A7" w:rsidRDefault="00934654" w:rsidP="00934654">
      <w:pPr>
        <w:pStyle w:val="TAMainText"/>
        <w:spacing w:line="240" w:lineRule="auto"/>
        <w:rPr>
          <w:b/>
        </w:rPr>
      </w:pPr>
    </w:p>
    <w:p w14:paraId="6BEA1054" w14:textId="77777777" w:rsidR="00ED29C8" w:rsidRPr="00F264A7" w:rsidRDefault="00ED29C8" w:rsidP="008401D2">
      <w:pPr>
        <w:pStyle w:val="TAMainText"/>
        <w:ind w:firstLine="0"/>
      </w:pPr>
      <w:r w:rsidRPr="00F264A7">
        <w:rPr>
          <w:b/>
          <w:i/>
        </w:rPr>
        <w:t>X.</w:t>
      </w:r>
      <w:r w:rsidRPr="00F264A7">
        <w:rPr>
          <w:b/>
        </w:rPr>
        <w:t xml:space="preserve"> </w:t>
      </w:r>
      <w:proofErr w:type="spellStart"/>
      <w:proofErr w:type="gramStart"/>
      <w:r w:rsidRPr="00F264A7">
        <w:rPr>
          <w:b/>
          <w:i/>
        </w:rPr>
        <w:t>laevis</w:t>
      </w:r>
      <w:proofErr w:type="spellEnd"/>
      <w:proofErr w:type="gramEnd"/>
      <w:r w:rsidRPr="00F264A7">
        <w:rPr>
          <w:b/>
        </w:rPr>
        <w:t xml:space="preserve"> as a </w:t>
      </w:r>
      <w:proofErr w:type="spellStart"/>
      <w:r w:rsidRPr="00F264A7">
        <w:rPr>
          <w:b/>
        </w:rPr>
        <w:t>multiparametric</w:t>
      </w:r>
      <w:proofErr w:type="spellEnd"/>
      <w:r w:rsidRPr="00F264A7">
        <w:rPr>
          <w:b/>
        </w:rPr>
        <w:t xml:space="preserve"> </w:t>
      </w:r>
      <w:proofErr w:type="spellStart"/>
      <w:r w:rsidRPr="00F264A7">
        <w:rPr>
          <w:b/>
        </w:rPr>
        <w:t>nanotoxicity</w:t>
      </w:r>
      <w:proofErr w:type="spellEnd"/>
      <w:r w:rsidRPr="00F264A7">
        <w:rPr>
          <w:b/>
        </w:rPr>
        <w:t xml:space="preserve"> assessment tool</w:t>
      </w:r>
    </w:p>
    <w:p w14:paraId="381AB4EB" w14:textId="41BA5980" w:rsidR="00ED29C8" w:rsidRPr="00F264A7" w:rsidRDefault="00ED29C8" w:rsidP="008401D2">
      <w:pPr>
        <w:pStyle w:val="TAMainText"/>
        <w:numPr>
          <w:ilvl w:val="0"/>
          <w:numId w:val="16"/>
        </w:numPr>
      </w:pPr>
      <w:r w:rsidRPr="00F264A7">
        <w:t xml:space="preserve">We proposed </w:t>
      </w:r>
      <w:r w:rsidRPr="00F264A7">
        <w:rPr>
          <w:i/>
        </w:rPr>
        <w:t xml:space="preserve">X. </w:t>
      </w:r>
      <w:proofErr w:type="spellStart"/>
      <w:r w:rsidRPr="00F264A7">
        <w:rPr>
          <w:i/>
        </w:rPr>
        <w:t>laevis</w:t>
      </w:r>
      <w:proofErr w:type="spellEnd"/>
      <w:r w:rsidRPr="00F264A7">
        <w:t xml:space="preserve"> as a readily available laboratory model to develop a </w:t>
      </w:r>
      <w:proofErr w:type="spellStart"/>
      <w:proofErr w:type="gramStart"/>
      <w:r w:rsidRPr="00F264A7">
        <w:t>nanotoxicity</w:t>
      </w:r>
      <w:proofErr w:type="spellEnd"/>
      <w:r w:rsidRPr="00F264A7">
        <w:t xml:space="preserve"> screening</w:t>
      </w:r>
      <w:proofErr w:type="gramEnd"/>
      <w:r w:rsidRPr="00F264A7">
        <w:t xml:space="preserve"> tool and developed a simplified scoring system allowing us to easily and rapidly assess NP-mediated toxicity in embryos at differing developmental stages.</w:t>
      </w:r>
    </w:p>
    <w:p w14:paraId="7C87B8D9" w14:textId="77777777" w:rsidR="00ED29C8" w:rsidRPr="00F264A7" w:rsidRDefault="00ED29C8" w:rsidP="008401D2">
      <w:pPr>
        <w:pStyle w:val="TAMainText"/>
        <w:ind w:left="922" w:firstLine="0"/>
      </w:pPr>
    </w:p>
    <w:p w14:paraId="0FA422F9" w14:textId="04129149" w:rsidR="00ED29C8" w:rsidRPr="00F264A7" w:rsidRDefault="00ED29C8" w:rsidP="008401D2">
      <w:pPr>
        <w:pStyle w:val="TAMainText"/>
        <w:ind w:firstLine="0"/>
        <w:rPr>
          <w:b/>
        </w:rPr>
      </w:pPr>
      <w:r w:rsidRPr="00F264A7">
        <w:rPr>
          <w:b/>
        </w:rPr>
        <w:t xml:space="preserve">Comparison of cytotoxicity and X. </w:t>
      </w:r>
      <w:proofErr w:type="spellStart"/>
      <w:r w:rsidRPr="00F264A7">
        <w:rPr>
          <w:b/>
          <w:i/>
        </w:rPr>
        <w:t>laevis</w:t>
      </w:r>
      <w:proofErr w:type="spellEnd"/>
      <w:r w:rsidRPr="00F264A7">
        <w:rPr>
          <w:b/>
          <w:i/>
        </w:rPr>
        <w:t xml:space="preserve"> </w:t>
      </w:r>
      <w:r w:rsidRPr="00F264A7">
        <w:rPr>
          <w:b/>
        </w:rPr>
        <w:t>data for hazard ranking of NPs</w:t>
      </w:r>
    </w:p>
    <w:p w14:paraId="5E1A3045" w14:textId="6D5F6D1E" w:rsidR="00ED29C8" w:rsidRPr="00F264A7" w:rsidRDefault="00ED29C8" w:rsidP="008401D2">
      <w:pPr>
        <w:pStyle w:val="TAMainText"/>
        <w:numPr>
          <w:ilvl w:val="0"/>
          <w:numId w:val="16"/>
        </w:numPr>
      </w:pPr>
      <w:r w:rsidRPr="00F264A7">
        <w:t xml:space="preserve">The total scoring system combines cytotoxicity and </w:t>
      </w:r>
      <w:r w:rsidRPr="00F264A7">
        <w:rPr>
          <w:i/>
        </w:rPr>
        <w:t xml:space="preserve">X. </w:t>
      </w:r>
      <w:proofErr w:type="spellStart"/>
      <w:r w:rsidRPr="00F264A7">
        <w:rPr>
          <w:i/>
        </w:rPr>
        <w:t>laevis</w:t>
      </w:r>
      <w:proofErr w:type="spellEnd"/>
      <w:r w:rsidRPr="00F264A7">
        <w:t xml:space="preserve"> results for four different NPs for which a physic</w:t>
      </w:r>
      <w:r w:rsidR="00FB20AA">
        <w:t>al</w:t>
      </w:r>
      <w:r w:rsidRPr="00F264A7">
        <w:t>-chemical characterization in the biological environment was also performed</w:t>
      </w:r>
    </w:p>
    <w:p w14:paraId="565C06A4" w14:textId="77777777" w:rsidR="00934654" w:rsidRPr="00F264A7" w:rsidRDefault="00934654" w:rsidP="008401D2">
      <w:pPr>
        <w:pStyle w:val="TAMainText"/>
        <w:ind w:left="922" w:firstLine="0"/>
      </w:pPr>
    </w:p>
    <w:p w14:paraId="6F874A3D" w14:textId="0F97F759" w:rsidR="00ED29C8" w:rsidRPr="00F264A7" w:rsidRDefault="00ED29C8" w:rsidP="008401D2">
      <w:pPr>
        <w:pStyle w:val="TAMainText"/>
        <w:ind w:firstLine="0"/>
        <w:rPr>
          <w:b/>
        </w:rPr>
      </w:pPr>
      <w:r w:rsidRPr="00F264A7">
        <w:rPr>
          <w:b/>
        </w:rPr>
        <w:t>Assessment of NP safety in a mammalian system</w:t>
      </w:r>
    </w:p>
    <w:p w14:paraId="3437FA13" w14:textId="0C934B60" w:rsidR="00ED29C8" w:rsidRPr="00F264A7" w:rsidRDefault="00ED29C8" w:rsidP="008401D2">
      <w:pPr>
        <w:pStyle w:val="TAMainText"/>
        <w:numPr>
          <w:ilvl w:val="0"/>
          <w:numId w:val="16"/>
        </w:numPr>
      </w:pPr>
      <w:r w:rsidRPr="00F264A7">
        <w:t xml:space="preserve">NPs with a low hazard ranking for the cell culture and embryo assessment protocols did not show major </w:t>
      </w:r>
      <w:proofErr w:type="spellStart"/>
      <w:r w:rsidRPr="00F264A7">
        <w:t>histopathologies</w:t>
      </w:r>
      <w:proofErr w:type="spellEnd"/>
      <w:r w:rsidRPr="00F264A7">
        <w:t xml:space="preserve"> in the organs where they were accumulated in mice</w:t>
      </w:r>
      <w:r w:rsidR="0092344A">
        <w:t>,</w:t>
      </w:r>
      <w:r w:rsidRPr="00F264A7">
        <w:t xml:space="preserve"> indicating a good prediction of </w:t>
      </w:r>
      <w:r w:rsidRPr="00F264A7">
        <w:rPr>
          <w:i/>
        </w:rPr>
        <w:t>in vivo</w:t>
      </w:r>
      <w:r w:rsidRPr="00F264A7">
        <w:t xml:space="preserve"> NP effects</w:t>
      </w:r>
      <w:r w:rsidR="0092344A">
        <w:t>.</w:t>
      </w:r>
    </w:p>
    <w:p w14:paraId="628184BD" w14:textId="6A13EC48" w:rsidR="00ED29C8" w:rsidRPr="00F264A7" w:rsidRDefault="00ED29C8" w:rsidP="008401D2">
      <w:pPr>
        <w:pStyle w:val="TAMainText"/>
        <w:numPr>
          <w:ilvl w:val="0"/>
          <w:numId w:val="16"/>
        </w:numPr>
      </w:pPr>
      <w:r w:rsidRPr="00F264A7">
        <w:t xml:space="preserve">We developed a fast and cheap tool for screening </w:t>
      </w:r>
      <w:proofErr w:type="spellStart"/>
      <w:r w:rsidRPr="00F264A7">
        <w:t>nanomaterials</w:t>
      </w:r>
      <w:proofErr w:type="spellEnd"/>
      <w:r w:rsidRPr="00F264A7">
        <w:t xml:space="preserve"> that can work as bridge between </w:t>
      </w:r>
      <w:r w:rsidRPr="00F264A7">
        <w:rPr>
          <w:i/>
        </w:rPr>
        <w:t>in vitro</w:t>
      </w:r>
      <w:r w:rsidRPr="00F264A7">
        <w:t xml:space="preserve"> and </w:t>
      </w:r>
      <w:r w:rsidRPr="00F264A7">
        <w:rPr>
          <w:i/>
        </w:rPr>
        <w:t>in vivo</w:t>
      </w:r>
      <w:r w:rsidRPr="00F264A7">
        <w:t xml:space="preserve"> ana</w:t>
      </w:r>
      <w:r w:rsidR="0092344A">
        <w:t>lysis for</w:t>
      </w:r>
      <w:r w:rsidRPr="00F264A7">
        <w:t xml:space="preserve"> </w:t>
      </w:r>
      <w:r w:rsidR="0092344A">
        <w:t>early stage</w:t>
      </w:r>
      <w:r w:rsidRPr="00F264A7">
        <w:t xml:space="preserve"> </w:t>
      </w:r>
      <w:r w:rsidR="00934654" w:rsidRPr="00F264A7">
        <w:t>screening</w:t>
      </w:r>
      <w:r w:rsidRPr="00F264A7">
        <w:t xml:space="preserve"> of </w:t>
      </w:r>
      <w:proofErr w:type="spellStart"/>
      <w:r w:rsidRPr="00F264A7">
        <w:t>nanotoxicity</w:t>
      </w:r>
      <w:proofErr w:type="spellEnd"/>
      <w:r w:rsidR="0092344A">
        <w:t>.</w:t>
      </w:r>
    </w:p>
    <w:p w14:paraId="769A3C6F" w14:textId="77777777" w:rsidR="00CC3FEA" w:rsidRDefault="00CC3FEA" w:rsidP="008401D2">
      <w:pPr>
        <w:pStyle w:val="TFReferencesSection"/>
        <w:spacing w:after="0"/>
        <w:ind w:firstLine="0"/>
        <w:outlineLvl w:val="0"/>
        <w:rPr>
          <w:b/>
        </w:rPr>
      </w:pPr>
      <w:r>
        <w:rPr>
          <w:b/>
        </w:rPr>
        <w:br w:type="page"/>
      </w:r>
    </w:p>
    <w:p w14:paraId="110A188D" w14:textId="77777777" w:rsidR="00934654" w:rsidRDefault="00934654" w:rsidP="00934654">
      <w:pPr>
        <w:pStyle w:val="TFReferencesSection"/>
        <w:spacing w:after="0"/>
        <w:ind w:firstLine="0"/>
        <w:outlineLvl w:val="0"/>
        <w:rPr>
          <w:b/>
        </w:rPr>
      </w:pPr>
      <w:r w:rsidRPr="00B20E92">
        <w:rPr>
          <w:b/>
        </w:rPr>
        <w:lastRenderedPageBreak/>
        <w:t>References</w:t>
      </w:r>
    </w:p>
    <w:p w14:paraId="4B5C96F7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DA38EB">
        <w:rPr>
          <w:noProof/>
        </w:rPr>
        <w:t>1.</w:t>
      </w:r>
      <w:r w:rsidRPr="00DA38EB">
        <w:rPr>
          <w:noProof/>
        </w:rPr>
        <w:tab/>
        <w:t>Lee DE, Koo H, Sun IC, Ryu JH, Kim K, Kwon IC. Multifunctional nanoparticles for multimodal imaging and theragnosis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Chemical Society reviews </w:t>
      </w:r>
      <w:r w:rsidRPr="00DA38EB">
        <w:rPr>
          <w:noProof/>
        </w:rPr>
        <w:t>41(7), 2656-2672 (2012).</w:t>
      </w:r>
    </w:p>
    <w:p w14:paraId="3A184EFB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2.</w:t>
      </w:r>
      <w:r w:rsidRPr="00DA38EB">
        <w:rPr>
          <w:noProof/>
        </w:rPr>
        <w:tab/>
        <w:t>Lewinski N, Colvin V, Drezek R. Cytotoxicity of nanoparticles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Small </w:t>
      </w:r>
      <w:r w:rsidRPr="00DA38EB">
        <w:rPr>
          <w:noProof/>
        </w:rPr>
        <w:t>4(1), 26-49 (2008).</w:t>
      </w:r>
    </w:p>
    <w:p w14:paraId="519AD770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3.</w:t>
      </w:r>
      <w:r w:rsidRPr="00DA38EB">
        <w:rPr>
          <w:noProof/>
        </w:rPr>
        <w:tab/>
        <w:t>Nystrom AM, Fadeel B. Safety assessment of nanomaterials: implications for nanomedicine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Journal of controlled release : official journal of the Controlled Release Society </w:t>
      </w:r>
      <w:r w:rsidRPr="00DA38EB">
        <w:rPr>
          <w:noProof/>
        </w:rPr>
        <w:t>161(2), 403-408 (2012).</w:t>
      </w:r>
    </w:p>
    <w:p w14:paraId="3C47BEE0" w14:textId="77777777" w:rsidR="00934654" w:rsidRPr="006059BC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4.</w:t>
      </w:r>
      <w:r w:rsidRPr="00DA38EB">
        <w:rPr>
          <w:noProof/>
        </w:rPr>
        <w:tab/>
        <w:t xml:space="preserve">Hillegass JM, Shukla A, Lathrop SA, Macpherson MB, Fukagawa NK, </w:t>
      </w:r>
      <w:r w:rsidRPr="006059BC">
        <w:rPr>
          <w:noProof/>
        </w:rPr>
        <w:t>Mossman BT. Assessing nanotoxicity in cells in vitro</w:t>
      </w:r>
      <w:r w:rsidRPr="006059BC">
        <w:rPr>
          <w:i/>
          <w:noProof/>
        </w:rPr>
        <w:t>.</w:t>
      </w:r>
      <w:r w:rsidRPr="006059BC">
        <w:rPr>
          <w:noProof/>
        </w:rPr>
        <w:t xml:space="preserve"> </w:t>
      </w:r>
      <w:r w:rsidRPr="006059BC">
        <w:rPr>
          <w:i/>
          <w:noProof/>
        </w:rPr>
        <w:t xml:space="preserve">Wiley interdisciplinary reviews. Nanomedicine and nanobiotechnology </w:t>
      </w:r>
      <w:r w:rsidRPr="006059BC">
        <w:rPr>
          <w:noProof/>
        </w:rPr>
        <w:t>2(3), 219-231 (2010).</w:t>
      </w:r>
    </w:p>
    <w:p w14:paraId="27727364" w14:textId="5F223D8A" w:rsidR="00934654" w:rsidRPr="006059BC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6059BC">
        <w:rPr>
          <w:noProof/>
        </w:rPr>
        <w:t>5.</w:t>
      </w:r>
      <w:r w:rsidRPr="006059BC">
        <w:rPr>
          <w:noProof/>
        </w:rPr>
        <w:tab/>
        <w:t xml:space="preserve">Duncan R. Nanomedicine(s) and their Regulation: An Overview. In: </w:t>
      </w:r>
      <w:r w:rsidRPr="006059BC">
        <w:rPr>
          <w:i/>
          <w:noProof/>
        </w:rPr>
        <w:t>Safety Assessment of Nanomaterials: Implication for Nanomedicine</w:t>
      </w:r>
      <w:r w:rsidRPr="006059BC">
        <w:rPr>
          <w:noProof/>
        </w:rPr>
        <w:t>, Fadeel B (Ed.^(Eds).Pan Stanford Publishing Pte Ltd  1 - 30 (2012).</w:t>
      </w:r>
      <w:r w:rsidR="007D5343" w:rsidRPr="006059BC">
        <w:rPr>
          <w:noProof/>
        </w:rPr>
        <w:t>*</w:t>
      </w:r>
    </w:p>
    <w:p w14:paraId="6CC178E6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6059BC">
        <w:rPr>
          <w:noProof/>
        </w:rPr>
        <w:t>6.</w:t>
      </w:r>
      <w:r w:rsidRPr="006059BC">
        <w:rPr>
          <w:noProof/>
        </w:rPr>
        <w:tab/>
        <w:t>Duncan R, Gaspar R. Nanomedicine(s) under the microscope</w:t>
      </w:r>
      <w:r w:rsidRPr="006059BC">
        <w:rPr>
          <w:i/>
          <w:noProof/>
        </w:rPr>
        <w:t>.</w:t>
      </w:r>
      <w:r w:rsidRPr="006059BC">
        <w:rPr>
          <w:noProof/>
        </w:rPr>
        <w:t xml:space="preserve"> </w:t>
      </w:r>
      <w:r w:rsidRPr="006059BC">
        <w:rPr>
          <w:i/>
          <w:noProof/>
        </w:rPr>
        <w:t>M</w:t>
      </w:r>
      <w:r w:rsidRPr="00DA38EB">
        <w:rPr>
          <w:i/>
          <w:noProof/>
        </w:rPr>
        <w:t xml:space="preserve">olecular pharmaceutics </w:t>
      </w:r>
      <w:r w:rsidRPr="00DA38EB">
        <w:rPr>
          <w:noProof/>
        </w:rPr>
        <w:t>8(6), 2101-2141 (2011).</w:t>
      </w:r>
    </w:p>
    <w:p w14:paraId="55480AE3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7.</w:t>
      </w:r>
      <w:r w:rsidRPr="00DA38EB">
        <w:rPr>
          <w:noProof/>
        </w:rPr>
        <w:tab/>
        <w:t xml:space="preserve">Venditto VJ, Szoka FC, Jr. Cancer nanomedicines: so many papers and so few drugs! </w:t>
      </w:r>
      <w:r w:rsidRPr="00DA38EB">
        <w:rPr>
          <w:i/>
          <w:noProof/>
        </w:rPr>
        <w:t xml:space="preserve">Advanced drug delivery reviews </w:t>
      </w:r>
      <w:r w:rsidRPr="00DA38EB">
        <w:rPr>
          <w:noProof/>
        </w:rPr>
        <w:t>65(1), 80-88 (2013).</w:t>
      </w:r>
    </w:p>
    <w:p w14:paraId="47D67FB4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8.</w:t>
      </w:r>
      <w:r w:rsidRPr="00DA38EB">
        <w:rPr>
          <w:noProof/>
        </w:rPr>
        <w:tab/>
        <w:t>Bawarski WE, Chidlowsky E, Bharali DJ, Mousa SA. Emerging nanopharmaceuticals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Nanomedicine : nanotechnology, biology, and medicine </w:t>
      </w:r>
      <w:r w:rsidRPr="00DA38EB">
        <w:rPr>
          <w:noProof/>
        </w:rPr>
        <w:t>4(4), 273-282 (2008).</w:t>
      </w:r>
    </w:p>
    <w:p w14:paraId="0AEE030C" w14:textId="77777777" w:rsidR="00934654" w:rsidRPr="006059BC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9.</w:t>
      </w:r>
      <w:r w:rsidRPr="00DA38EB">
        <w:rPr>
          <w:noProof/>
        </w:rPr>
        <w:tab/>
        <w:t>Krug HF, Wick P. Nanotoxicology: an interdisciplinary challenge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6059BC">
        <w:rPr>
          <w:i/>
          <w:noProof/>
        </w:rPr>
        <w:t xml:space="preserve">Angewandte Chemie </w:t>
      </w:r>
      <w:r w:rsidRPr="006059BC">
        <w:rPr>
          <w:noProof/>
        </w:rPr>
        <w:t>50(6), 1260-1278 (2011).</w:t>
      </w:r>
    </w:p>
    <w:p w14:paraId="67F790FD" w14:textId="09420866" w:rsidR="00934654" w:rsidRPr="006059BC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6059BC">
        <w:rPr>
          <w:noProof/>
        </w:rPr>
        <w:t>10.</w:t>
      </w:r>
      <w:r w:rsidRPr="006059BC">
        <w:rPr>
          <w:noProof/>
        </w:rPr>
        <w:tab/>
        <w:t>George S, Xia T, Rallo R</w:t>
      </w:r>
      <w:r w:rsidRPr="006059BC">
        <w:rPr>
          <w:i/>
          <w:noProof/>
        </w:rPr>
        <w:t xml:space="preserve"> et al</w:t>
      </w:r>
      <w:r w:rsidRPr="006059BC">
        <w:rPr>
          <w:noProof/>
        </w:rPr>
        <w:t>. Use of a high-throughput screening approach coupled with in vivo zebrafish embryo screening to develop hazard ranking for engineered nanomaterials</w:t>
      </w:r>
      <w:r w:rsidRPr="006059BC">
        <w:rPr>
          <w:i/>
          <w:noProof/>
        </w:rPr>
        <w:t>.</w:t>
      </w:r>
      <w:r w:rsidRPr="006059BC">
        <w:rPr>
          <w:noProof/>
        </w:rPr>
        <w:t xml:space="preserve"> </w:t>
      </w:r>
      <w:r w:rsidRPr="006059BC">
        <w:rPr>
          <w:i/>
          <w:noProof/>
        </w:rPr>
        <w:t xml:space="preserve">ACS nano </w:t>
      </w:r>
      <w:r w:rsidRPr="006059BC">
        <w:rPr>
          <w:noProof/>
        </w:rPr>
        <w:t>5(3), 1805-1817 (2011).</w:t>
      </w:r>
      <w:r w:rsidR="007D5343" w:rsidRPr="006059BC">
        <w:rPr>
          <w:noProof/>
        </w:rPr>
        <w:t>**</w:t>
      </w:r>
    </w:p>
    <w:p w14:paraId="1F822B81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6059BC">
        <w:rPr>
          <w:noProof/>
        </w:rPr>
        <w:t>11.</w:t>
      </w:r>
      <w:r w:rsidRPr="006059BC">
        <w:rPr>
          <w:noProof/>
        </w:rPr>
        <w:tab/>
        <w:t>Joris F, Manshian BB, Peynshaert K, De Smedt SC, Braeckmans K, Soenen SJ. Assessing nanoparticle toxicity in cell-based assays: influence of cell culture parameters and optimized models for bri</w:t>
      </w:r>
      <w:r w:rsidRPr="00DA38EB">
        <w:rPr>
          <w:noProof/>
        </w:rPr>
        <w:t>dging the in vitro-in vivo gap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Chemical Society reviews </w:t>
      </w:r>
      <w:r w:rsidRPr="00DA38EB">
        <w:rPr>
          <w:noProof/>
        </w:rPr>
        <w:t>42(21), 8339-8359 (2013).</w:t>
      </w:r>
    </w:p>
    <w:p w14:paraId="5FCBB56D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12.</w:t>
      </w:r>
      <w:r w:rsidRPr="00DA38EB">
        <w:rPr>
          <w:noProof/>
        </w:rPr>
        <w:tab/>
        <w:t>Liu Y, Liu B, Feng D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A progressive approach on zebrafish toward sensitive evaluation of nanoparticles' toxicity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Integrative biology : quantitative biosciences from nano to macro </w:t>
      </w:r>
      <w:r w:rsidRPr="00DA38EB">
        <w:rPr>
          <w:noProof/>
        </w:rPr>
        <w:t>4(3), 285-291 (2012).</w:t>
      </w:r>
    </w:p>
    <w:p w14:paraId="24FBEDF7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13.</w:t>
      </w:r>
      <w:r w:rsidRPr="00DA38EB">
        <w:rPr>
          <w:noProof/>
        </w:rPr>
        <w:tab/>
        <w:t>Bacchetta R, Moschini E, Santo N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Evidence and uptake routes for Zinc oxide nanoparticles through the gastrointestinal barrier in Xenopus laevis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Nanotoxicology </w:t>
      </w:r>
      <w:r w:rsidRPr="00DA38EB">
        <w:rPr>
          <w:noProof/>
        </w:rPr>
        <w:t>8(7), 728-744 (2014).</w:t>
      </w:r>
    </w:p>
    <w:p w14:paraId="6FE4EEA0" w14:textId="77777777" w:rsidR="00934654" w:rsidRPr="006059BC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14.</w:t>
      </w:r>
      <w:r w:rsidRPr="00DA38EB">
        <w:rPr>
          <w:noProof/>
        </w:rPr>
        <w:tab/>
        <w:t>Rizzo LY, Golombek SK, Mertens ME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In Vivo Nanotoxicity Testing using the Zebrafish Embryo Assay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Journal of materials chemistry. B, </w:t>
      </w:r>
      <w:r w:rsidRPr="006059BC">
        <w:rPr>
          <w:i/>
          <w:noProof/>
        </w:rPr>
        <w:t xml:space="preserve">Materials for biology and medicine </w:t>
      </w:r>
      <w:r w:rsidRPr="006059BC">
        <w:rPr>
          <w:noProof/>
        </w:rPr>
        <w:t>1 (2013).</w:t>
      </w:r>
    </w:p>
    <w:p w14:paraId="3CA35E6C" w14:textId="17129828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6059BC">
        <w:rPr>
          <w:noProof/>
        </w:rPr>
        <w:t>15.</w:t>
      </w:r>
      <w:r w:rsidRPr="006059BC">
        <w:rPr>
          <w:noProof/>
        </w:rPr>
        <w:tab/>
        <w:t>Leconte I, Mouche I. Frog embryo teratogenesis assay on Xenopus and predictivity compared with in vivo mammalian studies</w:t>
      </w:r>
      <w:r w:rsidRPr="006059BC">
        <w:rPr>
          <w:i/>
          <w:noProof/>
        </w:rPr>
        <w:t>.</w:t>
      </w:r>
      <w:r w:rsidRPr="006059BC">
        <w:rPr>
          <w:noProof/>
        </w:rPr>
        <w:t xml:space="preserve"> </w:t>
      </w:r>
      <w:r w:rsidRPr="006059BC">
        <w:rPr>
          <w:i/>
          <w:noProof/>
        </w:rPr>
        <w:t xml:space="preserve">Methods in molecular biology </w:t>
      </w:r>
      <w:r w:rsidRPr="006059BC">
        <w:rPr>
          <w:noProof/>
        </w:rPr>
        <w:t>947 403-421 (2013).</w:t>
      </w:r>
      <w:r w:rsidR="007D5343" w:rsidRPr="006059BC">
        <w:rPr>
          <w:noProof/>
        </w:rPr>
        <w:t>**</w:t>
      </w:r>
    </w:p>
    <w:p w14:paraId="626A1718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16.</w:t>
      </w:r>
      <w:r w:rsidRPr="00DA38EB">
        <w:rPr>
          <w:noProof/>
        </w:rPr>
        <w:tab/>
      </w:r>
      <w:r w:rsidRPr="00450A0F">
        <w:rPr>
          <w:noProof/>
        </w:rPr>
        <w:t>Wheeler GN, Liu KJ. Xenopus: an ideal system for chemical genetics</w:t>
      </w:r>
      <w:r w:rsidRPr="00450A0F">
        <w:rPr>
          <w:i/>
          <w:noProof/>
        </w:rPr>
        <w:t>.</w:t>
      </w:r>
      <w:r w:rsidRPr="00450A0F">
        <w:rPr>
          <w:noProof/>
        </w:rPr>
        <w:t xml:space="preserve"> </w:t>
      </w:r>
      <w:r w:rsidRPr="00450A0F">
        <w:rPr>
          <w:i/>
          <w:noProof/>
        </w:rPr>
        <w:t xml:space="preserve">Genesis </w:t>
      </w:r>
      <w:r w:rsidRPr="00450A0F">
        <w:rPr>
          <w:noProof/>
        </w:rPr>
        <w:t>50(3), 207-218 (2012).</w:t>
      </w:r>
    </w:p>
    <w:p w14:paraId="1B04E6F6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17.</w:t>
      </w:r>
      <w:r w:rsidRPr="00DA38EB">
        <w:rPr>
          <w:noProof/>
        </w:rPr>
        <w:tab/>
        <w:t>Schmitt SM, Gull M, Brandli AW. Engineering Xenopus embryos for phenotypic drug discovery screening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Advanced drug delivery reviews </w:t>
      </w:r>
      <w:r w:rsidRPr="00DA38EB">
        <w:rPr>
          <w:noProof/>
        </w:rPr>
        <w:t>69-70 225-246 (2014).</w:t>
      </w:r>
    </w:p>
    <w:p w14:paraId="261D2CC8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lastRenderedPageBreak/>
        <w:t>18.</w:t>
      </w:r>
      <w:r w:rsidRPr="00DA38EB">
        <w:rPr>
          <w:noProof/>
        </w:rPr>
        <w:tab/>
        <w:t xml:space="preserve">Strober W. Trypan Blue Exclusion Test of Cell Viability. In: </w:t>
      </w:r>
      <w:r w:rsidRPr="00DA38EB">
        <w:rPr>
          <w:i/>
          <w:noProof/>
        </w:rPr>
        <w:t>Current Protocols in Immunology</w:t>
      </w:r>
      <w:r w:rsidRPr="00DA38EB">
        <w:rPr>
          <w:noProof/>
        </w:rPr>
        <w:t>, (Ed.^(Eds).John Wiley &amp; Sons, Inc.  (2001).</w:t>
      </w:r>
    </w:p>
    <w:p w14:paraId="484BBE16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19.</w:t>
      </w:r>
      <w:r w:rsidRPr="00DA38EB">
        <w:rPr>
          <w:noProof/>
        </w:rPr>
        <w:tab/>
        <w:t>Berridge MV, Tan AS. Characterization of the cellular reduction of 3-(4,5-dimethylthiazol-2-yl)-2,5-diphenyltetrazolium bromide (MTT): subcellular localization, substrate dependence, and involvement of mitochondrial electron transport in MTT reduction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Archives of biochemistry and biophysics </w:t>
      </w:r>
      <w:r w:rsidRPr="00DA38EB">
        <w:rPr>
          <w:noProof/>
        </w:rPr>
        <w:t>303(2), 474-482 (1993).</w:t>
      </w:r>
    </w:p>
    <w:p w14:paraId="1CC82C22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20.</w:t>
      </w:r>
      <w:r w:rsidRPr="00DA38EB">
        <w:rPr>
          <w:noProof/>
        </w:rPr>
        <w:tab/>
        <w:t>Sherwood V, Chaurasiya SK, Ekstrom EJ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WNT5A-mediated beta-catenin-independent signalling is a novel regulator of cancer cell metabolism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Carcinogenesis </w:t>
      </w:r>
      <w:r w:rsidRPr="00DA38EB">
        <w:rPr>
          <w:noProof/>
        </w:rPr>
        <w:t>35(4), 784-794 (2014).</w:t>
      </w:r>
    </w:p>
    <w:p w14:paraId="4651DB89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21.</w:t>
      </w:r>
      <w:r w:rsidRPr="00DA38EB">
        <w:rPr>
          <w:noProof/>
        </w:rPr>
        <w:tab/>
        <w:t>Tomlinson ML, Rejzek M, Fidock M, Field RA, Wheeler GN. Chemical genomics identifies compounds affecting Xenopus laevis pigment cell development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Molecular bioSystems </w:t>
      </w:r>
      <w:r w:rsidRPr="00DA38EB">
        <w:rPr>
          <w:noProof/>
        </w:rPr>
        <w:t>5(4), 376-384 (2009).</w:t>
      </w:r>
    </w:p>
    <w:p w14:paraId="4D5FDFAD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22.</w:t>
      </w:r>
      <w:r w:rsidRPr="00DA38EB">
        <w:rPr>
          <w:noProof/>
        </w:rPr>
        <w:tab/>
        <w:t>Sherwood V, Manbodh R, Sheppard C, Chalmers AD. RASSF7 Is a Member of a New Family of RAS Association Domain–containing Proteins and Is Required for Completing Mitosis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Molecular Biology of the Cell </w:t>
      </w:r>
      <w:r w:rsidRPr="00DA38EB">
        <w:rPr>
          <w:noProof/>
        </w:rPr>
        <w:t>19(4), 1772-1782 (2008).</w:t>
      </w:r>
    </w:p>
    <w:p w14:paraId="7214BF92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23.</w:t>
      </w:r>
      <w:r w:rsidRPr="00DA38EB">
        <w:rPr>
          <w:noProof/>
        </w:rPr>
        <w:tab/>
        <w:t>Tarin D. Normal Table of Xenopus laevis (Daudin)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Journal of Anatomy </w:t>
      </w:r>
      <w:r w:rsidRPr="00DA38EB">
        <w:rPr>
          <w:noProof/>
        </w:rPr>
        <w:t>103(Pt 3), 578-578 (1968).</w:t>
      </w:r>
    </w:p>
    <w:p w14:paraId="21062812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24.</w:t>
      </w:r>
      <w:r w:rsidRPr="00DA38EB">
        <w:rPr>
          <w:noProof/>
        </w:rPr>
        <w:tab/>
        <w:t>Bacchetta R, Tremolada P, Di Benedetto C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 xml:space="preserve">. Does carbon nanopowder threaten amphibian development? </w:t>
      </w:r>
      <w:r w:rsidRPr="00DA38EB">
        <w:rPr>
          <w:i/>
          <w:noProof/>
        </w:rPr>
        <w:t xml:space="preserve">Carbon </w:t>
      </w:r>
      <w:r w:rsidRPr="00DA38EB">
        <w:rPr>
          <w:noProof/>
        </w:rPr>
        <w:t>50(12), 4607-4618 (2012).</w:t>
      </w:r>
    </w:p>
    <w:p w14:paraId="043C00E7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25.</w:t>
      </w:r>
      <w:r w:rsidRPr="00DA38EB">
        <w:rPr>
          <w:noProof/>
        </w:rPr>
        <w:tab/>
        <w:t>Bigini P, Diana V, Barbera S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Longitudinal tracking of human fetal cells labeled with super paramagnetic iron oxide nanoparticles in the brain of mice with motor neuron disease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PloS one </w:t>
      </w:r>
      <w:r w:rsidRPr="00DA38EB">
        <w:rPr>
          <w:noProof/>
        </w:rPr>
        <w:t>7(2), e32326 (2012).</w:t>
      </w:r>
    </w:p>
    <w:p w14:paraId="0CFB408A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26.</w:t>
      </w:r>
      <w:r w:rsidRPr="00DA38EB">
        <w:rPr>
          <w:noProof/>
        </w:rPr>
        <w:tab/>
        <w:t>Canzi L, Castellaneta V, Navone S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Human skeletal muscle stem cell antiinflammatory activity ameliorates clinical outcome in amyotrophic lateral sclerosis models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Molecular medicine </w:t>
      </w:r>
      <w:r w:rsidRPr="00DA38EB">
        <w:rPr>
          <w:noProof/>
        </w:rPr>
        <w:t>18 401-411 (2012).</w:t>
      </w:r>
    </w:p>
    <w:p w14:paraId="1DE79E77" w14:textId="77777777" w:rsidR="00934654" w:rsidRPr="00DA38EB" w:rsidRDefault="00934654" w:rsidP="00934654">
      <w:pPr>
        <w:pStyle w:val="EndNoteBibliography"/>
        <w:ind w:left="720" w:hanging="720"/>
        <w:rPr>
          <w:i/>
          <w:noProof/>
        </w:rPr>
      </w:pPr>
      <w:r w:rsidRPr="00DA38EB">
        <w:rPr>
          <w:noProof/>
        </w:rPr>
        <w:t>27.</w:t>
      </w:r>
      <w:r w:rsidRPr="00DA38EB">
        <w:rPr>
          <w:noProof/>
        </w:rPr>
        <w:tab/>
        <w:t>(Oecd) TOFEC-OaD. Series on the Safety of Manufactured Nanomaterials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Joint Meeting of the Chemicals Committee and the Working Party on Chemicals, Pesticides and Biotechnology </w:t>
      </w:r>
      <w:r w:rsidRPr="00DA38EB">
        <w:rPr>
          <w:noProof/>
        </w:rPr>
        <w:t>2015</w:t>
      </w:r>
      <w:r>
        <w:rPr>
          <w:noProof/>
        </w:rPr>
        <w:t xml:space="preserve"> </w:t>
      </w:r>
      <w:r w:rsidRPr="00DA38EB">
        <w:rPr>
          <w:noProof/>
        </w:rPr>
        <w:t>(January), (2008).</w:t>
      </w:r>
    </w:p>
    <w:p w14:paraId="59B6F4C6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28.</w:t>
      </w:r>
      <w:r w:rsidRPr="00DA38EB">
        <w:rPr>
          <w:noProof/>
        </w:rPr>
        <w:tab/>
        <w:t>Tewari M, Wolf FW, Seldin MF, O'shea KS, Dixit VM, Turka LA. Lymphoid expression and regulation of A20, an inhibitor of programmed cell death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Journal of immunology </w:t>
      </w:r>
      <w:r w:rsidRPr="00DA38EB">
        <w:rPr>
          <w:noProof/>
        </w:rPr>
        <w:t>154(4), 1699-1706 (1995).</w:t>
      </w:r>
    </w:p>
    <w:p w14:paraId="5AD93CF3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29.</w:t>
      </w:r>
      <w:r w:rsidRPr="00DA38EB">
        <w:rPr>
          <w:noProof/>
        </w:rPr>
        <w:tab/>
        <w:t>Filippi C, Pryde A, Cowan P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Toxicology of ZnO and TiO nanoparticles on hepatocytes: Impact on metabolism and bioenergetics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Nanotoxicology </w:t>
      </w:r>
      <w:r w:rsidRPr="00DA38EB">
        <w:rPr>
          <w:noProof/>
        </w:rPr>
        <w:t>doi:10.3109/17435390.2014.895437 (2014).</w:t>
      </w:r>
    </w:p>
    <w:p w14:paraId="5B041B21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30.</w:t>
      </w:r>
      <w:r w:rsidRPr="00DA38EB">
        <w:rPr>
          <w:noProof/>
        </w:rPr>
        <w:tab/>
        <w:t>Hussain SM, Hess KL, Gearhart JM, Geiss KT, Schlager JJ. In vitro toxicity of nanoparticles in BRL 3A rat liver cells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Toxicology in vitro : an international journal published in association with BIBRA </w:t>
      </w:r>
      <w:r w:rsidRPr="00DA38EB">
        <w:rPr>
          <w:noProof/>
        </w:rPr>
        <w:t>19(7), 975-983 (2005).</w:t>
      </w:r>
    </w:p>
    <w:p w14:paraId="4791AD8F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31.</w:t>
      </w:r>
      <w:r w:rsidRPr="00DA38EB">
        <w:rPr>
          <w:noProof/>
        </w:rPr>
        <w:tab/>
        <w:t>Carlson C, Hussain SM, Schrand AM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Unique cellular interaction of silver nanoparticles: size-dependent generation of reactive oxygen species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The journal of physical chemistry. B </w:t>
      </w:r>
      <w:r w:rsidRPr="00DA38EB">
        <w:rPr>
          <w:noProof/>
        </w:rPr>
        <w:t>112(43), 13608-13619 (2008).</w:t>
      </w:r>
    </w:p>
    <w:p w14:paraId="3ABC285B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32.</w:t>
      </w:r>
      <w:r w:rsidRPr="00DA38EB">
        <w:rPr>
          <w:noProof/>
        </w:rPr>
        <w:tab/>
        <w:t>Lowery LA, Sive H. Strategies of vertebrate neurulation and a re-evaluation of teleost neural tube formation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Mechanisms of Development </w:t>
      </w:r>
      <w:r w:rsidRPr="00DA38EB">
        <w:rPr>
          <w:noProof/>
        </w:rPr>
        <w:t>121(10), 1189-1197 (2004).</w:t>
      </w:r>
    </w:p>
    <w:p w14:paraId="5F6509FE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33.</w:t>
      </w:r>
      <w:r w:rsidRPr="00DA38EB">
        <w:rPr>
          <w:noProof/>
        </w:rPr>
        <w:tab/>
        <w:t>Chan WH, Shiao NH. Cytotoxic effect of CdSe quantum dots on mouse embryonic development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Acta pharmacologica Sinica </w:t>
      </w:r>
      <w:r w:rsidRPr="00DA38EB">
        <w:rPr>
          <w:noProof/>
        </w:rPr>
        <w:t>29(2), 259-266 (2008).</w:t>
      </w:r>
    </w:p>
    <w:p w14:paraId="423D346F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lastRenderedPageBreak/>
        <w:t>34.</w:t>
      </w:r>
      <w:r w:rsidRPr="00DA38EB">
        <w:rPr>
          <w:noProof/>
        </w:rPr>
        <w:tab/>
        <w:t>Nel A, Xia T, Madler L, Li N. Toxic potential of materials at the nanolevel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Science </w:t>
      </w:r>
      <w:r w:rsidRPr="00DA38EB">
        <w:rPr>
          <w:noProof/>
        </w:rPr>
        <w:t>311(5761), 622-627 (2006).</w:t>
      </w:r>
    </w:p>
    <w:p w14:paraId="41115406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35.</w:t>
      </w:r>
      <w:r w:rsidRPr="00DA38EB">
        <w:rPr>
          <w:noProof/>
        </w:rPr>
        <w:tab/>
        <w:t>Pampaloni F, Reynaud EG, Stelzer EHK. The third dimension bridges the gap between cell culture and live tissue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Nat Rev Mol Cell Bio </w:t>
      </w:r>
      <w:r w:rsidRPr="00DA38EB">
        <w:rPr>
          <w:noProof/>
        </w:rPr>
        <w:t>8(10), 839-845 (2007).</w:t>
      </w:r>
    </w:p>
    <w:p w14:paraId="50D151E1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36.</w:t>
      </w:r>
      <w:r w:rsidRPr="00DA38EB">
        <w:rPr>
          <w:noProof/>
        </w:rPr>
        <w:tab/>
        <w:t>Muller L, Riediker M, Wick P, Mohr M, Gehr P, Rothen-Rutishauser B. Oxidative stress and inflammation response after nanoparticle exposure: differences between human lung cell monocultures and an advanced three-dimensional model of the human epithelial airways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J R Soc Interface </w:t>
      </w:r>
      <w:r w:rsidRPr="00DA38EB">
        <w:rPr>
          <w:noProof/>
        </w:rPr>
        <w:t>7 S27-S40 (2010).</w:t>
      </w:r>
    </w:p>
    <w:p w14:paraId="093F0D91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37.</w:t>
      </w:r>
      <w:r w:rsidRPr="00DA38EB">
        <w:rPr>
          <w:noProof/>
        </w:rPr>
        <w:tab/>
        <w:t>Lee J, Lilly GD, Doty RC, Podsiadlo P, Kotov NA. In vitro Toxicity Testing of Nanoparticles in 3D Cell Culture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Small </w:t>
      </w:r>
      <w:r w:rsidRPr="00DA38EB">
        <w:rPr>
          <w:noProof/>
        </w:rPr>
        <w:t>5(10), 1213-1221 (2009).</w:t>
      </w:r>
    </w:p>
    <w:p w14:paraId="52F82B92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38.</w:t>
      </w:r>
      <w:r w:rsidRPr="00DA38EB">
        <w:rPr>
          <w:noProof/>
        </w:rPr>
        <w:tab/>
        <w:t>Movia D, Prina-Mello A, Bazou D, Volkov Y, Giordani S. Screening the Cytotoxicity of Single-Walled Carbon Nanotubes Using Novel 3D Tissue-Mimetic Models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ACS nano </w:t>
      </w:r>
      <w:r w:rsidRPr="00DA38EB">
        <w:rPr>
          <w:noProof/>
        </w:rPr>
        <w:t>5(11), 9278-9290 (2011).</w:t>
      </w:r>
    </w:p>
    <w:p w14:paraId="15AC6D36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39.</w:t>
      </w:r>
      <w:r w:rsidRPr="00DA38EB">
        <w:rPr>
          <w:noProof/>
        </w:rPr>
        <w:tab/>
        <w:t>Astashkina AI, Jones CF, Thiagarajan G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Nanoparticle toxicity assessment using an in vitro 3-D kidney organoid culture model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Biomaterials </w:t>
      </w:r>
      <w:r w:rsidRPr="00DA38EB">
        <w:rPr>
          <w:noProof/>
        </w:rPr>
        <w:t>35(24), 6323-6331 (2014).</w:t>
      </w:r>
    </w:p>
    <w:p w14:paraId="12E67D0C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40.</w:t>
      </w:r>
      <w:r w:rsidRPr="00DA38EB">
        <w:rPr>
          <w:noProof/>
        </w:rPr>
        <w:tab/>
        <w:t>Smalley KM, Lioni M, Herlyn M. Life ins't flat: Taking cancer biology to the next dimension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In Vitro Cell.Dev.Biol.-Animal </w:t>
      </w:r>
      <w:r w:rsidRPr="00DA38EB">
        <w:rPr>
          <w:noProof/>
        </w:rPr>
        <w:t>42(8-9), 242-247 (2006).</w:t>
      </w:r>
    </w:p>
    <w:p w14:paraId="2F57F354" w14:textId="77777777" w:rsidR="00934654" w:rsidRPr="006059BC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41.</w:t>
      </w:r>
      <w:r w:rsidRPr="00DA38EB">
        <w:rPr>
          <w:noProof/>
        </w:rPr>
        <w:tab/>
        <w:t>Duan J, Yu Y, Shi H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 xml:space="preserve">. Toxic effects of silica nanoparticles on zebrafish </w:t>
      </w:r>
      <w:r w:rsidRPr="006059BC">
        <w:rPr>
          <w:noProof/>
        </w:rPr>
        <w:t>embryos and larvae</w:t>
      </w:r>
      <w:r w:rsidRPr="006059BC">
        <w:rPr>
          <w:i/>
          <w:noProof/>
        </w:rPr>
        <w:t>.</w:t>
      </w:r>
      <w:r w:rsidRPr="006059BC">
        <w:rPr>
          <w:noProof/>
        </w:rPr>
        <w:t xml:space="preserve"> </w:t>
      </w:r>
      <w:r w:rsidRPr="006059BC">
        <w:rPr>
          <w:i/>
          <w:noProof/>
        </w:rPr>
        <w:t xml:space="preserve">PloS one </w:t>
      </w:r>
      <w:r w:rsidRPr="006059BC">
        <w:rPr>
          <w:noProof/>
        </w:rPr>
        <w:t>8(9), e74606 (2013).</w:t>
      </w:r>
    </w:p>
    <w:p w14:paraId="5C1E994F" w14:textId="1D3FF54B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6059BC">
        <w:rPr>
          <w:noProof/>
        </w:rPr>
        <w:t>42.</w:t>
      </w:r>
      <w:r w:rsidRPr="006059BC">
        <w:rPr>
          <w:noProof/>
        </w:rPr>
        <w:tab/>
        <w:t>Kim K-T, Zaikova T, Hutchison JE, Tanguay RL. Gold Nanoparticles Disrupt Zebrafish Eye Development and Pigmentation</w:t>
      </w:r>
      <w:r w:rsidRPr="006059BC">
        <w:rPr>
          <w:i/>
          <w:noProof/>
        </w:rPr>
        <w:t>.</w:t>
      </w:r>
      <w:r w:rsidRPr="006059BC">
        <w:rPr>
          <w:noProof/>
        </w:rPr>
        <w:t xml:space="preserve"> </w:t>
      </w:r>
      <w:r w:rsidRPr="006059BC">
        <w:rPr>
          <w:i/>
          <w:noProof/>
        </w:rPr>
        <w:t xml:space="preserve">Toxicological Sciences </w:t>
      </w:r>
      <w:r w:rsidRPr="006059BC">
        <w:rPr>
          <w:noProof/>
        </w:rPr>
        <w:t>133(2), 275-288 (2013).</w:t>
      </w:r>
      <w:r w:rsidR="00695A30" w:rsidRPr="006059BC">
        <w:rPr>
          <w:noProof/>
        </w:rPr>
        <w:t>*</w:t>
      </w:r>
    </w:p>
    <w:p w14:paraId="1CEC4398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43.</w:t>
      </w:r>
      <w:r w:rsidRPr="00DA38EB">
        <w:rPr>
          <w:noProof/>
        </w:rPr>
        <w:tab/>
        <w:t>Zhu X, Zhu L, Duan Z, Qi R, Li Y, Lang Y. Comparative toxicity of several metal oxide nanoparticle aqueous suspensions to Zebrafish (Danio rerio) early developmental stage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Journal of Environmental Science and Health, Part A </w:t>
      </w:r>
      <w:r w:rsidRPr="00DA38EB">
        <w:rPr>
          <w:noProof/>
        </w:rPr>
        <w:t>43(3), 278-284 (2008).</w:t>
      </w:r>
    </w:p>
    <w:p w14:paraId="2EE9D42B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44.</w:t>
      </w:r>
      <w:r w:rsidRPr="00DA38EB">
        <w:rPr>
          <w:noProof/>
        </w:rPr>
        <w:tab/>
        <w:t>Walczyk D, Bombelli FB, Monopoli MP, Lynch I, Dawson KA. What the Cell “Sees” in Bionanoscience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Journal of the American Chemical Society </w:t>
      </w:r>
      <w:r w:rsidRPr="00DA38EB">
        <w:rPr>
          <w:noProof/>
        </w:rPr>
        <w:t>132(16), 5761-5768 (2010).</w:t>
      </w:r>
    </w:p>
    <w:p w14:paraId="5B7D4711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45.</w:t>
      </w:r>
      <w:r w:rsidRPr="00DA38EB">
        <w:rPr>
          <w:noProof/>
        </w:rPr>
        <w:tab/>
        <w:t>Liu G, Gao J, Ai H, Chen X. Applications and potential toxicity of magnetic iron oxide nanoparticles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Small </w:t>
      </w:r>
      <w:r w:rsidRPr="00DA38EB">
        <w:rPr>
          <w:noProof/>
        </w:rPr>
        <w:t>9(9-10), 1533-1545 (2013).</w:t>
      </w:r>
    </w:p>
    <w:p w14:paraId="701C4205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46.</w:t>
      </w:r>
      <w:r w:rsidRPr="00DA38EB">
        <w:rPr>
          <w:noProof/>
        </w:rPr>
        <w:tab/>
        <w:t>Shiohara A, Hoshino A, Hanaki K, Suzuki K, Yamamoto K. On the cyto-toxicity caused by quantum dots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Microbiology and immunology </w:t>
      </w:r>
      <w:r w:rsidRPr="00DA38EB">
        <w:rPr>
          <w:noProof/>
        </w:rPr>
        <w:t>48(9), 669-675 (2004).</w:t>
      </w:r>
    </w:p>
    <w:p w14:paraId="071DBAC6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47.</w:t>
      </w:r>
      <w:r w:rsidRPr="00DA38EB">
        <w:rPr>
          <w:noProof/>
        </w:rPr>
        <w:tab/>
        <w:t>Clancy AA, Gregoriou Y, Yaehne K, Cramb DT. Measuring properties of nanoparticles in embryonic blood vessels: Towards a physicochemical basis for nanotoxicity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Chemical Physics Letters </w:t>
      </w:r>
      <w:r w:rsidRPr="00DA38EB">
        <w:rPr>
          <w:noProof/>
        </w:rPr>
        <w:t>488(4–6), 99-111 (2010).</w:t>
      </w:r>
    </w:p>
    <w:p w14:paraId="1A92E246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48.</w:t>
      </w:r>
      <w:r w:rsidRPr="00DA38EB">
        <w:rPr>
          <w:noProof/>
        </w:rPr>
        <w:tab/>
        <w:t>Oslakovic C, Cedervall T, Linse S, Dahlback B. Polystyrene nanoparticles affecting blood coagulation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Nanomedicine : nanotechnology, biology, and medicine </w:t>
      </w:r>
      <w:r w:rsidRPr="00DA38EB">
        <w:rPr>
          <w:noProof/>
        </w:rPr>
        <w:t>8(6), 981-986 (2012).</w:t>
      </w:r>
    </w:p>
    <w:p w14:paraId="0FFF4E95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49.</w:t>
      </w:r>
      <w:r w:rsidRPr="00DA38EB">
        <w:rPr>
          <w:noProof/>
        </w:rPr>
        <w:tab/>
        <w:t>Dickinson AJ, Sive H. Development of the primary mouth in Xenopus laevis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Developmental biology </w:t>
      </w:r>
      <w:r w:rsidRPr="00DA38EB">
        <w:rPr>
          <w:noProof/>
        </w:rPr>
        <w:t>295(2), 700-713 (2006).</w:t>
      </w:r>
    </w:p>
    <w:p w14:paraId="5076519E" w14:textId="77777777" w:rsidR="00934654" w:rsidRPr="00DA38EB" w:rsidRDefault="00934654" w:rsidP="00934654">
      <w:pPr>
        <w:pStyle w:val="EndNoteBibliography"/>
        <w:spacing w:after="0"/>
        <w:ind w:left="720" w:hanging="720"/>
        <w:rPr>
          <w:noProof/>
        </w:rPr>
      </w:pPr>
      <w:r w:rsidRPr="00DA38EB">
        <w:rPr>
          <w:noProof/>
        </w:rPr>
        <w:t>50.</w:t>
      </w:r>
      <w:r w:rsidRPr="00DA38EB">
        <w:rPr>
          <w:noProof/>
        </w:rPr>
        <w:tab/>
        <w:t xml:space="preserve">Marcon LR, F.; Vicogne, D.; Szunerits, S.; Bodart, J.; Boukherroub, R. Cellular and </w:t>
      </w:r>
      <w:r w:rsidRPr="00DA38EB">
        <w:rPr>
          <w:i/>
          <w:noProof/>
        </w:rPr>
        <w:t xml:space="preserve">in vivo </w:t>
      </w:r>
      <w:r w:rsidRPr="00DA38EB">
        <w:rPr>
          <w:noProof/>
        </w:rPr>
        <w:t xml:space="preserve">toxicity of functionalized nanodiamond in </w:t>
      </w:r>
      <w:r w:rsidRPr="00DA38EB">
        <w:rPr>
          <w:i/>
          <w:noProof/>
        </w:rPr>
        <w:t xml:space="preserve">Xenopus </w:t>
      </w:r>
      <w:r w:rsidRPr="00DA38EB">
        <w:rPr>
          <w:noProof/>
        </w:rPr>
        <w:t>embryos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J. Mater. Chem. </w:t>
      </w:r>
      <w:r w:rsidRPr="00DA38EB">
        <w:rPr>
          <w:noProof/>
        </w:rPr>
        <w:t>20 8064 - 8069 (2010).</w:t>
      </w:r>
    </w:p>
    <w:p w14:paraId="6625E9AC" w14:textId="77777777" w:rsidR="00934654" w:rsidRDefault="00934654" w:rsidP="00934654">
      <w:pPr>
        <w:pStyle w:val="EndNoteBibliography"/>
        <w:ind w:left="720" w:hanging="720"/>
        <w:rPr>
          <w:noProof/>
        </w:rPr>
      </w:pPr>
      <w:r w:rsidRPr="00DA38EB">
        <w:rPr>
          <w:noProof/>
        </w:rPr>
        <w:lastRenderedPageBreak/>
        <w:t>51.</w:t>
      </w:r>
      <w:r w:rsidRPr="00DA38EB">
        <w:rPr>
          <w:noProof/>
        </w:rPr>
        <w:tab/>
        <w:t>Bacchetta R, Santo N, Fascio U</w:t>
      </w:r>
      <w:r w:rsidRPr="00DA38EB">
        <w:rPr>
          <w:i/>
          <w:noProof/>
        </w:rPr>
        <w:t xml:space="preserve"> et al</w:t>
      </w:r>
      <w:r w:rsidRPr="00DA38EB">
        <w:rPr>
          <w:noProof/>
        </w:rPr>
        <w:t>. Nano-sized CuO, TiO(2) and ZnO affect Xenopus laevis development</w:t>
      </w:r>
      <w:r w:rsidRPr="00DA38EB">
        <w:rPr>
          <w:i/>
          <w:noProof/>
        </w:rPr>
        <w:t>.</w:t>
      </w:r>
      <w:r w:rsidRPr="00DA38EB">
        <w:rPr>
          <w:noProof/>
        </w:rPr>
        <w:t xml:space="preserve"> </w:t>
      </w:r>
      <w:r w:rsidRPr="00DA38EB">
        <w:rPr>
          <w:i/>
          <w:noProof/>
        </w:rPr>
        <w:t xml:space="preserve">Nanotoxicology </w:t>
      </w:r>
      <w:r w:rsidRPr="00DA38EB">
        <w:rPr>
          <w:noProof/>
        </w:rPr>
        <w:t>6(4), 381-398 (2012).</w:t>
      </w:r>
    </w:p>
    <w:p w14:paraId="71E10740" w14:textId="77777777" w:rsidR="007D5343" w:rsidRDefault="007D5343" w:rsidP="00934654">
      <w:pPr>
        <w:pStyle w:val="EndNoteBibliography"/>
        <w:ind w:left="720" w:hanging="720"/>
        <w:rPr>
          <w:noProof/>
        </w:rPr>
      </w:pPr>
    </w:p>
    <w:p w14:paraId="1722EBD7" w14:textId="77777777" w:rsidR="007D5343" w:rsidRDefault="007D5343" w:rsidP="00934654">
      <w:pPr>
        <w:pStyle w:val="EndNoteBibliography"/>
        <w:ind w:left="720" w:hanging="720"/>
        <w:rPr>
          <w:noProof/>
        </w:rPr>
      </w:pPr>
    </w:p>
    <w:p w14:paraId="13E64581" w14:textId="6701BD9F" w:rsidR="007D5343" w:rsidRPr="00E76F10" w:rsidRDefault="007D5343" w:rsidP="00934654">
      <w:pPr>
        <w:pStyle w:val="EndNoteBibliography"/>
        <w:ind w:left="720" w:hanging="720"/>
        <w:rPr>
          <w:b/>
          <w:noProof/>
        </w:rPr>
      </w:pPr>
      <w:r w:rsidRPr="00E76F10">
        <w:rPr>
          <w:b/>
          <w:noProof/>
        </w:rPr>
        <w:t>Papers of interest</w:t>
      </w:r>
    </w:p>
    <w:p w14:paraId="0B0557B0" w14:textId="35B18131" w:rsidR="007D5343" w:rsidRPr="00E76F10" w:rsidRDefault="007D5343" w:rsidP="00934654">
      <w:pPr>
        <w:pStyle w:val="EndNoteBibliography"/>
        <w:ind w:left="720" w:hanging="720"/>
        <w:rPr>
          <w:noProof/>
        </w:rPr>
      </w:pPr>
      <w:r w:rsidRPr="00E76F10">
        <w:rPr>
          <w:noProof/>
        </w:rPr>
        <w:t>George S, Xia T, Rallo R</w:t>
      </w:r>
      <w:r w:rsidRPr="00E76F10">
        <w:rPr>
          <w:i/>
          <w:noProof/>
        </w:rPr>
        <w:t xml:space="preserve"> et al</w:t>
      </w:r>
      <w:r w:rsidRPr="00E76F10">
        <w:rPr>
          <w:noProof/>
        </w:rPr>
        <w:t xml:space="preserve">. Use of a high-throughput screening approach coupled with </w:t>
      </w:r>
      <w:r w:rsidRPr="00633E25">
        <w:rPr>
          <w:i/>
          <w:noProof/>
        </w:rPr>
        <w:t>in vivo</w:t>
      </w:r>
      <w:r w:rsidRPr="00E76F10">
        <w:rPr>
          <w:noProof/>
        </w:rPr>
        <w:t xml:space="preserve"> zebrafish embryo screening to develop hazard ranking for engineered nanomaterials</w:t>
      </w:r>
      <w:r w:rsidRPr="00E76F10">
        <w:rPr>
          <w:i/>
          <w:noProof/>
        </w:rPr>
        <w:t>.</w:t>
      </w:r>
      <w:r w:rsidRPr="00E76F10">
        <w:rPr>
          <w:noProof/>
        </w:rPr>
        <w:t xml:space="preserve"> </w:t>
      </w:r>
      <w:r w:rsidRPr="00E76F10">
        <w:rPr>
          <w:i/>
          <w:noProof/>
        </w:rPr>
        <w:t xml:space="preserve">ACS nano </w:t>
      </w:r>
      <w:r w:rsidRPr="00E76F10">
        <w:rPr>
          <w:noProof/>
        </w:rPr>
        <w:t>5(3), 1805-1817 (2011).**</w:t>
      </w:r>
    </w:p>
    <w:p w14:paraId="5C7A242B" w14:textId="103AF891" w:rsidR="00695A30" w:rsidRPr="00E76F10" w:rsidRDefault="00235D4D" w:rsidP="00695A30">
      <w:pPr>
        <w:pStyle w:val="EndNoteBibliography"/>
        <w:ind w:left="720"/>
        <w:rPr>
          <w:noProof/>
        </w:rPr>
      </w:pPr>
      <w:r w:rsidRPr="00E76F10">
        <w:rPr>
          <w:noProof/>
        </w:rPr>
        <w:t xml:space="preserve">Combining </w:t>
      </w:r>
      <w:r w:rsidRPr="00E76F10">
        <w:rPr>
          <w:i/>
          <w:noProof/>
        </w:rPr>
        <w:t>in vitro</w:t>
      </w:r>
      <w:r w:rsidRPr="00E76F10">
        <w:rPr>
          <w:noProof/>
        </w:rPr>
        <w:t xml:space="preserve"> high-throughput toxicity assessment with a </w:t>
      </w:r>
      <w:r w:rsidR="000076CE" w:rsidRPr="00E76F10">
        <w:rPr>
          <w:noProof/>
        </w:rPr>
        <w:t>vert</w:t>
      </w:r>
      <w:r w:rsidR="00F323CB" w:rsidRPr="00E76F10">
        <w:rPr>
          <w:noProof/>
        </w:rPr>
        <w:t>e</w:t>
      </w:r>
      <w:r w:rsidRPr="00E76F10">
        <w:rPr>
          <w:noProof/>
        </w:rPr>
        <w:t>brate model, Zebrafish, to create a comprehensive screening tool for engineered nanomaterials.</w:t>
      </w:r>
    </w:p>
    <w:p w14:paraId="219F9A91" w14:textId="77777777" w:rsidR="007D5343" w:rsidRPr="00E76F10" w:rsidRDefault="007D5343" w:rsidP="007D5343">
      <w:pPr>
        <w:pStyle w:val="EndNoteBibliography"/>
        <w:spacing w:after="0"/>
        <w:ind w:left="720" w:hanging="720"/>
        <w:rPr>
          <w:noProof/>
        </w:rPr>
      </w:pPr>
      <w:r w:rsidRPr="00E76F10">
        <w:rPr>
          <w:noProof/>
        </w:rPr>
        <w:t xml:space="preserve">Leconte I, Mouche I. Frog embryo teratogenesis assay on </w:t>
      </w:r>
      <w:r w:rsidRPr="00633E25">
        <w:rPr>
          <w:i/>
          <w:noProof/>
        </w:rPr>
        <w:t xml:space="preserve">Xenopus </w:t>
      </w:r>
      <w:r w:rsidRPr="00E76F10">
        <w:rPr>
          <w:noProof/>
        </w:rPr>
        <w:t>and predictivity compared with in vivo mammalian studies</w:t>
      </w:r>
      <w:r w:rsidRPr="00E76F10">
        <w:rPr>
          <w:i/>
          <w:noProof/>
        </w:rPr>
        <w:t>.</w:t>
      </w:r>
      <w:r w:rsidRPr="00E76F10">
        <w:rPr>
          <w:noProof/>
        </w:rPr>
        <w:t xml:space="preserve"> </w:t>
      </w:r>
      <w:r w:rsidRPr="00E76F10">
        <w:rPr>
          <w:i/>
          <w:noProof/>
        </w:rPr>
        <w:t xml:space="preserve">Methods in molecular biology </w:t>
      </w:r>
      <w:r w:rsidRPr="00E76F10">
        <w:rPr>
          <w:noProof/>
        </w:rPr>
        <w:t>947 403-421 (2013).**</w:t>
      </w:r>
    </w:p>
    <w:p w14:paraId="04D26B0D" w14:textId="0ECAAC2D" w:rsidR="005D6A02" w:rsidRPr="00E76F10" w:rsidRDefault="005D6A02" w:rsidP="007D5343">
      <w:pPr>
        <w:pStyle w:val="EndNoteBibliography"/>
        <w:spacing w:after="0"/>
        <w:ind w:left="720" w:hanging="720"/>
        <w:rPr>
          <w:noProof/>
        </w:rPr>
      </w:pPr>
      <w:r w:rsidRPr="00E76F10">
        <w:rPr>
          <w:noProof/>
        </w:rPr>
        <w:tab/>
        <w:t xml:space="preserve">The use of </w:t>
      </w:r>
      <w:r w:rsidRPr="00E76F10">
        <w:rPr>
          <w:i/>
          <w:noProof/>
        </w:rPr>
        <w:t>Xenopus</w:t>
      </w:r>
      <w:r w:rsidRPr="00E76F10">
        <w:rPr>
          <w:noProof/>
        </w:rPr>
        <w:t xml:space="preserve"> to assess teratogenic affects of potential pharmacutical compounds. </w:t>
      </w:r>
    </w:p>
    <w:p w14:paraId="515E65FA" w14:textId="67793893" w:rsidR="007D5343" w:rsidRPr="00E76F10" w:rsidRDefault="00F323CB" w:rsidP="00F323CB">
      <w:pPr>
        <w:pStyle w:val="EndNoteBibliography"/>
        <w:tabs>
          <w:tab w:val="left" w:pos="5359"/>
        </w:tabs>
        <w:spacing w:after="0"/>
        <w:ind w:left="720" w:hanging="720"/>
        <w:rPr>
          <w:noProof/>
        </w:rPr>
      </w:pPr>
      <w:r w:rsidRPr="00E76F10">
        <w:rPr>
          <w:noProof/>
        </w:rPr>
        <w:tab/>
      </w:r>
      <w:r w:rsidRPr="00E76F10">
        <w:rPr>
          <w:noProof/>
        </w:rPr>
        <w:tab/>
      </w:r>
    </w:p>
    <w:p w14:paraId="08C43BCA" w14:textId="1C517628" w:rsidR="00695A30" w:rsidRPr="00E76F10" w:rsidRDefault="007D5343" w:rsidP="00695A30">
      <w:pPr>
        <w:pStyle w:val="EndNoteBibliography"/>
        <w:ind w:left="720" w:hanging="720"/>
        <w:rPr>
          <w:noProof/>
        </w:rPr>
      </w:pPr>
      <w:r w:rsidRPr="00E76F10">
        <w:rPr>
          <w:noProof/>
        </w:rPr>
        <w:t xml:space="preserve">Duncan R. Nanomedicine(s) and their Regulation: An Overview. In: </w:t>
      </w:r>
      <w:r w:rsidRPr="00E76F10">
        <w:rPr>
          <w:i/>
          <w:noProof/>
        </w:rPr>
        <w:t>Safety Assessment of Nanomaterials: Implication for Nanomedicine</w:t>
      </w:r>
      <w:r w:rsidRPr="00E76F10">
        <w:rPr>
          <w:noProof/>
        </w:rPr>
        <w:t>, Fadeel B (Ed.^(Eds).Pan Stanford Publishing Pte Ltd  1 - 30 (2012).*</w:t>
      </w:r>
      <w:r w:rsidR="00695A30" w:rsidRPr="00E76F10">
        <w:rPr>
          <w:noProof/>
        </w:rPr>
        <w:t xml:space="preserve"> </w:t>
      </w:r>
    </w:p>
    <w:p w14:paraId="103BEE20" w14:textId="3D64EF70" w:rsidR="005D6A02" w:rsidRPr="00E76F10" w:rsidRDefault="005D6A02" w:rsidP="00695A30">
      <w:pPr>
        <w:pStyle w:val="EndNoteBibliography"/>
        <w:ind w:left="720" w:hanging="720"/>
        <w:rPr>
          <w:noProof/>
        </w:rPr>
      </w:pPr>
      <w:r w:rsidRPr="00E76F10">
        <w:rPr>
          <w:noProof/>
        </w:rPr>
        <w:tab/>
      </w:r>
      <w:r w:rsidR="00F323CB" w:rsidRPr="00E76F10">
        <w:rPr>
          <w:noProof/>
        </w:rPr>
        <w:t xml:space="preserve">Review of the challenges ahead for the safety of nanomedicines </w:t>
      </w:r>
      <w:r w:rsidR="00E76F10" w:rsidRPr="00E76F10">
        <w:rPr>
          <w:noProof/>
        </w:rPr>
        <w:t>and their interaction in biological enviroments.</w:t>
      </w:r>
    </w:p>
    <w:p w14:paraId="35121AAB" w14:textId="6B3672F2" w:rsidR="00695A30" w:rsidRPr="00E76F10" w:rsidRDefault="00695A30" w:rsidP="00695A30">
      <w:pPr>
        <w:pStyle w:val="EndNoteBibliography"/>
        <w:ind w:left="720" w:hanging="720"/>
        <w:rPr>
          <w:noProof/>
        </w:rPr>
      </w:pPr>
      <w:r w:rsidRPr="00E76F10">
        <w:rPr>
          <w:noProof/>
        </w:rPr>
        <w:t>Kim K-T, Zaikova T, Hutchison JE, Tanguay RL. Gold Nanoparticles Disrupt Zebrafish Eye Development and Pigmentation</w:t>
      </w:r>
      <w:r w:rsidRPr="00E76F10">
        <w:rPr>
          <w:i/>
          <w:noProof/>
        </w:rPr>
        <w:t>.</w:t>
      </w:r>
      <w:r w:rsidRPr="00E76F10">
        <w:rPr>
          <w:noProof/>
        </w:rPr>
        <w:t xml:space="preserve"> </w:t>
      </w:r>
      <w:r w:rsidRPr="00E76F10">
        <w:rPr>
          <w:i/>
          <w:noProof/>
        </w:rPr>
        <w:t xml:space="preserve">Toxicological Sciences </w:t>
      </w:r>
      <w:r w:rsidRPr="00E76F10">
        <w:rPr>
          <w:noProof/>
        </w:rPr>
        <w:t>133(2), 275-288 (2013).*</w:t>
      </w:r>
    </w:p>
    <w:p w14:paraId="143E8A0A" w14:textId="6A9322EB" w:rsidR="00F323CB" w:rsidRDefault="00F323CB" w:rsidP="00695A30">
      <w:pPr>
        <w:pStyle w:val="EndNoteBibliography"/>
        <w:ind w:left="720" w:hanging="720"/>
        <w:rPr>
          <w:noProof/>
        </w:rPr>
      </w:pPr>
      <w:r w:rsidRPr="00E76F10">
        <w:rPr>
          <w:noProof/>
        </w:rPr>
        <w:tab/>
        <w:t>Phenotypic toxicity study using embryos of a vertebrate model, Zebrafish, exposed to gold nanoparticles.</w:t>
      </w:r>
    </w:p>
    <w:p w14:paraId="37EC8F90" w14:textId="33565DDC" w:rsidR="007D5343" w:rsidRPr="00DA38EB" w:rsidRDefault="007D5343" w:rsidP="007D5343">
      <w:pPr>
        <w:pStyle w:val="EndNoteBibliography"/>
        <w:rPr>
          <w:noProof/>
        </w:rPr>
      </w:pPr>
    </w:p>
    <w:p w14:paraId="359C3E8E" w14:textId="67E83A6C" w:rsidR="00CC3FEA" w:rsidRPr="00934654" w:rsidRDefault="00934654" w:rsidP="00934654">
      <w:pPr>
        <w:pStyle w:val="TFReferencesSection"/>
        <w:spacing w:after="0"/>
        <w:ind w:firstLine="0"/>
        <w:outlineLvl w:val="0"/>
        <w:rPr>
          <w:b/>
        </w:rPr>
        <w:sectPr w:rsidR="00CC3FEA" w:rsidRPr="00934654" w:rsidSect="00CC3FEA">
          <w:pgSz w:w="11900" w:h="16840"/>
          <w:pgMar w:top="1440" w:right="1800" w:bottom="1440" w:left="1800" w:header="708" w:footer="708" w:gutter="0"/>
          <w:lnNumType w:countBy="1" w:restart="continuous"/>
          <w:cols w:space="708"/>
          <w:docGrid w:linePitch="360"/>
        </w:sectPr>
      </w:pPr>
      <w:r>
        <w:fldChar w:fldCharType="end"/>
      </w:r>
    </w:p>
    <w:p w14:paraId="390BA9EC" w14:textId="65C45B58" w:rsidR="00E541EF" w:rsidRPr="00CC3FEA" w:rsidRDefault="00E541EF" w:rsidP="00CC3FEA">
      <w:pPr>
        <w:spacing w:line="480" w:lineRule="auto"/>
      </w:pPr>
      <w:r w:rsidRPr="00F264A7">
        <w:rPr>
          <w:rFonts w:cs="Arial"/>
          <w:b/>
        </w:rPr>
        <w:lastRenderedPageBreak/>
        <w:t>Table 1.</w:t>
      </w:r>
      <w:r w:rsidRPr="0058190A">
        <w:rPr>
          <w:rFonts w:cs="Arial"/>
        </w:rPr>
        <w:t xml:space="preserve"> </w:t>
      </w:r>
      <w:proofErr w:type="gramStart"/>
      <w:r w:rsidRPr="0058190A">
        <w:rPr>
          <w:rFonts w:cs="Arial"/>
        </w:rPr>
        <w:t>Structural Parameters of the NPs from TEM and DLS measurements</w:t>
      </w:r>
      <w:r w:rsidR="00E9455B">
        <w:rPr>
          <w:rFonts w:cs="Arial"/>
        </w:rPr>
        <w:t>.</w:t>
      </w:r>
      <w:proofErr w:type="gramEnd"/>
    </w:p>
    <w:tbl>
      <w:tblPr>
        <w:tblpPr w:leftFromText="180" w:rightFromText="180" w:vertAnchor="page" w:horzAnchor="page" w:tblpX="1141" w:tblpY="2701"/>
        <w:tblW w:w="955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3"/>
        <w:gridCol w:w="1134"/>
        <w:gridCol w:w="1503"/>
        <w:gridCol w:w="339"/>
        <w:gridCol w:w="1134"/>
        <w:gridCol w:w="1507"/>
        <w:gridCol w:w="478"/>
        <w:gridCol w:w="1161"/>
        <w:gridCol w:w="1249"/>
      </w:tblGrid>
      <w:tr w:rsidR="00795299" w:rsidRPr="00E541EF" w14:paraId="2EA52345" w14:textId="77777777" w:rsidTr="00795299">
        <w:trPr>
          <w:trHeight w:val="195"/>
        </w:trPr>
        <w:tc>
          <w:tcPr>
            <w:tcW w:w="1053" w:type="dxa"/>
            <w:vMerge w:val="restart"/>
            <w:tcBorders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F926C" w14:textId="77777777" w:rsidR="00795299" w:rsidRPr="0058190A" w:rsidRDefault="00795299" w:rsidP="00795299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A10CEF" w14:textId="77777777" w:rsidR="00795299" w:rsidRPr="0058190A" w:rsidRDefault="00795299" w:rsidP="00795299">
            <w:pPr>
              <w:jc w:val="center"/>
              <w:rPr>
                <w:sz w:val="20"/>
                <w:szCs w:val="20"/>
                <w:lang w:val="en-GB"/>
              </w:rPr>
            </w:pPr>
            <w:r w:rsidRPr="0058190A">
              <w:rPr>
                <w:b/>
                <w:bCs/>
                <w:color w:val="000000"/>
                <w:sz w:val="20"/>
                <w:szCs w:val="20"/>
                <w:lang w:val="en-GB"/>
              </w:rPr>
              <w:t>TEM (nm)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679DC2E" w14:textId="77777777" w:rsidR="00795299" w:rsidRPr="0058190A" w:rsidRDefault="00795299" w:rsidP="00795299">
            <w:pPr>
              <w:jc w:val="center"/>
              <w:rPr>
                <w:b/>
                <w:sz w:val="20"/>
                <w:szCs w:val="20"/>
                <w:lang w:val="en-GB"/>
              </w:rPr>
            </w:pPr>
            <w:proofErr w:type="gramStart"/>
            <w:r w:rsidRPr="0058190A">
              <w:rPr>
                <w:b/>
                <w:sz w:val="20"/>
                <w:szCs w:val="20"/>
                <w:lang w:val="en-GB"/>
              </w:rPr>
              <w:t>water</w:t>
            </w:r>
            <w:proofErr w:type="gramEnd"/>
            <w:r w:rsidRPr="0058190A">
              <w:rPr>
                <w:b/>
                <w:sz w:val="20"/>
                <w:szCs w:val="20"/>
                <w:lang w:val="en-GB"/>
              </w:rPr>
              <w:t>/PBS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C00A2C2" w14:textId="77777777" w:rsidR="00795299" w:rsidRPr="0058190A" w:rsidRDefault="00795299" w:rsidP="00795299">
            <w:pPr>
              <w:jc w:val="center"/>
              <w:rPr>
                <w:b/>
                <w:sz w:val="20"/>
                <w:szCs w:val="20"/>
                <w:lang w:val="en-GB"/>
              </w:rPr>
            </w:pPr>
            <w:proofErr w:type="gramStart"/>
            <w:r w:rsidRPr="0058190A">
              <w:rPr>
                <w:b/>
                <w:bCs/>
                <w:color w:val="000000"/>
                <w:sz w:val="20"/>
                <w:szCs w:val="20"/>
                <w:lang w:val="en-GB"/>
              </w:rPr>
              <w:t>zeta</w:t>
            </w:r>
            <w:proofErr w:type="gramEnd"/>
            <w:r w:rsidRPr="0058190A">
              <w:rPr>
                <w:b/>
                <w:bCs/>
                <w:color w:val="000000"/>
                <w:sz w:val="20"/>
                <w:szCs w:val="20"/>
                <w:lang w:val="en-GB"/>
              </w:rPr>
              <w:t>- potential (mV)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F70C258" w14:textId="77777777" w:rsidR="00795299" w:rsidRPr="0058190A" w:rsidRDefault="00795299" w:rsidP="00795299">
            <w:pPr>
              <w:jc w:val="center"/>
              <w:rPr>
                <w:sz w:val="20"/>
                <w:szCs w:val="20"/>
                <w:lang w:val="en-GB"/>
              </w:rPr>
            </w:pPr>
            <w:r w:rsidRPr="0058190A">
              <w:rPr>
                <w:b/>
                <w:sz w:val="20"/>
                <w:szCs w:val="20"/>
                <w:lang w:val="en-GB"/>
              </w:rPr>
              <w:t>RMPI-1640 10% FBS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</w:tcPr>
          <w:p w14:paraId="33DC89F4" w14:textId="77777777" w:rsidR="00795299" w:rsidRPr="0058190A" w:rsidRDefault="00795299" w:rsidP="00795299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b/>
                <w:sz w:val="20"/>
                <w:szCs w:val="20"/>
                <w:lang w:val="en-GB"/>
              </w:rPr>
              <w:t>0.1 x MMR</w:t>
            </w:r>
          </w:p>
        </w:tc>
      </w:tr>
      <w:tr w:rsidR="00795299" w:rsidRPr="00E541EF" w14:paraId="72CBD948" w14:textId="77777777" w:rsidTr="00795299">
        <w:trPr>
          <w:trHeight w:val="195"/>
        </w:trPr>
        <w:tc>
          <w:tcPr>
            <w:tcW w:w="1053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6C870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43746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503" w:type="dxa"/>
            <w:tcBorders>
              <w:left w:val="single" w:sz="4" w:space="0" w:color="auto"/>
              <w:bottom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92FF4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bCs/>
                <w:color w:val="000000"/>
                <w:sz w:val="20"/>
                <w:szCs w:val="20"/>
                <w:lang w:val="en-GB"/>
              </w:rPr>
              <w:t>HDS (nm)</w:t>
            </w:r>
          </w:p>
        </w:tc>
        <w:tc>
          <w:tcPr>
            <w:tcW w:w="339" w:type="dxa"/>
            <w:tcBorders>
              <w:bottom w:val="single" w:sz="4" w:space="0" w:color="auto"/>
              <w:right w:val="single" w:sz="4" w:space="0" w:color="auto"/>
            </w:tcBorders>
          </w:tcPr>
          <w:p w14:paraId="27C16DF9" w14:textId="77777777" w:rsidR="00795299" w:rsidRPr="0058190A" w:rsidRDefault="00795299" w:rsidP="00795299">
            <w:pPr>
              <w:jc w:val="center"/>
              <w:rPr>
                <w:sz w:val="20"/>
                <w:szCs w:val="20"/>
                <w:lang w:val="en-GB"/>
              </w:rPr>
            </w:pPr>
            <w:r w:rsidRPr="0058190A">
              <w:rPr>
                <w:sz w:val="20"/>
                <w:szCs w:val="20"/>
                <w:lang w:val="en-GB"/>
              </w:rPr>
              <w:t>PDI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42A4A420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507" w:type="dxa"/>
            <w:tcBorders>
              <w:left w:val="single" w:sz="4" w:space="0" w:color="auto"/>
              <w:bottom w:val="single" w:sz="4" w:space="0" w:color="auto"/>
            </w:tcBorders>
          </w:tcPr>
          <w:p w14:paraId="41394215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sz w:val="20"/>
                <w:szCs w:val="20"/>
                <w:lang w:val="en-GB"/>
              </w:rPr>
              <w:t xml:space="preserve"> </w:t>
            </w:r>
            <w:r w:rsidRPr="0058190A">
              <w:rPr>
                <w:bCs/>
                <w:color w:val="000000"/>
                <w:sz w:val="20"/>
                <w:szCs w:val="20"/>
                <w:lang w:val="en-GB"/>
              </w:rPr>
              <w:t>HDS (nm)</w:t>
            </w:r>
          </w:p>
        </w:tc>
        <w:tc>
          <w:tcPr>
            <w:tcW w:w="478" w:type="dxa"/>
            <w:tcBorders>
              <w:bottom w:val="single" w:sz="4" w:space="0" w:color="auto"/>
              <w:right w:val="single" w:sz="4" w:space="0" w:color="auto"/>
            </w:tcBorders>
          </w:tcPr>
          <w:p w14:paraId="4CA8ED08" w14:textId="77777777" w:rsidR="00795299" w:rsidRPr="0058190A" w:rsidRDefault="00795299" w:rsidP="00795299">
            <w:pPr>
              <w:jc w:val="center"/>
              <w:rPr>
                <w:sz w:val="20"/>
                <w:szCs w:val="20"/>
                <w:lang w:val="en-GB"/>
              </w:rPr>
            </w:pPr>
            <w:r w:rsidRPr="0058190A">
              <w:rPr>
                <w:sz w:val="20"/>
                <w:szCs w:val="20"/>
                <w:lang w:val="en-GB"/>
              </w:rPr>
              <w:t>PDI</w:t>
            </w:r>
          </w:p>
        </w:tc>
        <w:tc>
          <w:tcPr>
            <w:tcW w:w="1161" w:type="dxa"/>
            <w:tcBorders>
              <w:left w:val="single" w:sz="4" w:space="0" w:color="auto"/>
              <w:bottom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9A17BD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bCs/>
                <w:color w:val="000000"/>
                <w:sz w:val="20"/>
                <w:szCs w:val="20"/>
                <w:lang w:val="en-GB"/>
              </w:rPr>
              <w:t>HDS (nm)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3D8D5A3E" w14:textId="77777777" w:rsidR="00795299" w:rsidRPr="0058190A" w:rsidRDefault="00795299" w:rsidP="00795299">
            <w:pPr>
              <w:jc w:val="center"/>
              <w:rPr>
                <w:sz w:val="20"/>
                <w:szCs w:val="20"/>
                <w:lang w:val="en-GB"/>
              </w:rPr>
            </w:pPr>
            <w:r w:rsidRPr="0058190A">
              <w:rPr>
                <w:sz w:val="20"/>
                <w:szCs w:val="20"/>
                <w:lang w:val="en-GB"/>
              </w:rPr>
              <w:t>PDI</w:t>
            </w:r>
          </w:p>
        </w:tc>
      </w:tr>
      <w:tr w:rsidR="00795299" w:rsidRPr="00E541EF" w14:paraId="1B6306D1" w14:textId="77777777" w:rsidTr="00795299">
        <w:trPr>
          <w:trHeight w:val="195"/>
        </w:trPr>
        <w:tc>
          <w:tcPr>
            <w:tcW w:w="1053" w:type="dxa"/>
            <w:tcBorders>
              <w:top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B9A6B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QD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3FA6B5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4.5 ± 2.0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EB2B32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21.4 ± 1.5</w:t>
            </w:r>
          </w:p>
        </w:tc>
        <w:tc>
          <w:tcPr>
            <w:tcW w:w="339" w:type="dxa"/>
            <w:tcBorders>
              <w:top w:val="single" w:sz="4" w:space="0" w:color="auto"/>
              <w:right w:val="single" w:sz="4" w:space="0" w:color="auto"/>
            </w:tcBorders>
          </w:tcPr>
          <w:p w14:paraId="7EE4F4E7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14:paraId="30944DA9" w14:textId="77777777" w:rsidR="00795299" w:rsidRPr="0058190A" w:rsidRDefault="00795299" w:rsidP="00795299">
            <w:pPr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- 27.4 ± 0.0 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</w:tcPr>
          <w:p w14:paraId="44741D18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 xml:space="preserve"> 107.5 ± 1.2</w:t>
            </w:r>
          </w:p>
        </w:tc>
        <w:tc>
          <w:tcPr>
            <w:tcW w:w="478" w:type="dxa"/>
            <w:tcBorders>
              <w:top w:val="single" w:sz="4" w:space="0" w:color="auto"/>
              <w:right w:val="single" w:sz="4" w:space="0" w:color="auto"/>
            </w:tcBorders>
          </w:tcPr>
          <w:p w14:paraId="358CED3F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0.7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66752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122 ± 1.5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2B66A209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0.1</w:t>
            </w:r>
          </w:p>
        </w:tc>
      </w:tr>
      <w:tr w:rsidR="00795299" w:rsidRPr="00E541EF" w14:paraId="1ABDB98C" w14:textId="77777777" w:rsidTr="00795299">
        <w:trPr>
          <w:trHeight w:val="195"/>
        </w:trPr>
        <w:tc>
          <w:tcPr>
            <w:tcW w:w="1053" w:type="dxa"/>
            <w:tcBorders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947B5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PEG-Fe</w:t>
            </w:r>
            <w:r w:rsidRPr="0058190A">
              <w:rPr>
                <w:color w:val="000000"/>
                <w:sz w:val="20"/>
                <w:szCs w:val="20"/>
                <w:vertAlign w:val="subscript"/>
                <w:lang w:val="en-GB"/>
              </w:rPr>
              <w:t>3</w:t>
            </w:r>
            <w:r w:rsidRPr="0058190A">
              <w:rPr>
                <w:color w:val="000000"/>
                <w:sz w:val="20"/>
                <w:szCs w:val="20"/>
                <w:lang w:val="en-GB"/>
              </w:rPr>
              <w:t>O</w:t>
            </w:r>
            <w:r w:rsidRPr="0058190A">
              <w:rPr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0C50C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6.4 ± 1.2</w:t>
            </w:r>
          </w:p>
        </w:tc>
        <w:tc>
          <w:tcPr>
            <w:tcW w:w="1503" w:type="dxa"/>
            <w:tcBorders>
              <w:lef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40C1D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21.9 ± 0.1</w:t>
            </w:r>
          </w:p>
        </w:tc>
        <w:tc>
          <w:tcPr>
            <w:tcW w:w="339" w:type="dxa"/>
            <w:tcBorders>
              <w:right w:val="single" w:sz="4" w:space="0" w:color="auto"/>
            </w:tcBorders>
          </w:tcPr>
          <w:p w14:paraId="7B319B8F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929B3C9" w14:textId="77777777" w:rsidR="00795299" w:rsidRPr="0058190A" w:rsidRDefault="00795299" w:rsidP="00795299">
            <w:pPr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- 3.9 ± 0.8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14:paraId="0FE30329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 xml:space="preserve"> 32.9 ± 3.0</w:t>
            </w:r>
          </w:p>
        </w:tc>
        <w:tc>
          <w:tcPr>
            <w:tcW w:w="478" w:type="dxa"/>
            <w:tcBorders>
              <w:right w:val="single" w:sz="4" w:space="0" w:color="auto"/>
            </w:tcBorders>
          </w:tcPr>
          <w:p w14:paraId="12FCE6E8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0.2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30FCD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22.1 ± 0.9</w:t>
            </w:r>
          </w:p>
        </w:tc>
        <w:tc>
          <w:tcPr>
            <w:tcW w:w="1249" w:type="dxa"/>
          </w:tcPr>
          <w:p w14:paraId="40F1E3D2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0.2</w:t>
            </w:r>
          </w:p>
        </w:tc>
      </w:tr>
      <w:tr w:rsidR="00795299" w:rsidRPr="00E541EF" w14:paraId="6E547804" w14:textId="77777777" w:rsidTr="00795299">
        <w:trPr>
          <w:trHeight w:val="195"/>
        </w:trPr>
        <w:tc>
          <w:tcPr>
            <w:tcW w:w="1053" w:type="dxa"/>
            <w:tcBorders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83E38E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PS-COOH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BDCB88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22.6 ± 5.6</w:t>
            </w:r>
          </w:p>
        </w:tc>
        <w:tc>
          <w:tcPr>
            <w:tcW w:w="1503" w:type="dxa"/>
            <w:tcBorders>
              <w:lef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5C725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34.5 ± 0.7</w:t>
            </w:r>
          </w:p>
        </w:tc>
        <w:tc>
          <w:tcPr>
            <w:tcW w:w="339" w:type="dxa"/>
            <w:tcBorders>
              <w:right w:val="single" w:sz="4" w:space="0" w:color="auto"/>
            </w:tcBorders>
          </w:tcPr>
          <w:p w14:paraId="3B25ACC2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F6171E8" w14:textId="77777777" w:rsidR="00795299" w:rsidRPr="0058190A" w:rsidRDefault="00795299" w:rsidP="00795299">
            <w:pPr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- 37.2 ± 2.0 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14:paraId="485BAC8B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 xml:space="preserve"> 75.4 ± 0.7</w:t>
            </w:r>
          </w:p>
        </w:tc>
        <w:tc>
          <w:tcPr>
            <w:tcW w:w="478" w:type="dxa"/>
            <w:tcBorders>
              <w:right w:val="single" w:sz="4" w:space="0" w:color="auto"/>
            </w:tcBorders>
          </w:tcPr>
          <w:p w14:paraId="7FF73379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0.2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EA723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34.7 ± 0.7</w:t>
            </w:r>
          </w:p>
        </w:tc>
        <w:tc>
          <w:tcPr>
            <w:tcW w:w="1249" w:type="dxa"/>
          </w:tcPr>
          <w:p w14:paraId="1ADEBF10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0.2</w:t>
            </w:r>
          </w:p>
        </w:tc>
      </w:tr>
      <w:tr w:rsidR="00795299" w:rsidRPr="00E541EF" w14:paraId="5F2297A2" w14:textId="77777777" w:rsidTr="00795299">
        <w:trPr>
          <w:trHeight w:val="21"/>
        </w:trPr>
        <w:tc>
          <w:tcPr>
            <w:tcW w:w="1053" w:type="dxa"/>
            <w:tcBorders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D1BED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NH</w:t>
            </w:r>
            <w:r w:rsidRPr="0058190A">
              <w:rPr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58190A">
              <w:rPr>
                <w:color w:val="000000"/>
                <w:sz w:val="20"/>
                <w:szCs w:val="20"/>
                <w:lang w:val="en-GB"/>
              </w:rPr>
              <w:t>-Fe</w:t>
            </w:r>
            <w:r w:rsidRPr="0058190A">
              <w:rPr>
                <w:color w:val="000000"/>
                <w:sz w:val="20"/>
                <w:szCs w:val="20"/>
                <w:vertAlign w:val="subscript"/>
                <w:lang w:val="en-GB"/>
              </w:rPr>
              <w:t>3</w:t>
            </w:r>
            <w:r w:rsidRPr="0058190A">
              <w:rPr>
                <w:color w:val="000000"/>
                <w:sz w:val="20"/>
                <w:szCs w:val="20"/>
                <w:lang w:val="en-GB"/>
              </w:rPr>
              <w:t>O</w:t>
            </w:r>
            <w:r w:rsidRPr="0058190A">
              <w:rPr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753148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11.3 ± 2.9</w:t>
            </w:r>
          </w:p>
        </w:tc>
        <w:tc>
          <w:tcPr>
            <w:tcW w:w="1503" w:type="dxa"/>
            <w:tcBorders>
              <w:left w:val="single" w:sz="4" w:space="0" w:color="auto"/>
              <w:bottom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07D5C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90.0 ± 0.5</w:t>
            </w:r>
          </w:p>
        </w:tc>
        <w:tc>
          <w:tcPr>
            <w:tcW w:w="339" w:type="dxa"/>
            <w:tcBorders>
              <w:bottom w:val="single" w:sz="4" w:space="0" w:color="auto"/>
              <w:right w:val="single" w:sz="4" w:space="0" w:color="auto"/>
            </w:tcBorders>
          </w:tcPr>
          <w:p w14:paraId="440602F8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0.2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35ACC80D" w14:textId="77777777" w:rsidR="00795299" w:rsidRPr="0058190A" w:rsidRDefault="00795299" w:rsidP="00795299">
            <w:pPr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+ 30.3 ± 3.8</w:t>
            </w:r>
          </w:p>
        </w:tc>
        <w:tc>
          <w:tcPr>
            <w:tcW w:w="1507" w:type="dxa"/>
            <w:tcBorders>
              <w:left w:val="single" w:sz="4" w:space="0" w:color="auto"/>
              <w:bottom w:val="single" w:sz="4" w:space="0" w:color="auto"/>
            </w:tcBorders>
          </w:tcPr>
          <w:p w14:paraId="40835A0A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 xml:space="preserve"> 294.0 ± 2.3</w:t>
            </w:r>
          </w:p>
        </w:tc>
        <w:tc>
          <w:tcPr>
            <w:tcW w:w="478" w:type="dxa"/>
            <w:tcBorders>
              <w:bottom w:val="single" w:sz="4" w:space="0" w:color="auto"/>
              <w:right w:val="single" w:sz="4" w:space="0" w:color="auto"/>
            </w:tcBorders>
          </w:tcPr>
          <w:p w14:paraId="0A21F7C5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0.4</w:t>
            </w:r>
          </w:p>
        </w:tc>
        <w:tc>
          <w:tcPr>
            <w:tcW w:w="1161" w:type="dxa"/>
            <w:tcBorders>
              <w:left w:val="single" w:sz="4" w:space="0" w:color="auto"/>
              <w:bottom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AF4A4" w14:textId="77777777" w:rsidR="00795299" w:rsidRPr="0058190A" w:rsidRDefault="00795299" w:rsidP="00795299">
            <w:pPr>
              <w:rPr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2268 ± 96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0EF81AA3" w14:textId="77777777" w:rsidR="00795299" w:rsidRPr="0058190A" w:rsidRDefault="00795299" w:rsidP="0079529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8190A">
              <w:rPr>
                <w:color w:val="000000"/>
                <w:sz w:val="20"/>
                <w:szCs w:val="20"/>
                <w:lang w:val="en-GB"/>
              </w:rPr>
              <w:t>0.2</w:t>
            </w:r>
          </w:p>
        </w:tc>
      </w:tr>
    </w:tbl>
    <w:p w14:paraId="54EDFF8D" w14:textId="1D092BFC" w:rsidR="00E541EF" w:rsidRDefault="00E541EF" w:rsidP="00F94CB5">
      <w:pPr>
        <w:spacing w:line="480" w:lineRule="auto"/>
      </w:pPr>
    </w:p>
    <w:p w14:paraId="6C5830EB" w14:textId="77777777" w:rsidR="00795299" w:rsidRDefault="00795299" w:rsidP="00E541EF"/>
    <w:p w14:paraId="0E599080" w14:textId="77777777" w:rsidR="00795299" w:rsidRDefault="00795299" w:rsidP="00E541EF"/>
    <w:p w14:paraId="0F35988D" w14:textId="77777777" w:rsidR="00E541EF" w:rsidRPr="0058190A" w:rsidRDefault="00E541EF" w:rsidP="00E541EF">
      <w:r w:rsidRPr="00F264A7">
        <w:rPr>
          <w:b/>
        </w:rPr>
        <w:t>Table 2.</w:t>
      </w:r>
      <w:r w:rsidRPr="00E541EF">
        <w:t xml:space="preserve"> Hazard score obtained from the cell assays and embryo analysis.</w:t>
      </w:r>
      <w:r w:rsidRPr="0058190A">
        <w:t xml:space="preserve"> </w:t>
      </w:r>
    </w:p>
    <w:p w14:paraId="33F102CB" w14:textId="77777777" w:rsidR="00E541EF" w:rsidRPr="0058190A" w:rsidRDefault="00E541EF" w:rsidP="00E541EF">
      <w:pPr>
        <w:rPr>
          <w:rFonts w:ascii="Times New Roman" w:hAnsi="Times New Roman"/>
          <w:sz w:val="20"/>
          <w:szCs w:val="20"/>
        </w:rPr>
      </w:pPr>
      <w:r w:rsidRPr="0058190A">
        <w:rPr>
          <w:rFonts w:ascii="Times New Roman" w:hAnsi="Times New Roman"/>
          <w:sz w:val="20"/>
          <w:szCs w:val="20"/>
        </w:rPr>
        <w:t>(</w:t>
      </w:r>
      <w:proofErr w:type="gramStart"/>
      <w:r w:rsidRPr="0058190A">
        <w:rPr>
          <w:rFonts w:ascii="Times New Roman" w:hAnsi="Times New Roman"/>
          <w:sz w:val="20"/>
          <w:szCs w:val="20"/>
        </w:rPr>
        <w:t>a</w:t>
      </w:r>
      <w:proofErr w:type="gramEnd"/>
      <w:r w:rsidRPr="0058190A">
        <w:rPr>
          <w:rFonts w:ascii="Times New Roman" w:hAnsi="Times New Roman"/>
          <w:sz w:val="20"/>
          <w:szCs w:val="20"/>
        </w:rPr>
        <w:t>)</w:t>
      </w:r>
    </w:p>
    <w:tbl>
      <w:tblPr>
        <w:tblStyle w:val="TableGrid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37"/>
        <w:gridCol w:w="2129"/>
        <w:gridCol w:w="2129"/>
        <w:gridCol w:w="2129"/>
      </w:tblGrid>
      <w:tr w:rsidR="00E541EF" w:rsidRPr="00E541EF" w14:paraId="3CB5EA7A" w14:textId="77777777" w:rsidTr="002C6CD5">
        <w:tc>
          <w:tcPr>
            <w:tcW w:w="1737" w:type="dxa"/>
          </w:tcPr>
          <w:p w14:paraId="19ACFFE7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Hazard</w:t>
            </w:r>
          </w:p>
        </w:tc>
        <w:tc>
          <w:tcPr>
            <w:tcW w:w="2129" w:type="dxa"/>
          </w:tcPr>
          <w:p w14:paraId="1CE2124B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Hazard Score</w:t>
            </w:r>
          </w:p>
        </w:tc>
        <w:tc>
          <w:tcPr>
            <w:tcW w:w="2129" w:type="dxa"/>
          </w:tcPr>
          <w:p w14:paraId="27E484C4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Cell Viability  (%)</w:t>
            </w:r>
          </w:p>
        </w:tc>
        <w:tc>
          <w:tcPr>
            <w:tcW w:w="2129" w:type="dxa"/>
          </w:tcPr>
          <w:p w14:paraId="04C60B8E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Healthy Embryo (%)</w:t>
            </w:r>
          </w:p>
        </w:tc>
      </w:tr>
      <w:tr w:rsidR="00E541EF" w:rsidRPr="00E541EF" w14:paraId="6941D946" w14:textId="77777777" w:rsidTr="002C6CD5">
        <w:tc>
          <w:tcPr>
            <w:tcW w:w="1737" w:type="dxa"/>
          </w:tcPr>
          <w:p w14:paraId="29F12463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129" w:type="dxa"/>
          </w:tcPr>
          <w:p w14:paraId="230DAA2E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129" w:type="dxa"/>
          </w:tcPr>
          <w:p w14:paraId="5E4673BC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&gt;76</w:t>
            </w:r>
          </w:p>
        </w:tc>
        <w:tc>
          <w:tcPr>
            <w:tcW w:w="2129" w:type="dxa"/>
          </w:tcPr>
          <w:p w14:paraId="4FD2E902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&gt;76</w:t>
            </w:r>
          </w:p>
        </w:tc>
      </w:tr>
      <w:tr w:rsidR="00E541EF" w:rsidRPr="00E541EF" w14:paraId="0F6BBA20" w14:textId="77777777" w:rsidTr="002C6CD5">
        <w:tc>
          <w:tcPr>
            <w:tcW w:w="1737" w:type="dxa"/>
          </w:tcPr>
          <w:p w14:paraId="1E3953AF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proofErr w:type="gramStart"/>
            <w:r w:rsidRPr="0058190A">
              <w:rPr>
                <w:rFonts w:cs="Arial"/>
                <w:sz w:val="20"/>
                <w:szCs w:val="20"/>
              </w:rPr>
              <w:t>x</w:t>
            </w:r>
            <w:proofErr w:type="gramEnd"/>
          </w:p>
        </w:tc>
        <w:tc>
          <w:tcPr>
            <w:tcW w:w="2129" w:type="dxa"/>
          </w:tcPr>
          <w:p w14:paraId="184C20B7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2129" w:type="dxa"/>
          </w:tcPr>
          <w:p w14:paraId="3B8FD28A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50 – 75</w:t>
            </w:r>
          </w:p>
        </w:tc>
        <w:tc>
          <w:tcPr>
            <w:tcW w:w="2129" w:type="dxa"/>
          </w:tcPr>
          <w:p w14:paraId="178CCB9B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50 – 75</w:t>
            </w:r>
          </w:p>
        </w:tc>
      </w:tr>
      <w:tr w:rsidR="00E541EF" w:rsidRPr="00E541EF" w14:paraId="07ACCC2E" w14:textId="77777777" w:rsidTr="002C6CD5">
        <w:tc>
          <w:tcPr>
            <w:tcW w:w="1737" w:type="dxa"/>
          </w:tcPr>
          <w:p w14:paraId="32D015AC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proofErr w:type="gramStart"/>
            <w:r w:rsidRPr="0058190A">
              <w:rPr>
                <w:rFonts w:cs="Arial"/>
                <w:sz w:val="20"/>
                <w:szCs w:val="20"/>
              </w:rPr>
              <w:t>xx</w:t>
            </w:r>
            <w:proofErr w:type="gramEnd"/>
          </w:p>
        </w:tc>
        <w:tc>
          <w:tcPr>
            <w:tcW w:w="2129" w:type="dxa"/>
          </w:tcPr>
          <w:p w14:paraId="73DC3C3A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2129" w:type="dxa"/>
          </w:tcPr>
          <w:p w14:paraId="62FF679E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&lt;50</w:t>
            </w:r>
          </w:p>
        </w:tc>
        <w:tc>
          <w:tcPr>
            <w:tcW w:w="2129" w:type="dxa"/>
          </w:tcPr>
          <w:p w14:paraId="7B36FDA0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&lt;50</w:t>
            </w:r>
          </w:p>
        </w:tc>
      </w:tr>
    </w:tbl>
    <w:p w14:paraId="7ADAB8D0" w14:textId="77777777" w:rsidR="00E541EF" w:rsidRDefault="00E541EF" w:rsidP="00E541EF">
      <w:pPr>
        <w:rPr>
          <w:rFonts w:ascii="Times New Roman" w:hAnsi="Times New Roman"/>
        </w:rPr>
      </w:pPr>
    </w:p>
    <w:p w14:paraId="75134117" w14:textId="77777777" w:rsidR="00E541EF" w:rsidRPr="0058190A" w:rsidRDefault="00E541EF" w:rsidP="00E541EF">
      <w:pPr>
        <w:rPr>
          <w:rFonts w:cs="Arial"/>
          <w:sz w:val="20"/>
          <w:szCs w:val="20"/>
        </w:rPr>
      </w:pPr>
      <w:r w:rsidRPr="0058190A">
        <w:rPr>
          <w:rFonts w:cs="Arial"/>
          <w:sz w:val="20"/>
          <w:szCs w:val="20"/>
        </w:rPr>
        <w:t>(</w:t>
      </w:r>
      <w:proofErr w:type="gramStart"/>
      <w:r w:rsidRPr="0058190A">
        <w:rPr>
          <w:rFonts w:cs="Arial"/>
          <w:sz w:val="20"/>
          <w:szCs w:val="20"/>
        </w:rPr>
        <w:t>b</w:t>
      </w:r>
      <w:proofErr w:type="gramEnd"/>
      <w:r w:rsidRPr="0058190A">
        <w:rPr>
          <w:rFonts w:cs="Arial"/>
          <w:sz w:val="20"/>
          <w:szCs w:val="20"/>
        </w:rPr>
        <w:t>)</w:t>
      </w:r>
    </w:p>
    <w:tbl>
      <w:tblPr>
        <w:tblStyle w:val="TableGrid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37"/>
        <w:gridCol w:w="2129"/>
        <w:gridCol w:w="2129"/>
        <w:gridCol w:w="2129"/>
      </w:tblGrid>
      <w:tr w:rsidR="00E541EF" w:rsidRPr="00E541EF" w14:paraId="1F204D26" w14:textId="77777777" w:rsidTr="002C6CD5">
        <w:tc>
          <w:tcPr>
            <w:tcW w:w="1737" w:type="dxa"/>
          </w:tcPr>
          <w:p w14:paraId="56165653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2129" w:type="dxa"/>
          </w:tcPr>
          <w:p w14:paraId="31FA8598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MTT</w:t>
            </w:r>
          </w:p>
        </w:tc>
        <w:tc>
          <w:tcPr>
            <w:tcW w:w="2129" w:type="dxa"/>
          </w:tcPr>
          <w:p w14:paraId="72E3F115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58190A">
              <w:rPr>
                <w:rFonts w:cs="Arial"/>
                <w:sz w:val="20"/>
                <w:szCs w:val="20"/>
              </w:rPr>
              <w:t>Trypan</w:t>
            </w:r>
            <w:proofErr w:type="spellEnd"/>
            <w:r w:rsidRPr="0058190A">
              <w:rPr>
                <w:rFonts w:cs="Arial"/>
                <w:sz w:val="20"/>
                <w:szCs w:val="20"/>
              </w:rPr>
              <w:t xml:space="preserve"> Blue</w:t>
            </w:r>
          </w:p>
        </w:tc>
        <w:tc>
          <w:tcPr>
            <w:tcW w:w="2129" w:type="dxa"/>
          </w:tcPr>
          <w:p w14:paraId="2DA49CCE" w14:textId="77777777" w:rsidR="00E541EF" w:rsidRPr="0058190A" w:rsidRDefault="00E541EF" w:rsidP="002C6CD5">
            <w:pPr>
              <w:jc w:val="center"/>
              <w:rPr>
                <w:rFonts w:cs="Arial"/>
                <w:i/>
                <w:sz w:val="20"/>
                <w:szCs w:val="20"/>
              </w:rPr>
            </w:pPr>
            <w:r w:rsidRPr="0058190A">
              <w:rPr>
                <w:rFonts w:cs="Arial"/>
                <w:i/>
                <w:sz w:val="20"/>
                <w:szCs w:val="20"/>
              </w:rPr>
              <w:t xml:space="preserve">X. </w:t>
            </w:r>
            <w:proofErr w:type="spellStart"/>
            <w:proofErr w:type="gramStart"/>
            <w:r w:rsidRPr="0058190A">
              <w:rPr>
                <w:rFonts w:cs="Arial"/>
                <w:i/>
                <w:sz w:val="20"/>
                <w:szCs w:val="20"/>
              </w:rPr>
              <w:t>laevis</w:t>
            </w:r>
            <w:proofErr w:type="spellEnd"/>
            <w:proofErr w:type="gramEnd"/>
          </w:p>
        </w:tc>
      </w:tr>
      <w:tr w:rsidR="00E541EF" w:rsidRPr="00E541EF" w14:paraId="0575E44A" w14:textId="77777777" w:rsidTr="002C6CD5">
        <w:tc>
          <w:tcPr>
            <w:tcW w:w="1737" w:type="dxa"/>
          </w:tcPr>
          <w:p w14:paraId="353C7B21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QD</w:t>
            </w:r>
          </w:p>
        </w:tc>
        <w:tc>
          <w:tcPr>
            <w:tcW w:w="2129" w:type="dxa"/>
          </w:tcPr>
          <w:p w14:paraId="6C4C7009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proofErr w:type="gramStart"/>
            <w:r w:rsidRPr="0058190A">
              <w:rPr>
                <w:rFonts w:cs="Arial"/>
                <w:sz w:val="20"/>
                <w:szCs w:val="20"/>
              </w:rPr>
              <w:t>xx</w:t>
            </w:r>
            <w:proofErr w:type="gramEnd"/>
          </w:p>
        </w:tc>
        <w:tc>
          <w:tcPr>
            <w:tcW w:w="2129" w:type="dxa"/>
          </w:tcPr>
          <w:p w14:paraId="4B72FB4F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proofErr w:type="gramStart"/>
            <w:r w:rsidRPr="0058190A">
              <w:rPr>
                <w:rFonts w:cs="Arial"/>
                <w:sz w:val="20"/>
                <w:szCs w:val="20"/>
              </w:rPr>
              <w:t>xx</w:t>
            </w:r>
            <w:proofErr w:type="gramEnd"/>
          </w:p>
        </w:tc>
        <w:tc>
          <w:tcPr>
            <w:tcW w:w="2129" w:type="dxa"/>
          </w:tcPr>
          <w:p w14:paraId="151FF139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proofErr w:type="gramStart"/>
            <w:r w:rsidRPr="0058190A">
              <w:rPr>
                <w:rFonts w:cs="Arial"/>
                <w:sz w:val="20"/>
                <w:szCs w:val="20"/>
              </w:rPr>
              <w:t>xx</w:t>
            </w:r>
            <w:proofErr w:type="gramEnd"/>
          </w:p>
        </w:tc>
      </w:tr>
      <w:tr w:rsidR="00E541EF" w:rsidRPr="00E541EF" w14:paraId="33632153" w14:textId="77777777" w:rsidTr="002C6CD5">
        <w:tc>
          <w:tcPr>
            <w:tcW w:w="1737" w:type="dxa"/>
          </w:tcPr>
          <w:p w14:paraId="16C3906D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PEG-Fe</w:t>
            </w:r>
            <w:r w:rsidRPr="0058190A">
              <w:rPr>
                <w:rFonts w:cs="Arial"/>
                <w:sz w:val="20"/>
                <w:szCs w:val="20"/>
                <w:vertAlign w:val="subscript"/>
              </w:rPr>
              <w:t>3</w:t>
            </w:r>
            <w:r w:rsidRPr="0058190A">
              <w:rPr>
                <w:rFonts w:cs="Arial"/>
                <w:sz w:val="20"/>
                <w:szCs w:val="20"/>
              </w:rPr>
              <w:t>O</w:t>
            </w:r>
            <w:r w:rsidRPr="0058190A">
              <w:rPr>
                <w:rFonts w:cs="Arial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129" w:type="dxa"/>
          </w:tcPr>
          <w:p w14:paraId="67885925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129" w:type="dxa"/>
          </w:tcPr>
          <w:p w14:paraId="74D0DF71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129" w:type="dxa"/>
          </w:tcPr>
          <w:p w14:paraId="0C18EDB0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</w:tr>
      <w:tr w:rsidR="00E541EF" w:rsidRPr="00E541EF" w14:paraId="71FDA6DF" w14:textId="77777777" w:rsidTr="002C6CD5">
        <w:tc>
          <w:tcPr>
            <w:tcW w:w="1737" w:type="dxa"/>
          </w:tcPr>
          <w:p w14:paraId="7D024351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PS-COOH</w:t>
            </w:r>
          </w:p>
        </w:tc>
        <w:tc>
          <w:tcPr>
            <w:tcW w:w="2129" w:type="dxa"/>
          </w:tcPr>
          <w:p w14:paraId="5ADD7648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129" w:type="dxa"/>
          </w:tcPr>
          <w:p w14:paraId="7D0F8BBC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129" w:type="dxa"/>
          </w:tcPr>
          <w:p w14:paraId="5870947F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proofErr w:type="gramStart"/>
            <w:r w:rsidRPr="0058190A">
              <w:rPr>
                <w:rFonts w:cs="Arial"/>
                <w:sz w:val="20"/>
                <w:szCs w:val="20"/>
              </w:rPr>
              <w:t>xx</w:t>
            </w:r>
            <w:proofErr w:type="gramEnd"/>
          </w:p>
        </w:tc>
      </w:tr>
      <w:tr w:rsidR="00E541EF" w:rsidRPr="00E541EF" w14:paraId="6067B879" w14:textId="77777777" w:rsidTr="002C6CD5">
        <w:tc>
          <w:tcPr>
            <w:tcW w:w="1737" w:type="dxa"/>
          </w:tcPr>
          <w:p w14:paraId="2AF7B7F1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NH</w:t>
            </w:r>
            <w:r w:rsidRPr="0058190A">
              <w:rPr>
                <w:rFonts w:cs="Arial"/>
                <w:sz w:val="20"/>
                <w:szCs w:val="20"/>
                <w:vertAlign w:val="subscript"/>
              </w:rPr>
              <w:t>2</w:t>
            </w:r>
            <w:r w:rsidRPr="0058190A">
              <w:rPr>
                <w:rFonts w:cs="Arial"/>
                <w:sz w:val="20"/>
                <w:szCs w:val="20"/>
              </w:rPr>
              <w:t>-Fe</w:t>
            </w:r>
            <w:r w:rsidRPr="0058190A">
              <w:rPr>
                <w:rFonts w:cs="Arial"/>
                <w:sz w:val="20"/>
                <w:szCs w:val="20"/>
                <w:vertAlign w:val="subscript"/>
              </w:rPr>
              <w:t>3</w:t>
            </w:r>
            <w:r w:rsidRPr="0058190A">
              <w:rPr>
                <w:rFonts w:cs="Arial"/>
                <w:sz w:val="20"/>
                <w:szCs w:val="20"/>
              </w:rPr>
              <w:t>O</w:t>
            </w:r>
            <w:r w:rsidRPr="0058190A">
              <w:rPr>
                <w:rFonts w:cs="Arial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129" w:type="dxa"/>
          </w:tcPr>
          <w:p w14:paraId="7C5866FF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129" w:type="dxa"/>
          </w:tcPr>
          <w:p w14:paraId="66744BA8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129" w:type="dxa"/>
          </w:tcPr>
          <w:p w14:paraId="16875229" w14:textId="77777777" w:rsidR="00E541EF" w:rsidRPr="0058190A" w:rsidRDefault="00E541EF" w:rsidP="002C6CD5">
            <w:pPr>
              <w:jc w:val="center"/>
              <w:rPr>
                <w:rFonts w:cs="Arial"/>
                <w:sz w:val="20"/>
                <w:szCs w:val="20"/>
              </w:rPr>
            </w:pPr>
            <w:r w:rsidRPr="0058190A">
              <w:rPr>
                <w:rFonts w:cs="Arial"/>
                <w:sz w:val="20"/>
                <w:szCs w:val="20"/>
              </w:rPr>
              <w:t>0</w:t>
            </w:r>
          </w:p>
        </w:tc>
      </w:tr>
    </w:tbl>
    <w:p w14:paraId="40E2F838" w14:textId="77777777" w:rsidR="00CC3FEA" w:rsidRDefault="00CC3FEA" w:rsidP="00F94CB5">
      <w:pPr>
        <w:spacing w:line="480" w:lineRule="auto"/>
        <w:sectPr w:rsidR="00CC3FEA" w:rsidSect="00CC3FEA">
          <w:pgSz w:w="11900" w:h="16840"/>
          <w:pgMar w:top="1440" w:right="1800" w:bottom="1440" w:left="1800" w:header="708" w:footer="708" w:gutter="0"/>
          <w:lnNumType w:countBy="1" w:restart="continuous"/>
          <w:cols w:space="708"/>
          <w:docGrid w:linePitch="360"/>
        </w:sectPr>
      </w:pPr>
    </w:p>
    <w:p w14:paraId="667648E9" w14:textId="77777777" w:rsidR="00CC3FEA" w:rsidRPr="00647BE4" w:rsidRDefault="00CC3FEA" w:rsidP="00CC3FEA"/>
    <w:p w14:paraId="0AB65D06" w14:textId="6150EE74" w:rsidR="00CC3FEA" w:rsidRDefault="00986F64" w:rsidP="00986F64">
      <w:pPr>
        <w:jc w:val="center"/>
      </w:pPr>
      <w:r>
        <w:rPr>
          <w:noProof/>
          <w:sz w:val="18"/>
          <w:szCs w:val="18"/>
        </w:rPr>
        <w:drawing>
          <wp:inline distT="0" distB="0" distL="0" distR="0" wp14:anchorId="78D8CB61" wp14:editId="6B0F8941">
            <wp:extent cx="5334635" cy="7585949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1 schematic 2.pd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7" t="5787" r="13536" b="15076"/>
                    <a:stretch/>
                  </pic:blipFill>
                  <pic:spPr bwMode="auto">
                    <a:xfrm>
                      <a:off x="0" y="0"/>
                      <a:ext cx="5344472" cy="75999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3A4B00" w14:textId="603BC030" w:rsidR="00CC3FEA" w:rsidRDefault="00CC3FEA" w:rsidP="00CC3FEA">
      <w:pPr>
        <w:spacing w:line="360" w:lineRule="auto"/>
        <w:rPr>
          <w:rFonts w:cs="Times"/>
        </w:rPr>
      </w:pPr>
      <w:r w:rsidRPr="00D733F3">
        <w:rPr>
          <w:rFonts w:cs="Times"/>
          <w:b/>
        </w:rPr>
        <w:t xml:space="preserve">Figure 1. </w:t>
      </w:r>
      <w:proofErr w:type="spellStart"/>
      <w:proofErr w:type="gramStart"/>
      <w:r w:rsidRPr="00D733F3">
        <w:rPr>
          <w:rFonts w:cs="Times"/>
        </w:rPr>
        <w:t>Nanotoxicity</w:t>
      </w:r>
      <w:proofErr w:type="spellEnd"/>
      <w:r w:rsidRPr="00D733F3">
        <w:rPr>
          <w:rFonts w:cs="Times"/>
        </w:rPr>
        <w:t xml:space="preserve"> </w:t>
      </w:r>
      <w:r w:rsidR="008A0265" w:rsidRPr="00D733F3">
        <w:rPr>
          <w:rFonts w:cs="Times"/>
        </w:rPr>
        <w:t xml:space="preserve">screening </w:t>
      </w:r>
      <w:r w:rsidRPr="00D733F3">
        <w:rPr>
          <w:rFonts w:cs="Times"/>
        </w:rPr>
        <w:t>assay workflow.</w:t>
      </w:r>
      <w:proofErr w:type="gramEnd"/>
      <w:r w:rsidRPr="00D733F3">
        <w:rPr>
          <w:rFonts w:cs="Times"/>
        </w:rPr>
        <w:t xml:space="preserve"> A novel NP is characterized in assay buffers, cell (RPMI) and embryo (0.1 x MMR) culture medi</w:t>
      </w:r>
      <w:r w:rsidR="008A0265" w:rsidRPr="00D733F3">
        <w:rPr>
          <w:rFonts w:cs="Times"/>
        </w:rPr>
        <w:t>a</w:t>
      </w:r>
      <w:r w:rsidRPr="00D733F3">
        <w:rPr>
          <w:rFonts w:cs="Times"/>
        </w:rPr>
        <w:t xml:space="preserve">. Unstable or </w:t>
      </w:r>
      <w:r w:rsidRPr="00D733F3">
        <w:rPr>
          <w:rFonts w:cs="Times"/>
        </w:rPr>
        <w:lastRenderedPageBreak/>
        <w:t xml:space="preserve">aggregating NPs can be redesigned or altered through surface modifications. Once a stable particle is fully characterized, </w:t>
      </w:r>
      <w:r w:rsidR="008A0265" w:rsidRPr="00D733F3">
        <w:rPr>
          <w:rFonts w:cs="Times"/>
        </w:rPr>
        <w:t xml:space="preserve">an integrated protocol </w:t>
      </w:r>
      <w:r w:rsidR="00AB7905" w:rsidRPr="00D733F3">
        <w:rPr>
          <w:rFonts w:cs="Times"/>
        </w:rPr>
        <w:t>combining</w:t>
      </w:r>
      <w:r w:rsidR="008A0265" w:rsidRPr="00D733F3">
        <w:rPr>
          <w:rFonts w:cs="Times"/>
        </w:rPr>
        <w:t xml:space="preserve"> </w:t>
      </w:r>
      <w:r w:rsidRPr="00D733F3">
        <w:rPr>
          <w:rFonts w:cs="Times"/>
        </w:rPr>
        <w:t xml:space="preserve">cytotoxicity </w:t>
      </w:r>
      <w:r w:rsidR="008A0265" w:rsidRPr="00D733F3">
        <w:rPr>
          <w:rFonts w:cs="Times"/>
        </w:rPr>
        <w:t xml:space="preserve">screens </w:t>
      </w:r>
      <w:r w:rsidRPr="00D733F3">
        <w:rPr>
          <w:rFonts w:cs="Times"/>
        </w:rPr>
        <w:t xml:space="preserve">in a range of cell types </w:t>
      </w:r>
      <w:r w:rsidR="008A0265" w:rsidRPr="00D733F3">
        <w:rPr>
          <w:rFonts w:cs="Times"/>
        </w:rPr>
        <w:t xml:space="preserve">(cell viability and cell stress) and </w:t>
      </w:r>
      <w:r w:rsidR="008A0265" w:rsidRPr="00D733F3">
        <w:rPr>
          <w:rFonts w:cs="Times"/>
          <w:i/>
        </w:rPr>
        <w:t xml:space="preserve">X. </w:t>
      </w:r>
      <w:proofErr w:type="spellStart"/>
      <w:r w:rsidR="008A0265" w:rsidRPr="00D733F3">
        <w:rPr>
          <w:rFonts w:cs="Times"/>
          <w:i/>
        </w:rPr>
        <w:t>laevis</w:t>
      </w:r>
      <w:proofErr w:type="spellEnd"/>
      <w:r w:rsidR="008A0265" w:rsidRPr="00D733F3">
        <w:rPr>
          <w:rFonts w:cs="Times"/>
          <w:i/>
        </w:rPr>
        <w:t xml:space="preserve"> </w:t>
      </w:r>
      <w:r w:rsidR="008A0265" w:rsidRPr="00D733F3">
        <w:rPr>
          <w:rFonts w:cs="Times"/>
        </w:rPr>
        <w:t>ranking of phenotype abnormalities is applied</w:t>
      </w:r>
      <w:r w:rsidR="00AB7905" w:rsidRPr="00D733F3">
        <w:rPr>
          <w:rFonts w:cs="Times"/>
        </w:rPr>
        <w:t xml:space="preserve"> in parallel</w:t>
      </w:r>
      <w:r w:rsidR="008A0265" w:rsidRPr="00D733F3">
        <w:rPr>
          <w:rFonts w:cs="Times"/>
        </w:rPr>
        <w:t>.</w:t>
      </w:r>
      <w:r w:rsidR="008A0265" w:rsidRPr="00D733F3">
        <w:rPr>
          <w:rFonts w:cs="Times"/>
          <w:i/>
        </w:rPr>
        <w:t xml:space="preserve"> </w:t>
      </w:r>
      <w:r w:rsidR="008A0265" w:rsidRPr="00D733F3">
        <w:rPr>
          <w:rFonts w:cs="Times"/>
        </w:rPr>
        <w:t>The results are combined to produce a score that indicate</w:t>
      </w:r>
      <w:r w:rsidR="00E9455B">
        <w:rPr>
          <w:rFonts w:cs="Times"/>
        </w:rPr>
        <w:t>s</w:t>
      </w:r>
      <w:r w:rsidR="008A0265" w:rsidRPr="00D733F3">
        <w:rPr>
          <w:rFonts w:cs="Times"/>
        </w:rPr>
        <w:t xml:space="preserve"> if the NPs should be applied </w:t>
      </w:r>
      <w:r w:rsidRPr="00D733F3">
        <w:rPr>
          <w:rFonts w:cs="Times"/>
        </w:rPr>
        <w:t>in a rode</w:t>
      </w:r>
      <w:r w:rsidR="00E9455B">
        <w:rPr>
          <w:rFonts w:cs="Times"/>
        </w:rPr>
        <w:t>nt model and further developed</w:t>
      </w:r>
      <w:r w:rsidRPr="00D733F3">
        <w:rPr>
          <w:rFonts w:cs="Times"/>
        </w:rPr>
        <w:t xml:space="preserve"> for pharmaceutical use.</w:t>
      </w:r>
      <w:r>
        <w:rPr>
          <w:rFonts w:cs="Times"/>
        </w:rPr>
        <w:br w:type="page"/>
      </w:r>
    </w:p>
    <w:p w14:paraId="0A9C3460" w14:textId="2D90222D" w:rsidR="00CC3FEA" w:rsidRDefault="00CC3FEA" w:rsidP="00CC3FEA">
      <w:r>
        <w:rPr>
          <w:noProof/>
        </w:rPr>
        <w:lastRenderedPageBreak/>
        <w:drawing>
          <wp:inline distT="0" distB="0" distL="0" distR="0" wp14:anchorId="0881929A" wp14:editId="341993F1">
            <wp:extent cx="5712460" cy="4819650"/>
            <wp:effectExtent l="0" t="0" r="2540" b="0"/>
            <wp:docPr id="2" name="Picture 2" descr="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20824" w14:textId="376A6DBF" w:rsidR="00CC3FEA" w:rsidRPr="006673F2" w:rsidRDefault="00CC3FEA" w:rsidP="00CC3FEA">
      <w:pPr>
        <w:spacing w:line="480" w:lineRule="auto"/>
        <w:rPr>
          <w:rFonts w:cs="Times"/>
        </w:rPr>
      </w:pPr>
      <w:r w:rsidRPr="005F55A9">
        <w:rPr>
          <w:rFonts w:cs="Times"/>
          <w:b/>
        </w:rPr>
        <w:t xml:space="preserve">Figure 2. </w:t>
      </w:r>
      <w:proofErr w:type="gramStart"/>
      <w:r w:rsidRPr="005F55A9">
        <w:rPr>
          <w:rFonts w:cs="Times"/>
        </w:rPr>
        <w:t>Evaluation of NP cytotoxicity.</w:t>
      </w:r>
      <w:proofErr w:type="gramEnd"/>
      <w:r w:rsidRPr="005F55A9">
        <w:rPr>
          <w:rFonts w:cs="Times"/>
        </w:rPr>
        <w:t xml:space="preserve"> (</w:t>
      </w:r>
      <w:proofErr w:type="spellStart"/>
      <w:proofErr w:type="gramStart"/>
      <w:r w:rsidRPr="005F55A9">
        <w:rPr>
          <w:rFonts w:cs="Times"/>
        </w:rPr>
        <w:t>a</w:t>
      </w:r>
      <w:proofErr w:type="gramEnd"/>
      <w:r w:rsidRPr="005F55A9">
        <w:rPr>
          <w:rFonts w:cs="Times"/>
        </w:rPr>
        <w:t>,b</w:t>
      </w:r>
      <w:proofErr w:type="spellEnd"/>
      <w:r w:rsidRPr="005F55A9">
        <w:rPr>
          <w:rFonts w:cs="Times"/>
        </w:rPr>
        <w:t xml:space="preserve">) </w:t>
      </w:r>
      <w:r>
        <w:rPr>
          <w:rFonts w:cs="Times"/>
        </w:rPr>
        <w:t xml:space="preserve">A549, </w:t>
      </w:r>
      <w:r w:rsidRPr="005F55A9">
        <w:rPr>
          <w:rFonts w:cs="Times"/>
        </w:rPr>
        <w:t>SK-MEL-28, and</w:t>
      </w:r>
      <w:r>
        <w:rPr>
          <w:rFonts w:cs="Times"/>
        </w:rPr>
        <w:t xml:space="preserve"> MDCK</w:t>
      </w:r>
      <w:r w:rsidRPr="005F55A9">
        <w:rPr>
          <w:rFonts w:cs="Times"/>
        </w:rPr>
        <w:t xml:space="preserve"> cell lines were exposed to varying concentrations of QD, PEG-Fe</w:t>
      </w:r>
      <w:r w:rsidRPr="005F55A9">
        <w:rPr>
          <w:rFonts w:cs="Times"/>
          <w:vertAlign w:val="subscript"/>
        </w:rPr>
        <w:t>3</w:t>
      </w:r>
      <w:r w:rsidRPr="005F55A9">
        <w:rPr>
          <w:rFonts w:cs="Times"/>
        </w:rPr>
        <w:t>O</w:t>
      </w:r>
      <w:r w:rsidRPr="005F55A9">
        <w:rPr>
          <w:rFonts w:cs="Times"/>
          <w:vertAlign w:val="subscript"/>
        </w:rPr>
        <w:t>4</w:t>
      </w:r>
      <w:r w:rsidRPr="005F55A9">
        <w:rPr>
          <w:rFonts w:cs="Times"/>
        </w:rPr>
        <w:t>, PS-COOH, and NH</w:t>
      </w:r>
      <w:r w:rsidRPr="005F55A9">
        <w:rPr>
          <w:rFonts w:cs="Times"/>
          <w:vertAlign w:val="subscript"/>
        </w:rPr>
        <w:t>2</w:t>
      </w:r>
      <w:r w:rsidRPr="005F55A9">
        <w:rPr>
          <w:rFonts w:cs="Times"/>
        </w:rPr>
        <w:t>-Fe</w:t>
      </w:r>
      <w:r w:rsidRPr="005F55A9">
        <w:rPr>
          <w:rFonts w:cs="Times"/>
          <w:vertAlign w:val="subscript"/>
        </w:rPr>
        <w:t>3</w:t>
      </w:r>
      <w:r w:rsidRPr="005F55A9">
        <w:rPr>
          <w:rFonts w:cs="Times"/>
        </w:rPr>
        <w:t>O</w:t>
      </w:r>
      <w:r w:rsidRPr="005F55A9">
        <w:rPr>
          <w:rFonts w:cs="Times"/>
          <w:vertAlign w:val="subscript"/>
        </w:rPr>
        <w:t>4</w:t>
      </w:r>
      <w:r w:rsidRPr="005F55A9">
        <w:rPr>
          <w:rFonts w:cs="Times"/>
        </w:rPr>
        <w:t xml:space="preserve">. After 72 h stimulation with NPs, </w:t>
      </w:r>
      <w:proofErr w:type="spellStart"/>
      <w:r w:rsidRPr="005F55A9">
        <w:rPr>
          <w:rFonts w:cs="Times"/>
        </w:rPr>
        <w:t>trypan</w:t>
      </w:r>
      <w:proofErr w:type="spellEnd"/>
      <w:r w:rsidRPr="005F55A9">
        <w:rPr>
          <w:rFonts w:cs="Times"/>
        </w:rPr>
        <w:t xml:space="preserve"> blue exclusion assay (a) and MTT assay (b) was performed to assess cell viability. </w:t>
      </w:r>
      <w:r>
        <w:rPr>
          <w:rFonts w:cs="Times"/>
        </w:rPr>
        <w:t xml:space="preserve">Values represent mean ± </w:t>
      </w:r>
      <w:proofErr w:type="gramStart"/>
      <w:r>
        <w:rPr>
          <w:rFonts w:cs="Times"/>
        </w:rPr>
        <w:t>S.E.M,</w:t>
      </w:r>
      <w:proofErr w:type="gramEnd"/>
      <w:r>
        <w:rPr>
          <w:rFonts w:cs="Times"/>
        </w:rPr>
        <w:t xml:space="preserve"> MTT data also represented </w:t>
      </w:r>
      <w:r w:rsidR="0034279C">
        <w:rPr>
          <w:rFonts w:cs="Times"/>
        </w:rPr>
        <w:t>a</w:t>
      </w:r>
      <w:r>
        <w:rPr>
          <w:rFonts w:cs="Times"/>
        </w:rPr>
        <w:t>s alternative concentration indices (Fig.</w:t>
      </w:r>
      <w:r w:rsidR="0034279C">
        <w:rPr>
          <w:rFonts w:cs="Times"/>
        </w:rPr>
        <w:t xml:space="preserve"> </w:t>
      </w:r>
      <w:r>
        <w:rPr>
          <w:rFonts w:cs="Times"/>
        </w:rPr>
        <w:t>S3)</w:t>
      </w:r>
      <w:r w:rsidRPr="005F55A9">
        <w:rPr>
          <w:rFonts w:cs="Times"/>
        </w:rPr>
        <w:t xml:space="preserve">. (c) Protein expression of full length and cleaved PARP-1 in </w:t>
      </w:r>
      <w:r>
        <w:rPr>
          <w:rFonts w:cs="Times"/>
        </w:rPr>
        <w:t>mammalian</w:t>
      </w:r>
      <w:r w:rsidRPr="005F55A9">
        <w:rPr>
          <w:rFonts w:cs="Times"/>
        </w:rPr>
        <w:t xml:space="preserve"> cell lines. Cells were stimulated for 24 h with </w:t>
      </w:r>
      <w:proofErr w:type="gramStart"/>
      <w:r w:rsidRPr="005F55A9">
        <w:rPr>
          <w:rFonts w:cs="Times"/>
        </w:rPr>
        <w:t xml:space="preserve">70 </w:t>
      </w:r>
      <w:proofErr w:type="spellStart"/>
      <w:r w:rsidRPr="005F55A9">
        <w:rPr>
          <w:rFonts w:cs="Times"/>
        </w:rPr>
        <w:t>μM</w:t>
      </w:r>
      <w:proofErr w:type="spellEnd"/>
      <w:proofErr w:type="gramEnd"/>
      <w:r w:rsidRPr="005F55A9">
        <w:rPr>
          <w:rFonts w:cs="Times"/>
        </w:rPr>
        <w:t xml:space="preserve"> </w:t>
      </w:r>
      <w:proofErr w:type="spellStart"/>
      <w:r w:rsidRPr="005F55A9">
        <w:rPr>
          <w:rFonts w:cs="Times"/>
        </w:rPr>
        <w:t>cisplatin</w:t>
      </w:r>
      <w:proofErr w:type="spellEnd"/>
      <w:r>
        <w:rPr>
          <w:rFonts w:cs="Times"/>
        </w:rPr>
        <w:t xml:space="preserve"> (positive control)</w:t>
      </w:r>
      <w:r w:rsidRPr="005F55A9">
        <w:rPr>
          <w:rFonts w:cs="Times"/>
        </w:rPr>
        <w:t>, 10</w:t>
      </w:r>
      <w:r w:rsidRPr="005F55A9">
        <w:rPr>
          <w:rFonts w:cs="Times"/>
          <w:vertAlign w:val="superscript"/>
        </w:rPr>
        <w:t>15.8</w:t>
      </w:r>
      <w:r w:rsidRPr="005F55A9">
        <w:rPr>
          <w:rFonts w:cs="Times"/>
        </w:rPr>
        <w:t xml:space="preserve"> NP/ml QD, 10</w:t>
      </w:r>
      <w:r w:rsidRPr="005F55A9">
        <w:rPr>
          <w:rFonts w:cs="Times"/>
          <w:vertAlign w:val="superscript"/>
        </w:rPr>
        <w:t>15.3</w:t>
      </w:r>
      <w:r w:rsidRPr="005F55A9">
        <w:rPr>
          <w:rFonts w:cs="Times"/>
        </w:rPr>
        <w:t xml:space="preserve"> NP/ml PEG-Fe</w:t>
      </w:r>
      <w:r w:rsidRPr="005F55A9">
        <w:rPr>
          <w:rFonts w:cs="Times"/>
          <w:vertAlign w:val="subscript"/>
        </w:rPr>
        <w:t>3</w:t>
      </w:r>
      <w:r w:rsidRPr="005F55A9">
        <w:rPr>
          <w:rFonts w:cs="Times"/>
        </w:rPr>
        <w:t>O</w:t>
      </w:r>
      <w:r w:rsidRPr="005F55A9">
        <w:rPr>
          <w:rFonts w:cs="Times"/>
          <w:vertAlign w:val="subscript"/>
        </w:rPr>
        <w:t>4</w:t>
      </w:r>
      <w:r w:rsidRPr="005F55A9">
        <w:rPr>
          <w:rFonts w:cs="Times"/>
        </w:rPr>
        <w:t>, 10</w:t>
      </w:r>
      <w:r w:rsidRPr="005F55A9">
        <w:rPr>
          <w:rFonts w:cs="Times"/>
          <w:vertAlign w:val="superscript"/>
        </w:rPr>
        <w:t>15.9</w:t>
      </w:r>
      <w:r w:rsidRPr="005F55A9">
        <w:rPr>
          <w:rFonts w:cs="Times"/>
        </w:rPr>
        <w:t xml:space="preserve"> NP/ml PS-COOH, and 10</w:t>
      </w:r>
      <w:r w:rsidRPr="005F55A9">
        <w:rPr>
          <w:rFonts w:cs="Times"/>
          <w:vertAlign w:val="superscript"/>
        </w:rPr>
        <w:t>15.5</w:t>
      </w:r>
      <w:r w:rsidRPr="005F55A9">
        <w:rPr>
          <w:rFonts w:cs="Times"/>
        </w:rPr>
        <w:t xml:space="preserve"> NP/ml NH</w:t>
      </w:r>
      <w:r w:rsidRPr="005F55A9">
        <w:rPr>
          <w:rFonts w:cs="Times"/>
          <w:vertAlign w:val="subscript"/>
        </w:rPr>
        <w:t>2</w:t>
      </w:r>
      <w:r w:rsidRPr="005F55A9">
        <w:rPr>
          <w:rFonts w:cs="Times"/>
        </w:rPr>
        <w:t>-Fe</w:t>
      </w:r>
      <w:r w:rsidRPr="005F55A9">
        <w:rPr>
          <w:rFonts w:cs="Times"/>
          <w:vertAlign w:val="subscript"/>
        </w:rPr>
        <w:t>3</w:t>
      </w:r>
      <w:r w:rsidRPr="005F55A9">
        <w:rPr>
          <w:rFonts w:cs="Times"/>
        </w:rPr>
        <w:t>O</w:t>
      </w:r>
      <w:r w:rsidRPr="005F55A9">
        <w:rPr>
          <w:rFonts w:cs="Times"/>
          <w:vertAlign w:val="subscript"/>
        </w:rPr>
        <w:t>4.</w:t>
      </w:r>
      <w:r>
        <w:rPr>
          <w:rFonts w:cs="Times"/>
          <w:vertAlign w:val="subscript"/>
        </w:rPr>
        <w:t xml:space="preserve"> </w:t>
      </w:r>
      <w:r>
        <w:rPr>
          <w:rFonts w:cs="Times"/>
        </w:rPr>
        <w:t xml:space="preserve">Control cells were vehicle treated. </w:t>
      </w:r>
      <w:r>
        <w:rPr>
          <w:rFonts w:cs="Times"/>
        </w:rPr>
        <w:sym w:font="Symbol" w:char="F062"/>
      </w:r>
      <w:r>
        <w:rPr>
          <w:rFonts w:cs="Times"/>
        </w:rPr>
        <w:t>-</w:t>
      </w:r>
      <w:proofErr w:type="gramStart"/>
      <w:r>
        <w:rPr>
          <w:rFonts w:cs="Times"/>
        </w:rPr>
        <w:t>tubulin</w:t>
      </w:r>
      <w:proofErr w:type="gramEnd"/>
      <w:r>
        <w:rPr>
          <w:rFonts w:cs="Times"/>
        </w:rPr>
        <w:t xml:space="preserve"> was used as a loading control. </w:t>
      </w:r>
    </w:p>
    <w:p w14:paraId="32975FC7" w14:textId="62320ADF" w:rsidR="00CC3FEA" w:rsidRDefault="00CC3FEA" w:rsidP="00CC3FEA">
      <w:pPr>
        <w:spacing w:line="360" w:lineRule="auto"/>
        <w:rPr>
          <w:rFonts w:cs="Times"/>
        </w:rPr>
      </w:pPr>
      <w:r>
        <w:rPr>
          <w:rFonts w:cs="Times"/>
        </w:rPr>
        <w:br w:type="page"/>
      </w:r>
    </w:p>
    <w:p w14:paraId="4C133FDB" w14:textId="60F4596C" w:rsidR="00CC3FEA" w:rsidRDefault="00CC3FEA" w:rsidP="00CC3FEA">
      <w:r>
        <w:rPr>
          <w:noProof/>
        </w:rPr>
        <w:lastRenderedPageBreak/>
        <w:drawing>
          <wp:inline distT="0" distB="0" distL="0" distR="0" wp14:anchorId="6BF25E29" wp14:editId="29A92716">
            <wp:extent cx="5803419" cy="8460740"/>
            <wp:effectExtent l="0" t="0" r="0" b="0"/>
            <wp:docPr id="3" name="Picture 3" descr="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63" b="9518"/>
                    <a:stretch/>
                  </pic:blipFill>
                  <pic:spPr bwMode="auto">
                    <a:xfrm>
                      <a:off x="0" y="0"/>
                      <a:ext cx="5804929" cy="846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D7FDDB" w14:textId="1D335B4A" w:rsidR="00CC3FEA" w:rsidRDefault="00CC3FEA" w:rsidP="00CC3FEA">
      <w:pPr>
        <w:spacing w:line="480" w:lineRule="auto"/>
        <w:rPr>
          <w:rFonts w:cs="Times"/>
        </w:rPr>
      </w:pPr>
      <w:r w:rsidRPr="005F55A9">
        <w:rPr>
          <w:rFonts w:cs="Times"/>
          <w:b/>
        </w:rPr>
        <w:lastRenderedPageBreak/>
        <w:t xml:space="preserve">Figure 3. </w:t>
      </w:r>
      <w:proofErr w:type="spellStart"/>
      <w:proofErr w:type="gramStart"/>
      <w:r w:rsidRPr="005F55A9">
        <w:rPr>
          <w:rFonts w:cs="Times"/>
          <w:i/>
        </w:rPr>
        <w:t>X.laevis</w:t>
      </w:r>
      <w:proofErr w:type="spellEnd"/>
      <w:r w:rsidRPr="005F55A9">
        <w:rPr>
          <w:rFonts w:cs="Times"/>
          <w:i/>
        </w:rPr>
        <w:t xml:space="preserve"> </w:t>
      </w:r>
      <w:proofErr w:type="spellStart"/>
      <w:r>
        <w:rPr>
          <w:rFonts w:cs="Times"/>
        </w:rPr>
        <w:t>nanotoxicity</w:t>
      </w:r>
      <w:proofErr w:type="spellEnd"/>
      <w:r>
        <w:rPr>
          <w:rFonts w:cs="Times"/>
        </w:rPr>
        <w:t xml:space="preserve"> </w:t>
      </w:r>
      <w:r w:rsidRPr="005F55A9">
        <w:rPr>
          <w:rFonts w:cs="Times"/>
        </w:rPr>
        <w:t>phenotypic assay.</w:t>
      </w:r>
      <w:proofErr w:type="gramEnd"/>
      <w:r w:rsidRPr="005F55A9">
        <w:rPr>
          <w:rFonts w:cs="Times"/>
        </w:rPr>
        <w:t xml:space="preserve"> (a) Representative images from the</w:t>
      </w:r>
      <w:r w:rsidRPr="005F55A9">
        <w:rPr>
          <w:rFonts w:cs="Times"/>
          <w:i/>
        </w:rPr>
        <w:t xml:space="preserve"> X. </w:t>
      </w:r>
      <w:proofErr w:type="spellStart"/>
      <w:r w:rsidRPr="005F55A9">
        <w:rPr>
          <w:rFonts w:cs="Times"/>
          <w:i/>
        </w:rPr>
        <w:t>laevis</w:t>
      </w:r>
      <w:proofErr w:type="spellEnd"/>
      <w:r w:rsidRPr="005F55A9">
        <w:rPr>
          <w:rFonts w:cs="Times"/>
          <w:i/>
        </w:rPr>
        <w:t xml:space="preserve"> </w:t>
      </w:r>
      <w:r w:rsidRPr="005F55A9">
        <w:rPr>
          <w:rFonts w:cs="Times"/>
        </w:rPr>
        <w:t>phenotypic assay</w:t>
      </w:r>
      <w:r w:rsidR="00CF6E62">
        <w:rPr>
          <w:rFonts w:cs="Times"/>
        </w:rPr>
        <w:t>.</w:t>
      </w:r>
      <w:r w:rsidRPr="005F55A9">
        <w:rPr>
          <w:rFonts w:cs="Times"/>
        </w:rPr>
        <w:t xml:space="preserve"> (a.</w:t>
      </w:r>
      <w:r w:rsidR="0034279C">
        <w:rPr>
          <w:rFonts w:cs="Times"/>
        </w:rPr>
        <w:t xml:space="preserve"> </w:t>
      </w:r>
      <w:proofErr w:type="spellStart"/>
      <w:proofErr w:type="gramStart"/>
      <w:r w:rsidR="00CF6E62">
        <w:rPr>
          <w:rFonts w:cs="Times"/>
        </w:rPr>
        <w:t>i</w:t>
      </w:r>
      <w:proofErr w:type="spellEnd"/>
      <w:proofErr w:type="gramEnd"/>
      <w:r w:rsidR="00CF6E62">
        <w:rPr>
          <w:rFonts w:cs="Times"/>
        </w:rPr>
        <w:t xml:space="preserve">) Control NF stage 38 embryo. (a. </w:t>
      </w:r>
      <w:proofErr w:type="gramStart"/>
      <w:r w:rsidR="00CF6E62">
        <w:rPr>
          <w:rFonts w:cs="Times"/>
        </w:rPr>
        <w:t>ii</w:t>
      </w:r>
      <w:proofErr w:type="gramEnd"/>
      <w:r w:rsidR="00CF6E62">
        <w:rPr>
          <w:rFonts w:cs="Times"/>
        </w:rPr>
        <w:t>) C</w:t>
      </w:r>
      <w:r w:rsidRPr="005F55A9">
        <w:rPr>
          <w:rFonts w:cs="Times"/>
        </w:rPr>
        <w:t>ontrol NF stage 4</w:t>
      </w:r>
      <w:r w:rsidR="009627FE">
        <w:rPr>
          <w:rFonts w:cs="Times"/>
        </w:rPr>
        <w:t xml:space="preserve">5 embryo. </w:t>
      </w:r>
      <w:r w:rsidRPr="005F55A9">
        <w:rPr>
          <w:rFonts w:cs="Times"/>
        </w:rPr>
        <w:t xml:space="preserve">(a. </w:t>
      </w:r>
      <w:proofErr w:type="gramStart"/>
      <w:r w:rsidRPr="005F55A9">
        <w:rPr>
          <w:rFonts w:cs="Times"/>
        </w:rPr>
        <w:t>iii</w:t>
      </w:r>
      <w:proofErr w:type="gramEnd"/>
      <w:r w:rsidRPr="005F55A9">
        <w:rPr>
          <w:rFonts w:cs="Times"/>
        </w:rPr>
        <w:t>) embryo exposed to 10</w:t>
      </w:r>
      <w:r w:rsidRPr="00F00B90">
        <w:rPr>
          <w:rFonts w:cs="Times"/>
          <w:vertAlign w:val="superscript"/>
        </w:rPr>
        <w:t>15.8</w:t>
      </w:r>
      <w:r w:rsidRPr="005F55A9">
        <w:rPr>
          <w:rFonts w:cs="Times"/>
        </w:rPr>
        <w:t xml:space="preserve"> NP/ml QD at NF sta</w:t>
      </w:r>
      <w:r w:rsidR="00C07835">
        <w:rPr>
          <w:rFonts w:cs="Times"/>
        </w:rPr>
        <w:t>ge 38 and fixed at NF stage 45, a</w:t>
      </w:r>
      <w:r w:rsidR="009627FE">
        <w:rPr>
          <w:rFonts w:cs="Times"/>
        </w:rPr>
        <w:t xml:space="preserve">ll embryos were dead. (a. </w:t>
      </w:r>
      <w:proofErr w:type="gramStart"/>
      <w:r w:rsidR="009627FE">
        <w:rPr>
          <w:rFonts w:cs="Times"/>
        </w:rPr>
        <w:t>iv</w:t>
      </w:r>
      <w:proofErr w:type="gramEnd"/>
      <w:r w:rsidR="009627FE">
        <w:rPr>
          <w:rFonts w:cs="Times"/>
        </w:rPr>
        <w:t>) D</w:t>
      </w:r>
      <w:r w:rsidRPr="005F55A9">
        <w:rPr>
          <w:rFonts w:cs="Times"/>
        </w:rPr>
        <w:t xml:space="preserve">orsal view of </w:t>
      </w:r>
      <w:r w:rsidRPr="005F55A9">
        <w:rPr>
          <w:rFonts w:cs="Times"/>
          <w:i/>
        </w:rPr>
        <w:t xml:space="preserve">X. </w:t>
      </w:r>
      <w:proofErr w:type="spellStart"/>
      <w:r w:rsidRPr="005F55A9">
        <w:rPr>
          <w:rFonts w:cs="Times"/>
          <w:i/>
        </w:rPr>
        <w:t>laevis</w:t>
      </w:r>
      <w:proofErr w:type="spellEnd"/>
      <w:r w:rsidRPr="005F55A9">
        <w:rPr>
          <w:rFonts w:cs="Times"/>
          <w:i/>
        </w:rPr>
        <w:t xml:space="preserve"> </w:t>
      </w:r>
      <w:r w:rsidR="009627FE">
        <w:rPr>
          <w:rFonts w:cs="Times"/>
        </w:rPr>
        <w:t xml:space="preserve">with bent tail </w:t>
      </w:r>
      <w:r w:rsidRPr="005F55A9">
        <w:rPr>
          <w:rFonts w:cs="Times"/>
        </w:rPr>
        <w:t>after exposure to 10</w:t>
      </w:r>
      <w:r w:rsidRPr="005F55A9">
        <w:rPr>
          <w:rFonts w:cs="Times"/>
          <w:vertAlign w:val="superscript"/>
        </w:rPr>
        <w:t>14.2</w:t>
      </w:r>
      <w:r w:rsidRPr="005F55A9">
        <w:rPr>
          <w:rFonts w:cs="Times"/>
        </w:rPr>
        <w:t xml:space="preserve"> NP/ml</w:t>
      </w:r>
      <w:r w:rsidR="00C07835">
        <w:rPr>
          <w:rFonts w:cs="Times"/>
        </w:rPr>
        <w:t xml:space="preserve"> QD.</w:t>
      </w:r>
      <w:r w:rsidRPr="005F55A9">
        <w:rPr>
          <w:rFonts w:cs="Times"/>
        </w:rPr>
        <w:t xml:space="preserve"> (a. </w:t>
      </w:r>
      <w:proofErr w:type="gramStart"/>
      <w:r w:rsidRPr="005F55A9">
        <w:rPr>
          <w:rFonts w:cs="Times"/>
        </w:rPr>
        <w:t>v</w:t>
      </w:r>
      <w:proofErr w:type="gramEnd"/>
      <w:r w:rsidRPr="005F55A9">
        <w:rPr>
          <w:rFonts w:cs="Times"/>
        </w:rPr>
        <w:t xml:space="preserve"> and viii) </w:t>
      </w:r>
      <w:r w:rsidRPr="005F55A9">
        <w:rPr>
          <w:rFonts w:cs="Times"/>
          <w:i/>
        </w:rPr>
        <w:t xml:space="preserve">X. </w:t>
      </w:r>
      <w:proofErr w:type="spellStart"/>
      <w:r w:rsidRPr="005F55A9">
        <w:rPr>
          <w:rFonts w:cs="Times"/>
          <w:i/>
        </w:rPr>
        <w:t>laevis</w:t>
      </w:r>
      <w:proofErr w:type="spellEnd"/>
      <w:r w:rsidRPr="005F55A9">
        <w:rPr>
          <w:rFonts w:cs="Times"/>
          <w:i/>
        </w:rPr>
        <w:t xml:space="preserve"> </w:t>
      </w:r>
      <w:r w:rsidRPr="005F55A9">
        <w:rPr>
          <w:rFonts w:cs="Times"/>
        </w:rPr>
        <w:t>exposed to 10</w:t>
      </w:r>
      <w:r w:rsidRPr="00F00B90">
        <w:rPr>
          <w:rFonts w:cs="Times"/>
          <w:vertAlign w:val="superscript"/>
        </w:rPr>
        <w:t>15.8</w:t>
      </w:r>
      <w:r w:rsidRPr="005F55A9">
        <w:rPr>
          <w:rFonts w:cs="Times"/>
        </w:rPr>
        <w:t xml:space="preserve"> NP/ml QD at NF stage 4 and fixed when control embryos reached N</w:t>
      </w:r>
      <w:r>
        <w:rPr>
          <w:rFonts w:cs="Times"/>
        </w:rPr>
        <w:t>F stage 38</w:t>
      </w:r>
      <w:r w:rsidRPr="005F55A9">
        <w:rPr>
          <w:rFonts w:cs="Times"/>
        </w:rPr>
        <w:t>. Abnormalities include eye deformities, stunted growth/development, edema, blistering, and melanocyte deformities</w:t>
      </w:r>
      <w:r w:rsidR="00C07835">
        <w:rPr>
          <w:rFonts w:cs="Times"/>
        </w:rPr>
        <w:t>.</w:t>
      </w:r>
      <w:r w:rsidRPr="005F55A9">
        <w:rPr>
          <w:rFonts w:cs="Times"/>
        </w:rPr>
        <w:t xml:space="preserve"> (a. </w:t>
      </w:r>
      <w:proofErr w:type="gramStart"/>
      <w:r w:rsidRPr="005F55A9">
        <w:rPr>
          <w:rFonts w:cs="Times"/>
        </w:rPr>
        <w:t>vi</w:t>
      </w:r>
      <w:proofErr w:type="gramEnd"/>
      <w:r w:rsidRPr="005F55A9">
        <w:rPr>
          <w:rFonts w:cs="Times"/>
        </w:rPr>
        <w:t xml:space="preserve"> and vii) </w:t>
      </w:r>
      <w:r w:rsidR="00C07835">
        <w:rPr>
          <w:rFonts w:cs="Times"/>
        </w:rPr>
        <w:t>E</w:t>
      </w:r>
      <w:r w:rsidRPr="005F55A9">
        <w:rPr>
          <w:rFonts w:cs="Times"/>
        </w:rPr>
        <w:t>mbryo exposed to 10</w:t>
      </w:r>
      <w:r w:rsidRPr="005F55A9">
        <w:rPr>
          <w:rFonts w:cs="Times"/>
          <w:vertAlign w:val="superscript"/>
        </w:rPr>
        <w:t>14.2</w:t>
      </w:r>
      <w:r w:rsidR="00C07835">
        <w:rPr>
          <w:rFonts w:cs="Times"/>
        </w:rPr>
        <w:t xml:space="preserve"> NP/ml QD.</w:t>
      </w:r>
      <w:r w:rsidRPr="005F55A9">
        <w:rPr>
          <w:rFonts w:cs="Times"/>
        </w:rPr>
        <w:t xml:space="preserve"> </w:t>
      </w:r>
      <w:r w:rsidR="00C07835">
        <w:rPr>
          <w:rFonts w:cs="Times"/>
        </w:rPr>
        <w:t>A</w:t>
      </w:r>
      <w:r w:rsidRPr="005F55A9">
        <w:rPr>
          <w:rFonts w:cs="Times"/>
        </w:rPr>
        <w:t>bnormalities include stunted growth, bent spin, and loss of pigmentation in the eye. (b) Representative images embryos exposed to 10</w:t>
      </w:r>
      <w:r w:rsidRPr="005F55A9">
        <w:rPr>
          <w:rFonts w:cs="Times"/>
          <w:vertAlign w:val="superscript"/>
        </w:rPr>
        <w:t>15.8</w:t>
      </w:r>
      <w:r w:rsidRPr="005F55A9">
        <w:rPr>
          <w:rFonts w:cs="Times"/>
        </w:rPr>
        <w:t xml:space="preserve"> NP/ml QD, 10</w:t>
      </w:r>
      <w:r w:rsidRPr="005F55A9">
        <w:rPr>
          <w:rFonts w:cs="Times"/>
          <w:vertAlign w:val="superscript"/>
        </w:rPr>
        <w:t>15.6</w:t>
      </w:r>
      <w:r w:rsidRPr="005F55A9">
        <w:rPr>
          <w:rFonts w:cs="Times"/>
        </w:rPr>
        <w:t xml:space="preserve"> NP/ml PEG-Fe</w:t>
      </w:r>
      <w:r w:rsidRPr="005F55A9">
        <w:rPr>
          <w:rFonts w:cs="Times"/>
          <w:vertAlign w:val="subscript"/>
        </w:rPr>
        <w:t>3</w:t>
      </w:r>
      <w:r w:rsidRPr="005F55A9">
        <w:rPr>
          <w:rFonts w:cs="Times"/>
        </w:rPr>
        <w:t>O</w:t>
      </w:r>
      <w:r w:rsidRPr="005F55A9">
        <w:rPr>
          <w:rFonts w:cs="Times"/>
          <w:vertAlign w:val="subscript"/>
        </w:rPr>
        <w:t>4</w:t>
      </w:r>
      <w:r w:rsidRPr="005F55A9">
        <w:rPr>
          <w:rFonts w:cs="Times"/>
        </w:rPr>
        <w:t>, 10</w:t>
      </w:r>
      <w:r w:rsidRPr="005F55A9">
        <w:rPr>
          <w:rFonts w:cs="Times"/>
          <w:vertAlign w:val="superscript"/>
        </w:rPr>
        <w:t>15.5</w:t>
      </w:r>
      <w:r w:rsidRPr="005F55A9">
        <w:rPr>
          <w:rFonts w:cs="Times"/>
        </w:rPr>
        <w:t xml:space="preserve"> NP/ml PS-COOH, and 10</w:t>
      </w:r>
      <w:r w:rsidRPr="005F55A9">
        <w:rPr>
          <w:rFonts w:cs="Times"/>
          <w:vertAlign w:val="superscript"/>
        </w:rPr>
        <w:t>15.3</w:t>
      </w:r>
      <w:r w:rsidRPr="005F55A9">
        <w:rPr>
          <w:rFonts w:cs="Times"/>
        </w:rPr>
        <w:t xml:space="preserve"> NP/ml NH2-Fe</w:t>
      </w:r>
      <w:r w:rsidRPr="005F55A9">
        <w:rPr>
          <w:rFonts w:cs="Times"/>
          <w:vertAlign w:val="subscript"/>
        </w:rPr>
        <w:t>3</w:t>
      </w:r>
      <w:r w:rsidRPr="005F55A9">
        <w:rPr>
          <w:rFonts w:cs="Times"/>
        </w:rPr>
        <w:t>O</w:t>
      </w:r>
      <w:r w:rsidRPr="005F55A9">
        <w:rPr>
          <w:rFonts w:cs="Times"/>
          <w:vertAlign w:val="subscript"/>
        </w:rPr>
        <w:t>4.</w:t>
      </w:r>
      <w:r>
        <w:rPr>
          <w:rFonts w:cs="Times"/>
        </w:rPr>
        <w:t xml:space="preserve"> </w:t>
      </w:r>
      <w:r w:rsidRPr="005F55A9">
        <w:rPr>
          <w:rFonts w:cs="Times"/>
        </w:rPr>
        <w:t xml:space="preserve">Embryos were developed in 0.1 x MMR and NP solution at different stages and fixed. The embryos were then analyzed for any developmental abnormalities or death. </w:t>
      </w:r>
      <w:r>
        <w:rPr>
          <w:rFonts w:cs="Times"/>
        </w:rPr>
        <w:t>(</w:t>
      </w:r>
      <w:proofErr w:type="gramStart"/>
      <w:r>
        <w:rPr>
          <w:rFonts w:cs="Times"/>
        </w:rPr>
        <w:t>c</w:t>
      </w:r>
      <w:proofErr w:type="gramEnd"/>
      <w:r>
        <w:rPr>
          <w:rFonts w:cs="Times"/>
        </w:rPr>
        <w:t xml:space="preserve">-e) </w:t>
      </w:r>
      <w:proofErr w:type="gramStart"/>
      <w:r>
        <w:rPr>
          <w:rFonts w:cs="Times"/>
        </w:rPr>
        <w:t>Quantification of embryonic abnormalities.</w:t>
      </w:r>
      <w:proofErr w:type="gramEnd"/>
      <w:r>
        <w:rPr>
          <w:rFonts w:cs="Times"/>
        </w:rPr>
        <w:t xml:space="preserve"> </w:t>
      </w:r>
      <w:r w:rsidRPr="005F55A9">
        <w:rPr>
          <w:rFonts w:cs="Times"/>
        </w:rPr>
        <w:t>Histograms shown are of 30 embryos at each concentration of QD, PEG-Fe</w:t>
      </w:r>
      <w:r w:rsidRPr="005F55A9">
        <w:rPr>
          <w:rFonts w:cs="Times"/>
          <w:vertAlign w:val="subscript"/>
        </w:rPr>
        <w:t>3</w:t>
      </w:r>
      <w:r w:rsidRPr="005F55A9">
        <w:rPr>
          <w:rFonts w:cs="Times"/>
        </w:rPr>
        <w:t>O</w:t>
      </w:r>
      <w:r w:rsidRPr="005F55A9">
        <w:rPr>
          <w:rFonts w:cs="Times"/>
          <w:vertAlign w:val="subscript"/>
        </w:rPr>
        <w:t xml:space="preserve">4, </w:t>
      </w:r>
      <w:r w:rsidRPr="005F55A9">
        <w:rPr>
          <w:rFonts w:cs="Times"/>
        </w:rPr>
        <w:t>PS-COOH, and NH</w:t>
      </w:r>
      <w:r w:rsidRPr="005F55A9">
        <w:rPr>
          <w:rFonts w:cs="Times"/>
          <w:vertAlign w:val="subscript"/>
        </w:rPr>
        <w:t>2</w:t>
      </w:r>
      <w:r w:rsidRPr="005F55A9">
        <w:rPr>
          <w:rFonts w:cs="Times"/>
        </w:rPr>
        <w:t>-Fe</w:t>
      </w:r>
      <w:r w:rsidRPr="005F55A9">
        <w:rPr>
          <w:rFonts w:cs="Times"/>
          <w:vertAlign w:val="subscript"/>
        </w:rPr>
        <w:t>3</w:t>
      </w:r>
      <w:r w:rsidRPr="005F55A9">
        <w:rPr>
          <w:rFonts w:cs="Times"/>
        </w:rPr>
        <w:t>O</w:t>
      </w:r>
      <w:r w:rsidRPr="005F55A9">
        <w:rPr>
          <w:rFonts w:cs="Times"/>
          <w:vertAlign w:val="subscript"/>
        </w:rPr>
        <w:t>4</w:t>
      </w:r>
      <w:r w:rsidRPr="005F55A9">
        <w:rPr>
          <w:rFonts w:cs="Times"/>
        </w:rPr>
        <w:t xml:space="preserve">. </w:t>
      </w:r>
      <w:r w:rsidRPr="005F55A9">
        <w:rPr>
          <w:rFonts w:cs="Times"/>
          <w:i/>
        </w:rPr>
        <w:t xml:space="preserve">X. </w:t>
      </w:r>
      <w:proofErr w:type="spellStart"/>
      <w:proofErr w:type="gramStart"/>
      <w:r w:rsidRPr="005F55A9">
        <w:rPr>
          <w:rFonts w:cs="Times"/>
          <w:i/>
        </w:rPr>
        <w:t>laevis</w:t>
      </w:r>
      <w:proofErr w:type="spellEnd"/>
      <w:proofErr w:type="gramEnd"/>
      <w:r w:rsidRPr="005F55A9">
        <w:rPr>
          <w:rFonts w:cs="Times"/>
          <w:i/>
        </w:rPr>
        <w:t xml:space="preserve"> </w:t>
      </w:r>
      <w:r w:rsidRPr="005F55A9">
        <w:rPr>
          <w:rFonts w:cs="Times"/>
        </w:rPr>
        <w:t>assessed as healthy</w:t>
      </w:r>
      <w:r>
        <w:rPr>
          <w:rFonts w:cs="Times"/>
        </w:rPr>
        <w:t xml:space="preserve"> (no abnormalities)</w:t>
      </w:r>
      <w:r w:rsidRPr="005F55A9">
        <w:rPr>
          <w:rFonts w:cs="Times"/>
        </w:rPr>
        <w:t>, developmental defects</w:t>
      </w:r>
      <w:r>
        <w:rPr>
          <w:rFonts w:cs="Times"/>
        </w:rPr>
        <w:t xml:space="preserve"> (abnormalities)</w:t>
      </w:r>
      <w:r w:rsidRPr="005F55A9">
        <w:rPr>
          <w:rFonts w:cs="Times"/>
        </w:rPr>
        <w:t xml:space="preserve">, and death </w:t>
      </w:r>
      <w:r>
        <w:rPr>
          <w:rFonts w:cs="Times"/>
        </w:rPr>
        <w:t xml:space="preserve">(dead) as indicated, </w:t>
      </w:r>
      <w:r w:rsidRPr="005F55A9">
        <w:rPr>
          <w:rFonts w:cs="Times"/>
        </w:rPr>
        <w:t>at different concentrations of NPs. Developmental defects include eye malformations, bent spine/tail, edema, blistering, and stunted growth,</w:t>
      </w:r>
      <w:r>
        <w:rPr>
          <w:rFonts w:cs="Times"/>
        </w:rPr>
        <w:t xml:space="preserve"> as shown in (a).</w:t>
      </w:r>
      <w:r w:rsidRPr="005F55A9">
        <w:rPr>
          <w:rFonts w:cs="Times"/>
        </w:rPr>
        <w:t xml:space="preserve"> (c) Embryos exposed at NF stage 4 and fixed at NF stage 38, (d) embryos exposed at NF stage 15 and fixed at NF stage 38, and (e) embryos exposed at NF stag</w:t>
      </w:r>
      <w:r>
        <w:rPr>
          <w:rFonts w:cs="Times"/>
        </w:rPr>
        <w:t>e 38 and fixed at NF stage 45.</w:t>
      </w:r>
      <w:r>
        <w:rPr>
          <w:rFonts w:cs="Times"/>
        </w:rPr>
        <w:br w:type="page"/>
      </w:r>
    </w:p>
    <w:p w14:paraId="216661B6" w14:textId="19FA66AF" w:rsidR="00CC3FEA" w:rsidRDefault="00CC3FEA" w:rsidP="00CC3FEA">
      <w:r>
        <w:rPr>
          <w:noProof/>
        </w:rPr>
        <w:lastRenderedPageBreak/>
        <w:drawing>
          <wp:inline distT="0" distB="0" distL="0" distR="0" wp14:anchorId="03E5C940" wp14:editId="24317FA3">
            <wp:extent cx="5712460" cy="3356610"/>
            <wp:effectExtent l="0" t="0" r="2540" b="0"/>
            <wp:docPr id="4" name="Picture 4" descr="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335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150B7" w14:textId="058FBF98" w:rsidR="00CC3FEA" w:rsidRDefault="00CC3FEA" w:rsidP="00CC3FEA">
      <w:pPr>
        <w:spacing w:line="480" w:lineRule="auto"/>
        <w:rPr>
          <w:rFonts w:cs="Times"/>
          <w:b/>
        </w:rPr>
      </w:pPr>
      <w:r w:rsidRPr="005F55A9">
        <w:rPr>
          <w:rFonts w:cs="Times"/>
          <w:b/>
        </w:rPr>
        <w:t>Figure 4</w:t>
      </w:r>
      <w:r>
        <w:rPr>
          <w:rFonts w:cs="Times"/>
          <w:b/>
        </w:rPr>
        <w:t>.</w:t>
      </w:r>
      <w:r w:rsidR="0034279C">
        <w:rPr>
          <w:rFonts w:cs="Times"/>
          <w:b/>
        </w:rPr>
        <w:t xml:space="preserve"> </w:t>
      </w:r>
      <w:proofErr w:type="gramStart"/>
      <w:r w:rsidR="00D26182" w:rsidRPr="00D26182">
        <w:rPr>
          <w:rFonts w:cs="Times"/>
        </w:rPr>
        <w:t>Assessment of iron oxide NPs in a mammalian model.</w:t>
      </w:r>
      <w:proofErr w:type="gramEnd"/>
      <w:r>
        <w:rPr>
          <w:rFonts w:cs="Times"/>
          <w:b/>
        </w:rPr>
        <w:t xml:space="preserve"> </w:t>
      </w:r>
      <w:r>
        <w:rPr>
          <w:rFonts w:ascii="Times New Roman" w:hAnsi="Times New Roman"/>
        </w:rPr>
        <w:t>(a</w:t>
      </w:r>
      <w:r w:rsidRPr="005F55A9">
        <w:rPr>
          <w:rFonts w:ascii="Times New Roman" w:hAnsi="Times New Roman"/>
        </w:rPr>
        <w:t>) Representative MRI images showing coronal slices corresponding to</w:t>
      </w:r>
      <w:r>
        <w:rPr>
          <w:rFonts w:ascii="Times New Roman" w:hAnsi="Times New Roman"/>
        </w:rPr>
        <w:t xml:space="preserve"> </w:t>
      </w:r>
      <w:r w:rsidRPr="005F55A9">
        <w:rPr>
          <w:rFonts w:ascii="Times New Roman" w:hAnsi="Times New Roman"/>
        </w:rPr>
        <w:t xml:space="preserve">the </w:t>
      </w:r>
      <w:proofErr w:type="spellStart"/>
      <w:r w:rsidRPr="005F55A9">
        <w:rPr>
          <w:rFonts w:ascii="Times New Roman" w:hAnsi="Times New Roman"/>
        </w:rPr>
        <w:t>epigastric</w:t>
      </w:r>
      <w:proofErr w:type="spellEnd"/>
      <w:r w:rsidRPr="005F55A9">
        <w:rPr>
          <w:rFonts w:ascii="Times New Roman" w:hAnsi="Times New Roman"/>
        </w:rPr>
        <w:t xml:space="preserve"> (left column) and </w:t>
      </w:r>
      <w:proofErr w:type="spellStart"/>
      <w:r w:rsidRPr="005F55A9">
        <w:rPr>
          <w:rFonts w:ascii="Times New Roman" w:hAnsi="Times New Roman"/>
        </w:rPr>
        <w:t>mesogatric</w:t>
      </w:r>
      <w:proofErr w:type="spellEnd"/>
      <w:r w:rsidRPr="005F55A9">
        <w:rPr>
          <w:rFonts w:ascii="Times New Roman" w:hAnsi="Times New Roman"/>
        </w:rPr>
        <w:t xml:space="preserve"> region (right column). </w:t>
      </w:r>
      <w:r>
        <w:rPr>
          <w:rFonts w:ascii="Times New Roman" w:hAnsi="Times New Roman"/>
        </w:rPr>
        <w:t>K, kidneys and L, liver (b</w:t>
      </w:r>
      <w:r w:rsidRPr="005F55A9">
        <w:rPr>
          <w:rFonts w:ascii="Times New Roman" w:hAnsi="Times New Roman"/>
        </w:rPr>
        <w:t>) Histograms</w:t>
      </w:r>
      <w:r>
        <w:rPr>
          <w:rFonts w:ascii="Times New Roman" w:hAnsi="Times New Roman"/>
        </w:rPr>
        <w:t xml:space="preserve"> </w:t>
      </w:r>
      <w:r w:rsidRPr="005F55A9">
        <w:rPr>
          <w:rFonts w:ascii="Times New Roman" w:hAnsi="Times New Roman"/>
        </w:rPr>
        <w:t>showing the grey levels in liver (upper panel) and kidney (lower panel) measured</w:t>
      </w:r>
      <w:r>
        <w:rPr>
          <w:rFonts w:ascii="Times New Roman" w:hAnsi="Times New Roman"/>
        </w:rPr>
        <w:t xml:space="preserve"> </w:t>
      </w:r>
      <w:r w:rsidRPr="005F55A9">
        <w:rPr>
          <w:rFonts w:ascii="Times New Roman" w:hAnsi="Times New Roman"/>
        </w:rPr>
        <w:t>from vehicle- (black bars), Fe</w:t>
      </w:r>
      <w:r w:rsidRPr="005F55A9">
        <w:rPr>
          <w:rFonts w:ascii="Times New Roman" w:hAnsi="Times New Roman"/>
          <w:vertAlign w:val="subscript"/>
        </w:rPr>
        <w:t>3</w:t>
      </w:r>
      <w:r w:rsidRPr="005F55A9">
        <w:rPr>
          <w:rFonts w:ascii="Times New Roman" w:hAnsi="Times New Roman"/>
        </w:rPr>
        <w:t>O</w:t>
      </w:r>
      <w:r w:rsidRPr="005F55A9">
        <w:rPr>
          <w:rFonts w:ascii="Times New Roman" w:hAnsi="Times New Roman"/>
          <w:vertAlign w:val="subscript"/>
        </w:rPr>
        <w:t>4</w:t>
      </w:r>
      <w:r w:rsidRPr="005F55A9">
        <w:rPr>
          <w:rFonts w:ascii="Times New Roman" w:hAnsi="Times New Roman"/>
        </w:rPr>
        <w:t>-NH</w:t>
      </w:r>
      <w:r w:rsidRPr="005F55A9">
        <w:rPr>
          <w:rFonts w:ascii="Times New Roman" w:hAnsi="Times New Roman"/>
          <w:vertAlign w:val="subscript"/>
        </w:rPr>
        <w:t>2</w:t>
      </w:r>
      <w:r w:rsidRPr="005F55A9">
        <w:rPr>
          <w:rFonts w:ascii="Times New Roman" w:hAnsi="Times New Roman"/>
        </w:rPr>
        <w:t xml:space="preserve"> NPs (white bars) and Fe</w:t>
      </w:r>
      <w:r w:rsidRPr="005F55A9">
        <w:rPr>
          <w:rFonts w:ascii="Times New Roman" w:hAnsi="Times New Roman"/>
          <w:vertAlign w:val="subscript"/>
        </w:rPr>
        <w:t>3</w:t>
      </w:r>
      <w:r w:rsidRPr="005F55A9">
        <w:rPr>
          <w:rFonts w:ascii="Times New Roman" w:hAnsi="Times New Roman"/>
        </w:rPr>
        <w:t>O</w:t>
      </w:r>
      <w:r w:rsidRPr="005F55A9">
        <w:rPr>
          <w:rFonts w:ascii="Times New Roman" w:hAnsi="Times New Roman"/>
          <w:vertAlign w:val="subscript"/>
        </w:rPr>
        <w:t>4</w:t>
      </w:r>
      <w:r w:rsidRPr="005F55A9">
        <w:rPr>
          <w:rFonts w:ascii="Times New Roman" w:hAnsi="Times New Roman"/>
        </w:rPr>
        <w:t>-PEG NPs</w:t>
      </w:r>
      <w:r>
        <w:rPr>
          <w:rFonts w:ascii="Times New Roman" w:hAnsi="Times New Roman"/>
        </w:rPr>
        <w:t xml:space="preserve"> </w:t>
      </w:r>
      <w:r w:rsidRPr="005F55A9">
        <w:rPr>
          <w:rFonts w:ascii="Times New Roman" w:hAnsi="Times New Roman"/>
        </w:rPr>
        <w:t>treated mice (grey bars) at one or five days after NP administration. Data are</w:t>
      </w:r>
      <w:r>
        <w:rPr>
          <w:rFonts w:ascii="Times New Roman" w:hAnsi="Times New Roman"/>
        </w:rPr>
        <w:t xml:space="preserve"> </w:t>
      </w:r>
      <w:r w:rsidRPr="005F55A9">
        <w:rPr>
          <w:rFonts w:ascii="Times New Roman" w:hAnsi="Times New Roman"/>
        </w:rPr>
        <w:t>expressed as mean ± S.D. * &lt; 0.005; ** &lt; 0.01, ***&lt;0.0001 compared to the</w:t>
      </w:r>
      <w:r>
        <w:rPr>
          <w:rFonts w:ascii="Times New Roman" w:hAnsi="Times New Roman"/>
        </w:rPr>
        <w:t xml:space="preserve"> vehicle (Student's t-test). (c</w:t>
      </w:r>
      <w:r w:rsidRPr="005F55A9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Perl’s stained tissue sections from target organs in treated animals. Tissues counter-stained with eosin. </w:t>
      </w:r>
      <w:proofErr w:type="gramStart"/>
      <w:r>
        <w:rPr>
          <w:rFonts w:ascii="Times New Roman" w:hAnsi="Times New Roman"/>
        </w:rPr>
        <w:t>Representative images shown.</w:t>
      </w:r>
      <w:proofErr w:type="gramEnd"/>
      <w:r>
        <w:rPr>
          <w:rFonts w:ascii="Times New Roman" w:hAnsi="Times New Roman"/>
        </w:rPr>
        <w:t xml:space="preserve"> Higher power images to highlight normal tissue structure in the NP tre</w:t>
      </w:r>
      <w:r w:rsidR="008401D2">
        <w:rPr>
          <w:rFonts w:ascii="Times New Roman" w:hAnsi="Times New Roman"/>
        </w:rPr>
        <w:t>ated animals are shown in Fig.S8</w:t>
      </w:r>
      <w:r>
        <w:rPr>
          <w:rFonts w:ascii="Times New Roman" w:hAnsi="Times New Roman"/>
        </w:rPr>
        <w:t xml:space="preserve">. </w:t>
      </w:r>
      <w:r>
        <w:rPr>
          <w:rFonts w:cs="Times"/>
          <w:b/>
        </w:rPr>
        <w:br w:type="page"/>
      </w:r>
    </w:p>
    <w:p w14:paraId="1EE17B52" w14:textId="5029BDD5" w:rsidR="00CC3FEA" w:rsidRPr="00901FFE" w:rsidRDefault="00CC3FEA" w:rsidP="00633E25">
      <w:pPr>
        <w:pStyle w:val="EndNoteBibliography"/>
        <w:ind w:left="720" w:hanging="720"/>
        <w:rPr>
          <w:rFonts w:ascii="Times New Roman" w:hAnsi="Times New Roman"/>
          <w:b/>
        </w:rPr>
      </w:pPr>
    </w:p>
    <w:sectPr w:rsidR="00CC3FEA" w:rsidRPr="00901FFE" w:rsidSect="00CC3FEA">
      <w:pgSz w:w="11900" w:h="16840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5BF5E7" w14:textId="77777777" w:rsidR="00ED62A5" w:rsidRDefault="00ED62A5">
      <w:pPr>
        <w:spacing w:after="0"/>
      </w:pPr>
      <w:r>
        <w:separator/>
      </w:r>
    </w:p>
  </w:endnote>
  <w:endnote w:type="continuationSeparator" w:id="0">
    <w:p w14:paraId="506ACB01" w14:textId="77777777" w:rsidR="00ED62A5" w:rsidRDefault="00ED62A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no Pro">
    <w:altName w:val="Helvetica Neue Ligh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0D4210" w14:textId="77777777" w:rsidR="00CF6E62" w:rsidRDefault="00CF6E6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20AC281F" w14:textId="77777777" w:rsidR="00CF6E62" w:rsidRDefault="00CF6E6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112684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479789" w14:textId="76F894B3" w:rsidR="00CF6E62" w:rsidRDefault="00CF6E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197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B78846A" w14:textId="77777777" w:rsidR="00CF6E62" w:rsidRDefault="00CF6E6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979ABC" w14:textId="77777777" w:rsidR="00ED62A5" w:rsidRDefault="00ED62A5">
      <w:pPr>
        <w:spacing w:after="0"/>
      </w:pPr>
      <w:r>
        <w:separator/>
      </w:r>
    </w:p>
  </w:footnote>
  <w:footnote w:type="continuationSeparator" w:id="0">
    <w:p w14:paraId="3FCE9F7B" w14:textId="77777777" w:rsidR="00ED62A5" w:rsidRDefault="00ED62A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65214D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88"/>
    <w:multiLevelType w:val="singleLevel"/>
    <w:tmpl w:val="AF140A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A2446D7"/>
    <w:multiLevelType w:val="hybridMultilevel"/>
    <w:tmpl w:val="B94AF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4A015C"/>
    <w:multiLevelType w:val="hybridMultilevel"/>
    <w:tmpl w:val="1A50F5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A1EE2"/>
    <w:multiLevelType w:val="hybridMultilevel"/>
    <w:tmpl w:val="14C63DF8"/>
    <w:lvl w:ilvl="0" w:tplc="0409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5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Lucida Grand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8">
    <w:nsid w:val="349613B7"/>
    <w:multiLevelType w:val="hybridMultilevel"/>
    <w:tmpl w:val="216CA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2">
    <w:nsid w:val="3BC64EE7"/>
    <w:multiLevelType w:val="hybridMultilevel"/>
    <w:tmpl w:val="735E5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14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5">
    <w:nsid w:val="5F8A71F5"/>
    <w:multiLevelType w:val="hybridMultilevel"/>
    <w:tmpl w:val="7B249AB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14"/>
  </w:num>
  <w:num w:numId="4">
    <w:abstractNumId w:val="11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3"/>
  </w:num>
  <w:num w:numId="10">
    <w:abstractNumId w:val="2"/>
  </w:num>
  <w:num w:numId="11">
    <w:abstractNumId w:val="12"/>
  </w:num>
  <w:num w:numId="12">
    <w:abstractNumId w:val="8"/>
  </w:num>
  <w:num w:numId="13">
    <w:abstractNumId w:val="0"/>
  </w:num>
  <w:num w:numId="14">
    <w:abstractNumId w:val="15"/>
  </w:num>
  <w:num w:numId="15">
    <w:abstractNumId w:val="1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64" w:dllVersion="131078" w:nlCheck="1" w:checkStyle="0"/>
  <w:activeWritingStyle w:appName="MSWord" w:lang="it-IT" w:vendorID="64" w:dllVersion="131078" w:nlCheck="1" w:checkStyle="0"/>
  <w:activeWritingStyle w:appName="MSWord" w:lang="en-GB" w:vendorID="64" w:dllVersion="131078" w:nlCheck="1" w:checkStyle="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utureMedicine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dervtdryazer8efseqxrpzns5w2pppw0s09&quot;&gt;Nanomedicin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/record-ids&gt;&lt;/item&gt;&lt;/Libraries&gt;"/>
  </w:docVars>
  <w:rsids>
    <w:rsidRoot w:val="00332596"/>
    <w:rsid w:val="000016A8"/>
    <w:rsid w:val="00006B50"/>
    <w:rsid w:val="000076CE"/>
    <w:rsid w:val="00012443"/>
    <w:rsid w:val="000148E6"/>
    <w:rsid w:val="00016832"/>
    <w:rsid w:val="00020F53"/>
    <w:rsid w:val="0002215B"/>
    <w:rsid w:val="0002259E"/>
    <w:rsid w:val="00025A76"/>
    <w:rsid w:val="000323B8"/>
    <w:rsid w:val="000371F2"/>
    <w:rsid w:val="00037E03"/>
    <w:rsid w:val="00041B3E"/>
    <w:rsid w:val="00051951"/>
    <w:rsid w:val="0005297B"/>
    <w:rsid w:val="000529F9"/>
    <w:rsid w:val="00054E9B"/>
    <w:rsid w:val="00056BCC"/>
    <w:rsid w:val="00060C92"/>
    <w:rsid w:val="000612BC"/>
    <w:rsid w:val="00064208"/>
    <w:rsid w:val="0006465C"/>
    <w:rsid w:val="0006672B"/>
    <w:rsid w:val="0006779A"/>
    <w:rsid w:val="0007009E"/>
    <w:rsid w:val="00071340"/>
    <w:rsid w:val="000718E4"/>
    <w:rsid w:val="000752F4"/>
    <w:rsid w:val="00082BFB"/>
    <w:rsid w:val="000873DE"/>
    <w:rsid w:val="000A3165"/>
    <w:rsid w:val="000A379C"/>
    <w:rsid w:val="000A5A67"/>
    <w:rsid w:val="000A713A"/>
    <w:rsid w:val="000B4BBA"/>
    <w:rsid w:val="000B5E5D"/>
    <w:rsid w:val="000C7C51"/>
    <w:rsid w:val="000D043F"/>
    <w:rsid w:val="000D069A"/>
    <w:rsid w:val="000D0FA7"/>
    <w:rsid w:val="000D632C"/>
    <w:rsid w:val="000D64CC"/>
    <w:rsid w:val="000E10A5"/>
    <w:rsid w:val="000E1FBF"/>
    <w:rsid w:val="000E417B"/>
    <w:rsid w:val="000E4B21"/>
    <w:rsid w:val="000E4F82"/>
    <w:rsid w:val="000F05FD"/>
    <w:rsid w:val="000F1C20"/>
    <w:rsid w:val="000F31CA"/>
    <w:rsid w:val="000F3AD7"/>
    <w:rsid w:val="000F7237"/>
    <w:rsid w:val="001115B5"/>
    <w:rsid w:val="001165D0"/>
    <w:rsid w:val="0011661B"/>
    <w:rsid w:val="0012010E"/>
    <w:rsid w:val="00125452"/>
    <w:rsid w:val="001337FC"/>
    <w:rsid w:val="001349E6"/>
    <w:rsid w:val="00141A1D"/>
    <w:rsid w:val="0014256B"/>
    <w:rsid w:val="00143658"/>
    <w:rsid w:val="00146502"/>
    <w:rsid w:val="001479A3"/>
    <w:rsid w:val="0015016E"/>
    <w:rsid w:val="0015411B"/>
    <w:rsid w:val="001549D2"/>
    <w:rsid w:val="001557FA"/>
    <w:rsid w:val="00160F5A"/>
    <w:rsid w:val="00164CE3"/>
    <w:rsid w:val="0017653D"/>
    <w:rsid w:val="00176E03"/>
    <w:rsid w:val="00177E36"/>
    <w:rsid w:val="00183A90"/>
    <w:rsid w:val="0018432B"/>
    <w:rsid w:val="00184ECE"/>
    <w:rsid w:val="0018613D"/>
    <w:rsid w:val="001929AA"/>
    <w:rsid w:val="001936C4"/>
    <w:rsid w:val="00194B1C"/>
    <w:rsid w:val="001A1311"/>
    <w:rsid w:val="001A2560"/>
    <w:rsid w:val="001B2FB3"/>
    <w:rsid w:val="001B46FE"/>
    <w:rsid w:val="001C21C0"/>
    <w:rsid w:val="001C2EBA"/>
    <w:rsid w:val="001C5C1E"/>
    <w:rsid w:val="001C6CB6"/>
    <w:rsid w:val="001D1248"/>
    <w:rsid w:val="001D2503"/>
    <w:rsid w:val="001D3322"/>
    <w:rsid w:val="001E19B7"/>
    <w:rsid w:val="001E6682"/>
    <w:rsid w:val="001E709E"/>
    <w:rsid w:val="001F29B1"/>
    <w:rsid w:val="001F5AE8"/>
    <w:rsid w:val="002002F9"/>
    <w:rsid w:val="002003B2"/>
    <w:rsid w:val="00201FA4"/>
    <w:rsid w:val="00202BD6"/>
    <w:rsid w:val="0020549A"/>
    <w:rsid w:val="00205CF4"/>
    <w:rsid w:val="00206B81"/>
    <w:rsid w:val="0021197E"/>
    <w:rsid w:val="002139BE"/>
    <w:rsid w:val="00214313"/>
    <w:rsid w:val="00222EE4"/>
    <w:rsid w:val="002256B1"/>
    <w:rsid w:val="00227B5F"/>
    <w:rsid w:val="0023142C"/>
    <w:rsid w:val="00233C0C"/>
    <w:rsid w:val="00234C99"/>
    <w:rsid w:val="00235D4D"/>
    <w:rsid w:val="002363E9"/>
    <w:rsid w:val="00236944"/>
    <w:rsid w:val="00237DA1"/>
    <w:rsid w:val="0024026E"/>
    <w:rsid w:val="002425F2"/>
    <w:rsid w:val="00244EC2"/>
    <w:rsid w:val="00250E2F"/>
    <w:rsid w:val="00250FD6"/>
    <w:rsid w:val="00255030"/>
    <w:rsid w:val="002607DA"/>
    <w:rsid w:val="0026416F"/>
    <w:rsid w:val="0026640F"/>
    <w:rsid w:val="0026721C"/>
    <w:rsid w:val="00270936"/>
    <w:rsid w:val="00274529"/>
    <w:rsid w:val="00284C40"/>
    <w:rsid w:val="00285B27"/>
    <w:rsid w:val="00293C30"/>
    <w:rsid w:val="00295534"/>
    <w:rsid w:val="00295EF8"/>
    <w:rsid w:val="002A008A"/>
    <w:rsid w:val="002A1B6E"/>
    <w:rsid w:val="002A3391"/>
    <w:rsid w:val="002A3879"/>
    <w:rsid w:val="002A6090"/>
    <w:rsid w:val="002A6A99"/>
    <w:rsid w:val="002A737A"/>
    <w:rsid w:val="002A7E8F"/>
    <w:rsid w:val="002B567C"/>
    <w:rsid w:val="002C272A"/>
    <w:rsid w:val="002C4E35"/>
    <w:rsid w:val="002C6CD5"/>
    <w:rsid w:val="002E139E"/>
    <w:rsid w:val="002E51E4"/>
    <w:rsid w:val="002F32AB"/>
    <w:rsid w:val="002F71EA"/>
    <w:rsid w:val="00306B59"/>
    <w:rsid w:val="00307B55"/>
    <w:rsid w:val="00317658"/>
    <w:rsid w:val="0032099F"/>
    <w:rsid w:val="00322B0A"/>
    <w:rsid w:val="0032371C"/>
    <w:rsid w:val="003251A2"/>
    <w:rsid w:val="00332596"/>
    <w:rsid w:val="00334FF8"/>
    <w:rsid w:val="00340F9E"/>
    <w:rsid w:val="0034279C"/>
    <w:rsid w:val="00343D2D"/>
    <w:rsid w:val="00353570"/>
    <w:rsid w:val="00354DAB"/>
    <w:rsid w:val="003550C1"/>
    <w:rsid w:val="00355290"/>
    <w:rsid w:val="003553CC"/>
    <w:rsid w:val="00363FF3"/>
    <w:rsid w:val="003663E6"/>
    <w:rsid w:val="00375D83"/>
    <w:rsid w:val="00377273"/>
    <w:rsid w:val="00377295"/>
    <w:rsid w:val="003859EA"/>
    <w:rsid w:val="00394FA1"/>
    <w:rsid w:val="00395A2B"/>
    <w:rsid w:val="003979A4"/>
    <w:rsid w:val="003A14B0"/>
    <w:rsid w:val="003A7E21"/>
    <w:rsid w:val="003B6D8A"/>
    <w:rsid w:val="003B760B"/>
    <w:rsid w:val="003B7D00"/>
    <w:rsid w:val="003C2909"/>
    <w:rsid w:val="003C3C27"/>
    <w:rsid w:val="003C3FBD"/>
    <w:rsid w:val="003C499E"/>
    <w:rsid w:val="003D1EEE"/>
    <w:rsid w:val="003D5A51"/>
    <w:rsid w:val="003D5BF2"/>
    <w:rsid w:val="003E6964"/>
    <w:rsid w:val="003F5376"/>
    <w:rsid w:val="003F6A96"/>
    <w:rsid w:val="00407023"/>
    <w:rsid w:val="004207BB"/>
    <w:rsid w:val="004234F9"/>
    <w:rsid w:val="00427599"/>
    <w:rsid w:val="00427DF8"/>
    <w:rsid w:val="004332F5"/>
    <w:rsid w:val="00433316"/>
    <w:rsid w:val="00433435"/>
    <w:rsid w:val="00434848"/>
    <w:rsid w:val="004364D8"/>
    <w:rsid w:val="0043674B"/>
    <w:rsid w:val="00445CDC"/>
    <w:rsid w:val="00450A0F"/>
    <w:rsid w:val="0045167D"/>
    <w:rsid w:val="00451848"/>
    <w:rsid w:val="0045199D"/>
    <w:rsid w:val="00452AF8"/>
    <w:rsid w:val="00454B0D"/>
    <w:rsid w:val="004551FA"/>
    <w:rsid w:val="00460800"/>
    <w:rsid w:val="004608E9"/>
    <w:rsid w:val="00463580"/>
    <w:rsid w:val="00465A2A"/>
    <w:rsid w:val="00466A34"/>
    <w:rsid w:val="004773D0"/>
    <w:rsid w:val="004804A0"/>
    <w:rsid w:val="004812D3"/>
    <w:rsid w:val="00481377"/>
    <w:rsid w:val="004820EA"/>
    <w:rsid w:val="00482E29"/>
    <w:rsid w:val="00484E7B"/>
    <w:rsid w:val="00484F54"/>
    <w:rsid w:val="00486974"/>
    <w:rsid w:val="00494A99"/>
    <w:rsid w:val="00496817"/>
    <w:rsid w:val="004B0E7D"/>
    <w:rsid w:val="004B10FD"/>
    <w:rsid w:val="004B2D2A"/>
    <w:rsid w:val="004B4D34"/>
    <w:rsid w:val="004B5844"/>
    <w:rsid w:val="004B59AF"/>
    <w:rsid w:val="004B6AF1"/>
    <w:rsid w:val="004C2F4E"/>
    <w:rsid w:val="004C565D"/>
    <w:rsid w:val="004D5AD1"/>
    <w:rsid w:val="004D6CE0"/>
    <w:rsid w:val="004E1E6B"/>
    <w:rsid w:val="004E474B"/>
    <w:rsid w:val="004E599B"/>
    <w:rsid w:val="004E5B9F"/>
    <w:rsid w:val="004F0D03"/>
    <w:rsid w:val="004F5892"/>
    <w:rsid w:val="00500CF0"/>
    <w:rsid w:val="00501CC5"/>
    <w:rsid w:val="00503EA9"/>
    <w:rsid w:val="0050702C"/>
    <w:rsid w:val="005115B4"/>
    <w:rsid w:val="00512633"/>
    <w:rsid w:val="005170C7"/>
    <w:rsid w:val="00524C6F"/>
    <w:rsid w:val="00530059"/>
    <w:rsid w:val="005303D0"/>
    <w:rsid w:val="0053155E"/>
    <w:rsid w:val="0053358F"/>
    <w:rsid w:val="00540639"/>
    <w:rsid w:val="00540A03"/>
    <w:rsid w:val="00545DE9"/>
    <w:rsid w:val="00554663"/>
    <w:rsid w:val="00556554"/>
    <w:rsid w:val="00560EDC"/>
    <w:rsid w:val="00562A62"/>
    <w:rsid w:val="00566CF0"/>
    <w:rsid w:val="00575B69"/>
    <w:rsid w:val="00581261"/>
    <w:rsid w:val="0058190A"/>
    <w:rsid w:val="00582194"/>
    <w:rsid w:val="00582D35"/>
    <w:rsid w:val="00584965"/>
    <w:rsid w:val="00585491"/>
    <w:rsid w:val="0059071F"/>
    <w:rsid w:val="005947C2"/>
    <w:rsid w:val="00594CF2"/>
    <w:rsid w:val="005A40E1"/>
    <w:rsid w:val="005A4887"/>
    <w:rsid w:val="005B074B"/>
    <w:rsid w:val="005B2133"/>
    <w:rsid w:val="005B47E5"/>
    <w:rsid w:val="005B6F9C"/>
    <w:rsid w:val="005C0C1C"/>
    <w:rsid w:val="005C245F"/>
    <w:rsid w:val="005C39A6"/>
    <w:rsid w:val="005C56FE"/>
    <w:rsid w:val="005D2A71"/>
    <w:rsid w:val="005D6A02"/>
    <w:rsid w:val="005E3C61"/>
    <w:rsid w:val="005E7537"/>
    <w:rsid w:val="005F3230"/>
    <w:rsid w:val="005F3F61"/>
    <w:rsid w:val="005F4117"/>
    <w:rsid w:val="005F47E3"/>
    <w:rsid w:val="005F7A8A"/>
    <w:rsid w:val="00602D7C"/>
    <w:rsid w:val="0060418C"/>
    <w:rsid w:val="006059BC"/>
    <w:rsid w:val="0060689E"/>
    <w:rsid w:val="0061141C"/>
    <w:rsid w:val="006118A1"/>
    <w:rsid w:val="00611BFE"/>
    <w:rsid w:val="00613575"/>
    <w:rsid w:val="00614792"/>
    <w:rsid w:val="006217CF"/>
    <w:rsid w:val="00621900"/>
    <w:rsid w:val="0062630F"/>
    <w:rsid w:val="006263A9"/>
    <w:rsid w:val="006265D4"/>
    <w:rsid w:val="00633DE9"/>
    <w:rsid w:val="00633E25"/>
    <w:rsid w:val="0063531A"/>
    <w:rsid w:val="006403F3"/>
    <w:rsid w:val="00644802"/>
    <w:rsid w:val="00650174"/>
    <w:rsid w:val="00650204"/>
    <w:rsid w:val="00655729"/>
    <w:rsid w:val="00660780"/>
    <w:rsid w:val="00670565"/>
    <w:rsid w:val="006716DB"/>
    <w:rsid w:val="00673BA7"/>
    <w:rsid w:val="00676AC2"/>
    <w:rsid w:val="00684718"/>
    <w:rsid w:val="00686FA7"/>
    <w:rsid w:val="00691677"/>
    <w:rsid w:val="00694908"/>
    <w:rsid w:val="00695061"/>
    <w:rsid w:val="00695A30"/>
    <w:rsid w:val="00697054"/>
    <w:rsid w:val="006A3DB0"/>
    <w:rsid w:val="006A4D54"/>
    <w:rsid w:val="006A5B57"/>
    <w:rsid w:val="006A62E6"/>
    <w:rsid w:val="006A743C"/>
    <w:rsid w:val="006B4BF6"/>
    <w:rsid w:val="006B55C4"/>
    <w:rsid w:val="006C6912"/>
    <w:rsid w:val="006D3059"/>
    <w:rsid w:val="006D368E"/>
    <w:rsid w:val="006D4CD3"/>
    <w:rsid w:val="006D553D"/>
    <w:rsid w:val="006D5E21"/>
    <w:rsid w:val="006E03A9"/>
    <w:rsid w:val="006E3D9A"/>
    <w:rsid w:val="006F0181"/>
    <w:rsid w:val="006F1521"/>
    <w:rsid w:val="006F1D1D"/>
    <w:rsid w:val="006F2C0F"/>
    <w:rsid w:val="006F2DB0"/>
    <w:rsid w:val="006F5A83"/>
    <w:rsid w:val="0070280A"/>
    <w:rsid w:val="0070407D"/>
    <w:rsid w:val="00704554"/>
    <w:rsid w:val="00713C11"/>
    <w:rsid w:val="00714E21"/>
    <w:rsid w:val="00716907"/>
    <w:rsid w:val="00716C92"/>
    <w:rsid w:val="00717793"/>
    <w:rsid w:val="007200B8"/>
    <w:rsid w:val="007200FF"/>
    <w:rsid w:val="00724CAB"/>
    <w:rsid w:val="00725FFC"/>
    <w:rsid w:val="00726510"/>
    <w:rsid w:val="007268FF"/>
    <w:rsid w:val="00726BE9"/>
    <w:rsid w:val="0073404F"/>
    <w:rsid w:val="00737DDF"/>
    <w:rsid w:val="00740549"/>
    <w:rsid w:val="00741EDE"/>
    <w:rsid w:val="00744366"/>
    <w:rsid w:val="00745481"/>
    <w:rsid w:val="00747926"/>
    <w:rsid w:val="007519F7"/>
    <w:rsid w:val="007531F2"/>
    <w:rsid w:val="00754B90"/>
    <w:rsid w:val="00756538"/>
    <w:rsid w:val="007604C5"/>
    <w:rsid w:val="00761770"/>
    <w:rsid w:val="00762448"/>
    <w:rsid w:val="00763E18"/>
    <w:rsid w:val="00764838"/>
    <w:rsid w:val="00764DB0"/>
    <w:rsid w:val="007667C2"/>
    <w:rsid w:val="007672B7"/>
    <w:rsid w:val="00772004"/>
    <w:rsid w:val="00781410"/>
    <w:rsid w:val="00783724"/>
    <w:rsid w:val="007919C6"/>
    <w:rsid w:val="00793684"/>
    <w:rsid w:val="00795299"/>
    <w:rsid w:val="0079639E"/>
    <w:rsid w:val="00796E9E"/>
    <w:rsid w:val="00797C76"/>
    <w:rsid w:val="007A0FAF"/>
    <w:rsid w:val="007A5D33"/>
    <w:rsid w:val="007B0587"/>
    <w:rsid w:val="007B1336"/>
    <w:rsid w:val="007B457F"/>
    <w:rsid w:val="007C601F"/>
    <w:rsid w:val="007C77C7"/>
    <w:rsid w:val="007D5343"/>
    <w:rsid w:val="007D6677"/>
    <w:rsid w:val="007E0C8C"/>
    <w:rsid w:val="007E184C"/>
    <w:rsid w:val="007E6189"/>
    <w:rsid w:val="007E7CB1"/>
    <w:rsid w:val="007F303F"/>
    <w:rsid w:val="007F495D"/>
    <w:rsid w:val="008020B7"/>
    <w:rsid w:val="0080222E"/>
    <w:rsid w:val="00803543"/>
    <w:rsid w:val="00803F21"/>
    <w:rsid w:val="0081642F"/>
    <w:rsid w:val="00820896"/>
    <w:rsid w:val="00820A22"/>
    <w:rsid w:val="00825246"/>
    <w:rsid w:val="00833FDC"/>
    <w:rsid w:val="00837D78"/>
    <w:rsid w:val="008401D2"/>
    <w:rsid w:val="00842642"/>
    <w:rsid w:val="00852033"/>
    <w:rsid w:val="00857502"/>
    <w:rsid w:val="00861168"/>
    <w:rsid w:val="00861AF5"/>
    <w:rsid w:val="00862339"/>
    <w:rsid w:val="00866ABA"/>
    <w:rsid w:val="00867352"/>
    <w:rsid w:val="0087423B"/>
    <w:rsid w:val="008808CC"/>
    <w:rsid w:val="00883CAF"/>
    <w:rsid w:val="00892449"/>
    <w:rsid w:val="00893FEF"/>
    <w:rsid w:val="00896BBC"/>
    <w:rsid w:val="008A0265"/>
    <w:rsid w:val="008A2E75"/>
    <w:rsid w:val="008A37FF"/>
    <w:rsid w:val="008B08C9"/>
    <w:rsid w:val="008B0FEF"/>
    <w:rsid w:val="008B1F85"/>
    <w:rsid w:val="008B3F03"/>
    <w:rsid w:val="008C37E2"/>
    <w:rsid w:val="008C5695"/>
    <w:rsid w:val="008D057C"/>
    <w:rsid w:val="008D0AFA"/>
    <w:rsid w:val="008D2FA3"/>
    <w:rsid w:val="008D3656"/>
    <w:rsid w:val="008D680B"/>
    <w:rsid w:val="008E19EB"/>
    <w:rsid w:val="008E2178"/>
    <w:rsid w:val="008E506D"/>
    <w:rsid w:val="008E7BEF"/>
    <w:rsid w:val="008F019B"/>
    <w:rsid w:val="008F46AB"/>
    <w:rsid w:val="008F667B"/>
    <w:rsid w:val="008F7734"/>
    <w:rsid w:val="00901FFE"/>
    <w:rsid w:val="00902FBD"/>
    <w:rsid w:val="00905BFF"/>
    <w:rsid w:val="009116ED"/>
    <w:rsid w:val="009167D8"/>
    <w:rsid w:val="00923134"/>
    <w:rsid w:val="0092344A"/>
    <w:rsid w:val="009345C1"/>
    <w:rsid w:val="00934654"/>
    <w:rsid w:val="00937ADB"/>
    <w:rsid w:val="00946498"/>
    <w:rsid w:val="00947D03"/>
    <w:rsid w:val="009608E3"/>
    <w:rsid w:val="009627FE"/>
    <w:rsid w:val="00965CFD"/>
    <w:rsid w:val="0096695B"/>
    <w:rsid w:val="00967788"/>
    <w:rsid w:val="00973348"/>
    <w:rsid w:val="0097353E"/>
    <w:rsid w:val="00975AAB"/>
    <w:rsid w:val="00977744"/>
    <w:rsid w:val="00981686"/>
    <w:rsid w:val="00981780"/>
    <w:rsid w:val="00982066"/>
    <w:rsid w:val="00982A89"/>
    <w:rsid w:val="00986F64"/>
    <w:rsid w:val="00992FB3"/>
    <w:rsid w:val="00995D85"/>
    <w:rsid w:val="009A1FFC"/>
    <w:rsid w:val="009A5813"/>
    <w:rsid w:val="009B0D05"/>
    <w:rsid w:val="009B268A"/>
    <w:rsid w:val="009B3AAA"/>
    <w:rsid w:val="009B50B0"/>
    <w:rsid w:val="009C2C91"/>
    <w:rsid w:val="009C5D41"/>
    <w:rsid w:val="009C7B0F"/>
    <w:rsid w:val="009D2645"/>
    <w:rsid w:val="009D3216"/>
    <w:rsid w:val="009D6816"/>
    <w:rsid w:val="009E1425"/>
    <w:rsid w:val="009E2B93"/>
    <w:rsid w:val="009E3E33"/>
    <w:rsid w:val="009E6369"/>
    <w:rsid w:val="009F037C"/>
    <w:rsid w:val="009F7ED6"/>
    <w:rsid w:val="009F7F9D"/>
    <w:rsid w:val="00A02B36"/>
    <w:rsid w:val="00A03199"/>
    <w:rsid w:val="00A05D0B"/>
    <w:rsid w:val="00A06C44"/>
    <w:rsid w:val="00A10172"/>
    <w:rsid w:val="00A13527"/>
    <w:rsid w:val="00A14456"/>
    <w:rsid w:val="00A17C75"/>
    <w:rsid w:val="00A21E6D"/>
    <w:rsid w:val="00A230F1"/>
    <w:rsid w:val="00A25B34"/>
    <w:rsid w:val="00A26A9B"/>
    <w:rsid w:val="00A26BF2"/>
    <w:rsid w:val="00A3087D"/>
    <w:rsid w:val="00A31DD0"/>
    <w:rsid w:val="00A32BA8"/>
    <w:rsid w:val="00A34948"/>
    <w:rsid w:val="00A35B16"/>
    <w:rsid w:val="00A36115"/>
    <w:rsid w:val="00A371AD"/>
    <w:rsid w:val="00A46740"/>
    <w:rsid w:val="00A515D7"/>
    <w:rsid w:val="00A52069"/>
    <w:rsid w:val="00A53A4B"/>
    <w:rsid w:val="00A57DE1"/>
    <w:rsid w:val="00A66FA8"/>
    <w:rsid w:val="00A67C54"/>
    <w:rsid w:val="00A84D66"/>
    <w:rsid w:val="00A85519"/>
    <w:rsid w:val="00A86462"/>
    <w:rsid w:val="00A87DCA"/>
    <w:rsid w:val="00A950DA"/>
    <w:rsid w:val="00AA147E"/>
    <w:rsid w:val="00AA1734"/>
    <w:rsid w:val="00AA4AAA"/>
    <w:rsid w:val="00AB1C22"/>
    <w:rsid w:val="00AB320E"/>
    <w:rsid w:val="00AB35D4"/>
    <w:rsid w:val="00AB4C08"/>
    <w:rsid w:val="00AB595D"/>
    <w:rsid w:val="00AB699F"/>
    <w:rsid w:val="00AB7905"/>
    <w:rsid w:val="00AC36AC"/>
    <w:rsid w:val="00AC4660"/>
    <w:rsid w:val="00AC7E27"/>
    <w:rsid w:val="00AD4EC5"/>
    <w:rsid w:val="00AD7D01"/>
    <w:rsid w:val="00AE6018"/>
    <w:rsid w:val="00AF5841"/>
    <w:rsid w:val="00AF5F11"/>
    <w:rsid w:val="00AF7B8B"/>
    <w:rsid w:val="00B02650"/>
    <w:rsid w:val="00B12517"/>
    <w:rsid w:val="00B17596"/>
    <w:rsid w:val="00B20262"/>
    <w:rsid w:val="00B20E92"/>
    <w:rsid w:val="00B23FF7"/>
    <w:rsid w:val="00B24799"/>
    <w:rsid w:val="00B251F7"/>
    <w:rsid w:val="00B25CCD"/>
    <w:rsid w:val="00B27165"/>
    <w:rsid w:val="00B33C1C"/>
    <w:rsid w:val="00B402DB"/>
    <w:rsid w:val="00B44E28"/>
    <w:rsid w:val="00B45B43"/>
    <w:rsid w:val="00B46FCC"/>
    <w:rsid w:val="00B5022D"/>
    <w:rsid w:val="00B52905"/>
    <w:rsid w:val="00B56DBD"/>
    <w:rsid w:val="00B629BF"/>
    <w:rsid w:val="00B62F10"/>
    <w:rsid w:val="00B638E6"/>
    <w:rsid w:val="00B66B15"/>
    <w:rsid w:val="00B71151"/>
    <w:rsid w:val="00B7148C"/>
    <w:rsid w:val="00B71A82"/>
    <w:rsid w:val="00B7306A"/>
    <w:rsid w:val="00B7598C"/>
    <w:rsid w:val="00B82B37"/>
    <w:rsid w:val="00B82F58"/>
    <w:rsid w:val="00B85343"/>
    <w:rsid w:val="00B85B1E"/>
    <w:rsid w:val="00B905B5"/>
    <w:rsid w:val="00B914F4"/>
    <w:rsid w:val="00B91FC6"/>
    <w:rsid w:val="00B93E31"/>
    <w:rsid w:val="00BA0F7C"/>
    <w:rsid w:val="00BA20D9"/>
    <w:rsid w:val="00BA22D9"/>
    <w:rsid w:val="00BA259A"/>
    <w:rsid w:val="00BA5F2B"/>
    <w:rsid w:val="00BA6814"/>
    <w:rsid w:val="00BB03AB"/>
    <w:rsid w:val="00BB4BEF"/>
    <w:rsid w:val="00BC1178"/>
    <w:rsid w:val="00BC1FEB"/>
    <w:rsid w:val="00BC469B"/>
    <w:rsid w:val="00BD06CD"/>
    <w:rsid w:val="00BD1FD1"/>
    <w:rsid w:val="00BD2C16"/>
    <w:rsid w:val="00BD2D2C"/>
    <w:rsid w:val="00BD31FB"/>
    <w:rsid w:val="00BD741A"/>
    <w:rsid w:val="00BE1FB1"/>
    <w:rsid w:val="00BE2D09"/>
    <w:rsid w:val="00BE5F10"/>
    <w:rsid w:val="00BE73BD"/>
    <w:rsid w:val="00BF7154"/>
    <w:rsid w:val="00C032CA"/>
    <w:rsid w:val="00C0430F"/>
    <w:rsid w:val="00C0713F"/>
    <w:rsid w:val="00C07835"/>
    <w:rsid w:val="00C14926"/>
    <w:rsid w:val="00C1494A"/>
    <w:rsid w:val="00C16349"/>
    <w:rsid w:val="00C2304C"/>
    <w:rsid w:val="00C23065"/>
    <w:rsid w:val="00C2680F"/>
    <w:rsid w:val="00C30FB8"/>
    <w:rsid w:val="00C334D0"/>
    <w:rsid w:val="00C34F68"/>
    <w:rsid w:val="00C359B4"/>
    <w:rsid w:val="00C3797B"/>
    <w:rsid w:val="00C40236"/>
    <w:rsid w:val="00C40639"/>
    <w:rsid w:val="00C41AAA"/>
    <w:rsid w:val="00C463FE"/>
    <w:rsid w:val="00C46AF2"/>
    <w:rsid w:val="00C514A0"/>
    <w:rsid w:val="00C51B06"/>
    <w:rsid w:val="00C52AD3"/>
    <w:rsid w:val="00C52BE7"/>
    <w:rsid w:val="00C60065"/>
    <w:rsid w:val="00C61443"/>
    <w:rsid w:val="00C62E41"/>
    <w:rsid w:val="00C66CD6"/>
    <w:rsid w:val="00C741CB"/>
    <w:rsid w:val="00C7465F"/>
    <w:rsid w:val="00C75597"/>
    <w:rsid w:val="00C75753"/>
    <w:rsid w:val="00C8158F"/>
    <w:rsid w:val="00C83292"/>
    <w:rsid w:val="00C90427"/>
    <w:rsid w:val="00C91ACE"/>
    <w:rsid w:val="00C9476D"/>
    <w:rsid w:val="00C9558B"/>
    <w:rsid w:val="00C97ED5"/>
    <w:rsid w:val="00CA4FD8"/>
    <w:rsid w:val="00CA652D"/>
    <w:rsid w:val="00CA6D7F"/>
    <w:rsid w:val="00CA7918"/>
    <w:rsid w:val="00CA79CA"/>
    <w:rsid w:val="00CB41D0"/>
    <w:rsid w:val="00CB4E01"/>
    <w:rsid w:val="00CB4F88"/>
    <w:rsid w:val="00CC3DBA"/>
    <w:rsid w:val="00CC3FEA"/>
    <w:rsid w:val="00CC6A4A"/>
    <w:rsid w:val="00CD144E"/>
    <w:rsid w:val="00CD367C"/>
    <w:rsid w:val="00CD6F5B"/>
    <w:rsid w:val="00CE0693"/>
    <w:rsid w:val="00CE25EA"/>
    <w:rsid w:val="00CE61A2"/>
    <w:rsid w:val="00CF0FBA"/>
    <w:rsid w:val="00CF3A69"/>
    <w:rsid w:val="00CF6E62"/>
    <w:rsid w:val="00CF7C88"/>
    <w:rsid w:val="00D00225"/>
    <w:rsid w:val="00D01B8E"/>
    <w:rsid w:val="00D0351B"/>
    <w:rsid w:val="00D042C7"/>
    <w:rsid w:val="00D10622"/>
    <w:rsid w:val="00D11D12"/>
    <w:rsid w:val="00D11D9F"/>
    <w:rsid w:val="00D127BF"/>
    <w:rsid w:val="00D1786F"/>
    <w:rsid w:val="00D23FE5"/>
    <w:rsid w:val="00D259E3"/>
    <w:rsid w:val="00D26182"/>
    <w:rsid w:val="00D27195"/>
    <w:rsid w:val="00D30384"/>
    <w:rsid w:val="00D3353E"/>
    <w:rsid w:val="00D339B7"/>
    <w:rsid w:val="00D404CC"/>
    <w:rsid w:val="00D446DB"/>
    <w:rsid w:val="00D45E34"/>
    <w:rsid w:val="00D465EC"/>
    <w:rsid w:val="00D478CB"/>
    <w:rsid w:val="00D50E25"/>
    <w:rsid w:val="00D51429"/>
    <w:rsid w:val="00D63784"/>
    <w:rsid w:val="00D733F3"/>
    <w:rsid w:val="00D737DF"/>
    <w:rsid w:val="00D74FA5"/>
    <w:rsid w:val="00D8320B"/>
    <w:rsid w:val="00D83978"/>
    <w:rsid w:val="00D84D05"/>
    <w:rsid w:val="00D86A41"/>
    <w:rsid w:val="00D9133A"/>
    <w:rsid w:val="00D91467"/>
    <w:rsid w:val="00D94F4C"/>
    <w:rsid w:val="00DA3B3C"/>
    <w:rsid w:val="00DB23AA"/>
    <w:rsid w:val="00DB329A"/>
    <w:rsid w:val="00DB5A76"/>
    <w:rsid w:val="00DB798D"/>
    <w:rsid w:val="00DC1298"/>
    <w:rsid w:val="00DC65D2"/>
    <w:rsid w:val="00DD6D3A"/>
    <w:rsid w:val="00DE011B"/>
    <w:rsid w:val="00DE192A"/>
    <w:rsid w:val="00DE3879"/>
    <w:rsid w:val="00DE39C5"/>
    <w:rsid w:val="00E01AF4"/>
    <w:rsid w:val="00E062F8"/>
    <w:rsid w:val="00E11786"/>
    <w:rsid w:val="00E11AE0"/>
    <w:rsid w:val="00E12F35"/>
    <w:rsid w:val="00E21121"/>
    <w:rsid w:val="00E254E6"/>
    <w:rsid w:val="00E27D53"/>
    <w:rsid w:val="00E31798"/>
    <w:rsid w:val="00E32128"/>
    <w:rsid w:val="00E325DC"/>
    <w:rsid w:val="00E32F02"/>
    <w:rsid w:val="00E333A8"/>
    <w:rsid w:val="00E33936"/>
    <w:rsid w:val="00E359E8"/>
    <w:rsid w:val="00E35DD2"/>
    <w:rsid w:val="00E36C6C"/>
    <w:rsid w:val="00E4185B"/>
    <w:rsid w:val="00E4533B"/>
    <w:rsid w:val="00E50A78"/>
    <w:rsid w:val="00E51688"/>
    <w:rsid w:val="00E541EF"/>
    <w:rsid w:val="00E54298"/>
    <w:rsid w:val="00E555BE"/>
    <w:rsid w:val="00E56EDF"/>
    <w:rsid w:val="00E57680"/>
    <w:rsid w:val="00E57EB0"/>
    <w:rsid w:val="00E63962"/>
    <w:rsid w:val="00E673DE"/>
    <w:rsid w:val="00E673EA"/>
    <w:rsid w:val="00E70F6B"/>
    <w:rsid w:val="00E71EAE"/>
    <w:rsid w:val="00E73CF7"/>
    <w:rsid w:val="00E76F10"/>
    <w:rsid w:val="00E77BDC"/>
    <w:rsid w:val="00E806AE"/>
    <w:rsid w:val="00E815DB"/>
    <w:rsid w:val="00E82B79"/>
    <w:rsid w:val="00E837AD"/>
    <w:rsid w:val="00E83CA4"/>
    <w:rsid w:val="00E85D63"/>
    <w:rsid w:val="00E86EB1"/>
    <w:rsid w:val="00E871BE"/>
    <w:rsid w:val="00E87555"/>
    <w:rsid w:val="00E915CF"/>
    <w:rsid w:val="00E9455B"/>
    <w:rsid w:val="00EA3D09"/>
    <w:rsid w:val="00EA69DE"/>
    <w:rsid w:val="00EB083F"/>
    <w:rsid w:val="00EB23C0"/>
    <w:rsid w:val="00EB289C"/>
    <w:rsid w:val="00EB479A"/>
    <w:rsid w:val="00EC5E6C"/>
    <w:rsid w:val="00EC6B8A"/>
    <w:rsid w:val="00ED0D07"/>
    <w:rsid w:val="00ED29C8"/>
    <w:rsid w:val="00ED39AF"/>
    <w:rsid w:val="00ED5687"/>
    <w:rsid w:val="00ED62A5"/>
    <w:rsid w:val="00ED6AB3"/>
    <w:rsid w:val="00ED6C30"/>
    <w:rsid w:val="00ED75AC"/>
    <w:rsid w:val="00EE158C"/>
    <w:rsid w:val="00EE54E5"/>
    <w:rsid w:val="00EF34AD"/>
    <w:rsid w:val="00EF3AE1"/>
    <w:rsid w:val="00EF5DE1"/>
    <w:rsid w:val="00EF5EC0"/>
    <w:rsid w:val="00EF6259"/>
    <w:rsid w:val="00EF76EA"/>
    <w:rsid w:val="00F002EB"/>
    <w:rsid w:val="00F03E01"/>
    <w:rsid w:val="00F06967"/>
    <w:rsid w:val="00F12D91"/>
    <w:rsid w:val="00F14609"/>
    <w:rsid w:val="00F20B04"/>
    <w:rsid w:val="00F230C0"/>
    <w:rsid w:val="00F2453A"/>
    <w:rsid w:val="00F261BF"/>
    <w:rsid w:val="00F264A7"/>
    <w:rsid w:val="00F323CB"/>
    <w:rsid w:val="00F34535"/>
    <w:rsid w:val="00F34ECB"/>
    <w:rsid w:val="00F354E9"/>
    <w:rsid w:val="00F4178F"/>
    <w:rsid w:val="00F45878"/>
    <w:rsid w:val="00F47DAD"/>
    <w:rsid w:val="00F52F56"/>
    <w:rsid w:val="00F56083"/>
    <w:rsid w:val="00F60BCF"/>
    <w:rsid w:val="00F62711"/>
    <w:rsid w:val="00F62A37"/>
    <w:rsid w:val="00F66911"/>
    <w:rsid w:val="00F67F3A"/>
    <w:rsid w:val="00F759D5"/>
    <w:rsid w:val="00F770A2"/>
    <w:rsid w:val="00F80404"/>
    <w:rsid w:val="00F8171D"/>
    <w:rsid w:val="00F81985"/>
    <w:rsid w:val="00F8441C"/>
    <w:rsid w:val="00F861BE"/>
    <w:rsid w:val="00F86C3D"/>
    <w:rsid w:val="00F90657"/>
    <w:rsid w:val="00F924FF"/>
    <w:rsid w:val="00F94182"/>
    <w:rsid w:val="00F94CB5"/>
    <w:rsid w:val="00FA7945"/>
    <w:rsid w:val="00FB1C94"/>
    <w:rsid w:val="00FB20AA"/>
    <w:rsid w:val="00FB34DF"/>
    <w:rsid w:val="00FB5FC8"/>
    <w:rsid w:val="00FC24CA"/>
    <w:rsid w:val="00FC665C"/>
    <w:rsid w:val="00FD208C"/>
    <w:rsid w:val="00FE0377"/>
    <w:rsid w:val="00FE47B7"/>
    <w:rsid w:val="00FE7C9C"/>
    <w:rsid w:val="00FF1804"/>
    <w:rsid w:val="00FF4B11"/>
    <w:rsid w:val="00FF51CC"/>
    <w:rsid w:val="00FF5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40761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596"/>
    <w:pPr>
      <w:spacing w:after="200"/>
      <w:jc w:val="both"/>
    </w:pPr>
    <w:rPr>
      <w:rFonts w:ascii="Times" w:eastAsia="Times New Roman" w:hAnsi="Times" w:cs="Times New Roman"/>
    </w:rPr>
  </w:style>
  <w:style w:type="paragraph" w:styleId="Heading1">
    <w:name w:val="heading 1"/>
    <w:basedOn w:val="Normal"/>
    <w:link w:val="Heading1Char"/>
    <w:uiPriority w:val="9"/>
    <w:rsid w:val="00332596"/>
    <w:pPr>
      <w:spacing w:beforeLines="1" w:afterLines="1"/>
      <w:jc w:val="left"/>
      <w:outlineLvl w:val="0"/>
    </w:pPr>
    <w:rPr>
      <w:b/>
      <w:kern w:val="36"/>
      <w:sz w:val="4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2596"/>
    <w:rPr>
      <w:rFonts w:ascii="Times" w:eastAsia="Times New Roman" w:hAnsi="Times" w:cs="Times New Roman"/>
      <w:b/>
      <w:kern w:val="36"/>
      <w:sz w:val="48"/>
      <w:szCs w:val="20"/>
    </w:rPr>
  </w:style>
  <w:style w:type="character" w:styleId="FollowedHyperlink">
    <w:name w:val="FollowedHyperlink"/>
    <w:rsid w:val="00332596"/>
    <w:rPr>
      <w:color w:val="800080"/>
      <w:u w:val="single"/>
    </w:rPr>
  </w:style>
  <w:style w:type="paragraph" w:styleId="BodyText">
    <w:name w:val="Body Text"/>
    <w:basedOn w:val="Normal"/>
    <w:link w:val="BodyTextChar"/>
    <w:rsid w:val="00332596"/>
    <w:pPr>
      <w:jc w:val="center"/>
    </w:pPr>
    <w:rPr>
      <w:b/>
      <w:sz w:val="40"/>
    </w:rPr>
  </w:style>
  <w:style w:type="character" w:customStyle="1" w:styleId="BodyTextChar">
    <w:name w:val="Body Text Char"/>
    <w:basedOn w:val="DefaultParagraphFont"/>
    <w:link w:val="BodyText"/>
    <w:rsid w:val="00332596"/>
    <w:rPr>
      <w:rFonts w:ascii="Times" w:eastAsia="Times New Roman" w:hAnsi="Times" w:cs="Times New Roman"/>
      <w:b/>
      <w:sz w:val="40"/>
    </w:rPr>
  </w:style>
  <w:style w:type="paragraph" w:styleId="FootnoteText">
    <w:name w:val="footnote text"/>
    <w:basedOn w:val="Normal"/>
    <w:next w:val="TFReferencesSection"/>
    <w:link w:val="FootnoteTextChar"/>
    <w:semiHidden/>
    <w:rsid w:val="00332596"/>
  </w:style>
  <w:style w:type="character" w:customStyle="1" w:styleId="FootnoteTextChar">
    <w:name w:val="Footnote Text Char"/>
    <w:basedOn w:val="DefaultParagraphFont"/>
    <w:link w:val="FootnoteText"/>
    <w:semiHidden/>
    <w:rsid w:val="00332596"/>
    <w:rPr>
      <w:rFonts w:ascii="Times" w:eastAsia="Times New Roman" w:hAnsi="Times" w:cs="Times New Roman"/>
    </w:rPr>
  </w:style>
  <w:style w:type="paragraph" w:customStyle="1" w:styleId="TFReferencesSection">
    <w:name w:val="TF_References_Section"/>
    <w:basedOn w:val="Normal"/>
    <w:rsid w:val="00332596"/>
    <w:pPr>
      <w:spacing w:line="480" w:lineRule="auto"/>
      <w:ind w:firstLine="187"/>
    </w:pPr>
  </w:style>
  <w:style w:type="paragraph" w:customStyle="1" w:styleId="TAMainText">
    <w:name w:val="TA_Main_Text"/>
    <w:basedOn w:val="Normal"/>
    <w:link w:val="TAMainTextChar"/>
    <w:rsid w:val="00332596"/>
    <w:pPr>
      <w:spacing w:after="0" w:line="480" w:lineRule="auto"/>
      <w:ind w:firstLine="202"/>
    </w:pPr>
  </w:style>
  <w:style w:type="paragraph" w:customStyle="1" w:styleId="BATitle">
    <w:name w:val="BA_Title"/>
    <w:basedOn w:val="Normal"/>
    <w:next w:val="BBAuthorName"/>
    <w:rsid w:val="00332596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BCAuthorAddress"/>
    <w:rsid w:val="00332596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rsid w:val="00332596"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AIReceivedDate"/>
    <w:rsid w:val="00332596"/>
    <w:pPr>
      <w:spacing w:line="480" w:lineRule="auto"/>
    </w:pPr>
  </w:style>
  <w:style w:type="paragraph" w:customStyle="1" w:styleId="AIReceivedDate">
    <w:name w:val="AI_Received_Date"/>
    <w:basedOn w:val="Normal"/>
    <w:next w:val="BDAbstract"/>
    <w:rsid w:val="00332596"/>
    <w:pPr>
      <w:spacing w:after="240" w:line="480" w:lineRule="auto"/>
    </w:pPr>
    <w:rPr>
      <w:b/>
    </w:rPr>
  </w:style>
  <w:style w:type="paragraph" w:customStyle="1" w:styleId="BDAbstract">
    <w:name w:val="BD_Abstract"/>
    <w:basedOn w:val="Normal"/>
    <w:next w:val="TAMainText"/>
    <w:rsid w:val="00332596"/>
    <w:pPr>
      <w:spacing w:before="360" w:after="360" w:line="480" w:lineRule="auto"/>
    </w:pPr>
  </w:style>
  <w:style w:type="paragraph" w:customStyle="1" w:styleId="TDAcknowledgments">
    <w:name w:val="TD_Acknowledgments"/>
    <w:basedOn w:val="Normal"/>
    <w:next w:val="Normal"/>
    <w:rsid w:val="00332596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"/>
    <w:next w:val="Normal"/>
    <w:rsid w:val="00332596"/>
    <w:pPr>
      <w:spacing w:line="480" w:lineRule="auto"/>
      <w:ind w:firstLine="187"/>
    </w:pPr>
  </w:style>
  <w:style w:type="paragraph" w:customStyle="1" w:styleId="VCSchemeTitle">
    <w:name w:val="VC_Scheme_Title"/>
    <w:basedOn w:val="Normal"/>
    <w:next w:val="Normal"/>
    <w:rsid w:val="00332596"/>
    <w:pPr>
      <w:spacing w:line="480" w:lineRule="auto"/>
    </w:pPr>
  </w:style>
  <w:style w:type="paragraph" w:customStyle="1" w:styleId="VDTableTitle">
    <w:name w:val="VD_Table_Title"/>
    <w:basedOn w:val="Normal"/>
    <w:next w:val="Normal"/>
    <w:rsid w:val="00332596"/>
    <w:pPr>
      <w:spacing w:line="480" w:lineRule="auto"/>
    </w:pPr>
  </w:style>
  <w:style w:type="paragraph" w:customStyle="1" w:styleId="VAFigureCaption">
    <w:name w:val="VA_Figure_Caption"/>
    <w:basedOn w:val="Normal"/>
    <w:next w:val="Normal"/>
    <w:rsid w:val="00332596"/>
    <w:pPr>
      <w:spacing w:line="480" w:lineRule="auto"/>
    </w:pPr>
  </w:style>
  <w:style w:type="paragraph" w:customStyle="1" w:styleId="VBChartTitle">
    <w:name w:val="VB_Chart_Title"/>
    <w:basedOn w:val="Normal"/>
    <w:next w:val="Normal"/>
    <w:rsid w:val="00332596"/>
    <w:pPr>
      <w:spacing w:line="480" w:lineRule="auto"/>
    </w:pPr>
  </w:style>
  <w:style w:type="paragraph" w:customStyle="1" w:styleId="FETableFootnote">
    <w:name w:val="FE_Table_Footnote"/>
    <w:basedOn w:val="Normal"/>
    <w:next w:val="Normal"/>
    <w:rsid w:val="00332596"/>
    <w:pPr>
      <w:ind w:firstLine="187"/>
    </w:pPr>
  </w:style>
  <w:style w:type="paragraph" w:customStyle="1" w:styleId="FCChartFootnote">
    <w:name w:val="FC_Chart_Footnote"/>
    <w:basedOn w:val="Normal"/>
    <w:next w:val="Normal"/>
    <w:rsid w:val="00332596"/>
    <w:pPr>
      <w:ind w:firstLine="187"/>
    </w:pPr>
  </w:style>
  <w:style w:type="paragraph" w:customStyle="1" w:styleId="FDSchemeFootnote">
    <w:name w:val="FD_Scheme_Footnote"/>
    <w:basedOn w:val="Normal"/>
    <w:next w:val="Normal"/>
    <w:rsid w:val="00332596"/>
    <w:pPr>
      <w:ind w:firstLine="187"/>
    </w:pPr>
  </w:style>
  <w:style w:type="paragraph" w:customStyle="1" w:styleId="TCTableBody">
    <w:name w:val="TC_Table_Body"/>
    <w:basedOn w:val="Normal"/>
    <w:rsid w:val="00332596"/>
  </w:style>
  <w:style w:type="paragraph" w:customStyle="1" w:styleId="AFTitleRunningHead">
    <w:name w:val="AF_Title_Running_Head"/>
    <w:basedOn w:val="Normal"/>
    <w:next w:val="TAMainText"/>
    <w:rsid w:val="00332596"/>
    <w:pPr>
      <w:spacing w:line="480" w:lineRule="auto"/>
    </w:pPr>
  </w:style>
  <w:style w:type="paragraph" w:customStyle="1" w:styleId="BEAuthorBiography">
    <w:name w:val="BE_Author_Biography"/>
    <w:basedOn w:val="Normal"/>
    <w:rsid w:val="00332596"/>
    <w:pPr>
      <w:spacing w:line="480" w:lineRule="auto"/>
    </w:pPr>
  </w:style>
  <w:style w:type="paragraph" w:customStyle="1" w:styleId="FACorrespondingAuthorFootnote">
    <w:name w:val="FA_Corresponding_Author_Footnote"/>
    <w:basedOn w:val="Normal"/>
    <w:next w:val="TAMainText"/>
    <w:rsid w:val="00332596"/>
    <w:pPr>
      <w:spacing w:line="480" w:lineRule="auto"/>
    </w:pPr>
  </w:style>
  <w:style w:type="paragraph" w:customStyle="1" w:styleId="SNSynopsisTOC">
    <w:name w:val="SN_Synopsis_TOC"/>
    <w:basedOn w:val="Normal"/>
    <w:rsid w:val="00332596"/>
    <w:pPr>
      <w:spacing w:line="480" w:lineRule="auto"/>
    </w:pPr>
  </w:style>
  <w:style w:type="character" w:styleId="Hyperlink">
    <w:name w:val="Hyperlink"/>
    <w:rsid w:val="0033259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33259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2596"/>
    <w:rPr>
      <w:rFonts w:ascii="Times" w:eastAsia="Times New Roman" w:hAnsi="Times" w:cs="Times New Roman"/>
    </w:rPr>
  </w:style>
  <w:style w:type="paragraph" w:customStyle="1" w:styleId="BGKeywords">
    <w:name w:val="BG_Keywords"/>
    <w:basedOn w:val="Normal"/>
    <w:rsid w:val="00332596"/>
    <w:pPr>
      <w:spacing w:line="480" w:lineRule="auto"/>
    </w:pPr>
  </w:style>
  <w:style w:type="paragraph" w:customStyle="1" w:styleId="BHBriefs">
    <w:name w:val="BH_Briefs"/>
    <w:basedOn w:val="Normal"/>
    <w:rsid w:val="00332596"/>
    <w:pPr>
      <w:spacing w:line="480" w:lineRule="auto"/>
    </w:pPr>
  </w:style>
  <w:style w:type="character" w:styleId="PageNumber">
    <w:name w:val="page number"/>
    <w:basedOn w:val="DefaultParagraphFont"/>
    <w:rsid w:val="00332596"/>
  </w:style>
  <w:style w:type="paragraph" w:styleId="BalloonText">
    <w:name w:val="Balloon Text"/>
    <w:basedOn w:val="Normal"/>
    <w:link w:val="BalloonTextChar"/>
    <w:semiHidden/>
    <w:rsid w:val="003325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32596"/>
    <w:rPr>
      <w:rFonts w:ascii="Tahoma" w:eastAsia="Times New Roman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332596"/>
    <w:pPr>
      <w:spacing w:after="240" w:line="480" w:lineRule="auto"/>
    </w:pPr>
    <w:rPr>
      <w:rFonts w:ascii="Arno Pro" w:hAnsi="Arno Pro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332596"/>
    <w:rPr>
      <w:rFonts w:ascii="Arno Pro" w:eastAsia="Times New Roman" w:hAnsi="Arno Pro" w:cs="Times New Roman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332596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332596"/>
    <w:rPr>
      <w:rFonts w:ascii="Times" w:eastAsia="Times New Roman" w:hAnsi="Times" w:cs="Times New Roman"/>
      <w:b/>
    </w:rPr>
  </w:style>
  <w:style w:type="paragraph" w:customStyle="1" w:styleId="Default">
    <w:name w:val="Default"/>
    <w:rsid w:val="00332596"/>
    <w:pPr>
      <w:autoSpaceDE w:val="0"/>
      <w:autoSpaceDN w:val="0"/>
      <w:adjustRightInd w:val="0"/>
    </w:pPr>
    <w:rPr>
      <w:rFonts w:ascii="Symbol" w:eastAsia="Times New Roman" w:hAnsi="Symbol" w:cs="Symbol"/>
      <w:color w:val="000000"/>
    </w:rPr>
  </w:style>
  <w:style w:type="paragraph" w:styleId="ListParagraph">
    <w:name w:val="List Paragraph"/>
    <w:basedOn w:val="Normal"/>
    <w:uiPriority w:val="34"/>
    <w:qFormat/>
    <w:rsid w:val="00332596"/>
    <w:pPr>
      <w:spacing w:after="0"/>
      <w:ind w:left="720"/>
      <w:contextualSpacing/>
      <w:jc w:val="left"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rsid w:val="00332596"/>
    <w:rPr>
      <w:sz w:val="18"/>
      <w:szCs w:val="18"/>
    </w:rPr>
  </w:style>
  <w:style w:type="paragraph" w:styleId="CommentText">
    <w:name w:val="annotation text"/>
    <w:basedOn w:val="Normal"/>
    <w:link w:val="CommentTextChar"/>
    <w:rsid w:val="00332596"/>
  </w:style>
  <w:style w:type="character" w:customStyle="1" w:styleId="CommentTextChar">
    <w:name w:val="Comment Text Char"/>
    <w:basedOn w:val="DefaultParagraphFont"/>
    <w:link w:val="CommentText"/>
    <w:rsid w:val="00332596"/>
    <w:rPr>
      <w:rFonts w:ascii="Times" w:eastAsia="Times New Roman" w:hAnsi="Times" w:cs="Times New Roman"/>
    </w:rPr>
  </w:style>
  <w:style w:type="paragraph" w:styleId="CommentSubject">
    <w:name w:val="annotation subject"/>
    <w:basedOn w:val="CommentText"/>
    <w:next w:val="CommentText"/>
    <w:link w:val="CommentSubjectChar"/>
    <w:rsid w:val="0033259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332596"/>
    <w:rPr>
      <w:rFonts w:ascii="Times" w:eastAsia="Times New Roman" w:hAnsi="Times" w:cs="Times New Roman"/>
      <w:b/>
      <w:bCs/>
      <w:sz w:val="20"/>
      <w:szCs w:val="20"/>
    </w:rPr>
  </w:style>
  <w:style w:type="character" w:customStyle="1" w:styleId="ja50-ce-affiliation">
    <w:name w:val="ja50-ce-affiliation"/>
    <w:basedOn w:val="DefaultParagraphFont"/>
    <w:rsid w:val="00332596"/>
  </w:style>
  <w:style w:type="paragraph" w:styleId="DocumentMap">
    <w:name w:val="Document Map"/>
    <w:basedOn w:val="Normal"/>
    <w:link w:val="DocumentMapChar"/>
    <w:rsid w:val="00332596"/>
    <w:pPr>
      <w:spacing w:after="0"/>
    </w:pPr>
    <w:rPr>
      <w:rFonts w:ascii="Lucida Grande" w:hAnsi="Lucida Grande"/>
    </w:rPr>
  </w:style>
  <w:style w:type="character" w:customStyle="1" w:styleId="DocumentMapChar">
    <w:name w:val="Document Map Char"/>
    <w:basedOn w:val="DefaultParagraphFont"/>
    <w:link w:val="DocumentMap"/>
    <w:rsid w:val="00332596"/>
    <w:rPr>
      <w:rFonts w:ascii="Lucida Grande" w:eastAsia="Times New Roman" w:hAnsi="Lucida Grande" w:cs="Times New Roman"/>
    </w:rPr>
  </w:style>
  <w:style w:type="character" w:customStyle="1" w:styleId="xapple-converted-space">
    <w:name w:val="x_apple-converted-space"/>
    <w:basedOn w:val="DefaultParagraphFont"/>
    <w:rsid w:val="00332596"/>
  </w:style>
  <w:style w:type="character" w:customStyle="1" w:styleId="label">
    <w:name w:val="label"/>
    <w:basedOn w:val="DefaultParagraphFont"/>
    <w:rsid w:val="00332596"/>
  </w:style>
  <w:style w:type="character" w:customStyle="1" w:styleId="databold">
    <w:name w:val="data_bold"/>
    <w:basedOn w:val="DefaultParagraphFont"/>
    <w:rsid w:val="00332596"/>
  </w:style>
  <w:style w:type="character" w:customStyle="1" w:styleId="hithilite">
    <w:name w:val="hithilite"/>
    <w:basedOn w:val="DefaultParagraphFont"/>
    <w:rsid w:val="00332596"/>
  </w:style>
  <w:style w:type="paragraph" w:customStyle="1" w:styleId="reference">
    <w:name w:val="reference"/>
    <w:basedOn w:val="Normal"/>
    <w:uiPriority w:val="99"/>
    <w:rsid w:val="00332596"/>
    <w:pPr>
      <w:tabs>
        <w:tab w:val="left" w:pos="340"/>
      </w:tabs>
      <w:overflowPunct w:val="0"/>
      <w:autoSpaceDE w:val="0"/>
      <w:autoSpaceDN w:val="0"/>
      <w:adjustRightInd w:val="0"/>
      <w:spacing w:after="0" w:line="200" w:lineRule="atLeast"/>
      <w:ind w:left="238" w:hanging="238"/>
      <w:textAlignment w:val="baseline"/>
    </w:pPr>
    <w:rPr>
      <w:rFonts w:cs="Times"/>
      <w:sz w:val="18"/>
      <w:szCs w:val="18"/>
      <w:lang w:eastAsia="de-DE"/>
    </w:rPr>
  </w:style>
  <w:style w:type="character" w:customStyle="1" w:styleId="button2button-ft">
    <w:name w:val="button2 button-ft"/>
    <w:basedOn w:val="DefaultParagraphFont"/>
    <w:rsid w:val="00332596"/>
  </w:style>
  <w:style w:type="paragraph" w:styleId="EndnoteText">
    <w:name w:val="endnote text"/>
    <w:basedOn w:val="Normal"/>
    <w:link w:val="EndnoteTextChar"/>
    <w:rsid w:val="00332596"/>
    <w:pPr>
      <w:spacing w:after="0"/>
    </w:pPr>
  </w:style>
  <w:style w:type="character" w:customStyle="1" w:styleId="EndnoteTextChar">
    <w:name w:val="Endnote Text Char"/>
    <w:basedOn w:val="DefaultParagraphFont"/>
    <w:link w:val="EndnoteText"/>
    <w:rsid w:val="00332596"/>
    <w:rPr>
      <w:rFonts w:ascii="Times" w:eastAsia="Times New Roman" w:hAnsi="Times" w:cs="Times New Roman"/>
    </w:rPr>
  </w:style>
  <w:style w:type="character" w:styleId="EndnoteReference">
    <w:name w:val="endnote reference"/>
    <w:basedOn w:val="DefaultParagraphFont"/>
    <w:rsid w:val="00332596"/>
    <w:rPr>
      <w:vertAlign w:val="superscript"/>
    </w:rPr>
  </w:style>
  <w:style w:type="table" w:styleId="TableGrid">
    <w:name w:val="Table Grid"/>
    <w:basedOn w:val="TableNormal"/>
    <w:uiPriority w:val="59"/>
    <w:rsid w:val="003325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981686"/>
    <w:rPr>
      <w:rFonts w:ascii="Times" w:eastAsia="Times New Roman" w:hAnsi="Times" w:cs="Times New Roman"/>
    </w:rPr>
  </w:style>
  <w:style w:type="paragraph" w:customStyle="1" w:styleId="EndNoteBibliographyTitle">
    <w:name w:val="EndNote Bibliography Title"/>
    <w:basedOn w:val="Normal"/>
    <w:rsid w:val="00512633"/>
    <w:pPr>
      <w:spacing w:after="0"/>
      <w:jc w:val="center"/>
    </w:pPr>
    <w:rPr>
      <w:rFonts w:cs="Times"/>
    </w:rPr>
  </w:style>
  <w:style w:type="paragraph" w:customStyle="1" w:styleId="EndNoteBibliography">
    <w:name w:val="EndNote Bibliography"/>
    <w:basedOn w:val="Normal"/>
    <w:link w:val="EndNoteBibliographyChar"/>
    <w:rsid w:val="00512633"/>
    <w:rPr>
      <w:rFonts w:cs="Times"/>
    </w:rPr>
  </w:style>
  <w:style w:type="paragraph" w:customStyle="1" w:styleId="first">
    <w:name w:val="first"/>
    <w:basedOn w:val="Normal"/>
    <w:rsid w:val="00B24799"/>
    <w:pPr>
      <w:spacing w:before="100" w:beforeAutospacing="1" w:after="100" w:afterAutospacing="1"/>
      <w:jc w:val="left"/>
    </w:pPr>
    <w:rPr>
      <w:rFonts w:eastAsiaTheme="minorEastAsia" w:cstheme="minorBid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73CF7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73CF7"/>
    <w:rPr>
      <w:rFonts w:ascii="Times" w:eastAsia="Times New Roman" w:hAnsi="Times" w:cs="Times New Roman"/>
    </w:rPr>
  </w:style>
  <w:style w:type="character" w:customStyle="1" w:styleId="apple-converted-space">
    <w:name w:val="apple-converted-space"/>
    <w:basedOn w:val="DefaultParagraphFont"/>
    <w:rsid w:val="00E555BE"/>
  </w:style>
  <w:style w:type="character" w:styleId="LineNumber">
    <w:name w:val="line number"/>
    <w:basedOn w:val="DefaultParagraphFont"/>
    <w:uiPriority w:val="99"/>
    <w:semiHidden/>
    <w:unhideWhenUsed/>
    <w:rsid w:val="00CC3FEA"/>
  </w:style>
  <w:style w:type="character" w:customStyle="1" w:styleId="TAMainTextChar">
    <w:name w:val="TA_Main_Text Char"/>
    <w:link w:val="TAMainText"/>
    <w:rsid w:val="00CC3FEA"/>
    <w:rPr>
      <w:rFonts w:ascii="Times" w:eastAsia="Times New Roman" w:hAnsi="Times" w:cs="Times New Roman"/>
    </w:rPr>
  </w:style>
  <w:style w:type="character" w:customStyle="1" w:styleId="EndNoteBibliographyChar">
    <w:name w:val="EndNote Bibliography Char"/>
    <w:link w:val="EndNoteBibliography"/>
    <w:rsid w:val="00CC3FEA"/>
    <w:rPr>
      <w:rFonts w:ascii="Times" w:eastAsia="Times New Roman" w:hAnsi="Times" w:cs="Tim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596"/>
    <w:pPr>
      <w:spacing w:after="200"/>
      <w:jc w:val="both"/>
    </w:pPr>
    <w:rPr>
      <w:rFonts w:ascii="Times" w:eastAsia="Times New Roman" w:hAnsi="Times" w:cs="Times New Roman"/>
    </w:rPr>
  </w:style>
  <w:style w:type="paragraph" w:styleId="Heading1">
    <w:name w:val="heading 1"/>
    <w:basedOn w:val="Normal"/>
    <w:link w:val="Heading1Char"/>
    <w:uiPriority w:val="9"/>
    <w:rsid w:val="00332596"/>
    <w:pPr>
      <w:spacing w:beforeLines="1" w:afterLines="1"/>
      <w:jc w:val="left"/>
      <w:outlineLvl w:val="0"/>
    </w:pPr>
    <w:rPr>
      <w:b/>
      <w:kern w:val="36"/>
      <w:sz w:val="4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2596"/>
    <w:rPr>
      <w:rFonts w:ascii="Times" w:eastAsia="Times New Roman" w:hAnsi="Times" w:cs="Times New Roman"/>
      <w:b/>
      <w:kern w:val="36"/>
      <w:sz w:val="48"/>
      <w:szCs w:val="20"/>
    </w:rPr>
  </w:style>
  <w:style w:type="character" w:styleId="FollowedHyperlink">
    <w:name w:val="FollowedHyperlink"/>
    <w:rsid w:val="00332596"/>
    <w:rPr>
      <w:color w:val="800080"/>
      <w:u w:val="single"/>
    </w:rPr>
  </w:style>
  <w:style w:type="paragraph" w:styleId="BodyText">
    <w:name w:val="Body Text"/>
    <w:basedOn w:val="Normal"/>
    <w:link w:val="BodyTextChar"/>
    <w:rsid w:val="00332596"/>
    <w:pPr>
      <w:jc w:val="center"/>
    </w:pPr>
    <w:rPr>
      <w:b/>
      <w:sz w:val="40"/>
    </w:rPr>
  </w:style>
  <w:style w:type="character" w:customStyle="1" w:styleId="BodyTextChar">
    <w:name w:val="Body Text Char"/>
    <w:basedOn w:val="DefaultParagraphFont"/>
    <w:link w:val="BodyText"/>
    <w:rsid w:val="00332596"/>
    <w:rPr>
      <w:rFonts w:ascii="Times" w:eastAsia="Times New Roman" w:hAnsi="Times" w:cs="Times New Roman"/>
      <w:b/>
      <w:sz w:val="40"/>
    </w:rPr>
  </w:style>
  <w:style w:type="paragraph" w:styleId="FootnoteText">
    <w:name w:val="footnote text"/>
    <w:basedOn w:val="Normal"/>
    <w:next w:val="TFReferencesSection"/>
    <w:link w:val="FootnoteTextChar"/>
    <w:semiHidden/>
    <w:rsid w:val="00332596"/>
  </w:style>
  <w:style w:type="character" w:customStyle="1" w:styleId="FootnoteTextChar">
    <w:name w:val="Footnote Text Char"/>
    <w:basedOn w:val="DefaultParagraphFont"/>
    <w:link w:val="FootnoteText"/>
    <w:semiHidden/>
    <w:rsid w:val="00332596"/>
    <w:rPr>
      <w:rFonts w:ascii="Times" w:eastAsia="Times New Roman" w:hAnsi="Times" w:cs="Times New Roman"/>
    </w:rPr>
  </w:style>
  <w:style w:type="paragraph" w:customStyle="1" w:styleId="TFReferencesSection">
    <w:name w:val="TF_References_Section"/>
    <w:basedOn w:val="Normal"/>
    <w:rsid w:val="00332596"/>
    <w:pPr>
      <w:spacing w:line="480" w:lineRule="auto"/>
      <w:ind w:firstLine="187"/>
    </w:pPr>
  </w:style>
  <w:style w:type="paragraph" w:customStyle="1" w:styleId="TAMainText">
    <w:name w:val="TA_Main_Text"/>
    <w:basedOn w:val="Normal"/>
    <w:link w:val="TAMainTextChar"/>
    <w:rsid w:val="00332596"/>
    <w:pPr>
      <w:spacing w:after="0" w:line="480" w:lineRule="auto"/>
      <w:ind w:firstLine="202"/>
    </w:pPr>
  </w:style>
  <w:style w:type="paragraph" w:customStyle="1" w:styleId="BATitle">
    <w:name w:val="BA_Title"/>
    <w:basedOn w:val="Normal"/>
    <w:next w:val="BBAuthorName"/>
    <w:rsid w:val="00332596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BCAuthorAddress"/>
    <w:rsid w:val="00332596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rsid w:val="00332596"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AIReceivedDate"/>
    <w:rsid w:val="00332596"/>
    <w:pPr>
      <w:spacing w:line="480" w:lineRule="auto"/>
    </w:pPr>
  </w:style>
  <w:style w:type="paragraph" w:customStyle="1" w:styleId="AIReceivedDate">
    <w:name w:val="AI_Received_Date"/>
    <w:basedOn w:val="Normal"/>
    <w:next w:val="BDAbstract"/>
    <w:rsid w:val="00332596"/>
    <w:pPr>
      <w:spacing w:after="240" w:line="480" w:lineRule="auto"/>
    </w:pPr>
    <w:rPr>
      <w:b/>
    </w:rPr>
  </w:style>
  <w:style w:type="paragraph" w:customStyle="1" w:styleId="BDAbstract">
    <w:name w:val="BD_Abstract"/>
    <w:basedOn w:val="Normal"/>
    <w:next w:val="TAMainText"/>
    <w:rsid w:val="00332596"/>
    <w:pPr>
      <w:spacing w:before="360" w:after="360" w:line="480" w:lineRule="auto"/>
    </w:pPr>
  </w:style>
  <w:style w:type="paragraph" w:customStyle="1" w:styleId="TDAcknowledgments">
    <w:name w:val="TD_Acknowledgments"/>
    <w:basedOn w:val="Normal"/>
    <w:next w:val="Normal"/>
    <w:rsid w:val="00332596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"/>
    <w:next w:val="Normal"/>
    <w:rsid w:val="00332596"/>
    <w:pPr>
      <w:spacing w:line="480" w:lineRule="auto"/>
      <w:ind w:firstLine="187"/>
    </w:pPr>
  </w:style>
  <w:style w:type="paragraph" w:customStyle="1" w:styleId="VCSchemeTitle">
    <w:name w:val="VC_Scheme_Title"/>
    <w:basedOn w:val="Normal"/>
    <w:next w:val="Normal"/>
    <w:rsid w:val="00332596"/>
    <w:pPr>
      <w:spacing w:line="480" w:lineRule="auto"/>
    </w:pPr>
  </w:style>
  <w:style w:type="paragraph" w:customStyle="1" w:styleId="VDTableTitle">
    <w:name w:val="VD_Table_Title"/>
    <w:basedOn w:val="Normal"/>
    <w:next w:val="Normal"/>
    <w:rsid w:val="00332596"/>
    <w:pPr>
      <w:spacing w:line="480" w:lineRule="auto"/>
    </w:pPr>
  </w:style>
  <w:style w:type="paragraph" w:customStyle="1" w:styleId="VAFigureCaption">
    <w:name w:val="VA_Figure_Caption"/>
    <w:basedOn w:val="Normal"/>
    <w:next w:val="Normal"/>
    <w:rsid w:val="00332596"/>
    <w:pPr>
      <w:spacing w:line="480" w:lineRule="auto"/>
    </w:pPr>
  </w:style>
  <w:style w:type="paragraph" w:customStyle="1" w:styleId="VBChartTitle">
    <w:name w:val="VB_Chart_Title"/>
    <w:basedOn w:val="Normal"/>
    <w:next w:val="Normal"/>
    <w:rsid w:val="00332596"/>
    <w:pPr>
      <w:spacing w:line="480" w:lineRule="auto"/>
    </w:pPr>
  </w:style>
  <w:style w:type="paragraph" w:customStyle="1" w:styleId="FETableFootnote">
    <w:name w:val="FE_Table_Footnote"/>
    <w:basedOn w:val="Normal"/>
    <w:next w:val="Normal"/>
    <w:rsid w:val="00332596"/>
    <w:pPr>
      <w:ind w:firstLine="187"/>
    </w:pPr>
  </w:style>
  <w:style w:type="paragraph" w:customStyle="1" w:styleId="FCChartFootnote">
    <w:name w:val="FC_Chart_Footnote"/>
    <w:basedOn w:val="Normal"/>
    <w:next w:val="Normal"/>
    <w:rsid w:val="00332596"/>
    <w:pPr>
      <w:ind w:firstLine="187"/>
    </w:pPr>
  </w:style>
  <w:style w:type="paragraph" w:customStyle="1" w:styleId="FDSchemeFootnote">
    <w:name w:val="FD_Scheme_Footnote"/>
    <w:basedOn w:val="Normal"/>
    <w:next w:val="Normal"/>
    <w:rsid w:val="00332596"/>
    <w:pPr>
      <w:ind w:firstLine="187"/>
    </w:pPr>
  </w:style>
  <w:style w:type="paragraph" w:customStyle="1" w:styleId="TCTableBody">
    <w:name w:val="TC_Table_Body"/>
    <w:basedOn w:val="Normal"/>
    <w:rsid w:val="00332596"/>
  </w:style>
  <w:style w:type="paragraph" w:customStyle="1" w:styleId="AFTitleRunningHead">
    <w:name w:val="AF_Title_Running_Head"/>
    <w:basedOn w:val="Normal"/>
    <w:next w:val="TAMainText"/>
    <w:rsid w:val="00332596"/>
    <w:pPr>
      <w:spacing w:line="480" w:lineRule="auto"/>
    </w:pPr>
  </w:style>
  <w:style w:type="paragraph" w:customStyle="1" w:styleId="BEAuthorBiography">
    <w:name w:val="BE_Author_Biography"/>
    <w:basedOn w:val="Normal"/>
    <w:rsid w:val="00332596"/>
    <w:pPr>
      <w:spacing w:line="480" w:lineRule="auto"/>
    </w:pPr>
  </w:style>
  <w:style w:type="paragraph" w:customStyle="1" w:styleId="FACorrespondingAuthorFootnote">
    <w:name w:val="FA_Corresponding_Author_Footnote"/>
    <w:basedOn w:val="Normal"/>
    <w:next w:val="TAMainText"/>
    <w:rsid w:val="00332596"/>
    <w:pPr>
      <w:spacing w:line="480" w:lineRule="auto"/>
    </w:pPr>
  </w:style>
  <w:style w:type="paragraph" w:customStyle="1" w:styleId="SNSynopsisTOC">
    <w:name w:val="SN_Synopsis_TOC"/>
    <w:basedOn w:val="Normal"/>
    <w:rsid w:val="00332596"/>
    <w:pPr>
      <w:spacing w:line="480" w:lineRule="auto"/>
    </w:pPr>
  </w:style>
  <w:style w:type="character" w:styleId="Hyperlink">
    <w:name w:val="Hyperlink"/>
    <w:rsid w:val="0033259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33259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2596"/>
    <w:rPr>
      <w:rFonts w:ascii="Times" w:eastAsia="Times New Roman" w:hAnsi="Times" w:cs="Times New Roman"/>
    </w:rPr>
  </w:style>
  <w:style w:type="paragraph" w:customStyle="1" w:styleId="BGKeywords">
    <w:name w:val="BG_Keywords"/>
    <w:basedOn w:val="Normal"/>
    <w:rsid w:val="00332596"/>
    <w:pPr>
      <w:spacing w:line="480" w:lineRule="auto"/>
    </w:pPr>
  </w:style>
  <w:style w:type="paragraph" w:customStyle="1" w:styleId="BHBriefs">
    <w:name w:val="BH_Briefs"/>
    <w:basedOn w:val="Normal"/>
    <w:rsid w:val="00332596"/>
    <w:pPr>
      <w:spacing w:line="480" w:lineRule="auto"/>
    </w:pPr>
  </w:style>
  <w:style w:type="character" w:styleId="PageNumber">
    <w:name w:val="page number"/>
    <w:basedOn w:val="DefaultParagraphFont"/>
    <w:rsid w:val="00332596"/>
  </w:style>
  <w:style w:type="paragraph" w:styleId="BalloonText">
    <w:name w:val="Balloon Text"/>
    <w:basedOn w:val="Normal"/>
    <w:link w:val="BalloonTextChar"/>
    <w:semiHidden/>
    <w:rsid w:val="003325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32596"/>
    <w:rPr>
      <w:rFonts w:ascii="Tahoma" w:eastAsia="Times New Roman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332596"/>
    <w:pPr>
      <w:spacing w:after="240" w:line="480" w:lineRule="auto"/>
    </w:pPr>
    <w:rPr>
      <w:rFonts w:ascii="Arno Pro" w:hAnsi="Arno Pro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332596"/>
    <w:rPr>
      <w:rFonts w:ascii="Arno Pro" w:eastAsia="Times New Roman" w:hAnsi="Arno Pro" w:cs="Times New Roman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332596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332596"/>
    <w:rPr>
      <w:rFonts w:ascii="Times" w:eastAsia="Times New Roman" w:hAnsi="Times" w:cs="Times New Roman"/>
      <w:b/>
    </w:rPr>
  </w:style>
  <w:style w:type="paragraph" w:customStyle="1" w:styleId="Default">
    <w:name w:val="Default"/>
    <w:rsid w:val="00332596"/>
    <w:pPr>
      <w:autoSpaceDE w:val="0"/>
      <w:autoSpaceDN w:val="0"/>
      <w:adjustRightInd w:val="0"/>
    </w:pPr>
    <w:rPr>
      <w:rFonts w:ascii="Symbol" w:eastAsia="Times New Roman" w:hAnsi="Symbol" w:cs="Symbol"/>
      <w:color w:val="000000"/>
    </w:rPr>
  </w:style>
  <w:style w:type="paragraph" w:styleId="ListParagraph">
    <w:name w:val="List Paragraph"/>
    <w:basedOn w:val="Normal"/>
    <w:uiPriority w:val="34"/>
    <w:qFormat/>
    <w:rsid w:val="00332596"/>
    <w:pPr>
      <w:spacing w:after="0"/>
      <w:ind w:left="720"/>
      <w:contextualSpacing/>
      <w:jc w:val="left"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rsid w:val="00332596"/>
    <w:rPr>
      <w:sz w:val="18"/>
      <w:szCs w:val="18"/>
    </w:rPr>
  </w:style>
  <w:style w:type="paragraph" w:styleId="CommentText">
    <w:name w:val="annotation text"/>
    <w:basedOn w:val="Normal"/>
    <w:link w:val="CommentTextChar"/>
    <w:rsid w:val="00332596"/>
  </w:style>
  <w:style w:type="character" w:customStyle="1" w:styleId="CommentTextChar">
    <w:name w:val="Comment Text Char"/>
    <w:basedOn w:val="DefaultParagraphFont"/>
    <w:link w:val="CommentText"/>
    <w:rsid w:val="00332596"/>
    <w:rPr>
      <w:rFonts w:ascii="Times" w:eastAsia="Times New Roman" w:hAnsi="Times" w:cs="Times New Roman"/>
    </w:rPr>
  </w:style>
  <w:style w:type="paragraph" w:styleId="CommentSubject">
    <w:name w:val="annotation subject"/>
    <w:basedOn w:val="CommentText"/>
    <w:next w:val="CommentText"/>
    <w:link w:val="CommentSubjectChar"/>
    <w:rsid w:val="0033259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332596"/>
    <w:rPr>
      <w:rFonts w:ascii="Times" w:eastAsia="Times New Roman" w:hAnsi="Times" w:cs="Times New Roman"/>
      <w:b/>
      <w:bCs/>
      <w:sz w:val="20"/>
      <w:szCs w:val="20"/>
    </w:rPr>
  </w:style>
  <w:style w:type="character" w:customStyle="1" w:styleId="ja50-ce-affiliation">
    <w:name w:val="ja50-ce-affiliation"/>
    <w:basedOn w:val="DefaultParagraphFont"/>
    <w:rsid w:val="00332596"/>
  </w:style>
  <w:style w:type="paragraph" w:styleId="DocumentMap">
    <w:name w:val="Document Map"/>
    <w:basedOn w:val="Normal"/>
    <w:link w:val="DocumentMapChar"/>
    <w:rsid w:val="00332596"/>
    <w:pPr>
      <w:spacing w:after="0"/>
    </w:pPr>
    <w:rPr>
      <w:rFonts w:ascii="Lucida Grande" w:hAnsi="Lucida Grande"/>
    </w:rPr>
  </w:style>
  <w:style w:type="character" w:customStyle="1" w:styleId="DocumentMapChar">
    <w:name w:val="Document Map Char"/>
    <w:basedOn w:val="DefaultParagraphFont"/>
    <w:link w:val="DocumentMap"/>
    <w:rsid w:val="00332596"/>
    <w:rPr>
      <w:rFonts w:ascii="Lucida Grande" w:eastAsia="Times New Roman" w:hAnsi="Lucida Grande" w:cs="Times New Roman"/>
    </w:rPr>
  </w:style>
  <w:style w:type="character" w:customStyle="1" w:styleId="xapple-converted-space">
    <w:name w:val="x_apple-converted-space"/>
    <w:basedOn w:val="DefaultParagraphFont"/>
    <w:rsid w:val="00332596"/>
  </w:style>
  <w:style w:type="character" w:customStyle="1" w:styleId="label">
    <w:name w:val="label"/>
    <w:basedOn w:val="DefaultParagraphFont"/>
    <w:rsid w:val="00332596"/>
  </w:style>
  <w:style w:type="character" w:customStyle="1" w:styleId="databold">
    <w:name w:val="data_bold"/>
    <w:basedOn w:val="DefaultParagraphFont"/>
    <w:rsid w:val="00332596"/>
  </w:style>
  <w:style w:type="character" w:customStyle="1" w:styleId="hithilite">
    <w:name w:val="hithilite"/>
    <w:basedOn w:val="DefaultParagraphFont"/>
    <w:rsid w:val="00332596"/>
  </w:style>
  <w:style w:type="paragraph" w:customStyle="1" w:styleId="reference">
    <w:name w:val="reference"/>
    <w:basedOn w:val="Normal"/>
    <w:uiPriority w:val="99"/>
    <w:rsid w:val="00332596"/>
    <w:pPr>
      <w:tabs>
        <w:tab w:val="left" w:pos="340"/>
      </w:tabs>
      <w:overflowPunct w:val="0"/>
      <w:autoSpaceDE w:val="0"/>
      <w:autoSpaceDN w:val="0"/>
      <w:adjustRightInd w:val="0"/>
      <w:spacing w:after="0" w:line="200" w:lineRule="atLeast"/>
      <w:ind w:left="238" w:hanging="238"/>
      <w:textAlignment w:val="baseline"/>
    </w:pPr>
    <w:rPr>
      <w:rFonts w:cs="Times"/>
      <w:sz w:val="18"/>
      <w:szCs w:val="18"/>
      <w:lang w:eastAsia="de-DE"/>
    </w:rPr>
  </w:style>
  <w:style w:type="character" w:customStyle="1" w:styleId="button2button-ft">
    <w:name w:val="button2 button-ft"/>
    <w:basedOn w:val="DefaultParagraphFont"/>
    <w:rsid w:val="00332596"/>
  </w:style>
  <w:style w:type="paragraph" w:styleId="EndnoteText">
    <w:name w:val="endnote text"/>
    <w:basedOn w:val="Normal"/>
    <w:link w:val="EndnoteTextChar"/>
    <w:rsid w:val="00332596"/>
    <w:pPr>
      <w:spacing w:after="0"/>
    </w:pPr>
  </w:style>
  <w:style w:type="character" w:customStyle="1" w:styleId="EndnoteTextChar">
    <w:name w:val="Endnote Text Char"/>
    <w:basedOn w:val="DefaultParagraphFont"/>
    <w:link w:val="EndnoteText"/>
    <w:rsid w:val="00332596"/>
    <w:rPr>
      <w:rFonts w:ascii="Times" w:eastAsia="Times New Roman" w:hAnsi="Times" w:cs="Times New Roman"/>
    </w:rPr>
  </w:style>
  <w:style w:type="character" w:styleId="EndnoteReference">
    <w:name w:val="endnote reference"/>
    <w:basedOn w:val="DefaultParagraphFont"/>
    <w:rsid w:val="00332596"/>
    <w:rPr>
      <w:vertAlign w:val="superscript"/>
    </w:rPr>
  </w:style>
  <w:style w:type="table" w:styleId="TableGrid">
    <w:name w:val="Table Grid"/>
    <w:basedOn w:val="TableNormal"/>
    <w:uiPriority w:val="59"/>
    <w:rsid w:val="003325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981686"/>
    <w:rPr>
      <w:rFonts w:ascii="Times" w:eastAsia="Times New Roman" w:hAnsi="Times" w:cs="Times New Roman"/>
    </w:rPr>
  </w:style>
  <w:style w:type="paragraph" w:customStyle="1" w:styleId="EndNoteBibliographyTitle">
    <w:name w:val="EndNote Bibliography Title"/>
    <w:basedOn w:val="Normal"/>
    <w:rsid w:val="00512633"/>
    <w:pPr>
      <w:spacing w:after="0"/>
      <w:jc w:val="center"/>
    </w:pPr>
    <w:rPr>
      <w:rFonts w:cs="Times"/>
    </w:rPr>
  </w:style>
  <w:style w:type="paragraph" w:customStyle="1" w:styleId="EndNoteBibliography">
    <w:name w:val="EndNote Bibliography"/>
    <w:basedOn w:val="Normal"/>
    <w:link w:val="EndNoteBibliographyChar"/>
    <w:rsid w:val="00512633"/>
    <w:rPr>
      <w:rFonts w:cs="Times"/>
    </w:rPr>
  </w:style>
  <w:style w:type="paragraph" w:customStyle="1" w:styleId="first">
    <w:name w:val="first"/>
    <w:basedOn w:val="Normal"/>
    <w:rsid w:val="00B24799"/>
    <w:pPr>
      <w:spacing w:before="100" w:beforeAutospacing="1" w:after="100" w:afterAutospacing="1"/>
      <w:jc w:val="left"/>
    </w:pPr>
    <w:rPr>
      <w:rFonts w:eastAsiaTheme="minorEastAsia" w:cstheme="minorBid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73CF7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73CF7"/>
    <w:rPr>
      <w:rFonts w:ascii="Times" w:eastAsia="Times New Roman" w:hAnsi="Times" w:cs="Times New Roman"/>
    </w:rPr>
  </w:style>
  <w:style w:type="character" w:customStyle="1" w:styleId="apple-converted-space">
    <w:name w:val="apple-converted-space"/>
    <w:basedOn w:val="DefaultParagraphFont"/>
    <w:rsid w:val="00E555BE"/>
  </w:style>
  <w:style w:type="character" w:styleId="LineNumber">
    <w:name w:val="line number"/>
    <w:basedOn w:val="DefaultParagraphFont"/>
    <w:uiPriority w:val="99"/>
    <w:semiHidden/>
    <w:unhideWhenUsed/>
    <w:rsid w:val="00CC3FEA"/>
  </w:style>
  <w:style w:type="character" w:customStyle="1" w:styleId="TAMainTextChar">
    <w:name w:val="TA_Main_Text Char"/>
    <w:link w:val="TAMainText"/>
    <w:rsid w:val="00CC3FEA"/>
    <w:rPr>
      <w:rFonts w:ascii="Times" w:eastAsia="Times New Roman" w:hAnsi="Times" w:cs="Times New Roman"/>
    </w:rPr>
  </w:style>
  <w:style w:type="character" w:customStyle="1" w:styleId="EndNoteBibliographyChar">
    <w:name w:val="EndNote Bibliography Char"/>
    <w:link w:val="EndNoteBibliography"/>
    <w:rsid w:val="00CC3FEA"/>
    <w:rPr>
      <w:rFonts w:ascii="Times" w:eastAsia="Times New Roman" w:hAnsi="Times" w:cs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8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8548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76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3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44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29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1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29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28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27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53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14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13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82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16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51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0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70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09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98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8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78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11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4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78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4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78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23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02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91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80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03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23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29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36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38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87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25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62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22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59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84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10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37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3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21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77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8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87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6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2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35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4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81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04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67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18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22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35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32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93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51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90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20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09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1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49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05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3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15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54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7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7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9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81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6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49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2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76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50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4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40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24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3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821672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20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2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21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98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42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50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06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24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47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25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7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4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6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7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37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38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78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6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32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2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95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1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64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00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74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9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41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54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68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52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67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28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6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65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4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11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98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98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65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8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92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05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4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6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0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8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45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10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76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62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78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29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55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31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1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36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28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77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53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30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85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5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7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62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21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53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0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emf"/><Relationship Id="rId12" Type="http://schemas.openxmlformats.org/officeDocument/2006/relationships/image" Target="media/image2.png"/><Relationship Id="rId13" Type="http://schemas.openxmlformats.org/officeDocument/2006/relationships/image" Target="media/image3.png"/><Relationship Id="rId14" Type="http://schemas.openxmlformats.org/officeDocument/2006/relationships/image" Target="media/image4.pn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A005A-96A3-124C-838D-3879D70C6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11766</Words>
  <Characters>67067</Characters>
  <Application>Microsoft Macintosh Word</Application>
  <DocSecurity>0</DocSecurity>
  <Lines>558</Lines>
  <Paragraphs>157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UEA</Company>
  <LinksUpToDate>false</LinksUpToDate>
  <CharactersWithSpaces>78676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 Webster</dc:creator>
  <cp:lastModifiedBy>Grant Wheeler</cp:lastModifiedBy>
  <cp:revision>3</cp:revision>
  <cp:lastPrinted>2015-12-01T11:33:00Z</cp:lastPrinted>
  <dcterms:created xsi:type="dcterms:W3CDTF">2016-01-28T10:12:00Z</dcterms:created>
  <dcterms:modified xsi:type="dcterms:W3CDTF">2016-01-28T10:16:00Z</dcterms:modified>
</cp:coreProperties>
</file>