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DADF829" w14:textId="77777777" w:rsidR="00724AEB" w:rsidRPr="00A8595E" w:rsidRDefault="00724AEB" w:rsidP="0046037B">
      <w:pPr>
        <w:spacing w:line="480" w:lineRule="auto"/>
        <w:jc w:val="center"/>
      </w:pPr>
      <w:bookmarkStart w:id="0" w:name="_GoBack"/>
      <w:bookmarkEnd w:id="0"/>
    </w:p>
    <w:p w14:paraId="3C4B28D4" w14:textId="77777777" w:rsidR="00882126" w:rsidRPr="000E225E" w:rsidRDefault="00882126" w:rsidP="00882126">
      <w:pPr>
        <w:rPr>
          <w:b/>
          <w:sz w:val="28"/>
          <w:szCs w:val="28"/>
        </w:rPr>
      </w:pPr>
      <w:r w:rsidRPr="000E225E">
        <w:rPr>
          <w:b/>
          <w:sz w:val="28"/>
          <w:szCs w:val="28"/>
        </w:rPr>
        <w:t>Applying the Behavior Change Technique (BCT) Taxonomy v1: A study of coder training</w:t>
      </w:r>
    </w:p>
    <w:p w14:paraId="2A6A3026" w14:textId="77777777" w:rsidR="00882126" w:rsidRDefault="00882126" w:rsidP="00882126">
      <w:pPr>
        <w:spacing w:line="480" w:lineRule="auto"/>
        <w:rPr>
          <w:rFonts w:ascii="Arial" w:hAnsi="Arial" w:cs="Arial"/>
        </w:rPr>
      </w:pPr>
    </w:p>
    <w:p w14:paraId="46C5E132" w14:textId="77777777" w:rsidR="00882126" w:rsidRPr="00882126" w:rsidRDefault="00882126" w:rsidP="00882126">
      <w:pPr>
        <w:spacing w:line="480" w:lineRule="auto"/>
        <w:rPr>
          <w:sz w:val="22"/>
          <w:szCs w:val="22"/>
          <w:vertAlign w:val="superscript"/>
        </w:rPr>
      </w:pPr>
      <w:r w:rsidRPr="00882126">
        <w:rPr>
          <w:sz w:val="22"/>
          <w:szCs w:val="22"/>
        </w:rPr>
        <w:t>Caroline E Wood</w:t>
      </w:r>
      <w:r w:rsidRPr="00882126">
        <w:rPr>
          <w:sz w:val="22"/>
          <w:szCs w:val="22"/>
          <w:vertAlign w:val="superscript"/>
        </w:rPr>
        <w:t>1</w:t>
      </w:r>
      <w:r w:rsidRPr="00882126">
        <w:rPr>
          <w:sz w:val="22"/>
          <w:szCs w:val="22"/>
        </w:rPr>
        <w:t>, Michelle Richardson</w:t>
      </w:r>
      <w:r w:rsidRPr="00882126">
        <w:rPr>
          <w:sz w:val="22"/>
          <w:szCs w:val="22"/>
          <w:vertAlign w:val="superscript"/>
        </w:rPr>
        <w:t>2</w:t>
      </w:r>
      <w:r w:rsidRPr="00882126">
        <w:rPr>
          <w:sz w:val="22"/>
          <w:szCs w:val="22"/>
        </w:rPr>
        <w:t>, Marie Johnston</w:t>
      </w:r>
      <w:r w:rsidRPr="00882126">
        <w:rPr>
          <w:sz w:val="22"/>
          <w:szCs w:val="22"/>
          <w:vertAlign w:val="superscript"/>
        </w:rPr>
        <w:t>1,3</w:t>
      </w:r>
      <w:r w:rsidRPr="00882126">
        <w:rPr>
          <w:sz w:val="22"/>
          <w:szCs w:val="22"/>
        </w:rPr>
        <w:t>,  Charles Abraham</w:t>
      </w:r>
      <w:r w:rsidRPr="00882126">
        <w:rPr>
          <w:sz w:val="22"/>
          <w:szCs w:val="22"/>
          <w:vertAlign w:val="superscript"/>
        </w:rPr>
        <w:t>4</w:t>
      </w:r>
      <w:r w:rsidRPr="00882126">
        <w:rPr>
          <w:sz w:val="22"/>
          <w:szCs w:val="22"/>
        </w:rPr>
        <w:t>, Jill Francis</w:t>
      </w:r>
      <w:r w:rsidRPr="00882126">
        <w:rPr>
          <w:sz w:val="22"/>
          <w:szCs w:val="22"/>
          <w:vertAlign w:val="superscript"/>
        </w:rPr>
        <w:t>5</w:t>
      </w:r>
      <w:r w:rsidRPr="00882126">
        <w:rPr>
          <w:sz w:val="22"/>
          <w:szCs w:val="22"/>
        </w:rPr>
        <w:t>, Wendy Hardeman</w:t>
      </w:r>
      <w:r w:rsidRPr="00882126">
        <w:rPr>
          <w:sz w:val="22"/>
          <w:szCs w:val="22"/>
          <w:vertAlign w:val="superscript"/>
        </w:rPr>
        <w:t>6</w:t>
      </w:r>
      <w:r w:rsidRPr="00882126">
        <w:rPr>
          <w:sz w:val="22"/>
          <w:szCs w:val="22"/>
        </w:rPr>
        <w:t xml:space="preserve">  and Susan Michie</w:t>
      </w:r>
      <w:r w:rsidRPr="00882126">
        <w:rPr>
          <w:sz w:val="22"/>
          <w:szCs w:val="22"/>
          <w:vertAlign w:val="superscript"/>
        </w:rPr>
        <w:t>1</w:t>
      </w:r>
    </w:p>
    <w:p w14:paraId="305D0844" w14:textId="77777777" w:rsidR="00882126" w:rsidRPr="00882126" w:rsidRDefault="00882126" w:rsidP="00882126">
      <w:pPr>
        <w:spacing w:line="480" w:lineRule="auto"/>
        <w:rPr>
          <w:sz w:val="22"/>
          <w:szCs w:val="22"/>
        </w:rPr>
      </w:pPr>
    </w:p>
    <w:p w14:paraId="7C12EF04" w14:textId="77777777" w:rsidR="00882126" w:rsidRPr="00882126" w:rsidRDefault="00882126" w:rsidP="00882126">
      <w:pPr>
        <w:spacing w:line="480" w:lineRule="auto"/>
        <w:rPr>
          <w:sz w:val="22"/>
          <w:szCs w:val="22"/>
        </w:rPr>
      </w:pPr>
      <w:r w:rsidRPr="00882126">
        <w:rPr>
          <w:sz w:val="22"/>
          <w:szCs w:val="22"/>
          <w:vertAlign w:val="superscript"/>
        </w:rPr>
        <w:t>1</w:t>
      </w:r>
      <w:r w:rsidRPr="00882126">
        <w:rPr>
          <w:sz w:val="22"/>
          <w:szCs w:val="22"/>
        </w:rPr>
        <w:t xml:space="preserve"> UCL Centre for Behaviour Change, Research Department of Clinical, Educational and Health Psychology, University College London, UK</w:t>
      </w:r>
    </w:p>
    <w:p w14:paraId="7D68763E" w14:textId="77777777" w:rsidR="00882126" w:rsidRPr="00882126" w:rsidRDefault="00882126" w:rsidP="00882126">
      <w:pPr>
        <w:spacing w:line="480" w:lineRule="auto"/>
        <w:rPr>
          <w:color w:val="353535"/>
          <w:sz w:val="22"/>
          <w:szCs w:val="22"/>
          <w:shd w:val="clear" w:color="auto" w:fill="FFFFFF"/>
        </w:rPr>
      </w:pPr>
      <w:r w:rsidRPr="00882126">
        <w:rPr>
          <w:sz w:val="22"/>
          <w:szCs w:val="22"/>
          <w:vertAlign w:val="superscript"/>
        </w:rPr>
        <w:t>2</w:t>
      </w:r>
      <w:r w:rsidRPr="00882126">
        <w:rPr>
          <w:color w:val="353535"/>
          <w:sz w:val="22"/>
          <w:szCs w:val="22"/>
          <w:shd w:val="clear" w:color="auto" w:fill="FFFFFF"/>
        </w:rPr>
        <w:t xml:space="preserve"> Health Services and Population Research, Kings College London, UK</w:t>
      </w:r>
    </w:p>
    <w:p w14:paraId="2B8D2A3A" w14:textId="77777777" w:rsidR="00882126" w:rsidRPr="00882126" w:rsidRDefault="00882126" w:rsidP="00882126">
      <w:pPr>
        <w:spacing w:line="480" w:lineRule="auto"/>
        <w:rPr>
          <w:color w:val="353535"/>
          <w:sz w:val="22"/>
          <w:szCs w:val="22"/>
          <w:shd w:val="clear" w:color="auto" w:fill="FFFFFF"/>
        </w:rPr>
      </w:pPr>
      <w:r w:rsidRPr="00882126">
        <w:rPr>
          <w:color w:val="353535"/>
          <w:sz w:val="22"/>
          <w:szCs w:val="22"/>
          <w:shd w:val="clear" w:color="auto" w:fill="FFFFFF"/>
          <w:vertAlign w:val="superscript"/>
        </w:rPr>
        <w:t>3</w:t>
      </w:r>
      <w:r w:rsidRPr="00882126">
        <w:rPr>
          <w:color w:val="353535"/>
          <w:sz w:val="22"/>
          <w:szCs w:val="22"/>
          <w:shd w:val="clear" w:color="auto" w:fill="FFFFFF"/>
        </w:rPr>
        <w:t xml:space="preserve"> Institute of Applied Health Sciences, </w:t>
      </w:r>
      <w:r w:rsidRPr="00882126">
        <w:rPr>
          <w:sz w:val="22"/>
          <w:szCs w:val="22"/>
        </w:rPr>
        <w:t>University of Aberdeen</w:t>
      </w:r>
      <w:r w:rsidRPr="00882126">
        <w:rPr>
          <w:color w:val="353535"/>
          <w:sz w:val="22"/>
          <w:szCs w:val="22"/>
          <w:shd w:val="clear" w:color="auto" w:fill="FFFFFF"/>
        </w:rPr>
        <w:t xml:space="preserve">, UK </w:t>
      </w:r>
    </w:p>
    <w:p w14:paraId="6199B6BB" w14:textId="77777777" w:rsidR="00882126" w:rsidRPr="00882126" w:rsidRDefault="00882126" w:rsidP="00882126">
      <w:pPr>
        <w:spacing w:line="480" w:lineRule="auto"/>
        <w:rPr>
          <w:color w:val="353535"/>
          <w:sz w:val="22"/>
          <w:szCs w:val="22"/>
          <w:shd w:val="clear" w:color="auto" w:fill="FFFFFF"/>
        </w:rPr>
      </w:pPr>
      <w:r w:rsidRPr="00882126">
        <w:rPr>
          <w:color w:val="353535"/>
          <w:sz w:val="22"/>
          <w:szCs w:val="22"/>
          <w:shd w:val="clear" w:color="auto" w:fill="FFFFFF"/>
          <w:vertAlign w:val="superscript"/>
        </w:rPr>
        <w:t xml:space="preserve">4 </w:t>
      </w:r>
      <w:r w:rsidRPr="00882126">
        <w:rPr>
          <w:color w:val="353535"/>
          <w:sz w:val="22"/>
          <w:szCs w:val="22"/>
          <w:shd w:val="clear" w:color="auto" w:fill="FFFFFF"/>
        </w:rPr>
        <w:t>University of Exeter Medical School, University of Exeter, UK</w:t>
      </w:r>
    </w:p>
    <w:p w14:paraId="6103FE98" w14:textId="77777777" w:rsidR="00882126" w:rsidRPr="00882126" w:rsidRDefault="00882126" w:rsidP="00882126">
      <w:pPr>
        <w:spacing w:line="480" w:lineRule="auto"/>
        <w:rPr>
          <w:color w:val="353535"/>
          <w:sz w:val="22"/>
          <w:szCs w:val="22"/>
          <w:shd w:val="clear" w:color="auto" w:fill="FFFFFF"/>
        </w:rPr>
      </w:pPr>
      <w:r w:rsidRPr="00882126">
        <w:rPr>
          <w:color w:val="353535"/>
          <w:sz w:val="22"/>
          <w:szCs w:val="22"/>
          <w:shd w:val="clear" w:color="auto" w:fill="FFFFFF"/>
          <w:vertAlign w:val="superscript"/>
        </w:rPr>
        <w:t>5</w:t>
      </w:r>
      <w:r w:rsidRPr="00882126">
        <w:rPr>
          <w:color w:val="353535"/>
          <w:sz w:val="22"/>
          <w:szCs w:val="22"/>
          <w:shd w:val="clear" w:color="auto" w:fill="FFFFFF"/>
        </w:rPr>
        <w:t xml:space="preserve"> School of Health Sciences, City University London, UK</w:t>
      </w:r>
    </w:p>
    <w:p w14:paraId="714B052D" w14:textId="77777777" w:rsidR="00882126" w:rsidRPr="00882126" w:rsidRDefault="00882126" w:rsidP="00882126">
      <w:pPr>
        <w:spacing w:line="480" w:lineRule="auto"/>
        <w:rPr>
          <w:color w:val="353535"/>
          <w:sz w:val="22"/>
          <w:szCs w:val="22"/>
          <w:shd w:val="clear" w:color="auto" w:fill="FFFFFF"/>
        </w:rPr>
      </w:pPr>
      <w:r w:rsidRPr="00882126">
        <w:rPr>
          <w:color w:val="353535"/>
          <w:sz w:val="22"/>
          <w:szCs w:val="22"/>
          <w:shd w:val="clear" w:color="auto" w:fill="FFFFFF"/>
          <w:vertAlign w:val="superscript"/>
        </w:rPr>
        <w:t xml:space="preserve">6 </w:t>
      </w:r>
      <w:r w:rsidRPr="00882126">
        <w:rPr>
          <w:color w:val="353535"/>
          <w:sz w:val="22"/>
          <w:szCs w:val="22"/>
          <w:shd w:val="clear" w:color="auto" w:fill="FFFFFF"/>
        </w:rPr>
        <w:t>Primary Care Unit, Institute of Public Health, University of Cambridge, UK</w:t>
      </w:r>
    </w:p>
    <w:p w14:paraId="66128821" w14:textId="77777777" w:rsidR="00882126" w:rsidRPr="00882126" w:rsidRDefault="00882126" w:rsidP="00882126">
      <w:pPr>
        <w:spacing w:line="480" w:lineRule="auto"/>
        <w:rPr>
          <w:color w:val="353535"/>
          <w:sz w:val="22"/>
          <w:szCs w:val="22"/>
          <w:shd w:val="clear" w:color="auto" w:fill="FFFFFF"/>
        </w:rPr>
      </w:pPr>
    </w:p>
    <w:p w14:paraId="6FFD52B2" w14:textId="77777777" w:rsidR="00882126" w:rsidRPr="00882126" w:rsidRDefault="00882126" w:rsidP="00882126">
      <w:pPr>
        <w:spacing w:line="480" w:lineRule="auto"/>
        <w:rPr>
          <w:sz w:val="22"/>
          <w:szCs w:val="22"/>
        </w:rPr>
      </w:pPr>
      <w:r w:rsidRPr="00882126">
        <w:rPr>
          <w:sz w:val="22"/>
          <w:szCs w:val="22"/>
        </w:rPr>
        <w:t xml:space="preserve">Correspondence to: </w:t>
      </w:r>
      <w:r w:rsidRPr="00882126">
        <w:rPr>
          <w:sz w:val="22"/>
          <w:szCs w:val="22"/>
        </w:rPr>
        <w:tab/>
        <w:t>Professor Susan Michie</w:t>
      </w:r>
    </w:p>
    <w:p w14:paraId="645A6867" w14:textId="77777777" w:rsidR="00882126" w:rsidRPr="00882126" w:rsidRDefault="00882126" w:rsidP="00882126">
      <w:pPr>
        <w:spacing w:line="480" w:lineRule="auto"/>
        <w:ind w:left="1440"/>
        <w:rPr>
          <w:sz w:val="22"/>
          <w:szCs w:val="22"/>
        </w:rPr>
      </w:pPr>
      <w:r w:rsidRPr="00882126">
        <w:rPr>
          <w:sz w:val="22"/>
          <w:szCs w:val="22"/>
        </w:rPr>
        <w:t>UCL Centre for Behaviour Change</w:t>
      </w:r>
    </w:p>
    <w:p w14:paraId="7B642D6D" w14:textId="77777777" w:rsidR="00882126" w:rsidRPr="00882126" w:rsidRDefault="00882126" w:rsidP="00882126">
      <w:pPr>
        <w:spacing w:line="480" w:lineRule="auto"/>
        <w:ind w:left="1440"/>
        <w:rPr>
          <w:sz w:val="22"/>
          <w:szCs w:val="22"/>
        </w:rPr>
      </w:pPr>
      <w:r w:rsidRPr="00882126">
        <w:rPr>
          <w:sz w:val="22"/>
          <w:szCs w:val="22"/>
        </w:rPr>
        <w:t>Research Department of Clinical and Health Psychology</w:t>
      </w:r>
    </w:p>
    <w:p w14:paraId="4D2FB205" w14:textId="77777777" w:rsidR="00882126" w:rsidRPr="00882126" w:rsidRDefault="00882126" w:rsidP="00882126">
      <w:pPr>
        <w:spacing w:line="480" w:lineRule="auto"/>
        <w:ind w:left="1440"/>
        <w:rPr>
          <w:sz w:val="22"/>
          <w:szCs w:val="22"/>
        </w:rPr>
      </w:pPr>
      <w:r w:rsidRPr="00882126">
        <w:rPr>
          <w:sz w:val="22"/>
          <w:szCs w:val="22"/>
        </w:rPr>
        <w:t>University College London</w:t>
      </w:r>
    </w:p>
    <w:p w14:paraId="39CD5ABC" w14:textId="77777777" w:rsidR="00882126" w:rsidRPr="00882126" w:rsidRDefault="00882126" w:rsidP="00882126">
      <w:pPr>
        <w:spacing w:line="480" w:lineRule="auto"/>
        <w:ind w:left="1440"/>
        <w:rPr>
          <w:sz w:val="22"/>
          <w:szCs w:val="22"/>
        </w:rPr>
      </w:pPr>
      <w:r w:rsidRPr="00882126">
        <w:rPr>
          <w:sz w:val="22"/>
          <w:szCs w:val="22"/>
        </w:rPr>
        <w:t>1-19 Torrington Place</w:t>
      </w:r>
    </w:p>
    <w:p w14:paraId="161EADE0" w14:textId="77777777" w:rsidR="00882126" w:rsidRPr="00882126" w:rsidRDefault="00882126" w:rsidP="00882126">
      <w:pPr>
        <w:spacing w:line="480" w:lineRule="auto"/>
        <w:ind w:left="1440"/>
        <w:rPr>
          <w:sz w:val="22"/>
          <w:szCs w:val="22"/>
        </w:rPr>
      </w:pPr>
      <w:r w:rsidRPr="00882126">
        <w:rPr>
          <w:sz w:val="22"/>
          <w:szCs w:val="22"/>
        </w:rPr>
        <w:t>London, UK</w:t>
      </w:r>
    </w:p>
    <w:p w14:paraId="32011A1B" w14:textId="77777777" w:rsidR="00882126" w:rsidRPr="00882126" w:rsidRDefault="00882126" w:rsidP="00882126">
      <w:pPr>
        <w:spacing w:line="480" w:lineRule="auto"/>
        <w:ind w:left="1440"/>
        <w:rPr>
          <w:sz w:val="22"/>
          <w:szCs w:val="22"/>
        </w:rPr>
      </w:pPr>
    </w:p>
    <w:p w14:paraId="6F534C55" w14:textId="77777777" w:rsidR="00882126" w:rsidRPr="00882126" w:rsidRDefault="00882126" w:rsidP="00882126">
      <w:pPr>
        <w:spacing w:line="480" w:lineRule="auto"/>
        <w:ind w:left="1440"/>
        <w:rPr>
          <w:sz w:val="22"/>
          <w:szCs w:val="22"/>
        </w:rPr>
      </w:pPr>
      <w:r w:rsidRPr="00882126">
        <w:rPr>
          <w:sz w:val="22"/>
          <w:szCs w:val="22"/>
        </w:rPr>
        <w:t>s.michie@ucl.ac.uk</w:t>
      </w:r>
    </w:p>
    <w:p w14:paraId="69A44081" w14:textId="77777777" w:rsidR="00882126" w:rsidRPr="00CA74DF" w:rsidRDefault="00882126" w:rsidP="00882126"/>
    <w:p w14:paraId="5D4B76CB" w14:textId="77777777" w:rsidR="00882126" w:rsidRDefault="00882126" w:rsidP="0046037B">
      <w:pPr>
        <w:spacing w:line="480" w:lineRule="auto"/>
        <w:jc w:val="both"/>
        <w:rPr>
          <w:b/>
          <w:sz w:val="22"/>
          <w:szCs w:val="22"/>
        </w:rPr>
      </w:pPr>
    </w:p>
    <w:p w14:paraId="33193319" w14:textId="77777777" w:rsidR="00882126" w:rsidRDefault="00882126" w:rsidP="0046037B">
      <w:pPr>
        <w:spacing w:line="480" w:lineRule="auto"/>
        <w:jc w:val="both"/>
        <w:rPr>
          <w:b/>
          <w:sz w:val="22"/>
          <w:szCs w:val="22"/>
        </w:rPr>
      </w:pPr>
    </w:p>
    <w:p w14:paraId="20E6CD5F" w14:textId="77777777" w:rsidR="00882126" w:rsidRDefault="00882126" w:rsidP="0046037B">
      <w:pPr>
        <w:spacing w:line="480" w:lineRule="auto"/>
        <w:jc w:val="both"/>
        <w:rPr>
          <w:b/>
          <w:sz w:val="22"/>
          <w:szCs w:val="22"/>
        </w:rPr>
      </w:pPr>
    </w:p>
    <w:p w14:paraId="5EB04B7A" w14:textId="77777777" w:rsidR="00882126" w:rsidRDefault="00882126" w:rsidP="0046037B">
      <w:pPr>
        <w:spacing w:line="480" w:lineRule="auto"/>
        <w:jc w:val="both"/>
        <w:rPr>
          <w:b/>
          <w:sz w:val="22"/>
          <w:szCs w:val="22"/>
        </w:rPr>
      </w:pPr>
    </w:p>
    <w:p w14:paraId="71061D2C" w14:textId="77777777" w:rsidR="00724AEB" w:rsidRPr="00A8595E" w:rsidRDefault="00724AEB" w:rsidP="0046037B">
      <w:pPr>
        <w:spacing w:line="480" w:lineRule="auto"/>
        <w:jc w:val="both"/>
        <w:rPr>
          <w:sz w:val="22"/>
          <w:szCs w:val="22"/>
        </w:rPr>
      </w:pPr>
      <w:r w:rsidRPr="00A8595E">
        <w:rPr>
          <w:b/>
          <w:sz w:val="22"/>
          <w:szCs w:val="22"/>
        </w:rPr>
        <w:lastRenderedPageBreak/>
        <w:t>Abstract</w:t>
      </w:r>
      <w:r w:rsidR="00C86F91" w:rsidRPr="00A8595E">
        <w:rPr>
          <w:b/>
          <w:sz w:val="22"/>
          <w:szCs w:val="22"/>
        </w:rPr>
        <w:t xml:space="preserve"> </w:t>
      </w:r>
    </w:p>
    <w:p w14:paraId="129A1BDF" w14:textId="77777777" w:rsidR="00724AEB" w:rsidRPr="00A8595E" w:rsidRDefault="00724AEB" w:rsidP="0046037B">
      <w:pPr>
        <w:spacing w:line="480" w:lineRule="auto"/>
        <w:rPr>
          <w:sz w:val="22"/>
          <w:szCs w:val="22"/>
        </w:rPr>
      </w:pPr>
    </w:p>
    <w:p w14:paraId="3D2BE94B" w14:textId="77777777" w:rsidR="00EF40FD" w:rsidRPr="00A8595E" w:rsidRDefault="00EF40FD" w:rsidP="0046037B">
      <w:pPr>
        <w:spacing w:line="480" w:lineRule="auto"/>
        <w:jc w:val="both"/>
        <w:rPr>
          <w:sz w:val="22"/>
          <w:szCs w:val="22"/>
        </w:rPr>
      </w:pPr>
      <w:r w:rsidRPr="00A8595E">
        <w:rPr>
          <w:b/>
          <w:sz w:val="22"/>
          <w:szCs w:val="22"/>
        </w:rPr>
        <w:t>Background</w:t>
      </w:r>
      <w:r w:rsidR="00724AEB" w:rsidRPr="00A8595E">
        <w:rPr>
          <w:b/>
          <w:sz w:val="22"/>
          <w:szCs w:val="22"/>
        </w:rPr>
        <w:t>:</w:t>
      </w:r>
      <w:r w:rsidR="00724AEB" w:rsidRPr="00A8595E">
        <w:rPr>
          <w:sz w:val="22"/>
          <w:szCs w:val="22"/>
        </w:rPr>
        <w:t xml:space="preserve"> </w:t>
      </w:r>
      <w:r w:rsidR="00E44352" w:rsidRPr="00A8595E">
        <w:rPr>
          <w:sz w:val="22"/>
          <w:szCs w:val="22"/>
        </w:rPr>
        <w:t>Behavior</w:t>
      </w:r>
      <w:r w:rsidR="00455DE7" w:rsidRPr="00A8595E">
        <w:rPr>
          <w:sz w:val="22"/>
          <w:szCs w:val="22"/>
        </w:rPr>
        <w:t xml:space="preserve"> </w:t>
      </w:r>
      <w:r w:rsidR="00E44352" w:rsidRPr="00A8595E">
        <w:rPr>
          <w:sz w:val="22"/>
          <w:szCs w:val="22"/>
        </w:rPr>
        <w:t>Change Technique Taxonomy v1 (BCTTv1) has</w:t>
      </w:r>
      <w:r w:rsidR="00455DE7" w:rsidRPr="00A8595E">
        <w:rPr>
          <w:sz w:val="22"/>
          <w:szCs w:val="22"/>
        </w:rPr>
        <w:t xml:space="preserve"> been used to detect active ingredients of </w:t>
      </w:r>
      <w:r w:rsidR="008216F8" w:rsidRPr="00A8595E">
        <w:rPr>
          <w:sz w:val="22"/>
          <w:szCs w:val="22"/>
        </w:rPr>
        <w:t xml:space="preserve">interventions. </w:t>
      </w:r>
    </w:p>
    <w:p w14:paraId="58A1AD53" w14:textId="77777777" w:rsidR="00EF40FD" w:rsidRPr="00A8595E" w:rsidRDefault="00EF40FD" w:rsidP="0046037B">
      <w:pPr>
        <w:spacing w:line="480" w:lineRule="auto"/>
        <w:jc w:val="both"/>
        <w:rPr>
          <w:sz w:val="22"/>
          <w:szCs w:val="22"/>
        </w:rPr>
      </w:pPr>
    </w:p>
    <w:p w14:paraId="4D832324" w14:textId="7D51A6EA" w:rsidR="006A444C" w:rsidRPr="00A8595E" w:rsidRDefault="00EF40FD" w:rsidP="0046037B">
      <w:pPr>
        <w:spacing w:line="480" w:lineRule="auto"/>
        <w:jc w:val="both"/>
        <w:rPr>
          <w:sz w:val="22"/>
          <w:szCs w:val="22"/>
        </w:rPr>
      </w:pPr>
      <w:r w:rsidRPr="00A8595E">
        <w:rPr>
          <w:b/>
          <w:sz w:val="22"/>
          <w:szCs w:val="22"/>
        </w:rPr>
        <w:t xml:space="preserve">Purpose: </w:t>
      </w:r>
      <w:r w:rsidR="005D1DB3" w:rsidRPr="00A8595E">
        <w:rPr>
          <w:sz w:val="22"/>
          <w:szCs w:val="22"/>
        </w:rPr>
        <w:t>E</w:t>
      </w:r>
      <w:r w:rsidR="003C43DC" w:rsidRPr="00A8595E">
        <w:rPr>
          <w:sz w:val="22"/>
          <w:szCs w:val="22"/>
        </w:rPr>
        <w:t>valuate effectiveness of user training in improving reliable, valid and confiden</w:t>
      </w:r>
      <w:r w:rsidR="00206B96" w:rsidRPr="00A8595E">
        <w:rPr>
          <w:sz w:val="22"/>
          <w:szCs w:val="22"/>
        </w:rPr>
        <w:t>t</w:t>
      </w:r>
      <w:r w:rsidR="003C43DC" w:rsidRPr="00A8595E">
        <w:rPr>
          <w:sz w:val="22"/>
          <w:szCs w:val="22"/>
        </w:rPr>
        <w:t xml:space="preserve"> application of BCTTv1 to code BCTs </w:t>
      </w:r>
      <w:r w:rsidR="00206B96" w:rsidRPr="00A8595E">
        <w:rPr>
          <w:sz w:val="22"/>
          <w:szCs w:val="22"/>
        </w:rPr>
        <w:t>in intervention descriptions</w:t>
      </w:r>
      <w:r w:rsidR="003C43DC" w:rsidRPr="00A8595E">
        <w:rPr>
          <w:sz w:val="22"/>
          <w:szCs w:val="22"/>
        </w:rPr>
        <w:t xml:space="preserve">. </w:t>
      </w:r>
    </w:p>
    <w:p w14:paraId="3AE7FBB0" w14:textId="77777777" w:rsidR="004D5425" w:rsidRPr="00A8595E" w:rsidRDefault="004D5425" w:rsidP="0046037B">
      <w:pPr>
        <w:spacing w:line="480" w:lineRule="auto"/>
        <w:rPr>
          <w:b/>
          <w:sz w:val="22"/>
          <w:szCs w:val="22"/>
        </w:rPr>
      </w:pPr>
    </w:p>
    <w:p w14:paraId="70AF6015" w14:textId="24FC8977" w:rsidR="001B32C5" w:rsidRPr="00A8595E" w:rsidRDefault="00C747C5" w:rsidP="0046037B">
      <w:pPr>
        <w:spacing w:line="480" w:lineRule="auto"/>
        <w:jc w:val="both"/>
        <w:rPr>
          <w:sz w:val="22"/>
          <w:szCs w:val="22"/>
        </w:rPr>
      </w:pPr>
      <w:r w:rsidRPr="00A8595E">
        <w:rPr>
          <w:b/>
          <w:sz w:val="22"/>
          <w:szCs w:val="22"/>
        </w:rPr>
        <w:t>Methods</w:t>
      </w:r>
      <w:r w:rsidR="004D5425" w:rsidRPr="00A8595E">
        <w:rPr>
          <w:b/>
          <w:sz w:val="22"/>
          <w:szCs w:val="22"/>
        </w:rPr>
        <w:t>:</w:t>
      </w:r>
      <w:r w:rsidR="0090056C" w:rsidRPr="00A8595E">
        <w:rPr>
          <w:sz w:val="22"/>
          <w:szCs w:val="22"/>
        </w:rPr>
        <w:t xml:space="preserve"> </w:t>
      </w:r>
      <w:r w:rsidR="003C43DC" w:rsidRPr="00A8595E">
        <w:rPr>
          <w:sz w:val="22"/>
          <w:szCs w:val="22"/>
        </w:rPr>
        <w:t xml:space="preserve">161 trainees (109 in workshops and 52 in group tutorials) were trained to code </w:t>
      </w:r>
      <w:r w:rsidR="0043393A" w:rsidRPr="00A8595E">
        <w:rPr>
          <w:sz w:val="22"/>
          <w:szCs w:val="22"/>
        </w:rPr>
        <w:t>frequent</w:t>
      </w:r>
      <w:r w:rsidR="003C43DC" w:rsidRPr="00A8595E">
        <w:rPr>
          <w:sz w:val="22"/>
          <w:szCs w:val="22"/>
        </w:rPr>
        <w:t xml:space="preserve"> BCTs. </w:t>
      </w:r>
      <w:r w:rsidR="005D1DB3" w:rsidRPr="00A8595E">
        <w:rPr>
          <w:sz w:val="22"/>
          <w:szCs w:val="22"/>
        </w:rPr>
        <w:t>T</w:t>
      </w:r>
      <w:r w:rsidR="003C43DC" w:rsidRPr="00A8595E">
        <w:rPr>
          <w:sz w:val="22"/>
          <w:szCs w:val="22"/>
        </w:rPr>
        <w:t>he following measures were taken before and after training: (i) inter-coder agreement, (ii) trainee agr</w:t>
      </w:r>
      <w:r w:rsidR="005D1DB3" w:rsidRPr="00A8595E">
        <w:rPr>
          <w:sz w:val="22"/>
          <w:szCs w:val="22"/>
        </w:rPr>
        <w:t>eement with expert consensus,</w:t>
      </w:r>
      <w:r w:rsidR="003C43DC" w:rsidRPr="00A8595E">
        <w:rPr>
          <w:sz w:val="22"/>
          <w:szCs w:val="22"/>
        </w:rPr>
        <w:t xml:space="preserve"> (iii) confidence ratings</w:t>
      </w:r>
      <w:r w:rsidR="005D1DB3" w:rsidRPr="00A8595E">
        <w:rPr>
          <w:sz w:val="22"/>
          <w:szCs w:val="22"/>
        </w:rPr>
        <w:t xml:space="preserve"> and, (iv) coding competence</w:t>
      </w:r>
      <w:r w:rsidR="003C43DC" w:rsidRPr="00A8595E">
        <w:rPr>
          <w:sz w:val="22"/>
          <w:szCs w:val="22"/>
        </w:rPr>
        <w:t>. Cod</w:t>
      </w:r>
      <w:r w:rsidR="005D1DB3" w:rsidRPr="00A8595E">
        <w:rPr>
          <w:sz w:val="22"/>
          <w:szCs w:val="22"/>
        </w:rPr>
        <w:t>ing was assessed for 12 BCTs (</w:t>
      </w:r>
      <w:r w:rsidR="003C43DC" w:rsidRPr="00A8595E">
        <w:rPr>
          <w:sz w:val="22"/>
          <w:szCs w:val="22"/>
        </w:rPr>
        <w:t>workshops</w:t>
      </w:r>
      <w:r w:rsidR="005D1DB3" w:rsidRPr="00A8595E">
        <w:rPr>
          <w:sz w:val="22"/>
          <w:szCs w:val="22"/>
        </w:rPr>
        <w:t>)</w:t>
      </w:r>
      <w:r w:rsidR="003C43DC" w:rsidRPr="00A8595E">
        <w:rPr>
          <w:sz w:val="22"/>
          <w:szCs w:val="22"/>
        </w:rPr>
        <w:t xml:space="preserve"> and for 1</w:t>
      </w:r>
      <w:r w:rsidR="005D1DB3" w:rsidRPr="00A8595E">
        <w:rPr>
          <w:sz w:val="22"/>
          <w:szCs w:val="22"/>
        </w:rPr>
        <w:t>7 BCTs (</w:t>
      </w:r>
      <w:r w:rsidR="003C43DC" w:rsidRPr="00A8595E">
        <w:rPr>
          <w:sz w:val="22"/>
          <w:szCs w:val="22"/>
        </w:rPr>
        <w:t>tutorials</w:t>
      </w:r>
      <w:r w:rsidR="005D1DB3" w:rsidRPr="00A8595E">
        <w:rPr>
          <w:sz w:val="22"/>
          <w:szCs w:val="22"/>
        </w:rPr>
        <w:t>)</w:t>
      </w:r>
      <w:r w:rsidR="003C43DC" w:rsidRPr="00A8595E">
        <w:rPr>
          <w:sz w:val="22"/>
          <w:szCs w:val="22"/>
        </w:rPr>
        <w:t xml:space="preserve">. </w:t>
      </w:r>
      <w:r w:rsidR="004A78AE" w:rsidRPr="00A8595E">
        <w:rPr>
          <w:sz w:val="22"/>
          <w:szCs w:val="22"/>
        </w:rPr>
        <w:t xml:space="preserve">Trainees </w:t>
      </w:r>
      <w:r w:rsidR="008A048B" w:rsidRPr="00A8595E">
        <w:rPr>
          <w:sz w:val="22"/>
          <w:szCs w:val="22"/>
        </w:rPr>
        <w:t>completed</w:t>
      </w:r>
      <w:r w:rsidR="002515AB" w:rsidRPr="00A8595E">
        <w:rPr>
          <w:sz w:val="22"/>
          <w:szCs w:val="22"/>
        </w:rPr>
        <w:t xml:space="preserve"> </w:t>
      </w:r>
      <w:r w:rsidR="008A048B" w:rsidRPr="00A8595E">
        <w:rPr>
          <w:sz w:val="22"/>
          <w:szCs w:val="22"/>
        </w:rPr>
        <w:t xml:space="preserve">a </w:t>
      </w:r>
      <w:r w:rsidR="002515AB" w:rsidRPr="00A8595E">
        <w:rPr>
          <w:sz w:val="22"/>
          <w:szCs w:val="22"/>
        </w:rPr>
        <w:t>course evaluation</w:t>
      </w:r>
      <w:r w:rsidR="004A78AE" w:rsidRPr="00A8595E">
        <w:rPr>
          <w:sz w:val="22"/>
          <w:szCs w:val="22"/>
        </w:rPr>
        <w:t>.</w:t>
      </w:r>
      <w:r w:rsidR="00DA59C8" w:rsidRPr="00A8595E">
        <w:rPr>
          <w:sz w:val="22"/>
          <w:szCs w:val="22"/>
        </w:rPr>
        <w:t xml:space="preserve"> </w:t>
      </w:r>
    </w:p>
    <w:p w14:paraId="1305FAF8" w14:textId="77777777" w:rsidR="004E5C4B" w:rsidRPr="00A8595E" w:rsidRDefault="004E5C4B" w:rsidP="0046037B">
      <w:pPr>
        <w:spacing w:line="480" w:lineRule="auto"/>
        <w:jc w:val="both"/>
        <w:rPr>
          <w:b/>
          <w:sz w:val="22"/>
          <w:szCs w:val="22"/>
        </w:rPr>
      </w:pPr>
    </w:p>
    <w:p w14:paraId="6779C0F3" w14:textId="52D4C34C" w:rsidR="00581D90" w:rsidRPr="00A8595E" w:rsidRDefault="00C747C5" w:rsidP="0046037B">
      <w:pPr>
        <w:spacing w:line="480" w:lineRule="auto"/>
        <w:jc w:val="both"/>
        <w:rPr>
          <w:sz w:val="22"/>
          <w:szCs w:val="22"/>
        </w:rPr>
      </w:pPr>
      <w:r w:rsidRPr="00A8595E">
        <w:rPr>
          <w:b/>
          <w:sz w:val="22"/>
          <w:szCs w:val="22"/>
        </w:rPr>
        <w:t xml:space="preserve">Results: </w:t>
      </w:r>
      <w:r w:rsidR="005D1DB3" w:rsidRPr="00A8595E">
        <w:rPr>
          <w:sz w:val="22"/>
          <w:szCs w:val="22"/>
        </w:rPr>
        <w:t>M</w:t>
      </w:r>
      <w:r w:rsidR="0043393A" w:rsidRPr="00A8595E">
        <w:rPr>
          <w:sz w:val="22"/>
          <w:szCs w:val="22"/>
        </w:rPr>
        <w:t>ethods</w:t>
      </w:r>
      <w:r w:rsidR="003C43DC" w:rsidRPr="00A8595E">
        <w:rPr>
          <w:sz w:val="22"/>
          <w:szCs w:val="22"/>
        </w:rPr>
        <w:t xml:space="preserve"> improved agreeme</w:t>
      </w:r>
      <w:r w:rsidR="005826BF" w:rsidRPr="00A8595E">
        <w:rPr>
          <w:sz w:val="22"/>
          <w:szCs w:val="22"/>
        </w:rPr>
        <w:t>nt with expert consensus (p&lt;.05</w:t>
      </w:r>
      <w:r w:rsidR="003C43DC" w:rsidRPr="00A8595E">
        <w:rPr>
          <w:sz w:val="22"/>
          <w:szCs w:val="22"/>
        </w:rPr>
        <w:t>) but not inter-coder agreement (p=</w:t>
      </w:r>
      <w:r w:rsidR="005D1DB3" w:rsidRPr="00A8595E">
        <w:rPr>
          <w:sz w:val="22"/>
          <w:szCs w:val="22"/>
        </w:rPr>
        <w:t xml:space="preserve">.08, </w:t>
      </w:r>
      <w:r w:rsidR="009252C0" w:rsidRPr="00A8595E">
        <w:rPr>
          <w:sz w:val="22"/>
          <w:szCs w:val="22"/>
        </w:rPr>
        <w:t xml:space="preserve">p=.57 respectively) and </w:t>
      </w:r>
      <w:r w:rsidR="003C43DC" w:rsidRPr="00A8595E">
        <w:rPr>
          <w:sz w:val="22"/>
          <w:szCs w:val="22"/>
        </w:rPr>
        <w:t>increased conf</w:t>
      </w:r>
      <w:r w:rsidR="005826BF" w:rsidRPr="00A8595E">
        <w:rPr>
          <w:sz w:val="22"/>
          <w:szCs w:val="22"/>
        </w:rPr>
        <w:t xml:space="preserve">idence for BCTs assessed (both </w:t>
      </w:r>
      <w:r w:rsidR="009252C0" w:rsidRPr="00A8595E">
        <w:rPr>
          <w:sz w:val="22"/>
          <w:szCs w:val="22"/>
        </w:rPr>
        <w:t xml:space="preserve">p&lt;.05). </w:t>
      </w:r>
      <w:r w:rsidR="005D1DB3" w:rsidRPr="00A8595E">
        <w:rPr>
          <w:sz w:val="22"/>
          <w:szCs w:val="22"/>
        </w:rPr>
        <w:t xml:space="preserve">Methods were </w:t>
      </w:r>
      <w:r w:rsidR="00B8404D" w:rsidRPr="00A8595E">
        <w:rPr>
          <w:sz w:val="22"/>
          <w:szCs w:val="22"/>
        </w:rPr>
        <w:t xml:space="preserve">as </w:t>
      </w:r>
      <w:r w:rsidR="005D1DB3" w:rsidRPr="00A8595E">
        <w:rPr>
          <w:sz w:val="22"/>
          <w:szCs w:val="22"/>
        </w:rPr>
        <w:t xml:space="preserve">effective </w:t>
      </w:r>
      <w:r w:rsidR="00B8404D" w:rsidRPr="00A8595E">
        <w:rPr>
          <w:sz w:val="22"/>
          <w:szCs w:val="22"/>
        </w:rPr>
        <w:t xml:space="preserve">as one another </w:t>
      </w:r>
      <w:r w:rsidR="005D1DB3" w:rsidRPr="00A8595E">
        <w:rPr>
          <w:sz w:val="22"/>
          <w:szCs w:val="22"/>
        </w:rPr>
        <w:t>at improving coding competence (p = .55)</w:t>
      </w:r>
      <w:r w:rsidR="009252C0" w:rsidRPr="00A8595E">
        <w:rPr>
          <w:sz w:val="22"/>
          <w:szCs w:val="22"/>
        </w:rPr>
        <w:t>. Training was evaluated positively.</w:t>
      </w:r>
    </w:p>
    <w:p w14:paraId="44EC27B5" w14:textId="77777777" w:rsidR="002515AB" w:rsidRPr="00A8595E" w:rsidRDefault="002515AB" w:rsidP="0046037B">
      <w:pPr>
        <w:spacing w:line="480" w:lineRule="auto"/>
        <w:jc w:val="both"/>
        <w:rPr>
          <w:b/>
          <w:sz w:val="22"/>
          <w:szCs w:val="22"/>
        </w:rPr>
      </w:pPr>
    </w:p>
    <w:p w14:paraId="32BC2724" w14:textId="68C9BDAD" w:rsidR="00DA59C8" w:rsidRPr="00A8595E" w:rsidRDefault="00C747C5" w:rsidP="0046037B">
      <w:pPr>
        <w:spacing w:line="480" w:lineRule="auto"/>
        <w:jc w:val="both"/>
        <w:rPr>
          <w:sz w:val="22"/>
          <w:szCs w:val="22"/>
        </w:rPr>
      </w:pPr>
      <w:r w:rsidRPr="00A8595E">
        <w:rPr>
          <w:b/>
          <w:sz w:val="22"/>
          <w:szCs w:val="22"/>
        </w:rPr>
        <w:t>Conclusions</w:t>
      </w:r>
      <w:r w:rsidR="00BC6F62" w:rsidRPr="00A8595E">
        <w:rPr>
          <w:b/>
          <w:sz w:val="22"/>
          <w:szCs w:val="22"/>
        </w:rPr>
        <w:t xml:space="preserve">: </w:t>
      </w:r>
      <w:r w:rsidR="0043393A" w:rsidRPr="00A8595E">
        <w:rPr>
          <w:sz w:val="22"/>
          <w:szCs w:val="22"/>
        </w:rPr>
        <w:t>T</w:t>
      </w:r>
      <w:r w:rsidR="00BC6F62" w:rsidRPr="00A8595E">
        <w:rPr>
          <w:sz w:val="22"/>
          <w:szCs w:val="22"/>
        </w:rPr>
        <w:t xml:space="preserve">raining improved agreement </w:t>
      </w:r>
      <w:r w:rsidR="005D1DB3" w:rsidRPr="00A8595E">
        <w:rPr>
          <w:sz w:val="22"/>
          <w:szCs w:val="22"/>
        </w:rPr>
        <w:t xml:space="preserve">with expert consensus, </w:t>
      </w:r>
      <w:r w:rsidR="003C43DC" w:rsidRPr="00A8595E">
        <w:rPr>
          <w:sz w:val="22"/>
          <w:szCs w:val="22"/>
        </w:rPr>
        <w:t>confidence for BCTs assessed</w:t>
      </w:r>
      <w:r w:rsidR="005D1DB3" w:rsidRPr="00A8595E">
        <w:rPr>
          <w:sz w:val="22"/>
          <w:szCs w:val="22"/>
        </w:rPr>
        <w:t>, coding competence</w:t>
      </w:r>
      <w:r w:rsidR="00206B96" w:rsidRPr="00A8595E">
        <w:rPr>
          <w:sz w:val="22"/>
          <w:szCs w:val="22"/>
        </w:rPr>
        <w:t xml:space="preserve"> but not</w:t>
      </w:r>
      <w:r w:rsidR="003C43DC" w:rsidRPr="00A8595E">
        <w:rPr>
          <w:sz w:val="22"/>
          <w:szCs w:val="22"/>
        </w:rPr>
        <w:t xml:space="preserve"> inter-coder agreement.</w:t>
      </w:r>
      <w:r w:rsidR="00E40FF1" w:rsidRPr="00A8595E">
        <w:rPr>
          <w:sz w:val="22"/>
          <w:szCs w:val="22"/>
        </w:rPr>
        <w:t xml:space="preserve"> </w:t>
      </w:r>
      <w:r w:rsidR="008E0744" w:rsidRPr="00A8595E">
        <w:rPr>
          <w:sz w:val="22"/>
          <w:szCs w:val="22"/>
        </w:rPr>
        <w:t>This varied according to BCT</w:t>
      </w:r>
      <w:r w:rsidR="00BC6F62" w:rsidRPr="00A8595E">
        <w:rPr>
          <w:sz w:val="22"/>
          <w:szCs w:val="22"/>
        </w:rPr>
        <w:t xml:space="preserve">. </w:t>
      </w:r>
    </w:p>
    <w:p w14:paraId="7D53907F" w14:textId="77777777" w:rsidR="00BC6F62" w:rsidRPr="00A8595E" w:rsidRDefault="00BC6F62" w:rsidP="0046037B">
      <w:pPr>
        <w:spacing w:line="480" w:lineRule="auto"/>
        <w:jc w:val="both"/>
        <w:rPr>
          <w:b/>
          <w:sz w:val="22"/>
          <w:szCs w:val="22"/>
        </w:rPr>
      </w:pPr>
    </w:p>
    <w:p w14:paraId="09DB598B" w14:textId="77777777" w:rsidR="00663804" w:rsidRPr="00A8595E" w:rsidRDefault="00663804" w:rsidP="0046037B">
      <w:pPr>
        <w:spacing w:line="480" w:lineRule="auto"/>
        <w:rPr>
          <w:iCs/>
          <w:sz w:val="22"/>
          <w:szCs w:val="22"/>
        </w:rPr>
      </w:pPr>
      <w:r w:rsidRPr="00A8595E">
        <w:rPr>
          <w:b/>
          <w:iCs/>
          <w:sz w:val="22"/>
          <w:szCs w:val="22"/>
        </w:rPr>
        <w:t>Key words</w:t>
      </w:r>
      <w:r w:rsidRPr="00A8595E">
        <w:rPr>
          <w:iCs/>
          <w:sz w:val="22"/>
          <w:szCs w:val="22"/>
        </w:rPr>
        <w:t xml:space="preserve">: </w:t>
      </w:r>
      <w:r w:rsidR="00E44352" w:rsidRPr="00A8595E">
        <w:rPr>
          <w:iCs/>
          <w:sz w:val="22"/>
          <w:szCs w:val="22"/>
        </w:rPr>
        <w:t>Behavior</w:t>
      </w:r>
      <w:r w:rsidRPr="00A8595E">
        <w:rPr>
          <w:iCs/>
          <w:sz w:val="22"/>
          <w:szCs w:val="22"/>
        </w:rPr>
        <w:t xml:space="preserve"> change techniques, taxonomy, training methods</w:t>
      </w:r>
    </w:p>
    <w:p w14:paraId="6B3A5A6F" w14:textId="77777777" w:rsidR="000337FC" w:rsidRPr="00A8595E" w:rsidRDefault="000337FC" w:rsidP="0046037B">
      <w:pPr>
        <w:spacing w:line="480" w:lineRule="auto"/>
        <w:rPr>
          <w:b/>
          <w:sz w:val="22"/>
          <w:szCs w:val="22"/>
        </w:rPr>
      </w:pPr>
    </w:p>
    <w:p w14:paraId="2CDF7490" w14:textId="77777777" w:rsidR="00646DC3" w:rsidRPr="00A8595E" w:rsidRDefault="00646DC3" w:rsidP="0046037B">
      <w:pPr>
        <w:spacing w:line="480" w:lineRule="auto"/>
        <w:rPr>
          <w:b/>
          <w:sz w:val="22"/>
          <w:szCs w:val="22"/>
        </w:rPr>
      </w:pPr>
    </w:p>
    <w:p w14:paraId="4173A76B" w14:textId="01A1425F" w:rsidR="00B13459" w:rsidRPr="00A8595E" w:rsidRDefault="009252C0" w:rsidP="009252C0">
      <w:pPr>
        <w:spacing w:line="480" w:lineRule="auto"/>
        <w:rPr>
          <w:b/>
          <w:sz w:val="22"/>
          <w:szCs w:val="22"/>
        </w:rPr>
      </w:pPr>
      <w:r w:rsidRPr="00A8595E">
        <w:rPr>
          <w:b/>
          <w:sz w:val="22"/>
          <w:szCs w:val="22"/>
        </w:rPr>
        <w:t>Introduction</w:t>
      </w:r>
    </w:p>
    <w:p w14:paraId="0CEA9E1F" w14:textId="77777777" w:rsidR="00705C38" w:rsidRPr="00A8595E" w:rsidRDefault="00540DF4" w:rsidP="0046037B">
      <w:pPr>
        <w:spacing w:line="480" w:lineRule="auto"/>
        <w:jc w:val="both"/>
        <w:rPr>
          <w:sz w:val="22"/>
          <w:szCs w:val="22"/>
        </w:rPr>
      </w:pPr>
      <w:r w:rsidRPr="00A8595E">
        <w:rPr>
          <w:sz w:val="22"/>
          <w:szCs w:val="22"/>
        </w:rPr>
        <w:lastRenderedPageBreak/>
        <w:t>Effective</w:t>
      </w:r>
      <w:r w:rsidR="002E52C7" w:rsidRPr="00A8595E">
        <w:rPr>
          <w:sz w:val="22"/>
          <w:szCs w:val="22"/>
        </w:rPr>
        <w:t xml:space="preserve"> </w:t>
      </w:r>
      <w:r w:rsidRPr="00A8595E">
        <w:rPr>
          <w:sz w:val="22"/>
          <w:szCs w:val="22"/>
        </w:rPr>
        <w:t>i</w:t>
      </w:r>
      <w:r w:rsidR="0095756B" w:rsidRPr="00A8595E">
        <w:rPr>
          <w:sz w:val="22"/>
          <w:szCs w:val="22"/>
        </w:rPr>
        <w:t xml:space="preserve">nterventions </w:t>
      </w:r>
      <w:r w:rsidRPr="00A8595E">
        <w:rPr>
          <w:sz w:val="22"/>
          <w:szCs w:val="22"/>
        </w:rPr>
        <w:t xml:space="preserve">aimed </w:t>
      </w:r>
      <w:r w:rsidR="0095756B" w:rsidRPr="00A8595E">
        <w:rPr>
          <w:sz w:val="22"/>
          <w:szCs w:val="22"/>
        </w:rPr>
        <w:t xml:space="preserve">at changing </w:t>
      </w:r>
      <w:r w:rsidR="00CE3666" w:rsidRPr="00A8595E">
        <w:rPr>
          <w:sz w:val="22"/>
          <w:szCs w:val="22"/>
        </w:rPr>
        <w:t xml:space="preserve">health </w:t>
      </w:r>
      <w:r w:rsidR="00E44352" w:rsidRPr="00A8595E">
        <w:rPr>
          <w:sz w:val="22"/>
          <w:szCs w:val="22"/>
        </w:rPr>
        <w:t>behavior</w:t>
      </w:r>
      <w:r w:rsidR="0095756B" w:rsidRPr="00A8595E">
        <w:rPr>
          <w:sz w:val="22"/>
          <w:szCs w:val="22"/>
        </w:rPr>
        <w:t xml:space="preserve">s of individuals, communities and populations are </w:t>
      </w:r>
      <w:r w:rsidR="00FE0C4C" w:rsidRPr="00A8595E">
        <w:rPr>
          <w:sz w:val="22"/>
          <w:szCs w:val="22"/>
        </w:rPr>
        <w:t>needed</w:t>
      </w:r>
      <w:r w:rsidR="00DF1219" w:rsidRPr="00A8595E">
        <w:rPr>
          <w:sz w:val="22"/>
          <w:szCs w:val="22"/>
        </w:rPr>
        <w:t xml:space="preserve"> to improve health and reduce the prevalence of disease</w:t>
      </w:r>
      <w:r w:rsidR="00FE0C4C" w:rsidRPr="00A8595E">
        <w:rPr>
          <w:sz w:val="22"/>
          <w:szCs w:val="22"/>
        </w:rPr>
        <w:t xml:space="preserve"> [1, </w:t>
      </w:r>
      <w:r w:rsidR="003063B2" w:rsidRPr="00A8595E">
        <w:rPr>
          <w:sz w:val="22"/>
          <w:szCs w:val="22"/>
        </w:rPr>
        <w:t>2].</w:t>
      </w:r>
      <w:r w:rsidR="00DF1219" w:rsidRPr="00A8595E">
        <w:rPr>
          <w:sz w:val="22"/>
          <w:szCs w:val="22"/>
        </w:rPr>
        <w:t xml:space="preserve"> </w:t>
      </w:r>
      <w:r w:rsidR="00223995" w:rsidRPr="00A8595E">
        <w:rPr>
          <w:sz w:val="22"/>
          <w:szCs w:val="22"/>
        </w:rPr>
        <w:t>Such i</w:t>
      </w:r>
      <w:r w:rsidR="002E52C7" w:rsidRPr="00A8595E">
        <w:rPr>
          <w:sz w:val="22"/>
          <w:szCs w:val="22"/>
        </w:rPr>
        <w:t>nterventions</w:t>
      </w:r>
      <w:r w:rsidR="00223995" w:rsidRPr="00A8595E">
        <w:rPr>
          <w:sz w:val="22"/>
          <w:szCs w:val="22"/>
        </w:rPr>
        <w:t xml:space="preserve"> </w:t>
      </w:r>
      <w:r w:rsidR="002E52C7" w:rsidRPr="00A8595E">
        <w:rPr>
          <w:sz w:val="22"/>
          <w:szCs w:val="22"/>
        </w:rPr>
        <w:t>are often comple</w:t>
      </w:r>
      <w:r w:rsidR="00223995" w:rsidRPr="00A8595E">
        <w:rPr>
          <w:sz w:val="22"/>
          <w:szCs w:val="22"/>
        </w:rPr>
        <w:t xml:space="preserve">x and </w:t>
      </w:r>
      <w:r w:rsidR="002E52C7" w:rsidRPr="00A8595E">
        <w:rPr>
          <w:sz w:val="22"/>
          <w:szCs w:val="22"/>
        </w:rPr>
        <w:t>compris</w:t>
      </w:r>
      <w:r w:rsidR="00223995" w:rsidRPr="00A8595E">
        <w:rPr>
          <w:sz w:val="22"/>
          <w:szCs w:val="22"/>
        </w:rPr>
        <w:t>e</w:t>
      </w:r>
      <w:r w:rsidR="002E52C7" w:rsidRPr="00A8595E">
        <w:rPr>
          <w:sz w:val="22"/>
          <w:szCs w:val="22"/>
        </w:rPr>
        <w:t xml:space="preserve"> </w:t>
      </w:r>
      <w:r w:rsidR="00742790" w:rsidRPr="00A8595E">
        <w:rPr>
          <w:sz w:val="22"/>
          <w:szCs w:val="22"/>
        </w:rPr>
        <w:t xml:space="preserve">several potentially </w:t>
      </w:r>
      <w:r w:rsidR="002E52C7" w:rsidRPr="00A8595E">
        <w:rPr>
          <w:sz w:val="22"/>
          <w:szCs w:val="22"/>
        </w:rPr>
        <w:t>interacting active components</w:t>
      </w:r>
      <w:r w:rsidR="003063B2" w:rsidRPr="00A8595E">
        <w:rPr>
          <w:sz w:val="22"/>
          <w:szCs w:val="22"/>
        </w:rPr>
        <w:t xml:space="preserve"> [3]</w:t>
      </w:r>
      <w:r w:rsidR="00223995" w:rsidRPr="00A8595E">
        <w:rPr>
          <w:sz w:val="22"/>
          <w:szCs w:val="22"/>
        </w:rPr>
        <w:t xml:space="preserve">. This can make them challenging to accurately replicate in research, to synthesise </w:t>
      </w:r>
      <w:r w:rsidR="00D749F8" w:rsidRPr="00A8595E">
        <w:rPr>
          <w:sz w:val="22"/>
          <w:szCs w:val="22"/>
        </w:rPr>
        <w:t xml:space="preserve">across studies in </w:t>
      </w:r>
      <w:r w:rsidR="00FF2910" w:rsidRPr="00A8595E">
        <w:rPr>
          <w:sz w:val="22"/>
          <w:szCs w:val="22"/>
        </w:rPr>
        <w:t>evidence</w:t>
      </w:r>
      <w:r w:rsidR="00D749F8" w:rsidRPr="00A8595E">
        <w:rPr>
          <w:sz w:val="22"/>
          <w:szCs w:val="22"/>
        </w:rPr>
        <w:t xml:space="preserve"> reviews</w:t>
      </w:r>
      <w:r w:rsidR="00FF2910" w:rsidRPr="00A8595E">
        <w:rPr>
          <w:sz w:val="22"/>
          <w:szCs w:val="22"/>
        </w:rPr>
        <w:t xml:space="preserve"> </w:t>
      </w:r>
      <w:r w:rsidR="00FE0C4C" w:rsidRPr="00A8595E">
        <w:rPr>
          <w:sz w:val="22"/>
          <w:szCs w:val="22"/>
        </w:rPr>
        <w:t>and to translate</w:t>
      </w:r>
      <w:r w:rsidR="00223995" w:rsidRPr="00A8595E">
        <w:rPr>
          <w:sz w:val="22"/>
          <w:szCs w:val="22"/>
        </w:rPr>
        <w:t xml:space="preserve"> into practice.</w:t>
      </w:r>
      <w:r w:rsidR="00FF4D60" w:rsidRPr="00A8595E">
        <w:rPr>
          <w:sz w:val="22"/>
          <w:szCs w:val="22"/>
        </w:rPr>
        <w:t xml:space="preserve"> Thus, </w:t>
      </w:r>
      <w:r w:rsidR="00905898" w:rsidRPr="00A8595E">
        <w:rPr>
          <w:sz w:val="22"/>
          <w:szCs w:val="22"/>
        </w:rPr>
        <w:t>to</w:t>
      </w:r>
      <w:r w:rsidR="00FF4D60" w:rsidRPr="00A8595E">
        <w:rPr>
          <w:sz w:val="22"/>
          <w:szCs w:val="22"/>
        </w:rPr>
        <w:t xml:space="preserve"> inform </w:t>
      </w:r>
      <w:r w:rsidR="00D749F8" w:rsidRPr="00A8595E">
        <w:rPr>
          <w:sz w:val="22"/>
          <w:szCs w:val="22"/>
        </w:rPr>
        <w:t xml:space="preserve">the </w:t>
      </w:r>
      <w:r w:rsidR="00FF4D60" w:rsidRPr="00A8595E">
        <w:rPr>
          <w:sz w:val="22"/>
          <w:szCs w:val="22"/>
        </w:rPr>
        <w:t xml:space="preserve">development of more effective health </w:t>
      </w:r>
      <w:r w:rsidR="00E44352" w:rsidRPr="00A8595E">
        <w:rPr>
          <w:sz w:val="22"/>
          <w:szCs w:val="22"/>
        </w:rPr>
        <w:t>behavior</w:t>
      </w:r>
      <w:r w:rsidR="00FF4D60" w:rsidRPr="00A8595E">
        <w:rPr>
          <w:sz w:val="22"/>
          <w:szCs w:val="22"/>
        </w:rPr>
        <w:t xml:space="preserve"> change interventions</w:t>
      </w:r>
      <w:r w:rsidR="00D749F8" w:rsidRPr="00A8595E">
        <w:rPr>
          <w:sz w:val="22"/>
          <w:szCs w:val="22"/>
        </w:rPr>
        <w:t xml:space="preserve"> and to enhance the understanding of their mechanisms of action</w:t>
      </w:r>
      <w:r w:rsidR="00FF4D60" w:rsidRPr="00A8595E">
        <w:rPr>
          <w:sz w:val="22"/>
          <w:szCs w:val="22"/>
        </w:rPr>
        <w:t xml:space="preserve">, it is crucial that researchers report interventions </w:t>
      </w:r>
      <w:r w:rsidR="00FA20B6" w:rsidRPr="00A8595E">
        <w:rPr>
          <w:sz w:val="22"/>
          <w:szCs w:val="22"/>
        </w:rPr>
        <w:t>with clarity and detail</w:t>
      </w:r>
      <w:r w:rsidR="00FF4D60" w:rsidRPr="00A8595E">
        <w:rPr>
          <w:sz w:val="22"/>
          <w:szCs w:val="22"/>
        </w:rPr>
        <w:t xml:space="preserve">. </w:t>
      </w:r>
    </w:p>
    <w:p w14:paraId="1FC0D478" w14:textId="77777777" w:rsidR="00FF4D60" w:rsidRPr="00A8595E" w:rsidRDefault="00FF4D60" w:rsidP="0046037B">
      <w:pPr>
        <w:spacing w:line="480" w:lineRule="auto"/>
        <w:jc w:val="both"/>
        <w:rPr>
          <w:sz w:val="22"/>
          <w:szCs w:val="22"/>
        </w:rPr>
      </w:pPr>
    </w:p>
    <w:p w14:paraId="43A3C4D4" w14:textId="6B567950" w:rsidR="00232E3E" w:rsidRPr="00A8595E" w:rsidRDefault="0098525C" w:rsidP="0046037B">
      <w:pPr>
        <w:spacing w:line="480" w:lineRule="auto"/>
        <w:jc w:val="both"/>
        <w:rPr>
          <w:sz w:val="22"/>
          <w:szCs w:val="22"/>
        </w:rPr>
      </w:pPr>
      <w:r w:rsidRPr="00A8595E">
        <w:rPr>
          <w:sz w:val="22"/>
          <w:szCs w:val="22"/>
        </w:rPr>
        <w:t xml:space="preserve">In the last decade, </w:t>
      </w:r>
      <w:r w:rsidR="00AB15BE" w:rsidRPr="00A8595E">
        <w:rPr>
          <w:sz w:val="22"/>
          <w:szCs w:val="22"/>
        </w:rPr>
        <w:t>several</w:t>
      </w:r>
      <w:r w:rsidR="00D749F8" w:rsidRPr="00A8595E">
        <w:rPr>
          <w:sz w:val="22"/>
          <w:szCs w:val="22"/>
        </w:rPr>
        <w:t xml:space="preserve"> guidance documents have been published aimed at</w:t>
      </w:r>
      <w:r w:rsidRPr="00A8595E">
        <w:rPr>
          <w:sz w:val="22"/>
          <w:szCs w:val="22"/>
        </w:rPr>
        <w:t xml:space="preserve"> </w:t>
      </w:r>
      <w:r w:rsidR="009818BD" w:rsidRPr="00A8595E">
        <w:rPr>
          <w:sz w:val="22"/>
          <w:szCs w:val="22"/>
        </w:rPr>
        <w:t>improv</w:t>
      </w:r>
      <w:r w:rsidR="00631BAE" w:rsidRPr="00A8595E">
        <w:rPr>
          <w:sz w:val="22"/>
          <w:szCs w:val="22"/>
        </w:rPr>
        <w:t>ing</w:t>
      </w:r>
      <w:r w:rsidR="009818BD" w:rsidRPr="00A8595E">
        <w:rPr>
          <w:sz w:val="22"/>
          <w:szCs w:val="22"/>
        </w:rPr>
        <w:t xml:space="preserve"> methods of specifying and reporting interventions in published reports</w:t>
      </w:r>
      <w:r w:rsidR="00FA20B6" w:rsidRPr="00A8595E">
        <w:rPr>
          <w:sz w:val="22"/>
          <w:szCs w:val="22"/>
        </w:rPr>
        <w:t>.</w:t>
      </w:r>
      <w:r w:rsidR="009818BD" w:rsidRPr="00A8595E">
        <w:rPr>
          <w:sz w:val="22"/>
          <w:szCs w:val="22"/>
        </w:rPr>
        <w:t xml:space="preserve"> </w:t>
      </w:r>
      <w:r w:rsidR="00E04952" w:rsidRPr="00A8595E">
        <w:rPr>
          <w:sz w:val="22"/>
          <w:szCs w:val="22"/>
        </w:rPr>
        <w:t xml:space="preserve">For example, </w:t>
      </w:r>
      <w:r w:rsidR="00FE0C4C" w:rsidRPr="00A8595E">
        <w:rPr>
          <w:sz w:val="22"/>
          <w:szCs w:val="22"/>
        </w:rPr>
        <w:t xml:space="preserve">CONSORT (The Consolidated Standards of Reporting Trials; [4, 5]) and TREND statements (Transparent Reporting of Evaluations with Non-randomised Designs; [6]) and </w:t>
      </w:r>
      <w:r w:rsidR="00E04952" w:rsidRPr="00A8595E">
        <w:rPr>
          <w:sz w:val="22"/>
          <w:szCs w:val="22"/>
        </w:rPr>
        <w:t xml:space="preserve">the </w:t>
      </w:r>
      <w:r w:rsidR="002B2C49" w:rsidRPr="00A8595E">
        <w:rPr>
          <w:sz w:val="22"/>
          <w:szCs w:val="22"/>
        </w:rPr>
        <w:t xml:space="preserve">UK </w:t>
      </w:r>
      <w:r w:rsidR="00E04952" w:rsidRPr="00A8595E">
        <w:rPr>
          <w:sz w:val="22"/>
          <w:szCs w:val="22"/>
        </w:rPr>
        <w:t>Medical Research Counci</w:t>
      </w:r>
      <w:r w:rsidR="003063B2" w:rsidRPr="00A8595E">
        <w:rPr>
          <w:sz w:val="22"/>
          <w:szCs w:val="22"/>
        </w:rPr>
        <w:t>l</w:t>
      </w:r>
      <w:r w:rsidR="00FE0C4C" w:rsidRPr="00A8595E">
        <w:rPr>
          <w:sz w:val="22"/>
          <w:szCs w:val="22"/>
        </w:rPr>
        <w:t>’s (MRC) evaluation framework [7, 8</w:t>
      </w:r>
      <w:r w:rsidR="003063B2" w:rsidRPr="00A8595E">
        <w:rPr>
          <w:sz w:val="22"/>
          <w:szCs w:val="22"/>
        </w:rPr>
        <w:t>]</w:t>
      </w:r>
      <w:r w:rsidR="00E04952" w:rsidRPr="00A8595E">
        <w:rPr>
          <w:sz w:val="22"/>
          <w:szCs w:val="22"/>
        </w:rPr>
        <w:t xml:space="preserve">. </w:t>
      </w:r>
      <w:r w:rsidR="00BF0C47" w:rsidRPr="00A8595E">
        <w:rPr>
          <w:sz w:val="22"/>
          <w:szCs w:val="22"/>
        </w:rPr>
        <w:t xml:space="preserve">CONSORT advises researchers </w:t>
      </w:r>
      <w:r w:rsidR="00D749F8" w:rsidRPr="00A8595E">
        <w:rPr>
          <w:sz w:val="22"/>
          <w:szCs w:val="22"/>
        </w:rPr>
        <w:t xml:space="preserve">to </w:t>
      </w:r>
      <w:r w:rsidR="00BF0C47" w:rsidRPr="00A8595E">
        <w:rPr>
          <w:sz w:val="22"/>
          <w:szCs w:val="22"/>
        </w:rPr>
        <w:t xml:space="preserve">report the ‘precise details’ of the intervention as ‘actually administered’. </w:t>
      </w:r>
      <w:r w:rsidR="00905898" w:rsidRPr="00A8595E">
        <w:rPr>
          <w:sz w:val="22"/>
          <w:szCs w:val="22"/>
        </w:rPr>
        <w:t>I</w:t>
      </w:r>
      <w:r w:rsidR="00CE79C0" w:rsidRPr="00A8595E">
        <w:rPr>
          <w:sz w:val="22"/>
          <w:szCs w:val="22"/>
        </w:rPr>
        <w:t>n contrast to interventions in biomedicine,</w:t>
      </w:r>
      <w:r w:rsidR="00232E3E" w:rsidRPr="00A8595E">
        <w:rPr>
          <w:sz w:val="22"/>
          <w:szCs w:val="22"/>
        </w:rPr>
        <w:t xml:space="preserve"> </w:t>
      </w:r>
      <w:r w:rsidR="00CE79C0" w:rsidRPr="00A8595E">
        <w:rPr>
          <w:sz w:val="22"/>
          <w:szCs w:val="22"/>
        </w:rPr>
        <w:t xml:space="preserve">no standardised language </w:t>
      </w:r>
      <w:r w:rsidR="00566B8C" w:rsidRPr="00A8595E">
        <w:rPr>
          <w:sz w:val="22"/>
          <w:szCs w:val="22"/>
        </w:rPr>
        <w:t xml:space="preserve">exists </w:t>
      </w:r>
      <w:r w:rsidR="00CE79C0" w:rsidRPr="00A8595E">
        <w:rPr>
          <w:sz w:val="22"/>
          <w:szCs w:val="22"/>
        </w:rPr>
        <w:t>for</w:t>
      </w:r>
      <w:r w:rsidR="001019D0" w:rsidRPr="00A8595E">
        <w:rPr>
          <w:sz w:val="22"/>
          <w:szCs w:val="22"/>
        </w:rPr>
        <w:t xml:space="preserve"> reporting the </w:t>
      </w:r>
      <w:r w:rsidR="00654CE4" w:rsidRPr="00A8595E">
        <w:rPr>
          <w:sz w:val="22"/>
          <w:szCs w:val="22"/>
        </w:rPr>
        <w:t>‘</w:t>
      </w:r>
      <w:r w:rsidR="001019D0" w:rsidRPr="00A8595E">
        <w:rPr>
          <w:sz w:val="22"/>
          <w:szCs w:val="22"/>
        </w:rPr>
        <w:t>active components</w:t>
      </w:r>
      <w:r w:rsidR="00654CE4" w:rsidRPr="00A8595E">
        <w:rPr>
          <w:sz w:val="22"/>
          <w:szCs w:val="22"/>
        </w:rPr>
        <w:t>’</w:t>
      </w:r>
      <w:r w:rsidR="001019D0" w:rsidRPr="00A8595E">
        <w:rPr>
          <w:sz w:val="22"/>
          <w:szCs w:val="22"/>
        </w:rPr>
        <w:t xml:space="preserve"> </w:t>
      </w:r>
      <w:r w:rsidR="00CB1C64" w:rsidRPr="00A8595E">
        <w:rPr>
          <w:sz w:val="22"/>
          <w:szCs w:val="22"/>
        </w:rPr>
        <w:t>delivered in</w:t>
      </w:r>
      <w:r w:rsidR="00566B8C" w:rsidRPr="00A8595E">
        <w:rPr>
          <w:sz w:val="22"/>
          <w:szCs w:val="22"/>
        </w:rPr>
        <w:t xml:space="preserve"> </w:t>
      </w:r>
      <w:r w:rsidR="00E44352" w:rsidRPr="00A8595E">
        <w:rPr>
          <w:sz w:val="22"/>
          <w:szCs w:val="22"/>
        </w:rPr>
        <w:t>behavior</w:t>
      </w:r>
      <w:r w:rsidR="00566B8C" w:rsidRPr="00A8595E">
        <w:rPr>
          <w:sz w:val="22"/>
          <w:szCs w:val="22"/>
        </w:rPr>
        <w:t xml:space="preserve"> change interventions</w:t>
      </w:r>
      <w:r w:rsidR="00FE0C4C" w:rsidRPr="00A8595E">
        <w:rPr>
          <w:sz w:val="22"/>
          <w:szCs w:val="22"/>
        </w:rPr>
        <w:t xml:space="preserve"> [9]</w:t>
      </w:r>
      <w:r w:rsidR="00566B8C" w:rsidRPr="00A8595E">
        <w:rPr>
          <w:sz w:val="22"/>
          <w:szCs w:val="22"/>
        </w:rPr>
        <w:t xml:space="preserve">. </w:t>
      </w:r>
      <w:r w:rsidRPr="00A8595E">
        <w:rPr>
          <w:sz w:val="22"/>
          <w:szCs w:val="22"/>
        </w:rPr>
        <w:t xml:space="preserve">For example, different labels are sometimes used </w:t>
      </w:r>
      <w:r w:rsidR="00E22F8D" w:rsidRPr="00A8595E">
        <w:rPr>
          <w:sz w:val="22"/>
          <w:szCs w:val="22"/>
        </w:rPr>
        <w:t xml:space="preserve">to </w:t>
      </w:r>
      <w:r w:rsidR="00905898" w:rsidRPr="00A8595E">
        <w:rPr>
          <w:sz w:val="22"/>
          <w:szCs w:val="22"/>
        </w:rPr>
        <w:t>identify the same techniques</w:t>
      </w:r>
      <w:r w:rsidR="0043393A" w:rsidRPr="00A8595E">
        <w:rPr>
          <w:sz w:val="22"/>
          <w:szCs w:val="22"/>
        </w:rPr>
        <w:t xml:space="preserve"> and </w:t>
      </w:r>
      <w:r w:rsidRPr="00A8595E">
        <w:rPr>
          <w:sz w:val="22"/>
          <w:szCs w:val="22"/>
        </w:rPr>
        <w:t xml:space="preserve">different techniques may be identified </w:t>
      </w:r>
      <w:r w:rsidR="007026C5" w:rsidRPr="00A8595E">
        <w:rPr>
          <w:sz w:val="22"/>
          <w:szCs w:val="22"/>
        </w:rPr>
        <w:t xml:space="preserve">by the same </w:t>
      </w:r>
      <w:r w:rsidRPr="00A8595E">
        <w:rPr>
          <w:sz w:val="22"/>
          <w:szCs w:val="22"/>
        </w:rPr>
        <w:t>lab</w:t>
      </w:r>
      <w:r w:rsidR="00E22F8D" w:rsidRPr="00A8595E">
        <w:rPr>
          <w:sz w:val="22"/>
          <w:szCs w:val="22"/>
        </w:rPr>
        <w:t>el</w:t>
      </w:r>
      <w:r w:rsidR="0043393A" w:rsidRPr="00A8595E">
        <w:rPr>
          <w:sz w:val="22"/>
          <w:szCs w:val="22"/>
        </w:rPr>
        <w:t xml:space="preserve"> (e.g. </w:t>
      </w:r>
      <w:r w:rsidR="00233EA6" w:rsidRPr="00A8595E">
        <w:rPr>
          <w:sz w:val="22"/>
          <w:szCs w:val="22"/>
        </w:rPr>
        <w:t>behavioral</w:t>
      </w:r>
      <w:r w:rsidR="0043393A" w:rsidRPr="00A8595E">
        <w:rPr>
          <w:sz w:val="22"/>
          <w:szCs w:val="22"/>
        </w:rPr>
        <w:t xml:space="preserve"> counselling)</w:t>
      </w:r>
      <w:r w:rsidRPr="00A8595E">
        <w:rPr>
          <w:sz w:val="22"/>
          <w:szCs w:val="22"/>
        </w:rPr>
        <w:t xml:space="preserve">. </w:t>
      </w:r>
      <w:r w:rsidR="00566B8C" w:rsidRPr="00A8595E">
        <w:rPr>
          <w:sz w:val="22"/>
          <w:szCs w:val="22"/>
        </w:rPr>
        <w:t>The precise</w:t>
      </w:r>
      <w:r w:rsidR="00E22F8D" w:rsidRPr="00A8595E">
        <w:rPr>
          <w:sz w:val="22"/>
          <w:szCs w:val="22"/>
        </w:rPr>
        <w:t xml:space="preserve"> ‘active</w:t>
      </w:r>
      <w:r w:rsidR="00566B8C" w:rsidRPr="00A8595E">
        <w:rPr>
          <w:sz w:val="22"/>
          <w:szCs w:val="22"/>
        </w:rPr>
        <w:t xml:space="preserve"> ingredients</w:t>
      </w:r>
      <w:r w:rsidR="00E22F8D" w:rsidRPr="00A8595E">
        <w:rPr>
          <w:sz w:val="22"/>
          <w:szCs w:val="22"/>
        </w:rPr>
        <w:t>’</w:t>
      </w:r>
      <w:r w:rsidR="00566B8C" w:rsidRPr="00A8595E">
        <w:rPr>
          <w:sz w:val="22"/>
          <w:szCs w:val="22"/>
        </w:rPr>
        <w:t xml:space="preserve"> </w:t>
      </w:r>
      <w:r w:rsidR="00905898" w:rsidRPr="00A8595E">
        <w:rPr>
          <w:sz w:val="22"/>
          <w:szCs w:val="22"/>
        </w:rPr>
        <w:t>of interventions</w:t>
      </w:r>
      <w:r w:rsidR="00566B8C" w:rsidRPr="00A8595E">
        <w:rPr>
          <w:sz w:val="22"/>
          <w:szCs w:val="22"/>
        </w:rPr>
        <w:t xml:space="preserve"> are</w:t>
      </w:r>
      <w:r w:rsidRPr="00A8595E">
        <w:rPr>
          <w:sz w:val="22"/>
          <w:szCs w:val="22"/>
        </w:rPr>
        <w:t xml:space="preserve"> </w:t>
      </w:r>
      <w:r w:rsidR="00905898" w:rsidRPr="00A8595E">
        <w:rPr>
          <w:sz w:val="22"/>
          <w:szCs w:val="22"/>
        </w:rPr>
        <w:t>often therefore</w:t>
      </w:r>
      <w:r w:rsidRPr="00A8595E">
        <w:rPr>
          <w:sz w:val="22"/>
          <w:szCs w:val="22"/>
        </w:rPr>
        <w:t xml:space="preserve"> difficult to establish</w:t>
      </w:r>
      <w:r w:rsidR="00E22F8D" w:rsidRPr="00A8595E">
        <w:rPr>
          <w:sz w:val="22"/>
          <w:szCs w:val="22"/>
        </w:rPr>
        <w:t>.</w:t>
      </w:r>
      <w:r w:rsidRPr="00A8595E">
        <w:rPr>
          <w:sz w:val="22"/>
          <w:szCs w:val="22"/>
        </w:rPr>
        <w:t xml:space="preserve"> </w:t>
      </w:r>
    </w:p>
    <w:p w14:paraId="7CC2CC8F" w14:textId="77777777" w:rsidR="00232E3E" w:rsidRPr="00A8595E" w:rsidRDefault="00232E3E" w:rsidP="0046037B">
      <w:pPr>
        <w:spacing w:line="480" w:lineRule="auto"/>
        <w:jc w:val="both"/>
        <w:rPr>
          <w:sz w:val="22"/>
          <w:szCs w:val="22"/>
        </w:rPr>
      </w:pPr>
    </w:p>
    <w:p w14:paraId="582E7818" w14:textId="77777777" w:rsidR="00EF2237" w:rsidRPr="00A8595E" w:rsidRDefault="00654CE4" w:rsidP="0046037B">
      <w:pPr>
        <w:spacing w:line="480" w:lineRule="auto"/>
        <w:jc w:val="both"/>
        <w:rPr>
          <w:sz w:val="22"/>
          <w:szCs w:val="22"/>
        </w:rPr>
      </w:pPr>
      <w:r w:rsidRPr="00A8595E">
        <w:rPr>
          <w:sz w:val="22"/>
          <w:szCs w:val="22"/>
        </w:rPr>
        <w:t xml:space="preserve">To </w:t>
      </w:r>
      <w:r w:rsidR="00CE79C0" w:rsidRPr="00A8595E">
        <w:rPr>
          <w:sz w:val="22"/>
          <w:szCs w:val="22"/>
        </w:rPr>
        <w:t>address this gap and to provide a</w:t>
      </w:r>
      <w:r w:rsidRPr="00A8595E">
        <w:rPr>
          <w:sz w:val="22"/>
          <w:szCs w:val="22"/>
        </w:rPr>
        <w:t xml:space="preserve"> more </w:t>
      </w:r>
      <w:r w:rsidR="00145DB0" w:rsidRPr="00A8595E">
        <w:rPr>
          <w:sz w:val="22"/>
          <w:szCs w:val="22"/>
        </w:rPr>
        <w:t xml:space="preserve">rigorous </w:t>
      </w:r>
      <w:r w:rsidRPr="00A8595E">
        <w:rPr>
          <w:sz w:val="22"/>
          <w:szCs w:val="22"/>
        </w:rPr>
        <w:t>methodology for</w:t>
      </w:r>
      <w:r w:rsidR="00C81D7F" w:rsidRPr="00A8595E">
        <w:rPr>
          <w:sz w:val="22"/>
          <w:szCs w:val="22"/>
        </w:rPr>
        <w:t xml:space="preserve"> characterising</w:t>
      </w:r>
      <w:r w:rsidR="00145DB0" w:rsidRPr="00A8595E">
        <w:rPr>
          <w:sz w:val="22"/>
          <w:szCs w:val="22"/>
        </w:rPr>
        <w:t xml:space="preserve"> intervention content</w:t>
      </w:r>
      <w:r w:rsidRPr="00A8595E">
        <w:rPr>
          <w:sz w:val="22"/>
          <w:szCs w:val="22"/>
        </w:rPr>
        <w:t>, re</w:t>
      </w:r>
      <w:r w:rsidR="00B0191D" w:rsidRPr="00A8595E">
        <w:rPr>
          <w:sz w:val="22"/>
          <w:szCs w:val="22"/>
        </w:rPr>
        <w:t xml:space="preserve">searchers have begun to specify </w:t>
      </w:r>
      <w:r w:rsidR="00BC6F62" w:rsidRPr="00A8595E">
        <w:rPr>
          <w:sz w:val="22"/>
          <w:szCs w:val="22"/>
        </w:rPr>
        <w:t xml:space="preserve">the active ingredients of </w:t>
      </w:r>
      <w:r w:rsidR="00540DF4" w:rsidRPr="00A8595E">
        <w:rPr>
          <w:sz w:val="22"/>
          <w:szCs w:val="22"/>
        </w:rPr>
        <w:t>intervention</w:t>
      </w:r>
      <w:r w:rsidR="007026C5" w:rsidRPr="00A8595E">
        <w:rPr>
          <w:sz w:val="22"/>
          <w:szCs w:val="22"/>
        </w:rPr>
        <w:t>s</w:t>
      </w:r>
      <w:r w:rsidR="00540DF4" w:rsidRPr="00A8595E">
        <w:rPr>
          <w:sz w:val="22"/>
          <w:szCs w:val="22"/>
        </w:rPr>
        <w:t xml:space="preserve"> in term</w:t>
      </w:r>
      <w:r w:rsidR="00181031" w:rsidRPr="00A8595E">
        <w:rPr>
          <w:sz w:val="22"/>
          <w:szCs w:val="22"/>
        </w:rPr>
        <w:t>s</w:t>
      </w:r>
      <w:r w:rsidR="00540DF4" w:rsidRPr="00A8595E">
        <w:rPr>
          <w:sz w:val="22"/>
          <w:szCs w:val="22"/>
        </w:rPr>
        <w:t xml:space="preserve"> of </w:t>
      </w:r>
      <w:r w:rsidR="00D749F8" w:rsidRPr="00A8595E">
        <w:rPr>
          <w:sz w:val="22"/>
          <w:szCs w:val="22"/>
        </w:rPr>
        <w:t xml:space="preserve">their component </w:t>
      </w:r>
      <w:r w:rsidR="00E44352" w:rsidRPr="00A8595E">
        <w:rPr>
          <w:sz w:val="22"/>
          <w:szCs w:val="22"/>
        </w:rPr>
        <w:t>behavior</w:t>
      </w:r>
      <w:r w:rsidR="00D749F8" w:rsidRPr="00A8595E">
        <w:rPr>
          <w:sz w:val="22"/>
          <w:szCs w:val="22"/>
        </w:rPr>
        <w:t xml:space="preserve"> change techniques </w:t>
      </w:r>
      <w:r w:rsidRPr="00A8595E">
        <w:rPr>
          <w:sz w:val="22"/>
          <w:szCs w:val="22"/>
        </w:rPr>
        <w:t>(</w:t>
      </w:r>
      <w:r w:rsidR="00566B8C" w:rsidRPr="00A8595E">
        <w:rPr>
          <w:sz w:val="22"/>
          <w:szCs w:val="22"/>
        </w:rPr>
        <w:t>BCTs)</w:t>
      </w:r>
      <w:r w:rsidR="00E85E0D" w:rsidRPr="00A8595E">
        <w:rPr>
          <w:sz w:val="22"/>
          <w:szCs w:val="22"/>
        </w:rPr>
        <w:t>.</w:t>
      </w:r>
      <w:r w:rsidRPr="00A8595E">
        <w:rPr>
          <w:sz w:val="22"/>
          <w:szCs w:val="22"/>
        </w:rPr>
        <w:t xml:space="preserve"> </w:t>
      </w:r>
      <w:r w:rsidR="00566B8C" w:rsidRPr="00A8595E">
        <w:rPr>
          <w:sz w:val="22"/>
          <w:szCs w:val="22"/>
        </w:rPr>
        <w:t xml:space="preserve">BCTs </w:t>
      </w:r>
      <w:r w:rsidR="00E85E0D" w:rsidRPr="00A8595E">
        <w:rPr>
          <w:sz w:val="22"/>
          <w:szCs w:val="22"/>
        </w:rPr>
        <w:t xml:space="preserve">are defined as the observable, replicable components of </w:t>
      </w:r>
      <w:r w:rsidR="00E44352" w:rsidRPr="00A8595E">
        <w:rPr>
          <w:sz w:val="22"/>
          <w:szCs w:val="22"/>
        </w:rPr>
        <w:t>behavior</w:t>
      </w:r>
      <w:r w:rsidR="00E85E0D" w:rsidRPr="00A8595E">
        <w:rPr>
          <w:sz w:val="22"/>
          <w:szCs w:val="22"/>
        </w:rPr>
        <w:t xml:space="preserve"> change interventions. They are the smallest components compatible with retaining the proposed mechanisms of change and can be used individually or in combination with other BCTs </w:t>
      </w:r>
      <w:r w:rsidR="00736DBE" w:rsidRPr="00A8595E">
        <w:rPr>
          <w:sz w:val="22"/>
          <w:szCs w:val="22"/>
        </w:rPr>
        <w:t>[10, 11, 12</w:t>
      </w:r>
      <w:r w:rsidR="003063B2" w:rsidRPr="00A8595E">
        <w:rPr>
          <w:sz w:val="22"/>
          <w:szCs w:val="22"/>
        </w:rPr>
        <w:t>]</w:t>
      </w:r>
      <w:r w:rsidR="00505533" w:rsidRPr="00A8595E">
        <w:rPr>
          <w:sz w:val="22"/>
          <w:szCs w:val="22"/>
        </w:rPr>
        <w:t xml:space="preserve">. </w:t>
      </w:r>
      <w:r w:rsidR="00505533" w:rsidRPr="00A8595E">
        <w:rPr>
          <w:i/>
          <w:sz w:val="22"/>
          <w:szCs w:val="22"/>
        </w:rPr>
        <w:t xml:space="preserve">Goal setting, Self-monitoring of </w:t>
      </w:r>
      <w:r w:rsidR="00B0191D" w:rsidRPr="00A8595E">
        <w:rPr>
          <w:i/>
          <w:sz w:val="22"/>
          <w:szCs w:val="22"/>
        </w:rPr>
        <w:t>behavior</w:t>
      </w:r>
      <w:r w:rsidR="00505533" w:rsidRPr="00A8595E">
        <w:rPr>
          <w:i/>
          <w:sz w:val="22"/>
          <w:szCs w:val="22"/>
        </w:rPr>
        <w:t xml:space="preserve"> </w:t>
      </w:r>
      <w:r w:rsidR="00505533" w:rsidRPr="00A8595E">
        <w:rPr>
          <w:sz w:val="22"/>
          <w:szCs w:val="22"/>
        </w:rPr>
        <w:t>and</w:t>
      </w:r>
      <w:r w:rsidR="00505533" w:rsidRPr="00A8595E">
        <w:rPr>
          <w:i/>
          <w:sz w:val="22"/>
          <w:szCs w:val="22"/>
        </w:rPr>
        <w:t xml:space="preserve"> Action planning </w:t>
      </w:r>
      <w:r w:rsidR="00505533" w:rsidRPr="00A8595E">
        <w:rPr>
          <w:sz w:val="22"/>
          <w:szCs w:val="22"/>
        </w:rPr>
        <w:t xml:space="preserve">are all examples of BCTs. </w:t>
      </w:r>
    </w:p>
    <w:p w14:paraId="09C20B29" w14:textId="77777777" w:rsidR="00EF2237" w:rsidRPr="00A8595E" w:rsidRDefault="00EF2237" w:rsidP="0046037B">
      <w:pPr>
        <w:spacing w:line="480" w:lineRule="auto"/>
        <w:jc w:val="both"/>
        <w:rPr>
          <w:sz w:val="22"/>
          <w:szCs w:val="22"/>
        </w:rPr>
      </w:pPr>
    </w:p>
    <w:p w14:paraId="7432E095" w14:textId="77777777" w:rsidR="00EF2237" w:rsidRPr="00A8595E" w:rsidRDefault="00EF2237" w:rsidP="0046037B">
      <w:pPr>
        <w:spacing w:line="480" w:lineRule="auto"/>
        <w:jc w:val="both"/>
        <w:rPr>
          <w:sz w:val="22"/>
          <w:szCs w:val="22"/>
        </w:rPr>
      </w:pPr>
      <w:r w:rsidRPr="00A8595E">
        <w:rPr>
          <w:sz w:val="22"/>
          <w:szCs w:val="22"/>
        </w:rPr>
        <w:t>The first cross-behavior classification system to demonstrate inter-coder reliability in identifying 22 BCTs and four BCT packages in descriptions of interventions was published in 2008 [13]. Building on this and five other taxonomies [14, 15, 16, 17, 18], Michie and colleagues developed BCT Taxonomy v1 (BCTTv1); the first cross-behavior, hierarchically organised taxonomy. It was established by international expert consensus and comprises 93 clearly labelled, well-defined behavior change techniques with demonstrated reliability in specifying 26 of the most frequently occurring BCTs [10, 12].</w:t>
      </w:r>
    </w:p>
    <w:p w14:paraId="5EDEB946" w14:textId="77777777" w:rsidR="00B0191D" w:rsidRPr="00A8595E" w:rsidRDefault="00B0191D" w:rsidP="0046037B">
      <w:pPr>
        <w:spacing w:line="480" w:lineRule="auto"/>
        <w:jc w:val="both"/>
        <w:rPr>
          <w:sz w:val="22"/>
          <w:szCs w:val="22"/>
        </w:rPr>
      </w:pPr>
    </w:p>
    <w:p w14:paraId="2176AA18" w14:textId="593D4904" w:rsidR="00B0191D" w:rsidRPr="00A8595E" w:rsidRDefault="00B0191D" w:rsidP="0046037B">
      <w:pPr>
        <w:spacing w:line="480" w:lineRule="auto"/>
        <w:jc w:val="both"/>
        <w:rPr>
          <w:sz w:val="22"/>
          <w:szCs w:val="22"/>
        </w:rPr>
      </w:pPr>
      <w:r w:rsidRPr="00A8595E">
        <w:rPr>
          <w:sz w:val="22"/>
          <w:szCs w:val="22"/>
        </w:rPr>
        <w:t xml:space="preserve">Identifying (coding) BCTs involves a deductive process of categorising qualitative information (e.g., descriptions of interventions) using an established coding framework and instructions. The process of coding BCTs is a highly skilled task requiring familiarity with the BCT labels and definitions and one which involves coders making a series of complex interpretative judgments [19, 20]. Achievement of good inter-coder reliability (i.e. the extent to which coders agree on the presence/absence of BCTs identified in intervention descriptions using the taxonomy as a coding framework) is therefore </w:t>
      </w:r>
      <w:r w:rsidR="003C43DC" w:rsidRPr="00A8595E">
        <w:rPr>
          <w:sz w:val="22"/>
          <w:szCs w:val="22"/>
        </w:rPr>
        <w:t xml:space="preserve">not only </w:t>
      </w:r>
      <w:r w:rsidRPr="00A8595E">
        <w:rPr>
          <w:sz w:val="22"/>
          <w:szCs w:val="22"/>
        </w:rPr>
        <w:t xml:space="preserve">a function of the clarity of the taxonomy and its coding guidelines, </w:t>
      </w:r>
      <w:r w:rsidR="003C43DC" w:rsidRPr="00A8595E">
        <w:rPr>
          <w:sz w:val="22"/>
          <w:szCs w:val="22"/>
        </w:rPr>
        <w:t xml:space="preserve">but </w:t>
      </w:r>
      <w:r w:rsidRPr="00A8595E">
        <w:rPr>
          <w:sz w:val="22"/>
          <w:szCs w:val="22"/>
        </w:rPr>
        <w:t>also of the competences of its coders.</w:t>
      </w:r>
    </w:p>
    <w:p w14:paraId="149791A7" w14:textId="77777777" w:rsidR="00736CF1" w:rsidRPr="00A8595E" w:rsidRDefault="00736CF1" w:rsidP="0046037B">
      <w:pPr>
        <w:spacing w:line="480" w:lineRule="auto"/>
        <w:jc w:val="both"/>
        <w:rPr>
          <w:sz w:val="22"/>
          <w:szCs w:val="22"/>
        </w:rPr>
      </w:pPr>
    </w:p>
    <w:p w14:paraId="15BB6AE5" w14:textId="6615EC04" w:rsidR="00EF2237" w:rsidRPr="00A8595E" w:rsidRDefault="00EF2237" w:rsidP="00EF2237">
      <w:pPr>
        <w:spacing w:line="480" w:lineRule="auto"/>
        <w:jc w:val="both"/>
        <w:rPr>
          <w:sz w:val="22"/>
          <w:szCs w:val="22"/>
        </w:rPr>
      </w:pPr>
      <w:r w:rsidRPr="00A8595E">
        <w:rPr>
          <w:sz w:val="22"/>
          <w:szCs w:val="22"/>
        </w:rPr>
        <w:t>To maximise the reliability and confidence of using the taxonomy, coders should be trained to reliably recognise BCTs as defined by the taxonomy rather than relying on their own subjective judgements [21]. Inter-coder reliability has been demonstrated in using BCT taxonomies amongst coders with varying amou</w:t>
      </w:r>
      <w:r w:rsidR="001C0C74" w:rsidRPr="00A8595E">
        <w:rPr>
          <w:sz w:val="22"/>
          <w:szCs w:val="22"/>
        </w:rPr>
        <w:t>nts of training and experience [13, 15, 16, 18, 22, 23]</w:t>
      </w:r>
      <w:r w:rsidRPr="00A8595E">
        <w:rPr>
          <w:sz w:val="22"/>
          <w:szCs w:val="22"/>
        </w:rPr>
        <w:t xml:space="preserve">. Where reported, training in taxonomies has mainly involved manual-based coding instructions, provision of one-to-one feedback from taxonomy developers and prompting of coding practice. The intensity and the delivery of training has varied with some coders receiving intensive one-to-one feedback from developers and others training themselves by working through a coding manual. Systematic development and documentation of the training process and evaluation, involving the comparison of coding competence to apply BCT taxonomies both reliably and with accuracy before and after training, will establish whether </w:t>
      </w:r>
      <w:r w:rsidR="00B07CEA" w:rsidRPr="00A8595E">
        <w:rPr>
          <w:sz w:val="22"/>
          <w:szCs w:val="22"/>
        </w:rPr>
        <w:t xml:space="preserve">systematic </w:t>
      </w:r>
      <w:r w:rsidRPr="00A8595E">
        <w:rPr>
          <w:sz w:val="22"/>
          <w:szCs w:val="22"/>
        </w:rPr>
        <w:t xml:space="preserve">training can enhance coding competence. </w:t>
      </w:r>
    </w:p>
    <w:p w14:paraId="0FD1D177" w14:textId="77777777" w:rsidR="009674DD" w:rsidRPr="00A8595E" w:rsidRDefault="009674DD" w:rsidP="0046037B">
      <w:pPr>
        <w:spacing w:line="480" w:lineRule="auto"/>
        <w:jc w:val="both"/>
        <w:rPr>
          <w:sz w:val="22"/>
          <w:szCs w:val="22"/>
        </w:rPr>
      </w:pPr>
    </w:p>
    <w:p w14:paraId="7F5D7780" w14:textId="484118EA" w:rsidR="002708E4" w:rsidRPr="00A8595E" w:rsidRDefault="00EF2237" w:rsidP="0046037B">
      <w:pPr>
        <w:spacing w:line="480" w:lineRule="auto"/>
        <w:jc w:val="both"/>
        <w:rPr>
          <w:sz w:val="22"/>
          <w:szCs w:val="22"/>
        </w:rPr>
      </w:pPr>
      <w:r w:rsidRPr="00A8595E">
        <w:rPr>
          <w:sz w:val="22"/>
          <w:szCs w:val="22"/>
        </w:rPr>
        <w:t xml:space="preserve">One objective of BCT training is to teach users to recognise a BCT as it is defined in the taxonomy rather than </w:t>
      </w:r>
      <w:r w:rsidR="007E48FF" w:rsidRPr="00A8595E">
        <w:rPr>
          <w:sz w:val="22"/>
          <w:szCs w:val="22"/>
        </w:rPr>
        <w:t xml:space="preserve">relying on their own subjective judgements which might be triggered by the BCT label </w:t>
      </w:r>
      <w:r w:rsidR="001C0C74" w:rsidRPr="00A8595E">
        <w:rPr>
          <w:sz w:val="22"/>
          <w:szCs w:val="22"/>
        </w:rPr>
        <w:t>[21, 24]</w:t>
      </w:r>
      <w:r w:rsidR="007E48FF" w:rsidRPr="00A8595E">
        <w:rPr>
          <w:sz w:val="22"/>
          <w:szCs w:val="22"/>
        </w:rPr>
        <w:t>.</w:t>
      </w:r>
      <w:r w:rsidRPr="00A8595E">
        <w:rPr>
          <w:sz w:val="22"/>
          <w:szCs w:val="22"/>
        </w:rPr>
        <w:t xml:space="preserve"> </w:t>
      </w:r>
      <w:r w:rsidR="009674DD" w:rsidRPr="00A8595E">
        <w:rPr>
          <w:sz w:val="22"/>
          <w:szCs w:val="22"/>
        </w:rPr>
        <w:t xml:space="preserve">It is additionally important to assess whether training enhances the ‘validity’ of coder judgements: the extent to which coders agree with BCTs agreed on as present </w:t>
      </w:r>
      <w:r w:rsidR="007E48FF" w:rsidRPr="00A8595E">
        <w:rPr>
          <w:sz w:val="22"/>
          <w:szCs w:val="22"/>
        </w:rPr>
        <w:t>o</w:t>
      </w:r>
      <w:r w:rsidR="00D2753E" w:rsidRPr="00A8595E">
        <w:rPr>
          <w:sz w:val="22"/>
          <w:szCs w:val="22"/>
        </w:rPr>
        <w:t>r</w:t>
      </w:r>
      <w:r w:rsidR="007E48FF" w:rsidRPr="00A8595E">
        <w:rPr>
          <w:sz w:val="22"/>
          <w:szCs w:val="22"/>
        </w:rPr>
        <w:t xml:space="preserve"> absent by expert BCT coders</w:t>
      </w:r>
      <w:r w:rsidR="009674DD" w:rsidRPr="00A8595E">
        <w:rPr>
          <w:sz w:val="22"/>
          <w:szCs w:val="22"/>
        </w:rPr>
        <w:t xml:space="preserve">. </w:t>
      </w:r>
      <w:r w:rsidR="007E48FF" w:rsidRPr="00A8595E">
        <w:rPr>
          <w:sz w:val="22"/>
          <w:szCs w:val="22"/>
        </w:rPr>
        <w:t xml:space="preserve">Expert coding, assessed here as a consensus between expert BCT coders, is the closest we have to an objective standard of ‘validity’. </w:t>
      </w:r>
      <w:r w:rsidR="009674DD" w:rsidRPr="00A8595E">
        <w:rPr>
          <w:sz w:val="22"/>
          <w:szCs w:val="22"/>
        </w:rPr>
        <w:t>An effect</w:t>
      </w:r>
      <w:r w:rsidR="0043393A" w:rsidRPr="00A8595E">
        <w:rPr>
          <w:sz w:val="22"/>
          <w:szCs w:val="22"/>
        </w:rPr>
        <w:t>ive</w:t>
      </w:r>
      <w:r w:rsidR="009674DD" w:rsidRPr="00A8595E">
        <w:rPr>
          <w:sz w:val="22"/>
          <w:szCs w:val="22"/>
        </w:rPr>
        <w:t xml:space="preserve"> training programme therefore, would be one that not only enhances inter-coder agreement between trainees but that also enhances </w:t>
      </w:r>
      <w:r w:rsidR="007E48FF" w:rsidRPr="00A8595E">
        <w:rPr>
          <w:sz w:val="22"/>
          <w:szCs w:val="22"/>
        </w:rPr>
        <w:t>agreement with expert consensus</w:t>
      </w:r>
      <w:r w:rsidR="009674DD" w:rsidRPr="00A8595E">
        <w:rPr>
          <w:sz w:val="22"/>
          <w:szCs w:val="22"/>
        </w:rPr>
        <w:t xml:space="preserve"> about BCTs identified. </w:t>
      </w:r>
    </w:p>
    <w:p w14:paraId="265234BF" w14:textId="77777777" w:rsidR="00255F42" w:rsidRPr="00A8595E" w:rsidRDefault="00255F42" w:rsidP="0046037B">
      <w:pPr>
        <w:spacing w:line="480" w:lineRule="auto"/>
        <w:jc w:val="both"/>
        <w:rPr>
          <w:sz w:val="22"/>
          <w:szCs w:val="22"/>
        </w:rPr>
      </w:pPr>
    </w:p>
    <w:p w14:paraId="3ABE3F1B" w14:textId="7DD4847C" w:rsidR="00BD5C56" w:rsidRPr="00A8595E" w:rsidRDefault="009674DD" w:rsidP="0046037B">
      <w:pPr>
        <w:spacing w:line="480" w:lineRule="auto"/>
        <w:jc w:val="both"/>
        <w:rPr>
          <w:sz w:val="22"/>
          <w:szCs w:val="22"/>
        </w:rPr>
      </w:pPr>
      <w:r w:rsidRPr="00A8595E">
        <w:rPr>
          <w:sz w:val="22"/>
          <w:szCs w:val="22"/>
        </w:rPr>
        <w:t xml:space="preserve">The </w:t>
      </w:r>
      <w:r w:rsidR="007E48FF" w:rsidRPr="00A8595E">
        <w:rPr>
          <w:sz w:val="22"/>
          <w:szCs w:val="22"/>
        </w:rPr>
        <w:t>research</w:t>
      </w:r>
      <w:r w:rsidRPr="00A8595E">
        <w:rPr>
          <w:sz w:val="22"/>
          <w:szCs w:val="22"/>
        </w:rPr>
        <w:t xml:space="preserve"> literature suggests that </w:t>
      </w:r>
      <w:r w:rsidR="00490FC0" w:rsidRPr="00A8595E">
        <w:rPr>
          <w:sz w:val="22"/>
          <w:szCs w:val="22"/>
        </w:rPr>
        <w:t xml:space="preserve">collaborative or co-operative </w:t>
      </w:r>
      <w:r w:rsidRPr="00A8595E">
        <w:rPr>
          <w:sz w:val="22"/>
          <w:szCs w:val="22"/>
        </w:rPr>
        <w:t xml:space="preserve">training </w:t>
      </w:r>
      <w:r w:rsidR="00490FC0" w:rsidRPr="00A8595E">
        <w:rPr>
          <w:sz w:val="22"/>
          <w:szCs w:val="22"/>
        </w:rPr>
        <w:t>strategies (i.e. working together in small groups towards a common goal) and active learning techniques such as discussion</w:t>
      </w:r>
      <w:r w:rsidR="005A664D" w:rsidRPr="00A8595E">
        <w:rPr>
          <w:sz w:val="22"/>
          <w:szCs w:val="22"/>
        </w:rPr>
        <w:t>,</w:t>
      </w:r>
      <w:r w:rsidR="00490FC0" w:rsidRPr="00A8595E">
        <w:rPr>
          <w:sz w:val="22"/>
          <w:szCs w:val="22"/>
        </w:rPr>
        <w:t xml:space="preserve"> </w:t>
      </w:r>
      <w:r w:rsidR="007E48FF" w:rsidRPr="00A8595E">
        <w:rPr>
          <w:sz w:val="22"/>
          <w:szCs w:val="22"/>
        </w:rPr>
        <w:t>ar</w:t>
      </w:r>
      <w:r w:rsidR="009E1303" w:rsidRPr="00A8595E">
        <w:rPr>
          <w:sz w:val="22"/>
          <w:szCs w:val="22"/>
        </w:rPr>
        <w:t xml:space="preserve">e more effective </w:t>
      </w:r>
      <w:r w:rsidRPr="00A8595E">
        <w:rPr>
          <w:sz w:val="22"/>
          <w:szCs w:val="22"/>
        </w:rPr>
        <w:t xml:space="preserve">than traditional, lecture-style training </w:t>
      </w:r>
      <w:r w:rsidR="007E48FF" w:rsidRPr="00A8595E">
        <w:rPr>
          <w:sz w:val="22"/>
          <w:szCs w:val="22"/>
        </w:rPr>
        <w:t>for acquiring</w:t>
      </w:r>
      <w:r w:rsidR="000F7E8D" w:rsidRPr="00A8595E">
        <w:rPr>
          <w:sz w:val="22"/>
          <w:szCs w:val="22"/>
        </w:rPr>
        <w:t xml:space="preserve"> new knowledge</w:t>
      </w:r>
      <w:r w:rsidR="00545A90" w:rsidRPr="00A8595E">
        <w:rPr>
          <w:sz w:val="22"/>
          <w:szCs w:val="22"/>
        </w:rPr>
        <w:t>, build</w:t>
      </w:r>
      <w:r w:rsidR="007E48FF" w:rsidRPr="00A8595E">
        <w:rPr>
          <w:sz w:val="22"/>
          <w:szCs w:val="22"/>
        </w:rPr>
        <w:t>ing</w:t>
      </w:r>
      <w:r w:rsidR="00545A90" w:rsidRPr="00A8595E">
        <w:rPr>
          <w:sz w:val="22"/>
          <w:szCs w:val="22"/>
        </w:rPr>
        <w:t xml:space="preserve"> skills and </w:t>
      </w:r>
      <w:r w:rsidR="007E48FF" w:rsidRPr="00A8595E">
        <w:rPr>
          <w:sz w:val="22"/>
          <w:szCs w:val="22"/>
        </w:rPr>
        <w:t xml:space="preserve">increasing </w:t>
      </w:r>
      <w:r w:rsidR="00545A90" w:rsidRPr="00A8595E">
        <w:rPr>
          <w:sz w:val="22"/>
          <w:szCs w:val="22"/>
        </w:rPr>
        <w:t>motivat</w:t>
      </w:r>
      <w:r w:rsidR="007E48FF" w:rsidRPr="00A8595E">
        <w:rPr>
          <w:sz w:val="22"/>
          <w:szCs w:val="22"/>
        </w:rPr>
        <w:t>ion</w:t>
      </w:r>
      <w:r w:rsidR="00545A90" w:rsidRPr="00A8595E">
        <w:rPr>
          <w:sz w:val="22"/>
          <w:szCs w:val="22"/>
        </w:rPr>
        <w:t xml:space="preserve"> </w:t>
      </w:r>
      <w:r w:rsidR="007E48FF" w:rsidRPr="00A8595E">
        <w:rPr>
          <w:sz w:val="22"/>
          <w:szCs w:val="22"/>
        </w:rPr>
        <w:t>for</w:t>
      </w:r>
      <w:r w:rsidR="005259F6" w:rsidRPr="00A8595E">
        <w:rPr>
          <w:sz w:val="22"/>
          <w:szCs w:val="22"/>
        </w:rPr>
        <w:t xml:space="preserve"> improv</w:t>
      </w:r>
      <w:r w:rsidR="007E48FF" w:rsidRPr="00A8595E">
        <w:rPr>
          <w:sz w:val="22"/>
          <w:szCs w:val="22"/>
        </w:rPr>
        <w:t>ing</w:t>
      </w:r>
      <w:r w:rsidR="005259F6" w:rsidRPr="00A8595E">
        <w:rPr>
          <w:sz w:val="22"/>
          <w:szCs w:val="22"/>
        </w:rPr>
        <w:t xml:space="preserve"> </w:t>
      </w:r>
      <w:r w:rsidR="007E48FF" w:rsidRPr="00A8595E">
        <w:rPr>
          <w:sz w:val="22"/>
          <w:szCs w:val="22"/>
        </w:rPr>
        <w:t>new skills</w:t>
      </w:r>
      <w:r w:rsidRPr="00A8595E">
        <w:rPr>
          <w:sz w:val="22"/>
          <w:szCs w:val="22"/>
        </w:rPr>
        <w:t xml:space="preserve"> </w:t>
      </w:r>
      <w:r w:rsidR="008E017A" w:rsidRPr="00A8595E">
        <w:rPr>
          <w:sz w:val="22"/>
          <w:szCs w:val="22"/>
        </w:rPr>
        <w:t>[25</w:t>
      </w:r>
      <w:r w:rsidR="00490FC0" w:rsidRPr="00A8595E">
        <w:rPr>
          <w:sz w:val="22"/>
          <w:szCs w:val="22"/>
        </w:rPr>
        <w:t>].</w:t>
      </w:r>
      <w:r w:rsidR="005A664D" w:rsidRPr="00A8595E">
        <w:rPr>
          <w:sz w:val="22"/>
          <w:szCs w:val="22"/>
        </w:rPr>
        <w:t xml:space="preserve"> </w:t>
      </w:r>
      <w:r w:rsidR="007F6AF2" w:rsidRPr="00A8595E">
        <w:rPr>
          <w:sz w:val="22"/>
          <w:szCs w:val="22"/>
        </w:rPr>
        <w:t>An effective training program</w:t>
      </w:r>
      <w:r w:rsidRPr="00A8595E">
        <w:rPr>
          <w:sz w:val="22"/>
          <w:szCs w:val="22"/>
        </w:rPr>
        <w:t xml:space="preserve"> </w:t>
      </w:r>
      <w:r w:rsidR="007F6AF2" w:rsidRPr="00A8595E">
        <w:rPr>
          <w:sz w:val="22"/>
          <w:szCs w:val="22"/>
        </w:rPr>
        <w:t xml:space="preserve">is built on four basic principles: 1) </w:t>
      </w:r>
      <w:r w:rsidR="000246F1" w:rsidRPr="00A8595E">
        <w:rPr>
          <w:i/>
          <w:sz w:val="22"/>
          <w:szCs w:val="22"/>
        </w:rPr>
        <w:t xml:space="preserve">Setting of training goals </w:t>
      </w:r>
      <w:r w:rsidR="000246F1" w:rsidRPr="00A8595E">
        <w:rPr>
          <w:sz w:val="22"/>
          <w:szCs w:val="22"/>
        </w:rPr>
        <w:t xml:space="preserve">involving provision </w:t>
      </w:r>
      <w:r w:rsidR="007F6AF2" w:rsidRPr="00A8595E">
        <w:rPr>
          <w:sz w:val="22"/>
          <w:szCs w:val="22"/>
        </w:rPr>
        <w:t>of information or concepts to be l</w:t>
      </w:r>
      <w:r w:rsidRPr="00A8595E">
        <w:rPr>
          <w:sz w:val="22"/>
          <w:szCs w:val="22"/>
        </w:rPr>
        <w:t xml:space="preserve">earned, 2) </w:t>
      </w:r>
      <w:r w:rsidR="000246F1" w:rsidRPr="00A8595E">
        <w:rPr>
          <w:i/>
          <w:sz w:val="22"/>
          <w:szCs w:val="22"/>
        </w:rPr>
        <w:t xml:space="preserve">Demonstration </w:t>
      </w:r>
      <w:r w:rsidR="000246F1" w:rsidRPr="00A8595E">
        <w:rPr>
          <w:sz w:val="22"/>
          <w:szCs w:val="22"/>
        </w:rPr>
        <w:t>of</w:t>
      </w:r>
      <w:r w:rsidR="007F6AF2" w:rsidRPr="00A8595E">
        <w:rPr>
          <w:sz w:val="22"/>
          <w:szCs w:val="22"/>
        </w:rPr>
        <w:t xml:space="preserve"> knowledge</w:t>
      </w:r>
      <w:r w:rsidRPr="00A8595E">
        <w:rPr>
          <w:sz w:val="22"/>
          <w:szCs w:val="22"/>
        </w:rPr>
        <w:t xml:space="preserve"> and </w:t>
      </w:r>
      <w:r w:rsidR="007F6AF2" w:rsidRPr="00A8595E">
        <w:rPr>
          <w:sz w:val="22"/>
          <w:szCs w:val="22"/>
        </w:rPr>
        <w:t xml:space="preserve">skills to be learned, 3) </w:t>
      </w:r>
      <w:r w:rsidR="000246F1" w:rsidRPr="00A8595E">
        <w:rPr>
          <w:i/>
          <w:sz w:val="22"/>
          <w:szCs w:val="22"/>
        </w:rPr>
        <w:t xml:space="preserve">Practice or rehearsal </w:t>
      </w:r>
      <w:r w:rsidR="000246F1" w:rsidRPr="00A8595E">
        <w:rPr>
          <w:sz w:val="22"/>
          <w:szCs w:val="22"/>
        </w:rPr>
        <w:t xml:space="preserve">of skills learned </w:t>
      </w:r>
      <w:r w:rsidR="007F6AF2" w:rsidRPr="00A8595E">
        <w:rPr>
          <w:sz w:val="22"/>
          <w:szCs w:val="22"/>
        </w:rPr>
        <w:t xml:space="preserve">and, 4) </w:t>
      </w:r>
      <w:r w:rsidR="000246F1" w:rsidRPr="00A8595E">
        <w:rPr>
          <w:i/>
          <w:sz w:val="22"/>
          <w:szCs w:val="22"/>
        </w:rPr>
        <w:t xml:space="preserve">Provision of feedback </w:t>
      </w:r>
      <w:r w:rsidR="007F6AF2" w:rsidRPr="00A8595E">
        <w:rPr>
          <w:sz w:val="22"/>
          <w:szCs w:val="22"/>
        </w:rPr>
        <w:t>to traine</w:t>
      </w:r>
      <w:r w:rsidR="008E017A" w:rsidRPr="00A8595E">
        <w:rPr>
          <w:sz w:val="22"/>
          <w:szCs w:val="22"/>
        </w:rPr>
        <w:t>es during and after practice [26, 27</w:t>
      </w:r>
      <w:r w:rsidR="007F6AF2" w:rsidRPr="00A8595E">
        <w:rPr>
          <w:sz w:val="22"/>
          <w:szCs w:val="22"/>
        </w:rPr>
        <w:t xml:space="preserve">]. </w:t>
      </w:r>
      <w:r w:rsidR="00B0191D" w:rsidRPr="00A8595E">
        <w:rPr>
          <w:sz w:val="22"/>
          <w:szCs w:val="22"/>
        </w:rPr>
        <w:t>S</w:t>
      </w:r>
      <w:r w:rsidRPr="00A8595E">
        <w:rPr>
          <w:sz w:val="22"/>
          <w:szCs w:val="22"/>
        </w:rPr>
        <w:t xml:space="preserve">kills are more likely to be retained and improve future practice </w:t>
      </w:r>
      <w:r w:rsidR="007F6AF2" w:rsidRPr="00A8595E">
        <w:rPr>
          <w:sz w:val="22"/>
          <w:szCs w:val="22"/>
        </w:rPr>
        <w:t>if trainees feel challenged, receive positive feedback and find the learning process interesting and enjoyable</w:t>
      </w:r>
      <w:r w:rsidRPr="00A8595E">
        <w:rPr>
          <w:sz w:val="22"/>
          <w:szCs w:val="22"/>
        </w:rPr>
        <w:t xml:space="preserve"> </w:t>
      </w:r>
      <w:r w:rsidR="008E017A" w:rsidRPr="00A8595E">
        <w:rPr>
          <w:sz w:val="22"/>
          <w:szCs w:val="22"/>
        </w:rPr>
        <w:t>[27, 28</w:t>
      </w:r>
      <w:r w:rsidR="007F6AF2" w:rsidRPr="00A8595E">
        <w:rPr>
          <w:sz w:val="22"/>
          <w:szCs w:val="22"/>
        </w:rPr>
        <w:t xml:space="preserve">]. </w:t>
      </w:r>
      <w:r w:rsidR="007E48FF" w:rsidRPr="00A8595E">
        <w:rPr>
          <w:sz w:val="22"/>
          <w:szCs w:val="22"/>
        </w:rPr>
        <w:t>Coder</w:t>
      </w:r>
      <w:r w:rsidR="007F6AF2" w:rsidRPr="00A8595E">
        <w:rPr>
          <w:sz w:val="22"/>
          <w:szCs w:val="22"/>
        </w:rPr>
        <w:t xml:space="preserve"> training </w:t>
      </w:r>
      <w:r w:rsidR="007E48FF" w:rsidRPr="00A8595E">
        <w:rPr>
          <w:sz w:val="22"/>
          <w:szCs w:val="22"/>
        </w:rPr>
        <w:t xml:space="preserve">incorporating these principles and BCTs has previously been </w:t>
      </w:r>
      <w:r w:rsidR="00C95EDD" w:rsidRPr="00A8595E">
        <w:rPr>
          <w:sz w:val="22"/>
          <w:szCs w:val="22"/>
        </w:rPr>
        <w:t xml:space="preserve">evaluated in using the taxonomy to specify BCTs in written descriptions of </w:t>
      </w:r>
      <w:r w:rsidR="0078674E" w:rsidRPr="00A8595E">
        <w:rPr>
          <w:sz w:val="22"/>
          <w:szCs w:val="22"/>
        </w:rPr>
        <w:t>behavior</w:t>
      </w:r>
      <w:r w:rsidR="00C95EDD" w:rsidRPr="00A8595E">
        <w:rPr>
          <w:sz w:val="22"/>
          <w:szCs w:val="22"/>
        </w:rPr>
        <w:t>al support in smoking cessation</w:t>
      </w:r>
      <w:r w:rsidR="008E017A" w:rsidRPr="00A8595E">
        <w:rPr>
          <w:sz w:val="22"/>
          <w:szCs w:val="22"/>
        </w:rPr>
        <w:t xml:space="preserve"> [29]</w:t>
      </w:r>
      <w:r w:rsidR="00C95EDD" w:rsidRPr="00A8595E">
        <w:rPr>
          <w:sz w:val="22"/>
          <w:szCs w:val="22"/>
        </w:rPr>
        <w:t>.</w:t>
      </w:r>
      <w:r w:rsidR="007E48FF" w:rsidRPr="00A8595E">
        <w:rPr>
          <w:sz w:val="22"/>
          <w:szCs w:val="22"/>
        </w:rPr>
        <w:t xml:space="preserve"> </w:t>
      </w:r>
      <w:r w:rsidR="00C95EDD" w:rsidRPr="00A8595E">
        <w:rPr>
          <w:sz w:val="22"/>
          <w:szCs w:val="22"/>
        </w:rPr>
        <w:t>This study found that</w:t>
      </w:r>
      <w:r w:rsidR="007F6AF2" w:rsidRPr="00A8595E">
        <w:rPr>
          <w:sz w:val="22"/>
          <w:szCs w:val="22"/>
        </w:rPr>
        <w:t xml:space="preserve"> </w:t>
      </w:r>
      <w:r w:rsidR="009E1303" w:rsidRPr="00A8595E">
        <w:rPr>
          <w:sz w:val="22"/>
          <w:szCs w:val="22"/>
        </w:rPr>
        <w:t>training delivered in</w:t>
      </w:r>
      <w:r w:rsidR="007F6AF2" w:rsidRPr="00A8595E">
        <w:rPr>
          <w:sz w:val="22"/>
          <w:szCs w:val="22"/>
        </w:rPr>
        <w:t xml:space="preserve"> a short, three-hour workshop</w:t>
      </w:r>
      <w:r w:rsidRPr="00A8595E">
        <w:rPr>
          <w:sz w:val="22"/>
          <w:szCs w:val="22"/>
        </w:rPr>
        <w:t xml:space="preserve">, </w:t>
      </w:r>
      <w:r w:rsidR="00C95EDD" w:rsidRPr="00A8595E">
        <w:rPr>
          <w:sz w:val="22"/>
          <w:szCs w:val="22"/>
        </w:rPr>
        <w:t xml:space="preserve">delivered to a mix of </w:t>
      </w:r>
      <w:r w:rsidRPr="00A8595E">
        <w:rPr>
          <w:sz w:val="22"/>
          <w:szCs w:val="22"/>
        </w:rPr>
        <w:t>research psychologists and non-psychologist practitioners</w:t>
      </w:r>
      <w:r w:rsidR="007F6AF2" w:rsidRPr="00A8595E">
        <w:rPr>
          <w:sz w:val="22"/>
          <w:szCs w:val="22"/>
        </w:rPr>
        <w:t xml:space="preserve"> significantly improved coding competence</w:t>
      </w:r>
      <w:r w:rsidR="00C95EDD" w:rsidRPr="00A8595E">
        <w:rPr>
          <w:sz w:val="22"/>
          <w:szCs w:val="22"/>
        </w:rPr>
        <w:t xml:space="preserve"> in terms of their agreement with expert consensus about which BCTs were present.</w:t>
      </w:r>
    </w:p>
    <w:p w14:paraId="2F87BFBC" w14:textId="77777777" w:rsidR="000246F1" w:rsidRPr="00A8595E" w:rsidRDefault="000246F1" w:rsidP="0046037B">
      <w:pPr>
        <w:spacing w:line="480" w:lineRule="auto"/>
        <w:jc w:val="both"/>
        <w:rPr>
          <w:sz w:val="22"/>
          <w:szCs w:val="22"/>
        </w:rPr>
      </w:pPr>
    </w:p>
    <w:p w14:paraId="05D3495F" w14:textId="2E919770" w:rsidR="002C2B47" w:rsidRPr="00A8595E" w:rsidRDefault="00B32246" w:rsidP="0046037B">
      <w:pPr>
        <w:spacing w:line="480" w:lineRule="auto"/>
        <w:jc w:val="both"/>
        <w:rPr>
          <w:sz w:val="22"/>
          <w:szCs w:val="22"/>
        </w:rPr>
      </w:pPr>
      <w:r w:rsidRPr="00A8595E">
        <w:rPr>
          <w:sz w:val="22"/>
          <w:szCs w:val="22"/>
        </w:rPr>
        <w:t>The popularity of the BCT approach</w:t>
      </w:r>
      <w:r w:rsidR="009674DD" w:rsidRPr="00A8595E">
        <w:rPr>
          <w:rStyle w:val="CommentReference"/>
          <w:sz w:val="22"/>
          <w:szCs w:val="22"/>
        </w:rPr>
        <w:t xml:space="preserve"> </w:t>
      </w:r>
      <w:r w:rsidR="009674DD" w:rsidRPr="00A8595E">
        <w:rPr>
          <w:sz w:val="22"/>
          <w:szCs w:val="22"/>
        </w:rPr>
        <w:t xml:space="preserve">(in particular the specification of interventions using BCT taxonomies) </w:t>
      </w:r>
      <w:r w:rsidRPr="00A8595E">
        <w:rPr>
          <w:sz w:val="22"/>
          <w:szCs w:val="22"/>
        </w:rPr>
        <w:t>has prompted</w:t>
      </w:r>
      <w:r w:rsidR="00BD5C56" w:rsidRPr="00A8595E">
        <w:rPr>
          <w:sz w:val="22"/>
          <w:szCs w:val="22"/>
        </w:rPr>
        <w:t xml:space="preserve"> high demand for training in </w:t>
      </w:r>
      <w:r w:rsidRPr="00A8595E">
        <w:rPr>
          <w:sz w:val="22"/>
          <w:szCs w:val="22"/>
        </w:rPr>
        <w:t xml:space="preserve">the reliable and </w:t>
      </w:r>
      <w:r w:rsidR="00C95EDD" w:rsidRPr="00A8595E">
        <w:rPr>
          <w:sz w:val="22"/>
          <w:szCs w:val="22"/>
        </w:rPr>
        <w:t xml:space="preserve">valid </w:t>
      </w:r>
      <w:r w:rsidRPr="00A8595E">
        <w:rPr>
          <w:sz w:val="22"/>
          <w:szCs w:val="22"/>
        </w:rPr>
        <w:t xml:space="preserve">application of </w:t>
      </w:r>
      <w:r w:rsidR="00BD5C56" w:rsidRPr="00A8595E">
        <w:rPr>
          <w:sz w:val="22"/>
          <w:szCs w:val="22"/>
        </w:rPr>
        <w:t xml:space="preserve">BCTTv1. </w:t>
      </w:r>
      <w:r w:rsidR="00E16260" w:rsidRPr="00A8595E">
        <w:rPr>
          <w:sz w:val="22"/>
          <w:szCs w:val="22"/>
        </w:rPr>
        <w:t xml:space="preserve">In response to this, two </w:t>
      </w:r>
      <w:r w:rsidR="00A71E79" w:rsidRPr="00A8595E">
        <w:rPr>
          <w:sz w:val="22"/>
          <w:szCs w:val="22"/>
        </w:rPr>
        <w:t>methods of training</w:t>
      </w:r>
      <w:r w:rsidR="00E16260" w:rsidRPr="00A8595E">
        <w:rPr>
          <w:sz w:val="22"/>
          <w:szCs w:val="22"/>
        </w:rPr>
        <w:t xml:space="preserve"> (workshops and tutorials) were developed based on previous BCT coder training conducted within the research teams of the study investigators and the established principles of learning and coding listed above.</w:t>
      </w:r>
      <w:r w:rsidR="00E16260" w:rsidRPr="00A8595E">
        <w:rPr>
          <w:rFonts w:asciiTheme="minorHAnsi" w:hAnsiTheme="minorHAnsi"/>
          <w:sz w:val="22"/>
          <w:szCs w:val="22"/>
        </w:rPr>
        <w:t xml:space="preserve"> </w:t>
      </w:r>
      <w:r w:rsidR="00C95EDD" w:rsidRPr="00A8595E">
        <w:rPr>
          <w:sz w:val="22"/>
          <w:szCs w:val="22"/>
        </w:rPr>
        <w:t xml:space="preserve">They </w:t>
      </w:r>
      <w:r w:rsidR="001C640F" w:rsidRPr="00A8595E">
        <w:rPr>
          <w:sz w:val="22"/>
          <w:szCs w:val="22"/>
        </w:rPr>
        <w:t xml:space="preserve">were </w:t>
      </w:r>
      <w:r w:rsidR="00C95EDD" w:rsidRPr="00A8595E">
        <w:rPr>
          <w:sz w:val="22"/>
          <w:szCs w:val="22"/>
        </w:rPr>
        <w:t xml:space="preserve">designed </w:t>
      </w:r>
      <w:r w:rsidR="002C2B47" w:rsidRPr="00A8595E">
        <w:rPr>
          <w:sz w:val="22"/>
          <w:szCs w:val="22"/>
        </w:rPr>
        <w:t>t</w:t>
      </w:r>
      <w:r w:rsidR="006143A6" w:rsidRPr="00A8595E">
        <w:rPr>
          <w:sz w:val="22"/>
          <w:szCs w:val="22"/>
        </w:rPr>
        <w:t xml:space="preserve">o </w:t>
      </w:r>
      <w:r w:rsidR="00426FE0" w:rsidRPr="00A8595E">
        <w:rPr>
          <w:sz w:val="22"/>
          <w:szCs w:val="22"/>
        </w:rPr>
        <w:t xml:space="preserve">train </w:t>
      </w:r>
      <w:r w:rsidR="009674DD" w:rsidRPr="00A8595E">
        <w:rPr>
          <w:sz w:val="22"/>
          <w:szCs w:val="22"/>
        </w:rPr>
        <w:t>coders</w:t>
      </w:r>
      <w:r w:rsidR="001C640F" w:rsidRPr="00A8595E">
        <w:rPr>
          <w:sz w:val="22"/>
          <w:szCs w:val="22"/>
        </w:rPr>
        <w:t xml:space="preserve"> to accurately identify </w:t>
      </w:r>
      <w:r w:rsidR="006143A6" w:rsidRPr="00A8595E">
        <w:rPr>
          <w:sz w:val="22"/>
          <w:szCs w:val="22"/>
        </w:rPr>
        <w:t xml:space="preserve">the most frequently occurring BCTs from </w:t>
      </w:r>
      <w:r w:rsidRPr="00A8595E">
        <w:rPr>
          <w:sz w:val="22"/>
          <w:szCs w:val="22"/>
        </w:rPr>
        <w:t>BCTTv1</w:t>
      </w:r>
      <w:r w:rsidR="00C95EDD" w:rsidRPr="00A8595E">
        <w:rPr>
          <w:sz w:val="22"/>
          <w:szCs w:val="22"/>
        </w:rPr>
        <w:t>, i.e. those which were found to occur most frequently in intervention descriptions</w:t>
      </w:r>
      <w:r w:rsidR="009674DD" w:rsidRPr="00A8595E">
        <w:rPr>
          <w:sz w:val="22"/>
          <w:szCs w:val="22"/>
        </w:rPr>
        <w:t xml:space="preserve">. </w:t>
      </w:r>
      <w:r w:rsidR="00C95EDD" w:rsidRPr="00A8595E">
        <w:rPr>
          <w:sz w:val="22"/>
          <w:szCs w:val="22"/>
        </w:rPr>
        <w:t xml:space="preserve">The decision was made to train </w:t>
      </w:r>
      <w:r w:rsidR="00224B94" w:rsidRPr="00A8595E">
        <w:rPr>
          <w:sz w:val="22"/>
          <w:szCs w:val="22"/>
        </w:rPr>
        <w:t xml:space="preserve">and assess </w:t>
      </w:r>
      <w:r w:rsidR="00C95EDD" w:rsidRPr="00A8595E">
        <w:rPr>
          <w:sz w:val="22"/>
          <w:szCs w:val="22"/>
        </w:rPr>
        <w:t>coders in the most frequently occurring BCTs as training 93 BCTs was not feasible within the proposed timeframe nor was it practical for trainees to learn at such a high level of intensity</w:t>
      </w:r>
      <w:r w:rsidR="00434F04" w:rsidRPr="00A8595E">
        <w:rPr>
          <w:sz w:val="22"/>
          <w:szCs w:val="22"/>
        </w:rPr>
        <w:t>. Additionally, it was decided that f</w:t>
      </w:r>
      <w:r w:rsidR="00C95EDD" w:rsidRPr="00A8595E">
        <w:rPr>
          <w:sz w:val="22"/>
          <w:szCs w:val="22"/>
        </w:rPr>
        <w:t xml:space="preserve">requently occurring BCTs would be more accessible to trainees as well as more useful for them to learn. </w:t>
      </w:r>
      <w:r w:rsidR="009674DD" w:rsidRPr="00A8595E">
        <w:rPr>
          <w:sz w:val="22"/>
          <w:szCs w:val="22"/>
        </w:rPr>
        <w:t xml:space="preserve">Two </w:t>
      </w:r>
      <w:r w:rsidR="00434F04" w:rsidRPr="00A8595E">
        <w:rPr>
          <w:sz w:val="22"/>
          <w:szCs w:val="22"/>
        </w:rPr>
        <w:t xml:space="preserve">methods </w:t>
      </w:r>
      <w:r w:rsidR="009674DD" w:rsidRPr="00A8595E">
        <w:rPr>
          <w:sz w:val="22"/>
          <w:szCs w:val="22"/>
        </w:rPr>
        <w:t>of training were developed</w:t>
      </w:r>
      <w:r w:rsidR="00434F04" w:rsidRPr="00A8595E">
        <w:rPr>
          <w:sz w:val="22"/>
          <w:szCs w:val="22"/>
        </w:rPr>
        <w:t>:</w:t>
      </w:r>
      <w:r w:rsidR="009674DD" w:rsidRPr="00A8595E">
        <w:rPr>
          <w:sz w:val="22"/>
          <w:szCs w:val="22"/>
        </w:rPr>
        <w:t xml:space="preserve"> </w:t>
      </w:r>
      <w:r w:rsidR="00434F04" w:rsidRPr="00A8595E">
        <w:rPr>
          <w:sz w:val="22"/>
          <w:szCs w:val="22"/>
        </w:rPr>
        <w:t xml:space="preserve">workshops, which involved face-to-face group training for one day, and group-based distance tutorials, which were delivered via teleconference call to groups of 2 to 4 trainees in four, one-hour sessions held over four to eight weeks. Tutorial training enabled training of coders internationally. </w:t>
      </w:r>
      <w:r w:rsidR="00E57839" w:rsidRPr="00A8595E">
        <w:rPr>
          <w:sz w:val="22"/>
          <w:szCs w:val="22"/>
        </w:rPr>
        <w:t xml:space="preserve">This </w:t>
      </w:r>
      <w:r w:rsidR="009B4C27" w:rsidRPr="00A8595E">
        <w:rPr>
          <w:sz w:val="22"/>
          <w:szCs w:val="22"/>
        </w:rPr>
        <w:t xml:space="preserve">paper </w:t>
      </w:r>
      <w:r w:rsidR="00696BAA" w:rsidRPr="00A8595E">
        <w:rPr>
          <w:sz w:val="22"/>
          <w:szCs w:val="22"/>
        </w:rPr>
        <w:t xml:space="preserve">presents </w:t>
      </w:r>
      <w:r w:rsidR="00C00FC8" w:rsidRPr="00A8595E">
        <w:rPr>
          <w:sz w:val="22"/>
          <w:szCs w:val="22"/>
        </w:rPr>
        <w:t xml:space="preserve">two </w:t>
      </w:r>
      <w:r w:rsidR="00434F04" w:rsidRPr="00A8595E">
        <w:rPr>
          <w:sz w:val="22"/>
          <w:szCs w:val="22"/>
        </w:rPr>
        <w:t>sub-</w:t>
      </w:r>
      <w:r w:rsidR="00C00FC8" w:rsidRPr="00A8595E">
        <w:rPr>
          <w:sz w:val="22"/>
          <w:szCs w:val="22"/>
        </w:rPr>
        <w:t>studies</w:t>
      </w:r>
      <w:r w:rsidR="00E57839" w:rsidRPr="00A8595E">
        <w:rPr>
          <w:sz w:val="22"/>
          <w:szCs w:val="22"/>
        </w:rPr>
        <w:t xml:space="preserve"> </w:t>
      </w:r>
      <w:r w:rsidR="00696BAA" w:rsidRPr="00A8595E">
        <w:rPr>
          <w:sz w:val="22"/>
          <w:szCs w:val="22"/>
        </w:rPr>
        <w:t>which report an initial evaluation of</w:t>
      </w:r>
      <w:r w:rsidR="00434F04" w:rsidRPr="00A8595E">
        <w:rPr>
          <w:sz w:val="22"/>
          <w:szCs w:val="22"/>
        </w:rPr>
        <w:t xml:space="preserve"> </w:t>
      </w:r>
      <w:r w:rsidR="0031143B" w:rsidRPr="00A8595E">
        <w:rPr>
          <w:sz w:val="22"/>
          <w:szCs w:val="22"/>
        </w:rPr>
        <w:t xml:space="preserve">the </w:t>
      </w:r>
      <w:r w:rsidR="00E57839" w:rsidRPr="00A8595E">
        <w:rPr>
          <w:sz w:val="22"/>
          <w:szCs w:val="22"/>
        </w:rPr>
        <w:t xml:space="preserve">effectiveness of </w:t>
      </w:r>
      <w:r w:rsidR="00DD1695" w:rsidRPr="00A8595E">
        <w:rPr>
          <w:sz w:val="22"/>
          <w:szCs w:val="22"/>
        </w:rPr>
        <w:t xml:space="preserve">these training </w:t>
      </w:r>
      <w:r w:rsidR="00A71E79" w:rsidRPr="00A8595E">
        <w:rPr>
          <w:sz w:val="22"/>
          <w:szCs w:val="22"/>
        </w:rPr>
        <w:t>methods</w:t>
      </w:r>
      <w:r w:rsidR="005331EA" w:rsidRPr="00A8595E">
        <w:rPr>
          <w:sz w:val="22"/>
          <w:szCs w:val="22"/>
        </w:rPr>
        <w:t xml:space="preserve"> </w:t>
      </w:r>
      <w:r w:rsidR="00E57839" w:rsidRPr="00A8595E">
        <w:rPr>
          <w:sz w:val="22"/>
          <w:szCs w:val="22"/>
        </w:rPr>
        <w:t xml:space="preserve">and </w:t>
      </w:r>
      <w:r w:rsidR="00696BAA" w:rsidRPr="00A8595E">
        <w:rPr>
          <w:sz w:val="22"/>
          <w:szCs w:val="22"/>
        </w:rPr>
        <w:t>address</w:t>
      </w:r>
      <w:r w:rsidR="001C640F" w:rsidRPr="00A8595E">
        <w:rPr>
          <w:sz w:val="22"/>
          <w:szCs w:val="22"/>
        </w:rPr>
        <w:t xml:space="preserve"> the following</w:t>
      </w:r>
      <w:r w:rsidR="00254349" w:rsidRPr="00A8595E">
        <w:rPr>
          <w:sz w:val="22"/>
          <w:szCs w:val="22"/>
        </w:rPr>
        <w:t xml:space="preserve"> </w:t>
      </w:r>
      <w:r w:rsidR="00E57839" w:rsidRPr="00A8595E">
        <w:rPr>
          <w:sz w:val="22"/>
          <w:szCs w:val="22"/>
        </w:rPr>
        <w:t>research</w:t>
      </w:r>
      <w:r w:rsidR="00D57857" w:rsidRPr="00A8595E">
        <w:rPr>
          <w:sz w:val="22"/>
          <w:szCs w:val="22"/>
        </w:rPr>
        <w:t xml:space="preserve"> </w:t>
      </w:r>
      <w:r w:rsidR="0091636D" w:rsidRPr="00A8595E">
        <w:rPr>
          <w:sz w:val="22"/>
          <w:szCs w:val="22"/>
        </w:rPr>
        <w:t>questions:</w:t>
      </w:r>
    </w:p>
    <w:p w14:paraId="15B26C39" w14:textId="77777777" w:rsidR="000420BD" w:rsidRPr="00A8595E" w:rsidRDefault="000420BD" w:rsidP="0046037B">
      <w:pPr>
        <w:spacing w:line="480" w:lineRule="auto"/>
        <w:jc w:val="both"/>
        <w:rPr>
          <w:sz w:val="22"/>
          <w:szCs w:val="22"/>
        </w:rPr>
      </w:pPr>
    </w:p>
    <w:p w14:paraId="78EE8EB6" w14:textId="5BD416B2" w:rsidR="006B2241" w:rsidRPr="00A8595E" w:rsidRDefault="00672B99" w:rsidP="0046037B">
      <w:pPr>
        <w:numPr>
          <w:ilvl w:val="0"/>
          <w:numId w:val="1"/>
        </w:numPr>
        <w:spacing w:line="480" w:lineRule="auto"/>
        <w:jc w:val="both"/>
        <w:rPr>
          <w:sz w:val="22"/>
          <w:szCs w:val="22"/>
        </w:rPr>
      </w:pPr>
      <w:r w:rsidRPr="00A8595E">
        <w:rPr>
          <w:sz w:val="22"/>
          <w:szCs w:val="22"/>
        </w:rPr>
        <w:t>Do</w:t>
      </w:r>
      <w:r w:rsidR="0018177F" w:rsidRPr="00A8595E">
        <w:rPr>
          <w:sz w:val="22"/>
          <w:szCs w:val="22"/>
        </w:rPr>
        <w:t>es</w:t>
      </w:r>
      <w:r w:rsidR="00ED377F" w:rsidRPr="00A8595E">
        <w:rPr>
          <w:sz w:val="22"/>
          <w:szCs w:val="22"/>
        </w:rPr>
        <w:t xml:space="preserve"> </w:t>
      </w:r>
      <w:r w:rsidR="0018177F" w:rsidRPr="00A8595E">
        <w:rPr>
          <w:sz w:val="22"/>
          <w:szCs w:val="22"/>
        </w:rPr>
        <w:t>face-to-</w:t>
      </w:r>
      <w:r w:rsidR="00C81D7F" w:rsidRPr="00A8595E">
        <w:rPr>
          <w:sz w:val="22"/>
          <w:szCs w:val="22"/>
        </w:rPr>
        <w:t xml:space="preserve">face training </w:t>
      </w:r>
      <w:r w:rsidR="00B30222" w:rsidRPr="00A8595E">
        <w:rPr>
          <w:sz w:val="22"/>
          <w:szCs w:val="22"/>
        </w:rPr>
        <w:t>(</w:t>
      </w:r>
      <w:r w:rsidR="00CA059D" w:rsidRPr="00A8595E">
        <w:rPr>
          <w:sz w:val="22"/>
          <w:szCs w:val="22"/>
        </w:rPr>
        <w:t>one-</w:t>
      </w:r>
      <w:r w:rsidR="0018177F" w:rsidRPr="00A8595E">
        <w:rPr>
          <w:sz w:val="22"/>
          <w:szCs w:val="22"/>
        </w:rPr>
        <w:t xml:space="preserve">day workshops) </w:t>
      </w:r>
      <w:r w:rsidR="00C81D7F" w:rsidRPr="00A8595E">
        <w:rPr>
          <w:sz w:val="22"/>
          <w:szCs w:val="22"/>
        </w:rPr>
        <w:t xml:space="preserve">and </w:t>
      </w:r>
      <w:r w:rsidR="00B30222" w:rsidRPr="00A8595E">
        <w:rPr>
          <w:sz w:val="22"/>
          <w:szCs w:val="22"/>
        </w:rPr>
        <w:t>distance training (</w:t>
      </w:r>
      <w:r w:rsidR="00C81D7F" w:rsidRPr="00A8595E">
        <w:rPr>
          <w:sz w:val="22"/>
          <w:szCs w:val="22"/>
        </w:rPr>
        <w:t>group tutorial</w:t>
      </w:r>
      <w:r w:rsidR="0018177F" w:rsidRPr="00A8595E">
        <w:rPr>
          <w:sz w:val="22"/>
          <w:szCs w:val="22"/>
        </w:rPr>
        <w:t>s)</w:t>
      </w:r>
      <w:r w:rsidR="00C81D7F" w:rsidRPr="00A8595E">
        <w:rPr>
          <w:sz w:val="22"/>
          <w:szCs w:val="22"/>
        </w:rPr>
        <w:t xml:space="preserve"> </w:t>
      </w:r>
      <w:r w:rsidR="00E57839" w:rsidRPr="00A8595E">
        <w:rPr>
          <w:sz w:val="22"/>
          <w:szCs w:val="22"/>
        </w:rPr>
        <w:t xml:space="preserve">improve </w:t>
      </w:r>
      <w:r w:rsidR="000D73D9" w:rsidRPr="00A8595E">
        <w:rPr>
          <w:sz w:val="22"/>
          <w:szCs w:val="22"/>
        </w:rPr>
        <w:t xml:space="preserve">the reliable specification of  </w:t>
      </w:r>
      <w:r w:rsidR="00E44352" w:rsidRPr="00A8595E">
        <w:rPr>
          <w:sz w:val="22"/>
          <w:szCs w:val="22"/>
        </w:rPr>
        <w:t>behavior</w:t>
      </w:r>
      <w:r w:rsidR="000D73D9" w:rsidRPr="00A8595E">
        <w:rPr>
          <w:sz w:val="22"/>
          <w:szCs w:val="22"/>
        </w:rPr>
        <w:t xml:space="preserve"> change interventions by BCT</w:t>
      </w:r>
      <w:r w:rsidR="00626464" w:rsidRPr="00A8595E">
        <w:rPr>
          <w:sz w:val="22"/>
          <w:szCs w:val="22"/>
        </w:rPr>
        <w:t xml:space="preserve"> </w:t>
      </w:r>
      <w:r w:rsidR="000D73D9" w:rsidRPr="00A8595E">
        <w:rPr>
          <w:sz w:val="22"/>
          <w:szCs w:val="22"/>
        </w:rPr>
        <w:t>as ass</w:t>
      </w:r>
      <w:r w:rsidR="00A05748" w:rsidRPr="00A8595E">
        <w:rPr>
          <w:sz w:val="22"/>
          <w:szCs w:val="22"/>
        </w:rPr>
        <w:t>ess</w:t>
      </w:r>
      <w:r w:rsidR="000D73D9" w:rsidRPr="00A8595E">
        <w:rPr>
          <w:sz w:val="22"/>
          <w:szCs w:val="22"/>
        </w:rPr>
        <w:t xml:space="preserve">ed by </w:t>
      </w:r>
      <w:r w:rsidR="00434F04" w:rsidRPr="00A8595E">
        <w:rPr>
          <w:sz w:val="22"/>
          <w:szCs w:val="22"/>
        </w:rPr>
        <w:t>increased</w:t>
      </w:r>
      <w:r w:rsidR="006F25A2" w:rsidRPr="00A8595E">
        <w:rPr>
          <w:sz w:val="22"/>
          <w:szCs w:val="22"/>
        </w:rPr>
        <w:t xml:space="preserve">: </w:t>
      </w:r>
    </w:p>
    <w:p w14:paraId="72E5CB4F" w14:textId="77777777" w:rsidR="00075224" w:rsidRPr="00A8595E" w:rsidRDefault="00075224" w:rsidP="0046037B">
      <w:pPr>
        <w:pStyle w:val="ListParagraph"/>
        <w:numPr>
          <w:ilvl w:val="0"/>
          <w:numId w:val="9"/>
        </w:numPr>
        <w:spacing w:line="480" w:lineRule="auto"/>
        <w:jc w:val="both"/>
        <w:rPr>
          <w:sz w:val="22"/>
          <w:szCs w:val="22"/>
        </w:rPr>
      </w:pPr>
      <w:r w:rsidRPr="00A8595E">
        <w:rPr>
          <w:sz w:val="22"/>
          <w:szCs w:val="22"/>
        </w:rPr>
        <w:t xml:space="preserve">inter-coder </w:t>
      </w:r>
      <w:r w:rsidR="009674DD" w:rsidRPr="00A8595E">
        <w:rPr>
          <w:sz w:val="22"/>
          <w:szCs w:val="22"/>
        </w:rPr>
        <w:t>agreement</w:t>
      </w:r>
      <w:r w:rsidRPr="00A8595E">
        <w:rPr>
          <w:sz w:val="22"/>
          <w:szCs w:val="22"/>
        </w:rPr>
        <w:t xml:space="preserve"> about BCTs identified</w:t>
      </w:r>
    </w:p>
    <w:p w14:paraId="74B584D1" w14:textId="5FE0A47A" w:rsidR="0018177F" w:rsidRPr="00A8595E" w:rsidRDefault="00434F04" w:rsidP="0046037B">
      <w:pPr>
        <w:pStyle w:val="ListParagraph"/>
        <w:numPr>
          <w:ilvl w:val="0"/>
          <w:numId w:val="9"/>
        </w:numPr>
        <w:spacing w:line="480" w:lineRule="auto"/>
        <w:jc w:val="both"/>
        <w:rPr>
          <w:sz w:val="22"/>
          <w:szCs w:val="22"/>
        </w:rPr>
      </w:pPr>
      <w:r w:rsidRPr="00A8595E">
        <w:rPr>
          <w:sz w:val="22"/>
          <w:szCs w:val="22"/>
        </w:rPr>
        <w:t>agreement with BCTs identified by expert consensus</w:t>
      </w:r>
    </w:p>
    <w:p w14:paraId="72B52E26" w14:textId="77777777" w:rsidR="0018177F" w:rsidRPr="00A8595E" w:rsidRDefault="0018177F" w:rsidP="0046037B">
      <w:pPr>
        <w:pStyle w:val="ListParagraph"/>
        <w:numPr>
          <w:ilvl w:val="0"/>
          <w:numId w:val="9"/>
        </w:numPr>
        <w:spacing w:line="480" w:lineRule="auto"/>
        <w:jc w:val="both"/>
        <w:rPr>
          <w:sz w:val="22"/>
          <w:szCs w:val="22"/>
        </w:rPr>
      </w:pPr>
      <w:r w:rsidRPr="00A8595E">
        <w:rPr>
          <w:sz w:val="22"/>
          <w:szCs w:val="22"/>
        </w:rPr>
        <w:t>confidence ratings for BCTs identified as present</w:t>
      </w:r>
    </w:p>
    <w:p w14:paraId="2BB85B1F" w14:textId="77777777" w:rsidR="00DD5C67" w:rsidRPr="00A8595E" w:rsidRDefault="00DD5C67" w:rsidP="0046037B">
      <w:pPr>
        <w:pStyle w:val="ListParagraph"/>
        <w:spacing w:line="480" w:lineRule="auto"/>
        <w:ind w:left="2160"/>
        <w:jc w:val="both"/>
        <w:rPr>
          <w:sz w:val="22"/>
          <w:szCs w:val="22"/>
        </w:rPr>
      </w:pPr>
    </w:p>
    <w:p w14:paraId="5A8C7CB7" w14:textId="77777777" w:rsidR="00626464" w:rsidRPr="00A8595E" w:rsidRDefault="00B30222" w:rsidP="0046037B">
      <w:pPr>
        <w:numPr>
          <w:ilvl w:val="0"/>
          <w:numId w:val="1"/>
        </w:numPr>
        <w:spacing w:line="480" w:lineRule="auto"/>
        <w:jc w:val="both"/>
        <w:rPr>
          <w:sz w:val="22"/>
          <w:szCs w:val="22"/>
        </w:rPr>
      </w:pPr>
      <w:r w:rsidRPr="00A8595E">
        <w:rPr>
          <w:sz w:val="22"/>
          <w:szCs w:val="22"/>
        </w:rPr>
        <w:t>Do t</w:t>
      </w:r>
      <w:r w:rsidR="00CE3666" w:rsidRPr="00A8595E">
        <w:rPr>
          <w:sz w:val="22"/>
          <w:szCs w:val="22"/>
        </w:rPr>
        <w:t>rainees evaluate BCTTv1</w:t>
      </w:r>
      <w:r w:rsidRPr="00A8595E">
        <w:rPr>
          <w:sz w:val="22"/>
          <w:szCs w:val="22"/>
        </w:rPr>
        <w:t xml:space="preserve"> training as a useful experience? </w:t>
      </w:r>
    </w:p>
    <w:p w14:paraId="5A996B1F" w14:textId="77777777" w:rsidR="00434F04" w:rsidRPr="00A8595E" w:rsidRDefault="00434F04" w:rsidP="0046037B">
      <w:pPr>
        <w:numPr>
          <w:ilvl w:val="0"/>
          <w:numId w:val="1"/>
        </w:numPr>
        <w:spacing w:line="480" w:lineRule="auto"/>
        <w:jc w:val="both"/>
        <w:rPr>
          <w:sz w:val="22"/>
          <w:szCs w:val="22"/>
        </w:rPr>
      </w:pPr>
      <w:r w:rsidRPr="00A8595E">
        <w:rPr>
          <w:sz w:val="22"/>
          <w:szCs w:val="22"/>
        </w:rPr>
        <w:t>What proportion of trainees reaches an acceptable standard of competence following training?</w:t>
      </w:r>
    </w:p>
    <w:p w14:paraId="4435A311" w14:textId="77777777" w:rsidR="0046037B" w:rsidRPr="00A8595E" w:rsidRDefault="0046037B" w:rsidP="0046037B">
      <w:pPr>
        <w:spacing w:line="480" w:lineRule="auto"/>
        <w:rPr>
          <w:b/>
          <w:sz w:val="22"/>
          <w:szCs w:val="22"/>
        </w:rPr>
      </w:pPr>
    </w:p>
    <w:p w14:paraId="38156421" w14:textId="227BE5DE" w:rsidR="008E2459" w:rsidRPr="00A8595E" w:rsidRDefault="00616DBD" w:rsidP="009252C0">
      <w:pPr>
        <w:spacing w:line="480" w:lineRule="auto"/>
        <w:jc w:val="center"/>
        <w:rPr>
          <w:b/>
          <w:sz w:val="22"/>
          <w:szCs w:val="22"/>
        </w:rPr>
      </w:pPr>
      <w:r w:rsidRPr="00A8595E">
        <w:rPr>
          <w:b/>
          <w:sz w:val="22"/>
          <w:szCs w:val="22"/>
        </w:rPr>
        <w:t>One-day workshop</w:t>
      </w:r>
      <w:r w:rsidR="00390976" w:rsidRPr="00A8595E">
        <w:rPr>
          <w:b/>
          <w:sz w:val="22"/>
          <w:szCs w:val="22"/>
        </w:rPr>
        <w:t>s</w:t>
      </w:r>
    </w:p>
    <w:p w14:paraId="27AF235A" w14:textId="506FC4FA" w:rsidR="008E2459" w:rsidRPr="00A8595E" w:rsidRDefault="00A21C10" w:rsidP="00D310DD">
      <w:pPr>
        <w:spacing w:line="480" w:lineRule="auto"/>
        <w:rPr>
          <w:b/>
          <w:sz w:val="22"/>
          <w:szCs w:val="22"/>
        </w:rPr>
      </w:pPr>
      <w:r w:rsidRPr="00A8595E">
        <w:rPr>
          <w:b/>
          <w:sz w:val="22"/>
          <w:szCs w:val="22"/>
        </w:rPr>
        <w:t>Method</w:t>
      </w:r>
    </w:p>
    <w:p w14:paraId="581D2574" w14:textId="6AE48F39" w:rsidR="00B32246" w:rsidRPr="00A8595E" w:rsidRDefault="00B32246" w:rsidP="0046037B">
      <w:pPr>
        <w:spacing w:line="480" w:lineRule="auto"/>
        <w:jc w:val="both"/>
        <w:rPr>
          <w:b/>
          <w:i/>
          <w:sz w:val="22"/>
          <w:szCs w:val="22"/>
        </w:rPr>
      </w:pPr>
      <w:r w:rsidRPr="00A8595E">
        <w:rPr>
          <w:b/>
          <w:i/>
          <w:sz w:val="22"/>
          <w:szCs w:val="22"/>
        </w:rPr>
        <w:t>Design</w:t>
      </w:r>
    </w:p>
    <w:p w14:paraId="5D5FE85A" w14:textId="62527CFD" w:rsidR="0046037B" w:rsidRPr="00A8595E" w:rsidRDefault="009674DD" w:rsidP="0046037B">
      <w:pPr>
        <w:spacing w:line="480" w:lineRule="auto"/>
        <w:jc w:val="both"/>
        <w:rPr>
          <w:sz w:val="22"/>
          <w:szCs w:val="22"/>
        </w:rPr>
      </w:pPr>
      <w:r w:rsidRPr="00A8595E">
        <w:rPr>
          <w:sz w:val="22"/>
          <w:szCs w:val="22"/>
        </w:rPr>
        <w:t>C</w:t>
      </w:r>
      <w:r w:rsidR="00190163" w:rsidRPr="00A8595E">
        <w:rPr>
          <w:sz w:val="22"/>
          <w:szCs w:val="22"/>
        </w:rPr>
        <w:t>oding competence was assessed</w:t>
      </w:r>
      <w:r w:rsidR="005009C8" w:rsidRPr="00A8595E">
        <w:rPr>
          <w:sz w:val="22"/>
          <w:szCs w:val="22"/>
        </w:rPr>
        <w:t xml:space="preserve"> </w:t>
      </w:r>
      <w:r w:rsidR="00A21C10" w:rsidRPr="00A8595E">
        <w:rPr>
          <w:sz w:val="22"/>
          <w:szCs w:val="22"/>
        </w:rPr>
        <w:t xml:space="preserve">before and after each </w:t>
      </w:r>
      <w:r w:rsidRPr="00A8595E">
        <w:rPr>
          <w:sz w:val="22"/>
          <w:szCs w:val="22"/>
        </w:rPr>
        <w:t>workshop</w:t>
      </w:r>
      <w:r w:rsidR="00A21C10" w:rsidRPr="00A8595E">
        <w:rPr>
          <w:sz w:val="22"/>
          <w:szCs w:val="22"/>
        </w:rPr>
        <w:t xml:space="preserve"> by coding assessment tasks</w:t>
      </w:r>
      <w:r w:rsidR="004E731D" w:rsidRPr="00A8595E">
        <w:rPr>
          <w:sz w:val="22"/>
          <w:szCs w:val="22"/>
        </w:rPr>
        <w:t xml:space="preserve">. To overcome potential practice effects, </w:t>
      </w:r>
      <w:r w:rsidRPr="00A8595E">
        <w:rPr>
          <w:sz w:val="22"/>
          <w:szCs w:val="22"/>
        </w:rPr>
        <w:t>the</w:t>
      </w:r>
      <w:r w:rsidR="004E731D" w:rsidRPr="00A8595E">
        <w:rPr>
          <w:sz w:val="22"/>
          <w:szCs w:val="22"/>
        </w:rPr>
        <w:t xml:space="preserve"> assessments were administered in a counter-balanced design</w:t>
      </w:r>
      <w:r w:rsidR="00A21C10" w:rsidRPr="00A8595E">
        <w:rPr>
          <w:sz w:val="22"/>
          <w:szCs w:val="22"/>
        </w:rPr>
        <w:t xml:space="preserve"> so that a random 50% of trainees completed assessment task A at the beginning of the workshop and </w:t>
      </w:r>
      <w:r w:rsidR="001D02A7" w:rsidRPr="00A8595E">
        <w:rPr>
          <w:sz w:val="22"/>
          <w:szCs w:val="22"/>
        </w:rPr>
        <w:t xml:space="preserve">task </w:t>
      </w:r>
      <w:r w:rsidR="00A21C10" w:rsidRPr="00A8595E">
        <w:rPr>
          <w:sz w:val="22"/>
          <w:szCs w:val="22"/>
        </w:rPr>
        <w:t>B at the end, and the other half of trainees completed task B followed by task A</w:t>
      </w:r>
      <w:r w:rsidRPr="00A8595E">
        <w:rPr>
          <w:sz w:val="22"/>
          <w:szCs w:val="22"/>
        </w:rPr>
        <w:t xml:space="preserve">. </w:t>
      </w:r>
      <w:r w:rsidR="00D94AB3" w:rsidRPr="00A8595E">
        <w:rPr>
          <w:sz w:val="22"/>
          <w:szCs w:val="22"/>
        </w:rPr>
        <w:t xml:space="preserve">Trainee experience of training was assessed at the end of the training in a confidential evaluation questionnaire. </w:t>
      </w:r>
    </w:p>
    <w:p w14:paraId="04EBF39D" w14:textId="77777777" w:rsidR="008E2459" w:rsidRPr="00A8595E" w:rsidRDefault="008E2459" w:rsidP="0046037B">
      <w:pPr>
        <w:spacing w:line="480" w:lineRule="auto"/>
        <w:jc w:val="both"/>
        <w:rPr>
          <w:sz w:val="22"/>
          <w:szCs w:val="22"/>
        </w:rPr>
      </w:pPr>
    </w:p>
    <w:p w14:paraId="15C64005" w14:textId="46D6F1AE" w:rsidR="0002087E" w:rsidRPr="00A8595E" w:rsidRDefault="00B32246" w:rsidP="0046037B">
      <w:pPr>
        <w:spacing w:line="480" w:lineRule="auto"/>
        <w:jc w:val="both"/>
        <w:rPr>
          <w:b/>
          <w:i/>
          <w:sz w:val="22"/>
          <w:szCs w:val="22"/>
        </w:rPr>
      </w:pPr>
      <w:r w:rsidRPr="00A8595E">
        <w:rPr>
          <w:b/>
          <w:i/>
          <w:sz w:val="22"/>
          <w:szCs w:val="22"/>
        </w:rPr>
        <w:t>Participants</w:t>
      </w:r>
    </w:p>
    <w:p w14:paraId="221C4A4A" w14:textId="1901D7B3" w:rsidR="0046037B" w:rsidRPr="00A8595E" w:rsidRDefault="00B8404D" w:rsidP="0046037B">
      <w:pPr>
        <w:spacing w:line="480" w:lineRule="auto"/>
        <w:jc w:val="both"/>
        <w:rPr>
          <w:sz w:val="22"/>
          <w:szCs w:val="22"/>
        </w:rPr>
      </w:pPr>
      <w:r w:rsidRPr="00A8595E">
        <w:rPr>
          <w:sz w:val="22"/>
          <w:szCs w:val="22"/>
        </w:rPr>
        <w:t>Participant details are presented in Table 1</w:t>
      </w:r>
      <w:r w:rsidR="00B07CEA" w:rsidRPr="00A8595E">
        <w:rPr>
          <w:sz w:val="22"/>
          <w:szCs w:val="22"/>
        </w:rPr>
        <w:t xml:space="preserve">. </w:t>
      </w:r>
      <w:r w:rsidR="00094FF0" w:rsidRPr="00A8595E">
        <w:rPr>
          <w:sz w:val="22"/>
          <w:szCs w:val="22"/>
        </w:rPr>
        <w:t>W</w:t>
      </w:r>
      <w:r w:rsidR="000C6BE9" w:rsidRPr="00A8595E">
        <w:rPr>
          <w:sz w:val="22"/>
          <w:szCs w:val="22"/>
        </w:rPr>
        <w:t xml:space="preserve">orkshops were </w:t>
      </w:r>
      <w:r w:rsidR="00094FF0" w:rsidRPr="00A8595E">
        <w:rPr>
          <w:sz w:val="22"/>
          <w:szCs w:val="22"/>
        </w:rPr>
        <w:t xml:space="preserve">offered to those interested in investigating, reviewing, designing or delivering </w:t>
      </w:r>
      <w:r w:rsidR="00E44352" w:rsidRPr="00A8595E">
        <w:rPr>
          <w:sz w:val="22"/>
          <w:szCs w:val="22"/>
        </w:rPr>
        <w:t>behavior</w:t>
      </w:r>
      <w:r w:rsidR="00094FF0" w:rsidRPr="00A8595E">
        <w:rPr>
          <w:sz w:val="22"/>
          <w:szCs w:val="22"/>
        </w:rPr>
        <w:t>al interventions; no previous knowledge or experience was required. They were advertised via scientific and professional organisations, and the BCT Taxonomy Project website</w:t>
      </w:r>
      <w:r w:rsidR="002B2688" w:rsidRPr="00A8595E">
        <w:rPr>
          <w:sz w:val="22"/>
          <w:szCs w:val="22"/>
        </w:rPr>
        <w:t xml:space="preserve"> (</w:t>
      </w:r>
      <w:hyperlink r:id="rId8" w:history="1">
        <w:r w:rsidR="008E2459" w:rsidRPr="00A8595E">
          <w:rPr>
            <w:rStyle w:val="Hyperlink"/>
            <w:color w:val="auto"/>
            <w:sz w:val="22"/>
            <w:szCs w:val="22"/>
          </w:rPr>
          <w:t>http://www.ucl.ac.uk/health-psychology/bcttaxonomy/</w:t>
        </w:r>
      </w:hyperlink>
      <w:r w:rsidR="008E2459" w:rsidRPr="00A8595E">
        <w:rPr>
          <w:sz w:val="22"/>
          <w:szCs w:val="22"/>
        </w:rPr>
        <w:t>).</w:t>
      </w:r>
      <w:r w:rsidR="00094FF0" w:rsidRPr="00A8595E">
        <w:rPr>
          <w:sz w:val="22"/>
          <w:szCs w:val="22"/>
        </w:rPr>
        <w:t xml:space="preserve"> Five workshops were conducted for</w:t>
      </w:r>
      <w:r w:rsidR="000C6BE9" w:rsidRPr="00A8595E">
        <w:rPr>
          <w:sz w:val="22"/>
          <w:szCs w:val="22"/>
        </w:rPr>
        <w:t xml:space="preserve"> groups of between nine to 29 trainees</w:t>
      </w:r>
      <w:r w:rsidR="00891434" w:rsidRPr="00A8595E">
        <w:rPr>
          <w:sz w:val="22"/>
          <w:szCs w:val="22"/>
        </w:rPr>
        <w:t xml:space="preserve"> (n=109</w:t>
      </w:r>
      <w:r w:rsidR="000C6BE9" w:rsidRPr="00A8595E">
        <w:rPr>
          <w:sz w:val="22"/>
          <w:szCs w:val="22"/>
        </w:rPr>
        <w:t>)</w:t>
      </w:r>
      <w:r w:rsidR="00891434" w:rsidRPr="00A8595E">
        <w:rPr>
          <w:sz w:val="22"/>
          <w:szCs w:val="22"/>
        </w:rPr>
        <w:t xml:space="preserve">. </w:t>
      </w:r>
    </w:p>
    <w:p w14:paraId="30C2541B" w14:textId="77777777" w:rsidR="008E2459" w:rsidRPr="00A8595E" w:rsidRDefault="008E2459" w:rsidP="0046037B">
      <w:pPr>
        <w:spacing w:line="480" w:lineRule="auto"/>
        <w:jc w:val="both"/>
        <w:rPr>
          <w:sz w:val="22"/>
          <w:szCs w:val="22"/>
        </w:rPr>
      </w:pPr>
    </w:p>
    <w:p w14:paraId="5D50A30C" w14:textId="3F0276C1" w:rsidR="005009C8" w:rsidRPr="00A8595E" w:rsidRDefault="000329D6" w:rsidP="0046037B">
      <w:pPr>
        <w:spacing w:line="480" w:lineRule="auto"/>
        <w:jc w:val="both"/>
        <w:rPr>
          <w:b/>
          <w:i/>
          <w:sz w:val="22"/>
          <w:szCs w:val="22"/>
        </w:rPr>
      </w:pPr>
      <w:r w:rsidRPr="00A8595E">
        <w:rPr>
          <w:b/>
          <w:i/>
          <w:sz w:val="22"/>
          <w:szCs w:val="22"/>
        </w:rPr>
        <w:t>Materials</w:t>
      </w:r>
    </w:p>
    <w:p w14:paraId="14967014" w14:textId="7F7AC6E3" w:rsidR="00A621B3" w:rsidRPr="00A8595E" w:rsidRDefault="00190163" w:rsidP="0046037B">
      <w:pPr>
        <w:spacing w:line="480" w:lineRule="auto"/>
        <w:jc w:val="both"/>
        <w:rPr>
          <w:i/>
          <w:sz w:val="22"/>
          <w:szCs w:val="22"/>
        </w:rPr>
      </w:pPr>
      <w:r w:rsidRPr="00A8595E">
        <w:rPr>
          <w:i/>
          <w:sz w:val="22"/>
          <w:szCs w:val="22"/>
        </w:rPr>
        <w:t>Training</w:t>
      </w:r>
      <w:r w:rsidR="00A008C5" w:rsidRPr="00A8595E">
        <w:rPr>
          <w:i/>
          <w:sz w:val="22"/>
          <w:szCs w:val="22"/>
        </w:rPr>
        <w:t xml:space="preserve">: </w:t>
      </w:r>
      <w:r w:rsidR="009674DD" w:rsidRPr="00A8595E">
        <w:rPr>
          <w:sz w:val="22"/>
          <w:szCs w:val="22"/>
        </w:rPr>
        <w:t>C</w:t>
      </w:r>
      <w:r w:rsidR="00736DBE" w:rsidRPr="00A8595E">
        <w:rPr>
          <w:sz w:val="22"/>
          <w:szCs w:val="22"/>
        </w:rPr>
        <w:t>oding manuals</w:t>
      </w:r>
      <w:r w:rsidR="009674DD" w:rsidRPr="00A8595E">
        <w:rPr>
          <w:sz w:val="22"/>
          <w:szCs w:val="22"/>
        </w:rPr>
        <w:t xml:space="preserve"> of previous taxonomies </w:t>
      </w:r>
      <w:r w:rsidR="00736DBE" w:rsidRPr="00A8595E">
        <w:rPr>
          <w:sz w:val="22"/>
          <w:szCs w:val="22"/>
        </w:rPr>
        <w:t>[</w:t>
      </w:r>
      <w:r w:rsidR="008E017A" w:rsidRPr="00A8595E">
        <w:rPr>
          <w:sz w:val="22"/>
          <w:szCs w:val="22"/>
        </w:rPr>
        <w:t>12, 13</w:t>
      </w:r>
      <w:r w:rsidR="00B8786F" w:rsidRPr="00A8595E">
        <w:rPr>
          <w:sz w:val="22"/>
          <w:szCs w:val="22"/>
        </w:rPr>
        <w:t xml:space="preserve"> were used to inform the development </w:t>
      </w:r>
      <w:r w:rsidR="006304A1" w:rsidRPr="00A8595E">
        <w:rPr>
          <w:sz w:val="22"/>
          <w:szCs w:val="22"/>
        </w:rPr>
        <w:t>of the workshop training programme</w:t>
      </w:r>
      <w:r w:rsidR="00D76CFC" w:rsidRPr="00A8595E">
        <w:rPr>
          <w:sz w:val="22"/>
          <w:szCs w:val="22"/>
        </w:rPr>
        <w:t xml:space="preserve">. </w:t>
      </w:r>
      <w:r w:rsidR="002B31D0" w:rsidRPr="00A8595E">
        <w:rPr>
          <w:sz w:val="22"/>
          <w:szCs w:val="22"/>
        </w:rPr>
        <w:t xml:space="preserve">Trainees were taught 24 of the frequently identified BCTs from BCTTv1. </w:t>
      </w:r>
      <w:r w:rsidR="00D76CFC" w:rsidRPr="00A8595E">
        <w:rPr>
          <w:sz w:val="22"/>
          <w:szCs w:val="22"/>
        </w:rPr>
        <w:t xml:space="preserve">Training involved trainees watching three short PowerPoint presentations and participating in a series of interactive coding </w:t>
      </w:r>
      <w:r w:rsidR="00AD441F" w:rsidRPr="00A8595E">
        <w:rPr>
          <w:sz w:val="22"/>
          <w:szCs w:val="22"/>
        </w:rPr>
        <w:t>exercises</w:t>
      </w:r>
      <w:r w:rsidR="00D76CFC" w:rsidRPr="00A8595E">
        <w:rPr>
          <w:sz w:val="22"/>
          <w:szCs w:val="22"/>
        </w:rPr>
        <w:t xml:space="preserve"> as a group, individually and in pairs. Content was structured around a series of learning objectives </w:t>
      </w:r>
      <w:r w:rsidR="00A21C10" w:rsidRPr="00A8595E">
        <w:rPr>
          <w:sz w:val="22"/>
          <w:szCs w:val="22"/>
        </w:rPr>
        <w:t xml:space="preserve">(e.g. ‘to learn the need for precise BCT labels and definitions’, ‘to avoid wrongly inferring the presence of a BCT’) </w:t>
      </w:r>
      <w:r w:rsidR="00D76CFC" w:rsidRPr="00A8595E">
        <w:rPr>
          <w:sz w:val="22"/>
          <w:szCs w:val="22"/>
        </w:rPr>
        <w:t xml:space="preserve">and was </w:t>
      </w:r>
      <w:r w:rsidR="000246F1" w:rsidRPr="00A8595E">
        <w:rPr>
          <w:sz w:val="22"/>
          <w:szCs w:val="22"/>
        </w:rPr>
        <w:t xml:space="preserve">designed in terms of BCTs that aimed to positively influence coding </w:t>
      </w:r>
      <w:r w:rsidR="00B0191D" w:rsidRPr="00A8595E">
        <w:rPr>
          <w:sz w:val="22"/>
          <w:szCs w:val="22"/>
        </w:rPr>
        <w:t>behavior</w:t>
      </w:r>
      <w:r w:rsidR="00AD441F" w:rsidRPr="00A8595E">
        <w:rPr>
          <w:sz w:val="22"/>
          <w:szCs w:val="22"/>
        </w:rPr>
        <w:t xml:space="preserve"> and changing skilled </w:t>
      </w:r>
      <w:r w:rsidR="0078674E" w:rsidRPr="00A8595E">
        <w:rPr>
          <w:sz w:val="22"/>
          <w:szCs w:val="22"/>
        </w:rPr>
        <w:t>behavior</w:t>
      </w:r>
      <w:r w:rsidR="000246F1" w:rsidRPr="00A8595E">
        <w:rPr>
          <w:sz w:val="22"/>
          <w:szCs w:val="22"/>
        </w:rPr>
        <w:t xml:space="preserve"> (e.g. </w:t>
      </w:r>
      <w:r w:rsidR="000246F1" w:rsidRPr="00A8595E">
        <w:rPr>
          <w:i/>
          <w:sz w:val="22"/>
          <w:szCs w:val="22"/>
        </w:rPr>
        <w:t xml:space="preserve">Graded tasks, </w:t>
      </w:r>
      <w:r w:rsidR="00B0191D" w:rsidRPr="00A8595E">
        <w:rPr>
          <w:i/>
          <w:sz w:val="22"/>
          <w:szCs w:val="22"/>
        </w:rPr>
        <w:t>Behavior</w:t>
      </w:r>
      <w:r w:rsidR="000246F1" w:rsidRPr="00A8595E">
        <w:rPr>
          <w:i/>
          <w:sz w:val="22"/>
          <w:szCs w:val="22"/>
        </w:rPr>
        <w:t xml:space="preserve">al practice/rehearsal, </w:t>
      </w:r>
      <w:r w:rsidR="00D76CFC" w:rsidRPr="00A8595E">
        <w:rPr>
          <w:i/>
          <w:sz w:val="22"/>
          <w:szCs w:val="22"/>
        </w:rPr>
        <w:t xml:space="preserve">Instruction on how to perform the </w:t>
      </w:r>
      <w:r w:rsidR="00B0191D" w:rsidRPr="00A8595E">
        <w:rPr>
          <w:i/>
          <w:sz w:val="22"/>
          <w:szCs w:val="22"/>
        </w:rPr>
        <w:t>behavior</w:t>
      </w:r>
      <w:r w:rsidR="00D76CFC" w:rsidRPr="00A8595E">
        <w:rPr>
          <w:i/>
          <w:sz w:val="22"/>
          <w:szCs w:val="22"/>
        </w:rPr>
        <w:t xml:space="preserve">, </w:t>
      </w:r>
      <w:r w:rsidR="000246F1" w:rsidRPr="00A8595E">
        <w:rPr>
          <w:i/>
          <w:sz w:val="22"/>
          <w:szCs w:val="22"/>
        </w:rPr>
        <w:t xml:space="preserve">Feedback on </w:t>
      </w:r>
      <w:r w:rsidR="00B0191D" w:rsidRPr="00A8595E">
        <w:rPr>
          <w:i/>
          <w:sz w:val="22"/>
          <w:szCs w:val="22"/>
        </w:rPr>
        <w:t>behavior</w:t>
      </w:r>
      <w:r w:rsidR="00D76CFC" w:rsidRPr="00A8595E">
        <w:rPr>
          <w:i/>
          <w:sz w:val="22"/>
          <w:szCs w:val="22"/>
        </w:rPr>
        <w:t xml:space="preserve">; </w:t>
      </w:r>
      <w:r w:rsidR="00D76CFC" w:rsidRPr="00A8595E">
        <w:rPr>
          <w:sz w:val="22"/>
          <w:szCs w:val="22"/>
        </w:rPr>
        <w:t xml:space="preserve">for full list of BCTs used see Table 2). </w:t>
      </w:r>
      <w:r w:rsidR="00A21C10" w:rsidRPr="00A8595E">
        <w:rPr>
          <w:sz w:val="22"/>
          <w:szCs w:val="22"/>
        </w:rPr>
        <w:t xml:space="preserve">Workshop tasks were delivered according to a number of different formats: via a ‘ready, steady, point!’ task for which trainees were shown a short excerpt on the presentation screen and asked, when prompted, to point to the left if BCT X was present, to the right if BCT Y was present or to the ceiling if there were unsure (see Table </w:t>
      </w:r>
      <w:r w:rsidR="008E2459" w:rsidRPr="00A8595E">
        <w:rPr>
          <w:sz w:val="22"/>
          <w:szCs w:val="22"/>
        </w:rPr>
        <w:t>2</w:t>
      </w:r>
      <w:r w:rsidR="00A21C10" w:rsidRPr="00A8595E">
        <w:rPr>
          <w:sz w:val="22"/>
          <w:szCs w:val="22"/>
        </w:rPr>
        <w:t xml:space="preserve">). </w:t>
      </w:r>
      <w:r w:rsidR="002B31D0" w:rsidRPr="00A8595E">
        <w:rPr>
          <w:sz w:val="22"/>
          <w:szCs w:val="22"/>
        </w:rPr>
        <w:t xml:space="preserve">Tasks increased in difficulty as the workshop progressed from simple tasks and coding short excerpts through to more difficult tasks involving the coding of longer, more complex excerpts. </w:t>
      </w:r>
      <w:r w:rsidR="00C16E92" w:rsidRPr="00A8595E">
        <w:rPr>
          <w:sz w:val="22"/>
          <w:szCs w:val="22"/>
        </w:rPr>
        <w:t xml:space="preserve">Each </w:t>
      </w:r>
      <w:r w:rsidR="00BF0391" w:rsidRPr="00A8595E">
        <w:rPr>
          <w:sz w:val="22"/>
          <w:szCs w:val="22"/>
        </w:rPr>
        <w:t xml:space="preserve">one-day </w:t>
      </w:r>
      <w:r w:rsidR="00C16E92" w:rsidRPr="00A8595E">
        <w:rPr>
          <w:sz w:val="22"/>
          <w:szCs w:val="22"/>
        </w:rPr>
        <w:t>workshop wa</w:t>
      </w:r>
      <w:r w:rsidR="0092168D" w:rsidRPr="00A8595E">
        <w:rPr>
          <w:sz w:val="22"/>
          <w:szCs w:val="22"/>
        </w:rPr>
        <w:t>s delivered by two experienced BCT coders</w:t>
      </w:r>
      <w:r w:rsidR="002274DA" w:rsidRPr="00A8595E">
        <w:rPr>
          <w:sz w:val="22"/>
          <w:szCs w:val="22"/>
        </w:rPr>
        <w:t xml:space="preserve"> (BCTT project team members)</w:t>
      </w:r>
      <w:r w:rsidR="00C16E92" w:rsidRPr="00A8595E">
        <w:rPr>
          <w:sz w:val="22"/>
          <w:szCs w:val="22"/>
        </w:rPr>
        <w:t xml:space="preserve">.  </w:t>
      </w:r>
    </w:p>
    <w:p w14:paraId="125B5F11" w14:textId="77777777" w:rsidR="00D76CFC" w:rsidRPr="00A8595E" w:rsidRDefault="00D76CFC" w:rsidP="0046037B">
      <w:pPr>
        <w:spacing w:line="480" w:lineRule="auto"/>
        <w:jc w:val="both"/>
        <w:rPr>
          <w:sz w:val="22"/>
          <w:szCs w:val="22"/>
        </w:rPr>
      </w:pPr>
    </w:p>
    <w:p w14:paraId="35270DFC" w14:textId="759A9870" w:rsidR="00646DC3" w:rsidRPr="00A8595E" w:rsidRDefault="00646DC3" w:rsidP="0046037B">
      <w:pPr>
        <w:spacing w:line="480" w:lineRule="auto"/>
        <w:jc w:val="both"/>
        <w:rPr>
          <w:b/>
          <w:i/>
          <w:sz w:val="22"/>
          <w:szCs w:val="22"/>
        </w:rPr>
      </w:pPr>
      <w:r w:rsidRPr="00A8595E">
        <w:rPr>
          <w:b/>
          <w:i/>
          <w:sz w:val="22"/>
          <w:szCs w:val="22"/>
        </w:rPr>
        <w:t>Measures</w:t>
      </w:r>
    </w:p>
    <w:p w14:paraId="3FD2EBBF" w14:textId="1EF934A4" w:rsidR="002B31D0" w:rsidRPr="00A8595E" w:rsidRDefault="002B31D0" w:rsidP="0046037B">
      <w:pPr>
        <w:spacing w:line="480" w:lineRule="auto"/>
        <w:jc w:val="both"/>
        <w:rPr>
          <w:i/>
          <w:sz w:val="22"/>
          <w:szCs w:val="22"/>
        </w:rPr>
      </w:pPr>
      <w:r w:rsidRPr="00A8595E">
        <w:rPr>
          <w:i/>
          <w:sz w:val="22"/>
          <w:szCs w:val="22"/>
        </w:rPr>
        <w:t xml:space="preserve">Trainee’s </w:t>
      </w:r>
      <w:r w:rsidR="00D81EC4" w:rsidRPr="00A8595E">
        <w:rPr>
          <w:i/>
          <w:sz w:val="22"/>
          <w:szCs w:val="22"/>
        </w:rPr>
        <w:t>previous</w:t>
      </w:r>
      <w:r w:rsidRPr="00A8595E">
        <w:rPr>
          <w:i/>
          <w:sz w:val="22"/>
          <w:szCs w:val="22"/>
        </w:rPr>
        <w:t xml:space="preserve"> experience</w:t>
      </w:r>
      <w:r w:rsidR="008E2459" w:rsidRPr="00A8595E">
        <w:rPr>
          <w:i/>
          <w:sz w:val="22"/>
          <w:szCs w:val="22"/>
        </w:rPr>
        <w:t xml:space="preserve">: </w:t>
      </w:r>
      <w:r w:rsidRPr="00A8595E">
        <w:rPr>
          <w:sz w:val="22"/>
          <w:szCs w:val="22"/>
        </w:rPr>
        <w:t>Trainees were asked if they had previously: a) designed or reported behavior change interventions that specifically identified BCTs, b) been involved in writing manuals or protocols of interventions, and c) undertaken a narrative or systematic review of behavior change literature. They also rated their expertise (i.e. knowledge, skills and familiarity) in the areas of designing, writing, reporting and systematic reviewing of behavior change interventions using response options from 1 (‘no experience’) to 5 (‘a great deal of experience’).</w:t>
      </w:r>
    </w:p>
    <w:p w14:paraId="1FC6F13A" w14:textId="77777777" w:rsidR="002B31D0" w:rsidRPr="00A8595E" w:rsidRDefault="002B31D0" w:rsidP="0046037B">
      <w:pPr>
        <w:spacing w:line="480" w:lineRule="auto"/>
        <w:jc w:val="both"/>
        <w:rPr>
          <w:i/>
          <w:sz w:val="22"/>
          <w:szCs w:val="22"/>
        </w:rPr>
      </w:pPr>
    </w:p>
    <w:p w14:paraId="5BCF397D" w14:textId="736B7CDE" w:rsidR="00E013CC" w:rsidRPr="00A8595E" w:rsidRDefault="00911B48" w:rsidP="0046037B">
      <w:pPr>
        <w:spacing w:line="480" w:lineRule="auto"/>
        <w:jc w:val="both"/>
        <w:rPr>
          <w:i/>
          <w:sz w:val="22"/>
          <w:szCs w:val="22"/>
        </w:rPr>
      </w:pPr>
      <w:r w:rsidRPr="00A8595E">
        <w:rPr>
          <w:i/>
          <w:sz w:val="22"/>
          <w:szCs w:val="22"/>
        </w:rPr>
        <w:t>Evaluating training effectiveness</w:t>
      </w:r>
      <w:r w:rsidR="008E2459" w:rsidRPr="00A8595E">
        <w:rPr>
          <w:i/>
          <w:sz w:val="22"/>
          <w:szCs w:val="22"/>
        </w:rPr>
        <w:t xml:space="preserve"> </w:t>
      </w:r>
      <w:r w:rsidR="00A008C5" w:rsidRPr="00A8595E">
        <w:rPr>
          <w:i/>
          <w:sz w:val="22"/>
          <w:szCs w:val="22"/>
        </w:rPr>
        <w:t xml:space="preserve">in increasing coding competence: </w:t>
      </w:r>
      <w:r w:rsidR="00793613" w:rsidRPr="00A8595E">
        <w:rPr>
          <w:sz w:val="22"/>
          <w:szCs w:val="22"/>
        </w:rPr>
        <w:t xml:space="preserve">Coding competence </w:t>
      </w:r>
      <w:r w:rsidR="009674DD" w:rsidRPr="00A8595E">
        <w:rPr>
          <w:sz w:val="22"/>
          <w:szCs w:val="22"/>
        </w:rPr>
        <w:t>for 12 BCTs</w:t>
      </w:r>
      <w:r w:rsidR="00826D5F" w:rsidRPr="00A8595E">
        <w:rPr>
          <w:sz w:val="22"/>
          <w:szCs w:val="22"/>
        </w:rPr>
        <w:t xml:space="preserve"> </w:t>
      </w:r>
      <w:r w:rsidR="00793613" w:rsidRPr="00A8595E">
        <w:rPr>
          <w:sz w:val="22"/>
          <w:szCs w:val="22"/>
        </w:rPr>
        <w:t xml:space="preserve">was assessed </w:t>
      </w:r>
      <w:r w:rsidR="002B31D0" w:rsidRPr="00A8595E">
        <w:rPr>
          <w:sz w:val="22"/>
          <w:szCs w:val="22"/>
        </w:rPr>
        <w:t xml:space="preserve">before and after </w:t>
      </w:r>
      <w:r w:rsidR="00793613" w:rsidRPr="00A8595E">
        <w:rPr>
          <w:sz w:val="22"/>
          <w:szCs w:val="22"/>
        </w:rPr>
        <w:t xml:space="preserve">training. Trainees were asked to identify the presence/absence of BCTs in </w:t>
      </w:r>
      <w:r w:rsidR="002B31D0" w:rsidRPr="00A8595E">
        <w:rPr>
          <w:sz w:val="22"/>
          <w:szCs w:val="22"/>
        </w:rPr>
        <w:t xml:space="preserve">descriptions of two </w:t>
      </w:r>
      <w:r w:rsidR="00B0191D" w:rsidRPr="00A8595E">
        <w:rPr>
          <w:sz w:val="22"/>
          <w:szCs w:val="22"/>
        </w:rPr>
        <w:t>behavior</w:t>
      </w:r>
      <w:r w:rsidR="009674DD" w:rsidRPr="00A8595E">
        <w:rPr>
          <w:sz w:val="22"/>
          <w:szCs w:val="22"/>
        </w:rPr>
        <w:t xml:space="preserve"> change intervention</w:t>
      </w:r>
      <w:r w:rsidR="002B31D0" w:rsidRPr="00A8595E">
        <w:rPr>
          <w:sz w:val="22"/>
          <w:szCs w:val="22"/>
        </w:rPr>
        <w:t>s</w:t>
      </w:r>
      <w:r w:rsidR="009674DD" w:rsidRPr="00A8595E">
        <w:rPr>
          <w:sz w:val="22"/>
          <w:szCs w:val="22"/>
        </w:rPr>
        <w:t xml:space="preserve"> </w:t>
      </w:r>
      <w:r w:rsidR="002B31D0" w:rsidRPr="00A8595E">
        <w:rPr>
          <w:sz w:val="22"/>
          <w:szCs w:val="22"/>
        </w:rPr>
        <w:t>targeting</w:t>
      </w:r>
      <w:r w:rsidR="00D76CFC" w:rsidRPr="00A8595E">
        <w:rPr>
          <w:sz w:val="22"/>
          <w:szCs w:val="22"/>
        </w:rPr>
        <w:t xml:space="preserve"> </w:t>
      </w:r>
      <w:r w:rsidR="0092168D" w:rsidRPr="00A8595E">
        <w:rPr>
          <w:sz w:val="22"/>
          <w:szCs w:val="22"/>
        </w:rPr>
        <w:t>increasing</w:t>
      </w:r>
      <w:r w:rsidR="00793613" w:rsidRPr="00A8595E">
        <w:rPr>
          <w:sz w:val="22"/>
          <w:szCs w:val="22"/>
        </w:rPr>
        <w:t xml:space="preserve"> physical activity and increasing safe needle cleaning </w:t>
      </w:r>
      <w:r w:rsidR="0078674E" w:rsidRPr="00A8595E">
        <w:rPr>
          <w:sz w:val="22"/>
          <w:szCs w:val="22"/>
        </w:rPr>
        <w:t>behavior</w:t>
      </w:r>
      <w:r w:rsidR="002B31D0" w:rsidRPr="00A8595E">
        <w:rPr>
          <w:sz w:val="22"/>
          <w:szCs w:val="22"/>
        </w:rPr>
        <w:t>, respectively</w:t>
      </w:r>
      <w:r w:rsidR="00793613" w:rsidRPr="00A8595E">
        <w:rPr>
          <w:sz w:val="22"/>
          <w:szCs w:val="22"/>
        </w:rPr>
        <w:t xml:space="preserve">. </w:t>
      </w:r>
      <w:r w:rsidR="009674DD" w:rsidRPr="00A8595E">
        <w:rPr>
          <w:sz w:val="22"/>
          <w:szCs w:val="22"/>
        </w:rPr>
        <w:t xml:space="preserve">They were also asked to rate how confident they were of their identification using +/++; whereby ‘+’ represented ‘BCT present in all probability but evidence not clear’ and ‘++’, ‘BCT present beyond all reasonable doubt; clear evidence available’. </w:t>
      </w:r>
      <w:r w:rsidR="002B31D0" w:rsidRPr="00A8595E">
        <w:rPr>
          <w:sz w:val="22"/>
          <w:szCs w:val="22"/>
        </w:rPr>
        <w:t xml:space="preserve">The intervention descriptions used were written (by CA and MR) to highlight the learning principles taught and to ensure the inclusion of the frequent BCTs covered by the training. </w:t>
      </w:r>
    </w:p>
    <w:p w14:paraId="37DD4D66" w14:textId="77777777" w:rsidR="009674DD" w:rsidRPr="00A8595E" w:rsidRDefault="009674DD" w:rsidP="0046037B">
      <w:pPr>
        <w:spacing w:line="480" w:lineRule="auto"/>
        <w:jc w:val="both"/>
        <w:rPr>
          <w:sz w:val="22"/>
          <w:szCs w:val="22"/>
        </w:rPr>
      </w:pPr>
    </w:p>
    <w:p w14:paraId="3FEF057E" w14:textId="2EB9EC57" w:rsidR="009674DD" w:rsidRPr="00A8595E" w:rsidRDefault="009674DD" w:rsidP="0046037B">
      <w:pPr>
        <w:spacing w:line="480" w:lineRule="auto"/>
        <w:jc w:val="both"/>
        <w:rPr>
          <w:i/>
          <w:sz w:val="22"/>
          <w:szCs w:val="22"/>
        </w:rPr>
      </w:pPr>
      <w:r w:rsidRPr="00A8595E">
        <w:rPr>
          <w:sz w:val="22"/>
          <w:szCs w:val="22"/>
        </w:rPr>
        <w:t xml:space="preserve">To assess trainees’ </w:t>
      </w:r>
      <w:r w:rsidR="002B31D0" w:rsidRPr="00A8595E">
        <w:rPr>
          <w:sz w:val="22"/>
          <w:szCs w:val="22"/>
        </w:rPr>
        <w:t>agreement with expert consensus</w:t>
      </w:r>
      <w:r w:rsidRPr="00A8595E">
        <w:rPr>
          <w:sz w:val="22"/>
          <w:szCs w:val="22"/>
        </w:rPr>
        <w:t xml:space="preserve">, </w:t>
      </w:r>
      <w:r w:rsidR="00190163" w:rsidRPr="00A8595E">
        <w:rPr>
          <w:sz w:val="22"/>
          <w:szCs w:val="22"/>
        </w:rPr>
        <w:t xml:space="preserve">six </w:t>
      </w:r>
      <w:r w:rsidR="009E1303" w:rsidRPr="00A8595E">
        <w:rPr>
          <w:sz w:val="22"/>
          <w:szCs w:val="22"/>
        </w:rPr>
        <w:t xml:space="preserve">highly </w:t>
      </w:r>
      <w:r w:rsidR="00190163" w:rsidRPr="00A8595E">
        <w:rPr>
          <w:sz w:val="22"/>
          <w:szCs w:val="22"/>
        </w:rPr>
        <w:t>experienced BCT coders who had been involved in developing BCTTv1</w:t>
      </w:r>
      <w:r w:rsidRPr="00A8595E">
        <w:rPr>
          <w:sz w:val="22"/>
          <w:szCs w:val="22"/>
        </w:rPr>
        <w:t xml:space="preserve"> </w:t>
      </w:r>
      <w:r w:rsidR="00B0191D" w:rsidRPr="00A8595E">
        <w:rPr>
          <w:sz w:val="22"/>
          <w:szCs w:val="22"/>
        </w:rPr>
        <w:t>(</w:t>
      </w:r>
      <w:r w:rsidR="002B31D0" w:rsidRPr="00A8595E">
        <w:rPr>
          <w:sz w:val="22"/>
          <w:szCs w:val="22"/>
        </w:rPr>
        <w:t xml:space="preserve">study team members: </w:t>
      </w:r>
      <w:r w:rsidR="00B0191D" w:rsidRPr="00A8595E">
        <w:rPr>
          <w:sz w:val="22"/>
          <w:szCs w:val="22"/>
        </w:rPr>
        <w:t>MJ, SM, JF, WH, CA</w:t>
      </w:r>
      <w:r w:rsidR="002B31D0" w:rsidRPr="00A8595E">
        <w:rPr>
          <w:sz w:val="22"/>
          <w:szCs w:val="22"/>
        </w:rPr>
        <w:t xml:space="preserve"> and MR</w:t>
      </w:r>
      <w:r w:rsidR="00B0191D" w:rsidRPr="00A8595E">
        <w:rPr>
          <w:sz w:val="22"/>
          <w:szCs w:val="22"/>
        </w:rPr>
        <w:t xml:space="preserve">) </w:t>
      </w:r>
      <w:r w:rsidR="004D350D" w:rsidRPr="00A8595E">
        <w:rPr>
          <w:sz w:val="22"/>
          <w:szCs w:val="22"/>
        </w:rPr>
        <w:t xml:space="preserve">worked in pairs </w:t>
      </w:r>
      <w:r w:rsidR="00AD441F" w:rsidRPr="00A8595E">
        <w:rPr>
          <w:sz w:val="22"/>
          <w:szCs w:val="22"/>
        </w:rPr>
        <w:t xml:space="preserve">(which were randomly allocated) </w:t>
      </w:r>
      <w:r w:rsidR="004D350D" w:rsidRPr="00A8595E">
        <w:rPr>
          <w:sz w:val="22"/>
          <w:szCs w:val="22"/>
        </w:rPr>
        <w:t xml:space="preserve">and </w:t>
      </w:r>
      <w:r w:rsidR="00793613" w:rsidRPr="00A8595E">
        <w:rPr>
          <w:sz w:val="22"/>
          <w:szCs w:val="22"/>
        </w:rPr>
        <w:t>independently coded</w:t>
      </w:r>
      <w:r w:rsidR="00190163" w:rsidRPr="00A8595E">
        <w:rPr>
          <w:sz w:val="22"/>
          <w:szCs w:val="22"/>
        </w:rPr>
        <w:t xml:space="preserve"> the descriptions</w:t>
      </w:r>
      <w:r w:rsidRPr="00A8595E">
        <w:rPr>
          <w:sz w:val="22"/>
          <w:szCs w:val="22"/>
        </w:rPr>
        <w:t xml:space="preserve"> using BCTTv1</w:t>
      </w:r>
      <w:r w:rsidR="00793613" w:rsidRPr="00A8595E">
        <w:rPr>
          <w:sz w:val="22"/>
          <w:szCs w:val="22"/>
        </w:rPr>
        <w:t xml:space="preserve">. </w:t>
      </w:r>
      <w:r w:rsidR="004D350D" w:rsidRPr="00A8595E">
        <w:rPr>
          <w:sz w:val="22"/>
          <w:szCs w:val="22"/>
        </w:rPr>
        <w:t xml:space="preserve">Expert consensus was developed by discussion of any discrepancies within each of the pairs. SM and the study researcher (MR) reviewed remaining discrepancies where a resolution was not immediately obvious. </w:t>
      </w:r>
      <w:r w:rsidR="00793613" w:rsidRPr="00A8595E">
        <w:rPr>
          <w:sz w:val="22"/>
          <w:szCs w:val="22"/>
        </w:rPr>
        <w:t xml:space="preserve"> </w:t>
      </w:r>
      <w:r w:rsidR="004D350D" w:rsidRPr="00A8595E">
        <w:rPr>
          <w:sz w:val="22"/>
          <w:szCs w:val="22"/>
        </w:rPr>
        <w:t>The list of BCTs agreed on as a result of this process was then circulated to the whole study team to agree the final BCT codings. We used this consensus as a criterion against which trainee coders’ codings were compared and validity was assessed. Consensus was reached</w:t>
      </w:r>
      <w:r w:rsidR="00ED7AFE" w:rsidRPr="00A8595E">
        <w:rPr>
          <w:sz w:val="22"/>
          <w:szCs w:val="22"/>
        </w:rPr>
        <w:t xml:space="preserve"> about </w:t>
      </w:r>
      <w:r w:rsidR="00793613" w:rsidRPr="00A8595E">
        <w:rPr>
          <w:sz w:val="22"/>
          <w:szCs w:val="22"/>
        </w:rPr>
        <w:t>the presence of 12 BCTs</w:t>
      </w:r>
      <w:r w:rsidR="0092168D" w:rsidRPr="00A8595E">
        <w:rPr>
          <w:sz w:val="22"/>
          <w:szCs w:val="22"/>
        </w:rPr>
        <w:t xml:space="preserve"> in the descriptions</w:t>
      </w:r>
      <w:r w:rsidR="00793613" w:rsidRPr="00A8595E">
        <w:rPr>
          <w:sz w:val="22"/>
          <w:szCs w:val="22"/>
        </w:rPr>
        <w:t xml:space="preserve">: </w:t>
      </w:r>
      <w:r w:rsidR="0092168D" w:rsidRPr="00A8595E">
        <w:rPr>
          <w:i/>
          <w:sz w:val="22"/>
          <w:szCs w:val="22"/>
        </w:rPr>
        <w:t xml:space="preserve">Self-monitoring of behavior, Feedback on behavior, Behavioral practice/rehearsal, Non-specific reward, Goal setting (outcome), </w:t>
      </w:r>
      <w:r w:rsidR="00845B73" w:rsidRPr="00A8595E">
        <w:rPr>
          <w:i/>
          <w:sz w:val="22"/>
          <w:szCs w:val="22"/>
        </w:rPr>
        <w:t>Material reward (</w:t>
      </w:r>
      <w:r w:rsidR="00E44352" w:rsidRPr="00A8595E">
        <w:rPr>
          <w:i/>
          <w:sz w:val="22"/>
          <w:szCs w:val="22"/>
        </w:rPr>
        <w:t>behavior</w:t>
      </w:r>
      <w:r w:rsidR="00845B73" w:rsidRPr="00A8595E">
        <w:rPr>
          <w:i/>
          <w:sz w:val="22"/>
          <w:szCs w:val="22"/>
        </w:rPr>
        <w:t xml:space="preserve">), </w:t>
      </w:r>
      <w:r w:rsidR="0092168D" w:rsidRPr="00A8595E">
        <w:rPr>
          <w:i/>
          <w:sz w:val="22"/>
          <w:szCs w:val="22"/>
        </w:rPr>
        <w:t xml:space="preserve">Credible source, Problem solving, Demonstration of the behavior, </w:t>
      </w:r>
      <w:r w:rsidR="00845B73" w:rsidRPr="00A8595E">
        <w:rPr>
          <w:i/>
          <w:sz w:val="22"/>
          <w:szCs w:val="22"/>
        </w:rPr>
        <w:t>Information about health consequences, Goal setting (</w:t>
      </w:r>
      <w:r w:rsidR="00E44352" w:rsidRPr="00A8595E">
        <w:rPr>
          <w:i/>
          <w:sz w:val="22"/>
          <w:szCs w:val="22"/>
        </w:rPr>
        <w:t>behavior</w:t>
      </w:r>
      <w:r w:rsidR="00845B73" w:rsidRPr="00A8595E">
        <w:rPr>
          <w:i/>
          <w:sz w:val="22"/>
          <w:szCs w:val="22"/>
        </w:rPr>
        <w:t xml:space="preserve">), </w:t>
      </w:r>
      <w:r w:rsidR="0092168D" w:rsidRPr="00A8595E">
        <w:rPr>
          <w:i/>
          <w:sz w:val="22"/>
          <w:szCs w:val="22"/>
        </w:rPr>
        <w:t>and Social support (unspecified)</w:t>
      </w:r>
      <w:r w:rsidR="00845B73" w:rsidRPr="00A8595E">
        <w:rPr>
          <w:i/>
          <w:sz w:val="22"/>
          <w:szCs w:val="22"/>
        </w:rPr>
        <w:t xml:space="preserve">. </w:t>
      </w:r>
    </w:p>
    <w:p w14:paraId="4FB27888" w14:textId="77777777" w:rsidR="0092168D" w:rsidRPr="00A8595E" w:rsidRDefault="0092168D" w:rsidP="0046037B">
      <w:pPr>
        <w:spacing w:line="480" w:lineRule="auto"/>
        <w:jc w:val="both"/>
        <w:rPr>
          <w:i/>
          <w:sz w:val="22"/>
          <w:szCs w:val="22"/>
        </w:rPr>
      </w:pPr>
    </w:p>
    <w:p w14:paraId="0CC6D75F" w14:textId="74E35BDC" w:rsidR="00AC6D55" w:rsidRPr="00A8595E" w:rsidRDefault="00B0191D" w:rsidP="0046037B">
      <w:pPr>
        <w:spacing w:line="480" w:lineRule="auto"/>
        <w:jc w:val="both"/>
        <w:rPr>
          <w:i/>
          <w:sz w:val="22"/>
          <w:szCs w:val="22"/>
        </w:rPr>
      </w:pPr>
      <w:r w:rsidRPr="00A8595E">
        <w:rPr>
          <w:sz w:val="22"/>
          <w:szCs w:val="22"/>
        </w:rPr>
        <w:t>Training e</w:t>
      </w:r>
      <w:r w:rsidR="00E013CC" w:rsidRPr="00A8595E">
        <w:rPr>
          <w:sz w:val="22"/>
          <w:szCs w:val="22"/>
        </w:rPr>
        <w:t xml:space="preserve">ffectiveness was evaluated by </w:t>
      </w:r>
      <w:r w:rsidR="0092168D" w:rsidRPr="00A8595E">
        <w:rPr>
          <w:sz w:val="22"/>
          <w:szCs w:val="22"/>
        </w:rPr>
        <w:t xml:space="preserve">changes in </w:t>
      </w:r>
      <w:r w:rsidR="009674DD" w:rsidRPr="00A8595E">
        <w:rPr>
          <w:sz w:val="22"/>
          <w:szCs w:val="22"/>
        </w:rPr>
        <w:t xml:space="preserve">inter-coder agreement, </w:t>
      </w:r>
      <w:r w:rsidR="004D350D" w:rsidRPr="00A8595E">
        <w:rPr>
          <w:sz w:val="22"/>
          <w:szCs w:val="22"/>
        </w:rPr>
        <w:t>in trainee agreement with expert consensus, in the proportion of high (i.e. ++) confidence ratings for the 12 BCTs assessed and in the proportion of trainee coders reaching an acceptable standard of competence. Agreement (both inter-coder and with expert consensus) was assessed using Prevalence and Bias-Adjusted Kappa (PABAK</w:t>
      </w:r>
      <w:r w:rsidR="008E017A" w:rsidRPr="00A8595E">
        <w:rPr>
          <w:sz w:val="22"/>
          <w:szCs w:val="22"/>
        </w:rPr>
        <w:t>) [30</w:t>
      </w:r>
      <w:r w:rsidR="004D350D" w:rsidRPr="00A8595E">
        <w:rPr>
          <w:sz w:val="22"/>
          <w:szCs w:val="22"/>
        </w:rPr>
        <w:t>; p.425</w:t>
      </w:r>
      <w:r w:rsidR="008E017A" w:rsidRPr="00A8595E">
        <w:rPr>
          <w:sz w:val="22"/>
          <w:szCs w:val="22"/>
        </w:rPr>
        <w:t>]</w:t>
      </w:r>
      <w:r w:rsidR="004D350D" w:rsidRPr="00A8595E">
        <w:rPr>
          <w:sz w:val="22"/>
          <w:szCs w:val="22"/>
        </w:rPr>
        <w:t xml:space="preserve"> </w:t>
      </w:r>
      <w:r w:rsidR="008E017A" w:rsidRPr="00A8595E">
        <w:rPr>
          <w:sz w:val="22"/>
          <w:szCs w:val="22"/>
        </w:rPr>
        <w:t>(</w:t>
      </w:r>
      <w:r w:rsidR="004D350D" w:rsidRPr="00A8595E">
        <w:rPr>
          <w:sz w:val="22"/>
          <w:szCs w:val="22"/>
        </w:rPr>
        <w:t xml:space="preserve">see Analysis) and acceptable standard of competence was defined in terms of trainee agreement with expert consensus (for rationale, see Analysis). </w:t>
      </w:r>
    </w:p>
    <w:p w14:paraId="6EF2F352" w14:textId="77777777" w:rsidR="008E2459" w:rsidRPr="00A8595E" w:rsidRDefault="008E2459" w:rsidP="0046037B">
      <w:pPr>
        <w:spacing w:line="480" w:lineRule="auto"/>
        <w:jc w:val="both"/>
        <w:rPr>
          <w:b/>
          <w:sz w:val="22"/>
          <w:szCs w:val="22"/>
        </w:rPr>
      </w:pPr>
    </w:p>
    <w:p w14:paraId="565A2A2F" w14:textId="53AED36D" w:rsidR="003C1EDE" w:rsidRPr="00A8595E" w:rsidRDefault="00911B48" w:rsidP="0046037B">
      <w:pPr>
        <w:spacing w:line="480" w:lineRule="auto"/>
        <w:jc w:val="both"/>
        <w:rPr>
          <w:i/>
          <w:sz w:val="22"/>
          <w:szCs w:val="22"/>
        </w:rPr>
      </w:pPr>
      <w:r w:rsidRPr="00A8595E">
        <w:rPr>
          <w:i/>
          <w:sz w:val="22"/>
          <w:szCs w:val="22"/>
        </w:rPr>
        <w:t xml:space="preserve">Evaluating </w:t>
      </w:r>
      <w:r w:rsidR="0092168D" w:rsidRPr="00A8595E">
        <w:rPr>
          <w:i/>
          <w:sz w:val="22"/>
          <w:szCs w:val="22"/>
        </w:rPr>
        <w:t>trainee</w:t>
      </w:r>
      <w:r w:rsidRPr="00A8595E">
        <w:rPr>
          <w:i/>
          <w:sz w:val="22"/>
          <w:szCs w:val="22"/>
        </w:rPr>
        <w:t xml:space="preserve"> experience</w:t>
      </w:r>
      <w:r w:rsidR="002B31D0" w:rsidRPr="00A8595E">
        <w:rPr>
          <w:i/>
          <w:sz w:val="22"/>
          <w:szCs w:val="22"/>
        </w:rPr>
        <w:t xml:space="preserve"> of training</w:t>
      </w:r>
      <w:r w:rsidR="00A008C5" w:rsidRPr="00A8595E">
        <w:rPr>
          <w:i/>
          <w:sz w:val="22"/>
          <w:szCs w:val="22"/>
        </w:rPr>
        <w:t xml:space="preserve">: </w:t>
      </w:r>
      <w:r w:rsidRPr="00A8595E">
        <w:rPr>
          <w:sz w:val="22"/>
          <w:szCs w:val="22"/>
        </w:rPr>
        <w:t>To evaluate and to inform improvement and optimisation of future training methods, trainees rated</w:t>
      </w:r>
      <w:r w:rsidR="002274DA" w:rsidRPr="00A8595E">
        <w:rPr>
          <w:sz w:val="22"/>
          <w:szCs w:val="22"/>
        </w:rPr>
        <w:t xml:space="preserve"> the usefulness of the</w:t>
      </w:r>
      <w:r w:rsidR="009674DD" w:rsidRPr="00A8595E">
        <w:rPr>
          <w:sz w:val="22"/>
          <w:szCs w:val="22"/>
        </w:rPr>
        <w:t xml:space="preserve"> </w:t>
      </w:r>
      <w:r w:rsidR="002274DA" w:rsidRPr="00A8595E">
        <w:rPr>
          <w:sz w:val="22"/>
          <w:szCs w:val="22"/>
        </w:rPr>
        <w:t>presentations and</w:t>
      </w:r>
      <w:r w:rsidRPr="00A8595E">
        <w:rPr>
          <w:sz w:val="22"/>
          <w:szCs w:val="22"/>
        </w:rPr>
        <w:t xml:space="preserve"> </w:t>
      </w:r>
      <w:r w:rsidR="005009C8" w:rsidRPr="00A8595E">
        <w:rPr>
          <w:sz w:val="22"/>
          <w:szCs w:val="22"/>
        </w:rPr>
        <w:t xml:space="preserve">individual and group </w:t>
      </w:r>
      <w:r w:rsidRPr="00A8595E">
        <w:rPr>
          <w:sz w:val="22"/>
          <w:szCs w:val="22"/>
        </w:rPr>
        <w:t>tasks</w:t>
      </w:r>
      <w:r w:rsidR="002274DA" w:rsidRPr="00A8595E">
        <w:rPr>
          <w:sz w:val="22"/>
          <w:szCs w:val="22"/>
        </w:rPr>
        <w:t xml:space="preserve"> </w:t>
      </w:r>
      <w:r w:rsidR="0091636D" w:rsidRPr="00A8595E">
        <w:rPr>
          <w:sz w:val="22"/>
          <w:szCs w:val="22"/>
        </w:rPr>
        <w:t>(</w:t>
      </w:r>
      <w:r w:rsidR="002274DA" w:rsidRPr="00A8595E">
        <w:rPr>
          <w:sz w:val="22"/>
          <w:szCs w:val="22"/>
        </w:rPr>
        <w:t xml:space="preserve">i.e. </w:t>
      </w:r>
      <w:r w:rsidRPr="00A8595E">
        <w:rPr>
          <w:sz w:val="22"/>
          <w:szCs w:val="22"/>
        </w:rPr>
        <w:t xml:space="preserve">‘ready, steady, point!’ tasks, identifying BCTs in </w:t>
      </w:r>
      <w:r w:rsidR="00FC1773" w:rsidRPr="00A8595E">
        <w:rPr>
          <w:sz w:val="22"/>
          <w:szCs w:val="22"/>
        </w:rPr>
        <w:t xml:space="preserve">published </w:t>
      </w:r>
      <w:r w:rsidR="0091636D" w:rsidRPr="00A8595E">
        <w:rPr>
          <w:sz w:val="22"/>
          <w:szCs w:val="22"/>
        </w:rPr>
        <w:t>reports and i</w:t>
      </w:r>
      <w:r w:rsidR="00773B84" w:rsidRPr="00A8595E">
        <w:rPr>
          <w:sz w:val="22"/>
          <w:szCs w:val="22"/>
        </w:rPr>
        <w:t>dentifying BCTs in role plays</w:t>
      </w:r>
      <w:r w:rsidR="003C1EDE" w:rsidRPr="00A8595E">
        <w:rPr>
          <w:sz w:val="22"/>
          <w:szCs w:val="22"/>
        </w:rPr>
        <w:t>; see Table 2 for more details</w:t>
      </w:r>
      <w:r w:rsidR="0091636D" w:rsidRPr="00A8595E">
        <w:rPr>
          <w:sz w:val="22"/>
          <w:szCs w:val="22"/>
        </w:rPr>
        <w:t>)</w:t>
      </w:r>
      <w:r w:rsidR="002274DA" w:rsidRPr="00A8595E">
        <w:rPr>
          <w:sz w:val="22"/>
          <w:szCs w:val="22"/>
        </w:rPr>
        <w:t xml:space="preserve"> in helping them to build skill and knowledge</w:t>
      </w:r>
      <w:r w:rsidR="00D94AB3" w:rsidRPr="00A8595E">
        <w:rPr>
          <w:sz w:val="22"/>
          <w:szCs w:val="22"/>
        </w:rPr>
        <w:t>, using response options from 1 ‘not useful’ to 5 ‘useful’</w:t>
      </w:r>
      <w:r w:rsidR="00773B84" w:rsidRPr="00A8595E">
        <w:rPr>
          <w:sz w:val="22"/>
          <w:szCs w:val="22"/>
        </w:rPr>
        <w:t xml:space="preserve">. </w:t>
      </w:r>
      <w:r w:rsidRPr="00A8595E">
        <w:rPr>
          <w:sz w:val="22"/>
          <w:szCs w:val="22"/>
        </w:rPr>
        <w:t xml:space="preserve">All trainees were asked to </w:t>
      </w:r>
      <w:r w:rsidR="00FC1773" w:rsidRPr="00A8595E">
        <w:rPr>
          <w:sz w:val="22"/>
          <w:szCs w:val="22"/>
        </w:rPr>
        <w:t xml:space="preserve">respond to four </w:t>
      </w:r>
      <w:r w:rsidR="00773B84" w:rsidRPr="00A8595E">
        <w:rPr>
          <w:sz w:val="22"/>
          <w:szCs w:val="22"/>
        </w:rPr>
        <w:t xml:space="preserve">open-ended </w:t>
      </w:r>
      <w:r w:rsidR="00FC1773" w:rsidRPr="00A8595E">
        <w:rPr>
          <w:sz w:val="22"/>
          <w:szCs w:val="22"/>
        </w:rPr>
        <w:t>questions</w:t>
      </w:r>
      <w:r w:rsidR="00773B84" w:rsidRPr="00A8595E">
        <w:rPr>
          <w:sz w:val="22"/>
          <w:szCs w:val="22"/>
        </w:rPr>
        <w:t xml:space="preserve">: a) </w:t>
      </w:r>
      <w:r w:rsidR="003C1EDE" w:rsidRPr="00A8595E">
        <w:rPr>
          <w:sz w:val="22"/>
          <w:szCs w:val="22"/>
        </w:rPr>
        <w:t>What</w:t>
      </w:r>
      <w:r w:rsidRPr="00A8595E">
        <w:rPr>
          <w:sz w:val="22"/>
          <w:szCs w:val="22"/>
        </w:rPr>
        <w:t xml:space="preserve"> part(s) of the training did you find the most useful</w:t>
      </w:r>
      <w:r w:rsidR="00773B84" w:rsidRPr="00A8595E">
        <w:rPr>
          <w:sz w:val="22"/>
          <w:szCs w:val="22"/>
        </w:rPr>
        <w:t>?</w:t>
      </w:r>
      <w:r w:rsidR="005009C8" w:rsidRPr="00A8595E">
        <w:rPr>
          <w:sz w:val="22"/>
          <w:szCs w:val="22"/>
        </w:rPr>
        <w:t>; b</w:t>
      </w:r>
      <w:r w:rsidR="00773B84" w:rsidRPr="00A8595E">
        <w:rPr>
          <w:sz w:val="22"/>
          <w:szCs w:val="22"/>
        </w:rPr>
        <w:t>) W</w:t>
      </w:r>
      <w:r w:rsidRPr="00A8595E">
        <w:rPr>
          <w:sz w:val="22"/>
          <w:szCs w:val="22"/>
        </w:rPr>
        <w:t>hat part(s) or aspect(s) of the training, if any, did you find least useful</w:t>
      </w:r>
      <w:r w:rsidR="00773B84" w:rsidRPr="00A8595E">
        <w:rPr>
          <w:sz w:val="22"/>
          <w:szCs w:val="22"/>
        </w:rPr>
        <w:t>?</w:t>
      </w:r>
      <w:r w:rsidR="005009C8" w:rsidRPr="00A8595E">
        <w:rPr>
          <w:sz w:val="22"/>
          <w:szCs w:val="22"/>
        </w:rPr>
        <w:t xml:space="preserve">; </w:t>
      </w:r>
      <w:r w:rsidR="00773B84" w:rsidRPr="00A8595E">
        <w:rPr>
          <w:sz w:val="22"/>
          <w:szCs w:val="22"/>
        </w:rPr>
        <w:t>c) W</w:t>
      </w:r>
      <w:r w:rsidRPr="00A8595E">
        <w:rPr>
          <w:sz w:val="22"/>
          <w:szCs w:val="22"/>
        </w:rPr>
        <w:t>ould you like future training</w:t>
      </w:r>
      <w:r w:rsidR="00773B84" w:rsidRPr="00A8595E">
        <w:rPr>
          <w:sz w:val="22"/>
          <w:szCs w:val="22"/>
        </w:rPr>
        <w:t>?</w:t>
      </w:r>
      <w:r w:rsidR="00364DD0" w:rsidRPr="00A8595E">
        <w:rPr>
          <w:sz w:val="22"/>
          <w:szCs w:val="22"/>
        </w:rPr>
        <w:t xml:space="preserve"> </w:t>
      </w:r>
      <w:r w:rsidR="0091636D" w:rsidRPr="00A8595E">
        <w:rPr>
          <w:sz w:val="22"/>
          <w:szCs w:val="22"/>
        </w:rPr>
        <w:t>I</w:t>
      </w:r>
      <w:r w:rsidRPr="00A8595E">
        <w:rPr>
          <w:sz w:val="22"/>
          <w:szCs w:val="22"/>
        </w:rPr>
        <w:t>f so, do you ha</w:t>
      </w:r>
      <w:r w:rsidR="00773B84" w:rsidRPr="00A8595E">
        <w:rPr>
          <w:sz w:val="22"/>
          <w:szCs w:val="22"/>
        </w:rPr>
        <w:t>ve a specific proposal</w:t>
      </w:r>
      <w:r w:rsidR="00364DD0" w:rsidRPr="00A8595E">
        <w:rPr>
          <w:sz w:val="22"/>
          <w:szCs w:val="22"/>
        </w:rPr>
        <w:t>?</w:t>
      </w:r>
      <w:r w:rsidR="009674DD" w:rsidRPr="00A8595E">
        <w:rPr>
          <w:sz w:val="22"/>
          <w:szCs w:val="22"/>
        </w:rPr>
        <w:t>; a</w:t>
      </w:r>
      <w:r w:rsidR="0091636D" w:rsidRPr="00A8595E">
        <w:rPr>
          <w:sz w:val="22"/>
          <w:szCs w:val="22"/>
        </w:rPr>
        <w:t>nd</w:t>
      </w:r>
      <w:r w:rsidR="00364DD0" w:rsidRPr="00A8595E">
        <w:rPr>
          <w:sz w:val="22"/>
          <w:szCs w:val="22"/>
        </w:rPr>
        <w:t>,</w:t>
      </w:r>
      <w:r w:rsidR="00773B84" w:rsidRPr="00A8595E">
        <w:rPr>
          <w:sz w:val="22"/>
          <w:szCs w:val="22"/>
        </w:rPr>
        <w:t xml:space="preserve"> d) P</w:t>
      </w:r>
      <w:r w:rsidRPr="00A8595E">
        <w:rPr>
          <w:sz w:val="22"/>
          <w:szCs w:val="22"/>
        </w:rPr>
        <w:t>lease provide any other feedback about using BCT taxonomies.</w:t>
      </w:r>
      <w:r w:rsidR="000C49D4" w:rsidRPr="00A8595E">
        <w:rPr>
          <w:sz w:val="22"/>
          <w:szCs w:val="22"/>
        </w:rPr>
        <w:t xml:space="preserve"> </w:t>
      </w:r>
    </w:p>
    <w:p w14:paraId="184E1959" w14:textId="77777777" w:rsidR="00A60A1D" w:rsidRPr="00A8595E" w:rsidRDefault="00A60A1D" w:rsidP="0046037B">
      <w:pPr>
        <w:spacing w:line="480" w:lineRule="auto"/>
        <w:jc w:val="both"/>
        <w:rPr>
          <w:i/>
          <w:sz w:val="22"/>
          <w:szCs w:val="22"/>
        </w:rPr>
      </w:pPr>
    </w:p>
    <w:p w14:paraId="347344A4" w14:textId="77777777" w:rsidR="00A008C5" w:rsidRPr="00A8595E" w:rsidRDefault="00B32246" w:rsidP="0046037B">
      <w:pPr>
        <w:spacing w:line="480" w:lineRule="auto"/>
        <w:jc w:val="both"/>
        <w:rPr>
          <w:b/>
          <w:i/>
          <w:sz w:val="22"/>
          <w:szCs w:val="22"/>
        </w:rPr>
      </w:pPr>
      <w:r w:rsidRPr="00A8595E">
        <w:rPr>
          <w:b/>
          <w:i/>
          <w:sz w:val="22"/>
          <w:szCs w:val="22"/>
        </w:rPr>
        <w:t>Procedure</w:t>
      </w:r>
    </w:p>
    <w:p w14:paraId="1241AAC0" w14:textId="451D0C83" w:rsidR="003E7F8F" w:rsidRPr="00A8595E" w:rsidRDefault="003E7F8F" w:rsidP="0046037B">
      <w:pPr>
        <w:spacing w:line="480" w:lineRule="auto"/>
        <w:jc w:val="both"/>
        <w:rPr>
          <w:b/>
          <w:i/>
          <w:sz w:val="22"/>
          <w:szCs w:val="22"/>
        </w:rPr>
      </w:pPr>
      <w:r w:rsidRPr="00A8595E">
        <w:rPr>
          <w:sz w:val="22"/>
          <w:szCs w:val="22"/>
        </w:rPr>
        <w:t>Prior to attending</w:t>
      </w:r>
      <w:r w:rsidR="00A621B3" w:rsidRPr="00A8595E">
        <w:rPr>
          <w:sz w:val="22"/>
          <w:szCs w:val="22"/>
        </w:rPr>
        <w:t xml:space="preserve"> the workshop</w:t>
      </w:r>
      <w:r w:rsidR="00B32246" w:rsidRPr="00A8595E">
        <w:rPr>
          <w:sz w:val="22"/>
          <w:szCs w:val="22"/>
        </w:rPr>
        <w:t>, all trainees were sent two ar</w:t>
      </w:r>
      <w:r w:rsidR="008E017A" w:rsidRPr="00A8595E">
        <w:rPr>
          <w:sz w:val="22"/>
          <w:szCs w:val="22"/>
        </w:rPr>
        <w:t>ticles as preparatory reading [10, 11</w:t>
      </w:r>
      <w:r w:rsidR="00B32246" w:rsidRPr="00A8595E">
        <w:rPr>
          <w:sz w:val="22"/>
          <w:szCs w:val="22"/>
        </w:rPr>
        <w:t>]</w:t>
      </w:r>
      <w:r w:rsidRPr="00A8595E">
        <w:rPr>
          <w:sz w:val="22"/>
          <w:szCs w:val="22"/>
        </w:rPr>
        <w:t>.</w:t>
      </w:r>
      <w:r w:rsidR="00B32246" w:rsidRPr="00A8595E">
        <w:rPr>
          <w:sz w:val="22"/>
          <w:szCs w:val="22"/>
        </w:rPr>
        <w:t xml:space="preserve"> </w:t>
      </w:r>
      <w:r w:rsidRPr="00A8595E">
        <w:rPr>
          <w:sz w:val="22"/>
          <w:szCs w:val="22"/>
        </w:rPr>
        <w:t xml:space="preserve">At the </w:t>
      </w:r>
      <w:r w:rsidR="00D94AB3" w:rsidRPr="00A8595E">
        <w:rPr>
          <w:sz w:val="22"/>
          <w:szCs w:val="22"/>
        </w:rPr>
        <w:t xml:space="preserve">beginning </w:t>
      </w:r>
      <w:r w:rsidRPr="00A8595E">
        <w:rPr>
          <w:sz w:val="22"/>
          <w:szCs w:val="22"/>
        </w:rPr>
        <w:t xml:space="preserve">of the workshop, they </w:t>
      </w:r>
      <w:r w:rsidR="00B32246" w:rsidRPr="00A8595E">
        <w:rPr>
          <w:sz w:val="22"/>
          <w:szCs w:val="22"/>
        </w:rPr>
        <w:t>were asked to provide demographic information (i.e. age, gender, nationality, professional background, and highest qualification)</w:t>
      </w:r>
      <w:r w:rsidR="009674DD" w:rsidRPr="00A8595E">
        <w:rPr>
          <w:sz w:val="22"/>
          <w:szCs w:val="22"/>
        </w:rPr>
        <w:t>.</w:t>
      </w:r>
      <w:r w:rsidR="00646DC3" w:rsidRPr="00A8595E">
        <w:rPr>
          <w:sz w:val="22"/>
          <w:szCs w:val="22"/>
        </w:rPr>
        <w:t xml:space="preserve"> </w:t>
      </w:r>
      <w:r w:rsidR="00A621B3" w:rsidRPr="00A8595E">
        <w:rPr>
          <w:sz w:val="22"/>
          <w:szCs w:val="22"/>
        </w:rPr>
        <w:t xml:space="preserve">All trainees completed </w:t>
      </w:r>
      <w:r w:rsidR="00D94AB3" w:rsidRPr="00A8595E">
        <w:rPr>
          <w:sz w:val="22"/>
          <w:szCs w:val="22"/>
        </w:rPr>
        <w:t>an assessment of their</w:t>
      </w:r>
      <w:r w:rsidR="00A621B3" w:rsidRPr="00A8595E">
        <w:rPr>
          <w:sz w:val="22"/>
          <w:szCs w:val="22"/>
        </w:rPr>
        <w:t xml:space="preserve"> coding competence </w:t>
      </w:r>
      <w:r w:rsidR="00D94AB3" w:rsidRPr="00A8595E">
        <w:rPr>
          <w:sz w:val="22"/>
          <w:szCs w:val="22"/>
        </w:rPr>
        <w:t>before and after training and completed a</w:t>
      </w:r>
      <w:r w:rsidR="00A621B3" w:rsidRPr="00A8595E">
        <w:rPr>
          <w:sz w:val="22"/>
          <w:szCs w:val="22"/>
        </w:rPr>
        <w:t xml:space="preserve"> training evaluation questionnaire. They received </w:t>
      </w:r>
      <w:r w:rsidR="009674DD" w:rsidRPr="00A8595E">
        <w:rPr>
          <w:sz w:val="22"/>
          <w:szCs w:val="22"/>
        </w:rPr>
        <w:t xml:space="preserve">a BCTTv1 training certification at the end of the workshop and </w:t>
      </w:r>
      <w:r w:rsidR="00D94AB3" w:rsidRPr="00A8595E">
        <w:rPr>
          <w:sz w:val="22"/>
          <w:szCs w:val="22"/>
        </w:rPr>
        <w:t xml:space="preserve">individual </w:t>
      </w:r>
      <w:r w:rsidR="00A621B3" w:rsidRPr="00A8595E">
        <w:rPr>
          <w:sz w:val="22"/>
          <w:szCs w:val="22"/>
        </w:rPr>
        <w:t xml:space="preserve">feedback on their </w:t>
      </w:r>
      <w:r w:rsidR="00D94AB3" w:rsidRPr="00A8595E">
        <w:rPr>
          <w:sz w:val="22"/>
          <w:szCs w:val="22"/>
        </w:rPr>
        <w:t>coding</w:t>
      </w:r>
      <w:r w:rsidR="00A621B3" w:rsidRPr="00A8595E">
        <w:rPr>
          <w:sz w:val="22"/>
          <w:szCs w:val="22"/>
        </w:rPr>
        <w:t xml:space="preserve"> competence assessments</w:t>
      </w:r>
      <w:r w:rsidR="009E1303" w:rsidRPr="00A8595E">
        <w:rPr>
          <w:sz w:val="22"/>
          <w:szCs w:val="22"/>
        </w:rPr>
        <w:t xml:space="preserve"> </w:t>
      </w:r>
      <w:r w:rsidR="00A621B3" w:rsidRPr="00A8595E">
        <w:rPr>
          <w:sz w:val="22"/>
          <w:szCs w:val="22"/>
        </w:rPr>
        <w:t xml:space="preserve">via email. </w:t>
      </w:r>
    </w:p>
    <w:p w14:paraId="2DFDF1CD" w14:textId="77777777" w:rsidR="00706489" w:rsidRPr="00A8595E" w:rsidRDefault="00706489" w:rsidP="0046037B">
      <w:pPr>
        <w:spacing w:line="480" w:lineRule="auto"/>
        <w:jc w:val="both"/>
        <w:rPr>
          <w:sz w:val="22"/>
          <w:szCs w:val="22"/>
        </w:rPr>
      </w:pPr>
    </w:p>
    <w:p w14:paraId="60573257" w14:textId="3CE53487" w:rsidR="008E2459" w:rsidRPr="00A8595E" w:rsidRDefault="00640955" w:rsidP="00A008C5">
      <w:pPr>
        <w:spacing w:line="480" w:lineRule="auto"/>
        <w:jc w:val="center"/>
        <w:rPr>
          <w:b/>
          <w:sz w:val="22"/>
          <w:szCs w:val="22"/>
        </w:rPr>
      </w:pPr>
      <w:r w:rsidRPr="00A8595E">
        <w:rPr>
          <w:b/>
          <w:sz w:val="22"/>
          <w:szCs w:val="22"/>
        </w:rPr>
        <w:t>Distance group</w:t>
      </w:r>
      <w:r w:rsidR="00246876" w:rsidRPr="00A8595E">
        <w:rPr>
          <w:b/>
          <w:sz w:val="22"/>
          <w:szCs w:val="22"/>
        </w:rPr>
        <w:t>-based</w:t>
      </w:r>
      <w:r w:rsidRPr="00A8595E">
        <w:rPr>
          <w:b/>
          <w:sz w:val="22"/>
          <w:szCs w:val="22"/>
        </w:rPr>
        <w:t xml:space="preserve"> tutorials</w:t>
      </w:r>
    </w:p>
    <w:p w14:paraId="0C3324D3" w14:textId="74F1E053" w:rsidR="008E2459" w:rsidRPr="00A8595E" w:rsidRDefault="00A008C5" w:rsidP="0046037B">
      <w:pPr>
        <w:spacing w:line="480" w:lineRule="auto"/>
        <w:rPr>
          <w:b/>
          <w:sz w:val="22"/>
          <w:szCs w:val="22"/>
        </w:rPr>
      </w:pPr>
      <w:r w:rsidRPr="00A8595E">
        <w:rPr>
          <w:b/>
          <w:sz w:val="22"/>
          <w:szCs w:val="22"/>
        </w:rPr>
        <w:t>Method</w:t>
      </w:r>
    </w:p>
    <w:p w14:paraId="64A0C114" w14:textId="7E37C749" w:rsidR="002274DA" w:rsidRPr="00A8595E" w:rsidRDefault="00A008C5" w:rsidP="00A008C5">
      <w:pPr>
        <w:spacing w:line="480" w:lineRule="auto"/>
        <w:rPr>
          <w:b/>
          <w:i/>
          <w:sz w:val="22"/>
          <w:szCs w:val="22"/>
        </w:rPr>
      </w:pPr>
      <w:r w:rsidRPr="00A8595E">
        <w:rPr>
          <w:b/>
          <w:i/>
          <w:sz w:val="22"/>
          <w:szCs w:val="22"/>
        </w:rPr>
        <w:t>Design</w:t>
      </w:r>
    </w:p>
    <w:p w14:paraId="061C1368" w14:textId="46F9CF31" w:rsidR="00AC6D55" w:rsidRPr="00A8595E" w:rsidRDefault="00AF16B7" w:rsidP="0046037B">
      <w:pPr>
        <w:spacing w:line="480" w:lineRule="auto"/>
        <w:jc w:val="both"/>
        <w:rPr>
          <w:sz w:val="22"/>
          <w:szCs w:val="22"/>
        </w:rPr>
      </w:pPr>
      <w:r w:rsidRPr="00A8595E">
        <w:rPr>
          <w:sz w:val="22"/>
          <w:szCs w:val="22"/>
        </w:rPr>
        <w:t>Training was conducted over four, one hour sessions</w:t>
      </w:r>
      <w:r w:rsidR="00D94AB3" w:rsidRPr="00A8595E">
        <w:rPr>
          <w:sz w:val="22"/>
          <w:szCs w:val="22"/>
        </w:rPr>
        <w:t xml:space="preserve">. Training was held over an average period of six weeks with a minimum of one week in between each tutorial session, Each tutorial group was </w:t>
      </w:r>
      <w:r w:rsidRPr="00A8595E">
        <w:rPr>
          <w:sz w:val="22"/>
          <w:szCs w:val="22"/>
        </w:rPr>
        <w:t>led by an e</w:t>
      </w:r>
      <w:r w:rsidR="002274DA" w:rsidRPr="00A8595E">
        <w:rPr>
          <w:sz w:val="22"/>
          <w:szCs w:val="22"/>
        </w:rPr>
        <w:t xml:space="preserve">xperienced BCT </w:t>
      </w:r>
      <w:r w:rsidR="00502C11" w:rsidRPr="00A8595E">
        <w:rPr>
          <w:sz w:val="22"/>
          <w:szCs w:val="22"/>
        </w:rPr>
        <w:t>tuto</w:t>
      </w:r>
      <w:r w:rsidR="002274DA" w:rsidRPr="00A8595E">
        <w:rPr>
          <w:sz w:val="22"/>
          <w:szCs w:val="22"/>
        </w:rPr>
        <w:t>r</w:t>
      </w:r>
      <w:r w:rsidR="00D94AB3" w:rsidRPr="00A8595E">
        <w:rPr>
          <w:sz w:val="22"/>
          <w:szCs w:val="22"/>
        </w:rPr>
        <w:t xml:space="preserve">, Experienced BCT tutors (N = 10) included five members of the BCTTv1 study team (MJ, SM, WH, JF and MR) and five experts in </w:t>
      </w:r>
      <w:r w:rsidR="0078674E" w:rsidRPr="00A8595E">
        <w:rPr>
          <w:sz w:val="22"/>
          <w:szCs w:val="22"/>
        </w:rPr>
        <w:t>behavior</w:t>
      </w:r>
      <w:r w:rsidR="00D94AB3" w:rsidRPr="00A8595E">
        <w:rPr>
          <w:sz w:val="22"/>
          <w:szCs w:val="22"/>
        </w:rPr>
        <w:t xml:space="preserve"> change. The five experts had previously been involved as part of their own research and practice on at least one occasion, in designing and reporting </w:t>
      </w:r>
      <w:r w:rsidR="0078674E" w:rsidRPr="00A8595E">
        <w:rPr>
          <w:sz w:val="22"/>
          <w:szCs w:val="22"/>
        </w:rPr>
        <w:t>behavior</w:t>
      </w:r>
      <w:r w:rsidR="00D94AB3" w:rsidRPr="00A8595E">
        <w:rPr>
          <w:sz w:val="22"/>
          <w:szCs w:val="22"/>
        </w:rPr>
        <w:t xml:space="preserve"> change interventions which identified BCTs, in writing manuals of interventions, had undertaken systematic or narrative reviews of </w:t>
      </w:r>
      <w:r w:rsidR="0078674E" w:rsidRPr="00A8595E">
        <w:rPr>
          <w:sz w:val="22"/>
          <w:szCs w:val="22"/>
        </w:rPr>
        <w:t>behavior</w:t>
      </w:r>
      <w:r w:rsidR="00D94AB3" w:rsidRPr="00A8595E">
        <w:rPr>
          <w:sz w:val="22"/>
          <w:szCs w:val="22"/>
        </w:rPr>
        <w:t xml:space="preserve"> change interventions or had published </w:t>
      </w:r>
      <w:r w:rsidR="0078674E" w:rsidRPr="00A8595E">
        <w:rPr>
          <w:sz w:val="22"/>
          <w:szCs w:val="22"/>
        </w:rPr>
        <w:t>behavior</w:t>
      </w:r>
      <w:r w:rsidR="00D94AB3" w:rsidRPr="00A8595E">
        <w:rPr>
          <w:sz w:val="22"/>
          <w:szCs w:val="22"/>
        </w:rPr>
        <w:t xml:space="preserve"> change studies. For 9 out of the 10 groups, tutorial sessions took place via teleconference call.</w:t>
      </w:r>
      <w:r w:rsidR="00646DC3" w:rsidRPr="00A8595E">
        <w:rPr>
          <w:sz w:val="22"/>
          <w:szCs w:val="22"/>
        </w:rPr>
        <w:t xml:space="preserve"> </w:t>
      </w:r>
      <w:r w:rsidR="00D26B82" w:rsidRPr="00A8595E">
        <w:rPr>
          <w:sz w:val="22"/>
          <w:szCs w:val="22"/>
        </w:rPr>
        <w:t>Trainees’</w:t>
      </w:r>
      <w:r w:rsidR="00AC6D55" w:rsidRPr="00A8595E">
        <w:rPr>
          <w:sz w:val="22"/>
          <w:szCs w:val="22"/>
        </w:rPr>
        <w:t xml:space="preserve"> coding competence was assessed</w:t>
      </w:r>
      <w:r w:rsidR="00D26B82" w:rsidRPr="00A8595E">
        <w:rPr>
          <w:sz w:val="22"/>
          <w:szCs w:val="22"/>
        </w:rPr>
        <w:t xml:space="preserve"> before and after training by assessment tasks and trainees’ evaluation of training (in terms of usefulness) was assessed after training in an evaluation questionnaire.</w:t>
      </w:r>
      <w:r w:rsidRPr="00A8595E">
        <w:rPr>
          <w:sz w:val="22"/>
          <w:szCs w:val="22"/>
        </w:rPr>
        <w:t xml:space="preserve"> </w:t>
      </w:r>
    </w:p>
    <w:p w14:paraId="592B7252" w14:textId="77777777" w:rsidR="00AC6D55" w:rsidRPr="00A8595E" w:rsidRDefault="00AC6D55" w:rsidP="0046037B">
      <w:pPr>
        <w:spacing w:line="480" w:lineRule="auto"/>
        <w:rPr>
          <w:b/>
          <w:i/>
          <w:sz w:val="22"/>
          <w:szCs w:val="22"/>
        </w:rPr>
      </w:pPr>
    </w:p>
    <w:p w14:paraId="55B60904" w14:textId="401D065F" w:rsidR="002219A2" w:rsidRPr="00A8595E" w:rsidRDefault="00AC6D55" w:rsidP="0046037B">
      <w:pPr>
        <w:spacing w:line="480" w:lineRule="auto"/>
        <w:rPr>
          <w:b/>
          <w:i/>
          <w:sz w:val="22"/>
          <w:szCs w:val="22"/>
        </w:rPr>
      </w:pPr>
      <w:r w:rsidRPr="00A8595E">
        <w:rPr>
          <w:b/>
          <w:i/>
          <w:sz w:val="22"/>
          <w:szCs w:val="22"/>
        </w:rPr>
        <w:t>Participants</w:t>
      </w:r>
    </w:p>
    <w:p w14:paraId="59423D04" w14:textId="3955D599" w:rsidR="00294C9F" w:rsidRPr="00A8595E" w:rsidRDefault="00B8404D" w:rsidP="0046037B">
      <w:pPr>
        <w:spacing w:line="480" w:lineRule="auto"/>
        <w:jc w:val="both"/>
        <w:rPr>
          <w:i/>
          <w:sz w:val="22"/>
          <w:szCs w:val="22"/>
        </w:rPr>
      </w:pPr>
      <w:r w:rsidRPr="00A8595E">
        <w:rPr>
          <w:sz w:val="22"/>
          <w:szCs w:val="22"/>
        </w:rPr>
        <w:t>Participant details are presented in Table</w:t>
      </w:r>
      <w:r w:rsidR="00B07CEA" w:rsidRPr="00A8595E">
        <w:rPr>
          <w:sz w:val="22"/>
          <w:szCs w:val="22"/>
        </w:rPr>
        <w:t xml:space="preserve"> 1. </w:t>
      </w:r>
      <w:r w:rsidR="001D0F99" w:rsidRPr="00A8595E">
        <w:rPr>
          <w:sz w:val="22"/>
          <w:szCs w:val="22"/>
        </w:rPr>
        <w:t>Tutorial training was advertised via the same networks as one-day workshops.</w:t>
      </w:r>
      <w:r w:rsidR="00A0154B" w:rsidRPr="00A8595E">
        <w:rPr>
          <w:sz w:val="22"/>
          <w:szCs w:val="22"/>
        </w:rPr>
        <w:t xml:space="preserve"> BCTT project team members were also asked to identify colleagues from their own teams/networks. Those</w:t>
      </w:r>
      <w:r w:rsidR="001D0F99" w:rsidRPr="00A8595E">
        <w:rPr>
          <w:sz w:val="22"/>
          <w:szCs w:val="22"/>
        </w:rPr>
        <w:t xml:space="preserve"> interested in taking part were asked to complete a self-evaluation form. </w:t>
      </w:r>
      <w:r w:rsidR="00773B84" w:rsidRPr="00A8595E">
        <w:rPr>
          <w:sz w:val="22"/>
          <w:szCs w:val="22"/>
        </w:rPr>
        <w:t>Trainee</w:t>
      </w:r>
      <w:r w:rsidR="00410F23" w:rsidRPr="00A8595E">
        <w:rPr>
          <w:sz w:val="22"/>
          <w:szCs w:val="22"/>
        </w:rPr>
        <w:t>s (n = 52</w:t>
      </w:r>
      <w:r w:rsidR="001D0F99" w:rsidRPr="00A8595E">
        <w:rPr>
          <w:sz w:val="22"/>
          <w:szCs w:val="22"/>
        </w:rPr>
        <w:t xml:space="preserve">) were invited to join the training if they indicated they had some previous experience </w:t>
      </w:r>
      <w:r w:rsidR="00640955" w:rsidRPr="00A8595E">
        <w:rPr>
          <w:sz w:val="22"/>
          <w:szCs w:val="22"/>
        </w:rPr>
        <w:t xml:space="preserve">in investigating, designing and/or delivering </w:t>
      </w:r>
      <w:r w:rsidR="00E44352" w:rsidRPr="00A8595E">
        <w:rPr>
          <w:sz w:val="22"/>
          <w:szCs w:val="22"/>
        </w:rPr>
        <w:t>behavior</w:t>
      </w:r>
      <w:r w:rsidR="00640955" w:rsidRPr="00A8595E">
        <w:rPr>
          <w:sz w:val="22"/>
          <w:szCs w:val="22"/>
        </w:rPr>
        <w:t xml:space="preserve"> change interventions</w:t>
      </w:r>
      <w:r w:rsidR="001D0F99" w:rsidRPr="00A8595E">
        <w:rPr>
          <w:sz w:val="22"/>
          <w:szCs w:val="22"/>
        </w:rPr>
        <w:t xml:space="preserve"> </w:t>
      </w:r>
      <w:r w:rsidR="00640955" w:rsidRPr="00A8595E">
        <w:rPr>
          <w:sz w:val="22"/>
          <w:szCs w:val="22"/>
        </w:rPr>
        <w:t xml:space="preserve">and </w:t>
      </w:r>
      <w:r w:rsidR="001D0F99" w:rsidRPr="00A8595E">
        <w:rPr>
          <w:sz w:val="22"/>
          <w:szCs w:val="22"/>
        </w:rPr>
        <w:t>were available</w:t>
      </w:r>
      <w:r w:rsidR="00640955" w:rsidRPr="00A8595E">
        <w:rPr>
          <w:sz w:val="22"/>
          <w:szCs w:val="22"/>
        </w:rPr>
        <w:t xml:space="preserve"> over the training period. </w:t>
      </w:r>
      <w:r w:rsidR="0041363C" w:rsidRPr="00A8595E">
        <w:rPr>
          <w:sz w:val="22"/>
          <w:szCs w:val="22"/>
        </w:rPr>
        <w:t>As a greater level of commitment was required from tutorial trainees (i.e. commitment to attend four tutorial sessions and completion of work in their own time followed by a study task), trainees were recruited from those who expressed an interest in taking part in the training and subsequent study task. They were offered an honorarium on completion of the study task</w:t>
      </w:r>
      <w:r w:rsidR="0047162A" w:rsidRPr="00A8595E">
        <w:rPr>
          <w:sz w:val="22"/>
          <w:szCs w:val="22"/>
        </w:rPr>
        <w:t xml:space="preserve">. </w:t>
      </w:r>
      <w:r w:rsidR="00773B84" w:rsidRPr="00A8595E">
        <w:rPr>
          <w:sz w:val="22"/>
          <w:szCs w:val="22"/>
        </w:rPr>
        <w:t>Trainees</w:t>
      </w:r>
      <w:r w:rsidR="00640955" w:rsidRPr="00A8595E">
        <w:rPr>
          <w:sz w:val="22"/>
          <w:szCs w:val="22"/>
        </w:rPr>
        <w:t xml:space="preserve"> were contacted </w:t>
      </w:r>
      <w:r w:rsidR="0047162A" w:rsidRPr="00A8595E">
        <w:rPr>
          <w:sz w:val="22"/>
          <w:szCs w:val="22"/>
        </w:rPr>
        <w:t>and recruited via email, with the</w:t>
      </w:r>
      <w:r w:rsidR="00640955" w:rsidRPr="00A8595E">
        <w:rPr>
          <w:sz w:val="22"/>
          <w:szCs w:val="22"/>
        </w:rPr>
        <w:t xml:space="preserve"> offer of an honorarium of £560 on completion of </w:t>
      </w:r>
      <w:r w:rsidR="00574A59" w:rsidRPr="00A8595E">
        <w:rPr>
          <w:sz w:val="22"/>
          <w:szCs w:val="22"/>
        </w:rPr>
        <w:t xml:space="preserve">a coding task for research purposes (estimated to take 2 days) following </w:t>
      </w:r>
      <w:r w:rsidR="00640955" w:rsidRPr="00A8595E">
        <w:rPr>
          <w:sz w:val="22"/>
          <w:szCs w:val="22"/>
        </w:rPr>
        <w:t>the group tutorial training progr</w:t>
      </w:r>
      <w:r w:rsidR="0091636D" w:rsidRPr="00A8595E">
        <w:rPr>
          <w:sz w:val="22"/>
          <w:szCs w:val="22"/>
        </w:rPr>
        <w:t>am</w:t>
      </w:r>
      <w:r w:rsidR="008E017A" w:rsidRPr="00A8595E">
        <w:rPr>
          <w:sz w:val="22"/>
          <w:szCs w:val="22"/>
        </w:rPr>
        <w:t xml:space="preserve"> [31]</w:t>
      </w:r>
      <w:r w:rsidR="00640955" w:rsidRPr="00A8595E">
        <w:rPr>
          <w:sz w:val="22"/>
          <w:szCs w:val="22"/>
        </w:rPr>
        <w:t xml:space="preserve">. </w:t>
      </w:r>
    </w:p>
    <w:p w14:paraId="595B59E9" w14:textId="77777777" w:rsidR="008E2459" w:rsidRPr="00A8595E" w:rsidRDefault="008E2459" w:rsidP="0046037B">
      <w:pPr>
        <w:spacing w:line="480" w:lineRule="auto"/>
        <w:jc w:val="both"/>
        <w:rPr>
          <w:b/>
          <w:i/>
          <w:sz w:val="22"/>
          <w:szCs w:val="22"/>
        </w:rPr>
      </w:pPr>
    </w:p>
    <w:p w14:paraId="4045847C" w14:textId="0675DBA1" w:rsidR="00AC6D55" w:rsidRPr="00A8595E" w:rsidRDefault="00AC6D55" w:rsidP="0046037B">
      <w:pPr>
        <w:spacing w:line="480" w:lineRule="auto"/>
        <w:jc w:val="both"/>
        <w:rPr>
          <w:b/>
          <w:i/>
          <w:sz w:val="22"/>
          <w:szCs w:val="22"/>
        </w:rPr>
      </w:pPr>
      <w:r w:rsidRPr="00A8595E">
        <w:rPr>
          <w:b/>
          <w:i/>
          <w:sz w:val="22"/>
          <w:szCs w:val="22"/>
        </w:rPr>
        <w:t>Materials</w:t>
      </w:r>
    </w:p>
    <w:p w14:paraId="6F4FB588" w14:textId="7723EC2D" w:rsidR="00CA059D" w:rsidRPr="00A8595E" w:rsidRDefault="00A008C5" w:rsidP="0046037B">
      <w:pPr>
        <w:spacing w:line="480" w:lineRule="auto"/>
        <w:jc w:val="both"/>
        <w:rPr>
          <w:i/>
          <w:sz w:val="22"/>
          <w:szCs w:val="22"/>
        </w:rPr>
      </w:pPr>
      <w:r w:rsidRPr="00A8595E">
        <w:rPr>
          <w:i/>
          <w:sz w:val="22"/>
          <w:szCs w:val="22"/>
        </w:rPr>
        <w:t xml:space="preserve">Training: </w:t>
      </w:r>
      <w:r w:rsidR="00CA059D" w:rsidRPr="00A8595E">
        <w:rPr>
          <w:sz w:val="22"/>
          <w:szCs w:val="22"/>
        </w:rPr>
        <w:t>T</w:t>
      </w:r>
      <w:r w:rsidR="00605443" w:rsidRPr="00A8595E">
        <w:rPr>
          <w:sz w:val="22"/>
          <w:szCs w:val="22"/>
        </w:rPr>
        <w:t xml:space="preserve">raining </w:t>
      </w:r>
      <w:r w:rsidR="00CA059D" w:rsidRPr="00A8595E">
        <w:rPr>
          <w:sz w:val="22"/>
          <w:szCs w:val="22"/>
        </w:rPr>
        <w:t xml:space="preserve">was </w:t>
      </w:r>
      <w:r w:rsidR="00605443" w:rsidRPr="00A8595E">
        <w:rPr>
          <w:sz w:val="22"/>
          <w:szCs w:val="22"/>
        </w:rPr>
        <w:t xml:space="preserve">structured around </w:t>
      </w:r>
      <w:r w:rsidR="00AE17AA" w:rsidRPr="00A8595E">
        <w:rPr>
          <w:sz w:val="22"/>
          <w:szCs w:val="22"/>
        </w:rPr>
        <w:t xml:space="preserve">the same </w:t>
      </w:r>
      <w:r w:rsidR="003C1EDE" w:rsidRPr="00A8595E">
        <w:rPr>
          <w:sz w:val="22"/>
          <w:szCs w:val="22"/>
        </w:rPr>
        <w:t xml:space="preserve">BCTs, </w:t>
      </w:r>
      <w:r w:rsidR="00605443" w:rsidRPr="00A8595E">
        <w:rPr>
          <w:sz w:val="22"/>
          <w:szCs w:val="22"/>
        </w:rPr>
        <w:t>learning principles</w:t>
      </w:r>
      <w:r w:rsidR="00AE17AA" w:rsidRPr="00A8595E">
        <w:rPr>
          <w:sz w:val="22"/>
          <w:szCs w:val="22"/>
        </w:rPr>
        <w:t xml:space="preserve"> and objectives</w:t>
      </w:r>
      <w:r w:rsidR="00D17978" w:rsidRPr="00A8595E">
        <w:rPr>
          <w:sz w:val="22"/>
          <w:szCs w:val="22"/>
        </w:rPr>
        <w:t xml:space="preserve"> as </w:t>
      </w:r>
      <w:r w:rsidR="00CA059D" w:rsidRPr="00A8595E">
        <w:rPr>
          <w:sz w:val="22"/>
          <w:szCs w:val="22"/>
        </w:rPr>
        <w:t>workshops</w:t>
      </w:r>
      <w:r w:rsidR="00AE17AA" w:rsidRPr="00A8595E">
        <w:rPr>
          <w:sz w:val="22"/>
          <w:szCs w:val="22"/>
        </w:rPr>
        <w:t xml:space="preserve"> (</w:t>
      </w:r>
      <w:r w:rsidR="00D17978" w:rsidRPr="00A8595E">
        <w:rPr>
          <w:sz w:val="22"/>
          <w:szCs w:val="22"/>
        </w:rPr>
        <w:t xml:space="preserve">see </w:t>
      </w:r>
      <w:r w:rsidR="0091636D" w:rsidRPr="00A8595E">
        <w:rPr>
          <w:sz w:val="22"/>
          <w:szCs w:val="22"/>
        </w:rPr>
        <w:t>Table 3</w:t>
      </w:r>
      <w:r w:rsidR="00AE17AA" w:rsidRPr="00A8595E">
        <w:rPr>
          <w:sz w:val="22"/>
          <w:szCs w:val="22"/>
        </w:rPr>
        <w:t>)</w:t>
      </w:r>
      <w:r w:rsidR="00D81EC4" w:rsidRPr="00A8595E">
        <w:rPr>
          <w:sz w:val="22"/>
          <w:szCs w:val="22"/>
        </w:rPr>
        <w:t xml:space="preserve"> with the content adapted to cover a wider range of</w:t>
      </w:r>
      <w:r w:rsidR="00CA059D" w:rsidRPr="00A8595E">
        <w:rPr>
          <w:sz w:val="22"/>
          <w:szCs w:val="22"/>
        </w:rPr>
        <w:t xml:space="preserve"> 44 BCTs from BCTTv1. </w:t>
      </w:r>
      <w:r w:rsidR="00D81EC4" w:rsidRPr="00A8595E">
        <w:rPr>
          <w:sz w:val="22"/>
          <w:szCs w:val="22"/>
        </w:rPr>
        <w:t>Content was delivered according to a training manual. Coding manuals of previous taxonomies [13, 26] were used to inform the development of the manual.</w:t>
      </w:r>
      <w:r w:rsidR="00D70237" w:rsidRPr="00A8595E">
        <w:rPr>
          <w:sz w:val="22"/>
          <w:szCs w:val="22"/>
        </w:rPr>
        <w:t xml:space="preserve"> Training was piloted in a face-to-face format with one group of trainees and these data were included in the analyses. The other nine tutorial sessions were conducted via teleconference call.</w:t>
      </w:r>
    </w:p>
    <w:p w14:paraId="5FF41A4A" w14:textId="77777777" w:rsidR="00CA059D" w:rsidRPr="00A8595E" w:rsidRDefault="00CA059D" w:rsidP="0046037B">
      <w:pPr>
        <w:spacing w:line="480" w:lineRule="auto"/>
        <w:jc w:val="both"/>
        <w:rPr>
          <w:sz w:val="22"/>
          <w:szCs w:val="22"/>
        </w:rPr>
      </w:pPr>
    </w:p>
    <w:p w14:paraId="59790224" w14:textId="0BB5BB10" w:rsidR="0046037B" w:rsidRPr="00A8595E" w:rsidRDefault="00D70237" w:rsidP="0046037B">
      <w:pPr>
        <w:spacing w:line="480" w:lineRule="auto"/>
        <w:jc w:val="both"/>
        <w:rPr>
          <w:sz w:val="22"/>
          <w:szCs w:val="22"/>
        </w:rPr>
      </w:pPr>
      <w:r w:rsidRPr="00A8595E">
        <w:rPr>
          <w:sz w:val="22"/>
          <w:szCs w:val="22"/>
        </w:rPr>
        <w:t xml:space="preserve">Each tutorial group had four trainees who were paired into two sets of “buddies”. The purpose of the buddy system was to provide trainees with both practical and emotional forms of </w:t>
      </w:r>
      <w:r w:rsidRPr="00A8595E">
        <w:rPr>
          <w:i/>
          <w:sz w:val="22"/>
          <w:szCs w:val="22"/>
        </w:rPr>
        <w:t xml:space="preserve">Social support </w:t>
      </w:r>
      <w:r w:rsidRPr="00A8595E">
        <w:rPr>
          <w:sz w:val="22"/>
          <w:szCs w:val="22"/>
        </w:rPr>
        <w:t xml:space="preserve">during their training and to foster independent and shared </w:t>
      </w:r>
      <w:r w:rsidRPr="00A8595E">
        <w:rPr>
          <w:i/>
          <w:sz w:val="22"/>
          <w:szCs w:val="22"/>
        </w:rPr>
        <w:t xml:space="preserve">Problem solving. </w:t>
      </w:r>
      <w:r w:rsidRPr="00A8595E">
        <w:rPr>
          <w:sz w:val="22"/>
          <w:szCs w:val="22"/>
        </w:rPr>
        <w:t xml:space="preserve">Prior to each session, coders independently completed and submitted a preparatory coding task (comprising one, two or three exercises dependent on tutorial session) to their tutor before discussing with their buddy. Each buddy pairing was asked to discuss their task in advance identifying key questions and issues they wanted to raise during the tutorial session. Trainees were encouraged to log the outcome of their buddy conversation in their ‘learning log’ to maximise the usefulness of the tutorial session and to help identify areas for discussion and reflection. Tutors assessed their groups’ completed coding tasks and compared trainee coding to consensus coding (i.e. BCTs consensually agreed on as present by experienced BCT coders). Tutors led a discussion of the discrepancies between trainee and expert coding during the tutorial session. </w:t>
      </w:r>
    </w:p>
    <w:p w14:paraId="600BE63C" w14:textId="77777777" w:rsidR="00D81EC4" w:rsidRPr="00A8595E" w:rsidRDefault="00D81EC4" w:rsidP="0046037B">
      <w:pPr>
        <w:spacing w:line="480" w:lineRule="auto"/>
        <w:jc w:val="both"/>
        <w:rPr>
          <w:sz w:val="22"/>
          <w:szCs w:val="22"/>
        </w:rPr>
      </w:pPr>
    </w:p>
    <w:p w14:paraId="397E6CAF" w14:textId="38286E0A" w:rsidR="00D17978" w:rsidRPr="00A8595E" w:rsidRDefault="00A008C5" w:rsidP="0046037B">
      <w:pPr>
        <w:spacing w:line="480" w:lineRule="auto"/>
        <w:jc w:val="both"/>
        <w:rPr>
          <w:b/>
          <w:i/>
          <w:sz w:val="22"/>
          <w:szCs w:val="22"/>
        </w:rPr>
      </w:pPr>
      <w:r w:rsidRPr="00A8595E">
        <w:rPr>
          <w:b/>
          <w:i/>
          <w:sz w:val="22"/>
          <w:szCs w:val="22"/>
        </w:rPr>
        <w:t>Measures</w:t>
      </w:r>
    </w:p>
    <w:p w14:paraId="41F0A196" w14:textId="3FE2AF31" w:rsidR="008E2459" w:rsidRPr="00A8595E" w:rsidRDefault="00D81EC4" w:rsidP="0046037B">
      <w:pPr>
        <w:spacing w:line="480" w:lineRule="auto"/>
        <w:jc w:val="both"/>
        <w:rPr>
          <w:i/>
          <w:sz w:val="22"/>
          <w:szCs w:val="22"/>
        </w:rPr>
      </w:pPr>
      <w:r w:rsidRPr="00A8595E">
        <w:rPr>
          <w:i/>
          <w:sz w:val="22"/>
          <w:szCs w:val="22"/>
        </w:rPr>
        <w:t>Trainee’s previous experience</w:t>
      </w:r>
      <w:r w:rsidR="008E2459" w:rsidRPr="00A8595E">
        <w:rPr>
          <w:i/>
          <w:sz w:val="22"/>
          <w:szCs w:val="22"/>
        </w:rPr>
        <w:t xml:space="preserve">: </w:t>
      </w:r>
      <w:r w:rsidRPr="00A8595E">
        <w:rPr>
          <w:sz w:val="22"/>
          <w:szCs w:val="22"/>
        </w:rPr>
        <w:t xml:space="preserve">Previous experience was assessed as for workshops. </w:t>
      </w:r>
    </w:p>
    <w:p w14:paraId="7667C875" w14:textId="77777777" w:rsidR="00A008C5" w:rsidRPr="00A8595E" w:rsidRDefault="00A008C5" w:rsidP="0046037B">
      <w:pPr>
        <w:spacing w:line="480" w:lineRule="auto"/>
        <w:jc w:val="both"/>
        <w:rPr>
          <w:i/>
          <w:sz w:val="22"/>
          <w:szCs w:val="22"/>
        </w:rPr>
      </w:pPr>
    </w:p>
    <w:p w14:paraId="265D5C58" w14:textId="06247680" w:rsidR="00502C11" w:rsidRPr="00A8595E" w:rsidRDefault="00911B48" w:rsidP="0046037B">
      <w:pPr>
        <w:spacing w:line="480" w:lineRule="auto"/>
        <w:jc w:val="both"/>
        <w:rPr>
          <w:i/>
          <w:sz w:val="22"/>
          <w:szCs w:val="22"/>
        </w:rPr>
      </w:pPr>
      <w:r w:rsidRPr="00A8595E">
        <w:rPr>
          <w:i/>
          <w:sz w:val="22"/>
          <w:szCs w:val="22"/>
        </w:rPr>
        <w:t>Evaluating training effectiveness</w:t>
      </w:r>
      <w:r w:rsidR="004C380F" w:rsidRPr="00A8595E">
        <w:rPr>
          <w:i/>
          <w:sz w:val="22"/>
          <w:szCs w:val="22"/>
        </w:rPr>
        <w:t xml:space="preserve"> in increasing competence</w:t>
      </w:r>
      <w:r w:rsidR="00A008C5" w:rsidRPr="00A8595E">
        <w:rPr>
          <w:i/>
          <w:sz w:val="22"/>
          <w:szCs w:val="22"/>
        </w:rPr>
        <w:t xml:space="preserve">: </w:t>
      </w:r>
      <w:r w:rsidR="00D81EC4" w:rsidRPr="00A8595E">
        <w:rPr>
          <w:sz w:val="22"/>
          <w:szCs w:val="22"/>
        </w:rPr>
        <w:t>Trainees</w:t>
      </w:r>
      <w:r w:rsidR="004C380F" w:rsidRPr="00A8595E">
        <w:rPr>
          <w:sz w:val="22"/>
          <w:szCs w:val="22"/>
        </w:rPr>
        <w:t xml:space="preserve"> were asked to identify the presence/absence of BCTs in </w:t>
      </w:r>
      <w:r w:rsidR="00D81EC4" w:rsidRPr="00A8595E">
        <w:rPr>
          <w:sz w:val="22"/>
          <w:szCs w:val="22"/>
        </w:rPr>
        <w:t xml:space="preserve">intervention </w:t>
      </w:r>
      <w:r w:rsidR="004C380F" w:rsidRPr="00A8595E">
        <w:rPr>
          <w:sz w:val="22"/>
          <w:szCs w:val="22"/>
        </w:rPr>
        <w:t xml:space="preserve">descriptions </w:t>
      </w:r>
      <w:r w:rsidR="00D81EC4" w:rsidRPr="00A8595E">
        <w:rPr>
          <w:sz w:val="22"/>
          <w:szCs w:val="22"/>
        </w:rPr>
        <w:t xml:space="preserve">before and after training. Two descriptions were used; one for the before training assessment task and one for the after training assessment task. The target </w:t>
      </w:r>
      <w:r w:rsidR="0078674E" w:rsidRPr="00A8595E">
        <w:rPr>
          <w:sz w:val="22"/>
          <w:szCs w:val="22"/>
        </w:rPr>
        <w:t>behavior</w:t>
      </w:r>
      <w:r w:rsidR="00D81EC4" w:rsidRPr="00A8595E">
        <w:rPr>
          <w:sz w:val="22"/>
          <w:szCs w:val="22"/>
        </w:rPr>
        <w:t xml:space="preserve"> for both interventions was</w:t>
      </w:r>
      <w:r w:rsidR="004C380F" w:rsidRPr="00A8595E">
        <w:rPr>
          <w:sz w:val="22"/>
          <w:szCs w:val="22"/>
        </w:rPr>
        <w:t xml:space="preserve"> </w:t>
      </w:r>
      <w:r w:rsidR="00AE17AA" w:rsidRPr="00A8595E">
        <w:rPr>
          <w:sz w:val="22"/>
          <w:szCs w:val="22"/>
        </w:rPr>
        <w:t xml:space="preserve">increasing </w:t>
      </w:r>
      <w:r w:rsidR="00542F96" w:rsidRPr="00A8595E">
        <w:rPr>
          <w:sz w:val="22"/>
          <w:szCs w:val="22"/>
        </w:rPr>
        <w:t>healthy eating and physical activity</w:t>
      </w:r>
      <w:r w:rsidR="0091636D" w:rsidRPr="00A8595E">
        <w:rPr>
          <w:sz w:val="22"/>
          <w:szCs w:val="22"/>
        </w:rPr>
        <w:t xml:space="preserve">. </w:t>
      </w:r>
      <w:r w:rsidR="00D81EC4" w:rsidRPr="00A8595E">
        <w:rPr>
          <w:sz w:val="22"/>
          <w:szCs w:val="22"/>
        </w:rPr>
        <w:t xml:space="preserve">Descriptions were written (by CA and MR) to highlight the learning principles and to ensure inclusion of the frequent BCTs taught in training. </w:t>
      </w:r>
      <w:r w:rsidR="00D70237" w:rsidRPr="00A8595E">
        <w:rPr>
          <w:sz w:val="22"/>
          <w:szCs w:val="22"/>
        </w:rPr>
        <w:t>Expert</w:t>
      </w:r>
      <w:r w:rsidR="00D17978" w:rsidRPr="00A8595E">
        <w:rPr>
          <w:sz w:val="22"/>
          <w:szCs w:val="22"/>
        </w:rPr>
        <w:t xml:space="preserve"> c</w:t>
      </w:r>
      <w:r w:rsidR="00ED7AFE" w:rsidRPr="00A8595E">
        <w:rPr>
          <w:sz w:val="22"/>
          <w:szCs w:val="22"/>
        </w:rPr>
        <w:t>onsensus was reached about the presence of 17 BCTs from BCTTv1</w:t>
      </w:r>
      <w:r w:rsidR="00C90778" w:rsidRPr="00A8595E">
        <w:rPr>
          <w:sz w:val="22"/>
          <w:szCs w:val="22"/>
        </w:rPr>
        <w:t xml:space="preserve"> in </w:t>
      </w:r>
      <w:r w:rsidR="00D70237" w:rsidRPr="00A8595E">
        <w:rPr>
          <w:sz w:val="22"/>
          <w:szCs w:val="22"/>
        </w:rPr>
        <w:t xml:space="preserve">each of the two </w:t>
      </w:r>
      <w:r w:rsidR="00C90778" w:rsidRPr="00A8595E">
        <w:rPr>
          <w:sz w:val="22"/>
          <w:szCs w:val="22"/>
        </w:rPr>
        <w:t xml:space="preserve">descriptions: </w:t>
      </w:r>
      <w:r w:rsidR="00502C11" w:rsidRPr="00A8595E">
        <w:rPr>
          <w:i/>
          <w:sz w:val="22"/>
          <w:szCs w:val="22"/>
        </w:rPr>
        <w:t xml:space="preserve">Feedback on </w:t>
      </w:r>
      <w:r w:rsidR="00B0191D" w:rsidRPr="00A8595E">
        <w:rPr>
          <w:i/>
          <w:sz w:val="22"/>
          <w:szCs w:val="22"/>
        </w:rPr>
        <w:t>behavior</w:t>
      </w:r>
      <w:r w:rsidR="00502C11" w:rsidRPr="00A8595E">
        <w:rPr>
          <w:i/>
          <w:sz w:val="22"/>
          <w:szCs w:val="22"/>
        </w:rPr>
        <w:t xml:space="preserve">, Credible source, Information about health consequences, Social support (practical), Information about social and environmental consequences, Social support (unspecified), Monitoring of outcome(s) of </w:t>
      </w:r>
      <w:r w:rsidR="00B0191D" w:rsidRPr="00A8595E">
        <w:rPr>
          <w:i/>
          <w:sz w:val="22"/>
          <w:szCs w:val="22"/>
        </w:rPr>
        <w:t>behavior</w:t>
      </w:r>
      <w:r w:rsidR="00502C11" w:rsidRPr="00A8595E">
        <w:rPr>
          <w:i/>
          <w:sz w:val="22"/>
          <w:szCs w:val="22"/>
        </w:rPr>
        <w:t xml:space="preserve"> without feedback, Non-specific reward, Demonstration of the </w:t>
      </w:r>
      <w:r w:rsidR="00B0191D" w:rsidRPr="00A8595E">
        <w:rPr>
          <w:i/>
          <w:sz w:val="22"/>
          <w:szCs w:val="22"/>
        </w:rPr>
        <w:t>behavior</w:t>
      </w:r>
      <w:r w:rsidR="00502C11" w:rsidRPr="00A8595E">
        <w:rPr>
          <w:i/>
          <w:sz w:val="22"/>
          <w:szCs w:val="22"/>
        </w:rPr>
        <w:t>, Adding objects to the environment, Goal setting (</w:t>
      </w:r>
      <w:r w:rsidR="00B0191D" w:rsidRPr="00A8595E">
        <w:rPr>
          <w:i/>
          <w:sz w:val="22"/>
          <w:szCs w:val="22"/>
        </w:rPr>
        <w:t>behavior</w:t>
      </w:r>
      <w:r w:rsidR="00502C11" w:rsidRPr="00A8595E">
        <w:rPr>
          <w:i/>
          <w:sz w:val="22"/>
          <w:szCs w:val="22"/>
        </w:rPr>
        <w:t xml:space="preserve">), Problem solving, Self-monitoring of outcome of the </w:t>
      </w:r>
      <w:r w:rsidR="00B0191D" w:rsidRPr="00A8595E">
        <w:rPr>
          <w:i/>
          <w:sz w:val="22"/>
          <w:szCs w:val="22"/>
        </w:rPr>
        <w:t>behavior</w:t>
      </w:r>
      <w:r w:rsidR="00502C11" w:rsidRPr="00A8595E">
        <w:rPr>
          <w:i/>
          <w:sz w:val="22"/>
          <w:szCs w:val="22"/>
        </w:rPr>
        <w:t xml:space="preserve">, Goal setting (outcome), </w:t>
      </w:r>
      <w:r w:rsidR="00B0191D" w:rsidRPr="00A8595E">
        <w:rPr>
          <w:i/>
          <w:sz w:val="22"/>
          <w:szCs w:val="22"/>
        </w:rPr>
        <w:t>Behavior</w:t>
      </w:r>
      <w:r w:rsidR="00502C11" w:rsidRPr="00A8595E">
        <w:rPr>
          <w:i/>
          <w:sz w:val="22"/>
          <w:szCs w:val="22"/>
        </w:rPr>
        <w:t xml:space="preserve">al practice/rehearsal, Self-monitoring of </w:t>
      </w:r>
      <w:r w:rsidR="00B0191D" w:rsidRPr="00A8595E">
        <w:rPr>
          <w:i/>
          <w:sz w:val="22"/>
          <w:szCs w:val="22"/>
        </w:rPr>
        <w:t>behavior</w:t>
      </w:r>
      <w:r w:rsidR="00502C11" w:rsidRPr="00A8595E">
        <w:rPr>
          <w:i/>
          <w:sz w:val="22"/>
          <w:szCs w:val="22"/>
        </w:rPr>
        <w:t xml:space="preserve">, Instruction on how to perform the </w:t>
      </w:r>
      <w:r w:rsidR="00B0191D" w:rsidRPr="00A8595E">
        <w:rPr>
          <w:i/>
          <w:sz w:val="22"/>
          <w:szCs w:val="22"/>
        </w:rPr>
        <w:t>behavior</w:t>
      </w:r>
      <w:r w:rsidR="00502C11" w:rsidRPr="00A8595E">
        <w:rPr>
          <w:i/>
          <w:sz w:val="22"/>
          <w:szCs w:val="22"/>
        </w:rPr>
        <w:t xml:space="preserve"> </w:t>
      </w:r>
      <w:r w:rsidR="00502C11" w:rsidRPr="00A8595E">
        <w:rPr>
          <w:sz w:val="22"/>
          <w:szCs w:val="22"/>
        </w:rPr>
        <w:t xml:space="preserve">and </w:t>
      </w:r>
      <w:r w:rsidR="00502C11" w:rsidRPr="00A8595E">
        <w:rPr>
          <w:i/>
          <w:sz w:val="22"/>
          <w:szCs w:val="22"/>
        </w:rPr>
        <w:t>Material reward (</w:t>
      </w:r>
      <w:r w:rsidR="00B0191D" w:rsidRPr="00A8595E">
        <w:rPr>
          <w:i/>
          <w:sz w:val="22"/>
          <w:szCs w:val="22"/>
        </w:rPr>
        <w:t>behavior</w:t>
      </w:r>
      <w:r w:rsidR="00502C11" w:rsidRPr="00A8595E">
        <w:rPr>
          <w:i/>
          <w:sz w:val="22"/>
          <w:szCs w:val="22"/>
        </w:rPr>
        <w:t xml:space="preserve">). </w:t>
      </w:r>
    </w:p>
    <w:p w14:paraId="66AC74FB" w14:textId="77777777" w:rsidR="00502C11" w:rsidRPr="00A8595E" w:rsidRDefault="00502C11" w:rsidP="0046037B">
      <w:pPr>
        <w:spacing w:line="480" w:lineRule="auto"/>
        <w:jc w:val="both"/>
        <w:rPr>
          <w:sz w:val="22"/>
          <w:szCs w:val="22"/>
        </w:rPr>
      </w:pPr>
    </w:p>
    <w:p w14:paraId="0D01327A" w14:textId="744C777F" w:rsidR="00D70237" w:rsidRPr="00A8595E" w:rsidRDefault="00ED7AFE" w:rsidP="0046037B">
      <w:pPr>
        <w:spacing w:line="480" w:lineRule="auto"/>
        <w:jc w:val="both"/>
        <w:rPr>
          <w:sz w:val="22"/>
          <w:szCs w:val="22"/>
        </w:rPr>
      </w:pPr>
      <w:r w:rsidRPr="00A8595E">
        <w:rPr>
          <w:sz w:val="22"/>
          <w:szCs w:val="22"/>
        </w:rPr>
        <w:t>Trainees were provided with a training taxonomy (</w:t>
      </w:r>
      <w:r w:rsidR="00B0191D" w:rsidRPr="00A8595E">
        <w:rPr>
          <w:sz w:val="22"/>
          <w:szCs w:val="22"/>
        </w:rPr>
        <w:t xml:space="preserve">a </w:t>
      </w:r>
      <w:r w:rsidRPr="00A8595E">
        <w:rPr>
          <w:sz w:val="22"/>
          <w:szCs w:val="22"/>
        </w:rPr>
        <w:t xml:space="preserve">shortened version of BCTTv1 comprising 44 BCTs) and coded the presence/absence of BCTs in the descriptions, rating their confidence in each BCT identification using the same +/++ ratings as </w:t>
      </w:r>
      <w:r w:rsidR="00502C11" w:rsidRPr="00A8595E">
        <w:rPr>
          <w:sz w:val="22"/>
          <w:szCs w:val="22"/>
        </w:rPr>
        <w:t>for</w:t>
      </w:r>
      <w:r w:rsidRPr="00A8595E">
        <w:rPr>
          <w:sz w:val="22"/>
          <w:szCs w:val="22"/>
        </w:rPr>
        <w:t xml:space="preserve"> workshops. </w:t>
      </w:r>
    </w:p>
    <w:p w14:paraId="34912658" w14:textId="77777777" w:rsidR="00D70237" w:rsidRPr="00A8595E" w:rsidRDefault="00D70237" w:rsidP="0046037B">
      <w:pPr>
        <w:spacing w:line="480" w:lineRule="auto"/>
        <w:jc w:val="both"/>
        <w:rPr>
          <w:sz w:val="22"/>
          <w:szCs w:val="22"/>
        </w:rPr>
      </w:pPr>
    </w:p>
    <w:p w14:paraId="0110B94C" w14:textId="4836BA61" w:rsidR="00A404A4" w:rsidRPr="00A8595E" w:rsidRDefault="00D70237" w:rsidP="0046037B">
      <w:pPr>
        <w:spacing w:line="480" w:lineRule="auto"/>
        <w:jc w:val="both"/>
        <w:rPr>
          <w:sz w:val="22"/>
          <w:szCs w:val="22"/>
        </w:rPr>
      </w:pPr>
      <w:r w:rsidRPr="00A8595E">
        <w:rPr>
          <w:sz w:val="22"/>
          <w:szCs w:val="22"/>
        </w:rPr>
        <w:t>Training e</w:t>
      </w:r>
      <w:r w:rsidR="00ED7AFE" w:rsidRPr="00A8595E">
        <w:rPr>
          <w:sz w:val="22"/>
          <w:szCs w:val="22"/>
        </w:rPr>
        <w:t>ffect</w:t>
      </w:r>
      <w:r w:rsidR="00502C11" w:rsidRPr="00A8595E">
        <w:rPr>
          <w:sz w:val="22"/>
          <w:szCs w:val="22"/>
        </w:rPr>
        <w:t>iveness was evaluated by change</w:t>
      </w:r>
      <w:r w:rsidRPr="00A8595E">
        <w:rPr>
          <w:sz w:val="22"/>
          <w:szCs w:val="22"/>
        </w:rPr>
        <w:t>s</w:t>
      </w:r>
      <w:r w:rsidR="00502C11" w:rsidRPr="00A8595E">
        <w:rPr>
          <w:sz w:val="22"/>
          <w:szCs w:val="22"/>
        </w:rPr>
        <w:t xml:space="preserve"> in</w:t>
      </w:r>
      <w:r w:rsidR="00ED7AFE" w:rsidRPr="00A8595E">
        <w:rPr>
          <w:sz w:val="22"/>
          <w:szCs w:val="22"/>
        </w:rPr>
        <w:t xml:space="preserve"> </w:t>
      </w:r>
      <w:r w:rsidR="00502C11" w:rsidRPr="00A8595E">
        <w:rPr>
          <w:sz w:val="22"/>
          <w:szCs w:val="22"/>
        </w:rPr>
        <w:t xml:space="preserve">inter-coder agreement, </w:t>
      </w:r>
      <w:r w:rsidRPr="00A8595E">
        <w:rPr>
          <w:sz w:val="22"/>
          <w:szCs w:val="22"/>
        </w:rPr>
        <w:t xml:space="preserve">agreement with </w:t>
      </w:r>
      <w:r w:rsidR="0080068D" w:rsidRPr="00A8595E">
        <w:rPr>
          <w:sz w:val="22"/>
          <w:szCs w:val="22"/>
        </w:rPr>
        <w:t>expert consensus</w:t>
      </w:r>
      <w:r w:rsidR="00ED7AFE" w:rsidRPr="00A8595E">
        <w:rPr>
          <w:sz w:val="22"/>
          <w:szCs w:val="22"/>
        </w:rPr>
        <w:t xml:space="preserve">, and in the </w:t>
      </w:r>
      <w:r w:rsidR="0080068D" w:rsidRPr="00A8595E">
        <w:rPr>
          <w:sz w:val="22"/>
          <w:szCs w:val="22"/>
        </w:rPr>
        <w:t>proportion</w:t>
      </w:r>
      <w:r w:rsidR="00ED7AFE" w:rsidRPr="00A8595E">
        <w:rPr>
          <w:sz w:val="22"/>
          <w:szCs w:val="22"/>
        </w:rPr>
        <w:t xml:space="preserve"> of high (i.e. ++) confidence ratings for the 17 BCTs assessed.</w:t>
      </w:r>
      <w:r w:rsidR="00BD1310" w:rsidRPr="00A8595E">
        <w:rPr>
          <w:sz w:val="22"/>
          <w:szCs w:val="22"/>
        </w:rPr>
        <w:t xml:space="preserve"> </w:t>
      </w:r>
      <w:r w:rsidR="001031B1" w:rsidRPr="00A8595E">
        <w:rPr>
          <w:sz w:val="22"/>
          <w:szCs w:val="22"/>
        </w:rPr>
        <w:t>As an additional measure of effectiveness, tutorial t</w:t>
      </w:r>
      <w:r w:rsidR="00542F96" w:rsidRPr="00A8595E">
        <w:rPr>
          <w:sz w:val="22"/>
          <w:szCs w:val="22"/>
        </w:rPr>
        <w:t xml:space="preserve">rainees </w:t>
      </w:r>
      <w:r w:rsidR="004B076A" w:rsidRPr="00A8595E">
        <w:rPr>
          <w:sz w:val="22"/>
          <w:szCs w:val="22"/>
        </w:rPr>
        <w:t xml:space="preserve">completed </w:t>
      </w:r>
      <w:r w:rsidR="00845B73" w:rsidRPr="00A8595E">
        <w:rPr>
          <w:sz w:val="22"/>
          <w:szCs w:val="22"/>
        </w:rPr>
        <w:t>measures of</w:t>
      </w:r>
      <w:r w:rsidR="004B076A" w:rsidRPr="00A8595E">
        <w:rPr>
          <w:sz w:val="22"/>
          <w:szCs w:val="22"/>
        </w:rPr>
        <w:t xml:space="preserve"> perceived confidence</w:t>
      </w:r>
      <w:r w:rsidR="00845B73" w:rsidRPr="00A8595E">
        <w:rPr>
          <w:sz w:val="22"/>
          <w:szCs w:val="22"/>
        </w:rPr>
        <w:t xml:space="preserve"> and </w:t>
      </w:r>
      <w:r w:rsidR="004B076A" w:rsidRPr="00A8595E">
        <w:rPr>
          <w:sz w:val="22"/>
          <w:szCs w:val="22"/>
        </w:rPr>
        <w:t xml:space="preserve">reported intentions to use a taxonomy to code reports and describe </w:t>
      </w:r>
      <w:r w:rsidR="00E44352" w:rsidRPr="00A8595E">
        <w:rPr>
          <w:sz w:val="22"/>
          <w:szCs w:val="22"/>
        </w:rPr>
        <w:t>behavior</w:t>
      </w:r>
      <w:r w:rsidR="004B076A" w:rsidRPr="00A8595E">
        <w:rPr>
          <w:sz w:val="22"/>
          <w:szCs w:val="22"/>
        </w:rPr>
        <w:t xml:space="preserve"> change interventions</w:t>
      </w:r>
      <w:r w:rsidR="00D86990" w:rsidRPr="00A8595E">
        <w:rPr>
          <w:sz w:val="22"/>
          <w:szCs w:val="22"/>
        </w:rPr>
        <w:t>,</w:t>
      </w:r>
      <w:r w:rsidR="004B076A" w:rsidRPr="00A8595E">
        <w:rPr>
          <w:sz w:val="22"/>
          <w:szCs w:val="22"/>
        </w:rPr>
        <w:t xml:space="preserve"> </w:t>
      </w:r>
      <w:r w:rsidR="0080068D" w:rsidRPr="00A8595E">
        <w:rPr>
          <w:sz w:val="22"/>
          <w:szCs w:val="22"/>
        </w:rPr>
        <w:t>using response options ranging from 1 (‘strongly disagree’) to 5 (‘strongly agree’), before and after training.</w:t>
      </w:r>
      <w:r w:rsidR="004B076A" w:rsidRPr="00A8595E">
        <w:rPr>
          <w:sz w:val="22"/>
          <w:szCs w:val="22"/>
        </w:rPr>
        <w:t xml:space="preserve"> </w:t>
      </w:r>
    </w:p>
    <w:p w14:paraId="3F66903E" w14:textId="77777777" w:rsidR="008E2459" w:rsidRPr="00A8595E" w:rsidRDefault="008E2459" w:rsidP="0046037B">
      <w:pPr>
        <w:spacing w:line="480" w:lineRule="auto"/>
        <w:jc w:val="both"/>
        <w:rPr>
          <w:i/>
          <w:sz w:val="22"/>
          <w:szCs w:val="22"/>
        </w:rPr>
      </w:pPr>
    </w:p>
    <w:p w14:paraId="5278D9A9" w14:textId="23370D04" w:rsidR="00793610" w:rsidRPr="00A8595E" w:rsidRDefault="00793610" w:rsidP="0046037B">
      <w:pPr>
        <w:spacing w:line="480" w:lineRule="auto"/>
        <w:jc w:val="both"/>
        <w:rPr>
          <w:i/>
          <w:sz w:val="22"/>
          <w:szCs w:val="22"/>
        </w:rPr>
      </w:pPr>
      <w:r w:rsidRPr="00A8595E">
        <w:rPr>
          <w:i/>
          <w:sz w:val="22"/>
          <w:szCs w:val="22"/>
        </w:rPr>
        <w:t xml:space="preserve">Evaluating </w:t>
      </w:r>
      <w:r w:rsidR="00502C11" w:rsidRPr="00A8595E">
        <w:rPr>
          <w:i/>
          <w:sz w:val="22"/>
          <w:szCs w:val="22"/>
        </w:rPr>
        <w:t>trainee</w:t>
      </w:r>
      <w:r w:rsidRPr="00A8595E">
        <w:rPr>
          <w:i/>
          <w:sz w:val="22"/>
          <w:szCs w:val="22"/>
        </w:rPr>
        <w:t xml:space="preserve"> experience </w:t>
      </w:r>
      <w:r w:rsidR="003E7F8F" w:rsidRPr="00A8595E">
        <w:rPr>
          <w:i/>
          <w:sz w:val="22"/>
          <w:szCs w:val="22"/>
        </w:rPr>
        <w:t>of training</w:t>
      </w:r>
      <w:r w:rsidR="00A008C5" w:rsidRPr="00A8595E">
        <w:rPr>
          <w:i/>
          <w:sz w:val="22"/>
          <w:szCs w:val="22"/>
        </w:rPr>
        <w:t xml:space="preserve">: </w:t>
      </w:r>
      <w:r w:rsidR="00911B48" w:rsidRPr="00A8595E">
        <w:rPr>
          <w:sz w:val="22"/>
          <w:szCs w:val="22"/>
        </w:rPr>
        <w:t xml:space="preserve">Using the same </w:t>
      </w:r>
      <w:r w:rsidR="00B0191D" w:rsidRPr="00A8595E">
        <w:rPr>
          <w:sz w:val="22"/>
          <w:szCs w:val="22"/>
        </w:rPr>
        <w:t>response options</w:t>
      </w:r>
      <w:r w:rsidR="00911B48" w:rsidRPr="00A8595E">
        <w:rPr>
          <w:sz w:val="22"/>
          <w:szCs w:val="22"/>
        </w:rPr>
        <w:t xml:space="preserve"> as for </w:t>
      </w:r>
      <w:r w:rsidR="00CA059D" w:rsidRPr="00A8595E">
        <w:rPr>
          <w:sz w:val="22"/>
          <w:szCs w:val="22"/>
        </w:rPr>
        <w:t xml:space="preserve">one-day </w:t>
      </w:r>
      <w:r w:rsidR="00911B48" w:rsidRPr="00A8595E">
        <w:rPr>
          <w:sz w:val="22"/>
          <w:szCs w:val="22"/>
        </w:rPr>
        <w:t>workshops, t</w:t>
      </w:r>
      <w:r w:rsidR="007762E8" w:rsidRPr="00A8595E">
        <w:rPr>
          <w:sz w:val="22"/>
          <w:szCs w:val="22"/>
        </w:rPr>
        <w:t xml:space="preserve">rainees rated </w:t>
      </w:r>
      <w:r w:rsidR="00502C11" w:rsidRPr="00A8595E">
        <w:rPr>
          <w:sz w:val="22"/>
          <w:szCs w:val="22"/>
        </w:rPr>
        <w:t xml:space="preserve">perceived usefulness of the </w:t>
      </w:r>
      <w:r w:rsidR="007762E8" w:rsidRPr="00A8595E">
        <w:rPr>
          <w:sz w:val="22"/>
          <w:szCs w:val="22"/>
        </w:rPr>
        <w:t xml:space="preserve">reading materials provided prior to the first tutorial session, the materials provided for sessions 1 to 4, the content and the structure of the sessions and the preparatory coding tasks completed prior to each session, </w:t>
      </w:r>
      <w:r w:rsidR="00965E4E" w:rsidRPr="00A8595E">
        <w:rPr>
          <w:sz w:val="22"/>
          <w:szCs w:val="22"/>
        </w:rPr>
        <w:t>the buddy system and</w:t>
      </w:r>
      <w:r w:rsidR="007762E8" w:rsidRPr="00A8595E">
        <w:rPr>
          <w:sz w:val="22"/>
          <w:szCs w:val="22"/>
        </w:rPr>
        <w:t xml:space="preserve"> the learning log.</w:t>
      </w:r>
      <w:r w:rsidR="00911B48" w:rsidRPr="00A8595E">
        <w:rPr>
          <w:sz w:val="22"/>
          <w:szCs w:val="22"/>
        </w:rPr>
        <w:t xml:space="preserve"> T</w:t>
      </w:r>
      <w:r w:rsidR="00773B84" w:rsidRPr="00A8595E">
        <w:rPr>
          <w:sz w:val="22"/>
          <w:szCs w:val="22"/>
        </w:rPr>
        <w:t xml:space="preserve">hey </w:t>
      </w:r>
      <w:r w:rsidR="00911B48" w:rsidRPr="00A8595E">
        <w:rPr>
          <w:sz w:val="22"/>
          <w:szCs w:val="22"/>
        </w:rPr>
        <w:t xml:space="preserve">completed the same open-ended </w:t>
      </w:r>
      <w:r w:rsidR="00502C11" w:rsidRPr="00A8595E">
        <w:rPr>
          <w:sz w:val="22"/>
          <w:szCs w:val="22"/>
        </w:rPr>
        <w:t xml:space="preserve">evaluation </w:t>
      </w:r>
      <w:r w:rsidR="00911B48" w:rsidRPr="00A8595E">
        <w:rPr>
          <w:sz w:val="22"/>
          <w:szCs w:val="22"/>
        </w:rPr>
        <w:t xml:space="preserve">items as for workshops. </w:t>
      </w:r>
    </w:p>
    <w:p w14:paraId="46B1DE3E" w14:textId="77777777" w:rsidR="00646DC3" w:rsidRPr="00A8595E" w:rsidRDefault="00646DC3" w:rsidP="0046037B">
      <w:pPr>
        <w:spacing w:line="480" w:lineRule="auto"/>
        <w:jc w:val="both"/>
        <w:rPr>
          <w:b/>
          <w:sz w:val="22"/>
          <w:szCs w:val="22"/>
        </w:rPr>
      </w:pPr>
    </w:p>
    <w:p w14:paraId="6F769E9C" w14:textId="11FB264D" w:rsidR="003E7F8F" w:rsidRPr="00A8595E" w:rsidRDefault="00A008C5" w:rsidP="0046037B">
      <w:pPr>
        <w:spacing w:line="480" w:lineRule="auto"/>
        <w:jc w:val="both"/>
        <w:rPr>
          <w:b/>
          <w:i/>
          <w:sz w:val="22"/>
          <w:szCs w:val="22"/>
        </w:rPr>
      </w:pPr>
      <w:r w:rsidRPr="00A8595E">
        <w:rPr>
          <w:b/>
          <w:i/>
          <w:sz w:val="22"/>
          <w:szCs w:val="22"/>
        </w:rPr>
        <w:t>Procedure</w:t>
      </w:r>
    </w:p>
    <w:p w14:paraId="2B4C635F" w14:textId="356CC038" w:rsidR="00B0191D" w:rsidRPr="00A8595E" w:rsidRDefault="00BD1310" w:rsidP="0046037B">
      <w:pPr>
        <w:spacing w:line="480" w:lineRule="auto"/>
        <w:jc w:val="both"/>
        <w:rPr>
          <w:sz w:val="22"/>
          <w:szCs w:val="22"/>
        </w:rPr>
      </w:pPr>
      <w:r w:rsidRPr="00A8595E">
        <w:rPr>
          <w:sz w:val="22"/>
          <w:szCs w:val="22"/>
        </w:rPr>
        <w:t>Prior to their first tutorial session, t</w:t>
      </w:r>
      <w:r w:rsidR="003E7F8F" w:rsidRPr="00A8595E">
        <w:rPr>
          <w:sz w:val="22"/>
          <w:szCs w:val="22"/>
        </w:rPr>
        <w:t xml:space="preserve">rainees were sent the same two preparatory reading articles and completed the same measures (i.e. demographic information, experience in the use of BCTs and BCT taxonomies) as </w:t>
      </w:r>
      <w:r w:rsidRPr="00A8595E">
        <w:rPr>
          <w:sz w:val="22"/>
          <w:szCs w:val="22"/>
        </w:rPr>
        <w:t xml:space="preserve">for </w:t>
      </w:r>
      <w:r w:rsidR="003E7F8F" w:rsidRPr="00A8595E">
        <w:rPr>
          <w:sz w:val="22"/>
          <w:szCs w:val="22"/>
        </w:rPr>
        <w:t xml:space="preserve">workshops. Tutorial trainees </w:t>
      </w:r>
      <w:r w:rsidRPr="00A8595E">
        <w:rPr>
          <w:sz w:val="22"/>
          <w:szCs w:val="22"/>
        </w:rPr>
        <w:t>were also asked to watch</w:t>
      </w:r>
      <w:r w:rsidR="003E7F8F" w:rsidRPr="00A8595E">
        <w:rPr>
          <w:sz w:val="22"/>
          <w:szCs w:val="22"/>
        </w:rPr>
        <w:t xml:space="preserve"> a short, introductory Power Point presentation on the advantages and challenges associated with the use of the BCT approach in specifying the content of </w:t>
      </w:r>
      <w:r w:rsidR="00E44352" w:rsidRPr="00A8595E">
        <w:rPr>
          <w:sz w:val="22"/>
          <w:szCs w:val="22"/>
        </w:rPr>
        <w:t>behavior</w:t>
      </w:r>
      <w:r w:rsidR="003E7F8F" w:rsidRPr="00A8595E">
        <w:rPr>
          <w:sz w:val="22"/>
          <w:szCs w:val="22"/>
        </w:rPr>
        <w:t xml:space="preserve"> change interventions. </w:t>
      </w:r>
      <w:r w:rsidRPr="00A8595E">
        <w:rPr>
          <w:sz w:val="22"/>
          <w:szCs w:val="22"/>
        </w:rPr>
        <w:t>All trainees completed the coding competence assessment</w:t>
      </w:r>
      <w:r w:rsidR="0080068D" w:rsidRPr="00A8595E">
        <w:rPr>
          <w:sz w:val="22"/>
          <w:szCs w:val="22"/>
        </w:rPr>
        <w:t xml:space="preserve"> task</w:t>
      </w:r>
      <w:r w:rsidRPr="00A8595E">
        <w:rPr>
          <w:sz w:val="22"/>
          <w:szCs w:val="22"/>
        </w:rPr>
        <w:t xml:space="preserve"> </w:t>
      </w:r>
      <w:r w:rsidR="00B0191D" w:rsidRPr="00A8595E">
        <w:rPr>
          <w:sz w:val="22"/>
          <w:szCs w:val="22"/>
        </w:rPr>
        <w:t xml:space="preserve">(see </w:t>
      </w:r>
      <w:r w:rsidR="00DE69FE" w:rsidRPr="00A8595E">
        <w:rPr>
          <w:sz w:val="22"/>
          <w:szCs w:val="22"/>
        </w:rPr>
        <w:t>‘</w:t>
      </w:r>
      <w:r w:rsidR="00B0191D" w:rsidRPr="00A8595E">
        <w:rPr>
          <w:sz w:val="22"/>
          <w:szCs w:val="22"/>
        </w:rPr>
        <w:t>Measures</w:t>
      </w:r>
      <w:r w:rsidR="00DE69FE" w:rsidRPr="00A8595E">
        <w:rPr>
          <w:sz w:val="22"/>
          <w:szCs w:val="22"/>
        </w:rPr>
        <w:t>’</w:t>
      </w:r>
      <w:r w:rsidR="00B0191D" w:rsidRPr="00A8595E">
        <w:rPr>
          <w:sz w:val="22"/>
          <w:szCs w:val="22"/>
        </w:rPr>
        <w:t>)</w:t>
      </w:r>
      <w:r w:rsidR="0080068D" w:rsidRPr="00A8595E">
        <w:rPr>
          <w:sz w:val="22"/>
          <w:szCs w:val="22"/>
        </w:rPr>
        <w:t xml:space="preserve"> before training. After their final tutorial session, trainees completed the after training coding competence assessment task and a training evaluation questionnaire. Trainees received individual feedback on their coding competence assessments and more generic feedback on some of the common coding discrepancies their group and that other groups had across the four tutorial sessions</w:t>
      </w:r>
      <w:r w:rsidRPr="00A8595E">
        <w:rPr>
          <w:sz w:val="22"/>
          <w:szCs w:val="22"/>
        </w:rPr>
        <w:t>.</w:t>
      </w:r>
      <w:r w:rsidR="0080068D" w:rsidRPr="00A8595E">
        <w:rPr>
          <w:sz w:val="22"/>
          <w:szCs w:val="22"/>
        </w:rPr>
        <w:t xml:space="preserve"> Trainees received their feedback and a BCTTv1 training certificate via email</w:t>
      </w:r>
      <w:r w:rsidR="00813EF7" w:rsidRPr="00A8595E">
        <w:rPr>
          <w:sz w:val="22"/>
          <w:szCs w:val="22"/>
        </w:rPr>
        <w:t>.</w:t>
      </w:r>
      <w:r w:rsidRPr="00A8595E">
        <w:rPr>
          <w:sz w:val="22"/>
          <w:szCs w:val="22"/>
        </w:rPr>
        <w:t xml:space="preserve"> </w:t>
      </w:r>
    </w:p>
    <w:p w14:paraId="0B43E4EC" w14:textId="77777777" w:rsidR="00646DC3" w:rsidRPr="00A8595E" w:rsidRDefault="00646DC3" w:rsidP="0046037B">
      <w:pPr>
        <w:spacing w:line="480" w:lineRule="auto"/>
        <w:jc w:val="both"/>
        <w:rPr>
          <w:b/>
          <w:sz w:val="22"/>
          <w:szCs w:val="22"/>
          <w:u w:val="single"/>
        </w:rPr>
      </w:pPr>
    </w:p>
    <w:p w14:paraId="15A23A2D" w14:textId="6AF91543" w:rsidR="00A60A1D" w:rsidRPr="00A8595E" w:rsidRDefault="00650F0F" w:rsidP="0046037B">
      <w:pPr>
        <w:spacing w:line="480" w:lineRule="auto"/>
        <w:jc w:val="both"/>
        <w:rPr>
          <w:sz w:val="22"/>
          <w:szCs w:val="22"/>
        </w:rPr>
      </w:pPr>
      <w:r w:rsidRPr="00A8595E">
        <w:rPr>
          <w:b/>
          <w:sz w:val="22"/>
          <w:szCs w:val="22"/>
        </w:rPr>
        <w:t>Analysis</w:t>
      </w:r>
    </w:p>
    <w:p w14:paraId="17BABB10" w14:textId="77777777" w:rsidR="00966A66" w:rsidRPr="00A8595E" w:rsidRDefault="00650F0F" w:rsidP="0046037B">
      <w:pPr>
        <w:spacing w:line="480" w:lineRule="auto"/>
        <w:jc w:val="both"/>
        <w:rPr>
          <w:sz w:val="22"/>
          <w:szCs w:val="22"/>
        </w:rPr>
      </w:pPr>
      <w:r w:rsidRPr="00A8595E">
        <w:rPr>
          <w:sz w:val="22"/>
          <w:szCs w:val="22"/>
        </w:rPr>
        <w:t xml:space="preserve">The following analyses were performed on data collected from workshops </w:t>
      </w:r>
      <w:r w:rsidRPr="00A8595E">
        <w:rPr>
          <w:i/>
          <w:sz w:val="22"/>
          <w:szCs w:val="22"/>
        </w:rPr>
        <w:t>and</w:t>
      </w:r>
      <w:r w:rsidRPr="00A8595E">
        <w:rPr>
          <w:sz w:val="22"/>
          <w:szCs w:val="22"/>
        </w:rPr>
        <w:t xml:space="preserve"> tutorials.</w:t>
      </w:r>
    </w:p>
    <w:p w14:paraId="5ACF6BD9" w14:textId="71A70883" w:rsidR="00650F0F" w:rsidRPr="00A8595E" w:rsidRDefault="00650F0F" w:rsidP="0046037B">
      <w:pPr>
        <w:spacing w:line="480" w:lineRule="auto"/>
        <w:jc w:val="both"/>
        <w:rPr>
          <w:sz w:val="22"/>
          <w:szCs w:val="22"/>
        </w:rPr>
      </w:pPr>
      <w:r w:rsidRPr="00A8595E">
        <w:rPr>
          <w:sz w:val="22"/>
          <w:szCs w:val="22"/>
        </w:rPr>
        <w:t xml:space="preserve"> </w:t>
      </w:r>
    </w:p>
    <w:p w14:paraId="62695A5E" w14:textId="5A31B16C" w:rsidR="00A60A1D" w:rsidRPr="00A8595E" w:rsidRDefault="00A60A1D" w:rsidP="0046037B">
      <w:pPr>
        <w:spacing w:line="480" w:lineRule="auto"/>
        <w:jc w:val="both"/>
        <w:rPr>
          <w:sz w:val="22"/>
          <w:szCs w:val="22"/>
        </w:rPr>
      </w:pPr>
      <w:r w:rsidRPr="00A8595E">
        <w:rPr>
          <w:i/>
          <w:sz w:val="22"/>
          <w:szCs w:val="22"/>
        </w:rPr>
        <w:t>Inter-c</w:t>
      </w:r>
      <w:r w:rsidR="009674DD" w:rsidRPr="00A8595E">
        <w:rPr>
          <w:i/>
          <w:sz w:val="22"/>
          <w:szCs w:val="22"/>
        </w:rPr>
        <w:t xml:space="preserve">oder agreement </w:t>
      </w:r>
      <w:r w:rsidRPr="00A8595E">
        <w:rPr>
          <w:i/>
          <w:sz w:val="22"/>
          <w:szCs w:val="22"/>
        </w:rPr>
        <w:t>about BCTs identified</w:t>
      </w:r>
      <w:r w:rsidRPr="00A8595E">
        <w:rPr>
          <w:sz w:val="22"/>
          <w:szCs w:val="22"/>
        </w:rPr>
        <w:t xml:space="preserve"> was assessed by using </w:t>
      </w:r>
      <w:r w:rsidR="0080068D" w:rsidRPr="00A8595E">
        <w:rPr>
          <w:sz w:val="22"/>
          <w:szCs w:val="22"/>
        </w:rPr>
        <w:t xml:space="preserve">PABAK </w:t>
      </w:r>
      <w:r w:rsidR="008E017A" w:rsidRPr="00A8595E">
        <w:rPr>
          <w:sz w:val="22"/>
          <w:szCs w:val="22"/>
        </w:rPr>
        <w:t>[30]</w:t>
      </w:r>
      <w:r w:rsidRPr="00A8595E">
        <w:rPr>
          <w:sz w:val="22"/>
          <w:szCs w:val="22"/>
        </w:rPr>
        <w:t xml:space="preserve">. </w:t>
      </w:r>
      <w:r w:rsidR="0026265E" w:rsidRPr="00A8595E">
        <w:rPr>
          <w:sz w:val="22"/>
          <w:szCs w:val="22"/>
        </w:rPr>
        <w:t>PABAK was us</w:t>
      </w:r>
      <w:r w:rsidR="008E017A" w:rsidRPr="00A8595E">
        <w:rPr>
          <w:sz w:val="22"/>
          <w:szCs w:val="22"/>
        </w:rPr>
        <w:t>ed rather than Cohen’s Kappa [32</w:t>
      </w:r>
      <w:r w:rsidR="0026265E" w:rsidRPr="00A8595E">
        <w:rPr>
          <w:sz w:val="22"/>
          <w:szCs w:val="22"/>
        </w:rPr>
        <w:t xml:space="preserve">] or percentage agreement as it adjusts for potential chance agreement between </w:t>
      </w:r>
      <w:r w:rsidR="009674DD" w:rsidRPr="00A8595E">
        <w:rPr>
          <w:sz w:val="22"/>
          <w:szCs w:val="22"/>
        </w:rPr>
        <w:t>coders</w:t>
      </w:r>
      <w:r w:rsidR="004356AC" w:rsidRPr="00A8595E">
        <w:rPr>
          <w:sz w:val="22"/>
          <w:szCs w:val="22"/>
        </w:rPr>
        <w:t xml:space="preserve"> </w:t>
      </w:r>
      <w:r w:rsidR="0026265E" w:rsidRPr="00A8595E">
        <w:rPr>
          <w:sz w:val="22"/>
          <w:szCs w:val="22"/>
        </w:rPr>
        <w:t xml:space="preserve">and high prevalence of negative agreement (i.e. when both coders agree the BCT is absent). </w:t>
      </w:r>
      <w:r w:rsidR="0041363C" w:rsidRPr="00A8595E">
        <w:rPr>
          <w:sz w:val="22"/>
          <w:szCs w:val="22"/>
        </w:rPr>
        <w:t>For the purposes of analysis, t</w:t>
      </w:r>
      <w:r w:rsidRPr="00A8595E">
        <w:rPr>
          <w:sz w:val="22"/>
          <w:szCs w:val="22"/>
        </w:rPr>
        <w:t xml:space="preserve">rainees were randomly allocated into coding pairs </w:t>
      </w:r>
      <w:r w:rsidR="00650F0F" w:rsidRPr="00A8595E">
        <w:rPr>
          <w:sz w:val="22"/>
          <w:szCs w:val="22"/>
        </w:rPr>
        <w:t xml:space="preserve">across </w:t>
      </w:r>
      <w:r w:rsidR="00AD441F" w:rsidRPr="00A8595E">
        <w:rPr>
          <w:sz w:val="22"/>
          <w:szCs w:val="22"/>
        </w:rPr>
        <w:t>workshop/</w:t>
      </w:r>
      <w:r w:rsidR="00650F0F" w:rsidRPr="00A8595E">
        <w:rPr>
          <w:sz w:val="22"/>
          <w:szCs w:val="22"/>
        </w:rPr>
        <w:t xml:space="preserve">tutorial groups </w:t>
      </w:r>
      <w:r w:rsidRPr="00A8595E">
        <w:rPr>
          <w:sz w:val="22"/>
          <w:szCs w:val="22"/>
        </w:rPr>
        <w:t xml:space="preserve">using a random number generator. </w:t>
      </w:r>
      <w:r w:rsidR="00AD441F" w:rsidRPr="00A8595E">
        <w:rPr>
          <w:sz w:val="22"/>
          <w:szCs w:val="22"/>
        </w:rPr>
        <w:t xml:space="preserve">Coder pairings were kept the same for both before and after training analyses. </w:t>
      </w:r>
      <w:r w:rsidRPr="00A8595E">
        <w:rPr>
          <w:sz w:val="22"/>
          <w:szCs w:val="22"/>
        </w:rPr>
        <w:t xml:space="preserve">Where both trainees identified the BCT as present or absent, agreement was recorded and where one trainee identified the BCT but the other did not identify the BCT, disagreement was recorded. </w:t>
      </w:r>
      <w:r w:rsidR="00395AC7" w:rsidRPr="00A8595E">
        <w:rPr>
          <w:sz w:val="22"/>
          <w:szCs w:val="22"/>
        </w:rPr>
        <w:t xml:space="preserve">PABAK was calculated for each pair and </w:t>
      </w:r>
      <w:r w:rsidR="008216F8" w:rsidRPr="00A8595E">
        <w:rPr>
          <w:sz w:val="22"/>
          <w:szCs w:val="22"/>
        </w:rPr>
        <w:t>mean</w:t>
      </w:r>
      <w:r w:rsidR="0080068D" w:rsidRPr="00A8595E">
        <w:rPr>
          <w:sz w:val="22"/>
          <w:szCs w:val="22"/>
        </w:rPr>
        <w:t>s</w:t>
      </w:r>
      <w:r w:rsidR="00395AC7" w:rsidRPr="00A8595E">
        <w:rPr>
          <w:sz w:val="22"/>
          <w:szCs w:val="22"/>
        </w:rPr>
        <w:t xml:space="preserve"> reported </w:t>
      </w:r>
      <w:r w:rsidR="0080068D" w:rsidRPr="00A8595E">
        <w:rPr>
          <w:sz w:val="22"/>
          <w:szCs w:val="22"/>
        </w:rPr>
        <w:t xml:space="preserve">across pairs and </w:t>
      </w:r>
      <w:r w:rsidR="00395AC7" w:rsidRPr="00A8595E">
        <w:rPr>
          <w:sz w:val="22"/>
          <w:szCs w:val="22"/>
        </w:rPr>
        <w:t>for each of the BCTs assessed</w:t>
      </w:r>
      <w:r w:rsidR="00650F0F" w:rsidRPr="00A8595E">
        <w:rPr>
          <w:sz w:val="22"/>
          <w:szCs w:val="22"/>
        </w:rPr>
        <w:t>.</w:t>
      </w:r>
      <w:r w:rsidR="0078674E" w:rsidRPr="00A8595E">
        <w:rPr>
          <w:sz w:val="22"/>
          <w:szCs w:val="22"/>
        </w:rPr>
        <w:t xml:space="preserve"> </w:t>
      </w:r>
      <w:r w:rsidR="00966A66" w:rsidRPr="00A8595E">
        <w:rPr>
          <w:sz w:val="22"/>
          <w:szCs w:val="22"/>
        </w:rPr>
        <w:t xml:space="preserve">The percentage of coding pairs achieving good reliability (i.e. a PABAK score of 0.60 and above) before and after training was also calculated. </w:t>
      </w:r>
      <w:r w:rsidR="0078674E" w:rsidRPr="00A8595E">
        <w:rPr>
          <w:sz w:val="22"/>
          <w:szCs w:val="22"/>
        </w:rPr>
        <w:t xml:space="preserve">To assess improvement in inter-coder agreement for each of the BCTs assessed, </w:t>
      </w:r>
      <w:r w:rsidR="00C218C7" w:rsidRPr="00A8595E">
        <w:rPr>
          <w:sz w:val="22"/>
          <w:szCs w:val="22"/>
        </w:rPr>
        <w:t xml:space="preserve">the frequency </w:t>
      </w:r>
      <w:r w:rsidR="0078674E" w:rsidRPr="00A8595E">
        <w:rPr>
          <w:sz w:val="22"/>
          <w:szCs w:val="22"/>
        </w:rPr>
        <w:t xml:space="preserve">of agreements and disagreements </w:t>
      </w:r>
      <w:r w:rsidR="00C218C7" w:rsidRPr="00A8595E">
        <w:rPr>
          <w:sz w:val="22"/>
          <w:szCs w:val="22"/>
        </w:rPr>
        <w:t xml:space="preserve">between coding pairs </w:t>
      </w:r>
      <w:r w:rsidR="0078674E" w:rsidRPr="00A8595E">
        <w:rPr>
          <w:sz w:val="22"/>
          <w:szCs w:val="22"/>
        </w:rPr>
        <w:t xml:space="preserve">was calculated </w:t>
      </w:r>
      <w:r w:rsidR="00D36BBC" w:rsidRPr="00A8595E">
        <w:rPr>
          <w:sz w:val="22"/>
          <w:szCs w:val="22"/>
        </w:rPr>
        <w:t>for each BCT and entered into a Fisher’s exact test (to allow for cell counts of less than five)</w:t>
      </w:r>
      <w:r w:rsidR="008E017A" w:rsidRPr="00A8595E">
        <w:rPr>
          <w:sz w:val="22"/>
          <w:szCs w:val="22"/>
        </w:rPr>
        <w:t xml:space="preserve"> [33]</w:t>
      </w:r>
      <w:r w:rsidR="00D36BBC" w:rsidRPr="00A8595E">
        <w:rPr>
          <w:sz w:val="22"/>
          <w:szCs w:val="22"/>
        </w:rPr>
        <w:t>.</w:t>
      </w:r>
      <w:r w:rsidR="00966A66" w:rsidRPr="00A8595E">
        <w:rPr>
          <w:sz w:val="22"/>
          <w:szCs w:val="22"/>
        </w:rPr>
        <w:t xml:space="preserve"> </w:t>
      </w:r>
    </w:p>
    <w:p w14:paraId="7EBCAF9F" w14:textId="77777777" w:rsidR="00A60A1D" w:rsidRPr="00A8595E" w:rsidRDefault="00A60A1D" w:rsidP="0046037B">
      <w:pPr>
        <w:spacing w:line="480" w:lineRule="auto"/>
        <w:jc w:val="both"/>
        <w:rPr>
          <w:i/>
          <w:sz w:val="22"/>
          <w:szCs w:val="22"/>
        </w:rPr>
      </w:pPr>
    </w:p>
    <w:p w14:paraId="27AA610C" w14:textId="0911AE56" w:rsidR="00A60A1D" w:rsidRPr="00A8595E" w:rsidRDefault="0080068D" w:rsidP="0046037B">
      <w:pPr>
        <w:spacing w:line="480" w:lineRule="auto"/>
        <w:jc w:val="both"/>
        <w:rPr>
          <w:sz w:val="22"/>
          <w:szCs w:val="22"/>
        </w:rPr>
      </w:pPr>
      <w:r w:rsidRPr="00A8595E">
        <w:rPr>
          <w:i/>
          <w:sz w:val="22"/>
          <w:szCs w:val="22"/>
        </w:rPr>
        <w:t xml:space="preserve">Trainee agreement </w:t>
      </w:r>
      <w:r w:rsidR="000C64F6" w:rsidRPr="00A8595E">
        <w:rPr>
          <w:i/>
          <w:sz w:val="22"/>
          <w:szCs w:val="22"/>
        </w:rPr>
        <w:t xml:space="preserve">with </w:t>
      </w:r>
      <w:r w:rsidRPr="00A8595E">
        <w:rPr>
          <w:i/>
          <w:sz w:val="22"/>
          <w:szCs w:val="22"/>
        </w:rPr>
        <w:t>expert consensus</w:t>
      </w:r>
      <w:r w:rsidR="00EA7F26" w:rsidRPr="00A8595E">
        <w:rPr>
          <w:sz w:val="22"/>
          <w:szCs w:val="22"/>
        </w:rPr>
        <w:t xml:space="preserve"> was</w:t>
      </w:r>
      <w:r w:rsidR="00A60A1D" w:rsidRPr="00A8595E">
        <w:rPr>
          <w:sz w:val="22"/>
          <w:szCs w:val="22"/>
        </w:rPr>
        <w:t xml:space="preserve"> assessed </w:t>
      </w:r>
      <w:r w:rsidR="00EA7F26" w:rsidRPr="00A8595E">
        <w:rPr>
          <w:sz w:val="22"/>
          <w:szCs w:val="22"/>
        </w:rPr>
        <w:t>by calculating the number of BCTs identified</w:t>
      </w:r>
      <w:r w:rsidR="00A60A1D" w:rsidRPr="00A8595E">
        <w:rPr>
          <w:sz w:val="22"/>
          <w:szCs w:val="22"/>
        </w:rPr>
        <w:t xml:space="preserve"> by each trainee</w:t>
      </w:r>
      <w:r w:rsidR="00EA7F26" w:rsidRPr="00A8595E">
        <w:rPr>
          <w:sz w:val="22"/>
          <w:szCs w:val="22"/>
        </w:rPr>
        <w:t xml:space="preserve"> </w:t>
      </w:r>
      <w:r w:rsidRPr="00A8595E">
        <w:rPr>
          <w:sz w:val="22"/>
          <w:szCs w:val="22"/>
        </w:rPr>
        <w:t xml:space="preserve">that were also </w:t>
      </w:r>
      <w:r w:rsidR="002866FB" w:rsidRPr="00A8595E">
        <w:rPr>
          <w:sz w:val="22"/>
          <w:szCs w:val="22"/>
        </w:rPr>
        <w:t>identified by expert consensus.</w:t>
      </w:r>
      <w:r w:rsidR="00A60A1D" w:rsidRPr="00A8595E">
        <w:rPr>
          <w:sz w:val="22"/>
          <w:szCs w:val="22"/>
        </w:rPr>
        <w:t xml:space="preserve"> </w:t>
      </w:r>
      <w:r w:rsidR="00EA7F26" w:rsidRPr="00A8595E">
        <w:rPr>
          <w:sz w:val="22"/>
          <w:szCs w:val="22"/>
        </w:rPr>
        <w:t xml:space="preserve">The number of </w:t>
      </w:r>
      <w:r w:rsidR="00B0191D" w:rsidRPr="00A8595E">
        <w:rPr>
          <w:sz w:val="22"/>
          <w:szCs w:val="22"/>
        </w:rPr>
        <w:t>agreements and disagreements</w:t>
      </w:r>
      <w:r w:rsidR="00EA7F26" w:rsidRPr="00A8595E">
        <w:rPr>
          <w:sz w:val="22"/>
          <w:szCs w:val="22"/>
        </w:rPr>
        <w:t xml:space="preserve"> </w:t>
      </w:r>
      <w:r w:rsidR="00DF4B5F" w:rsidRPr="00A8595E">
        <w:rPr>
          <w:sz w:val="22"/>
          <w:szCs w:val="22"/>
        </w:rPr>
        <w:t xml:space="preserve">between trainees and </w:t>
      </w:r>
      <w:r w:rsidR="000C64F6" w:rsidRPr="00A8595E">
        <w:rPr>
          <w:sz w:val="22"/>
          <w:szCs w:val="22"/>
        </w:rPr>
        <w:t>experienced BCT coders</w:t>
      </w:r>
      <w:r w:rsidR="00DF4B5F" w:rsidRPr="00A8595E">
        <w:rPr>
          <w:sz w:val="22"/>
          <w:szCs w:val="22"/>
        </w:rPr>
        <w:t xml:space="preserve"> were recorded and were used to calculate PABAK</w:t>
      </w:r>
      <w:r w:rsidR="00650F0F" w:rsidRPr="00A8595E">
        <w:rPr>
          <w:sz w:val="22"/>
          <w:szCs w:val="22"/>
        </w:rPr>
        <w:t xml:space="preserve">. </w:t>
      </w:r>
      <w:r w:rsidRPr="00A8595E">
        <w:rPr>
          <w:sz w:val="22"/>
          <w:szCs w:val="22"/>
        </w:rPr>
        <w:t xml:space="preserve">Means were reported across trainee-expert consensus pairings and for each of the BCTs assessed. </w:t>
      </w:r>
      <w:r w:rsidR="00650F0F" w:rsidRPr="00A8595E">
        <w:rPr>
          <w:sz w:val="22"/>
          <w:szCs w:val="22"/>
        </w:rPr>
        <w:t>Where a trainee identified the</w:t>
      </w:r>
      <w:r w:rsidR="00DF4B5F" w:rsidRPr="00A8595E">
        <w:rPr>
          <w:sz w:val="22"/>
          <w:szCs w:val="22"/>
        </w:rPr>
        <w:t xml:space="preserve"> BCT </w:t>
      </w:r>
      <w:r w:rsidR="00650F0F" w:rsidRPr="00A8595E">
        <w:rPr>
          <w:sz w:val="22"/>
          <w:szCs w:val="22"/>
        </w:rPr>
        <w:t>identified</w:t>
      </w:r>
      <w:r w:rsidR="00DF4B5F" w:rsidRPr="00A8595E">
        <w:rPr>
          <w:sz w:val="22"/>
          <w:szCs w:val="22"/>
        </w:rPr>
        <w:t xml:space="preserve"> as present by </w:t>
      </w:r>
      <w:r w:rsidR="00223F07" w:rsidRPr="00A8595E">
        <w:rPr>
          <w:sz w:val="22"/>
          <w:szCs w:val="22"/>
        </w:rPr>
        <w:t>expert consensus</w:t>
      </w:r>
      <w:r w:rsidR="00DF4B5F" w:rsidRPr="00A8595E">
        <w:rPr>
          <w:sz w:val="22"/>
          <w:szCs w:val="22"/>
        </w:rPr>
        <w:t xml:space="preserve">, </w:t>
      </w:r>
      <w:r w:rsidR="00223F07" w:rsidRPr="00A8595E">
        <w:rPr>
          <w:sz w:val="22"/>
          <w:szCs w:val="22"/>
        </w:rPr>
        <w:t>agreement</w:t>
      </w:r>
      <w:r w:rsidR="00650F0F" w:rsidRPr="00A8595E">
        <w:rPr>
          <w:sz w:val="22"/>
          <w:szCs w:val="22"/>
        </w:rPr>
        <w:t xml:space="preserve"> </w:t>
      </w:r>
      <w:r w:rsidR="00DF4B5F" w:rsidRPr="00A8595E">
        <w:rPr>
          <w:sz w:val="22"/>
          <w:szCs w:val="22"/>
        </w:rPr>
        <w:t xml:space="preserve">was recorded and where </w:t>
      </w:r>
      <w:r w:rsidR="00650F0F" w:rsidRPr="00A8595E">
        <w:rPr>
          <w:sz w:val="22"/>
          <w:szCs w:val="22"/>
        </w:rPr>
        <w:t>the trainee did not identify the</w:t>
      </w:r>
      <w:r w:rsidR="00DF4B5F" w:rsidRPr="00A8595E">
        <w:rPr>
          <w:sz w:val="22"/>
          <w:szCs w:val="22"/>
        </w:rPr>
        <w:t xml:space="preserve"> BCT,</w:t>
      </w:r>
      <w:r w:rsidR="00223F07" w:rsidRPr="00A8595E">
        <w:rPr>
          <w:sz w:val="22"/>
          <w:szCs w:val="22"/>
        </w:rPr>
        <w:t xml:space="preserve"> or identified a BCT not included in the consensus,</w:t>
      </w:r>
      <w:r w:rsidR="00DF4B5F" w:rsidRPr="00A8595E">
        <w:rPr>
          <w:sz w:val="22"/>
          <w:szCs w:val="22"/>
        </w:rPr>
        <w:t xml:space="preserve"> </w:t>
      </w:r>
      <w:r w:rsidR="00223F07" w:rsidRPr="00A8595E">
        <w:rPr>
          <w:sz w:val="22"/>
          <w:szCs w:val="22"/>
        </w:rPr>
        <w:t>disagreement</w:t>
      </w:r>
      <w:r w:rsidR="00DF4B5F" w:rsidRPr="00A8595E">
        <w:rPr>
          <w:sz w:val="22"/>
          <w:szCs w:val="22"/>
        </w:rPr>
        <w:t xml:space="preserve"> was recorded. </w:t>
      </w:r>
      <w:r w:rsidR="00C218C7" w:rsidRPr="00A8595E">
        <w:rPr>
          <w:sz w:val="22"/>
          <w:szCs w:val="22"/>
        </w:rPr>
        <w:t xml:space="preserve">To assess improvement in trainee agreement with expert consensus for each of the BCTs assessed, the frequency of agreements and disagreements between coding pairs was calculated for each </w:t>
      </w:r>
      <w:r w:rsidR="00D36BBC" w:rsidRPr="00A8595E">
        <w:rPr>
          <w:sz w:val="22"/>
          <w:szCs w:val="22"/>
        </w:rPr>
        <w:t>BCT and entered into a Fisher’s exact test (to allow for cell counts of less than five)</w:t>
      </w:r>
      <w:r w:rsidR="00BF4DAF" w:rsidRPr="00A8595E">
        <w:rPr>
          <w:sz w:val="22"/>
          <w:szCs w:val="22"/>
        </w:rPr>
        <w:t xml:space="preserve"> [33]</w:t>
      </w:r>
      <w:r w:rsidR="00C218C7" w:rsidRPr="00A8595E">
        <w:rPr>
          <w:sz w:val="22"/>
          <w:szCs w:val="22"/>
        </w:rPr>
        <w:t>.</w:t>
      </w:r>
    </w:p>
    <w:p w14:paraId="4E59CD9E" w14:textId="77777777" w:rsidR="00A60A1D" w:rsidRPr="00A8595E" w:rsidRDefault="00A60A1D" w:rsidP="0046037B">
      <w:pPr>
        <w:spacing w:line="480" w:lineRule="auto"/>
        <w:jc w:val="both"/>
        <w:rPr>
          <w:sz w:val="22"/>
          <w:szCs w:val="22"/>
        </w:rPr>
      </w:pPr>
    </w:p>
    <w:p w14:paraId="66321271" w14:textId="5FAFD97E" w:rsidR="00294C9F" w:rsidRPr="00A8595E" w:rsidRDefault="00663C1E" w:rsidP="005C3994">
      <w:pPr>
        <w:spacing w:line="480" w:lineRule="auto"/>
        <w:jc w:val="both"/>
        <w:rPr>
          <w:sz w:val="22"/>
          <w:szCs w:val="22"/>
        </w:rPr>
      </w:pPr>
      <w:r w:rsidRPr="00A8595E">
        <w:rPr>
          <w:i/>
          <w:sz w:val="22"/>
          <w:szCs w:val="22"/>
        </w:rPr>
        <w:t>C</w:t>
      </w:r>
      <w:r w:rsidR="007762E8" w:rsidRPr="00A8595E">
        <w:rPr>
          <w:i/>
          <w:sz w:val="22"/>
          <w:szCs w:val="22"/>
        </w:rPr>
        <w:t>onfidence</w:t>
      </w:r>
      <w:r w:rsidR="007762E8" w:rsidRPr="00A8595E">
        <w:rPr>
          <w:sz w:val="22"/>
          <w:szCs w:val="22"/>
        </w:rPr>
        <w:t xml:space="preserve"> </w:t>
      </w:r>
      <w:r w:rsidR="00A60A1D" w:rsidRPr="00A8595E">
        <w:rPr>
          <w:i/>
          <w:sz w:val="22"/>
          <w:szCs w:val="22"/>
        </w:rPr>
        <w:t xml:space="preserve">for BCTs identified </w:t>
      </w:r>
      <w:r w:rsidR="007762E8" w:rsidRPr="00A8595E">
        <w:rPr>
          <w:sz w:val="22"/>
          <w:szCs w:val="22"/>
        </w:rPr>
        <w:t xml:space="preserve">was assessed by calculating the </w:t>
      </w:r>
      <w:r w:rsidR="00F503AB" w:rsidRPr="00A8595E">
        <w:rPr>
          <w:sz w:val="22"/>
          <w:szCs w:val="22"/>
        </w:rPr>
        <w:t>frequency and percentage of high confidence ratings</w:t>
      </w:r>
      <w:r w:rsidR="007762E8" w:rsidRPr="00A8595E">
        <w:rPr>
          <w:sz w:val="22"/>
          <w:szCs w:val="22"/>
        </w:rPr>
        <w:t xml:space="preserve"> (i.e. ‘++’: BCT present beyond all reasonable doubt; clear evidence available) for BCTs identified as present. </w:t>
      </w:r>
      <w:r w:rsidR="00395AC7" w:rsidRPr="00A8595E">
        <w:rPr>
          <w:sz w:val="22"/>
          <w:szCs w:val="22"/>
        </w:rPr>
        <w:t>H</w:t>
      </w:r>
      <w:r w:rsidR="00A20CCA" w:rsidRPr="00A8595E">
        <w:rPr>
          <w:sz w:val="22"/>
          <w:szCs w:val="22"/>
        </w:rPr>
        <w:t>igh confidence ratings were included in the analysis so that we could easily distinguish BCTs identified with certainty.</w:t>
      </w:r>
      <w:r w:rsidR="005C3994" w:rsidRPr="00A8595E">
        <w:rPr>
          <w:sz w:val="22"/>
          <w:szCs w:val="22"/>
        </w:rPr>
        <w:t xml:space="preserve"> </w:t>
      </w:r>
      <w:r w:rsidR="00531F1D" w:rsidRPr="00A8595E">
        <w:rPr>
          <w:sz w:val="22"/>
          <w:szCs w:val="22"/>
        </w:rPr>
        <w:t>The percentage of high confidence ratings for each BCT was also reported to identify which of the BCTs assessed was identified with confidence by the greatest percentage of trainees. The threshold was set at 90%. This decision to use this value was arbitrary and served only to highlight the greatest percentage of trainees identifying with confidence.</w:t>
      </w:r>
    </w:p>
    <w:p w14:paraId="29FA7668" w14:textId="77777777" w:rsidR="00BF2BCB" w:rsidRPr="00A8595E" w:rsidRDefault="00BF2BCB" w:rsidP="0046037B">
      <w:pPr>
        <w:spacing w:line="480" w:lineRule="auto"/>
        <w:jc w:val="both"/>
        <w:rPr>
          <w:sz w:val="22"/>
          <w:szCs w:val="22"/>
        </w:rPr>
      </w:pPr>
    </w:p>
    <w:p w14:paraId="089D4934" w14:textId="62EA6F3E" w:rsidR="00AF3A89" w:rsidRPr="00A8595E" w:rsidRDefault="00A063AB" w:rsidP="0046037B">
      <w:pPr>
        <w:spacing w:line="480" w:lineRule="auto"/>
        <w:jc w:val="both"/>
        <w:rPr>
          <w:sz w:val="22"/>
          <w:szCs w:val="22"/>
        </w:rPr>
      </w:pPr>
      <w:r w:rsidRPr="00A8595E">
        <w:rPr>
          <w:i/>
          <w:sz w:val="22"/>
          <w:szCs w:val="22"/>
        </w:rPr>
        <w:t xml:space="preserve">Change following training </w:t>
      </w:r>
      <w:r w:rsidRPr="00A8595E">
        <w:rPr>
          <w:sz w:val="22"/>
          <w:szCs w:val="22"/>
        </w:rPr>
        <w:t>was assessed using p</w:t>
      </w:r>
      <w:r w:rsidR="00F34791" w:rsidRPr="00A8595E">
        <w:rPr>
          <w:sz w:val="22"/>
          <w:szCs w:val="22"/>
        </w:rPr>
        <w:t>aired samples t-tests</w:t>
      </w:r>
      <w:r w:rsidRPr="00A8595E">
        <w:rPr>
          <w:sz w:val="22"/>
          <w:szCs w:val="22"/>
        </w:rPr>
        <w:t xml:space="preserve"> </w:t>
      </w:r>
      <w:r w:rsidR="00F34791" w:rsidRPr="00A8595E">
        <w:rPr>
          <w:sz w:val="22"/>
          <w:szCs w:val="22"/>
        </w:rPr>
        <w:t xml:space="preserve">to assess </w:t>
      </w:r>
      <w:r w:rsidR="00226F31" w:rsidRPr="00A8595E">
        <w:rPr>
          <w:sz w:val="22"/>
          <w:szCs w:val="22"/>
        </w:rPr>
        <w:t xml:space="preserve">change </w:t>
      </w:r>
      <w:r w:rsidR="00223F07" w:rsidRPr="00A8595E">
        <w:rPr>
          <w:sz w:val="22"/>
          <w:szCs w:val="22"/>
        </w:rPr>
        <w:t>in: (i) agreement between trainees</w:t>
      </w:r>
      <w:r w:rsidR="000C64F6" w:rsidRPr="00A8595E">
        <w:rPr>
          <w:sz w:val="22"/>
          <w:szCs w:val="22"/>
        </w:rPr>
        <w:t xml:space="preserve"> about BCTs identified</w:t>
      </w:r>
      <w:r w:rsidR="00223F07" w:rsidRPr="00A8595E">
        <w:rPr>
          <w:sz w:val="22"/>
          <w:szCs w:val="22"/>
        </w:rPr>
        <w:t xml:space="preserve"> (inter-coder PABAK)</w:t>
      </w:r>
      <w:r w:rsidR="00C44A23" w:rsidRPr="00A8595E">
        <w:rPr>
          <w:sz w:val="22"/>
          <w:szCs w:val="22"/>
        </w:rPr>
        <w:t>,</w:t>
      </w:r>
      <w:r w:rsidR="000C64F6" w:rsidRPr="00A8595E">
        <w:rPr>
          <w:sz w:val="22"/>
          <w:szCs w:val="22"/>
        </w:rPr>
        <w:t xml:space="preserve"> (ii) </w:t>
      </w:r>
      <w:r w:rsidR="00DB43C2" w:rsidRPr="00A8595E">
        <w:rPr>
          <w:sz w:val="22"/>
          <w:szCs w:val="22"/>
        </w:rPr>
        <w:t>the number o</w:t>
      </w:r>
      <w:r w:rsidR="000C64F6" w:rsidRPr="00A8595E">
        <w:rPr>
          <w:sz w:val="22"/>
          <w:szCs w:val="22"/>
        </w:rPr>
        <w:t xml:space="preserve">f BCTs identified by trainees also agreed on as present by </w:t>
      </w:r>
      <w:r w:rsidR="00223F07" w:rsidRPr="00A8595E">
        <w:rPr>
          <w:sz w:val="22"/>
          <w:szCs w:val="22"/>
        </w:rPr>
        <w:t>expert consensus</w:t>
      </w:r>
      <w:r w:rsidR="00D16A26" w:rsidRPr="00A8595E">
        <w:rPr>
          <w:sz w:val="22"/>
          <w:szCs w:val="22"/>
        </w:rPr>
        <w:t xml:space="preserve">, </w:t>
      </w:r>
      <w:r w:rsidR="00DB43C2" w:rsidRPr="00A8595E">
        <w:rPr>
          <w:sz w:val="22"/>
          <w:szCs w:val="22"/>
        </w:rPr>
        <w:t>(ii</w:t>
      </w:r>
      <w:r w:rsidR="000C64F6" w:rsidRPr="00A8595E">
        <w:rPr>
          <w:sz w:val="22"/>
          <w:szCs w:val="22"/>
        </w:rPr>
        <w:t>i</w:t>
      </w:r>
      <w:r w:rsidR="00DB43C2" w:rsidRPr="00A8595E">
        <w:rPr>
          <w:sz w:val="22"/>
          <w:szCs w:val="22"/>
        </w:rPr>
        <w:t xml:space="preserve">) </w:t>
      </w:r>
      <w:r w:rsidR="000C64F6" w:rsidRPr="00A8595E">
        <w:rPr>
          <w:sz w:val="22"/>
          <w:szCs w:val="22"/>
        </w:rPr>
        <w:t xml:space="preserve">trainee </w:t>
      </w:r>
      <w:r w:rsidR="00223F07" w:rsidRPr="00A8595E">
        <w:rPr>
          <w:sz w:val="22"/>
          <w:szCs w:val="22"/>
        </w:rPr>
        <w:t>agreement with expert consensus (trainee-consensus PABAK)</w:t>
      </w:r>
      <w:r w:rsidR="000C64F6" w:rsidRPr="00A8595E">
        <w:rPr>
          <w:sz w:val="22"/>
          <w:szCs w:val="22"/>
        </w:rPr>
        <w:t xml:space="preserve"> </w:t>
      </w:r>
      <w:r w:rsidR="00223F07" w:rsidRPr="00A8595E">
        <w:rPr>
          <w:sz w:val="22"/>
          <w:szCs w:val="22"/>
        </w:rPr>
        <w:t>across trainee-consensus pairings and across the BCTs assessed</w:t>
      </w:r>
      <w:r w:rsidR="00ED0086" w:rsidRPr="00A8595E">
        <w:rPr>
          <w:sz w:val="22"/>
          <w:szCs w:val="22"/>
        </w:rPr>
        <w:t>,</w:t>
      </w:r>
      <w:r w:rsidR="00D16A26" w:rsidRPr="00A8595E">
        <w:rPr>
          <w:sz w:val="22"/>
          <w:szCs w:val="22"/>
        </w:rPr>
        <w:t xml:space="preserve"> (i</w:t>
      </w:r>
      <w:r w:rsidR="00DB43C2" w:rsidRPr="00A8595E">
        <w:rPr>
          <w:sz w:val="22"/>
          <w:szCs w:val="22"/>
        </w:rPr>
        <w:t>v</w:t>
      </w:r>
      <w:r w:rsidR="00AF248F" w:rsidRPr="00A8595E">
        <w:rPr>
          <w:sz w:val="22"/>
          <w:szCs w:val="22"/>
        </w:rPr>
        <w:t xml:space="preserve">) </w:t>
      </w:r>
      <w:r w:rsidR="00F503AB" w:rsidRPr="00A8595E">
        <w:rPr>
          <w:sz w:val="22"/>
          <w:szCs w:val="22"/>
        </w:rPr>
        <w:t>high confidence ratings</w:t>
      </w:r>
      <w:r w:rsidR="00D16A26" w:rsidRPr="00A8595E">
        <w:rPr>
          <w:sz w:val="22"/>
          <w:szCs w:val="22"/>
        </w:rPr>
        <w:t xml:space="preserve"> </w:t>
      </w:r>
      <w:r w:rsidR="00395AC7" w:rsidRPr="00A8595E">
        <w:rPr>
          <w:sz w:val="22"/>
          <w:szCs w:val="22"/>
        </w:rPr>
        <w:t xml:space="preserve">(i.e. ‘++’) </w:t>
      </w:r>
      <w:r w:rsidR="00D16A26" w:rsidRPr="00A8595E">
        <w:rPr>
          <w:sz w:val="22"/>
          <w:szCs w:val="22"/>
        </w:rPr>
        <w:t>for BCTs identified as present</w:t>
      </w:r>
      <w:r w:rsidR="00223F07" w:rsidRPr="00A8595E">
        <w:rPr>
          <w:sz w:val="22"/>
          <w:szCs w:val="22"/>
        </w:rPr>
        <w:t>, (v) perceived confidence and, (vi) reported intention to use BCT taxonomies in the future</w:t>
      </w:r>
      <w:r w:rsidR="00F34791" w:rsidRPr="00A8595E">
        <w:rPr>
          <w:sz w:val="22"/>
          <w:szCs w:val="22"/>
        </w:rPr>
        <w:t>.</w:t>
      </w:r>
      <w:r w:rsidR="003748E2" w:rsidRPr="00A8595E">
        <w:rPr>
          <w:sz w:val="22"/>
          <w:szCs w:val="22"/>
        </w:rPr>
        <w:t xml:space="preserve"> </w:t>
      </w:r>
      <w:r w:rsidR="000A77DA" w:rsidRPr="00A8595E">
        <w:rPr>
          <w:sz w:val="22"/>
          <w:szCs w:val="22"/>
        </w:rPr>
        <w:t xml:space="preserve">Paired t-tests were used as exploratory data analysis testing for normality indicated </w:t>
      </w:r>
      <w:r w:rsidR="005449F7" w:rsidRPr="00A8595E">
        <w:rPr>
          <w:sz w:val="22"/>
          <w:szCs w:val="22"/>
        </w:rPr>
        <w:t xml:space="preserve">that </w:t>
      </w:r>
      <w:r w:rsidR="000A77DA" w:rsidRPr="00A8595E">
        <w:rPr>
          <w:sz w:val="22"/>
          <w:szCs w:val="22"/>
        </w:rPr>
        <w:t xml:space="preserve">the distributions for all variables did not deviate significantly from that of a normal distribution (all p’s&lt;.05).  </w:t>
      </w:r>
    </w:p>
    <w:p w14:paraId="150E0611" w14:textId="77777777" w:rsidR="00AF3A89" w:rsidRPr="00A8595E" w:rsidRDefault="00AF3A89" w:rsidP="0046037B">
      <w:pPr>
        <w:spacing w:line="480" w:lineRule="auto"/>
        <w:jc w:val="both"/>
        <w:rPr>
          <w:sz w:val="22"/>
          <w:szCs w:val="22"/>
        </w:rPr>
      </w:pPr>
    </w:p>
    <w:p w14:paraId="07B43E48" w14:textId="77777777" w:rsidR="00223F07" w:rsidRPr="00A8595E" w:rsidRDefault="00223F07" w:rsidP="0046037B">
      <w:pPr>
        <w:spacing w:line="480" w:lineRule="auto"/>
        <w:jc w:val="both"/>
        <w:rPr>
          <w:sz w:val="22"/>
          <w:szCs w:val="22"/>
        </w:rPr>
      </w:pPr>
      <w:r w:rsidRPr="00A8595E">
        <w:rPr>
          <w:i/>
          <w:sz w:val="22"/>
          <w:szCs w:val="22"/>
        </w:rPr>
        <w:t xml:space="preserve">Trainee’s previous experience: </w:t>
      </w:r>
      <w:r w:rsidR="00AF3A89" w:rsidRPr="00A8595E">
        <w:rPr>
          <w:sz w:val="22"/>
          <w:szCs w:val="22"/>
        </w:rPr>
        <w:t xml:space="preserve">Frequencies and percentages were calculated to describe the number and proportion of trainees with previous experience of BCT taxonomy use. </w:t>
      </w:r>
      <w:r w:rsidR="00911B48" w:rsidRPr="00A8595E">
        <w:rPr>
          <w:sz w:val="22"/>
          <w:szCs w:val="22"/>
        </w:rPr>
        <w:t>M</w:t>
      </w:r>
      <w:r w:rsidR="005A40D8" w:rsidRPr="00A8595E">
        <w:rPr>
          <w:sz w:val="22"/>
          <w:szCs w:val="22"/>
        </w:rPr>
        <w:t>eans and standard deviations were</w:t>
      </w:r>
      <w:r w:rsidR="00474B82" w:rsidRPr="00A8595E">
        <w:rPr>
          <w:sz w:val="22"/>
          <w:szCs w:val="22"/>
        </w:rPr>
        <w:t xml:space="preserve"> calculated to describe </w:t>
      </w:r>
      <w:r w:rsidR="00D918FB" w:rsidRPr="00A8595E">
        <w:rPr>
          <w:sz w:val="22"/>
          <w:szCs w:val="22"/>
        </w:rPr>
        <w:t xml:space="preserve">trainee’s expertise associated with </w:t>
      </w:r>
      <w:r w:rsidR="00B0191D" w:rsidRPr="00A8595E">
        <w:rPr>
          <w:sz w:val="22"/>
          <w:szCs w:val="22"/>
        </w:rPr>
        <w:t>behavior</w:t>
      </w:r>
      <w:r w:rsidR="00D918FB" w:rsidRPr="00A8595E">
        <w:rPr>
          <w:sz w:val="22"/>
          <w:szCs w:val="22"/>
        </w:rPr>
        <w:t xml:space="preserve"> change interventions (separate means were calculated for each of designing, delivering, reporting, reviewing experience and for use of </w:t>
      </w:r>
      <w:r w:rsidR="00B0191D" w:rsidRPr="00A8595E">
        <w:rPr>
          <w:sz w:val="22"/>
          <w:szCs w:val="22"/>
        </w:rPr>
        <w:t>behavior</w:t>
      </w:r>
      <w:r w:rsidR="00D918FB" w:rsidRPr="00A8595E">
        <w:rPr>
          <w:sz w:val="22"/>
          <w:szCs w:val="22"/>
        </w:rPr>
        <w:t xml:space="preserve"> change theories; an overall mean was calculated across these categories)</w:t>
      </w:r>
      <w:r w:rsidRPr="00A8595E">
        <w:rPr>
          <w:sz w:val="22"/>
          <w:szCs w:val="22"/>
        </w:rPr>
        <w:t>.</w:t>
      </w:r>
      <w:r w:rsidR="00D918FB" w:rsidRPr="00A8595E">
        <w:rPr>
          <w:sz w:val="22"/>
          <w:szCs w:val="22"/>
        </w:rPr>
        <w:t xml:space="preserve"> </w:t>
      </w:r>
    </w:p>
    <w:p w14:paraId="52940C59" w14:textId="77777777" w:rsidR="00223F07" w:rsidRPr="00A8595E" w:rsidRDefault="00223F07" w:rsidP="0046037B">
      <w:pPr>
        <w:spacing w:line="480" w:lineRule="auto"/>
        <w:jc w:val="both"/>
        <w:rPr>
          <w:sz w:val="22"/>
          <w:szCs w:val="22"/>
        </w:rPr>
      </w:pPr>
    </w:p>
    <w:p w14:paraId="560B7A2A" w14:textId="2535255F" w:rsidR="00DF4B5F" w:rsidRPr="00A8595E" w:rsidRDefault="00223F07" w:rsidP="0046037B">
      <w:pPr>
        <w:spacing w:line="480" w:lineRule="auto"/>
        <w:jc w:val="both"/>
        <w:rPr>
          <w:sz w:val="22"/>
          <w:szCs w:val="22"/>
        </w:rPr>
      </w:pPr>
      <w:r w:rsidRPr="00A8595E">
        <w:rPr>
          <w:i/>
          <w:sz w:val="22"/>
          <w:szCs w:val="22"/>
        </w:rPr>
        <w:t xml:space="preserve">Evaluation of training: </w:t>
      </w:r>
      <w:r w:rsidRPr="00A8595E">
        <w:rPr>
          <w:sz w:val="22"/>
          <w:szCs w:val="22"/>
        </w:rPr>
        <w:t>Means and standard deviations were used to summarise t</w:t>
      </w:r>
      <w:r w:rsidR="00474B82" w:rsidRPr="00A8595E">
        <w:rPr>
          <w:sz w:val="22"/>
          <w:szCs w:val="22"/>
        </w:rPr>
        <w:t>rainee ratings</w:t>
      </w:r>
      <w:r w:rsidR="005A40D8" w:rsidRPr="00A8595E">
        <w:rPr>
          <w:sz w:val="22"/>
          <w:szCs w:val="22"/>
        </w:rPr>
        <w:t xml:space="preserve"> of </w:t>
      </w:r>
      <w:r w:rsidR="00CF572F" w:rsidRPr="00A8595E">
        <w:rPr>
          <w:sz w:val="22"/>
          <w:szCs w:val="22"/>
        </w:rPr>
        <w:t xml:space="preserve">the </w:t>
      </w:r>
      <w:r w:rsidR="005A40D8" w:rsidRPr="00A8595E">
        <w:rPr>
          <w:sz w:val="22"/>
          <w:szCs w:val="22"/>
        </w:rPr>
        <w:t xml:space="preserve">content </w:t>
      </w:r>
      <w:r w:rsidR="00CF572F" w:rsidRPr="00A8595E">
        <w:rPr>
          <w:sz w:val="22"/>
          <w:szCs w:val="22"/>
        </w:rPr>
        <w:t xml:space="preserve">of the training </w:t>
      </w:r>
      <w:r w:rsidR="005A40D8" w:rsidRPr="00A8595E">
        <w:rPr>
          <w:sz w:val="22"/>
          <w:szCs w:val="22"/>
        </w:rPr>
        <w:t xml:space="preserve">and </w:t>
      </w:r>
      <w:r w:rsidR="00D918FB" w:rsidRPr="00A8595E">
        <w:rPr>
          <w:sz w:val="22"/>
          <w:szCs w:val="22"/>
        </w:rPr>
        <w:t xml:space="preserve">ratings of </w:t>
      </w:r>
      <w:r w:rsidR="00CF572F" w:rsidRPr="00A8595E">
        <w:rPr>
          <w:sz w:val="22"/>
          <w:szCs w:val="22"/>
        </w:rPr>
        <w:t xml:space="preserve">the </w:t>
      </w:r>
      <w:r w:rsidR="005A40D8" w:rsidRPr="00A8595E">
        <w:rPr>
          <w:sz w:val="22"/>
          <w:szCs w:val="22"/>
        </w:rPr>
        <w:t>materials</w:t>
      </w:r>
      <w:r w:rsidR="00CF572F" w:rsidRPr="00A8595E">
        <w:rPr>
          <w:sz w:val="22"/>
          <w:szCs w:val="22"/>
        </w:rPr>
        <w:t xml:space="preserve"> used</w:t>
      </w:r>
      <w:r w:rsidR="00474B82" w:rsidRPr="00A8595E">
        <w:rPr>
          <w:sz w:val="22"/>
          <w:szCs w:val="22"/>
        </w:rPr>
        <w:t xml:space="preserve">. </w:t>
      </w:r>
      <w:r w:rsidRPr="00A8595E">
        <w:rPr>
          <w:sz w:val="22"/>
          <w:szCs w:val="22"/>
        </w:rPr>
        <w:t>A content analysis of the w</w:t>
      </w:r>
      <w:r w:rsidR="00474B82" w:rsidRPr="00A8595E">
        <w:rPr>
          <w:sz w:val="22"/>
          <w:szCs w:val="22"/>
        </w:rPr>
        <w:t>ritten f</w:t>
      </w:r>
      <w:r w:rsidR="005A40D8" w:rsidRPr="00A8595E">
        <w:rPr>
          <w:sz w:val="22"/>
          <w:szCs w:val="22"/>
        </w:rPr>
        <w:t xml:space="preserve">eedback </w:t>
      </w:r>
      <w:r w:rsidR="00474B82" w:rsidRPr="00A8595E">
        <w:rPr>
          <w:sz w:val="22"/>
          <w:szCs w:val="22"/>
        </w:rPr>
        <w:t>was</w:t>
      </w:r>
      <w:r w:rsidR="005A40D8" w:rsidRPr="00A8595E">
        <w:rPr>
          <w:sz w:val="22"/>
          <w:szCs w:val="22"/>
        </w:rPr>
        <w:t xml:space="preserve"> </w:t>
      </w:r>
      <w:r w:rsidRPr="00A8595E">
        <w:rPr>
          <w:sz w:val="22"/>
          <w:szCs w:val="22"/>
        </w:rPr>
        <w:t>conducted</w:t>
      </w:r>
      <w:r w:rsidR="005A40D8" w:rsidRPr="00A8595E">
        <w:rPr>
          <w:sz w:val="22"/>
          <w:szCs w:val="22"/>
        </w:rPr>
        <w:t xml:space="preserve"> by two researchers</w:t>
      </w:r>
      <w:r w:rsidR="000C64F6" w:rsidRPr="00A8595E">
        <w:rPr>
          <w:sz w:val="22"/>
          <w:szCs w:val="22"/>
        </w:rPr>
        <w:t xml:space="preserve"> (CW and KS)</w:t>
      </w:r>
      <w:r w:rsidRPr="00A8595E">
        <w:rPr>
          <w:sz w:val="22"/>
          <w:szCs w:val="22"/>
        </w:rPr>
        <w:t xml:space="preserve"> to identify training components that participants found useful or not so useful;</w:t>
      </w:r>
      <w:r w:rsidR="00DE69FE" w:rsidRPr="00A8595E">
        <w:rPr>
          <w:sz w:val="22"/>
          <w:szCs w:val="22"/>
        </w:rPr>
        <w:t xml:space="preserve"> </w:t>
      </w:r>
      <w:r w:rsidRPr="00A8595E">
        <w:rPr>
          <w:sz w:val="22"/>
          <w:szCs w:val="22"/>
        </w:rPr>
        <w:t xml:space="preserve">CW </w:t>
      </w:r>
      <w:r w:rsidR="00DE69FE" w:rsidRPr="00A8595E">
        <w:rPr>
          <w:sz w:val="22"/>
          <w:szCs w:val="22"/>
        </w:rPr>
        <w:t xml:space="preserve">read the feedback generated by trainees and </w:t>
      </w:r>
      <w:r w:rsidRPr="00A8595E">
        <w:rPr>
          <w:sz w:val="22"/>
          <w:szCs w:val="22"/>
        </w:rPr>
        <w:t>conducted the first round of analysis, KS ch</w:t>
      </w:r>
      <w:r w:rsidR="00DE69FE" w:rsidRPr="00A8595E">
        <w:rPr>
          <w:sz w:val="22"/>
          <w:szCs w:val="22"/>
        </w:rPr>
        <w:t xml:space="preserve">ecked allocation to </w:t>
      </w:r>
      <w:r w:rsidRPr="00A8595E">
        <w:rPr>
          <w:sz w:val="22"/>
          <w:szCs w:val="22"/>
        </w:rPr>
        <w:t>content categories</w:t>
      </w:r>
      <w:r w:rsidR="00DE69FE" w:rsidRPr="00A8595E">
        <w:rPr>
          <w:sz w:val="22"/>
          <w:szCs w:val="22"/>
        </w:rPr>
        <w:t>. Discrepancies were resolved through discussion between the two researchers.</w:t>
      </w:r>
      <w:r w:rsidR="00CF572F" w:rsidRPr="00A8595E">
        <w:rPr>
          <w:sz w:val="22"/>
          <w:szCs w:val="22"/>
        </w:rPr>
        <w:t xml:space="preserve"> </w:t>
      </w:r>
    </w:p>
    <w:p w14:paraId="115A7BBF" w14:textId="77777777" w:rsidR="00DE69FE" w:rsidRPr="00A8595E" w:rsidRDefault="00DE69FE" w:rsidP="0046037B">
      <w:pPr>
        <w:spacing w:line="480" w:lineRule="auto"/>
        <w:jc w:val="both"/>
        <w:rPr>
          <w:sz w:val="22"/>
          <w:szCs w:val="22"/>
        </w:rPr>
      </w:pPr>
    </w:p>
    <w:p w14:paraId="3BC61189" w14:textId="2DF471F6" w:rsidR="00223F07" w:rsidRPr="00A8595E" w:rsidRDefault="00223F07" w:rsidP="00405622">
      <w:pPr>
        <w:spacing w:line="480" w:lineRule="auto"/>
        <w:jc w:val="both"/>
        <w:rPr>
          <w:sz w:val="22"/>
          <w:szCs w:val="22"/>
        </w:rPr>
      </w:pPr>
      <w:r w:rsidRPr="00A8595E">
        <w:rPr>
          <w:i/>
          <w:sz w:val="22"/>
          <w:szCs w:val="22"/>
        </w:rPr>
        <w:t xml:space="preserve">The proportion of trainees reaching an acceptable standard of competence following training: </w:t>
      </w:r>
      <w:r w:rsidRPr="00A8595E">
        <w:rPr>
          <w:sz w:val="22"/>
          <w:szCs w:val="22"/>
        </w:rPr>
        <w:t xml:space="preserve">We conceptualised an acceptable standard of competence as being the extent to which individual trainees agreed with expert consensus. </w:t>
      </w:r>
      <w:r w:rsidRPr="00A8595E">
        <w:rPr>
          <w:sz w:val="22"/>
          <w:szCs w:val="22"/>
          <w:lang w:val="en-US"/>
        </w:rPr>
        <w:t>Landis and Koch</w:t>
      </w:r>
      <w:r w:rsidR="00BF4DAF" w:rsidRPr="00A8595E">
        <w:rPr>
          <w:sz w:val="22"/>
          <w:szCs w:val="22"/>
          <w:lang w:val="en-US"/>
        </w:rPr>
        <w:t xml:space="preserve"> [34]</w:t>
      </w:r>
      <w:r w:rsidRPr="00A8595E">
        <w:rPr>
          <w:sz w:val="22"/>
          <w:szCs w:val="22"/>
          <w:lang w:val="en-US"/>
        </w:rPr>
        <w:t xml:space="preserve"> suggested Kappa values of 0.60-0.79 indicate ‘substantial’ reliability with those above 0.80 indicating ‘outstanding’ reliability. We used this as a guide and considered</w:t>
      </w:r>
      <w:r w:rsidRPr="00A8595E">
        <w:rPr>
          <w:sz w:val="22"/>
          <w:szCs w:val="22"/>
        </w:rPr>
        <w:t xml:space="preserve"> that trainees achieving a PABAK score of 0.60 and above to have reached an acceptable standard of competence. </w:t>
      </w:r>
      <w:r w:rsidR="00C26F94" w:rsidRPr="00A8595E">
        <w:rPr>
          <w:sz w:val="22"/>
          <w:szCs w:val="22"/>
        </w:rPr>
        <w:t>A chi-square</w:t>
      </w:r>
      <w:r w:rsidR="00C218C7" w:rsidRPr="00A8595E">
        <w:rPr>
          <w:sz w:val="22"/>
          <w:szCs w:val="22"/>
        </w:rPr>
        <w:t>d</w:t>
      </w:r>
      <w:r w:rsidR="00C26F94" w:rsidRPr="00A8595E">
        <w:rPr>
          <w:sz w:val="22"/>
          <w:szCs w:val="22"/>
        </w:rPr>
        <w:t xml:space="preserve"> test was used to explore the proportion of workshop and tutorial trainees reaching the competence criterion, before and after training</w:t>
      </w:r>
      <w:r w:rsidR="00F23D6E" w:rsidRPr="00A8595E">
        <w:rPr>
          <w:sz w:val="22"/>
          <w:szCs w:val="22"/>
        </w:rPr>
        <w:t>.</w:t>
      </w:r>
      <w:r w:rsidR="00C26F94" w:rsidRPr="00A8595E">
        <w:rPr>
          <w:sz w:val="22"/>
          <w:szCs w:val="22"/>
        </w:rPr>
        <w:t xml:space="preserve"> </w:t>
      </w:r>
      <w:r w:rsidR="00F23D6E" w:rsidRPr="00A8595E">
        <w:rPr>
          <w:sz w:val="22"/>
          <w:szCs w:val="22"/>
        </w:rPr>
        <w:t>We</w:t>
      </w:r>
      <w:r w:rsidRPr="00A8595E">
        <w:rPr>
          <w:sz w:val="22"/>
          <w:szCs w:val="22"/>
        </w:rPr>
        <w:t xml:space="preserve"> assess</w:t>
      </w:r>
      <w:r w:rsidR="00F23D6E" w:rsidRPr="00A8595E">
        <w:rPr>
          <w:sz w:val="22"/>
          <w:szCs w:val="22"/>
        </w:rPr>
        <w:t>ed</w:t>
      </w:r>
      <w:r w:rsidRPr="00A8595E">
        <w:rPr>
          <w:sz w:val="22"/>
          <w:szCs w:val="22"/>
        </w:rPr>
        <w:t xml:space="preserve"> the effectiveness of </w:t>
      </w:r>
      <w:r w:rsidR="00F23D6E" w:rsidRPr="00A8595E">
        <w:rPr>
          <w:sz w:val="22"/>
          <w:szCs w:val="22"/>
        </w:rPr>
        <w:t>workshop and tutorial training in increasing competence using</w:t>
      </w:r>
      <w:r w:rsidRPr="00A8595E">
        <w:rPr>
          <w:sz w:val="22"/>
          <w:szCs w:val="22"/>
        </w:rPr>
        <w:t xml:space="preserve"> a 2 (before vs. after training) x 2 (workshop vs. distance tutorial) Analysis of Variance. </w:t>
      </w:r>
    </w:p>
    <w:p w14:paraId="774623A9" w14:textId="77777777" w:rsidR="00315F43" w:rsidRPr="00A8595E" w:rsidRDefault="00315F43" w:rsidP="0046037B">
      <w:pPr>
        <w:spacing w:line="480" w:lineRule="auto"/>
        <w:jc w:val="both"/>
        <w:rPr>
          <w:b/>
          <w:sz w:val="22"/>
          <w:szCs w:val="22"/>
          <w:u w:val="single"/>
        </w:rPr>
      </w:pPr>
    </w:p>
    <w:p w14:paraId="4B6D5A35" w14:textId="239A818C" w:rsidR="009252C0" w:rsidRPr="00A8595E" w:rsidRDefault="002A49E3" w:rsidP="0046037B">
      <w:pPr>
        <w:spacing w:line="480" w:lineRule="auto"/>
        <w:jc w:val="both"/>
        <w:rPr>
          <w:b/>
          <w:sz w:val="22"/>
          <w:szCs w:val="22"/>
        </w:rPr>
      </w:pPr>
      <w:r w:rsidRPr="00A8595E">
        <w:rPr>
          <w:b/>
          <w:sz w:val="22"/>
          <w:szCs w:val="22"/>
        </w:rPr>
        <w:t>Results</w:t>
      </w:r>
    </w:p>
    <w:p w14:paraId="3D2A876F" w14:textId="3D26A7F1" w:rsidR="009252C0" w:rsidRPr="00A8595E" w:rsidRDefault="00BB52EA" w:rsidP="009252C0">
      <w:pPr>
        <w:spacing w:line="480" w:lineRule="auto"/>
        <w:jc w:val="both"/>
        <w:rPr>
          <w:i/>
          <w:sz w:val="22"/>
          <w:szCs w:val="22"/>
        </w:rPr>
      </w:pPr>
      <w:r w:rsidRPr="00A8595E">
        <w:rPr>
          <w:i/>
          <w:sz w:val="22"/>
          <w:szCs w:val="22"/>
        </w:rPr>
        <w:t xml:space="preserve">Evaluating effectiveness of training </w:t>
      </w:r>
      <w:r w:rsidR="00350BA0" w:rsidRPr="00A8595E">
        <w:rPr>
          <w:i/>
          <w:sz w:val="22"/>
          <w:szCs w:val="22"/>
        </w:rPr>
        <w:t>in increasing coding competence</w:t>
      </w:r>
    </w:p>
    <w:p w14:paraId="0F059BA6" w14:textId="77777777" w:rsidR="00350BA0" w:rsidRPr="00A8595E" w:rsidRDefault="00350BA0" w:rsidP="009252C0">
      <w:pPr>
        <w:spacing w:line="480" w:lineRule="auto"/>
        <w:jc w:val="both"/>
        <w:rPr>
          <w:i/>
          <w:sz w:val="22"/>
          <w:szCs w:val="22"/>
        </w:rPr>
      </w:pPr>
    </w:p>
    <w:p w14:paraId="7FF3698E" w14:textId="165FD499" w:rsidR="00C41D89" w:rsidRPr="00A8595E" w:rsidRDefault="00BB52EA" w:rsidP="00350BA0">
      <w:pPr>
        <w:spacing w:line="480" w:lineRule="auto"/>
        <w:ind w:firstLine="720"/>
        <w:jc w:val="both"/>
        <w:rPr>
          <w:i/>
          <w:sz w:val="22"/>
          <w:szCs w:val="22"/>
        </w:rPr>
      </w:pPr>
      <w:r w:rsidRPr="00A8595E">
        <w:rPr>
          <w:i/>
          <w:sz w:val="22"/>
          <w:szCs w:val="22"/>
        </w:rPr>
        <w:t>One-day workshops (see Table</w:t>
      </w:r>
      <w:r w:rsidR="008E2459" w:rsidRPr="00A8595E">
        <w:rPr>
          <w:i/>
          <w:sz w:val="22"/>
          <w:szCs w:val="22"/>
        </w:rPr>
        <w:t>s 1</w:t>
      </w:r>
      <w:r w:rsidR="00A008C5" w:rsidRPr="00A8595E">
        <w:rPr>
          <w:i/>
          <w:sz w:val="22"/>
          <w:szCs w:val="22"/>
        </w:rPr>
        <w:t xml:space="preserve"> and 4)</w:t>
      </w:r>
    </w:p>
    <w:p w14:paraId="15B3909A" w14:textId="6530F3A3" w:rsidR="0068099D" w:rsidRPr="00A8595E" w:rsidRDefault="00BB52EA" w:rsidP="0046037B">
      <w:pPr>
        <w:spacing w:line="480" w:lineRule="auto"/>
        <w:jc w:val="both"/>
        <w:rPr>
          <w:i/>
          <w:sz w:val="22"/>
          <w:szCs w:val="22"/>
        </w:rPr>
      </w:pPr>
      <w:r w:rsidRPr="00A8595E">
        <w:rPr>
          <w:i/>
          <w:sz w:val="22"/>
          <w:szCs w:val="22"/>
        </w:rPr>
        <w:t xml:space="preserve">Trainee’s previous experience: </w:t>
      </w:r>
      <w:r w:rsidR="00350BA0" w:rsidRPr="00A8595E">
        <w:rPr>
          <w:sz w:val="22"/>
          <w:szCs w:val="22"/>
        </w:rPr>
        <w:t xml:space="preserve">Participant details are presented in Table 1. </w:t>
      </w:r>
    </w:p>
    <w:p w14:paraId="21FFA73B" w14:textId="77777777" w:rsidR="00350BA0" w:rsidRPr="00A8595E" w:rsidRDefault="00350BA0" w:rsidP="0046037B">
      <w:pPr>
        <w:spacing w:line="480" w:lineRule="auto"/>
        <w:jc w:val="both"/>
        <w:rPr>
          <w:i/>
          <w:sz w:val="22"/>
          <w:szCs w:val="22"/>
        </w:rPr>
      </w:pPr>
    </w:p>
    <w:p w14:paraId="24BF1A45" w14:textId="6A4AFC28" w:rsidR="0068099D" w:rsidRPr="00A8595E" w:rsidRDefault="00AF3A89" w:rsidP="0046037B">
      <w:pPr>
        <w:spacing w:line="480" w:lineRule="auto"/>
        <w:jc w:val="both"/>
        <w:rPr>
          <w:sz w:val="22"/>
          <w:szCs w:val="22"/>
        </w:rPr>
      </w:pPr>
      <w:r w:rsidRPr="00A8595E">
        <w:rPr>
          <w:i/>
          <w:sz w:val="22"/>
          <w:szCs w:val="22"/>
        </w:rPr>
        <w:t>Inter-coder a</w:t>
      </w:r>
      <w:r w:rsidR="0068099D" w:rsidRPr="00A8595E">
        <w:rPr>
          <w:i/>
          <w:sz w:val="22"/>
          <w:szCs w:val="22"/>
        </w:rPr>
        <w:t>greement between trainees</w:t>
      </w:r>
      <w:r w:rsidRPr="00A8595E">
        <w:rPr>
          <w:sz w:val="22"/>
          <w:szCs w:val="22"/>
        </w:rPr>
        <w:t xml:space="preserve">: </w:t>
      </w:r>
      <w:r w:rsidR="000F133D" w:rsidRPr="00A8595E">
        <w:rPr>
          <w:sz w:val="22"/>
          <w:szCs w:val="22"/>
        </w:rPr>
        <w:t xml:space="preserve">A trend indicated that </w:t>
      </w:r>
      <w:r w:rsidR="00003F00" w:rsidRPr="00A8595E">
        <w:rPr>
          <w:sz w:val="22"/>
          <w:szCs w:val="22"/>
        </w:rPr>
        <w:t xml:space="preserve">average </w:t>
      </w:r>
      <w:r w:rsidR="000F133D" w:rsidRPr="00A8595E">
        <w:rPr>
          <w:sz w:val="22"/>
          <w:szCs w:val="22"/>
        </w:rPr>
        <w:t xml:space="preserve">inter-coder agreement increased, t(54) = 1.77, p = .08 (before training: mean PABAK = .39, </w:t>
      </w:r>
      <w:r w:rsidR="000F133D" w:rsidRPr="00A8595E">
        <w:rPr>
          <w:i/>
          <w:sz w:val="22"/>
          <w:szCs w:val="22"/>
        </w:rPr>
        <w:t xml:space="preserve">SD = </w:t>
      </w:r>
      <w:r w:rsidR="000F133D" w:rsidRPr="00A8595E">
        <w:rPr>
          <w:sz w:val="22"/>
          <w:szCs w:val="22"/>
        </w:rPr>
        <w:t xml:space="preserve">.34; after training: mean PABAK = .50, </w:t>
      </w:r>
      <w:r w:rsidR="000F133D" w:rsidRPr="00A8595E">
        <w:rPr>
          <w:i/>
          <w:sz w:val="22"/>
          <w:szCs w:val="22"/>
        </w:rPr>
        <w:t xml:space="preserve">SD = </w:t>
      </w:r>
      <w:r w:rsidR="000F133D" w:rsidRPr="00A8595E">
        <w:rPr>
          <w:sz w:val="22"/>
          <w:szCs w:val="22"/>
        </w:rPr>
        <w:t xml:space="preserve">.26). Inter-coder agreement increased for 6 of the 12 BCTs assessed: </w:t>
      </w:r>
      <w:r w:rsidR="000F133D" w:rsidRPr="00A8595E">
        <w:rPr>
          <w:i/>
          <w:sz w:val="22"/>
          <w:szCs w:val="22"/>
        </w:rPr>
        <w:t xml:space="preserve">Self-monitoring of </w:t>
      </w:r>
      <w:r w:rsidR="0078674E" w:rsidRPr="00A8595E">
        <w:rPr>
          <w:i/>
          <w:sz w:val="22"/>
          <w:szCs w:val="22"/>
        </w:rPr>
        <w:t>behavior</w:t>
      </w:r>
      <w:r w:rsidR="000F133D" w:rsidRPr="00A8595E">
        <w:rPr>
          <w:i/>
          <w:sz w:val="22"/>
          <w:szCs w:val="22"/>
        </w:rPr>
        <w:t xml:space="preserve">, Feedback on </w:t>
      </w:r>
      <w:r w:rsidR="0078674E" w:rsidRPr="00A8595E">
        <w:rPr>
          <w:i/>
          <w:sz w:val="22"/>
          <w:szCs w:val="22"/>
        </w:rPr>
        <w:t>behavior</w:t>
      </w:r>
      <w:r w:rsidR="000F133D" w:rsidRPr="00A8595E">
        <w:rPr>
          <w:i/>
          <w:sz w:val="22"/>
          <w:szCs w:val="22"/>
        </w:rPr>
        <w:t xml:space="preserve">, </w:t>
      </w:r>
      <w:r w:rsidR="0078674E" w:rsidRPr="00A8595E">
        <w:rPr>
          <w:i/>
          <w:sz w:val="22"/>
          <w:szCs w:val="22"/>
        </w:rPr>
        <w:t>Behavior</w:t>
      </w:r>
      <w:r w:rsidR="000F133D" w:rsidRPr="00A8595E">
        <w:rPr>
          <w:i/>
          <w:sz w:val="22"/>
          <w:szCs w:val="22"/>
        </w:rPr>
        <w:t xml:space="preserve">al practice/rehearsal, Non-specific reward, Credible source, Demonstration of the </w:t>
      </w:r>
      <w:r w:rsidR="0078674E" w:rsidRPr="00A8595E">
        <w:rPr>
          <w:i/>
          <w:sz w:val="22"/>
          <w:szCs w:val="22"/>
        </w:rPr>
        <w:t>behavior</w:t>
      </w:r>
      <w:r w:rsidR="000F133D" w:rsidRPr="00A8595E">
        <w:rPr>
          <w:sz w:val="22"/>
          <w:szCs w:val="22"/>
        </w:rPr>
        <w:t xml:space="preserve"> (average increase in PABAK for these 6 BCTs = .26; </w:t>
      </w:r>
      <w:r w:rsidR="000F133D" w:rsidRPr="00A8595E">
        <w:rPr>
          <w:i/>
          <w:sz w:val="22"/>
          <w:szCs w:val="22"/>
        </w:rPr>
        <w:t xml:space="preserve">SD = </w:t>
      </w:r>
      <w:r w:rsidR="000F133D" w:rsidRPr="00A8595E">
        <w:rPr>
          <w:sz w:val="22"/>
          <w:szCs w:val="22"/>
        </w:rPr>
        <w:t>.18; range = .03 to .47). However</w:t>
      </w:r>
      <w:r w:rsidR="0040652C" w:rsidRPr="00A8595E">
        <w:rPr>
          <w:sz w:val="22"/>
          <w:szCs w:val="22"/>
        </w:rPr>
        <w:t>,</w:t>
      </w:r>
      <w:r w:rsidR="000F133D" w:rsidRPr="00A8595E">
        <w:rPr>
          <w:sz w:val="22"/>
          <w:szCs w:val="22"/>
        </w:rPr>
        <w:t xml:space="preserve"> change across the 12 BCTs was non-significant, t(11) = .90, p = .39. </w:t>
      </w:r>
      <w:r w:rsidR="00344D1D" w:rsidRPr="00A8595E">
        <w:rPr>
          <w:sz w:val="22"/>
          <w:szCs w:val="22"/>
        </w:rPr>
        <w:t xml:space="preserve">The number of agreements for the BCT </w:t>
      </w:r>
      <w:r w:rsidR="00344D1D" w:rsidRPr="00A8595E">
        <w:rPr>
          <w:i/>
          <w:sz w:val="22"/>
          <w:szCs w:val="22"/>
        </w:rPr>
        <w:t xml:space="preserve">Material reward (behavior) </w:t>
      </w:r>
      <w:r w:rsidR="00344D1D" w:rsidRPr="00A8595E">
        <w:rPr>
          <w:sz w:val="22"/>
          <w:szCs w:val="22"/>
        </w:rPr>
        <w:t>was high before training, leaving little scope for improvement.</w:t>
      </w:r>
      <w:r w:rsidR="005449F7" w:rsidRPr="00A8595E">
        <w:rPr>
          <w:sz w:val="22"/>
          <w:szCs w:val="22"/>
        </w:rPr>
        <w:t xml:space="preserve"> Reliability was maintained after training.</w:t>
      </w:r>
      <w:r w:rsidR="00344D1D" w:rsidRPr="00A8595E">
        <w:rPr>
          <w:sz w:val="22"/>
          <w:szCs w:val="22"/>
        </w:rPr>
        <w:t xml:space="preserve"> There was a</w:t>
      </w:r>
      <w:r w:rsidR="003661E4" w:rsidRPr="00A8595E">
        <w:rPr>
          <w:sz w:val="22"/>
          <w:szCs w:val="22"/>
        </w:rPr>
        <w:t xml:space="preserve"> significant increase in the number</w:t>
      </w:r>
      <w:r w:rsidR="00D67FBF" w:rsidRPr="00A8595E">
        <w:rPr>
          <w:sz w:val="22"/>
          <w:szCs w:val="22"/>
        </w:rPr>
        <w:t xml:space="preserve"> of agreements</w:t>
      </w:r>
      <w:r w:rsidR="0040652C" w:rsidRPr="00A8595E">
        <w:rPr>
          <w:sz w:val="22"/>
          <w:szCs w:val="22"/>
        </w:rPr>
        <w:t xml:space="preserve"> between </w:t>
      </w:r>
      <w:r w:rsidR="00344D1D" w:rsidRPr="00A8595E">
        <w:rPr>
          <w:sz w:val="22"/>
          <w:szCs w:val="22"/>
        </w:rPr>
        <w:t xml:space="preserve">trainee </w:t>
      </w:r>
      <w:r w:rsidR="0040652C" w:rsidRPr="00A8595E">
        <w:rPr>
          <w:sz w:val="22"/>
          <w:szCs w:val="22"/>
        </w:rPr>
        <w:t>coders</w:t>
      </w:r>
      <w:r w:rsidR="00D67FBF" w:rsidRPr="00A8595E">
        <w:rPr>
          <w:sz w:val="22"/>
          <w:szCs w:val="22"/>
        </w:rPr>
        <w:t xml:space="preserve"> </w:t>
      </w:r>
      <w:r w:rsidR="003661E4" w:rsidRPr="00A8595E">
        <w:rPr>
          <w:sz w:val="22"/>
          <w:szCs w:val="22"/>
        </w:rPr>
        <w:t xml:space="preserve">for </w:t>
      </w:r>
      <w:r w:rsidR="003661E4" w:rsidRPr="00A8595E">
        <w:rPr>
          <w:i/>
          <w:sz w:val="22"/>
          <w:szCs w:val="22"/>
        </w:rPr>
        <w:t xml:space="preserve">Demonstration of the behavior </w:t>
      </w:r>
      <w:r w:rsidR="003661E4" w:rsidRPr="00A8595E">
        <w:rPr>
          <w:sz w:val="22"/>
          <w:szCs w:val="22"/>
        </w:rPr>
        <w:t xml:space="preserve">(p&lt;.05) but significant decreases for the BCTs </w:t>
      </w:r>
      <w:r w:rsidR="003661E4" w:rsidRPr="00A8595E">
        <w:rPr>
          <w:i/>
          <w:sz w:val="22"/>
          <w:szCs w:val="22"/>
        </w:rPr>
        <w:t xml:space="preserve">Social support (unspecified) </w:t>
      </w:r>
      <w:r w:rsidR="003661E4" w:rsidRPr="00A8595E">
        <w:rPr>
          <w:sz w:val="22"/>
          <w:szCs w:val="22"/>
        </w:rPr>
        <w:t xml:space="preserve">and </w:t>
      </w:r>
      <w:r w:rsidR="003661E4" w:rsidRPr="00A8595E">
        <w:rPr>
          <w:i/>
          <w:sz w:val="22"/>
          <w:szCs w:val="22"/>
        </w:rPr>
        <w:t>Credible source</w:t>
      </w:r>
      <w:r w:rsidR="00344D1D" w:rsidRPr="00A8595E">
        <w:rPr>
          <w:i/>
          <w:sz w:val="22"/>
          <w:szCs w:val="22"/>
        </w:rPr>
        <w:t xml:space="preserve"> </w:t>
      </w:r>
      <w:r w:rsidR="00003F00" w:rsidRPr="00A8595E">
        <w:rPr>
          <w:sz w:val="22"/>
          <w:szCs w:val="22"/>
        </w:rPr>
        <w:t>(both p’s&lt;</w:t>
      </w:r>
      <w:r w:rsidR="00344D1D" w:rsidRPr="00A8595E">
        <w:rPr>
          <w:sz w:val="22"/>
          <w:szCs w:val="22"/>
        </w:rPr>
        <w:t>.05)</w:t>
      </w:r>
      <w:r w:rsidR="003661E4" w:rsidRPr="00A8595E">
        <w:rPr>
          <w:i/>
          <w:sz w:val="22"/>
          <w:szCs w:val="22"/>
        </w:rPr>
        <w:t xml:space="preserve">. </w:t>
      </w:r>
    </w:p>
    <w:p w14:paraId="525F96FE" w14:textId="77777777" w:rsidR="00A134A1" w:rsidRPr="00A8595E" w:rsidRDefault="00A134A1" w:rsidP="0046037B">
      <w:pPr>
        <w:spacing w:line="480" w:lineRule="auto"/>
        <w:jc w:val="both"/>
        <w:rPr>
          <w:sz w:val="22"/>
          <w:szCs w:val="22"/>
        </w:rPr>
      </w:pPr>
    </w:p>
    <w:p w14:paraId="3D644E12" w14:textId="6A602CD7" w:rsidR="00344D1D" w:rsidRPr="00A8595E" w:rsidRDefault="000F133D" w:rsidP="00BB52EA">
      <w:pPr>
        <w:spacing w:line="480" w:lineRule="auto"/>
        <w:jc w:val="both"/>
        <w:rPr>
          <w:i/>
          <w:sz w:val="22"/>
          <w:szCs w:val="22"/>
        </w:rPr>
      </w:pPr>
      <w:r w:rsidRPr="00A8595E">
        <w:rPr>
          <w:i/>
          <w:sz w:val="22"/>
          <w:szCs w:val="22"/>
        </w:rPr>
        <w:t>Agreement with expert consensus</w:t>
      </w:r>
      <w:r w:rsidR="005E2337" w:rsidRPr="00A8595E">
        <w:rPr>
          <w:i/>
          <w:sz w:val="22"/>
          <w:szCs w:val="22"/>
        </w:rPr>
        <w:t xml:space="preserve">: </w:t>
      </w:r>
      <w:r w:rsidRPr="00A8595E">
        <w:rPr>
          <w:sz w:val="22"/>
          <w:szCs w:val="22"/>
        </w:rPr>
        <w:t xml:space="preserve">Trainee agreement with expert consensus </w:t>
      </w:r>
      <w:r w:rsidR="005826BF" w:rsidRPr="00A8595E">
        <w:rPr>
          <w:sz w:val="22"/>
          <w:szCs w:val="22"/>
        </w:rPr>
        <w:t>increased, t(108) = 3.26, p&lt;.05</w:t>
      </w:r>
      <w:r w:rsidRPr="00A8595E">
        <w:rPr>
          <w:sz w:val="22"/>
          <w:szCs w:val="22"/>
        </w:rPr>
        <w:t xml:space="preserve"> (before training: mean PABAK = .39, </w:t>
      </w:r>
      <w:r w:rsidRPr="00A8595E">
        <w:rPr>
          <w:i/>
          <w:sz w:val="22"/>
          <w:szCs w:val="22"/>
        </w:rPr>
        <w:t xml:space="preserve">SD = </w:t>
      </w:r>
      <w:r w:rsidRPr="00A8595E">
        <w:rPr>
          <w:sz w:val="22"/>
          <w:szCs w:val="22"/>
        </w:rPr>
        <w:t xml:space="preserve">.29; after training: mean PABAK = .50, </w:t>
      </w:r>
      <w:r w:rsidRPr="00A8595E">
        <w:rPr>
          <w:i/>
          <w:sz w:val="22"/>
          <w:szCs w:val="22"/>
        </w:rPr>
        <w:t xml:space="preserve">SD = </w:t>
      </w:r>
      <w:r w:rsidRPr="00A8595E">
        <w:rPr>
          <w:sz w:val="22"/>
          <w:szCs w:val="22"/>
        </w:rPr>
        <w:t xml:space="preserve">.28). Across the BCTs assessed, agreement increased for 8 of the 12 BCTs: </w:t>
      </w:r>
      <w:r w:rsidRPr="00A8595E">
        <w:rPr>
          <w:i/>
          <w:sz w:val="22"/>
          <w:szCs w:val="22"/>
        </w:rPr>
        <w:t xml:space="preserve">Self-monitoring of </w:t>
      </w:r>
      <w:r w:rsidR="0078674E" w:rsidRPr="00A8595E">
        <w:rPr>
          <w:i/>
          <w:sz w:val="22"/>
          <w:szCs w:val="22"/>
        </w:rPr>
        <w:t>behavior</w:t>
      </w:r>
      <w:r w:rsidRPr="00A8595E">
        <w:rPr>
          <w:i/>
          <w:sz w:val="22"/>
          <w:szCs w:val="22"/>
        </w:rPr>
        <w:t xml:space="preserve">, </w:t>
      </w:r>
      <w:r w:rsidR="0078674E" w:rsidRPr="00A8595E">
        <w:rPr>
          <w:i/>
          <w:sz w:val="22"/>
          <w:szCs w:val="22"/>
        </w:rPr>
        <w:t>Behavior</w:t>
      </w:r>
      <w:r w:rsidR="00A063AB" w:rsidRPr="00A8595E">
        <w:rPr>
          <w:i/>
          <w:sz w:val="22"/>
          <w:szCs w:val="22"/>
        </w:rPr>
        <w:t xml:space="preserve">al practice/rehearsal, Non-specific reward, </w:t>
      </w:r>
      <w:r w:rsidRPr="00A8595E">
        <w:rPr>
          <w:i/>
          <w:sz w:val="22"/>
          <w:szCs w:val="22"/>
        </w:rPr>
        <w:t xml:space="preserve">Feedback on </w:t>
      </w:r>
      <w:r w:rsidR="0078674E" w:rsidRPr="00A8595E">
        <w:rPr>
          <w:i/>
          <w:sz w:val="22"/>
          <w:szCs w:val="22"/>
        </w:rPr>
        <w:t>behavior</w:t>
      </w:r>
      <w:r w:rsidRPr="00A8595E">
        <w:rPr>
          <w:i/>
          <w:sz w:val="22"/>
          <w:szCs w:val="22"/>
        </w:rPr>
        <w:t>, Goal setting (outcome), Material reward (</w:t>
      </w:r>
      <w:r w:rsidR="0078674E" w:rsidRPr="00A8595E">
        <w:rPr>
          <w:i/>
          <w:sz w:val="22"/>
          <w:szCs w:val="22"/>
        </w:rPr>
        <w:t>behavior</w:t>
      </w:r>
      <w:r w:rsidRPr="00A8595E">
        <w:rPr>
          <w:i/>
          <w:sz w:val="22"/>
          <w:szCs w:val="22"/>
        </w:rPr>
        <w:t xml:space="preserve">), Credible source </w:t>
      </w:r>
      <w:r w:rsidRPr="00A8595E">
        <w:rPr>
          <w:sz w:val="22"/>
          <w:szCs w:val="22"/>
        </w:rPr>
        <w:t xml:space="preserve">and </w:t>
      </w:r>
      <w:r w:rsidRPr="00A8595E">
        <w:rPr>
          <w:i/>
          <w:sz w:val="22"/>
          <w:szCs w:val="22"/>
        </w:rPr>
        <w:t xml:space="preserve">Demonstration of the </w:t>
      </w:r>
      <w:r w:rsidR="0078674E" w:rsidRPr="00A8595E">
        <w:rPr>
          <w:i/>
          <w:sz w:val="22"/>
          <w:szCs w:val="22"/>
        </w:rPr>
        <w:t>behavior</w:t>
      </w:r>
      <w:r w:rsidRPr="00A8595E">
        <w:rPr>
          <w:i/>
          <w:sz w:val="22"/>
          <w:szCs w:val="22"/>
        </w:rPr>
        <w:t xml:space="preserve"> </w:t>
      </w:r>
      <w:r w:rsidRPr="00A8595E">
        <w:rPr>
          <w:sz w:val="22"/>
          <w:szCs w:val="22"/>
        </w:rPr>
        <w:t xml:space="preserve">(average increase in PABAK for these 8 BCTs = .36; </w:t>
      </w:r>
      <w:r w:rsidRPr="00A8595E">
        <w:rPr>
          <w:i/>
          <w:sz w:val="22"/>
          <w:szCs w:val="22"/>
        </w:rPr>
        <w:t xml:space="preserve">SD = </w:t>
      </w:r>
      <w:r w:rsidR="0040652C" w:rsidRPr="00A8595E">
        <w:rPr>
          <w:sz w:val="22"/>
          <w:szCs w:val="22"/>
        </w:rPr>
        <w:t>.33; range = .02 to .95). However,</w:t>
      </w:r>
      <w:r w:rsidR="00A063AB" w:rsidRPr="00A8595E">
        <w:rPr>
          <w:sz w:val="22"/>
          <w:szCs w:val="22"/>
        </w:rPr>
        <w:t xml:space="preserve"> </w:t>
      </w:r>
      <w:r w:rsidRPr="00A8595E">
        <w:rPr>
          <w:sz w:val="22"/>
          <w:szCs w:val="22"/>
        </w:rPr>
        <w:t>change across the 12 BCTs was non-significant, t(11) = .56, p = .59.</w:t>
      </w:r>
      <w:r w:rsidR="00344D1D" w:rsidRPr="00A8595E">
        <w:rPr>
          <w:sz w:val="22"/>
          <w:szCs w:val="22"/>
        </w:rPr>
        <w:t xml:space="preserve"> The number of trainee agreements with expert consensus for the BCT </w:t>
      </w:r>
      <w:r w:rsidR="00344D1D" w:rsidRPr="00A8595E">
        <w:rPr>
          <w:i/>
          <w:sz w:val="22"/>
          <w:szCs w:val="22"/>
        </w:rPr>
        <w:t xml:space="preserve">Material reward (behaviour) </w:t>
      </w:r>
      <w:r w:rsidR="00344D1D" w:rsidRPr="00A8595E">
        <w:rPr>
          <w:sz w:val="22"/>
          <w:szCs w:val="22"/>
        </w:rPr>
        <w:t>was high before training, leaving little scope for improvement.</w:t>
      </w:r>
      <w:r w:rsidR="005449F7" w:rsidRPr="00A8595E">
        <w:rPr>
          <w:sz w:val="22"/>
          <w:szCs w:val="22"/>
        </w:rPr>
        <w:t xml:space="preserve"> Agreement with expert consensus was maintained after training.</w:t>
      </w:r>
      <w:r w:rsidR="00344D1D" w:rsidRPr="00A8595E">
        <w:rPr>
          <w:sz w:val="22"/>
          <w:szCs w:val="22"/>
        </w:rPr>
        <w:t xml:space="preserve"> S</w:t>
      </w:r>
      <w:r w:rsidR="0040652C" w:rsidRPr="00A8595E">
        <w:rPr>
          <w:sz w:val="22"/>
          <w:szCs w:val="22"/>
        </w:rPr>
        <w:t>ignificant increase</w:t>
      </w:r>
      <w:r w:rsidR="00344D1D" w:rsidRPr="00A8595E">
        <w:rPr>
          <w:sz w:val="22"/>
          <w:szCs w:val="22"/>
        </w:rPr>
        <w:t>s</w:t>
      </w:r>
      <w:r w:rsidR="0040652C" w:rsidRPr="00A8595E">
        <w:rPr>
          <w:sz w:val="22"/>
          <w:szCs w:val="22"/>
        </w:rPr>
        <w:t xml:space="preserve"> </w:t>
      </w:r>
      <w:r w:rsidR="00344D1D" w:rsidRPr="00A8595E">
        <w:rPr>
          <w:sz w:val="22"/>
          <w:szCs w:val="22"/>
        </w:rPr>
        <w:t xml:space="preserve">were seen </w:t>
      </w:r>
      <w:r w:rsidR="0040652C" w:rsidRPr="00A8595E">
        <w:rPr>
          <w:sz w:val="22"/>
          <w:szCs w:val="22"/>
        </w:rPr>
        <w:t>in the number of</w:t>
      </w:r>
      <w:r w:rsidR="00344D1D" w:rsidRPr="00A8595E">
        <w:rPr>
          <w:sz w:val="22"/>
          <w:szCs w:val="22"/>
        </w:rPr>
        <w:t xml:space="preserve"> agreements between trainee coders and expert consensus for </w:t>
      </w:r>
      <w:r w:rsidR="00344D1D" w:rsidRPr="00A8595E">
        <w:rPr>
          <w:i/>
          <w:sz w:val="22"/>
          <w:szCs w:val="22"/>
        </w:rPr>
        <w:t xml:space="preserve">Goal setting (outcome), Demonstration of the behavior, Feedback on behavior, Behavior practice/rehearsal </w:t>
      </w:r>
      <w:r w:rsidR="00344D1D" w:rsidRPr="00A8595E">
        <w:rPr>
          <w:sz w:val="22"/>
          <w:szCs w:val="22"/>
        </w:rPr>
        <w:t>and</w:t>
      </w:r>
      <w:r w:rsidR="00344D1D" w:rsidRPr="00A8595E">
        <w:rPr>
          <w:i/>
          <w:sz w:val="22"/>
          <w:szCs w:val="22"/>
        </w:rPr>
        <w:t xml:space="preserve"> Self-monitoring of behavior </w:t>
      </w:r>
      <w:r w:rsidR="00344D1D" w:rsidRPr="00A8595E">
        <w:rPr>
          <w:sz w:val="22"/>
          <w:szCs w:val="22"/>
        </w:rPr>
        <w:t>(all p’s&lt;.05)</w:t>
      </w:r>
      <w:r w:rsidR="00344D1D" w:rsidRPr="00A8595E">
        <w:rPr>
          <w:i/>
          <w:sz w:val="22"/>
          <w:szCs w:val="22"/>
        </w:rPr>
        <w:t xml:space="preserve">. </w:t>
      </w:r>
      <w:r w:rsidR="00344D1D" w:rsidRPr="00A8595E">
        <w:rPr>
          <w:sz w:val="22"/>
          <w:szCs w:val="22"/>
        </w:rPr>
        <w:t xml:space="preserve">Significant decreases were seen for the BCTs </w:t>
      </w:r>
      <w:r w:rsidR="00344D1D" w:rsidRPr="00A8595E">
        <w:rPr>
          <w:i/>
          <w:sz w:val="22"/>
          <w:szCs w:val="22"/>
        </w:rPr>
        <w:t xml:space="preserve">Goal setting (behaviour) </w:t>
      </w:r>
      <w:r w:rsidR="00344D1D" w:rsidRPr="00A8595E">
        <w:rPr>
          <w:sz w:val="22"/>
          <w:szCs w:val="22"/>
        </w:rPr>
        <w:t>and</w:t>
      </w:r>
      <w:r w:rsidR="00344D1D" w:rsidRPr="00A8595E">
        <w:rPr>
          <w:i/>
          <w:sz w:val="22"/>
          <w:szCs w:val="22"/>
        </w:rPr>
        <w:t xml:space="preserve"> Social support (unspecified) </w:t>
      </w:r>
      <w:r w:rsidR="00344D1D" w:rsidRPr="00A8595E">
        <w:rPr>
          <w:sz w:val="22"/>
          <w:szCs w:val="22"/>
        </w:rPr>
        <w:t>(both p’s&gt;.05)</w:t>
      </w:r>
      <w:r w:rsidR="00344D1D" w:rsidRPr="00A8595E">
        <w:rPr>
          <w:i/>
          <w:sz w:val="22"/>
          <w:szCs w:val="22"/>
        </w:rPr>
        <w:t xml:space="preserve">. </w:t>
      </w:r>
    </w:p>
    <w:p w14:paraId="4E0DE26F" w14:textId="77777777" w:rsidR="00301B0B" w:rsidRPr="00A8595E" w:rsidRDefault="00301B0B" w:rsidP="00BB52EA">
      <w:pPr>
        <w:spacing w:line="480" w:lineRule="auto"/>
        <w:jc w:val="both"/>
        <w:rPr>
          <w:sz w:val="22"/>
          <w:szCs w:val="22"/>
        </w:rPr>
      </w:pPr>
    </w:p>
    <w:p w14:paraId="1C51BBAB" w14:textId="2FEE37F4" w:rsidR="00571535" w:rsidRPr="00A8595E" w:rsidRDefault="00AF3A89" w:rsidP="0046037B">
      <w:pPr>
        <w:spacing w:line="480" w:lineRule="auto"/>
        <w:jc w:val="both"/>
        <w:rPr>
          <w:sz w:val="22"/>
          <w:szCs w:val="22"/>
        </w:rPr>
      </w:pPr>
      <w:r w:rsidRPr="00A8595E">
        <w:rPr>
          <w:i/>
          <w:sz w:val="22"/>
          <w:szCs w:val="22"/>
        </w:rPr>
        <w:t>Confidence for BCTs identified</w:t>
      </w:r>
      <w:r w:rsidR="00C42BE9" w:rsidRPr="00A8595E">
        <w:rPr>
          <w:i/>
          <w:sz w:val="22"/>
          <w:szCs w:val="22"/>
        </w:rPr>
        <w:t>:</w:t>
      </w:r>
      <w:r w:rsidR="00C42BE9" w:rsidRPr="00A8595E">
        <w:rPr>
          <w:i/>
          <w:sz w:val="22"/>
          <w:szCs w:val="22"/>
        </w:rPr>
        <w:tab/>
      </w:r>
      <w:r w:rsidR="00A063AB" w:rsidRPr="00A8595E">
        <w:rPr>
          <w:sz w:val="22"/>
          <w:szCs w:val="22"/>
        </w:rPr>
        <w:t xml:space="preserve">The number of high confidence ratings (i.e. ‘++’) that trainees assigned </w:t>
      </w:r>
      <w:r w:rsidR="005826BF" w:rsidRPr="00A8595E">
        <w:rPr>
          <w:sz w:val="22"/>
          <w:szCs w:val="22"/>
        </w:rPr>
        <w:t>increased, t(108) = 4.89, p&lt;.05</w:t>
      </w:r>
      <w:r w:rsidR="00A063AB" w:rsidRPr="00A8595E">
        <w:rPr>
          <w:sz w:val="22"/>
          <w:szCs w:val="22"/>
        </w:rPr>
        <w:t xml:space="preserve"> (before training: mean number of BCTs = 8.38, </w:t>
      </w:r>
      <w:r w:rsidR="00A063AB" w:rsidRPr="00A8595E">
        <w:rPr>
          <w:i/>
          <w:sz w:val="22"/>
          <w:szCs w:val="22"/>
        </w:rPr>
        <w:t xml:space="preserve">SD = </w:t>
      </w:r>
      <w:r w:rsidR="00A063AB" w:rsidRPr="00A8595E">
        <w:rPr>
          <w:sz w:val="22"/>
          <w:szCs w:val="22"/>
        </w:rPr>
        <w:t xml:space="preserve">1.91; after training: mean number of BCTs = 9.56, </w:t>
      </w:r>
      <w:r w:rsidR="00A063AB" w:rsidRPr="00A8595E">
        <w:rPr>
          <w:i/>
          <w:sz w:val="22"/>
          <w:szCs w:val="22"/>
        </w:rPr>
        <w:t xml:space="preserve">SD = </w:t>
      </w:r>
      <w:r w:rsidR="00A063AB" w:rsidRPr="00A8595E">
        <w:rPr>
          <w:sz w:val="22"/>
          <w:szCs w:val="22"/>
        </w:rPr>
        <w:t xml:space="preserve">1.93). Across the BCTs assessed, the number of high confidence ratings also increased, t(11) = 2.89, </w:t>
      </w:r>
      <w:r w:rsidR="005826BF" w:rsidRPr="00A8595E">
        <w:rPr>
          <w:sz w:val="22"/>
          <w:szCs w:val="22"/>
        </w:rPr>
        <w:t>p&lt;.05</w:t>
      </w:r>
      <w:r w:rsidR="00A063AB" w:rsidRPr="00A8595E">
        <w:rPr>
          <w:sz w:val="22"/>
          <w:szCs w:val="22"/>
        </w:rPr>
        <w:t xml:space="preserve">. The number of high confidence ratings increased for 6 of the 12 BCTs: </w:t>
      </w:r>
      <w:r w:rsidR="00A063AB" w:rsidRPr="00A8595E">
        <w:rPr>
          <w:i/>
          <w:sz w:val="22"/>
          <w:szCs w:val="22"/>
        </w:rPr>
        <w:t xml:space="preserve">Feedback on </w:t>
      </w:r>
      <w:r w:rsidR="0078674E" w:rsidRPr="00A8595E">
        <w:rPr>
          <w:i/>
          <w:sz w:val="22"/>
          <w:szCs w:val="22"/>
        </w:rPr>
        <w:t>behavior</w:t>
      </w:r>
      <w:r w:rsidR="00A063AB" w:rsidRPr="00A8595E">
        <w:rPr>
          <w:i/>
          <w:sz w:val="22"/>
          <w:szCs w:val="22"/>
        </w:rPr>
        <w:t xml:space="preserve">, </w:t>
      </w:r>
      <w:r w:rsidR="0078674E" w:rsidRPr="00A8595E">
        <w:rPr>
          <w:i/>
          <w:sz w:val="22"/>
          <w:szCs w:val="22"/>
        </w:rPr>
        <w:t>Behavior</w:t>
      </w:r>
      <w:r w:rsidR="00A063AB" w:rsidRPr="00A8595E">
        <w:rPr>
          <w:i/>
          <w:sz w:val="22"/>
          <w:szCs w:val="22"/>
        </w:rPr>
        <w:t xml:space="preserve">al practice/rehearsal, Self-monitoring of </w:t>
      </w:r>
      <w:r w:rsidR="0078674E" w:rsidRPr="00A8595E">
        <w:rPr>
          <w:i/>
          <w:sz w:val="22"/>
          <w:szCs w:val="22"/>
        </w:rPr>
        <w:t>behavior</w:t>
      </w:r>
      <w:r w:rsidR="00A063AB" w:rsidRPr="00A8595E">
        <w:rPr>
          <w:i/>
          <w:sz w:val="22"/>
          <w:szCs w:val="22"/>
        </w:rPr>
        <w:t xml:space="preserve">, Credible source, Material reward, Demonstration of the </w:t>
      </w:r>
      <w:r w:rsidR="0078674E" w:rsidRPr="00A8595E">
        <w:rPr>
          <w:i/>
          <w:sz w:val="22"/>
          <w:szCs w:val="22"/>
        </w:rPr>
        <w:t>behavior</w:t>
      </w:r>
      <w:r w:rsidR="00A063AB" w:rsidRPr="00A8595E">
        <w:rPr>
          <w:sz w:val="22"/>
          <w:szCs w:val="22"/>
        </w:rPr>
        <w:t xml:space="preserve">. One of the BCTs, </w:t>
      </w:r>
      <w:r w:rsidR="00A063AB" w:rsidRPr="00A8595E">
        <w:rPr>
          <w:i/>
          <w:sz w:val="22"/>
          <w:szCs w:val="22"/>
        </w:rPr>
        <w:t xml:space="preserve">Information about health </w:t>
      </w:r>
      <w:r w:rsidR="00A063AB" w:rsidRPr="00A8595E">
        <w:rPr>
          <w:sz w:val="22"/>
          <w:szCs w:val="22"/>
        </w:rPr>
        <w:t xml:space="preserve">consequences was rated with high confidence before training, by over 90% of trainees. Four of the BCTs, </w:t>
      </w:r>
      <w:r w:rsidR="00A063AB" w:rsidRPr="00A8595E">
        <w:rPr>
          <w:i/>
          <w:sz w:val="22"/>
          <w:szCs w:val="22"/>
        </w:rPr>
        <w:t xml:space="preserve">Demonstration of the </w:t>
      </w:r>
      <w:r w:rsidR="0078674E" w:rsidRPr="00A8595E">
        <w:rPr>
          <w:i/>
          <w:sz w:val="22"/>
          <w:szCs w:val="22"/>
        </w:rPr>
        <w:t>behavior</w:t>
      </w:r>
      <w:r w:rsidR="00A063AB" w:rsidRPr="00A8595E">
        <w:rPr>
          <w:i/>
          <w:sz w:val="22"/>
          <w:szCs w:val="22"/>
        </w:rPr>
        <w:t>, Material reward (</w:t>
      </w:r>
      <w:r w:rsidR="0078674E" w:rsidRPr="00A8595E">
        <w:rPr>
          <w:i/>
          <w:sz w:val="22"/>
          <w:szCs w:val="22"/>
        </w:rPr>
        <w:t>behavior</w:t>
      </w:r>
      <w:r w:rsidR="00A063AB" w:rsidRPr="00A8595E">
        <w:rPr>
          <w:i/>
          <w:sz w:val="22"/>
          <w:szCs w:val="22"/>
        </w:rPr>
        <w:t xml:space="preserve">, </w:t>
      </w:r>
      <w:r w:rsidR="0078674E" w:rsidRPr="00A8595E">
        <w:rPr>
          <w:i/>
          <w:sz w:val="22"/>
          <w:szCs w:val="22"/>
        </w:rPr>
        <w:t>Behavior</w:t>
      </w:r>
      <w:r w:rsidR="00A063AB" w:rsidRPr="00A8595E">
        <w:rPr>
          <w:i/>
          <w:sz w:val="22"/>
          <w:szCs w:val="22"/>
        </w:rPr>
        <w:t xml:space="preserve">al practice/rehearsal </w:t>
      </w:r>
      <w:r w:rsidR="00A063AB" w:rsidRPr="00A8595E">
        <w:rPr>
          <w:sz w:val="22"/>
          <w:szCs w:val="22"/>
        </w:rPr>
        <w:t>and</w:t>
      </w:r>
      <w:r w:rsidR="00A063AB" w:rsidRPr="00A8595E">
        <w:rPr>
          <w:i/>
          <w:sz w:val="22"/>
          <w:szCs w:val="22"/>
        </w:rPr>
        <w:t xml:space="preserve"> Self-monitoring of </w:t>
      </w:r>
      <w:r w:rsidR="0078674E" w:rsidRPr="00A8595E">
        <w:rPr>
          <w:i/>
          <w:sz w:val="22"/>
          <w:szCs w:val="22"/>
        </w:rPr>
        <w:t>behavior</w:t>
      </w:r>
      <w:r w:rsidR="00A063AB" w:rsidRPr="00A8595E">
        <w:rPr>
          <w:i/>
          <w:sz w:val="22"/>
          <w:szCs w:val="22"/>
        </w:rPr>
        <w:t xml:space="preserve">, </w:t>
      </w:r>
      <w:r w:rsidR="00A063AB" w:rsidRPr="00A8595E">
        <w:rPr>
          <w:sz w:val="22"/>
          <w:szCs w:val="22"/>
        </w:rPr>
        <w:t xml:space="preserve">were rated with high confidence after training, by over 90% of trainees. </w:t>
      </w:r>
    </w:p>
    <w:p w14:paraId="69B94B87" w14:textId="77777777" w:rsidR="000444EA" w:rsidRPr="00A8595E" w:rsidRDefault="000444EA" w:rsidP="0046037B">
      <w:pPr>
        <w:spacing w:line="480" w:lineRule="auto"/>
        <w:jc w:val="both"/>
        <w:rPr>
          <w:i/>
          <w:sz w:val="22"/>
          <w:szCs w:val="22"/>
        </w:rPr>
      </w:pPr>
    </w:p>
    <w:p w14:paraId="32E36161" w14:textId="67BF554D" w:rsidR="00C41D89" w:rsidRPr="00A8595E" w:rsidRDefault="00A134A1" w:rsidP="00350BA0">
      <w:pPr>
        <w:spacing w:line="480" w:lineRule="auto"/>
        <w:ind w:firstLine="720"/>
        <w:jc w:val="both"/>
        <w:rPr>
          <w:i/>
          <w:sz w:val="22"/>
          <w:szCs w:val="22"/>
        </w:rPr>
      </w:pPr>
      <w:r w:rsidRPr="00A8595E">
        <w:rPr>
          <w:i/>
          <w:sz w:val="22"/>
          <w:szCs w:val="22"/>
        </w:rPr>
        <w:t>Distance group</w:t>
      </w:r>
      <w:r w:rsidR="00FF2703" w:rsidRPr="00A8595E">
        <w:rPr>
          <w:i/>
          <w:sz w:val="22"/>
          <w:szCs w:val="22"/>
        </w:rPr>
        <w:t>-based</w:t>
      </w:r>
      <w:r w:rsidRPr="00A8595E">
        <w:rPr>
          <w:i/>
          <w:sz w:val="22"/>
          <w:szCs w:val="22"/>
        </w:rPr>
        <w:t xml:space="preserve"> tutorials (see Table</w:t>
      </w:r>
      <w:r w:rsidR="007C30BF" w:rsidRPr="00A8595E">
        <w:rPr>
          <w:i/>
          <w:sz w:val="22"/>
          <w:szCs w:val="22"/>
        </w:rPr>
        <w:t>s 1 and</w:t>
      </w:r>
      <w:r w:rsidRPr="00A8595E">
        <w:rPr>
          <w:i/>
          <w:sz w:val="22"/>
          <w:szCs w:val="22"/>
        </w:rPr>
        <w:t xml:space="preserve"> 5</w:t>
      </w:r>
      <w:r w:rsidR="00A008C5" w:rsidRPr="00A8595E">
        <w:rPr>
          <w:i/>
          <w:sz w:val="22"/>
          <w:szCs w:val="22"/>
        </w:rPr>
        <w:t>)</w:t>
      </w:r>
    </w:p>
    <w:p w14:paraId="113525A4" w14:textId="1E2959DE" w:rsidR="00897BFE" w:rsidRPr="00A8595E" w:rsidRDefault="00BB52EA" w:rsidP="0046037B">
      <w:pPr>
        <w:spacing w:line="480" w:lineRule="auto"/>
        <w:jc w:val="both"/>
        <w:rPr>
          <w:sz w:val="22"/>
          <w:szCs w:val="22"/>
        </w:rPr>
      </w:pPr>
      <w:r w:rsidRPr="00A8595E">
        <w:rPr>
          <w:i/>
          <w:sz w:val="22"/>
          <w:szCs w:val="22"/>
        </w:rPr>
        <w:t xml:space="preserve">Trainee’s previous experience: </w:t>
      </w:r>
      <w:r w:rsidR="00350BA0" w:rsidRPr="00A8595E">
        <w:rPr>
          <w:sz w:val="22"/>
          <w:szCs w:val="22"/>
        </w:rPr>
        <w:t>Participant details are presented in Table 1.</w:t>
      </w:r>
    </w:p>
    <w:p w14:paraId="2BF4EAE2" w14:textId="77777777" w:rsidR="00C41D89" w:rsidRPr="00A8595E" w:rsidRDefault="00C41D89" w:rsidP="0046037B">
      <w:pPr>
        <w:spacing w:line="480" w:lineRule="auto"/>
        <w:jc w:val="both"/>
        <w:rPr>
          <w:sz w:val="22"/>
          <w:szCs w:val="22"/>
        </w:rPr>
      </w:pPr>
    </w:p>
    <w:p w14:paraId="1BF585D4" w14:textId="02610817" w:rsidR="00D512FD" w:rsidRPr="00A8595E" w:rsidRDefault="006D4367" w:rsidP="00BB52EA">
      <w:pPr>
        <w:spacing w:line="480" w:lineRule="auto"/>
        <w:jc w:val="both"/>
        <w:rPr>
          <w:sz w:val="22"/>
          <w:szCs w:val="22"/>
        </w:rPr>
      </w:pPr>
      <w:r w:rsidRPr="00A8595E">
        <w:rPr>
          <w:i/>
          <w:sz w:val="22"/>
          <w:szCs w:val="22"/>
        </w:rPr>
        <w:t>Inter-coder a</w:t>
      </w:r>
      <w:r w:rsidR="00E46BA7" w:rsidRPr="00A8595E">
        <w:rPr>
          <w:i/>
          <w:sz w:val="22"/>
          <w:szCs w:val="22"/>
        </w:rPr>
        <w:t xml:space="preserve">greement between trainees: </w:t>
      </w:r>
      <w:r w:rsidR="00A063AB" w:rsidRPr="00A8595E">
        <w:rPr>
          <w:sz w:val="22"/>
          <w:szCs w:val="22"/>
        </w:rPr>
        <w:t xml:space="preserve">There was no change in overall inter-coder agreement from before to after training, t(25) = .57, p = .57. Across BCTs assessed, inter-coder agreement increased for 8 of the 17 BCTs: </w:t>
      </w:r>
      <w:r w:rsidR="00A063AB" w:rsidRPr="00A8595E">
        <w:rPr>
          <w:i/>
          <w:sz w:val="22"/>
          <w:szCs w:val="22"/>
        </w:rPr>
        <w:t xml:space="preserve">Feedback on </w:t>
      </w:r>
      <w:r w:rsidR="0078674E" w:rsidRPr="00A8595E">
        <w:rPr>
          <w:i/>
          <w:sz w:val="22"/>
          <w:szCs w:val="22"/>
        </w:rPr>
        <w:t>behavior</w:t>
      </w:r>
      <w:r w:rsidR="00A063AB" w:rsidRPr="00A8595E">
        <w:rPr>
          <w:i/>
          <w:sz w:val="22"/>
          <w:szCs w:val="22"/>
        </w:rPr>
        <w:t xml:space="preserve">, Goal setting (outcome), Credible source, Demonstration of the </w:t>
      </w:r>
      <w:r w:rsidR="0078674E" w:rsidRPr="00A8595E">
        <w:rPr>
          <w:i/>
          <w:sz w:val="22"/>
          <w:szCs w:val="22"/>
        </w:rPr>
        <w:t>behavior</w:t>
      </w:r>
      <w:r w:rsidR="00A063AB" w:rsidRPr="00A8595E">
        <w:rPr>
          <w:i/>
          <w:sz w:val="22"/>
          <w:szCs w:val="22"/>
        </w:rPr>
        <w:t xml:space="preserve">, </w:t>
      </w:r>
      <w:r w:rsidR="0078674E" w:rsidRPr="00A8595E">
        <w:rPr>
          <w:i/>
          <w:sz w:val="22"/>
          <w:szCs w:val="22"/>
        </w:rPr>
        <w:t>Behavior</w:t>
      </w:r>
      <w:r w:rsidR="00A063AB" w:rsidRPr="00A8595E">
        <w:rPr>
          <w:i/>
          <w:sz w:val="22"/>
          <w:szCs w:val="22"/>
        </w:rPr>
        <w:t>al practice/rehearsal</w:t>
      </w:r>
      <w:r w:rsidR="00A063AB" w:rsidRPr="00A8595E">
        <w:rPr>
          <w:sz w:val="22"/>
          <w:szCs w:val="22"/>
        </w:rPr>
        <w:t xml:space="preserve">, </w:t>
      </w:r>
      <w:r w:rsidR="00A063AB" w:rsidRPr="00A8595E">
        <w:rPr>
          <w:i/>
          <w:sz w:val="22"/>
          <w:szCs w:val="22"/>
        </w:rPr>
        <w:t xml:space="preserve">Self-monitoring of </w:t>
      </w:r>
      <w:r w:rsidR="0078674E" w:rsidRPr="00A8595E">
        <w:rPr>
          <w:i/>
          <w:sz w:val="22"/>
          <w:szCs w:val="22"/>
        </w:rPr>
        <w:t>behavior</w:t>
      </w:r>
      <w:r w:rsidR="00A063AB" w:rsidRPr="00A8595E">
        <w:rPr>
          <w:sz w:val="22"/>
          <w:szCs w:val="22"/>
        </w:rPr>
        <w:t xml:space="preserve">, </w:t>
      </w:r>
      <w:r w:rsidR="00A063AB" w:rsidRPr="00A8595E">
        <w:rPr>
          <w:i/>
          <w:sz w:val="22"/>
          <w:szCs w:val="22"/>
        </w:rPr>
        <w:t xml:space="preserve">Instruction on how to perform </w:t>
      </w:r>
      <w:r w:rsidR="0078674E" w:rsidRPr="00A8595E">
        <w:rPr>
          <w:i/>
          <w:sz w:val="22"/>
          <w:szCs w:val="22"/>
        </w:rPr>
        <w:t>behavior</w:t>
      </w:r>
      <w:r w:rsidR="00A063AB" w:rsidRPr="00A8595E">
        <w:rPr>
          <w:i/>
          <w:sz w:val="22"/>
          <w:szCs w:val="22"/>
        </w:rPr>
        <w:t>, Material reward (</w:t>
      </w:r>
      <w:r w:rsidR="0078674E" w:rsidRPr="00A8595E">
        <w:rPr>
          <w:i/>
          <w:sz w:val="22"/>
          <w:szCs w:val="22"/>
        </w:rPr>
        <w:t>behavior</w:t>
      </w:r>
      <w:r w:rsidR="00A063AB" w:rsidRPr="00A8595E">
        <w:rPr>
          <w:sz w:val="22"/>
          <w:szCs w:val="22"/>
        </w:rPr>
        <w:t xml:space="preserve">) (average increase in PABAK for these 8 BCTs = .38; </w:t>
      </w:r>
      <w:r w:rsidR="00A063AB" w:rsidRPr="00A8595E">
        <w:rPr>
          <w:i/>
          <w:sz w:val="22"/>
          <w:szCs w:val="22"/>
        </w:rPr>
        <w:t xml:space="preserve">SD = </w:t>
      </w:r>
      <w:r w:rsidR="00A063AB" w:rsidRPr="00A8595E">
        <w:rPr>
          <w:sz w:val="22"/>
          <w:szCs w:val="22"/>
        </w:rPr>
        <w:t>.26; range = .08 to .69) but change across the 17 BCTs was non-sig</w:t>
      </w:r>
      <w:r w:rsidR="00D512FD" w:rsidRPr="00A8595E">
        <w:rPr>
          <w:sz w:val="22"/>
          <w:szCs w:val="22"/>
        </w:rPr>
        <w:t xml:space="preserve">nificant, t(16) = .28, p = .78. </w:t>
      </w:r>
      <w:r w:rsidR="00451D18" w:rsidRPr="00A8595E">
        <w:rPr>
          <w:sz w:val="22"/>
          <w:szCs w:val="22"/>
        </w:rPr>
        <w:t xml:space="preserve">As for workshops, the number of agreements between trainee coders for the BCT </w:t>
      </w:r>
      <w:r w:rsidR="00451D18" w:rsidRPr="00A8595E">
        <w:rPr>
          <w:i/>
          <w:sz w:val="22"/>
          <w:szCs w:val="22"/>
        </w:rPr>
        <w:t xml:space="preserve">Material reward </w:t>
      </w:r>
      <w:r w:rsidR="00451D18" w:rsidRPr="00A8595E">
        <w:rPr>
          <w:sz w:val="22"/>
          <w:szCs w:val="22"/>
        </w:rPr>
        <w:t xml:space="preserve">was high before training, leaving little room for improvement. The number of agreements between trainee coders increased for the BCTs </w:t>
      </w:r>
      <w:r w:rsidR="00451D18" w:rsidRPr="00A8595E">
        <w:rPr>
          <w:i/>
          <w:sz w:val="22"/>
          <w:szCs w:val="22"/>
        </w:rPr>
        <w:t xml:space="preserve">Information about health consequences </w:t>
      </w:r>
      <w:r w:rsidR="00451D18" w:rsidRPr="00A8595E">
        <w:rPr>
          <w:sz w:val="22"/>
          <w:szCs w:val="22"/>
        </w:rPr>
        <w:t xml:space="preserve">and </w:t>
      </w:r>
      <w:r w:rsidR="00451D18" w:rsidRPr="00A8595E">
        <w:rPr>
          <w:i/>
          <w:sz w:val="22"/>
          <w:szCs w:val="22"/>
        </w:rPr>
        <w:t>Instruction on how to perform the behaviour</w:t>
      </w:r>
      <w:r w:rsidR="00451D18" w:rsidRPr="00A8595E">
        <w:rPr>
          <w:sz w:val="22"/>
          <w:szCs w:val="22"/>
        </w:rPr>
        <w:t xml:space="preserve"> (all p’s&lt;.05). A significant decrease in the number of agreements was seen for the BCT </w:t>
      </w:r>
      <w:r w:rsidR="00451D18" w:rsidRPr="00A8595E">
        <w:rPr>
          <w:i/>
          <w:sz w:val="22"/>
          <w:szCs w:val="22"/>
        </w:rPr>
        <w:t xml:space="preserve">Information about social and environmental consequences </w:t>
      </w:r>
      <w:r w:rsidR="00003F00" w:rsidRPr="00A8595E">
        <w:rPr>
          <w:sz w:val="22"/>
          <w:szCs w:val="22"/>
        </w:rPr>
        <w:t>(p&lt;</w:t>
      </w:r>
      <w:r w:rsidR="00451D18" w:rsidRPr="00A8595E">
        <w:rPr>
          <w:sz w:val="22"/>
          <w:szCs w:val="22"/>
        </w:rPr>
        <w:t xml:space="preserve">.05). </w:t>
      </w:r>
    </w:p>
    <w:p w14:paraId="3A02820F" w14:textId="77777777" w:rsidR="00D512FD" w:rsidRPr="00A8595E" w:rsidRDefault="00D512FD" w:rsidP="00BB52EA">
      <w:pPr>
        <w:spacing w:line="480" w:lineRule="auto"/>
        <w:jc w:val="both"/>
        <w:rPr>
          <w:sz w:val="22"/>
          <w:szCs w:val="22"/>
        </w:rPr>
      </w:pPr>
    </w:p>
    <w:p w14:paraId="257E6838" w14:textId="62B71D6C" w:rsidR="00D512FD" w:rsidRPr="00A8595E" w:rsidRDefault="00BB52EA" w:rsidP="00D512FD">
      <w:pPr>
        <w:spacing w:line="480" w:lineRule="auto"/>
        <w:jc w:val="both"/>
        <w:rPr>
          <w:sz w:val="22"/>
          <w:szCs w:val="22"/>
        </w:rPr>
      </w:pPr>
      <w:r w:rsidRPr="00A8595E">
        <w:rPr>
          <w:i/>
          <w:sz w:val="22"/>
          <w:szCs w:val="22"/>
        </w:rPr>
        <w:t>Agreement with expert consensus</w:t>
      </w:r>
      <w:r w:rsidR="006D4367" w:rsidRPr="00A8595E">
        <w:rPr>
          <w:i/>
          <w:sz w:val="22"/>
          <w:szCs w:val="22"/>
        </w:rPr>
        <w:t xml:space="preserve">: </w:t>
      </w:r>
      <w:r w:rsidRPr="00A8595E">
        <w:rPr>
          <w:sz w:val="22"/>
          <w:szCs w:val="22"/>
        </w:rPr>
        <w:t xml:space="preserve">Agreement with expert consensus increased, t(51) = 6.60, </w:t>
      </w:r>
      <w:r w:rsidR="005826BF" w:rsidRPr="00A8595E">
        <w:rPr>
          <w:sz w:val="22"/>
          <w:szCs w:val="22"/>
        </w:rPr>
        <w:t>p&lt;.05</w:t>
      </w:r>
      <w:r w:rsidRPr="00A8595E">
        <w:rPr>
          <w:sz w:val="22"/>
          <w:szCs w:val="22"/>
        </w:rPr>
        <w:t xml:space="preserve"> (before training: mean PABAK = .57, </w:t>
      </w:r>
      <w:r w:rsidRPr="00A8595E">
        <w:rPr>
          <w:i/>
          <w:sz w:val="22"/>
          <w:szCs w:val="22"/>
        </w:rPr>
        <w:t xml:space="preserve">SD = </w:t>
      </w:r>
      <w:r w:rsidRPr="00A8595E">
        <w:rPr>
          <w:sz w:val="22"/>
          <w:szCs w:val="22"/>
        </w:rPr>
        <w:t xml:space="preserve">.11; after training: mean PABAK = .72, </w:t>
      </w:r>
      <w:r w:rsidRPr="00A8595E">
        <w:rPr>
          <w:i/>
          <w:sz w:val="22"/>
          <w:szCs w:val="22"/>
        </w:rPr>
        <w:t xml:space="preserve">SD = </w:t>
      </w:r>
      <w:r w:rsidRPr="00A8595E">
        <w:rPr>
          <w:sz w:val="22"/>
          <w:szCs w:val="22"/>
        </w:rPr>
        <w:t xml:space="preserve">.14). Across the BCTs assessed, trainee agreement with expert consensus also increased, t(16) = 2.35, </w:t>
      </w:r>
      <w:r w:rsidR="005826BF" w:rsidRPr="00A8595E">
        <w:rPr>
          <w:sz w:val="22"/>
          <w:szCs w:val="22"/>
        </w:rPr>
        <w:t>p&lt;.05</w:t>
      </w:r>
      <w:r w:rsidRPr="00A8595E">
        <w:rPr>
          <w:sz w:val="22"/>
          <w:szCs w:val="22"/>
        </w:rPr>
        <w:t xml:space="preserve">. Agreement increased for 11 of the 17 BCTs: </w:t>
      </w:r>
      <w:r w:rsidRPr="00A8595E">
        <w:rPr>
          <w:i/>
          <w:sz w:val="22"/>
          <w:szCs w:val="22"/>
        </w:rPr>
        <w:t xml:space="preserve">Credible source, Information about social and environmental consequences, Social support (unspecified), Monitoring of outcome(s) of </w:t>
      </w:r>
      <w:r w:rsidR="0078674E" w:rsidRPr="00A8595E">
        <w:rPr>
          <w:i/>
          <w:sz w:val="22"/>
          <w:szCs w:val="22"/>
        </w:rPr>
        <w:t>behavior</w:t>
      </w:r>
      <w:r w:rsidRPr="00A8595E">
        <w:rPr>
          <w:i/>
          <w:sz w:val="22"/>
          <w:szCs w:val="22"/>
        </w:rPr>
        <w:t xml:space="preserve"> without feedback, Demonstration of the </w:t>
      </w:r>
      <w:r w:rsidR="0078674E" w:rsidRPr="00A8595E">
        <w:rPr>
          <w:i/>
          <w:sz w:val="22"/>
          <w:szCs w:val="22"/>
        </w:rPr>
        <w:t>behavior</w:t>
      </w:r>
      <w:r w:rsidRPr="00A8595E">
        <w:rPr>
          <w:i/>
          <w:sz w:val="22"/>
          <w:szCs w:val="22"/>
        </w:rPr>
        <w:t xml:space="preserve">, Adding objects to the environment, Goal setting (outcome), </w:t>
      </w:r>
      <w:r w:rsidR="0078674E" w:rsidRPr="00A8595E">
        <w:rPr>
          <w:i/>
          <w:sz w:val="22"/>
          <w:szCs w:val="22"/>
        </w:rPr>
        <w:t>Behavior</w:t>
      </w:r>
      <w:r w:rsidRPr="00A8595E">
        <w:rPr>
          <w:i/>
          <w:sz w:val="22"/>
          <w:szCs w:val="22"/>
        </w:rPr>
        <w:t xml:space="preserve">al practice/rehearsal, Self-monitoring of </w:t>
      </w:r>
      <w:r w:rsidR="0078674E" w:rsidRPr="00A8595E">
        <w:rPr>
          <w:i/>
          <w:sz w:val="22"/>
          <w:szCs w:val="22"/>
        </w:rPr>
        <w:t>behavior</w:t>
      </w:r>
      <w:r w:rsidRPr="00A8595E">
        <w:rPr>
          <w:i/>
          <w:sz w:val="22"/>
          <w:szCs w:val="22"/>
        </w:rPr>
        <w:t xml:space="preserve">, Instruction on how to perform the </w:t>
      </w:r>
      <w:r w:rsidR="0078674E" w:rsidRPr="00A8595E">
        <w:rPr>
          <w:i/>
          <w:sz w:val="22"/>
          <w:szCs w:val="22"/>
        </w:rPr>
        <w:t>behavior</w:t>
      </w:r>
      <w:r w:rsidRPr="00A8595E">
        <w:rPr>
          <w:i/>
          <w:sz w:val="22"/>
          <w:szCs w:val="22"/>
        </w:rPr>
        <w:t>, Material reward (</w:t>
      </w:r>
      <w:r w:rsidR="0078674E" w:rsidRPr="00A8595E">
        <w:rPr>
          <w:i/>
          <w:sz w:val="22"/>
          <w:szCs w:val="22"/>
        </w:rPr>
        <w:t>behavior</w:t>
      </w:r>
      <w:r w:rsidRPr="00A8595E">
        <w:rPr>
          <w:i/>
          <w:sz w:val="22"/>
          <w:szCs w:val="22"/>
        </w:rPr>
        <w:t>)</w:t>
      </w:r>
      <w:r w:rsidRPr="00A8595E">
        <w:rPr>
          <w:sz w:val="22"/>
          <w:szCs w:val="22"/>
        </w:rPr>
        <w:t xml:space="preserve"> (average increase in PABAK for these 11 BCTs = .62; </w:t>
      </w:r>
      <w:r w:rsidRPr="00A8595E">
        <w:rPr>
          <w:i/>
          <w:sz w:val="22"/>
          <w:szCs w:val="22"/>
        </w:rPr>
        <w:t xml:space="preserve">SD = </w:t>
      </w:r>
      <w:r w:rsidRPr="00A8595E">
        <w:rPr>
          <w:sz w:val="22"/>
          <w:szCs w:val="22"/>
        </w:rPr>
        <w:t xml:space="preserve">.50; range = .04 to 1.27). </w:t>
      </w:r>
      <w:r w:rsidR="00D512FD" w:rsidRPr="00A8595E">
        <w:rPr>
          <w:sz w:val="22"/>
          <w:szCs w:val="22"/>
        </w:rPr>
        <w:t xml:space="preserve">As for workshops, the number of trainee agreements with expert consensus for the BCT </w:t>
      </w:r>
      <w:r w:rsidR="00D512FD" w:rsidRPr="00A8595E">
        <w:rPr>
          <w:i/>
          <w:sz w:val="22"/>
          <w:szCs w:val="22"/>
        </w:rPr>
        <w:t xml:space="preserve">Material reward (behaviour) </w:t>
      </w:r>
      <w:r w:rsidR="00D512FD" w:rsidRPr="00A8595E">
        <w:rPr>
          <w:sz w:val="22"/>
          <w:szCs w:val="22"/>
        </w:rPr>
        <w:t xml:space="preserve">was high before training, leaving little scope for improvement. The number of agreements was also high for the BCTs </w:t>
      </w:r>
      <w:r w:rsidR="00D512FD" w:rsidRPr="00A8595E">
        <w:rPr>
          <w:i/>
          <w:sz w:val="22"/>
          <w:szCs w:val="22"/>
        </w:rPr>
        <w:t xml:space="preserve">Problem solving </w:t>
      </w:r>
      <w:r w:rsidR="00D512FD" w:rsidRPr="00A8595E">
        <w:rPr>
          <w:sz w:val="22"/>
          <w:szCs w:val="22"/>
        </w:rPr>
        <w:t xml:space="preserve">and </w:t>
      </w:r>
      <w:r w:rsidR="00D512FD" w:rsidRPr="00A8595E">
        <w:rPr>
          <w:i/>
          <w:sz w:val="22"/>
          <w:szCs w:val="22"/>
        </w:rPr>
        <w:t xml:space="preserve">Self-monitoring of behaviour. </w:t>
      </w:r>
      <w:r w:rsidR="00D512FD" w:rsidRPr="00A8595E">
        <w:rPr>
          <w:sz w:val="22"/>
          <w:szCs w:val="22"/>
        </w:rPr>
        <w:t xml:space="preserve">Significant increases were seen in the number of agreements between trainee coders and expert consensus for </w:t>
      </w:r>
      <w:r w:rsidR="00D512FD" w:rsidRPr="00A8595E">
        <w:rPr>
          <w:i/>
          <w:sz w:val="22"/>
          <w:szCs w:val="22"/>
        </w:rPr>
        <w:t xml:space="preserve">Information about social and environmental consequences, Instruction on how to perform the behavior, Behavior practice/rehearsal, Demonstration of the behavior </w:t>
      </w:r>
      <w:r w:rsidR="00D512FD" w:rsidRPr="00A8595E">
        <w:rPr>
          <w:sz w:val="22"/>
          <w:szCs w:val="22"/>
        </w:rPr>
        <w:t xml:space="preserve">and </w:t>
      </w:r>
      <w:r w:rsidR="00D512FD" w:rsidRPr="00A8595E">
        <w:rPr>
          <w:i/>
          <w:sz w:val="22"/>
          <w:szCs w:val="22"/>
        </w:rPr>
        <w:t>Adding objects to the environment</w:t>
      </w:r>
      <w:r w:rsidR="00D512FD" w:rsidRPr="00A8595E">
        <w:rPr>
          <w:sz w:val="22"/>
          <w:szCs w:val="22"/>
        </w:rPr>
        <w:t xml:space="preserve"> (all p’s&lt;.05)</w:t>
      </w:r>
      <w:r w:rsidR="00D512FD" w:rsidRPr="00A8595E">
        <w:rPr>
          <w:i/>
          <w:sz w:val="22"/>
          <w:szCs w:val="22"/>
        </w:rPr>
        <w:t xml:space="preserve">. </w:t>
      </w:r>
      <w:r w:rsidR="00D512FD" w:rsidRPr="00A8595E">
        <w:rPr>
          <w:sz w:val="22"/>
          <w:szCs w:val="22"/>
        </w:rPr>
        <w:t xml:space="preserve">Significant decreases were seen for the BCTs </w:t>
      </w:r>
      <w:r w:rsidR="00D512FD" w:rsidRPr="00A8595E">
        <w:rPr>
          <w:i/>
          <w:sz w:val="22"/>
          <w:szCs w:val="22"/>
        </w:rPr>
        <w:t xml:space="preserve">Goal setting (outcome) </w:t>
      </w:r>
      <w:r w:rsidR="00D512FD" w:rsidRPr="00A8595E">
        <w:rPr>
          <w:sz w:val="22"/>
          <w:szCs w:val="22"/>
        </w:rPr>
        <w:t xml:space="preserve">and </w:t>
      </w:r>
      <w:r w:rsidR="00D512FD" w:rsidRPr="00A8595E">
        <w:rPr>
          <w:i/>
          <w:sz w:val="22"/>
          <w:szCs w:val="22"/>
        </w:rPr>
        <w:t xml:space="preserve">Credible source </w:t>
      </w:r>
      <w:r w:rsidR="00D512FD" w:rsidRPr="00A8595E">
        <w:rPr>
          <w:sz w:val="22"/>
          <w:szCs w:val="22"/>
        </w:rPr>
        <w:t>(both p’s&gt;.05)</w:t>
      </w:r>
      <w:r w:rsidR="00D512FD" w:rsidRPr="00A8595E">
        <w:rPr>
          <w:i/>
          <w:sz w:val="22"/>
          <w:szCs w:val="22"/>
        </w:rPr>
        <w:t>.</w:t>
      </w:r>
    </w:p>
    <w:p w14:paraId="1A0AA591" w14:textId="77777777" w:rsidR="00D512FD" w:rsidRPr="00A8595E" w:rsidRDefault="00D512FD" w:rsidP="00BB52EA">
      <w:pPr>
        <w:spacing w:line="480" w:lineRule="auto"/>
        <w:jc w:val="both"/>
        <w:rPr>
          <w:sz w:val="22"/>
          <w:szCs w:val="22"/>
        </w:rPr>
      </w:pPr>
    </w:p>
    <w:p w14:paraId="56980065" w14:textId="4236FD67" w:rsidR="00BB52EA" w:rsidRPr="00A8595E" w:rsidRDefault="00571535" w:rsidP="00BB52EA">
      <w:pPr>
        <w:spacing w:line="480" w:lineRule="auto"/>
        <w:jc w:val="both"/>
        <w:rPr>
          <w:sz w:val="22"/>
          <w:szCs w:val="22"/>
        </w:rPr>
      </w:pPr>
      <w:r w:rsidRPr="00A8595E">
        <w:rPr>
          <w:i/>
          <w:sz w:val="22"/>
          <w:szCs w:val="22"/>
        </w:rPr>
        <w:t>Confidence for BCTs identified</w:t>
      </w:r>
      <w:r w:rsidR="00A134A1" w:rsidRPr="00A8595E">
        <w:rPr>
          <w:i/>
          <w:sz w:val="22"/>
          <w:szCs w:val="22"/>
        </w:rPr>
        <w:t>:</w:t>
      </w:r>
      <w:r w:rsidRPr="00A8595E">
        <w:rPr>
          <w:i/>
          <w:sz w:val="22"/>
          <w:szCs w:val="22"/>
        </w:rPr>
        <w:t xml:space="preserve"> </w:t>
      </w:r>
      <w:r w:rsidR="00BB52EA" w:rsidRPr="00A8595E">
        <w:rPr>
          <w:sz w:val="22"/>
          <w:szCs w:val="22"/>
        </w:rPr>
        <w:t>The number of high confidence ratings (i.e. ‘++’) that trainees assigned did not change, t(51) = -.57, p = .57. The number of high confidence ratings also increased across 13 of the 17 BCTs assessed, t</w:t>
      </w:r>
      <w:r w:rsidR="005826BF" w:rsidRPr="00A8595E">
        <w:rPr>
          <w:sz w:val="22"/>
          <w:szCs w:val="22"/>
        </w:rPr>
        <w:t>(16) = -3.40, p&lt;.05</w:t>
      </w:r>
      <w:r w:rsidR="00BB52EA" w:rsidRPr="00A8595E">
        <w:rPr>
          <w:sz w:val="22"/>
          <w:szCs w:val="22"/>
        </w:rPr>
        <w:t xml:space="preserve">. Confidence increased for 13 of the 17 BCTs: </w:t>
      </w:r>
      <w:r w:rsidR="00BB52EA" w:rsidRPr="00A8595E">
        <w:rPr>
          <w:i/>
          <w:sz w:val="22"/>
          <w:szCs w:val="22"/>
        </w:rPr>
        <w:t xml:space="preserve">Credible source, Information about social and environmental consequences, Social support (unspecified), Monitoring of outcome(s) of </w:t>
      </w:r>
      <w:r w:rsidR="0078674E" w:rsidRPr="00A8595E">
        <w:rPr>
          <w:i/>
          <w:sz w:val="22"/>
          <w:szCs w:val="22"/>
        </w:rPr>
        <w:t>behavior</w:t>
      </w:r>
      <w:r w:rsidR="00BB52EA" w:rsidRPr="00A8595E">
        <w:rPr>
          <w:i/>
          <w:sz w:val="22"/>
          <w:szCs w:val="22"/>
        </w:rPr>
        <w:t xml:space="preserve"> without feedback, Non-specific reward, Demonstration of the </w:t>
      </w:r>
      <w:r w:rsidR="0078674E" w:rsidRPr="00A8595E">
        <w:rPr>
          <w:i/>
          <w:sz w:val="22"/>
          <w:szCs w:val="22"/>
        </w:rPr>
        <w:t>behavior</w:t>
      </w:r>
      <w:r w:rsidR="00BB52EA" w:rsidRPr="00A8595E">
        <w:rPr>
          <w:i/>
          <w:sz w:val="22"/>
          <w:szCs w:val="22"/>
        </w:rPr>
        <w:t>, Adding objects to the environment, Goal setting (</w:t>
      </w:r>
      <w:r w:rsidR="0078674E" w:rsidRPr="00A8595E">
        <w:rPr>
          <w:i/>
          <w:sz w:val="22"/>
          <w:szCs w:val="22"/>
        </w:rPr>
        <w:t>behavior</w:t>
      </w:r>
      <w:r w:rsidR="00BB52EA" w:rsidRPr="00A8595E">
        <w:rPr>
          <w:i/>
          <w:sz w:val="22"/>
          <w:szCs w:val="22"/>
        </w:rPr>
        <w:t xml:space="preserve">), Self-monitoring of outcome(s) of the </w:t>
      </w:r>
      <w:r w:rsidR="0078674E" w:rsidRPr="00A8595E">
        <w:rPr>
          <w:i/>
          <w:sz w:val="22"/>
          <w:szCs w:val="22"/>
        </w:rPr>
        <w:t>behavior</w:t>
      </w:r>
      <w:r w:rsidR="00BB52EA" w:rsidRPr="00A8595E">
        <w:rPr>
          <w:i/>
          <w:sz w:val="22"/>
          <w:szCs w:val="22"/>
        </w:rPr>
        <w:t xml:space="preserve">, Goal setting (outcome), </w:t>
      </w:r>
      <w:r w:rsidR="0078674E" w:rsidRPr="00A8595E">
        <w:rPr>
          <w:i/>
          <w:sz w:val="22"/>
          <w:szCs w:val="22"/>
        </w:rPr>
        <w:t>Behavior</w:t>
      </w:r>
      <w:r w:rsidR="00BB52EA" w:rsidRPr="00A8595E">
        <w:rPr>
          <w:i/>
          <w:sz w:val="22"/>
          <w:szCs w:val="22"/>
        </w:rPr>
        <w:t xml:space="preserve">al practice/rehearsal, Self-monitoring of </w:t>
      </w:r>
      <w:r w:rsidR="0078674E" w:rsidRPr="00A8595E">
        <w:rPr>
          <w:i/>
          <w:sz w:val="22"/>
          <w:szCs w:val="22"/>
        </w:rPr>
        <w:t>behavior</w:t>
      </w:r>
      <w:r w:rsidR="00BB52EA" w:rsidRPr="00A8595E">
        <w:rPr>
          <w:i/>
          <w:sz w:val="22"/>
          <w:szCs w:val="22"/>
        </w:rPr>
        <w:t xml:space="preserve"> </w:t>
      </w:r>
      <w:r w:rsidR="00BB52EA" w:rsidRPr="00A8595E">
        <w:rPr>
          <w:sz w:val="22"/>
          <w:szCs w:val="22"/>
        </w:rPr>
        <w:t>and</w:t>
      </w:r>
      <w:r w:rsidR="00BB52EA" w:rsidRPr="00A8595E">
        <w:rPr>
          <w:i/>
          <w:sz w:val="22"/>
          <w:szCs w:val="22"/>
        </w:rPr>
        <w:t xml:space="preserve"> Instruction on how to perform the </w:t>
      </w:r>
      <w:r w:rsidR="0078674E" w:rsidRPr="00A8595E">
        <w:rPr>
          <w:i/>
          <w:sz w:val="22"/>
          <w:szCs w:val="22"/>
        </w:rPr>
        <w:t>behavior</w:t>
      </w:r>
      <w:r w:rsidR="00BB52EA" w:rsidRPr="00A8595E">
        <w:rPr>
          <w:i/>
          <w:sz w:val="22"/>
          <w:szCs w:val="22"/>
        </w:rPr>
        <w:t xml:space="preserve">. </w:t>
      </w:r>
      <w:r w:rsidR="00BB52EA" w:rsidRPr="00A8595E">
        <w:rPr>
          <w:sz w:val="22"/>
          <w:szCs w:val="22"/>
        </w:rPr>
        <w:t xml:space="preserve">One of the BCTs </w:t>
      </w:r>
      <w:r w:rsidR="00BB52EA" w:rsidRPr="00A8595E">
        <w:rPr>
          <w:i/>
          <w:sz w:val="22"/>
          <w:szCs w:val="22"/>
        </w:rPr>
        <w:t xml:space="preserve">Self-monitoring of </w:t>
      </w:r>
      <w:r w:rsidR="0078674E" w:rsidRPr="00A8595E">
        <w:rPr>
          <w:sz w:val="22"/>
          <w:szCs w:val="22"/>
        </w:rPr>
        <w:t>behavior</w:t>
      </w:r>
      <w:r w:rsidR="00BB52EA" w:rsidRPr="00A8595E">
        <w:rPr>
          <w:sz w:val="22"/>
          <w:szCs w:val="22"/>
        </w:rPr>
        <w:t xml:space="preserve"> was rated with high confidence before training, by over 90% of trainees. Four BCTs were rated with high confidence after training, by over 90% of trainees:</w:t>
      </w:r>
      <w:r w:rsidR="00BB52EA" w:rsidRPr="00A8595E">
        <w:rPr>
          <w:i/>
          <w:sz w:val="22"/>
          <w:szCs w:val="22"/>
        </w:rPr>
        <w:t xml:space="preserve"> Self-monitoring of outcome(s) of </w:t>
      </w:r>
      <w:r w:rsidR="0078674E" w:rsidRPr="00A8595E">
        <w:rPr>
          <w:i/>
          <w:sz w:val="22"/>
          <w:szCs w:val="22"/>
        </w:rPr>
        <w:t>behavior</w:t>
      </w:r>
      <w:r w:rsidR="00BB52EA" w:rsidRPr="00A8595E">
        <w:rPr>
          <w:i/>
          <w:sz w:val="22"/>
          <w:szCs w:val="22"/>
        </w:rPr>
        <w:t xml:space="preserve">, Self-monitoring of </w:t>
      </w:r>
      <w:r w:rsidR="0078674E" w:rsidRPr="00A8595E">
        <w:rPr>
          <w:i/>
          <w:sz w:val="22"/>
          <w:szCs w:val="22"/>
        </w:rPr>
        <w:t>behavior</w:t>
      </w:r>
      <w:r w:rsidR="00BB52EA" w:rsidRPr="00A8595E">
        <w:rPr>
          <w:i/>
          <w:sz w:val="22"/>
          <w:szCs w:val="22"/>
        </w:rPr>
        <w:t xml:space="preserve">, Goal setting (outcome) </w:t>
      </w:r>
      <w:r w:rsidR="00BB52EA" w:rsidRPr="00A8595E">
        <w:rPr>
          <w:sz w:val="22"/>
          <w:szCs w:val="22"/>
        </w:rPr>
        <w:t xml:space="preserve">and </w:t>
      </w:r>
      <w:r w:rsidR="00BB52EA" w:rsidRPr="00A8595E">
        <w:rPr>
          <w:i/>
          <w:sz w:val="22"/>
          <w:szCs w:val="22"/>
        </w:rPr>
        <w:t xml:space="preserve">Credible </w:t>
      </w:r>
      <w:r w:rsidR="00BB52EA" w:rsidRPr="00A8595E">
        <w:rPr>
          <w:sz w:val="22"/>
          <w:szCs w:val="22"/>
        </w:rPr>
        <w:t>source.</w:t>
      </w:r>
    </w:p>
    <w:p w14:paraId="6D0E9754" w14:textId="77777777" w:rsidR="007053C8" w:rsidRPr="00A8595E" w:rsidRDefault="007053C8" w:rsidP="0046037B">
      <w:pPr>
        <w:spacing w:line="480" w:lineRule="auto"/>
        <w:jc w:val="both"/>
        <w:rPr>
          <w:i/>
          <w:sz w:val="22"/>
          <w:szCs w:val="22"/>
        </w:rPr>
      </w:pPr>
    </w:p>
    <w:p w14:paraId="63D06C2C" w14:textId="6D825182" w:rsidR="000D6955" w:rsidRPr="00A8595E" w:rsidRDefault="000F7CFE" w:rsidP="0046037B">
      <w:pPr>
        <w:spacing w:line="480" w:lineRule="auto"/>
        <w:jc w:val="both"/>
        <w:rPr>
          <w:sz w:val="22"/>
          <w:szCs w:val="22"/>
        </w:rPr>
      </w:pPr>
      <w:r w:rsidRPr="00A8595E">
        <w:rPr>
          <w:sz w:val="22"/>
          <w:szCs w:val="22"/>
        </w:rPr>
        <w:t>There was</w:t>
      </w:r>
      <w:r w:rsidR="00A134A1" w:rsidRPr="00A8595E">
        <w:rPr>
          <w:sz w:val="22"/>
          <w:szCs w:val="22"/>
        </w:rPr>
        <w:t xml:space="preserve"> a significant increase in perceived confidence </w:t>
      </w:r>
      <w:r w:rsidRPr="00A8595E">
        <w:rPr>
          <w:sz w:val="22"/>
          <w:szCs w:val="22"/>
        </w:rPr>
        <w:t>in using</w:t>
      </w:r>
      <w:r w:rsidR="007053C8" w:rsidRPr="00A8595E">
        <w:rPr>
          <w:sz w:val="22"/>
          <w:szCs w:val="22"/>
        </w:rPr>
        <w:t xml:space="preserve"> the taxonomy</w:t>
      </w:r>
      <w:r w:rsidRPr="00A8595E">
        <w:rPr>
          <w:sz w:val="22"/>
          <w:szCs w:val="22"/>
        </w:rPr>
        <w:t xml:space="preserve"> </w:t>
      </w:r>
      <w:r w:rsidR="00A134A1" w:rsidRPr="00A8595E">
        <w:rPr>
          <w:sz w:val="22"/>
          <w:szCs w:val="22"/>
        </w:rPr>
        <w:t>(</w:t>
      </w:r>
      <w:r w:rsidR="00BB52EA" w:rsidRPr="00A8595E">
        <w:rPr>
          <w:sz w:val="22"/>
          <w:szCs w:val="22"/>
        </w:rPr>
        <w:t>before training</w:t>
      </w:r>
      <w:r w:rsidR="00A134A1" w:rsidRPr="00A8595E">
        <w:rPr>
          <w:sz w:val="22"/>
          <w:szCs w:val="22"/>
        </w:rPr>
        <w:t xml:space="preserve">: </w:t>
      </w:r>
      <w:r w:rsidR="00A134A1" w:rsidRPr="00A8595E">
        <w:rPr>
          <w:i/>
          <w:sz w:val="22"/>
          <w:szCs w:val="22"/>
        </w:rPr>
        <w:t xml:space="preserve">M </w:t>
      </w:r>
      <w:r w:rsidR="00A134A1" w:rsidRPr="00A8595E">
        <w:rPr>
          <w:sz w:val="22"/>
          <w:szCs w:val="22"/>
        </w:rPr>
        <w:t xml:space="preserve">= 3.42, </w:t>
      </w:r>
      <w:r w:rsidR="00A134A1" w:rsidRPr="00A8595E">
        <w:rPr>
          <w:i/>
          <w:sz w:val="22"/>
          <w:szCs w:val="22"/>
        </w:rPr>
        <w:t xml:space="preserve">SD = </w:t>
      </w:r>
      <w:r w:rsidR="00A134A1" w:rsidRPr="00A8595E">
        <w:rPr>
          <w:sz w:val="22"/>
          <w:szCs w:val="22"/>
        </w:rPr>
        <w:t xml:space="preserve">1.00; </w:t>
      </w:r>
      <w:r w:rsidR="00BB52EA" w:rsidRPr="00A8595E">
        <w:rPr>
          <w:sz w:val="22"/>
          <w:szCs w:val="22"/>
        </w:rPr>
        <w:t>after training</w:t>
      </w:r>
      <w:r w:rsidR="00A134A1" w:rsidRPr="00A8595E">
        <w:rPr>
          <w:sz w:val="22"/>
          <w:szCs w:val="22"/>
        </w:rPr>
        <w:t xml:space="preserve">: </w:t>
      </w:r>
      <w:r w:rsidR="00A134A1" w:rsidRPr="00A8595E">
        <w:rPr>
          <w:i/>
          <w:sz w:val="22"/>
          <w:szCs w:val="22"/>
        </w:rPr>
        <w:t>M</w:t>
      </w:r>
      <w:r w:rsidR="00A134A1" w:rsidRPr="00A8595E">
        <w:rPr>
          <w:sz w:val="22"/>
          <w:szCs w:val="22"/>
        </w:rPr>
        <w:t xml:space="preserve"> = 4.08, </w:t>
      </w:r>
      <w:r w:rsidR="00A134A1" w:rsidRPr="00A8595E">
        <w:rPr>
          <w:i/>
          <w:sz w:val="22"/>
          <w:szCs w:val="22"/>
        </w:rPr>
        <w:t xml:space="preserve">SD = </w:t>
      </w:r>
      <w:r w:rsidR="00A134A1" w:rsidRPr="00A8595E">
        <w:rPr>
          <w:sz w:val="22"/>
          <w:szCs w:val="22"/>
        </w:rPr>
        <w:t xml:space="preserve">.56), t (51) = -5.27, p &lt;.001. Reported intention to use BCT taxonomies in the future </w:t>
      </w:r>
      <w:r w:rsidR="00953633" w:rsidRPr="00A8595E">
        <w:rPr>
          <w:sz w:val="22"/>
          <w:szCs w:val="22"/>
        </w:rPr>
        <w:t xml:space="preserve">remained high from </w:t>
      </w:r>
      <w:r w:rsidR="00BB52EA" w:rsidRPr="00A8595E">
        <w:rPr>
          <w:sz w:val="22"/>
          <w:szCs w:val="22"/>
        </w:rPr>
        <w:t>before</w:t>
      </w:r>
      <w:r w:rsidR="00953633" w:rsidRPr="00A8595E">
        <w:rPr>
          <w:sz w:val="22"/>
          <w:szCs w:val="22"/>
        </w:rPr>
        <w:t xml:space="preserve"> (</w:t>
      </w:r>
      <w:r w:rsidR="00953633" w:rsidRPr="00A8595E">
        <w:rPr>
          <w:i/>
          <w:sz w:val="22"/>
          <w:szCs w:val="22"/>
        </w:rPr>
        <w:t>M</w:t>
      </w:r>
      <w:r w:rsidR="00953633" w:rsidRPr="00A8595E">
        <w:rPr>
          <w:sz w:val="22"/>
          <w:szCs w:val="22"/>
        </w:rPr>
        <w:t xml:space="preserve"> = 4.23, </w:t>
      </w:r>
      <w:r w:rsidR="00953633" w:rsidRPr="00A8595E">
        <w:rPr>
          <w:i/>
          <w:sz w:val="22"/>
          <w:szCs w:val="22"/>
        </w:rPr>
        <w:t xml:space="preserve">SD = </w:t>
      </w:r>
      <w:r w:rsidR="00953633" w:rsidRPr="00A8595E">
        <w:rPr>
          <w:sz w:val="22"/>
          <w:szCs w:val="22"/>
        </w:rPr>
        <w:t xml:space="preserve">.74) to </w:t>
      </w:r>
      <w:r w:rsidR="00BB52EA" w:rsidRPr="00A8595E">
        <w:rPr>
          <w:sz w:val="22"/>
          <w:szCs w:val="22"/>
        </w:rPr>
        <w:t>after training</w:t>
      </w:r>
      <w:r w:rsidR="00953633" w:rsidRPr="00A8595E">
        <w:rPr>
          <w:sz w:val="22"/>
          <w:szCs w:val="22"/>
        </w:rPr>
        <w:t xml:space="preserve"> (</w:t>
      </w:r>
      <w:r w:rsidR="00953633" w:rsidRPr="00A8595E">
        <w:rPr>
          <w:i/>
          <w:sz w:val="22"/>
          <w:szCs w:val="22"/>
        </w:rPr>
        <w:t>M</w:t>
      </w:r>
      <w:r w:rsidR="00953633" w:rsidRPr="00A8595E">
        <w:rPr>
          <w:sz w:val="22"/>
          <w:szCs w:val="22"/>
        </w:rPr>
        <w:t xml:space="preserve"> = 4.16, </w:t>
      </w:r>
      <w:r w:rsidR="00953633" w:rsidRPr="00A8595E">
        <w:rPr>
          <w:i/>
          <w:sz w:val="22"/>
          <w:szCs w:val="22"/>
        </w:rPr>
        <w:t xml:space="preserve">SD = </w:t>
      </w:r>
      <w:r w:rsidR="00953633" w:rsidRPr="00A8595E">
        <w:rPr>
          <w:sz w:val="22"/>
          <w:szCs w:val="22"/>
        </w:rPr>
        <w:t>1.02)</w:t>
      </w:r>
      <w:r w:rsidR="000D6955" w:rsidRPr="00A8595E">
        <w:rPr>
          <w:sz w:val="22"/>
          <w:szCs w:val="22"/>
        </w:rPr>
        <w:t>, t(51) = .44, p=.66.</w:t>
      </w:r>
      <w:r w:rsidR="00953633" w:rsidRPr="00A8595E">
        <w:rPr>
          <w:sz w:val="22"/>
          <w:szCs w:val="22"/>
        </w:rPr>
        <w:t xml:space="preserve"> </w:t>
      </w:r>
    </w:p>
    <w:p w14:paraId="2862F24E" w14:textId="77777777" w:rsidR="009E1303" w:rsidRPr="00A8595E" w:rsidRDefault="009E1303" w:rsidP="0046037B">
      <w:pPr>
        <w:spacing w:line="480" w:lineRule="auto"/>
        <w:jc w:val="both"/>
        <w:rPr>
          <w:b/>
          <w:i/>
          <w:sz w:val="22"/>
          <w:szCs w:val="22"/>
        </w:rPr>
      </w:pPr>
    </w:p>
    <w:p w14:paraId="74442E1D" w14:textId="2DE52364" w:rsidR="003C1823" w:rsidRPr="00A8595E" w:rsidRDefault="00A107EF" w:rsidP="003C1823">
      <w:pPr>
        <w:spacing w:line="480" w:lineRule="auto"/>
        <w:jc w:val="both"/>
        <w:rPr>
          <w:i/>
          <w:sz w:val="22"/>
          <w:szCs w:val="22"/>
        </w:rPr>
      </w:pPr>
      <w:r w:rsidRPr="00A8595E">
        <w:rPr>
          <w:i/>
          <w:sz w:val="22"/>
          <w:szCs w:val="22"/>
        </w:rPr>
        <w:t>Proportion of trainees reaching an acceptabl</w:t>
      </w:r>
      <w:r w:rsidR="00A008C5" w:rsidRPr="00A8595E">
        <w:rPr>
          <w:i/>
          <w:sz w:val="22"/>
          <w:szCs w:val="22"/>
        </w:rPr>
        <w:t xml:space="preserve">e standard of coding competence: </w:t>
      </w:r>
      <w:r w:rsidR="003C1823" w:rsidRPr="00A8595E">
        <w:rPr>
          <w:sz w:val="22"/>
          <w:szCs w:val="22"/>
        </w:rPr>
        <w:t>Of the 109 workshop trainees, 25 achieved a PABAK score (in terms of agreement with expert consensus) of 0.60 or above and therefore met the criteria representing an acceptable standard of coding competence before training and 50 met the criterion after training (</w:t>
      </w:r>
      <w:r w:rsidR="003C1823" w:rsidRPr="00A8595E">
        <w:rPr>
          <w:sz w:val="22"/>
          <w:szCs w:val="22"/>
          <w:lang w:val="en-US"/>
        </w:rPr>
        <w:t>χ2 (df = 1, n = 218) = 12.70, p&lt;.05). Of the 52 tutorial trainees, 18 met the criterion before training and 41, after training (χ2 (df = 1, n = 104) = 20.72, p&lt;.05)</w:t>
      </w:r>
      <w:r w:rsidR="003C1823" w:rsidRPr="00A8595E">
        <w:rPr>
          <w:sz w:val="22"/>
          <w:szCs w:val="22"/>
        </w:rPr>
        <w:t>. The proportion of trainees reaching the standard increased across workshop and tutorial training: 46% of workshop trainees and 78% of tutorial trainees achieved a PABAK score of 0.60 or above (workshops: mean PABAK = .74, SD = .09; tutorials: mean PABAK = .77, SD = .10). The change in coding competence was significant for both workshops and tutorials</w:t>
      </w:r>
      <w:r w:rsidR="00EB6137" w:rsidRPr="00A8595E">
        <w:rPr>
          <w:sz w:val="22"/>
          <w:szCs w:val="22"/>
        </w:rPr>
        <w:t xml:space="preserve"> and </w:t>
      </w:r>
      <w:r w:rsidR="003C1823" w:rsidRPr="00A8595E">
        <w:rPr>
          <w:sz w:val="22"/>
          <w:szCs w:val="22"/>
        </w:rPr>
        <w:t xml:space="preserve">that training methods were </w:t>
      </w:r>
      <w:r w:rsidR="00EB6137" w:rsidRPr="00A8595E">
        <w:rPr>
          <w:sz w:val="22"/>
          <w:szCs w:val="22"/>
        </w:rPr>
        <w:t>as effective as one another</w:t>
      </w:r>
      <w:r w:rsidR="003C1823" w:rsidRPr="00A8595E">
        <w:rPr>
          <w:sz w:val="22"/>
          <w:szCs w:val="22"/>
        </w:rPr>
        <w:t xml:space="preserve"> at increasing competence, F(1,318) = .35, p=.55. Of the 12 BCTs assessed in workshops, two met the competence criterion of 0.60 before training and five met the criterion after training (</w:t>
      </w:r>
      <w:r w:rsidR="003C1823" w:rsidRPr="00A8595E">
        <w:rPr>
          <w:sz w:val="22"/>
          <w:szCs w:val="22"/>
          <w:lang w:val="en-US"/>
        </w:rPr>
        <w:t xml:space="preserve">χ2 (df = 1, n = 24) = 1.82, p=.81). Of the 17 BCTs assessed in tutorials, seven met the competence criterion of 0.60 before training and eight met the criterion after training (χ2 (df = 1, n = 34) = 0.12, p=.73). </w:t>
      </w:r>
    </w:p>
    <w:p w14:paraId="2B9D175A" w14:textId="77777777" w:rsidR="00A107EF" w:rsidRPr="00A8595E" w:rsidRDefault="00A107EF" w:rsidP="0046037B">
      <w:pPr>
        <w:spacing w:line="480" w:lineRule="auto"/>
        <w:jc w:val="both"/>
        <w:rPr>
          <w:i/>
          <w:sz w:val="22"/>
          <w:szCs w:val="22"/>
        </w:rPr>
      </w:pPr>
    </w:p>
    <w:p w14:paraId="2BE1292D" w14:textId="4A7C4029" w:rsidR="00F94DEC" w:rsidRPr="00A8595E" w:rsidRDefault="003748E2" w:rsidP="0046037B">
      <w:pPr>
        <w:spacing w:line="480" w:lineRule="auto"/>
        <w:jc w:val="both"/>
        <w:rPr>
          <w:i/>
          <w:sz w:val="22"/>
          <w:szCs w:val="22"/>
        </w:rPr>
      </w:pPr>
      <w:r w:rsidRPr="00A8595E">
        <w:rPr>
          <w:i/>
          <w:sz w:val="22"/>
          <w:szCs w:val="22"/>
        </w:rPr>
        <w:t xml:space="preserve">Evaluating </w:t>
      </w:r>
      <w:r w:rsidR="00C5670C" w:rsidRPr="00A8595E">
        <w:rPr>
          <w:i/>
          <w:sz w:val="22"/>
          <w:szCs w:val="22"/>
        </w:rPr>
        <w:t>trainees’</w:t>
      </w:r>
      <w:r w:rsidRPr="00A8595E">
        <w:rPr>
          <w:i/>
          <w:sz w:val="22"/>
          <w:szCs w:val="22"/>
        </w:rPr>
        <w:t xml:space="preserve"> experience</w:t>
      </w:r>
      <w:r w:rsidR="00A008C5" w:rsidRPr="00A8595E">
        <w:rPr>
          <w:i/>
          <w:sz w:val="22"/>
          <w:szCs w:val="22"/>
        </w:rPr>
        <w:t xml:space="preserve">: </w:t>
      </w:r>
      <w:r w:rsidR="00E32228" w:rsidRPr="00A8595E">
        <w:rPr>
          <w:sz w:val="22"/>
          <w:szCs w:val="22"/>
        </w:rPr>
        <w:t>T</w:t>
      </w:r>
      <w:r w:rsidR="00246876" w:rsidRPr="00A8595E">
        <w:rPr>
          <w:sz w:val="22"/>
          <w:szCs w:val="22"/>
        </w:rPr>
        <w:t xml:space="preserve">raining </w:t>
      </w:r>
      <w:r w:rsidR="00A107EF" w:rsidRPr="00A8595E">
        <w:rPr>
          <w:sz w:val="22"/>
          <w:szCs w:val="22"/>
        </w:rPr>
        <w:t>was</w:t>
      </w:r>
      <w:r w:rsidR="00E32228" w:rsidRPr="00A8595E">
        <w:rPr>
          <w:sz w:val="22"/>
          <w:szCs w:val="22"/>
        </w:rPr>
        <w:t xml:space="preserve"> evaluated positively by trainees with </w:t>
      </w:r>
      <w:r w:rsidR="00A107EF" w:rsidRPr="00A8595E">
        <w:rPr>
          <w:sz w:val="22"/>
          <w:szCs w:val="22"/>
        </w:rPr>
        <w:t xml:space="preserve">all </w:t>
      </w:r>
      <w:r w:rsidR="00E32228" w:rsidRPr="00A8595E">
        <w:rPr>
          <w:sz w:val="22"/>
          <w:szCs w:val="22"/>
        </w:rPr>
        <w:t>components receiving uniformly high ratings</w:t>
      </w:r>
      <w:r w:rsidR="00A107EF" w:rsidRPr="00A8595E">
        <w:rPr>
          <w:sz w:val="22"/>
          <w:szCs w:val="22"/>
        </w:rPr>
        <w:t xml:space="preserve"> (on the scale of 1 to 5)</w:t>
      </w:r>
      <w:r w:rsidR="00E32228" w:rsidRPr="00A8595E">
        <w:rPr>
          <w:sz w:val="22"/>
          <w:szCs w:val="22"/>
        </w:rPr>
        <w:t xml:space="preserve"> in terms of usefulness (</w:t>
      </w:r>
      <w:r w:rsidR="00A107EF" w:rsidRPr="00A8595E">
        <w:rPr>
          <w:sz w:val="22"/>
          <w:szCs w:val="22"/>
        </w:rPr>
        <w:t>w</w:t>
      </w:r>
      <w:r w:rsidR="00E32228" w:rsidRPr="00A8595E">
        <w:rPr>
          <w:sz w:val="22"/>
          <w:szCs w:val="22"/>
        </w:rPr>
        <w:t xml:space="preserve">orkshops: </w:t>
      </w:r>
      <w:r w:rsidR="00E32228" w:rsidRPr="00A8595E">
        <w:rPr>
          <w:i/>
          <w:sz w:val="22"/>
          <w:szCs w:val="22"/>
        </w:rPr>
        <w:t xml:space="preserve">M = </w:t>
      </w:r>
      <w:r w:rsidR="00E32228" w:rsidRPr="00A8595E">
        <w:rPr>
          <w:sz w:val="22"/>
          <w:szCs w:val="22"/>
        </w:rPr>
        <w:t xml:space="preserve">4.62; </w:t>
      </w:r>
      <w:r w:rsidR="00E32228" w:rsidRPr="00A8595E">
        <w:rPr>
          <w:i/>
          <w:sz w:val="22"/>
          <w:szCs w:val="22"/>
        </w:rPr>
        <w:t xml:space="preserve">SD = </w:t>
      </w:r>
      <w:r w:rsidR="00E32228" w:rsidRPr="00A8595E">
        <w:rPr>
          <w:sz w:val="22"/>
          <w:szCs w:val="22"/>
        </w:rPr>
        <w:t xml:space="preserve">.68; range = 3 to 5; </w:t>
      </w:r>
      <w:r w:rsidR="00A107EF" w:rsidRPr="00A8595E">
        <w:rPr>
          <w:sz w:val="22"/>
          <w:szCs w:val="22"/>
        </w:rPr>
        <w:t>t</w:t>
      </w:r>
      <w:r w:rsidR="00E32228" w:rsidRPr="00A8595E">
        <w:rPr>
          <w:sz w:val="22"/>
          <w:szCs w:val="22"/>
        </w:rPr>
        <w:t xml:space="preserve">utorials:  </w:t>
      </w:r>
      <w:r w:rsidR="00E32228" w:rsidRPr="00A8595E">
        <w:rPr>
          <w:i/>
          <w:sz w:val="22"/>
          <w:szCs w:val="22"/>
        </w:rPr>
        <w:t xml:space="preserve">M = </w:t>
      </w:r>
      <w:r w:rsidR="00E32228" w:rsidRPr="00A8595E">
        <w:rPr>
          <w:sz w:val="22"/>
          <w:szCs w:val="22"/>
        </w:rPr>
        <w:t xml:space="preserve">4.30, </w:t>
      </w:r>
      <w:r w:rsidR="00E32228" w:rsidRPr="00A8595E">
        <w:rPr>
          <w:i/>
          <w:sz w:val="22"/>
          <w:szCs w:val="22"/>
        </w:rPr>
        <w:t xml:space="preserve">SD = </w:t>
      </w:r>
      <w:r w:rsidR="00E32228" w:rsidRPr="00A8595E">
        <w:rPr>
          <w:sz w:val="22"/>
          <w:szCs w:val="22"/>
        </w:rPr>
        <w:t>.67</w:t>
      </w:r>
      <w:r w:rsidR="001D30F9" w:rsidRPr="00A8595E">
        <w:rPr>
          <w:sz w:val="22"/>
          <w:szCs w:val="22"/>
        </w:rPr>
        <w:t>; range 4 to 5)</w:t>
      </w:r>
      <w:r w:rsidR="00E32228" w:rsidRPr="00A8595E">
        <w:rPr>
          <w:sz w:val="22"/>
          <w:szCs w:val="22"/>
        </w:rPr>
        <w:t xml:space="preserve">. </w:t>
      </w:r>
      <w:r w:rsidR="00A107EF" w:rsidRPr="00A8595E">
        <w:rPr>
          <w:sz w:val="22"/>
          <w:szCs w:val="22"/>
        </w:rPr>
        <w:t xml:space="preserve">Trainees reported that the combination of practical tasks and the opportunity for structured discussion during the tutorial sessions was particularly useful. Many reported that the tutorial sessions offered an opportunity to learn the ‘consensus answers and the rationale behind coding’. They felt the sessions provided them with the chance to learn why specific BCTs had been coded in specific contexts and then ‘discuss any reasons for discrepancies with other members of the group’. The majority commented that having access to a wide range and number of excerpts taken from published reports provided a useful opportunity to practice their newly learned skills. Skills training activities such as using the taxonomy to code short excerpts and longer descriptions from published intervention reports were rated as useful opportunities to apply their skills learned over the course of the day. A few trainees reported that the ‘Ready, steady, point!’ exercises were a useful method to help increase ability to identify BCTs at speed. </w:t>
      </w:r>
      <w:r w:rsidR="00A134A1" w:rsidRPr="00A8595E">
        <w:rPr>
          <w:sz w:val="22"/>
          <w:szCs w:val="22"/>
        </w:rPr>
        <w:t>Whilst the majority agreed that the ‘Learning Log’ and ‘Buddy system’ components were both useful in principle, feedback suggest</w:t>
      </w:r>
      <w:r w:rsidR="000F7CFE" w:rsidRPr="00A8595E">
        <w:rPr>
          <w:sz w:val="22"/>
          <w:szCs w:val="22"/>
        </w:rPr>
        <w:t>ed</w:t>
      </w:r>
      <w:r w:rsidR="00A134A1" w:rsidRPr="00A8595E">
        <w:rPr>
          <w:sz w:val="22"/>
          <w:szCs w:val="22"/>
        </w:rPr>
        <w:t xml:space="preserve"> that trainees </w:t>
      </w:r>
      <w:r w:rsidR="00D94CAB" w:rsidRPr="00A8595E">
        <w:rPr>
          <w:sz w:val="22"/>
          <w:szCs w:val="22"/>
        </w:rPr>
        <w:t>wanted more guidance on how to use them</w:t>
      </w:r>
      <w:r w:rsidR="007053C8" w:rsidRPr="00A8595E">
        <w:rPr>
          <w:sz w:val="22"/>
          <w:szCs w:val="22"/>
        </w:rPr>
        <w:t xml:space="preserve">. </w:t>
      </w:r>
      <w:r w:rsidR="00D94CAB" w:rsidRPr="00A8595E">
        <w:rPr>
          <w:sz w:val="22"/>
          <w:szCs w:val="22"/>
        </w:rPr>
        <w:t xml:space="preserve">For example, some found them difficult to put into practice due to time constraints. </w:t>
      </w:r>
      <w:r w:rsidR="007053C8" w:rsidRPr="00A8595E">
        <w:rPr>
          <w:sz w:val="22"/>
          <w:szCs w:val="22"/>
        </w:rPr>
        <w:t>This was particularly an issue for trainees from different time zones.</w:t>
      </w:r>
    </w:p>
    <w:p w14:paraId="77F568A7" w14:textId="77777777" w:rsidR="001333D5" w:rsidRPr="00A8595E" w:rsidRDefault="001333D5" w:rsidP="0046037B">
      <w:pPr>
        <w:spacing w:line="480" w:lineRule="auto"/>
        <w:jc w:val="both"/>
        <w:rPr>
          <w:b/>
          <w:sz w:val="22"/>
          <w:szCs w:val="22"/>
          <w:u w:val="single"/>
        </w:rPr>
      </w:pPr>
    </w:p>
    <w:p w14:paraId="1272F186" w14:textId="17D110BF" w:rsidR="003748E2" w:rsidRPr="00A8595E" w:rsidRDefault="00A008C5" w:rsidP="0046037B">
      <w:pPr>
        <w:spacing w:line="480" w:lineRule="auto"/>
        <w:jc w:val="both"/>
        <w:rPr>
          <w:b/>
          <w:sz w:val="22"/>
          <w:szCs w:val="22"/>
        </w:rPr>
      </w:pPr>
      <w:r w:rsidRPr="00A8595E">
        <w:rPr>
          <w:b/>
          <w:sz w:val="22"/>
          <w:szCs w:val="22"/>
        </w:rPr>
        <w:t>Discussion</w:t>
      </w:r>
    </w:p>
    <w:p w14:paraId="5EA855FA" w14:textId="05FFC28D" w:rsidR="00A2405E" w:rsidRPr="00A8595E" w:rsidRDefault="00D94CAB" w:rsidP="0046037B">
      <w:pPr>
        <w:spacing w:line="480" w:lineRule="auto"/>
        <w:jc w:val="both"/>
        <w:rPr>
          <w:sz w:val="22"/>
          <w:szCs w:val="22"/>
        </w:rPr>
      </w:pPr>
      <w:r w:rsidRPr="00A8595E">
        <w:rPr>
          <w:sz w:val="22"/>
          <w:szCs w:val="22"/>
        </w:rPr>
        <w:t>Training</w:t>
      </w:r>
      <w:r w:rsidR="00AA386A" w:rsidRPr="00A8595E">
        <w:rPr>
          <w:sz w:val="22"/>
          <w:szCs w:val="22"/>
        </w:rPr>
        <w:t xml:space="preserve"> in </w:t>
      </w:r>
      <w:r w:rsidR="000F7CFE" w:rsidRPr="00A8595E">
        <w:rPr>
          <w:sz w:val="22"/>
          <w:szCs w:val="22"/>
        </w:rPr>
        <w:t xml:space="preserve">using BCTTv1 in </w:t>
      </w:r>
      <w:r w:rsidR="00AA386A" w:rsidRPr="00A8595E">
        <w:rPr>
          <w:sz w:val="22"/>
          <w:szCs w:val="22"/>
        </w:rPr>
        <w:t>the form of one-day workshops or group tutorials improve</w:t>
      </w:r>
      <w:r w:rsidR="00BA3C89" w:rsidRPr="00A8595E">
        <w:rPr>
          <w:sz w:val="22"/>
          <w:szCs w:val="22"/>
        </w:rPr>
        <w:t>d</w:t>
      </w:r>
      <w:r w:rsidR="00AA386A" w:rsidRPr="00A8595E">
        <w:rPr>
          <w:sz w:val="22"/>
          <w:szCs w:val="22"/>
        </w:rPr>
        <w:t xml:space="preserve"> </w:t>
      </w:r>
      <w:r w:rsidRPr="00A8595E">
        <w:rPr>
          <w:sz w:val="22"/>
          <w:szCs w:val="22"/>
        </w:rPr>
        <w:t xml:space="preserve">average trainee agreement with expert consensus and increased the proportion of trainees reaching an acceptable standard </w:t>
      </w:r>
      <w:r w:rsidR="00233EA6" w:rsidRPr="00A8595E">
        <w:rPr>
          <w:sz w:val="22"/>
          <w:szCs w:val="22"/>
        </w:rPr>
        <w:t>of coding competence; to 46% and 78</w:t>
      </w:r>
      <w:r w:rsidRPr="00A8595E">
        <w:rPr>
          <w:sz w:val="22"/>
          <w:szCs w:val="22"/>
        </w:rPr>
        <w:t>% respectively.</w:t>
      </w:r>
      <w:r w:rsidR="000E20B8" w:rsidRPr="00A8595E">
        <w:rPr>
          <w:sz w:val="22"/>
          <w:szCs w:val="22"/>
        </w:rPr>
        <w:t xml:space="preserve"> Not including BCTs with high agreement before training, the number of agreements between trainees increased for 9% of BCTs in workshops and 12% in tutorials and increased the number of trainee agreements with expert consensus for 40% of BCTs in workshops and 33% in tutorials. </w:t>
      </w:r>
      <w:r w:rsidR="005449F7" w:rsidRPr="00A8595E">
        <w:rPr>
          <w:sz w:val="22"/>
          <w:szCs w:val="22"/>
        </w:rPr>
        <w:t>Training improved trainees’</w:t>
      </w:r>
      <w:r w:rsidRPr="00A8595E">
        <w:rPr>
          <w:sz w:val="22"/>
          <w:szCs w:val="22"/>
        </w:rPr>
        <w:t xml:space="preserve"> confidence in coding BCTs</w:t>
      </w:r>
      <w:r w:rsidR="00CF039A" w:rsidRPr="00A8595E">
        <w:rPr>
          <w:sz w:val="22"/>
          <w:szCs w:val="22"/>
        </w:rPr>
        <w:t>. However, it</w:t>
      </w:r>
      <w:r w:rsidRPr="00A8595E">
        <w:rPr>
          <w:sz w:val="22"/>
          <w:szCs w:val="22"/>
        </w:rPr>
        <w:t xml:space="preserve"> did not improve agreement between coders about the presence and absence of BCTs in descriptions of </w:t>
      </w:r>
      <w:r w:rsidR="0078674E" w:rsidRPr="00A8595E">
        <w:rPr>
          <w:sz w:val="22"/>
          <w:szCs w:val="22"/>
        </w:rPr>
        <w:t>behavior</w:t>
      </w:r>
      <w:r w:rsidRPr="00A8595E">
        <w:rPr>
          <w:sz w:val="22"/>
          <w:szCs w:val="22"/>
        </w:rPr>
        <w:t xml:space="preserve"> change interventions</w:t>
      </w:r>
      <w:r w:rsidR="007D6B5B" w:rsidRPr="00A8595E">
        <w:rPr>
          <w:sz w:val="22"/>
          <w:szCs w:val="22"/>
        </w:rPr>
        <w:t xml:space="preserve">. </w:t>
      </w:r>
      <w:r w:rsidR="00235116" w:rsidRPr="00A8595E">
        <w:rPr>
          <w:sz w:val="22"/>
          <w:szCs w:val="22"/>
        </w:rPr>
        <w:t xml:space="preserve">The opportunity to apply knowledge and new skill in a number of coding tasks followed by group discussion was </w:t>
      </w:r>
      <w:r w:rsidR="00274544" w:rsidRPr="00A8595E">
        <w:rPr>
          <w:sz w:val="22"/>
          <w:szCs w:val="22"/>
        </w:rPr>
        <w:t xml:space="preserve">evaluated as being a useful approach by trainees. </w:t>
      </w:r>
    </w:p>
    <w:p w14:paraId="7AF74FC7" w14:textId="77777777" w:rsidR="00A2405E" w:rsidRPr="00A8595E" w:rsidRDefault="00A2405E" w:rsidP="0046037B">
      <w:pPr>
        <w:spacing w:line="480" w:lineRule="auto"/>
        <w:jc w:val="both"/>
        <w:rPr>
          <w:sz w:val="22"/>
          <w:szCs w:val="22"/>
        </w:rPr>
      </w:pPr>
    </w:p>
    <w:p w14:paraId="5066E91C" w14:textId="610539FF" w:rsidR="00730B6E" w:rsidRPr="00A8595E" w:rsidRDefault="005E7E8E" w:rsidP="005E7E8E">
      <w:pPr>
        <w:spacing w:line="480" w:lineRule="auto"/>
        <w:jc w:val="both"/>
        <w:rPr>
          <w:i/>
          <w:sz w:val="22"/>
          <w:szCs w:val="22"/>
        </w:rPr>
      </w:pPr>
      <w:r w:rsidRPr="00A8595E">
        <w:rPr>
          <w:sz w:val="22"/>
          <w:szCs w:val="22"/>
        </w:rPr>
        <w:t xml:space="preserve">These data provide insight for the following reasons. First, we </w:t>
      </w:r>
      <w:r w:rsidR="00627008" w:rsidRPr="00A8595E">
        <w:rPr>
          <w:sz w:val="22"/>
          <w:szCs w:val="22"/>
        </w:rPr>
        <w:t>identified</w:t>
      </w:r>
      <w:r w:rsidRPr="00A8595E">
        <w:rPr>
          <w:sz w:val="22"/>
          <w:szCs w:val="22"/>
        </w:rPr>
        <w:t xml:space="preserve"> BCTs for which training was effective. This is where inter-coder agreement and agreement with expert consensus was poor before training but good after training; for example, </w:t>
      </w:r>
      <w:r w:rsidR="0078674E" w:rsidRPr="00A8595E">
        <w:rPr>
          <w:i/>
          <w:sz w:val="22"/>
          <w:szCs w:val="22"/>
        </w:rPr>
        <w:t>Behavior</w:t>
      </w:r>
      <w:r w:rsidRPr="00A8595E">
        <w:rPr>
          <w:i/>
          <w:sz w:val="22"/>
          <w:szCs w:val="22"/>
        </w:rPr>
        <w:t>al practice/rehearsal</w:t>
      </w:r>
      <w:r w:rsidRPr="00A8595E">
        <w:rPr>
          <w:sz w:val="22"/>
          <w:szCs w:val="22"/>
        </w:rPr>
        <w:t xml:space="preserve">. </w:t>
      </w:r>
      <w:r w:rsidR="00627008" w:rsidRPr="00A8595E">
        <w:rPr>
          <w:sz w:val="22"/>
          <w:szCs w:val="22"/>
        </w:rPr>
        <w:t>Second, w</w:t>
      </w:r>
      <w:r w:rsidRPr="00A8595E">
        <w:rPr>
          <w:sz w:val="22"/>
          <w:szCs w:val="22"/>
        </w:rPr>
        <w:t xml:space="preserve">e </w:t>
      </w:r>
      <w:r w:rsidR="00627008" w:rsidRPr="00A8595E">
        <w:rPr>
          <w:sz w:val="22"/>
          <w:szCs w:val="22"/>
        </w:rPr>
        <w:t>identified</w:t>
      </w:r>
      <w:r w:rsidRPr="00A8595E">
        <w:rPr>
          <w:sz w:val="22"/>
          <w:szCs w:val="22"/>
        </w:rPr>
        <w:t xml:space="preserve"> BCTs that can be reliably and accurately identified </w:t>
      </w:r>
      <w:r w:rsidR="000F5BDD" w:rsidRPr="00A8595E">
        <w:rPr>
          <w:sz w:val="22"/>
          <w:szCs w:val="22"/>
        </w:rPr>
        <w:t xml:space="preserve">with limited </w:t>
      </w:r>
      <w:r w:rsidRPr="00A8595E">
        <w:rPr>
          <w:sz w:val="22"/>
          <w:szCs w:val="22"/>
        </w:rPr>
        <w:t xml:space="preserve">training. The BCT </w:t>
      </w:r>
      <w:r w:rsidRPr="00A8595E">
        <w:rPr>
          <w:i/>
          <w:sz w:val="22"/>
          <w:szCs w:val="22"/>
        </w:rPr>
        <w:t xml:space="preserve">Material reward (behavior) </w:t>
      </w:r>
      <w:r w:rsidRPr="00A8595E">
        <w:rPr>
          <w:sz w:val="22"/>
          <w:szCs w:val="22"/>
        </w:rPr>
        <w:t xml:space="preserve">achieved good reliability across both methods, before and after training. </w:t>
      </w:r>
      <w:r w:rsidR="00627008" w:rsidRPr="00A8595E">
        <w:rPr>
          <w:sz w:val="22"/>
          <w:szCs w:val="22"/>
        </w:rPr>
        <w:t xml:space="preserve">Amongst tutorial trainees, the BCTs </w:t>
      </w:r>
      <w:r w:rsidR="00627008" w:rsidRPr="00A8595E">
        <w:rPr>
          <w:i/>
          <w:sz w:val="22"/>
          <w:szCs w:val="22"/>
        </w:rPr>
        <w:t xml:space="preserve">Self-monitoring </w:t>
      </w:r>
      <w:r w:rsidR="00627008" w:rsidRPr="00A8595E">
        <w:rPr>
          <w:sz w:val="22"/>
          <w:szCs w:val="22"/>
        </w:rPr>
        <w:t xml:space="preserve">and </w:t>
      </w:r>
      <w:r w:rsidR="00627008" w:rsidRPr="00A8595E">
        <w:rPr>
          <w:i/>
          <w:sz w:val="22"/>
          <w:szCs w:val="22"/>
        </w:rPr>
        <w:t xml:space="preserve">Self-monitoring of outcome(s) of </w:t>
      </w:r>
      <w:r w:rsidR="0078674E" w:rsidRPr="00A8595E">
        <w:rPr>
          <w:i/>
          <w:sz w:val="22"/>
          <w:szCs w:val="22"/>
        </w:rPr>
        <w:t>behavior</w:t>
      </w:r>
      <w:r w:rsidR="00627008" w:rsidRPr="00A8595E">
        <w:rPr>
          <w:i/>
          <w:sz w:val="22"/>
          <w:szCs w:val="22"/>
        </w:rPr>
        <w:t xml:space="preserve"> </w:t>
      </w:r>
      <w:r w:rsidR="00627008" w:rsidRPr="00A8595E">
        <w:rPr>
          <w:sz w:val="22"/>
          <w:szCs w:val="22"/>
        </w:rPr>
        <w:t xml:space="preserve">also achieved good reliability before and after training. Third, we identified BCTs that consistently achieved poor reliability. That is, </w:t>
      </w:r>
      <w:r w:rsidR="00AB4712" w:rsidRPr="00A8595E">
        <w:rPr>
          <w:sz w:val="22"/>
          <w:szCs w:val="22"/>
        </w:rPr>
        <w:t xml:space="preserve">BCTs that achieved </w:t>
      </w:r>
      <w:r w:rsidR="00627008" w:rsidRPr="00A8595E">
        <w:rPr>
          <w:sz w:val="22"/>
          <w:szCs w:val="22"/>
        </w:rPr>
        <w:t>poor reliability before and</w:t>
      </w:r>
      <w:r w:rsidR="00AB14BA" w:rsidRPr="00A8595E">
        <w:rPr>
          <w:sz w:val="22"/>
          <w:szCs w:val="22"/>
        </w:rPr>
        <w:t>/or</w:t>
      </w:r>
      <w:r w:rsidR="00627008" w:rsidRPr="00A8595E">
        <w:rPr>
          <w:sz w:val="22"/>
          <w:szCs w:val="22"/>
        </w:rPr>
        <w:t xml:space="preserve"> after training e.g. </w:t>
      </w:r>
      <w:r w:rsidR="00627008" w:rsidRPr="00A8595E">
        <w:rPr>
          <w:i/>
          <w:sz w:val="22"/>
          <w:szCs w:val="22"/>
        </w:rPr>
        <w:t xml:space="preserve">Goal setting (outcome), Social support (unspecified) </w:t>
      </w:r>
      <w:r w:rsidR="00627008" w:rsidRPr="00A8595E">
        <w:rPr>
          <w:sz w:val="22"/>
          <w:szCs w:val="22"/>
        </w:rPr>
        <w:t xml:space="preserve">and </w:t>
      </w:r>
      <w:r w:rsidR="00627008" w:rsidRPr="00A8595E">
        <w:rPr>
          <w:i/>
          <w:sz w:val="22"/>
          <w:szCs w:val="22"/>
        </w:rPr>
        <w:t xml:space="preserve">Information about social and environmental consequences. </w:t>
      </w:r>
    </w:p>
    <w:p w14:paraId="6A03AFD2" w14:textId="77777777" w:rsidR="00730B6E" w:rsidRPr="00A8595E" w:rsidRDefault="00730B6E" w:rsidP="005E7E8E">
      <w:pPr>
        <w:spacing w:line="480" w:lineRule="auto"/>
        <w:jc w:val="both"/>
        <w:rPr>
          <w:i/>
          <w:sz w:val="22"/>
          <w:szCs w:val="22"/>
        </w:rPr>
      </w:pPr>
    </w:p>
    <w:p w14:paraId="09FCCE0A" w14:textId="70C896B8" w:rsidR="00627008" w:rsidRPr="00A8595E" w:rsidRDefault="00594420" w:rsidP="005E7E8E">
      <w:pPr>
        <w:spacing w:line="480" w:lineRule="auto"/>
        <w:jc w:val="both"/>
        <w:rPr>
          <w:rFonts w:asciiTheme="minorHAnsi" w:hAnsiTheme="minorHAnsi"/>
          <w:i/>
          <w:sz w:val="22"/>
          <w:szCs w:val="22"/>
        </w:rPr>
      </w:pPr>
      <w:r w:rsidRPr="00A8595E">
        <w:rPr>
          <w:sz w:val="22"/>
          <w:szCs w:val="22"/>
        </w:rPr>
        <w:t xml:space="preserve">In order to decrease </w:t>
      </w:r>
      <w:r w:rsidR="00531F1D" w:rsidRPr="00A8595E">
        <w:rPr>
          <w:sz w:val="22"/>
          <w:szCs w:val="22"/>
        </w:rPr>
        <w:t xml:space="preserve">the number of BCTs falling into this final category may mean that further refinement of labels and examples is needed or that more intensive training is needed before trained coders are able to identify them with high reliability and validity. The learning curve may be steeper for some BCTs than for others. </w:t>
      </w:r>
      <w:r w:rsidR="002866FB" w:rsidRPr="00A8595E">
        <w:rPr>
          <w:sz w:val="22"/>
          <w:szCs w:val="22"/>
        </w:rPr>
        <w:t>The plan is for an international consortium to consider the experiences of users and published data from BCTTv1 and release BCTTv</w:t>
      </w:r>
      <w:r w:rsidR="0017075A" w:rsidRPr="00A8595E">
        <w:rPr>
          <w:sz w:val="22"/>
          <w:szCs w:val="22"/>
        </w:rPr>
        <w:t>2</w:t>
      </w:r>
      <w:r w:rsidR="002866FB" w:rsidRPr="00A8595E">
        <w:rPr>
          <w:sz w:val="22"/>
          <w:szCs w:val="22"/>
        </w:rPr>
        <w:t xml:space="preserve"> in a number of years when there is sufficient evidence to support a new version. </w:t>
      </w:r>
      <w:r w:rsidR="00627008" w:rsidRPr="00A8595E">
        <w:rPr>
          <w:sz w:val="22"/>
          <w:szCs w:val="22"/>
        </w:rPr>
        <w:t xml:space="preserve">Drawing on the feedback from trainees, one approach could be to further clarify the distinction between similar BCTs in the same grouping e.g. </w:t>
      </w:r>
      <w:r w:rsidR="00627008" w:rsidRPr="00A8595E">
        <w:rPr>
          <w:i/>
          <w:sz w:val="22"/>
          <w:szCs w:val="22"/>
        </w:rPr>
        <w:t>Goal setting (</w:t>
      </w:r>
      <w:r w:rsidR="0078674E" w:rsidRPr="00A8595E">
        <w:rPr>
          <w:i/>
          <w:sz w:val="22"/>
          <w:szCs w:val="22"/>
        </w:rPr>
        <w:t>behavior</w:t>
      </w:r>
      <w:r w:rsidR="00627008" w:rsidRPr="00A8595E">
        <w:rPr>
          <w:i/>
          <w:sz w:val="22"/>
          <w:szCs w:val="22"/>
        </w:rPr>
        <w:t xml:space="preserve">) </w:t>
      </w:r>
      <w:r w:rsidR="00627008" w:rsidRPr="00A8595E">
        <w:rPr>
          <w:sz w:val="22"/>
          <w:szCs w:val="22"/>
        </w:rPr>
        <w:t xml:space="preserve">and </w:t>
      </w:r>
      <w:r w:rsidR="00627008" w:rsidRPr="00A8595E">
        <w:rPr>
          <w:i/>
          <w:sz w:val="22"/>
          <w:szCs w:val="22"/>
        </w:rPr>
        <w:t xml:space="preserve">Goal setting (outcome), Social support (practical) </w:t>
      </w:r>
      <w:r w:rsidR="00627008" w:rsidRPr="00A8595E">
        <w:rPr>
          <w:sz w:val="22"/>
          <w:szCs w:val="22"/>
        </w:rPr>
        <w:t xml:space="preserve">and </w:t>
      </w:r>
      <w:r w:rsidR="00627008" w:rsidRPr="00A8595E">
        <w:rPr>
          <w:i/>
          <w:sz w:val="22"/>
          <w:szCs w:val="22"/>
        </w:rPr>
        <w:t>Social support (unspecified</w:t>
      </w:r>
      <w:r w:rsidR="00730B6E" w:rsidRPr="00A8595E">
        <w:rPr>
          <w:i/>
          <w:sz w:val="22"/>
          <w:szCs w:val="22"/>
        </w:rPr>
        <w:t xml:space="preserve">) </w:t>
      </w:r>
      <w:r w:rsidR="00730B6E" w:rsidRPr="00A8595E">
        <w:rPr>
          <w:sz w:val="22"/>
          <w:szCs w:val="22"/>
        </w:rPr>
        <w:t>to help coders distinguish between different types of BCTs i.e. ‘</w:t>
      </w:r>
      <w:r w:rsidR="0078674E" w:rsidRPr="00A8595E">
        <w:rPr>
          <w:sz w:val="22"/>
          <w:szCs w:val="22"/>
        </w:rPr>
        <w:t>behavior</w:t>
      </w:r>
      <w:r w:rsidR="00730B6E" w:rsidRPr="00A8595E">
        <w:rPr>
          <w:sz w:val="22"/>
          <w:szCs w:val="22"/>
        </w:rPr>
        <w:t>’ versus ‘outcome’ BCTs</w:t>
      </w:r>
      <w:r w:rsidR="00730B6E" w:rsidRPr="00A8595E">
        <w:rPr>
          <w:i/>
          <w:sz w:val="22"/>
          <w:szCs w:val="22"/>
        </w:rPr>
        <w:t xml:space="preserve">. </w:t>
      </w:r>
      <w:r w:rsidR="00531F1D" w:rsidRPr="00A8595E">
        <w:rPr>
          <w:sz w:val="22"/>
          <w:szCs w:val="22"/>
        </w:rPr>
        <w:t xml:space="preserve">We acknowledge that learning rates amongst trainees may differ and also that a certain amount of ‘unlearning’ may be required before trainees can achieve good reliability and validity. </w:t>
      </w:r>
      <w:r w:rsidR="00515FE0" w:rsidRPr="00A8595E">
        <w:rPr>
          <w:sz w:val="22"/>
          <w:szCs w:val="22"/>
        </w:rPr>
        <w:t xml:space="preserve">For example, reliability got worse for some BCTs and it was possible for inter-rater reliability to be high and remain high even when criterion validity was low. </w:t>
      </w:r>
      <w:r w:rsidR="00AB4712" w:rsidRPr="00A8595E">
        <w:rPr>
          <w:sz w:val="22"/>
          <w:szCs w:val="22"/>
        </w:rPr>
        <w:t>It may be that trainees need to change their interpretation of a specific BCT label as it is understood within their own discipline or experience to how the BCT is defined in BCTTv1. This may explain why some BCTs achieved poor reliability and validity before and/or after training, especially amongst tutorial trainees who started with a greater level of experience and expertise related to the use of BCT taxonomies</w:t>
      </w:r>
      <w:r w:rsidR="00AB14BA" w:rsidRPr="00A8595E">
        <w:rPr>
          <w:sz w:val="22"/>
          <w:szCs w:val="22"/>
        </w:rPr>
        <w:t xml:space="preserve">. </w:t>
      </w:r>
      <w:r w:rsidR="002E057D" w:rsidRPr="00A8595E">
        <w:rPr>
          <w:sz w:val="22"/>
          <w:szCs w:val="22"/>
        </w:rPr>
        <w:t>However, it may also suggest that these BCT definitions need further clarification.</w:t>
      </w:r>
      <w:r w:rsidR="002E057D" w:rsidRPr="00A8595E">
        <w:rPr>
          <w:rFonts w:asciiTheme="majorHAnsi" w:hAnsiTheme="majorHAnsi"/>
          <w:sz w:val="22"/>
          <w:szCs w:val="22"/>
        </w:rPr>
        <w:t xml:space="preserve"> </w:t>
      </w:r>
      <w:r w:rsidR="00730B6E" w:rsidRPr="00A8595E">
        <w:rPr>
          <w:sz w:val="22"/>
          <w:szCs w:val="22"/>
        </w:rPr>
        <w:t xml:space="preserve">As BCTTv1 develops, it is likely that the number of BCTs that can be effectively trained will increase. </w:t>
      </w:r>
    </w:p>
    <w:p w14:paraId="1B81C909" w14:textId="6D3EE7F0" w:rsidR="00627008" w:rsidRPr="00A8595E" w:rsidRDefault="00627008" w:rsidP="005E7E8E">
      <w:pPr>
        <w:spacing w:line="480" w:lineRule="auto"/>
        <w:jc w:val="both"/>
        <w:rPr>
          <w:sz w:val="22"/>
          <w:szCs w:val="22"/>
        </w:rPr>
      </w:pPr>
    </w:p>
    <w:p w14:paraId="2154E1CB" w14:textId="2704DE89" w:rsidR="00730B6E" w:rsidRPr="00A8595E" w:rsidRDefault="00C5670C" w:rsidP="005E7E8E">
      <w:pPr>
        <w:spacing w:line="480" w:lineRule="auto"/>
        <w:jc w:val="both"/>
        <w:rPr>
          <w:sz w:val="22"/>
          <w:szCs w:val="22"/>
        </w:rPr>
      </w:pPr>
      <w:r w:rsidRPr="00A8595E">
        <w:rPr>
          <w:sz w:val="22"/>
          <w:szCs w:val="22"/>
        </w:rPr>
        <w:t xml:space="preserve">At a more general level, the data suggest that training was beneficial for different types of trainee and across different modes of delivery. </w:t>
      </w:r>
      <w:r w:rsidR="00730B6E" w:rsidRPr="00A8595E">
        <w:rPr>
          <w:sz w:val="22"/>
          <w:szCs w:val="22"/>
        </w:rPr>
        <w:t xml:space="preserve">Differences between the two training methods in the percentage of trained coders reaching an acceptable standard of coding competence may partly be due to differences in competence </w:t>
      </w:r>
      <w:r w:rsidR="00730B6E" w:rsidRPr="00A8595E">
        <w:rPr>
          <w:i/>
          <w:sz w:val="22"/>
          <w:szCs w:val="22"/>
        </w:rPr>
        <w:t xml:space="preserve">before </w:t>
      </w:r>
      <w:r w:rsidR="00730B6E" w:rsidRPr="00A8595E">
        <w:rPr>
          <w:sz w:val="22"/>
          <w:szCs w:val="22"/>
        </w:rPr>
        <w:t xml:space="preserve">training. One-day workshops required a lower level of commitment from trainees compared to the level required from tutorial trainees. Workshops may have therefore attracted trainees with lower personal involvement and consequently perhaps lower competence in BCT coding. </w:t>
      </w:r>
      <w:r w:rsidR="00500F80" w:rsidRPr="00A8595E">
        <w:rPr>
          <w:sz w:val="22"/>
          <w:szCs w:val="22"/>
        </w:rPr>
        <w:t xml:space="preserve">Tutorial training required trainees to make a commitment of at least six weeks and would naturally attract trainees with a vested interest. The fact that tutorial training allows for consolidation of learning between sessions and discussion and meaningful engagement with other trainees may also account for the higher proportion of competent coders after training. </w:t>
      </w:r>
      <w:r w:rsidR="0045591C" w:rsidRPr="00A8595E">
        <w:rPr>
          <w:sz w:val="22"/>
          <w:szCs w:val="22"/>
        </w:rPr>
        <w:t>To take training in use of BCTTv1 forward, an</w:t>
      </w:r>
      <w:r w:rsidR="00500F80" w:rsidRPr="00A8595E">
        <w:rPr>
          <w:sz w:val="22"/>
          <w:szCs w:val="22"/>
        </w:rPr>
        <w:t xml:space="preserve"> online training programme has been developed using the tutorial session model (see: </w:t>
      </w:r>
      <w:hyperlink r:id="rId9" w:history="1">
        <w:r w:rsidR="00500F80" w:rsidRPr="00A8595E">
          <w:rPr>
            <w:rStyle w:val="Hyperlink"/>
            <w:color w:val="auto"/>
            <w:sz w:val="22"/>
            <w:szCs w:val="22"/>
          </w:rPr>
          <w:t>www.bct-taxonomy.com</w:t>
        </w:r>
      </w:hyperlink>
      <w:r w:rsidR="00500F80" w:rsidRPr="00A8595E">
        <w:rPr>
          <w:sz w:val="22"/>
          <w:szCs w:val="22"/>
        </w:rPr>
        <w:t xml:space="preserve">). </w:t>
      </w:r>
    </w:p>
    <w:p w14:paraId="4353EAE1" w14:textId="77777777" w:rsidR="00E4172E" w:rsidRPr="00A8595E" w:rsidRDefault="00E4172E" w:rsidP="0046037B">
      <w:pPr>
        <w:spacing w:line="480" w:lineRule="auto"/>
        <w:jc w:val="both"/>
        <w:rPr>
          <w:sz w:val="22"/>
          <w:szCs w:val="22"/>
        </w:rPr>
      </w:pPr>
    </w:p>
    <w:p w14:paraId="1F4E8BA2" w14:textId="6364089F" w:rsidR="0045591C" w:rsidRPr="00A8595E" w:rsidRDefault="0045591C" w:rsidP="0046037B">
      <w:pPr>
        <w:spacing w:line="480" w:lineRule="auto"/>
        <w:jc w:val="both"/>
        <w:rPr>
          <w:sz w:val="22"/>
          <w:szCs w:val="22"/>
        </w:rPr>
      </w:pPr>
      <w:r w:rsidRPr="00A8595E">
        <w:rPr>
          <w:sz w:val="22"/>
          <w:szCs w:val="22"/>
        </w:rPr>
        <w:t>An effective training programme</w:t>
      </w:r>
      <w:r w:rsidR="00A72321" w:rsidRPr="00A8595E">
        <w:rPr>
          <w:sz w:val="22"/>
          <w:szCs w:val="22"/>
        </w:rPr>
        <w:t xml:space="preserve"> </w:t>
      </w:r>
      <w:r w:rsidRPr="00A8595E">
        <w:rPr>
          <w:sz w:val="22"/>
          <w:szCs w:val="22"/>
        </w:rPr>
        <w:t xml:space="preserve">should not only increase ability but also </w:t>
      </w:r>
      <w:r w:rsidR="00C054BC" w:rsidRPr="00A8595E">
        <w:rPr>
          <w:sz w:val="22"/>
          <w:szCs w:val="22"/>
        </w:rPr>
        <w:t>trainee confidence in applying new</w:t>
      </w:r>
      <w:r w:rsidR="00A72321" w:rsidRPr="00A8595E">
        <w:rPr>
          <w:sz w:val="22"/>
          <w:szCs w:val="22"/>
        </w:rPr>
        <w:t xml:space="preserve"> knowledge and skill</w:t>
      </w:r>
      <w:r w:rsidR="00A06728" w:rsidRPr="00A8595E">
        <w:rPr>
          <w:sz w:val="22"/>
          <w:szCs w:val="22"/>
        </w:rPr>
        <w:t xml:space="preserve">. </w:t>
      </w:r>
      <w:r w:rsidRPr="00A8595E">
        <w:rPr>
          <w:sz w:val="22"/>
          <w:szCs w:val="22"/>
        </w:rPr>
        <w:t xml:space="preserve">Training increased confidence in identifying BCTs assessed for both methods of training and tutorial trainees also reported increased overall confidence in using the taxonomy. One could infer that the learning environment provided by tutorials (i.e. a support network built over the period of multiple and regular sessions, increased time for reflection and practice) encouraged tutorial trainee confidence to increase more readily. </w:t>
      </w:r>
      <w:r w:rsidR="009D5323" w:rsidRPr="00A8595E">
        <w:rPr>
          <w:sz w:val="22"/>
          <w:szCs w:val="22"/>
        </w:rPr>
        <w:t xml:space="preserve">The current study found an increase in confidence yet modest levels of inter-coder agreement and trainee agreement with expert consensus, after training. These data </w:t>
      </w:r>
      <w:r w:rsidR="00CA452E" w:rsidRPr="00A8595E">
        <w:rPr>
          <w:sz w:val="22"/>
          <w:szCs w:val="22"/>
        </w:rPr>
        <w:t>highlight</w:t>
      </w:r>
      <w:r w:rsidR="009D5323" w:rsidRPr="00A8595E">
        <w:rPr>
          <w:sz w:val="22"/>
          <w:szCs w:val="22"/>
        </w:rPr>
        <w:t xml:space="preserve"> that a highly confident coder is not </w:t>
      </w:r>
      <w:r w:rsidR="00C41D89" w:rsidRPr="00A8595E">
        <w:rPr>
          <w:sz w:val="22"/>
          <w:szCs w:val="22"/>
        </w:rPr>
        <w:t xml:space="preserve">necessarily </w:t>
      </w:r>
      <w:r w:rsidR="009D5323" w:rsidRPr="00A8595E">
        <w:rPr>
          <w:sz w:val="22"/>
          <w:szCs w:val="22"/>
        </w:rPr>
        <w:t>a competent coder.</w:t>
      </w:r>
      <w:r w:rsidR="00C41D89" w:rsidRPr="00A8595E">
        <w:rPr>
          <w:sz w:val="22"/>
          <w:szCs w:val="22"/>
        </w:rPr>
        <w:t xml:space="preserve"> </w:t>
      </w:r>
      <w:r w:rsidR="00836CD0" w:rsidRPr="00A8595E">
        <w:rPr>
          <w:sz w:val="22"/>
          <w:szCs w:val="22"/>
        </w:rPr>
        <w:t>We have</w:t>
      </w:r>
      <w:r w:rsidR="00BC63A3" w:rsidRPr="00A8595E">
        <w:rPr>
          <w:sz w:val="22"/>
          <w:szCs w:val="22"/>
        </w:rPr>
        <w:t xml:space="preserve"> </w:t>
      </w:r>
      <w:r w:rsidR="00836CD0" w:rsidRPr="00A8595E">
        <w:rPr>
          <w:sz w:val="22"/>
          <w:szCs w:val="22"/>
        </w:rPr>
        <w:t xml:space="preserve">carried out further work to explore how confidence and competence relate to one another </w:t>
      </w:r>
      <w:r w:rsidR="00BC63A3" w:rsidRPr="00A8595E">
        <w:rPr>
          <w:sz w:val="22"/>
          <w:szCs w:val="22"/>
        </w:rPr>
        <w:t xml:space="preserve">[31]. Forty coders trained in use of BCTTv1 via distance group tutorial training completed a coding exercise whereby they identified BCTs in 40 intervention descriptions published in protocols. They completed the exercise again, one month later. We assessed inter-coder reliability, validity of </w:t>
      </w:r>
      <w:r w:rsidR="008840F3" w:rsidRPr="00A8595E">
        <w:rPr>
          <w:sz w:val="22"/>
          <w:szCs w:val="22"/>
        </w:rPr>
        <w:t xml:space="preserve">their </w:t>
      </w:r>
      <w:r w:rsidR="00BC63A3" w:rsidRPr="00A8595E">
        <w:rPr>
          <w:sz w:val="22"/>
          <w:szCs w:val="22"/>
        </w:rPr>
        <w:t xml:space="preserve">coding (i.e. </w:t>
      </w:r>
      <w:r w:rsidR="008840F3" w:rsidRPr="00A8595E">
        <w:rPr>
          <w:sz w:val="22"/>
          <w:szCs w:val="22"/>
        </w:rPr>
        <w:t xml:space="preserve">coder agreement with BCT identifications consensually agreed </w:t>
      </w:r>
      <w:r w:rsidR="009C3296" w:rsidRPr="00A8595E">
        <w:rPr>
          <w:sz w:val="22"/>
          <w:szCs w:val="22"/>
        </w:rPr>
        <w:t xml:space="preserve">on </w:t>
      </w:r>
      <w:r w:rsidR="008840F3" w:rsidRPr="00A8595E">
        <w:rPr>
          <w:sz w:val="22"/>
          <w:szCs w:val="22"/>
        </w:rPr>
        <w:t xml:space="preserve">by the taxonomy developers), test re-test reliability and coding confidence. </w:t>
      </w:r>
      <w:r w:rsidR="009C3296" w:rsidRPr="00A8595E">
        <w:rPr>
          <w:sz w:val="22"/>
          <w:szCs w:val="22"/>
        </w:rPr>
        <w:t>Our analyses showed that i</w:t>
      </w:r>
      <w:r w:rsidR="008840F3" w:rsidRPr="00A8595E">
        <w:rPr>
          <w:sz w:val="22"/>
          <w:szCs w:val="22"/>
        </w:rPr>
        <w:t>nter-coder reliability and validity</w:t>
      </w:r>
      <w:r w:rsidR="00BC63A3" w:rsidRPr="00A8595E">
        <w:rPr>
          <w:sz w:val="22"/>
          <w:szCs w:val="22"/>
        </w:rPr>
        <w:t xml:space="preserve"> of BCT identification tended to be negatively correlated with coder confidence</w:t>
      </w:r>
      <w:r w:rsidR="009C3296" w:rsidRPr="00A8595E">
        <w:rPr>
          <w:sz w:val="22"/>
          <w:szCs w:val="22"/>
        </w:rPr>
        <w:t>. This suggests that</w:t>
      </w:r>
      <w:r w:rsidR="008840F3" w:rsidRPr="00A8595E">
        <w:rPr>
          <w:sz w:val="22"/>
          <w:szCs w:val="22"/>
        </w:rPr>
        <w:t xml:space="preserve"> confidence </w:t>
      </w:r>
      <w:r w:rsidR="009C3296" w:rsidRPr="00A8595E">
        <w:rPr>
          <w:sz w:val="22"/>
          <w:szCs w:val="22"/>
        </w:rPr>
        <w:t xml:space="preserve">is perhaps not such a </w:t>
      </w:r>
      <w:r w:rsidR="008840F3" w:rsidRPr="00A8595E">
        <w:rPr>
          <w:sz w:val="22"/>
          <w:szCs w:val="22"/>
        </w:rPr>
        <w:t>useful indicator of</w:t>
      </w:r>
      <w:r w:rsidR="00BC63A3" w:rsidRPr="00A8595E">
        <w:rPr>
          <w:sz w:val="22"/>
          <w:szCs w:val="22"/>
        </w:rPr>
        <w:t xml:space="preserve"> </w:t>
      </w:r>
      <w:r w:rsidR="008840F3" w:rsidRPr="00A8595E">
        <w:rPr>
          <w:sz w:val="22"/>
          <w:szCs w:val="22"/>
        </w:rPr>
        <w:t>accuracy of BCT identification</w:t>
      </w:r>
      <w:r w:rsidR="009C3296" w:rsidRPr="00A8595E">
        <w:rPr>
          <w:sz w:val="22"/>
          <w:szCs w:val="22"/>
        </w:rPr>
        <w:t xml:space="preserve">. It is important </w:t>
      </w:r>
      <w:r w:rsidR="00C41D89" w:rsidRPr="00A8595E">
        <w:rPr>
          <w:sz w:val="22"/>
          <w:szCs w:val="22"/>
        </w:rPr>
        <w:t>to acknowledge that co</w:t>
      </w:r>
      <w:r w:rsidRPr="00A8595E">
        <w:rPr>
          <w:sz w:val="22"/>
          <w:szCs w:val="22"/>
        </w:rPr>
        <w:t xml:space="preserve">nfidence in applying BCTTv1 requires learning the complexities and challenges it faces; an understanding which is likely to improve with practice and perhaps one which may not have been fully achievable in an intensive one-day workshop. Future research should </w:t>
      </w:r>
      <w:r w:rsidR="00C41D89" w:rsidRPr="00A8595E">
        <w:rPr>
          <w:sz w:val="22"/>
          <w:szCs w:val="22"/>
        </w:rPr>
        <w:t xml:space="preserve">also </w:t>
      </w:r>
      <w:r w:rsidRPr="00A8595E">
        <w:rPr>
          <w:sz w:val="22"/>
          <w:szCs w:val="22"/>
        </w:rPr>
        <w:t xml:space="preserve">examine how confidence changes over time and with further training experience. </w:t>
      </w:r>
    </w:p>
    <w:p w14:paraId="49306C02" w14:textId="77777777" w:rsidR="000F5BDD" w:rsidRPr="00A8595E" w:rsidRDefault="000F5BDD" w:rsidP="0046037B">
      <w:pPr>
        <w:spacing w:line="480" w:lineRule="auto"/>
        <w:jc w:val="both"/>
        <w:rPr>
          <w:sz w:val="22"/>
          <w:szCs w:val="22"/>
        </w:rPr>
      </w:pPr>
    </w:p>
    <w:p w14:paraId="538E5E7B" w14:textId="02071C4F" w:rsidR="0045591C" w:rsidRPr="00A8595E" w:rsidRDefault="00F82F79" w:rsidP="0046037B">
      <w:pPr>
        <w:spacing w:line="480" w:lineRule="auto"/>
        <w:jc w:val="both"/>
        <w:rPr>
          <w:sz w:val="22"/>
          <w:szCs w:val="22"/>
        </w:rPr>
      </w:pPr>
      <w:r w:rsidRPr="00A8595E">
        <w:rPr>
          <w:sz w:val="22"/>
          <w:szCs w:val="22"/>
        </w:rPr>
        <w:t>Whilst empirical comparison of the two training methods was not the focus of this paper</w:t>
      </w:r>
      <w:r w:rsidR="0045591C" w:rsidRPr="00A8595E">
        <w:rPr>
          <w:sz w:val="22"/>
          <w:szCs w:val="22"/>
        </w:rPr>
        <w:t xml:space="preserve">, some reflections are possible about the feasibility and acceptability of each approach. Workshops may be considered the more cost- and time-effective option given that a relatively large group of coders can be effectively yet intensively trained over the course of a day. However, </w:t>
      </w:r>
      <w:r w:rsidR="006A2933" w:rsidRPr="00A8595E">
        <w:rPr>
          <w:sz w:val="22"/>
          <w:szCs w:val="22"/>
        </w:rPr>
        <w:t>small</w:t>
      </w:r>
      <w:r w:rsidR="0045591C" w:rsidRPr="00A8595E">
        <w:rPr>
          <w:sz w:val="22"/>
          <w:szCs w:val="22"/>
        </w:rPr>
        <w:t xml:space="preserve"> group tutorial training</w:t>
      </w:r>
      <w:r w:rsidR="006A2933" w:rsidRPr="00A8595E">
        <w:rPr>
          <w:sz w:val="22"/>
          <w:szCs w:val="22"/>
        </w:rPr>
        <w:t>,</w:t>
      </w:r>
      <w:r w:rsidR="0045591C" w:rsidRPr="00A8595E">
        <w:rPr>
          <w:sz w:val="22"/>
          <w:szCs w:val="22"/>
        </w:rPr>
        <w:t xml:space="preserve"> delivered over a longer period of time</w:t>
      </w:r>
      <w:r w:rsidR="006A2933" w:rsidRPr="00A8595E">
        <w:rPr>
          <w:sz w:val="22"/>
          <w:szCs w:val="22"/>
        </w:rPr>
        <w:t xml:space="preserve"> provides a learning environment including a support network, time for practice and time for reflection between sessions. </w:t>
      </w:r>
    </w:p>
    <w:p w14:paraId="72DD3687" w14:textId="77777777" w:rsidR="0045591C" w:rsidRPr="00A8595E" w:rsidRDefault="0045591C" w:rsidP="0046037B">
      <w:pPr>
        <w:spacing w:line="480" w:lineRule="auto"/>
        <w:jc w:val="both"/>
        <w:rPr>
          <w:sz w:val="22"/>
          <w:szCs w:val="22"/>
        </w:rPr>
      </w:pPr>
    </w:p>
    <w:p w14:paraId="5ABEF3BB" w14:textId="55021B7A" w:rsidR="006A2933" w:rsidRPr="00A8595E" w:rsidRDefault="006A2933" w:rsidP="006A2933">
      <w:pPr>
        <w:spacing w:line="480" w:lineRule="auto"/>
        <w:jc w:val="both"/>
        <w:rPr>
          <w:sz w:val="22"/>
          <w:szCs w:val="22"/>
        </w:rPr>
      </w:pPr>
      <w:r w:rsidRPr="00A8595E">
        <w:rPr>
          <w:sz w:val="22"/>
          <w:szCs w:val="22"/>
        </w:rPr>
        <w:t xml:space="preserve">It is important to remember that </w:t>
      </w:r>
      <w:r w:rsidR="00CF039A" w:rsidRPr="00A8595E">
        <w:rPr>
          <w:sz w:val="22"/>
          <w:szCs w:val="22"/>
        </w:rPr>
        <w:t xml:space="preserve">the assessment of </w:t>
      </w:r>
      <w:r w:rsidRPr="00A8595E">
        <w:rPr>
          <w:sz w:val="22"/>
          <w:szCs w:val="22"/>
        </w:rPr>
        <w:t>training effectiveness was based on trainee coding of just one intervention description before and after training. The training materials used in one-day workshops and tutorials were written to exemplify particular BCTs, to highlight the learning principles and to ensure inclusion of the frequent BCTs targeted for training. In general however, the quality of published intervention descriptions is poor with different BCTs described using different terminology and referred to using different terminology</w:t>
      </w:r>
      <w:r w:rsidR="001716D7" w:rsidRPr="00A8595E">
        <w:rPr>
          <w:sz w:val="22"/>
          <w:szCs w:val="22"/>
        </w:rPr>
        <w:t xml:space="preserve"> </w:t>
      </w:r>
      <w:r w:rsidR="00BF4DAF" w:rsidRPr="00A8595E">
        <w:rPr>
          <w:sz w:val="22"/>
          <w:szCs w:val="22"/>
        </w:rPr>
        <w:t>[35, 36</w:t>
      </w:r>
      <w:r w:rsidR="001716D7" w:rsidRPr="00A8595E">
        <w:rPr>
          <w:sz w:val="22"/>
          <w:szCs w:val="22"/>
        </w:rPr>
        <w:t>]</w:t>
      </w:r>
      <w:r w:rsidRPr="00A8595E">
        <w:rPr>
          <w:sz w:val="22"/>
          <w:szCs w:val="22"/>
        </w:rPr>
        <w:t>. As the use of BCT methodology increases, BCT content is likely to become much clearer, leading to increased rel</w:t>
      </w:r>
      <w:r w:rsidR="00BF4DAF" w:rsidRPr="00A8595E">
        <w:rPr>
          <w:sz w:val="22"/>
          <w:szCs w:val="22"/>
        </w:rPr>
        <w:t>iability of identifying BCTs [29</w:t>
      </w:r>
      <w:r w:rsidRPr="00A8595E">
        <w:rPr>
          <w:sz w:val="22"/>
          <w:szCs w:val="22"/>
        </w:rPr>
        <w:t xml:space="preserve">]. It is also important to acknowledge that our trainees were predominantly female and from the UK. We had hoped to reach a wide range of trainees across nationality and gender by advertising workshops and tutorials on BCTT project website. As the use of BCTT methodology increases, it will be possible to recruit a wider range of trainees to evaluate training effectiveness. </w:t>
      </w:r>
      <w:r w:rsidR="00042B6E" w:rsidRPr="00A8595E">
        <w:rPr>
          <w:sz w:val="22"/>
          <w:szCs w:val="22"/>
        </w:rPr>
        <w:t xml:space="preserve">Finally, it should be acknowledged that coder pairings (both inter-coder pairings and trainee-expert consensus pairings) were </w:t>
      </w:r>
      <w:r w:rsidR="005449F7" w:rsidRPr="00A8595E">
        <w:rPr>
          <w:sz w:val="22"/>
          <w:szCs w:val="22"/>
        </w:rPr>
        <w:t>the same for analyses of data</w:t>
      </w:r>
      <w:r w:rsidR="00042B6E" w:rsidRPr="00A8595E">
        <w:rPr>
          <w:sz w:val="22"/>
          <w:szCs w:val="22"/>
        </w:rPr>
        <w:t xml:space="preserve"> before and after training. In the ideal assessment of inter-coder reliability, coders would be compared with all other coders and a multi-rater kappa statistic would be used to analyse the resultant data. This type of analysis will be possible in the future using a multi-rater equivalent of the PABAK statistic. So that the analyses could be compared with previous work (e.g.</w:t>
      </w:r>
      <w:r w:rsidR="00BF4DAF" w:rsidRPr="00A8595E">
        <w:rPr>
          <w:sz w:val="22"/>
          <w:szCs w:val="22"/>
        </w:rPr>
        <w:t xml:space="preserve"> [12]</w:t>
      </w:r>
      <w:r w:rsidR="00042B6E" w:rsidRPr="00A8595E">
        <w:rPr>
          <w:sz w:val="22"/>
          <w:szCs w:val="22"/>
        </w:rPr>
        <w:t xml:space="preserve">) it was decided that randomly allocating trainees into pairings </w:t>
      </w:r>
      <w:r w:rsidR="00E60010" w:rsidRPr="00A8595E">
        <w:rPr>
          <w:sz w:val="22"/>
          <w:szCs w:val="22"/>
        </w:rPr>
        <w:t xml:space="preserve">and calculating PABAK </w:t>
      </w:r>
      <w:r w:rsidR="00042B6E" w:rsidRPr="00A8595E">
        <w:rPr>
          <w:sz w:val="22"/>
          <w:szCs w:val="22"/>
        </w:rPr>
        <w:t>would be the best approach to take in the current work</w:t>
      </w:r>
      <w:r w:rsidR="00611D34" w:rsidRPr="00A8595E">
        <w:rPr>
          <w:sz w:val="22"/>
          <w:szCs w:val="22"/>
        </w:rPr>
        <w:t xml:space="preserve">. </w:t>
      </w:r>
    </w:p>
    <w:p w14:paraId="6E4EA939" w14:textId="77777777" w:rsidR="006A2933" w:rsidRPr="00A8595E" w:rsidRDefault="006A2933" w:rsidP="0046037B">
      <w:pPr>
        <w:spacing w:line="480" w:lineRule="auto"/>
        <w:jc w:val="both"/>
        <w:rPr>
          <w:sz w:val="22"/>
          <w:szCs w:val="22"/>
        </w:rPr>
      </w:pPr>
    </w:p>
    <w:p w14:paraId="7EBB5291" w14:textId="63B07310" w:rsidR="006A2933" w:rsidRPr="00A8595E" w:rsidRDefault="006A2933" w:rsidP="006A2933">
      <w:pPr>
        <w:spacing w:line="480" w:lineRule="auto"/>
        <w:jc w:val="both"/>
        <w:rPr>
          <w:sz w:val="22"/>
          <w:szCs w:val="22"/>
        </w:rPr>
      </w:pPr>
      <w:r w:rsidRPr="00A8595E">
        <w:rPr>
          <w:sz w:val="22"/>
          <w:szCs w:val="22"/>
        </w:rPr>
        <w:t>To maintain good levels of accuracy and reliability, knowledge and ski</w:t>
      </w:r>
      <w:r w:rsidR="00BF4DAF" w:rsidRPr="00A8595E">
        <w:rPr>
          <w:sz w:val="22"/>
          <w:szCs w:val="22"/>
        </w:rPr>
        <w:t>lls should be maintained [37</w:t>
      </w:r>
      <w:r w:rsidRPr="00A8595E">
        <w:rPr>
          <w:sz w:val="22"/>
          <w:szCs w:val="22"/>
        </w:rPr>
        <w:t>]. We are currently evaluating the long-term impact of BCT training [3</w:t>
      </w:r>
      <w:r w:rsidR="00BF4DAF" w:rsidRPr="00A8595E">
        <w:rPr>
          <w:sz w:val="22"/>
          <w:szCs w:val="22"/>
        </w:rPr>
        <w:t>8</w:t>
      </w:r>
      <w:r w:rsidRPr="00A8595E">
        <w:rPr>
          <w:sz w:val="22"/>
          <w:szCs w:val="22"/>
        </w:rPr>
        <w:t>] but would recommend that coders already trained in use of BCTTv1 regularly review training materials (to maintain and further develop their knowledge and skills) before using the taxonomy and check their reliability before beginning data extraction. To provide this opportunity, and in order to train new coders using BCTTv1, we have developed an</w:t>
      </w:r>
      <w:r w:rsidR="009C3296" w:rsidRPr="00A8595E">
        <w:rPr>
          <w:sz w:val="22"/>
          <w:szCs w:val="22"/>
        </w:rPr>
        <w:t xml:space="preserve"> open-access</w:t>
      </w:r>
      <w:r w:rsidRPr="00A8595E">
        <w:rPr>
          <w:sz w:val="22"/>
          <w:szCs w:val="22"/>
        </w:rPr>
        <w:t xml:space="preserve"> online </w:t>
      </w:r>
      <w:r w:rsidR="009C3296" w:rsidRPr="00A8595E">
        <w:rPr>
          <w:sz w:val="22"/>
          <w:szCs w:val="22"/>
        </w:rPr>
        <w:t xml:space="preserve">BCTTv1 </w:t>
      </w:r>
      <w:r w:rsidRPr="00A8595E">
        <w:rPr>
          <w:sz w:val="22"/>
          <w:szCs w:val="22"/>
        </w:rPr>
        <w:t xml:space="preserve">training </w:t>
      </w:r>
      <w:r w:rsidR="009C3296" w:rsidRPr="00A8595E">
        <w:rPr>
          <w:sz w:val="22"/>
          <w:szCs w:val="22"/>
        </w:rPr>
        <w:t>course</w:t>
      </w:r>
      <w:r w:rsidRPr="00A8595E">
        <w:rPr>
          <w:sz w:val="22"/>
          <w:szCs w:val="22"/>
        </w:rPr>
        <w:t xml:space="preserve"> which can be accessed at: www.bct-taxonomy.com. The online training programme is based on the tutorial training model, e.g. inclusion of practice coding tasks, feedback on completed </w:t>
      </w:r>
      <w:r w:rsidR="000F2450" w:rsidRPr="00A8595E">
        <w:rPr>
          <w:sz w:val="22"/>
          <w:szCs w:val="22"/>
        </w:rPr>
        <w:t xml:space="preserve">coding tasks and assessments, the possibility for structured discussion led by an expert BCT tutor, access to a support network to foster continued learning and implementation of the taxonomy and access to a wide range of additional resources. Coders will be trained on a greater number of BCTs than those taught and evaluated in the current paper. </w:t>
      </w:r>
    </w:p>
    <w:p w14:paraId="24449471" w14:textId="77777777" w:rsidR="003F1F24" w:rsidRPr="00A8595E" w:rsidRDefault="003F1F24" w:rsidP="0046037B">
      <w:pPr>
        <w:spacing w:line="480" w:lineRule="auto"/>
        <w:rPr>
          <w:b/>
          <w:sz w:val="22"/>
          <w:szCs w:val="22"/>
        </w:rPr>
      </w:pPr>
    </w:p>
    <w:p w14:paraId="2449AC40" w14:textId="77777777" w:rsidR="0064213E" w:rsidRPr="00A8595E" w:rsidRDefault="0064213E" w:rsidP="0064213E">
      <w:pPr>
        <w:spacing w:line="300" w:lineRule="auto"/>
        <w:rPr>
          <w:b/>
          <w:sz w:val="22"/>
          <w:szCs w:val="22"/>
        </w:rPr>
      </w:pPr>
      <w:r w:rsidRPr="00A8595E">
        <w:rPr>
          <w:b/>
          <w:sz w:val="22"/>
          <w:szCs w:val="22"/>
        </w:rPr>
        <w:t>Authors’ Statement of Conflict of Interest and Adherence to Ethical Standards</w:t>
      </w:r>
    </w:p>
    <w:p w14:paraId="3961DD94" w14:textId="77777777" w:rsidR="0064213E" w:rsidRPr="00A8595E" w:rsidRDefault="0064213E" w:rsidP="0064213E">
      <w:pPr>
        <w:spacing w:line="300" w:lineRule="auto"/>
        <w:jc w:val="both"/>
        <w:rPr>
          <w:sz w:val="22"/>
          <w:szCs w:val="22"/>
        </w:rPr>
      </w:pPr>
      <w:r w:rsidRPr="00A8595E">
        <w:rPr>
          <w:sz w:val="22"/>
          <w:szCs w:val="22"/>
        </w:rPr>
        <w:t xml:space="preserve">The authors declare that they have no conflict of interest. All procedures were conducted in accordance with institutional ethical standards and with the British Psychological Society Code of Ethics and Conduct (2009). </w:t>
      </w:r>
    </w:p>
    <w:p w14:paraId="7A7E57CB" w14:textId="77777777" w:rsidR="0064213E" w:rsidRPr="00A8595E" w:rsidRDefault="0064213E" w:rsidP="0064213E">
      <w:pPr>
        <w:spacing w:line="300" w:lineRule="auto"/>
        <w:rPr>
          <w:b/>
          <w:sz w:val="22"/>
          <w:szCs w:val="22"/>
        </w:rPr>
      </w:pPr>
    </w:p>
    <w:p w14:paraId="5BFB0F90" w14:textId="77777777" w:rsidR="0064213E" w:rsidRPr="00A8595E" w:rsidRDefault="0064213E" w:rsidP="0064213E">
      <w:pPr>
        <w:spacing w:line="300" w:lineRule="auto"/>
        <w:rPr>
          <w:b/>
          <w:sz w:val="22"/>
          <w:szCs w:val="22"/>
        </w:rPr>
      </w:pPr>
      <w:r w:rsidRPr="00A8595E">
        <w:rPr>
          <w:b/>
          <w:sz w:val="22"/>
          <w:szCs w:val="22"/>
        </w:rPr>
        <w:t>Funding and acknowledgements</w:t>
      </w:r>
    </w:p>
    <w:p w14:paraId="4990FB3A" w14:textId="77777777" w:rsidR="0064213E" w:rsidRPr="00A8595E" w:rsidRDefault="0064213E" w:rsidP="0064213E">
      <w:pPr>
        <w:spacing w:line="300" w:lineRule="auto"/>
        <w:jc w:val="both"/>
        <w:rPr>
          <w:sz w:val="22"/>
          <w:szCs w:val="22"/>
        </w:rPr>
      </w:pPr>
      <w:r w:rsidRPr="00A8595E">
        <w:rPr>
          <w:sz w:val="22"/>
          <w:szCs w:val="22"/>
        </w:rPr>
        <w:t>The present work was carried out as part of the Behavior Change Technique Taxonomy project</w:t>
      </w:r>
      <w:r w:rsidRPr="00A8595E">
        <w:rPr>
          <w:sz w:val="22"/>
          <w:szCs w:val="22"/>
          <w:shd w:val="clear" w:color="auto" w:fill="FFFFFF"/>
        </w:rPr>
        <w:t xml:space="preserve"> funded by the Medical Research Council via its Methodology panel [</w:t>
      </w:r>
      <w:r w:rsidRPr="00A8595E">
        <w:rPr>
          <w:sz w:val="22"/>
          <w:szCs w:val="22"/>
        </w:rPr>
        <w:t>G0901474/1</w:t>
      </w:r>
      <w:r w:rsidRPr="00A8595E">
        <w:rPr>
          <w:sz w:val="22"/>
          <w:szCs w:val="22"/>
          <w:shd w:val="clear" w:color="auto" w:fill="FFFFFF"/>
        </w:rPr>
        <w:t xml:space="preserve">]. </w:t>
      </w:r>
      <w:r w:rsidRPr="00A8595E">
        <w:rPr>
          <w:sz w:val="22"/>
          <w:szCs w:val="22"/>
        </w:rPr>
        <w:t xml:space="preserve">We are grateful to all trainees, workshop facilitators and expert tutors who participated in the training. We are also grateful to Kate Sheals (KS), Siri Steinmo and Bianca Serwinski for their help in preparing the data for this paper and to Felicity Roberts, Elena Panagiotopoulou and Linda Duffy for their previous work on the project.  </w:t>
      </w:r>
    </w:p>
    <w:p w14:paraId="56CCC4B5" w14:textId="77777777" w:rsidR="00CA452E" w:rsidRPr="00A8595E" w:rsidRDefault="00CA452E" w:rsidP="00724AEB">
      <w:pPr>
        <w:rPr>
          <w:b/>
          <w:sz w:val="22"/>
          <w:szCs w:val="22"/>
        </w:rPr>
      </w:pPr>
    </w:p>
    <w:p w14:paraId="08A32667" w14:textId="77777777" w:rsidR="00CA452E" w:rsidRPr="00A8595E" w:rsidRDefault="00CA452E" w:rsidP="00724AEB">
      <w:pPr>
        <w:rPr>
          <w:b/>
          <w:sz w:val="22"/>
          <w:szCs w:val="22"/>
        </w:rPr>
      </w:pPr>
    </w:p>
    <w:p w14:paraId="733CEBD8" w14:textId="77777777" w:rsidR="00A27885" w:rsidRPr="00A8595E" w:rsidRDefault="00A27885" w:rsidP="009252C0">
      <w:pPr>
        <w:jc w:val="center"/>
        <w:rPr>
          <w:b/>
          <w:sz w:val="22"/>
          <w:szCs w:val="22"/>
        </w:rPr>
      </w:pPr>
      <w:r w:rsidRPr="00A8595E">
        <w:rPr>
          <w:b/>
          <w:sz w:val="22"/>
          <w:szCs w:val="22"/>
        </w:rPr>
        <w:t>References</w:t>
      </w:r>
    </w:p>
    <w:p w14:paraId="0330AC71" w14:textId="77777777" w:rsidR="00A27885" w:rsidRPr="00A8595E" w:rsidRDefault="00A27885" w:rsidP="00724AEB">
      <w:pPr>
        <w:rPr>
          <w:b/>
          <w:sz w:val="22"/>
          <w:szCs w:val="22"/>
        </w:rPr>
      </w:pPr>
    </w:p>
    <w:p w14:paraId="7D541EF9" w14:textId="77777777" w:rsidR="00A27885" w:rsidRPr="00A8595E" w:rsidRDefault="00A27885" w:rsidP="00A27885">
      <w:pPr>
        <w:pStyle w:val="ListParagraph"/>
        <w:numPr>
          <w:ilvl w:val="0"/>
          <w:numId w:val="20"/>
        </w:numPr>
        <w:jc w:val="both"/>
        <w:rPr>
          <w:sz w:val="22"/>
          <w:szCs w:val="22"/>
        </w:rPr>
      </w:pPr>
      <w:r w:rsidRPr="00A8595E">
        <w:rPr>
          <w:sz w:val="22"/>
          <w:szCs w:val="22"/>
          <w:lang w:val="fr-FR"/>
        </w:rPr>
        <w:t xml:space="preserve">Murray CJL, Richards MA, Newton JN, et al. </w:t>
      </w:r>
      <w:r w:rsidRPr="00A8595E">
        <w:rPr>
          <w:sz w:val="22"/>
          <w:szCs w:val="22"/>
        </w:rPr>
        <w:t xml:space="preserve">UK health performance: findings of the Global Burden of Disease Study 2010, </w:t>
      </w:r>
      <w:r w:rsidRPr="00A8595E">
        <w:rPr>
          <w:i/>
          <w:sz w:val="22"/>
          <w:szCs w:val="22"/>
        </w:rPr>
        <w:t xml:space="preserve">Lancet. </w:t>
      </w:r>
      <w:r w:rsidRPr="00A8595E">
        <w:rPr>
          <w:sz w:val="22"/>
          <w:szCs w:val="22"/>
        </w:rPr>
        <w:t>2013: 997-1020</w:t>
      </w:r>
    </w:p>
    <w:p w14:paraId="1F3531F2" w14:textId="77777777" w:rsidR="001B223E" w:rsidRPr="00A8595E" w:rsidRDefault="00A27885" w:rsidP="001B223E">
      <w:pPr>
        <w:pStyle w:val="ListParagraph"/>
        <w:numPr>
          <w:ilvl w:val="0"/>
          <w:numId w:val="20"/>
        </w:numPr>
        <w:jc w:val="both"/>
        <w:rPr>
          <w:sz w:val="22"/>
          <w:szCs w:val="22"/>
        </w:rPr>
      </w:pPr>
      <w:r w:rsidRPr="00A8595E">
        <w:rPr>
          <w:sz w:val="22"/>
          <w:szCs w:val="22"/>
        </w:rPr>
        <w:t xml:space="preserve">National Institute for Health and Clinical Excellence. Health systems and health-related </w:t>
      </w:r>
      <w:r w:rsidR="00E44352" w:rsidRPr="00A8595E">
        <w:rPr>
          <w:sz w:val="22"/>
          <w:szCs w:val="22"/>
        </w:rPr>
        <w:t>behavior</w:t>
      </w:r>
      <w:r w:rsidRPr="00A8595E">
        <w:rPr>
          <w:sz w:val="22"/>
          <w:szCs w:val="22"/>
        </w:rPr>
        <w:t xml:space="preserve"> change: a review of primary and secondary evidence, </w:t>
      </w:r>
      <w:r w:rsidR="00AD5DB4" w:rsidRPr="00A8595E">
        <w:rPr>
          <w:sz w:val="22"/>
          <w:szCs w:val="22"/>
        </w:rPr>
        <w:t xml:space="preserve">2007; </w:t>
      </w:r>
      <w:r w:rsidRPr="00A8595E">
        <w:rPr>
          <w:sz w:val="22"/>
          <w:szCs w:val="22"/>
          <w:shd w:val="clear" w:color="auto" w:fill="FFFFFF"/>
        </w:rPr>
        <w:t>London: National Institute for Health and Care Excellence</w:t>
      </w:r>
    </w:p>
    <w:p w14:paraId="56C9C24A" w14:textId="77777777" w:rsidR="00A27885" w:rsidRPr="00A8595E" w:rsidRDefault="00A27885" w:rsidP="001B223E">
      <w:pPr>
        <w:pStyle w:val="ListParagraph"/>
        <w:numPr>
          <w:ilvl w:val="0"/>
          <w:numId w:val="20"/>
        </w:numPr>
        <w:jc w:val="both"/>
        <w:rPr>
          <w:sz w:val="22"/>
          <w:szCs w:val="22"/>
        </w:rPr>
      </w:pPr>
      <w:r w:rsidRPr="00A8595E">
        <w:rPr>
          <w:sz w:val="22"/>
          <w:szCs w:val="22"/>
          <w:lang w:val="fr-FR"/>
        </w:rPr>
        <w:t xml:space="preserve">Craig P, Dieppe P, Macintyre S, et al. </w:t>
      </w:r>
      <w:r w:rsidRPr="00A8595E">
        <w:rPr>
          <w:sz w:val="22"/>
          <w:szCs w:val="22"/>
        </w:rPr>
        <w:t xml:space="preserve">Developing and evaluating complex interventions: The new Medical Research Council guidance, </w:t>
      </w:r>
      <w:r w:rsidRPr="00A8595E">
        <w:rPr>
          <w:i/>
          <w:sz w:val="22"/>
          <w:szCs w:val="22"/>
        </w:rPr>
        <w:t xml:space="preserve">BMJ. </w:t>
      </w:r>
      <w:r w:rsidRPr="00A8595E">
        <w:rPr>
          <w:sz w:val="22"/>
          <w:szCs w:val="22"/>
        </w:rPr>
        <w:t>2008: 337</w:t>
      </w:r>
    </w:p>
    <w:p w14:paraId="152F85A0" w14:textId="77777777" w:rsidR="00736DBE" w:rsidRPr="00A8595E" w:rsidRDefault="00736DBE" w:rsidP="00736DBE">
      <w:pPr>
        <w:pStyle w:val="ListParagraph"/>
        <w:numPr>
          <w:ilvl w:val="0"/>
          <w:numId w:val="20"/>
        </w:numPr>
        <w:jc w:val="both"/>
        <w:rPr>
          <w:sz w:val="22"/>
          <w:szCs w:val="22"/>
        </w:rPr>
      </w:pPr>
      <w:r w:rsidRPr="00A8595E">
        <w:rPr>
          <w:sz w:val="22"/>
          <w:szCs w:val="22"/>
          <w:lang w:val="de-DE"/>
        </w:rPr>
        <w:t xml:space="preserve">Moher DG, Schulz KF, Altman DG. </w:t>
      </w:r>
      <w:r w:rsidRPr="00A8595E">
        <w:rPr>
          <w:sz w:val="22"/>
          <w:szCs w:val="22"/>
        </w:rPr>
        <w:t xml:space="preserve">The CONSORT statement: revised recommendations for improving the quality of reports of parallel-group randomised trials. </w:t>
      </w:r>
      <w:r w:rsidRPr="00A8595E">
        <w:rPr>
          <w:i/>
          <w:sz w:val="22"/>
          <w:szCs w:val="22"/>
        </w:rPr>
        <w:t xml:space="preserve">BMC. </w:t>
      </w:r>
      <w:r w:rsidRPr="00A8595E">
        <w:rPr>
          <w:sz w:val="22"/>
          <w:szCs w:val="22"/>
        </w:rPr>
        <w:t>2001; 1:2</w:t>
      </w:r>
    </w:p>
    <w:p w14:paraId="5B25FE73" w14:textId="77777777" w:rsidR="00736DBE" w:rsidRPr="00A8595E" w:rsidRDefault="00736DBE" w:rsidP="00736DBE">
      <w:pPr>
        <w:pStyle w:val="ListParagraph"/>
        <w:numPr>
          <w:ilvl w:val="0"/>
          <w:numId w:val="20"/>
        </w:numPr>
        <w:jc w:val="both"/>
        <w:rPr>
          <w:sz w:val="22"/>
          <w:szCs w:val="22"/>
        </w:rPr>
      </w:pPr>
      <w:r w:rsidRPr="00A8595E">
        <w:rPr>
          <w:sz w:val="22"/>
          <w:szCs w:val="22"/>
          <w:lang w:val="de-DE"/>
        </w:rPr>
        <w:t xml:space="preserve">Moher DG, Schulz KF, Altman DG. </w:t>
      </w:r>
      <w:r w:rsidRPr="00A8595E">
        <w:rPr>
          <w:sz w:val="22"/>
          <w:szCs w:val="22"/>
        </w:rPr>
        <w:t xml:space="preserve">The CONSORT statement: revised recommendations for improving the quality of reports of parallel-group randomised trials. </w:t>
      </w:r>
      <w:r w:rsidRPr="00A8595E">
        <w:rPr>
          <w:i/>
          <w:sz w:val="22"/>
          <w:szCs w:val="22"/>
        </w:rPr>
        <w:t xml:space="preserve">Clin Oral Invest. </w:t>
      </w:r>
      <w:r w:rsidRPr="00A8595E">
        <w:rPr>
          <w:sz w:val="22"/>
          <w:szCs w:val="22"/>
        </w:rPr>
        <w:t>2003; 7: 2-7</w:t>
      </w:r>
    </w:p>
    <w:p w14:paraId="5B9F6BE0" w14:textId="77777777" w:rsidR="00736DBE" w:rsidRPr="00A8595E" w:rsidRDefault="00736DBE" w:rsidP="00736DBE">
      <w:pPr>
        <w:pStyle w:val="ListParagraph"/>
        <w:numPr>
          <w:ilvl w:val="0"/>
          <w:numId w:val="20"/>
        </w:numPr>
        <w:jc w:val="both"/>
        <w:rPr>
          <w:sz w:val="22"/>
          <w:szCs w:val="22"/>
        </w:rPr>
      </w:pPr>
      <w:r w:rsidRPr="00A8595E">
        <w:rPr>
          <w:sz w:val="22"/>
          <w:szCs w:val="22"/>
          <w:lang w:val="fr-FR"/>
        </w:rPr>
        <w:t xml:space="preserve">Des Jarlais DC, Lyles C, Crepaz N, et al. </w:t>
      </w:r>
      <w:r w:rsidRPr="00A8595E">
        <w:rPr>
          <w:sz w:val="22"/>
          <w:szCs w:val="22"/>
        </w:rPr>
        <w:t xml:space="preserve">Improving the reporting quality of nonrandomized evaluations of </w:t>
      </w:r>
      <w:r w:rsidR="00E44352" w:rsidRPr="00A8595E">
        <w:rPr>
          <w:sz w:val="22"/>
          <w:szCs w:val="22"/>
        </w:rPr>
        <w:t>behavior</w:t>
      </w:r>
      <w:r w:rsidRPr="00A8595E">
        <w:rPr>
          <w:sz w:val="22"/>
          <w:szCs w:val="22"/>
        </w:rPr>
        <w:t xml:space="preserve">al and public health interventions: The TREND statement, </w:t>
      </w:r>
      <w:r w:rsidRPr="00A8595E">
        <w:rPr>
          <w:i/>
          <w:sz w:val="22"/>
          <w:szCs w:val="22"/>
        </w:rPr>
        <w:t xml:space="preserve">AJPH. </w:t>
      </w:r>
      <w:r w:rsidRPr="00A8595E">
        <w:rPr>
          <w:sz w:val="22"/>
          <w:szCs w:val="22"/>
        </w:rPr>
        <w:t>2004; 94: 3</w:t>
      </w:r>
    </w:p>
    <w:p w14:paraId="0DFA5203" w14:textId="77777777" w:rsidR="001B223E" w:rsidRPr="00A8595E" w:rsidRDefault="001B223E" w:rsidP="001B223E">
      <w:pPr>
        <w:pStyle w:val="ListParagraph"/>
        <w:numPr>
          <w:ilvl w:val="0"/>
          <w:numId w:val="20"/>
        </w:numPr>
        <w:jc w:val="both"/>
        <w:rPr>
          <w:sz w:val="22"/>
          <w:szCs w:val="22"/>
        </w:rPr>
      </w:pPr>
      <w:r w:rsidRPr="00A8595E">
        <w:rPr>
          <w:sz w:val="22"/>
          <w:szCs w:val="22"/>
        </w:rPr>
        <w:t xml:space="preserve">Medical Research Council. A framework for development and evaluation of RCTs for complex interventions to improve health, </w:t>
      </w:r>
      <w:r w:rsidR="008D31D1" w:rsidRPr="00A8595E">
        <w:rPr>
          <w:sz w:val="22"/>
          <w:szCs w:val="22"/>
        </w:rPr>
        <w:t xml:space="preserve">2000. </w:t>
      </w:r>
      <w:r w:rsidRPr="00A8595E">
        <w:rPr>
          <w:sz w:val="22"/>
          <w:szCs w:val="22"/>
        </w:rPr>
        <w:t>London: Medical Research Council</w:t>
      </w:r>
    </w:p>
    <w:p w14:paraId="5728E434" w14:textId="77777777" w:rsidR="001B223E" w:rsidRPr="00A8595E" w:rsidRDefault="001B223E" w:rsidP="001B223E">
      <w:pPr>
        <w:pStyle w:val="ListParagraph"/>
        <w:numPr>
          <w:ilvl w:val="0"/>
          <w:numId w:val="20"/>
        </w:numPr>
        <w:jc w:val="both"/>
        <w:rPr>
          <w:sz w:val="22"/>
          <w:szCs w:val="22"/>
        </w:rPr>
      </w:pPr>
      <w:r w:rsidRPr="00A8595E">
        <w:rPr>
          <w:sz w:val="22"/>
          <w:szCs w:val="22"/>
        </w:rPr>
        <w:t xml:space="preserve">Campbell M, Fitzpatrick R, Haines A, et al. Framework for design and evaluation of complex interventions to improve health, </w:t>
      </w:r>
      <w:r w:rsidRPr="00A8595E">
        <w:rPr>
          <w:i/>
          <w:sz w:val="22"/>
          <w:szCs w:val="22"/>
        </w:rPr>
        <w:t xml:space="preserve">BMJ. </w:t>
      </w:r>
      <w:r w:rsidRPr="00A8595E">
        <w:rPr>
          <w:sz w:val="22"/>
          <w:szCs w:val="22"/>
        </w:rPr>
        <w:t>2000; 321: 694-696</w:t>
      </w:r>
    </w:p>
    <w:p w14:paraId="56C771AF" w14:textId="77777777" w:rsidR="00736DBE" w:rsidRPr="00A8595E" w:rsidRDefault="00736DBE" w:rsidP="001B223E">
      <w:pPr>
        <w:pStyle w:val="ListParagraph"/>
        <w:numPr>
          <w:ilvl w:val="0"/>
          <w:numId w:val="20"/>
        </w:numPr>
        <w:jc w:val="both"/>
        <w:rPr>
          <w:sz w:val="22"/>
          <w:szCs w:val="22"/>
        </w:rPr>
      </w:pPr>
      <w:r w:rsidRPr="00A8595E">
        <w:rPr>
          <w:sz w:val="22"/>
          <w:szCs w:val="22"/>
        </w:rPr>
        <w:t xml:space="preserve">McCleary N, Duncan EM, Stewart F, et al. Active ingredients are reported more often for pharmacologic interventions than non-pharmacologic interventions: An illustrative review of reporting practices in titles and abstracts, </w:t>
      </w:r>
      <w:r w:rsidRPr="00A8595E">
        <w:rPr>
          <w:i/>
          <w:sz w:val="22"/>
          <w:szCs w:val="22"/>
        </w:rPr>
        <w:t xml:space="preserve">Trials. </w:t>
      </w:r>
      <w:r w:rsidRPr="00A8595E">
        <w:rPr>
          <w:sz w:val="22"/>
          <w:szCs w:val="22"/>
        </w:rPr>
        <w:t>2013; 14; 146.</w:t>
      </w:r>
    </w:p>
    <w:p w14:paraId="3C613BC3" w14:textId="77777777" w:rsidR="006E0409" w:rsidRPr="00A8595E" w:rsidRDefault="006E0409" w:rsidP="006E0409">
      <w:pPr>
        <w:pStyle w:val="ListParagraph"/>
        <w:numPr>
          <w:ilvl w:val="0"/>
          <w:numId w:val="20"/>
        </w:numPr>
        <w:jc w:val="both"/>
        <w:rPr>
          <w:sz w:val="22"/>
          <w:szCs w:val="22"/>
        </w:rPr>
      </w:pPr>
      <w:r w:rsidRPr="00A8595E">
        <w:rPr>
          <w:sz w:val="22"/>
          <w:szCs w:val="22"/>
          <w:lang w:val="fr-FR"/>
        </w:rPr>
        <w:t xml:space="preserve">Michie S, Abraham C, Eccles MP et al. </w:t>
      </w:r>
      <w:r w:rsidRPr="00A8595E">
        <w:rPr>
          <w:rFonts w:eastAsiaTheme="minorHAnsi"/>
          <w:sz w:val="22"/>
          <w:szCs w:val="22"/>
          <w:lang w:eastAsia="en-US"/>
        </w:rPr>
        <w:t xml:space="preserve">Strengthening evaluation and implementation by specifying components of </w:t>
      </w:r>
      <w:r w:rsidR="00E44352" w:rsidRPr="00A8595E">
        <w:rPr>
          <w:rFonts w:eastAsiaTheme="minorHAnsi"/>
          <w:sz w:val="22"/>
          <w:szCs w:val="22"/>
          <w:lang w:eastAsia="en-US"/>
        </w:rPr>
        <w:t>behavior</w:t>
      </w:r>
      <w:r w:rsidRPr="00A8595E">
        <w:rPr>
          <w:rFonts w:eastAsiaTheme="minorHAnsi"/>
          <w:sz w:val="22"/>
          <w:szCs w:val="22"/>
          <w:lang w:eastAsia="en-US"/>
        </w:rPr>
        <w:t xml:space="preserve"> change interventions: a study protocol, </w:t>
      </w:r>
      <w:r w:rsidRPr="00A8595E">
        <w:rPr>
          <w:rFonts w:eastAsiaTheme="minorHAnsi"/>
          <w:i/>
          <w:sz w:val="22"/>
          <w:szCs w:val="22"/>
          <w:lang w:eastAsia="en-US"/>
        </w:rPr>
        <w:t xml:space="preserve">Imp Science. </w:t>
      </w:r>
      <w:r w:rsidRPr="00A8595E">
        <w:rPr>
          <w:rFonts w:eastAsiaTheme="minorHAnsi"/>
          <w:sz w:val="22"/>
          <w:szCs w:val="22"/>
          <w:lang w:eastAsia="en-US"/>
        </w:rPr>
        <w:t>2011; 6:10</w:t>
      </w:r>
    </w:p>
    <w:p w14:paraId="793E84F9" w14:textId="77777777" w:rsidR="00154FC2" w:rsidRPr="00A8595E" w:rsidRDefault="006E0409" w:rsidP="00154FC2">
      <w:pPr>
        <w:pStyle w:val="ListParagraph"/>
        <w:numPr>
          <w:ilvl w:val="0"/>
          <w:numId w:val="20"/>
        </w:numPr>
        <w:jc w:val="both"/>
        <w:rPr>
          <w:sz w:val="22"/>
          <w:szCs w:val="22"/>
        </w:rPr>
      </w:pPr>
      <w:r w:rsidRPr="00A8595E">
        <w:rPr>
          <w:rFonts w:eastAsiaTheme="minorHAnsi"/>
          <w:sz w:val="22"/>
          <w:szCs w:val="22"/>
          <w:lang w:eastAsia="en-US"/>
        </w:rPr>
        <w:t xml:space="preserve">Michie S, Johnston M. </w:t>
      </w:r>
      <w:r w:rsidRPr="00A8595E">
        <w:rPr>
          <w:rFonts w:eastAsiaTheme="minorHAnsi"/>
          <w:bCs/>
          <w:sz w:val="22"/>
          <w:szCs w:val="22"/>
          <w:lang w:eastAsia="en-US"/>
        </w:rPr>
        <w:t xml:space="preserve">Theories and techniques of </w:t>
      </w:r>
      <w:r w:rsidR="00E44352" w:rsidRPr="00A8595E">
        <w:rPr>
          <w:rFonts w:eastAsiaTheme="minorHAnsi"/>
          <w:bCs/>
          <w:sz w:val="22"/>
          <w:szCs w:val="22"/>
          <w:lang w:eastAsia="en-US"/>
        </w:rPr>
        <w:t>behavior</w:t>
      </w:r>
      <w:r w:rsidRPr="00A8595E">
        <w:rPr>
          <w:rFonts w:eastAsiaTheme="minorHAnsi"/>
          <w:bCs/>
          <w:sz w:val="22"/>
          <w:szCs w:val="22"/>
          <w:lang w:eastAsia="en-US"/>
        </w:rPr>
        <w:t xml:space="preserve"> change: Developing a cumulative science of </w:t>
      </w:r>
      <w:r w:rsidR="00E44352" w:rsidRPr="00A8595E">
        <w:rPr>
          <w:rFonts w:eastAsiaTheme="minorHAnsi"/>
          <w:bCs/>
          <w:sz w:val="22"/>
          <w:szCs w:val="22"/>
          <w:lang w:eastAsia="en-US"/>
        </w:rPr>
        <w:t>behavior</w:t>
      </w:r>
      <w:r w:rsidRPr="00A8595E">
        <w:rPr>
          <w:rFonts w:eastAsiaTheme="minorHAnsi"/>
          <w:bCs/>
          <w:sz w:val="22"/>
          <w:szCs w:val="22"/>
          <w:lang w:eastAsia="en-US"/>
        </w:rPr>
        <w:t xml:space="preserve"> change. </w:t>
      </w:r>
      <w:r w:rsidRPr="00A8595E">
        <w:rPr>
          <w:rFonts w:eastAsiaTheme="minorHAnsi"/>
          <w:bCs/>
          <w:i/>
          <w:sz w:val="22"/>
          <w:szCs w:val="22"/>
          <w:lang w:eastAsia="en-US"/>
        </w:rPr>
        <w:t xml:space="preserve">Health Psych. Rev. </w:t>
      </w:r>
      <w:r w:rsidRPr="00A8595E">
        <w:rPr>
          <w:rFonts w:eastAsiaTheme="minorHAnsi"/>
          <w:bCs/>
          <w:sz w:val="22"/>
          <w:szCs w:val="22"/>
          <w:lang w:eastAsia="en-US"/>
        </w:rPr>
        <w:t>2012; 6:1; 1-6</w:t>
      </w:r>
    </w:p>
    <w:p w14:paraId="6E803C31" w14:textId="77777777" w:rsidR="006E0409" w:rsidRPr="00A8595E" w:rsidRDefault="006E0409" w:rsidP="00154FC2">
      <w:pPr>
        <w:pStyle w:val="ListParagraph"/>
        <w:numPr>
          <w:ilvl w:val="0"/>
          <w:numId w:val="20"/>
        </w:numPr>
        <w:jc w:val="both"/>
        <w:rPr>
          <w:sz w:val="22"/>
          <w:szCs w:val="22"/>
        </w:rPr>
      </w:pPr>
      <w:r w:rsidRPr="00A8595E">
        <w:rPr>
          <w:rFonts w:eastAsiaTheme="minorHAnsi"/>
          <w:bCs/>
          <w:sz w:val="22"/>
          <w:szCs w:val="22"/>
          <w:lang w:val="fr-FR" w:eastAsia="en-US"/>
        </w:rPr>
        <w:t xml:space="preserve">Michie S, Richardson M. Abraham C, et al. </w:t>
      </w:r>
      <w:r w:rsidRPr="00A8595E">
        <w:rPr>
          <w:rFonts w:eastAsiaTheme="minorHAnsi"/>
          <w:sz w:val="22"/>
          <w:szCs w:val="22"/>
          <w:lang w:eastAsia="en-US"/>
        </w:rPr>
        <w:t>The Behavior Change Technique Taxonomy (v1) of 93 Hierarchically Clustered Techniques: Building an International Consensus for the Reporting of Behavior Change Interventions</w:t>
      </w:r>
      <w:r w:rsidR="00154FC2" w:rsidRPr="00A8595E">
        <w:rPr>
          <w:rFonts w:eastAsiaTheme="minorHAnsi"/>
          <w:sz w:val="22"/>
          <w:szCs w:val="22"/>
          <w:lang w:eastAsia="en-US"/>
        </w:rPr>
        <w:t xml:space="preserve">, </w:t>
      </w:r>
      <w:r w:rsidR="00154FC2" w:rsidRPr="00A8595E">
        <w:rPr>
          <w:rFonts w:eastAsiaTheme="minorHAnsi"/>
          <w:i/>
          <w:sz w:val="22"/>
          <w:szCs w:val="22"/>
          <w:lang w:eastAsia="en-US"/>
        </w:rPr>
        <w:t xml:space="preserve">Annals Beh Med. </w:t>
      </w:r>
      <w:r w:rsidR="00154FC2" w:rsidRPr="00A8595E">
        <w:rPr>
          <w:rFonts w:eastAsiaTheme="minorHAnsi"/>
          <w:sz w:val="22"/>
          <w:szCs w:val="22"/>
          <w:lang w:eastAsia="en-US"/>
        </w:rPr>
        <w:t xml:space="preserve">2013. </w:t>
      </w:r>
    </w:p>
    <w:p w14:paraId="489207D4" w14:textId="77777777" w:rsidR="00154FC2" w:rsidRPr="00A8595E" w:rsidRDefault="00154FC2" w:rsidP="00154FC2">
      <w:pPr>
        <w:pStyle w:val="ListParagraph"/>
        <w:numPr>
          <w:ilvl w:val="0"/>
          <w:numId w:val="20"/>
        </w:numPr>
        <w:jc w:val="both"/>
        <w:rPr>
          <w:sz w:val="22"/>
          <w:szCs w:val="22"/>
        </w:rPr>
      </w:pPr>
      <w:r w:rsidRPr="00A8595E">
        <w:rPr>
          <w:rFonts w:eastAsiaTheme="minorHAnsi"/>
          <w:sz w:val="22"/>
          <w:szCs w:val="22"/>
          <w:lang w:eastAsia="en-US"/>
        </w:rPr>
        <w:t xml:space="preserve">Abraham C, Michie S. A taxonomy of </w:t>
      </w:r>
      <w:r w:rsidR="00E44352" w:rsidRPr="00A8595E">
        <w:rPr>
          <w:rFonts w:eastAsiaTheme="minorHAnsi"/>
          <w:sz w:val="22"/>
          <w:szCs w:val="22"/>
          <w:lang w:eastAsia="en-US"/>
        </w:rPr>
        <w:t>behavior</w:t>
      </w:r>
      <w:r w:rsidRPr="00A8595E">
        <w:rPr>
          <w:rFonts w:eastAsiaTheme="minorHAnsi"/>
          <w:sz w:val="22"/>
          <w:szCs w:val="22"/>
          <w:lang w:eastAsia="en-US"/>
        </w:rPr>
        <w:t xml:space="preserve"> change techniques used in interventions, </w:t>
      </w:r>
      <w:r w:rsidRPr="00A8595E">
        <w:rPr>
          <w:rFonts w:eastAsiaTheme="minorHAnsi"/>
          <w:i/>
          <w:sz w:val="22"/>
          <w:szCs w:val="22"/>
          <w:lang w:eastAsia="en-US"/>
        </w:rPr>
        <w:t xml:space="preserve">Health Psych. </w:t>
      </w:r>
      <w:r w:rsidRPr="00A8595E">
        <w:rPr>
          <w:rFonts w:eastAsiaTheme="minorHAnsi"/>
          <w:sz w:val="22"/>
          <w:szCs w:val="22"/>
          <w:lang w:eastAsia="en-US"/>
        </w:rPr>
        <w:t>2008; 27:3; 379-387</w:t>
      </w:r>
    </w:p>
    <w:p w14:paraId="25433CBD" w14:textId="77777777" w:rsidR="00FB3E98" w:rsidRPr="00A8595E" w:rsidRDefault="00154FC2" w:rsidP="00FB3E98">
      <w:pPr>
        <w:pStyle w:val="ListParagraph"/>
        <w:numPr>
          <w:ilvl w:val="0"/>
          <w:numId w:val="20"/>
        </w:numPr>
        <w:jc w:val="both"/>
        <w:rPr>
          <w:sz w:val="22"/>
          <w:szCs w:val="22"/>
        </w:rPr>
      </w:pPr>
      <w:r w:rsidRPr="00A8595E">
        <w:rPr>
          <w:rFonts w:eastAsiaTheme="minorHAnsi"/>
          <w:sz w:val="22"/>
          <w:szCs w:val="22"/>
          <w:lang w:eastAsia="en-US"/>
        </w:rPr>
        <w:t xml:space="preserve">Michie S, Hyder N, Walia A, et al. Development of a taxonomy of </w:t>
      </w:r>
      <w:r w:rsidR="00E44352" w:rsidRPr="00A8595E">
        <w:rPr>
          <w:rFonts w:eastAsiaTheme="minorHAnsi"/>
          <w:sz w:val="22"/>
          <w:szCs w:val="22"/>
          <w:lang w:eastAsia="en-US"/>
        </w:rPr>
        <w:t>behavior</w:t>
      </w:r>
      <w:r w:rsidRPr="00A8595E">
        <w:rPr>
          <w:rFonts w:eastAsiaTheme="minorHAnsi"/>
          <w:sz w:val="22"/>
          <w:szCs w:val="22"/>
          <w:lang w:eastAsia="en-US"/>
        </w:rPr>
        <w:t xml:space="preserve"> change techniques used in individual </w:t>
      </w:r>
      <w:r w:rsidR="00E44352" w:rsidRPr="00A8595E">
        <w:rPr>
          <w:rFonts w:eastAsiaTheme="minorHAnsi"/>
          <w:sz w:val="22"/>
          <w:szCs w:val="22"/>
          <w:lang w:eastAsia="en-US"/>
        </w:rPr>
        <w:t>behavior</w:t>
      </w:r>
      <w:r w:rsidRPr="00A8595E">
        <w:rPr>
          <w:rFonts w:eastAsiaTheme="minorHAnsi"/>
          <w:sz w:val="22"/>
          <w:szCs w:val="22"/>
          <w:lang w:eastAsia="en-US"/>
        </w:rPr>
        <w:t xml:space="preserve">al support for smoking cessation. </w:t>
      </w:r>
      <w:r w:rsidRPr="00A8595E">
        <w:rPr>
          <w:rFonts w:eastAsiaTheme="minorHAnsi"/>
          <w:i/>
          <w:sz w:val="22"/>
          <w:szCs w:val="22"/>
          <w:lang w:eastAsia="en-US"/>
        </w:rPr>
        <w:t xml:space="preserve">Addict Beh. </w:t>
      </w:r>
      <w:r w:rsidRPr="00A8595E">
        <w:rPr>
          <w:rFonts w:eastAsiaTheme="minorHAnsi"/>
          <w:sz w:val="22"/>
          <w:szCs w:val="22"/>
          <w:lang w:eastAsia="en-US"/>
        </w:rPr>
        <w:t>2011; 36: 315-319</w:t>
      </w:r>
    </w:p>
    <w:p w14:paraId="1F7DE7A5" w14:textId="77777777" w:rsidR="00FB3E98" w:rsidRPr="00A8595E" w:rsidRDefault="00FB3E98" w:rsidP="00FB3E98">
      <w:pPr>
        <w:pStyle w:val="ListParagraph"/>
        <w:numPr>
          <w:ilvl w:val="0"/>
          <w:numId w:val="20"/>
        </w:numPr>
        <w:jc w:val="both"/>
        <w:rPr>
          <w:sz w:val="22"/>
          <w:szCs w:val="22"/>
        </w:rPr>
      </w:pPr>
      <w:r w:rsidRPr="00A8595E">
        <w:rPr>
          <w:rFonts w:eastAsiaTheme="minorHAnsi"/>
          <w:sz w:val="22"/>
          <w:szCs w:val="22"/>
          <w:lang w:eastAsia="en-US"/>
        </w:rPr>
        <w:t>Michie S, Ashford A, Sniehotta FF, et al.</w:t>
      </w:r>
      <w:r w:rsidRPr="00A8595E">
        <w:rPr>
          <w:sz w:val="22"/>
          <w:szCs w:val="22"/>
        </w:rPr>
        <w:t xml:space="preserve"> </w:t>
      </w:r>
      <w:r w:rsidRPr="00A8595E">
        <w:rPr>
          <w:rFonts w:eastAsiaTheme="minorHAnsi"/>
          <w:bCs/>
          <w:sz w:val="22"/>
          <w:szCs w:val="22"/>
          <w:lang w:eastAsia="en-US"/>
        </w:rPr>
        <w:t xml:space="preserve">A refined taxonomy of </w:t>
      </w:r>
      <w:r w:rsidR="00E44352" w:rsidRPr="00A8595E">
        <w:rPr>
          <w:rFonts w:eastAsiaTheme="minorHAnsi"/>
          <w:bCs/>
          <w:sz w:val="22"/>
          <w:szCs w:val="22"/>
          <w:lang w:eastAsia="en-US"/>
        </w:rPr>
        <w:t>behavior</w:t>
      </w:r>
      <w:r w:rsidRPr="00A8595E">
        <w:rPr>
          <w:rFonts w:eastAsiaTheme="minorHAnsi"/>
          <w:bCs/>
          <w:sz w:val="22"/>
          <w:szCs w:val="22"/>
          <w:lang w:eastAsia="en-US"/>
        </w:rPr>
        <w:t xml:space="preserve"> change techniques to help people change their physical activity and healthy eating </w:t>
      </w:r>
      <w:r w:rsidR="00E44352" w:rsidRPr="00A8595E">
        <w:rPr>
          <w:rFonts w:eastAsiaTheme="minorHAnsi"/>
          <w:bCs/>
          <w:sz w:val="22"/>
          <w:szCs w:val="22"/>
          <w:lang w:eastAsia="en-US"/>
        </w:rPr>
        <w:t>behavior</w:t>
      </w:r>
      <w:r w:rsidRPr="00A8595E">
        <w:rPr>
          <w:rFonts w:eastAsiaTheme="minorHAnsi"/>
          <w:bCs/>
          <w:sz w:val="22"/>
          <w:szCs w:val="22"/>
          <w:lang w:eastAsia="en-US"/>
        </w:rPr>
        <w:t xml:space="preserve">s: The CALORE taxonomy, </w:t>
      </w:r>
      <w:r w:rsidRPr="00A8595E">
        <w:rPr>
          <w:rFonts w:eastAsiaTheme="minorHAnsi"/>
          <w:bCs/>
          <w:i/>
          <w:sz w:val="22"/>
          <w:szCs w:val="22"/>
          <w:lang w:eastAsia="en-US"/>
        </w:rPr>
        <w:t xml:space="preserve">Psych &amp; Health. </w:t>
      </w:r>
      <w:r w:rsidRPr="00A8595E">
        <w:rPr>
          <w:rFonts w:eastAsiaTheme="minorHAnsi"/>
          <w:bCs/>
          <w:sz w:val="22"/>
          <w:szCs w:val="22"/>
          <w:lang w:eastAsia="en-US"/>
        </w:rPr>
        <w:t>2011; 26: 1479-1498</w:t>
      </w:r>
    </w:p>
    <w:p w14:paraId="3C2C5545" w14:textId="77777777" w:rsidR="00FB3E98" w:rsidRPr="00A8595E" w:rsidRDefault="00FB3E98" w:rsidP="00FB3E98">
      <w:pPr>
        <w:pStyle w:val="ListParagraph"/>
        <w:numPr>
          <w:ilvl w:val="0"/>
          <w:numId w:val="20"/>
        </w:numPr>
        <w:jc w:val="both"/>
        <w:rPr>
          <w:sz w:val="22"/>
          <w:szCs w:val="22"/>
        </w:rPr>
      </w:pPr>
      <w:r w:rsidRPr="00A8595E">
        <w:rPr>
          <w:rFonts w:eastAsiaTheme="minorHAnsi"/>
          <w:sz w:val="22"/>
          <w:szCs w:val="22"/>
          <w:lang w:eastAsia="en-US"/>
        </w:rPr>
        <w:t xml:space="preserve">Michie S, Whittington C, Hamoudi Z, et al. </w:t>
      </w:r>
      <w:r w:rsidRPr="00A8595E">
        <w:rPr>
          <w:rFonts w:eastAsiaTheme="minorHAnsi"/>
          <w:bCs/>
          <w:sz w:val="22"/>
          <w:szCs w:val="22"/>
          <w:lang w:eastAsia="en-US"/>
        </w:rPr>
        <w:t xml:space="preserve">Identification of </w:t>
      </w:r>
      <w:r w:rsidR="00E44352" w:rsidRPr="00A8595E">
        <w:rPr>
          <w:rFonts w:eastAsiaTheme="minorHAnsi"/>
          <w:bCs/>
          <w:sz w:val="22"/>
          <w:szCs w:val="22"/>
          <w:lang w:eastAsia="en-US"/>
        </w:rPr>
        <w:t>behavior</w:t>
      </w:r>
      <w:r w:rsidRPr="00A8595E">
        <w:rPr>
          <w:rFonts w:eastAsiaTheme="minorHAnsi"/>
          <w:bCs/>
          <w:sz w:val="22"/>
          <w:szCs w:val="22"/>
          <w:lang w:eastAsia="en-US"/>
        </w:rPr>
        <w:t xml:space="preserve"> change techniques to reduce excessive alcohol consumption.</w:t>
      </w:r>
      <w:r w:rsidRPr="00A8595E">
        <w:rPr>
          <w:rFonts w:eastAsiaTheme="minorHAnsi"/>
          <w:sz w:val="22"/>
          <w:szCs w:val="22"/>
          <w:lang w:eastAsia="en-US"/>
        </w:rPr>
        <w:t xml:space="preserve"> </w:t>
      </w:r>
      <w:r w:rsidRPr="00A8595E">
        <w:rPr>
          <w:rFonts w:eastAsiaTheme="minorHAnsi"/>
          <w:i/>
          <w:sz w:val="22"/>
          <w:szCs w:val="22"/>
          <w:lang w:eastAsia="en-US"/>
        </w:rPr>
        <w:t>Addiction</w:t>
      </w:r>
      <w:r w:rsidRPr="00A8595E">
        <w:rPr>
          <w:rFonts w:eastAsiaTheme="minorHAnsi"/>
          <w:sz w:val="22"/>
          <w:szCs w:val="22"/>
          <w:lang w:eastAsia="en-US"/>
        </w:rPr>
        <w:t>, 2012; 107: 1431-1440</w:t>
      </w:r>
    </w:p>
    <w:p w14:paraId="0BD017FA" w14:textId="77777777" w:rsidR="00FB3E98" w:rsidRPr="00A8595E" w:rsidRDefault="00FB3E98" w:rsidP="00FB3E98">
      <w:pPr>
        <w:pStyle w:val="ListParagraph"/>
        <w:numPr>
          <w:ilvl w:val="0"/>
          <w:numId w:val="20"/>
        </w:numPr>
        <w:jc w:val="both"/>
        <w:rPr>
          <w:rFonts w:eastAsiaTheme="minorHAnsi"/>
          <w:sz w:val="22"/>
          <w:szCs w:val="22"/>
          <w:lang w:eastAsia="en-US"/>
        </w:rPr>
      </w:pPr>
      <w:r w:rsidRPr="00A8595E">
        <w:rPr>
          <w:rFonts w:eastAsiaTheme="minorHAnsi"/>
          <w:sz w:val="22"/>
          <w:szCs w:val="22"/>
          <w:lang w:eastAsia="en-US"/>
        </w:rPr>
        <w:t xml:space="preserve">Dixon D, Johnston M. Health </w:t>
      </w:r>
      <w:r w:rsidR="00E44352" w:rsidRPr="00A8595E">
        <w:rPr>
          <w:rFonts w:eastAsiaTheme="minorHAnsi"/>
          <w:sz w:val="22"/>
          <w:szCs w:val="22"/>
          <w:lang w:eastAsia="en-US"/>
        </w:rPr>
        <w:t>behavior</w:t>
      </w:r>
      <w:r w:rsidRPr="00A8595E">
        <w:rPr>
          <w:rFonts w:eastAsiaTheme="minorHAnsi"/>
          <w:sz w:val="22"/>
          <w:szCs w:val="22"/>
          <w:lang w:eastAsia="en-US"/>
        </w:rPr>
        <w:t xml:space="preserve"> change competency framework, Competences to deliver interventions to change lifestyle </w:t>
      </w:r>
      <w:r w:rsidR="00E44352" w:rsidRPr="00A8595E">
        <w:rPr>
          <w:rFonts w:eastAsiaTheme="minorHAnsi"/>
          <w:sz w:val="22"/>
          <w:szCs w:val="22"/>
          <w:lang w:eastAsia="en-US"/>
        </w:rPr>
        <w:t>behavior</w:t>
      </w:r>
      <w:r w:rsidRPr="00A8595E">
        <w:rPr>
          <w:rFonts w:eastAsiaTheme="minorHAnsi"/>
          <w:sz w:val="22"/>
          <w:szCs w:val="22"/>
          <w:lang w:eastAsia="en-US"/>
        </w:rPr>
        <w:t xml:space="preserve">s that affect health, </w:t>
      </w:r>
      <w:r w:rsidRPr="00A8595E">
        <w:rPr>
          <w:rFonts w:eastAsiaTheme="minorHAnsi"/>
          <w:i/>
          <w:sz w:val="22"/>
          <w:szCs w:val="22"/>
          <w:lang w:eastAsia="en-US"/>
        </w:rPr>
        <w:t xml:space="preserve">National Health Service Scotland, </w:t>
      </w:r>
      <w:r w:rsidRPr="00A8595E">
        <w:rPr>
          <w:rFonts w:eastAsiaTheme="minorHAnsi"/>
          <w:sz w:val="22"/>
          <w:szCs w:val="22"/>
          <w:lang w:eastAsia="en-US"/>
        </w:rPr>
        <w:t>2010.</w:t>
      </w:r>
    </w:p>
    <w:p w14:paraId="4934987A" w14:textId="77777777" w:rsidR="00FB3E98" w:rsidRPr="00A8595E" w:rsidRDefault="00FB3E98" w:rsidP="00FB3E98">
      <w:pPr>
        <w:pStyle w:val="ListParagraph"/>
        <w:numPr>
          <w:ilvl w:val="0"/>
          <w:numId w:val="20"/>
        </w:numPr>
        <w:jc w:val="both"/>
        <w:rPr>
          <w:rFonts w:eastAsiaTheme="minorHAnsi"/>
          <w:sz w:val="22"/>
          <w:szCs w:val="22"/>
          <w:lang w:eastAsia="en-US"/>
        </w:rPr>
      </w:pPr>
      <w:r w:rsidRPr="00A8595E">
        <w:rPr>
          <w:rFonts w:eastAsiaTheme="minorHAnsi"/>
          <w:sz w:val="22"/>
          <w:szCs w:val="22"/>
          <w:lang w:eastAsia="en-US"/>
        </w:rPr>
        <w:t xml:space="preserve">Abraham C, Good A, Huedo-Medina TB, et al. Reliability and Utility of the SHARP Taxonomy of </w:t>
      </w:r>
      <w:r w:rsidR="00E44352" w:rsidRPr="00A8595E">
        <w:rPr>
          <w:rFonts w:eastAsiaTheme="minorHAnsi"/>
          <w:sz w:val="22"/>
          <w:szCs w:val="22"/>
          <w:lang w:eastAsia="en-US"/>
        </w:rPr>
        <w:t>Behavior</w:t>
      </w:r>
      <w:r w:rsidRPr="00A8595E">
        <w:rPr>
          <w:rFonts w:eastAsiaTheme="minorHAnsi"/>
          <w:sz w:val="22"/>
          <w:szCs w:val="22"/>
          <w:lang w:eastAsia="en-US"/>
        </w:rPr>
        <w:t xml:space="preserve"> Change Techniques, </w:t>
      </w:r>
      <w:r w:rsidRPr="00A8595E">
        <w:rPr>
          <w:rFonts w:eastAsiaTheme="minorHAnsi"/>
          <w:i/>
          <w:sz w:val="22"/>
          <w:szCs w:val="22"/>
          <w:lang w:eastAsia="en-US"/>
        </w:rPr>
        <w:t xml:space="preserve">Psych &amp; Health, </w:t>
      </w:r>
      <w:r w:rsidRPr="00A8595E">
        <w:rPr>
          <w:rFonts w:eastAsiaTheme="minorHAnsi"/>
          <w:sz w:val="22"/>
          <w:szCs w:val="22"/>
          <w:lang w:eastAsia="en-US"/>
        </w:rPr>
        <w:t>2012; sup1: 1-357</w:t>
      </w:r>
    </w:p>
    <w:p w14:paraId="01CA652E" w14:textId="77777777" w:rsidR="00FB3E98" w:rsidRPr="00A8595E" w:rsidRDefault="00AD5DB4" w:rsidP="00AD5DB4">
      <w:pPr>
        <w:pStyle w:val="ListParagraph"/>
        <w:numPr>
          <w:ilvl w:val="0"/>
          <w:numId w:val="20"/>
        </w:numPr>
        <w:ind w:left="714" w:hanging="357"/>
        <w:jc w:val="both"/>
        <w:rPr>
          <w:rFonts w:eastAsiaTheme="minorHAnsi"/>
          <w:sz w:val="22"/>
          <w:szCs w:val="22"/>
          <w:lang w:eastAsia="en-US"/>
        </w:rPr>
      </w:pPr>
      <w:r w:rsidRPr="00A8595E">
        <w:rPr>
          <w:sz w:val="22"/>
          <w:szCs w:val="22"/>
          <w:shd w:val="clear" w:color="auto" w:fill="FFFFFF"/>
        </w:rPr>
        <w:t>Hak</w:t>
      </w:r>
      <w:r w:rsidR="00FB3E98" w:rsidRPr="00A8595E">
        <w:rPr>
          <w:sz w:val="22"/>
          <w:szCs w:val="22"/>
          <w:shd w:val="clear" w:color="auto" w:fill="FFFFFF"/>
        </w:rPr>
        <w:t xml:space="preserve"> T,</w:t>
      </w:r>
      <w:r w:rsidRPr="00A8595E">
        <w:rPr>
          <w:sz w:val="22"/>
          <w:szCs w:val="22"/>
          <w:shd w:val="clear" w:color="auto" w:fill="FFFFFF"/>
        </w:rPr>
        <w:t xml:space="preserve"> Bernts</w:t>
      </w:r>
      <w:r w:rsidR="00FB3E98" w:rsidRPr="00A8595E">
        <w:rPr>
          <w:sz w:val="22"/>
          <w:szCs w:val="22"/>
          <w:shd w:val="clear" w:color="auto" w:fill="FFFFFF"/>
        </w:rPr>
        <w:t xml:space="preserve"> </w:t>
      </w:r>
      <w:r w:rsidRPr="00A8595E">
        <w:rPr>
          <w:sz w:val="22"/>
          <w:szCs w:val="22"/>
          <w:shd w:val="clear" w:color="auto" w:fill="FFFFFF"/>
        </w:rPr>
        <w:t>T</w:t>
      </w:r>
      <w:r w:rsidRPr="00A8595E">
        <w:rPr>
          <w:sz w:val="22"/>
          <w:szCs w:val="22"/>
        </w:rPr>
        <w:t xml:space="preserve">. </w:t>
      </w:r>
      <w:hyperlink r:id="rId10" w:tgtFrame="_blank" w:history="1">
        <w:r w:rsidR="00FB3E98" w:rsidRPr="00A8595E">
          <w:rPr>
            <w:rStyle w:val="Hyperlink"/>
            <w:color w:val="auto"/>
            <w:sz w:val="22"/>
            <w:szCs w:val="22"/>
            <w:u w:val="none"/>
            <w:bdr w:val="none" w:sz="0" w:space="0" w:color="auto" w:frame="1"/>
            <w:shd w:val="clear" w:color="auto" w:fill="FFFFFF"/>
          </w:rPr>
          <w:t>Coder training: explicit instruction and implicit socialization?</w:t>
        </w:r>
      </w:hyperlink>
      <w:r w:rsidR="00FB3E98" w:rsidRPr="00A8595E">
        <w:rPr>
          <w:rStyle w:val="apple-converted-space"/>
          <w:sz w:val="22"/>
          <w:szCs w:val="22"/>
          <w:shd w:val="clear" w:color="auto" w:fill="FFFFFF"/>
        </w:rPr>
        <w:t> </w:t>
      </w:r>
      <w:r w:rsidRPr="00A8595E">
        <w:rPr>
          <w:sz w:val="22"/>
          <w:szCs w:val="22"/>
          <w:shd w:val="clear" w:color="auto" w:fill="FFFFFF"/>
        </w:rPr>
        <w:t>In K Krippendorff &amp;</w:t>
      </w:r>
      <w:r w:rsidR="00FB3E98" w:rsidRPr="00A8595E">
        <w:rPr>
          <w:sz w:val="22"/>
          <w:szCs w:val="22"/>
          <w:shd w:val="clear" w:color="auto" w:fill="FFFFFF"/>
        </w:rPr>
        <w:t xml:space="preserve"> A Bock (Eds.),</w:t>
      </w:r>
      <w:r w:rsidR="00FB3E98" w:rsidRPr="00A8595E">
        <w:rPr>
          <w:rStyle w:val="apple-converted-space"/>
          <w:sz w:val="22"/>
          <w:szCs w:val="22"/>
          <w:shd w:val="clear" w:color="auto" w:fill="FFFFFF"/>
        </w:rPr>
        <w:t> </w:t>
      </w:r>
      <w:r w:rsidR="00FB3E98" w:rsidRPr="00A8595E">
        <w:rPr>
          <w:i/>
          <w:iCs/>
          <w:sz w:val="22"/>
          <w:szCs w:val="22"/>
          <w:shd w:val="clear" w:color="auto" w:fill="FFFFFF"/>
        </w:rPr>
        <w:t>The Content Analysis Reader</w:t>
      </w:r>
      <w:r w:rsidR="00FB3E98" w:rsidRPr="00A8595E">
        <w:rPr>
          <w:rStyle w:val="apple-converted-space"/>
          <w:sz w:val="22"/>
          <w:szCs w:val="22"/>
          <w:shd w:val="clear" w:color="auto" w:fill="FFFFFF"/>
        </w:rPr>
        <w:t> </w:t>
      </w:r>
      <w:r w:rsidR="00FB3E98" w:rsidRPr="00A8595E">
        <w:rPr>
          <w:sz w:val="22"/>
          <w:szCs w:val="22"/>
          <w:shd w:val="clear" w:color="auto" w:fill="FFFFFF"/>
        </w:rPr>
        <w:t xml:space="preserve">(pp. 220-233). </w:t>
      </w:r>
      <w:r w:rsidRPr="00A8595E">
        <w:rPr>
          <w:sz w:val="22"/>
          <w:szCs w:val="22"/>
          <w:shd w:val="clear" w:color="auto" w:fill="FFFFFF"/>
        </w:rPr>
        <w:t xml:space="preserve">2009: </w:t>
      </w:r>
      <w:r w:rsidR="00FB3E98" w:rsidRPr="00A8595E">
        <w:rPr>
          <w:sz w:val="22"/>
          <w:szCs w:val="22"/>
          <w:shd w:val="clear" w:color="auto" w:fill="FFFFFF"/>
        </w:rPr>
        <w:t>Thousand Oaks: Sage</w:t>
      </w:r>
      <w:r w:rsidR="00FB3E98" w:rsidRPr="00A8595E">
        <w:rPr>
          <w:sz w:val="18"/>
          <w:szCs w:val="18"/>
          <w:shd w:val="clear" w:color="auto" w:fill="FFFFFF"/>
        </w:rPr>
        <w:t>.</w:t>
      </w:r>
    </w:p>
    <w:p w14:paraId="4C98358E" w14:textId="77777777" w:rsidR="00AD5DB4" w:rsidRPr="00A8595E" w:rsidRDefault="00AD5DB4" w:rsidP="00AD5DB4">
      <w:pPr>
        <w:pStyle w:val="ListParagraph"/>
        <w:numPr>
          <w:ilvl w:val="0"/>
          <w:numId w:val="20"/>
        </w:numPr>
        <w:ind w:left="714" w:hanging="357"/>
        <w:jc w:val="both"/>
        <w:rPr>
          <w:rFonts w:eastAsiaTheme="minorHAnsi"/>
          <w:sz w:val="22"/>
          <w:szCs w:val="22"/>
          <w:lang w:eastAsia="en-US"/>
        </w:rPr>
      </w:pPr>
      <w:r w:rsidRPr="00A8595E">
        <w:rPr>
          <w:rFonts w:eastAsiaTheme="minorHAnsi"/>
          <w:sz w:val="22"/>
          <w:szCs w:val="22"/>
          <w:lang w:val="fr-FR" w:eastAsia="en-US"/>
        </w:rPr>
        <w:t xml:space="preserve">Bernard RM, Abrami PC, Lou Y, et al. </w:t>
      </w:r>
      <w:r w:rsidRPr="00A8595E">
        <w:rPr>
          <w:rFonts w:eastAsiaTheme="minorHAnsi"/>
          <w:sz w:val="22"/>
          <w:szCs w:val="22"/>
          <w:lang w:eastAsia="en-US"/>
        </w:rPr>
        <w:t xml:space="preserve">How does distance education compare with classroom instruction? A meta-analysis of the empirical literature, </w:t>
      </w:r>
      <w:r w:rsidRPr="00A8595E">
        <w:rPr>
          <w:rFonts w:eastAsiaTheme="minorHAnsi"/>
          <w:i/>
          <w:sz w:val="22"/>
          <w:szCs w:val="22"/>
          <w:lang w:eastAsia="en-US"/>
        </w:rPr>
        <w:t xml:space="preserve">Rev Edu Res, </w:t>
      </w:r>
      <w:r w:rsidRPr="00A8595E">
        <w:rPr>
          <w:rFonts w:eastAsiaTheme="minorHAnsi"/>
          <w:sz w:val="22"/>
          <w:szCs w:val="22"/>
          <w:lang w:eastAsia="en-US"/>
        </w:rPr>
        <w:t>2004; 74: 379-439</w:t>
      </w:r>
    </w:p>
    <w:p w14:paraId="064B6A00" w14:textId="77777777" w:rsidR="00A62021" w:rsidRPr="00A8595E" w:rsidRDefault="00AD5DB4" w:rsidP="00A62021">
      <w:pPr>
        <w:pStyle w:val="ListParagraph"/>
        <w:numPr>
          <w:ilvl w:val="0"/>
          <w:numId w:val="20"/>
        </w:numPr>
        <w:ind w:left="714" w:hanging="357"/>
        <w:jc w:val="both"/>
        <w:rPr>
          <w:rFonts w:eastAsiaTheme="minorHAnsi"/>
          <w:sz w:val="22"/>
          <w:szCs w:val="22"/>
          <w:lang w:eastAsia="en-US"/>
        </w:rPr>
      </w:pPr>
      <w:r w:rsidRPr="00A8595E">
        <w:rPr>
          <w:rFonts w:eastAsiaTheme="minorHAnsi"/>
          <w:sz w:val="22"/>
          <w:szCs w:val="22"/>
          <w:lang w:eastAsia="en-US"/>
        </w:rPr>
        <w:t xml:space="preserve">Potter WJ, Levine-Donnerstein D. </w:t>
      </w:r>
      <w:r w:rsidRPr="00A8595E">
        <w:rPr>
          <w:rFonts w:eastAsiaTheme="minorHAnsi"/>
          <w:bCs/>
          <w:sz w:val="22"/>
          <w:szCs w:val="22"/>
          <w:lang w:eastAsia="en-US"/>
        </w:rPr>
        <w:t xml:space="preserve">Rethinking validity and reliability in content analysis, </w:t>
      </w:r>
      <w:r w:rsidRPr="00A8595E">
        <w:rPr>
          <w:rFonts w:eastAsiaTheme="minorHAnsi"/>
          <w:bCs/>
          <w:i/>
          <w:sz w:val="22"/>
          <w:szCs w:val="22"/>
          <w:lang w:eastAsia="en-US"/>
        </w:rPr>
        <w:t xml:space="preserve">J App Comm Res, </w:t>
      </w:r>
      <w:r w:rsidRPr="00A8595E">
        <w:rPr>
          <w:rFonts w:eastAsiaTheme="minorHAnsi"/>
          <w:bCs/>
          <w:sz w:val="22"/>
          <w:szCs w:val="22"/>
          <w:lang w:eastAsia="en-US"/>
        </w:rPr>
        <w:t>1999: 258-284</w:t>
      </w:r>
    </w:p>
    <w:p w14:paraId="1A5CE523" w14:textId="78F41B3B" w:rsidR="001C0C74" w:rsidRPr="00A8595E" w:rsidRDefault="001C0C74" w:rsidP="00A62021">
      <w:pPr>
        <w:pStyle w:val="ListParagraph"/>
        <w:numPr>
          <w:ilvl w:val="0"/>
          <w:numId w:val="20"/>
        </w:numPr>
        <w:ind w:left="714" w:hanging="357"/>
        <w:jc w:val="both"/>
        <w:rPr>
          <w:rFonts w:eastAsiaTheme="minorHAnsi"/>
          <w:sz w:val="22"/>
          <w:szCs w:val="22"/>
          <w:lang w:eastAsia="en-US"/>
        </w:rPr>
      </w:pPr>
      <w:r w:rsidRPr="00A8595E">
        <w:rPr>
          <w:sz w:val="22"/>
          <w:szCs w:val="22"/>
        </w:rPr>
        <w:t>Michie S, Abraham C, Whittington C, McAteer J, Gupta S. Effective Techniques in Healthy Eating and Physical Activity Interventions: A Meta-Regression. Health Psychology. 2009;28(6):690-701.</w:t>
      </w:r>
    </w:p>
    <w:p w14:paraId="5D302088" w14:textId="35044778" w:rsidR="001C0C74" w:rsidRPr="00A8595E" w:rsidRDefault="001C0C74" w:rsidP="001C0C74">
      <w:pPr>
        <w:pStyle w:val="ListParagraph"/>
        <w:numPr>
          <w:ilvl w:val="0"/>
          <w:numId w:val="20"/>
        </w:numPr>
        <w:ind w:left="714" w:hanging="357"/>
        <w:jc w:val="both"/>
        <w:rPr>
          <w:rFonts w:eastAsiaTheme="minorHAnsi"/>
          <w:sz w:val="22"/>
          <w:szCs w:val="22"/>
          <w:lang w:eastAsia="en-US"/>
        </w:rPr>
      </w:pPr>
      <w:r w:rsidRPr="00A8595E">
        <w:rPr>
          <w:sz w:val="22"/>
          <w:szCs w:val="22"/>
        </w:rPr>
        <w:t>Dombrowski SU, Sniehotta FF, Johnston M, Broom I, Kulkarni U, Brown J, et al. Optimizing acceptability and feasibility of an evidence-based behavioral intervention for obese adults with obesity-related co-morbidities or additional risk factors for co-morbidities: An open-pilot intervention study in secondary care. Patient Educ Couns. 2012;87(1):108-19.</w:t>
      </w:r>
    </w:p>
    <w:p w14:paraId="162E2B37" w14:textId="77777777" w:rsidR="00A62021" w:rsidRPr="00A8595E" w:rsidRDefault="00A62021" w:rsidP="00A62021">
      <w:pPr>
        <w:pStyle w:val="ListParagraph"/>
        <w:numPr>
          <w:ilvl w:val="0"/>
          <w:numId w:val="20"/>
        </w:numPr>
        <w:ind w:left="714" w:hanging="357"/>
        <w:jc w:val="both"/>
        <w:rPr>
          <w:rFonts w:eastAsiaTheme="minorHAnsi"/>
          <w:sz w:val="22"/>
          <w:szCs w:val="22"/>
          <w:lang w:eastAsia="en-US"/>
        </w:rPr>
      </w:pPr>
      <w:r w:rsidRPr="00A8595E">
        <w:rPr>
          <w:rFonts w:eastAsiaTheme="minorHAnsi"/>
          <w:sz w:val="22"/>
          <w:szCs w:val="22"/>
          <w:lang w:eastAsia="en-US"/>
        </w:rPr>
        <w:t>Murphy C</w:t>
      </w:r>
      <w:r w:rsidRPr="00A8595E">
        <w:rPr>
          <w:rStyle w:val="CommentReference"/>
          <w:sz w:val="22"/>
          <w:szCs w:val="22"/>
          <w:shd w:val="clear" w:color="auto" w:fill="FFFFFF"/>
        </w:rPr>
        <w:t xml:space="preserve">, </w:t>
      </w:r>
      <w:r w:rsidRPr="00A8595E">
        <w:rPr>
          <w:rStyle w:val="CommentReference"/>
          <w:b/>
          <w:sz w:val="22"/>
          <w:szCs w:val="22"/>
          <w:shd w:val="clear" w:color="auto" w:fill="FFFFFF"/>
        </w:rPr>
        <w:t>C</w:t>
      </w:r>
      <w:r w:rsidRPr="00A8595E">
        <w:rPr>
          <w:rStyle w:val="Strong"/>
          <w:b w:val="0"/>
          <w:sz w:val="22"/>
          <w:szCs w:val="22"/>
          <w:shd w:val="clear" w:color="auto" w:fill="FFFFFF"/>
        </w:rPr>
        <w:t>iszewska-Carr J</w:t>
      </w:r>
      <w:r w:rsidRPr="00A8595E">
        <w:rPr>
          <w:rStyle w:val="Strong"/>
          <w:sz w:val="22"/>
          <w:szCs w:val="22"/>
          <w:shd w:val="clear" w:color="auto" w:fill="FFFFFF"/>
        </w:rPr>
        <w:t xml:space="preserve">, </w:t>
      </w:r>
      <w:r w:rsidRPr="00A8595E">
        <w:rPr>
          <w:sz w:val="22"/>
          <w:szCs w:val="22"/>
        </w:rPr>
        <w:t xml:space="preserve">Sources of Difference in Reliability: Identifying sources of difference in reliability in content analysis of online asynchronous discussions, </w:t>
      </w:r>
      <w:r w:rsidRPr="00A8595E">
        <w:rPr>
          <w:i/>
          <w:sz w:val="22"/>
          <w:szCs w:val="22"/>
        </w:rPr>
        <w:t xml:space="preserve">Int Rev Res in Online &amp; Distance learning, </w:t>
      </w:r>
      <w:r w:rsidRPr="00A8595E">
        <w:rPr>
          <w:sz w:val="22"/>
          <w:szCs w:val="22"/>
        </w:rPr>
        <w:t>2005</w:t>
      </w:r>
    </w:p>
    <w:p w14:paraId="043C8CB7" w14:textId="77777777" w:rsidR="00A52C57" w:rsidRPr="00A8595E" w:rsidRDefault="00A52C57" w:rsidP="00A62021">
      <w:pPr>
        <w:pStyle w:val="ListParagraph"/>
        <w:numPr>
          <w:ilvl w:val="0"/>
          <w:numId w:val="20"/>
        </w:numPr>
        <w:ind w:left="714" w:hanging="357"/>
        <w:jc w:val="both"/>
        <w:rPr>
          <w:rFonts w:eastAsiaTheme="minorHAnsi"/>
          <w:sz w:val="22"/>
          <w:szCs w:val="22"/>
          <w:lang w:eastAsia="en-US"/>
        </w:rPr>
      </w:pPr>
      <w:r w:rsidRPr="00A8595E">
        <w:rPr>
          <w:sz w:val="22"/>
          <w:szCs w:val="22"/>
        </w:rPr>
        <w:t xml:space="preserve">Pollock PH, Hamann K, Wilson BM, Learning through discussions: comparing the benefits of small-group and large-class settings, </w:t>
      </w:r>
      <w:r w:rsidRPr="00A8595E">
        <w:rPr>
          <w:i/>
          <w:sz w:val="22"/>
          <w:szCs w:val="22"/>
        </w:rPr>
        <w:t xml:space="preserve">J Political Sci Ed, </w:t>
      </w:r>
      <w:r w:rsidRPr="00A8595E">
        <w:rPr>
          <w:sz w:val="22"/>
          <w:szCs w:val="22"/>
        </w:rPr>
        <w:t>2011; 7: 48-64</w:t>
      </w:r>
    </w:p>
    <w:p w14:paraId="21EEF0A5" w14:textId="77777777" w:rsidR="00A62021" w:rsidRPr="00A8595E" w:rsidRDefault="00A62021" w:rsidP="00A62021">
      <w:pPr>
        <w:pStyle w:val="ListParagraph"/>
        <w:numPr>
          <w:ilvl w:val="0"/>
          <w:numId w:val="20"/>
        </w:numPr>
        <w:ind w:left="714" w:hanging="357"/>
        <w:jc w:val="both"/>
        <w:rPr>
          <w:rFonts w:eastAsiaTheme="minorHAnsi"/>
          <w:sz w:val="22"/>
          <w:szCs w:val="22"/>
          <w:lang w:eastAsia="en-US"/>
        </w:rPr>
      </w:pPr>
      <w:r w:rsidRPr="00A8595E">
        <w:rPr>
          <w:sz w:val="22"/>
          <w:szCs w:val="22"/>
        </w:rPr>
        <w:t xml:space="preserve">Salas E, Cannon-Bowers JA, </w:t>
      </w:r>
      <w:r w:rsidRPr="00A8595E">
        <w:rPr>
          <w:rFonts w:eastAsiaTheme="minorHAnsi"/>
          <w:bCs/>
          <w:sz w:val="22"/>
          <w:szCs w:val="22"/>
          <w:lang w:eastAsia="en-US"/>
        </w:rPr>
        <w:t xml:space="preserve">The science of training: A Decade of Progress, </w:t>
      </w:r>
      <w:r w:rsidRPr="00A8595E">
        <w:rPr>
          <w:rFonts w:eastAsiaTheme="minorHAnsi"/>
          <w:bCs/>
          <w:i/>
          <w:sz w:val="22"/>
          <w:szCs w:val="22"/>
          <w:lang w:eastAsia="en-US"/>
        </w:rPr>
        <w:t xml:space="preserve">Ann. Rev Psych. </w:t>
      </w:r>
      <w:r w:rsidRPr="00A8595E">
        <w:rPr>
          <w:rFonts w:eastAsiaTheme="minorHAnsi"/>
          <w:bCs/>
          <w:sz w:val="22"/>
          <w:szCs w:val="22"/>
          <w:lang w:eastAsia="en-US"/>
        </w:rPr>
        <w:t>2001; 52: 471-499</w:t>
      </w:r>
      <w:r w:rsidRPr="00A8595E">
        <w:rPr>
          <w:rFonts w:eastAsiaTheme="minorHAnsi"/>
          <w:bCs/>
          <w:i/>
          <w:sz w:val="22"/>
          <w:szCs w:val="22"/>
          <w:lang w:eastAsia="en-US"/>
        </w:rPr>
        <w:t xml:space="preserve"> </w:t>
      </w:r>
    </w:p>
    <w:p w14:paraId="6692AB34" w14:textId="77777777" w:rsidR="00A62021" w:rsidRPr="00A8595E" w:rsidRDefault="00A62021" w:rsidP="00A62021">
      <w:pPr>
        <w:pStyle w:val="ListParagraph"/>
        <w:numPr>
          <w:ilvl w:val="0"/>
          <w:numId w:val="20"/>
        </w:numPr>
        <w:ind w:left="714" w:hanging="357"/>
        <w:jc w:val="both"/>
        <w:rPr>
          <w:rFonts w:eastAsiaTheme="minorHAnsi"/>
          <w:sz w:val="22"/>
          <w:szCs w:val="22"/>
          <w:lang w:eastAsia="en-US"/>
        </w:rPr>
      </w:pPr>
      <w:r w:rsidRPr="00A8595E">
        <w:rPr>
          <w:rFonts w:eastAsiaTheme="minorHAnsi"/>
          <w:bCs/>
          <w:sz w:val="22"/>
          <w:szCs w:val="22"/>
          <w:lang w:eastAsia="en-US"/>
        </w:rPr>
        <w:t xml:space="preserve">Salas E, </w:t>
      </w:r>
      <w:r w:rsidR="00A946FE" w:rsidRPr="00A8595E">
        <w:rPr>
          <w:rFonts w:eastAsiaTheme="minorHAnsi"/>
          <w:bCs/>
          <w:sz w:val="22"/>
          <w:szCs w:val="22"/>
          <w:lang w:eastAsia="en-US"/>
        </w:rPr>
        <w:t xml:space="preserve">Kosarzycski MP, Burke S, et al. Emergent themes in distance learning research: some food for thought, </w:t>
      </w:r>
      <w:r w:rsidR="00A946FE" w:rsidRPr="00A8595E">
        <w:rPr>
          <w:rFonts w:eastAsiaTheme="minorHAnsi"/>
          <w:bCs/>
          <w:i/>
          <w:sz w:val="22"/>
          <w:szCs w:val="22"/>
          <w:lang w:eastAsia="en-US"/>
        </w:rPr>
        <w:t xml:space="preserve">Int J Management Rev. </w:t>
      </w:r>
      <w:r w:rsidR="00A946FE" w:rsidRPr="00A8595E">
        <w:rPr>
          <w:rFonts w:eastAsiaTheme="minorHAnsi"/>
          <w:bCs/>
          <w:sz w:val="22"/>
          <w:szCs w:val="22"/>
          <w:lang w:eastAsia="en-US"/>
        </w:rPr>
        <w:t>2002; 4: 135-153</w:t>
      </w:r>
    </w:p>
    <w:p w14:paraId="23BECBC0" w14:textId="77777777" w:rsidR="00A946FE" w:rsidRPr="00A8595E" w:rsidRDefault="00A946FE" w:rsidP="00A946FE">
      <w:pPr>
        <w:pStyle w:val="ListParagraph"/>
        <w:numPr>
          <w:ilvl w:val="0"/>
          <w:numId w:val="20"/>
        </w:numPr>
        <w:ind w:left="714" w:hanging="357"/>
        <w:jc w:val="both"/>
        <w:rPr>
          <w:rFonts w:eastAsiaTheme="minorHAnsi"/>
          <w:sz w:val="22"/>
          <w:szCs w:val="22"/>
          <w:lang w:eastAsia="en-US"/>
        </w:rPr>
      </w:pPr>
      <w:r w:rsidRPr="00A8595E">
        <w:rPr>
          <w:rFonts w:eastAsiaTheme="minorHAnsi"/>
          <w:bCs/>
          <w:sz w:val="22"/>
          <w:szCs w:val="22"/>
          <w:lang w:eastAsia="en-US"/>
        </w:rPr>
        <w:t xml:space="preserve">Bandura A, </w:t>
      </w:r>
      <w:r w:rsidRPr="00A8595E">
        <w:rPr>
          <w:iCs/>
          <w:sz w:val="22"/>
          <w:szCs w:val="22"/>
          <w:shd w:val="clear" w:color="auto" w:fill="FFFFFF"/>
        </w:rPr>
        <w:t>Social Learning Theory</w:t>
      </w:r>
      <w:r w:rsidRPr="00A8595E">
        <w:rPr>
          <w:sz w:val="22"/>
          <w:szCs w:val="22"/>
          <w:shd w:val="clear" w:color="auto" w:fill="FFFFFF"/>
        </w:rPr>
        <w:t>.1977, Englewood Cliffs, NJ: Prentice Hall</w:t>
      </w:r>
    </w:p>
    <w:p w14:paraId="699B40C4" w14:textId="77777777" w:rsidR="00A946FE" w:rsidRPr="00A8595E" w:rsidRDefault="00A946FE" w:rsidP="00A946FE">
      <w:pPr>
        <w:pStyle w:val="ListParagraph"/>
        <w:numPr>
          <w:ilvl w:val="0"/>
          <w:numId w:val="20"/>
        </w:numPr>
        <w:ind w:left="714" w:hanging="357"/>
        <w:jc w:val="both"/>
        <w:rPr>
          <w:rFonts w:eastAsiaTheme="minorHAnsi"/>
          <w:sz w:val="22"/>
          <w:szCs w:val="22"/>
          <w:lang w:eastAsia="en-US"/>
        </w:rPr>
      </w:pPr>
      <w:r w:rsidRPr="00A8595E">
        <w:rPr>
          <w:rFonts w:eastAsiaTheme="minorHAnsi"/>
          <w:sz w:val="22"/>
          <w:szCs w:val="22"/>
          <w:lang w:eastAsia="en-US"/>
        </w:rPr>
        <w:t xml:space="preserve">Lorencatto F, West R, Seymour N, et al. Developing a method for specifying the components of behavior change interventions in practice: The example of smoking cessation, </w:t>
      </w:r>
      <w:r w:rsidRPr="00A8595E">
        <w:rPr>
          <w:rFonts w:eastAsiaTheme="minorHAnsi"/>
          <w:i/>
          <w:sz w:val="22"/>
          <w:szCs w:val="22"/>
          <w:lang w:eastAsia="en-US"/>
        </w:rPr>
        <w:t xml:space="preserve">J Cons Clin Psych, </w:t>
      </w:r>
      <w:r w:rsidRPr="00A8595E">
        <w:rPr>
          <w:rFonts w:eastAsiaTheme="minorHAnsi"/>
          <w:sz w:val="22"/>
          <w:szCs w:val="22"/>
          <w:lang w:eastAsia="en-US"/>
        </w:rPr>
        <w:t>2013; 81: 528-544</w:t>
      </w:r>
    </w:p>
    <w:p w14:paraId="04108C01" w14:textId="77777777" w:rsidR="00A946FE" w:rsidRPr="00A8595E" w:rsidRDefault="00A946FE" w:rsidP="00A946FE">
      <w:pPr>
        <w:pStyle w:val="ListParagraph"/>
        <w:numPr>
          <w:ilvl w:val="0"/>
          <w:numId w:val="20"/>
        </w:numPr>
        <w:ind w:left="714" w:hanging="357"/>
        <w:jc w:val="both"/>
        <w:rPr>
          <w:rFonts w:eastAsiaTheme="minorHAnsi"/>
          <w:sz w:val="22"/>
          <w:szCs w:val="22"/>
          <w:lang w:eastAsia="en-US"/>
        </w:rPr>
      </w:pPr>
      <w:r w:rsidRPr="00A8595E">
        <w:rPr>
          <w:rFonts w:eastAsiaTheme="minorHAnsi"/>
          <w:sz w:val="22"/>
          <w:szCs w:val="22"/>
          <w:lang w:eastAsia="en-US"/>
        </w:rPr>
        <w:t xml:space="preserve">Byrt T, Bishop J, Carlin JB, Bias, Prevalence and Kappa, </w:t>
      </w:r>
      <w:r w:rsidRPr="00A8595E">
        <w:rPr>
          <w:rFonts w:eastAsiaTheme="minorHAnsi"/>
          <w:i/>
          <w:sz w:val="22"/>
          <w:szCs w:val="22"/>
          <w:lang w:eastAsia="en-US"/>
        </w:rPr>
        <w:t xml:space="preserve">J Clin Epidemiol, </w:t>
      </w:r>
      <w:r w:rsidRPr="00A8595E">
        <w:rPr>
          <w:rFonts w:eastAsiaTheme="minorHAnsi"/>
          <w:sz w:val="22"/>
          <w:szCs w:val="22"/>
          <w:lang w:eastAsia="en-US"/>
        </w:rPr>
        <w:t>1993; 46: 423-429</w:t>
      </w:r>
    </w:p>
    <w:p w14:paraId="30B501F3" w14:textId="49365C3B" w:rsidR="008E017A" w:rsidRPr="00A8595E" w:rsidRDefault="008E017A" w:rsidP="008E017A">
      <w:pPr>
        <w:pStyle w:val="ListParagraph"/>
        <w:numPr>
          <w:ilvl w:val="0"/>
          <w:numId w:val="20"/>
        </w:numPr>
        <w:ind w:left="714" w:hanging="357"/>
        <w:jc w:val="both"/>
        <w:rPr>
          <w:rFonts w:eastAsiaTheme="minorHAnsi"/>
          <w:sz w:val="22"/>
          <w:szCs w:val="22"/>
          <w:lang w:eastAsia="en-US"/>
        </w:rPr>
      </w:pPr>
      <w:r w:rsidRPr="00A8595E">
        <w:rPr>
          <w:rFonts w:eastAsiaTheme="minorHAnsi"/>
          <w:sz w:val="22"/>
          <w:szCs w:val="22"/>
          <w:lang w:eastAsia="en-US"/>
        </w:rPr>
        <w:t xml:space="preserve">Michie S, Wood CE, Johnston M, Abraham C, Francis J, Hardeman W, Behaviour Change Techniques: The development and evaluation of a taxonomic method for reporting and describing behaviour change interventions, </w:t>
      </w:r>
      <w:r w:rsidRPr="00A8595E">
        <w:rPr>
          <w:rFonts w:eastAsiaTheme="minorHAnsi"/>
          <w:i/>
          <w:sz w:val="22"/>
          <w:szCs w:val="22"/>
          <w:lang w:eastAsia="en-US"/>
        </w:rPr>
        <w:t>Manuscript under review</w:t>
      </w:r>
    </w:p>
    <w:p w14:paraId="09D7ABF4" w14:textId="77777777" w:rsidR="00A946FE" w:rsidRPr="00A8595E" w:rsidRDefault="00A946FE" w:rsidP="00A946FE">
      <w:pPr>
        <w:pStyle w:val="ListParagraph"/>
        <w:numPr>
          <w:ilvl w:val="0"/>
          <w:numId w:val="20"/>
        </w:numPr>
        <w:ind w:left="714" w:hanging="357"/>
        <w:rPr>
          <w:sz w:val="22"/>
          <w:szCs w:val="22"/>
        </w:rPr>
      </w:pPr>
      <w:r w:rsidRPr="00A8595E">
        <w:rPr>
          <w:sz w:val="22"/>
          <w:szCs w:val="22"/>
          <w:shd w:val="clear" w:color="auto" w:fill="FFFFFF"/>
        </w:rPr>
        <w:t xml:space="preserve">Cohen J, Weighted kappa: Nominal scale agreement with provision for scaled disagreement or partial credit, </w:t>
      </w:r>
      <w:r w:rsidRPr="00A8595E">
        <w:rPr>
          <w:i/>
          <w:iCs/>
          <w:sz w:val="22"/>
          <w:szCs w:val="22"/>
          <w:shd w:val="clear" w:color="auto" w:fill="FFFFFF"/>
        </w:rPr>
        <w:t>Psychological Bulletin</w:t>
      </w:r>
      <w:r w:rsidRPr="00A8595E">
        <w:rPr>
          <w:rStyle w:val="apple-converted-space"/>
          <w:sz w:val="22"/>
          <w:szCs w:val="22"/>
          <w:shd w:val="clear" w:color="auto" w:fill="FFFFFF"/>
        </w:rPr>
        <w:t xml:space="preserve"> 1968; </w:t>
      </w:r>
      <w:r w:rsidRPr="00A8595E">
        <w:rPr>
          <w:bCs/>
          <w:sz w:val="22"/>
          <w:szCs w:val="22"/>
          <w:shd w:val="clear" w:color="auto" w:fill="FFFFFF"/>
        </w:rPr>
        <w:t>70</w:t>
      </w:r>
      <w:r w:rsidRPr="00A8595E">
        <w:rPr>
          <w:sz w:val="22"/>
          <w:szCs w:val="22"/>
          <w:shd w:val="clear" w:color="auto" w:fill="FFFFFF"/>
        </w:rPr>
        <w:t>: 213–220</w:t>
      </w:r>
    </w:p>
    <w:p w14:paraId="457D1302" w14:textId="5625F415" w:rsidR="008E017A" w:rsidRPr="00A8595E" w:rsidRDefault="008E017A" w:rsidP="00A946FE">
      <w:pPr>
        <w:pStyle w:val="ListParagraph"/>
        <w:numPr>
          <w:ilvl w:val="0"/>
          <w:numId w:val="20"/>
        </w:numPr>
        <w:ind w:left="714" w:hanging="357"/>
        <w:rPr>
          <w:sz w:val="22"/>
          <w:szCs w:val="22"/>
        </w:rPr>
      </w:pPr>
      <w:r w:rsidRPr="00A8595E">
        <w:rPr>
          <w:sz w:val="22"/>
          <w:szCs w:val="22"/>
          <w:shd w:val="clear" w:color="auto" w:fill="FFFFFF"/>
        </w:rPr>
        <w:t xml:space="preserve">Fisher RA, </w:t>
      </w:r>
      <w:r w:rsidRPr="00A8595E">
        <w:rPr>
          <w:i/>
          <w:sz w:val="22"/>
          <w:szCs w:val="22"/>
          <w:shd w:val="clear" w:color="auto" w:fill="FFFFFF"/>
        </w:rPr>
        <w:t xml:space="preserve">Statistical methods for research workers, </w:t>
      </w:r>
      <w:r w:rsidR="00BF4DAF" w:rsidRPr="00A8595E">
        <w:rPr>
          <w:sz w:val="22"/>
          <w:szCs w:val="22"/>
          <w:shd w:val="clear" w:color="auto" w:fill="FFFFFF"/>
        </w:rPr>
        <w:t xml:space="preserve">Edinburgh: Oliver and Boyd. </w:t>
      </w:r>
    </w:p>
    <w:p w14:paraId="01B5901B" w14:textId="0A9DCED7" w:rsidR="00BF4DAF" w:rsidRPr="00A8595E" w:rsidRDefault="00BF4DAF" w:rsidP="00BF4DAF">
      <w:pPr>
        <w:pStyle w:val="ListParagraph"/>
        <w:numPr>
          <w:ilvl w:val="0"/>
          <w:numId w:val="20"/>
        </w:numPr>
        <w:ind w:left="714" w:hanging="357"/>
        <w:rPr>
          <w:sz w:val="22"/>
          <w:szCs w:val="22"/>
        </w:rPr>
      </w:pPr>
      <w:r w:rsidRPr="00A8595E">
        <w:rPr>
          <w:sz w:val="22"/>
          <w:szCs w:val="22"/>
        </w:rPr>
        <w:t>Landis JR, Koch GG. The measurement of observer agreement for categorical data. Biometrics. 1977;33(1):159-74.</w:t>
      </w:r>
    </w:p>
    <w:p w14:paraId="31EC5BD9" w14:textId="77777777" w:rsidR="009E33D6" w:rsidRPr="00A8595E" w:rsidRDefault="009E33D6" w:rsidP="00A946FE">
      <w:pPr>
        <w:pStyle w:val="ListParagraph"/>
        <w:numPr>
          <w:ilvl w:val="0"/>
          <w:numId w:val="20"/>
        </w:numPr>
        <w:ind w:left="714" w:hanging="357"/>
        <w:rPr>
          <w:sz w:val="22"/>
          <w:szCs w:val="22"/>
        </w:rPr>
      </w:pPr>
      <w:r w:rsidRPr="00A8595E">
        <w:rPr>
          <w:sz w:val="22"/>
          <w:szCs w:val="22"/>
          <w:shd w:val="clear" w:color="auto" w:fill="FFFFFF"/>
        </w:rPr>
        <w:t xml:space="preserve">Glasziou PP, Chalmers I, Altman DG, et al. Taking healthcare interventions from trial to practice, </w:t>
      </w:r>
      <w:r w:rsidRPr="00A8595E">
        <w:rPr>
          <w:i/>
          <w:sz w:val="22"/>
          <w:szCs w:val="22"/>
          <w:shd w:val="clear" w:color="auto" w:fill="FFFFFF"/>
        </w:rPr>
        <w:t xml:space="preserve">BMJ, </w:t>
      </w:r>
      <w:r w:rsidRPr="00A8595E">
        <w:rPr>
          <w:sz w:val="22"/>
          <w:szCs w:val="22"/>
          <w:shd w:val="clear" w:color="auto" w:fill="FFFFFF"/>
        </w:rPr>
        <w:t>2010; 341: c3852</w:t>
      </w:r>
    </w:p>
    <w:p w14:paraId="538C741D" w14:textId="77777777" w:rsidR="009E33D6" w:rsidRPr="00A8595E" w:rsidRDefault="009E33D6" w:rsidP="00A946FE">
      <w:pPr>
        <w:pStyle w:val="ListParagraph"/>
        <w:numPr>
          <w:ilvl w:val="0"/>
          <w:numId w:val="20"/>
        </w:numPr>
        <w:ind w:left="714" w:hanging="357"/>
        <w:rPr>
          <w:sz w:val="22"/>
          <w:szCs w:val="22"/>
        </w:rPr>
      </w:pPr>
      <w:r w:rsidRPr="00A8595E">
        <w:rPr>
          <w:sz w:val="22"/>
          <w:szCs w:val="22"/>
          <w:shd w:val="clear" w:color="auto" w:fill="FFFFFF"/>
        </w:rPr>
        <w:t xml:space="preserve">Hoffman TC, Erueti C, Glasziou PP. Poor description of non-pharmacological interventions: analysis of consecutive sample of randomised trials, </w:t>
      </w:r>
      <w:r w:rsidRPr="00A8595E">
        <w:rPr>
          <w:i/>
          <w:sz w:val="22"/>
          <w:szCs w:val="22"/>
          <w:shd w:val="clear" w:color="auto" w:fill="FFFFFF"/>
        </w:rPr>
        <w:t xml:space="preserve">BMJ, </w:t>
      </w:r>
      <w:r w:rsidRPr="00A8595E">
        <w:rPr>
          <w:sz w:val="22"/>
          <w:szCs w:val="22"/>
          <w:shd w:val="clear" w:color="auto" w:fill="FFFFFF"/>
        </w:rPr>
        <w:t>2013; 347: f3755</w:t>
      </w:r>
    </w:p>
    <w:p w14:paraId="4E4F6609" w14:textId="77777777" w:rsidR="006E0409" w:rsidRPr="00A8595E" w:rsidRDefault="00E742ED" w:rsidP="00A946FE">
      <w:pPr>
        <w:pStyle w:val="ListParagraph"/>
        <w:numPr>
          <w:ilvl w:val="0"/>
          <w:numId w:val="20"/>
        </w:numPr>
        <w:ind w:left="714" w:hanging="357"/>
        <w:rPr>
          <w:sz w:val="22"/>
          <w:szCs w:val="22"/>
        </w:rPr>
      </w:pPr>
      <w:r w:rsidRPr="00A8595E">
        <w:rPr>
          <w:sz w:val="22"/>
          <w:szCs w:val="22"/>
          <w:shd w:val="clear" w:color="auto" w:fill="FFFFFF"/>
        </w:rPr>
        <w:t xml:space="preserve">Aguinis H, Kraiger K, Benefits of training and development for individuals and teams, organisations and society, </w:t>
      </w:r>
      <w:r w:rsidRPr="00A8595E">
        <w:rPr>
          <w:i/>
          <w:sz w:val="22"/>
          <w:szCs w:val="22"/>
          <w:shd w:val="clear" w:color="auto" w:fill="FFFFFF"/>
        </w:rPr>
        <w:t xml:space="preserve">Annu Rev. Psych. </w:t>
      </w:r>
      <w:r w:rsidRPr="00A8595E">
        <w:rPr>
          <w:sz w:val="22"/>
          <w:szCs w:val="22"/>
          <w:shd w:val="clear" w:color="auto" w:fill="FFFFFF"/>
        </w:rPr>
        <w:t>2009; 60: 451-474</w:t>
      </w:r>
      <w:r w:rsidR="00A946FE" w:rsidRPr="00A8595E">
        <w:rPr>
          <w:sz w:val="22"/>
          <w:szCs w:val="22"/>
        </w:rPr>
        <w:t xml:space="preserve"> </w:t>
      </w:r>
    </w:p>
    <w:p w14:paraId="743B0726" w14:textId="28286EB0" w:rsidR="00350BA0" w:rsidRPr="00A8595E" w:rsidRDefault="00E742ED" w:rsidP="00350BA0">
      <w:pPr>
        <w:pStyle w:val="ListParagraph"/>
        <w:numPr>
          <w:ilvl w:val="0"/>
          <w:numId w:val="20"/>
        </w:numPr>
        <w:ind w:left="714" w:hanging="357"/>
        <w:rPr>
          <w:sz w:val="22"/>
          <w:szCs w:val="22"/>
        </w:rPr>
      </w:pPr>
      <w:r w:rsidRPr="00A8595E">
        <w:rPr>
          <w:sz w:val="22"/>
          <w:szCs w:val="22"/>
        </w:rPr>
        <w:t>Abraham</w:t>
      </w:r>
      <w:r w:rsidR="009C7798" w:rsidRPr="00A8595E">
        <w:rPr>
          <w:sz w:val="22"/>
          <w:szCs w:val="22"/>
        </w:rPr>
        <w:t xml:space="preserve"> C, Johnston M, Michie S.</w:t>
      </w:r>
      <w:r w:rsidRPr="00A8595E">
        <w:rPr>
          <w:sz w:val="22"/>
          <w:szCs w:val="22"/>
        </w:rPr>
        <w:t xml:space="preserve"> et al, </w:t>
      </w:r>
      <w:r w:rsidR="009C7798" w:rsidRPr="00A8595E">
        <w:rPr>
          <w:sz w:val="22"/>
          <w:szCs w:val="22"/>
        </w:rPr>
        <w:t xml:space="preserve">Are </w:t>
      </w:r>
      <w:r w:rsidR="00B0191D" w:rsidRPr="00A8595E">
        <w:rPr>
          <w:sz w:val="22"/>
          <w:szCs w:val="22"/>
        </w:rPr>
        <w:t>behavior</w:t>
      </w:r>
      <w:r w:rsidR="009C7798" w:rsidRPr="00A8595E">
        <w:rPr>
          <w:sz w:val="22"/>
          <w:szCs w:val="22"/>
        </w:rPr>
        <w:t xml:space="preserve"> change interventions replicable? Identifying reliable and valid </w:t>
      </w:r>
      <w:r w:rsidR="00B0191D" w:rsidRPr="00A8595E">
        <w:rPr>
          <w:sz w:val="22"/>
          <w:szCs w:val="22"/>
        </w:rPr>
        <w:t>behavior</w:t>
      </w:r>
      <w:r w:rsidR="009C7798" w:rsidRPr="00A8595E">
        <w:rPr>
          <w:sz w:val="22"/>
          <w:szCs w:val="22"/>
        </w:rPr>
        <w:t xml:space="preserve"> change techniques using BCT Taxonomy v1 (BCTTv1)</w:t>
      </w:r>
      <w:r w:rsidRPr="00A8595E">
        <w:rPr>
          <w:sz w:val="22"/>
          <w:szCs w:val="22"/>
        </w:rPr>
        <w:t>,</w:t>
      </w:r>
      <w:r w:rsidR="009C7798" w:rsidRPr="00A8595E">
        <w:rPr>
          <w:sz w:val="22"/>
          <w:szCs w:val="22"/>
        </w:rPr>
        <w:t xml:space="preserve"> </w:t>
      </w:r>
      <w:r w:rsidRPr="00A8595E">
        <w:rPr>
          <w:sz w:val="22"/>
          <w:szCs w:val="22"/>
        </w:rPr>
        <w:t>In</w:t>
      </w:r>
      <w:r w:rsidR="006A5907" w:rsidRPr="00A8595E">
        <w:rPr>
          <w:sz w:val="22"/>
          <w:szCs w:val="22"/>
        </w:rPr>
        <w:t xml:space="preserve"> prep</w:t>
      </w:r>
      <w:r w:rsidR="009C7798" w:rsidRPr="00A8595E">
        <w:rPr>
          <w:sz w:val="22"/>
          <w:szCs w:val="22"/>
        </w:rPr>
        <w:t xml:space="preserve"> 2013. </w:t>
      </w:r>
    </w:p>
    <w:p w14:paraId="796891A0" w14:textId="77777777" w:rsidR="009252C0" w:rsidRPr="00A8595E" w:rsidRDefault="009252C0" w:rsidP="006A5907">
      <w:pPr>
        <w:pStyle w:val="ListParagraph"/>
        <w:ind w:left="714"/>
        <w:rPr>
          <w:sz w:val="22"/>
          <w:szCs w:val="22"/>
        </w:rPr>
      </w:pPr>
    </w:p>
    <w:p w14:paraId="54ABB1BE" w14:textId="77777777" w:rsidR="008D5B80" w:rsidRDefault="008D5B80" w:rsidP="008E2459">
      <w:pPr>
        <w:spacing w:line="360" w:lineRule="auto"/>
        <w:rPr>
          <w:b/>
          <w:sz w:val="22"/>
          <w:szCs w:val="22"/>
        </w:rPr>
      </w:pPr>
    </w:p>
    <w:p w14:paraId="59CEAFD2" w14:textId="77777777" w:rsidR="008D5B80" w:rsidRDefault="008D5B80" w:rsidP="008E2459">
      <w:pPr>
        <w:spacing w:line="360" w:lineRule="auto"/>
        <w:rPr>
          <w:b/>
          <w:sz w:val="22"/>
          <w:szCs w:val="22"/>
        </w:rPr>
      </w:pPr>
    </w:p>
    <w:p w14:paraId="693BF769" w14:textId="77777777" w:rsidR="008D5B80" w:rsidRDefault="008D5B80" w:rsidP="008E2459">
      <w:pPr>
        <w:spacing w:line="360" w:lineRule="auto"/>
        <w:rPr>
          <w:b/>
          <w:sz w:val="22"/>
          <w:szCs w:val="22"/>
        </w:rPr>
      </w:pPr>
    </w:p>
    <w:p w14:paraId="3C8F551B" w14:textId="77777777" w:rsidR="008D5B80" w:rsidRDefault="008D5B80" w:rsidP="008E2459">
      <w:pPr>
        <w:spacing w:line="360" w:lineRule="auto"/>
        <w:rPr>
          <w:b/>
          <w:sz w:val="22"/>
          <w:szCs w:val="22"/>
        </w:rPr>
      </w:pPr>
    </w:p>
    <w:p w14:paraId="61C0BE1B" w14:textId="77777777" w:rsidR="008D5B80" w:rsidRDefault="008D5B80" w:rsidP="008E2459">
      <w:pPr>
        <w:spacing w:line="360" w:lineRule="auto"/>
        <w:rPr>
          <w:b/>
          <w:sz w:val="22"/>
          <w:szCs w:val="22"/>
        </w:rPr>
      </w:pPr>
    </w:p>
    <w:p w14:paraId="3A49EEB8" w14:textId="77777777" w:rsidR="008D5B80" w:rsidRDefault="008D5B80" w:rsidP="008E2459">
      <w:pPr>
        <w:spacing w:line="360" w:lineRule="auto"/>
        <w:rPr>
          <w:b/>
          <w:sz w:val="22"/>
          <w:szCs w:val="22"/>
        </w:rPr>
      </w:pPr>
    </w:p>
    <w:p w14:paraId="4157EBAD" w14:textId="77777777" w:rsidR="008D5B80" w:rsidRDefault="008D5B80" w:rsidP="008E2459">
      <w:pPr>
        <w:spacing w:line="360" w:lineRule="auto"/>
        <w:rPr>
          <w:b/>
          <w:sz w:val="22"/>
          <w:szCs w:val="22"/>
        </w:rPr>
      </w:pPr>
    </w:p>
    <w:p w14:paraId="64F915BA" w14:textId="77777777" w:rsidR="008D5B80" w:rsidRDefault="008D5B80" w:rsidP="008E2459">
      <w:pPr>
        <w:spacing w:line="360" w:lineRule="auto"/>
        <w:rPr>
          <w:b/>
          <w:sz w:val="22"/>
          <w:szCs w:val="22"/>
        </w:rPr>
      </w:pPr>
    </w:p>
    <w:p w14:paraId="03122D83" w14:textId="221706AA" w:rsidR="008E2459" w:rsidRPr="00A8595E" w:rsidRDefault="008E2459" w:rsidP="008E2459">
      <w:pPr>
        <w:spacing w:line="360" w:lineRule="auto"/>
        <w:rPr>
          <w:b/>
          <w:sz w:val="22"/>
          <w:szCs w:val="22"/>
        </w:rPr>
      </w:pPr>
      <w:r w:rsidRPr="00A8595E">
        <w:rPr>
          <w:b/>
          <w:sz w:val="22"/>
          <w:szCs w:val="22"/>
        </w:rPr>
        <w:t xml:space="preserve">Table 1. </w:t>
      </w:r>
      <w:r w:rsidRPr="00A8595E">
        <w:rPr>
          <w:sz w:val="22"/>
          <w:szCs w:val="22"/>
        </w:rPr>
        <w:t>Demographic characteristics of workshop and group tutorial trainees</w:t>
      </w:r>
    </w:p>
    <w:p w14:paraId="4E59761B" w14:textId="77777777" w:rsidR="008E2459" w:rsidRPr="00A8595E" w:rsidRDefault="008E2459" w:rsidP="008E2459">
      <w:pPr>
        <w:spacing w:line="360" w:lineRule="auto"/>
        <w:rPr>
          <w:sz w:val="22"/>
          <w:szCs w:val="22"/>
        </w:rPr>
      </w:pPr>
    </w:p>
    <w:p w14:paraId="4003145E" w14:textId="77777777" w:rsidR="008E2459" w:rsidRPr="00A8595E" w:rsidRDefault="008E2459" w:rsidP="008E2459">
      <w:pPr>
        <w:pBdr>
          <w:top w:val="single" w:sz="4" w:space="1" w:color="auto"/>
        </w:pBdr>
        <w:spacing w:line="360" w:lineRule="auto"/>
        <w:rPr>
          <w:b/>
          <w:sz w:val="22"/>
          <w:szCs w:val="22"/>
        </w:rPr>
      </w:pPr>
      <w:r w:rsidRPr="00A8595E">
        <w:rPr>
          <w:sz w:val="22"/>
          <w:szCs w:val="22"/>
        </w:rPr>
        <w:tab/>
      </w:r>
      <w:r w:rsidRPr="00A8595E">
        <w:rPr>
          <w:sz w:val="22"/>
          <w:szCs w:val="22"/>
        </w:rPr>
        <w:tab/>
      </w:r>
      <w:r w:rsidRPr="00A8595E">
        <w:rPr>
          <w:sz w:val="22"/>
          <w:szCs w:val="22"/>
        </w:rPr>
        <w:tab/>
      </w:r>
      <w:r w:rsidRPr="00A8595E">
        <w:rPr>
          <w:sz w:val="22"/>
          <w:szCs w:val="22"/>
        </w:rPr>
        <w:tab/>
      </w:r>
      <w:r w:rsidRPr="00A8595E">
        <w:rPr>
          <w:sz w:val="22"/>
          <w:szCs w:val="22"/>
        </w:rPr>
        <w:tab/>
      </w:r>
      <w:r w:rsidRPr="00A8595E">
        <w:rPr>
          <w:sz w:val="22"/>
          <w:szCs w:val="22"/>
        </w:rPr>
        <w:tab/>
      </w:r>
      <w:r w:rsidRPr="00A8595E">
        <w:rPr>
          <w:sz w:val="22"/>
          <w:szCs w:val="22"/>
        </w:rPr>
        <w:tab/>
      </w:r>
      <w:r w:rsidRPr="00A8595E">
        <w:rPr>
          <w:sz w:val="22"/>
          <w:szCs w:val="22"/>
        </w:rPr>
        <w:tab/>
      </w:r>
      <w:r w:rsidRPr="00A8595E">
        <w:rPr>
          <w:b/>
          <w:sz w:val="22"/>
          <w:szCs w:val="22"/>
        </w:rPr>
        <w:t>Workshops</w:t>
      </w:r>
      <w:r w:rsidRPr="00A8595E">
        <w:rPr>
          <w:b/>
          <w:sz w:val="22"/>
          <w:szCs w:val="22"/>
        </w:rPr>
        <w:tab/>
        <w:t xml:space="preserve">  Tutorials</w:t>
      </w:r>
    </w:p>
    <w:p w14:paraId="51313F00" w14:textId="77777777" w:rsidR="008E2459" w:rsidRPr="00A8595E" w:rsidRDefault="008E2459" w:rsidP="008E2459">
      <w:pPr>
        <w:pBdr>
          <w:top w:val="single" w:sz="4" w:space="1" w:color="auto"/>
        </w:pBdr>
        <w:spacing w:line="360" w:lineRule="auto"/>
        <w:rPr>
          <w:b/>
          <w:sz w:val="22"/>
          <w:szCs w:val="22"/>
        </w:rPr>
      </w:pPr>
      <w:r w:rsidRPr="00A8595E">
        <w:rPr>
          <w:b/>
          <w:sz w:val="22"/>
          <w:szCs w:val="22"/>
        </w:rPr>
        <w:tab/>
      </w:r>
      <w:r w:rsidRPr="00A8595E">
        <w:rPr>
          <w:b/>
          <w:sz w:val="22"/>
          <w:szCs w:val="22"/>
        </w:rPr>
        <w:tab/>
      </w:r>
      <w:r w:rsidRPr="00A8595E">
        <w:rPr>
          <w:b/>
          <w:sz w:val="22"/>
          <w:szCs w:val="22"/>
        </w:rPr>
        <w:tab/>
      </w:r>
      <w:r w:rsidRPr="00A8595E">
        <w:rPr>
          <w:b/>
          <w:sz w:val="22"/>
          <w:szCs w:val="22"/>
        </w:rPr>
        <w:tab/>
      </w:r>
      <w:r w:rsidRPr="00A8595E">
        <w:rPr>
          <w:b/>
          <w:sz w:val="22"/>
          <w:szCs w:val="22"/>
        </w:rPr>
        <w:tab/>
      </w:r>
      <w:r w:rsidRPr="00A8595E">
        <w:rPr>
          <w:b/>
          <w:sz w:val="22"/>
          <w:szCs w:val="22"/>
        </w:rPr>
        <w:tab/>
      </w:r>
      <w:r w:rsidRPr="00A8595E">
        <w:rPr>
          <w:b/>
          <w:sz w:val="22"/>
          <w:szCs w:val="22"/>
        </w:rPr>
        <w:tab/>
      </w:r>
      <w:r w:rsidRPr="00A8595E">
        <w:rPr>
          <w:b/>
          <w:sz w:val="22"/>
          <w:szCs w:val="22"/>
        </w:rPr>
        <w:tab/>
        <w:t>N=109</w:t>
      </w:r>
      <w:r w:rsidRPr="00A8595E">
        <w:rPr>
          <w:b/>
          <w:sz w:val="22"/>
          <w:szCs w:val="22"/>
        </w:rPr>
        <w:tab/>
      </w:r>
      <w:r w:rsidRPr="00A8595E">
        <w:rPr>
          <w:b/>
          <w:sz w:val="22"/>
          <w:szCs w:val="22"/>
        </w:rPr>
        <w:tab/>
        <w:t xml:space="preserve">  N=52</w:t>
      </w:r>
    </w:p>
    <w:tbl>
      <w:tblPr>
        <w:tblW w:w="8898" w:type="dxa"/>
        <w:tblBorders>
          <w:top w:val="single" w:sz="8" w:space="0" w:color="000000"/>
          <w:bottom w:val="single" w:sz="8" w:space="0" w:color="000000"/>
        </w:tblBorders>
        <w:tblLayout w:type="fixed"/>
        <w:tblLook w:val="0080" w:firstRow="0" w:lastRow="0" w:firstColumn="1" w:lastColumn="0" w:noHBand="0" w:noVBand="0"/>
      </w:tblPr>
      <w:tblGrid>
        <w:gridCol w:w="2943"/>
        <w:gridCol w:w="2835"/>
        <w:gridCol w:w="1560"/>
        <w:gridCol w:w="1560"/>
      </w:tblGrid>
      <w:tr w:rsidR="00A8595E" w:rsidRPr="00A8595E" w14:paraId="4FC82D6B" w14:textId="77777777" w:rsidTr="008E2459">
        <w:tc>
          <w:tcPr>
            <w:tcW w:w="2943" w:type="dxa"/>
            <w:tcBorders>
              <w:top w:val="single" w:sz="8" w:space="0" w:color="000000"/>
              <w:left w:val="nil"/>
              <w:right w:val="nil"/>
            </w:tcBorders>
          </w:tcPr>
          <w:p w14:paraId="694ACF92" w14:textId="77777777" w:rsidR="008E2459" w:rsidRPr="00A8595E" w:rsidRDefault="008E2459" w:rsidP="008E2459">
            <w:pPr>
              <w:spacing w:line="360" w:lineRule="auto"/>
              <w:rPr>
                <w:b/>
                <w:bCs/>
                <w:sz w:val="22"/>
                <w:szCs w:val="22"/>
              </w:rPr>
            </w:pPr>
            <w:r w:rsidRPr="00A8595E">
              <w:rPr>
                <w:b/>
                <w:bCs/>
                <w:sz w:val="22"/>
                <w:szCs w:val="22"/>
              </w:rPr>
              <w:t>Age (mean (SD))</w:t>
            </w:r>
          </w:p>
        </w:tc>
        <w:tc>
          <w:tcPr>
            <w:tcW w:w="2835" w:type="dxa"/>
            <w:tcBorders>
              <w:top w:val="single" w:sz="8" w:space="0" w:color="000000"/>
              <w:left w:val="nil"/>
              <w:right w:val="nil"/>
            </w:tcBorders>
          </w:tcPr>
          <w:p w14:paraId="7609F571" w14:textId="77777777" w:rsidR="008E2459" w:rsidRPr="00A8595E" w:rsidRDefault="008E2459" w:rsidP="008E2459">
            <w:pPr>
              <w:spacing w:line="360" w:lineRule="auto"/>
              <w:rPr>
                <w:sz w:val="22"/>
                <w:szCs w:val="22"/>
              </w:rPr>
            </w:pPr>
          </w:p>
        </w:tc>
        <w:tc>
          <w:tcPr>
            <w:tcW w:w="1560" w:type="dxa"/>
            <w:tcBorders>
              <w:top w:val="single" w:sz="8" w:space="0" w:color="000000"/>
              <w:left w:val="nil"/>
              <w:right w:val="nil"/>
            </w:tcBorders>
          </w:tcPr>
          <w:p w14:paraId="7719F558" w14:textId="77777777" w:rsidR="008E2459" w:rsidRPr="00A8595E" w:rsidRDefault="008E2459" w:rsidP="008E2459">
            <w:pPr>
              <w:spacing w:line="360" w:lineRule="auto"/>
              <w:rPr>
                <w:sz w:val="22"/>
                <w:szCs w:val="22"/>
              </w:rPr>
            </w:pPr>
            <w:r w:rsidRPr="00A8595E">
              <w:rPr>
                <w:sz w:val="22"/>
                <w:szCs w:val="22"/>
              </w:rPr>
              <w:t>32.31 (9.27)</w:t>
            </w:r>
          </w:p>
        </w:tc>
        <w:tc>
          <w:tcPr>
            <w:tcW w:w="1560" w:type="dxa"/>
            <w:tcBorders>
              <w:top w:val="single" w:sz="8" w:space="0" w:color="000000"/>
              <w:left w:val="nil"/>
              <w:right w:val="nil"/>
            </w:tcBorders>
          </w:tcPr>
          <w:p w14:paraId="39E63691" w14:textId="77777777" w:rsidR="008E2459" w:rsidRPr="00A8595E" w:rsidRDefault="008E2459" w:rsidP="008E2459">
            <w:pPr>
              <w:spacing w:line="360" w:lineRule="auto"/>
              <w:rPr>
                <w:sz w:val="22"/>
                <w:szCs w:val="22"/>
              </w:rPr>
            </w:pPr>
            <w:r w:rsidRPr="00A8595E">
              <w:rPr>
                <w:sz w:val="22"/>
                <w:szCs w:val="22"/>
              </w:rPr>
              <w:t>37.04 (7.82)</w:t>
            </w:r>
          </w:p>
        </w:tc>
      </w:tr>
      <w:tr w:rsidR="00A8595E" w:rsidRPr="00A8595E" w14:paraId="5D59E391" w14:textId="77777777" w:rsidTr="008E2459">
        <w:tc>
          <w:tcPr>
            <w:tcW w:w="2943" w:type="dxa"/>
          </w:tcPr>
          <w:p w14:paraId="4D834C6B" w14:textId="77777777" w:rsidR="008E2459" w:rsidRPr="00A8595E" w:rsidRDefault="008E2459" w:rsidP="008E2459">
            <w:pPr>
              <w:spacing w:line="360" w:lineRule="auto"/>
              <w:rPr>
                <w:b/>
                <w:bCs/>
                <w:sz w:val="22"/>
                <w:szCs w:val="22"/>
              </w:rPr>
            </w:pPr>
            <w:r w:rsidRPr="00A8595E">
              <w:rPr>
                <w:b/>
                <w:bCs/>
                <w:sz w:val="22"/>
                <w:szCs w:val="22"/>
              </w:rPr>
              <w:t>Gender</w:t>
            </w:r>
          </w:p>
        </w:tc>
        <w:tc>
          <w:tcPr>
            <w:tcW w:w="2835" w:type="dxa"/>
          </w:tcPr>
          <w:p w14:paraId="411789F3" w14:textId="77777777" w:rsidR="008E2459" w:rsidRPr="00A8595E" w:rsidRDefault="008E2459" w:rsidP="008E2459">
            <w:pPr>
              <w:spacing w:line="360" w:lineRule="auto"/>
              <w:rPr>
                <w:sz w:val="22"/>
                <w:szCs w:val="22"/>
              </w:rPr>
            </w:pPr>
            <w:r w:rsidRPr="00A8595E">
              <w:rPr>
                <w:sz w:val="22"/>
                <w:szCs w:val="22"/>
              </w:rPr>
              <w:t>Female</w:t>
            </w:r>
          </w:p>
        </w:tc>
        <w:tc>
          <w:tcPr>
            <w:tcW w:w="1560" w:type="dxa"/>
          </w:tcPr>
          <w:p w14:paraId="3F140A64" w14:textId="77777777" w:rsidR="008E2459" w:rsidRPr="00A8595E" w:rsidRDefault="008E2459" w:rsidP="008E2459">
            <w:pPr>
              <w:spacing w:line="360" w:lineRule="auto"/>
              <w:rPr>
                <w:sz w:val="22"/>
                <w:szCs w:val="22"/>
              </w:rPr>
            </w:pPr>
            <w:r w:rsidRPr="00A8595E">
              <w:rPr>
                <w:sz w:val="22"/>
                <w:szCs w:val="22"/>
              </w:rPr>
              <w:t xml:space="preserve">103 </w:t>
            </w:r>
          </w:p>
        </w:tc>
        <w:tc>
          <w:tcPr>
            <w:tcW w:w="1560" w:type="dxa"/>
          </w:tcPr>
          <w:p w14:paraId="7EDF735E" w14:textId="77777777" w:rsidR="008E2459" w:rsidRPr="00A8595E" w:rsidRDefault="008E2459" w:rsidP="008E2459">
            <w:pPr>
              <w:spacing w:line="360" w:lineRule="auto"/>
              <w:rPr>
                <w:sz w:val="22"/>
                <w:szCs w:val="22"/>
              </w:rPr>
            </w:pPr>
            <w:r w:rsidRPr="00A8595E">
              <w:rPr>
                <w:sz w:val="22"/>
                <w:szCs w:val="22"/>
              </w:rPr>
              <w:t>35</w:t>
            </w:r>
          </w:p>
        </w:tc>
      </w:tr>
      <w:tr w:rsidR="00A8595E" w:rsidRPr="00A8595E" w14:paraId="1BB1594D" w14:textId="77777777" w:rsidTr="008E2459">
        <w:tc>
          <w:tcPr>
            <w:tcW w:w="2943" w:type="dxa"/>
            <w:tcBorders>
              <w:left w:val="nil"/>
              <w:right w:val="nil"/>
            </w:tcBorders>
          </w:tcPr>
          <w:p w14:paraId="5C7C2CC8" w14:textId="77777777" w:rsidR="008E2459" w:rsidRPr="00A8595E" w:rsidRDefault="008E2459" w:rsidP="008E2459">
            <w:pPr>
              <w:spacing w:line="360" w:lineRule="auto"/>
              <w:rPr>
                <w:b/>
                <w:bCs/>
                <w:sz w:val="22"/>
                <w:szCs w:val="22"/>
              </w:rPr>
            </w:pPr>
          </w:p>
        </w:tc>
        <w:tc>
          <w:tcPr>
            <w:tcW w:w="2835" w:type="dxa"/>
            <w:tcBorders>
              <w:left w:val="nil"/>
              <w:right w:val="nil"/>
            </w:tcBorders>
          </w:tcPr>
          <w:p w14:paraId="22CEDF35" w14:textId="77777777" w:rsidR="008E2459" w:rsidRPr="00A8595E" w:rsidRDefault="008E2459" w:rsidP="008E2459">
            <w:pPr>
              <w:spacing w:line="360" w:lineRule="auto"/>
              <w:rPr>
                <w:sz w:val="22"/>
                <w:szCs w:val="22"/>
              </w:rPr>
            </w:pPr>
            <w:r w:rsidRPr="00A8595E">
              <w:rPr>
                <w:sz w:val="22"/>
                <w:szCs w:val="22"/>
              </w:rPr>
              <w:t>Male</w:t>
            </w:r>
          </w:p>
        </w:tc>
        <w:tc>
          <w:tcPr>
            <w:tcW w:w="1560" w:type="dxa"/>
            <w:tcBorders>
              <w:left w:val="nil"/>
              <w:right w:val="nil"/>
            </w:tcBorders>
          </w:tcPr>
          <w:p w14:paraId="7555B2F7" w14:textId="77777777" w:rsidR="008E2459" w:rsidRPr="00A8595E" w:rsidRDefault="008E2459" w:rsidP="008E2459">
            <w:pPr>
              <w:spacing w:line="360" w:lineRule="auto"/>
              <w:rPr>
                <w:sz w:val="22"/>
                <w:szCs w:val="22"/>
              </w:rPr>
            </w:pPr>
            <w:r w:rsidRPr="00A8595E">
              <w:rPr>
                <w:sz w:val="22"/>
                <w:szCs w:val="22"/>
              </w:rPr>
              <w:t>6</w:t>
            </w:r>
          </w:p>
        </w:tc>
        <w:tc>
          <w:tcPr>
            <w:tcW w:w="1560" w:type="dxa"/>
            <w:tcBorders>
              <w:left w:val="nil"/>
              <w:right w:val="nil"/>
            </w:tcBorders>
          </w:tcPr>
          <w:p w14:paraId="73BFAF34" w14:textId="77777777" w:rsidR="008E2459" w:rsidRPr="00A8595E" w:rsidRDefault="008E2459" w:rsidP="008E2459">
            <w:pPr>
              <w:spacing w:line="360" w:lineRule="auto"/>
              <w:rPr>
                <w:sz w:val="22"/>
                <w:szCs w:val="22"/>
              </w:rPr>
            </w:pPr>
            <w:r w:rsidRPr="00A8595E">
              <w:rPr>
                <w:sz w:val="22"/>
                <w:szCs w:val="22"/>
              </w:rPr>
              <w:t>17</w:t>
            </w:r>
          </w:p>
        </w:tc>
      </w:tr>
      <w:tr w:rsidR="00A8595E" w:rsidRPr="00A8595E" w14:paraId="1796A25D" w14:textId="77777777" w:rsidTr="008E2459">
        <w:tc>
          <w:tcPr>
            <w:tcW w:w="2943" w:type="dxa"/>
          </w:tcPr>
          <w:p w14:paraId="7DBB98BD" w14:textId="77777777" w:rsidR="008E2459" w:rsidRPr="00A8595E" w:rsidRDefault="008E2459" w:rsidP="008E2459">
            <w:pPr>
              <w:spacing w:line="360" w:lineRule="auto"/>
              <w:rPr>
                <w:b/>
                <w:bCs/>
                <w:sz w:val="22"/>
                <w:szCs w:val="22"/>
                <w:vertAlign w:val="superscript"/>
              </w:rPr>
            </w:pPr>
            <w:r w:rsidRPr="00A8595E">
              <w:rPr>
                <w:b/>
                <w:bCs/>
                <w:sz w:val="22"/>
                <w:szCs w:val="22"/>
              </w:rPr>
              <w:t xml:space="preserve">Profession </w:t>
            </w:r>
            <w:r w:rsidRPr="00A8595E">
              <w:rPr>
                <w:b/>
                <w:bCs/>
                <w:sz w:val="22"/>
                <w:szCs w:val="22"/>
                <w:vertAlign w:val="superscript"/>
              </w:rPr>
              <w:t>a</w:t>
            </w:r>
          </w:p>
        </w:tc>
        <w:tc>
          <w:tcPr>
            <w:tcW w:w="2835" w:type="dxa"/>
          </w:tcPr>
          <w:p w14:paraId="20DF8C97" w14:textId="77777777" w:rsidR="008E2459" w:rsidRPr="00A8595E" w:rsidRDefault="008E2459" w:rsidP="008E2459">
            <w:pPr>
              <w:spacing w:line="360" w:lineRule="auto"/>
              <w:rPr>
                <w:sz w:val="22"/>
                <w:szCs w:val="22"/>
              </w:rPr>
            </w:pPr>
            <w:r w:rsidRPr="00A8595E">
              <w:rPr>
                <w:sz w:val="22"/>
                <w:szCs w:val="22"/>
              </w:rPr>
              <w:t>Practitioner</w:t>
            </w:r>
          </w:p>
        </w:tc>
        <w:tc>
          <w:tcPr>
            <w:tcW w:w="1560" w:type="dxa"/>
          </w:tcPr>
          <w:p w14:paraId="3B212F22" w14:textId="77777777" w:rsidR="008E2459" w:rsidRPr="00A8595E" w:rsidRDefault="008E2459" w:rsidP="008E2459">
            <w:pPr>
              <w:spacing w:line="360" w:lineRule="auto"/>
              <w:rPr>
                <w:sz w:val="22"/>
                <w:szCs w:val="22"/>
              </w:rPr>
            </w:pPr>
            <w:r w:rsidRPr="00A8595E">
              <w:rPr>
                <w:sz w:val="22"/>
                <w:szCs w:val="22"/>
              </w:rPr>
              <w:t>12</w:t>
            </w:r>
          </w:p>
        </w:tc>
        <w:tc>
          <w:tcPr>
            <w:tcW w:w="1560" w:type="dxa"/>
          </w:tcPr>
          <w:p w14:paraId="031A00A0" w14:textId="77777777" w:rsidR="008E2459" w:rsidRPr="00A8595E" w:rsidRDefault="008E2459" w:rsidP="008E2459">
            <w:pPr>
              <w:spacing w:line="360" w:lineRule="auto"/>
              <w:rPr>
                <w:sz w:val="22"/>
                <w:szCs w:val="22"/>
              </w:rPr>
            </w:pPr>
            <w:r w:rsidRPr="00A8595E">
              <w:rPr>
                <w:sz w:val="22"/>
                <w:szCs w:val="22"/>
              </w:rPr>
              <w:t>7</w:t>
            </w:r>
          </w:p>
        </w:tc>
      </w:tr>
      <w:tr w:rsidR="00A8595E" w:rsidRPr="00A8595E" w14:paraId="7C9CBEDB" w14:textId="77777777" w:rsidTr="008E2459">
        <w:tc>
          <w:tcPr>
            <w:tcW w:w="2943" w:type="dxa"/>
            <w:tcBorders>
              <w:left w:val="nil"/>
              <w:right w:val="nil"/>
            </w:tcBorders>
          </w:tcPr>
          <w:p w14:paraId="08DF9206" w14:textId="77777777" w:rsidR="008E2459" w:rsidRPr="00A8595E" w:rsidRDefault="008E2459" w:rsidP="008E2459">
            <w:pPr>
              <w:spacing w:line="360" w:lineRule="auto"/>
              <w:rPr>
                <w:b/>
                <w:bCs/>
                <w:sz w:val="22"/>
                <w:szCs w:val="22"/>
              </w:rPr>
            </w:pPr>
          </w:p>
        </w:tc>
        <w:tc>
          <w:tcPr>
            <w:tcW w:w="2835" w:type="dxa"/>
            <w:tcBorders>
              <w:left w:val="nil"/>
              <w:right w:val="nil"/>
            </w:tcBorders>
          </w:tcPr>
          <w:p w14:paraId="03F19832" w14:textId="77777777" w:rsidR="008E2459" w:rsidRPr="00A8595E" w:rsidRDefault="008E2459" w:rsidP="008E2459">
            <w:pPr>
              <w:spacing w:line="360" w:lineRule="auto"/>
              <w:rPr>
                <w:sz w:val="22"/>
                <w:szCs w:val="22"/>
              </w:rPr>
            </w:pPr>
            <w:r w:rsidRPr="00A8595E">
              <w:rPr>
                <w:sz w:val="22"/>
                <w:szCs w:val="22"/>
              </w:rPr>
              <w:t>Student</w:t>
            </w:r>
          </w:p>
        </w:tc>
        <w:tc>
          <w:tcPr>
            <w:tcW w:w="1560" w:type="dxa"/>
            <w:tcBorders>
              <w:left w:val="nil"/>
              <w:right w:val="nil"/>
            </w:tcBorders>
          </w:tcPr>
          <w:p w14:paraId="6668697D" w14:textId="77777777" w:rsidR="008E2459" w:rsidRPr="00A8595E" w:rsidRDefault="008E2459" w:rsidP="008E2459">
            <w:pPr>
              <w:spacing w:line="360" w:lineRule="auto"/>
              <w:rPr>
                <w:sz w:val="22"/>
                <w:szCs w:val="22"/>
              </w:rPr>
            </w:pPr>
            <w:r w:rsidRPr="00A8595E">
              <w:rPr>
                <w:sz w:val="22"/>
                <w:szCs w:val="22"/>
              </w:rPr>
              <w:t>57</w:t>
            </w:r>
          </w:p>
        </w:tc>
        <w:tc>
          <w:tcPr>
            <w:tcW w:w="1560" w:type="dxa"/>
            <w:tcBorders>
              <w:left w:val="nil"/>
              <w:right w:val="nil"/>
            </w:tcBorders>
          </w:tcPr>
          <w:p w14:paraId="4EA3CA82" w14:textId="77777777" w:rsidR="008E2459" w:rsidRPr="00A8595E" w:rsidRDefault="008E2459" w:rsidP="008E2459">
            <w:pPr>
              <w:spacing w:line="360" w:lineRule="auto"/>
              <w:rPr>
                <w:sz w:val="22"/>
                <w:szCs w:val="22"/>
              </w:rPr>
            </w:pPr>
            <w:r w:rsidRPr="00A8595E">
              <w:rPr>
                <w:sz w:val="22"/>
                <w:szCs w:val="22"/>
              </w:rPr>
              <w:t>3</w:t>
            </w:r>
          </w:p>
        </w:tc>
      </w:tr>
      <w:tr w:rsidR="00A8595E" w:rsidRPr="00A8595E" w14:paraId="7F93BA6A" w14:textId="77777777" w:rsidTr="008E2459">
        <w:tc>
          <w:tcPr>
            <w:tcW w:w="2943" w:type="dxa"/>
          </w:tcPr>
          <w:p w14:paraId="2452CB66" w14:textId="77777777" w:rsidR="008E2459" w:rsidRPr="00A8595E" w:rsidRDefault="008E2459" w:rsidP="008E2459">
            <w:pPr>
              <w:spacing w:line="360" w:lineRule="auto"/>
              <w:rPr>
                <w:b/>
                <w:bCs/>
                <w:sz w:val="22"/>
                <w:szCs w:val="22"/>
              </w:rPr>
            </w:pPr>
          </w:p>
        </w:tc>
        <w:tc>
          <w:tcPr>
            <w:tcW w:w="2835" w:type="dxa"/>
          </w:tcPr>
          <w:p w14:paraId="1751DB01" w14:textId="77777777" w:rsidR="008E2459" w:rsidRPr="00A8595E" w:rsidRDefault="008E2459" w:rsidP="008E2459">
            <w:pPr>
              <w:spacing w:line="360" w:lineRule="auto"/>
              <w:rPr>
                <w:sz w:val="22"/>
                <w:szCs w:val="22"/>
              </w:rPr>
            </w:pPr>
            <w:r w:rsidRPr="00A8595E">
              <w:rPr>
                <w:sz w:val="22"/>
                <w:szCs w:val="22"/>
              </w:rPr>
              <w:t>Academic</w:t>
            </w:r>
          </w:p>
        </w:tc>
        <w:tc>
          <w:tcPr>
            <w:tcW w:w="1560" w:type="dxa"/>
          </w:tcPr>
          <w:p w14:paraId="3A4B6BC3" w14:textId="77777777" w:rsidR="008E2459" w:rsidRPr="00A8595E" w:rsidRDefault="008E2459" w:rsidP="008E2459">
            <w:pPr>
              <w:spacing w:line="360" w:lineRule="auto"/>
              <w:rPr>
                <w:sz w:val="22"/>
                <w:szCs w:val="22"/>
              </w:rPr>
            </w:pPr>
            <w:r w:rsidRPr="00A8595E">
              <w:rPr>
                <w:sz w:val="22"/>
                <w:szCs w:val="22"/>
              </w:rPr>
              <w:t>40</w:t>
            </w:r>
          </w:p>
        </w:tc>
        <w:tc>
          <w:tcPr>
            <w:tcW w:w="1560" w:type="dxa"/>
          </w:tcPr>
          <w:p w14:paraId="7A71ECBB" w14:textId="77777777" w:rsidR="008E2459" w:rsidRPr="00A8595E" w:rsidRDefault="008E2459" w:rsidP="008E2459">
            <w:pPr>
              <w:spacing w:line="360" w:lineRule="auto"/>
              <w:rPr>
                <w:sz w:val="22"/>
                <w:szCs w:val="22"/>
              </w:rPr>
            </w:pPr>
            <w:r w:rsidRPr="00A8595E">
              <w:rPr>
                <w:sz w:val="22"/>
                <w:szCs w:val="22"/>
              </w:rPr>
              <w:t>40</w:t>
            </w:r>
          </w:p>
        </w:tc>
      </w:tr>
      <w:tr w:rsidR="00A8595E" w:rsidRPr="00A8595E" w14:paraId="34A9C83F" w14:textId="77777777" w:rsidTr="008E2459">
        <w:tc>
          <w:tcPr>
            <w:tcW w:w="2943" w:type="dxa"/>
            <w:tcBorders>
              <w:left w:val="nil"/>
              <w:right w:val="nil"/>
            </w:tcBorders>
          </w:tcPr>
          <w:p w14:paraId="616377B5" w14:textId="77777777" w:rsidR="008E2459" w:rsidRPr="00A8595E" w:rsidRDefault="008E2459" w:rsidP="008E2459">
            <w:pPr>
              <w:spacing w:line="360" w:lineRule="auto"/>
              <w:rPr>
                <w:b/>
                <w:bCs/>
                <w:sz w:val="22"/>
                <w:szCs w:val="22"/>
              </w:rPr>
            </w:pPr>
            <w:r w:rsidRPr="00A8595E">
              <w:rPr>
                <w:b/>
                <w:bCs/>
                <w:sz w:val="22"/>
                <w:szCs w:val="22"/>
              </w:rPr>
              <w:t>Highest qualification</w:t>
            </w:r>
          </w:p>
        </w:tc>
        <w:tc>
          <w:tcPr>
            <w:tcW w:w="2835" w:type="dxa"/>
            <w:tcBorders>
              <w:left w:val="nil"/>
              <w:right w:val="nil"/>
            </w:tcBorders>
          </w:tcPr>
          <w:p w14:paraId="3FF436B1" w14:textId="77777777" w:rsidR="008E2459" w:rsidRPr="00A8595E" w:rsidRDefault="008E2459" w:rsidP="008E2459">
            <w:pPr>
              <w:spacing w:line="360" w:lineRule="auto"/>
              <w:rPr>
                <w:sz w:val="22"/>
                <w:szCs w:val="22"/>
              </w:rPr>
            </w:pPr>
            <w:r w:rsidRPr="00A8595E">
              <w:rPr>
                <w:sz w:val="22"/>
                <w:szCs w:val="22"/>
              </w:rPr>
              <w:t>BA/BSc</w:t>
            </w:r>
          </w:p>
        </w:tc>
        <w:tc>
          <w:tcPr>
            <w:tcW w:w="1560" w:type="dxa"/>
            <w:tcBorders>
              <w:left w:val="nil"/>
              <w:right w:val="nil"/>
            </w:tcBorders>
          </w:tcPr>
          <w:p w14:paraId="16E2F946" w14:textId="77777777" w:rsidR="008E2459" w:rsidRPr="00A8595E" w:rsidRDefault="008E2459" w:rsidP="008E2459">
            <w:pPr>
              <w:spacing w:line="360" w:lineRule="auto"/>
              <w:rPr>
                <w:sz w:val="22"/>
                <w:szCs w:val="22"/>
              </w:rPr>
            </w:pPr>
            <w:r w:rsidRPr="00A8595E">
              <w:rPr>
                <w:sz w:val="22"/>
                <w:szCs w:val="22"/>
              </w:rPr>
              <w:t>23</w:t>
            </w:r>
          </w:p>
        </w:tc>
        <w:tc>
          <w:tcPr>
            <w:tcW w:w="1560" w:type="dxa"/>
            <w:tcBorders>
              <w:left w:val="nil"/>
              <w:right w:val="nil"/>
            </w:tcBorders>
          </w:tcPr>
          <w:p w14:paraId="1C81A529" w14:textId="77777777" w:rsidR="008E2459" w:rsidRPr="00A8595E" w:rsidRDefault="008E2459" w:rsidP="008E2459">
            <w:pPr>
              <w:spacing w:line="360" w:lineRule="auto"/>
              <w:rPr>
                <w:sz w:val="22"/>
                <w:szCs w:val="22"/>
              </w:rPr>
            </w:pPr>
            <w:r w:rsidRPr="00A8595E">
              <w:rPr>
                <w:sz w:val="22"/>
                <w:szCs w:val="22"/>
              </w:rPr>
              <w:t>-</w:t>
            </w:r>
          </w:p>
        </w:tc>
      </w:tr>
      <w:tr w:rsidR="00A8595E" w:rsidRPr="00A8595E" w14:paraId="6A8E0E23" w14:textId="77777777" w:rsidTr="008E2459">
        <w:tc>
          <w:tcPr>
            <w:tcW w:w="2943" w:type="dxa"/>
          </w:tcPr>
          <w:p w14:paraId="7073F51F" w14:textId="77777777" w:rsidR="008E2459" w:rsidRPr="00A8595E" w:rsidRDefault="008E2459" w:rsidP="008E2459">
            <w:pPr>
              <w:spacing w:line="360" w:lineRule="auto"/>
              <w:rPr>
                <w:b/>
                <w:bCs/>
                <w:sz w:val="22"/>
                <w:szCs w:val="22"/>
              </w:rPr>
            </w:pPr>
          </w:p>
        </w:tc>
        <w:tc>
          <w:tcPr>
            <w:tcW w:w="2835" w:type="dxa"/>
          </w:tcPr>
          <w:p w14:paraId="2B8F971B" w14:textId="77777777" w:rsidR="008E2459" w:rsidRPr="00A8595E" w:rsidRDefault="008E2459" w:rsidP="008E2459">
            <w:pPr>
              <w:spacing w:line="360" w:lineRule="auto"/>
              <w:rPr>
                <w:sz w:val="22"/>
                <w:szCs w:val="22"/>
              </w:rPr>
            </w:pPr>
            <w:r w:rsidRPr="00A8595E">
              <w:rPr>
                <w:sz w:val="22"/>
                <w:szCs w:val="22"/>
              </w:rPr>
              <w:t>MA/MSc</w:t>
            </w:r>
          </w:p>
        </w:tc>
        <w:tc>
          <w:tcPr>
            <w:tcW w:w="1560" w:type="dxa"/>
          </w:tcPr>
          <w:p w14:paraId="3EA4AF90" w14:textId="77777777" w:rsidR="008E2459" w:rsidRPr="00A8595E" w:rsidRDefault="008E2459" w:rsidP="008E2459">
            <w:pPr>
              <w:spacing w:line="360" w:lineRule="auto"/>
              <w:rPr>
                <w:sz w:val="22"/>
                <w:szCs w:val="22"/>
              </w:rPr>
            </w:pPr>
            <w:r w:rsidRPr="00A8595E">
              <w:rPr>
                <w:sz w:val="22"/>
                <w:szCs w:val="22"/>
              </w:rPr>
              <w:t>46</w:t>
            </w:r>
          </w:p>
        </w:tc>
        <w:tc>
          <w:tcPr>
            <w:tcW w:w="1560" w:type="dxa"/>
          </w:tcPr>
          <w:p w14:paraId="4EF00F76" w14:textId="77777777" w:rsidR="008E2459" w:rsidRPr="00A8595E" w:rsidRDefault="008E2459" w:rsidP="008E2459">
            <w:pPr>
              <w:spacing w:line="360" w:lineRule="auto"/>
              <w:rPr>
                <w:sz w:val="22"/>
                <w:szCs w:val="22"/>
              </w:rPr>
            </w:pPr>
            <w:r w:rsidRPr="00A8595E">
              <w:rPr>
                <w:sz w:val="22"/>
                <w:szCs w:val="22"/>
              </w:rPr>
              <w:t>10</w:t>
            </w:r>
          </w:p>
        </w:tc>
      </w:tr>
      <w:tr w:rsidR="00A8595E" w:rsidRPr="00A8595E" w14:paraId="63F132A1" w14:textId="77777777" w:rsidTr="008E2459">
        <w:tc>
          <w:tcPr>
            <w:tcW w:w="2943" w:type="dxa"/>
            <w:tcBorders>
              <w:left w:val="nil"/>
              <w:right w:val="nil"/>
            </w:tcBorders>
          </w:tcPr>
          <w:p w14:paraId="66C1409C" w14:textId="77777777" w:rsidR="008E2459" w:rsidRPr="00A8595E" w:rsidRDefault="008E2459" w:rsidP="008E2459">
            <w:pPr>
              <w:spacing w:line="360" w:lineRule="auto"/>
              <w:rPr>
                <w:b/>
                <w:bCs/>
                <w:sz w:val="22"/>
                <w:szCs w:val="22"/>
              </w:rPr>
            </w:pPr>
          </w:p>
        </w:tc>
        <w:tc>
          <w:tcPr>
            <w:tcW w:w="2835" w:type="dxa"/>
            <w:tcBorders>
              <w:left w:val="nil"/>
              <w:right w:val="nil"/>
            </w:tcBorders>
          </w:tcPr>
          <w:p w14:paraId="1ED89018" w14:textId="77777777" w:rsidR="008E2459" w:rsidRPr="00A8595E" w:rsidRDefault="008E2459" w:rsidP="008E2459">
            <w:pPr>
              <w:spacing w:line="360" w:lineRule="auto"/>
              <w:rPr>
                <w:sz w:val="22"/>
                <w:szCs w:val="22"/>
              </w:rPr>
            </w:pPr>
            <w:r w:rsidRPr="00A8595E">
              <w:rPr>
                <w:sz w:val="22"/>
                <w:szCs w:val="22"/>
              </w:rPr>
              <w:t>PhD</w:t>
            </w:r>
          </w:p>
        </w:tc>
        <w:tc>
          <w:tcPr>
            <w:tcW w:w="1560" w:type="dxa"/>
            <w:tcBorders>
              <w:left w:val="nil"/>
              <w:right w:val="nil"/>
            </w:tcBorders>
          </w:tcPr>
          <w:p w14:paraId="751CA003" w14:textId="77777777" w:rsidR="008E2459" w:rsidRPr="00A8595E" w:rsidRDefault="008E2459" w:rsidP="008E2459">
            <w:pPr>
              <w:spacing w:line="360" w:lineRule="auto"/>
              <w:rPr>
                <w:sz w:val="22"/>
                <w:szCs w:val="22"/>
              </w:rPr>
            </w:pPr>
            <w:r w:rsidRPr="00A8595E">
              <w:rPr>
                <w:sz w:val="22"/>
                <w:szCs w:val="22"/>
              </w:rPr>
              <w:t>35</w:t>
            </w:r>
          </w:p>
        </w:tc>
        <w:tc>
          <w:tcPr>
            <w:tcW w:w="1560" w:type="dxa"/>
            <w:tcBorders>
              <w:left w:val="nil"/>
              <w:right w:val="nil"/>
            </w:tcBorders>
          </w:tcPr>
          <w:p w14:paraId="6633953D" w14:textId="77777777" w:rsidR="008E2459" w:rsidRPr="00A8595E" w:rsidRDefault="008E2459" w:rsidP="008E2459">
            <w:pPr>
              <w:spacing w:line="360" w:lineRule="auto"/>
              <w:rPr>
                <w:sz w:val="22"/>
                <w:szCs w:val="22"/>
              </w:rPr>
            </w:pPr>
            <w:r w:rsidRPr="00A8595E">
              <w:rPr>
                <w:sz w:val="22"/>
                <w:szCs w:val="22"/>
              </w:rPr>
              <w:t>33</w:t>
            </w:r>
          </w:p>
        </w:tc>
      </w:tr>
      <w:tr w:rsidR="00A8595E" w:rsidRPr="00A8595E" w14:paraId="2102217F" w14:textId="77777777" w:rsidTr="008E2459">
        <w:tc>
          <w:tcPr>
            <w:tcW w:w="2943" w:type="dxa"/>
          </w:tcPr>
          <w:p w14:paraId="373032CA" w14:textId="77777777" w:rsidR="008E2459" w:rsidRPr="00A8595E" w:rsidRDefault="008E2459" w:rsidP="008E2459">
            <w:pPr>
              <w:spacing w:line="360" w:lineRule="auto"/>
              <w:rPr>
                <w:b/>
                <w:bCs/>
                <w:sz w:val="22"/>
                <w:szCs w:val="22"/>
              </w:rPr>
            </w:pPr>
          </w:p>
        </w:tc>
        <w:tc>
          <w:tcPr>
            <w:tcW w:w="2835" w:type="dxa"/>
          </w:tcPr>
          <w:p w14:paraId="4F19433A" w14:textId="77777777" w:rsidR="008E2459" w:rsidRPr="00A8595E" w:rsidRDefault="008E2459" w:rsidP="008E2459">
            <w:pPr>
              <w:spacing w:line="360" w:lineRule="auto"/>
              <w:rPr>
                <w:sz w:val="22"/>
                <w:szCs w:val="22"/>
              </w:rPr>
            </w:pPr>
            <w:r w:rsidRPr="00A8595E">
              <w:rPr>
                <w:sz w:val="22"/>
                <w:szCs w:val="22"/>
              </w:rPr>
              <w:t>Clinical</w:t>
            </w:r>
          </w:p>
        </w:tc>
        <w:tc>
          <w:tcPr>
            <w:tcW w:w="1560" w:type="dxa"/>
          </w:tcPr>
          <w:p w14:paraId="1734EBBA" w14:textId="77777777" w:rsidR="008E2459" w:rsidRPr="00A8595E" w:rsidRDefault="008E2459" w:rsidP="008E2459">
            <w:pPr>
              <w:spacing w:line="360" w:lineRule="auto"/>
              <w:rPr>
                <w:sz w:val="22"/>
                <w:szCs w:val="22"/>
              </w:rPr>
            </w:pPr>
            <w:r w:rsidRPr="00A8595E">
              <w:rPr>
                <w:sz w:val="22"/>
                <w:szCs w:val="22"/>
              </w:rPr>
              <w:t>4</w:t>
            </w:r>
          </w:p>
        </w:tc>
        <w:tc>
          <w:tcPr>
            <w:tcW w:w="1560" w:type="dxa"/>
          </w:tcPr>
          <w:p w14:paraId="6444085F" w14:textId="77777777" w:rsidR="008E2459" w:rsidRPr="00A8595E" w:rsidRDefault="008E2459" w:rsidP="008E2459">
            <w:pPr>
              <w:spacing w:line="360" w:lineRule="auto"/>
              <w:rPr>
                <w:sz w:val="22"/>
                <w:szCs w:val="22"/>
              </w:rPr>
            </w:pPr>
            <w:r w:rsidRPr="00A8595E">
              <w:rPr>
                <w:sz w:val="22"/>
                <w:szCs w:val="22"/>
              </w:rPr>
              <w:t>9</w:t>
            </w:r>
          </w:p>
        </w:tc>
      </w:tr>
      <w:tr w:rsidR="00A8595E" w:rsidRPr="00A8595E" w14:paraId="41831972" w14:textId="77777777" w:rsidTr="008E2459">
        <w:tc>
          <w:tcPr>
            <w:tcW w:w="2943" w:type="dxa"/>
            <w:tcBorders>
              <w:left w:val="nil"/>
              <w:right w:val="nil"/>
            </w:tcBorders>
          </w:tcPr>
          <w:p w14:paraId="69CBB7B6" w14:textId="77777777" w:rsidR="008E2459" w:rsidRPr="00A8595E" w:rsidRDefault="008E2459" w:rsidP="008E2459">
            <w:pPr>
              <w:spacing w:line="360" w:lineRule="auto"/>
              <w:rPr>
                <w:b/>
                <w:bCs/>
                <w:sz w:val="22"/>
                <w:szCs w:val="22"/>
              </w:rPr>
            </w:pPr>
            <w:r w:rsidRPr="00A8595E">
              <w:rPr>
                <w:b/>
                <w:bCs/>
                <w:sz w:val="22"/>
                <w:szCs w:val="22"/>
              </w:rPr>
              <w:t>Nationality</w:t>
            </w:r>
          </w:p>
        </w:tc>
        <w:tc>
          <w:tcPr>
            <w:tcW w:w="2835" w:type="dxa"/>
            <w:tcBorders>
              <w:left w:val="nil"/>
              <w:right w:val="nil"/>
            </w:tcBorders>
          </w:tcPr>
          <w:p w14:paraId="4753B242" w14:textId="77777777" w:rsidR="008E2459" w:rsidRPr="00A8595E" w:rsidRDefault="008E2459" w:rsidP="008E2459">
            <w:pPr>
              <w:spacing w:line="360" w:lineRule="auto"/>
              <w:rPr>
                <w:sz w:val="22"/>
                <w:szCs w:val="22"/>
              </w:rPr>
            </w:pPr>
            <w:r w:rsidRPr="00A8595E">
              <w:rPr>
                <w:sz w:val="22"/>
                <w:szCs w:val="22"/>
              </w:rPr>
              <w:t>UK</w:t>
            </w:r>
          </w:p>
        </w:tc>
        <w:tc>
          <w:tcPr>
            <w:tcW w:w="1560" w:type="dxa"/>
            <w:tcBorders>
              <w:left w:val="nil"/>
              <w:right w:val="nil"/>
            </w:tcBorders>
          </w:tcPr>
          <w:p w14:paraId="70EA7274" w14:textId="77777777" w:rsidR="008E2459" w:rsidRPr="00A8595E" w:rsidRDefault="008E2459" w:rsidP="008E2459">
            <w:pPr>
              <w:spacing w:line="360" w:lineRule="auto"/>
              <w:rPr>
                <w:sz w:val="22"/>
                <w:szCs w:val="22"/>
              </w:rPr>
            </w:pPr>
            <w:r w:rsidRPr="00A8595E">
              <w:rPr>
                <w:sz w:val="22"/>
                <w:szCs w:val="22"/>
              </w:rPr>
              <w:t>72</w:t>
            </w:r>
          </w:p>
        </w:tc>
        <w:tc>
          <w:tcPr>
            <w:tcW w:w="1560" w:type="dxa"/>
            <w:tcBorders>
              <w:left w:val="nil"/>
              <w:right w:val="nil"/>
            </w:tcBorders>
          </w:tcPr>
          <w:p w14:paraId="6D35BC3B" w14:textId="77777777" w:rsidR="008E2459" w:rsidRPr="00A8595E" w:rsidRDefault="008E2459" w:rsidP="008E2459">
            <w:pPr>
              <w:spacing w:line="360" w:lineRule="auto"/>
              <w:rPr>
                <w:sz w:val="22"/>
                <w:szCs w:val="22"/>
              </w:rPr>
            </w:pPr>
            <w:r w:rsidRPr="00A8595E">
              <w:rPr>
                <w:sz w:val="22"/>
                <w:szCs w:val="22"/>
              </w:rPr>
              <w:t>38</w:t>
            </w:r>
          </w:p>
        </w:tc>
      </w:tr>
      <w:tr w:rsidR="00A8595E" w:rsidRPr="00A8595E" w14:paraId="7E06F2FF" w14:textId="77777777" w:rsidTr="008E2459">
        <w:tc>
          <w:tcPr>
            <w:tcW w:w="2943" w:type="dxa"/>
          </w:tcPr>
          <w:p w14:paraId="5D74078C" w14:textId="77777777" w:rsidR="008E2459" w:rsidRPr="00A8595E" w:rsidRDefault="008E2459" w:rsidP="008E2459">
            <w:pPr>
              <w:spacing w:line="360" w:lineRule="auto"/>
              <w:rPr>
                <w:b/>
                <w:bCs/>
                <w:sz w:val="22"/>
                <w:szCs w:val="22"/>
              </w:rPr>
            </w:pPr>
          </w:p>
        </w:tc>
        <w:tc>
          <w:tcPr>
            <w:tcW w:w="2835" w:type="dxa"/>
          </w:tcPr>
          <w:p w14:paraId="47527D98" w14:textId="77777777" w:rsidR="008E2459" w:rsidRPr="00A8595E" w:rsidRDefault="008E2459" w:rsidP="008E2459">
            <w:pPr>
              <w:spacing w:line="360" w:lineRule="auto"/>
              <w:rPr>
                <w:sz w:val="22"/>
                <w:szCs w:val="22"/>
              </w:rPr>
            </w:pPr>
            <w:r w:rsidRPr="00A8595E">
              <w:rPr>
                <w:sz w:val="22"/>
                <w:szCs w:val="22"/>
              </w:rPr>
              <w:t>European (non-UK)</w:t>
            </w:r>
          </w:p>
        </w:tc>
        <w:tc>
          <w:tcPr>
            <w:tcW w:w="1560" w:type="dxa"/>
          </w:tcPr>
          <w:p w14:paraId="42A91419" w14:textId="77777777" w:rsidR="008E2459" w:rsidRPr="00A8595E" w:rsidRDefault="008E2459" w:rsidP="008E2459">
            <w:pPr>
              <w:spacing w:line="360" w:lineRule="auto"/>
              <w:rPr>
                <w:sz w:val="22"/>
                <w:szCs w:val="22"/>
              </w:rPr>
            </w:pPr>
            <w:r w:rsidRPr="00A8595E">
              <w:rPr>
                <w:sz w:val="22"/>
                <w:szCs w:val="22"/>
              </w:rPr>
              <w:t>22</w:t>
            </w:r>
          </w:p>
        </w:tc>
        <w:tc>
          <w:tcPr>
            <w:tcW w:w="1560" w:type="dxa"/>
          </w:tcPr>
          <w:p w14:paraId="6B74E1CA" w14:textId="77777777" w:rsidR="008E2459" w:rsidRPr="00A8595E" w:rsidRDefault="008E2459" w:rsidP="008E2459">
            <w:pPr>
              <w:spacing w:line="360" w:lineRule="auto"/>
              <w:rPr>
                <w:sz w:val="22"/>
                <w:szCs w:val="22"/>
              </w:rPr>
            </w:pPr>
            <w:r w:rsidRPr="00A8595E">
              <w:rPr>
                <w:sz w:val="22"/>
                <w:szCs w:val="22"/>
              </w:rPr>
              <w:t>8</w:t>
            </w:r>
          </w:p>
        </w:tc>
      </w:tr>
      <w:tr w:rsidR="00A8595E" w:rsidRPr="00A8595E" w14:paraId="2CD0B6CC" w14:textId="77777777" w:rsidTr="008E2459">
        <w:tc>
          <w:tcPr>
            <w:tcW w:w="2943" w:type="dxa"/>
            <w:tcBorders>
              <w:left w:val="nil"/>
              <w:right w:val="nil"/>
            </w:tcBorders>
          </w:tcPr>
          <w:p w14:paraId="6BA52123" w14:textId="77777777" w:rsidR="008E2459" w:rsidRPr="00A8595E" w:rsidRDefault="008E2459" w:rsidP="008E2459">
            <w:pPr>
              <w:spacing w:line="360" w:lineRule="auto"/>
              <w:rPr>
                <w:b/>
                <w:bCs/>
                <w:sz w:val="22"/>
                <w:szCs w:val="22"/>
              </w:rPr>
            </w:pPr>
          </w:p>
        </w:tc>
        <w:tc>
          <w:tcPr>
            <w:tcW w:w="2835" w:type="dxa"/>
            <w:tcBorders>
              <w:left w:val="nil"/>
              <w:right w:val="nil"/>
            </w:tcBorders>
          </w:tcPr>
          <w:p w14:paraId="38F52956" w14:textId="77777777" w:rsidR="008E2459" w:rsidRPr="00A8595E" w:rsidRDefault="008E2459" w:rsidP="008E2459">
            <w:pPr>
              <w:spacing w:line="360" w:lineRule="auto"/>
              <w:rPr>
                <w:sz w:val="22"/>
                <w:szCs w:val="22"/>
              </w:rPr>
            </w:pPr>
            <w:r w:rsidRPr="00A8595E">
              <w:rPr>
                <w:sz w:val="22"/>
                <w:szCs w:val="22"/>
              </w:rPr>
              <w:t>America</w:t>
            </w:r>
          </w:p>
        </w:tc>
        <w:tc>
          <w:tcPr>
            <w:tcW w:w="1560" w:type="dxa"/>
            <w:tcBorders>
              <w:left w:val="nil"/>
              <w:right w:val="nil"/>
            </w:tcBorders>
          </w:tcPr>
          <w:p w14:paraId="303F9831" w14:textId="77777777" w:rsidR="008E2459" w:rsidRPr="00A8595E" w:rsidRDefault="008E2459" w:rsidP="008E2459">
            <w:pPr>
              <w:spacing w:line="360" w:lineRule="auto"/>
              <w:rPr>
                <w:sz w:val="22"/>
                <w:szCs w:val="22"/>
              </w:rPr>
            </w:pPr>
            <w:r w:rsidRPr="00A8595E">
              <w:rPr>
                <w:sz w:val="22"/>
                <w:szCs w:val="22"/>
              </w:rPr>
              <w:t>8</w:t>
            </w:r>
          </w:p>
        </w:tc>
        <w:tc>
          <w:tcPr>
            <w:tcW w:w="1560" w:type="dxa"/>
            <w:tcBorders>
              <w:left w:val="nil"/>
              <w:right w:val="nil"/>
            </w:tcBorders>
          </w:tcPr>
          <w:p w14:paraId="12BE6260" w14:textId="77777777" w:rsidR="008E2459" w:rsidRPr="00A8595E" w:rsidRDefault="008E2459" w:rsidP="008E2459">
            <w:pPr>
              <w:spacing w:line="360" w:lineRule="auto"/>
              <w:rPr>
                <w:sz w:val="22"/>
                <w:szCs w:val="22"/>
              </w:rPr>
            </w:pPr>
            <w:r w:rsidRPr="00A8595E">
              <w:rPr>
                <w:sz w:val="22"/>
                <w:szCs w:val="22"/>
              </w:rPr>
              <w:t>4</w:t>
            </w:r>
          </w:p>
        </w:tc>
      </w:tr>
      <w:tr w:rsidR="00A8595E" w:rsidRPr="00A8595E" w14:paraId="259D8A19" w14:textId="77777777" w:rsidTr="008E2459">
        <w:tc>
          <w:tcPr>
            <w:tcW w:w="2943" w:type="dxa"/>
          </w:tcPr>
          <w:p w14:paraId="5E01733E" w14:textId="77777777" w:rsidR="008E2459" w:rsidRPr="00A8595E" w:rsidRDefault="008E2459" w:rsidP="008E2459">
            <w:pPr>
              <w:spacing w:line="360" w:lineRule="auto"/>
              <w:rPr>
                <w:b/>
                <w:bCs/>
                <w:sz w:val="22"/>
                <w:szCs w:val="22"/>
              </w:rPr>
            </w:pPr>
          </w:p>
        </w:tc>
        <w:tc>
          <w:tcPr>
            <w:tcW w:w="2835" w:type="dxa"/>
          </w:tcPr>
          <w:p w14:paraId="78AF0822" w14:textId="77777777" w:rsidR="008E2459" w:rsidRPr="00A8595E" w:rsidRDefault="008E2459" w:rsidP="008E2459">
            <w:pPr>
              <w:spacing w:line="360" w:lineRule="auto"/>
              <w:rPr>
                <w:sz w:val="22"/>
                <w:szCs w:val="22"/>
              </w:rPr>
            </w:pPr>
            <w:r w:rsidRPr="00A8595E">
              <w:rPr>
                <w:sz w:val="22"/>
                <w:szCs w:val="22"/>
              </w:rPr>
              <w:t>Asia</w:t>
            </w:r>
          </w:p>
        </w:tc>
        <w:tc>
          <w:tcPr>
            <w:tcW w:w="1560" w:type="dxa"/>
          </w:tcPr>
          <w:p w14:paraId="6DD7EECB" w14:textId="77777777" w:rsidR="008E2459" w:rsidRPr="00A8595E" w:rsidRDefault="008E2459" w:rsidP="008E2459">
            <w:pPr>
              <w:spacing w:line="360" w:lineRule="auto"/>
              <w:rPr>
                <w:sz w:val="22"/>
                <w:szCs w:val="22"/>
              </w:rPr>
            </w:pPr>
            <w:r w:rsidRPr="00A8595E">
              <w:rPr>
                <w:sz w:val="22"/>
                <w:szCs w:val="22"/>
              </w:rPr>
              <w:t>5</w:t>
            </w:r>
          </w:p>
        </w:tc>
        <w:tc>
          <w:tcPr>
            <w:tcW w:w="1560" w:type="dxa"/>
          </w:tcPr>
          <w:p w14:paraId="0FF0D810" w14:textId="77777777" w:rsidR="008E2459" w:rsidRPr="00A8595E" w:rsidRDefault="008E2459" w:rsidP="008E2459">
            <w:pPr>
              <w:spacing w:line="360" w:lineRule="auto"/>
              <w:rPr>
                <w:sz w:val="22"/>
                <w:szCs w:val="22"/>
              </w:rPr>
            </w:pPr>
            <w:r w:rsidRPr="00A8595E">
              <w:rPr>
                <w:sz w:val="22"/>
                <w:szCs w:val="22"/>
              </w:rPr>
              <w:t>-</w:t>
            </w:r>
          </w:p>
        </w:tc>
      </w:tr>
      <w:tr w:rsidR="00A8595E" w:rsidRPr="00A8595E" w14:paraId="4AE0B77E" w14:textId="77777777" w:rsidTr="008E2459">
        <w:tc>
          <w:tcPr>
            <w:tcW w:w="2943" w:type="dxa"/>
            <w:tcBorders>
              <w:left w:val="nil"/>
              <w:right w:val="nil"/>
            </w:tcBorders>
          </w:tcPr>
          <w:p w14:paraId="27C7A1F9" w14:textId="77777777" w:rsidR="008E2459" w:rsidRPr="00A8595E" w:rsidRDefault="008E2459" w:rsidP="008E2459">
            <w:pPr>
              <w:spacing w:line="360" w:lineRule="auto"/>
              <w:rPr>
                <w:b/>
                <w:bCs/>
                <w:sz w:val="22"/>
                <w:szCs w:val="22"/>
              </w:rPr>
            </w:pPr>
          </w:p>
        </w:tc>
        <w:tc>
          <w:tcPr>
            <w:tcW w:w="2835" w:type="dxa"/>
            <w:tcBorders>
              <w:left w:val="nil"/>
              <w:right w:val="nil"/>
            </w:tcBorders>
          </w:tcPr>
          <w:p w14:paraId="309D8C79" w14:textId="77777777" w:rsidR="008E2459" w:rsidRPr="00A8595E" w:rsidRDefault="008E2459" w:rsidP="008E2459">
            <w:pPr>
              <w:spacing w:line="360" w:lineRule="auto"/>
              <w:rPr>
                <w:sz w:val="22"/>
                <w:szCs w:val="22"/>
              </w:rPr>
            </w:pPr>
            <w:r w:rsidRPr="00A8595E">
              <w:rPr>
                <w:sz w:val="22"/>
                <w:szCs w:val="22"/>
              </w:rPr>
              <w:t>Australia</w:t>
            </w:r>
          </w:p>
        </w:tc>
        <w:tc>
          <w:tcPr>
            <w:tcW w:w="1560" w:type="dxa"/>
            <w:tcBorders>
              <w:left w:val="nil"/>
              <w:right w:val="nil"/>
            </w:tcBorders>
          </w:tcPr>
          <w:p w14:paraId="2722CE95" w14:textId="77777777" w:rsidR="008E2459" w:rsidRPr="00A8595E" w:rsidRDefault="008E2459" w:rsidP="008E2459">
            <w:pPr>
              <w:spacing w:line="360" w:lineRule="auto"/>
              <w:rPr>
                <w:sz w:val="22"/>
                <w:szCs w:val="22"/>
              </w:rPr>
            </w:pPr>
            <w:r w:rsidRPr="00A8595E">
              <w:rPr>
                <w:sz w:val="22"/>
                <w:szCs w:val="22"/>
              </w:rPr>
              <w:t>1</w:t>
            </w:r>
          </w:p>
        </w:tc>
        <w:tc>
          <w:tcPr>
            <w:tcW w:w="1560" w:type="dxa"/>
            <w:tcBorders>
              <w:left w:val="nil"/>
              <w:right w:val="nil"/>
            </w:tcBorders>
          </w:tcPr>
          <w:p w14:paraId="7D5BEEAF" w14:textId="77777777" w:rsidR="008E2459" w:rsidRPr="00A8595E" w:rsidRDefault="008E2459" w:rsidP="008E2459">
            <w:pPr>
              <w:spacing w:line="360" w:lineRule="auto"/>
              <w:rPr>
                <w:sz w:val="22"/>
                <w:szCs w:val="22"/>
              </w:rPr>
            </w:pPr>
            <w:r w:rsidRPr="00A8595E">
              <w:rPr>
                <w:sz w:val="22"/>
                <w:szCs w:val="22"/>
              </w:rPr>
              <w:t>1</w:t>
            </w:r>
          </w:p>
        </w:tc>
      </w:tr>
      <w:tr w:rsidR="00A8595E" w:rsidRPr="00A8595E" w14:paraId="071EB868" w14:textId="77777777" w:rsidTr="008E2459">
        <w:tc>
          <w:tcPr>
            <w:tcW w:w="2943" w:type="dxa"/>
          </w:tcPr>
          <w:p w14:paraId="29EC49CC" w14:textId="77777777" w:rsidR="008E2459" w:rsidRPr="00A8595E" w:rsidRDefault="008E2459" w:rsidP="008E2459">
            <w:pPr>
              <w:spacing w:line="360" w:lineRule="auto"/>
              <w:rPr>
                <w:b/>
                <w:bCs/>
                <w:sz w:val="22"/>
                <w:szCs w:val="22"/>
              </w:rPr>
            </w:pPr>
          </w:p>
        </w:tc>
        <w:tc>
          <w:tcPr>
            <w:tcW w:w="2835" w:type="dxa"/>
          </w:tcPr>
          <w:p w14:paraId="68D7D599" w14:textId="77777777" w:rsidR="008E2459" w:rsidRPr="00A8595E" w:rsidRDefault="008E2459" w:rsidP="008E2459">
            <w:pPr>
              <w:spacing w:line="360" w:lineRule="auto"/>
              <w:rPr>
                <w:sz w:val="22"/>
                <w:szCs w:val="22"/>
              </w:rPr>
            </w:pPr>
            <w:r w:rsidRPr="00A8595E">
              <w:rPr>
                <w:sz w:val="22"/>
                <w:szCs w:val="22"/>
              </w:rPr>
              <w:t>South Africa</w:t>
            </w:r>
          </w:p>
          <w:p w14:paraId="3B2A3B27" w14:textId="77777777" w:rsidR="008E2459" w:rsidRPr="00A8595E" w:rsidRDefault="008E2459" w:rsidP="008E2459">
            <w:pPr>
              <w:spacing w:line="360" w:lineRule="auto"/>
              <w:rPr>
                <w:sz w:val="22"/>
                <w:szCs w:val="22"/>
              </w:rPr>
            </w:pPr>
          </w:p>
        </w:tc>
        <w:tc>
          <w:tcPr>
            <w:tcW w:w="1560" w:type="dxa"/>
          </w:tcPr>
          <w:p w14:paraId="5E2C2893" w14:textId="77777777" w:rsidR="008E2459" w:rsidRPr="00A8595E" w:rsidRDefault="008E2459" w:rsidP="008E2459">
            <w:pPr>
              <w:spacing w:line="360" w:lineRule="auto"/>
              <w:rPr>
                <w:sz w:val="22"/>
                <w:szCs w:val="22"/>
              </w:rPr>
            </w:pPr>
            <w:r w:rsidRPr="00A8595E">
              <w:rPr>
                <w:sz w:val="22"/>
                <w:szCs w:val="22"/>
              </w:rPr>
              <w:t>1</w:t>
            </w:r>
          </w:p>
        </w:tc>
        <w:tc>
          <w:tcPr>
            <w:tcW w:w="1560" w:type="dxa"/>
          </w:tcPr>
          <w:p w14:paraId="5F1D6E56" w14:textId="77777777" w:rsidR="008E2459" w:rsidRPr="00A8595E" w:rsidRDefault="008E2459" w:rsidP="008E2459">
            <w:pPr>
              <w:spacing w:line="360" w:lineRule="auto"/>
              <w:rPr>
                <w:sz w:val="22"/>
                <w:szCs w:val="22"/>
              </w:rPr>
            </w:pPr>
            <w:r w:rsidRPr="00A8595E">
              <w:rPr>
                <w:sz w:val="22"/>
                <w:szCs w:val="22"/>
              </w:rPr>
              <w:t>-</w:t>
            </w:r>
          </w:p>
        </w:tc>
      </w:tr>
      <w:tr w:rsidR="00A8595E" w:rsidRPr="00A8595E" w14:paraId="104EA26D" w14:textId="77777777" w:rsidTr="008E2459">
        <w:tc>
          <w:tcPr>
            <w:tcW w:w="2943" w:type="dxa"/>
            <w:tcBorders>
              <w:left w:val="nil"/>
              <w:right w:val="nil"/>
            </w:tcBorders>
          </w:tcPr>
          <w:p w14:paraId="4095151E" w14:textId="77777777" w:rsidR="008E2459" w:rsidRPr="00A8595E" w:rsidRDefault="008E2459" w:rsidP="008E2459">
            <w:pPr>
              <w:spacing w:line="360" w:lineRule="auto"/>
              <w:rPr>
                <w:b/>
                <w:bCs/>
                <w:sz w:val="22"/>
                <w:szCs w:val="22"/>
              </w:rPr>
            </w:pPr>
            <w:r w:rsidRPr="00A8595E">
              <w:rPr>
                <w:b/>
                <w:bCs/>
                <w:sz w:val="22"/>
                <w:szCs w:val="22"/>
              </w:rPr>
              <w:t>Previous experience of taxonomy use N (%)</w:t>
            </w:r>
          </w:p>
        </w:tc>
        <w:tc>
          <w:tcPr>
            <w:tcW w:w="2835" w:type="dxa"/>
            <w:tcBorders>
              <w:left w:val="nil"/>
              <w:right w:val="nil"/>
            </w:tcBorders>
          </w:tcPr>
          <w:p w14:paraId="3258079A" w14:textId="77777777" w:rsidR="008E2459" w:rsidRPr="00A8595E" w:rsidRDefault="008E2459" w:rsidP="008E2459">
            <w:pPr>
              <w:spacing w:line="360" w:lineRule="auto"/>
              <w:rPr>
                <w:sz w:val="22"/>
                <w:szCs w:val="22"/>
              </w:rPr>
            </w:pPr>
            <w:r w:rsidRPr="00A8595E">
              <w:rPr>
                <w:sz w:val="22"/>
                <w:szCs w:val="22"/>
              </w:rPr>
              <w:t>Coding</w:t>
            </w:r>
          </w:p>
          <w:p w14:paraId="76286167" w14:textId="77777777" w:rsidR="008E2459" w:rsidRPr="00A8595E" w:rsidRDefault="008E2459" w:rsidP="008E2459">
            <w:pPr>
              <w:spacing w:line="360" w:lineRule="auto"/>
              <w:rPr>
                <w:sz w:val="22"/>
                <w:szCs w:val="22"/>
              </w:rPr>
            </w:pPr>
            <w:r w:rsidRPr="00A8595E">
              <w:rPr>
                <w:sz w:val="22"/>
                <w:szCs w:val="22"/>
              </w:rPr>
              <w:t>Describing BCIs</w:t>
            </w:r>
          </w:p>
        </w:tc>
        <w:tc>
          <w:tcPr>
            <w:tcW w:w="1560" w:type="dxa"/>
            <w:tcBorders>
              <w:left w:val="nil"/>
              <w:right w:val="nil"/>
            </w:tcBorders>
          </w:tcPr>
          <w:p w14:paraId="062DB10B" w14:textId="77777777" w:rsidR="008E2459" w:rsidRPr="00A8595E" w:rsidRDefault="008E2459" w:rsidP="008E2459">
            <w:pPr>
              <w:spacing w:line="360" w:lineRule="auto"/>
              <w:rPr>
                <w:sz w:val="22"/>
                <w:szCs w:val="22"/>
              </w:rPr>
            </w:pPr>
            <w:r w:rsidRPr="00A8595E">
              <w:rPr>
                <w:sz w:val="22"/>
                <w:szCs w:val="22"/>
              </w:rPr>
              <w:t>26 (24)</w:t>
            </w:r>
          </w:p>
          <w:p w14:paraId="21EDB9F5" w14:textId="77777777" w:rsidR="008E2459" w:rsidRPr="00A8595E" w:rsidRDefault="008E2459" w:rsidP="008E2459">
            <w:pPr>
              <w:spacing w:line="360" w:lineRule="auto"/>
              <w:rPr>
                <w:sz w:val="22"/>
                <w:szCs w:val="22"/>
              </w:rPr>
            </w:pPr>
            <w:r w:rsidRPr="00A8595E">
              <w:rPr>
                <w:sz w:val="22"/>
                <w:szCs w:val="22"/>
              </w:rPr>
              <w:t>35 (32)</w:t>
            </w:r>
          </w:p>
          <w:p w14:paraId="3803A001" w14:textId="77777777" w:rsidR="008E2459" w:rsidRPr="00A8595E" w:rsidRDefault="008E2459" w:rsidP="008E2459">
            <w:pPr>
              <w:spacing w:line="360" w:lineRule="auto"/>
              <w:rPr>
                <w:sz w:val="22"/>
                <w:szCs w:val="22"/>
              </w:rPr>
            </w:pPr>
          </w:p>
        </w:tc>
        <w:tc>
          <w:tcPr>
            <w:tcW w:w="1560" w:type="dxa"/>
            <w:tcBorders>
              <w:left w:val="nil"/>
              <w:right w:val="nil"/>
            </w:tcBorders>
          </w:tcPr>
          <w:p w14:paraId="7E1E2272" w14:textId="77777777" w:rsidR="008E2459" w:rsidRPr="00A8595E" w:rsidRDefault="008E2459" w:rsidP="008E2459">
            <w:pPr>
              <w:spacing w:line="360" w:lineRule="auto"/>
              <w:rPr>
                <w:sz w:val="22"/>
                <w:szCs w:val="22"/>
              </w:rPr>
            </w:pPr>
            <w:r w:rsidRPr="00A8595E">
              <w:rPr>
                <w:sz w:val="22"/>
                <w:szCs w:val="22"/>
              </w:rPr>
              <w:t>28 (54)</w:t>
            </w:r>
          </w:p>
          <w:p w14:paraId="651C78AE" w14:textId="77777777" w:rsidR="008E2459" w:rsidRPr="00A8595E" w:rsidRDefault="008E2459" w:rsidP="008E2459">
            <w:pPr>
              <w:spacing w:line="360" w:lineRule="auto"/>
              <w:rPr>
                <w:sz w:val="22"/>
                <w:szCs w:val="22"/>
              </w:rPr>
            </w:pPr>
            <w:r w:rsidRPr="00A8595E">
              <w:rPr>
                <w:sz w:val="22"/>
                <w:szCs w:val="22"/>
              </w:rPr>
              <w:t>36 (69)</w:t>
            </w:r>
          </w:p>
        </w:tc>
      </w:tr>
      <w:tr w:rsidR="00A8595E" w:rsidRPr="00A8595E" w14:paraId="12744A5B" w14:textId="77777777" w:rsidTr="008E2459">
        <w:tc>
          <w:tcPr>
            <w:tcW w:w="2943" w:type="dxa"/>
          </w:tcPr>
          <w:p w14:paraId="33B9E2B3" w14:textId="77777777" w:rsidR="008E2459" w:rsidRPr="00A8595E" w:rsidRDefault="008E2459" w:rsidP="008E2459">
            <w:pPr>
              <w:spacing w:line="360" w:lineRule="auto"/>
              <w:rPr>
                <w:b/>
                <w:bCs/>
                <w:sz w:val="22"/>
                <w:szCs w:val="22"/>
                <w:vertAlign w:val="superscript"/>
              </w:rPr>
            </w:pPr>
            <w:r w:rsidRPr="00A8595E">
              <w:rPr>
                <w:b/>
                <w:bCs/>
                <w:sz w:val="22"/>
                <w:szCs w:val="22"/>
              </w:rPr>
              <w:t>Expertise associated with BCIs (mean (SD))</w:t>
            </w:r>
            <w:r w:rsidRPr="00A8595E">
              <w:rPr>
                <w:b/>
                <w:bCs/>
                <w:sz w:val="22"/>
                <w:szCs w:val="22"/>
                <w:vertAlign w:val="superscript"/>
              </w:rPr>
              <w:t xml:space="preserve"> b</w:t>
            </w:r>
          </w:p>
        </w:tc>
        <w:tc>
          <w:tcPr>
            <w:tcW w:w="2835" w:type="dxa"/>
          </w:tcPr>
          <w:p w14:paraId="7D3AC238" w14:textId="77777777" w:rsidR="008E2459" w:rsidRPr="00A8595E" w:rsidRDefault="008E2459" w:rsidP="008E2459">
            <w:pPr>
              <w:spacing w:line="360" w:lineRule="auto"/>
              <w:rPr>
                <w:sz w:val="22"/>
                <w:szCs w:val="22"/>
              </w:rPr>
            </w:pPr>
            <w:r w:rsidRPr="00A8595E">
              <w:rPr>
                <w:sz w:val="22"/>
                <w:szCs w:val="22"/>
              </w:rPr>
              <w:t>Designing</w:t>
            </w:r>
          </w:p>
          <w:p w14:paraId="5239CC56" w14:textId="77777777" w:rsidR="008E2459" w:rsidRPr="00A8595E" w:rsidRDefault="008E2459" w:rsidP="008E2459">
            <w:pPr>
              <w:spacing w:line="360" w:lineRule="auto"/>
              <w:rPr>
                <w:sz w:val="22"/>
                <w:szCs w:val="22"/>
              </w:rPr>
            </w:pPr>
            <w:r w:rsidRPr="00A8595E">
              <w:rPr>
                <w:sz w:val="22"/>
                <w:szCs w:val="22"/>
              </w:rPr>
              <w:t>Delivering</w:t>
            </w:r>
          </w:p>
        </w:tc>
        <w:tc>
          <w:tcPr>
            <w:tcW w:w="1560" w:type="dxa"/>
          </w:tcPr>
          <w:p w14:paraId="0E60F1F6" w14:textId="77777777" w:rsidR="008E2459" w:rsidRPr="00A8595E" w:rsidRDefault="008E2459" w:rsidP="008E2459">
            <w:pPr>
              <w:spacing w:line="360" w:lineRule="auto"/>
              <w:rPr>
                <w:sz w:val="22"/>
                <w:szCs w:val="22"/>
              </w:rPr>
            </w:pPr>
            <w:r w:rsidRPr="00A8595E">
              <w:rPr>
                <w:sz w:val="22"/>
                <w:szCs w:val="22"/>
              </w:rPr>
              <w:t>2.38 (1.10)</w:t>
            </w:r>
          </w:p>
          <w:p w14:paraId="382F215E" w14:textId="77777777" w:rsidR="008E2459" w:rsidRPr="00A8595E" w:rsidRDefault="008E2459" w:rsidP="008E2459">
            <w:pPr>
              <w:spacing w:line="360" w:lineRule="auto"/>
              <w:rPr>
                <w:sz w:val="22"/>
                <w:szCs w:val="22"/>
              </w:rPr>
            </w:pPr>
            <w:r w:rsidRPr="00A8595E">
              <w:rPr>
                <w:sz w:val="22"/>
                <w:szCs w:val="22"/>
              </w:rPr>
              <w:t>2.46 (1.22)</w:t>
            </w:r>
          </w:p>
        </w:tc>
        <w:tc>
          <w:tcPr>
            <w:tcW w:w="1560" w:type="dxa"/>
          </w:tcPr>
          <w:p w14:paraId="031FD311" w14:textId="77777777" w:rsidR="008E2459" w:rsidRPr="00A8595E" w:rsidRDefault="008E2459" w:rsidP="008E2459">
            <w:pPr>
              <w:spacing w:line="360" w:lineRule="auto"/>
              <w:rPr>
                <w:sz w:val="22"/>
                <w:szCs w:val="22"/>
              </w:rPr>
            </w:pPr>
            <w:r w:rsidRPr="00A8595E">
              <w:rPr>
                <w:sz w:val="22"/>
                <w:szCs w:val="22"/>
              </w:rPr>
              <w:t>3.60 (1.00)</w:t>
            </w:r>
          </w:p>
          <w:p w14:paraId="76F0E453" w14:textId="77777777" w:rsidR="008E2459" w:rsidRPr="00A8595E" w:rsidRDefault="008E2459" w:rsidP="008E2459">
            <w:pPr>
              <w:spacing w:line="360" w:lineRule="auto"/>
              <w:rPr>
                <w:sz w:val="22"/>
                <w:szCs w:val="22"/>
              </w:rPr>
            </w:pPr>
            <w:r w:rsidRPr="00A8595E">
              <w:rPr>
                <w:sz w:val="22"/>
                <w:szCs w:val="22"/>
              </w:rPr>
              <w:t>3.19 (1.04)</w:t>
            </w:r>
          </w:p>
        </w:tc>
      </w:tr>
      <w:tr w:rsidR="00A8595E" w:rsidRPr="00A8595E" w14:paraId="78E3400B" w14:textId="77777777" w:rsidTr="008E2459">
        <w:tc>
          <w:tcPr>
            <w:tcW w:w="2943" w:type="dxa"/>
            <w:tcBorders>
              <w:left w:val="nil"/>
              <w:right w:val="nil"/>
            </w:tcBorders>
          </w:tcPr>
          <w:p w14:paraId="12553564" w14:textId="77777777" w:rsidR="008E2459" w:rsidRPr="00A8595E" w:rsidRDefault="008E2459" w:rsidP="008E2459">
            <w:pPr>
              <w:spacing w:line="360" w:lineRule="auto"/>
              <w:rPr>
                <w:b/>
                <w:bCs/>
                <w:sz w:val="22"/>
                <w:szCs w:val="22"/>
              </w:rPr>
            </w:pPr>
          </w:p>
        </w:tc>
        <w:tc>
          <w:tcPr>
            <w:tcW w:w="2835" w:type="dxa"/>
            <w:tcBorders>
              <w:left w:val="nil"/>
              <w:right w:val="nil"/>
            </w:tcBorders>
          </w:tcPr>
          <w:p w14:paraId="69EDF6DF" w14:textId="77777777" w:rsidR="008E2459" w:rsidRPr="00A8595E" w:rsidRDefault="008E2459" w:rsidP="008E2459">
            <w:pPr>
              <w:spacing w:line="360" w:lineRule="auto"/>
              <w:rPr>
                <w:sz w:val="22"/>
                <w:szCs w:val="22"/>
              </w:rPr>
            </w:pPr>
            <w:r w:rsidRPr="00A8595E">
              <w:rPr>
                <w:sz w:val="22"/>
                <w:szCs w:val="22"/>
              </w:rPr>
              <w:t>Reporting</w:t>
            </w:r>
          </w:p>
        </w:tc>
        <w:tc>
          <w:tcPr>
            <w:tcW w:w="1560" w:type="dxa"/>
            <w:tcBorders>
              <w:left w:val="nil"/>
              <w:right w:val="nil"/>
            </w:tcBorders>
          </w:tcPr>
          <w:p w14:paraId="6924B608" w14:textId="77777777" w:rsidR="008E2459" w:rsidRPr="00A8595E" w:rsidRDefault="008E2459" w:rsidP="008E2459">
            <w:pPr>
              <w:spacing w:line="360" w:lineRule="auto"/>
              <w:rPr>
                <w:sz w:val="22"/>
                <w:szCs w:val="22"/>
              </w:rPr>
            </w:pPr>
            <w:r w:rsidRPr="00A8595E">
              <w:rPr>
                <w:sz w:val="22"/>
                <w:szCs w:val="22"/>
              </w:rPr>
              <w:t>2.45 (1.16)</w:t>
            </w:r>
          </w:p>
        </w:tc>
        <w:tc>
          <w:tcPr>
            <w:tcW w:w="1560" w:type="dxa"/>
            <w:tcBorders>
              <w:left w:val="nil"/>
              <w:right w:val="nil"/>
            </w:tcBorders>
          </w:tcPr>
          <w:p w14:paraId="406835C3" w14:textId="77777777" w:rsidR="008E2459" w:rsidRPr="00A8595E" w:rsidRDefault="008E2459" w:rsidP="008E2459">
            <w:pPr>
              <w:spacing w:line="360" w:lineRule="auto"/>
              <w:rPr>
                <w:sz w:val="22"/>
                <w:szCs w:val="22"/>
              </w:rPr>
            </w:pPr>
            <w:r w:rsidRPr="00A8595E">
              <w:rPr>
                <w:sz w:val="22"/>
                <w:szCs w:val="22"/>
              </w:rPr>
              <w:t>3.51 (0.87)</w:t>
            </w:r>
          </w:p>
        </w:tc>
      </w:tr>
      <w:tr w:rsidR="00A8595E" w:rsidRPr="00A8595E" w14:paraId="2EDFBB9B" w14:textId="77777777" w:rsidTr="008E2459">
        <w:tc>
          <w:tcPr>
            <w:tcW w:w="2943" w:type="dxa"/>
          </w:tcPr>
          <w:p w14:paraId="411CEDC4" w14:textId="77777777" w:rsidR="008E2459" w:rsidRPr="00A8595E" w:rsidRDefault="008E2459" w:rsidP="008E2459">
            <w:pPr>
              <w:spacing w:line="360" w:lineRule="auto"/>
              <w:rPr>
                <w:b/>
                <w:bCs/>
                <w:sz w:val="22"/>
                <w:szCs w:val="22"/>
              </w:rPr>
            </w:pPr>
          </w:p>
        </w:tc>
        <w:tc>
          <w:tcPr>
            <w:tcW w:w="2835" w:type="dxa"/>
          </w:tcPr>
          <w:p w14:paraId="0DDA5724" w14:textId="77777777" w:rsidR="008E2459" w:rsidRPr="00A8595E" w:rsidRDefault="008E2459" w:rsidP="008E2459">
            <w:pPr>
              <w:spacing w:line="360" w:lineRule="auto"/>
              <w:rPr>
                <w:sz w:val="22"/>
                <w:szCs w:val="22"/>
              </w:rPr>
            </w:pPr>
            <w:r w:rsidRPr="00A8595E">
              <w:rPr>
                <w:sz w:val="22"/>
                <w:szCs w:val="22"/>
              </w:rPr>
              <w:t>Reviewing</w:t>
            </w:r>
          </w:p>
        </w:tc>
        <w:tc>
          <w:tcPr>
            <w:tcW w:w="1560" w:type="dxa"/>
          </w:tcPr>
          <w:p w14:paraId="0C4DB8E1" w14:textId="77777777" w:rsidR="008E2459" w:rsidRPr="00A8595E" w:rsidRDefault="008E2459" w:rsidP="008E2459">
            <w:pPr>
              <w:spacing w:line="360" w:lineRule="auto"/>
              <w:rPr>
                <w:sz w:val="22"/>
                <w:szCs w:val="22"/>
              </w:rPr>
            </w:pPr>
            <w:r w:rsidRPr="00A8595E">
              <w:rPr>
                <w:sz w:val="22"/>
                <w:szCs w:val="22"/>
              </w:rPr>
              <w:t>2.46 (1.13)</w:t>
            </w:r>
          </w:p>
        </w:tc>
        <w:tc>
          <w:tcPr>
            <w:tcW w:w="1560" w:type="dxa"/>
          </w:tcPr>
          <w:p w14:paraId="1CBA3714" w14:textId="77777777" w:rsidR="008E2459" w:rsidRPr="00A8595E" w:rsidRDefault="008E2459" w:rsidP="008E2459">
            <w:pPr>
              <w:spacing w:line="360" w:lineRule="auto"/>
              <w:rPr>
                <w:sz w:val="22"/>
                <w:szCs w:val="22"/>
              </w:rPr>
            </w:pPr>
            <w:r w:rsidRPr="00A8595E">
              <w:rPr>
                <w:sz w:val="22"/>
                <w:szCs w:val="22"/>
              </w:rPr>
              <w:t>3.45 (1.08)</w:t>
            </w:r>
          </w:p>
        </w:tc>
      </w:tr>
      <w:tr w:rsidR="008E2459" w:rsidRPr="00A8595E" w14:paraId="2D11AF99" w14:textId="77777777" w:rsidTr="008E2459">
        <w:tc>
          <w:tcPr>
            <w:tcW w:w="2943" w:type="dxa"/>
            <w:tcBorders>
              <w:left w:val="nil"/>
              <w:bottom w:val="single" w:sz="8" w:space="0" w:color="000000"/>
              <w:right w:val="nil"/>
            </w:tcBorders>
          </w:tcPr>
          <w:p w14:paraId="582CEBC5" w14:textId="77777777" w:rsidR="008E2459" w:rsidRPr="00A8595E" w:rsidRDefault="008E2459" w:rsidP="008E2459">
            <w:pPr>
              <w:spacing w:line="360" w:lineRule="auto"/>
              <w:rPr>
                <w:b/>
                <w:bCs/>
                <w:sz w:val="22"/>
                <w:szCs w:val="22"/>
              </w:rPr>
            </w:pPr>
          </w:p>
        </w:tc>
        <w:tc>
          <w:tcPr>
            <w:tcW w:w="2835" w:type="dxa"/>
            <w:tcBorders>
              <w:left w:val="nil"/>
              <w:bottom w:val="single" w:sz="8" w:space="0" w:color="000000"/>
              <w:right w:val="nil"/>
            </w:tcBorders>
          </w:tcPr>
          <w:p w14:paraId="4E5DC2D3" w14:textId="32A65311" w:rsidR="008E2459" w:rsidRPr="00A8595E" w:rsidRDefault="008E2459" w:rsidP="008E2459">
            <w:pPr>
              <w:spacing w:line="360" w:lineRule="auto"/>
              <w:rPr>
                <w:sz w:val="22"/>
                <w:szCs w:val="22"/>
              </w:rPr>
            </w:pPr>
            <w:r w:rsidRPr="00A8595E">
              <w:rPr>
                <w:sz w:val="22"/>
                <w:szCs w:val="22"/>
              </w:rPr>
              <w:t xml:space="preserve">Using </w:t>
            </w:r>
            <w:r w:rsidR="0078674E" w:rsidRPr="00A8595E">
              <w:rPr>
                <w:sz w:val="22"/>
                <w:szCs w:val="22"/>
              </w:rPr>
              <w:t>behavior</w:t>
            </w:r>
            <w:r w:rsidRPr="00A8595E">
              <w:rPr>
                <w:sz w:val="22"/>
                <w:szCs w:val="22"/>
              </w:rPr>
              <w:t xml:space="preserve"> change theories</w:t>
            </w:r>
          </w:p>
        </w:tc>
        <w:tc>
          <w:tcPr>
            <w:tcW w:w="1560" w:type="dxa"/>
            <w:tcBorders>
              <w:left w:val="nil"/>
              <w:bottom w:val="single" w:sz="8" w:space="0" w:color="000000"/>
              <w:right w:val="nil"/>
            </w:tcBorders>
          </w:tcPr>
          <w:p w14:paraId="7E0805D2" w14:textId="77777777" w:rsidR="008E2459" w:rsidRPr="00A8595E" w:rsidRDefault="008E2459" w:rsidP="008E2459">
            <w:pPr>
              <w:spacing w:line="360" w:lineRule="auto"/>
              <w:rPr>
                <w:sz w:val="22"/>
                <w:szCs w:val="22"/>
              </w:rPr>
            </w:pPr>
            <w:r w:rsidRPr="00A8595E">
              <w:rPr>
                <w:sz w:val="22"/>
                <w:szCs w:val="22"/>
              </w:rPr>
              <w:t>3.30 (0.90)</w:t>
            </w:r>
          </w:p>
        </w:tc>
        <w:tc>
          <w:tcPr>
            <w:tcW w:w="1560" w:type="dxa"/>
            <w:tcBorders>
              <w:left w:val="nil"/>
              <w:bottom w:val="single" w:sz="8" w:space="0" w:color="000000"/>
              <w:right w:val="nil"/>
            </w:tcBorders>
          </w:tcPr>
          <w:p w14:paraId="14D43C15" w14:textId="77777777" w:rsidR="008E2459" w:rsidRPr="00A8595E" w:rsidRDefault="008E2459" w:rsidP="008E2459">
            <w:pPr>
              <w:spacing w:line="360" w:lineRule="auto"/>
              <w:rPr>
                <w:sz w:val="22"/>
                <w:szCs w:val="22"/>
              </w:rPr>
            </w:pPr>
            <w:r w:rsidRPr="00A8595E">
              <w:rPr>
                <w:sz w:val="22"/>
                <w:szCs w:val="22"/>
              </w:rPr>
              <w:t>3.70 (0.77)</w:t>
            </w:r>
          </w:p>
        </w:tc>
      </w:tr>
    </w:tbl>
    <w:p w14:paraId="1A8A3C61" w14:textId="77777777" w:rsidR="008E2459" w:rsidRPr="00A8595E" w:rsidRDefault="008E2459" w:rsidP="008E2459">
      <w:pPr>
        <w:spacing w:line="360" w:lineRule="auto"/>
        <w:rPr>
          <w:sz w:val="22"/>
          <w:szCs w:val="22"/>
        </w:rPr>
      </w:pPr>
    </w:p>
    <w:p w14:paraId="443B06C4" w14:textId="77777777" w:rsidR="008E2459" w:rsidRPr="00A8595E" w:rsidRDefault="008E2459" w:rsidP="008E2459">
      <w:pPr>
        <w:spacing w:line="360" w:lineRule="auto"/>
        <w:rPr>
          <w:sz w:val="22"/>
          <w:szCs w:val="22"/>
        </w:rPr>
      </w:pPr>
      <w:r w:rsidRPr="00A8595E">
        <w:rPr>
          <w:sz w:val="22"/>
          <w:szCs w:val="22"/>
          <w:vertAlign w:val="superscript"/>
        </w:rPr>
        <w:t xml:space="preserve">a </w:t>
      </w:r>
      <w:r w:rsidRPr="00A8595E">
        <w:rPr>
          <w:sz w:val="22"/>
          <w:szCs w:val="22"/>
        </w:rPr>
        <w:t>Data was unavailable for two tutorial trainees</w:t>
      </w:r>
    </w:p>
    <w:p w14:paraId="210F38AB" w14:textId="127DDC02" w:rsidR="008E2459" w:rsidRPr="00A8595E" w:rsidRDefault="008E2459" w:rsidP="00DE74C4">
      <w:pPr>
        <w:spacing w:line="360" w:lineRule="auto"/>
        <w:rPr>
          <w:i/>
          <w:sz w:val="22"/>
          <w:szCs w:val="22"/>
        </w:rPr>
      </w:pPr>
      <w:r w:rsidRPr="00A8595E">
        <w:rPr>
          <w:sz w:val="22"/>
          <w:szCs w:val="22"/>
          <w:vertAlign w:val="superscript"/>
        </w:rPr>
        <w:t xml:space="preserve">b </w:t>
      </w:r>
      <w:r w:rsidRPr="00A8595E">
        <w:rPr>
          <w:sz w:val="22"/>
          <w:szCs w:val="22"/>
        </w:rPr>
        <w:t>Response scale ranging from 1 (none) to 5 (a great deal)</w:t>
      </w:r>
    </w:p>
    <w:p w14:paraId="2C12E5D7" w14:textId="77777777" w:rsidR="00C30859" w:rsidRPr="00A8595E" w:rsidRDefault="00C30859" w:rsidP="00C03B34">
      <w:pPr>
        <w:jc w:val="both"/>
        <w:rPr>
          <w:sz w:val="22"/>
          <w:szCs w:val="22"/>
        </w:rPr>
        <w:sectPr w:rsidR="00C30859" w:rsidRPr="00A8595E" w:rsidSect="00EE75F2">
          <w:headerReference w:type="default" r:id="rId11"/>
          <w:footerReference w:type="default" r:id="rId12"/>
          <w:pgSz w:w="11906" w:h="16838"/>
          <w:pgMar w:top="1440" w:right="1440" w:bottom="1440" w:left="1440" w:header="708" w:footer="708" w:gutter="0"/>
          <w:cols w:space="708"/>
          <w:docGrid w:linePitch="360"/>
        </w:sectPr>
      </w:pPr>
    </w:p>
    <w:p w14:paraId="76EB0888" w14:textId="30C5B739" w:rsidR="008E2459" w:rsidRPr="00A8595E" w:rsidRDefault="008E2459" w:rsidP="00C03B34">
      <w:pPr>
        <w:jc w:val="both"/>
        <w:rPr>
          <w:sz w:val="22"/>
          <w:szCs w:val="22"/>
        </w:rPr>
        <w:sectPr w:rsidR="008E2459" w:rsidRPr="00A8595E" w:rsidSect="00C30859">
          <w:pgSz w:w="16838" w:h="11906" w:orient="landscape"/>
          <w:pgMar w:top="1440" w:right="1440" w:bottom="1440" w:left="1440" w:header="708" w:footer="708" w:gutter="0"/>
          <w:cols w:space="708"/>
          <w:docGrid w:linePitch="360"/>
        </w:sectPr>
      </w:pPr>
    </w:p>
    <w:p w14:paraId="06A7F89C" w14:textId="702DA4C5" w:rsidR="00EE75F2" w:rsidRPr="00A8595E" w:rsidRDefault="00EE75F2" w:rsidP="00EE75F2">
      <w:pPr>
        <w:jc w:val="both"/>
        <w:rPr>
          <w:b/>
          <w:sz w:val="22"/>
          <w:szCs w:val="22"/>
        </w:rPr>
      </w:pPr>
      <w:r w:rsidRPr="00A8595E">
        <w:rPr>
          <w:b/>
          <w:sz w:val="22"/>
          <w:szCs w:val="22"/>
        </w:rPr>
        <w:t>T</w:t>
      </w:r>
      <w:r w:rsidR="008E0C26" w:rsidRPr="00A8595E">
        <w:rPr>
          <w:b/>
          <w:sz w:val="22"/>
          <w:szCs w:val="22"/>
        </w:rPr>
        <w:t>able 2.</w:t>
      </w:r>
      <w:r w:rsidRPr="00A8595E">
        <w:rPr>
          <w:b/>
          <w:sz w:val="22"/>
          <w:szCs w:val="22"/>
        </w:rPr>
        <w:t xml:space="preserve"> </w:t>
      </w:r>
      <w:r w:rsidR="00AF5A06" w:rsidRPr="00A8595E">
        <w:rPr>
          <w:b/>
          <w:sz w:val="22"/>
          <w:szCs w:val="22"/>
        </w:rPr>
        <w:t xml:space="preserve">  </w:t>
      </w:r>
      <w:r w:rsidR="00FA7058" w:rsidRPr="00A8595E">
        <w:rPr>
          <w:sz w:val="22"/>
          <w:szCs w:val="22"/>
        </w:rPr>
        <w:t>Summary of o</w:t>
      </w:r>
      <w:r w:rsidRPr="00A8595E">
        <w:rPr>
          <w:sz w:val="22"/>
          <w:szCs w:val="22"/>
        </w:rPr>
        <w:t>ne-day workshops content and learning objectives</w:t>
      </w:r>
    </w:p>
    <w:p w14:paraId="74F93A28" w14:textId="77777777" w:rsidR="00EE75F2" w:rsidRPr="00A8595E" w:rsidRDefault="00EE75F2" w:rsidP="00C03B34">
      <w:pPr>
        <w:jc w:val="both"/>
        <w:rPr>
          <w:sz w:val="22"/>
          <w:szCs w:val="22"/>
        </w:rPr>
      </w:pPr>
    </w:p>
    <w:tbl>
      <w:tblPr>
        <w:tblStyle w:val="LightShading"/>
        <w:tblW w:w="4838" w:type="pct"/>
        <w:tblLook w:val="04A0" w:firstRow="1" w:lastRow="0" w:firstColumn="1" w:lastColumn="0" w:noHBand="0" w:noVBand="1"/>
      </w:tblPr>
      <w:tblGrid>
        <w:gridCol w:w="1657"/>
        <w:gridCol w:w="2156"/>
        <w:gridCol w:w="3473"/>
        <w:gridCol w:w="4051"/>
        <w:gridCol w:w="2378"/>
      </w:tblGrid>
      <w:tr w:rsidR="00A8595E" w:rsidRPr="00A8595E" w14:paraId="3248EBE5" w14:textId="77777777" w:rsidTr="0045318D">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90" w:type="pct"/>
            <w:gridSpan w:val="2"/>
            <w:shd w:val="clear" w:color="auto" w:fill="auto"/>
          </w:tcPr>
          <w:p w14:paraId="1839074C" w14:textId="77777777" w:rsidR="00363F7B" w:rsidRPr="00A8595E" w:rsidRDefault="00363F7B" w:rsidP="0045318D">
            <w:pPr>
              <w:ind w:left="360"/>
              <w:rPr>
                <w:color w:val="auto"/>
                <w:sz w:val="16"/>
                <w:szCs w:val="16"/>
              </w:rPr>
            </w:pPr>
            <w:r w:rsidRPr="00A8595E">
              <w:rPr>
                <w:color w:val="auto"/>
                <w:sz w:val="16"/>
                <w:szCs w:val="16"/>
              </w:rPr>
              <w:t>Content</w:t>
            </w:r>
          </w:p>
        </w:tc>
        <w:tc>
          <w:tcPr>
            <w:tcW w:w="1266" w:type="pct"/>
            <w:shd w:val="clear" w:color="auto" w:fill="auto"/>
          </w:tcPr>
          <w:p w14:paraId="5ED99E56" w14:textId="77777777" w:rsidR="00363F7B" w:rsidRPr="00A8595E" w:rsidRDefault="00363F7B" w:rsidP="00C03B34">
            <w:pPr>
              <w:jc w:val="both"/>
              <w:cnfStyle w:val="100000000000" w:firstRow="1" w:lastRow="0" w:firstColumn="0" w:lastColumn="0" w:oddVBand="0" w:evenVBand="0" w:oddHBand="0" w:evenHBand="0" w:firstRowFirstColumn="0" w:firstRowLastColumn="0" w:lastRowFirstColumn="0" w:lastRowLastColumn="0"/>
              <w:rPr>
                <w:color w:val="auto"/>
                <w:sz w:val="16"/>
                <w:szCs w:val="16"/>
              </w:rPr>
            </w:pPr>
            <w:r w:rsidRPr="00A8595E">
              <w:rPr>
                <w:color w:val="auto"/>
                <w:sz w:val="16"/>
                <w:szCs w:val="16"/>
              </w:rPr>
              <w:t>Brief description</w:t>
            </w:r>
          </w:p>
        </w:tc>
        <w:tc>
          <w:tcPr>
            <w:tcW w:w="1477" w:type="pct"/>
            <w:shd w:val="clear" w:color="auto" w:fill="auto"/>
          </w:tcPr>
          <w:p w14:paraId="5D9C3E21" w14:textId="77777777" w:rsidR="00363F7B" w:rsidRPr="00A8595E" w:rsidRDefault="00363F7B" w:rsidP="00C03B34">
            <w:pPr>
              <w:jc w:val="both"/>
              <w:cnfStyle w:val="100000000000" w:firstRow="1" w:lastRow="0" w:firstColumn="0" w:lastColumn="0" w:oddVBand="0" w:evenVBand="0" w:oddHBand="0" w:evenHBand="0" w:firstRowFirstColumn="0" w:firstRowLastColumn="0" w:lastRowFirstColumn="0" w:lastRowLastColumn="0"/>
              <w:rPr>
                <w:color w:val="auto"/>
                <w:sz w:val="16"/>
                <w:szCs w:val="16"/>
              </w:rPr>
            </w:pPr>
            <w:r w:rsidRPr="00A8595E">
              <w:rPr>
                <w:color w:val="auto"/>
                <w:sz w:val="16"/>
                <w:szCs w:val="16"/>
              </w:rPr>
              <w:t xml:space="preserve">      Learning objectives</w:t>
            </w:r>
          </w:p>
        </w:tc>
        <w:tc>
          <w:tcPr>
            <w:tcW w:w="867" w:type="pct"/>
            <w:shd w:val="clear" w:color="auto" w:fill="auto"/>
          </w:tcPr>
          <w:p w14:paraId="4E085F9D" w14:textId="77777777" w:rsidR="00363F7B" w:rsidRPr="00A8595E" w:rsidRDefault="00363F7B" w:rsidP="00C03B34">
            <w:pPr>
              <w:jc w:val="both"/>
              <w:cnfStyle w:val="100000000000" w:firstRow="1" w:lastRow="0" w:firstColumn="0" w:lastColumn="0" w:oddVBand="0" w:evenVBand="0" w:oddHBand="0" w:evenHBand="0" w:firstRowFirstColumn="0" w:firstRowLastColumn="0" w:lastRowFirstColumn="0" w:lastRowLastColumn="0"/>
              <w:rPr>
                <w:color w:val="auto"/>
                <w:sz w:val="16"/>
                <w:szCs w:val="16"/>
              </w:rPr>
            </w:pPr>
            <w:r w:rsidRPr="00A8595E">
              <w:rPr>
                <w:color w:val="auto"/>
                <w:sz w:val="16"/>
                <w:szCs w:val="16"/>
              </w:rPr>
              <w:t>BCTs used</w:t>
            </w:r>
          </w:p>
        </w:tc>
      </w:tr>
      <w:tr w:rsidR="00A8595E" w:rsidRPr="00A8595E" w14:paraId="2C7D19EF" w14:textId="77777777" w:rsidTr="0045318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04" w:type="pct"/>
            <w:shd w:val="clear" w:color="auto" w:fill="auto"/>
          </w:tcPr>
          <w:p w14:paraId="328E6C36" w14:textId="77777777" w:rsidR="0045318D" w:rsidRPr="00A8595E" w:rsidRDefault="0045318D" w:rsidP="00C03B34">
            <w:pPr>
              <w:rPr>
                <w:color w:val="auto"/>
                <w:sz w:val="16"/>
                <w:szCs w:val="16"/>
              </w:rPr>
            </w:pPr>
          </w:p>
          <w:p w14:paraId="1CDA1A0D" w14:textId="77777777" w:rsidR="00363F7B" w:rsidRPr="00A8595E" w:rsidRDefault="00363F7B" w:rsidP="00C03B34">
            <w:pPr>
              <w:rPr>
                <w:color w:val="auto"/>
                <w:sz w:val="16"/>
                <w:szCs w:val="16"/>
              </w:rPr>
            </w:pPr>
            <w:r w:rsidRPr="00A8595E">
              <w:rPr>
                <w:color w:val="auto"/>
                <w:sz w:val="16"/>
                <w:szCs w:val="16"/>
              </w:rPr>
              <w:t>Presentation</w:t>
            </w:r>
          </w:p>
          <w:p w14:paraId="762634AB" w14:textId="77777777" w:rsidR="00363F7B" w:rsidRPr="00A8595E" w:rsidRDefault="00363F7B" w:rsidP="00C03B34">
            <w:pPr>
              <w:rPr>
                <w:i/>
                <w:color w:val="auto"/>
                <w:sz w:val="16"/>
                <w:szCs w:val="16"/>
              </w:rPr>
            </w:pPr>
          </w:p>
        </w:tc>
        <w:tc>
          <w:tcPr>
            <w:tcW w:w="786" w:type="pct"/>
            <w:shd w:val="clear" w:color="auto" w:fill="auto"/>
          </w:tcPr>
          <w:p w14:paraId="32BF7D0E" w14:textId="77777777" w:rsidR="0045318D" w:rsidRPr="00A8595E" w:rsidRDefault="0045318D" w:rsidP="00363F7B">
            <w:pPr>
              <w:cnfStyle w:val="000000100000" w:firstRow="0" w:lastRow="0" w:firstColumn="0" w:lastColumn="0" w:oddVBand="0" w:evenVBand="0" w:oddHBand="1" w:evenHBand="0" w:firstRowFirstColumn="0" w:firstRowLastColumn="0" w:lastRowFirstColumn="0" w:lastRowLastColumn="0"/>
              <w:rPr>
                <w:i/>
                <w:color w:val="auto"/>
                <w:sz w:val="16"/>
                <w:szCs w:val="16"/>
              </w:rPr>
            </w:pPr>
          </w:p>
          <w:p w14:paraId="772D6284" w14:textId="77777777" w:rsidR="00363F7B" w:rsidRPr="00A8595E" w:rsidRDefault="00363F7B" w:rsidP="00363F7B">
            <w:pPr>
              <w:cnfStyle w:val="000000100000" w:firstRow="0" w:lastRow="0" w:firstColumn="0" w:lastColumn="0" w:oddVBand="0" w:evenVBand="0" w:oddHBand="1" w:evenHBand="0" w:firstRowFirstColumn="0" w:firstRowLastColumn="0" w:lastRowFirstColumn="0" w:lastRowLastColumn="0"/>
              <w:rPr>
                <w:i/>
                <w:color w:val="auto"/>
                <w:sz w:val="16"/>
                <w:szCs w:val="16"/>
              </w:rPr>
            </w:pPr>
            <w:r w:rsidRPr="00A8595E">
              <w:rPr>
                <w:i/>
                <w:color w:val="auto"/>
                <w:sz w:val="16"/>
                <w:szCs w:val="16"/>
              </w:rPr>
              <w:t xml:space="preserve">Background to </w:t>
            </w:r>
            <w:r w:rsidR="00E44352" w:rsidRPr="00A8595E">
              <w:rPr>
                <w:i/>
                <w:color w:val="auto"/>
                <w:sz w:val="16"/>
                <w:szCs w:val="16"/>
              </w:rPr>
              <w:t>Behavior</w:t>
            </w:r>
            <w:r w:rsidRPr="00A8595E">
              <w:rPr>
                <w:i/>
                <w:color w:val="auto"/>
                <w:sz w:val="16"/>
                <w:szCs w:val="16"/>
              </w:rPr>
              <w:t xml:space="preserve"> Change Techniques</w:t>
            </w:r>
          </w:p>
          <w:p w14:paraId="23295964" w14:textId="77777777" w:rsidR="00363F7B" w:rsidRPr="00A8595E" w:rsidRDefault="00363F7B" w:rsidP="00C03B34">
            <w:pPr>
              <w:pStyle w:val="ListParagraph"/>
              <w:cnfStyle w:val="000000100000" w:firstRow="0" w:lastRow="0" w:firstColumn="0" w:lastColumn="0" w:oddVBand="0" w:evenVBand="0" w:oddHBand="1" w:evenHBand="0" w:firstRowFirstColumn="0" w:firstRowLastColumn="0" w:lastRowFirstColumn="0" w:lastRowLastColumn="0"/>
              <w:rPr>
                <w:i/>
                <w:color w:val="auto"/>
                <w:sz w:val="16"/>
                <w:szCs w:val="16"/>
              </w:rPr>
            </w:pPr>
          </w:p>
        </w:tc>
        <w:tc>
          <w:tcPr>
            <w:tcW w:w="1266" w:type="pct"/>
            <w:shd w:val="clear" w:color="auto" w:fill="auto"/>
          </w:tcPr>
          <w:p w14:paraId="0457197D" w14:textId="77777777" w:rsidR="0045318D" w:rsidRPr="00A8595E" w:rsidRDefault="0045318D" w:rsidP="00C03B34">
            <w:pPr>
              <w:cnfStyle w:val="000000100000" w:firstRow="0" w:lastRow="0" w:firstColumn="0" w:lastColumn="0" w:oddVBand="0" w:evenVBand="0" w:oddHBand="1" w:evenHBand="0" w:firstRowFirstColumn="0" w:firstRowLastColumn="0" w:lastRowFirstColumn="0" w:lastRowLastColumn="0"/>
              <w:rPr>
                <w:i/>
                <w:color w:val="auto"/>
                <w:sz w:val="16"/>
                <w:szCs w:val="16"/>
              </w:rPr>
            </w:pPr>
          </w:p>
          <w:p w14:paraId="1C7980D1" w14:textId="77777777" w:rsidR="00363F7B" w:rsidRPr="00A8595E" w:rsidRDefault="00363F7B" w:rsidP="00C03B34">
            <w:pPr>
              <w:cnfStyle w:val="000000100000" w:firstRow="0" w:lastRow="0" w:firstColumn="0" w:lastColumn="0" w:oddVBand="0" w:evenVBand="0" w:oddHBand="1" w:evenHBand="0" w:firstRowFirstColumn="0" w:firstRowLastColumn="0" w:lastRowFirstColumn="0" w:lastRowLastColumn="0"/>
              <w:rPr>
                <w:i/>
                <w:color w:val="auto"/>
                <w:sz w:val="16"/>
                <w:szCs w:val="16"/>
              </w:rPr>
            </w:pPr>
            <w:r w:rsidRPr="00A8595E">
              <w:rPr>
                <w:i/>
                <w:color w:val="auto"/>
                <w:sz w:val="16"/>
                <w:szCs w:val="16"/>
              </w:rPr>
              <w:t xml:space="preserve">Outlines the goals for the day, defines and conceptualises the term ‘BCT’ and communicates need for agreed standard list of BCTs in </w:t>
            </w:r>
            <w:r w:rsidR="00E44352" w:rsidRPr="00A8595E">
              <w:rPr>
                <w:i/>
                <w:color w:val="auto"/>
                <w:sz w:val="16"/>
                <w:szCs w:val="16"/>
              </w:rPr>
              <w:t>Behavior</w:t>
            </w:r>
            <w:r w:rsidRPr="00A8595E">
              <w:rPr>
                <w:i/>
                <w:color w:val="auto"/>
                <w:sz w:val="16"/>
                <w:szCs w:val="16"/>
              </w:rPr>
              <w:t>al medicine.</w:t>
            </w:r>
          </w:p>
          <w:p w14:paraId="7C4F9270" w14:textId="77777777" w:rsidR="0045318D" w:rsidRPr="00A8595E" w:rsidRDefault="0045318D" w:rsidP="00C03B34">
            <w:pPr>
              <w:cnfStyle w:val="000000100000" w:firstRow="0" w:lastRow="0" w:firstColumn="0" w:lastColumn="0" w:oddVBand="0" w:evenVBand="0" w:oddHBand="1" w:evenHBand="0" w:firstRowFirstColumn="0" w:firstRowLastColumn="0" w:lastRowFirstColumn="0" w:lastRowLastColumn="0"/>
              <w:rPr>
                <w:i/>
                <w:color w:val="auto"/>
                <w:sz w:val="16"/>
                <w:szCs w:val="16"/>
              </w:rPr>
            </w:pPr>
          </w:p>
        </w:tc>
        <w:tc>
          <w:tcPr>
            <w:tcW w:w="1477" w:type="pct"/>
            <w:shd w:val="clear" w:color="auto" w:fill="auto"/>
          </w:tcPr>
          <w:p w14:paraId="13B1BB97" w14:textId="77777777" w:rsidR="0045318D" w:rsidRPr="00A8595E" w:rsidRDefault="0045318D" w:rsidP="0045318D">
            <w:pPr>
              <w:pStyle w:val="ListParagraph"/>
              <w:cnfStyle w:val="000000100000" w:firstRow="0" w:lastRow="0" w:firstColumn="0" w:lastColumn="0" w:oddVBand="0" w:evenVBand="0" w:oddHBand="1" w:evenHBand="0" w:firstRowFirstColumn="0" w:firstRowLastColumn="0" w:lastRowFirstColumn="0" w:lastRowLastColumn="0"/>
              <w:rPr>
                <w:color w:val="auto"/>
                <w:sz w:val="16"/>
                <w:szCs w:val="16"/>
              </w:rPr>
            </w:pPr>
          </w:p>
          <w:p w14:paraId="24764EB9" w14:textId="77777777" w:rsidR="00363F7B" w:rsidRPr="00A8595E" w:rsidRDefault="00363F7B" w:rsidP="00750AEE">
            <w:pPr>
              <w:pStyle w:val="ListParagraph"/>
              <w:numPr>
                <w:ilvl w:val="0"/>
                <w:numId w:val="3"/>
              </w:numPr>
              <w:cnfStyle w:val="000000100000" w:firstRow="0" w:lastRow="0" w:firstColumn="0" w:lastColumn="0" w:oddVBand="0" w:evenVBand="0" w:oddHBand="1" w:evenHBand="0" w:firstRowFirstColumn="0" w:firstRowLastColumn="0" w:lastRowFirstColumn="0" w:lastRowLastColumn="0"/>
              <w:rPr>
                <w:color w:val="auto"/>
                <w:sz w:val="16"/>
                <w:szCs w:val="16"/>
              </w:rPr>
            </w:pPr>
            <w:r w:rsidRPr="00A8595E">
              <w:rPr>
                <w:color w:val="auto"/>
                <w:sz w:val="16"/>
                <w:szCs w:val="16"/>
              </w:rPr>
              <w:t>To understand aims, objectives and learning outcomes</w:t>
            </w:r>
          </w:p>
          <w:p w14:paraId="69B6D1E4" w14:textId="77777777" w:rsidR="00363F7B" w:rsidRPr="00A8595E" w:rsidRDefault="00363F7B" w:rsidP="00750AEE">
            <w:pPr>
              <w:pStyle w:val="ListParagraph"/>
              <w:numPr>
                <w:ilvl w:val="0"/>
                <w:numId w:val="3"/>
              </w:numPr>
              <w:cnfStyle w:val="000000100000" w:firstRow="0" w:lastRow="0" w:firstColumn="0" w:lastColumn="0" w:oddVBand="0" w:evenVBand="0" w:oddHBand="1" w:evenHBand="0" w:firstRowFirstColumn="0" w:firstRowLastColumn="0" w:lastRowFirstColumn="0" w:lastRowLastColumn="0"/>
              <w:rPr>
                <w:color w:val="auto"/>
                <w:sz w:val="16"/>
                <w:szCs w:val="16"/>
              </w:rPr>
            </w:pPr>
            <w:r w:rsidRPr="00A8595E">
              <w:rPr>
                <w:color w:val="auto"/>
                <w:sz w:val="16"/>
                <w:szCs w:val="16"/>
              </w:rPr>
              <w:t>To learn need for precise labels and definitions</w:t>
            </w:r>
          </w:p>
          <w:p w14:paraId="259F0AFF" w14:textId="77777777" w:rsidR="00363F7B" w:rsidRPr="00A8595E" w:rsidRDefault="00363F7B" w:rsidP="00C03B34">
            <w:pPr>
              <w:pStyle w:val="ListParagraph"/>
              <w:cnfStyle w:val="000000100000" w:firstRow="0" w:lastRow="0" w:firstColumn="0" w:lastColumn="0" w:oddVBand="0" w:evenVBand="0" w:oddHBand="1" w:evenHBand="0" w:firstRowFirstColumn="0" w:firstRowLastColumn="0" w:lastRowFirstColumn="0" w:lastRowLastColumn="0"/>
              <w:rPr>
                <w:color w:val="auto"/>
                <w:sz w:val="16"/>
                <w:szCs w:val="16"/>
              </w:rPr>
            </w:pPr>
          </w:p>
        </w:tc>
        <w:tc>
          <w:tcPr>
            <w:tcW w:w="867" w:type="pct"/>
            <w:shd w:val="clear" w:color="auto" w:fill="auto"/>
          </w:tcPr>
          <w:p w14:paraId="61759314" w14:textId="77777777" w:rsidR="0045318D" w:rsidRPr="00A8595E" w:rsidRDefault="0045318D" w:rsidP="00363F7B">
            <w:pPr>
              <w:cnfStyle w:val="000000100000" w:firstRow="0" w:lastRow="0" w:firstColumn="0" w:lastColumn="0" w:oddVBand="0" w:evenVBand="0" w:oddHBand="1" w:evenHBand="0" w:firstRowFirstColumn="0" w:firstRowLastColumn="0" w:lastRowFirstColumn="0" w:lastRowLastColumn="0"/>
              <w:rPr>
                <w:color w:val="auto"/>
                <w:sz w:val="16"/>
                <w:szCs w:val="16"/>
              </w:rPr>
            </w:pPr>
          </w:p>
          <w:p w14:paraId="37471127" w14:textId="77777777" w:rsidR="001716D7" w:rsidRPr="00A8595E" w:rsidRDefault="00363F7B" w:rsidP="00363F7B">
            <w:pPr>
              <w:pStyle w:val="ListParagraph"/>
              <w:numPr>
                <w:ilvl w:val="0"/>
                <w:numId w:val="3"/>
              </w:numPr>
              <w:cnfStyle w:val="000000100000" w:firstRow="0" w:lastRow="0" w:firstColumn="0" w:lastColumn="0" w:oddVBand="0" w:evenVBand="0" w:oddHBand="1" w:evenHBand="0" w:firstRowFirstColumn="0" w:firstRowLastColumn="0" w:lastRowFirstColumn="0" w:lastRowLastColumn="0"/>
              <w:rPr>
                <w:color w:val="auto"/>
                <w:sz w:val="16"/>
                <w:szCs w:val="16"/>
              </w:rPr>
            </w:pPr>
            <w:r w:rsidRPr="00A8595E">
              <w:rPr>
                <w:color w:val="auto"/>
                <w:sz w:val="16"/>
                <w:szCs w:val="16"/>
              </w:rPr>
              <w:t>Credible source</w:t>
            </w:r>
          </w:p>
          <w:p w14:paraId="32BEC690" w14:textId="77777777" w:rsidR="001716D7" w:rsidRPr="00A8595E" w:rsidRDefault="00363F7B" w:rsidP="00363F7B">
            <w:pPr>
              <w:pStyle w:val="ListParagraph"/>
              <w:numPr>
                <w:ilvl w:val="0"/>
                <w:numId w:val="3"/>
              </w:numPr>
              <w:cnfStyle w:val="000000100000" w:firstRow="0" w:lastRow="0" w:firstColumn="0" w:lastColumn="0" w:oddVBand="0" w:evenVBand="0" w:oddHBand="1" w:evenHBand="0" w:firstRowFirstColumn="0" w:firstRowLastColumn="0" w:lastRowFirstColumn="0" w:lastRowLastColumn="0"/>
              <w:rPr>
                <w:color w:val="auto"/>
                <w:sz w:val="16"/>
                <w:szCs w:val="16"/>
              </w:rPr>
            </w:pPr>
            <w:r w:rsidRPr="00A8595E">
              <w:rPr>
                <w:color w:val="auto"/>
                <w:sz w:val="16"/>
                <w:szCs w:val="16"/>
              </w:rPr>
              <w:t>Social reward</w:t>
            </w:r>
          </w:p>
          <w:p w14:paraId="098E2A83" w14:textId="77777777" w:rsidR="001716D7" w:rsidRPr="00A8595E" w:rsidRDefault="00363F7B" w:rsidP="00363F7B">
            <w:pPr>
              <w:pStyle w:val="ListParagraph"/>
              <w:numPr>
                <w:ilvl w:val="0"/>
                <w:numId w:val="3"/>
              </w:numPr>
              <w:cnfStyle w:val="000000100000" w:firstRow="0" w:lastRow="0" w:firstColumn="0" w:lastColumn="0" w:oddVBand="0" w:evenVBand="0" w:oddHBand="1" w:evenHBand="0" w:firstRowFirstColumn="0" w:firstRowLastColumn="0" w:lastRowFirstColumn="0" w:lastRowLastColumn="0"/>
              <w:rPr>
                <w:color w:val="auto"/>
                <w:sz w:val="16"/>
                <w:szCs w:val="16"/>
              </w:rPr>
            </w:pPr>
            <w:r w:rsidRPr="00A8595E">
              <w:rPr>
                <w:color w:val="auto"/>
                <w:sz w:val="16"/>
                <w:szCs w:val="16"/>
              </w:rPr>
              <w:t>Pros and cons</w:t>
            </w:r>
          </w:p>
          <w:p w14:paraId="2F3F5A6F" w14:textId="2E0190B3" w:rsidR="00363F7B" w:rsidRPr="00A8595E" w:rsidRDefault="00363F7B" w:rsidP="00363F7B">
            <w:pPr>
              <w:pStyle w:val="ListParagraph"/>
              <w:numPr>
                <w:ilvl w:val="0"/>
                <w:numId w:val="3"/>
              </w:numPr>
              <w:cnfStyle w:val="000000100000" w:firstRow="0" w:lastRow="0" w:firstColumn="0" w:lastColumn="0" w:oddVBand="0" w:evenVBand="0" w:oddHBand="1" w:evenHBand="0" w:firstRowFirstColumn="0" w:firstRowLastColumn="0" w:lastRowFirstColumn="0" w:lastRowLastColumn="0"/>
              <w:rPr>
                <w:color w:val="auto"/>
                <w:sz w:val="16"/>
                <w:szCs w:val="16"/>
              </w:rPr>
            </w:pPr>
            <w:r w:rsidRPr="00A8595E">
              <w:rPr>
                <w:color w:val="auto"/>
                <w:sz w:val="16"/>
                <w:szCs w:val="16"/>
              </w:rPr>
              <w:t>Comparative imagining of future outcomes</w:t>
            </w:r>
          </w:p>
        </w:tc>
      </w:tr>
      <w:tr w:rsidR="00A8595E" w:rsidRPr="00A8595E" w14:paraId="48A1B9C2" w14:textId="77777777" w:rsidTr="0045318D">
        <w:tc>
          <w:tcPr>
            <w:cnfStyle w:val="001000000000" w:firstRow="0" w:lastRow="0" w:firstColumn="1" w:lastColumn="0" w:oddVBand="0" w:evenVBand="0" w:oddHBand="0" w:evenHBand="0" w:firstRowFirstColumn="0" w:firstRowLastColumn="0" w:lastRowFirstColumn="0" w:lastRowLastColumn="0"/>
            <w:tcW w:w="604" w:type="pct"/>
            <w:shd w:val="clear" w:color="auto" w:fill="auto"/>
          </w:tcPr>
          <w:p w14:paraId="5658B5D9" w14:textId="77777777" w:rsidR="00363F7B" w:rsidRPr="00A8595E" w:rsidRDefault="00363F7B" w:rsidP="00C03B34">
            <w:pPr>
              <w:jc w:val="both"/>
              <w:rPr>
                <w:color w:val="auto"/>
                <w:sz w:val="16"/>
                <w:szCs w:val="16"/>
              </w:rPr>
            </w:pPr>
            <w:r w:rsidRPr="00A8595E">
              <w:rPr>
                <w:color w:val="auto"/>
                <w:sz w:val="16"/>
                <w:szCs w:val="16"/>
              </w:rPr>
              <w:t>Assessment</w:t>
            </w:r>
          </w:p>
          <w:p w14:paraId="24451F60" w14:textId="77777777" w:rsidR="00363F7B" w:rsidRPr="00A8595E" w:rsidRDefault="00363F7B" w:rsidP="00C03B34">
            <w:pPr>
              <w:jc w:val="both"/>
              <w:rPr>
                <w:color w:val="auto"/>
                <w:sz w:val="16"/>
                <w:szCs w:val="16"/>
              </w:rPr>
            </w:pPr>
          </w:p>
        </w:tc>
        <w:tc>
          <w:tcPr>
            <w:tcW w:w="786" w:type="pct"/>
            <w:shd w:val="clear" w:color="auto" w:fill="auto"/>
          </w:tcPr>
          <w:p w14:paraId="0AD15BAD" w14:textId="77777777" w:rsidR="00363F7B" w:rsidRPr="00A8595E" w:rsidRDefault="00363F7B" w:rsidP="00363F7B">
            <w:pPr>
              <w:cnfStyle w:val="000000000000" w:firstRow="0" w:lastRow="0" w:firstColumn="0" w:lastColumn="0" w:oddVBand="0" w:evenVBand="0" w:oddHBand="0" w:evenHBand="0" w:firstRowFirstColumn="0" w:firstRowLastColumn="0" w:lastRowFirstColumn="0" w:lastRowLastColumn="0"/>
              <w:rPr>
                <w:i/>
                <w:color w:val="auto"/>
                <w:sz w:val="16"/>
                <w:szCs w:val="16"/>
              </w:rPr>
            </w:pPr>
            <w:r w:rsidRPr="00A8595E">
              <w:rPr>
                <w:i/>
                <w:color w:val="auto"/>
                <w:sz w:val="16"/>
                <w:szCs w:val="16"/>
              </w:rPr>
              <w:t xml:space="preserve">Using the taxonomy </w:t>
            </w:r>
          </w:p>
          <w:p w14:paraId="1CB6BF5C" w14:textId="77777777" w:rsidR="00363F7B" w:rsidRPr="00A8595E" w:rsidRDefault="00363F7B" w:rsidP="00C03B34">
            <w:pPr>
              <w:cnfStyle w:val="000000000000" w:firstRow="0" w:lastRow="0" w:firstColumn="0" w:lastColumn="0" w:oddVBand="0" w:evenVBand="0" w:oddHBand="0" w:evenHBand="0" w:firstRowFirstColumn="0" w:firstRowLastColumn="0" w:lastRowFirstColumn="0" w:lastRowLastColumn="0"/>
              <w:rPr>
                <w:i/>
                <w:color w:val="auto"/>
                <w:sz w:val="16"/>
                <w:szCs w:val="16"/>
              </w:rPr>
            </w:pPr>
          </w:p>
        </w:tc>
        <w:tc>
          <w:tcPr>
            <w:tcW w:w="1266" w:type="pct"/>
            <w:shd w:val="clear" w:color="auto" w:fill="auto"/>
          </w:tcPr>
          <w:p w14:paraId="29D7F926" w14:textId="77777777" w:rsidR="00363F7B" w:rsidRPr="00A8595E" w:rsidRDefault="00363F7B" w:rsidP="00C03B34">
            <w:pPr>
              <w:cnfStyle w:val="000000000000" w:firstRow="0" w:lastRow="0" w:firstColumn="0" w:lastColumn="0" w:oddVBand="0" w:evenVBand="0" w:oddHBand="0" w:evenHBand="0" w:firstRowFirstColumn="0" w:firstRowLastColumn="0" w:lastRowFirstColumn="0" w:lastRowLastColumn="0"/>
              <w:rPr>
                <w:i/>
                <w:color w:val="auto"/>
                <w:sz w:val="16"/>
                <w:szCs w:val="16"/>
              </w:rPr>
            </w:pPr>
            <w:r w:rsidRPr="00A8595E">
              <w:rPr>
                <w:i/>
                <w:color w:val="auto"/>
                <w:sz w:val="16"/>
                <w:szCs w:val="16"/>
              </w:rPr>
              <w:t>Trainees work individually to identify presence/absence of 12 BCTs in an intervention description</w:t>
            </w:r>
          </w:p>
          <w:p w14:paraId="5D7E00A4" w14:textId="77777777" w:rsidR="0045318D" w:rsidRPr="00A8595E" w:rsidRDefault="0045318D" w:rsidP="00C03B34">
            <w:pPr>
              <w:cnfStyle w:val="000000000000" w:firstRow="0" w:lastRow="0" w:firstColumn="0" w:lastColumn="0" w:oddVBand="0" w:evenVBand="0" w:oddHBand="0" w:evenHBand="0" w:firstRowFirstColumn="0" w:firstRowLastColumn="0" w:lastRowFirstColumn="0" w:lastRowLastColumn="0"/>
              <w:rPr>
                <w:i/>
                <w:color w:val="auto"/>
                <w:sz w:val="16"/>
                <w:szCs w:val="16"/>
              </w:rPr>
            </w:pPr>
          </w:p>
        </w:tc>
        <w:tc>
          <w:tcPr>
            <w:tcW w:w="1477" w:type="pct"/>
            <w:shd w:val="clear" w:color="auto" w:fill="auto"/>
          </w:tcPr>
          <w:p w14:paraId="45EB8B9D" w14:textId="77777777" w:rsidR="00363F7B" w:rsidRPr="00A8595E" w:rsidRDefault="00363F7B" w:rsidP="00750AEE">
            <w:pPr>
              <w:pStyle w:val="ListParagraph"/>
              <w:numPr>
                <w:ilvl w:val="0"/>
                <w:numId w:val="4"/>
              </w:numPr>
              <w:cnfStyle w:val="000000000000" w:firstRow="0" w:lastRow="0" w:firstColumn="0" w:lastColumn="0" w:oddVBand="0" w:evenVBand="0" w:oddHBand="0" w:evenHBand="0" w:firstRowFirstColumn="0" w:firstRowLastColumn="0" w:lastRowFirstColumn="0" w:lastRowLastColumn="0"/>
              <w:rPr>
                <w:color w:val="auto"/>
                <w:sz w:val="16"/>
                <w:szCs w:val="16"/>
              </w:rPr>
            </w:pPr>
            <w:r w:rsidRPr="00A8595E">
              <w:rPr>
                <w:color w:val="auto"/>
                <w:sz w:val="16"/>
                <w:szCs w:val="16"/>
              </w:rPr>
              <w:t>To assess pre-training use of BCTs</w:t>
            </w:r>
          </w:p>
          <w:p w14:paraId="7857DF6C" w14:textId="77777777" w:rsidR="00363F7B" w:rsidRPr="00A8595E" w:rsidRDefault="00363F7B" w:rsidP="00C03B34">
            <w:pPr>
              <w:pStyle w:val="ListParagraph"/>
              <w:cnfStyle w:val="000000000000" w:firstRow="0" w:lastRow="0" w:firstColumn="0" w:lastColumn="0" w:oddVBand="0" w:evenVBand="0" w:oddHBand="0" w:evenHBand="0" w:firstRowFirstColumn="0" w:firstRowLastColumn="0" w:lastRowFirstColumn="0" w:lastRowLastColumn="0"/>
              <w:rPr>
                <w:color w:val="auto"/>
                <w:sz w:val="16"/>
                <w:szCs w:val="16"/>
              </w:rPr>
            </w:pPr>
          </w:p>
        </w:tc>
        <w:tc>
          <w:tcPr>
            <w:tcW w:w="867" w:type="pct"/>
            <w:shd w:val="clear" w:color="auto" w:fill="auto"/>
          </w:tcPr>
          <w:p w14:paraId="2E80CB65" w14:textId="77777777" w:rsidR="001716D7" w:rsidRPr="00A8595E" w:rsidRDefault="00363F7B" w:rsidP="00363F7B">
            <w:pPr>
              <w:pStyle w:val="ListParagraph"/>
              <w:numPr>
                <w:ilvl w:val="0"/>
                <w:numId w:val="4"/>
              </w:numPr>
              <w:cnfStyle w:val="000000000000" w:firstRow="0" w:lastRow="0" w:firstColumn="0" w:lastColumn="0" w:oddVBand="0" w:evenVBand="0" w:oddHBand="0" w:evenHBand="0" w:firstRowFirstColumn="0" w:firstRowLastColumn="0" w:lastRowFirstColumn="0" w:lastRowLastColumn="0"/>
              <w:rPr>
                <w:color w:val="auto"/>
                <w:sz w:val="16"/>
                <w:szCs w:val="16"/>
              </w:rPr>
            </w:pPr>
            <w:r w:rsidRPr="00A8595E">
              <w:rPr>
                <w:color w:val="auto"/>
                <w:sz w:val="16"/>
                <w:szCs w:val="16"/>
              </w:rPr>
              <w:t xml:space="preserve">Instruction on how to perform the </w:t>
            </w:r>
            <w:r w:rsidR="00E44352" w:rsidRPr="00A8595E">
              <w:rPr>
                <w:color w:val="auto"/>
                <w:sz w:val="16"/>
                <w:szCs w:val="16"/>
              </w:rPr>
              <w:t>behavior</w:t>
            </w:r>
          </w:p>
          <w:p w14:paraId="05953869" w14:textId="1E07AE45" w:rsidR="00363F7B" w:rsidRPr="00A8595E" w:rsidRDefault="00E44352" w:rsidP="00363F7B">
            <w:pPr>
              <w:pStyle w:val="ListParagraph"/>
              <w:numPr>
                <w:ilvl w:val="0"/>
                <w:numId w:val="4"/>
              </w:numPr>
              <w:cnfStyle w:val="000000000000" w:firstRow="0" w:lastRow="0" w:firstColumn="0" w:lastColumn="0" w:oddVBand="0" w:evenVBand="0" w:oddHBand="0" w:evenHBand="0" w:firstRowFirstColumn="0" w:firstRowLastColumn="0" w:lastRowFirstColumn="0" w:lastRowLastColumn="0"/>
              <w:rPr>
                <w:color w:val="auto"/>
                <w:sz w:val="16"/>
                <w:szCs w:val="16"/>
              </w:rPr>
            </w:pPr>
            <w:r w:rsidRPr="00A8595E">
              <w:rPr>
                <w:color w:val="auto"/>
                <w:sz w:val="16"/>
                <w:szCs w:val="16"/>
              </w:rPr>
              <w:t>Behavior</w:t>
            </w:r>
            <w:r w:rsidR="00363F7B" w:rsidRPr="00A8595E">
              <w:rPr>
                <w:color w:val="auto"/>
                <w:sz w:val="16"/>
                <w:szCs w:val="16"/>
              </w:rPr>
              <w:t>al practice/rehearsal</w:t>
            </w:r>
          </w:p>
        </w:tc>
      </w:tr>
      <w:tr w:rsidR="00A8595E" w:rsidRPr="00A8595E" w14:paraId="1270F2E2" w14:textId="77777777" w:rsidTr="0045318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04" w:type="pct"/>
            <w:tcBorders>
              <w:bottom w:val="single" w:sz="4" w:space="0" w:color="auto"/>
            </w:tcBorders>
            <w:shd w:val="clear" w:color="auto" w:fill="auto"/>
          </w:tcPr>
          <w:p w14:paraId="7F60285B" w14:textId="77777777" w:rsidR="00363F7B" w:rsidRPr="00A8595E" w:rsidRDefault="00363F7B" w:rsidP="00C03B34">
            <w:pPr>
              <w:rPr>
                <w:i/>
                <w:color w:val="auto"/>
                <w:sz w:val="16"/>
                <w:szCs w:val="16"/>
              </w:rPr>
            </w:pPr>
            <w:r w:rsidRPr="00A8595E">
              <w:rPr>
                <w:color w:val="auto"/>
                <w:sz w:val="16"/>
                <w:szCs w:val="16"/>
              </w:rPr>
              <w:t>Task</w:t>
            </w:r>
          </w:p>
          <w:p w14:paraId="26F925F1" w14:textId="77777777" w:rsidR="00363F7B" w:rsidRPr="00A8595E" w:rsidRDefault="00363F7B" w:rsidP="00C03B34">
            <w:pPr>
              <w:rPr>
                <w:i/>
                <w:color w:val="auto"/>
                <w:sz w:val="16"/>
                <w:szCs w:val="16"/>
              </w:rPr>
            </w:pPr>
            <w:r w:rsidRPr="00A8595E">
              <w:rPr>
                <w:i/>
                <w:color w:val="auto"/>
                <w:sz w:val="16"/>
                <w:szCs w:val="16"/>
              </w:rPr>
              <w:t xml:space="preserve"> </w:t>
            </w:r>
          </w:p>
        </w:tc>
        <w:tc>
          <w:tcPr>
            <w:tcW w:w="786" w:type="pct"/>
            <w:tcBorders>
              <w:bottom w:val="single" w:sz="4" w:space="0" w:color="auto"/>
            </w:tcBorders>
            <w:shd w:val="clear" w:color="auto" w:fill="auto"/>
          </w:tcPr>
          <w:p w14:paraId="3F316432" w14:textId="77777777" w:rsidR="00363F7B" w:rsidRPr="00A8595E" w:rsidRDefault="00363F7B" w:rsidP="00363F7B">
            <w:pPr>
              <w:cnfStyle w:val="000000100000" w:firstRow="0" w:lastRow="0" w:firstColumn="0" w:lastColumn="0" w:oddVBand="0" w:evenVBand="0" w:oddHBand="1" w:evenHBand="0" w:firstRowFirstColumn="0" w:firstRowLastColumn="0" w:lastRowFirstColumn="0" w:lastRowLastColumn="0"/>
              <w:rPr>
                <w:i/>
                <w:color w:val="auto"/>
                <w:sz w:val="16"/>
                <w:szCs w:val="16"/>
              </w:rPr>
            </w:pPr>
            <w:r w:rsidRPr="00A8595E">
              <w:rPr>
                <w:i/>
                <w:color w:val="auto"/>
                <w:sz w:val="16"/>
                <w:szCs w:val="16"/>
              </w:rPr>
              <w:t>Ready, Steady, Point!</w:t>
            </w:r>
          </w:p>
        </w:tc>
        <w:tc>
          <w:tcPr>
            <w:tcW w:w="1266" w:type="pct"/>
            <w:tcBorders>
              <w:bottom w:val="single" w:sz="4" w:space="0" w:color="auto"/>
            </w:tcBorders>
            <w:shd w:val="clear" w:color="auto" w:fill="auto"/>
          </w:tcPr>
          <w:p w14:paraId="64DD9D3E" w14:textId="77777777" w:rsidR="00363F7B" w:rsidRPr="00A8595E" w:rsidRDefault="00363F7B" w:rsidP="00C03B34">
            <w:pPr>
              <w:cnfStyle w:val="000000100000" w:firstRow="0" w:lastRow="0" w:firstColumn="0" w:lastColumn="0" w:oddVBand="0" w:evenVBand="0" w:oddHBand="1" w:evenHBand="0" w:firstRowFirstColumn="0" w:firstRowLastColumn="0" w:lastRowFirstColumn="0" w:lastRowLastColumn="0"/>
              <w:rPr>
                <w:i/>
                <w:color w:val="auto"/>
                <w:sz w:val="16"/>
                <w:szCs w:val="16"/>
              </w:rPr>
            </w:pPr>
            <w:r w:rsidRPr="00A8595E">
              <w:rPr>
                <w:i/>
                <w:color w:val="auto"/>
                <w:sz w:val="16"/>
                <w:szCs w:val="16"/>
              </w:rPr>
              <w:t>Trainees shown a short excerpt on screen and, when prompted, asked to point left BCT1, right for BCT2 or to the ceiling if unsure</w:t>
            </w:r>
          </w:p>
        </w:tc>
        <w:tc>
          <w:tcPr>
            <w:tcW w:w="1477" w:type="pct"/>
            <w:tcBorders>
              <w:bottom w:val="single" w:sz="4" w:space="0" w:color="auto"/>
            </w:tcBorders>
            <w:shd w:val="clear" w:color="auto" w:fill="auto"/>
          </w:tcPr>
          <w:p w14:paraId="24E62D84" w14:textId="77777777" w:rsidR="00363F7B" w:rsidRPr="00A8595E" w:rsidRDefault="00363F7B" w:rsidP="00750AEE">
            <w:pPr>
              <w:pStyle w:val="ListParagraph"/>
              <w:numPr>
                <w:ilvl w:val="0"/>
                <w:numId w:val="4"/>
              </w:numPr>
              <w:cnfStyle w:val="000000100000" w:firstRow="0" w:lastRow="0" w:firstColumn="0" w:lastColumn="0" w:oddVBand="0" w:evenVBand="0" w:oddHBand="1" w:evenHBand="0" w:firstRowFirstColumn="0" w:firstRowLastColumn="0" w:lastRowFirstColumn="0" w:lastRowLastColumn="0"/>
              <w:rPr>
                <w:color w:val="auto"/>
                <w:sz w:val="16"/>
                <w:szCs w:val="16"/>
              </w:rPr>
            </w:pPr>
            <w:r w:rsidRPr="00A8595E">
              <w:rPr>
                <w:color w:val="auto"/>
                <w:sz w:val="16"/>
                <w:szCs w:val="16"/>
              </w:rPr>
              <w:t>To learn BCTs 1-2 labels and definitions</w:t>
            </w:r>
          </w:p>
          <w:p w14:paraId="2D6CDA33" w14:textId="77777777" w:rsidR="00363F7B" w:rsidRPr="00A8595E" w:rsidRDefault="00363F7B" w:rsidP="00363F7B">
            <w:pPr>
              <w:pStyle w:val="ListParagraph"/>
              <w:numPr>
                <w:ilvl w:val="0"/>
                <w:numId w:val="4"/>
              </w:numPr>
              <w:cnfStyle w:val="000000100000" w:firstRow="0" w:lastRow="0" w:firstColumn="0" w:lastColumn="0" w:oddVBand="0" w:evenVBand="0" w:oddHBand="1" w:evenHBand="0" w:firstRowFirstColumn="0" w:firstRowLastColumn="0" w:lastRowFirstColumn="0" w:lastRowLastColumn="0"/>
              <w:rPr>
                <w:color w:val="auto"/>
                <w:sz w:val="16"/>
                <w:szCs w:val="16"/>
              </w:rPr>
            </w:pPr>
            <w:r w:rsidRPr="00A8595E">
              <w:rPr>
                <w:color w:val="auto"/>
                <w:sz w:val="16"/>
                <w:szCs w:val="16"/>
              </w:rPr>
              <w:t>To learn appropriate levels of inference and discrimination</w:t>
            </w:r>
          </w:p>
        </w:tc>
        <w:tc>
          <w:tcPr>
            <w:tcW w:w="867" w:type="pct"/>
            <w:tcBorders>
              <w:bottom w:val="single" w:sz="4" w:space="0" w:color="auto"/>
            </w:tcBorders>
            <w:shd w:val="clear" w:color="auto" w:fill="auto"/>
          </w:tcPr>
          <w:p w14:paraId="6DEA9963" w14:textId="77777777" w:rsidR="001716D7" w:rsidRPr="00A8595E" w:rsidRDefault="00363F7B" w:rsidP="00363F7B">
            <w:pPr>
              <w:pStyle w:val="ListParagraph"/>
              <w:numPr>
                <w:ilvl w:val="0"/>
                <w:numId w:val="4"/>
              </w:numPr>
              <w:cnfStyle w:val="000000100000" w:firstRow="0" w:lastRow="0" w:firstColumn="0" w:lastColumn="0" w:oddVBand="0" w:evenVBand="0" w:oddHBand="1" w:evenHBand="0" w:firstRowFirstColumn="0" w:firstRowLastColumn="0" w:lastRowFirstColumn="0" w:lastRowLastColumn="0"/>
              <w:rPr>
                <w:color w:val="auto"/>
                <w:sz w:val="16"/>
                <w:szCs w:val="16"/>
              </w:rPr>
            </w:pPr>
            <w:r w:rsidRPr="00A8595E">
              <w:rPr>
                <w:color w:val="auto"/>
                <w:sz w:val="16"/>
                <w:szCs w:val="16"/>
              </w:rPr>
              <w:t>Social comparison</w:t>
            </w:r>
          </w:p>
          <w:p w14:paraId="3ACF4989" w14:textId="77777777" w:rsidR="001716D7" w:rsidRPr="00A8595E" w:rsidRDefault="00363F7B" w:rsidP="00363F7B">
            <w:pPr>
              <w:pStyle w:val="ListParagraph"/>
              <w:numPr>
                <w:ilvl w:val="0"/>
                <w:numId w:val="4"/>
              </w:numPr>
              <w:cnfStyle w:val="000000100000" w:firstRow="0" w:lastRow="0" w:firstColumn="0" w:lastColumn="0" w:oddVBand="0" w:evenVBand="0" w:oddHBand="1" w:evenHBand="0" w:firstRowFirstColumn="0" w:firstRowLastColumn="0" w:lastRowFirstColumn="0" w:lastRowLastColumn="0"/>
              <w:rPr>
                <w:color w:val="auto"/>
                <w:sz w:val="16"/>
                <w:szCs w:val="16"/>
              </w:rPr>
            </w:pPr>
            <w:r w:rsidRPr="00A8595E">
              <w:rPr>
                <w:color w:val="auto"/>
                <w:sz w:val="16"/>
                <w:szCs w:val="16"/>
              </w:rPr>
              <w:t>Salience of consequences</w:t>
            </w:r>
          </w:p>
          <w:p w14:paraId="72AEB1B2" w14:textId="77777777" w:rsidR="001716D7" w:rsidRPr="00A8595E" w:rsidRDefault="00363F7B" w:rsidP="00363F7B">
            <w:pPr>
              <w:pStyle w:val="ListParagraph"/>
              <w:numPr>
                <w:ilvl w:val="0"/>
                <w:numId w:val="4"/>
              </w:numPr>
              <w:cnfStyle w:val="000000100000" w:firstRow="0" w:lastRow="0" w:firstColumn="0" w:lastColumn="0" w:oddVBand="0" w:evenVBand="0" w:oddHBand="1" w:evenHBand="0" w:firstRowFirstColumn="0" w:firstRowLastColumn="0" w:lastRowFirstColumn="0" w:lastRowLastColumn="0"/>
              <w:rPr>
                <w:color w:val="auto"/>
                <w:sz w:val="16"/>
                <w:szCs w:val="16"/>
              </w:rPr>
            </w:pPr>
            <w:r w:rsidRPr="00A8595E">
              <w:rPr>
                <w:color w:val="auto"/>
                <w:sz w:val="16"/>
                <w:szCs w:val="16"/>
              </w:rPr>
              <w:t>Graded task</w:t>
            </w:r>
          </w:p>
          <w:p w14:paraId="256DE26D" w14:textId="77777777" w:rsidR="001716D7" w:rsidRPr="00A8595E" w:rsidRDefault="00E44352" w:rsidP="00363F7B">
            <w:pPr>
              <w:pStyle w:val="ListParagraph"/>
              <w:numPr>
                <w:ilvl w:val="0"/>
                <w:numId w:val="4"/>
              </w:numPr>
              <w:cnfStyle w:val="000000100000" w:firstRow="0" w:lastRow="0" w:firstColumn="0" w:lastColumn="0" w:oddVBand="0" w:evenVBand="0" w:oddHBand="1" w:evenHBand="0" w:firstRowFirstColumn="0" w:firstRowLastColumn="0" w:lastRowFirstColumn="0" w:lastRowLastColumn="0"/>
              <w:rPr>
                <w:color w:val="auto"/>
                <w:sz w:val="16"/>
                <w:szCs w:val="16"/>
              </w:rPr>
            </w:pPr>
            <w:r w:rsidRPr="00A8595E">
              <w:rPr>
                <w:color w:val="auto"/>
                <w:sz w:val="16"/>
                <w:szCs w:val="16"/>
              </w:rPr>
              <w:t>Behavior</w:t>
            </w:r>
            <w:r w:rsidR="00363F7B" w:rsidRPr="00A8595E">
              <w:rPr>
                <w:color w:val="auto"/>
                <w:sz w:val="16"/>
                <w:szCs w:val="16"/>
              </w:rPr>
              <w:t xml:space="preserve"> practice/rehearsal</w:t>
            </w:r>
          </w:p>
          <w:p w14:paraId="6EA386A2" w14:textId="039442C6" w:rsidR="0045318D" w:rsidRPr="00A8595E" w:rsidRDefault="00363F7B" w:rsidP="00363F7B">
            <w:pPr>
              <w:pStyle w:val="ListParagraph"/>
              <w:numPr>
                <w:ilvl w:val="0"/>
                <w:numId w:val="4"/>
              </w:numPr>
              <w:cnfStyle w:val="000000100000" w:firstRow="0" w:lastRow="0" w:firstColumn="0" w:lastColumn="0" w:oddVBand="0" w:evenVBand="0" w:oddHBand="1" w:evenHBand="0" w:firstRowFirstColumn="0" w:firstRowLastColumn="0" w:lastRowFirstColumn="0" w:lastRowLastColumn="0"/>
              <w:rPr>
                <w:color w:val="auto"/>
                <w:sz w:val="16"/>
                <w:szCs w:val="16"/>
              </w:rPr>
            </w:pPr>
            <w:r w:rsidRPr="00A8595E">
              <w:rPr>
                <w:color w:val="auto"/>
                <w:sz w:val="16"/>
                <w:szCs w:val="16"/>
              </w:rPr>
              <w:t xml:space="preserve">Feedback on </w:t>
            </w:r>
            <w:r w:rsidR="00E44352" w:rsidRPr="00A8595E">
              <w:rPr>
                <w:color w:val="auto"/>
                <w:sz w:val="16"/>
                <w:szCs w:val="16"/>
              </w:rPr>
              <w:t>behavior</w:t>
            </w:r>
          </w:p>
        </w:tc>
      </w:tr>
      <w:tr w:rsidR="00A8595E" w:rsidRPr="00A8595E" w14:paraId="5B15356A" w14:textId="77777777" w:rsidTr="0045318D">
        <w:tc>
          <w:tcPr>
            <w:cnfStyle w:val="001000000000" w:firstRow="0" w:lastRow="0" w:firstColumn="1" w:lastColumn="0" w:oddVBand="0" w:evenVBand="0" w:oddHBand="0" w:evenHBand="0" w:firstRowFirstColumn="0" w:firstRowLastColumn="0" w:lastRowFirstColumn="0" w:lastRowLastColumn="0"/>
            <w:tcW w:w="1390" w:type="pct"/>
            <w:gridSpan w:val="2"/>
            <w:tcBorders>
              <w:top w:val="single" w:sz="4" w:space="0" w:color="auto"/>
              <w:bottom w:val="single" w:sz="4" w:space="0" w:color="auto"/>
            </w:tcBorders>
            <w:shd w:val="clear" w:color="auto" w:fill="auto"/>
          </w:tcPr>
          <w:p w14:paraId="12228FA9" w14:textId="77777777" w:rsidR="00363F7B" w:rsidRPr="00A8595E" w:rsidRDefault="00363F7B" w:rsidP="00EE75F2">
            <w:pPr>
              <w:rPr>
                <w:i/>
                <w:color w:val="auto"/>
                <w:sz w:val="16"/>
                <w:szCs w:val="16"/>
              </w:rPr>
            </w:pPr>
            <w:r w:rsidRPr="00A8595E">
              <w:rPr>
                <w:color w:val="auto"/>
                <w:sz w:val="16"/>
                <w:szCs w:val="16"/>
              </w:rPr>
              <w:t>Morning break</w:t>
            </w:r>
          </w:p>
        </w:tc>
        <w:tc>
          <w:tcPr>
            <w:tcW w:w="1266" w:type="pct"/>
            <w:tcBorders>
              <w:top w:val="single" w:sz="4" w:space="0" w:color="auto"/>
              <w:bottom w:val="single" w:sz="4" w:space="0" w:color="auto"/>
            </w:tcBorders>
            <w:shd w:val="clear" w:color="auto" w:fill="auto"/>
          </w:tcPr>
          <w:p w14:paraId="52EE0BC7" w14:textId="77777777" w:rsidR="00363F7B" w:rsidRPr="00A8595E" w:rsidRDefault="00363F7B" w:rsidP="00C03B34">
            <w:pPr>
              <w:cnfStyle w:val="000000000000" w:firstRow="0" w:lastRow="0" w:firstColumn="0" w:lastColumn="0" w:oddVBand="0" w:evenVBand="0" w:oddHBand="0" w:evenHBand="0" w:firstRowFirstColumn="0" w:firstRowLastColumn="0" w:lastRowFirstColumn="0" w:lastRowLastColumn="0"/>
              <w:rPr>
                <w:i/>
                <w:color w:val="auto"/>
                <w:sz w:val="16"/>
                <w:szCs w:val="16"/>
              </w:rPr>
            </w:pPr>
          </w:p>
        </w:tc>
        <w:tc>
          <w:tcPr>
            <w:tcW w:w="1477" w:type="pct"/>
            <w:tcBorders>
              <w:top w:val="single" w:sz="4" w:space="0" w:color="auto"/>
              <w:bottom w:val="single" w:sz="4" w:space="0" w:color="auto"/>
            </w:tcBorders>
            <w:shd w:val="clear" w:color="auto" w:fill="auto"/>
          </w:tcPr>
          <w:p w14:paraId="1146B2C7" w14:textId="77777777" w:rsidR="00363F7B" w:rsidRPr="00A8595E" w:rsidRDefault="00363F7B" w:rsidP="00EE75F2">
            <w:pPr>
              <w:pStyle w:val="ListParagraph"/>
              <w:cnfStyle w:val="000000000000" w:firstRow="0" w:lastRow="0" w:firstColumn="0" w:lastColumn="0" w:oddVBand="0" w:evenVBand="0" w:oddHBand="0" w:evenHBand="0" w:firstRowFirstColumn="0" w:firstRowLastColumn="0" w:lastRowFirstColumn="0" w:lastRowLastColumn="0"/>
              <w:rPr>
                <w:color w:val="auto"/>
                <w:sz w:val="16"/>
                <w:szCs w:val="16"/>
              </w:rPr>
            </w:pPr>
          </w:p>
        </w:tc>
        <w:tc>
          <w:tcPr>
            <w:tcW w:w="867" w:type="pct"/>
            <w:tcBorders>
              <w:top w:val="single" w:sz="4" w:space="0" w:color="auto"/>
              <w:bottom w:val="single" w:sz="4" w:space="0" w:color="auto"/>
            </w:tcBorders>
            <w:shd w:val="clear" w:color="auto" w:fill="auto"/>
          </w:tcPr>
          <w:p w14:paraId="60453BD5" w14:textId="77777777" w:rsidR="0045318D" w:rsidRPr="00A8595E" w:rsidRDefault="0045318D" w:rsidP="00363F7B">
            <w:pPr>
              <w:cnfStyle w:val="000000000000" w:firstRow="0" w:lastRow="0" w:firstColumn="0" w:lastColumn="0" w:oddVBand="0" w:evenVBand="0" w:oddHBand="0" w:evenHBand="0" w:firstRowFirstColumn="0" w:firstRowLastColumn="0" w:lastRowFirstColumn="0" w:lastRowLastColumn="0"/>
              <w:rPr>
                <w:color w:val="auto"/>
                <w:sz w:val="16"/>
                <w:szCs w:val="16"/>
              </w:rPr>
            </w:pPr>
          </w:p>
        </w:tc>
      </w:tr>
      <w:tr w:rsidR="00A8595E" w:rsidRPr="00A8595E" w14:paraId="4344C596" w14:textId="77777777" w:rsidTr="0045318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04" w:type="pct"/>
            <w:tcBorders>
              <w:top w:val="single" w:sz="4" w:space="0" w:color="auto"/>
            </w:tcBorders>
            <w:shd w:val="clear" w:color="auto" w:fill="auto"/>
          </w:tcPr>
          <w:p w14:paraId="57AF17F2" w14:textId="77777777" w:rsidR="0045318D" w:rsidRPr="00A8595E" w:rsidRDefault="0045318D" w:rsidP="00C03B34">
            <w:pPr>
              <w:rPr>
                <w:color w:val="auto"/>
                <w:sz w:val="16"/>
                <w:szCs w:val="16"/>
              </w:rPr>
            </w:pPr>
          </w:p>
          <w:p w14:paraId="73368317" w14:textId="77777777" w:rsidR="00363F7B" w:rsidRPr="00A8595E" w:rsidRDefault="00363F7B" w:rsidP="00C03B34">
            <w:pPr>
              <w:rPr>
                <w:color w:val="auto"/>
                <w:sz w:val="16"/>
                <w:szCs w:val="16"/>
              </w:rPr>
            </w:pPr>
            <w:r w:rsidRPr="00A8595E">
              <w:rPr>
                <w:color w:val="auto"/>
                <w:sz w:val="16"/>
                <w:szCs w:val="16"/>
              </w:rPr>
              <w:t>Presentation</w:t>
            </w:r>
          </w:p>
        </w:tc>
        <w:tc>
          <w:tcPr>
            <w:tcW w:w="786" w:type="pct"/>
            <w:tcBorders>
              <w:top w:val="single" w:sz="4" w:space="0" w:color="auto"/>
            </w:tcBorders>
            <w:shd w:val="clear" w:color="auto" w:fill="auto"/>
          </w:tcPr>
          <w:p w14:paraId="0D5003F1" w14:textId="77777777" w:rsidR="0045318D" w:rsidRPr="00A8595E" w:rsidRDefault="0045318D" w:rsidP="00363F7B">
            <w:pPr>
              <w:cnfStyle w:val="000000100000" w:firstRow="0" w:lastRow="0" w:firstColumn="0" w:lastColumn="0" w:oddVBand="0" w:evenVBand="0" w:oddHBand="1" w:evenHBand="0" w:firstRowFirstColumn="0" w:firstRowLastColumn="0" w:lastRowFirstColumn="0" w:lastRowLastColumn="0"/>
              <w:rPr>
                <w:i/>
                <w:color w:val="auto"/>
                <w:sz w:val="16"/>
                <w:szCs w:val="16"/>
              </w:rPr>
            </w:pPr>
          </w:p>
          <w:p w14:paraId="51B3EE52" w14:textId="77777777" w:rsidR="00363F7B" w:rsidRPr="00A8595E" w:rsidRDefault="00363F7B" w:rsidP="00363F7B">
            <w:pPr>
              <w:cnfStyle w:val="000000100000" w:firstRow="0" w:lastRow="0" w:firstColumn="0" w:lastColumn="0" w:oddVBand="0" w:evenVBand="0" w:oddHBand="1" w:evenHBand="0" w:firstRowFirstColumn="0" w:firstRowLastColumn="0" w:lastRowFirstColumn="0" w:lastRowLastColumn="0"/>
              <w:rPr>
                <w:i/>
                <w:color w:val="auto"/>
                <w:sz w:val="16"/>
                <w:szCs w:val="16"/>
              </w:rPr>
            </w:pPr>
            <w:r w:rsidRPr="00A8595E">
              <w:rPr>
                <w:i/>
                <w:color w:val="auto"/>
                <w:sz w:val="16"/>
                <w:szCs w:val="16"/>
              </w:rPr>
              <w:t xml:space="preserve">Identifying </w:t>
            </w:r>
            <w:r w:rsidR="00E44352" w:rsidRPr="00A8595E">
              <w:rPr>
                <w:i/>
                <w:color w:val="auto"/>
                <w:sz w:val="16"/>
                <w:szCs w:val="16"/>
              </w:rPr>
              <w:t>behavior</w:t>
            </w:r>
            <w:r w:rsidRPr="00A8595E">
              <w:rPr>
                <w:i/>
                <w:color w:val="auto"/>
                <w:sz w:val="16"/>
                <w:szCs w:val="16"/>
              </w:rPr>
              <w:t>s and BCTs</w:t>
            </w:r>
          </w:p>
          <w:p w14:paraId="7ECA9B59" w14:textId="77777777" w:rsidR="00363F7B" w:rsidRPr="00A8595E" w:rsidRDefault="00363F7B" w:rsidP="00C03B34">
            <w:pPr>
              <w:cnfStyle w:val="000000100000" w:firstRow="0" w:lastRow="0" w:firstColumn="0" w:lastColumn="0" w:oddVBand="0" w:evenVBand="0" w:oddHBand="1" w:evenHBand="0" w:firstRowFirstColumn="0" w:firstRowLastColumn="0" w:lastRowFirstColumn="0" w:lastRowLastColumn="0"/>
              <w:rPr>
                <w:i/>
                <w:color w:val="auto"/>
                <w:sz w:val="16"/>
                <w:szCs w:val="16"/>
              </w:rPr>
            </w:pPr>
          </w:p>
        </w:tc>
        <w:tc>
          <w:tcPr>
            <w:tcW w:w="1266" w:type="pct"/>
            <w:tcBorders>
              <w:top w:val="single" w:sz="4" w:space="0" w:color="auto"/>
            </w:tcBorders>
            <w:shd w:val="clear" w:color="auto" w:fill="auto"/>
          </w:tcPr>
          <w:p w14:paraId="3DB6A430" w14:textId="77777777" w:rsidR="0045318D" w:rsidRPr="00A8595E" w:rsidRDefault="0045318D" w:rsidP="00C03B34">
            <w:pPr>
              <w:cnfStyle w:val="000000100000" w:firstRow="0" w:lastRow="0" w:firstColumn="0" w:lastColumn="0" w:oddVBand="0" w:evenVBand="0" w:oddHBand="1" w:evenHBand="0" w:firstRowFirstColumn="0" w:firstRowLastColumn="0" w:lastRowFirstColumn="0" w:lastRowLastColumn="0"/>
              <w:rPr>
                <w:i/>
                <w:color w:val="auto"/>
                <w:sz w:val="16"/>
                <w:szCs w:val="16"/>
              </w:rPr>
            </w:pPr>
          </w:p>
          <w:p w14:paraId="22C58CD9" w14:textId="77777777" w:rsidR="00363F7B" w:rsidRPr="00A8595E" w:rsidRDefault="00363F7B" w:rsidP="00C03B34">
            <w:pPr>
              <w:cnfStyle w:val="000000100000" w:firstRow="0" w:lastRow="0" w:firstColumn="0" w:lastColumn="0" w:oddVBand="0" w:evenVBand="0" w:oddHBand="1" w:evenHBand="0" w:firstRowFirstColumn="0" w:firstRowLastColumn="0" w:lastRowFirstColumn="0" w:lastRowLastColumn="0"/>
              <w:rPr>
                <w:i/>
                <w:color w:val="auto"/>
                <w:sz w:val="16"/>
                <w:szCs w:val="16"/>
              </w:rPr>
            </w:pPr>
            <w:r w:rsidRPr="00A8595E">
              <w:rPr>
                <w:i/>
                <w:color w:val="auto"/>
                <w:sz w:val="16"/>
                <w:szCs w:val="16"/>
              </w:rPr>
              <w:t xml:space="preserve">Defines </w:t>
            </w:r>
            <w:r w:rsidR="00E44352" w:rsidRPr="00A8595E">
              <w:rPr>
                <w:i/>
                <w:color w:val="auto"/>
                <w:sz w:val="16"/>
                <w:szCs w:val="16"/>
              </w:rPr>
              <w:t>behavior</w:t>
            </w:r>
            <w:r w:rsidRPr="00A8595E">
              <w:rPr>
                <w:i/>
                <w:color w:val="auto"/>
                <w:sz w:val="16"/>
                <w:szCs w:val="16"/>
              </w:rPr>
              <w:t xml:space="preserve"> and the distinction between </w:t>
            </w:r>
            <w:r w:rsidR="00E44352" w:rsidRPr="00A8595E">
              <w:rPr>
                <w:i/>
                <w:color w:val="auto"/>
                <w:sz w:val="16"/>
                <w:szCs w:val="16"/>
              </w:rPr>
              <w:t>behavior</w:t>
            </w:r>
            <w:r w:rsidRPr="00A8595E">
              <w:rPr>
                <w:i/>
                <w:color w:val="auto"/>
                <w:sz w:val="16"/>
                <w:szCs w:val="16"/>
              </w:rPr>
              <w:t xml:space="preserve"> and </w:t>
            </w:r>
            <w:r w:rsidR="00E44352" w:rsidRPr="00A8595E">
              <w:rPr>
                <w:i/>
                <w:color w:val="auto"/>
                <w:sz w:val="16"/>
                <w:szCs w:val="16"/>
              </w:rPr>
              <w:t>behavior</w:t>
            </w:r>
            <w:r w:rsidRPr="00A8595E">
              <w:rPr>
                <w:i/>
                <w:color w:val="auto"/>
                <w:sz w:val="16"/>
                <w:szCs w:val="16"/>
              </w:rPr>
              <w:t xml:space="preserve"> outcome</w:t>
            </w:r>
          </w:p>
          <w:p w14:paraId="0FB91848" w14:textId="77777777" w:rsidR="00363F7B" w:rsidRPr="00A8595E" w:rsidRDefault="00363F7B" w:rsidP="00C03B34">
            <w:pPr>
              <w:cnfStyle w:val="000000100000" w:firstRow="0" w:lastRow="0" w:firstColumn="0" w:lastColumn="0" w:oddVBand="0" w:evenVBand="0" w:oddHBand="1" w:evenHBand="0" w:firstRowFirstColumn="0" w:firstRowLastColumn="0" w:lastRowFirstColumn="0" w:lastRowLastColumn="0"/>
              <w:rPr>
                <w:i/>
                <w:color w:val="auto"/>
                <w:sz w:val="16"/>
                <w:szCs w:val="16"/>
              </w:rPr>
            </w:pPr>
          </w:p>
        </w:tc>
        <w:tc>
          <w:tcPr>
            <w:tcW w:w="1477" w:type="pct"/>
            <w:tcBorders>
              <w:top w:val="single" w:sz="4" w:space="0" w:color="auto"/>
            </w:tcBorders>
            <w:shd w:val="clear" w:color="auto" w:fill="auto"/>
          </w:tcPr>
          <w:p w14:paraId="4AE54584" w14:textId="77777777" w:rsidR="0045318D" w:rsidRPr="00A8595E" w:rsidRDefault="0045318D" w:rsidP="0045318D">
            <w:pPr>
              <w:pStyle w:val="ListParagraph"/>
              <w:cnfStyle w:val="000000100000" w:firstRow="0" w:lastRow="0" w:firstColumn="0" w:lastColumn="0" w:oddVBand="0" w:evenVBand="0" w:oddHBand="1" w:evenHBand="0" w:firstRowFirstColumn="0" w:firstRowLastColumn="0" w:lastRowFirstColumn="0" w:lastRowLastColumn="0"/>
              <w:rPr>
                <w:color w:val="auto"/>
                <w:sz w:val="16"/>
                <w:szCs w:val="16"/>
              </w:rPr>
            </w:pPr>
          </w:p>
          <w:p w14:paraId="58A8BE1B" w14:textId="77777777" w:rsidR="00363F7B" w:rsidRPr="00A8595E" w:rsidRDefault="00363F7B" w:rsidP="00750AEE">
            <w:pPr>
              <w:pStyle w:val="ListParagraph"/>
              <w:numPr>
                <w:ilvl w:val="0"/>
                <w:numId w:val="4"/>
              </w:numPr>
              <w:cnfStyle w:val="000000100000" w:firstRow="0" w:lastRow="0" w:firstColumn="0" w:lastColumn="0" w:oddVBand="0" w:evenVBand="0" w:oddHBand="1" w:evenHBand="0" w:firstRowFirstColumn="0" w:firstRowLastColumn="0" w:lastRowFirstColumn="0" w:lastRowLastColumn="0"/>
              <w:rPr>
                <w:color w:val="auto"/>
                <w:sz w:val="16"/>
                <w:szCs w:val="16"/>
              </w:rPr>
            </w:pPr>
            <w:r w:rsidRPr="00A8595E">
              <w:rPr>
                <w:color w:val="auto"/>
                <w:sz w:val="16"/>
                <w:szCs w:val="16"/>
              </w:rPr>
              <w:t xml:space="preserve">To learn what a </w:t>
            </w:r>
            <w:r w:rsidR="00E44352" w:rsidRPr="00A8595E">
              <w:rPr>
                <w:color w:val="auto"/>
                <w:sz w:val="16"/>
                <w:szCs w:val="16"/>
              </w:rPr>
              <w:t>behavior</w:t>
            </w:r>
            <w:r w:rsidRPr="00A8595E">
              <w:rPr>
                <w:color w:val="auto"/>
                <w:sz w:val="16"/>
                <w:szCs w:val="16"/>
              </w:rPr>
              <w:t xml:space="preserve"> is and the difference between a </w:t>
            </w:r>
            <w:r w:rsidR="00E44352" w:rsidRPr="00A8595E">
              <w:rPr>
                <w:color w:val="auto"/>
                <w:sz w:val="16"/>
                <w:szCs w:val="16"/>
              </w:rPr>
              <w:t>behavior</w:t>
            </w:r>
            <w:r w:rsidRPr="00A8595E">
              <w:rPr>
                <w:color w:val="auto"/>
                <w:sz w:val="16"/>
                <w:szCs w:val="16"/>
              </w:rPr>
              <w:t xml:space="preserve"> and a </w:t>
            </w:r>
            <w:r w:rsidR="00E44352" w:rsidRPr="00A8595E">
              <w:rPr>
                <w:color w:val="auto"/>
                <w:sz w:val="16"/>
                <w:szCs w:val="16"/>
              </w:rPr>
              <w:t>behavior</w:t>
            </w:r>
            <w:r w:rsidRPr="00A8595E">
              <w:rPr>
                <w:color w:val="auto"/>
                <w:sz w:val="16"/>
                <w:szCs w:val="16"/>
              </w:rPr>
              <w:t xml:space="preserve"> outcome</w:t>
            </w:r>
          </w:p>
        </w:tc>
        <w:tc>
          <w:tcPr>
            <w:tcW w:w="867" w:type="pct"/>
            <w:tcBorders>
              <w:top w:val="single" w:sz="4" w:space="0" w:color="auto"/>
            </w:tcBorders>
            <w:shd w:val="clear" w:color="auto" w:fill="auto"/>
          </w:tcPr>
          <w:p w14:paraId="5C91F3E3" w14:textId="77777777" w:rsidR="0045318D" w:rsidRPr="00A8595E" w:rsidRDefault="0045318D" w:rsidP="00363F7B">
            <w:pPr>
              <w:cnfStyle w:val="000000100000" w:firstRow="0" w:lastRow="0" w:firstColumn="0" w:lastColumn="0" w:oddVBand="0" w:evenVBand="0" w:oddHBand="1" w:evenHBand="0" w:firstRowFirstColumn="0" w:firstRowLastColumn="0" w:lastRowFirstColumn="0" w:lastRowLastColumn="0"/>
              <w:rPr>
                <w:color w:val="auto"/>
                <w:sz w:val="16"/>
                <w:szCs w:val="16"/>
              </w:rPr>
            </w:pPr>
          </w:p>
          <w:p w14:paraId="664642C0" w14:textId="77777777" w:rsidR="00363F7B" w:rsidRPr="00A8595E" w:rsidRDefault="00E44352" w:rsidP="001716D7">
            <w:pPr>
              <w:pStyle w:val="ListParagraph"/>
              <w:numPr>
                <w:ilvl w:val="0"/>
                <w:numId w:val="4"/>
              </w:numPr>
              <w:cnfStyle w:val="000000100000" w:firstRow="0" w:lastRow="0" w:firstColumn="0" w:lastColumn="0" w:oddVBand="0" w:evenVBand="0" w:oddHBand="1" w:evenHBand="0" w:firstRowFirstColumn="0" w:firstRowLastColumn="0" w:lastRowFirstColumn="0" w:lastRowLastColumn="0"/>
              <w:rPr>
                <w:color w:val="auto"/>
                <w:sz w:val="16"/>
                <w:szCs w:val="16"/>
              </w:rPr>
            </w:pPr>
            <w:r w:rsidRPr="00A8595E">
              <w:rPr>
                <w:color w:val="auto"/>
                <w:sz w:val="16"/>
                <w:szCs w:val="16"/>
              </w:rPr>
              <w:t>Behavior</w:t>
            </w:r>
            <w:r w:rsidR="00363F7B" w:rsidRPr="00A8595E">
              <w:rPr>
                <w:color w:val="auto"/>
                <w:sz w:val="16"/>
                <w:szCs w:val="16"/>
              </w:rPr>
              <w:t xml:space="preserve"> practice/rehearsal</w:t>
            </w:r>
          </w:p>
          <w:p w14:paraId="307BA02F" w14:textId="77777777" w:rsidR="00363F7B" w:rsidRPr="00A8595E" w:rsidRDefault="00363F7B" w:rsidP="001716D7">
            <w:pPr>
              <w:pStyle w:val="ListParagraph"/>
              <w:numPr>
                <w:ilvl w:val="0"/>
                <w:numId w:val="4"/>
              </w:numPr>
              <w:cnfStyle w:val="000000100000" w:firstRow="0" w:lastRow="0" w:firstColumn="0" w:lastColumn="0" w:oddVBand="0" w:evenVBand="0" w:oddHBand="1" w:evenHBand="0" w:firstRowFirstColumn="0" w:firstRowLastColumn="0" w:lastRowFirstColumn="0" w:lastRowLastColumn="0"/>
              <w:rPr>
                <w:color w:val="auto"/>
                <w:sz w:val="16"/>
                <w:szCs w:val="16"/>
              </w:rPr>
            </w:pPr>
            <w:r w:rsidRPr="00A8595E">
              <w:rPr>
                <w:color w:val="auto"/>
                <w:sz w:val="16"/>
                <w:szCs w:val="16"/>
              </w:rPr>
              <w:t xml:space="preserve">Feedback on </w:t>
            </w:r>
            <w:r w:rsidR="00E44352" w:rsidRPr="00A8595E">
              <w:rPr>
                <w:color w:val="auto"/>
                <w:sz w:val="16"/>
                <w:szCs w:val="16"/>
              </w:rPr>
              <w:t>behavior</w:t>
            </w:r>
          </w:p>
          <w:p w14:paraId="11BCFC26" w14:textId="77777777" w:rsidR="00363F7B" w:rsidRPr="00A8595E" w:rsidRDefault="00363F7B" w:rsidP="001716D7">
            <w:pPr>
              <w:pStyle w:val="ListParagraph"/>
              <w:numPr>
                <w:ilvl w:val="0"/>
                <w:numId w:val="4"/>
              </w:numPr>
              <w:cnfStyle w:val="000000100000" w:firstRow="0" w:lastRow="0" w:firstColumn="0" w:lastColumn="0" w:oddVBand="0" w:evenVBand="0" w:oddHBand="1" w:evenHBand="0" w:firstRowFirstColumn="0" w:firstRowLastColumn="0" w:lastRowFirstColumn="0" w:lastRowLastColumn="0"/>
              <w:rPr>
                <w:color w:val="auto"/>
                <w:sz w:val="16"/>
                <w:szCs w:val="16"/>
              </w:rPr>
            </w:pPr>
            <w:r w:rsidRPr="00A8595E">
              <w:rPr>
                <w:color w:val="auto"/>
                <w:sz w:val="16"/>
                <w:szCs w:val="16"/>
              </w:rPr>
              <w:t xml:space="preserve">Generalisation of target </w:t>
            </w:r>
            <w:r w:rsidR="00E44352" w:rsidRPr="00A8595E">
              <w:rPr>
                <w:color w:val="auto"/>
                <w:sz w:val="16"/>
                <w:szCs w:val="16"/>
              </w:rPr>
              <w:t>behavior</w:t>
            </w:r>
          </w:p>
          <w:p w14:paraId="1A2205D0" w14:textId="77777777" w:rsidR="00363F7B" w:rsidRPr="00A8595E" w:rsidRDefault="00363F7B" w:rsidP="001716D7">
            <w:pPr>
              <w:pStyle w:val="ListParagraph"/>
              <w:numPr>
                <w:ilvl w:val="0"/>
                <w:numId w:val="4"/>
              </w:numPr>
              <w:cnfStyle w:val="000000100000" w:firstRow="0" w:lastRow="0" w:firstColumn="0" w:lastColumn="0" w:oddVBand="0" w:evenVBand="0" w:oddHBand="1" w:evenHBand="0" w:firstRowFirstColumn="0" w:firstRowLastColumn="0" w:lastRowFirstColumn="0" w:lastRowLastColumn="0"/>
              <w:rPr>
                <w:color w:val="auto"/>
                <w:sz w:val="16"/>
                <w:szCs w:val="16"/>
              </w:rPr>
            </w:pPr>
            <w:r w:rsidRPr="00A8595E">
              <w:rPr>
                <w:color w:val="auto"/>
                <w:sz w:val="16"/>
                <w:szCs w:val="16"/>
              </w:rPr>
              <w:t>Social comparison</w:t>
            </w:r>
          </w:p>
          <w:p w14:paraId="2645C565" w14:textId="77777777" w:rsidR="00363F7B" w:rsidRPr="00A8595E" w:rsidRDefault="00363F7B" w:rsidP="001716D7">
            <w:pPr>
              <w:pStyle w:val="ListParagraph"/>
              <w:numPr>
                <w:ilvl w:val="0"/>
                <w:numId w:val="4"/>
              </w:numPr>
              <w:cnfStyle w:val="000000100000" w:firstRow="0" w:lastRow="0" w:firstColumn="0" w:lastColumn="0" w:oddVBand="0" w:evenVBand="0" w:oddHBand="1" w:evenHBand="0" w:firstRowFirstColumn="0" w:firstRowLastColumn="0" w:lastRowFirstColumn="0" w:lastRowLastColumn="0"/>
              <w:rPr>
                <w:color w:val="auto"/>
                <w:sz w:val="16"/>
                <w:szCs w:val="16"/>
              </w:rPr>
            </w:pPr>
            <w:r w:rsidRPr="00A8595E">
              <w:rPr>
                <w:color w:val="auto"/>
                <w:sz w:val="16"/>
                <w:szCs w:val="16"/>
              </w:rPr>
              <w:t xml:space="preserve">Feedback on </w:t>
            </w:r>
            <w:r w:rsidR="00E44352" w:rsidRPr="00A8595E">
              <w:rPr>
                <w:color w:val="auto"/>
                <w:sz w:val="16"/>
                <w:szCs w:val="16"/>
              </w:rPr>
              <w:t>behavior</w:t>
            </w:r>
          </w:p>
          <w:p w14:paraId="5DB27C72" w14:textId="77777777" w:rsidR="00363F7B" w:rsidRPr="00A8595E" w:rsidRDefault="00363F7B" w:rsidP="001716D7">
            <w:pPr>
              <w:pStyle w:val="ListParagraph"/>
              <w:numPr>
                <w:ilvl w:val="0"/>
                <w:numId w:val="4"/>
              </w:numPr>
              <w:cnfStyle w:val="000000100000" w:firstRow="0" w:lastRow="0" w:firstColumn="0" w:lastColumn="0" w:oddVBand="0" w:evenVBand="0" w:oddHBand="1" w:evenHBand="0" w:firstRowFirstColumn="0" w:firstRowLastColumn="0" w:lastRowFirstColumn="0" w:lastRowLastColumn="0"/>
              <w:rPr>
                <w:color w:val="auto"/>
                <w:sz w:val="16"/>
                <w:szCs w:val="16"/>
              </w:rPr>
            </w:pPr>
            <w:r w:rsidRPr="00A8595E">
              <w:rPr>
                <w:color w:val="auto"/>
                <w:sz w:val="16"/>
                <w:szCs w:val="16"/>
              </w:rPr>
              <w:t>Social reward</w:t>
            </w:r>
          </w:p>
          <w:p w14:paraId="235D0991" w14:textId="77777777" w:rsidR="0045318D" w:rsidRPr="00A8595E" w:rsidRDefault="0045318D" w:rsidP="00363F7B">
            <w:pPr>
              <w:cnfStyle w:val="000000100000" w:firstRow="0" w:lastRow="0" w:firstColumn="0" w:lastColumn="0" w:oddVBand="0" w:evenVBand="0" w:oddHBand="1" w:evenHBand="0" w:firstRowFirstColumn="0" w:firstRowLastColumn="0" w:lastRowFirstColumn="0" w:lastRowLastColumn="0"/>
              <w:rPr>
                <w:color w:val="auto"/>
                <w:sz w:val="16"/>
                <w:szCs w:val="16"/>
              </w:rPr>
            </w:pPr>
          </w:p>
        </w:tc>
      </w:tr>
      <w:tr w:rsidR="00A8595E" w:rsidRPr="00A8595E" w14:paraId="3D21F727" w14:textId="77777777" w:rsidTr="0045318D">
        <w:tc>
          <w:tcPr>
            <w:cnfStyle w:val="001000000000" w:firstRow="0" w:lastRow="0" w:firstColumn="1" w:lastColumn="0" w:oddVBand="0" w:evenVBand="0" w:oddHBand="0" w:evenHBand="0" w:firstRowFirstColumn="0" w:firstRowLastColumn="0" w:lastRowFirstColumn="0" w:lastRowLastColumn="0"/>
            <w:tcW w:w="604" w:type="pct"/>
            <w:shd w:val="clear" w:color="auto" w:fill="auto"/>
          </w:tcPr>
          <w:p w14:paraId="405CD107" w14:textId="77777777" w:rsidR="0045318D" w:rsidRPr="00A8595E" w:rsidRDefault="0045318D" w:rsidP="00C03B34">
            <w:pPr>
              <w:rPr>
                <w:color w:val="auto"/>
                <w:sz w:val="16"/>
                <w:szCs w:val="16"/>
              </w:rPr>
            </w:pPr>
            <w:r w:rsidRPr="00A8595E">
              <w:rPr>
                <w:color w:val="auto"/>
                <w:sz w:val="16"/>
                <w:szCs w:val="16"/>
              </w:rPr>
              <w:t>Task</w:t>
            </w:r>
          </w:p>
        </w:tc>
        <w:tc>
          <w:tcPr>
            <w:tcW w:w="786" w:type="pct"/>
            <w:shd w:val="clear" w:color="auto" w:fill="auto"/>
          </w:tcPr>
          <w:p w14:paraId="43CBC299" w14:textId="77777777" w:rsidR="0045318D" w:rsidRPr="00A8595E" w:rsidRDefault="0045318D" w:rsidP="00363F7B">
            <w:pPr>
              <w:cnfStyle w:val="000000000000" w:firstRow="0" w:lastRow="0" w:firstColumn="0" w:lastColumn="0" w:oddVBand="0" w:evenVBand="0" w:oddHBand="0" w:evenHBand="0" w:firstRowFirstColumn="0" w:firstRowLastColumn="0" w:lastRowFirstColumn="0" w:lastRowLastColumn="0"/>
              <w:rPr>
                <w:i/>
                <w:color w:val="auto"/>
                <w:sz w:val="16"/>
                <w:szCs w:val="16"/>
              </w:rPr>
            </w:pPr>
            <w:r w:rsidRPr="00A8595E">
              <w:rPr>
                <w:i/>
                <w:color w:val="auto"/>
                <w:sz w:val="16"/>
                <w:szCs w:val="16"/>
              </w:rPr>
              <w:t xml:space="preserve">Identifying </w:t>
            </w:r>
            <w:r w:rsidR="00E44352" w:rsidRPr="00A8595E">
              <w:rPr>
                <w:i/>
                <w:color w:val="auto"/>
                <w:sz w:val="16"/>
                <w:szCs w:val="16"/>
              </w:rPr>
              <w:t>behavior</w:t>
            </w:r>
            <w:r w:rsidRPr="00A8595E">
              <w:rPr>
                <w:i/>
                <w:color w:val="auto"/>
                <w:sz w:val="16"/>
                <w:szCs w:val="16"/>
              </w:rPr>
              <w:t>s and BCTs</w:t>
            </w:r>
          </w:p>
          <w:p w14:paraId="7AF5453D" w14:textId="77777777" w:rsidR="0045318D" w:rsidRPr="00A8595E" w:rsidRDefault="0045318D" w:rsidP="00C03B34">
            <w:pPr>
              <w:cnfStyle w:val="000000000000" w:firstRow="0" w:lastRow="0" w:firstColumn="0" w:lastColumn="0" w:oddVBand="0" w:evenVBand="0" w:oddHBand="0" w:evenHBand="0" w:firstRowFirstColumn="0" w:firstRowLastColumn="0" w:lastRowFirstColumn="0" w:lastRowLastColumn="0"/>
              <w:rPr>
                <w:i/>
                <w:color w:val="auto"/>
                <w:sz w:val="16"/>
                <w:szCs w:val="16"/>
              </w:rPr>
            </w:pPr>
          </w:p>
        </w:tc>
        <w:tc>
          <w:tcPr>
            <w:tcW w:w="1266" w:type="pct"/>
            <w:shd w:val="clear" w:color="auto" w:fill="auto"/>
          </w:tcPr>
          <w:p w14:paraId="2E6E3750" w14:textId="77777777" w:rsidR="0045318D" w:rsidRPr="00A8595E" w:rsidRDefault="0045318D" w:rsidP="00C03B34">
            <w:pPr>
              <w:cnfStyle w:val="000000000000" w:firstRow="0" w:lastRow="0" w:firstColumn="0" w:lastColumn="0" w:oddVBand="0" w:evenVBand="0" w:oddHBand="0" w:evenHBand="0" w:firstRowFirstColumn="0" w:firstRowLastColumn="0" w:lastRowFirstColumn="0" w:lastRowLastColumn="0"/>
              <w:rPr>
                <w:i/>
                <w:color w:val="auto"/>
                <w:sz w:val="16"/>
                <w:szCs w:val="16"/>
              </w:rPr>
            </w:pPr>
            <w:r w:rsidRPr="00A8595E">
              <w:rPr>
                <w:i/>
                <w:color w:val="auto"/>
                <w:sz w:val="16"/>
                <w:szCs w:val="16"/>
              </w:rPr>
              <w:t xml:space="preserve">Trainees work in pairs to highlight exact words showing </w:t>
            </w:r>
            <w:r w:rsidR="00E44352" w:rsidRPr="00A8595E">
              <w:rPr>
                <w:i/>
                <w:color w:val="auto"/>
                <w:sz w:val="16"/>
                <w:szCs w:val="16"/>
              </w:rPr>
              <w:t>behavior</w:t>
            </w:r>
            <w:r w:rsidRPr="00A8595E">
              <w:rPr>
                <w:i/>
                <w:color w:val="auto"/>
                <w:sz w:val="16"/>
                <w:szCs w:val="16"/>
              </w:rPr>
              <w:t xml:space="preserve"> and BCT in two short excerpts</w:t>
            </w:r>
          </w:p>
        </w:tc>
        <w:tc>
          <w:tcPr>
            <w:tcW w:w="1477" w:type="pct"/>
            <w:shd w:val="clear" w:color="auto" w:fill="auto"/>
          </w:tcPr>
          <w:p w14:paraId="554CBF2B" w14:textId="77777777" w:rsidR="0045318D" w:rsidRPr="00A8595E" w:rsidRDefault="0045318D" w:rsidP="00750AEE">
            <w:pPr>
              <w:pStyle w:val="ListParagraph"/>
              <w:numPr>
                <w:ilvl w:val="0"/>
                <w:numId w:val="4"/>
              </w:numPr>
              <w:cnfStyle w:val="000000000000" w:firstRow="0" w:lastRow="0" w:firstColumn="0" w:lastColumn="0" w:oddVBand="0" w:evenVBand="0" w:oddHBand="0" w:evenHBand="0" w:firstRowFirstColumn="0" w:firstRowLastColumn="0" w:lastRowFirstColumn="0" w:lastRowLastColumn="0"/>
              <w:rPr>
                <w:color w:val="auto"/>
                <w:sz w:val="16"/>
                <w:szCs w:val="16"/>
              </w:rPr>
            </w:pPr>
            <w:r w:rsidRPr="00A8595E">
              <w:rPr>
                <w:color w:val="auto"/>
                <w:sz w:val="16"/>
                <w:szCs w:val="16"/>
              </w:rPr>
              <w:t>To learn how to identify BCT 3-6 in written text</w:t>
            </w:r>
          </w:p>
          <w:p w14:paraId="7C4EBCEB" w14:textId="77777777" w:rsidR="0045318D" w:rsidRPr="00A8595E" w:rsidRDefault="0045318D" w:rsidP="00750AEE">
            <w:pPr>
              <w:pStyle w:val="ListParagraph"/>
              <w:numPr>
                <w:ilvl w:val="0"/>
                <w:numId w:val="4"/>
              </w:numPr>
              <w:cnfStyle w:val="000000000000" w:firstRow="0" w:lastRow="0" w:firstColumn="0" w:lastColumn="0" w:oddVBand="0" w:evenVBand="0" w:oddHBand="0" w:evenHBand="0" w:firstRowFirstColumn="0" w:firstRowLastColumn="0" w:lastRowFirstColumn="0" w:lastRowLastColumn="0"/>
              <w:rPr>
                <w:color w:val="auto"/>
                <w:sz w:val="16"/>
                <w:szCs w:val="16"/>
              </w:rPr>
            </w:pPr>
            <w:r w:rsidRPr="00A8595E">
              <w:rPr>
                <w:color w:val="auto"/>
                <w:sz w:val="16"/>
                <w:szCs w:val="16"/>
              </w:rPr>
              <w:t>To consider descriptions in detail</w:t>
            </w:r>
          </w:p>
        </w:tc>
        <w:tc>
          <w:tcPr>
            <w:tcW w:w="867" w:type="pct"/>
            <w:vMerge w:val="restart"/>
            <w:shd w:val="clear" w:color="auto" w:fill="auto"/>
          </w:tcPr>
          <w:p w14:paraId="73B27D94" w14:textId="77777777" w:rsidR="0045318D" w:rsidRPr="00A8595E" w:rsidRDefault="00E44352" w:rsidP="001716D7">
            <w:pPr>
              <w:pStyle w:val="ListParagraph"/>
              <w:numPr>
                <w:ilvl w:val="0"/>
                <w:numId w:val="4"/>
              </w:numPr>
              <w:cnfStyle w:val="000000000000" w:firstRow="0" w:lastRow="0" w:firstColumn="0" w:lastColumn="0" w:oddVBand="0" w:evenVBand="0" w:oddHBand="0" w:evenHBand="0" w:firstRowFirstColumn="0" w:firstRowLastColumn="0" w:lastRowFirstColumn="0" w:lastRowLastColumn="0"/>
              <w:rPr>
                <w:color w:val="auto"/>
                <w:sz w:val="16"/>
                <w:szCs w:val="16"/>
              </w:rPr>
            </w:pPr>
            <w:r w:rsidRPr="00A8595E">
              <w:rPr>
                <w:color w:val="auto"/>
                <w:sz w:val="16"/>
                <w:szCs w:val="16"/>
              </w:rPr>
              <w:t>Behavior</w:t>
            </w:r>
            <w:r w:rsidR="0045318D" w:rsidRPr="00A8595E">
              <w:rPr>
                <w:color w:val="auto"/>
                <w:sz w:val="16"/>
                <w:szCs w:val="16"/>
              </w:rPr>
              <w:t xml:space="preserve"> practice/rehearsal</w:t>
            </w:r>
          </w:p>
          <w:p w14:paraId="21887A7F" w14:textId="77777777" w:rsidR="0045318D" w:rsidRPr="00A8595E" w:rsidRDefault="0045318D" w:rsidP="001716D7">
            <w:pPr>
              <w:pStyle w:val="ListParagraph"/>
              <w:numPr>
                <w:ilvl w:val="0"/>
                <w:numId w:val="4"/>
              </w:numPr>
              <w:cnfStyle w:val="000000000000" w:firstRow="0" w:lastRow="0" w:firstColumn="0" w:lastColumn="0" w:oddVBand="0" w:evenVBand="0" w:oddHBand="0" w:evenHBand="0" w:firstRowFirstColumn="0" w:firstRowLastColumn="0" w:lastRowFirstColumn="0" w:lastRowLastColumn="0"/>
              <w:rPr>
                <w:color w:val="auto"/>
                <w:sz w:val="16"/>
                <w:szCs w:val="16"/>
              </w:rPr>
            </w:pPr>
            <w:r w:rsidRPr="00A8595E">
              <w:rPr>
                <w:color w:val="auto"/>
                <w:sz w:val="16"/>
                <w:szCs w:val="16"/>
              </w:rPr>
              <w:t xml:space="preserve">Feedback on </w:t>
            </w:r>
            <w:r w:rsidR="00E44352" w:rsidRPr="00A8595E">
              <w:rPr>
                <w:color w:val="auto"/>
                <w:sz w:val="16"/>
                <w:szCs w:val="16"/>
              </w:rPr>
              <w:t>behavior</w:t>
            </w:r>
          </w:p>
          <w:p w14:paraId="0BD02AFD" w14:textId="77777777" w:rsidR="0045318D" w:rsidRPr="00A8595E" w:rsidRDefault="0045318D" w:rsidP="001716D7">
            <w:pPr>
              <w:pStyle w:val="ListParagraph"/>
              <w:numPr>
                <w:ilvl w:val="0"/>
                <w:numId w:val="4"/>
              </w:numPr>
              <w:cnfStyle w:val="000000000000" w:firstRow="0" w:lastRow="0" w:firstColumn="0" w:lastColumn="0" w:oddVBand="0" w:evenVBand="0" w:oddHBand="0" w:evenHBand="0" w:firstRowFirstColumn="0" w:firstRowLastColumn="0" w:lastRowFirstColumn="0" w:lastRowLastColumn="0"/>
              <w:rPr>
                <w:color w:val="auto"/>
                <w:sz w:val="16"/>
                <w:szCs w:val="16"/>
              </w:rPr>
            </w:pPr>
            <w:r w:rsidRPr="00A8595E">
              <w:rPr>
                <w:color w:val="auto"/>
                <w:sz w:val="16"/>
                <w:szCs w:val="16"/>
              </w:rPr>
              <w:t>Social reward</w:t>
            </w:r>
          </w:p>
          <w:p w14:paraId="4C0DDF03" w14:textId="77777777" w:rsidR="0045318D" w:rsidRPr="00A8595E" w:rsidRDefault="0045318D" w:rsidP="001716D7">
            <w:pPr>
              <w:pStyle w:val="ListParagraph"/>
              <w:numPr>
                <w:ilvl w:val="0"/>
                <w:numId w:val="4"/>
              </w:numPr>
              <w:cnfStyle w:val="000000000000" w:firstRow="0" w:lastRow="0" w:firstColumn="0" w:lastColumn="0" w:oddVBand="0" w:evenVBand="0" w:oddHBand="0" w:evenHBand="0" w:firstRowFirstColumn="0" w:firstRowLastColumn="0" w:lastRowFirstColumn="0" w:lastRowLastColumn="0"/>
              <w:rPr>
                <w:color w:val="auto"/>
                <w:sz w:val="16"/>
                <w:szCs w:val="16"/>
              </w:rPr>
            </w:pPr>
            <w:r w:rsidRPr="00A8595E">
              <w:rPr>
                <w:color w:val="auto"/>
                <w:sz w:val="16"/>
                <w:szCs w:val="16"/>
              </w:rPr>
              <w:t xml:space="preserve">Instruction on how to perform the </w:t>
            </w:r>
            <w:r w:rsidR="00E44352" w:rsidRPr="00A8595E">
              <w:rPr>
                <w:color w:val="auto"/>
                <w:sz w:val="16"/>
                <w:szCs w:val="16"/>
              </w:rPr>
              <w:t>behavior</w:t>
            </w:r>
          </w:p>
          <w:p w14:paraId="4B314B48" w14:textId="77777777" w:rsidR="0045318D" w:rsidRPr="00A8595E" w:rsidRDefault="00E44352" w:rsidP="001716D7">
            <w:pPr>
              <w:pStyle w:val="ListParagraph"/>
              <w:numPr>
                <w:ilvl w:val="0"/>
                <w:numId w:val="4"/>
              </w:numPr>
              <w:cnfStyle w:val="000000000000" w:firstRow="0" w:lastRow="0" w:firstColumn="0" w:lastColumn="0" w:oddVBand="0" w:evenVBand="0" w:oddHBand="0" w:evenHBand="0" w:firstRowFirstColumn="0" w:firstRowLastColumn="0" w:lastRowFirstColumn="0" w:lastRowLastColumn="0"/>
              <w:rPr>
                <w:color w:val="auto"/>
                <w:sz w:val="16"/>
                <w:szCs w:val="16"/>
              </w:rPr>
            </w:pPr>
            <w:r w:rsidRPr="00A8595E">
              <w:rPr>
                <w:color w:val="auto"/>
                <w:sz w:val="16"/>
                <w:szCs w:val="16"/>
              </w:rPr>
              <w:t>Behavior</w:t>
            </w:r>
            <w:r w:rsidR="0045318D" w:rsidRPr="00A8595E">
              <w:rPr>
                <w:color w:val="auto"/>
                <w:sz w:val="16"/>
                <w:szCs w:val="16"/>
              </w:rPr>
              <w:t xml:space="preserve"> practice/rehearsal</w:t>
            </w:r>
          </w:p>
        </w:tc>
      </w:tr>
      <w:tr w:rsidR="00A8595E" w:rsidRPr="00A8595E" w14:paraId="5D2BE627" w14:textId="77777777" w:rsidTr="0045318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04" w:type="pct"/>
            <w:shd w:val="clear" w:color="auto" w:fill="auto"/>
          </w:tcPr>
          <w:p w14:paraId="5B135F85" w14:textId="77777777" w:rsidR="0045318D" w:rsidRPr="00A8595E" w:rsidRDefault="0045318D" w:rsidP="00C03B34">
            <w:pPr>
              <w:rPr>
                <w:color w:val="auto"/>
                <w:sz w:val="16"/>
                <w:szCs w:val="16"/>
              </w:rPr>
            </w:pPr>
            <w:r w:rsidRPr="00A8595E">
              <w:rPr>
                <w:color w:val="auto"/>
                <w:sz w:val="16"/>
                <w:szCs w:val="16"/>
              </w:rPr>
              <w:t>Task</w:t>
            </w:r>
          </w:p>
        </w:tc>
        <w:tc>
          <w:tcPr>
            <w:tcW w:w="786" w:type="pct"/>
            <w:shd w:val="clear" w:color="auto" w:fill="auto"/>
          </w:tcPr>
          <w:p w14:paraId="11444EAE" w14:textId="77777777" w:rsidR="0045318D" w:rsidRPr="00A8595E" w:rsidRDefault="0045318D" w:rsidP="00363F7B">
            <w:pPr>
              <w:cnfStyle w:val="000000100000" w:firstRow="0" w:lastRow="0" w:firstColumn="0" w:lastColumn="0" w:oddVBand="0" w:evenVBand="0" w:oddHBand="1" w:evenHBand="0" w:firstRowFirstColumn="0" w:firstRowLastColumn="0" w:lastRowFirstColumn="0" w:lastRowLastColumn="0"/>
              <w:rPr>
                <w:i/>
                <w:color w:val="auto"/>
                <w:sz w:val="16"/>
                <w:szCs w:val="16"/>
              </w:rPr>
            </w:pPr>
            <w:r w:rsidRPr="00A8595E">
              <w:rPr>
                <w:i/>
                <w:color w:val="auto"/>
                <w:sz w:val="16"/>
                <w:szCs w:val="16"/>
              </w:rPr>
              <w:t>Identifying BCTs in reports</w:t>
            </w:r>
          </w:p>
        </w:tc>
        <w:tc>
          <w:tcPr>
            <w:tcW w:w="1266" w:type="pct"/>
            <w:shd w:val="clear" w:color="auto" w:fill="auto"/>
          </w:tcPr>
          <w:p w14:paraId="048B2921" w14:textId="77777777" w:rsidR="0045318D" w:rsidRPr="00A8595E" w:rsidRDefault="0045318D" w:rsidP="00C03B34">
            <w:pPr>
              <w:cnfStyle w:val="000000100000" w:firstRow="0" w:lastRow="0" w:firstColumn="0" w:lastColumn="0" w:oddVBand="0" w:evenVBand="0" w:oddHBand="1" w:evenHBand="0" w:firstRowFirstColumn="0" w:firstRowLastColumn="0" w:lastRowFirstColumn="0" w:lastRowLastColumn="0"/>
              <w:rPr>
                <w:i/>
                <w:color w:val="auto"/>
                <w:sz w:val="16"/>
                <w:szCs w:val="16"/>
              </w:rPr>
            </w:pPr>
            <w:r w:rsidRPr="00A8595E">
              <w:rPr>
                <w:i/>
                <w:color w:val="auto"/>
                <w:sz w:val="16"/>
                <w:szCs w:val="16"/>
              </w:rPr>
              <w:t>BCTs 7-12 cards are placed around the room. Trainees shown five excerpts taken from real interventions; for reports one and two, trainees asked when prompted, to point at the correct BCT card. For reports three to five, trainees asked to identify presence of BCTs 7-12</w:t>
            </w:r>
          </w:p>
        </w:tc>
        <w:tc>
          <w:tcPr>
            <w:tcW w:w="1477" w:type="pct"/>
            <w:shd w:val="clear" w:color="auto" w:fill="auto"/>
          </w:tcPr>
          <w:p w14:paraId="69B58824" w14:textId="77777777" w:rsidR="0045318D" w:rsidRPr="00A8595E" w:rsidRDefault="0045318D" w:rsidP="00750AEE">
            <w:pPr>
              <w:pStyle w:val="ListParagraph"/>
              <w:numPr>
                <w:ilvl w:val="0"/>
                <w:numId w:val="4"/>
              </w:numPr>
              <w:cnfStyle w:val="000000100000" w:firstRow="0" w:lastRow="0" w:firstColumn="0" w:lastColumn="0" w:oddVBand="0" w:evenVBand="0" w:oddHBand="1" w:evenHBand="0" w:firstRowFirstColumn="0" w:firstRowLastColumn="0" w:lastRowFirstColumn="0" w:lastRowLastColumn="0"/>
              <w:rPr>
                <w:color w:val="auto"/>
                <w:sz w:val="16"/>
                <w:szCs w:val="16"/>
              </w:rPr>
            </w:pPr>
            <w:r w:rsidRPr="00A8595E">
              <w:rPr>
                <w:color w:val="auto"/>
                <w:sz w:val="16"/>
                <w:szCs w:val="16"/>
              </w:rPr>
              <w:t>To consolidate previous learning of BCTs 1-12</w:t>
            </w:r>
          </w:p>
          <w:p w14:paraId="7434ACE9" w14:textId="77777777" w:rsidR="0045318D" w:rsidRPr="00A8595E" w:rsidRDefault="0045318D" w:rsidP="00750AEE">
            <w:pPr>
              <w:pStyle w:val="ListParagraph"/>
              <w:numPr>
                <w:ilvl w:val="0"/>
                <w:numId w:val="4"/>
              </w:numPr>
              <w:cnfStyle w:val="000000100000" w:firstRow="0" w:lastRow="0" w:firstColumn="0" w:lastColumn="0" w:oddVBand="0" w:evenVBand="0" w:oddHBand="1" w:evenHBand="0" w:firstRowFirstColumn="0" w:firstRowLastColumn="0" w:lastRowFirstColumn="0" w:lastRowLastColumn="0"/>
              <w:rPr>
                <w:color w:val="auto"/>
                <w:sz w:val="16"/>
                <w:szCs w:val="16"/>
              </w:rPr>
            </w:pPr>
            <w:r w:rsidRPr="00A8595E">
              <w:rPr>
                <w:color w:val="auto"/>
                <w:sz w:val="16"/>
                <w:szCs w:val="16"/>
              </w:rPr>
              <w:t>To learn how to reliably identify BCTs in real and increasingly complex reports</w:t>
            </w:r>
          </w:p>
          <w:p w14:paraId="23DA4CB3" w14:textId="77777777" w:rsidR="0045318D" w:rsidRPr="00A8595E" w:rsidRDefault="0045318D" w:rsidP="00C03B34">
            <w:pPr>
              <w:cnfStyle w:val="000000100000" w:firstRow="0" w:lastRow="0" w:firstColumn="0" w:lastColumn="0" w:oddVBand="0" w:evenVBand="0" w:oddHBand="1" w:evenHBand="0" w:firstRowFirstColumn="0" w:firstRowLastColumn="0" w:lastRowFirstColumn="0" w:lastRowLastColumn="0"/>
              <w:rPr>
                <w:color w:val="auto"/>
                <w:sz w:val="16"/>
                <w:szCs w:val="16"/>
              </w:rPr>
            </w:pPr>
          </w:p>
        </w:tc>
        <w:tc>
          <w:tcPr>
            <w:tcW w:w="867" w:type="pct"/>
            <w:vMerge/>
            <w:shd w:val="clear" w:color="auto" w:fill="auto"/>
          </w:tcPr>
          <w:p w14:paraId="08BD31CB" w14:textId="77777777" w:rsidR="0045318D" w:rsidRPr="00A8595E" w:rsidRDefault="0045318D" w:rsidP="00363F7B">
            <w:pPr>
              <w:cnfStyle w:val="000000100000" w:firstRow="0" w:lastRow="0" w:firstColumn="0" w:lastColumn="0" w:oddVBand="0" w:evenVBand="0" w:oddHBand="1" w:evenHBand="0" w:firstRowFirstColumn="0" w:firstRowLastColumn="0" w:lastRowFirstColumn="0" w:lastRowLastColumn="0"/>
              <w:rPr>
                <w:color w:val="auto"/>
                <w:sz w:val="16"/>
                <w:szCs w:val="16"/>
              </w:rPr>
            </w:pPr>
          </w:p>
        </w:tc>
      </w:tr>
      <w:tr w:rsidR="00A8595E" w:rsidRPr="00A8595E" w14:paraId="09FA6E50" w14:textId="77777777" w:rsidTr="0045318D">
        <w:tc>
          <w:tcPr>
            <w:cnfStyle w:val="001000000000" w:firstRow="0" w:lastRow="0" w:firstColumn="1" w:lastColumn="0" w:oddVBand="0" w:evenVBand="0" w:oddHBand="0" w:evenHBand="0" w:firstRowFirstColumn="0" w:firstRowLastColumn="0" w:lastRowFirstColumn="0" w:lastRowLastColumn="0"/>
            <w:tcW w:w="604" w:type="pct"/>
            <w:tcBorders>
              <w:bottom w:val="single" w:sz="4" w:space="0" w:color="auto"/>
            </w:tcBorders>
            <w:shd w:val="clear" w:color="auto" w:fill="auto"/>
          </w:tcPr>
          <w:p w14:paraId="782942DA" w14:textId="77777777" w:rsidR="0045318D" w:rsidRPr="00A8595E" w:rsidRDefault="0045318D" w:rsidP="00C03B34">
            <w:pPr>
              <w:rPr>
                <w:color w:val="auto"/>
                <w:sz w:val="16"/>
                <w:szCs w:val="16"/>
              </w:rPr>
            </w:pPr>
            <w:r w:rsidRPr="00A8595E">
              <w:rPr>
                <w:color w:val="auto"/>
                <w:sz w:val="16"/>
                <w:szCs w:val="16"/>
              </w:rPr>
              <w:t>Task</w:t>
            </w:r>
          </w:p>
        </w:tc>
        <w:tc>
          <w:tcPr>
            <w:tcW w:w="786" w:type="pct"/>
            <w:tcBorders>
              <w:bottom w:val="single" w:sz="4" w:space="0" w:color="auto"/>
            </w:tcBorders>
            <w:shd w:val="clear" w:color="auto" w:fill="auto"/>
          </w:tcPr>
          <w:p w14:paraId="61F6997B" w14:textId="77777777" w:rsidR="0045318D" w:rsidRPr="00A8595E" w:rsidRDefault="0045318D" w:rsidP="00363F7B">
            <w:pPr>
              <w:cnfStyle w:val="000000000000" w:firstRow="0" w:lastRow="0" w:firstColumn="0" w:lastColumn="0" w:oddVBand="0" w:evenVBand="0" w:oddHBand="0" w:evenHBand="0" w:firstRowFirstColumn="0" w:firstRowLastColumn="0" w:lastRowFirstColumn="0" w:lastRowLastColumn="0"/>
              <w:rPr>
                <w:i/>
                <w:color w:val="auto"/>
                <w:sz w:val="16"/>
                <w:szCs w:val="16"/>
              </w:rPr>
            </w:pPr>
            <w:r w:rsidRPr="00A8595E">
              <w:rPr>
                <w:i/>
                <w:color w:val="auto"/>
                <w:sz w:val="16"/>
                <w:szCs w:val="16"/>
              </w:rPr>
              <w:t>Providing examples of BCTs</w:t>
            </w:r>
          </w:p>
          <w:p w14:paraId="4C6B004A" w14:textId="77777777" w:rsidR="0045318D" w:rsidRPr="00A8595E" w:rsidRDefault="0045318D" w:rsidP="00C03B34">
            <w:pPr>
              <w:cnfStyle w:val="000000000000" w:firstRow="0" w:lastRow="0" w:firstColumn="0" w:lastColumn="0" w:oddVBand="0" w:evenVBand="0" w:oddHBand="0" w:evenHBand="0" w:firstRowFirstColumn="0" w:firstRowLastColumn="0" w:lastRowFirstColumn="0" w:lastRowLastColumn="0"/>
              <w:rPr>
                <w:i/>
                <w:color w:val="auto"/>
                <w:sz w:val="16"/>
                <w:szCs w:val="16"/>
              </w:rPr>
            </w:pPr>
          </w:p>
        </w:tc>
        <w:tc>
          <w:tcPr>
            <w:tcW w:w="1266" w:type="pct"/>
            <w:tcBorders>
              <w:bottom w:val="single" w:sz="4" w:space="0" w:color="auto"/>
            </w:tcBorders>
            <w:shd w:val="clear" w:color="auto" w:fill="auto"/>
          </w:tcPr>
          <w:p w14:paraId="3FF6F358" w14:textId="77777777" w:rsidR="0045318D" w:rsidRPr="00A8595E" w:rsidRDefault="0045318D" w:rsidP="00C03B34">
            <w:pPr>
              <w:cnfStyle w:val="000000000000" w:firstRow="0" w:lastRow="0" w:firstColumn="0" w:lastColumn="0" w:oddVBand="0" w:evenVBand="0" w:oddHBand="0" w:evenHBand="0" w:firstRowFirstColumn="0" w:firstRowLastColumn="0" w:lastRowFirstColumn="0" w:lastRowLastColumn="0"/>
              <w:rPr>
                <w:i/>
                <w:color w:val="auto"/>
                <w:sz w:val="16"/>
                <w:szCs w:val="16"/>
              </w:rPr>
            </w:pPr>
            <w:r w:rsidRPr="00A8595E">
              <w:rPr>
                <w:i/>
                <w:color w:val="auto"/>
                <w:sz w:val="16"/>
                <w:szCs w:val="16"/>
              </w:rPr>
              <w:t>Trainees work in groups of four to generate their own examples of BCTs 7-12 and then feedback to the rest of the group</w:t>
            </w:r>
          </w:p>
        </w:tc>
        <w:tc>
          <w:tcPr>
            <w:tcW w:w="1477" w:type="pct"/>
            <w:tcBorders>
              <w:bottom w:val="single" w:sz="4" w:space="0" w:color="auto"/>
            </w:tcBorders>
            <w:shd w:val="clear" w:color="auto" w:fill="auto"/>
          </w:tcPr>
          <w:p w14:paraId="7FE25659" w14:textId="77777777" w:rsidR="0045318D" w:rsidRPr="00A8595E" w:rsidRDefault="0045318D" w:rsidP="00750AEE">
            <w:pPr>
              <w:pStyle w:val="ListParagraph"/>
              <w:numPr>
                <w:ilvl w:val="0"/>
                <w:numId w:val="4"/>
              </w:numPr>
              <w:cnfStyle w:val="000000000000" w:firstRow="0" w:lastRow="0" w:firstColumn="0" w:lastColumn="0" w:oddVBand="0" w:evenVBand="0" w:oddHBand="0" w:evenHBand="0" w:firstRowFirstColumn="0" w:firstRowLastColumn="0" w:lastRowFirstColumn="0" w:lastRowLastColumn="0"/>
              <w:rPr>
                <w:color w:val="auto"/>
                <w:sz w:val="16"/>
                <w:szCs w:val="16"/>
              </w:rPr>
            </w:pPr>
            <w:r w:rsidRPr="00A8595E">
              <w:rPr>
                <w:color w:val="auto"/>
                <w:sz w:val="16"/>
                <w:szCs w:val="16"/>
              </w:rPr>
              <w:t>To learn BCTs  through detailed consideration of examples</w:t>
            </w:r>
          </w:p>
        </w:tc>
        <w:tc>
          <w:tcPr>
            <w:tcW w:w="867" w:type="pct"/>
            <w:vMerge/>
            <w:tcBorders>
              <w:bottom w:val="single" w:sz="4" w:space="0" w:color="auto"/>
            </w:tcBorders>
            <w:shd w:val="clear" w:color="auto" w:fill="auto"/>
          </w:tcPr>
          <w:p w14:paraId="29179D4D" w14:textId="77777777" w:rsidR="0045318D" w:rsidRPr="00A8595E" w:rsidRDefault="0045318D" w:rsidP="0045318D">
            <w:pPr>
              <w:cnfStyle w:val="000000000000" w:firstRow="0" w:lastRow="0" w:firstColumn="0" w:lastColumn="0" w:oddVBand="0" w:evenVBand="0" w:oddHBand="0" w:evenHBand="0" w:firstRowFirstColumn="0" w:firstRowLastColumn="0" w:lastRowFirstColumn="0" w:lastRowLastColumn="0"/>
              <w:rPr>
                <w:color w:val="auto"/>
                <w:sz w:val="16"/>
                <w:szCs w:val="16"/>
              </w:rPr>
            </w:pPr>
          </w:p>
        </w:tc>
      </w:tr>
      <w:tr w:rsidR="00A8595E" w:rsidRPr="00A8595E" w14:paraId="035FABA7" w14:textId="77777777" w:rsidTr="0045318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04" w:type="pct"/>
            <w:tcBorders>
              <w:top w:val="single" w:sz="4" w:space="0" w:color="auto"/>
              <w:bottom w:val="single" w:sz="4" w:space="0" w:color="auto"/>
            </w:tcBorders>
            <w:shd w:val="clear" w:color="auto" w:fill="auto"/>
          </w:tcPr>
          <w:p w14:paraId="6766B6A5" w14:textId="77777777" w:rsidR="00363F7B" w:rsidRPr="00A8595E" w:rsidRDefault="00363F7B" w:rsidP="00C03B34">
            <w:pPr>
              <w:rPr>
                <w:color w:val="auto"/>
                <w:sz w:val="16"/>
                <w:szCs w:val="16"/>
              </w:rPr>
            </w:pPr>
            <w:r w:rsidRPr="00A8595E">
              <w:rPr>
                <w:color w:val="auto"/>
                <w:sz w:val="16"/>
                <w:szCs w:val="16"/>
              </w:rPr>
              <w:t>Lunch break</w:t>
            </w:r>
          </w:p>
        </w:tc>
        <w:tc>
          <w:tcPr>
            <w:tcW w:w="786" w:type="pct"/>
            <w:tcBorders>
              <w:top w:val="single" w:sz="4" w:space="0" w:color="auto"/>
              <w:bottom w:val="single" w:sz="4" w:space="0" w:color="auto"/>
            </w:tcBorders>
            <w:shd w:val="clear" w:color="auto" w:fill="auto"/>
          </w:tcPr>
          <w:p w14:paraId="6A79D1FF" w14:textId="77777777" w:rsidR="00363F7B" w:rsidRPr="00A8595E" w:rsidRDefault="00363F7B" w:rsidP="00C03B34">
            <w:pPr>
              <w:ind w:left="360"/>
              <w:cnfStyle w:val="000000100000" w:firstRow="0" w:lastRow="0" w:firstColumn="0" w:lastColumn="0" w:oddVBand="0" w:evenVBand="0" w:oddHBand="1" w:evenHBand="0" w:firstRowFirstColumn="0" w:firstRowLastColumn="0" w:lastRowFirstColumn="0" w:lastRowLastColumn="0"/>
              <w:rPr>
                <w:i/>
                <w:color w:val="auto"/>
                <w:sz w:val="16"/>
                <w:szCs w:val="16"/>
              </w:rPr>
            </w:pPr>
          </w:p>
        </w:tc>
        <w:tc>
          <w:tcPr>
            <w:tcW w:w="1266" w:type="pct"/>
            <w:tcBorders>
              <w:top w:val="single" w:sz="4" w:space="0" w:color="auto"/>
              <w:bottom w:val="single" w:sz="4" w:space="0" w:color="auto"/>
            </w:tcBorders>
            <w:shd w:val="clear" w:color="auto" w:fill="auto"/>
          </w:tcPr>
          <w:p w14:paraId="5E7A1FB7" w14:textId="77777777" w:rsidR="00363F7B" w:rsidRPr="00A8595E" w:rsidRDefault="00363F7B" w:rsidP="00C03B34">
            <w:pPr>
              <w:cnfStyle w:val="000000100000" w:firstRow="0" w:lastRow="0" w:firstColumn="0" w:lastColumn="0" w:oddVBand="0" w:evenVBand="0" w:oddHBand="1" w:evenHBand="0" w:firstRowFirstColumn="0" w:firstRowLastColumn="0" w:lastRowFirstColumn="0" w:lastRowLastColumn="0"/>
              <w:rPr>
                <w:i/>
                <w:color w:val="auto"/>
                <w:sz w:val="16"/>
                <w:szCs w:val="16"/>
              </w:rPr>
            </w:pPr>
          </w:p>
        </w:tc>
        <w:tc>
          <w:tcPr>
            <w:tcW w:w="1477" w:type="pct"/>
            <w:tcBorders>
              <w:top w:val="single" w:sz="4" w:space="0" w:color="auto"/>
              <w:bottom w:val="single" w:sz="4" w:space="0" w:color="auto"/>
            </w:tcBorders>
            <w:shd w:val="clear" w:color="auto" w:fill="auto"/>
          </w:tcPr>
          <w:p w14:paraId="0E1FA7E5" w14:textId="77777777" w:rsidR="00363F7B" w:rsidRPr="00A8595E" w:rsidRDefault="00363F7B" w:rsidP="00EE75F2">
            <w:pPr>
              <w:pStyle w:val="ListParagraph"/>
              <w:cnfStyle w:val="000000100000" w:firstRow="0" w:lastRow="0" w:firstColumn="0" w:lastColumn="0" w:oddVBand="0" w:evenVBand="0" w:oddHBand="1" w:evenHBand="0" w:firstRowFirstColumn="0" w:firstRowLastColumn="0" w:lastRowFirstColumn="0" w:lastRowLastColumn="0"/>
              <w:rPr>
                <w:color w:val="auto"/>
                <w:sz w:val="16"/>
                <w:szCs w:val="16"/>
              </w:rPr>
            </w:pPr>
          </w:p>
        </w:tc>
        <w:tc>
          <w:tcPr>
            <w:tcW w:w="867" w:type="pct"/>
            <w:tcBorders>
              <w:top w:val="single" w:sz="4" w:space="0" w:color="auto"/>
              <w:bottom w:val="single" w:sz="4" w:space="0" w:color="auto"/>
            </w:tcBorders>
            <w:shd w:val="clear" w:color="auto" w:fill="auto"/>
          </w:tcPr>
          <w:p w14:paraId="6F78ABB2" w14:textId="77777777" w:rsidR="00363F7B" w:rsidRPr="00A8595E" w:rsidRDefault="00363F7B" w:rsidP="00EE75F2">
            <w:pPr>
              <w:pStyle w:val="ListParagraph"/>
              <w:cnfStyle w:val="000000100000" w:firstRow="0" w:lastRow="0" w:firstColumn="0" w:lastColumn="0" w:oddVBand="0" w:evenVBand="0" w:oddHBand="1" w:evenHBand="0" w:firstRowFirstColumn="0" w:firstRowLastColumn="0" w:lastRowFirstColumn="0" w:lastRowLastColumn="0"/>
              <w:rPr>
                <w:color w:val="auto"/>
                <w:sz w:val="16"/>
                <w:szCs w:val="16"/>
              </w:rPr>
            </w:pPr>
          </w:p>
        </w:tc>
      </w:tr>
      <w:tr w:rsidR="00A8595E" w:rsidRPr="00A8595E" w14:paraId="1A7174F9" w14:textId="77777777" w:rsidTr="0045318D">
        <w:tc>
          <w:tcPr>
            <w:cnfStyle w:val="001000000000" w:firstRow="0" w:lastRow="0" w:firstColumn="1" w:lastColumn="0" w:oddVBand="0" w:evenVBand="0" w:oddHBand="0" w:evenHBand="0" w:firstRowFirstColumn="0" w:firstRowLastColumn="0" w:lastRowFirstColumn="0" w:lastRowLastColumn="0"/>
            <w:tcW w:w="604" w:type="pct"/>
            <w:tcBorders>
              <w:top w:val="single" w:sz="4" w:space="0" w:color="auto"/>
            </w:tcBorders>
            <w:shd w:val="clear" w:color="auto" w:fill="auto"/>
          </w:tcPr>
          <w:p w14:paraId="0848CD02" w14:textId="77777777" w:rsidR="0045318D" w:rsidRPr="00A8595E" w:rsidRDefault="0045318D" w:rsidP="00C03B34">
            <w:pPr>
              <w:rPr>
                <w:color w:val="auto"/>
                <w:sz w:val="16"/>
                <w:szCs w:val="16"/>
              </w:rPr>
            </w:pPr>
          </w:p>
          <w:p w14:paraId="6BED8710" w14:textId="77777777" w:rsidR="00363F7B" w:rsidRPr="00A8595E" w:rsidRDefault="00363F7B" w:rsidP="00C03B34">
            <w:pPr>
              <w:rPr>
                <w:color w:val="auto"/>
                <w:sz w:val="16"/>
                <w:szCs w:val="16"/>
              </w:rPr>
            </w:pPr>
            <w:r w:rsidRPr="00A8595E">
              <w:rPr>
                <w:color w:val="auto"/>
                <w:sz w:val="16"/>
                <w:szCs w:val="16"/>
              </w:rPr>
              <w:t>Task</w:t>
            </w:r>
          </w:p>
        </w:tc>
        <w:tc>
          <w:tcPr>
            <w:tcW w:w="786" w:type="pct"/>
            <w:tcBorders>
              <w:top w:val="single" w:sz="4" w:space="0" w:color="auto"/>
            </w:tcBorders>
            <w:shd w:val="clear" w:color="auto" w:fill="auto"/>
          </w:tcPr>
          <w:p w14:paraId="126359A4" w14:textId="77777777" w:rsidR="0045318D" w:rsidRPr="00A8595E" w:rsidRDefault="0045318D" w:rsidP="00363F7B">
            <w:pPr>
              <w:cnfStyle w:val="000000000000" w:firstRow="0" w:lastRow="0" w:firstColumn="0" w:lastColumn="0" w:oddVBand="0" w:evenVBand="0" w:oddHBand="0" w:evenHBand="0" w:firstRowFirstColumn="0" w:firstRowLastColumn="0" w:lastRowFirstColumn="0" w:lastRowLastColumn="0"/>
              <w:rPr>
                <w:i/>
                <w:color w:val="auto"/>
                <w:sz w:val="16"/>
                <w:szCs w:val="16"/>
              </w:rPr>
            </w:pPr>
          </w:p>
          <w:p w14:paraId="0872A08E" w14:textId="77777777" w:rsidR="00363F7B" w:rsidRPr="00A8595E" w:rsidRDefault="00363F7B" w:rsidP="00363F7B">
            <w:pPr>
              <w:cnfStyle w:val="000000000000" w:firstRow="0" w:lastRow="0" w:firstColumn="0" w:lastColumn="0" w:oddVBand="0" w:evenVBand="0" w:oddHBand="0" w:evenHBand="0" w:firstRowFirstColumn="0" w:firstRowLastColumn="0" w:lastRowFirstColumn="0" w:lastRowLastColumn="0"/>
              <w:rPr>
                <w:i/>
                <w:color w:val="auto"/>
                <w:sz w:val="16"/>
                <w:szCs w:val="16"/>
              </w:rPr>
            </w:pPr>
            <w:r w:rsidRPr="00A8595E">
              <w:rPr>
                <w:i/>
                <w:color w:val="auto"/>
                <w:sz w:val="16"/>
                <w:szCs w:val="16"/>
              </w:rPr>
              <w:t>Role play</w:t>
            </w:r>
          </w:p>
        </w:tc>
        <w:tc>
          <w:tcPr>
            <w:tcW w:w="1266" w:type="pct"/>
            <w:tcBorders>
              <w:top w:val="single" w:sz="4" w:space="0" w:color="auto"/>
            </w:tcBorders>
            <w:shd w:val="clear" w:color="auto" w:fill="auto"/>
          </w:tcPr>
          <w:p w14:paraId="30860F00" w14:textId="77777777" w:rsidR="0045318D" w:rsidRPr="00A8595E" w:rsidRDefault="0045318D" w:rsidP="00C03B34">
            <w:pPr>
              <w:cnfStyle w:val="000000000000" w:firstRow="0" w:lastRow="0" w:firstColumn="0" w:lastColumn="0" w:oddVBand="0" w:evenVBand="0" w:oddHBand="0" w:evenHBand="0" w:firstRowFirstColumn="0" w:firstRowLastColumn="0" w:lastRowFirstColumn="0" w:lastRowLastColumn="0"/>
              <w:rPr>
                <w:i/>
                <w:color w:val="auto"/>
                <w:sz w:val="16"/>
                <w:szCs w:val="16"/>
              </w:rPr>
            </w:pPr>
          </w:p>
          <w:p w14:paraId="21FA3B4F" w14:textId="77777777" w:rsidR="00363F7B" w:rsidRPr="00A8595E" w:rsidRDefault="00363F7B" w:rsidP="00C03B34">
            <w:pPr>
              <w:cnfStyle w:val="000000000000" w:firstRow="0" w:lastRow="0" w:firstColumn="0" w:lastColumn="0" w:oddVBand="0" w:evenVBand="0" w:oddHBand="0" w:evenHBand="0" w:firstRowFirstColumn="0" w:firstRowLastColumn="0" w:lastRowFirstColumn="0" w:lastRowLastColumn="0"/>
              <w:rPr>
                <w:i/>
                <w:color w:val="auto"/>
                <w:sz w:val="16"/>
                <w:szCs w:val="16"/>
              </w:rPr>
            </w:pPr>
            <w:r w:rsidRPr="00A8595E">
              <w:rPr>
                <w:i/>
                <w:color w:val="auto"/>
                <w:sz w:val="16"/>
                <w:szCs w:val="16"/>
              </w:rPr>
              <w:t>Expert tutors act out two role plays with six of BCTs 13-24 in each. Trainees asked to identify presence of BCTs</w:t>
            </w:r>
          </w:p>
        </w:tc>
        <w:tc>
          <w:tcPr>
            <w:tcW w:w="1477" w:type="pct"/>
            <w:tcBorders>
              <w:top w:val="single" w:sz="4" w:space="0" w:color="auto"/>
            </w:tcBorders>
            <w:shd w:val="clear" w:color="auto" w:fill="auto"/>
          </w:tcPr>
          <w:p w14:paraId="17C2040B" w14:textId="77777777" w:rsidR="0045318D" w:rsidRPr="00A8595E" w:rsidRDefault="0045318D" w:rsidP="0045318D">
            <w:pPr>
              <w:pStyle w:val="ListParagraph"/>
              <w:cnfStyle w:val="000000000000" w:firstRow="0" w:lastRow="0" w:firstColumn="0" w:lastColumn="0" w:oddVBand="0" w:evenVBand="0" w:oddHBand="0" w:evenHBand="0" w:firstRowFirstColumn="0" w:firstRowLastColumn="0" w:lastRowFirstColumn="0" w:lastRowLastColumn="0"/>
              <w:rPr>
                <w:color w:val="auto"/>
                <w:sz w:val="16"/>
                <w:szCs w:val="16"/>
              </w:rPr>
            </w:pPr>
          </w:p>
          <w:p w14:paraId="0921D245" w14:textId="77777777" w:rsidR="00363F7B" w:rsidRPr="00A8595E" w:rsidRDefault="00363F7B" w:rsidP="00750AEE">
            <w:pPr>
              <w:pStyle w:val="ListParagraph"/>
              <w:numPr>
                <w:ilvl w:val="0"/>
                <w:numId w:val="4"/>
              </w:numPr>
              <w:cnfStyle w:val="000000000000" w:firstRow="0" w:lastRow="0" w:firstColumn="0" w:lastColumn="0" w:oddVBand="0" w:evenVBand="0" w:oddHBand="0" w:evenHBand="0" w:firstRowFirstColumn="0" w:firstRowLastColumn="0" w:lastRowFirstColumn="0" w:lastRowLastColumn="0"/>
              <w:rPr>
                <w:color w:val="auto"/>
                <w:sz w:val="16"/>
                <w:szCs w:val="16"/>
              </w:rPr>
            </w:pPr>
            <w:r w:rsidRPr="00A8595E">
              <w:rPr>
                <w:color w:val="auto"/>
                <w:sz w:val="16"/>
                <w:szCs w:val="16"/>
              </w:rPr>
              <w:t>To learn BCTs 13-24 labels and definitions and recognise them as delivered in practice</w:t>
            </w:r>
          </w:p>
          <w:p w14:paraId="718C6459" w14:textId="77777777" w:rsidR="00363F7B" w:rsidRPr="00A8595E" w:rsidRDefault="00363F7B" w:rsidP="00D7093E">
            <w:pPr>
              <w:ind w:left="360"/>
              <w:cnfStyle w:val="000000000000" w:firstRow="0" w:lastRow="0" w:firstColumn="0" w:lastColumn="0" w:oddVBand="0" w:evenVBand="0" w:oddHBand="0" w:evenHBand="0" w:firstRowFirstColumn="0" w:firstRowLastColumn="0" w:lastRowFirstColumn="0" w:lastRowLastColumn="0"/>
              <w:rPr>
                <w:color w:val="auto"/>
                <w:sz w:val="16"/>
                <w:szCs w:val="16"/>
              </w:rPr>
            </w:pPr>
          </w:p>
        </w:tc>
        <w:tc>
          <w:tcPr>
            <w:tcW w:w="867" w:type="pct"/>
            <w:tcBorders>
              <w:top w:val="single" w:sz="4" w:space="0" w:color="auto"/>
            </w:tcBorders>
            <w:shd w:val="clear" w:color="auto" w:fill="auto"/>
          </w:tcPr>
          <w:p w14:paraId="31F2AEE2" w14:textId="77777777" w:rsidR="0045318D" w:rsidRPr="00A8595E" w:rsidRDefault="0045318D" w:rsidP="001716D7">
            <w:pPr>
              <w:cnfStyle w:val="000000000000" w:firstRow="0" w:lastRow="0" w:firstColumn="0" w:lastColumn="0" w:oddVBand="0" w:evenVBand="0" w:oddHBand="0" w:evenHBand="0" w:firstRowFirstColumn="0" w:firstRowLastColumn="0" w:lastRowFirstColumn="0" w:lastRowLastColumn="0"/>
              <w:rPr>
                <w:color w:val="auto"/>
                <w:sz w:val="16"/>
                <w:szCs w:val="16"/>
              </w:rPr>
            </w:pPr>
          </w:p>
          <w:p w14:paraId="462BD404" w14:textId="77777777" w:rsidR="00363F7B" w:rsidRPr="00A8595E" w:rsidRDefault="00E44352" w:rsidP="001716D7">
            <w:pPr>
              <w:pStyle w:val="ListParagraph"/>
              <w:numPr>
                <w:ilvl w:val="0"/>
                <w:numId w:val="4"/>
              </w:numPr>
              <w:cnfStyle w:val="000000000000" w:firstRow="0" w:lastRow="0" w:firstColumn="0" w:lastColumn="0" w:oddVBand="0" w:evenVBand="0" w:oddHBand="0" w:evenHBand="0" w:firstRowFirstColumn="0" w:firstRowLastColumn="0" w:lastRowFirstColumn="0" w:lastRowLastColumn="0"/>
              <w:rPr>
                <w:color w:val="auto"/>
                <w:sz w:val="16"/>
                <w:szCs w:val="16"/>
              </w:rPr>
            </w:pPr>
            <w:r w:rsidRPr="00A8595E">
              <w:rPr>
                <w:color w:val="auto"/>
                <w:sz w:val="16"/>
                <w:szCs w:val="16"/>
              </w:rPr>
              <w:t>Behavior</w:t>
            </w:r>
            <w:r w:rsidR="0045318D" w:rsidRPr="00A8595E">
              <w:rPr>
                <w:color w:val="auto"/>
                <w:sz w:val="16"/>
                <w:szCs w:val="16"/>
              </w:rPr>
              <w:t xml:space="preserve"> practice/rehearsal</w:t>
            </w:r>
          </w:p>
        </w:tc>
      </w:tr>
      <w:tr w:rsidR="00A8595E" w:rsidRPr="00A8595E" w14:paraId="305BCBE3" w14:textId="77777777" w:rsidTr="0045318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04" w:type="pct"/>
            <w:tcBorders>
              <w:bottom w:val="single" w:sz="4" w:space="0" w:color="auto"/>
            </w:tcBorders>
            <w:shd w:val="clear" w:color="auto" w:fill="auto"/>
          </w:tcPr>
          <w:p w14:paraId="0DA12DEE" w14:textId="77777777" w:rsidR="00363F7B" w:rsidRPr="00A8595E" w:rsidRDefault="00363F7B" w:rsidP="00C03B34">
            <w:pPr>
              <w:rPr>
                <w:color w:val="auto"/>
                <w:sz w:val="16"/>
                <w:szCs w:val="16"/>
              </w:rPr>
            </w:pPr>
            <w:r w:rsidRPr="00A8595E">
              <w:rPr>
                <w:color w:val="auto"/>
                <w:sz w:val="16"/>
                <w:szCs w:val="16"/>
              </w:rPr>
              <w:t>Task</w:t>
            </w:r>
          </w:p>
        </w:tc>
        <w:tc>
          <w:tcPr>
            <w:tcW w:w="786" w:type="pct"/>
            <w:tcBorders>
              <w:bottom w:val="single" w:sz="4" w:space="0" w:color="auto"/>
            </w:tcBorders>
            <w:shd w:val="clear" w:color="auto" w:fill="auto"/>
          </w:tcPr>
          <w:p w14:paraId="7B6BC326" w14:textId="77777777" w:rsidR="00363F7B" w:rsidRPr="00A8595E" w:rsidRDefault="00363F7B" w:rsidP="00363F7B">
            <w:pPr>
              <w:cnfStyle w:val="000000100000" w:firstRow="0" w:lastRow="0" w:firstColumn="0" w:lastColumn="0" w:oddVBand="0" w:evenVBand="0" w:oddHBand="1" w:evenHBand="0" w:firstRowFirstColumn="0" w:firstRowLastColumn="0" w:lastRowFirstColumn="0" w:lastRowLastColumn="0"/>
              <w:rPr>
                <w:i/>
                <w:color w:val="auto"/>
                <w:sz w:val="16"/>
                <w:szCs w:val="16"/>
              </w:rPr>
            </w:pPr>
            <w:r w:rsidRPr="00A8595E">
              <w:rPr>
                <w:i/>
                <w:color w:val="auto"/>
                <w:sz w:val="16"/>
                <w:szCs w:val="16"/>
              </w:rPr>
              <w:t>Coding published descriptions</w:t>
            </w:r>
          </w:p>
          <w:p w14:paraId="702A71C7" w14:textId="77777777" w:rsidR="00363F7B" w:rsidRPr="00A8595E" w:rsidRDefault="00363F7B" w:rsidP="00C03B34">
            <w:pPr>
              <w:cnfStyle w:val="000000100000" w:firstRow="0" w:lastRow="0" w:firstColumn="0" w:lastColumn="0" w:oddVBand="0" w:evenVBand="0" w:oddHBand="1" w:evenHBand="0" w:firstRowFirstColumn="0" w:firstRowLastColumn="0" w:lastRowFirstColumn="0" w:lastRowLastColumn="0"/>
              <w:rPr>
                <w:i/>
                <w:color w:val="auto"/>
                <w:sz w:val="16"/>
                <w:szCs w:val="16"/>
              </w:rPr>
            </w:pPr>
          </w:p>
        </w:tc>
        <w:tc>
          <w:tcPr>
            <w:tcW w:w="1266" w:type="pct"/>
            <w:tcBorders>
              <w:bottom w:val="single" w:sz="4" w:space="0" w:color="auto"/>
            </w:tcBorders>
            <w:shd w:val="clear" w:color="auto" w:fill="auto"/>
          </w:tcPr>
          <w:p w14:paraId="275BCB91" w14:textId="77777777" w:rsidR="00363F7B" w:rsidRPr="00A8595E" w:rsidRDefault="00363F7B" w:rsidP="00C03B34">
            <w:pPr>
              <w:cnfStyle w:val="000000100000" w:firstRow="0" w:lastRow="0" w:firstColumn="0" w:lastColumn="0" w:oddVBand="0" w:evenVBand="0" w:oddHBand="1" w:evenHBand="0" w:firstRowFirstColumn="0" w:firstRowLastColumn="0" w:lastRowFirstColumn="0" w:lastRowLastColumn="0"/>
              <w:rPr>
                <w:i/>
                <w:color w:val="auto"/>
                <w:sz w:val="16"/>
                <w:szCs w:val="16"/>
              </w:rPr>
            </w:pPr>
            <w:r w:rsidRPr="00A8595E">
              <w:rPr>
                <w:i/>
                <w:color w:val="auto"/>
                <w:sz w:val="16"/>
                <w:szCs w:val="16"/>
              </w:rPr>
              <w:t>Trainees work in pairs to identify presence of BCTs 1-24 in two longer excerpts</w:t>
            </w:r>
          </w:p>
        </w:tc>
        <w:tc>
          <w:tcPr>
            <w:tcW w:w="1477" w:type="pct"/>
            <w:tcBorders>
              <w:bottom w:val="single" w:sz="4" w:space="0" w:color="auto"/>
            </w:tcBorders>
            <w:shd w:val="clear" w:color="auto" w:fill="auto"/>
          </w:tcPr>
          <w:p w14:paraId="079D3F4A" w14:textId="77777777" w:rsidR="00363F7B" w:rsidRPr="00A8595E" w:rsidRDefault="00363F7B" w:rsidP="00750AEE">
            <w:pPr>
              <w:pStyle w:val="ListParagraph"/>
              <w:numPr>
                <w:ilvl w:val="0"/>
                <w:numId w:val="4"/>
              </w:numPr>
              <w:cnfStyle w:val="000000100000" w:firstRow="0" w:lastRow="0" w:firstColumn="0" w:lastColumn="0" w:oddVBand="0" w:evenVBand="0" w:oddHBand="1" w:evenHBand="0" w:firstRowFirstColumn="0" w:firstRowLastColumn="0" w:lastRowFirstColumn="0" w:lastRowLastColumn="0"/>
              <w:rPr>
                <w:color w:val="auto"/>
                <w:sz w:val="16"/>
                <w:szCs w:val="16"/>
              </w:rPr>
            </w:pPr>
            <w:r w:rsidRPr="00A8595E">
              <w:rPr>
                <w:color w:val="auto"/>
                <w:sz w:val="16"/>
                <w:szCs w:val="16"/>
              </w:rPr>
              <w:t>To consolidate previous learning of BCTs 1-24</w:t>
            </w:r>
          </w:p>
          <w:p w14:paraId="3691A38B" w14:textId="77777777" w:rsidR="0045318D" w:rsidRPr="00A8595E" w:rsidRDefault="00363F7B" w:rsidP="002C0F5F">
            <w:pPr>
              <w:pStyle w:val="ListParagraph"/>
              <w:numPr>
                <w:ilvl w:val="0"/>
                <w:numId w:val="4"/>
              </w:numPr>
              <w:cnfStyle w:val="000000100000" w:firstRow="0" w:lastRow="0" w:firstColumn="0" w:lastColumn="0" w:oddVBand="0" w:evenVBand="0" w:oddHBand="1" w:evenHBand="0" w:firstRowFirstColumn="0" w:firstRowLastColumn="0" w:lastRowFirstColumn="0" w:lastRowLastColumn="0"/>
              <w:rPr>
                <w:color w:val="auto"/>
                <w:sz w:val="16"/>
                <w:szCs w:val="16"/>
              </w:rPr>
            </w:pPr>
            <w:r w:rsidRPr="00A8595E">
              <w:rPr>
                <w:color w:val="auto"/>
                <w:sz w:val="16"/>
                <w:szCs w:val="16"/>
              </w:rPr>
              <w:t>To consolidate previous learning of coding for presence of BCTs and making inferential judgements in real reports</w:t>
            </w:r>
          </w:p>
        </w:tc>
        <w:tc>
          <w:tcPr>
            <w:tcW w:w="867" w:type="pct"/>
            <w:tcBorders>
              <w:bottom w:val="single" w:sz="4" w:space="0" w:color="auto"/>
            </w:tcBorders>
            <w:shd w:val="clear" w:color="auto" w:fill="auto"/>
          </w:tcPr>
          <w:p w14:paraId="0C3BE50A" w14:textId="77777777" w:rsidR="00363F7B" w:rsidRPr="00A8595E" w:rsidRDefault="0045318D" w:rsidP="001716D7">
            <w:pPr>
              <w:pStyle w:val="ListParagraph"/>
              <w:numPr>
                <w:ilvl w:val="0"/>
                <w:numId w:val="4"/>
              </w:numPr>
              <w:cnfStyle w:val="000000100000" w:firstRow="0" w:lastRow="0" w:firstColumn="0" w:lastColumn="0" w:oddVBand="0" w:evenVBand="0" w:oddHBand="1" w:evenHBand="0" w:firstRowFirstColumn="0" w:firstRowLastColumn="0" w:lastRowFirstColumn="0" w:lastRowLastColumn="0"/>
              <w:rPr>
                <w:color w:val="auto"/>
                <w:sz w:val="16"/>
                <w:szCs w:val="16"/>
              </w:rPr>
            </w:pPr>
            <w:r w:rsidRPr="00A8595E">
              <w:rPr>
                <w:color w:val="auto"/>
                <w:sz w:val="16"/>
                <w:szCs w:val="16"/>
              </w:rPr>
              <w:t>Graded tasks</w:t>
            </w:r>
          </w:p>
          <w:p w14:paraId="70CE666E" w14:textId="77777777" w:rsidR="0045318D" w:rsidRPr="00A8595E" w:rsidRDefault="0045318D" w:rsidP="001716D7">
            <w:pPr>
              <w:pStyle w:val="ListParagraph"/>
              <w:numPr>
                <w:ilvl w:val="0"/>
                <w:numId w:val="4"/>
              </w:numPr>
              <w:cnfStyle w:val="000000100000" w:firstRow="0" w:lastRow="0" w:firstColumn="0" w:lastColumn="0" w:oddVBand="0" w:evenVBand="0" w:oddHBand="1" w:evenHBand="0" w:firstRowFirstColumn="0" w:firstRowLastColumn="0" w:lastRowFirstColumn="0" w:lastRowLastColumn="0"/>
              <w:rPr>
                <w:color w:val="auto"/>
                <w:sz w:val="16"/>
                <w:szCs w:val="16"/>
              </w:rPr>
            </w:pPr>
            <w:r w:rsidRPr="00A8595E">
              <w:rPr>
                <w:color w:val="auto"/>
                <w:sz w:val="16"/>
                <w:szCs w:val="16"/>
              </w:rPr>
              <w:t xml:space="preserve">Feedback on </w:t>
            </w:r>
            <w:r w:rsidR="00E44352" w:rsidRPr="00A8595E">
              <w:rPr>
                <w:color w:val="auto"/>
                <w:sz w:val="16"/>
                <w:szCs w:val="16"/>
              </w:rPr>
              <w:t>behavior</w:t>
            </w:r>
          </w:p>
          <w:p w14:paraId="393C73D6" w14:textId="77777777" w:rsidR="0045318D" w:rsidRPr="00A8595E" w:rsidRDefault="0045318D" w:rsidP="001716D7">
            <w:pPr>
              <w:pStyle w:val="ListParagraph"/>
              <w:numPr>
                <w:ilvl w:val="0"/>
                <w:numId w:val="4"/>
              </w:numPr>
              <w:cnfStyle w:val="000000100000" w:firstRow="0" w:lastRow="0" w:firstColumn="0" w:lastColumn="0" w:oddVBand="0" w:evenVBand="0" w:oddHBand="1" w:evenHBand="0" w:firstRowFirstColumn="0" w:firstRowLastColumn="0" w:lastRowFirstColumn="0" w:lastRowLastColumn="0"/>
              <w:rPr>
                <w:color w:val="auto"/>
                <w:sz w:val="16"/>
                <w:szCs w:val="16"/>
              </w:rPr>
            </w:pPr>
            <w:r w:rsidRPr="00A8595E">
              <w:rPr>
                <w:color w:val="auto"/>
                <w:sz w:val="16"/>
                <w:szCs w:val="16"/>
              </w:rPr>
              <w:t xml:space="preserve">Demonstration of the </w:t>
            </w:r>
            <w:r w:rsidR="00E44352" w:rsidRPr="00A8595E">
              <w:rPr>
                <w:color w:val="auto"/>
                <w:sz w:val="16"/>
                <w:szCs w:val="16"/>
              </w:rPr>
              <w:t>behavior</w:t>
            </w:r>
          </w:p>
          <w:p w14:paraId="5F34A58B" w14:textId="77777777" w:rsidR="0045318D" w:rsidRPr="00A8595E" w:rsidRDefault="0045318D" w:rsidP="001716D7">
            <w:pPr>
              <w:pStyle w:val="ListParagraph"/>
              <w:numPr>
                <w:ilvl w:val="0"/>
                <w:numId w:val="4"/>
              </w:numPr>
              <w:cnfStyle w:val="000000100000" w:firstRow="0" w:lastRow="0" w:firstColumn="0" w:lastColumn="0" w:oddVBand="0" w:evenVBand="0" w:oddHBand="1" w:evenHBand="0" w:firstRowFirstColumn="0" w:firstRowLastColumn="0" w:lastRowFirstColumn="0" w:lastRowLastColumn="0"/>
              <w:rPr>
                <w:color w:val="auto"/>
                <w:sz w:val="16"/>
                <w:szCs w:val="16"/>
              </w:rPr>
            </w:pPr>
            <w:r w:rsidRPr="00A8595E">
              <w:rPr>
                <w:color w:val="auto"/>
                <w:sz w:val="16"/>
                <w:szCs w:val="16"/>
              </w:rPr>
              <w:t>Social reward</w:t>
            </w:r>
          </w:p>
          <w:p w14:paraId="01BFA64F" w14:textId="77777777" w:rsidR="0045318D" w:rsidRPr="00A8595E" w:rsidRDefault="0045318D" w:rsidP="001716D7">
            <w:pPr>
              <w:pStyle w:val="ListParagraph"/>
              <w:numPr>
                <w:ilvl w:val="0"/>
                <w:numId w:val="4"/>
              </w:numPr>
              <w:cnfStyle w:val="000000100000" w:firstRow="0" w:lastRow="0" w:firstColumn="0" w:lastColumn="0" w:oddVBand="0" w:evenVBand="0" w:oddHBand="1" w:evenHBand="0" w:firstRowFirstColumn="0" w:firstRowLastColumn="0" w:lastRowFirstColumn="0" w:lastRowLastColumn="0"/>
              <w:rPr>
                <w:color w:val="auto"/>
                <w:sz w:val="16"/>
                <w:szCs w:val="16"/>
              </w:rPr>
            </w:pPr>
            <w:r w:rsidRPr="00A8595E">
              <w:rPr>
                <w:color w:val="auto"/>
                <w:sz w:val="16"/>
                <w:szCs w:val="16"/>
              </w:rPr>
              <w:t>Feedback on outcome</w:t>
            </w:r>
          </w:p>
        </w:tc>
      </w:tr>
      <w:tr w:rsidR="00A8595E" w:rsidRPr="00A8595E" w14:paraId="03BB7443" w14:textId="77777777" w:rsidTr="0045318D">
        <w:tc>
          <w:tcPr>
            <w:cnfStyle w:val="001000000000" w:firstRow="0" w:lastRow="0" w:firstColumn="1" w:lastColumn="0" w:oddVBand="0" w:evenVBand="0" w:oddHBand="0" w:evenHBand="0" w:firstRowFirstColumn="0" w:firstRowLastColumn="0" w:lastRowFirstColumn="0" w:lastRowLastColumn="0"/>
            <w:tcW w:w="1390" w:type="pct"/>
            <w:gridSpan w:val="2"/>
            <w:tcBorders>
              <w:top w:val="single" w:sz="4" w:space="0" w:color="auto"/>
              <w:bottom w:val="single" w:sz="4" w:space="0" w:color="auto"/>
            </w:tcBorders>
            <w:shd w:val="clear" w:color="auto" w:fill="auto"/>
          </w:tcPr>
          <w:p w14:paraId="4CA99D3B" w14:textId="77777777" w:rsidR="00363F7B" w:rsidRPr="00A8595E" w:rsidRDefault="00363F7B" w:rsidP="00EE75F2">
            <w:pPr>
              <w:rPr>
                <w:color w:val="auto"/>
                <w:sz w:val="16"/>
                <w:szCs w:val="16"/>
              </w:rPr>
            </w:pPr>
            <w:r w:rsidRPr="00A8595E">
              <w:rPr>
                <w:color w:val="auto"/>
                <w:sz w:val="16"/>
                <w:szCs w:val="16"/>
              </w:rPr>
              <w:t>Afternoon break</w:t>
            </w:r>
          </w:p>
        </w:tc>
        <w:tc>
          <w:tcPr>
            <w:tcW w:w="1266" w:type="pct"/>
            <w:tcBorders>
              <w:top w:val="single" w:sz="4" w:space="0" w:color="auto"/>
              <w:bottom w:val="single" w:sz="4" w:space="0" w:color="auto"/>
            </w:tcBorders>
            <w:shd w:val="clear" w:color="auto" w:fill="auto"/>
          </w:tcPr>
          <w:p w14:paraId="2201C224" w14:textId="77777777" w:rsidR="00363F7B" w:rsidRPr="00A8595E" w:rsidRDefault="00363F7B" w:rsidP="00C03B34">
            <w:pPr>
              <w:cnfStyle w:val="000000000000" w:firstRow="0" w:lastRow="0" w:firstColumn="0" w:lastColumn="0" w:oddVBand="0" w:evenVBand="0" w:oddHBand="0" w:evenHBand="0" w:firstRowFirstColumn="0" w:firstRowLastColumn="0" w:lastRowFirstColumn="0" w:lastRowLastColumn="0"/>
              <w:rPr>
                <w:i/>
                <w:color w:val="auto"/>
                <w:sz w:val="16"/>
                <w:szCs w:val="16"/>
              </w:rPr>
            </w:pPr>
          </w:p>
        </w:tc>
        <w:tc>
          <w:tcPr>
            <w:tcW w:w="1477" w:type="pct"/>
            <w:tcBorders>
              <w:top w:val="single" w:sz="4" w:space="0" w:color="auto"/>
              <w:bottom w:val="single" w:sz="4" w:space="0" w:color="auto"/>
            </w:tcBorders>
            <w:shd w:val="clear" w:color="auto" w:fill="auto"/>
          </w:tcPr>
          <w:p w14:paraId="3881B386" w14:textId="77777777" w:rsidR="0045318D" w:rsidRPr="00A8595E" w:rsidRDefault="0045318D" w:rsidP="0045318D">
            <w:pPr>
              <w:cnfStyle w:val="000000000000" w:firstRow="0" w:lastRow="0" w:firstColumn="0" w:lastColumn="0" w:oddVBand="0" w:evenVBand="0" w:oddHBand="0" w:evenHBand="0" w:firstRowFirstColumn="0" w:firstRowLastColumn="0" w:lastRowFirstColumn="0" w:lastRowLastColumn="0"/>
              <w:rPr>
                <w:color w:val="auto"/>
                <w:sz w:val="16"/>
                <w:szCs w:val="16"/>
              </w:rPr>
            </w:pPr>
          </w:p>
        </w:tc>
        <w:tc>
          <w:tcPr>
            <w:tcW w:w="867" w:type="pct"/>
            <w:tcBorders>
              <w:top w:val="single" w:sz="4" w:space="0" w:color="auto"/>
              <w:bottom w:val="single" w:sz="4" w:space="0" w:color="auto"/>
            </w:tcBorders>
            <w:shd w:val="clear" w:color="auto" w:fill="auto"/>
          </w:tcPr>
          <w:p w14:paraId="62D0EA5A" w14:textId="77777777" w:rsidR="00363F7B" w:rsidRPr="00A8595E" w:rsidRDefault="00363F7B" w:rsidP="00EE75F2">
            <w:pPr>
              <w:pStyle w:val="ListParagraph"/>
              <w:cnfStyle w:val="000000000000" w:firstRow="0" w:lastRow="0" w:firstColumn="0" w:lastColumn="0" w:oddVBand="0" w:evenVBand="0" w:oddHBand="0" w:evenHBand="0" w:firstRowFirstColumn="0" w:firstRowLastColumn="0" w:lastRowFirstColumn="0" w:lastRowLastColumn="0"/>
              <w:rPr>
                <w:color w:val="auto"/>
                <w:sz w:val="16"/>
                <w:szCs w:val="16"/>
              </w:rPr>
            </w:pPr>
          </w:p>
        </w:tc>
      </w:tr>
      <w:tr w:rsidR="00A8595E" w:rsidRPr="00A8595E" w14:paraId="7671DC4E" w14:textId="77777777" w:rsidTr="0045318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04" w:type="pct"/>
            <w:tcBorders>
              <w:top w:val="single" w:sz="4" w:space="0" w:color="auto"/>
            </w:tcBorders>
            <w:shd w:val="clear" w:color="auto" w:fill="auto"/>
          </w:tcPr>
          <w:p w14:paraId="4967E197" w14:textId="77777777" w:rsidR="0045318D" w:rsidRPr="00A8595E" w:rsidRDefault="0045318D" w:rsidP="00C03B34">
            <w:pPr>
              <w:rPr>
                <w:color w:val="auto"/>
                <w:sz w:val="16"/>
                <w:szCs w:val="16"/>
              </w:rPr>
            </w:pPr>
          </w:p>
          <w:p w14:paraId="314640FD" w14:textId="77777777" w:rsidR="00363F7B" w:rsidRPr="00A8595E" w:rsidRDefault="00363F7B" w:rsidP="00C03B34">
            <w:pPr>
              <w:rPr>
                <w:color w:val="auto"/>
                <w:sz w:val="16"/>
                <w:szCs w:val="16"/>
              </w:rPr>
            </w:pPr>
            <w:r w:rsidRPr="00A8595E">
              <w:rPr>
                <w:color w:val="auto"/>
                <w:sz w:val="16"/>
                <w:szCs w:val="16"/>
              </w:rPr>
              <w:t>Presentation</w:t>
            </w:r>
          </w:p>
        </w:tc>
        <w:tc>
          <w:tcPr>
            <w:tcW w:w="786" w:type="pct"/>
            <w:tcBorders>
              <w:top w:val="single" w:sz="4" w:space="0" w:color="auto"/>
            </w:tcBorders>
            <w:shd w:val="clear" w:color="auto" w:fill="auto"/>
          </w:tcPr>
          <w:p w14:paraId="6F37E94C" w14:textId="77777777" w:rsidR="0045318D" w:rsidRPr="00A8595E" w:rsidRDefault="0045318D" w:rsidP="00363F7B">
            <w:pPr>
              <w:cnfStyle w:val="000000100000" w:firstRow="0" w:lastRow="0" w:firstColumn="0" w:lastColumn="0" w:oddVBand="0" w:evenVBand="0" w:oddHBand="1" w:evenHBand="0" w:firstRowFirstColumn="0" w:firstRowLastColumn="0" w:lastRowFirstColumn="0" w:lastRowLastColumn="0"/>
              <w:rPr>
                <w:i/>
                <w:color w:val="auto"/>
                <w:sz w:val="16"/>
                <w:szCs w:val="16"/>
              </w:rPr>
            </w:pPr>
          </w:p>
          <w:p w14:paraId="4EFDFC13" w14:textId="77777777" w:rsidR="00363F7B" w:rsidRPr="00A8595E" w:rsidRDefault="00363F7B" w:rsidP="00363F7B">
            <w:pPr>
              <w:cnfStyle w:val="000000100000" w:firstRow="0" w:lastRow="0" w:firstColumn="0" w:lastColumn="0" w:oddVBand="0" w:evenVBand="0" w:oddHBand="1" w:evenHBand="0" w:firstRowFirstColumn="0" w:firstRowLastColumn="0" w:lastRowFirstColumn="0" w:lastRowLastColumn="0"/>
              <w:rPr>
                <w:i/>
                <w:color w:val="auto"/>
                <w:sz w:val="16"/>
                <w:szCs w:val="16"/>
              </w:rPr>
            </w:pPr>
            <w:r w:rsidRPr="00A8595E">
              <w:rPr>
                <w:i/>
                <w:color w:val="auto"/>
                <w:sz w:val="16"/>
                <w:szCs w:val="16"/>
              </w:rPr>
              <w:t>Moving from a list to a taxonomy</w:t>
            </w:r>
          </w:p>
        </w:tc>
        <w:tc>
          <w:tcPr>
            <w:tcW w:w="1266" w:type="pct"/>
            <w:tcBorders>
              <w:top w:val="single" w:sz="4" w:space="0" w:color="auto"/>
            </w:tcBorders>
            <w:shd w:val="clear" w:color="auto" w:fill="auto"/>
          </w:tcPr>
          <w:p w14:paraId="00BC3B4D" w14:textId="77777777" w:rsidR="0045318D" w:rsidRPr="00A8595E" w:rsidRDefault="0045318D" w:rsidP="00C03B34">
            <w:pPr>
              <w:cnfStyle w:val="000000100000" w:firstRow="0" w:lastRow="0" w:firstColumn="0" w:lastColumn="0" w:oddVBand="0" w:evenVBand="0" w:oddHBand="1" w:evenHBand="0" w:firstRowFirstColumn="0" w:firstRowLastColumn="0" w:lastRowFirstColumn="0" w:lastRowLastColumn="0"/>
              <w:rPr>
                <w:i/>
                <w:color w:val="auto"/>
                <w:sz w:val="16"/>
                <w:szCs w:val="16"/>
              </w:rPr>
            </w:pPr>
          </w:p>
          <w:p w14:paraId="503B96A5" w14:textId="77777777" w:rsidR="00363F7B" w:rsidRPr="00A8595E" w:rsidRDefault="00363F7B" w:rsidP="00C03B34">
            <w:pPr>
              <w:cnfStyle w:val="000000100000" w:firstRow="0" w:lastRow="0" w:firstColumn="0" w:lastColumn="0" w:oddVBand="0" w:evenVBand="0" w:oddHBand="1" w:evenHBand="0" w:firstRowFirstColumn="0" w:firstRowLastColumn="0" w:lastRowFirstColumn="0" w:lastRowLastColumn="0"/>
              <w:rPr>
                <w:i/>
                <w:color w:val="auto"/>
                <w:sz w:val="16"/>
                <w:szCs w:val="16"/>
              </w:rPr>
            </w:pPr>
            <w:r w:rsidRPr="00A8595E">
              <w:rPr>
                <w:i/>
                <w:color w:val="auto"/>
                <w:sz w:val="16"/>
                <w:szCs w:val="16"/>
              </w:rPr>
              <w:t>Introduces the idea of a hierarchical structure and outlines how it was developed</w:t>
            </w:r>
          </w:p>
          <w:p w14:paraId="190F0F16" w14:textId="77777777" w:rsidR="00363F7B" w:rsidRPr="00A8595E" w:rsidRDefault="00363F7B" w:rsidP="00C03B34">
            <w:pPr>
              <w:cnfStyle w:val="000000100000" w:firstRow="0" w:lastRow="0" w:firstColumn="0" w:lastColumn="0" w:oddVBand="0" w:evenVBand="0" w:oddHBand="1" w:evenHBand="0" w:firstRowFirstColumn="0" w:firstRowLastColumn="0" w:lastRowFirstColumn="0" w:lastRowLastColumn="0"/>
              <w:rPr>
                <w:i/>
                <w:color w:val="auto"/>
                <w:sz w:val="16"/>
                <w:szCs w:val="16"/>
              </w:rPr>
            </w:pPr>
          </w:p>
        </w:tc>
        <w:tc>
          <w:tcPr>
            <w:tcW w:w="1477" w:type="pct"/>
            <w:tcBorders>
              <w:top w:val="single" w:sz="4" w:space="0" w:color="auto"/>
            </w:tcBorders>
            <w:shd w:val="clear" w:color="auto" w:fill="auto"/>
          </w:tcPr>
          <w:p w14:paraId="71C28772" w14:textId="77777777" w:rsidR="0045318D" w:rsidRPr="00A8595E" w:rsidRDefault="0045318D" w:rsidP="0045318D">
            <w:pPr>
              <w:pStyle w:val="ListParagraph"/>
              <w:cnfStyle w:val="000000100000" w:firstRow="0" w:lastRow="0" w:firstColumn="0" w:lastColumn="0" w:oddVBand="0" w:evenVBand="0" w:oddHBand="1" w:evenHBand="0" w:firstRowFirstColumn="0" w:firstRowLastColumn="0" w:lastRowFirstColumn="0" w:lastRowLastColumn="0"/>
              <w:rPr>
                <w:color w:val="auto"/>
                <w:sz w:val="16"/>
                <w:szCs w:val="16"/>
              </w:rPr>
            </w:pPr>
          </w:p>
          <w:p w14:paraId="4ED3130E" w14:textId="77777777" w:rsidR="00363F7B" w:rsidRPr="00A8595E" w:rsidRDefault="00363F7B" w:rsidP="00750AEE">
            <w:pPr>
              <w:pStyle w:val="ListParagraph"/>
              <w:numPr>
                <w:ilvl w:val="0"/>
                <w:numId w:val="4"/>
              </w:numPr>
              <w:cnfStyle w:val="000000100000" w:firstRow="0" w:lastRow="0" w:firstColumn="0" w:lastColumn="0" w:oddVBand="0" w:evenVBand="0" w:oddHBand="1" w:evenHBand="0" w:firstRowFirstColumn="0" w:firstRowLastColumn="0" w:lastRowFirstColumn="0" w:lastRowLastColumn="0"/>
              <w:rPr>
                <w:color w:val="auto"/>
                <w:sz w:val="16"/>
                <w:szCs w:val="16"/>
              </w:rPr>
            </w:pPr>
            <w:r w:rsidRPr="00A8595E">
              <w:rPr>
                <w:color w:val="auto"/>
                <w:sz w:val="16"/>
                <w:szCs w:val="16"/>
              </w:rPr>
              <w:t>To become familiar with hierarchical structure of the taxonomy and the 24 BCTs within their clusters</w:t>
            </w:r>
          </w:p>
          <w:p w14:paraId="128ED6A2" w14:textId="77777777" w:rsidR="00363F7B" w:rsidRPr="00A8595E" w:rsidRDefault="00363F7B" w:rsidP="00C03B34">
            <w:pPr>
              <w:pStyle w:val="ListParagraph"/>
              <w:cnfStyle w:val="000000100000" w:firstRow="0" w:lastRow="0" w:firstColumn="0" w:lastColumn="0" w:oddVBand="0" w:evenVBand="0" w:oddHBand="1" w:evenHBand="0" w:firstRowFirstColumn="0" w:firstRowLastColumn="0" w:lastRowFirstColumn="0" w:lastRowLastColumn="0"/>
              <w:rPr>
                <w:color w:val="auto"/>
                <w:sz w:val="16"/>
                <w:szCs w:val="16"/>
              </w:rPr>
            </w:pPr>
          </w:p>
        </w:tc>
        <w:tc>
          <w:tcPr>
            <w:tcW w:w="867" w:type="pct"/>
            <w:tcBorders>
              <w:top w:val="single" w:sz="4" w:space="0" w:color="auto"/>
            </w:tcBorders>
            <w:shd w:val="clear" w:color="auto" w:fill="auto"/>
          </w:tcPr>
          <w:p w14:paraId="0CCCB077" w14:textId="77777777" w:rsidR="0045318D" w:rsidRPr="00A8595E" w:rsidRDefault="0045318D" w:rsidP="001716D7">
            <w:pPr>
              <w:pStyle w:val="ListParagraph"/>
              <w:cnfStyle w:val="000000100000" w:firstRow="0" w:lastRow="0" w:firstColumn="0" w:lastColumn="0" w:oddVBand="0" w:evenVBand="0" w:oddHBand="1" w:evenHBand="0" w:firstRowFirstColumn="0" w:firstRowLastColumn="0" w:lastRowFirstColumn="0" w:lastRowLastColumn="0"/>
              <w:rPr>
                <w:color w:val="auto"/>
                <w:sz w:val="16"/>
                <w:szCs w:val="16"/>
              </w:rPr>
            </w:pPr>
          </w:p>
          <w:p w14:paraId="239A6DC5" w14:textId="77777777" w:rsidR="00363F7B" w:rsidRPr="00A8595E" w:rsidRDefault="0045318D" w:rsidP="001716D7">
            <w:pPr>
              <w:pStyle w:val="ListParagraph"/>
              <w:numPr>
                <w:ilvl w:val="0"/>
                <w:numId w:val="33"/>
              </w:numPr>
              <w:cnfStyle w:val="000000100000" w:firstRow="0" w:lastRow="0" w:firstColumn="0" w:lastColumn="0" w:oddVBand="0" w:evenVBand="0" w:oddHBand="1" w:evenHBand="0" w:firstRowFirstColumn="0" w:firstRowLastColumn="0" w:lastRowFirstColumn="0" w:lastRowLastColumn="0"/>
              <w:rPr>
                <w:color w:val="auto"/>
                <w:sz w:val="16"/>
                <w:szCs w:val="16"/>
              </w:rPr>
            </w:pPr>
            <w:r w:rsidRPr="00A8595E">
              <w:rPr>
                <w:color w:val="auto"/>
                <w:sz w:val="16"/>
                <w:szCs w:val="16"/>
              </w:rPr>
              <w:t>Problem solving</w:t>
            </w:r>
          </w:p>
        </w:tc>
      </w:tr>
      <w:tr w:rsidR="00A8595E" w:rsidRPr="00A8595E" w14:paraId="5BA80492" w14:textId="77777777" w:rsidTr="0045318D">
        <w:tc>
          <w:tcPr>
            <w:cnfStyle w:val="001000000000" w:firstRow="0" w:lastRow="0" w:firstColumn="1" w:lastColumn="0" w:oddVBand="0" w:evenVBand="0" w:oddHBand="0" w:evenHBand="0" w:firstRowFirstColumn="0" w:firstRowLastColumn="0" w:lastRowFirstColumn="0" w:lastRowLastColumn="0"/>
            <w:tcW w:w="604" w:type="pct"/>
            <w:shd w:val="clear" w:color="auto" w:fill="auto"/>
          </w:tcPr>
          <w:p w14:paraId="091D8FF4" w14:textId="77777777" w:rsidR="00363F7B" w:rsidRPr="00A8595E" w:rsidRDefault="00363F7B" w:rsidP="00C03B34">
            <w:pPr>
              <w:rPr>
                <w:i/>
                <w:color w:val="auto"/>
                <w:sz w:val="16"/>
                <w:szCs w:val="16"/>
              </w:rPr>
            </w:pPr>
            <w:r w:rsidRPr="00A8595E">
              <w:rPr>
                <w:color w:val="auto"/>
                <w:sz w:val="16"/>
                <w:szCs w:val="16"/>
              </w:rPr>
              <w:t>Assessment</w:t>
            </w:r>
          </w:p>
        </w:tc>
        <w:tc>
          <w:tcPr>
            <w:tcW w:w="786" w:type="pct"/>
            <w:shd w:val="clear" w:color="auto" w:fill="auto"/>
          </w:tcPr>
          <w:p w14:paraId="4E28419B" w14:textId="77777777" w:rsidR="00363F7B" w:rsidRPr="00A8595E" w:rsidRDefault="00363F7B" w:rsidP="00363F7B">
            <w:pPr>
              <w:cnfStyle w:val="000000000000" w:firstRow="0" w:lastRow="0" w:firstColumn="0" w:lastColumn="0" w:oddVBand="0" w:evenVBand="0" w:oddHBand="0" w:evenHBand="0" w:firstRowFirstColumn="0" w:firstRowLastColumn="0" w:lastRowFirstColumn="0" w:lastRowLastColumn="0"/>
              <w:rPr>
                <w:i/>
                <w:color w:val="auto"/>
                <w:sz w:val="16"/>
                <w:szCs w:val="16"/>
              </w:rPr>
            </w:pPr>
            <w:r w:rsidRPr="00A8595E">
              <w:rPr>
                <w:i/>
                <w:color w:val="auto"/>
                <w:sz w:val="16"/>
                <w:szCs w:val="16"/>
              </w:rPr>
              <w:t>Using the taxonomy</w:t>
            </w:r>
          </w:p>
        </w:tc>
        <w:tc>
          <w:tcPr>
            <w:tcW w:w="1266" w:type="pct"/>
            <w:shd w:val="clear" w:color="auto" w:fill="auto"/>
          </w:tcPr>
          <w:p w14:paraId="7969B976" w14:textId="77777777" w:rsidR="00363F7B" w:rsidRPr="00A8595E" w:rsidRDefault="00363F7B" w:rsidP="00C03B34">
            <w:pPr>
              <w:cnfStyle w:val="000000000000" w:firstRow="0" w:lastRow="0" w:firstColumn="0" w:lastColumn="0" w:oddVBand="0" w:evenVBand="0" w:oddHBand="0" w:evenHBand="0" w:firstRowFirstColumn="0" w:firstRowLastColumn="0" w:lastRowFirstColumn="0" w:lastRowLastColumn="0"/>
              <w:rPr>
                <w:i/>
                <w:color w:val="auto"/>
                <w:sz w:val="16"/>
                <w:szCs w:val="16"/>
              </w:rPr>
            </w:pPr>
            <w:r w:rsidRPr="00A8595E">
              <w:rPr>
                <w:i/>
                <w:color w:val="auto"/>
                <w:sz w:val="16"/>
                <w:szCs w:val="16"/>
              </w:rPr>
              <w:t>Trainees work individually to identify presence/absence of 12 BCTs in an intervention description</w:t>
            </w:r>
          </w:p>
        </w:tc>
        <w:tc>
          <w:tcPr>
            <w:tcW w:w="1477" w:type="pct"/>
            <w:shd w:val="clear" w:color="auto" w:fill="auto"/>
          </w:tcPr>
          <w:p w14:paraId="67FCE21F" w14:textId="77777777" w:rsidR="00363F7B" w:rsidRPr="00A8595E" w:rsidRDefault="00363F7B" w:rsidP="00750AEE">
            <w:pPr>
              <w:pStyle w:val="ListParagraph"/>
              <w:numPr>
                <w:ilvl w:val="0"/>
                <w:numId w:val="4"/>
              </w:numPr>
              <w:cnfStyle w:val="000000000000" w:firstRow="0" w:lastRow="0" w:firstColumn="0" w:lastColumn="0" w:oddVBand="0" w:evenVBand="0" w:oddHBand="0" w:evenHBand="0" w:firstRowFirstColumn="0" w:firstRowLastColumn="0" w:lastRowFirstColumn="0" w:lastRowLastColumn="0"/>
              <w:rPr>
                <w:color w:val="auto"/>
                <w:sz w:val="16"/>
                <w:szCs w:val="16"/>
              </w:rPr>
            </w:pPr>
            <w:r w:rsidRPr="00A8595E">
              <w:rPr>
                <w:color w:val="auto"/>
                <w:sz w:val="16"/>
                <w:szCs w:val="16"/>
              </w:rPr>
              <w:t>To assess post-training use of BCTs</w:t>
            </w:r>
          </w:p>
          <w:p w14:paraId="6B7B9BA5" w14:textId="77777777" w:rsidR="00363F7B" w:rsidRPr="00A8595E" w:rsidRDefault="00363F7B" w:rsidP="00C03B34">
            <w:pPr>
              <w:pStyle w:val="ListParagraph"/>
              <w:cnfStyle w:val="000000000000" w:firstRow="0" w:lastRow="0" w:firstColumn="0" w:lastColumn="0" w:oddVBand="0" w:evenVBand="0" w:oddHBand="0" w:evenHBand="0" w:firstRowFirstColumn="0" w:firstRowLastColumn="0" w:lastRowFirstColumn="0" w:lastRowLastColumn="0"/>
              <w:rPr>
                <w:color w:val="auto"/>
                <w:sz w:val="16"/>
                <w:szCs w:val="16"/>
              </w:rPr>
            </w:pPr>
          </w:p>
        </w:tc>
        <w:tc>
          <w:tcPr>
            <w:tcW w:w="867" w:type="pct"/>
            <w:shd w:val="clear" w:color="auto" w:fill="auto"/>
          </w:tcPr>
          <w:p w14:paraId="000F07B9" w14:textId="77777777" w:rsidR="00363F7B" w:rsidRPr="00A8595E" w:rsidRDefault="0045318D" w:rsidP="001716D7">
            <w:pPr>
              <w:pStyle w:val="ListParagraph"/>
              <w:numPr>
                <w:ilvl w:val="0"/>
                <w:numId w:val="33"/>
              </w:numPr>
              <w:cnfStyle w:val="000000000000" w:firstRow="0" w:lastRow="0" w:firstColumn="0" w:lastColumn="0" w:oddVBand="0" w:evenVBand="0" w:oddHBand="0" w:evenHBand="0" w:firstRowFirstColumn="0" w:firstRowLastColumn="0" w:lastRowFirstColumn="0" w:lastRowLastColumn="0"/>
              <w:rPr>
                <w:color w:val="auto"/>
                <w:sz w:val="16"/>
                <w:szCs w:val="16"/>
              </w:rPr>
            </w:pPr>
            <w:r w:rsidRPr="00A8595E">
              <w:rPr>
                <w:color w:val="auto"/>
                <w:sz w:val="16"/>
                <w:szCs w:val="16"/>
              </w:rPr>
              <w:t xml:space="preserve">Feedback on </w:t>
            </w:r>
            <w:r w:rsidR="00E44352" w:rsidRPr="00A8595E">
              <w:rPr>
                <w:color w:val="auto"/>
                <w:sz w:val="16"/>
                <w:szCs w:val="16"/>
              </w:rPr>
              <w:t>behavior</w:t>
            </w:r>
            <w:r w:rsidRPr="00A8595E">
              <w:rPr>
                <w:color w:val="auto"/>
                <w:sz w:val="16"/>
                <w:szCs w:val="16"/>
              </w:rPr>
              <w:t xml:space="preserve"> (if requested)</w:t>
            </w:r>
          </w:p>
        </w:tc>
      </w:tr>
    </w:tbl>
    <w:p w14:paraId="57C43001" w14:textId="77777777" w:rsidR="002C0F5F" w:rsidRPr="00A8595E" w:rsidRDefault="002C0F5F" w:rsidP="00724AEB">
      <w:pPr>
        <w:rPr>
          <w:sz w:val="22"/>
          <w:szCs w:val="22"/>
        </w:rPr>
      </w:pPr>
    </w:p>
    <w:p w14:paraId="3D1DC0BE" w14:textId="77777777" w:rsidR="008E2459" w:rsidRPr="00A8595E" w:rsidRDefault="008E2459" w:rsidP="00364DD0">
      <w:pPr>
        <w:rPr>
          <w:b/>
          <w:sz w:val="22"/>
          <w:szCs w:val="22"/>
        </w:rPr>
      </w:pPr>
    </w:p>
    <w:p w14:paraId="79703BAD" w14:textId="77777777" w:rsidR="00C30859" w:rsidRPr="00A8595E" w:rsidRDefault="00C30859" w:rsidP="00364DD0">
      <w:pPr>
        <w:rPr>
          <w:b/>
          <w:sz w:val="22"/>
          <w:szCs w:val="22"/>
        </w:rPr>
      </w:pPr>
    </w:p>
    <w:p w14:paraId="10CF433A" w14:textId="77777777" w:rsidR="00B5429A" w:rsidRPr="00A8595E" w:rsidRDefault="00B5429A" w:rsidP="00364DD0">
      <w:pPr>
        <w:rPr>
          <w:b/>
          <w:sz w:val="22"/>
          <w:szCs w:val="22"/>
        </w:rPr>
      </w:pPr>
    </w:p>
    <w:p w14:paraId="7A52BE8A" w14:textId="77777777" w:rsidR="00B5429A" w:rsidRPr="00A8595E" w:rsidRDefault="00B5429A" w:rsidP="00364DD0">
      <w:pPr>
        <w:rPr>
          <w:b/>
          <w:sz w:val="22"/>
          <w:szCs w:val="22"/>
        </w:rPr>
      </w:pPr>
    </w:p>
    <w:p w14:paraId="5364B65B" w14:textId="77777777" w:rsidR="00B5429A" w:rsidRPr="00A8595E" w:rsidRDefault="00B5429A" w:rsidP="00364DD0">
      <w:pPr>
        <w:rPr>
          <w:b/>
          <w:sz w:val="22"/>
          <w:szCs w:val="22"/>
        </w:rPr>
      </w:pPr>
    </w:p>
    <w:p w14:paraId="59B4B592" w14:textId="77777777" w:rsidR="00B5429A" w:rsidRPr="00A8595E" w:rsidRDefault="00B5429A" w:rsidP="00364DD0">
      <w:pPr>
        <w:rPr>
          <w:b/>
          <w:sz w:val="22"/>
          <w:szCs w:val="22"/>
        </w:rPr>
      </w:pPr>
    </w:p>
    <w:p w14:paraId="04A68D31" w14:textId="77777777" w:rsidR="00B5429A" w:rsidRPr="00A8595E" w:rsidRDefault="00B5429A" w:rsidP="00364DD0">
      <w:pPr>
        <w:rPr>
          <w:b/>
          <w:sz w:val="22"/>
          <w:szCs w:val="22"/>
        </w:rPr>
      </w:pPr>
    </w:p>
    <w:p w14:paraId="04833A8A" w14:textId="77777777" w:rsidR="00B5429A" w:rsidRPr="00A8595E" w:rsidRDefault="00B5429A" w:rsidP="00364DD0">
      <w:pPr>
        <w:rPr>
          <w:b/>
          <w:sz w:val="22"/>
          <w:szCs w:val="22"/>
        </w:rPr>
      </w:pPr>
    </w:p>
    <w:p w14:paraId="39697A47" w14:textId="77777777" w:rsidR="00B5429A" w:rsidRPr="00A8595E" w:rsidRDefault="00B5429A" w:rsidP="00364DD0">
      <w:pPr>
        <w:rPr>
          <w:b/>
          <w:sz w:val="22"/>
          <w:szCs w:val="22"/>
        </w:rPr>
      </w:pPr>
    </w:p>
    <w:p w14:paraId="1E84CDD6" w14:textId="77777777" w:rsidR="00B5429A" w:rsidRPr="00A8595E" w:rsidRDefault="00B5429A" w:rsidP="00364DD0">
      <w:pPr>
        <w:rPr>
          <w:b/>
          <w:sz w:val="22"/>
          <w:szCs w:val="22"/>
        </w:rPr>
      </w:pPr>
    </w:p>
    <w:p w14:paraId="67D94EA0" w14:textId="77777777" w:rsidR="00B5429A" w:rsidRPr="00A8595E" w:rsidRDefault="00B5429A" w:rsidP="00364DD0">
      <w:pPr>
        <w:rPr>
          <w:b/>
          <w:sz w:val="22"/>
          <w:szCs w:val="22"/>
        </w:rPr>
      </w:pPr>
    </w:p>
    <w:p w14:paraId="16AA3FB2" w14:textId="77777777" w:rsidR="00B5429A" w:rsidRPr="00A8595E" w:rsidRDefault="00B5429A" w:rsidP="00364DD0">
      <w:pPr>
        <w:rPr>
          <w:b/>
          <w:sz w:val="22"/>
          <w:szCs w:val="22"/>
        </w:rPr>
      </w:pPr>
    </w:p>
    <w:p w14:paraId="1C5A54E6" w14:textId="77777777" w:rsidR="00B5429A" w:rsidRPr="00A8595E" w:rsidRDefault="00B5429A" w:rsidP="00364DD0">
      <w:pPr>
        <w:rPr>
          <w:b/>
          <w:sz w:val="22"/>
          <w:szCs w:val="22"/>
        </w:rPr>
      </w:pPr>
    </w:p>
    <w:p w14:paraId="1F50E03B" w14:textId="77777777" w:rsidR="00B5429A" w:rsidRPr="00A8595E" w:rsidRDefault="00B5429A" w:rsidP="00364DD0">
      <w:pPr>
        <w:rPr>
          <w:b/>
          <w:sz w:val="22"/>
          <w:szCs w:val="22"/>
        </w:rPr>
      </w:pPr>
    </w:p>
    <w:p w14:paraId="61AE481E" w14:textId="77777777" w:rsidR="00C30859" w:rsidRPr="00A8595E" w:rsidRDefault="00C30859" w:rsidP="00364DD0">
      <w:pPr>
        <w:rPr>
          <w:b/>
          <w:sz w:val="22"/>
          <w:szCs w:val="22"/>
        </w:rPr>
      </w:pPr>
    </w:p>
    <w:p w14:paraId="761192DE" w14:textId="77777777" w:rsidR="00C30859" w:rsidRPr="00A8595E" w:rsidRDefault="00C30859" w:rsidP="00364DD0">
      <w:pPr>
        <w:rPr>
          <w:b/>
          <w:sz w:val="22"/>
          <w:szCs w:val="22"/>
        </w:rPr>
      </w:pPr>
    </w:p>
    <w:p w14:paraId="1C726B1C" w14:textId="71ABD62C" w:rsidR="00364DD0" w:rsidRPr="00A8595E" w:rsidRDefault="00364DD0" w:rsidP="00364DD0">
      <w:pPr>
        <w:rPr>
          <w:sz w:val="22"/>
          <w:szCs w:val="22"/>
        </w:rPr>
      </w:pPr>
      <w:r w:rsidRPr="00A8595E">
        <w:rPr>
          <w:b/>
          <w:sz w:val="22"/>
          <w:szCs w:val="22"/>
        </w:rPr>
        <w:t xml:space="preserve">Table </w:t>
      </w:r>
      <w:r w:rsidR="008E0C26" w:rsidRPr="00A8595E">
        <w:rPr>
          <w:b/>
          <w:sz w:val="22"/>
          <w:szCs w:val="22"/>
        </w:rPr>
        <w:t>3</w:t>
      </w:r>
      <w:r w:rsidRPr="00A8595E">
        <w:rPr>
          <w:b/>
          <w:sz w:val="22"/>
          <w:szCs w:val="22"/>
        </w:rPr>
        <w:t xml:space="preserve">. </w:t>
      </w:r>
      <w:r w:rsidR="00AF5A06" w:rsidRPr="00A8595E">
        <w:rPr>
          <w:b/>
          <w:sz w:val="22"/>
          <w:szCs w:val="22"/>
        </w:rPr>
        <w:t xml:space="preserve">   </w:t>
      </w:r>
      <w:r w:rsidRPr="00A8595E">
        <w:rPr>
          <w:sz w:val="22"/>
          <w:szCs w:val="22"/>
        </w:rPr>
        <w:t>Summary of learning principles and learning objectives for group</w:t>
      </w:r>
      <w:r w:rsidR="00221101" w:rsidRPr="00A8595E">
        <w:rPr>
          <w:sz w:val="22"/>
          <w:szCs w:val="22"/>
        </w:rPr>
        <w:t>-based</w:t>
      </w:r>
      <w:r w:rsidRPr="00A8595E">
        <w:rPr>
          <w:sz w:val="22"/>
          <w:szCs w:val="22"/>
        </w:rPr>
        <w:t xml:space="preserve"> tutorials</w:t>
      </w:r>
    </w:p>
    <w:p w14:paraId="6C83D55B" w14:textId="77777777" w:rsidR="00364DD0" w:rsidRPr="00A8595E" w:rsidRDefault="00364DD0" w:rsidP="00364DD0">
      <w:pPr>
        <w:rPr>
          <w:sz w:val="22"/>
          <w:szCs w:val="22"/>
        </w:rPr>
      </w:pPr>
    </w:p>
    <w:p w14:paraId="189CE924" w14:textId="77777777" w:rsidR="00364DD0" w:rsidRPr="00A8595E" w:rsidRDefault="00364DD0" w:rsidP="00364DD0">
      <w:pPr>
        <w:rPr>
          <w:sz w:val="22"/>
          <w:szCs w:val="22"/>
        </w:rPr>
      </w:pPr>
    </w:p>
    <w:tbl>
      <w:tblPr>
        <w:tblStyle w:val="LightShading"/>
        <w:tblW w:w="5000" w:type="pct"/>
        <w:shd w:val="clear" w:color="auto" w:fill="FFFFFF" w:themeFill="background1"/>
        <w:tblLook w:val="04A0" w:firstRow="1" w:lastRow="0" w:firstColumn="1" w:lastColumn="0" w:noHBand="0" w:noVBand="1"/>
      </w:tblPr>
      <w:tblGrid>
        <w:gridCol w:w="1601"/>
        <w:gridCol w:w="4573"/>
        <w:gridCol w:w="8000"/>
      </w:tblGrid>
      <w:tr w:rsidR="00A8595E" w:rsidRPr="00A8595E" w14:paraId="046A5646" w14:textId="77777777" w:rsidTr="008B17E5">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65" w:type="pct"/>
            <w:shd w:val="clear" w:color="auto" w:fill="FFFFFF" w:themeFill="background1"/>
          </w:tcPr>
          <w:p w14:paraId="56A8BEE7" w14:textId="77777777" w:rsidR="00364DD0" w:rsidRPr="00A8595E" w:rsidRDefault="00364DD0" w:rsidP="00364DD0">
            <w:pPr>
              <w:rPr>
                <w:color w:val="auto"/>
                <w:sz w:val="16"/>
                <w:szCs w:val="16"/>
              </w:rPr>
            </w:pPr>
            <w:r w:rsidRPr="00A8595E">
              <w:rPr>
                <w:color w:val="auto"/>
                <w:sz w:val="16"/>
                <w:szCs w:val="16"/>
              </w:rPr>
              <w:t>Tutorial session</w:t>
            </w:r>
          </w:p>
        </w:tc>
        <w:tc>
          <w:tcPr>
            <w:tcW w:w="1613" w:type="pct"/>
            <w:shd w:val="clear" w:color="auto" w:fill="FFFFFF" w:themeFill="background1"/>
          </w:tcPr>
          <w:p w14:paraId="22B07FEF" w14:textId="17B9C98B" w:rsidR="00364DD0" w:rsidRPr="00A8595E" w:rsidRDefault="00364DD0" w:rsidP="00364DD0">
            <w:pPr>
              <w:cnfStyle w:val="100000000000" w:firstRow="1" w:lastRow="0" w:firstColumn="0" w:lastColumn="0" w:oddVBand="0" w:evenVBand="0" w:oddHBand="0" w:evenHBand="0" w:firstRowFirstColumn="0" w:firstRowLastColumn="0" w:lastRowFirstColumn="0" w:lastRowLastColumn="0"/>
              <w:rPr>
                <w:color w:val="auto"/>
                <w:sz w:val="16"/>
                <w:szCs w:val="16"/>
              </w:rPr>
            </w:pPr>
            <w:r w:rsidRPr="00A8595E">
              <w:rPr>
                <w:color w:val="auto"/>
                <w:sz w:val="16"/>
                <w:szCs w:val="16"/>
              </w:rPr>
              <w:t>Learning principle</w:t>
            </w:r>
            <w:r w:rsidR="00006B0D" w:rsidRPr="00A8595E">
              <w:rPr>
                <w:color w:val="auto"/>
                <w:sz w:val="16"/>
                <w:szCs w:val="16"/>
              </w:rPr>
              <w:t xml:space="preserve"> introduced in the session</w:t>
            </w:r>
          </w:p>
          <w:p w14:paraId="6828A965" w14:textId="77777777" w:rsidR="00364DD0" w:rsidRPr="00A8595E" w:rsidRDefault="00364DD0" w:rsidP="00364DD0">
            <w:pPr>
              <w:cnfStyle w:val="100000000000" w:firstRow="1" w:lastRow="0" w:firstColumn="0" w:lastColumn="0" w:oddVBand="0" w:evenVBand="0" w:oddHBand="0" w:evenHBand="0" w:firstRowFirstColumn="0" w:firstRowLastColumn="0" w:lastRowFirstColumn="0" w:lastRowLastColumn="0"/>
              <w:rPr>
                <w:color w:val="auto"/>
                <w:sz w:val="16"/>
                <w:szCs w:val="16"/>
              </w:rPr>
            </w:pPr>
          </w:p>
        </w:tc>
        <w:tc>
          <w:tcPr>
            <w:tcW w:w="2822" w:type="pct"/>
            <w:shd w:val="clear" w:color="auto" w:fill="FFFFFF" w:themeFill="background1"/>
          </w:tcPr>
          <w:p w14:paraId="7AF78305" w14:textId="77777777" w:rsidR="00364DD0" w:rsidRPr="00A8595E" w:rsidRDefault="00364DD0" w:rsidP="00364DD0">
            <w:pPr>
              <w:cnfStyle w:val="100000000000" w:firstRow="1" w:lastRow="0" w:firstColumn="0" w:lastColumn="0" w:oddVBand="0" w:evenVBand="0" w:oddHBand="0" w:evenHBand="0" w:firstRowFirstColumn="0" w:firstRowLastColumn="0" w:lastRowFirstColumn="0" w:lastRowLastColumn="0"/>
              <w:rPr>
                <w:color w:val="auto"/>
                <w:sz w:val="16"/>
                <w:szCs w:val="16"/>
              </w:rPr>
            </w:pPr>
            <w:r w:rsidRPr="00A8595E">
              <w:rPr>
                <w:color w:val="auto"/>
                <w:sz w:val="16"/>
                <w:szCs w:val="16"/>
              </w:rPr>
              <w:t xml:space="preserve">      Learning objectives</w:t>
            </w:r>
          </w:p>
        </w:tc>
      </w:tr>
      <w:tr w:rsidR="00A8595E" w:rsidRPr="00A8595E" w14:paraId="637BDABD" w14:textId="77777777" w:rsidTr="008B17E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65" w:type="pct"/>
            <w:shd w:val="clear" w:color="auto" w:fill="FFFFFF" w:themeFill="background1"/>
          </w:tcPr>
          <w:p w14:paraId="7E7C6DDA" w14:textId="77777777" w:rsidR="00364DD0" w:rsidRPr="00A8595E" w:rsidRDefault="00364DD0" w:rsidP="00364DD0">
            <w:pPr>
              <w:rPr>
                <w:color w:val="auto"/>
                <w:sz w:val="16"/>
                <w:szCs w:val="16"/>
              </w:rPr>
            </w:pPr>
            <w:r w:rsidRPr="00A8595E">
              <w:rPr>
                <w:color w:val="auto"/>
                <w:sz w:val="16"/>
                <w:szCs w:val="16"/>
              </w:rPr>
              <w:t>1</w:t>
            </w:r>
          </w:p>
        </w:tc>
        <w:tc>
          <w:tcPr>
            <w:tcW w:w="1613" w:type="pct"/>
            <w:shd w:val="clear" w:color="auto" w:fill="FFFFFF" w:themeFill="background1"/>
          </w:tcPr>
          <w:p w14:paraId="068F4DC4" w14:textId="77777777" w:rsidR="00364DD0" w:rsidRPr="00A8595E" w:rsidRDefault="00364DD0" w:rsidP="00364DD0">
            <w:pPr>
              <w:cnfStyle w:val="000000100000" w:firstRow="0" w:lastRow="0" w:firstColumn="0" w:lastColumn="0" w:oddVBand="0" w:evenVBand="0" w:oddHBand="1" w:evenHBand="0" w:firstRowFirstColumn="0" w:firstRowLastColumn="0" w:lastRowFirstColumn="0" w:lastRowLastColumn="0"/>
              <w:rPr>
                <w:color w:val="auto"/>
                <w:sz w:val="16"/>
                <w:szCs w:val="16"/>
              </w:rPr>
            </w:pPr>
            <w:r w:rsidRPr="00A8595E">
              <w:rPr>
                <w:color w:val="auto"/>
                <w:sz w:val="16"/>
                <w:szCs w:val="16"/>
              </w:rPr>
              <w:t xml:space="preserve">Only code BCTs that are directly applied to the target </w:t>
            </w:r>
            <w:r w:rsidR="00E44352" w:rsidRPr="00A8595E">
              <w:rPr>
                <w:color w:val="auto"/>
                <w:sz w:val="16"/>
                <w:szCs w:val="16"/>
              </w:rPr>
              <w:t>behavior</w:t>
            </w:r>
            <w:r w:rsidRPr="00A8595E">
              <w:rPr>
                <w:color w:val="auto"/>
                <w:sz w:val="16"/>
                <w:szCs w:val="16"/>
              </w:rPr>
              <w:t>(s) and population(s)</w:t>
            </w:r>
          </w:p>
          <w:p w14:paraId="42A71E90" w14:textId="77777777" w:rsidR="00364DD0" w:rsidRPr="00A8595E" w:rsidRDefault="00364DD0" w:rsidP="00364DD0">
            <w:pPr>
              <w:cnfStyle w:val="000000100000" w:firstRow="0" w:lastRow="0" w:firstColumn="0" w:lastColumn="0" w:oddVBand="0" w:evenVBand="0" w:oddHBand="1" w:evenHBand="0" w:firstRowFirstColumn="0" w:firstRowLastColumn="0" w:lastRowFirstColumn="0" w:lastRowLastColumn="0"/>
              <w:rPr>
                <w:color w:val="auto"/>
                <w:sz w:val="16"/>
                <w:szCs w:val="16"/>
              </w:rPr>
            </w:pPr>
          </w:p>
        </w:tc>
        <w:tc>
          <w:tcPr>
            <w:tcW w:w="2822" w:type="pct"/>
            <w:shd w:val="clear" w:color="auto" w:fill="FFFFFF" w:themeFill="background1"/>
          </w:tcPr>
          <w:p w14:paraId="204C434B" w14:textId="77777777" w:rsidR="00364DD0" w:rsidRPr="00A8595E" w:rsidRDefault="00364DD0" w:rsidP="00364DD0">
            <w:pPr>
              <w:pStyle w:val="ListParagraph"/>
              <w:numPr>
                <w:ilvl w:val="0"/>
                <w:numId w:val="4"/>
              </w:numPr>
              <w:cnfStyle w:val="000000100000" w:firstRow="0" w:lastRow="0" w:firstColumn="0" w:lastColumn="0" w:oddVBand="0" w:evenVBand="0" w:oddHBand="1" w:evenHBand="0" w:firstRowFirstColumn="0" w:firstRowLastColumn="0" w:lastRowFirstColumn="0" w:lastRowLastColumn="0"/>
              <w:rPr>
                <w:color w:val="auto"/>
                <w:sz w:val="16"/>
                <w:szCs w:val="16"/>
              </w:rPr>
            </w:pPr>
            <w:r w:rsidRPr="00A8595E">
              <w:rPr>
                <w:color w:val="auto"/>
                <w:sz w:val="16"/>
                <w:szCs w:val="16"/>
              </w:rPr>
              <w:t>To understand and accurately apply General coding instructions (8 preliminary steps) and Learning principle 1</w:t>
            </w:r>
          </w:p>
          <w:p w14:paraId="28BE6AF1" w14:textId="77777777" w:rsidR="00364DD0" w:rsidRPr="00A8595E" w:rsidRDefault="00364DD0" w:rsidP="00364DD0">
            <w:pPr>
              <w:pStyle w:val="ListParagraph"/>
              <w:numPr>
                <w:ilvl w:val="0"/>
                <w:numId w:val="4"/>
              </w:numPr>
              <w:cnfStyle w:val="000000100000" w:firstRow="0" w:lastRow="0" w:firstColumn="0" w:lastColumn="0" w:oddVBand="0" w:evenVBand="0" w:oddHBand="1" w:evenHBand="0" w:firstRowFirstColumn="0" w:firstRowLastColumn="0" w:lastRowFirstColumn="0" w:lastRowLastColumn="0"/>
              <w:rPr>
                <w:color w:val="auto"/>
                <w:sz w:val="16"/>
                <w:szCs w:val="16"/>
              </w:rPr>
            </w:pPr>
            <w:r w:rsidRPr="00A8595E">
              <w:rPr>
                <w:color w:val="auto"/>
                <w:sz w:val="16"/>
                <w:szCs w:val="16"/>
              </w:rPr>
              <w:t>To reliably identify the presence/absence of BCTs 1-10</w:t>
            </w:r>
          </w:p>
          <w:p w14:paraId="2C195919" w14:textId="77777777" w:rsidR="00364DD0" w:rsidRPr="00A8595E" w:rsidRDefault="00364DD0" w:rsidP="00364DD0">
            <w:pPr>
              <w:pStyle w:val="ListParagraph"/>
              <w:cnfStyle w:val="000000100000" w:firstRow="0" w:lastRow="0" w:firstColumn="0" w:lastColumn="0" w:oddVBand="0" w:evenVBand="0" w:oddHBand="1" w:evenHBand="0" w:firstRowFirstColumn="0" w:firstRowLastColumn="0" w:lastRowFirstColumn="0" w:lastRowLastColumn="0"/>
              <w:rPr>
                <w:color w:val="auto"/>
                <w:sz w:val="16"/>
                <w:szCs w:val="16"/>
              </w:rPr>
            </w:pPr>
          </w:p>
        </w:tc>
      </w:tr>
      <w:tr w:rsidR="00A8595E" w:rsidRPr="00A8595E" w14:paraId="012D09CF" w14:textId="77777777" w:rsidTr="008B17E5">
        <w:tc>
          <w:tcPr>
            <w:cnfStyle w:val="001000000000" w:firstRow="0" w:lastRow="0" w:firstColumn="1" w:lastColumn="0" w:oddVBand="0" w:evenVBand="0" w:oddHBand="0" w:evenHBand="0" w:firstRowFirstColumn="0" w:firstRowLastColumn="0" w:lastRowFirstColumn="0" w:lastRowLastColumn="0"/>
            <w:tcW w:w="565" w:type="pct"/>
            <w:shd w:val="clear" w:color="auto" w:fill="FFFFFF" w:themeFill="background1"/>
          </w:tcPr>
          <w:p w14:paraId="21836984" w14:textId="77777777" w:rsidR="00364DD0" w:rsidRPr="00A8595E" w:rsidRDefault="00364DD0" w:rsidP="00364DD0">
            <w:pPr>
              <w:rPr>
                <w:color w:val="auto"/>
                <w:sz w:val="16"/>
                <w:szCs w:val="16"/>
              </w:rPr>
            </w:pPr>
            <w:r w:rsidRPr="00A8595E">
              <w:rPr>
                <w:color w:val="auto"/>
                <w:sz w:val="16"/>
                <w:szCs w:val="16"/>
              </w:rPr>
              <w:t>2</w:t>
            </w:r>
          </w:p>
        </w:tc>
        <w:tc>
          <w:tcPr>
            <w:tcW w:w="1613" w:type="pct"/>
            <w:shd w:val="clear" w:color="auto" w:fill="FFFFFF" w:themeFill="background1"/>
          </w:tcPr>
          <w:p w14:paraId="4973B329" w14:textId="77777777" w:rsidR="00364DD0" w:rsidRPr="00A8595E" w:rsidRDefault="00364DD0" w:rsidP="00364DD0">
            <w:pPr>
              <w:cnfStyle w:val="000000000000" w:firstRow="0" w:lastRow="0" w:firstColumn="0" w:lastColumn="0" w:oddVBand="0" w:evenVBand="0" w:oddHBand="0" w:evenHBand="0" w:firstRowFirstColumn="0" w:firstRowLastColumn="0" w:lastRowFirstColumn="0" w:lastRowLastColumn="0"/>
              <w:rPr>
                <w:color w:val="auto"/>
                <w:sz w:val="16"/>
                <w:szCs w:val="16"/>
              </w:rPr>
            </w:pPr>
            <w:r w:rsidRPr="00A8595E">
              <w:rPr>
                <w:color w:val="auto"/>
                <w:sz w:val="16"/>
                <w:szCs w:val="16"/>
              </w:rPr>
              <w:t>Do not infer the presence of a BCT. The description must correspond to the definition of the BCT given in the taxonomy. If you are unsure, DO NOT code the BCT as present</w:t>
            </w:r>
          </w:p>
          <w:p w14:paraId="76AD0D4C" w14:textId="77777777" w:rsidR="00364DD0" w:rsidRPr="00A8595E" w:rsidRDefault="00364DD0" w:rsidP="00364DD0">
            <w:pPr>
              <w:cnfStyle w:val="000000000000" w:firstRow="0" w:lastRow="0" w:firstColumn="0" w:lastColumn="0" w:oddVBand="0" w:evenVBand="0" w:oddHBand="0" w:evenHBand="0" w:firstRowFirstColumn="0" w:firstRowLastColumn="0" w:lastRowFirstColumn="0" w:lastRowLastColumn="0"/>
              <w:rPr>
                <w:color w:val="auto"/>
                <w:sz w:val="16"/>
                <w:szCs w:val="16"/>
              </w:rPr>
            </w:pPr>
          </w:p>
        </w:tc>
        <w:tc>
          <w:tcPr>
            <w:tcW w:w="2822" w:type="pct"/>
            <w:shd w:val="clear" w:color="auto" w:fill="FFFFFF" w:themeFill="background1"/>
          </w:tcPr>
          <w:p w14:paraId="67E421E8" w14:textId="77777777" w:rsidR="00364DD0" w:rsidRPr="00A8595E" w:rsidRDefault="00364DD0" w:rsidP="00364DD0">
            <w:pPr>
              <w:pStyle w:val="ListParagraph"/>
              <w:numPr>
                <w:ilvl w:val="0"/>
                <w:numId w:val="5"/>
              </w:numPr>
              <w:cnfStyle w:val="000000000000" w:firstRow="0" w:lastRow="0" w:firstColumn="0" w:lastColumn="0" w:oddVBand="0" w:evenVBand="0" w:oddHBand="0" w:evenHBand="0" w:firstRowFirstColumn="0" w:firstRowLastColumn="0" w:lastRowFirstColumn="0" w:lastRowLastColumn="0"/>
              <w:rPr>
                <w:color w:val="auto"/>
                <w:sz w:val="16"/>
                <w:szCs w:val="16"/>
              </w:rPr>
            </w:pPr>
            <w:r w:rsidRPr="00A8595E">
              <w:rPr>
                <w:color w:val="auto"/>
                <w:sz w:val="16"/>
                <w:szCs w:val="16"/>
              </w:rPr>
              <w:t xml:space="preserve">To consolidate understanding and accurate application of General coding instructions (8 preliminary steps) and Learning principle 1 </w:t>
            </w:r>
          </w:p>
          <w:p w14:paraId="35F5A084" w14:textId="77777777" w:rsidR="00364DD0" w:rsidRPr="00A8595E" w:rsidRDefault="00364DD0" w:rsidP="00364DD0">
            <w:pPr>
              <w:pStyle w:val="ListParagraph"/>
              <w:numPr>
                <w:ilvl w:val="0"/>
                <w:numId w:val="5"/>
              </w:numPr>
              <w:cnfStyle w:val="000000000000" w:firstRow="0" w:lastRow="0" w:firstColumn="0" w:lastColumn="0" w:oddVBand="0" w:evenVBand="0" w:oddHBand="0" w:evenHBand="0" w:firstRowFirstColumn="0" w:firstRowLastColumn="0" w:lastRowFirstColumn="0" w:lastRowLastColumn="0"/>
              <w:rPr>
                <w:color w:val="auto"/>
                <w:sz w:val="16"/>
                <w:szCs w:val="16"/>
              </w:rPr>
            </w:pPr>
            <w:r w:rsidRPr="00A8595E">
              <w:rPr>
                <w:color w:val="auto"/>
                <w:sz w:val="16"/>
                <w:szCs w:val="16"/>
              </w:rPr>
              <w:t>To understand and accurately apply Learning principle 2</w:t>
            </w:r>
          </w:p>
          <w:p w14:paraId="2B1BBCA0" w14:textId="77777777" w:rsidR="00364DD0" w:rsidRPr="00A8595E" w:rsidRDefault="00364DD0" w:rsidP="00364DD0">
            <w:pPr>
              <w:pStyle w:val="ListParagraph"/>
              <w:numPr>
                <w:ilvl w:val="0"/>
                <w:numId w:val="5"/>
              </w:numPr>
              <w:cnfStyle w:val="000000000000" w:firstRow="0" w:lastRow="0" w:firstColumn="0" w:lastColumn="0" w:oddVBand="0" w:evenVBand="0" w:oddHBand="0" w:evenHBand="0" w:firstRowFirstColumn="0" w:firstRowLastColumn="0" w:lastRowFirstColumn="0" w:lastRowLastColumn="0"/>
              <w:rPr>
                <w:color w:val="auto"/>
                <w:sz w:val="16"/>
                <w:szCs w:val="16"/>
              </w:rPr>
            </w:pPr>
            <w:r w:rsidRPr="00A8595E">
              <w:rPr>
                <w:color w:val="auto"/>
                <w:sz w:val="16"/>
                <w:szCs w:val="16"/>
              </w:rPr>
              <w:t xml:space="preserve">To reliably identify the presence/absence of BCTs 1-20 in longer, more complex pieces of text </w:t>
            </w:r>
          </w:p>
          <w:p w14:paraId="62200357" w14:textId="77777777" w:rsidR="00364DD0" w:rsidRPr="00A8595E" w:rsidRDefault="00364DD0" w:rsidP="00364DD0">
            <w:pPr>
              <w:pStyle w:val="ListParagraph"/>
              <w:cnfStyle w:val="000000000000" w:firstRow="0" w:lastRow="0" w:firstColumn="0" w:lastColumn="0" w:oddVBand="0" w:evenVBand="0" w:oddHBand="0" w:evenHBand="0" w:firstRowFirstColumn="0" w:firstRowLastColumn="0" w:lastRowFirstColumn="0" w:lastRowLastColumn="0"/>
              <w:rPr>
                <w:color w:val="auto"/>
                <w:sz w:val="16"/>
                <w:szCs w:val="16"/>
              </w:rPr>
            </w:pPr>
          </w:p>
        </w:tc>
      </w:tr>
      <w:tr w:rsidR="00A8595E" w:rsidRPr="00A8595E" w14:paraId="3697E36F" w14:textId="77777777" w:rsidTr="008B17E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65" w:type="pct"/>
            <w:shd w:val="clear" w:color="auto" w:fill="FFFFFF" w:themeFill="background1"/>
          </w:tcPr>
          <w:p w14:paraId="37DDFE93" w14:textId="77777777" w:rsidR="00364DD0" w:rsidRPr="00A8595E" w:rsidRDefault="00364DD0" w:rsidP="00364DD0">
            <w:pPr>
              <w:rPr>
                <w:color w:val="auto"/>
                <w:sz w:val="16"/>
                <w:szCs w:val="16"/>
              </w:rPr>
            </w:pPr>
            <w:r w:rsidRPr="00A8595E">
              <w:rPr>
                <w:color w:val="auto"/>
                <w:sz w:val="16"/>
                <w:szCs w:val="16"/>
              </w:rPr>
              <w:t>3</w:t>
            </w:r>
          </w:p>
        </w:tc>
        <w:tc>
          <w:tcPr>
            <w:tcW w:w="1613" w:type="pct"/>
            <w:shd w:val="clear" w:color="auto" w:fill="FFFFFF" w:themeFill="background1"/>
          </w:tcPr>
          <w:p w14:paraId="5A7C25F8" w14:textId="77777777" w:rsidR="00364DD0" w:rsidRPr="00A8595E" w:rsidRDefault="00364DD0" w:rsidP="00364DD0">
            <w:pPr>
              <w:cnfStyle w:val="000000100000" w:firstRow="0" w:lastRow="0" w:firstColumn="0" w:lastColumn="0" w:oddVBand="0" w:evenVBand="0" w:oddHBand="1" w:evenHBand="0" w:firstRowFirstColumn="0" w:firstRowLastColumn="0" w:lastRowFirstColumn="0" w:lastRowLastColumn="0"/>
              <w:rPr>
                <w:color w:val="auto"/>
                <w:sz w:val="16"/>
                <w:szCs w:val="16"/>
              </w:rPr>
            </w:pPr>
            <w:r w:rsidRPr="00A8595E">
              <w:rPr>
                <w:color w:val="auto"/>
                <w:sz w:val="16"/>
                <w:szCs w:val="16"/>
              </w:rPr>
              <w:t xml:space="preserve">Take care distinguishing between BCTs that only differ in terms of their </w:t>
            </w:r>
            <w:r w:rsidR="00E44352" w:rsidRPr="00A8595E">
              <w:rPr>
                <w:color w:val="auto"/>
                <w:sz w:val="16"/>
                <w:szCs w:val="16"/>
              </w:rPr>
              <w:t>behavior</w:t>
            </w:r>
            <w:r w:rsidRPr="00A8595E">
              <w:rPr>
                <w:color w:val="auto"/>
                <w:sz w:val="16"/>
                <w:szCs w:val="16"/>
              </w:rPr>
              <w:t xml:space="preserve"> change type (i.e. </w:t>
            </w:r>
            <w:r w:rsidR="00E44352" w:rsidRPr="00A8595E">
              <w:rPr>
                <w:color w:val="auto"/>
                <w:sz w:val="16"/>
                <w:szCs w:val="16"/>
              </w:rPr>
              <w:t>behavior</w:t>
            </w:r>
            <w:r w:rsidRPr="00A8595E">
              <w:rPr>
                <w:color w:val="auto"/>
                <w:sz w:val="16"/>
                <w:szCs w:val="16"/>
              </w:rPr>
              <w:t xml:space="preserve"> vs. outcome)</w:t>
            </w:r>
          </w:p>
          <w:p w14:paraId="67C974DB" w14:textId="77777777" w:rsidR="00364DD0" w:rsidRPr="00A8595E" w:rsidRDefault="00364DD0" w:rsidP="00364DD0">
            <w:pPr>
              <w:cnfStyle w:val="000000100000" w:firstRow="0" w:lastRow="0" w:firstColumn="0" w:lastColumn="0" w:oddVBand="0" w:evenVBand="0" w:oddHBand="1" w:evenHBand="0" w:firstRowFirstColumn="0" w:firstRowLastColumn="0" w:lastRowFirstColumn="0" w:lastRowLastColumn="0"/>
              <w:rPr>
                <w:color w:val="auto"/>
                <w:sz w:val="16"/>
                <w:szCs w:val="16"/>
              </w:rPr>
            </w:pPr>
          </w:p>
        </w:tc>
        <w:tc>
          <w:tcPr>
            <w:tcW w:w="2822" w:type="pct"/>
            <w:shd w:val="clear" w:color="auto" w:fill="FFFFFF" w:themeFill="background1"/>
          </w:tcPr>
          <w:p w14:paraId="3694E6A0" w14:textId="77777777" w:rsidR="00364DD0" w:rsidRPr="00A8595E" w:rsidRDefault="00364DD0" w:rsidP="00364DD0">
            <w:pPr>
              <w:pStyle w:val="ListParagraph"/>
              <w:numPr>
                <w:ilvl w:val="0"/>
                <w:numId w:val="5"/>
              </w:numPr>
              <w:cnfStyle w:val="000000100000" w:firstRow="0" w:lastRow="0" w:firstColumn="0" w:lastColumn="0" w:oddVBand="0" w:evenVBand="0" w:oddHBand="1" w:evenHBand="0" w:firstRowFirstColumn="0" w:firstRowLastColumn="0" w:lastRowFirstColumn="0" w:lastRowLastColumn="0"/>
              <w:rPr>
                <w:color w:val="auto"/>
                <w:sz w:val="16"/>
                <w:szCs w:val="16"/>
              </w:rPr>
            </w:pPr>
            <w:r w:rsidRPr="00A8595E">
              <w:rPr>
                <w:color w:val="auto"/>
                <w:sz w:val="16"/>
                <w:szCs w:val="16"/>
              </w:rPr>
              <w:t>To consolidate understanding and accurate application of General coding instructions (8 preliminary steps) and Learning principle 1 and 2</w:t>
            </w:r>
          </w:p>
          <w:p w14:paraId="096065A4" w14:textId="77777777" w:rsidR="00364DD0" w:rsidRPr="00A8595E" w:rsidRDefault="00364DD0" w:rsidP="00364DD0">
            <w:pPr>
              <w:pStyle w:val="ListParagraph"/>
              <w:numPr>
                <w:ilvl w:val="0"/>
                <w:numId w:val="5"/>
              </w:numPr>
              <w:cnfStyle w:val="000000100000" w:firstRow="0" w:lastRow="0" w:firstColumn="0" w:lastColumn="0" w:oddVBand="0" w:evenVBand="0" w:oddHBand="1" w:evenHBand="0" w:firstRowFirstColumn="0" w:firstRowLastColumn="0" w:lastRowFirstColumn="0" w:lastRowLastColumn="0"/>
              <w:rPr>
                <w:color w:val="auto"/>
                <w:sz w:val="16"/>
                <w:szCs w:val="16"/>
              </w:rPr>
            </w:pPr>
            <w:r w:rsidRPr="00A8595E">
              <w:rPr>
                <w:color w:val="auto"/>
                <w:sz w:val="16"/>
                <w:szCs w:val="16"/>
              </w:rPr>
              <w:t>To understand and accurately apply Learning principle 3</w:t>
            </w:r>
          </w:p>
          <w:p w14:paraId="5227EC11" w14:textId="77777777" w:rsidR="00364DD0" w:rsidRPr="00A8595E" w:rsidRDefault="00364DD0" w:rsidP="00364DD0">
            <w:pPr>
              <w:pStyle w:val="ListParagraph"/>
              <w:numPr>
                <w:ilvl w:val="0"/>
                <w:numId w:val="5"/>
              </w:numPr>
              <w:cnfStyle w:val="000000100000" w:firstRow="0" w:lastRow="0" w:firstColumn="0" w:lastColumn="0" w:oddVBand="0" w:evenVBand="0" w:oddHBand="1" w:evenHBand="0" w:firstRowFirstColumn="0" w:firstRowLastColumn="0" w:lastRowFirstColumn="0" w:lastRowLastColumn="0"/>
              <w:rPr>
                <w:color w:val="auto"/>
                <w:sz w:val="16"/>
                <w:szCs w:val="16"/>
              </w:rPr>
            </w:pPr>
            <w:r w:rsidRPr="00A8595E">
              <w:rPr>
                <w:color w:val="auto"/>
                <w:sz w:val="16"/>
                <w:szCs w:val="16"/>
              </w:rPr>
              <w:t>To understand the need for clear BCT labels and definitions</w:t>
            </w:r>
          </w:p>
          <w:p w14:paraId="60981773" w14:textId="77777777" w:rsidR="00364DD0" w:rsidRPr="00A8595E" w:rsidRDefault="00364DD0" w:rsidP="00364DD0">
            <w:pPr>
              <w:pStyle w:val="ListParagraph"/>
              <w:numPr>
                <w:ilvl w:val="0"/>
                <w:numId w:val="6"/>
              </w:numPr>
              <w:cnfStyle w:val="000000100000" w:firstRow="0" w:lastRow="0" w:firstColumn="0" w:lastColumn="0" w:oddVBand="0" w:evenVBand="0" w:oddHBand="1" w:evenHBand="0" w:firstRowFirstColumn="0" w:firstRowLastColumn="0" w:lastRowFirstColumn="0" w:lastRowLastColumn="0"/>
              <w:rPr>
                <w:color w:val="auto"/>
                <w:sz w:val="16"/>
                <w:szCs w:val="16"/>
              </w:rPr>
            </w:pPr>
            <w:r w:rsidRPr="00A8595E">
              <w:rPr>
                <w:color w:val="auto"/>
                <w:sz w:val="16"/>
                <w:szCs w:val="16"/>
              </w:rPr>
              <w:t xml:space="preserve">To reliably identify the presence/absence of BCTs 1-32 </w:t>
            </w:r>
          </w:p>
          <w:p w14:paraId="45C8775C" w14:textId="77777777" w:rsidR="00364DD0" w:rsidRPr="00A8595E" w:rsidRDefault="00364DD0" w:rsidP="00364DD0">
            <w:pPr>
              <w:pStyle w:val="ListParagraph"/>
              <w:cnfStyle w:val="000000100000" w:firstRow="0" w:lastRow="0" w:firstColumn="0" w:lastColumn="0" w:oddVBand="0" w:evenVBand="0" w:oddHBand="1" w:evenHBand="0" w:firstRowFirstColumn="0" w:firstRowLastColumn="0" w:lastRowFirstColumn="0" w:lastRowLastColumn="0"/>
              <w:rPr>
                <w:color w:val="auto"/>
                <w:sz w:val="16"/>
                <w:szCs w:val="16"/>
              </w:rPr>
            </w:pPr>
          </w:p>
        </w:tc>
      </w:tr>
      <w:tr w:rsidR="00A8595E" w:rsidRPr="00A8595E" w14:paraId="6B378A7F" w14:textId="77777777" w:rsidTr="008B17E5">
        <w:tc>
          <w:tcPr>
            <w:cnfStyle w:val="001000000000" w:firstRow="0" w:lastRow="0" w:firstColumn="1" w:lastColumn="0" w:oddVBand="0" w:evenVBand="0" w:oddHBand="0" w:evenHBand="0" w:firstRowFirstColumn="0" w:firstRowLastColumn="0" w:lastRowFirstColumn="0" w:lastRowLastColumn="0"/>
            <w:tcW w:w="565" w:type="pct"/>
            <w:shd w:val="clear" w:color="auto" w:fill="FFFFFF" w:themeFill="background1"/>
          </w:tcPr>
          <w:p w14:paraId="7BFCD916" w14:textId="77777777" w:rsidR="00364DD0" w:rsidRPr="00A8595E" w:rsidRDefault="00364DD0" w:rsidP="00364DD0">
            <w:pPr>
              <w:rPr>
                <w:color w:val="auto"/>
                <w:sz w:val="16"/>
                <w:szCs w:val="16"/>
              </w:rPr>
            </w:pPr>
            <w:r w:rsidRPr="00A8595E">
              <w:rPr>
                <w:color w:val="auto"/>
                <w:sz w:val="16"/>
                <w:szCs w:val="16"/>
              </w:rPr>
              <w:t>4</w:t>
            </w:r>
          </w:p>
        </w:tc>
        <w:tc>
          <w:tcPr>
            <w:tcW w:w="1613" w:type="pct"/>
            <w:shd w:val="clear" w:color="auto" w:fill="FFFFFF" w:themeFill="background1"/>
          </w:tcPr>
          <w:p w14:paraId="2E2110F0" w14:textId="77777777" w:rsidR="00364DD0" w:rsidRPr="00A8595E" w:rsidRDefault="00364DD0" w:rsidP="00364DD0">
            <w:pPr>
              <w:cnfStyle w:val="000000000000" w:firstRow="0" w:lastRow="0" w:firstColumn="0" w:lastColumn="0" w:oddVBand="0" w:evenVBand="0" w:oddHBand="0" w:evenHBand="0" w:firstRowFirstColumn="0" w:firstRowLastColumn="0" w:lastRowFirstColumn="0" w:lastRowLastColumn="0"/>
              <w:rPr>
                <w:color w:val="auto"/>
                <w:sz w:val="16"/>
                <w:szCs w:val="16"/>
              </w:rPr>
            </w:pPr>
            <w:r w:rsidRPr="00A8595E">
              <w:rPr>
                <w:color w:val="auto"/>
                <w:sz w:val="16"/>
                <w:szCs w:val="16"/>
              </w:rPr>
              <w:t>Code technical terms and packages of BCTs that map onto BCTs in the taxonomy</w:t>
            </w:r>
          </w:p>
          <w:p w14:paraId="4593890D" w14:textId="77777777" w:rsidR="00364DD0" w:rsidRPr="00A8595E" w:rsidRDefault="00364DD0" w:rsidP="00364DD0">
            <w:pPr>
              <w:cnfStyle w:val="000000000000" w:firstRow="0" w:lastRow="0" w:firstColumn="0" w:lastColumn="0" w:oddVBand="0" w:evenVBand="0" w:oddHBand="0" w:evenHBand="0" w:firstRowFirstColumn="0" w:firstRowLastColumn="0" w:lastRowFirstColumn="0" w:lastRowLastColumn="0"/>
              <w:rPr>
                <w:color w:val="auto"/>
                <w:sz w:val="16"/>
                <w:szCs w:val="16"/>
              </w:rPr>
            </w:pPr>
          </w:p>
        </w:tc>
        <w:tc>
          <w:tcPr>
            <w:tcW w:w="2822" w:type="pct"/>
            <w:shd w:val="clear" w:color="auto" w:fill="FFFFFF" w:themeFill="background1"/>
          </w:tcPr>
          <w:p w14:paraId="47FD8499" w14:textId="77777777" w:rsidR="00364DD0" w:rsidRPr="00A8595E" w:rsidRDefault="00364DD0" w:rsidP="00364DD0">
            <w:pPr>
              <w:pStyle w:val="ListParagraph"/>
              <w:numPr>
                <w:ilvl w:val="0"/>
                <w:numId w:val="5"/>
              </w:numPr>
              <w:cnfStyle w:val="000000000000" w:firstRow="0" w:lastRow="0" w:firstColumn="0" w:lastColumn="0" w:oddVBand="0" w:evenVBand="0" w:oddHBand="0" w:evenHBand="0" w:firstRowFirstColumn="0" w:firstRowLastColumn="0" w:lastRowFirstColumn="0" w:lastRowLastColumn="0"/>
              <w:rPr>
                <w:color w:val="auto"/>
                <w:sz w:val="16"/>
                <w:szCs w:val="16"/>
              </w:rPr>
            </w:pPr>
            <w:r w:rsidRPr="00A8595E">
              <w:rPr>
                <w:color w:val="auto"/>
                <w:sz w:val="16"/>
                <w:szCs w:val="16"/>
              </w:rPr>
              <w:t>To consolidate understanding and accurate application of General coding instructions (8 preliminary steps) and Learning principle 1, 2 and 3</w:t>
            </w:r>
          </w:p>
          <w:p w14:paraId="63D4C95B" w14:textId="77777777" w:rsidR="00364DD0" w:rsidRPr="00A8595E" w:rsidRDefault="00364DD0" w:rsidP="00364DD0">
            <w:pPr>
              <w:pStyle w:val="ListParagraph"/>
              <w:numPr>
                <w:ilvl w:val="0"/>
                <w:numId w:val="5"/>
              </w:numPr>
              <w:cnfStyle w:val="000000000000" w:firstRow="0" w:lastRow="0" w:firstColumn="0" w:lastColumn="0" w:oddVBand="0" w:evenVBand="0" w:oddHBand="0" w:evenHBand="0" w:firstRowFirstColumn="0" w:firstRowLastColumn="0" w:lastRowFirstColumn="0" w:lastRowLastColumn="0"/>
              <w:rPr>
                <w:color w:val="auto"/>
                <w:sz w:val="16"/>
                <w:szCs w:val="16"/>
              </w:rPr>
            </w:pPr>
            <w:r w:rsidRPr="00A8595E">
              <w:rPr>
                <w:color w:val="auto"/>
                <w:sz w:val="16"/>
                <w:szCs w:val="16"/>
              </w:rPr>
              <w:t>To understand and accurately apply Learning principle 4</w:t>
            </w:r>
          </w:p>
          <w:p w14:paraId="753D97D9" w14:textId="77777777" w:rsidR="00364DD0" w:rsidRPr="00A8595E" w:rsidRDefault="00364DD0" w:rsidP="00364DD0">
            <w:pPr>
              <w:pStyle w:val="ListParagraph"/>
              <w:numPr>
                <w:ilvl w:val="0"/>
                <w:numId w:val="6"/>
              </w:numPr>
              <w:cnfStyle w:val="000000000000" w:firstRow="0" w:lastRow="0" w:firstColumn="0" w:lastColumn="0" w:oddVBand="0" w:evenVBand="0" w:oddHBand="0" w:evenHBand="0" w:firstRowFirstColumn="0" w:firstRowLastColumn="0" w:lastRowFirstColumn="0" w:lastRowLastColumn="0"/>
              <w:rPr>
                <w:color w:val="auto"/>
                <w:sz w:val="16"/>
                <w:szCs w:val="16"/>
              </w:rPr>
            </w:pPr>
            <w:r w:rsidRPr="00A8595E">
              <w:rPr>
                <w:color w:val="auto"/>
                <w:sz w:val="16"/>
                <w:szCs w:val="16"/>
              </w:rPr>
              <w:t>To reliably identify the presence/absence of BCTs 1-44 in longer more complex pieces of text</w:t>
            </w:r>
          </w:p>
          <w:p w14:paraId="56F76055" w14:textId="77777777" w:rsidR="00364DD0" w:rsidRPr="00A8595E" w:rsidRDefault="00364DD0" w:rsidP="00364DD0">
            <w:pPr>
              <w:cnfStyle w:val="000000000000" w:firstRow="0" w:lastRow="0" w:firstColumn="0" w:lastColumn="0" w:oddVBand="0" w:evenVBand="0" w:oddHBand="0" w:evenHBand="0" w:firstRowFirstColumn="0" w:firstRowLastColumn="0" w:lastRowFirstColumn="0" w:lastRowLastColumn="0"/>
              <w:rPr>
                <w:color w:val="auto"/>
                <w:sz w:val="16"/>
                <w:szCs w:val="16"/>
              </w:rPr>
            </w:pPr>
          </w:p>
        </w:tc>
      </w:tr>
    </w:tbl>
    <w:p w14:paraId="4CC92060" w14:textId="77777777" w:rsidR="00364DD0" w:rsidRPr="00A8595E" w:rsidRDefault="00364DD0" w:rsidP="00364DD0">
      <w:pPr>
        <w:rPr>
          <w:sz w:val="22"/>
          <w:szCs w:val="22"/>
        </w:rPr>
      </w:pPr>
    </w:p>
    <w:p w14:paraId="5AEBCEA0" w14:textId="77777777" w:rsidR="00364DD0" w:rsidRPr="00A8595E" w:rsidRDefault="00364DD0" w:rsidP="00364DD0">
      <w:pPr>
        <w:rPr>
          <w:sz w:val="22"/>
          <w:szCs w:val="22"/>
        </w:rPr>
      </w:pPr>
    </w:p>
    <w:p w14:paraId="2362C278" w14:textId="77777777" w:rsidR="00364DD0" w:rsidRPr="00A8595E" w:rsidRDefault="00364DD0" w:rsidP="00724AEB">
      <w:pPr>
        <w:rPr>
          <w:sz w:val="22"/>
          <w:szCs w:val="22"/>
        </w:rPr>
      </w:pPr>
    </w:p>
    <w:p w14:paraId="1ECB301D" w14:textId="77777777" w:rsidR="00EE75F2" w:rsidRPr="00A8595E" w:rsidRDefault="00EE75F2" w:rsidP="00724AEB">
      <w:pPr>
        <w:rPr>
          <w:sz w:val="22"/>
          <w:szCs w:val="22"/>
        </w:rPr>
      </w:pPr>
    </w:p>
    <w:p w14:paraId="74019D0D" w14:textId="77777777" w:rsidR="007B7223" w:rsidRPr="00A8595E" w:rsidRDefault="007B7223" w:rsidP="00724AEB">
      <w:pPr>
        <w:rPr>
          <w:sz w:val="22"/>
          <w:szCs w:val="22"/>
        </w:rPr>
      </w:pPr>
    </w:p>
    <w:p w14:paraId="7CF2F7BA" w14:textId="77777777" w:rsidR="007B7223" w:rsidRPr="00A8595E" w:rsidRDefault="007B7223" w:rsidP="00724AEB">
      <w:pPr>
        <w:rPr>
          <w:sz w:val="22"/>
          <w:szCs w:val="22"/>
        </w:rPr>
      </w:pPr>
    </w:p>
    <w:p w14:paraId="10168C17" w14:textId="77777777" w:rsidR="007B7223" w:rsidRPr="00A8595E" w:rsidRDefault="007B7223" w:rsidP="00724AEB">
      <w:pPr>
        <w:rPr>
          <w:sz w:val="22"/>
          <w:szCs w:val="22"/>
        </w:rPr>
      </w:pPr>
    </w:p>
    <w:p w14:paraId="4C090906" w14:textId="77777777" w:rsidR="007B7223" w:rsidRPr="00A8595E" w:rsidRDefault="007B7223" w:rsidP="00724AEB">
      <w:pPr>
        <w:rPr>
          <w:sz w:val="22"/>
          <w:szCs w:val="22"/>
        </w:rPr>
      </w:pPr>
    </w:p>
    <w:p w14:paraId="11AC0DA3" w14:textId="77777777" w:rsidR="007B7223" w:rsidRPr="00A8595E" w:rsidRDefault="007B7223" w:rsidP="00724AEB">
      <w:pPr>
        <w:rPr>
          <w:sz w:val="22"/>
          <w:szCs w:val="22"/>
        </w:rPr>
      </w:pPr>
    </w:p>
    <w:p w14:paraId="1093F39E" w14:textId="77777777" w:rsidR="007B7223" w:rsidRPr="00A8595E" w:rsidRDefault="007B7223" w:rsidP="00724AEB">
      <w:pPr>
        <w:rPr>
          <w:sz w:val="22"/>
          <w:szCs w:val="22"/>
        </w:rPr>
      </w:pPr>
    </w:p>
    <w:p w14:paraId="16F5C03B" w14:textId="77777777" w:rsidR="007B7223" w:rsidRPr="00A8595E" w:rsidRDefault="007B7223" w:rsidP="00724AEB">
      <w:pPr>
        <w:rPr>
          <w:sz w:val="22"/>
          <w:szCs w:val="22"/>
        </w:rPr>
      </w:pPr>
    </w:p>
    <w:p w14:paraId="330D4987" w14:textId="77777777" w:rsidR="00D7093E" w:rsidRPr="00A8595E" w:rsidRDefault="00D7093E" w:rsidP="00724AEB">
      <w:pPr>
        <w:rPr>
          <w:sz w:val="22"/>
          <w:szCs w:val="22"/>
        </w:rPr>
      </w:pPr>
    </w:p>
    <w:p w14:paraId="1FCA9A69" w14:textId="77777777" w:rsidR="00D7093E" w:rsidRPr="00A8595E" w:rsidRDefault="00D7093E" w:rsidP="00724AEB">
      <w:pPr>
        <w:rPr>
          <w:sz w:val="22"/>
          <w:szCs w:val="22"/>
        </w:rPr>
      </w:pPr>
    </w:p>
    <w:p w14:paraId="3A926F5F" w14:textId="77777777" w:rsidR="00D7093E" w:rsidRPr="00A8595E" w:rsidRDefault="00D7093E" w:rsidP="00724AEB">
      <w:pPr>
        <w:rPr>
          <w:sz w:val="22"/>
          <w:szCs w:val="22"/>
        </w:rPr>
      </w:pPr>
    </w:p>
    <w:p w14:paraId="1EC75AB4" w14:textId="77777777" w:rsidR="00D7093E" w:rsidRPr="00A8595E" w:rsidRDefault="00D7093E" w:rsidP="00724AEB">
      <w:pPr>
        <w:rPr>
          <w:sz w:val="22"/>
          <w:szCs w:val="22"/>
        </w:rPr>
        <w:sectPr w:rsidR="00D7093E" w:rsidRPr="00A8595E" w:rsidSect="00C30859">
          <w:type w:val="continuous"/>
          <w:pgSz w:w="16838" w:h="11906" w:orient="landscape"/>
          <w:pgMar w:top="1440" w:right="1440" w:bottom="1440" w:left="1440" w:header="709" w:footer="709" w:gutter="0"/>
          <w:cols w:space="708"/>
          <w:docGrid w:linePitch="360"/>
        </w:sectPr>
      </w:pPr>
    </w:p>
    <w:p w14:paraId="7973117A" w14:textId="36137A31" w:rsidR="008E2459" w:rsidRPr="00A8595E" w:rsidRDefault="00315F43" w:rsidP="00054B32">
      <w:pPr>
        <w:ind w:left="1440" w:hanging="1440"/>
        <w:rPr>
          <w:b/>
        </w:rPr>
      </w:pPr>
      <w:r w:rsidRPr="00A8595E">
        <w:rPr>
          <w:b/>
        </w:rPr>
        <w:t>Table 4</w:t>
      </w:r>
      <w:r w:rsidR="008E2459" w:rsidRPr="00A8595E">
        <w:rPr>
          <w:b/>
        </w:rPr>
        <w:t xml:space="preserve">. </w:t>
      </w:r>
      <w:r w:rsidR="008E2459" w:rsidRPr="00A8595E">
        <w:rPr>
          <w:b/>
        </w:rPr>
        <w:tab/>
      </w:r>
      <w:r w:rsidR="008E2459" w:rsidRPr="00A8595E">
        <w:t>One-day workshops: Before and after training agreement between coders, coder agreement with expert consensus and confidence in BCT Identification</w:t>
      </w:r>
    </w:p>
    <w:p w14:paraId="4E727A9E" w14:textId="77777777" w:rsidR="008E2459" w:rsidRPr="00A8595E" w:rsidRDefault="008E2459" w:rsidP="00315F43">
      <w:pPr>
        <w:ind w:firstLine="720"/>
      </w:pPr>
    </w:p>
    <w:tbl>
      <w:tblPr>
        <w:tblW w:w="5802" w:type="pct"/>
        <w:tblInd w:w="-998"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ook w:val="00A0" w:firstRow="1" w:lastRow="0" w:firstColumn="1" w:lastColumn="0" w:noHBand="0" w:noVBand="0"/>
      </w:tblPr>
      <w:tblGrid>
        <w:gridCol w:w="3260"/>
        <w:gridCol w:w="1661"/>
        <w:gridCol w:w="1418"/>
        <w:gridCol w:w="1418"/>
        <w:gridCol w:w="1836"/>
        <w:gridCol w:w="1579"/>
        <w:gridCol w:w="1553"/>
        <w:gridCol w:w="1549"/>
        <w:gridCol w:w="2174"/>
      </w:tblGrid>
      <w:tr w:rsidR="00A8595E" w:rsidRPr="00A8595E" w14:paraId="2504AFBF" w14:textId="77777777" w:rsidTr="00315F43">
        <w:trPr>
          <w:trHeight w:val="284"/>
        </w:trPr>
        <w:tc>
          <w:tcPr>
            <w:tcW w:w="991" w:type="pct"/>
            <w:vMerge w:val="restart"/>
          </w:tcPr>
          <w:p w14:paraId="18D6DEA3" w14:textId="77777777" w:rsidR="008E2459" w:rsidRPr="00A8595E" w:rsidRDefault="008E2459" w:rsidP="00315F43">
            <w:pPr>
              <w:rPr>
                <w:b/>
              </w:rPr>
            </w:pPr>
            <w:r w:rsidRPr="00A8595E">
              <w:rPr>
                <w:b/>
              </w:rPr>
              <w:t xml:space="preserve">BCT number and label </w:t>
            </w:r>
          </w:p>
          <w:p w14:paraId="0627C186" w14:textId="77777777" w:rsidR="008E2459" w:rsidRPr="00A8595E" w:rsidRDefault="008E2459" w:rsidP="00315F43">
            <w:pPr>
              <w:rPr>
                <w:b/>
              </w:rPr>
            </w:pPr>
          </w:p>
          <w:p w14:paraId="3E37EEE6" w14:textId="77777777" w:rsidR="008E2459" w:rsidRPr="00A8595E" w:rsidRDefault="008E2459" w:rsidP="00315F43">
            <w:pPr>
              <w:rPr>
                <w:b/>
              </w:rPr>
            </w:pPr>
            <w:r w:rsidRPr="00A8595E">
              <w:t>(BCTs ordered according to mean PABAK inter-coder agreement between trainees, after training)</w:t>
            </w:r>
          </w:p>
        </w:tc>
        <w:tc>
          <w:tcPr>
            <w:tcW w:w="1925" w:type="pct"/>
            <w:gridSpan w:val="4"/>
          </w:tcPr>
          <w:p w14:paraId="02D4B065" w14:textId="77777777" w:rsidR="008E2459" w:rsidRPr="00A8595E" w:rsidRDefault="008E2459" w:rsidP="00315F43">
            <w:pPr>
              <w:jc w:val="center"/>
              <w:rPr>
                <w:b/>
              </w:rPr>
            </w:pPr>
            <w:r w:rsidRPr="00A8595E">
              <w:rPr>
                <w:b/>
              </w:rPr>
              <w:t>BEFORE TRAINING</w:t>
            </w:r>
          </w:p>
        </w:tc>
        <w:tc>
          <w:tcPr>
            <w:tcW w:w="2085" w:type="pct"/>
            <w:gridSpan w:val="4"/>
          </w:tcPr>
          <w:p w14:paraId="347FC711" w14:textId="77777777" w:rsidR="008E2459" w:rsidRPr="00A8595E" w:rsidRDefault="008E2459" w:rsidP="00315F43">
            <w:pPr>
              <w:jc w:val="center"/>
              <w:rPr>
                <w:b/>
              </w:rPr>
            </w:pPr>
            <w:r w:rsidRPr="00A8595E">
              <w:rPr>
                <w:b/>
              </w:rPr>
              <w:t>AFTER TRAINING</w:t>
            </w:r>
          </w:p>
        </w:tc>
      </w:tr>
      <w:tr w:rsidR="00A8595E" w:rsidRPr="00A8595E" w14:paraId="712EE60C" w14:textId="77777777" w:rsidTr="00315F43">
        <w:trPr>
          <w:trHeight w:val="1953"/>
        </w:trPr>
        <w:tc>
          <w:tcPr>
            <w:tcW w:w="991" w:type="pct"/>
            <w:vMerge/>
          </w:tcPr>
          <w:p w14:paraId="3FD6F154" w14:textId="77777777" w:rsidR="008E2459" w:rsidRPr="00A8595E" w:rsidRDefault="008E2459" w:rsidP="00315F43"/>
        </w:tc>
        <w:tc>
          <w:tcPr>
            <w:tcW w:w="505" w:type="pct"/>
          </w:tcPr>
          <w:p w14:paraId="33F4ED2C" w14:textId="77777777" w:rsidR="008E2459" w:rsidRPr="00A8595E" w:rsidRDefault="008E2459" w:rsidP="00315F43">
            <w:pPr>
              <w:jc w:val="center"/>
              <w:rPr>
                <w:b/>
              </w:rPr>
            </w:pPr>
            <w:r w:rsidRPr="00A8595E">
              <w:rPr>
                <w:b/>
                <w:i/>
              </w:rPr>
              <w:t xml:space="preserve">N </w:t>
            </w:r>
            <w:r w:rsidRPr="00A8595E">
              <w:rPr>
                <w:b/>
              </w:rPr>
              <w:t xml:space="preserve">trainees identifying BCT </w:t>
            </w:r>
          </w:p>
          <w:p w14:paraId="563B79AA" w14:textId="77777777" w:rsidR="008E2459" w:rsidRPr="00A8595E" w:rsidRDefault="008E2459" w:rsidP="00315F43">
            <w:pPr>
              <w:jc w:val="center"/>
              <w:rPr>
                <w:b/>
              </w:rPr>
            </w:pPr>
            <w:r w:rsidRPr="00A8595E">
              <w:rPr>
                <w:b/>
              </w:rPr>
              <w:t>(max = 109)</w:t>
            </w:r>
          </w:p>
        </w:tc>
        <w:tc>
          <w:tcPr>
            <w:tcW w:w="431" w:type="pct"/>
          </w:tcPr>
          <w:p w14:paraId="42B74FF1" w14:textId="77777777" w:rsidR="008E2459" w:rsidRPr="00A8595E" w:rsidRDefault="008E2459" w:rsidP="00315F43">
            <w:pPr>
              <w:jc w:val="center"/>
              <w:rPr>
                <w:b/>
              </w:rPr>
            </w:pPr>
            <w:r w:rsidRPr="00A8595E">
              <w:rPr>
                <w:b/>
              </w:rPr>
              <w:t>Mean PABAK agreement between trainees</w:t>
            </w:r>
          </w:p>
        </w:tc>
        <w:tc>
          <w:tcPr>
            <w:tcW w:w="431" w:type="pct"/>
          </w:tcPr>
          <w:p w14:paraId="0D829A95" w14:textId="77777777" w:rsidR="008E2459" w:rsidRPr="00A8595E" w:rsidRDefault="008E2459" w:rsidP="00315F43">
            <w:pPr>
              <w:jc w:val="center"/>
              <w:rPr>
                <w:b/>
              </w:rPr>
            </w:pPr>
            <w:r w:rsidRPr="00A8595E">
              <w:rPr>
                <w:b/>
              </w:rPr>
              <w:t>Mean PABAK trainee agreement with expert consensus</w:t>
            </w:r>
          </w:p>
        </w:tc>
        <w:tc>
          <w:tcPr>
            <w:tcW w:w="558" w:type="pct"/>
          </w:tcPr>
          <w:p w14:paraId="66710B49" w14:textId="77777777" w:rsidR="008E2459" w:rsidRPr="00A8595E" w:rsidRDefault="008E2459" w:rsidP="00315F43">
            <w:pPr>
              <w:jc w:val="center"/>
              <w:rPr>
                <w:b/>
              </w:rPr>
            </w:pPr>
            <w:r w:rsidRPr="00A8595E">
              <w:rPr>
                <w:b/>
                <w:i/>
              </w:rPr>
              <w:t>%</w:t>
            </w:r>
          </w:p>
          <w:p w14:paraId="19CAE276" w14:textId="77777777" w:rsidR="008E2459" w:rsidRPr="00A8595E" w:rsidRDefault="008E2459" w:rsidP="00315F43">
            <w:pPr>
              <w:jc w:val="center"/>
              <w:rPr>
                <w:b/>
              </w:rPr>
            </w:pPr>
            <w:r w:rsidRPr="00A8595E">
              <w:rPr>
                <w:b/>
              </w:rPr>
              <w:t>trainee identifications with high confidence ratings (i.e. ++)</w:t>
            </w:r>
          </w:p>
        </w:tc>
        <w:tc>
          <w:tcPr>
            <w:tcW w:w="480" w:type="pct"/>
          </w:tcPr>
          <w:p w14:paraId="175E94C6" w14:textId="77777777" w:rsidR="008E2459" w:rsidRPr="00A8595E" w:rsidRDefault="008E2459" w:rsidP="00315F43">
            <w:pPr>
              <w:jc w:val="center"/>
              <w:rPr>
                <w:b/>
              </w:rPr>
            </w:pPr>
            <w:r w:rsidRPr="00A8595E">
              <w:rPr>
                <w:b/>
                <w:i/>
              </w:rPr>
              <w:t xml:space="preserve">N </w:t>
            </w:r>
            <w:r w:rsidRPr="00A8595E">
              <w:rPr>
                <w:b/>
              </w:rPr>
              <w:t xml:space="preserve">trainees identifying BCT </w:t>
            </w:r>
          </w:p>
          <w:p w14:paraId="227E237C" w14:textId="77777777" w:rsidR="008E2459" w:rsidRPr="00A8595E" w:rsidRDefault="008E2459" w:rsidP="00315F43">
            <w:pPr>
              <w:jc w:val="center"/>
              <w:rPr>
                <w:b/>
              </w:rPr>
            </w:pPr>
            <w:r w:rsidRPr="00A8595E">
              <w:rPr>
                <w:b/>
              </w:rPr>
              <w:t>(max = 109)</w:t>
            </w:r>
          </w:p>
        </w:tc>
        <w:tc>
          <w:tcPr>
            <w:tcW w:w="472" w:type="pct"/>
          </w:tcPr>
          <w:p w14:paraId="5C23FE53" w14:textId="77777777" w:rsidR="008E2459" w:rsidRPr="00A8595E" w:rsidRDefault="008E2459" w:rsidP="00315F43">
            <w:pPr>
              <w:jc w:val="center"/>
              <w:rPr>
                <w:b/>
              </w:rPr>
            </w:pPr>
            <w:r w:rsidRPr="00A8595E">
              <w:rPr>
                <w:b/>
              </w:rPr>
              <w:t>Mean PABAK agreement between trainees</w:t>
            </w:r>
          </w:p>
        </w:tc>
        <w:tc>
          <w:tcPr>
            <w:tcW w:w="471" w:type="pct"/>
          </w:tcPr>
          <w:p w14:paraId="6BE08B6B" w14:textId="77777777" w:rsidR="008E2459" w:rsidRPr="00A8595E" w:rsidRDefault="008E2459" w:rsidP="00315F43">
            <w:pPr>
              <w:jc w:val="center"/>
              <w:rPr>
                <w:b/>
              </w:rPr>
            </w:pPr>
            <w:r w:rsidRPr="00A8595E">
              <w:rPr>
                <w:b/>
              </w:rPr>
              <w:t>Mean PABAK trainee agreement with expert consensus</w:t>
            </w:r>
          </w:p>
        </w:tc>
        <w:tc>
          <w:tcPr>
            <w:tcW w:w="661" w:type="pct"/>
          </w:tcPr>
          <w:p w14:paraId="20517CD6" w14:textId="77777777" w:rsidR="008E2459" w:rsidRPr="00A8595E" w:rsidRDefault="008E2459" w:rsidP="00315F43">
            <w:pPr>
              <w:jc w:val="center"/>
              <w:rPr>
                <w:b/>
              </w:rPr>
            </w:pPr>
            <w:r w:rsidRPr="00A8595E">
              <w:rPr>
                <w:b/>
                <w:i/>
              </w:rPr>
              <w:t>%</w:t>
            </w:r>
            <w:r w:rsidRPr="00A8595E">
              <w:rPr>
                <w:b/>
              </w:rPr>
              <w:t xml:space="preserve"> trainee identifications with high confidence ratings (i.e. ++)</w:t>
            </w:r>
          </w:p>
        </w:tc>
      </w:tr>
      <w:tr w:rsidR="00A8595E" w:rsidRPr="00A8595E" w14:paraId="0C71EA84" w14:textId="77777777" w:rsidTr="00315F43">
        <w:trPr>
          <w:trHeight w:val="206"/>
        </w:trPr>
        <w:tc>
          <w:tcPr>
            <w:tcW w:w="991" w:type="pct"/>
          </w:tcPr>
          <w:p w14:paraId="2F3C3F10" w14:textId="484894F7" w:rsidR="008E2459" w:rsidRPr="00A8595E" w:rsidRDefault="008E2459" w:rsidP="00315F43">
            <w:r w:rsidRPr="00A8595E">
              <w:t xml:space="preserve">2.3. Self-monitoring of </w:t>
            </w:r>
            <w:r w:rsidR="0078674E" w:rsidRPr="00A8595E">
              <w:t>behavior</w:t>
            </w:r>
          </w:p>
        </w:tc>
        <w:tc>
          <w:tcPr>
            <w:tcW w:w="505" w:type="pct"/>
          </w:tcPr>
          <w:p w14:paraId="354C2773" w14:textId="77777777" w:rsidR="008E2459" w:rsidRPr="00A8595E" w:rsidRDefault="008E2459" w:rsidP="00315F43">
            <w:pPr>
              <w:jc w:val="center"/>
            </w:pPr>
            <w:r w:rsidRPr="00A8595E">
              <w:t>49</w:t>
            </w:r>
          </w:p>
        </w:tc>
        <w:tc>
          <w:tcPr>
            <w:tcW w:w="431" w:type="pct"/>
          </w:tcPr>
          <w:p w14:paraId="45922A10" w14:textId="77777777" w:rsidR="008E2459" w:rsidRPr="00A8595E" w:rsidRDefault="008E2459" w:rsidP="00315F43">
            <w:pPr>
              <w:jc w:val="center"/>
            </w:pPr>
            <w:r w:rsidRPr="00A8595E">
              <w:t>.49</w:t>
            </w:r>
          </w:p>
        </w:tc>
        <w:tc>
          <w:tcPr>
            <w:tcW w:w="431" w:type="pct"/>
          </w:tcPr>
          <w:p w14:paraId="13648600" w14:textId="77777777" w:rsidR="008E2459" w:rsidRPr="00A8595E" w:rsidRDefault="008E2459" w:rsidP="00315F43">
            <w:pPr>
              <w:jc w:val="center"/>
            </w:pPr>
            <w:r w:rsidRPr="00A8595E">
              <w:t>-.10</w:t>
            </w:r>
          </w:p>
        </w:tc>
        <w:tc>
          <w:tcPr>
            <w:tcW w:w="558" w:type="pct"/>
          </w:tcPr>
          <w:p w14:paraId="12756DD8" w14:textId="77777777" w:rsidR="008E2459" w:rsidRPr="00A8595E" w:rsidRDefault="008E2459" w:rsidP="00315F43">
            <w:pPr>
              <w:jc w:val="center"/>
            </w:pPr>
            <w:r w:rsidRPr="00A8595E">
              <w:t>22</w:t>
            </w:r>
          </w:p>
        </w:tc>
        <w:tc>
          <w:tcPr>
            <w:tcW w:w="480" w:type="pct"/>
          </w:tcPr>
          <w:p w14:paraId="3E03A1A7" w14:textId="77777777" w:rsidR="008E2459" w:rsidRPr="00A8595E" w:rsidRDefault="008E2459" w:rsidP="00315F43">
            <w:pPr>
              <w:jc w:val="center"/>
            </w:pPr>
            <w:r w:rsidRPr="00A8595E">
              <w:t>101</w:t>
            </w:r>
          </w:p>
        </w:tc>
        <w:tc>
          <w:tcPr>
            <w:tcW w:w="472" w:type="pct"/>
          </w:tcPr>
          <w:p w14:paraId="2C5D67A0" w14:textId="3AD3D4C8" w:rsidR="008E2459" w:rsidRPr="00A8595E" w:rsidRDefault="008E2459" w:rsidP="00315F43">
            <w:pPr>
              <w:jc w:val="center"/>
            </w:pPr>
            <w:r w:rsidRPr="00A8595E">
              <w:t>.96</w:t>
            </w:r>
          </w:p>
        </w:tc>
        <w:tc>
          <w:tcPr>
            <w:tcW w:w="471" w:type="pct"/>
          </w:tcPr>
          <w:p w14:paraId="165D2471" w14:textId="77777777" w:rsidR="008E2459" w:rsidRPr="00A8595E" w:rsidRDefault="008E2459" w:rsidP="00315F43">
            <w:pPr>
              <w:jc w:val="center"/>
            </w:pPr>
            <w:r w:rsidRPr="00A8595E">
              <w:t>.85</w:t>
            </w:r>
          </w:p>
        </w:tc>
        <w:tc>
          <w:tcPr>
            <w:tcW w:w="661" w:type="pct"/>
          </w:tcPr>
          <w:p w14:paraId="0E4BC930" w14:textId="77777777" w:rsidR="008E2459" w:rsidRPr="00A8595E" w:rsidRDefault="008E2459" w:rsidP="00315F43">
            <w:pPr>
              <w:jc w:val="center"/>
            </w:pPr>
            <w:r w:rsidRPr="00A8595E">
              <w:t>88</w:t>
            </w:r>
          </w:p>
        </w:tc>
      </w:tr>
      <w:tr w:rsidR="00A8595E" w:rsidRPr="00A8595E" w14:paraId="49F73C23" w14:textId="77777777" w:rsidTr="00315F43">
        <w:trPr>
          <w:trHeight w:val="206"/>
        </w:trPr>
        <w:tc>
          <w:tcPr>
            <w:tcW w:w="991" w:type="pct"/>
          </w:tcPr>
          <w:p w14:paraId="093E86A6" w14:textId="24347C63" w:rsidR="008E2459" w:rsidRPr="00A8595E" w:rsidRDefault="008E2459" w:rsidP="00315F43">
            <w:r w:rsidRPr="00A8595E">
              <w:t xml:space="preserve">2.2. Feedback on </w:t>
            </w:r>
            <w:r w:rsidR="0078674E" w:rsidRPr="00A8595E">
              <w:t>behavior</w:t>
            </w:r>
          </w:p>
        </w:tc>
        <w:tc>
          <w:tcPr>
            <w:tcW w:w="505" w:type="pct"/>
          </w:tcPr>
          <w:p w14:paraId="3EC046BA" w14:textId="77777777" w:rsidR="008E2459" w:rsidRPr="00A8595E" w:rsidRDefault="008E2459" w:rsidP="00315F43">
            <w:pPr>
              <w:jc w:val="center"/>
            </w:pPr>
            <w:r w:rsidRPr="00A8595E">
              <w:t>56</w:t>
            </w:r>
          </w:p>
        </w:tc>
        <w:tc>
          <w:tcPr>
            <w:tcW w:w="431" w:type="pct"/>
          </w:tcPr>
          <w:p w14:paraId="71661ECA" w14:textId="77777777" w:rsidR="008E2459" w:rsidRPr="00A8595E" w:rsidRDefault="008E2459" w:rsidP="00315F43">
            <w:pPr>
              <w:jc w:val="center"/>
            </w:pPr>
            <w:r w:rsidRPr="00A8595E">
              <w:t>.49</w:t>
            </w:r>
          </w:p>
        </w:tc>
        <w:tc>
          <w:tcPr>
            <w:tcW w:w="431" w:type="pct"/>
          </w:tcPr>
          <w:p w14:paraId="75B827B0" w14:textId="77777777" w:rsidR="008E2459" w:rsidRPr="00A8595E" w:rsidRDefault="008E2459" w:rsidP="00315F43">
            <w:pPr>
              <w:jc w:val="center"/>
            </w:pPr>
            <w:r w:rsidRPr="00A8595E">
              <w:t>.03</w:t>
            </w:r>
          </w:p>
        </w:tc>
        <w:tc>
          <w:tcPr>
            <w:tcW w:w="558" w:type="pct"/>
          </w:tcPr>
          <w:p w14:paraId="34D771F7" w14:textId="77777777" w:rsidR="008E2459" w:rsidRPr="00A8595E" w:rsidRDefault="008E2459" w:rsidP="00315F43">
            <w:pPr>
              <w:jc w:val="center"/>
            </w:pPr>
            <w:r w:rsidRPr="00A8595E">
              <w:t>57</w:t>
            </w:r>
          </w:p>
        </w:tc>
        <w:tc>
          <w:tcPr>
            <w:tcW w:w="480" w:type="pct"/>
          </w:tcPr>
          <w:p w14:paraId="483BE147" w14:textId="77777777" w:rsidR="008E2459" w:rsidRPr="00A8595E" w:rsidRDefault="008E2459" w:rsidP="00315F43">
            <w:pPr>
              <w:jc w:val="center"/>
            </w:pPr>
            <w:r w:rsidRPr="00A8595E">
              <w:t>93</w:t>
            </w:r>
          </w:p>
        </w:tc>
        <w:tc>
          <w:tcPr>
            <w:tcW w:w="472" w:type="pct"/>
          </w:tcPr>
          <w:p w14:paraId="3C3E44BF" w14:textId="3F299F5F" w:rsidR="008E2459" w:rsidRPr="00A8595E" w:rsidRDefault="008E2459" w:rsidP="00315F43">
            <w:pPr>
              <w:jc w:val="center"/>
            </w:pPr>
            <w:r w:rsidRPr="00A8595E">
              <w:t>.93</w:t>
            </w:r>
          </w:p>
        </w:tc>
        <w:tc>
          <w:tcPr>
            <w:tcW w:w="471" w:type="pct"/>
          </w:tcPr>
          <w:p w14:paraId="3BE03911" w14:textId="77777777" w:rsidR="008E2459" w:rsidRPr="00A8595E" w:rsidRDefault="008E2459" w:rsidP="00315F43">
            <w:pPr>
              <w:jc w:val="center"/>
            </w:pPr>
            <w:r w:rsidRPr="00A8595E">
              <w:t>.71</w:t>
            </w:r>
          </w:p>
        </w:tc>
        <w:tc>
          <w:tcPr>
            <w:tcW w:w="661" w:type="pct"/>
          </w:tcPr>
          <w:p w14:paraId="23FA0750" w14:textId="77777777" w:rsidR="008E2459" w:rsidRPr="00A8595E" w:rsidRDefault="008E2459" w:rsidP="00315F43">
            <w:pPr>
              <w:jc w:val="center"/>
            </w:pPr>
            <w:r w:rsidRPr="00A8595E">
              <w:t>92</w:t>
            </w:r>
          </w:p>
        </w:tc>
      </w:tr>
      <w:tr w:rsidR="00A8595E" w:rsidRPr="00A8595E" w14:paraId="233E6859" w14:textId="77777777" w:rsidTr="00315F43">
        <w:trPr>
          <w:trHeight w:val="206"/>
        </w:trPr>
        <w:tc>
          <w:tcPr>
            <w:tcW w:w="991" w:type="pct"/>
          </w:tcPr>
          <w:p w14:paraId="2CCAEDC6" w14:textId="3E2CBF95" w:rsidR="008E2459" w:rsidRPr="00A8595E" w:rsidRDefault="008E2459" w:rsidP="00315F43">
            <w:r w:rsidRPr="00A8595E">
              <w:t xml:space="preserve">8.1. </w:t>
            </w:r>
            <w:r w:rsidR="0078674E" w:rsidRPr="00A8595E">
              <w:t>Behavior</w:t>
            </w:r>
            <w:r w:rsidRPr="00A8595E">
              <w:t>al practice/rehearsal</w:t>
            </w:r>
          </w:p>
        </w:tc>
        <w:tc>
          <w:tcPr>
            <w:tcW w:w="505" w:type="pct"/>
          </w:tcPr>
          <w:p w14:paraId="00107D5B" w14:textId="77777777" w:rsidR="008E2459" w:rsidRPr="00A8595E" w:rsidRDefault="008E2459" w:rsidP="00315F43">
            <w:pPr>
              <w:jc w:val="center"/>
            </w:pPr>
            <w:r w:rsidRPr="00A8595E">
              <w:t>81</w:t>
            </w:r>
          </w:p>
        </w:tc>
        <w:tc>
          <w:tcPr>
            <w:tcW w:w="431" w:type="pct"/>
          </w:tcPr>
          <w:p w14:paraId="13A5B6EC" w14:textId="77777777" w:rsidR="008E2459" w:rsidRPr="00A8595E" w:rsidRDefault="008E2459" w:rsidP="00315F43">
            <w:pPr>
              <w:jc w:val="center"/>
            </w:pPr>
            <w:r w:rsidRPr="00A8595E">
              <w:t>.42</w:t>
            </w:r>
          </w:p>
        </w:tc>
        <w:tc>
          <w:tcPr>
            <w:tcW w:w="431" w:type="pct"/>
          </w:tcPr>
          <w:p w14:paraId="57672B50" w14:textId="77777777" w:rsidR="008E2459" w:rsidRPr="00A8595E" w:rsidRDefault="008E2459" w:rsidP="00315F43">
            <w:pPr>
              <w:jc w:val="center"/>
            </w:pPr>
            <w:r w:rsidRPr="00A8595E">
              <w:t>.49</w:t>
            </w:r>
          </w:p>
        </w:tc>
        <w:tc>
          <w:tcPr>
            <w:tcW w:w="558" w:type="pct"/>
          </w:tcPr>
          <w:p w14:paraId="2BF590AC" w14:textId="77777777" w:rsidR="008E2459" w:rsidRPr="00A8595E" w:rsidRDefault="008E2459" w:rsidP="00315F43">
            <w:pPr>
              <w:jc w:val="center"/>
            </w:pPr>
            <w:r w:rsidRPr="00A8595E">
              <w:t>80</w:t>
            </w:r>
          </w:p>
        </w:tc>
        <w:tc>
          <w:tcPr>
            <w:tcW w:w="480" w:type="pct"/>
          </w:tcPr>
          <w:p w14:paraId="06BBDA60" w14:textId="77777777" w:rsidR="008E2459" w:rsidRPr="00A8595E" w:rsidRDefault="008E2459" w:rsidP="00315F43">
            <w:pPr>
              <w:jc w:val="center"/>
            </w:pPr>
            <w:r w:rsidRPr="00A8595E">
              <w:t>98</w:t>
            </w:r>
          </w:p>
        </w:tc>
        <w:tc>
          <w:tcPr>
            <w:tcW w:w="472" w:type="pct"/>
          </w:tcPr>
          <w:p w14:paraId="6FB537B7" w14:textId="32749FF7" w:rsidR="008E2459" w:rsidRPr="00A8595E" w:rsidRDefault="008E2459" w:rsidP="00315F43">
            <w:pPr>
              <w:jc w:val="center"/>
            </w:pPr>
            <w:r w:rsidRPr="00A8595E">
              <w:t>.70</w:t>
            </w:r>
          </w:p>
        </w:tc>
        <w:tc>
          <w:tcPr>
            <w:tcW w:w="471" w:type="pct"/>
          </w:tcPr>
          <w:p w14:paraId="16275315" w14:textId="77777777" w:rsidR="008E2459" w:rsidRPr="00A8595E" w:rsidRDefault="008E2459" w:rsidP="00315F43">
            <w:pPr>
              <w:jc w:val="center"/>
            </w:pPr>
            <w:r w:rsidRPr="00A8595E">
              <w:t>.80</w:t>
            </w:r>
          </w:p>
        </w:tc>
        <w:tc>
          <w:tcPr>
            <w:tcW w:w="661" w:type="pct"/>
          </w:tcPr>
          <w:p w14:paraId="7DAAF9CF" w14:textId="77777777" w:rsidR="008E2459" w:rsidRPr="00A8595E" w:rsidRDefault="008E2459" w:rsidP="00315F43">
            <w:pPr>
              <w:jc w:val="center"/>
            </w:pPr>
            <w:r w:rsidRPr="00A8595E">
              <w:t>90</w:t>
            </w:r>
          </w:p>
        </w:tc>
      </w:tr>
      <w:tr w:rsidR="00A8595E" w:rsidRPr="00A8595E" w14:paraId="549CE9EC" w14:textId="77777777" w:rsidTr="00315F43">
        <w:trPr>
          <w:trHeight w:val="206"/>
        </w:trPr>
        <w:tc>
          <w:tcPr>
            <w:tcW w:w="991" w:type="pct"/>
          </w:tcPr>
          <w:p w14:paraId="2C35D269" w14:textId="77777777" w:rsidR="008E2459" w:rsidRPr="00A8595E" w:rsidRDefault="008E2459" w:rsidP="00315F43">
            <w:r w:rsidRPr="00A8595E">
              <w:t>10.3. Non-specific reward</w:t>
            </w:r>
          </w:p>
        </w:tc>
        <w:tc>
          <w:tcPr>
            <w:tcW w:w="505" w:type="pct"/>
          </w:tcPr>
          <w:p w14:paraId="27D5C2D7" w14:textId="77777777" w:rsidR="008E2459" w:rsidRPr="00A8595E" w:rsidRDefault="008E2459" w:rsidP="00315F43">
            <w:pPr>
              <w:jc w:val="center"/>
            </w:pPr>
            <w:r w:rsidRPr="00A8595E">
              <w:t>74</w:t>
            </w:r>
          </w:p>
        </w:tc>
        <w:tc>
          <w:tcPr>
            <w:tcW w:w="431" w:type="pct"/>
          </w:tcPr>
          <w:p w14:paraId="4EA06A87" w14:textId="77777777" w:rsidR="008E2459" w:rsidRPr="00A8595E" w:rsidRDefault="008E2459" w:rsidP="00315F43">
            <w:pPr>
              <w:jc w:val="center"/>
            </w:pPr>
            <w:r w:rsidRPr="00A8595E">
              <w:t>.48</w:t>
            </w:r>
          </w:p>
        </w:tc>
        <w:tc>
          <w:tcPr>
            <w:tcW w:w="431" w:type="pct"/>
          </w:tcPr>
          <w:p w14:paraId="7B238E43" w14:textId="77777777" w:rsidR="008E2459" w:rsidRPr="00A8595E" w:rsidRDefault="008E2459" w:rsidP="00315F43">
            <w:pPr>
              <w:jc w:val="center"/>
            </w:pPr>
            <w:r w:rsidRPr="00A8595E">
              <w:t>.36</w:t>
            </w:r>
          </w:p>
        </w:tc>
        <w:tc>
          <w:tcPr>
            <w:tcW w:w="558" w:type="pct"/>
          </w:tcPr>
          <w:p w14:paraId="1E159CA6" w14:textId="77777777" w:rsidR="008E2459" w:rsidRPr="00A8595E" w:rsidRDefault="008E2459" w:rsidP="00315F43">
            <w:pPr>
              <w:jc w:val="center"/>
            </w:pPr>
            <w:r w:rsidRPr="00A8595E">
              <w:t>86</w:t>
            </w:r>
          </w:p>
        </w:tc>
        <w:tc>
          <w:tcPr>
            <w:tcW w:w="480" w:type="pct"/>
          </w:tcPr>
          <w:p w14:paraId="3E274CF8" w14:textId="77777777" w:rsidR="008E2459" w:rsidRPr="00A8595E" w:rsidRDefault="008E2459" w:rsidP="00315F43">
            <w:pPr>
              <w:jc w:val="center"/>
            </w:pPr>
            <w:r w:rsidRPr="00A8595E">
              <w:t>75</w:t>
            </w:r>
          </w:p>
        </w:tc>
        <w:tc>
          <w:tcPr>
            <w:tcW w:w="472" w:type="pct"/>
          </w:tcPr>
          <w:p w14:paraId="04C09692" w14:textId="77777777" w:rsidR="008E2459" w:rsidRPr="00A8595E" w:rsidRDefault="008E2459" w:rsidP="00315F43">
            <w:pPr>
              <w:jc w:val="center"/>
            </w:pPr>
            <w:r w:rsidRPr="00A8595E">
              <w:t>.56</w:t>
            </w:r>
          </w:p>
        </w:tc>
        <w:tc>
          <w:tcPr>
            <w:tcW w:w="471" w:type="pct"/>
          </w:tcPr>
          <w:p w14:paraId="6B5D15A9" w14:textId="77777777" w:rsidR="008E2459" w:rsidRPr="00A8595E" w:rsidRDefault="008E2459" w:rsidP="00315F43">
            <w:pPr>
              <w:jc w:val="center"/>
            </w:pPr>
            <w:r w:rsidRPr="00A8595E">
              <w:t>.38</w:t>
            </w:r>
          </w:p>
        </w:tc>
        <w:tc>
          <w:tcPr>
            <w:tcW w:w="661" w:type="pct"/>
          </w:tcPr>
          <w:p w14:paraId="6D14DE31" w14:textId="77777777" w:rsidR="008E2459" w:rsidRPr="00A8595E" w:rsidRDefault="008E2459" w:rsidP="00315F43">
            <w:pPr>
              <w:jc w:val="center"/>
            </w:pPr>
            <w:r w:rsidRPr="00A8595E">
              <w:t>88</w:t>
            </w:r>
          </w:p>
        </w:tc>
      </w:tr>
      <w:tr w:rsidR="00A8595E" w:rsidRPr="00A8595E" w14:paraId="37D50B14" w14:textId="77777777" w:rsidTr="00315F43">
        <w:trPr>
          <w:trHeight w:val="206"/>
        </w:trPr>
        <w:tc>
          <w:tcPr>
            <w:tcW w:w="991" w:type="pct"/>
          </w:tcPr>
          <w:p w14:paraId="22C6E0C6" w14:textId="77777777" w:rsidR="008E2459" w:rsidRPr="00A8595E" w:rsidRDefault="008E2459" w:rsidP="00315F43">
            <w:r w:rsidRPr="00A8595E">
              <w:t>1.3. Goal setting (outcome)</w:t>
            </w:r>
          </w:p>
        </w:tc>
        <w:tc>
          <w:tcPr>
            <w:tcW w:w="505" w:type="pct"/>
          </w:tcPr>
          <w:p w14:paraId="42A9BDD5" w14:textId="77777777" w:rsidR="008E2459" w:rsidRPr="00A8595E" w:rsidRDefault="008E2459" w:rsidP="00315F43">
            <w:pPr>
              <w:jc w:val="center"/>
            </w:pPr>
            <w:r w:rsidRPr="00A8595E">
              <w:t>60</w:t>
            </w:r>
          </w:p>
        </w:tc>
        <w:tc>
          <w:tcPr>
            <w:tcW w:w="431" w:type="pct"/>
          </w:tcPr>
          <w:p w14:paraId="04E46D2C" w14:textId="77777777" w:rsidR="008E2459" w:rsidRPr="00A8595E" w:rsidRDefault="008E2459" w:rsidP="00315F43">
            <w:pPr>
              <w:jc w:val="center"/>
            </w:pPr>
            <w:r w:rsidRPr="00A8595E">
              <w:t>.64</w:t>
            </w:r>
          </w:p>
        </w:tc>
        <w:tc>
          <w:tcPr>
            <w:tcW w:w="431" w:type="pct"/>
          </w:tcPr>
          <w:p w14:paraId="4A3CEDD3" w14:textId="77777777" w:rsidR="008E2459" w:rsidRPr="00A8595E" w:rsidRDefault="008E2459" w:rsidP="00315F43">
            <w:pPr>
              <w:jc w:val="center"/>
            </w:pPr>
            <w:r w:rsidRPr="00A8595E">
              <w:t>.22</w:t>
            </w:r>
          </w:p>
        </w:tc>
        <w:tc>
          <w:tcPr>
            <w:tcW w:w="558" w:type="pct"/>
          </w:tcPr>
          <w:p w14:paraId="1E7CA460" w14:textId="77777777" w:rsidR="008E2459" w:rsidRPr="00A8595E" w:rsidRDefault="008E2459" w:rsidP="00315F43">
            <w:pPr>
              <w:jc w:val="center"/>
            </w:pPr>
            <w:r w:rsidRPr="00A8595E">
              <w:t>89</w:t>
            </w:r>
          </w:p>
        </w:tc>
        <w:tc>
          <w:tcPr>
            <w:tcW w:w="480" w:type="pct"/>
          </w:tcPr>
          <w:p w14:paraId="2EBABFDB" w14:textId="77777777" w:rsidR="008E2459" w:rsidRPr="00A8595E" w:rsidRDefault="008E2459" w:rsidP="00315F43">
            <w:pPr>
              <w:jc w:val="center"/>
            </w:pPr>
            <w:r w:rsidRPr="00A8595E">
              <w:t>84</w:t>
            </w:r>
          </w:p>
        </w:tc>
        <w:tc>
          <w:tcPr>
            <w:tcW w:w="472" w:type="pct"/>
          </w:tcPr>
          <w:p w14:paraId="4D5F0B40" w14:textId="77777777" w:rsidR="008E2459" w:rsidRPr="00A8595E" w:rsidRDefault="008E2459" w:rsidP="00315F43">
            <w:pPr>
              <w:jc w:val="center"/>
            </w:pPr>
            <w:r w:rsidRPr="00A8595E">
              <w:t>.56</w:t>
            </w:r>
          </w:p>
        </w:tc>
        <w:tc>
          <w:tcPr>
            <w:tcW w:w="471" w:type="pct"/>
          </w:tcPr>
          <w:p w14:paraId="523F7628" w14:textId="77777777" w:rsidR="008E2459" w:rsidRPr="00A8595E" w:rsidRDefault="008E2459" w:rsidP="00315F43">
            <w:pPr>
              <w:jc w:val="center"/>
            </w:pPr>
            <w:r w:rsidRPr="00A8595E">
              <w:t>.54</w:t>
            </w:r>
          </w:p>
        </w:tc>
        <w:tc>
          <w:tcPr>
            <w:tcW w:w="661" w:type="pct"/>
          </w:tcPr>
          <w:p w14:paraId="67A4C98D" w14:textId="77777777" w:rsidR="008E2459" w:rsidRPr="00A8595E" w:rsidRDefault="008E2459" w:rsidP="00315F43">
            <w:pPr>
              <w:jc w:val="center"/>
            </w:pPr>
            <w:r w:rsidRPr="00A8595E">
              <w:t>87</w:t>
            </w:r>
          </w:p>
        </w:tc>
      </w:tr>
      <w:tr w:rsidR="00A8595E" w:rsidRPr="00A8595E" w14:paraId="07EE0CB9" w14:textId="77777777" w:rsidTr="00315F43">
        <w:trPr>
          <w:trHeight w:val="206"/>
        </w:trPr>
        <w:tc>
          <w:tcPr>
            <w:tcW w:w="991" w:type="pct"/>
          </w:tcPr>
          <w:p w14:paraId="0316C47A" w14:textId="08AA2457" w:rsidR="008E2459" w:rsidRPr="00A8595E" w:rsidRDefault="008E2459" w:rsidP="00315F43">
            <w:r w:rsidRPr="00A8595E">
              <w:t>10.2. Material reward (</w:t>
            </w:r>
            <w:r w:rsidR="0078674E" w:rsidRPr="00A8595E">
              <w:t>behavior</w:t>
            </w:r>
            <w:r w:rsidRPr="00A8595E">
              <w:t>)</w:t>
            </w:r>
          </w:p>
        </w:tc>
        <w:tc>
          <w:tcPr>
            <w:tcW w:w="505" w:type="pct"/>
          </w:tcPr>
          <w:p w14:paraId="1B7C375E" w14:textId="77777777" w:rsidR="008E2459" w:rsidRPr="00A8595E" w:rsidRDefault="008E2459" w:rsidP="00315F43">
            <w:pPr>
              <w:jc w:val="center"/>
            </w:pPr>
            <w:r w:rsidRPr="00A8595E">
              <w:t>104</w:t>
            </w:r>
          </w:p>
        </w:tc>
        <w:tc>
          <w:tcPr>
            <w:tcW w:w="431" w:type="pct"/>
          </w:tcPr>
          <w:p w14:paraId="0764C9BA" w14:textId="77777777" w:rsidR="008E2459" w:rsidRPr="00A8595E" w:rsidRDefault="008E2459" w:rsidP="00315F43">
            <w:pPr>
              <w:jc w:val="center"/>
            </w:pPr>
            <w:r w:rsidRPr="00A8595E">
              <w:t>.56</w:t>
            </w:r>
          </w:p>
        </w:tc>
        <w:tc>
          <w:tcPr>
            <w:tcW w:w="431" w:type="pct"/>
          </w:tcPr>
          <w:p w14:paraId="409B8E02" w14:textId="77777777" w:rsidR="008E2459" w:rsidRPr="00A8595E" w:rsidRDefault="008E2459" w:rsidP="00315F43">
            <w:pPr>
              <w:jc w:val="center"/>
            </w:pPr>
            <w:r w:rsidRPr="00A8595E">
              <w:t>.91</w:t>
            </w:r>
          </w:p>
        </w:tc>
        <w:tc>
          <w:tcPr>
            <w:tcW w:w="558" w:type="pct"/>
          </w:tcPr>
          <w:p w14:paraId="2AA3A75D" w14:textId="77777777" w:rsidR="008E2459" w:rsidRPr="00A8595E" w:rsidRDefault="008E2459" w:rsidP="00315F43">
            <w:pPr>
              <w:jc w:val="center"/>
            </w:pPr>
            <w:r w:rsidRPr="00A8595E">
              <w:t>85</w:t>
            </w:r>
          </w:p>
        </w:tc>
        <w:tc>
          <w:tcPr>
            <w:tcW w:w="480" w:type="pct"/>
          </w:tcPr>
          <w:p w14:paraId="63585CF2" w14:textId="77777777" w:rsidR="008E2459" w:rsidRPr="00A8595E" w:rsidRDefault="008E2459" w:rsidP="00315F43">
            <w:pPr>
              <w:jc w:val="center"/>
            </w:pPr>
            <w:r w:rsidRPr="00A8595E">
              <w:t>105</w:t>
            </w:r>
          </w:p>
        </w:tc>
        <w:tc>
          <w:tcPr>
            <w:tcW w:w="472" w:type="pct"/>
          </w:tcPr>
          <w:p w14:paraId="4FF298AA" w14:textId="77777777" w:rsidR="008E2459" w:rsidRPr="00A8595E" w:rsidRDefault="008E2459" w:rsidP="00315F43">
            <w:pPr>
              <w:jc w:val="center"/>
            </w:pPr>
            <w:r w:rsidRPr="00A8595E">
              <w:t>.48</w:t>
            </w:r>
          </w:p>
        </w:tc>
        <w:tc>
          <w:tcPr>
            <w:tcW w:w="471" w:type="pct"/>
          </w:tcPr>
          <w:p w14:paraId="28D7890D" w14:textId="77777777" w:rsidR="008E2459" w:rsidRPr="00A8595E" w:rsidRDefault="008E2459" w:rsidP="00315F43">
            <w:pPr>
              <w:jc w:val="center"/>
            </w:pPr>
            <w:r w:rsidRPr="00A8595E">
              <w:t>.93</w:t>
            </w:r>
          </w:p>
        </w:tc>
        <w:tc>
          <w:tcPr>
            <w:tcW w:w="661" w:type="pct"/>
          </w:tcPr>
          <w:p w14:paraId="6FB182A6" w14:textId="77777777" w:rsidR="008E2459" w:rsidRPr="00A8595E" w:rsidRDefault="008E2459" w:rsidP="00315F43">
            <w:pPr>
              <w:jc w:val="center"/>
            </w:pPr>
            <w:r w:rsidRPr="00A8595E">
              <w:t>88</w:t>
            </w:r>
          </w:p>
        </w:tc>
      </w:tr>
      <w:tr w:rsidR="00A8595E" w:rsidRPr="00A8595E" w14:paraId="357BA9C9" w14:textId="77777777" w:rsidTr="00315F43">
        <w:trPr>
          <w:trHeight w:val="206"/>
        </w:trPr>
        <w:tc>
          <w:tcPr>
            <w:tcW w:w="991" w:type="pct"/>
          </w:tcPr>
          <w:p w14:paraId="526AD6C5" w14:textId="77777777" w:rsidR="008E2459" w:rsidRPr="00A8595E" w:rsidRDefault="008E2459" w:rsidP="00315F43">
            <w:r w:rsidRPr="00A8595E">
              <w:t>9.1. Credible source</w:t>
            </w:r>
          </w:p>
        </w:tc>
        <w:tc>
          <w:tcPr>
            <w:tcW w:w="505" w:type="pct"/>
          </w:tcPr>
          <w:p w14:paraId="67BE1AEE" w14:textId="77777777" w:rsidR="008E2459" w:rsidRPr="00A8595E" w:rsidRDefault="008E2459" w:rsidP="00315F43">
            <w:pPr>
              <w:jc w:val="center"/>
            </w:pPr>
            <w:r w:rsidRPr="00A8595E">
              <w:t>68</w:t>
            </w:r>
          </w:p>
        </w:tc>
        <w:tc>
          <w:tcPr>
            <w:tcW w:w="431" w:type="pct"/>
          </w:tcPr>
          <w:p w14:paraId="031C14BA" w14:textId="77777777" w:rsidR="008E2459" w:rsidRPr="00A8595E" w:rsidRDefault="008E2459" w:rsidP="00315F43">
            <w:pPr>
              <w:jc w:val="center"/>
            </w:pPr>
            <w:r w:rsidRPr="00A8595E">
              <w:t>.20</w:t>
            </w:r>
          </w:p>
        </w:tc>
        <w:tc>
          <w:tcPr>
            <w:tcW w:w="431" w:type="pct"/>
          </w:tcPr>
          <w:p w14:paraId="6753C523" w14:textId="77777777" w:rsidR="008E2459" w:rsidRPr="00A8595E" w:rsidRDefault="008E2459" w:rsidP="00315F43">
            <w:pPr>
              <w:jc w:val="center"/>
            </w:pPr>
            <w:r w:rsidRPr="00A8595E">
              <w:t>.25</w:t>
            </w:r>
          </w:p>
        </w:tc>
        <w:tc>
          <w:tcPr>
            <w:tcW w:w="558" w:type="pct"/>
          </w:tcPr>
          <w:p w14:paraId="13BEB7F2" w14:textId="77777777" w:rsidR="008E2459" w:rsidRPr="00A8595E" w:rsidRDefault="008E2459" w:rsidP="00315F43">
            <w:pPr>
              <w:jc w:val="center"/>
            </w:pPr>
            <w:r w:rsidRPr="00A8595E">
              <w:t>57</w:t>
            </w:r>
          </w:p>
        </w:tc>
        <w:tc>
          <w:tcPr>
            <w:tcW w:w="480" w:type="pct"/>
          </w:tcPr>
          <w:p w14:paraId="16A37C6F" w14:textId="77777777" w:rsidR="008E2459" w:rsidRPr="00A8595E" w:rsidRDefault="008E2459" w:rsidP="00315F43">
            <w:pPr>
              <w:jc w:val="center"/>
            </w:pPr>
            <w:r w:rsidRPr="00A8595E">
              <w:t>75</w:t>
            </w:r>
          </w:p>
        </w:tc>
        <w:tc>
          <w:tcPr>
            <w:tcW w:w="472" w:type="pct"/>
          </w:tcPr>
          <w:p w14:paraId="18E966AC" w14:textId="77777777" w:rsidR="008E2459" w:rsidRPr="00A8595E" w:rsidRDefault="008E2459" w:rsidP="00315F43">
            <w:pPr>
              <w:jc w:val="center"/>
            </w:pPr>
            <w:r w:rsidRPr="00A8595E">
              <w:t>.44</w:t>
            </w:r>
          </w:p>
        </w:tc>
        <w:tc>
          <w:tcPr>
            <w:tcW w:w="471" w:type="pct"/>
          </w:tcPr>
          <w:p w14:paraId="4D149EBD" w14:textId="77777777" w:rsidR="008E2459" w:rsidRPr="00A8595E" w:rsidRDefault="008E2459" w:rsidP="00315F43">
            <w:pPr>
              <w:jc w:val="center"/>
            </w:pPr>
            <w:r w:rsidRPr="00A8595E">
              <w:t>.38</w:t>
            </w:r>
          </w:p>
        </w:tc>
        <w:tc>
          <w:tcPr>
            <w:tcW w:w="661" w:type="pct"/>
          </w:tcPr>
          <w:p w14:paraId="2B1A92BA" w14:textId="77777777" w:rsidR="008E2459" w:rsidRPr="00A8595E" w:rsidRDefault="008E2459" w:rsidP="00315F43">
            <w:pPr>
              <w:jc w:val="center"/>
            </w:pPr>
            <w:r w:rsidRPr="00A8595E">
              <w:t>87</w:t>
            </w:r>
          </w:p>
        </w:tc>
      </w:tr>
      <w:tr w:rsidR="00A8595E" w:rsidRPr="00A8595E" w14:paraId="7DA233CD" w14:textId="77777777" w:rsidTr="00315F43">
        <w:trPr>
          <w:trHeight w:val="206"/>
        </w:trPr>
        <w:tc>
          <w:tcPr>
            <w:tcW w:w="991" w:type="pct"/>
          </w:tcPr>
          <w:p w14:paraId="642D510B" w14:textId="77777777" w:rsidR="008E2459" w:rsidRPr="00A8595E" w:rsidRDefault="008E2459" w:rsidP="00315F43">
            <w:r w:rsidRPr="00A8595E">
              <w:t>1.2. Problem solving</w:t>
            </w:r>
          </w:p>
        </w:tc>
        <w:tc>
          <w:tcPr>
            <w:tcW w:w="505" w:type="pct"/>
          </w:tcPr>
          <w:p w14:paraId="398B08B6" w14:textId="77777777" w:rsidR="008E2459" w:rsidRPr="00A8595E" w:rsidRDefault="008E2459" w:rsidP="00315F43">
            <w:pPr>
              <w:jc w:val="center"/>
            </w:pPr>
            <w:r w:rsidRPr="00A8595E">
              <w:t>82</w:t>
            </w:r>
          </w:p>
        </w:tc>
        <w:tc>
          <w:tcPr>
            <w:tcW w:w="431" w:type="pct"/>
          </w:tcPr>
          <w:p w14:paraId="25D9EF4F" w14:textId="77777777" w:rsidR="008E2459" w:rsidRPr="00A8595E" w:rsidRDefault="008E2459" w:rsidP="00315F43">
            <w:pPr>
              <w:jc w:val="center"/>
            </w:pPr>
            <w:r w:rsidRPr="00A8595E">
              <w:t>.45</w:t>
            </w:r>
          </w:p>
        </w:tc>
        <w:tc>
          <w:tcPr>
            <w:tcW w:w="431" w:type="pct"/>
          </w:tcPr>
          <w:p w14:paraId="34BE5E3A" w14:textId="77777777" w:rsidR="008E2459" w:rsidRPr="00A8595E" w:rsidRDefault="008E2459" w:rsidP="00315F43">
            <w:pPr>
              <w:jc w:val="center"/>
            </w:pPr>
            <w:r w:rsidRPr="00A8595E">
              <w:t>.50</w:t>
            </w:r>
          </w:p>
        </w:tc>
        <w:tc>
          <w:tcPr>
            <w:tcW w:w="558" w:type="pct"/>
          </w:tcPr>
          <w:p w14:paraId="06319736" w14:textId="77777777" w:rsidR="008E2459" w:rsidRPr="00A8595E" w:rsidRDefault="008E2459" w:rsidP="00315F43">
            <w:pPr>
              <w:jc w:val="center"/>
            </w:pPr>
            <w:r w:rsidRPr="00A8595E">
              <w:t>89</w:t>
            </w:r>
          </w:p>
        </w:tc>
        <w:tc>
          <w:tcPr>
            <w:tcW w:w="480" w:type="pct"/>
          </w:tcPr>
          <w:p w14:paraId="3782B8AD" w14:textId="77777777" w:rsidR="008E2459" w:rsidRPr="00A8595E" w:rsidRDefault="008E2459" w:rsidP="00315F43">
            <w:pPr>
              <w:jc w:val="center"/>
            </w:pPr>
            <w:r w:rsidRPr="00A8595E">
              <w:t>71</w:t>
            </w:r>
          </w:p>
        </w:tc>
        <w:tc>
          <w:tcPr>
            <w:tcW w:w="472" w:type="pct"/>
          </w:tcPr>
          <w:p w14:paraId="2CF39852" w14:textId="77777777" w:rsidR="008E2459" w:rsidRPr="00A8595E" w:rsidRDefault="008E2459" w:rsidP="00315F43">
            <w:pPr>
              <w:jc w:val="center"/>
            </w:pPr>
            <w:r w:rsidRPr="00A8595E">
              <w:t>.33</w:t>
            </w:r>
          </w:p>
        </w:tc>
        <w:tc>
          <w:tcPr>
            <w:tcW w:w="471" w:type="pct"/>
          </w:tcPr>
          <w:p w14:paraId="1827429B" w14:textId="77777777" w:rsidR="008E2459" w:rsidRPr="00A8595E" w:rsidRDefault="008E2459" w:rsidP="00315F43">
            <w:pPr>
              <w:jc w:val="center"/>
            </w:pPr>
            <w:r w:rsidRPr="00A8595E">
              <w:t>.30</w:t>
            </w:r>
          </w:p>
        </w:tc>
        <w:tc>
          <w:tcPr>
            <w:tcW w:w="661" w:type="pct"/>
          </w:tcPr>
          <w:p w14:paraId="3532EC5B" w14:textId="77777777" w:rsidR="008E2459" w:rsidRPr="00A8595E" w:rsidRDefault="008E2459" w:rsidP="00315F43">
            <w:pPr>
              <w:jc w:val="center"/>
            </w:pPr>
            <w:r w:rsidRPr="00A8595E">
              <w:t>89</w:t>
            </w:r>
          </w:p>
        </w:tc>
      </w:tr>
      <w:tr w:rsidR="00A8595E" w:rsidRPr="00A8595E" w14:paraId="3661EE48" w14:textId="77777777" w:rsidTr="00315F43">
        <w:trPr>
          <w:trHeight w:val="206"/>
        </w:trPr>
        <w:tc>
          <w:tcPr>
            <w:tcW w:w="991" w:type="pct"/>
          </w:tcPr>
          <w:p w14:paraId="52AA2A05" w14:textId="0DEC49EC" w:rsidR="008E2459" w:rsidRPr="00A8595E" w:rsidRDefault="008E2459" w:rsidP="00315F43">
            <w:r w:rsidRPr="00A8595E">
              <w:t xml:space="preserve">6.1. Demonstration of the </w:t>
            </w:r>
            <w:r w:rsidR="0078674E" w:rsidRPr="00A8595E">
              <w:t>behavior</w:t>
            </w:r>
          </w:p>
        </w:tc>
        <w:tc>
          <w:tcPr>
            <w:tcW w:w="505" w:type="pct"/>
          </w:tcPr>
          <w:p w14:paraId="651AE70B" w14:textId="77777777" w:rsidR="008E2459" w:rsidRPr="00A8595E" w:rsidRDefault="008E2459" w:rsidP="00315F43">
            <w:pPr>
              <w:jc w:val="center"/>
            </w:pPr>
            <w:r w:rsidRPr="00A8595E">
              <w:t>76</w:t>
            </w:r>
          </w:p>
        </w:tc>
        <w:tc>
          <w:tcPr>
            <w:tcW w:w="431" w:type="pct"/>
          </w:tcPr>
          <w:p w14:paraId="541E7A0B" w14:textId="77777777" w:rsidR="008E2459" w:rsidRPr="00A8595E" w:rsidRDefault="008E2459" w:rsidP="00315F43">
            <w:pPr>
              <w:jc w:val="center"/>
            </w:pPr>
            <w:r w:rsidRPr="00A8595E">
              <w:t>.27</w:t>
            </w:r>
          </w:p>
        </w:tc>
        <w:tc>
          <w:tcPr>
            <w:tcW w:w="431" w:type="pct"/>
          </w:tcPr>
          <w:p w14:paraId="303CEB2A" w14:textId="77777777" w:rsidR="008E2459" w:rsidRPr="00A8595E" w:rsidRDefault="008E2459" w:rsidP="00315F43">
            <w:pPr>
              <w:jc w:val="center"/>
            </w:pPr>
            <w:r w:rsidRPr="00A8595E">
              <w:t>.39</w:t>
            </w:r>
          </w:p>
        </w:tc>
        <w:tc>
          <w:tcPr>
            <w:tcW w:w="558" w:type="pct"/>
          </w:tcPr>
          <w:p w14:paraId="2C1664B4" w14:textId="77777777" w:rsidR="008E2459" w:rsidRPr="00A8595E" w:rsidRDefault="008E2459" w:rsidP="00315F43">
            <w:pPr>
              <w:jc w:val="center"/>
            </w:pPr>
            <w:r w:rsidRPr="00A8595E">
              <w:t>89</w:t>
            </w:r>
          </w:p>
        </w:tc>
        <w:tc>
          <w:tcPr>
            <w:tcW w:w="480" w:type="pct"/>
          </w:tcPr>
          <w:p w14:paraId="72221AF0" w14:textId="77777777" w:rsidR="008E2459" w:rsidRPr="00A8595E" w:rsidRDefault="008E2459" w:rsidP="00315F43">
            <w:pPr>
              <w:jc w:val="center"/>
            </w:pPr>
            <w:r w:rsidRPr="00A8595E">
              <w:t>100</w:t>
            </w:r>
          </w:p>
        </w:tc>
        <w:tc>
          <w:tcPr>
            <w:tcW w:w="472" w:type="pct"/>
          </w:tcPr>
          <w:p w14:paraId="21706951" w14:textId="77777777" w:rsidR="008E2459" w:rsidRPr="00A8595E" w:rsidRDefault="008E2459" w:rsidP="00315F43">
            <w:pPr>
              <w:jc w:val="center"/>
            </w:pPr>
            <w:r w:rsidRPr="00A8595E">
              <w:t>.30</w:t>
            </w:r>
          </w:p>
        </w:tc>
        <w:tc>
          <w:tcPr>
            <w:tcW w:w="471" w:type="pct"/>
          </w:tcPr>
          <w:p w14:paraId="70851347" w14:textId="77777777" w:rsidR="008E2459" w:rsidRPr="00A8595E" w:rsidRDefault="008E2459" w:rsidP="00315F43">
            <w:pPr>
              <w:jc w:val="center"/>
            </w:pPr>
            <w:r w:rsidRPr="00A8595E">
              <w:t>.83</w:t>
            </w:r>
          </w:p>
        </w:tc>
        <w:tc>
          <w:tcPr>
            <w:tcW w:w="661" w:type="pct"/>
          </w:tcPr>
          <w:p w14:paraId="3C41763E" w14:textId="77777777" w:rsidR="008E2459" w:rsidRPr="00A8595E" w:rsidRDefault="008E2459" w:rsidP="00315F43">
            <w:pPr>
              <w:jc w:val="center"/>
            </w:pPr>
            <w:r w:rsidRPr="00A8595E">
              <w:t>93</w:t>
            </w:r>
          </w:p>
        </w:tc>
      </w:tr>
      <w:tr w:rsidR="00A8595E" w:rsidRPr="00A8595E" w14:paraId="0B8B5C57" w14:textId="77777777" w:rsidTr="00315F43">
        <w:trPr>
          <w:trHeight w:val="206"/>
        </w:trPr>
        <w:tc>
          <w:tcPr>
            <w:tcW w:w="991" w:type="pct"/>
          </w:tcPr>
          <w:p w14:paraId="65FF1E1D" w14:textId="77777777" w:rsidR="008E2459" w:rsidRPr="00A8595E" w:rsidRDefault="008E2459" w:rsidP="00315F43">
            <w:r w:rsidRPr="00A8595E">
              <w:t>5.1. Information about health consequences</w:t>
            </w:r>
          </w:p>
        </w:tc>
        <w:tc>
          <w:tcPr>
            <w:tcW w:w="505" w:type="pct"/>
          </w:tcPr>
          <w:p w14:paraId="07333633" w14:textId="77777777" w:rsidR="008E2459" w:rsidRPr="00A8595E" w:rsidRDefault="008E2459" w:rsidP="00315F43">
            <w:pPr>
              <w:jc w:val="center"/>
            </w:pPr>
            <w:r w:rsidRPr="00A8595E">
              <w:t>86</w:t>
            </w:r>
          </w:p>
        </w:tc>
        <w:tc>
          <w:tcPr>
            <w:tcW w:w="431" w:type="pct"/>
          </w:tcPr>
          <w:p w14:paraId="52B2F913" w14:textId="77777777" w:rsidR="008E2459" w:rsidRPr="00A8595E" w:rsidRDefault="008E2459" w:rsidP="00315F43">
            <w:pPr>
              <w:jc w:val="center"/>
            </w:pPr>
            <w:r w:rsidRPr="00A8595E">
              <w:t>.67</w:t>
            </w:r>
          </w:p>
        </w:tc>
        <w:tc>
          <w:tcPr>
            <w:tcW w:w="431" w:type="pct"/>
          </w:tcPr>
          <w:p w14:paraId="370A30BC" w14:textId="77777777" w:rsidR="008E2459" w:rsidRPr="00A8595E" w:rsidRDefault="008E2459" w:rsidP="00315F43">
            <w:pPr>
              <w:jc w:val="center"/>
            </w:pPr>
            <w:r w:rsidRPr="00A8595E">
              <w:t>.58</w:t>
            </w:r>
          </w:p>
        </w:tc>
        <w:tc>
          <w:tcPr>
            <w:tcW w:w="558" w:type="pct"/>
          </w:tcPr>
          <w:p w14:paraId="1CFC662E" w14:textId="77777777" w:rsidR="008E2459" w:rsidRPr="00A8595E" w:rsidRDefault="008E2459" w:rsidP="00315F43">
            <w:pPr>
              <w:jc w:val="center"/>
            </w:pPr>
            <w:r w:rsidRPr="00A8595E">
              <w:t>91</w:t>
            </w:r>
          </w:p>
        </w:tc>
        <w:tc>
          <w:tcPr>
            <w:tcW w:w="480" w:type="pct"/>
          </w:tcPr>
          <w:p w14:paraId="19E8A9F0" w14:textId="77777777" w:rsidR="008E2459" w:rsidRPr="00A8595E" w:rsidRDefault="008E2459" w:rsidP="00315F43">
            <w:pPr>
              <w:jc w:val="center"/>
            </w:pPr>
            <w:r w:rsidRPr="00A8595E">
              <w:t>77</w:t>
            </w:r>
          </w:p>
        </w:tc>
        <w:tc>
          <w:tcPr>
            <w:tcW w:w="472" w:type="pct"/>
          </w:tcPr>
          <w:p w14:paraId="0DCC0AA5" w14:textId="77777777" w:rsidR="008E2459" w:rsidRPr="00A8595E" w:rsidRDefault="008E2459" w:rsidP="00315F43">
            <w:pPr>
              <w:jc w:val="center"/>
            </w:pPr>
            <w:r w:rsidRPr="00A8595E">
              <w:t>.19</w:t>
            </w:r>
          </w:p>
        </w:tc>
        <w:tc>
          <w:tcPr>
            <w:tcW w:w="471" w:type="pct"/>
          </w:tcPr>
          <w:p w14:paraId="67C12718" w14:textId="77777777" w:rsidR="008E2459" w:rsidRPr="00A8595E" w:rsidRDefault="008E2459" w:rsidP="00315F43">
            <w:pPr>
              <w:jc w:val="center"/>
            </w:pPr>
            <w:r w:rsidRPr="00A8595E">
              <w:t>.41</w:t>
            </w:r>
          </w:p>
        </w:tc>
        <w:tc>
          <w:tcPr>
            <w:tcW w:w="661" w:type="pct"/>
          </w:tcPr>
          <w:p w14:paraId="7805A4AC" w14:textId="77777777" w:rsidR="008E2459" w:rsidRPr="00A8595E" w:rsidRDefault="008E2459" w:rsidP="00315F43">
            <w:pPr>
              <w:jc w:val="center"/>
            </w:pPr>
            <w:r w:rsidRPr="00A8595E">
              <w:t>87</w:t>
            </w:r>
          </w:p>
        </w:tc>
      </w:tr>
      <w:tr w:rsidR="00A8595E" w:rsidRPr="00A8595E" w14:paraId="0AA5FFB7" w14:textId="77777777" w:rsidTr="00315F43">
        <w:trPr>
          <w:trHeight w:val="206"/>
        </w:trPr>
        <w:tc>
          <w:tcPr>
            <w:tcW w:w="991" w:type="pct"/>
          </w:tcPr>
          <w:p w14:paraId="7C6220D6" w14:textId="75E8B960" w:rsidR="008E2459" w:rsidRPr="00A8595E" w:rsidRDefault="008E2459" w:rsidP="00315F43">
            <w:r w:rsidRPr="00A8595E">
              <w:t>1.1. Goal setting (</w:t>
            </w:r>
            <w:r w:rsidR="0078674E" w:rsidRPr="00A8595E">
              <w:t>behavior</w:t>
            </w:r>
            <w:r w:rsidRPr="00A8595E">
              <w:t>)</w:t>
            </w:r>
          </w:p>
        </w:tc>
        <w:tc>
          <w:tcPr>
            <w:tcW w:w="505" w:type="pct"/>
          </w:tcPr>
          <w:p w14:paraId="5B92AA86" w14:textId="77777777" w:rsidR="008E2459" w:rsidRPr="00A8595E" w:rsidRDefault="008E2459" w:rsidP="00315F43">
            <w:pPr>
              <w:jc w:val="center"/>
            </w:pPr>
            <w:r w:rsidRPr="00A8595E">
              <w:t>86</w:t>
            </w:r>
          </w:p>
        </w:tc>
        <w:tc>
          <w:tcPr>
            <w:tcW w:w="431" w:type="pct"/>
          </w:tcPr>
          <w:p w14:paraId="24A4CF64" w14:textId="77777777" w:rsidR="008E2459" w:rsidRPr="00A8595E" w:rsidRDefault="008E2459" w:rsidP="00315F43">
            <w:pPr>
              <w:jc w:val="center"/>
            </w:pPr>
            <w:r w:rsidRPr="00A8595E">
              <w:t>.93</w:t>
            </w:r>
          </w:p>
        </w:tc>
        <w:tc>
          <w:tcPr>
            <w:tcW w:w="431" w:type="pct"/>
          </w:tcPr>
          <w:p w14:paraId="61B4FAB4" w14:textId="77777777" w:rsidR="008E2459" w:rsidRPr="00A8595E" w:rsidRDefault="008E2459" w:rsidP="00315F43">
            <w:pPr>
              <w:jc w:val="center"/>
            </w:pPr>
            <w:r w:rsidRPr="00A8595E">
              <w:t>.58</w:t>
            </w:r>
          </w:p>
        </w:tc>
        <w:tc>
          <w:tcPr>
            <w:tcW w:w="558" w:type="pct"/>
          </w:tcPr>
          <w:p w14:paraId="7702C140" w14:textId="77777777" w:rsidR="008E2459" w:rsidRPr="00A8595E" w:rsidRDefault="008E2459" w:rsidP="00315F43">
            <w:pPr>
              <w:jc w:val="center"/>
            </w:pPr>
            <w:r w:rsidRPr="00A8595E">
              <w:t>89</w:t>
            </w:r>
          </w:p>
        </w:tc>
        <w:tc>
          <w:tcPr>
            <w:tcW w:w="480" w:type="pct"/>
          </w:tcPr>
          <w:p w14:paraId="3FBCA9BD" w14:textId="77777777" w:rsidR="008E2459" w:rsidRPr="00A8595E" w:rsidRDefault="008E2459" w:rsidP="00315F43">
            <w:pPr>
              <w:jc w:val="center"/>
            </w:pPr>
            <w:r w:rsidRPr="00A8595E">
              <w:t>62</w:t>
            </w:r>
          </w:p>
        </w:tc>
        <w:tc>
          <w:tcPr>
            <w:tcW w:w="472" w:type="pct"/>
          </w:tcPr>
          <w:p w14:paraId="43C88A4E" w14:textId="77777777" w:rsidR="008E2459" w:rsidRPr="00A8595E" w:rsidRDefault="008E2459" w:rsidP="00315F43">
            <w:pPr>
              <w:jc w:val="center"/>
            </w:pPr>
            <w:r w:rsidRPr="00A8595E">
              <w:t>.19</w:t>
            </w:r>
          </w:p>
        </w:tc>
        <w:tc>
          <w:tcPr>
            <w:tcW w:w="471" w:type="pct"/>
          </w:tcPr>
          <w:p w14:paraId="7F6EB995" w14:textId="77777777" w:rsidR="008E2459" w:rsidRPr="00A8595E" w:rsidRDefault="008E2459" w:rsidP="00315F43">
            <w:pPr>
              <w:jc w:val="center"/>
            </w:pPr>
            <w:r w:rsidRPr="00A8595E">
              <w:t>.14</w:t>
            </w:r>
          </w:p>
        </w:tc>
        <w:tc>
          <w:tcPr>
            <w:tcW w:w="661" w:type="pct"/>
          </w:tcPr>
          <w:p w14:paraId="55D294DF" w14:textId="77777777" w:rsidR="008E2459" w:rsidRPr="00A8595E" w:rsidRDefault="008E2459" w:rsidP="00315F43">
            <w:pPr>
              <w:jc w:val="center"/>
            </w:pPr>
            <w:r w:rsidRPr="00A8595E">
              <w:t>78</w:t>
            </w:r>
          </w:p>
        </w:tc>
      </w:tr>
      <w:tr w:rsidR="00A8595E" w:rsidRPr="00A8595E" w14:paraId="3E1B6F80" w14:textId="77777777" w:rsidTr="00315F43">
        <w:trPr>
          <w:trHeight w:val="206"/>
        </w:trPr>
        <w:tc>
          <w:tcPr>
            <w:tcW w:w="991" w:type="pct"/>
          </w:tcPr>
          <w:p w14:paraId="1D4FB4A6" w14:textId="77777777" w:rsidR="008E2459" w:rsidRPr="00A8595E" w:rsidRDefault="008E2459" w:rsidP="00315F43">
            <w:r w:rsidRPr="00A8595E">
              <w:t>3.1. Social support (unspecified)</w:t>
            </w:r>
          </w:p>
        </w:tc>
        <w:tc>
          <w:tcPr>
            <w:tcW w:w="505" w:type="pct"/>
          </w:tcPr>
          <w:p w14:paraId="15D1FB61" w14:textId="77777777" w:rsidR="008E2459" w:rsidRPr="00A8595E" w:rsidRDefault="008E2459" w:rsidP="00315F43">
            <w:pPr>
              <w:jc w:val="center"/>
            </w:pPr>
            <w:r w:rsidRPr="00A8595E">
              <w:t>89</w:t>
            </w:r>
          </w:p>
        </w:tc>
        <w:tc>
          <w:tcPr>
            <w:tcW w:w="431" w:type="pct"/>
          </w:tcPr>
          <w:p w14:paraId="33A57F1F" w14:textId="77777777" w:rsidR="008E2459" w:rsidRPr="00A8595E" w:rsidRDefault="008E2459" w:rsidP="00315F43">
            <w:pPr>
              <w:jc w:val="center"/>
            </w:pPr>
            <w:r w:rsidRPr="00A8595E">
              <w:t>.78</w:t>
            </w:r>
          </w:p>
        </w:tc>
        <w:tc>
          <w:tcPr>
            <w:tcW w:w="431" w:type="pct"/>
          </w:tcPr>
          <w:p w14:paraId="6F0A9BA8" w14:textId="77777777" w:rsidR="008E2459" w:rsidRPr="00A8595E" w:rsidRDefault="008E2459" w:rsidP="00315F43">
            <w:pPr>
              <w:jc w:val="center"/>
            </w:pPr>
            <w:r w:rsidRPr="00A8595E">
              <w:t>.63</w:t>
            </w:r>
          </w:p>
        </w:tc>
        <w:tc>
          <w:tcPr>
            <w:tcW w:w="558" w:type="pct"/>
          </w:tcPr>
          <w:p w14:paraId="05025C3E" w14:textId="77777777" w:rsidR="008E2459" w:rsidRPr="00A8595E" w:rsidRDefault="008E2459" w:rsidP="00315F43">
            <w:pPr>
              <w:jc w:val="center"/>
            </w:pPr>
            <w:r w:rsidRPr="00A8595E">
              <w:t>86</w:t>
            </w:r>
          </w:p>
        </w:tc>
        <w:tc>
          <w:tcPr>
            <w:tcW w:w="480" w:type="pct"/>
          </w:tcPr>
          <w:p w14:paraId="469972B1" w14:textId="77777777" w:rsidR="008E2459" w:rsidRPr="00A8595E" w:rsidRDefault="008E2459" w:rsidP="00315F43">
            <w:pPr>
              <w:jc w:val="center"/>
            </w:pPr>
            <w:r w:rsidRPr="00A8595E">
              <w:t>47</w:t>
            </w:r>
          </w:p>
        </w:tc>
        <w:tc>
          <w:tcPr>
            <w:tcW w:w="472" w:type="pct"/>
          </w:tcPr>
          <w:p w14:paraId="07D1C4AC" w14:textId="44B6C371" w:rsidR="008E2459" w:rsidRPr="00A8595E" w:rsidRDefault="008E2459" w:rsidP="00315F43">
            <w:pPr>
              <w:jc w:val="center"/>
            </w:pPr>
            <w:r w:rsidRPr="00A8595E">
              <w:t>-.11</w:t>
            </w:r>
          </w:p>
        </w:tc>
        <w:tc>
          <w:tcPr>
            <w:tcW w:w="471" w:type="pct"/>
          </w:tcPr>
          <w:p w14:paraId="1572C232" w14:textId="77777777" w:rsidR="008E2459" w:rsidRPr="00A8595E" w:rsidRDefault="008E2459" w:rsidP="00315F43">
            <w:pPr>
              <w:jc w:val="center"/>
            </w:pPr>
            <w:r w:rsidRPr="00A8595E">
              <w:t>-.13</w:t>
            </w:r>
          </w:p>
        </w:tc>
        <w:tc>
          <w:tcPr>
            <w:tcW w:w="661" w:type="pct"/>
          </w:tcPr>
          <w:p w14:paraId="6E90A51E" w14:textId="77777777" w:rsidR="008E2459" w:rsidRPr="00A8595E" w:rsidRDefault="008E2459" w:rsidP="00315F43">
            <w:pPr>
              <w:jc w:val="center"/>
            </w:pPr>
            <w:r w:rsidRPr="00A8595E">
              <w:t>94</w:t>
            </w:r>
          </w:p>
        </w:tc>
      </w:tr>
    </w:tbl>
    <w:p w14:paraId="0E585409" w14:textId="77777777" w:rsidR="008E2459" w:rsidRPr="00A8595E" w:rsidRDefault="008E2459" w:rsidP="00315F43">
      <w:pPr>
        <w:rPr>
          <w:b/>
        </w:rPr>
      </w:pPr>
    </w:p>
    <w:p w14:paraId="15F6DDE4" w14:textId="4A2B29CE" w:rsidR="00315F43" w:rsidRPr="00A8595E" w:rsidRDefault="00054B32" w:rsidP="009F5841">
      <w:r w:rsidRPr="00A8595E">
        <w:rPr>
          <w:i/>
        </w:rPr>
        <w:t xml:space="preserve">Note: </w:t>
      </w:r>
      <w:r w:rsidR="008E2459" w:rsidRPr="00A8595E">
        <w:t>BCT labels and numbers correspond to BCTTv1</w:t>
      </w:r>
      <w:r w:rsidR="00315F43" w:rsidRPr="00A8595E">
        <w:t xml:space="preserve"> (Michie et al. 2013)</w:t>
      </w:r>
      <w:r w:rsidR="008E2459" w:rsidRPr="00A8595E">
        <w:t xml:space="preserve"> </w:t>
      </w:r>
    </w:p>
    <w:p w14:paraId="5E6F4CDE" w14:textId="2F375C97" w:rsidR="00315F43" w:rsidRPr="00A8595E" w:rsidRDefault="00315F43" w:rsidP="00C30859">
      <w:pPr>
        <w:ind w:left="1440" w:hanging="1440"/>
      </w:pPr>
      <w:r w:rsidRPr="00A8595E">
        <w:rPr>
          <w:b/>
        </w:rPr>
        <w:t xml:space="preserve">Table 5. </w:t>
      </w:r>
      <w:r w:rsidRPr="00A8595E">
        <w:rPr>
          <w:b/>
        </w:rPr>
        <w:tab/>
      </w:r>
      <w:r w:rsidRPr="00A8595E">
        <w:t xml:space="preserve">Distance group tutorials: Before and after training inter-coder agreement, trainee agreement with expert consensus and confidence ratings </w:t>
      </w:r>
    </w:p>
    <w:p w14:paraId="6EE4D2FD" w14:textId="77777777" w:rsidR="00315F43" w:rsidRPr="00A8595E" w:rsidRDefault="00315F43" w:rsidP="00315F43"/>
    <w:tbl>
      <w:tblPr>
        <w:tblW w:w="5802" w:type="pct"/>
        <w:tblInd w:w="-998"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ook w:val="00A0" w:firstRow="1" w:lastRow="0" w:firstColumn="1" w:lastColumn="0" w:noHBand="0" w:noVBand="0"/>
      </w:tblPr>
      <w:tblGrid>
        <w:gridCol w:w="3230"/>
        <w:gridCol w:w="1579"/>
        <w:gridCol w:w="1530"/>
        <w:gridCol w:w="1418"/>
        <w:gridCol w:w="1832"/>
        <w:gridCol w:w="1579"/>
        <w:gridCol w:w="1553"/>
        <w:gridCol w:w="1549"/>
        <w:gridCol w:w="2178"/>
      </w:tblGrid>
      <w:tr w:rsidR="00A8595E" w:rsidRPr="00A8595E" w14:paraId="14C4F834" w14:textId="77777777" w:rsidTr="00315F43">
        <w:trPr>
          <w:trHeight w:val="268"/>
        </w:trPr>
        <w:tc>
          <w:tcPr>
            <w:tcW w:w="982" w:type="pct"/>
            <w:vMerge w:val="restart"/>
          </w:tcPr>
          <w:p w14:paraId="5B7F14CB" w14:textId="77777777" w:rsidR="00315F43" w:rsidRPr="00A8595E" w:rsidRDefault="00315F43" w:rsidP="00315F43">
            <w:pPr>
              <w:rPr>
                <w:b/>
              </w:rPr>
            </w:pPr>
            <w:r w:rsidRPr="00A8595E">
              <w:rPr>
                <w:b/>
              </w:rPr>
              <w:t>BCT number and label</w:t>
            </w:r>
          </w:p>
          <w:p w14:paraId="354D8457" w14:textId="77777777" w:rsidR="00315F43" w:rsidRPr="00A8595E" w:rsidRDefault="00315F43" w:rsidP="00315F43">
            <w:pPr>
              <w:rPr>
                <w:b/>
              </w:rPr>
            </w:pPr>
          </w:p>
          <w:p w14:paraId="79DADA37" w14:textId="77777777" w:rsidR="00315F43" w:rsidRPr="00A8595E" w:rsidRDefault="00315F43" w:rsidP="00315F43">
            <w:pPr>
              <w:rPr>
                <w:b/>
              </w:rPr>
            </w:pPr>
            <w:r w:rsidRPr="00A8595E">
              <w:t>(ordered according to mean PABAK inter-coder agreement between trainees, post-training)</w:t>
            </w:r>
          </w:p>
        </w:tc>
        <w:tc>
          <w:tcPr>
            <w:tcW w:w="1933" w:type="pct"/>
            <w:gridSpan w:val="4"/>
          </w:tcPr>
          <w:p w14:paraId="5BF25D4D" w14:textId="77777777" w:rsidR="00315F43" w:rsidRPr="00A8595E" w:rsidRDefault="00315F43" w:rsidP="00315F43">
            <w:pPr>
              <w:jc w:val="center"/>
              <w:rPr>
                <w:b/>
              </w:rPr>
            </w:pPr>
            <w:r w:rsidRPr="00A8595E">
              <w:rPr>
                <w:b/>
              </w:rPr>
              <w:t>BEFORE TRAINING</w:t>
            </w:r>
          </w:p>
        </w:tc>
        <w:tc>
          <w:tcPr>
            <w:tcW w:w="2085" w:type="pct"/>
            <w:gridSpan w:val="4"/>
          </w:tcPr>
          <w:p w14:paraId="7BF22D68" w14:textId="77777777" w:rsidR="00315F43" w:rsidRPr="00A8595E" w:rsidRDefault="00315F43" w:rsidP="00315F43">
            <w:pPr>
              <w:jc w:val="center"/>
              <w:rPr>
                <w:b/>
              </w:rPr>
            </w:pPr>
            <w:r w:rsidRPr="00A8595E">
              <w:rPr>
                <w:b/>
              </w:rPr>
              <w:t>AFTER TRAINING</w:t>
            </w:r>
          </w:p>
        </w:tc>
      </w:tr>
      <w:tr w:rsidR="00A8595E" w:rsidRPr="00A8595E" w14:paraId="6C61A100" w14:textId="77777777" w:rsidTr="00315F43">
        <w:trPr>
          <w:trHeight w:val="1953"/>
        </w:trPr>
        <w:tc>
          <w:tcPr>
            <w:tcW w:w="982" w:type="pct"/>
            <w:vMerge/>
          </w:tcPr>
          <w:p w14:paraId="63729B76" w14:textId="77777777" w:rsidR="00315F43" w:rsidRPr="00A8595E" w:rsidRDefault="00315F43" w:rsidP="00315F43"/>
        </w:tc>
        <w:tc>
          <w:tcPr>
            <w:tcW w:w="480" w:type="pct"/>
          </w:tcPr>
          <w:p w14:paraId="3EC2DD07" w14:textId="77777777" w:rsidR="00315F43" w:rsidRPr="00A8595E" w:rsidRDefault="00315F43" w:rsidP="00315F43">
            <w:pPr>
              <w:jc w:val="center"/>
              <w:rPr>
                <w:b/>
              </w:rPr>
            </w:pPr>
            <w:r w:rsidRPr="00A8595E">
              <w:rPr>
                <w:b/>
                <w:i/>
              </w:rPr>
              <w:t xml:space="preserve">N </w:t>
            </w:r>
            <w:r w:rsidRPr="00A8595E">
              <w:rPr>
                <w:b/>
              </w:rPr>
              <w:t xml:space="preserve">trainees identifying BCT </w:t>
            </w:r>
          </w:p>
          <w:p w14:paraId="54A6233E" w14:textId="77777777" w:rsidR="00315F43" w:rsidRPr="00A8595E" w:rsidRDefault="00315F43" w:rsidP="00315F43">
            <w:pPr>
              <w:jc w:val="center"/>
              <w:rPr>
                <w:b/>
              </w:rPr>
            </w:pPr>
            <w:r w:rsidRPr="00A8595E">
              <w:rPr>
                <w:b/>
              </w:rPr>
              <w:t>(max = 52)</w:t>
            </w:r>
          </w:p>
        </w:tc>
        <w:tc>
          <w:tcPr>
            <w:tcW w:w="465" w:type="pct"/>
          </w:tcPr>
          <w:p w14:paraId="04A2E93A" w14:textId="77777777" w:rsidR="00315F43" w:rsidRPr="00A8595E" w:rsidRDefault="00315F43" w:rsidP="00315F43">
            <w:pPr>
              <w:jc w:val="center"/>
              <w:rPr>
                <w:b/>
              </w:rPr>
            </w:pPr>
            <w:r w:rsidRPr="00A8595E">
              <w:rPr>
                <w:b/>
              </w:rPr>
              <w:t>Mean PABAK inter-coder agreement between trainees</w:t>
            </w:r>
          </w:p>
        </w:tc>
        <w:tc>
          <w:tcPr>
            <w:tcW w:w="431" w:type="pct"/>
          </w:tcPr>
          <w:p w14:paraId="78DA1887" w14:textId="77777777" w:rsidR="00315F43" w:rsidRPr="00A8595E" w:rsidRDefault="00315F43" w:rsidP="00315F43">
            <w:pPr>
              <w:jc w:val="center"/>
              <w:rPr>
                <w:b/>
              </w:rPr>
            </w:pPr>
            <w:r w:rsidRPr="00A8595E">
              <w:rPr>
                <w:b/>
              </w:rPr>
              <w:t>Mean PABAK trainee agreement with expert consensus</w:t>
            </w:r>
          </w:p>
        </w:tc>
        <w:tc>
          <w:tcPr>
            <w:tcW w:w="557" w:type="pct"/>
          </w:tcPr>
          <w:p w14:paraId="61EBF7AA" w14:textId="77777777" w:rsidR="00315F43" w:rsidRPr="00A8595E" w:rsidRDefault="00315F43" w:rsidP="00315F43">
            <w:pPr>
              <w:jc w:val="center"/>
              <w:rPr>
                <w:b/>
              </w:rPr>
            </w:pPr>
            <w:r w:rsidRPr="00A8595E">
              <w:rPr>
                <w:b/>
                <w:i/>
              </w:rPr>
              <w:t>%</w:t>
            </w:r>
          </w:p>
          <w:p w14:paraId="34892214" w14:textId="77777777" w:rsidR="00315F43" w:rsidRPr="00A8595E" w:rsidRDefault="00315F43" w:rsidP="00315F43">
            <w:pPr>
              <w:jc w:val="center"/>
              <w:rPr>
                <w:b/>
              </w:rPr>
            </w:pPr>
            <w:r w:rsidRPr="00A8595E">
              <w:rPr>
                <w:b/>
              </w:rPr>
              <w:t>Trainee identifications with high confidence ratings (i.e. ++)</w:t>
            </w:r>
          </w:p>
        </w:tc>
        <w:tc>
          <w:tcPr>
            <w:tcW w:w="480" w:type="pct"/>
          </w:tcPr>
          <w:p w14:paraId="0BED33A2" w14:textId="77777777" w:rsidR="00315F43" w:rsidRPr="00A8595E" w:rsidRDefault="00315F43" w:rsidP="00315F43">
            <w:pPr>
              <w:jc w:val="center"/>
              <w:rPr>
                <w:b/>
              </w:rPr>
            </w:pPr>
            <w:r w:rsidRPr="00A8595E">
              <w:rPr>
                <w:b/>
                <w:i/>
              </w:rPr>
              <w:t xml:space="preserve">N </w:t>
            </w:r>
            <w:r w:rsidRPr="00A8595E">
              <w:rPr>
                <w:b/>
              </w:rPr>
              <w:t xml:space="preserve">trainees identifying BCT </w:t>
            </w:r>
          </w:p>
          <w:p w14:paraId="25E28394" w14:textId="77777777" w:rsidR="00315F43" w:rsidRPr="00A8595E" w:rsidRDefault="00315F43" w:rsidP="00315F43">
            <w:pPr>
              <w:jc w:val="center"/>
              <w:rPr>
                <w:b/>
              </w:rPr>
            </w:pPr>
            <w:r w:rsidRPr="00A8595E">
              <w:rPr>
                <w:b/>
              </w:rPr>
              <w:t>(max = 52)</w:t>
            </w:r>
          </w:p>
        </w:tc>
        <w:tc>
          <w:tcPr>
            <w:tcW w:w="472" w:type="pct"/>
          </w:tcPr>
          <w:p w14:paraId="7DDE814E" w14:textId="77777777" w:rsidR="00315F43" w:rsidRPr="00A8595E" w:rsidRDefault="00315F43" w:rsidP="00315F43">
            <w:pPr>
              <w:jc w:val="center"/>
              <w:rPr>
                <w:b/>
              </w:rPr>
            </w:pPr>
            <w:r w:rsidRPr="00A8595E">
              <w:rPr>
                <w:b/>
              </w:rPr>
              <w:t>Mean PABAK inter-coder agreement between trainees</w:t>
            </w:r>
          </w:p>
        </w:tc>
        <w:tc>
          <w:tcPr>
            <w:tcW w:w="471" w:type="pct"/>
          </w:tcPr>
          <w:p w14:paraId="5C13848C" w14:textId="77777777" w:rsidR="00315F43" w:rsidRPr="00A8595E" w:rsidRDefault="00315F43" w:rsidP="00315F43">
            <w:pPr>
              <w:jc w:val="center"/>
              <w:rPr>
                <w:b/>
              </w:rPr>
            </w:pPr>
            <w:r w:rsidRPr="00A8595E">
              <w:rPr>
                <w:b/>
              </w:rPr>
              <w:t>Mean PABAK trainee agreement with expert consensus</w:t>
            </w:r>
          </w:p>
        </w:tc>
        <w:tc>
          <w:tcPr>
            <w:tcW w:w="661" w:type="pct"/>
          </w:tcPr>
          <w:p w14:paraId="73D0C865" w14:textId="77777777" w:rsidR="00315F43" w:rsidRPr="00A8595E" w:rsidRDefault="00315F43" w:rsidP="00315F43">
            <w:pPr>
              <w:jc w:val="center"/>
              <w:rPr>
                <w:b/>
              </w:rPr>
            </w:pPr>
            <w:r w:rsidRPr="00A8595E">
              <w:rPr>
                <w:b/>
                <w:i/>
              </w:rPr>
              <w:t>%</w:t>
            </w:r>
          </w:p>
          <w:p w14:paraId="2BA4CD38" w14:textId="77777777" w:rsidR="00315F43" w:rsidRPr="00A8595E" w:rsidRDefault="00315F43" w:rsidP="00315F43">
            <w:pPr>
              <w:jc w:val="center"/>
              <w:rPr>
                <w:b/>
              </w:rPr>
            </w:pPr>
            <w:r w:rsidRPr="00A8595E">
              <w:rPr>
                <w:b/>
              </w:rPr>
              <w:t>Trainee identifications with high confidence ratings (i.e. ++)</w:t>
            </w:r>
          </w:p>
        </w:tc>
      </w:tr>
      <w:tr w:rsidR="00A8595E" w:rsidRPr="00A8595E" w14:paraId="16EB98E4" w14:textId="77777777" w:rsidTr="00315F43">
        <w:tc>
          <w:tcPr>
            <w:tcW w:w="982" w:type="pct"/>
          </w:tcPr>
          <w:p w14:paraId="786A7E06" w14:textId="6E1D3EF1" w:rsidR="00315F43" w:rsidRPr="00A8595E" w:rsidRDefault="00315F43" w:rsidP="00315F43">
            <w:r w:rsidRPr="00A8595E">
              <w:t>10.2. Material reward (</w:t>
            </w:r>
            <w:r w:rsidR="0078674E" w:rsidRPr="00A8595E">
              <w:t>behavior</w:t>
            </w:r>
            <w:r w:rsidRPr="00A8595E">
              <w:t>)</w:t>
            </w:r>
          </w:p>
        </w:tc>
        <w:tc>
          <w:tcPr>
            <w:tcW w:w="480" w:type="pct"/>
          </w:tcPr>
          <w:p w14:paraId="2871A44B" w14:textId="77777777" w:rsidR="00315F43" w:rsidRPr="00A8595E" w:rsidRDefault="00315F43" w:rsidP="00315F43">
            <w:pPr>
              <w:jc w:val="center"/>
            </w:pPr>
            <w:r w:rsidRPr="00A8595E">
              <w:t>47</w:t>
            </w:r>
          </w:p>
        </w:tc>
        <w:tc>
          <w:tcPr>
            <w:tcW w:w="465" w:type="pct"/>
          </w:tcPr>
          <w:p w14:paraId="2AB88B51" w14:textId="77777777" w:rsidR="00315F43" w:rsidRPr="00A8595E" w:rsidRDefault="00315F43" w:rsidP="00315F43">
            <w:pPr>
              <w:jc w:val="center"/>
            </w:pPr>
            <w:r w:rsidRPr="00A8595E">
              <w:t>.62</w:t>
            </w:r>
          </w:p>
        </w:tc>
        <w:tc>
          <w:tcPr>
            <w:tcW w:w="431" w:type="pct"/>
          </w:tcPr>
          <w:p w14:paraId="04C57381" w14:textId="77777777" w:rsidR="00315F43" w:rsidRPr="00A8595E" w:rsidRDefault="00315F43" w:rsidP="00315F43">
            <w:pPr>
              <w:jc w:val="center"/>
            </w:pPr>
            <w:r w:rsidRPr="00A8595E">
              <w:t>.81</w:t>
            </w:r>
          </w:p>
        </w:tc>
        <w:tc>
          <w:tcPr>
            <w:tcW w:w="557" w:type="pct"/>
          </w:tcPr>
          <w:p w14:paraId="25ECBD82" w14:textId="77777777" w:rsidR="00315F43" w:rsidRPr="00A8595E" w:rsidRDefault="00315F43" w:rsidP="00315F43">
            <w:pPr>
              <w:jc w:val="center"/>
            </w:pPr>
            <w:r w:rsidRPr="00A8595E">
              <w:t>85</w:t>
            </w:r>
          </w:p>
        </w:tc>
        <w:tc>
          <w:tcPr>
            <w:tcW w:w="480" w:type="pct"/>
          </w:tcPr>
          <w:p w14:paraId="062EED10" w14:textId="77777777" w:rsidR="00315F43" w:rsidRPr="00A8595E" w:rsidRDefault="00315F43" w:rsidP="00315F43">
            <w:pPr>
              <w:jc w:val="center"/>
            </w:pPr>
            <w:r w:rsidRPr="00A8595E">
              <w:t>49</w:t>
            </w:r>
          </w:p>
        </w:tc>
        <w:tc>
          <w:tcPr>
            <w:tcW w:w="472" w:type="pct"/>
          </w:tcPr>
          <w:p w14:paraId="51492134" w14:textId="77777777" w:rsidR="00315F43" w:rsidRPr="00A8595E" w:rsidRDefault="00315F43" w:rsidP="00315F43">
            <w:pPr>
              <w:jc w:val="center"/>
            </w:pPr>
            <w:r w:rsidRPr="00A8595E">
              <w:t>.77</w:t>
            </w:r>
          </w:p>
        </w:tc>
        <w:tc>
          <w:tcPr>
            <w:tcW w:w="471" w:type="pct"/>
          </w:tcPr>
          <w:p w14:paraId="7D8BB00A" w14:textId="77777777" w:rsidR="00315F43" w:rsidRPr="00A8595E" w:rsidRDefault="00315F43" w:rsidP="00315F43">
            <w:pPr>
              <w:jc w:val="center"/>
            </w:pPr>
            <w:r w:rsidRPr="00A8595E">
              <w:t>.88</w:t>
            </w:r>
          </w:p>
        </w:tc>
        <w:tc>
          <w:tcPr>
            <w:tcW w:w="661" w:type="pct"/>
          </w:tcPr>
          <w:p w14:paraId="72ED5BE7" w14:textId="77777777" w:rsidR="00315F43" w:rsidRPr="00A8595E" w:rsidRDefault="00315F43" w:rsidP="00315F43">
            <w:pPr>
              <w:jc w:val="center"/>
            </w:pPr>
            <w:r w:rsidRPr="00A8595E">
              <w:t>82</w:t>
            </w:r>
          </w:p>
        </w:tc>
      </w:tr>
      <w:tr w:rsidR="00A8595E" w:rsidRPr="00A8595E" w14:paraId="33D1A584" w14:textId="77777777" w:rsidTr="00315F43">
        <w:tc>
          <w:tcPr>
            <w:tcW w:w="982" w:type="pct"/>
          </w:tcPr>
          <w:p w14:paraId="675532ED" w14:textId="11369574" w:rsidR="00315F43" w:rsidRPr="00A8595E" w:rsidRDefault="00315F43" w:rsidP="00315F43">
            <w:r w:rsidRPr="00A8595E">
              <w:t xml:space="preserve">4.1. Instruction on how to perform </w:t>
            </w:r>
            <w:r w:rsidR="0078674E" w:rsidRPr="00A8595E">
              <w:t>behavior</w:t>
            </w:r>
          </w:p>
        </w:tc>
        <w:tc>
          <w:tcPr>
            <w:tcW w:w="480" w:type="pct"/>
          </w:tcPr>
          <w:p w14:paraId="4A8F8E9B" w14:textId="77777777" w:rsidR="00315F43" w:rsidRPr="00A8595E" w:rsidRDefault="00315F43" w:rsidP="00315F43">
            <w:pPr>
              <w:jc w:val="center"/>
            </w:pPr>
            <w:r w:rsidRPr="00A8595E">
              <w:t>19</w:t>
            </w:r>
          </w:p>
        </w:tc>
        <w:tc>
          <w:tcPr>
            <w:tcW w:w="465" w:type="pct"/>
          </w:tcPr>
          <w:p w14:paraId="005EA85B" w14:textId="77777777" w:rsidR="00315F43" w:rsidRPr="00A8595E" w:rsidRDefault="00315F43" w:rsidP="00315F43">
            <w:pPr>
              <w:jc w:val="center"/>
            </w:pPr>
            <w:r w:rsidRPr="00A8595E">
              <w:t>.00</w:t>
            </w:r>
          </w:p>
        </w:tc>
        <w:tc>
          <w:tcPr>
            <w:tcW w:w="431" w:type="pct"/>
          </w:tcPr>
          <w:p w14:paraId="4A6D4894" w14:textId="77777777" w:rsidR="00315F43" w:rsidRPr="00A8595E" w:rsidRDefault="00315F43" w:rsidP="00315F43">
            <w:pPr>
              <w:jc w:val="center"/>
            </w:pPr>
            <w:r w:rsidRPr="00A8595E">
              <w:t>-.27</w:t>
            </w:r>
          </w:p>
        </w:tc>
        <w:tc>
          <w:tcPr>
            <w:tcW w:w="557" w:type="pct"/>
          </w:tcPr>
          <w:p w14:paraId="5D864555" w14:textId="77777777" w:rsidR="00315F43" w:rsidRPr="00A8595E" w:rsidRDefault="00315F43" w:rsidP="00315F43">
            <w:pPr>
              <w:jc w:val="center"/>
            </w:pPr>
            <w:r w:rsidRPr="00A8595E">
              <w:t>63</w:t>
            </w:r>
          </w:p>
        </w:tc>
        <w:tc>
          <w:tcPr>
            <w:tcW w:w="480" w:type="pct"/>
          </w:tcPr>
          <w:p w14:paraId="031EC7DE" w14:textId="77777777" w:rsidR="00315F43" w:rsidRPr="00A8595E" w:rsidRDefault="00315F43" w:rsidP="00315F43">
            <w:pPr>
              <w:jc w:val="center"/>
            </w:pPr>
            <w:r w:rsidRPr="00A8595E">
              <w:t>44</w:t>
            </w:r>
          </w:p>
        </w:tc>
        <w:tc>
          <w:tcPr>
            <w:tcW w:w="472" w:type="pct"/>
          </w:tcPr>
          <w:p w14:paraId="4EE63809" w14:textId="77777777" w:rsidR="00315F43" w:rsidRPr="00A8595E" w:rsidRDefault="00315F43" w:rsidP="00315F43">
            <w:pPr>
              <w:jc w:val="center"/>
            </w:pPr>
            <w:r w:rsidRPr="00A8595E">
              <w:t>.69</w:t>
            </w:r>
          </w:p>
        </w:tc>
        <w:tc>
          <w:tcPr>
            <w:tcW w:w="471" w:type="pct"/>
          </w:tcPr>
          <w:p w14:paraId="71008770" w14:textId="77777777" w:rsidR="00315F43" w:rsidRPr="00A8595E" w:rsidRDefault="00315F43" w:rsidP="00315F43">
            <w:pPr>
              <w:jc w:val="center"/>
            </w:pPr>
            <w:r w:rsidRPr="00A8595E">
              <w:t>.69</w:t>
            </w:r>
          </w:p>
        </w:tc>
        <w:tc>
          <w:tcPr>
            <w:tcW w:w="661" w:type="pct"/>
          </w:tcPr>
          <w:p w14:paraId="3C58C02F" w14:textId="77777777" w:rsidR="00315F43" w:rsidRPr="00A8595E" w:rsidRDefault="00315F43" w:rsidP="00315F43">
            <w:pPr>
              <w:jc w:val="center"/>
            </w:pPr>
            <w:r w:rsidRPr="00A8595E">
              <w:t>82</w:t>
            </w:r>
          </w:p>
        </w:tc>
      </w:tr>
      <w:tr w:rsidR="00A8595E" w:rsidRPr="00A8595E" w14:paraId="14F6839A" w14:textId="77777777" w:rsidTr="00315F43">
        <w:tc>
          <w:tcPr>
            <w:tcW w:w="982" w:type="pct"/>
          </w:tcPr>
          <w:p w14:paraId="0CC775A6" w14:textId="68708D08" w:rsidR="00315F43" w:rsidRPr="00A8595E" w:rsidRDefault="00315F43" w:rsidP="00315F43">
            <w:r w:rsidRPr="00A8595E">
              <w:t xml:space="preserve">2.3. Self-monitoring of </w:t>
            </w:r>
            <w:r w:rsidR="0078674E" w:rsidRPr="00A8595E">
              <w:t>behavior</w:t>
            </w:r>
          </w:p>
        </w:tc>
        <w:tc>
          <w:tcPr>
            <w:tcW w:w="480" w:type="pct"/>
          </w:tcPr>
          <w:p w14:paraId="5AF919B9" w14:textId="77777777" w:rsidR="00315F43" w:rsidRPr="00A8595E" w:rsidRDefault="00315F43" w:rsidP="00315F43">
            <w:pPr>
              <w:jc w:val="center"/>
            </w:pPr>
            <w:r w:rsidRPr="00A8595E">
              <w:t>47</w:t>
            </w:r>
          </w:p>
        </w:tc>
        <w:tc>
          <w:tcPr>
            <w:tcW w:w="465" w:type="pct"/>
          </w:tcPr>
          <w:p w14:paraId="215CC5CB" w14:textId="77777777" w:rsidR="00315F43" w:rsidRPr="00A8595E" w:rsidRDefault="00315F43" w:rsidP="00315F43">
            <w:pPr>
              <w:jc w:val="center"/>
            </w:pPr>
            <w:r w:rsidRPr="00A8595E">
              <w:t>.62</w:t>
            </w:r>
          </w:p>
        </w:tc>
        <w:tc>
          <w:tcPr>
            <w:tcW w:w="431" w:type="pct"/>
          </w:tcPr>
          <w:p w14:paraId="7F1CD2AF" w14:textId="77777777" w:rsidR="00315F43" w:rsidRPr="00A8595E" w:rsidRDefault="00315F43" w:rsidP="00315F43">
            <w:pPr>
              <w:jc w:val="center"/>
            </w:pPr>
            <w:r w:rsidRPr="00A8595E">
              <w:t>.81</w:t>
            </w:r>
          </w:p>
        </w:tc>
        <w:tc>
          <w:tcPr>
            <w:tcW w:w="557" w:type="pct"/>
          </w:tcPr>
          <w:p w14:paraId="0FCB90E4" w14:textId="77777777" w:rsidR="00315F43" w:rsidRPr="00A8595E" w:rsidRDefault="00315F43" w:rsidP="00315F43">
            <w:pPr>
              <w:jc w:val="center"/>
            </w:pPr>
            <w:r w:rsidRPr="00A8595E">
              <w:t>91</w:t>
            </w:r>
          </w:p>
        </w:tc>
        <w:tc>
          <w:tcPr>
            <w:tcW w:w="480" w:type="pct"/>
          </w:tcPr>
          <w:p w14:paraId="0F82447C" w14:textId="77777777" w:rsidR="00315F43" w:rsidRPr="00A8595E" w:rsidRDefault="00315F43" w:rsidP="00315F43">
            <w:pPr>
              <w:jc w:val="center"/>
            </w:pPr>
            <w:r w:rsidRPr="00A8595E">
              <w:t>48</w:t>
            </w:r>
          </w:p>
        </w:tc>
        <w:tc>
          <w:tcPr>
            <w:tcW w:w="472" w:type="pct"/>
          </w:tcPr>
          <w:p w14:paraId="138A11BB" w14:textId="77777777" w:rsidR="00315F43" w:rsidRPr="00A8595E" w:rsidRDefault="00315F43" w:rsidP="00315F43">
            <w:pPr>
              <w:jc w:val="center"/>
            </w:pPr>
            <w:r w:rsidRPr="00A8595E">
              <w:t>.69</w:t>
            </w:r>
          </w:p>
        </w:tc>
        <w:tc>
          <w:tcPr>
            <w:tcW w:w="471" w:type="pct"/>
          </w:tcPr>
          <w:p w14:paraId="32D6EDC1" w14:textId="77777777" w:rsidR="00315F43" w:rsidRPr="00A8595E" w:rsidRDefault="00315F43" w:rsidP="00315F43">
            <w:pPr>
              <w:jc w:val="center"/>
            </w:pPr>
            <w:r w:rsidRPr="00A8595E">
              <w:t>.85</w:t>
            </w:r>
          </w:p>
        </w:tc>
        <w:tc>
          <w:tcPr>
            <w:tcW w:w="661" w:type="pct"/>
          </w:tcPr>
          <w:p w14:paraId="7A6BCF24" w14:textId="77777777" w:rsidR="00315F43" w:rsidRPr="00A8595E" w:rsidRDefault="00315F43" w:rsidP="00315F43">
            <w:pPr>
              <w:jc w:val="center"/>
            </w:pPr>
            <w:r w:rsidRPr="00A8595E">
              <w:t>92</w:t>
            </w:r>
          </w:p>
        </w:tc>
      </w:tr>
      <w:tr w:rsidR="00A8595E" w:rsidRPr="00A8595E" w14:paraId="46A8AF4D" w14:textId="77777777" w:rsidTr="00315F43">
        <w:tc>
          <w:tcPr>
            <w:tcW w:w="982" w:type="pct"/>
          </w:tcPr>
          <w:p w14:paraId="50237799" w14:textId="54605592" w:rsidR="00315F43" w:rsidRPr="00A8595E" w:rsidRDefault="00315F43" w:rsidP="00315F43">
            <w:r w:rsidRPr="00A8595E">
              <w:t xml:space="preserve">8.1. </w:t>
            </w:r>
            <w:r w:rsidR="0078674E" w:rsidRPr="00A8595E">
              <w:t>Behavior</w:t>
            </w:r>
            <w:r w:rsidRPr="00A8595E">
              <w:t>al practice/rehearsal</w:t>
            </w:r>
          </w:p>
        </w:tc>
        <w:tc>
          <w:tcPr>
            <w:tcW w:w="480" w:type="pct"/>
          </w:tcPr>
          <w:p w14:paraId="7BAFFB73" w14:textId="77777777" w:rsidR="00315F43" w:rsidRPr="00A8595E" w:rsidRDefault="00315F43" w:rsidP="00315F43">
            <w:pPr>
              <w:jc w:val="center"/>
            </w:pPr>
            <w:r w:rsidRPr="00A8595E">
              <w:t>16</w:t>
            </w:r>
          </w:p>
        </w:tc>
        <w:tc>
          <w:tcPr>
            <w:tcW w:w="465" w:type="pct"/>
          </w:tcPr>
          <w:p w14:paraId="294E66EF" w14:textId="77777777" w:rsidR="00315F43" w:rsidRPr="00A8595E" w:rsidRDefault="00315F43" w:rsidP="00315F43">
            <w:pPr>
              <w:jc w:val="center"/>
            </w:pPr>
            <w:r w:rsidRPr="00A8595E">
              <w:t>.08</w:t>
            </w:r>
          </w:p>
        </w:tc>
        <w:tc>
          <w:tcPr>
            <w:tcW w:w="431" w:type="pct"/>
          </w:tcPr>
          <w:p w14:paraId="3FCFB7EA" w14:textId="77777777" w:rsidR="00315F43" w:rsidRPr="00A8595E" w:rsidRDefault="00315F43" w:rsidP="00315F43">
            <w:pPr>
              <w:jc w:val="center"/>
            </w:pPr>
            <w:r w:rsidRPr="00A8595E">
              <w:t>-.38</w:t>
            </w:r>
          </w:p>
        </w:tc>
        <w:tc>
          <w:tcPr>
            <w:tcW w:w="557" w:type="pct"/>
          </w:tcPr>
          <w:p w14:paraId="1ECF64BA" w14:textId="77777777" w:rsidR="00315F43" w:rsidRPr="00A8595E" w:rsidRDefault="00315F43" w:rsidP="00315F43">
            <w:pPr>
              <w:jc w:val="center"/>
            </w:pPr>
            <w:r w:rsidRPr="00A8595E">
              <w:t>63</w:t>
            </w:r>
          </w:p>
        </w:tc>
        <w:tc>
          <w:tcPr>
            <w:tcW w:w="480" w:type="pct"/>
          </w:tcPr>
          <w:p w14:paraId="1557E972" w14:textId="77777777" w:rsidR="00315F43" w:rsidRPr="00A8595E" w:rsidRDefault="00315F43" w:rsidP="00315F43">
            <w:pPr>
              <w:jc w:val="center"/>
            </w:pPr>
            <w:r w:rsidRPr="00A8595E">
              <w:t>47</w:t>
            </w:r>
          </w:p>
        </w:tc>
        <w:tc>
          <w:tcPr>
            <w:tcW w:w="472" w:type="pct"/>
          </w:tcPr>
          <w:p w14:paraId="68A384E4" w14:textId="77777777" w:rsidR="00315F43" w:rsidRPr="00A8595E" w:rsidRDefault="00315F43" w:rsidP="00315F43">
            <w:pPr>
              <w:jc w:val="center"/>
            </w:pPr>
            <w:r w:rsidRPr="00A8595E">
              <w:t>.62</w:t>
            </w:r>
          </w:p>
        </w:tc>
        <w:tc>
          <w:tcPr>
            <w:tcW w:w="471" w:type="pct"/>
          </w:tcPr>
          <w:p w14:paraId="642E0DCC" w14:textId="77777777" w:rsidR="00315F43" w:rsidRPr="00A8595E" w:rsidRDefault="00315F43" w:rsidP="00315F43">
            <w:pPr>
              <w:jc w:val="center"/>
            </w:pPr>
            <w:r w:rsidRPr="00A8595E">
              <w:t>.81</w:t>
            </w:r>
          </w:p>
        </w:tc>
        <w:tc>
          <w:tcPr>
            <w:tcW w:w="661" w:type="pct"/>
          </w:tcPr>
          <w:p w14:paraId="55D42552" w14:textId="77777777" w:rsidR="00315F43" w:rsidRPr="00A8595E" w:rsidRDefault="00315F43" w:rsidP="00315F43">
            <w:pPr>
              <w:jc w:val="center"/>
            </w:pPr>
            <w:r w:rsidRPr="00A8595E">
              <w:t>66</w:t>
            </w:r>
          </w:p>
        </w:tc>
      </w:tr>
      <w:tr w:rsidR="00A8595E" w:rsidRPr="00A8595E" w14:paraId="36DCDA0F" w14:textId="77777777" w:rsidTr="00315F43">
        <w:tc>
          <w:tcPr>
            <w:tcW w:w="982" w:type="pct"/>
          </w:tcPr>
          <w:p w14:paraId="505A081F" w14:textId="67FF9615" w:rsidR="00315F43" w:rsidRPr="00A8595E" w:rsidRDefault="00315F43" w:rsidP="00315F43">
            <w:r w:rsidRPr="00A8595E">
              <w:t xml:space="preserve">2.4. Self-monitoring of outcome(s) of the </w:t>
            </w:r>
            <w:r w:rsidR="0078674E" w:rsidRPr="00A8595E">
              <w:t>behavior</w:t>
            </w:r>
          </w:p>
        </w:tc>
        <w:tc>
          <w:tcPr>
            <w:tcW w:w="480" w:type="pct"/>
          </w:tcPr>
          <w:p w14:paraId="28F65D5D" w14:textId="77777777" w:rsidR="00315F43" w:rsidRPr="00A8595E" w:rsidRDefault="00315F43" w:rsidP="00315F43">
            <w:pPr>
              <w:jc w:val="center"/>
            </w:pPr>
            <w:r w:rsidRPr="00A8595E">
              <w:t>45</w:t>
            </w:r>
          </w:p>
        </w:tc>
        <w:tc>
          <w:tcPr>
            <w:tcW w:w="465" w:type="pct"/>
          </w:tcPr>
          <w:p w14:paraId="0E6872EF" w14:textId="77777777" w:rsidR="00315F43" w:rsidRPr="00A8595E" w:rsidRDefault="00315F43" w:rsidP="00315F43">
            <w:pPr>
              <w:jc w:val="center"/>
            </w:pPr>
            <w:r w:rsidRPr="00A8595E">
              <w:t>.46</w:t>
            </w:r>
          </w:p>
        </w:tc>
        <w:tc>
          <w:tcPr>
            <w:tcW w:w="431" w:type="pct"/>
          </w:tcPr>
          <w:p w14:paraId="580DEC80" w14:textId="77777777" w:rsidR="00315F43" w:rsidRPr="00A8595E" w:rsidRDefault="00315F43" w:rsidP="00315F43">
            <w:pPr>
              <w:jc w:val="center"/>
            </w:pPr>
            <w:r w:rsidRPr="00A8595E">
              <w:t>.73</w:t>
            </w:r>
          </w:p>
        </w:tc>
        <w:tc>
          <w:tcPr>
            <w:tcW w:w="557" w:type="pct"/>
          </w:tcPr>
          <w:p w14:paraId="2936D4C0" w14:textId="77777777" w:rsidR="00315F43" w:rsidRPr="00A8595E" w:rsidRDefault="00315F43" w:rsidP="00315F43">
            <w:pPr>
              <w:jc w:val="center"/>
            </w:pPr>
            <w:r w:rsidRPr="00A8595E">
              <w:t>86</w:t>
            </w:r>
          </w:p>
        </w:tc>
        <w:tc>
          <w:tcPr>
            <w:tcW w:w="480" w:type="pct"/>
          </w:tcPr>
          <w:p w14:paraId="378C92F5" w14:textId="77777777" w:rsidR="00315F43" w:rsidRPr="00A8595E" w:rsidRDefault="00315F43" w:rsidP="00315F43">
            <w:pPr>
              <w:jc w:val="center"/>
            </w:pPr>
            <w:r w:rsidRPr="00A8595E">
              <w:t>45</w:t>
            </w:r>
          </w:p>
        </w:tc>
        <w:tc>
          <w:tcPr>
            <w:tcW w:w="472" w:type="pct"/>
          </w:tcPr>
          <w:p w14:paraId="26EE863D" w14:textId="77777777" w:rsidR="00315F43" w:rsidRPr="00A8595E" w:rsidRDefault="00315F43" w:rsidP="00315F43">
            <w:pPr>
              <w:jc w:val="center"/>
            </w:pPr>
            <w:r w:rsidRPr="00A8595E">
              <w:t>.46</w:t>
            </w:r>
          </w:p>
        </w:tc>
        <w:tc>
          <w:tcPr>
            <w:tcW w:w="471" w:type="pct"/>
          </w:tcPr>
          <w:p w14:paraId="27A0A5B5" w14:textId="77777777" w:rsidR="00315F43" w:rsidRPr="00A8595E" w:rsidRDefault="00315F43" w:rsidP="00315F43">
            <w:pPr>
              <w:jc w:val="center"/>
            </w:pPr>
            <w:r w:rsidRPr="00A8595E">
              <w:t>.73</w:t>
            </w:r>
          </w:p>
        </w:tc>
        <w:tc>
          <w:tcPr>
            <w:tcW w:w="661" w:type="pct"/>
          </w:tcPr>
          <w:p w14:paraId="5901D889" w14:textId="77777777" w:rsidR="00315F43" w:rsidRPr="00A8595E" w:rsidRDefault="00315F43" w:rsidP="00315F43">
            <w:pPr>
              <w:jc w:val="center"/>
            </w:pPr>
            <w:r w:rsidRPr="00A8595E">
              <w:t>91</w:t>
            </w:r>
          </w:p>
        </w:tc>
      </w:tr>
      <w:tr w:rsidR="00A8595E" w:rsidRPr="00A8595E" w14:paraId="19C53652" w14:textId="77777777" w:rsidTr="00315F43">
        <w:tc>
          <w:tcPr>
            <w:tcW w:w="982" w:type="pct"/>
          </w:tcPr>
          <w:p w14:paraId="51A64691" w14:textId="77777777" w:rsidR="00315F43" w:rsidRPr="00A8595E" w:rsidRDefault="00315F43" w:rsidP="00315F43">
            <w:r w:rsidRPr="00A8595E">
              <w:t>1.3. Goal setting (outcome)</w:t>
            </w:r>
          </w:p>
        </w:tc>
        <w:tc>
          <w:tcPr>
            <w:tcW w:w="480" w:type="pct"/>
          </w:tcPr>
          <w:p w14:paraId="72EE0FB3" w14:textId="77777777" w:rsidR="00315F43" w:rsidRPr="00A8595E" w:rsidRDefault="00315F43" w:rsidP="00315F43">
            <w:pPr>
              <w:jc w:val="center"/>
            </w:pPr>
            <w:r w:rsidRPr="00A8595E">
              <w:t>42</w:t>
            </w:r>
          </w:p>
        </w:tc>
        <w:tc>
          <w:tcPr>
            <w:tcW w:w="465" w:type="pct"/>
          </w:tcPr>
          <w:p w14:paraId="31DD3CDD" w14:textId="77777777" w:rsidR="00315F43" w:rsidRPr="00A8595E" w:rsidRDefault="00315F43" w:rsidP="00315F43">
            <w:pPr>
              <w:jc w:val="center"/>
            </w:pPr>
            <w:r w:rsidRPr="00A8595E">
              <w:t>.38</w:t>
            </w:r>
          </w:p>
        </w:tc>
        <w:tc>
          <w:tcPr>
            <w:tcW w:w="431" w:type="pct"/>
          </w:tcPr>
          <w:p w14:paraId="0F74C76D" w14:textId="77777777" w:rsidR="00315F43" w:rsidRPr="00A8595E" w:rsidRDefault="00315F43" w:rsidP="00315F43">
            <w:pPr>
              <w:jc w:val="center"/>
            </w:pPr>
            <w:r w:rsidRPr="00A8595E">
              <w:t>.62</w:t>
            </w:r>
          </w:p>
        </w:tc>
        <w:tc>
          <w:tcPr>
            <w:tcW w:w="557" w:type="pct"/>
          </w:tcPr>
          <w:p w14:paraId="0E134B9C" w14:textId="77777777" w:rsidR="00315F43" w:rsidRPr="00A8595E" w:rsidRDefault="00315F43" w:rsidP="00315F43">
            <w:pPr>
              <w:jc w:val="center"/>
            </w:pPr>
            <w:r w:rsidRPr="00A8595E">
              <w:t>88</w:t>
            </w:r>
          </w:p>
        </w:tc>
        <w:tc>
          <w:tcPr>
            <w:tcW w:w="480" w:type="pct"/>
          </w:tcPr>
          <w:p w14:paraId="15485D31" w14:textId="77777777" w:rsidR="00315F43" w:rsidRPr="00A8595E" w:rsidRDefault="00315F43" w:rsidP="00315F43">
            <w:pPr>
              <w:jc w:val="center"/>
            </w:pPr>
            <w:r w:rsidRPr="00A8595E">
              <w:t>45</w:t>
            </w:r>
          </w:p>
        </w:tc>
        <w:tc>
          <w:tcPr>
            <w:tcW w:w="472" w:type="pct"/>
          </w:tcPr>
          <w:p w14:paraId="142BD926" w14:textId="77777777" w:rsidR="00315F43" w:rsidRPr="00A8595E" w:rsidRDefault="00315F43" w:rsidP="00315F43">
            <w:pPr>
              <w:jc w:val="center"/>
            </w:pPr>
            <w:r w:rsidRPr="00A8595E">
              <w:t>.46</w:t>
            </w:r>
          </w:p>
        </w:tc>
        <w:tc>
          <w:tcPr>
            <w:tcW w:w="471" w:type="pct"/>
          </w:tcPr>
          <w:p w14:paraId="7136510E" w14:textId="77777777" w:rsidR="00315F43" w:rsidRPr="00A8595E" w:rsidRDefault="00315F43" w:rsidP="00315F43">
            <w:pPr>
              <w:jc w:val="center"/>
            </w:pPr>
            <w:r w:rsidRPr="00A8595E">
              <w:t>.73</w:t>
            </w:r>
          </w:p>
        </w:tc>
        <w:tc>
          <w:tcPr>
            <w:tcW w:w="661" w:type="pct"/>
          </w:tcPr>
          <w:p w14:paraId="4BD08683" w14:textId="77777777" w:rsidR="00315F43" w:rsidRPr="00A8595E" w:rsidRDefault="00315F43" w:rsidP="00315F43">
            <w:pPr>
              <w:jc w:val="center"/>
            </w:pPr>
            <w:r w:rsidRPr="00A8595E">
              <w:t>91</w:t>
            </w:r>
          </w:p>
        </w:tc>
      </w:tr>
      <w:tr w:rsidR="00A8595E" w:rsidRPr="00A8595E" w14:paraId="26A48003" w14:textId="77777777" w:rsidTr="00315F43">
        <w:tc>
          <w:tcPr>
            <w:tcW w:w="982" w:type="pct"/>
          </w:tcPr>
          <w:p w14:paraId="3DC19C64" w14:textId="77777777" w:rsidR="00315F43" w:rsidRPr="00A8595E" w:rsidRDefault="00315F43" w:rsidP="00315F43">
            <w:r w:rsidRPr="00A8595E">
              <w:t>1.2. Problem solving</w:t>
            </w:r>
          </w:p>
        </w:tc>
        <w:tc>
          <w:tcPr>
            <w:tcW w:w="480" w:type="pct"/>
          </w:tcPr>
          <w:p w14:paraId="47996F6F" w14:textId="77777777" w:rsidR="00315F43" w:rsidRPr="00A8595E" w:rsidRDefault="00315F43" w:rsidP="00315F43">
            <w:pPr>
              <w:jc w:val="center"/>
            </w:pPr>
            <w:r w:rsidRPr="00A8595E">
              <w:t>49</w:t>
            </w:r>
          </w:p>
        </w:tc>
        <w:tc>
          <w:tcPr>
            <w:tcW w:w="465" w:type="pct"/>
          </w:tcPr>
          <w:p w14:paraId="6454DD9F" w14:textId="77777777" w:rsidR="00315F43" w:rsidRPr="00A8595E" w:rsidRDefault="00315F43" w:rsidP="00315F43">
            <w:pPr>
              <w:jc w:val="center"/>
            </w:pPr>
            <w:r w:rsidRPr="00A8595E">
              <w:t>.77</w:t>
            </w:r>
          </w:p>
        </w:tc>
        <w:tc>
          <w:tcPr>
            <w:tcW w:w="431" w:type="pct"/>
          </w:tcPr>
          <w:p w14:paraId="26C716F9" w14:textId="77777777" w:rsidR="00315F43" w:rsidRPr="00A8595E" w:rsidRDefault="00315F43" w:rsidP="00315F43">
            <w:pPr>
              <w:jc w:val="center"/>
            </w:pPr>
            <w:r w:rsidRPr="00A8595E">
              <w:t>.88</w:t>
            </w:r>
          </w:p>
        </w:tc>
        <w:tc>
          <w:tcPr>
            <w:tcW w:w="557" w:type="pct"/>
          </w:tcPr>
          <w:p w14:paraId="3EC90BC0" w14:textId="77777777" w:rsidR="00315F43" w:rsidRPr="00A8595E" w:rsidRDefault="00315F43" w:rsidP="00315F43">
            <w:pPr>
              <w:jc w:val="center"/>
            </w:pPr>
            <w:r w:rsidRPr="00A8595E">
              <w:t>78</w:t>
            </w:r>
          </w:p>
        </w:tc>
        <w:tc>
          <w:tcPr>
            <w:tcW w:w="480" w:type="pct"/>
          </w:tcPr>
          <w:p w14:paraId="41D48E8E" w14:textId="77777777" w:rsidR="00315F43" w:rsidRPr="00A8595E" w:rsidRDefault="00315F43" w:rsidP="00315F43">
            <w:pPr>
              <w:jc w:val="center"/>
            </w:pPr>
            <w:r w:rsidRPr="00A8595E">
              <w:t>42</w:t>
            </w:r>
          </w:p>
        </w:tc>
        <w:tc>
          <w:tcPr>
            <w:tcW w:w="472" w:type="pct"/>
          </w:tcPr>
          <w:p w14:paraId="126DB435" w14:textId="77777777" w:rsidR="00315F43" w:rsidRPr="00A8595E" w:rsidRDefault="00315F43" w:rsidP="00315F43">
            <w:pPr>
              <w:jc w:val="center"/>
            </w:pPr>
            <w:r w:rsidRPr="00A8595E">
              <w:t>.38</w:t>
            </w:r>
          </w:p>
        </w:tc>
        <w:tc>
          <w:tcPr>
            <w:tcW w:w="471" w:type="pct"/>
          </w:tcPr>
          <w:p w14:paraId="15A707D5" w14:textId="77777777" w:rsidR="00315F43" w:rsidRPr="00A8595E" w:rsidRDefault="00315F43" w:rsidP="00315F43">
            <w:pPr>
              <w:jc w:val="center"/>
            </w:pPr>
            <w:r w:rsidRPr="00A8595E">
              <w:t>.62</w:t>
            </w:r>
          </w:p>
        </w:tc>
        <w:tc>
          <w:tcPr>
            <w:tcW w:w="661" w:type="pct"/>
          </w:tcPr>
          <w:p w14:paraId="43E44128" w14:textId="77777777" w:rsidR="00315F43" w:rsidRPr="00A8595E" w:rsidRDefault="00315F43" w:rsidP="00315F43">
            <w:pPr>
              <w:jc w:val="center"/>
            </w:pPr>
            <w:r w:rsidRPr="00A8595E">
              <w:t>71</w:t>
            </w:r>
          </w:p>
        </w:tc>
      </w:tr>
      <w:tr w:rsidR="00A8595E" w:rsidRPr="00A8595E" w14:paraId="2CB04AE1" w14:textId="77777777" w:rsidTr="00315F43">
        <w:tc>
          <w:tcPr>
            <w:tcW w:w="982" w:type="pct"/>
          </w:tcPr>
          <w:p w14:paraId="0FCFBCD3" w14:textId="1383B2A6" w:rsidR="00315F43" w:rsidRPr="00A8595E" w:rsidRDefault="00315F43" w:rsidP="00315F43">
            <w:r w:rsidRPr="00A8595E">
              <w:t>1.1. Goal setting (</w:t>
            </w:r>
            <w:r w:rsidR="0078674E" w:rsidRPr="00A8595E">
              <w:t>behavior</w:t>
            </w:r>
            <w:r w:rsidRPr="00A8595E">
              <w:t>)</w:t>
            </w:r>
          </w:p>
        </w:tc>
        <w:tc>
          <w:tcPr>
            <w:tcW w:w="480" w:type="pct"/>
          </w:tcPr>
          <w:p w14:paraId="2F8B93F0" w14:textId="77777777" w:rsidR="00315F43" w:rsidRPr="00A8595E" w:rsidRDefault="00315F43" w:rsidP="00315F43">
            <w:pPr>
              <w:jc w:val="center"/>
            </w:pPr>
            <w:r w:rsidRPr="00A8595E">
              <w:t>49</w:t>
            </w:r>
          </w:p>
        </w:tc>
        <w:tc>
          <w:tcPr>
            <w:tcW w:w="465" w:type="pct"/>
          </w:tcPr>
          <w:p w14:paraId="18B73B40" w14:textId="77777777" w:rsidR="00315F43" w:rsidRPr="00A8595E" w:rsidRDefault="00315F43" w:rsidP="00315F43">
            <w:pPr>
              <w:jc w:val="center"/>
            </w:pPr>
            <w:r w:rsidRPr="00A8595E">
              <w:t>.77</w:t>
            </w:r>
          </w:p>
        </w:tc>
        <w:tc>
          <w:tcPr>
            <w:tcW w:w="431" w:type="pct"/>
          </w:tcPr>
          <w:p w14:paraId="4868D0A7" w14:textId="77777777" w:rsidR="00315F43" w:rsidRPr="00A8595E" w:rsidRDefault="00315F43" w:rsidP="00315F43">
            <w:pPr>
              <w:jc w:val="center"/>
            </w:pPr>
            <w:r w:rsidRPr="00A8595E">
              <w:t>.88</w:t>
            </w:r>
          </w:p>
        </w:tc>
        <w:tc>
          <w:tcPr>
            <w:tcW w:w="557" w:type="pct"/>
          </w:tcPr>
          <w:p w14:paraId="78197EAA" w14:textId="77777777" w:rsidR="00315F43" w:rsidRPr="00A8595E" w:rsidRDefault="00315F43" w:rsidP="00315F43">
            <w:pPr>
              <w:jc w:val="center"/>
            </w:pPr>
            <w:r w:rsidRPr="00A8595E">
              <w:t>76</w:t>
            </w:r>
          </w:p>
        </w:tc>
        <w:tc>
          <w:tcPr>
            <w:tcW w:w="480" w:type="pct"/>
          </w:tcPr>
          <w:p w14:paraId="051D4476" w14:textId="77777777" w:rsidR="00315F43" w:rsidRPr="00A8595E" w:rsidRDefault="00315F43" w:rsidP="00315F43">
            <w:pPr>
              <w:jc w:val="center"/>
            </w:pPr>
            <w:r w:rsidRPr="00A8595E">
              <w:t>40</w:t>
            </w:r>
          </w:p>
        </w:tc>
        <w:tc>
          <w:tcPr>
            <w:tcW w:w="472" w:type="pct"/>
          </w:tcPr>
          <w:p w14:paraId="4ED80A5B" w14:textId="77777777" w:rsidR="00315F43" w:rsidRPr="00A8595E" w:rsidRDefault="00315F43" w:rsidP="00315F43">
            <w:pPr>
              <w:jc w:val="center"/>
            </w:pPr>
            <w:r w:rsidRPr="00A8595E">
              <w:t>.38</w:t>
            </w:r>
          </w:p>
        </w:tc>
        <w:tc>
          <w:tcPr>
            <w:tcW w:w="471" w:type="pct"/>
          </w:tcPr>
          <w:p w14:paraId="51121455" w14:textId="77777777" w:rsidR="00315F43" w:rsidRPr="00A8595E" w:rsidRDefault="00315F43" w:rsidP="00315F43">
            <w:pPr>
              <w:jc w:val="center"/>
            </w:pPr>
            <w:r w:rsidRPr="00A8595E">
              <w:t>.54</w:t>
            </w:r>
          </w:p>
        </w:tc>
        <w:tc>
          <w:tcPr>
            <w:tcW w:w="661" w:type="pct"/>
          </w:tcPr>
          <w:p w14:paraId="3DA2E176" w14:textId="77777777" w:rsidR="00315F43" w:rsidRPr="00A8595E" w:rsidRDefault="00315F43" w:rsidP="00315F43">
            <w:pPr>
              <w:jc w:val="center"/>
            </w:pPr>
            <w:r w:rsidRPr="00A8595E">
              <w:t>78</w:t>
            </w:r>
          </w:p>
        </w:tc>
      </w:tr>
      <w:tr w:rsidR="00A8595E" w:rsidRPr="00A8595E" w14:paraId="744EFDDC" w14:textId="77777777" w:rsidTr="00315F43">
        <w:tc>
          <w:tcPr>
            <w:tcW w:w="982" w:type="pct"/>
          </w:tcPr>
          <w:p w14:paraId="02355982" w14:textId="77777777" w:rsidR="00315F43" w:rsidRPr="00A8595E" w:rsidRDefault="00315F43" w:rsidP="00315F43">
            <w:r w:rsidRPr="00A8595E">
              <w:t>12.5. Adding objects to the environment</w:t>
            </w:r>
          </w:p>
        </w:tc>
        <w:tc>
          <w:tcPr>
            <w:tcW w:w="480" w:type="pct"/>
          </w:tcPr>
          <w:p w14:paraId="53B77371" w14:textId="77777777" w:rsidR="00315F43" w:rsidRPr="00A8595E" w:rsidRDefault="00315F43" w:rsidP="00315F43">
            <w:pPr>
              <w:jc w:val="center"/>
            </w:pPr>
            <w:r w:rsidRPr="00A8595E">
              <w:t>6</w:t>
            </w:r>
          </w:p>
        </w:tc>
        <w:tc>
          <w:tcPr>
            <w:tcW w:w="465" w:type="pct"/>
          </w:tcPr>
          <w:p w14:paraId="3FD49E21" w14:textId="77777777" w:rsidR="00315F43" w:rsidRPr="00A8595E" w:rsidRDefault="00315F43" w:rsidP="00315F43">
            <w:pPr>
              <w:jc w:val="center"/>
            </w:pPr>
            <w:r w:rsidRPr="00A8595E">
              <w:t>.54</w:t>
            </w:r>
          </w:p>
        </w:tc>
        <w:tc>
          <w:tcPr>
            <w:tcW w:w="431" w:type="pct"/>
          </w:tcPr>
          <w:p w14:paraId="5AC32DEE" w14:textId="77777777" w:rsidR="00315F43" w:rsidRPr="00A8595E" w:rsidRDefault="00315F43" w:rsidP="00315F43">
            <w:pPr>
              <w:jc w:val="center"/>
            </w:pPr>
            <w:r w:rsidRPr="00A8595E">
              <w:t>-.77</w:t>
            </w:r>
          </w:p>
        </w:tc>
        <w:tc>
          <w:tcPr>
            <w:tcW w:w="557" w:type="pct"/>
          </w:tcPr>
          <w:p w14:paraId="0CC5EA6A" w14:textId="77777777" w:rsidR="00315F43" w:rsidRPr="00A8595E" w:rsidRDefault="00315F43" w:rsidP="00315F43">
            <w:pPr>
              <w:jc w:val="center"/>
            </w:pPr>
            <w:r w:rsidRPr="00A8595E">
              <w:t>33</w:t>
            </w:r>
          </w:p>
        </w:tc>
        <w:tc>
          <w:tcPr>
            <w:tcW w:w="480" w:type="pct"/>
          </w:tcPr>
          <w:p w14:paraId="1FBEAE04" w14:textId="77777777" w:rsidR="00315F43" w:rsidRPr="00A8595E" w:rsidRDefault="00315F43" w:rsidP="00315F43">
            <w:pPr>
              <w:jc w:val="center"/>
            </w:pPr>
            <w:r w:rsidRPr="00A8595E">
              <w:t>36</w:t>
            </w:r>
          </w:p>
        </w:tc>
        <w:tc>
          <w:tcPr>
            <w:tcW w:w="472" w:type="pct"/>
          </w:tcPr>
          <w:p w14:paraId="71268A32" w14:textId="77777777" w:rsidR="00315F43" w:rsidRPr="00A8595E" w:rsidRDefault="00315F43" w:rsidP="00315F43">
            <w:pPr>
              <w:jc w:val="center"/>
            </w:pPr>
            <w:r w:rsidRPr="00A8595E">
              <w:t>.38</w:t>
            </w:r>
          </w:p>
        </w:tc>
        <w:tc>
          <w:tcPr>
            <w:tcW w:w="471" w:type="pct"/>
          </w:tcPr>
          <w:p w14:paraId="6E908996" w14:textId="77777777" w:rsidR="00315F43" w:rsidRPr="00A8595E" w:rsidRDefault="00315F43" w:rsidP="00315F43">
            <w:pPr>
              <w:jc w:val="center"/>
            </w:pPr>
            <w:r w:rsidRPr="00A8595E">
              <w:t>.38</w:t>
            </w:r>
          </w:p>
        </w:tc>
        <w:tc>
          <w:tcPr>
            <w:tcW w:w="661" w:type="pct"/>
          </w:tcPr>
          <w:p w14:paraId="39FB2F36" w14:textId="77777777" w:rsidR="00315F43" w:rsidRPr="00A8595E" w:rsidRDefault="00315F43" w:rsidP="00315F43">
            <w:pPr>
              <w:jc w:val="center"/>
            </w:pPr>
            <w:r w:rsidRPr="00A8595E">
              <w:t>72</w:t>
            </w:r>
          </w:p>
        </w:tc>
      </w:tr>
      <w:tr w:rsidR="00A8595E" w:rsidRPr="00A8595E" w14:paraId="151EC817" w14:textId="77777777" w:rsidTr="00315F43">
        <w:tc>
          <w:tcPr>
            <w:tcW w:w="982" w:type="pct"/>
          </w:tcPr>
          <w:p w14:paraId="156DD98F" w14:textId="6657349F" w:rsidR="00315F43" w:rsidRPr="00A8595E" w:rsidRDefault="00315F43" w:rsidP="00315F43">
            <w:r w:rsidRPr="00A8595E">
              <w:t xml:space="preserve">6.1. Demonstration of the </w:t>
            </w:r>
            <w:r w:rsidR="0078674E" w:rsidRPr="00A8595E">
              <w:t>behavior</w:t>
            </w:r>
          </w:p>
        </w:tc>
        <w:tc>
          <w:tcPr>
            <w:tcW w:w="480" w:type="pct"/>
          </w:tcPr>
          <w:p w14:paraId="32400783" w14:textId="77777777" w:rsidR="00315F43" w:rsidRPr="00A8595E" w:rsidRDefault="00315F43" w:rsidP="00315F43">
            <w:pPr>
              <w:jc w:val="center"/>
            </w:pPr>
            <w:r w:rsidRPr="00A8595E">
              <w:t>27</w:t>
            </w:r>
          </w:p>
        </w:tc>
        <w:tc>
          <w:tcPr>
            <w:tcW w:w="465" w:type="pct"/>
          </w:tcPr>
          <w:p w14:paraId="5D6CE7C8" w14:textId="77777777" w:rsidR="00315F43" w:rsidRPr="00A8595E" w:rsidRDefault="00315F43" w:rsidP="00315F43">
            <w:pPr>
              <w:jc w:val="center"/>
            </w:pPr>
            <w:r w:rsidRPr="00A8595E">
              <w:t>-.31</w:t>
            </w:r>
          </w:p>
        </w:tc>
        <w:tc>
          <w:tcPr>
            <w:tcW w:w="431" w:type="pct"/>
          </w:tcPr>
          <w:p w14:paraId="3604D087" w14:textId="77777777" w:rsidR="00315F43" w:rsidRPr="00A8595E" w:rsidRDefault="00315F43" w:rsidP="00315F43">
            <w:pPr>
              <w:jc w:val="center"/>
            </w:pPr>
            <w:r w:rsidRPr="00A8595E">
              <w:t>.04</w:t>
            </w:r>
          </w:p>
        </w:tc>
        <w:tc>
          <w:tcPr>
            <w:tcW w:w="557" w:type="pct"/>
          </w:tcPr>
          <w:p w14:paraId="71C0A1F5" w14:textId="77777777" w:rsidR="00315F43" w:rsidRPr="00A8595E" w:rsidRDefault="00315F43" w:rsidP="00315F43">
            <w:pPr>
              <w:jc w:val="center"/>
            </w:pPr>
            <w:r w:rsidRPr="00A8595E">
              <w:t>78</w:t>
            </w:r>
          </w:p>
        </w:tc>
        <w:tc>
          <w:tcPr>
            <w:tcW w:w="480" w:type="pct"/>
          </w:tcPr>
          <w:p w14:paraId="061228D2" w14:textId="77777777" w:rsidR="00315F43" w:rsidRPr="00A8595E" w:rsidRDefault="00315F43" w:rsidP="00315F43">
            <w:pPr>
              <w:jc w:val="center"/>
            </w:pPr>
            <w:r w:rsidRPr="00A8595E">
              <w:t>40</w:t>
            </w:r>
          </w:p>
        </w:tc>
        <w:tc>
          <w:tcPr>
            <w:tcW w:w="472" w:type="pct"/>
          </w:tcPr>
          <w:p w14:paraId="01B4BAAA" w14:textId="77777777" w:rsidR="00315F43" w:rsidRPr="00A8595E" w:rsidRDefault="00315F43" w:rsidP="00315F43">
            <w:pPr>
              <w:jc w:val="center"/>
            </w:pPr>
            <w:r w:rsidRPr="00A8595E">
              <w:t>.38</w:t>
            </w:r>
          </w:p>
        </w:tc>
        <w:tc>
          <w:tcPr>
            <w:tcW w:w="471" w:type="pct"/>
          </w:tcPr>
          <w:p w14:paraId="0D69ABFB" w14:textId="77777777" w:rsidR="00315F43" w:rsidRPr="00A8595E" w:rsidRDefault="00315F43" w:rsidP="00315F43">
            <w:pPr>
              <w:jc w:val="center"/>
            </w:pPr>
            <w:r w:rsidRPr="00A8595E">
              <w:t>.54</w:t>
            </w:r>
          </w:p>
        </w:tc>
        <w:tc>
          <w:tcPr>
            <w:tcW w:w="661" w:type="pct"/>
          </w:tcPr>
          <w:p w14:paraId="29F773B6" w14:textId="77777777" w:rsidR="00315F43" w:rsidRPr="00A8595E" w:rsidRDefault="00315F43" w:rsidP="00315F43">
            <w:pPr>
              <w:jc w:val="center"/>
            </w:pPr>
            <w:r w:rsidRPr="00A8595E">
              <w:t>83</w:t>
            </w:r>
          </w:p>
        </w:tc>
      </w:tr>
      <w:tr w:rsidR="00A8595E" w:rsidRPr="00A8595E" w14:paraId="34F623CC" w14:textId="77777777" w:rsidTr="00315F43">
        <w:tc>
          <w:tcPr>
            <w:tcW w:w="982" w:type="pct"/>
          </w:tcPr>
          <w:p w14:paraId="58EECBF5" w14:textId="77777777" w:rsidR="00315F43" w:rsidRPr="00A8595E" w:rsidRDefault="00315F43" w:rsidP="00315F43">
            <w:r w:rsidRPr="00A8595E">
              <w:t>10.3. Non-specific reward</w:t>
            </w:r>
          </w:p>
        </w:tc>
        <w:tc>
          <w:tcPr>
            <w:tcW w:w="480" w:type="pct"/>
          </w:tcPr>
          <w:p w14:paraId="5C135948" w14:textId="77777777" w:rsidR="00315F43" w:rsidRPr="00A8595E" w:rsidRDefault="00315F43" w:rsidP="00315F43">
            <w:pPr>
              <w:jc w:val="center"/>
            </w:pPr>
            <w:r w:rsidRPr="00A8595E">
              <w:t>11</w:t>
            </w:r>
          </w:p>
        </w:tc>
        <w:tc>
          <w:tcPr>
            <w:tcW w:w="465" w:type="pct"/>
          </w:tcPr>
          <w:p w14:paraId="6D5512D8" w14:textId="77777777" w:rsidR="00315F43" w:rsidRPr="00A8595E" w:rsidRDefault="00315F43" w:rsidP="00315F43">
            <w:pPr>
              <w:jc w:val="center"/>
            </w:pPr>
            <w:r w:rsidRPr="00A8595E">
              <w:t>.46</w:t>
            </w:r>
          </w:p>
        </w:tc>
        <w:tc>
          <w:tcPr>
            <w:tcW w:w="431" w:type="pct"/>
          </w:tcPr>
          <w:p w14:paraId="73C0D3B0" w14:textId="77777777" w:rsidR="00315F43" w:rsidRPr="00A8595E" w:rsidRDefault="00315F43" w:rsidP="00315F43">
            <w:pPr>
              <w:jc w:val="center"/>
            </w:pPr>
            <w:r w:rsidRPr="00A8595E">
              <w:t>-.58</w:t>
            </w:r>
          </w:p>
        </w:tc>
        <w:tc>
          <w:tcPr>
            <w:tcW w:w="557" w:type="pct"/>
          </w:tcPr>
          <w:p w14:paraId="47860471" w14:textId="77777777" w:rsidR="00315F43" w:rsidRPr="00A8595E" w:rsidRDefault="00315F43" w:rsidP="00315F43">
            <w:pPr>
              <w:jc w:val="center"/>
            </w:pPr>
            <w:r w:rsidRPr="00A8595E">
              <w:t>27</w:t>
            </w:r>
          </w:p>
        </w:tc>
        <w:tc>
          <w:tcPr>
            <w:tcW w:w="480" w:type="pct"/>
          </w:tcPr>
          <w:p w14:paraId="7B65467A" w14:textId="77777777" w:rsidR="00315F43" w:rsidRPr="00A8595E" w:rsidRDefault="00315F43" w:rsidP="00315F43">
            <w:pPr>
              <w:jc w:val="center"/>
            </w:pPr>
            <w:r w:rsidRPr="00A8595E">
              <w:t>10</w:t>
            </w:r>
          </w:p>
        </w:tc>
        <w:tc>
          <w:tcPr>
            <w:tcW w:w="472" w:type="pct"/>
          </w:tcPr>
          <w:p w14:paraId="774DB7F1" w14:textId="77777777" w:rsidR="00315F43" w:rsidRPr="00A8595E" w:rsidRDefault="00315F43" w:rsidP="00315F43">
            <w:pPr>
              <w:jc w:val="center"/>
            </w:pPr>
            <w:r w:rsidRPr="00A8595E">
              <w:t>.38</w:t>
            </w:r>
          </w:p>
        </w:tc>
        <w:tc>
          <w:tcPr>
            <w:tcW w:w="471" w:type="pct"/>
          </w:tcPr>
          <w:p w14:paraId="7B96A20A" w14:textId="77777777" w:rsidR="00315F43" w:rsidRPr="00A8595E" w:rsidRDefault="00315F43" w:rsidP="00315F43">
            <w:pPr>
              <w:jc w:val="center"/>
            </w:pPr>
            <w:r w:rsidRPr="00A8595E">
              <w:t>-.62</w:t>
            </w:r>
          </w:p>
        </w:tc>
        <w:tc>
          <w:tcPr>
            <w:tcW w:w="661" w:type="pct"/>
          </w:tcPr>
          <w:p w14:paraId="5CD365D2" w14:textId="77777777" w:rsidR="00315F43" w:rsidRPr="00A8595E" w:rsidRDefault="00315F43" w:rsidP="00315F43">
            <w:pPr>
              <w:jc w:val="center"/>
            </w:pPr>
            <w:r w:rsidRPr="00A8595E">
              <w:t>50</w:t>
            </w:r>
          </w:p>
        </w:tc>
      </w:tr>
      <w:tr w:rsidR="00A8595E" w:rsidRPr="00A8595E" w14:paraId="508E7D0C" w14:textId="77777777" w:rsidTr="00315F43">
        <w:tc>
          <w:tcPr>
            <w:tcW w:w="982" w:type="pct"/>
          </w:tcPr>
          <w:p w14:paraId="61C82246" w14:textId="715C8E7A" w:rsidR="00315F43" w:rsidRPr="00A8595E" w:rsidRDefault="00315F43" w:rsidP="00315F43">
            <w:r w:rsidRPr="00A8595E">
              <w:t xml:space="preserve">2.5. Monitoring of outcome(s) of </w:t>
            </w:r>
            <w:r w:rsidR="0078674E" w:rsidRPr="00A8595E">
              <w:t>behavior</w:t>
            </w:r>
            <w:r w:rsidRPr="00A8595E">
              <w:t xml:space="preserve"> without feedback</w:t>
            </w:r>
          </w:p>
        </w:tc>
        <w:tc>
          <w:tcPr>
            <w:tcW w:w="480" w:type="pct"/>
          </w:tcPr>
          <w:p w14:paraId="55D7B71D" w14:textId="77777777" w:rsidR="00315F43" w:rsidRPr="00A8595E" w:rsidRDefault="00315F43" w:rsidP="00315F43">
            <w:pPr>
              <w:jc w:val="center"/>
            </w:pPr>
            <w:r w:rsidRPr="00A8595E">
              <w:t>37</w:t>
            </w:r>
          </w:p>
        </w:tc>
        <w:tc>
          <w:tcPr>
            <w:tcW w:w="465" w:type="pct"/>
          </w:tcPr>
          <w:p w14:paraId="4F98ABA6" w14:textId="77777777" w:rsidR="00315F43" w:rsidRPr="00A8595E" w:rsidRDefault="00315F43" w:rsidP="00315F43">
            <w:pPr>
              <w:jc w:val="center"/>
            </w:pPr>
            <w:r w:rsidRPr="00A8595E">
              <w:t>.31</w:t>
            </w:r>
          </w:p>
        </w:tc>
        <w:tc>
          <w:tcPr>
            <w:tcW w:w="431" w:type="pct"/>
          </w:tcPr>
          <w:p w14:paraId="2EFDF086" w14:textId="77777777" w:rsidR="00315F43" w:rsidRPr="00A8595E" w:rsidRDefault="00315F43" w:rsidP="00315F43">
            <w:pPr>
              <w:jc w:val="center"/>
            </w:pPr>
            <w:r w:rsidRPr="00A8595E">
              <w:t>.42</w:t>
            </w:r>
          </w:p>
        </w:tc>
        <w:tc>
          <w:tcPr>
            <w:tcW w:w="557" w:type="pct"/>
          </w:tcPr>
          <w:p w14:paraId="5F0109C3" w14:textId="77777777" w:rsidR="00315F43" w:rsidRPr="00A8595E" w:rsidRDefault="00315F43" w:rsidP="00315F43">
            <w:pPr>
              <w:jc w:val="center"/>
            </w:pPr>
            <w:r w:rsidRPr="00A8595E">
              <w:t>51</w:t>
            </w:r>
          </w:p>
        </w:tc>
        <w:tc>
          <w:tcPr>
            <w:tcW w:w="480" w:type="pct"/>
          </w:tcPr>
          <w:p w14:paraId="45E069D0" w14:textId="77777777" w:rsidR="00315F43" w:rsidRPr="00A8595E" w:rsidRDefault="00315F43" w:rsidP="00315F43">
            <w:pPr>
              <w:jc w:val="center"/>
            </w:pPr>
            <w:r w:rsidRPr="00A8595E">
              <w:t>41</w:t>
            </w:r>
          </w:p>
        </w:tc>
        <w:tc>
          <w:tcPr>
            <w:tcW w:w="472" w:type="pct"/>
          </w:tcPr>
          <w:p w14:paraId="4D482096" w14:textId="77777777" w:rsidR="00315F43" w:rsidRPr="00A8595E" w:rsidRDefault="00315F43" w:rsidP="00315F43">
            <w:pPr>
              <w:jc w:val="center"/>
            </w:pPr>
            <w:r w:rsidRPr="00A8595E">
              <w:t>.31</w:t>
            </w:r>
          </w:p>
        </w:tc>
        <w:tc>
          <w:tcPr>
            <w:tcW w:w="471" w:type="pct"/>
          </w:tcPr>
          <w:p w14:paraId="6316F408" w14:textId="77777777" w:rsidR="00315F43" w:rsidRPr="00A8595E" w:rsidRDefault="00315F43" w:rsidP="00315F43">
            <w:pPr>
              <w:jc w:val="center"/>
            </w:pPr>
            <w:r w:rsidRPr="00A8595E">
              <w:t>.58</w:t>
            </w:r>
          </w:p>
        </w:tc>
        <w:tc>
          <w:tcPr>
            <w:tcW w:w="661" w:type="pct"/>
          </w:tcPr>
          <w:p w14:paraId="029CB312" w14:textId="77777777" w:rsidR="00315F43" w:rsidRPr="00A8595E" w:rsidRDefault="00315F43" w:rsidP="00315F43">
            <w:pPr>
              <w:jc w:val="center"/>
            </w:pPr>
            <w:r w:rsidRPr="00A8595E">
              <w:t>71</w:t>
            </w:r>
          </w:p>
        </w:tc>
      </w:tr>
      <w:tr w:rsidR="00A8595E" w:rsidRPr="00A8595E" w14:paraId="0E6A73E1" w14:textId="77777777" w:rsidTr="00315F43">
        <w:tc>
          <w:tcPr>
            <w:tcW w:w="982" w:type="pct"/>
          </w:tcPr>
          <w:p w14:paraId="05602875" w14:textId="77777777" w:rsidR="00315F43" w:rsidRPr="00A8595E" w:rsidRDefault="00315F43" w:rsidP="00315F43">
            <w:r w:rsidRPr="00A8595E">
              <w:t>3.1. Social support (unspecified)</w:t>
            </w:r>
          </w:p>
        </w:tc>
        <w:tc>
          <w:tcPr>
            <w:tcW w:w="480" w:type="pct"/>
          </w:tcPr>
          <w:p w14:paraId="54FCB49E" w14:textId="77777777" w:rsidR="00315F43" w:rsidRPr="00A8595E" w:rsidRDefault="00315F43" w:rsidP="00315F43">
            <w:pPr>
              <w:jc w:val="center"/>
            </w:pPr>
            <w:r w:rsidRPr="00A8595E">
              <w:t>10</w:t>
            </w:r>
          </w:p>
        </w:tc>
        <w:tc>
          <w:tcPr>
            <w:tcW w:w="465" w:type="pct"/>
          </w:tcPr>
          <w:p w14:paraId="7DAA005D" w14:textId="77777777" w:rsidR="00315F43" w:rsidRPr="00A8595E" w:rsidRDefault="00315F43" w:rsidP="00315F43">
            <w:pPr>
              <w:jc w:val="center"/>
            </w:pPr>
            <w:r w:rsidRPr="00A8595E">
              <w:t>.54</w:t>
            </w:r>
          </w:p>
        </w:tc>
        <w:tc>
          <w:tcPr>
            <w:tcW w:w="431" w:type="pct"/>
          </w:tcPr>
          <w:p w14:paraId="7DDCF05C" w14:textId="77777777" w:rsidR="00315F43" w:rsidRPr="00A8595E" w:rsidRDefault="00315F43" w:rsidP="00315F43">
            <w:pPr>
              <w:jc w:val="center"/>
            </w:pPr>
            <w:r w:rsidRPr="00A8595E">
              <w:t>-.62</w:t>
            </w:r>
          </w:p>
        </w:tc>
        <w:tc>
          <w:tcPr>
            <w:tcW w:w="557" w:type="pct"/>
          </w:tcPr>
          <w:p w14:paraId="1FFDEDF0" w14:textId="77777777" w:rsidR="00315F43" w:rsidRPr="00A8595E" w:rsidRDefault="00315F43" w:rsidP="00315F43">
            <w:pPr>
              <w:jc w:val="center"/>
            </w:pPr>
            <w:r w:rsidRPr="00A8595E">
              <w:t>50</w:t>
            </w:r>
          </w:p>
        </w:tc>
        <w:tc>
          <w:tcPr>
            <w:tcW w:w="480" w:type="pct"/>
          </w:tcPr>
          <w:p w14:paraId="6B9DD50B" w14:textId="77777777" w:rsidR="00315F43" w:rsidRPr="00A8595E" w:rsidRDefault="00315F43" w:rsidP="00315F43">
            <w:pPr>
              <w:jc w:val="center"/>
            </w:pPr>
            <w:r w:rsidRPr="00A8595E">
              <w:t>43</w:t>
            </w:r>
          </w:p>
        </w:tc>
        <w:tc>
          <w:tcPr>
            <w:tcW w:w="472" w:type="pct"/>
          </w:tcPr>
          <w:p w14:paraId="2103046E" w14:textId="77777777" w:rsidR="00315F43" w:rsidRPr="00A8595E" w:rsidRDefault="00315F43" w:rsidP="00315F43">
            <w:pPr>
              <w:jc w:val="center"/>
            </w:pPr>
            <w:r w:rsidRPr="00A8595E">
              <w:t>.31</w:t>
            </w:r>
          </w:p>
        </w:tc>
        <w:tc>
          <w:tcPr>
            <w:tcW w:w="471" w:type="pct"/>
          </w:tcPr>
          <w:p w14:paraId="0BCDA623" w14:textId="77777777" w:rsidR="00315F43" w:rsidRPr="00A8595E" w:rsidRDefault="00315F43" w:rsidP="00315F43">
            <w:pPr>
              <w:jc w:val="center"/>
            </w:pPr>
            <w:r w:rsidRPr="00A8595E">
              <w:t>.65</w:t>
            </w:r>
          </w:p>
        </w:tc>
        <w:tc>
          <w:tcPr>
            <w:tcW w:w="661" w:type="pct"/>
          </w:tcPr>
          <w:p w14:paraId="6B6B4CB4" w14:textId="77777777" w:rsidR="00315F43" w:rsidRPr="00A8595E" w:rsidRDefault="00315F43" w:rsidP="00315F43">
            <w:pPr>
              <w:jc w:val="center"/>
            </w:pPr>
            <w:r w:rsidRPr="00A8595E">
              <w:t>72</w:t>
            </w:r>
          </w:p>
        </w:tc>
      </w:tr>
      <w:tr w:rsidR="00A8595E" w:rsidRPr="00A8595E" w14:paraId="27491578" w14:textId="77777777" w:rsidTr="00315F43">
        <w:tc>
          <w:tcPr>
            <w:tcW w:w="982" w:type="pct"/>
          </w:tcPr>
          <w:p w14:paraId="24EC342A" w14:textId="77777777" w:rsidR="00315F43" w:rsidRPr="00A8595E" w:rsidRDefault="00315F43" w:rsidP="00315F43">
            <w:r w:rsidRPr="00A8595E">
              <w:t>5.3. Information about social and environmental consequences</w:t>
            </w:r>
          </w:p>
        </w:tc>
        <w:tc>
          <w:tcPr>
            <w:tcW w:w="480" w:type="pct"/>
          </w:tcPr>
          <w:p w14:paraId="1499F64B" w14:textId="77777777" w:rsidR="00315F43" w:rsidRPr="00A8595E" w:rsidRDefault="00315F43" w:rsidP="00315F43">
            <w:pPr>
              <w:jc w:val="center"/>
            </w:pPr>
            <w:r w:rsidRPr="00A8595E">
              <w:t>4</w:t>
            </w:r>
          </w:p>
        </w:tc>
        <w:tc>
          <w:tcPr>
            <w:tcW w:w="465" w:type="pct"/>
          </w:tcPr>
          <w:p w14:paraId="718A5636" w14:textId="77777777" w:rsidR="00315F43" w:rsidRPr="00A8595E" w:rsidRDefault="00315F43" w:rsidP="00315F43">
            <w:pPr>
              <w:jc w:val="center"/>
            </w:pPr>
            <w:r w:rsidRPr="00A8595E">
              <w:t>.85</w:t>
            </w:r>
          </w:p>
        </w:tc>
        <w:tc>
          <w:tcPr>
            <w:tcW w:w="431" w:type="pct"/>
          </w:tcPr>
          <w:p w14:paraId="631A53F2" w14:textId="77777777" w:rsidR="00315F43" w:rsidRPr="00A8595E" w:rsidRDefault="00315F43" w:rsidP="00315F43">
            <w:pPr>
              <w:jc w:val="center"/>
            </w:pPr>
            <w:r w:rsidRPr="00A8595E">
              <w:t>-.85</w:t>
            </w:r>
          </w:p>
        </w:tc>
        <w:tc>
          <w:tcPr>
            <w:tcW w:w="557" w:type="pct"/>
          </w:tcPr>
          <w:p w14:paraId="04134E59" w14:textId="77777777" w:rsidR="00315F43" w:rsidRPr="00A8595E" w:rsidRDefault="00315F43" w:rsidP="00315F43">
            <w:pPr>
              <w:jc w:val="center"/>
            </w:pPr>
            <w:r w:rsidRPr="00A8595E">
              <w:t>25</w:t>
            </w:r>
          </w:p>
        </w:tc>
        <w:tc>
          <w:tcPr>
            <w:tcW w:w="480" w:type="pct"/>
          </w:tcPr>
          <w:p w14:paraId="73B1613B" w14:textId="77777777" w:rsidR="00315F43" w:rsidRPr="00A8595E" w:rsidRDefault="00315F43" w:rsidP="00315F43">
            <w:pPr>
              <w:jc w:val="center"/>
            </w:pPr>
            <w:r w:rsidRPr="00A8595E">
              <w:t>30</w:t>
            </w:r>
          </w:p>
        </w:tc>
        <w:tc>
          <w:tcPr>
            <w:tcW w:w="472" w:type="pct"/>
          </w:tcPr>
          <w:p w14:paraId="76EBF769" w14:textId="77777777" w:rsidR="00315F43" w:rsidRPr="00A8595E" w:rsidRDefault="00315F43" w:rsidP="00315F43">
            <w:pPr>
              <w:jc w:val="center"/>
            </w:pPr>
            <w:r w:rsidRPr="00A8595E">
              <w:t>.23</w:t>
            </w:r>
          </w:p>
        </w:tc>
        <w:tc>
          <w:tcPr>
            <w:tcW w:w="471" w:type="pct"/>
          </w:tcPr>
          <w:p w14:paraId="557F7566" w14:textId="77777777" w:rsidR="00315F43" w:rsidRPr="00A8595E" w:rsidRDefault="00315F43" w:rsidP="00315F43">
            <w:pPr>
              <w:jc w:val="center"/>
            </w:pPr>
            <w:r w:rsidRPr="00A8595E">
              <w:t>.15</w:t>
            </w:r>
          </w:p>
        </w:tc>
        <w:tc>
          <w:tcPr>
            <w:tcW w:w="661" w:type="pct"/>
          </w:tcPr>
          <w:p w14:paraId="15C7A672" w14:textId="77777777" w:rsidR="00315F43" w:rsidRPr="00A8595E" w:rsidRDefault="00315F43" w:rsidP="00315F43">
            <w:pPr>
              <w:jc w:val="center"/>
            </w:pPr>
            <w:r w:rsidRPr="00A8595E">
              <w:t>60</w:t>
            </w:r>
          </w:p>
        </w:tc>
      </w:tr>
      <w:tr w:rsidR="00A8595E" w:rsidRPr="00A8595E" w14:paraId="03498F99" w14:textId="77777777" w:rsidTr="00315F43">
        <w:tc>
          <w:tcPr>
            <w:tcW w:w="982" w:type="pct"/>
          </w:tcPr>
          <w:p w14:paraId="39C95CF5" w14:textId="77777777" w:rsidR="00315F43" w:rsidRPr="00A8595E" w:rsidRDefault="00315F43" w:rsidP="00315F43">
            <w:r w:rsidRPr="00A8595E">
              <w:t>5.1. Information about health consequences</w:t>
            </w:r>
          </w:p>
        </w:tc>
        <w:tc>
          <w:tcPr>
            <w:tcW w:w="480" w:type="pct"/>
          </w:tcPr>
          <w:p w14:paraId="7CFFFDF7" w14:textId="77777777" w:rsidR="00315F43" w:rsidRPr="00A8595E" w:rsidRDefault="00315F43" w:rsidP="00315F43">
            <w:pPr>
              <w:jc w:val="center"/>
            </w:pPr>
            <w:r w:rsidRPr="00A8595E">
              <w:t>50</w:t>
            </w:r>
          </w:p>
        </w:tc>
        <w:tc>
          <w:tcPr>
            <w:tcW w:w="465" w:type="pct"/>
          </w:tcPr>
          <w:p w14:paraId="03BEDA34" w14:textId="77777777" w:rsidR="00315F43" w:rsidRPr="00A8595E" w:rsidRDefault="00315F43" w:rsidP="00315F43">
            <w:pPr>
              <w:jc w:val="center"/>
            </w:pPr>
            <w:r w:rsidRPr="00A8595E">
              <w:t>.85</w:t>
            </w:r>
          </w:p>
        </w:tc>
        <w:tc>
          <w:tcPr>
            <w:tcW w:w="431" w:type="pct"/>
          </w:tcPr>
          <w:p w14:paraId="4BC5BEE7" w14:textId="77777777" w:rsidR="00315F43" w:rsidRPr="00A8595E" w:rsidRDefault="00315F43" w:rsidP="00315F43">
            <w:pPr>
              <w:jc w:val="center"/>
            </w:pPr>
            <w:r w:rsidRPr="00A8595E">
              <w:t>.92</w:t>
            </w:r>
          </w:p>
        </w:tc>
        <w:tc>
          <w:tcPr>
            <w:tcW w:w="557" w:type="pct"/>
          </w:tcPr>
          <w:p w14:paraId="7C397EBA" w14:textId="77777777" w:rsidR="00315F43" w:rsidRPr="00A8595E" w:rsidRDefault="00315F43" w:rsidP="00315F43">
            <w:pPr>
              <w:jc w:val="center"/>
            </w:pPr>
            <w:r w:rsidRPr="00A8595E">
              <w:t>84</w:t>
            </w:r>
          </w:p>
        </w:tc>
        <w:tc>
          <w:tcPr>
            <w:tcW w:w="480" w:type="pct"/>
          </w:tcPr>
          <w:p w14:paraId="44BFAB78" w14:textId="77777777" w:rsidR="00315F43" w:rsidRPr="00A8595E" w:rsidRDefault="00315F43" w:rsidP="00315F43">
            <w:pPr>
              <w:jc w:val="center"/>
            </w:pPr>
            <w:r w:rsidRPr="00A8595E">
              <w:t>41</w:t>
            </w:r>
          </w:p>
        </w:tc>
        <w:tc>
          <w:tcPr>
            <w:tcW w:w="472" w:type="pct"/>
          </w:tcPr>
          <w:p w14:paraId="0821E4DA" w14:textId="77777777" w:rsidR="00315F43" w:rsidRPr="00A8595E" w:rsidRDefault="00315F43" w:rsidP="00315F43">
            <w:pPr>
              <w:jc w:val="center"/>
            </w:pPr>
            <w:r w:rsidRPr="00A8595E">
              <w:t>.15</w:t>
            </w:r>
          </w:p>
        </w:tc>
        <w:tc>
          <w:tcPr>
            <w:tcW w:w="471" w:type="pct"/>
          </w:tcPr>
          <w:p w14:paraId="175532E6" w14:textId="77777777" w:rsidR="00315F43" w:rsidRPr="00A8595E" w:rsidRDefault="00315F43" w:rsidP="00315F43">
            <w:pPr>
              <w:jc w:val="center"/>
            </w:pPr>
            <w:r w:rsidRPr="00A8595E">
              <w:t>.58</w:t>
            </w:r>
          </w:p>
        </w:tc>
        <w:tc>
          <w:tcPr>
            <w:tcW w:w="661" w:type="pct"/>
          </w:tcPr>
          <w:p w14:paraId="3A8E61C5" w14:textId="77777777" w:rsidR="00315F43" w:rsidRPr="00A8595E" w:rsidRDefault="00315F43" w:rsidP="00315F43">
            <w:pPr>
              <w:jc w:val="center"/>
            </w:pPr>
            <w:r w:rsidRPr="00A8595E">
              <w:t>83</w:t>
            </w:r>
          </w:p>
        </w:tc>
      </w:tr>
      <w:tr w:rsidR="00A8595E" w:rsidRPr="00A8595E" w14:paraId="67F157BD" w14:textId="77777777" w:rsidTr="00315F43">
        <w:tc>
          <w:tcPr>
            <w:tcW w:w="982" w:type="pct"/>
          </w:tcPr>
          <w:p w14:paraId="38168992" w14:textId="77777777" w:rsidR="00315F43" w:rsidRPr="00A8595E" w:rsidRDefault="00315F43" w:rsidP="00315F43">
            <w:r w:rsidRPr="00A8595E">
              <w:t>9.1. Credible source</w:t>
            </w:r>
          </w:p>
        </w:tc>
        <w:tc>
          <w:tcPr>
            <w:tcW w:w="480" w:type="pct"/>
          </w:tcPr>
          <w:p w14:paraId="53A8673A" w14:textId="77777777" w:rsidR="00315F43" w:rsidRPr="00A8595E" w:rsidRDefault="00315F43" w:rsidP="00315F43">
            <w:pPr>
              <w:jc w:val="center"/>
            </w:pPr>
            <w:r w:rsidRPr="00A8595E">
              <w:t>28</w:t>
            </w:r>
          </w:p>
        </w:tc>
        <w:tc>
          <w:tcPr>
            <w:tcW w:w="465" w:type="pct"/>
          </w:tcPr>
          <w:p w14:paraId="7E8D0DF5" w14:textId="77777777" w:rsidR="00315F43" w:rsidRPr="00A8595E" w:rsidRDefault="00315F43" w:rsidP="00315F43">
            <w:pPr>
              <w:jc w:val="center"/>
            </w:pPr>
            <w:r w:rsidRPr="00A8595E">
              <w:t>-.38</w:t>
            </w:r>
          </w:p>
        </w:tc>
        <w:tc>
          <w:tcPr>
            <w:tcW w:w="431" w:type="pct"/>
          </w:tcPr>
          <w:p w14:paraId="045D73CF" w14:textId="77777777" w:rsidR="00315F43" w:rsidRPr="00A8595E" w:rsidRDefault="00315F43" w:rsidP="00315F43">
            <w:pPr>
              <w:jc w:val="center"/>
            </w:pPr>
            <w:r w:rsidRPr="00A8595E">
              <w:t>.08</w:t>
            </w:r>
          </w:p>
        </w:tc>
        <w:tc>
          <w:tcPr>
            <w:tcW w:w="557" w:type="pct"/>
          </w:tcPr>
          <w:p w14:paraId="10306CCC" w14:textId="77777777" w:rsidR="00315F43" w:rsidRPr="00A8595E" w:rsidRDefault="00315F43" w:rsidP="00315F43">
            <w:pPr>
              <w:jc w:val="center"/>
            </w:pPr>
            <w:r w:rsidRPr="00A8595E">
              <w:t>43</w:t>
            </w:r>
          </w:p>
        </w:tc>
        <w:tc>
          <w:tcPr>
            <w:tcW w:w="480" w:type="pct"/>
          </w:tcPr>
          <w:p w14:paraId="2CCA821C" w14:textId="77777777" w:rsidR="00315F43" w:rsidRPr="00A8595E" w:rsidRDefault="00315F43" w:rsidP="00315F43">
            <w:pPr>
              <w:jc w:val="center"/>
            </w:pPr>
            <w:r w:rsidRPr="00A8595E">
              <w:t>39</w:t>
            </w:r>
          </w:p>
        </w:tc>
        <w:tc>
          <w:tcPr>
            <w:tcW w:w="472" w:type="pct"/>
          </w:tcPr>
          <w:p w14:paraId="6FEE4842" w14:textId="77777777" w:rsidR="00315F43" w:rsidRPr="00A8595E" w:rsidRDefault="00315F43" w:rsidP="00315F43">
            <w:pPr>
              <w:jc w:val="center"/>
            </w:pPr>
            <w:r w:rsidRPr="00A8595E">
              <w:t>.15</w:t>
            </w:r>
          </w:p>
        </w:tc>
        <w:tc>
          <w:tcPr>
            <w:tcW w:w="471" w:type="pct"/>
          </w:tcPr>
          <w:p w14:paraId="2356EEE2" w14:textId="77777777" w:rsidR="00315F43" w:rsidRPr="00A8595E" w:rsidRDefault="00315F43" w:rsidP="00315F43">
            <w:pPr>
              <w:jc w:val="center"/>
            </w:pPr>
            <w:r w:rsidRPr="00A8595E">
              <w:t>.50</w:t>
            </w:r>
          </w:p>
        </w:tc>
        <w:tc>
          <w:tcPr>
            <w:tcW w:w="661" w:type="pct"/>
          </w:tcPr>
          <w:p w14:paraId="591724F3" w14:textId="77777777" w:rsidR="00315F43" w:rsidRPr="00A8595E" w:rsidRDefault="00315F43" w:rsidP="00315F43">
            <w:pPr>
              <w:jc w:val="center"/>
            </w:pPr>
            <w:r w:rsidRPr="00A8595E">
              <w:t>90</w:t>
            </w:r>
          </w:p>
        </w:tc>
      </w:tr>
      <w:tr w:rsidR="00A8595E" w:rsidRPr="00A8595E" w14:paraId="15142C1D" w14:textId="77777777" w:rsidTr="00315F43">
        <w:tc>
          <w:tcPr>
            <w:tcW w:w="982" w:type="pct"/>
          </w:tcPr>
          <w:p w14:paraId="30BFE938" w14:textId="601A6A2B" w:rsidR="00315F43" w:rsidRPr="00A8595E" w:rsidRDefault="00315F43" w:rsidP="00315F43">
            <w:r w:rsidRPr="00A8595E">
              <w:t xml:space="preserve">2.2. Feedback on </w:t>
            </w:r>
            <w:r w:rsidR="0078674E" w:rsidRPr="00A8595E">
              <w:t>behavior</w:t>
            </w:r>
          </w:p>
        </w:tc>
        <w:tc>
          <w:tcPr>
            <w:tcW w:w="480" w:type="pct"/>
          </w:tcPr>
          <w:p w14:paraId="4D62D0FA" w14:textId="77777777" w:rsidR="00315F43" w:rsidRPr="00A8595E" w:rsidRDefault="00315F43" w:rsidP="00315F43">
            <w:pPr>
              <w:jc w:val="center"/>
            </w:pPr>
            <w:r w:rsidRPr="00A8595E">
              <w:t>27</w:t>
            </w:r>
          </w:p>
        </w:tc>
        <w:tc>
          <w:tcPr>
            <w:tcW w:w="465" w:type="pct"/>
          </w:tcPr>
          <w:p w14:paraId="62F7D32C" w14:textId="77777777" w:rsidR="00315F43" w:rsidRPr="00A8595E" w:rsidRDefault="00315F43" w:rsidP="00315F43">
            <w:pPr>
              <w:jc w:val="center"/>
            </w:pPr>
            <w:r w:rsidRPr="00A8595E">
              <w:t>-.31</w:t>
            </w:r>
          </w:p>
        </w:tc>
        <w:tc>
          <w:tcPr>
            <w:tcW w:w="431" w:type="pct"/>
          </w:tcPr>
          <w:p w14:paraId="586D1C58" w14:textId="77777777" w:rsidR="00315F43" w:rsidRPr="00A8595E" w:rsidRDefault="00315F43" w:rsidP="00315F43">
            <w:pPr>
              <w:jc w:val="center"/>
            </w:pPr>
            <w:r w:rsidRPr="00A8595E">
              <w:t>.04</w:t>
            </w:r>
          </w:p>
        </w:tc>
        <w:tc>
          <w:tcPr>
            <w:tcW w:w="557" w:type="pct"/>
          </w:tcPr>
          <w:p w14:paraId="6CE5423E" w14:textId="77777777" w:rsidR="00315F43" w:rsidRPr="00A8595E" w:rsidRDefault="00315F43" w:rsidP="00315F43">
            <w:pPr>
              <w:jc w:val="center"/>
            </w:pPr>
            <w:r w:rsidRPr="00A8595E">
              <w:t>74</w:t>
            </w:r>
          </w:p>
        </w:tc>
        <w:tc>
          <w:tcPr>
            <w:tcW w:w="480" w:type="pct"/>
          </w:tcPr>
          <w:p w14:paraId="322B4267" w14:textId="77777777" w:rsidR="00315F43" w:rsidRPr="00A8595E" w:rsidRDefault="00315F43" w:rsidP="00315F43">
            <w:pPr>
              <w:jc w:val="center"/>
            </w:pPr>
            <w:r w:rsidRPr="00A8595E">
              <w:t>19</w:t>
            </w:r>
          </w:p>
        </w:tc>
        <w:tc>
          <w:tcPr>
            <w:tcW w:w="472" w:type="pct"/>
          </w:tcPr>
          <w:p w14:paraId="409F4940" w14:textId="77777777" w:rsidR="00315F43" w:rsidRPr="00A8595E" w:rsidRDefault="00315F43" w:rsidP="00315F43">
            <w:pPr>
              <w:jc w:val="center"/>
            </w:pPr>
            <w:r w:rsidRPr="00A8595E">
              <w:t>.00</w:t>
            </w:r>
          </w:p>
        </w:tc>
        <w:tc>
          <w:tcPr>
            <w:tcW w:w="471" w:type="pct"/>
          </w:tcPr>
          <w:p w14:paraId="39CA024E" w14:textId="77777777" w:rsidR="00315F43" w:rsidRPr="00A8595E" w:rsidRDefault="00315F43" w:rsidP="00315F43">
            <w:pPr>
              <w:jc w:val="center"/>
            </w:pPr>
            <w:r w:rsidRPr="00A8595E">
              <w:t>-.27</w:t>
            </w:r>
          </w:p>
        </w:tc>
        <w:tc>
          <w:tcPr>
            <w:tcW w:w="661" w:type="pct"/>
          </w:tcPr>
          <w:p w14:paraId="15C72CF3" w14:textId="77777777" w:rsidR="00315F43" w:rsidRPr="00A8595E" w:rsidRDefault="00315F43" w:rsidP="00315F43">
            <w:pPr>
              <w:jc w:val="center"/>
            </w:pPr>
            <w:r w:rsidRPr="00A8595E">
              <w:t>58</w:t>
            </w:r>
          </w:p>
        </w:tc>
      </w:tr>
    </w:tbl>
    <w:p w14:paraId="41ED131A" w14:textId="77777777" w:rsidR="00315F43" w:rsidRPr="00A8595E" w:rsidRDefault="00315F43" w:rsidP="00315F43"/>
    <w:p w14:paraId="62965C47" w14:textId="77777777" w:rsidR="00315F43" w:rsidRPr="00A8595E" w:rsidRDefault="00315F43" w:rsidP="00315F43">
      <w:pPr>
        <w:rPr>
          <w:i/>
        </w:rPr>
      </w:pPr>
    </w:p>
    <w:p w14:paraId="3F02999F" w14:textId="2C4D6167" w:rsidR="00315F43" w:rsidRPr="00A8595E" w:rsidRDefault="00315F43" w:rsidP="00315F43">
      <w:r w:rsidRPr="00A8595E">
        <w:rPr>
          <w:i/>
        </w:rPr>
        <w:t>Note</w:t>
      </w:r>
      <w:r w:rsidRPr="00A8595E">
        <w:t xml:space="preserve">: </w:t>
      </w:r>
      <w:r w:rsidRPr="00A8595E">
        <w:tab/>
        <w:t>BCT labels and numbers correspond to BCTTv1 (Michie et al. 2013)</w:t>
      </w:r>
    </w:p>
    <w:p w14:paraId="1EB0E1A7" w14:textId="77777777" w:rsidR="00315F43" w:rsidRPr="00A8595E" w:rsidRDefault="00315F43" w:rsidP="00315F43"/>
    <w:p w14:paraId="21AAFDBC" w14:textId="77777777" w:rsidR="00315F43" w:rsidRPr="00A8595E" w:rsidRDefault="00315F43" w:rsidP="00315F43"/>
    <w:p w14:paraId="799477B0" w14:textId="77777777" w:rsidR="00315F43" w:rsidRPr="00A8595E" w:rsidRDefault="00315F43" w:rsidP="00315F43"/>
    <w:p w14:paraId="2926BBC2" w14:textId="77777777" w:rsidR="00315F43" w:rsidRPr="00A8595E" w:rsidRDefault="00315F43" w:rsidP="00315F43"/>
    <w:p w14:paraId="1BFC44D2" w14:textId="77777777" w:rsidR="00315F43" w:rsidRPr="00A8595E" w:rsidRDefault="00315F43" w:rsidP="00315F43"/>
    <w:p w14:paraId="7CD188E1" w14:textId="77777777" w:rsidR="00315F43" w:rsidRPr="00A8595E" w:rsidRDefault="00315F43" w:rsidP="00315F43"/>
    <w:p w14:paraId="136D5BD1" w14:textId="77777777" w:rsidR="00315F43" w:rsidRPr="00A8595E" w:rsidRDefault="00315F43" w:rsidP="00315F43"/>
    <w:p w14:paraId="66001849" w14:textId="77777777" w:rsidR="00315F43" w:rsidRPr="00A8595E" w:rsidRDefault="00315F43" w:rsidP="00315F43"/>
    <w:p w14:paraId="0C8E1DB0" w14:textId="77777777" w:rsidR="00315F43" w:rsidRPr="00A8595E" w:rsidRDefault="00315F43" w:rsidP="00315F43"/>
    <w:p w14:paraId="32405C19" w14:textId="77777777" w:rsidR="00315F43" w:rsidRPr="00A8595E" w:rsidRDefault="00315F43" w:rsidP="00315F43"/>
    <w:p w14:paraId="0355823F" w14:textId="77777777" w:rsidR="00315F43" w:rsidRPr="00A8595E" w:rsidRDefault="00315F43" w:rsidP="00315F43"/>
    <w:p w14:paraId="78BA8608" w14:textId="77777777" w:rsidR="00315F43" w:rsidRPr="00A8595E" w:rsidRDefault="00315F43" w:rsidP="00315F43"/>
    <w:p w14:paraId="031044BB" w14:textId="77777777" w:rsidR="00315F43" w:rsidRPr="00A8595E" w:rsidRDefault="00315F43" w:rsidP="00315F43"/>
    <w:p w14:paraId="27DBE367" w14:textId="77777777" w:rsidR="00315F43" w:rsidRPr="00A8595E" w:rsidRDefault="00315F43" w:rsidP="00315F43"/>
    <w:p w14:paraId="2292A223" w14:textId="77777777" w:rsidR="00315F43" w:rsidRPr="00A8595E" w:rsidRDefault="00315F43" w:rsidP="00315F43"/>
    <w:p w14:paraId="64A9C723" w14:textId="77777777" w:rsidR="00315F43" w:rsidRPr="00A8595E" w:rsidRDefault="00315F43" w:rsidP="00315F43"/>
    <w:p w14:paraId="70794482" w14:textId="77777777" w:rsidR="00315F43" w:rsidRPr="00A8595E" w:rsidRDefault="00315F43" w:rsidP="00315F43">
      <w:pPr>
        <w:sectPr w:rsidR="00315F43" w:rsidRPr="00A8595E" w:rsidSect="00C30859">
          <w:type w:val="continuous"/>
          <w:pgSz w:w="16838" w:h="11906" w:orient="landscape"/>
          <w:pgMar w:top="1440" w:right="1440" w:bottom="1440" w:left="1440" w:header="720" w:footer="720" w:gutter="0"/>
          <w:cols w:space="720"/>
        </w:sectPr>
      </w:pPr>
    </w:p>
    <w:p w14:paraId="21D47F80" w14:textId="77777777" w:rsidR="00836CD0" w:rsidRPr="00A8595E" w:rsidRDefault="00836CD0" w:rsidP="00315F43">
      <w:pPr>
        <w:tabs>
          <w:tab w:val="left" w:pos="4905"/>
        </w:tabs>
        <w:rPr>
          <w:sz w:val="22"/>
        </w:rPr>
      </w:pPr>
    </w:p>
    <w:p w14:paraId="65F84346" w14:textId="77777777" w:rsidR="00836CD0" w:rsidRPr="00A8595E" w:rsidRDefault="00836CD0" w:rsidP="00315F43">
      <w:pPr>
        <w:tabs>
          <w:tab w:val="left" w:pos="4905"/>
        </w:tabs>
        <w:rPr>
          <w:sz w:val="22"/>
        </w:rPr>
      </w:pPr>
    </w:p>
    <w:p w14:paraId="69EC2C51" w14:textId="3B1EF6C1" w:rsidR="00571535" w:rsidRPr="00A8595E" w:rsidRDefault="00A86B15" w:rsidP="00836CD0">
      <w:pPr>
        <w:rPr>
          <w:sz w:val="22"/>
        </w:rPr>
      </w:pPr>
      <w:r w:rsidRPr="00A8595E">
        <w:fldChar w:fldCharType="begin"/>
      </w:r>
      <w:r w:rsidRPr="00A8595E">
        <w:instrText xml:space="preserve"> ADDIN EN.REFLIST </w:instrText>
      </w:r>
      <w:r w:rsidRPr="00A8595E">
        <w:fldChar w:fldCharType="end"/>
      </w:r>
    </w:p>
    <w:sectPr w:rsidR="00571535" w:rsidRPr="00A8595E" w:rsidSect="00C30859">
      <w:type w:val="continuous"/>
      <w:pgSz w:w="16838" w:h="11906" w:orient="landscape"/>
      <w:pgMar w:top="1440" w:right="1440" w:bottom="1440" w:left="1440" w:header="567" w:footer="567"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2F46D37" w14:textId="77777777" w:rsidR="003A62F2" w:rsidRDefault="003A62F2" w:rsidP="00663804">
      <w:r>
        <w:separator/>
      </w:r>
    </w:p>
  </w:endnote>
  <w:endnote w:type="continuationSeparator" w:id="0">
    <w:p w14:paraId="3586ABD3" w14:textId="77777777" w:rsidR="003A62F2" w:rsidRDefault="003A62F2" w:rsidP="0066380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Mangal">
    <w:panose1 w:val="02040503050203030202"/>
    <w:charset w:val="00"/>
    <w:family w:val="roman"/>
    <w:pitch w:val="variable"/>
    <w:sig w:usb0="00008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414971628"/>
      <w:docPartObj>
        <w:docPartGallery w:val="Page Numbers (Bottom of Page)"/>
        <w:docPartUnique/>
      </w:docPartObj>
    </w:sdtPr>
    <w:sdtEndPr/>
    <w:sdtContent>
      <w:p w14:paraId="0B8C870B" w14:textId="77777777" w:rsidR="00B8404D" w:rsidRDefault="00B8404D">
        <w:pPr>
          <w:pStyle w:val="Footer"/>
          <w:jc w:val="right"/>
        </w:pPr>
        <w:r>
          <w:fldChar w:fldCharType="begin"/>
        </w:r>
        <w:r>
          <w:instrText xml:space="preserve"> PAGE   \* MERGEFORMAT </w:instrText>
        </w:r>
        <w:r>
          <w:fldChar w:fldCharType="separate"/>
        </w:r>
        <w:r w:rsidR="00E10D82">
          <w:rPr>
            <w:noProof/>
          </w:rPr>
          <w:t>1</w:t>
        </w:r>
        <w:r>
          <w:rPr>
            <w:noProof/>
          </w:rPr>
          <w:fldChar w:fldCharType="end"/>
        </w:r>
      </w:p>
    </w:sdtContent>
  </w:sdt>
  <w:p w14:paraId="29257AF4" w14:textId="77777777" w:rsidR="00B8404D" w:rsidRDefault="00B8404D">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8F6B43A" w14:textId="77777777" w:rsidR="003A62F2" w:rsidRDefault="003A62F2" w:rsidP="00663804">
      <w:r>
        <w:separator/>
      </w:r>
    </w:p>
  </w:footnote>
  <w:footnote w:type="continuationSeparator" w:id="0">
    <w:p w14:paraId="26D51A5A" w14:textId="77777777" w:rsidR="003A62F2" w:rsidRDefault="003A62F2" w:rsidP="0066380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1388C2C" w14:textId="7007EA56" w:rsidR="00A8595E" w:rsidRDefault="008D5B80" w:rsidP="008D5B80">
    <w:pPr>
      <w:pStyle w:val="Header"/>
      <w:jc w:val="center"/>
    </w:pPr>
    <w:r>
      <w:t>ACCEPTED FINAL VERSION –</w:t>
    </w:r>
    <w:r w:rsidR="00A8595E">
      <w:t xml:space="preserve"> TRANSLATIONAL BEHAVIORAL MEDICINE: PRACTICE, POLICY AND RESEARCH</w:t>
    </w:r>
  </w:p>
  <w:p w14:paraId="33C5057A" w14:textId="77777777" w:rsidR="00B8404D" w:rsidRDefault="00B8404D">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D0A71AD"/>
    <w:multiLevelType w:val="hybridMultilevel"/>
    <w:tmpl w:val="AE6E2452"/>
    <w:lvl w:ilvl="0" w:tplc="41048E04">
      <w:start w:val="1"/>
      <w:numFmt w:val="bullet"/>
      <w:lvlText w:val="-"/>
      <w:lvlJc w:val="left"/>
      <w:pPr>
        <w:ind w:left="720" w:hanging="360"/>
      </w:pPr>
      <w:rPr>
        <w:rFonts w:ascii="Times New Roman" w:eastAsia="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7D62660"/>
    <w:multiLevelType w:val="hybridMultilevel"/>
    <w:tmpl w:val="C58ADE70"/>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206616A4"/>
    <w:multiLevelType w:val="hybridMultilevel"/>
    <w:tmpl w:val="AD9A6862"/>
    <w:lvl w:ilvl="0" w:tplc="ED3A56C2">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209D65BF"/>
    <w:multiLevelType w:val="hybridMultilevel"/>
    <w:tmpl w:val="73723CC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23832404"/>
    <w:multiLevelType w:val="hybridMultilevel"/>
    <w:tmpl w:val="D20243B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2B59415F"/>
    <w:multiLevelType w:val="hybridMultilevel"/>
    <w:tmpl w:val="1464A5B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2EE42C46"/>
    <w:multiLevelType w:val="hybridMultilevel"/>
    <w:tmpl w:val="1464A5B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34D76C85"/>
    <w:multiLevelType w:val="hybridMultilevel"/>
    <w:tmpl w:val="A77E1C4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357755D8"/>
    <w:multiLevelType w:val="hybridMultilevel"/>
    <w:tmpl w:val="B184A2C4"/>
    <w:lvl w:ilvl="0" w:tplc="ED3A56C2">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35EF5B2C"/>
    <w:multiLevelType w:val="multilevel"/>
    <w:tmpl w:val="EEE66D8C"/>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0" w15:restartNumberingAfterBreak="0">
    <w:nsid w:val="36F80087"/>
    <w:multiLevelType w:val="hybridMultilevel"/>
    <w:tmpl w:val="1464A5B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386C4C2F"/>
    <w:multiLevelType w:val="hybridMultilevel"/>
    <w:tmpl w:val="AD9A6862"/>
    <w:lvl w:ilvl="0" w:tplc="ED3A56C2">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3A2B46FF"/>
    <w:multiLevelType w:val="hybridMultilevel"/>
    <w:tmpl w:val="1EC0250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3E55004C"/>
    <w:multiLevelType w:val="hybridMultilevel"/>
    <w:tmpl w:val="4C28F818"/>
    <w:lvl w:ilvl="0" w:tplc="2B2ED530">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3E99280C"/>
    <w:multiLevelType w:val="hybridMultilevel"/>
    <w:tmpl w:val="428A2E5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493E1DC8"/>
    <w:multiLevelType w:val="hybridMultilevel"/>
    <w:tmpl w:val="1CB26398"/>
    <w:lvl w:ilvl="0" w:tplc="338868C0">
      <w:start w:val="1"/>
      <w:numFmt w:val="bullet"/>
      <w:lvlText w:val="-"/>
      <w:lvlJc w:val="left"/>
      <w:pPr>
        <w:ind w:left="720" w:hanging="360"/>
      </w:pPr>
      <w:rPr>
        <w:rFonts w:ascii="Times New Roman" w:eastAsia="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4A223D4B"/>
    <w:multiLevelType w:val="hybridMultilevel"/>
    <w:tmpl w:val="1464A5B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4B99028D"/>
    <w:multiLevelType w:val="hybridMultilevel"/>
    <w:tmpl w:val="1464A5B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52B07C92"/>
    <w:multiLevelType w:val="hybridMultilevel"/>
    <w:tmpl w:val="D632D1F6"/>
    <w:lvl w:ilvl="0" w:tplc="5A8AC896">
      <w:start w:val="1"/>
      <w:numFmt w:val="bullet"/>
      <w:lvlText w:val="-"/>
      <w:lvlJc w:val="left"/>
      <w:pPr>
        <w:ind w:left="720" w:hanging="360"/>
      </w:pPr>
      <w:rPr>
        <w:rFonts w:ascii="Times New Roman" w:eastAsia="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5A471CA2"/>
    <w:multiLevelType w:val="hybridMultilevel"/>
    <w:tmpl w:val="1464A5B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15:restartNumberingAfterBreak="0">
    <w:nsid w:val="5AD60DE5"/>
    <w:multiLevelType w:val="hybridMultilevel"/>
    <w:tmpl w:val="CC4617C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5B551078"/>
    <w:multiLevelType w:val="hybridMultilevel"/>
    <w:tmpl w:val="CD780B6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5D5E334C"/>
    <w:multiLevelType w:val="hybridMultilevel"/>
    <w:tmpl w:val="64E63AD4"/>
    <w:lvl w:ilvl="0" w:tplc="57141824">
      <w:start w:val="1"/>
      <w:numFmt w:val="lowerRoman"/>
      <w:lvlText w:val="%1)"/>
      <w:lvlJc w:val="left"/>
      <w:pPr>
        <w:ind w:left="2160" w:hanging="720"/>
      </w:pPr>
      <w:rPr>
        <w:rFonts w:hint="default"/>
      </w:r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23" w15:restartNumberingAfterBreak="0">
    <w:nsid w:val="6200626A"/>
    <w:multiLevelType w:val="hybridMultilevel"/>
    <w:tmpl w:val="3FD4259A"/>
    <w:lvl w:ilvl="0" w:tplc="32B2579A">
      <w:numFmt w:val="bullet"/>
      <w:lvlText w:val="-"/>
      <w:lvlJc w:val="left"/>
      <w:pPr>
        <w:ind w:left="1800" w:hanging="360"/>
      </w:pPr>
      <w:rPr>
        <w:rFonts w:ascii="Calibri" w:eastAsia="Times New Roman" w:hAnsi="Calibri" w:cstheme="minorHAnsi" w:hint="default"/>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24" w15:restartNumberingAfterBreak="0">
    <w:nsid w:val="69756A3D"/>
    <w:multiLevelType w:val="hybridMultilevel"/>
    <w:tmpl w:val="1464A5B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5" w15:restartNumberingAfterBreak="0">
    <w:nsid w:val="69FC2A09"/>
    <w:multiLevelType w:val="hybridMultilevel"/>
    <w:tmpl w:val="B53419F8"/>
    <w:lvl w:ilvl="0" w:tplc="53205126">
      <w:start w:val="1"/>
      <w:numFmt w:val="lowerRoman"/>
      <w:lvlText w:val="%1)"/>
      <w:lvlJc w:val="left"/>
      <w:pPr>
        <w:ind w:left="1440" w:hanging="72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6" w15:restartNumberingAfterBreak="0">
    <w:nsid w:val="6B6C5878"/>
    <w:multiLevelType w:val="multilevel"/>
    <w:tmpl w:val="6ED4160C"/>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7" w15:restartNumberingAfterBreak="0">
    <w:nsid w:val="6E866A1E"/>
    <w:multiLevelType w:val="hybridMultilevel"/>
    <w:tmpl w:val="7FCE8FA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729758C2"/>
    <w:multiLevelType w:val="hybridMultilevel"/>
    <w:tmpl w:val="1464A5B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9" w15:restartNumberingAfterBreak="0">
    <w:nsid w:val="747E5DA3"/>
    <w:multiLevelType w:val="hybridMultilevel"/>
    <w:tmpl w:val="1464A5B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0" w15:restartNumberingAfterBreak="0">
    <w:nsid w:val="76AD2F2F"/>
    <w:multiLevelType w:val="hybridMultilevel"/>
    <w:tmpl w:val="1464A5B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1" w15:restartNumberingAfterBreak="0">
    <w:nsid w:val="7F147673"/>
    <w:multiLevelType w:val="hybridMultilevel"/>
    <w:tmpl w:val="ED6037A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7F9F3FB7"/>
    <w:multiLevelType w:val="hybridMultilevel"/>
    <w:tmpl w:val="3AF8B1F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
  </w:num>
  <w:num w:numId="2">
    <w:abstractNumId w:val="32"/>
  </w:num>
  <w:num w:numId="3">
    <w:abstractNumId w:val="3"/>
  </w:num>
  <w:num w:numId="4">
    <w:abstractNumId w:val="20"/>
  </w:num>
  <w:num w:numId="5">
    <w:abstractNumId w:val="4"/>
  </w:num>
  <w:num w:numId="6">
    <w:abstractNumId w:val="21"/>
  </w:num>
  <w:num w:numId="7">
    <w:abstractNumId w:val="25"/>
  </w:num>
  <w:num w:numId="8">
    <w:abstractNumId w:val="27"/>
  </w:num>
  <w:num w:numId="9">
    <w:abstractNumId w:val="22"/>
  </w:num>
  <w:num w:numId="10">
    <w:abstractNumId w:val="11"/>
  </w:num>
  <w:num w:numId="11">
    <w:abstractNumId w:val="13"/>
  </w:num>
  <w:num w:numId="12">
    <w:abstractNumId w:val="2"/>
  </w:num>
  <w:num w:numId="13">
    <w:abstractNumId w:val="8"/>
  </w:num>
  <w:num w:numId="14">
    <w:abstractNumId w:val="9"/>
  </w:num>
  <w:num w:numId="15">
    <w:abstractNumId w:val="23"/>
  </w:num>
  <w:num w:numId="16">
    <w:abstractNumId w:val="31"/>
  </w:num>
  <w:num w:numId="17">
    <w:abstractNumId w:val="26"/>
  </w:num>
  <w:num w:numId="18">
    <w:abstractNumId w:val="15"/>
  </w:num>
  <w:num w:numId="19">
    <w:abstractNumId w:val="0"/>
  </w:num>
  <w:num w:numId="20">
    <w:abstractNumId w:val="19"/>
  </w:num>
  <w:num w:numId="21">
    <w:abstractNumId w:val="30"/>
  </w:num>
  <w:num w:numId="22">
    <w:abstractNumId w:val="17"/>
  </w:num>
  <w:num w:numId="23">
    <w:abstractNumId w:val="5"/>
  </w:num>
  <w:num w:numId="24">
    <w:abstractNumId w:val="29"/>
  </w:num>
  <w:num w:numId="25">
    <w:abstractNumId w:val="16"/>
  </w:num>
  <w:num w:numId="26">
    <w:abstractNumId w:val="10"/>
  </w:num>
  <w:num w:numId="27">
    <w:abstractNumId w:val="24"/>
  </w:num>
  <w:num w:numId="28">
    <w:abstractNumId w:val="6"/>
  </w:num>
  <w:num w:numId="29">
    <w:abstractNumId w:val="28"/>
  </w:num>
  <w:num w:numId="30">
    <w:abstractNumId w:val="12"/>
  </w:num>
  <w:num w:numId="31">
    <w:abstractNumId w:val="7"/>
  </w:num>
  <w:num w:numId="32">
    <w:abstractNumId w:val="18"/>
  </w:num>
  <w:num w:numId="33">
    <w:abstractNumId w:val="14"/>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drawingGridHorizontalSpacing w:val="120"/>
  <w:displayHorizontalDrawingGridEvery w:val="2"/>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APA 6th Copy&lt;/Style&gt;&lt;LeftDelim&gt;{&lt;/LeftDelim&gt;&lt;RightDelim&gt;}&lt;/RightDelim&gt;&lt;FontName&gt;Times New Roman&lt;/FontName&gt;&lt;FontSize&gt;12&lt;/FontSize&gt;&lt;ReflistTitle&gt;References&lt;/ReflistTitle&gt;&lt;StartingRefnum&gt;1&lt;/StartingRefnum&gt;&lt;FirstLineIndent&gt;0&lt;/FirstLineIndent&gt;&lt;HangingIndent&gt;720&lt;/HangingIndent&gt;&lt;LineSpacing&gt;0&lt;/LineSpacing&gt;&lt;SpaceAfter&gt;0&lt;/SpaceAfter&gt;&lt;HyperlinksEnabled&gt;1&lt;/HyperlinksEnabled&gt;&lt;HyperlinksVisible&gt;0&lt;/HyperlinksVisible&gt;&lt;EnableBibliographyCategories&gt;0&lt;/EnableBibliographyCategories&gt;&lt;/ENLayout&gt;"/>
    <w:docVar w:name="EN.Libraries" w:val="&lt;Libraries&gt;&lt;item db-id=&quot;a2drdspft2rp0re59fcxxwaptdef0rd9per0&quot;&gt;TaT_forSM_Library&lt;record-ids&gt;&lt;item&gt;1999&lt;/item&gt;&lt;/record-ids&gt;&lt;/item&gt;&lt;/Libraries&gt;"/>
  </w:docVars>
  <w:rsids>
    <w:rsidRoot w:val="00724AEB"/>
    <w:rsid w:val="00000678"/>
    <w:rsid w:val="00000C3A"/>
    <w:rsid w:val="000031E4"/>
    <w:rsid w:val="00003F00"/>
    <w:rsid w:val="00003FAA"/>
    <w:rsid w:val="000042F9"/>
    <w:rsid w:val="000059DC"/>
    <w:rsid w:val="00006B0D"/>
    <w:rsid w:val="000104C0"/>
    <w:rsid w:val="00012BC0"/>
    <w:rsid w:val="000134CA"/>
    <w:rsid w:val="00014F57"/>
    <w:rsid w:val="00016B33"/>
    <w:rsid w:val="0002087E"/>
    <w:rsid w:val="000246F1"/>
    <w:rsid w:val="00026579"/>
    <w:rsid w:val="00027444"/>
    <w:rsid w:val="0003078A"/>
    <w:rsid w:val="00031A04"/>
    <w:rsid w:val="000329D6"/>
    <w:rsid w:val="00032B9D"/>
    <w:rsid w:val="000337FC"/>
    <w:rsid w:val="0003600A"/>
    <w:rsid w:val="00036204"/>
    <w:rsid w:val="000367F6"/>
    <w:rsid w:val="00040055"/>
    <w:rsid w:val="0004029E"/>
    <w:rsid w:val="000420BD"/>
    <w:rsid w:val="00042B6E"/>
    <w:rsid w:val="00043B2D"/>
    <w:rsid w:val="000441C4"/>
    <w:rsid w:val="000444EA"/>
    <w:rsid w:val="00051047"/>
    <w:rsid w:val="00052384"/>
    <w:rsid w:val="00054B32"/>
    <w:rsid w:val="0005564C"/>
    <w:rsid w:val="00060508"/>
    <w:rsid w:val="00061729"/>
    <w:rsid w:val="000624CC"/>
    <w:rsid w:val="00062A4A"/>
    <w:rsid w:val="00063B15"/>
    <w:rsid w:val="00064145"/>
    <w:rsid w:val="00064214"/>
    <w:rsid w:val="000643EA"/>
    <w:rsid w:val="00065309"/>
    <w:rsid w:val="00067CB6"/>
    <w:rsid w:val="00072C92"/>
    <w:rsid w:val="000736BB"/>
    <w:rsid w:val="00075224"/>
    <w:rsid w:val="00076AB3"/>
    <w:rsid w:val="00080B03"/>
    <w:rsid w:val="00080FD0"/>
    <w:rsid w:val="00081FDA"/>
    <w:rsid w:val="000902EA"/>
    <w:rsid w:val="00094922"/>
    <w:rsid w:val="00094FF0"/>
    <w:rsid w:val="00097EEA"/>
    <w:rsid w:val="000A4AEF"/>
    <w:rsid w:val="000A6EFB"/>
    <w:rsid w:val="000A77DA"/>
    <w:rsid w:val="000B2926"/>
    <w:rsid w:val="000C0C70"/>
    <w:rsid w:val="000C1308"/>
    <w:rsid w:val="000C49D4"/>
    <w:rsid w:val="000C64F6"/>
    <w:rsid w:val="000C6BE9"/>
    <w:rsid w:val="000C6EE2"/>
    <w:rsid w:val="000C7B3A"/>
    <w:rsid w:val="000C7D63"/>
    <w:rsid w:val="000D142A"/>
    <w:rsid w:val="000D1542"/>
    <w:rsid w:val="000D1CB1"/>
    <w:rsid w:val="000D23DE"/>
    <w:rsid w:val="000D32F1"/>
    <w:rsid w:val="000D4027"/>
    <w:rsid w:val="000D4877"/>
    <w:rsid w:val="000D6955"/>
    <w:rsid w:val="000D7361"/>
    <w:rsid w:val="000D73D9"/>
    <w:rsid w:val="000E20B8"/>
    <w:rsid w:val="000E3227"/>
    <w:rsid w:val="000E44A0"/>
    <w:rsid w:val="000E517A"/>
    <w:rsid w:val="000E776A"/>
    <w:rsid w:val="000E7AB7"/>
    <w:rsid w:val="000F0704"/>
    <w:rsid w:val="000F133D"/>
    <w:rsid w:val="000F19F0"/>
    <w:rsid w:val="000F2450"/>
    <w:rsid w:val="000F4A84"/>
    <w:rsid w:val="000F5BDD"/>
    <w:rsid w:val="000F60AE"/>
    <w:rsid w:val="000F7CFE"/>
    <w:rsid w:val="000F7E8D"/>
    <w:rsid w:val="00100BFE"/>
    <w:rsid w:val="001019D0"/>
    <w:rsid w:val="001031B1"/>
    <w:rsid w:val="00103548"/>
    <w:rsid w:val="00103FE8"/>
    <w:rsid w:val="00106689"/>
    <w:rsid w:val="001075BD"/>
    <w:rsid w:val="001116BE"/>
    <w:rsid w:val="00111900"/>
    <w:rsid w:val="00124390"/>
    <w:rsid w:val="001244D9"/>
    <w:rsid w:val="001264FB"/>
    <w:rsid w:val="001275DA"/>
    <w:rsid w:val="001278FB"/>
    <w:rsid w:val="0013005C"/>
    <w:rsid w:val="00130EB9"/>
    <w:rsid w:val="0013122F"/>
    <w:rsid w:val="001333D5"/>
    <w:rsid w:val="001336DF"/>
    <w:rsid w:val="001347EE"/>
    <w:rsid w:val="00135996"/>
    <w:rsid w:val="00140105"/>
    <w:rsid w:val="00140619"/>
    <w:rsid w:val="00143716"/>
    <w:rsid w:val="0014392E"/>
    <w:rsid w:val="00145DB0"/>
    <w:rsid w:val="00147916"/>
    <w:rsid w:val="00150851"/>
    <w:rsid w:val="00150BBE"/>
    <w:rsid w:val="00153D38"/>
    <w:rsid w:val="001548D3"/>
    <w:rsid w:val="00154FC2"/>
    <w:rsid w:val="001559D7"/>
    <w:rsid w:val="0015663A"/>
    <w:rsid w:val="0016253C"/>
    <w:rsid w:val="00162647"/>
    <w:rsid w:val="0016320D"/>
    <w:rsid w:val="00163814"/>
    <w:rsid w:val="00163BA0"/>
    <w:rsid w:val="0016746A"/>
    <w:rsid w:val="001706BB"/>
    <w:rsid w:val="0017075A"/>
    <w:rsid w:val="001716D7"/>
    <w:rsid w:val="00171712"/>
    <w:rsid w:val="00181031"/>
    <w:rsid w:val="00181234"/>
    <w:rsid w:val="0018177F"/>
    <w:rsid w:val="00181C4D"/>
    <w:rsid w:val="001832DD"/>
    <w:rsid w:val="001857D7"/>
    <w:rsid w:val="001859E0"/>
    <w:rsid w:val="00186E90"/>
    <w:rsid w:val="00190163"/>
    <w:rsid w:val="00190C80"/>
    <w:rsid w:val="001919F7"/>
    <w:rsid w:val="001921A1"/>
    <w:rsid w:val="001922DA"/>
    <w:rsid w:val="00193020"/>
    <w:rsid w:val="00193512"/>
    <w:rsid w:val="00193799"/>
    <w:rsid w:val="00195F10"/>
    <w:rsid w:val="00196A0C"/>
    <w:rsid w:val="00196C42"/>
    <w:rsid w:val="001A04F0"/>
    <w:rsid w:val="001B01B0"/>
    <w:rsid w:val="001B223E"/>
    <w:rsid w:val="001B2B63"/>
    <w:rsid w:val="001B32C5"/>
    <w:rsid w:val="001B663B"/>
    <w:rsid w:val="001C0C74"/>
    <w:rsid w:val="001C1BC2"/>
    <w:rsid w:val="001C1C62"/>
    <w:rsid w:val="001C2F14"/>
    <w:rsid w:val="001C3649"/>
    <w:rsid w:val="001C3E8C"/>
    <w:rsid w:val="001C4523"/>
    <w:rsid w:val="001C4F34"/>
    <w:rsid w:val="001C5A48"/>
    <w:rsid w:val="001C5C15"/>
    <w:rsid w:val="001C640F"/>
    <w:rsid w:val="001C7D0C"/>
    <w:rsid w:val="001C7FD4"/>
    <w:rsid w:val="001D02A7"/>
    <w:rsid w:val="001D0346"/>
    <w:rsid w:val="001D0F99"/>
    <w:rsid w:val="001D30F9"/>
    <w:rsid w:val="001D7A21"/>
    <w:rsid w:val="001E0025"/>
    <w:rsid w:val="001E13A3"/>
    <w:rsid w:val="001E583C"/>
    <w:rsid w:val="001E6908"/>
    <w:rsid w:val="001F1437"/>
    <w:rsid w:val="001F457B"/>
    <w:rsid w:val="00200B47"/>
    <w:rsid w:val="00202B48"/>
    <w:rsid w:val="00203B23"/>
    <w:rsid w:val="00204BE4"/>
    <w:rsid w:val="0020550E"/>
    <w:rsid w:val="002069EC"/>
    <w:rsid w:val="00206B96"/>
    <w:rsid w:val="00207B00"/>
    <w:rsid w:val="00211871"/>
    <w:rsid w:val="00211EAA"/>
    <w:rsid w:val="00212AD0"/>
    <w:rsid w:val="00214092"/>
    <w:rsid w:val="00214A5C"/>
    <w:rsid w:val="00215789"/>
    <w:rsid w:val="00221101"/>
    <w:rsid w:val="002219A2"/>
    <w:rsid w:val="00222026"/>
    <w:rsid w:val="002229B2"/>
    <w:rsid w:val="00223995"/>
    <w:rsid w:val="00223F07"/>
    <w:rsid w:val="00224B94"/>
    <w:rsid w:val="00225F2A"/>
    <w:rsid w:val="00226F31"/>
    <w:rsid w:val="002274DA"/>
    <w:rsid w:val="002301C8"/>
    <w:rsid w:val="0023070B"/>
    <w:rsid w:val="00231BC5"/>
    <w:rsid w:val="00231E33"/>
    <w:rsid w:val="00232061"/>
    <w:rsid w:val="00232E11"/>
    <w:rsid w:val="00232E3E"/>
    <w:rsid w:val="00233587"/>
    <w:rsid w:val="00233EA6"/>
    <w:rsid w:val="00235116"/>
    <w:rsid w:val="002355CA"/>
    <w:rsid w:val="00237360"/>
    <w:rsid w:val="00237E51"/>
    <w:rsid w:val="00240626"/>
    <w:rsid w:val="00240BD9"/>
    <w:rsid w:val="002457D8"/>
    <w:rsid w:val="00246876"/>
    <w:rsid w:val="0025001B"/>
    <w:rsid w:val="002515AB"/>
    <w:rsid w:val="002525C1"/>
    <w:rsid w:val="00252794"/>
    <w:rsid w:val="002536C7"/>
    <w:rsid w:val="00254349"/>
    <w:rsid w:val="00254992"/>
    <w:rsid w:val="00254D2B"/>
    <w:rsid w:val="00254F5F"/>
    <w:rsid w:val="00255F42"/>
    <w:rsid w:val="0026265E"/>
    <w:rsid w:val="00262D66"/>
    <w:rsid w:val="00264BFD"/>
    <w:rsid w:val="00267DFB"/>
    <w:rsid w:val="002708E4"/>
    <w:rsid w:val="00274544"/>
    <w:rsid w:val="00274D58"/>
    <w:rsid w:val="00274EDE"/>
    <w:rsid w:val="00275584"/>
    <w:rsid w:val="00275F68"/>
    <w:rsid w:val="0027683E"/>
    <w:rsid w:val="0028128A"/>
    <w:rsid w:val="002825CC"/>
    <w:rsid w:val="00283A7B"/>
    <w:rsid w:val="00283DD3"/>
    <w:rsid w:val="002866FB"/>
    <w:rsid w:val="0028691B"/>
    <w:rsid w:val="00287804"/>
    <w:rsid w:val="00291226"/>
    <w:rsid w:val="00293A59"/>
    <w:rsid w:val="00293DAA"/>
    <w:rsid w:val="00294C9F"/>
    <w:rsid w:val="002A0F21"/>
    <w:rsid w:val="002A1C59"/>
    <w:rsid w:val="002A219C"/>
    <w:rsid w:val="002A49E3"/>
    <w:rsid w:val="002A5431"/>
    <w:rsid w:val="002A5440"/>
    <w:rsid w:val="002B0954"/>
    <w:rsid w:val="002B0FF5"/>
    <w:rsid w:val="002B2688"/>
    <w:rsid w:val="002B2C49"/>
    <w:rsid w:val="002B31D0"/>
    <w:rsid w:val="002B5E4C"/>
    <w:rsid w:val="002B6643"/>
    <w:rsid w:val="002C0ADE"/>
    <w:rsid w:val="002C0F5F"/>
    <w:rsid w:val="002C2B47"/>
    <w:rsid w:val="002C3B0A"/>
    <w:rsid w:val="002C5B03"/>
    <w:rsid w:val="002D31C0"/>
    <w:rsid w:val="002D5435"/>
    <w:rsid w:val="002D557C"/>
    <w:rsid w:val="002D69D8"/>
    <w:rsid w:val="002D6DC6"/>
    <w:rsid w:val="002E057D"/>
    <w:rsid w:val="002E079E"/>
    <w:rsid w:val="002E0831"/>
    <w:rsid w:val="002E1590"/>
    <w:rsid w:val="002E4C59"/>
    <w:rsid w:val="002E4E11"/>
    <w:rsid w:val="002E52C7"/>
    <w:rsid w:val="002E7747"/>
    <w:rsid w:val="00301B0B"/>
    <w:rsid w:val="003041CB"/>
    <w:rsid w:val="0030571A"/>
    <w:rsid w:val="003063B2"/>
    <w:rsid w:val="003076ED"/>
    <w:rsid w:val="0031143B"/>
    <w:rsid w:val="003131AA"/>
    <w:rsid w:val="00315B46"/>
    <w:rsid w:val="00315F43"/>
    <w:rsid w:val="00316A70"/>
    <w:rsid w:val="003172B2"/>
    <w:rsid w:val="00317BF2"/>
    <w:rsid w:val="00320E84"/>
    <w:rsid w:val="003221BB"/>
    <w:rsid w:val="00325A93"/>
    <w:rsid w:val="0032655F"/>
    <w:rsid w:val="00334C82"/>
    <w:rsid w:val="003353B2"/>
    <w:rsid w:val="00335764"/>
    <w:rsid w:val="00344D1D"/>
    <w:rsid w:val="00345611"/>
    <w:rsid w:val="00345772"/>
    <w:rsid w:val="003463D2"/>
    <w:rsid w:val="00350A51"/>
    <w:rsid w:val="00350BA0"/>
    <w:rsid w:val="0035546C"/>
    <w:rsid w:val="00356878"/>
    <w:rsid w:val="00357C94"/>
    <w:rsid w:val="00363F7B"/>
    <w:rsid w:val="00364D27"/>
    <w:rsid w:val="00364DD0"/>
    <w:rsid w:val="003661E4"/>
    <w:rsid w:val="00366C7A"/>
    <w:rsid w:val="003718CF"/>
    <w:rsid w:val="00371F4D"/>
    <w:rsid w:val="00374741"/>
    <w:rsid w:val="003748E2"/>
    <w:rsid w:val="00374E9A"/>
    <w:rsid w:val="00375373"/>
    <w:rsid w:val="00375F4C"/>
    <w:rsid w:val="00377657"/>
    <w:rsid w:val="00383EA2"/>
    <w:rsid w:val="00387033"/>
    <w:rsid w:val="003901B3"/>
    <w:rsid w:val="0039077E"/>
    <w:rsid w:val="00390976"/>
    <w:rsid w:val="003921EE"/>
    <w:rsid w:val="00395AC7"/>
    <w:rsid w:val="00396B53"/>
    <w:rsid w:val="003A2020"/>
    <w:rsid w:val="003A32FC"/>
    <w:rsid w:val="003A62F2"/>
    <w:rsid w:val="003B195E"/>
    <w:rsid w:val="003B5479"/>
    <w:rsid w:val="003B5D95"/>
    <w:rsid w:val="003C1636"/>
    <w:rsid w:val="003C1823"/>
    <w:rsid w:val="003C1EDE"/>
    <w:rsid w:val="003C3AEA"/>
    <w:rsid w:val="003C43DC"/>
    <w:rsid w:val="003C5496"/>
    <w:rsid w:val="003C6AB8"/>
    <w:rsid w:val="003C7D9A"/>
    <w:rsid w:val="003D01AB"/>
    <w:rsid w:val="003D14A3"/>
    <w:rsid w:val="003D2565"/>
    <w:rsid w:val="003D3D6B"/>
    <w:rsid w:val="003D769A"/>
    <w:rsid w:val="003E21FE"/>
    <w:rsid w:val="003E251C"/>
    <w:rsid w:val="003E3E3F"/>
    <w:rsid w:val="003E3EB7"/>
    <w:rsid w:val="003E493B"/>
    <w:rsid w:val="003E54B5"/>
    <w:rsid w:val="003E54CA"/>
    <w:rsid w:val="003E5DBA"/>
    <w:rsid w:val="003E7EB9"/>
    <w:rsid w:val="003E7F8F"/>
    <w:rsid w:val="003F1F24"/>
    <w:rsid w:val="003F2A3A"/>
    <w:rsid w:val="003F2CC2"/>
    <w:rsid w:val="003F51F5"/>
    <w:rsid w:val="003F58C0"/>
    <w:rsid w:val="004019EC"/>
    <w:rsid w:val="00403AF7"/>
    <w:rsid w:val="00404EA8"/>
    <w:rsid w:val="00405622"/>
    <w:rsid w:val="0040652C"/>
    <w:rsid w:val="004101DC"/>
    <w:rsid w:val="00410F23"/>
    <w:rsid w:val="0041363C"/>
    <w:rsid w:val="00413F65"/>
    <w:rsid w:val="004142CE"/>
    <w:rsid w:val="00414389"/>
    <w:rsid w:val="00420355"/>
    <w:rsid w:val="0042341B"/>
    <w:rsid w:val="00424D4C"/>
    <w:rsid w:val="00425A2B"/>
    <w:rsid w:val="00426FE0"/>
    <w:rsid w:val="00427DFD"/>
    <w:rsid w:val="00430C2F"/>
    <w:rsid w:val="0043393A"/>
    <w:rsid w:val="00433BBB"/>
    <w:rsid w:val="00434F04"/>
    <w:rsid w:val="004356AC"/>
    <w:rsid w:val="00436103"/>
    <w:rsid w:val="0043752B"/>
    <w:rsid w:val="00437A1F"/>
    <w:rsid w:val="004430D0"/>
    <w:rsid w:val="00446829"/>
    <w:rsid w:val="00446A99"/>
    <w:rsid w:val="00450135"/>
    <w:rsid w:val="004501AC"/>
    <w:rsid w:val="00451D18"/>
    <w:rsid w:val="0045318D"/>
    <w:rsid w:val="0045591C"/>
    <w:rsid w:val="00455DE7"/>
    <w:rsid w:val="00456E0B"/>
    <w:rsid w:val="0046037B"/>
    <w:rsid w:val="0046348A"/>
    <w:rsid w:val="0046357F"/>
    <w:rsid w:val="004677E0"/>
    <w:rsid w:val="0047162A"/>
    <w:rsid w:val="00473781"/>
    <w:rsid w:val="00474523"/>
    <w:rsid w:val="00474897"/>
    <w:rsid w:val="00474B82"/>
    <w:rsid w:val="00475F81"/>
    <w:rsid w:val="004814A5"/>
    <w:rsid w:val="004815D8"/>
    <w:rsid w:val="00482D3B"/>
    <w:rsid w:val="004840EE"/>
    <w:rsid w:val="00484254"/>
    <w:rsid w:val="00487FA7"/>
    <w:rsid w:val="00490A73"/>
    <w:rsid w:val="00490FC0"/>
    <w:rsid w:val="00491F38"/>
    <w:rsid w:val="00492CBA"/>
    <w:rsid w:val="00492F3F"/>
    <w:rsid w:val="004949BD"/>
    <w:rsid w:val="0049572A"/>
    <w:rsid w:val="00495829"/>
    <w:rsid w:val="004978D8"/>
    <w:rsid w:val="0049791E"/>
    <w:rsid w:val="004A0B70"/>
    <w:rsid w:val="004A59CF"/>
    <w:rsid w:val="004A6BD9"/>
    <w:rsid w:val="004A78AE"/>
    <w:rsid w:val="004B076A"/>
    <w:rsid w:val="004B2D90"/>
    <w:rsid w:val="004B3BA3"/>
    <w:rsid w:val="004B711C"/>
    <w:rsid w:val="004C0408"/>
    <w:rsid w:val="004C380F"/>
    <w:rsid w:val="004C4E8C"/>
    <w:rsid w:val="004D350D"/>
    <w:rsid w:val="004D39B0"/>
    <w:rsid w:val="004D5425"/>
    <w:rsid w:val="004D6F7B"/>
    <w:rsid w:val="004E1D3B"/>
    <w:rsid w:val="004E4E02"/>
    <w:rsid w:val="004E5C4B"/>
    <w:rsid w:val="004E731D"/>
    <w:rsid w:val="004F6503"/>
    <w:rsid w:val="005009C8"/>
    <w:rsid w:val="00500F80"/>
    <w:rsid w:val="00501C9B"/>
    <w:rsid w:val="00502C11"/>
    <w:rsid w:val="00505533"/>
    <w:rsid w:val="00505AD4"/>
    <w:rsid w:val="00510804"/>
    <w:rsid w:val="0051333F"/>
    <w:rsid w:val="005146AE"/>
    <w:rsid w:val="00515FE0"/>
    <w:rsid w:val="00521EA1"/>
    <w:rsid w:val="00522292"/>
    <w:rsid w:val="00522E62"/>
    <w:rsid w:val="005259F6"/>
    <w:rsid w:val="00526C6D"/>
    <w:rsid w:val="00526DE0"/>
    <w:rsid w:val="005277FE"/>
    <w:rsid w:val="00527AB2"/>
    <w:rsid w:val="00527CC2"/>
    <w:rsid w:val="00531F1D"/>
    <w:rsid w:val="005331EA"/>
    <w:rsid w:val="00533BB1"/>
    <w:rsid w:val="00534122"/>
    <w:rsid w:val="00537432"/>
    <w:rsid w:val="00540DF4"/>
    <w:rsid w:val="00541CCE"/>
    <w:rsid w:val="005424AE"/>
    <w:rsid w:val="00542F96"/>
    <w:rsid w:val="00543A33"/>
    <w:rsid w:val="00543EBB"/>
    <w:rsid w:val="005449F7"/>
    <w:rsid w:val="00545118"/>
    <w:rsid w:val="00545A90"/>
    <w:rsid w:val="00556B05"/>
    <w:rsid w:val="005579F2"/>
    <w:rsid w:val="00562316"/>
    <w:rsid w:val="005634FD"/>
    <w:rsid w:val="005651A8"/>
    <w:rsid w:val="005657EB"/>
    <w:rsid w:val="00565826"/>
    <w:rsid w:val="00566B8C"/>
    <w:rsid w:val="00571535"/>
    <w:rsid w:val="005716F4"/>
    <w:rsid w:val="0057182D"/>
    <w:rsid w:val="0057427B"/>
    <w:rsid w:val="005749D0"/>
    <w:rsid w:val="00574A59"/>
    <w:rsid w:val="005805B9"/>
    <w:rsid w:val="00581D90"/>
    <w:rsid w:val="005826BF"/>
    <w:rsid w:val="00584E1F"/>
    <w:rsid w:val="005862FD"/>
    <w:rsid w:val="00586419"/>
    <w:rsid w:val="00593A9F"/>
    <w:rsid w:val="00594420"/>
    <w:rsid w:val="005952BB"/>
    <w:rsid w:val="00597437"/>
    <w:rsid w:val="00597719"/>
    <w:rsid w:val="005A0DCC"/>
    <w:rsid w:val="005A40D8"/>
    <w:rsid w:val="005A4588"/>
    <w:rsid w:val="005A4D81"/>
    <w:rsid w:val="005A6559"/>
    <w:rsid w:val="005A664D"/>
    <w:rsid w:val="005A712B"/>
    <w:rsid w:val="005A77AD"/>
    <w:rsid w:val="005B152B"/>
    <w:rsid w:val="005B2393"/>
    <w:rsid w:val="005B35C2"/>
    <w:rsid w:val="005B60C1"/>
    <w:rsid w:val="005B6931"/>
    <w:rsid w:val="005C1580"/>
    <w:rsid w:val="005C272F"/>
    <w:rsid w:val="005C3994"/>
    <w:rsid w:val="005C5664"/>
    <w:rsid w:val="005C5AEA"/>
    <w:rsid w:val="005C75BD"/>
    <w:rsid w:val="005D1DB3"/>
    <w:rsid w:val="005D3486"/>
    <w:rsid w:val="005D6B9C"/>
    <w:rsid w:val="005E035E"/>
    <w:rsid w:val="005E0C44"/>
    <w:rsid w:val="005E2337"/>
    <w:rsid w:val="005E2B31"/>
    <w:rsid w:val="005E6636"/>
    <w:rsid w:val="005E674C"/>
    <w:rsid w:val="005E7E8E"/>
    <w:rsid w:val="005F200D"/>
    <w:rsid w:val="005F343D"/>
    <w:rsid w:val="006048E8"/>
    <w:rsid w:val="00604EF0"/>
    <w:rsid w:val="0060506D"/>
    <w:rsid w:val="00605443"/>
    <w:rsid w:val="00607AFB"/>
    <w:rsid w:val="00611D34"/>
    <w:rsid w:val="006143A6"/>
    <w:rsid w:val="00614429"/>
    <w:rsid w:val="00614E29"/>
    <w:rsid w:val="00615FBF"/>
    <w:rsid w:val="00616DBD"/>
    <w:rsid w:val="00620380"/>
    <w:rsid w:val="00621924"/>
    <w:rsid w:val="00626464"/>
    <w:rsid w:val="00627008"/>
    <w:rsid w:val="0062750F"/>
    <w:rsid w:val="00627C0E"/>
    <w:rsid w:val="006304A1"/>
    <w:rsid w:val="00631BAE"/>
    <w:rsid w:val="006328E0"/>
    <w:rsid w:val="00635C81"/>
    <w:rsid w:val="006371D4"/>
    <w:rsid w:val="00640955"/>
    <w:rsid w:val="0064213E"/>
    <w:rsid w:val="006422D9"/>
    <w:rsid w:val="00642E98"/>
    <w:rsid w:val="00643C78"/>
    <w:rsid w:val="00644651"/>
    <w:rsid w:val="006461F3"/>
    <w:rsid w:val="0064676B"/>
    <w:rsid w:val="00646DC3"/>
    <w:rsid w:val="00650F0F"/>
    <w:rsid w:val="00651C59"/>
    <w:rsid w:val="00651E3C"/>
    <w:rsid w:val="006529D4"/>
    <w:rsid w:val="00652B71"/>
    <w:rsid w:val="00654721"/>
    <w:rsid w:val="00654CE4"/>
    <w:rsid w:val="006551B4"/>
    <w:rsid w:val="006557FB"/>
    <w:rsid w:val="00663804"/>
    <w:rsid w:val="00663C1E"/>
    <w:rsid w:val="00664C99"/>
    <w:rsid w:val="00667440"/>
    <w:rsid w:val="006719D6"/>
    <w:rsid w:val="006723E8"/>
    <w:rsid w:val="00672B99"/>
    <w:rsid w:val="00675703"/>
    <w:rsid w:val="00677B70"/>
    <w:rsid w:val="0068099D"/>
    <w:rsid w:val="00681EBC"/>
    <w:rsid w:val="0068282F"/>
    <w:rsid w:val="00683A04"/>
    <w:rsid w:val="00683A2D"/>
    <w:rsid w:val="00695084"/>
    <w:rsid w:val="006956AF"/>
    <w:rsid w:val="00696BAA"/>
    <w:rsid w:val="006A1DCC"/>
    <w:rsid w:val="006A2933"/>
    <w:rsid w:val="006A444C"/>
    <w:rsid w:val="006A5907"/>
    <w:rsid w:val="006A6FD4"/>
    <w:rsid w:val="006B07FE"/>
    <w:rsid w:val="006B08DE"/>
    <w:rsid w:val="006B1323"/>
    <w:rsid w:val="006B2241"/>
    <w:rsid w:val="006B26FA"/>
    <w:rsid w:val="006B6506"/>
    <w:rsid w:val="006C130C"/>
    <w:rsid w:val="006C1DB5"/>
    <w:rsid w:val="006C27A8"/>
    <w:rsid w:val="006C3CEE"/>
    <w:rsid w:val="006C63A5"/>
    <w:rsid w:val="006C6CD0"/>
    <w:rsid w:val="006C7334"/>
    <w:rsid w:val="006D1CD2"/>
    <w:rsid w:val="006D232B"/>
    <w:rsid w:val="006D4367"/>
    <w:rsid w:val="006D54F3"/>
    <w:rsid w:val="006D60DC"/>
    <w:rsid w:val="006E0409"/>
    <w:rsid w:val="006E0E6D"/>
    <w:rsid w:val="006E19D6"/>
    <w:rsid w:val="006E25BE"/>
    <w:rsid w:val="006E3025"/>
    <w:rsid w:val="006E4ED0"/>
    <w:rsid w:val="006E7CD7"/>
    <w:rsid w:val="006F25A2"/>
    <w:rsid w:val="006F3CF5"/>
    <w:rsid w:val="006F5125"/>
    <w:rsid w:val="00701770"/>
    <w:rsid w:val="00701A06"/>
    <w:rsid w:val="00701C67"/>
    <w:rsid w:val="007026C5"/>
    <w:rsid w:val="007053C8"/>
    <w:rsid w:val="00705C38"/>
    <w:rsid w:val="00705E5F"/>
    <w:rsid w:val="00706489"/>
    <w:rsid w:val="007142C4"/>
    <w:rsid w:val="007158B0"/>
    <w:rsid w:val="007168E5"/>
    <w:rsid w:val="00717AEB"/>
    <w:rsid w:val="00724AEB"/>
    <w:rsid w:val="00730AA0"/>
    <w:rsid w:val="00730B6E"/>
    <w:rsid w:val="00731FE5"/>
    <w:rsid w:val="00732744"/>
    <w:rsid w:val="00734EA2"/>
    <w:rsid w:val="00734F09"/>
    <w:rsid w:val="00736CF1"/>
    <w:rsid w:val="00736DBE"/>
    <w:rsid w:val="0074077E"/>
    <w:rsid w:val="0074090F"/>
    <w:rsid w:val="00741E8C"/>
    <w:rsid w:val="00742790"/>
    <w:rsid w:val="00744189"/>
    <w:rsid w:val="00750AEE"/>
    <w:rsid w:val="00754EAD"/>
    <w:rsid w:val="00755D48"/>
    <w:rsid w:val="0075667E"/>
    <w:rsid w:val="0076246B"/>
    <w:rsid w:val="00763A7D"/>
    <w:rsid w:val="007700C1"/>
    <w:rsid w:val="00771C99"/>
    <w:rsid w:val="007723C2"/>
    <w:rsid w:val="00773B84"/>
    <w:rsid w:val="007762E8"/>
    <w:rsid w:val="007762F6"/>
    <w:rsid w:val="007823BA"/>
    <w:rsid w:val="00782435"/>
    <w:rsid w:val="00784F8C"/>
    <w:rsid w:val="00785E10"/>
    <w:rsid w:val="0078674E"/>
    <w:rsid w:val="007911C9"/>
    <w:rsid w:val="00792542"/>
    <w:rsid w:val="00792552"/>
    <w:rsid w:val="00793610"/>
    <w:rsid w:val="00793613"/>
    <w:rsid w:val="0079451F"/>
    <w:rsid w:val="00794B8C"/>
    <w:rsid w:val="00794CB0"/>
    <w:rsid w:val="0079501F"/>
    <w:rsid w:val="00795F65"/>
    <w:rsid w:val="0079797D"/>
    <w:rsid w:val="007A0786"/>
    <w:rsid w:val="007A15EF"/>
    <w:rsid w:val="007A17AB"/>
    <w:rsid w:val="007A17EB"/>
    <w:rsid w:val="007A2A2B"/>
    <w:rsid w:val="007A3112"/>
    <w:rsid w:val="007A4B3F"/>
    <w:rsid w:val="007A5D35"/>
    <w:rsid w:val="007A6231"/>
    <w:rsid w:val="007A649C"/>
    <w:rsid w:val="007A6989"/>
    <w:rsid w:val="007B0F6C"/>
    <w:rsid w:val="007B153C"/>
    <w:rsid w:val="007B25C1"/>
    <w:rsid w:val="007B467C"/>
    <w:rsid w:val="007B7223"/>
    <w:rsid w:val="007C30BF"/>
    <w:rsid w:val="007C338F"/>
    <w:rsid w:val="007C4F8E"/>
    <w:rsid w:val="007C6382"/>
    <w:rsid w:val="007D0022"/>
    <w:rsid w:val="007D32D7"/>
    <w:rsid w:val="007D4E97"/>
    <w:rsid w:val="007D562B"/>
    <w:rsid w:val="007D66F9"/>
    <w:rsid w:val="007D6B5B"/>
    <w:rsid w:val="007E1B01"/>
    <w:rsid w:val="007E2258"/>
    <w:rsid w:val="007E2746"/>
    <w:rsid w:val="007E4466"/>
    <w:rsid w:val="007E48FF"/>
    <w:rsid w:val="007E604E"/>
    <w:rsid w:val="007E6DE5"/>
    <w:rsid w:val="007F1201"/>
    <w:rsid w:val="007F2850"/>
    <w:rsid w:val="007F2B4B"/>
    <w:rsid w:val="007F35DA"/>
    <w:rsid w:val="007F3E16"/>
    <w:rsid w:val="007F482C"/>
    <w:rsid w:val="007F6AF2"/>
    <w:rsid w:val="007F7700"/>
    <w:rsid w:val="007F776F"/>
    <w:rsid w:val="0080068D"/>
    <w:rsid w:val="00800B1B"/>
    <w:rsid w:val="0080134B"/>
    <w:rsid w:val="0080255A"/>
    <w:rsid w:val="00803154"/>
    <w:rsid w:val="00807BA6"/>
    <w:rsid w:val="00810550"/>
    <w:rsid w:val="0081276C"/>
    <w:rsid w:val="00813EF7"/>
    <w:rsid w:val="00816DF7"/>
    <w:rsid w:val="008207CB"/>
    <w:rsid w:val="00821244"/>
    <w:rsid w:val="008216F8"/>
    <w:rsid w:val="00821FF5"/>
    <w:rsid w:val="00822D45"/>
    <w:rsid w:val="00823A07"/>
    <w:rsid w:val="0082443C"/>
    <w:rsid w:val="00826D5F"/>
    <w:rsid w:val="008327DE"/>
    <w:rsid w:val="008337EE"/>
    <w:rsid w:val="00836CD0"/>
    <w:rsid w:val="0083757A"/>
    <w:rsid w:val="00842B42"/>
    <w:rsid w:val="008437BF"/>
    <w:rsid w:val="00845B73"/>
    <w:rsid w:val="00846350"/>
    <w:rsid w:val="008478A5"/>
    <w:rsid w:val="00850619"/>
    <w:rsid w:val="00853101"/>
    <w:rsid w:val="00854FD9"/>
    <w:rsid w:val="0085722B"/>
    <w:rsid w:val="00860626"/>
    <w:rsid w:val="00863CB4"/>
    <w:rsid w:val="00865260"/>
    <w:rsid w:val="00865792"/>
    <w:rsid w:val="00865B0F"/>
    <w:rsid w:val="00866D3A"/>
    <w:rsid w:val="0087206C"/>
    <w:rsid w:val="00873065"/>
    <w:rsid w:val="00877AC5"/>
    <w:rsid w:val="00877DE7"/>
    <w:rsid w:val="008812DB"/>
    <w:rsid w:val="00881424"/>
    <w:rsid w:val="00882126"/>
    <w:rsid w:val="00883B7C"/>
    <w:rsid w:val="008840F3"/>
    <w:rsid w:val="00884269"/>
    <w:rsid w:val="0088436F"/>
    <w:rsid w:val="00884995"/>
    <w:rsid w:val="00884E51"/>
    <w:rsid w:val="00891434"/>
    <w:rsid w:val="00893B93"/>
    <w:rsid w:val="00894713"/>
    <w:rsid w:val="00897BFE"/>
    <w:rsid w:val="008A048B"/>
    <w:rsid w:val="008A2259"/>
    <w:rsid w:val="008A407C"/>
    <w:rsid w:val="008A5D03"/>
    <w:rsid w:val="008B015D"/>
    <w:rsid w:val="008B0874"/>
    <w:rsid w:val="008B0A7D"/>
    <w:rsid w:val="008B17E5"/>
    <w:rsid w:val="008B1B96"/>
    <w:rsid w:val="008B3E96"/>
    <w:rsid w:val="008B42F4"/>
    <w:rsid w:val="008B4D42"/>
    <w:rsid w:val="008B5339"/>
    <w:rsid w:val="008B70C2"/>
    <w:rsid w:val="008B78F8"/>
    <w:rsid w:val="008C2CD6"/>
    <w:rsid w:val="008C3DF4"/>
    <w:rsid w:val="008C4632"/>
    <w:rsid w:val="008C4E05"/>
    <w:rsid w:val="008D2773"/>
    <w:rsid w:val="008D3053"/>
    <w:rsid w:val="008D31D1"/>
    <w:rsid w:val="008D3A0E"/>
    <w:rsid w:val="008D509E"/>
    <w:rsid w:val="008D5B80"/>
    <w:rsid w:val="008D5D72"/>
    <w:rsid w:val="008D61A6"/>
    <w:rsid w:val="008E017A"/>
    <w:rsid w:val="008E028E"/>
    <w:rsid w:val="008E0665"/>
    <w:rsid w:val="008E0744"/>
    <w:rsid w:val="008E0C26"/>
    <w:rsid w:val="008E2459"/>
    <w:rsid w:val="008E6942"/>
    <w:rsid w:val="008E7323"/>
    <w:rsid w:val="008E76D8"/>
    <w:rsid w:val="008F2DAF"/>
    <w:rsid w:val="0090056C"/>
    <w:rsid w:val="009022E8"/>
    <w:rsid w:val="00902E45"/>
    <w:rsid w:val="00904C85"/>
    <w:rsid w:val="0090561C"/>
    <w:rsid w:val="00905898"/>
    <w:rsid w:val="00910576"/>
    <w:rsid w:val="00911B48"/>
    <w:rsid w:val="00913635"/>
    <w:rsid w:val="0091636D"/>
    <w:rsid w:val="00917906"/>
    <w:rsid w:val="0091797B"/>
    <w:rsid w:val="0092168D"/>
    <w:rsid w:val="0092325D"/>
    <w:rsid w:val="009252C0"/>
    <w:rsid w:val="009300C7"/>
    <w:rsid w:val="009361E2"/>
    <w:rsid w:val="00936ED8"/>
    <w:rsid w:val="0094000B"/>
    <w:rsid w:val="00940DDB"/>
    <w:rsid w:val="009423B7"/>
    <w:rsid w:val="00944F6A"/>
    <w:rsid w:val="00944F70"/>
    <w:rsid w:val="00952D27"/>
    <w:rsid w:val="00953633"/>
    <w:rsid w:val="00954B85"/>
    <w:rsid w:val="0095756B"/>
    <w:rsid w:val="009619D1"/>
    <w:rsid w:val="0096570B"/>
    <w:rsid w:val="00965E31"/>
    <w:rsid w:val="00965E4E"/>
    <w:rsid w:val="0096633D"/>
    <w:rsid w:val="00966A66"/>
    <w:rsid w:val="009674DD"/>
    <w:rsid w:val="009744C1"/>
    <w:rsid w:val="00974CD4"/>
    <w:rsid w:val="009759BD"/>
    <w:rsid w:val="009818BD"/>
    <w:rsid w:val="00983C35"/>
    <w:rsid w:val="0098525C"/>
    <w:rsid w:val="00985871"/>
    <w:rsid w:val="00990C66"/>
    <w:rsid w:val="009923B6"/>
    <w:rsid w:val="00994254"/>
    <w:rsid w:val="0099429A"/>
    <w:rsid w:val="00994A55"/>
    <w:rsid w:val="00994F0D"/>
    <w:rsid w:val="00996A33"/>
    <w:rsid w:val="00997291"/>
    <w:rsid w:val="00997C8F"/>
    <w:rsid w:val="009A1133"/>
    <w:rsid w:val="009A1991"/>
    <w:rsid w:val="009A1A78"/>
    <w:rsid w:val="009A4B39"/>
    <w:rsid w:val="009A7C38"/>
    <w:rsid w:val="009A7E24"/>
    <w:rsid w:val="009B0FF1"/>
    <w:rsid w:val="009B3753"/>
    <w:rsid w:val="009B4C27"/>
    <w:rsid w:val="009B5142"/>
    <w:rsid w:val="009C3296"/>
    <w:rsid w:val="009C5257"/>
    <w:rsid w:val="009C7798"/>
    <w:rsid w:val="009D0365"/>
    <w:rsid w:val="009D2CC1"/>
    <w:rsid w:val="009D3233"/>
    <w:rsid w:val="009D33C0"/>
    <w:rsid w:val="009D38BE"/>
    <w:rsid w:val="009D3B4E"/>
    <w:rsid w:val="009D3DEA"/>
    <w:rsid w:val="009D514B"/>
    <w:rsid w:val="009D5323"/>
    <w:rsid w:val="009D68A5"/>
    <w:rsid w:val="009D6B3F"/>
    <w:rsid w:val="009E1303"/>
    <w:rsid w:val="009E1ED1"/>
    <w:rsid w:val="009E33D6"/>
    <w:rsid w:val="009E7C18"/>
    <w:rsid w:val="009F013A"/>
    <w:rsid w:val="009F10F3"/>
    <w:rsid w:val="009F26ED"/>
    <w:rsid w:val="009F3493"/>
    <w:rsid w:val="009F3870"/>
    <w:rsid w:val="009F4B74"/>
    <w:rsid w:val="009F5841"/>
    <w:rsid w:val="009F5D46"/>
    <w:rsid w:val="009F60DB"/>
    <w:rsid w:val="009F6C99"/>
    <w:rsid w:val="00A008C5"/>
    <w:rsid w:val="00A0154B"/>
    <w:rsid w:val="00A0219A"/>
    <w:rsid w:val="00A0269B"/>
    <w:rsid w:val="00A03613"/>
    <w:rsid w:val="00A041A6"/>
    <w:rsid w:val="00A041B4"/>
    <w:rsid w:val="00A05748"/>
    <w:rsid w:val="00A063AB"/>
    <w:rsid w:val="00A06728"/>
    <w:rsid w:val="00A06987"/>
    <w:rsid w:val="00A107EF"/>
    <w:rsid w:val="00A12844"/>
    <w:rsid w:val="00A12E98"/>
    <w:rsid w:val="00A134A1"/>
    <w:rsid w:val="00A13F87"/>
    <w:rsid w:val="00A141AE"/>
    <w:rsid w:val="00A17C22"/>
    <w:rsid w:val="00A17C2E"/>
    <w:rsid w:val="00A20CCA"/>
    <w:rsid w:val="00A21080"/>
    <w:rsid w:val="00A21C10"/>
    <w:rsid w:val="00A21E22"/>
    <w:rsid w:val="00A23865"/>
    <w:rsid w:val="00A2405E"/>
    <w:rsid w:val="00A2419E"/>
    <w:rsid w:val="00A24BDF"/>
    <w:rsid w:val="00A27885"/>
    <w:rsid w:val="00A315F9"/>
    <w:rsid w:val="00A35207"/>
    <w:rsid w:val="00A35716"/>
    <w:rsid w:val="00A37CE3"/>
    <w:rsid w:val="00A403DB"/>
    <w:rsid w:val="00A404A4"/>
    <w:rsid w:val="00A41393"/>
    <w:rsid w:val="00A415C6"/>
    <w:rsid w:val="00A41614"/>
    <w:rsid w:val="00A42274"/>
    <w:rsid w:val="00A434C1"/>
    <w:rsid w:val="00A465D7"/>
    <w:rsid w:val="00A47A4F"/>
    <w:rsid w:val="00A50250"/>
    <w:rsid w:val="00A52C57"/>
    <w:rsid w:val="00A55B31"/>
    <w:rsid w:val="00A60876"/>
    <w:rsid w:val="00A60A1D"/>
    <w:rsid w:val="00A61313"/>
    <w:rsid w:val="00A6180B"/>
    <w:rsid w:val="00A62021"/>
    <w:rsid w:val="00A621B3"/>
    <w:rsid w:val="00A62AB0"/>
    <w:rsid w:val="00A63CD4"/>
    <w:rsid w:val="00A67B18"/>
    <w:rsid w:val="00A71AE1"/>
    <w:rsid w:val="00A71E79"/>
    <w:rsid w:val="00A72321"/>
    <w:rsid w:val="00A72BA5"/>
    <w:rsid w:val="00A7442B"/>
    <w:rsid w:val="00A74F8C"/>
    <w:rsid w:val="00A7548F"/>
    <w:rsid w:val="00A76435"/>
    <w:rsid w:val="00A775EB"/>
    <w:rsid w:val="00A82756"/>
    <w:rsid w:val="00A82BD3"/>
    <w:rsid w:val="00A83554"/>
    <w:rsid w:val="00A83AF1"/>
    <w:rsid w:val="00A8595E"/>
    <w:rsid w:val="00A85EBB"/>
    <w:rsid w:val="00A86B15"/>
    <w:rsid w:val="00A8713C"/>
    <w:rsid w:val="00A928F7"/>
    <w:rsid w:val="00A93685"/>
    <w:rsid w:val="00A946FE"/>
    <w:rsid w:val="00AA0941"/>
    <w:rsid w:val="00AA2D70"/>
    <w:rsid w:val="00AA36DB"/>
    <w:rsid w:val="00AA386A"/>
    <w:rsid w:val="00AB14BA"/>
    <w:rsid w:val="00AB15BE"/>
    <w:rsid w:val="00AB25C8"/>
    <w:rsid w:val="00AB4712"/>
    <w:rsid w:val="00AB6211"/>
    <w:rsid w:val="00AB636E"/>
    <w:rsid w:val="00AB6DF3"/>
    <w:rsid w:val="00AB790F"/>
    <w:rsid w:val="00AC078C"/>
    <w:rsid w:val="00AC2CBD"/>
    <w:rsid w:val="00AC2FD4"/>
    <w:rsid w:val="00AC3D71"/>
    <w:rsid w:val="00AC6D55"/>
    <w:rsid w:val="00AD26F2"/>
    <w:rsid w:val="00AD441F"/>
    <w:rsid w:val="00AD53AB"/>
    <w:rsid w:val="00AD5DB4"/>
    <w:rsid w:val="00AE0CB4"/>
    <w:rsid w:val="00AE17AA"/>
    <w:rsid w:val="00AF16B7"/>
    <w:rsid w:val="00AF248F"/>
    <w:rsid w:val="00AF3A89"/>
    <w:rsid w:val="00AF5A06"/>
    <w:rsid w:val="00AF64A4"/>
    <w:rsid w:val="00AF6B62"/>
    <w:rsid w:val="00B0191D"/>
    <w:rsid w:val="00B039ED"/>
    <w:rsid w:val="00B05076"/>
    <w:rsid w:val="00B07CEA"/>
    <w:rsid w:val="00B113D6"/>
    <w:rsid w:val="00B11D9D"/>
    <w:rsid w:val="00B12DC7"/>
    <w:rsid w:val="00B13459"/>
    <w:rsid w:val="00B14D45"/>
    <w:rsid w:val="00B14FB2"/>
    <w:rsid w:val="00B166A0"/>
    <w:rsid w:val="00B20F9D"/>
    <w:rsid w:val="00B226DD"/>
    <w:rsid w:val="00B2325B"/>
    <w:rsid w:val="00B30222"/>
    <w:rsid w:val="00B31765"/>
    <w:rsid w:val="00B32246"/>
    <w:rsid w:val="00B32273"/>
    <w:rsid w:val="00B32D30"/>
    <w:rsid w:val="00B3312D"/>
    <w:rsid w:val="00B33DCF"/>
    <w:rsid w:val="00B427DF"/>
    <w:rsid w:val="00B43621"/>
    <w:rsid w:val="00B43663"/>
    <w:rsid w:val="00B446F7"/>
    <w:rsid w:val="00B45AA3"/>
    <w:rsid w:val="00B46A3B"/>
    <w:rsid w:val="00B46D08"/>
    <w:rsid w:val="00B50378"/>
    <w:rsid w:val="00B52290"/>
    <w:rsid w:val="00B523C7"/>
    <w:rsid w:val="00B52937"/>
    <w:rsid w:val="00B53ABA"/>
    <w:rsid w:val="00B5429A"/>
    <w:rsid w:val="00B54D10"/>
    <w:rsid w:val="00B54F59"/>
    <w:rsid w:val="00B6124A"/>
    <w:rsid w:val="00B61A8C"/>
    <w:rsid w:val="00B626B2"/>
    <w:rsid w:val="00B6530E"/>
    <w:rsid w:val="00B70954"/>
    <w:rsid w:val="00B726F5"/>
    <w:rsid w:val="00B7498D"/>
    <w:rsid w:val="00B75D41"/>
    <w:rsid w:val="00B75F8E"/>
    <w:rsid w:val="00B819E8"/>
    <w:rsid w:val="00B8404D"/>
    <w:rsid w:val="00B86EE2"/>
    <w:rsid w:val="00B8715F"/>
    <w:rsid w:val="00B8786F"/>
    <w:rsid w:val="00B87F28"/>
    <w:rsid w:val="00B9183C"/>
    <w:rsid w:val="00B92287"/>
    <w:rsid w:val="00B929D4"/>
    <w:rsid w:val="00B94721"/>
    <w:rsid w:val="00B968AE"/>
    <w:rsid w:val="00BA3C89"/>
    <w:rsid w:val="00BA487F"/>
    <w:rsid w:val="00BA4996"/>
    <w:rsid w:val="00BA4B78"/>
    <w:rsid w:val="00BA6E4C"/>
    <w:rsid w:val="00BB2105"/>
    <w:rsid w:val="00BB2835"/>
    <w:rsid w:val="00BB2CFD"/>
    <w:rsid w:val="00BB3D51"/>
    <w:rsid w:val="00BB52EA"/>
    <w:rsid w:val="00BB5941"/>
    <w:rsid w:val="00BB6613"/>
    <w:rsid w:val="00BB6842"/>
    <w:rsid w:val="00BC061B"/>
    <w:rsid w:val="00BC0DA7"/>
    <w:rsid w:val="00BC63A3"/>
    <w:rsid w:val="00BC6F62"/>
    <w:rsid w:val="00BC7012"/>
    <w:rsid w:val="00BD1310"/>
    <w:rsid w:val="00BD1DD7"/>
    <w:rsid w:val="00BD24CB"/>
    <w:rsid w:val="00BD25F0"/>
    <w:rsid w:val="00BD49C6"/>
    <w:rsid w:val="00BD5394"/>
    <w:rsid w:val="00BD5C56"/>
    <w:rsid w:val="00BD6366"/>
    <w:rsid w:val="00BE0F35"/>
    <w:rsid w:val="00BE1D00"/>
    <w:rsid w:val="00BE3272"/>
    <w:rsid w:val="00BE662B"/>
    <w:rsid w:val="00BE6E0B"/>
    <w:rsid w:val="00BF0391"/>
    <w:rsid w:val="00BF0C47"/>
    <w:rsid w:val="00BF0C77"/>
    <w:rsid w:val="00BF2BCB"/>
    <w:rsid w:val="00BF38B8"/>
    <w:rsid w:val="00BF4DAF"/>
    <w:rsid w:val="00BF4E10"/>
    <w:rsid w:val="00BF79FE"/>
    <w:rsid w:val="00C00D07"/>
    <w:rsid w:val="00C00FC8"/>
    <w:rsid w:val="00C01317"/>
    <w:rsid w:val="00C022CF"/>
    <w:rsid w:val="00C03B34"/>
    <w:rsid w:val="00C041C3"/>
    <w:rsid w:val="00C0441E"/>
    <w:rsid w:val="00C04B54"/>
    <w:rsid w:val="00C054BC"/>
    <w:rsid w:val="00C10B50"/>
    <w:rsid w:val="00C11E54"/>
    <w:rsid w:val="00C14F88"/>
    <w:rsid w:val="00C15D1C"/>
    <w:rsid w:val="00C16972"/>
    <w:rsid w:val="00C16E92"/>
    <w:rsid w:val="00C16EE6"/>
    <w:rsid w:val="00C218C7"/>
    <w:rsid w:val="00C218FB"/>
    <w:rsid w:val="00C2459E"/>
    <w:rsid w:val="00C254E6"/>
    <w:rsid w:val="00C26F94"/>
    <w:rsid w:val="00C30093"/>
    <w:rsid w:val="00C30859"/>
    <w:rsid w:val="00C30F01"/>
    <w:rsid w:val="00C371CE"/>
    <w:rsid w:val="00C41D89"/>
    <w:rsid w:val="00C42353"/>
    <w:rsid w:val="00C42BE9"/>
    <w:rsid w:val="00C44A23"/>
    <w:rsid w:val="00C4530F"/>
    <w:rsid w:val="00C45312"/>
    <w:rsid w:val="00C46B8B"/>
    <w:rsid w:val="00C52CE2"/>
    <w:rsid w:val="00C53AD0"/>
    <w:rsid w:val="00C53B02"/>
    <w:rsid w:val="00C55614"/>
    <w:rsid w:val="00C5670C"/>
    <w:rsid w:val="00C56C14"/>
    <w:rsid w:val="00C57313"/>
    <w:rsid w:val="00C600E7"/>
    <w:rsid w:val="00C61C56"/>
    <w:rsid w:val="00C64C04"/>
    <w:rsid w:val="00C654C2"/>
    <w:rsid w:val="00C67724"/>
    <w:rsid w:val="00C728A7"/>
    <w:rsid w:val="00C73E8C"/>
    <w:rsid w:val="00C746FA"/>
    <w:rsid w:val="00C747C5"/>
    <w:rsid w:val="00C81281"/>
    <w:rsid w:val="00C81943"/>
    <w:rsid w:val="00C81ABE"/>
    <w:rsid w:val="00C81BE0"/>
    <w:rsid w:val="00C81D7F"/>
    <w:rsid w:val="00C839AE"/>
    <w:rsid w:val="00C86F91"/>
    <w:rsid w:val="00C8756D"/>
    <w:rsid w:val="00C90778"/>
    <w:rsid w:val="00C95EDD"/>
    <w:rsid w:val="00C97A50"/>
    <w:rsid w:val="00C97A9E"/>
    <w:rsid w:val="00CA059D"/>
    <w:rsid w:val="00CA1D06"/>
    <w:rsid w:val="00CA25F0"/>
    <w:rsid w:val="00CA2B63"/>
    <w:rsid w:val="00CA452E"/>
    <w:rsid w:val="00CA4BCE"/>
    <w:rsid w:val="00CA75B8"/>
    <w:rsid w:val="00CB1C64"/>
    <w:rsid w:val="00CB2CB4"/>
    <w:rsid w:val="00CB49B5"/>
    <w:rsid w:val="00CB5960"/>
    <w:rsid w:val="00CC049A"/>
    <w:rsid w:val="00CC184F"/>
    <w:rsid w:val="00CD0B4A"/>
    <w:rsid w:val="00CD2D92"/>
    <w:rsid w:val="00CD2F6F"/>
    <w:rsid w:val="00CD4854"/>
    <w:rsid w:val="00CD4EDC"/>
    <w:rsid w:val="00CD56DE"/>
    <w:rsid w:val="00CD7C16"/>
    <w:rsid w:val="00CE0B02"/>
    <w:rsid w:val="00CE2086"/>
    <w:rsid w:val="00CE3666"/>
    <w:rsid w:val="00CE5355"/>
    <w:rsid w:val="00CE67C9"/>
    <w:rsid w:val="00CE693D"/>
    <w:rsid w:val="00CE79C0"/>
    <w:rsid w:val="00CF039A"/>
    <w:rsid w:val="00CF11A8"/>
    <w:rsid w:val="00CF3DFC"/>
    <w:rsid w:val="00CF3ED7"/>
    <w:rsid w:val="00CF421E"/>
    <w:rsid w:val="00CF572F"/>
    <w:rsid w:val="00CF607A"/>
    <w:rsid w:val="00CF6438"/>
    <w:rsid w:val="00CF67FC"/>
    <w:rsid w:val="00CF748D"/>
    <w:rsid w:val="00CF769C"/>
    <w:rsid w:val="00D031B8"/>
    <w:rsid w:val="00D06627"/>
    <w:rsid w:val="00D13382"/>
    <w:rsid w:val="00D13699"/>
    <w:rsid w:val="00D16A26"/>
    <w:rsid w:val="00D16F90"/>
    <w:rsid w:val="00D17978"/>
    <w:rsid w:val="00D259B3"/>
    <w:rsid w:val="00D2658E"/>
    <w:rsid w:val="00D26846"/>
    <w:rsid w:val="00D26B1E"/>
    <w:rsid w:val="00D26B82"/>
    <w:rsid w:val="00D2753E"/>
    <w:rsid w:val="00D30372"/>
    <w:rsid w:val="00D310DD"/>
    <w:rsid w:val="00D32438"/>
    <w:rsid w:val="00D36BBC"/>
    <w:rsid w:val="00D479E0"/>
    <w:rsid w:val="00D501AE"/>
    <w:rsid w:val="00D50538"/>
    <w:rsid w:val="00D512FD"/>
    <w:rsid w:val="00D54162"/>
    <w:rsid w:val="00D57857"/>
    <w:rsid w:val="00D60B5A"/>
    <w:rsid w:val="00D64677"/>
    <w:rsid w:val="00D657D5"/>
    <w:rsid w:val="00D6739D"/>
    <w:rsid w:val="00D67FBF"/>
    <w:rsid w:val="00D70237"/>
    <w:rsid w:val="00D7093E"/>
    <w:rsid w:val="00D70A20"/>
    <w:rsid w:val="00D725D4"/>
    <w:rsid w:val="00D7334F"/>
    <w:rsid w:val="00D743F8"/>
    <w:rsid w:val="00D749F8"/>
    <w:rsid w:val="00D75B55"/>
    <w:rsid w:val="00D76A1F"/>
    <w:rsid w:val="00D76CFC"/>
    <w:rsid w:val="00D80A68"/>
    <w:rsid w:val="00D81350"/>
    <w:rsid w:val="00D81EC4"/>
    <w:rsid w:val="00D82448"/>
    <w:rsid w:val="00D824A8"/>
    <w:rsid w:val="00D86990"/>
    <w:rsid w:val="00D87B4C"/>
    <w:rsid w:val="00D90F61"/>
    <w:rsid w:val="00D918FB"/>
    <w:rsid w:val="00D91C33"/>
    <w:rsid w:val="00D935FD"/>
    <w:rsid w:val="00D94AB3"/>
    <w:rsid w:val="00D94CAB"/>
    <w:rsid w:val="00D9635A"/>
    <w:rsid w:val="00D97469"/>
    <w:rsid w:val="00DA0F7F"/>
    <w:rsid w:val="00DA2911"/>
    <w:rsid w:val="00DA59C8"/>
    <w:rsid w:val="00DA66FC"/>
    <w:rsid w:val="00DA7D4A"/>
    <w:rsid w:val="00DB2614"/>
    <w:rsid w:val="00DB3004"/>
    <w:rsid w:val="00DB3D37"/>
    <w:rsid w:val="00DB43C2"/>
    <w:rsid w:val="00DB6A26"/>
    <w:rsid w:val="00DB6D7E"/>
    <w:rsid w:val="00DB6DFE"/>
    <w:rsid w:val="00DC04AC"/>
    <w:rsid w:val="00DC0B25"/>
    <w:rsid w:val="00DC1240"/>
    <w:rsid w:val="00DC2179"/>
    <w:rsid w:val="00DC475B"/>
    <w:rsid w:val="00DC4BED"/>
    <w:rsid w:val="00DC5CD1"/>
    <w:rsid w:val="00DC692A"/>
    <w:rsid w:val="00DC7EB1"/>
    <w:rsid w:val="00DD1695"/>
    <w:rsid w:val="00DD2278"/>
    <w:rsid w:val="00DD2E46"/>
    <w:rsid w:val="00DD3063"/>
    <w:rsid w:val="00DD387E"/>
    <w:rsid w:val="00DD439D"/>
    <w:rsid w:val="00DD5C67"/>
    <w:rsid w:val="00DD6D23"/>
    <w:rsid w:val="00DE0974"/>
    <w:rsid w:val="00DE2868"/>
    <w:rsid w:val="00DE2FF1"/>
    <w:rsid w:val="00DE3410"/>
    <w:rsid w:val="00DE69FE"/>
    <w:rsid w:val="00DE74C4"/>
    <w:rsid w:val="00DE75AF"/>
    <w:rsid w:val="00DF06CE"/>
    <w:rsid w:val="00DF0A09"/>
    <w:rsid w:val="00DF1219"/>
    <w:rsid w:val="00DF28AA"/>
    <w:rsid w:val="00DF2C27"/>
    <w:rsid w:val="00DF4701"/>
    <w:rsid w:val="00DF4B5F"/>
    <w:rsid w:val="00DF63EA"/>
    <w:rsid w:val="00DF6BD8"/>
    <w:rsid w:val="00DF7B53"/>
    <w:rsid w:val="00E013CC"/>
    <w:rsid w:val="00E02720"/>
    <w:rsid w:val="00E03DC7"/>
    <w:rsid w:val="00E04624"/>
    <w:rsid w:val="00E04839"/>
    <w:rsid w:val="00E04952"/>
    <w:rsid w:val="00E056D2"/>
    <w:rsid w:val="00E10D35"/>
    <w:rsid w:val="00E10D82"/>
    <w:rsid w:val="00E131DF"/>
    <w:rsid w:val="00E131F1"/>
    <w:rsid w:val="00E13490"/>
    <w:rsid w:val="00E16260"/>
    <w:rsid w:val="00E1636B"/>
    <w:rsid w:val="00E172F0"/>
    <w:rsid w:val="00E22F8D"/>
    <w:rsid w:val="00E23089"/>
    <w:rsid w:val="00E32228"/>
    <w:rsid w:val="00E32678"/>
    <w:rsid w:val="00E40FF1"/>
    <w:rsid w:val="00E4172E"/>
    <w:rsid w:val="00E4219B"/>
    <w:rsid w:val="00E43BEE"/>
    <w:rsid w:val="00E441F6"/>
    <w:rsid w:val="00E44352"/>
    <w:rsid w:val="00E45169"/>
    <w:rsid w:val="00E45D25"/>
    <w:rsid w:val="00E45FD1"/>
    <w:rsid w:val="00E46BA7"/>
    <w:rsid w:val="00E47E15"/>
    <w:rsid w:val="00E51F38"/>
    <w:rsid w:val="00E52D16"/>
    <w:rsid w:val="00E562DE"/>
    <w:rsid w:val="00E56F6A"/>
    <w:rsid w:val="00E57839"/>
    <w:rsid w:val="00E60010"/>
    <w:rsid w:val="00E63785"/>
    <w:rsid w:val="00E643DC"/>
    <w:rsid w:val="00E650E3"/>
    <w:rsid w:val="00E6579A"/>
    <w:rsid w:val="00E65FF4"/>
    <w:rsid w:val="00E664A0"/>
    <w:rsid w:val="00E676ED"/>
    <w:rsid w:val="00E67CD6"/>
    <w:rsid w:val="00E72479"/>
    <w:rsid w:val="00E742ED"/>
    <w:rsid w:val="00E743BD"/>
    <w:rsid w:val="00E74D42"/>
    <w:rsid w:val="00E81DB3"/>
    <w:rsid w:val="00E81E11"/>
    <w:rsid w:val="00E83ED7"/>
    <w:rsid w:val="00E840A5"/>
    <w:rsid w:val="00E8477D"/>
    <w:rsid w:val="00E85E0D"/>
    <w:rsid w:val="00E90CBC"/>
    <w:rsid w:val="00E90F8A"/>
    <w:rsid w:val="00E92DB1"/>
    <w:rsid w:val="00E9388D"/>
    <w:rsid w:val="00E95633"/>
    <w:rsid w:val="00EA0745"/>
    <w:rsid w:val="00EA078C"/>
    <w:rsid w:val="00EA1F3E"/>
    <w:rsid w:val="00EA6D72"/>
    <w:rsid w:val="00EA7686"/>
    <w:rsid w:val="00EA7F26"/>
    <w:rsid w:val="00EB47B2"/>
    <w:rsid w:val="00EB6137"/>
    <w:rsid w:val="00EC5542"/>
    <w:rsid w:val="00EC687E"/>
    <w:rsid w:val="00EC778A"/>
    <w:rsid w:val="00ED002C"/>
    <w:rsid w:val="00ED0086"/>
    <w:rsid w:val="00ED1384"/>
    <w:rsid w:val="00ED377F"/>
    <w:rsid w:val="00ED7AFE"/>
    <w:rsid w:val="00EE6C4C"/>
    <w:rsid w:val="00EE6D4C"/>
    <w:rsid w:val="00EE75F2"/>
    <w:rsid w:val="00EF0F80"/>
    <w:rsid w:val="00EF2207"/>
    <w:rsid w:val="00EF2237"/>
    <w:rsid w:val="00EF40FD"/>
    <w:rsid w:val="00EF654E"/>
    <w:rsid w:val="00EF6853"/>
    <w:rsid w:val="00EF7603"/>
    <w:rsid w:val="00F00282"/>
    <w:rsid w:val="00F01044"/>
    <w:rsid w:val="00F02265"/>
    <w:rsid w:val="00F0265E"/>
    <w:rsid w:val="00F047E3"/>
    <w:rsid w:val="00F04A8E"/>
    <w:rsid w:val="00F12A93"/>
    <w:rsid w:val="00F13739"/>
    <w:rsid w:val="00F137C6"/>
    <w:rsid w:val="00F14252"/>
    <w:rsid w:val="00F146D3"/>
    <w:rsid w:val="00F15259"/>
    <w:rsid w:val="00F15678"/>
    <w:rsid w:val="00F1575E"/>
    <w:rsid w:val="00F1617E"/>
    <w:rsid w:val="00F20AF8"/>
    <w:rsid w:val="00F220CD"/>
    <w:rsid w:val="00F223A0"/>
    <w:rsid w:val="00F23D6E"/>
    <w:rsid w:val="00F256F2"/>
    <w:rsid w:val="00F26476"/>
    <w:rsid w:val="00F30FBE"/>
    <w:rsid w:val="00F32BA6"/>
    <w:rsid w:val="00F345A7"/>
    <w:rsid w:val="00F34791"/>
    <w:rsid w:val="00F358A9"/>
    <w:rsid w:val="00F36B48"/>
    <w:rsid w:val="00F37017"/>
    <w:rsid w:val="00F37BE1"/>
    <w:rsid w:val="00F40E7C"/>
    <w:rsid w:val="00F44E0E"/>
    <w:rsid w:val="00F47C0A"/>
    <w:rsid w:val="00F503AB"/>
    <w:rsid w:val="00F5203F"/>
    <w:rsid w:val="00F54BFE"/>
    <w:rsid w:val="00F608CA"/>
    <w:rsid w:val="00F61CF1"/>
    <w:rsid w:val="00F63173"/>
    <w:rsid w:val="00F641C9"/>
    <w:rsid w:val="00F649D0"/>
    <w:rsid w:val="00F67D8B"/>
    <w:rsid w:val="00F70D7E"/>
    <w:rsid w:val="00F71763"/>
    <w:rsid w:val="00F72046"/>
    <w:rsid w:val="00F731F0"/>
    <w:rsid w:val="00F73F4A"/>
    <w:rsid w:val="00F75EA1"/>
    <w:rsid w:val="00F77270"/>
    <w:rsid w:val="00F77B3D"/>
    <w:rsid w:val="00F82F79"/>
    <w:rsid w:val="00F8338B"/>
    <w:rsid w:val="00F8587A"/>
    <w:rsid w:val="00F86ACB"/>
    <w:rsid w:val="00F87A59"/>
    <w:rsid w:val="00F87B83"/>
    <w:rsid w:val="00F9136C"/>
    <w:rsid w:val="00F94DEC"/>
    <w:rsid w:val="00FA138D"/>
    <w:rsid w:val="00FA20B6"/>
    <w:rsid w:val="00FA6323"/>
    <w:rsid w:val="00FA7058"/>
    <w:rsid w:val="00FB0991"/>
    <w:rsid w:val="00FB3E98"/>
    <w:rsid w:val="00FB6350"/>
    <w:rsid w:val="00FB71EA"/>
    <w:rsid w:val="00FC03E2"/>
    <w:rsid w:val="00FC1773"/>
    <w:rsid w:val="00FC2123"/>
    <w:rsid w:val="00FC23AC"/>
    <w:rsid w:val="00FC4790"/>
    <w:rsid w:val="00FC5810"/>
    <w:rsid w:val="00FC6093"/>
    <w:rsid w:val="00FC7A38"/>
    <w:rsid w:val="00FC7DE6"/>
    <w:rsid w:val="00FD29D6"/>
    <w:rsid w:val="00FD31AF"/>
    <w:rsid w:val="00FD3553"/>
    <w:rsid w:val="00FD49E5"/>
    <w:rsid w:val="00FD7419"/>
    <w:rsid w:val="00FE0C4C"/>
    <w:rsid w:val="00FE1EEC"/>
    <w:rsid w:val="00FE247B"/>
    <w:rsid w:val="00FE752B"/>
    <w:rsid w:val="00FE76C2"/>
    <w:rsid w:val="00FE7914"/>
    <w:rsid w:val="00FF2703"/>
    <w:rsid w:val="00FF2910"/>
    <w:rsid w:val="00FF437A"/>
    <w:rsid w:val="00FF4D60"/>
    <w:rsid w:val="00FF5A3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27A6ED3E"/>
  <w15:docId w15:val="{2BFE5BD8-D4D3-4AC1-9183-F4FE4F69E7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978D8"/>
    <w:pPr>
      <w:spacing w:after="0" w:line="240" w:lineRule="auto"/>
    </w:pPr>
    <w:rPr>
      <w:rFonts w:ascii="Times New Roman" w:eastAsia="Times New Roman" w:hAnsi="Times New Roman" w:cs="Times New Roman"/>
      <w:sz w:val="24"/>
      <w:szCs w:val="24"/>
      <w:lang w:eastAsia="en-GB"/>
    </w:rPr>
  </w:style>
  <w:style w:type="paragraph" w:styleId="Heading1">
    <w:name w:val="heading 1"/>
    <w:basedOn w:val="Normal"/>
    <w:link w:val="Heading1Char"/>
    <w:uiPriority w:val="9"/>
    <w:qFormat/>
    <w:rsid w:val="00A62021"/>
    <w:pPr>
      <w:spacing w:before="100" w:beforeAutospacing="1" w:after="100" w:afterAutospacing="1"/>
      <w:outlineLvl w:val="0"/>
    </w:pPr>
    <w:rPr>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nhideWhenUsed/>
    <w:rsid w:val="00724AEB"/>
    <w:rPr>
      <w:sz w:val="16"/>
      <w:szCs w:val="16"/>
    </w:rPr>
  </w:style>
  <w:style w:type="paragraph" w:styleId="CommentText">
    <w:name w:val="annotation text"/>
    <w:basedOn w:val="Normal"/>
    <w:link w:val="CommentTextChar"/>
    <w:unhideWhenUsed/>
    <w:rsid w:val="00724AEB"/>
    <w:rPr>
      <w:sz w:val="20"/>
      <w:szCs w:val="20"/>
    </w:rPr>
  </w:style>
  <w:style w:type="character" w:customStyle="1" w:styleId="CommentTextChar">
    <w:name w:val="Comment Text Char"/>
    <w:basedOn w:val="DefaultParagraphFont"/>
    <w:link w:val="CommentText"/>
    <w:uiPriority w:val="99"/>
    <w:semiHidden/>
    <w:rsid w:val="00724AEB"/>
    <w:rPr>
      <w:rFonts w:ascii="Times New Roman" w:eastAsia="Times New Roman" w:hAnsi="Times New Roman" w:cs="Times New Roman"/>
      <w:sz w:val="20"/>
      <w:szCs w:val="20"/>
      <w:lang w:eastAsia="en-GB"/>
    </w:rPr>
  </w:style>
  <w:style w:type="paragraph" w:styleId="CommentSubject">
    <w:name w:val="annotation subject"/>
    <w:basedOn w:val="CommentText"/>
    <w:next w:val="CommentText"/>
    <w:link w:val="CommentSubjectChar"/>
    <w:uiPriority w:val="99"/>
    <w:semiHidden/>
    <w:unhideWhenUsed/>
    <w:rsid w:val="00724AEB"/>
    <w:rPr>
      <w:b/>
      <w:bCs/>
    </w:rPr>
  </w:style>
  <w:style w:type="character" w:customStyle="1" w:styleId="CommentSubjectChar">
    <w:name w:val="Comment Subject Char"/>
    <w:basedOn w:val="CommentTextChar"/>
    <w:link w:val="CommentSubject"/>
    <w:uiPriority w:val="99"/>
    <w:semiHidden/>
    <w:rsid w:val="00724AEB"/>
    <w:rPr>
      <w:rFonts w:ascii="Times New Roman" w:eastAsia="Times New Roman" w:hAnsi="Times New Roman" w:cs="Times New Roman"/>
      <w:b/>
      <w:bCs/>
      <w:sz w:val="20"/>
      <w:szCs w:val="20"/>
      <w:lang w:eastAsia="en-GB"/>
    </w:rPr>
  </w:style>
  <w:style w:type="paragraph" w:styleId="BalloonText">
    <w:name w:val="Balloon Text"/>
    <w:basedOn w:val="Normal"/>
    <w:link w:val="BalloonTextChar"/>
    <w:uiPriority w:val="99"/>
    <w:semiHidden/>
    <w:unhideWhenUsed/>
    <w:rsid w:val="00724AEB"/>
    <w:rPr>
      <w:rFonts w:ascii="Tahoma" w:hAnsi="Tahoma" w:cs="Tahoma"/>
      <w:sz w:val="16"/>
      <w:szCs w:val="16"/>
    </w:rPr>
  </w:style>
  <w:style w:type="character" w:customStyle="1" w:styleId="BalloonTextChar">
    <w:name w:val="Balloon Text Char"/>
    <w:basedOn w:val="DefaultParagraphFont"/>
    <w:link w:val="BalloonText"/>
    <w:uiPriority w:val="99"/>
    <w:semiHidden/>
    <w:rsid w:val="00724AEB"/>
    <w:rPr>
      <w:rFonts w:ascii="Tahoma" w:eastAsia="Times New Roman" w:hAnsi="Tahoma" w:cs="Tahoma"/>
      <w:sz w:val="16"/>
      <w:szCs w:val="16"/>
      <w:lang w:eastAsia="en-GB"/>
    </w:rPr>
  </w:style>
  <w:style w:type="paragraph" w:styleId="Header">
    <w:name w:val="header"/>
    <w:basedOn w:val="Normal"/>
    <w:link w:val="HeaderChar"/>
    <w:uiPriority w:val="99"/>
    <w:unhideWhenUsed/>
    <w:rsid w:val="00663804"/>
    <w:pPr>
      <w:tabs>
        <w:tab w:val="center" w:pos="4513"/>
        <w:tab w:val="right" w:pos="9026"/>
      </w:tabs>
    </w:pPr>
  </w:style>
  <w:style w:type="character" w:customStyle="1" w:styleId="HeaderChar">
    <w:name w:val="Header Char"/>
    <w:basedOn w:val="DefaultParagraphFont"/>
    <w:link w:val="Header"/>
    <w:uiPriority w:val="99"/>
    <w:rsid w:val="00663804"/>
    <w:rPr>
      <w:rFonts w:ascii="Times New Roman" w:eastAsia="Times New Roman" w:hAnsi="Times New Roman" w:cs="Times New Roman"/>
      <w:sz w:val="24"/>
      <w:szCs w:val="24"/>
      <w:lang w:eastAsia="en-GB"/>
    </w:rPr>
  </w:style>
  <w:style w:type="paragraph" w:styleId="Footer">
    <w:name w:val="footer"/>
    <w:basedOn w:val="Normal"/>
    <w:link w:val="FooterChar"/>
    <w:uiPriority w:val="99"/>
    <w:unhideWhenUsed/>
    <w:rsid w:val="00663804"/>
    <w:pPr>
      <w:tabs>
        <w:tab w:val="center" w:pos="4513"/>
        <w:tab w:val="right" w:pos="9026"/>
      </w:tabs>
    </w:pPr>
  </w:style>
  <w:style w:type="character" w:customStyle="1" w:styleId="FooterChar">
    <w:name w:val="Footer Char"/>
    <w:basedOn w:val="DefaultParagraphFont"/>
    <w:link w:val="Footer"/>
    <w:uiPriority w:val="99"/>
    <w:rsid w:val="00663804"/>
    <w:rPr>
      <w:rFonts w:ascii="Times New Roman" w:eastAsia="Times New Roman" w:hAnsi="Times New Roman" w:cs="Times New Roman"/>
      <w:sz w:val="24"/>
      <w:szCs w:val="24"/>
      <w:lang w:eastAsia="en-GB"/>
    </w:rPr>
  </w:style>
  <w:style w:type="paragraph" w:styleId="ListParagraph">
    <w:name w:val="List Paragraph"/>
    <w:basedOn w:val="Normal"/>
    <w:uiPriority w:val="34"/>
    <w:qFormat/>
    <w:rsid w:val="00883B7C"/>
    <w:pPr>
      <w:ind w:left="720"/>
      <w:contextualSpacing/>
    </w:pPr>
  </w:style>
  <w:style w:type="character" w:customStyle="1" w:styleId="CommentTextChar2">
    <w:name w:val="Comment Text Char2"/>
    <w:basedOn w:val="DefaultParagraphFont"/>
    <w:uiPriority w:val="99"/>
    <w:rsid w:val="009F6C99"/>
    <w:rPr>
      <w:rFonts w:ascii="Times New Roman" w:eastAsia="SimSun" w:hAnsi="Times New Roman" w:cs="Mangal"/>
      <w:color w:val="00000A"/>
      <w:sz w:val="20"/>
      <w:szCs w:val="20"/>
      <w:lang w:eastAsia="zh-CN" w:bidi="hi-IN"/>
    </w:rPr>
  </w:style>
  <w:style w:type="paragraph" w:styleId="Revision">
    <w:name w:val="Revision"/>
    <w:hidden/>
    <w:uiPriority w:val="99"/>
    <w:semiHidden/>
    <w:rsid w:val="001B32C5"/>
    <w:pPr>
      <w:spacing w:after="0" w:line="240" w:lineRule="auto"/>
    </w:pPr>
    <w:rPr>
      <w:rFonts w:ascii="Times New Roman" w:eastAsia="Times New Roman" w:hAnsi="Times New Roman" w:cs="Times New Roman"/>
      <w:sz w:val="24"/>
      <w:szCs w:val="24"/>
      <w:lang w:eastAsia="en-GB"/>
    </w:rPr>
  </w:style>
  <w:style w:type="table" w:styleId="TableGrid">
    <w:name w:val="Table Grid"/>
    <w:basedOn w:val="TableNormal"/>
    <w:uiPriority w:val="59"/>
    <w:rsid w:val="009C525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B31765"/>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character" w:customStyle="1" w:styleId="apple-converted-space">
    <w:name w:val="apple-converted-space"/>
    <w:basedOn w:val="DefaultParagraphFont"/>
    <w:rsid w:val="00A0269B"/>
  </w:style>
  <w:style w:type="paragraph" w:customStyle="1" w:styleId="Default">
    <w:name w:val="Default"/>
    <w:rsid w:val="00293DAA"/>
    <w:pPr>
      <w:autoSpaceDE w:val="0"/>
      <w:autoSpaceDN w:val="0"/>
      <w:adjustRightInd w:val="0"/>
      <w:spacing w:after="0" w:line="240" w:lineRule="auto"/>
    </w:pPr>
    <w:rPr>
      <w:rFonts w:ascii="Arial" w:hAnsi="Arial" w:cs="Arial"/>
      <w:color w:val="000000"/>
      <w:sz w:val="24"/>
      <w:szCs w:val="24"/>
    </w:rPr>
  </w:style>
  <w:style w:type="character" w:styleId="Hyperlink">
    <w:name w:val="Hyperlink"/>
    <w:basedOn w:val="DefaultParagraphFont"/>
    <w:uiPriority w:val="99"/>
    <w:unhideWhenUsed/>
    <w:rsid w:val="002B2688"/>
    <w:rPr>
      <w:color w:val="0000FF"/>
      <w:u w:val="single"/>
    </w:rPr>
  </w:style>
  <w:style w:type="character" w:styleId="Strong">
    <w:name w:val="Strong"/>
    <w:basedOn w:val="DefaultParagraphFont"/>
    <w:uiPriority w:val="22"/>
    <w:qFormat/>
    <w:rsid w:val="00A62021"/>
    <w:rPr>
      <w:b/>
      <w:bCs/>
    </w:rPr>
  </w:style>
  <w:style w:type="character" w:customStyle="1" w:styleId="Heading1Char">
    <w:name w:val="Heading 1 Char"/>
    <w:basedOn w:val="DefaultParagraphFont"/>
    <w:link w:val="Heading1"/>
    <w:uiPriority w:val="9"/>
    <w:rsid w:val="00A62021"/>
    <w:rPr>
      <w:rFonts w:ascii="Times New Roman" w:eastAsia="Times New Roman" w:hAnsi="Times New Roman" w:cs="Times New Roman"/>
      <w:b/>
      <w:bCs/>
      <w:kern w:val="36"/>
      <w:sz w:val="48"/>
      <w:szCs w:val="48"/>
      <w:lang w:eastAsia="en-GB"/>
    </w:rPr>
  </w:style>
  <w:style w:type="paragraph" w:styleId="EndnoteText">
    <w:name w:val="endnote text"/>
    <w:basedOn w:val="Normal"/>
    <w:link w:val="EndnoteTextChar"/>
    <w:uiPriority w:val="99"/>
    <w:semiHidden/>
    <w:unhideWhenUsed/>
    <w:rsid w:val="009F5841"/>
    <w:rPr>
      <w:sz w:val="20"/>
      <w:szCs w:val="20"/>
    </w:rPr>
  </w:style>
  <w:style w:type="character" w:customStyle="1" w:styleId="EndnoteTextChar">
    <w:name w:val="Endnote Text Char"/>
    <w:basedOn w:val="DefaultParagraphFont"/>
    <w:link w:val="EndnoteText"/>
    <w:uiPriority w:val="99"/>
    <w:semiHidden/>
    <w:rsid w:val="009F5841"/>
    <w:rPr>
      <w:rFonts w:ascii="Times New Roman" w:eastAsia="Times New Roman" w:hAnsi="Times New Roman" w:cs="Times New Roman"/>
      <w:sz w:val="20"/>
      <w:szCs w:val="20"/>
      <w:lang w:eastAsia="en-GB"/>
    </w:rPr>
  </w:style>
  <w:style w:type="character" w:styleId="EndnoteReference">
    <w:name w:val="endnote reference"/>
    <w:basedOn w:val="DefaultParagraphFont"/>
    <w:uiPriority w:val="99"/>
    <w:semiHidden/>
    <w:unhideWhenUsed/>
    <w:rsid w:val="009F5841"/>
    <w:rPr>
      <w:vertAlign w:val="superscript"/>
    </w:rPr>
  </w:style>
  <w:style w:type="paragraph" w:styleId="FootnoteText">
    <w:name w:val="footnote text"/>
    <w:basedOn w:val="Normal"/>
    <w:link w:val="FootnoteTextChar"/>
    <w:uiPriority w:val="99"/>
    <w:unhideWhenUsed/>
    <w:rsid w:val="009F5841"/>
    <w:rPr>
      <w:sz w:val="20"/>
      <w:szCs w:val="20"/>
    </w:rPr>
  </w:style>
  <w:style w:type="character" w:customStyle="1" w:styleId="FootnoteTextChar">
    <w:name w:val="Footnote Text Char"/>
    <w:basedOn w:val="DefaultParagraphFont"/>
    <w:link w:val="FootnoteText"/>
    <w:uiPriority w:val="99"/>
    <w:rsid w:val="009F5841"/>
    <w:rPr>
      <w:rFonts w:ascii="Times New Roman" w:eastAsia="Times New Roman" w:hAnsi="Times New Roman" w:cs="Times New Roman"/>
      <w:sz w:val="20"/>
      <w:szCs w:val="20"/>
      <w:lang w:eastAsia="en-GB"/>
    </w:rPr>
  </w:style>
  <w:style w:type="character" w:styleId="FootnoteReference">
    <w:name w:val="footnote reference"/>
    <w:basedOn w:val="DefaultParagraphFont"/>
    <w:uiPriority w:val="99"/>
    <w:semiHidden/>
    <w:unhideWhenUsed/>
    <w:rsid w:val="009F5841"/>
    <w:rPr>
      <w:vertAlign w:val="superscript"/>
    </w:rPr>
  </w:style>
  <w:style w:type="paragraph" w:customStyle="1" w:styleId="EndNoteBibliographyTitle">
    <w:name w:val="EndNote Bibliography Title"/>
    <w:basedOn w:val="Normal"/>
    <w:link w:val="EndNoteBibliographyTitleChar"/>
    <w:rsid w:val="00836CD0"/>
    <w:pPr>
      <w:jc w:val="center"/>
    </w:pPr>
    <w:rPr>
      <w:noProof/>
    </w:rPr>
  </w:style>
  <w:style w:type="character" w:customStyle="1" w:styleId="EndNoteBibliographyTitleChar">
    <w:name w:val="EndNote Bibliography Title Char"/>
    <w:basedOn w:val="DefaultParagraphFont"/>
    <w:link w:val="EndNoteBibliographyTitle"/>
    <w:rsid w:val="00836CD0"/>
    <w:rPr>
      <w:rFonts w:ascii="Times New Roman" w:eastAsia="Times New Roman" w:hAnsi="Times New Roman" w:cs="Times New Roman"/>
      <w:noProof/>
      <w:sz w:val="24"/>
      <w:szCs w:val="24"/>
      <w:lang w:eastAsia="en-GB"/>
    </w:rPr>
  </w:style>
  <w:style w:type="paragraph" w:customStyle="1" w:styleId="EndNoteBibliography">
    <w:name w:val="EndNote Bibliography"/>
    <w:basedOn w:val="Normal"/>
    <w:link w:val="EndNoteBibliographyChar"/>
    <w:rsid w:val="00836CD0"/>
    <w:rPr>
      <w:noProof/>
    </w:rPr>
  </w:style>
  <w:style w:type="character" w:customStyle="1" w:styleId="EndNoteBibliographyChar">
    <w:name w:val="EndNote Bibliography Char"/>
    <w:basedOn w:val="DefaultParagraphFont"/>
    <w:link w:val="EndNoteBibliography"/>
    <w:rsid w:val="00836CD0"/>
    <w:rPr>
      <w:rFonts w:ascii="Times New Roman" w:eastAsia="Times New Roman" w:hAnsi="Times New Roman" w:cs="Times New Roman"/>
      <w:noProof/>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4837362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ucl.ac.uk/health-psychology/bcttaxonomy/"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hyperlink" Target="http://hdl.handle.net/1765/20956" TargetMode="External"/><Relationship Id="rId4" Type="http://schemas.openxmlformats.org/officeDocument/2006/relationships/settings" Target="settings.xml"/><Relationship Id="rId9" Type="http://schemas.openxmlformats.org/officeDocument/2006/relationships/hyperlink" Target="http://www.bct-taxonomy.com"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9A8D9A-5B6B-4628-9699-1EAC6D26241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D2721534</Template>
  <TotalTime>0</TotalTime>
  <Pages>34</Pages>
  <Words>10226</Words>
  <Characters>58294</Characters>
  <Application>Microsoft Office Word</Application>
  <DocSecurity>4</DocSecurity>
  <Lines>485</Lines>
  <Paragraphs>136</Paragraphs>
  <ScaleCrop>false</ScaleCrop>
  <HeadingPairs>
    <vt:vector size="2" baseType="variant">
      <vt:variant>
        <vt:lpstr>Title</vt:lpstr>
      </vt:variant>
      <vt:variant>
        <vt:i4>1</vt:i4>
      </vt:variant>
    </vt:vector>
  </HeadingPairs>
  <TitlesOfParts>
    <vt:vector size="1" baseType="lpstr">
      <vt:lpstr/>
    </vt:vector>
  </TitlesOfParts>
  <Company>UCL</Company>
  <LinksUpToDate>false</LinksUpToDate>
  <CharactersWithSpaces>68384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Caroline Wood</dc:creator>
  <cp:lastModifiedBy>Wendy Hardeman (HSC)</cp:lastModifiedBy>
  <cp:revision>2</cp:revision>
  <cp:lastPrinted>2014-06-05T10:36:00Z</cp:lastPrinted>
  <dcterms:created xsi:type="dcterms:W3CDTF">2015-11-06T14:53:00Z</dcterms:created>
  <dcterms:modified xsi:type="dcterms:W3CDTF">2015-11-06T14:53:00Z</dcterms:modified>
</cp:coreProperties>
</file>