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2FFD2" w14:textId="77777777" w:rsidR="00776074" w:rsidRPr="003A3399" w:rsidRDefault="00AB1197" w:rsidP="0009226A">
      <w:pPr>
        <w:spacing w:after="0" w:line="360" w:lineRule="auto"/>
        <w:jc w:val="both"/>
        <w:rPr>
          <w:b/>
        </w:rPr>
      </w:pPr>
      <w:r w:rsidRPr="003A3399">
        <w:rPr>
          <w:b/>
        </w:rPr>
        <w:t>Backbone resonance a</w:t>
      </w:r>
      <w:r w:rsidR="003A3399">
        <w:rPr>
          <w:b/>
        </w:rPr>
        <w:t>ssignments of</w:t>
      </w:r>
      <w:r w:rsidR="003A3399" w:rsidRPr="003A3399">
        <w:rPr>
          <w:b/>
        </w:rPr>
        <w:t xml:space="preserve"> ferric human c</w:t>
      </w:r>
      <w:r w:rsidRPr="003A3399">
        <w:rPr>
          <w:b/>
        </w:rPr>
        <w:t xml:space="preserve">ytochrome </w:t>
      </w:r>
      <w:r w:rsidRPr="003A3399">
        <w:rPr>
          <w:b/>
          <w:i/>
        </w:rPr>
        <w:t>c</w:t>
      </w:r>
      <w:r w:rsidRPr="003A3399">
        <w:rPr>
          <w:b/>
        </w:rPr>
        <w:t xml:space="preserve"> and the </w:t>
      </w:r>
      <w:r w:rsidR="003A3399">
        <w:rPr>
          <w:b/>
        </w:rPr>
        <w:t xml:space="preserve">pro-apoptotic G41S mutant in the </w:t>
      </w:r>
      <w:r w:rsidRPr="003A3399">
        <w:rPr>
          <w:b/>
        </w:rPr>
        <w:t xml:space="preserve">ferric and ferrous </w:t>
      </w:r>
      <w:r w:rsidR="003A3399">
        <w:rPr>
          <w:b/>
        </w:rPr>
        <w:t>states</w:t>
      </w:r>
    </w:p>
    <w:p w14:paraId="34DD1174" w14:textId="77777777" w:rsidR="00776074" w:rsidRDefault="00776074" w:rsidP="00005D6F">
      <w:pPr>
        <w:spacing w:after="0" w:line="360" w:lineRule="auto"/>
      </w:pPr>
    </w:p>
    <w:p w14:paraId="1FF353C7" w14:textId="7EA25B71" w:rsidR="00776074" w:rsidRPr="003A3399" w:rsidRDefault="00AB1197" w:rsidP="00005D6F">
      <w:pPr>
        <w:spacing w:after="0" w:line="360" w:lineRule="auto"/>
        <w:jc w:val="both"/>
      </w:pPr>
      <w:r>
        <w:t>Andreas Ioannis Karsisiotis</w:t>
      </w:r>
      <w:r w:rsidR="003A3399">
        <w:rPr>
          <w:vertAlign w:val="superscript"/>
        </w:rPr>
        <w:t>1</w:t>
      </w:r>
      <w:r>
        <w:t>, Oliver M. Deacon</w:t>
      </w:r>
      <w:r w:rsidR="003A3399">
        <w:rPr>
          <w:vertAlign w:val="superscript"/>
        </w:rPr>
        <w:t>1</w:t>
      </w:r>
      <w:r>
        <w:t xml:space="preserve">, </w:t>
      </w:r>
      <w:proofErr w:type="spellStart"/>
      <w:r w:rsidR="003A3399">
        <w:t>Badri</w:t>
      </w:r>
      <w:proofErr w:type="spellEnd"/>
      <w:r w:rsidR="003A3399">
        <w:t xml:space="preserve"> S. Rajagopal</w:t>
      </w:r>
      <w:r w:rsidR="003A3399">
        <w:rPr>
          <w:vertAlign w:val="superscript"/>
        </w:rPr>
        <w:t>1</w:t>
      </w:r>
      <w:r w:rsidR="003A3399">
        <w:t>, Colin Macdonald</w:t>
      </w:r>
      <w:r w:rsidR="003A3399">
        <w:rPr>
          <w:vertAlign w:val="superscript"/>
        </w:rPr>
        <w:t>2</w:t>
      </w:r>
      <w:r w:rsidR="003A3399">
        <w:t xml:space="preserve">, </w:t>
      </w:r>
      <w:proofErr w:type="spellStart"/>
      <w:r w:rsidR="00E30BB1">
        <w:t>Tharin</w:t>
      </w:r>
      <w:proofErr w:type="spellEnd"/>
      <w:r w:rsidR="00E30BB1">
        <w:t xml:space="preserve"> </w:t>
      </w:r>
      <w:r w:rsidR="005D2AEA">
        <w:t>M.</w:t>
      </w:r>
      <w:r w:rsidR="00E30BB1">
        <w:t>A. Blumenschein</w:t>
      </w:r>
      <w:r w:rsidR="00E30BB1">
        <w:rPr>
          <w:vertAlign w:val="superscript"/>
        </w:rPr>
        <w:t>2</w:t>
      </w:r>
      <w:r w:rsidR="00E30BB1">
        <w:t xml:space="preserve">, </w:t>
      </w:r>
      <w:r w:rsidR="003A3399">
        <w:t>Geoffrey R.</w:t>
      </w:r>
      <w:r>
        <w:t xml:space="preserve"> Moore</w:t>
      </w:r>
      <w:r w:rsidR="003A3399">
        <w:rPr>
          <w:vertAlign w:val="superscript"/>
        </w:rPr>
        <w:t>2</w:t>
      </w:r>
      <w:r w:rsidR="003A3399">
        <w:t>, Jonathan A.</w:t>
      </w:r>
      <w:r>
        <w:t>R. Worrall</w:t>
      </w:r>
      <w:r w:rsidR="003A3399">
        <w:rPr>
          <w:vertAlign w:val="superscript"/>
        </w:rPr>
        <w:t>1</w:t>
      </w:r>
    </w:p>
    <w:p w14:paraId="54E1BB74" w14:textId="77777777" w:rsidR="00776074" w:rsidRDefault="00776074" w:rsidP="00005D6F">
      <w:pPr>
        <w:spacing w:after="0" w:line="360" w:lineRule="auto"/>
        <w:jc w:val="both"/>
      </w:pPr>
    </w:p>
    <w:p w14:paraId="72E139E3" w14:textId="4E32FB58" w:rsidR="00776074" w:rsidRPr="003A3399" w:rsidRDefault="003A3399" w:rsidP="00005D6F">
      <w:pPr>
        <w:spacing w:after="0" w:line="360" w:lineRule="auto"/>
        <w:jc w:val="both"/>
      </w:pPr>
      <w:r>
        <w:rPr>
          <w:vertAlign w:val="superscript"/>
        </w:rPr>
        <w:t>1</w:t>
      </w:r>
      <w:r w:rsidR="00AB1197" w:rsidRPr="003A3399">
        <w:t xml:space="preserve">School of Biological Sciences, University of Essex, </w:t>
      </w:r>
      <w:r w:rsidR="00A01AFA">
        <w:t>Wivenhoe Park, Colchester,</w:t>
      </w:r>
      <w:r w:rsidR="00AB1197" w:rsidRPr="003A3399">
        <w:t xml:space="preserve"> CO4 3SQ, U.K</w:t>
      </w:r>
      <w:r>
        <w:t xml:space="preserve">. </w:t>
      </w:r>
      <w:r w:rsidRPr="003A3399">
        <w:rPr>
          <w:vertAlign w:val="superscript"/>
        </w:rPr>
        <w:t>2</w:t>
      </w:r>
      <w:r w:rsidRPr="003A3399">
        <w:t>School</w:t>
      </w:r>
      <w:r>
        <w:t xml:space="preserve"> of Chemistry, University of East Anglia, Norwich</w:t>
      </w:r>
      <w:r w:rsidR="00A01AFA">
        <w:t xml:space="preserve"> Research Park, NR4 7TJ</w:t>
      </w:r>
      <w:r>
        <w:t>, U.K.</w:t>
      </w:r>
    </w:p>
    <w:p w14:paraId="4576B71F" w14:textId="77777777" w:rsidR="003A3399" w:rsidRDefault="003A3399" w:rsidP="00005D6F">
      <w:pPr>
        <w:spacing w:after="0" w:line="360" w:lineRule="auto"/>
        <w:jc w:val="both"/>
      </w:pPr>
    </w:p>
    <w:p w14:paraId="765BEB43" w14:textId="77777777" w:rsidR="000E6862" w:rsidRDefault="003A3399" w:rsidP="00005D6F">
      <w:pPr>
        <w:spacing w:after="0" w:line="360" w:lineRule="auto"/>
        <w:jc w:val="both"/>
      </w:pPr>
      <w:r w:rsidRPr="003A3399">
        <w:rPr>
          <w:b/>
        </w:rPr>
        <w:t>To whom correspondence should be addressed:</w:t>
      </w:r>
      <w:r>
        <w:t xml:space="preserve"> Jonathan A.R. Worrall</w:t>
      </w:r>
      <w:r w:rsidR="000E6862">
        <w:t>;</w:t>
      </w:r>
      <w:r>
        <w:t xml:space="preserve"> email </w:t>
      </w:r>
      <w:r w:rsidR="000E6862" w:rsidRPr="000E6862">
        <w:t>jworrall@essex.ac.uk</w:t>
      </w:r>
      <w:r w:rsidR="000E6862">
        <w:t>; Tel: +44 1206 872095</w:t>
      </w:r>
    </w:p>
    <w:p w14:paraId="3F5D62B9" w14:textId="77777777" w:rsidR="003A3399" w:rsidRDefault="003A3399" w:rsidP="00005D6F">
      <w:pPr>
        <w:spacing w:after="0" w:line="360" w:lineRule="auto"/>
        <w:jc w:val="both"/>
      </w:pPr>
    </w:p>
    <w:p w14:paraId="7CA136EF" w14:textId="55BF91A5" w:rsidR="00776074" w:rsidRDefault="00853945" w:rsidP="00005D6F">
      <w:pPr>
        <w:spacing w:after="0" w:line="360" w:lineRule="auto"/>
      </w:pPr>
      <w:r>
        <w:rPr>
          <w:b/>
          <w:bCs/>
        </w:rPr>
        <w:t>Abstract</w:t>
      </w:r>
    </w:p>
    <w:p w14:paraId="14C79758" w14:textId="79DAE7BC" w:rsidR="00776074" w:rsidRPr="00A148F4" w:rsidRDefault="00E60969" w:rsidP="00005D6F">
      <w:pPr>
        <w:spacing w:after="0" w:line="360" w:lineRule="auto"/>
        <w:jc w:val="both"/>
        <w:rPr>
          <w:bCs/>
        </w:rPr>
      </w:pPr>
      <w:r>
        <w:t>Human</w:t>
      </w:r>
      <w:r w:rsidR="008406DA">
        <w:t xml:space="preserve"> cytochrome </w:t>
      </w:r>
      <w:r w:rsidR="008406DA" w:rsidRPr="000E6862">
        <w:rPr>
          <w:i/>
        </w:rPr>
        <w:t>c</w:t>
      </w:r>
      <w:r>
        <w:t xml:space="preserve"> is a multi-functional</w:t>
      </w:r>
      <w:r w:rsidR="008406DA">
        <w:t xml:space="preserve"> protein </w:t>
      </w:r>
      <w:r>
        <w:t>with key roles</w:t>
      </w:r>
      <w:r w:rsidR="008406DA">
        <w:t xml:space="preserve"> </w:t>
      </w:r>
      <w:r>
        <w:t>in both the</w:t>
      </w:r>
      <w:r w:rsidR="008406DA">
        <w:t xml:space="preserve"> mitochondrial electron transfer chain </w:t>
      </w:r>
      <w:r>
        <w:t>and</w:t>
      </w:r>
      <w:r w:rsidR="008406DA">
        <w:t xml:space="preserve"> </w:t>
      </w:r>
      <w:r>
        <w:t>in apoptosis</w:t>
      </w:r>
      <w:r w:rsidR="008406DA">
        <w:t xml:space="preserve">. </w:t>
      </w:r>
      <w:r w:rsidR="00934E3B">
        <w:t>In the latter, a complex formed between</w:t>
      </w:r>
      <w:r w:rsidR="000E6B86">
        <w:t xml:space="preserve"> the mitochondrial phospholipid </w:t>
      </w:r>
      <w:proofErr w:type="spellStart"/>
      <w:r w:rsidR="000E6B86">
        <w:t>cardiolipin</w:t>
      </w:r>
      <w:proofErr w:type="spellEnd"/>
      <w:r w:rsidR="00934E3B">
        <w:t xml:space="preserve"> and cytochrome </w:t>
      </w:r>
      <w:r w:rsidR="00934E3B" w:rsidRPr="00AF57A5">
        <w:rPr>
          <w:i/>
        </w:rPr>
        <w:t>c</w:t>
      </w:r>
      <w:r w:rsidR="00934E3B">
        <w:t xml:space="preserve"> is crucial for instigating the release of pro-apoptotic factors, including cytochrome </w:t>
      </w:r>
      <w:r w:rsidR="00934E3B" w:rsidRPr="00AF57A5">
        <w:rPr>
          <w:i/>
        </w:rPr>
        <w:t>c</w:t>
      </w:r>
      <w:r w:rsidR="00934E3B">
        <w:t xml:space="preserve">, from the mitochondrion into the cytosol. The G41S mutant of human cytochrome </w:t>
      </w:r>
      <w:r w:rsidR="00934E3B" w:rsidRPr="00AF57A5">
        <w:rPr>
          <w:i/>
        </w:rPr>
        <w:t>c</w:t>
      </w:r>
      <w:r w:rsidR="00934E3B">
        <w:t xml:space="preserve"> is the only know</w:t>
      </w:r>
      <w:r w:rsidR="00AF57A5">
        <w:t>n</w:t>
      </w:r>
      <w:r w:rsidR="00934E3B">
        <w:t xml:space="preserve"> </w:t>
      </w:r>
      <w:r w:rsidR="0090404E">
        <w:t>disease-</w:t>
      </w:r>
      <w:r w:rsidR="00AF57A5">
        <w:t xml:space="preserve">related </w:t>
      </w:r>
      <w:r w:rsidR="00934E3B">
        <w:t xml:space="preserve">variant of cytochrome </w:t>
      </w:r>
      <w:r w:rsidR="00934E3B" w:rsidRPr="00AF57A5">
        <w:rPr>
          <w:i/>
        </w:rPr>
        <w:t>c</w:t>
      </w:r>
      <w:r w:rsidR="00934E3B">
        <w:t xml:space="preserve"> and </w:t>
      </w:r>
      <w:r w:rsidR="00AF57A5">
        <w:t xml:space="preserve">causes increased </w:t>
      </w:r>
      <w:r w:rsidR="00934E3B">
        <w:t>apoptotic activity</w:t>
      </w:r>
      <w:r w:rsidR="00AF57A5">
        <w:t xml:space="preserve"> in patients with autosomal dominant thrombocytopenia</w:t>
      </w:r>
      <w:r w:rsidR="00934E3B">
        <w:t xml:space="preserve">. NMR spectroscopy can be used to investigate the interaction of human cytochrome </w:t>
      </w:r>
      <w:r w:rsidR="00934E3B" w:rsidRPr="00AF57A5">
        <w:rPr>
          <w:i/>
        </w:rPr>
        <w:t>c</w:t>
      </w:r>
      <w:r w:rsidR="00934E3B">
        <w:t xml:space="preserve"> with </w:t>
      </w:r>
      <w:proofErr w:type="spellStart"/>
      <w:r w:rsidR="00934E3B">
        <w:t>cardiolipin</w:t>
      </w:r>
      <w:proofErr w:type="spellEnd"/>
      <w:r w:rsidR="00934E3B">
        <w:t xml:space="preserve"> and the structural and dynamic factors, which </w:t>
      </w:r>
      <w:r w:rsidR="00E4273E">
        <w:t xml:space="preserve">may </w:t>
      </w:r>
      <w:r w:rsidR="008863F6">
        <w:t>contribute</w:t>
      </w:r>
      <w:r w:rsidR="00934E3B">
        <w:t xml:space="preserve"> to enhance</w:t>
      </w:r>
      <w:r w:rsidR="008863F6">
        <w:t>d</w:t>
      </w:r>
      <w:r w:rsidR="00934E3B">
        <w:t xml:space="preserve"> apoptotic activity</w:t>
      </w:r>
      <w:r w:rsidR="008863F6">
        <w:t xml:space="preserve"> for the G41S mutant</w:t>
      </w:r>
      <w:r w:rsidR="00934E3B">
        <w:t xml:space="preserve">. </w:t>
      </w:r>
      <w:r w:rsidR="0090404E">
        <w:rPr>
          <w:bCs/>
        </w:rPr>
        <w:t>We present here</w:t>
      </w:r>
      <w:r w:rsidR="00AB1197">
        <w:rPr>
          <w:bCs/>
        </w:rPr>
        <w:t xml:space="preserve"> </w:t>
      </w:r>
      <w:r w:rsidR="00FE260A">
        <w:rPr>
          <w:bCs/>
        </w:rPr>
        <w:t>essentially</w:t>
      </w:r>
      <w:r w:rsidR="00870785">
        <w:rPr>
          <w:bCs/>
        </w:rPr>
        <w:t xml:space="preserve"> </w:t>
      </w:r>
      <w:r w:rsidR="00AB1197">
        <w:rPr>
          <w:bCs/>
        </w:rPr>
        <w:t>full backbo</w:t>
      </w:r>
      <w:r w:rsidR="00870785">
        <w:rPr>
          <w:bCs/>
        </w:rPr>
        <w:t>ne amide resonance assignments for</w:t>
      </w:r>
      <w:r w:rsidR="0033010F">
        <w:rPr>
          <w:bCs/>
        </w:rPr>
        <w:t xml:space="preserve"> ferric human cytochrome </w:t>
      </w:r>
      <w:r w:rsidR="0033010F" w:rsidRPr="0033010F">
        <w:rPr>
          <w:bCs/>
          <w:i/>
        </w:rPr>
        <w:t>c</w:t>
      </w:r>
      <w:r w:rsidR="00AB03FD">
        <w:rPr>
          <w:bCs/>
        </w:rPr>
        <w:t xml:space="preserve"> (</w:t>
      </w:r>
      <w:r w:rsidR="00AB03FD" w:rsidRPr="006572B6">
        <w:rPr>
          <w:bCs/>
          <w:color w:val="auto"/>
        </w:rPr>
        <w:t>98</w:t>
      </w:r>
      <w:r w:rsidR="006572B6">
        <w:rPr>
          <w:bCs/>
          <w:color w:val="auto"/>
        </w:rPr>
        <w:t xml:space="preserve"> </w:t>
      </w:r>
      <w:r w:rsidR="00AB1197" w:rsidRPr="006572B6">
        <w:rPr>
          <w:bCs/>
          <w:color w:val="auto"/>
        </w:rPr>
        <w:t>%</w:t>
      </w:r>
      <w:r w:rsidR="00AB1197">
        <w:rPr>
          <w:bCs/>
        </w:rPr>
        <w:t>) as well as as</w:t>
      </w:r>
      <w:r w:rsidR="00AB03FD">
        <w:rPr>
          <w:bCs/>
        </w:rPr>
        <w:t>signments of both the ferric (</w:t>
      </w:r>
      <w:r w:rsidR="00AB03FD" w:rsidRPr="006572B6">
        <w:rPr>
          <w:bCs/>
          <w:color w:val="auto"/>
        </w:rPr>
        <w:t>92</w:t>
      </w:r>
      <w:r w:rsidR="006572B6">
        <w:rPr>
          <w:bCs/>
          <w:color w:val="auto"/>
        </w:rPr>
        <w:t xml:space="preserve"> </w:t>
      </w:r>
      <w:r w:rsidR="00AB03FD" w:rsidRPr="006572B6">
        <w:rPr>
          <w:bCs/>
          <w:color w:val="auto"/>
        </w:rPr>
        <w:t>%</w:t>
      </w:r>
      <w:r w:rsidR="00AB03FD">
        <w:rPr>
          <w:bCs/>
        </w:rPr>
        <w:t>) and ferrous (</w:t>
      </w:r>
      <w:r w:rsidR="00AB03FD" w:rsidRPr="006572B6">
        <w:rPr>
          <w:bCs/>
          <w:color w:val="auto"/>
        </w:rPr>
        <w:t>95</w:t>
      </w:r>
      <w:r w:rsidR="006572B6">
        <w:rPr>
          <w:bCs/>
          <w:color w:val="auto"/>
        </w:rPr>
        <w:t xml:space="preserve"> </w:t>
      </w:r>
      <w:r w:rsidR="00AB1197" w:rsidRPr="006572B6">
        <w:rPr>
          <w:bCs/>
          <w:color w:val="auto"/>
        </w:rPr>
        <w:t>%</w:t>
      </w:r>
      <w:r w:rsidR="0033010F">
        <w:rPr>
          <w:bCs/>
        </w:rPr>
        <w:t>) forms of the</w:t>
      </w:r>
      <w:r w:rsidR="00AB1197">
        <w:rPr>
          <w:bCs/>
        </w:rPr>
        <w:t xml:space="preserve"> G41S mutant. </w:t>
      </w:r>
      <w:r w:rsidR="00A148F4">
        <w:rPr>
          <w:bCs/>
        </w:rPr>
        <w:t>Backbone amide c</w:t>
      </w:r>
      <w:r w:rsidR="00934E3B">
        <w:rPr>
          <w:bCs/>
        </w:rPr>
        <w:t>hemical shift differences between the wild type and G41S mutant in the ferric state reveal</w:t>
      </w:r>
      <w:r w:rsidR="00EA68D1">
        <w:rPr>
          <w:bCs/>
        </w:rPr>
        <w:t>s</w:t>
      </w:r>
      <w:r w:rsidR="00934E3B">
        <w:rPr>
          <w:bCs/>
        </w:rPr>
        <w:t xml:space="preserve"> </w:t>
      </w:r>
      <w:r w:rsidR="000005AF">
        <w:rPr>
          <w:bCs/>
        </w:rPr>
        <w:t>significant changes around the mutation site</w:t>
      </w:r>
      <w:r w:rsidR="00E4273E">
        <w:rPr>
          <w:bCs/>
        </w:rPr>
        <w:t>,</w:t>
      </w:r>
      <w:r w:rsidR="000005AF">
        <w:rPr>
          <w:bCs/>
        </w:rPr>
        <w:t xml:space="preserve"> </w:t>
      </w:r>
      <w:r w:rsidR="008558CC">
        <w:rPr>
          <w:bCs/>
        </w:rPr>
        <w:t>with many</w:t>
      </w:r>
      <w:r w:rsidR="000005AF">
        <w:rPr>
          <w:bCs/>
        </w:rPr>
        <w:t xml:space="preserve"> other amides </w:t>
      </w:r>
      <w:r w:rsidR="008558CC">
        <w:rPr>
          <w:bCs/>
        </w:rPr>
        <w:t>also</w:t>
      </w:r>
      <w:r w:rsidR="000005AF">
        <w:rPr>
          <w:bCs/>
        </w:rPr>
        <w:t xml:space="preserve"> affected</w:t>
      </w:r>
      <w:r w:rsidR="008558CC">
        <w:rPr>
          <w:bCs/>
        </w:rPr>
        <w:t>. This suggests</w:t>
      </w:r>
      <w:r w:rsidR="000005AF">
        <w:rPr>
          <w:bCs/>
        </w:rPr>
        <w:t xml:space="preserve"> </w:t>
      </w:r>
      <w:r w:rsidR="008558CC">
        <w:rPr>
          <w:bCs/>
        </w:rPr>
        <w:t>the possibility of increased dynamics and/or a change in the paramagnetic susceptibility tensor of the G41S mutant relative to the wild type protein.</w:t>
      </w:r>
      <w:r w:rsidR="00934E3B">
        <w:rPr>
          <w:bCs/>
        </w:rPr>
        <w:t xml:space="preserve"> </w:t>
      </w:r>
    </w:p>
    <w:p w14:paraId="4805C9FC" w14:textId="77777777" w:rsidR="000E6862" w:rsidRDefault="000E6862" w:rsidP="00005D6F">
      <w:pPr>
        <w:spacing w:after="0" w:line="360" w:lineRule="auto"/>
        <w:jc w:val="both"/>
      </w:pPr>
    </w:p>
    <w:p w14:paraId="2122992C" w14:textId="7982E8A7" w:rsidR="000E6862" w:rsidRPr="003A3399" w:rsidRDefault="000E6862" w:rsidP="00005D6F">
      <w:pPr>
        <w:spacing w:after="0" w:line="360" w:lineRule="auto"/>
        <w:jc w:val="both"/>
      </w:pPr>
      <w:r w:rsidRPr="003A3399">
        <w:rPr>
          <w:b/>
        </w:rPr>
        <w:t>Key words:</w:t>
      </w:r>
      <w:r w:rsidR="00E60969">
        <w:t xml:space="preserve"> h</w:t>
      </w:r>
      <w:r>
        <w:t xml:space="preserve">uman cytochrome </w:t>
      </w:r>
      <w:r w:rsidRPr="003A3399">
        <w:rPr>
          <w:i/>
        </w:rPr>
        <w:t>c</w:t>
      </w:r>
      <w:r w:rsidR="005E5E68">
        <w:t>; mitochondria; apoptosis;</w:t>
      </w:r>
      <w:r>
        <w:t xml:space="preserve"> paramagnetic NMR</w:t>
      </w:r>
    </w:p>
    <w:p w14:paraId="475AF18B" w14:textId="77777777" w:rsidR="000E6862" w:rsidRDefault="000E6862" w:rsidP="00005D6F">
      <w:pPr>
        <w:widowControl/>
        <w:tabs>
          <w:tab w:val="clear" w:pos="709"/>
        </w:tabs>
        <w:suppressAutoHyphens w:val="0"/>
        <w:spacing w:after="0" w:line="360" w:lineRule="auto"/>
      </w:pPr>
      <w:r>
        <w:br w:type="page"/>
      </w:r>
    </w:p>
    <w:p w14:paraId="06F1430E" w14:textId="77777777" w:rsidR="00776074" w:rsidRDefault="00AB1197" w:rsidP="00860053">
      <w:pPr>
        <w:spacing w:after="0" w:line="360" w:lineRule="auto"/>
        <w:jc w:val="both"/>
      </w:pPr>
      <w:r>
        <w:rPr>
          <w:b/>
          <w:bCs/>
        </w:rPr>
        <w:lastRenderedPageBreak/>
        <w:t>Biological context</w:t>
      </w:r>
    </w:p>
    <w:p w14:paraId="24443B00" w14:textId="2E69A521" w:rsidR="00952D27" w:rsidRDefault="0001423D" w:rsidP="00860053">
      <w:pPr>
        <w:spacing w:after="0" w:line="360" w:lineRule="auto"/>
        <w:jc w:val="both"/>
      </w:pPr>
      <w:r>
        <w:t xml:space="preserve">Mitochondrial cytochrome </w:t>
      </w:r>
      <w:r w:rsidRPr="0001423D">
        <w:rPr>
          <w:i/>
        </w:rPr>
        <w:t>c</w:t>
      </w:r>
      <w:r>
        <w:t xml:space="preserve"> (cyt </w:t>
      </w:r>
      <w:r w:rsidRPr="0001423D">
        <w:rPr>
          <w:i/>
        </w:rPr>
        <w:t>c</w:t>
      </w:r>
      <w:r>
        <w:t xml:space="preserve">) </w:t>
      </w:r>
      <w:r w:rsidR="009D58AB">
        <w:t xml:space="preserve">participates in two </w:t>
      </w:r>
      <w:r>
        <w:t>important cellular processes in invertebrates</w:t>
      </w:r>
      <w:r w:rsidR="00756812">
        <w:t xml:space="preserve"> </w:t>
      </w:r>
      <w:r w:rsidR="00756812">
        <w:fldChar w:fldCharType="begin"/>
      </w:r>
      <w:r w:rsidR="0002190F">
        <w:instrText xml:space="preserve"> ADDIN EN.CITE &lt;EndNote&gt;&lt;Cite&gt;&lt;Author&gt;Huttemann&lt;/Author&gt;&lt;Year&gt;2011&lt;/Year&gt;&lt;RecNum&gt;342&lt;/RecNum&gt;&lt;DisplayText&gt;(Huttemann et al. 2011)&lt;/DisplayText&gt;&lt;record&gt;&lt;rec-number&gt;342&lt;/rec-number&gt;&lt;foreign-keys&gt;&lt;key app="EN" db-id="xsrr2ewd99se2re20x3v5vrleatzvfvvdze0" timestamp="1353586665"&gt;342&lt;/key&gt;&lt;/foreign-keys&gt;&lt;ref-type name="Journal Article"&gt;17&lt;/ref-type&gt;&lt;contributors&gt;&lt;authors&gt;&lt;author&gt;Huttemann, M.&lt;/author&gt;&lt;author&gt;Pecina, P.&lt;/author&gt;&lt;author&gt;Rainbolt, M.&lt;/author&gt;&lt;author&gt;Sanderson, T. H.&lt;/author&gt;&lt;author&gt;Kagan, V. E.&lt;/author&gt;&lt;author&gt;Samavati, L.&lt;/author&gt;&lt;author&gt;Doan, J. W.&lt;/author&gt;&lt;author&gt;Lee, I.&lt;/author&gt;&lt;/authors&gt;&lt;/contributors&gt;&lt;auth-address&gt;Center for Molecular Medicine and Genetics, Wayne State University School of Medicine, Detroit, MI 48201, USA. mhuttema@med.wayne.edu&lt;/auth-address&gt;&lt;titles&gt;&lt;title&gt;The multiple functions of cytochrome c and their regulation in life and death decisions of the mammalian cell: From respiration to apoptosis&lt;/title&gt;&lt;secondary-title&gt;Mitochondrion&lt;/secondary-title&gt;&lt;alt-title&gt;Mitochondrion&lt;/alt-title&gt;&lt;/titles&gt;&lt;periodical&gt;&lt;full-title&gt;Mitochondrion&lt;/full-title&gt;&lt;abbr-1&gt;Mitochondrion&lt;/abbr-1&gt;&lt;/periodical&gt;&lt;alt-periodical&gt;&lt;full-title&gt;Mitochondrion&lt;/full-title&gt;&lt;abbr-1&gt;Mitochondrion&lt;/abbr-1&gt;&lt;/alt-periodical&gt;&lt;pages&gt;369-81&lt;/pages&gt;&lt;volume&gt;11&lt;/volume&gt;&lt;number&gt;3&lt;/number&gt;&lt;edition&gt;2011/02/08&lt;/edition&gt;&lt;keywords&gt;&lt;keyword&gt;Apoptosis&lt;/keyword&gt;&lt;keyword&gt;Cell Respiration&lt;/keyword&gt;&lt;keyword&gt;Cytochromes c/ metabolism&lt;/keyword&gt;&lt;keyword&gt;Eukaryotic Cells/ enzymology/ metabolism&lt;/keyword&gt;&lt;keyword&gt;Gene Expression Regulation&lt;/keyword&gt;&lt;keyword&gt;Humans&lt;/keyword&gt;&lt;keyword&gt;Mitochondrial Diseases&lt;/keyword&gt;&lt;/keywords&gt;&lt;dates&gt;&lt;year&gt;2011&lt;/year&gt;&lt;pub-dates&gt;&lt;date&gt;May&lt;/date&gt;&lt;/pub-dates&gt;&lt;/dates&gt;&lt;isbn&gt;1872-8278 (Electronic)&amp;#xD;1567-7249 (Linking)&lt;/isbn&gt;&lt;accession-num&gt;21296189&lt;/accession-num&gt;&lt;urls&gt;&lt;/urls&gt;&lt;custom2&gt;3075374&lt;/custom2&gt;&lt;electronic-resource-num&gt;10.1016/j.mito.2011.01.010&lt;/electronic-resource-num&gt;&lt;remote-database-provider&gt;NLM&lt;/remote-database-provider&gt;&lt;language&gt;eng&lt;/language&gt;&lt;/record&gt;&lt;/Cite&gt;&lt;/EndNote&gt;</w:instrText>
      </w:r>
      <w:r w:rsidR="00756812">
        <w:fldChar w:fldCharType="separate"/>
      </w:r>
      <w:r w:rsidR="0002190F">
        <w:rPr>
          <w:noProof/>
        </w:rPr>
        <w:t>(Huttemann et al. 2011)</w:t>
      </w:r>
      <w:r w:rsidR="00756812">
        <w:fldChar w:fldCharType="end"/>
      </w:r>
      <w:r>
        <w:t>. As a redox p</w:t>
      </w:r>
      <w:r w:rsidR="000E6B86">
        <w:t>rotein it shuttles electrons fro</w:t>
      </w:r>
      <w:r>
        <w:t>m complex III to complex IV in the mitochondrial respiratory chain</w:t>
      </w:r>
      <w:r w:rsidR="00952D27">
        <w:t xml:space="preserve"> leadin</w:t>
      </w:r>
      <w:r w:rsidR="009D58AB">
        <w:t>g to the production of ATP. I</w:t>
      </w:r>
      <w:r w:rsidR="00952D27">
        <w:t xml:space="preserve">n cells undergoing apoptosis it </w:t>
      </w:r>
      <w:r w:rsidR="0068705F">
        <w:t xml:space="preserve">first </w:t>
      </w:r>
      <w:r w:rsidR="00952D27">
        <w:t>functions as a peroxidase</w:t>
      </w:r>
      <w:r w:rsidR="006572B6">
        <w:t xml:space="preserve"> upon complex formation with </w:t>
      </w:r>
      <w:proofErr w:type="spellStart"/>
      <w:r w:rsidR="006572B6">
        <w:t>cardiolipin</w:t>
      </w:r>
      <w:proofErr w:type="spellEnd"/>
      <w:r w:rsidR="006572B6">
        <w:t xml:space="preserve"> (CL),</w:t>
      </w:r>
      <w:r w:rsidR="00952D27">
        <w:t xml:space="preserve"> prior to its release from the mitochondrion</w:t>
      </w:r>
      <w:r w:rsidR="0068705F">
        <w:t xml:space="preserve"> </w:t>
      </w:r>
      <w:r w:rsidR="0068705F">
        <w:fldChar w:fldCharType="begin">
          <w:fldData xml:space="preserve">PEVuZE5vdGU+PENpdGU+PEF1dGhvcj5LYWdhbjwvQXV0aG9yPjxZZWFyPjIwMDU8L1llYXI+PFJl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PEVuZE5vdGU+PENpdGU+PEF1dGhvcj5LYWdhbjwvQXV0aG9yPjxZZWFyPjIwMDU8L1llYXI+PFJl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</w:fldData>
        </w:fldChar>
      </w:r>
      <w:r w:rsidR="0002190F">
        <w:instrText xml:space="preserve"> ADDIN EN.CITE.DATA </w:instrText>
      </w:r>
      <w:r w:rsidR="0002190F">
        <w:fldChar w:fldCharType="end"/>
      </w:r>
      <w:r w:rsidR="0068705F">
        <w:fldChar w:fldCharType="separate"/>
      </w:r>
      <w:r w:rsidR="0002190F">
        <w:rPr>
          <w:noProof/>
        </w:rPr>
        <w:t>(Kagan et al. 2005)</w:t>
      </w:r>
      <w:r w:rsidR="0068705F">
        <w:fldChar w:fldCharType="end"/>
      </w:r>
      <w:r w:rsidR="0068705F">
        <w:t>,</w:t>
      </w:r>
      <w:r w:rsidR="00952D27">
        <w:t xml:space="preserve"> </w:t>
      </w:r>
      <w:r w:rsidR="00A475AA">
        <w:t>where it</w:t>
      </w:r>
      <w:r w:rsidR="00952D27">
        <w:t xml:space="preserve"> is </w:t>
      </w:r>
      <w:r w:rsidR="006572B6">
        <w:t xml:space="preserve">then </w:t>
      </w:r>
      <w:r w:rsidR="00952D27">
        <w:t>required</w:t>
      </w:r>
      <w:r w:rsidR="0068705F">
        <w:t xml:space="preserve"> along with </w:t>
      </w:r>
      <w:proofErr w:type="spellStart"/>
      <w:r w:rsidR="0068705F">
        <w:t>dATP</w:t>
      </w:r>
      <w:proofErr w:type="spellEnd"/>
      <w:r w:rsidR="0068705F">
        <w:t xml:space="preserve"> and </w:t>
      </w:r>
      <w:r w:rsidR="003908AB">
        <w:t>Apoptotic peptidase activating factor 1 (</w:t>
      </w:r>
      <w:r w:rsidR="0068705F">
        <w:t>Apaf-1</w:t>
      </w:r>
      <w:r w:rsidR="003908AB">
        <w:t>)</w:t>
      </w:r>
      <w:r w:rsidR="00A33312">
        <w:t xml:space="preserve"> to</w:t>
      </w:r>
      <w:r w:rsidR="00952D27">
        <w:t xml:space="preserve"> </w:t>
      </w:r>
      <w:r w:rsidR="00A33312">
        <w:t xml:space="preserve">form </w:t>
      </w:r>
      <w:r w:rsidR="00952D27">
        <w:t xml:space="preserve">the cytosolic </w:t>
      </w:r>
      <w:proofErr w:type="spellStart"/>
      <w:r w:rsidR="00952D27">
        <w:t>apoptosome</w:t>
      </w:r>
      <w:proofErr w:type="spellEnd"/>
      <w:r w:rsidR="00952D27">
        <w:t xml:space="preserve"> assembly</w:t>
      </w:r>
      <w:r w:rsidR="00A33312">
        <w:t xml:space="preserve"> </w:t>
      </w:r>
      <w:r w:rsidR="00373716">
        <w:t>that initiates caspase activity and cell death</w:t>
      </w:r>
      <w:r w:rsidR="0068705F">
        <w:t xml:space="preserve"> </w:t>
      </w:r>
      <w:r w:rsidR="0068705F">
        <w:fldChar w:fldCharType="begin">
          <w:fldData xml:space="preserve">PEVuZE5vdGU+PENpdGU+PEF1dGhvcj5MaXU8L0F1dGhvcj48WWVhcj4xOTk2PC9ZZWFyPjxSZWNO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PEVuZE5vdGU+PENpdGU+PEF1dGhvcj5MaXU8L0F1dGhvcj48WWVhcj4xOTk2PC9ZZWFyPjxSZWNO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</w:fldData>
        </w:fldChar>
      </w:r>
      <w:r w:rsidR="0002190F">
        <w:instrText xml:space="preserve"> ADDIN EN.CITE.DATA </w:instrText>
      </w:r>
      <w:r w:rsidR="0002190F">
        <w:fldChar w:fldCharType="end"/>
      </w:r>
      <w:r w:rsidR="0068705F">
        <w:fldChar w:fldCharType="separate"/>
      </w:r>
      <w:r w:rsidR="0002190F">
        <w:rPr>
          <w:noProof/>
        </w:rPr>
        <w:t>(Liu et al. 1996; Wang 2001)</w:t>
      </w:r>
      <w:r w:rsidR="0068705F">
        <w:fldChar w:fldCharType="end"/>
      </w:r>
      <w:r w:rsidR="00A33312">
        <w:t xml:space="preserve">. </w:t>
      </w:r>
    </w:p>
    <w:p w14:paraId="4BEBA179" w14:textId="34BFE0FE" w:rsidR="006572B6" w:rsidRDefault="003F48EC" w:rsidP="00860053">
      <w:pPr>
        <w:spacing w:after="0" w:line="360" w:lineRule="auto"/>
        <w:jc w:val="both"/>
      </w:pPr>
      <w:r>
        <w:tab/>
        <w:t xml:space="preserve">Cyt </w:t>
      </w:r>
      <w:r w:rsidRPr="00373716">
        <w:rPr>
          <w:i/>
        </w:rPr>
        <w:t>c</w:t>
      </w:r>
      <w:r>
        <w:t xml:space="preserve"> </w:t>
      </w:r>
      <w:r w:rsidR="00407170">
        <w:t xml:space="preserve">is a small (~ 12.5 </w:t>
      </w:r>
      <w:proofErr w:type="spellStart"/>
      <w:r w:rsidR="00407170">
        <w:t>kDa</w:t>
      </w:r>
      <w:proofErr w:type="spellEnd"/>
      <w:r w:rsidR="00407170">
        <w:t xml:space="preserve">) </w:t>
      </w:r>
      <w:r w:rsidR="00407170" w:rsidRPr="00407170">
        <w:rPr>
          <w:rFonts w:ascii="Symbol" w:hAnsi="Symbol"/>
        </w:rPr>
        <w:t></w:t>
      </w:r>
      <w:r w:rsidR="00407170">
        <w:t xml:space="preserve">-helical protein with </w:t>
      </w:r>
      <w:r>
        <w:t xml:space="preserve">a </w:t>
      </w:r>
      <w:r w:rsidR="00CA6CEF" w:rsidRPr="009D58AB">
        <w:rPr>
          <w:i/>
        </w:rPr>
        <w:t>c</w:t>
      </w:r>
      <w:r w:rsidR="00CA6CEF">
        <w:t xml:space="preserve">-type haem covalently attached to the polypeptide chain via two </w:t>
      </w:r>
      <w:proofErr w:type="spellStart"/>
      <w:r w:rsidR="00CA6CEF">
        <w:t>thioether</w:t>
      </w:r>
      <w:proofErr w:type="spellEnd"/>
      <w:r w:rsidR="00CA6CEF">
        <w:t xml:space="preserve"> linkages arising from </w:t>
      </w:r>
      <w:proofErr w:type="spellStart"/>
      <w:r w:rsidR="00CA6CEF">
        <w:t>Cys</w:t>
      </w:r>
      <w:proofErr w:type="spellEnd"/>
      <w:r w:rsidR="00CA6CEF">
        <w:t xml:space="preserve"> resid</w:t>
      </w:r>
      <w:r w:rsidR="00373716">
        <w:t xml:space="preserve">ues </w:t>
      </w:r>
      <w:r w:rsidR="008C3BD5">
        <w:t>present in a</w:t>
      </w:r>
      <w:r w:rsidR="00373716">
        <w:t xml:space="preserve"> CXXXCH motif</w:t>
      </w:r>
      <w:r w:rsidR="00756812">
        <w:t xml:space="preserve"> </w:t>
      </w:r>
      <w:r w:rsidR="00756812">
        <w:fldChar w:fldCharType="begin"/>
      </w:r>
      <w:r w:rsidR="0002190F">
        <w:instrText xml:space="preserve"> ADDIN EN.CITE &lt;EndNote&gt;&lt;Cite&gt;&lt;Author&gt;Moore&lt;/Author&gt;&lt;Year&gt;1990&lt;/Year&gt;&lt;RecNum&gt;173&lt;/RecNum&gt;&lt;DisplayText&gt;(Moore and Pettigrew 1990)&lt;/DisplayText&gt;&lt;record&gt;&lt;rec-number&gt;173&lt;/rec-number&gt;&lt;foreign-keys&gt;&lt;key app="EN" db-id="xsrr2ewd99se2re20x3v5vrleatzvfvvdze0" timestamp="0"&gt;173&lt;/key&gt;&lt;/foreign-keys&gt;&lt;ref-type name="Journal Article"&gt;17&lt;/ref-type&gt;&lt;contributors&gt;&lt;authors&gt;&lt;author&gt;Moore, G. R.&lt;/author&gt;&lt;author&gt;Pettigrew, G. W.&lt;/author&gt;&lt;/authors&gt;&lt;/contributors&gt;&lt;titles&gt;&lt;title&gt;Cytochrome c: Evolutionary, Structural and Physicochemical Aspects&lt;/title&gt;&lt;secondary-title&gt;Springer-Verlag, London&lt;/secondary-title&gt;&lt;/titles&gt;&lt;periodical&gt;&lt;full-title&gt;Springer-Verlag, London&lt;/full-title&gt;&lt;/periodical&gt;&lt;dates&gt;&lt;year&gt;1990&lt;/year&gt;&lt;/dates&gt;&lt;urls&gt;&lt;/urls&gt;&lt;/record&gt;&lt;/Cite&gt;&lt;/EndNote&gt;</w:instrText>
      </w:r>
      <w:r w:rsidR="00756812">
        <w:fldChar w:fldCharType="separate"/>
      </w:r>
      <w:r w:rsidR="0002190F">
        <w:rPr>
          <w:noProof/>
        </w:rPr>
        <w:t>(Moore and Pettigrew 1990)</w:t>
      </w:r>
      <w:r w:rsidR="00756812">
        <w:fldChar w:fldCharType="end"/>
      </w:r>
      <w:r w:rsidR="00373716">
        <w:t>. The haem-</w:t>
      </w:r>
      <w:r w:rsidR="009D58AB">
        <w:t>iron is six-</w:t>
      </w:r>
      <w:r w:rsidR="00CA6CEF">
        <w:t>coordinate with the N</w:t>
      </w:r>
      <w:r w:rsidR="00CA6CEF" w:rsidRPr="00373716">
        <w:rPr>
          <w:rFonts w:ascii="Symbol" w:hAnsi="Symbol"/>
        </w:rPr>
        <w:t></w:t>
      </w:r>
      <w:r w:rsidR="00CA6CEF">
        <w:t xml:space="preserve">2 atom of </w:t>
      </w:r>
      <w:r w:rsidR="007A00A0">
        <w:t>a</w:t>
      </w:r>
      <w:r w:rsidR="00CA6CEF">
        <w:t xml:space="preserve"> His</w:t>
      </w:r>
      <w:r w:rsidR="007A00A0">
        <w:t>, part of the</w:t>
      </w:r>
      <w:r w:rsidR="00CA6CEF">
        <w:t xml:space="preserve"> CXXXCH motif</w:t>
      </w:r>
      <w:r w:rsidR="007A00A0">
        <w:t>,</w:t>
      </w:r>
      <w:r w:rsidR="00CA6CEF">
        <w:t xml:space="preserve"> acting as one axial ligand and the S</w:t>
      </w:r>
      <w:r w:rsidR="00CA6CEF" w:rsidRPr="00373716">
        <w:rPr>
          <w:rFonts w:ascii="Symbol" w:hAnsi="Symbol"/>
        </w:rPr>
        <w:t></w:t>
      </w:r>
      <w:r w:rsidR="00CA6CEF">
        <w:t xml:space="preserve"> atom of a Met residue</w:t>
      </w:r>
      <w:r w:rsidR="00B47300">
        <w:t xml:space="preserve"> as the second</w:t>
      </w:r>
      <w:r w:rsidR="00CA6CEF">
        <w:t>. The haem-iron is redox active and when</w:t>
      </w:r>
      <w:r w:rsidR="00373716">
        <w:t xml:space="preserve"> six-coordinate can access the f</w:t>
      </w:r>
      <w:r w:rsidR="00CA6CEF">
        <w:t>erric (Fe</w:t>
      </w:r>
      <w:r w:rsidR="00CA6CEF" w:rsidRPr="00373716">
        <w:rPr>
          <w:vertAlign w:val="superscript"/>
        </w:rPr>
        <w:t>3+</w:t>
      </w:r>
      <w:r w:rsidR="00CA6CEF">
        <w:t>) and ferrous (Fe</w:t>
      </w:r>
      <w:r w:rsidR="00CA6CEF" w:rsidRPr="00373716">
        <w:rPr>
          <w:vertAlign w:val="superscript"/>
        </w:rPr>
        <w:t>2+</w:t>
      </w:r>
      <w:r w:rsidR="00CA6CEF">
        <w:t xml:space="preserve">) </w:t>
      </w:r>
      <w:r w:rsidR="00373716">
        <w:t xml:space="preserve">oxidation </w:t>
      </w:r>
      <w:r w:rsidR="00B92DCD">
        <w:t>states, with the</w:t>
      </w:r>
      <w:r w:rsidR="00BC69C7">
        <w:t xml:space="preserve"> ferric state</w:t>
      </w:r>
      <w:r w:rsidR="00CA6CEF">
        <w:t xml:space="preserve"> paramagnetic</w:t>
      </w:r>
      <w:r w:rsidR="00C86938">
        <w:t xml:space="preserve"> (S = ½)</w:t>
      </w:r>
      <w:r w:rsidR="00CA6CEF">
        <w:t xml:space="preserve"> and the ferrous</w:t>
      </w:r>
      <w:r w:rsidR="00373716">
        <w:t xml:space="preserve"> state</w:t>
      </w:r>
      <w:r w:rsidR="00B92DCD">
        <w:t xml:space="preserve"> </w:t>
      </w:r>
      <w:r w:rsidR="00CA6CEF">
        <w:t>diamagnetic</w:t>
      </w:r>
      <w:r w:rsidR="00C86938">
        <w:t xml:space="preserve"> (S = 0)</w:t>
      </w:r>
      <w:r w:rsidR="00CA6CEF">
        <w:t xml:space="preserve">. </w:t>
      </w:r>
      <w:r w:rsidR="000A618C">
        <w:t>In the ferric form</w:t>
      </w:r>
      <w:r w:rsidR="00B92DCD">
        <w:t xml:space="preserve"> an equilibrium between a</w:t>
      </w:r>
      <w:r w:rsidR="000A618C">
        <w:t xml:space="preserve"> six- and five-coordinate haem</w:t>
      </w:r>
      <w:r w:rsidR="008C3BD5" w:rsidRPr="008C3BD5">
        <w:t xml:space="preserve"> </w:t>
      </w:r>
      <w:r w:rsidR="008C3BD5">
        <w:t xml:space="preserve">exists, resulting </w:t>
      </w:r>
      <w:r w:rsidR="0075786A">
        <w:t>from</w:t>
      </w:r>
      <w:r w:rsidR="00B47300">
        <w:t xml:space="preserve"> </w:t>
      </w:r>
      <w:r w:rsidR="00B92DCD">
        <w:t xml:space="preserve">the </w:t>
      </w:r>
      <w:r w:rsidR="00B47300">
        <w:t>dissociation/asso</w:t>
      </w:r>
      <w:r w:rsidR="000A618C">
        <w:t>ciation of the axial Met ligand</w:t>
      </w:r>
      <w:r w:rsidR="008C3BD5">
        <w:t xml:space="preserve"> </w:t>
      </w:r>
      <w:r w:rsidR="008C3BD5">
        <w:fldChar w:fldCharType="begin"/>
      </w:r>
      <w:r w:rsidR="0002190F">
        <w:instrText xml:space="preserve"> ADDIN EN.CITE &lt;EndNote&gt;&lt;Cite&gt;&lt;Author&gt;Moore&lt;/Author&gt;&lt;Year&gt;1990&lt;/Year&gt;&lt;RecNum&gt;173&lt;/RecNum&gt;&lt;DisplayText&gt;(Moore and Pettigrew 1990)&lt;/DisplayText&gt;&lt;record&gt;&lt;rec-number&gt;173&lt;/rec-number&gt;&lt;foreign-keys&gt;&lt;key app="EN" db-id="xsrr2ewd99se2re20x3v5vrleatzvfvvdze0" timestamp="0"&gt;173&lt;/key&gt;&lt;/foreign-keys&gt;&lt;ref-type name="Journal Article"&gt;17&lt;/ref-type&gt;&lt;contributors&gt;&lt;authors&gt;&lt;author&gt;Moore, G. R.&lt;/author&gt;&lt;author&gt;Pettigrew, G. W.&lt;/author&gt;&lt;/authors&gt;&lt;/contributors&gt;&lt;titles&gt;&lt;title&gt;Cytochrome c: Evolutionary, Structural and Physicochemical Aspects&lt;/title&gt;&lt;secondary-title&gt;Springer-Verlag, London&lt;/secondary-title&gt;&lt;/titles&gt;&lt;periodical&gt;&lt;full-title&gt;Springer-Verlag, London&lt;/full-title&gt;&lt;/periodical&gt;&lt;dates&gt;&lt;year&gt;1990&lt;/year&gt;&lt;/dates&gt;&lt;urls&gt;&lt;/urls&gt;&lt;/record&gt;&lt;/Cite&gt;&lt;/EndNote&gt;</w:instrText>
      </w:r>
      <w:r w:rsidR="008C3BD5">
        <w:fldChar w:fldCharType="separate"/>
      </w:r>
      <w:r w:rsidR="0002190F">
        <w:rPr>
          <w:noProof/>
        </w:rPr>
        <w:t>(Moore and Pettigrew 1990)</w:t>
      </w:r>
      <w:r w:rsidR="008C3BD5">
        <w:fldChar w:fldCharType="end"/>
      </w:r>
      <w:r w:rsidR="008C3BD5">
        <w:t>. A</w:t>
      </w:r>
      <w:r w:rsidR="000A618C">
        <w:t>t</w:t>
      </w:r>
      <w:r w:rsidR="00B47300">
        <w:t xml:space="preserve"> physiological pH </w:t>
      </w:r>
      <w:r w:rsidR="008C3BD5">
        <w:t xml:space="preserve">this equilibrium </w:t>
      </w:r>
      <w:r w:rsidR="00B47300">
        <w:t>lies firmly towards the six-</w:t>
      </w:r>
      <w:r w:rsidR="000A618C">
        <w:t>coordinate species</w:t>
      </w:r>
      <w:r w:rsidR="008C3BD5">
        <w:t>.</w:t>
      </w:r>
      <w:r w:rsidR="00756812">
        <w:t xml:space="preserve"> </w:t>
      </w:r>
      <w:proofErr w:type="spellStart"/>
      <w:r w:rsidR="00CA6CEF">
        <w:t>Cyt</w:t>
      </w:r>
      <w:proofErr w:type="spellEnd"/>
      <w:r w:rsidR="00CA6CEF">
        <w:t xml:space="preserve"> </w:t>
      </w:r>
      <w:r w:rsidR="00CA6CEF" w:rsidRPr="00373716">
        <w:rPr>
          <w:i/>
        </w:rPr>
        <w:t>c</w:t>
      </w:r>
      <w:r w:rsidR="00CA6CEF">
        <w:t xml:space="preserve"> from </w:t>
      </w:r>
      <w:r w:rsidR="004C1CE1">
        <w:t>horse heart</w:t>
      </w:r>
      <w:r w:rsidR="00CA6CEF">
        <w:t xml:space="preserve"> and </w:t>
      </w:r>
      <w:r w:rsidR="00C86938">
        <w:rPr>
          <w:i/>
        </w:rPr>
        <w:t>S</w:t>
      </w:r>
      <w:r w:rsidR="00C86938" w:rsidRPr="00C86938">
        <w:rPr>
          <w:i/>
        </w:rPr>
        <w:t xml:space="preserve">accharomyces </w:t>
      </w:r>
      <w:r w:rsidR="00C86938">
        <w:rPr>
          <w:i/>
        </w:rPr>
        <w:t>cere</w:t>
      </w:r>
      <w:r w:rsidR="00C86938" w:rsidRPr="00C86938">
        <w:rPr>
          <w:i/>
        </w:rPr>
        <w:t>vis</w:t>
      </w:r>
      <w:r w:rsidR="00C86938">
        <w:rPr>
          <w:i/>
        </w:rPr>
        <w:t>i</w:t>
      </w:r>
      <w:r w:rsidR="00C86938" w:rsidRPr="00C86938">
        <w:rPr>
          <w:i/>
        </w:rPr>
        <w:t>ae</w:t>
      </w:r>
      <w:r w:rsidR="00CA6CEF">
        <w:t xml:space="preserve"> have been the subject of extensive biophysical and biochemical studies over the years, including numerous NMR studies</w:t>
      </w:r>
      <w:r w:rsidR="004E31F6">
        <w:t xml:space="preserve"> </w:t>
      </w:r>
      <w:r w:rsidR="004E31F6">
        <w:fldChar w:fldCharType="begin"/>
      </w:r>
      <w:r w:rsidR="004E31F6">
        <w:instrText xml:space="preserve"> ADDIN EN.CITE &lt;EndNote&gt;&lt;Cite&gt;&lt;Author&gt;Pielak&lt;/Author&gt;&lt;Year&gt;1996&lt;/Year&gt;&lt;RecNum&gt;399&lt;/RecNum&gt;&lt;DisplayText&gt;(Pielak et al. 1996)&lt;/DisplayText&gt;&lt;record&gt;&lt;rec-number&gt;399&lt;/rec-number&gt;&lt;foreign-keys&gt;&lt;key app="EN" db-id="xsrr2ewd99se2re20x3v5vrleatzvfvvdze0" timestamp="1419175992"&gt;399&lt;/key&gt;&lt;/foreign-keys&gt;&lt;ref-type name="Book"&gt;6&lt;/ref-type&gt;&lt;contributors&gt;&lt;authors&gt;&lt;author&gt;Pielak, G. J.&lt;/author&gt;&lt;author&gt;Auld, D.S.&lt;/author&gt;&lt;author&gt;Betz, S. F.&lt;/author&gt;&lt;author&gt;Hilgen-Willis, S.E.&lt;/author&gt;&lt;author&gt;Garcia, L.L.&lt;/author&gt;&lt;/authors&gt;&lt;secondary-authors&gt;&lt;author&gt;R.A. Scott and A.G. Mauk&lt;/author&gt;&lt;/secondary-authors&gt;&lt;/contributors&gt;&lt;titles&gt;&lt;title&gt;Cytochrome c: a multidisciplinary approach&lt;/title&gt;&lt;/titles&gt;&lt;dates&gt;&lt;year&gt;1996&lt;/year&gt;&lt;/dates&gt;&lt;pub-location&gt;Sausalito, California&lt;/pub-location&gt;&lt;publisher&gt;University Science Books&lt;/publisher&gt;&lt;urls&gt;&lt;/urls&gt;&lt;/record&gt;&lt;/Cite&gt;&lt;/EndNote&gt;</w:instrText>
      </w:r>
      <w:r w:rsidR="004E31F6">
        <w:fldChar w:fldCharType="separate"/>
      </w:r>
      <w:r w:rsidR="004E31F6">
        <w:rPr>
          <w:noProof/>
        </w:rPr>
        <w:t>(Pielak et al. 1996)</w:t>
      </w:r>
      <w:r w:rsidR="004E31F6">
        <w:fldChar w:fldCharType="end"/>
      </w:r>
      <w:r w:rsidR="006572B6">
        <w:t>. However, f</w:t>
      </w:r>
      <w:r w:rsidR="006B341C">
        <w:t>rom a biophysical perspective</w:t>
      </w:r>
      <w:r w:rsidR="00C86938">
        <w:t xml:space="preserve"> </w:t>
      </w:r>
      <w:r w:rsidR="00CA6CEF">
        <w:t xml:space="preserve">human </w:t>
      </w:r>
      <w:r w:rsidR="00C86938">
        <w:t xml:space="preserve">cyt </w:t>
      </w:r>
      <w:r w:rsidR="00C86938" w:rsidRPr="00C86938">
        <w:rPr>
          <w:i/>
        </w:rPr>
        <w:t>c</w:t>
      </w:r>
      <w:r w:rsidR="00CA6CEF">
        <w:t xml:space="preserve"> has been less </w:t>
      </w:r>
      <w:r w:rsidR="00C86938">
        <w:t xml:space="preserve">well </w:t>
      </w:r>
      <w:r w:rsidR="00672D3C">
        <w:t>studied.</w:t>
      </w:r>
      <w:r w:rsidR="00CA6CEF">
        <w:t xml:space="preserve"> </w:t>
      </w:r>
    </w:p>
    <w:p w14:paraId="545C43DC" w14:textId="4A5F42E8" w:rsidR="0075786A" w:rsidRDefault="006572B6" w:rsidP="00860053">
      <w:pPr>
        <w:spacing w:after="0" w:line="360" w:lineRule="auto"/>
        <w:jc w:val="both"/>
      </w:pPr>
      <w:r>
        <w:tab/>
      </w:r>
      <w:r w:rsidR="009D58AB">
        <w:t xml:space="preserve">The discovery </w:t>
      </w:r>
      <w:r>
        <w:t xml:space="preserve">of the role in apoptotic cells of the </w:t>
      </w:r>
      <w:proofErr w:type="spellStart"/>
      <w:r>
        <w:t>cyt</w:t>
      </w:r>
      <w:proofErr w:type="spellEnd"/>
      <w:r>
        <w:t xml:space="preserve"> </w:t>
      </w:r>
      <w:r w:rsidRPr="007A00A0">
        <w:rPr>
          <w:i/>
        </w:rPr>
        <w:t>c</w:t>
      </w:r>
      <w:r>
        <w:t>/CL complex</w:t>
      </w:r>
      <w:r w:rsidR="005202E3">
        <w:t xml:space="preserve"> </w:t>
      </w:r>
      <w:r w:rsidR="009D58AB">
        <w:t>has stimula</w:t>
      </w:r>
      <w:r w:rsidR="00672D3C">
        <w:t>ted</w:t>
      </w:r>
      <w:r w:rsidR="0075786A">
        <w:t xml:space="preserve"> </w:t>
      </w:r>
      <w:r w:rsidR="005202E3">
        <w:t xml:space="preserve">numerous </w:t>
      </w:r>
      <w:r w:rsidR="0075786A">
        <w:t>biophysical investigations</w:t>
      </w:r>
      <w:r w:rsidR="009D58AB">
        <w:t xml:space="preserve"> </w:t>
      </w:r>
      <w:r w:rsidR="007C4F72">
        <w:t>of this complex</w:t>
      </w:r>
      <w:r w:rsidR="00895728">
        <w:t xml:space="preserve"> </w:t>
      </w:r>
      <w:r w:rsidR="00C344B6">
        <w:fldChar w:fldCharType="begin">
          <w:fldData xml:space="preserve">PEVuZE5vdGU+PENpdGU+PEF1dGhvcj5TaW5pYmFsZGk8L0F1dGhvcj48WWVhcj4yMDA4PC9ZZWFy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=
</w:fldData>
        </w:fldChar>
      </w:r>
      <w:r w:rsidR="0009226A">
        <w:instrText xml:space="preserve"> ADDIN EN.CITE </w:instrText>
      </w:r>
      <w:r w:rsidR="0009226A">
        <w:fldChar w:fldCharType="begin">
          <w:fldData xml:space="preserve">PEVuZE5vdGU+PENpdGU+PEF1dGhvcj5TaW5pYmFsZGk8L0F1dGhvcj48WWVhcj4yMDA4PC9ZZWFy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=
</w:fldData>
        </w:fldChar>
      </w:r>
      <w:r w:rsidR="0009226A">
        <w:instrText xml:space="preserve"> ADDIN EN.CITE.DATA </w:instrText>
      </w:r>
      <w:r w:rsidR="0009226A">
        <w:fldChar w:fldCharType="end"/>
      </w:r>
      <w:r w:rsidR="00C344B6">
        <w:fldChar w:fldCharType="separate"/>
      </w:r>
      <w:r w:rsidR="0009226A">
        <w:rPr>
          <w:noProof/>
        </w:rPr>
        <w:t>(Bradley et al. 2011; Hanske et al. 2012; Hong et al. 2012; Rajagopal et al. 2012; Sinibaldi et al. 2008)</w:t>
      </w:r>
      <w:r w:rsidR="00C344B6">
        <w:fldChar w:fldCharType="end"/>
      </w:r>
      <w:r w:rsidR="00BC69C7">
        <w:t>.</w:t>
      </w:r>
      <w:r w:rsidR="007C4F72">
        <w:t xml:space="preserve"> </w:t>
      </w:r>
      <w:r w:rsidR="008C3BD5">
        <w:t>The</w:t>
      </w:r>
      <w:r w:rsidR="000A618C">
        <w:t xml:space="preserve"> interaction </w:t>
      </w:r>
      <w:r w:rsidR="00607313">
        <w:t>is proposed to cause</w:t>
      </w:r>
      <w:r w:rsidR="000A618C">
        <w:t xml:space="preserve"> a </w:t>
      </w:r>
      <w:r>
        <w:t>‘</w:t>
      </w:r>
      <w:r w:rsidR="000A618C">
        <w:t>loosening</w:t>
      </w:r>
      <w:r>
        <w:t>’</w:t>
      </w:r>
      <w:r w:rsidR="000A618C">
        <w:t xml:space="preserve"> of the cyt </w:t>
      </w:r>
      <w:r w:rsidR="000A618C" w:rsidRPr="0075786A">
        <w:rPr>
          <w:i/>
        </w:rPr>
        <w:t>c</w:t>
      </w:r>
      <w:r w:rsidR="000A618C">
        <w:t xml:space="preserve"> structure </w:t>
      </w:r>
      <w:r w:rsidR="004B7633">
        <w:t>leading to</w:t>
      </w:r>
      <w:r w:rsidR="00607313">
        <w:t xml:space="preserve"> dissociation of the </w:t>
      </w:r>
      <w:r w:rsidR="009B7023">
        <w:t xml:space="preserve">axial Met </w:t>
      </w:r>
      <w:r w:rsidR="008C3BD5">
        <w:t xml:space="preserve">ligand enabling </w:t>
      </w:r>
      <w:r w:rsidR="00607313">
        <w:t>the reactive oxygen species</w:t>
      </w:r>
      <w:r w:rsidR="009B7023">
        <w:t>,</w:t>
      </w:r>
      <w:r w:rsidR="00607313">
        <w:t xml:space="preserve"> H</w:t>
      </w:r>
      <w:r w:rsidR="00607313" w:rsidRPr="0075786A">
        <w:rPr>
          <w:vertAlign w:val="subscript"/>
        </w:rPr>
        <w:t>2</w:t>
      </w:r>
      <w:r w:rsidR="00607313">
        <w:t>O</w:t>
      </w:r>
      <w:r w:rsidR="00607313" w:rsidRPr="0075786A">
        <w:rPr>
          <w:vertAlign w:val="subscript"/>
        </w:rPr>
        <w:t>2</w:t>
      </w:r>
      <w:r w:rsidR="009B7023">
        <w:t>,</w:t>
      </w:r>
      <w:r w:rsidR="00607313">
        <w:t xml:space="preserve"> to readily react with the five-coordinate haem</w:t>
      </w:r>
      <w:r w:rsidR="008C3BD5">
        <w:t>,</w:t>
      </w:r>
      <w:r w:rsidR="00607313">
        <w:t xml:space="preserve"> </w:t>
      </w:r>
      <w:r w:rsidR="009B7023">
        <w:t>resulting in the</w:t>
      </w:r>
      <w:r w:rsidR="00E60969">
        <w:t xml:space="preserve"> peroxidation of the bound </w:t>
      </w:r>
      <w:r w:rsidR="0075786A">
        <w:t>CL</w:t>
      </w:r>
      <w:r w:rsidR="0068705F">
        <w:t xml:space="preserve"> </w:t>
      </w:r>
      <w:r w:rsidR="0068705F">
        <w:fldChar w:fldCharType="begin">
          <w:fldData xml:space="preserve">PEVuZE5vdGU+PENpdGU+PEF1dGhvcj5LYWdhbjwvQXV0aG9yPjxZZWFyPjIwMDU8L1llYXI+PFJl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PEVuZE5vdGU+PENpdGU+PEF1dGhvcj5LYWdhbjwvQXV0aG9yPjxZZWFyPjIwMDU8L1llYXI+PFJl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</w:fldData>
        </w:fldChar>
      </w:r>
      <w:r w:rsidR="0002190F">
        <w:instrText xml:space="preserve"> ADDIN EN.CITE.DATA </w:instrText>
      </w:r>
      <w:r w:rsidR="0002190F">
        <w:fldChar w:fldCharType="end"/>
      </w:r>
      <w:r w:rsidR="0068705F">
        <w:fldChar w:fldCharType="separate"/>
      </w:r>
      <w:r w:rsidR="0002190F">
        <w:rPr>
          <w:noProof/>
        </w:rPr>
        <w:t>(Kagan et al. 2005)</w:t>
      </w:r>
      <w:r w:rsidR="0068705F">
        <w:fldChar w:fldCharType="end"/>
      </w:r>
      <w:r w:rsidR="007C4F72">
        <w:t xml:space="preserve">. </w:t>
      </w:r>
      <w:r w:rsidR="00C86938">
        <w:t xml:space="preserve">Further interest in </w:t>
      </w:r>
      <w:r w:rsidR="00E059BC">
        <w:t xml:space="preserve">the biophysical properties of </w:t>
      </w:r>
      <w:r w:rsidR="00417CF9">
        <w:t xml:space="preserve">human </w:t>
      </w:r>
      <w:r w:rsidR="00C86938">
        <w:t xml:space="preserve">cyt </w:t>
      </w:r>
      <w:r w:rsidR="00C86938" w:rsidRPr="00C86938">
        <w:rPr>
          <w:i/>
        </w:rPr>
        <w:t>c</w:t>
      </w:r>
      <w:r w:rsidR="00C86938">
        <w:t xml:space="preserve"> has stemmed</w:t>
      </w:r>
      <w:r w:rsidR="00417CF9">
        <w:t xml:space="preserve"> </w:t>
      </w:r>
      <w:r w:rsidR="00C86938">
        <w:t>from</w:t>
      </w:r>
      <w:r w:rsidR="00417CF9">
        <w:t xml:space="preserve"> the discovery of the G41S mutation</w:t>
      </w:r>
      <w:r w:rsidR="00C86938">
        <w:t xml:space="preserve"> </w:t>
      </w:r>
      <w:r w:rsidR="00417CF9">
        <w:t xml:space="preserve">in a group </w:t>
      </w:r>
      <w:r w:rsidR="007C4F72">
        <w:t>of patients</w:t>
      </w:r>
      <w:r w:rsidR="005A559E">
        <w:t xml:space="preserve"> suffering from autosomal dominant thr</w:t>
      </w:r>
      <w:r w:rsidR="00417CF9">
        <w:t>o</w:t>
      </w:r>
      <w:r w:rsidR="005A559E">
        <w:t>mbocyto</w:t>
      </w:r>
      <w:r w:rsidR="00B92DCD">
        <w:t>penia;</w:t>
      </w:r>
      <w:r w:rsidR="00417CF9">
        <w:t xml:space="preserve"> a condition consistent with enhanced </w:t>
      </w:r>
      <w:r w:rsidR="00B76622">
        <w:t>apoptotic activity</w:t>
      </w:r>
      <w:r w:rsidR="0068705F">
        <w:t xml:space="preserve"> </w:t>
      </w:r>
      <w:r w:rsidR="0068705F">
        <w:fldChar w:fldCharType="begin">
          <w:fldData xml:space="preserve">PEVuZE5vdGU+PENpdGU+PEF1dGhvcj5Nb3Jpc29uPC9BdXRob3I+PFllYXI+MjAwODwvWWVhcj48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PEVuZE5vdGU+PENpdGU+PEF1dGhvcj5Nb3Jpc29uPC9BdXRob3I+PFllYXI+MjAwODwvWWVhcj48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</w:fldData>
        </w:fldChar>
      </w:r>
      <w:r w:rsidR="0002190F">
        <w:instrText xml:space="preserve"> ADDIN EN.CITE.DATA </w:instrText>
      </w:r>
      <w:r w:rsidR="0002190F">
        <w:fldChar w:fldCharType="end"/>
      </w:r>
      <w:r w:rsidR="0068705F">
        <w:fldChar w:fldCharType="separate"/>
      </w:r>
      <w:r w:rsidR="0002190F">
        <w:rPr>
          <w:noProof/>
        </w:rPr>
        <w:t>(Morison et al. 2008)</w:t>
      </w:r>
      <w:r w:rsidR="0068705F">
        <w:fldChar w:fldCharType="end"/>
      </w:r>
      <w:r w:rsidR="00B76622">
        <w:t xml:space="preserve">. </w:t>
      </w:r>
      <w:r w:rsidR="00B92DCD" w:rsidRPr="00E60255">
        <w:rPr>
          <w:i/>
        </w:rPr>
        <w:t xml:space="preserve">In </w:t>
      </w:r>
      <w:r w:rsidR="00B92DCD" w:rsidRPr="00607313">
        <w:rPr>
          <w:i/>
        </w:rPr>
        <w:t>vitro</w:t>
      </w:r>
      <w:r w:rsidR="00B92DCD">
        <w:t xml:space="preserve"> the G41S mutant </w:t>
      </w:r>
      <w:r w:rsidR="00B47300">
        <w:t>has an enhanc</w:t>
      </w:r>
      <w:r w:rsidR="00607313">
        <w:t xml:space="preserve">ed </w:t>
      </w:r>
      <w:r w:rsidR="00607313">
        <w:lastRenderedPageBreak/>
        <w:t>ability to activate caspases</w:t>
      </w:r>
      <w:r w:rsidR="0068705F">
        <w:t xml:space="preserve"> </w:t>
      </w:r>
      <w:r w:rsidR="0068705F">
        <w:fldChar w:fldCharType="begin">
          <w:fldData xml:space="preserve">PEVuZE5vdGU+PENpdGU+PEF1dGhvcj5Nb3Jpc29uPC9BdXRob3I+PFllYXI+MjAwODwvWWVhcj48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PEVuZE5vdGU+PENpdGU+PEF1dGhvcj5Nb3Jpc29uPC9BdXRob3I+PFllYXI+MjAwODwvWWVhcj48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</w:fldData>
        </w:fldChar>
      </w:r>
      <w:r w:rsidR="0002190F">
        <w:instrText xml:space="preserve"> ADDIN EN.CITE.DATA </w:instrText>
      </w:r>
      <w:r w:rsidR="0002190F">
        <w:fldChar w:fldCharType="end"/>
      </w:r>
      <w:r w:rsidR="0068705F">
        <w:fldChar w:fldCharType="separate"/>
      </w:r>
      <w:r w:rsidR="0002190F">
        <w:rPr>
          <w:noProof/>
        </w:rPr>
        <w:t>(Morison et al. 2008)</w:t>
      </w:r>
      <w:r w:rsidR="0068705F">
        <w:fldChar w:fldCharType="end"/>
      </w:r>
      <w:r w:rsidR="00607313">
        <w:t xml:space="preserve">. Furthermore, </w:t>
      </w:r>
      <w:r w:rsidR="00B47300">
        <w:t xml:space="preserve">in its native </w:t>
      </w:r>
      <w:r w:rsidR="00607313">
        <w:t xml:space="preserve">state </w:t>
      </w:r>
      <w:r w:rsidR="00B47300">
        <w:t>and</w:t>
      </w:r>
      <w:r w:rsidR="00607313">
        <w:t xml:space="preserve"> when </w:t>
      </w:r>
      <w:proofErr w:type="spellStart"/>
      <w:r w:rsidR="00607313">
        <w:t>complexed</w:t>
      </w:r>
      <w:proofErr w:type="spellEnd"/>
      <w:r w:rsidR="00B47300">
        <w:t xml:space="preserve"> to CL </w:t>
      </w:r>
      <w:r w:rsidR="00607313">
        <w:t xml:space="preserve">the G41S mutant </w:t>
      </w:r>
      <w:r w:rsidR="009B7023">
        <w:t>displays</w:t>
      </w:r>
      <w:r w:rsidR="00607313">
        <w:t xml:space="preserve"> </w:t>
      </w:r>
      <w:r w:rsidR="00B47300">
        <w:t xml:space="preserve">increased </w:t>
      </w:r>
      <w:proofErr w:type="spellStart"/>
      <w:r w:rsidR="00B47300">
        <w:t>peroxidatic</w:t>
      </w:r>
      <w:proofErr w:type="spellEnd"/>
      <w:r w:rsidR="00B47300">
        <w:t xml:space="preserve"> activity</w:t>
      </w:r>
      <w:r w:rsidR="002166F2">
        <w:t xml:space="preserve"> </w:t>
      </w:r>
      <w:r w:rsidR="002166F2">
        <w:fldChar w:fldCharType="begin">
          <w:fldData xml:space="preserve">PEVuZE5vdGU+PENpdGU+PEF1dGhvcj5SYWphZ29wYWw8L0F1dGhvcj48WWVhcj4yMDEzPC9ZZWFy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PEVuZE5vdGU+PENpdGU+PEF1dGhvcj5SYWphZ29wYWw8L0F1dGhvcj48WWVhcj4yMDEzPC9ZZWFy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</w:fldData>
        </w:fldChar>
      </w:r>
      <w:r w:rsidR="0002190F">
        <w:instrText xml:space="preserve"> ADDIN EN.CITE.DATA </w:instrText>
      </w:r>
      <w:r w:rsidR="0002190F">
        <w:fldChar w:fldCharType="end"/>
      </w:r>
      <w:r w:rsidR="002166F2">
        <w:fldChar w:fldCharType="separate"/>
      </w:r>
      <w:r w:rsidR="0002190F">
        <w:rPr>
          <w:noProof/>
        </w:rPr>
        <w:t>(Josephs et al. 2014; Rajagopal et al. 2013)</w:t>
      </w:r>
      <w:r w:rsidR="002166F2">
        <w:fldChar w:fldCharType="end"/>
      </w:r>
      <w:r w:rsidR="00B47300">
        <w:t xml:space="preserve">. </w:t>
      </w:r>
      <w:r w:rsidR="00BC69C7">
        <w:t>I</w:t>
      </w:r>
      <w:r w:rsidR="002908A4">
        <w:t xml:space="preserve">n the native state </w:t>
      </w:r>
      <w:r w:rsidR="00BC69C7">
        <w:t xml:space="preserve">this </w:t>
      </w:r>
      <w:r w:rsidR="00607313">
        <w:t>likely</w:t>
      </w:r>
      <w:r w:rsidR="003908AB">
        <w:t xml:space="preserve"> arises fro</w:t>
      </w:r>
      <w:r w:rsidR="002908A4">
        <w:t xml:space="preserve">m a change in the ‘on’ </w:t>
      </w:r>
      <w:r w:rsidR="00607313">
        <w:t>rate</w:t>
      </w:r>
      <w:r w:rsidR="00B47300">
        <w:t xml:space="preserve"> of the </w:t>
      </w:r>
      <w:r w:rsidR="002908A4">
        <w:t xml:space="preserve">axial </w:t>
      </w:r>
      <w:r w:rsidR="00B47300">
        <w:t xml:space="preserve">Met equilibrium, </w:t>
      </w:r>
      <w:r w:rsidR="004B7633">
        <w:t>which</w:t>
      </w:r>
      <w:r w:rsidR="00607313">
        <w:t xml:space="preserve"> may</w:t>
      </w:r>
      <w:r w:rsidR="00B47300">
        <w:t xml:space="preserve"> </w:t>
      </w:r>
      <w:r w:rsidR="0068705F">
        <w:t>stem from</w:t>
      </w:r>
      <w:r w:rsidR="00B47300">
        <w:t xml:space="preserve"> changes in the dynamic properties </w:t>
      </w:r>
      <w:r w:rsidR="008C3BD5">
        <w:t>as a result of the mutation</w:t>
      </w:r>
      <w:r w:rsidR="00B47300">
        <w:t xml:space="preserve">. </w:t>
      </w:r>
    </w:p>
    <w:p w14:paraId="18AAB8B2" w14:textId="6BB47EC9" w:rsidR="00CA6CEF" w:rsidRDefault="00E60255" w:rsidP="00860053">
      <w:pPr>
        <w:spacing w:after="0" w:line="360" w:lineRule="auto"/>
        <w:jc w:val="both"/>
      </w:pPr>
      <w:r>
        <w:tab/>
      </w:r>
      <w:r w:rsidR="0075786A">
        <w:t>Currently</w:t>
      </w:r>
      <w:r w:rsidR="00A70786">
        <w:t>, no</w:t>
      </w:r>
      <w:r w:rsidR="0075786A">
        <w:t xml:space="preserve"> atomic resolution </w:t>
      </w:r>
      <w:r w:rsidR="004B7633">
        <w:t>information</w:t>
      </w:r>
      <w:r w:rsidR="0075786A">
        <w:t xml:space="preserve"> of </w:t>
      </w:r>
      <w:r>
        <w:t xml:space="preserve">the cyt </w:t>
      </w:r>
      <w:r w:rsidRPr="004068EE">
        <w:rPr>
          <w:i/>
        </w:rPr>
        <w:t>c</w:t>
      </w:r>
      <w:r>
        <w:t>/CL</w:t>
      </w:r>
      <w:r w:rsidR="0075786A">
        <w:t xml:space="preserve"> </w:t>
      </w:r>
      <w:r w:rsidR="004068EE">
        <w:t>complex</w:t>
      </w:r>
      <w:r w:rsidR="0075786A">
        <w:t xml:space="preserve"> is available, but </w:t>
      </w:r>
      <w:r w:rsidR="00672D3C">
        <w:t xml:space="preserve">the development of </w:t>
      </w:r>
      <w:r w:rsidR="00A70786">
        <w:t xml:space="preserve">new </w:t>
      </w:r>
      <w:r w:rsidR="0075786A">
        <w:t xml:space="preserve">methodologies </w:t>
      </w:r>
      <w:r w:rsidR="00576E94">
        <w:t>that incorporate</w:t>
      </w:r>
      <w:r w:rsidR="00A70786">
        <w:t xml:space="preserve"> </w:t>
      </w:r>
      <w:r w:rsidR="0075786A">
        <w:t xml:space="preserve">NMR spectroscopy </w:t>
      </w:r>
      <w:r w:rsidR="00576E94">
        <w:t xml:space="preserve">to study </w:t>
      </w:r>
      <w:proofErr w:type="spellStart"/>
      <w:r w:rsidR="00576E94">
        <w:t>protein</w:t>
      </w:r>
      <w:proofErr w:type="gramStart"/>
      <w:r w:rsidR="00576E94">
        <w:t>:phospholipid</w:t>
      </w:r>
      <w:proofErr w:type="spellEnd"/>
      <w:proofErr w:type="gramEnd"/>
      <w:r w:rsidR="00576E94">
        <w:t xml:space="preserve"> complexes in solution </w:t>
      </w:r>
      <w:r w:rsidR="0075786A">
        <w:t>have the potentia</w:t>
      </w:r>
      <w:r w:rsidR="00BA51CD">
        <w:t>l to provide this information. L</w:t>
      </w:r>
      <w:r>
        <w:t>ikewise</w:t>
      </w:r>
      <w:r w:rsidR="009B7023">
        <w:t>,</w:t>
      </w:r>
      <w:r>
        <w:t xml:space="preserve"> NMR</w:t>
      </w:r>
      <w:r w:rsidR="00BA51CD">
        <w:t xml:space="preserve"> </w:t>
      </w:r>
      <w:r w:rsidR="00407170">
        <w:t xml:space="preserve">is well </w:t>
      </w:r>
      <w:r w:rsidR="00373721">
        <w:t>suited to explore dynamic</w:t>
      </w:r>
      <w:r>
        <w:t>s</w:t>
      </w:r>
      <w:r w:rsidR="00373721">
        <w:t xml:space="preserve"> over </w:t>
      </w:r>
      <w:r w:rsidR="004C1CE1">
        <w:t>multiple</w:t>
      </w:r>
      <w:r w:rsidR="009B7023">
        <w:t xml:space="preserve"> time-</w:t>
      </w:r>
      <w:r w:rsidR="00A70786">
        <w:t>scales</w:t>
      </w:r>
      <w:r w:rsidR="00A406C8">
        <w:t>, and</w:t>
      </w:r>
      <w:r w:rsidR="00252CCD">
        <w:t xml:space="preserve"> </w:t>
      </w:r>
      <w:r w:rsidR="00BC69C7">
        <w:t>can therefore</w:t>
      </w:r>
      <w:r w:rsidR="00672D3C">
        <w:t xml:space="preserve"> </w:t>
      </w:r>
      <w:r w:rsidR="00252CCD">
        <w:t xml:space="preserve">be suitably applied to investigate the </w:t>
      </w:r>
      <w:r w:rsidR="00672D3C">
        <w:t xml:space="preserve">dynamic properties of the </w:t>
      </w:r>
      <w:r w:rsidR="00252CCD">
        <w:t xml:space="preserve">G41S mutant. </w:t>
      </w:r>
      <w:r w:rsidR="00672D3C">
        <w:t>As a prelude t</w:t>
      </w:r>
      <w:r w:rsidR="006572B6">
        <w:t>o the aforementioned</w:t>
      </w:r>
      <w:r w:rsidR="00672D3C">
        <w:t xml:space="preserve"> investigations, </w:t>
      </w:r>
      <w:r w:rsidR="004068EE">
        <w:t xml:space="preserve">this </w:t>
      </w:r>
      <w:r w:rsidR="00BA51CD">
        <w:t>assignment</w:t>
      </w:r>
      <w:r w:rsidR="004068EE">
        <w:t xml:space="preserve"> </w:t>
      </w:r>
      <w:r w:rsidR="00A70786">
        <w:t xml:space="preserve">note </w:t>
      </w:r>
      <w:r w:rsidR="004068EE">
        <w:t>report</w:t>
      </w:r>
      <w:r w:rsidR="00A70786">
        <w:t>s</w:t>
      </w:r>
      <w:r w:rsidR="004068EE">
        <w:t xml:space="preserve"> the backbone resonance assignments of the ferric </w:t>
      </w:r>
      <w:r w:rsidR="000A0A72">
        <w:t xml:space="preserve">human </w:t>
      </w:r>
      <w:proofErr w:type="spellStart"/>
      <w:r w:rsidR="000A0A72">
        <w:t>cyt</w:t>
      </w:r>
      <w:proofErr w:type="spellEnd"/>
      <w:r w:rsidR="000A0A72">
        <w:t xml:space="preserve"> </w:t>
      </w:r>
      <w:r w:rsidR="000A0A72" w:rsidRPr="000A0A72">
        <w:rPr>
          <w:i/>
        </w:rPr>
        <w:t>c</w:t>
      </w:r>
      <w:r w:rsidR="000A0A72">
        <w:t xml:space="preserve"> </w:t>
      </w:r>
      <w:r w:rsidR="004068EE">
        <w:t>and the ferric and ferrous</w:t>
      </w:r>
      <w:r w:rsidR="000A0A72">
        <w:t xml:space="preserve"> forms of </w:t>
      </w:r>
      <w:r w:rsidR="00144AF5">
        <w:t>its</w:t>
      </w:r>
      <w:r w:rsidR="000A0A72">
        <w:t xml:space="preserve"> G41S</w:t>
      </w:r>
      <w:r w:rsidR="004068EE">
        <w:t xml:space="preserve"> </w:t>
      </w:r>
      <w:r w:rsidR="00EC698B">
        <w:t xml:space="preserve">mutant and compares </w:t>
      </w:r>
      <w:r w:rsidR="004C1CE1">
        <w:t>backbone amide (HN)</w:t>
      </w:r>
      <w:r w:rsidR="00EC698B">
        <w:t xml:space="preserve"> chemical shift differences between the pair.</w:t>
      </w:r>
    </w:p>
    <w:p w14:paraId="32D4D92A" w14:textId="77777777" w:rsidR="00776074" w:rsidRDefault="00776074" w:rsidP="00860053">
      <w:pPr>
        <w:spacing w:after="0" w:line="360" w:lineRule="auto"/>
        <w:jc w:val="both"/>
      </w:pPr>
    </w:p>
    <w:p w14:paraId="2A9C00EB" w14:textId="77777777" w:rsidR="00776074" w:rsidRDefault="00AB1197" w:rsidP="00860053">
      <w:pPr>
        <w:spacing w:after="0" w:line="360" w:lineRule="auto"/>
        <w:jc w:val="both"/>
      </w:pPr>
      <w:r>
        <w:rPr>
          <w:b/>
          <w:bCs/>
        </w:rPr>
        <w:t>Methods and experiments</w:t>
      </w:r>
    </w:p>
    <w:p w14:paraId="3DDBF6FC" w14:textId="77777777" w:rsidR="00776074" w:rsidRPr="000E6862" w:rsidRDefault="000E6862" w:rsidP="00005D6F">
      <w:pPr>
        <w:spacing w:after="0" w:line="360" w:lineRule="auto"/>
        <w:rPr>
          <w:i/>
        </w:rPr>
      </w:pPr>
      <w:r w:rsidRPr="000E6862">
        <w:rPr>
          <w:i/>
          <w:iCs/>
        </w:rPr>
        <w:t>Protein expression and purification</w:t>
      </w:r>
    </w:p>
    <w:p w14:paraId="300D3A7F" w14:textId="4A48FF3C" w:rsidR="00AC11DF" w:rsidRDefault="00B7250C" w:rsidP="00005D6F">
      <w:pPr>
        <w:spacing w:after="0" w:line="360" w:lineRule="auto"/>
        <w:jc w:val="both"/>
      </w:pPr>
      <w:r>
        <w:t>Construction of the</w:t>
      </w:r>
      <w:r w:rsidR="00182664">
        <w:t xml:space="preserve"> G41S mutant of human cyt</w:t>
      </w:r>
      <w:r>
        <w:t xml:space="preserve"> </w:t>
      </w:r>
      <w:r w:rsidRPr="00B7250C">
        <w:rPr>
          <w:i/>
        </w:rPr>
        <w:t>c</w:t>
      </w:r>
      <w:r w:rsidR="002166F2">
        <w:t xml:space="preserve"> has been previously reported </w:t>
      </w:r>
      <w:r w:rsidR="002166F2">
        <w:fldChar w:fldCharType="begin"/>
      </w:r>
      <w:r w:rsidR="0002190F">
        <w:instrText xml:space="preserve"> ADDIN EN.CITE &lt;EndNote&gt;&lt;Cite&gt;&lt;Author&gt;Rajagopal&lt;/Author&gt;&lt;Year&gt;2013&lt;/Year&gt;&lt;RecNum&gt;389&lt;/RecNum&gt;&lt;DisplayText&gt;(Rajagopal et al. 2013)&lt;/DisplayText&gt;&lt;record&gt;&lt;rec-number&gt;389&lt;/rec-number&gt;&lt;foreign-keys&gt;&lt;key app="EN" db-id="xsrr2ewd99se2re20x3v5vrleatzvfvvdze0" timestamp="1418039678"&gt;389&lt;/key&gt;&lt;/foreign-keys&gt;&lt;ref-type name="Journal Article"&gt;17&lt;/ref-type&gt;&lt;contributors&gt;&lt;authors&gt;&lt;author&gt;Rajagopal, B. S.&lt;/author&gt;&lt;author&gt;Edzuma, A. N.&lt;/author&gt;&lt;author&gt;Hough, M. A.&lt;/author&gt;&lt;author&gt;Blundell, K. L.&lt;/author&gt;&lt;author&gt;Kagan, V. E.&lt;/author&gt;&lt;author&gt;Kapralov, A. A.&lt;/author&gt;&lt;author&gt;Fraser, L. A.&lt;/author&gt;&lt;author&gt;Butt, J. N.&lt;/author&gt;&lt;author&gt;Silkstone, G. G.&lt;/author&gt;&lt;author&gt;Wilson, M. T.&lt;/author&gt;&lt;author&gt;Svistunenko, D. A.&lt;/author&gt;&lt;author&gt;Worrall, J. A.&lt;/author&gt;&lt;/authors&gt;&lt;/contributors&gt;&lt;auth-address&gt;*School of Biological Sciences, University of Essex, Wivenhoe Park, Colchester, Essex CO4 3SQ, U.K.&lt;/auth-address&gt;&lt;titles&gt;&lt;title&gt;The hydrogen-peroxide-induced radical behaviour in human cytochrome c-phospholipid complexes: implications for the enhanced pro-apoptotic activity of the G41S mutant&lt;/title&gt;&lt;secondary-title&gt;Biochem J&lt;/secondary-title&gt;&lt;alt-title&gt;The Biochemical journal&lt;/alt-title&gt;&lt;/titles&gt;&lt;periodical&gt;&lt;full-title&gt;Biochem J&lt;/full-title&gt;&lt;/periodical&gt;&lt;pages&gt;441-52&lt;/pages&gt;&lt;volume&gt;456&lt;/volume&gt;&lt;number&gt;3&lt;/number&gt;&lt;edition&gt;2013/10/09&lt;/edition&gt;&lt;dates&gt;&lt;year&gt;2013&lt;/year&gt;&lt;pub-dates&gt;&lt;date&gt;Dec 15&lt;/date&gt;&lt;/pub-dates&gt;&lt;/dates&gt;&lt;isbn&gt;1470-8728 (Electronic)&amp;#xD;0264-6021 (Linking)&lt;/isbn&gt;&lt;accession-num&gt;24099549&lt;/accession-num&gt;&lt;urls&gt;&lt;related-urls&gt;&lt;url&gt;http://www.biochemj.org/bj/456/0441/4560441.pdf&lt;/url&gt;&lt;/related-urls&gt;&lt;/urls&gt;&lt;electronic-resource-num&gt;10.1042/bj20130758&lt;/electronic-resource-num&gt;&lt;remote-database-provider&gt;NLM&lt;/remote-database-provider&gt;&lt;language&gt;eng&lt;/language&gt;&lt;/record&gt;&lt;/Cite&gt;&lt;/EndNote&gt;</w:instrText>
      </w:r>
      <w:r w:rsidR="002166F2">
        <w:fldChar w:fldCharType="separate"/>
      </w:r>
      <w:r w:rsidR="0002190F">
        <w:rPr>
          <w:noProof/>
        </w:rPr>
        <w:t>(Rajagopal et al. 2013)</w:t>
      </w:r>
      <w:r w:rsidR="002166F2">
        <w:fldChar w:fldCharType="end"/>
      </w:r>
      <w:r>
        <w:t xml:space="preserve">. Overexpression of </w:t>
      </w:r>
      <w:r w:rsidR="00182664">
        <w:t>uniformly-label</w:t>
      </w:r>
      <w:r w:rsidR="003908AB">
        <w:t>l</w:t>
      </w:r>
      <w:r w:rsidR="00182664">
        <w:t xml:space="preserve">ed </w:t>
      </w:r>
      <w:r w:rsidR="00182664" w:rsidRPr="0091065A">
        <w:rPr>
          <w:vertAlign w:val="superscript"/>
        </w:rPr>
        <w:t>13</w:t>
      </w:r>
      <w:r w:rsidR="00182664">
        <w:t xml:space="preserve">C, </w:t>
      </w:r>
      <w:r w:rsidR="00182664" w:rsidRPr="0091065A">
        <w:rPr>
          <w:vertAlign w:val="superscript"/>
        </w:rPr>
        <w:t>15</w:t>
      </w:r>
      <w:r w:rsidR="00182664">
        <w:t>N wild type (WT) and</w:t>
      </w:r>
      <w:r>
        <w:t xml:space="preserve"> G41S</w:t>
      </w:r>
      <w:r w:rsidR="00182664">
        <w:t xml:space="preserve"> proteins was carried out</w:t>
      </w:r>
      <w:r>
        <w:t xml:space="preserve"> in </w:t>
      </w:r>
      <w:r w:rsidRPr="00B7250C">
        <w:rPr>
          <w:i/>
        </w:rPr>
        <w:t>Escherichia coli</w:t>
      </w:r>
      <w:r>
        <w:t xml:space="preserve"> </w:t>
      </w:r>
      <w:r w:rsidR="00182664">
        <w:t>using</w:t>
      </w:r>
      <w:r>
        <w:t xml:space="preserve"> BL21(DE3)</w:t>
      </w:r>
      <w:r w:rsidR="00AC11DF">
        <w:t xml:space="preserve"> RIL cells (Invitrogen) by the co</w:t>
      </w:r>
      <w:r>
        <w:t xml:space="preserve">-expression of genes for the </w:t>
      </w:r>
      <w:r w:rsidR="00AC11DF">
        <w:t>WT or G41S</w:t>
      </w:r>
      <w:r w:rsidR="00672D3C">
        <w:t xml:space="preserve"> and yeast haem</w:t>
      </w:r>
      <w:r>
        <w:t xml:space="preserve"> </w:t>
      </w:r>
      <w:proofErr w:type="spellStart"/>
      <w:r>
        <w:t>lyase</w:t>
      </w:r>
      <w:proofErr w:type="spellEnd"/>
      <w:r>
        <w:t xml:space="preserve"> in a pUC19</w:t>
      </w:r>
      <w:r>
        <w:rPr>
          <w:vertAlign w:val="superscript"/>
        </w:rPr>
        <w:t>Amp</w:t>
      </w:r>
      <w:r>
        <w:t xml:space="preserve"> vector</w:t>
      </w:r>
      <w:r w:rsidR="00182664">
        <w:t xml:space="preserve">. Starting cultures, consisting of </w:t>
      </w:r>
      <w:r w:rsidR="00AC11DF">
        <w:t>3 ml of Terrific Broth (</w:t>
      </w:r>
      <w:proofErr w:type="spellStart"/>
      <w:r w:rsidR="00AC11DF">
        <w:t>Melford</w:t>
      </w:r>
      <w:proofErr w:type="spellEnd"/>
      <w:r w:rsidR="00AC11DF">
        <w:t xml:space="preserve"> Chemicals)</w:t>
      </w:r>
      <w:r w:rsidR="00182664">
        <w:t>,</w:t>
      </w:r>
      <w:r w:rsidR="00AC11DF">
        <w:t xml:space="preserve"> were inoculated with </w:t>
      </w:r>
      <w:r w:rsidR="00064991">
        <w:t>overnight</w:t>
      </w:r>
      <w:r w:rsidR="00AC11DF">
        <w:t xml:space="preserve"> transformants and grown at 37 </w:t>
      </w:r>
      <w:proofErr w:type="spellStart"/>
      <w:r w:rsidR="00AC11DF" w:rsidRPr="00AC11DF">
        <w:rPr>
          <w:vertAlign w:val="superscript"/>
        </w:rPr>
        <w:t>o</w:t>
      </w:r>
      <w:r w:rsidR="00AC11DF">
        <w:t>C</w:t>
      </w:r>
      <w:proofErr w:type="spellEnd"/>
      <w:r w:rsidR="00AC11DF">
        <w:t xml:space="preserve"> with shaking at 220 rpm for ~ 4</w:t>
      </w:r>
      <w:r w:rsidR="000A4102">
        <w:t xml:space="preserve"> </w:t>
      </w:r>
      <w:r w:rsidR="00AC11DF">
        <w:t xml:space="preserve">h. Autoclaved M9 minimal media salts were supplemented with 0.8 g/L </w:t>
      </w:r>
      <w:r w:rsidR="00AC11DF">
        <w:rPr>
          <w:vertAlign w:val="superscript"/>
        </w:rPr>
        <w:t>15</w:t>
      </w:r>
      <w:r w:rsidR="00AC11DF">
        <w:t>NH</w:t>
      </w:r>
      <w:r w:rsidR="00AC11DF">
        <w:rPr>
          <w:vertAlign w:val="subscript"/>
        </w:rPr>
        <w:t>4</w:t>
      </w:r>
      <w:r w:rsidR="00182664">
        <w:t xml:space="preserve">Cl, </w:t>
      </w:r>
      <w:r w:rsidR="00AC11DF">
        <w:t xml:space="preserve">5 g/L </w:t>
      </w:r>
      <w:r w:rsidR="00AC11DF" w:rsidRPr="00AC11DF">
        <w:rPr>
          <w:vertAlign w:val="superscript"/>
        </w:rPr>
        <w:t>13</w:t>
      </w:r>
      <w:r w:rsidR="00182664">
        <w:t>C</w:t>
      </w:r>
      <w:r w:rsidR="00182664">
        <w:rPr>
          <w:vertAlign w:val="subscript"/>
        </w:rPr>
        <w:t>6</w:t>
      </w:r>
      <w:r w:rsidR="00AC11DF">
        <w:t xml:space="preserve">-glucose, 10 ml/L trace elements mix, 10 ml/L vitamin mix, 10 ml/L 1M </w:t>
      </w:r>
      <w:r w:rsidR="00AC11DF" w:rsidRPr="00AC11DF">
        <w:t>MgCl</w:t>
      </w:r>
      <w:r w:rsidR="00AC11DF" w:rsidRPr="00AC11DF">
        <w:rPr>
          <w:vertAlign w:val="subscript"/>
        </w:rPr>
        <w:t>2</w:t>
      </w:r>
      <w:r w:rsidR="00AC11DF">
        <w:t xml:space="preserve">, </w:t>
      </w:r>
      <w:r w:rsidR="0002190F">
        <w:t xml:space="preserve">and </w:t>
      </w:r>
      <w:r w:rsidR="00AC11DF" w:rsidRPr="00AC11DF">
        <w:t>6</w:t>
      </w:r>
      <w:r w:rsidR="00AC11DF">
        <w:t xml:space="preserve"> ml/L thiamine</w:t>
      </w:r>
      <w:r w:rsidR="00C17D06">
        <w:t xml:space="preserve"> as described</w:t>
      </w:r>
      <w:r w:rsidR="00182664">
        <w:t xml:space="preserve"> </w:t>
      </w:r>
      <w:r w:rsidR="0002190F">
        <w:t xml:space="preserve">in </w:t>
      </w:r>
      <w:r w:rsidR="005036BE">
        <w:fldChar w:fldCharType="begin"/>
      </w:r>
      <w:r w:rsidR="005036BE">
        <w:instrText xml:space="preserve"> ADDIN EN.CITE &lt;EndNote&gt;&lt;Cite&gt;&lt;Author&gt;Cai&lt;/Author&gt;&lt;Year&gt;1998&lt;/Year&gt;&lt;RecNum&gt;397&lt;/RecNum&gt;&lt;DisplayText&gt;(Cai et al. 1998)&lt;/DisplayText&gt;&lt;record&gt;&lt;rec-number&gt;397&lt;/rec-number&gt;&lt;foreign-keys&gt;&lt;key app="EN" db-id="xsrr2ewd99se2re20x3v5vrleatzvfvvdze0" timestamp="1419097550"&gt;397&lt;/key&gt;&lt;/foreign-keys&gt;&lt;ref-type name="Journal Article"&gt;17&lt;/ref-type&gt;&lt;contributors&gt;&lt;authors&gt;&lt;author&gt;Cai, M.&lt;/author&gt;&lt;author&gt;Huang, Y.&lt;/author&gt;&lt;author&gt;Sakaguchi, K.&lt;/author&gt;&lt;author&gt;Clore, G. M.&lt;/author&gt;&lt;author&gt;Gronenborn, A. M.&lt;/author&gt;&lt;author&gt;Craigie, R.&lt;/author&gt;&lt;/authors&gt;&lt;/contributors&gt;&lt;auth-address&gt;Laboratory of Chemical Physics, National Institute of Diabetes and Digestive and Kidney Diseases, National Institutes of Health, Bethesda, MD 20892-0520, USA.&lt;/auth-address&gt;&lt;titles&gt;&lt;title&gt;An efficient and cost-effective isotope labeling protocol for proteins expressed in Escherichia coli&lt;/title&gt;&lt;secondary-title&gt;J Biomol NMR&lt;/secondary-title&gt;&lt;alt-title&gt;Journal of biomolecular NMR&lt;/alt-title&gt;&lt;/titles&gt;&lt;periodical&gt;&lt;full-title&gt;J Biomol NMR&lt;/full-title&gt;&lt;/periodical&gt;&lt;pages&gt;97-102&lt;/pages&gt;&lt;volume&gt;11&lt;/volume&gt;&lt;number&gt;1&lt;/number&gt;&lt;edition&gt;1998/05/05&lt;/edition&gt;&lt;keywords&gt;&lt;keyword&gt;Carbon Isotopes&lt;/keyword&gt;&lt;keyword&gt;Cost-Benefit Analysis&lt;/keyword&gt;&lt;keyword&gt;Escherichia coli/genetics&lt;/keyword&gt;&lt;keyword&gt;HIV Integrase/biosynthesis/chemistry/genetics&lt;/keyword&gt;&lt;keyword&gt;Magnetic Resonance Spectroscopy&lt;/keyword&gt;&lt;keyword&gt;Nitrogen Isotopes&lt;/keyword&gt;&lt;keyword&gt;Point Mutation&lt;/keyword&gt;&lt;keyword&gt;Recombinant Proteins/biosynthesis/ chemistry/genetics&lt;/keyword&gt;&lt;/keywords&gt;&lt;dates&gt;&lt;year&gt;1998&lt;/year&gt;&lt;pub-dates&gt;&lt;date&gt;Jan&lt;/date&gt;&lt;/pub-dates&gt;&lt;/dates&gt;&lt;isbn&gt;0925-2738 (Print)&amp;#xD;0925-2738 (Linking)&lt;/isbn&gt;&lt;accession-num&gt;9566315&lt;/accession-num&gt;&lt;urls&gt;&lt;/urls&gt;&lt;remote-database-provider&gt;NLM&lt;/remote-database-provider&gt;&lt;language&gt;eng&lt;/language&gt;&lt;/record&gt;&lt;/Cite&gt;&lt;/EndNote&gt;</w:instrText>
      </w:r>
      <w:r w:rsidR="005036BE">
        <w:fldChar w:fldCharType="separate"/>
      </w:r>
      <w:r w:rsidR="005036BE">
        <w:rPr>
          <w:noProof/>
        </w:rPr>
        <w:t>(Cai et al. 1998)</w:t>
      </w:r>
      <w:r w:rsidR="005036BE">
        <w:fldChar w:fldCharType="end"/>
      </w:r>
      <w:r w:rsidR="00C17D06">
        <w:t>.</w:t>
      </w:r>
      <w:r w:rsidR="00182664">
        <w:t xml:space="preserve"> In addition δ-</w:t>
      </w:r>
      <w:proofErr w:type="spellStart"/>
      <w:r w:rsidR="00182664">
        <w:t>aminolevulinic</w:t>
      </w:r>
      <w:proofErr w:type="spellEnd"/>
      <w:r w:rsidR="00182664">
        <w:t xml:space="preserve"> acid</w:t>
      </w:r>
      <w:r w:rsidR="00A406C8">
        <w:t xml:space="preserve"> (Sigma)</w:t>
      </w:r>
      <w:r w:rsidR="00182664">
        <w:t xml:space="preserve"> as the first</w:t>
      </w:r>
      <w:r w:rsidR="00A406C8">
        <w:t xml:space="preserve"> committed precursor of</w:t>
      </w:r>
      <w:r w:rsidR="00672D3C">
        <w:t xml:space="preserve"> haem</w:t>
      </w:r>
      <w:r w:rsidR="00182664">
        <w:t xml:space="preserve"> biosynthesis was added to a final concentration of 0.1 </w:t>
      </w:r>
      <w:proofErr w:type="spellStart"/>
      <w:r w:rsidR="00182664">
        <w:t>mM.</w:t>
      </w:r>
      <w:proofErr w:type="spellEnd"/>
      <w:r w:rsidR="00182664">
        <w:t xml:space="preserve"> A 2</w:t>
      </w:r>
      <w:r w:rsidR="0002190F">
        <w:t xml:space="preserve"> </w:t>
      </w:r>
      <w:r w:rsidR="00182664">
        <w:t>L flask containing ~ 360 ml of supplemented minimal media</w:t>
      </w:r>
      <w:r w:rsidR="00AE4510">
        <w:t xml:space="preserve"> mix was inoculated</w:t>
      </w:r>
      <w:r w:rsidR="00182664">
        <w:t xml:space="preserve"> with 2 ml of pre-culture and </w:t>
      </w:r>
      <w:r w:rsidR="00AE4510">
        <w:t xml:space="preserve">growth continued at 37 </w:t>
      </w:r>
      <w:proofErr w:type="spellStart"/>
      <w:r w:rsidR="00AE4510" w:rsidRPr="00AE4510">
        <w:rPr>
          <w:vertAlign w:val="superscript"/>
        </w:rPr>
        <w:t>o</w:t>
      </w:r>
      <w:r w:rsidR="00AE4510">
        <w:t>C</w:t>
      </w:r>
      <w:proofErr w:type="spellEnd"/>
      <w:r w:rsidR="00AE4510">
        <w:t xml:space="preserve"> with shaking at 250 rpm until induction at </w:t>
      </w:r>
      <w:r w:rsidR="00C17D06">
        <w:t xml:space="preserve">an </w:t>
      </w:r>
      <w:r w:rsidR="00AE4510">
        <w:t>OD</w:t>
      </w:r>
      <w:r w:rsidR="00AE4510" w:rsidRPr="00A406C8">
        <w:rPr>
          <w:vertAlign w:val="subscript"/>
        </w:rPr>
        <w:t>600</w:t>
      </w:r>
      <w:r w:rsidR="00AE4510">
        <w:t xml:space="preserve"> of 0.6</w:t>
      </w:r>
      <w:r w:rsidR="003908AB">
        <w:t xml:space="preserve"> – 0.8</w:t>
      </w:r>
      <w:r w:rsidR="00AE4510">
        <w:t xml:space="preserve"> </w:t>
      </w:r>
      <w:r w:rsidR="00C17D06">
        <w:t>with IPTG</w:t>
      </w:r>
      <w:r w:rsidR="00A406C8">
        <w:t xml:space="preserve"> (</w:t>
      </w:r>
      <w:proofErr w:type="spellStart"/>
      <w:r w:rsidR="00A406C8">
        <w:t>Melford</w:t>
      </w:r>
      <w:proofErr w:type="spellEnd"/>
      <w:r w:rsidR="00A406C8">
        <w:t>)</w:t>
      </w:r>
      <w:r w:rsidR="00C17D06">
        <w:t xml:space="preserve"> to a final concentration of 1 </w:t>
      </w:r>
      <w:proofErr w:type="spellStart"/>
      <w:r w:rsidR="00C17D06">
        <w:t>mM.</w:t>
      </w:r>
      <w:proofErr w:type="spellEnd"/>
      <w:r w:rsidR="00C17D06">
        <w:t xml:space="preserve"> Cells were harvested after 16 h by centrifugation and purification was carri</w:t>
      </w:r>
      <w:r w:rsidR="002166F2">
        <w:t xml:space="preserve">ed out as previously described </w:t>
      </w:r>
      <w:r w:rsidR="002166F2">
        <w:fldChar w:fldCharType="begin">
          <w:fldData xml:space="preserve">PEVuZE5vdGU+PENpdGU+PEF1dGhvcj5Qb2xsb2NrPC9BdXRob3I+PFllYXI+MTk5ODwvWWVhcj48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</w:fldData>
        </w:fldChar>
      </w:r>
      <w:r w:rsidR="0002190F">
        <w:instrText xml:space="preserve"> ADDIN EN.CITE </w:instrText>
      </w:r>
      <w:r w:rsidR="0002190F">
        <w:fldChar w:fldCharType="begin">
          <w:fldData xml:space="preserve">PEVuZE5vdGU+PENpdGU+PEF1dGhvcj5Qb2xsb2NrPC9BdXRob3I+PFllYXI+MTk5ODwvWWVhcj48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</w:fldData>
        </w:fldChar>
      </w:r>
      <w:r w:rsidR="0002190F">
        <w:instrText xml:space="preserve"> ADDIN EN.CITE.DATA </w:instrText>
      </w:r>
      <w:r w:rsidR="0002190F">
        <w:fldChar w:fldCharType="end"/>
      </w:r>
      <w:r w:rsidR="002166F2">
        <w:fldChar w:fldCharType="separate"/>
      </w:r>
      <w:r w:rsidR="0002190F">
        <w:rPr>
          <w:noProof/>
        </w:rPr>
        <w:t>(Pollock et al. 1998; Rajagopal et al. 2013)</w:t>
      </w:r>
      <w:r w:rsidR="002166F2">
        <w:fldChar w:fldCharType="end"/>
      </w:r>
      <w:r w:rsidR="00C17D06">
        <w:t>.</w:t>
      </w:r>
    </w:p>
    <w:p w14:paraId="102F094A" w14:textId="77777777" w:rsidR="00C17D06" w:rsidRDefault="00C17D06" w:rsidP="00005D6F">
      <w:pPr>
        <w:spacing w:after="0" w:line="360" w:lineRule="auto"/>
      </w:pPr>
    </w:p>
    <w:p w14:paraId="2E181AB0" w14:textId="0D2FBE27" w:rsidR="00776074" w:rsidRPr="00C17D06" w:rsidRDefault="00C17D06" w:rsidP="00005D6F">
      <w:pPr>
        <w:spacing w:after="0" w:line="360" w:lineRule="auto"/>
        <w:rPr>
          <w:i/>
        </w:rPr>
      </w:pPr>
      <w:r w:rsidRPr="00C17D06">
        <w:rPr>
          <w:i/>
          <w:iCs/>
        </w:rPr>
        <w:lastRenderedPageBreak/>
        <w:t>S</w:t>
      </w:r>
      <w:r w:rsidR="00AB1197" w:rsidRPr="00C17D06">
        <w:rPr>
          <w:i/>
          <w:iCs/>
        </w:rPr>
        <w:t>ample preparation</w:t>
      </w:r>
      <w:r w:rsidRPr="00C17D06">
        <w:rPr>
          <w:i/>
          <w:iCs/>
        </w:rPr>
        <w:t xml:space="preserve"> and NMR spectroscopy</w:t>
      </w:r>
    </w:p>
    <w:p w14:paraId="3EF45FEF" w14:textId="7E344FF5" w:rsidR="000637C6" w:rsidRPr="008931D4" w:rsidRDefault="00144AF5" w:rsidP="00005D6F">
      <w:pPr>
        <w:spacing w:after="0" w:line="360" w:lineRule="auto"/>
        <w:jc w:val="both"/>
        <w:rPr>
          <w:color w:val="auto"/>
        </w:rPr>
      </w:pPr>
      <w:r>
        <w:t>F</w:t>
      </w:r>
      <w:r w:rsidR="00CF7D03">
        <w:t xml:space="preserve">erric </w:t>
      </w:r>
      <w:proofErr w:type="spellStart"/>
      <w:r w:rsidR="0002190F">
        <w:t>cyt</w:t>
      </w:r>
      <w:proofErr w:type="spellEnd"/>
      <w:r w:rsidR="0002190F">
        <w:t xml:space="preserve"> </w:t>
      </w:r>
      <w:r w:rsidR="0002190F" w:rsidRPr="0002190F">
        <w:rPr>
          <w:i/>
        </w:rPr>
        <w:t>c</w:t>
      </w:r>
      <w:r w:rsidR="0002190F">
        <w:t xml:space="preserve"> was</w:t>
      </w:r>
      <w:r w:rsidR="00CF7D03">
        <w:t xml:space="preserve"> prepared by the addition</w:t>
      </w:r>
      <w:r w:rsidR="00F06B70">
        <w:t xml:space="preserve"> of </w:t>
      </w:r>
      <w:r w:rsidR="003908AB">
        <w:t xml:space="preserve">1.5-fold </w:t>
      </w:r>
      <w:r w:rsidR="0002190F">
        <w:t>excess</w:t>
      </w:r>
      <w:r>
        <w:t xml:space="preserve"> of</w:t>
      </w:r>
      <w:r w:rsidR="0002190F">
        <w:t xml:space="preserve"> </w:t>
      </w:r>
      <w:proofErr w:type="gramStart"/>
      <w:r w:rsidR="00CF7D03">
        <w:t>K</w:t>
      </w:r>
      <w:r w:rsidR="00CF7D03" w:rsidRPr="000637C6">
        <w:rPr>
          <w:vertAlign w:val="subscript"/>
        </w:rPr>
        <w:t>3</w:t>
      </w:r>
      <w:r w:rsidR="00CF7D03">
        <w:t>[</w:t>
      </w:r>
      <w:proofErr w:type="gramEnd"/>
      <w:r w:rsidR="00CF7D03">
        <w:t>Fe(CN)</w:t>
      </w:r>
      <w:r w:rsidR="00CF7D03" w:rsidRPr="000637C6">
        <w:rPr>
          <w:vertAlign w:val="subscript"/>
        </w:rPr>
        <w:t>6</w:t>
      </w:r>
      <w:r w:rsidR="00CF7D03">
        <w:t xml:space="preserve">] </w:t>
      </w:r>
      <w:r w:rsidR="00A406C8">
        <w:t xml:space="preserve">(Sigma) </w:t>
      </w:r>
      <w:r w:rsidR="00CF7D03">
        <w:t xml:space="preserve">followed by </w:t>
      </w:r>
      <w:r>
        <w:t>removal of the excess K</w:t>
      </w:r>
      <w:r w:rsidRPr="000637C6">
        <w:rPr>
          <w:vertAlign w:val="subscript"/>
        </w:rPr>
        <w:t>3</w:t>
      </w:r>
      <w:r>
        <w:t>[Fe(CN)</w:t>
      </w:r>
      <w:r w:rsidRPr="000637C6">
        <w:rPr>
          <w:vertAlign w:val="subscript"/>
        </w:rPr>
        <w:t>6</w:t>
      </w:r>
      <w:r>
        <w:t>] and K</w:t>
      </w:r>
      <w:r>
        <w:rPr>
          <w:vertAlign w:val="subscript"/>
        </w:rPr>
        <w:t>4</w:t>
      </w:r>
      <w:r>
        <w:t>[Fe(CN)</w:t>
      </w:r>
      <w:r w:rsidRPr="000637C6">
        <w:rPr>
          <w:vertAlign w:val="subscript"/>
        </w:rPr>
        <w:t>6</w:t>
      </w:r>
      <w:r>
        <w:t xml:space="preserve">] and </w:t>
      </w:r>
      <w:r w:rsidR="00CF7D03">
        <w:t xml:space="preserve">exchange </w:t>
      </w:r>
      <w:r w:rsidR="00F06B70">
        <w:t>in to 20 mM sodium phosphate pH 6.8, 50 mM NaCl using a PD-10 column (GE-He</w:t>
      </w:r>
      <w:r w:rsidR="00860053">
        <w:t xml:space="preserve">althcare). For reduced samples </w:t>
      </w:r>
      <w:r w:rsidR="00F06B70">
        <w:t>excess sodium ascorbate</w:t>
      </w:r>
      <w:r w:rsidR="00A406C8">
        <w:t xml:space="preserve"> (Sigma)</w:t>
      </w:r>
      <w:r w:rsidR="00F06B70">
        <w:t xml:space="preserve"> was added followed by removal and exchange into the same buffer as the ferric samples. All NMR samples contained 1 mM of the respective protein with </w:t>
      </w:r>
      <w:r w:rsidR="00C842CF" w:rsidRPr="0002190F">
        <w:rPr>
          <w:color w:val="auto"/>
        </w:rPr>
        <w:t>8-10</w:t>
      </w:r>
      <w:r w:rsidR="00F06B70">
        <w:t xml:space="preserve"> % D</w:t>
      </w:r>
      <w:r w:rsidR="00F06B70" w:rsidRPr="00F06B70">
        <w:rPr>
          <w:vertAlign w:val="subscript"/>
        </w:rPr>
        <w:t>2</w:t>
      </w:r>
      <w:r w:rsidR="00F06B70">
        <w:t>O</w:t>
      </w:r>
      <w:r w:rsidR="00A406C8">
        <w:t xml:space="preserve"> (Sigma)</w:t>
      </w:r>
      <w:r w:rsidR="00F06B70">
        <w:t xml:space="preserve"> for the lock. </w:t>
      </w:r>
      <w:r w:rsidR="00CE4FC6">
        <w:t>A set of 2D [</w:t>
      </w:r>
      <w:r w:rsidR="00CE4FC6" w:rsidRPr="000637C6">
        <w:rPr>
          <w:vertAlign w:val="superscript"/>
        </w:rPr>
        <w:t>1</w:t>
      </w:r>
      <w:r w:rsidR="00CE4FC6">
        <w:t xml:space="preserve">H, </w:t>
      </w:r>
      <w:r w:rsidR="00CE4FC6" w:rsidRPr="000637C6">
        <w:rPr>
          <w:vertAlign w:val="superscript"/>
        </w:rPr>
        <w:t>15</w:t>
      </w:r>
      <w:r w:rsidR="00CE4FC6">
        <w:t xml:space="preserve">N]-HSQC and 3D HNCACB and </w:t>
      </w:r>
      <w:proofErr w:type="gramStart"/>
      <w:r w:rsidR="00CE4FC6">
        <w:t>CBCA(</w:t>
      </w:r>
      <w:proofErr w:type="gramEnd"/>
      <w:r w:rsidR="00CE4FC6">
        <w:t xml:space="preserve">CO)NH spectra were recorded at 293 K for ferric WT human cyt </w:t>
      </w:r>
      <w:r w:rsidR="00CE4FC6" w:rsidRPr="00CE4FC6">
        <w:rPr>
          <w:i/>
        </w:rPr>
        <w:t>c</w:t>
      </w:r>
      <w:r w:rsidR="00CE4FC6">
        <w:t xml:space="preserve"> on a </w:t>
      </w:r>
      <w:r w:rsidR="00CE4FC6" w:rsidRPr="0002190F">
        <w:rPr>
          <w:color w:val="auto"/>
        </w:rPr>
        <w:t xml:space="preserve">Bruker 800 MHz spectrometer equipped with a </w:t>
      </w:r>
      <w:r w:rsidR="000E1CCD" w:rsidRPr="0002190F">
        <w:rPr>
          <w:color w:val="auto"/>
        </w:rPr>
        <w:t>5</w:t>
      </w:r>
      <w:r w:rsidR="004C1CE1">
        <w:rPr>
          <w:color w:val="auto"/>
        </w:rPr>
        <w:t xml:space="preserve"> </w:t>
      </w:r>
      <w:r w:rsidR="000E1CCD" w:rsidRPr="0002190F">
        <w:rPr>
          <w:color w:val="auto"/>
        </w:rPr>
        <w:t xml:space="preserve">mm HCN inverse triple resonance z-axis gradient </w:t>
      </w:r>
      <w:r w:rsidR="00CE4FC6" w:rsidRPr="0002190F">
        <w:rPr>
          <w:color w:val="auto"/>
        </w:rPr>
        <w:t xml:space="preserve">probe. </w:t>
      </w:r>
      <w:r w:rsidR="007A00A0">
        <w:rPr>
          <w:color w:val="auto"/>
        </w:rPr>
        <w:t xml:space="preserve">For the </w:t>
      </w:r>
      <w:r w:rsidR="004240F9" w:rsidRPr="0002190F">
        <w:rPr>
          <w:color w:val="auto"/>
        </w:rPr>
        <w:t xml:space="preserve">ferrous </w:t>
      </w:r>
      <w:r w:rsidR="007A00A0">
        <w:rPr>
          <w:color w:val="auto"/>
        </w:rPr>
        <w:t>G41S</w:t>
      </w:r>
      <w:r w:rsidR="003908AB">
        <w:rPr>
          <w:color w:val="auto"/>
        </w:rPr>
        <w:t>,</w:t>
      </w:r>
      <w:r w:rsidR="000637C6" w:rsidRPr="0002190F">
        <w:rPr>
          <w:color w:val="auto"/>
        </w:rPr>
        <w:t xml:space="preserve"> all spectra were acquired </w:t>
      </w:r>
      <w:r w:rsidR="007A00A0">
        <w:rPr>
          <w:color w:val="auto"/>
        </w:rPr>
        <w:t xml:space="preserve">at 288 K </w:t>
      </w:r>
      <w:r w:rsidR="000637C6" w:rsidRPr="0002190F">
        <w:rPr>
          <w:color w:val="auto"/>
        </w:rPr>
        <w:t>on a Varian</w:t>
      </w:r>
      <w:r w:rsidR="004240F9" w:rsidRPr="0002190F">
        <w:rPr>
          <w:color w:val="auto"/>
        </w:rPr>
        <w:t xml:space="preserve"> INOVA</w:t>
      </w:r>
      <w:r w:rsidR="000637C6" w:rsidRPr="0002190F">
        <w:rPr>
          <w:color w:val="auto"/>
        </w:rPr>
        <w:t xml:space="preserve"> 900 MHz spectrometer equipped with a </w:t>
      </w:r>
      <w:r w:rsidR="004240F9" w:rsidRPr="0002190F">
        <w:rPr>
          <w:color w:val="auto"/>
        </w:rPr>
        <w:t>5</w:t>
      </w:r>
      <w:r w:rsidR="004C1CE1">
        <w:rPr>
          <w:color w:val="auto"/>
        </w:rPr>
        <w:t xml:space="preserve"> </w:t>
      </w:r>
      <w:r w:rsidR="004240F9" w:rsidRPr="0002190F">
        <w:rPr>
          <w:color w:val="auto"/>
        </w:rPr>
        <w:t xml:space="preserve">mm HCN cryogenic </w:t>
      </w:r>
      <w:r w:rsidR="002D519D" w:rsidRPr="0002190F">
        <w:rPr>
          <w:color w:val="auto"/>
        </w:rPr>
        <w:t>probe</w:t>
      </w:r>
      <w:r w:rsidR="007A00A0">
        <w:rPr>
          <w:color w:val="auto"/>
        </w:rPr>
        <w:t>,</w:t>
      </w:r>
      <w:r w:rsidR="00F262C7" w:rsidRPr="0002190F">
        <w:rPr>
          <w:color w:val="auto"/>
        </w:rPr>
        <w:t xml:space="preserve"> while for the G41S ferric protein </w:t>
      </w:r>
      <w:r w:rsidR="000D2384" w:rsidRPr="0002190F">
        <w:rPr>
          <w:color w:val="auto"/>
        </w:rPr>
        <w:t xml:space="preserve">all spectra were acquired </w:t>
      </w:r>
      <w:r w:rsidR="007A00A0">
        <w:rPr>
          <w:color w:val="auto"/>
        </w:rPr>
        <w:t xml:space="preserve">at 288 K </w:t>
      </w:r>
      <w:r w:rsidR="000D2384" w:rsidRPr="0002190F">
        <w:rPr>
          <w:color w:val="auto"/>
        </w:rPr>
        <w:t>on a Bruker AVANCE III 900 MHz spectrometer equipped with a 5</w:t>
      </w:r>
      <w:r w:rsidR="004C1CE1">
        <w:rPr>
          <w:color w:val="auto"/>
        </w:rPr>
        <w:t xml:space="preserve"> </w:t>
      </w:r>
      <w:r w:rsidR="000D2384" w:rsidRPr="0002190F">
        <w:rPr>
          <w:color w:val="auto"/>
        </w:rPr>
        <w:t xml:space="preserve">mm TCI cryogenic probe. Both </w:t>
      </w:r>
      <w:r w:rsidR="00C06192">
        <w:rPr>
          <w:color w:val="auto"/>
        </w:rPr>
        <w:t xml:space="preserve">900 MHz </w:t>
      </w:r>
      <w:r w:rsidR="000D2384" w:rsidRPr="0002190F">
        <w:rPr>
          <w:color w:val="auto"/>
        </w:rPr>
        <w:t xml:space="preserve">probes were </w:t>
      </w:r>
      <w:r w:rsidR="0002190F">
        <w:rPr>
          <w:color w:val="auto"/>
        </w:rPr>
        <w:t>equipped with z-axis pulse field</w:t>
      </w:r>
      <w:r w:rsidR="000D2384" w:rsidRPr="0002190F">
        <w:rPr>
          <w:color w:val="auto"/>
        </w:rPr>
        <w:t xml:space="preserve"> gradients.</w:t>
      </w:r>
      <w:r w:rsidR="008931D4">
        <w:rPr>
          <w:color w:val="auto"/>
        </w:rPr>
        <w:t xml:space="preserve"> </w:t>
      </w:r>
      <w:r w:rsidR="002D519D">
        <w:t>The same set of spectra</w:t>
      </w:r>
      <w:r w:rsidR="00860053">
        <w:t xml:space="preserve"> as for</w:t>
      </w:r>
      <w:r w:rsidR="000637C6">
        <w:t xml:space="preserve"> WT cyt </w:t>
      </w:r>
      <w:r w:rsidR="000637C6" w:rsidRPr="002D519D">
        <w:rPr>
          <w:i/>
        </w:rPr>
        <w:t>c</w:t>
      </w:r>
      <w:r w:rsidR="000637C6">
        <w:t xml:space="preserve"> were </w:t>
      </w:r>
      <w:r w:rsidR="00C06192">
        <w:t>acquired</w:t>
      </w:r>
      <w:r w:rsidR="002D519D">
        <w:t xml:space="preserve"> for the ferrous G41S protein</w:t>
      </w:r>
      <w:r w:rsidR="00CE4FC6">
        <w:t xml:space="preserve">. </w:t>
      </w:r>
      <w:r w:rsidR="00203D0E">
        <w:t>Non-uniform sampling</w:t>
      </w:r>
      <w:r w:rsidR="00CE4FC6">
        <w:t xml:space="preserve"> (NUS)</w:t>
      </w:r>
      <w:r w:rsidR="00203D0E">
        <w:t xml:space="preserve"> </w:t>
      </w:r>
      <w:r w:rsidR="00CE4FC6">
        <w:t>experiments</w:t>
      </w:r>
      <w:r w:rsidR="00203D0E">
        <w:t xml:space="preserve"> </w:t>
      </w:r>
      <w:r w:rsidR="00CE4FC6">
        <w:t xml:space="preserve">of the 3D HNCACB, CBCA(CO)NH and HNCO </w:t>
      </w:r>
      <w:r w:rsidR="000637C6">
        <w:t xml:space="preserve">spectra </w:t>
      </w:r>
      <w:r w:rsidR="00CE4FC6">
        <w:t xml:space="preserve">were collected </w:t>
      </w:r>
      <w:r w:rsidR="000637C6">
        <w:t xml:space="preserve">for the ferric G41S protein, with </w:t>
      </w:r>
      <w:r w:rsidR="001A0652">
        <w:t xml:space="preserve">NUS versions of </w:t>
      </w:r>
      <w:r w:rsidR="005D5C76">
        <w:t xml:space="preserve">C(CCO)NH and H(CCO)NH </w:t>
      </w:r>
      <w:r w:rsidR="005D5C76" w:rsidRPr="005D5C76">
        <w:t>TOCSY</w:t>
      </w:r>
      <w:r w:rsidR="000637C6">
        <w:t xml:space="preserve"> spectra </w:t>
      </w:r>
      <w:r w:rsidR="005D5C76">
        <w:t>used to confirm assignments.</w:t>
      </w:r>
      <w:r w:rsidR="009B2A7C">
        <w:t xml:space="preserve"> </w:t>
      </w:r>
      <w:r w:rsidR="000637C6">
        <w:t>Non-NUS s</w:t>
      </w:r>
      <w:r w:rsidR="00AB1197">
        <w:t xml:space="preserve">pectra were processed using the </w:t>
      </w:r>
      <w:proofErr w:type="spellStart"/>
      <w:r w:rsidR="00AB1197">
        <w:t>NM</w:t>
      </w:r>
      <w:r w:rsidR="006A7A63">
        <w:t>RPipe</w:t>
      </w:r>
      <w:proofErr w:type="spellEnd"/>
      <w:r w:rsidR="006A7A63">
        <w:t>/</w:t>
      </w:r>
      <w:proofErr w:type="spellStart"/>
      <w:r w:rsidR="006A7A63">
        <w:t>NMRDraw</w:t>
      </w:r>
      <w:proofErr w:type="spellEnd"/>
      <w:r w:rsidR="006A7A63">
        <w:t xml:space="preserve"> software package </w:t>
      </w:r>
      <w:r w:rsidR="006A7A63">
        <w:fldChar w:fldCharType="begin"/>
      </w:r>
      <w:r w:rsidR="006A7A63">
        <w:instrText xml:space="preserve"> ADDIN EN.CITE &lt;EndNote&gt;&lt;Cite&gt;&lt;Author&gt;Delaglio&lt;/Author&gt;&lt;Year&gt;1995&lt;/Year&gt;&lt;RecNum&gt;393&lt;/RecNum&gt;&lt;DisplayText&gt;(Delaglio et al. 1995)&lt;/DisplayText&gt;&lt;record&gt;&lt;rec-number&gt;393&lt;/rec-number&gt;&lt;foreign-keys&gt;&lt;key app="EN" db-id="xsrr2ewd99se2re20x3v5vrleatzvfvvdze0" timestamp="1419096796"&gt;393&lt;/key&gt;&lt;/foreign-keys&gt;&lt;ref-type name="Journal Article"&gt;17&lt;/ref-type&gt;&lt;contributors&gt;&lt;authors&gt;&lt;author&gt;Delaglio, F.&lt;/author&gt;&lt;author&gt;Grzesiek, S.&lt;/author&gt;&lt;author&gt;Vuister, G. W.&lt;/author&gt;&lt;author&gt;Zhu, G.&lt;/author&gt;&lt;author&gt;Pfeifer, J.&lt;/author&gt;&lt;author&gt;Bax, A.&lt;/author&gt;&lt;/authors&gt;&lt;/contributors&gt;&lt;auth-address&gt;Laboratory of Chemical Physics, National Institute of Diabetes and Digestive and Kidney Diseases, National Institutes of Health, Bethesda, MD 20892, USA.&lt;/auth-address&gt;&lt;titles&gt;&lt;title&gt;NMRPipe: a multidimensional spectral processing system based on UNIX pipes&lt;/title&gt;&lt;secondary-title&gt;J Biomol NMR&lt;/secondary-title&gt;&lt;alt-title&gt;Journal of biomolecular NMR&lt;/alt-title&gt;&lt;/titles&gt;&lt;periodical&gt;&lt;full-title&gt;J Biomol NMR&lt;/full-title&gt;&lt;/periodical&gt;&lt;pages&gt;277-93&lt;/pages&gt;&lt;volume&gt;6&lt;/volume&gt;&lt;number&gt;3&lt;/number&gt;&lt;edition&gt;1995/11/01&lt;/edition&gt;&lt;keywords&gt;&lt;keyword&gt;Magnetic Resonance Spectroscopy/ instrumentation&lt;/keyword&gt;&lt;keyword&gt;Software&lt;/keyword&gt;&lt;/keywords&gt;&lt;dates&gt;&lt;year&gt;1995&lt;/year&gt;&lt;pub-dates&gt;&lt;date&gt;Nov&lt;/date&gt;&lt;/pub-dates&gt;&lt;/dates&gt;&lt;isbn&gt;0925-2738 (Print)&amp;#xD;0925-2738 (Linking)&lt;/isbn&gt;&lt;accession-num&gt;8520220&lt;/accession-num&gt;&lt;urls&gt;&lt;/urls&gt;&lt;remote-database-provider&gt;NLM&lt;/remote-database-provider&gt;&lt;language&gt;eng&lt;/language&gt;&lt;/record&gt;&lt;/Cite&gt;&lt;/EndNote&gt;</w:instrText>
      </w:r>
      <w:r w:rsidR="006A7A63">
        <w:fldChar w:fldCharType="separate"/>
      </w:r>
      <w:r w:rsidR="006A7A63">
        <w:rPr>
          <w:noProof/>
        </w:rPr>
        <w:t>(Delaglio et al. 1995)</w:t>
      </w:r>
      <w:r w:rsidR="006A7A63">
        <w:fldChar w:fldCharType="end"/>
      </w:r>
      <w:r w:rsidR="00AF7B30">
        <w:t xml:space="preserve"> </w:t>
      </w:r>
      <w:r w:rsidR="00AB1197">
        <w:t xml:space="preserve">or using Topspin (Bruker BioSpin). </w:t>
      </w:r>
      <w:r w:rsidR="000637C6">
        <w:t>NUS</w:t>
      </w:r>
      <w:r w:rsidR="00135914">
        <w:t xml:space="preserve"> spectra were processed with software </w:t>
      </w:r>
      <w:proofErr w:type="spellStart"/>
      <w:r w:rsidR="00135914">
        <w:t>qMDD</w:t>
      </w:r>
      <w:proofErr w:type="spellEnd"/>
      <w:r w:rsidR="006A7A63">
        <w:t xml:space="preserve"> </w:t>
      </w:r>
      <w:r w:rsidR="006A7A63">
        <w:fldChar w:fldCharType="begin"/>
      </w:r>
      <w:r w:rsidR="006A7A63">
        <w:instrText xml:space="preserve"> ADDIN EN.CITE &lt;EndNote&gt;&lt;Cite&gt;&lt;Author&gt;Orekhov&lt;/Author&gt;&lt;Year&gt;2011&lt;/Year&gt;&lt;RecNum&gt;395&lt;/RecNum&gt;&lt;DisplayText&gt;(Orekhov and Jaravine 2011)&lt;/DisplayText&gt;&lt;record&gt;&lt;rec-number&gt;395&lt;/rec-number&gt;&lt;foreign-keys&gt;&lt;key app="EN" db-id="xsrr2ewd99se2re20x3v5vrleatzvfvvdze0" timestamp="1419096796"&gt;395&lt;/key&gt;&lt;/foreign-keys&gt;&lt;ref-type name="Journal Article"&gt;17&lt;/ref-type&gt;&lt;contributors&gt;&lt;authors&gt;&lt;author&gt;Orekhov, V. Y.&lt;/author&gt;&lt;author&gt;Jaravine, V. A.&lt;/author&gt;&lt;/authors&gt;&lt;/contributors&gt;&lt;auth-address&gt;Swedish NMR Centre, University of Gothenburg, Box 465, 40530 Gothenburg, Sweden. orov@nmr.gu.se&lt;/auth-address&gt;&lt;titles&gt;&lt;title&gt;Analysis of non-uniformly sampled spectra with multi-dimensional decomposition&lt;/title&gt;&lt;secondary-title&gt;Prog Nucl Magn Reson Spectrosc&lt;/secondary-title&gt;&lt;alt-title&gt;Progress in nuclear magnetic resonance spectroscopy&lt;/alt-title&gt;&lt;/titles&gt;&lt;periodical&gt;&lt;full-title&gt;Prog Nucl Magn Reson Spectrosc&lt;/full-title&gt;&lt;abbr-1&gt;Progress in nuclear magnetic resonance spectroscopy&lt;/abbr-1&gt;&lt;/periodical&gt;&lt;alt-periodical&gt;&lt;full-title&gt;Prog Nucl Magn Reson Spectrosc&lt;/full-title&gt;&lt;abbr-1&gt;Progress in nuclear magnetic resonance spectroscopy&lt;/abbr-1&gt;&lt;/alt-periodical&gt;&lt;pages&gt;271-92&lt;/pages&gt;&lt;volume&gt;59&lt;/volume&gt;&lt;number&gt;3&lt;/number&gt;&lt;edition&gt;2011/09/17&lt;/edition&gt;&lt;keywords&gt;&lt;keyword&gt;Models, Molecular&lt;/keyword&gt;&lt;keyword&gt;Nonlinear Dynamics&lt;/keyword&gt;&lt;keyword&gt;Nuclear Magnetic Resonance, Biomolecular&lt;/keyword&gt;&lt;keyword&gt;Proteins/chemistry&lt;/keyword&gt;&lt;/keywords&gt;&lt;dates&gt;&lt;year&gt;2011&lt;/year&gt;&lt;pub-dates&gt;&lt;date&gt;Oct&lt;/date&gt;&lt;/pub-dates&gt;&lt;/dates&gt;&lt;isbn&gt;1873-3301 (Electronic)&amp;#xD;0079-6565 (Linking)&lt;/isbn&gt;&lt;accession-num&gt;21920222&lt;/accession-num&gt;&lt;urls&gt;&lt;related-urls&gt;&lt;url&gt;http://www.sciencedirect.com/science/article/pii/S0079656511000161&lt;/url&gt;&lt;/related-urls&gt;&lt;/urls&gt;&lt;electronic-resource-num&gt;10.1016/j.pnmrs.2011.02.002&lt;/electronic-resource-num&gt;&lt;remote-database-provider&gt;NLM&lt;/remote-database-provider&gt;&lt;language&gt;eng&lt;/language&gt;&lt;/record&gt;&lt;/Cite&gt;&lt;/EndNote&gt;</w:instrText>
      </w:r>
      <w:r w:rsidR="006A7A63">
        <w:fldChar w:fldCharType="separate"/>
      </w:r>
      <w:r w:rsidR="006A7A63">
        <w:rPr>
          <w:noProof/>
        </w:rPr>
        <w:t>(Orekhov and Jaravine 2011)</w:t>
      </w:r>
      <w:r w:rsidR="006A7A63">
        <w:fldChar w:fldCharType="end"/>
      </w:r>
      <w:r w:rsidR="00135914">
        <w:t>, in conjunction with NMRPipe.</w:t>
      </w:r>
      <w:r w:rsidR="00B41EAB">
        <w:t xml:space="preserve"> </w:t>
      </w:r>
      <w:r w:rsidR="00AB1197">
        <w:t>All assignments were obtained using the graphical</w:t>
      </w:r>
      <w:r w:rsidR="006A7A63">
        <w:t xml:space="preserve"> NMR assignment program Sparky </w:t>
      </w:r>
      <w:r w:rsidR="006A7A63">
        <w:fldChar w:fldCharType="begin"/>
      </w:r>
      <w:r w:rsidR="006A7A63">
        <w:instrText xml:space="preserve"> ADDIN EN.CITE &lt;EndNote&gt;&lt;Cite&gt;&lt;Author&gt;Goddard&lt;/Author&gt;&lt;Year&gt;2008&lt;/Year&gt;&lt;RecNum&gt;396&lt;/RecNum&gt;&lt;DisplayText&gt;(Goddard and Kneller 2008)&lt;/DisplayText&gt;&lt;record&gt;&lt;rec-number&gt;396&lt;/rec-number&gt;&lt;foreign-keys&gt;&lt;key app="EN" db-id="xsrr2ewd99se2re20x3v5vrleatzvfvvdze0" timestamp="1419097187"&gt;396&lt;/key&gt;&lt;/foreign-keys&gt;&lt;ref-type name="Journal Article"&gt;17&lt;/ref-type&gt;&lt;contributors&gt;&lt;authors&gt;&lt;author&gt;Goddard, T.D.&lt;/author&gt;&lt;author&gt;Kneller, D.G.&lt;/author&gt;&lt;/authors&gt;&lt;/contributors&gt;&lt;titles&gt;&lt;title&gt;SPARKY 3&lt;/title&gt;&lt;secondary-title&gt;University of California, San Francisco&lt;/secondary-title&gt;&lt;/titles&gt;&lt;periodical&gt;&lt;full-title&gt;University of California, San Francisco&lt;/full-title&gt;&lt;/periodical&gt;&lt;dates&gt;&lt;year&gt;2008&lt;/year&gt;&lt;/dates&gt;&lt;urls&gt;&lt;/urls&gt;&lt;/record&gt;&lt;/Cite&gt;&lt;/EndNote&gt;</w:instrText>
      </w:r>
      <w:r w:rsidR="006A7A63">
        <w:fldChar w:fldCharType="separate"/>
      </w:r>
      <w:r w:rsidR="006A7A63">
        <w:rPr>
          <w:noProof/>
        </w:rPr>
        <w:t>(Goddard and Kneller 2008)</w:t>
      </w:r>
      <w:r w:rsidR="006A7A63">
        <w:fldChar w:fldCharType="end"/>
      </w:r>
      <w:r w:rsidR="00AB1197">
        <w:t xml:space="preserve"> and</w:t>
      </w:r>
      <w:r w:rsidR="00D63638">
        <w:t>/or</w:t>
      </w:r>
      <w:r w:rsidR="00AB1197">
        <w:t xml:space="preserve"> the CCPN Analysis program</w:t>
      </w:r>
      <w:r w:rsidR="006A7A63">
        <w:t xml:space="preserve"> </w:t>
      </w:r>
      <w:r w:rsidR="006A7A63">
        <w:fldChar w:fldCharType="begin"/>
      </w:r>
      <w:r w:rsidR="006A7A63">
        <w:instrText xml:space="preserve"> ADDIN EN.CITE &lt;EndNote&gt;&lt;Cite&gt;&lt;Author&gt;Vranken&lt;/Author&gt;&lt;Year&gt;2005&lt;/Year&gt;&lt;RecNum&gt;394&lt;/RecNum&gt;&lt;DisplayText&gt;(Vranken et al. 2005)&lt;/DisplayText&gt;&lt;record&gt;&lt;rec-number&gt;394&lt;/rec-number&gt;&lt;foreign-keys&gt;&lt;key app="EN" db-id="xsrr2ewd99se2re20x3v5vrleatzvfvvdze0" timestamp="1419096796"&gt;394&lt;/key&gt;&lt;/foreign-keys&gt;&lt;ref-type name="Journal Article"&gt;17&lt;/ref-type&gt;&lt;contributors&gt;&lt;authors&gt;&lt;author&gt;Vranken, W. F.&lt;/author&gt;&lt;author&gt;Boucher, W.&lt;/author&gt;&lt;author&gt;Stevens, T. J.&lt;/author&gt;&lt;author&gt;Fogh, R. H.&lt;/author&gt;&lt;author&gt;Pajon, A.&lt;/author&gt;&lt;author&gt;Llinas, M.&lt;/author&gt;&lt;author&gt;Ulrich, E. L.&lt;/author&gt;&lt;author&gt;Markley, J. L.&lt;/author&gt;&lt;author&gt;Ionides, J.&lt;/author&gt;&lt;author&gt;Laue, E. D.&lt;/author&gt;&lt;/authors&gt;&lt;/contributors&gt;&lt;auth-address&gt;Macromolecular Structure Database, European Bioinformatics Institute, Hinxton, Cambridge, United Kingdom.&lt;/auth-address&gt;&lt;titles&gt;&lt;title&gt;The CCPN data model for NMR spectroscopy: development of a software pipeline&lt;/title&gt;&lt;secondary-title&gt;Proteins&lt;/secondary-title&gt;&lt;alt-title&gt;Proteins&lt;/alt-title&gt;&lt;/titles&gt;&lt;periodical&gt;&lt;full-title&gt;Proteins&lt;/full-title&gt;&lt;/periodical&gt;&lt;alt-periodical&gt;&lt;full-title&gt;Proteins&lt;/full-title&gt;&lt;/alt-periodical&gt;&lt;pages&gt;687-96&lt;/pages&gt;&lt;volume&gt;59&lt;/volume&gt;&lt;number&gt;4&lt;/number&gt;&lt;edition&gt;2005/04/09&lt;/edition&gt;&lt;keywords&gt;&lt;keyword&gt;Computer Graphics&lt;/keyword&gt;&lt;keyword&gt;Databases, Protein&lt;/keyword&gt;&lt;keyword&gt;Magnetic Resonance Spectroscopy/instrumentation/ methods&lt;/keyword&gt;&lt;keyword&gt;Models, Theoretical&lt;/keyword&gt;&lt;keyword&gt;Software&lt;/keyword&gt;&lt;/keywords&gt;&lt;dates&gt;&lt;year&gt;2005&lt;/year&gt;&lt;pub-dates&gt;&lt;date&gt;Jun 1&lt;/date&gt;&lt;/pub-dates&gt;&lt;/dates&gt;&lt;isbn&gt;1097-0134 (Electronic)&amp;#xD;0887-3585 (Linking)&lt;/isbn&gt;&lt;accession-num&gt;15815974&lt;/accession-num&gt;&lt;urls&gt;&lt;related-urls&gt;&lt;url&gt;http://onlinelibrary.wiley.com/doi/10.1002/prot.20449/abstract&lt;/url&gt;&lt;/related-urls&gt;&lt;/urls&gt;&lt;electronic-resource-num&gt;10.1002/prot.20449&lt;/electronic-resource-num&gt;&lt;remote-database-provider&gt;NLM&lt;/remote-database-provider&gt;&lt;language&gt;eng&lt;/language&gt;&lt;/record&gt;&lt;/Cite&gt;&lt;/EndNote&gt;</w:instrText>
      </w:r>
      <w:r w:rsidR="006A7A63">
        <w:fldChar w:fldCharType="separate"/>
      </w:r>
      <w:r w:rsidR="006A7A63">
        <w:rPr>
          <w:noProof/>
        </w:rPr>
        <w:t>(Vranken et al. 2005)</w:t>
      </w:r>
      <w:r w:rsidR="006A7A63">
        <w:fldChar w:fldCharType="end"/>
      </w:r>
      <w:r w:rsidR="00AB1197">
        <w:t>.</w:t>
      </w:r>
      <w:r w:rsidR="00B41EAB">
        <w:t xml:space="preserve"> </w:t>
      </w:r>
    </w:p>
    <w:p w14:paraId="37065374" w14:textId="77777777" w:rsidR="000637C6" w:rsidRDefault="000637C6" w:rsidP="00005D6F">
      <w:pPr>
        <w:spacing w:after="0" w:line="360" w:lineRule="auto"/>
        <w:jc w:val="both"/>
      </w:pPr>
    </w:p>
    <w:p w14:paraId="2BA01E3F" w14:textId="71405E9E" w:rsidR="00776074" w:rsidRPr="002D519D" w:rsidRDefault="002D519D" w:rsidP="00005D6F">
      <w:pPr>
        <w:spacing w:after="0" w:line="360" w:lineRule="auto"/>
      </w:pPr>
      <w:r w:rsidRPr="002D519D">
        <w:rPr>
          <w:i/>
          <w:iCs/>
        </w:rPr>
        <w:t>R</w:t>
      </w:r>
      <w:r w:rsidR="00AB1197" w:rsidRPr="002D519D">
        <w:rPr>
          <w:i/>
          <w:iCs/>
        </w:rPr>
        <w:t>esonance assignments</w:t>
      </w:r>
    </w:p>
    <w:p w14:paraId="3DF386BA" w14:textId="21056A5D" w:rsidR="00E004F1" w:rsidRDefault="00962690" w:rsidP="00005D6F">
      <w:pPr>
        <w:spacing w:after="0" w:line="360" w:lineRule="auto"/>
        <w:jc w:val="both"/>
      </w:pPr>
      <w:r>
        <w:t>Figure 1 shows the [</w:t>
      </w:r>
      <w:r w:rsidRPr="000637C6">
        <w:rPr>
          <w:vertAlign w:val="superscript"/>
        </w:rPr>
        <w:t>1</w:t>
      </w:r>
      <w:r>
        <w:t xml:space="preserve">H, </w:t>
      </w:r>
      <w:r w:rsidRPr="000637C6">
        <w:rPr>
          <w:vertAlign w:val="superscript"/>
        </w:rPr>
        <w:t>15</w:t>
      </w:r>
      <w:r>
        <w:t xml:space="preserve">N]-HSQC spectra with resonance assignments indicated for the WT and G41S mutant of human cyt </w:t>
      </w:r>
      <w:r w:rsidRPr="00962690">
        <w:rPr>
          <w:i/>
        </w:rPr>
        <w:t>c</w:t>
      </w:r>
      <w:r>
        <w:t xml:space="preserve">. </w:t>
      </w:r>
      <w:r w:rsidR="00CE31B4">
        <w:t xml:space="preserve">Out of the </w:t>
      </w:r>
      <w:r w:rsidR="00CE31B4" w:rsidRPr="00036532">
        <w:rPr>
          <w:color w:val="auto"/>
        </w:rPr>
        <w:t>99</w:t>
      </w:r>
      <w:r w:rsidR="00672D3C">
        <w:t xml:space="preserve"> non-p</w:t>
      </w:r>
      <w:r w:rsidR="00AB1197">
        <w:t xml:space="preserve">roline residues </w:t>
      </w:r>
      <w:r w:rsidR="00A322B5">
        <w:t xml:space="preserve">all </w:t>
      </w:r>
      <w:r w:rsidR="00986370">
        <w:t>HN resonances</w:t>
      </w:r>
      <w:r w:rsidR="004B6D19">
        <w:t xml:space="preserve"> </w:t>
      </w:r>
      <w:r w:rsidR="00A322B5">
        <w:t>were assigned</w:t>
      </w:r>
      <w:r>
        <w:t xml:space="preserve"> for the WT ferric cyt </w:t>
      </w:r>
      <w:r w:rsidRPr="00962690">
        <w:rPr>
          <w:i/>
        </w:rPr>
        <w:t>c</w:t>
      </w:r>
      <w:r w:rsidR="00A322B5">
        <w:t>, with the exception of E21 and T28, which</w:t>
      </w:r>
      <w:r w:rsidR="00986370">
        <w:t xml:space="preserve"> were not observed. </w:t>
      </w:r>
      <w:r w:rsidR="00E76ADB">
        <w:t xml:space="preserve">These resonances </w:t>
      </w:r>
      <w:r w:rsidR="00390943">
        <w:t>were</w:t>
      </w:r>
      <w:r w:rsidR="00E76ADB">
        <w:t xml:space="preserve"> also not observed in the ferric or ferrous states of the G41S mutant. </w:t>
      </w:r>
      <w:r w:rsidR="00986370">
        <w:t>Resonances for these</w:t>
      </w:r>
      <w:r w:rsidR="00A322B5">
        <w:t xml:space="preserve"> residues are also not assigned in equine cyt </w:t>
      </w:r>
      <w:r w:rsidR="00A322B5" w:rsidRPr="00A322B5">
        <w:rPr>
          <w:i/>
        </w:rPr>
        <w:t>c</w:t>
      </w:r>
      <w:r w:rsidR="008E241F">
        <w:t xml:space="preserve"> </w:t>
      </w:r>
      <w:r w:rsidR="008E241F">
        <w:fldChar w:fldCharType="begin"/>
      </w:r>
      <w:r w:rsidR="0002190F">
        <w:instrText xml:space="preserve"> ADDIN EN.CITE &lt;EndNote&gt;&lt;Cite&gt;&lt;Author&gt;Volkov&lt;/Author&gt;&lt;Year&gt;2012&lt;/Year&gt;&lt;RecNum&gt;391&lt;/RecNum&gt;&lt;DisplayText&gt;(Volkov et al. 2012)&lt;/DisplayText&gt;&lt;record&gt;&lt;rec-number&gt;391&lt;/rec-number&gt;&lt;foreign-keys&gt;&lt;key app="EN" db-id="xsrr2ewd99se2re20x3v5vrleatzvfvvdze0" timestamp="1418052943"&gt;391&lt;/key&gt;&lt;/foreign-keys&gt;&lt;ref-type name="Journal Article"&gt;17&lt;/ref-type&gt;&lt;contributors&gt;&lt;authors&gt;&lt;author&gt;Volkov, A. N.&lt;/author&gt;&lt;author&gt;Vanwetswinkel, S.&lt;/author&gt;&lt;author&gt;Van de Water, K.&lt;/author&gt;&lt;author&gt;van Nuland, N. A.&lt;/author&gt;&lt;/authors&gt;&lt;/contributors&gt;&lt;auth-address&gt;Jean Jeener NMR Centre, Structural Biology Brussels, Vrije Universiteit Brussel, Belgium.&lt;/auth-address&gt;&lt;titles&gt;&lt;title&gt;Redox-dependent conformational changes in eukaryotic cytochromes revealed by paramagnetic NMR spectroscopy&lt;/title&gt;&lt;secondary-title&gt;J Biomol NMR&lt;/secondary-title&gt;&lt;alt-title&gt;Journal of biomolecular NMR&lt;/alt-title&gt;&lt;/titles&gt;&lt;periodical&gt;&lt;full-title&gt;J Biomol NMR&lt;/full-title&gt;&lt;/periodical&gt;&lt;pages&gt;245-56&lt;/pages&gt;&lt;volume&gt;52&lt;/volume&gt;&lt;number&gt;3&lt;/number&gt;&lt;edition&gt;2012/02/10&lt;/edition&gt;&lt;keywords&gt;&lt;keyword&gt;Cytochromes/ chemistry&lt;/keyword&gt;&lt;keyword&gt;Magnetic Resonance Spectroscopy/ methods&lt;/keyword&gt;&lt;keyword&gt;Oxidation-Reduction&lt;/keyword&gt;&lt;keyword&gt;Protein Conformation&lt;/keyword&gt;&lt;/keywords&gt;&lt;dates&gt;&lt;year&gt;2012&lt;/year&gt;&lt;pub-dates&gt;&lt;date&gt;Mar&lt;/date&gt;&lt;/pub-dates&gt;&lt;/dates&gt;&lt;isbn&gt;1573-5001 (Electronic)&amp;#xD;0925-2738 (Linking)&lt;/isbn&gt;&lt;accession-num&gt;22318343&lt;/accession-num&gt;&lt;urls&gt;&lt;related-urls&gt;&lt;url&gt;http://link.springer.com/article/10.1007%2Fs10858-012-9607-8&lt;/url&gt;&lt;/related-urls&gt;&lt;/urls&gt;&lt;electronic-resource-num&gt;10.1007/s10858-012-9607-8&lt;/electronic-resource-num&gt;&lt;remote-database-provider&gt;NLM&lt;/remote-database-provider&gt;&lt;language&gt;eng&lt;/language&gt;&lt;/record&gt;&lt;/Cite&gt;&lt;/EndNote&gt;</w:instrText>
      </w:r>
      <w:r w:rsidR="008E241F">
        <w:fldChar w:fldCharType="separate"/>
      </w:r>
      <w:r w:rsidR="0002190F">
        <w:rPr>
          <w:noProof/>
        </w:rPr>
        <w:t>(Volkov et al. 2012)</w:t>
      </w:r>
      <w:r w:rsidR="008E241F">
        <w:fldChar w:fldCharType="end"/>
      </w:r>
      <w:r w:rsidR="00390943">
        <w:t>.</w:t>
      </w:r>
      <w:r w:rsidR="00A322B5">
        <w:t xml:space="preserve"> </w:t>
      </w:r>
      <w:r w:rsidR="00986370">
        <w:t xml:space="preserve">A strongly shifted upfield </w:t>
      </w:r>
      <w:r w:rsidR="00E76ADB">
        <w:t>H</w:t>
      </w:r>
      <w:r w:rsidR="00E76ADB">
        <w:rPr>
          <w:vertAlign w:val="superscript"/>
        </w:rPr>
        <w:t>N</w:t>
      </w:r>
      <w:r w:rsidR="00E76ADB">
        <w:t xml:space="preserve"> </w:t>
      </w:r>
      <w:r w:rsidR="00986370">
        <w:t>resonance</w:t>
      </w:r>
      <w:r w:rsidR="00E004F1">
        <w:t xml:space="preserve"> </w:t>
      </w:r>
      <w:r w:rsidR="00E004F1" w:rsidRPr="00036532">
        <w:rPr>
          <w:color w:val="auto"/>
        </w:rPr>
        <w:t>(</w:t>
      </w:r>
      <w:r w:rsidR="00CE31B4" w:rsidRPr="00036532">
        <w:rPr>
          <w:color w:val="auto"/>
        </w:rPr>
        <w:t>~</w:t>
      </w:r>
      <w:r w:rsidR="00036532" w:rsidRPr="00036532">
        <w:rPr>
          <w:color w:val="auto"/>
        </w:rPr>
        <w:t xml:space="preserve"> </w:t>
      </w:r>
      <w:r w:rsidR="00CE31B4" w:rsidRPr="00036532">
        <w:rPr>
          <w:color w:val="auto"/>
        </w:rPr>
        <w:t>4.45</w:t>
      </w:r>
      <w:r w:rsidR="009D776E" w:rsidRPr="00036532">
        <w:rPr>
          <w:color w:val="auto"/>
        </w:rPr>
        <w:t xml:space="preserve"> ppm and ~</w:t>
      </w:r>
      <w:r w:rsidR="00036532" w:rsidRPr="00036532">
        <w:rPr>
          <w:color w:val="auto"/>
        </w:rPr>
        <w:t xml:space="preserve"> </w:t>
      </w:r>
      <w:r w:rsidR="009D776E" w:rsidRPr="00036532">
        <w:rPr>
          <w:color w:val="auto"/>
        </w:rPr>
        <w:t>4.2</w:t>
      </w:r>
      <w:r w:rsidR="00CE31B4" w:rsidRPr="00036532">
        <w:rPr>
          <w:color w:val="auto"/>
        </w:rPr>
        <w:t>9</w:t>
      </w:r>
      <w:r w:rsidR="009D776E" w:rsidRPr="00036532">
        <w:rPr>
          <w:color w:val="auto"/>
        </w:rPr>
        <w:t xml:space="preserve"> </w:t>
      </w:r>
      <w:r w:rsidR="00E004F1" w:rsidRPr="00036532">
        <w:rPr>
          <w:color w:val="auto"/>
        </w:rPr>
        <w:t>ppm</w:t>
      </w:r>
      <w:r w:rsidR="009D776E" w:rsidRPr="00036532">
        <w:rPr>
          <w:color w:val="auto"/>
        </w:rPr>
        <w:t xml:space="preserve"> for </w:t>
      </w:r>
      <w:r w:rsidR="00036532" w:rsidRPr="00036532">
        <w:rPr>
          <w:color w:val="auto"/>
        </w:rPr>
        <w:t>ferric and ferrous</w:t>
      </w:r>
      <w:r w:rsidR="00CE31B4" w:rsidRPr="00036532">
        <w:rPr>
          <w:color w:val="auto"/>
        </w:rPr>
        <w:t xml:space="preserve"> species</w:t>
      </w:r>
      <w:r w:rsidR="00EF5A31">
        <w:rPr>
          <w:color w:val="auto"/>
        </w:rPr>
        <w:t>,</w:t>
      </w:r>
      <w:r w:rsidR="00CE31B4" w:rsidRPr="00036532">
        <w:rPr>
          <w:color w:val="auto"/>
        </w:rPr>
        <w:t xml:space="preserve"> respectively, ~</w:t>
      </w:r>
      <w:r w:rsidR="00036532" w:rsidRPr="00036532">
        <w:rPr>
          <w:color w:val="auto"/>
        </w:rPr>
        <w:t xml:space="preserve"> </w:t>
      </w:r>
      <w:r w:rsidR="00CE31B4" w:rsidRPr="00036532">
        <w:rPr>
          <w:color w:val="auto"/>
        </w:rPr>
        <w:t>104.25</w:t>
      </w:r>
      <w:r w:rsidR="00B44840" w:rsidRPr="00036532">
        <w:rPr>
          <w:color w:val="auto"/>
        </w:rPr>
        <w:t xml:space="preserve"> ppm</w:t>
      </w:r>
      <w:r w:rsidR="00CE31B4" w:rsidRPr="00036532">
        <w:rPr>
          <w:color w:val="auto"/>
        </w:rPr>
        <w:t xml:space="preserve"> in </w:t>
      </w:r>
      <w:r w:rsidR="00CE31B4" w:rsidRPr="00036532">
        <w:rPr>
          <w:color w:val="auto"/>
          <w:vertAlign w:val="superscript"/>
        </w:rPr>
        <w:t>15</w:t>
      </w:r>
      <w:r w:rsidR="00CE31B4" w:rsidRPr="00036532">
        <w:rPr>
          <w:color w:val="auto"/>
        </w:rPr>
        <w:t>N</w:t>
      </w:r>
      <w:r w:rsidR="00E004F1" w:rsidRPr="00036532">
        <w:rPr>
          <w:color w:val="auto"/>
        </w:rPr>
        <w:t>)</w:t>
      </w:r>
      <w:r w:rsidR="00986370">
        <w:t xml:space="preserve"> is observed in all spectra</w:t>
      </w:r>
      <w:r w:rsidR="00E004F1">
        <w:t xml:space="preserve"> regardless of </w:t>
      </w:r>
      <w:r w:rsidR="00E76ADB">
        <w:t xml:space="preserve">mutation or </w:t>
      </w:r>
      <w:r w:rsidR="00E004F1">
        <w:t xml:space="preserve">haem oxidation state. </w:t>
      </w:r>
      <w:proofErr w:type="spellStart"/>
      <w:r w:rsidR="00E004F1">
        <w:t>Volkov</w:t>
      </w:r>
      <w:proofErr w:type="spellEnd"/>
      <w:r w:rsidR="00E004F1">
        <w:t xml:space="preserve"> </w:t>
      </w:r>
      <w:r w:rsidR="00E004F1" w:rsidRPr="00E004F1">
        <w:rPr>
          <w:i/>
        </w:rPr>
        <w:t>et al.</w:t>
      </w:r>
      <w:r w:rsidR="00E004F1">
        <w:t xml:space="preserve"> </w:t>
      </w:r>
      <w:r w:rsidR="00E004F1">
        <w:lastRenderedPageBreak/>
        <w:t xml:space="preserve">have assigned this resonance to G84 in </w:t>
      </w:r>
      <w:r w:rsidR="004C1CE1">
        <w:t>horse heart</w:t>
      </w:r>
      <w:r w:rsidR="00E004F1">
        <w:t xml:space="preserve"> cyt </w:t>
      </w:r>
      <w:r w:rsidR="00E004F1" w:rsidRPr="00E004F1">
        <w:rPr>
          <w:i/>
        </w:rPr>
        <w:t>c</w:t>
      </w:r>
      <w:r w:rsidR="00E004F1">
        <w:t xml:space="preserve"> based on the HN of G84 being located close to the centre of the F82 phenyl ring and therefore likely to experience a </w:t>
      </w:r>
      <w:r w:rsidR="00E76ADB">
        <w:t xml:space="preserve">strong </w:t>
      </w:r>
      <w:r w:rsidR="00E004F1">
        <w:t>ring-current effect</w:t>
      </w:r>
      <w:r w:rsidR="008E241F">
        <w:t xml:space="preserve"> </w:t>
      </w:r>
      <w:r w:rsidR="008E241F">
        <w:fldChar w:fldCharType="begin"/>
      </w:r>
      <w:r w:rsidR="0002190F">
        <w:instrText xml:space="preserve"> ADDIN EN.CITE &lt;EndNote&gt;&lt;Cite&gt;&lt;Author&gt;Volkov&lt;/Author&gt;&lt;Year&gt;2012&lt;/Year&gt;&lt;RecNum&gt;391&lt;/RecNum&gt;&lt;DisplayText&gt;(Volkov et al. 2012)&lt;/DisplayText&gt;&lt;record&gt;&lt;rec-number&gt;391&lt;/rec-number&gt;&lt;foreign-keys&gt;&lt;key app="EN" db-id="xsrr2ewd99se2re20x3v5vrleatzvfvvdze0" timestamp="1418052943"&gt;391&lt;/key&gt;&lt;/foreign-keys&gt;&lt;ref-type name="Journal Article"&gt;17&lt;/ref-type&gt;&lt;contributors&gt;&lt;authors&gt;&lt;author&gt;Volkov, A. N.&lt;/author&gt;&lt;author&gt;Vanwetswinkel, S.&lt;/author&gt;&lt;author&gt;Van de Water, K.&lt;/author&gt;&lt;author&gt;van Nuland, N. A.&lt;/author&gt;&lt;/authors&gt;&lt;/contributors&gt;&lt;auth-address&gt;Jean Jeener NMR Centre, Structural Biology Brussels, Vrije Universiteit Brussel, Belgium.&lt;/auth-address&gt;&lt;titles&gt;&lt;title&gt;Redox-dependent conformational changes in eukaryotic cytochromes revealed by paramagnetic NMR spectroscopy&lt;/title&gt;&lt;secondary-title&gt;J Biomol NMR&lt;/secondary-title&gt;&lt;alt-title&gt;Journal of biomolecular NMR&lt;/alt-title&gt;&lt;/titles&gt;&lt;periodical&gt;&lt;full-title&gt;J Biomol NMR&lt;/full-title&gt;&lt;/periodical&gt;&lt;pages&gt;245-56&lt;/pages&gt;&lt;volume&gt;52&lt;/volume&gt;&lt;number&gt;3&lt;/number&gt;&lt;edition&gt;2012/02/10&lt;/edition&gt;&lt;keywords&gt;&lt;keyword&gt;Cytochromes/ chemistry&lt;/keyword&gt;&lt;keyword&gt;Magnetic Resonance Spectroscopy/ methods&lt;/keyword&gt;&lt;keyword&gt;Oxidation-Reduction&lt;/keyword&gt;&lt;keyword&gt;Protein Conformation&lt;/keyword&gt;&lt;/keywords&gt;&lt;dates&gt;&lt;year&gt;2012&lt;/year&gt;&lt;pub-dates&gt;&lt;date&gt;Mar&lt;/date&gt;&lt;/pub-dates&gt;&lt;/dates&gt;&lt;isbn&gt;1573-5001 (Electronic)&amp;#xD;0925-2738 (Linking)&lt;/isbn&gt;&lt;accession-num&gt;22318343&lt;/accession-num&gt;&lt;urls&gt;&lt;related-urls&gt;&lt;url&gt;http://link.springer.com/article/10.1007%2Fs10858-012-9607-8&lt;/url&gt;&lt;/related-urls&gt;&lt;/urls&gt;&lt;electronic-resource-num&gt;10.1007/s10858-012-9607-8&lt;/electronic-resource-num&gt;&lt;remote-database-provider&gt;NLM&lt;/remote-database-provider&gt;&lt;language&gt;eng&lt;/language&gt;&lt;/record&gt;&lt;/Cite&gt;&lt;/EndNote&gt;</w:instrText>
      </w:r>
      <w:r w:rsidR="008E241F">
        <w:fldChar w:fldCharType="separate"/>
      </w:r>
      <w:r w:rsidR="0002190F">
        <w:rPr>
          <w:noProof/>
        </w:rPr>
        <w:t>(Volkov et al. 2012)</w:t>
      </w:r>
      <w:r w:rsidR="008E241F">
        <w:fldChar w:fldCharType="end"/>
      </w:r>
      <w:r w:rsidR="00E004F1">
        <w:t xml:space="preserve">. Inspection of the human cyt </w:t>
      </w:r>
      <w:r w:rsidR="00E004F1" w:rsidRPr="00E004F1">
        <w:rPr>
          <w:i/>
        </w:rPr>
        <w:t>c</w:t>
      </w:r>
      <w:r w:rsidR="00E004F1">
        <w:t xml:space="preserve"> crystal structure (</w:t>
      </w:r>
      <w:r w:rsidR="00B41D21">
        <w:t>PDB entry 3ZCF</w:t>
      </w:r>
      <w:r w:rsidR="00E004F1">
        <w:t>)</w:t>
      </w:r>
      <w:r w:rsidR="00390943">
        <w:t xml:space="preserve"> </w:t>
      </w:r>
      <w:r w:rsidR="00A12AAE">
        <w:fldChar w:fldCharType="begin"/>
      </w:r>
      <w:r w:rsidR="0002190F">
        <w:instrText xml:space="preserve"> ADDIN EN.CITE &lt;EndNote&gt;&lt;Cite&gt;&lt;Author&gt;Rajagopal&lt;/Author&gt;&lt;Year&gt;2013&lt;/Year&gt;&lt;RecNum&gt;389&lt;/RecNum&gt;&lt;DisplayText&gt;(Rajagopal et al. 2013)&lt;/DisplayText&gt;&lt;record&gt;&lt;rec-number&gt;389&lt;/rec-number&gt;&lt;foreign-keys&gt;&lt;key app="EN" db-id="xsrr2ewd99se2re20x3v5vrleatzvfvvdze0" timestamp="1418039678"&gt;389&lt;/key&gt;&lt;/foreign-keys&gt;&lt;ref-type name="Journal Article"&gt;17&lt;/ref-type&gt;&lt;contributors&gt;&lt;authors&gt;&lt;author&gt;Rajagopal, B. S.&lt;/author&gt;&lt;author&gt;Edzuma, A. N.&lt;/author&gt;&lt;author&gt;Hough, M. A.&lt;/author&gt;&lt;author&gt;Blundell, K. L.&lt;/author&gt;&lt;author&gt;Kagan, V. E.&lt;/author&gt;&lt;author&gt;Kapralov, A. A.&lt;/author&gt;&lt;author&gt;Fraser, L. A.&lt;/author&gt;&lt;author&gt;Butt, J. N.&lt;/author&gt;&lt;author&gt;Silkstone, G. G.&lt;/author&gt;&lt;author&gt;Wilson, M. T.&lt;/author&gt;&lt;author&gt;Svistunenko, D. A.&lt;/author&gt;&lt;author&gt;Worrall, J. A.&lt;/author&gt;&lt;/authors&gt;&lt;/contributors&gt;&lt;auth-address&gt;*School of Biological Sciences, University of Essex, Wivenhoe Park, Colchester, Essex CO4 3SQ, U.K.&lt;/auth-address&gt;&lt;titles&gt;&lt;title&gt;The hydrogen-peroxide-induced radical behaviour in human cytochrome c-phospholipid complexes: implications for the enhanced pro-apoptotic activity of the G41S mutant&lt;/title&gt;&lt;secondary-title&gt;Biochem J&lt;/secondary-title&gt;&lt;alt-title&gt;The Biochemical journal&lt;/alt-title&gt;&lt;/titles&gt;&lt;periodical&gt;&lt;full-title&gt;Biochem J&lt;/full-title&gt;&lt;/periodical&gt;&lt;pages&gt;441-52&lt;/pages&gt;&lt;volume&gt;456&lt;/volume&gt;&lt;number&gt;3&lt;/number&gt;&lt;edition&gt;2013/10/09&lt;/edition&gt;&lt;dates&gt;&lt;year&gt;2013&lt;/year&gt;&lt;pub-dates&gt;&lt;date&gt;Dec 15&lt;/date&gt;&lt;/pub-dates&gt;&lt;/dates&gt;&lt;isbn&gt;1470-8728 (Electronic)&amp;#xD;0264-6021 (Linking)&lt;/isbn&gt;&lt;accession-num&gt;24099549&lt;/accession-num&gt;&lt;urls&gt;&lt;related-urls&gt;&lt;url&gt;http://www.biochemj.org/bj/456/0441/4560441.pdf&lt;/url&gt;&lt;/related-urls&gt;&lt;/urls&gt;&lt;electronic-resource-num&gt;10.1042/bj20130758&lt;/electronic-resource-num&gt;&lt;remote-database-provider&gt;NLM&lt;/remote-database-provider&gt;&lt;language&gt;eng&lt;/language&gt;&lt;/record&gt;&lt;/Cite&gt;&lt;/EndNote&gt;</w:instrText>
      </w:r>
      <w:r w:rsidR="00A12AAE">
        <w:fldChar w:fldCharType="separate"/>
      </w:r>
      <w:r w:rsidR="0002190F">
        <w:rPr>
          <w:noProof/>
        </w:rPr>
        <w:t>(Rajagopal et al. 2013)</w:t>
      </w:r>
      <w:r w:rsidR="00A12AAE">
        <w:fldChar w:fldCharType="end"/>
      </w:r>
      <w:r w:rsidR="00B41D21">
        <w:t>,</w:t>
      </w:r>
      <w:r w:rsidR="00E004F1">
        <w:t xml:space="preserve"> indicates a similar orientation and thus we assign </w:t>
      </w:r>
      <w:r w:rsidR="00494948">
        <w:t>our</w:t>
      </w:r>
      <w:r w:rsidR="00E004F1">
        <w:t xml:space="preserve"> </w:t>
      </w:r>
      <w:r w:rsidR="00494948">
        <w:t xml:space="preserve">observed </w:t>
      </w:r>
      <w:r w:rsidR="00E004F1">
        <w:t>upfield</w:t>
      </w:r>
      <w:r w:rsidR="00A12AAE">
        <w:t xml:space="preserve"> shifted</w:t>
      </w:r>
      <w:r w:rsidR="00E004F1">
        <w:t xml:space="preserve"> </w:t>
      </w:r>
      <w:r w:rsidR="00494948">
        <w:t>H</w:t>
      </w:r>
      <w:r w:rsidR="00494948">
        <w:rPr>
          <w:vertAlign w:val="superscript"/>
        </w:rPr>
        <w:t>N</w:t>
      </w:r>
      <w:r w:rsidR="00494948">
        <w:t xml:space="preserve"> </w:t>
      </w:r>
      <w:r w:rsidR="00E004F1">
        <w:t xml:space="preserve">resonance </w:t>
      </w:r>
      <w:r w:rsidR="00494948">
        <w:t xml:space="preserve">in </w:t>
      </w:r>
      <w:r w:rsidR="00C01B24">
        <w:t xml:space="preserve">human </w:t>
      </w:r>
      <w:proofErr w:type="spellStart"/>
      <w:r w:rsidR="00C01B24">
        <w:t>cyt</w:t>
      </w:r>
      <w:proofErr w:type="spellEnd"/>
      <w:r w:rsidR="00C01B24">
        <w:t xml:space="preserve"> </w:t>
      </w:r>
      <w:r w:rsidR="00C01B24" w:rsidRPr="00C01B24">
        <w:rPr>
          <w:i/>
        </w:rPr>
        <w:t>c</w:t>
      </w:r>
      <w:r w:rsidR="00494948">
        <w:t xml:space="preserve"> </w:t>
      </w:r>
      <w:r w:rsidR="00E004F1">
        <w:t>to G84.</w:t>
      </w:r>
      <w:r w:rsidR="00E76ADB">
        <w:t xml:space="preserve"> </w:t>
      </w:r>
    </w:p>
    <w:p w14:paraId="6F0EC943" w14:textId="18F3B824" w:rsidR="00672D3C" w:rsidRPr="00036532" w:rsidRDefault="00E76ADB" w:rsidP="00005D6F">
      <w:pPr>
        <w:spacing w:after="0" w:line="360" w:lineRule="auto"/>
        <w:jc w:val="both"/>
        <w:rPr>
          <w:color w:val="auto"/>
        </w:rPr>
      </w:pPr>
      <w:r>
        <w:tab/>
      </w:r>
      <w:r w:rsidRPr="00036532">
        <w:rPr>
          <w:color w:val="auto"/>
        </w:rPr>
        <w:t xml:space="preserve">For the ferric G41S protein the </w:t>
      </w:r>
      <w:r w:rsidR="00036532">
        <w:rPr>
          <w:color w:val="auto"/>
        </w:rPr>
        <w:t>HN</w:t>
      </w:r>
      <w:r w:rsidR="00B74988" w:rsidRPr="00036532">
        <w:rPr>
          <w:color w:val="auto"/>
        </w:rPr>
        <w:t xml:space="preserve"> </w:t>
      </w:r>
      <w:r w:rsidRPr="00036532">
        <w:rPr>
          <w:color w:val="auto"/>
        </w:rPr>
        <w:t>resonances of T40, Q42, N54, G5</w:t>
      </w:r>
      <w:r w:rsidR="00452354">
        <w:rPr>
          <w:color w:val="auto"/>
        </w:rPr>
        <w:t>6, I57 and I81 are not assigned, whilst for the</w:t>
      </w:r>
      <w:r w:rsidR="003168B8" w:rsidRPr="00036532">
        <w:rPr>
          <w:color w:val="auto"/>
        </w:rPr>
        <w:t xml:space="preserve"> </w:t>
      </w:r>
      <w:r w:rsidRPr="00036532">
        <w:rPr>
          <w:color w:val="auto"/>
        </w:rPr>
        <w:t>ferrous pr</w:t>
      </w:r>
      <w:r w:rsidR="00CE31B4" w:rsidRPr="00036532">
        <w:rPr>
          <w:color w:val="auto"/>
        </w:rPr>
        <w:t xml:space="preserve">otein the </w:t>
      </w:r>
      <w:r w:rsidR="00036532">
        <w:rPr>
          <w:color w:val="auto"/>
        </w:rPr>
        <w:t>HN</w:t>
      </w:r>
      <w:r w:rsidR="00CE31B4" w:rsidRPr="00036532">
        <w:rPr>
          <w:color w:val="auto"/>
        </w:rPr>
        <w:t xml:space="preserve"> resonances of T40, G56 and I57</w:t>
      </w:r>
      <w:r w:rsidRPr="00036532">
        <w:rPr>
          <w:color w:val="auto"/>
        </w:rPr>
        <w:t xml:space="preserve"> remain unassigned</w:t>
      </w:r>
      <w:r w:rsidR="00494948" w:rsidRPr="00036532">
        <w:rPr>
          <w:color w:val="auto"/>
        </w:rPr>
        <w:t>.</w:t>
      </w:r>
      <w:r w:rsidR="003168B8" w:rsidRPr="00036532">
        <w:rPr>
          <w:color w:val="auto"/>
        </w:rPr>
        <w:t xml:space="preserve"> The </w:t>
      </w:r>
      <w:r w:rsidR="00036532">
        <w:rPr>
          <w:color w:val="auto"/>
        </w:rPr>
        <w:t>HN</w:t>
      </w:r>
      <w:r w:rsidR="003168B8" w:rsidRPr="00036532">
        <w:rPr>
          <w:color w:val="auto"/>
        </w:rPr>
        <w:t xml:space="preserve"> </w:t>
      </w:r>
      <w:r w:rsidR="00DD58CF">
        <w:rPr>
          <w:color w:val="auto"/>
        </w:rPr>
        <w:t xml:space="preserve">resonances </w:t>
      </w:r>
      <w:r w:rsidR="003168B8" w:rsidRPr="00036532">
        <w:rPr>
          <w:color w:val="auto"/>
        </w:rPr>
        <w:t xml:space="preserve">for these residues are not observed </w:t>
      </w:r>
      <w:r w:rsidR="00452354">
        <w:rPr>
          <w:color w:val="auto"/>
        </w:rPr>
        <w:t xml:space="preserve">in the </w:t>
      </w:r>
      <w:r w:rsidR="00452354">
        <w:t>[</w:t>
      </w:r>
      <w:r w:rsidR="00452354" w:rsidRPr="000637C6">
        <w:rPr>
          <w:vertAlign w:val="superscript"/>
        </w:rPr>
        <w:t>1</w:t>
      </w:r>
      <w:r w:rsidR="00452354">
        <w:t xml:space="preserve">H, </w:t>
      </w:r>
      <w:r w:rsidR="00452354" w:rsidRPr="000637C6">
        <w:rPr>
          <w:vertAlign w:val="superscript"/>
        </w:rPr>
        <w:t>15</w:t>
      </w:r>
      <w:r w:rsidR="00452354">
        <w:t>N]-HSQC spectra</w:t>
      </w:r>
      <w:r w:rsidR="00452354">
        <w:rPr>
          <w:color w:val="auto"/>
        </w:rPr>
        <w:t xml:space="preserve"> </w:t>
      </w:r>
      <w:r w:rsidR="003168B8" w:rsidRPr="00036532">
        <w:rPr>
          <w:color w:val="auto"/>
        </w:rPr>
        <w:t>and triple resonance peaks associated are either absent or of poor quality.</w:t>
      </w:r>
      <w:r w:rsidR="009B2753">
        <w:rPr>
          <w:color w:val="auto"/>
        </w:rPr>
        <w:t xml:space="preserve"> This</w:t>
      </w:r>
      <w:r w:rsidR="00036532">
        <w:rPr>
          <w:color w:val="auto"/>
        </w:rPr>
        <w:t xml:space="preserve"> could be explained by </w:t>
      </w:r>
      <w:r w:rsidR="009C237C" w:rsidRPr="00036532">
        <w:rPr>
          <w:color w:val="auto"/>
        </w:rPr>
        <w:t>mobility around the mutation site in regions 40-42 and 54-57 of the G41S mutant</w:t>
      </w:r>
      <w:r w:rsidR="00144AF5">
        <w:rPr>
          <w:color w:val="auto"/>
        </w:rPr>
        <w:t xml:space="preserve"> leading to broad resonances</w:t>
      </w:r>
      <w:r w:rsidR="009C237C" w:rsidRPr="00036532">
        <w:rPr>
          <w:color w:val="auto"/>
        </w:rPr>
        <w:t xml:space="preserve">. Residue 81 in the ferric G41S protein is aliased in the </w:t>
      </w:r>
      <w:r w:rsidR="009C237C" w:rsidRPr="00036532">
        <w:rPr>
          <w:color w:val="auto"/>
          <w:vertAlign w:val="superscript"/>
        </w:rPr>
        <w:t>15</w:t>
      </w:r>
      <w:r w:rsidR="009C237C" w:rsidRPr="00036532">
        <w:rPr>
          <w:color w:val="auto"/>
        </w:rPr>
        <w:t>N dimension and not observed in the NUS triple resonance spectra.</w:t>
      </w:r>
    </w:p>
    <w:p w14:paraId="4FBE8B9A" w14:textId="77777777" w:rsidR="00AC70C6" w:rsidRDefault="00AC70C6" w:rsidP="00005D6F">
      <w:pPr>
        <w:spacing w:after="0" w:line="360" w:lineRule="auto"/>
        <w:jc w:val="both"/>
      </w:pPr>
    </w:p>
    <w:p w14:paraId="2F1DF77E" w14:textId="77777777" w:rsidR="00A12AAE" w:rsidRDefault="00AC70C6" w:rsidP="00005D6F">
      <w:pPr>
        <w:spacing w:after="0" w:line="360" w:lineRule="auto"/>
        <w:jc w:val="both"/>
        <w:rPr>
          <w:i/>
        </w:rPr>
      </w:pPr>
      <w:r w:rsidRPr="00AC70C6">
        <w:rPr>
          <w:i/>
        </w:rPr>
        <w:t>Chemical shift differences</w:t>
      </w:r>
    </w:p>
    <w:p w14:paraId="3E4B7859" w14:textId="1D5C773D" w:rsidR="00DD58CF" w:rsidRDefault="00CF604A" w:rsidP="00005D6F">
      <w:pPr>
        <w:spacing w:after="0" w:line="360" w:lineRule="auto"/>
        <w:jc w:val="both"/>
        <w:rPr>
          <w:color w:val="auto"/>
        </w:rPr>
      </w:pPr>
      <w:r>
        <w:t>A set of 2D [</w:t>
      </w:r>
      <w:r w:rsidRPr="000637C6">
        <w:rPr>
          <w:vertAlign w:val="superscript"/>
        </w:rPr>
        <w:t>1</w:t>
      </w:r>
      <w:r>
        <w:t xml:space="preserve">H, </w:t>
      </w:r>
      <w:r w:rsidRPr="000637C6">
        <w:rPr>
          <w:vertAlign w:val="superscript"/>
        </w:rPr>
        <w:t>15</w:t>
      </w:r>
      <w:r>
        <w:t xml:space="preserve">N]-HSQC spectra of ferric and ferrous WT human cyt </w:t>
      </w:r>
      <w:r w:rsidRPr="002D519D">
        <w:rPr>
          <w:i/>
        </w:rPr>
        <w:t>c</w:t>
      </w:r>
      <w:r>
        <w:t xml:space="preserve"> were recorded at 288 K so as to analyse chemical shift diff</w:t>
      </w:r>
      <w:r w:rsidR="008E241F">
        <w:t xml:space="preserve">erences </w:t>
      </w:r>
      <w:r w:rsidR="006C18FB">
        <w:t>between</w:t>
      </w:r>
      <w:r w:rsidR="008E241F">
        <w:t xml:space="preserve"> the G41S mutant</w:t>
      </w:r>
      <w:r>
        <w:t xml:space="preserve">. </w:t>
      </w:r>
      <w:r w:rsidR="00A12AAE">
        <w:t>The HN assignments for the WT ferric were transferred readily to the 288 K spectrum, whereas assignments for the WT ferrous spectrum were acquired from those previously deposited (BMRB accession number 5406)</w:t>
      </w:r>
      <w:r w:rsidR="00B3530E">
        <w:t xml:space="preserve"> </w:t>
      </w:r>
      <w:r w:rsidR="00B3530E">
        <w:fldChar w:fldCharType="begin"/>
      </w:r>
      <w:r w:rsidR="0002190F">
        <w:instrText xml:space="preserve"> ADDIN EN.CITE &lt;EndNote&gt;&lt;Cite&gt;&lt;Author&gt;Jeng&lt;/Author&gt;&lt;Year&gt;2002&lt;/Year&gt;&lt;RecNum&gt;392&lt;/RecNum&gt;&lt;DisplayText&gt;(Jeng et al. 2002)&lt;/DisplayText&gt;&lt;record&gt;&lt;rec-number&gt;392&lt;/rec-number&gt;&lt;foreign-keys&gt;&lt;key app="EN" db-id="xsrr2ewd99se2re20x3v5vrleatzvfvvdze0" timestamp="1418053197"&gt;392&lt;/key&gt;&lt;/foreign-keys&gt;&lt;ref-type name="Journal Article"&gt;17&lt;/ref-type&gt;&lt;contributors&gt;&lt;authors&gt;&lt;author&gt;Jeng, W. Y.&lt;/author&gt;&lt;author&gt;Chen, C. Y.&lt;/author&gt;&lt;author&gt;Chang, H. C.&lt;/author&gt;&lt;author&gt;Chuang, W. J.&lt;/author&gt;&lt;/authors&gt;&lt;/contributors&gt;&lt;auth-address&gt;Department of Biochemistry, National Cheng Kung University College of Medicine, Tainan 701, Taiwan.&lt;/auth-address&gt;&lt;titles&gt;&lt;title&gt;Expression and characterization of recombinant human cytochrome c in E. coli&lt;/title&gt;&lt;secondary-title&gt;J Bioenerg Biomembr&lt;/secondary-title&gt;&lt;alt-title&gt;Journal of bioenergetics and biomembranes&lt;/alt-title&gt;&lt;/titles&gt;&lt;periodical&gt;&lt;full-title&gt;J Bioenerg Biomembr&lt;/full-title&gt;&lt;/periodical&gt;&lt;pages&gt;423-31&lt;/pages&gt;&lt;volume&gt;34&lt;/volume&gt;&lt;number&gt;6&lt;/number&gt;&lt;edition&gt;2003/04/08&lt;/edition&gt;&lt;keywords&gt;&lt;keyword&gt;Amino Acid Sequence&lt;/keyword&gt;&lt;keyword&gt;Base Sequence&lt;/keyword&gt;&lt;keyword&gt;Cytochrome c Group/chemistry/ genetics/metabolism&lt;/keyword&gt;&lt;keyword&gt;DNA, Recombinant/genetics&lt;/keyword&gt;&lt;keyword&gt;Electrochemistry&lt;/keyword&gt;&lt;keyword&gt;Escherichia coli/genetics&lt;/keyword&gt;&lt;keyword&gt;Humans&lt;/keyword&gt;&lt;keyword&gt;Molecular Sequence Data&lt;/keyword&gt;&lt;keyword&gt;Nuclear Magnetic Resonance, Biomolecular&lt;/keyword&gt;&lt;keyword&gt;Protein Structure, Secondary&lt;/keyword&gt;&lt;keyword&gt;Recombinant Proteins/chemistry/genetics/metabolism&lt;/keyword&gt;&lt;keyword&gt;Spectrophotometry&lt;/keyword&gt;&lt;/keywords&gt;&lt;dates&gt;&lt;year&gt;2002&lt;/year&gt;&lt;pub-dates&gt;&lt;date&gt;Dec&lt;/date&gt;&lt;/pub-dates&gt;&lt;/dates&gt;&lt;isbn&gt;0145-479X (Print)&amp;#xD;0145-479X (Linking)&lt;/isbn&gt;&lt;accession-num&gt;12678434&lt;/accession-num&gt;&lt;urls&gt;&lt;/urls&gt;&lt;remote-database-provider&gt;NLM&lt;/remote-database-provider&gt;&lt;language&gt;eng&lt;/language&gt;&lt;/record&gt;&lt;/Cite&gt;&lt;/EndNote&gt;</w:instrText>
      </w:r>
      <w:r w:rsidR="00B3530E">
        <w:fldChar w:fldCharType="separate"/>
      </w:r>
      <w:r w:rsidR="0002190F">
        <w:rPr>
          <w:noProof/>
        </w:rPr>
        <w:t>(Jeng et al. 2002)</w:t>
      </w:r>
      <w:r w:rsidR="00B3530E">
        <w:fldChar w:fldCharType="end"/>
      </w:r>
      <w:r w:rsidR="00A12AAE">
        <w:t>.</w:t>
      </w:r>
      <w:r w:rsidR="006164E3">
        <w:t xml:space="preserve"> </w:t>
      </w:r>
      <w:r w:rsidR="00A12AAE">
        <w:t xml:space="preserve"> </w:t>
      </w:r>
      <w:r>
        <w:t xml:space="preserve">Representations of the </w:t>
      </w:r>
      <w:r w:rsidR="00C765EE">
        <w:t xml:space="preserve">combined backbone </w:t>
      </w:r>
      <w:r w:rsidR="00DD58CF">
        <w:t>HN</w:t>
      </w:r>
      <w:r w:rsidR="00C765EE">
        <w:t xml:space="preserve"> </w:t>
      </w:r>
      <w:r>
        <w:t xml:space="preserve">chemical shift differences </w:t>
      </w:r>
      <w:r w:rsidR="006C18FB">
        <w:t>between</w:t>
      </w:r>
      <w:r>
        <w:t xml:space="preserve"> WT and the G41S mutant in the different haem oxidation states are shown in Figure 2.</w:t>
      </w:r>
      <w:r w:rsidR="006164E3">
        <w:t xml:space="preserve"> </w:t>
      </w:r>
      <w:r w:rsidR="006164E3" w:rsidRPr="00EB7237">
        <w:rPr>
          <w:color w:val="auto"/>
        </w:rPr>
        <w:t>The two pairs of HSQC spectra were referenced with respect to each other based on their corresponding</w:t>
      </w:r>
      <w:r w:rsidR="00D91270" w:rsidRPr="00EB7237">
        <w:rPr>
          <w:color w:val="auto"/>
        </w:rPr>
        <w:t xml:space="preserve"> </w:t>
      </w:r>
      <w:r w:rsidR="00D91270" w:rsidRPr="00EB7237">
        <w:rPr>
          <w:color w:val="auto"/>
          <w:vertAlign w:val="superscript"/>
        </w:rPr>
        <w:t>1</w:t>
      </w:r>
      <w:r w:rsidR="00D91270" w:rsidRPr="00EB7237">
        <w:rPr>
          <w:color w:val="auto"/>
        </w:rPr>
        <w:t xml:space="preserve">H and </w:t>
      </w:r>
      <w:r w:rsidR="00D91270" w:rsidRPr="00EB7237">
        <w:rPr>
          <w:color w:val="auto"/>
          <w:vertAlign w:val="superscript"/>
        </w:rPr>
        <w:t>15</w:t>
      </w:r>
      <w:r w:rsidR="00D91270" w:rsidRPr="00EB7237">
        <w:rPr>
          <w:color w:val="auto"/>
        </w:rPr>
        <w:t xml:space="preserve">N carrier frequencies where the </w:t>
      </w:r>
      <w:r w:rsidR="00D91270" w:rsidRPr="00EB7237">
        <w:rPr>
          <w:color w:val="auto"/>
          <w:vertAlign w:val="superscript"/>
        </w:rPr>
        <w:t>1</w:t>
      </w:r>
      <w:r w:rsidR="00D91270" w:rsidRPr="00EB7237">
        <w:rPr>
          <w:color w:val="auto"/>
        </w:rPr>
        <w:t>H carrier was placed on the water resonance.</w:t>
      </w:r>
      <w:r w:rsidR="00D91270" w:rsidRPr="00D91270">
        <w:rPr>
          <w:color w:val="auto"/>
        </w:rPr>
        <w:t xml:space="preserve"> </w:t>
      </w:r>
      <w:r w:rsidR="009E5884" w:rsidRPr="00DD58CF">
        <w:rPr>
          <w:color w:val="auto"/>
        </w:rPr>
        <w:t xml:space="preserve">It is apparent that </w:t>
      </w:r>
      <w:r w:rsidR="000A4102" w:rsidRPr="00DD58CF">
        <w:rPr>
          <w:color w:val="auto"/>
        </w:rPr>
        <w:t xml:space="preserve">the </w:t>
      </w:r>
      <w:r w:rsidR="00C765EE" w:rsidRPr="00DD58CF">
        <w:rPr>
          <w:color w:val="auto"/>
        </w:rPr>
        <w:t>G41S mutation</w:t>
      </w:r>
      <w:r w:rsidR="008E241F" w:rsidRPr="00DD58CF">
        <w:rPr>
          <w:color w:val="auto"/>
        </w:rPr>
        <w:t xml:space="preserve"> </w:t>
      </w:r>
      <w:r w:rsidR="00DD58CF">
        <w:rPr>
          <w:color w:val="auto"/>
        </w:rPr>
        <w:t xml:space="preserve">introduces large chemical shift differences in both </w:t>
      </w:r>
      <w:r w:rsidR="005060B5">
        <w:rPr>
          <w:color w:val="auto"/>
        </w:rPr>
        <w:t>oxidation states</w:t>
      </w:r>
      <w:r w:rsidR="00DD58CF">
        <w:rPr>
          <w:color w:val="auto"/>
        </w:rPr>
        <w:t xml:space="preserve"> </w:t>
      </w:r>
      <w:r w:rsidR="009223B0">
        <w:rPr>
          <w:color w:val="auto"/>
        </w:rPr>
        <w:t>for residues 41, 42 and 43 (mutation site) as well as</w:t>
      </w:r>
      <w:r w:rsidR="005060B5">
        <w:rPr>
          <w:color w:val="auto"/>
        </w:rPr>
        <w:t xml:space="preserve"> 48 and 53 (</w:t>
      </w:r>
      <w:r w:rsidR="009D3B52">
        <w:rPr>
          <w:color w:val="auto"/>
        </w:rPr>
        <w:t>HN</w:t>
      </w:r>
      <w:r w:rsidR="005060B5">
        <w:rPr>
          <w:color w:val="auto"/>
        </w:rPr>
        <w:t xml:space="preserve"> groups</w:t>
      </w:r>
      <w:r w:rsidR="00DD58CF" w:rsidRPr="00DD58CF">
        <w:rPr>
          <w:color w:val="auto"/>
        </w:rPr>
        <w:t xml:space="preserve"> in </w:t>
      </w:r>
      <w:r w:rsidR="005060B5">
        <w:rPr>
          <w:color w:val="auto"/>
        </w:rPr>
        <w:t>hydrogen bond distance</w:t>
      </w:r>
      <w:r w:rsidR="00DD58CF">
        <w:rPr>
          <w:color w:val="auto"/>
        </w:rPr>
        <w:t xml:space="preserve"> </w:t>
      </w:r>
      <w:r w:rsidR="005060B5">
        <w:rPr>
          <w:color w:val="auto"/>
        </w:rPr>
        <w:t>of the</w:t>
      </w:r>
      <w:r w:rsidR="00DD58CF" w:rsidRPr="00DD58CF">
        <w:rPr>
          <w:color w:val="auto"/>
        </w:rPr>
        <w:t xml:space="preserve"> </w:t>
      </w:r>
      <w:r w:rsidR="009D3B52">
        <w:rPr>
          <w:color w:val="auto"/>
        </w:rPr>
        <w:t>S</w:t>
      </w:r>
      <w:r w:rsidR="00DD58CF">
        <w:rPr>
          <w:color w:val="auto"/>
        </w:rPr>
        <w:t>41</w:t>
      </w:r>
      <w:r w:rsidR="005060B5">
        <w:rPr>
          <w:color w:val="auto"/>
        </w:rPr>
        <w:t xml:space="preserve"> side-chain</w:t>
      </w:r>
      <w:r w:rsidR="00DD58CF" w:rsidRPr="00DD58CF">
        <w:rPr>
          <w:color w:val="auto"/>
        </w:rPr>
        <w:t>).</w:t>
      </w:r>
      <w:r w:rsidR="005060B5">
        <w:rPr>
          <w:color w:val="auto"/>
        </w:rPr>
        <w:t xml:space="preserve"> However, the ferric state </w:t>
      </w:r>
      <w:r w:rsidR="00EF5A31">
        <w:rPr>
          <w:color w:val="auto"/>
        </w:rPr>
        <w:t xml:space="preserve">of the mutant </w:t>
      </w:r>
      <w:r w:rsidR="005060B5">
        <w:rPr>
          <w:color w:val="auto"/>
        </w:rPr>
        <w:t>reveals more extensive changes</w:t>
      </w:r>
      <w:r w:rsidR="00D02EEB">
        <w:rPr>
          <w:color w:val="auto"/>
        </w:rPr>
        <w:t xml:space="preserve"> (residues 29-38, </w:t>
      </w:r>
      <w:r w:rsidR="009223B0">
        <w:rPr>
          <w:color w:val="auto"/>
        </w:rPr>
        <w:t xml:space="preserve">49-52, 55-60 and </w:t>
      </w:r>
      <w:r w:rsidR="00D02EEB">
        <w:rPr>
          <w:color w:val="auto"/>
        </w:rPr>
        <w:t>79-80)</w:t>
      </w:r>
      <w:r w:rsidR="005060B5">
        <w:rPr>
          <w:color w:val="auto"/>
        </w:rPr>
        <w:t xml:space="preserve"> and the magnitude of perturbation is greater (Figure 2A). The ferric state of mitochondrial </w:t>
      </w:r>
      <w:proofErr w:type="spellStart"/>
      <w:r w:rsidR="005060B5">
        <w:rPr>
          <w:color w:val="auto"/>
        </w:rPr>
        <w:t>cyt</w:t>
      </w:r>
      <w:proofErr w:type="spellEnd"/>
      <w:r w:rsidR="005060B5">
        <w:rPr>
          <w:color w:val="auto"/>
        </w:rPr>
        <w:t xml:space="preserve"> </w:t>
      </w:r>
      <w:r w:rsidR="005060B5" w:rsidRPr="005060B5">
        <w:rPr>
          <w:i/>
          <w:color w:val="auto"/>
        </w:rPr>
        <w:t>c</w:t>
      </w:r>
      <w:r w:rsidR="005060B5">
        <w:rPr>
          <w:color w:val="auto"/>
        </w:rPr>
        <w:t xml:space="preserve"> is more dynamic than the ferrous state</w:t>
      </w:r>
      <w:r w:rsidR="00EB7237">
        <w:rPr>
          <w:color w:val="auto"/>
        </w:rPr>
        <w:t xml:space="preserve"> </w:t>
      </w:r>
      <w:r w:rsidR="00EB7237">
        <w:rPr>
          <w:color w:val="auto"/>
        </w:rPr>
        <w:fldChar w:fldCharType="begin">
          <w:fldData xml:space="preserve">PEVuZE5vdGU+PENpdGU+PEF1dGhvcj5Nb29yZTwvQXV0aG9yPjxZZWFyPjE5OTA8L1llYXI+PFJl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==
</w:fldData>
        </w:fldChar>
      </w:r>
      <w:r w:rsidR="00EB7237">
        <w:rPr>
          <w:color w:val="auto"/>
        </w:rPr>
        <w:instrText xml:space="preserve"> ADDIN EN.CITE </w:instrText>
      </w:r>
      <w:r w:rsidR="00EB7237">
        <w:rPr>
          <w:color w:val="auto"/>
        </w:rPr>
        <w:fldChar w:fldCharType="begin">
          <w:fldData xml:space="preserve">PEVuZE5vdGU+PENpdGU+PEF1dGhvcj5Nb29yZTwvQXV0aG9yPjxZZWFyPjE5OTA8L1llYXI+PFJl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==
</w:fldData>
        </w:fldChar>
      </w:r>
      <w:r w:rsidR="00EB7237">
        <w:rPr>
          <w:color w:val="auto"/>
        </w:rPr>
        <w:instrText xml:space="preserve"> ADDIN EN.CITE.DATA </w:instrText>
      </w:r>
      <w:r w:rsidR="00EB7237">
        <w:rPr>
          <w:color w:val="auto"/>
        </w:rPr>
      </w:r>
      <w:r w:rsidR="00EB7237">
        <w:rPr>
          <w:color w:val="auto"/>
        </w:rPr>
        <w:fldChar w:fldCharType="end"/>
      </w:r>
      <w:r w:rsidR="00EB7237">
        <w:rPr>
          <w:color w:val="auto"/>
        </w:rPr>
      </w:r>
      <w:r w:rsidR="00EB7237">
        <w:rPr>
          <w:color w:val="auto"/>
        </w:rPr>
        <w:fldChar w:fldCharType="separate"/>
      </w:r>
      <w:r w:rsidR="00EB7237">
        <w:rPr>
          <w:noProof/>
          <w:color w:val="auto"/>
        </w:rPr>
        <w:t>(Barker et al. 2001; Moore and Pettigrew 1990)</w:t>
      </w:r>
      <w:r w:rsidR="00EB7237">
        <w:rPr>
          <w:color w:val="auto"/>
        </w:rPr>
        <w:fldChar w:fldCharType="end"/>
      </w:r>
      <w:r w:rsidR="005060B5">
        <w:rPr>
          <w:color w:val="auto"/>
        </w:rPr>
        <w:t xml:space="preserve">, which could account for some of the differences between the </w:t>
      </w:r>
      <w:proofErr w:type="gramStart"/>
      <w:r w:rsidR="005060B5">
        <w:rPr>
          <w:color w:val="auto"/>
        </w:rPr>
        <w:t>tw</w:t>
      </w:r>
      <w:r w:rsidR="004F6A11">
        <w:rPr>
          <w:color w:val="auto"/>
        </w:rPr>
        <w:t xml:space="preserve">o </w:t>
      </w:r>
      <w:r w:rsidR="00993C49">
        <w:rPr>
          <w:color w:val="auto"/>
        </w:rPr>
        <w:t>oxidation</w:t>
      </w:r>
      <w:proofErr w:type="gramEnd"/>
      <w:r w:rsidR="00993C49">
        <w:rPr>
          <w:color w:val="auto"/>
        </w:rPr>
        <w:t xml:space="preserve"> states of the G41S mutant</w:t>
      </w:r>
      <w:r w:rsidR="004F6A11">
        <w:rPr>
          <w:color w:val="auto"/>
        </w:rPr>
        <w:t xml:space="preserve"> and </w:t>
      </w:r>
      <w:r w:rsidR="00993C49">
        <w:rPr>
          <w:color w:val="auto"/>
        </w:rPr>
        <w:t xml:space="preserve">may </w:t>
      </w:r>
      <w:r w:rsidR="005060B5">
        <w:rPr>
          <w:color w:val="auto"/>
        </w:rPr>
        <w:t xml:space="preserve">also imply that the </w:t>
      </w:r>
      <w:r w:rsidR="00444226">
        <w:rPr>
          <w:color w:val="auto"/>
        </w:rPr>
        <w:t xml:space="preserve">G41S protein </w:t>
      </w:r>
      <w:r w:rsidR="005060B5">
        <w:rPr>
          <w:color w:val="auto"/>
        </w:rPr>
        <w:t xml:space="preserve">is more dynamic than the </w:t>
      </w:r>
      <w:r w:rsidR="009223B0">
        <w:rPr>
          <w:color w:val="auto"/>
        </w:rPr>
        <w:t>ferric WT</w:t>
      </w:r>
      <w:r w:rsidR="005060B5">
        <w:rPr>
          <w:color w:val="auto"/>
        </w:rPr>
        <w:t>. Anothe</w:t>
      </w:r>
      <w:r w:rsidR="00444226">
        <w:rPr>
          <w:color w:val="auto"/>
        </w:rPr>
        <w:t xml:space="preserve">r explanation could </w:t>
      </w:r>
      <w:r w:rsidR="00444226">
        <w:rPr>
          <w:color w:val="auto"/>
        </w:rPr>
        <w:lastRenderedPageBreak/>
        <w:t>be that</w:t>
      </w:r>
      <w:r w:rsidR="005060B5">
        <w:rPr>
          <w:color w:val="auto"/>
        </w:rPr>
        <w:t xml:space="preserve"> the </w:t>
      </w:r>
      <w:r w:rsidR="00444226">
        <w:rPr>
          <w:color w:val="auto"/>
        </w:rPr>
        <w:t>haem paramagnetic susceptibility</w:t>
      </w:r>
      <w:r w:rsidR="005060B5">
        <w:rPr>
          <w:color w:val="auto"/>
        </w:rPr>
        <w:t xml:space="preserve"> tensor is perturbed in the G41S mutant</w:t>
      </w:r>
      <w:r w:rsidR="00CC52D2">
        <w:rPr>
          <w:color w:val="auto"/>
        </w:rPr>
        <w:t xml:space="preserve"> relative to the WT ferric. This </w:t>
      </w:r>
      <w:r w:rsidR="00444226">
        <w:rPr>
          <w:color w:val="auto"/>
        </w:rPr>
        <w:t xml:space="preserve">would alter the </w:t>
      </w:r>
      <w:r w:rsidR="00D02EEB">
        <w:rPr>
          <w:color w:val="auto"/>
        </w:rPr>
        <w:t xml:space="preserve">contact </w:t>
      </w:r>
      <w:r w:rsidR="00CC52D2">
        <w:rPr>
          <w:color w:val="auto"/>
        </w:rPr>
        <w:t xml:space="preserve">shift contribution </w:t>
      </w:r>
      <w:r w:rsidR="009D3B52">
        <w:rPr>
          <w:color w:val="auto"/>
        </w:rPr>
        <w:t>(e.g. M</w:t>
      </w:r>
      <w:r w:rsidR="00D02EEB">
        <w:rPr>
          <w:color w:val="auto"/>
        </w:rPr>
        <w:t xml:space="preserve">80 Figure 2A) and </w:t>
      </w:r>
      <w:r w:rsidR="00CC52D2">
        <w:rPr>
          <w:color w:val="auto"/>
        </w:rPr>
        <w:t xml:space="preserve">the </w:t>
      </w:r>
      <w:proofErr w:type="spellStart"/>
      <w:r w:rsidR="00444226">
        <w:rPr>
          <w:color w:val="auto"/>
        </w:rPr>
        <w:t>pseudocontact</w:t>
      </w:r>
      <w:proofErr w:type="spellEnd"/>
      <w:r w:rsidR="00444226">
        <w:rPr>
          <w:color w:val="auto"/>
        </w:rPr>
        <w:t xml:space="preserve"> contribution to the chemical shift</w:t>
      </w:r>
      <w:r w:rsidR="009E2C6F">
        <w:rPr>
          <w:color w:val="auto"/>
        </w:rPr>
        <w:t>, with the latter</w:t>
      </w:r>
      <w:r w:rsidR="00444226">
        <w:rPr>
          <w:color w:val="auto"/>
        </w:rPr>
        <w:t xml:space="preserve"> experienced by many of the residues in the protein. Further investigation</w:t>
      </w:r>
      <w:r w:rsidR="00B066A7">
        <w:rPr>
          <w:color w:val="auto"/>
        </w:rPr>
        <w:t>s</w:t>
      </w:r>
      <w:r w:rsidR="00444226">
        <w:rPr>
          <w:color w:val="auto"/>
        </w:rPr>
        <w:t xml:space="preserve"> into this </w:t>
      </w:r>
      <w:r w:rsidR="009223B0">
        <w:rPr>
          <w:color w:val="auto"/>
        </w:rPr>
        <w:t xml:space="preserve">and the dynamics of the G41S mutant </w:t>
      </w:r>
      <w:r w:rsidR="00B066A7">
        <w:rPr>
          <w:color w:val="auto"/>
        </w:rPr>
        <w:t>are</w:t>
      </w:r>
      <w:r w:rsidR="00444226">
        <w:rPr>
          <w:color w:val="auto"/>
        </w:rPr>
        <w:t xml:space="preserve"> underway. </w:t>
      </w:r>
    </w:p>
    <w:p w14:paraId="2C204637" w14:textId="77777777" w:rsidR="00BD6B88" w:rsidRDefault="00BD6B88" w:rsidP="00005D6F">
      <w:pPr>
        <w:spacing w:after="0" w:line="360" w:lineRule="auto"/>
        <w:jc w:val="both"/>
      </w:pPr>
    </w:p>
    <w:p w14:paraId="7B793723" w14:textId="77777777" w:rsidR="002D519D" w:rsidRPr="00005D6F" w:rsidRDefault="002D519D" w:rsidP="00005D6F">
      <w:pPr>
        <w:spacing w:after="0" w:line="360" w:lineRule="auto"/>
        <w:rPr>
          <w:i/>
        </w:rPr>
      </w:pPr>
      <w:r w:rsidRPr="00005D6F">
        <w:rPr>
          <w:i/>
          <w:iCs/>
        </w:rPr>
        <w:t>Data bank deposition</w:t>
      </w:r>
    </w:p>
    <w:p w14:paraId="3D9526C5" w14:textId="571D703C" w:rsidR="00C05952" w:rsidRDefault="00C05952" w:rsidP="00005D6F">
      <w:pPr>
        <w:spacing w:after="0" w:line="360" w:lineRule="auto"/>
        <w:jc w:val="both"/>
      </w:pPr>
      <w:r>
        <w:t>Backbone (H</w:t>
      </w:r>
      <w:r>
        <w:rPr>
          <w:vertAlign w:val="superscript"/>
        </w:rPr>
        <w:t>N</w:t>
      </w:r>
      <w:r>
        <w:t>, N, C</w:t>
      </w:r>
      <w:r w:rsidRPr="005C25D5">
        <w:rPr>
          <w:rFonts w:ascii="Symbol" w:hAnsi="Symbol"/>
        </w:rPr>
        <w:t></w:t>
      </w:r>
      <w:r>
        <w:t>, C</w:t>
      </w:r>
      <w:r w:rsidRPr="005C25D5">
        <w:rPr>
          <w:rFonts w:ascii="Symbol" w:hAnsi="Symbol"/>
        </w:rPr>
        <w:t></w:t>
      </w:r>
      <w:r>
        <w:t xml:space="preserve">) resonance assignments for ferric WT and </w:t>
      </w:r>
      <w:r>
        <w:t xml:space="preserve">the ferric and </w:t>
      </w:r>
      <w:r>
        <w:t xml:space="preserve">ferrous G41S human </w:t>
      </w:r>
      <w:proofErr w:type="spellStart"/>
      <w:r>
        <w:t>cyt</w:t>
      </w:r>
      <w:proofErr w:type="spellEnd"/>
      <w:r>
        <w:t xml:space="preserve"> </w:t>
      </w:r>
      <w:r w:rsidRPr="004C5DCD">
        <w:rPr>
          <w:i/>
        </w:rPr>
        <w:t>c</w:t>
      </w:r>
      <w:r>
        <w:t xml:space="preserve"> </w:t>
      </w:r>
      <w:r>
        <w:t xml:space="preserve">have been deposited </w:t>
      </w:r>
      <w:r>
        <w:t xml:space="preserve">in the </w:t>
      </w:r>
      <w:proofErr w:type="spellStart"/>
      <w:r>
        <w:t>BioMagResBank</w:t>
      </w:r>
      <w:proofErr w:type="spellEnd"/>
      <w:r>
        <w:t xml:space="preserve"> database under the accession numbers </w:t>
      </w:r>
      <w:r w:rsidRPr="00EB7237">
        <w:rPr>
          <w:color w:val="auto"/>
        </w:rPr>
        <w:t>25418</w:t>
      </w:r>
      <w:r>
        <w:t xml:space="preserve">, </w:t>
      </w:r>
      <w:r>
        <w:rPr>
          <w:color w:val="auto"/>
        </w:rPr>
        <w:t>2</w:t>
      </w:r>
      <w:r w:rsidRPr="00FA22AF">
        <w:rPr>
          <w:color w:val="auto"/>
        </w:rPr>
        <w:t>5422</w:t>
      </w:r>
      <w:r>
        <w:rPr>
          <w:color w:val="auto"/>
        </w:rPr>
        <w:t xml:space="preserve"> </w:t>
      </w:r>
      <w:r>
        <w:t xml:space="preserve">and </w:t>
      </w:r>
      <w:r w:rsidRPr="00EB7237">
        <w:rPr>
          <w:color w:val="auto"/>
        </w:rPr>
        <w:t>25420</w:t>
      </w:r>
      <w:r>
        <w:t>, respectively</w:t>
      </w:r>
      <w:r>
        <w:t>. For the ferric G41S protein backbone CO resonances have also been deposited.</w:t>
      </w:r>
    </w:p>
    <w:p w14:paraId="501C48F3" w14:textId="16874849" w:rsidR="00005D6F" w:rsidRDefault="00005D6F" w:rsidP="00005D6F">
      <w:pPr>
        <w:spacing w:after="0" w:line="360" w:lineRule="auto"/>
        <w:jc w:val="both"/>
      </w:pPr>
    </w:p>
    <w:p w14:paraId="522611B8" w14:textId="77777777" w:rsidR="00264DF4" w:rsidRDefault="002D519D" w:rsidP="00005D6F">
      <w:pPr>
        <w:spacing w:after="0" w:line="360" w:lineRule="auto"/>
        <w:jc w:val="both"/>
        <w:rPr>
          <w:b/>
          <w:bCs/>
        </w:rPr>
      </w:pPr>
      <w:r w:rsidRPr="00005D6F">
        <w:rPr>
          <w:b/>
          <w:bCs/>
        </w:rPr>
        <w:t xml:space="preserve">Acknowledgements </w:t>
      </w:r>
    </w:p>
    <w:p w14:paraId="308A59AE" w14:textId="35719D60" w:rsidR="002D519D" w:rsidRPr="00005D6F" w:rsidRDefault="002D519D" w:rsidP="00005D6F">
      <w:pPr>
        <w:spacing w:after="0" w:line="360" w:lineRule="auto"/>
        <w:jc w:val="both"/>
      </w:pPr>
      <w:r w:rsidRPr="00605B25">
        <w:rPr>
          <w:bCs/>
          <w:color w:val="auto"/>
        </w:rPr>
        <w:t xml:space="preserve">We acknowledge </w:t>
      </w:r>
      <w:r w:rsidR="00264DF4" w:rsidRPr="00605B25">
        <w:rPr>
          <w:bCs/>
          <w:color w:val="auto"/>
        </w:rPr>
        <w:t xml:space="preserve">the </w:t>
      </w:r>
      <w:r w:rsidR="00A87E9C" w:rsidRPr="00605B25">
        <w:rPr>
          <w:bCs/>
          <w:color w:val="auto"/>
        </w:rPr>
        <w:t xml:space="preserve">open access </w:t>
      </w:r>
      <w:r w:rsidR="00264DF4" w:rsidRPr="00605B25">
        <w:rPr>
          <w:bCs/>
          <w:color w:val="auto"/>
        </w:rPr>
        <w:t xml:space="preserve">use </w:t>
      </w:r>
      <w:r w:rsidRPr="00605B25">
        <w:rPr>
          <w:bCs/>
          <w:color w:val="auto"/>
        </w:rPr>
        <w:t>of the</w:t>
      </w:r>
      <w:r w:rsidR="00F06592" w:rsidRPr="00605B25">
        <w:rPr>
          <w:bCs/>
          <w:color w:val="auto"/>
        </w:rPr>
        <w:t xml:space="preserve"> Wellcome Trust-funded</w:t>
      </w:r>
      <w:r w:rsidRPr="00605B25">
        <w:rPr>
          <w:bCs/>
          <w:color w:val="auto"/>
        </w:rPr>
        <w:t xml:space="preserve"> </w:t>
      </w:r>
      <w:r w:rsidR="00044758" w:rsidRPr="00605B25">
        <w:rPr>
          <w:bCs/>
          <w:color w:val="auto"/>
        </w:rPr>
        <w:t xml:space="preserve">(grants 083796/Z/07/Z and 099185/Z/12/Z) </w:t>
      </w:r>
      <w:r w:rsidRPr="00605B25">
        <w:rPr>
          <w:bCs/>
          <w:color w:val="auto"/>
        </w:rPr>
        <w:t xml:space="preserve">900 MHz spectrometer </w:t>
      </w:r>
      <w:r w:rsidR="00F06592" w:rsidRPr="00605B25">
        <w:rPr>
          <w:bCs/>
          <w:color w:val="auto"/>
        </w:rPr>
        <w:t xml:space="preserve">at </w:t>
      </w:r>
      <w:r w:rsidRPr="00605B25">
        <w:rPr>
          <w:bCs/>
          <w:color w:val="auto"/>
        </w:rPr>
        <w:t xml:space="preserve">the HWB-NMR </w:t>
      </w:r>
      <w:r w:rsidR="00F06592" w:rsidRPr="00605B25">
        <w:rPr>
          <w:bCs/>
          <w:color w:val="auto"/>
        </w:rPr>
        <w:t>facility at the University of</w:t>
      </w:r>
      <w:r w:rsidR="00860053" w:rsidRPr="00605B25">
        <w:rPr>
          <w:bCs/>
          <w:color w:val="auto"/>
        </w:rPr>
        <w:t xml:space="preserve"> </w:t>
      </w:r>
      <w:r w:rsidR="00264DF4" w:rsidRPr="00605B25">
        <w:rPr>
          <w:bCs/>
          <w:color w:val="auto"/>
        </w:rPr>
        <w:t>Birmingham and thank</w:t>
      </w:r>
      <w:r w:rsidRPr="00605B25">
        <w:rPr>
          <w:bCs/>
          <w:color w:val="auto"/>
        </w:rPr>
        <w:t xml:space="preserve"> </w:t>
      </w:r>
      <w:r w:rsidR="004C5DCD" w:rsidRPr="00605B25">
        <w:rPr>
          <w:color w:val="auto"/>
        </w:rPr>
        <w:t>Dr Sara Whittaker</w:t>
      </w:r>
      <w:r w:rsidRPr="00605B25">
        <w:rPr>
          <w:color w:val="auto"/>
        </w:rPr>
        <w:t xml:space="preserve"> </w:t>
      </w:r>
      <w:r w:rsidR="00264DF4" w:rsidRPr="00605B25">
        <w:rPr>
          <w:color w:val="auto"/>
        </w:rPr>
        <w:t xml:space="preserve">for </w:t>
      </w:r>
      <w:r w:rsidRPr="00605B25">
        <w:rPr>
          <w:color w:val="auto"/>
        </w:rPr>
        <w:t>assistance with the acquisition of the triple resonance experiments</w:t>
      </w:r>
      <w:r w:rsidR="00264DF4" w:rsidRPr="00605B25">
        <w:rPr>
          <w:color w:val="auto"/>
        </w:rPr>
        <w:t xml:space="preserve"> at this facility</w:t>
      </w:r>
      <w:r w:rsidR="00860053" w:rsidRPr="00605B25">
        <w:rPr>
          <w:color w:val="auto"/>
        </w:rPr>
        <w:t xml:space="preserve">. </w:t>
      </w:r>
      <w:r w:rsidR="00860053">
        <w:t>This</w:t>
      </w:r>
      <w:r w:rsidR="00264DF4">
        <w:t xml:space="preserve"> work was supported by a</w:t>
      </w:r>
      <w:r w:rsidRPr="00005D6F">
        <w:t xml:space="preserve"> Leverhulme Trust </w:t>
      </w:r>
      <w:r w:rsidR="00264DF4">
        <w:t>project grant (</w:t>
      </w:r>
      <w:r w:rsidR="00264DF4" w:rsidRPr="00005D6F">
        <w:t>RPG-2013-164</w:t>
      </w:r>
      <w:r w:rsidR="00264DF4">
        <w:t>)</w:t>
      </w:r>
      <w:r w:rsidR="00264DF4" w:rsidRPr="00005D6F">
        <w:t xml:space="preserve"> </w:t>
      </w:r>
      <w:r w:rsidR="00264DF4">
        <w:t xml:space="preserve">to JARW </w:t>
      </w:r>
      <w:r w:rsidRPr="00005D6F">
        <w:t xml:space="preserve">and </w:t>
      </w:r>
      <w:r w:rsidR="00264DF4">
        <w:t xml:space="preserve">a Leverhulme </w:t>
      </w:r>
      <w:r w:rsidR="00860053">
        <w:t xml:space="preserve">Trust </w:t>
      </w:r>
      <w:r w:rsidR="00264DF4">
        <w:t>emeritus fellowship (</w:t>
      </w:r>
      <w:r w:rsidRPr="00005D6F">
        <w:t>EM-2014-088</w:t>
      </w:r>
      <w:r w:rsidR="00264DF4">
        <w:t>) to GRM.</w:t>
      </w:r>
    </w:p>
    <w:p w14:paraId="469F2D25" w14:textId="77777777" w:rsidR="002D519D" w:rsidRDefault="002D519D" w:rsidP="00005D6F">
      <w:pPr>
        <w:spacing w:after="0" w:line="360" w:lineRule="auto"/>
      </w:pPr>
    </w:p>
    <w:p w14:paraId="36989A96" w14:textId="77777777" w:rsidR="002D519D" w:rsidRDefault="002D519D" w:rsidP="00005D6F">
      <w:pPr>
        <w:spacing w:after="0" w:line="360" w:lineRule="auto"/>
      </w:pPr>
      <w:r>
        <w:rPr>
          <w:b/>
          <w:bCs/>
        </w:rPr>
        <w:t>References</w:t>
      </w:r>
    </w:p>
    <w:p w14:paraId="4F082732" w14:textId="77777777" w:rsidR="0009226A" w:rsidRPr="0009226A" w:rsidRDefault="002166F2" w:rsidP="0009226A">
      <w:pPr>
        <w:pStyle w:val="EndNoteBibliography"/>
        <w:spacing w:after="0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09226A" w:rsidRPr="0009226A">
        <w:rPr>
          <w:noProof/>
        </w:rPr>
        <w:t>Barker PD et al. (2001) A further clue to understanding the mobility of mitochondrial yeast cytochrome c: a (15)N T1rho investigation of the oxidized and reduced species Eur J Biochem 268:4468-4476</w:t>
      </w:r>
    </w:p>
    <w:p w14:paraId="4369ABD8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Bradley JM, Silkstone G, Wilson MT, Cheesman MR, Butt JN (2011) Probing a complex of cytochrome C and cardiolipin by magnetic circular dichroism spectroscopy: implications for the initial events in apoptosis J Am Chem Soc 133:19676-19679</w:t>
      </w:r>
    </w:p>
    <w:p w14:paraId="3B7FCA06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Cai M, Huang Y, Sakaguchi K, Clore GM, Gronenborn AM, Craigie R (1998) An efficient and cost-effective isotope labeling protocol for proteins expressed in Escherichia coli J Biomol NMR 11:97-102</w:t>
      </w:r>
    </w:p>
    <w:p w14:paraId="6797705E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Delaglio F, Grzesiek S, Vuister GW, Zhu G, Pfeifer J, Bax A (1995) NMRPipe: a multidimensional spectral processing system based on UNIX pipes J Biomol NMR 6:277-293</w:t>
      </w:r>
    </w:p>
    <w:p w14:paraId="28E9A91E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Goddard TD, Kneller DG (2008) SPARKY 3 University of California, San Francisco</w:t>
      </w:r>
    </w:p>
    <w:p w14:paraId="57BF5E80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Hanske J, Toffey JR, Morenz AM, Bonilla AJ, Schiavoni KH, Pletneva EV (2012) Conformational properties of cardiolipin-bound cytochrome c Proc Natl Acad Sci U S A 109:125-130 doi:10.1073/pnas.1112312108</w:t>
      </w:r>
    </w:p>
    <w:p w14:paraId="0953D199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 xml:space="preserve">Hong Y, Muenzner J, Grimm SK, Pletneva EV (2012) Origin of the conformational </w:t>
      </w:r>
      <w:r w:rsidRPr="0009226A">
        <w:rPr>
          <w:noProof/>
        </w:rPr>
        <w:lastRenderedPageBreak/>
        <w:t>heterogeneity of cardiolipin-bound cytochrome C J Am Chem Soc 134:18713-18723 doi:10.1021/ja307426k</w:t>
      </w:r>
    </w:p>
    <w:p w14:paraId="08564235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Huttemann M et al. (2011) The multiple functions of cytochrome c and their regulation in life and death decisions of the mammalian cell: From respiration to apoptosis Mitochondrion 11:369-381 doi:10.1016/j.mito.2011.01.010</w:t>
      </w:r>
    </w:p>
    <w:p w14:paraId="3E9AA1FB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Jeng WY, Chen CY, Chang HC, Chuang WJ (2002) Expression and characterization of recombinant human cytochrome c in E. coli J Bioenerg Biomembr 34:423-431</w:t>
      </w:r>
    </w:p>
    <w:p w14:paraId="42E78A46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Josephs TM, Morison IM, Day CL, Wilbanks SM, Ledgerwood EC (2014) Enhancing the peroxidase activity of cytochrome c by mutation of residue 41: implications for the peroxidase mechanism and cytochrome c release Biochem J 458:259-265 doi:10.1042/bj20131386</w:t>
      </w:r>
    </w:p>
    <w:p w14:paraId="57180A06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Kagan VE et al. (2005) Cytochrome c acts as a cardiolipin oxygenase required for release of proapoptotic factors Nat Chem Biol 1:223-232</w:t>
      </w:r>
    </w:p>
    <w:p w14:paraId="75A226F9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Liu X, Kim CN, Yang J, Jemmerson R, Wang X (1996) Induction of apoptotic program in cell-free extracts: requirement for dATP and cytochrome c Cell 86:147-157</w:t>
      </w:r>
    </w:p>
    <w:p w14:paraId="05881F3F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Moore GR, Pettigrew GW (1990) Cytochrome c: Evolutionary, Structural and Physicochemical Aspects Springer-Verlag, London</w:t>
      </w:r>
    </w:p>
    <w:p w14:paraId="32BCF268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Morison IM et al. (2008) A mutation of human cytochrome c enhances the intrinsic apoptotic pathway but causes only thrombocytopenia Nat Genet 40:387-389</w:t>
      </w:r>
    </w:p>
    <w:p w14:paraId="0F0B69A7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Orekhov VY, Jaravine VA (2011) Analysis of non-uniformly sampled spectra with multi-dimensional decomposition Progress in nuclear magnetic resonance spectroscopy 59:271-292 doi:10.1016/j.pnmrs.2011.02.002</w:t>
      </w:r>
    </w:p>
    <w:p w14:paraId="1A6C4893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Pielak GJ, Auld DS, Betz SF, Hilgen-Willis SE, Garcia LL (1996) Cytochrome c: a multidisciplinary approach. University Science Books, Sausalito, California</w:t>
      </w:r>
    </w:p>
    <w:p w14:paraId="09074739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Pollock WB, Rosell FI, Twitchett MB, Dumont ME, Mauk AG (1998) Bacterial expression of a mitochondrial cytochrome c. Trimethylation of lys72 in yeast iso-1-cytochrome c and the alkaline conformational transition Biochemistry 37:6124-6131</w:t>
      </w:r>
    </w:p>
    <w:p w14:paraId="359575FB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Rajagopal BS et al. (2013) The hydrogen-peroxide-induced radical behaviour in human cytochrome c-phospholipid complexes: implications for the enhanced pro-apoptotic activity of the G41S mutant Biochem J 456:441-452 doi:10.1042/bj20130758</w:t>
      </w:r>
    </w:p>
    <w:p w14:paraId="39C01A81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Rajagopal BS, Silkstone GG, Nicholls P, Wilson MT, Worrall JA (2012) An investigation into a cardiolipin acyl chain insertion site in cytochrome c Biochim Biophys Acta 1817:780-791 doi:10.1016/j.bbabio.2012.02.010</w:t>
      </w:r>
    </w:p>
    <w:p w14:paraId="403F37C5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Sinibaldi F, Fiorucci L, Patriarca A, Lauceri R, Ferri T, Coletta M, Santucci R (2008) Insights into cytochrome c-cardiolipin interaction. Role played by ionic strength Biochemistry 47:6928-6935</w:t>
      </w:r>
    </w:p>
    <w:p w14:paraId="1E686B4C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Volkov AN, Vanwetswinkel S, Van de Water K, van Nuland NA (2012) Redox-dependent conformational changes in eukaryotic cytochromes revealed by paramagnetic NMR spectroscopy J Biomol NMR 52:245-256 doi:10.1007/s10858-012-9607-8</w:t>
      </w:r>
    </w:p>
    <w:p w14:paraId="55D31205" w14:textId="77777777" w:rsidR="0009226A" w:rsidRPr="0009226A" w:rsidRDefault="0009226A" w:rsidP="0009226A">
      <w:pPr>
        <w:pStyle w:val="EndNoteBibliography"/>
        <w:spacing w:after="0"/>
        <w:ind w:left="720" w:hanging="720"/>
        <w:rPr>
          <w:noProof/>
        </w:rPr>
      </w:pPr>
      <w:r w:rsidRPr="0009226A">
        <w:rPr>
          <w:noProof/>
        </w:rPr>
        <w:t>Vranken WF et al. (2005) The CCPN data model for NMR spectroscopy: development of a software pipeline Proteins 59:687-696 doi:10.1002/prot.20449</w:t>
      </w:r>
    </w:p>
    <w:p w14:paraId="5396F579" w14:textId="77777777" w:rsidR="0009226A" w:rsidRPr="0009226A" w:rsidRDefault="0009226A" w:rsidP="0009226A">
      <w:pPr>
        <w:pStyle w:val="EndNoteBibliography"/>
        <w:ind w:left="720" w:hanging="720"/>
        <w:rPr>
          <w:noProof/>
        </w:rPr>
      </w:pPr>
      <w:r w:rsidRPr="0009226A">
        <w:rPr>
          <w:noProof/>
        </w:rPr>
        <w:t>Wang X (2001) The expanding role of mitochondria in apoptosis Genes &amp; development 15:2922-2933</w:t>
      </w:r>
    </w:p>
    <w:p w14:paraId="10AFD27B" w14:textId="1F678D08" w:rsidR="00560DEC" w:rsidRDefault="002166F2" w:rsidP="00C05952">
      <w:pPr>
        <w:spacing w:after="0" w:line="360" w:lineRule="auto"/>
        <w:jc w:val="both"/>
        <w:rPr>
          <w:b/>
        </w:rPr>
      </w:pPr>
      <w:r>
        <w:lastRenderedPageBreak/>
        <w:fldChar w:fldCharType="end"/>
      </w:r>
      <w:bookmarkStart w:id="0" w:name="__DdeLink__1_1367510197"/>
      <w:r w:rsidR="00F6618C">
        <w:rPr>
          <w:b/>
          <w:noProof/>
          <w:lang w:val="en-US" w:eastAsia="en-US" w:bidi="ar-SA"/>
        </w:rPr>
        <w:drawing>
          <wp:inline distT="0" distB="0" distL="0" distR="0" wp14:anchorId="572B7F70" wp14:editId="76081006">
            <wp:extent cx="5028565" cy="8851900"/>
            <wp:effectExtent l="0" t="0" r="635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1_HSQCs - revised - 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8565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30DBF" w14:textId="3FC83468" w:rsidR="00776074" w:rsidRDefault="00AB1197" w:rsidP="00035AC4">
      <w:pPr>
        <w:tabs>
          <w:tab w:val="clear" w:pos="709"/>
          <w:tab w:val="left" w:pos="0"/>
        </w:tabs>
        <w:spacing w:after="0" w:line="360" w:lineRule="auto"/>
        <w:jc w:val="both"/>
        <w:rPr>
          <w:color w:val="auto"/>
        </w:rPr>
      </w:pPr>
      <w:r w:rsidRPr="00605B25">
        <w:rPr>
          <w:b/>
          <w:color w:val="auto"/>
        </w:rPr>
        <w:lastRenderedPageBreak/>
        <w:t>Figure 1:</w:t>
      </w:r>
      <w:r w:rsidR="007237D7" w:rsidRPr="00605B25">
        <w:rPr>
          <w:b/>
          <w:color w:val="auto"/>
        </w:rPr>
        <w:t xml:space="preserve"> </w:t>
      </w:r>
      <w:bookmarkEnd w:id="0"/>
      <w:r w:rsidR="00605B25">
        <w:t>[</w:t>
      </w:r>
      <w:r w:rsidR="00605B25" w:rsidRPr="000637C6">
        <w:rPr>
          <w:vertAlign w:val="superscript"/>
        </w:rPr>
        <w:t>1</w:t>
      </w:r>
      <w:r w:rsidR="00605B25">
        <w:t xml:space="preserve">H, </w:t>
      </w:r>
      <w:r w:rsidR="00605B25" w:rsidRPr="000637C6">
        <w:rPr>
          <w:vertAlign w:val="superscript"/>
        </w:rPr>
        <w:t>15</w:t>
      </w:r>
      <w:r w:rsidR="00605B25">
        <w:t xml:space="preserve">N]-HSQC spectra </w:t>
      </w:r>
      <w:r w:rsidR="007237D7" w:rsidRPr="00605B25">
        <w:rPr>
          <w:color w:val="auto"/>
        </w:rPr>
        <w:t>of</w:t>
      </w:r>
      <w:r w:rsidR="003908AB">
        <w:rPr>
          <w:color w:val="auto"/>
        </w:rPr>
        <w:t xml:space="preserve"> human </w:t>
      </w:r>
      <w:proofErr w:type="spellStart"/>
      <w:r w:rsidR="003908AB">
        <w:rPr>
          <w:color w:val="auto"/>
        </w:rPr>
        <w:t>cyt</w:t>
      </w:r>
      <w:proofErr w:type="spellEnd"/>
      <w:r w:rsidR="003908AB">
        <w:rPr>
          <w:color w:val="auto"/>
        </w:rPr>
        <w:t xml:space="preserve"> </w:t>
      </w:r>
      <w:r w:rsidR="003908AB" w:rsidRPr="003908AB">
        <w:rPr>
          <w:i/>
          <w:color w:val="auto"/>
        </w:rPr>
        <w:t>c</w:t>
      </w:r>
      <w:r w:rsidR="007237D7" w:rsidRPr="00605B25">
        <w:rPr>
          <w:color w:val="auto"/>
        </w:rPr>
        <w:t xml:space="preserve"> </w:t>
      </w:r>
      <w:r w:rsidR="00952C5F" w:rsidRPr="00605B25">
        <w:rPr>
          <w:color w:val="auto"/>
        </w:rPr>
        <w:t>(</w:t>
      </w:r>
      <w:r w:rsidR="007237D7" w:rsidRPr="00605B25">
        <w:rPr>
          <w:color w:val="auto"/>
        </w:rPr>
        <w:t xml:space="preserve">A) </w:t>
      </w:r>
      <w:r w:rsidR="002D519D" w:rsidRPr="00605B25">
        <w:rPr>
          <w:color w:val="auto"/>
        </w:rPr>
        <w:t>WT</w:t>
      </w:r>
      <w:r w:rsidR="00BD6B88" w:rsidRPr="00605B25">
        <w:rPr>
          <w:color w:val="auto"/>
        </w:rPr>
        <w:t xml:space="preserve"> ferric</w:t>
      </w:r>
      <w:r w:rsidR="002D519D" w:rsidRPr="00605B25">
        <w:rPr>
          <w:color w:val="auto"/>
        </w:rPr>
        <w:t xml:space="preserve"> (293 K)</w:t>
      </w:r>
      <w:r w:rsidR="007237D7" w:rsidRPr="00605B25">
        <w:rPr>
          <w:color w:val="auto"/>
        </w:rPr>
        <w:t xml:space="preserve">, </w:t>
      </w:r>
      <w:r w:rsidR="00952C5F" w:rsidRPr="00605B25">
        <w:rPr>
          <w:color w:val="auto"/>
        </w:rPr>
        <w:t>(</w:t>
      </w:r>
      <w:r w:rsidR="007237D7" w:rsidRPr="00605B25">
        <w:rPr>
          <w:color w:val="auto"/>
        </w:rPr>
        <w:t xml:space="preserve">B) </w:t>
      </w:r>
      <w:r w:rsidR="00042D30" w:rsidRPr="00605B25">
        <w:rPr>
          <w:color w:val="auto"/>
        </w:rPr>
        <w:t>G41S ferric (288 K)</w:t>
      </w:r>
      <w:r w:rsidR="007237D7" w:rsidRPr="00605B25">
        <w:rPr>
          <w:color w:val="auto"/>
        </w:rPr>
        <w:t xml:space="preserve"> and</w:t>
      </w:r>
      <w:r w:rsidRPr="00605B25">
        <w:rPr>
          <w:color w:val="auto"/>
        </w:rPr>
        <w:t xml:space="preserve"> </w:t>
      </w:r>
      <w:r w:rsidR="00952C5F" w:rsidRPr="00605B25">
        <w:rPr>
          <w:color w:val="auto"/>
        </w:rPr>
        <w:t>(</w:t>
      </w:r>
      <w:r w:rsidR="00042D30" w:rsidRPr="00605B25">
        <w:rPr>
          <w:color w:val="auto"/>
        </w:rPr>
        <w:t>C)</w:t>
      </w:r>
      <w:r w:rsidRPr="00605B25">
        <w:rPr>
          <w:color w:val="auto"/>
        </w:rPr>
        <w:t xml:space="preserve"> </w:t>
      </w:r>
      <w:r w:rsidR="00C36038" w:rsidRPr="00605B25">
        <w:rPr>
          <w:color w:val="auto"/>
        </w:rPr>
        <w:t xml:space="preserve">G41S </w:t>
      </w:r>
      <w:r w:rsidR="00042D30" w:rsidRPr="00605B25">
        <w:rPr>
          <w:color w:val="auto"/>
        </w:rPr>
        <w:t>ferrous</w:t>
      </w:r>
      <w:r w:rsidR="00C36038" w:rsidRPr="00605B25">
        <w:rPr>
          <w:color w:val="auto"/>
        </w:rPr>
        <w:t xml:space="preserve"> </w:t>
      </w:r>
      <w:r w:rsidR="00042D30" w:rsidRPr="00605B25">
        <w:rPr>
          <w:color w:val="auto"/>
        </w:rPr>
        <w:t>(288 K).</w:t>
      </w:r>
      <w:r w:rsidRPr="00605B25">
        <w:rPr>
          <w:color w:val="auto"/>
        </w:rPr>
        <w:t xml:space="preserve"> The resonanc</w:t>
      </w:r>
      <w:r w:rsidR="003908AB">
        <w:rPr>
          <w:color w:val="auto"/>
        </w:rPr>
        <w:t>e assignments of the backbone HN</w:t>
      </w:r>
      <w:r w:rsidR="007237D7" w:rsidRPr="00605B25">
        <w:rPr>
          <w:color w:val="auto"/>
        </w:rPr>
        <w:t xml:space="preserve"> and tryptophan indole</w:t>
      </w:r>
      <w:r w:rsidRPr="00605B25">
        <w:rPr>
          <w:color w:val="auto"/>
        </w:rPr>
        <w:t xml:space="preserve"> resonances are indicated.</w:t>
      </w:r>
      <w:r w:rsidR="007237D7" w:rsidRPr="00605B25">
        <w:rPr>
          <w:color w:val="auto"/>
        </w:rPr>
        <w:t xml:space="preserve"> Aliased residues in the </w:t>
      </w:r>
      <w:r w:rsidR="007237D7" w:rsidRPr="00605B25">
        <w:rPr>
          <w:color w:val="auto"/>
          <w:vertAlign w:val="superscript"/>
        </w:rPr>
        <w:t>15</w:t>
      </w:r>
      <w:r w:rsidR="007237D7" w:rsidRPr="00605B25">
        <w:rPr>
          <w:color w:val="auto"/>
        </w:rPr>
        <w:t>N dimension are marked in red.</w:t>
      </w:r>
    </w:p>
    <w:p w14:paraId="398667C8" w14:textId="77777777" w:rsidR="00461812" w:rsidRPr="00605B25" w:rsidRDefault="00461812" w:rsidP="00035AC4">
      <w:pPr>
        <w:tabs>
          <w:tab w:val="clear" w:pos="709"/>
          <w:tab w:val="left" w:pos="0"/>
        </w:tabs>
        <w:spacing w:after="0" w:line="360" w:lineRule="auto"/>
        <w:jc w:val="both"/>
        <w:rPr>
          <w:color w:val="auto"/>
        </w:rPr>
      </w:pPr>
      <w:bookmarkStart w:id="1" w:name="_GoBack"/>
      <w:bookmarkEnd w:id="1"/>
    </w:p>
    <w:p w14:paraId="6DB358BD" w14:textId="1F313E3D" w:rsidR="00776074" w:rsidRDefault="00A17078" w:rsidP="007237D7">
      <w:pPr>
        <w:spacing w:after="0" w:line="360" w:lineRule="auto"/>
        <w:jc w:val="center"/>
      </w:pPr>
      <w:r>
        <w:rPr>
          <w:noProof/>
          <w:lang w:val="en-US" w:eastAsia="en-US" w:bidi="ar-SA"/>
        </w:rPr>
        <w:drawing>
          <wp:inline distT="0" distB="0" distL="0" distR="0" wp14:anchorId="3F2D7E01" wp14:editId="6557BF60">
            <wp:extent cx="3402000" cy="398520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-2_CSP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2000" cy="39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D06F8" w14:textId="77777777" w:rsidR="00605B25" w:rsidRDefault="00605B25" w:rsidP="007237D7">
      <w:pPr>
        <w:spacing w:after="0" w:line="360" w:lineRule="auto"/>
        <w:jc w:val="center"/>
      </w:pPr>
    </w:p>
    <w:p w14:paraId="1D977863" w14:textId="7926A9EC" w:rsidR="00776074" w:rsidRPr="00415062" w:rsidRDefault="000A4102" w:rsidP="008C10FB">
      <w:pPr>
        <w:spacing w:after="0" w:line="360" w:lineRule="auto"/>
        <w:jc w:val="both"/>
        <w:rPr>
          <w:color w:val="auto"/>
        </w:rPr>
      </w:pPr>
      <w:r w:rsidRPr="00415062">
        <w:rPr>
          <w:b/>
          <w:color w:val="auto"/>
        </w:rPr>
        <w:t>Figure 2:</w:t>
      </w:r>
      <w:r w:rsidRPr="00415062">
        <w:rPr>
          <w:color w:val="auto"/>
        </w:rPr>
        <w:t xml:space="preserve"> </w:t>
      </w:r>
      <w:r w:rsidR="0057578C" w:rsidRPr="00415062">
        <w:rPr>
          <w:color w:val="auto"/>
        </w:rPr>
        <w:t xml:space="preserve">Backbone </w:t>
      </w:r>
      <w:r w:rsidR="00415062">
        <w:rPr>
          <w:color w:val="auto"/>
        </w:rPr>
        <w:t>HN</w:t>
      </w:r>
      <w:r w:rsidR="0057578C" w:rsidRPr="00415062">
        <w:rPr>
          <w:color w:val="auto"/>
        </w:rPr>
        <w:t xml:space="preserve"> c</w:t>
      </w:r>
      <w:r w:rsidRPr="00415062">
        <w:rPr>
          <w:color w:val="auto"/>
        </w:rPr>
        <w:t xml:space="preserve">hemical shift </w:t>
      </w:r>
      <w:r w:rsidR="00DF62F0" w:rsidRPr="00415062">
        <w:rPr>
          <w:color w:val="auto"/>
        </w:rPr>
        <w:t>perturbations</w:t>
      </w:r>
      <w:r w:rsidR="0057578C" w:rsidRPr="00415062">
        <w:rPr>
          <w:color w:val="auto"/>
        </w:rPr>
        <w:t xml:space="preserve"> c</w:t>
      </w:r>
      <w:r w:rsidR="008C10FB" w:rsidRPr="00415062">
        <w:rPr>
          <w:color w:val="auto"/>
        </w:rPr>
        <w:t xml:space="preserve">aused </w:t>
      </w:r>
      <w:r w:rsidR="00DF62F0" w:rsidRPr="00415062">
        <w:rPr>
          <w:color w:val="auto"/>
        </w:rPr>
        <w:t xml:space="preserve">by the G41S mutation for the ferric (A) </w:t>
      </w:r>
      <w:r w:rsidR="00415062">
        <w:rPr>
          <w:color w:val="auto"/>
        </w:rPr>
        <w:t xml:space="preserve">and ferrous (B) forms of human </w:t>
      </w:r>
      <w:proofErr w:type="spellStart"/>
      <w:r w:rsidR="00415062">
        <w:rPr>
          <w:color w:val="auto"/>
        </w:rPr>
        <w:t>c</w:t>
      </w:r>
      <w:r w:rsidR="00DF62F0" w:rsidRPr="00415062">
        <w:rPr>
          <w:color w:val="auto"/>
        </w:rPr>
        <w:t>yt</w:t>
      </w:r>
      <w:proofErr w:type="spellEnd"/>
      <w:r w:rsidR="00DF62F0" w:rsidRPr="00415062">
        <w:rPr>
          <w:color w:val="auto"/>
        </w:rPr>
        <w:t xml:space="preserve"> </w:t>
      </w:r>
      <w:r w:rsidR="00DF62F0" w:rsidRPr="00415062">
        <w:rPr>
          <w:i/>
          <w:color w:val="auto"/>
        </w:rPr>
        <w:t>c</w:t>
      </w:r>
      <w:r w:rsidR="00DF62F0" w:rsidRPr="00415062">
        <w:rPr>
          <w:color w:val="auto"/>
        </w:rPr>
        <w:t>.</w:t>
      </w:r>
      <w:r w:rsidR="0057578C" w:rsidRPr="00415062">
        <w:rPr>
          <w:color w:val="auto"/>
        </w:rPr>
        <w:t xml:space="preserve"> </w:t>
      </w:r>
      <w:r w:rsidR="008C10FB" w:rsidRPr="00415062">
        <w:rPr>
          <w:color w:val="auto"/>
        </w:rPr>
        <w:t xml:space="preserve">Combined chemical shift differences </w:t>
      </w:r>
      <w:r w:rsidR="00583F33">
        <w:rPr>
          <w:color w:val="auto"/>
        </w:rPr>
        <w:t xml:space="preserve">at 288 K </w:t>
      </w:r>
      <w:r w:rsidR="008C10FB" w:rsidRPr="00415062">
        <w:rPr>
          <w:color w:val="auto"/>
        </w:rPr>
        <w:t xml:space="preserve">are presented as a function of the amino acid sequence and were calculated as </w:t>
      </w:r>
      <w:r w:rsidR="008C10FB" w:rsidRPr="00415062">
        <w:rPr>
          <w:rFonts w:cs="Times New Roman"/>
          <w:color w:val="auto"/>
        </w:rPr>
        <w:t>√[</w:t>
      </w:r>
      <w:r w:rsidR="008C10FB" w:rsidRPr="00415062">
        <w:rPr>
          <w:color w:val="auto"/>
        </w:rPr>
        <w:t>(</w:t>
      </w:r>
      <w:r w:rsidR="008C10FB" w:rsidRPr="00415062">
        <w:rPr>
          <w:rFonts w:cs="Times New Roman"/>
          <w:color w:val="auto"/>
        </w:rPr>
        <w:t>∆</w:t>
      </w:r>
      <w:r w:rsidR="008C10FB" w:rsidRPr="00415062">
        <w:rPr>
          <w:color w:val="auto"/>
        </w:rPr>
        <w:t>H</w:t>
      </w:r>
      <w:r w:rsidR="008C10FB" w:rsidRPr="00DD58CF">
        <w:rPr>
          <w:color w:val="auto"/>
          <w:vertAlign w:val="superscript"/>
        </w:rPr>
        <w:t>N</w:t>
      </w:r>
      <w:r w:rsidR="008C10FB" w:rsidRPr="00415062">
        <w:rPr>
          <w:color w:val="auto"/>
        </w:rPr>
        <w:t>/0.03)</w:t>
      </w:r>
      <w:r w:rsidR="008C10FB" w:rsidRPr="00415062">
        <w:rPr>
          <w:color w:val="auto"/>
          <w:vertAlign w:val="superscript"/>
        </w:rPr>
        <w:t>2</w:t>
      </w:r>
      <w:r w:rsidR="008C10FB" w:rsidRPr="00415062">
        <w:rPr>
          <w:color w:val="auto"/>
        </w:rPr>
        <w:t>+(</w:t>
      </w:r>
      <w:r w:rsidR="008C10FB" w:rsidRPr="00415062">
        <w:rPr>
          <w:rFonts w:cs="Times New Roman"/>
          <w:color w:val="auto"/>
        </w:rPr>
        <w:t>∆</w:t>
      </w:r>
      <w:r w:rsidR="008C10FB" w:rsidRPr="00415062">
        <w:rPr>
          <w:color w:val="auto"/>
        </w:rPr>
        <w:t>N</w:t>
      </w:r>
      <w:r w:rsidR="00DD58CF">
        <w:rPr>
          <w:color w:val="auto"/>
          <w:vertAlign w:val="superscript"/>
        </w:rPr>
        <w:t>H</w:t>
      </w:r>
      <w:r w:rsidR="008C10FB" w:rsidRPr="00415062">
        <w:rPr>
          <w:color w:val="auto"/>
        </w:rPr>
        <w:t>/0.3)</w:t>
      </w:r>
      <w:r w:rsidR="008C10FB" w:rsidRPr="00415062">
        <w:rPr>
          <w:color w:val="auto"/>
          <w:vertAlign w:val="superscript"/>
        </w:rPr>
        <w:t>2</w:t>
      </w:r>
      <w:r w:rsidR="008C10FB" w:rsidRPr="00415062">
        <w:rPr>
          <w:color w:val="auto"/>
        </w:rPr>
        <w:t>].</w:t>
      </w:r>
      <w:r w:rsidR="00DD58CF">
        <w:rPr>
          <w:color w:val="auto"/>
        </w:rPr>
        <w:t xml:space="preserve"> </w:t>
      </w:r>
    </w:p>
    <w:p w14:paraId="0B17ECF3" w14:textId="180E8D9B" w:rsidR="008C10FB" w:rsidRDefault="008C10FB" w:rsidP="00005D6F">
      <w:pPr>
        <w:spacing w:after="0" w:line="360" w:lineRule="auto"/>
        <w:rPr>
          <w:color w:val="533FE9"/>
        </w:rPr>
      </w:pPr>
    </w:p>
    <w:sectPr w:rsidR="008C10FB" w:rsidSect="0001423D">
      <w:footerReference w:type="even" r:id="rId10"/>
      <w:footerReference w:type="default" r:id="rId11"/>
      <w:pgSz w:w="11900" w:h="16820"/>
      <w:pgMar w:top="1440" w:right="1797" w:bottom="1440" w:left="1797" w:header="709" w:footer="709" w:gutter="0"/>
      <w:cols w:space="720"/>
      <w:formProt w:val="0"/>
      <w:docGrid w:linePitch="24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71EB68" w14:textId="77777777" w:rsidR="009D3B52" w:rsidRDefault="009D3B52" w:rsidP="00005D6F">
      <w:pPr>
        <w:spacing w:after="0" w:line="240" w:lineRule="auto"/>
      </w:pPr>
      <w:r>
        <w:separator/>
      </w:r>
    </w:p>
  </w:endnote>
  <w:endnote w:type="continuationSeparator" w:id="0">
    <w:p w14:paraId="6C279EC7" w14:textId="77777777" w:rsidR="009D3B52" w:rsidRDefault="009D3B52" w:rsidP="0000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F41D5C" w14:textId="77777777" w:rsidR="009D3B52" w:rsidRDefault="009D3B52" w:rsidP="00005D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B31331" w14:textId="77777777" w:rsidR="009D3B52" w:rsidRDefault="009D3B52" w:rsidP="00005D6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59393" w14:textId="77777777" w:rsidR="009D3B52" w:rsidRDefault="009D3B52" w:rsidP="00005D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61812">
      <w:rPr>
        <w:rStyle w:val="PageNumber"/>
        <w:noProof/>
      </w:rPr>
      <w:t>6</w:t>
    </w:r>
    <w:r>
      <w:rPr>
        <w:rStyle w:val="PageNumber"/>
      </w:rPr>
      <w:fldChar w:fldCharType="end"/>
    </w:r>
  </w:p>
  <w:p w14:paraId="645D08C0" w14:textId="77777777" w:rsidR="009D3B52" w:rsidRDefault="009D3B52" w:rsidP="00005D6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808F6B" w14:textId="77777777" w:rsidR="009D3B52" w:rsidRDefault="009D3B52" w:rsidP="00005D6F">
      <w:pPr>
        <w:spacing w:after="0" w:line="240" w:lineRule="auto"/>
      </w:pPr>
      <w:r>
        <w:separator/>
      </w:r>
    </w:p>
  </w:footnote>
  <w:footnote w:type="continuationSeparator" w:id="0">
    <w:p w14:paraId="1CFFDE7C" w14:textId="77777777" w:rsidR="009D3B52" w:rsidRDefault="009D3B52" w:rsidP="00005D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rient Pharm Exp M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rr2ewd99se2re20x3v5vrleatzvfvvdze0&quot;&gt;cytochromes&lt;record-ids&gt;&lt;item&gt;153&lt;/item&gt;&lt;item&gt;158&lt;/item&gt;&lt;item&gt;173&lt;/item&gt;&lt;item&gt;175&lt;/item&gt;&lt;item&gt;188&lt;/item&gt;&lt;item&gt;236&lt;/item&gt;&lt;item&gt;238&lt;/item&gt;&lt;item&gt;328&lt;/item&gt;&lt;item&gt;332&lt;/item&gt;&lt;item&gt;341&lt;/item&gt;&lt;item&gt;342&lt;/item&gt;&lt;item&gt;344&lt;/item&gt;&lt;item&gt;385&lt;/item&gt;&lt;item&gt;389&lt;/item&gt;&lt;item&gt;390&lt;/item&gt;&lt;item&gt;391&lt;/item&gt;&lt;item&gt;392&lt;/item&gt;&lt;item&gt;393&lt;/item&gt;&lt;item&gt;394&lt;/item&gt;&lt;item&gt;395&lt;/item&gt;&lt;item&gt;396&lt;/item&gt;&lt;item&gt;397&lt;/item&gt;&lt;item&gt;399&lt;/item&gt;&lt;/record-ids&gt;&lt;/item&gt;&lt;/Libraries&gt;"/>
  </w:docVars>
  <w:rsids>
    <w:rsidRoot w:val="00776074"/>
    <w:rsid w:val="000005AF"/>
    <w:rsid w:val="00004040"/>
    <w:rsid w:val="00005D6F"/>
    <w:rsid w:val="0001423D"/>
    <w:rsid w:val="0002190F"/>
    <w:rsid w:val="00035AC4"/>
    <w:rsid w:val="00036532"/>
    <w:rsid w:val="00042D30"/>
    <w:rsid w:val="00044758"/>
    <w:rsid w:val="00054ECE"/>
    <w:rsid w:val="000637C6"/>
    <w:rsid w:val="00064991"/>
    <w:rsid w:val="0009226A"/>
    <w:rsid w:val="000A0A72"/>
    <w:rsid w:val="000A4102"/>
    <w:rsid w:val="000A618C"/>
    <w:rsid w:val="000C7889"/>
    <w:rsid w:val="000D2384"/>
    <w:rsid w:val="000D7F52"/>
    <w:rsid w:val="000E1B30"/>
    <w:rsid w:val="000E1CCD"/>
    <w:rsid w:val="000E6862"/>
    <w:rsid w:val="000E6B86"/>
    <w:rsid w:val="001152BC"/>
    <w:rsid w:val="00135914"/>
    <w:rsid w:val="00144AF5"/>
    <w:rsid w:val="00167F5C"/>
    <w:rsid w:val="00182664"/>
    <w:rsid w:val="00190AAB"/>
    <w:rsid w:val="00195FA1"/>
    <w:rsid w:val="001A0652"/>
    <w:rsid w:val="00202028"/>
    <w:rsid w:val="00203D0E"/>
    <w:rsid w:val="00207EBC"/>
    <w:rsid w:val="002121BD"/>
    <w:rsid w:val="002166F2"/>
    <w:rsid w:val="002226AC"/>
    <w:rsid w:val="00222A5D"/>
    <w:rsid w:val="00252CCD"/>
    <w:rsid w:val="00264DF4"/>
    <w:rsid w:val="00272A1A"/>
    <w:rsid w:val="002908A4"/>
    <w:rsid w:val="0029172B"/>
    <w:rsid w:val="002D519D"/>
    <w:rsid w:val="002E5463"/>
    <w:rsid w:val="00314763"/>
    <w:rsid w:val="003168B8"/>
    <w:rsid w:val="0033010F"/>
    <w:rsid w:val="0033537A"/>
    <w:rsid w:val="00336979"/>
    <w:rsid w:val="00373716"/>
    <w:rsid w:val="00373721"/>
    <w:rsid w:val="003908AB"/>
    <w:rsid w:val="00390943"/>
    <w:rsid w:val="003A3399"/>
    <w:rsid w:val="003A412A"/>
    <w:rsid w:val="003C06D4"/>
    <w:rsid w:val="003F48EC"/>
    <w:rsid w:val="004068EE"/>
    <w:rsid w:val="00407170"/>
    <w:rsid w:val="00415062"/>
    <w:rsid w:val="00417CF9"/>
    <w:rsid w:val="004240F9"/>
    <w:rsid w:val="00434D8C"/>
    <w:rsid w:val="00444226"/>
    <w:rsid w:val="00452354"/>
    <w:rsid w:val="00461812"/>
    <w:rsid w:val="00481D0D"/>
    <w:rsid w:val="00494948"/>
    <w:rsid w:val="004B6D19"/>
    <w:rsid w:val="004B7633"/>
    <w:rsid w:val="004C1CE1"/>
    <w:rsid w:val="004C5DCD"/>
    <w:rsid w:val="004E31F6"/>
    <w:rsid w:val="004F6A11"/>
    <w:rsid w:val="00502C82"/>
    <w:rsid w:val="005036BE"/>
    <w:rsid w:val="005060B5"/>
    <w:rsid w:val="005202E3"/>
    <w:rsid w:val="00560DEC"/>
    <w:rsid w:val="0057219B"/>
    <w:rsid w:val="00574235"/>
    <w:rsid w:val="0057578C"/>
    <w:rsid w:val="00576E94"/>
    <w:rsid w:val="00583F33"/>
    <w:rsid w:val="005A559E"/>
    <w:rsid w:val="005B2173"/>
    <w:rsid w:val="005C25D5"/>
    <w:rsid w:val="005D2AEA"/>
    <w:rsid w:val="005D5C76"/>
    <w:rsid w:val="005E05D9"/>
    <w:rsid w:val="005E5E68"/>
    <w:rsid w:val="005E7239"/>
    <w:rsid w:val="00601A0E"/>
    <w:rsid w:val="0060571B"/>
    <w:rsid w:val="00605B25"/>
    <w:rsid w:val="006065EF"/>
    <w:rsid w:val="00607313"/>
    <w:rsid w:val="00611E00"/>
    <w:rsid w:val="006164E3"/>
    <w:rsid w:val="006572B6"/>
    <w:rsid w:val="00672D3C"/>
    <w:rsid w:val="0068705F"/>
    <w:rsid w:val="006A14F3"/>
    <w:rsid w:val="006A7A63"/>
    <w:rsid w:val="006B341C"/>
    <w:rsid w:val="006C18FB"/>
    <w:rsid w:val="006C5881"/>
    <w:rsid w:val="006F433B"/>
    <w:rsid w:val="007237D7"/>
    <w:rsid w:val="00756812"/>
    <w:rsid w:val="0075786A"/>
    <w:rsid w:val="00776074"/>
    <w:rsid w:val="0077791B"/>
    <w:rsid w:val="007A00A0"/>
    <w:rsid w:val="007C4F72"/>
    <w:rsid w:val="007E6CF7"/>
    <w:rsid w:val="008406DA"/>
    <w:rsid w:val="00853945"/>
    <w:rsid w:val="008558CC"/>
    <w:rsid w:val="00860053"/>
    <w:rsid w:val="00870785"/>
    <w:rsid w:val="00871FEA"/>
    <w:rsid w:val="008863F6"/>
    <w:rsid w:val="008931D4"/>
    <w:rsid w:val="00895728"/>
    <w:rsid w:val="008B5F86"/>
    <w:rsid w:val="008C10FB"/>
    <w:rsid w:val="008C3BD5"/>
    <w:rsid w:val="008E241F"/>
    <w:rsid w:val="008E340B"/>
    <w:rsid w:val="0090404E"/>
    <w:rsid w:val="0091065A"/>
    <w:rsid w:val="009223B0"/>
    <w:rsid w:val="009259F8"/>
    <w:rsid w:val="00934E3B"/>
    <w:rsid w:val="00952C5F"/>
    <w:rsid w:val="00952D27"/>
    <w:rsid w:val="00962690"/>
    <w:rsid w:val="009768F6"/>
    <w:rsid w:val="00986370"/>
    <w:rsid w:val="00993C49"/>
    <w:rsid w:val="009956D3"/>
    <w:rsid w:val="009B2753"/>
    <w:rsid w:val="009B2A7C"/>
    <w:rsid w:val="009B7023"/>
    <w:rsid w:val="009C237C"/>
    <w:rsid w:val="009D3B52"/>
    <w:rsid w:val="009D58AB"/>
    <w:rsid w:val="009D776E"/>
    <w:rsid w:val="009E2C6F"/>
    <w:rsid w:val="009E5884"/>
    <w:rsid w:val="00A01AFA"/>
    <w:rsid w:val="00A12AAE"/>
    <w:rsid w:val="00A148F4"/>
    <w:rsid w:val="00A17078"/>
    <w:rsid w:val="00A21793"/>
    <w:rsid w:val="00A322B5"/>
    <w:rsid w:val="00A33312"/>
    <w:rsid w:val="00A406C8"/>
    <w:rsid w:val="00A475AA"/>
    <w:rsid w:val="00A504DB"/>
    <w:rsid w:val="00A54802"/>
    <w:rsid w:val="00A70786"/>
    <w:rsid w:val="00A87E9C"/>
    <w:rsid w:val="00AB03FD"/>
    <w:rsid w:val="00AB1197"/>
    <w:rsid w:val="00AC11DF"/>
    <w:rsid w:val="00AC5878"/>
    <w:rsid w:val="00AC70C6"/>
    <w:rsid w:val="00AE2C61"/>
    <w:rsid w:val="00AE4510"/>
    <w:rsid w:val="00AF263F"/>
    <w:rsid w:val="00AF57A5"/>
    <w:rsid w:val="00AF7B30"/>
    <w:rsid w:val="00B066A7"/>
    <w:rsid w:val="00B3530E"/>
    <w:rsid w:val="00B36812"/>
    <w:rsid w:val="00B41D21"/>
    <w:rsid w:val="00B41EAB"/>
    <w:rsid w:val="00B44840"/>
    <w:rsid w:val="00B47300"/>
    <w:rsid w:val="00B7250C"/>
    <w:rsid w:val="00B74988"/>
    <w:rsid w:val="00B76622"/>
    <w:rsid w:val="00B76EF2"/>
    <w:rsid w:val="00B92DCD"/>
    <w:rsid w:val="00BA51CD"/>
    <w:rsid w:val="00BC69C7"/>
    <w:rsid w:val="00BC77A4"/>
    <w:rsid w:val="00BD6B88"/>
    <w:rsid w:val="00C01B24"/>
    <w:rsid w:val="00C05952"/>
    <w:rsid w:val="00C06192"/>
    <w:rsid w:val="00C0739F"/>
    <w:rsid w:val="00C17D06"/>
    <w:rsid w:val="00C344B6"/>
    <w:rsid w:val="00C36038"/>
    <w:rsid w:val="00C763C7"/>
    <w:rsid w:val="00C765EE"/>
    <w:rsid w:val="00C842CF"/>
    <w:rsid w:val="00C86938"/>
    <w:rsid w:val="00C86EBA"/>
    <w:rsid w:val="00CA6CEF"/>
    <w:rsid w:val="00CC37B4"/>
    <w:rsid w:val="00CC52D2"/>
    <w:rsid w:val="00CE31B4"/>
    <w:rsid w:val="00CE4FC6"/>
    <w:rsid w:val="00CF604A"/>
    <w:rsid w:val="00CF7D03"/>
    <w:rsid w:val="00D025ED"/>
    <w:rsid w:val="00D02EEB"/>
    <w:rsid w:val="00D10B82"/>
    <w:rsid w:val="00D63638"/>
    <w:rsid w:val="00D91270"/>
    <w:rsid w:val="00DD58CF"/>
    <w:rsid w:val="00DF62F0"/>
    <w:rsid w:val="00E004F1"/>
    <w:rsid w:val="00E059BC"/>
    <w:rsid w:val="00E30BB1"/>
    <w:rsid w:val="00E4273E"/>
    <w:rsid w:val="00E60255"/>
    <w:rsid w:val="00E60969"/>
    <w:rsid w:val="00E63606"/>
    <w:rsid w:val="00E7313D"/>
    <w:rsid w:val="00E76ADB"/>
    <w:rsid w:val="00E77F49"/>
    <w:rsid w:val="00EA2638"/>
    <w:rsid w:val="00EA68D1"/>
    <w:rsid w:val="00EB7237"/>
    <w:rsid w:val="00EC698B"/>
    <w:rsid w:val="00EF5A31"/>
    <w:rsid w:val="00F06592"/>
    <w:rsid w:val="00F06B70"/>
    <w:rsid w:val="00F262C7"/>
    <w:rsid w:val="00F6618C"/>
    <w:rsid w:val="00F6664A"/>
    <w:rsid w:val="00F75B1B"/>
    <w:rsid w:val="00FA22AF"/>
    <w:rsid w:val="00FE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180D1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tabs>
        <w:tab w:val="left" w:pos="709"/>
      </w:tabs>
      <w:suppressAutoHyphens/>
    </w:pPr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0E6862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005D6F"/>
    <w:pPr>
      <w:tabs>
        <w:tab w:val="clear" w:pos="709"/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D6F"/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character" w:styleId="PageNumber">
    <w:name w:val="page number"/>
    <w:basedOn w:val="DefaultParagraphFont"/>
    <w:uiPriority w:val="99"/>
    <w:semiHidden/>
    <w:unhideWhenUsed/>
    <w:rsid w:val="00005D6F"/>
  </w:style>
  <w:style w:type="paragraph" w:styleId="Header">
    <w:name w:val="header"/>
    <w:basedOn w:val="Normal"/>
    <w:link w:val="HeaderChar"/>
    <w:uiPriority w:val="99"/>
    <w:unhideWhenUsed/>
    <w:rsid w:val="00005D6F"/>
    <w:pPr>
      <w:tabs>
        <w:tab w:val="clear" w:pos="709"/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D6F"/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paragraph" w:customStyle="1" w:styleId="EndNoteBibliographyTitle">
    <w:name w:val="EndNote Bibliography Title"/>
    <w:basedOn w:val="Normal"/>
    <w:rsid w:val="00756812"/>
    <w:pPr>
      <w:spacing w:after="0"/>
      <w:jc w:val="center"/>
    </w:pPr>
    <w:rPr>
      <w:rFonts w:cs="Times New Roman"/>
    </w:rPr>
  </w:style>
  <w:style w:type="paragraph" w:customStyle="1" w:styleId="EndNoteBibliography">
    <w:name w:val="EndNote Bibliography"/>
    <w:basedOn w:val="Normal"/>
    <w:rsid w:val="00756812"/>
    <w:pPr>
      <w:spacing w:line="240" w:lineRule="auto"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B2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25"/>
    <w:rPr>
      <w:rFonts w:ascii="Lucida Grande" w:eastAsia="WenQuanYi Micro Hei" w:hAnsi="Lucida Grande" w:cs="Lohit Hindi"/>
      <w:color w:val="00000A"/>
      <w:sz w:val="18"/>
      <w:szCs w:val="18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tabs>
        <w:tab w:val="left" w:pos="709"/>
      </w:tabs>
      <w:suppressAutoHyphens/>
    </w:pPr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0E6862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005D6F"/>
    <w:pPr>
      <w:tabs>
        <w:tab w:val="clear" w:pos="709"/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D6F"/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character" w:styleId="PageNumber">
    <w:name w:val="page number"/>
    <w:basedOn w:val="DefaultParagraphFont"/>
    <w:uiPriority w:val="99"/>
    <w:semiHidden/>
    <w:unhideWhenUsed/>
    <w:rsid w:val="00005D6F"/>
  </w:style>
  <w:style w:type="paragraph" w:styleId="Header">
    <w:name w:val="header"/>
    <w:basedOn w:val="Normal"/>
    <w:link w:val="HeaderChar"/>
    <w:uiPriority w:val="99"/>
    <w:unhideWhenUsed/>
    <w:rsid w:val="00005D6F"/>
    <w:pPr>
      <w:tabs>
        <w:tab w:val="clear" w:pos="709"/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D6F"/>
    <w:rPr>
      <w:rFonts w:ascii="Times New Roman" w:eastAsia="WenQuanYi Micro Hei" w:hAnsi="Times New Roman" w:cs="Lohit Hindi"/>
      <w:color w:val="00000A"/>
      <w:sz w:val="24"/>
      <w:szCs w:val="24"/>
      <w:lang w:eastAsia="zh-CN" w:bidi="hi-IN"/>
    </w:rPr>
  </w:style>
  <w:style w:type="paragraph" w:customStyle="1" w:styleId="EndNoteBibliographyTitle">
    <w:name w:val="EndNote Bibliography Title"/>
    <w:basedOn w:val="Normal"/>
    <w:rsid w:val="00756812"/>
    <w:pPr>
      <w:spacing w:after="0"/>
      <w:jc w:val="center"/>
    </w:pPr>
    <w:rPr>
      <w:rFonts w:cs="Times New Roman"/>
    </w:rPr>
  </w:style>
  <w:style w:type="paragraph" w:customStyle="1" w:styleId="EndNoteBibliography">
    <w:name w:val="EndNote Bibliography"/>
    <w:basedOn w:val="Normal"/>
    <w:rsid w:val="00756812"/>
    <w:pPr>
      <w:spacing w:line="240" w:lineRule="auto"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B2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25"/>
    <w:rPr>
      <w:rFonts w:ascii="Lucida Grande" w:eastAsia="WenQuanYi Micro Hei" w:hAnsi="Lucida Grande" w:cs="Lohit Hindi"/>
      <w:color w:val="00000A"/>
      <w:sz w:val="18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"/><Relationship Id="rId9" Type="http://schemas.openxmlformats.org/officeDocument/2006/relationships/image" Target="media/image2.ti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21B86F-DEAB-C640-A349-15DFF3C0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5878</Words>
  <Characters>33511</Characters>
  <Application>Microsoft Macintosh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Andreas Karsisiotis</dc:creator>
  <cp:lastModifiedBy>Jonathan Worrall</cp:lastModifiedBy>
  <cp:revision>23</cp:revision>
  <dcterms:created xsi:type="dcterms:W3CDTF">2015-01-07T10:21:00Z</dcterms:created>
  <dcterms:modified xsi:type="dcterms:W3CDTF">2015-05-05T11:34:00Z</dcterms:modified>
</cp:coreProperties>
</file>