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192" w:rsidRPr="00FB2192" w:rsidRDefault="00FB2192" w:rsidP="00FB2192">
      <w:pPr>
        <w:spacing w:line="480" w:lineRule="exact"/>
        <w:rPr>
          <w:b/>
          <w:bCs/>
        </w:rPr>
      </w:pPr>
      <w:r>
        <w:rPr>
          <w:b/>
          <w:bCs/>
        </w:rPr>
        <w:t>Chinenye Ajoko • Dietmar Steverding</w:t>
      </w:r>
    </w:p>
    <w:p w:rsidR="00FB2192" w:rsidRPr="00FB2192" w:rsidRDefault="00FB2192" w:rsidP="00FB2192">
      <w:pPr>
        <w:spacing w:line="480" w:lineRule="exact"/>
        <w:rPr>
          <w:b/>
          <w:bCs/>
        </w:rPr>
      </w:pPr>
    </w:p>
    <w:p w:rsidR="00D60CA9" w:rsidRPr="00FB2192" w:rsidRDefault="00FB2192" w:rsidP="00FB2192">
      <w:pPr>
        <w:spacing w:line="480" w:lineRule="exact"/>
        <w:rPr>
          <w:rFonts w:ascii="Arial" w:hAnsi="Arial" w:cs="Arial"/>
          <w:b/>
          <w:bCs/>
          <w:sz w:val="28"/>
          <w:szCs w:val="28"/>
        </w:rPr>
      </w:pPr>
      <w:r w:rsidRPr="00FB2192">
        <w:rPr>
          <w:rFonts w:ascii="Arial" w:hAnsi="Arial" w:cs="Arial"/>
          <w:b/>
          <w:bCs/>
          <w:sz w:val="28"/>
          <w:szCs w:val="28"/>
        </w:rPr>
        <w:t xml:space="preserve">A cultivation method for growing bloodstream forms of </w:t>
      </w:r>
      <w:proofErr w:type="spellStart"/>
      <w:r w:rsidRPr="00FB2192">
        <w:rPr>
          <w:rFonts w:ascii="Arial" w:hAnsi="Arial" w:cs="Arial"/>
          <w:b/>
          <w:bCs/>
          <w:i/>
          <w:sz w:val="28"/>
          <w:szCs w:val="28"/>
        </w:rPr>
        <w:t>Trypanosoma</w:t>
      </w:r>
      <w:proofErr w:type="spellEnd"/>
      <w:r w:rsidRPr="00FB2192">
        <w:rPr>
          <w:rFonts w:ascii="Arial" w:hAnsi="Arial" w:cs="Arial"/>
          <w:b/>
          <w:bCs/>
          <w:i/>
          <w:sz w:val="28"/>
          <w:szCs w:val="28"/>
        </w:rPr>
        <w:t xml:space="preserve"> </w:t>
      </w:r>
      <w:proofErr w:type="spellStart"/>
      <w:r w:rsidRPr="00FB2192">
        <w:rPr>
          <w:rFonts w:ascii="Arial" w:hAnsi="Arial" w:cs="Arial"/>
          <w:b/>
          <w:bCs/>
          <w:i/>
          <w:sz w:val="28"/>
          <w:szCs w:val="28"/>
        </w:rPr>
        <w:t>brucei</w:t>
      </w:r>
      <w:proofErr w:type="spellEnd"/>
      <w:r w:rsidRPr="00FB2192">
        <w:rPr>
          <w:rFonts w:ascii="Arial" w:hAnsi="Arial" w:cs="Arial"/>
          <w:b/>
          <w:bCs/>
          <w:sz w:val="28"/>
          <w:szCs w:val="28"/>
        </w:rPr>
        <w:t xml:space="preserve"> to higher cell density and for longer time</w:t>
      </w:r>
    </w:p>
    <w:p w:rsidR="00D60CA9" w:rsidRPr="00FB2192" w:rsidRDefault="00D60CA9" w:rsidP="00FB2192">
      <w:pPr>
        <w:spacing w:line="480" w:lineRule="exact"/>
      </w:pPr>
    </w:p>
    <w:p w:rsidR="00D60CA9" w:rsidRDefault="00D60CA9" w:rsidP="00FB2192">
      <w:pPr>
        <w:spacing w:line="480" w:lineRule="exact"/>
      </w:pPr>
    </w:p>
    <w:p w:rsidR="00FB2192" w:rsidRDefault="00FB2192" w:rsidP="00FB2192">
      <w:pPr>
        <w:spacing w:line="480" w:lineRule="exact"/>
      </w:pPr>
    </w:p>
    <w:p w:rsidR="00FB2192" w:rsidRDefault="004E1D23" w:rsidP="00FB2192">
      <w:pPr>
        <w:spacing w:line="480" w:lineRule="exact"/>
      </w:pPr>
      <w:r>
        <w:t>_____________________________</w:t>
      </w:r>
    </w:p>
    <w:p w:rsidR="00FB2192" w:rsidRPr="00FB2192" w:rsidRDefault="00BE4C99" w:rsidP="00FB2192">
      <w:pPr>
        <w:spacing w:line="480" w:lineRule="exact"/>
      </w:pPr>
      <w:r>
        <w:t>C. Ajoko • D.</w:t>
      </w:r>
      <w:r w:rsidR="00FB2192">
        <w:t xml:space="preserve"> Steverding (</w:t>
      </w:r>
      <w:r w:rsidR="00FB2192">
        <w:sym w:font="Wingdings" w:char="F02A"/>
      </w:r>
      <w:r w:rsidR="00FB2192">
        <w:t>)</w:t>
      </w:r>
    </w:p>
    <w:p w:rsidR="00F90480" w:rsidRDefault="00D60CA9" w:rsidP="00FB2192">
      <w:pPr>
        <w:spacing w:line="480" w:lineRule="exact"/>
        <w:rPr>
          <w:iCs/>
        </w:rPr>
      </w:pPr>
      <w:proofErr w:type="spellStart"/>
      <w:r w:rsidRPr="00FB2192">
        <w:rPr>
          <w:iCs/>
        </w:rPr>
        <w:t>BioMed</w:t>
      </w:r>
      <w:r w:rsidR="00F90480" w:rsidRPr="00FB2192">
        <w:rPr>
          <w:iCs/>
        </w:rPr>
        <w:t>ical</w:t>
      </w:r>
      <w:proofErr w:type="spellEnd"/>
      <w:r w:rsidR="00F90480" w:rsidRPr="00FB2192">
        <w:rPr>
          <w:iCs/>
        </w:rPr>
        <w:t xml:space="preserve"> Research Centre, Norwich Medical School</w:t>
      </w:r>
      <w:r w:rsidRPr="00FB2192">
        <w:rPr>
          <w:iCs/>
        </w:rPr>
        <w:t>, University of East</w:t>
      </w:r>
      <w:r w:rsidR="005C3BB3" w:rsidRPr="00FB2192">
        <w:rPr>
          <w:iCs/>
        </w:rPr>
        <w:t xml:space="preserve"> Anglia, </w:t>
      </w:r>
      <w:r w:rsidR="004E1D23">
        <w:rPr>
          <w:iCs/>
        </w:rPr>
        <w:t xml:space="preserve">Norwich Research Park, </w:t>
      </w:r>
      <w:r w:rsidR="00F90480" w:rsidRPr="00FB2192">
        <w:rPr>
          <w:iCs/>
        </w:rPr>
        <w:t>Norwich</w:t>
      </w:r>
      <w:r w:rsidR="005C3BB3" w:rsidRPr="00FB2192">
        <w:rPr>
          <w:iCs/>
        </w:rPr>
        <w:t xml:space="preserve"> NR4 7TJ</w:t>
      </w:r>
      <w:r w:rsidR="00F90480" w:rsidRPr="00FB2192">
        <w:rPr>
          <w:iCs/>
        </w:rPr>
        <w:t>, U.K.</w:t>
      </w:r>
    </w:p>
    <w:p w:rsidR="004E1D23" w:rsidRPr="00C63B11" w:rsidRDefault="00A87909" w:rsidP="00FB2192">
      <w:pPr>
        <w:tabs>
          <w:tab w:val="left" w:pos="480"/>
        </w:tabs>
        <w:spacing w:line="480" w:lineRule="exact"/>
        <w:rPr>
          <w:lang w:val="pt-BR"/>
        </w:rPr>
      </w:pPr>
      <w:r w:rsidRPr="00C63B11">
        <w:rPr>
          <w:lang w:val="pt-BR"/>
        </w:rPr>
        <w:t>Tel</w:t>
      </w:r>
      <w:r w:rsidR="004E1D23" w:rsidRPr="00C63B11">
        <w:rPr>
          <w:lang w:val="pt-BR"/>
        </w:rPr>
        <w:t>.</w:t>
      </w:r>
      <w:r w:rsidR="009939A4" w:rsidRPr="00C63B11">
        <w:rPr>
          <w:lang w:val="pt-BR"/>
        </w:rPr>
        <w:t>: +</w:t>
      </w:r>
      <w:r w:rsidRPr="00C63B11">
        <w:rPr>
          <w:lang w:val="pt-BR"/>
        </w:rPr>
        <w:t>44-</w:t>
      </w:r>
      <w:r w:rsidR="009939A4" w:rsidRPr="00C63B11">
        <w:rPr>
          <w:lang w:val="pt-BR"/>
        </w:rPr>
        <w:t>1603</w:t>
      </w:r>
      <w:r w:rsidRPr="00C63B11">
        <w:rPr>
          <w:lang w:val="pt-BR"/>
        </w:rPr>
        <w:t>-</w:t>
      </w:r>
      <w:r w:rsidR="009939A4" w:rsidRPr="00C63B11">
        <w:rPr>
          <w:lang w:val="pt-BR"/>
        </w:rPr>
        <w:t>591291</w:t>
      </w:r>
      <w:r w:rsidRPr="00C63B11">
        <w:rPr>
          <w:lang w:val="pt-BR"/>
        </w:rPr>
        <w:t xml:space="preserve">; </w:t>
      </w:r>
      <w:r w:rsidR="004E1D23" w:rsidRPr="00C63B11">
        <w:rPr>
          <w:lang w:val="pt-BR"/>
        </w:rPr>
        <w:t>Fax: +44-1603-591750</w:t>
      </w:r>
    </w:p>
    <w:p w:rsidR="00D60CA9" w:rsidRPr="00C63B11" w:rsidRDefault="00A87909" w:rsidP="00FB2192">
      <w:pPr>
        <w:tabs>
          <w:tab w:val="left" w:pos="480"/>
        </w:tabs>
        <w:spacing w:line="480" w:lineRule="exact"/>
        <w:rPr>
          <w:lang w:val="pt-BR"/>
        </w:rPr>
      </w:pPr>
      <w:r w:rsidRPr="00C63B11">
        <w:rPr>
          <w:lang w:val="pt-BR"/>
        </w:rPr>
        <w:t xml:space="preserve">E-mail: </w:t>
      </w:r>
      <w:hyperlink r:id="rId7" w:history="1">
        <w:r w:rsidR="00D60CA9" w:rsidRPr="00C63B11">
          <w:rPr>
            <w:lang w:val="pt-BR"/>
          </w:rPr>
          <w:t>dsteverding@hotmail.com</w:t>
        </w:r>
      </w:hyperlink>
    </w:p>
    <w:p w:rsidR="00A87909" w:rsidRPr="00C63B11" w:rsidRDefault="00A87909" w:rsidP="00FB2192">
      <w:pPr>
        <w:spacing w:after="200" w:line="276" w:lineRule="auto"/>
        <w:rPr>
          <w:lang w:val="pt-BR"/>
        </w:rPr>
      </w:pPr>
      <w:r w:rsidRPr="00C63B11">
        <w:rPr>
          <w:lang w:val="pt-BR"/>
        </w:rPr>
        <w:br w:type="page"/>
      </w:r>
    </w:p>
    <w:p w:rsidR="00E31EC4" w:rsidRDefault="00BE4C99" w:rsidP="00E31EC4">
      <w:pPr>
        <w:tabs>
          <w:tab w:val="left" w:pos="426"/>
        </w:tabs>
        <w:spacing w:line="480" w:lineRule="exact"/>
        <w:jc w:val="both"/>
      </w:pPr>
      <w:r w:rsidRPr="008A1974">
        <w:rPr>
          <w:b/>
          <w:bCs/>
        </w:rPr>
        <w:lastRenderedPageBreak/>
        <w:t>Abstract</w:t>
      </w:r>
      <w:r w:rsidR="006D7DB1" w:rsidRPr="008A1974">
        <w:t xml:space="preserve"> A novel cultivation technique </w:t>
      </w:r>
      <w:r w:rsidR="002B4F9B">
        <w:t xml:space="preserve">using </w:t>
      </w:r>
      <w:proofErr w:type="spellStart"/>
      <w:r w:rsidR="002B4F9B">
        <w:t>transwells</w:t>
      </w:r>
      <w:proofErr w:type="spellEnd"/>
      <w:r w:rsidR="00E31EC4">
        <w:t xml:space="preserve"> allowing the growth of bloodstream</w:t>
      </w:r>
      <w:r w:rsidR="008A1974" w:rsidRPr="008A1974">
        <w:t xml:space="preserve"> forms of </w:t>
      </w:r>
      <w:proofErr w:type="spellStart"/>
      <w:r w:rsidR="008A1974" w:rsidRPr="008A1974">
        <w:rPr>
          <w:i/>
          <w:iCs/>
        </w:rPr>
        <w:t>Trypanosoma</w:t>
      </w:r>
      <w:proofErr w:type="spellEnd"/>
      <w:r w:rsidR="008A1974" w:rsidRPr="008A1974">
        <w:rPr>
          <w:i/>
          <w:iCs/>
        </w:rPr>
        <w:t xml:space="preserve"> </w:t>
      </w:r>
      <w:proofErr w:type="spellStart"/>
      <w:r w:rsidR="008A1974" w:rsidRPr="008A1974">
        <w:rPr>
          <w:i/>
          <w:iCs/>
        </w:rPr>
        <w:t>brucei</w:t>
      </w:r>
      <w:proofErr w:type="spellEnd"/>
      <w:r w:rsidR="008A1974" w:rsidRPr="008A1974">
        <w:t xml:space="preserve"> for longer </w:t>
      </w:r>
      <w:r w:rsidR="008A1974">
        <w:t xml:space="preserve">periods of time and to higher </w:t>
      </w:r>
      <w:r w:rsidR="002B4F9B">
        <w:t>cell densities is described</w:t>
      </w:r>
      <w:r w:rsidR="008A1974">
        <w:t xml:space="preserve">. </w:t>
      </w:r>
      <w:r w:rsidR="002B4F9B">
        <w:t>T</w:t>
      </w:r>
      <w:r w:rsidR="00E31EC4">
        <w:t xml:space="preserve">rypanosomes cultured in </w:t>
      </w:r>
      <w:proofErr w:type="spellStart"/>
      <w:r w:rsidR="00E31EC4">
        <w:t>transwells</w:t>
      </w:r>
      <w:proofErr w:type="spellEnd"/>
      <w:r w:rsidR="00E31EC4">
        <w:t xml:space="preserve"> placed in cups of tissue culture plates containing 6-fold excess of medium grew within 4 days to maximum cell densities of 2 × 10</w:t>
      </w:r>
      <w:r w:rsidR="00E31EC4" w:rsidRPr="00E31EC4">
        <w:rPr>
          <w:vertAlign w:val="superscript"/>
        </w:rPr>
        <w:t>7</w:t>
      </w:r>
      <w:r w:rsidR="002B4F9B">
        <w:t xml:space="preserve"> parasites per ml. Compared to control cultures, the exponential growth of trypanosomes was one day longer and the maximum cell concentration was increased 4-fold. The new culture system may be useful in drug screening assays and </w:t>
      </w:r>
      <w:r w:rsidR="00C6313B">
        <w:t xml:space="preserve">analysing the </w:t>
      </w:r>
      <w:r w:rsidR="00C6313B" w:rsidRPr="00C6313B">
        <w:rPr>
          <w:i/>
          <w:iCs/>
        </w:rPr>
        <w:t xml:space="preserve">T. </w:t>
      </w:r>
      <w:proofErr w:type="spellStart"/>
      <w:r w:rsidR="00C6313B" w:rsidRPr="00C6313B">
        <w:rPr>
          <w:i/>
          <w:iCs/>
        </w:rPr>
        <w:t>brucei</w:t>
      </w:r>
      <w:proofErr w:type="spellEnd"/>
      <w:r w:rsidR="00C6313B">
        <w:t xml:space="preserve"> </w:t>
      </w:r>
      <w:proofErr w:type="spellStart"/>
      <w:r w:rsidR="00C6313B">
        <w:t>secretome</w:t>
      </w:r>
      <w:proofErr w:type="spellEnd"/>
      <w:r w:rsidR="00C6313B">
        <w:t>.</w:t>
      </w:r>
    </w:p>
    <w:p w:rsidR="00E31EC4" w:rsidRDefault="00E31EC4" w:rsidP="00E31EC4">
      <w:pPr>
        <w:tabs>
          <w:tab w:val="left" w:pos="426"/>
        </w:tabs>
        <w:spacing w:line="480" w:lineRule="exact"/>
        <w:jc w:val="both"/>
      </w:pPr>
    </w:p>
    <w:p w:rsidR="00BE4C99" w:rsidRPr="00240FAB" w:rsidRDefault="00BE4C99" w:rsidP="0011623F">
      <w:pPr>
        <w:tabs>
          <w:tab w:val="left" w:pos="426"/>
        </w:tabs>
        <w:spacing w:line="480" w:lineRule="exact"/>
        <w:jc w:val="both"/>
      </w:pPr>
      <w:r w:rsidRPr="00240FAB">
        <w:rPr>
          <w:b/>
          <w:bCs/>
        </w:rPr>
        <w:t>Keywords</w:t>
      </w:r>
      <w:r w:rsidR="00B76385" w:rsidRPr="00240FAB">
        <w:t xml:space="preserve"> </w:t>
      </w:r>
      <w:proofErr w:type="spellStart"/>
      <w:r w:rsidR="00B76385" w:rsidRPr="00240FAB">
        <w:rPr>
          <w:i/>
          <w:iCs/>
        </w:rPr>
        <w:t>Trypanosoma</w:t>
      </w:r>
      <w:proofErr w:type="spellEnd"/>
      <w:r w:rsidR="00B76385" w:rsidRPr="00240FAB">
        <w:rPr>
          <w:i/>
          <w:iCs/>
        </w:rPr>
        <w:t xml:space="preserve"> </w:t>
      </w:r>
      <w:proofErr w:type="spellStart"/>
      <w:r w:rsidR="00B76385" w:rsidRPr="00240FAB">
        <w:rPr>
          <w:i/>
          <w:iCs/>
        </w:rPr>
        <w:t>brucei</w:t>
      </w:r>
      <w:proofErr w:type="spellEnd"/>
      <w:r w:rsidR="00B76385" w:rsidRPr="00240FAB">
        <w:t xml:space="preserve"> • </w:t>
      </w:r>
      <w:r w:rsidR="00E174E4" w:rsidRPr="00240FAB">
        <w:rPr>
          <w:i/>
          <w:iCs/>
        </w:rPr>
        <w:t>I</w:t>
      </w:r>
      <w:r w:rsidR="00B76385" w:rsidRPr="00240FAB">
        <w:rPr>
          <w:i/>
          <w:iCs/>
        </w:rPr>
        <w:t>n vitro</w:t>
      </w:r>
      <w:r w:rsidR="00B76385" w:rsidRPr="00240FAB">
        <w:t xml:space="preserve"> cultivation</w:t>
      </w:r>
      <w:r w:rsidR="00E174E4" w:rsidRPr="00240FAB">
        <w:t xml:space="preserve"> </w:t>
      </w:r>
      <w:r w:rsidR="00E174E4">
        <w:t>•</w:t>
      </w:r>
      <w:r w:rsidR="00E174E4" w:rsidRPr="00240FAB">
        <w:t xml:space="preserve"> </w:t>
      </w:r>
      <w:proofErr w:type="spellStart"/>
      <w:r w:rsidR="00E174E4" w:rsidRPr="00240FAB">
        <w:t>Transwell</w:t>
      </w:r>
      <w:proofErr w:type="spellEnd"/>
    </w:p>
    <w:p w:rsidR="00BE4C99" w:rsidRPr="00240FAB" w:rsidRDefault="00BE4C99">
      <w:pPr>
        <w:spacing w:after="200" w:line="276" w:lineRule="auto"/>
      </w:pPr>
      <w:r w:rsidRPr="00240FAB">
        <w:br w:type="page"/>
      </w:r>
    </w:p>
    <w:p w:rsidR="00BE4C99" w:rsidRPr="004B03BE" w:rsidRDefault="00BE4C99" w:rsidP="0011623F">
      <w:pPr>
        <w:tabs>
          <w:tab w:val="left" w:pos="426"/>
        </w:tabs>
        <w:spacing w:line="480" w:lineRule="exact"/>
        <w:jc w:val="both"/>
        <w:rPr>
          <w:b/>
          <w:bCs/>
        </w:rPr>
      </w:pPr>
      <w:r w:rsidRPr="004B03BE">
        <w:rPr>
          <w:b/>
          <w:bCs/>
        </w:rPr>
        <w:lastRenderedPageBreak/>
        <w:t>Short communication</w:t>
      </w:r>
    </w:p>
    <w:p w:rsidR="00BE4C99" w:rsidRPr="004B03BE" w:rsidRDefault="00BE4C99" w:rsidP="0011623F">
      <w:pPr>
        <w:tabs>
          <w:tab w:val="left" w:pos="426"/>
        </w:tabs>
        <w:spacing w:line="480" w:lineRule="exact"/>
        <w:jc w:val="both"/>
      </w:pPr>
    </w:p>
    <w:p w:rsidR="00524BA9" w:rsidRDefault="004E1D23" w:rsidP="0011623F">
      <w:pPr>
        <w:tabs>
          <w:tab w:val="left" w:pos="426"/>
        </w:tabs>
        <w:spacing w:line="480" w:lineRule="exact"/>
        <w:jc w:val="both"/>
      </w:pPr>
      <w:r w:rsidRPr="004B03BE">
        <w:t>Bloodstream forms</w:t>
      </w:r>
      <w:r w:rsidR="00A87909" w:rsidRPr="004B03BE">
        <w:t xml:space="preserve"> </w:t>
      </w:r>
      <w:r w:rsidRPr="004B03BE">
        <w:t xml:space="preserve">of </w:t>
      </w:r>
      <w:proofErr w:type="spellStart"/>
      <w:r w:rsidRPr="004B03BE">
        <w:rPr>
          <w:i/>
        </w:rPr>
        <w:t>Trypanosoma</w:t>
      </w:r>
      <w:proofErr w:type="spellEnd"/>
      <w:r w:rsidRPr="004B03BE">
        <w:rPr>
          <w:i/>
        </w:rPr>
        <w:t xml:space="preserve"> </w:t>
      </w:r>
      <w:proofErr w:type="spellStart"/>
      <w:r w:rsidRPr="004B03BE">
        <w:rPr>
          <w:i/>
        </w:rPr>
        <w:t>brucei</w:t>
      </w:r>
      <w:proofErr w:type="spellEnd"/>
      <w:r w:rsidRPr="004B03BE">
        <w:t xml:space="preserve"> can be easily grown in axenic </w:t>
      </w:r>
      <w:r w:rsidR="00C97F12" w:rsidRPr="004B03BE">
        <w:t xml:space="preserve">culture </w:t>
      </w:r>
      <w:r w:rsidR="00C97F12" w:rsidRPr="004B03BE">
        <w:rPr>
          <w:i/>
        </w:rPr>
        <w:t>in vitro</w:t>
      </w:r>
      <w:r w:rsidR="00C97F12" w:rsidRPr="004B03BE">
        <w:t xml:space="preserve"> in standard media supplemented with a reducing agent, pyruvate and foetal calf serum (</w:t>
      </w:r>
      <w:proofErr w:type="spellStart"/>
      <w:r w:rsidR="00C97F12" w:rsidRPr="004B03BE">
        <w:t>Baltz</w:t>
      </w:r>
      <w:proofErr w:type="spellEnd"/>
      <w:r w:rsidR="00C97F12" w:rsidRPr="004B03BE">
        <w:t xml:space="preserve"> et al. 1985</w:t>
      </w:r>
      <w:r w:rsidR="008F1CE6" w:rsidRPr="004B03BE">
        <w:t xml:space="preserve">; </w:t>
      </w:r>
      <w:proofErr w:type="spellStart"/>
      <w:r w:rsidR="008F1CE6" w:rsidRPr="004B03BE">
        <w:t>Duszenko</w:t>
      </w:r>
      <w:proofErr w:type="spellEnd"/>
      <w:r w:rsidR="008F1CE6" w:rsidRPr="004B03BE">
        <w:t xml:space="preserve"> et al. 1985</w:t>
      </w:r>
      <w:r w:rsidR="004B03BE" w:rsidRPr="004B03BE">
        <w:t>, 1992</w:t>
      </w:r>
      <w:r w:rsidR="00D53E1E">
        <w:t xml:space="preserve">; </w:t>
      </w:r>
      <w:proofErr w:type="spellStart"/>
      <w:r w:rsidR="00D53E1E">
        <w:t>Hirumi</w:t>
      </w:r>
      <w:proofErr w:type="spellEnd"/>
      <w:r w:rsidR="00D53E1E">
        <w:t xml:space="preserve"> and </w:t>
      </w:r>
      <w:proofErr w:type="spellStart"/>
      <w:r w:rsidR="00D53E1E">
        <w:t>Hirumi</w:t>
      </w:r>
      <w:proofErr w:type="spellEnd"/>
      <w:r w:rsidR="00D53E1E">
        <w:t xml:space="preserve"> 1989</w:t>
      </w:r>
      <w:r w:rsidR="00C97F12" w:rsidRPr="004B03BE">
        <w:t>).</w:t>
      </w:r>
      <w:r w:rsidR="00D17CB5" w:rsidRPr="004B03BE">
        <w:t xml:space="preserve"> </w:t>
      </w:r>
      <w:r w:rsidR="00FA29DE">
        <w:t>However</w:t>
      </w:r>
      <w:r w:rsidR="002221CF">
        <w:t>, the maximum cell density achiev</w:t>
      </w:r>
      <w:r w:rsidR="00FA29DE">
        <w:t xml:space="preserve">able in culture is limited to about 5 </w:t>
      </w:r>
      <w:r w:rsidR="00FA29DE">
        <w:sym w:font="Symbol" w:char="F0B4"/>
      </w:r>
      <w:r w:rsidR="00FA29DE">
        <w:t xml:space="preserve"> 10</w:t>
      </w:r>
      <w:r w:rsidR="00FA29DE" w:rsidRPr="00FA29DE">
        <w:rPr>
          <w:vertAlign w:val="superscript"/>
        </w:rPr>
        <w:t>6</w:t>
      </w:r>
      <w:r w:rsidR="00FA29DE">
        <w:t xml:space="preserve"> trypanosomes/ml. </w:t>
      </w:r>
      <w:r w:rsidR="008F1CE6">
        <w:t xml:space="preserve">This growth </w:t>
      </w:r>
      <w:r w:rsidR="008F1CE6" w:rsidRPr="004D641A">
        <w:t>inhibition</w:t>
      </w:r>
      <w:r w:rsidR="00B05724" w:rsidRPr="004D641A">
        <w:t xml:space="preserve"> is not</w:t>
      </w:r>
      <w:r w:rsidR="002221CF" w:rsidRPr="004D641A">
        <w:t xml:space="preserve"> caused by</w:t>
      </w:r>
      <w:r w:rsidR="00812495" w:rsidRPr="004D641A">
        <w:t xml:space="preserve"> a limited supply of substrates but</w:t>
      </w:r>
      <w:r w:rsidR="002221CF" w:rsidRPr="004D641A">
        <w:t xml:space="preserve"> by metabolites produced by the t</w:t>
      </w:r>
      <w:r w:rsidR="008A18EF" w:rsidRPr="004D641A">
        <w:t xml:space="preserve">rypanosomes </w:t>
      </w:r>
      <w:r w:rsidR="00B05724" w:rsidRPr="004D641A">
        <w:t>which</w:t>
      </w:r>
      <w:r w:rsidR="008F1CE6" w:rsidRPr="004D641A">
        <w:t xml:space="preserve"> are </w:t>
      </w:r>
      <w:r w:rsidR="008F1CE6">
        <w:t xml:space="preserve">released into the culture medium where they accumulate and </w:t>
      </w:r>
      <w:r w:rsidR="008B0163">
        <w:t>inhibit the proliferation of the parasites (</w:t>
      </w:r>
      <w:proofErr w:type="spellStart"/>
      <w:r w:rsidR="008B0163">
        <w:t>Hesse</w:t>
      </w:r>
      <w:proofErr w:type="spellEnd"/>
      <w:r w:rsidR="008B0163">
        <w:t xml:space="preserve"> et al. 1995). </w:t>
      </w:r>
      <w:r w:rsidR="005E058B">
        <w:t>By</w:t>
      </w:r>
      <w:r w:rsidR="008B0163">
        <w:t xml:space="preserve"> replacing the culture medium at regular </w:t>
      </w:r>
      <w:r w:rsidR="005E058B">
        <w:t>intervals,</w:t>
      </w:r>
      <w:r w:rsidR="008B0163">
        <w:t xml:space="preserve"> prolonged logarithmic growth </w:t>
      </w:r>
      <w:r w:rsidR="00332625">
        <w:t xml:space="preserve">of </w:t>
      </w:r>
      <w:r w:rsidR="008B0163">
        <w:t xml:space="preserve">up to cell densities of 2 </w:t>
      </w:r>
      <w:r w:rsidR="008B0163">
        <w:sym w:font="Symbol" w:char="F0B4"/>
      </w:r>
      <w:r w:rsidR="008B0163">
        <w:t xml:space="preserve"> 10</w:t>
      </w:r>
      <w:r w:rsidR="008B0163" w:rsidRPr="008B0163">
        <w:rPr>
          <w:vertAlign w:val="superscript"/>
        </w:rPr>
        <w:t>7</w:t>
      </w:r>
      <w:r w:rsidR="008B0163">
        <w:t xml:space="preserve"> trypanosomes/ml </w:t>
      </w:r>
      <w:r w:rsidR="005E058B">
        <w:t xml:space="preserve">can be achieved </w:t>
      </w:r>
      <w:r w:rsidR="008B0163">
        <w:t>(</w:t>
      </w:r>
      <w:proofErr w:type="spellStart"/>
      <w:r w:rsidR="008B0163">
        <w:t>Hesse</w:t>
      </w:r>
      <w:proofErr w:type="spellEnd"/>
      <w:r w:rsidR="008B0163">
        <w:t xml:space="preserve"> et al. 1995). However, </w:t>
      </w:r>
      <w:r w:rsidR="005E058B">
        <w:t xml:space="preserve">regularly replacing the culture medium is laborious and increases the risk of contamination. </w:t>
      </w:r>
      <w:r w:rsidR="00640B2A">
        <w:t xml:space="preserve">By using </w:t>
      </w:r>
      <w:proofErr w:type="spellStart"/>
      <w:r w:rsidR="00640B2A">
        <w:t>transwells</w:t>
      </w:r>
      <w:proofErr w:type="spellEnd"/>
      <w:r w:rsidR="00640B2A">
        <w:t>,</w:t>
      </w:r>
      <w:r w:rsidR="005E058B">
        <w:t xml:space="preserve"> we</w:t>
      </w:r>
      <w:r w:rsidR="00640B2A">
        <w:t xml:space="preserve"> developed</w:t>
      </w:r>
      <w:r w:rsidR="00EB2483">
        <w:t xml:space="preserve"> a </w:t>
      </w:r>
      <w:r w:rsidR="005E058B">
        <w:t xml:space="preserve">simple </w:t>
      </w:r>
      <w:r w:rsidR="00EB2483">
        <w:t xml:space="preserve">cultivation method which supports the prolonged growth of bloodstream forms of </w:t>
      </w:r>
      <w:r w:rsidR="00EB2483" w:rsidRPr="00EB2483">
        <w:rPr>
          <w:i/>
        </w:rPr>
        <w:t xml:space="preserve">T. </w:t>
      </w:r>
      <w:proofErr w:type="spellStart"/>
      <w:r w:rsidR="00EB2483" w:rsidRPr="00EB2483">
        <w:rPr>
          <w:i/>
        </w:rPr>
        <w:t>brucei</w:t>
      </w:r>
      <w:proofErr w:type="spellEnd"/>
      <w:r w:rsidR="008A18EF">
        <w:t xml:space="preserve"> </w:t>
      </w:r>
      <w:r w:rsidR="008A18EF" w:rsidRPr="004D641A">
        <w:t>to such high</w:t>
      </w:r>
      <w:r w:rsidR="00EB2483" w:rsidRPr="004D641A">
        <w:t xml:space="preserve"> </w:t>
      </w:r>
      <w:r w:rsidR="00EB2483">
        <w:t>cell</w:t>
      </w:r>
      <w:r w:rsidR="00D90647">
        <w:t xml:space="preserve"> </w:t>
      </w:r>
      <w:r w:rsidR="00EB2483">
        <w:t>concentrations.</w:t>
      </w:r>
    </w:p>
    <w:p w:rsidR="004E0938" w:rsidRDefault="00EB2483" w:rsidP="00D90647">
      <w:pPr>
        <w:tabs>
          <w:tab w:val="left" w:pos="426"/>
        </w:tabs>
        <w:spacing w:line="480" w:lineRule="exact"/>
        <w:jc w:val="both"/>
      </w:pPr>
      <w:r>
        <w:tab/>
      </w:r>
      <w:r w:rsidR="00795CEF">
        <w:t xml:space="preserve">Culture-adapted </w:t>
      </w:r>
      <w:r w:rsidR="00D90647" w:rsidRPr="00D90647">
        <w:rPr>
          <w:i/>
        </w:rPr>
        <w:t>T</w:t>
      </w:r>
      <w:r w:rsidR="00795CEF">
        <w:rPr>
          <w:i/>
        </w:rPr>
        <w:t>.</w:t>
      </w:r>
      <w:r w:rsidR="00D90647" w:rsidRPr="00D90647">
        <w:rPr>
          <w:i/>
        </w:rPr>
        <w:t xml:space="preserve"> </w:t>
      </w:r>
      <w:proofErr w:type="spellStart"/>
      <w:r w:rsidR="00D90647" w:rsidRPr="00D90647">
        <w:rPr>
          <w:i/>
        </w:rPr>
        <w:t>brucei</w:t>
      </w:r>
      <w:proofErr w:type="spellEnd"/>
      <w:r w:rsidR="00D90647">
        <w:t xml:space="preserve"> bloodstream forms of the </w:t>
      </w:r>
      <w:r w:rsidR="00D90647" w:rsidRPr="00D90647">
        <w:t>clone 427-221a</w:t>
      </w:r>
      <w:r w:rsidR="008A18EF">
        <w:t xml:space="preserve"> (</w:t>
      </w:r>
      <w:proofErr w:type="spellStart"/>
      <w:r w:rsidR="008A18EF">
        <w:t>Hirumi</w:t>
      </w:r>
      <w:proofErr w:type="spellEnd"/>
      <w:r w:rsidR="008A18EF">
        <w:t xml:space="preserve"> et al. 1980)</w:t>
      </w:r>
      <w:r w:rsidR="00795CEF">
        <w:t xml:space="preserve"> </w:t>
      </w:r>
      <w:r w:rsidR="00795CEF" w:rsidRPr="004D641A">
        <w:t>were</w:t>
      </w:r>
      <w:r w:rsidR="00D90647" w:rsidRPr="004D641A">
        <w:t xml:space="preserve"> </w:t>
      </w:r>
      <w:r w:rsidR="00795CEF" w:rsidRPr="004D641A">
        <w:t>maintained</w:t>
      </w:r>
      <w:r w:rsidR="00D90647" w:rsidRPr="004D641A">
        <w:t xml:space="preserve"> in </w:t>
      </w:r>
      <w:proofErr w:type="spellStart"/>
      <w:r w:rsidR="00D90647" w:rsidRPr="00D90647">
        <w:t>Baltz</w:t>
      </w:r>
      <w:proofErr w:type="spellEnd"/>
      <w:r w:rsidR="00D90647" w:rsidRPr="00D90647">
        <w:t xml:space="preserve"> medium </w:t>
      </w:r>
      <w:r w:rsidR="00D90647">
        <w:t>(</w:t>
      </w:r>
      <w:proofErr w:type="spellStart"/>
      <w:r w:rsidR="00D90647">
        <w:t>Baltz</w:t>
      </w:r>
      <w:proofErr w:type="spellEnd"/>
      <w:r w:rsidR="00D90647">
        <w:t xml:space="preserve"> et al. 1985) </w:t>
      </w:r>
      <w:r w:rsidR="00D90647" w:rsidRPr="00D90647">
        <w:t>supplemented with 16.7 % heat-inactivated</w:t>
      </w:r>
      <w:r w:rsidR="00D90647">
        <w:t xml:space="preserve"> foetal bovine serum</w:t>
      </w:r>
      <w:r w:rsidR="00D90647" w:rsidRPr="00D90647">
        <w:t xml:space="preserve"> at 37°C in a humidified atmosphere containing 5% CO</w:t>
      </w:r>
      <w:r w:rsidR="00D90647" w:rsidRPr="00D90647">
        <w:rPr>
          <w:vertAlign w:val="subscript"/>
        </w:rPr>
        <w:t>2</w:t>
      </w:r>
      <w:r w:rsidR="00D90647" w:rsidRPr="00D90647">
        <w:t>.</w:t>
      </w:r>
      <w:r w:rsidR="00D90647">
        <w:t xml:space="preserve"> </w:t>
      </w:r>
      <w:r w:rsidR="00795CEF">
        <w:t xml:space="preserve">Trypanosomes were seeded in </w:t>
      </w:r>
      <w:proofErr w:type="spellStart"/>
      <w:r w:rsidR="00795CEF">
        <w:t>transwells</w:t>
      </w:r>
      <w:proofErr w:type="spellEnd"/>
      <w:r w:rsidR="00795CEF">
        <w:t xml:space="preserve"> with a pores size of 0</w:t>
      </w:r>
      <w:r w:rsidR="00BE4C99">
        <w:t xml:space="preserve">.4 </w:t>
      </w:r>
      <w:proofErr w:type="spellStart"/>
      <w:r w:rsidR="00BE4C99">
        <w:t>μ</w:t>
      </w:r>
      <w:r w:rsidR="00795CEF">
        <w:t>m</w:t>
      </w:r>
      <w:proofErr w:type="spellEnd"/>
      <w:r w:rsidR="00795CEF">
        <w:t xml:space="preserve"> at an initial cell density of 1 </w:t>
      </w:r>
      <w:r w:rsidR="00795CEF">
        <w:sym w:font="Symbol" w:char="F0B4"/>
      </w:r>
      <w:r w:rsidR="00795CEF">
        <w:t xml:space="preserve"> 10</w:t>
      </w:r>
      <w:r w:rsidR="00795CEF" w:rsidRPr="00795CEF">
        <w:rPr>
          <w:vertAlign w:val="superscript"/>
        </w:rPr>
        <w:t>4</w:t>
      </w:r>
      <w:r w:rsidR="00795CEF">
        <w:t xml:space="preserve">/ml in 140 µl of medium. The </w:t>
      </w:r>
      <w:proofErr w:type="spellStart"/>
      <w:r w:rsidR="00795CEF">
        <w:t>transwells</w:t>
      </w:r>
      <w:proofErr w:type="spellEnd"/>
      <w:r w:rsidR="00795CEF">
        <w:t xml:space="preserve"> were placed in 24-well</w:t>
      </w:r>
      <w:r w:rsidR="00B91322">
        <w:t xml:space="preserve"> tissue culture</w:t>
      </w:r>
      <w:r w:rsidR="00795CEF">
        <w:t xml:space="preserve"> plates containing 860 µl of medium. </w:t>
      </w:r>
      <w:r w:rsidR="00121DFE">
        <w:t xml:space="preserve">Control </w:t>
      </w:r>
      <w:r w:rsidR="00121DFE" w:rsidRPr="004D641A">
        <w:t>cultures</w:t>
      </w:r>
      <w:r w:rsidR="00B91322" w:rsidRPr="004D641A">
        <w:t xml:space="preserve"> were </w:t>
      </w:r>
      <w:r w:rsidR="00886714" w:rsidRPr="004D641A">
        <w:t xml:space="preserve">either </w:t>
      </w:r>
      <w:r w:rsidR="00B91322" w:rsidRPr="004D641A">
        <w:t xml:space="preserve">grown in </w:t>
      </w:r>
      <w:r w:rsidR="00886714" w:rsidRPr="004D641A">
        <w:t xml:space="preserve">cups of </w:t>
      </w:r>
      <w:r w:rsidR="00B91322" w:rsidRPr="004D641A">
        <w:t>96-well tissue culture plates</w:t>
      </w:r>
      <w:r w:rsidR="00886714" w:rsidRPr="004D641A">
        <w:t xml:space="preserve"> </w:t>
      </w:r>
      <w:r w:rsidR="007E41F7" w:rsidRPr="004D641A">
        <w:t>(</w:t>
      </w:r>
      <w:r w:rsidR="00121DFE" w:rsidRPr="004D641A">
        <w:t xml:space="preserve">140 </w:t>
      </w:r>
      <w:proofErr w:type="spellStart"/>
      <w:r w:rsidR="00121DFE" w:rsidRPr="004D641A">
        <w:t>μl</w:t>
      </w:r>
      <w:proofErr w:type="spellEnd"/>
      <w:r w:rsidR="00121DFE" w:rsidRPr="004D641A">
        <w:t xml:space="preserve"> with a cell density of 1 × 10</w:t>
      </w:r>
      <w:r w:rsidR="00121DFE" w:rsidRPr="004D641A">
        <w:rPr>
          <w:vertAlign w:val="superscript"/>
        </w:rPr>
        <w:t>4</w:t>
      </w:r>
      <w:r w:rsidR="00121DFE" w:rsidRPr="004D641A">
        <w:t xml:space="preserve"> trypanosomes/ml </w:t>
      </w:r>
      <w:r w:rsidR="007E41F7" w:rsidRPr="004D641A">
        <w:t>to control for</w:t>
      </w:r>
      <w:r w:rsidR="00121DFE" w:rsidRPr="004D641A">
        <w:t xml:space="preserve"> volume added to the </w:t>
      </w:r>
      <w:proofErr w:type="spellStart"/>
      <w:r w:rsidR="00121DFE" w:rsidRPr="004D641A">
        <w:t>transwell</w:t>
      </w:r>
      <w:proofErr w:type="spellEnd"/>
      <w:r w:rsidR="007E41F7" w:rsidRPr="004D641A">
        <w:t xml:space="preserve">) </w:t>
      </w:r>
      <w:r w:rsidR="00886714" w:rsidRPr="004D641A">
        <w:t>or in cups of 24-well tissue culture plates</w:t>
      </w:r>
      <w:r w:rsidR="00121DFE" w:rsidRPr="004D641A">
        <w:t xml:space="preserve"> (140 </w:t>
      </w:r>
      <w:proofErr w:type="spellStart"/>
      <w:r w:rsidR="00121DFE" w:rsidRPr="004D641A">
        <w:t>μl</w:t>
      </w:r>
      <w:proofErr w:type="spellEnd"/>
      <w:r w:rsidR="00121DFE" w:rsidRPr="004D641A">
        <w:t xml:space="preserve"> with a cell density of 1 × 10</w:t>
      </w:r>
      <w:r w:rsidR="00121DFE" w:rsidRPr="004D641A">
        <w:rPr>
          <w:vertAlign w:val="superscript"/>
        </w:rPr>
        <w:t>4</w:t>
      </w:r>
      <w:r w:rsidR="00121DFE" w:rsidRPr="004D641A">
        <w:t xml:space="preserve"> trypanosomes/ml plus 860 </w:t>
      </w:r>
      <w:proofErr w:type="spellStart"/>
      <w:r w:rsidR="00121DFE" w:rsidRPr="004D641A">
        <w:t>μl</w:t>
      </w:r>
      <w:proofErr w:type="spellEnd"/>
      <w:r w:rsidR="00121DFE" w:rsidRPr="004D641A">
        <w:t xml:space="preserve"> medium to control for</w:t>
      </w:r>
      <w:r w:rsidR="00DE02D1" w:rsidRPr="004D641A">
        <w:t xml:space="preserve"> the combined</w:t>
      </w:r>
      <w:r w:rsidR="00121DFE" w:rsidRPr="004D641A">
        <w:t xml:space="preserve"> volume of 1 ml </w:t>
      </w:r>
      <w:r w:rsidR="00DE02D1" w:rsidRPr="004D641A">
        <w:t xml:space="preserve">of the </w:t>
      </w:r>
      <w:proofErr w:type="spellStart"/>
      <w:r w:rsidR="00DE02D1" w:rsidRPr="004D641A">
        <w:t>transwell</w:t>
      </w:r>
      <w:proofErr w:type="spellEnd"/>
      <w:r w:rsidR="00DE02D1" w:rsidRPr="004D641A">
        <w:t xml:space="preserve"> and the cup of the 24-well plate</w:t>
      </w:r>
      <w:r w:rsidR="00121DFE" w:rsidRPr="004D641A">
        <w:t>)</w:t>
      </w:r>
      <w:r w:rsidR="00B91322" w:rsidRPr="004D641A">
        <w:t xml:space="preserve">. </w:t>
      </w:r>
      <w:r w:rsidR="008A18EF" w:rsidRPr="004D641A">
        <w:t>In 24-h intervals,</w:t>
      </w:r>
      <w:r w:rsidR="004E0938" w:rsidRPr="004D641A">
        <w:t xml:space="preserve"> live trypanosomes </w:t>
      </w:r>
      <w:r w:rsidR="008A18EF" w:rsidRPr="004D641A">
        <w:t xml:space="preserve">were counted </w:t>
      </w:r>
      <w:r w:rsidR="004E0938" w:rsidRPr="004D641A">
        <w:t xml:space="preserve">using an improved </w:t>
      </w:r>
      <w:proofErr w:type="spellStart"/>
      <w:r w:rsidR="004E0938" w:rsidRPr="004D641A">
        <w:t>Neubauer</w:t>
      </w:r>
      <w:proofErr w:type="spellEnd"/>
      <w:r w:rsidR="004E0938" w:rsidRPr="004D641A">
        <w:t xml:space="preserve"> haemocytometer. In order </w:t>
      </w:r>
      <w:r w:rsidR="004E0938">
        <w:t xml:space="preserve">not to affect the growth of the parasites </w:t>
      </w:r>
      <w:r w:rsidR="00615343">
        <w:t>by</w:t>
      </w:r>
      <w:r w:rsidR="00A21771">
        <w:t xml:space="preserve"> </w:t>
      </w:r>
      <w:r w:rsidR="008F1CE6">
        <w:t xml:space="preserve">the </w:t>
      </w:r>
      <w:r w:rsidR="00A21771">
        <w:t xml:space="preserve">re-suspension </w:t>
      </w:r>
      <w:r w:rsidR="00615343">
        <w:t xml:space="preserve">process </w:t>
      </w:r>
      <w:r w:rsidR="008F1CE6">
        <w:t xml:space="preserve">required for thorough mixing of the cells </w:t>
      </w:r>
      <w:r w:rsidR="00A21771">
        <w:t>before counting, a separate culture was set up for each time point.</w:t>
      </w:r>
    </w:p>
    <w:p w:rsidR="00615343" w:rsidRPr="0086331B" w:rsidRDefault="00615343" w:rsidP="00D90647">
      <w:pPr>
        <w:tabs>
          <w:tab w:val="left" w:pos="426"/>
        </w:tabs>
        <w:spacing w:line="480" w:lineRule="exact"/>
        <w:jc w:val="both"/>
      </w:pPr>
      <w:r>
        <w:tab/>
      </w:r>
      <w:r w:rsidR="006C393B">
        <w:t xml:space="preserve">In order to reach higher cell densities and prolonged growth, we cultured bloodstream forms of </w:t>
      </w:r>
      <w:r w:rsidR="006C393B" w:rsidRPr="006219D2">
        <w:rPr>
          <w:i/>
        </w:rPr>
        <w:t xml:space="preserve">T. </w:t>
      </w:r>
      <w:proofErr w:type="spellStart"/>
      <w:r w:rsidR="006C393B" w:rsidRPr="006219D2">
        <w:rPr>
          <w:i/>
        </w:rPr>
        <w:t>brucei</w:t>
      </w:r>
      <w:proofErr w:type="spellEnd"/>
      <w:r w:rsidR="006C393B">
        <w:t xml:space="preserve"> in </w:t>
      </w:r>
      <w:proofErr w:type="spellStart"/>
      <w:r w:rsidR="006C393B">
        <w:t>transwells</w:t>
      </w:r>
      <w:proofErr w:type="spellEnd"/>
      <w:r w:rsidR="006C393B">
        <w:t xml:space="preserve"> which were placed in </w:t>
      </w:r>
      <w:r w:rsidR="008461A6">
        <w:t xml:space="preserve">cups of </w:t>
      </w:r>
      <w:r w:rsidR="006219D2">
        <w:t xml:space="preserve">tissue culture plates containing </w:t>
      </w:r>
      <w:r w:rsidR="006219D2">
        <w:lastRenderedPageBreak/>
        <w:t>6-fold excess of medium</w:t>
      </w:r>
      <w:r w:rsidR="008461A6">
        <w:t xml:space="preserve"> compared to the amount of medium in the </w:t>
      </w:r>
      <w:proofErr w:type="spellStart"/>
      <w:r w:rsidR="008461A6">
        <w:t>transwells</w:t>
      </w:r>
      <w:proofErr w:type="spellEnd"/>
      <w:r w:rsidR="008461A6">
        <w:t xml:space="preserve"> (860 µl versus 140 µl)</w:t>
      </w:r>
      <w:r w:rsidR="006219D2">
        <w:t xml:space="preserve">. The </w:t>
      </w:r>
      <w:r w:rsidR="008461A6">
        <w:t xml:space="preserve">membrane of the </w:t>
      </w:r>
      <w:proofErr w:type="spellStart"/>
      <w:r w:rsidR="008461A6">
        <w:t>transwell</w:t>
      </w:r>
      <w:proofErr w:type="spellEnd"/>
      <w:r w:rsidR="008461A6">
        <w:t xml:space="preserve"> allowed</w:t>
      </w:r>
      <w:r w:rsidR="006219D2">
        <w:t xml:space="preserve"> the exchange of molecules but </w:t>
      </w:r>
      <w:r w:rsidR="008461A6">
        <w:t xml:space="preserve">retained the trypanosomes in the </w:t>
      </w:r>
      <w:proofErr w:type="spellStart"/>
      <w:r w:rsidR="008461A6">
        <w:t>transwell</w:t>
      </w:r>
      <w:proofErr w:type="spellEnd"/>
      <w:r w:rsidR="008461A6">
        <w:t xml:space="preserve">. Thus, any inhibitory factor would be continuously diluted by diffusion through the membrane into the medium surrounding the </w:t>
      </w:r>
      <w:proofErr w:type="spellStart"/>
      <w:r w:rsidR="008461A6">
        <w:t>transwell</w:t>
      </w:r>
      <w:proofErr w:type="spellEnd"/>
      <w:r w:rsidR="008461A6">
        <w:t xml:space="preserve">. </w:t>
      </w:r>
      <w:r w:rsidR="00333268">
        <w:t xml:space="preserve">For the first two days of culture, the growth of trypanosomes in </w:t>
      </w:r>
      <w:proofErr w:type="spellStart"/>
      <w:r w:rsidR="00333268">
        <w:t>transwells</w:t>
      </w:r>
      <w:proofErr w:type="spellEnd"/>
      <w:r w:rsidR="00333268">
        <w:t xml:space="preserve"> was indistinguishable from that of controls grown in cups of 96-well tissue culture plates (F</w:t>
      </w:r>
      <w:r w:rsidR="00020F53">
        <w:t xml:space="preserve">ig. 1). Under both culture conditions the parasites reached cell densities of 3 </w:t>
      </w:r>
      <w:r w:rsidR="00020F53">
        <w:sym w:font="Symbol" w:char="F0B4"/>
      </w:r>
      <w:r w:rsidR="00020F53">
        <w:t xml:space="preserve"> 10</w:t>
      </w:r>
      <w:r w:rsidR="00020F53" w:rsidRPr="00020F53">
        <w:rPr>
          <w:vertAlign w:val="superscript"/>
        </w:rPr>
        <w:t>6</w:t>
      </w:r>
      <w:r w:rsidR="00020F53">
        <w:t xml:space="preserve">/ml with </w:t>
      </w:r>
      <w:r w:rsidR="00F23CAD">
        <w:t>generation</w:t>
      </w:r>
      <w:r w:rsidR="00020F53">
        <w:t xml:space="preserve"> doubling times of 5</w:t>
      </w:r>
      <w:r w:rsidR="00020F53" w:rsidRPr="004D641A">
        <w:t>-7 h.</w:t>
      </w:r>
      <w:r w:rsidR="00F23CAD" w:rsidRPr="004D641A">
        <w:t xml:space="preserve"> </w:t>
      </w:r>
      <w:r w:rsidR="00003982" w:rsidRPr="004D641A">
        <w:t xml:space="preserve">The growth of trypanosomes in cups of 24-well tissue culture plates </w:t>
      </w:r>
      <w:r w:rsidR="00D066EB" w:rsidRPr="004D641A">
        <w:t>appeared</w:t>
      </w:r>
      <w:r w:rsidR="00375747" w:rsidRPr="004D641A">
        <w:t xml:space="preserve"> to </w:t>
      </w:r>
      <w:r w:rsidR="00D066EB" w:rsidRPr="004D641A">
        <w:t xml:space="preserve">be </w:t>
      </w:r>
      <w:r w:rsidR="0086331B" w:rsidRPr="004D641A">
        <w:t>somewhat slower (Fig. 1) which can be attributed</w:t>
      </w:r>
      <w:r w:rsidR="00375747" w:rsidRPr="004D641A">
        <w:t xml:space="preserve"> to the fact that the initial cell density of this culture was about 7-fold lower compared to the other two cultures (1.4 ×10</w:t>
      </w:r>
      <w:r w:rsidR="00375747" w:rsidRPr="004D641A">
        <w:rPr>
          <w:vertAlign w:val="superscript"/>
        </w:rPr>
        <w:t>3</w:t>
      </w:r>
      <w:r w:rsidR="00375747" w:rsidRPr="004D641A">
        <w:t>/ml vs 1 × 10</w:t>
      </w:r>
      <w:r w:rsidR="00375747" w:rsidRPr="004D641A">
        <w:rPr>
          <w:vertAlign w:val="superscript"/>
        </w:rPr>
        <w:t>4</w:t>
      </w:r>
      <w:r w:rsidR="00375747" w:rsidRPr="004D641A">
        <w:t xml:space="preserve">/ml). </w:t>
      </w:r>
      <w:r w:rsidR="00B05724" w:rsidRPr="004D641A">
        <w:t>In fact, the parasites grew</w:t>
      </w:r>
      <w:r w:rsidR="0086331B" w:rsidRPr="004D641A">
        <w:t xml:space="preserve"> slightly faster and reached</w:t>
      </w:r>
      <w:r w:rsidR="00375747" w:rsidRPr="004D641A">
        <w:t xml:space="preserve"> a cell density of 1 × 10</w:t>
      </w:r>
      <w:r w:rsidR="00375747" w:rsidRPr="004D641A">
        <w:rPr>
          <w:vertAlign w:val="superscript"/>
        </w:rPr>
        <w:t>6</w:t>
      </w:r>
      <w:r w:rsidR="00375747" w:rsidRPr="004D641A">
        <w:t xml:space="preserve">/ml </w:t>
      </w:r>
      <w:r w:rsidR="0086331B" w:rsidRPr="004D641A">
        <w:t xml:space="preserve">after 48 h </w:t>
      </w:r>
      <w:r w:rsidR="00375747" w:rsidRPr="004D641A">
        <w:t>with a generation doubling time of 4-6 h.</w:t>
      </w:r>
      <w:r w:rsidR="000C37C5" w:rsidRPr="004D641A">
        <w:t xml:space="preserve"> T</w:t>
      </w:r>
      <w:r w:rsidR="0086331B" w:rsidRPr="004D641A">
        <w:t xml:space="preserve">he generation doubling times </w:t>
      </w:r>
      <w:r w:rsidR="000C37C5" w:rsidRPr="004D641A">
        <w:t>recorded in this study are similar to those</w:t>
      </w:r>
      <w:r w:rsidR="00F23CAD" w:rsidRPr="004D641A">
        <w:t xml:space="preserve"> previously reported for the exponential growth phase of bloodstream forms of </w:t>
      </w:r>
      <w:r w:rsidR="00F23CAD" w:rsidRPr="00F23CAD">
        <w:rPr>
          <w:i/>
        </w:rPr>
        <w:t xml:space="preserve">T. </w:t>
      </w:r>
      <w:proofErr w:type="spellStart"/>
      <w:r w:rsidR="00F23CAD" w:rsidRPr="00F23CAD">
        <w:rPr>
          <w:i/>
        </w:rPr>
        <w:t>brucei</w:t>
      </w:r>
      <w:proofErr w:type="spellEnd"/>
      <w:r w:rsidR="00F23CAD">
        <w:t xml:space="preserve"> when cultured </w:t>
      </w:r>
      <w:r w:rsidR="00F23CAD" w:rsidRPr="00F23CAD">
        <w:rPr>
          <w:i/>
        </w:rPr>
        <w:t>in vitro</w:t>
      </w:r>
      <w:r w:rsidR="00F23CAD">
        <w:t xml:space="preserve"> (</w:t>
      </w:r>
      <w:proofErr w:type="spellStart"/>
      <w:r w:rsidR="00F23CAD">
        <w:t>Baltz</w:t>
      </w:r>
      <w:proofErr w:type="spellEnd"/>
      <w:r w:rsidR="00BE4C99">
        <w:t xml:space="preserve"> </w:t>
      </w:r>
      <w:r w:rsidR="00F23CAD">
        <w:t xml:space="preserve">et al. 1985; </w:t>
      </w:r>
      <w:proofErr w:type="spellStart"/>
      <w:r w:rsidR="00F23CAD">
        <w:t>Hesse</w:t>
      </w:r>
      <w:proofErr w:type="spellEnd"/>
      <w:r w:rsidR="00F23CAD">
        <w:t xml:space="preserve"> et al. 1995).</w:t>
      </w:r>
      <w:r w:rsidR="00BE4C99">
        <w:t xml:space="preserve"> </w:t>
      </w:r>
      <w:r w:rsidR="00213C5D">
        <w:t>Duri</w:t>
      </w:r>
      <w:r w:rsidR="00332625">
        <w:t>ng</w:t>
      </w:r>
      <w:r w:rsidR="00213C5D">
        <w:t xml:space="preserve"> further course of cultivation, the parasites density in control cultures increased only marginally </w:t>
      </w:r>
      <w:r w:rsidR="00213C5D" w:rsidRPr="004D641A">
        <w:t xml:space="preserve">to </w:t>
      </w:r>
      <w:r w:rsidR="00375747" w:rsidRPr="004D641A">
        <w:t>4-</w:t>
      </w:r>
      <w:r w:rsidR="00213C5D" w:rsidRPr="004D641A">
        <w:t xml:space="preserve">5 </w:t>
      </w:r>
      <w:r w:rsidR="00213C5D">
        <w:t>× 10</w:t>
      </w:r>
      <w:r w:rsidR="00213C5D" w:rsidRPr="00213C5D">
        <w:rPr>
          <w:vertAlign w:val="superscript"/>
        </w:rPr>
        <w:t>6</w:t>
      </w:r>
      <w:r w:rsidR="00213C5D">
        <w:t xml:space="preserve">/ml with a generation doubling time </w:t>
      </w:r>
      <w:r w:rsidR="00213C5D" w:rsidRPr="004D641A">
        <w:t xml:space="preserve">of </w:t>
      </w:r>
      <w:r w:rsidR="00C63620" w:rsidRPr="004D641A">
        <w:t>12-</w:t>
      </w:r>
      <w:r w:rsidR="00213C5D" w:rsidRPr="004D641A">
        <w:t>39 h and</w:t>
      </w:r>
      <w:r w:rsidR="00240FAB" w:rsidRPr="004D641A">
        <w:t>,</w:t>
      </w:r>
      <w:r w:rsidR="00213C5D" w:rsidRPr="004D641A">
        <w:t xml:space="preserve"> thereafter</w:t>
      </w:r>
      <w:r w:rsidR="00240FAB" w:rsidRPr="004D641A">
        <w:t>,</w:t>
      </w:r>
      <w:r w:rsidR="00213C5D" w:rsidRPr="004D641A">
        <w:t xml:space="preserve"> all cells died rapidly </w:t>
      </w:r>
      <w:r w:rsidR="00405D4F" w:rsidRPr="004D641A">
        <w:t>within the next 24</w:t>
      </w:r>
      <w:r w:rsidR="00C63620" w:rsidRPr="004D641A">
        <w:t>-48</w:t>
      </w:r>
      <w:r w:rsidR="00405D4F" w:rsidRPr="004D641A">
        <w:t xml:space="preserve"> h </w:t>
      </w:r>
      <w:r w:rsidR="00213C5D" w:rsidRPr="004D641A">
        <w:t xml:space="preserve">(Fig. 1). In contrast, parasites </w:t>
      </w:r>
      <w:r w:rsidR="00213C5D">
        <w:t xml:space="preserve">maintained in </w:t>
      </w:r>
      <w:proofErr w:type="spellStart"/>
      <w:r w:rsidR="00213C5D">
        <w:t>transwells</w:t>
      </w:r>
      <w:proofErr w:type="spellEnd"/>
      <w:r w:rsidR="00213C5D">
        <w:t xml:space="preserve"> continued to </w:t>
      </w:r>
      <w:r w:rsidR="002E37D8">
        <w:t>grow for the next 24 h reaching a cell density of 1.3 × 10</w:t>
      </w:r>
      <w:r w:rsidR="002E37D8" w:rsidRPr="002E37D8">
        <w:rPr>
          <w:vertAlign w:val="superscript"/>
        </w:rPr>
        <w:t>7</w:t>
      </w:r>
      <w:r w:rsidR="002E37D8">
        <w:t xml:space="preserve">/ml </w:t>
      </w:r>
      <w:r w:rsidR="00405D4F">
        <w:t xml:space="preserve">on day 3 </w:t>
      </w:r>
      <w:r w:rsidR="002E37D8">
        <w:t>with a generation doubling time of 11 h (Fig. 1).</w:t>
      </w:r>
      <w:r w:rsidR="00240FAB">
        <w:t xml:space="preserve"> Subsequently</w:t>
      </w:r>
      <w:r w:rsidR="00405D4F">
        <w:t>, the exponential growth came to an end and the parasite density increased only slightly to 2 × 10</w:t>
      </w:r>
      <w:r w:rsidR="00405D4F" w:rsidRPr="00405D4F">
        <w:rPr>
          <w:vertAlign w:val="superscript"/>
        </w:rPr>
        <w:t>7</w:t>
      </w:r>
      <w:r w:rsidR="00405D4F">
        <w:t xml:space="preserve">/ml with a generation doubling time of 37 h (Fig. 1). Eventually, the cell concentration </w:t>
      </w:r>
      <w:r w:rsidR="00050579">
        <w:t xml:space="preserve">started to decrease </w:t>
      </w:r>
      <w:r w:rsidR="00240FAB">
        <w:t xml:space="preserve">on day 5 </w:t>
      </w:r>
      <w:r w:rsidR="00050579">
        <w:t xml:space="preserve">and </w:t>
      </w:r>
      <w:r w:rsidR="00500F79">
        <w:t>all parasites were dead by day 8</w:t>
      </w:r>
      <w:r w:rsidR="00050579">
        <w:t xml:space="preserve"> (Fig. 1).</w:t>
      </w:r>
      <w:r w:rsidR="00500F79">
        <w:t xml:space="preserve"> However, the cells died much slower compared to parasites of the control culture</w:t>
      </w:r>
      <w:r w:rsidR="0079007A">
        <w:t xml:space="preserve"> (Fig. 1)</w:t>
      </w:r>
      <w:r w:rsidR="00500F79">
        <w:t>.</w:t>
      </w:r>
    </w:p>
    <w:p w:rsidR="00050579" w:rsidRDefault="00050579" w:rsidP="00D90647">
      <w:pPr>
        <w:tabs>
          <w:tab w:val="left" w:pos="426"/>
        </w:tabs>
        <w:spacing w:line="480" w:lineRule="exact"/>
        <w:jc w:val="both"/>
      </w:pPr>
      <w:r>
        <w:tab/>
      </w:r>
      <w:r w:rsidR="009A1902">
        <w:t xml:space="preserve">This study has shown that by culturing bloodstream forms of </w:t>
      </w:r>
      <w:r w:rsidR="009A1902" w:rsidRPr="009A1902">
        <w:rPr>
          <w:i/>
          <w:iCs/>
        </w:rPr>
        <w:t xml:space="preserve">T. </w:t>
      </w:r>
      <w:proofErr w:type="spellStart"/>
      <w:r w:rsidR="009A1902" w:rsidRPr="009A1902">
        <w:rPr>
          <w:i/>
          <w:iCs/>
        </w:rPr>
        <w:t>brucei</w:t>
      </w:r>
      <w:proofErr w:type="spellEnd"/>
      <w:r w:rsidR="009A1902">
        <w:t xml:space="preserve"> in </w:t>
      </w:r>
      <w:proofErr w:type="spellStart"/>
      <w:r w:rsidR="009A1902">
        <w:t>tranwells</w:t>
      </w:r>
      <w:proofErr w:type="spellEnd"/>
      <w:r w:rsidR="009A1902">
        <w:t xml:space="preserve"> placed in cups of tissue culture plates containing </w:t>
      </w:r>
      <w:r w:rsidR="00240FAB">
        <w:t xml:space="preserve">6-fold </w:t>
      </w:r>
      <w:r w:rsidR="009A1902">
        <w:t>excess of medium, higher cells densities up to 2 × 10</w:t>
      </w:r>
      <w:r w:rsidR="009A1902" w:rsidRPr="009A1902">
        <w:rPr>
          <w:vertAlign w:val="superscript"/>
        </w:rPr>
        <w:t>7</w:t>
      </w:r>
      <w:r w:rsidR="009A1902">
        <w:t xml:space="preserve">/ml can be obtained within 4 days. This culture method </w:t>
      </w:r>
      <w:r w:rsidR="004331FF">
        <w:t>is much easier than the previous reported technique of replacing medium at regular intervals (</w:t>
      </w:r>
      <w:proofErr w:type="spellStart"/>
      <w:r w:rsidR="004331FF">
        <w:t>Hesse</w:t>
      </w:r>
      <w:proofErr w:type="spellEnd"/>
      <w:r w:rsidR="004331FF">
        <w:t xml:space="preserve"> et al. 1995). This novel cultivation technique may be useful for drug screening assays as the effect of compounds on the growth of bloodstream forms trypanosomes can be determined for longer incubation times. </w:t>
      </w:r>
      <w:r w:rsidR="004331FF">
        <w:lastRenderedPageBreak/>
        <w:t xml:space="preserve">In addition, this culture </w:t>
      </w:r>
      <w:r w:rsidR="00332625">
        <w:t>system may be utilised</w:t>
      </w:r>
      <w:r w:rsidR="004331FF">
        <w:t xml:space="preserve"> for analysing </w:t>
      </w:r>
      <w:r w:rsidR="004F2405">
        <w:t xml:space="preserve">molecules secreted by trypanosomes as those molecules would diffuse into the </w:t>
      </w:r>
      <w:proofErr w:type="spellStart"/>
      <w:r w:rsidR="004F2405">
        <w:t>transwell</w:t>
      </w:r>
      <w:proofErr w:type="spellEnd"/>
      <w:r w:rsidR="004F2405">
        <w:t xml:space="preserve"> surrounding medium and thus </w:t>
      </w:r>
      <w:r w:rsidR="00240FAB">
        <w:t xml:space="preserve">would be </w:t>
      </w:r>
      <w:r w:rsidR="004F2405">
        <w:t xml:space="preserve">free of contaminating parasites. Moreover, this system can be easily scaled up by using larger </w:t>
      </w:r>
      <w:proofErr w:type="spellStart"/>
      <w:r w:rsidR="004F2405">
        <w:t>transwells</w:t>
      </w:r>
      <w:proofErr w:type="spellEnd"/>
      <w:r w:rsidR="004F2405">
        <w:t xml:space="preserve"> and tissue culture plates to grow large numbers of trypanosomes at higher cell densities.</w:t>
      </w:r>
    </w:p>
    <w:p w:rsidR="00E41864" w:rsidRDefault="00E41864" w:rsidP="00D90647">
      <w:pPr>
        <w:tabs>
          <w:tab w:val="left" w:pos="426"/>
        </w:tabs>
        <w:spacing w:line="480" w:lineRule="exact"/>
        <w:jc w:val="both"/>
      </w:pPr>
    </w:p>
    <w:p w:rsidR="004E0938" w:rsidRPr="00E41864" w:rsidRDefault="00E41864" w:rsidP="00E41864">
      <w:pPr>
        <w:spacing w:line="480" w:lineRule="exact"/>
        <w:jc w:val="both"/>
        <w:rPr>
          <w:rFonts w:asciiTheme="majorBidi" w:hAnsiTheme="majorBidi" w:cstheme="majorBidi"/>
          <w:b/>
        </w:rPr>
      </w:pPr>
      <w:r w:rsidRPr="00E41864">
        <w:rPr>
          <w:rFonts w:asciiTheme="majorBidi" w:hAnsiTheme="majorBidi" w:cstheme="majorBidi"/>
          <w:b/>
        </w:rPr>
        <w:t>Acknowledgement</w:t>
      </w:r>
      <w:r w:rsidR="00FF3435">
        <w:rPr>
          <w:rFonts w:asciiTheme="majorBidi" w:hAnsiTheme="majorBidi" w:cstheme="majorBidi"/>
          <w:b/>
        </w:rPr>
        <w:t xml:space="preserve">s </w:t>
      </w:r>
      <w:r w:rsidR="00FF3435" w:rsidRPr="00FF3435">
        <w:rPr>
          <w:rFonts w:asciiTheme="majorBidi" w:hAnsiTheme="majorBidi" w:cstheme="majorBidi"/>
          <w:bCs/>
        </w:rPr>
        <w:t xml:space="preserve">The </w:t>
      </w:r>
      <w:r w:rsidR="00FF3435">
        <w:rPr>
          <w:rFonts w:asciiTheme="majorBidi" w:hAnsiTheme="majorBidi" w:cstheme="majorBidi"/>
          <w:bCs/>
        </w:rPr>
        <w:t>authors would like to thank Dr Penny Powell for critical reading of the manuscript.</w:t>
      </w:r>
    </w:p>
    <w:p w:rsidR="00C97F12" w:rsidRDefault="00C97F12" w:rsidP="00D60CA9">
      <w:pPr>
        <w:tabs>
          <w:tab w:val="left" w:pos="480"/>
        </w:tabs>
        <w:spacing w:line="480" w:lineRule="exact"/>
        <w:jc w:val="both"/>
      </w:pPr>
    </w:p>
    <w:p w:rsidR="00C97F12" w:rsidRPr="00E41864" w:rsidRDefault="00C97F12" w:rsidP="00C97F12">
      <w:pPr>
        <w:spacing w:line="480" w:lineRule="exact"/>
        <w:jc w:val="both"/>
        <w:rPr>
          <w:rFonts w:asciiTheme="majorBidi" w:hAnsiTheme="majorBidi" w:cstheme="majorBidi"/>
          <w:b/>
        </w:rPr>
      </w:pPr>
      <w:r w:rsidRPr="00E41864">
        <w:rPr>
          <w:rFonts w:asciiTheme="majorBidi" w:hAnsiTheme="majorBidi" w:cstheme="majorBidi"/>
          <w:b/>
        </w:rPr>
        <w:t>Reference</w:t>
      </w:r>
      <w:r w:rsidR="00FA29DE" w:rsidRPr="00E41864">
        <w:rPr>
          <w:rFonts w:asciiTheme="majorBidi" w:hAnsiTheme="majorBidi" w:cstheme="majorBidi"/>
          <w:b/>
        </w:rPr>
        <w:t>s</w:t>
      </w:r>
    </w:p>
    <w:p w:rsidR="00C97F12" w:rsidRDefault="00C97F12" w:rsidP="00C97F12">
      <w:pPr>
        <w:spacing w:line="480" w:lineRule="exact"/>
        <w:jc w:val="both"/>
      </w:pPr>
    </w:p>
    <w:p w:rsidR="00C97F12" w:rsidRDefault="00C97F12" w:rsidP="00C97F12">
      <w:pPr>
        <w:spacing w:line="480" w:lineRule="exact"/>
        <w:ind w:left="426" w:hanging="426"/>
        <w:jc w:val="both"/>
      </w:pPr>
      <w:proofErr w:type="spellStart"/>
      <w:r>
        <w:t>Baltz</w:t>
      </w:r>
      <w:proofErr w:type="spellEnd"/>
      <w:r>
        <w:t xml:space="preserve"> T, </w:t>
      </w:r>
      <w:proofErr w:type="spellStart"/>
      <w:r>
        <w:t>Baltz</w:t>
      </w:r>
      <w:proofErr w:type="spellEnd"/>
      <w:r>
        <w:t xml:space="preserve"> D, </w:t>
      </w:r>
      <w:proofErr w:type="spellStart"/>
      <w:r>
        <w:t>Giroud</w:t>
      </w:r>
      <w:proofErr w:type="spellEnd"/>
      <w:r>
        <w:t xml:space="preserve"> C, Crockett J (1985) Cultivation in a semi-defined medium of animal infective forms of </w:t>
      </w:r>
      <w:proofErr w:type="spellStart"/>
      <w:r w:rsidRPr="00D17CB5">
        <w:rPr>
          <w:i/>
        </w:rPr>
        <w:t>Trypanosoma</w:t>
      </w:r>
      <w:proofErr w:type="spellEnd"/>
      <w:r w:rsidRPr="00D17CB5">
        <w:rPr>
          <w:i/>
        </w:rPr>
        <w:t xml:space="preserve"> </w:t>
      </w:r>
      <w:proofErr w:type="spellStart"/>
      <w:r w:rsidRPr="00D17CB5">
        <w:rPr>
          <w:i/>
        </w:rPr>
        <w:t>brucei</w:t>
      </w:r>
      <w:proofErr w:type="spellEnd"/>
      <w:r>
        <w:t xml:space="preserve">, </w:t>
      </w:r>
      <w:r w:rsidRPr="00D17CB5">
        <w:rPr>
          <w:i/>
        </w:rPr>
        <w:t xml:space="preserve">T. </w:t>
      </w:r>
      <w:proofErr w:type="spellStart"/>
      <w:r w:rsidRPr="00D17CB5">
        <w:rPr>
          <w:i/>
        </w:rPr>
        <w:t>equiperdum</w:t>
      </w:r>
      <w:proofErr w:type="spellEnd"/>
      <w:r>
        <w:t xml:space="preserve">, </w:t>
      </w:r>
      <w:r w:rsidRPr="00D17CB5">
        <w:rPr>
          <w:i/>
        </w:rPr>
        <w:t xml:space="preserve">T. </w:t>
      </w:r>
      <w:proofErr w:type="spellStart"/>
      <w:r w:rsidRPr="00D17CB5">
        <w:rPr>
          <w:i/>
        </w:rPr>
        <w:t>evansi</w:t>
      </w:r>
      <w:proofErr w:type="spellEnd"/>
      <w:r>
        <w:t xml:space="preserve">, </w:t>
      </w:r>
      <w:r w:rsidRPr="00D17CB5">
        <w:rPr>
          <w:i/>
        </w:rPr>
        <w:t xml:space="preserve">T. </w:t>
      </w:r>
      <w:proofErr w:type="spellStart"/>
      <w:r w:rsidRPr="00D17CB5">
        <w:rPr>
          <w:i/>
        </w:rPr>
        <w:t>rhodesiense</w:t>
      </w:r>
      <w:proofErr w:type="spellEnd"/>
      <w:r>
        <w:t xml:space="preserve"> and </w:t>
      </w:r>
      <w:r w:rsidRPr="00D17CB5">
        <w:rPr>
          <w:i/>
        </w:rPr>
        <w:t xml:space="preserve">T. </w:t>
      </w:r>
      <w:proofErr w:type="spellStart"/>
      <w:r w:rsidRPr="00D17CB5">
        <w:rPr>
          <w:i/>
        </w:rPr>
        <w:t>gambiense</w:t>
      </w:r>
      <w:proofErr w:type="spellEnd"/>
      <w:r w:rsidR="00EE5DF7">
        <w:t>. EMBO J 4:</w:t>
      </w:r>
      <w:r w:rsidR="00D17CB5">
        <w:t>1273-1277</w:t>
      </w:r>
      <w:r w:rsidR="00EE5DF7">
        <w:t>.</w:t>
      </w:r>
    </w:p>
    <w:p w:rsidR="008F1CE6" w:rsidRDefault="008F1CE6" w:rsidP="00C97F12">
      <w:pPr>
        <w:spacing w:line="480" w:lineRule="exact"/>
        <w:ind w:left="426" w:hanging="426"/>
        <w:jc w:val="both"/>
      </w:pPr>
      <w:proofErr w:type="spellStart"/>
      <w:r>
        <w:t>Duszenko</w:t>
      </w:r>
      <w:proofErr w:type="spellEnd"/>
      <w:r>
        <w:t xml:space="preserve"> M, Ferguson MAJ, Lamont GS, Rifkin MR, Cross GAM (1985) Cysteine eliminates the feeder cell requirement for cultivation of </w:t>
      </w:r>
      <w:proofErr w:type="spellStart"/>
      <w:r w:rsidRPr="008F1CE6">
        <w:rPr>
          <w:i/>
        </w:rPr>
        <w:t>Trypanosoma</w:t>
      </w:r>
      <w:proofErr w:type="spellEnd"/>
      <w:r w:rsidRPr="008F1CE6">
        <w:rPr>
          <w:i/>
        </w:rPr>
        <w:t xml:space="preserve"> </w:t>
      </w:r>
      <w:proofErr w:type="spellStart"/>
      <w:r w:rsidRPr="008F1CE6">
        <w:rPr>
          <w:i/>
        </w:rPr>
        <w:t>brucei</w:t>
      </w:r>
      <w:proofErr w:type="spellEnd"/>
      <w:r>
        <w:t xml:space="preserve"> bloodstream forms </w:t>
      </w:r>
      <w:r w:rsidRPr="008F1CE6">
        <w:rPr>
          <w:i/>
        </w:rPr>
        <w:t>in vitro</w:t>
      </w:r>
      <w:r w:rsidR="00EE5DF7">
        <w:t xml:space="preserve">. J </w:t>
      </w:r>
      <w:proofErr w:type="spellStart"/>
      <w:r w:rsidR="00EE5DF7">
        <w:t>Exp</w:t>
      </w:r>
      <w:proofErr w:type="spellEnd"/>
      <w:r w:rsidR="00EE5DF7">
        <w:t xml:space="preserve"> Med 162:</w:t>
      </w:r>
      <w:r>
        <w:t>1256-1263</w:t>
      </w:r>
      <w:r w:rsidR="00EE5DF7">
        <w:t>.</w:t>
      </w:r>
    </w:p>
    <w:p w:rsidR="004B03BE" w:rsidRDefault="004B03BE" w:rsidP="00C97F12">
      <w:pPr>
        <w:spacing w:line="480" w:lineRule="exact"/>
        <w:ind w:left="426" w:hanging="426"/>
        <w:jc w:val="both"/>
      </w:pPr>
      <w:proofErr w:type="spellStart"/>
      <w:r>
        <w:t>Duszenko</w:t>
      </w:r>
      <w:proofErr w:type="spellEnd"/>
      <w:r>
        <w:t xml:space="preserve"> M, </w:t>
      </w:r>
      <w:proofErr w:type="spellStart"/>
      <w:r>
        <w:t>Mühlstädt</w:t>
      </w:r>
      <w:proofErr w:type="spellEnd"/>
      <w:r>
        <w:t xml:space="preserve"> K, </w:t>
      </w:r>
      <w:proofErr w:type="spellStart"/>
      <w:r>
        <w:t>Broder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(1992) Cysteine is an essential growth factor for </w:t>
      </w:r>
      <w:proofErr w:type="spellStart"/>
      <w:r w:rsidRPr="00C63B11">
        <w:rPr>
          <w:i/>
          <w:iCs/>
        </w:rPr>
        <w:t>Trypanosoma</w:t>
      </w:r>
      <w:proofErr w:type="spellEnd"/>
      <w:r w:rsidRPr="00C63B11">
        <w:rPr>
          <w:i/>
          <w:iCs/>
        </w:rPr>
        <w:t xml:space="preserve"> </w:t>
      </w:r>
      <w:proofErr w:type="spellStart"/>
      <w:r w:rsidRPr="00C63B11">
        <w:rPr>
          <w:i/>
          <w:iCs/>
        </w:rPr>
        <w:t>brucei</w:t>
      </w:r>
      <w:proofErr w:type="spellEnd"/>
      <w:r>
        <w:t xml:space="preserve"> bloodstream forms. </w:t>
      </w:r>
      <w:proofErr w:type="spellStart"/>
      <w:r w:rsidR="00EE5DF7">
        <w:t>Mol</w:t>
      </w:r>
      <w:proofErr w:type="spellEnd"/>
      <w:r w:rsidR="00EE5DF7">
        <w:t xml:space="preserve"> </w:t>
      </w:r>
      <w:proofErr w:type="spellStart"/>
      <w:r w:rsidR="00EE5DF7">
        <w:t>Biochem</w:t>
      </w:r>
      <w:proofErr w:type="spellEnd"/>
      <w:r w:rsidR="00EE5DF7">
        <w:t xml:space="preserve"> </w:t>
      </w:r>
      <w:proofErr w:type="spellStart"/>
      <w:r w:rsidR="00EE5DF7">
        <w:t>Parasitol</w:t>
      </w:r>
      <w:proofErr w:type="spellEnd"/>
      <w:r w:rsidR="00EE5DF7">
        <w:t xml:space="preserve"> 50:</w:t>
      </w:r>
      <w:r w:rsidR="00C63B11">
        <w:t>269-273</w:t>
      </w:r>
      <w:r w:rsidR="00EE5DF7">
        <w:t>.</w:t>
      </w:r>
    </w:p>
    <w:p w:rsidR="002221CF" w:rsidRDefault="002221CF" w:rsidP="00C97F12">
      <w:pPr>
        <w:spacing w:line="480" w:lineRule="exact"/>
        <w:ind w:left="426" w:hanging="426"/>
        <w:jc w:val="both"/>
      </w:pPr>
      <w:proofErr w:type="spellStart"/>
      <w:r>
        <w:t>Hesse</w:t>
      </w:r>
      <w:proofErr w:type="spellEnd"/>
      <w:r>
        <w:t xml:space="preserve"> F, </w:t>
      </w:r>
      <w:proofErr w:type="spellStart"/>
      <w:r>
        <w:t>Selzer</w:t>
      </w:r>
      <w:proofErr w:type="spellEnd"/>
      <w:r>
        <w:t xml:space="preserve"> PM, </w:t>
      </w:r>
      <w:proofErr w:type="spellStart"/>
      <w:r>
        <w:t>Mühlstädt</w:t>
      </w:r>
      <w:proofErr w:type="spellEnd"/>
      <w:r>
        <w:t xml:space="preserve"> K, </w:t>
      </w:r>
      <w:proofErr w:type="spellStart"/>
      <w:r>
        <w:t>Duszenko</w:t>
      </w:r>
      <w:proofErr w:type="spellEnd"/>
      <w:r>
        <w:t xml:space="preserve"> M (1995) </w:t>
      </w:r>
      <w:proofErr w:type="gramStart"/>
      <w:r>
        <w:t>A</w:t>
      </w:r>
      <w:proofErr w:type="gramEnd"/>
      <w:r>
        <w:t xml:space="preserve"> novel cultivation technique for long-term maintenance of bloodstream form trypanosomes </w:t>
      </w:r>
      <w:r w:rsidRPr="002221CF">
        <w:rPr>
          <w:i/>
        </w:rPr>
        <w:t>in vitro</w:t>
      </w:r>
      <w:r w:rsidR="00EE5DF7">
        <w:t xml:space="preserve">. </w:t>
      </w:r>
      <w:proofErr w:type="spellStart"/>
      <w:r w:rsidR="00EE5DF7">
        <w:t>Mol</w:t>
      </w:r>
      <w:proofErr w:type="spellEnd"/>
      <w:r w:rsidR="00EE5DF7">
        <w:t xml:space="preserve"> </w:t>
      </w:r>
      <w:proofErr w:type="spellStart"/>
      <w:r w:rsidR="00EE5DF7">
        <w:t>Biochem</w:t>
      </w:r>
      <w:proofErr w:type="spellEnd"/>
      <w:r w:rsidR="00EE5DF7">
        <w:t xml:space="preserve"> </w:t>
      </w:r>
      <w:proofErr w:type="spellStart"/>
      <w:r w:rsidR="00EE5DF7">
        <w:t>Parasitol</w:t>
      </w:r>
      <w:proofErr w:type="spellEnd"/>
      <w:r w:rsidR="00EE5DF7">
        <w:t xml:space="preserve"> 70:</w:t>
      </w:r>
      <w:r>
        <w:t>157-166</w:t>
      </w:r>
      <w:r w:rsidR="00EE5DF7">
        <w:t>.</w:t>
      </w:r>
    </w:p>
    <w:p w:rsidR="00D53E1E" w:rsidRDefault="00D53E1E" w:rsidP="00C97F12">
      <w:pPr>
        <w:spacing w:line="480" w:lineRule="exact"/>
        <w:ind w:left="426" w:hanging="426"/>
        <w:jc w:val="both"/>
      </w:pPr>
      <w:proofErr w:type="spellStart"/>
      <w:r>
        <w:t>Hirumi</w:t>
      </w:r>
      <w:proofErr w:type="spellEnd"/>
      <w:r>
        <w:t xml:space="preserve"> H, </w:t>
      </w:r>
      <w:proofErr w:type="spellStart"/>
      <w:r>
        <w:t>Hirumi</w:t>
      </w:r>
      <w:proofErr w:type="spellEnd"/>
      <w:r>
        <w:t xml:space="preserve"> K (1989) Continuous</w:t>
      </w:r>
      <w:r w:rsidR="00C63B11">
        <w:t xml:space="preserve"> cultivation of </w:t>
      </w:r>
      <w:proofErr w:type="spellStart"/>
      <w:r w:rsidR="00C63B11" w:rsidRPr="00C63B11">
        <w:rPr>
          <w:i/>
          <w:iCs/>
        </w:rPr>
        <w:t>Trypanosoma</w:t>
      </w:r>
      <w:proofErr w:type="spellEnd"/>
      <w:r w:rsidR="00C63B11" w:rsidRPr="00C63B11">
        <w:rPr>
          <w:i/>
          <w:iCs/>
        </w:rPr>
        <w:t xml:space="preserve"> </w:t>
      </w:r>
      <w:proofErr w:type="spellStart"/>
      <w:r w:rsidR="00C63B11" w:rsidRPr="00C63B11">
        <w:rPr>
          <w:i/>
          <w:iCs/>
        </w:rPr>
        <w:t>bruc</w:t>
      </w:r>
      <w:r w:rsidRPr="00C63B11">
        <w:rPr>
          <w:i/>
          <w:iCs/>
        </w:rPr>
        <w:t>ei</w:t>
      </w:r>
      <w:proofErr w:type="spellEnd"/>
      <w:r>
        <w:t xml:space="preserve"> blood stream forms in a medium containing a low</w:t>
      </w:r>
      <w:r w:rsidR="00C63B11">
        <w:t xml:space="preserve"> concentration of serum protein without fee</w:t>
      </w:r>
      <w:r>
        <w:t xml:space="preserve">der cell layers. J </w:t>
      </w:r>
      <w:proofErr w:type="spellStart"/>
      <w:r>
        <w:t>Parasitol</w:t>
      </w:r>
      <w:proofErr w:type="spellEnd"/>
      <w:r>
        <w:t xml:space="preserve"> 75:985-989.</w:t>
      </w:r>
    </w:p>
    <w:p w:rsidR="00C97F12" w:rsidRDefault="00D90647" w:rsidP="00CA0AE1">
      <w:pPr>
        <w:spacing w:line="480" w:lineRule="exact"/>
        <w:ind w:left="426" w:hanging="426"/>
        <w:jc w:val="both"/>
      </w:pPr>
      <w:proofErr w:type="spellStart"/>
      <w:r>
        <w:t>Hirumi</w:t>
      </w:r>
      <w:proofErr w:type="spellEnd"/>
      <w:r>
        <w:t xml:space="preserve"> H, </w:t>
      </w:r>
      <w:proofErr w:type="spellStart"/>
      <w:r>
        <w:t>Hirumi</w:t>
      </w:r>
      <w:proofErr w:type="spellEnd"/>
      <w:r>
        <w:t xml:space="preserve"> K, Doyle JJ, Cross GAM (1980)</w:t>
      </w:r>
      <w:r w:rsidRPr="00D90647">
        <w:t xml:space="preserve"> </w:t>
      </w:r>
      <w:r w:rsidRPr="00D90647">
        <w:rPr>
          <w:i/>
        </w:rPr>
        <w:t>In vitro</w:t>
      </w:r>
      <w:r w:rsidRPr="00D90647">
        <w:t xml:space="preserve"> cloning of animal-infective bloodstream forms of </w:t>
      </w:r>
      <w:proofErr w:type="spellStart"/>
      <w:r w:rsidRPr="00D90647">
        <w:rPr>
          <w:i/>
        </w:rPr>
        <w:t>Trypanosoma</w:t>
      </w:r>
      <w:proofErr w:type="spellEnd"/>
      <w:r w:rsidRPr="00D90647">
        <w:rPr>
          <w:i/>
        </w:rPr>
        <w:t xml:space="preserve"> </w:t>
      </w:r>
      <w:proofErr w:type="spellStart"/>
      <w:r w:rsidRPr="00D90647">
        <w:rPr>
          <w:i/>
        </w:rPr>
        <w:t>brucei</w:t>
      </w:r>
      <w:proofErr w:type="spellEnd"/>
      <w:r w:rsidR="00EE5DF7">
        <w:t>. Parasitology 80:</w:t>
      </w:r>
      <w:r w:rsidRPr="00D90647">
        <w:t>371-</w:t>
      </w:r>
      <w:r>
        <w:t>382</w:t>
      </w:r>
      <w:r w:rsidR="00EE5DF7">
        <w:t>.</w:t>
      </w:r>
    </w:p>
    <w:p w:rsidR="00C97F12" w:rsidRDefault="00C97F12">
      <w:pPr>
        <w:spacing w:after="200" w:line="276" w:lineRule="auto"/>
      </w:pPr>
      <w:r>
        <w:br w:type="page"/>
      </w:r>
    </w:p>
    <w:p w:rsidR="00C97F12" w:rsidRPr="00615343" w:rsidRDefault="00615343" w:rsidP="00D60CA9">
      <w:pPr>
        <w:tabs>
          <w:tab w:val="left" w:pos="480"/>
        </w:tabs>
        <w:spacing w:line="480" w:lineRule="exact"/>
        <w:jc w:val="both"/>
        <w:rPr>
          <w:b/>
        </w:rPr>
      </w:pPr>
      <w:r w:rsidRPr="00615343">
        <w:rPr>
          <w:b/>
        </w:rPr>
        <w:lastRenderedPageBreak/>
        <w:t>Figure legends</w:t>
      </w:r>
    </w:p>
    <w:p w:rsidR="00615343" w:rsidRDefault="00615343" w:rsidP="00D60CA9">
      <w:pPr>
        <w:tabs>
          <w:tab w:val="left" w:pos="480"/>
        </w:tabs>
        <w:spacing w:line="480" w:lineRule="exact"/>
        <w:jc w:val="both"/>
      </w:pPr>
    </w:p>
    <w:p w:rsidR="007461D0" w:rsidRDefault="00615343" w:rsidP="00405D4F">
      <w:pPr>
        <w:tabs>
          <w:tab w:val="left" w:pos="480"/>
        </w:tabs>
        <w:spacing w:line="480" w:lineRule="exact"/>
        <w:jc w:val="both"/>
      </w:pPr>
      <w:r w:rsidRPr="00615343">
        <w:rPr>
          <w:b/>
        </w:rPr>
        <w:t>Fig. 1</w:t>
      </w:r>
      <w:r w:rsidR="00640B2A">
        <w:t xml:space="preserve"> Growth of bloodstream forms of </w:t>
      </w:r>
      <w:r w:rsidR="00640B2A" w:rsidRPr="009D16C1">
        <w:rPr>
          <w:i/>
        </w:rPr>
        <w:t xml:space="preserve">T. </w:t>
      </w:r>
      <w:proofErr w:type="spellStart"/>
      <w:r w:rsidR="00640B2A" w:rsidRPr="009D16C1">
        <w:rPr>
          <w:i/>
        </w:rPr>
        <w:t>brucei</w:t>
      </w:r>
      <w:proofErr w:type="spellEnd"/>
      <w:r w:rsidR="00640B2A">
        <w:t xml:space="preserve"> in </w:t>
      </w:r>
      <w:r w:rsidR="009D16C1">
        <w:t xml:space="preserve">culture using </w:t>
      </w:r>
      <w:proofErr w:type="spellStart"/>
      <w:r w:rsidR="009D16C1">
        <w:t>transwells</w:t>
      </w:r>
      <w:proofErr w:type="spellEnd"/>
      <w:r w:rsidR="009D16C1">
        <w:t xml:space="preserve">. Trypanosomes </w:t>
      </w:r>
      <w:r w:rsidR="007461D0">
        <w:t xml:space="preserve">were either grown in </w:t>
      </w:r>
      <w:proofErr w:type="spellStart"/>
      <w:r w:rsidR="007461D0">
        <w:t>transwells</w:t>
      </w:r>
      <w:proofErr w:type="spellEnd"/>
      <w:r w:rsidR="007461D0">
        <w:t xml:space="preserve"> </w:t>
      </w:r>
      <w:r w:rsidR="00C427C5">
        <w:t xml:space="preserve">placed in cups of 24-well </w:t>
      </w:r>
      <w:r w:rsidR="00A53E9E">
        <w:t xml:space="preserve">tissue </w:t>
      </w:r>
      <w:r w:rsidR="00A53E9E" w:rsidRPr="004D641A">
        <w:t xml:space="preserve">culture </w:t>
      </w:r>
      <w:r w:rsidR="00C427C5" w:rsidRPr="004D641A">
        <w:t xml:space="preserve">plates </w:t>
      </w:r>
      <w:r w:rsidR="007461D0" w:rsidRPr="004D641A">
        <w:t xml:space="preserve">(140 </w:t>
      </w:r>
      <w:proofErr w:type="spellStart"/>
      <w:r w:rsidR="007461D0" w:rsidRPr="004D641A">
        <w:t>μl</w:t>
      </w:r>
      <w:proofErr w:type="spellEnd"/>
      <w:r w:rsidR="007461D0" w:rsidRPr="004D641A">
        <w:t xml:space="preserve"> with 1.4 × 10</w:t>
      </w:r>
      <w:r w:rsidR="007461D0" w:rsidRPr="004D641A">
        <w:rPr>
          <w:vertAlign w:val="superscript"/>
        </w:rPr>
        <w:t>3</w:t>
      </w:r>
      <w:r w:rsidR="007461D0" w:rsidRPr="004D641A">
        <w:t xml:space="preserve"> trypanosomes</w:t>
      </w:r>
      <w:r w:rsidR="00C427C5" w:rsidRPr="004D641A">
        <w:t xml:space="preserve"> per </w:t>
      </w:r>
      <w:proofErr w:type="spellStart"/>
      <w:r w:rsidR="00C427C5" w:rsidRPr="004D641A">
        <w:t>transwell</w:t>
      </w:r>
      <w:proofErr w:type="spellEnd"/>
      <w:r w:rsidR="00C427C5" w:rsidRPr="004D641A">
        <w:t xml:space="preserve"> surrounded by</w:t>
      </w:r>
      <w:r w:rsidR="007461D0" w:rsidRPr="004D641A">
        <w:t xml:space="preserve"> 860 </w:t>
      </w:r>
      <w:proofErr w:type="spellStart"/>
      <w:r w:rsidR="007461D0" w:rsidRPr="004D641A">
        <w:t>μ</w:t>
      </w:r>
      <w:r w:rsidR="00C427C5" w:rsidRPr="004D641A">
        <w:t>l</w:t>
      </w:r>
      <w:proofErr w:type="spellEnd"/>
      <w:r w:rsidR="00C427C5" w:rsidRPr="004D641A">
        <w:t xml:space="preserve"> medium</w:t>
      </w:r>
      <w:r w:rsidR="00A53E9E" w:rsidRPr="004D641A">
        <w:t xml:space="preserve"> provided by the cup of the 24-well plate</w:t>
      </w:r>
      <w:r w:rsidR="00C427C5" w:rsidRPr="004D641A">
        <w:t xml:space="preserve">; </w:t>
      </w:r>
      <w:r w:rsidR="007461D0" w:rsidRPr="004D641A">
        <w:t xml:space="preserve">circles), in cups of 96-well tissue culture plates (140 </w:t>
      </w:r>
      <w:proofErr w:type="spellStart"/>
      <w:r w:rsidR="007461D0" w:rsidRPr="004D641A">
        <w:t>μl</w:t>
      </w:r>
      <w:proofErr w:type="spellEnd"/>
      <w:r w:rsidR="007461D0" w:rsidRPr="004D641A">
        <w:t xml:space="preserve"> with 1.4 × 10</w:t>
      </w:r>
      <w:r w:rsidR="007461D0" w:rsidRPr="004D641A">
        <w:rPr>
          <w:vertAlign w:val="superscript"/>
        </w:rPr>
        <w:t>3</w:t>
      </w:r>
      <w:r w:rsidR="007461D0" w:rsidRPr="004D641A">
        <w:t xml:space="preserve"> trypanosomes</w:t>
      </w:r>
      <w:r w:rsidR="00A53E9E" w:rsidRPr="004D641A">
        <w:t xml:space="preserve"> per cup</w:t>
      </w:r>
      <w:r w:rsidR="007461D0" w:rsidRPr="004D641A">
        <w:t xml:space="preserve">; squares), or in cups of 24-well </w:t>
      </w:r>
      <w:r w:rsidR="00A53E9E" w:rsidRPr="004D641A">
        <w:t xml:space="preserve">tissue culture </w:t>
      </w:r>
      <w:r w:rsidR="007461D0" w:rsidRPr="004D641A">
        <w:t xml:space="preserve">plates (140 </w:t>
      </w:r>
      <w:proofErr w:type="spellStart"/>
      <w:r w:rsidR="007461D0" w:rsidRPr="004D641A">
        <w:t>μl</w:t>
      </w:r>
      <w:proofErr w:type="spellEnd"/>
      <w:r w:rsidR="007461D0" w:rsidRPr="004D641A">
        <w:t xml:space="preserve"> with 1.4 × 10</w:t>
      </w:r>
      <w:r w:rsidR="007461D0" w:rsidRPr="004D641A">
        <w:rPr>
          <w:vertAlign w:val="superscript"/>
        </w:rPr>
        <w:t>3</w:t>
      </w:r>
      <w:r w:rsidR="007461D0" w:rsidRPr="004D641A">
        <w:t xml:space="preserve"> trypanosomes plus 860 </w:t>
      </w:r>
      <w:proofErr w:type="spellStart"/>
      <w:r w:rsidR="007461D0" w:rsidRPr="004D641A">
        <w:t>μl</w:t>
      </w:r>
      <w:proofErr w:type="spellEnd"/>
      <w:r w:rsidR="007461D0" w:rsidRPr="004D641A">
        <w:t xml:space="preserve"> medium</w:t>
      </w:r>
      <w:r w:rsidR="00A53E9E" w:rsidRPr="004D641A">
        <w:t xml:space="preserve"> per cup</w:t>
      </w:r>
      <w:r w:rsidR="007461D0" w:rsidRPr="004D641A">
        <w:t>; triangles)</w:t>
      </w:r>
      <w:r w:rsidR="00A53E9E" w:rsidRPr="004D641A">
        <w:t xml:space="preserve">. At the indicated </w:t>
      </w:r>
      <w:r w:rsidR="00A53E9E">
        <w:t>times, cell densities were determined by counting live trypanosomes. The experiment was repeated three times and representative growth curves are shown.</w:t>
      </w:r>
    </w:p>
    <w:p w:rsidR="00615343" w:rsidRDefault="00615343">
      <w:pPr>
        <w:spacing w:after="200" w:line="276" w:lineRule="auto"/>
      </w:pPr>
      <w:r>
        <w:br w:type="page"/>
      </w:r>
    </w:p>
    <w:p w:rsidR="00615343" w:rsidRPr="004D641A" w:rsidRDefault="00615343" w:rsidP="00D60CA9">
      <w:pPr>
        <w:tabs>
          <w:tab w:val="left" w:pos="480"/>
        </w:tabs>
        <w:spacing w:line="480" w:lineRule="exact"/>
        <w:jc w:val="both"/>
        <w:rPr>
          <w:b/>
        </w:rPr>
      </w:pPr>
      <w:bookmarkStart w:id="0" w:name="_GoBack"/>
      <w:r w:rsidRPr="004D641A">
        <w:rPr>
          <w:b/>
        </w:rPr>
        <w:lastRenderedPageBreak/>
        <w:t>Fig. 1</w:t>
      </w:r>
    </w:p>
    <w:bookmarkEnd w:id="0"/>
    <w:p w:rsidR="00C97F12" w:rsidRDefault="006C28D3" w:rsidP="00615343">
      <w:pPr>
        <w:tabs>
          <w:tab w:val="left" w:pos="480"/>
        </w:tabs>
        <w:jc w:val="center"/>
      </w:pPr>
      <w:r w:rsidRPr="006C28D3">
        <w:rPr>
          <w:noProof/>
        </w:rPr>
        <w:drawing>
          <wp:inline distT="0" distB="0" distL="0" distR="0">
            <wp:extent cx="4328795" cy="28860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79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F12" w:rsidRPr="00FB2192" w:rsidRDefault="00C97F12" w:rsidP="00D60CA9">
      <w:pPr>
        <w:tabs>
          <w:tab w:val="left" w:pos="480"/>
        </w:tabs>
        <w:spacing w:line="480" w:lineRule="exact"/>
        <w:jc w:val="both"/>
      </w:pPr>
    </w:p>
    <w:sectPr w:rsidR="00C97F12" w:rsidRPr="00FB2192" w:rsidSect="00D77E5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5F4D" w:rsidRDefault="00525F4D" w:rsidP="001A3391">
      <w:r>
        <w:separator/>
      </w:r>
    </w:p>
  </w:endnote>
  <w:endnote w:type="continuationSeparator" w:id="0">
    <w:p w:rsidR="00525F4D" w:rsidRDefault="00525F4D" w:rsidP="001A3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7565" w:rsidRDefault="0023756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522876"/>
      <w:docPartObj>
        <w:docPartGallery w:val="Page Numbers (Bottom of Page)"/>
        <w:docPartUnique/>
      </w:docPartObj>
    </w:sdtPr>
    <w:sdtEndPr/>
    <w:sdtContent>
      <w:p w:rsidR="00237565" w:rsidRDefault="004C70A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641A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237565" w:rsidRDefault="0023756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7565" w:rsidRDefault="002375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5F4D" w:rsidRDefault="00525F4D" w:rsidP="001A3391">
      <w:r>
        <w:separator/>
      </w:r>
    </w:p>
  </w:footnote>
  <w:footnote w:type="continuationSeparator" w:id="0">
    <w:p w:rsidR="00525F4D" w:rsidRDefault="00525F4D" w:rsidP="001A33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7565" w:rsidRDefault="0023756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7565" w:rsidRDefault="0023756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7565" w:rsidRDefault="0023756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B52578"/>
    <w:multiLevelType w:val="hybridMultilevel"/>
    <w:tmpl w:val="C50253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CA9"/>
    <w:rsid w:val="00000B11"/>
    <w:rsid w:val="00003982"/>
    <w:rsid w:val="0000645F"/>
    <w:rsid w:val="00013D50"/>
    <w:rsid w:val="0001451E"/>
    <w:rsid w:val="0001725A"/>
    <w:rsid w:val="00020813"/>
    <w:rsid w:val="00020F53"/>
    <w:rsid w:val="00022923"/>
    <w:rsid w:val="00040A10"/>
    <w:rsid w:val="00041362"/>
    <w:rsid w:val="00050579"/>
    <w:rsid w:val="00051A1B"/>
    <w:rsid w:val="00055F7A"/>
    <w:rsid w:val="00060E0B"/>
    <w:rsid w:val="00064575"/>
    <w:rsid w:val="00065BA7"/>
    <w:rsid w:val="000724BA"/>
    <w:rsid w:val="000742B8"/>
    <w:rsid w:val="00074E05"/>
    <w:rsid w:val="00074FF5"/>
    <w:rsid w:val="00082912"/>
    <w:rsid w:val="000835F8"/>
    <w:rsid w:val="00085238"/>
    <w:rsid w:val="00093256"/>
    <w:rsid w:val="00096A06"/>
    <w:rsid w:val="000A655D"/>
    <w:rsid w:val="000A69ED"/>
    <w:rsid w:val="000B1023"/>
    <w:rsid w:val="000B1103"/>
    <w:rsid w:val="000C0880"/>
    <w:rsid w:val="000C0A5E"/>
    <w:rsid w:val="000C2CCD"/>
    <w:rsid w:val="000C2F86"/>
    <w:rsid w:val="000C37C5"/>
    <w:rsid w:val="000C59D2"/>
    <w:rsid w:val="000D1403"/>
    <w:rsid w:val="000E153C"/>
    <w:rsid w:val="000E5AA1"/>
    <w:rsid w:val="000E7204"/>
    <w:rsid w:val="000E7377"/>
    <w:rsid w:val="000F2577"/>
    <w:rsid w:val="000F3A45"/>
    <w:rsid w:val="00104DDD"/>
    <w:rsid w:val="00110206"/>
    <w:rsid w:val="0011124A"/>
    <w:rsid w:val="00112E79"/>
    <w:rsid w:val="0011416A"/>
    <w:rsid w:val="00115431"/>
    <w:rsid w:val="0011593B"/>
    <w:rsid w:val="0011623F"/>
    <w:rsid w:val="00121DFE"/>
    <w:rsid w:val="00124802"/>
    <w:rsid w:val="00136284"/>
    <w:rsid w:val="0014211C"/>
    <w:rsid w:val="00144CD4"/>
    <w:rsid w:val="0014692F"/>
    <w:rsid w:val="0015202C"/>
    <w:rsid w:val="00157D29"/>
    <w:rsid w:val="00160039"/>
    <w:rsid w:val="001607DA"/>
    <w:rsid w:val="00167AF8"/>
    <w:rsid w:val="00172CC9"/>
    <w:rsid w:val="00172FF7"/>
    <w:rsid w:val="00177F70"/>
    <w:rsid w:val="00180A80"/>
    <w:rsid w:val="00185245"/>
    <w:rsid w:val="00187184"/>
    <w:rsid w:val="00191F15"/>
    <w:rsid w:val="001952CD"/>
    <w:rsid w:val="0019640A"/>
    <w:rsid w:val="001A0DDA"/>
    <w:rsid w:val="001A120A"/>
    <w:rsid w:val="001A1345"/>
    <w:rsid w:val="001A3391"/>
    <w:rsid w:val="001A3927"/>
    <w:rsid w:val="001A589C"/>
    <w:rsid w:val="001B02A5"/>
    <w:rsid w:val="001B11B1"/>
    <w:rsid w:val="001B3619"/>
    <w:rsid w:val="001B40F0"/>
    <w:rsid w:val="001B658C"/>
    <w:rsid w:val="001C0605"/>
    <w:rsid w:val="001C4007"/>
    <w:rsid w:val="001E0EC2"/>
    <w:rsid w:val="001E3CEA"/>
    <w:rsid w:val="001E4721"/>
    <w:rsid w:val="001F141E"/>
    <w:rsid w:val="001F36F2"/>
    <w:rsid w:val="001F645E"/>
    <w:rsid w:val="00206F58"/>
    <w:rsid w:val="00210540"/>
    <w:rsid w:val="00213C5D"/>
    <w:rsid w:val="00213DEF"/>
    <w:rsid w:val="00214699"/>
    <w:rsid w:val="00217660"/>
    <w:rsid w:val="00221366"/>
    <w:rsid w:val="00221B47"/>
    <w:rsid w:val="002221CF"/>
    <w:rsid w:val="002253CA"/>
    <w:rsid w:val="0023138C"/>
    <w:rsid w:val="00236523"/>
    <w:rsid w:val="00237565"/>
    <w:rsid w:val="00240FAB"/>
    <w:rsid w:val="0024248A"/>
    <w:rsid w:val="00244AD7"/>
    <w:rsid w:val="00245D8C"/>
    <w:rsid w:val="002476B5"/>
    <w:rsid w:val="002605C4"/>
    <w:rsid w:val="002615D5"/>
    <w:rsid w:val="002704A3"/>
    <w:rsid w:val="0027198C"/>
    <w:rsid w:val="002758CA"/>
    <w:rsid w:val="002836B8"/>
    <w:rsid w:val="0029594A"/>
    <w:rsid w:val="00297953"/>
    <w:rsid w:val="002A73FE"/>
    <w:rsid w:val="002A74E1"/>
    <w:rsid w:val="002B0F00"/>
    <w:rsid w:val="002B4F9B"/>
    <w:rsid w:val="002D06C6"/>
    <w:rsid w:val="002D4571"/>
    <w:rsid w:val="002D4D7A"/>
    <w:rsid w:val="002E37D8"/>
    <w:rsid w:val="002F06D2"/>
    <w:rsid w:val="002F7626"/>
    <w:rsid w:val="003020EA"/>
    <w:rsid w:val="0030260D"/>
    <w:rsid w:val="00303268"/>
    <w:rsid w:val="0030662B"/>
    <w:rsid w:val="00313FD4"/>
    <w:rsid w:val="00316D0F"/>
    <w:rsid w:val="00325E1E"/>
    <w:rsid w:val="0032617E"/>
    <w:rsid w:val="00327371"/>
    <w:rsid w:val="00330736"/>
    <w:rsid w:val="00332625"/>
    <w:rsid w:val="00333268"/>
    <w:rsid w:val="00341D57"/>
    <w:rsid w:val="00342C43"/>
    <w:rsid w:val="00343CF8"/>
    <w:rsid w:val="0034702F"/>
    <w:rsid w:val="00361EF0"/>
    <w:rsid w:val="00364AF4"/>
    <w:rsid w:val="00366E7A"/>
    <w:rsid w:val="00373278"/>
    <w:rsid w:val="00374618"/>
    <w:rsid w:val="00375747"/>
    <w:rsid w:val="0038151F"/>
    <w:rsid w:val="00382845"/>
    <w:rsid w:val="00386858"/>
    <w:rsid w:val="0039673F"/>
    <w:rsid w:val="003A0F20"/>
    <w:rsid w:val="003A33B6"/>
    <w:rsid w:val="003A4E79"/>
    <w:rsid w:val="003A526E"/>
    <w:rsid w:val="003A611D"/>
    <w:rsid w:val="003C5E61"/>
    <w:rsid w:val="003D0E9F"/>
    <w:rsid w:val="003D1A9E"/>
    <w:rsid w:val="003D7CA0"/>
    <w:rsid w:val="003E336D"/>
    <w:rsid w:val="003E58CD"/>
    <w:rsid w:val="003F0F3E"/>
    <w:rsid w:val="003F2762"/>
    <w:rsid w:val="003F6B2E"/>
    <w:rsid w:val="003F6F09"/>
    <w:rsid w:val="003F73C4"/>
    <w:rsid w:val="00405D36"/>
    <w:rsid w:val="00405D4F"/>
    <w:rsid w:val="00413AE5"/>
    <w:rsid w:val="004154A6"/>
    <w:rsid w:val="0042081F"/>
    <w:rsid w:val="00421F95"/>
    <w:rsid w:val="004250B7"/>
    <w:rsid w:val="00426464"/>
    <w:rsid w:val="00430D06"/>
    <w:rsid w:val="004331FF"/>
    <w:rsid w:val="004348B3"/>
    <w:rsid w:val="00435C9D"/>
    <w:rsid w:val="0044472A"/>
    <w:rsid w:val="0046019C"/>
    <w:rsid w:val="00462361"/>
    <w:rsid w:val="00464182"/>
    <w:rsid w:val="00464C28"/>
    <w:rsid w:val="00464E66"/>
    <w:rsid w:val="004654ED"/>
    <w:rsid w:val="00467BA3"/>
    <w:rsid w:val="004718B5"/>
    <w:rsid w:val="00472341"/>
    <w:rsid w:val="00472595"/>
    <w:rsid w:val="00472D39"/>
    <w:rsid w:val="004738AA"/>
    <w:rsid w:val="00475A11"/>
    <w:rsid w:val="0048442F"/>
    <w:rsid w:val="0049106D"/>
    <w:rsid w:val="00494A20"/>
    <w:rsid w:val="00496B07"/>
    <w:rsid w:val="004A0E93"/>
    <w:rsid w:val="004A2046"/>
    <w:rsid w:val="004A5A0F"/>
    <w:rsid w:val="004B03BE"/>
    <w:rsid w:val="004B4020"/>
    <w:rsid w:val="004B43AA"/>
    <w:rsid w:val="004B6431"/>
    <w:rsid w:val="004C0116"/>
    <w:rsid w:val="004C361E"/>
    <w:rsid w:val="004C638F"/>
    <w:rsid w:val="004C70A6"/>
    <w:rsid w:val="004D097C"/>
    <w:rsid w:val="004D1947"/>
    <w:rsid w:val="004D382B"/>
    <w:rsid w:val="004D641A"/>
    <w:rsid w:val="004E0938"/>
    <w:rsid w:val="004E1D23"/>
    <w:rsid w:val="004E4C4D"/>
    <w:rsid w:val="004F2405"/>
    <w:rsid w:val="00500F79"/>
    <w:rsid w:val="00501785"/>
    <w:rsid w:val="0050323F"/>
    <w:rsid w:val="005037BD"/>
    <w:rsid w:val="005041B7"/>
    <w:rsid w:val="00506959"/>
    <w:rsid w:val="005071C2"/>
    <w:rsid w:val="005107B1"/>
    <w:rsid w:val="00511FBA"/>
    <w:rsid w:val="005130DE"/>
    <w:rsid w:val="005151EC"/>
    <w:rsid w:val="00523098"/>
    <w:rsid w:val="005244A5"/>
    <w:rsid w:val="00524BA9"/>
    <w:rsid w:val="00525F4D"/>
    <w:rsid w:val="00542850"/>
    <w:rsid w:val="00545B04"/>
    <w:rsid w:val="0054743B"/>
    <w:rsid w:val="00550901"/>
    <w:rsid w:val="0056535F"/>
    <w:rsid w:val="00574470"/>
    <w:rsid w:val="00575A56"/>
    <w:rsid w:val="0057660E"/>
    <w:rsid w:val="00577706"/>
    <w:rsid w:val="00580AF4"/>
    <w:rsid w:val="00581555"/>
    <w:rsid w:val="005870CC"/>
    <w:rsid w:val="00591128"/>
    <w:rsid w:val="00591635"/>
    <w:rsid w:val="00591BDE"/>
    <w:rsid w:val="00595273"/>
    <w:rsid w:val="00595983"/>
    <w:rsid w:val="005A4905"/>
    <w:rsid w:val="005B4F6F"/>
    <w:rsid w:val="005B5107"/>
    <w:rsid w:val="005C35BC"/>
    <w:rsid w:val="005C3BB3"/>
    <w:rsid w:val="005C7459"/>
    <w:rsid w:val="005D502E"/>
    <w:rsid w:val="005E058B"/>
    <w:rsid w:val="005E082C"/>
    <w:rsid w:val="005E0B72"/>
    <w:rsid w:val="005E35DA"/>
    <w:rsid w:val="005E608C"/>
    <w:rsid w:val="005F1F6F"/>
    <w:rsid w:val="005F7A77"/>
    <w:rsid w:val="00601A2F"/>
    <w:rsid w:val="0060545A"/>
    <w:rsid w:val="0060573B"/>
    <w:rsid w:val="006068D9"/>
    <w:rsid w:val="006073DD"/>
    <w:rsid w:val="006102E1"/>
    <w:rsid w:val="006114D3"/>
    <w:rsid w:val="006119F5"/>
    <w:rsid w:val="00614CB8"/>
    <w:rsid w:val="00615343"/>
    <w:rsid w:val="0062093B"/>
    <w:rsid w:val="006219D2"/>
    <w:rsid w:val="00625341"/>
    <w:rsid w:val="006264FA"/>
    <w:rsid w:val="006301A9"/>
    <w:rsid w:val="006305EC"/>
    <w:rsid w:val="00633E58"/>
    <w:rsid w:val="00634739"/>
    <w:rsid w:val="006365DF"/>
    <w:rsid w:val="00640B2A"/>
    <w:rsid w:val="00641775"/>
    <w:rsid w:val="00645C47"/>
    <w:rsid w:val="00647ABD"/>
    <w:rsid w:val="00652DA5"/>
    <w:rsid w:val="006604F5"/>
    <w:rsid w:val="006612B4"/>
    <w:rsid w:val="0066362F"/>
    <w:rsid w:val="00664170"/>
    <w:rsid w:val="00665FDF"/>
    <w:rsid w:val="00687371"/>
    <w:rsid w:val="00691972"/>
    <w:rsid w:val="00697B16"/>
    <w:rsid w:val="006A22AA"/>
    <w:rsid w:val="006A31D6"/>
    <w:rsid w:val="006B0B64"/>
    <w:rsid w:val="006B2087"/>
    <w:rsid w:val="006B4983"/>
    <w:rsid w:val="006C289A"/>
    <w:rsid w:val="006C28D3"/>
    <w:rsid w:val="006C393B"/>
    <w:rsid w:val="006D0EF8"/>
    <w:rsid w:val="006D2653"/>
    <w:rsid w:val="006D4076"/>
    <w:rsid w:val="006D541C"/>
    <w:rsid w:val="006D7DB1"/>
    <w:rsid w:val="006E2281"/>
    <w:rsid w:val="006E362E"/>
    <w:rsid w:val="006E7F90"/>
    <w:rsid w:val="006F1D4B"/>
    <w:rsid w:val="00700B7C"/>
    <w:rsid w:val="00701729"/>
    <w:rsid w:val="00710E46"/>
    <w:rsid w:val="00714E6F"/>
    <w:rsid w:val="00720ACC"/>
    <w:rsid w:val="0072233D"/>
    <w:rsid w:val="00727455"/>
    <w:rsid w:val="00730269"/>
    <w:rsid w:val="00733C3D"/>
    <w:rsid w:val="00735745"/>
    <w:rsid w:val="00736589"/>
    <w:rsid w:val="00745600"/>
    <w:rsid w:val="00745CC0"/>
    <w:rsid w:val="007461D0"/>
    <w:rsid w:val="00747BFC"/>
    <w:rsid w:val="00756691"/>
    <w:rsid w:val="0075735D"/>
    <w:rsid w:val="007576B8"/>
    <w:rsid w:val="00760D75"/>
    <w:rsid w:val="00774539"/>
    <w:rsid w:val="00777A2F"/>
    <w:rsid w:val="0078099B"/>
    <w:rsid w:val="00785123"/>
    <w:rsid w:val="007872BD"/>
    <w:rsid w:val="0079007A"/>
    <w:rsid w:val="00795B91"/>
    <w:rsid w:val="00795CEF"/>
    <w:rsid w:val="00796C55"/>
    <w:rsid w:val="007A11AF"/>
    <w:rsid w:val="007A29AD"/>
    <w:rsid w:val="007B2BEC"/>
    <w:rsid w:val="007B3B78"/>
    <w:rsid w:val="007B70D6"/>
    <w:rsid w:val="007C4BB4"/>
    <w:rsid w:val="007C6D2F"/>
    <w:rsid w:val="007D1962"/>
    <w:rsid w:val="007D233C"/>
    <w:rsid w:val="007D4D53"/>
    <w:rsid w:val="007D56B1"/>
    <w:rsid w:val="007D5A60"/>
    <w:rsid w:val="007E41F7"/>
    <w:rsid w:val="007E5AC3"/>
    <w:rsid w:val="007E7367"/>
    <w:rsid w:val="007F3B38"/>
    <w:rsid w:val="007F6EA4"/>
    <w:rsid w:val="0080131F"/>
    <w:rsid w:val="00803D79"/>
    <w:rsid w:val="00812495"/>
    <w:rsid w:val="00812C34"/>
    <w:rsid w:val="008211FC"/>
    <w:rsid w:val="00823F8C"/>
    <w:rsid w:val="0082535B"/>
    <w:rsid w:val="00831DB3"/>
    <w:rsid w:val="008461A6"/>
    <w:rsid w:val="008462CE"/>
    <w:rsid w:val="00846FD3"/>
    <w:rsid w:val="00847044"/>
    <w:rsid w:val="00850F2A"/>
    <w:rsid w:val="008522C6"/>
    <w:rsid w:val="00852FCC"/>
    <w:rsid w:val="008535E8"/>
    <w:rsid w:val="0085553D"/>
    <w:rsid w:val="008607CE"/>
    <w:rsid w:val="0086331B"/>
    <w:rsid w:val="00866E0E"/>
    <w:rsid w:val="00866E82"/>
    <w:rsid w:val="00866F86"/>
    <w:rsid w:val="00870BDB"/>
    <w:rsid w:val="008742D1"/>
    <w:rsid w:val="008744C3"/>
    <w:rsid w:val="00881F33"/>
    <w:rsid w:val="00886714"/>
    <w:rsid w:val="00887F3E"/>
    <w:rsid w:val="00894060"/>
    <w:rsid w:val="00895F8F"/>
    <w:rsid w:val="008A18EF"/>
    <w:rsid w:val="008A1974"/>
    <w:rsid w:val="008A2B8F"/>
    <w:rsid w:val="008B0163"/>
    <w:rsid w:val="008B1752"/>
    <w:rsid w:val="008B5F6A"/>
    <w:rsid w:val="008C11B8"/>
    <w:rsid w:val="008C528F"/>
    <w:rsid w:val="008C5947"/>
    <w:rsid w:val="008C6EB6"/>
    <w:rsid w:val="008C72C1"/>
    <w:rsid w:val="008D077C"/>
    <w:rsid w:val="008D5FD2"/>
    <w:rsid w:val="008E201C"/>
    <w:rsid w:val="008E2A82"/>
    <w:rsid w:val="008E2E1C"/>
    <w:rsid w:val="008E4CAF"/>
    <w:rsid w:val="008E63FC"/>
    <w:rsid w:val="008E645C"/>
    <w:rsid w:val="008E6647"/>
    <w:rsid w:val="008F01FB"/>
    <w:rsid w:val="008F07CA"/>
    <w:rsid w:val="008F111D"/>
    <w:rsid w:val="008F1CE6"/>
    <w:rsid w:val="009004E4"/>
    <w:rsid w:val="00901BC2"/>
    <w:rsid w:val="00905499"/>
    <w:rsid w:val="00915462"/>
    <w:rsid w:val="00920E72"/>
    <w:rsid w:val="00926CB3"/>
    <w:rsid w:val="00932DBE"/>
    <w:rsid w:val="00936B3F"/>
    <w:rsid w:val="009429FC"/>
    <w:rsid w:val="00955C8A"/>
    <w:rsid w:val="009561D1"/>
    <w:rsid w:val="00964353"/>
    <w:rsid w:val="00971EAA"/>
    <w:rsid w:val="00973812"/>
    <w:rsid w:val="0097783A"/>
    <w:rsid w:val="00984D64"/>
    <w:rsid w:val="009939A4"/>
    <w:rsid w:val="0099498A"/>
    <w:rsid w:val="00997535"/>
    <w:rsid w:val="00997DB1"/>
    <w:rsid w:val="009A1902"/>
    <w:rsid w:val="009A7199"/>
    <w:rsid w:val="009A7DA2"/>
    <w:rsid w:val="009B0736"/>
    <w:rsid w:val="009B1E59"/>
    <w:rsid w:val="009B48E4"/>
    <w:rsid w:val="009B7028"/>
    <w:rsid w:val="009C0FA1"/>
    <w:rsid w:val="009C5753"/>
    <w:rsid w:val="009D16C1"/>
    <w:rsid w:val="009D48C4"/>
    <w:rsid w:val="009D6B98"/>
    <w:rsid w:val="009E1DA0"/>
    <w:rsid w:val="009F0725"/>
    <w:rsid w:val="00A01C7C"/>
    <w:rsid w:val="00A07C2F"/>
    <w:rsid w:val="00A10A29"/>
    <w:rsid w:val="00A11D25"/>
    <w:rsid w:val="00A2034E"/>
    <w:rsid w:val="00A209F6"/>
    <w:rsid w:val="00A21771"/>
    <w:rsid w:val="00A333FF"/>
    <w:rsid w:val="00A342C3"/>
    <w:rsid w:val="00A36758"/>
    <w:rsid w:val="00A43376"/>
    <w:rsid w:val="00A455F7"/>
    <w:rsid w:val="00A46004"/>
    <w:rsid w:val="00A51FCA"/>
    <w:rsid w:val="00A5270D"/>
    <w:rsid w:val="00A535B2"/>
    <w:rsid w:val="00A53E9E"/>
    <w:rsid w:val="00A652DE"/>
    <w:rsid w:val="00A7600A"/>
    <w:rsid w:val="00A81063"/>
    <w:rsid w:val="00A813FF"/>
    <w:rsid w:val="00A85415"/>
    <w:rsid w:val="00A86C4B"/>
    <w:rsid w:val="00A87909"/>
    <w:rsid w:val="00A94DE3"/>
    <w:rsid w:val="00AA287F"/>
    <w:rsid w:val="00AA4C68"/>
    <w:rsid w:val="00AB7C62"/>
    <w:rsid w:val="00AC01F0"/>
    <w:rsid w:val="00AC0216"/>
    <w:rsid w:val="00AC6288"/>
    <w:rsid w:val="00AD0BD8"/>
    <w:rsid w:val="00AD2FE9"/>
    <w:rsid w:val="00AD4E05"/>
    <w:rsid w:val="00AD6D3C"/>
    <w:rsid w:val="00AF256A"/>
    <w:rsid w:val="00AF6F56"/>
    <w:rsid w:val="00B05724"/>
    <w:rsid w:val="00B10DB6"/>
    <w:rsid w:val="00B1353D"/>
    <w:rsid w:val="00B13A3C"/>
    <w:rsid w:val="00B24E81"/>
    <w:rsid w:val="00B25B29"/>
    <w:rsid w:val="00B271D4"/>
    <w:rsid w:val="00B32A4C"/>
    <w:rsid w:val="00B34037"/>
    <w:rsid w:val="00B376A6"/>
    <w:rsid w:val="00B42E78"/>
    <w:rsid w:val="00B46B96"/>
    <w:rsid w:val="00B5133F"/>
    <w:rsid w:val="00B6113E"/>
    <w:rsid w:val="00B66038"/>
    <w:rsid w:val="00B6762C"/>
    <w:rsid w:val="00B71142"/>
    <w:rsid w:val="00B732E8"/>
    <w:rsid w:val="00B76385"/>
    <w:rsid w:val="00B77C20"/>
    <w:rsid w:val="00B8141F"/>
    <w:rsid w:val="00B82BA6"/>
    <w:rsid w:val="00B83D0B"/>
    <w:rsid w:val="00B91322"/>
    <w:rsid w:val="00B91A19"/>
    <w:rsid w:val="00BA2F3A"/>
    <w:rsid w:val="00BA52F0"/>
    <w:rsid w:val="00BB2296"/>
    <w:rsid w:val="00BB2420"/>
    <w:rsid w:val="00BB7BE1"/>
    <w:rsid w:val="00BC4801"/>
    <w:rsid w:val="00BD1D3A"/>
    <w:rsid w:val="00BD5832"/>
    <w:rsid w:val="00BD7D03"/>
    <w:rsid w:val="00BE0DFE"/>
    <w:rsid w:val="00BE2B59"/>
    <w:rsid w:val="00BE4C99"/>
    <w:rsid w:val="00BE5D23"/>
    <w:rsid w:val="00BF301D"/>
    <w:rsid w:val="00BF4CA8"/>
    <w:rsid w:val="00BF59B5"/>
    <w:rsid w:val="00C03920"/>
    <w:rsid w:val="00C03AE2"/>
    <w:rsid w:val="00C13234"/>
    <w:rsid w:val="00C14D49"/>
    <w:rsid w:val="00C16403"/>
    <w:rsid w:val="00C17EBC"/>
    <w:rsid w:val="00C3097C"/>
    <w:rsid w:val="00C35C66"/>
    <w:rsid w:val="00C427C5"/>
    <w:rsid w:val="00C43B14"/>
    <w:rsid w:val="00C43E66"/>
    <w:rsid w:val="00C46680"/>
    <w:rsid w:val="00C474C1"/>
    <w:rsid w:val="00C518E5"/>
    <w:rsid w:val="00C605DD"/>
    <w:rsid w:val="00C6313B"/>
    <w:rsid w:val="00C63620"/>
    <w:rsid w:val="00C63B11"/>
    <w:rsid w:val="00C7278E"/>
    <w:rsid w:val="00C813AA"/>
    <w:rsid w:val="00C86416"/>
    <w:rsid w:val="00C91222"/>
    <w:rsid w:val="00C94CB9"/>
    <w:rsid w:val="00C96E5C"/>
    <w:rsid w:val="00C97F12"/>
    <w:rsid w:val="00CA0AE1"/>
    <w:rsid w:val="00CA27F6"/>
    <w:rsid w:val="00CA333F"/>
    <w:rsid w:val="00CA7D4A"/>
    <w:rsid w:val="00CB02A6"/>
    <w:rsid w:val="00CB212F"/>
    <w:rsid w:val="00CB314B"/>
    <w:rsid w:val="00CB36EE"/>
    <w:rsid w:val="00CB6028"/>
    <w:rsid w:val="00CC5CCC"/>
    <w:rsid w:val="00CD5682"/>
    <w:rsid w:val="00CD5B13"/>
    <w:rsid w:val="00CE17BE"/>
    <w:rsid w:val="00CE218F"/>
    <w:rsid w:val="00CE4110"/>
    <w:rsid w:val="00CF3109"/>
    <w:rsid w:val="00CF5067"/>
    <w:rsid w:val="00D016FF"/>
    <w:rsid w:val="00D04E2B"/>
    <w:rsid w:val="00D0521C"/>
    <w:rsid w:val="00D066EB"/>
    <w:rsid w:val="00D11EE9"/>
    <w:rsid w:val="00D17540"/>
    <w:rsid w:val="00D17CB5"/>
    <w:rsid w:val="00D17E37"/>
    <w:rsid w:val="00D2242C"/>
    <w:rsid w:val="00D25DEA"/>
    <w:rsid w:val="00D32B2E"/>
    <w:rsid w:val="00D34D2F"/>
    <w:rsid w:val="00D37C48"/>
    <w:rsid w:val="00D42631"/>
    <w:rsid w:val="00D436B6"/>
    <w:rsid w:val="00D453A7"/>
    <w:rsid w:val="00D53E1E"/>
    <w:rsid w:val="00D60CA9"/>
    <w:rsid w:val="00D613D6"/>
    <w:rsid w:val="00D633AE"/>
    <w:rsid w:val="00D65840"/>
    <w:rsid w:val="00D65841"/>
    <w:rsid w:val="00D71776"/>
    <w:rsid w:val="00D74CA0"/>
    <w:rsid w:val="00D77E5C"/>
    <w:rsid w:val="00D818A9"/>
    <w:rsid w:val="00D8788B"/>
    <w:rsid w:val="00D90647"/>
    <w:rsid w:val="00D96113"/>
    <w:rsid w:val="00DA008C"/>
    <w:rsid w:val="00DA6D05"/>
    <w:rsid w:val="00DB03CF"/>
    <w:rsid w:val="00DB670C"/>
    <w:rsid w:val="00DB7FB0"/>
    <w:rsid w:val="00DC2AAA"/>
    <w:rsid w:val="00DC6D91"/>
    <w:rsid w:val="00DD5703"/>
    <w:rsid w:val="00DD5FE8"/>
    <w:rsid w:val="00DD64BB"/>
    <w:rsid w:val="00DE02D1"/>
    <w:rsid w:val="00DE74D9"/>
    <w:rsid w:val="00DE7EEF"/>
    <w:rsid w:val="00DF2A86"/>
    <w:rsid w:val="00DF5A8E"/>
    <w:rsid w:val="00DF738F"/>
    <w:rsid w:val="00DF7758"/>
    <w:rsid w:val="00E017E5"/>
    <w:rsid w:val="00E01EBF"/>
    <w:rsid w:val="00E14925"/>
    <w:rsid w:val="00E174E4"/>
    <w:rsid w:val="00E233CF"/>
    <w:rsid w:val="00E253ED"/>
    <w:rsid w:val="00E25A8C"/>
    <w:rsid w:val="00E27F0A"/>
    <w:rsid w:val="00E31EC4"/>
    <w:rsid w:val="00E331BF"/>
    <w:rsid w:val="00E37569"/>
    <w:rsid w:val="00E3770F"/>
    <w:rsid w:val="00E41864"/>
    <w:rsid w:val="00E45623"/>
    <w:rsid w:val="00E52664"/>
    <w:rsid w:val="00E569B5"/>
    <w:rsid w:val="00E60C32"/>
    <w:rsid w:val="00E62628"/>
    <w:rsid w:val="00E63CD0"/>
    <w:rsid w:val="00E70FC5"/>
    <w:rsid w:val="00E81080"/>
    <w:rsid w:val="00E810DA"/>
    <w:rsid w:val="00E81188"/>
    <w:rsid w:val="00E844C9"/>
    <w:rsid w:val="00E84DE2"/>
    <w:rsid w:val="00E8532D"/>
    <w:rsid w:val="00E86907"/>
    <w:rsid w:val="00E92B42"/>
    <w:rsid w:val="00E93621"/>
    <w:rsid w:val="00E93E9A"/>
    <w:rsid w:val="00E9402A"/>
    <w:rsid w:val="00E95458"/>
    <w:rsid w:val="00E96392"/>
    <w:rsid w:val="00E96E5F"/>
    <w:rsid w:val="00EA2973"/>
    <w:rsid w:val="00EA5621"/>
    <w:rsid w:val="00EA56B6"/>
    <w:rsid w:val="00EB11EC"/>
    <w:rsid w:val="00EB2483"/>
    <w:rsid w:val="00EB376B"/>
    <w:rsid w:val="00EC14F5"/>
    <w:rsid w:val="00EC33C9"/>
    <w:rsid w:val="00ED12F4"/>
    <w:rsid w:val="00EE518B"/>
    <w:rsid w:val="00EE53BD"/>
    <w:rsid w:val="00EE5DF7"/>
    <w:rsid w:val="00EE6386"/>
    <w:rsid w:val="00EF1DE0"/>
    <w:rsid w:val="00EF6C5F"/>
    <w:rsid w:val="00EF7D66"/>
    <w:rsid w:val="00F03618"/>
    <w:rsid w:val="00F04190"/>
    <w:rsid w:val="00F12F3C"/>
    <w:rsid w:val="00F21CC6"/>
    <w:rsid w:val="00F23CAD"/>
    <w:rsid w:val="00F26D02"/>
    <w:rsid w:val="00F36D39"/>
    <w:rsid w:val="00F41632"/>
    <w:rsid w:val="00F44186"/>
    <w:rsid w:val="00F446F5"/>
    <w:rsid w:val="00F55A35"/>
    <w:rsid w:val="00F56139"/>
    <w:rsid w:val="00F6081B"/>
    <w:rsid w:val="00F72273"/>
    <w:rsid w:val="00F75122"/>
    <w:rsid w:val="00F76E96"/>
    <w:rsid w:val="00F82813"/>
    <w:rsid w:val="00F83F90"/>
    <w:rsid w:val="00F90480"/>
    <w:rsid w:val="00F94BE2"/>
    <w:rsid w:val="00FA29DE"/>
    <w:rsid w:val="00FA490E"/>
    <w:rsid w:val="00FA6E67"/>
    <w:rsid w:val="00FB2192"/>
    <w:rsid w:val="00FB4418"/>
    <w:rsid w:val="00FB5833"/>
    <w:rsid w:val="00FB5A6B"/>
    <w:rsid w:val="00FB6C90"/>
    <w:rsid w:val="00FC05F9"/>
    <w:rsid w:val="00FC3400"/>
    <w:rsid w:val="00FD0B18"/>
    <w:rsid w:val="00FD4567"/>
    <w:rsid w:val="00FD6867"/>
    <w:rsid w:val="00FE1099"/>
    <w:rsid w:val="00FE20BF"/>
    <w:rsid w:val="00FF2B7F"/>
    <w:rsid w:val="00FF3435"/>
    <w:rsid w:val="00FF5164"/>
    <w:rsid w:val="00FF7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4F5B04-6F7A-48C7-B7A7-105B7B3B7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0C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2704A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D60CA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4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470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57447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4348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1A339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A3391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A339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3391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E60C32"/>
  </w:style>
  <w:style w:type="table" w:styleId="LightList">
    <w:name w:val="Light List"/>
    <w:basedOn w:val="TableNormal"/>
    <w:uiPriority w:val="61"/>
    <w:rsid w:val="00831DB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426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263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2631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26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2631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customStyle="1" w:styleId="highlight">
    <w:name w:val="highlight"/>
    <w:basedOn w:val="DefaultParagraphFont"/>
    <w:rsid w:val="00847044"/>
  </w:style>
  <w:style w:type="character" w:customStyle="1" w:styleId="Heading1Char">
    <w:name w:val="Heading 1 Char"/>
    <w:basedOn w:val="DefaultParagraphFont"/>
    <w:link w:val="Heading1"/>
    <w:uiPriority w:val="9"/>
    <w:rsid w:val="002704A3"/>
    <w:rPr>
      <w:rFonts w:ascii="Times New Roman" w:eastAsia="Times New Roman" w:hAnsi="Times New Roman" w:cs="Times New Roman"/>
      <w:b/>
      <w:bCs/>
      <w:kern w:val="36"/>
      <w:sz w:val="48"/>
      <w:szCs w:val="48"/>
      <w:lang w:eastAsia="zh-CN"/>
    </w:rPr>
  </w:style>
  <w:style w:type="paragraph" w:customStyle="1" w:styleId="Title1">
    <w:name w:val="Title1"/>
    <w:basedOn w:val="Normal"/>
    <w:rsid w:val="00F04190"/>
    <w:pPr>
      <w:spacing w:before="100" w:beforeAutospacing="1" w:after="100" w:afterAutospacing="1"/>
    </w:pPr>
    <w:rPr>
      <w:lang w:eastAsia="zh-CN"/>
    </w:rPr>
  </w:style>
  <w:style w:type="paragraph" w:customStyle="1" w:styleId="desc">
    <w:name w:val="desc"/>
    <w:basedOn w:val="Normal"/>
    <w:rsid w:val="00F04190"/>
    <w:pPr>
      <w:spacing w:before="100" w:beforeAutospacing="1" w:after="100" w:afterAutospacing="1"/>
    </w:pPr>
    <w:rPr>
      <w:lang w:eastAsia="zh-CN"/>
    </w:rPr>
  </w:style>
  <w:style w:type="paragraph" w:customStyle="1" w:styleId="details">
    <w:name w:val="details"/>
    <w:basedOn w:val="Normal"/>
    <w:rsid w:val="00F04190"/>
    <w:pPr>
      <w:spacing w:before="100" w:beforeAutospacing="1" w:after="100" w:afterAutospacing="1"/>
    </w:pPr>
    <w:rPr>
      <w:lang w:eastAsia="zh-CN"/>
    </w:rPr>
  </w:style>
  <w:style w:type="character" w:customStyle="1" w:styleId="jrnl">
    <w:name w:val="jrnl"/>
    <w:basedOn w:val="DefaultParagraphFont"/>
    <w:rsid w:val="00F04190"/>
  </w:style>
  <w:style w:type="character" w:styleId="FollowedHyperlink">
    <w:name w:val="FollowedHyperlink"/>
    <w:basedOn w:val="DefaultParagraphFont"/>
    <w:uiPriority w:val="99"/>
    <w:semiHidden/>
    <w:unhideWhenUsed/>
    <w:rsid w:val="00A87909"/>
    <w:rPr>
      <w:color w:val="800080" w:themeColor="followedHyperlink"/>
      <w:u w:val="single"/>
    </w:rPr>
  </w:style>
  <w:style w:type="character" w:customStyle="1" w:styleId="definition">
    <w:name w:val="definition"/>
    <w:basedOn w:val="DefaultParagraphFont"/>
    <w:rsid w:val="00FC3400"/>
  </w:style>
  <w:style w:type="character" w:customStyle="1" w:styleId="st">
    <w:name w:val="st"/>
    <w:basedOn w:val="DefaultParagraphFont"/>
    <w:rsid w:val="00BE0DFE"/>
  </w:style>
  <w:style w:type="character" w:styleId="PlaceholderText">
    <w:name w:val="Placeholder Text"/>
    <w:basedOn w:val="DefaultParagraphFont"/>
    <w:uiPriority w:val="99"/>
    <w:semiHidden/>
    <w:rsid w:val="0011593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5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8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0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0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866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2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7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086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9481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4489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1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97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540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012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186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4587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953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344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2189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67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0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52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990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302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410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136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0859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34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5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98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10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405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098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2912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7147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dsteverding@hotmail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D35A462B</Template>
  <TotalTime>2</TotalTime>
  <Pages>7</Pages>
  <Words>1267</Words>
  <Characters>7228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East Anglia</Company>
  <LinksUpToDate>false</LinksUpToDate>
  <CharactersWithSpaces>8479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wm026</dc:creator>
  <cp:lastModifiedBy>Dietmar Steverding (MED)</cp:lastModifiedBy>
  <cp:revision>3</cp:revision>
  <cp:lastPrinted>2014-11-03T16:05:00Z</cp:lastPrinted>
  <dcterms:created xsi:type="dcterms:W3CDTF">2015-01-27T12:52:00Z</dcterms:created>
  <dcterms:modified xsi:type="dcterms:W3CDTF">2015-01-27T12:53:00Z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563111532</vt:i4>
  </property>
  <property fmtid="{D5CDD505-2E9C-101B-9397-08002B2CF9AE}" pid="3" name="_NewReviewCycle">
    <vt:lpwstr/>
  </property>
  <property fmtid="{D5CDD505-2E9C-101B-9397-08002B2CF9AE}" pid="4" name="_EmailSubject">
    <vt:lpwstr>manuscript</vt:lpwstr>
  </property>
  <property fmtid="{D5CDD505-2E9C-101B-9397-08002B2CF9AE}" pid="5" name="_AuthorEmail">
    <vt:lpwstr>D.Steverding@uea.ac.uk</vt:lpwstr>
  </property>
  <property fmtid="{D5CDD505-2E9C-101B-9397-08002B2CF9AE}" pid="6" name="_AuthorEmailDisplayName">
    <vt:lpwstr>Dietmar Steverding (MED)</vt:lpwstr>
  </property>
  <property fmtid="{D5CDD505-2E9C-101B-9397-08002B2CF9AE}" pid="7" name="_ReviewingToolsShownOnce">
    <vt:lpwstr/>
  </property>
</Properties>
</file>