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76FC53" w14:textId="77777777" w:rsidR="001A34DA" w:rsidRPr="00087134" w:rsidRDefault="0092613E" w:rsidP="00F703FD">
      <w:pPr>
        <w:jc w:val="center"/>
        <w:rPr>
          <w:rFonts w:ascii="Times New Roman" w:hAnsi="Times New Roman" w:cs="Times New Roman"/>
          <w:b/>
          <w:sz w:val="32"/>
          <w:szCs w:val="32"/>
        </w:rPr>
      </w:pPr>
      <w:r>
        <w:rPr>
          <w:sz w:val="28"/>
          <w:szCs w:val="28"/>
        </w:rPr>
        <w:t xml:space="preserve">  </w:t>
      </w:r>
      <w:r w:rsidR="00E87B43" w:rsidRPr="00087134">
        <w:rPr>
          <w:rFonts w:ascii="Times New Roman" w:hAnsi="Times New Roman" w:cs="Times New Roman"/>
          <w:b/>
          <w:sz w:val="32"/>
          <w:szCs w:val="32"/>
        </w:rPr>
        <w:t>Tuning the Hydrophobic Interaction</w:t>
      </w:r>
      <w:r w:rsidR="00E87B43">
        <w:rPr>
          <w:rFonts w:ascii="Times New Roman" w:hAnsi="Times New Roman" w:cs="Times New Roman"/>
          <w:b/>
          <w:sz w:val="32"/>
          <w:szCs w:val="32"/>
        </w:rPr>
        <w:t xml:space="preserve">: </w:t>
      </w:r>
      <w:r w:rsidR="009C0189" w:rsidRPr="00087134">
        <w:rPr>
          <w:rFonts w:ascii="Times New Roman" w:hAnsi="Times New Roman" w:cs="Times New Roman"/>
          <w:b/>
          <w:sz w:val="32"/>
          <w:szCs w:val="32"/>
        </w:rPr>
        <w:t>Ultrafast Optical Kerr Effect Stu</w:t>
      </w:r>
      <w:r w:rsidR="00E87B43">
        <w:rPr>
          <w:rFonts w:ascii="Times New Roman" w:hAnsi="Times New Roman" w:cs="Times New Roman"/>
          <w:b/>
          <w:sz w:val="32"/>
          <w:szCs w:val="32"/>
        </w:rPr>
        <w:t>dy of Aqueous Ionene Solutions</w:t>
      </w:r>
    </w:p>
    <w:p w14:paraId="6ABAC8CD" w14:textId="77777777" w:rsidR="009C0189" w:rsidRPr="00087134" w:rsidRDefault="009C0189" w:rsidP="00087134">
      <w:pPr>
        <w:spacing w:line="480" w:lineRule="auto"/>
        <w:jc w:val="center"/>
        <w:rPr>
          <w:rFonts w:ascii="Times New Roman" w:hAnsi="Times New Roman" w:cs="Times New Roman"/>
          <w:sz w:val="24"/>
          <w:szCs w:val="24"/>
        </w:rPr>
      </w:pPr>
      <w:r w:rsidRPr="00087134">
        <w:rPr>
          <w:rFonts w:ascii="Times New Roman" w:hAnsi="Times New Roman" w:cs="Times New Roman"/>
          <w:sz w:val="24"/>
          <w:szCs w:val="24"/>
        </w:rPr>
        <w:t>Francesca Palombo</w:t>
      </w:r>
      <w:proofErr w:type="gramStart"/>
      <w:r w:rsidRPr="00087134">
        <w:rPr>
          <w:rFonts w:ascii="Times New Roman" w:hAnsi="Times New Roman" w:cs="Times New Roman"/>
          <w:sz w:val="24"/>
          <w:szCs w:val="24"/>
        </w:rPr>
        <w:t>,</w:t>
      </w:r>
      <w:r w:rsidR="0035496D" w:rsidRPr="00087134">
        <w:rPr>
          <w:rFonts w:ascii="Times New Roman" w:hAnsi="Times New Roman" w:cs="Times New Roman"/>
          <w:sz w:val="24"/>
          <w:szCs w:val="24"/>
          <w:vertAlign w:val="superscript"/>
        </w:rPr>
        <w:t>1</w:t>
      </w:r>
      <w:r w:rsidR="009C5321">
        <w:rPr>
          <w:rFonts w:ascii="Times New Roman" w:hAnsi="Times New Roman" w:cs="Times New Roman"/>
          <w:sz w:val="24"/>
          <w:szCs w:val="24"/>
          <w:vertAlign w:val="superscript"/>
        </w:rPr>
        <w:t>,2</w:t>
      </w:r>
      <w:proofErr w:type="gramEnd"/>
      <w:r w:rsidRPr="00087134">
        <w:rPr>
          <w:rFonts w:ascii="Times New Roman" w:hAnsi="Times New Roman" w:cs="Times New Roman"/>
          <w:sz w:val="24"/>
          <w:szCs w:val="24"/>
        </w:rPr>
        <w:t xml:space="preserve"> Ismael A. Heisler,</w:t>
      </w:r>
      <w:r w:rsidR="0035496D" w:rsidRPr="00087134">
        <w:rPr>
          <w:rFonts w:ascii="Times New Roman" w:hAnsi="Times New Roman" w:cs="Times New Roman"/>
          <w:sz w:val="24"/>
          <w:szCs w:val="24"/>
          <w:vertAlign w:val="superscript"/>
        </w:rPr>
        <w:t>1</w:t>
      </w:r>
      <w:r w:rsidRPr="00087134">
        <w:rPr>
          <w:rFonts w:ascii="Times New Roman" w:hAnsi="Times New Roman" w:cs="Times New Roman"/>
          <w:sz w:val="24"/>
          <w:szCs w:val="24"/>
        </w:rPr>
        <w:t xml:space="preserve"> Barbara Hribar-Lee</w:t>
      </w:r>
      <w:r w:rsidR="009C5321">
        <w:rPr>
          <w:rFonts w:ascii="Times New Roman" w:hAnsi="Times New Roman" w:cs="Times New Roman"/>
          <w:sz w:val="24"/>
          <w:szCs w:val="24"/>
          <w:vertAlign w:val="superscript"/>
        </w:rPr>
        <w:t>3</w:t>
      </w:r>
      <w:r w:rsidRPr="00087134">
        <w:rPr>
          <w:rFonts w:ascii="Times New Roman" w:hAnsi="Times New Roman" w:cs="Times New Roman"/>
          <w:sz w:val="24"/>
          <w:szCs w:val="24"/>
        </w:rPr>
        <w:t xml:space="preserve"> and Stephen R. Meech</w:t>
      </w:r>
      <w:r w:rsidR="0035496D" w:rsidRPr="00087134">
        <w:rPr>
          <w:rFonts w:ascii="Times New Roman" w:hAnsi="Times New Roman" w:cs="Times New Roman"/>
          <w:sz w:val="24"/>
          <w:szCs w:val="24"/>
          <w:vertAlign w:val="superscript"/>
        </w:rPr>
        <w:t>1</w:t>
      </w:r>
      <w:r w:rsidR="0035496D" w:rsidRPr="00087134">
        <w:rPr>
          <w:rFonts w:ascii="Times New Roman" w:hAnsi="Times New Roman" w:cs="Times New Roman"/>
          <w:sz w:val="24"/>
          <w:szCs w:val="24"/>
        </w:rPr>
        <w:t>*</w:t>
      </w:r>
    </w:p>
    <w:p w14:paraId="1AB659B6" w14:textId="25415309" w:rsidR="009C0189" w:rsidRPr="00F703FD" w:rsidRDefault="0035496D" w:rsidP="00087134">
      <w:pPr>
        <w:spacing w:line="480" w:lineRule="auto"/>
        <w:jc w:val="center"/>
        <w:rPr>
          <w:rFonts w:ascii="Times New Roman" w:hAnsi="Times New Roman" w:cs="Times New Roman"/>
          <w:i/>
          <w:sz w:val="24"/>
          <w:szCs w:val="24"/>
        </w:rPr>
      </w:pPr>
      <w:r w:rsidRPr="00F703FD">
        <w:rPr>
          <w:rFonts w:ascii="Times New Roman" w:hAnsi="Times New Roman" w:cs="Times New Roman"/>
          <w:i/>
          <w:sz w:val="24"/>
          <w:szCs w:val="24"/>
          <w:vertAlign w:val="superscript"/>
        </w:rPr>
        <w:t>1</w:t>
      </w:r>
      <w:r w:rsidRPr="00F703FD">
        <w:rPr>
          <w:rFonts w:ascii="Times New Roman" w:hAnsi="Times New Roman" w:cs="Times New Roman"/>
          <w:i/>
          <w:sz w:val="24"/>
          <w:szCs w:val="24"/>
        </w:rPr>
        <w:t>School of Chemistry, University of East Anglia, Norwich Res</w:t>
      </w:r>
      <w:r w:rsidR="009C5321" w:rsidRPr="00F703FD">
        <w:rPr>
          <w:rFonts w:ascii="Times New Roman" w:hAnsi="Times New Roman" w:cs="Times New Roman"/>
          <w:i/>
          <w:sz w:val="24"/>
          <w:szCs w:val="24"/>
        </w:rPr>
        <w:t xml:space="preserve">earch Park, Norwich NR4 7TJ, UK; </w:t>
      </w:r>
      <w:r w:rsidR="009C5321" w:rsidRPr="00F703FD">
        <w:rPr>
          <w:rFonts w:ascii="Times New Roman" w:hAnsi="Times New Roman" w:cs="Times New Roman"/>
          <w:i/>
          <w:sz w:val="24"/>
          <w:szCs w:val="24"/>
          <w:vertAlign w:val="superscript"/>
        </w:rPr>
        <w:t>2</w:t>
      </w:r>
      <w:r w:rsidR="00364785">
        <w:rPr>
          <w:rFonts w:ascii="Times New Roman" w:hAnsi="Times New Roman" w:cs="Times New Roman"/>
          <w:i/>
          <w:sz w:val="24"/>
          <w:szCs w:val="24"/>
        </w:rPr>
        <w:t>School of P</w:t>
      </w:r>
      <w:r w:rsidR="009C5321" w:rsidRPr="00F703FD">
        <w:rPr>
          <w:rFonts w:ascii="Times New Roman" w:hAnsi="Times New Roman" w:cs="Times New Roman"/>
          <w:i/>
          <w:sz w:val="24"/>
          <w:szCs w:val="24"/>
        </w:rPr>
        <w:t>hysics,</w:t>
      </w:r>
      <w:r w:rsidR="00E51379">
        <w:rPr>
          <w:rFonts w:ascii="Times New Roman" w:hAnsi="Times New Roman" w:cs="Times New Roman"/>
          <w:i/>
          <w:sz w:val="24"/>
          <w:szCs w:val="24"/>
        </w:rPr>
        <w:t xml:space="preserve"> University of Exeter, </w:t>
      </w:r>
      <w:r w:rsidR="009C5321" w:rsidRPr="00F703FD">
        <w:rPr>
          <w:rFonts w:ascii="Times New Roman" w:hAnsi="Times New Roman" w:cs="Times New Roman"/>
          <w:i/>
          <w:sz w:val="24"/>
          <w:szCs w:val="24"/>
        </w:rPr>
        <w:t xml:space="preserve">Stocker Road, Exeter, EX4 4QL UK; </w:t>
      </w:r>
      <w:r w:rsidR="009C5321" w:rsidRPr="00F703FD">
        <w:rPr>
          <w:rFonts w:ascii="Times New Roman" w:hAnsi="Times New Roman" w:cs="Times New Roman"/>
          <w:i/>
          <w:sz w:val="24"/>
          <w:szCs w:val="24"/>
          <w:vertAlign w:val="superscript"/>
        </w:rPr>
        <w:t>3</w:t>
      </w:r>
      <w:r w:rsidRPr="00F703FD">
        <w:rPr>
          <w:rFonts w:ascii="Times New Roman" w:hAnsi="Times New Roman" w:cs="Times New Roman"/>
          <w:i/>
          <w:sz w:val="24"/>
          <w:szCs w:val="24"/>
        </w:rPr>
        <w:t xml:space="preserve">Faculty of Chemistry and Chemical Technology, University of Ljubljana, </w:t>
      </w:r>
      <w:proofErr w:type="spellStart"/>
      <w:r w:rsidRPr="00F703FD">
        <w:rPr>
          <w:rFonts w:ascii="Times New Roman" w:hAnsi="Times New Roman" w:cs="Times New Roman"/>
          <w:i/>
          <w:sz w:val="24"/>
          <w:szCs w:val="24"/>
        </w:rPr>
        <w:t>Askerceva</w:t>
      </w:r>
      <w:proofErr w:type="spellEnd"/>
      <w:r w:rsidRPr="00F703FD">
        <w:rPr>
          <w:rFonts w:ascii="Times New Roman" w:hAnsi="Times New Roman" w:cs="Times New Roman"/>
          <w:i/>
          <w:sz w:val="24"/>
          <w:szCs w:val="24"/>
        </w:rPr>
        <w:t xml:space="preserve"> 5, 1000 Ljubljana, Slovenia</w:t>
      </w:r>
    </w:p>
    <w:p w14:paraId="609C4A8C" w14:textId="77777777" w:rsidR="0035496D" w:rsidRPr="00F703FD" w:rsidRDefault="0035496D" w:rsidP="00F703FD">
      <w:pPr>
        <w:pBdr>
          <w:top w:val="single" w:sz="4" w:space="1" w:color="auto"/>
          <w:bottom w:val="single" w:sz="4" w:space="1" w:color="auto"/>
        </w:pBdr>
        <w:spacing w:line="480" w:lineRule="auto"/>
        <w:rPr>
          <w:rFonts w:ascii="Times New Roman" w:hAnsi="Times New Roman" w:cs="Times New Roman"/>
          <w:b/>
          <w:sz w:val="24"/>
          <w:szCs w:val="24"/>
        </w:rPr>
      </w:pPr>
      <w:r w:rsidRPr="00F703FD">
        <w:rPr>
          <w:rFonts w:ascii="Times New Roman" w:hAnsi="Times New Roman" w:cs="Times New Roman"/>
          <w:b/>
          <w:sz w:val="24"/>
          <w:szCs w:val="24"/>
        </w:rPr>
        <w:t>Abstract</w:t>
      </w:r>
    </w:p>
    <w:p w14:paraId="66E4B5DF" w14:textId="77777777" w:rsidR="006D5DE2" w:rsidRPr="00087134" w:rsidRDefault="006D5DE2" w:rsidP="00F703FD">
      <w:pPr>
        <w:pBdr>
          <w:top w:val="single" w:sz="4" w:space="1" w:color="auto"/>
          <w:bottom w:val="single" w:sz="4" w:space="1" w:color="auto"/>
        </w:pBdr>
        <w:spacing w:line="480" w:lineRule="auto"/>
        <w:rPr>
          <w:rFonts w:ascii="Times New Roman" w:hAnsi="Times New Roman" w:cs="Times New Roman"/>
          <w:sz w:val="24"/>
          <w:szCs w:val="24"/>
        </w:rPr>
      </w:pPr>
      <w:r>
        <w:rPr>
          <w:rFonts w:ascii="Times New Roman" w:hAnsi="Times New Roman" w:cs="Times New Roman"/>
          <w:sz w:val="24"/>
          <w:szCs w:val="24"/>
        </w:rPr>
        <w:t>The molecular origin of the hydrophobic e</w:t>
      </w:r>
      <w:r w:rsidR="006E752C">
        <w:rPr>
          <w:rFonts w:ascii="Times New Roman" w:hAnsi="Times New Roman" w:cs="Times New Roman"/>
          <w:sz w:val="24"/>
          <w:szCs w:val="24"/>
        </w:rPr>
        <w:t>ffect continues to be widely studied</w:t>
      </w:r>
      <w:r>
        <w:rPr>
          <w:rFonts w:ascii="Times New Roman" w:hAnsi="Times New Roman" w:cs="Times New Roman"/>
          <w:sz w:val="24"/>
          <w:szCs w:val="24"/>
        </w:rPr>
        <w:t>. Here we design an experiment to</w:t>
      </w:r>
      <w:r w:rsidR="006E752C" w:rsidRPr="006E752C">
        <w:rPr>
          <w:rFonts w:ascii="Times New Roman" w:hAnsi="Times New Roman" w:cs="Times New Roman"/>
          <w:sz w:val="24"/>
          <w:szCs w:val="24"/>
        </w:rPr>
        <w:t xml:space="preserve"> </w:t>
      </w:r>
      <w:r w:rsidR="006E752C">
        <w:rPr>
          <w:rFonts w:ascii="Times New Roman" w:hAnsi="Times New Roman" w:cs="Times New Roman"/>
          <w:sz w:val="24"/>
          <w:szCs w:val="24"/>
        </w:rPr>
        <w:t>tune</w:t>
      </w:r>
      <w:r>
        <w:rPr>
          <w:rFonts w:ascii="Times New Roman" w:hAnsi="Times New Roman" w:cs="Times New Roman"/>
          <w:sz w:val="24"/>
          <w:szCs w:val="24"/>
        </w:rPr>
        <w:t xml:space="preserve"> independently hydrophilic and hydrophobic interactions through the study of a series of aqueous ionene solutions.  The dynamics of </w:t>
      </w:r>
      <w:r w:rsidR="00C150A5">
        <w:rPr>
          <w:rFonts w:ascii="Times New Roman" w:hAnsi="Times New Roman" w:cs="Times New Roman"/>
          <w:sz w:val="24"/>
          <w:szCs w:val="24"/>
        </w:rPr>
        <w:t>these</w:t>
      </w:r>
      <w:r>
        <w:rPr>
          <w:rFonts w:ascii="Times New Roman" w:hAnsi="Times New Roman" w:cs="Times New Roman"/>
          <w:sz w:val="24"/>
          <w:szCs w:val="24"/>
        </w:rPr>
        <w:t xml:space="preserve"> solutions are probed using the ultrafast optical Kerr effect, which measures </w:t>
      </w:r>
      <w:proofErr w:type="spellStart"/>
      <w:r>
        <w:rPr>
          <w:rFonts w:ascii="Times New Roman" w:hAnsi="Times New Roman" w:cs="Times New Roman"/>
          <w:sz w:val="24"/>
          <w:szCs w:val="24"/>
        </w:rPr>
        <w:t>polarisabili</w:t>
      </w:r>
      <w:r w:rsidR="006E752C">
        <w:rPr>
          <w:rFonts w:ascii="Times New Roman" w:hAnsi="Times New Roman" w:cs="Times New Roman"/>
          <w:sz w:val="24"/>
          <w:szCs w:val="24"/>
        </w:rPr>
        <w:t>ty</w:t>
      </w:r>
      <w:proofErr w:type="spellEnd"/>
      <w:r w:rsidR="006E752C">
        <w:rPr>
          <w:rFonts w:ascii="Times New Roman" w:hAnsi="Times New Roman" w:cs="Times New Roman"/>
          <w:sz w:val="24"/>
          <w:szCs w:val="24"/>
        </w:rPr>
        <w:t xml:space="preserve"> anisotropy relaxation.  Analysis of these data yields</w:t>
      </w:r>
      <w:r>
        <w:rPr>
          <w:rFonts w:ascii="Times New Roman" w:hAnsi="Times New Roman" w:cs="Times New Roman"/>
          <w:sz w:val="24"/>
          <w:szCs w:val="24"/>
        </w:rPr>
        <w:t xml:space="preserve"> information on both </w:t>
      </w:r>
      <w:r w:rsidR="00C150A5">
        <w:rPr>
          <w:rFonts w:ascii="Times New Roman" w:hAnsi="Times New Roman" w:cs="Times New Roman"/>
          <w:sz w:val="24"/>
          <w:szCs w:val="24"/>
        </w:rPr>
        <w:t xml:space="preserve">structural </w:t>
      </w:r>
      <w:r>
        <w:rPr>
          <w:rFonts w:ascii="Times New Roman" w:hAnsi="Times New Roman" w:cs="Times New Roman"/>
          <w:sz w:val="24"/>
          <w:szCs w:val="24"/>
        </w:rPr>
        <w:t xml:space="preserve">dynamics within the water hydrogen bonded network and the low frequency intermolecular bending and stretching </w:t>
      </w:r>
      <w:r w:rsidR="00C150A5">
        <w:rPr>
          <w:rFonts w:ascii="Times New Roman" w:hAnsi="Times New Roman" w:cs="Times New Roman"/>
          <w:sz w:val="24"/>
          <w:szCs w:val="24"/>
        </w:rPr>
        <w:t xml:space="preserve">H-bond </w:t>
      </w:r>
      <w:r>
        <w:rPr>
          <w:rFonts w:ascii="Times New Roman" w:hAnsi="Times New Roman" w:cs="Times New Roman"/>
          <w:sz w:val="24"/>
          <w:szCs w:val="24"/>
        </w:rPr>
        <w:t>modes.</w:t>
      </w:r>
      <w:r w:rsidR="000D2998">
        <w:rPr>
          <w:rFonts w:ascii="Times New Roman" w:hAnsi="Times New Roman" w:cs="Times New Roman"/>
          <w:sz w:val="24"/>
          <w:szCs w:val="24"/>
        </w:rPr>
        <w:t xml:space="preserve"> In all cases the ionene solute retards </w:t>
      </w:r>
      <w:r w:rsidR="00C150A5">
        <w:rPr>
          <w:rFonts w:ascii="Times New Roman" w:hAnsi="Times New Roman" w:cs="Times New Roman"/>
          <w:sz w:val="24"/>
          <w:szCs w:val="24"/>
        </w:rPr>
        <w:t xml:space="preserve">the structural </w:t>
      </w:r>
      <w:r w:rsidR="000D2998">
        <w:rPr>
          <w:rFonts w:ascii="Times New Roman" w:hAnsi="Times New Roman" w:cs="Times New Roman"/>
          <w:sz w:val="24"/>
          <w:szCs w:val="24"/>
        </w:rPr>
        <w:t xml:space="preserve">dynamics compared to bulk water. However, the effect is small and </w:t>
      </w:r>
      <w:r w:rsidR="00B922A3">
        <w:rPr>
          <w:rFonts w:ascii="Times New Roman" w:hAnsi="Times New Roman" w:cs="Times New Roman"/>
          <w:sz w:val="24"/>
          <w:szCs w:val="24"/>
        </w:rPr>
        <w:t xml:space="preserve">cannot be assigned specifically to water – </w:t>
      </w:r>
      <w:proofErr w:type="spellStart"/>
      <w:r w:rsidR="00B922A3">
        <w:rPr>
          <w:rFonts w:ascii="Times New Roman" w:hAnsi="Times New Roman" w:cs="Times New Roman"/>
          <w:sz w:val="24"/>
          <w:szCs w:val="24"/>
        </w:rPr>
        <w:t>hydrophobe</w:t>
      </w:r>
      <w:proofErr w:type="spellEnd"/>
      <w:r w:rsidR="00B922A3">
        <w:rPr>
          <w:rFonts w:ascii="Times New Roman" w:hAnsi="Times New Roman" w:cs="Times New Roman"/>
          <w:sz w:val="24"/>
          <w:szCs w:val="24"/>
        </w:rPr>
        <w:t xml:space="preserve"> interactions. There is no evidence for a dramatic slowdown of the water dynamics observed by the </w:t>
      </w:r>
      <w:r w:rsidR="00C150A5">
        <w:rPr>
          <w:rFonts w:ascii="Times New Roman" w:hAnsi="Times New Roman" w:cs="Times New Roman"/>
          <w:sz w:val="24"/>
          <w:szCs w:val="24"/>
        </w:rPr>
        <w:t>optical Kerr effect</w:t>
      </w:r>
      <w:r w:rsidR="00B922A3">
        <w:rPr>
          <w:rFonts w:ascii="Times New Roman" w:hAnsi="Times New Roman" w:cs="Times New Roman"/>
          <w:sz w:val="24"/>
          <w:szCs w:val="24"/>
        </w:rPr>
        <w:t xml:space="preserve"> when </w:t>
      </w:r>
      <w:r w:rsidR="006E752C">
        <w:rPr>
          <w:rFonts w:ascii="Times New Roman" w:hAnsi="Times New Roman" w:cs="Times New Roman"/>
          <w:sz w:val="24"/>
          <w:szCs w:val="24"/>
        </w:rPr>
        <w:t>water</w:t>
      </w:r>
      <w:r w:rsidR="00B922A3">
        <w:rPr>
          <w:rFonts w:ascii="Times New Roman" w:hAnsi="Times New Roman" w:cs="Times New Roman"/>
          <w:sz w:val="24"/>
          <w:szCs w:val="24"/>
        </w:rPr>
        <w:t xml:space="preserve"> is in the</w:t>
      </w:r>
      <w:r w:rsidR="006E752C">
        <w:rPr>
          <w:rFonts w:ascii="Times New Roman" w:hAnsi="Times New Roman" w:cs="Times New Roman"/>
          <w:sz w:val="24"/>
          <w:szCs w:val="24"/>
        </w:rPr>
        <w:t xml:space="preserve"> solvation shell of a hydrophobic group</w:t>
      </w:r>
      <w:r w:rsidR="00B922A3">
        <w:rPr>
          <w:rFonts w:ascii="Times New Roman" w:hAnsi="Times New Roman" w:cs="Times New Roman"/>
          <w:sz w:val="24"/>
          <w:szCs w:val="24"/>
        </w:rPr>
        <w:t xml:space="preserve">.  </w:t>
      </w:r>
      <w:r w:rsidR="006443CB">
        <w:rPr>
          <w:rFonts w:ascii="Times New Roman" w:hAnsi="Times New Roman" w:cs="Times New Roman"/>
          <w:sz w:val="24"/>
          <w:szCs w:val="24"/>
        </w:rPr>
        <w:t xml:space="preserve">The low frequency spectrum was recorded as a function of ionene concentration. Again the </w:t>
      </w:r>
      <w:r w:rsidR="006E752C">
        <w:rPr>
          <w:rFonts w:ascii="Times New Roman" w:hAnsi="Times New Roman" w:cs="Times New Roman"/>
          <w:sz w:val="24"/>
          <w:szCs w:val="24"/>
        </w:rPr>
        <w:t>effect of the solute was</w:t>
      </w:r>
      <w:r w:rsidR="006443CB">
        <w:rPr>
          <w:rFonts w:ascii="Times New Roman" w:hAnsi="Times New Roman" w:cs="Times New Roman"/>
          <w:sz w:val="24"/>
          <w:szCs w:val="24"/>
        </w:rPr>
        <w:t xml:space="preserve"> small, and could be assigned mainly to</w:t>
      </w:r>
      <w:r w:rsidR="006E752C">
        <w:rPr>
          <w:rFonts w:ascii="Times New Roman" w:hAnsi="Times New Roman" w:cs="Times New Roman"/>
          <w:sz w:val="24"/>
          <w:szCs w:val="24"/>
        </w:rPr>
        <w:t xml:space="preserve"> the effect of</w:t>
      </w:r>
      <w:r w:rsidR="006443CB">
        <w:rPr>
          <w:rFonts w:ascii="Times New Roman" w:hAnsi="Times New Roman" w:cs="Times New Roman"/>
          <w:sz w:val="24"/>
          <w:szCs w:val="24"/>
        </w:rPr>
        <w:t xml:space="preserve"> anion solvation.</w:t>
      </w:r>
    </w:p>
    <w:p w14:paraId="6F22241F" w14:textId="77777777" w:rsidR="0035496D" w:rsidRPr="00087134" w:rsidRDefault="0035496D" w:rsidP="00087134">
      <w:pPr>
        <w:spacing w:line="480" w:lineRule="auto"/>
        <w:rPr>
          <w:rFonts w:ascii="Times New Roman" w:hAnsi="Times New Roman" w:cs="Times New Roman"/>
          <w:sz w:val="24"/>
          <w:szCs w:val="24"/>
        </w:rPr>
      </w:pPr>
      <w:r w:rsidRPr="00087134">
        <w:rPr>
          <w:rFonts w:ascii="Times New Roman" w:hAnsi="Times New Roman" w:cs="Times New Roman"/>
          <w:sz w:val="24"/>
          <w:szCs w:val="24"/>
        </w:rPr>
        <w:t>*Author for correspondence (</w:t>
      </w:r>
      <w:hyperlink r:id="rId7" w:history="1">
        <w:r w:rsidRPr="00087134">
          <w:rPr>
            <w:rStyle w:val="Hyperlink"/>
            <w:rFonts w:ascii="Times New Roman" w:hAnsi="Times New Roman" w:cs="Times New Roman"/>
            <w:sz w:val="24"/>
            <w:szCs w:val="24"/>
          </w:rPr>
          <w:t>s.meech@uea.ac.uk</w:t>
        </w:r>
      </w:hyperlink>
      <w:r w:rsidRPr="00087134">
        <w:rPr>
          <w:rFonts w:ascii="Times New Roman" w:hAnsi="Times New Roman" w:cs="Times New Roman"/>
          <w:sz w:val="24"/>
          <w:szCs w:val="24"/>
        </w:rPr>
        <w:t>)</w:t>
      </w:r>
    </w:p>
    <w:p w14:paraId="0BD0999F" w14:textId="58E0FFD1" w:rsidR="0035496D" w:rsidRPr="00087134" w:rsidRDefault="00364785" w:rsidP="00087134">
      <w:pPr>
        <w:spacing w:line="480" w:lineRule="auto"/>
        <w:rPr>
          <w:rFonts w:ascii="Times New Roman" w:hAnsi="Times New Roman" w:cs="Times New Roman"/>
          <w:sz w:val="24"/>
          <w:szCs w:val="24"/>
        </w:rPr>
      </w:pPr>
      <w:r>
        <w:rPr>
          <w:rFonts w:ascii="Times New Roman" w:hAnsi="Times New Roman" w:cs="Times New Roman"/>
          <w:sz w:val="24"/>
          <w:szCs w:val="24"/>
        </w:rPr>
        <w:t>Keywords: Ultrafast, hydrophobic, hydration, water, Kerr Effect</w:t>
      </w:r>
      <w:r w:rsidR="009F09BB">
        <w:rPr>
          <w:rFonts w:ascii="Times New Roman" w:hAnsi="Times New Roman" w:cs="Times New Roman"/>
          <w:sz w:val="24"/>
          <w:szCs w:val="24"/>
        </w:rPr>
        <w:t>, ionene, polyelectrolyte</w:t>
      </w:r>
    </w:p>
    <w:p w14:paraId="5CA23304" w14:textId="77777777" w:rsidR="007252E1" w:rsidRPr="00A1623E" w:rsidRDefault="00253081" w:rsidP="00087134">
      <w:pPr>
        <w:spacing w:line="480" w:lineRule="auto"/>
        <w:rPr>
          <w:rFonts w:ascii="Times New Roman" w:hAnsi="Times New Roman" w:cs="Times New Roman"/>
          <w:b/>
          <w:caps/>
          <w:sz w:val="24"/>
          <w:szCs w:val="24"/>
        </w:rPr>
      </w:pPr>
      <w:r w:rsidRPr="00087134">
        <w:rPr>
          <w:rFonts w:ascii="Times New Roman" w:hAnsi="Times New Roman" w:cs="Times New Roman"/>
          <w:sz w:val="24"/>
          <w:szCs w:val="24"/>
        </w:rPr>
        <w:br w:type="page"/>
      </w:r>
      <w:r w:rsidR="007252E1" w:rsidRPr="00A1623E">
        <w:rPr>
          <w:rFonts w:ascii="Times New Roman" w:hAnsi="Times New Roman" w:cs="Times New Roman"/>
          <w:b/>
          <w:caps/>
          <w:sz w:val="24"/>
          <w:szCs w:val="24"/>
        </w:rPr>
        <w:lastRenderedPageBreak/>
        <w:t>Introduction</w:t>
      </w:r>
    </w:p>
    <w:p w14:paraId="558BFA84" w14:textId="60B4F291" w:rsidR="00C9464B" w:rsidRDefault="007B4DF2" w:rsidP="00A1623E">
      <w:pPr>
        <w:spacing w:line="480" w:lineRule="auto"/>
        <w:rPr>
          <w:rFonts w:ascii="Times New Roman" w:hAnsi="Times New Roman" w:cs="Times New Roman"/>
          <w:sz w:val="24"/>
          <w:szCs w:val="24"/>
        </w:rPr>
      </w:pPr>
      <w:r>
        <w:rPr>
          <w:rFonts w:ascii="Times New Roman" w:hAnsi="Times New Roman" w:cs="Times New Roman"/>
          <w:sz w:val="24"/>
          <w:szCs w:val="24"/>
        </w:rPr>
        <w:t xml:space="preserve">Interfacial water plays a key role in </w:t>
      </w:r>
      <w:r w:rsidR="002F012F">
        <w:rPr>
          <w:rFonts w:ascii="Times New Roman" w:hAnsi="Times New Roman" w:cs="Times New Roman"/>
          <w:sz w:val="24"/>
          <w:szCs w:val="24"/>
        </w:rPr>
        <w:t>many</w:t>
      </w:r>
      <w:r>
        <w:rPr>
          <w:rFonts w:ascii="Times New Roman" w:hAnsi="Times New Roman" w:cs="Times New Roman"/>
          <w:sz w:val="24"/>
          <w:szCs w:val="24"/>
        </w:rPr>
        <w:t xml:space="preserve"> important </w:t>
      </w:r>
      <w:r w:rsidR="002F012F">
        <w:rPr>
          <w:rFonts w:ascii="Times New Roman" w:hAnsi="Times New Roman" w:cs="Times New Roman"/>
          <w:sz w:val="24"/>
          <w:szCs w:val="24"/>
        </w:rPr>
        <w:t>processes</w:t>
      </w:r>
      <w:r>
        <w:rPr>
          <w:rFonts w:ascii="Times New Roman" w:hAnsi="Times New Roman" w:cs="Times New Roman"/>
          <w:sz w:val="24"/>
          <w:szCs w:val="24"/>
        </w:rPr>
        <w:t xml:space="preserve"> in biology and </w:t>
      </w:r>
      <w:proofErr w:type="gramStart"/>
      <w:r>
        <w:rPr>
          <w:rFonts w:ascii="Times New Roman" w:hAnsi="Times New Roman" w:cs="Times New Roman"/>
          <w:sz w:val="24"/>
          <w:szCs w:val="24"/>
        </w:rPr>
        <w:t>techno</w:t>
      </w:r>
      <w:r w:rsidR="00092459">
        <w:rPr>
          <w:rFonts w:ascii="Times New Roman" w:hAnsi="Times New Roman" w:cs="Times New Roman"/>
          <w:sz w:val="24"/>
          <w:szCs w:val="24"/>
        </w:rPr>
        <w:t>logy,</w:t>
      </w:r>
      <w:proofErr w:type="gramEnd"/>
      <w:r w:rsidR="00092459">
        <w:rPr>
          <w:rFonts w:ascii="Times New Roman" w:hAnsi="Times New Roman" w:cs="Times New Roman"/>
          <w:sz w:val="24"/>
          <w:szCs w:val="24"/>
        </w:rPr>
        <w:t xml:space="preserve"> including protein folding, me</w:t>
      </w:r>
      <w:r w:rsidR="002F012F">
        <w:rPr>
          <w:rFonts w:ascii="Times New Roman" w:hAnsi="Times New Roman" w:cs="Times New Roman"/>
          <w:sz w:val="24"/>
          <w:szCs w:val="24"/>
        </w:rPr>
        <w:t>mbrane stability,</w:t>
      </w:r>
      <w:r w:rsidR="00612A7B">
        <w:rPr>
          <w:rFonts w:ascii="Times New Roman" w:hAnsi="Times New Roman" w:cs="Times New Roman"/>
          <w:sz w:val="24"/>
          <w:szCs w:val="24"/>
        </w:rPr>
        <w:t xml:space="preserve"> </w:t>
      </w:r>
      <w:r w:rsidR="00667F5C">
        <w:rPr>
          <w:rFonts w:ascii="Times New Roman" w:hAnsi="Times New Roman" w:cs="Times New Roman"/>
          <w:sz w:val="24"/>
          <w:szCs w:val="24"/>
        </w:rPr>
        <w:t>trans-</w:t>
      </w:r>
      <w:r w:rsidR="00612A7B">
        <w:rPr>
          <w:rFonts w:ascii="Times New Roman" w:hAnsi="Times New Roman" w:cs="Times New Roman"/>
          <w:sz w:val="24"/>
          <w:szCs w:val="24"/>
        </w:rPr>
        <w:t>membrane transport, molecular</w:t>
      </w:r>
      <w:r w:rsidR="002F012F">
        <w:rPr>
          <w:rFonts w:ascii="Times New Roman" w:hAnsi="Times New Roman" w:cs="Times New Roman"/>
          <w:sz w:val="24"/>
          <w:szCs w:val="24"/>
        </w:rPr>
        <w:t xml:space="preserve"> </w:t>
      </w:r>
      <w:r w:rsidR="00612A7B">
        <w:rPr>
          <w:rFonts w:ascii="Times New Roman" w:hAnsi="Times New Roman" w:cs="Times New Roman"/>
          <w:sz w:val="24"/>
          <w:szCs w:val="24"/>
        </w:rPr>
        <w:t>self-assembly</w:t>
      </w:r>
      <w:r w:rsidR="005163AA">
        <w:rPr>
          <w:rFonts w:ascii="Times New Roman" w:hAnsi="Times New Roman" w:cs="Times New Roman"/>
          <w:sz w:val="24"/>
          <w:szCs w:val="24"/>
        </w:rPr>
        <w:t>, drug delivery, gelation</w:t>
      </w:r>
      <w:r w:rsidR="002F012F">
        <w:rPr>
          <w:rFonts w:ascii="Times New Roman" w:hAnsi="Times New Roman" w:cs="Times New Roman"/>
          <w:sz w:val="24"/>
          <w:szCs w:val="24"/>
        </w:rPr>
        <w:t>, etc.</w:t>
      </w:r>
      <w:hyperlink w:anchor="_ENREF_1" w:tooltip="Chandler, 2005 #418" w:history="1">
        <w:r w:rsidR="007E1A20">
          <w:rPr>
            <w:rFonts w:ascii="Times New Roman" w:hAnsi="Times New Roman" w:cs="Times New Roman"/>
            <w:sz w:val="24"/>
            <w:szCs w:val="24"/>
          </w:rPr>
          <w:fldChar w:fldCharType="begin">
            <w:fldData xml:space="preserve">PEVuZE5vdGU+PENpdGU+PEF1dGhvcj5DaGFuZGxlcjwvQXV0aG9yPjxZZWFyPjIwMDU8L1llYXI+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</w:fldData>
          </w:fldChar>
        </w:r>
        <w:r w:rsidR="007E1A20">
          <w:rPr>
            <w:rFonts w:ascii="Times New Roman" w:hAnsi="Times New Roman" w:cs="Times New Roman"/>
            <w:sz w:val="24"/>
            <w:szCs w:val="24"/>
          </w:rPr>
          <w:instrText xml:space="preserve"> ADDIN EN.CITE </w:instrText>
        </w:r>
        <w:r w:rsidR="007E1A20">
          <w:rPr>
            <w:rFonts w:ascii="Times New Roman" w:hAnsi="Times New Roman" w:cs="Times New Roman"/>
            <w:sz w:val="24"/>
            <w:szCs w:val="24"/>
          </w:rPr>
          <w:fldChar w:fldCharType="begin">
            <w:fldData xml:space="preserve">PEVuZE5vdGU+PENpdGU+PEF1dGhvcj5DaGFuZGxlcjwvQXV0aG9yPjxZZWFyPjIwMDU8L1llYXI+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</w:fldData>
          </w:fldChar>
        </w:r>
        <w:r w:rsidR="007E1A20">
          <w:rPr>
            <w:rFonts w:ascii="Times New Roman" w:hAnsi="Times New Roman" w:cs="Times New Roman"/>
            <w:sz w:val="24"/>
            <w:szCs w:val="24"/>
          </w:rPr>
          <w:instrText xml:space="preserve"> ADDIN EN.CITE.DATA </w:instrText>
        </w:r>
        <w:r w:rsidR="007E1A20">
          <w:rPr>
            <w:rFonts w:ascii="Times New Roman" w:hAnsi="Times New Roman" w:cs="Times New Roman"/>
            <w:sz w:val="24"/>
            <w:szCs w:val="24"/>
          </w:rPr>
        </w:r>
        <w:r w:rsidR="007E1A20">
          <w:rPr>
            <w:rFonts w:ascii="Times New Roman" w:hAnsi="Times New Roman" w:cs="Times New Roman"/>
            <w:sz w:val="24"/>
            <w:szCs w:val="24"/>
          </w:rPr>
          <w:fldChar w:fldCharType="end"/>
        </w:r>
        <w:r w:rsidR="007E1A20">
          <w:rPr>
            <w:rFonts w:ascii="Times New Roman" w:hAnsi="Times New Roman" w:cs="Times New Roman"/>
            <w:sz w:val="24"/>
            <w:szCs w:val="24"/>
          </w:rPr>
        </w:r>
        <w:r w:rsidR="007E1A20">
          <w:rPr>
            <w:rFonts w:ascii="Times New Roman" w:hAnsi="Times New Roman" w:cs="Times New Roman"/>
            <w:sz w:val="24"/>
            <w:szCs w:val="24"/>
          </w:rPr>
          <w:fldChar w:fldCharType="separate"/>
        </w:r>
        <w:r w:rsidR="007E1A20" w:rsidRPr="00A67FE5">
          <w:rPr>
            <w:rFonts w:ascii="Times New Roman" w:hAnsi="Times New Roman" w:cs="Times New Roman"/>
            <w:noProof/>
            <w:sz w:val="24"/>
            <w:szCs w:val="24"/>
            <w:vertAlign w:val="superscript"/>
          </w:rPr>
          <w:t>1-5</w:t>
        </w:r>
        <w:r w:rsidR="007E1A20">
          <w:rPr>
            <w:rFonts w:ascii="Times New Roman" w:hAnsi="Times New Roman" w:cs="Times New Roman"/>
            <w:sz w:val="24"/>
            <w:szCs w:val="24"/>
          </w:rPr>
          <w:fldChar w:fldCharType="end"/>
        </w:r>
      </w:hyperlink>
      <w:r w:rsidR="002F012F">
        <w:rPr>
          <w:rFonts w:ascii="Times New Roman" w:hAnsi="Times New Roman" w:cs="Times New Roman"/>
          <w:sz w:val="24"/>
          <w:szCs w:val="24"/>
        </w:rPr>
        <w:t xml:space="preserve"> </w:t>
      </w:r>
      <w:r w:rsidR="00A1623E">
        <w:rPr>
          <w:rFonts w:ascii="Times New Roman" w:hAnsi="Times New Roman" w:cs="Times New Roman"/>
          <w:sz w:val="24"/>
          <w:szCs w:val="24"/>
        </w:rPr>
        <w:t xml:space="preserve">In many of these cases the </w:t>
      </w:r>
      <w:r w:rsidR="00612A7B">
        <w:rPr>
          <w:rFonts w:ascii="Times New Roman" w:hAnsi="Times New Roman" w:cs="Times New Roman"/>
          <w:sz w:val="24"/>
          <w:szCs w:val="24"/>
        </w:rPr>
        <w:t xml:space="preserve">key </w:t>
      </w:r>
      <w:r w:rsidR="00A1623E">
        <w:rPr>
          <w:rFonts w:ascii="Times New Roman" w:hAnsi="Times New Roman" w:cs="Times New Roman"/>
          <w:sz w:val="24"/>
          <w:szCs w:val="24"/>
        </w:rPr>
        <w:t xml:space="preserve">driving force is the differential interaction between the aqueous solvent and the different features of the heterogeneous interface, in particular the </w:t>
      </w:r>
      <w:proofErr w:type="spellStart"/>
      <w:r w:rsidR="0092613E">
        <w:rPr>
          <w:rFonts w:ascii="Times New Roman" w:hAnsi="Times New Roman" w:cs="Times New Roman"/>
          <w:sz w:val="24"/>
          <w:szCs w:val="24"/>
        </w:rPr>
        <w:t>enthalpic</w:t>
      </w:r>
      <w:proofErr w:type="spellEnd"/>
      <w:r w:rsidR="0092613E">
        <w:rPr>
          <w:rFonts w:ascii="Times New Roman" w:hAnsi="Times New Roman" w:cs="Times New Roman"/>
          <w:sz w:val="24"/>
          <w:szCs w:val="24"/>
        </w:rPr>
        <w:t xml:space="preserve"> and entropic </w:t>
      </w:r>
      <w:r w:rsidR="00A1623E">
        <w:rPr>
          <w:rFonts w:ascii="Times New Roman" w:hAnsi="Times New Roman" w:cs="Times New Roman"/>
          <w:sz w:val="24"/>
          <w:szCs w:val="24"/>
        </w:rPr>
        <w:t xml:space="preserve">balance </w:t>
      </w:r>
      <w:r w:rsidR="0092613E">
        <w:rPr>
          <w:rFonts w:ascii="Times New Roman" w:hAnsi="Times New Roman" w:cs="Times New Roman"/>
          <w:sz w:val="24"/>
          <w:szCs w:val="24"/>
        </w:rPr>
        <w:t>among</w:t>
      </w:r>
      <w:r w:rsidR="00A1623E">
        <w:rPr>
          <w:rFonts w:ascii="Times New Roman" w:hAnsi="Times New Roman" w:cs="Times New Roman"/>
          <w:sz w:val="24"/>
          <w:szCs w:val="24"/>
        </w:rPr>
        <w:t xml:space="preserve"> water-water, water-</w:t>
      </w:r>
      <w:proofErr w:type="spellStart"/>
      <w:r w:rsidR="00A1623E">
        <w:rPr>
          <w:rFonts w:ascii="Times New Roman" w:hAnsi="Times New Roman" w:cs="Times New Roman"/>
          <w:sz w:val="24"/>
          <w:szCs w:val="24"/>
        </w:rPr>
        <w:t>hydrophobe</w:t>
      </w:r>
      <w:proofErr w:type="spellEnd"/>
      <w:r w:rsidR="00A1623E">
        <w:rPr>
          <w:rFonts w:ascii="Times New Roman" w:hAnsi="Times New Roman" w:cs="Times New Roman"/>
          <w:sz w:val="24"/>
          <w:szCs w:val="24"/>
        </w:rPr>
        <w:t xml:space="preserve"> and water-</w:t>
      </w:r>
      <w:proofErr w:type="spellStart"/>
      <w:r w:rsidR="00A1623E">
        <w:rPr>
          <w:rFonts w:ascii="Times New Roman" w:hAnsi="Times New Roman" w:cs="Times New Roman"/>
          <w:sz w:val="24"/>
          <w:szCs w:val="24"/>
        </w:rPr>
        <w:t>hydrophile</w:t>
      </w:r>
      <w:proofErr w:type="spellEnd"/>
      <w:r w:rsidR="00A1623E">
        <w:rPr>
          <w:rFonts w:ascii="Times New Roman" w:hAnsi="Times New Roman" w:cs="Times New Roman"/>
          <w:sz w:val="24"/>
          <w:szCs w:val="24"/>
        </w:rPr>
        <w:t xml:space="preserve"> interactions, collectively known as the hydrophobic effect.</w:t>
      </w:r>
      <w:r w:rsidR="00DD028A">
        <w:rPr>
          <w:rFonts w:ascii="Times New Roman" w:hAnsi="Times New Roman" w:cs="Times New Roman"/>
          <w:sz w:val="24"/>
          <w:szCs w:val="24"/>
        </w:rPr>
        <w:fldChar w:fldCharType="begin">
          <w:fldData xml:space="preserve">PEVuZE5vdGU+PENpdGU+PEF1dGhvcj5DaGFuZGxlcjwvQXV0aG9yPjxZZWFyPjIwMDU8L1llYXI+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==
</w:fldData>
        </w:fldChar>
      </w:r>
      <w:r w:rsidR="00DD028A">
        <w:rPr>
          <w:rFonts w:ascii="Times New Roman" w:hAnsi="Times New Roman" w:cs="Times New Roman"/>
          <w:sz w:val="24"/>
          <w:szCs w:val="24"/>
        </w:rPr>
        <w:instrText xml:space="preserve"> ADDIN EN.CITE </w:instrText>
      </w:r>
      <w:r w:rsidR="00DD028A">
        <w:rPr>
          <w:rFonts w:ascii="Times New Roman" w:hAnsi="Times New Roman" w:cs="Times New Roman"/>
          <w:sz w:val="24"/>
          <w:szCs w:val="24"/>
        </w:rPr>
        <w:fldChar w:fldCharType="begin">
          <w:fldData xml:space="preserve">PEVuZE5vdGU+PENpdGU+PEF1dGhvcj5DaGFuZGxlcjwvQXV0aG9yPjxZZWFyPjIwMDU8L1llYXI+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==
</w:fldData>
        </w:fldChar>
      </w:r>
      <w:r w:rsidR="00DD028A">
        <w:rPr>
          <w:rFonts w:ascii="Times New Roman" w:hAnsi="Times New Roman" w:cs="Times New Roman"/>
          <w:sz w:val="24"/>
          <w:szCs w:val="24"/>
        </w:rPr>
        <w:instrText xml:space="preserve"> ADDIN EN.CITE.DATA </w:instrText>
      </w:r>
      <w:r w:rsidR="00DD028A">
        <w:rPr>
          <w:rFonts w:ascii="Times New Roman" w:hAnsi="Times New Roman" w:cs="Times New Roman"/>
          <w:sz w:val="24"/>
          <w:szCs w:val="24"/>
        </w:rPr>
      </w:r>
      <w:r w:rsidR="00DD028A">
        <w:rPr>
          <w:rFonts w:ascii="Times New Roman" w:hAnsi="Times New Roman" w:cs="Times New Roman"/>
          <w:sz w:val="24"/>
          <w:szCs w:val="24"/>
        </w:rPr>
        <w:fldChar w:fldCharType="end"/>
      </w:r>
      <w:r w:rsidR="00DD028A">
        <w:rPr>
          <w:rFonts w:ascii="Times New Roman" w:hAnsi="Times New Roman" w:cs="Times New Roman"/>
          <w:sz w:val="24"/>
          <w:szCs w:val="24"/>
        </w:rPr>
      </w:r>
      <w:r w:rsidR="00DD028A">
        <w:rPr>
          <w:rFonts w:ascii="Times New Roman" w:hAnsi="Times New Roman" w:cs="Times New Roman"/>
          <w:sz w:val="24"/>
          <w:szCs w:val="24"/>
        </w:rPr>
        <w:fldChar w:fldCharType="separate"/>
      </w:r>
      <w:hyperlink w:anchor="_ENREF_1" w:tooltip="Chandler, 2005 #418" w:history="1">
        <w:r w:rsidR="007E1A20" w:rsidRPr="00DD028A">
          <w:rPr>
            <w:rFonts w:ascii="Times New Roman" w:hAnsi="Times New Roman" w:cs="Times New Roman"/>
            <w:noProof/>
            <w:sz w:val="24"/>
            <w:szCs w:val="24"/>
            <w:vertAlign w:val="superscript"/>
          </w:rPr>
          <w:t>1</w:t>
        </w:r>
      </w:hyperlink>
      <w:r w:rsidR="00DD028A" w:rsidRPr="00DD028A">
        <w:rPr>
          <w:rFonts w:ascii="Times New Roman" w:hAnsi="Times New Roman" w:cs="Times New Roman"/>
          <w:noProof/>
          <w:sz w:val="24"/>
          <w:szCs w:val="24"/>
          <w:vertAlign w:val="superscript"/>
        </w:rPr>
        <w:t>,</w:t>
      </w:r>
      <w:hyperlink w:anchor="_ENREF_5" w:tooltip="Southall, 2002 #422" w:history="1">
        <w:r w:rsidR="007E1A20" w:rsidRPr="00DD028A">
          <w:rPr>
            <w:rFonts w:ascii="Times New Roman" w:hAnsi="Times New Roman" w:cs="Times New Roman"/>
            <w:noProof/>
            <w:sz w:val="24"/>
            <w:szCs w:val="24"/>
            <w:vertAlign w:val="superscript"/>
          </w:rPr>
          <w:t>5</w:t>
        </w:r>
      </w:hyperlink>
      <w:r w:rsidR="00DD028A">
        <w:rPr>
          <w:rFonts w:ascii="Times New Roman" w:hAnsi="Times New Roman" w:cs="Times New Roman"/>
          <w:sz w:val="24"/>
          <w:szCs w:val="24"/>
        </w:rPr>
        <w:fldChar w:fldCharType="end"/>
      </w:r>
      <w:r w:rsidR="00A1623E">
        <w:rPr>
          <w:rFonts w:ascii="Times New Roman" w:hAnsi="Times New Roman" w:cs="Times New Roman"/>
          <w:sz w:val="24"/>
          <w:szCs w:val="24"/>
        </w:rPr>
        <w:t xml:space="preserve"> The molecular origin of the hydrophobic effect has been investigated over many years. The discovery that the driving force was entropic </w:t>
      </w:r>
      <w:r w:rsidR="007E1A20">
        <w:rPr>
          <w:rFonts w:ascii="Times New Roman" w:hAnsi="Times New Roman" w:cs="Times New Roman"/>
          <w:sz w:val="24"/>
          <w:szCs w:val="24"/>
        </w:rPr>
        <w:t>led</w:t>
      </w:r>
      <w:r w:rsidR="00A1623E">
        <w:rPr>
          <w:rFonts w:ascii="Times New Roman" w:hAnsi="Times New Roman" w:cs="Times New Roman"/>
          <w:sz w:val="24"/>
          <w:szCs w:val="24"/>
        </w:rPr>
        <w:t xml:space="preserve"> directly to suggestions that hydrophobic solutes </w:t>
      </w:r>
      <w:r w:rsidR="00B467B3">
        <w:rPr>
          <w:rFonts w:ascii="Times New Roman" w:hAnsi="Times New Roman" w:cs="Times New Roman"/>
          <w:sz w:val="24"/>
          <w:szCs w:val="24"/>
        </w:rPr>
        <w:t xml:space="preserve">had the effect of ordering water molecules in the solvation shell, the so-called </w:t>
      </w:r>
      <w:r w:rsidR="0092613E">
        <w:rPr>
          <w:rFonts w:ascii="Times New Roman" w:hAnsi="Times New Roman" w:cs="Times New Roman"/>
          <w:sz w:val="24"/>
          <w:szCs w:val="24"/>
        </w:rPr>
        <w:t>“</w:t>
      </w:r>
      <w:r w:rsidR="00B467B3">
        <w:rPr>
          <w:rFonts w:ascii="Times New Roman" w:hAnsi="Times New Roman" w:cs="Times New Roman"/>
          <w:sz w:val="24"/>
          <w:szCs w:val="24"/>
        </w:rPr>
        <w:t>ice-berg</w:t>
      </w:r>
      <w:r w:rsidR="0092613E">
        <w:rPr>
          <w:rFonts w:ascii="Times New Roman" w:hAnsi="Times New Roman" w:cs="Times New Roman"/>
          <w:sz w:val="24"/>
          <w:szCs w:val="24"/>
        </w:rPr>
        <w:t>”</w:t>
      </w:r>
      <w:r w:rsidR="00B467B3">
        <w:rPr>
          <w:rFonts w:ascii="Times New Roman" w:hAnsi="Times New Roman" w:cs="Times New Roman"/>
          <w:sz w:val="24"/>
          <w:szCs w:val="24"/>
        </w:rPr>
        <w:t xml:space="preserve"> effect.</w:t>
      </w:r>
      <w:hyperlink w:anchor="_ENREF_6" w:tooltip="Frank, 1945 #117" w:history="1">
        <w:r w:rsidR="007E1A20">
          <w:rPr>
            <w:rFonts w:ascii="Times New Roman" w:hAnsi="Times New Roman" w:cs="Times New Roman"/>
            <w:sz w:val="24"/>
            <w:szCs w:val="24"/>
          </w:rPr>
          <w:fldChar w:fldCharType="begin"/>
        </w:r>
        <w:r w:rsidR="007E1A20">
          <w:rPr>
            <w:rFonts w:ascii="Times New Roman" w:hAnsi="Times New Roman" w:cs="Times New Roman"/>
            <w:sz w:val="24"/>
            <w:szCs w:val="24"/>
          </w:rPr>
          <w:instrText xml:space="preserve"> ADDIN EN.CITE &lt;EndNote&gt;&lt;Cite&gt;&lt;Author&gt;Frank&lt;/Author&gt;&lt;Year&gt;1945&lt;/Year&gt;&lt;RecNum&gt;117&lt;/RecNum&gt;&lt;DisplayText&gt;&lt;style face="superscript"&gt;6&lt;/style&gt;&lt;/DisplayText&gt;&lt;record&gt;&lt;rec-number&gt;117&lt;/rec-number&gt;&lt;foreign-keys&gt;&lt;key app="EN" db-id="2s5pttfakfr5sterfprvrp2nrpf2fv5trrz2"&gt;117&lt;/key&gt;&lt;/foreign-keys&gt;&lt;ref-type name="Journal Article"&gt;17&lt;/ref-type&gt;&lt;contributors&gt;&lt;authors&gt;&lt;author&gt;Frank, H. S.&lt;/author&gt;&lt;author&gt;Evans, M. W.&lt;/author&gt;&lt;/authors&gt;&lt;/contributors&gt;&lt;titles&gt;&lt;title&gt;Free Volume and Entropy in Condensed Systems .3. Entropy in Binary Liquid Mixtures - Partial Molal Entropy in Dilute Solutions - Structure and Thermodynamics in Aqueous Electrolytes&lt;/title&gt;&lt;secondary-title&gt;Journal of Chemical Physics&lt;/secondary-title&gt;&lt;/titles&gt;&lt;periodical&gt;&lt;full-title&gt;Journal of Chemical Physics&lt;/full-title&gt;&lt;/periodical&gt;&lt;pages&gt;507-532&lt;/pages&gt;&lt;volume&gt;13&lt;/volume&gt;&lt;number&gt;11&lt;/number&gt;&lt;dates&gt;&lt;year&gt;1945&lt;/year&gt;&lt;/dates&gt;&lt;accession-num&gt;WOS:A1945UB79800008&lt;/accession-num&gt;&lt;urls&gt;&lt;related-urls&gt;&lt;url&gt;&amp;lt;Go to ISI&amp;gt;://WOS:A1945UB79800008&lt;/url&gt;&lt;/related-urls&gt;&lt;/urls&gt;&lt;/record&gt;&lt;/Cite&gt;&lt;/EndNote&gt;</w:instrText>
        </w:r>
        <w:r w:rsidR="007E1A20">
          <w:rPr>
            <w:rFonts w:ascii="Times New Roman" w:hAnsi="Times New Roman" w:cs="Times New Roman"/>
            <w:sz w:val="24"/>
            <w:szCs w:val="24"/>
          </w:rPr>
          <w:fldChar w:fldCharType="separate"/>
        </w:r>
        <w:r w:rsidR="007E1A20" w:rsidRPr="00A67FE5">
          <w:rPr>
            <w:rFonts w:ascii="Times New Roman" w:hAnsi="Times New Roman" w:cs="Times New Roman"/>
            <w:noProof/>
            <w:sz w:val="24"/>
            <w:szCs w:val="24"/>
            <w:vertAlign w:val="superscript"/>
          </w:rPr>
          <w:t>6</w:t>
        </w:r>
        <w:r w:rsidR="007E1A20">
          <w:rPr>
            <w:rFonts w:ascii="Times New Roman" w:hAnsi="Times New Roman" w:cs="Times New Roman"/>
            <w:sz w:val="24"/>
            <w:szCs w:val="24"/>
          </w:rPr>
          <w:fldChar w:fldCharType="end"/>
        </w:r>
      </w:hyperlink>
      <w:r w:rsidR="00B467B3">
        <w:rPr>
          <w:rFonts w:ascii="Times New Roman" w:hAnsi="Times New Roman" w:cs="Times New Roman"/>
          <w:sz w:val="24"/>
          <w:szCs w:val="24"/>
        </w:rPr>
        <w:t xml:space="preserve"> </w:t>
      </w:r>
      <w:r w:rsidR="00CB615D">
        <w:rPr>
          <w:rFonts w:ascii="Times New Roman" w:hAnsi="Times New Roman" w:cs="Times New Roman"/>
          <w:sz w:val="24"/>
          <w:szCs w:val="24"/>
        </w:rPr>
        <w:t>However,</w:t>
      </w:r>
      <w:r w:rsidR="00206A40">
        <w:rPr>
          <w:rFonts w:ascii="Times New Roman" w:hAnsi="Times New Roman" w:cs="Times New Roman"/>
          <w:sz w:val="24"/>
          <w:szCs w:val="24"/>
        </w:rPr>
        <w:t xml:space="preserve"> despite</w:t>
      </w:r>
      <w:r w:rsidR="00B467B3">
        <w:rPr>
          <w:rFonts w:ascii="Times New Roman" w:hAnsi="Times New Roman" w:cs="Times New Roman"/>
          <w:sz w:val="24"/>
          <w:szCs w:val="24"/>
        </w:rPr>
        <w:t xml:space="preserve"> </w:t>
      </w:r>
      <w:r w:rsidR="00CB615D">
        <w:rPr>
          <w:rFonts w:ascii="Times New Roman" w:hAnsi="Times New Roman" w:cs="Times New Roman"/>
          <w:sz w:val="24"/>
          <w:szCs w:val="24"/>
        </w:rPr>
        <w:t xml:space="preserve">many recent </w:t>
      </w:r>
      <w:r w:rsidR="00B467B3">
        <w:rPr>
          <w:rFonts w:ascii="Times New Roman" w:hAnsi="Times New Roman" w:cs="Times New Roman"/>
          <w:sz w:val="24"/>
          <w:szCs w:val="24"/>
        </w:rPr>
        <w:t>advances in scattering experiments, spectroscopy and theory</w:t>
      </w:r>
      <w:r w:rsidR="00206A40">
        <w:rPr>
          <w:rFonts w:ascii="Times New Roman" w:hAnsi="Times New Roman" w:cs="Times New Roman"/>
          <w:sz w:val="24"/>
          <w:szCs w:val="24"/>
        </w:rPr>
        <w:t xml:space="preserve">, the structure of the solvation shell </w:t>
      </w:r>
      <w:r w:rsidR="00956B6B">
        <w:rPr>
          <w:rFonts w:ascii="Times New Roman" w:hAnsi="Times New Roman" w:cs="Times New Roman"/>
          <w:sz w:val="24"/>
          <w:szCs w:val="24"/>
        </w:rPr>
        <w:t>around</w:t>
      </w:r>
      <w:r w:rsidR="00206A40">
        <w:rPr>
          <w:rFonts w:ascii="Times New Roman" w:hAnsi="Times New Roman" w:cs="Times New Roman"/>
          <w:sz w:val="24"/>
          <w:szCs w:val="24"/>
        </w:rPr>
        <w:t xml:space="preserve"> hydrophobic solute</w:t>
      </w:r>
      <w:r w:rsidR="00CB615D">
        <w:rPr>
          <w:rFonts w:ascii="Times New Roman" w:hAnsi="Times New Roman" w:cs="Times New Roman"/>
          <w:sz w:val="24"/>
          <w:szCs w:val="24"/>
        </w:rPr>
        <w:t>s</w:t>
      </w:r>
      <w:r w:rsidR="00206A40">
        <w:rPr>
          <w:rFonts w:ascii="Times New Roman" w:hAnsi="Times New Roman" w:cs="Times New Roman"/>
          <w:sz w:val="24"/>
          <w:szCs w:val="24"/>
        </w:rPr>
        <w:t xml:space="preserve"> </w:t>
      </w:r>
      <w:r w:rsidR="00612A7B">
        <w:rPr>
          <w:rFonts w:ascii="Times New Roman" w:hAnsi="Times New Roman" w:cs="Times New Roman"/>
          <w:sz w:val="24"/>
          <w:szCs w:val="24"/>
        </w:rPr>
        <w:t>has</w:t>
      </w:r>
      <w:r w:rsidR="00CB615D">
        <w:rPr>
          <w:rFonts w:ascii="Times New Roman" w:hAnsi="Times New Roman" w:cs="Times New Roman"/>
          <w:sz w:val="24"/>
          <w:szCs w:val="24"/>
        </w:rPr>
        <w:t xml:space="preserve"> </w:t>
      </w:r>
      <w:r w:rsidR="0092613E">
        <w:rPr>
          <w:rFonts w:ascii="Times New Roman" w:hAnsi="Times New Roman" w:cs="Times New Roman"/>
          <w:sz w:val="24"/>
          <w:szCs w:val="24"/>
        </w:rPr>
        <w:t xml:space="preserve">generally </w:t>
      </w:r>
      <w:r w:rsidR="00CB615D">
        <w:rPr>
          <w:rFonts w:ascii="Times New Roman" w:hAnsi="Times New Roman" w:cs="Times New Roman"/>
          <w:sz w:val="24"/>
          <w:szCs w:val="24"/>
        </w:rPr>
        <w:t>been</w:t>
      </w:r>
      <w:r w:rsidR="00206A40">
        <w:rPr>
          <w:rFonts w:ascii="Times New Roman" w:hAnsi="Times New Roman" w:cs="Times New Roman"/>
          <w:sz w:val="24"/>
          <w:szCs w:val="24"/>
        </w:rPr>
        <w:t xml:space="preserve"> found to be remarkably</w:t>
      </w:r>
      <w:r w:rsidR="008E062E">
        <w:rPr>
          <w:rFonts w:ascii="Times New Roman" w:hAnsi="Times New Roman" w:cs="Times New Roman"/>
          <w:sz w:val="24"/>
          <w:szCs w:val="24"/>
        </w:rPr>
        <w:t xml:space="preserve"> similar to that of bulk water.</w:t>
      </w:r>
      <w:hyperlink w:anchor="_ENREF_7" w:tooltip="Finney, 2003 #424" w:history="1">
        <w:r w:rsidR="007E1A20">
          <w:rPr>
            <w:rFonts w:ascii="Times New Roman" w:hAnsi="Times New Roman" w:cs="Times New Roman"/>
            <w:sz w:val="24"/>
            <w:szCs w:val="24"/>
          </w:rPr>
          <w:fldChar w:fldCharType="begin"/>
        </w:r>
        <w:r w:rsidR="007E1A20">
          <w:rPr>
            <w:rFonts w:ascii="Times New Roman" w:hAnsi="Times New Roman" w:cs="Times New Roman"/>
            <w:sz w:val="24"/>
            <w:szCs w:val="24"/>
          </w:rPr>
          <w:instrText xml:space="preserve"> ADDIN EN.CITE &lt;EndNote&gt;&lt;Cite&gt;&lt;Author&gt;Finney&lt;/Author&gt;&lt;Year&gt;2003&lt;/Year&gt;&lt;RecNum&gt;424&lt;/RecNum&gt;&lt;DisplayText&gt;&lt;style face="superscript"&gt;7&lt;/style&gt;&lt;/DisplayText&gt;&lt;record&gt;&lt;rec-number&gt;424&lt;/rec-number&gt;&lt;foreign-keys&gt;&lt;key app="EN" db-id="rz0erdx58r25voedax8p2swfe2wrezxexzt0"&gt;424&lt;/key&gt;&lt;/foreign-keys&gt;&lt;ref-type name="Journal Article"&gt;17&lt;/ref-type&gt;&lt;contributors&gt;&lt;authors&gt;&lt;author&gt;Finney, J. L.&lt;/author&gt;&lt;author&gt;Bowron, D. T.&lt;/author&gt;&lt;author&gt;Daniel, R. M.&lt;/author&gt;&lt;author&gt;Timmins, P.&lt;/author&gt;&lt;author&gt;Roberts, M. A.&lt;/author&gt;&lt;/authors&gt;&lt;/contributors&gt;&lt;titles&gt;&lt;title&gt;Molecular and mesoscale structures in hydrophobically driven aqueous solutions&lt;/title&gt;&lt;secondary-title&gt;Biophysical Chemistry&lt;/secondary-title&gt;&lt;/titles&gt;&lt;periodical&gt;&lt;full-title&gt;Biophysical Chemistry&lt;/full-title&gt;&lt;abbr-1&gt;Biophys. Chem.&lt;/abbr-1&gt;&lt;abbr-2&gt;Biophys Chem&lt;/abbr-2&gt;&lt;/periodical&gt;&lt;pages&gt;391-409&lt;/pages&gt;&lt;volume&gt;105&lt;/volume&gt;&lt;number&gt;2-3&lt;/number&gt;&lt;dates&gt;&lt;year&gt;2003&lt;/year&gt;&lt;pub-dates&gt;&lt;date&gt;Sep&lt;/date&gt;&lt;/pub-dates&gt;&lt;/dates&gt;&lt;isbn&gt;0301-4622&lt;/isbn&gt;&lt;accession-num&gt;WOS:000185545400026&lt;/accession-num&gt;&lt;urls&gt;&lt;related-urls&gt;&lt;url&gt;&amp;lt;Go to ISI&amp;gt;://WOS:000185545400026&lt;/url&gt;&lt;/related-urls&gt;&lt;/urls&gt;&lt;electronic-resource-num&gt;10.1016/s0301-4622(03)00104-2&lt;/electronic-resource-num&gt;&lt;/record&gt;&lt;/Cite&gt;&lt;/EndNote&gt;</w:instrText>
        </w:r>
        <w:r w:rsidR="007E1A20">
          <w:rPr>
            <w:rFonts w:ascii="Times New Roman" w:hAnsi="Times New Roman" w:cs="Times New Roman"/>
            <w:sz w:val="24"/>
            <w:szCs w:val="24"/>
          </w:rPr>
          <w:fldChar w:fldCharType="separate"/>
        </w:r>
        <w:r w:rsidR="007E1A20" w:rsidRPr="00A67FE5">
          <w:rPr>
            <w:rFonts w:ascii="Times New Roman" w:hAnsi="Times New Roman" w:cs="Times New Roman"/>
            <w:noProof/>
            <w:sz w:val="24"/>
            <w:szCs w:val="24"/>
            <w:vertAlign w:val="superscript"/>
          </w:rPr>
          <w:t>7</w:t>
        </w:r>
        <w:r w:rsidR="007E1A20">
          <w:rPr>
            <w:rFonts w:ascii="Times New Roman" w:hAnsi="Times New Roman" w:cs="Times New Roman"/>
            <w:sz w:val="24"/>
            <w:szCs w:val="24"/>
          </w:rPr>
          <w:fldChar w:fldCharType="end"/>
        </w:r>
      </w:hyperlink>
      <w:r w:rsidR="008E062E">
        <w:rPr>
          <w:rFonts w:ascii="Times New Roman" w:hAnsi="Times New Roman" w:cs="Times New Roman"/>
          <w:sz w:val="24"/>
          <w:szCs w:val="24"/>
        </w:rPr>
        <w:t xml:space="preserve"> </w:t>
      </w:r>
      <w:r w:rsidR="00612A7B">
        <w:rPr>
          <w:rFonts w:ascii="Times New Roman" w:hAnsi="Times New Roman" w:cs="Times New Roman"/>
          <w:sz w:val="24"/>
          <w:szCs w:val="24"/>
        </w:rPr>
        <w:t>R</w:t>
      </w:r>
      <w:r w:rsidR="008E062E">
        <w:rPr>
          <w:rFonts w:ascii="Times New Roman" w:hAnsi="Times New Roman" w:cs="Times New Roman"/>
          <w:sz w:val="24"/>
          <w:szCs w:val="24"/>
        </w:rPr>
        <w:t xml:space="preserve">ecent </w:t>
      </w:r>
      <w:r w:rsidR="00B34C9B">
        <w:rPr>
          <w:rFonts w:ascii="Times New Roman" w:hAnsi="Times New Roman" w:cs="Times New Roman"/>
          <w:sz w:val="24"/>
          <w:szCs w:val="24"/>
        </w:rPr>
        <w:t>Raman spectroscopy and</w:t>
      </w:r>
      <w:r w:rsidR="008E062E">
        <w:rPr>
          <w:rFonts w:ascii="Times New Roman" w:hAnsi="Times New Roman" w:cs="Times New Roman"/>
          <w:sz w:val="24"/>
          <w:szCs w:val="24"/>
        </w:rPr>
        <w:t xml:space="preserve"> </w:t>
      </w:r>
      <w:r w:rsidR="00612A7B">
        <w:rPr>
          <w:rFonts w:ascii="Times New Roman" w:hAnsi="Times New Roman" w:cs="Times New Roman"/>
          <w:sz w:val="24"/>
          <w:szCs w:val="24"/>
        </w:rPr>
        <w:t xml:space="preserve">some </w:t>
      </w:r>
      <w:r w:rsidR="00B34C9B">
        <w:rPr>
          <w:rFonts w:ascii="Times New Roman" w:hAnsi="Times New Roman" w:cs="Times New Roman"/>
          <w:sz w:val="24"/>
          <w:szCs w:val="24"/>
        </w:rPr>
        <w:t xml:space="preserve">theoretical calculations </w:t>
      </w:r>
      <w:r w:rsidR="008E062E">
        <w:rPr>
          <w:rFonts w:ascii="Times New Roman" w:hAnsi="Times New Roman" w:cs="Times New Roman"/>
          <w:sz w:val="24"/>
          <w:szCs w:val="24"/>
        </w:rPr>
        <w:t xml:space="preserve">suggest that the </w:t>
      </w:r>
      <w:r w:rsidR="00FB5729">
        <w:rPr>
          <w:rFonts w:ascii="Times New Roman" w:hAnsi="Times New Roman" w:cs="Times New Roman"/>
          <w:sz w:val="24"/>
          <w:szCs w:val="24"/>
        </w:rPr>
        <w:t xml:space="preserve">hydrophobic </w:t>
      </w:r>
      <w:r w:rsidR="008E062E">
        <w:rPr>
          <w:rFonts w:ascii="Times New Roman" w:hAnsi="Times New Roman" w:cs="Times New Roman"/>
          <w:sz w:val="24"/>
          <w:szCs w:val="24"/>
        </w:rPr>
        <w:t>ordering corresponds to an enhanced population of tetrahedral coordinated water molecul</w:t>
      </w:r>
      <w:r w:rsidR="00FB5729">
        <w:rPr>
          <w:rFonts w:ascii="Times New Roman" w:hAnsi="Times New Roman" w:cs="Times New Roman"/>
          <w:sz w:val="24"/>
          <w:szCs w:val="24"/>
        </w:rPr>
        <w:t>e</w:t>
      </w:r>
      <w:r w:rsidR="008E062E">
        <w:rPr>
          <w:rFonts w:ascii="Times New Roman" w:hAnsi="Times New Roman" w:cs="Times New Roman"/>
          <w:sz w:val="24"/>
          <w:szCs w:val="24"/>
        </w:rPr>
        <w:t>s in the solvation shell</w:t>
      </w:r>
      <w:r w:rsidR="00612A7B">
        <w:rPr>
          <w:rFonts w:ascii="Times New Roman" w:hAnsi="Times New Roman" w:cs="Times New Roman"/>
          <w:sz w:val="24"/>
          <w:szCs w:val="24"/>
        </w:rPr>
        <w:t>, such as might be achieved by reducing the temperature</w:t>
      </w:r>
      <w:r w:rsidR="008E062E">
        <w:rPr>
          <w:rFonts w:ascii="Times New Roman" w:hAnsi="Times New Roman" w:cs="Times New Roman"/>
          <w:sz w:val="24"/>
          <w:szCs w:val="24"/>
        </w:rPr>
        <w:t>.</w:t>
      </w:r>
      <w:r w:rsidR="003B229B">
        <w:rPr>
          <w:rFonts w:ascii="Times New Roman" w:hAnsi="Times New Roman" w:cs="Times New Roman"/>
          <w:sz w:val="24"/>
          <w:szCs w:val="24"/>
        </w:rPr>
        <w:fldChar w:fldCharType="begin">
          <w:fldData xml:space="preserve">PEVuZE5vdGU+PENpdGU+PEF1dGhvcj5EYXZpczwvQXV0aG9yPjxZZWFyPjIwMTI8L1llYXI+PFJl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</w:fldData>
        </w:fldChar>
      </w:r>
      <w:r w:rsidR="003B229B">
        <w:rPr>
          <w:rFonts w:ascii="Times New Roman" w:hAnsi="Times New Roman" w:cs="Times New Roman"/>
          <w:sz w:val="24"/>
          <w:szCs w:val="24"/>
        </w:rPr>
        <w:instrText xml:space="preserve"> ADDIN EN.CITE </w:instrText>
      </w:r>
      <w:r w:rsidR="003B229B">
        <w:rPr>
          <w:rFonts w:ascii="Times New Roman" w:hAnsi="Times New Roman" w:cs="Times New Roman"/>
          <w:sz w:val="24"/>
          <w:szCs w:val="24"/>
        </w:rPr>
        <w:fldChar w:fldCharType="begin">
          <w:fldData xml:space="preserve">PEVuZE5vdGU+PENpdGU+PEF1dGhvcj5EYXZpczwvQXV0aG9yPjxZZWFyPjIwMTI8L1llYXI+PFJl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</w:fldData>
        </w:fldChar>
      </w:r>
      <w:r w:rsidR="003B229B">
        <w:rPr>
          <w:rFonts w:ascii="Times New Roman" w:hAnsi="Times New Roman" w:cs="Times New Roman"/>
          <w:sz w:val="24"/>
          <w:szCs w:val="24"/>
        </w:rPr>
        <w:instrText xml:space="preserve"> ADDIN EN.CITE.DATA </w:instrText>
      </w:r>
      <w:r w:rsidR="003B229B">
        <w:rPr>
          <w:rFonts w:ascii="Times New Roman" w:hAnsi="Times New Roman" w:cs="Times New Roman"/>
          <w:sz w:val="24"/>
          <w:szCs w:val="24"/>
        </w:rPr>
      </w:r>
      <w:r w:rsidR="003B229B">
        <w:rPr>
          <w:rFonts w:ascii="Times New Roman" w:hAnsi="Times New Roman" w:cs="Times New Roman"/>
          <w:sz w:val="24"/>
          <w:szCs w:val="24"/>
        </w:rPr>
        <w:fldChar w:fldCharType="end"/>
      </w:r>
      <w:r w:rsidR="003B229B">
        <w:rPr>
          <w:rFonts w:ascii="Times New Roman" w:hAnsi="Times New Roman" w:cs="Times New Roman"/>
          <w:sz w:val="24"/>
          <w:szCs w:val="24"/>
        </w:rPr>
      </w:r>
      <w:r w:rsidR="003B229B">
        <w:rPr>
          <w:rFonts w:ascii="Times New Roman" w:hAnsi="Times New Roman" w:cs="Times New Roman"/>
          <w:sz w:val="24"/>
          <w:szCs w:val="24"/>
        </w:rPr>
        <w:fldChar w:fldCharType="separate"/>
      </w:r>
      <w:hyperlink w:anchor="_ENREF_8" w:tooltip="Davis, 2012 #425" w:history="1">
        <w:r w:rsidR="007E1A20" w:rsidRPr="003B229B">
          <w:rPr>
            <w:rFonts w:ascii="Times New Roman" w:hAnsi="Times New Roman" w:cs="Times New Roman"/>
            <w:noProof/>
            <w:sz w:val="24"/>
            <w:szCs w:val="24"/>
            <w:vertAlign w:val="superscript"/>
          </w:rPr>
          <w:t>8</w:t>
        </w:r>
      </w:hyperlink>
      <w:r w:rsidR="003B229B" w:rsidRPr="003B229B">
        <w:rPr>
          <w:rFonts w:ascii="Times New Roman" w:hAnsi="Times New Roman" w:cs="Times New Roman"/>
          <w:noProof/>
          <w:sz w:val="24"/>
          <w:szCs w:val="24"/>
          <w:vertAlign w:val="superscript"/>
        </w:rPr>
        <w:t>,</w:t>
      </w:r>
      <w:hyperlink w:anchor="_ENREF_9" w:tooltip="Galamba, 2014 #426" w:history="1">
        <w:r w:rsidR="007E1A20" w:rsidRPr="003B229B">
          <w:rPr>
            <w:rFonts w:ascii="Times New Roman" w:hAnsi="Times New Roman" w:cs="Times New Roman"/>
            <w:noProof/>
            <w:sz w:val="24"/>
            <w:szCs w:val="24"/>
            <w:vertAlign w:val="superscript"/>
          </w:rPr>
          <w:t>9</w:t>
        </w:r>
      </w:hyperlink>
      <w:r w:rsidR="003B229B">
        <w:rPr>
          <w:rFonts w:ascii="Times New Roman" w:hAnsi="Times New Roman" w:cs="Times New Roman"/>
          <w:sz w:val="24"/>
          <w:szCs w:val="24"/>
        </w:rPr>
        <w:fldChar w:fldCharType="end"/>
      </w:r>
      <w:r w:rsidR="00521376">
        <w:rPr>
          <w:rFonts w:ascii="Times New Roman" w:hAnsi="Times New Roman" w:cs="Times New Roman"/>
          <w:sz w:val="24"/>
          <w:szCs w:val="24"/>
        </w:rPr>
        <w:t xml:space="preserve"> An alternative explanation is a dynamic rather than </w:t>
      </w:r>
      <w:r w:rsidR="00092459">
        <w:rPr>
          <w:rFonts w:ascii="Times New Roman" w:hAnsi="Times New Roman" w:cs="Times New Roman"/>
          <w:sz w:val="24"/>
          <w:szCs w:val="24"/>
        </w:rPr>
        <w:t xml:space="preserve">a </w:t>
      </w:r>
      <w:r w:rsidR="00521376">
        <w:rPr>
          <w:rFonts w:ascii="Times New Roman" w:hAnsi="Times New Roman" w:cs="Times New Roman"/>
          <w:sz w:val="24"/>
          <w:szCs w:val="24"/>
        </w:rPr>
        <w:t xml:space="preserve">structural effect in the solvation shell, with </w:t>
      </w:r>
      <w:r w:rsidR="00612A7B">
        <w:rPr>
          <w:rFonts w:ascii="Times New Roman" w:hAnsi="Times New Roman" w:cs="Times New Roman"/>
          <w:sz w:val="24"/>
          <w:szCs w:val="24"/>
        </w:rPr>
        <w:t>solvating</w:t>
      </w:r>
      <w:r w:rsidR="00521376">
        <w:rPr>
          <w:rFonts w:ascii="Times New Roman" w:hAnsi="Times New Roman" w:cs="Times New Roman"/>
          <w:sz w:val="24"/>
          <w:szCs w:val="24"/>
        </w:rPr>
        <w:t xml:space="preserve"> </w:t>
      </w:r>
      <w:r w:rsidR="00BD7B94">
        <w:rPr>
          <w:rFonts w:ascii="Times New Roman" w:hAnsi="Times New Roman" w:cs="Times New Roman"/>
          <w:sz w:val="24"/>
          <w:szCs w:val="24"/>
        </w:rPr>
        <w:t xml:space="preserve">water </w:t>
      </w:r>
      <w:r w:rsidR="00521376">
        <w:rPr>
          <w:rFonts w:ascii="Times New Roman" w:hAnsi="Times New Roman" w:cs="Times New Roman"/>
          <w:sz w:val="24"/>
          <w:szCs w:val="24"/>
        </w:rPr>
        <w:t xml:space="preserve">molecules </w:t>
      </w:r>
      <w:r w:rsidR="00612A7B">
        <w:rPr>
          <w:rFonts w:ascii="Times New Roman" w:hAnsi="Times New Roman" w:cs="Times New Roman"/>
          <w:sz w:val="24"/>
          <w:szCs w:val="24"/>
        </w:rPr>
        <w:t xml:space="preserve">occupying similar structures </w:t>
      </w:r>
      <w:r w:rsidR="00BD7B94">
        <w:rPr>
          <w:rFonts w:ascii="Times New Roman" w:hAnsi="Times New Roman" w:cs="Times New Roman"/>
          <w:sz w:val="24"/>
          <w:szCs w:val="24"/>
        </w:rPr>
        <w:t>as in</w:t>
      </w:r>
      <w:r w:rsidR="00612A7B">
        <w:rPr>
          <w:rFonts w:ascii="Times New Roman" w:hAnsi="Times New Roman" w:cs="Times New Roman"/>
          <w:sz w:val="24"/>
          <w:szCs w:val="24"/>
        </w:rPr>
        <w:t xml:space="preserve"> the bulk, but </w:t>
      </w:r>
      <w:r w:rsidR="00521376">
        <w:rPr>
          <w:rFonts w:ascii="Times New Roman" w:hAnsi="Times New Roman" w:cs="Times New Roman"/>
          <w:sz w:val="24"/>
          <w:szCs w:val="24"/>
        </w:rPr>
        <w:t xml:space="preserve">undergoing slower reorientation </w:t>
      </w:r>
      <w:r w:rsidR="00612A7B">
        <w:rPr>
          <w:rFonts w:ascii="Times New Roman" w:hAnsi="Times New Roman" w:cs="Times New Roman"/>
          <w:sz w:val="24"/>
          <w:szCs w:val="24"/>
        </w:rPr>
        <w:t>in the vicinity of</w:t>
      </w:r>
      <w:r w:rsidR="00521376">
        <w:rPr>
          <w:rFonts w:ascii="Times New Roman" w:hAnsi="Times New Roman" w:cs="Times New Roman"/>
          <w:sz w:val="24"/>
          <w:szCs w:val="24"/>
        </w:rPr>
        <w:t xml:space="preserve"> a hydrophobic group.</w:t>
      </w:r>
      <w:hyperlink w:anchor="_ENREF_10" w:tooltip="Rezus, 2007 #354" w:history="1">
        <w:r w:rsidR="007E1A20">
          <w:rPr>
            <w:rFonts w:ascii="Times New Roman" w:hAnsi="Times New Roman" w:cs="Times New Roman"/>
            <w:sz w:val="24"/>
            <w:szCs w:val="24"/>
          </w:rPr>
          <w:fldChar w:fldCharType="begin"/>
        </w:r>
        <w:r w:rsidR="007E1A20">
          <w:rPr>
            <w:rFonts w:ascii="Times New Roman" w:hAnsi="Times New Roman" w:cs="Times New Roman"/>
            <w:sz w:val="24"/>
            <w:szCs w:val="24"/>
          </w:rPr>
          <w:instrText xml:space="preserve"> ADDIN EN.CITE &lt;EndNote&gt;&lt;Cite&gt;&lt;Author&gt;Rezus&lt;/Author&gt;&lt;Year&gt;2007&lt;/Year&gt;&lt;RecNum&gt;354&lt;/RecNum&gt;&lt;DisplayText&gt;&lt;style face="superscript"&gt;10&lt;/style&gt;&lt;/DisplayText&gt;&lt;record&gt;&lt;rec-number&gt;354&lt;/rec-number&gt;&lt;foreign-keys&gt;&lt;key app="EN" db-id="rz0erdx58r25voedax8p2swfe2wrezxexzt0"&gt;354&lt;/key&gt;&lt;/foreign-keys&gt;&lt;ref-type name="Journal Article"&gt;17&lt;/ref-type&gt;&lt;contributors&gt;&lt;authors&gt;&lt;author&gt;Rezus, Y. L. A.&lt;/author&gt;&lt;author&gt;Bakker, H. J.&lt;/author&gt;&lt;/authors&gt;&lt;/contributors&gt;&lt;auth-address&gt;FOM, Inst Atom &amp;amp; Mol Phys, NL-1098 SJ Amsterdam, Netherlands.&amp;#xD;Rezus, YLA, FOM, Inst Atom &amp;amp; Mol Phys, Kruislaan 407, NL-1098 SJ Amsterdam, Netherlands.&lt;/auth-address&gt;&lt;titles&gt;&lt;title&gt;Observation of immobilized water molecules around hydrophobic groups&lt;/title&gt;&lt;secondary-title&gt;Physical Review Letters&lt;/secondary-title&gt;&lt;alt-title&gt;Phys. Rev. Lett.&lt;/alt-title&gt;&lt;/titles&gt;&lt;periodical&gt;&lt;full-title&gt;Physical Review Letters&lt;/full-title&gt;&lt;/periodical&gt;&lt;alt-periodical&gt;&lt;full-title&gt;Physical Review Letters&lt;/full-title&gt;&lt;abbr-1&gt;Phys. Rev. Lett.&lt;/abbr-1&gt;&lt;abbr-2&gt;Phys Rev Lett&lt;/abbr-2&gt;&lt;/alt-periodical&gt;&lt;pages&gt;4&lt;/pages&gt;&lt;volume&gt;99&lt;/volume&gt;&lt;number&gt;14&lt;/number&gt;&lt;keywords&gt;&lt;keyword&gt;DIELECTRIC-RELAXATION&lt;/keyword&gt;&lt;keyword&gt;AQUEOUS-SOLUTIONS&lt;/keyword&gt;&lt;keyword&gt;HYDRATION&lt;/keyword&gt;&lt;keyword&gt;DYNAMICS&lt;/keyword&gt;&lt;keyword&gt;ALCOHOLS&lt;/keyword&gt;&lt;keyword&gt;MODEL&lt;/keyword&gt;&lt;keyword&gt;IONS&lt;/keyword&gt;&lt;/keywords&gt;&lt;dates&gt;&lt;year&gt;2007&lt;/year&gt;&lt;pub-dates&gt;&lt;date&gt;Oct&lt;/date&gt;&lt;/pub-dates&gt;&lt;/dates&gt;&lt;isbn&gt;0031-9007&lt;/isbn&gt;&lt;accession-num&gt;ISI:000249974000081&lt;/accession-num&gt;&lt;work-type&gt;Article&lt;/work-type&gt;&lt;urls&gt;&lt;related-urls&gt;&lt;url&gt;&amp;lt;Go to ISI&amp;gt;://000249974000081&lt;/url&gt;&lt;/related-urls&gt;&lt;/urls&gt;&lt;electronic-resource-num&gt;148301&amp;#xD;10.1103/PhysRevLett.99.148301&lt;/electronic-resource-num&gt;&lt;language&gt;English&lt;/language&gt;&lt;/record&gt;&lt;/Cite&gt;&lt;/EndNote&gt;</w:instrText>
        </w:r>
        <w:r w:rsidR="007E1A20">
          <w:rPr>
            <w:rFonts w:ascii="Times New Roman" w:hAnsi="Times New Roman" w:cs="Times New Roman"/>
            <w:sz w:val="24"/>
            <w:szCs w:val="24"/>
          </w:rPr>
          <w:fldChar w:fldCharType="separate"/>
        </w:r>
        <w:r w:rsidR="007E1A20" w:rsidRPr="003B229B">
          <w:rPr>
            <w:rFonts w:ascii="Times New Roman" w:hAnsi="Times New Roman" w:cs="Times New Roman"/>
            <w:noProof/>
            <w:sz w:val="24"/>
            <w:szCs w:val="24"/>
            <w:vertAlign w:val="superscript"/>
          </w:rPr>
          <w:t>10</w:t>
        </w:r>
        <w:r w:rsidR="007E1A20">
          <w:rPr>
            <w:rFonts w:ascii="Times New Roman" w:hAnsi="Times New Roman" w:cs="Times New Roman"/>
            <w:sz w:val="24"/>
            <w:szCs w:val="24"/>
          </w:rPr>
          <w:fldChar w:fldCharType="end"/>
        </w:r>
      </w:hyperlink>
      <w:r w:rsidR="00F67250">
        <w:rPr>
          <w:rFonts w:ascii="Times New Roman" w:hAnsi="Times New Roman" w:cs="Times New Roman"/>
          <w:sz w:val="24"/>
          <w:szCs w:val="24"/>
        </w:rPr>
        <w:t xml:space="preserve">  </w:t>
      </w:r>
      <w:r w:rsidR="0092613E">
        <w:rPr>
          <w:rFonts w:ascii="Times New Roman" w:hAnsi="Times New Roman" w:cs="Times New Roman"/>
          <w:sz w:val="24"/>
          <w:szCs w:val="24"/>
        </w:rPr>
        <w:t>Moderately strong</w:t>
      </w:r>
      <w:r w:rsidR="00F67250">
        <w:rPr>
          <w:rFonts w:ascii="Times New Roman" w:hAnsi="Times New Roman" w:cs="Times New Roman"/>
          <w:sz w:val="24"/>
          <w:szCs w:val="24"/>
        </w:rPr>
        <w:t xml:space="preserve"> suppression of orientational motion was observed experimentally through ultrafast measurements of the reorientation of the OH </w:t>
      </w:r>
      <w:r w:rsidR="00092459">
        <w:rPr>
          <w:rFonts w:ascii="Times New Roman" w:hAnsi="Times New Roman" w:cs="Times New Roman"/>
          <w:sz w:val="24"/>
          <w:szCs w:val="24"/>
        </w:rPr>
        <w:t>stretch</w:t>
      </w:r>
      <w:r w:rsidR="00E92DF0">
        <w:rPr>
          <w:rFonts w:ascii="Times New Roman" w:hAnsi="Times New Roman" w:cs="Times New Roman"/>
          <w:sz w:val="24"/>
          <w:szCs w:val="24"/>
        </w:rPr>
        <w:t xml:space="preserve"> in quite concentrated solutions of a number of </w:t>
      </w:r>
      <w:proofErr w:type="spellStart"/>
      <w:r w:rsidR="00E92DF0">
        <w:rPr>
          <w:rFonts w:ascii="Times New Roman" w:hAnsi="Times New Roman" w:cs="Times New Roman"/>
          <w:sz w:val="24"/>
          <w:szCs w:val="24"/>
        </w:rPr>
        <w:t>amphip</w:t>
      </w:r>
      <w:r w:rsidR="00E84036">
        <w:rPr>
          <w:rFonts w:ascii="Times New Roman" w:hAnsi="Times New Roman" w:cs="Times New Roman"/>
          <w:sz w:val="24"/>
          <w:szCs w:val="24"/>
        </w:rPr>
        <w:t>h</w:t>
      </w:r>
      <w:r w:rsidR="00E92DF0">
        <w:rPr>
          <w:rFonts w:ascii="Times New Roman" w:hAnsi="Times New Roman" w:cs="Times New Roman"/>
          <w:sz w:val="24"/>
          <w:szCs w:val="24"/>
        </w:rPr>
        <w:t>iles</w:t>
      </w:r>
      <w:proofErr w:type="spellEnd"/>
      <w:r w:rsidR="00092459">
        <w:rPr>
          <w:rFonts w:ascii="Times New Roman" w:hAnsi="Times New Roman" w:cs="Times New Roman"/>
          <w:sz w:val="24"/>
          <w:szCs w:val="24"/>
        </w:rPr>
        <w:t>.</w:t>
      </w:r>
      <w:hyperlink w:anchor="_ENREF_11" w:tooltip="Bakulin, 2011 #428" w:history="1">
        <w:r w:rsidR="007E1A20">
          <w:rPr>
            <w:rFonts w:ascii="Times New Roman" w:hAnsi="Times New Roman" w:cs="Times New Roman"/>
            <w:sz w:val="24"/>
            <w:szCs w:val="24"/>
          </w:rPr>
          <w:fldChar w:fldCharType="begin">
            <w:fldData xml:space="preserve">PEVuZE5vdGU+PENpdGU+PEF1dGhvcj5CYWt1bGluPC9BdXRob3I+PFllYXI+MjAxMTwvWWVhcj48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</w:fldData>
          </w:fldChar>
        </w:r>
        <w:r w:rsidR="007E1A20">
          <w:rPr>
            <w:rFonts w:ascii="Times New Roman" w:hAnsi="Times New Roman" w:cs="Times New Roman"/>
            <w:sz w:val="24"/>
            <w:szCs w:val="24"/>
          </w:rPr>
          <w:instrText xml:space="preserve"> ADDIN EN.CITE </w:instrText>
        </w:r>
        <w:r w:rsidR="007E1A20">
          <w:rPr>
            <w:rFonts w:ascii="Times New Roman" w:hAnsi="Times New Roman" w:cs="Times New Roman"/>
            <w:sz w:val="24"/>
            <w:szCs w:val="24"/>
          </w:rPr>
          <w:fldChar w:fldCharType="begin">
            <w:fldData xml:space="preserve">PEVuZE5vdGU+PENpdGU+PEF1dGhvcj5CYWt1bGluPC9BdXRob3I+PFllYXI+MjAxMTwvWWVhcj48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</w:fldData>
          </w:fldChar>
        </w:r>
        <w:r w:rsidR="007E1A20">
          <w:rPr>
            <w:rFonts w:ascii="Times New Roman" w:hAnsi="Times New Roman" w:cs="Times New Roman"/>
            <w:sz w:val="24"/>
            <w:szCs w:val="24"/>
          </w:rPr>
          <w:instrText xml:space="preserve"> ADDIN EN.CITE.DATA </w:instrText>
        </w:r>
        <w:r w:rsidR="007E1A20">
          <w:rPr>
            <w:rFonts w:ascii="Times New Roman" w:hAnsi="Times New Roman" w:cs="Times New Roman"/>
            <w:sz w:val="24"/>
            <w:szCs w:val="24"/>
          </w:rPr>
        </w:r>
        <w:r w:rsidR="007E1A20">
          <w:rPr>
            <w:rFonts w:ascii="Times New Roman" w:hAnsi="Times New Roman" w:cs="Times New Roman"/>
            <w:sz w:val="24"/>
            <w:szCs w:val="24"/>
          </w:rPr>
          <w:fldChar w:fldCharType="end"/>
        </w:r>
        <w:r w:rsidR="007E1A20">
          <w:rPr>
            <w:rFonts w:ascii="Times New Roman" w:hAnsi="Times New Roman" w:cs="Times New Roman"/>
            <w:sz w:val="24"/>
            <w:szCs w:val="24"/>
          </w:rPr>
        </w:r>
        <w:r w:rsidR="007E1A20">
          <w:rPr>
            <w:rFonts w:ascii="Times New Roman" w:hAnsi="Times New Roman" w:cs="Times New Roman"/>
            <w:sz w:val="24"/>
            <w:szCs w:val="24"/>
          </w:rPr>
          <w:fldChar w:fldCharType="separate"/>
        </w:r>
        <w:r w:rsidR="007E1A20" w:rsidRPr="003B229B">
          <w:rPr>
            <w:rFonts w:ascii="Times New Roman" w:hAnsi="Times New Roman" w:cs="Times New Roman"/>
            <w:noProof/>
            <w:sz w:val="24"/>
            <w:szCs w:val="24"/>
            <w:vertAlign w:val="superscript"/>
          </w:rPr>
          <w:t>11-13</w:t>
        </w:r>
        <w:r w:rsidR="007E1A20">
          <w:rPr>
            <w:rFonts w:ascii="Times New Roman" w:hAnsi="Times New Roman" w:cs="Times New Roman"/>
            <w:sz w:val="24"/>
            <w:szCs w:val="24"/>
          </w:rPr>
          <w:fldChar w:fldCharType="end"/>
        </w:r>
      </w:hyperlink>
      <w:r w:rsidR="00092459">
        <w:rPr>
          <w:rFonts w:ascii="Times New Roman" w:hAnsi="Times New Roman" w:cs="Times New Roman"/>
          <w:sz w:val="24"/>
          <w:szCs w:val="24"/>
        </w:rPr>
        <w:t xml:space="preserve">  However, NMR experiments and simulations suggested that in dilute solutions of </w:t>
      </w:r>
      <w:r w:rsidR="00956B6B">
        <w:rPr>
          <w:rFonts w:ascii="Times New Roman" w:hAnsi="Times New Roman" w:cs="Times New Roman"/>
          <w:sz w:val="24"/>
          <w:szCs w:val="24"/>
        </w:rPr>
        <w:t xml:space="preserve">the same or similar </w:t>
      </w:r>
      <w:proofErr w:type="spellStart"/>
      <w:r w:rsidR="00092459">
        <w:rPr>
          <w:rFonts w:ascii="Times New Roman" w:hAnsi="Times New Roman" w:cs="Times New Roman"/>
          <w:sz w:val="24"/>
          <w:szCs w:val="24"/>
        </w:rPr>
        <w:t>amphiphilic</w:t>
      </w:r>
      <w:proofErr w:type="spellEnd"/>
      <w:r w:rsidR="00092459">
        <w:rPr>
          <w:rFonts w:ascii="Times New Roman" w:hAnsi="Times New Roman" w:cs="Times New Roman"/>
          <w:sz w:val="24"/>
          <w:szCs w:val="24"/>
        </w:rPr>
        <w:t xml:space="preserve"> molecules the effect of the hydrophobic moieties on the water </w:t>
      </w:r>
      <w:r w:rsidR="00E92DF0">
        <w:rPr>
          <w:rFonts w:ascii="Times New Roman" w:hAnsi="Times New Roman" w:cs="Times New Roman"/>
          <w:sz w:val="24"/>
          <w:szCs w:val="24"/>
        </w:rPr>
        <w:t>reorientation</w:t>
      </w:r>
      <w:r w:rsidR="00092459">
        <w:rPr>
          <w:rFonts w:ascii="Times New Roman" w:hAnsi="Times New Roman" w:cs="Times New Roman"/>
          <w:sz w:val="24"/>
          <w:szCs w:val="24"/>
        </w:rPr>
        <w:t xml:space="preserve"> </w:t>
      </w:r>
      <w:r w:rsidR="00BD7B94">
        <w:rPr>
          <w:rFonts w:ascii="Times New Roman" w:hAnsi="Times New Roman" w:cs="Times New Roman"/>
          <w:sz w:val="24"/>
          <w:szCs w:val="24"/>
        </w:rPr>
        <w:t>was to give</w:t>
      </w:r>
      <w:r w:rsidR="0092613E">
        <w:rPr>
          <w:rFonts w:ascii="Times New Roman" w:hAnsi="Times New Roman" w:cs="Times New Roman"/>
          <w:sz w:val="24"/>
          <w:szCs w:val="24"/>
        </w:rPr>
        <w:t xml:space="preserve"> rise to</w:t>
      </w:r>
      <w:r w:rsidR="00956B6B">
        <w:rPr>
          <w:rFonts w:ascii="Times New Roman" w:hAnsi="Times New Roman" w:cs="Times New Roman"/>
          <w:sz w:val="24"/>
          <w:szCs w:val="24"/>
        </w:rPr>
        <w:t xml:space="preserve"> only a modest slow down.</w:t>
      </w:r>
      <w:hyperlink w:anchor="_ENREF_14" w:tooltip="Stirnemann, 2011 #377" w:history="1">
        <w:r w:rsidR="007E1A20">
          <w:rPr>
            <w:rFonts w:ascii="Times New Roman" w:hAnsi="Times New Roman" w:cs="Times New Roman"/>
            <w:sz w:val="24"/>
            <w:szCs w:val="24"/>
          </w:rPr>
          <w:fldChar w:fldCharType="begin">
            <w:fldData xml:space="preserve">PEVuZE5vdGU+PENpdGU+PEF1dGhvcj5TdGlybmVtYW5uPC9BdXRob3I+PFllYXI+MjAxMTwvWWVh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</w:fldData>
          </w:fldChar>
        </w:r>
        <w:r w:rsidR="007E1A20">
          <w:rPr>
            <w:rFonts w:ascii="Times New Roman" w:hAnsi="Times New Roman" w:cs="Times New Roman"/>
            <w:sz w:val="24"/>
            <w:szCs w:val="24"/>
          </w:rPr>
          <w:instrText xml:space="preserve"> ADDIN EN.CITE </w:instrText>
        </w:r>
        <w:r w:rsidR="007E1A20">
          <w:rPr>
            <w:rFonts w:ascii="Times New Roman" w:hAnsi="Times New Roman" w:cs="Times New Roman"/>
            <w:sz w:val="24"/>
            <w:szCs w:val="24"/>
          </w:rPr>
          <w:fldChar w:fldCharType="begin">
            <w:fldData xml:space="preserve">PEVuZE5vdGU+PENpdGU+PEF1dGhvcj5TdGlybmVtYW5uPC9BdXRob3I+PFllYXI+MjAxMTwvWWVh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</w:fldData>
          </w:fldChar>
        </w:r>
        <w:r w:rsidR="007E1A20">
          <w:rPr>
            <w:rFonts w:ascii="Times New Roman" w:hAnsi="Times New Roman" w:cs="Times New Roman"/>
            <w:sz w:val="24"/>
            <w:szCs w:val="24"/>
          </w:rPr>
          <w:instrText xml:space="preserve"> ADDIN EN.CITE.DATA </w:instrText>
        </w:r>
        <w:r w:rsidR="007E1A20">
          <w:rPr>
            <w:rFonts w:ascii="Times New Roman" w:hAnsi="Times New Roman" w:cs="Times New Roman"/>
            <w:sz w:val="24"/>
            <w:szCs w:val="24"/>
          </w:rPr>
        </w:r>
        <w:r w:rsidR="007E1A20">
          <w:rPr>
            <w:rFonts w:ascii="Times New Roman" w:hAnsi="Times New Roman" w:cs="Times New Roman"/>
            <w:sz w:val="24"/>
            <w:szCs w:val="24"/>
          </w:rPr>
          <w:fldChar w:fldCharType="end"/>
        </w:r>
        <w:r w:rsidR="007E1A20">
          <w:rPr>
            <w:rFonts w:ascii="Times New Roman" w:hAnsi="Times New Roman" w:cs="Times New Roman"/>
            <w:sz w:val="24"/>
            <w:szCs w:val="24"/>
          </w:rPr>
        </w:r>
        <w:r w:rsidR="007E1A20">
          <w:rPr>
            <w:rFonts w:ascii="Times New Roman" w:hAnsi="Times New Roman" w:cs="Times New Roman"/>
            <w:sz w:val="24"/>
            <w:szCs w:val="24"/>
          </w:rPr>
          <w:fldChar w:fldCharType="separate"/>
        </w:r>
        <w:r w:rsidR="007E1A20" w:rsidRPr="00360DDD">
          <w:rPr>
            <w:rFonts w:ascii="Times New Roman" w:hAnsi="Times New Roman" w:cs="Times New Roman"/>
            <w:noProof/>
            <w:sz w:val="24"/>
            <w:szCs w:val="24"/>
            <w:vertAlign w:val="superscript"/>
          </w:rPr>
          <w:t>14-17</w:t>
        </w:r>
        <w:r w:rsidR="007E1A20">
          <w:rPr>
            <w:rFonts w:ascii="Times New Roman" w:hAnsi="Times New Roman" w:cs="Times New Roman"/>
            <w:sz w:val="24"/>
            <w:szCs w:val="24"/>
          </w:rPr>
          <w:fldChar w:fldCharType="end"/>
        </w:r>
      </w:hyperlink>
      <w:r w:rsidR="00092459">
        <w:rPr>
          <w:rFonts w:ascii="Times New Roman" w:hAnsi="Times New Roman" w:cs="Times New Roman"/>
          <w:sz w:val="24"/>
          <w:szCs w:val="24"/>
        </w:rPr>
        <w:t xml:space="preserve"> </w:t>
      </w:r>
      <w:r w:rsidR="00956B6B">
        <w:rPr>
          <w:rFonts w:ascii="Times New Roman" w:hAnsi="Times New Roman" w:cs="Times New Roman"/>
          <w:sz w:val="24"/>
          <w:szCs w:val="24"/>
        </w:rPr>
        <w:t>This suggests the conclusion</w:t>
      </w:r>
      <w:r w:rsidR="00092459">
        <w:rPr>
          <w:rFonts w:ascii="Times New Roman" w:hAnsi="Times New Roman" w:cs="Times New Roman"/>
          <w:sz w:val="24"/>
          <w:szCs w:val="24"/>
        </w:rPr>
        <w:t xml:space="preserve"> that </w:t>
      </w:r>
      <w:r w:rsidR="00E92DF0">
        <w:rPr>
          <w:rFonts w:ascii="Times New Roman" w:hAnsi="Times New Roman" w:cs="Times New Roman"/>
          <w:sz w:val="24"/>
          <w:szCs w:val="24"/>
        </w:rPr>
        <w:t>the observed</w:t>
      </w:r>
      <w:r w:rsidR="005B0340">
        <w:rPr>
          <w:rFonts w:ascii="Times New Roman" w:hAnsi="Times New Roman" w:cs="Times New Roman"/>
          <w:sz w:val="24"/>
          <w:szCs w:val="24"/>
        </w:rPr>
        <w:t xml:space="preserve"> </w:t>
      </w:r>
      <w:r w:rsidR="00956B6B">
        <w:rPr>
          <w:rFonts w:ascii="Times New Roman" w:hAnsi="Times New Roman" w:cs="Times New Roman"/>
          <w:sz w:val="24"/>
          <w:szCs w:val="24"/>
        </w:rPr>
        <w:t xml:space="preserve">more </w:t>
      </w:r>
      <w:r w:rsidR="005B0340">
        <w:rPr>
          <w:rFonts w:ascii="Times New Roman" w:hAnsi="Times New Roman" w:cs="Times New Roman"/>
          <w:sz w:val="24"/>
          <w:szCs w:val="24"/>
        </w:rPr>
        <w:t>effective suppression of orientational dynamics</w:t>
      </w:r>
      <w:r w:rsidR="0092613E">
        <w:rPr>
          <w:rFonts w:ascii="Times New Roman" w:hAnsi="Times New Roman" w:cs="Times New Roman"/>
          <w:sz w:val="24"/>
          <w:szCs w:val="24"/>
        </w:rPr>
        <w:t xml:space="preserve"> in transient IR</w:t>
      </w:r>
      <w:r w:rsidR="005B0340">
        <w:rPr>
          <w:rFonts w:ascii="Times New Roman" w:hAnsi="Times New Roman" w:cs="Times New Roman"/>
          <w:sz w:val="24"/>
          <w:szCs w:val="24"/>
        </w:rPr>
        <w:t xml:space="preserve"> is a </w:t>
      </w:r>
      <w:r w:rsidR="005B0340">
        <w:rPr>
          <w:rFonts w:ascii="Times New Roman" w:hAnsi="Times New Roman" w:cs="Times New Roman"/>
          <w:sz w:val="24"/>
          <w:szCs w:val="24"/>
        </w:rPr>
        <w:lastRenderedPageBreak/>
        <w:t xml:space="preserve">result of </w:t>
      </w:r>
      <w:r w:rsidR="00956B6B">
        <w:rPr>
          <w:rFonts w:ascii="Times New Roman" w:hAnsi="Times New Roman" w:cs="Times New Roman"/>
          <w:sz w:val="24"/>
          <w:szCs w:val="24"/>
        </w:rPr>
        <w:t xml:space="preserve">the </w:t>
      </w:r>
      <w:r w:rsidR="005B0340">
        <w:rPr>
          <w:rFonts w:ascii="Times New Roman" w:hAnsi="Times New Roman" w:cs="Times New Roman"/>
          <w:sz w:val="24"/>
          <w:szCs w:val="24"/>
        </w:rPr>
        <w:t xml:space="preserve">high concentration of the </w:t>
      </w:r>
      <w:proofErr w:type="spellStart"/>
      <w:r w:rsidR="005B0340">
        <w:rPr>
          <w:rFonts w:ascii="Times New Roman" w:hAnsi="Times New Roman" w:cs="Times New Roman"/>
          <w:sz w:val="24"/>
          <w:szCs w:val="24"/>
        </w:rPr>
        <w:t>amphiphile</w:t>
      </w:r>
      <w:proofErr w:type="spellEnd"/>
      <w:r w:rsidR="005B0340" w:rsidRPr="00C269B7">
        <w:rPr>
          <w:rFonts w:ascii="Times New Roman" w:hAnsi="Times New Roman" w:cs="Times New Roman"/>
          <w:sz w:val="24"/>
          <w:szCs w:val="24"/>
        </w:rPr>
        <w:t xml:space="preserve">, where the water </w:t>
      </w:r>
      <w:r w:rsidR="00E92DF0" w:rsidRPr="00C269B7">
        <w:rPr>
          <w:rFonts w:ascii="Times New Roman" w:hAnsi="Times New Roman" w:cs="Times New Roman"/>
          <w:sz w:val="24"/>
          <w:szCs w:val="24"/>
        </w:rPr>
        <w:t>molecules</w:t>
      </w:r>
      <w:r w:rsidR="005B0340" w:rsidRPr="00C269B7">
        <w:rPr>
          <w:rFonts w:ascii="Times New Roman" w:hAnsi="Times New Roman" w:cs="Times New Roman"/>
          <w:sz w:val="24"/>
          <w:szCs w:val="24"/>
        </w:rPr>
        <w:t xml:space="preserve"> </w:t>
      </w:r>
      <w:r w:rsidR="00956B6B" w:rsidRPr="00C269B7">
        <w:rPr>
          <w:rFonts w:ascii="Times New Roman" w:hAnsi="Times New Roman" w:cs="Times New Roman"/>
          <w:sz w:val="24"/>
          <w:szCs w:val="24"/>
        </w:rPr>
        <w:t>become</w:t>
      </w:r>
      <w:r w:rsidR="005B0340" w:rsidRPr="00C269B7">
        <w:rPr>
          <w:rFonts w:ascii="Times New Roman" w:hAnsi="Times New Roman" w:cs="Times New Roman"/>
          <w:sz w:val="24"/>
          <w:szCs w:val="24"/>
        </w:rPr>
        <w:t xml:space="preserve"> confined between solutes</w:t>
      </w:r>
      <w:r w:rsidR="00956B6B" w:rsidRPr="00C269B7">
        <w:rPr>
          <w:rFonts w:ascii="Times New Roman" w:hAnsi="Times New Roman" w:cs="Times New Roman"/>
          <w:sz w:val="24"/>
          <w:szCs w:val="24"/>
        </w:rPr>
        <w:t>,</w:t>
      </w:r>
      <w:r w:rsidR="005B0340" w:rsidRPr="00C269B7">
        <w:rPr>
          <w:rFonts w:ascii="Times New Roman" w:hAnsi="Times New Roman" w:cs="Times New Roman"/>
          <w:sz w:val="24"/>
          <w:szCs w:val="24"/>
        </w:rPr>
        <w:t xml:space="preserve"> or</w:t>
      </w:r>
      <w:r w:rsidR="00E92DF0" w:rsidRPr="00C269B7">
        <w:rPr>
          <w:rFonts w:ascii="Times New Roman" w:hAnsi="Times New Roman" w:cs="Times New Roman"/>
          <w:sz w:val="24"/>
          <w:szCs w:val="24"/>
        </w:rPr>
        <w:t xml:space="preserve"> isolated</w:t>
      </w:r>
      <w:r w:rsidR="005B0340" w:rsidRPr="00C269B7">
        <w:rPr>
          <w:rFonts w:ascii="Times New Roman" w:hAnsi="Times New Roman" w:cs="Times New Roman"/>
          <w:sz w:val="24"/>
          <w:szCs w:val="24"/>
        </w:rPr>
        <w:t xml:space="preserve"> in small clusters.</w:t>
      </w:r>
      <w:r w:rsidR="00746EC8" w:rsidRPr="00C269B7">
        <w:rPr>
          <w:rFonts w:ascii="Times New Roman" w:hAnsi="Times New Roman" w:cs="Times New Roman"/>
          <w:sz w:val="24"/>
          <w:szCs w:val="24"/>
        </w:rPr>
        <w:t xml:space="preserve">  Such crowding effects have been observed in two-dimensional infrared studies of solvation of a site specific vibrational probe molecule.</w:t>
      </w:r>
      <w:hyperlink w:anchor="_ENREF_18" w:tooltip="King, 2014 #266" w:history="1">
        <w:r w:rsidR="007E1A20" w:rsidRPr="00C269B7">
          <w:rPr>
            <w:rFonts w:ascii="Times New Roman" w:hAnsi="Times New Roman" w:cs="Times New Roman"/>
            <w:sz w:val="24"/>
            <w:szCs w:val="24"/>
          </w:rPr>
          <w:fldChar w:fldCharType="begin"/>
        </w:r>
        <w:r w:rsidR="007E1A20" w:rsidRPr="00C269B7">
          <w:rPr>
            <w:rFonts w:ascii="Times New Roman" w:hAnsi="Times New Roman" w:cs="Times New Roman"/>
            <w:sz w:val="24"/>
            <w:szCs w:val="24"/>
          </w:rPr>
          <w:instrText xml:space="preserve"> ADDIN EN.CITE &lt;EndNote&gt;&lt;Cite&gt;&lt;Author&gt;King&lt;/Author&gt;&lt;Year&gt;2014&lt;/Year&gt;&lt;RecNum&gt;266&lt;/RecNum&gt;&lt;DisplayText&gt;&lt;style face="superscript"&gt;18&lt;/style&gt;&lt;/DisplayText&gt;&lt;record&gt;&lt;rec-number&gt;266&lt;/rec-number&gt;&lt;foreign-keys&gt;&lt;key app="EN" db-id="2s5pttfakfr5sterfprvrp2nrpf2fv5trrz2"&gt;266&lt;/key&gt;&lt;/foreign-keys&gt;&lt;ref-type name="Journal Article"&gt;17&lt;/ref-type&gt;&lt;contributors&gt;&lt;authors&gt;&lt;author&gt;King, John T.&lt;/author&gt;&lt;author&gt;Arthur, Evan J.&lt;/author&gt;&lt;author&gt;Brooks, Charles L., III&lt;/author&gt;&lt;author&gt;Kubarych, Kevin J.&lt;/author&gt;&lt;/authors&gt;&lt;/contributors&gt;&lt;titles&gt;&lt;title&gt;Crowding Induced Collective Hydration of Biological Macromolecules over Extended Distances&lt;/title&gt;&lt;secondary-title&gt;Journal of the American Chemical Society&lt;/secondary-title&gt;&lt;/titles&gt;&lt;periodical&gt;&lt;full-title&gt;Journal of the American Chemical Society&lt;/full-title&gt;&lt;/periodical&gt;&lt;pages&gt;188-194&lt;/pages&gt;&lt;volume&gt;136&lt;/volume&gt;&lt;number&gt;1&lt;/number&gt;&lt;dates&gt;&lt;year&gt;2014&lt;/year&gt;&lt;pub-dates&gt;&lt;date&gt;Jan 8&lt;/date&gt;&lt;/pub-dates&gt;&lt;/dates&gt;&lt;isbn&gt;0002-7863&lt;/isbn&gt;&lt;accession-num&gt;WOS:000329586600040&lt;/accession-num&gt;&lt;urls&gt;&lt;related-urls&gt;&lt;url&gt;&amp;lt;Go to ISI&amp;gt;://WOS:000329586600040&lt;/url&gt;&lt;/related-urls&gt;&lt;/urls&gt;&lt;electronic-resource-num&gt;10.1021/ja407858c&lt;/electronic-resource-num&gt;&lt;/record&gt;&lt;/Cite&gt;&lt;/EndNote&gt;</w:instrText>
        </w:r>
        <w:r w:rsidR="007E1A20" w:rsidRPr="00C269B7">
          <w:rPr>
            <w:rFonts w:ascii="Times New Roman" w:hAnsi="Times New Roman" w:cs="Times New Roman"/>
            <w:sz w:val="24"/>
            <w:szCs w:val="24"/>
          </w:rPr>
          <w:fldChar w:fldCharType="separate"/>
        </w:r>
        <w:r w:rsidR="007E1A20" w:rsidRPr="00C269B7">
          <w:rPr>
            <w:rFonts w:ascii="Times New Roman" w:hAnsi="Times New Roman" w:cs="Times New Roman"/>
            <w:noProof/>
            <w:sz w:val="24"/>
            <w:szCs w:val="24"/>
            <w:vertAlign w:val="superscript"/>
          </w:rPr>
          <w:t>18</w:t>
        </w:r>
        <w:r w:rsidR="007E1A20" w:rsidRPr="00C269B7">
          <w:rPr>
            <w:rFonts w:ascii="Times New Roman" w:hAnsi="Times New Roman" w:cs="Times New Roman"/>
            <w:sz w:val="24"/>
            <w:szCs w:val="24"/>
          </w:rPr>
          <w:fldChar w:fldCharType="end"/>
        </w:r>
      </w:hyperlink>
      <w:r w:rsidR="00746EC8" w:rsidRPr="00C269B7">
        <w:rPr>
          <w:rFonts w:ascii="Times New Roman" w:hAnsi="Times New Roman" w:cs="Times New Roman"/>
          <w:sz w:val="24"/>
          <w:szCs w:val="24"/>
        </w:rPr>
        <w:t xml:space="preserve"> </w:t>
      </w:r>
      <w:r w:rsidR="00172DD5" w:rsidRPr="00C269B7">
        <w:rPr>
          <w:rFonts w:ascii="Times New Roman" w:hAnsi="Times New Roman" w:cs="Times New Roman"/>
          <w:sz w:val="24"/>
          <w:szCs w:val="24"/>
        </w:rPr>
        <w:t>These</w:t>
      </w:r>
      <w:r w:rsidR="00746EC8" w:rsidRPr="00C269B7">
        <w:rPr>
          <w:rFonts w:ascii="Times New Roman" w:hAnsi="Times New Roman" w:cs="Times New Roman"/>
          <w:sz w:val="24"/>
          <w:szCs w:val="24"/>
        </w:rPr>
        <w:t xml:space="preserve"> site specific measurements can also reveal distribution of dynamics associated with a distribution of sites at a heterogeneous interface.</w:t>
      </w:r>
      <w:hyperlink w:anchor="_ENREF_19" w:tooltip="King, 2012 #267" w:history="1">
        <w:r w:rsidR="007E1A20" w:rsidRPr="00C269B7">
          <w:rPr>
            <w:rFonts w:ascii="Times New Roman" w:hAnsi="Times New Roman" w:cs="Times New Roman"/>
            <w:sz w:val="24"/>
            <w:szCs w:val="24"/>
          </w:rPr>
          <w:fldChar w:fldCharType="begin"/>
        </w:r>
        <w:r w:rsidR="007E1A20" w:rsidRPr="00C269B7">
          <w:rPr>
            <w:rFonts w:ascii="Times New Roman" w:hAnsi="Times New Roman" w:cs="Times New Roman"/>
            <w:sz w:val="24"/>
            <w:szCs w:val="24"/>
          </w:rPr>
          <w:instrText xml:space="preserve"> ADDIN EN.CITE &lt;EndNote&gt;&lt;Cite&gt;&lt;Author&gt;King&lt;/Author&gt;&lt;Year&gt;2012&lt;/Year&gt;&lt;RecNum&gt;267&lt;/RecNum&gt;&lt;DisplayText&gt;&lt;style face="superscript"&gt;19&lt;/style&gt;&lt;/DisplayText&gt;&lt;record&gt;&lt;rec-number&gt;267&lt;/rec-number&gt;&lt;foreign-keys&gt;&lt;key app="EN" db-id="2s5pttfakfr5sterfprvrp2nrpf2fv5trrz2"&gt;267&lt;/key&gt;&lt;/foreign-keys&gt;&lt;ref-type name="Journal Article"&gt;17&lt;/ref-type&gt;&lt;contributors&gt;&lt;authors&gt;&lt;author&gt;King, John T.&lt;/author&gt;&lt;author&gt;Arthur, Evan J.&lt;/author&gt;&lt;author&gt;Brooks, Charles L., III&lt;/author&gt;&lt;author&gt;Kubarych, Kevin J.&lt;/author&gt;&lt;/authors&gt;&lt;/contributors&gt;&lt;titles&gt;&lt;title&gt;Site-Specific Hydration Dynamics of Globular Proteins and the Role of Constrained Water in Solvent Exchange with Amphiphilic Cosolvents&lt;/title&gt;&lt;secondary-title&gt;Journal of Physical Chemistry B&lt;/secondary-title&gt;&lt;/titles&gt;&lt;periodical&gt;&lt;full-title&gt;Journal of Physical Chemistry B&lt;/full-title&gt;&lt;/periodical&gt;&lt;pages&gt;5604-5611&lt;/pages&gt;&lt;volume&gt;116&lt;/volume&gt;&lt;number&gt;19&lt;/number&gt;&lt;dates&gt;&lt;year&gt;2012&lt;/year&gt;&lt;pub-dates&gt;&lt;date&gt;May 17&lt;/date&gt;&lt;/pub-dates&gt;&lt;/dates&gt;&lt;isbn&gt;1520-6106&lt;/isbn&gt;&lt;accession-num&gt;WOS:000304073400004&lt;/accession-num&gt;&lt;urls&gt;&lt;related-urls&gt;&lt;url&gt;&amp;lt;Go to ISI&amp;gt;://WOS:000304073400004&lt;/url&gt;&lt;/related-urls&gt;&lt;/urls&gt;&lt;electronic-resource-num&gt;10.1021/jp300835k&lt;/electronic-resource-num&gt;&lt;/record&gt;&lt;/Cite&gt;&lt;/EndNote&gt;</w:instrText>
        </w:r>
        <w:r w:rsidR="007E1A20" w:rsidRPr="00C269B7">
          <w:rPr>
            <w:rFonts w:ascii="Times New Roman" w:hAnsi="Times New Roman" w:cs="Times New Roman"/>
            <w:sz w:val="24"/>
            <w:szCs w:val="24"/>
          </w:rPr>
          <w:fldChar w:fldCharType="separate"/>
        </w:r>
        <w:r w:rsidR="007E1A20" w:rsidRPr="00C269B7">
          <w:rPr>
            <w:rFonts w:ascii="Times New Roman" w:hAnsi="Times New Roman" w:cs="Times New Roman"/>
            <w:noProof/>
            <w:sz w:val="24"/>
            <w:szCs w:val="24"/>
            <w:vertAlign w:val="superscript"/>
          </w:rPr>
          <w:t>19</w:t>
        </w:r>
        <w:r w:rsidR="007E1A20" w:rsidRPr="00C269B7">
          <w:rPr>
            <w:rFonts w:ascii="Times New Roman" w:hAnsi="Times New Roman" w:cs="Times New Roman"/>
            <w:sz w:val="24"/>
            <w:szCs w:val="24"/>
          </w:rPr>
          <w:fldChar w:fldCharType="end"/>
        </w:r>
      </w:hyperlink>
      <w:r w:rsidR="00746EC8" w:rsidRPr="00C269B7">
        <w:rPr>
          <w:rFonts w:ascii="Times New Roman" w:hAnsi="Times New Roman" w:cs="Times New Roman"/>
          <w:sz w:val="24"/>
          <w:szCs w:val="24"/>
        </w:rPr>
        <w:t xml:space="preserve"> The existence of such a distribution at the protein water interface is consistent with simulations, although for the great majority of sites only a modest slowdown is predicted.</w:t>
      </w:r>
      <w:hyperlink w:anchor="_ENREF_20" w:tooltip="Sterpone, 2012 #271" w:history="1">
        <w:r w:rsidR="007E1A20" w:rsidRPr="00C269B7">
          <w:rPr>
            <w:rFonts w:ascii="Times New Roman" w:hAnsi="Times New Roman" w:cs="Times New Roman"/>
            <w:sz w:val="24"/>
            <w:szCs w:val="24"/>
          </w:rPr>
          <w:fldChar w:fldCharType="begin"/>
        </w:r>
        <w:r w:rsidR="007E1A20" w:rsidRPr="00C269B7">
          <w:rPr>
            <w:rFonts w:ascii="Times New Roman" w:hAnsi="Times New Roman" w:cs="Times New Roman"/>
            <w:sz w:val="24"/>
            <w:szCs w:val="24"/>
          </w:rPr>
          <w:instrText xml:space="preserve"> ADDIN EN.CITE &lt;EndNote&gt;&lt;Cite&gt;&lt;Author&gt;Sterpone&lt;/Author&gt;&lt;Year&gt;2012&lt;/Year&gt;&lt;RecNum&gt;271&lt;/RecNum&gt;&lt;DisplayText&gt;&lt;style face="superscript"&gt;20&lt;/style&gt;&lt;/DisplayText&gt;&lt;record&gt;&lt;rec-number&gt;271&lt;/rec-number&gt;&lt;foreign-keys&gt;&lt;key app="EN" db-id="2s5pttfakfr5sterfprvrp2nrpf2fv5trrz2"&gt;271&lt;/key&gt;&lt;/foreign-keys&gt;&lt;ref-type name="Journal Article"&gt;17&lt;/ref-type&gt;&lt;contributors&gt;&lt;authors&gt;&lt;author&gt;Sterpone, Fabio&lt;/author&gt;&lt;author&gt;Stirnemann, Guillaume&lt;/author&gt;&lt;author&gt;Laage, Damien&lt;/author&gt;&lt;/authors&gt;&lt;/contributors&gt;&lt;titles&gt;&lt;title&gt;Magnitude and Molecular Origin of Water Slowdown Next to a Protein&lt;/title&gt;&lt;secondary-title&gt;Journal of the American Chemical Society&lt;/secondary-title&gt;&lt;/titles&gt;&lt;periodical&gt;&lt;full-title&gt;Journal of the American Chemical Society&lt;/full-title&gt;&lt;/periodical&gt;&lt;pages&gt;4116-4119&lt;/pages&gt;&lt;volume&gt;134&lt;/volume&gt;&lt;number&gt;9&lt;/number&gt;&lt;dates&gt;&lt;year&gt;2012&lt;/year&gt;&lt;pub-dates&gt;&lt;date&gt;Mar 7&lt;/date&gt;&lt;/pub-dates&gt;&lt;/dates&gt;&lt;isbn&gt;0002-7863&lt;/isbn&gt;&lt;accession-num&gt;WOS:000301550800048&lt;/accession-num&gt;&lt;urls&gt;&lt;related-urls&gt;&lt;url&gt;&amp;lt;Go to ISI&amp;gt;://WOS:000301550800048&lt;/url&gt;&lt;/related-urls&gt;&lt;/urls&gt;&lt;electronic-resource-num&gt;10.1021/ja3007897&lt;/electronic-resource-num&gt;&lt;/record&gt;&lt;/Cite&gt;&lt;/EndNote&gt;</w:instrText>
        </w:r>
        <w:r w:rsidR="007E1A20" w:rsidRPr="00C269B7">
          <w:rPr>
            <w:rFonts w:ascii="Times New Roman" w:hAnsi="Times New Roman" w:cs="Times New Roman"/>
            <w:sz w:val="24"/>
            <w:szCs w:val="24"/>
          </w:rPr>
          <w:fldChar w:fldCharType="separate"/>
        </w:r>
        <w:r w:rsidR="007E1A20" w:rsidRPr="00C269B7">
          <w:rPr>
            <w:rFonts w:ascii="Times New Roman" w:hAnsi="Times New Roman" w:cs="Times New Roman"/>
            <w:noProof/>
            <w:sz w:val="24"/>
            <w:szCs w:val="24"/>
            <w:vertAlign w:val="superscript"/>
          </w:rPr>
          <w:t>20</w:t>
        </w:r>
        <w:r w:rsidR="007E1A20" w:rsidRPr="00C269B7">
          <w:rPr>
            <w:rFonts w:ascii="Times New Roman" w:hAnsi="Times New Roman" w:cs="Times New Roman"/>
            <w:sz w:val="24"/>
            <w:szCs w:val="24"/>
          </w:rPr>
          <w:fldChar w:fldCharType="end"/>
        </w:r>
      </w:hyperlink>
    </w:p>
    <w:p w14:paraId="76168087" w14:textId="0A0E9607" w:rsidR="007B4DF2" w:rsidRDefault="00092459" w:rsidP="00A1623E">
      <w:pPr>
        <w:spacing w:line="480" w:lineRule="auto"/>
        <w:rPr>
          <w:rFonts w:ascii="Times New Roman" w:hAnsi="Times New Roman" w:cs="Times New Roman"/>
          <w:sz w:val="24"/>
          <w:szCs w:val="24"/>
        </w:rPr>
      </w:pPr>
      <w:r>
        <w:rPr>
          <w:rFonts w:ascii="Times New Roman" w:hAnsi="Times New Roman" w:cs="Times New Roman"/>
          <w:sz w:val="24"/>
          <w:szCs w:val="24"/>
        </w:rPr>
        <w:t>One difficulty</w:t>
      </w:r>
      <w:r w:rsidR="00C9464B">
        <w:rPr>
          <w:rFonts w:ascii="Times New Roman" w:hAnsi="Times New Roman" w:cs="Times New Roman"/>
          <w:sz w:val="24"/>
          <w:szCs w:val="24"/>
        </w:rPr>
        <w:t xml:space="preserve"> with experimental studies of the hydrophobic effect is that</w:t>
      </w:r>
      <w:r w:rsidR="00DB56C4">
        <w:rPr>
          <w:rFonts w:ascii="Times New Roman" w:hAnsi="Times New Roman" w:cs="Times New Roman"/>
          <w:sz w:val="24"/>
          <w:szCs w:val="24"/>
        </w:rPr>
        <w:t xml:space="preserve"> </w:t>
      </w:r>
      <w:r w:rsidR="00E84036">
        <w:rPr>
          <w:rFonts w:ascii="Times New Roman" w:hAnsi="Times New Roman" w:cs="Times New Roman"/>
          <w:sz w:val="24"/>
          <w:szCs w:val="24"/>
        </w:rPr>
        <w:t>in the</w:t>
      </w:r>
      <w:r w:rsidR="00C9464B">
        <w:rPr>
          <w:rFonts w:ascii="Times New Roman" w:hAnsi="Times New Roman" w:cs="Times New Roman"/>
          <w:sz w:val="24"/>
          <w:szCs w:val="24"/>
        </w:rPr>
        <w:t xml:space="preserve"> </w:t>
      </w:r>
      <w:proofErr w:type="spellStart"/>
      <w:r w:rsidR="0092613E">
        <w:rPr>
          <w:rFonts w:ascii="Times New Roman" w:hAnsi="Times New Roman" w:cs="Times New Roman"/>
          <w:sz w:val="24"/>
          <w:szCs w:val="24"/>
        </w:rPr>
        <w:t>amphiphiles</w:t>
      </w:r>
      <w:proofErr w:type="spellEnd"/>
      <w:r w:rsidR="0092613E">
        <w:rPr>
          <w:rFonts w:ascii="Times New Roman" w:hAnsi="Times New Roman" w:cs="Times New Roman"/>
          <w:sz w:val="24"/>
          <w:szCs w:val="24"/>
        </w:rPr>
        <w:t xml:space="preserve"> </w:t>
      </w:r>
      <w:r w:rsidR="00DB56C4">
        <w:rPr>
          <w:rFonts w:ascii="Times New Roman" w:hAnsi="Times New Roman" w:cs="Times New Roman"/>
          <w:sz w:val="24"/>
          <w:szCs w:val="24"/>
        </w:rPr>
        <w:t xml:space="preserve">which </w:t>
      </w:r>
      <w:r w:rsidR="00C9464B">
        <w:rPr>
          <w:rFonts w:ascii="Times New Roman" w:hAnsi="Times New Roman" w:cs="Times New Roman"/>
          <w:sz w:val="24"/>
          <w:szCs w:val="24"/>
        </w:rPr>
        <w:t xml:space="preserve">are </w:t>
      </w:r>
      <w:r w:rsidR="00E84036">
        <w:rPr>
          <w:rFonts w:ascii="Times New Roman" w:hAnsi="Times New Roman" w:cs="Times New Roman"/>
          <w:sz w:val="24"/>
          <w:szCs w:val="24"/>
        </w:rPr>
        <w:t xml:space="preserve">usually studied </w:t>
      </w:r>
      <w:r w:rsidR="00BD7B94">
        <w:rPr>
          <w:rFonts w:ascii="Times New Roman" w:hAnsi="Times New Roman" w:cs="Times New Roman"/>
          <w:sz w:val="24"/>
          <w:szCs w:val="24"/>
        </w:rPr>
        <w:t>it is</w:t>
      </w:r>
      <w:r w:rsidR="0092613E">
        <w:rPr>
          <w:rFonts w:ascii="Times New Roman" w:hAnsi="Times New Roman" w:cs="Times New Roman"/>
          <w:sz w:val="24"/>
          <w:szCs w:val="24"/>
        </w:rPr>
        <w:t xml:space="preserve"> </w:t>
      </w:r>
      <w:r w:rsidR="00C9464B">
        <w:rPr>
          <w:rFonts w:ascii="Times New Roman" w:hAnsi="Times New Roman" w:cs="Times New Roman"/>
          <w:sz w:val="24"/>
          <w:szCs w:val="24"/>
        </w:rPr>
        <w:t xml:space="preserve">difficult to separate the effect of the hydrophilic and hydrophobic moieties on the solvent structure and dynamics. </w:t>
      </w:r>
      <w:r w:rsidR="00BD7B94">
        <w:rPr>
          <w:rFonts w:ascii="Times New Roman" w:hAnsi="Times New Roman" w:cs="Times New Roman"/>
          <w:sz w:val="24"/>
          <w:szCs w:val="24"/>
        </w:rPr>
        <w:t>An</w:t>
      </w:r>
      <w:r w:rsidR="00C9464B">
        <w:rPr>
          <w:rFonts w:ascii="Times New Roman" w:hAnsi="Times New Roman" w:cs="Times New Roman"/>
          <w:sz w:val="24"/>
          <w:szCs w:val="24"/>
        </w:rPr>
        <w:t xml:space="preserve"> experimental approach to </w:t>
      </w:r>
      <w:r w:rsidR="00956B6B">
        <w:rPr>
          <w:rFonts w:ascii="Times New Roman" w:hAnsi="Times New Roman" w:cs="Times New Roman"/>
          <w:sz w:val="24"/>
          <w:szCs w:val="24"/>
        </w:rPr>
        <w:t xml:space="preserve">solving this problem </w:t>
      </w:r>
      <w:r w:rsidR="00C9464B">
        <w:rPr>
          <w:rFonts w:ascii="Times New Roman" w:hAnsi="Times New Roman" w:cs="Times New Roman"/>
          <w:sz w:val="24"/>
          <w:szCs w:val="24"/>
        </w:rPr>
        <w:t xml:space="preserve">is to find systems in which the hydrophilic and hydrophobic character of the solute </w:t>
      </w:r>
      <w:r w:rsidR="00956B6B">
        <w:rPr>
          <w:rFonts w:ascii="Times New Roman" w:hAnsi="Times New Roman" w:cs="Times New Roman"/>
          <w:sz w:val="24"/>
          <w:szCs w:val="24"/>
        </w:rPr>
        <w:t>can be</w:t>
      </w:r>
      <w:r w:rsidR="00C9464B">
        <w:rPr>
          <w:rFonts w:ascii="Times New Roman" w:hAnsi="Times New Roman" w:cs="Times New Roman"/>
          <w:sz w:val="24"/>
          <w:szCs w:val="24"/>
        </w:rPr>
        <w:t xml:space="preserve"> independently varied. One example </w:t>
      </w:r>
      <w:r w:rsidR="00DB56C4">
        <w:rPr>
          <w:rFonts w:ascii="Times New Roman" w:hAnsi="Times New Roman" w:cs="Times New Roman"/>
          <w:sz w:val="24"/>
          <w:szCs w:val="24"/>
        </w:rPr>
        <w:t xml:space="preserve">is </w:t>
      </w:r>
      <w:r w:rsidR="00667F5C">
        <w:rPr>
          <w:rFonts w:ascii="Times New Roman" w:hAnsi="Times New Roman" w:cs="Times New Roman"/>
          <w:sz w:val="24"/>
          <w:szCs w:val="24"/>
        </w:rPr>
        <w:t>the study</w:t>
      </w:r>
      <w:r w:rsidR="00C9464B">
        <w:rPr>
          <w:rFonts w:ascii="Times New Roman" w:hAnsi="Times New Roman" w:cs="Times New Roman"/>
          <w:sz w:val="24"/>
          <w:szCs w:val="24"/>
        </w:rPr>
        <w:t xml:space="preserve"> of</w:t>
      </w:r>
      <w:r w:rsidR="00825548">
        <w:rPr>
          <w:rFonts w:ascii="Times New Roman" w:hAnsi="Times New Roman" w:cs="Times New Roman"/>
          <w:sz w:val="24"/>
          <w:szCs w:val="24"/>
        </w:rPr>
        <w:t xml:space="preserve"> aqueous solutions of</w:t>
      </w:r>
      <w:r w:rsidR="00C9464B">
        <w:rPr>
          <w:rFonts w:ascii="Times New Roman" w:hAnsi="Times New Roman" w:cs="Times New Roman"/>
          <w:sz w:val="24"/>
          <w:szCs w:val="24"/>
        </w:rPr>
        <w:t xml:space="preserve"> tetra-alkyl ammonium salts, </w:t>
      </w:r>
      <w:r w:rsidR="000371F0">
        <w:rPr>
          <w:rFonts w:ascii="Times New Roman" w:hAnsi="Times New Roman" w:cs="Times New Roman"/>
          <w:sz w:val="24"/>
          <w:szCs w:val="24"/>
        </w:rPr>
        <w:t>one of the systems</w:t>
      </w:r>
      <w:r w:rsidR="00C9464B">
        <w:rPr>
          <w:rFonts w:ascii="Times New Roman" w:hAnsi="Times New Roman" w:cs="Times New Roman"/>
          <w:sz w:val="24"/>
          <w:szCs w:val="24"/>
        </w:rPr>
        <w:t xml:space="preserve"> </w:t>
      </w:r>
      <w:r w:rsidR="000371F0">
        <w:rPr>
          <w:rFonts w:ascii="Times New Roman" w:hAnsi="Times New Roman" w:cs="Times New Roman"/>
          <w:sz w:val="24"/>
          <w:szCs w:val="24"/>
        </w:rPr>
        <w:t>studied</w:t>
      </w:r>
      <w:r w:rsidR="00C9464B">
        <w:rPr>
          <w:rFonts w:ascii="Times New Roman" w:hAnsi="Times New Roman" w:cs="Times New Roman"/>
          <w:sz w:val="24"/>
          <w:szCs w:val="24"/>
        </w:rPr>
        <w:t xml:space="preserve"> in </w:t>
      </w:r>
      <w:r w:rsidR="00DB56C4">
        <w:rPr>
          <w:rFonts w:ascii="Times New Roman" w:hAnsi="Times New Roman" w:cs="Times New Roman"/>
          <w:sz w:val="24"/>
          <w:szCs w:val="24"/>
        </w:rPr>
        <w:t xml:space="preserve">the </w:t>
      </w:r>
      <w:r w:rsidR="00C9464B">
        <w:rPr>
          <w:rFonts w:ascii="Times New Roman" w:hAnsi="Times New Roman" w:cs="Times New Roman"/>
          <w:sz w:val="24"/>
          <w:szCs w:val="24"/>
        </w:rPr>
        <w:t xml:space="preserve">thermodynamic </w:t>
      </w:r>
      <w:r w:rsidR="000371F0">
        <w:rPr>
          <w:rFonts w:ascii="Times New Roman" w:hAnsi="Times New Roman" w:cs="Times New Roman"/>
          <w:sz w:val="24"/>
          <w:szCs w:val="24"/>
        </w:rPr>
        <w:t>analysis</w:t>
      </w:r>
      <w:r w:rsidR="00C9464B">
        <w:rPr>
          <w:rFonts w:ascii="Times New Roman" w:hAnsi="Times New Roman" w:cs="Times New Roman"/>
          <w:sz w:val="24"/>
          <w:szCs w:val="24"/>
        </w:rPr>
        <w:t xml:space="preserve"> </w:t>
      </w:r>
      <w:r w:rsidR="00DB56C4">
        <w:rPr>
          <w:rFonts w:ascii="Times New Roman" w:hAnsi="Times New Roman" w:cs="Times New Roman"/>
          <w:sz w:val="24"/>
          <w:szCs w:val="24"/>
        </w:rPr>
        <w:t>of</w:t>
      </w:r>
      <w:r w:rsidR="00C9464B">
        <w:rPr>
          <w:rFonts w:ascii="Times New Roman" w:hAnsi="Times New Roman" w:cs="Times New Roman"/>
          <w:sz w:val="24"/>
          <w:szCs w:val="24"/>
        </w:rPr>
        <w:t xml:space="preserve"> Frank and Evans</w:t>
      </w:r>
      <w:r w:rsidR="00DB56C4">
        <w:rPr>
          <w:rFonts w:ascii="Times New Roman" w:hAnsi="Times New Roman" w:cs="Times New Roman"/>
          <w:sz w:val="24"/>
          <w:szCs w:val="24"/>
        </w:rPr>
        <w:t>,</w:t>
      </w:r>
      <w:hyperlink w:anchor="_ENREF_6" w:tooltip="Frank, 1945 #117" w:history="1">
        <w:r w:rsidR="007E1A20">
          <w:rPr>
            <w:rFonts w:ascii="Times New Roman" w:hAnsi="Times New Roman" w:cs="Times New Roman"/>
            <w:sz w:val="24"/>
            <w:szCs w:val="24"/>
          </w:rPr>
          <w:fldChar w:fldCharType="begin"/>
        </w:r>
        <w:r w:rsidR="007E1A20">
          <w:rPr>
            <w:rFonts w:ascii="Times New Roman" w:hAnsi="Times New Roman" w:cs="Times New Roman"/>
            <w:sz w:val="24"/>
            <w:szCs w:val="24"/>
          </w:rPr>
          <w:instrText xml:space="preserve"> ADDIN EN.CITE &lt;EndNote&gt;&lt;Cite&gt;&lt;Author&gt;Frank&lt;/Author&gt;&lt;Year&gt;1945&lt;/Year&gt;&lt;RecNum&gt;117&lt;/RecNum&gt;&lt;DisplayText&gt;&lt;style face="superscript"&gt;6&lt;/style&gt;&lt;/DisplayText&gt;&lt;record&gt;&lt;rec-number&gt;117&lt;/rec-number&gt;&lt;foreign-keys&gt;&lt;key app="EN" db-id="2s5pttfakfr5sterfprvrp2nrpf2fv5trrz2"&gt;117&lt;/key&gt;&lt;/foreign-keys&gt;&lt;ref-type name="Journal Article"&gt;17&lt;/ref-type&gt;&lt;contributors&gt;&lt;authors&gt;&lt;author&gt;Frank, H. S.&lt;/author&gt;&lt;author&gt;Evans, M. W.&lt;/author&gt;&lt;/authors&gt;&lt;/contributors&gt;&lt;titles&gt;&lt;title&gt;Free Volume and Entropy in Condensed Systems .3. Entropy in Binary Liquid Mixtures - Partial Molal Entropy in Dilute Solutions - Structure and Thermodynamics in Aqueous Electrolytes&lt;/title&gt;&lt;secondary-title&gt;Journal of Chemical Physics&lt;/secondary-title&gt;&lt;/titles&gt;&lt;periodical&gt;&lt;full-title&gt;Journal of Chemical Physics&lt;/full-title&gt;&lt;/periodical&gt;&lt;pages&gt;507-532&lt;/pages&gt;&lt;volume&gt;13&lt;/volume&gt;&lt;number&gt;11&lt;/number&gt;&lt;dates&gt;&lt;year&gt;1945&lt;/year&gt;&lt;/dates&gt;&lt;accession-num&gt;WOS:A1945UB79800008&lt;/accession-num&gt;&lt;urls&gt;&lt;related-urls&gt;&lt;url&gt;&amp;lt;Go to ISI&amp;gt;://WOS:A1945UB79800008&lt;/url&gt;&lt;/related-urls&gt;&lt;/urls&gt;&lt;/record&gt;&lt;/Cite&gt;&lt;/EndNote&gt;</w:instrText>
        </w:r>
        <w:r w:rsidR="007E1A20">
          <w:rPr>
            <w:rFonts w:ascii="Times New Roman" w:hAnsi="Times New Roman" w:cs="Times New Roman"/>
            <w:sz w:val="24"/>
            <w:szCs w:val="24"/>
          </w:rPr>
          <w:fldChar w:fldCharType="separate"/>
        </w:r>
        <w:r w:rsidR="007E1A20" w:rsidRPr="000371F0">
          <w:rPr>
            <w:rFonts w:ascii="Times New Roman" w:hAnsi="Times New Roman" w:cs="Times New Roman"/>
            <w:noProof/>
            <w:sz w:val="24"/>
            <w:szCs w:val="24"/>
            <w:vertAlign w:val="superscript"/>
          </w:rPr>
          <w:t>6</w:t>
        </w:r>
        <w:r w:rsidR="007E1A20">
          <w:rPr>
            <w:rFonts w:ascii="Times New Roman" w:hAnsi="Times New Roman" w:cs="Times New Roman"/>
            <w:sz w:val="24"/>
            <w:szCs w:val="24"/>
          </w:rPr>
          <w:fldChar w:fldCharType="end"/>
        </w:r>
      </w:hyperlink>
      <w:r w:rsidR="00C9464B">
        <w:rPr>
          <w:rFonts w:ascii="Times New Roman" w:hAnsi="Times New Roman" w:cs="Times New Roman"/>
          <w:sz w:val="24"/>
          <w:szCs w:val="24"/>
        </w:rPr>
        <w:t xml:space="preserve"> and</w:t>
      </w:r>
      <w:r w:rsidR="00825548">
        <w:rPr>
          <w:rFonts w:ascii="Times New Roman" w:hAnsi="Times New Roman" w:cs="Times New Roman"/>
          <w:sz w:val="24"/>
          <w:szCs w:val="24"/>
        </w:rPr>
        <w:t xml:space="preserve"> more recently</w:t>
      </w:r>
      <w:r w:rsidR="00C9464B">
        <w:rPr>
          <w:rFonts w:ascii="Times New Roman" w:hAnsi="Times New Roman" w:cs="Times New Roman"/>
          <w:sz w:val="24"/>
          <w:szCs w:val="24"/>
        </w:rPr>
        <w:t xml:space="preserve"> investigated by ultrafast IR and </w:t>
      </w:r>
      <w:r w:rsidR="00825548">
        <w:rPr>
          <w:rFonts w:ascii="Times New Roman" w:hAnsi="Times New Roman" w:cs="Times New Roman"/>
          <w:sz w:val="24"/>
          <w:szCs w:val="24"/>
        </w:rPr>
        <w:t xml:space="preserve">dielectric relaxation </w:t>
      </w:r>
      <w:r w:rsidR="00825548" w:rsidRPr="00BE227F">
        <w:rPr>
          <w:rFonts w:ascii="Times New Roman" w:hAnsi="Times New Roman" w:cs="Times New Roman"/>
          <w:sz w:val="24"/>
          <w:szCs w:val="24"/>
        </w:rPr>
        <w:t>spectroscopy</w:t>
      </w:r>
      <w:r w:rsidR="0027313C" w:rsidRPr="00BE227F">
        <w:rPr>
          <w:rFonts w:ascii="Times New Roman" w:hAnsi="Times New Roman" w:cs="Times New Roman"/>
          <w:sz w:val="24"/>
          <w:szCs w:val="24"/>
        </w:rPr>
        <w:t xml:space="preserve"> (DRS)</w:t>
      </w:r>
      <w:r w:rsidR="00825548" w:rsidRPr="00BE227F">
        <w:rPr>
          <w:rFonts w:ascii="Times New Roman" w:hAnsi="Times New Roman" w:cs="Times New Roman"/>
          <w:sz w:val="24"/>
          <w:szCs w:val="24"/>
        </w:rPr>
        <w:t>.</w:t>
      </w:r>
      <w:r w:rsidR="00A97B6C" w:rsidRPr="00BE227F">
        <w:rPr>
          <w:rFonts w:ascii="Times New Roman" w:hAnsi="Times New Roman" w:cs="Times New Roman"/>
          <w:sz w:val="24"/>
          <w:szCs w:val="24"/>
        </w:rPr>
        <w:fldChar w:fldCharType="begin">
          <w:fldData xml:space="preserve">PEVuZE5vdGU+PENpdGU+PEF1dGhvcj52YW4gZGVyIFBvc3Q8L0F1dGhvcj48WWVhcj4yMDEzPC9Z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==
</w:fldData>
        </w:fldChar>
      </w:r>
      <w:r w:rsidR="00746EC8" w:rsidRPr="00BE227F">
        <w:rPr>
          <w:rFonts w:ascii="Times New Roman" w:hAnsi="Times New Roman" w:cs="Times New Roman"/>
          <w:sz w:val="24"/>
          <w:szCs w:val="24"/>
        </w:rPr>
        <w:instrText xml:space="preserve"> ADDIN EN.CITE </w:instrText>
      </w:r>
      <w:r w:rsidR="00746EC8" w:rsidRPr="00BE227F">
        <w:rPr>
          <w:rFonts w:ascii="Times New Roman" w:hAnsi="Times New Roman" w:cs="Times New Roman"/>
          <w:sz w:val="24"/>
          <w:szCs w:val="24"/>
        </w:rPr>
        <w:fldChar w:fldCharType="begin">
          <w:fldData xml:space="preserve">PEVuZE5vdGU+PENpdGU+PEF1dGhvcj52YW4gZGVyIFBvc3Q8L0F1dGhvcj48WWVhcj4yMDEzPC9Z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==
</w:fldData>
        </w:fldChar>
      </w:r>
      <w:r w:rsidR="00746EC8" w:rsidRPr="00BE227F">
        <w:rPr>
          <w:rFonts w:ascii="Times New Roman" w:hAnsi="Times New Roman" w:cs="Times New Roman"/>
          <w:sz w:val="24"/>
          <w:szCs w:val="24"/>
        </w:rPr>
        <w:instrText xml:space="preserve"> ADDIN EN.CITE.DATA </w:instrText>
      </w:r>
      <w:r w:rsidR="00746EC8" w:rsidRPr="00BE227F">
        <w:rPr>
          <w:rFonts w:ascii="Times New Roman" w:hAnsi="Times New Roman" w:cs="Times New Roman"/>
          <w:sz w:val="24"/>
          <w:szCs w:val="24"/>
        </w:rPr>
      </w:r>
      <w:r w:rsidR="00746EC8" w:rsidRPr="00BE227F">
        <w:rPr>
          <w:rFonts w:ascii="Times New Roman" w:hAnsi="Times New Roman" w:cs="Times New Roman"/>
          <w:sz w:val="24"/>
          <w:szCs w:val="24"/>
        </w:rPr>
        <w:fldChar w:fldCharType="end"/>
      </w:r>
      <w:r w:rsidR="00A97B6C" w:rsidRPr="00BE227F">
        <w:rPr>
          <w:rFonts w:ascii="Times New Roman" w:hAnsi="Times New Roman" w:cs="Times New Roman"/>
          <w:sz w:val="24"/>
          <w:szCs w:val="24"/>
        </w:rPr>
      </w:r>
      <w:r w:rsidR="00A97B6C" w:rsidRPr="00BE227F">
        <w:rPr>
          <w:rFonts w:ascii="Times New Roman" w:hAnsi="Times New Roman" w:cs="Times New Roman"/>
          <w:sz w:val="24"/>
          <w:szCs w:val="24"/>
        </w:rPr>
        <w:fldChar w:fldCharType="separate"/>
      </w:r>
      <w:hyperlink w:anchor="_ENREF_13" w:tooltip="van der Post, 2013 #427" w:history="1">
        <w:r w:rsidR="007E1A20" w:rsidRPr="00BE227F">
          <w:rPr>
            <w:rFonts w:ascii="Times New Roman" w:hAnsi="Times New Roman" w:cs="Times New Roman"/>
            <w:noProof/>
            <w:sz w:val="24"/>
            <w:szCs w:val="24"/>
            <w:vertAlign w:val="superscript"/>
          </w:rPr>
          <w:t>13</w:t>
        </w:r>
      </w:hyperlink>
      <w:r w:rsidR="00746EC8" w:rsidRPr="00BE227F">
        <w:rPr>
          <w:rFonts w:ascii="Times New Roman" w:hAnsi="Times New Roman" w:cs="Times New Roman"/>
          <w:noProof/>
          <w:sz w:val="24"/>
          <w:szCs w:val="24"/>
          <w:vertAlign w:val="superscript"/>
        </w:rPr>
        <w:t>,</w:t>
      </w:r>
      <w:hyperlink w:anchor="_ENREF_21" w:tooltip="Luksic, 2009 #414" w:history="1">
        <w:r w:rsidR="007E1A20" w:rsidRPr="00BE227F">
          <w:rPr>
            <w:rFonts w:ascii="Times New Roman" w:hAnsi="Times New Roman" w:cs="Times New Roman"/>
            <w:noProof/>
            <w:sz w:val="24"/>
            <w:szCs w:val="24"/>
            <w:vertAlign w:val="superscript"/>
          </w:rPr>
          <w:t>21</w:t>
        </w:r>
      </w:hyperlink>
      <w:r w:rsidR="00A97B6C" w:rsidRPr="00BE227F">
        <w:rPr>
          <w:rFonts w:ascii="Times New Roman" w:hAnsi="Times New Roman" w:cs="Times New Roman"/>
          <w:sz w:val="24"/>
          <w:szCs w:val="24"/>
        </w:rPr>
        <w:fldChar w:fldCharType="end"/>
      </w:r>
      <w:r w:rsidR="00E05FFB" w:rsidRPr="00BE227F">
        <w:rPr>
          <w:rFonts w:ascii="Times New Roman" w:hAnsi="Times New Roman" w:cs="Times New Roman"/>
          <w:sz w:val="24"/>
          <w:szCs w:val="24"/>
        </w:rPr>
        <w:t xml:space="preserve"> </w:t>
      </w:r>
      <w:r w:rsidR="00DB56C4" w:rsidRPr="00BE227F">
        <w:rPr>
          <w:rFonts w:ascii="Times New Roman" w:hAnsi="Times New Roman" w:cs="Times New Roman"/>
          <w:sz w:val="24"/>
          <w:szCs w:val="24"/>
        </w:rPr>
        <w:t>For</w:t>
      </w:r>
      <w:r w:rsidR="00DB56C4">
        <w:rPr>
          <w:rFonts w:ascii="Times New Roman" w:hAnsi="Times New Roman" w:cs="Times New Roman"/>
          <w:sz w:val="24"/>
          <w:szCs w:val="24"/>
        </w:rPr>
        <w:t xml:space="preserve"> these salts</w:t>
      </w:r>
      <w:r w:rsidR="00E05FFB">
        <w:rPr>
          <w:rFonts w:ascii="Times New Roman" w:hAnsi="Times New Roman" w:cs="Times New Roman"/>
          <w:sz w:val="24"/>
          <w:szCs w:val="24"/>
        </w:rPr>
        <w:t xml:space="preserve"> the ion-water interaction is constant while the alkyl chain length is </w:t>
      </w:r>
      <w:r w:rsidR="00920A3A">
        <w:rPr>
          <w:rFonts w:ascii="Times New Roman" w:hAnsi="Times New Roman" w:cs="Times New Roman"/>
          <w:sz w:val="24"/>
          <w:szCs w:val="24"/>
        </w:rPr>
        <w:t>variable</w:t>
      </w:r>
      <w:r w:rsidR="00E05FFB">
        <w:rPr>
          <w:rFonts w:ascii="Times New Roman" w:hAnsi="Times New Roman" w:cs="Times New Roman"/>
          <w:sz w:val="24"/>
          <w:szCs w:val="24"/>
        </w:rPr>
        <w:t xml:space="preserve">. Van der Post et al. </w:t>
      </w:r>
      <w:r w:rsidR="00DB56C4">
        <w:rPr>
          <w:rFonts w:ascii="Times New Roman" w:hAnsi="Times New Roman" w:cs="Times New Roman"/>
          <w:sz w:val="24"/>
          <w:szCs w:val="24"/>
        </w:rPr>
        <w:t>observed</w:t>
      </w:r>
      <w:r w:rsidR="00E05FFB">
        <w:rPr>
          <w:rFonts w:ascii="Times New Roman" w:hAnsi="Times New Roman" w:cs="Times New Roman"/>
          <w:sz w:val="24"/>
          <w:szCs w:val="24"/>
        </w:rPr>
        <w:t xml:space="preserve"> an increasing </w:t>
      </w:r>
      <w:r w:rsidR="00DB56C4">
        <w:rPr>
          <w:rFonts w:ascii="Times New Roman" w:hAnsi="Times New Roman" w:cs="Times New Roman"/>
          <w:sz w:val="24"/>
          <w:szCs w:val="24"/>
        </w:rPr>
        <w:t>slowdown</w:t>
      </w:r>
      <w:r w:rsidR="00E05FFB">
        <w:rPr>
          <w:rFonts w:ascii="Times New Roman" w:hAnsi="Times New Roman" w:cs="Times New Roman"/>
          <w:sz w:val="24"/>
          <w:szCs w:val="24"/>
        </w:rPr>
        <w:t xml:space="preserve"> </w:t>
      </w:r>
      <w:r w:rsidR="00DB56C4">
        <w:rPr>
          <w:rFonts w:ascii="Times New Roman" w:hAnsi="Times New Roman" w:cs="Times New Roman"/>
          <w:sz w:val="24"/>
          <w:szCs w:val="24"/>
        </w:rPr>
        <w:t xml:space="preserve">in water reorientation </w:t>
      </w:r>
      <w:r w:rsidR="00E05FFB">
        <w:rPr>
          <w:rFonts w:ascii="Times New Roman" w:hAnsi="Times New Roman" w:cs="Times New Roman"/>
          <w:sz w:val="24"/>
          <w:szCs w:val="24"/>
        </w:rPr>
        <w:t>for lo</w:t>
      </w:r>
      <w:r w:rsidR="000C38E7">
        <w:rPr>
          <w:rFonts w:ascii="Times New Roman" w:hAnsi="Times New Roman" w:cs="Times New Roman"/>
          <w:sz w:val="24"/>
          <w:szCs w:val="24"/>
        </w:rPr>
        <w:t>n</w:t>
      </w:r>
      <w:r w:rsidR="00E05FFB">
        <w:rPr>
          <w:rFonts w:ascii="Times New Roman" w:hAnsi="Times New Roman" w:cs="Times New Roman"/>
          <w:sz w:val="24"/>
          <w:szCs w:val="24"/>
        </w:rPr>
        <w:t xml:space="preserve">ger alkyl chains, but </w:t>
      </w:r>
      <w:r w:rsidR="000C38E7">
        <w:rPr>
          <w:rFonts w:ascii="Times New Roman" w:hAnsi="Times New Roman" w:cs="Times New Roman"/>
          <w:sz w:val="24"/>
          <w:szCs w:val="24"/>
        </w:rPr>
        <w:t>also</w:t>
      </w:r>
      <w:r w:rsidR="00E05FFB">
        <w:rPr>
          <w:rFonts w:ascii="Times New Roman" w:hAnsi="Times New Roman" w:cs="Times New Roman"/>
          <w:sz w:val="24"/>
          <w:szCs w:val="24"/>
        </w:rPr>
        <w:t xml:space="preserve"> noted effects due to aggregation at the high </w:t>
      </w:r>
      <w:r w:rsidR="000C38E7">
        <w:rPr>
          <w:rFonts w:ascii="Times New Roman" w:hAnsi="Times New Roman" w:cs="Times New Roman"/>
          <w:sz w:val="24"/>
          <w:szCs w:val="24"/>
        </w:rPr>
        <w:t>(&gt; 1 M) concentrations studied.</w:t>
      </w:r>
      <w:hyperlink w:anchor="_ENREF_13" w:tooltip="van der Post, 2013 #427" w:history="1">
        <w:r w:rsidR="007E1A20">
          <w:rPr>
            <w:rFonts w:ascii="Times New Roman" w:hAnsi="Times New Roman" w:cs="Times New Roman"/>
            <w:sz w:val="24"/>
            <w:szCs w:val="24"/>
          </w:rPr>
          <w:fldChar w:fldCharType="begin"/>
        </w:r>
        <w:r w:rsidR="007E1A20">
          <w:rPr>
            <w:rFonts w:ascii="Times New Roman" w:hAnsi="Times New Roman" w:cs="Times New Roman"/>
            <w:sz w:val="24"/>
            <w:szCs w:val="24"/>
          </w:rPr>
          <w:instrText xml:space="preserve"> ADDIN EN.CITE &lt;EndNote&gt;&lt;Cite&gt;&lt;Author&gt;van der Post&lt;/Author&gt;&lt;Year&gt;2013&lt;/Year&gt;&lt;RecNum&gt;427&lt;/RecNum&gt;&lt;DisplayText&gt;&lt;style face="superscript"&gt;13&lt;/style&gt;&lt;/DisplayText&gt;&lt;record&gt;&lt;rec-number&gt;427&lt;/rec-number&gt;&lt;foreign-keys&gt;&lt;key app="EN" db-id="rz0erdx58r25voedax8p2swfe2wrezxexzt0"&gt;427&lt;/key&gt;&lt;/foreign-keys&gt;&lt;ref-type name="Journal Article"&gt;17&lt;/ref-type&gt;&lt;contributors&gt;&lt;authors&gt;&lt;author&gt;van der Post, Sietse T.&lt;/author&gt;&lt;author&gt;Scheidelaar, Stefan&lt;/author&gt;&lt;author&gt;Bakker, Huib J.&lt;/author&gt;&lt;/authors&gt;&lt;/contributors&gt;&lt;titles&gt;&lt;title&gt;Water Dynamics in Aqueous Solutions of Tetra-n-alkylammonium Salts: Hydrophobic and Coulomb Interactions Disentangled&lt;/title&gt;&lt;secondary-title&gt;Journal of Physical Chemistry B&lt;/secondary-title&gt;&lt;/titles&gt;&lt;periodical&gt;&lt;full-title&gt;Journal of Physical Chemistry B&lt;/full-title&gt;&lt;abbr-1&gt;J. Phys. Chem. B&lt;/abbr-1&gt;&lt;/periodical&gt;&lt;pages&gt;15101-15110&lt;/pages&gt;&lt;volume&gt;117&lt;/volume&gt;&lt;number&gt;48&lt;/number&gt;&lt;dates&gt;&lt;year&gt;2013&lt;/year&gt;&lt;pub-dates&gt;&lt;date&gt;Dec 5&lt;/date&gt;&lt;/pub-dates&gt;&lt;/dates&gt;&lt;isbn&gt;1520-6106&lt;/isbn&gt;&lt;accession-num&gt;WOS:000328101100023&lt;/accession-num&gt;&lt;urls&gt;&lt;related-urls&gt;&lt;url&gt;&amp;lt;Go to ISI&amp;gt;://WOS:000328101100023&lt;/url&gt;&lt;/related-urls&gt;&lt;/urls&gt;&lt;electronic-resource-num&gt;10.1021/jp4085734&lt;/electronic-resource-num&gt;&lt;/record&gt;&lt;/Cite&gt;&lt;/EndNote&gt;</w:instrText>
        </w:r>
        <w:r w:rsidR="007E1A20">
          <w:rPr>
            <w:rFonts w:ascii="Times New Roman" w:hAnsi="Times New Roman" w:cs="Times New Roman"/>
            <w:sz w:val="24"/>
            <w:szCs w:val="24"/>
          </w:rPr>
          <w:fldChar w:fldCharType="separate"/>
        </w:r>
        <w:r w:rsidR="007E1A20" w:rsidRPr="00A97B6C">
          <w:rPr>
            <w:rFonts w:ascii="Times New Roman" w:hAnsi="Times New Roman" w:cs="Times New Roman"/>
            <w:noProof/>
            <w:sz w:val="24"/>
            <w:szCs w:val="24"/>
            <w:vertAlign w:val="superscript"/>
          </w:rPr>
          <w:t>13</w:t>
        </w:r>
        <w:r w:rsidR="007E1A20">
          <w:rPr>
            <w:rFonts w:ascii="Times New Roman" w:hAnsi="Times New Roman" w:cs="Times New Roman"/>
            <w:sz w:val="24"/>
            <w:szCs w:val="24"/>
          </w:rPr>
          <w:fldChar w:fldCharType="end"/>
        </w:r>
      </w:hyperlink>
      <w:r w:rsidR="000C38E7">
        <w:rPr>
          <w:rFonts w:ascii="Times New Roman" w:hAnsi="Times New Roman" w:cs="Times New Roman"/>
          <w:sz w:val="24"/>
          <w:szCs w:val="24"/>
        </w:rPr>
        <w:t xml:space="preserve"> </w:t>
      </w:r>
      <w:r w:rsidR="00116EB5">
        <w:rPr>
          <w:rFonts w:ascii="Times New Roman" w:hAnsi="Times New Roman" w:cs="Times New Roman"/>
          <w:sz w:val="24"/>
          <w:szCs w:val="24"/>
        </w:rPr>
        <w:t xml:space="preserve">In </w:t>
      </w:r>
      <w:r w:rsidR="00A97B6C">
        <w:rPr>
          <w:rFonts w:ascii="Times New Roman" w:hAnsi="Times New Roman" w:cs="Times New Roman"/>
          <w:sz w:val="24"/>
          <w:szCs w:val="24"/>
        </w:rPr>
        <w:t>the</w:t>
      </w:r>
      <w:r w:rsidR="00116EB5">
        <w:rPr>
          <w:rFonts w:ascii="Times New Roman" w:hAnsi="Times New Roman" w:cs="Times New Roman"/>
          <w:sz w:val="24"/>
          <w:szCs w:val="24"/>
        </w:rPr>
        <w:t xml:space="preserve"> DRS study evidence for a modest slowdown in water reorientation due to hydrophobic moieties was reported, but</w:t>
      </w:r>
      <w:r w:rsidR="000C38E7">
        <w:rPr>
          <w:rFonts w:ascii="Times New Roman" w:hAnsi="Times New Roman" w:cs="Times New Roman"/>
          <w:sz w:val="24"/>
          <w:szCs w:val="24"/>
        </w:rPr>
        <w:t xml:space="preserve"> at </w:t>
      </w:r>
      <w:r w:rsidR="00116EB5">
        <w:rPr>
          <w:rFonts w:ascii="Times New Roman" w:hAnsi="Times New Roman" w:cs="Times New Roman"/>
          <w:sz w:val="24"/>
          <w:szCs w:val="24"/>
        </w:rPr>
        <w:t>higher</w:t>
      </w:r>
      <w:r w:rsidR="000C38E7">
        <w:rPr>
          <w:rFonts w:ascii="Times New Roman" w:hAnsi="Times New Roman" w:cs="Times New Roman"/>
          <w:sz w:val="24"/>
          <w:szCs w:val="24"/>
        </w:rPr>
        <w:t xml:space="preserve"> concentration</w:t>
      </w:r>
      <w:r w:rsidR="00116EB5">
        <w:rPr>
          <w:rFonts w:ascii="Times New Roman" w:hAnsi="Times New Roman" w:cs="Times New Roman"/>
          <w:sz w:val="24"/>
          <w:szCs w:val="24"/>
        </w:rPr>
        <w:t>s</w:t>
      </w:r>
      <w:r w:rsidR="000C38E7">
        <w:rPr>
          <w:rFonts w:ascii="Times New Roman" w:hAnsi="Times New Roman" w:cs="Times New Roman"/>
          <w:sz w:val="24"/>
          <w:szCs w:val="24"/>
        </w:rPr>
        <w:t xml:space="preserve"> ion pairing and </w:t>
      </w:r>
      <w:proofErr w:type="spellStart"/>
      <w:r w:rsidR="000C38E7">
        <w:rPr>
          <w:rFonts w:ascii="Times New Roman" w:hAnsi="Times New Roman" w:cs="Times New Roman"/>
          <w:sz w:val="24"/>
          <w:szCs w:val="24"/>
        </w:rPr>
        <w:t>cation</w:t>
      </w:r>
      <w:proofErr w:type="spellEnd"/>
      <w:r w:rsidR="000C38E7">
        <w:rPr>
          <w:rFonts w:ascii="Times New Roman" w:hAnsi="Times New Roman" w:cs="Times New Roman"/>
          <w:sz w:val="24"/>
          <w:szCs w:val="24"/>
        </w:rPr>
        <w:t xml:space="preserve"> aggregation </w:t>
      </w:r>
      <w:r w:rsidR="00116EB5">
        <w:rPr>
          <w:rFonts w:ascii="Times New Roman" w:hAnsi="Times New Roman" w:cs="Times New Roman"/>
          <w:sz w:val="24"/>
          <w:szCs w:val="24"/>
        </w:rPr>
        <w:t>also</w:t>
      </w:r>
      <w:r w:rsidR="000C38E7">
        <w:rPr>
          <w:rFonts w:ascii="Times New Roman" w:hAnsi="Times New Roman" w:cs="Times New Roman"/>
          <w:sz w:val="24"/>
          <w:szCs w:val="24"/>
        </w:rPr>
        <w:t xml:space="preserve"> </w:t>
      </w:r>
      <w:r w:rsidR="00116EB5">
        <w:rPr>
          <w:rFonts w:ascii="Times New Roman" w:hAnsi="Times New Roman" w:cs="Times New Roman"/>
          <w:sz w:val="24"/>
          <w:szCs w:val="24"/>
        </w:rPr>
        <w:t>contribute</w:t>
      </w:r>
      <w:r w:rsidR="00BD7B94">
        <w:rPr>
          <w:rFonts w:ascii="Times New Roman" w:hAnsi="Times New Roman" w:cs="Times New Roman"/>
          <w:sz w:val="24"/>
          <w:szCs w:val="24"/>
        </w:rPr>
        <w:t>d</w:t>
      </w:r>
      <w:r w:rsidR="00116EB5">
        <w:rPr>
          <w:rFonts w:ascii="Times New Roman" w:hAnsi="Times New Roman" w:cs="Times New Roman"/>
          <w:sz w:val="24"/>
          <w:szCs w:val="24"/>
        </w:rPr>
        <w:t xml:space="preserve"> to</w:t>
      </w:r>
      <w:r w:rsidR="000C38E7">
        <w:rPr>
          <w:rFonts w:ascii="Times New Roman" w:hAnsi="Times New Roman" w:cs="Times New Roman"/>
          <w:sz w:val="24"/>
          <w:szCs w:val="24"/>
        </w:rPr>
        <w:t xml:space="preserve"> the dynamics observed.</w:t>
      </w:r>
      <w:hyperlink w:anchor="_ENREF_21" w:tooltip="Luksic, 2009 #414" w:history="1">
        <w:r w:rsidR="007E1A20">
          <w:rPr>
            <w:rFonts w:ascii="Times New Roman" w:hAnsi="Times New Roman" w:cs="Times New Roman"/>
            <w:sz w:val="24"/>
            <w:szCs w:val="24"/>
          </w:rPr>
          <w:fldChar w:fldCharType="begin"/>
        </w:r>
        <w:r w:rsidR="007E1A20">
          <w:rPr>
            <w:rFonts w:ascii="Times New Roman" w:hAnsi="Times New Roman" w:cs="Times New Roman"/>
            <w:sz w:val="24"/>
            <w:szCs w:val="24"/>
          </w:rPr>
          <w:instrText xml:space="preserve"> ADDIN EN.CITE &lt;EndNote&gt;&lt;Cite&gt;&lt;Author&gt;Luksic&lt;/Author&gt;&lt;Year&gt;2009&lt;/Year&gt;&lt;RecNum&gt;414&lt;/RecNum&gt;&lt;DisplayText&gt;&lt;style face="superscript"&gt;21&lt;/style&gt;&lt;/DisplayText&gt;&lt;record&gt;&lt;rec-number&gt;414&lt;/rec-number&gt;&lt;foreign-keys&gt;&lt;key app="EN" db-id="rz0erdx58r25voedax8p2swfe2wrezxexzt0"&gt;414&lt;/key&gt;&lt;/foreign-keys&gt;&lt;ref-type name="Journal Article"&gt;17&lt;/ref-type&gt;&lt;contributors&gt;&lt;authors&gt;&lt;author&gt;Luksic, Miha&lt;/author&gt;&lt;author&gt;Buchner, Richard&lt;/author&gt;&lt;author&gt;Hribar-Lee, Barbara&lt;/author&gt;&lt;author&gt;Vlachy, Vojko&lt;/author&gt;&lt;/authors&gt;&lt;/contributors&gt;&lt;titles&gt;&lt;title&gt;Dielectric Relaxation Spectroscopy of Aliphatic Ionene Bromides and Fluorides in Water: The Role of the Polyion&amp;apos;s Charge Density and the Nature of the Counterions&lt;/title&gt;&lt;secondary-title&gt;Macromolecules&lt;/secondary-title&gt;&lt;/titles&gt;&lt;periodical&gt;&lt;full-title&gt;Macromolecules&lt;/full-title&gt;&lt;abbr-1&gt;Macromolecules&lt;/abbr-1&gt;&lt;abbr-2&gt;Macromolecules&lt;/abbr-2&gt;&lt;/periodical&gt;&lt;pages&gt;4337-4342&lt;/pages&gt;&lt;volume&gt;42&lt;/volume&gt;&lt;number&gt;12&lt;/number&gt;&lt;dates&gt;&lt;year&gt;2009&lt;/year&gt;&lt;pub-dates&gt;&lt;date&gt;Jun 23&lt;/date&gt;&lt;/pub-dates&gt;&lt;/dates&gt;&lt;isbn&gt;0024-9297&lt;/isbn&gt;&lt;accession-num&gt;WOS:000267048200071&lt;/accession-num&gt;&lt;urls&gt;&lt;related-urls&gt;&lt;url&gt;&amp;lt;Go to ISI&amp;gt;://WOS:000267048200071&lt;/url&gt;&lt;/related-urls&gt;&lt;/urls&gt;&lt;electronic-resource-num&gt;10.1021/ma900097c&lt;/electronic-resource-num&gt;&lt;/record&gt;&lt;/Cite&gt;&lt;/EndNote&gt;</w:instrText>
        </w:r>
        <w:r w:rsidR="007E1A20">
          <w:rPr>
            <w:rFonts w:ascii="Times New Roman" w:hAnsi="Times New Roman" w:cs="Times New Roman"/>
            <w:sz w:val="24"/>
            <w:szCs w:val="24"/>
          </w:rPr>
          <w:fldChar w:fldCharType="separate"/>
        </w:r>
        <w:r w:rsidR="007E1A20" w:rsidRPr="00746EC8">
          <w:rPr>
            <w:rFonts w:ascii="Times New Roman" w:hAnsi="Times New Roman" w:cs="Times New Roman"/>
            <w:noProof/>
            <w:sz w:val="24"/>
            <w:szCs w:val="24"/>
            <w:vertAlign w:val="superscript"/>
          </w:rPr>
          <w:t>21</w:t>
        </w:r>
        <w:r w:rsidR="007E1A20">
          <w:rPr>
            <w:rFonts w:ascii="Times New Roman" w:hAnsi="Times New Roman" w:cs="Times New Roman"/>
            <w:sz w:val="24"/>
            <w:szCs w:val="24"/>
          </w:rPr>
          <w:fldChar w:fldCharType="end"/>
        </w:r>
      </w:hyperlink>
      <w:r w:rsidR="000C38E7">
        <w:rPr>
          <w:rFonts w:ascii="Times New Roman" w:hAnsi="Times New Roman" w:cs="Times New Roman"/>
          <w:sz w:val="24"/>
          <w:szCs w:val="24"/>
        </w:rPr>
        <w:t xml:space="preserve"> </w:t>
      </w:r>
    </w:p>
    <w:p w14:paraId="584DAE6E" w14:textId="44444E9A" w:rsidR="00116EB5" w:rsidRDefault="00116EB5" w:rsidP="00A1623E">
      <w:pPr>
        <w:spacing w:line="480" w:lineRule="auto"/>
        <w:rPr>
          <w:rFonts w:ascii="Times New Roman" w:hAnsi="Times New Roman" w:cs="Times New Roman"/>
          <w:sz w:val="24"/>
          <w:szCs w:val="24"/>
        </w:rPr>
      </w:pPr>
      <w:r>
        <w:rPr>
          <w:rFonts w:ascii="Times New Roman" w:hAnsi="Times New Roman" w:cs="Times New Roman"/>
          <w:sz w:val="24"/>
          <w:szCs w:val="24"/>
        </w:rPr>
        <w:t>In this work we investigate an alternative route to the independent control of hydrophobic and hydrophilic intera</w:t>
      </w:r>
      <w:r w:rsidR="00C36CB5">
        <w:rPr>
          <w:rFonts w:ascii="Times New Roman" w:hAnsi="Times New Roman" w:cs="Times New Roman"/>
          <w:sz w:val="24"/>
          <w:szCs w:val="24"/>
        </w:rPr>
        <w:t>c</w:t>
      </w:r>
      <w:r>
        <w:rPr>
          <w:rFonts w:ascii="Times New Roman" w:hAnsi="Times New Roman" w:cs="Times New Roman"/>
          <w:sz w:val="24"/>
          <w:szCs w:val="24"/>
        </w:rPr>
        <w:t>tions</w:t>
      </w:r>
      <w:r w:rsidR="00650E1A">
        <w:rPr>
          <w:rFonts w:ascii="Times New Roman" w:hAnsi="Times New Roman" w:cs="Times New Roman"/>
          <w:sz w:val="24"/>
          <w:szCs w:val="24"/>
        </w:rPr>
        <w:t>,</w:t>
      </w:r>
      <w:r>
        <w:rPr>
          <w:rFonts w:ascii="Times New Roman" w:hAnsi="Times New Roman" w:cs="Times New Roman"/>
          <w:sz w:val="24"/>
          <w:szCs w:val="24"/>
        </w:rPr>
        <w:t xml:space="preserve"> through </w:t>
      </w:r>
      <w:r w:rsidR="00650E1A">
        <w:rPr>
          <w:rFonts w:ascii="Times New Roman" w:hAnsi="Times New Roman" w:cs="Times New Roman"/>
          <w:sz w:val="24"/>
          <w:szCs w:val="24"/>
        </w:rPr>
        <w:t>a</w:t>
      </w:r>
      <w:r>
        <w:rPr>
          <w:rFonts w:ascii="Times New Roman" w:hAnsi="Times New Roman" w:cs="Times New Roman"/>
          <w:sz w:val="24"/>
          <w:szCs w:val="24"/>
        </w:rPr>
        <w:t xml:space="preserve"> study of ultrafast dynamics in ionene solutions.</w:t>
      </w:r>
      <w:r w:rsidR="00650E1A">
        <w:rPr>
          <w:rFonts w:ascii="Times New Roman" w:hAnsi="Times New Roman" w:cs="Times New Roman"/>
          <w:sz w:val="24"/>
          <w:szCs w:val="24"/>
        </w:rPr>
        <w:t xml:space="preserve">  </w:t>
      </w:r>
      <w:proofErr w:type="spellStart"/>
      <w:r w:rsidR="00650E1A">
        <w:rPr>
          <w:rFonts w:ascii="Times New Roman" w:hAnsi="Times New Roman" w:cs="Times New Roman"/>
          <w:sz w:val="24"/>
          <w:szCs w:val="24"/>
        </w:rPr>
        <w:t>Ionenes</w:t>
      </w:r>
      <w:proofErr w:type="spellEnd"/>
      <w:r w:rsidR="00650E1A">
        <w:rPr>
          <w:rFonts w:ascii="Times New Roman" w:hAnsi="Times New Roman" w:cs="Times New Roman"/>
          <w:sz w:val="24"/>
          <w:szCs w:val="24"/>
        </w:rPr>
        <w:t xml:space="preserve"> are polyelectro</w:t>
      </w:r>
      <w:r w:rsidR="00DC2AD2">
        <w:rPr>
          <w:rFonts w:ascii="Times New Roman" w:hAnsi="Times New Roman" w:cs="Times New Roman"/>
          <w:sz w:val="24"/>
          <w:szCs w:val="24"/>
        </w:rPr>
        <w:t xml:space="preserve">lytes in which a quaternary ammonium </w:t>
      </w:r>
      <w:proofErr w:type="spellStart"/>
      <w:r w:rsidR="00DC2AD2">
        <w:rPr>
          <w:rFonts w:ascii="Times New Roman" w:hAnsi="Times New Roman" w:cs="Times New Roman"/>
          <w:sz w:val="24"/>
          <w:szCs w:val="24"/>
        </w:rPr>
        <w:t>cation</w:t>
      </w:r>
      <w:proofErr w:type="spellEnd"/>
      <w:r w:rsidR="00DC2AD2">
        <w:rPr>
          <w:rFonts w:ascii="Times New Roman" w:hAnsi="Times New Roman" w:cs="Times New Roman"/>
          <w:sz w:val="24"/>
          <w:szCs w:val="24"/>
        </w:rPr>
        <w:t xml:space="preserve"> is linke</w:t>
      </w:r>
      <w:r w:rsidR="00725317">
        <w:rPr>
          <w:rFonts w:ascii="Times New Roman" w:hAnsi="Times New Roman" w:cs="Times New Roman"/>
          <w:sz w:val="24"/>
          <w:szCs w:val="24"/>
        </w:rPr>
        <w:t xml:space="preserve">d by alkyl chains of </w:t>
      </w:r>
      <w:r w:rsidR="00650E1A">
        <w:rPr>
          <w:rFonts w:ascii="Times New Roman" w:hAnsi="Times New Roman" w:cs="Times New Roman"/>
          <w:sz w:val="24"/>
          <w:szCs w:val="24"/>
        </w:rPr>
        <w:t>variable</w:t>
      </w:r>
      <w:r w:rsidR="00DC2AD2">
        <w:rPr>
          <w:rFonts w:ascii="Times New Roman" w:hAnsi="Times New Roman" w:cs="Times New Roman"/>
          <w:sz w:val="24"/>
          <w:szCs w:val="24"/>
        </w:rPr>
        <w:t xml:space="preserve"> length</w:t>
      </w:r>
      <w:r w:rsidR="008F3392">
        <w:rPr>
          <w:rFonts w:ascii="Times New Roman" w:hAnsi="Times New Roman" w:cs="Times New Roman"/>
          <w:sz w:val="24"/>
          <w:szCs w:val="24"/>
        </w:rPr>
        <w:t>.</w:t>
      </w:r>
      <w:hyperlink w:anchor="_ENREF_22" w:tooltip="Druchok, 2009 #431" w:history="1">
        <w:r w:rsidR="007E1A20">
          <w:rPr>
            <w:rFonts w:ascii="Times New Roman" w:hAnsi="Times New Roman" w:cs="Times New Roman"/>
            <w:sz w:val="24"/>
            <w:szCs w:val="24"/>
          </w:rPr>
          <w:fldChar w:fldCharType="begin"/>
        </w:r>
        <w:r w:rsidR="007E1A20">
          <w:rPr>
            <w:rFonts w:ascii="Times New Roman" w:hAnsi="Times New Roman" w:cs="Times New Roman"/>
            <w:sz w:val="24"/>
            <w:szCs w:val="24"/>
          </w:rPr>
          <w:instrText xml:space="preserve"> ADDIN EN.CITE &lt;EndNote&gt;&lt;Cite&gt;&lt;Author&gt;Druchok&lt;/Author&gt;&lt;Year&gt;2009&lt;/Year&gt;&lt;RecNum&gt;431&lt;/RecNum&gt;&lt;DisplayText&gt;&lt;style face="superscript"&gt;22&lt;/style&gt;&lt;/DisplayText&gt;&lt;record&gt;&lt;rec-number&gt;431&lt;/rec-number&gt;&lt;foreign-keys&gt;&lt;key app="EN" db-id="rz0erdx58r25voedax8p2swfe2wrezxexzt0"&gt;431&lt;/key&gt;&lt;/foreign-keys&gt;&lt;ref-type name="Journal Article"&gt;17&lt;/ref-type&gt;&lt;contributors&gt;&lt;authors&gt;&lt;author&gt;Druchok, M.&lt;/author&gt;&lt;author&gt;Vlachy, V.&lt;/author&gt;&lt;author&gt;Dill, K. A.&lt;/author&gt;&lt;/authors&gt;&lt;/contributors&gt;&lt;titles&gt;&lt;title&gt;Computer Simulations of Ionenes, Hydrophobic Ions with Unusual Solution Thermodynamic Properties. The Ion-Specific Effects&lt;/title&gt;&lt;secondary-title&gt;Journal of Physical Chemistry B&lt;/secondary-title&gt;&lt;/titles&gt;&lt;periodical&gt;&lt;full-title&gt;Journal of Physical Chemistry B&lt;/full-title&gt;&lt;abbr-1&gt;J. Phys. Chem. B&lt;/abbr-1&gt;&lt;/periodical&gt;&lt;pages&gt;14270-14276&lt;/pages&gt;&lt;volume&gt;113&lt;/volume&gt;&lt;number&gt;43&lt;/number&gt;&lt;dates&gt;&lt;year&gt;2009&lt;/year&gt;&lt;pub-dates&gt;&lt;date&gt;Oct 29&lt;/date&gt;&lt;/pub-dates&gt;&lt;/dates&gt;&lt;isbn&gt;1520-6106&lt;/isbn&gt;&lt;accession-num&gt;WOS:000270911100029&lt;/accession-num&gt;&lt;urls&gt;&lt;related-urls&gt;&lt;url&gt;&amp;lt;Go to ISI&amp;gt;://WOS:000270911100029&lt;/url&gt;&lt;/related-urls&gt;&lt;/urls&gt;&lt;electronic-resource-num&gt;10.1021/jp906727h&lt;/electronic-resource-num&gt;&lt;/record&gt;&lt;/Cite&gt;&lt;/EndNote&gt;</w:instrText>
        </w:r>
        <w:r w:rsidR="007E1A20">
          <w:rPr>
            <w:rFonts w:ascii="Times New Roman" w:hAnsi="Times New Roman" w:cs="Times New Roman"/>
            <w:sz w:val="24"/>
            <w:szCs w:val="24"/>
          </w:rPr>
          <w:fldChar w:fldCharType="separate"/>
        </w:r>
        <w:r w:rsidR="007E1A20" w:rsidRPr="00746EC8">
          <w:rPr>
            <w:rFonts w:ascii="Times New Roman" w:hAnsi="Times New Roman" w:cs="Times New Roman"/>
            <w:noProof/>
            <w:sz w:val="24"/>
            <w:szCs w:val="24"/>
            <w:vertAlign w:val="superscript"/>
          </w:rPr>
          <w:t>22</w:t>
        </w:r>
        <w:r w:rsidR="007E1A20">
          <w:rPr>
            <w:rFonts w:ascii="Times New Roman" w:hAnsi="Times New Roman" w:cs="Times New Roman"/>
            <w:sz w:val="24"/>
            <w:szCs w:val="24"/>
          </w:rPr>
          <w:fldChar w:fldCharType="end"/>
        </w:r>
      </w:hyperlink>
      <w:r w:rsidR="008F3392">
        <w:rPr>
          <w:rFonts w:ascii="Times New Roman" w:hAnsi="Times New Roman" w:cs="Times New Roman"/>
          <w:sz w:val="24"/>
          <w:szCs w:val="24"/>
        </w:rPr>
        <w:t xml:space="preserve"> </w:t>
      </w:r>
      <w:proofErr w:type="spellStart"/>
      <w:r w:rsidR="008F3392">
        <w:rPr>
          <w:rFonts w:ascii="Times New Roman" w:hAnsi="Times New Roman" w:cs="Times New Roman"/>
          <w:sz w:val="24"/>
          <w:szCs w:val="24"/>
        </w:rPr>
        <w:t>Ionenes</w:t>
      </w:r>
      <w:proofErr w:type="spellEnd"/>
      <w:r w:rsidR="008F3392">
        <w:rPr>
          <w:rFonts w:ascii="Times New Roman" w:hAnsi="Times New Roman" w:cs="Times New Roman"/>
          <w:sz w:val="24"/>
          <w:szCs w:val="24"/>
        </w:rPr>
        <w:t xml:space="preserve"> are usually characterised as </w:t>
      </w:r>
      <w:proofErr w:type="spellStart"/>
      <w:r w:rsidR="008F3392" w:rsidRPr="00725317">
        <w:rPr>
          <w:rFonts w:ascii="Times New Roman" w:hAnsi="Times New Roman" w:cs="Times New Roman"/>
          <w:i/>
          <w:sz w:val="24"/>
          <w:szCs w:val="24"/>
        </w:rPr>
        <w:t>x</w:t>
      </w:r>
      <w:proofErr w:type="gramStart"/>
      <w:r w:rsidR="008F3392">
        <w:rPr>
          <w:rFonts w:ascii="Times New Roman" w:hAnsi="Times New Roman" w:cs="Times New Roman"/>
          <w:sz w:val="24"/>
          <w:szCs w:val="24"/>
        </w:rPr>
        <w:t>,</w:t>
      </w:r>
      <w:r w:rsidR="008F3392" w:rsidRPr="00725317">
        <w:rPr>
          <w:rFonts w:ascii="Times New Roman" w:hAnsi="Times New Roman" w:cs="Times New Roman"/>
          <w:i/>
          <w:sz w:val="24"/>
          <w:szCs w:val="24"/>
        </w:rPr>
        <w:t>y</w:t>
      </w:r>
      <w:proofErr w:type="spellEnd"/>
      <w:proofErr w:type="gramEnd"/>
      <w:r w:rsidR="009B62DC">
        <w:rPr>
          <w:rFonts w:ascii="Times New Roman" w:hAnsi="Times New Roman" w:cs="Times New Roman"/>
          <w:sz w:val="24"/>
          <w:szCs w:val="24"/>
        </w:rPr>
        <w:t xml:space="preserve"> </w:t>
      </w:r>
      <w:r w:rsidR="00667F5C">
        <w:rPr>
          <w:rFonts w:ascii="Times New Roman" w:hAnsi="Times New Roman" w:cs="Times New Roman"/>
          <w:sz w:val="24"/>
          <w:szCs w:val="24"/>
        </w:rPr>
        <w:t>X</w:t>
      </w:r>
      <w:r w:rsidR="00667F5C" w:rsidRPr="00667F5C">
        <w:rPr>
          <w:rFonts w:ascii="Times New Roman" w:hAnsi="Times New Roman" w:cs="Times New Roman"/>
          <w:sz w:val="24"/>
          <w:szCs w:val="24"/>
          <w:vertAlign w:val="superscript"/>
        </w:rPr>
        <w:t>−</w:t>
      </w:r>
      <w:r w:rsidR="009B62DC">
        <w:rPr>
          <w:rFonts w:ascii="Times New Roman" w:hAnsi="Times New Roman" w:cs="Times New Roman"/>
          <w:sz w:val="24"/>
          <w:szCs w:val="24"/>
        </w:rPr>
        <w:t>ionene</w:t>
      </w:r>
      <w:r w:rsidR="008F3392">
        <w:rPr>
          <w:rFonts w:ascii="Times New Roman" w:hAnsi="Times New Roman" w:cs="Times New Roman"/>
          <w:sz w:val="24"/>
          <w:szCs w:val="24"/>
        </w:rPr>
        <w:t xml:space="preserve">, where </w:t>
      </w:r>
      <w:r w:rsidR="008F3392" w:rsidRPr="00725317">
        <w:rPr>
          <w:rFonts w:ascii="Times New Roman" w:hAnsi="Times New Roman" w:cs="Times New Roman"/>
          <w:i/>
          <w:sz w:val="24"/>
          <w:szCs w:val="24"/>
        </w:rPr>
        <w:t>x</w:t>
      </w:r>
      <w:r w:rsidR="008F3392">
        <w:rPr>
          <w:rFonts w:ascii="Times New Roman" w:hAnsi="Times New Roman" w:cs="Times New Roman"/>
          <w:sz w:val="24"/>
          <w:szCs w:val="24"/>
        </w:rPr>
        <w:t xml:space="preserve"> and </w:t>
      </w:r>
      <w:r w:rsidR="008F3392" w:rsidRPr="00725317">
        <w:rPr>
          <w:rFonts w:ascii="Times New Roman" w:hAnsi="Times New Roman" w:cs="Times New Roman"/>
          <w:i/>
          <w:sz w:val="24"/>
          <w:szCs w:val="24"/>
        </w:rPr>
        <w:t>y</w:t>
      </w:r>
      <w:r w:rsidR="008F3392">
        <w:rPr>
          <w:rFonts w:ascii="Times New Roman" w:hAnsi="Times New Roman" w:cs="Times New Roman"/>
          <w:sz w:val="24"/>
          <w:szCs w:val="24"/>
        </w:rPr>
        <w:t xml:space="preserve"> are alkyl chain lengths separating alternately the </w:t>
      </w:r>
      <w:r w:rsidR="00650E1A">
        <w:rPr>
          <w:rFonts w:ascii="Times New Roman" w:hAnsi="Times New Roman" w:cs="Times New Roman"/>
          <w:sz w:val="24"/>
          <w:szCs w:val="24"/>
        </w:rPr>
        <w:t>–</w:t>
      </w:r>
      <w:r w:rsidR="008F3392">
        <w:rPr>
          <w:rFonts w:ascii="Times New Roman" w:hAnsi="Times New Roman" w:cs="Times New Roman"/>
          <w:sz w:val="24"/>
          <w:szCs w:val="24"/>
        </w:rPr>
        <w:t>N(CH</w:t>
      </w:r>
      <w:r w:rsidR="008F3392" w:rsidRPr="00725317">
        <w:rPr>
          <w:rFonts w:ascii="Times New Roman" w:hAnsi="Times New Roman" w:cs="Times New Roman"/>
          <w:sz w:val="24"/>
          <w:szCs w:val="24"/>
          <w:vertAlign w:val="subscript"/>
        </w:rPr>
        <w:t>3</w:t>
      </w:r>
      <w:r w:rsidR="008F3392">
        <w:rPr>
          <w:rFonts w:ascii="Times New Roman" w:hAnsi="Times New Roman" w:cs="Times New Roman"/>
          <w:sz w:val="24"/>
          <w:szCs w:val="24"/>
        </w:rPr>
        <w:t>)</w:t>
      </w:r>
      <w:r w:rsidR="00725317" w:rsidRPr="00725317">
        <w:rPr>
          <w:rFonts w:ascii="Times New Roman" w:hAnsi="Times New Roman" w:cs="Times New Roman"/>
          <w:sz w:val="24"/>
          <w:szCs w:val="24"/>
          <w:vertAlign w:val="subscript"/>
        </w:rPr>
        <w:t>2</w:t>
      </w:r>
      <w:r w:rsidR="008F3392" w:rsidRPr="00725317">
        <w:rPr>
          <w:rFonts w:ascii="Times New Roman" w:hAnsi="Times New Roman" w:cs="Times New Roman"/>
          <w:sz w:val="24"/>
          <w:szCs w:val="24"/>
          <w:vertAlign w:val="superscript"/>
        </w:rPr>
        <w:t>+</w:t>
      </w:r>
      <w:r w:rsidR="008F3392">
        <w:rPr>
          <w:rFonts w:ascii="Times New Roman" w:hAnsi="Times New Roman" w:cs="Times New Roman"/>
          <w:sz w:val="24"/>
          <w:szCs w:val="24"/>
        </w:rPr>
        <w:t xml:space="preserve"> group and X</w:t>
      </w:r>
      <w:r w:rsidR="00667F5C" w:rsidRPr="00667F5C">
        <w:rPr>
          <w:rFonts w:ascii="Times New Roman" w:hAnsi="Times New Roman" w:cs="Times New Roman"/>
          <w:sz w:val="24"/>
          <w:szCs w:val="24"/>
          <w:vertAlign w:val="superscript"/>
        </w:rPr>
        <w:t>−</w:t>
      </w:r>
      <w:r w:rsidR="008F3392">
        <w:rPr>
          <w:rFonts w:ascii="Times New Roman" w:hAnsi="Times New Roman" w:cs="Times New Roman"/>
          <w:sz w:val="24"/>
          <w:szCs w:val="24"/>
        </w:rPr>
        <w:t xml:space="preserve"> is the </w:t>
      </w:r>
      <w:proofErr w:type="spellStart"/>
      <w:r w:rsidR="008F3392">
        <w:rPr>
          <w:rFonts w:ascii="Times New Roman" w:hAnsi="Times New Roman" w:cs="Times New Roman"/>
          <w:sz w:val="24"/>
          <w:szCs w:val="24"/>
        </w:rPr>
        <w:t>counterion</w:t>
      </w:r>
      <w:proofErr w:type="spellEnd"/>
      <w:r w:rsidR="008F3392">
        <w:rPr>
          <w:rFonts w:ascii="Times New Roman" w:hAnsi="Times New Roman" w:cs="Times New Roman"/>
          <w:sz w:val="24"/>
          <w:szCs w:val="24"/>
        </w:rPr>
        <w:t xml:space="preserve">. Here we </w:t>
      </w:r>
      <w:r w:rsidR="008F3392">
        <w:rPr>
          <w:rFonts w:ascii="Times New Roman" w:hAnsi="Times New Roman" w:cs="Times New Roman"/>
          <w:sz w:val="24"/>
          <w:szCs w:val="24"/>
        </w:rPr>
        <w:lastRenderedPageBreak/>
        <w:t>study 3</w:t>
      </w:r>
      <w:proofErr w:type="gramStart"/>
      <w:r w:rsidR="008F3392">
        <w:rPr>
          <w:rFonts w:ascii="Times New Roman" w:hAnsi="Times New Roman" w:cs="Times New Roman"/>
          <w:sz w:val="24"/>
          <w:szCs w:val="24"/>
        </w:rPr>
        <w:t>,3</w:t>
      </w:r>
      <w:proofErr w:type="gramEnd"/>
      <w:r w:rsidR="008F3392">
        <w:rPr>
          <w:rFonts w:ascii="Times New Roman" w:hAnsi="Times New Roman" w:cs="Times New Roman"/>
          <w:sz w:val="24"/>
          <w:szCs w:val="24"/>
        </w:rPr>
        <w:t xml:space="preserve"> and 6,9 </w:t>
      </w:r>
      <w:proofErr w:type="spellStart"/>
      <w:r w:rsidR="00D507AE">
        <w:rPr>
          <w:rFonts w:ascii="Times New Roman" w:hAnsi="Times New Roman" w:cs="Times New Roman"/>
          <w:sz w:val="24"/>
          <w:szCs w:val="24"/>
        </w:rPr>
        <w:t>i</w:t>
      </w:r>
      <w:r w:rsidR="008F3392">
        <w:rPr>
          <w:rFonts w:ascii="Times New Roman" w:hAnsi="Times New Roman" w:cs="Times New Roman"/>
          <w:sz w:val="24"/>
          <w:szCs w:val="24"/>
        </w:rPr>
        <w:t>onenes</w:t>
      </w:r>
      <w:proofErr w:type="spellEnd"/>
      <w:r w:rsidR="008F3392">
        <w:rPr>
          <w:rFonts w:ascii="Times New Roman" w:hAnsi="Times New Roman" w:cs="Times New Roman"/>
          <w:sz w:val="24"/>
          <w:szCs w:val="24"/>
        </w:rPr>
        <w:t xml:space="preserve"> with Br</w:t>
      </w:r>
      <w:r w:rsidR="00DE38FF" w:rsidRPr="00DE38FF">
        <w:rPr>
          <w:rFonts w:ascii="Times New Roman" w:hAnsi="Times New Roman" w:cs="Times New Roman"/>
          <w:sz w:val="24"/>
          <w:szCs w:val="24"/>
          <w:vertAlign w:val="superscript"/>
        </w:rPr>
        <w:t>−</w:t>
      </w:r>
      <w:r w:rsidR="008F3392">
        <w:rPr>
          <w:rFonts w:ascii="Times New Roman" w:hAnsi="Times New Roman" w:cs="Times New Roman"/>
          <w:sz w:val="24"/>
          <w:szCs w:val="24"/>
        </w:rPr>
        <w:t xml:space="preserve"> and F</w:t>
      </w:r>
      <w:r w:rsidR="00DE38FF" w:rsidRPr="00DE38FF">
        <w:rPr>
          <w:rFonts w:ascii="Times New Roman" w:hAnsi="Times New Roman" w:cs="Times New Roman"/>
          <w:sz w:val="24"/>
          <w:szCs w:val="24"/>
          <w:vertAlign w:val="superscript"/>
        </w:rPr>
        <w:t>−</w:t>
      </w:r>
      <w:r w:rsidR="008F3392">
        <w:rPr>
          <w:rFonts w:ascii="Times New Roman" w:hAnsi="Times New Roman" w:cs="Times New Roman"/>
          <w:sz w:val="24"/>
          <w:szCs w:val="24"/>
        </w:rPr>
        <w:t xml:space="preserve"> </w:t>
      </w:r>
      <w:proofErr w:type="spellStart"/>
      <w:r w:rsidR="008F3392">
        <w:rPr>
          <w:rFonts w:ascii="Times New Roman" w:hAnsi="Times New Roman" w:cs="Times New Roman"/>
          <w:sz w:val="24"/>
          <w:szCs w:val="24"/>
        </w:rPr>
        <w:t>counterions</w:t>
      </w:r>
      <w:proofErr w:type="spellEnd"/>
      <w:r w:rsidR="008F3392">
        <w:rPr>
          <w:rFonts w:ascii="Times New Roman" w:hAnsi="Times New Roman" w:cs="Times New Roman"/>
          <w:sz w:val="24"/>
          <w:szCs w:val="24"/>
        </w:rPr>
        <w:t xml:space="preserve">. In every case the concentration </w:t>
      </w:r>
      <w:r w:rsidR="00650E1A">
        <w:rPr>
          <w:rFonts w:ascii="Times New Roman" w:hAnsi="Times New Roman" w:cs="Times New Roman"/>
          <w:sz w:val="24"/>
          <w:szCs w:val="24"/>
        </w:rPr>
        <w:t>refers</w:t>
      </w:r>
      <w:r w:rsidR="008F3392">
        <w:rPr>
          <w:rFonts w:ascii="Times New Roman" w:hAnsi="Times New Roman" w:cs="Times New Roman"/>
          <w:sz w:val="24"/>
          <w:szCs w:val="24"/>
        </w:rPr>
        <w:t xml:space="preserve"> to the concentration of X</w:t>
      </w:r>
      <w:r w:rsidR="00DE38FF" w:rsidRPr="00DE38FF">
        <w:rPr>
          <w:rFonts w:ascii="Times New Roman" w:hAnsi="Times New Roman" w:cs="Times New Roman"/>
          <w:sz w:val="24"/>
          <w:szCs w:val="24"/>
          <w:vertAlign w:val="superscript"/>
        </w:rPr>
        <w:t>−</w:t>
      </w:r>
      <w:r w:rsidR="008F3392">
        <w:rPr>
          <w:rFonts w:ascii="Times New Roman" w:hAnsi="Times New Roman" w:cs="Times New Roman"/>
          <w:sz w:val="24"/>
          <w:szCs w:val="24"/>
        </w:rPr>
        <w:t xml:space="preserve">, such </w:t>
      </w:r>
      <w:r w:rsidR="00DE38FF">
        <w:rPr>
          <w:rFonts w:ascii="Times New Roman" w:hAnsi="Times New Roman" w:cs="Times New Roman"/>
          <w:sz w:val="24"/>
          <w:szCs w:val="24"/>
        </w:rPr>
        <w:t xml:space="preserve">that for any </w:t>
      </w:r>
      <w:r w:rsidR="00650E1A">
        <w:rPr>
          <w:rFonts w:ascii="Times New Roman" w:hAnsi="Times New Roman" w:cs="Times New Roman"/>
          <w:sz w:val="24"/>
          <w:szCs w:val="24"/>
        </w:rPr>
        <w:t xml:space="preserve">given </w:t>
      </w:r>
      <w:r w:rsidR="00DE38FF">
        <w:rPr>
          <w:rFonts w:ascii="Times New Roman" w:hAnsi="Times New Roman" w:cs="Times New Roman"/>
          <w:sz w:val="24"/>
          <w:szCs w:val="24"/>
        </w:rPr>
        <w:t xml:space="preserve">concentration the </w:t>
      </w:r>
      <w:proofErr w:type="spellStart"/>
      <w:r w:rsidR="00DE38FF">
        <w:rPr>
          <w:rFonts w:ascii="Times New Roman" w:hAnsi="Times New Roman" w:cs="Times New Roman"/>
          <w:sz w:val="24"/>
          <w:szCs w:val="24"/>
        </w:rPr>
        <w:t>C</w:t>
      </w:r>
      <w:r w:rsidR="008F3392">
        <w:rPr>
          <w:rFonts w:ascii="Times New Roman" w:hAnsi="Times New Roman" w:cs="Times New Roman"/>
          <w:sz w:val="24"/>
          <w:szCs w:val="24"/>
        </w:rPr>
        <w:t>oulomic</w:t>
      </w:r>
      <w:proofErr w:type="spellEnd"/>
      <w:r w:rsidR="008F3392">
        <w:rPr>
          <w:rFonts w:ascii="Times New Roman" w:hAnsi="Times New Roman" w:cs="Times New Roman"/>
          <w:sz w:val="24"/>
          <w:szCs w:val="24"/>
        </w:rPr>
        <w:t xml:space="preserve"> </w:t>
      </w:r>
      <w:r w:rsidR="00E84036">
        <w:rPr>
          <w:rFonts w:ascii="Times New Roman" w:hAnsi="Times New Roman" w:cs="Times New Roman"/>
          <w:sz w:val="24"/>
          <w:szCs w:val="24"/>
        </w:rPr>
        <w:t xml:space="preserve">and ionic </w:t>
      </w:r>
      <w:r w:rsidR="008F3392">
        <w:rPr>
          <w:rFonts w:ascii="Times New Roman" w:hAnsi="Times New Roman" w:cs="Times New Roman"/>
          <w:sz w:val="24"/>
          <w:szCs w:val="24"/>
        </w:rPr>
        <w:t>interactions are nominally common</w:t>
      </w:r>
      <w:r w:rsidR="00DE38FF">
        <w:rPr>
          <w:rFonts w:ascii="Times New Roman" w:hAnsi="Times New Roman" w:cs="Times New Roman"/>
          <w:sz w:val="24"/>
          <w:szCs w:val="24"/>
        </w:rPr>
        <w:t>,</w:t>
      </w:r>
      <w:r w:rsidR="008F3392">
        <w:rPr>
          <w:rFonts w:ascii="Times New Roman" w:hAnsi="Times New Roman" w:cs="Times New Roman"/>
          <w:sz w:val="24"/>
          <w:szCs w:val="24"/>
        </w:rPr>
        <w:t xml:space="preserve"> and </w:t>
      </w:r>
      <w:r w:rsidR="00DE38FF">
        <w:rPr>
          <w:rFonts w:ascii="Times New Roman" w:hAnsi="Times New Roman" w:cs="Times New Roman"/>
          <w:sz w:val="24"/>
          <w:szCs w:val="24"/>
        </w:rPr>
        <w:t xml:space="preserve">only </w:t>
      </w:r>
      <w:r w:rsidR="008F3392">
        <w:rPr>
          <w:rFonts w:ascii="Times New Roman" w:hAnsi="Times New Roman" w:cs="Times New Roman"/>
          <w:sz w:val="24"/>
          <w:szCs w:val="24"/>
        </w:rPr>
        <w:t xml:space="preserve">the </w:t>
      </w:r>
      <w:r w:rsidR="00986949">
        <w:rPr>
          <w:rFonts w:ascii="Times New Roman" w:hAnsi="Times New Roman" w:cs="Times New Roman"/>
          <w:sz w:val="24"/>
          <w:szCs w:val="24"/>
        </w:rPr>
        <w:t xml:space="preserve">charge density and length of the </w:t>
      </w:r>
      <w:r w:rsidR="008F3392" w:rsidRPr="00BE227F">
        <w:rPr>
          <w:rFonts w:ascii="Times New Roman" w:hAnsi="Times New Roman" w:cs="Times New Roman"/>
          <w:sz w:val="24"/>
          <w:szCs w:val="24"/>
        </w:rPr>
        <w:t>hydrophobic moiety is varied.</w:t>
      </w:r>
      <w:r w:rsidR="00F67F1E" w:rsidRPr="00BE227F">
        <w:rPr>
          <w:rFonts w:ascii="Times New Roman" w:hAnsi="Times New Roman" w:cs="Times New Roman"/>
          <w:sz w:val="24"/>
          <w:szCs w:val="24"/>
        </w:rPr>
        <w:t xml:space="preserve">  Further the degree of polymerization is kept relatively low</w:t>
      </w:r>
      <w:r w:rsidR="00ED1657" w:rsidRPr="00BE227F">
        <w:rPr>
          <w:rFonts w:ascii="Times New Roman" w:hAnsi="Times New Roman" w:cs="Times New Roman"/>
          <w:sz w:val="24"/>
          <w:szCs w:val="24"/>
        </w:rPr>
        <w:t xml:space="preserve"> (</w:t>
      </w:r>
      <w:r w:rsidR="00375F24" w:rsidRPr="00BE227F">
        <w:rPr>
          <w:rFonts w:ascii="Times New Roman" w:hAnsi="Times New Roman" w:cs="Times New Roman"/>
          <w:sz w:val="24"/>
          <w:szCs w:val="24"/>
        </w:rPr>
        <w:t>about one</w:t>
      </w:r>
      <w:r w:rsidR="00ED1657" w:rsidRPr="00BE227F">
        <w:rPr>
          <w:rFonts w:ascii="Times New Roman" w:hAnsi="Times New Roman" w:cs="Times New Roman"/>
          <w:sz w:val="24"/>
          <w:szCs w:val="24"/>
        </w:rPr>
        <w:t xml:space="preserve"> hundred </w:t>
      </w:r>
      <w:r w:rsidR="00375F24" w:rsidRPr="00BE227F">
        <w:rPr>
          <w:rFonts w:ascii="Times New Roman" w:hAnsi="Times New Roman" w:cs="Times New Roman"/>
          <w:sz w:val="24"/>
          <w:szCs w:val="24"/>
        </w:rPr>
        <w:t xml:space="preserve">charged </w:t>
      </w:r>
      <w:r w:rsidR="00ED1657" w:rsidRPr="00BE227F">
        <w:rPr>
          <w:rFonts w:ascii="Times New Roman" w:hAnsi="Times New Roman" w:cs="Times New Roman"/>
          <w:sz w:val="24"/>
          <w:szCs w:val="24"/>
        </w:rPr>
        <w:t>monomer units</w:t>
      </w:r>
      <w:hyperlink w:anchor="_ENREF_23" w:tooltip="Malikova, 2012 #415" w:history="1">
        <w:r w:rsidR="007E1A20" w:rsidRPr="00BE227F">
          <w:rPr>
            <w:rFonts w:ascii="Times New Roman" w:hAnsi="Times New Roman" w:cs="Times New Roman"/>
            <w:sz w:val="24"/>
            <w:szCs w:val="24"/>
          </w:rPr>
          <w:fldChar w:fldCharType="begin"/>
        </w:r>
        <w:r w:rsidR="007E1A20" w:rsidRPr="00BE227F">
          <w:rPr>
            <w:rFonts w:ascii="Times New Roman" w:hAnsi="Times New Roman" w:cs="Times New Roman"/>
            <w:sz w:val="24"/>
            <w:szCs w:val="24"/>
          </w:rPr>
          <w:instrText xml:space="preserve"> ADDIN EN.CITE &lt;EndNote&gt;&lt;Cite&gt;&lt;Author&gt;Malikova&lt;/Author&gt;&lt;Year&gt;2012&lt;/Year&gt;&lt;RecNum&gt;415&lt;/RecNum&gt;&lt;DisplayText&gt;&lt;style face="superscript"&gt;23&lt;/style&gt;&lt;/DisplayText&gt;&lt;record&gt;&lt;rec-number&gt;415&lt;/rec-number&gt;&lt;foreign-keys&gt;&lt;key app="EN" db-id="rz0erdx58r25voedax8p2swfe2wrezxexzt0"&gt;415&lt;/key&gt;&lt;/foreign-keys&gt;&lt;ref-type name="Journal Article"&gt;17&lt;/ref-type&gt;&lt;contributors&gt;&lt;authors&gt;&lt;author&gt;Malikova, Natalie&lt;/author&gt;&lt;author&gt;Cebasek, Saso&lt;/author&gt;&lt;author&gt;Glenisson, Vincent&lt;/author&gt;&lt;author&gt;Bhowmik, Debsindhu&lt;/author&gt;&lt;author&gt;Carrot, Geraldine&lt;/author&gt;&lt;author&gt;Vlachy, Vojko&lt;/author&gt;&lt;/authors&gt;&lt;/contributors&gt;&lt;titles&gt;&lt;title&gt;Aqueous solutions of ionenes: interactions and counterion specific effects as seen by neutron scattering&lt;/title&gt;&lt;secondary-title&gt;Physical Chemistry Chemical Physics&lt;/secondary-title&gt;&lt;/titles&gt;&lt;periodical&gt;&lt;full-title&gt;Physical Chemistry Chemical Physics&lt;/full-title&gt;&lt;abbr-1&gt;PCCP Phys. Chem. Chem. Phys.&lt;/abbr-1&gt;&lt;/periodical&gt;&lt;pages&gt;12898-12904&lt;/pages&gt;&lt;volume&gt;14&lt;/volume&gt;&lt;number&gt;37&lt;/number&gt;&lt;dates&gt;&lt;year&gt;2012&lt;/year&gt;&lt;pub-dates&gt;&lt;date&gt;2012&lt;/date&gt;&lt;/pub-dates&gt;&lt;/dates&gt;&lt;isbn&gt;1463-9076&lt;/isbn&gt;&lt;accession-num&gt;WOS:000308101100025&lt;/accession-num&gt;&lt;urls&gt;&lt;related-urls&gt;&lt;url&gt;&amp;lt;Go to ISI&amp;gt;://WOS:000308101100025&lt;/url&gt;&lt;/related-urls&gt;&lt;/urls&gt;&lt;electronic-resource-num&gt;10.1039/c2cp41859b&lt;/electronic-resource-num&gt;&lt;/record&gt;&lt;/Cite&gt;&lt;/EndNote&gt;</w:instrText>
        </w:r>
        <w:r w:rsidR="007E1A20" w:rsidRPr="00BE227F">
          <w:rPr>
            <w:rFonts w:ascii="Times New Roman" w:hAnsi="Times New Roman" w:cs="Times New Roman"/>
            <w:sz w:val="24"/>
            <w:szCs w:val="24"/>
          </w:rPr>
          <w:fldChar w:fldCharType="separate"/>
        </w:r>
        <w:r w:rsidR="007E1A20" w:rsidRPr="00BE227F">
          <w:rPr>
            <w:rFonts w:ascii="Times New Roman" w:hAnsi="Times New Roman" w:cs="Times New Roman"/>
            <w:noProof/>
            <w:sz w:val="24"/>
            <w:szCs w:val="24"/>
            <w:vertAlign w:val="superscript"/>
          </w:rPr>
          <w:t>23</w:t>
        </w:r>
        <w:r w:rsidR="007E1A20" w:rsidRPr="00BE227F">
          <w:rPr>
            <w:rFonts w:ascii="Times New Roman" w:hAnsi="Times New Roman" w:cs="Times New Roman"/>
            <w:sz w:val="24"/>
            <w:szCs w:val="24"/>
          </w:rPr>
          <w:fldChar w:fldCharType="end"/>
        </w:r>
      </w:hyperlink>
      <w:r w:rsidR="00ED1657" w:rsidRPr="00BE227F">
        <w:rPr>
          <w:rFonts w:ascii="Times New Roman" w:hAnsi="Times New Roman" w:cs="Times New Roman"/>
          <w:sz w:val="24"/>
          <w:szCs w:val="24"/>
        </w:rPr>
        <w:t>)</w:t>
      </w:r>
      <w:r w:rsidR="00F67F1E" w:rsidRPr="00BE227F">
        <w:rPr>
          <w:rFonts w:ascii="Times New Roman" w:hAnsi="Times New Roman" w:cs="Times New Roman"/>
          <w:sz w:val="24"/>
          <w:szCs w:val="24"/>
        </w:rPr>
        <w:t xml:space="preserve">, in which case the </w:t>
      </w:r>
      <w:proofErr w:type="spellStart"/>
      <w:r w:rsidR="00F67F1E" w:rsidRPr="00BE227F">
        <w:rPr>
          <w:rFonts w:ascii="Times New Roman" w:hAnsi="Times New Roman" w:cs="Times New Roman"/>
          <w:sz w:val="24"/>
          <w:szCs w:val="24"/>
        </w:rPr>
        <w:t>polyion</w:t>
      </w:r>
      <w:proofErr w:type="spellEnd"/>
      <w:r w:rsidR="00F67F1E" w:rsidRPr="00BE227F">
        <w:rPr>
          <w:rFonts w:ascii="Times New Roman" w:hAnsi="Times New Roman" w:cs="Times New Roman"/>
          <w:sz w:val="24"/>
          <w:szCs w:val="24"/>
        </w:rPr>
        <w:t xml:space="preserve"> adopts an essentially stretched </w:t>
      </w:r>
      <w:r w:rsidR="00986949" w:rsidRPr="00BE227F">
        <w:rPr>
          <w:rFonts w:ascii="Times New Roman" w:hAnsi="Times New Roman" w:cs="Times New Roman"/>
          <w:sz w:val="24"/>
          <w:szCs w:val="24"/>
        </w:rPr>
        <w:t xml:space="preserve">rod-like </w:t>
      </w:r>
      <w:r w:rsidR="00F67F1E" w:rsidRPr="00BE227F">
        <w:rPr>
          <w:rFonts w:ascii="Times New Roman" w:hAnsi="Times New Roman" w:cs="Times New Roman"/>
          <w:sz w:val="24"/>
          <w:szCs w:val="24"/>
        </w:rPr>
        <w:t>conformation.</w:t>
      </w:r>
      <w:r w:rsidR="00DE7A81" w:rsidRPr="00BE227F">
        <w:rPr>
          <w:rFonts w:ascii="Times New Roman" w:hAnsi="Times New Roman" w:cs="Times New Roman"/>
          <w:sz w:val="24"/>
          <w:szCs w:val="24"/>
        </w:rPr>
        <w:fldChar w:fldCharType="begin">
          <w:fldData xml:space="preserve">PEVuZE5vdGU+PENpdGU+PEF1dGhvcj5DYXNzb248L0F1dGhvcj48WWVhcj4xOTcyPC9ZZWFyPjxS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</w:fldData>
        </w:fldChar>
      </w:r>
      <w:r w:rsidR="00547A8F" w:rsidRPr="00BE227F">
        <w:rPr>
          <w:rFonts w:ascii="Times New Roman" w:hAnsi="Times New Roman" w:cs="Times New Roman"/>
          <w:sz w:val="24"/>
          <w:szCs w:val="24"/>
        </w:rPr>
        <w:instrText xml:space="preserve"> ADDIN EN.CITE </w:instrText>
      </w:r>
      <w:r w:rsidR="00547A8F" w:rsidRPr="00BE227F">
        <w:rPr>
          <w:rFonts w:ascii="Times New Roman" w:hAnsi="Times New Roman" w:cs="Times New Roman"/>
          <w:sz w:val="24"/>
          <w:szCs w:val="24"/>
        </w:rPr>
        <w:fldChar w:fldCharType="begin">
          <w:fldData xml:space="preserve">PEVuZE5vdGU+PENpdGU+PEF1dGhvcj5DYXNzb248L0F1dGhvcj48WWVhcj4xOTcyPC9ZZWFyPjxS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</w:fldData>
        </w:fldChar>
      </w:r>
      <w:r w:rsidR="00547A8F" w:rsidRPr="00BE227F">
        <w:rPr>
          <w:rFonts w:ascii="Times New Roman" w:hAnsi="Times New Roman" w:cs="Times New Roman"/>
          <w:sz w:val="24"/>
          <w:szCs w:val="24"/>
        </w:rPr>
        <w:instrText xml:space="preserve"> ADDIN EN.CITE.DATA </w:instrText>
      </w:r>
      <w:r w:rsidR="00547A8F" w:rsidRPr="00BE227F">
        <w:rPr>
          <w:rFonts w:ascii="Times New Roman" w:hAnsi="Times New Roman" w:cs="Times New Roman"/>
          <w:sz w:val="24"/>
          <w:szCs w:val="24"/>
        </w:rPr>
      </w:r>
      <w:r w:rsidR="00547A8F" w:rsidRPr="00BE227F">
        <w:rPr>
          <w:rFonts w:ascii="Times New Roman" w:hAnsi="Times New Roman" w:cs="Times New Roman"/>
          <w:sz w:val="24"/>
          <w:szCs w:val="24"/>
        </w:rPr>
        <w:fldChar w:fldCharType="end"/>
      </w:r>
      <w:r w:rsidR="00DE7A81" w:rsidRPr="00BE227F">
        <w:rPr>
          <w:rFonts w:ascii="Times New Roman" w:hAnsi="Times New Roman" w:cs="Times New Roman"/>
          <w:sz w:val="24"/>
          <w:szCs w:val="24"/>
        </w:rPr>
      </w:r>
      <w:r w:rsidR="00DE7A81" w:rsidRPr="00BE227F">
        <w:rPr>
          <w:rFonts w:ascii="Times New Roman" w:hAnsi="Times New Roman" w:cs="Times New Roman"/>
          <w:sz w:val="24"/>
          <w:szCs w:val="24"/>
        </w:rPr>
        <w:fldChar w:fldCharType="separate"/>
      </w:r>
      <w:hyperlink w:anchor="_ENREF_24" w:tooltip="Casson, 1972 #441" w:history="1">
        <w:r w:rsidR="007E1A20" w:rsidRPr="00BE227F">
          <w:rPr>
            <w:rFonts w:ascii="Times New Roman" w:hAnsi="Times New Roman" w:cs="Times New Roman"/>
            <w:noProof/>
            <w:sz w:val="24"/>
            <w:szCs w:val="24"/>
            <w:vertAlign w:val="superscript"/>
          </w:rPr>
          <w:t>24</w:t>
        </w:r>
      </w:hyperlink>
      <w:r w:rsidR="00DE7A81" w:rsidRPr="00BE227F">
        <w:rPr>
          <w:rFonts w:ascii="Times New Roman" w:hAnsi="Times New Roman" w:cs="Times New Roman"/>
          <w:noProof/>
          <w:sz w:val="24"/>
          <w:szCs w:val="24"/>
          <w:vertAlign w:val="superscript"/>
        </w:rPr>
        <w:t>,</w:t>
      </w:r>
      <w:hyperlink w:anchor="_ENREF_25" w:tooltip="Li, 1992 #416" w:history="1">
        <w:r w:rsidR="007E1A20" w:rsidRPr="00BE227F">
          <w:rPr>
            <w:rFonts w:ascii="Times New Roman" w:hAnsi="Times New Roman" w:cs="Times New Roman"/>
            <w:noProof/>
            <w:sz w:val="24"/>
            <w:szCs w:val="24"/>
            <w:vertAlign w:val="superscript"/>
          </w:rPr>
          <w:t>25</w:t>
        </w:r>
      </w:hyperlink>
      <w:r w:rsidR="00DE7A81" w:rsidRPr="00BE227F">
        <w:rPr>
          <w:rFonts w:ascii="Times New Roman" w:hAnsi="Times New Roman" w:cs="Times New Roman"/>
          <w:sz w:val="24"/>
          <w:szCs w:val="24"/>
        </w:rPr>
        <w:fldChar w:fldCharType="end"/>
      </w:r>
      <w:hyperlink w:anchor="_ENREF_24" w:tooltip="Li, 1992 #440" w:history="1"/>
      <w:hyperlink w:anchor="_ENREF_24" w:tooltip="Li, 1992 #416" w:history="1"/>
      <w:r w:rsidR="00F67F1E" w:rsidRPr="00BE227F">
        <w:rPr>
          <w:rFonts w:ascii="Times New Roman" w:hAnsi="Times New Roman" w:cs="Times New Roman"/>
          <w:sz w:val="24"/>
          <w:szCs w:val="24"/>
        </w:rPr>
        <w:t xml:space="preserve">  </w:t>
      </w:r>
      <w:r w:rsidR="0027379D" w:rsidRPr="00BE227F">
        <w:rPr>
          <w:rFonts w:ascii="Times New Roman" w:hAnsi="Times New Roman" w:cs="Times New Roman"/>
          <w:sz w:val="24"/>
          <w:szCs w:val="24"/>
        </w:rPr>
        <w:t xml:space="preserve">This structure allows us to approximate the </w:t>
      </w:r>
      <w:proofErr w:type="gramStart"/>
      <w:r w:rsidR="0027379D" w:rsidRPr="00BE227F">
        <w:rPr>
          <w:rFonts w:ascii="Times New Roman" w:hAnsi="Times New Roman" w:cs="Times New Roman"/>
          <w:sz w:val="24"/>
          <w:szCs w:val="24"/>
        </w:rPr>
        <w:t>ionene</w:t>
      </w:r>
      <w:proofErr w:type="gramEnd"/>
      <w:r w:rsidR="0027379D" w:rsidRPr="00BE227F">
        <w:rPr>
          <w:rFonts w:ascii="Times New Roman" w:hAnsi="Times New Roman" w:cs="Times New Roman"/>
          <w:sz w:val="24"/>
          <w:szCs w:val="24"/>
        </w:rPr>
        <w:t xml:space="preserve"> as a chain of connected small molecules, comparable in dimension to the </w:t>
      </w:r>
      <w:proofErr w:type="spellStart"/>
      <w:r w:rsidR="0027379D" w:rsidRPr="00BE227F">
        <w:rPr>
          <w:rFonts w:ascii="Times New Roman" w:hAnsi="Times New Roman" w:cs="Times New Roman"/>
          <w:sz w:val="24"/>
          <w:szCs w:val="24"/>
        </w:rPr>
        <w:t>amphiphiles</w:t>
      </w:r>
      <w:proofErr w:type="spellEnd"/>
      <w:r w:rsidR="0027379D" w:rsidRPr="00BE227F">
        <w:rPr>
          <w:rFonts w:ascii="Times New Roman" w:hAnsi="Times New Roman" w:cs="Times New Roman"/>
          <w:sz w:val="24"/>
          <w:szCs w:val="24"/>
        </w:rPr>
        <w:t xml:space="preserve"> mentioned above. In the case of a conventional polymer collapse to a globular structure would introduce the complication of the solute size dependence of hydrophobic interactions.</w:t>
      </w:r>
      <w:hyperlink w:anchor="_ENREF_26" w:tooltip="Lum, 1999 #273" w:history="1">
        <w:r w:rsidR="007E1A20" w:rsidRPr="00BE227F">
          <w:rPr>
            <w:rFonts w:ascii="Times New Roman" w:hAnsi="Times New Roman" w:cs="Times New Roman"/>
            <w:sz w:val="24"/>
            <w:szCs w:val="24"/>
          </w:rPr>
          <w:fldChar w:fldCharType="begin"/>
        </w:r>
        <w:r w:rsidR="007E1A20" w:rsidRPr="00BE227F">
          <w:rPr>
            <w:rFonts w:ascii="Times New Roman" w:hAnsi="Times New Roman" w:cs="Times New Roman"/>
            <w:sz w:val="24"/>
            <w:szCs w:val="24"/>
          </w:rPr>
          <w:instrText xml:space="preserve"> ADDIN EN.CITE &lt;EndNote&gt;&lt;Cite&gt;&lt;Author&gt;Lum&lt;/Author&gt;&lt;Year&gt;1999&lt;/Year&gt;&lt;RecNum&gt;273&lt;/RecNum&gt;&lt;DisplayText&gt;&lt;style face="superscript"&gt;26&lt;/style&gt;&lt;/DisplayText&gt;&lt;record&gt;&lt;rec-number&gt;273&lt;/rec-number&gt;&lt;foreign-keys&gt;&lt;key app="EN" db-id="2s5pttfakfr5sterfprvrp2nrpf2fv5trrz2"&gt;273&lt;/key&gt;&lt;/foreign-keys&gt;&lt;ref-type name="Journal Article"&gt;17&lt;/ref-type&gt;&lt;contributors&gt;&lt;authors&gt;&lt;author&gt;Lum, K.&lt;/author&gt;&lt;author&gt;Chandler, D.&lt;/author&gt;&lt;author&gt;Weeks, J. D.&lt;/author&gt;&lt;/authors&gt;&lt;/contributors&gt;&lt;titles&gt;&lt;title&gt;Hydrophobicity at small and large length scales&lt;/title&gt;&lt;secondary-title&gt;Journal of Physical Chemistry B&lt;/secondary-title&gt;&lt;/titles&gt;&lt;periodical&gt;&lt;full-title&gt;Journal of Physical Chemistry B&lt;/full-title&gt;&lt;/periodical&gt;&lt;pages&gt;4570-4577&lt;/pages&gt;&lt;volume&gt;103&lt;/volume&gt;&lt;number&gt;22&lt;/number&gt;&lt;dates&gt;&lt;year&gt;1999&lt;/year&gt;&lt;pub-dates&gt;&lt;date&gt;Jun 3&lt;/date&gt;&lt;/pub-dates&gt;&lt;/dates&gt;&lt;isbn&gt;1089-5647&lt;/isbn&gt;&lt;accession-num&gt;WOS:000080702600004&lt;/accession-num&gt;&lt;urls&gt;&lt;related-urls&gt;&lt;url&gt;&amp;lt;Go to ISI&amp;gt;://WOS:000080702600004&lt;/url&gt;&lt;/related-urls&gt;&lt;/urls&gt;&lt;electronic-resource-num&gt;10.1021/jp984327m&lt;/electronic-resource-num&gt;&lt;/record&gt;&lt;/Cite&gt;&lt;/EndNote&gt;</w:instrText>
        </w:r>
        <w:r w:rsidR="007E1A20" w:rsidRPr="00BE227F">
          <w:rPr>
            <w:rFonts w:ascii="Times New Roman" w:hAnsi="Times New Roman" w:cs="Times New Roman"/>
            <w:sz w:val="24"/>
            <w:szCs w:val="24"/>
          </w:rPr>
          <w:fldChar w:fldCharType="separate"/>
        </w:r>
        <w:r w:rsidR="007E1A20" w:rsidRPr="00BE227F">
          <w:rPr>
            <w:rFonts w:ascii="Times New Roman" w:hAnsi="Times New Roman" w:cs="Times New Roman"/>
            <w:noProof/>
            <w:sz w:val="24"/>
            <w:szCs w:val="24"/>
            <w:vertAlign w:val="superscript"/>
          </w:rPr>
          <w:t>26</w:t>
        </w:r>
        <w:r w:rsidR="007E1A20" w:rsidRPr="00BE227F">
          <w:rPr>
            <w:rFonts w:ascii="Times New Roman" w:hAnsi="Times New Roman" w:cs="Times New Roman"/>
            <w:sz w:val="24"/>
            <w:szCs w:val="24"/>
          </w:rPr>
          <w:fldChar w:fldCharType="end"/>
        </w:r>
      </w:hyperlink>
      <w:r w:rsidR="0027379D" w:rsidRPr="00BE227F">
        <w:rPr>
          <w:rFonts w:ascii="Times New Roman" w:hAnsi="Times New Roman" w:cs="Times New Roman"/>
          <w:sz w:val="24"/>
          <w:szCs w:val="24"/>
        </w:rPr>
        <w:t xml:space="preserve">  </w:t>
      </w:r>
      <w:r w:rsidR="00E11904">
        <w:rPr>
          <w:rFonts w:ascii="Times New Roman" w:hAnsi="Times New Roman" w:cs="Times New Roman"/>
          <w:sz w:val="24"/>
          <w:szCs w:val="24"/>
        </w:rPr>
        <w:t xml:space="preserve">Thus, the implicit assumption is that by focusing on these charged rod-like polymers, with distinct hydrophilic (charged) and hydrophobic regions, the main effect on the ultrafast dynamics is </w:t>
      </w:r>
      <w:r w:rsidR="009B6E0C">
        <w:rPr>
          <w:rFonts w:ascii="Times New Roman" w:hAnsi="Times New Roman" w:cs="Times New Roman"/>
          <w:sz w:val="24"/>
          <w:szCs w:val="24"/>
        </w:rPr>
        <w:t>due to</w:t>
      </w:r>
      <w:r w:rsidR="00E11904">
        <w:rPr>
          <w:rFonts w:ascii="Times New Roman" w:hAnsi="Times New Roman" w:cs="Times New Roman"/>
          <w:sz w:val="24"/>
          <w:szCs w:val="24"/>
        </w:rPr>
        <w:t xml:space="preserve"> local</w:t>
      </w:r>
      <w:r w:rsidR="009B6E0C">
        <w:rPr>
          <w:rFonts w:ascii="Times New Roman" w:hAnsi="Times New Roman" w:cs="Times New Roman"/>
          <w:sz w:val="24"/>
          <w:szCs w:val="24"/>
        </w:rPr>
        <w:t xml:space="preserve"> solvent-solute</w:t>
      </w:r>
      <w:r w:rsidR="00E11904">
        <w:rPr>
          <w:rFonts w:ascii="Times New Roman" w:hAnsi="Times New Roman" w:cs="Times New Roman"/>
          <w:sz w:val="24"/>
          <w:szCs w:val="24"/>
        </w:rPr>
        <w:t xml:space="preserve"> interactions</w:t>
      </w:r>
      <w:r w:rsidR="00CF2CBB">
        <w:rPr>
          <w:rFonts w:ascii="Times New Roman" w:hAnsi="Times New Roman" w:cs="Times New Roman"/>
          <w:sz w:val="24"/>
          <w:szCs w:val="24"/>
        </w:rPr>
        <w:t>,</w:t>
      </w:r>
      <w:r w:rsidR="00E11904">
        <w:rPr>
          <w:rFonts w:ascii="Times New Roman" w:hAnsi="Times New Roman" w:cs="Times New Roman"/>
          <w:sz w:val="24"/>
          <w:szCs w:val="24"/>
        </w:rPr>
        <w:t xml:space="preserve"> </w:t>
      </w:r>
      <w:r w:rsidR="00CF2CBB">
        <w:rPr>
          <w:rFonts w:ascii="Times New Roman" w:hAnsi="Times New Roman" w:cs="Times New Roman"/>
          <w:sz w:val="24"/>
          <w:szCs w:val="24"/>
        </w:rPr>
        <w:t xml:space="preserve">and </w:t>
      </w:r>
      <w:r w:rsidR="00E11904">
        <w:rPr>
          <w:rFonts w:ascii="Times New Roman" w:hAnsi="Times New Roman" w:cs="Times New Roman"/>
          <w:sz w:val="24"/>
          <w:szCs w:val="24"/>
        </w:rPr>
        <w:t xml:space="preserve">effects due to the overall polymer morphology can be neglected.  </w:t>
      </w:r>
      <w:r w:rsidR="00F67F1E" w:rsidRPr="00BE227F">
        <w:rPr>
          <w:rFonts w:ascii="Times New Roman" w:hAnsi="Times New Roman" w:cs="Times New Roman"/>
          <w:sz w:val="24"/>
          <w:szCs w:val="24"/>
        </w:rPr>
        <w:t>We maint</w:t>
      </w:r>
      <w:r w:rsidR="00B25575" w:rsidRPr="00BE227F">
        <w:rPr>
          <w:rFonts w:ascii="Times New Roman" w:hAnsi="Times New Roman" w:cs="Times New Roman"/>
          <w:sz w:val="24"/>
          <w:szCs w:val="24"/>
        </w:rPr>
        <w:t>ain the concentratio</w:t>
      </w:r>
      <w:r w:rsidR="00885335" w:rsidRPr="00BE227F">
        <w:rPr>
          <w:rFonts w:ascii="Times New Roman" w:hAnsi="Times New Roman" w:cs="Times New Roman"/>
          <w:sz w:val="24"/>
          <w:szCs w:val="24"/>
        </w:rPr>
        <w:t xml:space="preserve">n below </w:t>
      </w:r>
      <w:r w:rsidR="00D507AE" w:rsidRPr="00BE227F">
        <w:rPr>
          <w:rFonts w:ascii="Times New Roman" w:hAnsi="Times New Roman" w:cs="Times New Roman"/>
          <w:sz w:val="24"/>
          <w:szCs w:val="24"/>
        </w:rPr>
        <w:t>1 M</w:t>
      </w:r>
      <w:r w:rsidR="00AD3C49">
        <w:rPr>
          <w:rFonts w:ascii="Times New Roman" w:hAnsi="Times New Roman" w:cs="Times New Roman"/>
          <w:sz w:val="24"/>
          <w:szCs w:val="24"/>
        </w:rPr>
        <w:t xml:space="preserve"> of monomer units</w:t>
      </w:r>
      <w:r w:rsidR="00D507AE" w:rsidRPr="00BE227F">
        <w:rPr>
          <w:rFonts w:ascii="Times New Roman" w:hAnsi="Times New Roman" w:cs="Times New Roman"/>
          <w:sz w:val="24"/>
          <w:szCs w:val="24"/>
        </w:rPr>
        <w:t>, since</w:t>
      </w:r>
      <w:r w:rsidR="00D507AE">
        <w:rPr>
          <w:rFonts w:ascii="Times New Roman" w:hAnsi="Times New Roman" w:cs="Times New Roman"/>
          <w:sz w:val="24"/>
          <w:szCs w:val="24"/>
        </w:rPr>
        <w:t xml:space="preserve"> above that</w:t>
      </w:r>
      <w:r w:rsidR="00B25575">
        <w:rPr>
          <w:rFonts w:ascii="Times New Roman" w:hAnsi="Times New Roman" w:cs="Times New Roman"/>
          <w:sz w:val="24"/>
          <w:szCs w:val="24"/>
        </w:rPr>
        <w:t xml:space="preserve"> the ionic atmospheres of the polymer chains overlap</w:t>
      </w:r>
      <w:r w:rsidR="00D507AE">
        <w:rPr>
          <w:rFonts w:ascii="Times New Roman" w:hAnsi="Times New Roman" w:cs="Times New Roman"/>
          <w:sz w:val="24"/>
          <w:szCs w:val="24"/>
        </w:rPr>
        <w:t>, at least in the case of</w:t>
      </w:r>
      <w:r w:rsidR="00BD7B94">
        <w:rPr>
          <w:rFonts w:ascii="Times New Roman" w:hAnsi="Times New Roman" w:cs="Times New Roman"/>
          <w:sz w:val="24"/>
          <w:szCs w:val="24"/>
        </w:rPr>
        <w:t xml:space="preserve"> the</w:t>
      </w:r>
      <w:r w:rsidR="00D507AE">
        <w:rPr>
          <w:rFonts w:ascii="Times New Roman" w:hAnsi="Times New Roman" w:cs="Times New Roman"/>
          <w:sz w:val="24"/>
          <w:szCs w:val="24"/>
        </w:rPr>
        <w:t xml:space="preserve"> Br</w:t>
      </w:r>
      <w:r w:rsidR="00D507AE" w:rsidRPr="00650E1A">
        <w:rPr>
          <w:rFonts w:ascii="Times New Roman" w:hAnsi="Times New Roman" w:cs="Times New Roman"/>
          <w:sz w:val="24"/>
          <w:szCs w:val="24"/>
          <w:vertAlign w:val="superscript"/>
        </w:rPr>
        <w:t>−</w:t>
      </w:r>
      <w:r w:rsidR="00D507AE">
        <w:rPr>
          <w:rFonts w:ascii="Times New Roman" w:hAnsi="Times New Roman" w:cs="Times New Roman"/>
          <w:sz w:val="24"/>
          <w:szCs w:val="24"/>
        </w:rPr>
        <w:t xml:space="preserve"> </w:t>
      </w:r>
      <w:proofErr w:type="spellStart"/>
      <w:r w:rsidR="00D507AE">
        <w:rPr>
          <w:rFonts w:ascii="Times New Roman" w:hAnsi="Times New Roman" w:cs="Times New Roman"/>
          <w:sz w:val="24"/>
          <w:szCs w:val="24"/>
        </w:rPr>
        <w:t>counterion</w:t>
      </w:r>
      <w:proofErr w:type="spellEnd"/>
      <w:r w:rsidR="00B25575">
        <w:rPr>
          <w:rFonts w:ascii="Times New Roman" w:hAnsi="Times New Roman" w:cs="Times New Roman"/>
          <w:sz w:val="24"/>
          <w:szCs w:val="24"/>
        </w:rPr>
        <w:t>.</w:t>
      </w:r>
      <w:hyperlink w:anchor="_ENREF_23" w:tooltip="Malikova, 2012 #415" w:history="1">
        <w:r w:rsidR="007E1A20">
          <w:rPr>
            <w:rFonts w:ascii="Times New Roman" w:hAnsi="Times New Roman" w:cs="Times New Roman"/>
            <w:sz w:val="24"/>
            <w:szCs w:val="24"/>
          </w:rPr>
          <w:fldChar w:fldCharType="begin">
            <w:fldData xml:space="preserve">PEVuZE5vdGU+PENpdGU+PEF1dGhvcj5NYWxpa292YTwvQXV0aG9yPjxZZWFyPjIwMTI8L1llYXI+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</w:fldData>
          </w:fldChar>
        </w:r>
        <w:r w:rsidR="007E1A20">
          <w:rPr>
            <w:rFonts w:ascii="Times New Roman" w:hAnsi="Times New Roman" w:cs="Times New Roman"/>
            <w:sz w:val="24"/>
            <w:szCs w:val="24"/>
          </w:rPr>
          <w:instrText xml:space="preserve"> ADDIN EN.CITE </w:instrText>
        </w:r>
        <w:r w:rsidR="007E1A20">
          <w:rPr>
            <w:rFonts w:ascii="Times New Roman" w:hAnsi="Times New Roman" w:cs="Times New Roman"/>
            <w:sz w:val="24"/>
            <w:szCs w:val="24"/>
          </w:rPr>
          <w:fldChar w:fldCharType="begin">
            <w:fldData xml:space="preserve">PEVuZE5vdGU+PENpdGU+PEF1dGhvcj5NYWxpa292YTwvQXV0aG9yPjxZZWFyPjIwMTI8L1llYXI+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</w:fldData>
          </w:fldChar>
        </w:r>
        <w:r w:rsidR="007E1A20">
          <w:rPr>
            <w:rFonts w:ascii="Times New Roman" w:hAnsi="Times New Roman" w:cs="Times New Roman"/>
            <w:sz w:val="24"/>
            <w:szCs w:val="24"/>
          </w:rPr>
          <w:instrText xml:space="preserve"> ADDIN EN.CITE.DATA </w:instrText>
        </w:r>
        <w:r w:rsidR="007E1A20">
          <w:rPr>
            <w:rFonts w:ascii="Times New Roman" w:hAnsi="Times New Roman" w:cs="Times New Roman"/>
            <w:sz w:val="24"/>
            <w:szCs w:val="24"/>
          </w:rPr>
        </w:r>
        <w:r w:rsidR="007E1A20">
          <w:rPr>
            <w:rFonts w:ascii="Times New Roman" w:hAnsi="Times New Roman" w:cs="Times New Roman"/>
            <w:sz w:val="24"/>
            <w:szCs w:val="24"/>
          </w:rPr>
          <w:fldChar w:fldCharType="end"/>
        </w:r>
        <w:r w:rsidR="007E1A20">
          <w:rPr>
            <w:rFonts w:ascii="Times New Roman" w:hAnsi="Times New Roman" w:cs="Times New Roman"/>
            <w:sz w:val="24"/>
            <w:szCs w:val="24"/>
          </w:rPr>
        </w:r>
        <w:r w:rsidR="007E1A20">
          <w:rPr>
            <w:rFonts w:ascii="Times New Roman" w:hAnsi="Times New Roman" w:cs="Times New Roman"/>
            <w:sz w:val="24"/>
            <w:szCs w:val="24"/>
          </w:rPr>
          <w:fldChar w:fldCharType="separate"/>
        </w:r>
        <w:r w:rsidR="007E1A20" w:rsidRPr="00375F24">
          <w:rPr>
            <w:rFonts w:ascii="Times New Roman" w:hAnsi="Times New Roman" w:cs="Times New Roman"/>
            <w:noProof/>
            <w:sz w:val="24"/>
            <w:szCs w:val="24"/>
            <w:vertAlign w:val="superscript"/>
          </w:rPr>
          <w:t>23</w:t>
        </w:r>
        <w:r w:rsidR="007E1A20">
          <w:rPr>
            <w:rFonts w:ascii="Times New Roman" w:hAnsi="Times New Roman" w:cs="Times New Roman"/>
            <w:sz w:val="24"/>
            <w:szCs w:val="24"/>
          </w:rPr>
          <w:fldChar w:fldCharType="end"/>
        </w:r>
      </w:hyperlink>
    </w:p>
    <w:p w14:paraId="3729A7AD" w14:textId="07C46B35" w:rsidR="00CB467C" w:rsidRDefault="00F365A6" w:rsidP="00A1623E">
      <w:pPr>
        <w:spacing w:line="480" w:lineRule="auto"/>
        <w:rPr>
          <w:rFonts w:ascii="Times New Roman" w:hAnsi="Times New Roman" w:cs="Times New Roman"/>
          <w:sz w:val="24"/>
          <w:szCs w:val="24"/>
        </w:rPr>
      </w:pPr>
      <w:r>
        <w:rPr>
          <w:rFonts w:ascii="Times New Roman" w:hAnsi="Times New Roman" w:cs="Times New Roman"/>
          <w:sz w:val="24"/>
          <w:szCs w:val="24"/>
        </w:rPr>
        <w:t xml:space="preserve">The method </w:t>
      </w:r>
      <w:r w:rsidR="00A879E3">
        <w:rPr>
          <w:rFonts w:ascii="Times New Roman" w:hAnsi="Times New Roman" w:cs="Times New Roman"/>
          <w:sz w:val="24"/>
          <w:szCs w:val="24"/>
        </w:rPr>
        <w:t>used</w:t>
      </w:r>
      <w:r>
        <w:rPr>
          <w:rFonts w:ascii="Times New Roman" w:hAnsi="Times New Roman" w:cs="Times New Roman"/>
          <w:sz w:val="24"/>
          <w:szCs w:val="24"/>
        </w:rPr>
        <w:t xml:space="preserve"> to probe dynamics </w:t>
      </w:r>
      <w:r w:rsidR="00A879E3">
        <w:rPr>
          <w:rFonts w:ascii="Times New Roman" w:hAnsi="Times New Roman" w:cs="Times New Roman"/>
          <w:sz w:val="24"/>
          <w:szCs w:val="24"/>
        </w:rPr>
        <w:t>in</w:t>
      </w:r>
      <w:r w:rsidR="00885335">
        <w:rPr>
          <w:rFonts w:ascii="Times New Roman" w:hAnsi="Times New Roman" w:cs="Times New Roman"/>
          <w:sz w:val="24"/>
          <w:szCs w:val="24"/>
        </w:rPr>
        <w:t xml:space="preserve"> these</w:t>
      </w:r>
      <w:r>
        <w:rPr>
          <w:rFonts w:ascii="Times New Roman" w:hAnsi="Times New Roman" w:cs="Times New Roman"/>
          <w:sz w:val="24"/>
          <w:szCs w:val="24"/>
        </w:rPr>
        <w:t xml:space="preserve"> ionene solutions is the optically heterodyne detected optical Kerr eff</w:t>
      </w:r>
      <w:r w:rsidR="00F403F4">
        <w:rPr>
          <w:rFonts w:ascii="Times New Roman" w:hAnsi="Times New Roman" w:cs="Times New Roman"/>
          <w:sz w:val="24"/>
          <w:szCs w:val="24"/>
        </w:rPr>
        <w:t>ect (OKE</w:t>
      </w:r>
      <w:r w:rsidR="00757067">
        <w:rPr>
          <w:rFonts w:ascii="Times New Roman" w:hAnsi="Times New Roman" w:cs="Times New Roman"/>
          <w:sz w:val="24"/>
          <w:szCs w:val="24"/>
        </w:rPr>
        <w:t>).</w:t>
      </w:r>
      <w:hyperlink w:anchor="_ENREF_27" w:tooltip="Lotshaw, 1995 #185" w:history="1">
        <w:r w:rsidR="007E1A20">
          <w:rPr>
            <w:rFonts w:ascii="Times New Roman" w:hAnsi="Times New Roman" w:cs="Times New Roman"/>
            <w:sz w:val="24"/>
            <w:szCs w:val="24"/>
          </w:rPr>
          <w:fldChar w:fldCharType="begin">
            <w:fldData xml:space="preserve">PEVuZE5vdGU+PENpdGU+PEF1dGhvcj5Mb3RzaGF3PC9BdXRob3I+PFllYXI+MTk5NTwvWWVhcj48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</w:fldData>
          </w:fldChar>
        </w:r>
        <w:r w:rsidR="007E1A20">
          <w:rPr>
            <w:rFonts w:ascii="Times New Roman" w:hAnsi="Times New Roman" w:cs="Times New Roman"/>
            <w:sz w:val="24"/>
            <w:szCs w:val="24"/>
          </w:rPr>
          <w:instrText xml:space="preserve"> ADDIN EN.CITE </w:instrText>
        </w:r>
        <w:r w:rsidR="007E1A20">
          <w:rPr>
            <w:rFonts w:ascii="Times New Roman" w:hAnsi="Times New Roman" w:cs="Times New Roman"/>
            <w:sz w:val="24"/>
            <w:szCs w:val="24"/>
          </w:rPr>
          <w:fldChar w:fldCharType="begin">
            <w:fldData xml:space="preserve">PEVuZE5vdGU+PENpdGU+PEF1dGhvcj5Mb3RzaGF3PC9BdXRob3I+PFllYXI+MTk5NTwvWWVhcj48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</w:fldData>
          </w:fldChar>
        </w:r>
        <w:r w:rsidR="007E1A20">
          <w:rPr>
            <w:rFonts w:ascii="Times New Roman" w:hAnsi="Times New Roman" w:cs="Times New Roman"/>
            <w:sz w:val="24"/>
            <w:szCs w:val="24"/>
          </w:rPr>
          <w:instrText xml:space="preserve"> ADDIN EN.CITE.DATA </w:instrText>
        </w:r>
        <w:r w:rsidR="007E1A20">
          <w:rPr>
            <w:rFonts w:ascii="Times New Roman" w:hAnsi="Times New Roman" w:cs="Times New Roman"/>
            <w:sz w:val="24"/>
            <w:szCs w:val="24"/>
          </w:rPr>
        </w:r>
        <w:r w:rsidR="007E1A20">
          <w:rPr>
            <w:rFonts w:ascii="Times New Roman" w:hAnsi="Times New Roman" w:cs="Times New Roman"/>
            <w:sz w:val="24"/>
            <w:szCs w:val="24"/>
          </w:rPr>
          <w:fldChar w:fldCharType="end"/>
        </w:r>
        <w:r w:rsidR="007E1A20">
          <w:rPr>
            <w:rFonts w:ascii="Times New Roman" w:hAnsi="Times New Roman" w:cs="Times New Roman"/>
            <w:sz w:val="24"/>
            <w:szCs w:val="24"/>
          </w:rPr>
        </w:r>
        <w:r w:rsidR="007E1A20">
          <w:rPr>
            <w:rFonts w:ascii="Times New Roman" w:hAnsi="Times New Roman" w:cs="Times New Roman"/>
            <w:sz w:val="24"/>
            <w:szCs w:val="24"/>
          </w:rPr>
          <w:fldChar w:fldCharType="separate"/>
        </w:r>
        <w:r w:rsidR="007E1A20" w:rsidRPr="00DE7A81">
          <w:rPr>
            <w:rFonts w:ascii="Times New Roman" w:hAnsi="Times New Roman" w:cs="Times New Roman"/>
            <w:noProof/>
            <w:sz w:val="24"/>
            <w:szCs w:val="24"/>
            <w:vertAlign w:val="superscript"/>
          </w:rPr>
          <w:t>27-30</w:t>
        </w:r>
        <w:r w:rsidR="007E1A20">
          <w:rPr>
            <w:rFonts w:ascii="Times New Roman" w:hAnsi="Times New Roman" w:cs="Times New Roman"/>
            <w:sz w:val="24"/>
            <w:szCs w:val="24"/>
          </w:rPr>
          <w:fldChar w:fldCharType="end"/>
        </w:r>
      </w:hyperlink>
      <w:r w:rsidR="00F403F4">
        <w:rPr>
          <w:rFonts w:ascii="Times New Roman" w:hAnsi="Times New Roman" w:cs="Times New Roman"/>
          <w:sz w:val="24"/>
          <w:szCs w:val="24"/>
        </w:rPr>
        <w:t xml:space="preserve"> The OKE is a polarisation resolved pump-probe method in which </w:t>
      </w:r>
      <w:r w:rsidR="00885335">
        <w:rPr>
          <w:rFonts w:ascii="Times New Roman" w:hAnsi="Times New Roman" w:cs="Times New Roman"/>
          <w:sz w:val="24"/>
          <w:szCs w:val="24"/>
        </w:rPr>
        <w:t xml:space="preserve">ultrafast (sub 100 fs) </w:t>
      </w:r>
      <w:r w:rsidR="00DC3343">
        <w:rPr>
          <w:rFonts w:ascii="Times New Roman" w:hAnsi="Times New Roman" w:cs="Times New Roman"/>
          <w:sz w:val="24"/>
          <w:szCs w:val="24"/>
        </w:rPr>
        <w:t xml:space="preserve">linearly polarised </w:t>
      </w:r>
      <w:r w:rsidR="00885335">
        <w:rPr>
          <w:rFonts w:ascii="Times New Roman" w:hAnsi="Times New Roman" w:cs="Times New Roman"/>
          <w:sz w:val="24"/>
          <w:szCs w:val="24"/>
        </w:rPr>
        <w:t>pump pulses induce</w:t>
      </w:r>
      <w:r w:rsidR="00F403F4">
        <w:rPr>
          <w:rFonts w:ascii="Times New Roman" w:hAnsi="Times New Roman" w:cs="Times New Roman"/>
          <w:sz w:val="24"/>
          <w:szCs w:val="24"/>
        </w:rPr>
        <w:t xml:space="preserve"> </w:t>
      </w:r>
      <w:r w:rsidR="00667F5C">
        <w:rPr>
          <w:rFonts w:ascii="Times New Roman" w:hAnsi="Times New Roman" w:cs="Times New Roman"/>
          <w:sz w:val="24"/>
          <w:szCs w:val="24"/>
        </w:rPr>
        <w:t xml:space="preserve">transient </w:t>
      </w:r>
      <w:proofErr w:type="spellStart"/>
      <w:r w:rsidR="00F403F4">
        <w:rPr>
          <w:rFonts w:ascii="Times New Roman" w:hAnsi="Times New Roman" w:cs="Times New Roman"/>
          <w:sz w:val="24"/>
          <w:szCs w:val="24"/>
        </w:rPr>
        <w:t>polarizability</w:t>
      </w:r>
      <w:proofErr w:type="spellEnd"/>
      <w:r w:rsidR="00A11E0B">
        <w:rPr>
          <w:rFonts w:ascii="Times New Roman" w:hAnsi="Times New Roman" w:cs="Times New Roman"/>
          <w:sz w:val="24"/>
          <w:szCs w:val="24"/>
        </w:rPr>
        <w:t xml:space="preserve"> anisotropy in a solution. T</w:t>
      </w:r>
      <w:r w:rsidR="0025097E">
        <w:rPr>
          <w:rFonts w:ascii="Times New Roman" w:hAnsi="Times New Roman" w:cs="Times New Roman"/>
          <w:sz w:val="24"/>
          <w:szCs w:val="24"/>
        </w:rPr>
        <w:t>he relaxation of</w:t>
      </w:r>
      <w:r w:rsidR="00F403F4">
        <w:rPr>
          <w:rFonts w:ascii="Times New Roman" w:hAnsi="Times New Roman" w:cs="Times New Roman"/>
          <w:sz w:val="24"/>
          <w:szCs w:val="24"/>
        </w:rPr>
        <w:t xml:space="preserve"> </w:t>
      </w:r>
      <w:r w:rsidR="00A11E0B">
        <w:rPr>
          <w:rFonts w:ascii="Times New Roman" w:hAnsi="Times New Roman" w:cs="Times New Roman"/>
          <w:sz w:val="24"/>
          <w:szCs w:val="24"/>
        </w:rPr>
        <w:t>the induced anisotropy</w:t>
      </w:r>
      <w:r w:rsidR="00F403F4">
        <w:rPr>
          <w:rFonts w:ascii="Times New Roman" w:hAnsi="Times New Roman" w:cs="Times New Roman"/>
          <w:sz w:val="24"/>
          <w:szCs w:val="24"/>
        </w:rPr>
        <w:t xml:space="preserve"> is monitored by its effect on the polarization of a transmitted </w:t>
      </w:r>
      <w:r w:rsidR="0025097E">
        <w:rPr>
          <w:rFonts w:ascii="Times New Roman" w:hAnsi="Times New Roman" w:cs="Times New Roman"/>
          <w:sz w:val="24"/>
          <w:szCs w:val="24"/>
        </w:rPr>
        <w:t>time delayed probe pulse</w:t>
      </w:r>
      <w:r w:rsidR="00F403F4">
        <w:rPr>
          <w:rFonts w:ascii="Times New Roman" w:hAnsi="Times New Roman" w:cs="Times New Roman"/>
          <w:sz w:val="24"/>
          <w:szCs w:val="24"/>
        </w:rPr>
        <w:t xml:space="preserve">. </w:t>
      </w:r>
      <w:r w:rsidR="0025097E">
        <w:rPr>
          <w:rFonts w:ascii="Times New Roman" w:hAnsi="Times New Roman" w:cs="Times New Roman"/>
          <w:sz w:val="24"/>
          <w:szCs w:val="24"/>
        </w:rPr>
        <w:t xml:space="preserve">The method and underlying theory </w:t>
      </w:r>
      <w:r w:rsidR="00885335">
        <w:rPr>
          <w:rFonts w:ascii="Times New Roman" w:hAnsi="Times New Roman" w:cs="Times New Roman"/>
          <w:sz w:val="24"/>
          <w:szCs w:val="24"/>
        </w:rPr>
        <w:t>have</w:t>
      </w:r>
      <w:r w:rsidR="0025097E">
        <w:rPr>
          <w:rFonts w:ascii="Times New Roman" w:hAnsi="Times New Roman" w:cs="Times New Roman"/>
          <w:sz w:val="24"/>
          <w:szCs w:val="24"/>
        </w:rPr>
        <w:t xml:space="preserve"> been described in det</w:t>
      </w:r>
      <w:r w:rsidR="00757067">
        <w:rPr>
          <w:rFonts w:ascii="Times New Roman" w:hAnsi="Times New Roman" w:cs="Times New Roman"/>
          <w:sz w:val="24"/>
          <w:szCs w:val="24"/>
        </w:rPr>
        <w:t>ail in a number of publications.</w:t>
      </w:r>
      <w:hyperlink w:anchor="_ENREF_27" w:tooltip="Lotshaw, 1995 #185" w:history="1">
        <w:r w:rsidR="007E1A20">
          <w:rPr>
            <w:rFonts w:ascii="Times New Roman" w:hAnsi="Times New Roman" w:cs="Times New Roman"/>
            <w:sz w:val="24"/>
            <w:szCs w:val="24"/>
          </w:rPr>
          <w:fldChar w:fldCharType="begin">
            <w:fldData xml:space="preserve">PEVuZE5vdGU+PENpdGU+PEF1dGhvcj5Mb3RzaGF3PC9BdXRob3I+PFllYXI+MTk5NTwvWWVhcj48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</w:fldData>
          </w:fldChar>
        </w:r>
        <w:r w:rsidR="007E1A20">
          <w:rPr>
            <w:rFonts w:ascii="Times New Roman" w:hAnsi="Times New Roman" w:cs="Times New Roman"/>
            <w:sz w:val="24"/>
            <w:szCs w:val="24"/>
          </w:rPr>
          <w:instrText xml:space="preserve"> ADDIN EN.CITE </w:instrText>
        </w:r>
        <w:r w:rsidR="007E1A20">
          <w:rPr>
            <w:rFonts w:ascii="Times New Roman" w:hAnsi="Times New Roman" w:cs="Times New Roman"/>
            <w:sz w:val="24"/>
            <w:szCs w:val="24"/>
          </w:rPr>
          <w:fldChar w:fldCharType="begin">
            <w:fldData xml:space="preserve">PEVuZE5vdGU+PENpdGU+PEF1dGhvcj5Mb3RzaGF3PC9BdXRob3I+PFllYXI+MTk5NTwvWWVhcj48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</w:fldData>
          </w:fldChar>
        </w:r>
        <w:r w:rsidR="007E1A20">
          <w:rPr>
            <w:rFonts w:ascii="Times New Roman" w:hAnsi="Times New Roman" w:cs="Times New Roman"/>
            <w:sz w:val="24"/>
            <w:szCs w:val="24"/>
          </w:rPr>
          <w:instrText xml:space="preserve"> ADDIN EN.CITE.DATA </w:instrText>
        </w:r>
        <w:r w:rsidR="007E1A20">
          <w:rPr>
            <w:rFonts w:ascii="Times New Roman" w:hAnsi="Times New Roman" w:cs="Times New Roman"/>
            <w:sz w:val="24"/>
            <w:szCs w:val="24"/>
          </w:rPr>
        </w:r>
        <w:r w:rsidR="007E1A20">
          <w:rPr>
            <w:rFonts w:ascii="Times New Roman" w:hAnsi="Times New Roman" w:cs="Times New Roman"/>
            <w:sz w:val="24"/>
            <w:szCs w:val="24"/>
          </w:rPr>
          <w:fldChar w:fldCharType="end"/>
        </w:r>
        <w:r w:rsidR="007E1A20">
          <w:rPr>
            <w:rFonts w:ascii="Times New Roman" w:hAnsi="Times New Roman" w:cs="Times New Roman"/>
            <w:sz w:val="24"/>
            <w:szCs w:val="24"/>
          </w:rPr>
        </w:r>
        <w:r w:rsidR="007E1A20">
          <w:rPr>
            <w:rFonts w:ascii="Times New Roman" w:hAnsi="Times New Roman" w:cs="Times New Roman"/>
            <w:sz w:val="24"/>
            <w:szCs w:val="24"/>
          </w:rPr>
          <w:fldChar w:fldCharType="separate"/>
        </w:r>
        <w:r w:rsidR="007E1A20" w:rsidRPr="00DE7A81">
          <w:rPr>
            <w:rFonts w:ascii="Times New Roman" w:hAnsi="Times New Roman" w:cs="Times New Roman"/>
            <w:noProof/>
            <w:sz w:val="24"/>
            <w:szCs w:val="24"/>
            <w:vertAlign w:val="superscript"/>
          </w:rPr>
          <w:t>27-30</w:t>
        </w:r>
        <w:r w:rsidR="007E1A20">
          <w:rPr>
            <w:rFonts w:ascii="Times New Roman" w:hAnsi="Times New Roman" w:cs="Times New Roman"/>
            <w:sz w:val="24"/>
            <w:szCs w:val="24"/>
          </w:rPr>
          <w:fldChar w:fldCharType="end"/>
        </w:r>
      </w:hyperlink>
      <w:r w:rsidR="0025097E">
        <w:rPr>
          <w:rFonts w:ascii="Times New Roman" w:hAnsi="Times New Roman" w:cs="Times New Roman"/>
          <w:sz w:val="24"/>
          <w:szCs w:val="24"/>
        </w:rPr>
        <w:t xml:space="preserve"> </w:t>
      </w:r>
      <w:r w:rsidR="00885335">
        <w:rPr>
          <w:rFonts w:ascii="Times New Roman" w:hAnsi="Times New Roman" w:cs="Times New Roman"/>
          <w:sz w:val="24"/>
          <w:szCs w:val="24"/>
        </w:rPr>
        <w:t>The method has</w:t>
      </w:r>
      <w:r w:rsidR="00A11E0B">
        <w:rPr>
          <w:rFonts w:ascii="Times New Roman" w:hAnsi="Times New Roman" w:cs="Times New Roman"/>
          <w:sz w:val="24"/>
          <w:szCs w:val="24"/>
        </w:rPr>
        <w:t xml:space="preserve"> been used to provide insights into the dynamics of simple molecular liquids,</w:t>
      </w:r>
      <w:hyperlink w:anchor="_ENREF_31" w:tooltip="Loughnane, 2006 #215" w:history="1">
        <w:r w:rsidR="007E1A20">
          <w:rPr>
            <w:rFonts w:ascii="Times New Roman" w:hAnsi="Times New Roman" w:cs="Times New Roman"/>
            <w:sz w:val="24"/>
            <w:szCs w:val="24"/>
          </w:rPr>
          <w:fldChar w:fldCharType="begin">
            <w:fldData xml:space="preserve">PEVuZE5vdGU+PENpdGU+PEF1dGhvcj5Mb3VnaG5hbmU8L0F1dGhvcj48WWVhcj4yMDA2PC9ZZWFy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</w:fldData>
          </w:fldChar>
        </w:r>
        <w:r w:rsidR="007E1A20">
          <w:rPr>
            <w:rFonts w:ascii="Times New Roman" w:hAnsi="Times New Roman" w:cs="Times New Roman"/>
            <w:sz w:val="24"/>
            <w:szCs w:val="24"/>
          </w:rPr>
          <w:instrText xml:space="preserve"> ADDIN EN.CITE </w:instrText>
        </w:r>
        <w:r w:rsidR="007E1A20">
          <w:rPr>
            <w:rFonts w:ascii="Times New Roman" w:hAnsi="Times New Roman" w:cs="Times New Roman"/>
            <w:sz w:val="24"/>
            <w:szCs w:val="24"/>
          </w:rPr>
          <w:fldChar w:fldCharType="begin">
            <w:fldData xml:space="preserve">PEVuZE5vdGU+PENpdGU+PEF1dGhvcj5Mb3VnaG5hbmU8L0F1dGhvcj48WWVhcj4yMDA2PC9ZZWFy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</w:fldData>
          </w:fldChar>
        </w:r>
        <w:r w:rsidR="007E1A20">
          <w:rPr>
            <w:rFonts w:ascii="Times New Roman" w:hAnsi="Times New Roman" w:cs="Times New Roman"/>
            <w:sz w:val="24"/>
            <w:szCs w:val="24"/>
          </w:rPr>
          <w:instrText xml:space="preserve"> ADDIN EN.CITE.DATA </w:instrText>
        </w:r>
        <w:r w:rsidR="007E1A20">
          <w:rPr>
            <w:rFonts w:ascii="Times New Roman" w:hAnsi="Times New Roman" w:cs="Times New Roman"/>
            <w:sz w:val="24"/>
            <w:szCs w:val="24"/>
          </w:rPr>
        </w:r>
        <w:r w:rsidR="007E1A20">
          <w:rPr>
            <w:rFonts w:ascii="Times New Roman" w:hAnsi="Times New Roman" w:cs="Times New Roman"/>
            <w:sz w:val="24"/>
            <w:szCs w:val="24"/>
          </w:rPr>
          <w:fldChar w:fldCharType="end"/>
        </w:r>
        <w:r w:rsidR="007E1A20">
          <w:rPr>
            <w:rFonts w:ascii="Times New Roman" w:hAnsi="Times New Roman" w:cs="Times New Roman"/>
            <w:sz w:val="24"/>
            <w:szCs w:val="24"/>
          </w:rPr>
        </w:r>
        <w:r w:rsidR="007E1A20">
          <w:rPr>
            <w:rFonts w:ascii="Times New Roman" w:hAnsi="Times New Roman" w:cs="Times New Roman"/>
            <w:sz w:val="24"/>
            <w:szCs w:val="24"/>
          </w:rPr>
          <w:fldChar w:fldCharType="separate"/>
        </w:r>
        <w:r w:rsidR="007E1A20" w:rsidRPr="00DE7A81">
          <w:rPr>
            <w:rFonts w:ascii="Times New Roman" w:hAnsi="Times New Roman" w:cs="Times New Roman"/>
            <w:noProof/>
            <w:sz w:val="24"/>
            <w:szCs w:val="24"/>
            <w:vertAlign w:val="superscript"/>
          </w:rPr>
          <w:t>31-34</w:t>
        </w:r>
        <w:r w:rsidR="007E1A20">
          <w:rPr>
            <w:rFonts w:ascii="Times New Roman" w:hAnsi="Times New Roman" w:cs="Times New Roman"/>
            <w:sz w:val="24"/>
            <w:szCs w:val="24"/>
          </w:rPr>
          <w:fldChar w:fldCharType="end"/>
        </w:r>
      </w:hyperlink>
      <w:r w:rsidR="00A11E0B">
        <w:rPr>
          <w:rFonts w:ascii="Times New Roman" w:hAnsi="Times New Roman" w:cs="Times New Roman"/>
          <w:sz w:val="24"/>
          <w:szCs w:val="24"/>
        </w:rPr>
        <w:t xml:space="preserve"> H-bonded liquids</w:t>
      </w:r>
      <w:r w:rsidR="00757067">
        <w:rPr>
          <w:rFonts w:ascii="Times New Roman" w:hAnsi="Times New Roman" w:cs="Times New Roman"/>
          <w:sz w:val="24"/>
          <w:szCs w:val="24"/>
        </w:rPr>
        <w:fldChar w:fldCharType="begin">
          <w:fldData xml:space="preserve">PEVuZE5vdGU+PENpdGU+PEF1dGhvcj5TaGlyb3RhPC9BdXRob3I+PFllYXI+MTk5NzwvWWVhcj48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</w:fldData>
        </w:fldChar>
      </w:r>
      <w:r w:rsidR="00DE7A81">
        <w:rPr>
          <w:rFonts w:ascii="Times New Roman" w:hAnsi="Times New Roman" w:cs="Times New Roman"/>
          <w:sz w:val="24"/>
          <w:szCs w:val="24"/>
        </w:rPr>
        <w:instrText xml:space="preserve"> ADDIN EN.CITE </w:instrText>
      </w:r>
      <w:r w:rsidR="00DE7A81">
        <w:rPr>
          <w:rFonts w:ascii="Times New Roman" w:hAnsi="Times New Roman" w:cs="Times New Roman"/>
          <w:sz w:val="24"/>
          <w:szCs w:val="24"/>
        </w:rPr>
        <w:fldChar w:fldCharType="begin">
          <w:fldData xml:space="preserve">PEVuZE5vdGU+PENpdGU+PEF1dGhvcj5TaGlyb3RhPC9BdXRob3I+PFllYXI+MTk5NzwvWWVhcj48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</w:fldData>
        </w:fldChar>
      </w:r>
      <w:r w:rsidR="00DE7A81">
        <w:rPr>
          <w:rFonts w:ascii="Times New Roman" w:hAnsi="Times New Roman" w:cs="Times New Roman"/>
          <w:sz w:val="24"/>
          <w:szCs w:val="24"/>
        </w:rPr>
        <w:instrText xml:space="preserve"> ADDIN EN.CITE.DATA </w:instrText>
      </w:r>
      <w:r w:rsidR="00DE7A81">
        <w:rPr>
          <w:rFonts w:ascii="Times New Roman" w:hAnsi="Times New Roman" w:cs="Times New Roman"/>
          <w:sz w:val="24"/>
          <w:szCs w:val="24"/>
        </w:rPr>
      </w:r>
      <w:r w:rsidR="00DE7A81">
        <w:rPr>
          <w:rFonts w:ascii="Times New Roman" w:hAnsi="Times New Roman" w:cs="Times New Roman"/>
          <w:sz w:val="24"/>
          <w:szCs w:val="24"/>
        </w:rPr>
        <w:fldChar w:fldCharType="end"/>
      </w:r>
      <w:r w:rsidR="00757067">
        <w:rPr>
          <w:rFonts w:ascii="Times New Roman" w:hAnsi="Times New Roman" w:cs="Times New Roman"/>
          <w:sz w:val="24"/>
          <w:szCs w:val="24"/>
        </w:rPr>
      </w:r>
      <w:r w:rsidR="00757067">
        <w:rPr>
          <w:rFonts w:ascii="Times New Roman" w:hAnsi="Times New Roman" w:cs="Times New Roman"/>
          <w:sz w:val="24"/>
          <w:szCs w:val="24"/>
        </w:rPr>
        <w:fldChar w:fldCharType="separate"/>
      </w:r>
      <w:hyperlink w:anchor="_ENREF_35" w:tooltip="Shirota, 1997 #295" w:history="1">
        <w:r w:rsidR="007E1A20" w:rsidRPr="00DE7A81">
          <w:rPr>
            <w:rFonts w:ascii="Times New Roman" w:hAnsi="Times New Roman" w:cs="Times New Roman"/>
            <w:noProof/>
            <w:sz w:val="24"/>
            <w:szCs w:val="24"/>
            <w:vertAlign w:val="superscript"/>
          </w:rPr>
          <w:t>35</w:t>
        </w:r>
      </w:hyperlink>
      <w:r w:rsidR="00DE7A81" w:rsidRPr="00DE7A81">
        <w:rPr>
          <w:rFonts w:ascii="Times New Roman" w:hAnsi="Times New Roman" w:cs="Times New Roman"/>
          <w:noProof/>
          <w:sz w:val="24"/>
          <w:szCs w:val="24"/>
          <w:vertAlign w:val="superscript"/>
        </w:rPr>
        <w:t>,</w:t>
      </w:r>
      <w:hyperlink w:anchor="_ENREF_36" w:tooltip="Hunt, 2007 #22" w:history="1">
        <w:r w:rsidR="007E1A20" w:rsidRPr="00DE7A81">
          <w:rPr>
            <w:rFonts w:ascii="Times New Roman" w:hAnsi="Times New Roman" w:cs="Times New Roman"/>
            <w:noProof/>
            <w:sz w:val="24"/>
            <w:szCs w:val="24"/>
            <w:vertAlign w:val="superscript"/>
          </w:rPr>
          <w:t>36</w:t>
        </w:r>
      </w:hyperlink>
      <w:r w:rsidR="00757067">
        <w:rPr>
          <w:rFonts w:ascii="Times New Roman" w:hAnsi="Times New Roman" w:cs="Times New Roman"/>
          <w:sz w:val="24"/>
          <w:szCs w:val="24"/>
        </w:rPr>
        <w:fldChar w:fldCharType="end"/>
      </w:r>
      <w:r w:rsidR="00A11E0B">
        <w:rPr>
          <w:rFonts w:ascii="Times New Roman" w:hAnsi="Times New Roman" w:cs="Times New Roman"/>
          <w:sz w:val="24"/>
          <w:szCs w:val="24"/>
        </w:rPr>
        <w:t xml:space="preserve"> (including water</w:t>
      </w:r>
      <w:r w:rsidR="00DE377F">
        <w:rPr>
          <w:rFonts w:ascii="Times New Roman" w:hAnsi="Times New Roman" w:cs="Times New Roman"/>
          <w:sz w:val="24"/>
          <w:szCs w:val="24"/>
        </w:rPr>
        <w:fldChar w:fldCharType="begin"/>
      </w:r>
      <w:r w:rsidR="00DE7A81">
        <w:rPr>
          <w:rFonts w:ascii="Times New Roman" w:hAnsi="Times New Roman" w:cs="Times New Roman"/>
          <w:sz w:val="24"/>
          <w:szCs w:val="24"/>
        </w:rPr>
        <w:instrText xml:space="preserve"> ADDIN EN.CITE &lt;EndNote&gt;&lt;Cite&gt;&lt;Author&gt;Torre&lt;/Author&gt;&lt;Year&gt;2004&lt;/Year&gt;&lt;RecNum&gt;34&lt;/RecNum&gt;&lt;DisplayText&gt;&lt;style face="superscript"&gt;37,38&lt;/style&gt;&lt;/DisplayText&gt;&lt;record&gt;&lt;rec-number&gt;34&lt;/rec-number&gt;&lt;foreign-keys&gt;&lt;key app="EN" db-id="2s5pttfakfr5sterfprvrp2nrpf2fv5trrz2"&gt;34&lt;/key&gt;&lt;/foreign-keys&gt;&lt;ref-type name="Journal Article"&gt;17&lt;/ref-type&gt;&lt;contributors&gt;&lt;authors&gt;&lt;author&gt;Torre, R.&lt;/author&gt;&lt;author&gt;Bartolini, P.&lt;/author&gt;&lt;author&gt;Righini, R.&lt;/author&gt;&lt;/authors&gt;&lt;/contributors&gt;&lt;titles&gt;&lt;title&gt;Structural relaxation in supercooled water by time-resolved spectroscopy&lt;/title&gt;&lt;secondary-title&gt;Nature&lt;/secondary-title&gt;&lt;/titles&gt;&lt;pages&gt;296-299&lt;/pages&gt;&lt;volume&gt;428&lt;/volume&gt;&lt;number&gt;6980&lt;/number&gt;&lt;dates&gt;&lt;year&gt;2004&lt;/year&gt;&lt;/dates&gt;&lt;accession-num&gt;WOS:000220250200037&lt;/accession-num&gt;&lt;urls&gt;&lt;related-urls&gt;&lt;url&gt;&amp;lt;Go to ISI&amp;gt;://WOS:000220250200037&lt;/url&gt;&lt;/related-urls&gt;&lt;/urls&gt;&lt;/record&gt;&lt;/Cite&gt;&lt;Cite&gt;&lt;Author&gt;Winkler&lt;/Author&gt;&lt;Year&gt;2000&lt;/Year&gt;&lt;RecNum&gt;41&lt;/RecNum&gt;&lt;record&gt;&lt;rec-number&gt;41&lt;/rec-number&gt;&lt;foreign-keys&gt;&lt;key app="EN" db-id="2s5pttfakfr5sterfprvrp2nrpf2fv5trrz2"&gt;41&lt;/key&gt;&lt;/foreign-keys&gt;&lt;ref-type name="Journal Article"&gt;17&lt;/ref-type&gt;&lt;contributors&gt;&lt;authors&gt;&lt;author&gt;Winkler, K.&lt;/author&gt;&lt;author&gt;Lindner, J.&lt;/author&gt;&lt;author&gt;Bursing, H.&lt;/author&gt;&lt;author&gt;Vohringer, P.&lt;/author&gt;&lt;/authors&gt;&lt;/contributors&gt;&lt;titles&gt;&lt;title&gt;Ultrafast Raman-induced Kerr-effect of water: Single molecule versus collective motions&lt;/title&gt;&lt;secondary-title&gt;Journal of Chemical Physics&lt;/secondary-title&gt;&lt;/titles&gt;&lt;periodical&gt;&lt;full-title&gt;Journal of Chemical Physics&lt;/full-title&gt;&lt;/periodical&gt;&lt;pages&gt;4674-4682&lt;/pages&gt;&lt;volume&gt;113&lt;/volume&gt;&lt;number&gt;11&lt;/number&gt;&lt;dates&gt;&lt;year&gt;2000&lt;/year&gt;&lt;/dates&gt;&lt;accession-num&gt;WOS:000089139900023&lt;/accession-num&gt;&lt;urls&gt;&lt;related-urls&gt;&lt;url&gt;&amp;lt;Go to ISI&amp;gt;://WOS:000089139900023&lt;/url&gt;&lt;/related-urls&gt;&lt;/urls&gt;&lt;/record&gt;&lt;/Cite&gt;&lt;/EndNote&gt;</w:instrText>
      </w:r>
      <w:r w:rsidR="00DE377F">
        <w:rPr>
          <w:rFonts w:ascii="Times New Roman" w:hAnsi="Times New Roman" w:cs="Times New Roman"/>
          <w:sz w:val="24"/>
          <w:szCs w:val="24"/>
        </w:rPr>
        <w:fldChar w:fldCharType="separate"/>
      </w:r>
      <w:hyperlink w:anchor="_ENREF_37" w:tooltip="Torre, 2004 #34" w:history="1">
        <w:r w:rsidR="007E1A20" w:rsidRPr="00DE7A81">
          <w:rPr>
            <w:rFonts w:ascii="Times New Roman" w:hAnsi="Times New Roman" w:cs="Times New Roman"/>
            <w:noProof/>
            <w:sz w:val="24"/>
            <w:szCs w:val="24"/>
            <w:vertAlign w:val="superscript"/>
          </w:rPr>
          <w:t>37</w:t>
        </w:r>
      </w:hyperlink>
      <w:r w:rsidR="00DE7A81" w:rsidRPr="00DE7A81">
        <w:rPr>
          <w:rFonts w:ascii="Times New Roman" w:hAnsi="Times New Roman" w:cs="Times New Roman"/>
          <w:noProof/>
          <w:sz w:val="24"/>
          <w:szCs w:val="24"/>
          <w:vertAlign w:val="superscript"/>
        </w:rPr>
        <w:t>,</w:t>
      </w:r>
      <w:hyperlink w:anchor="_ENREF_38" w:tooltip="Winkler, 2000 #41" w:history="1">
        <w:r w:rsidR="007E1A20" w:rsidRPr="00DE7A81">
          <w:rPr>
            <w:rFonts w:ascii="Times New Roman" w:hAnsi="Times New Roman" w:cs="Times New Roman"/>
            <w:noProof/>
            <w:sz w:val="24"/>
            <w:szCs w:val="24"/>
            <w:vertAlign w:val="superscript"/>
          </w:rPr>
          <w:t>38</w:t>
        </w:r>
      </w:hyperlink>
      <w:r w:rsidR="00DE377F">
        <w:rPr>
          <w:rFonts w:ascii="Times New Roman" w:hAnsi="Times New Roman" w:cs="Times New Roman"/>
          <w:sz w:val="24"/>
          <w:szCs w:val="24"/>
        </w:rPr>
        <w:fldChar w:fldCharType="end"/>
      </w:r>
      <w:hyperlink w:anchor="_ENREF_32" w:tooltip="Winkler, 2000 #24" w:history="1"/>
      <w:r w:rsidR="00A11E0B">
        <w:rPr>
          <w:rFonts w:ascii="Times New Roman" w:hAnsi="Times New Roman" w:cs="Times New Roman"/>
          <w:sz w:val="24"/>
          <w:szCs w:val="24"/>
        </w:rPr>
        <w:t>), confined liquids,</w:t>
      </w:r>
      <w:hyperlink w:anchor="_ENREF_39" w:tooltip="Farrer, 2003 #14" w:history="1">
        <w:r w:rsidR="007E1A20">
          <w:rPr>
            <w:rFonts w:ascii="Times New Roman" w:hAnsi="Times New Roman" w:cs="Times New Roman"/>
            <w:sz w:val="24"/>
            <w:szCs w:val="24"/>
          </w:rPr>
          <w:fldChar w:fldCharType="begin">
            <w:fldData xml:space="preserve">PEVuZE5vdGU+PENpdGU+PEF1dGhvcj5GYXJyZXI8L0F1dGhvcj48WWVhcj4yMDAzPC9ZZWFyPjxS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</w:fldData>
          </w:fldChar>
        </w:r>
        <w:r w:rsidR="007E1A20">
          <w:rPr>
            <w:rFonts w:ascii="Times New Roman" w:hAnsi="Times New Roman" w:cs="Times New Roman"/>
            <w:sz w:val="24"/>
            <w:szCs w:val="24"/>
          </w:rPr>
          <w:instrText xml:space="preserve"> ADDIN EN.CITE </w:instrText>
        </w:r>
        <w:r w:rsidR="007E1A20">
          <w:rPr>
            <w:rFonts w:ascii="Times New Roman" w:hAnsi="Times New Roman" w:cs="Times New Roman"/>
            <w:sz w:val="24"/>
            <w:szCs w:val="24"/>
          </w:rPr>
          <w:fldChar w:fldCharType="begin">
            <w:fldData xml:space="preserve">PEVuZE5vdGU+PENpdGU+PEF1dGhvcj5GYXJyZXI8L0F1dGhvcj48WWVhcj4yMDAzPC9ZZWFyPjxS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</w:fldData>
          </w:fldChar>
        </w:r>
        <w:r w:rsidR="007E1A20">
          <w:rPr>
            <w:rFonts w:ascii="Times New Roman" w:hAnsi="Times New Roman" w:cs="Times New Roman"/>
            <w:sz w:val="24"/>
            <w:szCs w:val="24"/>
          </w:rPr>
          <w:instrText xml:space="preserve"> ADDIN EN.CITE.DATA </w:instrText>
        </w:r>
        <w:r w:rsidR="007E1A20">
          <w:rPr>
            <w:rFonts w:ascii="Times New Roman" w:hAnsi="Times New Roman" w:cs="Times New Roman"/>
            <w:sz w:val="24"/>
            <w:szCs w:val="24"/>
          </w:rPr>
        </w:r>
        <w:r w:rsidR="007E1A20">
          <w:rPr>
            <w:rFonts w:ascii="Times New Roman" w:hAnsi="Times New Roman" w:cs="Times New Roman"/>
            <w:sz w:val="24"/>
            <w:szCs w:val="24"/>
          </w:rPr>
          <w:fldChar w:fldCharType="end"/>
        </w:r>
        <w:r w:rsidR="007E1A20">
          <w:rPr>
            <w:rFonts w:ascii="Times New Roman" w:hAnsi="Times New Roman" w:cs="Times New Roman"/>
            <w:sz w:val="24"/>
            <w:szCs w:val="24"/>
          </w:rPr>
        </w:r>
        <w:r w:rsidR="007E1A20">
          <w:rPr>
            <w:rFonts w:ascii="Times New Roman" w:hAnsi="Times New Roman" w:cs="Times New Roman"/>
            <w:sz w:val="24"/>
            <w:szCs w:val="24"/>
          </w:rPr>
          <w:fldChar w:fldCharType="separate"/>
        </w:r>
        <w:r w:rsidR="007E1A20" w:rsidRPr="00DE7A81">
          <w:rPr>
            <w:rFonts w:ascii="Times New Roman" w:hAnsi="Times New Roman" w:cs="Times New Roman"/>
            <w:noProof/>
            <w:sz w:val="24"/>
            <w:szCs w:val="24"/>
            <w:vertAlign w:val="superscript"/>
          </w:rPr>
          <w:t>39-42</w:t>
        </w:r>
        <w:r w:rsidR="007E1A20">
          <w:rPr>
            <w:rFonts w:ascii="Times New Roman" w:hAnsi="Times New Roman" w:cs="Times New Roman"/>
            <w:sz w:val="24"/>
            <w:szCs w:val="24"/>
          </w:rPr>
          <w:fldChar w:fldCharType="end"/>
        </w:r>
      </w:hyperlink>
      <w:r w:rsidR="00A11E0B">
        <w:rPr>
          <w:rFonts w:ascii="Times New Roman" w:hAnsi="Times New Roman" w:cs="Times New Roman"/>
          <w:sz w:val="24"/>
          <w:szCs w:val="24"/>
        </w:rPr>
        <w:t xml:space="preserve"> ionic liquids</w:t>
      </w:r>
      <w:r w:rsidR="00A879E3">
        <w:rPr>
          <w:rFonts w:ascii="Times New Roman" w:hAnsi="Times New Roman" w:cs="Times New Roman"/>
          <w:sz w:val="24"/>
          <w:szCs w:val="24"/>
        </w:rPr>
        <w:t>,</w:t>
      </w:r>
      <w:hyperlink w:anchor="_ENREF_43" w:tooltip="Shirota, 2012 #388" w:history="1">
        <w:r w:rsidR="007E1A20">
          <w:rPr>
            <w:rFonts w:ascii="Times New Roman" w:hAnsi="Times New Roman" w:cs="Times New Roman"/>
            <w:sz w:val="24"/>
            <w:szCs w:val="24"/>
          </w:rPr>
          <w:fldChar w:fldCharType="begin">
            <w:fldData xml:space="preserve">PEVuZE5vdGU+PENpdGU+PEF1dGhvcj5TaGlyb3RhPC9BdXRob3I+PFllYXI+MjAxMjwvWWVhcj48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==
</w:fldData>
          </w:fldChar>
        </w:r>
        <w:r w:rsidR="007E1A20">
          <w:rPr>
            <w:rFonts w:ascii="Times New Roman" w:hAnsi="Times New Roman" w:cs="Times New Roman"/>
            <w:sz w:val="24"/>
            <w:szCs w:val="24"/>
          </w:rPr>
          <w:instrText xml:space="preserve"> ADDIN EN.CITE </w:instrText>
        </w:r>
        <w:r w:rsidR="007E1A20">
          <w:rPr>
            <w:rFonts w:ascii="Times New Roman" w:hAnsi="Times New Roman" w:cs="Times New Roman"/>
            <w:sz w:val="24"/>
            <w:szCs w:val="24"/>
          </w:rPr>
          <w:fldChar w:fldCharType="begin">
            <w:fldData xml:space="preserve">PEVuZE5vdGU+PENpdGU+PEF1dGhvcj5TaGlyb3RhPC9BdXRob3I+PFllYXI+MjAxMjwvWWVhcj48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==
</w:fldData>
          </w:fldChar>
        </w:r>
        <w:r w:rsidR="007E1A20">
          <w:rPr>
            <w:rFonts w:ascii="Times New Roman" w:hAnsi="Times New Roman" w:cs="Times New Roman"/>
            <w:sz w:val="24"/>
            <w:szCs w:val="24"/>
          </w:rPr>
          <w:instrText xml:space="preserve"> ADDIN EN.CITE.DATA </w:instrText>
        </w:r>
        <w:r w:rsidR="007E1A20">
          <w:rPr>
            <w:rFonts w:ascii="Times New Roman" w:hAnsi="Times New Roman" w:cs="Times New Roman"/>
            <w:sz w:val="24"/>
            <w:szCs w:val="24"/>
          </w:rPr>
        </w:r>
        <w:r w:rsidR="007E1A20">
          <w:rPr>
            <w:rFonts w:ascii="Times New Roman" w:hAnsi="Times New Roman" w:cs="Times New Roman"/>
            <w:sz w:val="24"/>
            <w:szCs w:val="24"/>
          </w:rPr>
          <w:fldChar w:fldCharType="end"/>
        </w:r>
        <w:r w:rsidR="007E1A20">
          <w:rPr>
            <w:rFonts w:ascii="Times New Roman" w:hAnsi="Times New Roman" w:cs="Times New Roman"/>
            <w:sz w:val="24"/>
            <w:szCs w:val="24"/>
          </w:rPr>
        </w:r>
        <w:r w:rsidR="007E1A20">
          <w:rPr>
            <w:rFonts w:ascii="Times New Roman" w:hAnsi="Times New Roman" w:cs="Times New Roman"/>
            <w:sz w:val="24"/>
            <w:szCs w:val="24"/>
          </w:rPr>
          <w:fldChar w:fldCharType="separate"/>
        </w:r>
        <w:r w:rsidR="007E1A20" w:rsidRPr="00DE7A81">
          <w:rPr>
            <w:rFonts w:ascii="Times New Roman" w:hAnsi="Times New Roman" w:cs="Times New Roman"/>
            <w:noProof/>
            <w:sz w:val="24"/>
            <w:szCs w:val="24"/>
            <w:vertAlign w:val="superscript"/>
          </w:rPr>
          <w:t>43-47</w:t>
        </w:r>
        <w:r w:rsidR="007E1A20">
          <w:rPr>
            <w:rFonts w:ascii="Times New Roman" w:hAnsi="Times New Roman" w:cs="Times New Roman"/>
            <w:sz w:val="24"/>
            <w:szCs w:val="24"/>
          </w:rPr>
          <w:fldChar w:fldCharType="end"/>
        </w:r>
      </w:hyperlink>
      <w:r w:rsidR="00A879E3">
        <w:rPr>
          <w:rFonts w:ascii="Times New Roman" w:hAnsi="Times New Roman" w:cs="Times New Roman"/>
          <w:sz w:val="24"/>
          <w:szCs w:val="24"/>
        </w:rPr>
        <w:t xml:space="preserve"> protein solutions</w:t>
      </w:r>
      <w:r w:rsidR="001C411E">
        <w:rPr>
          <w:rFonts w:ascii="Times New Roman" w:hAnsi="Times New Roman" w:cs="Times New Roman"/>
          <w:sz w:val="24"/>
          <w:szCs w:val="24"/>
        </w:rPr>
        <w:fldChar w:fldCharType="begin"/>
      </w:r>
      <w:r w:rsidR="00DE7A81">
        <w:rPr>
          <w:rFonts w:ascii="Times New Roman" w:hAnsi="Times New Roman" w:cs="Times New Roman"/>
          <w:sz w:val="24"/>
          <w:szCs w:val="24"/>
        </w:rPr>
        <w:instrText xml:space="preserve"> ADDIN EN.CITE &lt;EndNote&gt;&lt;Cite&gt;&lt;Author&gt;Giraud&lt;/Author&gt;&lt;Year&gt;2003&lt;/Year&gt;&lt;RecNum&gt;36&lt;/RecNum&gt;&lt;DisplayText&gt;&lt;style face="superscript"&gt;48,49&lt;/style&gt;&lt;/DisplayText&gt;&lt;record&gt;&lt;rec-number&gt;36&lt;/rec-number&gt;&lt;foreign-keys&gt;&lt;key app="EN" db-id="2s5pttfakfr5sterfprvrp2nrpf2fv5trrz2"&gt;36&lt;/key&gt;&lt;/foreign-keys&gt;&lt;ref-type name="Journal Article"&gt;17&lt;/ref-type&gt;&lt;contributors&gt;&lt;authors&gt;&lt;author&gt;Giraud, G.&lt;/author&gt;&lt;author&gt;Karolin, J.&lt;/author&gt;&lt;author&gt;Wynne, K.&lt;/author&gt;&lt;/authors&gt;&lt;/contributors&gt;&lt;titles&gt;&lt;title&gt;Low-frequency modes of peptides and globular proteins in solution observed by ultrafast OHD-RIKES Spectroscopy&lt;/title&gt;&lt;secondary-title&gt;Biophysical Journal&lt;/secondary-title&gt;&lt;/titles&gt;&lt;pages&gt;1903-1913&lt;/pages&gt;&lt;volume&gt;85&lt;/volume&gt;&lt;number&gt;3&lt;/number&gt;&lt;dates&gt;&lt;year&gt;2003&lt;/year&gt;&lt;/dates&gt;&lt;accession-num&gt;WOS:000185009900050&lt;/accession-num&gt;&lt;urls&gt;&lt;related-urls&gt;&lt;url&gt;&amp;lt;Go to ISI&amp;gt;://WOS:000185009900050&lt;/url&gt;&lt;/related-urls&gt;&lt;/urls&gt;&lt;/record&gt;&lt;/Cite&gt;&lt;Cite&gt;&lt;Author&gt;Mazur&lt;/Author&gt;&lt;Year&gt;2012&lt;/Year&gt;&lt;RecNum&gt;367&lt;/RecNum&gt;&lt;record&gt;&lt;rec-number&gt;367&lt;/rec-number&gt;&lt;foreign-keys&gt;&lt;key app="EN" db-id="rz0erdx58r25voedax8p2swfe2wrezxexzt0"&gt;367&lt;/key&gt;&lt;/foreign-keys&gt;&lt;ref-type name="Journal Article"&gt;17&lt;/ref-type&gt;&lt;contributors&gt;&lt;authors&gt;&lt;author&gt;Mazur, K.&lt;/author&gt;&lt;author&gt;Heisler, I. A.&lt;/author&gt;&lt;author&gt;Meech, S. R.&lt;/author&gt;&lt;/authors&gt;&lt;/contributors&gt;&lt;titles&gt;&lt;title&gt;Water Dynamics at Protein Interfaces: Ultrafast Optical Kerr Effect Study&lt;/title&gt;&lt;secondary-title&gt;Journal of Physical Chemistry A&lt;/secondary-title&gt;&lt;/titles&gt;&lt;periodical&gt;&lt;full-title&gt;Journal of Physical Chemistry A&lt;/full-title&gt;&lt;abbr-1&gt;J. Phys. Chem. A&lt;/abbr-1&gt;&lt;/periodical&gt;&lt;pages&gt;2678-2685&lt;/pages&gt;&lt;volume&gt;116&lt;/volume&gt;&lt;number&gt;11&lt;/number&gt;&lt;dates&gt;&lt;year&gt;2012&lt;/year&gt;&lt;pub-dates&gt;&lt;date&gt;Mar&lt;/date&gt;&lt;/pub-dates&gt;&lt;/dates&gt;&lt;isbn&gt;1089-5639&lt;/isbn&gt;&lt;accession-num&gt;WOS:000301766500011&lt;/accession-num&gt;&lt;urls&gt;&lt;related-urls&gt;&lt;url&gt;&amp;lt;Go to ISI&amp;gt;://WOS:000301766500011&lt;/url&gt;&lt;/related-urls&gt;&lt;/urls&gt;&lt;electronic-resource-num&gt;10.1021/jp2074539&lt;/electronic-resource-num&gt;&lt;/record&gt;&lt;/Cite&gt;&lt;/EndNote&gt;</w:instrText>
      </w:r>
      <w:r w:rsidR="001C411E">
        <w:rPr>
          <w:rFonts w:ascii="Times New Roman" w:hAnsi="Times New Roman" w:cs="Times New Roman"/>
          <w:sz w:val="24"/>
          <w:szCs w:val="24"/>
        </w:rPr>
        <w:fldChar w:fldCharType="separate"/>
      </w:r>
      <w:hyperlink w:anchor="_ENREF_48" w:tooltip="Giraud, 2003 #36" w:history="1">
        <w:r w:rsidR="007E1A20" w:rsidRPr="00DE7A81">
          <w:rPr>
            <w:rFonts w:ascii="Times New Roman" w:hAnsi="Times New Roman" w:cs="Times New Roman"/>
            <w:noProof/>
            <w:sz w:val="24"/>
            <w:szCs w:val="24"/>
            <w:vertAlign w:val="superscript"/>
          </w:rPr>
          <w:t>48</w:t>
        </w:r>
      </w:hyperlink>
      <w:r w:rsidR="00DE7A81" w:rsidRPr="00DE7A81">
        <w:rPr>
          <w:rFonts w:ascii="Times New Roman" w:hAnsi="Times New Roman" w:cs="Times New Roman"/>
          <w:noProof/>
          <w:sz w:val="24"/>
          <w:szCs w:val="24"/>
          <w:vertAlign w:val="superscript"/>
        </w:rPr>
        <w:t>,</w:t>
      </w:r>
      <w:hyperlink w:anchor="_ENREF_49" w:tooltip="Mazur, 2012 #367" w:history="1">
        <w:r w:rsidR="007E1A20" w:rsidRPr="00DE7A81">
          <w:rPr>
            <w:rFonts w:ascii="Times New Roman" w:hAnsi="Times New Roman" w:cs="Times New Roman"/>
            <w:noProof/>
            <w:sz w:val="24"/>
            <w:szCs w:val="24"/>
            <w:vertAlign w:val="superscript"/>
          </w:rPr>
          <w:t>49</w:t>
        </w:r>
      </w:hyperlink>
      <w:r w:rsidR="001C411E">
        <w:rPr>
          <w:rFonts w:ascii="Times New Roman" w:hAnsi="Times New Roman" w:cs="Times New Roman"/>
          <w:sz w:val="24"/>
          <w:szCs w:val="24"/>
        </w:rPr>
        <w:fldChar w:fldCharType="end"/>
      </w:r>
      <w:r w:rsidR="00A11E0B">
        <w:rPr>
          <w:rFonts w:ascii="Times New Roman" w:hAnsi="Times New Roman" w:cs="Times New Roman"/>
          <w:sz w:val="24"/>
          <w:szCs w:val="24"/>
        </w:rPr>
        <w:t xml:space="preserve"> and complex fluids.</w:t>
      </w:r>
      <w:hyperlink w:anchor="_ENREF_50" w:tooltip="Gottke, 2002 #191" w:history="1">
        <w:r w:rsidR="007E1A20">
          <w:rPr>
            <w:rFonts w:ascii="Times New Roman" w:hAnsi="Times New Roman" w:cs="Times New Roman"/>
            <w:sz w:val="24"/>
            <w:szCs w:val="24"/>
          </w:rPr>
          <w:fldChar w:fldCharType="begin">
            <w:fldData xml:space="preserve">PEVuZE5vdGU+PENpdGU+PEF1dGhvcj5Hb3R0a2U8L0F1dGhvcj48WWVhcj4yMDAyPC9ZZWFyPjxS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</w:fldData>
          </w:fldChar>
        </w:r>
        <w:r w:rsidR="007E1A20">
          <w:rPr>
            <w:rFonts w:ascii="Times New Roman" w:hAnsi="Times New Roman" w:cs="Times New Roman"/>
            <w:sz w:val="24"/>
            <w:szCs w:val="24"/>
          </w:rPr>
          <w:instrText xml:space="preserve"> ADDIN EN.CITE </w:instrText>
        </w:r>
        <w:r w:rsidR="007E1A20">
          <w:rPr>
            <w:rFonts w:ascii="Times New Roman" w:hAnsi="Times New Roman" w:cs="Times New Roman"/>
            <w:sz w:val="24"/>
            <w:szCs w:val="24"/>
          </w:rPr>
          <w:fldChar w:fldCharType="begin">
            <w:fldData xml:space="preserve">PEVuZE5vdGU+PENpdGU+PEF1dGhvcj5Hb3R0a2U8L0F1dGhvcj48WWVhcj4yMDAyPC9ZZWFyPjxS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</w:fldData>
          </w:fldChar>
        </w:r>
        <w:r w:rsidR="007E1A20">
          <w:rPr>
            <w:rFonts w:ascii="Times New Roman" w:hAnsi="Times New Roman" w:cs="Times New Roman"/>
            <w:sz w:val="24"/>
            <w:szCs w:val="24"/>
          </w:rPr>
          <w:instrText xml:space="preserve"> ADDIN EN.CITE.DATA </w:instrText>
        </w:r>
        <w:r w:rsidR="007E1A20">
          <w:rPr>
            <w:rFonts w:ascii="Times New Roman" w:hAnsi="Times New Roman" w:cs="Times New Roman"/>
            <w:sz w:val="24"/>
            <w:szCs w:val="24"/>
          </w:rPr>
        </w:r>
        <w:r w:rsidR="007E1A20">
          <w:rPr>
            <w:rFonts w:ascii="Times New Roman" w:hAnsi="Times New Roman" w:cs="Times New Roman"/>
            <w:sz w:val="24"/>
            <w:szCs w:val="24"/>
          </w:rPr>
          <w:fldChar w:fldCharType="end"/>
        </w:r>
        <w:r w:rsidR="007E1A20">
          <w:rPr>
            <w:rFonts w:ascii="Times New Roman" w:hAnsi="Times New Roman" w:cs="Times New Roman"/>
            <w:sz w:val="24"/>
            <w:szCs w:val="24"/>
          </w:rPr>
        </w:r>
        <w:r w:rsidR="007E1A20">
          <w:rPr>
            <w:rFonts w:ascii="Times New Roman" w:hAnsi="Times New Roman" w:cs="Times New Roman"/>
            <w:sz w:val="24"/>
            <w:szCs w:val="24"/>
          </w:rPr>
          <w:fldChar w:fldCharType="separate"/>
        </w:r>
        <w:r w:rsidR="007E1A20" w:rsidRPr="00DE7A81">
          <w:rPr>
            <w:rFonts w:ascii="Times New Roman" w:hAnsi="Times New Roman" w:cs="Times New Roman"/>
            <w:noProof/>
            <w:sz w:val="24"/>
            <w:szCs w:val="24"/>
            <w:vertAlign w:val="superscript"/>
          </w:rPr>
          <w:t>50-54</w:t>
        </w:r>
        <w:r w:rsidR="007E1A20">
          <w:rPr>
            <w:rFonts w:ascii="Times New Roman" w:hAnsi="Times New Roman" w:cs="Times New Roman"/>
            <w:sz w:val="24"/>
            <w:szCs w:val="24"/>
          </w:rPr>
          <w:fldChar w:fldCharType="end"/>
        </w:r>
      </w:hyperlink>
      <w:hyperlink w:anchor="_ENREF_44" w:tooltip="Hunt, 2004 #13" w:history="1"/>
      <w:r w:rsidR="00A11E0B">
        <w:rPr>
          <w:rFonts w:ascii="Times New Roman" w:hAnsi="Times New Roman" w:cs="Times New Roman"/>
          <w:sz w:val="24"/>
          <w:szCs w:val="24"/>
        </w:rPr>
        <w:t xml:space="preserve"> The method has found particular favour because it </w:t>
      </w:r>
      <w:r w:rsidR="00A11E0B">
        <w:rPr>
          <w:rFonts w:ascii="Times New Roman" w:hAnsi="Times New Roman" w:cs="Times New Roman"/>
          <w:sz w:val="24"/>
          <w:szCs w:val="24"/>
        </w:rPr>
        <w:lastRenderedPageBreak/>
        <w:t xml:space="preserve">affords very high signal-to-noise, which </w:t>
      </w:r>
      <w:r w:rsidR="00885335">
        <w:rPr>
          <w:rFonts w:ascii="Times New Roman" w:hAnsi="Times New Roman" w:cs="Times New Roman"/>
          <w:sz w:val="24"/>
          <w:szCs w:val="24"/>
        </w:rPr>
        <w:t>enables</w:t>
      </w:r>
      <w:r w:rsidR="00A11E0B">
        <w:rPr>
          <w:rFonts w:ascii="Times New Roman" w:hAnsi="Times New Roman" w:cs="Times New Roman"/>
          <w:sz w:val="24"/>
          <w:szCs w:val="24"/>
        </w:rPr>
        <w:t xml:space="preserve"> analysis in terms of </w:t>
      </w:r>
      <w:r w:rsidR="00CB467C">
        <w:rPr>
          <w:rFonts w:ascii="Times New Roman" w:hAnsi="Times New Roman" w:cs="Times New Roman"/>
          <w:sz w:val="24"/>
          <w:szCs w:val="24"/>
        </w:rPr>
        <w:t>complex</w:t>
      </w:r>
      <w:r w:rsidR="00885335">
        <w:rPr>
          <w:rFonts w:ascii="Times New Roman" w:hAnsi="Times New Roman" w:cs="Times New Roman"/>
          <w:sz w:val="24"/>
          <w:szCs w:val="24"/>
        </w:rPr>
        <w:t xml:space="preserve"> multicomponent</w:t>
      </w:r>
      <w:r w:rsidR="00A11E0B">
        <w:rPr>
          <w:rFonts w:ascii="Times New Roman" w:hAnsi="Times New Roman" w:cs="Times New Roman"/>
          <w:sz w:val="24"/>
          <w:szCs w:val="24"/>
        </w:rPr>
        <w:t xml:space="preserve"> </w:t>
      </w:r>
      <w:proofErr w:type="spellStart"/>
      <w:r w:rsidR="00A11E0B">
        <w:rPr>
          <w:rFonts w:ascii="Times New Roman" w:hAnsi="Times New Roman" w:cs="Times New Roman"/>
          <w:sz w:val="24"/>
          <w:szCs w:val="24"/>
        </w:rPr>
        <w:t>lineshapes</w:t>
      </w:r>
      <w:proofErr w:type="spellEnd"/>
      <w:r w:rsidR="00CB467C">
        <w:rPr>
          <w:rFonts w:ascii="Times New Roman" w:hAnsi="Times New Roman" w:cs="Times New Roman"/>
          <w:sz w:val="24"/>
          <w:szCs w:val="24"/>
        </w:rPr>
        <w:t>,</w:t>
      </w:r>
      <w:r w:rsidR="00A11E0B">
        <w:rPr>
          <w:rFonts w:ascii="Times New Roman" w:hAnsi="Times New Roman" w:cs="Times New Roman"/>
          <w:sz w:val="24"/>
          <w:szCs w:val="24"/>
        </w:rPr>
        <w:t xml:space="preserve"> and yields data over many decades in time.  </w:t>
      </w:r>
    </w:p>
    <w:p w14:paraId="54125909" w14:textId="5D41DB1A" w:rsidR="00CE1766" w:rsidRDefault="00A11E0B" w:rsidP="00A1623E">
      <w:pPr>
        <w:spacing w:line="480" w:lineRule="auto"/>
        <w:rPr>
          <w:rFonts w:ascii="Times New Roman" w:hAnsi="Times New Roman" w:cs="Times New Roman"/>
          <w:sz w:val="24"/>
          <w:szCs w:val="24"/>
        </w:rPr>
      </w:pPr>
      <w:r>
        <w:rPr>
          <w:rFonts w:ascii="Times New Roman" w:hAnsi="Times New Roman" w:cs="Times New Roman"/>
          <w:sz w:val="24"/>
          <w:szCs w:val="24"/>
        </w:rPr>
        <w:t xml:space="preserve">The analysis and simulation of OKE signals is </w:t>
      </w:r>
      <w:r w:rsidR="00DC3343">
        <w:rPr>
          <w:rFonts w:ascii="Times New Roman" w:hAnsi="Times New Roman" w:cs="Times New Roman"/>
          <w:sz w:val="24"/>
          <w:szCs w:val="24"/>
        </w:rPr>
        <w:t>complicated</w:t>
      </w:r>
      <w:r>
        <w:rPr>
          <w:rFonts w:ascii="Times New Roman" w:hAnsi="Times New Roman" w:cs="Times New Roman"/>
          <w:sz w:val="24"/>
          <w:szCs w:val="24"/>
        </w:rPr>
        <w:t xml:space="preserve"> because </w:t>
      </w:r>
      <w:proofErr w:type="spellStart"/>
      <w:r>
        <w:rPr>
          <w:rFonts w:ascii="Times New Roman" w:hAnsi="Times New Roman" w:cs="Times New Roman"/>
          <w:sz w:val="24"/>
          <w:szCs w:val="24"/>
        </w:rPr>
        <w:t>polarisability</w:t>
      </w:r>
      <w:proofErr w:type="spellEnd"/>
      <w:r>
        <w:rPr>
          <w:rFonts w:ascii="Times New Roman" w:hAnsi="Times New Roman" w:cs="Times New Roman"/>
          <w:sz w:val="24"/>
          <w:szCs w:val="24"/>
        </w:rPr>
        <w:t xml:space="preserve"> anisotropy relaxation </w:t>
      </w:r>
      <w:r w:rsidR="00885335">
        <w:rPr>
          <w:rFonts w:ascii="Times New Roman" w:hAnsi="Times New Roman" w:cs="Times New Roman"/>
          <w:sz w:val="24"/>
          <w:szCs w:val="24"/>
        </w:rPr>
        <w:t>reports</w:t>
      </w:r>
      <w:r>
        <w:rPr>
          <w:rFonts w:ascii="Times New Roman" w:hAnsi="Times New Roman" w:cs="Times New Roman"/>
          <w:sz w:val="24"/>
          <w:szCs w:val="24"/>
        </w:rPr>
        <w:t xml:space="preserve"> both molecular (</w:t>
      </w:r>
      <w:proofErr w:type="spellStart"/>
      <w:r>
        <w:rPr>
          <w:rFonts w:ascii="Times New Roman" w:hAnsi="Times New Roman" w:cs="Times New Roman"/>
          <w:sz w:val="24"/>
          <w:szCs w:val="24"/>
        </w:rPr>
        <w:t>librational</w:t>
      </w:r>
      <w:proofErr w:type="spellEnd"/>
      <w:r>
        <w:rPr>
          <w:rFonts w:ascii="Times New Roman" w:hAnsi="Times New Roman" w:cs="Times New Roman"/>
          <w:sz w:val="24"/>
          <w:szCs w:val="24"/>
        </w:rPr>
        <w:t xml:space="preserve"> and diffusive reorientation) and intermolecular </w:t>
      </w:r>
      <w:r w:rsidR="00A879E3">
        <w:rPr>
          <w:rFonts w:ascii="Times New Roman" w:hAnsi="Times New Roman" w:cs="Times New Roman"/>
          <w:sz w:val="24"/>
          <w:szCs w:val="24"/>
        </w:rPr>
        <w:t>dynamics</w:t>
      </w:r>
      <w:r>
        <w:rPr>
          <w:rFonts w:ascii="Times New Roman" w:hAnsi="Times New Roman" w:cs="Times New Roman"/>
          <w:sz w:val="24"/>
          <w:szCs w:val="24"/>
        </w:rPr>
        <w:t xml:space="preserve">, </w:t>
      </w:r>
      <w:r w:rsidR="00A879E3">
        <w:rPr>
          <w:rFonts w:ascii="Times New Roman" w:hAnsi="Times New Roman" w:cs="Times New Roman"/>
          <w:sz w:val="24"/>
          <w:szCs w:val="24"/>
        </w:rPr>
        <w:t>where the latter</w:t>
      </w:r>
      <w:r>
        <w:rPr>
          <w:rFonts w:ascii="Times New Roman" w:hAnsi="Times New Roman" w:cs="Times New Roman"/>
          <w:sz w:val="24"/>
          <w:szCs w:val="24"/>
        </w:rPr>
        <w:t xml:space="preserve"> arise from induced interactions.</w:t>
      </w:r>
      <w:r w:rsidR="00F41528">
        <w:rPr>
          <w:rFonts w:ascii="Times New Roman" w:hAnsi="Times New Roman" w:cs="Times New Roman"/>
          <w:sz w:val="24"/>
          <w:szCs w:val="24"/>
        </w:rPr>
        <w:fldChar w:fldCharType="begin"/>
      </w:r>
      <w:r w:rsidR="00DE7A81">
        <w:rPr>
          <w:rFonts w:ascii="Times New Roman" w:hAnsi="Times New Roman" w:cs="Times New Roman"/>
          <w:sz w:val="24"/>
          <w:szCs w:val="24"/>
        </w:rPr>
        <w:instrText xml:space="preserve"> ADDIN EN.CITE &lt;EndNote&gt;&lt;Cite&gt;&lt;Author&gt;Fecko&lt;/Author&gt;&lt;Year&gt;2002&lt;/Year&gt;&lt;RecNum&gt;221&lt;/RecNum&gt;&lt;DisplayText&gt;&lt;style face="superscript"&gt;55,56&lt;/style&gt;&lt;/DisplayText&gt;&lt;record&gt;&lt;rec-number&gt;221&lt;/rec-number&gt;&lt;foreign-keys&gt;&lt;key app="EN" db-id="rz0erdx58r25voedax8p2swfe2wrezxexzt0"&gt;221&lt;/key&gt;&lt;/foreign-keys&gt;&lt;ref-type name="Journal Article"&gt;17&lt;/ref-type&gt;&lt;contributors&gt;&lt;authors&gt;&lt;author&gt;Fecko, C.J.&lt;/author&gt;&lt;author&gt;Eaves, J.D.&lt;/author&gt;&lt;author&gt;Tokmakoff, A.&lt;/author&gt;&lt;/authors&gt;&lt;/contributors&gt;&lt;titles&gt;&lt;title&gt;Isotropic and anisotropic Raman scattering from molecular liquids measured by spatially masked optical Kerr effect spectroscopy&lt;/title&gt;&lt;secondary-title&gt;Journal of Chemical Physics&lt;/secondary-title&gt;&lt;/titles&gt;&lt;periodical&gt;&lt;full-title&gt;Journal of Chemical Physics&lt;/full-title&gt;&lt;abbr-1&gt;J. Chem. Phys.&lt;/abbr-1&gt;&lt;/periodical&gt;&lt;pages&gt;1139-1154&lt;/pages&gt;&lt;volume&gt;117&lt;/volume&gt;&lt;number&gt;3&lt;/number&gt;&lt;dates&gt;&lt;year&gt;2002&lt;/year&gt;&lt;/dates&gt;&lt;urls&gt;&lt;/urls&gt;&lt;/record&gt;&lt;/Cite&gt;&lt;Cite&gt;&lt;Author&gt;Frenkel&lt;/Author&gt;&lt;Year&gt;1980&lt;/Year&gt;&lt;RecNum&gt;229&lt;/RecNum&gt;&lt;record&gt;&lt;rec-number&gt;229&lt;/rec-number&gt;&lt;foreign-keys&gt;&lt;key app="EN" db-id="rz0erdx58r25voedax8p2swfe2wrezxexzt0"&gt;229&lt;/key&gt;&lt;/foreign-keys&gt;&lt;ref-type name="Journal Article"&gt;17&lt;/ref-type&gt;&lt;contributors&gt;&lt;authors&gt;&lt;author&gt;Frenkel, D.&lt;/author&gt;&lt;author&gt;McTague, J.P.&lt;/author&gt;&lt;/authors&gt;&lt;/contributors&gt;&lt;titles&gt;&lt;secondary-title&gt;Journal of Chemical Physics&lt;/secondary-title&gt;&lt;/titles&gt;&lt;periodical&gt;&lt;full-title&gt;Journal of Chemical Physics&lt;/full-title&gt;&lt;abbr-1&gt;J. Chem. Phys.&lt;/abbr-1&gt;&lt;/periodical&gt;&lt;pages&gt;2801&lt;/pages&gt;&lt;volume&gt;72&lt;/volume&gt;&lt;dates&gt;&lt;year&gt;1980&lt;/year&gt;&lt;/dates&gt;&lt;urls&gt;&lt;/urls&gt;&lt;/record&gt;&lt;/Cite&gt;&lt;/EndNote&gt;</w:instrText>
      </w:r>
      <w:r w:rsidR="00F41528">
        <w:rPr>
          <w:rFonts w:ascii="Times New Roman" w:hAnsi="Times New Roman" w:cs="Times New Roman"/>
          <w:sz w:val="24"/>
          <w:szCs w:val="24"/>
        </w:rPr>
        <w:fldChar w:fldCharType="separate"/>
      </w:r>
      <w:hyperlink w:anchor="_ENREF_55" w:tooltip="Fecko, 2002 #221" w:history="1">
        <w:r w:rsidR="007E1A20" w:rsidRPr="00DE7A81">
          <w:rPr>
            <w:rFonts w:ascii="Times New Roman" w:hAnsi="Times New Roman" w:cs="Times New Roman"/>
            <w:noProof/>
            <w:sz w:val="24"/>
            <w:szCs w:val="24"/>
            <w:vertAlign w:val="superscript"/>
          </w:rPr>
          <w:t>55</w:t>
        </w:r>
      </w:hyperlink>
      <w:r w:rsidR="00DE7A81" w:rsidRPr="00DE7A81">
        <w:rPr>
          <w:rFonts w:ascii="Times New Roman" w:hAnsi="Times New Roman" w:cs="Times New Roman"/>
          <w:noProof/>
          <w:sz w:val="24"/>
          <w:szCs w:val="24"/>
          <w:vertAlign w:val="superscript"/>
        </w:rPr>
        <w:t>,</w:t>
      </w:r>
      <w:hyperlink w:anchor="_ENREF_56" w:tooltip="Frenkel, 1980 #229" w:history="1">
        <w:r w:rsidR="007E1A20" w:rsidRPr="00DE7A81">
          <w:rPr>
            <w:rFonts w:ascii="Times New Roman" w:hAnsi="Times New Roman" w:cs="Times New Roman"/>
            <w:noProof/>
            <w:sz w:val="24"/>
            <w:szCs w:val="24"/>
            <w:vertAlign w:val="superscript"/>
          </w:rPr>
          <w:t>56</w:t>
        </w:r>
      </w:hyperlink>
      <w:r w:rsidR="00F41528">
        <w:rPr>
          <w:rFonts w:ascii="Times New Roman" w:hAnsi="Times New Roman" w:cs="Times New Roman"/>
          <w:sz w:val="24"/>
          <w:szCs w:val="24"/>
        </w:rPr>
        <w:fldChar w:fldCharType="end"/>
      </w:r>
      <w:r>
        <w:rPr>
          <w:rFonts w:ascii="Times New Roman" w:hAnsi="Times New Roman" w:cs="Times New Roman"/>
          <w:sz w:val="24"/>
          <w:szCs w:val="24"/>
        </w:rPr>
        <w:t xml:space="preserve"> The theoretical analysis of OKE signals was pioneered by Ladanyi and co-workers, who successfully simulated OKE data from a number of liquids</w:t>
      </w:r>
      <w:r w:rsidR="00885335">
        <w:rPr>
          <w:rFonts w:ascii="Times New Roman" w:hAnsi="Times New Roman" w:cs="Times New Roman"/>
          <w:sz w:val="24"/>
          <w:szCs w:val="24"/>
        </w:rPr>
        <w:t xml:space="preserve"> and solutions</w:t>
      </w:r>
      <w:r>
        <w:rPr>
          <w:rFonts w:ascii="Times New Roman" w:hAnsi="Times New Roman" w:cs="Times New Roman"/>
          <w:sz w:val="24"/>
          <w:szCs w:val="24"/>
        </w:rPr>
        <w:t>.</w:t>
      </w:r>
      <w:hyperlink w:anchor="_ENREF_57" w:tooltip="Elola, 2005 #201" w:history="1">
        <w:r w:rsidR="007E1A20">
          <w:rPr>
            <w:rFonts w:ascii="Times New Roman" w:hAnsi="Times New Roman" w:cs="Times New Roman"/>
            <w:sz w:val="24"/>
            <w:szCs w:val="24"/>
          </w:rPr>
          <w:fldChar w:fldCharType="begin">
            <w:fldData xml:space="preserve">PEVuZE5vdGU+PENpdGU+PEF1dGhvcj5FbG9sYTwvQXV0aG9yPjxZZWFyPjIwMDU8L1llYXI+PFJl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</w:fldData>
          </w:fldChar>
        </w:r>
        <w:r w:rsidR="007E1A20">
          <w:rPr>
            <w:rFonts w:ascii="Times New Roman" w:hAnsi="Times New Roman" w:cs="Times New Roman"/>
            <w:sz w:val="24"/>
            <w:szCs w:val="24"/>
          </w:rPr>
          <w:instrText xml:space="preserve"> ADDIN EN.CITE </w:instrText>
        </w:r>
        <w:r w:rsidR="007E1A20">
          <w:rPr>
            <w:rFonts w:ascii="Times New Roman" w:hAnsi="Times New Roman" w:cs="Times New Roman"/>
            <w:sz w:val="24"/>
            <w:szCs w:val="24"/>
          </w:rPr>
          <w:fldChar w:fldCharType="begin">
            <w:fldData xml:space="preserve">PEVuZE5vdGU+PENpdGU+PEF1dGhvcj5FbG9sYTwvQXV0aG9yPjxZZWFyPjIwMDU8L1llYXI+PFJl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</w:fldData>
          </w:fldChar>
        </w:r>
        <w:r w:rsidR="007E1A20">
          <w:rPr>
            <w:rFonts w:ascii="Times New Roman" w:hAnsi="Times New Roman" w:cs="Times New Roman"/>
            <w:sz w:val="24"/>
            <w:szCs w:val="24"/>
          </w:rPr>
          <w:instrText xml:space="preserve"> ADDIN EN.CITE.DATA </w:instrText>
        </w:r>
        <w:r w:rsidR="007E1A20">
          <w:rPr>
            <w:rFonts w:ascii="Times New Roman" w:hAnsi="Times New Roman" w:cs="Times New Roman"/>
            <w:sz w:val="24"/>
            <w:szCs w:val="24"/>
          </w:rPr>
        </w:r>
        <w:r w:rsidR="007E1A20">
          <w:rPr>
            <w:rFonts w:ascii="Times New Roman" w:hAnsi="Times New Roman" w:cs="Times New Roman"/>
            <w:sz w:val="24"/>
            <w:szCs w:val="24"/>
          </w:rPr>
          <w:fldChar w:fldCharType="end"/>
        </w:r>
        <w:r w:rsidR="007E1A20">
          <w:rPr>
            <w:rFonts w:ascii="Times New Roman" w:hAnsi="Times New Roman" w:cs="Times New Roman"/>
            <w:sz w:val="24"/>
            <w:szCs w:val="24"/>
          </w:rPr>
        </w:r>
        <w:r w:rsidR="007E1A20">
          <w:rPr>
            <w:rFonts w:ascii="Times New Roman" w:hAnsi="Times New Roman" w:cs="Times New Roman"/>
            <w:sz w:val="24"/>
            <w:szCs w:val="24"/>
          </w:rPr>
          <w:fldChar w:fldCharType="separate"/>
        </w:r>
        <w:r w:rsidR="007E1A20" w:rsidRPr="00DE7A81">
          <w:rPr>
            <w:rFonts w:ascii="Times New Roman" w:hAnsi="Times New Roman" w:cs="Times New Roman"/>
            <w:noProof/>
            <w:sz w:val="24"/>
            <w:szCs w:val="24"/>
            <w:vertAlign w:val="superscript"/>
          </w:rPr>
          <w:t>57-62</w:t>
        </w:r>
        <w:r w:rsidR="007E1A20">
          <w:rPr>
            <w:rFonts w:ascii="Times New Roman" w:hAnsi="Times New Roman" w:cs="Times New Roman"/>
            <w:sz w:val="24"/>
            <w:szCs w:val="24"/>
          </w:rPr>
          <w:fldChar w:fldCharType="end"/>
        </w:r>
      </w:hyperlink>
      <w:r>
        <w:rPr>
          <w:rFonts w:ascii="Times New Roman" w:hAnsi="Times New Roman" w:cs="Times New Roman"/>
          <w:sz w:val="24"/>
          <w:szCs w:val="24"/>
        </w:rPr>
        <w:t xml:space="preserve">  </w:t>
      </w:r>
      <w:r w:rsidR="00CB467C">
        <w:rPr>
          <w:rFonts w:ascii="Times New Roman" w:hAnsi="Times New Roman" w:cs="Times New Roman"/>
          <w:sz w:val="24"/>
          <w:szCs w:val="24"/>
        </w:rPr>
        <w:t xml:space="preserve">These authors showed that MD simulations can be used to model OKE data, and thus provide a microscopic mechanistic description of the experimentally observed dynamics. </w:t>
      </w:r>
      <w:r>
        <w:rPr>
          <w:rFonts w:ascii="Times New Roman" w:hAnsi="Times New Roman" w:cs="Times New Roman"/>
          <w:sz w:val="24"/>
          <w:szCs w:val="24"/>
        </w:rPr>
        <w:t xml:space="preserve">These methods are now quite widely employed in the analysis of </w:t>
      </w:r>
      <w:r w:rsidR="00CB467C">
        <w:rPr>
          <w:rFonts w:ascii="Times New Roman" w:hAnsi="Times New Roman" w:cs="Times New Roman"/>
          <w:sz w:val="24"/>
          <w:szCs w:val="24"/>
        </w:rPr>
        <w:t xml:space="preserve">a variety of </w:t>
      </w:r>
      <w:r w:rsidR="00C618E7">
        <w:rPr>
          <w:rFonts w:ascii="Times New Roman" w:hAnsi="Times New Roman" w:cs="Times New Roman"/>
          <w:sz w:val="24"/>
          <w:szCs w:val="24"/>
        </w:rPr>
        <w:t>molecular liquids, solutions</w:t>
      </w:r>
      <w:r w:rsidR="00884DDF" w:rsidRPr="00884DDF">
        <w:rPr>
          <w:rFonts w:ascii="Times New Roman" w:hAnsi="Times New Roman" w:cs="Times New Roman"/>
          <w:sz w:val="24"/>
          <w:szCs w:val="24"/>
        </w:rPr>
        <w:t xml:space="preserve"> </w:t>
      </w:r>
      <w:r w:rsidR="00884DDF">
        <w:rPr>
          <w:rFonts w:ascii="Times New Roman" w:hAnsi="Times New Roman" w:cs="Times New Roman"/>
          <w:sz w:val="24"/>
          <w:szCs w:val="24"/>
        </w:rPr>
        <w:t>and complex fluids.</w:t>
      </w:r>
      <w:hyperlink w:anchor="_ENREF_63" w:tooltip="Lupi, 2012 #402" w:history="1">
        <w:r w:rsidR="007E1A20">
          <w:rPr>
            <w:rFonts w:ascii="Times New Roman" w:hAnsi="Times New Roman" w:cs="Times New Roman"/>
            <w:sz w:val="24"/>
            <w:szCs w:val="24"/>
          </w:rPr>
          <w:fldChar w:fldCharType="begin">
            <w:fldData xml:space="preserve">PEVuZE5vdGU+PENpdGU+PEF1dGhvcj5MdXBpPC9BdXRob3I+PFllYXI+MjAxMjwvWWVhcj48UmVj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</w:fldData>
          </w:fldChar>
        </w:r>
        <w:r w:rsidR="007E1A20">
          <w:rPr>
            <w:rFonts w:ascii="Times New Roman" w:hAnsi="Times New Roman" w:cs="Times New Roman"/>
            <w:sz w:val="24"/>
            <w:szCs w:val="24"/>
          </w:rPr>
          <w:instrText xml:space="preserve"> ADDIN EN.CITE </w:instrText>
        </w:r>
        <w:r w:rsidR="007E1A20">
          <w:rPr>
            <w:rFonts w:ascii="Times New Roman" w:hAnsi="Times New Roman" w:cs="Times New Roman"/>
            <w:sz w:val="24"/>
            <w:szCs w:val="24"/>
          </w:rPr>
          <w:fldChar w:fldCharType="begin">
            <w:fldData xml:space="preserve">PEVuZE5vdGU+PENpdGU+PEF1dGhvcj5MdXBpPC9BdXRob3I+PFllYXI+MjAxMjwvWWVhcj48UmVj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</w:fldData>
          </w:fldChar>
        </w:r>
        <w:r w:rsidR="007E1A20">
          <w:rPr>
            <w:rFonts w:ascii="Times New Roman" w:hAnsi="Times New Roman" w:cs="Times New Roman"/>
            <w:sz w:val="24"/>
            <w:szCs w:val="24"/>
          </w:rPr>
          <w:instrText xml:space="preserve"> ADDIN EN.CITE.DATA </w:instrText>
        </w:r>
        <w:r w:rsidR="007E1A20">
          <w:rPr>
            <w:rFonts w:ascii="Times New Roman" w:hAnsi="Times New Roman" w:cs="Times New Roman"/>
            <w:sz w:val="24"/>
            <w:szCs w:val="24"/>
          </w:rPr>
        </w:r>
        <w:r w:rsidR="007E1A20">
          <w:rPr>
            <w:rFonts w:ascii="Times New Roman" w:hAnsi="Times New Roman" w:cs="Times New Roman"/>
            <w:sz w:val="24"/>
            <w:szCs w:val="24"/>
          </w:rPr>
          <w:fldChar w:fldCharType="end"/>
        </w:r>
        <w:r w:rsidR="007E1A20">
          <w:rPr>
            <w:rFonts w:ascii="Times New Roman" w:hAnsi="Times New Roman" w:cs="Times New Roman"/>
            <w:sz w:val="24"/>
            <w:szCs w:val="24"/>
          </w:rPr>
        </w:r>
        <w:r w:rsidR="007E1A20">
          <w:rPr>
            <w:rFonts w:ascii="Times New Roman" w:hAnsi="Times New Roman" w:cs="Times New Roman"/>
            <w:sz w:val="24"/>
            <w:szCs w:val="24"/>
          </w:rPr>
          <w:fldChar w:fldCharType="separate"/>
        </w:r>
        <w:r w:rsidR="007E1A20" w:rsidRPr="00DE7A81">
          <w:rPr>
            <w:rFonts w:ascii="Times New Roman" w:hAnsi="Times New Roman" w:cs="Times New Roman"/>
            <w:noProof/>
            <w:sz w:val="24"/>
            <w:szCs w:val="24"/>
            <w:vertAlign w:val="superscript"/>
          </w:rPr>
          <w:t>63-65</w:t>
        </w:r>
        <w:r w:rsidR="007E1A20">
          <w:rPr>
            <w:rFonts w:ascii="Times New Roman" w:hAnsi="Times New Roman" w:cs="Times New Roman"/>
            <w:sz w:val="24"/>
            <w:szCs w:val="24"/>
          </w:rPr>
          <w:fldChar w:fldCharType="end"/>
        </w:r>
      </w:hyperlink>
    </w:p>
    <w:p w14:paraId="5EEE8928" w14:textId="344DA1EB" w:rsidR="00E16993" w:rsidRDefault="00CB467C" w:rsidP="00A1623E">
      <w:pPr>
        <w:spacing w:line="480" w:lineRule="auto"/>
        <w:rPr>
          <w:rFonts w:ascii="Times New Roman" w:hAnsi="Times New Roman" w:cs="Times New Roman"/>
          <w:sz w:val="24"/>
          <w:szCs w:val="24"/>
        </w:rPr>
      </w:pPr>
      <w:r>
        <w:rPr>
          <w:rFonts w:ascii="Times New Roman" w:hAnsi="Times New Roman" w:cs="Times New Roman"/>
          <w:sz w:val="24"/>
          <w:szCs w:val="24"/>
        </w:rPr>
        <w:t xml:space="preserve">There </w:t>
      </w:r>
      <w:r w:rsidR="0032238D">
        <w:rPr>
          <w:rFonts w:ascii="Times New Roman" w:hAnsi="Times New Roman" w:cs="Times New Roman"/>
          <w:sz w:val="24"/>
          <w:szCs w:val="24"/>
        </w:rPr>
        <w:t xml:space="preserve">are </w:t>
      </w:r>
      <w:r w:rsidR="00885335">
        <w:rPr>
          <w:rFonts w:ascii="Times New Roman" w:hAnsi="Times New Roman" w:cs="Times New Roman"/>
          <w:sz w:val="24"/>
          <w:szCs w:val="24"/>
        </w:rPr>
        <w:t xml:space="preserve">both </w:t>
      </w:r>
      <w:r w:rsidR="0032238D">
        <w:rPr>
          <w:rFonts w:ascii="Times New Roman" w:hAnsi="Times New Roman" w:cs="Times New Roman"/>
          <w:sz w:val="24"/>
          <w:szCs w:val="24"/>
        </w:rPr>
        <w:t>advantages and disadvantages</w:t>
      </w:r>
      <w:r w:rsidR="00B513D6">
        <w:rPr>
          <w:rFonts w:ascii="Times New Roman" w:hAnsi="Times New Roman" w:cs="Times New Roman"/>
          <w:sz w:val="24"/>
          <w:szCs w:val="24"/>
        </w:rPr>
        <w:t xml:space="preserve"> in app</w:t>
      </w:r>
      <w:r w:rsidR="0032238D">
        <w:rPr>
          <w:rFonts w:ascii="Times New Roman" w:hAnsi="Times New Roman" w:cs="Times New Roman"/>
          <w:sz w:val="24"/>
          <w:szCs w:val="24"/>
        </w:rPr>
        <w:t>lying OKE to the study of</w:t>
      </w:r>
      <w:r w:rsidR="00DC3343">
        <w:rPr>
          <w:rFonts w:ascii="Times New Roman" w:hAnsi="Times New Roman" w:cs="Times New Roman"/>
          <w:sz w:val="24"/>
          <w:szCs w:val="24"/>
        </w:rPr>
        <w:t xml:space="preserve"> </w:t>
      </w:r>
      <w:r w:rsidR="00F81910">
        <w:rPr>
          <w:rFonts w:ascii="Times New Roman" w:hAnsi="Times New Roman" w:cs="Times New Roman"/>
          <w:sz w:val="24"/>
          <w:szCs w:val="24"/>
        </w:rPr>
        <w:t xml:space="preserve">the </w:t>
      </w:r>
      <w:r w:rsidR="00DC3343">
        <w:rPr>
          <w:rFonts w:ascii="Times New Roman" w:hAnsi="Times New Roman" w:cs="Times New Roman"/>
          <w:sz w:val="24"/>
          <w:szCs w:val="24"/>
        </w:rPr>
        <w:t xml:space="preserve">dynamics </w:t>
      </w:r>
      <w:r w:rsidR="00F81910">
        <w:rPr>
          <w:rFonts w:ascii="Times New Roman" w:hAnsi="Times New Roman" w:cs="Times New Roman"/>
          <w:sz w:val="24"/>
          <w:szCs w:val="24"/>
        </w:rPr>
        <w:t xml:space="preserve">of water </w:t>
      </w:r>
      <w:r w:rsidR="00DC3343">
        <w:rPr>
          <w:rFonts w:ascii="Times New Roman" w:hAnsi="Times New Roman" w:cs="Times New Roman"/>
          <w:sz w:val="24"/>
          <w:szCs w:val="24"/>
        </w:rPr>
        <w:t>in</w:t>
      </w:r>
      <w:r w:rsidR="0032238D">
        <w:rPr>
          <w:rFonts w:ascii="Times New Roman" w:hAnsi="Times New Roman" w:cs="Times New Roman"/>
          <w:sz w:val="24"/>
          <w:szCs w:val="24"/>
        </w:rPr>
        <w:t xml:space="preserve"> </w:t>
      </w:r>
      <w:r w:rsidR="00C618E7">
        <w:rPr>
          <w:rFonts w:ascii="Times New Roman" w:hAnsi="Times New Roman" w:cs="Times New Roman"/>
          <w:sz w:val="24"/>
          <w:szCs w:val="24"/>
        </w:rPr>
        <w:t>aqueous solutions</w:t>
      </w:r>
      <w:r w:rsidR="0032238D">
        <w:rPr>
          <w:rFonts w:ascii="Times New Roman" w:hAnsi="Times New Roman" w:cs="Times New Roman"/>
          <w:sz w:val="24"/>
          <w:szCs w:val="24"/>
        </w:rPr>
        <w:t>.</w:t>
      </w:r>
      <w:r w:rsidR="00B513D6">
        <w:rPr>
          <w:rFonts w:ascii="Times New Roman" w:hAnsi="Times New Roman" w:cs="Times New Roman"/>
          <w:sz w:val="24"/>
          <w:szCs w:val="24"/>
        </w:rPr>
        <w:t xml:space="preserve"> </w:t>
      </w:r>
      <w:r w:rsidR="0032238D">
        <w:rPr>
          <w:rFonts w:ascii="Times New Roman" w:hAnsi="Times New Roman" w:cs="Times New Roman"/>
          <w:sz w:val="24"/>
          <w:szCs w:val="24"/>
        </w:rPr>
        <w:t xml:space="preserve">The </w:t>
      </w:r>
      <w:r w:rsidR="00885335">
        <w:rPr>
          <w:rFonts w:ascii="Times New Roman" w:hAnsi="Times New Roman" w:cs="Times New Roman"/>
          <w:sz w:val="24"/>
          <w:szCs w:val="24"/>
        </w:rPr>
        <w:t xml:space="preserve">main </w:t>
      </w:r>
      <w:r w:rsidR="0032238D">
        <w:rPr>
          <w:rFonts w:ascii="Times New Roman" w:hAnsi="Times New Roman" w:cs="Times New Roman"/>
          <w:sz w:val="24"/>
          <w:szCs w:val="24"/>
        </w:rPr>
        <w:t>disadvantage is that</w:t>
      </w:r>
      <w:r w:rsidR="00B513D6">
        <w:rPr>
          <w:rFonts w:ascii="Times New Roman" w:hAnsi="Times New Roman" w:cs="Times New Roman"/>
          <w:sz w:val="24"/>
          <w:szCs w:val="24"/>
        </w:rPr>
        <w:t xml:space="preserve"> </w:t>
      </w:r>
      <w:r w:rsidR="0032238D">
        <w:rPr>
          <w:rFonts w:ascii="Times New Roman" w:hAnsi="Times New Roman" w:cs="Times New Roman"/>
          <w:sz w:val="24"/>
          <w:szCs w:val="24"/>
        </w:rPr>
        <w:t>water</w:t>
      </w:r>
      <w:r w:rsidR="00B513D6">
        <w:rPr>
          <w:rFonts w:ascii="Times New Roman" w:hAnsi="Times New Roman" w:cs="Times New Roman"/>
          <w:sz w:val="24"/>
          <w:szCs w:val="24"/>
        </w:rPr>
        <w:t xml:space="preserve"> has an almost isotropic </w:t>
      </w:r>
      <w:proofErr w:type="spellStart"/>
      <w:r w:rsidR="00B513D6">
        <w:rPr>
          <w:rFonts w:ascii="Times New Roman" w:hAnsi="Times New Roman" w:cs="Times New Roman"/>
          <w:sz w:val="24"/>
          <w:szCs w:val="24"/>
        </w:rPr>
        <w:t>polarisability</w:t>
      </w:r>
      <w:proofErr w:type="spellEnd"/>
      <w:r w:rsidR="00B513D6">
        <w:rPr>
          <w:rFonts w:ascii="Times New Roman" w:hAnsi="Times New Roman" w:cs="Times New Roman"/>
          <w:sz w:val="24"/>
          <w:szCs w:val="24"/>
        </w:rPr>
        <w:t>,</w:t>
      </w:r>
      <w:hyperlink w:anchor="_ENREF_66" w:tooltip="Murphy, 1977 #75" w:history="1">
        <w:r w:rsidR="007E1A20">
          <w:rPr>
            <w:rFonts w:ascii="Times New Roman" w:hAnsi="Times New Roman" w:cs="Times New Roman"/>
            <w:sz w:val="24"/>
            <w:szCs w:val="24"/>
          </w:rPr>
          <w:fldChar w:fldCharType="begin"/>
        </w:r>
        <w:r w:rsidR="007E1A20">
          <w:rPr>
            <w:rFonts w:ascii="Times New Roman" w:hAnsi="Times New Roman" w:cs="Times New Roman"/>
            <w:sz w:val="24"/>
            <w:szCs w:val="24"/>
          </w:rPr>
          <w:instrText xml:space="preserve"> ADDIN EN.CITE &lt;EndNote&gt;&lt;Cite&gt;&lt;Author&gt;Murphy&lt;/Author&gt;&lt;Year&gt;1977&lt;/Year&gt;&lt;RecNum&gt;75&lt;/RecNum&gt;&lt;DisplayText&gt;&lt;style face="superscript"&gt;66&lt;/style&gt;&lt;/DisplayText&gt;&lt;record&gt;&lt;rec-number&gt;75&lt;/rec-number&gt;&lt;foreign-keys&gt;&lt;key app="EN" db-id="2s5pttfakfr5sterfprvrp2nrpf2fv5trrz2"&gt;75&lt;/key&gt;&lt;/foreign-keys&gt;&lt;ref-type name="Journal Article"&gt;17&lt;/ref-type&gt;&lt;contributors&gt;&lt;authors&gt;&lt;author&gt;Murphy, W. F.&lt;/author&gt;&lt;/authors&gt;&lt;/contributors&gt;&lt;titles&gt;&lt;title&gt;Rayleigh Depolarization Ratio and Rotational Raman-Spectrum of Water-Vapor and Polarizability Components for Water Molecule&lt;/title&gt;&lt;secondary-title&gt;Journal of Chemical Physics&lt;/secondary-title&gt;&lt;/titles&gt;&lt;periodical&gt;&lt;full-title&gt;Journal of Chemical Physics&lt;/full-title&gt;&lt;/periodical&gt;&lt;pages&gt;5877-5882&lt;/pages&gt;&lt;volume&gt;67&lt;/volume&gt;&lt;number&gt;12&lt;/number&gt;&lt;dates&gt;&lt;year&gt;1977&lt;/year&gt;&lt;/dates&gt;&lt;accession-num&gt;WOS:A1977EG63300064&lt;/accession-num&gt;&lt;urls&gt;&lt;related-urls&gt;&lt;url&gt;&amp;lt;Go to ISI&amp;gt;://WOS:A1977EG63300064&lt;/url&gt;&lt;/related-urls&gt;&lt;/urls&gt;&lt;/record&gt;&lt;/Cite&gt;&lt;/EndNote&gt;</w:instrText>
        </w:r>
        <w:r w:rsidR="007E1A20">
          <w:rPr>
            <w:rFonts w:ascii="Times New Roman" w:hAnsi="Times New Roman" w:cs="Times New Roman"/>
            <w:sz w:val="24"/>
            <w:szCs w:val="24"/>
          </w:rPr>
          <w:fldChar w:fldCharType="separate"/>
        </w:r>
        <w:r w:rsidR="007E1A20" w:rsidRPr="00DE7A81">
          <w:rPr>
            <w:rFonts w:ascii="Times New Roman" w:hAnsi="Times New Roman" w:cs="Times New Roman"/>
            <w:noProof/>
            <w:sz w:val="24"/>
            <w:szCs w:val="24"/>
            <w:vertAlign w:val="superscript"/>
          </w:rPr>
          <w:t>66</w:t>
        </w:r>
        <w:r w:rsidR="007E1A20">
          <w:rPr>
            <w:rFonts w:ascii="Times New Roman" w:hAnsi="Times New Roman" w:cs="Times New Roman"/>
            <w:sz w:val="24"/>
            <w:szCs w:val="24"/>
          </w:rPr>
          <w:fldChar w:fldCharType="end"/>
        </w:r>
      </w:hyperlink>
      <w:r w:rsidR="00B513D6">
        <w:rPr>
          <w:rFonts w:ascii="Times New Roman" w:hAnsi="Times New Roman" w:cs="Times New Roman"/>
          <w:sz w:val="24"/>
          <w:szCs w:val="24"/>
        </w:rPr>
        <w:t xml:space="preserve"> which m</w:t>
      </w:r>
      <w:r w:rsidR="00885335">
        <w:rPr>
          <w:rFonts w:ascii="Times New Roman" w:hAnsi="Times New Roman" w:cs="Times New Roman"/>
          <w:sz w:val="24"/>
          <w:szCs w:val="24"/>
        </w:rPr>
        <w:t>eans that the main contribution</w:t>
      </w:r>
      <w:r w:rsidR="00F81910">
        <w:rPr>
          <w:rFonts w:ascii="Times New Roman" w:hAnsi="Times New Roman" w:cs="Times New Roman"/>
          <w:sz w:val="24"/>
          <w:szCs w:val="24"/>
        </w:rPr>
        <w:t>s</w:t>
      </w:r>
      <w:r w:rsidR="00B513D6">
        <w:rPr>
          <w:rFonts w:ascii="Times New Roman" w:hAnsi="Times New Roman" w:cs="Times New Roman"/>
          <w:sz w:val="24"/>
          <w:szCs w:val="24"/>
        </w:rPr>
        <w:t xml:space="preserve"> to signal</w:t>
      </w:r>
      <w:r w:rsidR="003504AE">
        <w:rPr>
          <w:rFonts w:ascii="Times New Roman" w:hAnsi="Times New Roman" w:cs="Times New Roman"/>
          <w:sz w:val="24"/>
          <w:szCs w:val="24"/>
        </w:rPr>
        <w:t>s</w:t>
      </w:r>
      <w:r w:rsidR="00B513D6">
        <w:rPr>
          <w:rFonts w:ascii="Times New Roman" w:hAnsi="Times New Roman" w:cs="Times New Roman"/>
          <w:sz w:val="24"/>
          <w:szCs w:val="24"/>
        </w:rPr>
        <w:t xml:space="preserve"> arise fr</w:t>
      </w:r>
      <w:r w:rsidR="00E16993">
        <w:rPr>
          <w:rFonts w:ascii="Times New Roman" w:hAnsi="Times New Roman" w:cs="Times New Roman"/>
          <w:sz w:val="24"/>
          <w:szCs w:val="24"/>
        </w:rPr>
        <w:t xml:space="preserve">om interaction induced </w:t>
      </w:r>
      <w:r w:rsidR="00C618E7">
        <w:rPr>
          <w:rFonts w:ascii="Times New Roman" w:hAnsi="Times New Roman" w:cs="Times New Roman"/>
          <w:sz w:val="24"/>
          <w:szCs w:val="24"/>
        </w:rPr>
        <w:t xml:space="preserve">(intermolecular) </w:t>
      </w:r>
      <w:r w:rsidR="00E16993">
        <w:rPr>
          <w:rFonts w:ascii="Times New Roman" w:hAnsi="Times New Roman" w:cs="Times New Roman"/>
          <w:sz w:val="24"/>
          <w:szCs w:val="24"/>
        </w:rPr>
        <w:t xml:space="preserve">effects rather than molecular reorientation, which </w:t>
      </w:r>
      <w:r w:rsidR="00DC3343">
        <w:rPr>
          <w:rFonts w:ascii="Times New Roman" w:hAnsi="Times New Roman" w:cs="Times New Roman"/>
          <w:sz w:val="24"/>
          <w:szCs w:val="24"/>
        </w:rPr>
        <w:t>contributes</w:t>
      </w:r>
      <w:r w:rsidR="00E16993">
        <w:rPr>
          <w:rFonts w:ascii="Times New Roman" w:hAnsi="Times New Roman" w:cs="Times New Roman"/>
          <w:sz w:val="24"/>
          <w:szCs w:val="24"/>
        </w:rPr>
        <w:t xml:space="preserve"> only a minor part of the water OKE</w:t>
      </w:r>
      <w:r w:rsidR="00885335">
        <w:rPr>
          <w:rFonts w:ascii="Times New Roman" w:hAnsi="Times New Roman" w:cs="Times New Roman"/>
          <w:sz w:val="24"/>
          <w:szCs w:val="24"/>
        </w:rPr>
        <w:t xml:space="preserve"> response</w:t>
      </w:r>
      <w:r w:rsidR="00E16993">
        <w:rPr>
          <w:rFonts w:ascii="Times New Roman" w:hAnsi="Times New Roman" w:cs="Times New Roman"/>
          <w:sz w:val="24"/>
          <w:szCs w:val="24"/>
        </w:rPr>
        <w:t>.</w:t>
      </w:r>
      <w:hyperlink w:anchor="_ENREF_67" w:tooltip="Fecko, 2002 #70" w:history="1">
        <w:r w:rsidR="007E1A20">
          <w:rPr>
            <w:rFonts w:ascii="Times New Roman" w:hAnsi="Times New Roman" w:cs="Times New Roman"/>
            <w:sz w:val="24"/>
            <w:szCs w:val="24"/>
          </w:rPr>
          <w:fldChar w:fldCharType="begin"/>
        </w:r>
        <w:r w:rsidR="007E1A20">
          <w:rPr>
            <w:rFonts w:ascii="Times New Roman" w:hAnsi="Times New Roman" w:cs="Times New Roman"/>
            <w:sz w:val="24"/>
            <w:szCs w:val="24"/>
          </w:rPr>
          <w:instrText xml:space="preserve"> ADDIN EN.CITE &lt;EndNote&gt;&lt;Cite&gt;&lt;Author&gt;Fecko&lt;/Author&gt;&lt;Year&gt;2002&lt;/Year&gt;&lt;RecNum&gt;70&lt;/RecNum&gt;&lt;DisplayText&gt;&lt;style face="superscript"&gt;67&lt;/style&gt;&lt;/DisplayText&gt;&lt;record&gt;&lt;rec-number&gt;70&lt;/rec-number&gt;&lt;foreign-keys&gt;&lt;key app="EN" db-id="2s5pttfakfr5sterfprvrp2nrpf2fv5trrz2"&gt;70&lt;/key&gt;&lt;/foreign-keys&gt;&lt;ref-type name="Journal Article"&gt;17&lt;/ref-type&gt;&lt;contributors&gt;&lt;authors&gt;&lt;author&gt;Fecko, C. J.&lt;/author&gt;&lt;author&gt;Eaves, J. D.&lt;/author&gt;&lt;author&gt;Tokmakoff, A.&lt;/author&gt;&lt;/authors&gt;&lt;/contributors&gt;&lt;titles&gt;&lt;title&gt;Isotropic and anisotropic Raman scattering from molecular liquids measured by spatially masked optical Kerr effect spectroscopy&lt;/title&gt;&lt;secondary-title&gt;J Chem Phys&lt;/secondary-title&gt;&lt;/titles&gt;&lt;pages&gt;1139-1154&lt;/pages&gt;&lt;volume&gt;117&lt;/volume&gt;&lt;number&gt;3&lt;/number&gt;&lt;dates&gt;&lt;year&gt;2002&lt;/year&gt;&lt;/dates&gt;&lt;urls&gt;&lt;/urls&gt;&lt;/record&gt;&lt;/Cite&gt;&lt;/EndNote&gt;</w:instrText>
        </w:r>
        <w:r w:rsidR="007E1A20">
          <w:rPr>
            <w:rFonts w:ascii="Times New Roman" w:hAnsi="Times New Roman" w:cs="Times New Roman"/>
            <w:sz w:val="24"/>
            <w:szCs w:val="24"/>
          </w:rPr>
          <w:fldChar w:fldCharType="separate"/>
        </w:r>
        <w:r w:rsidR="007E1A20" w:rsidRPr="00DE7A81">
          <w:rPr>
            <w:rFonts w:ascii="Times New Roman" w:hAnsi="Times New Roman" w:cs="Times New Roman"/>
            <w:noProof/>
            <w:sz w:val="24"/>
            <w:szCs w:val="24"/>
            <w:vertAlign w:val="superscript"/>
          </w:rPr>
          <w:t>67</w:t>
        </w:r>
        <w:r w:rsidR="007E1A20">
          <w:rPr>
            <w:rFonts w:ascii="Times New Roman" w:hAnsi="Times New Roman" w:cs="Times New Roman"/>
            <w:sz w:val="24"/>
            <w:szCs w:val="24"/>
          </w:rPr>
          <w:fldChar w:fldCharType="end"/>
        </w:r>
      </w:hyperlink>
      <w:r w:rsidR="00E16993">
        <w:rPr>
          <w:rFonts w:ascii="Times New Roman" w:hAnsi="Times New Roman" w:cs="Times New Roman"/>
          <w:sz w:val="24"/>
          <w:szCs w:val="24"/>
        </w:rPr>
        <w:t xml:space="preserve">  </w:t>
      </w:r>
      <w:r w:rsidR="00C618E7">
        <w:rPr>
          <w:rFonts w:ascii="Times New Roman" w:hAnsi="Times New Roman" w:cs="Times New Roman"/>
          <w:sz w:val="24"/>
          <w:szCs w:val="24"/>
        </w:rPr>
        <w:t>Thus molecular reorientation, which dominates</w:t>
      </w:r>
      <w:r w:rsidR="003504AE">
        <w:rPr>
          <w:rFonts w:ascii="Times New Roman" w:hAnsi="Times New Roman" w:cs="Times New Roman"/>
          <w:sz w:val="24"/>
          <w:szCs w:val="24"/>
        </w:rPr>
        <w:t xml:space="preserve"> ultrafast</w:t>
      </w:r>
      <w:r w:rsidR="00C618E7">
        <w:rPr>
          <w:rFonts w:ascii="Times New Roman" w:hAnsi="Times New Roman" w:cs="Times New Roman"/>
          <w:sz w:val="24"/>
          <w:szCs w:val="24"/>
        </w:rPr>
        <w:t xml:space="preserve"> IR anisotropy and dielectric relaxation measurements</w:t>
      </w:r>
      <w:r w:rsidR="00F81910">
        <w:rPr>
          <w:rFonts w:ascii="Times New Roman" w:hAnsi="Times New Roman" w:cs="Times New Roman"/>
          <w:sz w:val="24"/>
          <w:szCs w:val="24"/>
        </w:rPr>
        <w:t xml:space="preserve"> of aqueous solutions</w:t>
      </w:r>
      <w:r w:rsidR="00C618E7">
        <w:rPr>
          <w:rFonts w:ascii="Times New Roman" w:hAnsi="Times New Roman" w:cs="Times New Roman"/>
          <w:sz w:val="24"/>
          <w:szCs w:val="24"/>
        </w:rPr>
        <w:t>,</w:t>
      </w:r>
      <w:r w:rsidR="00DC3343">
        <w:rPr>
          <w:rFonts w:ascii="Times New Roman" w:hAnsi="Times New Roman" w:cs="Times New Roman"/>
          <w:sz w:val="24"/>
          <w:szCs w:val="24"/>
        </w:rPr>
        <w:t xml:space="preserve"> and is a parameter readily extracted from MD simulations,</w:t>
      </w:r>
      <w:r w:rsidR="00C618E7">
        <w:rPr>
          <w:rFonts w:ascii="Times New Roman" w:hAnsi="Times New Roman" w:cs="Times New Roman"/>
          <w:sz w:val="24"/>
          <w:szCs w:val="24"/>
        </w:rPr>
        <w:t xml:space="preserve"> is not observed in OKE. Instead a more general H-bond reorganization which accompanies molecular reorientation</w:t>
      </w:r>
      <w:r w:rsidR="003504AE">
        <w:rPr>
          <w:rFonts w:ascii="Times New Roman" w:hAnsi="Times New Roman" w:cs="Times New Roman"/>
          <w:sz w:val="24"/>
          <w:szCs w:val="24"/>
        </w:rPr>
        <w:t xml:space="preserve"> and modulates </w:t>
      </w:r>
      <w:r w:rsidR="00A25577">
        <w:rPr>
          <w:rFonts w:ascii="Times New Roman" w:hAnsi="Times New Roman" w:cs="Times New Roman"/>
          <w:sz w:val="24"/>
          <w:szCs w:val="24"/>
        </w:rPr>
        <w:t xml:space="preserve">the </w:t>
      </w:r>
      <w:r w:rsidR="003504AE">
        <w:rPr>
          <w:rFonts w:ascii="Times New Roman" w:hAnsi="Times New Roman" w:cs="Times New Roman"/>
          <w:sz w:val="24"/>
          <w:szCs w:val="24"/>
        </w:rPr>
        <w:t>intermolecular interactions</w:t>
      </w:r>
      <w:r w:rsidR="00C618E7">
        <w:rPr>
          <w:rFonts w:ascii="Times New Roman" w:hAnsi="Times New Roman" w:cs="Times New Roman"/>
          <w:sz w:val="24"/>
          <w:szCs w:val="24"/>
        </w:rPr>
        <w:t xml:space="preserve"> is the dominant contribution to dynamics measured by OKE. </w:t>
      </w:r>
      <w:r w:rsidR="0032238D">
        <w:rPr>
          <w:rFonts w:ascii="Times New Roman" w:hAnsi="Times New Roman" w:cs="Times New Roman"/>
          <w:sz w:val="24"/>
          <w:szCs w:val="24"/>
        </w:rPr>
        <w:t>On the other hand</w:t>
      </w:r>
      <w:r w:rsidR="00F81910">
        <w:rPr>
          <w:rFonts w:ascii="Times New Roman" w:hAnsi="Times New Roman" w:cs="Times New Roman"/>
          <w:sz w:val="24"/>
          <w:szCs w:val="24"/>
        </w:rPr>
        <w:t>,</w:t>
      </w:r>
      <w:r w:rsidR="0032238D">
        <w:rPr>
          <w:rFonts w:ascii="Times New Roman" w:hAnsi="Times New Roman" w:cs="Times New Roman"/>
          <w:sz w:val="24"/>
          <w:szCs w:val="24"/>
        </w:rPr>
        <w:t xml:space="preserve"> </w:t>
      </w:r>
      <w:r w:rsidR="00F81910">
        <w:rPr>
          <w:rFonts w:ascii="Times New Roman" w:hAnsi="Times New Roman" w:cs="Times New Roman"/>
          <w:sz w:val="24"/>
          <w:szCs w:val="24"/>
        </w:rPr>
        <w:t>the</w:t>
      </w:r>
      <w:r w:rsidR="0032238D">
        <w:rPr>
          <w:rFonts w:ascii="Times New Roman" w:hAnsi="Times New Roman" w:cs="Times New Roman"/>
          <w:sz w:val="24"/>
          <w:szCs w:val="24"/>
        </w:rPr>
        <w:t xml:space="preserve"> sub-picosecond timescale OKE dynamics reflect the H-bond structure of water, which, on Fourier transform to the frequency domain</w:t>
      </w:r>
      <w:r w:rsidR="00F17570">
        <w:rPr>
          <w:rFonts w:ascii="Times New Roman" w:hAnsi="Times New Roman" w:cs="Times New Roman"/>
          <w:sz w:val="24"/>
          <w:szCs w:val="24"/>
        </w:rPr>
        <w:t>,</w:t>
      </w:r>
      <w:r w:rsidR="0032238D">
        <w:rPr>
          <w:rFonts w:ascii="Times New Roman" w:hAnsi="Times New Roman" w:cs="Times New Roman"/>
          <w:sz w:val="24"/>
          <w:szCs w:val="24"/>
        </w:rPr>
        <w:t xml:space="preserve"> yields the low freq</w:t>
      </w:r>
      <w:r w:rsidR="003504AE">
        <w:rPr>
          <w:rFonts w:ascii="Times New Roman" w:hAnsi="Times New Roman" w:cs="Times New Roman"/>
          <w:sz w:val="24"/>
          <w:szCs w:val="24"/>
        </w:rPr>
        <w:t>uency depolarised Raman spectral density</w:t>
      </w:r>
      <w:r w:rsidR="0032238D">
        <w:rPr>
          <w:rFonts w:ascii="Times New Roman" w:hAnsi="Times New Roman" w:cs="Times New Roman"/>
          <w:sz w:val="24"/>
          <w:szCs w:val="24"/>
        </w:rPr>
        <w:t xml:space="preserve"> (</w:t>
      </w:r>
      <w:r w:rsidR="00C618E7">
        <w:rPr>
          <w:rFonts w:ascii="Times New Roman" w:hAnsi="Times New Roman" w:cs="Times New Roman"/>
          <w:sz w:val="24"/>
          <w:szCs w:val="24"/>
        </w:rPr>
        <w:t>equivalent</w:t>
      </w:r>
      <w:r w:rsidR="0032238D">
        <w:rPr>
          <w:rFonts w:ascii="Times New Roman" w:hAnsi="Times New Roman" w:cs="Times New Roman"/>
          <w:sz w:val="24"/>
          <w:szCs w:val="24"/>
        </w:rPr>
        <w:t xml:space="preserve"> to a thermally corrected dynamic light scattering measurement).</w:t>
      </w:r>
      <w:hyperlink w:anchor="_ENREF_68" w:tooltip="Watanabe, 2004 #35" w:history="1">
        <w:r w:rsidR="007E1A20">
          <w:rPr>
            <w:rFonts w:ascii="Times New Roman" w:hAnsi="Times New Roman" w:cs="Times New Roman"/>
            <w:sz w:val="24"/>
            <w:szCs w:val="24"/>
          </w:rPr>
          <w:fldChar w:fldCharType="begin"/>
        </w:r>
        <w:r w:rsidR="007E1A20">
          <w:rPr>
            <w:rFonts w:ascii="Times New Roman" w:hAnsi="Times New Roman" w:cs="Times New Roman"/>
            <w:sz w:val="24"/>
            <w:szCs w:val="24"/>
          </w:rPr>
          <w:instrText xml:space="preserve"> ADDIN EN.CITE &lt;EndNote&gt;&lt;Cite&gt;&lt;Author&gt;Watanabe&lt;/Author&gt;&lt;Year&gt;2004&lt;/Year&gt;&lt;RecNum&gt;35&lt;/RecNum&gt;&lt;DisplayText&gt;&lt;style face="superscript"&gt;68&lt;/style&gt;&lt;/DisplayText&gt;&lt;record&gt;&lt;rec-number&gt;35&lt;/rec-number&gt;&lt;foreign-keys&gt;&lt;key app="EN" db-id="2s5pttfakfr5sterfprvrp2nrpf2fv5trrz2"&gt;35&lt;/key&gt;&lt;/foreign-keys&gt;&lt;ref-type name="Journal Article"&gt;17&lt;/ref-type&gt;&lt;contributors&gt;&lt;authors&gt;&lt;author&gt;Watanabe, J.&lt;/author&gt;&lt;author&gt;Tohji, M.&lt;/author&gt;&lt;author&gt;Ohtsuka, E.&lt;/author&gt;&lt;author&gt;Miyake, Y.&lt;/author&gt;&lt;author&gt;Kinoshita, S.&lt;/author&gt;&lt;/authors&gt;&lt;/contributors&gt;&lt;titles&gt;&lt;title&gt;Direct comparison of the temperature dependence of the response functions measured by light scattering and optical Kerr effect spectroscopy&lt;/title&gt;&lt;secondary-title&gt;Chemical Physics Letters&lt;/secondary-title&gt;&lt;/titles&gt;&lt;pages&gt;232-237&lt;/pages&gt;&lt;volume&gt;396&lt;/volume&gt;&lt;number&gt;4-6&lt;/number&gt;&lt;dates&gt;&lt;year&gt;2004&lt;/year&gt;&lt;/dates&gt;&lt;accession-num&gt;WOS:000224190800003&lt;/accession-num&gt;&lt;urls&gt;&lt;related-urls&gt;&lt;url&gt;&amp;lt;Go to ISI&amp;gt;://WOS:000224190800003&lt;/url&gt;&lt;/related-urls&gt;&lt;/urls&gt;&lt;/record&gt;&lt;/Cite&gt;&lt;/EndNote&gt;</w:instrText>
        </w:r>
        <w:r w:rsidR="007E1A20">
          <w:rPr>
            <w:rFonts w:ascii="Times New Roman" w:hAnsi="Times New Roman" w:cs="Times New Roman"/>
            <w:sz w:val="24"/>
            <w:szCs w:val="24"/>
          </w:rPr>
          <w:fldChar w:fldCharType="separate"/>
        </w:r>
        <w:r w:rsidR="007E1A20" w:rsidRPr="00DE7A81">
          <w:rPr>
            <w:rFonts w:ascii="Times New Roman" w:hAnsi="Times New Roman" w:cs="Times New Roman"/>
            <w:noProof/>
            <w:sz w:val="24"/>
            <w:szCs w:val="24"/>
            <w:vertAlign w:val="superscript"/>
          </w:rPr>
          <w:t>68</w:t>
        </w:r>
        <w:r w:rsidR="007E1A20">
          <w:rPr>
            <w:rFonts w:ascii="Times New Roman" w:hAnsi="Times New Roman" w:cs="Times New Roman"/>
            <w:sz w:val="24"/>
            <w:szCs w:val="24"/>
          </w:rPr>
          <w:fldChar w:fldCharType="end"/>
        </w:r>
      </w:hyperlink>
      <w:r w:rsidR="0032238D">
        <w:rPr>
          <w:rFonts w:ascii="Times New Roman" w:hAnsi="Times New Roman" w:cs="Times New Roman"/>
          <w:sz w:val="24"/>
          <w:szCs w:val="24"/>
        </w:rPr>
        <w:t xml:space="preserve"> </w:t>
      </w:r>
      <w:r w:rsidR="00C618E7">
        <w:rPr>
          <w:rFonts w:ascii="Times New Roman" w:hAnsi="Times New Roman" w:cs="Times New Roman"/>
          <w:sz w:val="24"/>
          <w:szCs w:val="24"/>
        </w:rPr>
        <w:t>The</w:t>
      </w:r>
      <w:r w:rsidR="00AB26BE">
        <w:rPr>
          <w:rFonts w:ascii="Times New Roman" w:hAnsi="Times New Roman" w:cs="Times New Roman"/>
          <w:sz w:val="24"/>
          <w:szCs w:val="24"/>
        </w:rPr>
        <w:t xml:space="preserve"> bimodal spectrum </w:t>
      </w:r>
      <w:r w:rsidR="00A25577">
        <w:rPr>
          <w:rFonts w:ascii="Times New Roman" w:hAnsi="Times New Roman" w:cs="Times New Roman"/>
          <w:sz w:val="24"/>
          <w:szCs w:val="24"/>
        </w:rPr>
        <w:t>recovered for</w:t>
      </w:r>
      <w:r w:rsidR="00C618E7">
        <w:rPr>
          <w:rFonts w:ascii="Times New Roman" w:hAnsi="Times New Roman" w:cs="Times New Roman"/>
          <w:sz w:val="24"/>
          <w:szCs w:val="24"/>
        </w:rPr>
        <w:t xml:space="preserve"> water is very characteristic, and </w:t>
      </w:r>
      <w:r w:rsidR="00AB26BE">
        <w:rPr>
          <w:rFonts w:ascii="Times New Roman" w:hAnsi="Times New Roman" w:cs="Times New Roman"/>
          <w:sz w:val="24"/>
          <w:szCs w:val="24"/>
        </w:rPr>
        <w:t>has been assigned to H-bond bending and stretching modes</w:t>
      </w:r>
      <w:r w:rsidR="00C618E7">
        <w:rPr>
          <w:rFonts w:ascii="Times New Roman" w:hAnsi="Times New Roman" w:cs="Times New Roman"/>
          <w:sz w:val="24"/>
          <w:szCs w:val="24"/>
        </w:rPr>
        <w:t>.</w:t>
      </w:r>
      <w:r w:rsidR="00F17570">
        <w:rPr>
          <w:rFonts w:ascii="Times New Roman" w:hAnsi="Times New Roman" w:cs="Times New Roman"/>
          <w:sz w:val="24"/>
          <w:szCs w:val="24"/>
        </w:rPr>
        <w:fldChar w:fldCharType="begin"/>
      </w:r>
      <w:r w:rsidR="00DE7A81">
        <w:rPr>
          <w:rFonts w:ascii="Times New Roman" w:hAnsi="Times New Roman" w:cs="Times New Roman"/>
          <w:sz w:val="24"/>
          <w:szCs w:val="24"/>
        </w:rPr>
        <w:instrText xml:space="preserve"> ADDIN EN.CITE &lt;EndNote&gt;&lt;Cite&gt;&lt;Author&gt;Ohmine&lt;/Author&gt;&lt;Year&gt;1993&lt;/Year&gt;&lt;RecNum&gt;55&lt;/RecNum&gt;&lt;DisplayText&gt;&lt;style face="superscript"&gt;69,70&lt;/style&gt;&lt;/DisplayText&gt;&lt;record&gt;&lt;rec-number&gt;55&lt;/rec-number&gt;&lt;foreign-keys&gt;&lt;key app="EN" db-id="2s5pttfakfr5sterfprvrp2nrpf2fv5trrz2"&gt;55&lt;/key&gt;&lt;/foreign-keys&gt;&lt;ref-type name="Journal Article"&gt;17&lt;/ref-type&gt;&lt;contributors&gt;&lt;authors&gt;&lt;author&gt;Ohmine, I.&lt;/author&gt;&lt;author&gt;Tanaka, H.&lt;/author&gt;&lt;/authors&gt;&lt;/contributors&gt;&lt;titles&gt;&lt;title&gt;Fluctuation, Relaxations, and Hydration in Liquid Water - Hydrogen-Bond Rearrangement Dynamics&lt;/title&gt;&lt;secondary-title&gt;Chemical Reviews&lt;/secondary-title&gt;&lt;/titles&gt;&lt;pages&gt;2545-2566&lt;/pages&gt;&lt;volume&gt;93&lt;/volume&gt;&lt;number&gt;7&lt;/number&gt;&lt;dates&gt;&lt;year&gt;1993&lt;/year&gt;&lt;/dates&gt;&lt;accession-num&gt;WOS:A1993MG56400012&lt;/accession-num&gt;&lt;urls&gt;&lt;related-urls&gt;&lt;url&gt;&amp;lt;Go to ISI&amp;gt;://WOS:A1993MG56400012&lt;/url&gt;&lt;/related-urls&gt;&lt;/urls&gt;&lt;/record&gt;&lt;/Cite&gt;&lt;Cite&gt;&lt;Author&gt;Saito&lt;/Author&gt;&lt;Year&gt;1997&lt;/Year&gt;&lt;RecNum&gt;47&lt;/RecNum&gt;&lt;record&gt;&lt;rec-number&gt;47&lt;/rec-number&gt;&lt;foreign-keys&gt;&lt;key app="EN" db-id="2s5pttfakfr5sterfprvrp2nrpf2fv5trrz2"&gt;47&lt;/key&gt;&lt;/foreign-keys&gt;&lt;ref-type name="Journal Article"&gt;17&lt;/ref-type&gt;&lt;contributors&gt;&lt;authors&gt;&lt;author&gt;Saito, S.&lt;/author&gt;&lt;author&gt;Ohmine, I.&lt;/author&gt;&lt;/authors&gt;&lt;/contributors&gt;&lt;titles&gt;&lt;title&gt;Third order nonlinear response of liquid water&lt;/title&gt;&lt;secondary-title&gt;Journal of Chemical Physics&lt;/secondary-title&gt;&lt;/titles&gt;&lt;periodical&gt;&lt;full-title&gt;Journal of Chemical Physics&lt;/full-title&gt;&lt;/periodical&gt;&lt;pages&gt;4889-4893&lt;/pages&gt;&lt;volume&gt;106&lt;/volume&gt;&lt;number&gt;12&lt;/number&gt;&lt;dates&gt;&lt;year&gt;1997&lt;/year&gt;&lt;/dates&gt;&lt;accession-num&gt;WOS:A1997WN88100008&lt;/accession-num&gt;&lt;urls&gt;&lt;related-urls&gt;&lt;url&gt;&amp;lt;Go to ISI&amp;gt;://WOS:A1997WN88100008&lt;/url&gt;&lt;/related-urls&gt;&lt;/urls&gt;&lt;/record&gt;&lt;/Cite&gt;&lt;/EndNote&gt;</w:instrText>
      </w:r>
      <w:r w:rsidR="00F17570">
        <w:rPr>
          <w:rFonts w:ascii="Times New Roman" w:hAnsi="Times New Roman" w:cs="Times New Roman"/>
          <w:sz w:val="24"/>
          <w:szCs w:val="24"/>
        </w:rPr>
        <w:fldChar w:fldCharType="separate"/>
      </w:r>
      <w:hyperlink w:anchor="_ENREF_69" w:tooltip="Ohmine, 1993 #55" w:history="1">
        <w:r w:rsidR="007E1A20" w:rsidRPr="00DE7A81">
          <w:rPr>
            <w:rFonts w:ascii="Times New Roman" w:hAnsi="Times New Roman" w:cs="Times New Roman"/>
            <w:noProof/>
            <w:sz w:val="24"/>
            <w:szCs w:val="24"/>
            <w:vertAlign w:val="superscript"/>
          </w:rPr>
          <w:t>69</w:t>
        </w:r>
      </w:hyperlink>
      <w:r w:rsidR="00DE7A81" w:rsidRPr="00DE7A81">
        <w:rPr>
          <w:rFonts w:ascii="Times New Roman" w:hAnsi="Times New Roman" w:cs="Times New Roman"/>
          <w:noProof/>
          <w:sz w:val="24"/>
          <w:szCs w:val="24"/>
          <w:vertAlign w:val="superscript"/>
        </w:rPr>
        <w:t>,</w:t>
      </w:r>
      <w:hyperlink w:anchor="_ENREF_70" w:tooltip="Saito, 1997 #47" w:history="1">
        <w:r w:rsidR="007E1A20" w:rsidRPr="00DE7A81">
          <w:rPr>
            <w:rFonts w:ascii="Times New Roman" w:hAnsi="Times New Roman" w:cs="Times New Roman"/>
            <w:noProof/>
            <w:sz w:val="24"/>
            <w:szCs w:val="24"/>
            <w:vertAlign w:val="superscript"/>
          </w:rPr>
          <w:t>70</w:t>
        </w:r>
      </w:hyperlink>
      <w:r w:rsidR="00F17570">
        <w:rPr>
          <w:rFonts w:ascii="Times New Roman" w:hAnsi="Times New Roman" w:cs="Times New Roman"/>
          <w:sz w:val="24"/>
          <w:szCs w:val="24"/>
        </w:rPr>
        <w:fldChar w:fldCharType="end"/>
      </w:r>
      <w:r w:rsidR="00C618E7">
        <w:rPr>
          <w:rFonts w:ascii="Times New Roman" w:hAnsi="Times New Roman" w:cs="Times New Roman"/>
          <w:sz w:val="24"/>
          <w:szCs w:val="24"/>
        </w:rPr>
        <w:t xml:space="preserve"> T</w:t>
      </w:r>
      <w:r w:rsidR="00AB26BE">
        <w:rPr>
          <w:rFonts w:ascii="Times New Roman" w:hAnsi="Times New Roman" w:cs="Times New Roman"/>
          <w:sz w:val="24"/>
          <w:szCs w:val="24"/>
        </w:rPr>
        <w:t xml:space="preserve">hus </w:t>
      </w:r>
      <w:r w:rsidR="00C618E7">
        <w:rPr>
          <w:rFonts w:ascii="Times New Roman" w:hAnsi="Times New Roman" w:cs="Times New Roman"/>
          <w:sz w:val="24"/>
          <w:szCs w:val="24"/>
        </w:rPr>
        <w:t xml:space="preserve">the OKE </w:t>
      </w:r>
      <w:r w:rsidR="00F81910">
        <w:rPr>
          <w:rFonts w:ascii="Times New Roman" w:hAnsi="Times New Roman" w:cs="Times New Roman"/>
          <w:sz w:val="24"/>
          <w:szCs w:val="24"/>
        </w:rPr>
        <w:t>may act</w:t>
      </w:r>
      <w:r w:rsidR="00C618E7">
        <w:rPr>
          <w:rFonts w:ascii="Times New Roman" w:hAnsi="Times New Roman" w:cs="Times New Roman"/>
          <w:sz w:val="24"/>
          <w:szCs w:val="24"/>
        </w:rPr>
        <w:t xml:space="preserve"> as</w:t>
      </w:r>
      <w:r w:rsidR="00AB26BE">
        <w:rPr>
          <w:rFonts w:ascii="Times New Roman" w:hAnsi="Times New Roman" w:cs="Times New Roman"/>
          <w:sz w:val="24"/>
          <w:szCs w:val="24"/>
        </w:rPr>
        <w:t xml:space="preserve"> a probe of the disruption of </w:t>
      </w:r>
      <w:r w:rsidR="003504AE">
        <w:rPr>
          <w:rFonts w:ascii="Times New Roman" w:hAnsi="Times New Roman" w:cs="Times New Roman"/>
          <w:sz w:val="24"/>
          <w:szCs w:val="24"/>
        </w:rPr>
        <w:t>the water H-bond structure</w:t>
      </w:r>
      <w:r w:rsidR="00AB26BE">
        <w:rPr>
          <w:rFonts w:ascii="Times New Roman" w:hAnsi="Times New Roman" w:cs="Times New Roman"/>
          <w:sz w:val="24"/>
          <w:szCs w:val="24"/>
        </w:rPr>
        <w:t xml:space="preserve"> in solution</w:t>
      </w:r>
      <w:r w:rsidR="00F81910">
        <w:rPr>
          <w:rFonts w:ascii="Times New Roman" w:hAnsi="Times New Roman" w:cs="Times New Roman"/>
          <w:sz w:val="24"/>
          <w:szCs w:val="24"/>
        </w:rPr>
        <w:t>s</w:t>
      </w:r>
      <w:r w:rsidR="00AB26BE">
        <w:rPr>
          <w:rFonts w:ascii="Times New Roman" w:hAnsi="Times New Roman" w:cs="Times New Roman"/>
          <w:sz w:val="24"/>
          <w:szCs w:val="24"/>
        </w:rPr>
        <w:t>. Indeed the</w:t>
      </w:r>
      <w:r w:rsidR="00E16993">
        <w:rPr>
          <w:rFonts w:ascii="Times New Roman" w:hAnsi="Times New Roman" w:cs="Times New Roman"/>
          <w:sz w:val="24"/>
          <w:szCs w:val="24"/>
        </w:rPr>
        <w:t xml:space="preserve"> OKE has </w:t>
      </w:r>
      <w:r w:rsidR="00F81910">
        <w:rPr>
          <w:rFonts w:ascii="Times New Roman" w:hAnsi="Times New Roman" w:cs="Times New Roman"/>
          <w:sz w:val="24"/>
          <w:szCs w:val="24"/>
        </w:rPr>
        <w:lastRenderedPageBreak/>
        <w:t xml:space="preserve">recently </w:t>
      </w:r>
      <w:r w:rsidR="00E16993">
        <w:rPr>
          <w:rFonts w:ascii="Times New Roman" w:hAnsi="Times New Roman" w:cs="Times New Roman"/>
          <w:sz w:val="24"/>
          <w:szCs w:val="24"/>
        </w:rPr>
        <w:t xml:space="preserve">been used to investigate the dynamics of </w:t>
      </w:r>
      <w:r w:rsidR="00AB26BE">
        <w:rPr>
          <w:rFonts w:ascii="Times New Roman" w:hAnsi="Times New Roman" w:cs="Times New Roman"/>
          <w:sz w:val="24"/>
          <w:szCs w:val="24"/>
        </w:rPr>
        <w:t xml:space="preserve">a number of </w:t>
      </w:r>
      <w:r w:rsidR="00E16993">
        <w:rPr>
          <w:rFonts w:ascii="Times New Roman" w:hAnsi="Times New Roman" w:cs="Times New Roman"/>
          <w:sz w:val="24"/>
          <w:szCs w:val="24"/>
        </w:rPr>
        <w:t>aqueous solutions, including simple salts,</w:t>
      </w:r>
      <w:r w:rsidR="00F17570">
        <w:rPr>
          <w:rFonts w:ascii="Times New Roman" w:hAnsi="Times New Roman" w:cs="Times New Roman"/>
          <w:sz w:val="24"/>
          <w:szCs w:val="24"/>
        </w:rPr>
        <w:fldChar w:fldCharType="begin"/>
      </w:r>
      <w:r w:rsidR="00DE7A81">
        <w:rPr>
          <w:rFonts w:ascii="Times New Roman" w:hAnsi="Times New Roman" w:cs="Times New Roman"/>
          <w:sz w:val="24"/>
          <w:szCs w:val="24"/>
        </w:rPr>
        <w:instrText xml:space="preserve"> ADDIN EN.CITE &lt;EndNote&gt;&lt;Cite&gt;&lt;Author&gt;Heisler&lt;/Author&gt;&lt;Year&gt;2011&lt;/Year&gt;&lt;RecNum&gt;262&lt;/RecNum&gt;&lt;DisplayText&gt;&lt;style face="superscript"&gt;71,72&lt;/style&gt;&lt;/DisplayText&gt;&lt;record&gt;&lt;rec-number&gt;262&lt;/rec-number&gt;&lt;foreign-keys&gt;&lt;key app="EN" db-id="2s5pttfakfr5sterfprvrp2nrpf2fv5trrz2"&gt;262&lt;/key&gt;&lt;/foreign-keys&gt;&lt;ref-type name="Journal Article"&gt;17&lt;/ref-type&gt;&lt;contributors&gt;&lt;authors&gt;&lt;author&gt;Heisler, I. A.&lt;/author&gt;&lt;author&gt;Mazur, K.&lt;/author&gt;&lt;author&gt;Meech, S. R.&lt;/author&gt;&lt;/authors&gt;&lt;/contributors&gt;&lt;titles&gt;&lt;title&gt;Low-Frequency Modes of Aqueous Alkali Halide Solutions: An Ultrafast Optical Kerr Effect Study&lt;/title&gt;&lt;secondary-title&gt;Journal of Physical Chemistry B&lt;/secondary-title&gt;&lt;/titles&gt;&lt;periodical&gt;&lt;full-title&gt;Journal of Physical Chemistry B&lt;/full-title&gt;&lt;/periodical&gt;&lt;pages&gt;1863-1873&lt;/pages&gt;&lt;volume&gt;115&lt;/volume&gt;&lt;number&gt;8&lt;/number&gt;&lt;dates&gt;&lt;year&gt;2011&lt;/year&gt;&lt;pub-dates&gt;&lt;date&gt;Mar&lt;/date&gt;&lt;/pub-dates&gt;&lt;/dates&gt;&lt;isbn&gt;1520-6106&lt;/isbn&gt;&lt;accession-num&gt;WOS:000287636700017&lt;/accession-num&gt;&lt;urls&gt;&lt;related-urls&gt;&lt;url&gt;&amp;lt;Go to ISI&amp;gt;://WOS:000287636700017&lt;/url&gt;&lt;/related-urls&gt;&lt;/urls&gt;&lt;electronic-resource-num&gt;10.1021/jp111239v&lt;/electronic-resource-num&gt;&lt;/record&gt;&lt;/Cite&gt;&lt;Cite&gt;&lt;Author&gt;Turton&lt;/Author&gt;&lt;Year&gt;2008&lt;/Year&gt;&lt;RecNum&gt;141&lt;/RecNum&gt;&lt;record&gt;&lt;rec-number&gt;141&lt;/rec-number&gt;&lt;foreign-keys&gt;&lt;key app="EN" db-id="2s5pttfakfr5sterfprvrp2nrpf2fv5trrz2"&gt;141&lt;/key&gt;&lt;/foreign-keys&gt;&lt;ref-type name="Journal Article"&gt;17&lt;/ref-type&gt;&lt;contributors&gt;&lt;authors&gt;&lt;author&gt;Turton, D. A.&lt;/author&gt;&lt;author&gt;Hunger, J.&lt;/author&gt;&lt;author&gt;Hefter, G.&lt;/author&gt;&lt;author&gt;Buchner, R.&lt;/author&gt;&lt;author&gt;Wynne, K.&lt;/author&gt;&lt;/authors&gt;&lt;/contributors&gt;&lt;titles&gt;&lt;title&gt;Glasslike behavior in aqueous electrolyte solutions&lt;/title&gt;&lt;secondary-title&gt;Journal of Chemical Physics&lt;/secondary-title&gt;&lt;/titles&gt;&lt;periodical&gt;&lt;full-title&gt;Journal of Chemical Physics&lt;/full-title&gt;&lt;/periodical&gt;&lt;volume&gt;128&lt;/volume&gt;&lt;number&gt;16&lt;/number&gt;&lt;dates&gt;&lt;year&gt;2008&lt;/year&gt;&lt;/dates&gt;&lt;accession-num&gt;WOS:000255456300002&lt;/accession-num&gt;&lt;urls&gt;&lt;related-urls&gt;&lt;url&gt;&amp;lt;Go to ISI&amp;gt;://WOS:000255456300002&lt;/url&gt;&lt;/related-urls&gt;&lt;/urls&gt;&lt;/record&gt;&lt;/Cite&gt;&lt;/EndNote&gt;</w:instrText>
      </w:r>
      <w:r w:rsidR="00F17570">
        <w:rPr>
          <w:rFonts w:ascii="Times New Roman" w:hAnsi="Times New Roman" w:cs="Times New Roman"/>
          <w:sz w:val="24"/>
          <w:szCs w:val="24"/>
        </w:rPr>
        <w:fldChar w:fldCharType="separate"/>
      </w:r>
      <w:hyperlink w:anchor="_ENREF_71" w:tooltip="Heisler, 2011 #262" w:history="1">
        <w:r w:rsidR="007E1A20" w:rsidRPr="00DE7A81">
          <w:rPr>
            <w:rFonts w:ascii="Times New Roman" w:hAnsi="Times New Roman" w:cs="Times New Roman"/>
            <w:noProof/>
            <w:sz w:val="24"/>
            <w:szCs w:val="24"/>
            <w:vertAlign w:val="superscript"/>
          </w:rPr>
          <w:t>71</w:t>
        </w:r>
      </w:hyperlink>
      <w:r w:rsidR="00DE7A81" w:rsidRPr="00DE7A81">
        <w:rPr>
          <w:rFonts w:ascii="Times New Roman" w:hAnsi="Times New Roman" w:cs="Times New Roman"/>
          <w:noProof/>
          <w:sz w:val="24"/>
          <w:szCs w:val="24"/>
          <w:vertAlign w:val="superscript"/>
        </w:rPr>
        <w:t>,</w:t>
      </w:r>
      <w:hyperlink w:anchor="_ENREF_72" w:tooltip="Turton, 2008 #141" w:history="1">
        <w:r w:rsidR="007E1A20" w:rsidRPr="00DE7A81">
          <w:rPr>
            <w:rFonts w:ascii="Times New Roman" w:hAnsi="Times New Roman" w:cs="Times New Roman"/>
            <w:noProof/>
            <w:sz w:val="24"/>
            <w:szCs w:val="24"/>
            <w:vertAlign w:val="superscript"/>
          </w:rPr>
          <w:t>72</w:t>
        </w:r>
      </w:hyperlink>
      <w:r w:rsidR="00F17570">
        <w:rPr>
          <w:rFonts w:ascii="Times New Roman" w:hAnsi="Times New Roman" w:cs="Times New Roman"/>
          <w:sz w:val="24"/>
          <w:szCs w:val="24"/>
        </w:rPr>
        <w:fldChar w:fldCharType="end"/>
      </w:r>
      <w:r w:rsidR="00E16993">
        <w:rPr>
          <w:rFonts w:ascii="Times New Roman" w:hAnsi="Times New Roman" w:cs="Times New Roman"/>
          <w:sz w:val="24"/>
          <w:szCs w:val="24"/>
        </w:rPr>
        <w:t xml:space="preserve"> organic solutes,</w:t>
      </w:r>
      <w:hyperlink w:anchor="_ENREF_73" w:tooltip="Mazur, 2011 #166" w:history="1">
        <w:r w:rsidR="007E1A20">
          <w:rPr>
            <w:rFonts w:ascii="Times New Roman" w:hAnsi="Times New Roman" w:cs="Times New Roman"/>
            <w:sz w:val="24"/>
            <w:szCs w:val="24"/>
          </w:rPr>
          <w:fldChar w:fldCharType="begin"/>
        </w:r>
        <w:r w:rsidR="007E1A20">
          <w:rPr>
            <w:rFonts w:ascii="Times New Roman" w:hAnsi="Times New Roman" w:cs="Times New Roman"/>
            <w:sz w:val="24"/>
            <w:szCs w:val="24"/>
          </w:rPr>
          <w:instrText xml:space="preserve"> ADDIN EN.CITE &lt;EndNote&gt;&lt;Cite&gt;&lt;Author&gt;Mazur&lt;/Author&gt;&lt;Year&gt;2011&lt;/Year&gt;&lt;RecNum&gt;166&lt;/RecNum&gt;&lt;DisplayText&gt;&lt;style face="superscript"&gt;73&lt;/style&gt;&lt;/DisplayText&gt;&lt;record&gt;&lt;rec-number&gt;166&lt;/rec-number&gt;&lt;foreign-keys&gt;&lt;key app="EN" db-id="2s5pttfakfr5sterfprvrp2nrpf2fv5trrz2"&gt;166&lt;/key&gt;&lt;/foreign-keys&gt;&lt;ref-type name="Journal Article"&gt;17&lt;/ref-type&gt;&lt;contributors&gt;&lt;authors&gt;&lt;author&gt;Mazur, K.&lt;/author&gt;&lt;author&gt;Heisler, I. A.&lt;/author&gt;&lt;author&gt;Meech, S. R.&lt;/author&gt;&lt;/authors&gt;&lt;/contributors&gt;&lt;auth-address&gt;Meech, SR&amp;#xD;Univ E Anglia, Sch Chem, Norwich NR4 7TJ, Norfolk, England&amp;#xD;Univ E Anglia, Sch Chem, Norwich NR4 7TJ, Norfolk, England&lt;/auth-address&gt;&lt;titles&gt;&lt;title&gt;THz Spectra and Dynamics of Aqueous Solutions Studied by the Ultrafast Optical Kerr Effect&lt;/title&gt;&lt;secondary-title&gt;Journal of Physical Chemistry B&lt;/secondary-title&gt;&lt;alt-title&gt;J Phys Chem B&amp;#xD;J Phys Chem B&lt;/alt-title&gt;&lt;/titles&gt;&lt;periodical&gt;&lt;full-title&gt;Journal of Physical Chemistry B&lt;/full-title&gt;&lt;/periodical&gt;&lt;pages&gt;2563-2573&lt;/pages&gt;&lt;volume&gt;115&lt;/volume&gt;&lt;number&gt;11&lt;/number&gt;&lt;keywords&gt;&lt;keyword&gt;urea-water system&lt;/keyword&gt;&lt;keyword&gt;effect ohd-oke&lt;/keyword&gt;&lt;keyword&gt;molecular-dynamics&lt;/keyword&gt;&lt;keyword&gt;liquid water&lt;/keyword&gt;&lt;keyword&gt;hydration dynamics&lt;/keyword&gt;&lt;keyword&gt;hydrophobic interactions&lt;/keyword&gt;&lt;keyword&gt;effect spectroscopy&lt;/keyword&gt;&lt;keyword&gt;model peptides&lt;/keyword&gt;&lt;keyword&gt;simulation&lt;/keyword&gt;&lt;keyword&gt;tetramethylurea&lt;/keyword&gt;&lt;/keywords&gt;&lt;dates&gt;&lt;year&gt;2011&lt;/year&gt;&lt;pub-dates&gt;&lt;date&gt;Mar 24&lt;/date&gt;&lt;/pub-dates&gt;&lt;/dates&gt;&lt;isbn&gt;1520-6106&lt;/isbn&gt;&lt;accession-num&gt;ISI:000288401100011&lt;/accession-num&gt;&lt;urls&gt;&lt;related-urls&gt;&lt;url&gt;&amp;lt;Go to ISI&amp;gt;://000288401100011&lt;/url&gt;&lt;/related-urls&gt;&lt;/urls&gt;&lt;language&gt;English&lt;/language&gt;&lt;/record&gt;&lt;/Cite&gt;&lt;/EndNote&gt;</w:instrText>
        </w:r>
        <w:r w:rsidR="007E1A20">
          <w:rPr>
            <w:rFonts w:ascii="Times New Roman" w:hAnsi="Times New Roman" w:cs="Times New Roman"/>
            <w:sz w:val="24"/>
            <w:szCs w:val="24"/>
          </w:rPr>
          <w:fldChar w:fldCharType="separate"/>
        </w:r>
        <w:r w:rsidR="007E1A20" w:rsidRPr="00DE7A81">
          <w:rPr>
            <w:rFonts w:ascii="Times New Roman" w:hAnsi="Times New Roman" w:cs="Times New Roman"/>
            <w:noProof/>
            <w:sz w:val="24"/>
            <w:szCs w:val="24"/>
            <w:vertAlign w:val="superscript"/>
          </w:rPr>
          <w:t>73</w:t>
        </w:r>
        <w:r w:rsidR="007E1A20">
          <w:rPr>
            <w:rFonts w:ascii="Times New Roman" w:hAnsi="Times New Roman" w:cs="Times New Roman"/>
            <w:sz w:val="24"/>
            <w:szCs w:val="24"/>
          </w:rPr>
          <w:fldChar w:fldCharType="end"/>
        </w:r>
      </w:hyperlink>
      <w:r w:rsidR="00E16993">
        <w:rPr>
          <w:rFonts w:ascii="Times New Roman" w:hAnsi="Times New Roman" w:cs="Times New Roman"/>
          <w:sz w:val="24"/>
          <w:szCs w:val="24"/>
        </w:rPr>
        <w:t xml:space="preserve"> peptides</w:t>
      </w:r>
      <w:hyperlink w:anchor="_ENREF_74" w:tooltip="Mazur, 2010 #144" w:history="1">
        <w:r w:rsidR="007E1A20">
          <w:rPr>
            <w:rFonts w:ascii="Times New Roman" w:hAnsi="Times New Roman" w:cs="Times New Roman"/>
            <w:sz w:val="24"/>
            <w:szCs w:val="24"/>
          </w:rPr>
          <w:fldChar w:fldCharType="begin"/>
        </w:r>
        <w:r w:rsidR="007E1A20">
          <w:rPr>
            <w:rFonts w:ascii="Times New Roman" w:hAnsi="Times New Roman" w:cs="Times New Roman"/>
            <w:sz w:val="24"/>
            <w:szCs w:val="24"/>
          </w:rPr>
          <w:instrText xml:space="preserve"> ADDIN EN.CITE &lt;EndNote&gt;&lt;Cite&gt;&lt;Author&gt;Mazur&lt;/Author&gt;&lt;Year&gt;2010&lt;/Year&gt;&lt;RecNum&gt;144&lt;/RecNum&gt;&lt;DisplayText&gt;&lt;style face="superscript"&gt;74&lt;/style&gt;&lt;/DisplayText&gt;&lt;record&gt;&lt;rec-number&gt;144&lt;/rec-number&gt;&lt;foreign-keys&gt;&lt;key app="EN" db-id="2s5pttfakfr5sterfprvrp2nrpf2fv5trrz2"&gt;144&lt;/key&gt;&lt;/foreign-keys&gt;&lt;ref-type name="Journal Article"&gt;17&lt;/ref-type&gt;&lt;contributors&gt;&lt;authors&gt;&lt;author&gt;Mazur, K.&lt;/author&gt;&lt;author&gt;Heisler, I. A.&lt;/author&gt;&lt;author&gt;Meech, S. R.&lt;/author&gt;&lt;/authors&gt;&lt;/contributors&gt;&lt;titles&gt;&lt;title&gt;Ultrafast Dynamics and Hydrogen-Bond Structure in Aqueous Solutions of Model Peptides&lt;/title&gt;&lt;secondary-title&gt;Journal of Physical Chemistry B&lt;/secondary-title&gt;&lt;/titles&gt;&lt;periodical&gt;&lt;full-title&gt;Journal of Physical Chemistry B&lt;/full-title&gt;&lt;/periodical&gt;&lt;pages&gt;10684-10691&lt;/pages&gt;&lt;volume&gt;114&lt;/volume&gt;&lt;number&gt;32&lt;/number&gt;&lt;dates&gt;&lt;year&gt;2010&lt;/year&gt;&lt;/dates&gt;&lt;accession-num&gt;WOS:000280727700051&lt;/accession-num&gt;&lt;urls&gt;&lt;related-urls&gt;&lt;url&gt;&amp;lt;Go to ISI&amp;gt;://WOS:000280727700051&lt;/url&gt;&lt;/related-urls&gt;&lt;/urls&gt;&lt;/record&gt;&lt;/Cite&gt;&lt;/EndNote&gt;</w:instrText>
        </w:r>
        <w:r w:rsidR="007E1A20">
          <w:rPr>
            <w:rFonts w:ascii="Times New Roman" w:hAnsi="Times New Roman" w:cs="Times New Roman"/>
            <w:sz w:val="24"/>
            <w:szCs w:val="24"/>
          </w:rPr>
          <w:fldChar w:fldCharType="separate"/>
        </w:r>
        <w:r w:rsidR="007E1A20" w:rsidRPr="00DE7A81">
          <w:rPr>
            <w:rFonts w:ascii="Times New Roman" w:hAnsi="Times New Roman" w:cs="Times New Roman"/>
            <w:noProof/>
            <w:sz w:val="24"/>
            <w:szCs w:val="24"/>
            <w:vertAlign w:val="superscript"/>
          </w:rPr>
          <w:t>74</w:t>
        </w:r>
        <w:r w:rsidR="007E1A20">
          <w:rPr>
            <w:rFonts w:ascii="Times New Roman" w:hAnsi="Times New Roman" w:cs="Times New Roman"/>
            <w:sz w:val="24"/>
            <w:szCs w:val="24"/>
          </w:rPr>
          <w:fldChar w:fldCharType="end"/>
        </w:r>
      </w:hyperlink>
      <w:r w:rsidR="00E16993">
        <w:rPr>
          <w:rFonts w:ascii="Times New Roman" w:hAnsi="Times New Roman" w:cs="Times New Roman"/>
          <w:sz w:val="24"/>
          <w:szCs w:val="24"/>
        </w:rPr>
        <w:t xml:space="preserve"> and proteins.</w:t>
      </w:r>
      <w:hyperlink w:anchor="_ENREF_49" w:tooltip="Mazur, 2012 #367" w:history="1">
        <w:r w:rsidR="007E1A20">
          <w:rPr>
            <w:rFonts w:ascii="Times New Roman" w:hAnsi="Times New Roman" w:cs="Times New Roman"/>
            <w:sz w:val="24"/>
            <w:szCs w:val="24"/>
          </w:rPr>
          <w:fldChar w:fldCharType="begin"/>
        </w:r>
        <w:r w:rsidR="007E1A20">
          <w:rPr>
            <w:rFonts w:ascii="Times New Roman" w:hAnsi="Times New Roman" w:cs="Times New Roman"/>
            <w:sz w:val="24"/>
            <w:szCs w:val="24"/>
          </w:rPr>
          <w:instrText xml:space="preserve"> ADDIN EN.CITE &lt;EndNote&gt;&lt;Cite&gt;&lt;Author&gt;Mazur&lt;/Author&gt;&lt;Year&gt;2012&lt;/Year&gt;&lt;RecNum&gt;367&lt;/RecNum&gt;&lt;DisplayText&gt;&lt;style face="superscript"&gt;49&lt;/style&gt;&lt;/DisplayText&gt;&lt;record&gt;&lt;rec-number&gt;367&lt;/rec-number&gt;&lt;foreign-keys&gt;&lt;key app="EN" db-id="rz0erdx58r25voedax8p2swfe2wrezxexzt0"&gt;367&lt;/key&gt;&lt;/foreign-keys&gt;&lt;ref-type name="Journal Article"&gt;17&lt;/ref-type&gt;&lt;contributors&gt;&lt;authors&gt;&lt;author&gt;Mazur, K.&lt;/author&gt;&lt;author&gt;Heisler, I. A.&lt;/author&gt;&lt;author&gt;Meech, S. R.&lt;/author&gt;&lt;/authors&gt;&lt;/contributors&gt;&lt;titles&gt;&lt;title&gt;Water Dynamics at Protein Interfaces: Ultrafast Optical Kerr Effect Study&lt;/title&gt;&lt;secondary-title&gt;Journal of Physical Chemistry A&lt;/secondary-title&gt;&lt;/titles&gt;&lt;periodical&gt;&lt;full-title&gt;Journal of Physical Chemistry A&lt;/full-title&gt;&lt;abbr-1&gt;J. Phys. Chem. A&lt;/abbr-1&gt;&lt;/periodical&gt;&lt;pages&gt;2678-2685&lt;/pages&gt;&lt;volume&gt;116&lt;/volume&gt;&lt;number&gt;11&lt;/number&gt;&lt;dates&gt;&lt;year&gt;2012&lt;/year&gt;&lt;pub-dates&gt;&lt;date&gt;Mar&lt;/date&gt;&lt;/pub-dates&gt;&lt;/dates&gt;&lt;isbn&gt;1089-5639&lt;/isbn&gt;&lt;accession-num&gt;WOS:000301766500011&lt;/accession-num&gt;&lt;urls&gt;&lt;related-urls&gt;&lt;url&gt;&amp;lt;Go to ISI&amp;gt;://WOS:000301766500011&lt;/url&gt;&lt;/related-urls&gt;&lt;/urls&gt;&lt;electronic-resource-num&gt;10.1021/jp2074539&lt;/electronic-resource-num&gt;&lt;/record&gt;&lt;/Cite&gt;&lt;/EndNote&gt;</w:instrText>
        </w:r>
        <w:r w:rsidR="007E1A20">
          <w:rPr>
            <w:rFonts w:ascii="Times New Roman" w:hAnsi="Times New Roman" w:cs="Times New Roman"/>
            <w:sz w:val="24"/>
            <w:szCs w:val="24"/>
          </w:rPr>
          <w:fldChar w:fldCharType="separate"/>
        </w:r>
        <w:r w:rsidR="007E1A20" w:rsidRPr="00DE7A81">
          <w:rPr>
            <w:rFonts w:ascii="Times New Roman" w:hAnsi="Times New Roman" w:cs="Times New Roman"/>
            <w:noProof/>
            <w:sz w:val="24"/>
            <w:szCs w:val="24"/>
            <w:vertAlign w:val="superscript"/>
          </w:rPr>
          <w:t>49</w:t>
        </w:r>
        <w:r w:rsidR="007E1A20">
          <w:rPr>
            <w:rFonts w:ascii="Times New Roman" w:hAnsi="Times New Roman" w:cs="Times New Roman"/>
            <w:sz w:val="24"/>
            <w:szCs w:val="24"/>
          </w:rPr>
          <w:fldChar w:fldCharType="end"/>
        </w:r>
      </w:hyperlink>
      <w:r w:rsidR="00E16993">
        <w:rPr>
          <w:rFonts w:ascii="Times New Roman" w:hAnsi="Times New Roman" w:cs="Times New Roman"/>
          <w:sz w:val="24"/>
          <w:szCs w:val="24"/>
        </w:rPr>
        <w:t xml:space="preserve">  F</w:t>
      </w:r>
      <w:r w:rsidR="00AC16AB">
        <w:rPr>
          <w:rFonts w:ascii="Times New Roman" w:hAnsi="Times New Roman" w:cs="Times New Roman"/>
          <w:sz w:val="24"/>
          <w:szCs w:val="24"/>
        </w:rPr>
        <w:t>o</w:t>
      </w:r>
      <w:r w:rsidR="00E16993">
        <w:rPr>
          <w:rFonts w:ascii="Times New Roman" w:hAnsi="Times New Roman" w:cs="Times New Roman"/>
          <w:sz w:val="24"/>
          <w:szCs w:val="24"/>
        </w:rPr>
        <w:t xml:space="preserve">r </w:t>
      </w:r>
      <w:r w:rsidR="00326C0A">
        <w:rPr>
          <w:rFonts w:ascii="Times New Roman" w:hAnsi="Times New Roman" w:cs="Times New Roman"/>
          <w:sz w:val="24"/>
          <w:szCs w:val="24"/>
        </w:rPr>
        <w:t>some</w:t>
      </w:r>
      <w:r w:rsidR="00E16993">
        <w:rPr>
          <w:rFonts w:ascii="Times New Roman" w:hAnsi="Times New Roman" w:cs="Times New Roman"/>
          <w:sz w:val="24"/>
          <w:szCs w:val="24"/>
        </w:rPr>
        <w:t xml:space="preserve"> of these systems the OKE signal has been simulated</w:t>
      </w:r>
      <w:r w:rsidR="00AB26BE">
        <w:rPr>
          <w:rFonts w:ascii="Times New Roman" w:hAnsi="Times New Roman" w:cs="Times New Roman"/>
          <w:sz w:val="24"/>
          <w:szCs w:val="24"/>
        </w:rPr>
        <w:t xml:space="preserve">, yielding important information on the multiple contributions, which </w:t>
      </w:r>
      <w:r w:rsidR="00A25577">
        <w:rPr>
          <w:rFonts w:ascii="Times New Roman" w:hAnsi="Times New Roman" w:cs="Times New Roman"/>
          <w:sz w:val="24"/>
          <w:szCs w:val="24"/>
        </w:rPr>
        <w:t>are</w:t>
      </w:r>
      <w:r w:rsidR="00AB26BE">
        <w:rPr>
          <w:rFonts w:ascii="Times New Roman" w:hAnsi="Times New Roman" w:cs="Times New Roman"/>
          <w:sz w:val="24"/>
          <w:szCs w:val="24"/>
        </w:rPr>
        <w:t xml:space="preserve"> difficult to resolve experimentally.</w:t>
      </w:r>
      <w:hyperlink w:anchor="_ENREF_75" w:tooltip="Zhang, 2013 #433" w:history="1">
        <w:r w:rsidR="007E1A20">
          <w:rPr>
            <w:rFonts w:ascii="Times New Roman" w:hAnsi="Times New Roman" w:cs="Times New Roman"/>
            <w:sz w:val="24"/>
            <w:szCs w:val="24"/>
          </w:rPr>
          <w:fldChar w:fldCharType="begin">
            <w:fldData xml:space="preserve">PEVuZE5vdGU+PENpdGU+PEF1dGhvcj5aaGFuZzwvQXV0aG9yPjxZZWFyPjIwMTM8L1llYXI+PFJl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</w:fldData>
          </w:fldChar>
        </w:r>
        <w:r w:rsidR="007E1A20">
          <w:rPr>
            <w:rFonts w:ascii="Times New Roman" w:hAnsi="Times New Roman" w:cs="Times New Roman"/>
            <w:sz w:val="24"/>
            <w:szCs w:val="24"/>
          </w:rPr>
          <w:instrText xml:space="preserve"> ADDIN EN.CITE </w:instrText>
        </w:r>
        <w:r w:rsidR="007E1A20">
          <w:rPr>
            <w:rFonts w:ascii="Times New Roman" w:hAnsi="Times New Roman" w:cs="Times New Roman"/>
            <w:sz w:val="24"/>
            <w:szCs w:val="24"/>
          </w:rPr>
          <w:fldChar w:fldCharType="begin">
            <w:fldData xml:space="preserve">PEVuZE5vdGU+PENpdGU+PEF1dGhvcj5aaGFuZzwvQXV0aG9yPjxZZWFyPjIwMTM8L1llYXI+PFJl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</w:fldData>
          </w:fldChar>
        </w:r>
        <w:r w:rsidR="007E1A20">
          <w:rPr>
            <w:rFonts w:ascii="Times New Roman" w:hAnsi="Times New Roman" w:cs="Times New Roman"/>
            <w:sz w:val="24"/>
            <w:szCs w:val="24"/>
          </w:rPr>
          <w:instrText xml:space="preserve"> ADDIN EN.CITE.DATA </w:instrText>
        </w:r>
        <w:r w:rsidR="007E1A20">
          <w:rPr>
            <w:rFonts w:ascii="Times New Roman" w:hAnsi="Times New Roman" w:cs="Times New Roman"/>
            <w:sz w:val="24"/>
            <w:szCs w:val="24"/>
          </w:rPr>
        </w:r>
        <w:r w:rsidR="007E1A20">
          <w:rPr>
            <w:rFonts w:ascii="Times New Roman" w:hAnsi="Times New Roman" w:cs="Times New Roman"/>
            <w:sz w:val="24"/>
            <w:szCs w:val="24"/>
          </w:rPr>
          <w:fldChar w:fldCharType="end"/>
        </w:r>
        <w:r w:rsidR="007E1A20">
          <w:rPr>
            <w:rFonts w:ascii="Times New Roman" w:hAnsi="Times New Roman" w:cs="Times New Roman"/>
            <w:sz w:val="24"/>
            <w:szCs w:val="24"/>
          </w:rPr>
        </w:r>
        <w:r w:rsidR="007E1A20">
          <w:rPr>
            <w:rFonts w:ascii="Times New Roman" w:hAnsi="Times New Roman" w:cs="Times New Roman"/>
            <w:sz w:val="24"/>
            <w:szCs w:val="24"/>
          </w:rPr>
          <w:fldChar w:fldCharType="separate"/>
        </w:r>
        <w:r w:rsidR="007E1A20" w:rsidRPr="00DE7A81">
          <w:rPr>
            <w:rFonts w:ascii="Times New Roman" w:hAnsi="Times New Roman" w:cs="Times New Roman"/>
            <w:noProof/>
            <w:sz w:val="24"/>
            <w:szCs w:val="24"/>
            <w:vertAlign w:val="superscript"/>
          </w:rPr>
          <w:t>75-78</w:t>
        </w:r>
        <w:r w:rsidR="007E1A20">
          <w:rPr>
            <w:rFonts w:ascii="Times New Roman" w:hAnsi="Times New Roman" w:cs="Times New Roman"/>
            <w:sz w:val="24"/>
            <w:szCs w:val="24"/>
          </w:rPr>
          <w:fldChar w:fldCharType="end"/>
        </w:r>
      </w:hyperlink>
    </w:p>
    <w:p w14:paraId="0010AA0A" w14:textId="3D719FE5" w:rsidR="00CB467C" w:rsidRDefault="00E16993" w:rsidP="00A1623E">
      <w:pPr>
        <w:spacing w:line="480" w:lineRule="auto"/>
        <w:rPr>
          <w:rFonts w:ascii="Times New Roman" w:hAnsi="Times New Roman" w:cs="Times New Roman"/>
          <w:sz w:val="24"/>
          <w:szCs w:val="24"/>
        </w:rPr>
      </w:pPr>
      <w:r>
        <w:rPr>
          <w:rFonts w:ascii="Times New Roman" w:hAnsi="Times New Roman" w:cs="Times New Roman"/>
          <w:sz w:val="24"/>
          <w:szCs w:val="24"/>
        </w:rPr>
        <w:t xml:space="preserve">Of immediate </w:t>
      </w:r>
      <w:r w:rsidR="00326C0A">
        <w:rPr>
          <w:rFonts w:ascii="Times New Roman" w:hAnsi="Times New Roman" w:cs="Times New Roman"/>
          <w:sz w:val="24"/>
          <w:szCs w:val="24"/>
        </w:rPr>
        <w:t>relevance</w:t>
      </w:r>
      <w:r>
        <w:rPr>
          <w:rFonts w:ascii="Times New Roman" w:hAnsi="Times New Roman" w:cs="Times New Roman"/>
          <w:sz w:val="24"/>
          <w:szCs w:val="24"/>
        </w:rPr>
        <w:t xml:space="preserve"> to</w:t>
      </w:r>
      <w:r w:rsidR="0032238D">
        <w:rPr>
          <w:rFonts w:ascii="Times New Roman" w:hAnsi="Times New Roman" w:cs="Times New Roman"/>
          <w:sz w:val="24"/>
          <w:szCs w:val="24"/>
        </w:rPr>
        <w:t xml:space="preserve"> the present study are our </w:t>
      </w:r>
      <w:r w:rsidR="003504AE">
        <w:rPr>
          <w:rFonts w:ascii="Times New Roman" w:hAnsi="Times New Roman" w:cs="Times New Roman"/>
          <w:sz w:val="24"/>
          <w:szCs w:val="24"/>
        </w:rPr>
        <w:t xml:space="preserve">recent </w:t>
      </w:r>
      <w:r w:rsidR="0032238D">
        <w:rPr>
          <w:rFonts w:ascii="Times New Roman" w:hAnsi="Times New Roman" w:cs="Times New Roman"/>
          <w:sz w:val="24"/>
          <w:szCs w:val="24"/>
        </w:rPr>
        <w:t xml:space="preserve">OKE measurements on solutions of the </w:t>
      </w:r>
      <w:proofErr w:type="spellStart"/>
      <w:r w:rsidR="0032238D">
        <w:rPr>
          <w:rFonts w:ascii="Times New Roman" w:hAnsi="Times New Roman" w:cs="Times New Roman"/>
          <w:sz w:val="24"/>
          <w:szCs w:val="24"/>
        </w:rPr>
        <w:t>amphiphiles</w:t>
      </w:r>
      <w:proofErr w:type="spellEnd"/>
      <w:r w:rsidR="0032238D">
        <w:rPr>
          <w:rFonts w:ascii="Times New Roman" w:hAnsi="Times New Roman" w:cs="Times New Roman"/>
          <w:sz w:val="24"/>
          <w:szCs w:val="24"/>
        </w:rPr>
        <w:t xml:space="preserve"> </w:t>
      </w:r>
      <w:proofErr w:type="spellStart"/>
      <w:r w:rsidR="0032238D">
        <w:rPr>
          <w:rFonts w:ascii="Times New Roman" w:hAnsi="Times New Roman" w:cs="Times New Roman"/>
          <w:sz w:val="24"/>
          <w:szCs w:val="24"/>
        </w:rPr>
        <w:t>trimethylamine</w:t>
      </w:r>
      <w:proofErr w:type="spellEnd"/>
      <w:r w:rsidR="0032238D">
        <w:rPr>
          <w:rFonts w:ascii="Times New Roman" w:hAnsi="Times New Roman" w:cs="Times New Roman"/>
          <w:sz w:val="24"/>
          <w:szCs w:val="24"/>
        </w:rPr>
        <w:t xml:space="preserve"> – N-oxide (TMAO) and tertiary butyl alcohol (TBA).</w:t>
      </w:r>
      <w:hyperlink w:anchor="_ENREF_79" w:tooltip="Mazur, 2012 #368" w:history="1">
        <w:r w:rsidR="007E1A20">
          <w:rPr>
            <w:rFonts w:ascii="Times New Roman" w:hAnsi="Times New Roman" w:cs="Times New Roman"/>
            <w:sz w:val="24"/>
            <w:szCs w:val="24"/>
          </w:rPr>
          <w:fldChar w:fldCharType="begin"/>
        </w:r>
        <w:r w:rsidR="007E1A20">
          <w:rPr>
            <w:rFonts w:ascii="Times New Roman" w:hAnsi="Times New Roman" w:cs="Times New Roman"/>
            <w:sz w:val="24"/>
            <w:szCs w:val="24"/>
          </w:rPr>
          <w:instrText xml:space="preserve"> ADDIN EN.CITE &lt;EndNote&gt;&lt;Cite&gt;&lt;Author&gt;Mazur&lt;/Author&gt;&lt;Year&gt;2012&lt;/Year&gt;&lt;RecNum&gt;368&lt;/RecNum&gt;&lt;DisplayText&gt;&lt;style face="superscript"&gt;79&lt;/style&gt;&lt;/DisplayText&gt;&lt;record&gt;&lt;rec-number&gt;368&lt;/rec-number&gt;&lt;foreign-keys&gt;&lt;key app="EN" db-id="rz0erdx58r25voedax8p2swfe2wrezxexzt0"&gt;368&lt;/key&gt;&lt;/foreign-keys&gt;&lt;ref-type name="Journal Article"&gt;17&lt;/ref-type&gt;&lt;contributors&gt;&lt;authors&gt;&lt;author&gt;Mazur, K.&lt;/author&gt;&lt;author&gt;Heisler, I. A.&lt;/author&gt;&lt;author&gt;Meech, S. R.&lt;/author&gt;&lt;/authors&gt;&lt;/contributors&gt;&lt;titles&gt;&lt;title&gt;Aqueous solvation of amphiphilic solutes: concentration and temperature dependent study of the ultrafast polarisability relaxation dynamics&lt;/title&gt;&lt;secondary-title&gt;Physical Chemistry Chemical Physics&lt;/secondary-title&gt;&lt;/titles&gt;&lt;periodical&gt;&lt;full-title&gt;Physical Chemistry Chemical Physics&lt;/full-title&gt;&lt;abbr-1&gt;PCCP Phys. Chem. Chem. Phys.&lt;/abbr-1&gt;&lt;/periodical&gt;&lt;pages&gt;6343-6351&lt;/pages&gt;&lt;volume&gt;14&lt;/volume&gt;&lt;number&gt;18&lt;/number&gt;&lt;dates&gt;&lt;year&gt;2012&lt;/year&gt;&lt;/dates&gt;&lt;isbn&gt;1463-9076&lt;/isbn&gt;&lt;accession-num&gt;WOS:000302951500025&lt;/accession-num&gt;&lt;urls&gt;&lt;related-urls&gt;&lt;url&gt;&amp;lt;Go to ISI&amp;gt;://WOS:000302951500025&lt;/url&gt;&lt;/related-urls&gt;&lt;/urls&gt;&lt;electronic-resource-num&gt;10.1039/c2cp23806c&lt;/electronic-resource-num&gt;&lt;/record&gt;&lt;/Cite&gt;&lt;/EndNote&gt;</w:instrText>
        </w:r>
        <w:r w:rsidR="007E1A20">
          <w:rPr>
            <w:rFonts w:ascii="Times New Roman" w:hAnsi="Times New Roman" w:cs="Times New Roman"/>
            <w:sz w:val="24"/>
            <w:szCs w:val="24"/>
          </w:rPr>
          <w:fldChar w:fldCharType="separate"/>
        </w:r>
        <w:r w:rsidR="007E1A20" w:rsidRPr="00DE7A81">
          <w:rPr>
            <w:rFonts w:ascii="Times New Roman" w:hAnsi="Times New Roman" w:cs="Times New Roman"/>
            <w:noProof/>
            <w:sz w:val="24"/>
            <w:szCs w:val="24"/>
            <w:vertAlign w:val="superscript"/>
          </w:rPr>
          <w:t>79</w:t>
        </w:r>
        <w:r w:rsidR="007E1A20">
          <w:rPr>
            <w:rFonts w:ascii="Times New Roman" w:hAnsi="Times New Roman" w:cs="Times New Roman"/>
            <w:sz w:val="24"/>
            <w:szCs w:val="24"/>
          </w:rPr>
          <w:fldChar w:fldCharType="end"/>
        </w:r>
      </w:hyperlink>
      <w:r w:rsidR="0032238D">
        <w:rPr>
          <w:rFonts w:ascii="Times New Roman" w:hAnsi="Times New Roman" w:cs="Times New Roman"/>
          <w:sz w:val="24"/>
          <w:szCs w:val="24"/>
        </w:rPr>
        <w:t xml:space="preserve"> </w:t>
      </w:r>
      <w:r>
        <w:rPr>
          <w:rFonts w:ascii="Times New Roman" w:hAnsi="Times New Roman" w:cs="Times New Roman"/>
          <w:sz w:val="24"/>
          <w:szCs w:val="24"/>
        </w:rPr>
        <w:t xml:space="preserve"> </w:t>
      </w:r>
      <w:r w:rsidR="00CE1766">
        <w:rPr>
          <w:rFonts w:ascii="Times New Roman" w:hAnsi="Times New Roman" w:cs="Times New Roman"/>
          <w:sz w:val="24"/>
          <w:szCs w:val="24"/>
        </w:rPr>
        <w:t xml:space="preserve">We found that these solutes had a remarkably small effect on the low frequency spectrum, </w:t>
      </w:r>
      <w:r w:rsidR="00326C0A">
        <w:rPr>
          <w:rFonts w:ascii="Times New Roman" w:hAnsi="Times New Roman" w:cs="Times New Roman"/>
          <w:sz w:val="24"/>
          <w:szCs w:val="24"/>
        </w:rPr>
        <w:t>indicating that even at very high concentrations (4 M) the H-bond structure was not perturbed.  I</w:t>
      </w:r>
      <w:r w:rsidR="00725CE4">
        <w:rPr>
          <w:rFonts w:ascii="Times New Roman" w:hAnsi="Times New Roman" w:cs="Times New Roman"/>
          <w:sz w:val="24"/>
          <w:szCs w:val="24"/>
        </w:rPr>
        <w:t>n</w:t>
      </w:r>
      <w:r w:rsidR="00326C0A">
        <w:rPr>
          <w:rFonts w:ascii="Times New Roman" w:hAnsi="Times New Roman" w:cs="Times New Roman"/>
          <w:sz w:val="24"/>
          <w:szCs w:val="24"/>
        </w:rPr>
        <w:t xml:space="preserve"> addition on the picosecond time scale </w:t>
      </w:r>
      <w:r w:rsidR="003504AE">
        <w:rPr>
          <w:rFonts w:ascii="Times New Roman" w:hAnsi="Times New Roman" w:cs="Times New Roman"/>
          <w:sz w:val="24"/>
          <w:szCs w:val="24"/>
        </w:rPr>
        <w:t xml:space="preserve">only </w:t>
      </w:r>
      <w:r w:rsidR="00CE1766">
        <w:rPr>
          <w:rFonts w:ascii="Times New Roman" w:hAnsi="Times New Roman" w:cs="Times New Roman"/>
          <w:sz w:val="24"/>
          <w:szCs w:val="24"/>
        </w:rPr>
        <w:t xml:space="preserve">a small </w:t>
      </w:r>
      <w:r w:rsidR="00326C0A">
        <w:rPr>
          <w:rFonts w:ascii="Times New Roman" w:hAnsi="Times New Roman" w:cs="Times New Roman"/>
          <w:sz w:val="24"/>
          <w:szCs w:val="24"/>
        </w:rPr>
        <w:t>increase in the relaxation time associated with H-bond reorganisation was observed</w:t>
      </w:r>
      <w:r w:rsidR="003504AE">
        <w:rPr>
          <w:rFonts w:ascii="Times New Roman" w:hAnsi="Times New Roman" w:cs="Times New Roman"/>
          <w:sz w:val="24"/>
          <w:szCs w:val="24"/>
        </w:rPr>
        <w:t xml:space="preserve"> for water molecules in the solvation shell</w:t>
      </w:r>
      <w:r w:rsidR="00326C0A">
        <w:rPr>
          <w:rFonts w:ascii="Times New Roman" w:hAnsi="Times New Roman" w:cs="Times New Roman"/>
          <w:sz w:val="24"/>
          <w:szCs w:val="24"/>
        </w:rPr>
        <w:t xml:space="preserve">.  </w:t>
      </w:r>
      <w:r w:rsidR="00725CE4">
        <w:rPr>
          <w:rFonts w:ascii="Times New Roman" w:hAnsi="Times New Roman" w:cs="Times New Roman"/>
          <w:sz w:val="24"/>
          <w:szCs w:val="24"/>
        </w:rPr>
        <w:t xml:space="preserve">These data are consistent with only a modest perturbation of the water structural dynamics by these </w:t>
      </w:r>
      <w:proofErr w:type="spellStart"/>
      <w:r w:rsidR="00725CE4">
        <w:rPr>
          <w:rFonts w:ascii="Times New Roman" w:hAnsi="Times New Roman" w:cs="Times New Roman"/>
          <w:sz w:val="24"/>
          <w:szCs w:val="24"/>
        </w:rPr>
        <w:t>amphiphilic</w:t>
      </w:r>
      <w:proofErr w:type="spellEnd"/>
      <w:r w:rsidR="00725CE4">
        <w:rPr>
          <w:rFonts w:ascii="Times New Roman" w:hAnsi="Times New Roman" w:cs="Times New Roman"/>
          <w:sz w:val="24"/>
          <w:szCs w:val="24"/>
        </w:rPr>
        <w:t xml:space="preserve"> solutes. H</w:t>
      </w:r>
      <w:r w:rsidR="003504AE">
        <w:rPr>
          <w:rFonts w:ascii="Times New Roman" w:hAnsi="Times New Roman" w:cs="Times New Roman"/>
          <w:sz w:val="24"/>
          <w:szCs w:val="24"/>
        </w:rPr>
        <w:t xml:space="preserve">owever, as with other </w:t>
      </w:r>
      <w:proofErr w:type="spellStart"/>
      <w:r w:rsidR="003504AE">
        <w:rPr>
          <w:rFonts w:ascii="Times New Roman" w:hAnsi="Times New Roman" w:cs="Times New Roman"/>
          <w:sz w:val="24"/>
          <w:szCs w:val="24"/>
        </w:rPr>
        <w:t>amphiphilic</w:t>
      </w:r>
      <w:proofErr w:type="spellEnd"/>
      <w:r w:rsidR="00725CE4">
        <w:rPr>
          <w:rFonts w:ascii="Times New Roman" w:hAnsi="Times New Roman" w:cs="Times New Roman"/>
          <w:sz w:val="24"/>
          <w:szCs w:val="24"/>
        </w:rPr>
        <w:t xml:space="preserve"> systems</w:t>
      </w:r>
      <w:r w:rsidR="003504AE">
        <w:rPr>
          <w:rFonts w:ascii="Times New Roman" w:hAnsi="Times New Roman" w:cs="Times New Roman"/>
          <w:sz w:val="24"/>
          <w:szCs w:val="24"/>
        </w:rPr>
        <w:t>,</w:t>
      </w:r>
      <w:r w:rsidR="00725CE4">
        <w:rPr>
          <w:rFonts w:ascii="Times New Roman" w:hAnsi="Times New Roman" w:cs="Times New Roman"/>
          <w:sz w:val="24"/>
          <w:szCs w:val="24"/>
        </w:rPr>
        <w:t xml:space="preserve"> both the tendency to aggregation and the inability to tune independently the hydrophilic and hydrophobic interactions hampered a more definitive conclusion.</w:t>
      </w:r>
      <w:r w:rsidR="00764444">
        <w:rPr>
          <w:rFonts w:ascii="Times New Roman" w:hAnsi="Times New Roman" w:cs="Times New Roman"/>
          <w:sz w:val="24"/>
          <w:szCs w:val="24"/>
        </w:rPr>
        <w:t xml:space="preserve"> In this work we address these problems through a study of the </w:t>
      </w:r>
      <w:proofErr w:type="spellStart"/>
      <w:r w:rsidR="00764444">
        <w:rPr>
          <w:rFonts w:ascii="Times New Roman" w:hAnsi="Times New Roman" w:cs="Times New Roman"/>
          <w:sz w:val="24"/>
          <w:szCs w:val="24"/>
        </w:rPr>
        <w:t>ionenes</w:t>
      </w:r>
      <w:proofErr w:type="spellEnd"/>
      <w:r w:rsidR="00764444">
        <w:rPr>
          <w:rFonts w:ascii="Times New Roman" w:hAnsi="Times New Roman" w:cs="Times New Roman"/>
          <w:sz w:val="24"/>
          <w:szCs w:val="24"/>
        </w:rPr>
        <w:t>.</w:t>
      </w:r>
    </w:p>
    <w:p w14:paraId="1A57E155" w14:textId="77777777" w:rsidR="0032238D" w:rsidRDefault="0032238D" w:rsidP="00A1623E">
      <w:pPr>
        <w:spacing w:line="480" w:lineRule="auto"/>
        <w:rPr>
          <w:rFonts w:ascii="Times New Roman" w:hAnsi="Times New Roman" w:cs="Times New Roman"/>
          <w:sz w:val="24"/>
          <w:szCs w:val="24"/>
        </w:rPr>
      </w:pPr>
    </w:p>
    <w:p w14:paraId="386C26FD" w14:textId="77777777" w:rsidR="0032238D" w:rsidRPr="00586C3A" w:rsidRDefault="00586C3A" w:rsidP="00A1623E">
      <w:pPr>
        <w:spacing w:line="480" w:lineRule="auto"/>
        <w:rPr>
          <w:rFonts w:ascii="Times New Roman" w:hAnsi="Times New Roman" w:cs="Times New Roman"/>
          <w:b/>
          <w:sz w:val="24"/>
          <w:szCs w:val="24"/>
        </w:rPr>
      </w:pPr>
      <w:r w:rsidRPr="00586C3A">
        <w:rPr>
          <w:rFonts w:ascii="Times New Roman" w:hAnsi="Times New Roman" w:cs="Times New Roman"/>
          <w:b/>
          <w:sz w:val="24"/>
          <w:szCs w:val="24"/>
        </w:rPr>
        <w:t>EXPERIMENTAL</w:t>
      </w:r>
    </w:p>
    <w:p w14:paraId="70975961" w14:textId="77777777" w:rsidR="00FA340A" w:rsidRDefault="00586C3A" w:rsidP="00A1623E">
      <w:pPr>
        <w:spacing w:line="480" w:lineRule="auto"/>
        <w:rPr>
          <w:rFonts w:ascii="Times New Roman" w:hAnsi="Times New Roman" w:cs="Times New Roman"/>
          <w:sz w:val="24"/>
          <w:szCs w:val="24"/>
        </w:rPr>
      </w:pPr>
      <w:r>
        <w:rPr>
          <w:rFonts w:ascii="Times New Roman" w:hAnsi="Times New Roman" w:cs="Times New Roman"/>
          <w:sz w:val="24"/>
          <w:szCs w:val="24"/>
        </w:rPr>
        <w:t xml:space="preserve">Ultrafast OKE measurements were made with two laser systems, a commercial Titanium Sapphire laser delivering 800 </w:t>
      </w:r>
      <w:proofErr w:type="spellStart"/>
      <w:r>
        <w:rPr>
          <w:rFonts w:ascii="Times New Roman" w:hAnsi="Times New Roman" w:cs="Times New Roman"/>
          <w:sz w:val="24"/>
          <w:szCs w:val="24"/>
        </w:rPr>
        <w:t>mW</w:t>
      </w:r>
      <w:proofErr w:type="spellEnd"/>
      <w:r>
        <w:rPr>
          <w:rFonts w:ascii="Times New Roman" w:hAnsi="Times New Roman" w:cs="Times New Roman"/>
          <w:sz w:val="24"/>
          <w:szCs w:val="24"/>
        </w:rPr>
        <w:t xml:space="preserve"> of 18 fs pulses at </w:t>
      </w:r>
      <w:r w:rsidR="00667F5C">
        <w:rPr>
          <w:rFonts w:ascii="Times New Roman" w:hAnsi="Times New Roman" w:cs="Times New Roman"/>
          <w:sz w:val="24"/>
          <w:szCs w:val="24"/>
        </w:rPr>
        <w:t>80</w:t>
      </w:r>
      <w:r>
        <w:rPr>
          <w:rFonts w:ascii="Times New Roman" w:hAnsi="Times New Roman" w:cs="Times New Roman"/>
          <w:sz w:val="24"/>
          <w:szCs w:val="24"/>
        </w:rPr>
        <w:t xml:space="preserve"> MHz</w:t>
      </w:r>
      <w:r w:rsidR="006C1C22">
        <w:rPr>
          <w:rFonts w:ascii="Times New Roman" w:hAnsi="Times New Roman" w:cs="Times New Roman"/>
          <w:sz w:val="24"/>
          <w:szCs w:val="24"/>
        </w:rPr>
        <w:t>,</w:t>
      </w:r>
      <w:r>
        <w:rPr>
          <w:rFonts w:ascii="Times New Roman" w:hAnsi="Times New Roman" w:cs="Times New Roman"/>
          <w:sz w:val="24"/>
          <w:szCs w:val="24"/>
        </w:rPr>
        <w:t xml:space="preserve"> and a home built laser yielding 300 </w:t>
      </w:r>
      <w:proofErr w:type="spellStart"/>
      <w:r>
        <w:rPr>
          <w:rFonts w:ascii="Times New Roman" w:hAnsi="Times New Roman" w:cs="Times New Roman"/>
          <w:sz w:val="24"/>
          <w:szCs w:val="24"/>
        </w:rPr>
        <w:t>mW</w:t>
      </w:r>
      <w:proofErr w:type="spellEnd"/>
      <w:r>
        <w:rPr>
          <w:rFonts w:ascii="Times New Roman" w:hAnsi="Times New Roman" w:cs="Times New Roman"/>
          <w:sz w:val="24"/>
          <w:szCs w:val="24"/>
        </w:rPr>
        <w:t xml:space="preserve"> 42 fs pulses at </w:t>
      </w:r>
      <w:r w:rsidR="00667F5C">
        <w:rPr>
          <w:rFonts w:ascii="Times New Roman" w:hAnsi="Times New Roman" w:cs="Times New Roman"/>
          <w:sz w:val="24"/>
          <w:szCs w:val="24"/>
        </w:rPr>
        <w:t>62</w:t>
      </w:r>
      <w:r>
        <w:rPr>
          <w:rFonts w:ascii="Times New Roman" w:hAnsi="Times New Roman" w:cs="Times New Roman"/>
          <w:sz w:val="24"/>
          <w:szCs w:val="24"/>
        </w:rPr>
        <w:t xml:space="preserve"> </w:t>
      </w:r>
      <w:proofErr w:type="spellStart"/>
      <w:r>
        <w:rPr>
          <w:rFonts w:ascii="Times New Roman" w:hAnsi="Times New Roman" w:cs="Times New Roman"/>
          <w:sz w:val="24"/>
          <w:szCs w:val="24"/>
        </w:rPr>
        <w:t>MHz.</w:t>
      </w:r>
      <w:proofErr w:type="spellEnd"/>
      <w:r>
        <w:rPr>
          <w:rFonts w:ascii="Times New Roman" w:hAnsi="Times New Roman" w:cs="Times New Roman"/>
          <w:sz w:val="24"/>
          <w:szCs w:val="24"/>
        </w:rPr>
        <w:t xml:space="preserve"> In either case the beam was split in the ratio 80:20 </w:t>
      </w:r>
      <w:proofErr w:type="spellStart"/>
      <w:r>
        <w:rPr>
          <w:rFonts w:ascii="Times New Roman" w:hAnsi="Times New Roman" w:cs="Times New Roman"/>
          <w:sz w:val="24"/>
          <w:szCs w:val="24"/>
        </w:rPr>
        <w:t>pump</w:t>
      </w:r>
      <w:proofErr w:type="gramStart"/>
      <w:r>
        <w:rPr>
          <w:rFonts w:ascii="Times New Roman" w:hAnsi="Times New Roman" w:cs="Times New Roman"/>
          <w:sz w:val="24"/>
          <w:szCs w:val="24"/>
        </w:rPr>
        <w:t>:probe</w:t>
      </w:r>
      <w:proofErr w:type="spellEnd"/>
      <w:proofErr w:type="gramEnd"/>
      <w:r>
        <w:rPr>
          <w:rFonts w:ascii="Times New Roman" w:hAnsi="Times New Roman" w:cs="Times New Roman"/>
          <w:sz w:val="24"/>
          <w:szCs w:val="24"/>
        </w:rPr>
        <w:t xml:space="preserve"> and aligned in a non collinear pump-probe geometry with the appropriate polarisation for optically heterodyne detected OKE. </w:t>
      </w:r>
      <w:r w:rsidR="00CD6EFF">
        <w:rPr>
          <w:rFonts w:ascii="Times New Roman" w:hAnsi="Times New Roman" w:cs="Times New Roman"/>
          <w:sz w:val="24"/>
          <w:szCs w:val="24"/>
        </w:rPr>
        <w:t xml:space="preserve"> Measured data for </w:t>
      </w:r>
      <w:r w:rsidR="00DA5D30" w:rsidRPr="00DA5D30">
        <w:rPr>
          <w:rFonts w:ascii="Times New Roman" w:hAnsi="Times New Roman" w:cs="Times New Roman"/>
          <w:sz w:val="24"/>
          <w:szCs w:val="24"/>
        </w:rPr>
        <w:t>6,9Br</w:t>
      </w:r>
      <w:r w:rsidR="00FE4889" w:rsidRPr="00FE4889">
        <w:rPr>
          <w:rFonts w:ascii="Times New Roman" w:hAnsi="Times New Roman" w:cs="Times New Roman"/>
          <w:sz w:val="24"/>
          <w:szCs w:val="24"/>
          <w:vertAlign w:val="superscript"/>
        </w:rPr>
        <w:t>−</w:t>
      </w:r>
      <w:r w:rsidR="00CD6EFF">
        <w:rPr>
          <w:rFonts w:ascii="Times New Roman" w:hAnsi="Times New Roman" w:cs="Times New Roman"/>
          <w:sz w:val="24"/>
          <w:szCs w:val="24"/>
        </w:rPr>
        <w:t>ionene</w:t>
      </w:r>
      <w:r w:rsidR="00FE4889">
        <w:rPr>
          <w:rFonts w:ascii="Times New Roman" w:hAnsi="Times New Roman" w:cs="Times New Roman"/>
          <w:sz w:val="24"/>
          <w:szCs w:val="24"/>
        </w:rPr>
        <w:t xml:space="preserve"> are presented in F</w:t>
      </w:r>
      <w:r w:rsidR="00854216">
        <w:rPr>
          <w:rFonts w:ascii="Times New Roman" w:hAnsi="Times New Roman" w:cs="Times New Roman"/>
          <w:sz w:val="24"/>
          <w:szCs w:val="24"/>
        </w:rPr>
        <w:t xml:space="preserve">igure 1. The data </w:t>
      </w:r>
      <w:proofErr w:type="gramStart"/>
      <w:r w:rsidR="00CD6EFF">
        <w:rPr>
          <w:rFonts w:ascii="Times New Roman" w:hAnsi="Times New Roman" w:cs="Times New Roman"/>
          <w:sz w:val="24"/>
          <w:szCs w:val="24"/>
        </w:rPr>
        <w:t xml:space="preserve">beyond 1 </w:t>
      </w:r>
      <w:proofErr w:type="spellStart"/>
      <w:r w:rsidR="00CD6EFF">
        <w:rPr>
          <w:rFonts w:ascii="Times New Roman" w:hAnsi="Times New Roman" w:cs="Times New Roman"/>
          <w:sz w:val="24"/>
          <w:szCs w:val="24"/>
        </w:rPr>
        <w:t>ps</w:t>
      </w:r>
      <w:proofErr w:type="spellEnd"/>
      <w:proofErr w:type="gramEnd"/>
      <w:r w:rsidR="00CD6EFF">
        <w:rPr>
          <w:rFonts w:ascii="Times New Roman" w:hAnsi="Times New Roman" w:cs="Times New Roman"/>
          <w:sz w:val="24"/>
          <w:szCs w:val="24"/>
        </w:rPr>
        <w:t xml:space="preserve"> </w:t>
      </w:r>
      <w:r w:rsidR="00854216">
        <w:rPr>
          <w:rFonts w:ascii="Times New Roman" w:hAnsi="Times New Roman" w:cs="Times New Roman"/>
          <w:sz w:val="24"/>
          <w:szCs w:val="24"/>
        </w:rPr>
        <w:t xml:space="preserve">were analysed in the time domain by fitting </w:t>
      </w:r>
      <w:r w:rsidR="002A772A">
        <w:rPr>
          <w:rFonts w:ascii="Times New Roman" w:hAnsi="Times New Roman" w:cs="Times New Roman"/>
          <w:sz w:val="24"/>
          <w:szCs w:val="24"/>
        </w:rPr>
        <w:t xml:space="preserve">to </w:t>
      </w:r>
    </w:p>
    <w:p w14:paraId="104FBCA8" w14:textId="064D1721" w:rsidR="00FA340A" w:rsidRDefault="00FA340A" w:rsidP="00D96A67">
      <w:pPr>
        <w:spacing w:line="480" w:lineRule="auto"/>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14:anchorId="567CF8F8" wp14:editId="136833D7">
            <wp:extent cx="3240000" cy="2266492"/>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1b.emf"/>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40000" cy="2266492"/>
                    </a:xfrm>
                    <a:prstGeom prst="rect">
                      <a:avLst/>
                    </a:prstGeom>
                  </pic:spPr>
                </pic:pic>
              </a:graphicData>
            </a:graphic>
          </wp:inline>
        </w:drawing>
      </w:r>
    </w:p>
    <w:p w14:paraId="5E052443" w14:textId="7DB663EE" w:rsidR="00FA340A" w:rsidRPr="00D96A67" w:rsidRDefault="00FA340A" w:rsidP="00A1623E">
      <w:pPr>
        <w:spacing w:line="480" w:lineRule="auto"/>
        <w:rPr>
          <w:rFonts w:ascii="Times New Roman" w:hAnsi="Times New Roman" w:cs="Times New Roman"/>
          <w:i/>
          <w:sz w:val="24"/>
          <w:szCs w:val="24"/>
        </w:rPr>
      </w:pPr>
      <w:r w:rsidRPr="00D96A67">
        <w:rPr>
          <w:rFonts w:ascii="Times New Roman" w:hAnsi="Times New Roman" w:cs="Times New Roman"/>
          <w:b/>
          <w:i/>
          <w:sz w:val="24"/>
          <w:szCs w:val="24"/>
        </w:rPr>
        <w:t>Figure 1</w:t>
      </w:r>
      <w:r w:rsidRPr="00D96A67">
        <w:rPr>
          <w:rFonts w:ascii="Times New Roman" w:hAnsi="Times New Roman" w:cs="Times New Roman"/>
          <w:i/>
          <w:sz w:val="24"/>
          <w:szCs w:val="24"/>
        </w:rPr>
        <w:t xml:space="preserve"> Ultrafast OKE data for aqueous solutions of 6</w:t>
      </w:r>
      <w:proofErr w:type="gramStart"/>
      <w:r w:rsidRPr="00D96A67">
        <w:rPr>
          <w:rFonts w:ascii="Times New Roman" w:hAnsi="Times New Roman" w:cs="Times New Roman"/>
          <w:i/>
          <w:sz w:val="24"/>
          <w:szCs w:val="24"/>
        </w:rPr>
        <w:t>,9</w:t>
      </w:r>
      <w:proofErr w:type="gramEnd"/>
      <w:r w:rsidRPr="00D96A67">
        <w:rPr>
          <w:rFonts w:ascii="Times New Roman" w:hAnsi="Times New Roman" w:cs="Times New Roman"/>
          <w:i/>
          <w:sz w:val="24"/>
          <w:szCs w:val="24"/>
        </w:rPr>
        <w:t xml:space="preserve"> Br</w:t>
      </w:r>
      <w:r w:rsidRPr="00D96A67">
        <w:rPr>
          <w:rFonts w:ascii="Times New Roman" w:hAnsi="Times New Roman" w:cs="Times New Roman"/>
          <w:i/>
          <w:sz w:val="24"/>
          <w:szCs w:val="24"/>
          <w:vertAlign w:val="superscript"/>
        </w:rPr>
        <w:t>−</w:t>
      </w:r>
      <w:r w:rsidRPr="00D96A67">
        <w:rPr>
          <w:rFonts w:ascii="Times New Roman" w:hAnsi="Times New Roman" w:cs="Times New Roman"/>
          <w:i/>
          <w:sz w:val="24"/>
          <w:szCs w:val="24"/>
        </w:rPr>
        <w:t xml:space="preserve">ionene as a function of concentration. </w:t>
      </w:r>
    </w:p>
    <w:p w14:paraId="28208661" w14:textId="794CBF31" w:rsidR="002A772A" w:rsidRDefault="002A772A" w:rsidP="00A1623E">
      <w:pPr>
        <w:spacing w:line="480" w:lineRule="auto"/>
        <w:rPr>
          <w:rFonts w:ascii="Times New Roman" w:hAnsi="Times New Roman" w:cs="Times New Roman"/>
          <w:sz w:val="24"/>
          <w:szCs w:val="24"/>
        </w:rPr>
      </w:pP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following </w:t>
      </w:r>
      <w:r w:rsidR="00CD6EFF">
        <w:rPr>
          <w:rFonts w:ascii="Times New Roman" w:hAnsi="Times New Roman" w:cs="Times New Roman"/>
          <w:sz w:val="24"/>
          <w:szCs w:val="24"/>
        </w:rPr>
        <w:t xml:space="preserve">sum of exponentials </w:t>
      </w:r>
      <w:r>
        <w:rPr>
          <w:rFonts w:ascii="Times New Roman" w:hAnsi="Times New Roman" w:cs="Times New Roman"/>
          <w:sz w:val="24"/>
          <w:szCs w:val="24"/>
        </w:rPr>
        <w:t>function</w:t>
      </w:r>
    </w:p>
    <w:p w14:paraId="02D01008" w14:textId="52A51F11" w:rsidR="002A772A" w:rsidRDefault="00CC328B" w:rsidP="00A1623E">
      <w:pPr>
        <w:spacing w:line="480" w:lineRule="auto"/>
        <w:rPr>
          <w:rFonts w:ascii="Times New Roman" w:hAnsi="Times New Roman" w:cs="Times New Roman"/>
          <w:sz w:val="24"/>
          <w:szCs w:val="24"/>
        </w:rPr>
      </w:pPr>
      <w:r w:rsidRPr="00A40C9F">
        <w:rPr>
          <w:rFonts w:ascii="Times New Roman" w:hAnsi="Times New Roman"/>
          <w:position w:val="-26"/>
          <w:sz w:val="24"/>
          <w:szCs w:val="24"/>
        </w:rPr>
        <w:object w:dxaOrig="3860" w:dyaOrig="499" w14:anchorId="573784D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4.15pt;height:24.75pt" o:ole="">
            <v:imagedata r:id="rId9" o:title=""/>
          </v:shape>
          <o:OLEObject Type="Embed" ProgID="Equation.3" ShapeID="_x0000_i1025" DrawAspect="Content" ObjectID="_1474870017" r:id="rId10"/>
        </w:object>
      </w:r>
      <w:r w:rsidR="00667F5C">
        <w:rPr>
          <w:rFonts w:ascii="Times New Roman" w:hAnsi="Times New Roman"/>
          <w:sz w:val="24"/>
          <w:szCs w:val="24"/>
        </w:rPr>
        <w:t>,</w:t>
      </w:r>
      <w:r w:rsidR="008C4CD4">
        <w:rPr>
          <w:rFonts w:ascii="Times New Roman" w:hAnsi="Times New Roman"/>
          <w:sz w:val="24"/>
          <w:szCs w:val="24"/>
        </w:rPr>
        <w:tab/>
      </w:r>
      <w:r w:rsidR="008C4CD4">
        <w:rPr>
          <w:rFonts w:ascii="Times New Roman" w:hAnsi="Times New Roman"/>
          <w:sz w:val="24"/>
          <w:szCs w:val="24"/>
        </w:rPr>
        <w:tab/>
      </w:r>
      <w:r w:rsidR="008C4CD4">
        <w:rPr>
          <w:rFonts w:ascii="Times New Roman" w:hAnsi="Times New Roman"/>
          <w:sz w:val="24"/>
          <w:szCs w:val="24"/>
        </w:rPr>
        <w:tab/>
      </w:r>
      <w:r w:rsidR="008C4CD4">
        <w:rPr>
          <w:rFonts w:ascii="Times New Roman" w:hAnsi="Times New Roman"/>
          <w:sz w:val="24"/>
          <w:szCs w:val="24"/>
        </w:rPr>
        <w:tab/>
      </w:r>
      <w:r w:rsidR="008C4CD4">
        <w:rPr>
          <w:rFonts w:ascii="Times New Roman" w:hAnsi="Times New Roman"/>
          <w:sz w:val="24"/>
          <w:szCs w:val="24"/>
        </w:rPr>
        <w:tab/>
      </w:r>
      <w:r w:rsidR="008C4CD4">
        <w:rPr>
          <w:rFonts w:ascii="Times New Roman" w:hAnsi="Times New Roman"/>
          <w:sz w:val="24"/>
          <w:szCs w:val="24"/>
        </w:rPr>
        <w:tab/>
        <w:t>(1)</w:t>
      </w:r>
    </w:p>
    <w:p w14:paraId="0303BFC1" w14:textId="219A27A2" w:rsidR="00586C3A" w:rsidRPr="004C6652" w:rsidRDefault="00667F5C" w:rsidP="00A1623E">
      <w:pPr>
        <w:spacing w:line="480" w:lineRule="auto"/>
        <w:rPr>
          <w:rFonts w:ascii="Times New Roman" w:hAnsi="Times New Roman" w:cs="Times New Roman"/>
          <w:sz w:val="24"/>
          <w:szCs w:val="24"/>
        </w:rPr>
      </w:pPr>
      <w:proofErr w:type="gramStart"/>
      <w:r>
        <w:rPr>
          <w:rFonts w:ascii="Times New Roman" w:hAnsi="Times New Roman" w:cs="Times New Roman"/>
          <w:sz w:val="24"/>
          <w:szCs w:val="24"/>
        </w:rPr>
        <w:t>w</w:t>
      </w:r>
      <w:r w:rsidR="002A772A">
        <w:rPr>
          <w:rFonts w:ascii="Times New Roman" w:hAnsi="Times New Roman" w:cs="Times New Roman"/>
          <w:sz w:val="24"/>
          <w:szCs w:val="24"/>
        </w:rPr>
        <w:t>here</w:t>
      </w:r>
      <w:proofErr w:type="gramEnd"/>
      <w:r w:rsidR="002A772A">
        <w:rPr>
          <w:rFonts w:ascii="Times New Roman" w:hAnsi="Times New Roman" w:cs="Times New Roman"/>
          <w:sz w:val="24"/>
          <w:szCs w:val="24"/>
        </w:rPr>
        <w:t xml:space="preserve"> the </w:t>
      </w:r>
      <w:proofErr w:type="spellStart"/>
      <w:r w:rsidR="002A772A" w:rsidRPr="002A772A">
        <w:rPr>
          <w:rFonts w:ascii="Times New Roman" w:hAnsi="Times New Roman" w:cs="Times New Roman"/>
          <w:i/>
          <w:sz w:val="24"/>
          <w:szCs w:val="24"/>
        </w:rPr>
        <w:t>a</w:t>
      </w:r>
      <w:r w:rsidR="002A772A" w:rsidRPr="002A772A">
        <w:rPr>
          <w:rFonts w:ascii="Times New Roman" w:hAnsi="Times New Roman" w:cs="Times New Roman"/>
          <w:sz w:val="24"/>
          <w:szCs w:val="24"/>
          <w:vertAlign w:val="subscript"/>
        </w:rPr>
        <w:t>i</w:t>
      </w:r>
      <w:proofErr w:type="spellEnd"/>
      <w:r w:rsidR="002A772A">
        <w:rPr>
          <w:rFonts w:ascii="Times New Roman" w:hAnsi="Times New Roman" w:cs="Times New Roman"/>
          <w:sz w:val="24"/>
          <w:szCs w:val="24"/>
        </w:rPr>
        <w:t xml:space="preserve"> are amplitudes, the </w:t>
      </w:r>
      <w:r w:rsidR="002A772A" w:rsidRPr="002A772A">
        <w:rPr>
          <w:rFonts w:ascii="Symbol" w:hAnsi="Symbol" w:cs="Times New Roman"/>
          <w:i/>
          <w:sz w:val="24"/>
          <w:szCs w:val="24"/>
        </w:rPr>
        <w:t></w:t>
      </w:r>
      <w:proofErr w:type="spellStart"/>
      <w:r w:rsidR="002A772A" w:rsidRPr="002A772A">
        <w:rPr>
          <w:rFonts w:ascii="Times New Roman" w:hAnsi="Times New Roman" w:cs="Times New Roman"/>
          <w:sz w:val="24"/>
          <w:szCs w:val="24"/>
          <w:vertAlign w:val="subscript"/>
        </w:rPr>
        <w:t>i</w:t>
      </w:r>
      <w:proofErr w:type="spellEnd"/>
      <w:r w:rsidR="002A772A">
        <w:rPr>
          <w:rFonts w:ascii="Times New Roman" w:hAnsi="Times New Roman" w:cs="Times New Roman"/>
          <w:sz w:val="24"/>
          <w:szCs w:val="24"/>
        </w:rPr>
        <w:t xml:space="preserve"> are </w:t>
      </w:r>
      <w:r w:rsidR="002A772A" w:rsidRPr="007351D2">
        <w:rPr>
          <w:rFonts w:ascii="Times New Roman" w:hAnsi="Times New Roman" w:cs="Times New Roman"/>
          <w:sz w:val="24"/>
          <w:szCs w:val="24"/>
        </w:rPr>
        <w:t xml:space="preserve">exponential relaxation times and </w:t>
      </w:r>
      <w:r w:rsidR="002A772A" w:rsidRPr="007351D2">
        <w:rPr>
          <w:rFonts w:ascii="Symbol" w:hAnsi="Symbol" w:cs="Times New Roman"/>
          <w:i/>
          <w:sz w:val="24"/>
          <w:szCs w:val="24"/>
        </w:rPr>
        <w:t></w:t>
      </w:r>
      <w:r w:rsidR="002A772A" w:rsidRPr="007351D2">
        <w:rPr>
          <w:rFonts w:ascii="Times New Roman" w:hAnsi="Times New Roman" w:cs="Times New Roman"/>
          <w:sz w:val="24"/>
          <w:szCs w:val="24"/>
          <w:vertAlign w:val="subscript"/>
        </w:rPr>
        <w:t>r</w:t>
      </w:r>
      <w:r w:rsidR="002A772A" w:rsidRPr="007351D2">
        <w:rPr>
          <w:rFonts w:ascii="Times New Roman" w:hAnsi="Times New Roman" w:cs="Times New Roman"/>
          <w:sz w:val="24"/>
          <w:szCs w:val="24"/>
        </w:rPr>
        <w:t xml:space="preserve"> is an arbitrary </w:t>
      </w:r>
      <w:proofErr w:type="spellStart"/>
      <w:r w:rsidR="002A772A" w:rsidRPr="007351D2">
        <w:rPr>
          <w:rFonts w:ascii="Times New Roman" w:hAnsi="Times New Roman" w:cs="Times New Roman"/>
          <w:sz w:val="24"/>
          <w:szCs w:val="24"/>
        </w:rPr>
        <w:t>risetime</w:t>
      </w:r>
      <w:proofErr w:type="spellEnd"/>
      <w:r w:rsidR="002A772A" w:rsidRPr="007351D2">
        <w:rPr>
          <w:rFonts w:ascii="Times New Roman" w:hAnsi="Times New Roman" w:cs="Times New Roman"/>
          <w:sz w:val="24"/>
          <w:szCs w:val="24"/>
        </w:rPr>
        <w:t>, set to 10 fs, which must be present</w:t>
      </w:r>
      <w:r w:rsidR="00854216" w:rsidRPr="007351D2">
        <w:rPr>
          <w:rFonts w:ascii="Times New Roman" w:hAnsi="Times New Roman" w:cs="Times New Roman"/>
          <w:sz w:val="24"/>
          <w:szCs w:val="24"/>
        </w:rPr>
        <w:t xml:space="preserve"> </w:t>
      </w:r>
      <w:r w:rsidR="002A772A" w:rsidRPr="007351D2">
        <w:rPr>
          <w:rFonts w:ascii="Times New Roman" w:hAnsi="Times New Roman" w:cs="Times New Roman"/>
          <w:sz w:val="24"/>
          <w:szCs w:val="24"/>
        </w:rPr>
        <w:t xml:space="preserve">in OKE data.  </w:t>
      </w:r>
      <w:r w:rsidR="00172DD5" w:rsidRPr="007351D2">
        <w:rPr>
          <w:rFonts w:ascii="Times New Roman" w:hAnsi="Times New Roman" w:cs="Times New Roman"/>
          <w:sz w:val="24"/>
          <w:szCs w:val="24"/>
        </w:rPr>
        <w:t xml:space="preserve">Equation (1) is then fit to the data using a genetic algorithm to determine the best fit and the quality of fit judged by the distribution of residuals. Two decay components were adequate in all cases. </w:t>
      </w:r>
      <w:r w:rsidR="00E95298" w:rsidRPr="007351D2">
        <w:rPr>
          <w:rFonts w:ascii="Times New Roman" w:hAnsi="Times New Roman" w:cs="Times New Roman"/>
          <w:sz w:val="24"/>
          <w:szCs w:val="24"/>
        </w:rPr>
        <w:t>To recover</w:t>
      </w:r>
      <w:r w:rsidR="00E95298">
        <w:rPr>
          <w:rFonts w:ascii="Times New Roman" w:hAnsi="Times New Roman" w:cs="Times New Roman"/>
          <w:sz w:val="24"/>
          <w:szCs w:val="24"/>
        </w:rPr>
        <w:t xml:space="preserve"> the undistorted </w:t>
      </w:r>
      <w:r w:rsidR="00DE377F">
        <w:rPr>
          <w:rFonts w:ascii="Times New Roman" w:hAnsi="Times New Roman" w:cs="Times New Roman"/>
          <w:sz w:val="24"/>
          <w:szCs w:val="24"/>
        </w:rPr>
        <w:t xml:space="preserve">low frequency </w:t>
      </w:r>
      <w:r w:rsidR="00E95298">
        <w:rPr>
          <w:rFonts w:ascii="Times New Roman" w:hAnsi="Times New Roman" w:cs="Times New Roman"/>
          <w:sz w:val="24"/>
          <w:szCs w:val="24"/>
        </w:rPr>
        <w:t>Raman spectral density</w:t>
      </w:r>
      <w:r w:rsidR="00D37490">
        <w:rPr>
          <w:rFonts w:ascii="Times New Roman" w:hAnsi="Times New Roman" w:cs="Times New Roman"/>
          <w:sz w:val="24"/>
          <w:szCs w:val="24"/>
        </w:rPr>
        <w:t xml:space="preserve"> </w:t>
      </w:r>
      <w:r w:rsidR="00E95298">
        <w:rPr>
          <w:rFonts w:ascii="Times New Roman" w:hAnsi="Times New Roman" w:cs="Times New Roman"/>
          <w:sz w:val="24"/>
          <w:szCs w:val="24"/>
        </w:rPr>
        <w:t xml:space="preserve">the time domain signal </w:t>
      </w:r>
      <w:r w:rsidR="00E95298" w:rsidRPr="006F5DAA">
        <w:rPr>
          <w:rFonts w:ascii="Times New Roman" w:hAnsi="Times New Roman" w:cs="Times New Roman"/>
          <w:i/>
          <w:sz w:val="24"/>
          <w:szCs w:val="24"/>
        </w:rPr>
        <w:t>S</w:t>
      </w:r>
      <w:r w:rsidR="006E0BB0" w:rsidRPr="006E0BB0">
        <w:rPr>
          <w:rFonts w:ascii="Times New Roman" w:hAnsi="Times New Roman" w:cs="Times New Roman"/>
          <w:i/>
          <w:sz w:val="24"/>
          <w:szCs w:val="24"/>
          <w:vertAlign w:val="subscript"/>
        </w:rPr>
        <w:t>OKE</w:t>
      </w:r>
      <w:r w:rsidR="00E95298">
        <w:rPr>
          <w:rFonts w:ascii="Times New Roman" w:hAnsi="Times New Roman" w:cs="Times New Roman"/>
          <w:sz w:val="24"/>
          <w:szCs w:val="24"/>
        </w:rPr>
        <w:t>(</w:t>
      </w:r>
      <w:r w:rsidR="00E95298" w:rsidRPr="006F5DAA">
        <w:rPr>
          <w:rFonts w:ascii="Times New Roman" w:hAnsi="Times New Roman" w:cs="Times New Roman"/>
          <w:i/>
          <w:sz w:val="24"/>
          <w:szCs w:val="24"/>
        </w:rPr>
        <w:t>t</w:t>
      </w:r>
      <w:r w:rsidR="00E95298">
        <w:rPr>
          <w:rFonts w:ascii="Times New Roman" w:hAnsi="Times New Roman" w:cs="Times New Roman"/>
          <w:sz w:val="24"/>
          <w:szCs w:val="24"/>
        </w:rPr>
        <w:t>) is Fourier transformed (FT) to the frequency domain and divided by the FT of the second order autocorrelation of the laser pulse</w:t>
      </w:r>
      <w:r w:rsidR="006F5DAA">
        <w:rPr>
          <w:rFonts w:ascii="Times New Roman" w:hAnsi="Times New Roman" w:cs="Times New Roman"/>
          <w:sz w:val="24"/>
          <w:szCs w:val="24"/>
        </w:rPr>
        <w:t xml:space="preserve">, </w:t>
      </w:r>
      <w:r w:rsidR="006F5DAA" w:rsidRPr="006F5DAA">
        <w:rPr>
          <w:rFonts w:ascii="Times New Roman" w:hAnsi="Times New Roman" w:cs="Times New Roman"/>
          <w:i/>
          <w:sz w:val="24"/>
          <w:szCs w:val="24"/>
        </w:rPr>
        <w:t>G</w:t>
      </w:r>
      <w:r w:rsidR="006E0BB0">
        <w:rPr>
          <w:rFonts w:ascii="Times New Roman" w:hAnsi="Times New Roman" w:cs="Times New Roman"/>
          <w:sz w:val="24"/>
          <w:szCs w:val="24"/>
          <w:vertAlign w:val="subscript"/>
        </w:rPr>
        <w:t>2</w:t>
      </w:r>
      <w:r w:rsidR="006F5DAA">
        <w:rPr>
          <w:rFonts w:ascii="Times New Roman" w:hAnsi="Times New Roman" w:cs="Times New Roman"/>
          <w:sz w:val="24"/>
          <w:szCs w:val="24"/>
        </w:rPr>
        <w:t>(</w:t>
      </w:r>
      <w:r w:rsidR="006F5DAA" w:rsidRPr="006F5DAA">
        <w:rPr>
          <w:rFonts w:ascii="Times New Roman" w:hAnsi="Times New Roman" w:cs="Times New Roman"/>
          <w:i/>
          <w:sz w:val="24"/>
          <w:szCs w:val="24"/>
        </w:rPr>
        <w:t>t</w:t>
      </w:r>
      <w:r w:rsidR="006F5DAA">
        <w:rPr>
          <w:rFonts w:ascii="Times New Roman" w:hAnsi="Times New Roman" w:cs="Times New Roman"/>
          <w:sz w:val="24"/>
          <w:szCs w:val="24"/>
        </w:rPr>
        <w:t>)</w:t>
      </w:r>
      <w:r w:rsidR="00E95298">
        <w:rPr>
          <w:rFonts w:ascii="Times New Roman" w:hAnsi="Times New Roman" w:cs="Times New Roman"/>
          <w:sz w:val="24"/>
          <w:szCs w:val="24"/>
        </w:rPr>
        <w:t xml:space="preserve"> to correct for the finite bandwidth of the laser spectrum.</w:t>
      </w:r>
      <w:hyperlink w:anchor="_ENREF_27" w:tooltip="Lotshaw, 1995 #185" w:history="1">
        <w:r w:rsidR="007E1A20">
          <w:rPr>
            <w:rFonts w:ascii="Times New Roman" w:hAnsi="Times New Roman" w:cs="Times New Roman"/>
            <w:sz w:val="24"/>
            <w:szCs w:val="24"/>
          </w:rPr>
          <w:fldChar w:fldCharType="begin"/>
        </w:r>
        <w:r w:rsidR="007E1A20">
          <w:rPr>
            <w:rFonts w:ascii="Times New Roman" w:hAnsi="Times New Roman" w:cs="Times New Roman"/>
            <w:sz w:val="24"/>
            <w:szCs w:val="24"/>
          </w:rPr>
          <w:instrText xml:space="preserve"> ADDIN EN.CITE &lt;EndNote&gt;&lt;Cite&gt;&lt;Author&gt;Lotshaw&lt;/Author&gt;&lt;Year&gt;1995&lt;/Year&gt;&lt;RecNum&gt;185&lt;/RecNum&gt;&lt;DisplayText&gt;&lt;style face="superscript"&gt;27&lt;/style&gt;&lt;/DisplayText&gt;&lt;record&gt;&lt;rec-number&gt;185&lt;/rec-number&gt;&lt;foreign-keys&gt;&lt;key app="EN" db-id="rz0erdx58r25voedax8p2swfe2wrezxexzt0"&gt;185&lt;/key&gt;&lt;/foreign-keys&gt;&lt;ref-type name="Journal Article"&gt;17&lt;/ref-type&gt;&lt;contributors&gt;&lt;authors&gt;&lt;author&gt;Lotshaw, W. T.&lt;/author&gt;&lt;author&gt;McMorrow, D.&lt;/author&gt;&lt;author&gt;Thantu, N.&lt;/author&gt;&lt;author&gt;Melinger, J. S.&lt;/author&gt;&lt;author&gt;kitchenhak, R.&lt;/author&gt;&lt;/authors&gt;&lt;/contributors&gt;&lt;titles&gt;&lt;secondary-title&gt;Journal of Raman Spectroscopy&lt;/secondary-title&gt;&lt;/titles&gt;&lt;periodical&gt;&lt;full-title&gt;Journal of Raman Spectroscopy&lt;/full-title&gt;&lt;/periodical&gt;&lt;pages&gt;571&lt;/pages&gt;&lt;volume&gt;26&lt;/volume&gt;&lt;dates&gt;&lt;year&gt;1995&lt;/year&gt;&lt;/dates&gt;&lt;urls&gt;&lt;/urls&gt;&lt;/record&gt;&lt;/Cite&gt;&lt;/EndNote&gt;</w:instrText>
        </w:r>
        <w:r w:rsidR="007E1A20">
          <w:rPr>
            <w:rFonts w:ascii="Times New Roman" w:hAnsi="Times New Roman" w:cs="Times New Roman"/>
            <w:sz w:val="24"/>
            <w:szCs w:val="24"/>
          </w:rPr>
          <w:fldChar w:fldCharType="separate"/>
        </w:r>
        <w:r w:rsidR="007E1A20" w:rsidRPr="00DE7A81">
          <w:rPr>
            <w:rFonts w:ascii="Times New Roman" w:hAnsi="Times New Roman" w:cs="Times New Roman"/>
            <w:noProof/>
            <w:sz w:val="24"/>
            <w:szCs w:val="24"/>
            <w:vertAlign w:val="superscript"/>
          </w:rPr>
          <w:t>27</w:t>
        </w:r>
        <w:r w:rsidR="007E1A20">
          <w:rPr>
            <w:rFonts w:ascii="Times New Roman" w:hAnsi="Times New Roman" w:cs="Times New Roman"/>
            <w:sz w:val="24"/>
            <w:szCs w:val="24"/>
          </w:rPr>
          <w:fldChar w:fldCharType="end"/>
        </w:r>
      </w:hyperlink>
      <w:r w:rsidR="00E95298">
        <w:rPr>
          <w:rFonts w:ascii="Times New Roman" w:hAnsi="Times New Roman" w:cs="Times New Roman"/>
          <w:sz w:val="24"/>
          <w:szCs w:val="24"/>
        </w:rPr>
        <w:t xml:space="preserve"> The result is the spectral density, </w:t>
      </w:r>
      <w:proofErr w:type="gramStart"/>
      <w:r w:rsidR="00E95298" w:rsidRPr="006F5DAA">
        <w:rPr>
          <w:rFonts w:ascii="Times New Roman" w:hAnsi="Times New Roman" w:cs="Times New Roman"/>
          <w:i/>
          <w:sz w:val="24"/>
          <w:szCs w:val="24"/>
        </w:rPr>
        <w:t>D</w:t>
      </w:r>
      <w:r w:rsidR="00E95298">
        <w:rPr>
          <w:rFonts w:ascii="Times New Roman" w:hAnsi="Times New Roman" w:cs="Times New Roman"/>
          <w:sz w:val="24"/>
          <w:szCs w:val="24"/>
        </w:rPr>
        <w:t>(</w:t>
      </w:r>
      <w:proofErr w:type="gramEnd"/>
      <w:r w:rsidR="00E95298" w:rsidRPr="006F5DAA">
        <w:rPr>
          <w:rFonts w:ascii="Symbol" w:hAnsi="Symbol" w:cs="Times New Roman"/>
          <w:i/>
          <w:sz w:val="24"/>
          <w:szCs w:val="24"/>
        </w:rPr>
        <w:t></w:t>
      </w:r>
      <w:r w:rsidR="00E95298">
        <w:rPr>
          <w:rFonts w:ascii="Times New Roman" w:hAnsi="Times New Roman" w:cs="Times New Roman"/>
          <w:sz w:val="24"/>
          <w:szCs w:val="24"/>
        </w:rPr>
        <w:t xml:space="preserve">), </w:t>
      </w:r>
    </w:p>
    <w:p w14:paraId="41DFEF1C" w14:textId="36D08F9D" w:rsidR="00253081" w:rsidRDefault="00A40C9F" w:rsidP="00A1623E">
      <w:pPr>
        <w:spacing w:line="480" w:lineRule="auto"/>
        <w:rPr>
          <w:rFonts w:ascii="Times New Roman" w:hAnsi="Times New Roman" w:cs="Times New Roman"/>
          <w:sz w:val="24"/>
          <w:szCs w:val="24"/>
        </w:rPr>
      </w:pPr>
      <w:r w:rsidRPr="00D109F7">
        <w:rPr>
          <w:rFonts w:ascii="Times New Roman" w:hAnsi="Times New Roman"/>
          <w:position w:val="-30"/>
          <w:sz w:val="24"/>
          <w:szCs w:val="24"/>
        </w:rPr>
        <w:object w:dxaOrig="2120" w:dyaOrig="680" w14:anchorId="07F0A7A5">
          <v:shape id="_x0000_i1026" type="#_x0000_t75" style="width:107.25pt;height:33.75pt" o:ole="">
            <v:imagedata r:id="rId11" o:title=""/>
          </v:shape>
          <o:OLEObject Type="Embed" ProgID="Equation.3" ShapeID="_x0000_i1026" DrawAspect="Content" ObjectID="_1474870018" r:id="rId12"/>
        </w:object>
      </w:r>
      <w:r w:rsidR="008C4CD4">
        <w:rPr>
          <w:rFonts w:ascii="Times New Roman" w:hAnsi="Times New Roman"/>
          <w:sz w:val="24"/>
          <w:szCs w:val="24"/>
        </w:rPr>
        <w:tab/>
      </w:r>
      <w:r w:rsidR="008C4CD4">
        <w:rPr>
          <w:rFonts w:ascii="Times New Roman" w:hAnsi="Times New Roman"/>
          <w:sz w:val="24"/>
          <w:szCs w:val="24"/>
        </w:rPr>
        <w:tab/>
      </w:r>
      <w:r w:rsidR="008C4CD4">
        <w:rPr>
          <w:rFonts w:ascii="Times New Roman" w:hAnsi="Times New Roman"/>
          <w:sz w:val="24"/>
          <w:szCs w:val="24"/>
        </w:rPr>
        <w:tab/>
      </w:r>
      <w:r w:rsidR="008C4CD4">
        <w:rPr>
          <w:rFonts w:ascii="Times New Roman" w:hAnsi="Times New Roman"/>
          <w:sz w:val="24"/>
          <w:szCs w:val="24"/>
        </w:rPr>
        <w:tab/>
      </w:r>
      <w:r w:rsidR="008C4CD4">
        <w:rPr>
          <w:rFonts w:ascii="Times New Roman" w:hAnsi="Times New Roman"/>
          <w:sz w:val="24"/>
          <w:szCs w:val="24"/>
        </w:rPr>
        <w:tab/>
      </w:r>
      <w:r w:rsidR="008C4CD4">
        <w:rPr>
          <w:rFonts w:ascii="Times New Roman" w:hAnsi="Times New Roman"/>
          <w:sz w:val="24"/>
          <w:szCs w:val="24"/>
        </w:rPr>
        <w:tab/>
      </w:r>
      <w:r w:rsidR="008C4CD4">
        <w:rPr>
          <w:rFonts w:ascii="Times New Roman" w:hAnsi="Times New Roman"/>
          <w:sz w:val="24"/>
          <w:szCs w:val="24"/>
        </w:rPr>
        <w:tab/>
      </w:r>
      <w:r w:rsidR="008C4CD4">
        <w:rPr>
          <w:rFonts w:ascii="Times New Roman" w:hAnsi="Times New Roman"/>
          <w:sz w:val="24"/>
          <w:szCs w:val="24"/>
        </w:rPr>
        <w:tab/>
      </w:r>
      <w:r w:rsidR="008C4CD4">
        <w:rPr>
          <w:rFonts w:ascii="Times New Roman" w:hAnsi="Times New Roman"/>
          <w:sz w:val="24"/>
          <w:szCs w:val="24"/>
        </w:rPr>
        <w:tab/>
        <w:t>(2)</w:t>
      </w:r>
    </w:p>
    <w:p w14:paraId="46E4E526" w14:textId="77777777" w:rsidR="004F6309" w:rsidRPr="004C6652" w:rsidRDefault="004F6309" w:rsidP="00A1623E">
      <w:pPr>
        <w:spacing w:line="480" w:lineRule="auto"/>
        <w:rPr>
          <w:rFonts w:ascii="Times New Roman" w:hAnsi="Times New Roman" w:cs="Times New Roman"/>
          <w:sz w:val="24"/>
          <w:szCs w:val="24"/>
        </w:rPr>
      </w:pPr>
      <w:r>
        <w:rPr>
          <w:rFonts w:ascii="Times New Roman" w:hAnsi="Times New Roman" w:cs="Times New Roman"/>
          <w:sz w:val="24"/>
          <w:szCs w:val="24"/>
        </w:rPr>
        <w:t xml:space="preserve">The imaginary part of this, </w:t>
      </w:r>
      <w:proofErr w:type="spellStart"/>
      <w:r>
        <w:rPr>
          <w:rFonts w:ascii="Times New Roman" w:hAnsi="Times New Roman" w:cs="Times New Roman"/>
          <w:sz w:val="24"/>
          <w:szCs w:val="24"/>
        </w:rPr>
        <w:t>Im</w:t>
      </w:r>
      <w:proofErr w:type="spellEnd"/>
      <w:r>
        <w:rPr>
          <w:rFonts w:ascii="Times New Roman" w:hAnsi="Times New Roman" w:cs="Times New Roman"/>
          <w:sz w:val="24"/>
          <w:szCs w:val="24"/>
        </w:rPr>
        <w:t xml:space="preserve"> </w:t>
      </w:r>
      <w:proofErr w:type="gramStart"/>
      <w:r w:rsidRPr="006F5DAA">
        <w:rPr>
          <w:rFonts w:ascii="Times New Roman" w:hAnsi="Times New Roman" w:cs="Times New Roman"/>
          <w:i/>
          <w:sz w:val="24"/>
          <w:szCs w:val="24"/>
        </w:rPr>
        <w:t>D</w:t>
      </w:r>
      <w:r>
        <w:rPr>
          <w:rFonts w:ascii="Times New Roman" w:hAnsi="Times New Roman" w:cs="Times New Roman"/>
          <w:sz w:val="24"/>
          <w:szCs w:val="24"/>
        </w:rPr>
        <w:t>(</w:t>
      </w:r>
      <w:proofErr w:type="gramEnd"/>
      <w:r w:rsidRPr="006F5DAA">
        <w:rPr>
          <w:rFonts w:ascii="Symbol" w:hAnsi="Symbol" w:cs="Times New Roman"/>
          <w:i/>
          <w:sz w:val="24"/>
          <w:szCs w:val="24"/>
        </w:rPr>
        <w:t></w:t>
      </w:r>
      <w:r>
        <w:rPr>
          <w:rFonts w:ascii="Times New Roman" w:hAnsi="Times New Roman" w:cs="Times New Roman"/>
          <w:sz w:val="24"/>
          <w:szCs w:val="24"/>
        </w:rPr>
        <w:t xml:space="preserve">), is </w:t>
      </w:r>
      <w:r w:rsidR="00CD6EFF">
        <w:rPr>
          <w:rFonts w:ascii="Times New Roman" w:hAnsi="Times New Roman" w:cs="Times New Roman"/>
          <w:sz w:val="24"/>
          <w:szCs w:val="24"/>
        </w:rPr>
        <w:t>analogous</w:t>
      </w:r>
      <w:r>
        <w:rPr>
          <w:rFonts w:ascii="Times New Roman" w:hAnsi="Times New Roman" w:cs="Times New Roman"/>
          <w:sz w:val="24"/>
          <w:szCs w:val="24"/>
        </w:rPr>
        <w:t xml:space="preserve"> to a low frequency Raman spectrum corrected for thermal occupation.  For many molecular liquids the picosecond relaxation </w:t>
      </w:r>
      <w:r>
        <w:rPr>
          <w:rFonts w:ascii="Times New Roman" w:hAnsi="Times New Roman" w:cs="Times New Roman"/>
          <w:sz w:val="24"/>
          <w:szCs w:val="24"/>
        </w:rPr>
        <w:lastRenderedPageBreak/>
        <w:t>component contributes a large narrow spike near zero wavenumber, which i</w:t>
      </w:r>
      <w:r w:rsidR="00667F5C">
        <w:rPr>
          <w:rFonts w:ascii="Times New Roman" w:hAnsi="Times New Roman" w:cs="Times New Roman"/>
          <w:sz w:val="24"/>
          <w:szCs w:val="24"/>
        </w:rPr>
        <w:t>s</w:t>
      </w:r>
      <w:r>
        <w:rPr>
          <w:rFonts w:ascii="Times New Roman" w:hAnsi="Times New Roman" w:cs="Times New Roman"/>
          <w:sz w:val="24"/>
          <w:szCs w:val="24"/>
        </w:rPr>
        <w:t xml:space="preserve"> often subtracted to yield a reduced </w:t>
      </w:r>
      <w:r w:rsidR="00D37490">
        <w:rPr>
          <w:rFonts w:ascii="Times New Roman" w:hAnsi="Times New Roman" w:cs="Times New Roman"/>
          <w:sz w:val="24"/>
          <w:szCs w:val="24"/>
        </w:rPr>
        <w:t xml:space="preserve">Raman </w:t>
      </w:r>
      <w:r>
        <w:rPr>
          <w:rFonts w:ascii="Times New Roman" w:hAnsi="Times New Roman" w:cs="Times New Roman"/>
          <w:sz w:val="24"/>
          <w:szCs w:val="24"/>
        </w:rPr>
        <w:t xml:space="preserve">spectral density </w:t>
      </w:r>
      <w:proofErr w:type="spellStart"/>
      <w:r>
        <w:rPr>
          <w:rFonts w:ascii="Times New Roman" w:hAnsi="Times New Roman" w:cs="Times New Roman"/>
          <w:sz w:val="24"/>
          <w:szCs w:val="24"/>
        </w:rPr>
        <w:t>Im</w:t>
      </w:r>
      <w:proofErr w:type="spellEnd"/>
      <w:r w:rsidR="006F5DAA">
        <w:rPr>
          <w:rFonts w:ascii="Times New Roman" w:hAnsi="Times New Roman" w:cs="Times New Roman"/>
          <w:sz w:val="24"/>
          <w:szCs w:val="24"/>
        </w:rPr>
        <w:t xml:space="preserve"> </w:t>
      </w:r>
      <w:proofErr w:type="gramStart"/>
      <w:r w:rsidRPr="006F5DAA">
        <w:rPr>
          <w:rFonts w:ascii="Times New Roman" w:hAnsi="Times New Roman" w:cs="Times New Roman"/>
          <w:i/>
          <w:sz w:val="24"/>
          <w:szCs w:val="24"/>
        </w:rPr>
        <w:t>D</w:t>
      </w:r>
      <w:r>
        <w:rPr>
          <w:rFonts w:ascii="Times New Roman" w:hAnsi="Times New Roman" w:cs="Times New Roman"/>
          <w:sz w:val="24"/>
          <w:szCs w:val="24"/>
        </w:rPr>
        <w:t>’(</w:t>
      </w:r>
      <w:proofErr w:type="gramEnd"/>
      <w:r w:rsidRPr="006F5DAA">
        <w:rPr>
          <w:rFonts w:ascii="Symbol" w:hAnsi="Symbol" w:cs="Times New Roman"/>
          <w:i/>
          <w:sz w:val="24"/>
          <w:szCs w:val="24"/>
        </w:rPr>
        <w:t></w:t>
      </w:r>
      <w:r>
        <w:rPr>
          <w:rFonts w:ascii="Times New Roman" w:hAnsi="Times New Roman" w:cs="Times New Roman"/>
          <w:sz w:val="24"/>
          <w:szCs w:val="24"/>
        </w:rPr>
        <w:t xml:space="preserve">). However, in the case of aqueous solutions this contribution is small and </w:t>
      </w:r>
      <w:r w:rsidR="00D37490">
        <w:rPr>
          <w:rFonts w:ascii="Times New Roman" w:hAnsi="Times New Roman" w:cs="Times New Roman"/>
          <w:sz w:val="24"/>
          <w:szCs w:val="24"/>
        </w:rPr>
        <w:t>relaxes on a sub-picosecond time scale</w:t>
      </w:r>
      <w:r w:rsidR="00FE4889">
        <w:rPr>
          <w:rFonts w:ascii="Times New Roman" w:hAnsi="Times New Roman" w:cs="Times New Roman"/>
          <w:sz w:val="24"/>
          <w:szCs w:val="24"/>
        </w:rPr>
        <w:t>,</w:t>
      </w:r>
      <w:r>
        <w:rPr>
          <w:rFonts w:ascii="Times New Roman" w:hAnsi="Times New Roman" w:cs="Times New Roman"/>
          <w:sz w:val="24"/>
          <w:szCs w:val="24"/>
        </w:rPr>
        <w:t xml:space="preserve"> so </w:t>
      </w:r>
      <w:r w:rsidR="00D37490">
        <w:rPr>
          <w:rFonts w:ascii="Times New Roman" w:hAnsi="Times New Roman" w:cs="Times New Roman"/>
          <w:sz w:val="24"/>
          <w:szCs w:val="24"/>
        </w:rPr>
        <w:t xml:space="preserve">such a separation is difficult; consequently </w:t>
      </w:r>
      <w:r>
        <w:rPr>
          <w:rFonts w:ascii="Times New Roman" w:hAnsi="Times New Roman" w:cs="Times New Roman"/>
          <w:sz w:val="24"/>
          <w:szCs w:val="24"/>
        </w:rPr>
        <w:t xml:space="preserve">here we report the complete </w:t>
      </w:r>
      <w:proofErr w:type="spellStart"/>
      <w:r>
        <w:rPr>
          <w:rFonts w:ascii="Times New Roman" w:hAnsi="Times New Roman" w:cs="Times New Roman"/>
          <w:sz w:val="24"/>
          <w:szCs w:val="24"/>
        </w:rPr>
        <w:t>Im</w:t>
      </w:r>
      <w:proofErr w:type="spellEnd"/>
      <w:r>
        <w:rPr>
          <w:rFonts w:ascii="Times New Roman" w:hAnsi="Times New Roman" w:cs="Times New Roman"/>
          <w:sz w:val="24"/>
          <w:szCs w:val="24"/>
        </w:rPr>
        <w:t xml:space="preserve"> </w:t>
      </w:r>
      <w:proofErr w:type="gramStart"/>
      <w:r w:rsidRPr="006F5DAA">
        <w:rPr>
          <w:rFonts w:ascii="Times New Roman" w:hAnsi="Times New Roman" w:cs="Times New Roman"/>
          <w:i/>
          <w:sz w:val="24"/>
          <w:szCs w:val="24"/>
        </w:rPr>
        <w:t>D</w:t>
      </w:r>
      <w:r>
        <w:rPr>
          <w:rFonts w:ascii="Times New Roman" w:hAnsi="Times New Roman" w:cs="Times New Roman"/>
          <w:sz w:val="24"/>
          <w:szCs w:val="24"/>
        </w:rPr>
        <w:t>(</w:t>
      </w:r>
      <w:proofErr w:type="gramEnd"/>
      <w:r w:rsidRPr="006F5DAA">
        <w:rPr>
          <w:rFonts w:ascii="Symbol" w:hAnsi="Symbol" w:cs="Times New Roman"/>
          <w:i/>
          <w:sz w:val="24"/>
          <w:szCs w:val="24"/>
        </w:rPr>
        <w:t></w:t>
      </w:r>
      <w:r>
        <w:rPr>
          <w:rFonts w:ascii="Times New Roman" w:hAnsi="Times New Roman" w:cs="Times New Roman"/>
          <w:sz w:val="24"/>
          <w:szCs w:val="24"/>
        </w:rPr>
        <w:t>).</w:t>
      </w:r>
    </w:p>
    <w:p w14:paraId="5637CF26" w14:textId="2F4E5FDF" w:rsidR="009F4B1B" w:rsidRDefault="004743FA" w:rsidP="00A1623E">
      <w:pPr>
        <w:spacing w:line="480" w:lineRule="auto"/>
        <w:rPr>
          <w:rFonts w:ascii="Times New Roman" w:hAnsi="Times New Roman" w:cs="Times New Roman"/>
          <w:sz w:val="24"/>
          <w:szCs w:val="24"/>
        </w:rPr>
      </w:pPr>
      <w:r>
        <w:rPr>
          <w:rFonts w:ascii="Times New Roman" w:hAnsi="Times New Roman" w:cs="Times New Roman"/>
          <w:sz w:val="24"/>
          <w:szCs w:val="24"/>
        </w:rPr>
        <w:t xml:space="preserve">The </w:t>
      </w:r>
      <w:proofErr w:type="spellStart"/>
      <w:r>
        <w:rPr>
          <w:rFonts w:ascii="Times New Roman" w:hAnsi="Times New Roman" w:cs="Times New Roman"/>
          <w:sz w:val="24"/>
          <w:szCs w:val="24"/>
        </w:rPr>
        <w:t>ionenes</w:t>
      </w:r>
      <w:proofErr w:type="spellEnd"/>
      <w:r>
        <w:rPr>
          <w:rFonts w:ascii="Times New Roman" w:hAnsi="Times New Roman" w:cs="Times New Roman"/>
          <w:sz w:val="24"/>
          <w:szCs w:val="24"/>
        </w:rPr>
        <w:t xml:space="preserve"> were synthesised and prepared as described elsewhere.</w:t>
      </w:r>
      <w:hyperlink w:anchor="_ENREF_21" w:tooltip="Luksic, 2009 #414" w:history="1">
        <w:r w:rsidR="007E1A20">
          <w:rPr>
            <w:rFonts w:ascii="Times New Roman" w:hAnsi="Times New Roman" w:cs="Times New Roman"/>
            <w:sz w:val="24"/>
            <w:szCs w:val="24"/>
          </w:rPr>
          <w:fldChar w:fldCharType="begin"/>
        </w:r>
        <w:r w:rsidR="007E1A20">
          <w:rPr>
            <w:rFonts w:ascii="Times New Roman" w:hAnsi="Times New Roman" w:cs="Times New Roman"/>
            <w:sz w:val="24"/>
            <w:szCs w:val="24"/>
          </w:rPr>
          <w:instrText xml:space="preserve"> ADDIN EN.CITE &lt;EndNote&gt;&lt;Cite&gt;&lt;Author&gt;Luksic&lt;/Author&gt;&lt;Year&gt;2009&lt;/Year&gt;&lt;RecNum&gt;414&lt;/RecNum&gt;&lt;DisplayText&gt;&lt;style face="superscript"&gt;21&lt;/style&gt;&lt;/DisplayText&gt;&lt;record&gt;&lt;rec-number&gt;414&lt;/rec-number&gt;&lt;foreign-keys&gt;&lt;key app="EN" db-id="rz0erdx58r25voedax8p2swfe2wrezxexzt0"&gt;414&lt;/key&gt;&lt;/foreign-keys&gt;&lt;ref-type name="Journal Article"&gt;17&lt;/ref-type&gt;&lt;contributors&gt;&lt;authors&gt;&lt;author&gt;Luksic, Miha&lt;/author&gt;&lt;author&gt;Buchner, Richard&lt;/author&gt;&lt;author&gt;Hribar-Lee, Barbara&lt;/author&gt;&lt;author&gt;Vlachy, Vojko&lt;/author&gt;&lt;/authors&gt;&lt;/contributors&gt;&lt;titles&gt;&lt;title&gt;Dielectric Relaxation Spectroscopy of Aliphatic Ionene Bromides and Fluorides in Water: The Role of the Polyion&amp;apos;s Charge Density and the Nature of the Counterions&lt;/title&gt;&lt;secondary-title&gt;Macromolecules&lt;/secondary-title&gt;&lt;/titles&gt;&lt;periodical&gt;&lt;full-title&gt;Macromolecules&lt;/full-title&gt;&lt;abbr-1&gt;Macromolecules&lt;/abbr-1&gt;&lt;abbr-2&gt;Macromolecules&lt;/abbr-2&gt;&lt;/periodical&gt;&lt;pages&gt;4337-4342&lt;/pages&gt;&lt;volume&gt;42&lt;/volume&gt;&lt;number&gt;12&lt;/number&gt;&lt;dates&gt;&lt;year&gt;2009&lt;/year&gt;&lt;pub-dates&gt;&lt;date&gt;Jun 23&lt;/date&gt;&lt;/pub-dates&gt;&lt;/dates&gt;&lt;isbn&gt;0024-9297&lt;/isbn&gt;&lt;accession-num&gt;WOS:000267048200071&lt;/accession-num&gt;&lt;urls&gt;&lt;related-urls&gt;&lt;url&gt;&amp;lt;Go to ISI&amp;gt;://WOS:000267048200071&lt;/url&gt;&lt;/related-urls&gt;&lt;/urls&gt;&lt;electronic-resource-num&gt;10.1021/ma900097c&lt;/electronic-resource-num&gt;&lt;/record&gt;&lt;/Cite&gt;&lt;/EndNote&gt;</w:instrText>
        </w:r>
        <w:r w:rsidR="007E1A20">
          <w:rPr>
            <w:rFonts w:ascii="Times New Roman" w:hAnsi="Times New Roman" w:cs="Times New Roman"/>
            <w:sz w:val="24"/>
            <w:szCs w:val="24"/>
          </w:rPr>
          <w:fldChar w:fldCharType="separate"/>
        </w:r>
        <w:r w:rsidR="007E1A20" w:rsidRPr="00746EC8">
          <w:rPr>
            <w:rFonts w:ascii="Times New Roman" w:hAnsi="Times New Roman" w:cs="Times New Roman"/>
            <w:noProof/>
            <w:sz w:val="24"/>
            <w:szCs w:val="24"/>
            <w:vertAlign w:val="superscript"/>
          </w:rPr>
          <w:t>21</w:t>
        </w:r>
        <w:r w:rsidR="007E1A20">
          <w:rPr>
            <w:rFonts w:ascii="Times New Roman" w:hAnsi="Times New Roman" w:cs="Times New Roman"/>
            <w:sz w:val="24"/>
            <w:szCs w:val="24"/>
          </w:rPr>
          <w:fldChar w:fldCharType="end"/>
        </w:r>
      </w:hyperlink>
      <w:r>
        <w:rPr>
          <w:rFonts w:ascii="Times New Roman" w:hAnsi="Times New Roman" w:cs="Times New Roman"/>
          <w:sz w:val="24"/>
          <w:szCs w:val="24"/>
        </w:rPr>
        <w:t xml:space="preserve"> The molecular weight was in the range 15</w:t>
      </w:r>
      <w:r w:rsidR="00CD6EFF">
        <w:rPr>
          <w:rFonts w:ascii="Times New Roman" w:hAnsi="Times New Roman" w:cs="Times New Roman"/>
          <w:sz w:val="24"/>
          <w:szCs w:val="24"/>
        </w:rPr>
        <w:t xml:space="preserve"> </w:t>
      </w:r>
      <w:proofErr w:type="spellStart"/>
      <w:r>
        <w:rPr>
          <w:rFonts w:ascii="Times New Roman" w:hAnsi="Times New Roman" w:cs="Times New Roman"/>
          <w:sz w:val="24"/>
          <w:szCs w:val="24"/>
        </w:rPr>
        <w:t>kDa</w:t>
      </w:r>
      <w:proofErr w:type="spellEnd"/>
      <w:r>
        <w:rPr>
          <w:rFonts w:ascii="Times New Roman" w:hAnsi="Times New Roman" w:cs="Times New Roman"/>
          <w:sz w:val="24"/>
          <w:szCs w:val="24"/>
        </w:rPr>
        <w:t xml:space="preserve"> to 40 </w:t>
      </w:r>
      <w:proofErr w:type="spellStart"/>
      <w:r>
        <w:rPr>
          <w:rFonts w:ascii="Times New Roman" w:hAnsi="Times New Roman" w:cs="Times New Roman"/>
          <w:sz w:val="24"/>
          <w:szCs w:val="24"/>
        </w:rPr>
        <w:t>kDa</w:t>
      </w:r>
      <w:proofErr w:type="spellEnd"/>
      <w:r>
        <w:rPr>
          <w:rFonts w:ascii="Times New Roman" w:hAnsi="Times New Roman" w:cs="Times New Roman"/>
          <w:sz w:val="24"/>
          <w:szCs w:val="24"/>
        </w:rPr>
        <w:t xml:space="preserve"> with a mean around 25 </w:t>
      </w:r>
      <w:proofErr w:type="spellStart"/>
      <w:r>
        <w:rPr>
          <w:rFonts w:ascii="Times New Roman" w:hAnsi="Times New Roman" w:cs="Times New Roman"/>
          <w:sz w:val="24"/>
          <w:szCs w:val="24"/>
        </w:rPr>
        <w:t>kDa</w:t>
      </w:r>
      <w:proofErr w:type="spellEnd"/>
      <w:r>
        <w:rPr>
          <w:rFonts w:ascii="Times New Roman" w:hAnsi="Times New Roman" w:cs="Times New Roman"/>
          <w:sz w:val="24"/>
          <w:szCs w:val="24"/>
        </w:rPr>
        <w:t xml:space="preserve">. </w:t>
      </w:r>
      <w:r w:rsidR="00D65EFA">
        <w:rPr>
          <w:rFonts w:ascii="Times New Roman" w:hAnsi="Times New Roman" w:cs="Times New Roman"/>
          <w:sz w:val="24"/>
          <w:szCs w:val="24"/>
        </w:rPr>
        <w:t>In these cases the polymer adopts a rod like structure in aqueous solutions.</w:t>
      </w:r>
      <w:hyperlink w:anchor="_ENREF_25" w:tooltip="Li, 1992 #416" w:history="1">
        <w:r w:rsidR="007E1A20">
          <w:rPr>
            <w:rFonts w:ascii="Times New Roman" w:hAnsi="Times New Roman" w:cs="Times New Roman"/>
            <w:sz w:val="24"/>
            <w:szCs w:val="24"/>
          </w:rPr>
          <w:fldChar w:fldCharType="begin"/>
        </w:r>
        <w:r w:rsidR="007E1A20">
          <w:rPr>
            <w:rFonts w:ascii="Times New Roman" w:hAnsi="Times New Roman" w:cs="Times New Roman"/>
            <w:sz w:val="24"/>
            <w:szCs w:val="24"/>
          </w:rPr>
          <w:instrText xml:space="preserve"> ADDIN EN.CITE &lt;EndNote&gt;&lt;Cite&gt;&lt;Author&gt;Li&lt;/Author&gt;&lt;Year&gt;1992&lt;/Year&gt;&lt;RecNum&gt;416&lt;/RecNum&gt;&lt;DisplayText&gt;&lt;style face="superscript"&gt;25&lt;/style&gt;&lt;/DisplayText&gt;&lt;record&gt;&lt;rec-number&gt;416&lt;/rec-number&gt;&lt;foreign-keys&gt;&lt;key app="EN" db-id="rz0erdx58r25voedax8p2swfe2wrezxexzt0"&gt;416&lt;/key&gt;&lt;/foreign-keys&gt;&lt;ref-type name="Journal Article"&gt;17&lt;/ref-type&gt;&lt;contributors&gt;&lt;authors&gt;&lt;author&gt;Li, Z. M.&lt;/author&gt;&lt;author&gt;Zhang, X. X.&lt;/author&gt;&lt;author&gt;Chen, Y. P.&lt;/author&gt;&lt;author&gt;Zhong, Y. Z.&lt;/author&gt;&lt;/authors&gt;&lt;/contributors&gt;&lt;titles&gt;&lt;title&gt;Hydrophobic interaction of ionenes in aqueous-solution&lt;/title&gt;&lt;secondary-title&gt;Macromolecules&lt;/secondary-title&gt;&lt;/titles&gt;&lt;periodical&gt;&lt;full-title&gt;Macromolecules&lt;/full-title&gt;&lt;abbr-1&gt;Macromolecules&lt;/abbr-1&gt;&lt;abbr-2&gt;Macromolecules&lt;/abbr-2&gt;&lt;/periodical&gt;&lt;pages&gt;450-453&lt;/pages&gt;&lt;volume&gt;25&lt;/volume&gt;&lt;number&gt;1&lt;/number&gt;&lt;dates&gt;&lt;year&gt;1992&lt;/year&gt;&lt;pub-dates&gt;&lt;date&gt;Jan 6&lt;/date&gt;&lt;/pub-dates&gt;&lt;/dates&gt;&lt;isbn&gt;0024-9297&lt;/isbn&gt;&lt;accession-num&gt;WOS:A1992GZ53900070&lt;/accession-num&gt;&lt;urls&gt;&lt;related-urls&gt;&lt;url&gt;&amp;lt;Go to ISI&amp;gt;://WOS:A1992GZ53900070&lt;/url&gt;&lt;/related-urls&gt;&lt;/urls&gt;&lt;electronic-resource-num&gt;10.1021/ma00027a070&lt;/electronic-resource-num&gt;&lt;/record&gt;&lt;/Cite&gt;&lt;/EndNote&gt;</w:instrText>
        </w:r>
        <w:r w:rsidR="007E1A20">
          <w:rPr>
            <w:rFonts w:ascii="Times New Roman" w:hAnsi="Times New Roman" w:cs="Times New Roman"/>
            <w:sz w:val="24"/>
            <w:szCs w:val="24"/>
          </w:rPr>
          <w:fldChar w:fldCharType="separate"/>
        </w:r>
        <w:r w:rsidR="007E1A20" w:rsidRPr="00DE7A81">
          <w:rPr>
            <w:rFonts w:ascii="Times New Roman" w:hAnsi="Times New Roman" w:cs="Times New Roman"/>
            <w:noProof/>
            <w:sz w:val="24"/>
            <w:szCs w:val="24"/>
            <w:vertAlign w:val="superscript"/>
          </w:rPr>
          <w:t>25</w:t>
        </w:r>
        <w:r w:rsidR="007E1A20">
          <w:rPr>
            <w:rFonts w:ascii="Times New Roman" w:hAnsi="Times New Roman" w:cs="Times New Roman"/>
            <w:sz w:val="24"/>
            <w:szCs w:val="24"/>
          </w:rPr>
          <w:fldChar w:fldCharType="end"/>
        </w:r>
      </w:hyperlink>
      <w:r w:rsidR="00D65EFA">
        <w:rPr>
          <w:rFonts w:ascii="Times New Roman" w:hAnsi="Times New Roman" w:cs="Times New Roman"/>
          <w:sz w:val="24"/>
          <w:szCs w:val="24"/>
        </w:rPr>
        <w:t xml:space="preserve"> </w:t>
      </w:r>
      <w:r>
        <w:rPr>
          <w:rFonts w:ascii="Times New Roman" w:hAnsi="Times New Roman" w:cs="Times New Roman"/>
          <w:sz w:val="24"/>
          <w:szCs w:val="24"/>
        </w:rPr>
        <w:t xml:space="preserve">Solutions were </w:t>
      </w:r>
      <w:r w:rsidR="00667F5C">
        <w:rPr>
          <w:rFonts w:ascii="Times New Roman" w:hAnsi="Times New Roman" w:cs="Times New Roman"/>
          <w:sz w:val="24"/>
          <w:szCs w:val="24"/>
        </w:rPr>
        <w:t>prepared</w:t>
      </w:r>
      <w:r>
        <w:rPr>
          <w:rFonts w:ascii="Times New Roman" w:hAnsi="Times New Roman" w:cs="Times New Roman"/>
          <w:sz w:val="24"/>
          <w:szCs w:val="24"/>
        </w:rPr>
        <w:t xml:space="preserve"> according to the concentration of the alkyl ammonium, so for examp</w:t>
      </w:r>
      <w:r w:rsidR="00CD6EFF">
        <w:rPr>
          <w:rFonts w:ascii="Times New Roman" w:hAnsi="Times New Roman" w:cs="Times New Roman"/>
          <w:sz w:val="24"/>
          <w:szCs w:val="24"/>
        </w:rPr>
        <w:t>le 1 M 3,3</w:t>
      </w:r>
      <w:r w:rsidR="00DF2D1C">
        <w:rPr>
          <w:rFonts w:ascii="Times New Roman" w:hAnsi="Times New Roman" w:cs="Times New Roman"/>
          <w:sz w:val="24"/>
          <w:szCs w:val="24"/>
        </w:rPr>
        <w:t>Br</w:t>
      </w:r>
      <w:r w:rsidR="00DF2D1C" w:rsidRPr="00244AFE">
        <w:rPr>
          <w:rFonts w:ascii="Times New Roman" w:hAnsi="Times New Roman" w:cs="Times New Roman"/>
          <w:sz w:val="24"/>
          <w:szCs w:val="24"/>
          <w:vertAlign w:val="superscript"/>
        </w:rPr>
        <w:t>−</w:t>
      </w:r>
      <w:r w:rsidR="00DF2D1C">
        <w:rPr>
          <w:rFonts w:ascii="Times New Roman" w:hAnsi="Times New Roman" w:cs="Times New Roman"/>
          <w:sz w:val="24"/>
          <w:szCs w:val="24"/>
        </w:rPr>
        <w:t>ionene</w:t>
      </w:r>
      <w:r w:rsidR="00CD6EFF">
        <w:rPr>
          <w:rFonts w:ascii="Times New Roman" w:hAnsi="Times New Roman" w:cs="Times New Roman"/>
          <w:sz w:val="24"/>
          <w:szCs w:val="24"/>
        </w:rPr>
        <w:t xml:space="preserve"> and 6,9</w:t>
      </w:r>
      <w:r w:rsidR="00DF2D1C">
        <w:rPr>
          <w:rFonts w:ascii="Times New Roman" w:hAnsi="Times New Roman" w:cs="Times New Roman"/>
          <w:sz w:val="24"/>
          <w:szCs w:val="24"/>
        </w:rPr>
        <w:t>Br</w:t>
      </w:r>
      <w:r w:rsidR="00DF2D1C" w:rsidRPr="00244AFE">
        <w:rPr>
          <w:rFonts w:ascii="Times New Roman" w:hAnsi="Times New Roman" w:cs="Times New Roman"/>
          <w:sz w:val="24"/>
          <w:szCs w:val="24"/>
          <w:vertAlign w:val="superscript"/>
        </w:rPr>
        <w:t>−</w:t>
      </w:r>
      <w:r w:rsidR="00CD6EFF">
        <w:rPr>
          <w:rFonts w:ascii="Times New Roman" w:hAnsi="Times New Roman" w:cs="Times New Roman"/>
          <w:sz w:val="24"/>
          <w:szCs w:val="24"/>
        </w:rPr>
        <w:t>ionen</w:t>
      </w:r>
      <w:r w:rsidR="00DF2D1C">
        <w:rPr>
          <w:rFonts w:ascii="Times New Roman" w:hAnsi="Times New Roman" w:cs="Times New Roman"/>
          <w:sz w:val="24"/>
          <w:szCs w:val="24"/>
        </w:rPr>
        <w:t>e</w:t>
      </w:r>
      <w:r>
        <w:rPr>
          <w:rFonts w:ascii="Times New Roman" w:hAnsi="Times New Roman" w:cs="Times New Roman"/>
          <w:sz w:val="24"/>
          <w:szCs w:val="24"/>
        </w:rPr>
        <w:t xml:space="preserve"> have the same ion concentration but differ in the length of the alkyl chain.</w:t>
      </w:r>
      <w:r w:rsidR="003F4C2D">
        <w:rPr>
          <w:rFonts w:ascii="Times New Roman" w:hAnsi="Times New Roman" w:cs="Times New Roman"/>
          <w:sz w:val="24"/>
          <w:szCs w:val="24"/>
        </w:rPr>
        <w:t xml:space="preserve"> Concentrations were checked using ion selective electrodes.</w:t>
      </w:r>
      <w:r w:rsidR="00FE4889">
        <w:rPr>
          <w:rFonts w:ascii="Times New Roman" w:hAnsi="Times New Roman" w:cs="Times New Roman"/>
          <w:sz w:val="24"/>
          <w:szCs w:val="24"/>
        </w:rPr>
        <w:t xml:space="preserve"> </w:t>
      </w:r>
      <w:r w:rsidR="007E1A20" w:rsidRPr="007E1A20">
        <w:rPr>
          <w:rFonts w:ascii="Times New Roman" w:hAnsi="Times New Roman" w:cs="Times New Roman"/>
          <w:sz w:val="24"/>
          <w:szCs w:val="24"/>
        </w:rPr>
        <w:t xml:space="preserve">The molar volumes for the polymer chains </w:t>
      </w:r>
      <w:r w:rsidR="003F4C2D">
        <w:rPr>
          <w:rFonts w:ascii="Times New Roman" w:hAnsi="Times New Roman" w:cs="Times New Roman"/>
          <w:sz w:val="24"/>
          <w:szCs w:val="24"/>
        </w:rPr>
        <w:t>may be</w:t>
      </w:r>
      <w:r w:rsidR="007E1A20">
        <w:rPr>
          <w:rFonts w:ascii="Times New Roman" w:hAnsi="Times New Roman" w:cs="Times New Roman"/>
          <w:sz w:val="24"/>
          <w:szCs w:val="24"/>
        </w:rPr>
        <w:t xml:space="preserve"> </w:t>
      </w:r>
      <w:r w:rsidR="007E1A20" w:rsidRPr="007E1A20">
        <w:rPr>
          <w:rFonts w:ascii="Times New Roman" w:hAnsi="Times New Roman" w:cs="Times New Roman"/>
          <w:sz w:val="24"/>
          <w:szCs w:val="24"/>
        </w:rPr>
        <w:t xml:space="preserve">calculated according to data given by </w:t>
      </w:r>
      <w:proofErr w:type="spellStart"/>
      <w:r w:rsidR="007E1A20" w:rsidRPr="007E1A20">
        <w:rPr>
          <w:rFonts w:ascii="Times New Roman" w:hAnsi="Times New Roman" w:cs="Times New Roman"/>
          <w:sz w:val="24"/>
          <w:szCs w:val="24"/>
        </w:rPr>
        <w:t>Malikova</w:t>
      </w:r>
      <w:proofErr w:type="spellEnd"/>
      <w:r w:rsidR="007E1A20" w:rsidRPr="007E1A20">
        <w:rPr>
          <w:rFonts w:ascii="Times New Roman" w:hAnsi="Times New Roman" w:cs="Times New Roman"/>
          <w:sz w:val="24"/>
          <w:szCs w:val="24"/>
        </w:rPr>
        <w:t xml:space="preserve"> et al</w:t>
      </w:r>
      <w:r w:rsidR="007E1A20">
        <w:rPr>
          <w:rFonts w:ascii="Times New Roman" w:hAnsi="Times New Roman" w:cs="Times New Roman"/>
          <w:sz w:val="24"/>
          <w:szCs w:val="24"/>
        </w:rPr>
        <w:t>. and</w:t>
      </w:r>
      <w:r w:rsidR="007E1A20" w:rsidRPr="007E1A20">
        <w:rPr>
          <w:rFonts w:ascii="Times New Roman" w:hAnsi="Times New Roman" w:cs="Times New Roman"/>
          <w:sz w:val="24"/>
          <w:szCs w:val="24"/>
        </w:rPr>
        <w:t xml:space="preserve"> range from 82 cm</w:t>
      </w:r>
      <w:r w:rsidR="007E1A20" w:rsidRPr="007E1A20">
        <w:rPr>
          <w:rFonts w:ascii="Times New Roman" w:hAnsi="Times New Roman" w:cs="Times New Roman"/>
          <w:sz w:val="24"/>
          <w:szCs w:val="24"/>
          <w:vertAlign w:val="superscript"/>
        </w:rPr>
        <w:t>3</w:t>
      </w:r>
      <w:r w:rsidR="007E1A20" w:rsidRPr="007E1A20">
        <w:rPr>
          <w:rFonts w:ascii="Times New Roman" w:hAnsi="Times New Roman" w:cs="Times New Roman"/>
          <w:sz w:val="24"/>
          <w:szCs w:val="24"/>
        </w:rPr>
        <w:t>mol</w:t>
      </w:r>
      <w:r w:rsidR="007E1A20" w:rsidRPr="007E1A20">
        <w:rPr>
          <w:rFonts w:ascii="Times New Roman" w:hAnsi="Times New Roman" w:cs="Times New Roman"/>
          <w:sz w:val="24"/>
          <w:szCs w:val="24"/>
          <w:vertAlign w:val="superscript"/>
        </w:rPr>
        <w:t>-1</w:t>
      </w:r>
      <w:r w:rsidR="007E1A20" w:rsidRPr="007E1A20">
        <w:rPr>
          <w:rFonts w:ascii="Times New Roman" w:hAnsi="Times New Roman" w:cs="Times New Roman"/>
          <w:sz w:val="24"/>
          <w:szCs w:val="24"/>
        </w:rPr>
        <w:t xml:space="preserve"> (</w:t>
      </w:r>
      <w:r w:rsidR="007E1A20">
        <w:rPr>
          <w:rFonts w:ascii="Times New Roman" w:hAnsi="Times New Roman" w:cs="Times New Roman"/>
          <w:sz w:val="24"/>
          <w:szCs w:val="24"/>
        </w:rPr>
        <w:t xml:space="preserve">for the </w:t>
      </w:r>
      <w:r w:rsidR="007E1A20" w:rsidRPr="007E1A20">
        <w:rPr>
          <w:rFonts w:ascii="Times New Roman" w:hAnsi="Times New Roman" w:cs="Times New Roman"/>
          <w:sz w:val="24"/>
          <w:szCs w:val="24"/>
        </w:rPr>
        <w:t>3,3</w:t>
      </w:r>
      <w:r w:rsidR="007E1A20">
        <w:rPr>
          <w:rFonts w:ascii="Times New Roman" w:hAnsi="Times New Roman" w:cs="Times New Roman"/>
          <w:sz w:val="24"/>
          <w:szCs w:val="24"/>
        </w:rPr>
        <w:t>ionene</w:t>
      </w:r>
      <w:r w:rsidR="007E1A20" w:rsidRPr="007E1A20">
        <w:rPr>
          <w:rFonts w:ascii="Times New Roman" w:hAnsi="Times New Roman" w:cs="Times New Roman"/>
          <w:sz w:val="24"/>
          <w:szCs w:val="24"/>
        </w:rPr>
        <w:t>) to 154 cm</w:t>
      </w:r>
      <w:r w:rsidR="007E1A20" w:rsidRPr="007E1A20">
        <w:rPr>
          <w:rFonts w:ascii="Times New Roman" w:hAnsi="Times New Roman" w:cs="Times New Roman"/>
          <w:sz w:val="24"/>
          <w:szCs w:val="24"/>
          <w:vertAlign w:val="superscript"/>
        </w:rPr>
        <w:t>3</w:t>
      </w:r>
      <w:r w:rsidR="007E1A20" w:rsidRPr="007E1A20">
        <w:rPr>
          <w:rFonts w:ascii="Times New Roman" w:hAnsi="Times New Roman" w:cs="Times New Roman"/>
          <w:sz w:val="24"/>
          <w:szCs w:val="24"/>
        </w:rPr>
        <w:t>mol</w:t>
      </w:r>
      <w:r w:rsidR="007E1A20" w:rsidRPr="007E1A20">
        <w:rPr>
          <w:rFonts w:ascii="Times New Roman" w:hAnsi="Times New Roman" w:cs="Times New Roman"/>
          <w:sz w:val="24"/>
          <w:szCs w:val="24"/>
          <w:vertAlign w:val="superscript"/>
        </w:rPr>
        <w:t>-1</w:t>
      </w:r>
      <w:r w:rsidR="007E1A20" w:rsidRPr="007E1A20">
        <w:rPr>
          <w:rFonts w:ascii="Times New Roman" w:hAnsi="Times New Roman" w:cs="Times New Roman"/>
          <w:sz w:val="24"/>
          <w:szCs w:val="24"/>
        </w:rPr>
        <w:t xml:space="preserve"> (6,9).</w:t>
      </w:r>
      <w:hyperlink w:anchor="_ENREF_23" w:tooltip="Malikova, 2012 #415" w:history="1">
        <w:r w:rsidR="007E1A20">
          <w:rPr>
            <w:rFonts w:ascii="Times New Roman" w:hAnsi="Times New Roman" w:cs="Times New Roman"/>
            <w:sz w:val="24"/>
            <w:szCs w:val="24"/>
          </w:rPr>
          <w:fldChar w:fldCharType="begin"/>
        </w:r>
        <w:r w:rsidR="007E1A20">
          <w:rPr>
            <w:rFonts w:ascii="Times New Roman" w:hAnsi="Times New Roman" w:cs="Times New Roman"/>
            <w:sz w:val="24"/>
            <w:szCs w:val="24"/>
          </w:rPr>
          <w:instrText xml:space="preserve"> ADDIN EN.CITE &lt;EndNote&gt;&lt;Cite&gt;&lt;Author&gt;Malikova&lt;/Author&gt;&lt;Year&gt;2012&lt;/Year&gt;&lt;RecNum&gt;415&lt;/RecNum&gt;&lt;DisplayText&gt;&lt;style face="superscript"&gt;23&lt;/style&gt;&lt;/DisplayText&gt;&lt;record&gt;&lt;rec-number&gt;415&lt;/rec-number&gt;&lt;foreign-keys&gt;&lt;key app="EN" db-id="rz0erdx58r25voedax8p2swfe2wrezxexzt0"&gt;415&lt;/key&gt;&lt;/foreign-keys&gt;&lt;ref-type name="Journal Article"&gt;17&lt;/ref-type&gt;&lt;contributors&gt;&lt;authors&gt;&lt;author&gt;Malikova, Natalie&lt;/author&gt;&lt;author&gt;Cebasek, Saso&lt;/author&gt;&lt;author&gt;Glenisson, Vincent&lt;/author&gt;&lt;author&gt;Bhowmik, Debsindhu&lt;/author&gt;&lt;author&gt;Carrot, Geraldine&lt;/author&gt;&lt;author&gt;Vlachy, Vojko&lt;/author&gt;&lt;/authors&gt;&lt;/contributors&gt;&lt;titles&gt;&lt;title&gt;Aqueous solutions of ionenes: interactions and counterion specific effects as seen by neutron scattering&lt;/title&gt;&lt;secondary-title&gt;Physical Chemistry Chemical Physics&lt;/secondary-title&gt;&lt;/titles&gt;&lt;periodical&gt;&lt;full-title&gt;Physical Chemistry Chemical Physics&lt;/full-title&gt;&lt;abbr-1&gt;PCCP Phys. Chem. Chem. Phys.&lt;/abbr-1&gt;&lt;/periodical&gt;&lt;pages&gt;12898-12904&lt;/pages&gt;&lt;volume&gt;14&lt;/volume&gt;&lt;number&gt;37&lt;/number&gt;&lt;dates&gt;&lt;year&gt;2012&lt;/year&gt;&lt;pub-dates&gt;&lt;date&gt;2012&lt;/date&gt;&lt;/pub-dates&gt;&lt;/dates&gt;&lt;isbn&gt;1463-9076&lt;/isbn&gt;&lt;accession-num&gt;WOS:000308101100025&lt;/accession-num&gt;&lt;urls&gt;&lt;related-urls&gt;&lt;url&gt;&amp;lt;Go to ISI&amp;gt;://WOS:000308101100025&lt;/url&gt;&lt;/related-urls&gt;&lt;/urls&gt;&lt;electronic-resource-num&gt;10.1039/c2cp41859b&lt;/electronic-resource-num&gt;&lt;/record&gt;&lt;/Cite&gt;&lt;/EndNote&gt;</w:instrText>
        </w:r>
        <w:r w:rsidR="007E1A20">
          <w:rPr>
            <w:rFonts w:ascii="Times New Roman" w:hAnsi="Times New Roman" w:cs="Times New Roman"/>
            <w:sz w:val="24"/>
            <w:szCs w:val="24"/>
          </w:rPr>
          <w:fldChar w:fldCharType="separate"/>
        </w:r>
        <w:r w:rsidR="007E1A20" w:rsidRPr="007E1A20">
          <w:rPr>
            <w:rFonts w:ascii="Times New Roman" w:hAnsi="Times New Roman" w:cs="Times New Roman"/>
            <w:noProof/>
            <w:sz w:val="24"/>
            <w:szCs w:val="24"/>
            <w:vertAlign w:val="superscript"/>
          </w:rPr>
          <w:t>23</w:t>
        </w:r>
        <w:r w:rsidR="007E1A20">
          <w:rPr>
            <w:rFonts w:ascii="Times New Roman" w:hAnsi="Times New Roman" w:cs="Times New Roman"/>
            <w:sz w:val="24"/>
            <w:szCs w:val="24"/>
          </w:rPr>
          <w:fldChar w:fldCharType="end"/>
        </w:r>
      </w:hyperlink>
      <w:r w:rsidR="007E1A20" w:rsidRPr="007E1A20">
        <w:rPr>
          <w:rFonts w:ascii="Times New Roman" w:hAnsi="Times New Roman" w:cs="Times New Roman"/>
          <w:sz w:val="24"/>
          <w:szCs w:val="24"/>
        </w:rPr>
        <w:t xml:space="preserve"> </w:t>
      </w:r>
      <w:r w:rsidR="00FE4889">
        <w:rPr>
          <w:rFonts w:ascii="Times New Roman" w:hAnsi="Times New Roman" w:cs="Times New Roman"/>
          <w:sz w:val="24"/>
          <w:szCs w:val="24"/>
        </w:rPr>
        <w:t xml:space="preserve">For reference </w:t>
      </w:r>
      <w:proofErr w:type="spellStart"/>
      <w:r w:rsidR="00FE4889">
        <w:rPr>
          <w:rFonts w:ascii="Times New Roman" w:hAnsi="Times New Roman" w:cs="Times New Roman"/>
          <w:sz w:val="24"/>
          <w:szCs w:val="24"/>
        </w:rPr>
        <w:t>t</w:t>
      </w:r>
      <w:r w:rsidR="00DF2D1C">
        <w:rPr>
          <w:rFonts w:ascii="Times New Roman" w:hAnsi="Times New Roman" w:cs="Times New Roman"/>
          <w:sz w:val="24"/>
          <w:szCs w:val="24"/>
        </w:rPr>
        <w:t>etramethylammonium</w:t>
      </w:r>
      <w:proofErr w:type="spellEnd"/>
      <w:r w:rsidR="00DF2D1C">
        <w:rPr>
          <w:rFonts w:ascii="Times New Roman" w:hAnsi="Times New Roman" w:cs="Times New Roman"/>
          <w:sz w:val="24"/>
          <w:szCs w:val="24"/>
        </w:rPr>
        <w:t xml:space="preserve"> bromide (</w:t>
      </w:r>
      <w:proofErr w:type="spellStart"/>
      <w:r w:rsidR="00DF2D1C">
        <w:rPr>
          <w:rFonts w:ascii="Times New Roman" w:hAnsi="Times New Roman" w:cs="Times New Roman"/>
          <w:sz w:val="24"/>
          <w:szCs w:val="24"/>
        </w:rPr>
        <w:t>TMABr</w:t>
      </w:r>
      <w:proofErr w:type="spellEnd"/>
      <w:r w:rsidR="00DF2D1C">
        <w:rPr>
          <w:rFonts w:ascii="Times New Roman" w:hAnsi="Times New Roman" w:cs="Times New Roman"/>
          <w:sz w:val="24"/>
          <w:szCs w:val="24"/>
        </w:rPr>
        <w:t>) was also studied up to its saturation concentration of 0.7 M.</w:t>
      </w:r>
      <w:bookmarkStart w:id="0" w:name="_GoBack"/>
      <w:bookmarkEnd w:id="0"/>
    </w:p>
    <w:p w14:paraId="3612D7AC" w14:textId="77777777" w:rsidR="00D65EFA" w:rsidRPr="00D65EFA" w:rsidRDefault="00D65EFA" w:rsidP="00A1623E">
      <w:pPr>
        <w:spacing w:line="480" w:lineRule="auto"/>
        <w:rPr>
          <w:rFonts w:ascii="Times New Roman" w:hAnsi="Times New Roman" w:cs="Times New Roman"/>
          <w:b/>
          <w:sz w:val="24"/>
          <w:szCs w:val="24"/>
        </w:rPr>
      </w:pPr>
      <w:r w:rsidRPr="00D65EFA">
        <w:rPr>
          <w:rFonts w:ascii="Times New Roman" w:hAnsi="Times New Roman" w:cs="Times New Roman"/>
          <w:b/>
          <w:sz w:val="24"/>
          <w:szCs w:val="24"/>
        </w:rPr>
        <w:t>RESULTS AND DISCUSSION</w:t>
      </w:r>
    </w:p>
    <w:p w14:paraId="0BE8A66C" w14:textId="46AF9967" w:rsidR="00D65EFA" w:rsidRDefault="00244AFE" w:rsidP="00A1623E">
      <w:pPr>
        <w:spacing w:line="480" w:lineRule="auto"/>
        <w:rPr>
          <w:rFonts w:ascii="Times New Roman" w:hAnsi="Times New Roman" w:cs="Times New Roman"/>
          <w:sz w:val="24"/>
          <w:szCs w:val="24"/>
        </w:rPr>
      </w:pPr>
      <w:r>
        <w:rPr>
          <w:rFonts w:ascii="Times New Roman" w:hAnsi="Times New Roman" w:cs="Times New Roman"/>
          <w:sz w:val="24"/>
          <w:szCs w:val="24"/>
        </w:rPr>
        <w:t xml:space="preserve">Representative experimentally measured time resolved OKE data were shown in Figure 1 for </w:t>
      </w:r>
      <w:r w:rsidR="00DA5D30">
        <w:rPr>
          <w:rFonts w:ascii="Times New Roman" w:hAnsi="Times New Roman" w:cs="Times New Roman"/>
          <w:sz w:val="24"/>
          <w:szCs w:val="24"/>
        </w:rPr>
        <w:t>6,9</w:t>
      </w:r>
      <w:r>
        <w:rPr>
          <w:rFonts w:ascii="Times New Roman" w:hAnsi="Times New Roman" w:cs="Times New Roman"/>
          <w:sz w:val="24"/>
          <w:szCs w:val="24"/>
        </w:rPr>
        <w:t>Br</w:t>
      </w:r>
      <w:r w:rsidRPr="00244AFE">
        <w:rPr>
          <w:rFonts w:ascii="Times New Roman" w:hAnsi="Times New Roman" w:cs="Times New Roman"/>
          <w:sz w:val="24"/>
          <w:szCs w:val="24"/>
          <w:vertAlign w:val="superscript"/>
        </w:rPr>
        <w:t>−</w:t>
      </w:r>
      <w:r>
        <w:rPr>
          <w:rFonts w:ascii="Times New Roman" w:hAnsi="Times New Roman" w:cs="Times New Roman"/>
          <w:sz w:val="24"/>
          <w:szCs w:val="24"/>
        </w:rPr>
        <w:t xml:space="preserve"> </w:t>
      </w:r>
      <w:r w:rsidR="00D64CF1">
        <w:rPr>
          <w:rFonts w:ascii="Times New Roman" w:hAnsi="Times New Roman" w:cs="Times New Roman"/>
          <w:sz w:val="24"/>
          <w:szCs w:val="24"/>
        </w:rPr>
        <w:t xml:space="preserve">ionene on the 0-20 </w:t>
      </w:r>
      <w:proofErr w:type="spellStart"/>
      <w:r w:rsidR="00D64CF1">
        <w:rPr>
          <w:rFonts w:ascii="Times New Roman" w:hAnsi="Times New Roman" w:cs="Times New Roman"/>
          <w:sz w:val="24"/>
          <w:szCs w:val="24"/>
        </w:rPr>
        <w:t>ps</w:t>
      </w:r>
      <w:proofErr w:type="spellEnd"/>
      <w:r w:rsidR="00D64CF1">
        <w:rPr>
          <w:rFonts w:ascii="Times New Roman" w:hAnsi="Times New Roman" w:cs="Times New Roman"/>
          <w:sz w:val="24"/>
          <w:szCs w:val="24"/>
        </w:rPr>
        <w:t xml:space="preserve"> timescale. When so viewed the most striking effect</w:t>
      </w:r>
      <w:r w:rsidR="00A846BA">
        <w:rPr>
          <w:rFonts w:ascii="Times New Roman" w:hAnsi="Times New Roman" w:cs="Times New Roman"/>
          <w:sz w:val="24"/>
          <w:szCs w:val="24"/>
        </w:rPr>
        <w:t xml:space="preserve"> of the ionene</w:t>
      </w:r>
      <w:r w:rsidR="00D64CF1">
        <w:rPr>
          <w:rFonts w:ascii="Times New Roman" w:hAnsi="Times New Roman" w:cs="Times New Roman"/>
          <w:sz w:val="24"/>
          <w:szCs w:val="24"/>
        </w:rPr>
        <w:t xml:space="preserve"> is </w:t>
      </w:r>
      <w:r w:rsidR="003F01FA">
        <w:rPr>
          <w:rFonts w:ascii="Times New Roman" w:hAnsi="Times New Roman" w:cs="Times New Roman"/>
          <w:sz w:val="24"/>
          <w:szCs w:val="24"/>
        </w:rPr>
        <w:t>to</w:t>
      </w:r>
      <w:r w:rsidR="00A846BA">
        <w:rPr>
          <w:rFonts w:ascii="Times New Roman" w:hAnsi="Times New Roman" w:cs="Times New Roman"/>
          <w:sz w:val="24"/>
          <w:szCs w:val="24"/>
        </w:rPr>
        <w:t xml:space="preserve"> </w:t>
      </w:r>
      <w:r w:rsidR="00D64CF1">
        <w:rPr>
          <w:rFonts w:ascii="Times New Roman" w:hAnsi="Times New Roman" w:cs="Times New Roman"/>
          <w:sz w:val="24"/>
          <w:szCs w:val="24"/>
        </w:rPr>
        <w:t xml:space="preserve">increase </w:t>
      </w:r>
      <w:r w:rsidR="003F01FA">
        <w:rPr>
          <w:rFonts w:ascii="Times New Roman" w:hAnsi="Times New Roman" w:cs="Times New Roman"/>
          <w:sz w:val="24"/>
          <w:szCs w:val="24"/>
        </w:rPr>
        <w:t>dramatically</w:t>
      </w:r>
      <w:r w:rsidR="00D64CF1">
        <w:rPr>
          <w:rFonts w:ascii="Times New Roman" w:hAnsi="Times New Roman" w:cs="Times New Roman"/>
          <w:sz w:val="24"/>
          <w:szCs w:val="24"/>
        </w:rPr>
        <w:t xml:space="preserve"> the slow picosecond relaxation time. For pure water </w:t>
      </w:r>
      <w:r w:rsidR="00D37490">
        <w:rPr>
          <w:rFonts w:ascii="Times New Roman" w:hAnsi="Times New Roman" w:cs="Times New Roman"/>
          <w:sz w:val="24"/>
          <w:szCs w:val="24"/>
        </w:rPr>
        <w:t>the slowest</w:t>
      </w:r>
      <w:r w:rsidR="00D64CF1">
        <w:rPr>
          <w:rFonts w:ascii="Times New Roman" w:hAnsi="Times New Roman" w:cs="Times New Roman"/>
          <w:sz w:val="24"/>
          <w:szCs w:val="24"/>
        </w:rPr>
        <w:t xml:space="preserve"> relaxation is non single exponential but has a mean relaxation time of 650</w:t>
      </w:r>
      <w:r w:rsidR="00DE377F">
        <w:rPr>
          <w:rFonts w:ascii="Times New Roman" w:hAnsi="Times New Roman" w:cs="Times New Roman"/>
          <w:sz w:val="24"/>
          <w:szCs w:val="24"/>
        </w:rPr>
        <w:t>±50</w:t>
      </w:r>
      <w:r w:rsidR="00D64CF1">
        <w:rPr>
          <w:rFonts w:ascii="Times New Roman" w:hAnsi="Times New Roman" w:cs="Times New Roman"/>
          <w:sz w:val="24"/>
          <w:szCs w:val="24"/>
        </w:rPr>
        <w:t xml:space="preserve"> fs.  For low concentration</w:t>
      </w:r>
      <w:r w:rsidR="00A846BA">
        <w:rPr>
          <w:rFonts w:ascii="Times New Roman" w:hAnsi="Times New Roman" w:cs="Times New Roman"/>
          <w:sz w:val="24"/>
          <w:szCs w:val="24"/>
        </w:rPr>
        <w:t>s</w:t>
      </w:r>
      <w:r w:rsidR="00D64CF1">
        <w:rPr>
          <w:rFonts w:ascii="Times New Roman" w:hAnsi="Times New Roman" w:cs="Times New Roman"/>
          <w:sz w:val="24"/>
          <w:szCs w:val="24"/>
        </w:rPr>
        <w:t xml:space="preserve"> of the ionene this relaxation time increases, but is accompanied by the appearance of a very long relaxation time, which</w:t>
      </w:r>
      <w:r w:rsidR="00A846BA">
        <w:rPr>
          <w:rFonts w:ascii="Times New Roman" w:hAnsi="Times New Roman" w:cs="Times New Roman"/>
          <w:sz w:val="24"/>
          <w:szCs w:val="24"/>
        </w:rPr>
        <w:t xml:space="preserve"> continues to </w:t>
      </w:r>
      <w:r w:rsidR="00864FD1">
        <w:rPr>
          <w:rFonts w:ascii="Times New Roman" w:hAnsi="Times New Roman" w:cs="Times New Roman"/>
          <w:sz w:val="24"/>
          <w:szCs w:val="24"/>
        </w:rPr>
        <w:t xml:space="preserve">increase in amplitude with </w:t>
      </w:r>
      <w:r w:rsidR="00A846BA">
        <w:rPr>
          <w:rFonts w:ascii="Times New Roman" w:hAnsi="Times New Roman" w:cs="Times New Roman"/>
          <w:sz w:val="24"/>
          <w:szCs w:val="24"/>
        </w:rPr>
        <w:t xml:space="preserve">increasing </w:t>
      </w:r>
      <w:r w:rsidR="00864FD1">
        <w:rPr>
          <w:rFonts w:ascii="Times New Roman" w:hAnsi="Times New Roman" w:cs="Times New Roman"/>
          <w:sz w:val="24"/>
          <w:szCs w:val="24"/>
        </w:rPr>
        <w:t xml:space="preserve">concentration of ionene. </w:t>
      </w:r>
      <w:r w:rsidR="00D81947">
        <w:rPr>
          <w:rFonts w:ascii="Times New Roman" w:hAnsi="Times New Roman" w:cs="Times New Roman"/>
          <w:sz w:val="24"/>
          <w:szCs w:val="24"/>
        </w:rPr>
        <w:t xml:space="preserve">The data </w:t>
      </w:r>
      <w:r w:rsidR="006008F1">
        <w:rPr>
          <w:rFonts w:ascii="Times New Roman" w:hAnsi="Times New Roman" w:cs="Times New Roman"/>
          <w:sz w:val="24"/>
          <w:szCs w:val="24"/>
        </w:rPr>
        <w:t xml:space="preserve">between 1 and 20 </w:t>
      </w:r>
      <w:proofErr w:type="spellStart"/>
      <w:r w:rsidR="006008F1">
        <w:rPr>
          <w:rFonts w:ascii="Times New Roman" w:hAnsi="Times New Roman" w:cs="Times New Roman"/>
          <w:sz w:val="24"/>
          <w:szCs w:val="24"/>
        </w:rPr>
        <w:t>ps</w:t>
      </w:r>
      <w:proofErr w:type="spellEnd"/>
      <w:r w:rsidR="006008F1">
        <w:rPr>
          <w:rFonts w:ascii="Times New Roman" w:hAnsi="Times New Roman" w:cs="Times New Roman"/>
          <w:sz w:val="24"/>
          <w:szCs w:val="24"/>
        </w:rPr>
        <w:t xml:space="preserve"> were fit with equation 1.  An accurate fit required three exponential decay terms, two of which were on </w:t>
      </w:r>
      <w:r w:rsidR="006008F1" w:rsidRPr="00667F5C">
        <w:rPr>
          <w:rFonts w:ascii="Times New Roman" w:hAnsi="Times New Roman" w:cs="Times New Roman"/>
          <w:sz w:val="24"/>
          <w:szCs w:val="24"/>
        </w:rPr>
        <w:t xml:space="preserve">the </w:t>
      </w:r>
      <w:r w:rsidR="00667F5C" w:rsidRPr="00667F5C">
        <w:rPr>
          <w:rFonts w:ascii="Times New Roman" w:hAnsi="Times New Roman" w:cs="Times New Roman"/>
          <w:sz w:val="24"/>
          <w:szCs w:val="24"/>
        </w:rPr>
        <w:t>0.4</w:t>
      </w:r>
      <w:r w:rsidR="006008F1" w:rsidRPr="00667F5C">
        <w:rPr>
          <w:rFonts w:ascii="Times New Roman" w:hAnsi="Times New Roman" w:cs="Times New Roman"/>
          <w:sz w:val="24"/>
          <w:szCs w:val="24"/>
        </w:rPr>
        <w:t xml:space="preserve"> </w:t>
      </w:r>
      <w:r w:rsidR="00667F5C" w:rsidRPr="00667F5C">
        <w:rPr>
          <w:rFonts w:ascii="Times New Roman" w:hAnsi="Times New Roman" w:cs="Times New Roman"/>
          <w:sz w:val="24"/>
          <w:szCs w:val="24"/>
        </w:rPr>
        <w:t>–</w:t>
      </w:r>
      <w:r w:rsidR="006008F1" w:rsidRPr="00667F5C">
        <w:rPr>
          <w:rFonts w:ascii="Times New Roman" w:hAnsi="Times New Roman" w:cs="Times New Roman"/>
          <w:sz w:val="24"/>
          <w:szCs w:val="24"/>
        </w:rPr>
        <w:t xml:space="preserve"> </w:t>
      </w:r>
      <w:r w:rsidR="00667F5C" w:rsidRPr="00667F5C">
        <w:rPr>
          <w:rFonts w:ascii="Times New Roman" w:hAnsi="Times New Roman" w:cs="Times New Roman"/>
          <w:sz w:val="24"/>
          <w:szCs w:val="24"/>
        </w:rPr>
        <w:t>1.5</w:t>
      </w:r>
      <w:r w:rsidR="006008F1">
        <w:rPr>
          <w:rFonts w:ascii="Times New Roman" w:hAnsi="Times New Roman" w:cs="Times New Roman"/>
          <w:sz w:val="24"/>
          <w:szCs w:val="24"/>
        </w:rPr>
        <w:t xml:space="preserve"> </w:t>
      </w:r>
      <w:proofErr w:type="spellStart"/>
      <w:r w:rsidR="00DE377F">
        <w:rPr>
          <w:rFonts w:ascii="Times New Roman" w:hAnsi="Times New Roman" w:cs="Times New Roman"/>
          <w:sz w:val="24"/>
          <w:szCs w:val="24"/>
        </w:rPr>
        <w:t>ps</w:t>
      </w:r>
      <w:proofErr w:type="spellEnd"/>
      <w:r w:rsidR="00DE377F">
        <w:rPr>
          <w:rFonts w:ascii="Times New Roman" w:hAnsi="Times New Roman" w:cs="Times New Roman"/>
          <w:sz w:val="24"/>
          <w:szCs w:val="24"/>
        </w:rPr>
        <w:t xml:space="preserve"> </w:t>
      </w:r>
      <w:r w:rsidR="006008F1">
        <w:rPr>
          <w:rFonts w:ascii="Times New Roman" w:hAnsi="Times New Roman" w:cs="Times New Roman"/>
          <w:sz w:val="24"/>
          <w:szCs w:val="24"/>
        </w:rPr>
        <w:t>timescale</w:t>
      </w:r>
      <w:r w:rsidR="003F01FA">
        <w:rPr>
          <w:rFonts w:ascii="Times New Roman" w:hAnsi="Times New Roman" w:cs="Times New Roman"/>
          <w:sz w:val="24"/>
          <w:szCs w:val="24"/>
        </w:rPr>
        <w:t>, similar to</w:t>
      </w:r>
      <w:r w:rsidR="00D37490">
        <w:rPr>
          <w:rFonts w:ascii="Times New Roman" w:hAnsi="Times New Roman" w:cs="Times New Roman"/>
          <w:sz w:val="24"/>
          <w:szCs w:val="24"/>
        </w:rPr>
        <w:t xml:space="preserve"> (</w:t>
      </w:r>
      <w:r w:rsidR="003F01FA">
        <w:rPr>
          <w:rFonts w:ascii="Times New Roman" w:hAnsi="Times New Roman" w:cs="Times New Roman"/>
          <w:sz w:val="24"/>
          <w:szCs w:val="24"/>
        </w:rPr>
        <w:t>but longer than</w:t>
      </w:r>
      <w:r w:rsidR="00D37490">
        <w:rPr>
          <w:rFonts w:ascii="Times New Roman" w:hAnsi="Times New Roman" w:cs="Times New Roman"/>
          <w:sz w:val="24"/>
          <w:szCs w:val="24"/>
        </w:rPr>
        <w:t>)</w:t>
      </w:r>
      <w:r w:rsidR="003F01FA">
        <w:rPr>
          <w:rFonts w:ascii="Times New Roman" w:hAnsi="Times New Roman" w:cs="Times New Roman"/>
          <w:sz w:val="24"/>
          <w:szCs w:val="24"/>
        </w:rPr>
        <w:t xml:space="preserve"> </w:t>
      </w:r>
      <w:r w:rsidR="00DA5D30">
        <w:rPr>
          <w:rFonts w:ascii="Times New Roman" w:hAnsi="Times New Roman" w:cs="Times New Roman"/>
          <w:sz w:val="24"/>
          <w:szCs w:val="24"/>
        </w:rPr>
        <w:t xml:space="preserve">the bulk water relaxation times.  The final relaxation time was &gt; 20 </w:t>
      </w:r>
      <w:proofErr w:type="spellStart"/>
      <w:r w:rsidR="00DA5D30">
        <w:rPr>
          <w:rFonts w:ascii="Times New Roman" w:hAnsi="Times New Roman" w:cs="Times New Roman"/>
          <w:sz w:val="24"/>
          <w:szCs w:val="24"/>
        </w:rPr>
        <w:t>ps</w:t>
      </w:r>
      <w:proofErr w:type="spellEnd"/>
      <w:r w:rsidR="00DA5D30">
        <w:rPr>
          <w:rFonts w:ascii="Times New Roman" w:hAnsi="Times New Roman" w:cs="Times New Roman"/>
          <w:sz w:val="24"/>
          <w:szCs w:val="24"/>
        </w:rPr>
        <w:t xml:space="preserve">, </w:t>
      </w:r>
      <w:r w:rsidR="006008F1">
        <w:rPr>
          <w:rFonts w:ascii="Times New Roman" w:hAnsi="Times New Roman" w:cs="Times New Roman"/>
          <w:sz w:val="24"/>
          <w:szCs w:val="24"/>
        </w:rPr>
        <w:t xml:space="preserve">and therefore not accurately determined on the 20 </w:t>
      </w:r>
      <w:proofErr w:type="spellStart"/>
      <w:r w:rsidR="006008F1">
        <w:rPr>
          <w:rFonts w:ascii="Times New Roman" w:hAnsi="Times New Roman" w:cs="Times New Roman"/>
          <w:sz w:val="24"/>
          <w:szCs w:val="24"/>
        </w:rPr>
        <w:t>ps</w:t>
      </w:r>
      <w:proofErr w:type="spellEnd"/>
      <w:r w:rsidR="006008F1">
        <w:rPr>
          <w:rFonts w:ascii="Times New Roman" w:hAnsi="Times New Roman" w:cs="Times New Roman"/>
          <w:sz w:val="24"/>
          <w:szCs w:val="24"/>
        </w:rPr>
        <w:t xml:space="preserve"> measurement scale</w:t>
      </w:r>
      <w:r w:rsidR="00A846BA">
        <w:rPr>
          <w:rFonts w:ascii="Times New Roman" w:hAnsi="Times New Roman" w:cs="Times New Roman"/>
          <w:sz w:val="24"/>
          <w:szCs w:val="24"/>
        </w:rPr>
        <w:t xml:space="preserve"> </w:t>
      </w:r>
      <w:r w:rsidR="00A846BA">
        <w:rPr>
          <w:rFonts w:ascii="Times New Roman" w:hAnsi="Times New Roman" w:cs="Times New Roman"/>
          <w:sz w:val="24"/>
          <w:szCs w:val="24"/>
        </w:rPr>
        <w:lastRenderedPageBreak/>
        <w:t>used</w:t>
      </w:r>
      <w:r w:rsidR="006008F1">
        <w:rPr>
          <w:rFonts w:ascii="Times New Roman" w:hAnsi="Times New Roman" w:cs="Times New Roman"/>
          <w:sz w:val="24"/>
          <w:szCs w:val="24"/>
        </w:rPr>
        <w:t>.  T</w:t>
      </w:r>
      <w:r w:rsidR="00A846BA">
        <w:rPr>
          <w:rFonts w:ascii="Times New Roman" w:hAnsi="Times New Roman" w:cs="Times New Roman"/>
          <w:sz w:val="24"/>
          <w:szCs w:val="24"/>
        </w:rPr>
        <w:t>o account for this very long component t</w:t>
      </w:r>
      <w:r w:rsidR="006008F1">
        <w:rPr>
          <w:rFonts w:ascii="Times New Roman" w:hAnsi="Times New Roman" w:cs="Times New Roman"/>
          <w:sz w:val="24"/>
          <w:szCs w:val="24"/>
        </w:rPr>
        <w:t xml:space="preserve">he data were refit with the long relaxation time fixed at an arbitrary </w:t>
      </w:r>
      <w:r w:rsidR="003F01FA">
        <w:rPr>
          <w:rFonts w:ascii="Times New Roman" w:hAnsi="Times New Roman" w:cs="Times New Roman"/>
          <w:sz w:val="24"/>
          <w:szCs w:val="24"/>
        </w:rPr>
        <w:t xml:space="preserve">value of </w:t>
      </w:r>
      <w:r w:rsidR="006008F1">
        <w:rPr>
          <w:rFonts w:ascii="Times New Roman" w:hAnsi="Times New Roman" w:cs="Times New Roman"/>
          <w:sz w:val="24"/>
          <w:szCs w:val="24"/>
        </w:rPr>
        <w:t xml:space="preserve">17 </w:t>
      </w:r>
      <w:proofErr w:type="spellStart"/>
      <w:r w:rsidR="006008F1">
        <w:rPr>
          <w:rFonts w:ascii="Times New Roman" w:hAnsi="Times New Roman" w:cs="Times New Roman"/>
          <w:sz w:val="24"/>
          <w:szCs w:val="24"/>
        </w:rPr>
        <w:t>ps</w:t>
      </w:r>
      <w:proofErr w:type="spellEnd"/>
      <w:r w:rsidR="006008F1">
        <w:rPr>
          <w:rFonts w:ascii="Times New Roman" w:hAnsi="Times New Roman" w:cs="Times New Roman"/>
          <w:sz w:val="24"/>
          <w:szCs w:val="24"/>
        </w:rPr>
        <w:t xml:space="preserve"> and the three </w:t>
      </w:r>
      <w:r w:rsidR="00DF2D1C">
        <w:rPr>
          <w:rFonts w:ascii="Times New Roman" w:hAnsi="Times New Roman" w:cs="Times New Roman"/>
          <w:sz w:val="24"/>
          <w:szCs w:val="24"/>
        </w:rPr>
        <w:t>amplitudes</w:t>
      </w:r>
      <w:r w:rsidR="006008F1">
        <w:rPr>
          <w:rFonts w:ascii="Times New Roman" w:hAnsi="Times New Roman" w:cs="Times New Roman"/>
          <w:sz w:val="24"/>
          <w:szCs w:val="24"/>
        </w:rPr>
        <w:t xml:space="preserve"> and </w:t>
      </w:r>
      <w:r w:rsidR="00D37490">
        <w:rPr>
          <w:rFonts w:ascii="Times New Roman" w:hAnsi="Times New Roman" w:cs="Times New Roman"/>
          <w:sz w:val="24"/>
          <w:szCs w:val="24"/>
        </w:rPr>
        <w:t>remaining</w:t>
      </w:r>
      <w:r w:rsidR="00A846BA">
        <w:rPr>
          <w:rFonts w:ascii="Times New Roman" w:hAnsi="Times New Roman" w:cs="Times New Roman"/>
          <w:sz w:val="24"/>
          <w:szCs w:val="24"/>
        </w:rPr>
        <w:t xml:space="preserve"> two </w:t>
      </w:r>
      <w:proofErr w:type="gramStart"/>
      <w:r w:rsidR="006008F1">
        <w:rPr>
          <w:rFonts w:ascii="Times New Roman" w:hAnsi="Times New Roman" w:cs="Times New Roman"/>
          <w:sz w:val="24"/>
          <w:szCs w:val="24"/>
        </w:rPr>
        <w:t>time</w:t>
      </w:r>
      <w:proofErr w:type="gramEnd"/>
      <w:r w:rsidR="006008F1">
        <w:rPr>
          <w:rFonts w:ascii="Times New Roman" w:hAnsi="Times New Roman" w:cs="Times New Roman"/>
          <w:sz w:val="24"/>
          <w:szCs w:val="24"/>
        </w:rPr>
        <w:t xml:space="preserve"> </w:t>
      </w:r>
    </w:p>
    <w:p w14:paraId="57A1F287" w14:textId="0F97148E" w:rsidR="00D96A67" w:rsidRDefault="00510822" w:rsidP="00D96A67">
      <w:pPr>
        <w:spacing w:line="480" w:lineRule="auto"/>
        <w:jc w:val="center"/>
        <w:rPr>
          <w:rFonts w:ascii="Times New Roman" w:hAnsi="Times New Roman" w:cs="Times New Roman"/>
          <w:sz w:val="24"/>
          <w:szCs w:val="24"/>
        </w:rPr>
      </w:pPr>
      <w:r w:rsidRPr="00510822">
        <w:rPr>
          <w:noProof/>
          <w:lang w:eastAsia="en-GB"/>
        </w:rPr>
        <w:drawing>
          <wp:inline distT="0" distB="0" distL="0" distR="0" wp14:anchorId="3AC30734" wp14:editId="66F83B91">
            <wp:extent cx="3240000" cy="226566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40000" cy="2265668"/>
                    </a:xfrm>
                    <a:prstGeom prst="rect">
                      <a:avLst/>
                    </a:prstGeom>
                    <a:noFill/>
                    <a:ln>
                      <a:noFill/>
                    </a:ln>
                  </pic:spPr>
                </pic:pic>
              </a:graphicData>
            </a:graphic>
          </wp:inline>
        </w:drawing>
      </w:r>
    </w:p>
    <w:p w14:paraId="3981D5DB" w14:textId="77777777" w:rsidR="00D96A67" w:rsidRPr="00D96A67" w:rsidRDefault="00D96A67" w:rsidP="00D96A67">
      <w:pPr>
        <w:spacing w:line="480" w:lineRule="auto"/>
        <w:rPr>
          <w:rFonts w:ascii="Times New Roman" w:hAnsi="Times New Roman" w:cs="Times New Roman"/>
          <w:i/>
          <w:sz w:val="24"/>
          <w:szCs w:val="24"/>
        </w:rPr>
      </w:pPr>
      <w:r w:rsidRPr="00D96A67">
        <w:rPr>
          <w:rFonts w:ascii="Times New Roman" w:hAnsi="Times New Roman" w:cs="Times New Roman"/>
          <w:b/>
          <w:i/>
          <w:sz w:val="24"/>
          <w:szCs w:val="24"/>
        </w:rPr>
        <w:t>Figure 2</w:t>
      </w:r>
      <w:r w:rsidRPr="00D96A67">
        <w:rPr>
          <w:rFonts w:ascii="Times New Roman" w:hAnsi="Times New Roman" w:cs="Times New Roman"/>
          <w:i/>
          <w:sz w:val="24"/>
          <w:szCs w:val="24"/>
        </w:rPr>
        <w:t xml:space="preserve"> Amplitudes of the slow (fixed at 17 </w:t>
      </w:r>
      <w:proofErr w:type="spellStart"/>
      <w:r w:rsidRPr="00D96A67">
        <w:rPr>
          <w:rFonts w:ascii="Times New Roman" w:hAnsi="Times New Roman" w:cs="Times New Roman"/>
          <w:i/>
          <w:sz w:val="24"/>
          <w:szCs w:val="24"/>
        </w:rPr>
        <w:t>ps</w:t>
      </w:r>
      <w:proofErr w:type="spellEnd"/>
      <w:r w:rsidRPr="00D96A67">
        <w:rPr>
          <w:rFonts w:ascii="Times New Roman" w:hAnsi="Times New Roman" w:cs="Times New Roman"/>
          <w:i/>
          <w:sz w:val="24"/>
          <w:szCs w:val="24"/>
        </w:rPr>
        <w:t xml:space="preserve">) relaxation component (lower panel) compared to the sum of the amplitudes of the two fast relaxing components (upper panel) as a function of concentration for all four </w:t>
      </w:r>
      <w:proofErr w:type="spellStart"/>
      <w:r w:rsidRPr="00D96A67">
        <w:rPr>
          <w:rFonts w:ascii="Times New Roman" w:hAnsi="Times New Roman" w:cs="Times New Roman"/>
          <w:i/>
          <w:sz w:val="24"/>
          <w:szCs w:val="24"/>
        </w:rPr>
        <w:t>ionenes</w:t>
      </w:r>
      <w:proofErr w:type="spellEnd"/>
      <w:r w:rsidRPr="00D96A67">
        <w:rPr>
          <w:rFonts w:ascii="Times New Roman" w:hAnsi="Times New Roman" w:cs="Times New Roman"/>
          <w:i/>
          <w:sz w:val="24"/>
          <w:szCs w:val="24"/>
        </w:rPr>
        <w:t xml:space="preserve"> studied. The data were recovered from a fit to equation (1) with </w:t>
      </w:r>
      <w:proofErr w:type="spellStart"/>
      <w:r w:rsidRPr="00D96A67">
        <w:rPr>
          <w:rFonts w:ascii="Times New Roman" w:hAnsi="Times New Roman" w:cs="Times New Roman"/>
          <w:i/>
          <w:sz w:val="24"/>
          <w:szCs w:val="24"/>
        </w:rPr>
        <w:t>i</w:t>
      </w:r>
      <w:proofErr w:type="spellEnd"/>
      <w:r w:rsidRPr="00D96A67">
        <w:rPr>
          <w:rFonts w:ascii="Times New Roman" w:hAnsi="Times New Roman" w:cs="Times New Roman"/>
          <w:i/>
          <w:sz w:val="24"/>
          <w:szCs w:val="24"/>
        </w:rPr>
        <w:t xml:space="preserve"> = 3, where the amplitudes recovered are normalised (</w:t>
      </w:r>
      <w:r w:rsidRPr="00D96A67">
        <w:rPr>
          <w:rFonts w:ascii="Times New Roman" w:hAnsi="Times New Roman" w:cs="Times New Roman"/>
          <w:i/>
          <w:position w:val="-26"/>
          <w:sz w:val="24"/>
          <w:szCs w:val="24"/>
        </w:rPr>
        <w:object w:dxaOrig="820" w:dyaOrig="499" w14:anchorId="25A1568B">
          <v:shape id="_x0000_i1027" type="#_x0000_t75" style="width:41.25pt;height:24.75pt" o:ole="">
            <v:imagedata r:id="rId14" o:title=""/>
          </v:shape>
          <o:OLEObject Type="Embed" ProgID="Equation.3" ShapeID="_x0000_i1027" DrawAspect="Content" ObjectID="_1474870019" r:id="rId15"/>
        </w:object>
      </w:r>
      <w:r w:rsidRPr="00D96A67">
        <w:rPr>
          <w:rFonts w:ascii="Times New Roman" w:hAnsi="Times New Roman" w:cs="Times New Roman"/>
          <w:i/>
          <w:sz w:val="24"/>
          <w:szCs w:val="24"/>
        </w:rPr>
        <w:t>).</w:t>
      </w:r>
    </w:p>
    <w:p w14:paraId="6FE81417" w14:textId="77777777" w:rsidR="00544092" w:rsidRDefault="00544092" w:rsidP="00A1623E">
      <w:pPr>
        <w:spacing w:line="480" w:lineRule="auto"/>
        <w:rPr>
          <w:rFonts w:ascii="Times New Roman" w:hAnsi="Times New Roman" w:cs="Times New Roman"/>
          <w:sz w:val="24"/>
          <w:szCs w:val="24"/>
        </w:rPr>
      </w:pPr>
      <w:proofErr w:type="gramStart"/>
      <w:r>
        <w:rPr>
          <w:rFonts w:ascii="Times New Roman" w:hAnsi="Times New Roman" w:cs="Times New Roman"/>
          <w:sz w:val="24"/>
          <w:szCs w:val="24"/>
        </w:rPr>
        <w:t>constants</w:t>
      </w:r>
      <w:proofErr w:type="gramEnd"/>
      <w:r>
        <w:rPr>
          <w:rFonts w:ascii="Times New Roman" w:hAnsi="Times New Roman" w:cs="Times New Roman"/>
          <w:sz w:val="24"/>
          <w:szCs w:val="24"/>
        </w:rPr>
        <w:t xml:space="preserve"> freely varying (any value greater than 17 </w:t>
      </w:r>
      <w:proofErr w:type="spellStart"/>
      <w:r>
        <w:rPr>
          <w:rFonts w:ascii="Times New Roman" w:hAnsi="Times New Roman" w:cs="Times New Roman"/>
          <w:sz w:val="24"/>
          <w:szCs w:val="24"/>
        </w:rPr>
        <w:t>ps</w:t>
      </w:r>
      <w:proofErr w:type="spellEnd"/>
      <w:r>
        <w:rPr>
          <w:rFonts w:ascii="Times New Roman" w:hAnsi="Times New Roman" w:cs="Times New Roman"/>
          <w:sz w:val="24"/>
          <w:szCs w:val="24"/>
        </w:rPr>
        <w:t xml:space="preserve"> had no effect on the freely varied parameters).  The complete numerical data for all four </w:t>
      </w:r>
      <w:proofErr w:type="spellStart"/>
      <w:r>
        <w:rPr>
          <w:rFonts w:ascii="Times New Roman" w:hAnsi="Times New Roman" w:cs="Times New Roman"/>
          <w:sz w:val="24"/>
          <w:szCs w:val="24"/>
        </w:rPr>
        <w:t>ionenes</w:t>
      </w:r>
      <w:proofErr w:type="spellEnd"/>
      <w:r>
        <w:rPr>
          <w:rFonts w:ascii="Times New Roman" w:hAnsi="Times New Roman" w:cs="Times New Roman"/>
          <w:sz w:val="24"/>
          <w:szCs w:val="24"/>
        </w:rPr>
        <w:t xml:space="preserve"> studied are shown in supporting information </w:t>
      </w:r>
      <w:r w:rsidRPr="008C4CD4">
        <w:rPr>
          <w:rFonts w:ascii="Times New Roman" w:hAnsi="Times New Roman" w:cs="Times New Roman"/>
          <w:sz w:val="24"/>
          <w:szCs w:val="24"/>
        </w:rPr>
        <w:t>Table S1.</w:t>
      </w:r>
      <w:r>
        <w:rPr>
          <w:rFonts w:ascii="Times New Roman" w:hAnsi="Times New Roman" w:cs="Times New Roman"/>
          <w:sz w:val="24"/>
          <w:szCs w:val="24"/>
        </w:rPr>
        <w:t xml:space="preserve">  </w:t>
      </w:r>
    </w:p>
    <w:p w14:paraId="774534E7" w14:textId="4BD26AB0" w:rsidR="00C54F08" w:rsidRDefault="00D96A67" w:rsidP="00A1623E">
      <w:pPr>
        <w:spacing w:line="480" w:lineRule="auto"/>
        <w:rPr>
          <w:rFonts w:ascii="Times New Roman" w:hAnsi="Times New Roman" w:cs="Times New Roman"/>
          <w:sz w:val="24"/>
          <w:szCs w:val="24"/>
        </w:rPr>
      </w:pPr>
      <w:r>
        <w:rPr>
          <w:rFonts w:ascii="Times New Roman" w:hAnsi="Times New Roman" w:cs="Times New Roman"/>
          <w:sz w:val="24"/>
          <w:szCs w:val="24"/>
        </w:rPr>
        <w:t>In F</w:t>
      </w:r>
      <w:r w:rsidR="00DF2D1C">
        <w:rPr>
          <w:rFonts w:ascii="Times New Roman" w:hAnsi="Times New Roman" w:cs="Times New Roman"/>
          <w:sz w:val="24"/>
          <w:szCs w:val="24"/>
        </w:rPr>
        <w:t>igure 2 we plot the amplitude of the fixed</w:t>
      </w:r>
      <w:r w:rsidR="00D37490">
        <w:rPr>
          <w:rFonts w:ascii="Times New Roman" w:hAnsi="Times New Roman" w:cs="Times New Roman"/>
          <w:sz w:val="24"/>
          <w:szCs w:val="24"/>
        </w:rPr>
        <w:t xml:space="preserve"> 17 </w:t>
      </w:r>
      <w:proofErr w:type="spellStart"/>
      <w:r w:rsidR="00D37490">
        <w:rPr>
          <w:rFonts w:ascii="Times New Roman" w:hAnsi="Times New Roman" w:cs="Times New Roman"/>
          <w:sz w:val="24"/>
          <w:szCs w:val="24"/>
        </w:rPr>
        <w:t>ps</w:t>
      </w:r>
      <w:proofErr w:type="spellEnd"/>
      <w:r w:rsidR="00DF2D1C">
        <w:rPr>
          <w:rFonts w:ascii="Times New Roman" w:hAnsi="Times New Roman" w:cs="Times New Roman"/>
          <w:sz w:val="24"/>
          <w:szCs w:val="24"/>
        </w:rPr>
        <w:t xml:space="preserve"> </w:t>
      </w:r>
      <w:r w:rsidR="00ED4680">
        <w:rPr>
          <w:rFonts w:ascii="Times New Roman" w:hAnsi="Times New Roman" w:cs="Times New Roman"/>
          <w:sz w:val="24"/>
          <w:szCs w:val="24"/>
        </w:rPr>
        <w:t>relaxation</w:t>
      </w:r>
      <w:r w:rsidR="00DF2D1C">
        <w:rPr>
          <w:rFonts w:ascii="Times New Roman" w:hAnsi="Times New Roman" w:cs="Times New Roman"/>
          <w:sz w:val="24"/>
          <w:szCs w:val="24"/>
        </w:rPr>
        <w:t xml:space="preserve"> as a function of ionene concentration</w:t>
      </w:r>
      <w:r w:rsidR="00D37490">
        <w:rPr>
          <w:rFonts w:ascii="Times New Roman" w:hAnsi="Times New Roman" w:cs="Times New Roman"/>
          <w:sz w:val="24"/>
          <w:szCs w:val="24"/>
        </w:rPr>
        <w:t>,</w:t>
      </w:r>
      <w:r w:rsidR="00DF2D1C">
        <w:rPr>
          <w:rFonts w:ascii="Times New Roman" w:hAnsi="Times New Roman" w:cs="Times New Roman"/>
          <w:sz w:val="24"/>
          <w:szCs w:val="24"/>
        </w:rPr>
        <w:t xml:space="preserve"> </w:t>
      </w:r>
      <w:r w:rsidR="00ED4680">
        <w:rPr>
          <w:rFonts w:ascii="Times New Roman" w:hAnsi="Times New Roman" w:cs="Times New Roman"/>
          <w:sz w:val="24"/>
          <w:szCs w:val="24"/>
        </w:rPr>
        <w:t xml:space="preserve">and </w:t>
      </w:r>
      <w:r w:rsidR="00DF2D1C">
        <w:rPr>
          <w:rFonts w:ascii="Times New Roman" w:hAnsi="Times New Roman" w:cs="Times New Roman"/>
          <w:sz w:val="24"/>
          <w:szCs w:val="24"/>
        </w:rPr>
        <w:t>compare</w:t>
      </w:r>
      <w:r w:rsidR="00ED4680">
        <w:rPr>
          <w:rFonts w:ascii="Times New Roman" w:hAnsi="Times New Roman" w:cs="Times New Roman"/>
          <w:sz w:val="24"/>
          <w:szCs w:val="24"/>
        </w:rPr>
        <w:t xml:space="preserve"> it</w:t>
      </w:r>
      <w:r w:rsidR="00DF2D1C">
        <w:rPr>
          <w:rFonts w:ascii="Times New Roman" w:hAnsi="Times New Roman" w:cs="Times New Roman"/>
          <w:sz w:val="24"/>
          <w:szCs w:val="24"/>
        </w:rPr>
        <w:t xml:space="preserve"> with the </w:t>
      </w:r>
      <w:r w:rsidR="00B45C0F">
        <w:rPr>
          <w:rFonts w:ascii="Times New Roman" w:hAnsi="Times New Roman" w:cs="Times New Roman"/>
          <w:sz w:val="24"/>
          <w:szCs w:val="24"/>
        </w:rPr>
        <w:t xml:space="preserve">total </w:t>
      </w:r>
      <w:r w:rsidR="00DF2D1C">
        <w:rPr>
          <w:rFonts w:ascii="Times New Roman" w:hAnsi="Times New Roman" w:cs="Times New Roman"/>
          <w:sz w:val="24"/>
          <w:szCs w:val="24"/>
        </w:rPr>
        <w:t>amplitude of the two freely varying components</w:t>
      </w:r>
      <w:r w:rsidR="00ED4680">
        <w:rPr>
          <w:rFonts w:ascii="Times New Roman" w:hAnsi="Times New Roman" w:cs="Times New Roman"/>
          <w:sz w:val="24"/>
          <w:szCs w:val="24"/>
        </w:rPr>
        <w:t>, for all four</w:t>
      </w:r>
      <w:r w:rsidR="00B45C0F">
        <w:rPr>
          <w:rFonts w:ascii="Times New Roman" w:hAnsi="Times New Roman" w:cs="Times New Roman"/>
          <w:sz w:val="24"/>
          <w:szCs w:val="24"/>
        </w:rPr>
        <w:t xml:space="preserve"> of the</w:t>
      </w:r>
      <w:r w:rsidR="00ED4680">
        <w:rPr>
          <w:rFonts w:ascii="Times New Roman" w:hAnsi="Times New Roman" w:cs="Times New Roman"/>
          <w:sz w:val="24"/>
          <w:szCs w:val="24"/>
        </w:rPr>
        <w:t xml:space="preserve"> </w:t>
      </w:r>
      <w:proofErr w:type="spellStart"/>
      <w:r w:rsidR="00ED4680">
        <w:rPr>
          <w:rFonts w:ascii="Times New Roman" w:hAnsi="Times New Roman" w:cs="Times New Roman"/>
          <w:sz w:val="24"/>
          <w:szCs w:val="24"/>
        </w:rPr>
        <w:t>ionenes</w:t>
      </w:r>
      <w:proofErr w:type="spellEnd"/>
      <w:r w:rsidR="00ED4680">
        <w:rPr>
          <w:rFonts w:ascii="Times New Roman" w:hAnsi="Times New Roman" w:cs="Times New Roman"/>
          <w:sz w:val="24"/>
          <w:szCs w:val="24"/>
        </w:rPr>
        <w:t xml:space="preserve"> studied</w:t>
      </w:r>
      <w:r w:rsidR="00DF2D1C">
        <w:rPr>
          <w:rFonts w:ascii="Times New Roman" w:hAnsi="Times New Roman" w:cs="Times New Roman"/>
          <w:sz w:val="24"/>
          <w:szCs w:val="24"/>
        </w:rPr>
        <w:t xml:space="preserve">.  The </w:t>
      </w:r>
      <w:r w:rsidR="00A846BA">
        <w:rPr>
          <w:rFonts w:ascii="Times New Roman" w:hAnsi="Times New Roman" w:cs="Times New Roman"/>
          <w:sz w:val="24"/>
          <w:szCs w:val="24"/>
        </w:rPr>
        <w:t xml:space="preserve">amplitude of the </w:t>
      </w:r>
      <w:r w:rsidR="00DF2D1C">
        <w:rPr>
          <w:rFonts w:ascii="Times New Roman" w:hAnsi="Times New Roman" w:cs="Times New Roman"/>
          <w:sz w:val="24"/>
          <w:szCs w:val="24"/>
        </w:rPr>
        <w:t xml:space="preserve">slow relaxation increases linearly with </w:t>
      </w:r>
      <w:r w:rsidR="00A846BA">
        <w:rPr>
          <w:rFonts w:ascii="Times New Roman" w:hAnsi="Times New Roman" w:cs="Times New Roman"/>
          <w:sz w:val="24"/>
          <w:szCs w:val="24"/>
        </w:rPr>
        <w:t xml:space="preserve">ionene </w:t>
      </w:r>
      <w:r w:rsidR="00DF2D1C">
        <w:rPr>
          <w:rFonts w:ascii="Times New Roman" w:hAnsi="Times New Roman" w:cs="Times New Roman"/>
          <w:sz w:val="24"/>
          <w:szCs w:val="24"/>
        </w:rPr>
        <w:t xml:space="preserve">concentration while that of the </w:t>
      </w:r>
      <w:r w:rsidR="00A846BA">
        <w:rPr>
          <w:rFonts w:ascii="Times New Roman" w:hAnsi="Times New Roman" w:cs="Times New Roman"/>
          <w:sz w:val="24"/>
          <w:szCs w:val="24"/>
        </w:rPr>
        <w:t>rapidly relaxing</w:t>
      </w:r>
      <w:r w:rsidR="00DF2D1C">
        <w:rPr>
          <w:rFonts w:ascii="Times New Roman" w:hAnsi="Times New Roman" w:cs="Times New Roman"/>
          <w:sz w:val="24"/>
          <w:szCs w:val="24"/>
        </w:rPr>
        <w:t xml:space="preserve"> components </w:t>
      </w:r>
      <w:r w:rsidR="00F1571B">
        <w:rPr>
          <w:rFonts w:ascii="Times New Roman" w:hAnsi="Times New Roman" w:cs="Times New Roman"/>
          <w:sz w:val="24"/>
          <w:szCs w:val="24"/>
        </w:rPr>
        <w:t>undergoes a corresponding decrease</w:t>
      </w:r>
      <w:r w:rsidR="00C54F08">
        <w:rPr>
          <w:rFonts w:ascii="Times New Roman" w:hAnsi="Times New Roman" w:cs="Times New Roman"/>
          <w:sz w:val="24"/>
          <w:szCs w:val="24"/>
        </w:rPr>
        <w:t xml:space="preserve">.  </w:t>
      </w:r>
      <w:r w:rsidR="00DF2D1C">
        <w:rPr>
          <w:rFonts w:ascii="Times New Roman" w:hAnsi="Times New Roman" w:cs="Times New Roman"/>
          <w:sz w:val="24"/>
          <w:szCs w:val="24"/>
        </w:rPr>
        <w:t>Significantly th</w:t>
      </w:r>
      <w:r w:rsidR="00A846BA">
        <w:rPr>
          <w:rFonts w:ascii="Times New Roman" w:hAnsi="Times New Roman" w:cs="Times New Roman"/>
          <w:sz w:val="24"/>
          <w:szCs w:val="24"/>
        </w:rPr>
        <w:t>e</w:t>
      </w:r>
      <w:r w:rsidR="00DF2D1C">
        <w:rPr>
          <w:rFonts w:ascii="Times New Roman" w:hAnsi="Times New Roman" w:cs="Times New Roman"/>
          <w:sz w:val="24"/>
          <w:szCs w:val="24"/>
        </w:rPr>
        <w:t xml:space="preserve"> long component was absent for </w:t>
      </w:r>
      <w:proofErr w:type="spellStart"/>
      <w:r w:rsidR="00DF2D1C">
        <w:rPr>
          <w:rFonts w:ascii="Times New Roman" w:hAnsi="Times New Roman" w:cs="Times New Roman"/>
          <w:sz w:val="24"/>
          <w:szCs w:val="24"/>
        </w:rPr>
        <w:t>TMABr</w:t>
      </w:r>
      <w:proofErr w:type="spellEnd"/>
      <w:r w:rsidR="00DF2D1C">
        <w:rPr>
          <w:rFonts w:ascii="Times New Roman" w:hAnsi="Times New Roman" w:cs="Times New Roman"/>
          <w:sz w:val="24"/>
          <w:szCs w:val="24"/>
        </w:rPr>
        <w:t xml:space="preserve"> solutions. Thus</w:t>
      </w:r>
      <w:r w:rsidR="00A846BA">
        <w:rPr>
          <w:rFonts w:ascii="Times New Roman" w:hAnsi="Times New Roman" w:cs="Times New Roman"/>
          <w:sz w:val="24"/>
          <w:szCs w:val="24"/>
        </w:rPr>
        <w:t xml:space="preserve">, the very slow relaxation in the OKE response is not associated with water molecules </w:t>
      </w:r>
      <w:r w:rsidR="00F1571B">
        <w:rPr>
          <w:rFonts w:ascii="Times New Roman" w:hAnsi="Times New Roman" w:cs="Times New Roman"/>
          <w:sz w:val="24"/>
          <w:szCs w:val="24"/>
        </w:rPr>
        <w:t>undergoing restricted motion</w:t>
      </w:r>
      <w:r w:rsidR="00A846BA">
        <w:rPr>
          <w:rFonts w:ascii="Times New Roman" w:hAnsi="Times New Roman" w:cs="Times New Roman"/>
          <w:sz w:val="24"/>
          <w:szCs w:val="24"/>
        </w:rPr>
        <w:t xml:space="preserve"> in the </w:t>
      </w:r>
      <w:r w:rsidR="00C54F08">
        <w:rPr>
          <w:rFonts w:ascii="Times New Roman" w:hAnsi="Times New Roman" w:cs="Times New Roman"/>
          <w:sz w:val="24"/>
          <w:szCs w:val="24"/>
        </w:rPr>
        <w:t>vicinity</w:t>
      </w:r>
      <w:r w:rsidR="00A846BA">
        <w:rPr>
          <w:rFonts w:ascii="Times New Roman" w:hAnsi="Times New Roman" w:cs="Times New Roman"/>
          <w:sz w:val="24"/>
          <w:szCs w:val="24"/>
        </w:rPr>
        <w:t xml:space="preserve"> of the ions, in agreement with earlier studies of </w:t>
      </w:r>
      <w:r w:rsidR="00A846BA">
        <w:rPr>
          <w:rFonts w:ascii="Times New Roman" w:hAnsi="Times New Roman" w:cs="Times New Roman"/>
          <w:sz w:val="24"/>
          <w:szCs w:val="24"/>
        </w:rPr>
        <w:lastRenderedPageBreak/>
        <w:t xml:space="preserve">alkali </w:t>
      </w:r>
      <w:r w:rsidR="00C54F08">
        <w:rPr>
          <w:rFonts w:ascii="Times New Roman" w:hAnsi="Times New Roman" w:cs="Times New Roman"/>
          <w:sz w:val="24"/>
          <w:szCs w:val="24"/>
        </w:rPr>
        <w:t>halide</w:t>
      </w:r>
      <w:r w:rsidR="00A846BA">
        <w:rPr>
          <w:rFonts w:ascii="Times New Roman" w:hAnsi="Times New Roman" w:cs="Times New Roman"/>
          <w:sz w:val="24"/>
          <w:szCs w:val="24"/>
        </w:rPr>
        <w:t xml:space="preserve"> solutions.</w:t>
      </w:r>
      <w:hyperlink w:anchor="_ENREF_71" w:tooltip="Heisler, 2011 #262" w:history="1">
        <w:r w:rsidR="007E1A20">
          <w:rPr>
            <w:rFonts w:ascii="Times New Roman" w:hAnsi="Times New Roman" w:cs="Times New Roman"/>
            <w:sz w:val="24"/>
            <w:szCs w:val="24"/>
          </w:rPr>
          <w:fldChar w:fldCharType="begin"/>
        </w:r>
        <w:r w:rsidR="007E1A20">
          <w:rPr>
            <w:rFonts w:ascii="Times New Roman" w:hAnsi="Times New Roman" w:cs="Times New Roman"/>
            <w:sz w:val="24"/>
            <w:szCs w:val="24"/>
          </w:rPr>
          <w:instrText xml:space="preserve"> ADDIN EN.CITE &lt;EndNote&gt;&lt;Cite&gt;&lt;Author&gt;Heisler&lt;/Author&gt;&lt;Year&gt;2011&lt;/Year&gt;&lt;RecNum&gt;262&lt;/RecNum&gt;&lt;DisplayText&gt;&lt;style face="superscript"&gt;71&lt;/style&gt;&lt;/DisplayText&gt;&lt;record&gt;&lt;rec-number&gt;262&lt;/rec-number&gt;&lt;foreign-keys&gt;&lt;key app="EN" db-id="2s5pttfakfr5sterfprvrp2nrpf2fv5trrz2"&gt;262&lt;/key&gt;&lt;/foreign-keys&gt;&lt;ref-type name="Journal Article"&gt;17&lt;/ref-type&gt;&lt;contributors&gt;&lt;authors&gt;&lt;author&gt;Heisler, I. A.&lt;/author&gt;&lt;author&gt;Mazur, K.&lt;/author&gt;&lt;author&gt;Meech, S. R.&lt;/author&gt;&lt;/authors&gt;&lt;/contributors&gt;&lt;titles&gt;&lt;title&gt;Low-Frequency Modes of Aqueous Alkali Halide Solutions: An Ultrafast Optical Kerr Effect Study&lt;/title&gt;&lt;secondary-title&gt;Journal of Physical Chemistry B&lt;/secondary-title&gt;&lt;/titles&gt;&lt;periodical&gt;&lt;full-title&gt;Journal of Physical Chemistry B&lt;/full-title&gt;&lt;/periodical&gt;&lt;pages&gt;1863-1873&lt;/pages&gt;&lt;volume&gt;115&lt;/volume&gt;&lt;number&gt;8&lt;/number&gt;&lt;dates&gt;&lt;year&gt;2011&lt;/year&gt;&lt;pub-dates&gt;&lt;date&gt;Mar&lt;/date&gt;&lt;/pub-dates&gt;&lt;/dates&gt;&lt;isbn&gt;1520-6106&lt;/isbn&gt;&lt;accession-num&gt;WOS:000287636700017&lt;/accession-num&gt;&lt;urls&gt;&lt;related-urls&gt;&lt;url&gt;&amp;lt;Go to ISI&amp;gt;://WOS:000287636700017&lt;/url&gt;&lt;/related-urls&gt;&lt;/urls&gt;&lt;electronic-resource-num&gt;10.1021/jp111239v&lt;/electronic-resource-num&gt;&lt;/record&gt;&lt;/Cite&gt;&lt;/EndNote&gt;</w:instrText>
        </w:r>
        <w:r w:rsidR="007E1A20">
          <w:rPr>
            <w:rFonts w:ascii="Times New Roman" w:hAnsi="Times New Roman" w:cs="Times New Roman"/>
            <w:sz w:val="24"/>
            <w:szCs w:val="24"/>
          </w:rPr>
          <w:fldChar w:fldCharType="separate"/>
        </w:r>
        <w:r w:rsidR="007E1A20" w:rsidRPr="00DE7A81">
          <w:rPr>
            <w:rFonts w:ascii="Times New Roman" w:hAnsi="Times New Roman" w:cs="Times New Roman"/>
            <w:noProof/>
            <w:sz w:val="24"/>
            <w:szCs w:val="24"/>
            <w:vertAlign w:val="superscript"/>
          </w:rPr>
          <w:t>71</w:t>
        </w:r>
        <w:r w:rsidR="007E1A20">
          <w:rPr>
            <w:rFonts w:ascii="Times New Roman" w:hAnsi="Times New Roman" w:cs="Times New Roman"/>
            <w:sz w:val="24"/>
            <w:szCs w:val="24"/>
          </w:rPr>
          <w:fldChar w:fldCharType="end"/>
        </w:r>
      </w:hyperlink>
      <w:r w:rsidR="00A846BA">
        <w:rPr>
          <w:rFonts w:ascii="Times New Roman" w:hAnsi="Times New Roman" w:cs="Times New Roman"/>
          <w:sz w:val="24"/>
          <w:szCs w:val="24"/>
        </w:rPr>
        <w:t xml:space="preserve"> </w:t>
      </w:r>
      <w:r w:rsidR="00C54F08">
        <w:rPr>
          <w:rFonts w:ascii="Times New Roman" w:hAnsi="Times New Roman" w:cs="Times New Roman"/>
          <w:sz w:val="24"/>
          <w:szCs w:val="24"/>
        </w:rPr>
        <w:t>Rather,</w:t>
      </w:r>
      <w:r w:rsidR="00A846BA">
        <w:rPr>
          <w:rFonts w:ascii="Times New Roman" w:hAnsi="Times New Roman" w:cs="Times New Roman"/>
          <w:sz w:val="24"/>
          <w:szCs w:val="24"/>
        </w:rPr>
        <w:t xml:space="preserve"> the slow relaxation must be associated</w:t>
      </w:r>
      <w:r w:rsidR="00DF2D1C">
        <w:rPr>
          <w:rFonts w:ascii="Times New Roman" w:hAnsi="Times New Roman" w:cs="Times New Roman"/>
          <w:sz w:val="24"/>
          <w:szCs w:val="24"/>
        </w:rPr>
        <w:t xml:space="preserve"> with the </w:t>
      </w:r>
      <w:r w:rsidR="00A846BA">
        <w:rPr>
          <w:rFonts w:ascii="Times New Roman" w:hAnsi="Times New Roman" w:cs="Times New Roman"/>
          <w:sz w:val="24"/>
          <w:szCs w:val="24"/>
        </w:rPr>
        <w:t>ionene</w:t>
      </w:r>
      <w:r w:rsidR="00DF2D1C">
        <w:rPr>
          <w:rFonts w:ascii="Times New Roman" w:hAnsi="Times New Roman" w:cs="Times New Roman"/>
          <w:sz w:val="24"/>
          <w:szCs w:val="24"/>
        </w:rPr>
        <w:t xml:space="preserve"> chain. </w:t>
      </w:r>
      <w:r w:rsidR="00F240B2">
        <w:rPr>
          <w:rFonts w:ascii="Times New Roman" w:hAnsi="Times New Roman" w:cs="Times New Roman"/>
          <w:sz w:val="24"/>
          <w:szCs w:val="24"/>
        </w:rPr>
        <w:t xml:space="preserve">A number of factors might contribute to </w:t>
      </w:r>
      <w:r w:rsidR="00A846BA">
        <w:rPr>
          <w:rFonts w:ascii="Times New Roman" w:hAnsi="Times New Roman" w:cs="Times New Roman"/>
          <w:sz w:val="24"/>
          <w:szCs w:val="24"/>
        </w:rPr>
        <w:t>such</w:t>
      </w:r>
      <w:r w:rsidR="00F240B2">
        <w:rPr>
          <w:rFonts w:ascii="Times New Roman" w:hAnsi="Times New Roman" w:cs="Times New Roman"/>
          <w:sz w:val="24"/>
          <w:szCs w:val="24"/>
        </w:rPr>
        <w:t xml:space="preserve"> </w:t>
      </w:r>
      <w:r w:rsidR="00D37490">
        <w:rPr>
          <w:rFonts w:ascii="Times New Roman" w:hAnsi="Times New Roman" w:cs="Times New Roman"/>
          <w:sz w:val="24"/>
          <w:szCs w:val="24"/>
        </w:rPr>
        <w:t xml:space="preserve">a </w:t>
      </w:r>
      <w:r w:rsidR="00F240B2">
        <w:rPr>
          <w:rFonts w:ascii="Times New Roman" w:hAnsi="Times New Roman" w:cs="Times New Roman"/>
          <w:sz w:val="24"/>
          <w:szCs w:val="24"/>
        </w:rPr>
        <w:t xml:space="preserve">slow </w:t>
      </w:r>
      <w:proofErr w:type="spellStart"/>
      <w:r w:rsidR="00F240B2">
        <w:rPr>
          <w:rFonts w:ascii="Times New Roman" w:hAnsi="Times New Roman" w:cs="Times New Roman"/>
          <w:sz w:val="24"/>
          <w:szCs w:val="24"/>
        </w:rPr>
        <w:t>polarisability</w:t>
      </w:r>
      <w:proofErr w:type="spellEnd"/>
      <w:r w:rsidR="00F240B2">
        <w:rPr>
          <w:rFonts w:ascii="Times New Roman" w:hAnsi="Times New Roman" w:cs="Times New Roman"/>
          <w:sz w:val="24"/>
          <w:szCs w:val="24"/>
        </w:rPr>
        <w:t xml:space="preserve"> </w:t>
      </w:r>
      <w:r w:rsidR="00D37490">
        <w:rPr>
          <w:rFonts w:ascii="Times New Roman" w:hAnsi="Times New Roman" w:cs="Times New Roman"/>
          <w:sz w:val="24"/>
          <w:szCs w:val="24"/>
        </w:rPr>
        <w:t xml:space="preserve">anisotropy </w:t>
      </w:r>
      <w:r w:rsidR="00F240B2">
        <w:rPr>
          <w:rFonts w:ascii="Times New Roman" w:hAnsi="Times New Roman" w:cs="Times New Roman"/>
          <w:sz w:val="24"/>
          <w:szCs w:val="24"/>
        </w:rPr>
        <w:t xml:space="preserve">relaxation. </w:t>
      </w:r>
      <w:r w:rsidR="00C54F08">
        <w:rPr>
          <w:rFonts w:ascii="Times New Roman" w:hAnsi="Times New Roman" w:cs="Times New Roman"/>
          <w:sz w:val="24"/>
          <w:szCs w:val="24"/>
        </w:rPr>
        <w:t xml:space="preserve">At higher </w:t>
      </w:r>
      <w:r w:rsidR="00F1571B">
        <w:rPr>
          <w:rFonts w:ascii="Times New Roman" w:hAnsi="Times New Roman" w:cs="Times New Roman"/>
          <w:sz w:val="24"/>
          <w:szCs w:val="24"/>
        </w:rPr>
        <w:t>polymer</w:t>
      </w:r>
      <w:r w:rsidR="00C54F08">
        <w:rPr>
          <w:rFonts w:ascii="Times New Roman" w:hAnsi="Times New Roman" w:cs="Times New Roman"/>
          <w:sz w:val="24"/>
          <w:szCs w:val="24"/>
        </w:rPr>
        <w:t xml:space="preserve"> concentration</w:t>
      </w:r>
      <w:r w:rsidR="00F1571B">
        <w:rPr>
          <w:rFonts w:ascii="Times New Roman" w:hAnsi="Times New Roman" w:cs="Times New Roman"/>
          <w:sz w:val="24"/>
          <w:szCs w:val="24"/>
        </w:rPr>
        <w:t>s, where</w:t>
      </w:r>
      <w:r w:rsidR="00C54F08">
        <w:rPr>
          <w:rFonts w:ascii="Times New Roman" w:hAnsi="Times New Roman" w:cs="Times New Roman"/>
          <w:sz w:val="24"/>
          <w:szCs w:val="24"/>
        </w:rPr>
        <w:t xml:space="preserve"> the ionic atmospheres overlap</w:t>
      </w:r>
      <w:r w:rsidR="00F1571B">
        <w:rPr>
          <w:rFonts w:ascii="Times New Roman" w:hAnsi="Times New Roman" w:cs="Times New Roman"/>
          <w:sz w:val="24"/>
          <w:szCs w:val="24"/>
        </w:rPr>
        <w:t>,</w:t>
      </w:r>
      <w:r w:rsidR="00C54F08">
        <w:rPr>
          <w:rFonts w:ascii="Times New Roman" w:hAnsi="Times New Roman" w:cs="Times New Roman"/>
          <w:sz w:val="24"/>
          <w:szCs w:val="24"/>
        </w:rPr>
        <w:t xml:space="preserve"> there might be a contribution from</w:t>
      </w:r>
      <w:r w:rsidR="006F0CAE">
        <w:rPr>
          <w:rFonts w:ascii="Times New Roman" w:hAnsi="Times New Roman" w:cs="Times New Roman"/>
          <w:sz w:val="24"/>
          <w:szCs w:val="24"/>
        </w:rPr>
        <w:t xml:space="preserve"> water molecules</w:t>
      </w:r>
      <w:r w:rsidR="00F1571B">
        <w:rPr>
          <w:rFonts w:ascii="Times New Roman" w:hAnsi="Times New Roman" w:cs="Times New Roman"/>
          <w:sz w:val="24"/>
          <w:szCs w:val="24"/>
        </w:rPr>
        <w:t xml:space="preserve"> ‘trapped’ or isolated from the H-bonding network</w:t>
      </w:r>
      <w:r w:rsidR="006F0CAE">
        <w:rPr>
          <w:rFonts w:ascii="Times New Roman" w:hAnsi="Times New Roman" w:cs="Times New Roman"/>
          <w:sz w:val="24"/>
          <w:szCs w:val="24"/>
        </w:rPr>
        <w:t>. However, the tens of picoseconds times</w:t>
      </w:r>
      <w:r w:rsidR="00F1571B">
        <w:rPr>
          <w:rFonts w:ascii="Times New Roman" w:hAnsi="Times New Roman" w:cs="Times New Roman"/>
          <w:sz w:val="24"/>
          <w:szCs w:val="24"/>
        </w:rPr>
        <w:t>c</w:t>
      </w:r>
      <w:r w:rsidR="006F0CAE">
        <w:rPr>
          <w:rFonts w:ascii="Times New Roman" w:hAnsi="Times New Roman" w:cs="Times New Roman"/>
          <w:sz w:val="24"/>
          <w:szCs w:val="24"/>
        </w:rPr>
        <w:t xml:space="preserve">ale observed here </w:t>
      </w:r>
      <w:r w:rsidR="00B45C0F">
        <w:rPr>
          <w:rFonts w:ascii="Times New Roman" w:hAnsi="Times New Roman" w:cs="Times New Roman"/>
          <w:sz w:val="24"/>
          <w:szCs w:val="24"/>
        </w:rPr>
        <w:t>appears</w:t>
      </w:r>
      <w:r w:rsidR="006F0CAE">
        <w:rPr>
          <w:rFonts w:ascii="Times New Roman" w:hAnsi="Times New Roman" w:cs="Times New Roman"/>
          <w:sz w:val="24"/>
          <w:szCs w:val="24"/>
        </w:rPr>
        <w:t xml:space="preserve"> to</w:t>
      </w:r>
      <w:r w:rsidR="00F1571B">
        <w:rPr>
          <w:rFonts w:ascii="Times New Roman" w:hAnsi="Times New Roman" w:cs="Times New Roman"/>
          <w:sz w:val="24"/>
          <w:szCs w:val="24"/>
        </w:rPr>
        <w:t>o</w:t>
      </w:r>
      <w:r w:rsidR="006F0CAE">
        <w:rPr>
          <w:rFonts w:ascii="Times New Roman" w:hAnsi="Times New Roman" w:cs="Times New Roman"/>
          <w:sz w:val="24"/>
          <w:szCs w:val="24"/>
        </w:rPr>
        <w:t xml:space="preserve"> long</w:t>
      </w:r>
      <w:r w:rsidR="00B45C0F">
        <w:rPr>
          <w:rFonts w:ascii="Times New Roman" w:hAnsi="Times New Roman" w:cs="Times New Roman"/>
          <w:sz w:val="24"/>
          <w:szCs w:val="24"/>
        </w:rPr>
        <w:t xml:space="preserve"> for water</w:t>
      </w:r>
      <w:r w:rsidR="00E21DE0">
        <w:rPr>
          <w:rFonts w:ascii="Times New Roman" w:hAnsi="Times New Roman" w:cs="Times New Roman"/>
          <w:sz w:val="24"/>
          <w:szCs w:val="24"/>
        </w:rPr>
        <w:t>, even</w:t>
      </w:r>
      <w:r w:rsidR="00B45C0F">
        <w:rPr>
          <w:rFonts w:ascii="Times New Roman" w:hAnsi="Times New Roman" w:cs="Times New Roman"/>
          <w:sz w:val="24"/>
          <w:szCs w:val="24"/>
        </w:rPr>
        <w:t xml:space="preserve"> in a highly constrained environment, for example when</w:t>
      </w:r>
      <w:r w:rsidR="006F0CAE">
        <w:rPr>
          <w:rFonts w:ascii="Times New Roman" w:hAnsi="Times New Roman" w:cs="Times New Roman"/>
          <w:sz w:val="24"/>
          <w:szCs w:val="24"/>
        </w:rPr>
        <w:t xml:space="preserve"> compared to the relaxation time of a few picoseconds </w:t>
      </w:r>
      <w:r w:rsidR="00F1571B">
        <w:rPr>
          <w:rFonts w:ascii="Times New Roman" w:hAnsi="Times New Roman" w:cs="Times New Roman"/>
          <w:sz w:val="24"/>
          <w:szCs w:val="24"/>
        </w:rPr>
        <w:t xml:space="preserve">found </w:t>
      </w:r>
      <w:r w:rsidR="006F0CAE">
        <w:rPr>
          <w:rFonts w:ascii="Times New Roman" w:hAnsi="Times New Roman" w:cs="Times New Roman"/>
          <w:sz w:val="24"/>
          <w:szCs w:val="24"/>
        </w:rPr>
        <w:t xml:space="preserve">for water trapped at the surface of silica </w:t>
      </w:r>
      <w:proofErr w:type="spellStart"/>
      <w:r w:rsidR="006F0CAE">
        <w:rPr>
          <w:rFonts w:ascii="Times New Roman" w:hAnsi="Times New Roman" w:cs="Times New Roman"/>
          <w:sz w:val="24"/>
          <w:szCs w:val="24"/>
        </w:rPr>
        <w:t>nanopores</w:t>
      </w:r>
      <w:proofErr w:type="spellEnd"/>
      <w:r w:rsidR="006F0CAE">
        <w:rPr>
          <w:rFonts w:ascii="Times New Roman" w:hAnsi="Times New Roman" w:cs="Times New Roman"/>
          <w:sz w:val="24"/>
          <w:szCs w:val="24"/>
        </w:rPr>
        <w:t>.</w:t>
      </w:r>
      <w:hyperlink w:anchor="_ENREF_80" w:tooltip="Taschin, 2013 #436" w:history="1">
        <w:r w:rsidR="007E1A20">
          <w:rPr>
            <w:rFonts w:ascii="Times New Roman" w:hAnsi="Times New Roman" w:cs="Times New Roman"/>
            <w:sz w:val="24"/>
            <w:szCs w:val="24"/>
          </w:rPr>
          <w:fldChar w:fldCharType="begin"/>
        </w:r>
        <w:r w:rsidR="007E1A20">
          <w:rPr>
            <w:rFonts w:ascii="Times New Roman" w:hAnsi="Times New Roman" w:cs="Times New Roman"/>
            <w:sz w:val="24"/>
            <w:szCs w:val="24"/>
          </w:rPr>
          <w:instrText xml:space="preserve"> ADDIN EN.CITE &lt;EndNote&gt;&lt;Cite&gt;&lt;Author&gt;Taschin&lt;/Author&gt;&lt;Year&gt;2013&lt;/Year&gt;&lt;RecNum&gt;436&lt;/RecNum&gt;&lt;DisplayText&gt;&lt;style face="superscript"&gt;80&lt;/style&gt;&lt;/DisplayText&gt;&lt;record&gt;&lt;rec-number&gt;436&lt;/rec-number&gt;&lt;foreign-keys&gt;&lt;key app="EN" db-id="rz0erdx58r25voedax8p2swfe2wrezxexzt0"&gt;436&lt;/key&gt;&lt;/foreign-keys&gt;&lt;ref-type name="Journal Article"&gt;17&lt;/ref-type&gt;&lt;contributors&gt;&lt;authors&gt;&lt;author&gt;Taschin, Andrea&lt;/author&gt;&lt;author&gt;Bartolini, Paolo&lt;/author&gt;&lt;author&gt;Marcelli, Agnese&lt;/author&gt;&lt;author&gt;Righini, Roberto&lt;/author&gt;&lt;author&gt;Torre, Renato&lt;/author&gt;&lt;/authors&gt;&lt;/contributors&gt;&lt;titles&gt;&lt;title&gt;A comparative study on bulk and nanoconfined water by time-resolved optical Kerr effect spectroscopy&lt;/title&gt;&lt;secondary-title&gt;Faraday Discussions&lt;/secondary-title&gt;&lt;/titles&gt;&lt;periodical&gt;&lt;full-title&gt;Faraday Discussions&lt;/full-title&gt;&lt;abbr-1&gt;Faraday Discuss.&lt;/abbr-1&gt;&lt;/periodical&gt;&lt;pages&gt;293-308&lt;/pages&gt;&lt;volume&gt;167&lt;/volume&gt;&lt;dates&gt;&lt;year&gt;2013&lt;/year&gt;&lt;pub-dates&gt;&lt;date&gt;2013&lt;/date&gt;&lt;/pub-dates&gt;&lt;/dates&gt;&lt;isbn&gt;1359-6640; 1364-5498&lt;/isbn&gt;&lt;accession-num&gt;WOS:000329932100013&lt;/accession-num&gt;&lt;urls&gt;&lt;related-urls&gt;&lt;url&gt;&amp;lt;Go to ISI&amp;gt;://WOS:000329932100013&lt;/url&gt;&lt;/related-urls&gt;&lt;/urls&gt;&lt;electronic-resource-num&gt;10.1039/c3fd00060e&lt;/electronic-resource-num&gt;&lt;/record&gt;&lt;/Cite&gt;&lt;/EndNote&gt;</w:instrText>
        </w:r>
        <w:r w:rsidR="007E1A20">
          <w:rPr>
            <w:rFonts w:ascii="Times New Roman" w:hAnsi="Times New Roman" w:cs="Times New Roman"/>
            <w:sz w:val="24"/>
            <w:szCs w:val="24"/>
          </w:rPr>
          <w:fldChar w:fldCharType="separate"/>
        </w:r>
        <w:r w:rsidR="007E1A20" w:rsidRPr="00DE7A81">
          <w:rPr>
            <w:rFonts w:ascii="Times New Roman" w:hAnsi="Times New Roman" w:cs="Times New Roman"/>
            <w:noProof/>
            <w:sz w:val="24"/>
            <w:szCs w:val="24"/>
            <w:vertAlign w:val="superscript"/>
          </w:rPr>
          <w:t>80</w:t>
        </w:r>
        <w:r w:rsidR="007E1A20">
          <w:rPr>
            <w:rFonts w:ascii="Times New Roman" w:hAnsi="Times New Roman" w:cs="Times New Roman"/>
            <w:sz w:val="24"/>
            <w:szCs w:val="24"/>
          </w:rPr>
          <w:fldChar w:fldCharType="end"/>
        </w:r>
      </w:hyperlink>
      <w:r w:rsidR="006F0CAE">
        <w:rPr>
          <w:rFonts w:ascii="Times New Roman" w:hAnsi="Times New Roman" w:cs="Times New Roman"/>
          <w:sz w:val="24"/>
          <w:szCs w:val="24"/>
        </w:rPr>
        <w:t xml:space="preserve"> </w:t>
      </w:r>
      <w:r w:rsidR="00C54F08">
        <w:rPr>
          <w:rFonts w:ascii="Times New Roman" w:hAnsi="Times New Roman" w:cs="Times New Roman"/>
          <w:sz w:val="24"/>
          <w:szCs w:val="24"/>
        </w:rPr>
        <w:t xml:space="preserve"> </w:t>
      </w:r>
      <w:r w:rsidR="00F240B2">
        <w:rPr>
          <w:rFonts w:ascii="Times New Roman" w:hAnsi="Times New Roman" w:cs="Times New Roman"/>
          <w:sz w:val="24"/>
          <w:szCs w:val="24"/>
        </w:rPr>
        <w:t xml:space="preserve">In DRS </w:t>
      </w:r>
      <w:r w:rsidR="006F0CAE">
        <w:rPr>
          <w:rFonts w:ascii="Times New Roman" w:hAnsi="Times New Roman" w:cs="Times New Roman"/>
          <w:sz w:val="24"/>
          <w:szCs w:val="24"/>
        </w:rPr>
        <w:t xml:space="preserve">studies of </w:t>
      </w:r>
      <w:proofErr w:type="spellStart"/>
      <w:r w:rsidR="006F0CAE">
        <w:rPr>
          <w:rFonts w:ascii="Times New Roman" w:hAnsi="Times New Roman" w:cs="Times New Roman"/>
          <w:sz w:val="24"/>
          <w:szCs w:val="24"/>
        </w:rPr>
        <w:t>ionenes</w:t>
      </w:r>
      <w:proofErr w:type="spellEnd"/>
      <w:r w:rsidR="00F240B2">
        <w:rPr>
          <w:rFonts w:ascii="Times New Roman" w:hAnsi="Times New Roman" w:cs="Times New Roman"/>
          <w:sz w:val="24"/>
          <w:szCs w:val="24"/>
        </w:rPr>
        <w:t xml:space="preserve"> a </w:t>
      </w:r>
      <w:r w:rsidR="006F0CAE">
        <w:rPr>
          <w:rFonts w:ascii="Times New Roman" w:hAnsi="Times New Roman" w:cs="Times New Roman"/>
          <w:sz w:val="24"/>
          <w:szCs w:val="24"/>
        </w:rPr>
        <w:t xml:space="preserve">nanosecond relaxation </w:t>
      </w:r>
      <w:r w:rsidR="00B45C0F">
        <w:rPr>
          <w:rFonts w:ascii="Times New Roman" w:hAnsi="Times New Roman" w:cs="Times New Roman"/>
          <w:sz w:val="24"/>
          <w:szCs w:val="24"/>
        </w:rPr>
        <w:t xml:space="preserve">time was observed and </w:t>
      </w:r>
      <w:r w:rsidR="006F0CAE">
        <w:rPr>
          <w:rFonts w:ascii="Times New Roman" w:hAnsi="Times New Roman" w:cs="Times New Roman"/>
          <w:sz w:val="24"/>
          <w:szCs w:val="24"/>
        </w:rPr>
        <w:t>associat</w:t>
      </w:r>
      <w:r w:rsidR="00C54F08">
        <w:rPr>
          <w:rFonts w:ascii="Times New Roman" w:hAnsi="Times New Roman" w:cs="Times New Roman"/>
          <w:sz w:val="24"/>
          <w:szCs w:val="24"/>
        </w:rPr>
        <w:t xml:space="preserve">ed with </w:t>
      </w:r>
      <w:proofErr w:type="spellStart"/>
      <w:r w:rsidR="006F0CAE">
        <w:rPr>
          <w:rFonts w:ascii="Times New Roman" w:hAnsi="Times New Roman" w:cs="Times New Roman"/>
          <w:sz w:val="24"/>
          <w:szCs w:val="24"/>
        </w:rPr>
        <w:t>counterion</w:t>
      </w:r>
      <w:proofErr w:type="spellEnd"/>
      <w:r w:rsidR="006F0CAE">
        <w:rPr>
          <w:rFonts w:ascii="Times New Roman" w:hAnsi="Times New Roman" w:cs="Times New Roman"/>
          <w:sz w:val="24"/>
          <w:szCs w:val="24"/>
        </w:rPr>
        <w:t xml:space="preserve"> mobility in the ioni</w:t>
      </w:r>
      <w:r w:rsidR="00C54F08">
        <w:rPr>
          <w:rFonts w:ascii="Times New Roman" w:hAnsi="Times New Roman" w:cs="Times New Roman"/>
          <w:sz w:val="24"/>
          <w:szCs w:val="24"/>
        </w:rPr>
        <w:t>c atmosphere around the ionene chain.</w:t>
      </w:r>
      <w:hyperlink w:anchor="_ENREF_21" w:tooltip="Luksic, 2009 #414" w:history="1">
        <w:r w:rsidR="007E1A20">
          <w:rPr>
            <w:rFonts w:ascii="Times New Roman" w:hAnsi="Times New Roman" w:cs="Times New Roman"/>
            <w:sz w:val="24"/>
            <w:szCs w:val="24"/>
          </w:rPr>
          <w:fldChar w:fldCharType="begin"/>
        </w:r>
        <w:r w:rsidR="007E1A20">
          <w:rPr>
            <w:rFonts w:ascii="Times New Roman" w:hAnsi="Times New Roman" w:cs="Times New Roman"/>
            <w:sz w:val="24"/>
            <w:szCs w:val="24"/>
          </w:rPr>
          <w:instrText xml:space="preserve"> ADDIN EN.CITE &lt;EndNote&gt;&lt;Cite&gt;&lt;Author&gt;Luksic&lt;/Author&gt;&lt;Year&gt;2009&lt;/Year&gt;&lt;RecNum&gt;414&lt;/RecNum&gt;&lt;DisplayText&gt;&lt;style face="superscript"&gt;21&lt;/style&gt;&lt;/DisplayText&gt;&lt;record&gt;&lt;rec-number&gt;414&lt;/rec-number&gt;&lt;foreign-keys&gt;&lt;key app="EN" db-id="rz0erdx58r25voedax8p2swfe2wrezxexzt0"&gt;414&lt;/key&gt;&lt;/foreign-keys&gt;&lt;ref-type name="Journal Article"&gt;17&lt;/ref-type&gt;&lt;contributors&gt;&lt;authors&gt;&lt;author&gt;Luksic, Miha&lt;/author&gt;&lt;author&gt;Buchner, Richard&lt;/author&gt;&lt;author&gt;Hribar-Lee, Barbara&lt;/author&gt;&lt;author&gt;Vlachy, Vojko&lt;/author&gt;&lt;/authors&gt;&lt;/contributors&gt;&lt;titles&gt;&lt;title&gt;Dielectric Relaxation Spectroscopy of Aliphatic Ionene Bromides and Fluorides in Water: The Role of the Polyion&amp;apos;s Charge Density and the Nature of the Counterions&lt;/title&gt;&lt;secondary-title&gt;Macromolecules&lt;/secondary-title&gt;&lt;/titles&gt;&lt;periodical&gt;&lt;full-title&gt;Macromolecules&lt;/full-title&gt;&lt;abbr-1&gt;Macromolecules&lt;/abbr-1&gt;&lt;abbr-2&gt;Macromolecules&lt;/abbr-2&gt;&lt;/periodical&gt;&lt;pages&gt;4337-4342&lt;/pages&gt;&lt;volume&gt;42&lt;/volume&gt;&lt;number&gt;12&lt;/number&gt;&lt;dates&gt;&lt;year&gt;2009&lt;/year&gt;&lt;pub-dates&gt;&lt;date&gt;Jun 23&lt;/date&gt;&lt;/pub-dates&gt;&lt;/dates&gt;&lt;isbn&gt;0024-9297&lt;/isbn&gt;&lt;accession-num&gt;WOS:000267048200071&lt;/accession-num&gt;&lt;urls&gt;&lt;related-urls&gt;&lt;url&gt;&amp;lt;Go to ISI&amp;gt;://WOS:000267048200071&lt;/url&gt;&lt;/related-urls&gt;&lt;/urls&gt;&lt;electronic-resource-num&gt;10.1021/ma900097c&lt;/electronic-resource-num&gt;&lt;/record&gt;&lt;/Cite&gt;&lt;/EndNote&gt;</w:instrText>
        </w:r>
        <w:r w:rsidR="007E1A20">
          <w:rPr>
            <w:rFonts w:ascii="Times New Roman" w:hAnsi="Times New Roman" w:cs="Times New Roman"/>
            <w:sz w:val="24"/>
            <w:szCs w:val="24"/>
          </w:rPr>
          <w:fldChar w:fldCharType="separate"/>
        </w:r>
        <w:r w:rsidR="007E1A20" w:rsidRPr="00746EC8">
          <w:rPr>
            <w:rFonts w:ascii="Times New Roman" w:hAnsi="Times New Roman" w:cs="Times New Roman"/>
            <w:noProof/>
            <w:sz w:val="24"/>
            <w:szCs w:val="24"/>
            <w:vertAlign w:val="superscript"/>
          </w:rPr>
          <w:t>21</w:t>
        </w:r>
        <w:r w:rsidR="007E1A20">
          <w:rPr>
            <w:rFonts w:ascii="Times New Roman" w:hAnsi="Times New Roman" w:cs="Times New Roman"/>
            <w:sz w:val="24"/>
            <w:szCs w:val="24"/>
          </w:rPr>
          <w:fldChar w:fldCharType="end"/>
        </w:r>
      </w:hyperlink>
      <w:r w:rsidR="00C54F08">
        <w:rPr>
          <w:rFonts w:ascii="Times New Roman" w:hAnsi="Times New Roman" w:cs="Times New Roman"/>
          <w:sz w:val="24"/>
          <w:szCs w:val="24"/>
        </w:rPr>
        <w:t xml:space="preserve"> While translational diffusion of the </w:t>
      </w:r>
      <w:proofErr w:type="spellStart"/>
      <w:r w:rsidR="006F0CAE">
        <w:rPr>
          <w:rFonts w:ascii="Times New Roman" w:hAnsi="Times New Roman" w:cs="Times New Roman"/>
          <w:sz w:val="24"/>
          <w:szCs w:val="24"/>
        </w:rPr>
        <w:t>counterion</w:t>
      </w:r>
      <w:proofErr w:type="spellEnd"/>
      <w:r w:rsidR="00C54F08">
        <w:rPr>
          <w:rFonts w:ascii="Times New Roman" w:hAnsi="Times New Roman" w:cs="Times New Roman"/>
          <w:sz w:val="24"/>
          <w:szCs w:val="24"/>
        </w:rPr>
        <w:t xml:space="preserve"> </w:t>
      </w:r>
      <w:r w:rsidR="00F1571B">
        <w:rPr>
          <w:rFonts w:ascii="Times New Roman" w:hAnsi="Times New Roman" w:cs="Times New Roman"/>
          <w:sz w:val="24"/>
          <w:szCs w:val="24"/>
        </w:rPr>
        <w:t>will not</w:t>
      </w:r>
      <w:r w:rsidR="00C54F08">
        <w:rPr>
          <w:rFonts w:ascii="Times New Roman" w:hAnsi="Times New Roman" w:cs="Times New Roman"/>
          <w:sz w:val="24"/>
          <w:szCs w:val="24"/>
        </w:rPr>
        <w:t xml:space="preserve"> contribute to the OKE</w:t>
      </w:r>
      <w:r w:rsidR="00F1571B">
        <w:rPr>
          <w:rFonts w:ascii="Times New Roman" w:hAnsi="Times New Roman" w:cs="Times New Roman"/>
          <w:sz w:val="24"/>
          <w:szCs w:val="24"/>
        </w:rPr>
        <w:t xml:space="preserve"> relaxation</w:t>
      </w:r>
      <w:r w:rsidR="00C54F08">
        <w:rPr>
          <w:rFonts w:ascii="Times New Roman" w:hAnsi="Times New Roman" w:cs="Times New Roman"/>
          <w:sz w:val="24"/>
          <w:szCs w:val="24"/>
        </w:rPr>
        <w:t xml:space="preserve">, there may be contributions from associated slow structural </w:t>
      </w:r>
      <w:r w:rsidR="00F1571B">
        <w:rPr>
          <w:rFonts w:ascii="Times New Roman" w:hAnsi="Times New Roman" w:cs="Times New Roman"/>
          <w:sz w:val="24"/>
          <w:szCs w:val="24"/>
        </w:rPr>
        <w:t>dynamics</w:t>
      </w:r>
      <w:r w:rsidR="00C54F08">
        <w:rPr>
          <w:rFonts w:ascii="Times New Roman" w:hAnsi="Times New Roman" w:cs="Times New Roman"/>
          <w:sz w:val="24"/>
          <w:szCs w:val="24"/>
        </w:rPr>
        <w:t xml:space="preserve"> in the polymer chain</w:t>
      </w:r>
      <w:r w:rsidR="00D37490">
        <w:rPr>
          <w:rFonts w:ascii="Times New Roman" w:hAnsi="Times New Roman" w:cs="Times New Roman"/>
          <w:sz w:val="24"/>
          <w:szCs w:val="24"/>
        </w:rPr>
        <w:t>,</w:t>
      </w:r>
      <w:r w:rsidR="00F1571B">
        <w:rPr>
          <w:rFonts w:ascii="Times New Roman" w:hAnsi="Times New Roman" w:cs="Times New Roman"/>
          <w:sz w:val="24"/>
          <w:szCs w:val="24"/>
        </w:rPr>
        <w:t xml:space="preserve"> as it responds to ion </w:t>
      </w:r>
      <w:r w:rsidR="00B45C0F">
        <w:rPr>
          <w:rFonts w:ascii="Times New Roman" w:hAnsi="Times New Roman" w:cs="Times New Roman"/>
          <w:sz w:val="24"/>
          <w:szCs w:val="24"/>
        </w:rPr>
        <w:t>motion</w:t>
      </w:r>
      <w:r w:rsidR="00C54F08">
        <w:rPr>
          <w:rFonts w:ascii="Times New Roman" w:hAnsi="Times New Roman" w:cs="Times New Roman"/>
          <w:sz w:val="24"/>
          <w:szCs w:val="24"/>
        </w:rPr>
        <w:t xml:space="preserve">.  </w:t>
      </w:r>
      <w:r w:rsidR="006F0CAE">
        <w:rPr>
          <w:rFonts w:ascii="Times New Roman" w:hAnsi="Times New Roman" w:cs="Times New Roman"/>
          <w:sz w:val="24"/>
          <w:szCs w:val="24"/>
        </w:rPr>
        <w:t>Alternatively on</w:t>
      </w:r>
      <w:r w:rsidR="00C54F08">
        <w:rPr>
          <w:rFonts w:ascii="Times New Roman" w:hAnsi="Times New Roman" w:cs="Times New Roman"/>
          <w:sz w:val="24"/>
          <w:szCs w:val="24"/>
        </w:rPr>
        <w:t xml:space="preserve"> </w:t>
      </w:r>
      <w:r w:rsidR="006F0CAE">
        <w:rPr>
          <w:rFonts w:ascii="Times New Roman" w:hAnsi="Times New Roman" w:cs="Times New Roman"/>
          <w:sz w:val="24"/>
          <w:szCs w:val="24"/>
        </w:rPr>
        <w:t xml:space="preserve">similar and </w:t>
      </w:r>
      <w:r w:rsidR="00C54F08">
        <w:rPr>
          <w:rFonts w:ascii="Times New Roman" w:hAnsi="Times New Roman" w:cs="Times New Roman"/>
          <w:sz w:val="24"/>
          <w:szCs w:val="24"/>
        </w:rPr>
        <w:t>longer t</w:t>
      </w:r>
      <w:r w:rsidR="006F0CAE">
        <w:rPr>
          <w:rFonts w:ascii="Times New Roman" w:hAnsi="Times New Roman" w:cs="Times New Roman"/>
          <w:sz w:val="24"/>
          <w:szCs w:val="24"/>
        </w:rPr>
        <w:t>imescales intra</w:t>
      </w:r>
      <w:r w:rsidR="00C54F08">
        <w:rPr>
          <w:rFonts w:ascii="Times New Roman" w:hAnsi="Times New Roman" w:cs="Times New Roman"/>
          <w:sz w:val="24"/>
          <w:szCs w:val="24"/>
        </w:rPr>
        <w:t xml:space="preserve">molecular </w:t>
      </w:r>
      <w:r w:rsidR="006F0CAE">
        <w:rPr>
          <w:rFonts w:ascii="Times New Roman" w:hAnsi="Times New Roman" w:cs="Times New Roman"/>
          <w:sz w:val="24"/>
          <w:szCs w:val="24"/>
        </w:rPr>
        <w:t>structural</w:t>
      </w:r>
      <w:r w:rsidR="00C54F08">
        <w:rPr>
          <w:rFonts w:ascii="Times New Roman" w:hAnsi="Times New Roman" w:cs="Times New Roman"/>
          <w:sz w:val="24"/>
          <w:szCs w:val="24"/>
        </w:rPr>
        <w:t xml:space="preserve"> dynamics o</w:t>
      </w:r>
      <w:r w:rsidR="006F0CAE">
        <w:rPr>
          <w:rFonts w:ascii="Times New Roman" w:hAnsi="Times New Roman" w:cs="Times New Roman"/>
          <w:sz w:val="24"/>
          <w:szCs w:val="24"/>
        </w:rPr>
        <w:t>r</w:t>
      </w:r>
      <w:r w:rsidR="00C54F08">
        <w:rPr>
          <w:rFonts w:ascii="Times New Roman" w:hAnsi="Times New Roman" w:cs="Times New Roman"/>
          <w:sz w:val="24"/>
          <w:szCs w:val="24"/>
        </w:rPr>
        <w:t xml:space="preserve"> </w:t>
      </w:r>
      <w:r w:rsidR="00F1571B">
        <w:rPr>
          <w:rFonts w:ascii="Times New Roman" w:hAnsi="Times New Roman" w:cs="Times New Roman"/>
          <w:sz w:val="24"/>
          <w:szCs w:val="24"/>
        </w:rPr>
        <w:t>ionene</w:t>
      </w:r>
      <w:r w:rsidR="00C54F08">
        <w:rPr>
          <w:rFonts w:ascii="Times New Roman" w:hAnsi="Times New Roman" w:cs="Times New Roman"/>
          <w:sz w:val="24"/>
          <w:szCs w:val="24"/>
        </w:rPr>
        <w:t xml:space="preserve"> rotation</w:t>
      </w:r>
      <w:r w:rsidR="006F0CAE">
        <w:rPr>
          <w:rFonts w:ascii="Times New Roman" w:hAnsi="Times New Roman" w:cs="Times New Roman"/>
          <w:sz w:val="24"/>
          <w:szCs w:val="24"/>
        </w:rPr>
        <w:t>al motion</w:t>
      </w:r>
      <w:r w:rsidR="00C54F08">
        <w:rPr>
          <w:rFonts w:ascii="Times New Roman" w:hAnsi="Times New Roman" w:cs="Times New Roman"/>
          <w:sz w:val="24"/>
          <w:szCs w:val="24"/>
        </w:rPr>
        <w:t xml:space="preserve"> may contribute</w:t>
      </w:r>
      <w:r w:rsidR="00B45C0F">
        <w:rPr>
          <w:rFonts w:ascii="Times New Roman" w:hAnsi="Times New Roman" w:cs="Times New Roman"/>
          <w:sz w:val="24"/>
          <w:szCs w:val="24"/>
        </w:rPr>
        <w:t xml:space="preserve"> to </w:t>
      </w:r>
      <w:proofErr w:type="spellStart"/>
      <w:r w:rsidR="00B45C0F">
        <w:rPr>
          <w:rFonts w:ascii="Times New Roman" w:hAnsi="Times New Roman" w:cs="Times New Roman"/>
          <w:sz w:val="24"/>
          <w:szCs w:val="24"/>
        </w:rPr>
        <w:t>polarisability</w:t>
      </w:r>
      <w:proofErr w:type="spellEnd"/>
      <w:r w:rsidR="00B45C0F">
        <w:rPr>
          <w:rFonts w:ascii="Times New Roman" w:hAnsi="Times New Roman" w:cs="Times New Roman"/>
          <w:sz w:val="24"/>
          <w:szCs w:val="24"/>
        </w:rPr>
        <w:t xml:space="preserve"> anisotropy relaxation</w:t>
      </w:r>
      <w:r w:rsidR="00C54F08">
        <w:rPr>
          <w:rFonts w:ascii="Times New Roman" w:hAnsi="Times New Roman" w:cs="Times New Roman"/>
          <w:sz w:val="24"/>
          <w:szCs w:val="24"/>
        </w:rPr>
        <w:t xml:space="preserve">. To separate and assign such </w:t>
      </w:r>
      <w:r w:rsidR="006F0CAE">
        <w:rPr>
          <w:rFonts w:ascii="Times New Roman" w:hAnsi="Times New Roman" w:cs="Times New Roman"/>
          <w:sz w:val="24"/>
          <w:szCs w:val="24"/>
        </w:rPr>
        <w:t xml:space="preserve">slow </w:t>
      </w:r>
      <w:r w:rsidR="00C54F08">
        <w:rPr>
          <w:rFonts w:ascii="Times New Roman" w:hAnsi="Times New Roman" w:cs="Times New Roman"/>
          <w:sz w:val="24"/>
          <w:szCs w:val="24"/>
        </w:rPr>
        <w:t>dynamics would require OKE measurements on the tens of</w:t>
      </w:r>
      <w:r w:rsidR="00667F5C">
        <w:rPr>
          <w:rFonts w:ascii="Times New Roman" w:hAnsi="Times New Roman" w:cs="Times New Roman"/>
          <w:sz w:val="24"/>
          <w:szCs w:val="24"/>
        </w:rPr>
        <w:t xml:space="preserve"> picosecond to</w:t>
      </w:r>
      <w:r w:rsidR="00C54F08">
        <w:rPr>
          <w:rFonts w:ascii="Times New Roman" w:hAnsi="Times New Roman" w:cs="Times New Roman"/>
          <w:sz w:val="24"/>
          <w:szCs w:val="24"/>
        </w:rPr>
        <w:t xml:space="preserve"> nanoseconds timescale, outside the range of the current </w:t>
      </w:r>
      <w:r w:rsidR="00F1571B">
        <w:rPr>
          <w:rFonts w:ascii="Times New Roman" w:hAnsi="Times New Roman" w:cs="Times New Roman"/>
          <w:sz w:val="24"/>
          <w:szCs w:val="24"/>
        </w:rPr>
        <w:t>experiments</w:t>
      </w:r>
      <w:r w:rsidR="00C54F08">
        <w:rPr>
          <w:rFonts w:ascii="Times New Roman" w:hAnsi="Times New Roman" w:cs="Times New Roman"/>
          <w:sz w:val="24"/>
          <w:szCs w:val="24"/>
        </w:rPr>
        <w:t xml:space="preserve">. Here we will focus </w:t>
      </w:r>
      <w:r w:rsidR="006F0CAE">
        <w:rPr>
          <w:rFonts w:ascii="Times New Roman" w:hAnsi="Times New Roman" w:cs="Times New Roman"/>
          <w:sz w:val="24"/>
          <w:szCs w:val="24"/>
        </w:rPr>
        <w:t>attention on</w:t>
      </w:r>
      <w:r w:rsidR="00C54F08">
        <w:rPr>
          <w:rFonts w:ascii="Times New Roman" w:hAnsi="Times New Roman" w:cs="Times New Roman"/>
          <w:sz w:val="24"/>
          <w:szCs w:val="24"/>
        </w:rPr>
        <w:t xml:space="preserve"> the picosecond timescale relaxation and </w:t>
      </w:r>
      <w:r w:rsidR="00667F5C">
        <w:rPr>
          <w:rFonts w:ascii="Times New Roman" w:hAnsi="Times New Roman" w:cs="Times New Roman"/>
          <w:sz w:val="24"/>
          <w:szCs w:val="24"/>
        </w:rPr>
        <w:t xml:space="preserve">therefore </w:t>
      </w:r>
      <w:r w:rsidR="00C54F08">
        <w:rPr>
          <w:rFonts w:ascii="Times New Roman" w:hAnsi="Times New Roman" w:cs="Times New Roman"/>
          <w:sz w:val="24"/>
          <w:szCs w:val="24"/>
        </w:rPr>
        <w:t xml:space="preserve">subtract the </w:t>
      </w:r>
      <w:r w:rsidR="00667F5C">
        <w:rPr>
          <w:rFonts w:ascii="Times New Roman" w:hAnsi="Times New Roman" w:cs="Times New Roman"/>
          <w:sz w:val="24"/>
          <w:szCs w:val="24"/>
        </w:rPr>
        <w:t xml:space="preserve">very </w:t>
      </w:r>
      <w:r w:rsidR="00C54F08">
        <w:rPr>
          <w:rFonts w:ascii="Times New Roman" w:hAnsi="Times New Roman" w:cs="Times New Roman"/>
          <w:sz w:val="24"/>
          <w:szCs w:val="24"/>
        </w:rPr>
        <w:t xml:space="preserve">slow </w:t>
      </w:r>
      <w:r w:rsidR="00667F5C">
        <w:rPr>
          <w:rFonts w:ascii="Times New Roman" w:hAnsi="Times New Roman" w:cs="Times New Roman"/>
          <w:sz w:val="24"/>
          <w:szCs w:val="24"/>
        </w:rPr>
        <w:t>exponential relaxation from the complete OKE signal</w:t>
      </w:r>
      <w:r w:rsidR="00C54F08">
        <w:rPr>
          <w:rFonts w:ascii="Times New Roman" w:hAnsi="Times New Roman" w:cs="Times New Roman"/>
          <w:sz w:val="24"/>
          <w:szCs w:val="24"/>
        </w:rPr>
        <w:t>.</w:t>
      </w:r>
    </w:p>
    <w:p w14:paraId="350B808C" w14:textId="62A9CBD1" w:rsidR="00244AFE" w:rsidRDefault="00140490" w:rsidP="00A1623E">
      <w:pPr>
        <w:spacing w:line="480" w:lineRule="auto"/>
        <w:rPr>
          <w:rFonts w:ascii="Times New Roman" w:hAnsi="Times New Roman" w:cs="Times New Roman"/>
          <w:sz w:val="24"/>
          <w:szCs w:val="24"/>
        </w:rPr>
      </w:pPr>
      <w:r>
        <w:rPr>
          <w:rFonts w:ascii="Times New Roman" w:hAnsi="Times New Roman" w:cs="Times New Roman"/>
          <w:sz w:val="24"/>
          <w:szCs w:val="24"/>
        </w:rPr>
        <w:t xml:space="preserve">The two faster relaxation times both increase with increasing </w:t>
      </w:r>
      <w:r w:rsidR="00C222A3">
        <w:rPr>
          <w:rFonts w:ascii="Times New Roman" w:hAnsi="Times New Roman" w:cs="Times New Roman"/>
          <w:sz w:val="24"/>
          <w:szCs w:val="24"/>
        </w:rPr>
        <w:t xml:space="preserve">ionene </w:t>
      </w:r>
      <w:r>
        <w:rPr>
          <w:rFonts w:ascii="Times New Roman" w:hAnsi="Times New Roman" w:cs="Times New Roman"/>
          <w:sz w:val="24"/>
          <w:szCs w:val="24"/>
        </w:rPr>
        <w:t xml:space="preserve">concentration, </w:t>
      </w:r>
      <w:r w:rsidR="00667F5C">
        <w:rPr>
          <w:rFonts w:ascii="Times New Roman" w:hAnsi="Times New Roman" w:cs="Times New Roman"/>
          <w:sz w:val="24"/>
          <w:szCs w:val="24"/>
        </w:rPr>
        <w:t xml:space="preserve">and </w:t>
      </w:r>
      <w:r>
        <w:rPr>
          <w:rFonts w:ascii="Times New Roman" w:hAnsi="Times New Roman" w:cs="Times New Roman"/>
          <w:sz w:val="24"/>
          <w:szCs w:val="24"/>
        </w:rPr>
        <w:t>extrapolate back to the values associated with pure water</w:t>
      </w:r>
      <w:r w:rsidR="00B45C0F">
        <w:rPr>
          <w:rFonts w:ascii="Times New Roman" w:hAnsi="Times New Roman" w:cs="Times New Roman"/>
          <w:sz w:val="24"/>
          <w:szCs w:val="24"/>
        </w:rPr>
        <w:t xml:space="preserve"> (Table S1)</w:t>
      </w:r>
      <w:r w:rsidR="00E50971">
        <w:rPr>
          <w:rFonts w:ascii="Times New Roman" w:hAnsi="Times New Roman" w:cs="Times New Roman"/>
          <w:sz w:val="24"/>
          <w:szCs w:val="24"/>
        </w:rPr>
        <w:t xml:space="preserve">. In addition the amplitude associated with these picosecond components </w:t>
      </w:r>
      <w:r w:rsidR="00F1571B">
        <w:rPr>
          <w:rFonts w:ascii="Times New Roman" w:hAnsi="Times New Roman" w:cs="Times New Roman"/>
          <w:sz w:val="24"/>
          <w:szCs w:val="24"/>
        </w:rPr>
        <w:t>decreases with increasing</w:t>
      </w:r>
      <w:r w:rsidR="00E50971">
        <w:rPr>
          <w:rFonts w:ascii="Times New Roman" w:hAnsi="Times New Roman" w:cs="Times New Roman"/>
          <w:sz w:val="24"/>
          <w:szCs w:val="24"/>
        </w:rPr>
        <w:t xml:space="preserve"> ionene concentration</w:t>
      </w:r>
      <w:r w:rsidR="00F1571B">
        <w:rPr>
          <w:rFonts w:ascii="Times New Roman" w:hAnsi="Times New Roman" w:cs="Times New Roman"/>
          <w:sz w:val="24"/>
          <w:szCs w:val="24"/>
        </w:rPr>
        <w:t>. Thus we associate the concentration dependence of these fast</w:t>
      </w:r>
      <w:r>
        <w:rPr>
          <w:rFonts w:ascii="Times New Roman" w:hAnsi="Times New Roman" w:cs="Times New Roman"/>
          <w:sz w:val="24"/>
          <w:szCs w:val="24"/>
        </w:rPr>
        <w:t xml:space="preserve"> components with </w:t>
      </w:r>
      <w:r w:rsidR="00E50971">
        <w:rPr>
          <w:rFonts w:ascii="Times New Roman" w:hAnsi="Times New Roman" w:cs="Times New Roman"/>
          <w:sz w:val="24"/>
          <w:szCs w:val="24"/>
        </w:rPr>
        <w:t xml:space="preserve">an ionene </w:t>
      </w:r>
      <w:r>
        <w:rPr>
          <w:rFonts w:ascii="Times New Roman" w:hAnsi="Times New Roman" w:cs="Times New Roman"/>
          <w:sz w:val="24"/>
          <w:szCs w:val="24"/>
        </w:rPr>
        <w:t>perturbation of the water relaxation dynamics.</w:t>
      </w:r>
      <w:r w:rsidR="003505C1">
        <w:rPr>
          <w:rFonts w:ascii="Times New Roman" w:hAnsi="Times New Roman" w:cs="Times New Roman"/>
          <w:sz w:val="24"/>
          <w:szCs w:val="24"/>
        </w:rPr>
        <w:t xml:space="preserve"> As mentioned above, picosecond relaxation dynamics </w:t>
      </w:r>
      <w:r w:rsidR="00F1571B">
        <w:rPr>
          <w:rFonts w:ascii="Times New Roman" w:hAnsi="Times New Roman" w:cs="Times New Roman"/>
          <w:sz w:val="24"/>
          <w:szCs w:val="24"/>
        </w:rPr>
        <w:t>in the</w:t>
      </w:r>
      <w:r w:rsidR="003505C1">
        <w:rPr>
          <w:rFonts w:ascii="Times New Roman" w:hAnsi="Times New Roman" w:cs="Times New Roman"/>
          <w:sz w:val="24"/>
          <w:szCs w:val="24"/>
        </w:rPr>
        <w:t xml:space="preserve"> OKE</w:t>
      </w:r>
      <w:r w:rsidR="00F1571B">
        <w:rPr>
          <w:rFonts w:ascii="Times New Roman" w:hAnsi="Times New Roman" w:cs="Times New Roman"/>
          <w:sz w:val="24"/>
          <w:szCs w:val="24"/>
        </w:rPr>
        <w:t xml:space="preserve"> of</w:t>
      </w:r>
      <w:r w:rsidR="00D37490">
        <w:rPr>
          <w:rFonts w:ascii="Times New Roman" w:hAnsi="Times New Roman" w:cs="Times New Roman"/>
          <w:sz w:val="24"/>
          <w:szCs w:val="24"/>
        </w:rPr>
        <w:t xml:space="preserve"> pure</w:t>
      </w:r>
      <w:r w:rsidR="00F1571B">
        <w:rPr>
          <w:rFonts w:ascii="Times New Roman" w:hAnsi="Times New Roman" w:cs="Times New Roman"/>
          <w:sz w:val="24"/>
          <w:szCs w:val="24"/>
        </w:rPr>
        <w:t xml:space="preserve"> liquid water reflect</w:t>
      </w:r>
      <w:r w:rsidR="003505C1">
        <w:rPr>
          <w:rFonts w:ascii="Times New Roman" w:hAnsi="Times New Roman" w:cs="Times New Roman"/>
          <w:sz w:val="24"/>
          <w:szCs w:val="24"/>
        </w:rPr>
        <w:t xml:space="preserve"> intermolecular interactions, and are therefore associated with structural dynamics in the H-bonding network</w:t>
      </w:r>
      <w:r w:rsidR="00E50971">
        <w:rPr>
          <w:rFonts w:ascii="Times New Roman" w:hAnsi="Times New Roman" w:cs="Times New Roman"/>
          <w:sz w:val="24"/>
          <w:szCs w:val="24"/>
        </w:rPr>
        <w:t xml:space="preserve">. For example in pure water a successful model of orientational relaxation involves </w:t>
      </w:r>
      <w:r w:rsidR="002672F9">
        <w:rPr>
          <w:rFonts w:ascii="Times New Roman" w:hAnsi="Times New Roman" w:cs="Times New Roman"/>
          <w:sz w:val="24"/>
          <w:szCs w:val="24"/>
        </w:rPr>
        <w:t>collective fluctuation</w:t>
      </w:r>
      <w:r w:rsidR="00C222A3">
        <w:rPr>
          <w:rFonts w:ascii="Times New Roman" w:hAnsi="Times New Roman" w:cs="Times New Roman"/>
          <w:sz w:val="24"/>
          <w:szCs w:val="24"/>
        </w:rPr>
        <w:t>s</w:t>
      </w:r>
      <w:r w:rsidR="002672F9">
        <w:rPr>
          <w:rFonts w:ascii="Times New Roman" w:hAnsi="Times New Roman" w:cs="Times New Roman"/>
          <w:sz w:val="24"/>
          <w:szCs w:val="24"/>
        </w:rPr>
        <w:t xml:space="preserve"> in </w:t>
      </w:r>
      <w:r w:rsidR="002672F9">
        <w:rPr>
          <w:rFonts w:ascii="Times New Roman" w:hAnsi="Times New Roman" w:cs="Times New Roman"/>
          <w:sz w:val="24"/>
          <w:szCs w:val="24"/>
        </w:rPr>
        <w:lastRenderedPageBreak/>
        <w:t xml:space="preserve">the H-bond network to form a </w:t>
      </w:r>
      <w:r w:rsidR="00E50971">
        <w:rPr>
          <w:rFonts w:ascii="Times New Roman" w:hAnsi="Times New Roman" w:cs="Times New Roman"/>
          <w:sz w:val="24"/>
          <w:szCs w:val="24"/>
        </w:rPr>
        <w:t>bifurcated H-bond</w:t>
      </w:r>
      <w:r w:rsidR="00F1571B">
        <w:rPr>
          <w:rFonts w:ascii="Times New Roman" w:hAnsi="Times New Roman" w:cs="Times New Roman"/>
          <w:sz w:val="24"/>
          <w:szCs w:val="24"/>
        </w:rPr>
        <w:t>, an activated complex in which</w:t>
      </w:r>
      <w:r w:rsidR="002672F9">
        <w:rPr>
          <w:rFonts w:ascii="Times New Roman" w:hAnsi="Times New Roman" w:cs="Times New Roman"/>
          <w:sz w:val="24"/>
          <w:szCs w:val="24"/>
        </w:rPr>
        <w:t xml:space="preserve"> H-bond switching occur</w:t>
      </w:r>
      <w:r w:rsidR="00C222A3">
        <w:rPr>
          <w:rFonts w:ascii="Times New Roman" w:hAnsi="Times New Roman" w:cs="Times New Roman"/>
          <w:sz w:val="24"/>
          <w:szCs w:val="24"/>
        </w:rPr>
        <w:t>s</w:t>
      </w:r>
      <w:r w:rsidR="002672F9">
        <w:rPr>
          <w:rFonts w:ascii="Times New Roman" w:hAnsi="Times New Roman" w:cs="Times New Roman"/>
          <w:sz w:val="24"/>
          <w:szCs w:val="24"/>
        </w:rPr>
        <w:t>, resulting in a lar</w:t>
      </w:r>
      <w:r w:rsidR="00B46822">
        <w:rPr>
          <w:rFonts w:ascii="Times New Roman" w:hAnsi="Times New Roman" w:cs="Times New Roman"/>
          <w:sz w:val="24"/>
          <w:szCs w:val="24"/>
        </w:rPr>
        <w:t xml:space="preserve">ge angular jump in </w:t>
      </w:r>
      <w:r w:rsidR="0050395D">
        <w:rPr>
          <w:rFonts w:ascii="Times New Roman" w:hAnsi="Times New Roman" w:cs="Times New Roman"/>
          <w:sz w:val="24"/>
          <w:szCs w:val="24"/>
        </w:rPr>
        <w:t xml:space="preserve">the </w:t>
      </w:r>
      <w:r w:rsidR="00B46822">
        <w:rPr>
          <w:rFonts w:ascii="Times New Roman" w:hAnsi="Times New Roman" w:cs="Times New Roman"/>
          <w:sz w:val="24"/>
          <w:szCs w:val="24"/>
        </w:rPr>
        <w:t>orientation of a water molecule</w:t>
      </w:r>
      <w:r w:rsidR="002672F9">
        <w:rPr>
          <w:rFonts w:ascii="Times New Roman" w:hAnsi="Times New Roman" w:cs="Times New Roman"/>
          <w:sz w:val="24"/>
          <w:szCs w:val="24"/>
        </w:rPr>
        <w:t>.</w:t>
      </w:r>
      <w:hyperlink w:anchor="_ENREF_81" w:tooltip="Laage, 2006 #191" w:history="1">
        <w:r w:rsidR="007E1A20">
          <w:rPr>
            <w:rFonts w:ascii="Times New Roman" w:hAnsi="Times New Roman" w:cs="Times New Roman"/>
            <w:sz w:val="24"/>
            <w:szCs w:val="24"/>
          </w:rPr>
          <w:fldChar w:fldCharType="begin"/>
        </w:r>
        <w:r w:rsidR="007E1A20">
          <w:rPr>
            <w:rFonts w:ascii="Times New Roman" w:hAnsi="Times New Roman" w:cs="Times New Roman"/>
            <w:sz w:val="24"/>
            <w:szCs w:val="24"/>
          </w:rPr>
          <w:instrText xml:space="preserve"> ADDIN EN.CITE &lt;EndNote&gt;&lt;Cite&gt;&lt;Author&gt;Laage&lt;/Author&gt;&lt;Year&gt;2006&lt;/Year&gt;&lt;RecNum&gt;191&lt;/RecNum&gt;&lt;DisplayText&gt;&lt;style face="superscript"&gt;81&lt;/style&gt;&lt;/DisplayText&gt;&lt;record&gt;&lt;rec-number&gt;191&lt;/rec-number&gt;&lt;foreign-keys&gt;&lt;key app="EN" db-id="2s5pttfakfr5sterfprvrp2nrpf2fv5trrz2"&gt;191&lt;/key&gt;&lt;/foreign-keys&gt;&lt;ref-type name="Journal Article"&gt;17&lt;/ref-type&gt;&lt;contributors&gt;&lt;authors&gt;&lt;author&gt;Laage, D.&lt;/author&gt;&lt;author&gt;Hynes, J. T.&lt;/author&gt;&lt;/authors&gt;&lt;/contributors&gt;&lt;auth-address&gt;Laage, D&amp;#xD;Ecole Normale Super, CNRS, UMR Pasteur 8640, Dept Chim, 24 Rue Lhomond, F-75231 Paris, France&amp;#xD;Ecole Normale Super, CNRS, UMR Pasteur 8640, Dept Chim, F-75231 Paris, France&amp;#xD;Univ Colorado, Dept Chem &amp;amp; Biochem, Boulder, CO 80309 USA&lt;/auth-address&gt;&lt;titles&gt;&lt;title&gt;A molecular jump mechanism of water reorientation&lt;/title&gt;&lt;secondary-title&gt;Science&lt;/secondary-title&gt;&lt;alt-title&gt;Science&amp;#xD;Science&lt;/alt-title&gt;&lt;/titles&gt;&lt;pages&gt;832-835&lt;/pages&gt;&lt;volume&gt;311&lt;/volume&gt;&lt;number&gt;5762&lt;/number&gt;&lt;keywords&gt;&lt;keyword&gt;hydrogen-bond dynamics&lt;/keyword&gt;&lt;keyword&gt;liquid water&lt;/keyword&gt;&lt;keyword&gt;infrared-spectroscopy&lt;/keyword&gt;&lt;keyword&gt;d2o&lt;/keyword&gt;&lt;keyword&gt;simulation&lt;/keyword&gt;&lt;keyword&gt;hydration&lt;/keyword&gt;&lt;keyword&gt;motions&lt;/keyword&gt;&lt;keyword&gt;models&lt;/keyword&gt;&lt;keyword&gt;proton&lt;/keyword&gt;&lt;keyword&gt;h2o&lt;/keyword&gt;&lt;/keywords&gt;&lt;dates&gt;&lt;year&gt;2006&lt;/year&gt;&lt;pub-dates&gt;&lt;date&gt;Feb 10&lt;/date&gt;&lt;/pub-dates&gt;&lt;/dates&gt;&lt;isbn&gt;0036-8075&lt;/isbn&gt;&lt;accession-num&gt;ISI:000235374900043&lt;/accession-num&gt;&lt;urls&gt;&lt;related-urls&gt;&lt;url&gt;&amp;lt;Go to ISI&amp;gt;://000235374900043&lt;/url&gt;&lt;/related-urls&gt;&lt;/urls&gt;&lt;language&gt;English&lt;/language&gt;&lt;/record&gt;&lt;/Cite&gt;&lt;/EndNote&gt;</w:instrText>
        </w:r>
        <w:r w:rsidR="007E1A20">
          <w:rPr>
            <w:rFonts w:ascii="Times New Roman" w:hAnsi="Times New Roman" w:cs="Times New Roman"/>
            <w:sz w:val="24"/>
            <w:szCs w:val="24"/>
          </w:rPr>
          <w:fldChar w:fldCharType="separate"/>
        </w:r>
        <w:r w:rsidR="007E1A20" w:rsidRPr="00DE7A81">
          <w:rPr>
            <w:rFonts w:ascii="Times New Roman" w:hAnsi="Times New Roman" w:cs="Times New Roman"/>
            <w:noProof/>
            <w:sz w:val="24"/>
            <w:szCs w:val="24"/>
            <w:vertAlign w:val="superscript"/>
          </w:rPr>
          <w:t>81</w:t>
        </w:r>
        <w:r w:rsidR="007E1A20">
          <w:rPr>
            <w:rFonts w:ascii="Times New Roman" w:hAnsi="Times New Roman" w:cs="Times New Roman"/>
            <w:sz w:val="24"/>
            <w:szCs w:val="24"/>
          </w:rPr>
          <w:fldChar w:fldCharType="end"/>
        </w:r>
      </w:hyperlink>
      <w:r w:rsidR="002672F9">
        <w:rPr>
          <w:rFonts w:ascii="Times New Roman" w:hAnsi="Times New Roman" w:cs="Times New Roman"/>
          <w:sz w:val="24"/>
          <w:szCs w:val="24"/>
        </w:rPr>
        <w:t xml:space="preserve">  While </w:t>
      </w:r>
      <w:r w:rsidR="004F2151">
        <w:rPr>
          <w:rFonts w:ascii="Times New Roman" w:hAnsi="Times New Roman" w:cs="Times New Roman"/>
          <w:sz w:val="24"/>
          <w:szCs w:val="24"/>
        </w:rPr>
        <w:t xml:space="preserve">the </w:t>
      </w:r>
      <w:r w:rsidR="002672F9">
        <w:rPr>
          <w:rFonts w:ascii="Times New Roman" w:hAnsi="Times New Roman" w:cs="Times New Roman"/>
          <w:sz w:val="24"/>
          <w:szCs w:val="24"/>
        </w:rPr>
        <w:t xml:space="preserve">OKE </w:t>
      </w:r>
      <w:r w:rsidR="004F2151">
        <w:rPr>
          <w:rFonts w:ascii="Times New Roman" w:hAnsi="Times New Roman" w:cs="Times New Roman"/>
          <w:sz w:val="24"/>
          <w:szCs w:val="24"/>
        </w:rPr>
        <w:t xml:space="preserve">signal </w:t>
      </w:r>
      <w:r w:rsidR="002672F9">
        <w:rPr>
          <w:rFonts w:ascii="Times New Roman" w:hAnsi="Times New Roman" w:cs="Times New Roman"/>
          <w:sz w:val="24"/>
          <w:szCs w:val="24"/>
        </w:rPr>
        <w:t xml:space="preserve">is </w:t>
      </w:r>
      <w:r w:rsidR="00C222A3">
        <w:rPr>
          <w:rFonts w:ascii="Times New Roman" w:hAnsi="Times New Roman" w:cs="Times New Roman"/>
          <w:sz w:val="24"/>
          <w:szCs w:val="24"/>
        </w:rPr>
        <w:t>only weakly</w:t>
      </w:r>
      <w:r w:rsidR="002672F9">
        <w:rPr>
          <w:rFonts w:ascii="Times New Roman" w:hAnsi="Times New Roman" w:cs="Times New Roman"/>
          <w:sz w:val="24"/>
          <w:szCs w:val="24"/>
        </w:rPr>
        <w:t xml:space="preserve"> sensitive to the</w:t>
      </w:r>
      <w:r w:rsidR="00810354">
        <w:rPr>
          <w:rFonts w:ascii="Times New Roman" w:hAnsi="Times New Roman" w:cs="Times New Roman"/>
          <w:sz w:val="24"/>
          <w:szCs w:val="24"/>
        </w:rPr>
        <w:t xml:space="preserve"> actual</w:t>
      </w:r>
      <w:r w:rsidR="002672F9">
        <w:rPr>
          <w:rFonts w:ascii="Times New Roman" w:hAnsi="Times New Roman" w:cs="Times New Roman"/>
          <w:sz w:val="24"/>
          <w:szCs w:val="24"/>
        </w:rPr>
        <w:t xml:space="preserve"> reorientation </w:t>
      </w:r>
      <w:r w:rsidR="00810354">
        <w:rPr>
          <w:rFonts w:ascii="Times New Roman" w:hAnsi="Times New Roman" w:cs="Times New Roman"/>
          <w:sz w:val="24"/>
          <w:szCs w:val="24"/>
        </w:rPr>
        <w:t>event</w:t>
      </w:r>
      <w:r w:rsidR="002672F9">
        <w:rPr>
          <w:rFonts w:ascii="Times New Roman" w:hAnsi="Times New Roman" w:cs="Times New Roman"/>
          <w:sz w:val="24"/>
          <w:szCs w:val="24"/>
        </w:rPr>
        <w:t xml:space="preserve">, due to </w:t>
      </w:r>
      <w:r w:rsidR="00810354">
        <w:rPr>
          <w:rFonts w:ascii="Times New Roman" w:hAnsi="Times New Roman" w:cs="Times New Roman"/>
          <w:sz w:val="24"/>
          <w:szCs w:val="24"/>
        </w:rPr>
        <w:t>the</w:t>
      </w:r>
      <w:r w:rsidR="002672F9">
        <w:rPr>
          <w:rFonts w:ascii="Times New Roman" w:hAnsi="Times New Roman" w:cs="Times New Roman"/>
          <w:sz w:val="24"/>
          <w:szCs w:val="24"/>
        </w:rPr>
        <w:t xml:space="preserve"> nearly isotropic </w:t>
      </w:r>
      <w:proofErr w:type="spellStart"/>
      <w:r w:rsidR="002672F9">
        <w:rPr>
          <w:rFonts w:ascii="Times New Roman" w:hAnsi="Times New Roman" w:cs="Times New Roman"/>
          <w:sz w:val="24"/>
          <w:szCs w:val="24"/>
        </w:rPr>
        <w:t>polarisability</w:t>
      </w:r>
      <w:proofErr w:type="spellEnd"/>
      <w:r w:rsidR="00810354">
        <w:rPr>
          <w:rFonts w:ascii="Times New Roman" w:hAnsi="Times New Roman" w:cs="Times New Roman"/>
          <w:sz w:val="24"/>
          <w:szCs w:val="24"/>
        </w:rPr>
        <w:t xml:space="preserve"> of water</w:t>
      </w:r>
      <w:r w:rsidR="002672F9">
        <w:rPr>
          <w:rFonts w:ascii="Times New Roman" w:hAnsi="Times New Roman" w:cs="Times New Roman"/>
          <w:sz w:val="24"/>
          <w:szCs w:val="24"/>
        </w:rPr>
        <w:t xml:space="preserve">, it </w:t>
      </w:r>
      <w:r w:rsidR="00810354">
        <w:rPr>
          <w:rFonts w:ascii="Times New Roman" w:hAnsi="Times New Roman" w:cs="Times New Roman"/>
          <w:sz w:val="24"/>
          <w:szCs w:val="24"/>
        </w:rPr>
        <w:t>will</w:t>
      </w:r>
      <w:r w:rsidR="002672F9">
        <w:rPr>
          <w:rFonts w:ascii="Times New Roman" w:hAnsi="Times New Roman" w:cs="Times New Roman"/>
          <w:sz w:val="24"/>
          <w:szCs w:val="24"/>
        </w:rPr>
        <w:t xml:space="preserve"> </w:t>
      </w:r>
      <w:r w:rsidR="004F2151">
        <w:rPr>
          <w:rFonts w:ascii="Times New Roman" w:hAnsi="Times New Roman" w:cs="Times New Roman"/>
          <w:sz w:val="24"/>
          <w:szCs w:val="24"/>
        </w:rPr>
        <w:t>be modulated by</w:t>
      </w:r>
      <w:r w:rsidR="002672F9">
        <w:rPr>
          <w:rFonts w:ascii="Times New Roman" w:hAnsi="Times New Roman" w:cs="Times New Roman"/>
          <w:sz w:val="24"/>
          <w:szCs w:val="24"/>
        </w:rPr>
        <w:t xml:space="preserve"> the more complex collective </w:t>
      </w:r>
      <w:r w:rsidR="00B46822">
        <w:rPr>
          <w:rFonts w:ascii="Times New Roman" w:hAnsi="Times New Roman" w:cs="Times New Roman"/>
          <w:sz w:val="24"/>
          <w:szCs w:val="24"/>
        </w:rPr>
        <w:t xml:space="preserve">H-bond </w:t>
      </w:r>
      <w:r w:rsidR="002672F9">
        <w:rPr>
          <w:rFonts w:ascii="Times New Roman" w:hAnsi="Times New Roman" w:cs="Times New Roman"/>
          <w:sz w:val="24"/>
          <w:szCs w:val="24"/>
        </w:rPr>
        <w:t xml:space="preserve">structural dynamics. </w:t>
      </w:r>
      <w:r w:rsidR="00810354">
        <w:rPr>
          <w:rFonts w:ascii="Times New Roman" w:hAnsi="Times New Roman" w:cs="Times New Roman"/>
          <w:sz w:val="24"/>
          <w:szCs w:val="24"/>
        </w:rPr>
        <w:t xml:space="preserve"> In bulk water these dynamics have a mean </w:t>
      </w:r>
      <w:proofErr w:type="spellStart"/>
      <w:r w:rsidR="00810354">
        <w:rPr>
          <w:rFonts w:ascii="Times New Roman" w:hAnsi="Times New Roman" w:cs="Times New Roman"/>
          <w:sz w:val="24"/>
          <w:szCs w:val="24"/>
        </w:rPr>
        <w:t>polarisability</w:t>
      </w:r>
      <w:proofErr w:type="spellEnd"/>
      <w:r w:rsidR="00810354">
        <w:rPr>
          <w:rFonts w:ascii="Times New Roman" w:hAnsi="Times New Roman" w:cs="Times New Roman"/>
          <w:sz w:val="24"/>
          <w:szCs w:val="24"/>
        </w:rPr>
        <w:t xml:space="preserve"> anisotropy relaxation time</w:t>
      </w:r>
      <w:r w:rsidR="00C222A3" w:rsidRPr="00C222A3">
        <w:rPr>
          <w:rFonts w:ascii="Times New Roman" w:hAnsi="Times New Roman" w:cs="Times New Roman"/>
          <w:sz w:val="24"/>
          <w:szCs w:val="24"/>
        </w:rPr>
        <w:t xml:space="preserve"> </w:t>
      </w:r>
      <w:r w:rsidR="00C222A3">
        <w:rPr>
          <w:rFonts w:ascii="Times New Roman" w:hAnsi="Times New Roman" w:cs="Times New Roman"/>
          <w:sz w:val="24"/>
          <w:szCs w:val="24"/>
        </w:rPr>
        <w:t>of 650</w:t>
      </w:r>
      <w:r w:rsidR="0050395D">
        <w:rPr>
          <w:rFonts w:ascii="Times New Roman" w:hAnsi="Times New Roman" w:cs="Times New Roman"/>
          <w:sz w:val="24"/>
          <w:szCs w:val="24"/>
        </w:rPr>
        <w:t>±50</w:t>
      </w:r>
      <w:r w:rsidR="00C222A3">
        <w:rPr>
          <w:rFonts w:ascii="Times New Roman" w:hAnsi="Times New Roman" w:cs="Times New Roman"/>
          <w:sz w:val="24"/>
          <w:szCs w:val="24"/>
        </w:rPr>
        <w:t xml:space="preserve"> fs</w:t>
      </w:r>
      <w:r w:rsidR="00810354">
        <w:rPr>
          <w:rFonts w:ascii="Times New Roman" w:hAnsi="Times New Roman" w:cs="Times New Roman"/>
          <w:sz w:val="24"/>
          <w:szCs w:val="24"/>
        </w:rPr>
        <w:t xml:space="preserve">, defined as the weighted mean of the </w:t>
      </w:r>
      <w:proofErr w:type="spellStart"/>
      <w:r w:rsidR="00810354">
        <w:rPr>
          <w:rFonts w:ascii="Times New Roman" w:hAnsi="Times New Roman" w:cs="Times New Roman"/>
          <w:sz w:val="24"/>
          <w:szCs w:val="24"/>
        </w:rPr>
        <w:t>biexponential</w:t>
      </w:r>
      <w:proofErr w:type="spellEnd"/>
      <w:r w:rsidR="00810354">
        <w:rPr>
          <w:rFonts w:ascii="Times New Roman" w:hAnsi="Times New Roman" w:cs="Times New Roman"/>
          <w:sz w:val="24"/>
          <w:szCs w:val="24"/>
        </w:rPr>
        <w:t xml:space="preserve"> relaxation times</w:t>
      </w:r>
      <w:proofErr w:type="gramStart"/>
      <w:r w:rsidR="00810354">
        <w:rPr>
          <w:rFonts w:ascii="Times New Roman" w:hAnsi="Times New Roman" w:cs="Times New Roman"/>
          <w:sz w:val="24"/>
          <w:szCs w:val="24"/>
        </w:rPr>
        <w:t xml:space="preserve">, </w:t>
      </w:r>
      <w:proofErr w:type="gramEnd"/>
      <w:r w:rsidR="00B501C9" w:rsidRPr="00B501C9">
        <w:rPr>
          <w:rFonts w:ascii="Times New Roman" w:hAnsi="Times New Roman" w:cs="Times New Roman"/>
          <w:position w:val="-14"/>
          <w:sz w:val="24"/>
          <w:szCs w:val="24"/>
        </w:rPr>
        <w:object w:dxaOrig="2760" w:dyaOrig="400" w14:anchorId="365C0F80">
          <v:shape id="_x0000_i1028" type="#_x0000_t75" style="width:138pt;height:20.25pt" o:ole="">
            <v:imagedata r:id="rId16" o:title=""/>
          </v:shape>
          <o:OLEObject Type="Embed" ProgID="Equation.3" ShapeID="_x0000_i1028" DrawAspect="Content" ObjectID="_1474870020" r:id="rId17"/>
        </w:object>
      </w:r>
      <w:r w:rsidR="00810354">
        <w:rPr>
          <w:rFonts w:ascii="Times New Roman" w:hAnsi="Times New Roman" w:cs="Times New Roman"/>
          <w:sz w:val="24"/>
          <w:szCs w:val="24"/>
        </w:rPr>
        <w:t xml:space="preserve">.  </w:t>
      </w:r>
      <w:r w:rsidR="00E21DE0">
        <w:rPr>
          <w:rFonts w:ascii="Times New Roman" w:hAnsi="Times New Roman" w:cs="Times New Roman"/>
          <w:sz w:val="24"/>
          <w:szCs w:val="24"/>
        </w:rPr>
        <w:t>In F</w:t>
      </w:r>
      <w:r w:rsidR="00417F22">
        <w:rPr>
          <w:rFonts w:ascii="Times New Roman" w:hAnsi="Times New Roman" w:cs="Times New Roman"/>
          <w:sz w:val="24"/>
          <w:szCs w:val="24"/>
        </w:rPr>
        <w:t xml:space="preserve">igure 3 the mean relaxation time associated with the water relaxation is plotted as a function of concentration for all four </w:t>
      </w:r>
      <w:proofErr w:type="spellStart"/>
      <w:r w:rsidR="00417F22">
        <w:rPr>
          <w:rFonts w:ascii="Times New Roman" w:hAnsi="Times New Roman" w:cs="Times New Roman"/>
          <w:sz w:val="24"/>
          <w:szCs w:val="24"/>
        </w:rPr>
        <w:t>ionenes</w:t>
      </w:r>
      <w:proofErr w:type="spellEnd"/>
      <w:r w:rsidR="00417F22">
        <w:rPr>
          <w:rFonts w:ascii="Times New Roman" w:hAnsi="Times New Roman" w:cs="Times New Roman"/>
          <w:sz w:val="24"/>
          <w:szCs w:val="24"/>
        </w:rPr>
        <w:t xml:space="preserve"> and for </w:t>
      </w:r>
      <w:proofErr w:type="spellStart"/>
      <w:r w:rsidR="00417F22">
        <w:rPr>
          <w:rFonts w:ascii="Times New Roman" w:hAnsi="Times New Roman" w:cs="Times New Roman"/>
          <w:sz w:val="24"/>
          <w:szCs w:val="24"/>
        </w:rPr>
        <w:t>TMABr</w:t>
      </w:r>
      <w:proofErr w:type="spellEnd"/>
      <w:r w:rsidR="00417F22">
        <w:rPr>
          <w:rFonts w:ascii="Times New Roman" w:hAnsi="Times New Roman" w:cs="Times New Roman"/>
          <w:sz w:val="24"/>
          <w:szCs w:val="24"/>
        </w:rPr>
        <w:t>.</w:t>
      </w:r>
    </w:p>
    <w:p w14:paraId="5AC07835" w14:textId="4F45C0DA" w:rsidR="00D96A67" w:rsidRDefault="00B501C9" w:rsidP="00A1623E">
      <w:pPr>
        <w:spacing w:line="480" w:lineRule="auto"/>
        <w:rPr>
          <w:rFonts w:ascii="Times New Roman" w:hAnsi="Times New Roman" w:cs="Times New Roman"/>
          <w:sz w:val="24"/>
          <w:szCs w:val="24"/>
        </w:rPr>
      </w:pPr>
      <w:r>
        <w:rPr>
          <w:rFonts w:ascii="Times New Roman" w:hAnsi="Times New Roman" w:cs="Times New Roman"/>
          <w:sz w:val="24"/>
          <w:szCs w:val="24"/>
        </w:rPr>
        <w:t xml:space="preserve">In every case the effect of increasing the concentration of the ionene is to increase the water relaxation time. Thus, the effect of the solute is to </w:t>
      </w:r>
      <w:r w:rsidR="00C222A3">
        <w:rPr>
          <w:rFonts w:ascii="Times New Roman" w:hAnsi="Times New Roman" w:cs="Times New Roman"/>
          <w:sz w:val="24"/>
          <w:szCs w:val="24"/>
        </w:rPr>
        <w:t>retard</w:t>
      </w:r>
      <w:r>
        <w:rPr>
          <w:rFonts w:ascii="Times New Roman" w:hAnsi="Times New Roman" w:cs="Times New Roman"/>
          <w:sz w:val="24"/>
          <w:szCs w:val="24"/>
        </w:rPr>
        <w:t xml:space="preserve"> dynamics associated with H-bond reorganization in water, as has been </w:t>
      </w:r>
      <w:r w:rsidR="00C222A3">
        <w:rPr>
          <w:rFonts w:ascii="Times New Roman" w:hAnsi="Times New Roman" w:cs="Times New Roman"/>
          <w:sz w:val="24"/>
          <w:szCs w:val="24"/>
        </w:rPr>
        <w:t>reported</w:t>
      </w:r>
      <w:r>
        <w:rPr>
          <w:rFonts w:ascii="Times New Roman" w:hAnsi="Times New Roman" w:cs="Times New Roman"/>
          <w:sz w:val="24"/>
          <w:szCs w:val="24"/>
        </w:rPr>
        <w:t xml:space="preserve"> for </w:t>
      </w:r>
      <w:r w:rsidR="00303E44">
        <w:rPr>
          <w:rFonts w:ascii="Times New Roman" w:hAnsi="Times New Roman" w:cs="Times New Roman"/>
          <w:sz w:val="24"/>
          <w:szCs w:val="24"/>
        </w:rPr>
        <w:t>a number of molecular</w:t>
      </w:r>
      <w:r>
        <w:rPr>
          <w:rFonts w:ascii="Times New Roman" w:hAnsi="Times New Roman" w:cs="Times New Roman"/>
          <w:sz w:val="24"/>
          <w:szCs w:val="24"/>
        </w:rPr>
        <w:t xml:space="preserve"> solutes</w:t>
      </w:r>
      <w:r w:rsidR="00C222A3">
        <w:rPr>
          <w:rFonts w:ascii="Times New Roman" w:hAnsi="Times New Roman" w:cs="Times New Roman"/>
          <w:sz w:val="24"/>
          <w:szCs w:val="24"/>
        </w:rPr>
        <w:t>, peptides and proteins</w:t>
      </w:r>
      <w:r>
        <w:rPr>
          <w:rFonts w:ascii="Times New Roman" w:hAnsi="Times New Roman" w:cs="Times New Roman"/>
          <w:sz w:val="24"/>
          <w:szCs w:val="24"/>
        </w:rPr>
        <w:t>.</w:t>
      </w:r>
      <w:r w:rsidR="0019642A">
        <w:rPr>
          <w:rFonts w:ascii="Times New Roman" w:hAnsi="Times New Roman" w:cs="Times New Roman"/>
          <w:sz w:val="24"/>
          <w:szCs w:val="24"/>
        </w:rPr>
        <w:fldChar w:fldCharType="begin">
          <w:fldData xml:space="preserve">PEVuZE5vdGU+PENpdGU+PEF1dGhvcj5NYXp1cjwvQXV0aG9yPjxZZWFyPjIwMTA8L1llYXI+PFJl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</w:fldData>
        </w:fldChar>
      </w:r>
      <w:r w:rsidR="00DE7A81">
        <w:rPr>
          <w:rFonts w:ascii="Times New Roman" w:hAnsi="Times New Roman" w:cs="Times New Roman"/>
          <w:sz w:val="24"/>
          <w:szCs w:val="24"/>
        </w:rPr>
        <w:instrText xml:space="preserve"> ADDIN EN.CITE </w:instrText>
      </w:r>
      <w:r w:rsidR="00DE7A81">
        <w:rPr>
          <w:rFonts w:ascii="Times New Roman" w:hAnsi="Times New Roman" w:cs="Times New Roman"/>
          <w:sz w:val="24"/>
          <w:szCs w:val="24"/>
        </w:rPr>
        <w:fldChar w:fldCharType="begin">
          <w:fldData xml:space="preserve">PEVuZE5vdGU+PENpdGU+PEF1dGhvcj5NYXp1cjwvQXV0aG9yPjxZZWFyPjIwMTA8L1llYXI+PFJl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</w:fldData>
        </w:fldChar>
      </w:r>
      <w:r w:rsidR="00DE7A81">
        <w:rPr>
          <w:rFonts w:ascii="Times New Roman" w:hAnsi="Times New Roman" w:cs="Times New Roman"/>
          <w:sz w:val="24"/>
          <w:szCs w:val="24"/>
        </w:rPr>
        <w:instrText xml:space="preserve"> ADDIN EN.CITE.DATA </w:instrText>
      </w:r>
      <w:r w:rsidR="00DE7A81">
        <w:rPr>
          <w:rFonts w:ascii="Times New Roman" w:hAnsi="Times New Roman" w:cs="Times New Roman"/>
          <w:sz w:val="24"/>
          <w:szCs w:val="24"/>
        </w:rPr>
      </w:r>
      <w:r w:rsidR="00DE7A81">
        <w:rPr>
          <w:rFonts w:ascii="Times New Roman" w:hAnsi="Times New Roman" w:cs="Times New Roman"/>
          <w:sz w:val="24"/>
          <w:szCs w:val="24"/>
        </w:rPr>
        <w:fldChar w:fldCharType="end"/>
      </w:r>
      <w:r w:rsidR="0019642A">
        <w:rPr>
          <w:rFonts w:ascii="Times New Roman" w:hAnsi="Times New Roman" w:cs="Times New Roman"/>
          <w:sz w:val="24"/>
          <w:szCs w:val="24"/>
        </w:rPr>
      </w:r>
      <w:r w:rsidR="0019642A">
        <w:rPr>
          <w:rFonts w:ascii="Times New Roman" w:hAnsi="Times New Roman" w:cs="Times New Roman"/>
          <w:sz w:val="24"/>
          <w:szCs w:val="24"/>
        </w:rPr>
        <w:fldChar w:fldCharType="separate"/>
      </w:r>
      <w:hyperlink w:anchor="_ENREF_49" w:tooltip="Mazur, 2012 #367" w:history="1">
        <w:r w:rsidR="007E1A20" w:rsidRPr="00DE7A81">
          <w:rPr>
            <w:rFonts w:ascii="Times New Roman" w:hAnsi="Times New Roman" w:cs="Times New Roman"/>
            <w:noProof/>
            <w:sz w:val="24"/>
            <w:szCs w:val="24"/>
            <w:vertAlign w:val="superscript"/>
          </w:rPr>
          <w:t>49</w:t>
        </w:r>
      </w:hyperlink>
      <w:r w:rsidR="00DE7A81" w:rsidRPr="00DE7A81">
        <w:rPr>
          <w:rFonts w:ascii="Times New Roman" w:hAnsi="Times New Roman" w:cs="Times New Roman"/>
          <w:noProof/>
          <w:sz w:val="24"/>
          <w:szCs w:val="24"/>
          <w:vertAlign w:val="superscript"/>
        </w:rPr>
        <w:t>,</w:t>
      </w:r>
      <w:hyperlink w:anchor="_ENREF_63" w:tooltip="Lupi, 2012 #402" w:history="1">
        <w:r w:rsidR="007E1A20" w:rsidRPr="00DE7A81">
          <w:rPr>
            <w:rFonts w:ascii="Times New Roman" w:hAnsi="Times New Roman" w:cs="Times New Roman"/>
            <w:noProof/>
            <w:sz w:val="24"/>
            <w:szCs w:val="24"/>
            <w:vertAlign w:val="superscript"/>
          </w:rPr>
          <w:t>63</w:t>
        </w:r>
      </w:hyperlink>
      <w:proofErr w:type="gramStart"/>
      <w:r w:rsidR="00DE7A81" w:rsidRPr="00DE7A81">
        <w:rPr>
          <w:rFonts w:ascii="Times New Roman" w:hAnsi="Times New Roman" w:cs="Times New Roman"/>
          <w:noProof/>
          <w:sz w:val="24"/>
          <w:szCs w:val="24"/>
          <w:vertAlign w:val="superscript"/>
        </w:rPr>
        <w:t>,</w:t>
      </w:r>
      <w:hyperlink w:anchor="_ENREF_73" w:tooltip="Mazur, 2011 #166" w:history="1">
        <w:r w:rsidR="007E1A20" w:rsidRPr="00DE7A81">
          <w:rPr>
            <w:rFonts w:ascii="Times New Roman" w:hAnsi="Times New Roman" w:cs="Times New Roman"/>
            <w:noProof/>
            <w:sz w:val="24"/>
            <w:szCs w:val="24"/>
            <w:vertAlign w:val="superscript"/>
          </w:rPr>
          <w:t>73</w:t>
        </w:r>
      </w:hyperlink>
      <w:r w:rsidR="00DE7A81" w:rsidRPr="00DE7A81">
        <w:rPr>
          <w:rFonts w:ascii="Times New Roman" w:hAnsi="Times New Roman" w:cs="Times New Roman"/>
          <w:noProof/>
          <w:sz w:val="24"/>
          <w:szCs w:val="24"/>
          <w:vertAlign w:val="superscript"/>
        </w:rPr>
        <w:t>,</w:t>
      </w:r>
      <w:hyperlink w:anchor="_ENREF_74" w:tooltip="Mazur, 2010 #144" w:history="1">
        <w:r w:rsidR="007E1A20" w:rsidRPr="00DE7A81">
          <w:rPr>
            <w:rFonts w:ascii="Times New Roman" w:hAnsi="Times New Roman" w:cs="Times New Roman"/>
            <w:noProof/>
            <w:sz w:val="24"/>
            <w:szCs w:val="24"/>
            <w:vertAlign w:val="superscript"/>
          </w:rPr>
          <w:t>74</w:t>
        </w:r>
      </w:hyperlink>
      <w:r w:rsidR="00DE7A81" w:rsidRPr="00DE7A81">
        <w:rPr>
          <w:rFonts w:ascii="Times New Roman" w:hAnsi="Times New Roman" w:cs="Times New Roman"/>
          <w:noProof/>
          <w:sz w:val="24"/>
          <w:szCs w:val="24"/>
          <w:vertAlign w:val="superscript"/>
        </w:rPr>
        <w:t>,</w:t>
      </w:r>
      <w:hyperlink w:anchor="_ENREF_79" w:tooltip="Mazur, 2012 #368" w:history="1">
        <w:r w:rsidR="007E1A20" w:rsidRPr="00DE7A81">
          <w:rPr>
            <w:rFonts w:ascii="Times New Roman" w:hAnsi="Times New Roman" w:cs="Times New Roman"/>
            <w:noProof/>
            <w:sz w:val="24"/>
            <w:szCs w:val="24"/>
            <w:vertAlign w:val="superscript"/>
          </w:rPr>
          <w:t>79</w:t>
        </w:r>
      </w:hyperlink>
      <w:r w:rsidR="00DE7A81" w:rsidRPr="00DE7A81">
        <w:rPr>
          <w:rFonts w:ascii="Times New Roman" w:hAnsi="Times New Roman" w:cs="Times New Roman"/>
          <w:noProof/>
          <w:sz w:val="24"/>
          <w:szCs w:val="24"/>
          <w:vertAlign w:val="superscript"/>
        </w:rPr>
        <w:t>,</w:t>
      </w:r>
      <w:proofErr w:type="gramEnd"/>
      <w:r w:rsidR="00A76F08">
        <w:fldChar w:fldCharType="begin"/>
      </w:r>
      <w:r w:rsidR="00A76F08">
        <w:instrText xml:space="preserve"> HYPERLINK \l "_ENREF_82" \o "Perticaroli, 2011 #438" </w:instrText>
      </w:r>
      <w:r w:rsidR="00A76F08">
        <w:fldChar w:fldCharType="separate"/>
      </w:r>
      <w:r w:rsidR="007E1A20" w:rsidRPr="00DE7A81">
        <w:rPr>
          <w:rFonts w:ascii="Times New Roman" w:hAnsi="Times New Roman" w:cs="Times New Roman"/>
          <w:noProof/>
          <w:sz w:val="24"/>
          <w:szCs w:val="24"/>
          <w:vertAlign w:val="superscript"/>
        </w:rPr>
        <w:t>82</w:t>
      </w:r>
      <w:r w:rsidR="00A76F08">
        <w:rPr>
          <w:rFonts w:ascii="Times New Roman" w:hAnsi="Times New Roman" w:cs="Times New Roman"/>
          <w:noProof/>
          <w:sz w:val="24"/>
          <w:szCs w:val="24"/>
          <w:vertAlign w:val="superscript"/>
        </w:rPr>
        <w:fldChar w:fldCharType="end"/>
      </w:r>
      <w:r w:rsidR="0019642A">
        <w:rPr>
          <w:rFonts w:ascii="Times New Roman" w:hAnsi="Times New Roman" w:cs="Times New Roman"/>
          <w:sz w:val="24"/>
          <w:szCs w:val="24"/>
        </w:rPr>
        <w:fldChar w:fldCharType="end"/>
      </w:r>
      <w:r>
        <w:rPr>
          <w:rFonts w:ascii="Times New Roman" w:hAnsi="Times New Roman" w:cs="Times New Roman"/>
          <w:sz w:val="24"/>
          <w:szCs w:val="24"/>
        </w:rPr>
        <w:t xml:space="preserve"> </w:t>
      </w:r>
      <w:r w:rsidR="00C12719">
        <w:rPr>
          <w:rFonts w:ascii="Times New Roman" w:hAnsi="Times New Roman" w:cs="Times New Roman"/>
          <w:sz w:val="24"/>
          <w:szCs w:val="24"/>
        </w:rPr>
        <w:t>In these earlier studies the slope of the plot in Figure 3 could</w:t>
      </w:r>
      <w:r w:rsidR="001468C9">
        <w:rPr>
          <w:rFonts w:ascii="Times New Roman" w:hAnsi="Times New Roman" w:cs="Times New Roman"/>
          <w:sz w:val="24"/>
          <w:szCs w:val="24"/>
        </w:rPr>
        <w:t xml:space="preserve"> be </w:t>
      </w:r>
    </w:p>
    <w:p w14:paraId="6DE8AE2D" w14:textId="494A8FEC" w:rsidR="00D96A67" w:rsidRDefault="00510822" w:rsidP="00D96A67">
      <w:pPr>
        <w:spacing w:line="480" w:lineRule="auto"/>
        <w:jc w:val="center"/>
        <w:rPr>
          <w:rFonts w:ascii="Times New Roman" w:hAnsi="Times New Roman" w:cs="Times New Roman"/>
          <w:sz w:val="24"/>
          <w:szCs w:val="24"/>
        </w:rPr>
      </w:pPr>
      <w:r w:rsidRPr="00510822">
        <w:rPr>
          <w:noProof/>
          <w:lang w:eastAsia="en-GB"/>
        </w:rPr>
        <w:drawing>
          <wp:inline distT="0" distB="0" distL="0" distR="0" wp14:anchorId="6EFAEDB6" wp14:editId="3F7BB127">
            <wp:extent cx="3240000" cy="2544085"/>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8">
                      <a:extLst>
                        <a:ext uri="{28A0092B-C50C-407E-A947-70E740481C1C}">
                          <a14:useLocalDpi xmlns:a14="http://schemas.microsoft.com/office/drawing/2010/main" val="0"/>
                        </a:ext>
                      </a:extLst>
                    </a:blip>
                    <a:srcRect l="4706" t="3367" r="11765" b="2792"/>
                    <a:stretch/>
                  </pic:blipFill>
                  <pic:spPr bwMode="auto">
                    <a:xfrm>
                      <a:off x="0" y="0"/>
                      <a:ext cx="3240000" cy="2544085"/>
                    </a:xfrm>
                    <a:prstGeom prst="rect">
                      <a:avLst/>
                    </a:prstGeom>
                    <a:noFill/>
                    <a:ln>
                      <a:noFill/>
                    </a:ln>
                    <a:extLst>
                      <a:ext uri="{53640926-AAD7-44D8-BBD7-CCE9431645EC}">
                        <a14:shadowObscured xmlns:a14="http://schemas.microsoft.com/office/drawing/2010/main"/>
                      </a:ext>
                    </a:extLst>
                  </pic:spPr>
                </pic:pic>
              </a:graphicData>
            </a:graphic>
          </wp:inline>
        </w:drawing>
      </w:r>
    </w:p>
    <w:p w14:paraId="126EDF6C" w14:textId="549CC530" w:rsidR="00D96A67" w:rsidRPr="00D96A67" w:rsidRDefault="00D96A67" w:rsidP="00A1623E">
      <w:pPr>
        <w:spacing w:line="480" w:lineRule="auto"/>
        <w:rPr>
          <w:rFonts w:ascii="Times New Roman" w:hAnsi="Times New Roman" w:cs="Times New Roman"/>
          <w:i/>
          <w:sz w:val="24"/>
          <w:szCs w:val="24"/>
        </w:rPr>
      </w:pPr>
      <w:r w:rsidRPr="00D96A67">
        <w:rPr>
          <w:rFonts w:ascii="Times New Roman" w:hAnsi="Times New Roman" w:cs="Times New Roman"/>
          <w:b/>
          <w:i/>
          <w:sz w:val="24"/>
          <w:szCs w:val="24"/>
        </w:rPr>
        <w:t>Figure 3</w:t>
      </w:r>
      <w:r w:rsidRPr="00D96A67">
        <w:rPr>
          <w:rFonts w:ascii="Times New Roman" w:hAnsi="Times New Roman" w:cs="Times New Roman"/>
          <w:i/>
          <w:sz w:val="24"/>
          <w:szCs w:val="24"/>
        </w:rPr>
        <w:t xml:space="preserve"> Mean relaxation time for the two fast relaxing components of the fit to eq. (1) as a function of ionene concentration</w:t>
      </w:r>
    </w:p>
    <w:p w14:paraId="154F53CD" w14:textId="24D080C4" w:rsidR="001468C9" w:rsidRDefault="001468C9" w:rsidP="00A1623E">
      <w:pPr>
        <w:spacing w:line="480" w:lineRule="auto"/>
        <w:rPr>
          <w:rFonts w:ascii="Times New Roman" w:hAnsi="Times New Roman" w:cs="Times New Roman"/>
          <w:sz w:val="24"/>
          <w:szCs w:val="24"/>
        </w:rPr>
      </w:pPr>
      <w:proofErr w:type="gramStart"/>
      <w:r>
        <w:rPr>
          <w:rFonts w:ascii="Times New Roman" w:hAnsi="Times New Roman" w:cs="Times New Roman"/>
          <w:sz w:val="24"/>
          <w:szCs w:val="24"/>
        </w:rPr>
        <w:lastRenderedPageBreak/>
        <w:t>co</w:t>
      </w:r>
      <w:r w:rsidR="00303E44">
        <w:rPr>
          <w:rFonts w:ascii="Times New Roman" w:hAnsi="Times New Roman" w:cs="Times New Roman"/>
          <w:sz w:val="24"/>
          <w:szCs w:val="24"/>
        </w:rPr>
        <w:t>n</w:t>
      </w:r>
      <w:r>
        <w:rPr>
          <w:rFonts w:ascii="Times New Roman" w:hAnsi="Times New Roman" w:cs="Times New Roman"/>
          <w:sz w:val="24"/>
          <w:szCs w:val="24"/>
        </w:rPr>
        <w:t>ver</w:t>
      </w:r>
      <w:r w:rsidR="00303E44">
        <w:rPr>
          <w:rFonts w:ascii="Times New Roman" w:hAnsi="Times New Roman" w:cs="Times New Roman"/>
          <w:sz w:val="24"/>
          <w:szCs w:val="24"/>
        </w:rPr>
        <w:t>t</w:t>
      </w:r>
      <w:r>
        <w:rPr>
          <w:rFonts w:ascii="Times New Roman" w:hAnsi="Times New Roman" w:cs="Times New Roman"/>
          <w:sz w:val="24"/>
          <w:szCs w:val="24"/>
        </w:rPr>
        <w:t>ed</w:t>
      </w:r>
      <w:proofErr w:type="gramEnd"/>
      <w:r>
        <w:rPr>
          <w:rFonts w:ascii="Times New Roman" w:hAnsi="Times New Roman" w:cs="Times New Roman"/>
          <w:sz w:val="24"/>
          <w:szCs w:val="24"/>
        </w:rPr>
        <w:t xml:space="preserve"> to a numerical retardation factor (</w:t>
      </w:r>
      <w:r w:rsidR="00C12719">
        <w:rPr>
          <w:rFonts w:ascii="Times New Roman" w:hAnsi="Times New Roman" w:cs="Times New Roman"/>
          <w:sz w:val="24"/>
          <w:szCs w:val="24"/>
        </w:rPr>
        <w:t>after some assumptions about the range of the interaction and the number of molecules in the solvation shell</w:t>
      </w:r>
      <w:r>
        <w:rPr>
          <w:rFonts w:ascii="Times New Roman" w:hAnsi="Times New Roman" w:cs="Times New Roman"/>
          <w:sz w:val="24"/>
          <w:szCs w:val="24"/>
        </w:rPr>
        <w:t xml:space="preserve">). This is not possible here due to </w:t>
      </w:r>
      <w:r w:rsidR="00303E44">
        <w:rPr>
          <w:rFonts w:ascii="Times New Roman" w:hAnsi="Times New Roman" w:cs="Times New Roman"/>
          <w:sz w:val="24"/>
          <w:szCs w:val="24"/>
        </w:rPr>
        <w:t xml:space="preserve">both the </w:t>
      </w:r>
      <w:r>
        <w:rPr>
          <w:rFonts w:ascii="Times New Roman" w:hAnsi="Times New Roman" w:cs="Times New Roman"/>
          <w:sz w:val="24"/>
          <w:szCs w:val="24"/>
        </w:rPr>
        <w:t xml:space="preserve">multiple </w:t>
      </w:r>
      <w:r w:rsidR="00303E44">
        <w:rPr>
          <w:rFonts w:ascii="Times New Roman" w:hAnsi="Times New Roman" w:cs="Times New Roman"/>
          <w:sz w:val="24"/>
          <w:szCs w:val="24"/>
        </w:rPr>
        <w:t xml:space="preserve">species involved with different </w:t>
      </w:r>
      <w:r>
        <w:rPr>
          <w:rFonts w:ascii="Times New Roman" w:hAnsi="Times New Roman" w:cs="Times New Roman"/>
          <w:sz w:val="24"/>
          <w:szCs w:val="24"/>
        </w:rPr>
        <w:t>interactions (</w:t>
      </w:r>
      <w:r w:rsidR="00303E44">
        <w:rPr>
          <w:rFonts w:ascii="Times New Roman" w:hAnsi="Times New Roman" w:cs="Times New Roman"/>
          <w:sz w:val="24"/>
          <w:szCs w:val="24"/>
        </w:rPr>
        <w:t xml:space="preserve">e.g. </w:t>
      </w:r>
      <w:r>
        <w:rPr>
          <w:rFonts w:ascii="Times New Roman" w:hAnsi="Times New Roman" w:cs="Times New Roman"/>
          <w:sz w:val="24"/>
          <w:szCs w:val="24"/>
        </w:rPr>
        <w:t xml:space="preserve">the effect of </w:t>
      </w:r>
      <w:proofErr w:type="spellStart"/>
      <w:r w:rsidR="00303E44">
        <w:rPr>
          <w:rFonts w:ascii="Times New Roman" w:hAnsi="Times New Roman" w:cs="Times New Roman"/>
          <w:sz w:val="24"/>
          <w:szCs w:val="24"/>
        </w:rPr>
        <w:t>counter</w:t>
      </w:r>
      <w:r>
        <w:rPr>
          <w:rFonts w:ascii="Times New Roman" w:hAnsi="Times New Roman" w:cs="Times New Roman"/>
          <w:sz w:val="24"/>
          <w:szCs w:val="24"/>
        </w:rPr>
        <w:t>i</w:t>
      </w:r>
      <w:r w:rsidR="00303E44">
        <w:rPr>
          <w:rFonts w:ascii="Times New Roman" w:hAnsi="Times New Roman" w:cs="Times New Roman"/>
          <w:sz w:val="24"/>
          <w:szCs w:val="24"/>
        </w:rPr>
        <w:t>o</w:t>
      </w:r>
      <w:r>
        <w:rPr>
          <w:rFonts w:ascii="Times New Roman" w:hAnsi="Times New Roman" w:cs="Times New Roman"/>
          <w:sz w:val="24"/>
          <w:szCs w:val="24"/>
        </w:rPr>
        <w:t>n</w:t>
      </w:r>
      <w:proofErr w:type="spellEnd"/>
      <w:r>
        <w:rPr>
          <w:rFonts w:ascii="Times New Roman" w:hAnsi="Times New Roman" w:cs="Times New Roman"/>
          <w:sz w:val="24"/>
          <w:szCs w:val="24"/>
        </w:rPr>
        <w:t xml:space="preserve"> solvation must </w:t>
      </w:r>
      <w:r w:rsidR="0050395D">
        <w:rPr>
          <w:rFonts w:ascii="Times New Roman" w:hAnsi="Times New Roman" w:cs="Times New Roman"/>
          <w:sz w:val="24"/>
          <w:szCs w:val="24"/>
        </w:rPr>
        <w:t xml:space="preserve">also </w:t>
      </w:r>
      <w:r>
        <w:rPr>
          <w:rFonts w:ascii="Times New Roman" w:hAnsi="Times New Roman" w:cs="Times New Roman"/>
          <w:sz w:val="24"/>
          <w:szCs w:val="24"/>
        </w:rPr>
        <w:t>be taken into account) and the unknown number</w:t>
      </w:r>
      <w:r w:rsidR="00303E44">
        <w:rPr>
          <w:rFonts w:ascii="Times New Roman" w:hAnsi="Times New Roman" w:cs="Times New Roman"/>
          <w:sz w:val="24"/>
          <w:szCs w:val="24"/>
        </w:rPr>
        <w:t xml:space="preserve"> of molecules in the solvation shell</w:t>
      </w:r>
      <w:r>
        <w:rPr>
          <w:rFonts w:ascii="Times New Roman" w:hAnsi="Times New Roman" w:cs="Times New Roman"/>
          <w:sz w:val="24"/>
          <w:szCs w:val="24"/>
        </w:rPr>
        <w:t xml:space="preserve"> of </w:t>
      </w:r>
      <w:r w:rsidR="00303E44">
        <w:rPr>
          <w:rFonts w:ascii="Times New Roman" w:hAnsi="Times New Roman" w:cs="Times New Roman"/>
          <w:sz w:val="24"/>
          <w:szCs w:val="24"/>
        </w:rPr>
        <w:t>each</w:t>
      </w:r>
      <w:r>
        <w:rPr>
          <w:rFonts w:ascii="Times New Roman" w:hAnsi="Times New Roman" w:cs="Times New Roman"/>
          <w:sz w:val="24"/>
          <w:szCs w:val="24"/>
        </w:rPr>
        <w:t xml:space="preserve"> solute. Thus we will take the retardation factor to be proportional to the slope</w:t>
      </w:r>
      <w:r w:rsidR="00C222A3">
        <w:rPr>
          <w:rFonts w:ascii="Times New Roman" w:hAnsi="Times New Roman" w:cs="Times New Roman"/>
          <w:sz w:val="24"/>
          <w:szCs w:val="24"/>
        </w:rPr>
        <w:t xml:space="preserve"> of the plots in Figure 3</w:t>
      </w:r>
      <w:r>
        <w:rPr>
          <w:rFonts w:ascii="Times New Roman" w:hAnsi="Times New Roman" w:cs="Times New Roman"/>
          <w:sz w:val="24"/>
          <w:szCs w:val="24"/>
        </w:rPr>
        <w:t xml:space="preserve">.  </w:t>
      </w:r>
      <w:r w:rsidR="00303E44">
        <w:rPr>
          <w:rFonts w:ascii="Times New Roman" w:hAnsi="Times New Roman" w:cs="Times New Roman"/>
          <w:sz w:val="24"/>
          <w:szCs w:val="24"/>
        </w:rPr>
        <w:t>In that case</w:t>
      </w:r>
      <w:r>
        <w:rPr>
          <w:rFonts w:ascii="Times New Roman" w:hAnsi="Times New Roman" w:cs="Times New Roman"/>
          <w:sz w:val="24"/>
          <w:szCs w:val="24"/>
        </w:rPr>
        <w:t xml:space="preserve"> the expectation is that with increasing hydrophob</w:t>
      </w:r>
      <w:r w:rsidR="00667F5C">
        <w:rPr>
          <w:rFonts w:ascii="Times New Roman" w:hAnsi="Times New Roman" w:cs="Times New Roman"/>
          <w:sz w:val="24"/>
          <w:szCs w:val="24"/>
        </w:rPr>
        <w:t>ic area (e.g. between 3</w:t>
      </w:r>
      <w:proofErr w:type="gramStart"/>
      <w:r w:rsidR="00667F5C">
        <w:rPr>
          <w:rFonts w:ascii="Times New Roman" w:hAnsi="Times New Roman" w:cs="Times New Roman"/>
          <w:sz w:val="24"/>
          <w:szCs w:val="24"/>
        </w:rPr>
        <w:t>,3</w:t>
      </w:r>
      <w:proofErr w:type="gramEnd"/>
      <w:r w:rsidR="00667F5C">
        <w:rPr>
          <w:rFonts w:ascii="Times New Roman" w:hAnsi="Times New Roman" w:cs="Times New Roman"/>
          <w:sz w:val="24"/>
          <w:szCs w:val="24"/>
        </w:rPr>
        <w:t xml:space="preserve"> and 6,</w:t>
      </w:r>
      <w:r>
        <w:rPr>
          <w:rFonts w:ascii="Times New Roman" w:hAnsi="Times New Roman" w:cs="Times New Roman"/>
          <w:sz w:val="24"/>
          <w:szCs w:val="24"/>
        </w:rPr>
        <w:t xml:space="preserve">9 </w:t>
      </w:r>
      <w:proofErr w:type="spellStart"/>
      <w:r>
        <w:rPr>
          <w:rFonts w:ascii="Times New Roman" w:hAnsi="Times New Roman" w:cs="Times New Roman"/>
          <w:sz w:val="24"/>
          <w:szCs w:val="24"/>
        </w:rPr>
        <w:t>ionenes</w:t>
      </w:r>
      <w:proofErr w:type="spellEnd"/>
      <w:r w:rsidR="00303E44">
        <w:rPr>
          <w:rFonts w:ascii="Times New Roman" w:hAnsi="Times New Roman" w:cs="Times New Roman"/>
          <w:sz w:val="24"/>
          <w:szCs w:val="24"/>
        </w:rPr>
        <w:t xml:space="preserve">) </w:t>
      </w:r>
      <w:r>
        <w:rPr>
          <w:rFonts w:ascii="Times New Roman" w:hAnsi="Times New Roman" w:cs="Times New Roman"/>
          <w:sz w:val="24"/>
          <w:szCs w:val="24"/>
        </w:rPr>
        <w:t xml:space="preserve">any hydrophobic </w:t>
      </w:r>
      <w:r w:rsidR="00C222A3">
        <w:rPr>
          <w:rFonts w:ascii="Times New Roman" w:hAnsi="Times New Roman" w:cs="Times New Roman"/>
          <w:sz w:val="24"/>
          <w:szCs w:val="24"/>
        </w:rPr>
        <w:t xml:space="preserve">induced </w:t>
      </w:r>
      <w:r>
        <w:rPr>
          <w:rFonts w:ascii="Times New Roman" w:hAnsi="Times New Roman" w:cs="Times New Roman"/>
          <w:sz w:val="24"/>
          <w:szCs w:val="24"/>
        </w:rPr>
        <w:t>slowdown in the dynamics would appear as a greater slo</w:t>
      </w:r>
      <w:r w:rsidR="00303E44">
        <w:rPr>
          <w:rFonts w:ascii="Times New Roman" w:hAnsi="Times New Roman" w:cs="Times New Roman"/>
          <w:sz w:val="24"/>
          <w:szCs w:val="24"/>
        </w:rPr>
        <w:t>p</w:t>
      </w:r>
      <w:r>
        <w:rPr>
          <w:rFonts w:ascii="Times New Roman" w:hAnsi="Times New Roman" w:cs="Times New Roman"/>
          <w:sz w:val="24"/>
          <w:szCs w:val="24"/>
        </w:rPr>
        <w:t xml:space="preserve">e for the 6,9 </w:t>
      </w:r>
      <w:r w:rsidR="00667F5C">
        <w:rPr>
          <w:rFonts w:ascii="Times New Roman" w:hAnsi="Times New Roman" w:cs="Times New Roman"/>
          <w:sz w:val="24"/>
          <w:szCs w:val="24"/>
        </w:rPr>
        <w:t xml:space="preserve">ionene </w:t>
      </w:r>
      <w:r>
        <w:rPr>
          <w:rFonts w:ascii="Times New Roman" w:hAnsi="Times New Roman" w:cs="Times New Roman"/>
          <w:sz w:val="24"/>
          <w:szCs w:val="24"/>
        </w:rPr>
        <w:t>case, when plotted as a function of the ion concentration.</w:t>
      </w:r>
      <w:r w:rsidR="00C12719">
        <w:rPr>
          <w:rFonts w:ascii="Times New Roman" w:hAnsi="Times New Roman" w:cs="Times New Roman"/>
          <w:sz w:val="24"/>
          <w:szCs w:val="24"/>
        </w:rPr>
        <w:t xml:space="preserve"> </w:t>
      </w:r>
    </w:p>
    <w:p w14:paraId="1F4EAA41" w14:textId="47573298" w:rsidR="0026476D" w:rsidRPr="00510822" w:rsidRDefault="00B501C9" w:rsidP="00A1623E">
      <w:pPr>
        <w:spacing w:line="480" w:lineRule="auto"/>
        <w:rPr>
          <w:rFonts w:ascii="Times New Roman" w:hAnsi="Times New Roman" w:cs="Times New Roman"/>
          <w:sz w:val="24"/>
          <w:szCs w:val="24"/>
        </w:rPr>
      </w:pPr>
      <w:r>
        <w:rPr>
          <w:rFonts w:ascii="Times New Roman" w:hAnsi="Times New Roman" w:cs="Times New Roman"/>
          <w:sz w:val="24"/>
          <w:szCs w:val="24"/>
        </w:rPr>
        <w:t xml:space="preserve">The slowdown observed </w:t>
      </w:r>
      <w:r w:rsidR="00C222A3">
        <w:rPr>
          <w:rFonts w:ascii="Times New Roman" w:hAnsi="Times New Roman" w:cs="Times New Roman"/>
          <w:sz w:val="24"/>
          <w:szCs w:val="24"/>
        </w:rPr>
        <w:t>is</w:t>
      </w:r>
      <w:r w:rsidR="0026476D">
        <w:rPr>
          <w:rFonts w:ascii="Times New Roman" w:hAnsi="Times New Roman" w:cs="Times New Roman"/>
          <w:sz w:val="24"/>
          <w:szCs w:val="24"/>
        </w:rPr>
        <w:t xml:space="preserve"> both modest (even at ionene </w:t>
      </w:r>
      <w:r w:rsidR="004E02F2">
        <w:rPr>
          <w:rFonts w:ascii="Times New Roman" w:hAnsi="Times New Roman" w:cs="Times New Roman"/>
          <w:sz w:val="24"/>
          <w:szCs w:val="24"/>
        </w:rPr>
        <w:t xml:space="preserve">concentrations of 1 M </w:t>
      </w:r>
      <w:r w:rsidR="0026476D">
        <w:rPr>
          <w:rFonts w:ascii="Times New Roman" w:hAnsi="Times New Roman" w:cs="Times New Roman"/>
          <w:sz w:val="24"/>
          <w:szCs w:val="24"/>
        </w:rPr>
        <w:t xml:space="preserve">the mean relaxation remains </w:t>
      </w:r>
      <w:proofErr w:type="spellStart"/>
      <w:r w:rsidR="0026476D">
        <w:rPr>
          <w:rFonts w:ascii="Times New Roman" w:hAnsi="Times New Roman" w:cs="Times New Roman"/>
          <w:sz w:val="24"/>
          <w:szCs w:val="24"/>
        </w:rPr>
        <w:t>subpicosecond</w:t>
      </w:r>
      <w:proofErr w:type="spellEnd"/>
      <w:r w:rsidR="0026476D">
        <w:rPr>
          <w:rFonts w:ascii="Times New Roman" w:hAnsi="Times New Roman" w:cs="Times New Roman"/>
          <w:sz w:val="24"/>
          <w:szCs w:val="24"/>
        </w:rPr>
        <w:t>) and is</w:t>
      </w:r>
      <w:r>
        <w:rPr>
          <w:rFonts w:ascii="Times New Roman" w:hAnsi="Times New Roman" w:cs="Times New Roman"/>
          <w:sz w:val="24"/>
          <w:szCs w:val="24"/>
        </w:rPr>
        <w:t xml:space="preserve"> remarkabl</w:t>
      </w:r>
      <w:r w:rsidR="006C759D">
        <w:rPr>
          <w:rFonts w:ascii="Times New Roman" w:hAnsi="Times New Roman" w:cs="Times New Roman"/>
          <w:sz w:val="24"/>
          <w:szCs w:val="24"/>
        </w:rPr>
        <w:t>y</w:t>
      </w:r>
      <w:r>
        <w:rPr>
          <w:rFonts w:ascii="Times New Roman" w:hAnsi="Times New Roman" w:cs="Times New Roman"/>
          <w:sz w:val="24"/>
          <w:szCs w:val="24"/>
        </w:rPr>
        <w:t xml:space="preserve"> independent of the structure of the </w:t>
      </w:r>
      <w:proofErr w:type="gramStart"/>
      <w:r>
        <w:rPr>
          <w:rFonts w:ascii="Times New Roman" w:hAnsi="Times New Roman" w:cs="Times New Roman"/>
          <w:sz w:val="24"/>
          <w:szCs w:val="24"/>
        </w:rPr>
        <w:t>ionene</w:t>
      </w:r>
      <w:r w:rsidR="006C759D">
        <w:rPr>
          <w:rFonts w:ascii="Times New Roman" w:hAnsi="Times New Roman" w:cs="Times New Roman"/>
          <w:sz w:val="24"/>
          <w:szCs w:val="24"/>
        </w:rPr>
        <w:t>,</w:t>
      </w:r>
      <w:proofErr w:type="gramEnd"/>
      <w:r w:rsidR="006C759D">
        <w:rPr>
          <w:rFonts w:ascii="Times New Roman" w:hAnsi="Times New Roman" w:cs="Times New Roman"/>
          <w:sz w:val="24"/>
          <w:szCs w:val="24"/>
        </w:rPr>
        <w:t xml:space="preserve"> and not really distinct from the </w:t>
      </w:r>
      <w:r w:rsidR="0026476D">
        <w:rPr>
          <w:rFonts w:ascii="Times New Roman" w:hAnsi="Times New Roman" w:cs="Times New Roman"/>
          <w:sz w:val="24"/>
          <w:szCs w:val="24"/>
        </w:rPr>
        <w:t>retardation</w:t>
      </w:r>
      <w:r w:rsidR="006C759D">
        <w:rPr>
          <w:rFonts w:ascii="Times New Roman" w:hAnsi="Times New Roman" w:cs="Times New Roman"/>
          <w:sz w:val="24"/>
          <w:szCs w:val="24"/>
        </w:rPr>
        <w:t xml:space="preserve"> associated with the model ion system </w:t>
      </w:r>
      <w:proofErr w:type="spellStart"/>
      <w:r w:rsidR="006C759D">
        <w:rPr>
          <w:rFonts w:ascii="Times New Roman" w:hAnsi="Times New Roman" w:cs="Times New Roman"/>
          <w:sz w:val="24"/>
          <w:szCs w:val="24"/>
        </w:rPr>
        <w:t>TMABr</w:t>
      </w:r>
      <w:proofErr w:type="spellEnd"/>
      <w:r w:rsidR="006C759D">
        <w:rPr>
          <w:rFonts w:ascii="Times New Roman" w:hAnsi="Times New Roman" w:cs="Times New Roman"/>
          <w:sz w:val="24"/>
          <w:szCs w:val="24"/>
        </w:rPr>
        <w:t xml:space="preserve"> (Figure 3). This result suggests there is no </w:t>
      </w:r>
      <w:r w:rsidR="0026476D">
        <w:rPr>
          <w:rFonts w:ascii="Times New Roman" w:hAnsi="Times New Roman" w:cs="Times New Roman"/>
          <w:sz w:val="24"/>
          <w:szCs w:val="24"/>
        </w:rPr>
        <w:t>dramatic</w:t>
      </w:r>
      <w:r w:rsidR="006C759D">
        <w:rPr>
          <w:rFonts w:ascii="Times New Roman" w:hAnsi="Times New Roman" w:cs="Times New Roman"/>
          <w:sz w:val="24"/>
          <w:szCs w:val="24"/>
        </w:rPr>
        <w:t xml:space="preserve"> slowdown due to increasing the hydrophobic area presented to the aqueous solution; the retardation factor</w:t>
      </w:r>
      <w:r w:rsidR="000914DE">
        <w:rPr>
          <w:rFonts w:ascii="Times New Roman" w:hAnsi="Times New Roman" w:cs="Times New Roman"/>
          <w:sz w:val="24"/>
          <w:szCs w:val="24"/>
        </w:rPr>
        <w:t>s</w:t>
      </w:r>
      <w:r w:rsidR="006C759D">
        <w:rPr>
          <w:rFonts w:ascii="Times New Roman" w:hAnsi="Times New Roman" w:cs="Times New Roman"/>
          <w:sz w:val="24"/>
          <w:szCs w:val="24"/>
        </w:rPr>
        <w:t xml:space="preserve"> </w:t>
      </w:r>
      <w:r w:rsidR="000914DE">
        <w:rPr>
          <w:rFonts w:ascii="Times New Roman" w:hAnsi="Times New Roman" w:cs="Times New Roman"/>
          <w:sz w:val="24"/>
          <w:szCs w:val="24"/>
        </w:rPr>
        <w:t>for</w:t>
      </w:r>
      <w:r w:rsidR="006C759D">
        <w:rPr>
          <w:rFonts w:ascii="Times New Roman" w:hAnsi="Times New Roman" w:cs="Times New Roman"/>
          <w:sz w:val="24"/>
          <w:szCs w:val="24"/>
        </w:rPr>
        <w:t xml:space="preserve"> 3,3Br</w:t>
      </w:r>
      <w:r w:rsidR="006C759D" w:rsidRPr="006C759D">
        <w:rPr>
          <w:rFonts w:ascii="Times New Roman" w:hAnsi="Times New Roman" w:cs="Times New Roman"/>
          <w:sz w:val="24"/>
          <w:szCs w:val="24"/>
          <w:vertAlign w:val="superscript"/>
        </w:rPr>
        <w:t>−</w:t>
      </w:r>
      <w:r w:rsidR="006C759D">
        <w:rPr>
          <w:rFonts w:ascii="Times New Roman" w:hAnsi="Times New Roman" w:cs="Times New Roman"/>
          <w:sz w:val="24"/>
          <w:szCs w:val="24"/>
        </w:rPr>
        <w:t xml:space="preserve"> and 6,9Br</w:t>
      </w:r>
      <w:r w:rsidR="00402165">
        <w:rPr>
          <w:rFonts w:ascii="Times New Roman" w:hAnsi="Times New Roman" w:cs="Times New Roman"/>
          <w:sz w:val="24"/>
          <w:szCs w:val="24"/>
          <w:vertAlign w:val="superscript"/>
        </w:rPr>
        <w:t>−</w:t>
      </w:r>
      <w:r w:rsidR="006C759D">
        <w:rPr>
          <w:rFonts w:ascii="Times New Roman" w:hAnsi="Times New Roman" w:cs="Times New Roman"/>
          <w:sz w:val="24"/>
          <w:szCs w:val="24"/>
        </w:rPr>
        <w:t xml:space="preserve">ionenes are indistinguishable and overlap with that of </w:t>
      </w:r>
      <w:proofErr w:type="spellStart"/>
      <w:r w:rsidR="006C759D">
        <w:rPr>
          <w:rFonts w:ascii="Times New Roman" w:hAnsi="Times New Roman" w:cs="Times New Roman"/>
          <w:sz w:val="24"/>
          <w:szCs w:val="24"/>
        </w:rPr>
        <w:t>TMABr</w:t>
      </w:r>
      <w:proofErr w:type="spellEnd"/>
      <w:r w:rsidR="006C759D">
        <w:rPr>
          <w:rFonts w:ascii="Times New Roman" w:hAnsi="Times New Roman" w:cs="Times New Roman"/>
          <w:sz w:val="24"/>
          <w:szCs w:val="24"/>
        </w:rPr>
        <w:t xml:space="preserve">. </w:t>
      </w:r>
      <w:r w:rsidR="00C50829">
        <w:rPr>
          <w:rFonts w:ascii="Times New Roman" w:hAnsi="Times New Roman" w:cs="Times New Roman"/>
          <w:sz w:val="24"/>
          <w:szCs w:val="24"/>
        </w:rPr>
        <w:t xml:space="preserve"> </w:t>
      </w:r>
      <w:r w:rsidR="001468C9">
        <w:rPr>
          <w:rFonts w:ascii="Times New Roman" w:hAnsi="Times New Roman" w:cs="Times New Roman"/>
          <w:sz w:val="24"/>
          <w:szCs w:val="24"/>
        </w:rPr>
        <w:t xml:space="preserve">This </w:t>
      </w:r>
      <w:r w:rsidR="00C52301">
        <w:rPr>
          <w:rFonts w:ascii="Times New Roman" w:hAnsi="Times New Roman" w:cs="Times New Roman"/>
          <w:sz w:val="24"/>
          <w:szCs w:val="24"/>
        </w:rPr>
        <w:t>i</w:t>
      </w:r>
      <w:r w:rsidR="001468C9">
        <w:rPr>
          <w:rFonts w:ascii="Times New Roman" w:hAnsi="Times New Roman" w:cs="Times New Roman"/>
          <w:sz w:val="24"/>
          <w:szCs w:val="24"/>
        </w:rPr>
        <w:t xml:space="preserve">n turn suggests that the main </w:t>
      </w:r>
      <w:r w:rsidR="00703D5B">
        <w:rPr>
          <w:rFonts w:ascii="Times New Roman" w:hAnsi="Times New Roman" w:cs="Times New Roman"/>
          <w:sz w:val="24"/>
          <w:szCs w:val="24"/>
        </w:rPr>
        <w:t xml:space="preserve">retardation </w:t>
      </w:r>
      <w:r w:rsidR="001468C9">
        <w:rPr>
          <w:rFonts w:ascii="Times New Roman" w:hAnsi="Times New Roman" w:cs="Times New Roman"/>
          <w:sz w:val="24"/>
          <w:szCs w:val="24"/>
        </w:rPr>
        <w:t xml:space="preserve">effect seen in Figure 3 can be assigned to the effect of </w:t>
      </w:r>
      <w:r w:rsidR="00667F5C">
        <w:rPr>
          <w:rFonts w:ascii="Times New Roman" w:hAnsi="Times New Roman" w:cs="Times New Roman"/>
          <w:sz w:val="24"/>
          <w:szCs w:val="24"/>
        </w:rPr>
        <w:t>an</w:t>
      </w:r>
      <w:r w:rsidR="001468C9">
        <w:rPr>
          <w:rFonts w:ascii="Times New Roman" w:hAnsi="Times New Roman" w:cs="Times New Roman"/>
          <w:sz w:val="24"/>
          <w:szCs w:val="24"/>
        </w:rPr>
        <w:t xml:space="preserve">ions on the </w:t>
      </w:r>
      <w:r w:rsidR="001468C9" w:rsidRPr="00E21DE0">
        <w:rPr>
          <w:rFonts w:ascii="Times New Roman" w:hAnsi="Times New Roman" w:cs="Times New Roman"/>
          <w:sz w:val="24"/>
          <w:szCs w:val="24"/>
        </w:rPr>
        <w:t xml:space="preserve">water dynamics. </w:t>
      </w:r>
      <w:r w:rsidR="0097445A" w:rsidRPr="00E21DE0">
        <w:rPr>
          <w:rFonts w:ascii="Times New Roman" w:hAnsi="Times New Roman" w:cs="Times New Roman"/>
          <w:sz w:val="24"/>
          <w:szCs w:val="24"/>
        </w:rPr>
        <w:t>This is consisten</w:t>
      </w:r>
      <w:r w:rsidR="00E21DE0" w:rsidRPr="00E21DE0">
        <w:rPr>
          <w:rFonts w:ascii="Times New Roman" w:hAnsi="Times New Roman" w:cs="Times New Roman"/>
          <w:sz w:val="24"/>
          <w:szCs w:val="24"/>
        </w:rPr>
        <w:t>t with previous observations of</w:t>
      </w:r>
      <w:r w:rsidR="0097445A" w:rsidRPr="00E21DE0">
        <w:rPr>
          <w:rFonts w:ascii="Times New Roman" w:hAnsi="Times New Roman" w:cs="Times New Roman"/>
          <w:sz w:val="24"/>
          <w:szCs w:val="24"/>
        </w:rPr>
        <w:t xml:space="preserve"> enthalpies of mixing where distinctive </w:t>
      </w:r>
      <w:r w:rsidR="0097445A" w:rsidRPr="00510822">
        <w:rPr>
          <w:rFonts w:ascii="Times New Roman" w:hAnsi="Times New Roman" w:cs="Times New Roman"/>
          <w:sz w:val="24"/>
          <w:szCs w:val="24"/>
        </w:rPr>
        <w:t xml:space="preserve">hydrophobic behaviour is only observed for even more hydrophobic, 12,12 </w:t>
      </w:r>
      <w:proofErr w:type="spellStart"/>
      <w:r w:rsidR="0097445A" w:rsidRPr="00510822">
        <w:rPr>
          <w:rFonts w:ascii="Times New Roman" w:hAnsi="Times New Roman" w:cs="Times New Roman"/>
          <w:sz w:val="24"/>
          <w:szCs w:val="24"/>
        </w:rPr>
        <w:t>ionenes</w:t>
      </w:r>
      <w:proofErr w:type="spellEnd"/>
      <w:r w:rsidR="0097445A" w:rsidRPr="00510822">
        <w:rPr>
          <w:rFonts w:ascii="Times New Roman" w:hAnsi="Times New Roman" w:cs="Times New Roman"/>
          <w:sz w:val="24"/>
          <w:szCs w:val="24"/>
          <w:lang w:val="en-US"/>
        </w:rPr>
        <w:t>.</w:t>
      </w:r>
      <w:hyperlink w:anchor="_ENREF_83" w:tooltip="Cebasek, 2013 #439" w:history="1">
        <w:r w:rsidR="007E1A20" w:rsidRPr="00510822">
          <w:rPr>
            <w:rFonts w:ascii="Times New Roman" w:hAnsi="Times New Roman" w:cs="Times New Roman"/>
            <w:sz w:val="24"/>
            <w:szCs w:val="24"/>
            <w:lang w:val="en-US"/>
          </w:rPr>
          <w:fldChar w:fldCharType="begin"/>
        </w:r>
        <w:r w:rsidR="007E1A20">
          <w:rPr>
            <w:rFonts w:ascii="Times New Roman" w:hAnsi="Times New Roman" w:cs="Times New Roman"/>
            <w:sz w:val="24"/>
            <w:szCs w:val="24"/>
            <w:lang w:val="en-US"/>
          </w:rPr>
          <w:instrText xml:space="preserve"> ADDIN EN.CITE &lt;EndNote&gt;&lt;Cite&gt;&lt;Author&gt;Cebasek&lt;/Author&gt;&lt;Year&gt;2013&lt;/Year&gt;&lt;RecNum&gt;439&lt;/RecNum&gt;&lt;DisplayText&gt;&lt;style face="superscript"&gt;83&lt;/style&gt;&lt;/DisplayText&gt;&lt;record&gt;&lt;rec-number&gt;439&lt;/rec-number&gt;&lt;foreign-keys&gt;&lt;key app="EN" db-id="rz0erdx58r25voedax8p2swfe2wrezxexzt0"&gt;439&lt;/key&gt;&lt;/foreign-keys&gt;&lt;ref-type name="Journal Article"&gt;17&lt;/ref-type&gt;&lt;contributors&gt;&lt;authors&gt;&lt;author&gt;Cebasek, S.&lt;/author&gt;&lt;author&gt;Serucnik, M.&lt;/author&gt;&lt;author&gt;Vlachy, Vojko&lt;/author&gt;&lt;/authors&gt;&lt;/contributors&gt;&lt;titles&gt;&lt;title&gt;Presence of Hydrophobic Groups May Modify the Specific Ion Effect in Aqueous Polyelectrolyte Solutions&lt;/title&gt;&lt;secondary-title&gt;Journal of Physical Chemistry B&lt;/secondary-title&gt;&lt;/titles&gt;&lt;periodical&gt;&lt;full-title&gt;Journal of Physical Chemistry B&lt;/full-title&gt;&lt;abbr-1&gt;J. Phys. Chem. B&lt;/abbr-1&gt;&lt;/periodical&gt;&lt;pages&gt;3682-3688&lt;/pages&gt;&lt;volume&gt;117&lt;/volume&gt;&lt;number&gt;13&lt;/number&gt;&lt;dates&gt;&lt;year&gt;2013&lt;/year&gt;&lt;pub-dates&gt;&lt;date&gt;Apr 4&lt;/date&gt;&lt;/pub-dates&gt;&lt;/dates&gt;&lt;isbn&gt;1520-6106&lt;/isbn&gt;&lt;accession-num&gt;WOS:000317317400026&lt;/accession-num&gt;&lt;urls&gt;&lt;related-urls&gt;&lt;url&gt;&amp;lt;Go to ISI&amp;gt;://WOS:000317317400026&lt;/url&gt;&lt;/related-urls&gt;&lt;/urls&gt;&lt;electronic-resource-num&gt;10.1021/jp401313f&lt;/electronic-resource-num&gt;&lt;/record&gt;&lt;/Cite&gt;&lt;/EndNote&gt;</w:instrText>
        </w:r>
        <w:r w:rsidR="007E1A20" w:rsidRPr="00510822">
          <w:rPr>
            <w:rFonts w:ascii="Times New Roman" w:hAnsi="Times New Roman" w:cs="Times New Roman"/>
            <w:sz w:val="24"/>
            <w:szCs w:val="24"/>
            <w:lang w:val="en-US"/>
          </w:rPr>
          <w:fldChar w:fldCharType="separate"/>
        </w:r>
        <w:r w:rsidR="007E1A20" w:rsidRPr="00DE7A81">
          <w:rPr>
            <w:rFonts w:ascii="Times New Roman" w:hAnsi="Times New Roman" w:cs="Times New Roman"/>
            <w:noProof/>
            <w:sz w:val="24"/>
            <w:szCs w:val="24"/>
            <w:vertAlign w:val="superscript"/>
            <w:lang w:val="en-US"/>
          </w:rPr>
          <w:t>83</w:t>
        </w:r>
        <w:r w:rsidR="007E1A20" w:rsidRPr="00510822">
          <w:rPr>
            <w:rFonts w:ascii="Times New Roman" w:hAnsi="Times New Roman" w:cs="Times New Roman"/>
            <w:sz w:val="24"/>
            <w:szCs w:val="24"/>
            <w:lang w:val="en-US"/>
          </w:rPr>
          <w:fldChar w:fldCharType="end"/>
        </w:r>
      </w:hyperlink>
    </w:p>
    <w:p w14:paraId="27E63DBB" w14:textId="1E68FDF1" w:rsidR="00140490" w:rsidRDefault="00C50829" w:rsidP="00A1623E">
      <w:pPr>
        <w:spacing w:line="480" w:lineRule="auto"/>
        <w:rPr>
          <w:rFonts w:ascii="Times New Roman" w:hAnsi="Times New Roman" w:cs="Times New Roman"/>
          <w:sz w:val="24"/>
          <w:szCs w:val="24"/>
        </w:rPr>
      </w:pPr>
      <w:r w:rsidRPr="00572C0C">
        <w:rPr>
          <w:rFonts w:ascii="Times New Roman" w:hAnsi="Times New Roman" w:cs="Times New Roman"/>
          <w:sz w:val="24"/>
          <w:szCs w:val="24"/>
        </w:rPr>
        <w:t xml:space="preserve">The smallest retardation factor </w:t>
      </w:r>
      <w:r w:rsidR="005413E4" w:rsidRPr="00572C0C">
        <w:rPr>
          <w:rFonts w:ascii="Times New Roman" w:hAnsi="Times New Roman" w:cs="Times New Roman"/>
          <w:sz w:val="24"/>
          <w:szCs w:val="24"/>
        </w:rPr>
        <w:t>observed i</w:t>
      </w:r>
      <w:r w:rsidR="00703D5B" w:rsidRPr="00572C0C">
        <w:rPr>
          <w:rFonts w:ascii="Times New Roman" w:hAnsi="Times New Roman" w:cs="Times New Roman"/>
          <w:sz w:val="24"/>
          <w:szCs w:val="24"/>
        </w:rPr>
        <w:t>s</w:t>
      </w:r>
      <w:r w:rsidR="005413E4" w:rsidRPr="00572C0C">
        <w:rPr>
          <w:rFonts w:ascii="Times New Roman" w:hAnsi="Times New Roman" w:cs="Times New Roman"/>
          <w:sz w:val="24"/>
          <w:szCs w:val="24"/>
        </w:rPr>
        <w:t xml:space="preserve"> for the</w:t>
      </w:r>
      <w:r w:rsidRPr="00572C0C">
        <w:rPr>
          <w:rFonts w:ascii="Times New Roman" w:hAnsi="Times New Roman" w:cs="Times New Roman"/>
          <w:sz w:val="24"/>
          <w:szCs w:val="24"/>
        </w:rPr>
        <w:t xml:space="preserve"> 3,3F</w:t>
      </w:r>
      <w:r w:rsidR="00402165" w:rsidRPr="00572C0C">
        <w:rPr>
          <w:rFonts w:ascii="Times New Roman" w:hAnsi="Times New Roman" w:cs="Times New Roman"/>
          <w:sz w:val="24"/>
          <w:szCs w:val="24"/>
          <w:vertAlign w:val="superscript"/>
        </w:rPr>
        <w:t>−</w:t>
      </w:r>
      <w:r w:rsidRPr="00572C0C">
        <w:rPr>
          <w:rFonts w:ascii="Times New Roman" w:hAnsi="Times New Roman" w:cs="Times New Roman"/>
          <w:sz w:val="24"/>
          <w:szCs w:val="24"/>
        </w:rPr>
        <w:t>ionene</w:t>
      </w:r>
      <w:r w:rsidR="005413E4" w:rsidRPr="00572C0C">
        <w:rPr>
          <w:rFonts w:ascii="Times New Roman" w:hAnsi="Times New Roman" w:cs="Times New Roman"/>
          <w:sz w:val="24"/>
          <w:szCs w:val="24"/>
        </w:rPr>
        <w:t xml:space="preserve">, which is consistent with </w:t>
      </w:r>
      <w:r w:rsidR="00703D5B" w:rsidRPr="00572C0C">
        <w:rPr>
          <w:rFonts w:ascii="Times New Roman" w:hAnsi="Times New Roman" w:cs="Times New Roman"/>
          <w:sz w:val="24"/>
          <w:szCs w:val="24"/>
        </w:rPr>
        <w:t>a</w:t>
      </w:r>
      <w:r w:rsidR="005413E4" w:rsidRPr="00572C0C">
        <w:rPr>
          <w:rFonts w:ascii="Times New Roman" w:hAnsi="Times New Roman" w:cs="Times New Roman"/>
          <w:sz w:val="24"/>
          <w:szCs w:val="24"/>
        </w:rPr>
        <w:t xml:space="preserve"> picture in which F</w:t>
      </w:r>
      <w:r w:rsidR="005413E4" w:rsidRPr="00572C0C">
        <w:rPr>
          <w:rFonts w:ascii="Times New Roman" w:hAnsi="Times New Roman" w:cs="Times New Roman"/>
          <w:sz w:val="24"/>
          <w:szCs w:val="24"/>
          <w:vertAlign w:val="superscript"/>
        </w:rPr>
        <w:t>−</w:t>
      </w:r>
      <w:r w:rsidR="005413E4" w:rsidRPr="00572C0C">
        <w:rPr>
          <w:rFonts w:ascii="Times New Roman" w:hAnsi="Times New Roman" w:cs="Times New Roman"/>
          <w:sz w:val="24"/>
          <w:szCs w:val="24"/>
        </w:rPr>
        <w:t xml:space="preserve"> </w:t>
      </w:r>
      <w:r w:rsidR="00703D5B" w:rsidRPr="00572C0C">
        <w:rPr>
          <w:rFonts w:ascii="Times New Roman" w:hAnsi="Times New Roman" w:cs="Times New Roman"/>
          <w:sz w:val="24"/>
          <w:szCs w:val="24"/>
        </w:rPr>
        <w:t xml:space="preserve">is fully solvated and </w:t>
      </w:r>
      <w:r w:rsidR="005413E4" w:rsidRPr="00572C0C">
        <w:rPr>
          <w:rFonts w:ascii="Times New Roman" w:hAnsi="Times New Roman" w:cs="Times New Roman"/>
          <w:sz w:val="24"/>
          <w:szCs w:val="24"/>
        </w:rPr>
        <w:t>fits in to the water structure</w:t>
      </w:r>
      <w:r w:rsidR="00572C0C" w:rsidRPr="00572C0C">
        <w:rPr>
          <w:rFonts w:ascii="Times New Roman" w:hAnsi="Times New Roman" w:cs="Times New Roman"/>
          <w:sz w:val="24"/>
          <w:szCs w:val="24"/>
        </w:rPr>
        <w:t>.</w:t>
      </w:r>
      <w:r w:rsidR="005413E4" w:rsidRPr="00572C0C">
        <w:rPr>
          <w:rFonts w:ascii="Times New Roman" w:hAnsi="Times New Roman" w:cs="Times New Roman"/>
          <w:sz w:val="24"/>
          <w:szCs w:val="24"/>
        </w:rPr>
        <w:t xml:space="preserve"> Then the</w:t>
      </w:r>
      <w:r w:rsidR="005413E4">
        <w:rPr>
          <w:rFonts w:ascii="Times New Roman" w:hAnsi="Times New Roman" w:cs="Times New Roman"/>
          <w:sz w:val="24"/>
          <w:szCs w:val="24"/>
        </w:rPr>
        <w:t xml:space="preserve"> increase in slope (retardation factor) </w:t>
      </w:r>
      <w:r w:rsidR="000914DE">
        <w:rPr>
          <w:rFonts w:ascii="Times New Roman" w:hAnsi="Times New Roman" w:cs="Times New Roman"/>
          <w:sz w:val="24"/>
          <w:szCs w:val="24"/>
        </w:rPr>
        <w:t xml:space="preserve">seen in Figure 3 </w:t>
      </w:r>
      <w:r w:rsidR="005413E4">
        <w:rPr>
          <w:rFonts w:ascii="Times New Roman" w:hAnsi="Times New Roman" w:cs="Times New Roman"/>
          <w:sz w:val="24"/>
          <w:szCs w:val="24"/>
        </w:rPr>
        <w:t>between 3</w:t>
      </w:r>
      <w:proofErr w:type="gramStart"/>
      <w:r w:rsidR="005413E4">
        <w:rPr>
          <w:rFonts w:ascii="Times New Roman" w:hAnsi="Times New Roman" w:cs="Times New Roman"/>
          <w:sz w:val="24"/>
          <w:szCs w:val="24"/>
        </w:rPr>
        <w:t>,3</w:t>
      </w:r>
      <w:proofErr w:type="gramEnd"/>
      <w:r w:rsidR="005413E4">
        <w:rPr>
          <w:rFonts w:ascii="Times New Roman" w:hAnsi="Times New Roman" w:cs="Times New Roman"/>
          <w:sz w:val="24"/>
          <w:szCs w:val="24"/>
        </w:rPr>
        <w:t xml:space="preserve"> and 6,9F</w:t>
      </w:r>
      <w:r w:rsidR="005413E4" w:rsidRPr="005413E4">
        <w:rPr>
          <w:rFonts w:ascii="Times New Roman" w:hAnsi="Times New Roman" w:cs="Times New Roman"/>
          <w:sz w:val="24"/>
          <w:szCs w:val="24"/>
          <w:vertAlign w:val="superscript"/>
        </w:rPr>
        <w:t>−</w:t>
      </w:r>
      <w:r w:rsidR="005413E4">
        <w:rPr>
          <w:rFonts w:ascii="Times New Roman" w:hAnsi="Times New Roman" w:cs="Times New Roman"/>
          <w:sz w:val="24"/>
          <w:szCs w:val="24"/>
        </w:rPr>
        <w:t xml:space="preserve"> ionene </w:t>
      </w:r>
      <w:r w:rsidR="000914DE">
        <w:rPr>
          <w:rFonts w:ascii="Times New Roman" w:hAnsi="Times New Roman" w:cs="Times New Roman"/>
          <w:sz w:val="24"/>
          <w:szCs w:val="24"/>
        </w:rPr>
        <w:t>could</w:t>
      </w:r>
      <w:r w:rsidR="005413E4">
        <w:rPr>
          <w:rFonts w:ascii="Times New Roman" w:hAnsi="Times New Roman" w:cs="Times New Roman"/>
          <w:sz w:val="24"/>
          <w:szCs w:val="24"/>
        </w:rPr>
        <w:t xml:space="preserve"> be ascribed to the significantly increased hydrophobic area</w:t>
      </w:r>
      <w:r w:rsidR="00703D5B">
        <w:rPr>
          <w:rFonts w:ascii="Times New Roman" w:hAnsi="Times New Roman" w:cs="Times New Roman"/>
          <w:sz w:val="24"/>
          <w:szCs w:val="24"/>
        </w:rPr>
        <w:t xml:space="preserve">, i.e. a hydrophobic </w:t>
      </w:r>
      <w:r w:rsidR="000914DE">
        <w:rPr>
          <w:rFonts w:ascii="Times New Roman" w:hAnsi="Times New Roman" w:cs="Times New Roman"/>
          <w:sz w:val="24"/>
          <w:szCs w:val="24"/>
        </w:rPr>
        <w:t>contribution to the retardation</w:t>
      </w:r>
      <w:r w:rsidR="005413E4">
        <w:rPr>
          <w:rFonts w:ascii="Times New Roman" w:hAnsi="Times New Roman" w:cs="Times New Roman"/>
          <w:sz w:val="24"/>
          <w:szCs w:val="24"/>
        </w:rPr>
        <w:t xml:space="preserve">. However, these effects </w:t>
      </w:r>
      <w:r w:rsidR="00C52301">
        <w:rPr>
          <w:rFonts w:ascii="Times New Roman" w:hAnsi="Times New Roman" w:cs="Times New Roman"/>
          <w:sz w:val="24"/>
          <w:szCs w:val="24"/>
        </w:rPr>
        <w:t xml:space="preserve">are </w:t>
      </w:r>
      <w:r w:rsidR="000914DE">
        <w:rPr>
          <w:rFonts w:ascii="Times New Roman" w:hAnsi="Times New Roman" w:cs="Times New Roman"/>
          <w:sz w:val="24"/>
          <w:szCs w:val="24"/>
        </w:rPr>
        <w:t xml:space="preserve">evidently </w:t>
      </w:r>
      <w:r w:rsidR="00C52301">
        <w:rPr>
          <w:rFonts w:ascii="Times New Roman" w:hAnsi="Times New Roman" w:cs="Times New Roman"/>
          <w:sz w:val="24"/>
          <w:szCs w:val="24"/>
        </w:rPr>
        <w:t>not</w:t>
      </w:r>
      <w:r w:rsidR="005413E4">
        <w:rPr>
          <w:rFonts w:ascii="Times New Roman" w:hAnsi="Times New Roman" w:cs="Times New Roman"/>
          <w:sz w:val="24"/>
          <w:szCs w:val="24"/>
        </w:rPr>
        <w:t xml:space="preserve"> simply additive, as there is no similar increase in retardation fact</w:t>
      </w:r>
      <w:r w:rsidR="00C52301">
        <w:rPr>
          <w:rFonts w:ascii="Times New Roman" w:hAnsi="Times New Roman" w:cs="Times New Roman"/>
          <w:sz w:val="24"/>
          <w:szCs w:val="24"/>
        </w:rPr>
        <w:t>or between 3</w:t>
      </w:r>
      <w:proofErr w:type="gramStart"/>
      <w:r w:rsidR="00C52301">
        <w:rPr>
          <w:rFonts w:ascii="Times New Roman" w:hAnsi="Times New Roman" w:cs="Times New Roman"/>
          <w:sz w:val="24"/>
          <w:szCs w:val="24"/>
        </w:rPr>
        <w:t>,3</w:t>
      </w:r>
      <w:proofErr w:type="gramEnd"/>
      <w:r w:rsidR="00C52301">
        <w:rPr>
          <w:rFonts w:ascii="Times New Roman" w:hAnsi="Times New Roman" w:cs="Times New Roman"/>
          <w:sz w:val="24"/>
          <w:szCs w:val="24"/>
        </w:rPr>
        <w:t xml:space="preserve"> and 6,9Br</w:t>
      </w:r>
      <w:r w:rsidR="00C52301" w:rsidRPr="00C52301">
        <w:rPr>
          <w:rFonts w:ascii="Times New Roman" w:hAnsi="Times New Roman" w:cs="Times New Roman"/>
          <w:sz w:val="24"/>
          <w:szCs w:val="24"/>
          <w:vertAlign w:val="superscript"/>
        </w:rPr>
        <w:t>−</w:t>
      </w:r>
      <w:r w:rsidR="00C52301">
        <w:rPr>
          <w:rFonts w:ascii="Times New Roman" w:hAnsi="Times New Roman" w:cs="Times New Roman"/>
          <w:sz w:val="24"/>
          <w:szCs w:val="24"/>
        </w:rPr>
        <w:t xml:space="preserve"> ionene (Figure 3</w:t>
      </w:r>
      <w:r w:rsidR="00C52301" w:rsidRPr="00AD4F14">
        <w:rPr>
          <w:rFonts w:ascii="Times New Roman" w:hAnsi="Times New Roman" w:cs="Times New Roman"/>
          <w:sz w:val="24"/>
          <w:szCs w:val="24"/>
        </w:rPr>
        <w:t>).</w:t>
      </w:r>
      <w:r w:rsidR="0026476D" w:rsidRPr="00AD4F14">
        <w:rPr>
          <w:rFonts w:ascii="Times New Roman" w:hAnsi="Times New Roman" w:cs="Times New Roman"/>
          <w:sz w:val="24"/>
          <w:szCs w:val="24"/>
        </w:rPr>
        <w:t xml:space="preserve">  I</w:t>
      </w:r>
      <w:r w:rsidR="00AD4F14" w:rsidRPr="00AD4F14">
        <w:rPr>
          <w:rFonts w:ascii="Times New Roman" w:hAnsi="Times New Roman" w:cs="Times New Roman"/>
          <w:sz w:val="24"/>
          <w:szCs w:val="24"/>
        </w:rPr>
        <w:t>n</w:t>
      </w:r>
      <w:r w:rsidR="0026476D" w:rsidRPr="00AD4F14">
        <w:rPr>
          <w:rFonts w:ascii="Times New Roman" w:hAnsi="Times New Roman" w:cs="Times New Roman"/>
          <w:sz w:val="24"/>
          <w:szCs w:val="24"/>
        </w:rPr>
        <w:t xml:space="preserve"> the case of the Br</w:t>
      </w:r>
      <w:r w:rsidR="0026476D" w:rsidRPr="00AD4F14">
        <w:rPr>
          <w:rFonts w:ascii="Times New Roman" w:hAnsi="Times New Roman" w:cs="Times New Roman"/>
          <w:sz w:val="24"/>
          <w:szCs w:val="24"/>
          <w:vertAlign w:val="superscript"/>
        </w:rPr>
        <w:t>−</w:t>
      </w:r>
      <w:r w:rsidR="0026476D" w:rsidRPr="00AD4F14">
        <w:rPr>
          <w:rFonts w:ascii="Times New Roman" w:hAnsi="Times New Roman" w:cs="Times New Roman"/>
          <w:sz w:val="24"/>
          <w:szCs w:val="24"/>
        </w:rPr>
        <w:t xml:space="preserve"> </w:t>
      </w:r>
      <w:proofErr w:type="spellStart"/>
      <w:r w:rsidR="0026476D" w:rsidRPr="00AD4F14">
        <w:rPr>
          <w:rFonts w:ascii="Times New Roman" w:hAnsi="Times New Roman" w:cs="Times New Roman"/>
          <w:sz w:val="24"/>
          <w:szCs w:val="24"/>
        </w:rPr>
        <w:lastRenderedPageBreak/>
        <w:t>counterion</w:t>
      </w:r>
      <w:proofErr w:type="spellEnd"/>
      <w:r w:rsidR="0026476D" w:rsidRPr="00AD4F14">
        <w:rPr>
          <w:rFonts w:ascii="Times New Roman" w:hAnsi="Times New Roman" w:cs="Times New Roman"/>
          <w:sz w:val="24"/>
          <w:szCs w:val="24"/>
        </w:rPr>
        <w:t xml:space="preserve"> it has been suggested that the relatively weaker solvation (</w:t>
      </w:r>
      <w:r w:rsidR="00AD4F14" w:rsidRPr="00AD4F14">
        <w:rPr>
          <w:rFonts w:ascii="Times New Roman" w:hAnsi="Times New Roman" w:cs="Times New Roman"/>
          <w:sz w:val="24"/>
          <w:szCs w:val="24"/>
        </w:rPr>
        <w:t>compared</w:t>
      </w:r>
      <w:r w:rsidR="0026476D" w:rsidRPr="00AD4F14">
        <w:rPr>
          <w:rFonts w:ascii="Times New Roman" w:hAnsi="Times New Roman" w:cs="Times New Roman"/>
          <w:sz w:val="24"/>
          <w:szCs w:val="24"/>
        </w:rPr>
        <w:t xml:space="preserve"> to F</w:t>
      </w:r>
      <w:r w:rsidR="0026476D" w:rsidRPr="00AD4F14">
        <w:rPr>
          <w:rFonts w:ascii="Times New Roman" w:hAnsi="Times New Roman" w:cs="Times New Roman"/>
          <w:sz w:val="24"/>
          <w:szCs w:val="24"/>
          <w:vertAlign w:val="superscript"/>
        </w:rPr>
        <w:t>−</w:t>
      </w:r>
      <w:r w:rsidR="0026476D" w:rsidRPr="00AD4F14">
        <w:rPr>
          <w:rFonts w:ascii="Times New Roman" w:hAnsi="Times New Roman" w:cs="Times New Roman"/>
          <w:sz w:val="24"/>
          <w:szCs w:val="24"/>
        </w:rPr>
        <w:t>) may result in Br</w:t>
      </w:r>
      <w:r w:rsidR="0026476D" w:rsidRPr="00AD4F14">
        <w:rPr>
          <w:rFonts w:ascii="Times New Roman" w:hAnsi="Times New Roman" w:cs="Times New Roman"/>
          <w:sz w:val="24"/>
          <w:szCs w:val="24"/>
          <w:vertAlign w:val="superscript"/>
        </w:rPr>
        <w:t>−</w:t>
      </w:r>
      <w:r w:rsidR="0026476D" w:rsidRPr="00AD4F14">
        <w:rPr>
          <w:rFonts w:ascii="Times New Roman" w:hAnsi="Times New Roman" w:cs="Times New Roman"/>
          <w:sz w:val="24"/>
          <w:szCs w:val="24"/>
        </w:rPr>
        <w:t xml:space="preserve"> being more strongly associated with the polymer chain.</w:t>
      </w:r>
      <w:hyperlink w:anchor="_ENREF_84" w:tooltip="Luksic, 2010 #413" w:history="1">
        <w:r w:rsidR="007E1A20">
          <w:rPr>
            <w:rFonts w:ascii="Times New Roman" w:hAnsi="Times New Roman" w:cs="Times New Roman"/>
            <w:sz w:val="24"/>
            <w:szCs w:val="24"/>
          </w:rPr>
          <w:fldChar w:fldCharType="begin"/>
        </w:r>
        <w:r w:rsidR="007E1A20">
          <w:rPr>
            <w:rFonts w:ascii="Times New Roman" w:hAnsi="Times New Roman" w:cs="Times New Roman"/>
            <w:sz w:val="24"/>
            <w:szCs w:val="24"/>
          </w:rPr>
          <w:instrText xml:space="preserve"> ADDIN EN.CITE &lt;EndNote&gt;&lt;Cite&gt;&lt;Author&gt;Luksic&lt;/Author&gt;&lt;Year&gt;2010&lt;/Year&gt;&lt;RecNum&gt;413&lt;/RecNum&gt;&lt;DisplayText&gt;&lt;style face="superscript"&gt;84&lt;/style&gt;&lt;/DisplayText&gt;&lt;record&gt;&lt;rec-number&gt;413&lt;/rec-number&gt;&lt;foreign-keys&gt;&lt;key app="EN" db-id="rz0erdx58r25voedax8p2swfe2wrezxexzt0"&gt;413&lt;/key&gt;&lt;/foreign-keys&gt;&lt;ref-type name="Journal Article"&gt;17&lt;/ref-type&gt;&lt;contributors&gt;&lt;authors&gt;&lt;author&gt;Luksic, Miha&lt;/author&gt;&lt;author&gt;Hribar-Lee, Barbara&lt;/author&gt;&lt;author&gt;Vlachy, Vojko&lt;/author&gt;&lt;/authors&gt;&lt;/contributors&gt;&lt;titles&gt;&lt;title&gt;Interplay of Ion-Specific and Charge-Density Effects in Aqueous Solutions of Weakly Charged Ionenes as Revealed by Electric-Transport Measurements&lt;/title&gt;&lt;secondary-title&gt;Journal of Physical Chemistry B&lt;/secondary-title&gt;&lt;/titles&gt;&lt;periodical&gt;&lt;full-title&gt;Journal of Physical Chemistry B&lt;/full-title&gt;&lt;abbr-1&gt;J. Phys. Chem. B&lt;/abbr-1&gt;&lt;/periodical&gt;&lt;pages&gt;10401-10408&lt;/pages&gt;&lt;volume&gt;114&lt;/volume&gt;&lt;number&gt;32&lt;/number&gt;&lt;dates&gt;&lt;year&gt;2010&lt;/year&gt;&lt;pub-dates&gt;&lt;date&gt;Aug 19&lt;/date&gt;&lt;/pub-dates&gt;&lt;/dates&gt;&lt;isbn&gt;1520-6106&lt;/isbn&gt;&lt;accession-num&gt;WOS:000280727700018&lt;/accession-num&gt;&lt;urls&gt;&lt;related-urls&gt;&lt;url&gt;&amp;lt;Go to ISI&amp;gt;://WOS:000280727700018&lt;/url&gt;&lt;/related-urls&gt;&lt;/urls&gt;&lt;electronic-resource-num&gt;10.1021/jp105301m&lt;/electronic-resource-num&gt;&lt;/record&gt;&lt;/Cite&gt;&lt;/EndNote&gt;</w:instrText>
        </w:r>
        <w:r w:rsidR="007E1A20">
          <w:rPr>
            <w:rFonts w:ascii="Times New Roman" w:hAnsi="Times New Roman" w:cs="Times New Roman"/>
            <w:sz w:val="24"/>
            <w:szCs w:val="24"/>
          </w:rPr>
          <w:fldChar w:fldCharType="separate"/>
        </w:r>
        <w:r w:rsidR="007E1A20" w:rsidRPr="00DE7A81">
          <w:rPr>
            <w:rFonts w:ascii="Times New Roman" w:hAnsi="Times New Roman" w:cs="Times New Roman"/>
            <w:noProof/>
            <w:sz w:val="24"/>
            <w:szCs w:val="24"/>
            <w:vertAlign w:val="superscript"/>
          </w:rPr>
          <w:t>84</w:t>
        </w:r>
        <w:r w:rsidR="007E1A20">
          <w:rPr>
            <w:rFonts w:ascii="Times New Roman" w:hAnsi="Times New Roman" w:cs="Times New Roman"/>
            <w:sz w:val="24"/>
            <w:szCs w:val="24"/>
          </w:rPr>
          <w:fldChar w:fldCharType="end"/>
        </w:r>
      </w:hyperlink>
      <w:r w:rsidR="00C52301" w:rsidRPr="00AD4F14">
        <w:rPr>
          <w:rFonts w:ascii="Times New Roman" w:hAnsi="Times New Roman" w:cs="Times New Roman"/>
          <w:sz w:val="24"/>
          <w:szCs w:val="24"/>
        </w:rPr>
        <w:t xml:space="preserve">  This</w:t>
      </w:r>
      <w:r w:rsidR="00C52301">
        <w:rPr>
          <w:rFonts w:ascii="Times New Roman" w:hAnsi="Times New Roman" w:cs="Times New Roman"/>
          <w:sz w:val="24"/>
          <w:szCs w:val="24"/>
        </w:rPr>
        <w:t xml:space="preserve"> suggests that there is a complex interplay between charge density on the polymer chain, water – </w:t>
      </w:r>
      <w:proofErr w:type="spellStart"/>
      <w:r w:rsidR="00C52301">
        <w:rPr>
          <w:rFonts w:ascii="Times New Roman" w:hAnsi="Times New Roman" w:cs="Times New Roman"/>
          <w:sz w:val="24"/>
          <w:szCs w:val="24"/>
        </w:rPr>
        <w:t>counteri</w:t>
      </w:r>
      <w:r w:rsidR="004314E3">
        <w:rPr>
          <w:rFonts w:ascii="Times New Roman" w:hAnsi="Times New Roman" w:cs="Times New Roman"/>
          <w:sz w:val="24"/>
          <w:szCs w:val="24"/>
        </w:rPr>
        <w:t>o</w:t>
      </w:r>
      <w:r w:rsidR="00C52301">
        <w:rPr>
          <w:rFonts w:ascii="Times New Roman" w:hAnsi="Times New Roman" w:cs="Times New Roman"/>
          <w:sz w:val="24"/>
          <w:szCs w:val="24"/>
        </w:rPr>
        <w:t>n</w:t>
      </w:r>
      <w:proofErr w:type="spellEnd"/>
      <w:r w:rsidR="00C52301">
        <w:rPr>
          <w:rFonts w:ascii="Times New Roman" w:hAnsi="Times New Roman" w:cs="Times New Roman"/>
          <w:sz w:val="24"/>
          <w:szCs w:val="24"/>
        </w:rPr>
        <w:t xml:space="preserve"> solvation, </w:t>
      </w:r>
      <w:r w:rsidR="0050395D">
        <w:rPr>
          <w:rFonts w:ascii="Times New Roman" w:hAnsi="Times New Roman" w:cs="Times New Roman"/>
          <w:sz w:val="24"/>
          <w:szCs w:val="24"/>
        </w:rPr>
        <w:t xml:space="preserve">the </w:t>
      </w:r>
      <w:r w:rsidR="00C52301">
        <w:rPr>
          <w:rFonts w:ascii="Times New Roman" w:hAnsi="Times New Roman" w:cs="Times New Roman"/>
          <w:sz w:val="24"/>
          <w:szCs w:val="24"/>
        </w:rPr>
        <w:t xml:space="preserve">structure of the ionic atmosphere and the dynamics </w:t>
      </w:r>
      <w:r w:rsidR="00703D5B">
        <w:rPr>
          <w:rFonts w:ascii="Times New Roman" w:hAnsi="Times New Roman" w:cs="Times New Roman"/>
          <w:sz w:val="24"/>
          <w:szCs w:val="24"/>
        </w:rPr>
        <w:t>of</w:t>
      </w:r>
      <w:r w:rsidR="00C52301">
        <w:rPr>
          <w:rFonts w:ascii="Times New Roman" w:hAnsi="Times New Roman" w:cs="Times New Roman"/>
          <w:sz w:val="24"/>
          <w:szCs w:val="24"/>
        </w:rPr>
        <w:t xml:space="preserve"> the </w:t>
      </w:r>
      <w:r w:rsidR="00703D5B">
        <w:rPr>
          <w:rFonts w:ascii="Times New Roman" w:hAnsi="Times New Roman" w:cs="Times New Roman"/>
          <w:sz w:val="24"/>
          <w:szCs w:val="24"/>
        </w:rPr>
        <w:t>waters of solvation</w:t>
      </w:r>
      <w:r w:rsidR="000914DE">
        <w:rPr>
          <w:rFonts w:ascii="Times New Roman" w:hAnsi="Times New Roman" w:cs="Times New Roman"/>
          <w:sz w:val="24"/>
          <w:szCs w:val="24"/>
        </w:rPr>
        <w:t xml:space="preserve"> observed in OKE</w:t>
      </w:r>
      <w:r w:rsidR="00C52301">
        <w:rPr>
          <w:rFonts w:ascii="Times New Roman" w:hAnsi="Times New Roman" w:cs="Times New Roman"/>
          <w:sz w:val="24"/>
          <w:szCs w:val="24"/>
        </w:rPr>
        <w:t>.</w:t>
      </w:r>
      <w:r w:rsidR="004314E3">
        <w:rPr>
          <w:rFonts w:ascii="Times New Roman" w:hAnsi="Times New Roman" w:cs="Times New Roman"/>
          <w:sz w:val="24"/>
          <w:szCs w:val="24"/>
        </w:rPr>
        <w:t xml:space="preserve">  The details of this interplay cannot be resolved from the</w:t>
      </w:r>
      <w:r w:rsidR="00210F74">
        <w:rPr>
          <w:rFonts w:ascii="Times New Roman" w:hAnsi="Times New Roman" w:cs="Times New Roman"/>
          <w:sz w:val="24"/>
          <w:szCs w:val="24"/>
        </w:rPr>
        <w:t xml:space="preserve"> </w:t>
      </w:r>
      <w:r w:rsidR="004314E3">
        <w:rPr>
          <w:rFonts w:ascii="Times New Roman" w:hAnsi="Times New Roman" w:cs="Times New Roman"/>
          <w:sz w:val="24"/>
          <w:szCs w:val="24"/>
        </w:rPr>
        <w:t xml:space="preserve">present measurements, but the overall conclusion is clear: there is no evidence for a remarkable slowdown in the dynamics observed by the OKE due to an increasing hydrophobic area in solution. The dominant retardation appears to be associated with hydrophilic interactions between water and ions. This is in line with earlier conclusions on the </w:t>
      </w:r>
      <w:proofErr w:type="spellStart"/>
      <w:r w:rsidR="004314E3">
        <w:rPr>
          <w:rFonts w:ascii="Times New Roman" w:hAnsi="Times New Roman" w:cs="Times New Roman"/>
          <w:sz w:val="24"/>
          <w:szCs w:val="24"/>
        </w:rPr>
        <w:t>amphiphilic</w:t>
      </w:r>
      <w:proofErr w:type="spellEnd"/>
      <w:r w:rsidR="004314E3">
        <w:rPr>
          <w:rFonts w:ascii="Times New Roman" w:hAnsi="Times New Roman" w:cs="Times New Roman"/>
          <w:sz w:val="24"/>
          <w:szCs w:val="24"/>
        </w:rPr>
        <w:t xml:space="preserve"> solutes TMAO and TBA.</w:t>
      </w:r>
      <w:hyperlink w:anchor="_ENREF_79" w:tooltip="Mazur, 2012 #368" w:history="1">
        <w:r w:rsidR="007E1A20">
          <w:rPr>
            <w:rFonts w:ascii="Times New Roman" w:hAnsi="Times New Roman" w:cs="Times New Roman"/>
            <w:sz w:val="24"/>
            <w:szCs w:val="24"/>
          </w:rPr>
          <w:fldChar w:fldCharType="begin"/>
        </w:r>
        <w:r w:rsidR="007E1A20">
          <w:rPr>
            <w:rFonts w:ascii="Times New Roman" w:hAnsi="Times New Roman" w:cs="Times New Roman"/>
            <w:sz w:val="24"/>
            <w:szCs w:val="24"/>
          </w:rPr>
          <w:instrText xml:space="preserve"> ADDIN EN.CITE &lt;EndNote&gt;&lt;Cite&gt;&lt;Author&gt;Mazur&lt;/Author&gt;&lt;Year&gt;2012&lt;/Year&gt;&lt;RecNum&gt;368&lt;/RecNum&gt;&lt;DisplayText&gt;&lt;style face="superscript"&gt;79&lt;/style&gt;&lt;/DisplayText&gt;&lt;record&gt;&lt;rec-number&gt;368&lt;/rec-number&gt;&lt;foreign-keys&gt;&lt;key app="EN" db-id="rz0erdx58r25voedax8p2swfe2wrezxexzt0"&gt;368&lt;/key&gt;&lt;/foreign-keys&gt;&lt;ref-type name="Journal Article"&gt;17&lt;/ref-type&gt;&lt;contributors&gt;&lt;authors&gt;&lt;author&gt;Mazur, K.&lt;/author&gt;&lt;author&gt;Heisler, I. A.&lt;/author&gt;&lt;author&gt;Meech, S. R.&lt;/author&gt;&lt;/authors&gt;&lt;/contributors&gt;&lt;titles&gt;&lt;title&gt;Aqueous solvation of amphiphilic solutes: concentration and temperature dependent study of the ultrafast polarisability relaxation dynamics&lt;/title&gt;&lt;secondary-title&gt;Physical Chemistry Chemical Physics&lt;/secondary-title&gt;&lt;/titles&gt;&lt;periodical&gt;&lt;full-title&gt;Physical Chemistry Chemical Physics&lt;/full-title&gt;&lt;abbr-1&gt;PCCP Phys. Chem. Chem. Phys.&lt;/abbr-1&gt;&lt;/periodical&gt;&lt;pages&gt;6343-6351&lt;/pages&gt;&lt;volume&gt;14&lt;/volume&gt;&lt;number&gt;18&lt;/number&gt;&lt;dates&gt;&lt;year&gt;2012&lt;/year&gt;&lt;/dates&gt;&lt;isbn&gt;1463-9076&lt;/isbn&gt;&lt;accession-num&gt;WOS:000302951500025&lt;/accession-num&gt;&lt;urls&gt;&lt;related-urls&gt;&lt;url&gt;&amp;lt;Go to ISI&amp;gt;://WOS:000302951500025&lt;/url&gt;&lt;/related-urls&gt;&lt;/urls&gt;&lt;electronic-resource-num&gt;10.1039/c2cp23806c&lt;/electronic-resource-num&gt;&lt;/record&gt;&lt;/Cite&gt;&lt;/EndNote&gt;</w:instrText>
        </w:r>
        <w:r w:rsidR="007E1A20">
          <w:rPr>
            <w:rFonts w:ascii="Times New Roman" w:hAnsi="Times New Roman" w:cs="Times New Roman"/>
            <w:sz w:val="24"/>
            <w:szCs w:val="24"/>
          </w:rPr>
          <w:fldChar w:fldCharType="separate"/>
        </w:r>
        <w:r w:rsidR="007E1A20" w:rsidRPr="00DE7A81">
          <w:rPr>
            <w:rFonts w:ascii="Times New Roman" w:hAnsi="Times New Roman" w:cs="Times New Roman"/>
            <w:noProof/>
            <w:sz w:val="24"/>
            <w:szCs w:val="24"/>
            <w:vertAlign w:val="superscript"/>
          </w:rPr>
          <w:t>79</w:t>
        </w:r>
        <w:r w:rsidR="007E1A20">
          <w:rPr>
            <w:rFonts w:ascii="Times New Roman" w:hAnsi="Times New Roman" w:cs="Times New Roman"/>
            <w:sz w:val="24"/>
            <w:szCs w:val="24"/>
          </w:rPr>
          <w:fldChar w:fldCharType="end"/>
        </w:r>
      </w:hyperlink>
      <w:r w:rsidR="00210F74">
        <w:rPr>
          <w:rFonts w:ascii="Times New Roman" w:hAnsi="Times New Roman" w:cs="Times New Roman"/>
          <w:sz w:val="24"/>
          <w:szCs w:val="24"/>
        </w:rPr>
        <w:t xml:space="preserve"> </w:t>
      </w:r>
      <w:r w:rsidR="000914DE">
        <w:rPr>
          <w:rFonts w:ascii="Times New Roman" w:hAnsi="Times New Roman" w:cs="Times New Roman"/>
          <w:sz w:val="24"/>
          <w:szCs w:val="24"/>
        </w:rPr>
        <w:t xml:space="preserve">A </w:t>
      </w:r>
      <w:r w:rsidR="0026476D">
        <w:rPr>
          <w:rFonts w:ascii="Times New Roman" w:hAnsi="Times New Roman" w:cs="Times New Roman"/>
          <w:sz w:val="24"/>
          <w:szCs w:val="24"/>
        </w:rPr>
        <w:t>more</w:t>
      </w:r>
      <w:r w:rsidR="000914DE">
        <w:rPr>
          <w:rFonts w:ascii="Times New Roman" w:hAnsi="Times New Roman" w:cs="Times New Roman"/>
          <w:sz w:val="24"/>
          <w:szCs w:val="24"/>
        </w:rPr>
        <w:t xml:space="preserve"> detailed</w:t>
      </w:r>
      <w:r w:rsidR="00210F74">
        <w:rPr>
          <w:rFonts w:ascii="Times New Roman" w:hAnsi="Times New Roman" w:cs="Times New Roman"/>
          <w:sz w:val="24"/>
          <w:szCs w:val="24"/>
        </w:rPr>
        <w:t xml:space="preserve"> analysis of OKE dynamics in the </w:t>
      </w:r>
      <w:r w:rsidR="000914DE">
        <w:rPr>
          <w:rFonts w:ascii="Times New Roman" w:hAnsi="Times New Roman" w:cs="Times New Roman"/>
          <w:sz w:val="24"/>
          <w:szCs w:val="24"/>
        </w:rPr>
        <w:t>vicinity</w:t>
      </w:r>
      <w:r w:rsidR="00210F74">
        <w:rPr>
          <w:rFonts w:ascii="Times New Roman" w:hAnsi="Times New Roman" w:cs="Times New Roman"/>
          <w:sz w:val="24"/>
          <w:szCs w:val="24"/>
        </w:rPr>
        <w:t xml:space="preserve"> of </w:t>
      </w:r>
      <w:proofErr w:type="spellStart"/>
      <w:r w:rsidR="00210F74">
        <w:rPr>
          <w:rFonts w:ascii="Times New Roman" w:hAnsi="Times New Roman" w:cs="Times New Roman"/>
          <w:sz w:val="24"/>
          <w:szCs w:val="24"/>
        </w:rPr>
        <w:t>ionenes</w:t>
      </w:r>
      <w:proofErr w:type="spellEnd"/>
      <w:r w:rsidR="00210F74">
        <w:rPr>
          <w:rFonts w:ascii="Times New Roman" w:hAnsi="Times New Roman" w:cs="Times New Roman"/>
          <w:sz w:val="24"/>
          <w:szCs w:val="24"/>
        </w:rPr>
        <w:t xml:space="preserve"> will require simulations of </w:t>
      </w:r>
      <w:r w:rsidR="0026476D">
        <w:rPr>
          <w:rFonts w:ascii="Times New Roman" w:hAnsi="Times New Roman" w:cs="Times New Roman"/>
          <w:sz w:val="24"/>
          <w:szCs w:val="24"/>
        </w:rPr>
        <w:t>the</w:t>
      </w:r>
      <w:r w:rsidR="000914DE">
        <w:rPr>
          <w:rFonts w:ascii="Times New Roman" w:hAnsi="Times New Roman" w:cs="Times New Roman"/>
          <w:sz w:val="24"/>
          <w:szCs w:val="24"/>
        </w:rPr>
        <w:t xml:space="preserve"> </w:t>
      </w:r>
      <w:proofErr w:type="spellStart"/>
      <w:r w:rsidR="0026476D">
        <w:rPr>
          <w:rFonts w:ascii="Times New Roman" w:hAnsi="Times New Roman" w:cs="Times New Roman"/>
          <w:sz w:val="24"/>
          <w:szCs w:val="24"/>
        </w:rPr>
        <w:t>p</w:t>
      </w:r>
      <w:r w:rsidR="00D35E4F">
        <w:rPr>
          <w:rFonts w:ascii="Times New Roman" w:hAnsi="Times New Roman" w:cs="Times New Roman"/>
          <w:sz w:val="24"/>
          <w:szCs w:val="24"/>
        </w:rPr>
        <w:t>olarisa</w:t>
      </w:r>
      <w:r w:rsidR="0026476D">
        <w:rPr>
          <w:rFonts w:ascii="Times New Roman" w:hAnsi="Times New Roman" w:cs="Times New Roman"/>
          <w:sz w:val="24"/>
          <w:szCs w:val="24"/>
        </w:rPr>
        <w:t>bility</w:t>
      </w:r>
      <w:proofErr w:type="spellEnd"/>
      <w:r w:rsidR="0026476D">
        <w:rPr>
          <w:rFonts w:ascii="Times New Roman" w:hAnsi="Times New Roman" w:cs="Times New Roman"/>
          <w:sz w:val="24"/>
          <w:szCs w:val="24"/>
        </w:rPr>
        <w:t xml:space="preserve"> anisotropy relaxation</w:t>
      </w:r>
      <w:r w:rsidR="000914DE">
        <w:rPr>
          <w:rFonts w:ascii="Times New Roman" w:hAnsi="Times New Roman" w:cs="Times New Roman"/>
          <w:sz w:val="24"/>
          <w:szCs w:val="24"/>
        </w:rPr>
        <w:t xml:space="preserve"> </w:t>
      </w:r>
      <w:r w:rsidR="00210F74">
        <w:rPr>
          <w:rFonts w:ascii="Times New Roman" w:hAnsi="Times New Roman" w:cs="Times New Roman"/>
          <w:sz w:val="24"/>
          <w:szCs w:val="24"/>
        </w:rPr>
        <w:t>of the type which have begun to appear</w:t>
      </w:r>
      <w:r w:rsidR="000914DE">
        <w:rPr>
          <w:rFonts w:ascii="Times New Roman" w:hAnsi="Times New Roman" w:cs="Times New Roman"/>
          <w:sz w:val="24"/>
          <w:szCs w:val="24"/>
        </w:rPr>
        <w:t xml:space="preserve"> for some complex solutes</w:t>
      </w:r>
      <w:r w:rsidR="00210F74">
        <w:rPr>
          <w:rFonts w:ascii="Times New Roman" w:hAnsi="Times New Roman" w:cs="Times New Roman"/>
          <w:sz w:val="24"/>
          <w:szCs w:val="24"/>
        </w:rPr>
        <w:t>.</w:t>
      </w:r>
      <w:r w:rsidR="004E02F2">
        <w:rPr>
          <w:rFonts w:ascii="Times New Roman" w:hAnsi="Times New Roman" w:cs="Times New Roman"/>
          <w:sz w:val="24"/>
          <w:szCs w:val="24"/>
        </w:rPr>
        <w:fldChar w:fldCharType="begin">
          <w:fldData xml:space="preserve">PEVuZE5vdGU+PENpdGU+PEF1dGhvcj5MdXBpPC9BdXRob3I+PFllYXI+MjAxMjwvWWVhcj48UmVj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</w:fldData>
        </w:fldChar>
      </w:r>
      <w:r w:rsidR="00DE7A81">
        <w:rPr>
          <w:rFonts w:ascii="Times New Roman" w:hAnsi="Times New Roman" w:cs="Times New Roman"/>
          <w:sz w:val="24"/>
          <w:szCs w:val="24"/>
        </w:rPr>
        <w:instrText xml:space="preserve"> ADDIN EN.CITE </w:instrText>
      </w:r>
      <w:r w:rsidR="00DE7A81">
        <w:rPr>
          <w:rFonts w:ascii="Times New Roman" w:hAnsi="Times New Roman" w:cs="Times New Roman"/>
          <w:sz w:val="24"/>
          <w:szCs w:val="24"/>
        </w:rPr>
        <w:fldChar w:fldCharType="begin">
          <w:fldData xml:space="preserve">PEVuZE5vdGU+PENpdGU+PEF1dGhvcj5MdXBpPC9BdXRob3I+PFllYXI+MjAxMjwvWWVhcj48UmVj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</w:fldData>
        </w:fldChar>
      </w:r>
      <w:r w:rsidR="00DE7A81">
        <w:rPr>
          <w:rFonts w:ascii="Times New Roman" w:hAnsi="Times New Roman" w:cs="Times New Roman"/>
          <w:sz w:val="24"/>
          <w:szCs w:val="24"/>
        </w:rPr>
        <w:instrText xml:space="preserve"> ADDIN EN.CITE.DATA </w:instrText>
      </w:r>
      <w:r w:rsidR="00DE7A81">
        <w:rPr>
          <w:rFonts w:ascii="Times New Roman" w:hAnsi="Times New Roman" w:cs="Times New Roman"/>
          <w:sz w:val="24"/>
          <w:szCs w:val="24"/>
        </w:rPr>
      </w:r>
      <w:r w:rsidR="00DE7A81">
        <w:rPr>
          <w:rFonts w:ascii="Times New Roman" w:hAnsi="Times New Roman" w:cs="Times New Roman"/>
          <w:sz w:val="24"/>
          <w:szCs w:val="24"/>
        </w:rPr>
        <w:fldChar w:fldCharType="end"/>
      </w:r>
      <w:r w:rsidR="004E02F2">
        <w:rPr>
          <w:rFonts w:ascii="Times New Roman" w:hAnsi="Times New Roman" w:cs="Times New Roman"/>
          <w:sz w:val="24"/>
          <w:szCs w:val="24"/>
        </w:rPr>
      </w:r>
      <w:r w:rsidR="004E02F2">
        <w:rPr>
          <w:rFonts w:ascii="Times New Roman" w:hAnsi="Times New Roman" w:cs="Times New Roman"/>
          <w:sz w:val="24"/>
          <w:szCs w:val="24"/>
        </w:rPr>
        <w:fldChar w:fldCharType="separate"/>
      </w:r>
      <w:hyperlink w:anchor="_ENREF_63" w:tooltip="Lupi, 2012 #402" w:history="1">
        <w:r w:rsidR="007E1A20" w:rsidRPr="00DE7A81">
          <w:rPr>
            <w:rFonts w:ascii="Times New Roman" w:hAnsi="Times New Roman" w:cs="Times New Roman"/>
            <w:noProof/>
            <w:sz w:val="24"/>
            <w:szCs w:val="24"/>
            <w:vertAlign w:val="superscript"/>
          </w:rPr>
          <w:t>63</w:t>
        </w:r>
      </w:hyperlink>
      <w:r w:rsidR="00DE7A81" w:rsidRPr="00DE7A81">
        <w:rPr>
          <w:rFonts w:ascii="Times New Roman" w:hAnsi="Times New Roman" w:cs="Times New Roman"/>
          <w:noProof/>
          <w:sz w:val="24"/>
          <w:szCs w:val="24"/>
          <w:vertAlign w:val="superscript"/>
        </w:rPr>
        <w:t>,</w:t>
      </w:r>
      <w:hyperlink w:anchor="_ENREF_64" w:tooltip="Milischuk, 2011 #396" w:history="1">
        <w:r w:rsidR="007E1A20" w:rsidRPr="00DE7A81">
          <w:rPr>
            <w:rFonts w:ascii="Times New Roman" w:hAnsi="Times New Roman" w:cs="Times New Roman"/>
            <w:noProof/>
            <w:sz w:val="24"/>
            <w:szCs w:val="24"/>
            <w:vertAlign w:val="superscript"/>
          </w:rPr>
          <w:t>64</w:t>
        </w:r>
      </w:hyperlink>
      <w:r w:rsidR="004E02F2">
        <w:rPr>
          <w:rFonts w:ascii="Times New Roman" w:hAnsi="Times New Roman" w:cs="Times New Roman"/>
          <w:sz w:val="24"/>
          <w:szCs w:val="24"/>
        </w:rPr>
        <w:fldChar w:fldCharType="end"/>
      </w:r>
    </w:p>
    <w:p w14:paraId="1D45AC77" w14:textId="393A63D2" w:rsidR="00D96A67" w:rsidRDefault="004C2BC7" w:rsidP="00A1623E">
      <w:pPr>
        <w:spacing w:line="480" w:lineRule="auto"/>
        <w:rPr>
          <w:rFonts w:ascii="Times New Roman" w:hAnsi="Times New Roman" w:cs="Times New Roman"/>
          <w:sz w:val="24"/>
          <w:szCs w:val="24"/>
        </w:rPr>
      </w:pPr>
      <w:r>
        <w:rPr>
          <w:rFonts w:ascii="Times New Roman" w:hAnsi="Times New Roman" w:cs="Times New Roman"/>
          <w:sz w:val="24"/>
          <w:szCs w:val="24"/>
        </w:rPr>
        <w:t>In Figure 4</w:t>
      </w:r>
      <w:r w:rsidR="00AE1B9D">
        <w:rPr>
          <w:rFonts w:ascii="Times New Roman" w:hAnsi="Times New Roman" w:cs="Times New Roman"/>
          <w:sz w:val="24"/>
          <w:szCs w:val="24"/>
        </w:rPr>
        <w:t xml:space="preserve">a the same data as </w:t>
      </w:r>
      <w:r w:rsidR="003A108E">
        <w:rPr>
          <w:rFonts w:ascii="Times New Roman" w:hAnsi="Times New Roman" w:cs="Times New Roman"/>
          <w:sz w:val="24"/>
          <w:szCs w:val="24"/>
        </w:rPr>
        <w:t xml:space="preserve">in </w:t>
      </w:r>
      <w:r w:rsidR="00AE1B9D">
        <w:rPr>
          <w:rFonts w:ascii="Times New Roman" w:hAnsi="Times New Roman" w:cs="Times New Roman"/>
          <w:sz w:val="24"/>
          <w:szCs w:val="24"/>
        </w:rPr>
        <w:t>Figure 1 are shown</w:t>
      </w:r>
      <w:r w:rsidR="005C0AFE">
        <w:rPr>
          <w:rFonts w:ascii="Times New Roman" w:hAnsi="Times New Roman" w:cs="Times New Roman"/>
          <w:sz w:val="24"/>
          <w:szCs w:val="24"/>
        </w:rPr>
        <w:t>, focussing</w:t>
      </w:r>
      <w:r w:rsidR="00AE1B9D">
        <w:rPr>
          <w:rFonts w:ascii="Times New Roman" w:hAnsi="Times New Roman" w:cs="Times New Roman"/>
          <w:sz w:val="24"/>
          <w:szCs w:val="24"/>
        </w:rPr>
        <w:t xml:space="preserve"> on the sub-picosecond </w:t>
      </w:r>
      <w:r w:rsidR="00544092">
        <w:rPr>
          <w:rFonts w:ascii="Times New Roman" w:hAnsi="Times New Roman" w:cs="Times New Roman"/>
          <w:sz w:val="24"/>
          <w:szCs w:val="24"/>
        </w:rPr>
        <w:t>timescale</w:t>
      </w:r>
    </w:p>
    <w:p w14:paraId="3D3F0401" w14:textId="1A112BCA" w:rsidR="00D96A67" w:rsidRDefault="00D96A67" w:rsidP="00D96A67">
      <w:pPr>
        <w:spacing w:line="480" w:lineRule="auto"/>
        <w:jc w:val="center"/>
        <w:rPr>
          <w:rFonts w:ascii="Times New Roman" w:hAnsi="Times New Roman" w:cs="Times New Roman"/>
          <w:sz w:val="24"/>
          <w:szCs w:val="24"/>
        </w:rPr>
      </w:pPr>
      <w:r w:rsidRPr="007F0439">
        <w:rPr>
          <w:rFonts w:ascii="Times New Roman" w:hAnsi="Times New Roman" w:cs="Times New Roman"/>
          <w:noProof/>
          <w:sz w:val="24"/>
          <w:szCs w:val="24"/>
          <w:lang w:eastAsia="en-GB"/>
        </w:rPr>
        <mc:AlternateContent>
          <mc:Choice Requires="wps">
            <w:drawing>
              <wp:anchor distT="0" distB="0" distL="114300" distR="114300" simplePos="0" relativeHeight="251669504" behindDoc="0" locked="0" layoutInCell="1" allowOverlap="1" wp14:anchorId="08AF2FC9" wp14:editId="64FD7355">
                <wp:simplePos x="0" y="0"/>
                <wp:positionH relativeFrom="column">
                  <wp:posOffset>1294130</wp:posOffset>
                </wp:positionH>
                <wp:positionV relativeFrom="paragraph">
                  <wp:posOffset>74295</wp:posOffset>
                </wp:positionV>
                <wp:extent cx="295275" cy="285750"/>
                <wp:effectExtent l="0" t="0" r="9525" b="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275" cy="285750"/>
                        </a:xfrm>
                        <a:prstGeom prst="rect">
                          <a:avLst/>
                        </a:prstGeom>
                        <a:solidFill>
                          <a:srgbClr val="FFFFFF"/>
                        </a:solidFill>
                        <a:ln w="9525">
                          <a:noFill/>
                          <a:miter lim="800000"/>
                          <a:headEnd/>
                          <a:tailEnd/>
                        </a:ln>
                      </wps:spPr>
                      <wps:txbx>
                        <w:txbxContent>
                          <w:p w14:paraId="11F5E780" w14:textId="77777777" w:rsidR="007E1A20" w:rsidRPr="00D96A67" w:rsidRDefault="007E1A20" w:rsidP="00D96A67">
                            <w:pPr>
                              <w:rPr>
                                <w:sz w:val="28"/>
                                <w:szCs w:val="28"/>
                              </w:rPr>
                            </w:pPr>
                            <w:r w:rsidRPr="00D96A67">
                              <w:rPr>
                                <w:sz w:val="28"/>
                                <w:szCs w:val="28"/>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01.9pt;margin-top:5.85pt;width:23.25pt;height:2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" stroked="f">
                <v:textbox>
                  <w:txbxContent>
                    <w:p w14:paraId="11F5E780" w14:textId="77777777" w:rsidR="007E1A20" w:rsidRPr="00D96A67" w:rsidRDefault="007E1A20" w:rsidP="00D96A67">
                      <w:pPr>
                        <w:rPr>
                          <w:sz w:val="28"/>
                          <w:szCs w:val="28"/>
                        </w:rPr>
                      </w:pPr>
                      <w:r w:rsidRPr="00D96A67">
                        <w:rPr>
                          <w:sz w:val="28"/>
                          <w:szCs w:val="28"/>
                        </w:rPr>
                        <w:t>A</w:t>
                      </w:r>
                    </w:p>
                  </w:txbxContent>
                </v:textbox>
              </v:shape>
            </w:pict>
          </mc:Fallback>
        </mc:AlternateContent>
      </w:r>
      <w:r>
        <w:rPr>
          <w:rFonts w:ascii="Times New Roman" w:hAnsi="Times New Roman" w:cs="Times New Roman"/>
          <w:noProof/>
          <w:sz w:val="24"/>
          <w:szCs w:val="24"/>
          <w:lang w:eastAsia="en-GB"/>
        </w:rPr>
        <w:drawing>
          <wp:inline distT="0" distB="0" distL="0" distR="0" wp14:anchorId="4F921B3D" wp14:editId="332BC8CE">
            <wp:extent cx="3240000" cy="2266492"/>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 Linear scale.emf"/>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240000" cy="2266492"/>
                    </a:xfrm>
                    <a:prstGeom prst="rect">
                      <a:avLst/>
                    </a:prstGeom>
                  </pic:spPr>
                </pic:pic>
              </a:graphicData>
            </a:graphic>
          </wp:inline>
        </w:drawing>
      </w:r>
    </w:p>
    <w:p w14:paraId="5C3ED42D" w14:textId="43A6790E" w:rsidR="00D96A67" w:rsidRDefault="00D96A67" w:rsidP="00D96A67">
      <w:pPr>
        <w:spacing w:line="480" w:lineRule="auto"/>
        <w:jc w:val="center"/>
        <w:rPr>
          <w:rFonts w:ascii="Times New Roman" w:hAnsi="Times New Roman" w:cs="Times New Roman"/>
          <w:sz w:val="24"/>
          <w:szCs w:val="24"/>
        </w:rPr>
      </w:pPr>
      <w:r w:rsidRPr="007F0439">
        <w:rPr>
          <w:rFonts w:ascii="Times New Roman" w:hAnsi="Times New Roman" w:cs="Times New Roman"/>
          <w:noProof/>
          <w:sz w:val="24"/>
          <w:szCs w:val="24"/>
          <w:lang w:eastAsia="en-GB"/>
        </w:rPr>
        <w:lastRenderedPageBreak/>
        <mc:AlternateContent>
          <mc:Choice Requires="wps">
            <w:drawing>
              <wp:anchor distT="0" distB="0" distL="114300" distR="114300" simplePos="0" relativeHeight="251671552" behindDoc="0" locked="0" layoutInCell="1" allowOverlap="1" wp14:anchorId="79B1CF25" wp14:editId="271B9589">
                <wp:simplePos x="0" y="0"/>
                <wp:positionH relativeFrom="column">
                  <wp:posOffset>1275080</wp:posOffset>
                </wp:positionH>
                <wp:positionV relativeFrom="paragraph">
                  <wp:posOffset>86995</wp:posOffset>
                </wp:positionV>
                <wp:extent cx="295275" cy="285750"/>
                <wp:effectExtent l="0" t="0" r="9525" b="0"/>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275" cy="285750"/>
                        </a:xfrm>
                        <a:prstGeom prst="rect">
                          <a:avLst/>
                        </a:prstGeom>
                        <a:solidFill>
                          <a:srgbClr val="FFFFFF"/>
                        </a:solidFill>
                        <a:ln w="9525">
                          <a:noFill/>
                          <a:miter lim="800000"/>
                          <a:headEnd/>
                          <a:tailEnd/>
                        </a:ln>
                      </wps:spPr>
                      <wps:txbx>
                        <w:txbxContent>
                          <w:p w14:paraId="2140AE80" w14:textId="77777777" w:rsidR="007E1A20" w:rsidRPr="00D96A67" w:rsidRDefault="007E1A20" w:rsidP="00D96A67">
                            <w:pPr>
                              <w:rPr>
                                <w:sz w:val="28"/>
                                <w:szCs w:val="28"/>
                              </w:rPr>
                            </w:pPr>
                            <w:r w:rsidRPr="00D96A67">
                              <w:rPr>
                                <w:sz w:val="28"/>
                                <w:szCs w:val="28"/>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100.4pt;margin-top:6.85pt;width:23.25pt;height:2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" stroked="f">
                <v:textbox>
                  <w:txbxContent>
                    <w:p w14:paraId="2140AE80" w14:textId="77777777" w:rsidR="007E1A20" w:rsidRPr="00D96A67" w:rsidRDefault="007E1A20" w:rsidP="00D96A67">
                      <w:pPr>
                        <w:rPr>
                          <w:sz w:val="28"/>
                          <w:szCs w:val="28"/>
                        </w:rPr>
                      </w:pPr>
                      <w:r w:rsidRPr="00D96A67">
                        <w:rPr>
                          <w:sz w:val="28"/>
                          <w:szCs w:val="28"/>
                        </w:rPr>
                        <w:t>B</w:t>
                      </w:r>
                    </w:p>
                  </w:txbxContent>
                </v:textbox>
              </v:shape>
            </w:pict>
          </mc:Fallback>
        </mc:AlternateContent>
      </w:r>
      <w:r>
        <w:rPr>
          <w:rFonts w:ascii="Times New Roman" w:hAnsi="Times New Roman" w:cs="Times New Roman"/>
          <w:noProof/>
          <w:sz w:val="24"/>
          <w:szCs w:val="24"/>
          <w:lang w:eastAsia="en-GB"/>
        </w:rPr>
        <w:drawing>
          <wp:inline distT="0" distB="0" distL="0" distR="0" wp14:anchorId="3718AA2C" wp14:editId="48452DC1">
            <wp:extent cx="3240000" cy="2266492"/>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1b.emf"/>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240000" cy="2266492"/>
                    </a:xfrm>
                    <a:prstGeom prst="rect">
                      <a:avLst/>
                    </a:prstGeom>
                  </pic:spPr>
                </pic:pic>
              </a:graphicData>
            </a:graphic>
          </wp:inline>
        </w:drawing>
      </w:r>
    </w:p>
    <w:p w14:paraId="35896CC9" w14:textId="73FBD45D" w:rsidR="00D96A67" w:rsidRPr="00D96A67" w:rsidRDefault="00D96A67" w:rsidP="00A1623E">
      <w:pPr>
        <w:spacing w:line="480" w:lineRule="auto"/>
        <w:rPr>
          <w:rFonts w:ascii="Times New Roman" w:hAnsi="Times New Roman" w:cs="Times New Roman"/>
          <w:i/>
          <w:sz w:val="24"/>
          <w:szCs w:val="24"/>
        </w:rPr>
      </w:pPr>
      <w:r w:rsidRPr="00D96A67">
        <w:rPr>
          <w:rFonts w:ascii="Times New Roman" w:hAnsi="Times New Roman" w:cs="Times New Roman"/>
          <w:b/>
          <w:i/>
          <w:sz w:val="24"/>
          <w:szCs w:val="24"/>
        </w:rPr>
        <w:t>Figure 4</w:t>
      </w:r>
      <w:r w:rsidRPr="00D96A67">
        <w:rPr>
          <w:rFonts w:ascii="Times New Roman" w:hAnsi="Times New Roman" w:cs="Times New Roman"/>
          <w:i/>
          <w:sz w:val="24"/>
          <w:szCs w:val="24"/>
        </w:rPr>
        <w:t xml:space="preserve"> A. Sub picosecond OKE data for 6,9Br</w:t>
      </w:r>
      <w:r w:rsidRPr="00D96A67">
        <w:rPr>
          <w:rFonts w:ascii="Times New Roman" w:hAnsi="Times New Roman" w:cs="Times New Roman"/>
          <w:i/>
          <w:sz w:val="24"/>
          <w:szCs w:val="24"/>
          <w:vertAlign w:val="superscript"/>
        </w:rPr>
        <w:t>−</w:t>
      </w:r>
      <w:r w:rsidRPr="00D96A67">
        <w:rPr>
          <w:rFonts w:ascii="Times New Roman" w:hAnsi="Times New Roman" w:cs="Times New Roman"/>
          <w:i/>
          <w:sz w:val="24"/>
          <w:szCs w:val="24"/>
        </w:rPr>
        <w:t xml:space="preserve">ionene as a function of concentration. B The </w:t>
      </w:r>
      <w:proofErr w:type="spellStart"/>
      <w:r w:rsidRPr="00D96A67">
        <w:rPr>
          <w:rFonts w:ascii="Times New Roman" w:hAnsi="Times New Roman" w:cs="Times New Roman"/>
          <w:i/>
          <w:sz w:val="24"/>
          <w:szCs w:val="24"/>
        </w:rPr>
        <w:t>Im</w:t>
      </w:r>
      <w:proofErr w:type="spellEnd"/>
      <w:r w:rsidRPr="00D96A67">
        <w:rPr>
          <w:rFonts w:ascii="Times New Roman" w:hAnsi="Times New Roman" w:cs="Times New Roman"/>
          <w:i/>
          <w:sz w:val="24"/>
          <w:szCs w:val="24"/>
        </w:rPr>
        <w:t xml:space="preserve"> </w:t>
      </w:r>
      <w:proofErr w:type="gramStart"/>
      <w:r w:rsidRPr="00D96A67">
        <w:rPr>
          <w:rFonts w:ascii="Times New Roman" w:hAnsi="Times New Roman" w:cs="Times New Roman"/>
          <w:i/>
          <w:sz w:val="24"/>
          <w:szCs w:val="24"/>
        </w:rPr>
        <w:t>D(</w:t>
      </w:r>
      <w:proofErr w:type="gramEnd"/>
      <w:r w:rsidRPr="00D96A67">
        <w:rPr>
          <w:rFonts w:ascii="Symbol" w:hAnsi="Symbol" w:cs="Times New Roman"/>
          <w:i/>
          <w:sz w:val="24"/>
          <w:szCs w:val="24"/>
        </w:rPr>
        <w:t></w:t>
      </w:r>
      <w:r w:rsidRPr="00D96A67">
        <w:rPr>
          <w:rFonts w:ascii="Times New Roman" w:hAnsi="Times New Roman" w:cs="Times New Roman"/>
          <w:i/>
          <w:sz w:val="24"/>
          <w:szCs w:val="24"/>
        </w:rPr>
        <w:t>) extracted from the Fourier transform analysis (equation 2).  The time domain data were normalized to the intensity in the electronic response (t = 0).</w:t>
      </w:r>
    </w:p>
    <w:p w14:paraId="46DAF8AA" w14:textId="27D0AEF8" w:rsidR="00B501C9" w:rsidRDefault="00544092" w:rsidP="00A1623E">
      <w:pPr>
        <w:spacing w:line="480" w:lineRule="auto"/>
        <w:rPr>
          <w:rFonts w:ascii="Times New Roman" w:hAnsi="Times New Roman" w:cs="Times New Roman"/>
          <w:sz w:val="24"/>
          <w:szCs w:val="24"/>
        </w:rPr>
      </w:pPr>
      <w:r>
        <w:rPr>
          <w:rFonts w:ascii="Times New Roman" w:hAnsi="Times New Roman" w:cs="Times New Roman"/>
          <w:sz w:val="24"/>
          <w:szCs w:val="24"/>
        </w:rPr>
        <w:t xml:space="preserve">The intense symmetrical spike around </w:t>
      </w:r>
      <w:r w:rsidRPr="00AE1B9D">
        <w:rPr>
          <w:rFonts w:ascii="Times New Roman" w:hAnsi="Times New Roman" w:cs="Times New Roman"/>
          <w:i/>
          <w:sz w:val="24"/>
          <w:szCs w:val="24"/>
        </w:rPr>
        <w:t>t</w:t>
      </w:r>
      <w:r>
        <w:rPr>
          <w:rFonts w:ascii="Times New Roman" w:hAnsi="Times New Roman" w:cs="Times New Roman"/>
          <w:sz w:val="24"/>
          <w:szCs w:val="24"/>
        </w:rPr>
        <w:t xml:space="preserve"> = 0 is the instantaneous electronic response of the sample, and contains no information on molecular dynamics.  The time r</w:t>
      </w:r>
      <w:r w:rsidR="00AE1B9D">
        <w:rPr>
          <w:rFonts w:ascii="Times New Roman" w:hAnsi="Times New Roman" w:cs="Times New Roman"/>
          <w:sz w:val="24"/>
          <w:szCs w:val="24"/>
        </w:rPr>
        <w:t>esolved signal shows a number of oscillatory features out to 600 fs</w:t>
      </w:r>
      <w:r w:rsidR="0050395D">
        <w:rPr>
          <w:rFonts w:ascii="Times New Roman" w:hAnsi="Times New Roman" w:cs="Times New Roman"/>
          <w:sz w:val="24"/>
          <w:szCs w:val="24"/>
        </w:rPr>
        <w:t>,</w:t>
      </w:r>
      <w:r w:rsidR="00AE1B9D">
        <w:rPr>
          <w:rFonts w:ascii="Times New Roman" w:hAnsi="Times New Roman" w:cs="Times New Roman"/>
          <w:sz w:val="24"/>
          <w:szCs w:val="24"/>
        </w:rPr>
        <w:t xml:space="preserve"> which are modified slightly by increasing ion</w:t>
      </w:r>
      <w:r w:rsidR="0050395D">
        <w:rPr>
          <w:rFonts w:ascii="Times New Roman" w:hAnsi="Times New Roman" w:cs="Times New Roman"/>
          <w:sz w:val="24"/>
          <w:szCs w:val="24"/>
        </w:rPr>
        <w:t>ene</w:t>
      </w:r>
      <w:r w:rsidR="00AE1B9D">
        <w:rPr>
          <w:rFonts w:ascii="Times New Roman" w:hAnsi="Times New Roman" w:cs="Times New Roman"/>
          <w:sz w:val="24"/>
          <w:szCs w:val="24"/>
        </w:rPr>
        <w:t xml:space="preserve"> concentration. These oscillations are damped on the </w:t>
      </w:r>
      <w:proofErr w:type="spellStart"/>
      <w:r w:rsidR="00AE1B9D">
        <w:rPr>
          <w:rFonts w:ascii="Times New Roman" w:hAnsi="Times New Roman" w:cs="Times New Roman"/>
          <w:sz w:val="24"/>
          <w:szCs w:val="24"/>
        </w:rPr>
        <w:t>subpicosecond</w:t>
      </w:r>
      <w:proofErr w:type="spellEnd"/>
      <w:r w:rsidR="00AE1B9D">
        <w:rPr>
          <w:rFonts w:ascii="Times New Roman" w:hAnsi="Times New Roman" w:cs="Times New Roman"/>
          <w:sz w:val="24"/>
          <w:szCs w:val="24"/>
        </w:rPr>
        <w:t xml:space="preserve"> timescale to leave the exponentially decaying relaxation analysed above.  Generation of the </w:t>
      </w:r>
      <w:proofErr w:type="spellStart"/>
      <w:r w:rsidR="00AE1B9D">
        <w:rPr>
          <w:rFonts w:ascii="Times New Roman" w:hAnsi="Times New Roman" w:cs="Times New Roman"/>
          <w:sz w:val="24"/>
          <w:szCs w:val="24"/>
        </w:rPr>
        <w:t>Im</w:t>
      </w:r>
      <w:proofErr w:type="spellEnd"/>
      <w:r w:rsidR="00AE1B9D">
        <w:rPr>
          <w:rFonts w:ascii="Times New Roman" w:hAnsi="Times New Roman" w:cs="Times New Roman"/>
          <w:sz w:val="24"/>
          <w:szCs w:val="24"/>
        </w:rPr>
        <w:t xml:space="preserve"> </w:t>
      </w:r>
      <w:r w:rsidR="00AE1B9D" w:rsidRPr="009E5385">
        <w:rPr>
          <w:rFonts w:ascii="Times New Roman" w:hAnsi="Times New Roman" w:cs="Times New Roman"/>
          <w:i/>
          <w:sz w:val="24"/>
          <w:szCs w:val="24"/>
        </w:rPr>
        <w:t>D</w:t>
      </w:r>
      <w:r w:rsidR="00AE1B9D">
        <w:rPr>
          <w:rFonts w:ascii="Times New Roman" w:hAnsi="Times New Roman" w:cs="Times New Roman"/>
          <w:sz w:val="24"/>
          <w:szCs w:val="24"/>
        </w:rPr>
        <w:t>(</w:t>
      </w:r>
      <w:r w:rsidR="00AE1B9D" w:rsidRPr="009E5385">
        <w:rPr>
          <w:rFonts w:ascii="Symbol" w:hAnsi="Symbol" w:cs="Times New Roman"/>
          <w:i/>
          <w:sz w:val="24"/>
          <w:szCs w:val="24"/>
        </w:rPr>
        <w:t></w:t>
      </w:r>
      <w:r w:rsidR="00AE1B9D">
        <w:rPr>
          <w:rFonts w:ascii="Times New Roman" w:hAnsi="Times New Roman" w:cs="Times New Roman"/>
          <w:sz w:val="24"/>
          <w:szCs w:val="24"/>
        </w:rPr>
        <w:t xml:space="preserve">) (Equation 2) yields directly the low frequency Raman spectrum undistorted by the finite width of the laser pulse and corrected by </w:t>
      </w:r>
      <w:r w:rsidR="005C0AFE">
        <w:rPr>
          <w:rFonts w:ascii="Times New Roman" w:hAnsi="Times New Roman" w:cs="Times New Roman"/>
          <w:sz w:val="24"/>
          <w:szCs w:val="24"/>
        </w:rPr>
        <w:t>a</w:t>
      </w:r>
      <w:r w:rsidR="00AE1B9D">
        <w:rPr>
          <w:rFonts w:ascii="Times New Roman" w:hAnsi="Times New Roman" w:cs="Times New Roman"/>
          <w:sz w:val="24"/>
          <w:szCs w:val="24"/>
        </w:rPr>
        <w:t xml:space="preserve"> Bose-Einstein factor for thermal occupation.</w:t>
      </w:r>
      <w:r w:rsidR="004E02F2">
        <w:rPr>
          <w:rFonts w:ascii="Times New Roman" w:hAnsi="Times New Roman" w:cs="Times New Roman"/>
          <w:sz w:val="24"/>
          <w:szCs w:val="24"/>
        </w:rPr>
        <w:fldChar w:fldCharType="begin"/>
      </w:r>
      <w:r w:rsidR="00DE7A81">
        <w:rPr>
          <w:rFonts w:ascii="Times New Roman" w:hAnsi="Times New Roman" w:cs="Times New Roman"/>
          <w:sz w:val="24"/>
          <w:szCs w:val="24"/>
        </w:rPr>
        <w:instrText xml:space="preserve"> ADDIN EN.CITE &lt;EndNote&gt;&lt;Cite&gt;&lt;Author&gt;Lotshaw&lt;/Author&gt;&lt;Year&gt;1995&lt;/Year&gt;&lt;RecNum&gt;185&lt;/RecNum&gt;&lt;DisplayText&gt;&lt;style face="superscript"&gt;27,85&lt;/style&gt;&lt;/DisplayText&gt;&lt;record&gt;&lt;rec-number&gt;185&lt;/rec-number&gt;&lt;foreign-keys&gt;&lt;key app="EN" db-id="rz0erdx58r25voedax8p2swfe2wrezxexzt0"&gt;185&lt;/key&gt;&lt;/foreign-keys&gt;&lt;ref-type name="Journal Article"&gt;17&lt;/ref-type&gt;&lt;contributors&gt;&lt;authors&gt;&lt;author&gt;Lotshaw, W. T.&lt;/author&gt;&lt;author&gt;McMorrow, D.&lt;/author&gt;&lt;author&gt;Thantu, N.&lt;/author&gt;&lt;author&gt;Melinger, J. S.&lt;/author&gt;&lt;author&gt;kitchenhak, R.&lt;/author&gt;&lt;/authors&gt;&lt;/contributors&gt;&lt;titles&gt;&lt;secondary-title&gt;Journal of Raman Spectroscopy&lt;/secondary-title&gt;&lt;/titles&gt;&lt;periodical&gt;&lt;full-title&gt;Journal of Raman Spectroscopy&lt;/full-title&gt;&lt;/periodical&gt;&lt;pages&gt;571&lt;/pages&gt;&lt;volume&gt;26&lt;/volume&gt;&lt;dates&gt;&lt;year&gt;1995&lt;/year&gt;&lt;/dates&gt;&lt;urls&gt;&lt;/urls&gt;&lt;/record&gt;&lt;/Cite&gt;&lt;Cite&gt;&lt;Author&gt;McMorrow&lt;/Author&gt;&lt;Year&gt;2001&lt;/Year&gt;&lt;RecNum&gt;23&lt;/RecNum&gt;&lt;record&gt;&lt;rec-number&gt;23&lt;/rec-number&gt;&lt;foreign-keys&gt;&lt;key app="EN" db-id="rz0erdx58r25voedax8p2swfe2wrezxexzt0"&gt;23&lt;/key&gt;&lt;/foreign-keys&gt;&lt;ref-type name="Journal Article"&gt;17&lt;/ref-type&gt;&lt;contributors&gt;&lt;authors&gt;&lt;author&gt;McMorrow, D.&lt;/author&gt;&lt;author&gt;Thantu, N.&lt;/author&gt;&lt;author&gt;Kleiman, V.&lt;/author&gt;&lt;author&gt;Melinger, J. S.&lt;/author&gt;&lt;author&gt;Lotshaw, W. T.&lt;/author&gt;&lt;/authors&gt;&lt;/contributors&gt;&lt;titles&gt;&lt;title&gt;Analysis of intermolecular coordinate contributions to third- order ultrafast spectroscopy of liquids in the harmonic oscillator limit&lt;/title&gt;&lt;secondary-title&gt;Journal of Physical Chemistry A&lt;/secondary-title&gt;&lt;alt-title&gt;J. Phys. Chem. A&lt;/alt-title&gt;&lt;/titles&gt;&lt;periodical&gt;&lt;full-title&gt;Journal of Physical Chemistry A&lt;/full-title&gt;&lt;abbr-1&gt;J. Phys. Chem. A&lt;/abbr-1&gt;&lt;/periodical&gt;&lt;alt-periodical&gt;&lt;full-title&gt;Journal of Physical Chemistry A&lt;/full-title&gt;&lt;abbr-1&gt;J. Phys. Chem. A&lt;/abbr-1&gt;&lt;/alt-periodical&gt;&lt;pages&gt;7960-7972&lt;/pages&gt;&lt;volume&gt;105&lt;/volume&gt;&lt;number&gt;34&lt;/number&gt;&lt;dates&gt;&lt;year&gt;2001&lt;/year&gt;&lt;pub-dates&gt;&lt;date&gt;Aug 30&lt;/date&gt;&lt;/pub-dates&gt;&lt;/dates&gt;&lt;accession-num&gt;ISI:000170730100002&lt;/accession-num&gt;&lt;urls&gt;&lt;related-urls&gt;&lt;url&gt;&amp;lt;Go to ISI&amp;gt;://000170730100002&lt;/url&gt;&lt;/related-urls&gt;&lt;/urls&gt;&lt;/record&gt;&lt;/Cite&gt;&lt;/EndNote&gt;</w:instrText>
      </w:r>
      <w:r w:rsidR="004E02F2">
        <w:rPr>
          <w:rFonts w:ascii="Times New Roman" w:hAnsi="Times New Roman" w:cs="Times New Roman"/>
          <w:sz w:val="24"/>
          <w:szCs w:val="24"/>
        </w:rPr>
        <w:fldChar w:fldCharType="separate"/>
      </w:r>
      <w:hyperlink w:anchor="_ENREF_27" w:tooltip="Lotshaw, 1995 #185" w:history="1">
        <w:r w:rsidR="007E1A20" w:rsidRPr="00DE7A81">
          <w:rPr>
            <w:rFonts w:ascii="Times New Roman" w:hAnsi="Times New Roman" w:cs="Times New Roman"/>
            <w:noProof/>
            <w:sz w:val="24"/>
            <w:szCs w:val="24"/>
            <w:vertAlign w:val="superscript"/>
          </w:rPr>
          <w:t>27</w:t>
        </w:r>
      </w:hyperlink>
      <w:r w:rsidR="00DE7A81" w:rsidRPr="00DE7A81">
        <w:rPr>
          <w:rFonts w:ascii="Times New Roman" w:hAnsi="Times New Roman" w:cs="Times New Roman"/>
          <w:noProof/>
          <w:sz w:val="24"/>
          <w:szCs w:val="24"/>
          <w:vertAlign w:val="superscript"/>
        </w:rPr>
        <w:t>,</w:t>
      </w:r>
      <w:hyperlink w:anchor="_ENREF_85" w:tooltip="McMorrow, 2001 #23" w:history="1">
        <w:r w:rsidR="007E1A20" w:rsidRPr="00DE7A81">
          <w:rPr>
            <w:rFonts w:ascii="Times New Roman" w:hAnsi="Times New Roman" w:cs="Times New Roman"/>
            <w:noProof/>
            <w:sz w:val="24"/>
            <w:szCs w:val="24"/>
            <w:vertAlign w:val="superscript"/>
          </w:rPr>
          <w:t>85</w:t>
        </w:r>
      </w:hyperlink>
      <w:r w:rsidR="004E02F2">
        <w:rPr>
          <w:rFonts w:ascii="Times New Roman" w:hAnsi="Times New Roman" w:cs="Times New Roman"/>
          <w:sz w:val="24"/>
          <w:szCs w:val="24"/>
        </w:rPr>
        <w:fldChar w:fldCharType="end"/>
      </w:r>
      <w:r w:rsidR="00AE1B9D">
        <w:rPr>
          <w:rFonts w:ascii="Times New Roman" w:hAnsi="Times New Roman" w:cs="Times New Roman"/>
          <w:sz w:val="24"/>
          <w:szCs w:val="24"/>
        </w:rPr>
        <w:t xml:space="preserve"> </w:t>
      </w:r>
      <w:r w:rsidR="009E5385">
        <w:rPr>
          <w:rFonts w:ascii="Times New Roman" w:hAnsi="Times New Roman" w:cs="Times New Roman"/>
          <w:sz w:val="24"/>
          <w:szCs w:val="24"/>
        </w:rPr>
        <w:t xml:space="preserve">These </w:t>
      </w:r>
      <w:r w:rsidR="005C0AFE">
        <w:rPr>
          <w:rFonts w:ascii="Times New Roman" w:hAnsi="Times New Roman" w:cs="Times New Roman"/>
          <w:sz w:val="24"/>
          <w:szCs w:val="24"/>
        </w:rPr>
        <w:t xml:space="preserve">spectra </w:t>
      </w:r>
      <w:r w:rsidR="009E5385">
        <w:rPr>
          <w:rFonts w:ascii="Times New Roman" w:hAnsi="Times New Roman" w:cs="Times New Roman"/>
          <w:sz w:val="24"/>
          <w:szCs w:val="24"/>
        </w:rPr>
        <w:t>are shown in Figure 4b.  In each spectrum three features are resolved below 300 cm</w:t>
      </w:r>
      <w:r w:rsidR="005C0AFE" w:rsidRPr="005C0AFE">
        <w:rPr>
          <w:rFonts w:ascii="Times New Roman" w:hAnsi="Times New Roman" w:cs="Times New Roman"/>
          <w:sz w:val="24"/>
          <w:szCs w:val="24"/>
          <w:vertAlign w:val="superscript"/>
        </w:rPr>
        <w:t>−</w:t>
      </w:r>
      <w:r w:rsidR="009E5385" w:rsidRPr="005C0AFE">
        <w:rPr>
          <w:rFonts w:ascii="Times New Roman" w:hAnsi="Times New Roman" w:cs="Times New Roman"/>
          <w:sz w:val="24"/>
          <w:szCs w:val="24"/>
          <w:vertAlign w:val="superscript"/>
        </w:rPr>
        <w:t>1</w:t>
      </w:r>
      <w:r w:rsidR="009E5385">
        <w:rPr>
          <w:rFonts w:ascii="Times New Roman" w:hAnsi="Times New Roman" w:cs="Times New Roman"/>
          <w:sz w:val="24"/>
          <w:szCs w:val="24"/>
        </w:rPr>
        <w:t>. At very low frequency</w:t>
      </w:r>
      <w:r w:rsidR="005C0AFE">
        <w:rPr>
          <w:rFonts w:ascii="Times New Roman" w:hAnsi="Times New Roman" w:cs="Times New Roman"/>
          <w:sz w:val="24"/>
          <w:szCs w:val="24"/>
        </w:rPr>
        <w:t xml:space="preserve"> there</w:t>
      </w:r>
      <w:r w:rsidR="009E5385">
        <w:rPr>
          <w:rFonts w:ascii="Times New Roman" w:hAnsi="Times New Roman" w:cs="Times New Roman"/>
          <w:sz w:val="24"/>
          <w:szCs w:val="24"/>
        </w:rPr>
        <w:t xml:space="preserve"> is a shoulder associated with the </w:t>
      </w:r>
      <w:proofErr w:type="spellStart"/>
      <w:r w:rsidR="009E5385">
        <w:rPr>
          <w:rFonts w:ascii="Times New Roman" w:hAnsi="Times New Roman" w:cs="Times New Roman"/>
          <w:sz w:val="24"/>
          <w:szCs w:val="24"/>
        </w:rPr>
        <w:t>multiexponential</w:t>
      </w:r>
      <w:proofErr w:type="spellEnd"/>
      <w:r w:rsidR="009E5385">
        <w:rPr>
          <w:rFonts w:ascii="Times New Roman" w:hAnsi="Times New Roman" w:cs="Times New Roman"/>
          <w:sz w:val="24"/>
          <w:szCs w:val="24"/>
        </w:rPr>
        <w:t xml:space="preserve"> </w:t>
      </w:r>
      <w:r w:rsidR="005C0AFE">
        <w:rPr>
          <w:rFonts w:ascii="Times New Roman" w:hAnsi="Times New Roman" w:cs="Times New Roman"/>
          <w:sz w:val="24"/>
          <w:szCs w:val="24"/>
        </w:rPr>
        <w:t xml:space="preserve">picosecond </w:t>
      </w:r>
      <w:r w:rsidR="009E5385">
        <w:rPr>
          <w:rFonts w:ascii="Times New Roman" w:hAnsi="Times New Roman" w:cs="Times New Roman"/>
          <w:sz w:val="24"/>
          <w:szCs w:val="24"/>
        </w:rPr>
        <w:t>relaxation analysed above. Next there are two broad components roughly centred at 60 cm</w:t>
      </w:r>
      <w:r w:rsidR="005C0AFE" w:rsidRPr="005C0AFE">
        <w:rPr>
          <w:rFonts w:ascii="Times New Roman" w:hAnsi="Times New Roman" w:cs="Times New Roman"/>
          <w:sz w:val="24"/>
          <w:szCs w:val="24"/>
          <w:vertAlign w:val="superscript"/>
        </w:rPr>
        <w:t>−1</w:t>
      </w:r>
      <w:r w:rsidR="009E5385">
        <w:rPr>
          <w:rFonts w:ascii="Times New Roman" w:hAnsi="Times New Roman" w:cs="Times New Roman"/>
          <w:sz w:val="24"/>
          <w:szCs w:val="24"/>
        </w:rPr>
        <w:t xml:space="preserve"> and 180 cm</w:t>
      </w:r>
      <w:r w:rsidR="005C0AFE" w:rsidRPr="005C0AFE">
        <w:rPr>
          <w:rFonts w:ascii="Times New Roman" w:hAnsi="Times New Roman" w:cs="Times New Roman"/>
          <w:sz w:val="24"/>
          <w:szCs w:val="24"/>
          <w:vertAlign w:val="superscript"/>
        </w:rPr>
        <w:t>−1</w:t>
      </w:r>
      <w:r w:rsidR="009E5385">
        <w:rPr>
          <w:rFonts w:ascii="Times New Roman" w:hAnsi="Times New Roman" w:cs="Times New Roman"/>
          <w:sz w:val="24"/>
          <w:szCs w:val="24"/>
        </w:rPr>
        <w:t xml:space="preserve">. In bulk water these have been assigned to collective H-bond bending and stretching </w:t>
      </w:r>
      <w:r w:rsidR="005C0AFE">
        <w:rPr>
          <w:rFonts w:ascii="Times New Roman" w:hAnsi="Times New Roman" w:cs="Times New Roman"/>
          <w:sz w:val="24"/>
          <w:szCs w:val="24"/>
        </w:rPr>
        <w:t xml:space="preserve">modes </w:t>
      </w:r>
      <w:r w:rsidR="009E5385">
        <w:rPr>
          <w:rFonts w:ascii="Times New Roman" w:hAnsi="Times New Roman" w:cs="Times New Roman"/>
          <w:sz w:val="24"/>
          <w:szCs w:val="24"/>
        </w:rPr>
        <w:t>respectively.</w:t>
      </w:r>
      <w:r w:rsidR="004E02F2">
        <w:rPr>
          <w:rFonts w:ascii="Times New Roman" w:hAnsi="Times New Roman" w:cs="Times New Roman"/>
          <w:sz w:val="24"/>
          <w:szCs w:val="24"/>
        </w:rPr>
        <w:fldChar w:fldCharType="begin"/>
      </w:r>
      <w:r w:rsidR="00DE7A81">
        <w:rPr>
          <w:rFonts w:ascii="Times New Roman" w:hAnsi="Times New Roman" w:cs="Times New Roman"/>
          <w:sz w:val="24"/>
          <w:szCs w:val="24"/>
        </w:rPr>
        <w:instrText xml:space="preserve"> ADDIN EN.CITE &lt;EndNote&gt;&lt;Cite&gt;&lt;Author&gt;Ohmine&lt;/Author&gt;&lt;Year&gt;1999&lt;/Year&gt;&lt;RecNum&gt;44&lt;/RecNum&gt;&lt;DisplayText&gt;&lt;style face="superscript"&gt;70,86&lt;/style&gt;&lt;/DisplayText&gt;&lt;record&gt;&lt;rec-number&gt;44&lt;/rec-number&gt;&lt;foreign-keys&gt;&lt;key app="EN" db-id="2s5pttfakfr5sterfprvrp2nrpf2fv5trrz2"&gt;44&lt;/key&gt;&lt;/foreign-keys&gt;&lt;ref-type name="Journal Article"&gt;17&lt;/ref-type&gt;&lt;contributors&gt;&lt;authors&gt;&lt;author&gt;Ohmine, I.&lt;/author&gt;&lt;author&gt;Saito, S.&lt;/author&gt;&lt;/authors&gt;&lt;/contributors&gt;&lt;titles&gt;&lt;title&gt;Water dynamics: Fluctuation, relaxation, and chemical reactions in hydrogen bond network rearrangement&lt;/title&gt;&lt;secondary-title&gt;Accounts of Chemical Research&lt;/secondary-title&gt;&lt;/titles&gt;&lt;pages&gt;741-749&lt;/pages&gt;&lt;volume&gt;32&lt;/volume&gt;&lt;number&gt;9&lt;/number&gt;&lt;dates&gt;&lt;year&gt;1999&lt;/year&gt;&lt;/dates&gt;&lt;accession-num&gt;WOS:000082827100003&lt;/accession-num&gt;&lt;urls&gt;&lt;related-urls&gt;&lt;url&gt;&amp;lt;Go to ISI&amp;gt;://WOS:000082827100003&lt;/url&gt;&lt;/related-urls&gt;&lt;/urls&gt;&lt;/record&gt;&lt;/Cite&gt;&lt;Cite&gt;&lt;Author&gt;Saito&lt;/Author&gt;&lt;Year&gt;1997&lt;/Year&gt;&lt;RecNum&gt;47&lt;/RecNum&gt;&lt;record&gt;&lt;rec-number&gt;47&lt;/rec-number&gt;&lt;foreign-keys&gt;&lt;key app="EN" db-id="2s5pttfakfr5sterfprvrp2nrpf2fv5trrz2"&gt;47&lt;/key&gt;&lt;/foreign-keys&gt;&lt;ref-type name="Journal Article"&gt;17&lt;/ref-type&gt;&lt;contributors&gt;&lt;authors&gt;&lt;author&gt;Saito, S.&lt;/author&gt;&lt;author&gt;Ohmine, I.&lt;/author&gt;&lt;/authors&gt;&lt;/contributors&gt;&lt;titles&gt;&lt;title&gt;Third order nonlinear response of liquid water&lt;/title&gt;&lt;secondary-title&gt;Journal of Chemical Physics&lt;/secondary-title&gt;&lt;/titles&gt;&lt;periodical&gt;&lt;full-title&gt;Journal of Chemical Physics&lt;/full-title&gt;&lt;/periodical&gt;&lt;pages&gt;4889-4893&lt;/pages&gt;&lt;volume&gt;106&lt;/volume&gt;&lt;number&gt;12&lt;/number&gt;&lt;dates&gt;&lt;year&gt;1997&lt;/year&gt;&lt;/dates&gt;&lt;accession-num&gt;WOS:A1997WN88100008&lt;/accession-num&gt;&lt;urls&gt;&lt;related-urls&gt;&lt;url&gt;&amp;lt;Go to ISI&amp;gt;://WOS:A1997WN88100008&lt;/url&gt;&lt;/related-urls&gt;&lt;/urls&gt;&lt;/record&gt;&lt;/Cite&gt;&lt;/EndNote&gt;</w:instrText>
      </w:r>
      <w:r w:rsidR="004E02F2">
        <w:rPr>
          <w:rFonts w:ascii="Times New Roman" w:hAnsi="Times New Roman" w:cs="Times New Roman"/>
          <w:sz w:val="24"/>
          <w:szCs w:val="24"/>
        </w:rPr>
        <w:fldChar w:fldCharType="separate"/>
      </w:r>
      <w:hyperlink w:anchor="_ENREF_70" w:tooltip="Saito, 1997 #47" w:history="1">
        <w:r w:rsidR="007E1A20" w:rsidRPr="00DE7A81">
          <w:rPr>
            <w:rFonts w:ascii="Times New Roman" w:hAnsi="Times New Roman" w:cs="Times New Roman"/>
            <w:noProof/>
            <w:sz w:val="24"/>
            <w:szCs w:val="24"/>
            <w:vertAlign w:val="superscript"/>
          </w:rPr>
          <w:t>70</w:t>
        </w:r>
      </w:hyperlink>
      <w:r w:rsidR="00DE7A81" w:rsidRPr="00DE7A81">
        <w:rPr>
          <w:rFonts w:ascii="Times New Roman" w:hAnsi="Times New Roman" w:cs="Times New Roman"/>
          <w:noProof/>
          <w:sz w:val="24"/>
          <w:szCs w:val="24"/>
          <w:vertAlign w:val="superscript"/>
        </w:rPr>
        <w:t>,</w:t>
      </w:r>
      <w:hyperlink w:anchor="_ENREF_86" w:tooltip="Ohmine, 1999 #44" w:history="1">
        <w:r w:rsidR="007E1A20" w:rsidRPr="00DE7A81">
          <w:rPr>
            <w:rFonts w:ascii="Times New Roman" w:hAnsi="Times New Roman" w:cs="Times New Roman"/>
            <w:noProof/>
            <w:sz w:val="24"/>
            <w:szCs w:val="24"/>
            <w:vertAlign w:val="superscript"/>
          </w:rPr>
          <w:t>86</w:t>
        </w:r>
      </w:hyperlink>
      <w:r w:rsidR="004E02F2">
        <w:rPr>
          <w:rFonts w:ascii="Times New Roman" w:hAnsi="Times New Roman" w:cs="Times New Roman"/>
          <w:sz w:val="24"/>
          <w:szCs w:val="24"/>
        </w:rPr>
        <w:fldChar w:fldCharType="end"/>
      </w:r>
      <w:r w:rsidR="009E5385">
        <w:rPr>
          <w:rFonts w:ascii="Times New Roman" w:hAnsi="Times New Roman" w:cs="Times New Roman"/>
          <w:sz w:val="24"/>
          <w:szCs w:val="24"/>
        </w:rPr>
        <w:t xml:space="preserve"> I</w:t>
      </w:r>
      <w:r w:rsidR="00C4172C">
        <w:rPr>
          <w:rFonts w:ascii="Times New Roman" w:hAnsi="Times New Roman" w:cs="Times New Roman"/>
          <w:sz w:val="24"/>
          <w:szCs w:val="24"/>
        </w:rPr>
        <w:t>n</w:t>
      </w:r>
      <w:r w:rsidR="009E5385">
        <w:rPr>
          <w:rFonts w:ascii="Times New Roman" w:hAnsi="Times New Roman" w:cs="Times New Roman"/>
          <w:sz w:val="24"/>
          <w:szCs w:val="24"/>
        </w:rPr>
        <w:t xml:space="preserve"> figure 4b it is seen that the bending mode </w:t>
      </w:r>
      <w:r w:rsidR="00C4172C">
        <w:rPr>
          <w:rFonts w:ascii="Times New Roman" w:hAnsi="Times New Roman" w:cs="Times New Roman"/>
          <w:sz w:val="24"/>
          <w:szCs w:val="24"/>
        </w:rPr>
        <w:t>appears</w:t>
      </w:r>
      <w:r w:rsidR="009E5385">
        <w:rPr>
          <w:rFonts w:ascii="Times New Roman" w:hAnsi="Times New Roman" w:cs="Times New Roman"/>
          <w:sz w:val="24"/>
          <w:szCs w:val="24"/>
        </w:rPr>
        <w:t xml:space="preserve"> to gain </w:t>
      </w:r>
      <w:r w:rsidR="004E02F2">
        <w:rPr>
          <w:rFonts w:ascii="Times New Roman" w:hAnsi="Times New Roman" w:cs="Times New Roman"/>
          <w:sz w:val="24"/>
          <w:szCs w:val="24"/>
        </w:rPr>
        <w:t xml:space="preserve">intensity </w:t>
      </w:r>
      <w:r w:rsidR="009E5385">
        <w:rPr>
          <w:rFonts w:ascii="Times New Roman" w:hAnsi="Times New Roman" w:cs="Times New Roman"/>
          <w:sz w:val="24"/>
          <w:szCs w:val="24"/>
        </w:rPr>
        <w:t xml:space="preserve">at the expense of the stretching mode as the concentration of ionene increases. </w:t>
      </w:r>
      <w:r w:rsidR="00C4172C">
        <w:rPr>
          <w:rFonts w:ascii="Times New Roman" w:hAnsi="Times New Roman" w:cs="Times New Roman"/>
          <w:sz w:val="24"/>
          <w:szCs w:val="24"/>
        </w:rPr>
        <w:t xml:space="preserve"> Above 300 cm</w:t>
      </w:r>
      <w:r w:rsidR="005C0AFE" w:rsidRPr="005C0AFE">
        <w:rPr>
          <w:rFonts w:ascii="Times New Roman" w:hAnsi="Times New Roman" w:cs="Times New Roman"/>
          <w:sz w:val="24"/>
          <w:szCs w:val="24"/>
          <w:vertAlign w:val="superscript"/>
        </w:rPr>
        <w:t>−1</w:t>
      </w:r>
      <w:r w:rsidR="00C4172C">
        <w:rPr>
          <w:rFonts w:ascii="Times New Roman" w:hAnsi="Times New Roman" w:cs="Times New Roman"/>
          <w:sz w:val="24"/>
          <w:szCs w:val="24"/>
        </w:rPr>
        <w:t xml:space="preserve"> there is a nonzero </w:t>
      </w:r>
      <w:r w:rsidR="005C0AFE">
        <w:rPr>
          <w:rFonts w:ascii="Times New Roman" w:hAnsi="Times New Roman" w:cs="Times New Roman"/>
          <w:sz w:val="24"/>
          <w:szCs w:val="24"/>
        </w:rPr>
        <w:t>contribution</w:t>
      </w:r>
      <w:r w:rsidR="00C4172C">
        <w:rPr>
          <w:rFonts w:ascii="Times New Roman" w:hAnsi="Times New Roman" w:cs="Times New Roman"/>
          <w:sz w:val="24"/>
          <w:szCs w:val="24"/>
        </w:rPr>
        <w:t xml:space="preserve"> which </w:t>
      </w:r>
      <w:r w:rsidR="005C0AFE">
        <w:rPr>
          <w:rFonts w:ascii="Times New Roman" w:hAnsi="Times New Roman" w:cs="Times New Roman"/>
          <w:sz w:val="24"/>
          <w:szCs w:val="24"/>
        </w:rPr>
        <w:t>extends</w:t>
      </w:r>
      <w:r w:rsidR="00C4172C">
        <w:rPr>
          <w:rFonts w:ascii="Times New Roman" w:hAnsi="Times New Roman" w:cs="Times New Roman"/>
          <w:sz w:val="24"/>
          <w:szCs w:val="24"/>
        </w:rPr>
        <w:t xml:space="preserve"> </w:t>
      </w:r>
      <w:proofErr w:type="gramStart"/>
      <w:r w:rsidR="00C4172C">
        <w:rPr>
          <w:rFonts w:ascii="Times New Roman" w:hAnsi="Times New Roman" w:cs="Times New Roman"/>
          <w:sz w:val="24"/>
          <w:szCs w:val="24"/>
        </w:rPr>
        <w:t>to</w:t>
      </w:r>
      <w:proofErr w:type="gramEnd"/>
      <w:r w:rsidR="00C4172C">
        <w:rPr>
          <w:rFonts w:ascii="Times New Roman" w:hAnsi="Times New Roman" w:cs="Times New Roman"/>
          <w:sz w:val="24"/>
          <w:szCs w:val="24"/>
        </w:rPr>
        <w:t xml:space="preserve"> much higher frequency. </w:t>
      </w:r>
      <w:r w:rsidR="00C4172C">
        <w:rPr>
          <w:rFonts w:ascii="Times New Roman" w:hAnsi="Times New Roman" w:cs="Times New Roman"/>
          <w:sz w:val="24"/>
          <w:szCs w:val="24"/>
        </w:rPr>
        <w:lastRenderedPageBreak/>
        <w:t xml:space="preserve">This may arise from molecular </w:t>
      </w:r>
      <w:proofErr w:type="spellStart"/>
      <w:r w:rsidR="00C4172C">
        <w:rPr>
          <w:rFonts w:ascii="Times New Roman" w:hAnsi="Times New Roman" w:cs="Times New Roman"/>
          <w:sz w:val="24"/>
          <w:szCs w:val="24"/>
        </w:rPr>
        <w:t>librational</w:t>
      </w:r>
      <w:proofErr w:type="spellEnd"/>
      <w:r w:rsidR="00C4172C">
        <w:rPr>
          <w:rFonts w:ascii="Times New Roman" w:hAnsi="Times New Roman" w:cs="Times New Roman"/>
          <w:sz w:val="24"/>
          <w:szCs w:val="24"/>
        </w:rPr>
        <w:t xml:space="preserve"> motion (observed in </w:t>
      </w:r>
      <w:r w:rsidR="00E52EB6">
        <w:rPr>
          <w:rFonts w:ascii="Times New Roman" w:hAnsi="Times New Roman" w:cs="Times New Roman"/>
          <w:sz w:val="24"/>
          <w:szCs w:val="24"/>
        </w:rPr>
        <w:t>Raman</w:t>
      </w:r>
      <w:r w:rsidR="00C4172C">
        <w:rPr>
          <w:rFonts w:ascii="Times New Roman" w:hAnsi="Times New Roman" w:cs="Times New Roman"/>
          <w:sz w:val="24"/>
          <w:szCs w:val="24"/>
        </w:rPr>
        <w:t xml:space="preserve"> spectra a</w:t>
      </w:r>
      <w:r w:rsidR="00E52EB6">
        <w:rPr>
          <w:rFonts w:ascii="Times New Roman" w:hAnsi="Times New Roman" w:cs="Times New Roman"/>
          <w:sz w:val="24"/>
          <w:szCs w:val="24"/>
        </w:rPr>
        <w:t>bove 500 cm</w:t>
      </w:r>
      <w:r w:rsidR="00E52EB6" w:rsidRPr="00E52EB6">
        <w:rPr>
          <w:rFonts w:ascii="Times New Roman" w:hAnsi="Times New Roman" w:cs="Times New Roman"/>
          <w:sz w:val="24"/>
          <w:szCs w:val="24"/>
          <w:vertAlign w:val="superscript"/>
        </w:rPr>
        <w:t>−1</w:t>
      </w:r>
      <w:r w:rsidR="00E52EB6">
        <w:rPr>
          <w:rFonts w:ascii="Times New Roman" w:hAnsi="Times New Roman" w:cs="Times New Roman"/>
          <w:sz w:val="24"/>
          <w:szCs w:val="24"/>
        </w:rPr>
        <w:t>)</w:t>
      </w:r>
      <w:r w:rsidR="00E52EB6">
        <w:rPr>
          <w:rFonts w:ascii="Times New Roman" w:hAnsi="Times New Roman" w:cs="Times New Roman"/>
          <w:sz w:val="24"/>
          <w:szCs w:val="24"/>
        </w:rPr>
        <w:fldChar w:fldCharType="begin">
          <w:fldData xml:space="preserve">PEVuZE5vdGU+PENpdGU+PEF1dGhvcj5CZW5hc3NpPC9BdXRob3I+PFllYXI+MTk4NzwvWWVhcj48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</w:fldData>
        </w:fldChar>
      </w:r>
      <w:r w:rsidR="00DE7A81">
        <w:rPr>
          <w:rFonts w:ascii="Times New Roman" w:hAnsi="Times New Roman" w:cs="Times New Roman"/>
          <w:sz w:val="24"/>
          <w:szCs w:val="24"/>
        </w:rPr>
        <w:instrText xml:space="preserve"> ADDIN EN.CITE </w:instrText>
      </w:r>
      <w:r w:rsidR="00DE7A81">
        <w:rPr>
          <w:rFonts w:ascii="Times New Roman" w:hAnsi="Times New Roman" w:cs="Times New Roman"/>
          <w:sz w:val="24"/>
          <w:szCs w:val="24"/>
        </w:rPr>
        <w:fldChar w:fldCharType="begin">
          <w:fldData xml:space="preserve">PEVuZE5vdGU+PENpdGU+PEF1dGhvcj5CZW5hc3NpPC9BdXRob3I+PFllYXI+MTk4NzwvWWVhcj48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</w:fldData>
        </w:fldChar>
      </w:r>
      <w:r w:rsidR="00DE7A81">
        <w:rPr>
          <w:rFonts w:ascii="Times New Roman" w:hAnsi="Times New Roman" w:cs="Times New Roman"/>
          <w:sz w:val="24"/>
          <w:szCs w:val="24"/>
        </w:rPr>
        <w:instrText xml:space="preserve"> ADDIN EN.CITE.DATA </w:instrText>
      </w:r>
      <w:r w:rsidR="00DE7A81">
        <w:rPr>
          <w:rFonts w:ascii="Times New Roman" w:hAnsi="Times New Roman" w:cs="Times New Roman"/>
          <w:sz w:val="24"/>
          <w:szCs w:val="24"/>
        </w:rPr>
      </w:r>
      <w:r w:rsidR="00DE7A81">
        <w:rPr>
          <w:rFonts w:ascii="Times New Roman" w:hAnsi="Times New Roman" w:cs="Times New Roman"/>
          <w:sz w:val="24"/>
          <w:szCs w:val="24"/>
        </w:rPr>
        <w:fldChar w:fldCharType="end"/>
      </w:r>
      <w:r w:rsidR="00E52EB6">
        <w:rPr>
          <w:rFonts w:ascii="Times New Roman" w:hAnsi="Times New Roman" w:cs="Times New Roman"/>
          <w:sz w:val="24"/>
          <w:szCs w:val="24"/>
        </w:rPr>
      </w:r>
      <w:r w:rsidR="00E52EB6">
        <w:rPr>
          <w:rFonts w:ascii="Times New Roman" w:hAnsi="Times New Roman" w:cs="Times New Roman"/>
          <w:sz w:val="24"/>
          <w:szCs w:val="24"/>
        </w:rPr>
        <w:fldChar w:fldCharType="separate"/>
      </w:r>
      <w:hyperlink w:anchor="_ENREF_87" w:tooltip="Benassi, 1987 #249" w:history="1">
        <w:r w:rsidR="007E1A20" w:rsidRPr="00DE7A81">
          <w:rPr>
            <w:rFonts w:ascii="Times New Roman" w:hAnsi="Times New Roman" w:cs="Times New Roman"/>
            <w:noProof/>
            <w:sz w:val="24"/>
            <w:szCs w:val="24"/>
            <w:vertAlign w:val="superscript"/>
          </w:rPr>
          <w:t>87</w:t>
        </w:r>
      </w:hyperlink>
      <w:r w:rsidR="00DE7A81" w:rsidRPr="00DE7A81">
        <w:rPr>
          <w:rFonts w:ascii="Times New Roman" w:hAnsi="Times New Roman" w:cs="Times New Roman"/>
          <w:noProof/>
          <w:sz w:val="24"/>
          <w:szCs w:val="24"/>
          <w:vertAlign w:val="superscript"/>
        </w:rPr>
        <w:t>,</w:t>
      </w:r>
      <w:hyperlink w:anchor="_ENREF_88" w:tooltip="Desantis, 1987 #238" w:history="1">
        <w:r w:rsidR="007E1A20" w:rsidRPr="00DE7A81">
          <w:rPr>
            <w:rFonts w:ascii="Times New Roman" w:hAnsi="Times New Roman" w:cs="Times New Roman"/>
            <w:noProof/>
            <w:sz w:val="24"/>
            <w:szCs w:val="24"/>
            <w:vertAlign w:val="superscript"/>
          </w:rPr>
          <w:t>88</w:t>
        </w:r>
      </w:hyperlink>
      <w:r w:rsidR="00E52EB6">
        <w:rPr>
          <w:rFonts w:ascii="Times New Roman" w:hAnsi="Times New Roman" w:cs="Times New Roman"/>
          <w:sz w:val="24"/>
          <w:szCs w:val="24"/>
        </w:rPr>
        <w:fldChar w:fldCharType="end"/>
      </w:r>
      <w:r w:rsidR="00C4172C">
        <w:rPr>
          <w:rFonts w:ascii="Times New Roman" w:hAnsi="Times New Roman" w:cs="Times New Roman"/>
          <w:sz w:val="24"/>
          <w:szCs w:val="24"/>
        </w:rPr>
        <w:t xml:space="preserve">  and its observation in OKE indicates either higher order contributions to the spectrum or that the </w:t>
      </w:r>
      <w:proofErr w:type="spellStart"/>
      <w:r w:rsidR="00C4172C">
        <w:rPr>
          <w:rFonts w:ascii="Times New Roman" w:hAnsi="Times New Roman" w:cs="Times New Roman"/>
          <w:sz w:val="24"/>
          <w:szCs w:val="24"/>
        </w:rPr>
        <w:t>polarisability</w:t>
      </w:r>
      <w:proofErr w:type="spellEnd"/>
      <w:r w:rsidR="00C4172C">
        <w:rPr>
          <w:rFonts w:ascii="Times New Roman" w:hAnsi="Times New Roman" w:cs="Times New Roman"/>
          <w:sz w:val="24"/>
          <w:szCs w:val="24"/>
        </w:rPr>
        <w:t xml:space="preserve"> of water in the liquid state is less isotropic than in the gas phase</w:t>
      </w:r>
      <w:r w:rsidR="00D94CDD">
        <w:rPr>
          <w:rFonts w:ascii="Times New Roman" w:hAnsi="Times New Roman" w:cs="Times New Roman"/>
          <w:sz w:val="24"/>
          <w:szCs w:val="24"/>
        </w:rPr>
        <w:t>, as some simulations suggest</w:t>
      </w:r>
      <w:r w:rsidR="00C4172C">
        <w:rPr>
          <w:rFonts w:ascii="Times New Roman" w:hAnsi="Times New Roman" w:cs="Times New Roman"/>
          <w:sz w:val="24"/>
          <w:szCs w:val="24"/>
        </w:rPr>
        <w:t>.</w:t>
      </w:r>
      <w:hyperlink w:anchor="_ENREF_87" w:tooltip="Benassi, 1987 #249" w:history="1">
        <w:r w:rsidR="007E1A20">
          <w:rPr>
            <w:rFonts w:ascii="Times New Roman" w:hAnsi="Times New Roman" w:cs="Times New Roman"/>
            <w:sz w:val="24"/>
            <w:szCs w:val="24"/>
          </w:rPr>
          <w:fldChar w:fldCharType="begin">
            <w:fldData xml:space="preserve">PEVuZE5vdGU+PENpdGU+PEF1dGhvcj5SaWNjaTwvQXV0aG9yPjxZZWFyPjE5OTA8L1llYXI+PFJl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</w:fldData>
          </w:fldChar>
        </w:r>
        <w:r w:rsidR="007E1A20">
          <w:rPr>
            <w:rFonts w:ascii="Times New Roman" w:hAnsi="Times New Roman" w:cs="Times New Roman"/>
            <w:sz w:val="24"/>
            <w:szCs w:val="24"/>
          </w:rPr>
          <w:instrText xml:space="preserve"> ADDIN EN.CITE </w:instrText>
        </w:r>
        <w:r w:rsidR="007E1A20">
          <w:rPr>
            <w:rFonts w:ascii="Times New Roman" w:hAnsi="Times New Roman" w:cs="Times New Roman"/>
            <w:sz w:val="24"/>
            <w:szCs w:val="24"/>
          </w:rPr>
          <w:fldChar w:fldCharType="begin">
            <w:fldData xml:space="preserve">PEVuZE5vdGU+PENpdGU+PEF1dGhvcj5SaWNjaTwvQXV0aG9yPjxZZWFyPjE5OTA8L1llYXI+PFJl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</w:fldData>
          </w:fldChar>
        </w:r>
        <w:r w:rsidR="007E1A20">
          <w:rPr>
            <w:rFonts w:ascii="Times New Roman" w:hAnsi="Times New Roman" w:cs="Times New Roman"/>
            <w:sz w:val="24"/>
            <w:szCs w:val="24"/>
          </w:rPr>
          <w:instrText xml:space="preserve"> ADDIN EN.CITE.DATA </w:instrText>
        </w:r>
        <w:r w:rsidR="007E1A20">
          <w:rPr>
            <w:rFonts w:ascii="Times New Roman" w:hAnsi="Times New Roman" w:cs="Times New Roman"/>
            <w:sz w:val="24"/>
            <w:szCs w:val="24"/>
          </w:rPr>
        </w:r>
        <w:r w:rsidR="007E1A20">
          <w:rPr>
            <w:rFonts w:ascii="Times New Roman" w:hAnsi="Times New Roman" w:cs="Times New Roman"/>
            <w:sz w:val="24"/>
            <w:szCs w:val="24"/>
          </w:rPr>
          <w:fldChar w:fldCharType="end"/>
        </w:r>
        <w:r w:rsidR="007E1A20">
          <w:rPr>
            <w:rFonts w:ascii="Times New Roman" w:hAnsi="Times New Roman" w:cs="Times New Roman"/>
            <w:sz w:val="24"/>
            <w:szCs w:val="24"/>
          </w:rPr>
        </w:r>
        <w:r w:rsidR="007E1A20">
          <w:rPr>
            <w:rFonts w:ascii="Times New Roman" w:hAnsi="Times New Roman" w:cs="Times New Roman"/>
            <w:sz w:val="24"/>
            <w:szCs w:val="24"/>
          </w:rPr>
          <w:fldChar w:fldCharType="separate"/>
        </w:r>
        <w:r w:rsidR="007E1A20" w:rsidRPr="00DE7A81">
          <w:rPr>
            <w:rFonts w:ascii="Times New Roman" w:hAnsi="Times New Roman" w:cs="Times New Roman"/>
            <w:noProof/>
            <w:sz w:val="24"/>
            <w:szCs w:val="24"/>
            <w:vertAlign w:val="superscript"/>
          </w:rPr>
          <w:t>87-90</w:t>
        </w:r>
        <w:r w:rsidR="007E1A20">
          <w:rPr>
            <w:rFonts w:ascii="Times New Roman" w:hAnsi="Times New Roman" w:cs="Times New Roman"/>
            <w:sz w:val="24"/>
            <w:szCs w:val="24"/>
          </w:rPr>
          <w:fldChar w:fldCharType="end"/>
        </w:r>
      </w:hyperlink>
      <w:r w:rsidR="00C4172C">
        <w:rPr>
          <w:rFonts w:ascii="Times New Roman" w:hAnsi="Times New Roman" w:cs="Times New Roman"/>
          <w:sz w:val="24"/>
          <w:szCs w:val="24"/>
        </w:rPr>
        <w:t xml:space="preserve">  Finally</w:t>
      </w:r>
      <w:r w:rsidR="005C0AFE">
        <w:rPr>
          <w:rFonts w:ascii="Times New Roman" w:hAnsi="Times New Roman" w:cs="Times New Roman"/>
          <w:sz w:val="24"/>
          <w:szCs w:val="24"/>
        </w:rPr>
        <w:t xml:space="preserve"> </w:t>
      </w:r>
      <w:r w:rsidR="00C4172C">
        <w:rPr>
          <w:rFonts w:ascii="Times New Roman" w:hAnsi="Times New Roman" w:cs="Times New Roman"/>
          <w:sz w:val="24"/>
          <w:szCs w:val="24"/>
        </w:rPr>
        <w:t xml:space="preserve">there is a weak narrow feature at </w:t>
      </w:r>
      <w:r w:rsidR="00190D4C">
        <w:rPr>
          <w:rFonts w:ascii="Times New Roman" w:hAnsi="Times New Roman" w:cs="Times New Roman"/>
          <w:sz w:val="24"/>
          <w:szCs w:val="24"/>
        </w:rPr>
        <w:t>360</w:t>
      </w:r>
      <w:r w:rsidR="00C4172C">
        <w:rPr>
          <w:rFonts w:ascii="Times New Roman" w:hAnsi="Times New Roman" w:cs="Times New Roman"/>
          <w:sz w:val="24"/>
          <w:szCs w:val="24"/>
        </w:rPr>
        <w:t xml:space="preserve"> cm</w:t>
      </w:r>
      <w:r w:rsidR="005C0AFE" w:rsidRPr="005C0AFE">
        <w:rPr>
          <w:rFonts w:ascii="Times New Roman" w:hAnsi="Times New Roman" w:cs="Times New Roman"/>
          <w:sz w:val="24"/>
          <w:szCs w:val="24"/>
          <w:vertAlign w:val="superscript"/>
        </w:rPr>
        <w:t>−1</w:t>
      </w:r>
      <w:r w:rsidR="00C4172C">
        <w:rPr>
          <w:rFonts w:ascii="Times New Roman" w:hAnsi="Times New Roman" w:cs="Times New Roman"/>
          <w:sz w:val="24"/>
          <w:szCs w:val="24"/>
        </w:rPr>
        <w:t xml:space="preserve"> which is absent in water but grows with increasing ionene concentration. We ascribe this to a low frequency Raman active vibrational mode of the ionene.</w:t>
      </w:r>
    </w:p>
    <w:p w14:paraId="59826168" w14:textId="6DF33AEB" w:rsidR="00C4172C" w:rsidRDefault="00C4172C" w:rsidP="00A1623E">
      <w:pPr>
        <w:spacing w:line="480" w:lineRule="auto"/>
        <w:rPr>
          <w:rFonts w:ascii="Times New Roman" w:hAnsi="Times New Roman" w:cs="Times New Roman"/>
          <w:sz w:val="24"/>
          <w:szCs w:val="24"/>
        </w:rPr>
      </w:pPr>
      <w:r>
        <w:rPr>
          <w:rFonts w:ascii="Times New Roman" w:hAnsi="Times New Roman" w:cs="Times New Roman"/>
          <w:sz w:val="24"/>
          <w:szCs w:val="24"/>
        </w:rPr>
        <w:t>To allow</w:t>
      </w:r>
      <w:r w:rsidR="00A803EC">
        <w:rPr>
          <w:rFonts w:ascii="Times New Roman" w:hAnsi="Times New Roman" w:cs="Times New Roman"/>
          <w:sz w:val="24"/>
          <w:szCs w:val="24"/>
        </w:rPr>
        <w:t xml:space="preserve"> for</w:t>
      </w:r>
      <w:r>
        <w:rPr>
          <w:rFonts w:ascii="Times New Roman" w:hAnsi="Times New Roman" w:cs="Times New Roman"/>
          <w:sz w:val="24"/>
          <w:szCs w:val="24"/>
        </w:rPr>
        <w:t xml:space="preserve"> a comparison among all samples we decompose the </w:t>
      </w:r>
      <w:proofErr w:type="spellStart"/>
      <w:r w:rsidR="00A803EC">
        <w:rPr>
          <w:rFonts w:ascii="Times New Roman" w:hAnsi="Times New Roman" w:cs="Times New Roman"/>
          <w:sz w:val="24"/>
          <w:szCs w:val="24"/>
        </w:rPr>
        <w:t>Im</w:t>
      </w:r>
      <w:proofErr w:type="spellEnd"/>
      <w:r w:rsidR="00A803EC">
        <w:rPr>
          <w:rFonts w:ascii="Times New Roman" w:hAnsi="Times New Roman" w:cs="Times New Roman"/>
          <w:sz w:val="24"/>
          <w:szCs w:val="24"/>
        </w:rPr>
        <w:t xml:space="preserve"> </w:t>
      </w:r>
      <w:r w:rsidR="00A803EC" w:rsidRPr="009E5385">
        <w:rPr>
          <w:rFonts w:ascii="Times New Roman" w:hAnsi="Times New Roman" w:cs="Times New Roman"/>
          <w:i/>
          <w:sz w:val="24"/>
          <w:szCs w:val="24"/>
        </w:rPr>
        <w:t>D</w:t>
      </w:r>
      <w:r w:rsidR="00A803EC">
        <w:rPr>
          <w:rFonts w:ascii="Times New Roman" w:hAnsi="Times New Roman" w:cs="Times New Roman"/>
          <w:sz w:val="24"/>
          <w:szCs w:val="24"/>
        </w:rPr>
        <w:t>(</w:t>
      </w:r>
      <w:r w:rsidR="00A803EC" w:rsidRPr="009E5385">
        <w:rPr>
          <w:rFonts w:ascii="Symbol" w:hAnsi="Symbol" w:cs="Times New Roman"/>
          <w:i/>
          <w:sz w:val="24"/>
          <w:szCs w:val="24"/>
        </w:rPr>
        <w:t></w:t>
      </w:r>
      <w:r w:rsidR="00A803EC">
        <w:rPr>
          <w:rFonts w:ascii="Times New Roman" w:hAnsi="Times New Roman" w:cs="Times New Roman"/>
          <w:sz w:val="24"/>
          <w:szCs w:val="24"/>
        </w:rPr>
        <w:t xml:space="preserve">) </w:t>
      </w:r>
      <w:r>
        <w:rPr>
          <w:rFonts w:ascii="Times New Roman" w:hAnsi="Times New Roman" w:cs="Times New Roman"/>
          <w:sz w:val="24"/>
          <w:szCs w:val="24"/>
        </w:rPr>
        <w:t xml:space="preserve">with a </w:t>
      </w:r>
      <w:proofErr w:type="spellStart"/>
      <w:r>
        <w:rPr>
          <w:rFonts w:ascii="Times New Roman" w:hAnsi="Times New Roman" w:cs="Times New Roman"/>
          <w:sz w:val="24"/>
          <w:szCs w:val="24"/>
        </w:rPr>
        <w:t>lineshap</w:t>
      </w:r>
      <w:r w:rsidR="00A803EC">
        <w:rPr>
          <w:rFonts w:ascii="Times New Roman" w:hAnsi="Times New Roman" w:cs="Times New Roman"/>
          <w:sz w:val="24"/>
          <w:szCs w:val="24"/>
        </w:rPr>
        <w:t>e</w:t>
      </w:r>
      <w:proofErr w:type="spellEnd"/>
      <w:r>
        <w:rPr>
          <w:rFonts w:ascii="Times New Roman" w:hAnsi="Times New Roman" w:cs="Times New Roman"/>
          <w:sz w:val="24"/>
          <w:szCs w:val="24"/>
        </w:rPr>
        <w:t xml:space="preserve"> analysis in terms of 4 components: the low frequency shoulder is represented by a sin</w:t>
      </w:r>
      <w:r w:rsidR="00A803EC">
        <w:rPr>
          <w:rFonts w:ascii="Times New Roman" w:hAnsi="Times New Roman" w:cs="Times New Roman"/>
          <w:sz w:val="24"/>
          <w:szCs w:val="24"/>
        </w:rPr>
        <w:t xml:space="preserve">gle </w:t>
      </w:r>
      <w:proofErr w:type="spellStart"/>
      <w:r w:rsidR="00A803EC" w:rsidRPr="007351D2">
        <w:rPr>
          <w:rFonts w:ascii="Times New Roman" w:hAnsi="Times New Roman" w:cs="Times New Roman"/>
          <w:sz w:val="24"/>
          <w:szCs w:val="24"/>
        </w:rPr>
        <w:t>Lorentzian</w:t>
      </w:r>
      <w:proofErr w:type="spellEnd"/>
      <w:r w:rsidR="00A803EC" w:rsidRPr="007351D2">
        <w:rPr>
          <w:rFonts w:ascii="Times New Roman" w:hAnsi="Times New Roman" w:cs="Times New Roman"/>
          <w:sz w:val="24"/>
          <w:szCs w:val="24"/>
        </w:rPr>
        <w:t xml:space="preserve"> line</w:t>
      </w:r>
      <w:r w:rsidR="00172DD5" w:rsidRPr="007351D2">
        <w:rPr>
          <w:rFonts w:ascii="Times New Roman" w:hAnsi="Times New Roman" w:cs="Times New Roman"/>
          <w:sz w:val="24"/>
          <w:szCs w:val="24"/>
        </w:rPr>
        <w:t xml:space="preserve"> (the narrow low weight component arising from the &gt;17 </w:t>
      </w:r>
      <w:proofErr w:type="spellStart"/>
      <w:r w:rsidR="00172DD5" w:rsidRPr="007351D2">
        <w:rPr>
          <w:rFonts w:ascii="Times New Roman" w:hAnsi="Times New Roman" w:cs="Times New Roman"/>
          <w:sz w:val="24"/>
          <w:szCs w:val="24"/>
        </w:rPr>
        <w:t>ps</w:t>
      </w:r>
      <w:proofErr w:type="spellEnd"/>
      <w:r w:rsidR="00172DD5" w:rsidRPr="007351D2">
        <w:rPr>
          <w:rFonts w:ascii="Times New Roman" w:hAnsi="Times New Roman" w:cs="Times New Roman"/>
          <w:sz w:val="24"/>
          <w:szCs w:val="24"/>
        </w:rPr>
        <w:t xml:space="preserve"> relaxation makes a negligible contribution)</w:t>
      </w:r>
      <w:r w:rsidR="00A803EC" w:rsidRPr="007351D2">
        <w:rPr>
          <w:rFonts w:ascii="Times New Roman" w:hAnsi="Times New Roman" w:cs="Times New Roman"/>
          <w:sz w:val="24"/>
          <w:szCs w:val="24"/>
        </w:rPr>
        <w:t>; the H</w:t>
      </w:r>
      <w:r w:rsidR="00A803EC">
        <w:rPr>
          <w:rFonts w:ascii="Times New Roman" w:hAnsi="Times New Roman" w:cs="Times New Roman"/>
          <w:sz w:val="24"/>
          <w:szCs w:val="24"/>
        </w:rPr>
        <w:t>-bond</w:t>
      </w:r>
      <w:r>
        <w:rPr>
          <w:rFonts w:ascii="Times New Roman" w:hAnsi="Times New Roman" w:cs="Times New Roman"/>
          <w:sz w:val="24"/>
          <w:szCs w:val="24"/>
        </w:rPr>
        <w:t xml:space="preserve"> bending and stretching modes are represented by a generalized </w:t>
      </w:r>
      <w:proofErr w:type="spellStart"/>
      <w:r>
        <w:rPr>
          <w:rFonts w:ascii="Times New Roman" w:hAnsi="Times New Roman" w:cs="Times New Roman"/>
          <w:sz w:val="24"/>
          <w:szCs w:val="24"/>
        </w:rPr>
        <w:t>Ohmic</w:t>
      </w:r>
      <w:proofErr w:type="spellEnd"/>
      <w:r>
        <w:rPr>
          <w:rFonts w:ascii="Times New Roman" w:hAnsi="Times New Roman" w:cs="Times New Roman"/>
          <w:sz w:val="24"/>
          <w:szCs w:val="24"/>
        </w:rPr>
        <w:t xml:space="preserve"> (or </w:t>
      </w:r>
      <w:proofErr w:type="spellStart"/>
      <w:r>
        <w:rPr>
          <w:rFonts w:ascii="Times New Roman" w:hAnsi="Times New Roman" w:cs="Times New Roman"/>
          <w:sz w:val="24"/>
          <w:szCs w:val="24"/>
        </w:rPr>
        <w:t>Bucaro-Litovitz</w:t>
      </w:r>
      <w:proofErr w:type="spellEnd"/>
      <w:r w:rsidR="004A5BA1">
        <w:rPr>
          <w:rFonts w:ascii="Times New Roman" w:hAnsi="Times New Roman" w:cs="Times New Roman"/>
          <w:sz w:val="24"/>
          <w:szCs w:val="24"/>
        </w:rPr>
        <w:t>, BL</w:t>
      </w:r>
      <w:hyperlink w:anchor="_ENREF_91" w:tooltip="Bucaro, 1971 #65" w:history="1">
        <w:r w:rsidR="007E1A20">
          <w:rPr>
            <w:rFonts w:ascii="Times New Roman" w:hAnsi="Times New Roman" w:cs="Times New Roman"/>
            <w:sz w:val="24"/>
            <w:szCs w:val="24"/>
          </w:rPr>
          <w:fldChar w:fldCharType="begin"/>
        </w:r>
        <w:r w:rsidR="007E1A20">
          <w:rPr>
            <w:rFonts w:ascii="Times New Roman" w:hAnsi="Times New Roman" w:cs="Times New Roman"/>
            <w:sz w:val="24"/>
            <w:szCs w:val="24"/>
          </w:rPr>
          <w:instrText xml:space="preserve"> ADDIN EN.CITE &lt;EndNote&gt;&lt;Cite&gt;&lt;Author&gt;Bucaro&lt;/Author&gt;&lt;Year&gt;1971&lt;/Year&gt;&lt;RecNum&gt;65&lt;/RecNum&gt;&lt;DisplayText&gt;&lt;style face="superscript"&gt;91&lt;/style&gt;&lt;/DisplayText&gt;&lt;record&gt;&lt;rec-number&gt;65&lt;/rec-number&gt;&lt;foreign-keys&gt;&lt;key app="EN" db-id="2s5pttfakfr5sterfprvrp2nrpf2fv5trrz2"&gt;65&lt;/key&gt;&lt;/foreign-keys&gt;&lt;ref-type name="Journal Article"&gt;17&lt;/ref-type&gt;&lt;contributors&gt;&lt;authors&gt;&lt;author&gt;Bucaro, J. A.&lt;/author&gt;&lt;author&gt;Litovitz, T. A.&lt;/author&gt;&lt;/authors&gt;&lt;/contributors&gt;&lt;titles&gt;&lt;title&gt;Rayleigh Scattering - Collisional Motions in Liquids&lt;/title&gt;&lt;secondary-title&gt;Journal of Chemical Physics&lt;/secondary-title&gt;&lt;/titles&gt;&lt;periodical&gt;&lt;full-title&gt;Journal of Chemical Physics&lt;/full-title&gt;&lt;/periodical&gt;&lt;pages&gt;3846-&amp;amp;&lt;/pages&gt;&lt;volume&gt;54&lt;/volume&gt;&lt;number&gt;9&lt;/number&gt;&lt;dates&gt;&lt;year&gt;1971&lt;/year&gt;&lt;/dates&gt;&lt;accession-num&gt;WOS:A1971J341300027&lt;/accession-num&gt;&lt;urls&gt;&lt;related-urls&gt;&lt;url&gt;&amp;lt;Go to ISI&amp;gt;://WOS:A1971J341300027&lt;/url&gt;&lt;/related-urls&gt;&lt;/urls&gt;&lt;/record&gt;&lt;/Cite&gt;&lt;/EndNote&gt;</w:instrText>
        </w:r>
        <w:r w:rsidR="007E1A20">
          <w:rPr>
            <w:rFonts w:ascii="Times New Roman" w:hAnsi="Times New Roman" w:cs="Times New Roman"/>
            <w:sz w:val="24"/>
            <w:szCs w:val="24"/>
          </w:rPr>
          <w:fldChar w:fldCharType="separate"/>
        </w:r>
        <w:r w:rsidR="007E1A20" w:rsidRPr="00DE7A81">
          <w:rPr>
            <w:rFonts w:ascii="Times New Roman" w:hAnsi="Times New Roman" w:cs="Times New Roman"/>
            <w:noProof/>
            <w:sz w:val="24"/>
            <w:szCs w:val="24"/>
            <w:vertAlign w:val="superscript"/>
          </w:rPr>
          <w:t>91</w:t>
        </w:r>
        <w:r w:rsidR="007E1A20">
          <w:rPr>
            <w:rFonts w:ascii="Times New Roman" w:hAnsi="Times New Roman" w:cs="Times New Roman"/>
            <w:sz w:val="24"/>
            <w:szCs w:val="24"/>
          </w:rPr>
          <w:fldChar w:fldCharType="end"/>
        </w:r>
      </w:hyperlink>
      <w:r>
        <w:rPr>
          <w:rFonts w:ascii="Times New Roman" w:hAnsi="Times New Roman" w:cs="Times New Roman"/>
          <w:sz w:val="24"/>
          <w:szCs w:val="24"/>
        </w:rPr>
        <w:t xml:space="preserve">) </w:t>
      </w:r>
    </w:p>
    <w:p w14:paraId="79DFAFD7" w14:textId="10C4F7E3" w:rsidR="00C4172C" w:rsidRDefault="00A40C9F" w:rsidP="00A1623E">
      <w:pPr>
        <w:spacing w:line="480" w:lineRule="auto"/>
        <w:rPr>
          <w:rFonts w:ascii="Times New Roman" w:hAnsi="Times New Roman" w:cs="Times New Roman"/>
          <w:sz w:val="24"/>
          <w:szCs w:val="24"/>
        </w:rPr>
      </w:pPr>
      <w:r w:rsidRPr="00D109F7">
        <w:rPr>
          <w:rFonts w:ascii="Times New Roman" w:hAnsi="Times New Roman"/>
          <w:position w:val="-10"/>
          <w:sz w:val="24"/>
          <w:szCs w:val="24"/>
        </w:rPr>
        <w:object w:dxaOrig="2799" w:dyaOrig="360" w14:anchorId="04CB81F0">
          <v:shape id="_x0000_i1029" type="#_x0000_t75" style="width:140.25pt;height:18.75pt" o:ole="">
            <v:imagedata r:id="rId21" o:title=""/>
          </v:shape>
          <o:OLEObject Type="Embed" ProgID="Equation.3" ShapeID="_x0000_i1029" DrawAspect="Content" ObjectID="_1474870021" r:id="rId22"/>
        </w:objec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8C4CD4">
        <w:rPr>
          <w:rFonts w:ascii="Times New Roman" w:hAnsi="Times New Roman"/>
          <w:sz w:val="24"/>
          <w:szCs w:val="24"/>
        </w:rPr>
        <w:tab/>
      </w:r>
      <w:r w:rsidR="008C4CD4">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(3)</w:t>
      </w:r>
    </w:p>
    <w:p w14:paraId="23CEEF9D" w14:textId="77777777" w:rsidR="00A520C2" w:rsidRDefault="00C4172C" w:rsidP="00A1623E">
      <w:pPr>
        <w:spacing w:line="480" w:lineRule="auto"/>
        <w:rPr>
          <w:rFonts w:ascii="Times New Roman" w:hAnsi="Times New Roman" w:cs="Times New Roman"/>
          <w:sz w:val="24"/>
          <w:szCs w:val="24"/>
        </w:rPr>
      </w:pPr>
      <w:proofErr w:type="gramStart"/>
      <w:r>
        <w:rPr>
          <w:rFonts w:ascii="Times New Roman" w:hAnsi="Times New Roman" w:cs="Times New Roman"/>
          <w:sz w:val="24"/>
          <w:szCs w:val="24"/>
        </w:rPr>
        <w:t>and</w:t>
      </w:r>
      <w:proofErr w:type="gramEnd"/>
      <w:r>
        <w:rPr>
          <w:rFonts w:ascii="Times New Roman" w:hAnsi="Times New Roman" w:cs="Times New Roman"/>
          <w:sz w:val="24"/>
          <w:szCs w:val="24"/>
        </w:rPr>
        <w:t xml:space="preserve"> an </w:t>
      </w:r>
      <w:proofErr w:type="spellStart"/>
      <w:r>
        <w:rPr>
          <w:rFonts w:ascii="Times New Roman" w:hAnsi="Times New Roman" w:cs="Times New Roman"/>
          <w:sz w:val="24"/>
          <w:szCs w:val="24"/>
        </w:rPr>
        <w:t>ant</w:t>
      </w:r>
      <w:r w:rsidR="00A803EC">
        <w:rPr>
          <w:rFonts w:ascii="Times New Roman" w:hAnsi="Times New Roman" w:cs="Times New Roman"/>
          <w:sz w:val="24"/>
          <w:szCs w:val="24"/>
        </w:rPr>
        <w:t>i</w:t>
      </w:r>
      <w:r>
        <w:rPr>
          <w:rFonts w:ascii="Times New Roman" w:hAnsi="Times New Roman" w:cs="Times New Roman"/>
          <w:sz w:val="24"/>
          <w:szCs w:val="24"/>
        </w:rPr>
        <w:t>symmettri</w:t>
      </w:r>
      <w:r w:rsidR="00A803EC">
        <w:rPr>
          <w:rFonts w:ascii="Times New Roman" w:hAnsi="Times New Roman" w:cs="Times New Roman"/>
          <w:sz w:val="24"/>
          <w:szCs w:val="24"/>
        </w:rPr>
        <w:t>zed</w:t>
      </w:r>
      <w:proofErr w:type="spellEnd"/>
      <w:r>
        <w:rPr>
          <w:rFonts w:ascii="Times New Roman" w:hAnsi="Times New Roman" w:cs="Times New Roman"/>
          <w:sz w:val="24"/>
          <w:szCs w:val="24"/>
        </w:rPr>
        <w:t xml:space="preserve"> </w:t>
      </w:r>
      <w:r w:rsidR="002E431B">
        <w:rPr>
          <w:rFonts w:ascii="Times New Roman" w:hAnsi="Times New Roman" w:cs="Times New Roman"/>
          <w:sz w:val="24"/>
          <w:szCs w:val="24"/>
        </w:rPr>
        <w:t>Gaussian</w:t>
      </w:r>
      <w:r w:rsidR="004A5BA1">
        <w:rPr>
          <w:rFonts w:ascii="Times New Roman" w:hAnsi="Times New Roman" w:cs="Times New Roman"/>
          <w:sz w:val="24"/>
          <w:szCs w:val="24"/>
        </w:rPr>
        <w:t xml:space="preserve"> (</w:t>
      </w:r>
      <w:r w:rsidR="00FB232F">
        <w:rPr>
          <w:rFonts w:ascii="Times New Roman" w:hAnsi="Times New Roman" w:cs="Times New Roman"/>
          <w:sz w:val="24"/>
          <w:szCs w:val="24"/>
        </w:rPr>
        <w:t>AS</w:t>
      </w:r>
      <w:r w:rsidR="004A5BA1">
        <w:rPr>
          <w:rFonts w:ascii="Times New Roman" w:hAnsi="Times New Roman" w:cs="Times New Roman"/>
          <w:sz w:val="24"/>
          <w:szCs w:val="24"/>
        </w:rPr>
        <w:t>G)</w:t>
      </w:r>
    </w:p>
    <w:p w14:paraId="14594217" w14:textId="54CB1201" w:rsidR="002E431B" w:rsidRDefault="00A520C2" w:rsidP="00A1623E">
      <w:pPr>
        <w:spacing w:line="480" w:lineRule="auto"/>
        <w:rPr>
          <w:rFonts w:ascii="Times New Roman" w:hAnsi="Times New Roman" w:cs="Times New Roman"/>
          <w:sz w:val="24"/>
          <w:szCs w:val="24"/>
        </w:rPr>
      </w:pPr>
      <w:r w:rsidRPr="00A520C2">
        <w:rPr>
          <w:rFonts w:ascii="Times New Roman" w:hAnsi="Times New Roman"/>
          <w:position w:val="-38"/>
          <w:sz w:val="24"/>
          <w:szCs w:val="24"/>
        </w:rPr>
        <w:object w:dxaOrig="6820" w:dyaOrig="880" w14:anchorId="0E447EE6">
          <v:shape id="_x0000_i1030" type="#_x0000_t75" style="width:341.35pt;height:44.25pt" o:ole="">
            <v:imagedata r:id="rId23" o:title=""/>
          </v:shape>
          <o:OLEObject Type="Embed" ProgID="Equation.3" ShapeID="_x0000_i1030" DrawAspect="Content" ObjectID="_1474870022" r:id="rId24"/>
        </w:object>
      </w:r>
      <w:r w:rsidR="00A40C9F">
        <w:rPr>
          <w:rFonts w:ascii="Times New Roman" w:hAnsi="Times New Roman"/>
          <w:sz w:val="24"/>
          <w:szCs w:val="24"/>
        </w:rPr>
        <w:tab/>
      </w:r>
      <w:r w:rsidR="008C4CD4">
        <w:rPr>
          <w:rFonts w:ascii="Times New Roman" w:hAnsi="Times New Roman"/>
          <w:sz w:val="24"/>
          <w:szCs w:val="24"/>
        </w:rPr>
        <w:tab/>
      </w:r>
      <w:r w:rsidR="00A40C9F">
        <w:rPr>
          <w:rFonts w:ascii="Times New Roman" w:hAnsi="Times New Roman"/>
          <w:sz w:val="24"/>
          <w:szCs w:val="24"/>
        </w:rPr>
        <w:tab/>
        <w:t>(4)</w:t>
      </w:r>
    </w:p>
    <w:p w14:paraId="541C85C9" w14:textId="654559AB" w:rsidR="00A520C2" w:rsidRDefault="002E431B" w:rsidP="00A1623E">
      <w:pPr>
        <w:spacing w:line="48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l</w:t>
      </w:r>
      <w:r w:rsidR="003A108E">
        <w:rPr>
          <w:rFonts w:ascii="Times New Roman" w:hAnsi="Times New Roman" w:cs="Times New Roman"/>
          <w:sz w:val="24"/>
          <w:szCs w:val="24"/>
        </w:rPr>
        <w:t>ineshape</w:t>
      </w:r>
      <w:proofErr w:type="spellEnd"/>
      <w:proofErr w:type="gramEnd"/>
      <w:r>
        <w:rPr>
          <w:rFonts w:ascii="Times New Roman" w:hAnsi="Times New Roman" w:cs="Times New Roman"/>
          <w:sz w:val="24"/>
          <w:szCs w:val="24"/>
        </w:rPr>
        <w:t xml:space="preserve"> respectively.  The response above 300 cm</w:t>
      </w:r>
      <w:r w:rsidR="00A803EC" w:rsidRPr="00190D4C">
        <w:rPr>
          <w:rFonts w:ascii="Times New Roman" w:hAnsi="Times New Roman" w:cs="Times New Roman"/>
          <w:sz w:val="24"/>
          <w:szCs w:val="24"/>
          <w:vertAlign w:val="superscript"/>
        </w:rPr>
        <w:t>−</w:t>
      </w:r>
      <w:r w:rsidR="00A803EC" w:rsidRPr="00D72A11">
        <w:rPr>
          <w:rFonts w:ascii="Times New Roman" w:hAnsi="Times New Roman" w:cs="Times New Roman"/>
          <w:sz w:val="24"/>
          <w:szCs w:val="24"/>
          <w:vertAlign w:val="superscript"/>
        </w:rPr>
        <w:t>1</w:t>
      </w:r>
      <w:r>
        <w:rPr>
          <w:rFonts w:ascii="Times New Roman" w:hAnsi="Times New Roman" w:cs="Times New Roman"/>
          <w:sz w:val="24"/>
          <w:szCs w:val="24"/>
        </w:rPr>
        <w:t xml:space="preserve"> is represented by a fixed Gaussian </w:t>
      </w:r>
      <w:proofErr w:type="spellStart"/>
      <w:r>
        <w:rPr>
          <w:rFonts w:ascii="Times New Roman" w:hAnsi="Times New Roman" w:cs="Times New Roman"/>
          <w:sz w:val="24"/>
          <w:szCs w:val="24"/>
        </w:rPr>
        <w:t>lineshape</w:t>
      </w:r>
      <w:proofErr w:type="spellEnd"/>
      <w:r>
        <w:rPr>
          <w:rFonts w:ascii="Times New Roman" w:hAnsi="Times New Roman" w:cs="Times New Roman"/>
          <w:sz w:val="24"/>
          <w:szCs w:val="24"/>
        </w:rPr>
        <w:t xml:space="preserve">.  </w:t>
      </w:r>
      <w:r w:rsidR="00A803EC">
        <w:rPr>
          <w:rFonts w:ascii="Times New Roman" w:hAnsi="Times New Roman" w:cs="Times New Roman"/>
          <w:sz w:val="24"/>
          <w:szCs w:val="24"/>
        </w:rPr>
        <w:t>The former fits the low frequency bending mode, the latter the stretching mode. This sum of</w:t>
      </w:r>
      <w:r>
        <w:rPr>
          <w:rFonts w:ascii="Times New Roman" w:hAnsi="Times New Roman" w:cs="Times New Roman"/>
          <w:sz w:val="24"/>
          <w:szCs w:val="24"/>
        </w:rPr>
        <w:t xml:space="preserve"> functions </w:t>
      </w:r>
      <w:r w:rsidR="00A803EC">
        <w:rPr>
          <w:rFonts w:ascii="Times New Roman" w:hAnsi="Times New Roman" w:cs="Times New Roman"/>
          <w:sz w:val="24"/>
          <w:szCs w:val="24"/>
        </w:rPr>
        <w:t>was</w:t>
      </w:r>
      <w:r>
        <w:rPr>
          <w:rFonts w:ascii="Times New Roman" w:hAnsi="Times New Roman" w:cs="Times New Roman"/>
          <w:sz w:val="24"/>
          <w:szCs w:val="24"/>
        </w:rPr>
        <w:t xml:space="preserve"> found to yield a good fit to </w:t>
      </w:r>
      <w:r w:rsidR="00A803EC">
        <w:rPr>
          <w:rFonts w:ascii="Times New Roman" w:hAnsi="Times New Roman" w:cs="Times New Roman"/>
          <w:sz w:val="24"/>
          <w:szCs w:val="24"/>
        </w:rPr>
        <w:t xml:space="preserve">the </w:t>
      </w:r>
      <w:r>
        <w:rPr>
          <w:rFonts w:ascii="Times New Roman" w:hAnsi="Times New Roman" w:cs="Times New Roman"/>
          <w:sz w:val="24"/>
          <w:szCs w:val="24"/>
        </w:rPr>
        <w:t xml:space="preserve">spectra for all samples (Figure 5).  </w:t>
      </w:r>
    </w:p>
    <w:p w14:paraId="4F814805" w14:textId="3CA3ECD4" w:rsidR="00FF5B7F" w:rsidRDefault="00172DD5" w:rsidP="00172DD5">
      <w:pPr>
        <w:spacing w:line="480" w:lineRule="auto"/>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14:anchorId="54B94873" wp14:editId="4416E033">
            <wp:extent cx="3238500" cy="25241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238500" cy="2524125"/>
                    </a:xfrm>
                    <a:prstGeom prst="rect">
                      <a:avLst/>
                    </a:prstGeom>
                    <a:noFill/>
                  </pic:spPr>
                </pic:pic>
              </a:graphicData>
            </a:graphic>
          </wp:inline>
        </w:drawing>
      </w:r>
    </w:p>
    <w:p w14:paraId="00A944DE" w14:textId="77777777" w:rsidR="00FF5B7F" w:rsidRPr="00FF5B7F" w:rsidRDefault="00FF5B7F" w:rsidP="00FF5B7F">
      <w:pPr>
        <w:spacing w:line="480" w:lineRule="auto"/>
        <w:rPr>
          <w:rFonts w:ascii="Times New Roman" w:hAnsi="Times New Roman" w:cs="Times New Roman"/>
          <w:i/>
          <w:sz w:val="24"/>
          <w:szCs w:val="24"/>
        </w:rPr>
      </w:pPr>
      <w:r w:rsidRPr="00FF5B7F">
        <w:rPr>
          <w:rFonts w:ascii="Times New Roman" w:hAnsi="Times New Roman" w:cs="Times New Roman"/>
          <w:b/>
          <w:i/>
          <w:sz w:val="24"/>
          <w:szCs w:val="24"/>
        </w:rPr>
        <w:t>Figure 5</w:t>
      </w:r>
      <w:r w:rsidRPr="00FF5B7F">
        <w:rPr>
          <w:rFonts w:ascii="Times New Roman" w:hAnsi="Times New Roman" w:cs="Times New Roman"/>
          <w:i/>
          <w:sz w:val="24"/>
          <w:szCs w:val="24"/>
        </w:rPr>
        <w:t xml:space="preserve"> The </w:t>
      </w:r>
      <w:proofErr w:type="spellStart"/>
      <w:r w:rsidRPr="00FF5B7F">
        <w:rPr>
          <w:rFonts w:ascii="Times New Roman" w:hAnsi="Times New Roman" w:cs="Times New Roman"/>
          <w:i/>
          <w:sz w:val="24"/>
          <w:szCs w:val="24"/>
        </w:rPr>
        <w:t>Im</w:t>
      </w:r>
      <w:proofErr w:type="spellEnd"/>
      <w:r w:rsidRPr="00FF5B7F">
        <w:rPr>
          <w:rFonts w:ascii="Times New Roman" w:hAnsi="Times New Roman" w:cs="Times New Roman"/>
          <w:i/>
          <w:sz w:val="24"/>
          <w:szCs w:val="24"/>
        </w:rPr>
        <w:t xml:space="preserve"> D(</w:t>
      </w:r>
      <w:r w:rsidRPr="00FF5B7F">
        <w:rPr>
          <w:rFonts w:ascii="Symbol" w:hAnsi="Symbol" w:cs="Times New Roman"/>
          <w:i/>
          <w:sz w:val="24"/>
          <w:szCs w:val="24"/>
        </w:rPr>
        <w:t></w:t>
      </w:r>
      <w:r w:rsidRPr="00FF5B7F">
        <w:rPr>
          <w:rFonts w:ascii="Times New Roman" w:hAnsi="Times New Roman" w:cs="Times New Roman"/>
          <w:i/>
          <w:sz w:val="24"/>
          <w:szCs w:val="24"/>
        </w:rPr>
        <w:t>) for 1 M 6,9F</w:t>
      </w:r>
      <w:r w:rsidRPr="00FF5B7F">
        <w:rPr>
          <w:rFonts w:ascii="Times New Roman" w:hAnsi="Times New Roman" w:cs="Times New Roman"/>
          <w:i/>
          <w:sz w:val="24"/>
          <w:szCs w:val="24"/>
          <w:vertAlign w:val="superscript"/>
        </w:rPr>
        <w:t>−</w:t>
      </w:r>
      <w:r w:rsidRPr="00FF5B7F">
        <w:rPr>
          <w:rFonts w:ascii="Times New Roman" w:hAnsi="Times New Roman" w:cs="Times New Roman"/>
          <w:i/>
          <w:sz w:val="24"/>
          <w:szCs w:val="24"/>
        </w:rPr>
        <w:t xml:space="preserve">ionene fit to the 4 </w:t>
      </w:r>
      <w:proofErr w:type="spellStart"/>
      <w:r w:rsidRPr="00FF5B7F">
        <w:rPr>
          <w:rFonts w:ascii="Times New Roman" w:hAnsi="Times New Roman" w:cs="Times New Roman"/>
          <w:i/>
          <w:sz w:val="24"/>
          <w:szCs w:val="24"/>
        </w:rPr>
        <w:t>lineshape</w:t>
      </w:r>
      <w:proofErr w:type="spellEnd"/>
      <w:r w:rsidRPr="00FF5B7F">
        <w:rPr>
          <w:rFonts w:ascii="Times New Roman" w:hAnsi="Times New Roman" w:cs="Times New Roman"/>
          <w:i/>
          <w:sz w:val="24"/>
          <w:szCs w:val="24"/>
        </w:rPr>
        <w:t xml:space="preserve"> function: </w:t>
      </w:r>
      <w:proofErr w:type="spellStart"/>
      <w:r w:rsidRPr="00FF5B7F">
        <w:rPr>
          <w:rFonts w:ascii="Times New Roman" w:hAnsi="Times New Roman" w:cs="Times New Roman"/>
          <w:i/>
          <w:sz w:val="24"/>
          <w:szCs w:val="24"/>
        </w:rPr>
        <w:t>Lorentzian</w:t>
      </w:r>
      <w:proofErr w:type="spellEnd"/>
      <w:r w:rsidRPr="00FF5B7F">
        <w:rPr>
          <w:rFonts w:ascii="Times New Roman" w:hAnsi="Times New Roman" w:cs="Times New Roman"/>
          <w:i/>
          <w:sz w:val="24"/>
          <w:szCs w:val="24"/>
        </w:rPr>
        <w:t xml:space="preserve"> (Magenta), </w:t>
      </w:r>
      <w:proofErr w:type="spellStart"/>
      <w:r w:rsidRPr="00FF5B7F">
        <w:rPr>
          <w:rFonts w:ascii="Times New Roman" w:hAnsi="Times New Roman" w:cs="Times New Roman"/>
          <w:i/>
          <w:sz w:val="24"/>
          <w:szCs w:val="24"/>
        </w:rPr>
        <w:t>Ohmic</w:t>
      </w:r>
      <w:proofErr w:type="spellEnd"/>
      <w:r w:rsidRPr="00FF5B7F">
        <w:rPr>
          <w:rFonts w:ascii="Times New Roman" w:hAnsi="Times New Roman" w:cs="Times New Roman"/>
          <w:i/>
          <w:sz w:val="24"/>
          <w:szCs w:val="24"/>
        </w:rPr>
        <w:t xml:space="preserve"> (equation 3, blue) ASG (equation 4, green) and Gaussian (olive). The fit is shown in red.</w:t>
      </w:r>
    </w:p>
    <w:p w14:paraId="3F492B4C" w14:textId="4A9AA3CE" w:rsidR="002E431B" w:rsidRDefault="00A520C2" w:rsidP="00A1623E">
      <w:pPr>
        <w:spacing w:line="480" w:lineRule="auto"/>
        <w:rPr>
          <w:rFonts w:ascii="Times New Roman" w:hAnsi="Times New Roman" w:cs="Times New Roman"/>
          <w:sz w:val="24"/>
          <w:szCs w:val="24"/>
        </w:rPr>
      </w:pPr>
      <w:r w:rsidRPr="007351D2">
        <w:rPr>
          <w:rFonts w:ascii="Times New Roman" w:hAnsi="Times New Roman" w:cs="Times New Roman"/>
          <w:sz w:val="24"/>
          <w:szCs w:val="24"/>
        </w:rPr>
        <w:t>Fitting functions (3) and (4)</w:t>
      </w:r>
      <w:r w:rsidR="00D9169F" w:rsidRPr="007351D2">
        <w:rPr>
          <w:rFonts w:ascii="Times New Roman" w:hAnsi="Times New Roman" w:cs="Times New Roman"/>
          <w:sz w:val="24"/>
          <w:szCs w:val="24"/>
        </w:rPr>
        <w:t xml:space="preserve">, originally introduced by Chang and </w:t>
      </w:r>
      <w:proofErr w:type="spellStart"/>
      <w:r w:rsidR="00D9169F" w:rsidRPr="007351D2">
        <w:rPr>
          <w:rFonts w:ascii="Times New Roman" w:hAnsi="Times New Roman" w:cs="Times New Roman"/>
          <w:sz w:val="24"/>
          <w:szCs w:val="24"/>
        </w:rPr>
        <w:t>Castner</w:t>
      </w:r>
      <w:proofErr w:type="spellEnd"/>
      <w:r w:rsidR="00A76F08">
        <w:fldChar w:fldCharType="begin"/>
      </w:r>
      <w:r w:rsidR="00A76F08">
        <w:instrText xml:space="preserve"> HYPERLINK \l "_ENREF_92" \o "Chang, 1993 #268" </w:instrText>
      </w:r>
      <w:r w:rsidR="00A76F08">
        <w:fldChar w:fldCharType="separate"/>
      </w:r>
      <w:r w:rsidR="007E1A20" w:rsidRPr="007351D2">
        <w:rPr>
          <w:rFonts w:ascii="Times New Roman" w:hAnsi="Times New Roman" w:cs="Times New Roman"/>
          <w:sz w:val="24"/>
          <w:szCs w:val="24"/>
        </w:rPr>
        <w:fldChar w:fldCharType="begin"/>
      </w:r>
      <w:r w:rsidR="007E1A20" w:rsidRPr="007351D2">
        <w:rPr>
          <w:rFonts w:ascii="Times New Roman" w:hAnsi="Times New Roman" w:cs="Times New Roman"/>
          <w:sz w:val="24"/>
          <w:szCs w:val="24"/>
        </w:rPr>
        <w:instrText xml:space="preserve"> ADDIN EN.CITE &lt;EndNote&gt;&lt;Cite&gt;&lt;Author&gt;Chang&lt;/Author&gt;&lt;Year&gt;1993&lt;/Year&gt;&lt;RecNum&gt;268&lt;/RecNum&gt;&lt;DisplayText&gt;&lt;style face="superscript"&gt;92&lt;/style&gt;&lt;/DisplayText&gt;&lt;record&gt;&lt;rec-number&gt;268&lt;/rec-number&gt;&lt;foreign-keys&gt;&lt;key app="EN" db-id="2s5pttfakfr5sterfprvrp2nrpf2fv5trrz2"&gt;268&lt;/key&gt;&lt;/foreign-keys&gt;&lt;ref-type name="Journal Article"&gt;17&lt;/ref-type&gt;&lt;contributors&gt;&lt;authors&gt;&lt;author&gt;Chang, Y. J.&lt;/author&gt;&lt;author&gt;Castner, E. W.&lt;/author&gt;&lt;/authors&gt;&lt;/contributors&gt;&lt;titles&gt;&lt;title&gt;Fast responses from slowly relaxing liquids - a comparative-study of the femtosecond dynamics of triacetin, ethylene-glycol, and water&lt;/title&gt;&lt;secondary-title&gt;Journal of Chemical Physics&lt;/secondary-title&gt;&lt;/titles&gt;&lt;periodical&gt;&lt;full-title&gt;Journal of Chemical Physics&lt;/full-title&gt;&lt;/periodical&gt;&lt;pages&gt;7289-7299&lt;/pages&gt;&lt;volume&gt;99&lt;/volume&gt;&lt;number&gt;10&lt;/number&gt;&lt;dates&gt;&lt;year&gt;1993&lt;/year&gt;&lt;pub-dates&gt;&lt;date&gt;Nov 15&lt;/date&gt;&lt;/pub-dates&gt;&lt;/dates&gt;&lt;isbn&gt;0021-9606&lt;/isbn&gt;&lt;accession-num&gt;WOS:A1993MH74400001&lt;/accession-num&gt;&lt;urls&gt;&lt;related-urls&gt;&lt;url&gt;&amp;lt;Go to ISI&amp;gt;://WOS:A1993MH74400001&lt;/url&gt;&lt;/related-urls&gt;&lt;/urls&gt;&lt;electronic-resource-num&gt;10.1063/1.465710&lt;/electronic-resource-num&gt;&lt;/record&gt;&lt;/Cite&gt;&lt;/EndNote&gt;</w:instrText>
      </w:r>
      <w:r w:rsidR="007E1A20" w:rsidRPr="007351D2">
        <w:rPr>
          <w:rFonts w:ascii="Times New Roman" w:hAnsi="Times New Roman" w:cs="Times New Roman"/>
          <w:sz w:val="24"/>
          <w:szCs w:val="24"/>
        </w:rPr>
        <w:fldChar w:fldCharType="separate"/>
      </w:r>
      <w:r w:rsidR="007E1A20" w:rsidRPr="007351D2">
        <w:rPr>
          <w:rFonts w:ascii="Times New Roman" w:hAnsi="Times New Roman" w:cs="Times New Roman"/>
          <w:noProof/>
          <w:sz w:val="24"/>
          <w:szCs w:val="24"/>
          <w:vertAlign w:val="superscript"/>
        </w:rPr>
        <w:t>92</w:t>
      </w:r>
      <w:r w:rsidR="007E1A20" w:rsidRPr="007351D2">
        <w:rPr>
          <w:rFonts w:ascii="Times New Roman" w:hAnsi="Times New Roman" w:cs="Times New Roman"/>
          <w:sz w:val="24"/>
          <w:szCs w:val="24"/>
        </w:rPr>
        <w:fldChar w:fldCharType="end"/>
      </w:r>
      <w:r w:rsidR="00A76F08">
        <w:rPr>
          <w:rFonts w:ascii="Times New Roman" w:hAnsi="Times New Roman" w:cs="Times New Roman"/>
          <w:sz w:val="24"/>
          <w:szCs w:val="24"/>
        </w:rPr>
        <w:fldChar w:fldCharType="end"/>
      </w:r>
      <w:r w:rsidRPr="007351D2">
        <w:rPr>
          <w:rFonts w:ascii="Times New Roman" w:hAnsi="Times New Roman" w:cs="Times New Roman"/>
          <w:sz w:val="24"/>
          <w:szCs w:val="24"/>
        </w:rPr>
        <w:t xml:space="preserve"> are selected because they provide an accurate description of the line shape (Figure 5) with a minimum set of fitting parameters. Although (3) has its origin in collision-induced </w:t>
      </w:r>
      <w:proofErr w:type="spellStart"/>
      <w:r w:rsidRPr="007351D2">
        <w:rPr>
          <w:rFonts w:ascii="Times New Roman" w:hAnsi="Times New Roman" w:cs="Times New Roman"/>
          <w:sz w:val="24"/>
          <w:szCs w:val="24"/>
        </w:rPr>
        <w:t>lineshapes</w:t>
      </w:r>
      <w:proofErr w:type="spellEnd"/>
      <w:r w:rsidRPr="007351D2">
        <w:rPr>
          <w:rFonts w:ascii="Times New Roman" w:hAnsi="Times New Roman" w:cs="Times New Roman"/>
          <w:sz w:val="24"/>
          <w:szCs w:val="24"/>
        </w:rPr>
        <w:t xml:space="preserve"> (with specific values of </w:t>
      </w:r>
      <w:r w:rsidRPr="007351D2">
        <w:rPr>
          <w:rFonts w:ascii="Symbol" w:hAnsi="Symbol" w:cs="Times New Roman"/>
          <w:i/>
          <w:sz w:val="24"/>
          <w:szCs w:val="24"/>
        </w:rPr>
        <w:t></w:t>
      </w:r>
      <w:r w:rsidRPr="007351D2">
        <w:rPr>
          <w:rFonts w:ascii="Times New Roman" w:hAnsi="Times New Roman" w:cs="Times New Roman"/>
          <w:sz w:val="24"/>
          <w:szCs w:val="24"/>
        </w:rPr>
        <w:t>)</w:t>
      </w:r>
      <w:hyperlink w:anchor="_ENREF_91" w:tooltip="Bucaro, 1971 #65" w:history="1">
        <w:r w:rsidR="007E1A20" w:rsidRPr="007351D2">
          <w:rPr>
            <w:rFonts w:ascii="Times New Roman" w:hAnsi="Times New Roman" w:cs="Times New Roman"/>
            <w:sz w:val="24"/>
            <w:szCs w:val="24"/>
          </w:rPr>
          <w:fldChar w:fldCharType="begin"/>
        </w:r>
        <w:r w:rsidR="007E1A20" w:rsidRPr="007351D2">
          <w:rPr>
            <w:rFonts w:ascii="Times New Roman" w:hAnsi="Times New Roman" w:cs="Times New Roman"/>
            <w:sz w:val="24"/>
            <w:szCs w:val="24"/>
          </w:rPr>
          <w:instrText xml:space="preserve"> ADDIN EN.CITE &lt;EndNote&gt;&lt;Cite&gt;&lt;Author&gt;Bucaro&lt;/Author&gt;&lt;Year&gt;1971&lt;/Year&gt;&lt;RecNum&gt;65&lt;/RecNum&gt;&lt;DisplayText&gt;&lt;style face="superscript"&gt;91&lt;/style&gt;&lt;/DisplayText&gt;&lt;record&gt;&lt;rec-number&gt;65&lt;/rec-number&gt;&lt;foreign-keys&gt;&lt;key app="EN" db-id="2s5pttfakfr5sterfprvrp2nrpf2fv5trrz2"&gt;65&lt;/key&gt;&lt;/foreign-keys&gt;&lt;ref-type name="Journal Article"&gt;17&lt;/ref-type&gt;&lt;contributors&gt;&lt;authors&gt;&lt;author&gt;Bucaro, J. A.&lt;/author&gt;&lt;author&gt;Litovitz, T. A.&lt;/author&gt;&lt;/authors&gt;&lt;/contributors&gt;&lt;titles&gt;&lt;title&gt;Rayleigh Scattering - Collisional Motions in Liquids&lt;/title&gt;&lt;secondary-title&gt;Journal of Chemical Physics&lt;/secondary-title&gt;&lt;/titles&gt;&lt;periodical&gt;&lt;full-title&gt;Journal of Chemical Physics&lt;/full-title&gt;&lt;/periodical&gt;&lt;pages&gt;3846-&amp;amp;&lt;/pages&gt;&lt;volume&gt;54&lt;/volume&gt;&lt;number&gt;9&lt;/number&gt;&lt;dates&gt;&lt;year&gt;1971&lt;/year&gt;&lt;/dates&gt;&lt;accession-num&gt;WOS:A1971J341300027&lt;/accession-num&gt;&lt;urls&gt;&lt;related-urls&gt;&lt;url&gt;&amp;lt;Go to ISI&amp;gt;://WOS:A1971J341300027&lt;/url&gt;&lt;/related-urls&gt;&lt;/urls&gt;&lt;/record&gt;&lt;/Cite&gt;&lt;/EndNote&gt;</w:instrText>
        </w:r>
        <w:r w:rsidR="007E1A20" w:rsidRPr="007351D2">
          <w:rPr>
            <w:rFonts w:ascii="Times New Roman" w:hAnsi="Times New Roman" w:cs="Times New Roman"/>
            <w:sz w:val="24"/>
            <w:szCs w:val="24"/>
          </w:rPr>
          <w:fldChar w:fldCharType="separate"/>
        </w:r>
        <w:r w:rsidR="007E1A20" w:rsidRPr="007351D2">
          <w:rPr>
            <w:rFonts w:ascii="Times New Roman" w:hAnsi="Times New Roman" w:cs="Times New Roman"/>
            <w:noProof/>
            <w:sz w:val="24"/>
            <w:szCs w:val="24"/>
            <w:vertAlign w:val="superscript"/>
          </w:rPr>
          <w:t>91</w:t>
        </w:r>
        <w:r w:rsidR="007E1A20" w:rsidRPr="007351D2">
          <w:rPr>
            <w:rFonts w:ascii="Times New Roman" w:hAnsi="Times New Roman" w:cs="Times New Roman"/>
            <w:sz w:val="24"/>
            <w:szCs w:val="24"/>
          </w:rPr>
          <w:fldChar w:fldCharType="end"/>
        </w:r>
      </w:hyperlink>
      <w:r w:rsidRPr="007351D2">
        <w:rPr>
          <w:rFonts w:ascii="Times New Roman" w:hAnsi="Times New Roman" w:cs="Times New Roman"/>
          <w:sz w:val="24"/>
          <w:szCs w:val="24"/>
        </w:rPr>
        <w:t xml:space="preserve"> and a Gaussian suggest</w:t>
      </w:r>
      <w:r w:rsidR="000D1832" w:rsidRPr="007351D2">
        <w:rPr>
          <w:rFonts w:ascii="Times New Roman" w:hAnsi="Times New Roman" w:cs="Times New Roman"/>
          <w:sz w:val="24"/>
          <w:szCs w:val="24"/>
        </w:rPr>
        <w:t>s</w:t>
      </w:r>
      <w:r w:rsidRPr="007351D2">
        <w:rPr>
          <w:rFonts w:ascii="Times New Roman" w:hAnsi="Times New Roman" w:cs="Times New Roman"/>
          <w:sz w:val="24"/>
          <w:szCs w:val="24"/>
        </w:rPr>
        <w:t xml:space="preserve"> inhomogeneous broadening, no such physical interpretation is necessarily </w:t>
      </w:r>
      <w:r w:rsidR="000D1832" w:rsidRPr="007351D2">
        <w:rPr>
          <w:rFonts w:ascii="Times New Roman" w:hAnsi="Times New Roman" w:cs="Times New Roman"/>
          <w:sz w:val="24"/>
          <w:szCs w:val="24"/>
        </w:rPr>
        <w:t xml:space="preserve">intended; the objective is to accurately describe the evolution of the </w:t>
      </w:r>
      <w:proofErr w:type="spellStart"/>
      <w:r w:rsidR="000D1832" w:rsidRPr="007351D2">
        <w:rPr>
          <w:rFonts w:ascii="Times New Roman" w:hAnsi="Times New Roman" w:cs="Times New Roman"/>
          <w:sz w:val="24"/>
          <w:szCs w:val="24"/>
        </w:rPr>
        <w:t>lineshape</w:t>
      </w:r>
      <w:proofErr w:type="spellEnd"/>
      <w:r w:rsidR="000D1832" w:rsidRPr="007351D2">
        <w:rPr>
          <w:rFonts w:ascii="Times New Roman" w:hAnsi="Times New Roman" w:cs="Times New Roman"/>
          <w:sz w:val="24"/>
          <w:szCs w:val="24"/>
        </w:rPr>
        <w:t xml:space="preserve"> with ionene concentration.</w:t>
      </w:r>
      <w:r w:rsidRPr="007351D2">
        <w:rPr>
          <w:rFonts w:ascii="Times New Roman" w:hAnsi="Times New Roman" w:cs="Times New Roman"/>
          <w:sz w:val="24"/>
          <w:szCs w:val="24"/>
        </w:rPr>
        <w:t xml:space="preserve"> </w:t>
      </w:r>
      <w:r w:rsidR="002E431B" w:rsidRPr="007351D2">
        <w:rPr>
          <w:rFonts w:ascii="Times New Roman" w:hAnsi="Times New Roman" w:cs="Times New Roman"/>
          <w:sz w:val="24"/>
          <w:szCs w:val="24"/>
        </w:rPr>
        <w:t>The</w:t>
      </w:r>
      <w:r w:rsidR="002E431B">
        <w:rPr>
          <w:rFonts w:ascii="Times New Roman" w:hAnsi="Times New Roman" w:cs="Times New Roman"/>
          <w:sz w:val="24"/>
          <w:szCs w:val="24"/>
        </w:rPr>
        <w:t xml:space="preserve"> concentration dependent </w:t>
      </w:r>
      <w:r w:rsidR="00A803EC">
        <w:rPr>
          <w:rFonts w:ascii="Times New Roman" w:hAnsi="Times New Roman" w:cs="Times New Roman"/>
          <w:sz w:val="24"/>
          <w:szCs w:val="24"/>
        </w:rPr>
        <w:t xml:space="preserve">frequencies and amplitudes of the </w:t>
      </w:r>
      <w:r w:rsidR="0045112E">
        <w:rPr>
          <w:rFonts w:ascii="Times New Roman" w:hAnsi="Times New Roman" w:cs="Times New Roman"/>
          <w:sz w:val="24"/>
          <w:szCs w:val="24"/>
        </w:rPr>
        <w:t>two dominant modes</w:t>
      </w:r>
      <w:r w:rsidR="0012107B">
        <w:rPr>
          <w:rFonts w:ascii="Times New Roman" w:hAnsi="Times New Roman" w:cs="Times New Roman"/>
          <w:sz w:val="24"/>
          <w:szCs w:val="24"/>
        </w:rPr>
        <w:t>, (3) and (4</w:t>
      </w:r>
      <w:proofErr w:type="gramStart"/>
      <w:r w:rsidR="0012107B">
        <w:rPr>
          <w:rFonts w:ascii="Times New Roman" w:hAnsi="Times New Roman" w:cs="Times New Roman"/>
          <w:sz w:val="24"/>
          <w:szCs w:val="24"/>
        </w:rPr>
        <w:t>),</w:t>
      </w:r>
      <w:proofErr w:type="gramEnd"/>
      <w:r w:rsidR="0045112E">
        <w:rPr>
          <w:rFonts w:ascii="Times New Roman" w:hAnsi="Times New Roman" w:cs="Times New Roman"/>
          <w:sz w:val="24"/>
          <w:szCs w:val="24"/>
        </w:rPr>
        <w:t xml:space="preserve"> </w:t>
      </w:r>
      <w:r w:rsidR="002E431B">
        <w:rPr>
          <w:rFonts w:ascii="Times New Roman" w:hAnsi="Times New Roman" w:cs="Times New Roman"/>
          <w:sz w:val="24"/>
          <w:szCs w:val="24"/>
        </w:rPr>
        <w:t>are presented in Figure 6.</w:t>
      </w:r>
    </w:p>
    <w:p w14:paraId="750ECC43" w14:textId="0E9E8968" w:rsidR="002470C4" w:rsidRDefault="004A5BA1" w:rsidP="00A1623E">
      <w:pPr>
        <w:spacing w:line="480" w:lineRule="auto"/>
        <w:rPr>
          <w:rFonts w:ascii="Times New Roman" w:hAnsi="Times New Roman" w:cs="Times New Roman"/>
          <w:sz w:val="24"/>
          <w:szCs w:val="24"/>
        </w:rPr>
      </w:pPr>
      <w:r>
        <w:rPr>
          <w:rFonts w:ascii="Times New Roman" w:hAnsi="Times New Roman" w:cs="Times New Roman"/>
          <w:sz w:val="24"/>
          <w:szCs w:val="24"/>
        </w:rPr>
        <w:t>For 3,3F</w:t>
      </w:r>
      <w:r w:rsidRPr="008371ED">
        <w:rPr>
          <w:rFonts w:ascii="Times New Roman" w:hAnsi="Times New Roman" w:cs="Times New Roman"/>
          <w:sz w:val="24"/>
          <w:szCs w:val="24"/>
          <w:vertAlign w:val="superscript"/>
        </w:rPr>
        <w:t>−</w:t>
      </w:r>
      <w:r>
        <w:rPr>
          <w:rFonts w:ascii="Times New Roman" w:hAnsi="Times New Roman" w:cs="Times New Roman"/>
          <w:sz w:val="24"/>
          <w:szCs w:val="24"/>
        </w:rPr>
        <w:t xml:space="preserve">ionene </w:t>
      </w:r>
      <w:r w:rsidR="0012107B">
        <w:rPr>
          <w:rFonts w:ascii="Times New Roman" w:hAnsi="Times New Roman" w:cs="Times New Roman"/>
          <w:sz w:val="24"/>
          <w:szCs w:val="24"/>
        </w:rPr>
        <w:t>there is</w:t>
      </w:r>
      <w:r>
        <w:rPr>
          <w:rFonts w:ascii="Times New Roman" w:hAnsi="Times New Roman" w:cs="Times New Roman"/>
          <w:sz w:val="24"/>
          <w:szCs w:val="24"/>
        </w:rPr>
        <w:t xml:space="preserve"> no detectable effect on </w:t>
      </w:r>
      <w:proofErr w:type="spellStart"/>
      <w:r>
        <w:rPr>
          <w:rFonts w:ascii="Times New Roman" w:hAnsi="Times New Roman" w:cs="Times New Roman"/>
          <w:sz w:val="24"/>
          <w:szCs w:val="24"/>
        </w:rPr>
        <w:t>Im</w:t>
      </w:r>
      <w:proofErr w:type="spellEnd"/>
      <w:r>
        <w:rPr>
          <w:rFonts w:ascii="Times New Roman" w:hAnsi="Times New Roman" w:cs="Times New Roman"/>
          <w:sz w:val="24"/>
          <w:szCs w:val="24"/>
        </w:rPr>
        <w:t xml:space="preserve"> </w:t>
      </w:r>
      <w:proofErr w:type="gramStart"/>
      <w:r w:rsidRPr="009E5385">
        <w:rPr>
          <w:rFonts w:ascii="Times New Roman" w:hAnsi="Times New Roman" w:cs="Times New Roman"/>
          <w:i/>
          <w:sz w:val="24"/>
          <w:szCs w:val="24"/>
        </w:rPr>
        <w:t>D</w:t>
      </w:r>
      <w:r>
        <w:rPr>
          <w:rFonts w:ascii="Times New Roman" w:hAnsi="Times New Roman" w:cs="Times New Roman"/>
          <w:sz w:val="24"/>
          <w:szCs w:val="24"/>
        </w:rPr>
        <w:t>(</w:t>
      </w:r>
      <w:proofErr w:type="gramEnd"/>
      <w:r w:rsidRPr="009E5385">
        <w:rPr>
          <w:rFonts w:ascii="Symbol" w:hAnsi="Symbol" w:cs="Times New Roman"/>
          <w:i/>
          <w:sz w:val="24"/>
          <w:szCs w:val="24"/>
        </w:rPr>
        <w:t></w:t>
      </w:r>
      <w:r>
        <w:rPr>
          <w:rFonts w:ascii="Times New Roman" w:hAnsi="Times New Roman" w:cs="Times New Roman"/>
          <w:sz w:val="24"/>
          <w:szCs w:val="24"/>
        </w:rPr>
        <w:t>)</w:t>
      </w:r>
      <w:r w:rsidR="002470C4">
        <w:rPr>
          <w:rFonts w:ascii="Times New Roman" w:hAnsi="Times New Roman" w:cs="Times New Roman"/>
          <w:sz w:val="24"/>
          <w:szCs w:val="24"/>
        </w:rPr>
        <w:t>, either in amplitude or frequency</w:t>
      </w:r>
      <w:r>
        <w:rPr>
          <w:rFonts w:ascii="Times New Roman" w:hAnsi="Times New Roman" w:cs="Times New Roman"/>
          <w:sz w:val="24"/>
          <w:szCs w:val="24"/>
        </w:rPr>
        <w:t>. This sample also had the weakest effect on the picosecond kinetics. This result is consisten</w:t>
      </w:r>
      <w:r w:rsidR="002470C4">
        <w:rPr>
          <w:rFonts w:ascii="Times New Roman" w:hAnsi="Times New Roman" w:cs="Times New Roman"/>
          <w:sz w:val="24"/>
          <w:szCs w:val="24"/>
        </w:rPr>
        <w:t>t</w:t>
      </w:r>
      <w:r>
        <w:rPr>
          <w:rFonts w:ascii="Times New Roman" w:hAnsi="Times New Roman" w:cs="Times New Roman"/>
          <w:sz w:val="24"/>
          <w:szCs w:val="24"/>
        </w:rPr>
        <w:t xml:space="preserve"> with the F</w:t>
      </w:r>
      <w:r w:rsidRPr="008371ED">
        <w:rPr>
          <w:rFonts w:ascii="Times New Roman" w:hAnsi="Times New Roman" w:cs="Times New Roman"/>
          <w:sz w:val="24"/>
          <w:szCs w:val="24"/>
          <w:vertAlign w:val="superscript"/>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counterion</w:t>
      </w:r>
      <w:proofErr w:type="spellEnd"/>
      <w:r>
        <w:rPr>
          <w:rFonts w:ascii="Times New Roman" w:hAnsi="Times New Roman" w:cs="Times New Roman"/>
          <w:sz w:val="24"/>
          <w:szCs w:val="24"/>
        </w:rPr>
        <w:t xml:space="preserve"> fitting in to the water structure</w:t>
      </w:r>
      <w:r w:rsidR="002470C4">
        <w:rPr>
          <w:rFonts w:ascii="Times New Roman" w:hAnsi="Times New Roman" w:cs="Times New Roman"/>
          <w:sz w:val="24"/>
          <w:szCs w:val="24"/>
        </w:rPr>
        <w:t>, and the ionene chain leaving the water H-bond network essentially unperturbed</w:t>
      </w:r>
      <w:r w:rsidR="0012107B">
        <w:rPr>
          <w:rFonts w:ascii="Times New Roman" w:hAnsi="Times New Roman" w:cs="Times New Roman"/>
          <w:sz w:val="24"/>
          <w:szCs w:val="24"/>
        </w:rPr>
        <w:t>, up to at least 1 M concentration of ionene</w:t>
      </w:r>
      <w:r w:rsidR="002470C4">
        <w:rPr>
          <w:rFonts w:ascii="Times New Roman" w:hAnsi="Times New Roman" w:cs="Times New Roman"/>
          <w:sz w:val="24"/>
          <w:szCs w:val="24"/>
        </w:rPr>
        <w:t xml:space="preserve">. Thus, the bimodal structure of the water H-bond spectra is remarkably persistent. A similarly weak perturbation to the H-bond network was also found for the </w:t>
      </w:r>
      <w:proofErr w:type="spellStart"/>
      <w:r w:rsidR="002470C4">
        <w:rPr>
          <w:rFonts w:ascii="Times New Roman" w:hAnsi="Times New Roman" w:cs="Times New Roman"/>
          <w:sz w:val="24"/>
          <w:szCs w:val="24"/>
        </w:rPr>
        <w:t>amphiphilic</w:t>
      </w:r>
      <w:proofErr w:type="spellEnd"/>
      <w:r w:rsidR="002470C4">
        <w:rPr>
          <w:rFonts w:ascii="Times New Roman" w:hAnsi="Times New Roman" w:cs="Times New Roman"/>
          <w:sz w:val="24"/>
          <w:szCs w:val="24"/>
        </w:rPr>
        <w:t xml:space="preserve"> solutes TMAO and </w:t>
      </w:r>
      <w:r w:rsidR="002470C4">
        <w:rPr>
          <w:rFonts w:ascii="Times New Roman" w:hAnsi="Times New Roman" w:cs="Times New Roman"/>
          <w:sz w:val="24"/>
          <w:szCs w:val="24"/>
        </w:rPr>
        <w:lastRenderedPageBreak/>
        <w:t>TBA, up to surprisingly high (4 M) concentrations.</w:t>
      </w:r>
      <w:hyperlink w:anchor="_ENREF_79" w:tooltip="Mazur, 2012 #368" w:history="1">
        <w:r w:rsidR="007E1A20">
          <w:rPr>
            <w:rFonts w:ascii="Times New Roman" w:hAnsi="Times New Roman" w:cs="Times New Roman"/>
            <w:sz w:val="24"/>
            <w:szCs w:val="24"/>
          </w:rPr>
          <w:fldChar w:fldCharType="begin"/>
        </w:r>
        <w:r w:rsidR="007E1A20">
          <w:rPr>
            <w:rFonts w:ascii="Times New Roman" w:hAnsi="Times New Roman" w:cs="Times New Roman"/>
            <w:sz w:val="24"/>
            <w:szCs w:val="24"/>
          </w:rPr>
          <w:instrText xml:space="preserve"> ADDIN EN.CITE &lt;EndNote&gt;&lt;Cite&gt;&lt;Author&gt;Mazur&lt;/Author&gt;&lt;Year&gt;2012&lt;/Year&gt;&lt;RecNum&gt;368&lt;/RecNum&gt;&lt;DisplayText&gt;&lt;style face="superscript"&gt;79&lt;/style&gt;&lt;/DisplayText&gt;&lt;record&gt;&lt;rec-number&gt;368&lt;/rec-number&gt;&lt;foreign-keys&gt;&lt;key app="EN" db-id="rz0erdx58r25voedax8p2swfe2wrezxexzt0"&gt;368&lt;/key&gt;&lt;/foreign-keys&gt;&lt;ref-type name="Journal Article"&gt;17&lt;/ref-type&gt;&lt;contributors&gt;&lt;authors&gt;&lt;author&gt;Mazur, K.&lt;/author&gt;&lt;author&gt;Heisler, I. A.&lt;/author&gt;&lt;author&gt;Meech, S. R.&lt;/author&gt;&lt;/authors&gt;&lt;/contributors&gt;&lt;titles&gt;&lt;title&gt;Aqueous solvation of amphiphilic solutes: concentration and temperature dependent study of the ultrafast polarisability relaxation dynamics&lt;/title&gt;&lt;secondary-title&gt;Physical Chemistry Chemical Physics&lt;/secondary-title&gt;&lt;/titles&gt;&lt;periodical&gt;&lt;full-title&gt;Physical Chemistry Chemical Physics&lt;/full-title&gt;&lt;abbr-1&gt;PCCP Phys. Chem. Chem. Phys.&lt;/abbr-1&gt;&lt;/periodical&gt;&lt;pages&gt;6343-6351&lt;/pages&gt;&lt;volume&gt;14&lt;/volume&gt;&lt;number&gt;18&lt;/number&gt;&lt;dates&gt;&lt;year&gt;2012&lt;/year&gt;&lt;/dates&gt;&lt;isbn&gt;1463-9076&lt;/isbn&gt;&lt;accession-num&gt;WOS:000302951500025&lt;/accession-num&gt;&lt;urls&gt;&lt;related-urls&gt;&lt;url&gt;&amp;lt;Go to ISI&amp;gt;://WOS:000302951500025&lt;/url&gt;&lt;/related-urls&gt;&lt;/urls&gt;&lt;electronic-resource-num&gt;10.1039/c2cp23806c&lt;/electronic-resource-num&gt;&lt;/record&gt;&lt;/Cite&gt;&lt;/EndNote&gt;</w:instrText>
        </w:r>
        <w:r w:rsidR="007E1A20">
          <w:rPr>
            <w:rFonts w:ascii="Times New Roman" w:hAnsi="Times New Roman" w:cs="Times New Roman"/>
            <w:sz w:val="24"/>
            <w:szCs w:val="24"/>
          </w:rPr>
          <w:fldChar w:fldCharType="separate"/>
        </w:r>
        <w:r w:rsidR="007E1A20" w:rsidRPr="00DE7A81">
          <w:rPr>
            <w:rFonts w:ascii="Times New Roman" w:hAnsi="Times New Roman" w:cs="Times New Roman"/>
            <w:noProof/>
            <w:sz w:val="24"/>
            <w:szCs w:val="24"/>
            <w:vertAlign w:val="superscript"/>
          </w:rPr>
          <w:t>79</w:t>
        </w:r>
        <w:r w:rsidR="007E1A20">
          <w:rPr>
            <w:rFonts w:ascii="Times New Roman" w:hAnsi="Times New Roman" w:cs="Times New Roman"/>
            <w:sz w:val="24"/>
            <w:szCs w:val="24"/>
          </w:rPr>
          <w:fldChar w:fldCharType="end"/>
        </w:r>
      </w:hyperlink>
      <w:r w:rsidR="002470C4">
        <w:rPr>
          <w:rFonts w:ascii="Times New Roman" w:hAnsi="Times New Roman" w:cs="Times New Roman"/>
          <w:sz w:val="24"/>
          <w:szCs w:val="24"/>
        </w:rPr>
        <w:t xml:space="preserve"> The effect of the 6,9F</w:t>
      </w:r>
      <w:r w:rsidR="002470C4" w:rsidRPr="008371ED">
        <w:rPr>
          <w:rFonts w:ascii="Times New Roman" w:hAnsi="Times New Roman" w:cs="Times New Roman"/>
          <w:sz w:val="24"/>
          <w:szCs w:val="24"/>
          <w:vertAlign w:val="superscript"/>
        </w:rPr>
        <w:t>−</w:t>
      </w:r>
      <w:r w:rsidR="002470C4">
        <w:rPr>
          <w:rFonts w:ascii="Times New Roman" w:hAnsi="Times New Roman" w:cs="Times New Roman"/>
          <w:sz w:val="24"/>
          <w:szCs w:val="24"/>
        </w:rPr>
        <w:t xml:space="preserve">ionene is to slightly increase the </w:t>
      </w:r>
      <w:r w:rsidR="003A108E">
        <w:rPr>
          <w:rFonts w:ascii="Times New Roman" w:hAnsi="Times New Roman" w:cs="Times New Roman"/>
          <w:sz w:val="24"/>
          <w:szCs w:val="24"/>
        </w:rPr>
        <w:t xml:space="preserve">relative </w:t>
      </w:r>
      <w:r w:rsidR="002470C4">
        <w:rPr>
          <w:rFonts w:ascii="Times New Roman" w:hAnsi="Times New Roman" w:cs="Times New Roman"/>
          <w:sz w:val="24"/>
          <w:szCs w:val="24"/>
        </w:rPr>
        <w:t xml:space="preserve">amplitude of the BL </w:t>
      </w:r>
      <w:proofErr w:type="spellStart"/>
      <w:r w:rsidR="002470C4">
        <w:rPr>
          <w:rFonts w:ascii="Times New Roman" w:hAnsi="Times New Roman" w:cs="Times New Roman"/>
          <w:sz w:val="24"/>
          <w:szCs w:val="24"/>
        </w:rPr>
        <w:t>lineshape</w:t>
      </w:r>
      <w:proofErr w:type="spellEnd"/>
      <w:r w:rsidR="002470C4">
        <w:rPr>
          <w:rFonts w:ascii="Times New Roman" w:hAnsi="Times New Roman" w:cs="Times New Roman"/>
          <w:sz w:val="24"/>
          <w:szCs w:val="24"/>
        </w:rPr>
        <w:t>, but there is no change to the frequencies.</w:t>
      </w:r>
    </w:p>
    <w:p w14:paraId="733B112F" w14:textId="66D6072C" w:rsidR="00FF5B7F" w:rsidRDefault="002470C4" w:rsidP="00A1623E">
      <w:pPr>
        <w:spacing w:line="480" w:lineRule="auto"/>
        <w:rPr>
          <w:rFonts w:ascii="Times New Roman" w:hAnsi="Times New Roman" w:cs="Times New Roman"/>
          <w:sz w:val="24"/>
          <w:szCs w:val="24"/>
        </w:rPr>
      </w:pPr>
      <w:r>
        <w:rPr>
          <w:rFonts w:ascii="Times New Roman" w:hAnsi="Times New Roman" w:cs="Times New Roman"/>
          <w:sz w:val="24"/>
          <w:szCs w:val="24"/>
        </w:rPr>
        <w:t>The effect of the Br</w:t>
      </w:r>
      <w:r w:rsidRPr="008371ED">
        <w:rPr>
          <w:rFonts w:ascii="Times New Roman" w:hAnsi="Times New Roman" w:cs="Times New Roman"/>
          <w:sz w:val="24"/>
          <w:szCs w:val="24"/>
          <w:vertAlign w:val="superscript"/>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counterion</w:t>
      </w:r>
      <w:proofErr w:type="spellEnd"/>
      <w:r>
        <w:rPr>
          <w:rFonts w:ascii="Times New Roman" w:hAnsi="Times New Roman" w:cs="Times New Roman"/>
          <w:sz w:val="24"/>
          <w:szCs w:val="24"/>
        </w:rPr>
        <w:t xml:space="preserve"> is more marked</w:t>
      </w:r>
      <w:r w:rsidR="00FA1734">
        <w:rPr>
          <w:rFonts w:ascii="Times New Roman" w:hAnsi="Times New Roman" w:cs="Times New Roman"/>
          <w:sz w:val="24"/>
          <w:szCs w:val="24"/>
        </w:rPr>
        <w:t>;</w:t>
      </w:r>
      <w:r>
        <w:rPr>
          <w:rFonts w:ascii="Times New Roman" w:hAnsi="Times New Roman" w:cs="Times New Roman"/>
          <w:sz w:val="24"/>
          <w:szCs w:val="24"/>
        </w:rPr>
        <w:t xml:space="preserve"> </w:t>
      </w:r>
      <w:r w:rsidR="00FB232F">
        <w:rPr>
          <w:rFonts w:ascii="Times New Roman" w:hAnsi="Times New Roman" w:cs="Times New Roman"/>
          <w:sz w:val="24"/>
          <w:szCs w:val="24"/>
        </w:rPr>
        <w:t>for both 3,3 and 6,9Br</w:t>
      </w:r>
      <w:r w:rsidR="00FB232F" w:rsidRPr="008371ED">
        <w:rPr>
          <w:rFonts w:ascii="Times New Roman" w:hAnsi="Times New Roman" w:cs="Times New Roman"/>
          <w:sz w:val="24"/>
          <w:szCs w:val="24"/>
          <w:vertAlign w:val="superscript"/>
        </w:rPr>
        <w:t>−</w:t>
      </w:r>
      <w:r w:rsidR="00FB232F">
        <w:rPr>
          <w:rFonts w:ascii="Times New Roman" w:hAnsi="Times New Roman" w:cs="Times New Roman"/>
          <w:sz w:val="24"/>
          <w:szCs w:val="24"/>
        </w:rPr>
        <w:t xml:space="preserve">ionenes and for </w:t>
      </w:r>
      <w:proofErr w:type="spellStart"/>
      <w:r w:rsidR="00FB232F">
        <w:rPr>
          <w:rFonts w:ascii="Times New Roman" w:hAnsi="Times New Roman" w:cs="Times New Roman"/>
          <w:sz w:val="24"/>
          <w:szCs w:val="24"/>
        </w:rPr>
        <w:t>TMABr</w:t>
      </w:r>
      <w:proofErr w:type="spellEnd"/>
      <w:r w:rsidR="00FB232F">
        <w:rPr>
          <w:rFonts w:ascii="Times New Roman" w:hAnsi="Times New Roman" w:cs="Times New Roman"/>
          <w:sz w:val="24"/>
          <w:szCs w:val="24"/>
        </w:rPr>
        <w:t xml:space="preserve"> the amplitude of the BL function increases significantly </w:t>
      </w:r>
      <w:r w:rsidR="0012107B">
        <w:rPr>
          <w:rFonts w:ascii="Times New Roman" w:hAnsi="Times New Roman" w:cs="Times New Roman"/>
          <w:sz w:val="24"/>
          <w:szCs w:val="24"/>
        </w:rPr>
        <w:t xml:space="preserve">with increasing </w:t>
      </w:r>
      <w:r w:rsidR="00544092">
        <w:rPr>
          <w:rFonts w:ascii="Times New Roman" w:hAnsi="Times New Roman" w:cs="Times New Roman"/>
          <w:sz w:val="24"/>
          <w:szCs w:val="24"/>
        </w:rPr>
        <w:t>concentration (Figure 5,6). In addition the frequency of the ASG shifts monotonously to lower frequency with increasing concentration.  Again this effect is dominated by the hydrophilic interactions, with no discernible difference between 3</w:t>
      </w:r>
      <w:proofErr w:type="gramStart"/>
      <w:r w:rsidR="00544092">
        <w:rPr>
          <w:rFonts w:ascii="Times New Roman" w:hAnsi="Times New Roman" w:cs="Times New Roman"/>
          <w:sz w:val="24"/>
          <w:szCs w:val="24"/>
        </w:rPr>
        <w:t>,3</w:t>
      </w:r>
      <w:proofErr w:type="gramEnd"/>
      <w:r w:rsidR="00544092">
        <w:rPr>
          <w:rFonts w:ascii="Times New Roman" w:hAnsi="Times New Roman" w:cs="Times New Roman"/>
          <w:sz w:val="24"/>
          <w:szCs w:val="24"/>
        </w:rPr>
        <w:t xml:space="preserve"> and 6,9Br</w:t>
      </w:r>
      <w:r w:rsidR="00544092" w:rsidRPr="008371ED">
        <w:rPr>
          <w:rFonts w:ascii="Times New Roman" w:hAnsi="Times New Roman" w:cs="Times New Roman"/>
          <w:sz w:val="24"/>
          <w:szCs w:val="24"/>
          <w:vertAlign w:val="superscript"/>
        </w:rPr>
        <w:t>−</w:t>
      </w:r>
      <w:r w:rsidR="00544092">
        <w:rPr>
          <w:rFonts w:ascii="Times New Roman" w:hAnsi="Times New Roman" w:cs="Times New Roman"/>
          <w:sz w:val="24"/>
          <w:szCs w:val="24"/>
        </w:rPr>
        <w:t xml:space="preserve">ionene or </w:t>
      </w:r>
      <w:proofErr w:type="spellStart"/>
      <w:r w:rsidR="00544092">
        <w:rPr>
          <w:rFonts w:ascii="Times New Roman" w:hAnsi="Times New Roman" w:cs="Times New Roman"/>
          <w:sz w:val="24"/>
          <w:szCs w:val="24"/>
        </w:rPr>
        <w:t>TMABr</w:t>
      </w:r>
      <w:proofErr w:type="spellEnd"/>
      <w:r w:rsidR="00544092">
        <w:rPr>
          <w:rFonts w:ascii="Times New Roman" w:hAnsi="Times New Roman" w:cs="Times New Roman"/>
          <w:sz w:val="24"/>
          <w:szCs w:val="24"/>
        </w:rPr>
        <w:t>. This spectral shift may indicate a weak perturbation of the water network, but can also be represented by a contribution of the weak H-bonded spectrum of the asymmetric</w:t>
      </w:r>
    </w:p>
    <w:p w14:paraId="0A7A7594" w14:textId="15CB4C38" w:rsidR="00FF5B7F" w:rsidRDefault="00544092" w:rsidP="00FF5B7F">
      <w:pPr>
        <w:spacing w:line="480" w:lineRule="auto"/>
        <w:jc w:val="center"/>
        <w:rPr>
          <w:rFonts w:ascii="Times New Roman" w:hAnsi="Times New Roman" w:cs="Times New Roman"/>
          <w:sz w:val="24"/>
          <w:szCs w:val="24"/>
        </w:rPr>
      </w:pPr>
      <w:r w:rsidRPr="007F0439">
        <w:rPr>
          <w:rFonts w:ascii="Times New Roman" w:hAnsi="Times New Roman" w:cs="Times New Roman"/>
          <w:noProof/>
          <w:sz w:val="24"/>
          <w:szCs w:val="24"/>
          <w:lang w:eastAsia="en-GB"/>
        </w:rPr>
        <w:lastRenderedPageBreak/>
        <mc:AlternateContent>
          <mc:Choice Requires="wps">
            <w:drawing>
              <wp:anchor distT="0" distB="0" distL="114300" distR="114300" simplePos="0" relativeHeight="251675648" behindDoc="0" locked="0" layoutInCell="1" allowOverlap="1" wp14:anchorId="50C9DE0F" wp14:editId="4163973F">
                <wp:simplePos x="0" y="0"/>
                <wp:positionH relativeFrom="column">
                  <wp:posOffset>1303655</wp:posOffset>
                </wp:positionH>
                <wp:positionV relativeFrom="paragraph">
                  <wp:posOffset>-49530</wp:posOffset>
                </wp:positionV>
                <wp:extent cx="295275" cy="285750"/>
                <wp:effectExtent l="0" t="0" r="9525" b="0"/>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275" cy="285750"/>
                        </a:xfrm>
                        <a:prstGeom prst="rect">
                          <a:avLst/>
                        </a:prstGeom>
                        <a:solidFill>
                          <a:srgbClr val="FFFFFF"/>
                        </a:solidFill>
                        <a:ln w="9525">
                          <a:noFill/>
                          <a:miter lim="800000"/>
                          <a:headEnd/>
                          <a:tailEnd/>
                        </a:ln>
                      </wps:spPr>
                      <wps:txbx>
                        <w:txbxContent>
                          <w:p w14:paraId="1373F567" w14:textId="77777777" w:rsidR="007E1A20" w:rsidRPr="00FF5B7F" w:rsidRDefault="007E1A20" w:rsidP="00FF5B7F">
                            <w:pPr>
                              <w:rPr>
                                <w:sz w:val="28"/>
                                <w:szCs w:val="28"/>
                              </w:rPr>
                            </w:pPr>
                            <w:r w:rsidRPr="00FF5B7F">
                              <w:rPr>
                                <w:sz w:val="28"/>
                                <w:szCs w:val="28"/>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102.65pt;margin-top:-3.9pt;width:23.25pt;height:2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" stroked="f">
                <v:textbox>
                  <w:txbxContent>
                    <w:p w14:paraId="1373F567" w14:textId="77777777" w:rsidR="007E1A20" w:rsidRPr="00FF5B7F" w:rsidRDefault="007E1A20" w:rsidP="00FF5B7F">
                      <w:pPr>
                        <w:rPr>
                          <w:sz w:val="28"/>
                          <w:szCs w:val="28"/>
                        </w:rPr>
                      </w:pPr>
                      <w:r w:rsidRPr="00FF5B7F">
                        <w:rPr>
                          <w:sz w:val="28"/>
                          <w:szCs w:val="28"/>
                        </w:rPr>
                        <w:t>A</w:t>
                      </w:r>
                    </w:p>
                  </w:txbxContent>
                </v:textbox>
              </v:shape>
            </w:pict>
          </mc:Fallback>
        </mc:AlternateContent>
      </w:r>
      <w:r w:rsidRPr="00544092">
        <w:rPr>
          <w:rFonts w:ascii="Times New Roman" w:hAnsi="Times New Roman" w:cs="Times New Roman"/>
          <w:noProof/>
          <w:sz w:val="24"/>
          <w:szCs w:val="24"/>
          <w:lang w:eastAsia="en-GB"/>
        </w:rPr>
        <mc:AlternateContent>
          <mc:Choice Requires="wps">
            <w:drawing>
              <wp:anchor distT="0" distB="0" distL="114300" distR="114300" simplePos="0" relativeHeight="251677696" behindDoc="0" locked="0" layoutInCell="1" allowOverlap="1" wp14:anchorId="6682FBBB" wp14:editId="3337C594">
                <wp:simplePos x="0" y="0"/>
                <wp:positionH relativeFrom="column">
                  <wp:posOffset>1295400</wp:posOffset>
                </wp:positionH>
                <wp:positionV relativeFrom="paragraph">
                  <wp:posOffset>2552700</wp:posOffset>
                </wp:positionV>
                <wp:extent cx="428625" cy="1403985"/>
                <wp:effectExtent l="0" t="0" r="9525"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 cy="1403985"/>
                        </a:xfrm>
                        <a:prstGeom prst="rect">
                          <a:avLst/>
                        </a:prstGeom>
                        <a:solidFill>
                          <a:srgbClr val="FFFFFF"/>
                        </a:solidFill>
                        <a:ln w="9525">
                          <a:noFill/>
                          <a:miter lim="800000"/>
                          <a:headEnd/>
                          <a:tailEnd/>
                        </a:ln>
                      </wps:spPr>
                      <wps:txbx>
                        <w:txbxContent>
                          <w:p w14:paraId="69E11C68" w14:textId="14E2B0F4" w:rsidR="007E1A20" w:rsidRPr="00544092" w:rsidRDefault="007E1A20">
                            <w:pPr>
                              <w:rPr>
                                <w:sz w:val="28"/>
                                <w:szCs w:val="28"/>
                              </w:rPr>
                            </w:pPr>
                            <w:r w:rsidRPr="00544092">
                              <w:rPr>
                                <w:sz w:val="28"/>
                                <w:szCs w:val="28"/>
                              </w:rPr>
                              <w:t>B</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left:0;text-align:left;margin-left:102pt;margin-top:201pt;width:33.75pt;height:110.55pt;z-index:25167769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" stroked="f">
                <v:textbox style="mso-fit-shape-to-text:t">
                  <w:txbxContent>
                    <w:p w14:paraId="69E11C68" w14:textId="14E2B0F4" w:rsidR="007E1A20" w:rsidRPr="00544092" w:rsidRDefault="007E1A20">
                      <w:pPr>
                        <w:rPr>
                          <w:sz w:val="28"/>
                          <w:szCs w:val="28"/>
                        </w:rPr>
                      </w:pPr>
                      <w:r w:rsidRPr="00544092">
                        <w:rPr>
                          <w:sz w:val="28"/>
                          <w:szCs w:val="28"/>
                        </w:rPr>
                        <w:t>B</w:t>
                      </w:r>
                    </w:p>
                  </w:txbxContent>
                </v:textbox>
              </v:shape>
            </w:pict>
          </mc:Fallback>
        </mc:AlternateContent>
      </w:r>
      <w:r w:rsidR="00FF5B7F">
        <w:rPr>
          <w:rFonts w:ascii="Times New Roman" w:hAnsi="Times New Roman" w:cs="Times New Roman"/>
          <w:noProof/>
          <w:sz w:val="24"/>
          <w:szCs w:val="24"/>
          <w:lang w:eastAsia="en-GB"/>
        </w:rPr>
        <w:drawing>
          <wp:inline distT="0" distB="0" distL="0" distR="0" wp14:anchorId="1204F252" wp14:editId="62D0DE46">
            <wp:extent cx="3240000" cy="2818264"/>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6a.emf"/>
                    <pic:cNvPicPr/>
                  </pic:nvPicPr>
                  <pic:blipFill rotWithShape="1">
                    <a:blip r:embed="rId26" cstate="print">
                      <a:extLst>
                        <a:ext uri="{28A0092B-C50C-407E-A947-70E740481C1C}">
                          <a14:useLocalDpi xmlns:a14="http://schemas.microsoft.com/office/drawing/2010/main" val="0"/>
                        </a:ext>
                      </a:extLst>
                    </a:blip>
                    <a:srcRect r="19578"/>
                    <a:stretch/>
                  </pic:blipFill>
                  <pic:spPr bwMode="auto">
                    <a:xfrm>
                      <a:off x="0" y="0"/>
                      <a:ext cx="3240000" cy="2818264"/>
                    </a:xfrm>
                    <a:prstGeom prst="rect">
                      <a:avLst/>
                    </a:prstGeom>
                    <a:ln>
                      <a:noFill/>
                    </a:ln>
                    <a:extLst>
                      <a:ext uri="{53640926-AAD7-44D8-BBD7-CCE9431645EC}">
                        <a14:shadowObscured xmlns:a14="http://schemas.microsoft.com/office/drawing/2010/main"/>
                      </a:ext>
                    </a:extLst>
                  </pic:spPr>
                </pic:pic>
              </a:graphicData>
            </a:graphic>
          </wp:inline>
        </w:drawing>
      </w:r>
      <w:r w:rsidR="00FF5B7F">
        <w:rPr>
          <w:rFonts w:ascii="Times New Roman" w:hAnsi="Times New Roman" w:cs="Times New Roman"/>
          <w:noProof/>
          <w:sz w:val="24"/>
          <w:szCs w:val="24"/>
          <w:lang w:eastAsia="en-GB"/>
        </w:rPr>
        <w:drawing>
          <wp:inline distT="0" distB="0" distL="0" distR="0" wp14:anchorId="1174F929" wp14:editId="4F87431B">
            <wp:extent cx="3240000" cy="2859623"/>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6b.emf"/>
                    <pic:cNvPicPr/>
                  </pic:nvPicPr>
                  <pic:blipFill rotWithShape="1">
                    <a:blip r:embed="rId27" cstate="print">
                      <a:extLst>
                        <a:ext uri="{28A0092B-C50C-407E-A947-70E740481C1C}">
                          <a14:useLocalDpi xmlns:a14="http://schemas.microsoft.com/office/drawing/2010/main" val="0"/>
                        </a:ext>
                      </a:extLst>
                    </a:blip>
                    <a:srcRect r="20742"/>
                    <a:stretch/>
                  </pic:blipFill>
                  <pic:spPr bwMode="auto">
                    <a:xfrm>
                      <a:off x="0" y="0"/>
                      <a:ext cx="3240000" cy="2859623"/>
                    </a:xfrm>
                    <a:prstGeom prst="rect">
                      <a:avLst/>
                    </a:prstGeom>
                    <a:ln>
                      <a:noFill/>
                    </a:ln>
                    <a:extLst>
                      <a:ext uri="{53640926-AAD7-44D8-BBD7-CCE9431645EC}">
                        <a14:shadowObscured xmlns:a14="http://schemas.microsoft.com/office/drawing/2010/main"/>
                      </a:ext>
                    </a:extLst>
                  </pic:spPr>
                </pic:pic>
              </a:graphicData>
            </a:graphic>
          </wp:inline>
        </w:drawing>
      </w:r>
    </w:p>
    <w:p w14:paraId="78BA9ADD" w14:textId="574B2470" w:rsidR="00FF5B7F" w:rsidRPr="00FF5B7F" w:rsidRDefault="00FF5B7F" w:rsidP="00FF5B7F">
      <w:pPr>
        <w:spacing w:line="480" w:lineRule="auto"/>
        <w:rPr>
          <w:rFonts w:ascii="Times New Roman" w:hAnsi="Times New Roman" w:cs="Times New Roman"/>
          <w:i/>
          <w:sz w:val="24"/>
          <w:szCs w:val="24"/>
        </w:rPr>
      </w:pPr>
      <w:r w:rsidRPr="00FF5B7F">
        <w:rPr>
          <w:rFonts w:ascii="Times New Roman" w:hAnsi="Times New Roman" w:cs="Times New Roman"/>
          <w:b/>
          <w:i/>
          <w:sz w:val="24"/>
          <w:szCs w:val="24"/>
        </w:rPr>
        <w:t>Figure 6</w:t>
      </w:r>
      <w:r w:rsidRPr="00FF5B7F">
        <w:rPr>
          <w:rFonts w:ascii="Times New Roman" w:hAnsi="Times New Roman" w:cs="Times New Roman"/>
          <w:i/>
          <w:sz w:val="24"/>
          <w:szCs w:val="24"/>
        </w:rPr>
        <w:t xml:space="preserve"> The amplitudes (A) and frequency (B) resulting for fits to </w:t>
      </w:r>
      <w:proofErr w:type="spellStart"/>
      <w:r w:rsidRPr="00FF5B7F">
        <w:rPr>
          <w:rFonts w:ascii="Times New Roman" w:hAnsi="Times New Roman" w:cs="Times New Roman"/>
          <w:i/>
          <w:sz w:val="24"/>
          <w:szCs w:val="24"/>
        </w:rPr>
        <w:t>Im</w:t>
      </w:r>
      <w:proofErr w:type="spellEnd"/>
      <w:r w:rsidRPr="00FF5B7F">
        <w:rPr>
          <w:rFonts w:ascii="Times New Roman" w:hAnsi="Times New Roman" w:cs="Times New Roman"/>
          <w:i/>
          <w:sz w:val="24"/>
          <w:szCs w:val="24"/>
        </w:rPr>
        <w:t xml:space="preserve"> </w:t>
      </w:r>
      <w:proofErr w:type="gramStart"/>
      <w:r w:rsidRPr="00FF5B7F">
        <w:rPr>
          <w:rFonts w:ascii="Times New Roman" w:hAnsi="Times New Roman" w:cs="Times New Roman"/>
          <w:i/>
          <w:sz w:val="24"/>
          <w:szCs w:val="24"/>
        </w:rPr>
        <w:t>D(</w:t>
      </w:r>
      <w:proofErr w:type="gramEnd"/>
      <w:r w:rsidRPr="00FF5B7F">
        <w:rPr>
          <w:rFonts w:ascii="Symbol" w:hAnsi="Symbol" w:cs="Times New Roman"/>
          <w:i/>
          <w:sz w:val="24"/>
          <w:szCs w:val="24"/>
        </w:rPr>
        <w:t></w:t>
      </w:r>
      <w:r w:rsidRPr="00FF5B7F">
        <w:rPr>
          <w:rFonts w:ascii="Times New Roman" w:hAnsi="Times New Roman" w:cs="Times New Roman"/>
          <w:i/>
          <w:sz w:val="24"/>
          <w:szCs w:val="24"/>
        </w:rPr>
        <w:t xml:space="preserve">) for all four </w:t>
      </w:r>
      <w:proofErr w:type="spellStart"/>
      <w:r w:rsidRPr="00FF5B7F">
        <w:rPr>
          <w:rFonts w:ascii="Times New Roman" w:hAnsi="Times New Roman" w:cs="Times New Roman"/>
          <w:i/>
          <w:sz w:val="24"/>
          <w:szCs w:val="24"/>
        </w:rPr>
        <w:t>ionenes</w:t>
      </w:r>
      <w:proofErr w:type="spellEnd"/>
      <w:r w:rsidRPr="00FF5B7F">
        <w:rPr>
          <w:rFonts w:ascii="Times New Roman" w:hAnsi="Times New Roman" w:cs="Times New Roman"/>
          <w:i/>
          <w:sz w:val="24"/>
          <w:szCs w:val="24"/>
        </w:rPr>
        <w:t xml:space="preserve"> as a function of concentration.</w:t>
      </w:r>
    </w:p>
    <w:p w14:paraId="53BF1562" w14:textId="2CC51511" w:rsidR="002E431B" w:rsidRDefault="008371ED" w:rsidP="00A1623E">
      <w:pPr>
        <w:spacing w:line="480" w:lineRule="auto"/>
        <w:rPr>
          <w:rFonts w:ascii="Times New Roman" w:hAnsi="Times New Roman" w:cs="Times New Roman"/>
          <w:sz w:val="24"/>
          <w:szCs w:val="24"/>
        </w:rPr>
      </w:pPr>
      <w:r>
        <w:rPr>
          <w:rFonts w:ascii="Times New Roman" w:hAnsi="Times New Roman" w:cs="Times New Roman"/>
          <w:sz w:val="24"/>
          <w:szCs w:val="24"/>
        </w:rPr>
        <w:t>solvated Br</w:t>
      </w:r>
      <w:r w:rsidRPr="008371ED">
        <w:rPr>
          <w:rFonts w:ascii="Times New Roman" w:hAnsi="Times New Roman" w:cs="Times New Roman"/>
          <w:sz w:val="24"/>
          <w:szCs w:val="24"/>
          <w:vertAlign w:val="superscript"/>
        </w:rPr>
        <w:t>−</w:t>
      </w:r>
      <w:r>
        <w:rPr>
          <w:rFonts w:ascii="Times New Roman" w:hAnsi="Times New Roman" w:cs="Times New Roman"/>
          <w:sz w:val="24"/>
          <w:szCs w:val="24"/>
        </w:rPr>
        <w:t xml:space="preserve"> ion, as was observed in the OKE of </w:t>
      </w:r>
      <w:proofErr w:type="spellStart"/>
      <w:r>
        <w:rPr>
          <w:rFonts w:ascii="Times New Roman" w:hAnsi="Times New Roman" w:cs="Times New Roman"/>
          <w:sz w:val="24"/>
          <w:szCs w:val="24"/>
        </w:rPr>
        <w:t>NaBr</w:t>
      </w:r>
      <w:proofErr w:type="spellEnd"/>
      <w:r>
        <w:rPr>
          <w:rFonts w:ascii="Times New Roman" w:hAnsi="Times New Roman" w:cs="Times New Roman"/>
          <w:sz w:val="24"/>
          <w:szCs w:val="24"/>
        </w:rPr>
        <w:t xml:space="preserve"> solutions (at higher concentrations than 1 M).</w:t>
      </w:r>
      <w:hyperlink w:anchor="_ENREF_71" w:tooltip="Heisler, 2011 #262" w:history="1">
        <w:r w:rsidR="007E1A20">
          <w:rPr>
            <w:rFonts w:ascii="Times New Roman" w:hAnsi="Times New Roman" w:cs="Times New Roman"/>
            <w:sz w:val="24"/>
            <w:szCs w:val="24"/>
          </w:rPr>
          <w:fldChar w:fldCharType="begin"/>
        </w:r>
        <w:r w:rsidR="007E1A20">
          <w:rPr>
            <w:rFonts w:ascii="Times New Roman" w:hAnsi="Times New Roman" w:cs="Times New Roman"/>
            <w:sz w:val="24"/>
            <w:szCs w:val="24"/>
          </w:rPr>
          <w:instrText xml:space="preserve"> ADDIN EN.CITE &lt;EndNote&gt;&lt;Cite&gt;&lt;Author&gt;Heisler&lt;/Author&gt;&lt;Year&gt;2011&lt;/Year&gt;&lt;RecNum&gt;262&lt;/RecNum&gt;&lt;DisplayText&gt;&lt;style face="superscript"&gt;71&lt;/style&gt;&lt;/DisplayText&gt;&lt;record&gt;&lt;rec-number&gt;262&lt;/rec-number&gt;&lt;foreign-keys&gt;&lt;key app="EN" db-id="2s5pttfakfr5sterfprvrp2nrpf2fv5trrz2"&gt;262&lt;/key&gt;&lt;/foreign-keys&gt;&lt;ref-type name="Journal Article"&gt;17&lt;/ref-type&gt;&lt;contributors&gt;&lt;authors&gt;&lt;author&gt;Heisler, I. A.&lt;/author&gt;&lt;author&gt;Mazur, K.&lt;/author&gt;&lt;author&gt;Meech, S. R.&lt;/author&gt;&lt;/authors&gt;&lt;/contributors&gt;&lt;titles&gt;&lt;title&gt;Low-Frequency Modes of Aqueous Alkali Halide Solutions: An Ultrafast Optical Kerr Effect Study&lt;/title&gt;&lt;secondary-title&gt;Journal of Physical Chemistry B&lt;/secondary-title&gt;&lt;/titles&gt;&lt;periodical&gt;&lt;full-title&gt;Journal of Physical Chemistry B&lt;/full-title&gt;&lt;/periodical&gt;&lt;pages&gt;1863-1873&lt;/pages&gt;&lt;volume&gt;115&lt;/volume&gt;&lt;number&gt;8&lt;/number&gt;&lt;dates&gt;&lt;year&gt;2011&lt;/year&gt;&lt;pub-dates&gt;&lt;date&gt;Mar&lt;/date&gt;&lt;/pub-dates&gt;&lt;/dates&gt;&lt;isbn&gt;1520-6106&lt;/isbn&gt;&lt;accession-num&gt;WOS:000287636700017&lt;/accession-num&gt;&lt;urls&gt;&lt;related-urls&gt;&lt;url&gt;&amp;lt;Go to ISI&amp;gt;://WOS:000287636700017&lt;/url&gt;&lt;/related-urls&gt;&lt;/urls&gt;&lt;electronic-resource-num&gt;10.1021/jp111239v&lt;/electronic-resource-num&gt;&lt;/record&gt;&lt;/Cite&gt;&lt;/EndNote&gt;</w:instrText>
        </w:r>
        <w:r w:rsidR="007E1A20">
          <w:rPr>
            <w:rFonts w:ascii="Times New Roman" w:hAnsi="Times New Roman" w:cs="Times New Roman"/>
            <w:sz w:val="24"/>
            <w:szCs w:val="24"/>
          </w:rPr>
          <w:fldChar w:fldCharType="separate"/>
        </w:r>
        <w:r w:rsidR="007E1A20" w:rsidRPr="00DE7A81">
          <w:rPr>
            <w:rFonts w:ascii="Times New Roman" w:hAnsi="Times New Roman" w:cs="Times New Roman"/>
            <w:noProof/>
            <w:sz w:val="24"/>
            <w:szCs w:val="24"/>
            <w:vertAlign w:val="superscript"/>
          </w:rPr>
          <w:t>71</w:t>
        </w:r>
        <w:r w:rsidR="007E1A20">
          <w:rPr>
            <w:rFonts w:ascii="Times New Roman" w:hAnsi="Times New Roman" w:cs="Times New Roman"/>
            <w:sz w:val="24"/>
            <w:szCs w:val="24"/>
          </w:rPr>
          <w:fldChar w:fldCharType="end"/>
        </w:r>
      </w:hyperlink>
      <w:r>
        <w:rPr>
          <w:rFonts w:ascii="Times New Roman" w:hAnsi="Times New Roman" w:cs="Times New Roman"/>
          <w:sz w:val="24"/>
          <w:szCs w:val="24"/>
        </w:rPr>
        <w:t xml:space="preserve">  It can certainly be concluded that the ionene chain itself do</w:t>
      </w:r>
      <w:r w:rsidR="00D72A11">
        <w:rPr>
          <w:rFonts w:ascii="Times New Roman" w:hAnsi="Times New Roman" w:cs="Times New Roman"/>
          <w:sz w:val="24"/>
          <w:szCs w:val="24"/>
        </w:rPr>
        <w:t>e</w:t>
      </w:r>
      <w:r>
        <w:rPr>
          <w:rFonts w:ascii="Times New Roman" w:hAnsi="Times New Roman" w:cs="Times New Roman"/>
          <w:sz w:val="24"/>
          <w:szCs w:val="24"/>
        </w:rPr>
        <w:t xml:space="preserve">s not significantly perturb the spectrum, and the small effects </w:t>
      </w:r>
      <w:r w:rsidR="00D72A11">
        <w:rPr>
          <w:rFonts w:ascii="Times New Roman" w:hAnsi="Times New Roman" w:cs="Times New Roman"/>
          <w:sz w:val="24"/>
          <w:szCs w:val="24"/>
        </w:rPr>
        <w:t xml:space="preserve">that </w:t>
      </w:r>
      <w:r>
        <w:rPr>
          <w:rFonts w:ascii="Times New Roman" w:hAnsi="Times New Roman" w:cs="Times New Roman"/>
          <w:sz w:val="24"/>
          <w:szCs w:val="24"/>
        </w:rPr>
        <w:t xml:space="preserve">are observed should be assigned to the </w:t>
      </w:r>
      <w:proofErr w:type="spellStart"/>
      <w:r>
        <w:rPr>
          <w:rFonts w:ascii="Times New Roman" w:hAnsi="Times New Roman" w:cs="Times New Roman"/>
          <w:sz w:val="24"/>
          <w:szCs w:val="24"/>
        </w:rPr>
        <w:t>counterion</w:t>
      </w:r>
      <w:proofErr w:type="spellEnd"/>
      <w:r>
        <w:rPr>
          <w:rFonts w:ascii="Times New Roman" w:hAnsi="Times New Roman" w:cs="Times New Roman"/>
          <w:sz w:val="24"/>
          <w:szCs w:val="24"/>
        </w:rPr>
        <w:t>.</w:t>
      </w:r>
    </w:p>
    <w:p w14:paraId="64A431EE" w14:textId="77777777" w:rsidR="00CE643E" w:rsidRPr="004C6652" w:rsidRDefault="00CE643E" w:rsidP="00A1623E">
      <w:pPr>
        <w:spacing w:line="480" w:lineRule="auto"/>
        <w:rPr>
          <w:rFonts w:ascii="Times New Roman" w:hAnsi="Times New Roman" w:cs="Times New Roman"/>
          <w:sz w:val="24"/>
          <w:szCs w:val="24"/>
        </w:rPr>
      </w:pPr>
    </w:p>
    <w:p w14:paraId="0A1C75CB" w14:textId="77777777" w:rsidR="00CE643E" w:rsidRPr="008371ED" w:rsidRDefault="008371ED" w:rsidP="00A1623E">
      <w:pPr>
        <w:spacing w:line="480" w:lineRule="auto"/>
        <w:rPr>
          <w:rFonts w:ascii="Times New Roman" w:hAnsi="Times New Roman" w:cs="Times New Roman"/>
          <w:b/>
          <w:sz w:val="24"/>
          <w:szCs w:val="24"/>
        </w:rPr>
      </w:pPr>
      <w:r w:rsidRPr="008371ED">
        <w:rPr>
          <w:rFonts w:ascii="Times New Roman" w:hAnsi="Times New Roman" w:cs="Times New Roman"/>
          <w:b/>
          <w:sz w:val="24"/>
          <w:szCs w:val="24"/>
        </w:rPr>
        <w:lastRenderedPageBreak/>
        <w:t>CONCLUSION</w:t>
      </w:r>
    </w:p>
    <w:p w14:paraId="00DFA9AB" w14:textId="3F6490F6" w:rsidR="008371ED" w:rsidRDefault="00204747" w:rsidP="00A1623E">
      <w:pPr>
        <w:spacing w:line="480" w:lineRule="auto"/>
        <w:rPr>
          <w:rFonts w:ascii="Times New Roman" w:hAnsi="Times New Roman" w:cs="Times New Roman"/>
          <w:sz w:val="24"/>
          <w:szCs w:val="24"/>
        </w:rPr>
      </w:pPr>
      <w:r>
        <w:rPr>
          <w:rFonts w:ascii="Times New Roman" w:hAnsi="Times New Roman" w:cs="Times New Roman"/>
          <w:sz w:val="24"/>
          <w:szCs w:val="24"/>
        </w:rPr>
        <w:t xml:space="preserve">The ultrafast OKE has been used to measure </w:t>
      </w:r>
      <w:proofErr w:type="spellStart"/>
      <w:r>
        <w:rPr>
          <w:rFonts w:ascii="Times New Roman" w:hAnsi="Times New Roman" w:cs="Times New Roman"/>
          <w:sz w:val="24"/>
          <w:szCs w:val="24"/>
        </w:rPr>
        <w:t>polarisability</w:t>
      </w:r>
      <w:proofErr w:type="spellEnd"/>
      <w:r>
        <w:rPr>
          <w:rFonts w:ascii="Times New Roman" w:hAnsi="Times New Roman" w:cs="Times New Roman"/>
          <w:sz w:val="24"/>
          <w:szCs w:val="24"/>
        </w:rPr>
        <w:t xml:space="preserve"> anisotropy relaxation in </w:t>
      </w:r>
      <w:r w:rsidR="003A108E">
        <w:rPr>
          <w:rFonts w:ascii="Times New Roman" w:hAnsi="Times New Roman" w:cs="Times New Roman"/>
          <w:sz w:val="24"/>
          <w:szCs w:val="24"/>
        </w:rPr>
        <w:t>four</w:t>
      </w:r>
      <w:r>
        <w:rPr>
          <w:rFonts w:ascii="Times New Roman" w:hAnsi="Times New Roman" w:cs="Times New Roman"/>
          <w:sz w:val="24"/>
          <w:szCs w:val="24"/>
        </w:rPr>
        <w:t xml:space="preserve"> aqueous </w:t>
      </w:r>
      <w:proofErr w:type="spellStart"/>
      <w:r w:rsidRPr="00204747">
        <w:rPr>
          <w:rFonts w:ascii="Times New Roman" w:hAnsi="Times New Roman" w:cs="Times New Roman"/>
          <w:i/>
          <w:sz w:val="24"/>
          <w:szCs w:val="24"/>
        </w:rPr>
        <w:t>x</w:t>
      </w:r>
      <w:proofErr w:type="gramStart"/>
      <w:r>
        <w:rPr>
          <w:rFonts w:ascii="Times New Roman" w:hAnsi="Times New Roman" w:cs="Times New Roman"/>
          <w:sz w:val="24"/>
          <w:szCs w:val="24"/>
        </w:rPr>
        <w:t>,</w:t>
      </w:r>
      <w:r w:rsidRPr="00204747">
        <w:rPr>
          <w:rFonts w:ascii="Times New Roman" w:hAnsi="Times New Roman" w:cs="Times New Roman"/>
          <w:i/>
          <w:sz w:val="24"/>
          <w:szCs w:val="24"/>
        </w:rPr>
        <w:t>y</w:t>
      </w:r>
      <w:r>
        <w:rPr>
          <w:rFonts w:ascii="Times New Roman" w:hAnsi="Times New Roman" w:cs="Times New Roman"/>
          <w:sz w:val="24"/>
          <w:szCs w:val="24"/>
        </w:rPr>
        <w:t>X</w:t>
      </w:r>
      <w:proofErr w:type="spellEnd"/>
      <w:proofErr w:type="gramEnd"/>
      <w:r w:rsidRPr="00204747">
        <w:rPr>
          <w:rFonts w:ascii="Times New Roman" w:hAnsi="Times New Roman" w:cs="Times New Roman"/>
          <w:sz w:val="24"/>
          <w:szCs w:val="24"/>
          <w:vertAlign w:val="superscript"/>
        </w:rPr>
        <w:t>−</w:t>
      </w:r>
      <w:r>
        <w:rPr>
          <w:rFonts w:ascii="Times New Roman" w:hAnsi="Times New Roman" w:cs="Times New Roman"/>
          <w:sz w:val="24"/>
          <w:szCs w:val="24"/>
        </w:rPr>
        <w:t xml:space="preserve">ionene solutions. </w:t>
      </w:r>
      <w:proofErr w:type="spellStart"/>
      <w:r>
        <w:rPr>
          <w:rFonts w:ascii="Times New Roman" w:hAnsi="Times New Roman" w:cs="Times New Roman"/>
          <w:sz w:val="24"/>
          <w:szCs w:val="24"/>
        </w:rPr>
        <w:t>Ionenes</w:t>
      </w:r>
      <w:proofErr w:type="spellEnd"/>
      <w:r>
        <w:rPr>
          <w:rFonts w:ascii="Times New Roman" w:hAnsi="Times New Roman" w:cs="Times New Roman"/>
          <w:sz w:val="24"/>
          <w:szCs w:val="24"/>
        </w:rPr>
        <w:t xml:space="preserve"> were selected to allow us to tune independently hydrophobic and hydrophilic interactions by selecting different </w:t>
      </w:r>
      <w:proofErr w:type="spellStart"/>
      <w:r w:rsidRPr="00C500CD">
        <w:rPr>
          <w:rFonts w:ascii="Times New Roman" w:hAnsi="Times New Roman" w:cs="Times New Roman"/>
          <w:i/>
          <w:sz w:val="24"/>
          <w:szCs w:val="24"/>
        </w:rPr>
        <w:t>x</w:t>
      </w:r>
      <w:proofErr w:type="gramStart"/>
      <w:r>
        <w:rPr>
          <w:rFonts w:ascii="Times New Roman" w:hAnsi="Times New Roman" w:cs="Times New Roman"/>
          <w:sz w:val="24"/>
          <w:szCs w:val="24"/>
        </w:rPr>
        <w:t>,</w:t>
      </w:r>
      <w:r w:rsidRPr="00C500CD">
        <w:rPr>
          <w:rFonts w:ascii="Times New Roman" w:hAnsi="Times New Roman" w:cs="Times New Roman"/>
          <w:i/>
          <w:sz w:val="24"/>
          <w:szCs w:val="24"/>
        </w:rPr>
        <w:t>y</w:t>
      </w:r>
      <w:proofErr w:type="spellEnd"/>
      <w:proofErr w:type="gramEnd"/>
      <w:r>
        <w:rPr>
          <w:rFonts w:ascii="Times New Roman" w:hAnsi="Times New Roman" w:cs="Times New Roman"/>
          <w:sz w:val="24"/>
          <w:szCs w:val="24"/>
        </w:rPr>
        <w:t xml:space="preserve"> and X−. On the </w:t>
      </w:r>
      <w:r w:rsidR="00C500CD">
        <w:rPr>
          <w:rFonts w:ascii="Times New Roman" w:hAnsi="Times New Roman" w:cs="Times New Roman"/>
          <w:sz w:val="24"/>
          <w:szCs w:val="24"/>
        </w:rPr>
        <w:t>picosecond</w:t>
      </w:r>
      <w:r>
        <w:rPr>
          <w:rFonts w:ascii="Times New Roman" w:hAnsi="Times New Roman" w:cs="Times New Roman"/>
          <w:sz w:val="24"/>
          <w:szCs w:val="24"/>
        </w:rPr>
        <w:t xml:space="preserve"> timescale a very slow relaxation (longer than could be accurately determined) was observed to increase in amplitude with increasing ionene concentration. This was assigned to a contribution of the ionene chain </w:t>
      </w:r>
      <w:r w:rsidR="00C500CD">
        <w:rPr>
          <w:rFonts w:ascii="Times New Roman" w:hAnsi="Times New Roman" w:cs="Times New Roman"/>
          <w:sz w:val="24"/>
          <w:szCs w:val="24"/>
        </w:rPr>
        <w:t xml:space="preserve">(including its ionic atmosphere) </w:t>
      </w:r>
      <w:r>
        <w:rPr>
          <w:rFonts w:ascii="Times New Roman" w:hAnsi="Times New Roman" w:cs="Times New Roman"/>
          <w:sz w:val="24"/>
          <w:szCs w:val="24"/>
        </w:rPr>
        <w:t xml:space="preserve">to the relaxation. The two faster components could be assigned to H-bond dynamics of the aqueous solvent.  These dynamics slowed in the presence </w:t>
      </w:r>
      <w:r w:rsidR="00C500CD">
        <w:rPr>
          <w:rFonts w:ascii="Times New Roman" w:hAnsi="Times New Roman" w:cs="Times New Roman"/>
          <w:sz w:val="24"/>
          <w:szCs w:val="24"/>
        </w:rPr>
        <w:t>of the solute, but remained sub-</w:t>
      </w:r>
      <w:r>
        <w:rPr>
          <w:rFonts w:ascii="Times New Roman" w:hAnsi="Times New Roman" w:cs="Times New Roman"/>
          <w:sz w:val="24"/>
          <w:szCs w:val="24"/>
        </w:rPr>
        <w:t>picosecond. Further there was no evidence that increasing the hydrophobic chain length led to a significant slowing down in the water dynamics. The largest effect was ascribed to hydrophilic interactions between ions and water.  Data on the sub</w:t>
      </w:r>
      <w:r w:rsidR="00C500CD">
        <w:rPr>
          <w:rFonts w:ascii="Times New Roman" w:hAnsi="Times New Roman" w:cs="Times New Roman"/>
          <w:sz w:val="24"/>
          <w:szCs w:val="24"/>
        </w:rPr>
        <w:t>-</w:t>
      </w:r>
      <w:r>
        <w:rPr>
          <w:rFonts w:ascii="Times New Roman" w:hAnsi="Times New Roman" w:cs="Times New Roman"/>
          <w:sz w:val="24"/>
          <w:szCs w:val="24"/>
        </w:rPr>
        <w:t xml:space="preserve">picosecond timescale were converted to the frequency domain, and revealed </w:t>
      </w:r>
      <w:r w:rsidR="00075123">
        <w:rPr>
          <w:rFonts w:ascii="Times New Roman" w:hAnsi="Times New Roman" w:cs="Times New Roman"/>
          <w:sz w:val="24"/>
          <w:szCs w:val="24"/>
        </w:rPr>
        <w:t>the well know</w:t>
      </w:r>
      <w:r>
        <w:rPr>
          <w:rFonts w:ascii="Times New Roman" w:hAnsi="Times New Roman" w:cs="Times New Roman"/>
          <w:sz w:val="24"/>
          <w:szCs w:val="24"/>
        </w:rPr>
        <w:t xml:space="preserve"> bimodal structure assigned to H-bond b</w:t>
      </w:r>
      <w:r w:rsidR="00075123">
        <w:rPr>
          <w:rFonts w:ascii="Times New Roman" w:hAnsi="Times New Roman" w:cs="Times New Roman"/>
          <w:sz w:val="24"/>
          <w:szCs w:val="24"/>
        </w:rPr>
        <w:t>e</w:t>
      </w:r>
      <w:r>
        <w:rPr>
          <w:rFonts w:ascii="Times New Roman" w:hAnsi="Times New Roman" w:cs="Times New Roman"/>
          <w:sz w:val="24"/>
          <w:szCs w:val="24"/>
        </w:rPr>
        <w:t xml:space="preserve">nding and stretching modes. </w:t>
      </w:r>
      <w:r w:rsidR="00075123">
        <w:rPr>
          <w:rFonts w:ascii="Times New Roman" w:hAnsi="Times New Roman" w:cs="Times New Roman"/>
          <w:sz w:val="24"/>
          <w:szCs w:val="24"/>
        </w:rPr>
        <w:t xml:space="preserve"> This structure is remarkabl</w:t>
      </w:r>
      <w:r w:rsidR="00D72A11">
        <w:rPr>
          <w:rFonts w:ascii="Times New Roman" w:hAnsi="Times New Roman" w:cs="Times New Roman"/>
          <w:sz w:val="24"/>
          <w:szCs w:val="24"/>
        </w:rPr>
        <w:t>y</w:t>
      </w:r>
      <w:r w:rsidR="00075123">
        <w:rPr>
          <w:rFonts w:ascii="Times New Roman" w:hAnsi="Times New Roman" w:cs="Times New Roman"/>
          <w:sz w:val="24"/>
          <w:szCs w:val="24"/>
        </w:rPr>
        <w:t xml:space="preserve"> </w:t>
      </w:r>
      <w:r w:rsidR="00190D4C">
        <w:rPr>
          <w:rFonts w:ascii="Times New Roman" w:hAnsi="Times New Roman" w:cs="Times New Roman"/>
          <w:sz w:val="24"/>
          <w:szCs w:val="24"/>
        </w:rPr>
        <w:t>persistent,</w:t>
      </w:r>
      <w:r w:rsidR="00075123">
        <w:rPr>
          <w:rFonts w:ascii="Times New Roman" w:hAnsi="Times New Roman" w:cs="Times New Roman"/>
          <w:sz w:val="24"/>
          <w:szCs w:val="24"/>
        </w:rPr>
        <w:t xml:space="preserve"> </w:t>
      </w:r>
      <w:r w:rsidR="00190D4C">
        <w:rPr>
          <w:rFonts w:ascii="Times New Roman" w:hAnsi="Times New Roman" w:cs="Times New Roman"/>
          <w:sz w:val="24"/>
          <w:szCs w:val="24"/>
        </w:rPr>
        <w:t xml:space="preserve">being </w:t>
      </w:r>
      <w:r w:rsidR="00075123">
        <w:rPr>
          <w:rFonts w:ascii="Times New Roman" w:hAnsi="Times New Roman" w:cs="Times New Roman"/>
          <w:sz w:val="24"/>
          <w:szCs w:val="24"/>
        </w:rPr>
        <w:t>essentially unperturbed by the ionene chain, and only weakly perturbed by the Br</w:t>
      </w:r>
      <w:r w:rsidR="00075123" w:rsidRPr="00075123">
        <w:rPr>
          <w:rFonts w:ascii="Times New Roman" w:hAnsi="Times New Roman" w:cs="Times New Roman"/>
          <w:sz w:val="24"/>
          <w:szCs w:val="24"/>
          <w:vertAlign w:val="superscript"/>
        </w:rPr>
        <w:t>−</w:t>
      </w:r>
      <w:r w:rsidR="00075123">
        <w:rPr>
          <w:rFonts w:ascii="Times New Roman" w:hAnsi="Times New Roman" w:cs="Times New Roman"/>
          <w:sz w:val="24"/>
          <w:szCs w:val="24"/>
        </w:rPr>
        <w:t xml:space="preserve"> anion.</w:t>
      </w:r>
    </w:p>
    <w:p w14:paraId="1F7CAC16" w14:textId="77777777" w:rsidR="00190D4C" w:rsidRDefault="00190D4C" w:rsidP="00A1623E">
      <w:pPr>
        <w:spacing w:line="480" w:lineRule="auto"/>
        <w:rPr>
          <w:rFonts w:ascii="Times New Roman" w:hAnsi="Times New Roman" w:cs="Times New Roman"/>
          <w:sz w:val="24"/>
          <w:szCs w:val="24"/>
        </w:rPr>
      </w:pPr>
    </w:p>
    <w:p w14:paraId="0CE28CDB" w14:textId="4179F46A" w:rsidR="00190D4C" w:rsidRPr="003A108E" w:rsidRDefault="00190D4C" w:rsidP="0097445A">
      <w:pPr>
        <w:spacing w:line="480" w:lineRule="auto"/>
        <w:rPr>
          <w:rFonts w:ascii="Times New Roman" w:hAnsi="Times New Roman" w:cs="Times New Roman"/>
          <w:sz w:val="24"/>
          <w:szCs w:val="24"/>
          <w:lang w:val="en-US"/>
        </w:rPr>
      </w:pPr>
      <w:r w:rsidRPr="003A108E">
        <w:rPr>
          <w:rFonts w:ascii="Times New Roman" w:hAnsi="Times New Roman" w:cs="Times New Roman"/>
          <w:b/>
          <w:sz w:val="24"/>
          <w:szCs w:val="24"/>
        </w:rPr>
        <w:t>Acknowledgements</w:t>
      </w:r>
      <w:r w:rsidR="00FA1734" w:rsidRPr="003A108E">
        <w:rPr>
          <w:rFonts w:ascii="Times New Roman" w:hAnsi="Times New Roman" w:cs="Times New Roman"/>
          <w:sz w:val="24"/>
          <w:szCs w:val="24"/>
        </w:rPr>
        <w:t xml:space="preserve"> We are grateful to EPSRC for financial support (GR H025715/1 and EP/J009148/1).</w:t>
      </w:r>
      <w:r w:rsidR="0097445A" w:rsidRPr="003A108E">
        <w:rPr>
          <w:rFonts w:ascii="Times New Roman" w:hAnsi="Times New Roman" w:cs="Times New Roman"/>
          <w:sz w:val="24"/>
          <w:szCs w:val="24"/>
        </w:rPr>
        <w:t xml:space="preserve"> We thank M. </w:t>
      </w:r>
      <w:proofErr w:type="spellStart"/>
      <w:r w:rsidR="0097445A" w:rsidRPr="003A108E">
        <w:rPr>
          <w:rFonts w:ascii="Times New Roman" w:hAnsi="Times New Roman" w:cs="Times New Roman"/>
          <w:sz w:val="24"/>
          <w:szCs w:val="24"/>
        </w:rPr>
        <w:t>Seručnik</w:t>
      </w:r>
      <w:proofErr w:type="spellEnd"/>
      <w:r w:rsidR="0097445A" w:rsidRPr="003A108E">
        <w:rPr>
          <w:rFonts w:ascii="Times New Roman" w:hAnsi="Times New Roman" w:cs="Times New Roman"/>
          <w:sz w:val="24"/>
          <w:szCs w:val="24"/>
        </w:rPr>
        <w:t xml:space="preserve"> for the help with the sample preparation and characterization.  B. H. L. acknowledges the support of </w:t>
      </w:r>
      <w:r w:rsidR="003A108E">
        <w:rPr>
          <w:rFonts w:ascii="Times New Roman" w:hAnsi="Times New Roman" w:cs="Times New Roman"/>
          <w:sz w:val="24"/>
          <w:szCs w:val="24"/>
        </w:rPr>
        <w:t>the</w:t>
      </w:r>
      <w:r w:rsidR="0097445A" w:rsidRPr="003A108E">
        <w:rPr>
          <w:rFonts w:ascii="Times New Roman" w:hAnsi="Times New Roman" w:cs="Times New Roman"/>
          <w:sz w:val="24"/>
          <w:szCs w:val="24"/>
          <w:lang w:val="en-US"/>
        </w:rPr>
        <w:t xml:space="preserve"> Slovenian Research Agency</w:t>
      </w:r>
      <w:r w:rsidR="003A108E">
        <w:rPr>
          <w:rFonts w:ascii="Times New Roman" w:hAnsi="Times New Roman" w:cs="Times New Roman"/>
          <w:sz w:val="24"/>
          <w:szCs w:val="24"/>
          <w:lang w:val="en-US"/>
        </w:rPr>
        <w:t xml:space="preserve"> through Grant (</w:t>
      </w:r>
      <w:r w:rsidR="0097445A" w:rsidRPr="003A108E">
        <w:rPr>
          <w:rFonts w:ascii="Times New Roman" w:hAnsi="Times New Roman" w:cs="Times New Roman"/>
          <w:sz w:val="24"/>
          <w:szCs w:val="24"/>
          <w:lang w:val="en-US"/>
        </w:rPr>
        <w:t>P1-0103-0201 and J1-0103-4148</w:t>
      </w:r>
      <w:r w:rsidR="003A108E">
        <w:rPr>
          <w:rFonts w:ascii="Times New Roman" w:hAnsi="Times New Roman" w:cs="Times New Roman"/>
          <w:sz w:val="24"/>
          <w:szCs w:val="24"/>
          <w:lang w:val="en-US"/>
        </w:rPr>
        <w:t>)</w:t>
      </w:r>
      <w:r w:rsidR="0097445A" w:rsidRPr="003A108E">
        <w:rPr>
          <w:rFonts w:ascii="Times New Roman" w:hAnsi="Times New Roman" w:cs="Times New Roman"/>
          <w:sz w:val="24"/>
          <w:szCs w:val="24"/>
          <w:lang w:val="en-US"/>
        </w:rPr>
        <w:t>.</w:t>
      </w:r>
    </w:p>
    <w:p w14:paraId="6A4269C3" w14:textId="77777777" w:rsidR="00190D4C" w:rsidRDefault="00190D4C" w:rsidP="00A1623E">
      <w:pPr>
        <w:spacing w:line="480" w:lineRule="auto"/>
        <w:rPr>
          <w:rFonts w:ascii="Times New Roman" w:hAnsi="Times New Roman" w:cs="Times New Roman"/>
          <w:sz w:val="24"/>
          <w:szCs w:val="24"/>
        </w:rPr>
      </w:pPr>
    </w:p>
    <w:p w14:paraId="63A452AB" w14:textId="77777777" w:rsidR="00C436FA" w:rsidRDefault="00C436FA" w:rsidP="00A1623E">
      <w:pPr>
        <w:spacing w:line="480" w:lineRule="auto"/>
        <w:rPr>
          <w:rFonts w:ascii="Times New Roman" w:hAnsi="Times New Roman" w:cs="Times New Roman"/>
          <w:sz w:val="24"/>
          <w:szCs w:val="24"/>
        </w:rPr>
      </w:pPr>
    </w:p>
    <w:p w14:paraId="3204508D" w14:textId="77777777" w:rsidR="00C436FA" w:rsidRDefault="00C436FA" w:rsidP="00A1623E">
      <w:pPr>
        <w:spacing w:line="480" w:lineRule="auto"/>
        <w:rPr>
          <w:rFonts w:ascii="Times New Roman" w:hAnsi="Times New Roman" w:cs="Times New Roman"/>
          <w:sz w:val="24"/>
          <w:szCs w:val="24"/>
        </w:rPr>
      </w:pPr>
    </w:p>
    <w:p w14:paraId="2B5741E2" w14:textId="77777777" w:rsidR="000D2328" w:rsidRPr="00FA1734" w:rsidRDefault="00FA1734" w:rsidP="00A1623E">
      <w:pPr>
        <w:spacing w:line="480" w:lineRule="auto"/>
        <w:rPr>
          <w:rFonts w:ascii="Times New Roman" w:hAnsi="Times New Roman" w:cs="Times New Roman"/>
          <w:b/>
          <w:sz w:val="24"/>
          <w:szCs w:val="24"/>
        </w:rPr>
      </w:pPr>
      <w:r w:rsidRPr="00FA1734">
        <w:rPr>
          <w:rFonts w:ascii="Times New Roman" w:hAnsi="Times New Roman" w:cs="Times New Roman"/>
          <w:b/>
          <w:sz w:val="24"/>
          <w:szCs w:val="24"/>
        </w:rPr>
        <w:lastRenderedPageBreak/>
        <w:t>References</w:t>
      </w:r>
    </w:p>
    <w:p w14:paraId="7B9FF8C7" w14:textId="77777777" w:rsidR="007E1A20" w:rsidRPr="007E1A20" w:rsidRDefault="000D2328" w:rsidP="007E1A20">
      <w:pPr>
        <w:spacing w:after="0" w:line="240" w:lineRule="auto"/>
        <w:rPr>
          <w:rFonts w:ascii="Calibri" w:hAnsi="Calibri" w:cs="Times New Roman"/>
          <w:noProof/>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EN.REFLIST </w:instrText>
      </w:r>
      <w:r>
        <w:rPr>
          <w:rFonts w:ascii="Times New Roman" w:hAnsi="Times New Roman" w:cs="Times New Roman"/>
          <w:sz w:val="24"/>
          <w:szCs w:val="24"/>
        </w:rPr>
        <w:fldChar w:fldCharType="separate"/>
      </w:r>
      <w:bookmarkStart w:id="1" w:name="_ENREF_1"/>
      <w:r w:rsidR="007E1A20" w:rsidRPr="007E1A20">
        <w:rPr>
          <w:rFonts w:ascii="Calibri" w:hAnsi="Calibri" w:cs="Times New Roman"/>
          <w:noProof/>
          <w:szCs w:val="24"/>
        </w:rPr>
        <w:tab/>
        <w:t>(1)</w:t>
      </w:r>
      <w:r w:rsidR="007E1A20" w:rsidRPr="007E1A20">
        <w:rPr>
          <w:rFonts w:ascii="Calibri" w:hAnsi="Calibri" w:cs="Times New Roman"/>
          <w:noProof/>
          <w:szCs w:val="24"/>
        </w:rPr>
        <w:tab/>
        <w:t xml:space="preserve">Chandler, D.: Interfaces and the driving force of hydrophobic assembly. </w:t>
      </w:r>
      <w:r w:rsidR="007E1A20" w:rsidRPr="007E1A20">
        <w:rPr>
          <w:rFonts w:ascii="Calibri" w:hAnsi="Calibri" w:cs="Times New Roman"/>
          <w:i/>
          <w:noProof/>
          <w:szCs w:val="24"/>
        </w:rPr>
        <w:t>Nature</w:t>
      </w:r>
      <w:r w:rsidR="007E1A20" w:rsidRPr="007E1A20">
        <w:rPr>
          <w:rFonts w:ascii="Calibri" w:hAnsi="Calibri" w:cs="Times New Roman"/>
          <w:noProof/>
          <w:szCs w:val="24"/>
        </w:rPr>
        <w:t xml:space="preserve"> </w:t>
      </w:r>
      <w:r w:rsidR="007E1A20" w:rsidRPr="007E1A20">
        <w:rPr>
          <w:rFonts w:ascii="Calibri" w:hAnsi="Calibri" w:cs="Times New Roman"/>
          <w:b/>
          <w:noProof/>
          <w:szCs w:val="24"/>
        </w:rPr>
        <w:t>2005</w:t>
      </w:r>
      <w:r w:rsidR="007E1A20" w:rsidRPr="007E1A20">
        <w:rPr>
          <w:rFonts w:ascii="Calibri" w:hAnsi="Calibri" w:cs="Times New Roman"/>
          <w:noProof/>
          <w:szCs w:val="24"/>
        </w:rPr>
        <w:t xml:space="preserve">, </w:t>
      </w:r>
      <w:r w:rsidR="007E1A20" w:rsidRPr="007E1A20">
        <w:rPr>
          <w:rFonts w:ascii="Calibri" w:hAnsi="Calibri" w:cs="Times New Roman"/>
          <w:i/>
          <w:noProof/>
          <w:szCs w:val="24"/>
        </w:rPr>
        <w:t>437</w:t>
      </w:r>
      <w:r w:rsidR="007E1A20" w:rsidRPr="007E1A20">
        <w:rPr>
          <w:rFonts w:ascii="Calibri" w:hAnsi="Calibri" w:cs="Times New Roman"/>
          <w:noProof/>
          <w:szCs w:val="24"/>
        </w:rPr>
        <w:t>, 640-647.</w:t>
      </w:r>
      <w:bookmarkEnd w:id="1"/>
    </w:p>
    <w:p w14:paraId="094C47B6" w14:textId="77777777" w:rsidR="007E1A20" w:rsidRPr="007E1A20" w:rsidRDefault="007E1A20" w:rsidP="007E1A20">
      <w:pPr>
        <w:spacing w:after="0" w:line="240" w:lineRule="auto"/>
        <w:rPr>
          <w:rFonts w:ascii="Calibri" w:hAnsi="Calibri" w:cs="Times New Roman"/>
          <w:noProof/>
          <w:szCs w:val="24"/>
        </w:rPr>
      </w:pPr>
      <w:bookmarkStart w:id="2" w:name="_ENREF_2"/>
      <w:r w:rsidRPr="007E1A20">
        <w:rPr>
          <w:rFonts w:ascii="Calibri" w:hAnsi="Calibri" w:cs="Times New Roman"/>
          <w:noProof/>
          <w:szCs w:val="24"/>
        </w:rPr>
        <w:tab/>
        <w:t>(2)</w:t>
      </w:r>
      <w:r w:rsidRPr="007E1A20">
        <w:rPr>
          <w:rFonts w:ascii="Calibri" w:hAnsi="Calibri" w:cs="Times New Roman"/>
          <w:noProof/>
          <w:szCs w:val="24"/>
        </w:rPr>
        <w:tab/>
        <w:t xml:space="preserve">Whitesides, G. M.; Krishnamurthy, V. M.: Designing ligands to bind proteins. </w:t>
      </w:r>
      <w:r w:rsidRPr="007E1A20">
        <w:rPr>
          <w:rFonts w:ascii="Calibri" w:hAnsi="Calibri" w:cs="Times New Roman"/>
          <w:i/>
          <w:noProof/>
          <w:szCs w:val="24"/>
        </w:rPr>
        <w:t>Q. Rev. Biophys.</w:t>
      </w:r>
      <w:r w:rsidRPr="007E1A20">
        <w:rPr>
          <w:rFonts w:ascii="Calibri" w:hAnsi="Calibri" w:cs="Times New Roman"/>
          <w:noProof/>
          <w:szCs w:val="24"/>
        </w:rPr>
        <w:t xml:space="preserve"> </w:t>
      </w:r>
      <w:r w:rsidRPr="007E1A20">
        <w:rPr>
          <w:rFonts w:ascii="Calibri" w:hAnsi="Calibri" w:cs="Times New Roman"/>
          <w:b/>
          <w:noProof/>
          <w:szCs w:val="24"/>
        </w:rPr>
        <w:t>2005</w:t>
      </w:r>
      <w:r w:rsidRPr="007E1A20">
        <w:rPr>
          <w:rFonts w:ascii="Calibri" w:hAnsi="Calibri" w:cs="Times New Roman"/>
          <w:noProof/>
          <w:szCs w:val="24"/>
        </w:rPr>
        <w:t xml:space="preserve">, </w:t>
      </w:r>
      <w:r w:rsidRPr="007E1A20">
        <w:rPr>
          <w:rFonts w:ascii="Calibri" w:hAnsi="Calibri" w:cs="Times New Roman"/>
          <w:i/>
          <w:noProof/>
          <w:szCs w:val="24"/>
        </w:rPr>
        <w:t>38</w:t>
      </w:r>
      <w:r w:rsidRPr="007E1A20">
        <w:rPr>
          <w:rFonts w:ascii="Calibri" w:hAnsi="Calibri" w:cs="Times New Roman"/>
          <w:noProof/>
          <w:szCs w:val="24"/>
        </w:rPr>
        <w:t>, 385-395.</w:t>
      </w:r>
      <w:bookmarkEnd w:id="2"/>
    </w:p>
    <w:p w14:paraId="0AE36727" w14:textId="77777777" w:rsidR="007E1A20" w:rsidRPr="007E1A20" w:rsidRDefault="007E1A20" w:rsidP="007E1A20">
      <w:pPr>
        <w:spacing w:after="0" w:line="240" w:lineRule="auto"/>
        <w:rPr>
          <w:rFonts w:ascii="Calibri" w:hAnsi="Calibri" w:cs="Times New Roman"/>
          <w:noProof/>
          <w:szCs w:val="24"/>
        </w:rPr>
      </w:pPr>
      <w:bookmarkStart w:id="3" w:name="_ENREF_3"/>
      <w:r w:rsidRPr="007E1A20">
        <w:rPr>
          <w:rFonts w:ascii="Calibri" w:hAnsi="Calibri" w:cs="Times New Roman"/>
          <w:noProof/>
          <w:szCs w:val="24"/>
        </w:rPr>
        <w:tab/>
        <w:t>(3)</w:t>
      </w:r>
      <w:r w:rsidRPr="007E1A20">
        <w:rPr>
          <w:rFonts w:ascii="Calibri" w:hAnsi="Calibri" w:cs="Times New Roman"/>
          <w:noProof/>
          <w:szCs w:val="24"/>
        </w:rPr>
        <w:tab/>
        <w:t xml:space="preserve">Jang, H.; Zheng, J.; Nussinov, R.: Models of beta-amyloid ion channels in the membrane suggest that channel formation in the bilayer is a dynamic process. </w:t>
      </w:r>
      <w:r w:rsidRPr="007E1A20">
        <w:rPr>
          <w:rFonts w:ascii="Calibri" w:hAnsi="Calibri" w:cs="Times New Roman"/>
          <w:i/>
          <w:noProof/>
          <w:szCs w:val="24"/>
        </w:rPr>
        <w:t>Biophysical Journal</w:t>
      </w:r>
      <w:r w:rsidRPr="007E1A20">
        <w:rPr>
          <w:rFonts w:ascii="Calibri" w:hAnsi="Calibri" w:cs="Times New Roman"/>
          <w:noProof/>
          <w:szCs w:val="24"/>
        </w:rPr>
        <w:t xml:space="preserve"> </w:t>
      </w:r>
      <w:r w:rsidRPr="007E1A20">
        <w:rPr>
          <w:rFonts w:ascii="Calibri" w:hAnsi="Calibri" w:cs="Times New Roman"/>
          <w:b/>
          <w:noProof/>
          <w:szCs w:val="24"/>
        </w:rPr>
        <w:t>2007</w:t>
      </w:r>
      <w:r w:rsidRPr="007E1A20">
        <w:rPr>
          <w:rFonts w:ascii="Calibri" w:hAnsi="Calibri" w:cs="Times New Roman"/>
          <w:noProof/>
          <w:szCs w:val="24"/>
        </w:rPr>
        <w:t xml:space="preserve">, </w:t>
      </w:r>
      <w:r w:rsidRPr="007E1A20">
        <w:rPr>
          <w:rFonts w:ascii="Calibri" w:hAnsi="Calibri" w:cs="Times New Roman"/>
          <w:i/>
          <w:noProof/>
          <w:szCs w:val="24"/>
        </w:rPr>
        <w:t>93</w:t>
      </w:r>
      <w:r w:rsidRPr="007E1A20">
        <w:rPr>
          <w:rFonts w:ascii="Calibri" w:hAnsi="Calibri" w:cs="Times New Roman"/>
          <w:noProof/>
          <w:szCs w:val="24"/>
        </w:rPr>
        <w:t>, 1938-1949.</w:t>
      </w:r>
      <w:bookmarkEnd w:id="3"/>
    </w:p>
    <w:p w14:paraId="0D8D4625" w14:textId="77777777" w:rsidR="007E1A20" w:rsidRPr="007E1A20" w:rsidRDefault="007E1A20" w:rsidP="007E1A20">
      <w:pPr>
        <w:spacing w:after="0" w:line="240" w:lineRule="auto"/>
        <w:rPr>
          <w:rFonts w:ascii="Calibri" w:hAnsi="Calibri" w:cs="Times New Roman"/>
          <w:noProof/>
          <w:szCs w:val="24"/>
        </w:rPr>
      </w:pPr>
      <w:bookmarkStart w:id="4" w:name="_ENREF_4"/>
      <w:r w:rsidRPr="007E1A20">
        <w:rPr>
          <w:rFonts w:ascii="Calibri" w:hAnsi="Calibri" w:cs="Times New Roman"/>
          <w:noProof/>
          <w:szCs w:val="24"/>
        </w:rPr>
        <w:tab/>
        <w:t>(4)</w:t>
      </w:r>
      <w:r w:rsidRPr="007E1A20">
        <w:rPr>
          <w:rFonts w:ascii="Calibri" w:hAnsi="Calibri" w:cs="Times New Roman"/>
          <w:noProof/>
          <w:szCs w:val="24"/>
        </w:rPr>
        <w:tab/>
        <w:t xml:space="preserve">Hussain, H.; Tan, B. H.; Seah, G. L.; Liu, Y.; He, C. B.; Davis, T. P.: Micelle Formation and Gelation of (PEG P(MA-POSS)) Amphiphilic Block Copolymers via Associative Hydrophobic Effects. </w:t>
      </w:r>
      <w:r w:rsidRPr="007E1A20">
        <w:rPr>
          <w:rFonts w:ascii="Calibri" w:hAnsi="Calibri" w:cs="Times New Roman"/>
          <w:i/>
          <w:noProof/>
          <w:szCs w:val="24"/>
        </w:rPr>
        <w:t>Langmuir</w:t>
      </w:r>
      <w:r w:rsidRPr="007E1A20">
        <w:rPr>
          <w:rFonts w:ascii="Calibri" w:hAnsi="Calibri" w:cs="Times New Roman"/>
          <w:noProof/>
          <w:szCs w:val="24"/>
        </w:rPr>
        <w:t xml:space="preserve"> </w:t>
      </w:r>
      <w:r w:rsidRPr="007E1A20">
        <w:rPr>
          <w:rFonts w:ascii="Calibri" w:hAnsi="Calibri" w:cs="Times New Roman"/>
          <w:b/>
          <w:noProof/>
          <w:szCs w:val="24"/>
        </w:rPr>
        <w:t>2010</w:t>
      </w:r>
      <w:r w:rsidRPr="007E1A20">
        <w:rPr>
          <w:rFonts w:ascii="Calibri" w:hAnsi="Calibri" w:cs="Times New Roman"/>
          <w:noProof/>
          <w:szCs w:val="24"/>
        </w:rPr>
        <w:t xml:space="preserve">, </w:t>
      </w:r>
      <w:r w:rsidRPr="007E1A20">
        <w:rPr>
          <w:rFonts w:ascii="Calibri" w:hAnsi="Calibri" w:cs="Times New Roman"/>
          <w:i/>
          <w:noProof/>
          <w:szCs w:val="24"/>
        </w:rPr>
        <w:t>26</w:t>
      </w:r>
      <w:r w:rsidRPr="007E1A20">
        <w:rPr>
          <w:rFonts w:ascii="Calibri" w:hAnsi="Calibri" w:cs="Times New Roman"/>
          <w:noProof/>
          <w:szCs w:val="24"/>
        </w:rPr>
        <w:t>, 11763-11773.</w:t>
      </w:r>
      <w:bookmarkEnd w:id="4"/>
    </w:p>
    <w:p w14:paraId="356E471A" w14:textId="77777777" w:rsidR="007E1A20" w:rsidRPr="007E1A20" w:rsidRDefault="007E1A20" w:rsidP="007E1A20">
      <w:pPr>
        <w:spacing w:after="0" w:line="240" w:lineRule="auto"/>
        <w:rPr>
          <w:rFonts w:ascii="Calibri" w:hAnsi="Calibri" w:cs="Times New Roman"/>
          <w:noProof/>
          <w:szCs w:val="24"/>
        </w:rPr>
      </w:pPr>
      <w:bookmarkStart w:id="5" w:name="_ENREF_5"/>
      <w:r w:rsidRPr="007E1A20">
        <w:rPr>
          <w:rFonts w:ascii="Calibri" w:hAnsi="Calibri" w:cs="Times New Roman"/>
          <w:noProof/>
          <w:szCs w:val="24"/>
        </w:rPr>
        <w:tab/>
        <w:t>(5)</w:t>
      </w:r>
      <w:r w:rsidRPr="007E1A20">
        <w:rPr>
          <w:rFonts w:ascii="Calibri" w:hAnsi="Calibri" w:cs="Times New Roman"/>
          <w:noProof/>
          <w:szCs w:val="24"/>
        </w:rPr>
        <w:tab/>
        <w:t xml:space="preserve">Southall, N. T.; Dill, K. A.; Haymet, A. D. J.: A view of the hydrophobic effect. </w:t>
      </w:r>
      <w:r w:rsidRPr="007E1A20">
        <w:rPr>
          <w:rFonts w:ascii="Calibri" w:hAnsi="Calibri" w:cs="Times New Roman"/>
          <w:i/>
          <w:noProof/>
          <w:szCs w:val="24"/>
        </w:rPr>
        <w:t>J. Phys. Chem. B</w:t>
      </w:r>
      <w:r w:rsidRPr="007E1A20">
        <w:rPr>
          <w:rFonts w:ascii="Calibri" w:hAnsi="Calibri" w:cs="Times New Roman"/>
          <w:noProof/>
          <w:szCs w:val="24"/>
        </w:rPr>
        <w:t xml:space="preserve"> </w:t>
      </w:r>
      <w:r w:rsidRPr="007E1A20">
        <w:rPr>
          <w:rFonts w:ascii="Calibri" w:hAnsi="Calibri" w:cs="Times New Roman"/>
          <w:b/>
          <w:noProof/>
          <w:szCs w:val="24"/>
        </w:rPr>
        <w:t>2002</w:t>
      </w:r>
      <w:r w:rsidRPr="007E1A20">
        <w:rPr>
          <w:rFonts w:ascii="Calibri" w:hAnsi="Calibri" w:cs="Times New Roman"/>
          <w:noProof/>
          <w:szCs w:val="24"/>
        </w:rPr>
        <w:t xml:space="preserve">, </w:t>
      </w:r>
      <w:r w:rsidRPr="007E1A20">
        <w:rPr>
          <w:rFonts w:ascii="Calibri" w:hAnsi="Calibri" w:cs="Times New Roman"/>
          <w:i/>
          <w:noProof/>
          <w:szCs w:val="24"/>
        </w:rPr>
        <w:t>106</w:t>
      </w:r>
      <w:r w:rsidRPr="007E1A20">
        <w:rPr>
          <w:rFonts w:ascii="Calibri" w:hAnsi="Calibri" w:cs="Times New Roman"/>
          <w:noProof/>
          <w:szCs w:val="24"/>
        </w:rPr>
        <w:t>, 521-533.</w:t>
      </w:r>
      <w:bookmarkEnd w:id="5"/>
    </w:p>
    <w:p w14:paraId="04B501BC" w14:textId="77777777" w:rsidR="007E1A20" w:rsidRPr="007E1A20" w:rsidRDefault="007E1A20" w:rsidP="007E1A20">
      <w:pPr>
        <w:spacing w:after="0" w:line="240" w:lineRule="auto"/>
        <w:rPr>
          <w:rFonts w:ascii="Calibri" w:hAnsi="Calibri" w:cs="Times New Roman"/>
          <w:noProof/>
          <w:szCs w:val="24"/>
        </w:rPr>
      </w:pPr>
      <w:bookmarkStart w:id="6" w:name="_ENREF_6"/>
      <w:r w:rsidRPr="007E1A20">
        <w:rPr>
          <w:rFonts w:ascii="Calibri" w:hAnsi="Calibri" w:cs="Times New Roman"/>
          <w:noProof/>
          <w:szCs w:val="24"/>
        </w:rPr>
        <w:tab/>
        <w:t>(6)</w:t>
      </w:r>
      <w:r w:rsidRPr="007E1A20">
        <w:rPr>
          <w:rFonts w:ascii="Calibri" w:hAnsi="Calibri" w:cs="Times New Roman"/>
          <w:noProof/>
          <w:szCs w:val="24"/>
        </w:rPr>
        <w:tab/>
        <w:t xml:space="preserve">Frank, H. S.; Evans, M. W.: Free Volume and Entropy in Condensed Systems .3. Entropy in Binary Liquid Mixtures - Partial Molal Entropy in Dilute Solutions - Structure and Thermodynamics in Aqueous Electrolytes. </w:t>
      </w:r>
      <w:r w:rsidRPr="007E1A20">
        <w:rPr>
          <w:rFonts w:ascii="Calibri" w:hAnsi="Calibri" w:cs="Times New Roman"/>
          <w:i/>
          <w:noProof/>
          <w:szCs w:val="24"/>
        </w:rPr>
        <w:t>Journal of Chemical Physics</w:t>
      </w:r>
      <w:r w:rsidRPr="007E1A20">
        <w:rPr>
          <w:rFonts w:ascii="Calibri" w:hAnsi="Calibri" w:cs="Times New Roman"/>
          <w:noProof/>
          <w:szCs w:val="24"/>
        </w:rPr>
        <w:t xml:space="preserve"> </w:t>
      </w:r>
      <w:r w:rsidRPr="007E1A20">
        <w:rPr>
          <w:rFonts w:ascii="Calibri" w:hAnsi="Calibri" w:cs="Times New Roman"/>
          <w:b/>
          <w:noProof/>
          <w:szCs w:val="24"/>
        </w:rPr>
        <w:t>1945</w:t>
      </w:r>
      <w:r w:rsidRPr="007E1A20">
        <w:rPr>
          <w:rFonts w:ascii="Calibri" w:hAnsi="Calibri" w:cs="Times New Roman"/>
          <w:noProof/>
          <w:szCs w:val="24"/>
        </w:rPr>
        <w:t xml:space="preserve">, </w:t>
      </w:r>
      <w:r w:rsidRPr="007E1A20">
        <w:rPr>
          <w:rFonts w:ascii="Calibri" w:hAnsi="Calibri" w:cs="Times New Roman"/>
          <w:i/>
          <w:noProof/>
          <w:szCs w:val="24"/>
        </w:rPr>
        <w:t>13</w:t>
      </w:r>
      <w:r w:rsidRPr="007E1A20">
        <w:rPr>
          <w:rFonts w:ascii="Calibri" w:hAnsi="Calibri" w:cs="Times New Roman"/>
          <w:noProof/>
          <w:szCs w:val="24"/>
        </w:rPr>
        <w:t>, 507-532.</w:t>
      </w:r>
      <w:bookmarkEnd w:id="6"/>
    </w:p>
    <w:p w14:paraId="1F42AF39" w14:textId="77777777" w:rsidR="007E1A20" w:rsidRPr="007E1A20" w:rsidRDefault="007E1A20" w:rsidP="007E1A20">
      <w:pPr>
        <w:spacing w:after="0" w:line="240" w:lineRule="auto"/>
        <w:rPr>
          <w:rFonts w:ascii="Calibri" w:hAnsi="Calibri" w:cs="Times New Roman"/>
          <w:noProof/>
          <w:szCs w:val="24"/>
        </w:rPr>
      </w:pPr>
      <w:bookmarkStart w:id="7" w:name="_ENREF_7"/>
      <w:r w:rsidRPr="007E1A20">
        <w:rPr>
          <w:rFonts w:ascii="Calibri" w:hAnsi="Calibri" w:cs="Times New Roman"/>
          <w:noProof/>
          <w:szCs w:val="24"/>
        </w:rPr>
        <w:tab/>
        <w:t>(7)</w:t>
      </w:r>
      <w:r w:rsidRPr="007E1A20">
        <w:rPr>
          <w:rFonts w:ascii="Calibri" w:hAnsi="Calibri" w:cs="Times New Roman"/>
          <w:noProof/>
          <w:szCs w:val="24"/>
        </w:rPr>
        <w:tab/>
        <w:t xml:space="preserve">Finney, J. L.; Bowron, D. T.; Daniel, R. M.; Timmins, P.; Roberts, M. A.: Molecular and mesoscale structures in hydrophobically driven aqueous solutions. </w:t>
      </w:r>
      <w:r w:rsidRPr="007E1A20">
        <w:rPr>
          <w:rFonts w:ascii="Calibri" w:hAnsi="Calibri" w:cs="Times New Roman"/>
          <w:i/>
          <w:noProof/>
          <w:szCs w:val="24"/>
        </w:rPr>
        <w:t>Biophys. Chem.</w:t>
      </w:r>
      <w:r w:rsidRPr="007E1A20">
        <w:rPr>
          <w:rFonts w:ascii="Calibri" w:hAnsi="Calibri" w:cs="Times New Roman"/>
          <w:noProof/>
          <w:szCs w:val="24"/>
        </w:rPr>
        <w:t xml:space="preserve"> </w:t>
      </w:r>
      <w:r w:rsidRPr="007E1A20">
        <w:rPr>
          <w:rFonts w:ascii="Calibri" w:hAnsi="Calibri" w:cs="Times New Roman"/>
          <w:b/>
          <w:noProof/>
          <w:szCs w:val="24"/>
        </w:rPr>
        <w:t>2003</w:t>
      </w:r>
      <w:r w:rsidRPr="007E1A20">
        <w:rPr>
          <w:rFonts w:ascii="Calibri" w:hAnsi="Calibri" w:cs="Times New Roman"/>
          <w:noProof/>
          <w:szCs w:val="24"/>
        </w:rPr>
        <w:t xml:space="preserve">, </w:t>
      </w:r>
      <w:r w:rsidRPr="007E1A20">
        <w:rPr>
          <w:rFonts w:ascii="Calibri" w:hAnsi="Calibri" w:cs="Times New Roman"/>
          <w:i/>
          <w:noProof/>
          <w:szCs w:val="24"/>
        </w:rPr>
        <w:t>105</w:t>
      </w:r>
      <w:r w:rsidRPr="007E1A20">
        <w:rPr>
          <w:rFonts w:ascii="Calibri" w:hAnsi="Calibri" w:cs="Times New Roman"/>
          <w:noProof/>
          <w:szCs w:val="24"/>
        </w:rPr>
        <w:t>, 391-409.</w:t>
      </w:r>
      <w:bookmarkEnd w:id="7"/>
    </w:p>
    <w:p w14:paraId="68F5359F" w14:textId="77777777" w:rsidR="007E1A20" w:rsidRPr="007E1A20" w:rsidRDefault="007E1A20" w:rsidP="007E1A20">
      <w:pPr>
        <w:spacing w:after="0" w:line="240" w:lineRule="auto"/>
        <w:rPr>
          <w:rFonts w:ascii="Calibri" w:hAnsi="Calibri" w:cs="Times New Roman"/>
          <w:noProof/>
          <w:szCs w:val="24"/>
        </w:rPr>
      </w:pPr>
      <w:bookmarkStart w:id="8" w:name="_ENREF_8"/>
      <w:r w:rsidRPr="007E1A20">
        <w:rPr>
          <w:rFonts w:ascii="Calibri" w:hAnsi="Calibri" w:cs="Times New Roman"/>
          <w:noProof/>
          <w:szCs w:val="24"/>
        </w:rPr>
        <w:tab/>
        <w:t>(8)</w:t>
      </w:r>
      <w:r w:rsidRPr="007E1A20">
        <w:rPr>
          <w:rFonts w:ascii="Calibri" w:hAnsi="Calibri" w:cs="Times New Roman"/>
          <w:noProof/>
          <w:szCs w:val="24"/>
        </w:rPr>
        <w:tab/>
        <w:t xml:space="preserve">Davis, J. G.; Gierszal, K. P.; Wang, P.; Ben-Amotz, D.: Water structural transformation at molecular hydrophobic interfaces. </w:t>
      </w:r>
      <w:r w:rsidRPr="007E1A20">
        <w:rPr>
          <w:rFonts w:ascii="Calibri" w:hAnsi="Calibri" w:cs="Times New Roman"/>
          <w:i/>
          <w:noProof/>
          <w:szCs w:val="24"/>
        </w:rPr>
        <w:t>Nature</w:t>
      </w:r>
      <w:r w:rsidRPr="007E1A20">
        <w:rPr>
          <w:rFonts w:ascii="Calibri" w:hAnsi="Calibri" w:cs="Times New Roman"/>
          <w:noProof/>
          <w:szCs w:val="24"/>
        </w:rPr>
        <w:t xml:space="preserve"> </w:t>
      </w:r>
      <w:r w:rsidRPr="007E1A20">
        <w:rPr>
          <w:rFonts w:ascii="Calibri" w:hAnsi="Calibri" w:cs="Times New Roman"/>
          <w:b/>
          <w:noProof/>
          <w:szCs w:val="24"/>
        </w:rPr>
        <w:t>2012</w:t>
      </w:r>
      <w:r w:rsidRPr="007E1A20">
        <w:rPr>
          <w:rFonts w:ascii="Calibri" w:hAnsi="Calibri" w:cs="Times New Roman"/>
          <w:noProof/>
          <w:szCs w:val="24"/>
        </w:rPr>
        <w:t xml:space="preserve">, </w:t>
      </w:r>
      <w:r w:rsidRPr="007E1A20">
        <w:rPr>
          <w:rFonts w:ascii="Calibri" w:hAnsi="Calibri" w:cs="Times New Roman"/>
          <w:i/>
          <w:noProof/>
          <w:szCs w:val="24"/>
        </w:rPr>
        <w:t>491</w:t>
      </w:r>
      <w:r w:rsidRPr="007E1A20">
        <w:rPr>
          <w:rFonts w:ascii="Calibri" w:hAnsi="Calibri" w:cs="Times New Roman"/>
          <w:noProof/>
          <w:szCs w:val="24"/>
        </w:rPr>
        <w:t>, 582-585.</w:t>
      </w:r>
      <w:bookmarkEnd w:id="8"/>
    </w:p>
    <w:p w14:paraId="10CA79DB" w14:textId="77777777" w:rsidR="007E1A20" w:rsidRPr="007E1A20" w:rsidRDefault="007E1A20" w:rsidP="007E1A20">
      <w:pPr>
        <w:spacing w:after="0" w:line="240" w:lineRule="auto"/>
        <w:rPr>
          <w:rFonts w:ascii="Calibri" w:hAnsi="Calibri" w:cs="Times New Roman"/>
          <w:noProof/>
          <w:szCs w:val="24"/>
        </w:rPr>
      </w:pPr>
      <w:bookmarkStart w:id="9" w:name="_ENREF_9"/>
      <w:r w:rsidRPr="007E1A20">
        <w:rPr>
          <w:rFonts w:ascii="Calibri" w:hAnsi="Calibri" w:cs="Times New Roman"/>
          <w:noProof/>
          <w:szCs w:val="24"/>
        </w:rPr>
        <w:tab/>
        <w:t>(9)</w:t>
      </w:r>
      <w:r w:rsidRPr="007E1A20">
        <w:rPr>
          <w:rFonts w:ascii="Calibri" w:hAnsi="Calibri" w:cs="Times New Roman"/>
          <w:noProof/>
          <w:szCs w:val="24"/>
        </w:rPr>
        <w:tab/>
        <w:t xml:space="preserve">Galamba, N.: Water Tetrahedrons, Hydrogen-Bond Dynamics, and the Orientational Mobility of Water around Hydrophobic Solutes. </w:t>
      </w:r>
      <w:r w:rsidRPr="007E1A20">
        <w:rPr>
          <w:rFonts w:ascii="Calibri" w:hAnsi="Calibri" w:cs="Times New Roman"/>
          <w:i/>
          <w:noProof/>
          <w:szCs w:val="24"/>
        </w:rPr>
        <w:t>J. Phys. Chem. B</w:t>
      </w:r>
      <w:r w:rsidRPr="007E1A20">
        <w:rPr>
          <w:rFonts w:ascii="Calibri" w:hAnsi="Calibri" w:cs="Times New Roman"/>
          <w:noProof/>
          <w:szCs w:val="24"/>
        </w:rPr>
        <w:t xml:space="preserve"> </w:t>
      </w:r>
      <w:r w:rsidRPr="007E1A20">
        <w:rPr>
          <w:rFonts w:ascii="Calibri" w:hAnsi="Calibri" w:cs="Times New Roman"/>
          <w:b/>
          <w:noProof/>
          <w:szCs w:val="24"/>
        </w:rPr>
        <w:t>2014</w:t>
      </w:r>
      <w:r w:rsidRPr="007E1A20">
        <w:rPr>
          <w:rFonts w:ascii="Calibri" w:hAnsi="Calibri" w:cs="Times New Roman"/>
          <w:noProof/>
          <w:szCs w:val="24"/>
        </w:rPr>
        <w:t xml:space="preserve">, </w:t>
      </w:r>
      <w:r w:rsidRPr="007E1A20">
        <w:rPr>
          <w:rFonts w:ascii="Calibri" w:hAnsi="Calibri" w:cs="Times New Roman"/>
          <w:i/>
          <w:noProof/>
          <w:szCs w:val="24"/>
        </w:rPr>
        <w:t>118</w:t>
      </w:r>
      <w:r w:rsidRPr="007E1A20">
        <w:rPr>
          <w:rFonts w:ascii="Calibri" w:hAnsi="Calibri" w:cs="Times New Roman"/>
          <w:noProof/>
          <w:szCs w:val="24"/>
        </w:rPr>
        <w:t>, 4169-4176.</w:t>
      </w:r>
      <w:bookmarkEnd w:id="9"/>
    </w:p>
    <w:p w14:paraId="2DEB59B6" w14:textId="77777777" w:rsidR="007E1A20" w:rsidRPr="007E1A20" w:rsidRDefault="007E1A20" w:rsidP="007E1A20">
      <w:pPr>
        <w:spacing w:after="0" w:line="240" w:lineRule="auto"/>
        <w:rPr>
          <w:rFonts w:ascii="Calibri" w:hAnsi="Calibri" w:cs="Times New Roman"/>
          <w:noProof/>
          <w:szCs w:val="24"/>
        </w:rPr>
      </w:pPr>
      <w:bookmarkStart w:id="10" w:name="_ENREF_10"/>
      <w:r w:rsidRPr="007E1A20">
        <w:rPr>
          <w:rFonts w:ascii="Calibri" w:hAnsi="Calibri" w:cs="Times New Roman"/>
          <w:noProof/>
          <w:szCs w:val="24"/>
        </w:rPr>
        <w:tab/>
        <w:t>(10)</w:t>
      </w:r>
      <w:r w:rsidRPr="007E1A20">
        <w:rPr>
          <w:rFonts w:ascii="Calibri" w:hAnsi="Calibri" w:cs="Times New Roman"/>
          <w:noProof/>
          <w:szCs w:val="24"/>
        </w:rPr>
        <w:tab/>
        <w:t xml:space="preserve">Rezus, Y. L. A.; Bakker, H. J.: Observation of immobilized water molecules around hydrophobic groups. </w:t>
      </w:r>
      <w:r w:rsidRPr="007E1A20">
        <w:rPr>
          <w:rFonts w:ascii="Calibri" w:hAnsi="Calibri" w:cs="Times New Roman"/>
          <w:i/>
          <w:noProof/>
          <w:szCs w:val="24"/>
        </w:rPr>
        <w:t>Physical Review Letters</w:t>
      </w:r>
      <w:r w:rsidRPr="007E1A20">
        <w:rPr>
          <w:rFonts w:ascii="Calibri" w:hAnsi="Calibri" w:cs="Times New Roman"/>
          <w:noProof/>
          <w:szCs w:val="24"/>
        </w:rPr>
        <w:t xml:space="preserve"> </w:t>
      </w:r>
      <w:r w:rsidRPr="007E1A20">
        <w:rPr>
          <w:rFonts w:ascii="Calibri" w:hAnsi="Calibri" w:cs="Times New Roman"/>
          <w:b/>
          <w:noProof/>
          <w:szCs w:val="24"/>
        </w:rPr>
        <w:t>2007</w:t>
      </w:r>
      <w:r w:rsidRPr="007E1A20">
        <w:rPr>
          <w:rFonts w:ascii="Calibri" w:hAnsi="Calibri" w:cs="Times New Roman"/>
          <w:noProof/>
          <w:szCs w:val="24"/>
        </w:rPr>
        <w:t xml:space="preserve">, </w:t>
      </w:r>
      <w:r w:rsidRPr="007E1A20">
        <w:rPr>
          <w:rFonts w:ascii="Calibri" w:hAnsi="Calibri" w:cs="Times New Roman"/>
          <w:i/>
          <w:noProof/>
          <w:szCs w:val="24"/>
        </w:rPr>
        <w:t>99</w:t>
      </w:r>
      <w:r w:rsidRPr="007E1A20">
        <w:rPr>
          <w:rFonts w:ascii="Calibri" w:hAnsi="Calibri" w:cs="Times New Roman"/>
          <w:noProof/>
          <w:szCs w:val="24"/>
        </w:rPr>
        <w:t>, 4.</w:t>
      </w:r>
      <w:bookmarkEnd w:id="10"/>
    </w:p>
    <w:p w14:paraId="3EA79745" w14:textId="77777777" w:rsidR="007E1A20" w:rsidRPr="007E1A20" w:rsidRDefault="007E1A20" w:rsidP="007E1A20">
      <w:pPr>
        <w:spacing w:after="0" w:line="240" w:lineRule="auto"/>
        <w:rPr>
          <w:rFonts w:ascii="Calibri" w:hAnsi="Calibri" w:cs="Times New Roman"/>
          <w:noProof/>
          <w:szCs w:val="24"/>
        </w:rPr>
      </w:pPr>
      <w:bookmarkStart w:id="11" w:name="_ENREF_11"/>
      <w:r w:rsidRPr="007E1A20">
        <w:rPr>
          <w:rFonts w:ascii="Calibri" w:hAnsi="Calibri" w:cs="Times New Roman"/>
          <w:noProof/>
          <w:szCs w:val="24"/>
        </w:rPr>
        <w:tab/>
        <w:t>(11)</w:t>
      </w:r>
      <w:r w:rsidRPr="007E1A20">
        <w:rPr>
          <w:rFonts w:ascii="Calibri" w:hAnsi="Calibri" w:cs="Times New Roman"/>
          <w:noProof/>
          <w:szCs w:val="24"/>
        </w:rPr>
        <w:tab/>
        <w:t xml:space="preserve">Bakulin, A. A.; Pshenichnikov, M. S.; Bakker, H. J.; Petersen, C.: Hydrophobic Molecules Slow Down the Hydrogen-Bond Dynamics of Water. </w:t>
      </w:r>
      <w:r w:rsidRPr="007E1A20">
        <w:rPr>
          <w:rFonts w:ascii="Calibri" w:hAnsi="Calibri" w:cs="Times New Roman"/>
          <w:i/>
          <w:noProof/>
          <w:szCs w:val="24"/>
        </w:rPr>
        <w:t>J. Phys. Chem. A</w:t>
      </w:r>
      <w:r w:rsidRPr="007E1A20">
        <w:rPr>
          <w:rFonts w:ascii="Calibri" w:hAnsi="Calibri" w:cs="Times New Roman"/>
          <w:noProof/>
          <w:szCs w:val="24"/>
        </w:rPr>
        <w:t xml:space="preserve"> </w:t>
      </w:r>
      <w:r w:rsidRPr="007E1A20">
        <w:rPr>
          <w:rFonts w:ascii="Calibri" w:hAnsi="Calibri" w:cs="Times New Roman"/>
          <w:b/>
          <w:noProof/>
          <w:szCs w:val="24"/>
        </w:rPr>
        <w:t>2011</w:t>
      </w:r>
      <w:r w:rsidRPr="007E1A20">
        <w:rPr>
          <w:rFonts w:ascii="Calibri" w:hAnsi="Calibri" w:cs="Times New Roman"/>
          <w:noProof/>
          <w:szCs w:val="24"/>
        </w:rPr>
        <w:t xml:space="preserve">, </w:t>
      </w:r>
      <w:r w:rsidRPr="007E1A20">
        <w:rPr>
          <w:rFonts w:ascii="Calibri" w:hAnsi="Calibri" w:cs="Times New Roman"/>
          <w:i/>
          <w:noProof/>
          <w:szCs w:val="24"/>
        </w:rPr>
        <w:t>115</w:t>
      </w:r>
      <w:r w:rsidRPr="007E1A20">
        <w:rPr>
          <w:rFonts w:ascii="Calibri" w:hAnsi="Calibri" w:cs="Times New Roman"/>
          <w:noProof/>
          <w:szCs w:val="24"/>
        </w:rPr>
        <w:t>, 1821-1829.</w:t>
      </w:r>
      <w:bookmarkEnd w:id="11"/>
    </w:p>
    <w:p w14:paraId="612FDA38" w14:textId="77777777" w:rsidR="007E1A20" w:rsidRPr="007E1A20" w:rsidRDefault="007E1A20" w:rsidP="007E1A20">
      <w:pPr>
        <w:spacing w:after="0" w:line="240" w:lineRule="auto"/>
        <w:rPr>
          <w:rFonts w:ascii="Calibri" w:hAnsi="Calibri" w:cs="Times New Roman"/>
          <w:noProof/>
          <w:szCs w:val="24"/>
        </w:rPr>
      </w:pPr>
      <w:bookmarkStart w:id="12" w:name="_ENREF_12"/>
      <w:r w:rsidRPr="007E1A20">
        <w:rPr>
          <w:rFonts w:ascii="Calibri" w:hAnsi="Calibri" w:cs="Times New Roman"/>
          <w:noProof/>
          <w:szCs w:val="24"/>
        </w:rPr>
        <w:tab/>
        <w:t>(12)</w:t>
      </w:r>
      <w:r w:rsidRPr="007E1A20">
        <w:rPr>
          <w:rFonts w:ascii="Calibri" w:hAnsi="Calibri" w:cs="Times New Roman"/>
          <w:noProof/>
          <w:szCs w:val="24"/>
        </w:rPr>
        <w:tab/>
        <w:t xml:space="preserve">Tielrooij, K.-J.; Hunger, J.; Buchner, R.; Bonn, M.; Bakker, H. J.: Influence of Concentration and Temperature on the Dynamics of Water in the Hydrophobic Hydration Shell of Tetramethylurea. </w:t>
      </w:r>
      <w:r w:rsidRPr="007E1A20">
        <w:rPr>
          <w:rFonts w:ascii="Calibri" w:hAnsi="Calibri" w:cs="Times New Roman"/>
          <w:i/>
          <w:noProof/>
          <w:szCs w:val="24"/>
        </w:rPr>
        <w:t>J. Am. Chem. Soc.</w:t>
      </w:r>
      <w:r w:rsidRPr="007E1A20">
        <w:rPr>
          <w:rFonts w:ascii="Calibri" w:hAnsi="Calibri" w:cs="Times New Roman"/>
          <w:noProof/>
          <w:szCs w:val="24"/>
        </w:rPr>
        <w:t xml:space="preserve"> </w:t>
      </w:r>
      <w:r w:rsidRPr="007E1A20">
        <w:rPr>
          <w:rFonts w:ascii="Calibri" w:hAnsi="Calibri" w:cs="Times New Roman"/>
          <w:b/>
          <w:noProof/>
          <w:szCs w:val="24"/>
        </w:rPr>
        <w:t>2010</w:t>
      </w:r>
      <w:r w:rsidRPr="007E1A20">
        <w:rPr>
          <w:rFonts w:ascii="Calibri" w:hAnsi="Calibri" w:cs="Times New Roman"/>
          <w:noProof/>
          <w:szCs w:val="24"/>
        </w:rPr>
        <w:t xml:space="preserve">, </w:t>
      </w:r>
      <w:r w:rsidRPr="007E1A20">
        <w:rPr>
          <w:rFonts w:ascii="Calibri" w:hAnsi="Calibri" w:cs="Times New Roman"/>
          <w:i/>
          <w:noProof/>
          <w:szCs w:val="24"/>
        </w:rPr>
        <w:t>132</w:t>
      </w:r>
      <w:r w:rsidRPr="007E1A20">
        <w:rPr>
          <w:rFonts w:ascii="Calibri" w:hAnsi="Calibri" w:cs="Times New Roman"/>
          <w:noProof/>
          <w:szCs w:val="24"/>
        </w:rPr>
        <w:t>, 15671-15678.</w:t>
      </w:r>
      <w:bookmarkEnd w:id="12"/>
    </w:p>
    <w:p w14:paraId="54E6FE92" w14:textId="77777777" w:rsidR="007E1A20" w:rsidRPr="007E1A20" w:rsidRDefault="007E1A20" w:rsidP="007E1A20">
      <w:pPr>
        <w:spacing w:after="0" w:line="240" w:lineRule="auto"/>
        <w:rPr>
          <w:rFonts w:ascii="Calibri" w:hAnsi="Calibri" w:cs="Times New Roman"/>
          <w:noProof/>
          <w:szCs w:val="24"/>
        </w:rPr>
      </w:pPr>
      <w:bookmarkStart w:id="13" w:name="_ENREF_13"/>
      <w:r w:rsidRPr="007E1A20">
        <w:rPr>
          <w:rFonts w:ascii="Calibri" w:hAnsi="Calibri" w:cs="Times New Roman"/>
          <w:noProof/>
          <w:szCs w:val="24"/>
        </w:rPr>
        <w:tab/>
        <w:t>(13)</w:t>
      </w:r>
      <w:r w:rsidRPr="007E1A20">
        <w:rPr>
          <w:rFonts w:ascii="Calibri" w:hAnsi="Calibri" w:cs="Times New Roman"/>
          <w:noProof/>
          <w:szCs w:val="24"/>
        </w:rPr>
        <w:tab/>
        <w:t xml:space="preserve">van der Post, S. T.; Scheidelaar, S.; Bakker, H. J.: Water Dynamics in Aqueous Solutions of Tetra-n-alkylammonium Salts: Hydrophobic and Coulomb Interactions Disentangled. </w:t>
      </w:r>
      <w:r w:rsidRPr="007E1A20">
        <w:rPr>
          <w:rFonts w:ascii="Calibri" w:hAnsi="Calibri" w:cs="Times New Roman"/>
          <w:i/>
          <w:noProof/>
          <w:szCs w:val="24"/>
        </w:rPr>
        <w:t>J. Phys. Chem. B</w:t>
      </w:r>
      <w:r w:rsidRPr="007E1A20">
        <w:rPr>
          <w:rFonts w:ascii="Calibri" w:hAnsi="Calibri" w:cs="Times New Roman"/>
          <w:noProof/>
          <w:szCs w:val="24"/>
        </w:rPr>
        <w:t xml:space="preserve"> </w:t>
      </w:r>
      <w:r w:rsidRPr="007E1A20">
        <w:rPr>
          <w:rFonts w:ascii="Calibri" w:hAnsi="Calibri" w:cs="Times New Roman"/>
          <w:b/>
          <w:noProof/>
          <w:szCs w:val="24"/>
        </w:rPr>
        <w:t>2013</w:t>
      </w:r>
      <w:r w:rsidRPr="007E1A20">
        <w:rPr>
          <w:rFonts w:ascii="Calibri" w:hAnsi="Calibri" w:cs="Times New Roman"/>
          <w:noProof/>
          <w:szCs w:val="24"/>
        </w:rPr>
        <w:t xml:space="preserve">, </w:t>
      </w:r>
      <w:r w:rsidRPr="007E1A20">
        <w:rPr>
          <w:rFonts w:ascii="Calibri" w:hAnsi="Calibri" w:cs="Times New Roman"/>
          <w:i/>
          <w:noProof/>
          <w:szCs w:val="24"/>
        </w:rPr>
        <w:t>117</w:t>
      </w:r>
      <w:r w:rsidRPr="007E1A20">
        <w:rPr>
          <w:rFonts w:ascii="Calibri" w:hAnsi="Calibri" w:cs="Times New Roman"/>
          <w:noProof/>
          <w:szCs w:val="24"/>
        </w:rPr>
        <w:t>, 15101-15110.</w:t>
      </w:r>
      <w:bookmarkEnd w:id="13"/>
    </w:p>
    <w:p w14:paraId="55FA8A80" w14:textId="77777777" w:rsidR="007E1A20" w:rsidRPr="007E1A20" w:rsidRDefault="007E1A20" w:rsidP="007E1A20">
      <w:pPr>
        <w:spacing w:after="0" w:line="240" w:lineRule="auto"/>
        <w:rPr>
          <w:rFonts w:ascii="Calibri" w:hAnsi="Calibri" w:cs="Times New Roman"/>
          <w:noProof/>
          <w:szCs w:val="24"/>
        </w:rPr>
      </w:pPr>
      <w:bookmarkStart w:id="14" w:name="_ENREF_14"/>
      <w:r w:rsidRPr="007E1A20">
        <w:rPr>
          <w:rFonts w:ascii="Calibri" w:hAnsi="Calibri" w:cs="Times New Roman"/>
          <w:noProof/>
          <w:szCs w:val="24"/>
        </w:rPr>
        <w:tab/>
        <w:t>(14)</w:t>
      </w:r>
      <w:r w:rsidRPr="007E1A20">
        <w:rPr>
          <w:rFonts w:ascii="Calibri" w:hAnsi="Calibri" w:cs="Times New Roman"/>
          <w:noProof/>
          <w:szCs w:val="24"/>
        </w:rPr>
        <w:tab/>
        <w:t xml:space="preserve">Stirnemann, G.; Sterpone, F.; Laage, D.: Dynamics of Water in Concentrated Solutions of Amphiphiles: Key Roles of Local Structure and Aggregation. </w:t>
      </w:r>
      <w:r w:rsidRPr="007E1A20">
        <w:rPr>
          <w:rFonts w:ascii="Calibri" w:hAnsi="Calibri" w:cs="Times New Roman"/>
          <w:i/>
          <w:noProof/>
          <w:szCs w:val="24"/>
        </w:rPr>
        <w:t>J. Phys. Chem. B</w:t>
      </w:r>
      <w:r w:rsidRPr="007E1A20">
        <w:rPr>
          <w:rFonts w:ascii="Calibri" w:hAnsi="Calibri" w:cs="Times New Roman"/>
          <w:noProof/>
          <w:szCs w:val="24"/>
        </w:rPr>
        <w:t xml:space="preserve"> </w:t>
      </w:r>
      <w:r w:rsidRPr="007E1A20">
        <w:rPr>
          <w:rFonts w:ascii="Calibri" w:hAnsi="Calibri" w:cs="Times New Roman"/>
          <w:b/>
          <w:noProof/>
          <w:szCs w:val="24"/>
        </w:rPr>
        <w:t>2011</w:t>
      </w:r>
      <w:r w:rsidRPr="007E1A20">
        <w:rPr>
          <w:rFonts w:ascii="Calibri" w:hAnsi="Calibri" w:cs="Times New Roman"/>
          <w:noProof/>
          <w:szCs w:val="24"/>
        </w:rPr>
        <w:t xml:space="preserve">, </w:t>
      </w:r>
      <w:r w:rsidRPr="007E1A20">
        <w:rPr>
          <w:rFonts w:ascii="Calibri" w:hAnsi="Calibri" w:cs="Times New Roman"/>
          <w:i/>
          <w:noProof/>
          <w:szCs w:val="24"/>
        </w:rPr>
        <w:t>115</w:t>
      </w:r>
      <w:r w:rsidRPr="007E1A20">
        <w:rPr>
          <w:rFonts w:ascii="Calibri" w:hAnsi="Calibri" w:cs="Times New Roman"/>
          <w:noProof/>
          <w:szCs w:val="24"/>
        </w:rPr>
        <w:t>, 3254-3262.</w:t>
      </w:r>
      <w:bookmarkEnd w:id="14"/>
    </w:p>
    <w:p w14:paraId="36099E95" w14:textId="77777777" w:rsidR="007E1A20" w:rsidRPr="007E1A20" w:rsidRDefault="007E1A20" w:rsidP="007E1A20">
      <w:pPr>
        <w:spacing w:after="0" w:line="240" w:lineRule="auto"/>
        <w:rPr>
          <w:rFonts w:ascii="Calibri" w:hAnsi="Calibri" w:cs="Times New Roman"/>
          <w:noProof/>
          <w:szCs w:val="24"/>
        </w:rPr>
      </w:pPr>
      <w:bookmarkStart w:id="15" w:name="_ENREF_15"/>
      <w:r w:rsidRPr="007E1A20">
        <w:rPr>
          <w:rFonts w:ascii="Calibri" w:hAnsi="Calibri" w:cs="Times New Roman"/>
          <w:noProof/>
          <w:szCs w:val="24"/>
        </w:rPr>
        <w:tab/>
        <w:t>(15)</w:t>
      </w:r>
      <w:r w:rsidRPr="007E1A20">
        <w:rPr>
          <w:rFonts w:ascii="Calibri" w:hAnsi="Calibri" w:cs="Times New Roman"/>
          <w:noProof/>
          <w:szCs w:val="24"/>
        </w:rPr>
        <w:tab/>
        <w:t xml:space="preserve">Laage, D.; Stirnemann, G.; Hynes, J. T.: Why Water Reorientation Slows without Iceberg Formation around Hydrophobic Solutes. </w:t>
      </w:r>
      <w:r w:rsidRPr="007E1A20">
        <w:rPr>
          <w:rFonts w:ascii="Calibri" w:hAnsi="Calibri" w:cs="Times New Roman"/>
          <w:i/>
          <w:noProof/>
          <w:szCs w:val="24"/>
        </w:rPr>
        <w:t xml:space="preserve">J Phys Chem </w:t>
      </w:r>
      <w:r w:rsidRPr="007E1A20">
        <w:rPr>
          <w:rFonts w:ascii="Calibri" w:hAnsi="Calibri" w:cs="Times New Roman"/>
          <w:b/>
          <w:noProof/>
          <w:szCs w:val="24"/>
        </w:rPr>
        <w:t>2009</w:t>
      </w:r>
      <w:r w:rsidRPr="007E1A20">
        <w:rPr>
          <w:rFonts w:ascii="Calibri" w:hAnsi="Calibri" w:cs="Times New Roman"/>
          <w:noProof/>
          <w:szCs w:val="24"/>
        </w:rPr>
        <w:t xml:space="preserve">, </w:t>
      </w:r>
      <w:r w:rsidRPr="007E1A20">
        <w:rPr>
          <w:rFonts w:ascii="Calibri" w:hAnsi="Calibri" w:cs="Times New Roman"/>
          <w:i/>
          <w:noProof/>
          <w:szCs w:val="24"/>
        </w:rPr>
        <w:t>113</w:t>
      </w:r>
      <w:r w:rsidRPr="007E1A20">
        <w:rPr>
          <w:rFonts w:ascii="Calibri" w:hAnsi="Calibri" w:cs="Times New Roman"/>
          <w:noProof/>
          <w:szCs w:val="24"/>
        </w:rPr>
        <w:t>, 2428-2435.</w:t>
      </w:r>
      <w:bookmarkEnd w:id="15"/>
    </w:p>
    <w:p w14:paraId="722D1F7B" w14:textId="77777777" w:rsidR="007E1A20" w:rsidRPr="007E1A20" w:rsidRDefault="007E1A20" w:rsidP="007E1A20">
      <w:pPr>
        <w:spacing w:after="0" w:line="240" w:lineRule="auto"/>
        <w:rPr>
          <w:rFonts w:ascii="Calibri" w:hAnsi="Calibri" w:cs="Times New Roman"/>
          <w:noProof/>
          <w:szCs w:val="24"/>
        </w:rPr>
      </w:pPr>
      <w:bookmarkStart w:id="16" w:name="_ENREF_16"/>
      <w:r w:rsidRPr="007E1A20">
        <w:rPr>
          <w:rFonts w:ascii="Calibri" w:hAnsi="Calibri" w:cs="Times New Roman"/>
          <w:noProof/>
          <w:szCs w:val="24"/>
        </w:rPr>
        <w:tab/>
        <w:t>(16)</w:t>
      </w:r>
      <w:r w:rsidRPr="007E1A20">
        <w:rPr>
          <w:rFonts w:ascii="Calibri" w:hAnsi="Calibri" w:cs="Times New Roman"/>
          <w:noProof/>
          <w:szCs w:val="24"/>
        </w:rPr>
        <w:tab/>
        <w:t xml:space="preserve">Qvist, J.; Halle, B.: Thermal signature of hydrophobic hydration dynamics. </w:t>
      </w:r>
      <w:r w:rsidRPr="007E1A20">
        <w:rPr>
          <w:rFonts w:ascii="Calibri" w:hAnsi="Calibri" w:cs="Times New Roman"/>
          <w:i/>
          <w:noProof/>
          <w:szCs w:val="24"/>
        </w:rPr>
        <w:t>Journal of the American Chemical Society</w:t>
      </w:r>
      <w:r w:rsidRPr="007E1A20">
        <w:rPr>
          <w:rFonts w:ascii="Calibri" w:hAnsi="Calibri" w:cs="Times New Roman"/>
          <w:noProof/>
          <w:szCs w:val="24"/>
        </w:rPr>
        <w:t xml:space="preserve"> </w:t>
      </w:r>
      <w:r w:rsidRPr="007E1A20">
        <w:rPr>
          <w:rFonts w:ascii="Calibri" w:hAnsi="Calibri" w:cs="Times New Roman"/>
          <w:b/>
          <w:noProof/>
          <w:szCs w:val="24"/>
        </w:rPr>
        <w:t>2008</w:t>
      </w:r>
      <w:r w:rsidRPr="007E1A20">
        <w:rPr>
          <w:rFonts w:ascii="Calibri" w:hAnsi="Calibri" w:cs="Times New Roman"/>
          <w:noProof/>
          <w:szCs w:val="24"/>
        </w:rPr>
        <w:t xml:space="preserve">, </w:t>
      </w:r>
      <w:r w:rsidRPr="007E1A20">
        <w:rPr>
          <w:rFonts w:ascii="Calibri" w:hAnsi="Calibri" w:cs="Times New Roman"/>
          <w:i/>
          <w:noProof/>
          <w:szCs w:val="24"/>
        </w:rPr>
        <w:t>130</w:t>
      </w:r>
      <w:r w:rsidRPr="007E1A20">
        <w:rPr>
          <w:rFonts w:ascii="Calibri" w:hAnsi="Calibri" w:cs="Times New Roman"/>
          <w:noProof/>
          <w:szCs w:val="24"/>
        </w:rPr>
        <w:t>, 10345-10353.</w:t>
      </w:r>
      <w:bookmarkEnd w:id="16"/>
    </w:p>
    <w:p w14:paraId="3680402A" w14:textId="77777777" w:rsidR="007E1A20" w:rsidRPr="007E1A20" w:rsidRDefault="007E1A20" w:rsidP="007E1A20">
      <w:pPr>
        <w:spacing w:after="0" w:line="240" w:lineRule="auto"/>
        <w:rPr>
          <w:rFonts w:ascii="Calibri" w:hAnsi="Calibri" w:cs="Times New Roman"/>
          <w:noProof/>
          <w:szCs w:val="24"/>
        </w:rPr>
      </w:pPr>
      <w:bookmarkStart w:id="17" w:name="_ENREF_17"/>
      <w:r w:rsidRPr="007E1A20">
        <w:rPr>
          <w:rFonts w:ascii="Calibri" w:hAnsi="Calibri" w:cs="Times New Roman"/>
          <w:noProof/>
          <w:szCs w:val="24"/>
        </w:rPr>
        <w:tab/>
        <w:t>(17)</w:t>
      </w:r>
      <w:r w:rsidRPr="007E1A20">
        <w:rPr>
          <w:rFonts w:ascii="Calibri" w:hAnsi="Calibri" w:cs="Times New Roman"/>
          <w:noProof/>
          <w:szCs w:val="24"/>
        </w:rPr>
        <w:tab/>
        <w:t xml:space="preserve">Duboue-Dijon, E.; Fogarty, A. C.; Laage, D.: Temperature Dependence of Hydrophobic Hydration Dynamics: From Retardation to Acceleration. </w:t>
      </w:r>
      <w:r w:rsidRPr="007E1A20">
        <w:rPr>
          <w:rFonts w:ascii="Calibri" w:hAnsi="Calibri" w:cs="Times New Roman"/>
          <w:i/>
          <w:noProof/>
          <w:szCs w:val="24"/>
        </w:rPr>
        <w:t>J. Phys. Chem. B</w:t>
      </w:r>
      <w:r w:rsidRPr="007E1A20">
        <w:rPr>
          <w:rFonts w:ascii="Calibri" w:hAnsi="Calibri" w:cs="Times New Roman"/>
          <w:noProof/>
          <w:szCs w:val="24"/>
        </w:rPr>
        <w:t xml:space="preserve"> </w:t>
      </w:r>
      <w:r w:rsidRPr="007E1A20">
        <w:rPr>
          <w:rFonts w:ascii="Calibri" w:hAnsi="Calibri" w:cs="Times New Roman"/>
          <w:b/>
          <w:noProof/>
          <w:szCs w:val="24"/>
        </w:rPr>
        <w:t>2014</w:t>
      </w:r>
      <w:r w:rsidRPr="007E1A20">
        <w:rPr>
          <w:rFonts w:ascii="Calibri" w:hAnsi="Calibri" w:cs="Times New Roman"/>
          <w:noProof/>
          <w:szCs w:val="24"/>
        </w:rPr>
        <w:t xml:space="preserve">, </w:t>
      </w:r>
      <w:r w:rsidRPr="007E1A20">
        <w:rPr>
          <w:rFonts w:ascii="Calibri" w:hAnsi="Calibri" w:cs="Times New Roman"/>
          <w:i/>
          <w:noProof/>
          <w:szCs w:val="24"/>
        </w:rPr>
        <w:t>118</w:t>
      </w:r>
      <w:r w:rsidRPr="007E1A20">
        <w:rPr>
          <w:rFonts w:ascii="Calibri" w:hAnsi="Calibri" w:cs="Times New Roman"/>
          <w:noProof/>
          <w:szCs w:val="24"/>
        </w:rPr>
        <w:t>, 1574-1583.</w:t>
      </w:r>
      <w:bookmarkEnd w:id="17"/>
    </w:p>
    <w:p w14:paraId="01783797" w14:textId="77777777" w:rsidR="007E1A20" w:rsidRPr="007E1A20" w:rsidRDefault="007E1A20" w:rsidP="007E1A20">
      <w:pPr>
        <w:spacing w:after="0" w:line="240" w:lineRule="auto"/>
        <w:rPr>
          <w:rFonts w:ascii="Calibri" w:hAnsi="Calibri" w:cs="Times New Roman"/>
          <w:noProof/>
          <w:szCs w:val="24"/>
        </w:rPr>
      </w:pPr>
      <w:bookmarkStart w:id="18" w:name="_ENREF_18"/>
      <w:r w:rsidRPr="007E1A20">
        <w:rPr>
          <w:rFonts w:ascii="Calibri" w:hAnsi="Calibri" w:cs="Times New Roman"/>
          <w:noProof/>
          <w:szCs w:val="24"/>
        </w:rPr>
        <w:tab/>
        <w:t>(18)</w:t>
      </w:r>
      <w:r w:rsidRPr="007E1A20">
        <w:rPr>
          <w:rFonts w:ascii="Calibri" w:hAnsi="Calibri" w:cs="Times New Roman"/>
          <w:noProof/>
          <w:szCs w:val="24"/>
        </w:rPr>
        <w:tab/>
        <w:t xml:space="preserve">King, J. T.; Arthur, E. J.; Brooks, C. L., III; Kubarych, K. J.: Crowding Induced Collective Hydration of Biological Macromolecules over Extended Distances. </w:t>
      </w:r>
      <w:r w:rsidRPr="007E1A20">
        <w:rPr>
          <w:rFonts w:ascii="Calibri" w:hAnsi="Calibri" w:cs="Times New Roman"/>
          <w:i/>
          <w:noProof/>
          <w:szCs w:val="24"/>
        </w:rPr>
        <w:t>Journal of the American Chemical Society</w:t>
      </w:r>
      <w:r w:rsidRPr="007E1A20">
        <w:rPr>
          <w:rFonts w:ascii="Calibri" w:hAnsi="Calibri" w:cs="Times New Roman"/>
          <w:noProof/>
          <w:szCs w:val="24"/>
        </w:rPr>
        <w:t xml:space="preserve"> </w:t>
      </w:r>
      <w:r w:rsidRPr="007E1A20">
        <w:rPr>
          <w:rFonts w:ascii="Calibri" w:hAnsi="Calibri" w:cs="Times New Roman"/>
          <w:b/>
          <w:noProof/>
          <w:szCs w:val="24"/>
        </w:rPr>
        <w:t>2014</w:t>
      </w:r>
      <w:r w:rsidRPr="007E1A20">
        <w:rPr>
          <w:rFonts w:ascii="Calibri" w:hAnsi="Calibri" w:cs="Times New Roman"/>
          <w:noProof/>
          <w:szCs w:val="24"/>
        </w:rPr>
        <w:t xml:space="preserve">, </w:t>
      </w:r>
      <w:r w:rsidRPr="007E1A20">
        <w:rPr>
          <w:rFonts w:ascii="Calibri" w:hAnsi="Calibri" w:cs="Times New Roman"/>
          <w:i/>
          <w:noProof/>
          <w:szCs w:val="24"/>
        </w:rPr>
        <w:t>136</w:t>
      </w:r>
      <w:r w:rsidRPr="007E1A20">
        <w:rPr>
          <w:rFonts w:ascii="Calibri" w:hAnsi="Calibri" w:cs="Times New Roman"/>
          <w:noProof/>
          <w:szCs w:val="24"/>
        </w:rPr>
        <w:t>, 188-194.</w:t>
      </w:r>
      <w:bookmarkEnd w:id="18"/>
    </w:p>
    <w:p w14:paraId="6AC020E3" w14:textId="77777777" w:rsidR="007E1A20" w:rsidRPr="007E1A20" w:rsidRDefault="007E1A20" w:rsidP="007E1A20">
      <w:pPr>
        <w:spacing w:after="0" w:line="240" w:lineRule="auto"/>
        <w:rPr>
          <w:rFonts w:ascii="Calibri" w:hAnsi="Calibri" w:cs="Times New Roman"/>
          <w:noProof/>
          <w:szCs w:val="24"/>
        </w:rPr>
      </w:pPr>
      <w:bookmarkStart w:id="19" w:name="_ENREF_19"/>
      <w:r w:rsidRPr="007E1A20">
        <w:rPr>
          <w:rFonts w:ascii="Calibri" w:hAnsi="Calibri" w:cs="Times New Roman"/>
          <w:noProof/>
          <w:szCs w:val="24"/>
        </w:rPr>
        <w:tab/>
        <w:t>(19)</w:t>
      </w:r>
      <w:r w:rsidRPr="007E1A20">
        <w:rPr>
          <w:rFonts w:ascii="Calibri" w:hAnsi="Calibri" w:cs="Times New Roman"/>
          <w:noProof/>
          <w:szCs w:val="24"/>
        </w:rPr>
        <w:tab/>
        <w:t xml:space="preserve">King, J. T.; Arthur, E. J.; Brooks, C. L., III; Kubarych, K. J.: Site-Specific Hydration Dynamics of Globular Proteins and the Role of Constrained Water in Solvent Exchange with Amphiphilic Cosolvents. </w:t>
      </w:r>
      <w:r w:rsidRPr="007E1A20">
        <w:rPr>
          <w:rFonts w:ascii="Calibri" w:hAnsi="Calibri" w:cs="Times New Roman"/>
          <w:i/>
          <w:noProof/>
          <w:szCs w:val="24"/>
        </w:rPr>
        <w:t>Journal of Physical Chemistry B</w:t>
      </w:r>
      <w:r w:rsidRPr="007E1A20">
        <w:rPr>
          <w:rFonts w:ascii="Calibri" w:hAnsi="Calibri" w:cs="Times New Roman"/>
          <w:noProof/>
          <w:szCs w:val="24"/>
        </w:rPr>
        <w:t xml:space="preserve"> </w:t>
      </w:r>
      <w:r w:rsidRPr="007E1A20">
        <w:rPr>
          <w:rFonts w:ascii="Calibri" w:hAnsi="Calibri" w:cs="Times New Roman"/>
          <w:b/>
          <w:noProof/>
          <w:szCs w:val="24"/>
        </w:rPr>
        <w:t>2012</w:t>
      </w:r>
      <w:r w:rsidRPr="007E1A20">
        <w:rPr>
          <w:rFonts w:ascii="Calibri" w:hAnsi="Calibri" w:cs="Times New Roman"/>
          <w:noProof/>
          <w:szCs w:val="24"/>
        </w:rPr>
        <w:t xml:space="preserve">, </w:t>
      </w:r>
      <w:r w:rsidRPr="007E1A20">
        <w:rPr>
          <w:rFonts w:ascii="Calibri" w:hAnsi="Calibri" w:cs="Times New Roman"/>
          <w:i/>
          <w:noProof/>
          <w:szCs w:val="24"/>
        </w:rPr>
        <w:t>116</w:t>
      </w:r>
      <w:r w:rsidRPr="007E1A20">
        <w:rPr>
          <w:rFonts w:ascii="Calibri" w:hAnsi="Calibri" w:cs="Times New Roman"/>
          <w:noProof/>
          <w:szCs w:val="24"/>
        </w:rPr>
        <w:t>, 5604-5611.</w:t>
      </w:r>
      <w:bookmarkEnd w:id="19"/>
    </w:p>
    <w:p w14:paraId="4973FB5F" w14:textId="77777777" w:rsidR="007E1A20" w:rsidRPr="007E1A20" w:rsidRDefault="007E1A20" w:rsidP="007E1A20">
      <w:pPr>
        <w:spacing w:after="0" w:line="240" w:lineRule="auto"/>
        <w:rPr>
          <w:rFonts w:ascii="Calibri" w:hAnsi="Calibri" w:cs="Times New Roman"/>
          <w:noProof/>
          <w:szCs w:val="24"/>
        </w:rPr>
      </w:pPr>
      <w:bookmarkStart w:id="20" w:name="_ENREF_20"/>
      <w:r w:rsidRPr="007E1A20">
        <w:rPr>
          <w:rFonts w:ascii="Calibri" w:hAnsi="Calibri" w:cs="Times New Roman"/>
          <w:noProof/>
          <w:szCs w:val="24"/>
        </w:rPr>
        <w:lastRenderedPageBreak/>
        <w:tab/>
        <w:t>(20)</w:t>
      </w:r>
      <w:r w:rsidRPr="007E1A20">
        <w:rPr>
          <w:rFonts w:ascii="Calibri" w:hAnsi="Calibri" w:cs="Times New Roman"/>
          <w:noProof/>
          <w:szCs w:val="24"/>
        </w:rPr>
        <w:tab/>
        <w:t xml:space="preserve">Sterpone, F.; Stirnemann, G.; Laage, D.: Magnitude and Molecular Origin of Water Slowdown Next to a Protein. </w:t>
      </w:r>
      <w:r w:rsidRPr="007E1A20">
        <w:rPr>
          <w:rFonts w:ascii="Calibri" w:hAnsi="Calibri" w:cs="Times New Roman"/>
          <w:i/>
          <w:noProof/>
          <w:szCs w:val="24"/>
        </w:rPr>
        <w:t>Journal of the American Chemical Society</w:t>
      </w:r>
      <w:r w:rsidRPr="007E1A20">
        <w:rPr>
          <w:rFonts w:ascii="Calibri" w:hAnsi="Calibri" w:cs="Times New Roman"/>
          <w:noProof/>
          <w:szCs w:val="24"/>
        </w:rPr>
        <w:t xml:space="preserve"> </w:t>
      </w:r>
      <w:r w:rsidRPr="007E1A20">
        <w:rPr>
          <w:rFonts w:ascii="Calibri" w:hAnsi="Calibri" w:cs="Times New Roman"/>
          <w:b/>
          <w:noProof/>
          <w:szCs w:val="24"/>
        </w:rPr>
        <w:t>2012</w:t>
      </w:r>
      <w:r w:rsidRPr="007E1A20">
        <w:rPr>
          <w:rFonts w:ascii="Calibri" w:hAnsi="Calibri" w:cs="Times New Roman"/>
          <w:noProof/>
          <w:szCs w:val="24"/>
        </w:rPr>
        <w:t xml:space="preserve">, </w:t>
      </w:r>
      <w:r w:rsidRPr="007E1A20">
        <w:rPr>
          <w:rFonts w:ascii="Calibri" w:hAnsi="Calibri" w:cs="Times New Roman"/>
          <w:i/>
          <w:noProof/>
          <w:szCs w:val="24"/>
        </w:rPr>
        <w:t>134</w:t>
      </w:r>
      <w:r w:rsidRPr="007E1A20">
        <w:rPr>
          <w:rFonts w:ascii="Calibri" w:hAnsi="Calibri" w:cs="Times New Roman"/>
          <w:noProof/>
          <w:szCs w:val="24"/>
        </w:rPr>
        <w:t>, 4116-4119.</w:t>
      </w:r>
      <w:bookmarkEnd w:id="20"/>
    </w:p>
    <w:p w14:paraId="4819CFA9" w14:textId="77777777" w:rsidR="007E1A20" w:rsidRPr="007E1A20" w:rsidRDefault="007E1A20" w:rsidP="007E1A20">
      <w:pPr>
        <w:spacing w:after="0" w:line="240" w:lineRule="auto"/>
        <w:rPr>
          <w:rFonts w:ascii="Calibri" w:hAnsi="Calibri" w:cs="Times New Roman"/>
          <w:noProof/>
          <w:szCs w:val="24"/>
        </w:rPr>
      </w:pPr>
      <w:bookmarkStart w:id="21" w:name="_ENREF_21"/>
      <w:r w:rsidRPr="007E1A20">
        <w:rPr>
          <w:rFonts w:ascii="Calibri" w:hAnsi="Calibri" w:cs="Times New Roman"/>
          <w:noProof/>
          <w:szCs w:val="24"/>
        </w:rPr>
        <w:tab/>
        <w:t>(21)</w:t>
      </w:r>
      <w:r w:rsidRPr="007E1A20">
        <w:rPr>
          <w:rFonts w:ascii="Calibri" w:hAnsi="Calibri" w:cs="Times New Roman"/>
          <w:noProof/>
          <w:szCs w:val="24"/>
        </w:rPr>
        <w:tab/>
        <w:t xml:space="preserve">Luksic, M.; Buchner, R.; Hribar-Lee, B.; Vlachy, V.: Dielectric Relaxation Spectroscopy of Aliphatic Ionene Bromides and Fluorides in Water: The Role of the Polyion's Charge Density and the Nature of the Counterions. </w:t>
      </w:r>
      <w:r w:rsidRPr="007E1A20">
        <w:rPr>
          <w:rFonts w:ascii="Calibri" w:hAnsi="Calibri" w:cs="Times New Roman"/>
          <w:i/>
          <w:noProof/>
          <w:szCs w:val="24"/>
        </w:rPr>
        <w:t>Macromolecules</w:t>
      </w:r>
      <w:r w:rsidRPr="007E1A20">
        <w:rPr>
          <w:rFonts w:ascii="Calibri" w:hAnsi="Calibri" w:cs="Times New Roman"/>
          <w:noProof/>
          <w:szCs w:val="24"/>
        </w:rPr>
        <w:t xml:space="preserve"> </w:t>
      </w:r>
      <w:r w:rsidRPr="007E1A20">
        <w:rPr>
          <w:rFonts w:ascii="Calibri" w:hAnsi="Calibri" w:cs="Times New Roman"/>
          <w:b/>
          <w:noProof/>
          <w:szCs w:val="24"/>
        </w:rPr>
        <w:t>2009</w:t>
      </w:r>
      <w:r w:rsidRPr="007E1A20">
        <w:rPr>
          <w:rFonts w:ascii="Calibri" w:hAnsi="Calibri" w:cs="Times New Roman"/>
          <w:noProof/>
          <w:szCs w:val="24"/>
        </w:rPr>
        <w:t xml:space="preserve">, </w:t>
      </w:r>
      <w:r w:rsidRPr="007E1A20">
        <w:rPr>
          <w:rFonts w:ascii="Calibri" w:hAnsi="Calibri" w:cs="Times New Roman"/>
          <w:i/>
          <w:noProof/>
          <w:szCs w:val="24"/>
        </w:rPr>
        <w:t>42</w:t>
      </w:r>
      <w:r w:rsidRPr="007E1A20">
        <w:rPr>
          <w:rFonts w:ascii="Calibri" w:hAnsi="Calibri" w:cs="Times New Roman"/>
          <w:noProof/>
          <w:szCs w:val="24"/>
        </w:rPr>
        <w:t>, 4337-4342.</w:t>
      </w:r>
      <w:bookmarkEnd w:id="21"/>
    </w:p>
    <w:p w14:paraId="6393D2B4" w14:textId="77777777" w:rsidR="007E1A20" w:rsidRPr="007E1A20" w:rsidRDefault="007E1A20" w:rsidP="007E1A20">
      <w:pPr>
        <w:spacing w:after="0" w:line="240" w:lineRule="auto"/>
        <w:rPr>
          <w:rFonts w:ascii="Calibri" w:hAnsi="Calibri" w:cs="Times New Roman"/>
          <w:noProof/>
          <w:szCs w:val="24"/>
        </w:rPr>
      </w:pPr>
      <w:bookmarkStart w:id="22" w:name="_ENREF_22"/>
      <w:r w:rsidRPr="007E1A20">
        <w:rPr>
          <w:rFonts w:ascii="Calibri" w:hAnsi="Calibri" w:cs="Times New Roman"/>
          <w:noProof/>
          <w:szCs w:val="24"/>
        </w:rPr>
        <w:tab/>
        <w:t>(22)</w:t>
      </w:r>
      <w:r w:rsidRPr="007E1A20">
        <w:rPr>
          <w:rFonts w:ascii="Calibri" w:hAnsi="Calibri" w:cs="Times New Roman"/>
          <w:noProof/>
          <w:szCs w:val="24"/>
        </w:rPr>
        <w:tab/>
        <w:t xml:space="preserve">Druchok, M.; Vlachy, V.; Dill, K. A.: Computer Simulations of Ionenes, Hydrophobic Ions with Unusual Solution Thermodynamic Properties. The Ion-Specific Effects. </w:t>
      </w:r>
      <w:r w:rsidRPr="007E1A20">
        <w:rPr>
          <w:rFonts w:ascii="Calibri" w:hAnsi="Calibri" w:cs="Times New Roman"/>
          <w:i/>
          <w:noProof/>
          <w:szCs w:val="24"/>
        </w:rPr>
        <w:t>J. Phys. Chem. B</w:t>
      </w:r>
      <w:r w:rsidRPr="007E1A20">
        <w:rPr>
          <w:rFonts w:ascii="Calibri" w:hAnsi="Calibri" w:cs="Times New Roman"/>
          <w:noProof/>
          <w:szCs w:val="24"/>
        </w:rPr>
        <w:t xml:space="preserve"> </w:t>
      </w:r>
      <w:r w:rsidRPr="007E1A20">
        <w:rPr>
          <w:rFonts w:ascii="Calibri" w:hAnsi="Calibri" w:cs="Times New Roman"/>
          <w:b/>
          <w:noProof/>
          <w:szCs w:val="24"/>
        </w:rPr>
        <w:t>2009</w:t>
      </w:r>
      <w:r w:rsidRPr="007E1A20">
        <w:rPr>
          <w:rFonts w:ascii="Calibri" w:hAnsi="Calibri" w:cs="Times New Roman"/>
          <w:noProof/>
          <w:szCs w:val="24"/>
        </w:rPr>
        <w:t xml:space="preserve">, </w:t>
      </w:r>
      <w:r w:rsidRPr="007E1A20">
        <w:rPr>
          <w:rFonts w:ascii="Calibri" w:hAnsi="Calibri" w:cs="Times New Roman"/>
          <w:i/>
          <w:noProof/>
          <w:szCs w:val="24"/>
        </w:rPr>
        <w:t>113</w:t>
      </w:r>
      <w:r w:rsidRPr="007E1A20">
        <w:rPr>
          <w:rFonts w:ascii="Calibri" w:hAnsi="Calibri" w:cs="Times New Roman"/>
          <w:noProof/>
          <w:szCs w:val="24"/>
        </w:rPr>
        <w:t>, 14270-14276.</w:t>
      </w:r>
      <w:bookmarkEnd w:id="22"/>
    </w:p>
    <w:p w14:paraId="44F9241C" w14:textId="77777777" w:rsidR="007E1A20" w:rsidRPr="007E1A20" w:rsidRDefault="007E1A20" w:rsidP="007E1A20">
      <w:pPr>
        <w:spacing w:after="0" w:line="240" w:lineRule="auto"/>
        <w:rPr>
          <w:rFonts w:ascii="Calibri" w:hAnsi="Calibri" w:cs="Times New Roman"/>
          <w:noProof/>
          <w:szCs w:val="24"/>
        </w:rPr>
      </w:pPr>
      <w:bookmarkStart w:id="23" w:name="_ENREF_23"/>
      <w:r w:rsidRPr="007E1A20">
        <w:rPr>
          <w:rFonts w:ascii="Calibri" w:hAnsi="Calibri" w:cs="Times New Roman"/>
          <w:noProof/>
          <w:szCs w:val="24"/>
        </w:rPr>
        <w:tab/>
        <w:t>(23)</w:t>
      </w:r>
      <w:r w:rsidRPr="007E1A20">
        <w:rPr>
          <w:rFonts w:ascii="Calibri" w:hAnsi="Calibri" w:cs="Times New Roman"/>
          <w:noProof/>
          <w:szCs w:val="24"/>
        </w:rPr>
        <w:tab/>
        <w:t xml:space="preserve">Malikova, N.; Cebasek, S.; Glenisson, V.; Bhowmik, D.; Carrot, G.; Vlachy, V.: Aqueous solutions of ionenes: interactions and counterion specific effects as seen by neutron scattering. </w:t>
      </w:r>
      <w:r w:rsidRPr="007E1A20">
        <w:rPr>
          <w:rFonts w:ascii="Calibri" w:hAnsi="Calibri" w:cs="Times New Roman"/>
          <w:i/>
          <w:noProof/>
          <w:szCs w:val="24"/>
        </w:rPr>
        <w:t>PCCP Phys. Chem. Chem. Phys.</w:t>
      </w:r>
      <w:r w:rsidRPr="007E1A20">
        <w:rPr>
          <w:rFonts w:ascii="Calibri" w:hAnsi="Calibri" w:cs="Times New Roman"/>
          <w:noProof/>
          <w:szCs w:val="24"/>
        </w:rPr>
        <w:t xml:space="preserve"> </w:t>
      </w:r>
      <w:r w:rsidRPr="007E1A20">
        <w:rPr>
          <w:rFonts w:ascii="Calibri" w:hAnsi="Calibri" w:cs="Times New Roman"/>
          <w:b/>
          <w:noProof/>
          <w:szCs w:val="24"/>
        </w:rPr>
        <w:t>2012</w:t>
      </w:r>
      <w:r w:rsidRPr="007E1A20">
        <w:rPr>
          <w:rFonts w:ascii="Calibri" w:hAnsi="Calibri" w:cs="Times New Roman"/>
          <w:noProof/>
          <w:szCs w:val="24"/>
        </w:rPr>
        <w:t xml:space="preserve">, </w:t>
      </w:r>
      <w:r w:rsidRPr="007E1A20">
        <w:rPr>
          <w:rFonts w:ascii="Calibri" w:hAnsi="Calibri" w:cs="Times New Roman"/>
          <w:i/>
          <w:noProof/>
          <w:szCs w:val="24"/>
        </w:rPr>
        <w:t>14</w:t>
      </w:r>
      <w:r w:rsidRPr="007E1A20">
        <w:rPr>
          <w:rFonts w:ascii="Calibri" w:hAnsi="Calibri" w:cs="Times New Roman"/>
          <w:noProof/>
          <w:szCs w:val="24"/>
        </w:rPr>
        <w:t>, 12898-12904.</w:t>
      </w:r>
      <w:bookmarkEnd w:id="23"/>
    </w:p>
    <w:p w14:paraId="6B7A01C9" w14:textId="77777777" w:rsidR="007E1A20" w:rsidRPr="007E1A20" w:rsidRDefault="007E1A20" w:rsidP="007E1A20">
      <w:pPr>
        <w:spacing w:after="0" w:line="240" w:lineRule="auto"/>
        <w:rPr>
          <w:rFonts w:ascii="Calibri" w:hAnsi="Calibri" w:cs="Times New Roman"/>
          <w:noProof/>
          <w:szCs w:val="24"/>
        </w:rPr>
      </w:pPr>
      <w:bookmarkStart w:id="24" w:name="_ENREF_24"/>
      <w:r w:rsidRPr="007E1A20">
        <w:rPr>
          <w:rFonts w:ascii="Calibri" w:hAnsi="Calibri" w:cs="Times New Roman"/>
          <w:noProof/>
          <w:szCs w:val="24"/>
        </w:rPr>
        <w:tab/>
        <w:t>(24)</w:t>
      </w:r>
      <w:r w:rsidRPr="007E1A20">
        <w:rPr>
          <w:rFonts w:ascii="Calibri" w:hAnsi="Calibri" w:cs="Times New Roman"/>
          <w:noProof/>
          <w:szCs w:val="24"/>
        </w:rPr>
        <w:tab/>
        <w:t xml:space="preserve">Casson, D.; Rembaum, A.: Solution properties of novel polyelectrolytes. </w:t>
      </w:r>
      <w:r w:rsidRPr="007E1A20">
        <w:rPr>
          <w:rFonts w:ascii="Calibri" w:hAnsi="Calibri" w:cs="Times New Roman"/>
          <w:i/>
          <w:noProof/>
          <w:szCs w:val="24"/>
        </w:rPr>
        <w:t>Macromolecules</w:t>
      </w:r>
      <w:r w:rsidRPr="007E1A20">
        <w:rPr>
          <w:rFonts w:ascii="Calibri" w:hAnsi="Calibri" w:cs="Times New Roman"/>
          <w:noProof/>
          <w:szCs w:val="24"/>
        </w:rPr>
        <w:t xml:space="preserve"> </w:t>
      </w:r>
      <w:r w:rsidRPr="007E1A20">
        <w:rPr>
          <w:rFonts w:ascii="Calibri" w:hAnsi="Calibri" w:cs="Times New Roman"/>
          <w:b/>
          <w:noProof/>
          <w:szCs w:val="24"/>
        </w:rPr>
        <w:t>1972</w:t>
      </w:r>
      <w:r w:rsidRPr="007E1A20">
        <w:rPr>
          <w:rFonts w:ascii="Calibri" w:hAnsi="Calibri" w:cs="Times New Roman"/>
          <w:noProof/>
          <w:szCs w:val="24"/>
        </w:rPr>
        <w:t xml:space="preserve">, </w:t>
      </w:r>
      <w:r w:rsidRPr="007E1A20">
        <w:rPr>
          <w:rFonts w:ascii="Calibri" w:hAnsi="Calibri" w:cs="Times New Roman"/>
          <w:i/>
          <w:noProof/>
          <w:szCs w:val="24"/>
        </w:rPr>
        <w:t>5</w:t>
      </w:r>
      <w:r w:rsidRPr="007E1A20">
        <w:rPr>
          <w:rFonts w:ascii="Calibri" w:hAnsi="Calibri" w:cs="Times New Roman"/>
          <w:noProof/>
          <w:szCs w:val="24"/>
        </w:rPr>
        <w:t>, 75-&amp;.</w:t>
      </w:r>
      <w:bookmarkEnd w:id="24"/>
    </w:p>
    <w:p w14:paraId="407DFFA2" w14:textId="77777777" w:rsidR="007E1A20" w:rsidRPr="007E1A20" w:rsidRDefault="007E1A20" w:rsidP="007E1A20">
      <w:pPr>
        <w:spacing w:after="0" w:line="240" w:lineRule="auto"/>
        <w:rPr>
          <w:rFonts w:ascii="Calibri" w:hAnsi="Calibri" w:cs="Times New Roman"/>
          <w:noProof/>
          <w:szCs w:val="24"/>
        </w:rPr>
      </w:pPr>
      <w:bookmarkStart w:id="25" w:name="_ENREF_25"/>
      <w:r w:rsidRPr="007E1A20">
        <w:rPr>
          <w:rFonts w:ascii="Calibri" w:hAnsi="Calibri" w:cs="Times New Roman"/>
          <w:noProof/>
          <w:szCs w:val="24"/>
        </w:rPr>
        <w:tab/>
        <w:t>(25)</w:t>
      </w:r>
      <w:r w:rsidRPr="007E1A20">
        <w:rPr>
          <w:rFonts w:ascii="Calibri" w:hAnsi="Calibri" w:cs="Times New Roman"/>
          <w:noProof/>
          <w:szCs w:val="24"/>
        </w:rPr>
        <w:tab/>
        <w:t xml:space="preserve">Li, Z. M.; Zhang, X. X.; Chen, Y. P.; Zhong, Y. Z.: Hydrophobic interaction of ionenes in aqueous-solution. </w:t>
      </w:r>
      <w:r w:rsidRPr="007E1A20">
        <w:rPr>
          <w:rFonts w:ascii="Calibri" w:hAnsi="Calibri" w:cs="Times New Roman"/>
          <w:i/>
          <w:noProof/>
          <w:szCs w:val="24"/>
        </w:rPr>
        <w:t>Macromolecules</w:t>
      </w:r>
      <w:r w:rsidRPr="007E1A20">
        <w:rPr>
          <w:rFonts w:ascii="Calibri" w:hAnsi="Calibri" w:cs="Times New Roman"/>
          <w:noProof/>
          <w:szCs w:val="24"/>
        </w:rPr>
        <w:t xml:space="preserve"> </w:t>
      </w:r>
      <w:r w:rsidRPr="007E1A20">
        <w:rPr>
          <w:rFonts w:ascii="Calibri" w:hAnsi="Calibri" w:cs="Times New Roman"/>
          <w:b/>
          <w:noProof/>
          <w:szCs w:val="24"/>
        </w:rPr>
        <w:t>1992</w:t>
      </w:r>
      <w:r w:rsidRPr="007E1A20">
        <w:rPr>
          <w:rFonts w:ascii="Calibri" w:hAnsi="Calibri" w:cs="Times New Roman"/>
          <w:noProof/>
          <w:szCs w:val="24"/>
        </w:rPr>
        <w:t xml:space="preserve">, </w:t>
      </w:r>
      <w:r w:rsidRPr="007E1A20">
        <w:rPr>
          <w:rFonts w:ascii="Calibri" w:hAnsi="Calibri" w:cs="Times New Roman"/>
          <w:i/>
          <w:noProof/>
          <w:szCs w:val="24"/>
        </w:rPr>
        <w:t>25</w:t>
      </w:r>
      <w:r w:rsidRPr="007E1A20">
        <w:rPr>
          <w:rFonts w:ascii="Calibri" w:hAnsi="Calibri" w:cs="Times New Roman"/>
          <w:noProof/>
          <w:szCs w:val="24"/>
        </w:rPr>
        <w:t>, 450-453.</w:t>
      </w:r>
      <w:bookmarkEnd w:id="25"/>
    </w:p>
    <w:p w14:paraId="6537DC17" w14:textId="77777777" w:rsidR="007E1A20" w:rsidRPr="007E1A20" w:rsidRDefault="007E1A20" w:rsidP="007E1A20">
      <w:pPr>
        <w:spacing w:after="0" w:line="240" w:lineRule="auto"/>
        <w:rPr>
          <w:rFonts w:ascii="Calibri" w:hAnsi="Calibri" w:cs="Times New Roman"/>
          <w:noProof/>
          <w:szCs w:val="24"/>
        </w:rPr>
      </w:pPr>
      <w:bookmarkStart w:id="26" w:name="_ENREF_26"/>
      <w:r w:rsidRPr="007E1A20">
        <w:rPr>
          <w:rFonts w:ascii="Calibri" w:hAnsi="Calibri" w:cs="Times New Roman"/>
          <w:noProof/>
          <w:szCs w:val="24"/>
        </w:rPr>
        <w:tab/>
        <w:t>(26)</w:t>
      </w:r>
      <w:r w:rsidRPr="007E1A20">
        <w:rPr>
          <w:rFonts w:ascii="Calibri" w:hAnsi="Calibri" w:cs="Times New Roman"/>
          <w:noProof/>
          <w:szCs w:val="24"/>
        </w:rPr>
        <w:tab/>
        <w:t xml:space="preserve">Lum, K.; Chandler, D.; Weeks, J. D.: Hydrophobicity at small and large length scales. </w:t>
      </w:r>
      <w:r w:rsidRPr="007E1A20">
        <w:rPr>
          <w:rFonts w:ascii="Calibri" w:hAnsi="Calibri" w:cs="Times New Roman"/>
          <w:i/>
          <w:noProof/>
          <w:szCs w:val="24"/>
        </w:rPr>
        <w:t>Journal of Physical Chemistry B</w:t>
      </w:r>
      <w:r w:rsidRPr="007E1A20">
        <w:rPr>
          <w:rFonts w:ascii="Calibri" w:hAnsi="Calibri" w:cs="Times New Roman"/>
          <w:noProof/>
          <w:szCs w:val="24"/>
        </w:rPr>
        <w:t xml:space="preserve"> </w:t>
      </w:r>
      <w:r w:rsidRPr="007E1A20">
        <w:rPr>
          <w:rFonts w:ascii="Calibri" w:hAnsi="Calibri" w:cs="Times New Roman"/>
          <w:b/>
          <w:noProof/>
          <w:szCs w:val="24"/>
        </w:rPr>
        <w:t>1999</w:t>
      </w:r>
      <w:r w:rsidRPr="007E1A20">
        <w:rPr>
          <w:rFonts w:ascii="Calibri" w:hAnsi="Calibri" w:cs="Times New Roman"/>
          <w:noProof/>
          <w:szCs w:val="24"/>
        </w:rPr>
        <w:t xml:space="preserve">, </w:t>
      </w:r>
      <w:r w:rsidRPr="007E1A20">
        <w:rPr>
          <w:rFonts w:ascii="Calibri" w:hAnsi="Calibri" w:cs="Times New Roman"/>
          <w:i/>
          <w:noProof/>
          <w:szCs w:val="24"/>
        </w:rPr>
        <w:t>103</w:t>
      </w:r>
      <w:r w:rsidRPr="007E1A20">
        <w:rPr>
          <w:rFonts w:ascii="Calibri" w:hAnsi="Calibri" w:cs="Times New Roman"/>
          <w:noProof/>
          <w:szCs w:val="24"/>
        </w:rPr>
        <w:t>, 4570-4577.</w:t>
      </w:r>
      <w:bookmarkEnd w:id="26"/>
    </w:p>
    <w:p w14:paraId="160F1D14" w14:textId="77777777" w:rsidR="007E1A20" w:rsidRPr="007E1A20" w:rsidRDefault="007E1A20" w:rsidP="007E1A20">
      <w:pPr>
        <w:spacing w:after="0" w:line="240" w:lineRule="auto"/>
        <w:rPr>
          <w:rFonts w:ascii="Calibri" w:hAnsi="Calibri" w:cs="Times New Roman"/>
          <w:noProof/>
          <w:szCs w:val="24"/>
        </w:rPr>
      </w:pPr>
      <w:bookmarkStart w:id="27" w:name="_ENREF_27"/>
      <w:r w:rsidRPr="007E1A20">
        <w:rPr>
          <w:rFonts w:ascii="Calibri" w:hAnsi="Calibri" w:cs="Times New Roman"/>
          <w:noProof/>
          <w:szCs w:val="24"/>
        </w:rPr>
        <w:tab/>
        <w:t>(27)</w:t>
      </w:r>
      <w:r w:rsidRPr="007E1A20">
        <w:rPr>
          <w:rFonts w:ascii="Calibri" w:hAnsi="Calibri" w:cs="Times New Roman"/>
          <w:noProof/>
          <w:szCs w:val="24"/>
        </w:rPr>
        <w:tab/>
        <w:t xml:space="preserve">Lotshaw, W. T.; McMorrow, D.; Thantu, N.; Melinger, J. S.; kitchenhak, R.: </w:t>
      </w:r>
      <w:r w:rsidRPr="007E1A20">
        <w:rPr>
          <w:rFonts w:ascii="Calibri" w:hAnsi="Calibri" w:cs="Times New Roman"/>
          <w:i/>
          <w:noProof/>
          <w:szCs w:val="24"/>
        </w:rPr>
        <w:t>Journal of Raman Spectroscopy</w:t>
      </w:r>
      <w:r w:rsidRPr="007E1A20">
        <w:rPr>
          <w:rFonts w:ascii="Calibri" w:hAnsi="Calibri" w:cs="Times New Roman"/>
          <w:noProof/>
          <w:szCs w:val="24"/>
        </w:rPr>
        <w:t xml:space="preserve"> </w:t>
      </w:r>
      <w:r w:rsidRPr="007E1A20">
        <w:rPr>
          <w:rFonts w:ascii="Calibri" w:hAnsi="Calibri" w:cs="Times New Roman"/>
          <w:b/>
          <w:noProof/>
          <w:szCs w:val="24"/>
        </w:rPr>
        <w:t>1995</w:t>
      </w:r>
      <w:r w:rsidRPr="007E1A20">
        <w:rPr>
          <w:rFonts w:ascii="Calibri" w:hAnsi="Calibri" w:cs="Times New Roman"/>
          <w:noProof/>
          <w:szCs w:val="24"/>
        </w:rPr>
        <w:t xml:space="preserve">, </w:t>
      </w:r>
      <w:r w:rsidRPr="007E1A20">
        <w:rPr>
          <w:rFonts w:ascii="Calibri" w:hAnsi="Calibri" w:cs="Times New Roman"/>
          <w:i/>
          <w:noProof/>
          <w:szCs w:val="24"/>
        </w:rPr>
        <w:t>26</w:t>
      </w:r>
      <w:r w:rsidRPr="007E1A20">
        <w:rPr>
          <w:rFonts w:ascii="Calibri" w:hAnsi="Calibri" w:cs="Times New Roman"/>
          <w:noProof/>
          <w:szCs w:val="24"/>
        </w:rPr>
        <w:t>, 571.</w:t>
      </w:r>
      <w:bookmarkEnd w:id="27"/>
    </w:p>
    <w:p w14:paraId="0EE878B4" w14:textId="77777777" w:rsidR="007E1A20" w:rsidRPr="007E1A20" w:rsidRDefault="007E1A20" w:rsidP="007E1A20">
      <w:pPr>
        <w:spacing w:after="0" w:line="240" w:lineRule="auto"/>
        <w:rPr>
          <w:rFonts w:ascii="Calibri" w:hAnsi="Calibri" w:cs="Times New Roman"/>
          <w:noProof/>
          <w:szCs w:val="24"/>
        </w:rPr>
      </w:pPr>
      <w:bookmarkStart w:id="28" w:name="_ENREF_28"/>
      <w:r w:rsidRPr="007E1A20">
        <w:rPr>
          <w:rFonts w:ascii="Calibri" w:hAnsi="Calibri" w:cs="Times New Roman"/>
          <w:noProof/>
          <w:szCs w:val="24"/>
        </w:rPr>
        <w:tab/>
        <w:t>(28)</w:t>
      </w:r>
      <w:r w:rsidRPr="007E1A20">
        <w:rPr>
          <w:rFonts w:ascii="Calibri" w:hAnsi="Calibri" w:cs="Times New Roman"/>
          <w:noProof/>
          <w:szCs w:val="24"/>
        </w:rPr>
        <w:tab/>
        <w:t xml:space="preserve">Kinoshita, S.; Kai, Y.; Ariyoshi, T.; Shimada, Y.: Low frequency modes probed by time-domain optical Kerr effect spectroscopy. </w:t>
      </w:r>
      <w:r w:rsidRPr="007E1A20">
        <w:rPr>
          <w:rFonts w:ascii="Calibri" w:hAnsi="Calibri" w:cs="Times New Roman"/>
          <w:i/>
          <w:noProof/>
          <w:szCs w:val="24"/>
        </w:rPr>
        <w:t>International Journal of Modern Physics B</w:t>
      </w:r>
      <w:r w:rsidRPr="007E1A20">
        <w:rPr>
          <w:rFonts w:ascii="Calibri" w:hAnsi="Calibri" w:cs="Times New Roman"/>
          <w:noProof/>
          <w:szCs w:val="24"/>
        </w:rPr>
        <w:t xml:space="preserve"> </w:t>
      </w:r>
      <w:r w:rsidRPr="007E1A20">
        <w:rPr>
          <w:rFonts w:ascii="Calibri" w:hAnsi="Calibri" w:cs="Times New Roman"/>
          <w:b/>
          <w:noProof/>
          <w:szCs w:val="24"/>
        </w:rPr>
        <w:t>1996</w:t>
      </w:r>
      <w:r w:rsidRPr="007E1A20">
        <w:rPr>
          <w:rFonts w:ascii="Calibri" w:hAnsi="Calibri" w:cs="Times New Roman"/>
          <w:noProof/>
          <w:szCs w:val="24"/>
        </w:rPr>
        <w:t xml:space="preserve">, </w:t>
      </w:r>
      <w:r w:rsidRPr="007E1A20">
        <w:rPr>
          <w:rFonts w:ascii="Calibri" w:hAnsi="Calibri" w:cs="Times New Roman"/>
          <w:i/>
          <w:noProof/>
          <w:szCs w:val="24"/>
        </w:rPr>
        <w:t>10</w:t>
      </w:r>
      <w:r w:rsidRPr="007E1A20">
        <w:rPr>
          <w:rFonts w:ascii="Calibri" w:hAnsi="Calibri" w:cs="Times New Roman"/>
          <w:noProof/>
          <w:szCs w:val="24"/>
        </w:rPr>
        <w:t>, 1229-1272.</w:t>
      </w:r>
      <w:bookmarkEnd w:id="28"/>
    </w:p>
    <w:p w14:paraId="38189783" w14:textId="77777777" w:rsidR="007E1A20" w:rsidRPr="007E1A20" w:rsidRDefault="007E1A20" w:rsidP="007E1A20">
      <w:pPr>
        <w:spacing w:after="0" w:line="240" w:lineRule="auto"/>
        <w:rPr>
          <w:rFonts w:ascii="Calibri" w:hAnsi="Calibri" w:cs="Times New Roman"/>
          <w:noProof/>
          <w:szCs w:val="24"/>
        </w:rPr>
      </w:pPr>
      <w:bookmarkStart w:id="29" w:name="_ENREF_29"/>
      <w:r w:rsidRPr="007E1A20">
        <w:rPr>
          <w:rFonts w:ascii="Calibri" w:hAnsi="Calibri" w:cs="Times New Roman"/>
          <w:noProof/>
          <w:szCs w:val="24"/>
        </w:rPr>
        <w:tab/>
        <w:t>(29)</w:t>
      </w:r>
      <w:r w:rsidRPr="007E1A20">
        <w:rPr>
          <w:rFonts w:ascii="Calibri" w:hAnsi="Calibri" w:cs="Times New Roman"/>
          <w:noProof/>
          <w:szCs w:val="24"/>
        </w:rPr>
        <w:tab/>
        <w:t xml:space="preserve">Righini, R.: Ultrafast Optical Kerr-Effect in Liquids and Solids. </w:t>
      </w:r>
      <w:r w:rsidRPr="007E1A20">
        <w:rPr>
          <w:rFonts w:ascii="Calibri" w:hAnsi="Calibri" w:cs="Times New Roman"/>
          <w:i/>
          <w:noProof/>
          <w:szCs w:val="24"/>
        </w:rPr>
        <w:t>Science</w:t>
      </w:r>
      <w:r w:rsidRPr="007E1A20">
        <w:rPr>
          <w:rFonts w:ascii="Calibri" w:hAnsi="Calibri" w:cs="Times New Roman"/>
          <w:noProof/>
          <w:szCs w:val="24"/>
        </w:rPr>
        <w:t xml:space="preserve"> </w:t>
      </w:r>
      <w:r w:rsidRPr="007E1A20">
        <w:rPr>
          <w:rFonts w:ascii="Calibri" w:hAnsi="Calibri" w:cs="Times New Roman"/>
          <w:b/>
          <w:noProof/>
          <w:szCs w:val="24"/>
        </w:rPr>
        <w:t>1993</w:t>
      </w:r>
      <w:r w:rsidRPr="007E1A20">
        <w:rPr>
          <w:rFonts w:ascii="Calibri" w:hAnsi="Calibri" w:cs="Times New Roman"/>
          <w:noProof/>
          <w:szCs w:val="24"/>
        </w:rPr>
        <w:t xml:space="preserve">, </w:t>
      </w:r>
      <w:r w:rsidRPr="007E1A20">
        <w:rPr>
          <w:rFonts w:ascii="Calibri" w:hAnsi="Calibri" w:cs="Times New Roman"/>
          <w:i/>
          <w:noProof/>
          <w:szCs w:val="24"/>
        </w:rPr>
        <w:t>262</w:t>
      </w:r>
      <w:r w:rsidRPr="007E1A20">
        <w:rPr>
          <w:rFonts w:ascii="Calibri" w:hAnsi="Calibri" w:cs="Times New Roman"/>
          <w:noProof/>
          <w:szCs w:val="24"/>
        </w:rPr>
        <w:t>, 1386-1390.</w:t>
      </w:r>
      <w:bookmarkEnd w:id="29"/>
    </w:p>
    <w:p w14:paraId="0E470A4E" w14:textId="77777777" w:rsidR="007E1A20" w:rsidRPr="007E1A20" w:rsidRDefault="007E1A20" w:rsidP="007E1A20">
      <w:pPr>
        <w:spacing w:after="0" w:line="240" w:lineRule="auto"/>
        <w:rPr>
          <w:rFonts w:ascii="Calibri" w:hAnsi="Calibri" w:cs="Times New Roman"/>
          <w:noProof/>
          <w:szCs w:val="24"/>
        </w:rPr>
      </w:pPr>
      <w:bookmarkStart w:id="30" w:name="_ENREF_30"/>
      <w:r w:rsidRPr="007E1A20">
        <w:rPr>
          <w:rFonts w:ascii="Calibri" w:hAnsi="Calibri" w:cs="Times New Roman"/>
          <w:noProof/>
          <w:szCs w:val="24"/>
        </w:rPr>
        <w:tab/>
        <w:t>(30)</w:t>
      </w:r>
      <w:r w:rsidRPr="007E1A20">
        <w:rPr>
          <w:rFonts w:ascii="Calibri" w:hAnsi="Calibri" w:cs="Times New Roman"/>
          <w:noProof/>
          <w:szCs w:val="24"/>
        </w:rPr>
        <w:tab/>
        <w:t xml:space="preserve">Smith, N. A.; Meech, S. R.: Optically heterodyne Detected Optical Kerr Effect (OHD-OKE): Application in Condensed phase dynamics. </w:t>
      </w:r>
      <w:r w:rsidRPr="007E1A20">
        <w:rPr>
          <w:rFonts w:ascii="Calibri" w:hAnsi="Calibri" w:cs="Times New Roman"/>
          <w:i/>
          <w:noProof/>
          <w:szCs w:val="24"/>
        </w:rPr>
        <w:t>International Reviews in Physical Chemistry</w:t>
      </w:r>
      <w:r w:rsidRPr="007E1A20">
        <w:rPr>
          <w:rFonts w:ascii="Calibri" w:hAnsi="Calibri" w:cs="Times New Roman"/>
          <w:noProof/>
          <w:szCs w:val="24"/>
        </w:rPr>
        <w:t xml:space="preserve"> </w:t>
      </w:r>
      <w:r w:rsidRPr="007E1A20">
        <w:rPr>
          <w:rFonts w:ascii="Calibri" w:hAnsi="Calibri" w:cs="Times New Roman"/>
          <w:b/>
          <w:noProof/>
          <w:szCs w:val="24"/>
        </w:rPr>
        <w:t>2002</w:t>
      </w:r>
      <w:r w:rsidRPr="007E1A20">
        <w:rPr>
          <w:rFonts w:ascii="Calibri" w:hAnsi="Calibri" w:cs="Times New Roman"/>
          <w:noProof/>
          <w:szCs w:val="24"/>
        </w:rPr>
        <w:t xml:space="preserve">, </w:t>
      </w:r>
      <w:r w:rsidRPr="007E1A20">
        <w:rPr>
          <w:rFonts w:ascii="Calibri" w:hAnsi="Calibri" w:cs="Times New Roman"/>
          <w:i/>
          <w:noProof/>
          <w:szCs w:val="24"/>
        </w:rPr>
        <w:t>21</w:t>
      </w:r>
      <w:r w:rsidRPr="007E1A20">
        <w:rPr>
          <w:rFonts w:ascii="Calibri" w:hAnsi="Calibri" w:cs="Times New Roman"/>
          <w:noProof/>
          <w:szCs w:val="24"/>
        </w:rPr>
        <w:t>, 75-100.</w:t>
      </w:r>
      <w:bookmarkEnd w:id="30"/>
    </w:p>
    <w:p w14:paraId="3252922C" w14:textId="77777777" w:rsidR="007E1A20" w:rsidRPr="007E1A20" w:rsidRDefault="007E1A20" w:rsidP="007E1A20">
      <w:pPr>
        <w:spacing w:after="0" w:line="240" w:lineRule="auto"/>
        <w:rPr>
          <w:rFonts w:ascii="Calibri" w:hAnsi="Calibri" w:cs="Times New Roman"/>
          <w:noProof/>
          <w:szCs w:val="24"/>
        </w:rPr>
      </w:pPr>
      <w:bookmarkStart w:id="31" w:name="_ENREF_31"/>
      <w:r w:rsidRPr="007E1A20">
        <w:rPr>
          <w:rFonts w:ascii="Calibri" w:hAnsi="Calibri" w:cs="Times New Roman"/>
          <w:noProof/>
          <w:szCs w:val="24"/>
        </w:rPr>
        <w:tab/>
        <w:t>(31)</w:t>
      </w:r>
      <w:r w:rsidRPr="007E1A20">
        <w:rPr>
          <w:rFonts w:ascii="Calibri" w:hAnsi="Calibri" w:cs="Times New Roman"/>
          <w:noProof/>
          <w:szCs w:val="24"/>
        </w:rPr>
        <w:tab/>
        <w:t xml:space="preserve">Loughnane, B. J.; Scodinu, A.; Fourkas, J. T.: Temperature-dependent optical Kerr effect spectroscopy of aromatic liquids. </w:t>
      </w:r>
      <w:r w:rsidRPr="007E1A20">
        <w:rPr>
          <w:rFonts w:ascii="Calibri" w:hAnsi="Calibri" w:cs="Times New Roman"/>
          <w:i/>
          <w:noProof/>
          <w:szCs w:val="24"/>
        </w:rPr>
        <w:t>Journal of Physical Chemistry B</w:t>
      </w:r>
      <w:r w:rsidRPr="007E1A20">
        <w:rPr>
          <w:rFonts w:ascii="Calibri" w:hAnsi="Calibri" w:cs="Times New Roman"/>
          <w:noProof/>
          <w:szCs w:val="24"/>
        </w:rPr>
        <w:t xml:space="preserve"> </w:t>
      </w:r>
      <w:r w:rsidRPr="007E1A20">
        <w:rPr>
          <w:rFonts w:ascii="Calibri" w:hAnsi="Calibri" w:cs="Times New Roman"/>
          <w:b/>
          <w:noProof/>
          <w:szCs w:val="24"/>
        </w:rPr>
        <w:t>2006</w:t>
      </w:r>
      <w:r w:rsidRPr="007E1A20">
        <w:rPr>
          <w:rFonts w:ascii="Calibri" w:hAnsi="Calibri" w:cs="Times New Roman"/>
          <w:noProof/>
          <w:szCs w:val="24"/>
        </w:rPr>
        <w:t xml:space="preserve">, </w:t>
      </w:r>
      <w:r w:rsidRPr="007E1A20">
        <w:rPr>
          <w:rFonts w:ascii="Calibri" w:hAnsi="Calibri" w:cs="Times New Roman"/>
          <w:i/>
          <w:noProof/>
          <w:szCs w:val="24"/>
        </w:rPr>
        <w:t>110</w:t>
      </w:r>
      <w:r w:rsidRPr="007E1A20">
        <w:rPr>
          <w:rFonts w:ascii="Calibri" w:hAnsi="Calibri" w:cs="Times New Roman"/>
          <w:noProof/>
          <w:szCs w:val="24"/>
        </w:rPr>
        <w:t>, 5708-5720.</w:t>
      </w:r>
      <w:bookmarkEnd w:id="31"/>
    </w:p>
    <w:p w14:paraId="3ED94C95" w14:textId="77777777" w:rsidR="007E1A20" w:rsidRPr="007E1A20" w:rsidRDefault="007E1A20" w:rsidP="007E1A20">
      <w:pPr>
        <w:spacing w:after="0" w:line="240" w:lineRule="auto"/>
        <w:rPr>
          <w:rFonts w:ascii="Calibri" w:hAnsi="Calibri" w:cs="Times New Roman"/>
          <w:noProof/>
          <w:szCs w:val="24"/>
        </w:rPr>
      </w:pPr>
      <w:bookmarkStart w:id="32" w:name="_ENREF_32"/>
      <w:r w:rsidRPr="007E1A20">
        <w:rPr>
          <w:rFonts w:ascii="Calibri" w:hAnsi="Calibri" w:cs="Times New Roman"/>
          <w:noProof/>
          <w:szCs w:val="24"/>
        </w:rPr>
        <w:tab/>
        <w:t>(32)</w:t>
      </w:r>
      <w:r w:rsidRPr="007E1A20">
        <w:rPr>
          <w:rFonts w:ascii="Calibri" w:hAnsi="Calibri" w:cs="Times New Roman"/>
          <w:noProof/>
          <w:szCs w:val="24"/>
        </w:rPr>
        <w:tab/>
        <w:t xml:space="preserve">Zhong, Q.; Fourkas, J. T.: Optical Kerr Effect Spectroscopy of Simple Liquids. </w:t>
      </w:r>
      <w:r w:rsidRPr="007E1A20">
        <w:rPr>
          <w:rFonts w:ascii="Calibri" w:hAnsi="Calibri" w:cs="Times New Roman"/>
          <w:i/>
          <w:noProof/>
          <w:szCs w:val="24"/>
        </w:rPr>
        <w:t>Journal of Physical Chemistry B</w:t>
      </w:r>
      <w:r w:rsidRPr="007E1A20">
        <w:rPr>
          <w:rFonts w:ascii="Calibri" w:hAnsi="Calibri" w:cs="Times New Roman"/>
          <w:noProof/>
          <w:szCs w:val="24"/>
        </w:rPr>
        <w:t xml:space="preserve"> </w:t>
      </w:r>
      <w:r w:rsidRPr="007E1A20">
        <w:rPr>
          <w:rFonts w:ascii="Calibri" w:hAnsi="Calibri" w:cs="Times New Roman"/>
          <w:b/>
          <w:noProof/>
          <w:szCs w:val="24"/>
        </w:rPr>
        <w:t>2008</w:t>
      </w:r>
      <w:r w:rsidRPr="007E1A20">
        <w:rPr>
          <w:rFonts w:ascii="Calibri" w:hAnsi="Calibri" w:cs="Times New Roman"/>
          <w:noProof/>
          <w:szCs w:val="24"/>
        </w:rPr>
        <w:t xml:space="preserve">, </w:t>
      </w:r>
      <w:r w:rsidRPr="007E1A20">
        <w:rPr>
          <w:rFonts w:ascii="Calibri" w:hAnsi="Calibri" w:cs="Times New Roman"/>
          <w:i/>
          <w:noProof/>
          <w:szCs w:val="24"/>
        </w:rPr>
        <w:t>112</w:t>
      </w:r>
      <w:r w:rsidRPr="007E1A20">
        <w:rPr>
          <w:rFonts w:ascii="Calibri" w:hAnsi="Calibri" w:cs="Times New Roman"/>
          <w:noProof/>
          <w:szCs w:val="24"/>
        </w:rPr>
        <w:t>, 15529-15539.</w:t>
      </w:r>
      <w:bookmarkEnd w:id="32"/>
    </w:p>
    <w:p w14:paraId="57246BC8" w14:textId="77777777" w:rsidR="007E1A20" w:rsidRPr="007E1A20" w:rsidRDefault="007E1A20" w:rsidP="007E1A20">
      <w:pPr>
        <w:spacing w:after="0" w:line="240" w:lineRule="auto"/>
        <w:rPr>
          <w:rFonts w:ascii="Calibri" w:hAnsi="Calibri" w:cs="Times New Roman"/>
          <w:noProof/>
          <w:szCs w:val="24"/>
        </w:rPr>
      </w:pPr>
      <w:bookmarkStart w:id="33" w:name="_ENREF_33"/>
      <w:r w:rsidRPr="007E1A20">
        <w:rPr>
          <w:rFonts w:ascii="Calibri" w:hAnsi="Calibri" w:cs="Times New Roman"/>
          <w:noProof/>
          <w:szCs w:val="24"/>
        </w:rPr>
        <w:tab/>
        <w:t>(33)</w:t>
      </w:r>
      <w:r w:rsidRPr="007E1A20">
        <w:rPr>
          <w:rFonts w:ascii="Calibri" w:hAnsi="Calibri" w:cs="Times New Roman"/>
          <w:noProof/>
          <w:szCs w:val="24"/>
        </w:rPr>
        <w:tab/>
        <w:t xml:space="preserve">Shirota, H.; Fujisawa, T.; Fukazawa, H.; Nishikawa, K.: Ultrafast Dynamics in Aprotic Molecular Liquids: A Femtosecond Raman-Induced Kerr Effect Spectroscopic Study. </w:t>
      </w:r>
      <w:r w:rsidRPr="007E1A20">
        <w:rPr>
          <w:rFonts w:ascii="Calibri" w:hAnsi="Calibri" w:cs="Times New Roman"/>
          <w:i/>
          <w:noProof/>
          <w:szCs w:val="24"/>
        </w:rPr>
        <w:t>Bulletin of the Chemical Society of Japan</w:t>
      </w:r>
      <w:r w:rsidRPr="007E1A20">
        <w:rPr>
          <w:rFonts w:ascii="Calibri" w:hAnsi="Calibri" w:cs="Times New Roman"/>
          <w:noProof/>
          <w:szCs w:val="24"/>
        </w:rPr>
        <w:t xml:space="preserve"> </w:t>
      </w:r>
      <w:r w:rsidRPr="007E1A20">
        <w:rPr>
          <w:rFonts w:ascii="Calibri" w:hAnsi="Calibri" w:cs="Times New Roman"/>
          <w:b/>
          <w:noProof/>
          <w:szCs w:val="24"/>
        </w:rPr>
        <w:t>2009</w:t>
      </w:r>
      <w:r w:rsidRPr="007E1A20">
        <w:rPr>
          <w:rFonts w:ascii="Calibri" w:hAnsi="Calibri" w:cs="Times New Roman"/>
          <w:noProof/>
          <w:szCs w:val="24"/>
        </w:rPr>
        <w:t xml:space="preserve">, </w:t>
      </w:r>
      <w:r w:rsidRPr="007E1A20">
        <w:rPr>
          <w:rFonts w:ascii="Calibri" w:hAnsi="Calibri" w:cs="Times New Roman"/>
          <w:i/>
          <w:noProof/>
          <w:szCs w:val="24"/>
        </w:rPr>
        <w:t>82</w:t>
      </w:r>
      <w:r w:rsidRPr="007E1A20">
        <w:rPr>
          <w:rFonts w:ascii="Calibri" w:hAnsi="Calibri" w:cs="Times New Roman"/>
          <w:noProof/>
          <w:szCs w:val="24"/>
        </w:rPr>
        <w:t>, 1347-1366.</w:t>
      </w:r>
      <w:bookmarkEnd w:id="33"/>
    </w:p>
    <w:p w14:paraId="27CB8F7C" w14:textId="77777777" w:rsidR="007E1A20" w:rsidRPr="007E1A20" w:rsidRDefault="007E1A20" w:rsidP="007E1A20">
      <w:pPr>
        <w:spacing w:after="0" w:line="240" w:lineRule="auto"/>
        <w:rPr>
          <w:rFonts w:ascii="Calibri" w:hAnsi="Calibri" w:cs="Times New Roman"/>
          <w:noProof/>
          <w:szCs w:val="24"/>
        </w:rPr>
      </w:pPr>
      <w:bookmarkStart w:id="34" w:name="_ENREF_34"/>
      <w:r w:rsidRPr="007E1A20">
        <w:rPr>
          <w:rFonts w:ascii="Calibri" w:hAnsi="Calibri" w:cs="Times New Roman"/>
          <w:noProof/>
          <w:szCs w:val="24"/>
        </w:rPr>
        <w:tab/>
        <w:t>(34)</w:t>
      </w:r>
      <w:r w:rsidRPr="007E1A20">
        <w:rPr>
          <w:rFonts w:ascii="Calibri" w:hAnsi="Calibri" w:cs="Times New Roman"/>
          <w:noProof/>
          <w:szCs w:val="24"/>
        </w:rPr>
        <w:tab/>
        <w:t xml:space="preserve">Heisler, I. A.; Meech, S. R.: Polarization-Resolved Ultrafast Polarizability Relaxation in Polar Aromatic Liquids. </w:t>
      </w:r>
      <w:r w:rsidRPr="007E1A20">
        <w:rPr>
          <w:rFonts w:ascii="Calibri" w:hAnsi="Calibri" w:cs="Times New Roman"/>
          <w:i/>
          <w:noProof/>
          <w:szCs w:val="24"/>
        </w:rPr>
        <w:t>J. Phys. Chem. B</w:t>
      </w:r>
      <w:r w:rsidRPr="007E1A20">
        <w:rPr>
          <w:rFonts w:ascii="Calibri" w:hAnsi="Calibri" w:cs="Times New Roman"/>
          <w:noProof/>
          <w:szCs w:val="24"/>
        </w:rPr>
        <w:t xml:space="preserve"> </w:t>
      </w:r>
      <w:r w:rsidRPr="007E1A20">
        <w:rPr>
          <w:rFonts w:ascii="Calibri" w:hAnsi="Calibri" w:cs="Times New Roman"/>
          <w:b/>
          <w:noProof/>
          <w:szCs w:val="24"/>
        </w:rPr>
        <w:t>2008</w:t>
      </w:r>
      <w:r w:rsidRPr="007E1A20">
        <w:rPr>
          <w:rFonts w:ascii="Calibri" w:hAnsi="Calibri" w:cs="Times New Roman"/>
          <w:noProof/>
          <w:szCs w:val="24"/>
        </w:rPr>
        <w:t xml:space="preserve">, </w:t>
      </w:r>
      <w:r w:rsidRPr="007E1A20">
        <w:rPr>
          <w:rFonts w:ascii="Calibri" w:hAnsi="Calibri" w:cs="Times New Roman"/>
          <w:i/>
          <w:noProof/>
          <w:szCs w:val="24"/>
        </w:rPr>
        <w:t>112</w:t>
      </w:r>
      <w:r w:rsidRPr="007E1A20">
        <w:rPr>
          <w:rFonts w:ascii="Calibri" w:hAnsi="Calibri" w:cs="Times New Roman"/>
          <w:noProof/>
          <w:szCs w:val="24"/>
        </w:rPr>
        <w:t>, 12976-12984.</w:t>
      </w:r>
      <w:bookmarkEnd w:id="34"/>
    </w:p>
    <w:p w14:paraId="547CFF5D" w14:textId="77777777" w:rsidR="007E1A20" w:rsidRPr="007E1A20" w:rsidRDefault="007E1A20" w:rsidP="007E1A20">
      <w:pPr>
        <w:spacing w:after="0" w:line="240" w:lineRule="auto"/>
        <w:rPr>
          <w:rFonts w:ascii="Calibri" w:hAnsi="Calibri" w:cs="Times New Roman"/>
          <w:noProof/>
          <w:szCs w:val="24"/>
        </w:rPr>
      </w:pPr>
      <w:bookmarkStart w:id="35" w:name="_ENREF_35"/>
      <w:r w:rsidRPr="007E1A20">
        <w:rPr>
          <w:rFonts w:ascii="Calibri" w:hAnsi="Calibri" w:cs="Times New Roman"/>
          <w:noProof/>
          <w:szCs w:val="24"/>
        </w:rPr>
        <w:tab/>
        <w:t>(35)</w:t>
      </w:r>
      <w:r w:rsidRPr="007E1A20">
        <w:rPr>
          <w:rFonts w:ascii="Calibri" w:hAnsi="Calibri" w:cs="Times New Roman"/>
          <w:noProof/>
          <w:szCs w:val="24"/>
        </w:rPr>
        <w:tab/>
        <w:t xml:space="preserve">Shirota, H.; Yoshihara, K.; Smith, N. A.; Lin, S. J.; Meech, S. R.: Deuterium isotope effects on ultrafast polarisability anisotropy relaxation in methanol. </w:t>
      </w:r>
      <w:r w:rsidRPr="007E1A20">
        <w:rPr>
          <w:rFonts w:ascii="Calibri" w:hAnsi="Calibri" w:cs="Times New Roman"/>
          <w:i/>
          <w:noProof/>
          <w:szCs w:val="24"/>
        </w:rPr>
        <w:t>Chem. Phys. Lett.</w:t>
      </w:r>
      <w:r w:rsidRPr="007E1A20">
        <w:rPr>
          <w:rFonts w:ascii="Calibri" w:hAnsi="Calibri" w:cs="Times New Roman"/>
          <w:noProof/>
          <w:szCs w:val="24"/>
        </w:rPr>
        <w:t xml:space="preserve"> </w:t>
      </w:r>
      <w:r w:rsidRPr="007E1A20">
        <w:rPr>
          <w:rFonts w:ascii="Calibri" w:hAnsi="Calibri" w:cs="Times New Roman"/>
          <w:b/>
          <w:noProof/>
          <w:szCs w:val="24"/>
        </w:rPr>
        <w:t>1997</w:t>
      </w:r>
      <w:r w:rsidRPr="007E1A20">
        <w:rPr>
          <w:rFonts w:ascii="Calibri" w:hAnsi="Calibri" w:cs="Times New Roman"/>
          <w:noProof/>
          <w:szCs w:val="24"/>
        </w:rPr>
        <w:t xml:space="preserve">, </w:t>
      </w:r>
      <w:r w:rsidRPr="007E1A20">
        <w:rPr>
          <w:rFonts w:ascii="Calibri" w:hAnsi="Calibri" w:cs="Times New Roman"/>
          <w:i/>
          <w:noProof/>
          <w:szCs w:val="24"/>
        </w:rPr>
        <w:t>281</w:t>
      </w:r>
      <w:r w:rsidRPr="007E1A20">
        <w:rPr>
          <w:rFonts w:ascii="Calibri" w:hAnsi="Calibri" w:cs="Times New Roman"/>
          <w:noProof/>
          <w:szCs w:val="24"/>
        </w:rPr>
        <w:t>, 27-34.</w:t>
      </w:r>
      <w:bookmarkEnd w:id="35"/>
    </w:p>
    <w:p w14:paraId="69A1E627" w14:textId="77777777" w:rsidR="007E1A20" w:rsidRPr="007E1A20" w:rsidRDefault="007E1A20" w:rsidP="007E1A20">
      <w:pPr>
        <w:spacing w:after="0" w:line="240" w:lineRule="auto"/>
        <w:rPr>
          <w:rFonts w:ascii="Calibri" w:hAnsi="Calibri" w:cs="Times New Roman"/>
          <w:noProof/>
          <w:szCs w:val="24"/>
        </w:rPr>
      </w:pPr>
      <w:bookmarkStart w:id="36" w:name="_ENREF_36"/>
      <w:r w:rsidRPr="007E1A20">
        <w:rPr>
          <w:rFonts w:ascii="Calibri" w:hAnsi="Calibri" w:cs="Times New Roman"/>
          <w:noProof/>
          <w:szCs w:val="24"/>
        </w:rPr>
        <w:tab/>
        <w:t>(36)</w:t>
      </w:r>
      <w:r w:rsidRPr="007E1A20">
        <w:rPr>
          <w:rFonts w:ascii="Calibri" w:hAnsi="Calibri" w:cs="Times New Roman"/>
          <w:noProof/>
          <w:szCs w:val="24"/>
        </w:rPr>
        <w:tab/>
        <w:t xml:space="preserve">Hunt, N. T.; Turner, A. R.; Tanaka, H.; Wynne, K.: The ultrafast dynamics of hydrogen-bonded liquids: Molecular structure-dependent occurrence of normal arrhenius or fractional stokes-einstein-debye rotational diffusive relaxation. </w:t>
      </w:r>
      <w:r w:rsidRPr="007E1A20">
        <w:rPr>
          <w:rFonts w:ascii="Calibri" w:hAnsi="Calibri" w:cs="Times New Roman"/>
          <w:i/>
          <w:noProof/>
          <w:szCs w:val="24"/>
        </w:rPr>
        <w:t>Journal of Physical Chemistry B</w:t>
      </w:r>
      <w:r w:rsidRPr="007E1A20">
        <w:rPr>
          <w:rFonts w:ascii="Calibri" w:hAnsi="Calibri" w:cs="Times New Roman"/>
          <w:noProof/>
          <w:szCs w:val="24"/>
        </w:rPr>
        <w:t xml:space="preserve"> </w:t>
      </w:r>
      <w:r w:rsidRPr="007E1A20">
        <w:rPr>
          <w:rFonts w:ascii="Calibri" w:hAnsi="Calibri" w:cs="Times New Roman"/>
          <w:b/>
          <w:noProof/>
          <w:szCs w:val="24"/>
        </w:rPr>
        <w:t>2007</w:t>
      </w:r>
      <w:r w:rsidRPr="007E1A20">
        <w:rPr>
          <w:rFonts w:ascii="Calibri" w:hAnsi="Calibri" w:cs="Times New Roman"/>
          <w:noProof/>
          <w:szCs w:val="24"/>
        </w:rPr>
        <w:t xml:space="preserve">, </w:t>
      </w:r>
      <w:r w:rsidRPr="007E1A20">
        <w:rPr>
          <w:rFonts w:ascii="Calibri" w:hAnsi="Calibri" w:cs="Times New Roman"/>
          <w:i/>
          <w:noProof/>
          <w:szCs w:val="24"/>
        </w:rPr>
        <w:t>111</w:t>
      </w:r>
      <w:r w:rsidRPr="007E1A20">
        <w:rPr>
          <w:rFonts w:ascii="Calibri" w:hAnsi="Calibri" w:cs="Times New Roman"/>
          <w:noProof/>
          <w:szCs w:val="24"/>
        </w:rPr>
        <w:t>, 9634-9643.</w:t>
      </w:r>
      <w:bookmarkEnd w:id="36"/>
    </w:p>
    <w:p w14:paraId="4AF83E53" w14:textId="77777777" w:rsidR="007E1A20" w:rsidRPr="007E1A20" w:rsidRDefault="007E1A20" w:rsidP="007E1A20">
      <w:pPr>
        <w:spacing w:after="0" w:line="240" w:lineRule="auto"/>
        <w:rPr>
          <w:rFonts w:ascii="Calibri" w:hAnsi="Calibri" w:cs="Times New Roman"/>
          <w:noProof/>
          <w:szCs w:val="24"/>
        </w:rPr>
      </w:pPr>
      <w:bookmarkStart w:id="37" w:name="_ENREF_37"/>
      <w:r w:rsidRPr="007E1A20">
        <w:rPr>
          <w:rFonts w:ascii="Calibri" w:hAnsi="Calibri" w:cs="Times New Roman"/>
          <w:noProof/>
          <w:szCs w:val="24"/>
        </w:rPr>
        <w:tab/>
        <w:t>(37)</w:t>
      </w:r>
      <w:r w:rsidRPr="007E1A20">
        <w:rPr>
          <w:rFonts w:ascii="Calibri" w:hAnsi="Calibri" w:cs="Times New Roman"/>
          <w:noProof/>
          <w:szCs w:val="24"/>
        </w:rPr>
        <w:tab/>
        <w:t xml:space="preserve">Torre, R.; Bartolini, P.; Righini, R.: Structural relaxation in supercooled water by time-resolved spectroscopy. </w:t>
      </w:r>
      <w:r w:rsidRPr="007E1A20">
        <w:rPr>
          <w:rFonts w:ascii="Calibri" w:hAnsi="Calibri" w:cs="Times New Roman"/>
          <w:i/>
          <w:noProof/>
          <w:szCs w:val="24"/>
        </w:rPr>
        <w:t>Nature</w:t>
      </w:r>
      <w:r w:rsidRPr="007E1A20">
        <w:rPr>
          <w:rFonts w:ascii="Calibri" w:hAnsi="Calibri" w:cs="Times New Roman"/>
          <w:noProof/>
          <w:szCs w:val="24"/>
        </w:rPr>
        <w:t xml:space="preserve"> </w:t>
      </w:r>
      <w:r w:rsidRPr="007E1A20">
        <w:rPr>
          <w:rFonts w:ascii="Calibri" w:hAnsi="Calibri" w:cs="Times New Roman"/>
          <w:b/>
          <w:noProof/>
          <w:szCs w:val="24"/>
        </w:rPr>
        <w:t>2004</w:t>
      </w:r>
      <w:r w:rsidRPr="007E1A20">
        <w:rPr>
          <w:rFonts w:ascii="Calibri" w:hAnsi="Calibri" w:cs="Times New Roman"/>
          <w:noProof/>
          <w:szCs w:val="24"/>
        </w:rPr>
        <w:t xml:space="preserve">, </w:t>
      </w:r>
      <w:r w:rsidRPr="007E1A20">
        <w:rPr>
          <w:rFonts w:ascii="Calibri" w:hAnsi="Calibri" w:cs="Times New Roman"/>
          <w:i/>
          <w:noProof/>
          <w:szCs w:val="24"/>
        </w:rPr>
        <w:t>428</w:t>
      </w:r>
      <w:r w:rsidRPr="007E1A20">
        <w:rPr>
          <w:rFonts w:ascii="Calibri" w:hAnsi="Calibri" w:cs="Times New Roman"/>
          <w:noProof/>
          <w:szCs w:val="24"/>
        </w:rPr>
        <w:t>, 296-299.</w:t>
      </w:r>
      <w:bookmarkEnd w:id="37"/>
    </w:p>
    <w:p w14:paraId="24837A24" w14:textId="77777777" w:rsidR="007E1A20" w:rsidRPr="007E1A20" w:rsidRDefault="007E1A20" w:rsidP="007E1A20">
      <w:pPr>
        <w:spacing w:after="0" w:line="240" w:lineRule="auto"/>
        <w:rPr>
          <w:rFonts w:ascii="Calibri" w:hAnsi="Calibri" w:cs="Times New Roman"/>
          <w:noProof/>
          <w:szCs w:val="24"/>
        </w:rPr>
      </w:pPr>
      <w:bookmarkStart w:id="38" w:name="_ENREF_38"/>
      <w:r w:rsidRPr="007E1A20">
        <w:rPr>
          <w:rFonts w:ascii="Calibri" w:hAnsi="Calibri" w:cs="Times New Roman"/>
          <w:noProof/>
          <w:szCs w:val="24"/>
        </w:rPr>
        <w:tab/>
        <w:t>(38)</w:t>
      </w:r>
      <w:r w:rsidRPr="007E1A20">
        <w:rPr>
          <w:rFonts w:ascii="Calibri" w:hAnsi="Calibri" w:cs="Times New Roman"/>
          <w:noProof/>
          <w:szCs w:val="24"/>
        </w:rPr>
        <w:tab/>
        <w:t xml:space="preserve">Winkler, K.; Lindner, J.; Bursing, H.; Vohringer, P.: Ultrafast Raman-induced Kerr-effect of water: Single molecule versus collective motions. </w:t>
      </w:r>
      <w:r w:rsidRPr="007E1A20">
        <w:rPr>
          <w:rFonts w:ascii="Calibri" w:hAnsi="Calibri" w:cs="Times New Roman"/>
          <w:i/>
          <w:noProof/>
          <w:szCs w:val="24"/>
        </w:rPr>
        <w:t>Journal of Chemical Physics</w:t>
      </w:r>
      <w:r w:rsidRPr="007E1A20">
        <w:rPr>
          <w:rFonts w:ascii="Calibri" w:hAnsi="Calibri" w:cs="Times New Roman"/>
          <w:noProof/>
          <w:szCs w:val="24"/>
        </w:rPr>
        <w:t xml:space="preserve"> </w:t>
      </w:r>
      <w:r w:rsidRPr="007E1A20">
        <w:rPr>
          <w:rFonts w:ascii="Calibri" w:hAnsi="Calibri" w:cs="Times New Roman"/>
          <w:b/>
          <w:noProof/>
          <w:szCs w:val="24"/>
        </w:rPr>
        <w:t>2000</w:t>
      </w:r>
      <w:r w:rsidRPr="007E1A20">
        <w:rPr>
          <w:rFonts w:ascii="Calibri" w:hAnsi="Calibri" w:cs="Times New Roman"/>
          <w:noProof/>
          <w:szCs w:val="24"/>
        </w:rPr>
        <w:t xml:space="preserve">, </w:t>
      </w:r>
      <w:r w:rsidRPr="007E1A20">
        <w:rPr>
          <w:rFonts w:ascii="Calibri" w:hAnsi="Calibri" w:cs="Times New Roman"/>
          <w:i/>
          <w:noProof/>
          <w:szCs w:val="24"/>
        </w:rPr>
        <w:t>113</w:t>
      </w:r>
      <w:r w:rsidRPr="007E1A20">
        <w:rPr>
          <w:rFonts w:ascii="Calibri" w:hAnsi="Calibri" w:cs="Times New Roman"/>
          <w:noProof/>
          <w:szCs w:val="24"/>
        </w:rPr>
        <w:t>, 4674-4682.</w:t>
      </w:r>
      <w:bookmarkEnd w:id="38"/>
    </w:p>
    <w:p w14:paraId="535AD6C8" w14:textId="77777777" w:rsidR="007E1A20" w:rsidRPr="007E1A20" w:rsidRDefault="007E1A20" w:rsidP="007E1A20">
      <w:pPr>
        <w:spacing w:after="0" w:line="240" w:lineRule="auto"/>
        <w:rPr>
          <w:rFonts w:ascii="Calibri" w:hAnsi="Calibri" w:cs="Times New Roman"/>
          <w:noProof/>
          <w:szCs w:val="24"/>
        </w:rPr>
      </w:pPr>
      <w:bookmarkStart w:id="39" w:name="_ENREF_39"/>
      <w:r w:rsidRPr="007E1A20">
        <w:rPr>
          <w:rFonts w:ascii="Calibri" w:hAnsi="Calibri" w:cs="Times New Roman"/>
          <w:noProof/>
          <w:szCs w:val="24"/>
        </w:rPr>
        <w:tab/>
        <w:t>(39)</w:t>
      </w:r>
      <w:r w:rsidRPr="007E1A20">
        <w:rPr>
          <w:rFonts w:ascii="Calibri" w:hAnsi="Calibri" w:cs="Times New Roman"/>
          <w:noProof/>
          <w:szCs w:val="24"/>
        </w:rPr>
        <w:tab/>
        <w:t xml:space="preserve">Farrer, R. A.; Fourkas, J. T.: Orientational dynamics of liquids confined in nanoporous sol- gel glasses studied by optical Kerr effect spectroscopy. </w:t>
      </w:r>
      <w:r w:rsidRPr="007E1A20">
        <w:rPr>
          <w:rFonts w:ascii="Calibri" w:hAnsi="Calibri" w:cs="Times New Roman"/>
          <w:i/>
          <w:noProof/>
          <w:szCs w:val="24"/>
        </w:rPr>
        <w:t>Accounts Chem. Res.</w:t>
      </w:r>
      <w:r w:rsidRPr="007E1A20">
        <w:rPr>
          <w:rFonts w:ascii="Calibri" w:hAnsi="Calibri" w:cs="Times New Roman"/>
          <w:noProof/>
          <w:szCs w:val="24"/>
        </w:rPr>
        <w:t xml:space="preserve"> </w:t>
      </w:r>
      <w:r w:rsidRPr="007E1A20">
        <w:rPr>
          <w:rFonts w:ascii="Calibri" w:hAnsi="Calibri" w:cs="Times New Roman"/>
          <w:b/>
          <w:noProof/>
          <w:szCs w:val="24"/>
        </w:rPr>
        <w:t>2003</w:t>
      </w:r>
      <w:r w:rsidRPr="007E1A20">
        <w:rPr>
          <w:rFonts w:ascii="Calibri" w:hAnsi="Calibri" w:cs="Times New Roman"/>
          <w:noProof/>
          <w:szCs w:val="24"/>
        </w:rPr>
        <w:t xml:space="preserve">, </w:t>
      </w:r>
      <w:r w:rsidRPr="007E1A20">
        <w:rPr>
          <w:rFonts w:ascii="Calibri" w:hAnsi="Calibri" w:cs="Times New Roman"/>
          <w:i/>
          <w:noProof/>
          <w:szCs w:val="24"/>
        </w:rPr>
        <w:t>36</w:t>
      </w:r>
      <w:r w:rsidRPr="007E1A20">
        <w:rPr>
          <w:rFonts w:ascii="Calibri" w:hAnsi="Calibri" w:cs="Times New Roman"/>
          <w:noProof/>
          <w:szCs w:val="24"/>
        </w:rPr>
        <w:t>, 605-612.</w:t>
      </w:r>
      <w:bookmarkEnd w:id="39"/>
    </w:p>
    <w:p w14:paraId="01104AFA" w14:textId="77777777" w:rsidR="007E1A20" w:rsidRPr="007E1A20" w:rsidRDefault="007E1A20" w:rsidP="007E1A20">
      <w:pPr>
        <w:spacing w:after="0" w:line="240" w:lineRule="auto"/>
        <w:rPr>
          <w:rFonts w:ascii="Calibri" w:hAnsi="Calibri" w:cs="Times New Roman"/>
          <w:noProof/>
          <w:szCs w:val="24"/>
        </w:rPr>
      </w:pPr>
      <w:bookmarkStart w:id="40" w:name="_ENREF_40"/>
      <w:r w:rsidRPr="007E1A20">
        <w:rPr>
          <w:rFonts w:ascii="Calibri" w:hAnsi="Calibri" w:cs="Times New Roman"/>
          <w:noProof/>
          <w:szCs w:val="24"/>
        </w:rPr>
        <w:lastRenderedPageBreak/>
        <w:tab/>
        <w:t>(40)</w:t>
      </w:r>
      <w:r w:rsidRPr="007E1A20">
        <w:rPr>
          <w:rFonts w:ascii="Calibri" w:hAnsi="Calibri" w:cs="Times New Roman"/>
          <w:noProof/>
          <w:szCs w:val="24"/>
        </w:rPr>
        <w:tab/>
        <w:t xml:space="preserve">Loughnane, B. J.; Farrer, R. A.; Scodinu, A.; Reilly, T.; Fourkas, J. T.: Ultrafast spectroscopic studies of the dynamics of liquids confined in nanoporous glasses. </w:t>
      </w:r>
      <w:r w:rsidRPr="007E1A20">
        <w:rPr>
          <w:rFonts w:ascii="Calibri" w:hAnsi="Calibri" w:cs="Times New Roman"/>
          <w:i/>
          <w:noProof/>
          <w:szCs w:val="24"/>
        </w:rPr>
        <w:t>J. Phys. Chem. B</w:t>
      </w:r>
      <w:r w:rsidRPr="007E1A20">
        <w:rPr>
          <w:rFonts w:ascii="Calibri" w:hAnsi="Calibri" w:cs="Times New Roman"/>
          <w:noProof/>
          <w:szCs w:val="24"/>
        </w:rPr>
        <w:t xml:space="preserve"> </w:t>
      </w:r>
      <w:r w:rsidRPr="007E1A20">
        <w:rPr>
          <w:rFonts w:ascii="Calibri" w:hAnsi="Calibri" w:cs="Times New Roman"/>
          <w:b/>
          <w:noProof/>
          <w:szCs w:val="24"/>
        </w:rPr>
        <w:t>2000</w:t>
      </w:r>
      <w:r w:rsidRPr="007E1A20">
        <w:rPr>
          <w:rFonts w:ascii="Calibri" w:hAnsi="Calibri" w:cs="Times New Roman"/>
          <w:noProof/>
          <w:szCs w:val="24"/>
        </w:rPr>
        <w:t xml:space="preserve">, </w:t>
      </w:r>
      <w:r w:rsidRPr="007E1A20">
        <w:rPr>
          <w:rFonts w:ascii="Calibri" w:hAnsi="Calibri" w:cs="Times New Roman"/>
          <w:i/>
          <w:noProof/>
          <w:szCs w:val="24"/>
        </w:rPr>
        <w:t>104</w:t>
      </w:r>
      <w:r w:rsidRPr="007E1A20">
        <w:rPr>
          <w:rFonts w:ascii="Calibri" w:hAnsi="Calibri" w:cs="Times New Roman"/>
          <w:noProof/>
          <w:szCs w:val="24"/>
        </w:rPr>
        <w:t>, 5421-5429.</w:t>
      </w:r>
      <w:bookmarkEnd w:id="40"/>
    </w:p>
    <w:p w14:paraId="18F3D887" w14:textId="77777777" w:rsidR="007E1A20" w:rsidRPr="007E1A20" w:rsidRDefault="007E1A20" w:rsidP="007E1A20">
      <w:pPr>
        <w:spacing w:after="0" w:line="240" w:lineRule="auto"/>
        <w:rPr>
          <w:rFonts w:ascii="Calibri" w:hAnsi="Calibri" w:cs="Times New Roman"/>
          <w:noProof/>
          <w:szCs w:val="24"/>
        </w:rPr>
      </w:pPr>
      <w:bookmarkStart w:id="41" w:name="_ENREF_41"/>
      <w:r w:rsidRPr="007E1A20">
        <w:rPr>
          <w:rFonts w:ascii="Calibri" w:hAnsi="Calibri" w:cs="Times New Roman"/>
          <w:noProof/>
          <w:szCs w:val="24"/>
        </w:rPr>
        <w:tab/>
        <w:t>(41)</w:t>
      </w:r>
      <w:r w:rsidRPr="007E1A20">
        <w:rPr>
          <w:rFonts w:ascii="Calibri" w:hAnsi="Calibri" w:cs="Times New Roman"/>
          <w:noProof/>
          <w:szCs w:val="24"/>
        </w:rPr>
        <w:tab/>
        <w:t xml:space="preserve">Scodinu, A.; Fourkas, J. T.: Intermolecular dynamics and structure of carbon disulfide in isoviscous alkane solutions: An optical Kerr effect study. </w:t>
      </w:r>
      <w:r w:rsidRPr="007E1A20">
        <w:rPr>
          <w:rFonts w:ascii="Calibri" w:hAnsi="Calibri" w:cs="Times New Roman"/>
          <w:i/>
          <w:noProof/>
          <w:szCs w:val="24"/>
        </w:rPr>
        <w:t>J. Phys. Chem. B</w:t>
      </w:r>
      <w:r w:rsidRPr="007E1A20">
        <w:rPr>
          <w:rFonts w:ascii="Calibri" w:hAnsi="Calibri" w:cs="Times New Roman"/>
          <w:noProof/>
          <w:szCs w:val="24"/>
        </w:rPr>
        <w:t xml:space="preserve"> </w:t>
      </w:r>
      <w:r w:rsidRPr="007E1A20">
        <w:rPr>
          <w:rFonts w:ascii="Calibri" w:hAnsi="Calibri" w:cs="Times New Roman"/>
          <w:b/>
          <w:noProof/>
          <w:szCs w:val="24"/>
        </w:rPr>
        <w:t>2003</w:t>
      </w:r>
      <w:r w:rsidRPr="007E1A20">
        <w:rPr>
          <w:rFonts w:ascii="Calibri" w:hAnsi="Calibri" w:cs="Times New Roman"/>
          <w:noProof/>
          <w:szCs w:val="24"/>
        </w:rPr>
        <w:t xml:space="preserve">, </w:t>
      </w:r>
      <w:r w:rsidRPr="007E1A20">
        <w:rPr>
          <w:rFonts w:ascii="Calibri" w:hAnsi="Calibri" w:cs="Times New Roman"/>
          <w:i/>
          <w:noProof/>
          <w:szCs w:val="24"/>
        </w:rPr>
        <w:t>107</w:t>
      </w:r>
      <w:r w:rsidRPr="007E1A20">
        <w:rPr>
          <w:rFonts w:ascii="Calibri" w:hAnsi="Calibri" w:cs="Times New Roman"/>
          <w:noProof/>
          <w:szCs w:val="24"/>
        </w:rPr>
        <w:t>, 44-51.</w:t>
      </w:r>
      <w:bookmarkEnd w:id="41"/>
    </w:p>
    <w:p w14:paraId="2F614FBA" w14:textId="77777777" w:rsidR="007E1A20" w:rsidRPr="007E1A20" w:rsidRDefault="007E1A20" w:rsidP="007E1A20">
      <w:pPr>
        <w:spacing w:after="0" w:line="240" w:lineRule="auto"/>
        <w:rPr>
          <w:rFonts w:ascii="Calibri" w:hAnsi="Calibri" w:cs="Times New Roman"/>
          <w:noProof/>
          <w:szCs w:val="24"/>
        </w:rPr>
      </w:pPr>
      <w:bookmarkStart w:id="42" w:name="_ENREF_42"/>
      <w:r w:rsidRPr="007E1A20">
        <w:rPr>
          <w:rFonts w:ascii="Calibri" w:hAnsi="Calibri" w:cs="Times New Roman"/>
          <w:noProof/>
          <w:szCs w:val="24"/>
        </w:rPr>
        <w:tab/>
        <w:t>(42)</w:t>
      </w:r>
      <w:r w:rsidRPr="007E1A20">
        <w:rPr>
          <w:rFonts w:ascii="Calibri" w:hAnsi="Calibri" w:cs="Times New Roman"/>
          <w:noProof/>
          <w:szCs w:val="24"/>
        </w:rPr>
        <w:tab/>
        <w:t xml:space="preserve">Scodinu, A.; Fourkas, J. T.: Reorientational dynamics of water confined in nanopores. In </w:t>
      </w:r>
      <w:r w:rsidRPr="007E1A20">
        <w:rPr>
          <w:rFonts w:ascii="Calibri" w:hAnsi="Calibri" w:cs="Times New Roman"/>
          <w:i/>
          <w:noProof/>
          <w:szCs w:val="24"/>
        </w:rPr>
        <w:t>Dynamics and Friction in Submicrometer Confining Systems</w:t>
      </w:r>
      <w:r w:rsidRPr="007E1A20">
        <w:rPr>
          <w:rFonts w:ascii="Calibri" w:hAnsi="Calibri" w:cs="Times New Roman"/>
          <w:noProof/>
          <w:szCs w:val="24"/>
        </w:rPr>
        <w:t>, 2004; Vol. 882; pp 193-204.</w:t>
      </w:r>
      <w:bookmarkEnd w:id="42"/>
    </w:p>
    <w:p w14:paraId="3DBD1DBF" w14:textId="77777777" w:rsidR="007E1A20" w:rsidRPr="007E1A20" w:rsidRDefault="007E1A20" w:rsidP="007E1A20">
      <w:pPr>
        <w:spacing w:after="0" w:line="240" w:lineRule="auto"/>
        <w:rPr>
          <w:rFonts w:ascii="Calibri" w:hAnsi="Calibri" w:cs="Times New Roman"/>
          <w:noProof/>
          <w:szCs w:val="24"/>
        </w:rPr>
      </w:pPr>
      <w:bookmarkStart w:id="43" w:name="_ENREF_43"/>
      <w:r w:rsidRPr="007E1A20">
        <w:rPr>
          <w:rFonts w:ascii="Calibri" w:hAnsi="Calibri" w:cs="Times New Roman"/>
          <w:noProof/>
          <w:szCs w:val="24"/>
        </w:rPr>
        <w:tab/>
        <w:t>(43)</w:t>
      </w:r>
      <w:r w:rsidRPr="007E1A20">
        <w:rPr>
          <w:rFonts w:ascii="Calibri" w:hAnsi="Calibri" w:cs="Times New Roman"/>
          <w:noProof/>
          <w:szCs w:val="24"/>
        </w:rPr>
        <w:tab/>
        <w:t xml:space="preserve">Shirota, H.: Comparison of Low-Frequency Spectra between Aromatic and Nonaromatic Cation Based Ionic Liquids Using Femtosecond Raman-Induced Kerr Effect Spectroscopy. </w:t>
      </w:r>
      <w:r w:rsidRPr="007E1A20">
        <w:rPr>
          <w:rFonts w:ascii="Calibri" w:hAnsi="Calibri" w:cs="Times New Roman"/>
          <w:i/>
          <w:noProof/>
          <w:szCs w:val="24"/>
        </w:rPr>
        <w:t>ChemPhysChem</w:t>
      </w:r>
      <w:r w:rsidRPr="007E1A20">
        <w:rPr>
          <w:rFonts w:ascii="Calibri" w:hAnsi="Calibri" w:cs="Times New Roman"/>
          <w:noProof/>
          <w:szCs w:val="24"/>
        </w:rPr>
        <w:t xml:space="preserve"> </w:t>
      </w:r>
      <w:r w:rsidRPr="007E1A20">
        <w:rPr>
          <w:rFonts w:ascii="Calibri" w:hAnsi="Calibri" w:cs="Times New Roman"/>
          <w:b/>
          <w:noProof/>
          <w:szCs w:val="24"/>
        </w:rPr>
        <w:t>2012</w:t>
      </w:r>
      <w:r w:rsidRPr="007E1A20">
        <w:rPr>
          <w:rFonts w:ascii="Calibri" w:hAnsi="Calibri" w:cs="Times New Roman"/>
          <w:noProof/>
          <w:szCs w:val="24"/>
        </w:rPr>
        <w:t xml:space="preserve">, </w:t>
      </w:r>
      <w:r w:rsidRPr="007E1A20">
        <w:rPr>
          <w:rFonts w:ascii="Calibri" w:hAnsi="Calibri" w:cs="Times New Roman"/>
          <w:i/>
          <w:noProof/>
          <w:szCs w:val="24"/>
        </w:rPr>
        <w:t>13</w:t>
      </w:r>
      <w:r w:rsidRPr="007E1A20">
        <w:rPr>
          <w:rFonts w:ascii="Calibri" w:hAnsi="Calibri" w:cs="Times New Roman"/>
          <w:noProof/>
          <w:szCs w:val="24"/>
        </w:rPr>
        <w:t>, 1638-1648.</w:t>
      </w:r>
      <w:bookmarkEnd w:id="43"/>
    </w:p>
    <w:p w14:paraId="5AC50AF7" w14:textId="77777777" w:rsidR="007E1A20" w:rsidRPr="007E1A20" w:rsidRDefault="007E1A20" w:rsidP="007E1A20">
      <w:pPr>
        <w:spacing w:after="0" w:line="240" w:lineRule="auto"/>
        <w:rPr>
          <w:rFonts w:ascii="Calibri" w:hAnsi="Calibri" w:cs="Times New Roman"/>
          <w:noProof/>
          <w:szCs w:val="24"/>
        </w:rPr>
      </w:pPr>
      <w:bookmarkStart w:id="44" w:name="_ENREF_44"/>
      <w:r w:rsidRPr="007E1A20">
        <w:rPr>
          <w:rFonts w:ascii="Calibri" w:hAnsi="Calibri" w:cs="Times New Roman"/>
          <w:noProof/>
          <w:szCs w:val="24"/>
        </w:rPr>
        <w:tab/>
        <w:t>(44)</w:t>
      </w:r>
      <w:r w:rsidRPr="007E1A20">
        <w:rPr>
          <w:rFonts w:ascii="Calibri" w:hAnsi="Calibri" w:cs="Times New Roman"/>
          <w:noProof/>
          <w:szCs w:val="24"/>
        </w:rPr>
        <w:tab/>
        <w:t xml:space="preserve">Shirota, H.; Funston, A. M.; Wishart, J. F.; Castner, E. W.: Ultrafast dynamics of pyrrolidinium cation ionic liquids. </w:t>
      </w:r>
      <w:r w:rsidRPr="007E1A20">
        <w:rPr>
          <w:rFonts w:ascii="Calibri" w:hAnsi="Calibri" w:cs="Times New Roman"/>
          <w:i/>
          <w:noProof/>
          <w:szCs w:val="24"/>
        </w:rPr>
        <w:t>J. Chem. Phys.</w:t>
      </w:r>
      <w:r w:rsidRPr="007E1A20">
        <w:rPr>
          <w:rFonts w:ascii="Calibri" w:hAnsi="Calibri" w:cs="Times New Roman"/>
          <w:noProof/>
          <w:szCs w:val="24"/>
        </w:rPr>
        <w:t xml:space="preserve"> </w:t>
      </w:r>
      <w:r w:rsidRPr="007E1A20">
        <w:rPr>
          <w:rFonts w:ascii="Calibri" w:hAnsi="Calibri" w:cs="Times New Roman"/>
          <w:b/>
          <w:noProof/>
          <w:szCs w:val="24"/>
        </w:rPr>
        <w:t>2005</w:t>
      </w:r>
      <w:r w:rsidRPr="007E1A20">
        <w:rPr>
          <w:rFonts w:ascii="Calibri" w:hAnsi="Calibri" w:cs="Times New Roman"/>
          <w:noProof/>
          <w:szCs w:val="24"/>
        </w:rPr>
        <w:t xml:space="preserve">, </w:t>
      </w:r>
      <w:r w:rsidRPr="007E1A20">
        <w:rPr>
          <w:rFonts w:ascii="Calibri" w:hAnsi="Calibri" w:cs="Times New Roman"/>
          <w:i/>
          <w:noProof/>
          <w:szCs w:val="24"/>
        </w:rPr>
        <w:t>122</w:t>
      </w:r>
      <w:r w:rsidRPr="007E1A20">
        <w:rPr>
          <w:rFonts w:ascii="Calibri" w:hAnsi="Calibri" w:cs="Times New Roman"/>
          <w:noProof/>
          <w:szCs w:val="24"/>
        </w:rPr>
        <w:t>.</w:t>
      </w:r>
      <w:bookmarkEnd w:id="44"/>
    </w:p>
    <w:p w14:paraId="1779EB76" w14:textId="77777777" w:rsidR="007E1A20" w:rsidRPr="007E1A20" w:rsidRDefault="007E1A20" w:rsidP="007E1A20">
      <w:pPr>
        <w:spacing w:after="0" w:line="240" w:lineRule="auto"/>
        <w:rPr>
          <w:rFonts w:ascii="Calibri" w:hAnsi="Calibri" w:cs="Times New Roman"/>
          <w:noProof/>
          <w:szCs w:val="24"/>
        </w:rPr>
      </w:pPr>
      <w:bookmarkStart w:id="45" w:name="_ENREF_45"/>
      <w:r w:rsidRPr="007E1A20">
        <w:rPr>
          <w:rFonts w:ascii="Calibri" w:hAnsi="Calibri" w:cs="Times New Roman"/>
          <w:noProof/>
          <w:szCs w:val="24"/>
        </w:rPr>
        <w:tab/>
        <w:t>(45)</w:t>
      </w:r>
      <w:r w:rsidRPr="007E1A20">
        <w:rPr>
          <w:rFonts w:ascii="Calibri" w:hAnsi="Calibri" w:cs="Times New Roman"/>
          <w:noProof/>
          <w:szCs w:val="24"/>
        </w:rPr>
        <w:tab/>
        <w:t xml:space="preserve">Shirota, H.; Wishart, J. F.; Castner, E. W.: Intermolecular interactions and dynamics of room temperature ionic liquids that have silyl- and siloxy-substituted imidazolium cations. </w:t>
      </w:r>
      <w:r w:rsidRPr="007E1A20">
        <w:rPr>
          <w:rFonts w:ascii="Calibri" w:hAnsi="Calibri" w:cs="Times New Roman"/>
          <w:i/>
          <w:noProof/>
          <w:szCs w:val="24"/>
        </w:rPr>
        <w:t>J. Phys. Chem. B</w:t>
      </w:r>
      <w:r w:rsidRPr="007E1A20">
        <w:rPr>
          <w:rFonts w:ascii="Calibri" w:hAnsi="Calibri" w:cs="Times New Roman"/>
          <w:noProof/>
          <w:szCs w:val="24"/>
        </w:rPr>
        <w:t xml:space="preserve"> </w:t>
      </w:r>
      <w:r w:rsidRPr="007E1A20">
        <w:rPr>
          <w:rFonts w:ascii="Calibri" w:hAnsi="Calibri" w:cs="Times New Roman"/>
          <w:b/>
          <w:noProof/>
          <w:szCs w:val="24"/>
        </w:rPr>
        <w:t>2007</w:t>
      </w:r>
      <w:r w:rsidRPr="007E1A20">
        <w:rPr>
          <w:rFonts w:ascii="Calibri" w:hAnsi="Calibri" w:cs="Times New Roman"/>
          <w:noProof/>
          <w:szCs w:val="24"/>
        </w:rPr>
        <w:t xml:space="preserve">, </w:t>
      </w:r>
      <w:r w:rsidRPr="007E1A20">
        <w:rPr>
          <w:rFonts w:ascii="Calibri" w:hAnsi="Calibri" w:cs="Times New Roman"/>
          <w:i/>
          <w:noProof/>
          <w:szCs w:val="24"/>
        </w:rPr>
        <w:t>111</w:t>
      </w:r>
      <w:r w:rsidRPr="007E1A20">
        <w:rPr>
          <w:rFonts w:ascii="Calibri" w:hAnsi="Calibri" w:cs="Times New Roman"/>
          <w:noProof/>
          <w:szCs w:val="24"/>
        </w:rPr>
        <w:t>, 4819-4829.</w:t>
      </w:r>
      <w:bookmarkEnd w:id="45"/>
    </w:p>
    <w:p w14:paraId="006AF4A0" w14:textId="77777777" w:rsidR="007E1A20" w:rsidRPr="007E1A20" w:rsidRDefault="007E1A20" w:rsidP="007E1A20">
      <w:pPr>
        <w:spacing w:after="0" w:line="240" w:lineRule="auto"/>
        <w:rPr>
          <w:rFonts w:ascii="Calibri" w:hAnsi="Calibri" w:cs="Times New Roman"/>
          <w:noProof/>
          <w:szCs w:val="24"/>
        </w:rPr>
      </w:pPr>
      <w:bookmarkStart w:id="46" w:name="_ENREF_46"/>
      <w:r w:rsidRPr="007E1A20">
        <w:rPr>
          <w:rFonts w:ascii="Calibri" w:hAnsi="Calibri" w:cs="Times New Roman"/>
          <w:noProof/>
          <w:szCs w:val="24"/>
        </w:rPr>
        <w:tab/>
        <w:t>(46)</w:t>
      </w:r>
      <w:r w:rsidRPr="007E1A20">
        <w:rPr>
          <w:rFonts w:ascii="Calibri" w:hAnsi="Calibri" w:cs="Times New Roman"/>
          <w:noProof/>
          <w:szCs w:val="24"/>
        </w:rPr>
        <w:tab/>
        <w:t xml:space="preserve">Giraud, G.; Gordon, C. M.; Dunkin, I. R.; Wynne, K.: The effects of anion and cation substitution on the ultrafast solvent dynamics of ionic liquids: A time-resolved optical Kerr-effect spectroscopic study. </w:t>
      </w:r>
      <w:r w:rsidRPr="007E1A20">
        <w:rPr>
          <w:rFonts w:ascii="Calibri" w:hAnsi="Calibri" w:cs="Times New Roman"/>
          <w:i/>
          <w:noProof/>
          <w:szCs w:val="24"/>
        </w:rPr>
        <w:t>J. Chem. Phys.</w:t>
      </w:r>
      <w:r w:rsidRPr="007E1A20">
        <w:rPr>
          <w:rFonts w:ascii="Calibri" w:hAnsi="Calibri" w:cs="Times New Roman"/>
          <w:noProof/>
          <w:szCs w:val="24"/>
        </w:rPr>
        <w:t xml:space="preserve"> </w:t>
      </w:r>
      <w:r w:rsidRPr="007E1A20">
        <w:rPr>
          <w:rFonts w:ascii="Calibri" w:hAnsi="Calibri" w:cs="Times New Roman"/>
          <w:b/>
          <w:noProof/>
          <w:szCs w:val="24"/>
        </w:rPr>
        <w:t>2003</w:t>
      </w:r>
      <w:r w:rsidRPr="007E1A20">
        <w:rPr>
          <w:rFonts w:ascii="Calibri" w:hAnsi="Calibri" w:cs="Times New Roman"/>
          <w:noProof/>
          <w:szCs w:val="24"/>
        </w:rPr>
        <w:t xml:space="preserve">, </w:t>
      </w:r>
      <w:r w:rsidRPr="007E1A20">
        <w:rPr>
          <w:rFonts w:ascii="Calibri" w:hAnsi="Calibri" w:cs="Times New Roman"/>
          <w:i/>
          <w:noProof/>
          <w:szCs w:val="24"/>
        </w:rPr>
        <w:t>119</w:t>
      </w:r>
      <w:r w:rsidRPr="007E1A20">
        <w:rPr>
          <w:rFonts w:ascii="Calibri" w:hAnsi="Calibri" w:cs="Times New Roman"/>
          <w:noProof/>
          <w:szCs w:val="24"/>
        </w:rPr>
        <w:t>, 464-477.</w:t>
      </w:r>
      <w:bookmarkEnd w:id="46"/>
    </w:p>
    <w:p w14:paraId="44C40F74" w14:textId="77777777" w:rsidR="007E1A20" w:rsidRPr="007E1A20" w:rsidRDefault="007E1A20" w:rsidP="007E1A20">
      <w:pPr>
        <w:spacing w:after="0" w:line="240" w:lineRule="auto"/>
        <w:rPr>
          <w:rFonts w:ascii="Calibri" w:hAnsi="Calibri" w:cs="Times New Roman"/>
          <w:noProof/>
          <w:szCs w:val="24"/>
        </w:rPr>
      </w:pPr>
      <w:bookmarkStart w:id="47" w:name="_ENREF_47"/>
      <w:r w:rsidRPr="007E1A20">
        <w:rPr>
          <w:rFonts w:ascii="Calibri" w:hAnsi="Calibri" w:cs="Times New Roman"/>
          <w:noProof/>
          <w:szCs w:val="24"/>
        </w:rPr>
        <w:tab/>
        <w:t>(47)</w:t>
      </w:r>
      <w:r w:rsidRPr="007E1A20">
        <w:rPr>
          <w:rFonts w:ascii="Calibri" w:hAnsi="Calibri" w:cs="Times New Roman"/>
          <w:noProof/>
          <w:szCs w:val="24"/>
        </w:rPr>
        <w:tab/>
        <w:t xml:space="preserve">Turton, D. A.; Sonnleitner, T.; Ortner, A.; Walther, M.; Hefter, G.; Seddon, K. R.; Stana, S.; Plechkova, N. V.; Buchner, R.; Wynne, K.: Structure and dynamics in protic ionic liquids: A combined optical Kerr-effect and dielectric relaxation spectroscopy study. </w:t>
      </w:r>
      <w:r w:rsidRPr="007E1A20">
        <w:rPr>
          <w:rFonts w:ascii="Calibri" w:hAnsi="Calibri" w:cs="Times New Roman"/>
          <w:i/>
          <w:noProof/>
          <w:szCs w:val="24"/>
        </w:rPr>
        <w:t>Faraday Discuss.</w:t>
      </w:r>
      <w:r w:rsidRPr="007E1A20">
        <w:rPr>
          <w:rFonts w:ascii="Calibri" w:hAnsi="Calibri" w:cs="Times New Roman"/>
          <w:noProof/>
          <w:szCs w:val="24"/>
        </w:rPr>
        <w:t xml:space="preserve"> </w:t>
      </w:r>
      <w:r w:rsidRPr="007E1A20">
        <w:rPr>
          <w:rFonts w:ascii="Calibri" w:hAnsi="Calibri" w:cs="Times New Roman"/>
          <w:b/>
          <w:noProof/>
          <w:szCs w:val="24"/>
        </w:rPr>
        <w:t>2012</w:t>
      </w:r>
      <w:r w:rsidRPr="007E1A20">
        <w:rPr>
          <w:rFonts w:ascii="Calibri" w:hAnsi="Calibri" w:cs="Times New Roman"/>
          <w:noProof/>
          <w:szCs w:val="24"/>
        </w:rPr>
        <w:t xml:space="preserve">, </w:t>
      </w:r>
      <w:r w:rsidRPr="007E1A20">
        <w:rPr>
          <w:rFonts w:ascii="Calibri" w:hAnsi="Calibri" w:cs="Times New Roman"/>
          <w:i/>
          <w:noProof/>
          <w:szCs w:val="24"/>
        </w:rPr>
        <w:t>154</w:t>
      </w:r>
      <w:r w:rsidRPr="007E1A20">
        <w:rPr>
          <w:rFonts w:ascii="Calibri" w:hAnsi="Calibri" w:cs="Times New Roman"/>
          <w:noProof/>
          <w:szCs w:val="24"/>
        </w:rPr>
        <w:t>, 145-153.</w:t>
      </w:r>
      <w:bookmarkEnd w:id="47"/>
    </w:p>
    <w:p w14:paraId="3A15243D" w14:textId="77777777" w:rsidR="007E1A20" w:rsidRPr="007E1A20" w:rsidRDefault="007E1A20" w:rsidP="007E1A20">
      <w:pPr>
        <w:spacing w:after="0" w:line="240" w:lineRule="auto"/>
        <w:rPr>
          <w:rFonts w:ascii="Calibri" w:hAnsi="Calibri" w:cs="Times New Roman"/>
          <w:noProof/>
          <w:szCs w:val="24"/>
        </w:rPr>
      </w:pPr>
      <w:bookmarkStart w:id="48" w:name="_ENREF_48"/>
      <w:r w:rsidRPr="007E1A20">
        <w:rPr>
          <w:rFonts w:ascii="Calibri" w:hAnsi="Calibri" w:cs="Times New Roman"/>
          <w:noProof/>
          <w:szCs w:val="24"/>
        </w:rPr>
        <w:tab/>
        <w:t>(48)</w:t>
      </w:r>
      <w:r w:rsidRPr="007E1A20">
        <w:rPr>
          <w:rFonts w:ascii="Calibri" w:hAnsi="Calibri" w:cs="Times New Roman"/>
          <w:noProof/>
          <w:szCs w:val="24"/>
        </w:rPr>
        <w:tab/>
        <w:t xml:space="preserve">Giraud, G.; Karolin, J.; Wynne, K.: Low-frequency modes of peptides and globular proteins in solution observed by ultrafast OHD-RIKES Spectroscopy. </w:t>
      </w:r>
      <w:r w:rsidRPr="007E1A20">
        <w:rPr>
          <w:rFonts w:ascii="Calibri" w:hAnsi="Calibri" w:cs="Times New Roman"/>
          <w:i/>
          <w:noProof/>
          <w:szCs w:val="24"/>
        </w:rPr>
        <w:t>Biophysical Journal</w:t>
      </w:r>
      <w:r w:rsidRPr="007E1A20">
        <w:rPr>
          <w:rFonts w:ascii="Calibri" w:hAnsi="Calibri" w:cs="Times New Roman"/>
          <w:noProof/>
          <w:szCs w:val="24"/>
        </w:rPr>
        <w:t xml:space="preserve"> </w:t>
      </w:r>
      <w:r w:rsidRPr="007E1A20">
        <w:rPr>
          <w:rFonts w:ascii="Calibri" w:hAnsi="Calibri" w:cs="Times New Roman"/>
          <w:b/>
          <w:noProof/>
          <w:szCs w:val="24"/>
        </w:rPr>
        <w:t>2003</w:t>
      </w:r>
      <w:r w:rsidRPr="007E1A20">
        <w:rPr>
          <w:rFonts w:ascii="Calibri" w:hAnsi="Calibri" w:cs="Times New Roman"/>
          <w:noProof/>
          <w:szCs w:val="24"/>
        </w:rPr>
        <w:t xml:space="preserve">, </w:t>
      </w:r>
      <w:r w:rsidRPr="007E1A20">
        <w:rPr>
          <w:rFonts w:ascii="Calibri" w:hAnsi="Calibri" w:cs="Times New Roman"/>
          <w:i/>
          <w:noProof/>
          <w:szCs w:val="24"/>
        </w:rPr>
        <w:t>85</w:t>
      </w:r>
      <w:r w:rsidRPr="007E1A20">
        <w:rPr>
          <w:rFonts w:ascii="Calibri" w:hAnsi="Calibri" w:cs="Times New Roman"/>
          <w:noProof/>
          <w:szCs w:val="24"/>
        </w:rPr>
        <w:t>, 1903-1913.</w:t>
      </w:r>
      <w:bookmarkEnd w:id="48"/>
    </w:p>
    <w:p w14:paraId="3D3F9C4E" w14:textId="77777777" w:rsidR="007E1A20" w:rsidRPr="007E1A20" w:rsidRDefault="007E1A20" w:rsidP="007E1A20">
      <w:pPr>
        <w:spacing w:after="0" w:line="240" w:lineRule="auto"/>
        <w:rPr>
          <w:rFonts w:ascii="Calibri" w:hAnsi="Calibri" w:cs="Times New Roman"/>
          <w:noProof/>
          <w:szCs w:val="24"/>
        </w:rPr>
      </w:pPr>
      <w:bookmarkStart w:id="49" w:name="_ENREF_49"/>
      <w:r w:rsidRPr="007E1A20">
        <w:rPr>
          <w:rFonts w:ascii="Calibri" w:hAnsi="Calibri" w:cs="Times New Roman"/>
          <w:noProof/>
          <w:szCs w:val="24"/>
        </w:rPr>
        <w:tab/>
        <w:t>(49)</w:t>
      </w:r>
      <w:r w:rsidRPr="007E1A20">
        <w:rPr>
          <w:rFonts w:ascii="Calibri" w:hAnsi="Calibri" w:cs="Times New Roman"/>
          <w:noProof/>
          <w:szCs w:val="24"/>
        </w:rPr>
        <w:tab/>
        <w:t xml:space="preserve">Mazur, K.; Heisler, I. A.; Meech, S. R.: Water Dynamics at Protein Interfaces: Ultrafast Optical Kerr Effect Study. </w:t>
      </w:r>
      <w:r w:rsidRPr="007E1A20">
        <w:rPr>
          <w:rFonts w:ascii="Calibri" w:hAnsi="Calibri" w:cs="Times New Roman"/>
          <w:i/>
          <w:noProof/>
          <w:szCs w:val="24"/>
        </w:rPr>
        <w:t>J. Phys. Chem. A</w:t>
      </w:r>
      <w:r w:rsidRPr="007E1A20">
        <w:rPr>
          <w:rFonts w:ascii="Calibri" w:hAnsi="Calibri" w:cs="Times New Roman"/>
          <w:noProof/>
          <w:szCs w:val="24"/>
        </w:rPr>
        <w:t xml:space="preserve"> </w:t>
      </w:r>
      <w:r w:rsidRPr="007E1A20">
        <w:rPr>
          <w:rFonts w:ascii="Calibri" w:hAnsi="Calibri" w:cs="Times New Roman"/>
          <w:b/>
          <w:noProof/>
          <w:szCs w:val="24"/>
        </w:rPr>
        <w:t>2012</w:t>
      </w:r>
      <w:r w:rsidRPr="007E1A20">
        <w:rPr>
          <w:rFonts w:ascii="Calibri" w:hAnsi="Calibri" w:cs="Times New Roman"/>
          <w:noProof/>
          <w:szCs w:val="24"/>
        </w:rPr>
        <w:t xml:space="preserve">, </w:t>
      </w:r>
      <w:r w:rsidRPr="007E1A20">
        <w:rPr>
          <w:rFonts w:ascii="Calibri" w:hAnsi="Calibri" w:cs="Times New Roman"/>
          <w:i/>
          <w:noProof/>
          <w:szCs w:val="24"/>
        </w:rPr>
        <w:t>116</w:t>
      </w:r>
      <w:r w:rsidRPr="007E1A20">
        <w:rPr>
          <w:rFonts w:ascii="Calibri" w:hAnsi="Calibri" w:cs="Times New Roman"/>
          <w:noProof/>
          <w:szCs w:val="24"/>
        </w:rPr>
        <w:t>, 2678-2685.</w:t>
      </w:r>
      <w:bookmarkEnd w:id="49"/>
    </w:p>
    <w:p w14:paraId="07581C61" w14:textId="77777777" w:rsidR="007E1A20" w:rsidRPr="007E1A20" w:rsidRDefault="007E1A20" w:rsidP="007E1A20">
      <w:pPr>
        <w:spacing w:after="0" w:line="240" w:lineRule="auto"/>
        <w:rPr>
          <w:rFonts w:ascii="Calibri" w:hAnsi="Calibri" w:cs="Times New Roman"/>
          <w:noProof/>
          <w:szCs w:val="24"/>
        </w:rPr>
      </w:pPr>
      <w:bookmarkStart w:id="50" w:name="_ENREF_50"/>
      <w:r w:rsidRPr="007E1A20">
        <w:rPr>
          <w:rFonts w:ascii="Calibri" w:hAnsi="Calibri" w:cs="Times New Roman"/>
          <w:noProof/>
          <w:szCs w:val="24"/>
        </w:rPr>
        <w:tab/>
        <w:t>(50)</w:t>
      </w:r>
      <w:r w:rsidRPr="007E1A20">
        <w:rPr>
          <w:rFonts w:ascii="Calibri" w:hAnsi="Calibri" w:cs="Times New Roman"/>
          <w:noProof/>
          <w:szCs w:val="24"/>
        </w:rPr>
        <w:tab/>
        <w:t xml:space="preserve">Gottke, S. D.; Brace, D. D.; Cang, H.; Bagchi, B.; Fayer, M. D.: Liquid Crystal Dynamics in the Isotropic Phase. </w:t>
      </w:r>
      <w:r w:rsidRPr="007E1A20">
        <w:rPr>
          <w:rFonts w:ascii="Calibri" w:hAnsi="Calibri" w:cs="Times New Roman"/>
          <w:i/>
          <w:noProof/>
          <w:szCs w:val="24"/>
        </w:rPr>
        <w:t>J. Chem. Phys.</w:t>
      </w:r>
      <w:r w:rsidRPr="007E1A20">
        <w:rPr>
          <w:rFonts w:ascii="Calibri" w:hAnsi="Calibri" w:cs="Times New Roman"/>
          <w:noProof/>
          <w:szCs w:val="24"/>
        </w:rPr>
        <w:t xml:space="preserve"> </w:t>
      </w:r>
      <w:r w:rsidRPr="007E1A20">
        <w:rPr>
          <w:rFonts w:ascii="Calibri" w:hAnsi="Calibri" w:cs="Times New Roman"/>
          <w:b/>
          <w:noProof/>
          <w:szCs w:val="24"/>
        </w:rPr>
        <w:t>2002</w:t>
      </w:r>
      <w:r w:rsidRPr="007E1A20">
        <w:rPr>
          <w:rFonts w:ascii="Calibri" w:hAnsi="Calibri" w:cs="Times New Roman"/>
          <w:noProof/>
          <w:szCs w:val="24"/>
        </w:rPr>
        <w:t xml:space="preserve">, </w:t>
      </w:r>
      <w:r w:rsidRPr="007E1A20">
        <w:rPr>
          <w:rFonts w:ascii="Calibri" w:hAnsi="Calibri" w:cs="Times New Roman"/>
          <w:i/>
          <w:noProof/>
          <w:szCs w:val="24"/>
        </w:rPr>
        <w:t>116</w:t>
      </w:r>
      <w:r w:rsidRPr="007E1A20">
        <w:rPr>
          <w:rFonts w:ascii="Calibri" w:hAnsi="Calibri" w:cs="Times New Roman"/>
          <w:noProof/>
          <w:szCs w:val="24"/>
        </w:rPr>
        <w:t>, 360-388.</w:t>
      </w:r>
      <w:bookmarkEnd w:id="50"/>
    </w:p>
    <w:p w14:paraId="45CB427A" w14:textId="77777777" w:rsidR="007E1A20" w:rsidRPr="007E1A20" w:rsidRDefault="007E1A20" w:rsidP="007E1A20">
      <w:pPr>
        <w:spacing w:after="0" w:line="240" w:lineRule="auto"/>
        <w:rPr>
          <w:rFonts w:ascii="Calibri" w:hAnsi="Calibri" w:cs="Times New Roman"/>
          <w:noProof/>
          <w:szCs w:val="24"/>
        </w:rPr>
      </w:pPr>
      <w:bookmarkStart w:id="51" w:name="_ENREF_51"/>
      <w:r w:rsidRPr="007E1A20">
        <w:rPr>
          <w:rFonts w:ascii="Calibri" w:hAnsi="Calibri" w:cs="Times New Roman"/>
          <w:noProof/>
          <w:szCs w:val="24"/>
        </w:rPr>
        <w:tab/>
        <w:t>(51)</w:t>
      </w:r>
      <w:r w:rsidRPr="007E1A20">
        <w:rPr>
          <w:rFonts w:ascii="Calibri" w:hAnsi="Calibri" w:cs="Times New Roman"/>
          <w:noProof/>
          <w:szCs w:val="24"/>
        </w:rPr>
        <w:tab/>
        <w:t xml:space="preserve">Li, J.; Wang, I.; Fayer, M. D.: Ultrafast to slow orientational dynamics of a homeotropically aligned nematic liquid crystal. </w:t>
      </w:r>
      <w:r w:rsidRPr="007E1A20">
        <w:rPr>
          <w:rFonts w:ascii="Calibri" w:hAnsi="Calibri" w:cs="Times New Roman"/>
          <w:i/>
          <w:noProof/>
          <w:szCs w:val="24"/>
        </w:rPr>
        <w:t>J. Phys. Chem. B</w:t>
      </w:r>
      <w:r w:rsidRPr="007E1A20">
        <w:rPr>
          <w:rFonts w:ascii="Calibri" w:hAnsi="Calibri" w:cs="Times New Roman"/>
          <w:noProof/>
          <w:szCs w:val="24"/>
        </w:rPr>
        <w:t xml:space="preserve"> </w:t>
      </w:r>
      <w:r w:rsidRPr="007E1A20">
        <w:rPr>
          <w:rFonts w:ascii="Calibri" w:hAnsi="Calibri" w:cs="Times New Roman"/>
          <w:b/>
          <w:noProof/>
          <w:szCs w:val="24"/>
        </w:rPr>
        <w:t>2005</w:t>
      </w:r>
      <w:r w:rsidRPr="007E1A20">
        <w:rPr>
          <w:rFonts w:ascii="Calibri" w:hAnsi="Calibri" w:cs="Times New Roman"/>
          <w:noProof/>
          <w:szCs w:val="24"/>
        </w:rPr>
        <w:t xml:space="preserve">, </w:t>
      </w:r>
      <w:r w:rsidRPr="007E1A20">
        <w:rPr>
          <w:rFonts w:ascii="Calibri" w:hAnsi="Calibri" w:cs="Times New Roman"/>
          <w:i/>
          <w:noProof/>
          <w:szCs w:val="24"/>
        </w:rPr>
        <w:t>109</w:t>
      </w:r>
      <w:r w:rsidRPr="007E1A20">
        <w:rPr>
          <w:rFonts w:ascii="Calibri" w:hAnsi="Calibri" w:cs="Times New Roman"/>
          <w:noProof/>
          <w:szCs w:val="24"/>
        </w:rPr>
        <w:t>, 6514-6519.</w:t>
      </w:r>
      <w:bookmarkEnd w:id="51"/>
    </w:p>
    <w:p w14:paraId="51EC87A2" w14:textId="77777777" w:rsidR="007E1A20" w:rsidRPr="007E1A20" w:rsidRDefault="007E1A20" w:rsidP="007E1A20">
      <w:pPr>
        <w:spacing w:after="0" w:line="240" w:lineRule="auto"/>
        <w:rPr>
          <w:rFonts w:ascii="Calibri" w:hAnsi="Calibri" w:cs="Times New Roman"/>
          <w:noProof/>
          <w:szCs w:val="24"/>
        </w:rPr>
      </w:pPr>
      <w:bookmarkStart w:id="52" w:name="_ENREF_52"/>
      <w:r w:rsidRPr="007E1A20">
        <w:rPr>
          <w:rFonts w:ascii="Calibri" w:hAnsi="Calibri" w:cs="Times New Roman"/>
          <w:noProof/>
          <w:szCs w:val="24"/>
        </w:rPr>
        <w:tab/>
        <w:t>(52)</w:t>
      </w:r>
      <w:r w:rsidRPr="007E1A20">
        <w:rPr>
          <w:rFonts w:ascii="Calibri" w:hAnsi="Calibri" w:cs="Times New Roman"/>
          <w:noProof/>
          <w:szCs w:val="24"/>
        </w:rPr>
        <w:tab/>
        <w:t xml:space="preserve">Hunt, N. T.; Jaye, A. A.; Hellman, A.; Meech, S. R.: Ultrafast dynamics of styrene microemulsions, polystyrene nanolatexes, and structural analogues of polystyrene. </w:t>
      </w:r>
      <w:r w:rsidRPr="007E1A20">
        <w:rPr>
          <w:rFonts w:ascii="Calibri" w:hAnsi="Calibri" w:cs="Times New Roman"/>
          <w:i/>
          <w:noProof/>
          <w:szCs w:val="24"/>
        </w:rPr>
        <w:t>J. Phys. Chem. B</w:t>
      </w:r>
      <w:r w:rsidRPr="007E1A20">
        <w:rPr>
          <w:rFonts w:ascii="Calibri" w:hAnsi="Calibri" w:cs="Times New Roman"/>
          <w:noProof/>
          <w:szCs w:val="24"/>
        </w:rPr>
        <w:t xml:space="preserve"> </w:t>
      </w:r>
      <w:r w:rsidRPr="007E1A20">
        <w:rPr>
          <w:rFonts w:ascii="Calibri" w:hAnsi="Calibri" w:cs="Times New Roman"/>
          <w:b/>
          <w:noProof/>
          <w:szCs w:val="24"/>
        </w:rPr>
        <w:t>2004</w:t>
      </w:r>
      <w:r w:rsidRPr="007E1A20">
        <w:rPr>
          <w:rFonts w:ascii="Calibri" w:hAnsi="Calibri" w:cs="Times New Roman"/>
          <w:noProof/>
          <w:szCs w:val="24"/>
        </w:rPr>
        <w:t xml:space="preserve">, </w:t>
      </w:r>
      <w:r w:rsidRPr="007E1A20">
        <w:rPr>
          <w:rFonts w:ascii="Calibri" w:hAnsi="Calibri" w:cs="Times New Roman"/>
          <w:i/>
          <w:noProof/>
          <w:szCs w:val="24"/>
        </w:rPr>
        <w:t>108</w:t>
      </w:r>
      <w:r w:rsidRPr="007E1A20">
        <w:rPr>
          <w:rFonts w:ascii="Calibri" w:hAnsi="Calibri" w:cs="Times New Roman"/>
          <w:noProof/>
          <w:szCs w:val="24"/>
        </w:rPr>
        <w:t>, 100-108.</w:t>
      </w:r>
      <w:bookmarkEnd w:id="52"/>
    </w:p>
    <w:p w14:paraId="0C56A2B1" w14:textId="77777777" w:rsidR="007E1A20" w:rsidRPr="007E1A20" w:rsidRDefault="007E1A20" w:rsidP="007E1A20">
      <w:pPr>
        <w:spacing w:after="0" w:line="240" w:lineRule="auto"/>
        <w:rPr>
          <w:rFonts w:ascii="Calibri" w:hAnsi="Calibri" w:cs="Times New Roman"/>
          <w:noProof/>
          <w:szCs w:val="24"/>
        </w:rPr>
      </w:pPr>
      <w:bookmarkStart w:id="53" w:name="_ENREF_53"/>
      <w:r w:rsidRPr="007E1A20">
        <w:rPr>
          <w:rFonts w:ascii="Calibri" w:hAnsi="Calibri" w:cs="Times New Roman"/>
          <w:noProof/>
          <w:szCs w:val="24"/>
        </w:rPr>
        <w:tab/>
        <w:t>(53)</w:t>
      </w:r>
      <w:r w:rsidRPr="007E1A20">
        <w:rPr>
          <w:rFonts w:ascii="Calibri" w:hAnsi="Calibri" w:cs="Times New Roman"/>
          <w:noProof/>
          <w:szCs w:val="24"/>
        </w:rPr>
        <w:tab/>
        <w:t xml:space="preserve">Hunt, N. T.; Jaye, A. A.; Meech, S. R.: Ultrafast dynamics in microemulsions: Optical Kerr effect study of the dispersed oil phase in a carbon disulride- dodecyltrimethylammonium bromide-water microemulsion. </w:t>
      </w:r>
      <w:r w:rsidRPr="007E1A20">
        <w:rPr>
          <w:rFonts w:ascii="Calibri" w:hAnsi="Calibri" w:cs="Times New Roman"/>
          <w:i/>
          <w:noProof/>
          <w:szCs w:val="24"/>
        </w:rPr>
        <w:t>J. Phys. Chem. B</w:t>
      </w:r>
      <w:r w:rsidRPr="007E1A20">
        <w:rPr>
          <w:rFonts w:ascii="Calibri" w:hAnsi="Calibri" w:cs="Times New Roman"/>
          <w:noProof/>
          <w:szCs w:val="24"/>
        </w:rPr>
        <w:t xml:space="preserve"> </w:t>
      </w:r>
      <w:r w:rsidRPr="007E1A20">
        <w:rPr>
          <w:rFonts w:ascii="Calibri" w:hAnsi="Calibri" w:cs="Times New Roman"/>
          <w:b/>
          <w:noProof/>
          <w:szCs w:val="24"/>
        </w:rPr>
        <w:t>2003</w:t>
      </w:r>
      <w:r w:rsidRPr="007E1A20">
        <w:rPr>
          <w:rFonts w:ascii="Calibri" w:hAnsi="Calibri" w:cs="Times New Roman"/>
          <w:noProof/>
          <w:szCs w:val="24"/>
        </w:rPr>
        <w:t xml:space="preserve">, </w:t>
      </w:r>
      <w:r w:rsidRPr="007E1A20">
        <w:rPr>
          <w:rFonts w:ascii="Calibri" w:hAnsi="Calibri" w:cs="Times New Roman"/>
          <w:i/>
          <w:noProof/>
          <w:szCs w:val="24"/>
        </w:rPr>
        <w:t>107</w:t>
      </w:r>
      <w:r w:rsidRPr="007E1A20">
        <w:rPr>
          <w:rFonts w:ascii="Calibri" w:hAnsi="Calibri" w:cs="Times New Roman"/>
          <w:noProof/>
          <w:szCs w:val="24"/>
        </w:rPr>
        <w:t>, 3405-3418.</w:t>
      </w:r>
      <w:bookmarkEnd w:id="53"/>
    </w:p>
    <w:p w14:paraId="4554DFCD" w14:textId="77777777" w:rsidR="007E1A20" w:rsidRPr="007E1A20" w:rsidRDefault="007E1A20" w:rsidP="007E1A20">
      <w:pPr>
        <w:spacing w:after="0" w:line="240" w:lineRule="auto"/>
        <w:rPr>
          <w:rFonts w:ascii="Calibri" w:hAnsi="Calibri" w:cs="Times New Roman"/>
          <w:noProof/>
          <w:szCs w:val="24"/>
        </w:rPr>
      </w:pPr>
      <w:bookmarkStart w:id="54" w:name="_ENREF_54"/>
      <w:r w:rsidRPr="007E1A20">
        <w:rPr>
          <w:rFonts w:ascii="Calibri" w:hAnsi="Calibri" w:cs="Times New Roman"/>
          <w:noProof/>
          <w:szCs w:val="24"/>
        </w:rPr>
        <w:tab/>
        <w:t>(54)</w:t>
      </w:r>
      <w:r w:rsidRPr="007E1A20">
        <w:rPr>
          <w:rFonts w:ascii="Calibri" w:hAnsi="Calibri" w:cs="Times New Roman"/>
          <w:noProof/>
          <w:szCs w:val="24"/>
        </w:rPr>
        <w:tab/>
        <w:t xml:space="preserve">Hunt, N. T.; Jaye, A. A.; Meech, S. R.: Ultrafast dynamics in complex fluids observed through the ultrafast optically-heterodyne-detected optical-Kerr-effect (OHD-OKE). </w:t>
      </w:r>
      <w:r w:rsidRPr="007E1A20">
        <w:rPr>
          <w:rFonts w:ascii="Calibri" w:hAnsi="Calibri" w:cs="Times New Roman"/>
          <w:i/>
          <w:noProof/>
          <w:szCs w:val="24"/>
        </w:rPr>
        <w:t>Physical Chemistry Chemical Physics</w:t>
      </w:r>
      <w:r w:rsidRPr="007E1A20">
        <w:rPr>
          <w:rFonts w:ascii="Calibri" w:hAnsi="Calibri" w:cs="Times New Roman"/>
          <w:noProof/>
          <w:szCs w:val="24"/>
        </w:rPr>
        <w:t xml:space="preserve"> </w:t>
      </w:r>
      <w:r w:rsidRPr="007E1A20">
        <w:rPr>
          <w:rFonts w:ascii="Calibri" w:hAnsi="Calibri" w:cs="Times New Roman"/>
          <w:b/>
          <w:noProof/>
          <w:szCs w:val="24"/>
        </w:rPr>
        <w:t>2007</w:t>
      </w:r>
      <w:r w:rsidRPr="007E1A20">
        <w:rPr>
          <w:rFonts w:ascii="Calibri" w:hAnsi="Calibri" w:cs="Times New Roman"/>
          <w:noProof/>
          <w:szCs w:val="24"/>
        </w:rPr>
        <w:t xml:space="preserve">, </w:t>
      </w:r>
      <w:r w:rsidRPr="007E1A20">
        <w:rPr>
          <w:rFonts w:ascii="Calibri" w:hAnsi="Calibri" w:cs="Times New Roman"/>
          <w:i/>
          <w:noProof/>
          <w:szCs w:val="24"/>
        </w:rPr>
        <w:t>9</w:t>
      </w:r>
      <w:r w:rsidRPr="007E1A20">
        <w:rPr>
          <w:rFonts w:ascii="Calibri" w:hAnsi="Calibri" w:cs="Times New Roman"/>
          <w:noProof/>
          <w:szCs w:val="24"/>
        </w:rPr>
        <w:t>, 2167-2180.</w:t>
      </w:r>
      <w:bookmarkEnd w:id="54"/>
    </w:p>
    <w:p w14:paraId="71FF5E83" w14:textId="77777777" w:rsidR="007E1A20" w:rsidRPr="007E1A20" w:rsidRDefault="007E1A20" w:rsidP="007E1A20">
      <w:pPr>
        <w:spacing w:after="0" w:line="240" w:lineRule="auto"/>
        <w:rPr>
          <w:rFonts w:ascii="Calibri" w:hAnsi="Calibri" w:cs="Times New Roman"/>
          <w:noProof/>
          <w:szCs w:val="24"/>
        </w:rPr>
      </w:pPr>
      <w:bookmarkStart w:id="55" w:name="_ENREF_55"/>
      <w:r w:rsidRPr="007E1A20">
        <w:rPr>
          <w:rFonts w:ascii="Calibri" w:hAnsi="Calibri" w:cs="Times New Roman"/>
          <w:noProof/>
          <w:szCs w:val="24"/>
        </w:rPr>
        <w:tab/>
        <w:t>(55)</w:t>
      </w:r>
      <w:r w:rsidRPr="007E1A20">
        <w:rPr>
          <w:rFonts w:ascii="Calibri" w:hAnsi="Calibri" w:cs="Times New Roman"/>
          <w:noProof/>
          <w:szCs w:val="24"/>
        </w:rPr>
        <w:tab/>
        <w:t xml:space="preserve">Fecko, C. J.; Eaves, J. D.; Tokmakoff, A.: Isotropic and anisotropic Raman scattering from molecular liquids measured by spatially masked optical Kerr effect spectroscopy. </w:t>
      </w:r>
      <w:r w:rsidRPr="007E1A20">
        <w:rPr>
          <w:rFonts w:ascii="Calibri" w:hAnsi="Calibri" w:cs="Times New Roman"/>
          <w:i/>
          <w:noProof/>
          <w:szCs w:val="24"/>
        </w:rPr>
        <w:t>J. Chem. Phys.</w:t>
      </w:r>
      <w:r w:rsidRPr="007E1A20">
        <w:rPr>
          <w:rFonts w:ascii="Calibri" w:hAnsi="Calibri" w:cs="Times New Roman"/>
          <w:noProof/>
          <w:szCs w:val="24"/>
        </w:rPr>
        <w:t xml:space="preserve"> </w:t>
      </w:r>
      <w:r w:rsidRPr="007E1A20">
        <w:rPr>
          <w:rFonts w:ascii="Calibri" w:hAnsi="Calibri" w:cs="Times New Roman"/>
          <w:b/>
          <w:noProof/>
          <w:szCs w:val="24"/>
        </w:rPr>
        <w:t>2002</w:t>
      </w:r>
      <w:r w:rsidRPr="007E1A20">
        <w:rPr>
          <w:rFonts w:ascii="Calibri" w:hAnsi="Calibri" w:cs="Times New Roman"/>
          <w:noProof/>
          <w:szCs w:val="24"/>
        </w:rPr>
        <w:t xml:space="preserve">, </w:t>
      </w:r>
      <w:r w:rsidRPr="007E1A20">
        <w:rPr>
          <w:rFonts w:ascii="Calibri" w:hAnsi="Calibri" w:cs="Times New Roman"/>
          <w:i/>
          <w:noProof/>
          <w:szCs w:val="24"/>
        </w:rPr>
        <w:t>117</w:t>
      </w:r>
      <w:r w:rsidRPr="007E1A20">
        <w:rPr>
          <w:rFonts w:ascii="Calibri" w:hAnsi="Calibri" w:cs="Times New Roman"/>
          <w:noProof/>
          <w:szCs w:val="24"/>
        </w:rPr>
        <w:t>, 1139-1154.</w:t>
      </w:r>
      <w:bookmarkEnd w:id="55"/>
    </w:p>
    <w:p w14:paraId="761DF32B" w14:textId="77777777" w:rsidR="007E1A20" w:rsidRPr="007E1A20" w:rsidRDefault="007E1A20" w:rsidP="007E1A20">
      <w:pPr>
        <w:spacing w:after="0" w:line="240" w:lineRule="auto"/>
        <w:rPr>
          <w:rFonts w:ascii="Calibri" w:hAnsi="Calibri" w:cs="Times New Roman"/>
          <w:noProof/>
          <w:szCs w:val="24"/>
        </w:rPr>
      </w:pPr>
      <w:bookmarkStart w:id="56" w:name="_ENREF_56"/>
      <w:r w:rsidRPr="007E1A20">
        <w:rPr>
          <w:rFonts w:ascii="Calibri" w:hAnsi="Calibri" w:cs="Times New Roman"/>
          <w:noProof/>
          <w:szCs w:val="24"/>
        </w:rPr>
        <w:tab/>
        <w:t>(56)</w:t>
      </w:r>
      <w:r w:rsidRPr="007E1A20">
        <w:rPr>
          <w:rFonts w:ascii="Calibri" w:hAnsi="Calibri" w:cs="Times New Roman"/>
          <w:noProof/>
          <w:szCs w:val="24"/>
        </w:rPr>
        <w:tab/>
        <w:t xml:space="preserve">Frenkel, D.; McTague, J. P.: </w:t>
      </w:r>
      <w:r w:rsidRPr="007E1A20">
        <w:rPr>
          <w:rFonts w:ascii="Calibri" w:hAnsi="Calibri" w:cs="Times New Roman"/>
          <w:i/>
          <w:noProof/>
          <w:szCs w:val="24"/>
        </w:rPr>
        <w:t>J. Chem. Phys.</w:t>
      </w:r>
      <w:r w:rsidRPr="007E1A20">
        <w:rPr>
          <w:rFonts w:ascii="Calibri" w:hAnsi="Calibri" w:cs="Times New Roman"/>
          <w:noProof/>
          <w:szCs w:val="24"/>
        </w:rPr>
        <w:t xml:space="preserve"> </w:t>
      </w:r>
      <w:r w:rsidRPr="007E1A20">
        <w:rPr>
          <w:rFonts w:ascii="Calibri" w:hAnsi="Calibri" w:cs="Times New Roman"/>
          <w:b/>
          <w:noProof/>
          <w:szCs w:val="24"/>
        </w:rPr>
        <w:t>1980</w:t>
      </w:r>
      <w:r w:rsidRPr="007E1A20">
        <w:rPr>
          <w:rFonts w:ascii="Calibri" w:hAnsi="Calibri" w:cs="Times New Roman"/>
          <w:noProof/>
          <w:szCs w:val="24"/>
        </w:rPr>
        <w:t xml:space="preserve">, </w:t>
      </w:r>
      <w:r w:rsidRPr="007E1A20">
        <w:rPr>
          <w:rFonts w:ascii="Calibri" w:hAnsi="Calibri" w:cs="Times New Roman"/>
          <w:i/>
          <w:noProof/>
          <w:szCs w:val="24"/>
        </w:rPr>
        <w:t>72</w:t>
      </w:r>
      <w:r w:rsidRPr="007E1A20">
        <w:rPr>
          <w:rFonts w:ascii="Calibri" w:hAnsi="Calibri" w:cs="Times New Roman"/>
          <w:noProof/>
          <w:szCs w:val="24"/>
        </w:rPr>
        <w:t>, 2801.</w:t>
      </w:r>
      <w:bookmarkEnd w:id="56"/>
    </w:p>
    <w:p w14:paraId="6AA312B2" w14:textId="77777777" w:rsidR="007E1A20" w:rsidRPr="007E1A20" w:rsidRDefault="007E1A20" w:rsidP="007E1A20">
      <w:pPr>
        <w:spacing w:after="0" w:line="240" w:lineRule="auto"/>
        <w:rPr>
          <w:rFonts w:ascii="Calibri" w:hAnsi="Calibri" w:cs="Times New Roman"/>
          <w:noProof/>
          <w:szCs w:val="24"/>
        </w:rPr>
      </w:pPr>
      <w:bookmarkStart w:id="57" w:name="_ENREF_57"/>
      <w:r w:rsidRPr="007E1A20">
        <w:rPr>
          <w:rFonts w:ascii="Calibri" w:hAnsi="Calibri" w:cs="Times New Roman"/>
          <w:noProof/>
          <w:szCs w:val="24"/>
        </w:rPr>
        <w:tab/>
        <w:t>(57)</w:t>
      </w:r>
      <w:r w:rsidRPr="007E1A20">
        <w:rPr>
          <w:rFonts w:ascii="Calibri" w:hAnsi="Calibri" w:cs="Times New Roman"/>
          <w:noProof/>
          <w:szCs w:val="24"/>
        </w:rPr>
        <w:tab/>
        <w:t xml:space="preserve">Elola, M. D.; Ladanyi, B. M.: Polarizability response in polar solvents: Molecular-dynamics simulations of acetonitrile and chloroform. </w:t>
      </w:r>
      <w:r w:rsidRPr="007E1A20">
        <w:rPr>
          <w:rFonts w:ascii="Calibri" w:hAnsi="Calibri" w:cs="Times New Roman"/>
          <w:i/>
          <w:noProof/>
          <w:szCs w:val="24"/>
        </w:rPr>
        <w:t>J. Chem. Phys.</w:t>
      </w:r>
      <w:r w:rsidRPr="007E1A20">
        <w:rPr>
          <w:rFonts w:ascii="Calibri" w:hAnsi="Calibri" w:cs="Times New Roman"/>
          <w:noProof/>
          <w:szCs w:val="24"/>
        </w:rPr>
        <w:t xml:space="preserve"> </w:t>
      </w:r>
      <w:r w:rsidRPr="007E1A20">
        <w:rPr>
          <w:rFonts w:ascii="Calibri" w:hAnsi="Calibri" w:cs="Times New Roman"/>
          <w:b/>
          <w:noProof/>
          <w:szCs w:val="24"/>
        </w:rPr>
        <w:t>2005</w:t>
      </w:r>
      <w:r w:rsidRPr="007E1A20">
        <w:rPr>
          <w:rFonts w:ascii="Calibri" w:hAnsi="Calibri" w:cs="Times New Roman"/>
          <w:noProof/>
          <w:szCs w:val="24"/>
        </w:rPr>
        <w:t xml:space="preserve">, </w:t>
      </w:r>
      <w:r w:rsidRPr="007E1A20">
        <w:rPr>
          <w:rFonts w:ascii="Calibri" w:hAnsi="Calibri" w:cs="Times New Roman"/>
          <w:i/>
          <w:noProof/>
          <w:szCs w:val="24"/>
        </w:rPr>
        <w:t>122</w:t>
      </w:r>
      <w:r w:rsidRPr="007E1A20">
        <w:rPr>
          <w:rFonts w:ascii="Calibri" w:hAnsi="Calibri" w:cs="Times New Roman"/>
          <w:noProof/>
          <w:szCs w:val="24"/>
        </w:rPr>
        <w:t>.</w:t>
      </w:r>
      <w:bookmarkEnd w:id="57"/>
    </w:p>
    <w:p w14:paraId="67C07C56" w14:textId="77777777" w:rsidR="007E1A20" w:rsidRPr="007E1A20" w:rsidRDefault="007E1A20" w:rsidP="007E1A20">
      <w:pPr>
        <w:spacing w:after="0" w:line="240" w:lineRule="auto"/>
        <w:rPr>
          <w:rFonts w:ascii="Calibri" w:hAnsi="Calibri" w:cs="Times New Roman"/>
          <w:noProof/>
          <w:szCs w:val="24"/>
        </w:rPr>
      </w:pPr>
      <w:bookmarkStart w:id="58" w:name="_ENREF_58"/>
      <w:r w:rsidRPr="007E1A20">
        <w:rPr>
          <w:rFonts w:ascii="Calibri" w:hAnsi="Calibri" w:cs="Times New Roman"/>
          <w:noProof/>
          <w:szCs w:val="24"/>
        </w:rPr>
        <w:tab/>
        <w:t>(58)</w:t>
      </w:r>
      <w:r w:rsidRPr="007E1A20">
        <w:rPr>
          <w:rFonts w:ascii="Calibri" w:hAnsi="Calibri" w:cs="Times New Roman"/>
          <w:noProof/>
          <w:szCs w:val="24"/>
        </w:rPr>
        <w:tab/>
        <w:t xml:space="preserve">Elola, M. D.; Ladanyi, B. M.: Molecular Dynamics Study of Polarizability Anosotropy Relaxation in Aromatic Liquids and Its Connection with Local Structure. </w:t>
      </w:r>
      <w:r w:rsidRPr="007E1A20">
        <w:rPr>
          <w:rFonts w:ascii="Calibri" w:hAnsi="Calibri" w:cs="Times New Roman"/>
          <w:i/>
          <w:noProof/>
          <w:szCs w:val="24"/>
        </w:rPr>
        <w:t>J. Phys. Chem. B</w:t>
      </w:r>
      <w:r w:rsidRPr="007E1A20">
        <w:rPr>
          <w:rFonts w:ascii="Calibri" w:hAnsi="Calibri" w:cs="Times New Roman"/>
          <w:noProof/>
          <w:szCs w:val="24"/>
        </w:rPr>
        <w:t xml:space="preserve"> </w:t>
      </w:r>
      <w:r w:rsidRPr="007E1A20">
        <w:rPr>
          <w:rFonts w:ascii="Calibri" w:hAnsi="Calibri" w:cs="Times New Roman"/>
          <w:b/>
          <w:noProof/>
          <w:szCs w:val="24"/>
        </w:rPr>
        <w:t>2006</w:t>
      </w:r>
      <w:r w:rsidRPr="007E1A20">
        <w:rPr>
          <w:rFonts w:ascii="Calibri" w:hAnsi="Calibri" w:cs="Times New Roman"/>
          <w:noProof/>
          <w:szCs w:val="24"/>
        </w:rPr>
        <w:t xml:space="preserve">, </w:t>
      </w:r>
      <w:r w:rsidRPr="007E1A20">
        <w:rPr>
          <w:rFonts w:ascii="Calibri" w:hAnsi="Calibri" w:cs="Times New Roman"/>
          <w:i/>
          <w:noProof/>
          <w:szCs w:val="24"/>
        </w:rPr>
        <w:t>110</w:t>
      </w:r>
      <w:r w:rsidRPr="007E1A20">
        <w:rPr>
          <w:rFonts w:ascii="Calibri" w:hAnsi="Calibri" w:cs="Times New Roman"/>
          <w:noProof/>
          <w:szCs w:val="24"/>
        </w:rPr>
        <w:t>, 15525 - 15541.</w:t>
      </w:r>
      <w:bookmarkEnd w:id="58"/>
    </w:p>
    <w:p w14:paraId="38414310" w14:textId="77777777" w:rsidR="007E1A20" w:rsidRPr="007E1A20" w:rsidRDefault="007E1A20" w:rsidP="007E1A20">
      <w:pPr>
        <w:spacing w:after="0" w:line="240" w:lineRule="auto"/>
        <w:rPr>
          <w:rFonts w:ascii="Calibri" w:hAnsi="Calibri" w:cs="Times New Roman"/>
          <w:noProof/>
          <w:szCs w:val="24"/>
        </w:rPr>
      </w:pPr>
      <w:bookmarkStart w:id="59" w:name="_ENREF_59"/>
      <w:r w:rsidRPr="007E1A20">
        <w:rPr>
          <w:rFonts w:ascii="Calibri" w:hAnsi="Calibri" w:cs="Times New Roman"/>
          <w:noProof/>
          <w:szCs w:val="24"/>
        </w:rPr>
        <w:tab/>
        <w:t>(59)</w:t>
      </w:r>
      <w:r w:rsidRPr="007E1A20">
        <w:rPr>
          <w:rFonts w:ascii="Calibri" w:hAnsi="Calibri" w:cs="Times New Roman"/>
          <w:noProof/>
          <w:szCs w:val="24"/>
        </w:rPr>
        <w:tab/>
        <w:t xml:space="preserve">Ladanyi, B. M.; Keyes, T.: Intensity of Light Scattered by Liquid Cs2. </w:t>
      </w:r>
      <w:r w:rsidRPr="007E1A20">
        <w:rPr>
          <w:rFonts w:ascii="Calibri" w:hAnsi="Calibri" w:cs="Times New Roman"/>
          <w:i/>
          <w:noProof/>
          <w:szCs w:val="24"/>
        </w:rPr>
        <w:t>J. Chem. Phys.</w:t>
      </w:r>
      <w:r w:rsidRPr="007E1A20">
        <w:rPr>
          <w:rFonts w:ascii="Calibri" w:hAnsi="Calibri" w:cs="Times New Roman"/>
          <w:noProof/>
          <w:szCs w:val="24"/>
        </w:rPr>
        <w:t xml:space="preserve"> </w:t>
      </w:r>
      <w:r w:rsidRPr="007E1A20">
        <w:rPr>
          <w:rFonts w:ascii="Calibri" w:hAnsi="Calibri" w:cs="Times New Roman"/>
          <w:b/>
          <w:noProof/>
          <w:szCs w:val="24"/>
        </w:rPr>
        <w:t>1978</w:t>
      </w:r>
      <w:r w:rsidRPr="007E1A20">
        <w:rPr>
          <w:rFonts w:ascii="Calibri" w:hAnsi="Calibri" w:cs="Times New Roman"/>
          <w:noProof/>
          <w:szCs w:val="24"/>
        </w:rPr>
        <w:t xml:space="preserve">, </w:t>
      </w:r>
      <w:r w:rsidRPr="007E1A20">
        <w:rPr>
          <w:rFonts w:ascii="Calibri" w:hAnsi="Calibri" w:cs="Times New Roman"/>
          <w:i/>
          <w:noProof/>
          <w:szCs w:val="24"/>
        </w:rPr>
        <w:t>68</w:t>
      </w:r>
      <w:r w:rsidRPr="007E1A20">
        <w:rPr>
          <w:rFonts w:ascii="Calibri" w:hAnsi="Calibri" w:cs="Times New Roman"/>
          <w:noProof/>
          <w:szCs w:val="24"/>
        </w:rPr>
        <w:t>, 3217-3221.</w:t>
      </w:r>
      <w:bookmarkEnd w:id="59"/>
    </w:p>
    <w:p w14:paraId="09653A5A" w14:textId="77777777" w:rsidR="007E1A20" w:rsidRPr="007E1A20" w:rsidRDefault="007E1A20" w:rsidP="007E1A20">
      <w:pPr>
        <w:spacing w:after="0" w:line="240" w:lineRule="auto"/>
        <w:rPr>
          <w:rFonts w:ascii="Calibri" w:hAnsi="Calibri" w:cs="Times New Roman"/>
          <w:noProof/>
          <w:szCs w:val="24"/>
        </w:rPr>
      </w:pPr>
      <w:bookmarkStart w:id="60" w:name="_ENREF_60"/>
      <w:r w:rsidRPr="007E1A20">
        <w:rPr>
          <w:rFonts w:ascii="Calibri" w:hAnsi="Calibri" w:cs="Times New Roman"/>
          <w:noProof/>
          <w:szCs w:val="24"/>
        </w:rPr>
        <w:lastRenderedPageBreak/>
        <w:tab/>
        <w:t>(60)</w:t>
      </w:r>
      <w:r w:rsidRPr="007E1A20">
        <w:rPr>
          <w:rFonts w:ascii="Calibri" w:hAnsi="Calibri" w:cs="Times New Roman"/>
          <w:noProof/>
          <w:szCs w:val="24"/>
        </w:rPr>
        <w:tab/>
        <w:t xml:space="preserve">Ladanyi, B. M.; Klein, S.: Contributions of rotation and translation to polatizability anisotropy and solvation dynamics in acetonitrile. </w:t>
      </w:r>
      <w:r w:rsidRPr="007E1A20">
        <w:rPr>
          <w:rFonts w:ascii="Calibri" w:hAnsi="Calibri" w:cs="Times New Roman"/>
          <w:i/>
          <w:noProof/>
          <w:szCs w:val="24"/>
        </w:rPr>
        <w:t>J. Chem. Phys.</w:t>
      </w:r>
      <w:r w:rsidRPr="007E1A20">
        <w:rPr>
          <w:rFonts w:ascii="Calibri" w:hAnsi="Calibri" w:cs="Times New Roman"/>
          <w:noProof/>
          <w:szCs w:val="24"/>
        </w:rPr>
        <w:t xml:space="preserve"> </w:t>
      </w:r>
      <w:r w:rsidRPr="007E1A20">
        <w:rPr>
          <w:rFonts w:ascii="Calibri" w:hAnsi="Calibri" w:cs="Times New Roman"/>
          <w:b/>
          <w:noProof/>
          <w:szCs w:val="24"/>
        </w:rPr>
        <w:t>1996</w:t>
      </w:r>
      <w:r w:rsidRPr="007E1A20">
        <w:rPr>
          <w:rFonts w:ascii="Calibri" w:hAnsi="Calibri" w:cs="Times New Roman"/>
          <w:noProof/>
          <w:szCs w:val="24"/>
        </w:rPr>
        <w:t xml:space="preserve">, </w:t>
      </w:r>
      <w:r w:rsidRPr="007E1A20">
        <w:rPr>
          <w:rFonts w:ascii="Calibri" w:hAnsi="Calibri" w:cs="Times New Roman"/>
          <w:i/>
          <w:noProof/>
          <w:szCs w:val="24"/>
        </w:rPr>
        <w:t>105</w:t>
      </w:r>
      <w:r w:rsidRPr="007E1A20">
        <w:rPr>
          <w:rFonts w:ascii="Calibri" w:hAnsi="Calibri" w:cs="Times New Roman"/>
          <w:noProof/>
          <w:szCs w:val="24"/>
        </w:rPr>
        <w:t>, 1552-1561.</w:t>
      </w:r>
      <w:bookmarkEnd w:id="60"/>
    </w:p>
    <w:p w14:paraId="08E8699A" w14:textId="77777777" w:rsidR="007E1A20" w:rsidRPr="007E1A20" w:rsidRDefault="007E1A20" w:rsidP="007E1A20">
      <w:pPr>
        <w:spacing w:after="0" w:line="240" w:lineRule="auto"/>
        <w:rPr>
          <w:rFonts w:ascii="Calibri" w:hAnsi="Calibri" w:cs="Times New Roman"/>
          <w:noProof/>
          <w:szCs w:val="24"/>
        </w:rPr>
      </w:pPr>
      <w:bookmarkStart w:id="61" w:name="_ENREF_61"/>
      <w:r w:rsidRPr="007E1A20">
        <w:rPr>
          <w:rFonts w:ascii="Calibri" w:hAnsi="Calibri" w:cs="Times New Roman"/>
          <w:noProof/>
          <w:szCs w:val="24"/>
        </w:rPr>
        <w:tab/>
        <w:t>(61)</w:t>
      </w:r>
      <w:r w:rsidRPr="007E1A20">
        <w:rPr>
          <w:rFonts w:ascii="Calibri" w:hAnsi="Calibri" w:cs="Times New Roman"/>
          <w:noProof/>
          <w:szCs w:val="24"/>
        </w:rPr>
        <w:tab/>
        <w:t xml:space="preserve">Ladanyi, B. M.; Liang, Y. Q.: Interaction induced contributions to polarizability anisotropy relaxation in polar liquids. </w:t>
      </w:r>
      <w:r w:rsidRPr="007E1A20">
        <w:rPr>
          <w:rFonts w:ascii="Calibri" w:hAnsi="Calibri" w:cs="Times New Roman"/>
          <w:i/>
          <w:noProof/>
          <w:szCs w:val="24"/>
        </w:rPr>
        <w:t>J. Chem. Phys.</w:t>
      </w:r>
      <w:r w:rsidRPr="007E1A20">
        <w:rPr>
          <w:rFonts w:ascii="Calibri" w:hAnsi="Calibri" w:cs="Times New Roman"/>
          <w:noProof/>
          <w:szCs w:val="24"/>
        </w:rPr>
        <w:t xml:space="preserve"> </w:t>
      </w:r>
      <w:r w:rsidRPr="007E1A20">
        <w:rPr>
          <w:rFonts w:ascii="Calibri" w:hAnsi="Calibri" w:cs="Times New Roman"/>
          <w:b/>
          <w:noProof/>
          <w:szCs w:val="24"/>
        </w:rPr>
        <w:t>1995</w:t>
      </w:r>
      <w:r w:rsidRPr="007E1A20">
        <w:rPr>
          <w:rFonts w:ascii="Calibri" w:hAnsi="Calibri" w:cs="Times New Roman"/>
          <w:noProof/>
          <w:szCs w:val="24"/>
        </w:rPr>
        <w:t xml:space="preserve">, </w:t>
      </w:r>
      <w:r w:rsidRPr="007E1A20">
        <w:rPr>
          <w:rFonts w:ascii="Calibri" w:hAnsi="Calibri" w:cs="Times New Roman"/>
          <w:i/>
          <w:noProof/>
          <w:szCs w:val="24"/>
        </w:rPr>
        <w:t>103</w:t>
      </w:r>
      <w:r w:rsidRPr="007E1A20">
        <w:rPr>
          <w:rFonts w:ascii="Calibri" w:hAnsi="Calibri" w:cs="Times New Roman"/>
          <w:noProof/>
          <w:szCs w:val="24"/>
        </w:rPr>
        <w:t>, 6325-6332.</w:t>
      </w:r>
      <w:bookmarkEnd w:id="61"/>
    </w:p>
    <w:p w14:paraId="7F02217C" w14:textId="77777777" w:rsidR="007E1A20" w:rsidRPr="007E1A20" w:rsidRDefault="007E1A20" w:rsidP="007E1A20">
      <w:pPr>
        <w:spacing w:after="0" w:line="240" w:lineRule="auto"/>
        <w:rPr>
          <w:rFonts w:ascii="Calibri" w:hAnsi="Calibri" w:cs="Times New Roman"/>
          <w:noProof/>
          <w:szCs w:val="24"/>
        </w:rPr>
      </w:pPr>
      <w:bookmarkStart w:id="62" w:name="_ENREF_62"/>
      <w:r w:rsidRPr="007E1A20">
        <w:rPr>
          <w:rFonts w:ascii="Calibri" w:hAnsi="Calibri" w:cs="Times New Roman"/>
          <w:noProof/>
          <w:szCs w:val="24"/>
        </w:rPr>
        <w:tab/>
        <w:t>(62)</w:t>
      </w:r>
      <w:r w:rsidRPr="007E1A20">
        <w:rPr>
          <w:rFonts w:ascii="Calibri" w:hAnsi="Calibri" w:cs="Times New Roman"/>
          <w:noProof/>
          <w:szCs w:val="24"/>
        </w:rPr>
        <w:tab/>
        <w:t xml:space="preserve">Stassen, H.; Dorfmuller, T.; Ladanyi, B. M.: Molecular-Dynamics Simulations of the Depolarized Light-Scattering Spectra of Liquid Ocs in Comparison with Experiment and Simulations of Co2 and Cs2. </w:t>
      </w:r>
      <w:r w:rsidRPr="007E1A20">
        <w:rPr>
          <w:rFonts w:ascii="Calibri" w:hAnsi="Calibri" w:cs="Times New Roman"/>
          <w:i/>
          <w:noProof/>
          <w:szCs w:val="24"/>
        </w:rPr>
        <w:t>J. Chem. Phys.</w:t>
      </w:r>
      <w:r w:rsidRPr="007E1A20">
        <w:rPr>
          <w:rFonts w:ascii="Calibri" w:hAnsi="Calibri" w:cs="Times New Roman"/>
          <w:noProof/>
          <w:szCs w:val="24"/>
        </w:rPr>
        <w:t xml:space="preserve"> </w:t>
      </w:r>
      <w:r w:rsidRPr="007E1A20">
        <w:rPr>
          <w:rFonts w:ascii="Calibri" w:hAnsi="Calibri" w:cs="Times New Roman"/>
          <w:b/>
          <w:noProof/>
          <w:szCs w:val="24"/>
        </w:rPr>
        <w:t>1994</w:t>
      </w:r>
      <w:r w:rsidRPr="007E1A20">
        <w:rPr>
          <w:rFonts w:ascii="Calibri" w:hAnsi="Calibri" w:cs="Times New Roman"/>
          <w:noProof/>
          <w:szCs w:val="24"/>
        </w:rPr>
        <w:t xml:space="preserve">, </w:t>
      </w:r>
      <w:r w:rsidRPr="007E1A20">
        <w:rPr>
          <w:rFonts w:ascii="Calibri" w:hAnsi="Calibri" w:cs="Times New Roman"/>
          <w:i/>
          <w:noProof/>
          <w:szCs w:val="24"/>
        </w:rPr>
        <w:t>100</w:t>
      </w:r>
      <w:r w:rsidRPr="007E1A20">
        <w:rPr>
          <w:rFonts w:ascii="Calibri" w:hAnsi="Calibri" w:cs="Times New Roman"/>
          <w:noProof/>
          <w:szCs w:val="24"/>
        </w:rPr>
        <w:t>, 6318-6330.</w:t>
      </w:r>
      <w:bookmarkEnd w:id="62"/>
    </w:p>
    <w:p w14:paraId="5777D324" w14:textId="77777777" w:rsidR="007E1A20" w:rsidRPr="007E1A20" w:rsidRDefault="007E1A20" w:rsidP="007E1A20">
      <w:pPr>
        <w:spacing w:after="0" w:line="240" w:lineRule="auto"/>
        <w:rPr>
          <w:rFonts w:ascii="Calibri" w:hAnsi="Calibri" w:cs="Times New Roman"/>
          <w:noProof/>
          <w:szCs w:val="24"/>
        </w:rPr>
      </w:pPr>
      <w:bookmarkStart w:id="63" w:name="_ENREF_63"/>
      <w:r w:rsidRPr="007E1A20">
        <w:rPr>
          <w:rFonts w:ascii="Calibri" w:hAnsi="Calibri" w:cs="Times New Roman"/>
          <w:noProof/>
          <w:szCs w:val="24"/>
        </w:rPr>
        <w:tab/>
        <w:t>(63)</w:t>
      </w:r>
      <w:r w:rsidRPr="007E1A20">
        <w:rPr>
          <w:rFonts w:ascii="Calibri" w:hAnsi="Calibri" w:cs="Times New Roman"/>
          <w:noProof/>
          <w:szCs w:val="24"/>
        </w:rPr>
        <w:tab/>
        <w:t xml:space="preserve">Lupi, L.; Comez, L.; Paolantoni, M.; Perticaroli, S.; Sassi, P.; Morresi, A.; Ladanyi, B. M.; Fioretto, D.: Hydration and Aggregation in Mono- and Disaccharide Aqueous Solutions by Gigahertz-to-Terahertz Light Scattering and Molecular Dynamics Simulations. </w:t>
      </w:r>
      <w:r w:rsidRPr="007E1A20">
        <w:rPr>
          <w:rFonts w:ascii="Calibri" w:hAnsi="Calibri" w:cs="Times New Roman"/>
          <w:i/>
          <w:noProof/>
          <w:szCs w:val="24"/>
        </w:rPr>
        <w:t>J. Phys. Chem. B</w:t>
      </w:r>
      <w:r w:rsidRPr="007E1A20">
        <w:rPr>
          <w:rFonts w:ascii="Calibri" w:hAnsi="Calibri" w:cs="Times New Roman"/>
          <w:noProof/>
          <w:szCs w:val="24"/>
        </w:rPr>
        <w:t xml:space="preserve"> </w:t>
      </w:r>
      <w:r w:rsidRPr="007E1A20">
        <w:rPr>
          <w:rFonts w:ascii="Calibri" w:hAnsi="Calibri" w:cs="Times New Roman"/>
          <w:b/>
          <w:noProof/>
          <w:szCs w:val="24"/>
        </w:rPr>
        <w:t>2012</w:t>
      </w:r>
      <w:r w:rsidRPr="007E1A20">
        <w:rPr>
          <w:rFonts w:ascii="Calibri" w:hAnsi="Calibri" w:cs="Times New Roman"/>
          <w:noProof/>
          <w:szCs w:val="24"/>
        </w:rPr>
        <w:t xml:space="preserve">, </w:t>
      </w:r>
      <w:r w:rsidRPr="007E1A20">
        <w:rPr>
          <w:rFonts w:ascii="Calibri" w:hAnsi="Calibri" w:cs="Times New Roman"/>
          <w:i/>
          <w:noProof/>
          <w:szCs w:val="24"/>
        </w:rPr>
        <w:t>116</w:t>
      </w:r>
      <w:r w:rsidRPr="007E1A20">
        <w:rPr>
          <w:rFonts w:ascii="Calibri" w:hAnsi="Calibri" w:cs="Times New Roman"/>
          <w:noProof/>
          <w:szCs w:val="24"/>
        </w:rPr>
        <w:t>, 14760-14767.</w:t>
      </w:r>
      <w:bookmarkEnd w:id="63"/>
    </w:p>
    <w:p w14:paraId="48E26E6D" w14:textId="77777777" w:rsidR="007E1A20" w:rsidRPr="007E1A20" w:rsidRDefault="007E1A20" w:rsidP="007E1A20">
      <w:pPr>
        <w:spacing w:after="0" w:line="240" w:lineRule="auto"/>
        <w:rPr>
          <w:rFonts w:ascii="Calibri" w:hAnsi="Calibri" w:cs="Times New Roman"/>
          <w:noProof/>
          <w:szCs w:val="24"/>
        </w:rPr>
      </w:pPr>
      <w:bookmarkStart w:id="64" w:name="_ENREF_64"/>
      <w:r w:rsidRPr="007E1A20">
        <w:rPr>
          <w:rFonts w:ascii="Calibri" w:hAnsi="Calibri" w:cs="Times New Roman"/>
          <w:noProof/>
          <w:szCs w:val="24"/>
        </w:rPr>
        <w:tab/>
        <w:t>(64)</w:t>
      </w:r>
      <w:r w:rsidRPr="007E1A20">
        <w:rPr>
          <w:rFonts w:ascii="Calibri" w:hAnsi="Calibri" w:cs="Times New Roman"/>
          <w:noProof/>
          <w:szCs w:val="24"/>
        </w:rPr>
        <w:tab/>
        <w:t xml:space="preserve">Milischuk, A. A.; Ladanyi, B. M.: Structure and dynamics of water confined in silica nanopores. </w:t>
      </w:r>
      <w:r w:rsidRPr="007E1A20">
        <w:rPr>
          <w:rFonts w:ascii="Calibri" w:hAnsi="Calibri" w:cs="Times New Roman"/>
          <w:i/>
          <w:noProof/>
          <w:szCs w:val="24"/>
        </w:rPr>
        <w:t>J. Chem. Phys.</w:t>
      </w:r>
      <w:r w:rsidRPr="007E1A20">
        <w:rPr>
          <w:rFonts w:ascii="Calibri" w:hAnsi="Calibri" w:cs="Times New Roman"/>
          <w:noProof/>
          <w:szCs w:val="24"/>
        </w:rPr>
        <w:t xml:space="preserve"> </w:t>
      </w:r>
      <w:r w:rsidRPr="007E1A20">
        <w:rPr>
          <w:rFonts w:ascii="Calibri" w:hAnsi="Calibri" w:cs="Times New Roman"/>
          <w:b/>
          <w:noProof/>
          <w:szCs w:val="24"/>
        </w:rPr>
        <w:t>2011</w:t>
      </w:r>
      <w:r w:rsidRPr="007E1A20">
        <w:rPr>
          <w:rFonts w:ascii="Calibri" w:hAnsi="Calibri" w:cs="Times New Roman"/>
          <w:noProof/>
          <w:szCs w:val="24"/>
        </w:rPr>
        <w:t xml:space="preserve">, </w:t>
      </w:r>
      <w:r w:rsidRPr="007E1A20">
        <w:rPr>
          <w:rFonts w:ascii="Calibri" w:hAnsi="Calibri" w:cs="Times New Roman"/>
          <w:i/>
          <w:noProof/>
          <w:szCs w:val="24"/>
        </w:rPr>
        <w:t>135</w:t>
      </w:r>
      <w:r w:rsidRPr="007E1A20">
        <w:rPr>
          <w:rFonts w:ascii="Calibri" w:hAnsi="Calibri" w:cs="Times New Roman"/>
          <w:noProof/>
          <w:szCs w:val="24"/>
        </w:rPr>
        <w:t>.</w:t>
      </w:r>
      <w:bookmarkEnd w:id="64"/>
    </w:p>
    <w:p w14:paraId="2B3545EB" w14:textId="77777777" w:rsidR="007E1A20" w:rsidRPr="007E1A20" w:rsidRDefault="007E1A20" w:rsidP="007E1A20">
      <w:pPr>
        <w:spacing w:after="0" w:line="240" w:lineRule="auto"/>
        <w:rPr>
          <w:rFonts w:ascii="Calibri" w:hAnsi="Calibri" w:cs="Times New Roman"/>
          <w:noProof/>
          <w:szCs w:val="24"/>
        </w:rPr>
      </w:pPr>
      <w:bookmarkStart w:id="65" w:name="_ENREF_65"/>
      <w:r w:rsidRPr="007E1A20">
        <w:rPr>
          <w:rFonts w:ascii="Calibri" w:hAnsi="Calibri" w:cs="Times New Roman"/>
          <w:noProof/>
          <w:szCs w:val="24"/>
        </w:rPr>
        <w:tab/>
        <w:t>(65)</w:t>
      </w:r>
      <w:r w:rsidRPr="007E1A20">
        <w:rPr>
          <w:rFonts w:ascii="Calibri" w:hAnsi="Calibri" w:cs="Times New Roman"/>
          <w:noProof/>
          <w:szCs w:val="24"/>
        </w:rPr>
        <w:tab/>
        <w:t xml:space="preserve">Milischuk, A. A.; Ladanyi, B. M.: Polarizability Anisotropy Relaxation in Nanoconfinement: Molecular Simulation Study of Acetonitrile in Silica Pores. </w:t>
      </w:r>
      <w:r w:rsidRPr="007E1A20">
        <w:rPr>
          <w:rFonts w:ascii="Calibri" w:hAnsi="Calibri" w:cs="Times New Roman"/>
          <w:i/>
          <w:noProof/>
          <w:szCs w:val="24"/>
        </w:rPr>
        <w:t>J. Phys. Chem. B</w:t>
      </w:r>
      <w:r w:rsidRPr="007E1A20">
        <w:rPr>
          <w:rFonts w:ascii="Calibri" w:hAnsi="Calibri" w:cs="Times New Roman"/>
          <w:noProof/>
          <w:szCs w:val="24"/>
        </w:rPr>
        <w:t xml:space="preserve"> </w:t>
      </w:r>
      <w:r w:rsidRPr="007E1A20">
        <w:rPr>
          <w:rFonts w:ascii="Calibri" w:hAnsi="Calibri" w:cs="Times New Roman"/>
          <w:b/>
          <w:noProof/>
          <w:szCs w:val="24"/>
        </w:rPr>
        <w:t>2013</w:t>
      </w:r>
      <w:r w:rsidRPr="007E1A20">
        <w:rPr>
          <w:rFonts w:ascii="Calibri" w:hAnsi="Calibri" w:cs="Times New Roman"/>
          <w:noProof/>
          <w:szCs w:val="24"/>
        </w:rPr>
        <w:t xml:space="preserve">, </w:t>
      </w:r>
      <w:r w:rsidRPr="007E1A20">
        <w:rPr>
          <w:rFonts w:ascii="Calibri" w:hAnsi="Calibri" w:cs="Times New Roman"/>
          <w:i/>
          <w:noProof/>
          <w:szCs w:val="24"/>
        </w:rPr>
        <w:t>117</w:t>
      </w:r>
      <w:r w:rsidRPr="007E1A20">
        <w:rPr>
          <w:rFonts w:ascii="Calibri" w:hAnsi="Calibri" w:cs="Times New Roman"/>
          <w:noProof/>
          <w:szCs w:val="24"/>
        </w:rPr>
        <w:t>, 15729-15740.</w:t>
      </w:r>
      <w:bookmarkEnd w:id="65"/>
    </w:p>
    <w:p w14:paraId="56996889" w14:textId="77777777" w:rsidR="007E1A20" w:rsidRPr="007E1A20" w:rsidRDefault="007E1A20" w:rsidP="007E1A20">
      <w:pPr>
        <w:spacing w:after="0" w:line="240" w:lineRule="auto"/>
        <w:rPr>
          <w:rFonts w:ascii="Calibri" w:hAnsi="Calibri" w:cs="Times New Roman"/>
          <w:noProof/>
          <w:szCs w:val="24"/>
        </w:rPr>
      </w:pPr>
      <w:bookmarkStart w:id="66" w:name="_ENREF_66"/>
      <w:r w:rsidRPr="007E1A20">
        <w:rPr>
          <w:rFonts w:ascii="Calibri" w:hAnsi="Calibri" w:cs="Times New Roman"/>
          <w:noProof/>
          <w:szCs w:val="24"/>
        </w:rPr>
        <w:tab/>
        <w:t>(66)</w:t>
      </w:r>
      <w:r w:rsidRPr="007E1A20">
        <w:rPr>
          <w:rFonts w:ascii="Calibri" w:hAnsi="Calibri" w:cs="Times New Roman"/>
          <w:noProof/>
          <w:szCs w:val="24"/>
        </w:rPr>
        <w:tab/>
        <w:t xml:space="preserve">Murphy, W. F.: Rayleigh Depolarization Ratio and Rotational Raman-Spectrum of Water-Vapor and Polarizability Components for Water Molecule. </w:t>
      </w:r>
      <w:r w:rsidRPr="007E1A20">
        <w:rPr>
          <w:rFonts w:ascii="Calibri" w:hAnsi="Calibri" w:cs="Times New Roman"/>
          <w:i/>
          <w:noProof/>
          <w:szCs w:val="24"/>
        </w:rPr>
        <w:t>Journal of Chemical Physics</w:t>
      </w:r>
      <w:r w:rsidRPr="007E1A20">
        <w:rPr>
          <w:rFonts w:ascii="Calibri" w:hAnsi="Calibri" w:cs="Times New Roman"/>
          <w:noProof/>
          <w:szCs w:val="24"/>
        </w:rPr>
        <w:t xml:space="preserve"> </w:t>
      </w:r>
      <w:r w:rsidRPr="007E1A20">
        <w:rPr>
          <w:rFonts w:ascii="Calibri" w:hAnsi="Calibri" w:cs="Times New Roman"/>
          <w:b/>
          <w:noProof/>
          <w:szCs w:val="24"/>
        </w:rPr>
        <w:t>1977</w:t>
      </w:r>
      <w:r w:rsidRPr="007E1A20">
        <w:rPr>
          <w:rFonts w:ascii="Calibri" w:hAnsi="Calibri" w:cs="Times New Roman"/>
          <w:noProof/>
          <w:szCs w:val="24"/>
        </w:rPr>
        <w:t xml:space="preserve">, </w:t>
      </w:r>
      <w:r w:rsidRPr="007E1A20">
        <w:rPr>
          <w:rFonts w:ascii="Calibri" w:hAnsi="Calibri" w:cs="Times New Roman"/>
          <w:i/>
          <w:noProof/>
          <w:szCs w:val="24"/>
        </w:rPr>
        <w:t>67</w:t>
      </w:r>
      <w:r w:rsidRPr="007E1A20">
        <w:rPr>
          <w:rFonts w:ascii="Calibri" w:hAnsi="Calibri" w:cs="Times New Roman"/>
          <w:noProof/>
          <w:szCs w:val="24"/>
        </w:rPr>
        <w:t>, 5877-5882.</w:t>
      </w:r>
      <w:bookmarkEnd w:id="66"/>
    </w:p>
    <w:p w14:paraId="0B49AC84" w14:textId="77777777" w:rsidR="007E1A20" w:rsidRPr="007E1A20" w:rsidRDefault="007E1A20" w:rsidP="007E1A20">
      <w:pPr>
        <w:spacing w:after="0" w:line="240" w:lineRule="auto"/>
        <w:rPr>
          <w:rFonts w:ascii="Calibri" w:hAnsi="Calibri" w:cs="Times New Roman"/>
          <w:noProof/>
          <w:szCs w:val="24"/>
        </w:rPr>
      </w:pPr>
      <w:bookmarkStart w:id="67" w:name="_ENREF_67"/>
      <w:r w:rsidRPr="007E1A20">
        <w:rPr>
          <w:rFonts w:ascii="Calibri" w:hAnsi="Calibri" w:cs="Times New Roman"/>
          <w:noProof/>
          <w:szCs w:val="24"/>
        </w:rPr>
        <w:tab/>
        <w:t>(67)</w:t>
      </w:r>
      <w:r w:rsidRPr="007E1A20">
        <w:rPr>
          <w:rFonts w:ascii="Calibri" w:hAnsi="Calibri" w:cs="Times New Roman"/>
          <w:noProof/>
          <w:szCs w:val="24"/>
        </w:rPr>
        <w:tab/>
        <w:t xml:space="preserve">Fecko, C. J.; Eaves, J. D.; Tokmakoff, A.: Isotropic and anisotropic Raman scattering from molecular liquids measured by spatially masked optical Kerr effect spectroscopy. </w:t>
      </w:r>
      <w:r w:rsidRPr="007E1A20">
        <w:rPr>
          <w:rFonts w:ascii="Calibri" w:hAnsi="Calibri" w:cs="Times New Roman"/>
          <w:i/>
          <w:noProof/>
          <w:szCs w:val="24"/>
        </w:rPr>
        <w:t>J Chem Phys</w:t>
      </w:r>
      <w:r w:rsidRPr="007E1A20">
        <w:rPr>
          <w:rFonts w:ascii="Calibri" w:hAnsi="Calibri" w:cs="Times New Roman"/>
          <w:noProof/>
          <w:szCs w:val="24"/>
        </w:rPr>
        <w:t xml:space="preserve"> </w:t>
      </w:r>
      <w:r w:rsidRPr="007E1A20">
        <w:rPr>
          <w:rFonts w:ascii="Calibri" w:hAnsi="Calibri" w:cs="Times New Roman"/>
          <w:b/>
          <w:noProof/>
          <w:szCs w:val="24"/>
        </w:rPr>
        <w:t>2002</w:t>
      </w:r>
      <w:r w:rsidRPr="007E1A20">
        <w:rPr>
          <w:rFonts w:ascii="Calibri" w:hAnsi="Calibri" w:cs="Times New Roman"/>
          <w:noProof/>
          <w:szCs w:val="24"/>
        </w:rPr>
        <w:t xml:space="preserve">, </w:t>
      </w:r>
      <w:r w:rsidRPr="007E1A20">
        <w:rPr>
          <w:rFonts w:ascii="Calibri" w:hAnsi="Calibri" w:cs="Times New Roman"/>
          <w:i/>
          <w:noProof/>
          <w:szCs w:val="24"/>
        </w:rPr>
        <w:t>117</w:t>
      </w:r>
      <w:r w:rsidRPr="007E1A20">
        <w:rPr>
          <w:rFonts w:ascii="Calibri" w:hAnsi="Calibri" w:cs="Times New Roman"/>
          <w:noProof/>
          <w:szCs w:val="24"/>
        </w:rPr>
        <w:t>, 1139-1154.</w:t>
      </w:r>
      <w:bookmarkEnd w:id="67"/>
    </w:p>
    <w:p w14:paraId="55471BFB" w14:textId="77777777" w:rsidR="007E1A20" w:rsidRPr="007E1A20" w:rsidRDefault="007E1A20" w:rsidP="007E1A20">
      <w:pPr>
        <w:spacing w:after="0" w:line="240" w:lineRule="auto"/>
        <w:rPr>
          <w:rFonts w:ascii="Calibri" w:hAnsi="Calibri" w:cs="Times New Roman"/>
          <w:noProof/>
          <w:szCs w:val="24"/>
        </w:rPr>
      </w:pPr>
      <w:bookmarkStart w:id="68" w:name="_ENREF_68"/>
      <w:r w:rsidRPr="007E1A20">
        <w:rPr>
          <w:rFonts w:ascii="Calibri" w:hAnsi="Calibri" w:cs="Times New Roman"/>
          <w:noProof/>
          <w:szCs w:val="24"/>
        </w:rPr>
        <w:tab/>
        <w:t>(68)</w:t>
      </w:r>
      <w:r w:rsidRPr="007E1A20">
        <w:rPr>
          <w:rFonts w:ascii="Calibri" w:hAnsi="Calibri" w:cs="Times New Roman"/>
          <w:noProof/>
          <w:szCs w:val="24"/>
        </w:rPr>
        <w:tab/>
        <w:t xml:space="preserve">Watanabe, J.; Tohji, M.; Ohtsuka, E.; Miyake, Y.; Kinoshita, S.: Direct comparison of the temperature dependence of the response functions measured by light scattering and optical Kerr effect spectroscopy. </w:t>
      </w:r>
      <w:r w:rsidRPr="007E1A20">
        <w:rPr>
          <w:rFonts w:ascii="Calibri" w:hAnsi="Calibri" w:cs="Times New Roman"/>
          <w:i/>
          <w:noProof/>
          <w:szCs w:val="24"/>
        </w:rPr>
        <w:t>Chemical Physics Letters</w:t>
      </w:r>
      <w:r w:rsidRPr="007E1A20">
        <w:rPr>
          <w:rFonts w:ascii="Calibri" w:hAnsi="Calibri" w:cs="Times New Roman"/>
          <w:noProof/>
          <w:szCs w:val="24"/>
        </w:rPr>
        <w:t xml:space="preserve"> </w:t>
      </w:r>
      <w:r w:rsidRPr="007E1A20">
        <w:rPr>
          <w:rFonts w:ascii="Calibri" w:hAnsi="Calibri" w:cs="Times New Roman"/>
          <w:b/>
          <w:noProof/>
          <w:szCs w:val="24"/>
        </w:rPr>
        <w:t>2004</w:t>
      </w:r>
      <w:r w:rsidRPr="007E1A20">
        <w:rPr>
          <w:rFonts w:ascii="Calibri" w:hAnsi="Calibri" w:cs="Times New Roman"/>
          <w:noProof/>
          <w:szCs w:val="24"/>
        </w:rPr>
        <w:t xml:space="preserve">, </w:t>
      </w:r>
      <w:r w:rsidRPr="007E1A20">
        <w:rPr>
          <w:rFonts w:ascii="Calibri" w:hAnsi="Calibri" w:cs="Times New Roman"/>
          <w:i/>
          <w:noProof/>
          <w:szCs w:val="24"/>
        </w:rPr>
        <w:t>396</w:t>
      </w:r>
      <w:r w:rsidRPr="007E1A20">
        <w:rPr>
          <w:rFonts w:ascii="Calibri" w:hAnsi="Calibri" w:cs="Times New Roman"/>
          <w:noProof/>
          <w:szCs w:val="24"/>
        </w:rPr>
        <w:t>, 232-237.</w:t>
      </w:r>
      <w:bookmarkEnd w:id="68"/>
    </w:p>
    <w:p w14:paraId="347E7338" w14:textId="77777777" w:rsidR="007E1A20" w:rsidRPr="007E1A20" w:rsidRDefault="007E1A20" w:rsidP="007E1A20">
      <w:pPr>
        <w:spacing w:after="0" w:line="240" w:lineRule="auto"/>
        <w:rPr>
          <w:rFonts w:ascii="Calibri" w:hAnsi="Calibri" w:cs="Times New Roman"/>
          <w:noProof/>
          <w:szCs w:val="24"/>
        </w:rPr>
      </w:pPr>
      <w:bookmarkStart w:id="69" w:name="_ENREF_69"/>
      <w:r w:rsidRPr="007E1A20">
        <w:rPr>
          <w:rFonts w:ascii="Calibri" w:hAnsi="Calibri" w:cs="Times New Roman"/>
          <w:noProof/>
          <w:szCs w:val="24"/>
        </w:rPr>
        <w:tab/>
        <w:t>(69)</w:t>
      </w:r>
      <w:r w:rsidRPr="007E1A20">
        <w:rPr>
          <w:rFonts w:ascii="Calibri" w:hAnsi="Calibri" w:cs="Times New Roman"/>
          <w:noProof/>
          <w:szCs w:val="24"/>
        </w:rPr>
        <w:tab/>
        <w:t xml:space="preserve">Ohmine, I.; Tanaka, H.: Fluctuation, Relaxations, and Hydration in Liquid Water - Hydrogen-Bond Rearrangement Dynamics. </w:t>
      </w:r>
      <w:r w:rsidRPr="007E1A20">
        <w:rPr>
          <w:rFonts w:ascii="Calibri" w:hAnsi="Calibri" w:cs="Times New Roman"/>
          <w:i/>
          <w:noProof/>
          <w:szCs w:val="24"/>
        </w:rPr>
        <w:t>Chemical Reviews</w:t>
      </w:r>
      <w:r w:rsidRPr="007E1A20">
        <w:rPr>
          <w:rFonts w:ascii="Calibri" w:hAnsi="Calibri" w:cs="Times New Roman"/>
          <w:noProof/>
          <w:szCs w:val="24"/>
        </w:rPr>
        <w:t xml:space="preserve"> </w:t>
      </w:r>
      <w:r w:rsidRPr="007E1A20">
        <w:rPr>
          <w:rFonts w:ascii="Calibri" w:hAnsi="Calibri" w:cs="Times New Roman"/>
          <w:b/>
          <w:noProof/>
          <w:szCs w:val="24"/>
        </w:rPr>
        <w:t>1993</w:t>
      </w:r>
      <w:r w:rsidRPr="007E1A20">
        <w:rPr>
          <w:rFonts w:ascii="Calibri" w:hAnsi="Calibri" w:cs="Times New Roman"/>
          <w:noProof/>
          <w:szCs w:val="24"/>
        </w:rPr>
        <w:t xml:space="preserve">, </w:t>
      </w:r>
      <w:r w:rsidRPr="007E1A20">
        <w:rPr>
          <w:rFonts w:ascii="Calibri" w:hAnsi="Calibri" w:cs="Times New Roman"/>
          <w:i/>
          <w:noProof/>
          <w:szCs w:val="24"/>
        </w:rPr>
        <w:t>93</w:t>
      </w:r>
      <w:r w:rsidRPr="007E1A20">
        <w:rPr>
          <w:rFonts w:ascii="Calibri" w:hAnsi="Calibri" w:cs="Times New Roman"/>
          <w:noProof/>
          <w:szCs w:val="24"/>
        </w:rPr>
        <w:t>, 2545-2566.</w:t>
      </w:r>
      <w:bookmarkEnd w:id="69"/>
    </w:p>
    <w:p w14:paraId="74603996" w14:textId="77777777" w:rsidR="007E1A20" w:rsidRPr="007E1A20" w:rsidRDefault="007E1A20" w:rsidP="007E1A20">
      <w:pPr>
        <w:spacing w:after="0" w:line="240" w:lineRule="auto"/>
        <w:rPr>
          <w:rFonts w:ascii="Calibri" w:hAnsi="Calibri" w:cs="Times New Roman"/>
          <w:noProof/>
          <w:szCs w:val="24"/>
        </w:rPr>
      </w:pPr>
      <w:bookmarkStart w:id="70" w:name="_ENREF_70"/>
      <w:r w:rsidRPr="007E1A20">
        <w:rPr>
          <w:rFonts w:ascii="Calibri" w:hAnsi="Calibri" w:cs="Times New Roman"/>
          <w:noProof/>
          <w:szCs w:val="24"/>
        </w:rPr>
        <w:tab/>
        <w:t>(70)</w:t>
      </w:r>
      <w:r w:rsidRPr="007E1A20">
        <w:rPr>
          <w:rFonts w:ascii="Calibri" w:hAnsi="Calibri" w:cs="Times New Roman"/>
          <w:noProof/>
          <w:szCs w:val="24"/>
        </w:rPr>
        <w:tab/>
        <w:t xml:space="preserve">Saito, S.; Ohmine, I.: Third order nonlinear response of liquid water. </w:t>
      </w:r>
      <w:r w:rsidRPr="007E1A20">
        <w:rPr>
          <w:rFonts w:ascii="Calibri" w:hAnsi="Calibri" w:cs="Times New Roman"/>
          <w:i/>
          <w:noProof/>
          <w:szCs w:val="24"/>
        </w:rPr>
        <w:t>Journal of Chemical Physics</w:t>
      </w:r>
      <w:r w:rsidRPr="007E1A20">
        <w:rPr>
          <w:rFonts w:ascii="Calibri" w:hAnsi="Calibri" w:cs="Times New Roman"/>
          <w:noProof/>
          <w:szCs w:val="24"/>
        </w:rPr>
        <w:t xml:space="preserve"> </w:t>
      </w:r>
      <w:r w:rsidRPr="007E1A20">
        <w:rPr>
          <w:rFonts w:ascii="Calibri" w:hAnsi="Calibri" w:cs="Times New Roman"/>
          <w:b/>
          <w:noProof/>
          <w:szCs w:val="24"/>
        </w:rPr>
        <w:t>1997</w:t>
      </w:r>
      <w:r w:rsidRPr="007E1A20">
        <w:rPr>
          <w:rFonts w:ascii="Calibri" w:hAnsi="Calibri" w:cs="Times New Roman"/>
          <w:noProof/>
          <w:szCs w:val="24"/>
        </w:rPr>
        <w:t xml:space="preserve">, </w:t>
      </w:r>
      <w:r w:rsidRPr="007E1A20">
        <w:rPr>
          <w:rFonts w:ascii="Calibri" w:hAnsi="Calibri" w:cs="Times New Roman"/>
          <w:i/>
          <w:noProof/>
          <w:szCs w:val="24"/>
        </w:rPr>
        <w:t>106</w:t>
      </w:r>
      <w:r w:rsidRPr="007E1A20">
        <w:rPr>
          <w:rFonts w:ascii="Calibri" w:hAnsi="Calibri" w:cs="Times New Roman"/>
          <w:noProof/>
          <w:szCs w:val="24"/>
        </w:rPr>
        <w:t>, 4889-4893.</w:t>
      </w:r>
      <w:bookmarkEnd w:id="70"/>
    </w:p>
    <w:p w14:paraId="54E18ABD" w14:textId="77777777" w:rsidR="007E1A20" w:rsidRPr="007E1A20" w:rsidRDefault="007E1A20" w:rsidP="007E1A20">
      <w:pPr>
        <w:spacing w:after="0" w:line="240" w:lineRule="auto"/>
        <w:rPr>
          <w:rFonts w:ascii="Calibri" w:hAnsi="Calibri" w:cs="Times New Roman"/>
          <w:noProof/>
          <w:szCs w:val="24"/>
        </w:rPr>
      </w:pPr>
      <w:bookmarkStart w:id="71" w:name="_ENREF_71"/>
      <w:r w:rsidRPr="007E1A20">
        <w:rPr>
          <w:rFonts w:ascii="Calibri" w:hAnsi="Calibri" w:cs="Times New Roman"/>
          <w:noProof/>
          <w:szCs w:val="24"/>
        </w:rPr>
        <w:tab/>
        <w:t>(71)</w:t>
      </w:r>
      <w:r w:rsidRPr="007E1A20">
        <w:rPr>
          <w:rFonts w:ascii="Calibri" w:hAnsi="Calibri" w:cs="Times New Roman"/>
          <w:noProof/>
          <w:szCs w:val="24"/>
        </w:rPr>
        <w:tab/>
        <w:t xml:space="preserve">Heisler, I. A.; Mazur, K.; Meech, S. R.: Low-Frequency Modes of Aqueous Alkali Halide Solutions: An Ultrafast Optical Kerr Effect Study. </w:t>
      </w:r>
      <w:r w:rsidRPr="007E1A20">
        <w:rPr>
          <w:rFonts w:ascii="Calibri" w:hAnsi="Calibri" w:cs="Times New Roman"/>
          <w:i/>
          <w:noProof/>
          <w:szCs w:val="24"/>
        </w:rPr>
        <w:t>Journal of Physical Chemistry B</w:t>
      </w:r>
      <w:r w:rsidRPr="007E1A20">
        <w:rPr>
          <w:rFonts w:ascii="Calibri" w:hAnsi="Calibri" w:cs="Times New Roman"/>
          <w:noProof/>
          <w:szCs w:val="24"/>
        </w:rPr>
        <w:t xml:space="preserve"> </w:t>
      </w:r>
      <w:r w:rsidRPr="007E1A20">
        <w:rPr>
          <w:rFonts w:ascii="Calibri" w:hAnsi="Calibri" w:cs="Times New Roman"/>
          <w:b/>
          <w:noProof/>
          <w:szCs w:val="24"/>
        </w:rPr>
        <w:t>2011</w:t>
      </w:r>
      <w:r w:rsidRPr="007E1A20">
        <w:rPr>
          <w:rFonts w:ascii="Calibri" w:hAnsi="Calibri" w:cs="Times New Roman"/>
          <w:noProof/>
          <w:szCs w:val="24"/>
        </w:rPr>
        <w:t xml:space="preserve">, </w:t>
      </w:r>
      <w:r w:rsidRPr="007E1A20">
        <w:rPr>
          <w:rFonts w:ascii="Calibri" w:hAnsi="Calibri" w:cs="Times New Roman"/>
          <w:i/>
          <w:noProof/>
          <w:szCs w:val="24"/>
        </w:rPr>
        <w:t>115</w:t>
      </w:r>
      <w:r w:rsidRPr="007E1A20">
        <w:rPr>
          <w:rFonts w:ascii="Calibri" w:hAnsi="Calibri" w:cs="Times New Roman"/>
          <w:noProof/>
          <w:szCs w:val="24"/>
        </w:rPr>
        <w:t>, 1863-1873.</w:t>
      </w:r>
      <w:bookmarkEnd w:id="71"/>
    </w:p>
    <w:p w14:paraId="5832389B" w14:textId="77777777" w:rsidR="007E1A20" w:rsidRPr="007E1A20" w:rsidRDefault="007E1A20" w:rsidP="007E1A20">
      <w:pPr>
        <w:spacing w:after="0" w:line="240" w:lineRule="auto"/>
        <w:rPr>
          <w:rFonts w:ascii="Calibri" w:hAnsi="Calibri" w:cs="Times New Roman"/>
          <w:noProof/>
          <w:szCs w:val="24"/>
        </w:rPr>
      </w:pPr>
      <w:bookmarkStart w:id="72" w:name="_ENREF_72"/>
      <w:r w:rsidRPr="007E1A20">
        <w:rPr>
          <w:rFonts w:ascii="Calibri" w:hAnsi="Calibri" w:cs="Times New Roman"/>
          <w:noProof/>
          <w:szCs w:val="24"/>
        </w:rPr>
        <w:tab/>
        <w:t>(72)</w:t>
      </w:r>
      <w:r w:rsidRPr="007E1A20">
        <w:rPr>
          <w:rFonts w:ascii="Calibri" w:hAnsi="Calibri" w:cs="Times New Roman"/>
          <w:noProof/>
          <w:szCs w:val="24"/>
        </w:rPr>
        <w:tab/>
        <w:t xml:space="preserve">Turton, D. A.; Hunger, J.; Hefter, G.; Buchner, R.; Wynne, K.: Glasslike behavior in aqueous electrolyte solutions. </w:t>
      </w:r>
      <w:r w:rsidRPr="007E1A20">
        <w:rPr>
          <w:rFonts w:ascii="Calibri" w:hAnsi="Calibri" w:cs="Times New Roman"/>
          <w:i/>
          <w:noProof/>
          <w:szCs w:val="24"/>
        </w:rPr>
        <w:t>Journal of Chemical Physics</w:t>
      </w:r>
      <w:r w:rsidRPr="007E1A20">
        <w:rPr>
          <w:rFonts w:ascii="Calibri" w:hAnsi="Calibri" w:cs="Times New Roman"/>
          <w:noProof/>
          <w:szCs w:val="24"/>
        </w:rPr>
        <w:t xml:space="preserve"> </w:t>
      </w:r>
      <w:r w:rsidRPr="007E1A20">
        <w:rPr>
          <w:rFonts w:ascii="Calibri" w:hAnsi="Calibri" w:cs="Times New Roman"/>
          <w:b/>
          <w:noProof/>
          <w:szCs w:val="24"/>
        </w:rPr>
        <w:t>2008</w:t>
      </w:r>
      <w:r w:rsidRPr="007E1A20">
        <w:rPr>
          <w:rFonts w:ascii="Calibri" w:hAnsi="Calibri" w:cs="Times New Roman"/>
          <w:noProof/>
          <w:szCs w:val="24"/>
        </w:rPr>
        <w:t xml:space="preserve">, </w:t>
      </w:r>
      <w:r w:rsidRPr="007E1A20">
        <w:rPr>
          <w:rFonts w:ascii="Calibri" w:hAnsi="Calibri" w:cs="Times New Roman"/>
          <w:i/>
          <w:noProof/>
          <w:szCs w:val="24"/>
        </w:rPr>
        <w:t>128</w:t>
      </w:r>
      <w:r w:rsidRPr="007E1A20">
        <w:rPr>
          <w:rFonts w:ascii="Calibri" w:hAnsi="Calibri" w:cs="Times New Roman"/>
          <w:noProof/>
          <w:szCs w:val="24"/>
        </w:rPr>
        <w:t>.</w:t>
      </w:r>
      <w:bookmarkEnd w:id="72"/>
    </w:p>
    <w:p w14:paraId="6BC96C89" w14:textId="77777777" w:rsidR="007E1A20" w:rsidRPr="007E1A20" w:rsidRDefault="007E1A20" w:rsidP="007E1A20">
      <w:pPr>
        <w:spacing w:after="0" w:line="240" w:lineRule="auto"/>
        <w:rPr>
          <w:rFonts w:ascii="Calibri" w:hAnsi="Calibri" w:cs="Times New Roman"/>
          <w:noProof/>
          <w:szCs w:val="24"/>
        </w:rPr>
      </w:pPr>
      <w:bookmarkStart w:id="73" w:name="_ENREF_73"/>
      <w:r w:rsidRPr="007E1A20">
        <w:rPr>
          <w:rFonts w:ascii="Calibri" w:hAnsi="Calibri" w:cs="Times New Roman"/>
          <w:noProof/>
          <w:szCs w:val="24"/>
        </w:rPr>
        <w:tab/>
        <w:t>(73)</w:t>
      </w:r>
      <w:r w:rsidRPr="007E1A20">
        <w:rPr>
          <w:rFonts w:ascii="Calibri" w:hAnsi="Calibri" w:cs="Times New Roman"/>
          <w:noProof/>
          <w:szCs w:val="24"/>
        </w:rPr>
        <w:tab/>
        <w:t xml:space="preserve">Mazur, K.; Heisler, I. A.; Meech, S. R.: THz Spectra and Dynamics of Aqueous Solutions Studied by the Ultrafast Optical Kerr Effect. </w:t>
      </w:r>
      <w:r w:rsidRPr="007E1A20">
        <w:rPr>
          <w:rFonts w:ascii="Calibri" w:hAnsi="Calibri" w:cs="Times New Roman"/>
          <w:i/>
          <w:noProof/>
          <w:szCs w:val="24"/>
        </w:rPr>
        <w:t>Journal of Physical Chemistry B</w:t>
      </w:r>
      <w:r w:rsidRPr="007E1A20">
        <w:rPr>
          <w:rFonts w:ascii="Calibri" w:hAnsi="Calibri" w:cs="Times New Roman"/>
          <w:noProof/>
          <w:szCs w:val="24"/>
        </w:rPr>
        <w:t xml:space="preserve"> </w:t>
      </w:r>
      <w:r w:rsidRPr="007E1A20">
        <w:rPr>
          <w:rFonts w:ascii="Calibri" w:hAnsi="Calibri" w:cs="Times New Roman"/>
          <w:b/>
          <w:noProof/>
          <w:szCs w:val="24"/>
        </w:rPr>
        <w:t>2011</w:t>
      </w:r>
      <w:r w:rsidRPr="007E1A20">
        <w:rPr>
          <w:rFonts w:ascii="Calibri" w:hAnsi="Calibri" w:cs="Times New Roman"/>
          <w:noProof/>
          <w:szCs w:val="24"/>
        </w:rPr>
        <w:t xml:space="preserve">, </w:t>
      </w:r>
      <w:r w:rsidRPr="007E1A20">
        <w:rPr>
          <w:rFonts w:ascii="Calibri" w:hAnsi="Calibri" w:cs="Times New Roman"/>
          <w:i/>
          <w:noProof/>
          <w:szCs w:val="24"/>
        </w:rPr>
        <w:t>115</w:t>
      </w:r>
      <w:r w:rsidRPr="007E1A20">
        <w:rPr>
          <w:rFonts w:ascii="Calibri" w:hAnsi="Calibri" w:cs="Times New Roman"/>
          <w:noProof/>
          <w:szCs w:val="24"/>
        </w:rPr>
        <w:t>, 2563-2573.</w:t>
      </w:r>
      <w:bookmarkEnd w:id="73"/>
    </w:p>
    <w:p w14:paraId="6ECCEB73" w14:textId="77777777" w:rsidR="007E1A20" w:rsidRPr="007E1A20" w:rsidRDefault="007E1A20" w:rsidP="007E1A20">
      <w:pPr>
        <w:spacing w:after="0" w:line="240" w:lineRule="auto"/>
        <w:rPr>
          <w:rFonts w:ascii="Calibri" w:hAnsi="Calibri" w:cs="Times New Roman"/>
          <w:noProof/>
          <w:szCs w:val="24"/>
        </w:rPr>
      </w:pPr>
      <w:bookmarkStart w:id="74" w:name="_ENREF_74"/>
      <w:r w:rsidRPr="007E1A20">
        <w:rPr>
          <w:rFonts w:ascii="Calibri" w:hAnsi="Calibri" w:cs="Times New Roman"/>
          <w:noProof/>
          <w:szCs w:val="24"/>
        </w:rPr>
        <w:tab/>
        <w:t>(74)</w:t>
      </w:r>
      <w:r w:rsidRPr="007E1A20">
        <w:rPr>
          <w:rFonts w:ascii="Calibri" w:hAnsi="Calibri" w:cs="Times New Roman"/>
          <w:noProof/>
          <w:szCs w:val="24"/>
        </w:rPr>
        <w:tab/>
        <w:t xml:space="preserve">Mazur, K.; Heisler, I. A.; Meech, S. R.: Ultrafast Dynamics and Hydrogen-Bond Structure in Aqueous Solutions of Model Peptides. </w:t>
      </w:r>
      <w:r w:rsidRPr="007E1A20">
        <w:rPr>
          <w:rFonts w:ascii="Calibri" w:hAnsi="Calibri" w:cs="Times New Roman"/>
          <w:i/>
          <w:noProof/>
          <w:szCs w:val="24"/>
        </w:rPr>
        <w:t>Journal of Physical Chemistry B</w:t>
      </w:r>
      <w:r w:rsidRPr="007E1A20">
        <w:rPr>
          <w:rFonts w:ascii="Calibri" w:hAnsi="Calibri" w:cs="Times New Roman"/>
          <w:noProof/>
          <w:szCs w:val="24"/>
        </w:rPr>
        <w:t xml:space="preserve"> </w:t>
      </w:r>
      <w:r w:rsidRPr="007E1A20">
        <w:rPr>
          <w:rFonts w:ascii="Calibri" w:hAnsi="Calibri" w:cs="Times New Roman"/>
          <w:b/>
          <w:noProof/>
          <w:szCs w:val="24"/>
        </w:rPr>
        <w:t>2010</w:t>
      </w:r>
      <w:r w:rsidRPr="007E1A20">
        <w:rPr>
          <w:rFonts w:ascii="Calibri" w:hAnsi="Calibri" w:cs="Times New Roman"/>
          <w:noProof/>
          <w:szCs w:val="24"/>
        </w:rPr>
        <w:t xml:space="preserve">, </w:t>
      </w:r>
      <w:r w:rsidRPr="007E1A20">
        <w:rPr>
          <w:rFonts w:ascii="Calibri" w:hAnsi="Calibri" w:cs="Times New Roman"/>
          <w:i/>
          <w:noProof/>
          <w:szCs w:val="24"/>
        </w:rPr>
        <w:t>114</w:t>
      </w:r>
      <w:r w:rsidRPr="007E1A20">
        <w:rPr>
          <w:rFonts w:ascii="Calibri" w:hAnsi="Calibri" w:cs="Times New Roman"/>
          <w:noProof/>
          <w:szCs w:val="24"/>
        </w:rPr>
        <w:t>, 10684-10691.</w:t>
      </w:r>
      <w:bookmarkEnd w:id="74"/>
    </w:p>
    <w:p w14:paraId="10C66D2A" w14:textId="77777777" w:rsidR="007E1A20" w:rsidRPr="007E1A20" w:rsidRDefault="007E1A20" w:rsidP="007E1A20">
      <w:pPr>
        <w:spacing w:after="0" w:line="240" w:lineRule="auto"/>
        <w:rPr>
          <w:rFonts w:ascii="Calibri" w:hAnsi="Calibri" w:cs="Times New Roman"/>
          <w:noProof/>
          <w:szCs w:val="24"/>
        </w:rPr>
      </w:pPr>
      <w:bookmarkStart w:id="75" w:name="_ENREF_75"/>
      <w:r w:rsidRPr="007E1A20">
        <w:rPr>
          <w:rFonts w:ascii="Calibri" w:hAnsi="Calibri" w:cs="Times New Roman"/>
          <w:noProof/>
          <w:szCs w:val="24"/>
        </w:rPr>
        <w:tab/>
        <w:t>(75)</w:t>
      </w:r>
      <w:r w:rsidRPr="007E1A20">
        <w:rPr>
          <w:rFonts w:ascii="Calibri" w:hAnsi="Calibri" w:cs="Times New Roman"/>
          <w:noProof/>
          <w:szCs w:val="24"/>
        </w:rPr>
        <w:tab/>
        <w:t xml:space="preserve">Zhang, R.; Zhuang, W.: Effect of Ion Pairing on the Solution Dynamics Investigated by the Simulations of the Optical Kerr Effect and the Dielectric Relaxation Spectra. </w:t>
      </w:r>
      <w:r w:rsidRPr="007E1A20">
        <w:rPr>
          <w:rFonts w:ascii="Calibri" w:hAnsi="Calibri" w:cs="Times New Roman"/>
          <w:i/>
          <w:noProof/>
          <w:szCs w:val="24"/>
        </w:rPr>
        <w:t>J. Phys. Chem. B</w:t>
      </w:r>
      <w:r w:rsidRPr="007E1A20">
        <w:rPr>
          <w:rFonts w:ascii="Calibri" w:hAnsi="Calibri" w:cs="Times New Roman"/>
          <w:noProof/>
          <w:szCs w:val="24"/>
        </w:rPr>
        <w:t xml:space="preserve"> </w:t>
      </w:r>
      <w:r w:rsidRPr="007E1A20">
        <w:rPr>
          <w:rFonts w:ascii="Calibri" w:hAnsi="Calibri" w:cs="Times New Roman"/>
          <w:b/>
          <w:noProof/>
          <w:szCs w:val="24"/>
        </w:rPr>
        <w:t>2013</w:t>
      </w:r>
      <w:r w:rsidRPr="007E1A20">
        <w:rPr>
          <w:rFonts w:ascii="Calibri" w:hAnsi="Calibri" w:cs="Times New Roman"/>
          <w:noProof/>
          <w:szCs w:val="24"/>
        </w:rPr>
        <w:t xml:space="preserve">, </w:t>
      </w:r>
      <w:r w:rsidRPr="007E1A20">
        <w:rPr>
          <w:rFonts w:ascii="Calibri" w:hAnsi="Calibri" w:cs="Times New Roman"/>
          <w:i/>
          <w:noProof/>
          <w:szCs w:val="24"/>
        </w:rPr>
        <w:t>117</w:t>
      </w:r>
      <w:r w:rsidRPr="007E1A20">
        <w:rPr>
          <w:rFonts w:ascii="Calibri" w:hAnsi="Calibri" w:cs="Times New Roman"/>
          <w:noProof/>
          <w:szCs w:val="24"/>
        </w:rPr>
        <w:t>, 15395-15406.</w:t>
      </w:r>
      <w:bookmarkEnd w:id="75"/>
    </w:p>
    <w:p w14:paraId="3368722C" w14:textId="77777777" w:rsidR="007E1A20" w:rsidRPr="007E1A20" w:rsidRDefault="007E1A20" w:rsidP="007E1A20">
      <w:pPr>
        <w:spacing w:after="0" w:line="240" w:lineRule="auto"/>
        <w:rPr>
          <w:rFonts w:ascii="Calibri" w:hAnsi="Calibri" w:cs="Times New Roman"/>
          <w:noProof/>
          <w:szCs w:val="24"/>
        </w:rPr>
      </w:pPr>
      <w:bookmarkStart w:id="76" w:name="_ENREF_76"/>
      <w:r w:rsidRPr="007E1A20">
        <w:rPr>
          <w:rFonts w:ascii="Calibri" w:hAnsi="Calibri" w:cs="Times New Roman"/>
          <w:noProof/>
          <w:szCs w:val="24"/>
        </w:rPr>
        <w:tab/>
        <w:t>(76)</w:t>
      </w:r>
      <w:r w:rsidRPr="007E1A20">
        <w:rPr>
          <w:rFonts w:ascii="Calibri" w:hAnsi="Calibri" w:cs="Times New Roman"/>
          <w:noProof/>
          <w:szCs w:val="24"/>
        </w:rPr>
        <w:tab/>
        <w:t xml:space="preserve">Zhang, R.; Zhuang, W.: Cation effect in the ionic solution optical Kerr effect measurements: A simulation study. </w:t>
      </w:r>
      <w:r w:rsidRPr="007E1A20">
        <w:rPr>
          <w:rFonts w:ascii="Calibri" w:hAnsi="Calibri" w:cs="Times New Roman"/>
          <w:i/>
          <w:noProof/>
          <w:szCs w:val="24"/>
        </w:rPr>
        <w:t>J. Chem. Phys.</w:t>
      </w:r>
      <w:r w:rsidRPr="007E1A20">
        <w:rPr>
          <w:rFonts w:ascii="Calibri" w:hAnsi="Calibri" w:cs="Times New Roman"/>
          <w:noProof/>
          <w:szCs w:val="24"/>
        </w:rPr>
        <w:t xml:space="preserve"> </w:t>
      </w:r>
      <w:r w:rsidRPr="007E1A20">
        <w:rPr>
          <w:rFonts w:ascii="Calibri" w:hAnsi="Calibri" w:cs="Times New Roman"/>
          <w:b/>
          <w:noProof/>
          <w:szCs w:val="24"/>
        </w:rPr>
        <w:t>2014</w:t>
      </w:r>
      <w:r w:rsidRPr="007E1A20">
        <w:rPr>
          <w:rFonts w:ascii="Calibri" w:hAnsi="Calibri" w:cs="Times New Roman"/>
          <w:noProof/>
          <w:szCs w:val="24"/>
        </w:rPr>
        <w:t xml:space="preserve">, </w:t>
      </w:r>
      <w:r w:rsidRPr="007E1A20">
        <w:rPr>
          <w:rFonts w:ascii="Calibri" w:hAnsi="Calibri" w:cs="Times New Roman"/>
          <w:i/>
          <w:noProof/>
          <w:szCs w:val="24"/>
        </w:rPr>
        <w:t>140</w:t>
      </w:r>
      <w:r w:rsidRPr="007E1A20">
        <w:rPr>
          <w:rFonts w:ascii="Calibri" w:hAnsi="Calibri" w:cs="Times New Roman"/>
          <w:noProof/>
          <w:szCs w:val="24"/>
        </w:rPr>
        <w:t>.</w:t>
      </w:r>
      <w:bookmarkEnd w:id="76"/>
    </w:p>
    <w:p w14:paraId="5A1CEB9C" w14:textId="77777777" w:rsidR="007E1A20" w:rsidRPr="007E1A20" w:rsidRDefault="007E1A20" w:rsidP="007E1A20">
      <w:pPr>
        <w:spacing w:after="0" w:line="240" w:lineRule="auto"/>
        <w:rPr>
          <w:rFonts w:ascii="Calibri" w:hAnsi="Calibri" w:cs="Times New Roman"/>
          <w:noProof/>
          <w:szCs w:val="24"/>
        </w:rPr>
      </w:pPr>
      <w:bookmarkStart w:id="77" w:name="_ENREF_77"/>
      <w:r w:rsidRPr="007E1A20">
        <w:rPr>
          <w:rFonts w:ascii="Calibri" w:hAnsi="Calibri" w:cs="Times New Roman"/>
          <w:noProof/>
          <w:szCs w:val="24"/>
        </w:rPr>
        <w:tab/>
        <w:t>(77)</w:t>
      </w:r>
      <w:r w:rsidRPr="007E1A20">
        <w:rPr>
          <w:rFonts w:ascii="Calibri" w:hAnsi="Calibri" w:cs="Times New Roman"/>
          <w:noProof/>
          <w:szCs w:val="24"/>
        </w:rPr>
        <w:tab/>
        <w:t xml:space="preserve">Elola, M. D.; Ladanyi, B. M.: Computational study of structural and dynamical properties of formamide-water mixtures. </w:t>
      </w:r>
      <w:r w:rsidRPr="007E1A20">
        <w:rPr>
          <w:rFonts w:ascii="Calibri" w:hAnsi="Calibri" w:cs="Times New Roman"/>
          <w:i/>
          <w:noProof/>
          <w:szCs w:val="24"/>
        </w:rPr>
        <w:t>J. Chem. Phys.</w:t>
      </w:r>
      <w:r w:rsidRPr="007E1A20">
        <w:rPr>
          <w:rFonts w:ascii="Calibri" w:hAnsi="Calibri" w:cs="Times New Roman"/>
          <w:noProof/>
          <w:szCs w:val="24"/>
        </w:rPr>
        <w:t xml:space="preserve"> </w:t>
      </w:r>
      <w:r w:rsidRPr="007E1A20">
        <w:rPr>
          <w:rFonts w:ascii="Calibri" w:hAnsi="Calibri" w:cs="Times New Roman"/>
          <w:b/>
          <w:noProof/>
          <w:szCs w:val="24"/>
        </w:rPr>
        <w:t>2006</w:t>
      </w:r>
      <w:r w:rsidRPr="007E1A20">
        <w:rPr>
          <w:rFonts w:ascii="Calibri" w:hAnsi="Calibri" w:cs="Times New Roman"/>
          <w:noProof/>
          <w:szCs w:val="24"/>
        </w:rPr>
        <w:t xml:space="preserve">, </w:t>
      </w:r>
      <w:r w:rsidRPr="007E1A20">
        <w:rPr>
          <w:rFonts w:ascii="Calibri" w:hAnsi="Calibri" w:cs="Times New Roman"/>
          <w:i/>
          <w:noProof/>
          <w:szCs w:val="24"/>
        </w:rPr>
        <w:t>125</w:t>
      </w:r>
      <w:r w:rsidRPr="007E1A20">
        <w:rPr>
          <w:rFonts w:ascii="Calibri" w:hAnsi="Calibri" w:cs="Times New Roman"/>
          <w:noProof/>
          <w:szCs w:val="24"/>
        </w:rPr>
        <w:t>.</w:t>
      </w:r>
      <w:bookmarkEnd w:id="77"/>
    </w:p>
    <w:p w14:paraId="4B99BEE8" w14:textId="77777777" w:rsidR="007E1A20" w:rsidRPr="007E1A20" w:rsidRDefault="007E1A20" w:rsidP="007E1A20">
      <w:pPr>
        <w:spacing w:after="0" w:line="240" w:lineRule="auto"/>
        <w:rPr>
          <w:rFonts w:ascii="Calibri" w:hAnsi="Calibri" w:cs="Times New Roman"/>
          <w:noProof/>
          <w:szCs w:val="24"/>
        </w:rPr>
      </w:pPr>
      <w:bookmarkStart w:id="78" w:name="_ENREF_78"/>
      <w:r w:rsidRPr="007E1A20">
        <w:rPr>
          <w:rFonts w:ascii="Calibri" w:hAnsi="Calibri" w:cs="Times New Roman"/>
          <w:noProof/>
          <w:szCs w:val="24"/>
        </w:rPr>
        <w:tab/>
        <w:t>(78)</w:t>
      </w:r>
      <w:r w:rsidRPr="007E1A20">
        <w:rPr>
          <w:rFonts w:ascii="Calibri" w:hAnsi="Calibri" w:cs="Times New Roman"/>
          <w:noProof/>
          <w:szCs w:val="24"/>
        </w:rPr>
        <w:tab/>
        <w:t xml:space="preserve">Elola, M. D.; Ladanyi, B. M.: Intermolecular polarizability dynamics of aqueous formamide liquid mixtures studied by molecular dynamics simulations. </w:t>
      </w:r>
      <w:r w:rsidRPr="007E1A20">
        <w:rPr>
          <w:rFonts w:ascii="Calibri" w:hAnsi="Calibri" w:cs="Times New Roman"/>
          <w:i/>
          <w:noProof/>
          <w:szCs w:val="24"/>
        </w:rPr>
        <w:t>J. Chem. Phys.</w:t>
      </w:r>
      <w:r w:rsidRPr="007E1A20">
        <w:rPr>
          <w:rFonts w:ascii="Calibri" w:hAnsi="Calibri" w:cs="Times New Roman"/>
          <w:noProof/>
          <w:szCs w:val="24"/>
        </w:rPr>
        <w:t xml:space="preserve"> </w:t>
      </w:r>
      <w:r w:rsidRPr="007E1A20">
        <w:rPr>
          <w:rFonts w:ascii="Calibri" w:hAnsi="Calibri" w:cs="Times New Roman"/>
          <w:b/>
          <w:noProof/>
          <w:szCs w:val="24"/>
        </w:rPr>
        <w:t>2007</w:t>
      </w:r>
      <w:r w:rsidRPr="007E1A20">
        <w:rPr>
          <w:rFonts w:ascii="Calibri" w:hAnsi="Calibri" w:cs="Times New Roman"/>
          <w:noProof/>
          <w:szCs w:val="24"/>
        </w:rPr>
        <w:t xml:space="preserve">, </w:t>
      </w:r>
      <w:r w:rsidRPr="007E1A20">
        <w:rPr>
          <w:rFonts w:ascii="Calibri" w:hAnsi="Calibri" w:cs="Times New Roman"/>
          <w:i/>
          <w:noProof/>
          <w:szCs w:val="24"/>
        </w:rPr>
        <w:t>126</w:t>
      </w:r>
      <w:r w:rsidRPr="007E1A20">
        <w:rPr>
          <w:rFonts w:ascii="Calibri" w:hAnsi="Calibri" w:cs="Times New Roman"/>
          <w:noProof/>
          <w:szCs w:val="24"/>
        </w:rPr>
        <w:t>.</w:t>
      </w:r>
      <w:bookmarkEnd w:id="78"/>
    </w:p>
    <w:p w14:paraId="03372706" w14:textId="77777777" w:rsidR="007E1A20" w:rsidRPr="007E1A20" w:rsidRDefault="007E1A20" w:rsidP="007E1A20">
      <w:pPr>
        <w:spacing w:after="0" w:line="240" w:lineRule="auto"/>
        <w:rPr>
          <w:rFonts w:ascii="Calibri" w:hAnsi="Calibri" w:cs="Times New Roman"/>
          <w:noProof/>
          <w:szCs w:val="24"/>
        </w:rPr>
      </w:pPr>
      <w:bookmarkStart w:id="79" w:name="_ENREF_79"/>
      <w:r w:rsidRPr="007E1A20">
        <w:rPr>
          <w:rFonts w:ascii="Calibri" w:hAnsi="Calibri" w:cs="Times New Roman"/>
          <w:noProof/>
          <w:szCs w:val="24"/>
        </w:rPr>
        <w:lastRenderedPageBreak/>
        <w:tab/>
        <w:t>(79)</w:t>
      </w:r>
      <w:r w:rsidRPr="007E1A20">
        <w:rPr>
          <w:rFonts w:ascii="Calibri" w:hAnsi="Calibri" w:cs="Times New Roman"/>
          <w:noProof/>
          <w:szCs w:val="24"/>
        </w:rPr>
        <w:tab/>
        <w:t xml:space="preserve">Mazur, K.; Heisler, I. A.; Meech, S. R.: Aqueous solvation of amphiphilic solutes: concentration and temperature dependent study of the ultrafast polarisability relaxation dynamics. </w:t>
      </w:r>
      <w:r w:rsidRPr="007E1A20">
        <w:rPr>
          <w:rFonts w:ascii="Calibri" w:hAnsi="Calibri" w:cs="Times New Roman"/>
          <w:i/>
          <w:noProof/>
          <w:szCs w:val="24"/>
        </w:rPr>
        <w:t>PCCP Phys. Chem. Chem. Phys.</w:t>
      </w:r>
      <w:r w:rsidRPr="007E1A20">
        <w:rPr>
          <w:rFonts w:ascii="Calibri" w:hAnsi="Calibri" w:cs="Times New Roman"/>
          <w:noProof/>
          <w:szCs w:val="24"/>
        </w:rPr>
        <w:t xml:space="preserve"> </w:t>
      </w:r>
      <w:r w:rsidRPr="007E1A20">
        <w:rPr>
          <w:rFonts w:ascii="Calibri" w:hAnsi="Calibri" w:cs="Times New Roman"/>
          <w:b/>
          <w:noProof/>
          <w:szCs w:val="24"/>
        </w:rPr>
        <w:t>2012</w:t>
      </w:r>
      <w:r w:rsidRPr="007E1A20">
        <w:rPr>
          <w:rFonts w:ascii="Calibri" w:hAnsi="Calibri" w:cs="Times New Roman"/>
          <w:noProof/>
          <w:szCs w:val="24"/>
        </w:rPr>
        <w:t xml:space="preserve">, </w:t>
      </w:r>
      <w:r w:rsidRPr="007E1A20">
        <w:rPr>
          <w:rFonts w:ascii="Calibri" w:hAnsi="Calibri" w:cs="Times New Roman"/>
          <w:i/>
          <w:noProof/>
          <w:szCs w:val="24"/>
        </w:rPr>
        <w:t>14</w:t>
      </w:r>
      <w:r w:rsidRPr="007E1A20">
        <w:rPr>
          <w:rFonts w:ascii="Calibri" w:hAnsi="Calibri" w:cs="Times New Roman"/>
          <w:noProof/>
          <w:szCs w:val="24"/>
        </w:rPr>
        <w:t>, 6343-6351.</w:t>
      </w:r>
      <w:bookmarkEnd w:id="79"/>
    </w:p>
    <w:p w14:paraId="3650CCCD" w14:textId="77777777" w:rsidR="007E1A20" w:rsidRPr="007E1A20" w:rsidRDefault="007E1A20" w:rsidP="007E1A20">
      <w:pPr>
        <w:spacing w:after="0" w:line="240" w:lineRule="auto"/>
        <w:rPr>
          <w:rFonts w:ascii="Calibri" w:hAnsi="Calibri" w:cs="Times New Roman"/>
          <w:noProof/>
          <w:szCs w:val="24"/>
        </w:rPr>
      </w:pPr>
      <w:bookmarkStart w:id="80" w:name="_ENREF_80"/>
      <w:r w:rsidRPr="007E1A20">
        <w:rPr>
          <w:rFonts w:ascii="Calibri" w:hAnsi="Calibri" w:cs="Times New Roman"/>
          <w:noProof/>
          <w:szCs w:val="24"/>
        </w:rPr>
        <w:tab/>
        <w:t>(80)</w:t>
      </w:r>
      <w:r w:rsidRPr="007E1A20">
        <w:rPr>
          <w:rFonts w:ascii="Calibri" w:hAnsi="Calibri" w:cs="Times New Roman"/>
          <w:noProof/>
          <w:szCs w:val="24"/>
        </w:rPr>
        <w:tab/>
        <w:t xml:space="preserve">Taschin, A.; Bartolini, P.; Marcelli, A.; Righini, R.; Torre, R.: A comparative study on bulk and nanoconfined water by time-resolved optical Kerr effect spectroscopy. </w:t>
      </w:r>
      <w:r w:rsidRPr="007E1A20">
        <w:rPr>
          <w:rFonts w:ascii="Calibri" w:hAnsi="Calibri" w:cs="Times New Roman"/>
          <w:i/>
          <w:noProof/>
          <w:szCs w:val="24"/>
        </w:rPr>
        <w:t>Faraday Discuss.</w:t>
      </w:r>
      <w:r w:rsidRPr="007E1A20">
        <w:rPr>
          <w:rFonts w:ascii="Calibri" w:hAnsi="Calibri" w:cs="Times New Roman"/>
          <w:noProof/>
          <w:szCs w:val="24"/>
        </w:rPr>
        <w:t xml:space="preserve"> </w:t>
      </w:r>
      <w:r w:rsidRPr="007E1A20">
        <w:rPr>
          <w:rFonts w:ascii="Calibri" w:hAnsi="Calibri" w:cs="Times New Roman"/>
          <w:b/>
          <w:noProof/>
          <w:szCs w:val="24"/>
        </w:rPr>
        <w:t>2013</w:t>
      </w:r>
      <w:r w:rsidRPr="007E1A20">
        <w:rPr>
          <w:rFonts w:ascii="Calibri" w:hAnsi="Calibri" w:cs="Times New Roman"/>
          <w:noProof/>
          <w:szCs w:val="24"/>
        </w:rPr>
        <w:t xml:space="preserve">, </w:t>
      </w:r>
      <w:r w:rsidRPr="007E1A20">
        <w:rPr>
          <w:rFonts w:ascii="Calibri" w:hAnsi="Calibri" w:cs="Times New Roman"/>
          <w:i/>
          <w:noProof/>
          <w:szCs w:val="24"/>
        </w:rPr>
        <w:t>167</w:t>
      </w:r>
      <w:r w:rsidRPr="007E1A20">
        <w:rPr>
          <w:rFonts w:ascii="Calibri" w:hAnsi="Calibri" w:cs="Times New Roman"/>
          <w:noProof/>
          <w:szCs w:val="24"/>
        </w:rPr>
        <w:t>, 293-308.</w:t>
      </w:r>
      <w:bookmarkEnd w:id="80"/>
    </w:p>
    <w:p w14:paraId="6F0D029B" w14:textId="77777777" w:rsidR="007E1A20" w:rsidRPr="007E1A20" w:rsidRDefault="007E1A20" w:rsidP="007E1A20">
      <w:pPr>
        <w:spacing w:after="0" w:line="240" w:lineRule="auto"/>
        <w:rPr>
          <w:rFonts w:ascii="Calibri" w:hAnsi="Calibri" w:cs="Times New Roman"/>
          <w:noProof/>
          <w:szCs w:val="24"/>
        </w:rPr>
      </w:pPr>
      <w:bookmarkStart w:id="81" w:name="_ENREF_81"/>
      <w:r w:rsidRPr="007E1A20">
        <w:rPr>
          <w:rFonts w:ascii="Calibri" w:hAnsi="Calibri" w:cs="Times New Roman"/>
          <w:noProof/>
          <w:szCs w:val="24"/>
        </w:rPr>
        <w:tab/>
        <w:t>(81)</w:t>
      </w:r>
      <w:r w:rsidRPr="007E1A20">
        <w:rPr>
          <w:rFonts w:ascii="Calibri" w:hAnsi="Calibri" w:cs="Times New Roman"/>
          <w:noProof/>
          <w:szCs w:val="24"/>
        </w:rPr>
        <w:tab/>
        <w:t xml:space="preserve">Laage, D.; Hynes, J. T.: A molecular jump mechanism of water reorientation. </w:t>
      </w:r>
      <w:r w:rsidRPr="007E1A20">
        <w:rPr>
          <w:rFonts w:ascii="Calibri" w:hAnsi="Calibri" w:cs="Times New Roman"/>
          <w:i/>
          <w:noProof/>
          <w:szCs w:val="24"/>
        </w:rPr>
        <w:t>Science</w:t>
      </w:r>
      <w:r w:rsidRPr="007E1A20">
        <w:rPr>
          <w:rFonts w:ascii="Calibri" w:hAnsi="Calibri" w:cs="Times New Roman"/>
          <w:noProof/>
          <w:szCs w:val="24"/>
        </w:rPr>
        <w:t xml:space="preserve"> </w:t>
      </w:r>
      <w:r w:rsidRPr="007E1A20">
        <w:rPr>
          <w:rFonts w:ascii="Calibri" w:hAnsi="Calibri" w:cs="Times New Roman"/>
          <w:b/>
          <w:noProof/>
          <w:szCs w:val="24"/>
        </w:rPr>
        <w:t>2006</w:t>
      </w:r>
      <w:r w:rsidRPr="007E1A20">
        <w:rPr>
          <w:rFonts w:ascii="Calibri" w:hAnsi="Calibri" w:cs="Times New Roman"/>
          <w:noProof/>
          <w:szCs w:val="24"/>
        </w:rPr>
        <w:t xml:space="preserve">, </w:t>
      </w:r>
      <w:r w:rsidRPr="007E1A20">
        <w:rPr>
          <w:rFonts w:ascii="Calibri" w:hAnsi="Calibri" w:cs="Times New Roman"/>
          <w:i/>
          <w:noProof/>
          <w:szCs w:val="24"/>
        </w:rPr>
        <w:t>311</w:t>
      </w:r>
      <w:r w:rsidRPr="007E1A20">
        <w:rPr>
          <w:rFonts w:ascii="Calibri" w:hAnsi="Calibri" w:cs="Times New Roman"/>
          <w:noProof/>
          <w:szCs w:val="24"/>
        </w:rPr>
        <w:t>, 832-835.</w:t>
      </w:r>
      <w:bookmarkEnd w:id="81"/>
    </w:p>
    <w:p w14:paraId="143F77C6" w14:textId="77777777" w:rsidR="007E1A20" w:rsidRPr="007E1A20" w:rsidRDefault="007E1A20" w:rsidP="007E1A20">
      <w:pPr>
        <w:spacing w:after="0" w:line="240" w:lineRule="auto"/>
        <w:rPr>
          <w:rFonts w:ascii="Calibri" w:hAnsi="Calibri" w:cs="Times New Roman"/>
          <w:noProof/>
          <w:szCs w:val="24"/>
        </w:rPr>
      </w:pPr>
      <w:bookmarkStart w:id="82" w:name="_ENREF_82"/>
      <w:r w:rsidRPr="007E1A20">
        <w:rPr>
          <w:rFonts w:ascii="Calibri" w:hAnsi="Calibri" w:cs="Times New Roman"/>
          <w:noProof/>
          <w:szCs w:val="24"/>
        </w:rPr>
        <w:tab/>
        <w:t>(82)</w:t>
      </w:r>
      <w:r w:rsidRPr="007E1A20">
        <w:rPr>
          <w:rFonts w:ascii="Calibri" w:hAnsi="Calibri" w:cs="Times New Roman"/>
          <w:noProof/>
          <w:szCs w:val="24"/>
        </w:rPr>
        <w:tab/>
        <w:t xml:space="preserve">Perticaroli, S.; Comez, L.; Paolantoni, M.; Sassi, P.; Morresi, A.; Fioretto, D.: Extended Frequency Range Depolarized Light Scattering Study of N-Acetyl-leucine-methylamide-Water Solutions. </w:t>
      </w:r>
      <w:r w:rsidRPr="007E1A20">
        <w:rPr>
          <w:rFonts w:ascii="Calibri" w:hAnsi="Calibri" w:cs="Times New Roman"/>
          <w:i/>
          <w:noProof/>
          <w:szCs w:val="24"/>
        </w:rPr>
        <w:t>J. Am. Chem. Soc.</w:t>
      </w:r>
      <w:r w:rsidRPr="007E1A20">
        <w:rPr>
          <w:rFonts w:ascii="Calibri" w:hAnsi="Calibri" w:cs="Times New Roman"/>
          <w:noProof/>
          <w:szCs w:val="24"/>
        </w:rPr>
        <w:t xml:space="preserve"> </w:t>
      </w:r>
      <w:r w:rsidRPr="007E1A20">
        <w:rPr>
          <w:rFonts w:ascii="Calibri" w:hAnsi="Calibri" w:cs="Times New Roman"/>
          <w:b/>
          <w:noProof/>
          <w:szCs w:val="24"/>
        </w:rPr>
        <w:t>2011</w:t>
      </w:r>
      <w:r w:rsidRPr="007E1A20">
        <w:rPr>
          <w:rFonts w:ascii="Calibri" w:hAnsi="Calibri" w:cs="Times New Roman"/>
          <w:noProof/>
          <w:szCs w:val="24"/>
        </w:rPr>
        <w:t xml:space="preserve">, </w:t>
      </w:r>
      <w:r w:rsidRPr="007E1A20">
        <w:rPr>
          <w:rFonts w:ascii="Calibri" w:hAnsi="Calibri" w:cs="Times New Roman"/>
          <w:i/>
          <w:noProof/>
          <w:szCs w:val="24"/>
        </w:rPr>
        <w:t>133</w:t>
      </w:r>
      <w:r w:rsidRPr="007E1A20">
        <w:rPr>
          <w:rFonts w:ascii="Calibri" w:hAnsi="Calibri" w:cs="Times New Roman"/>
          <w:noProof/>
          <w:szCs w:val="24"/>
        </w:rPr>
        <w:t>, 12063-12068.</w:t>
      </w:r>
      <w:bookmarkEnd w:id="82"/>
    </w:p>
    <w:p w14:paraId="047520BC" w14:textId="77777777" w:rsidR="007E1A20" w:rsidRPr="007E1A20" w:rsidRDefault="007E1A20" w:rsidP="007E1A20">
      <w:pPr>
        <w:spacing w:after="0" w:line="240" w:lineRule="auto"/>
        <w:rPr>
          <w:rFonts w:ascii="Calibri" w:hAnsi="Calibri" w:cs="Times New Roman"/>
          <w:noProof/>
          <w:szCs w:val="24"/>
        </w:rPr>
      </w:pPr>
      <w:bookmarkStart w:id="83" w:name="_ENREF_83"/>
      <w:r w:rsidRPr="007E1A20">
        <w:rPr>
          <w:rFonts w:ascii="Calibri" w:hAnsi="Calibri" w:cs="Times New Roman"/>
          <w:noProof/>
          <w:szCs w:val="24"/>
        </w:rPr>
        <w:tab/>
        <w:t>(83)</w:t>
      </w:r>
      <w:r w:rsidRPr="007E1A20">
        <w:rPr>
          <w:rFonts w:ascii="Calibri" w:hAnsi="Calibri" w:cs="Times New Roman"/>
          <w:noProof/>
          <w:szCs w:val="24"/>
        </w:rPr>
        <w:tab/>
        <w:t xml:space="preserve">Cebasek, S.; Serucnik, M.; Vlachy, V.: Presence of Hydrophobic Groups May Modify the Specific Ion Effect in Aqueous Polyelectrolyte Solutions. </w:t>
      </w:r>
      <w:r w:rsidRPr="007E1A20">
        <w:rPr>
          <w:rFonts w:ascii="Calibri" w:hAnsi="Calibri" w:cs="Times New Roman"/>
          <w:i/>
          <w:noProof/>
          <w:szCs w:val="24"/>
        </w:rPr>
        <w:t>J. Phys. Chem. B</w:t>
      </w:r>
      <w:r w:rsidRPr="007E1A20">
        <w:rPr>
          <w:rFonts w:ascii="Calibri" w:hAnsi="Calibri" w:cs="Times New Roman"/>
          <w:noProof/>
          <w:szCs w:val="24"/>
        </w:rPr>
        <w:t xml:space="preserve"> </w:t>
      </w:r>
      <w:r w:rsidRPr="007E1A20">
        <w:rPr>
          <w:rFonts w:ascii="Calibri" w:hAnsi="Calibri" w:cs="Times New Roman"/>
          <w:b/>
          <w:noProof/>
          <w:szCs w:val="24"/>
        </w:rPr>
        <w:t>2013</w:t>
      </w:r>
      <w:r w:rsidRPr="007E1A20">
        <w:rPr>
          <w:rFonts w:ascii="Calibri" w:hAnsi="Calibri" w:cs="Times New Roman"/>
          <w:noProof/>
          <w:szCs w:val="24"/>
        </w:rPr>
        <w:t xml:space="preserve">, </w:t>
      </w:r>
      <w:r w:rsidRPr="007E1A20">
        <w:rPr>
          <w:rFonts w:ascii="Calibri" w:hAnsi="Calibri" w:cs="Times New Roman"/>
          <w:i/>
          <w:noProof/>
          <w:szCs w:val="24"/>
        </w:rPr>
        <w:t>117</w:t>
      </w:r>
      <w:r w:rsidRPr="007E1A20">
        <w:rPr>
          <w:rFonts w:ascii="Calibri" w:hAnsi="Calibri" w:cs="Times New Roman"/>
          <w:noProof/>
          <w:szCs w:val="24"/>
        </w:rPr>
        <w:t>, 3682-3688.</w:t>
      </w:r>
      <w:bookmarkEnd w:id="83"/>
    </w:p>
    <w:p w14:paraId="31A0693B" w14:textId="77777777" w:rsidR="007E1A20" w:rsidRPr="007E1A20" w:rsidRDefault="007E1A20" w:rsidP="007E1A20">
      <w:pPr>
        <w:spacing w:after="0" w:line="240" w:lineRule="auto"/>
        <w:rPr>
          <w:rFonts w:ascii="Calibri" w:hAnsi="Calibri" w:cs="Times New Roman"/>
          <w:noProof/>
          <w:szCs w:val="24"/>
        </w:rPr>
      </w:pPr>
      <w:bookmarkStart w:id="84" w:name="_ENREF_84"/>
      <w:r w:rsidRPr="007E1A20">
        <w:rPr>
          <w:rFonts w:ascii="Calibri" w:hAnsi="Calibri" w:cs="Times New Roman"/>
          <w:noProof/>
          <w:szCs w:val="24"/>
        </w:rPr>
        <w:tab/>
        <w:t>(84)</w:t>
      </w:r>
      <w:r w:rsidRPr="007E1A20">
        <w:rPr>
          <w:rFonts w:ascii="Calibri" w:hAnsi="Calibri" w:cs="Times New Roman"/>
          <w:noProof/>
          <w:szCs w:val="24"/>
        </w:rPr>
        <w:tab/>
        <w:t xml:space="preserve">Luksic, M.; Hribar-Lee, B.; Vlachy, V.: Interplay of Ion-Specific and Charge-Density Effects in Aqueous Solutions of Weakly Charged Ionenes as Revealed by Electric-Transport Measurements. </w:t>
      </w:r>
      <w:r w:rsidRPr="007E1A20">
        <w:rPr>
          <w:rFonts w:ascii="Calibri" w:hAnsi="Calibri" w:cs="Times New Roman"/>
          <w:i/>
          <w:noProof/>
          <w:szCs w:val="24"/>
        </w:rPr>
        <w:t>J. Phys. Chem. B</w:t>
      </w:r>
      <w:r w:rsidRPr="007E1A20">
        <w:rPr>
          <w:rFonts w:ascii="Calibri" w:hAnsi="Calibri" w:cs="Times New Roman"/>
          <w:noProof/>
          <w:szCs w:val="24"/>
        </w:rPr>
        <w:t xml:space="preserve"> </w:t>
      </w:r>
      <w:r w:rsidRPr="007E1A20">
        <w:rPr>
          <w:rFonts w:ascii="Calibri" w:hAnsi="Calibri" w:cs="Times New Roman"/>
          <w:b/>
          <w:noProof/>
          <w:szCs w:val="24"/>
        </w:rPr>
        <w:t>2010</w:t>
      </w:r>
      <w:r w:rsidRPr="007E1A20">
        <w:rPr>
          <w:rFonts w:ascii="Calibri" w:hAnsi="Calibri" w:cs="Times New Roman"/>
          <w:noProof/>
          <w:szCs w:val="24"/>
        </w:rPr>
        <w:t xml:space="preserve">, </w:t>
      </w:r>
      <w:r w:rsidRPr="007E1A20">
        <w:rPr>
          <w:rFonts w:ascii="Calibri" w:hAnsi="Calibri" w:cs="Times New Roman"/>
          <w:i/>
          <w:noProof/>
          <w:szCs w:val="24"/>
        </w:rPr>
        <w:t>114</w:t>
      </w:r>
      <w:r w:rsidRPr="007E1A20">
        <w:rPr>
          <w:rFonts w:ascii="Calibri" w:hAnsi="Calibri" w:cs="Times New Roman"/>
          <w:noProof/>
          <w:szCs w:val="24"/>
        </w:rPr>
        <w:t>, 10401-10408.</w:t>
      </w:r>
      <w:bookmarkEnd w:id="84"/>
    </w:p>
    <w:p w14:paraId="1A145E3E" w14:textId="77777777" w:rsidR="007E1A20" w:rsidRPr="007E1A20" w:rsidRDefault="007E1A20" w:rsidP="007E1A20">
      <w:pPr>
        <w:spacing w:after="0" w:line="240" w:lineRule="auto"/>
        <w:rPr>
          <w:rFonts w:ascii="Calibri" w:hAnsi="Calibri" w:cs="Times New Roman"/>
          <w:noProof/>
          <w:szCs w:val="24"/>
        </w:rPr>
      </w:pPr>
      <w:bookmarkStart w:id="85" w:name="_ENREF_85"/>
      <w:r w:rsidRPr="007E1A20">
        <w:rPr>
          <w:rFonts w:ascii="Calibri" w:hAnsi="Calibri" w:cs="Times New Roman"/>
          <w:noProof/>
          <w:szCs w:val="24"/>
        </w:rPr>
        <w:tab/>
        <w:t>(85)</w:t>
      </w:r>
      <w:r w:rsidRPr="007E1A20">
        <w:rPr>
          <w:rFonts w:ascii="Calibri" w:hAnsi="Calibri" w:cs="Times New Roman"/>
          <w:noProof/>
          <w:szCs w:val="24"/>
        </w:rPr>
        <w:tab/>
        <w:t xml:space="preserve">McMorrow, D.; Thantu, N.; Kleiman, V.; Melinger, J. S.; Lotshaw, W. T.: Analysis of intermolecular coordinate contributions to third- order ultrafast spectroscopy of liquids in the harmonic oscillator limit. </w:t>
      </w:r>
      <w:r w:rsidRPr="007E1A20">
        <w:rPr>
          <w:rFonts w:ascii="Calibri" w:hAnsi="Calibri" w:cs="Times New Roman"/>
          <w:i/>
          <w:noProof/>
          <w:szCs w:val="24"/>
        </w:rPr>
        <w:t>J. Phys. Chem. A</w:t>
      </w:r>
      <w:r w:rsidRPr="007E1A20">
        <w:rPr>
          <w:rFonts w:ascii="Calibri" w:hAnsi="Calibri" w:cs="Times New Roman"/>
          <w:noProof/>
          <w:szCs w:val="24"/>
        </w:rPr>
        <w:t xml:space="preserve"> </w:t>
      </w:r>
      <w:r w:rsidRPr="007E1A20">
        <w:rPr>
          <w:rFonts w:ascii="Calibri" w:hAnsi="Calibri" w:cs="Times New Roman"/>
          <w:b/>
          <w:noProof/>
          <w:szCs w:val="24"/>
        </w:rPr>
        <w:t>2001</w:t>
      </w:r>
      <w:r w:rsidRPr="007E1A20">
        <w:rPr>
          <w:rFonts w:ascii="Calibri" w:hAnsi="Calibri" w:cs="Times New Roman"/>
          <w:noProof/>
          <w:szCs w:val="24"/>
        </w:rPr>
        <w:t xml:space="preserve">, </w:t>
      </w:r>
      <w:r w:rsidRPr="007E1A20">
        <w:rPr>
          <w:rFonts w:ascii="Calibri" w:hAnsi="Calibri" w:cs="Times New Roman"/>
          <w:i/>
          <w:noProof/>
          <w:szCs w:val="24"/>
        </w:rPr>
        <w:t>105</w:t>
      </w:r>
      <w:r w:rsidRPr="007E1A20">
        <w:rPr>
          <w:rFonts w:ascii="Calibri" w:hAnsi="Calibri" w:cs="Times New Roman"/>
          <w:noProof/>
          <w:szCs w:val="24"/>
        </w:rPr>
        <w:t>, 7960-7972.</w:t>
      </w:r>
      <w:bookmarkEnd w:id="85"/>
    </w:p>
    <w:p w14:paraId="5DE7E5BA" w14:textId="77777777" w:rsidR="007E1A20" w:rsidRPr="007E1A20" w:rsidRDefault="007E1A20" w:rsidP="007E1A20">
      <w:pPr>
        <w:spacing w:after="0" w:line="240" w:lineRule="auto"/>
        <w:rPr>
          <w:rFonts w:ascii="Calibri" w:hAnsi="Calibri" w:cs="Times New Roman"/>
          <w:noProof/>
          <w:szCs w:val="24"/>
        </w:rPr>
      </w:pPr>
      <w:bookmarkStart w:id="86" w:name="_ENREF_86"/>
      <w:r w:rsidRPr="007E1A20">
        <w:rPr>
          <w:rFonts w:ascii="Calibri" w:hAnsi="Calibri" w:cs="Times New Roman"/>
          <w:noProof/>
          <w:szCs w:val="24"/>
        </w:rPr>
        <w:tab/>
        <w:t>(86)</w:t>
      </w:r>
      <w:r w:rsidRPr="007E1A20">
        <w:rPr>
          <w:rFonts w:ascii="Calibri" w:hAnsi="Calibri" w:cs="Times New Roman"/>
          <w:noProof/>
          <w:szCs w:val="24"/>
        </w:rPr>
        <w:tab/>
        <w:t xml:space="preserve">Ohmine, I.; Saito, S.: Water dynamics: Fluctuation, relaxation, and chemical reactions in hydrogen bond network rearrangement. </w:t>
      </w:r>
      <w:r w:rsidRPr="007E1A20">
        <w:rPr>
          <w:rFonts w:ascii="Calibri" w:hAnsi="Calibri" w:cs="Times New Roman"/>
          <w:i/>
          <w:noProof/>
          <w:szCs w:val="24"/>
        </w:rPr>
        <w:t>Accounts of Chemical Research</w:t>
      </w:r>
      <w:r w:rsidRPr="007E1A20">
        <w:rPr>
          <w:rFonts w:ascii="Calibri" w:hAnsi="Calibri" w:cs="Times New Roman"/>
          <w:noProof/>
          <w:szCs w:val="24"/>
        </w:rPr>
        <w:t xml:space="preserve"> </w:t>
      </w:r>
      <w:r w:rsidRPr="007E1A20">
        <w:rPr>
          <w:rFonts w:ascii="Calibri" w:hAnsi="Calibri" w:cs="Times New Roman"/>
          <w:b/>
          <w:noProof/>
          <w:szCs w:val="24"/>
        </w:rPr>
        <w:t>1999</w:t>
      </w:r>
      <w:r w:rsidRPr="007E1A20">
        <w:rPr>
          <w:rFonts w:ascii="Calibri" w:hAnsi="Calibri" w:cs="Times New Roman"/>
          <w:noProof/>
          <w:szCs w:val="24"/>
        </w:rPr>
        <w:t xml:space="preserve">, </w:t>
      </w:r>
      <w:r w:rsidRPr="007E1A20">
        <w:rPr>
          <w:rFonts w:ascii="Calibri" w:hAnsi="Calibri" w:cs="Times New Roman"/>
          <w:i/>
          <w:noProof/>
          <w:szCs w:val="24"/>
        </w:rPr>
        <w:t>32</w:t>
      </w:r>
      <w:r w:rsidRPr="007E1A20">
        <w:rPr>
          <w:rFonts w:ascii="Calibri" w:hAnsi="Calibri" w:cs="Times New Roman"/>
          <w:noProof/>
          <w:szCs w:val="24"/>
        </w:rPr>
        <w:t>, 741-749.</w:t>
      </w:r>
      <w:bookmarkEnd w:id="86"/>
    </w:p>
    <w:p w14:paraId="398D7ED7" w14:textId="77777777" w:rsidR="007E1A20" w:rsidRPr="007E1A20" w:rsidRDefault="007E1A20" w:rsidP="007E1A20">
      <w:pPr>
        <w:spacing w:after="0" w:line="240" w:lineRule="auto"/>
        <w:rPr>
          <w:rFonts w:ascii="Calibri" w:hAnsi="Calibri" w:cs="Times New Roman"/>
          <w:noProof/>
          <w:szCs w:val="24"/>
        </w:rPr>
      </w:pPr>
      <w:bookmarkStart w:id="87" w:name="_ENREF_87"/>
      <w:r w:rsidRPr="007E1A20">
        <w:rPr>
          <w:rFonts w:ascii="Calibri" w:hAnsi="Calibri" w:cs="Times New Roman"/>
          <w:noProof/>
          <w:szCs w:val="24"/>
        </w:rPr>
        <w:tab/>
        <w:t>(87)</w:t>
      </w:r>
      <w:r w:rsidRPr="007E1A20">
        <w:rPr>
          <w:rFonts w:ascii="Calibri" w:hAnsi="Calibri" w:cs="Times New Roman"/>
          <w:noProof/>
          <w:szCs w:val="24"/>
        </w:rPr>
        <w:tab/>
        <w:t xml:space="preserve">Benassi, P.; Mazzacurati, V.; Nardone, M.; Ricci, M. A.; Ruocco, G.; Desantis, A.; Frattini, R.; Sampoli, M.: Raman-Spectra of Water in the Translational and Librational Region .2. Temperature Evolution of the Isotropic Component. </w:t>
      </w:r>
      <w:r w:rsidRPr="007E1A20">
        <w:rPr>
          <w:rFonts w:ascii="Calibri" w:hAnsi="Calibri" w:cs="Times New Roman"/>
          <w:i/>
          <w:noProof/>
          <w:szCs w:val="24"/>
        </w:rPr>
        <w:t>Molecular Physics</w:t>
      </w:r>
      <w:r w:rsidRPr="007E1A20">
        <w:rPr>
          <w:rFonts w:ascii="Calibri" w:hAnsi="Calibri" w:cs="Times New Roman"/>
          <w:noProof/>
          <w:szCs w:val="24"/>
        </w:rPr>
        <w:t xml:space="preserve"> </w:t>
      </w:r>
      <w:r w:rsidRPr="007E1A20">
        <w:rPr>
          <w:rFonts w:ascii="Calibri" w:hAnsi="Calibri" w:cs="Times New Roman"/>
          <w:b/>
          <w:noProof/>
          <w:szCs w:val="24"/>
        </w:rPr>
        <w:t>1987</w:t>
      </w:r>
      <w:r w:rsidRPr="007E1A20">
        <w:rPr>
          <w:rFonts w:ascii="Calibri" w:hAnsi="Calibri" w:cs="Times New Roman"/>
          <w:noProof/>
          <w:szCs w:val="24"/>
        </w:rPr>
        <w:t xml:space="preserve">, </w:t>
      </w:r>
      <w:r w:rsidRPr="007E1A20">
        <w:rPr>
          <w:rFonts w:ascii="Calibri" w:hAnsi="Calibri" w:cs="Times New Roman"/>
          <w:i/>
          <w:noProof/>
          <w:szCs w:val="24"/>
        </w:rPr>
        <w:t>62</w:t>
      </w:r>
      <w:r w:rsidRPr="007E1A20">
        <w:rPr>
          <w:rFonts w:ascii="Calibri" w:hAnsi="Calibri" w:cs="Times New Roman"/>
          <w:noProof/>
          <w:szCs w:val="24"/>
        </w:rPr>
        <w:t>, 1467-1481.</w:t>
      </w:r>
      <w:bookmarkEnd w:id="87"/>
    </w:p>
    <w:p w14:paraId="0C5EF96A" w14:textId="77777777" w:rsidR="007E1A20" w:rsidRPr="007E1A20" w:rsidRDefault="007E1A20" w:rsidP="007E1A20">
      <w:pPr>
        <w:spacing w:after="0" w:line="240" w:lineRule="auto"/>
        <w:rPr>
          <w:rFonts w:ascii="Calibri" w:hAnsi="Calibri" w:cs="Times New Roman"/>
          <w:noProof/>
          <w:szCs w:val="24"/>
        </w:rPr>
      </w:pPr>
      <w:bookmarkStart w:id="88" w:name="_ENREF_88"/>
      <w:r w:rsidRPr="007E1A20">
        <w:rPr>
          <w:rFonts w:ascii="Calibri" w:hAnsi="Calibri" w:cs="Times New Roman"/>
          <w:noProof/>
          <w:szCs w:val="24"/>
        </w:rPr>
        <w:tab/>
        <w:t>(88)</w:t>
      </w:r>
      <w:r w:rsidRPr="007E1A20">
        <w:rPr>
          <w:rFonts w:ascii="Calibri" w:hAnsi="Calibri" w:cs="Times New Roman"/>
          <w:noProof/>
          <w:szCs w:val="24"/>
        </w:rPr>
        <w:tab/>
        <w:t xml:space="preserve">Desantis, A.; Frattini, R.; Sampoli, M.; Mazzacurati, V.; Nardone, M.; Ricci, M. A.; Ruocco, G.: Raman-Spectra of Water in the Translational and Librational Regions .1. Study of the Depolarization Ratio. </w:t>
      </w:r>
      <w:r w:rsidRPr="007E1A20">
        <w:rPr>
          <w:rFonts w:ascii="Calibri" w:hAnsi="Calibri" w:cs="Times New Roman"/>
          <w:i/>
          <w:noProof/>
          <w:szCs w:val="24"/>
        </w:rPr>
        <w:t>Molecular Physics</w:t>
      </w:r>
      <w:r w:rsidRPr="007E1A20">
        <w:rPr>
          <w:rFonts w:ascii="Calibri" w:hAnsi="Calibri" w:cs="Times New Roman"/>
          <w:noProof/>
          <w:szCs w:val="24"/>
        </w:rPr>
        <w:t xml:space="preserve"> </w:t>
      </w:r>
      <w:r w:rsidRPr="007E1A20">
        <w:rPr>
          <w:rFonts w:ascii="Calibri" w:hAnsi="Calibri" w:cs="Times New Roman"/>
          <w:b/>
          <w:noProof/>
          <w:szCs w:val="24"/>
        </w:rPr>
        <w:t>1987</w:t>
      </w:r>
      <w:r w:rsidRPr="007E1A20">
        <w:rPr>
          <w:rFonts w:ascii="Calibri" w:hAnsi="Calibri" w:cs="Times New Roman"/>
          <w:noProof/>
          <w:szCs w:val="24"/>
        </w:rPr>
        <w:t xml:space="preserve">, </w:t>
      </w:r>
      <w:r w:rsidRPr="007E1A20">
        <w:rPr>
          <w:rFonts w:ascii="Calibri" w:hAnsi="Calibri" w:cs="Times New Roman"/>
          <w:i/>
          <w:noProof/>
          <w:szCs w:val="24"/>
        </w:rPr>
        <w:t>61</w:t>
      </w:r>
      <w:r w:rsidRPr="007E1A20">
        <w:rPr>
          <w:rFonts w:ascii="Calibri" w:hAnsi="Calibri" w:cs="Times New Roman"/>
          <w:noProof/>
          <w:szCs w:val="24"/>
        </w:rPr>
        <w:t>, 1199-1212.</w:t>
      </w:r>
      <w:bookmarkEnd w:id="88"/>
    </w:p>
    <w:p w14:paraId="5958EF5A" w14:textId="77777777" w:rsidR="007E1A20" w:rsidRPr="007E1A20" w:rsidRDefault="007E1A20" w:rsidP="007E1A20">
      <w:pPr>
        <w:spacing w:after="0" w:line="240" w:lineRule="auto"/>
        <w:rPr>
          <w:rFonts w:ascii="Calibri" w:hAnsi="Calibri" w:cs="Times New Roman"/>
          <w:noProof/>
          <w:szCs w:val="24"/>
        </w:rPr>
      </w:pPr>
      <w:bookmarkStart w:id="89" w:name="_ENREF_89"/>
      <w:r w:rsidRPr="007E1A20">
        <w:rPr>
          <w:rFonts w:ascii="Calibri" w:hAnsi="Calibri" w:cs="Times New Roman"/>
          <w:noProof/>
          <w:szCs w:val="24"/>
        </w:rPr>
        <w:tab/>
        <w:t>(89)</w:t>
      </w:r>
      <w:r w:rsidRPr="007E1A20">
        <w:rPr>
          <w:rFonts w:ascii="Calibri" w:hAnsi="Calibri" w:cs="Times New Roman"/>
          <w:noProof/>
          <w:szCs w:val="24"/>
        </w:rPr>
        <w:tab/>
        <w:t xml:space="preserve">Ricci, M. A.; Signorelli, G.; Mazzacurati, V.: Raman-Spectra of Water in the Translational and Librational Regions. </w:t>
      </w:r>
      <w:r w:rsidRPr="007E1A20">
        <w:rPr>
          <w:rFonts w:ascii="Calibri" w:hAnsi="Calibri" w:cs="Times New Roman"/>
          <w:i/>
          <w:noProof/>
          <w:szCs w:val="24"/>
        </w:rPr>
        <w:t>Journal of Physics-Condensed Matter</w:t>
      </w:r>
      <w:r w:rsidRPr="007E1A20">
        <w:rPr>
          <w:rFonts w:ascii="Calibri" w:hAnsi="Calibri" w:cs="Times New Roman"/>
          <w:noProof/>
          <w:szCs w:val="24"/>
        </w:rPr>
        <w:t xml:space="preserve"> </w:t>
      </w:r>
      <w:r w:rsidRPr="007E1A20">
        <w:rPr>
          <w:rFonts w:ascii="Calibri" w:hAnsi="Calibri" w:cs="Times New Roman"/>
          <w:b/>
          <w:noProof/>
          <w:szCs w:val="24"/>
        </w:rPr>
        <w:t>1990</w:t>
      </w:r>
      <w:r w:rsidRPr="007E1A20">
        <w:rPr>
          <w:rFonts w:ascii="Calibri" w:hAnsi="Calibri" w:cs="Times New Roman"/>
          <w:noProof/>
          <w:szCs w:val="24"/>
        </w:rPr>
        <w:t xml:space="preserve">, </w:t>
      </w:r>
      <w:r w:rsidRPr="007E1A20">
        <w:rPr>
          <w:rFonts w:ascii="Calibri" w:hAnsi="Calibri" w:cs="Times New Roman"/>
          <w:i/>
          <w:noProof/>
          <w:szCs w:val="24"/>
        </w:rPr>
        <w:t>2</w:t>
      </w:r>
      <w:r w:rsidRPr="007E1A20">
        <w:rPr>
          <w:rFonts w:ascii="Calibri" w:hAnsi="Calibri" w:cs="Times New Roman"/>
          <w:noProof/>
          <w:szCs w:val="24"/>
        </w:rPr>
        <w:t>, Sa183-Sa187.</w:t>
      </w:r>
      <w:bookmarkEnd w:id="89"/>
    </w:p>
    <w:p w14:paraId="497B3273" w14:textId="77777777" w:rsidR="007E1A20" w:rsidRPr="007E1A20" w:rsidRDefault="007E1A20" w:rsidP="007E1A20">
      <w:pPr>
        <w:spacing w:after="0" w:line="240" w:lineRule="auto"/>
        <w:rPr>
          <w:rFonts w:ascii="Calibri" w:hAnsi="Calibri" w:cs="Times New Roman"/>
          <w:noProof/>
          <w:szCs w:val="24"/>
        </w:rPr>
      </w:pPr>
      <w:bookmarkStart w:id="90" w:name="_ENREF_90"/>
      <w:r w:rsidRPr="007E1A20">
        <w:rPr>
          <w:rFonts w:ascii="Calibri" w:hAnsi="Calibri" w:cs="Times New Roman"/>
          <w:noProof/>
          <w:szCs w:val="24"/>
        </w:rPr>
        <w:tab/>
        <w:t>(90)</w:t>
      </w:r>
      <w:r w:rsidRPr="007E1A20">
        <w:rPr>
          <w:rFonts w:ascii="Calibri" w:hAnsi="Calibri" w:cs="Times New Roman"/>
          <w:noProof/>
          <w:szCs w:val="24"/>
        </w:rPr>
        <w:tab/>
        <w:t xml:space="preserve">Skaf, M. S.; Vechi, S. M.: Polarizability anisotropy relaxation in pure and aqueous dimethylsulfoxide. </w:t>
      </w:r>
      <w:r w:rsidRPr="007E1A20">
        <w:rPr>
          <w:rFonts w:ascii="Calibri" w:hAnsi="Calibri" w:cs="Times New Roman"/>
          <w:i/>
          <w:noProof/>
          <w:szCs w:val="24"/>
        </w:rPr>
        <w:t>Journal of Chemical Physics</w:t>
      </w:r>
      <w:r w:rsidRPr="007E1A20">
        <w:rPr>
          <w:rFonts w:ascii="Calibri" w:hAnsi="Calibri" w:cs="Times New Roman"/>
          <w:noProof/>
          <w:szCs w:val="24"/>
        </w:rPr>
        <w:t xml:space="preserve"> </w:t>
      </w:r>
      <w:r w:rsidRPr="007E1A20">
        <w:rPr>
          <w:rFonts w:ascii="Calibri" w:hAnsi="Calibri" w:cs="Times New Roman"/>
          <w:b/>
          <w:noProof/>
          <w:szCs w:val="24"/>
        </w:rPr>
        <w:t>2003</w:t>
      </w:r>
      <w:r w:rsidRPr="007E1A20">
        <w:rPr>
          <w:rFonts w:ascii="Calibri" w:hAnsi="Calibri" w:cs="Times New Roman"/>
          <w:noProof/>
          <w:szCs w:val="24"/>
        </w:rPr>
        <w:t xml:space="preserve">, </w:t>
      </w:r>
      <w:r w:rsidRPr="007E1A20">
        <w:rPr>
          <w:rFonts w:ascii="Calibri" w:hAnsi="Calibri" w:cs="Times New Roman"/>
          <w:i/>
          <w:noProof/>
          <w:szCs w:val="24"/>
        </w:rPr>
        <w:t>119</w:t>
      </w:r>
      <w:r w:rsidRPr="007E1A20">
        <w:rPr>
          <w:rFonts w:ascii="Calibri" w:hAnsi="Calibri" w:cs="Times New Roman"/>
          <w:noProof/>
          <w:szCs w:val="24"/>
        </w:rPr>
        <w:t>, 2181-2187.</w:t>
      </w:r>
      <w:bookmarkEnd w:id="90"/>
    </w:p>
    <w:p w14:paraId="60F994E1" w14:textId="77777777" w:rsidR="007E1A20" w:rsidRPr="007E1A20" w:rsidRDefault="007E1A20" w:rsidP="007E1A20">
      <w:pPr>
        <w:spacing w:after="0" w:line="240" w:lineRule="auto"/>
        <w:rPr>
          <w:rFonts w:ascii="Calibri" w:hAnsi="Calibri" w:cs="Times New Roman"/>
          <w:noProof/>
          <w:szCs w:val="24"/>
        </w:rPr>
      </w:pPr>
      <w:bookmarkStart w:id="91" w:name="_ENREF_91"/>
      <w:r w:rsidRPr="007E1A20">
        <w:rPr>
          <w:rFonts w:ascii="Calibri" w:hAnsi="Calibri" w:cs="Times New Roman"/>
          <w:noProof/>
          <w:szCs w:val="24"/>
        </w:rPr>
        <w:tab/>
        <w:t>(91)</w:t>
      </w:r>
      <w:r w:rsidRPr="007E1A20">
        <w:rPr>
          <w:rFonts w:ascii="Calibri" w:hAnsi="Calibri" w:cs="Times New Roman"/>
          <w:noProof/>
          <w:szCs w:val="24"/>
        </w:rPr>
        <w:tab/>
        <w:t xml:space="preserve">Bucaro, J. A.; Litovitz, T. A.: Rayleigh Scattering - Collisional Motions in Liquids. </w:t>
      </w:r>
      <w:r w:rsidRPr="007E1A20">
        <w:rPr>
          <w:rFonts w:ascii="Calibri" w:hAnsi="Calibri" w:cs="Times New Roman"/>
          <w:i/>
          <w:noProof/>
          <w:szCs w:val="24"/>
        </w:rPr>
        <w:t>Journal of Chemical Physics</w:t>
      </w:r>
      <w:r w:rsidRPr="007E1A20">
        <w:rPr>
          <w:rFonts w:ascii="Calibri" w:hAnsi="Calibri" w:cs="Times New Roman"/>
          <w:noProof/>
          <w:szCs w:val="24"/>
        </w:rPr>
        <w:t xml:space="preserve"> </w:t>
      </w:r>
      <w:r w:rsidRPr="007E1A20">
        <w:rPr>
          <w:rFonts w:ascii="Calibri" w:hAnsi="Calibri" w:cs="Times New Roman"/>
          <w:b/>
          <w:noProof/>
          <w:szCs w:val="24"/>
        </w:rPr>
        <w:t>1971</w:t>
      </w:r>
      <w:r w:rsidRPr="007E1A20">
        <w:rPr>
          <w:rFonts w:ascii="Calibri" w:hAnsi="Calibri" w:cs="Times New Roman"/>
          <w:noProof/>
          <w:szCs w:val="24"/>
        </w:rPr>
        <w:t xml:space="preserve">, </w:t>
      </w:r>
      <w:r w:rsidRPr="007E1A20">
        <w:rPr>
          <w:rFonts w:ascii="Calibri" w:hAnsi="Calibri" w:cs="Times New Roman"/>
          <w:i/>
          <w:noProof/>
          <w:szCs w:val="24"/>
        </w:rPr>
        <w:t>54</w:t>
      </w:r>
      <w:r w:rsidRPr="007E1A20">
        <w:rPr>
          <w:rFonts w:ascii="Calibri" w:hAnsi="Calibri" w:cs="Times New Roman"/>
          <w:noProof/>
          <w:szCs w:val="24"/>
        </w:rPr>
        <w:t>, 3846-&amp;.</w:t>
      </w:r>
      <w:bookmarkEnd w:id="91"/>
    </w:p>
    <w:p w14:paraId="5131A054" w14:textId="77777777" w:rsidR="007E1A20" w:rsidRPr="007E1A20" w:rsidRDefault="007E1A20" w:rsidP="007E1A20">
      <w:pPr>
        <w:spacing w:line="240" w:lineRule="auto"/>
        <w:rPr>
          <w:rFonts w:ascii="Calibri" w:hAnsi="Calibri" w:cs="Times New Roman"/>
          <w:noProof/>
          <w:szCs w:val="24"/>
        </w:rPr>
      </w:pPr>
      <w:bookmarkStart w:id="92" w:name="_ENREF_92"/>
      <w:r w:rsidRPr="007E1A20">
        <w:rPr>
          <w:rFonts w:ascii="Calibri" w:hAnsi="Calibri" w:cs="Times New Roman"/>
          <w:noProof/>
          <w:szCs w:val="24"/>
        </w:rPr>
        <w:tab/>
        <w:t>(92)</w:t>
      </w:r>
      <w:r w:rsidRPr="007E1A20">
        <w:rPr>
          <w:rFonts w:ascii="Calibri" w:hAnsi="Calibri" w:cs="Times New Roman"/>
          <w:noProof/>
          <w:szCs w:val="24"/>
        </w:rPr>
        <w:tab/>
        <w:t xml:space="preserve">Chang, Y. J.; Castner, E. W.: Fast responses from slowly relaxing liquids - a comparative-study of the femtosecond dynamics of triacetin, ethylene-glycol, and water. </w:t>
      </w:r>
      <w:r w:rsidRPr="007E1A20">
        <w:rPr>
          <w:rFonts w:ascii="Calibri" w:hAnsi="Calibri" w:cs="Times New Roman"/>
          <w:i/>
          <w:noProof/>
          <w:szCs w:val="24"/>
        </w:rPr>
        <w:t>Journal of Chemical Physics</w:t>
      </w:r>
      <w:r w:rsidRPr="007E1A20">
        <w:rPr>
          <w:rFonts w:ascii="Calibri" w:hAnsi="Calibri" w:cs="Times New Roman"/>
          <w:noProof/>
          <w:szCs w:val="24"/>
        </w:rPr>
        <w:t xml:space="preserve"> </w:t>
      </w:r>
      <w:r w:rsidRPr="007E1A20">
        <w:rPr>
          <w:rFonts w:ascii="Calibri" w:hAnsi="Calibri" w:cs="Times New Roman"/>
          <w:b/>
          <w:noProof/>
          <w:szCs w:val="24"/>
        </w:rPr>
        <w:t>1993</w:t>
      </w:r>
      <w:r w:rsidRPr="007E1A20">
        <w:rPr>
          <w:rFonts w:ascii="Calibri" w:hAnsi="Calibri" w:cs="Times New Roman"/>
          <w:noProof/>
          <w:szCs w:val="24"/>
        </w:rPr>
        <w:t xml:space="preserve">, </w:t>
      </w:r>
      <w:r w:rsidRPr="007E1A20">
        <w:rPr>
          <w:rFonts w:ascii="Calibri" w:hAnsi="Calibri" w:cs="Times New Roman"/>
          <w:i/>
          <w:noProof/>
          <w:szCs w:val="24"/>
        </w:rPr>
        <w:t>99</w:t>
      </w:r>
      <w:r w:rsidRPr="007E1A20">
        <w:rPr>
          <w:rFonts w:ascii="Calibri" w:hAnsi="Calibri" w:cs="Times New Roman"/>
          <w:noProof/>
          <w:szCs w:val="24"/>
        </w:rPr>
        <w:t>, 7289-7299.</w:t>
      </w:r>
      <w:bookmarkEnd w:id="92"/>
    </w:p>
    <w:p w14:paraId="5320BB4B" w14:textId="36FADE5E" w:rsidR="007E1A20" w:rsidRDefault="007E1A20" w:rsidP="007E1A20">
      <w:pPr>
        <w:spacing w:line="240" w:lineRule="auto"/>
        <w:rPr>
          <w:rFonts w:ascii="Calibri" w:hAnsi="Calibri" w:cs="Times New Roman"/>
          <w:noProof/>
          <w:szCs w:val="24"/>
        </w:rPr>
      </w:pPr>
    </w:p>
    <w:p w14:paraId="19DD3B45" w14:textId="1E62E610" w:rsidR="00C436FA" w:rsidRDefault="000D2328" w:rsidP="00A1623E">
      <w:pPr>
        <w:spacing w:line="480" w:lineRule="auto"/>
        <w:rPr>
          <w:rFonts w:ascii="Times New Roman" w:hAnsi="Times New Roman" w:cs="Times New Roman"/>
          <w:sz w:val="24"/>
          <w:szCs w:val="24"/>
        </w:rPr>
      </w:pPr>
      <w:r>
        <w:rPr>
          <w:rFonts w:ascii="Times New Roman" w:hAnsi="Times New Roman" w:cs="Times New Roman"/>
          <w:sz w:val="24"/>
          <w:szCs w:val="24"/>
        </w:rPr>
        <w:fldChar w:fldCharType="end"/>
      </w:r>
    </w:p>
    <w:p w14:paraId="10751A87" w14:textId="77777777" w:rsidR="00C436FA" w:rsidRDefault="00C436FA">
      <w:pPr>
        <w:rPr>
          <w:rFonts w:ascii="Times New Roman" w:hAnsi="Times New Roman" w:cs="Times New Roman"/>
          <w:sz w:val="24"/>
          <w:szCs w:val="24"/>
        </w:rPr>
      </w:pPr>
      <w:r>
        <w:rPr>
          <w:rFonts w:ascii="Times New Roman" w:hAnsi="Times New Roman" w:cs="Times New Roman"/>
          <w:sz w:val="24"/>
          <w:szCs w:val="24"/>
        </w:rPr>
        <w:br w:type="page"/>
      </w:r>
    </w:p>
    <w:p w14:paraId="221A04A8" w14:textId="21E1A538" w:rsidR="00250C4E" w:rsidRDefault="00C436FA" w:rsidP="00A1623E">
      <w:pPr>
        <w:spacing w:line="480" w:lineRule="auto"/>
        <w:rPr>
          <w:rFonts w:ascii="Times New Roman" w:hAnsi="Times New Roman" w:cs="Times New Roman"/>
          <w:sz w:val="24"/>
          <w:szCs w:val="24"/>
        </w:rPr>
      </w:pPr>
      <w:proofErr w:type="spellStart"/>
      <w:r>
        <w:rPr>
          <w:rFonts w:ascii="Times New Roman" w:hAnsi="Times New Roman" w:cs="Times New Roman"/>
          <w:sz w:val="24"/>
          <w:szCs w:val="24"/>
        </w:rPr>
        <w:lastRenderedPageBreak/>
        <w:t>ToC</w:t>
      </w:r>
      <w:proofErr w:type="spellEnd"/>
      <w:r>
        <w:rPr>
          <w:rFonts w:ascii="Times New Roman" w:hAnsi="Times New Roman" w:cs="Times New Roman"/>
          <w:sz w:val="24"/>
          <w:szCs w:val="24"/>
        </w:rPr>
        <w:t xml:space="preserve"> Figure</w:t>
      </w:r>
    </w:p>
    <w:p w14:paraId="77877007" w14:textId="7E2C586C" w:rsidR="00C436FA" w:rsidRPr="004C6652" w:rsidRDefault="007351D2" w:rsidP="00F17684">
      <w:pPr>
        <w:spacing w:line="480" w:lineRule="auto"/>
        <w:jc w:val="center"/>
        <w:rPr>
          <w:rFonts w:ascii="Times New Roman" w:hAnsi="Times New Roman" w:cs="Times New Roman"/>
          <w:sz w:val="24"/>
          <w:szCs w:val="24"/>
        </w:rPr>
      </w:pPr>
      <w:r w:rsidRPr="007351D2">
        <w:rPr>
          <w:noProof/>
          <w:lang w:eastAsia="en-GB"/>
        </w:rPr>
        <w:drawing>
          <wp:inline distT="0" distB="0" distL="0" distR="0" wp14:anchorId="6D168630" wp14:editId="4FA3DF29">
            <wp:extent cx="1800000" cy="148203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28">
                      <a:extLst>
                        <a:ext uri="{28A0092B-C50C-407E-A947-70E740481C1C}">
                          <a14:useLocalDpi xmlns:a14="http://schemas.microsoft.com/office/drawing/2010/main" val="0"/>
                        </a:ext>
                      </a:extLst>
                    </a:blip>
                    <a:srcRect l="13991" t="9540" r="9404"/>
                    <a:stretch/>
                  </pic:blipFill>
                  <pic:spPr bwMode="auto">
                    <a:xfrm>
                      <a:off x="0" y="0"/>
                      <a:ext cx="1800000" cy="1482036"/>
                    </a:xfrm>
                    <a:prstGeom prst="rect">
                      <a:avLst/>
                    </a:prstGeom>
                    <a:noFill/>
                    <a:ln>
                      <a:noFill/>
                    </a:ln>
                    <a:extLst>
                      <a:ext uri="{53640926-AAD7-44D8-BBD7-CCE9431645EC}">
                        <a14:shadowObscured xmlns:a14="http://schemas.microsoft.com/office/drawing/2010/main"/>
                      </a:ext>
                    </a:extLst>
                  </pic:spPr>
                </pic:pic>
              </a:graphicData>
            </a:graphic>
          </wp:inline>
        </w:drawing>
      </w:r>
    </w:p>
    <w:sectPr w:rsidR="00C436FA" w:rsidRPr="004C6652">
      <w:footerReference w:type="default" r:id="rId2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DF1980" w14:textId="77777777" w:rsidR="00811EBF" w:rsidRDefault="00811EBF" w:rsidP="00A11E0B">
      <w:pPr>
        <w:spacing w:after="0" w:line="240" w:lineRule="auto"/>
      </w:pPr>
      <w:r>
        <w:separator/>
      </w:r>
    </w:p>
  </w:endnote>
  <w:endnote w:type="continuationSeparator" w:id="0">
    <w:p w14:paraId="710903C6" w14:textId="77777777" w:rsidR="00811EBF" w:rsidRDefault="00811EBF" w:rsidP="00A11E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265225"/>
      <w:docPartObj>
        <w:docPartGallery w:val="Page Numbers (Bottom of Page)"/>
        <w:docPartUnique/>
      </w:docPartObj>
    </w:sdtPr>
    <w:sdtEndPr>
      <w:rPr>
        <w:noProof/>
      </w:rPr>
    </w:sdtEndPr>
    <w:sdtContent>
      <w:p w14:paraId="3BFC8486" w14:textId="77777777" w:rsidR="007E1A20" w:rsidRDefault="007E1A20">
        <w:pPr>
          <w:pStyle w:val="Footer"/>
          <w:jc w:val="right"/>
        </w:pPr>
        <w:r>
          <w:fldChar w:fldCharType="begin"/>
        </w:r>
        <w:r>
          <w:instrText xml:space="preserve"> PAGE   \* MERGEFORMAT </w:instrText>
        </w:r>
        <w:r>
          <w:fldChar w:fldCharType="separate"/>
        </w:r>
        <w:r w:rsidR="003F4C2D">
          <w:rPr>
            <w:noProof/>
          </w:rPr>
          <w:t>8</w:t>
        </w:r>
        <w:r>
          <w:rPr>
            <w:noProof/>
          </w:rPr>
          <w:fldChar w:fldCharType="end"/>
        </w:r>
      </w:p>
    </w:sdtContent>
  </w:sdt>
  <w:p w14:paraId="6174E8E3" w14:textId="77777777" w:rsidR="007E1A20" w:rsidRDefault="007E1A2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487B2B7" w14:textId="77777777" w:rsidR="00811EBF" w:rsidRDefault="00811EBF" w:rsidP="00A11E0B">
      <w:pPr>
        <w:spacing w:after="0" w:line="240" w:lineRule="auto"/>
      </w:pPr>
      <w:r>
        <w:separator/>
      </w:r>
    </w:p>
  </w:footnote>
  <w:footnote w:type="continuationSeparator" w:id="0">
    <w:p w14:paraId="2B364C71" w14:textId="77777777" w:rsidR="00811EBF" w:rsidRDefault="00811EBF" w:rsidP="00A11E0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ccounts Chemical Re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2s5pttfakfr5sterfprvrp2nrpf2fv5trrz2&quot;&gt;Kamila ref&lt;record-ids&gt;&lt;item&gt;8&lt;/item&gt;&lt;item&gt;12&lt;/item&gt;&lt;item&gt;22&lt;/item&gt;&lt;item&gt;34&lt;/item&gt;&lt;item&gt;35&lt;/item&gt;&lt;item&gt;36&lt;/item&gt;&lt;item&gt;41&lt;/item&gt;&lt;item&gt;44&lt;/item&gt;&lt;item&gt;47&lt;/item&gt;&lt;item&gt;55&lt;/item&gt;&lt;item&gt;65&lt;/item&gt;&lt;item&gt;70&lt;/item&gt;&lt;item&gt;73&lt;/item&gt;&lt;item&gt;74&lt;/item&gt;&lt;item&gt;75&lt;/item&gt;&lt;item&gt;117&lt;/item&gt;&lt;item&gt;123&lt;/item&gt;&lt;item&gt;141&lt;/item&gt;&lt;item&gt;144&lt;/item&gt;&lt;item&gt;166&lt;/item&gt;&lt;item&gt;191&lt;/item&gt;&lt;item&gt;215&lt;/item&gt;&lt;item&gt;221&lt;/item&gt;&lt;item&gt;237&lt;/item&gt;&lt;item&gt;238&lt;/item&gt;&lt;item&gt;249&lt;/item&gt;&lt;item&gt;262&lt;/item&gt;&lt;item&gt;265&lt;/item&gt;&lt;item&gt;266&lt;/item&gt;&lt;item&gt;267&lt;/item&gt;&lt;item&gt;268&lt;/item&gt;&lt;item&gt;271&lt;/item&gt;&lt;item&gt;273&lt;/item&gt;&lt;/record-ids&gt;&lt;/item&gt;&lt;item db-id=&quot;rz0erdx58r25voedax8p2swfe2wrezxexzt0&quot;&gt;OKE lib-Converted&lt;record-ids&gt;&lt;item&gt;5&lt;/item&gt;&lt;item&gt;8&lt;/item&gt;&lt;item&gt;13&lt;/item&gt;&lt;item&gt;14&lt;/item&gt;&lt;item&gt;17&lt;/item&gt;&lt;item&gt;23&lt;/item&gt;&lt;item&gt;26&lt;/item&gt;&lt;item&gt;128&lt;/item&gt;&lt;item&gt;178&lt;/item&gt;&lt;item&gt;185&lt;/item&gt;&lt;item&gt;186&lt;/item&gt;&lt;item&gt;191&lt;/item&gt;&lt;item&gt;194&lt;/item&gt;&lt;item&gt;196&lt;/item&gt;&lt;item&gt;201&lt;/item&gt;&lt;item&gt;203&lt;/item&gt;&lt;item&gt;205&lt;/item&gt;&lt;item&gt;213&lt;/item&gt;&lt;item&gt;214&lt;/item&gt;&lt;item&gt;221&lt;/item&gt;&lt;item&gt;229&lt;/item&gt;&lt;item&gt;262&lt;/item&gt;&lt;item&gt;282&lt;/item&gt;&lt;item&gt;295&lt;/item&gt;&lt;item&gt;316&lt;/item&gt;&lt;item&gt;354&lt;/item&gt;&lt;item&gt;367&lt;/item&gt;&lt;item&gt;368&lt;/item&gt;&lt;item&gt;377&lt;/item&gt;&lt;item&gt;381&lt;/item&gt;&lt;item&gt;388&lt;/item&gt;&lt;item&gt;394&lt;/item&gt;&lt;item&gt;396&lt;/item&gt;&lt;item&gt;402&lt;/item&gt;&lt;item&gt;413&lt;/item&gt;&lt;item&gt;414&lt;/item&gt;&lt;item&gt;415&lt;/item&gt;&lt;item&gt;416&lt;/item&gt;&lt;item&gt;418&lt;/item&gt;&lt;item&gt;419&lt;/item&gt;&lt;item&gt;420&lt;/item&gt;&lt;item&gt;421&lt;/item&gt;&lt;item&gt;422&lt;/item&gt;&lt;item&gt;424&lt;/item&gt;&lt;item&gt;425&lt;/item&gt;&lt;item&gt;426&lt;/item&gt;&lt;item&gt;427&lt;/item&gt;&lt;item&gt;428&lt;/item&gt;&lt;item&gt;429&lt;/item&gt;&lt;item&gt;430&lt;/item&gt;&lt;item&gt;431&lt;/item&gt;&lt;item&gt;432&lt;/item&gt;&lt;item&gt;433&lt;/item&gt;&lt;item&gt;434&lt;/item&gt;&lt;item&gt;435&lt;/item&gt;&lt;item&gt;436&lt;/item&gt;&lt;item&gt;438&lt;/item&gt;&lt;item&gt;439&lt;/item&gt;&lt;item&gt;441&lt;/item&gt;&lt;/record-ids&gt;&lt;/item&gt;&lt;/Libraries&gt;"/>
  </w:docVars>
  <w:rsids>
    <w:rsidRoot w:val="009C0189"/>
    <w:rsid w:val="0001018A"/>
    <w:rsid w:val="000371F0"/>
    <w:rsid w:val="00075123"/>
    <w:rsid w:val="00087134"/>
    <w:rsid w:val="000914DE"/>
    <w:rsid w:val="00092459"/>
    <w:rsid w:val="000939C5"/>
    <w:rsid w:val="00094AD0"/>
    <w:rsid w:val="000C38E7"/>
    <w:rsid w:val="000D1832"/>
    <w:rsid w:val="000D2328"/>
    <w:rsid w:val="000D2998"/>
    <w:rsid w:val="00115B22"/>
    <w:rsid w:val="00116EB5"/>
    <w:rsid w:val="0012107B"/>
    <w:rsid w:val="00140490"/>
    <w:rsid w:val="00146814"/>
    <w:rsid w:val="001468C9"/>
    <w:rsid w:val="00172DD5"/>
    <w:rsid w:val="00190D4C"/>
    <w:rsid w:val="0019642A"/>
    <w:rsid w:val="001A34DA"/>
    <w:rsid w:val="001C3FBB"/>
    <w:rsid w:val="001C411E"/>
    <w:rsid w:val="001D7FCA"/>
    <w:rsid w:val="001E1A7E"/>
    <w:rsid w:val="00204747"/>
    <w:rsid w:val="00206A40"/>
    <w:rsid w:val="00210F74"/>
    <w:rsid w:val="00244AFE"/>
    <w:rsid w:val="00244B29"/>
    <w:rsid w:val="00245BEC"/>
    <w:rsid w:val="002470C4"/>
    <w:rsid w:val="0025097E"/>
    <w:rsid w:val="00250C4E"/>
    <w:rsid w:val="00253081"/>
    <w:rsid w:val="00262BBE"/>
    <w:rsid w:val="0026476D"/>
    <w:rsid w:val="002672F9"/>
    <w:rsid w:val="0027313C"/>
    <w:rsid w:val="0027379D"/>
    <w:rsid w:val="00292CAB"/>
    <w:rsid w:val="0029639F"/>
    <w:rsid w:val="002A772A"/>
    <w:rsid w:val="002C52F2"/>
    <w:rsid w:val="002D202A"/>
    <w:rsid w:val="002D59C2"/>
    <w:rsid w:val="002E21BD"/>
    <w:rsid w:val="002E431B"/>
    <w:rsid w:val="002F012F"/>
    <w:rsid w:val="00303E44"/>
    <w:rsid w:val="0032238D"/>
    <w:rsid w:val="00326C0A"/>
    <w:rsid w:val="003504AE"/>
    <w:rsid w:val="003505C1"/>
    <w:rsid w:val="0035496D"/>
    <w:rsid w:val="00360DDD"/>
    <w:rsid w:val="00364785"/>
    <w:rsid w:val="00375F24"/>
    <w:rsid w:val="003A108E"/>
    <w:rsid w:val="003B229B"/>
    <w:rsid w:val="003F01FA"/>
    <w:rsid w:val="003F4870"/>
    <w:rsid w:val="003F4C2D"/>
    <w:rsid w:val="00402165"/>
    <w:rsid w:val="0041798F"/>
    <w:rsid w:val="00417F22"/>
    <w:rsid w:val="00421034"/>
    <w:rsid w:val="004314E3"/>
    <w:rsid w:val="0045112E"/>
    <w:rsid w:val="004644C9"/>
    <w:rsid w:val="004743FA"/>
    <w:rsid w:val="00482340"/>
    <w:rsid w:val="004A5BA1"/>
    <w:rsid w:val="004B782B"/>
    <w:rsid w:val="004C2BC7"/>
    <w:rsid w:val="004C6652"/>
    <w:rsid w:val="004E02F2"/>
    <w:rsid w:val="004E19A9"/>
    <w:rsid w:val="004F2151"/>
    <w:rsid w:val="004F6309"/>
    <w:rsid w:val="0050395D"/>
    <w:rsid w:val="00510822"/>
    <w:rsid w:val="005163AA"/>
    <w:rsid w:val="00521376"/>
    <w:rsid w:val="005413E4"/>
    <w:rsid w:val="00544092"/>
    <w:rsid w:val="00547A8F"/>
    <w:rsid w:val="00551790"/>
    <w:rsid w:val="00572C0C"/>
    <w:rsid w:val="00585BBA"/>
    <w:rsid w:val="00586C3A"/>
    <w:rsid w:val="005A4D19"/>
    <w:rsid w:val="005B0340"/>
    <w:rsid w:val="005B1C91"/>
    <w:rsid w:val="005C0AFE"/>
    <w:rsid w:val="005D6802"/>
    <w:rsid w:val="006008F1"/>
    <w:rsid w:val="00612A7B"/>
    <w:rsid w:val="006443CB"/>
    <w:rsid w:val="00650E1A"/>
    <w:rsid w:val="00667F5C"/>
    <w:rsid w:val="00675820"/>
    <w:rsid w:val="00693DB8"/>
    <w:rsid w:val="006C0850"/>
    <w:rsid w:val="006C1C22"/>
    <w:rsid w:val="006C1E02"/>
    <w:rsid w:val="006C759D"/>
    <w:rsid w:val="006D5DE2"/>
    <w:rsid w:val="006E0BB0"/>
    <w:rsid w:val="006E752C"/>
    <w:rsid w:val="006F0CAE"/>
    <w:rsid w:val="006F5DAA"/>
    <w:rsid w:val="00703D5B"/>
    <w:rsid w:val="00704173"/>
    <w:rsid w:val="007252E1"/>
    <w:rsid w:val="00725317"/>
    <w:rsid w:val="00725CE4"/>
    <w:rsid w:val="007351D2"/>
    <w:rsid w:val="00746EC8"/>
    <w:rsid w:val="00757067"/>
    <w:rsid w:val="00761667"/>
    <w:rsid w:val="00764444"/>
    <w:rsid w:val="007909B4"/>
    <w:rsid w:val="007B4DF2"/>
    <w:rsid w:val="007E1A20"/>
    <w:rsid w:val="007F0439"/>
    <w:rsid w:val="007F268A"/>
    <w:rsid w:val="00810354"/>
    <w:rsid w:val="00811EBF"/>
    <w:rsid w:val="00822C40"/>
    <w:rsid w:val="00825548"/>
    <w:rsid w:val="008371ED"/>
    <w:rsid w:val="00846D6B"/>
    <w:rsid w:val="00854216"/>
    <w:rsid w:val="00857AE7"/>
    <w:rsid w:val="00864FD1"/>
    <w:rsid w:val="0086637E"/>
    <w:rsid w:val="00884DDF"/>
    <w:rsid w:val="00885335"/>
    <w:rsid w:val="008C4CD4"/>
    <w:rsid w:val="008E062E"/>
    <w:rsid w:val="008F3392"/>
    <w:rsid w:val="00920A3A"/>
    <w:rsid w:val="0092613E"/>
    <w:rsid w:val="00956B6B"/>
    <w:rsid w:val="00966E2E"/>
    <w:rsid w:val="0097445A"/>
    <w:rsid w:val="00986949"/>
    <w:rsid w:val="00992E9D"/>
    <w:rsid w:val="009A151D"/>
    <w:rsid w:val="009A78E9"/>
    <w:rsid w:val="009B62DC"/>
    <w:rsid w:val="009B6E0C"/>
    <w:rsid w:val="009C0189"/>
    <w:rsid w:val="009C5321"/>
    <w:rsid w:val="009E5385"/>
    <w:rsid w:val="009F09BB"/>
    <w:rsid w:val="009F4B1B"/>
    <w:rsid w:val="00A11E0B"/>
    <w:rsid w:val="00A1623E"/>
    <w:rsid w:val="00A25577"/>
    <w:rsid w:val="00A40C9F"/>
    <w:rsid w:val="00A520C2"/>
    <w:rsid w:val="00A67FE5"/>
    <w:rsid w:val="00A76F08"/>
    <w:rsid w:val="00A803EC"/>
    <w:rsid w:val="00A846BA"/>
    <w:rsid w:val="00A879E3"/>
    <w:rsid w:val="00A97B6C"/>
    <w:rsid w:val="00AB26BE"/>
    <w:rsid w:val="00AC16AB"/>
    <w:rsid w:val="00AD3C49"/>
    <w:rsid w:val="00AD4F14"/>
    <w:rsid w:val="00AE1B9D"/>
    <w:rsid w:val="00AE2D91"/>
    <w:rsid w:val="00B25575"/>
    <w:rsid w:val="00B34C9B"/>
    <w:rsid w:val="00B42593"/>
    <w:rsid w:val="00B45C0F"/>
    <w:rsid w:val="00B467B3"/>
    <w:rsid w:val="00B46822"/>
    <w:rsid w:val="00B501C9"/>
    <w:rsid w:val="00B513D6"/>
    <w:rsid w:val="00B65E13"/>
    <w:rsid w:val="00B73531"/>
    <w:rsid w:val="00B922A3"/>
    <w:rsid w:val="00B942C7"/>
    <w:rsid w:val="00BD7B94"/>
    <w:rsid w:val="00BE227F"/>
    <w:rsid w:val="00C12719"/>
    <w:rsid w:val="00C150A5"/>
    <w:rsid w:val="00C222A3"/>
    <w:rsid w:val="00C269B7"/>
    <w:rsid w:val="00C36CB5"/>
    <w:rsid w:val="00C4172C"/>
    <w:rsid w:val="00C436FA"/>
    <w:rsid w:val="00C500CD"/>
    <w:rsid w:val="00C50829"/>
    <w:rsid w:val="00C52301"/>
    <w:rsid w:val="00C54F08"/>
    <w:rsid w:val="00C618E7"/>
    <w:rsid w:val="00C81E46"/>
    <w:rsid w:val="00C9464B"/>
    <w:rsid w:val="00CB467C"/>
    <w:rsid w:val="00CB615D"/>
    <w:rsid w:val="00CC328B"/>
    <w:rsid w:val="00CD3164"/>
    <w:rsid w:val="00CD6EFF"/>
    <w:rsid w:val="00CE1766"/>
    <w:rsid w:val="00CE643E"/>
    <w:rsid w:val="00CF2CBB"/>
    <w:rsid w:val="00D2306A"/>
    <w:rsid w:val="00D35E4F"/>
    <w:rsid w:val="00D37490"/>
    <w:rsid w:val="00D507AE"/>
    <w:rsid w:val="00D64101"/>
    <w:rsid w:val="00D64B6E"/>
    <w:rsid w:val="00D64CF1"/>
    <w:rsid w:val="00D65EFA"/>
    <w:rsid w:val="00D72A11"/>
    <w:rsid w:val="00D81947"/>
    <w:rsid w:val="00D9169F"/>
    <w:rsid w:val="00D92449"/>
    <w:rsid w:val="00D94CDD"/>
    <w:rsid w:val="00D96A67"/>
    <w:rsid w:val="00DA11D6"/>
    <w:rsid w:val="00DA5D30"/>
    <w:rsid w:val="00DB56C4"/>
    <w:rsid w:val="00DC2AD2"/>
    <w:rsid w:val="00DC3343"/>
    <w:rsid w:val="00DD028A"/>
    <w:rsid w:val="00DE377F"/>
    <w:rsid w:val="00DE38FF"/>
    <w:rsid w:val="00DE7A81"/>
    <w:rsid w:val="00DF2D1C"/>
    <w:rsid w:val="00E020A7"/>
    <w:rsid w:val="00E05FFB"/>
    <w:rsid w:val="00E10858"/>
    <w:rsid w:val="00E11904"/>
    <w:rsid w:val="00E16993"/>
    <w:rsid w:val="00E21DE0"/>
    <w:rsid w:val="00E25AA4"/>
    <w:rsid w:val="00E50971"/>
    <w:rsid w:val="00E51379"/>
    <w:rsid w:val="00E52EB6"/>
    <w:rsid w:val="00E7409F"/>
    <w:rsid w:val="00E84036"/>
    <w:rsid w:val="00E87B43"/>
    <w:rsid w:val="00E92DF0"/>
    <w:rsid w:val="00E95298"/>
    <w:rsid w:val="00EC07CE"/>
    <w:rsid w:val="00ED1657"/>
    <w:rsid w:val="00ED4680"/>
    <w:rsid w:val="00F1571B"/>
    <w:rsid w:val="00F17570"/>
    <w:rsid w:val="00F17684"/>
    <w:rsid w:val="00F206E0"/>
    <w:rsid w:val="00F240B2"/>
    <w:rsid w:val="00F365A6"/>
    <w:rsid w:val="00F403F4"/>
    <w:rsid w:val="00F41528"/>
    <w:rsid w:val="00F67250"/>
    <w:rsid w:val="00F67F1E"/>
    <w:rsid w:val="00F703FD"/>
    <w:rsid w:val="00F81910"/>
    <w:rsid w:val="00F86735"/>
    <w:rsid w:val="00F91022"/>
    <w:rsid w:val="00FA1734"/>
    <w:rsid w:val="00FA340A"/>
    <w:rsid w:val="00FB232F"/>
    <w:rsid w:val="00FB5729"/>
    <w:rsid w:val="00FD1E3C"/>
    <w:rsid w:val="00FE4889"/>
    <w:rsid w:val="00FF5B7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61A2D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5496D"/>
    <w:rPr>
      <w:color w:val="0000FF" w:themeColor="hyperlink"/>
      <w:u w:val="single"/>
    </w:rPr>
  </w:style>
  <w:style w:type="paragraph" w:styleId="Header">
    <w:name w:val="header"/>
    <w:basedOn w:val="Normal"/>
    <w:link w:val="HeaderChar"/>
    <w:uiPriority w:val="99"/>
    <w:unhideWhenUsed/>
    <w:rsid w:val="00A11E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E0B"/>
  </w:style>
  <w:style w:type="paragraph" w:styleId="Footer">
    <w:name w:val="footer"/>
    <w:basedOn w:val="Normal"/>
    <w:link w:val="FooterChar"/>
    <w:uiPriority w:val="99"/>
    <w:unhideWhenUsed/>
    <w:rsid w:val="00A11E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E0B"/>
  </w:style>
  <w:style w:type="paragraph" w:styleId="BalloonText">
    <w:name w:val="Balloon Text"/>
    <w:basedOn w:val="Normal"/>
    <w:link w:val="BalloonTextChar"/>
    <w:uiPriority w:val="99"/>
    <w:semiHidden/>
    <w:unhideWhenUsed/>
    <w:rsid w:val="00244A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4AFE"/>
    <w:rPr>
      <w:rFonts w:ascii="Tahoma" w:hAnsi="Tahoma" w:cs="Tahoma"/>
      <w:sz w:val="16"/>
      <w:szCs w:val="16"/>
    </w:rPr>
  </w:style>
  <w:style w:type="paragraph" w:styleId="PlainText">
    <w:name w:val="Plain Text"/>
    <w:basedOn w:val="Normal"/>
    <w:link w:val="PlainTextChar"/>
    <w:uiPriority w:val="99"/>
    <w:semiHidden/>
    <w:unhideWhenUsed/>
    <w:rsid w:val="007E1A20"/>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7E1A20"/>
    <w:rPr>
      <w:rFonts w:ascii="Consolas" w:hAnsi="Consolas"/>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5496D"/>
    <w:rPr>
      <w:color w:val="0000FF" w:themeColor="hyperlink"/>
      <w:u w:val="single"/>
    </w:rPr>
  </w:style>
  <w:style w:type="paragraph" w:styleId="Header">
    <w:name w:val="header"/>
    <w:basedOn w:val="Normal"/>
    <w:link w:val="HeaderChar"/>
    <w:uiPriority w:val="99"/>
    <w:unhideWhenUsed/>
    <w:rsid w:val="00A11E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E0B"/>
  </w:style>
  <w:style w:type="paragraph" w:styleId="Footer">
    <w:name w:val="footer"/>
    <w:basedOn w:val="Normal"/>
    <w:link w:val="FooterChar"/>
    <w:uiPriority w:val="99"/>
    <w:unhideWhenUsed/>
    <w:rsid w:val="00A11E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E0B"/>
  </w:style>
  <w:style w:type="paragraph" w:styleId="BalloonText">
    <w:name w:val="Balloon Text"/>
    <w:basedOn w:val="Normal"/>
    <w:link w:val="BalloonTextChar"/>
    <w:uiPriority w:val="99"/>
    <w:semiHidden/>
    <w:unhideWhenUsed/>
    <w:rsid w:val="00244A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4AFE"/>
    <w:rPr>
      <w:rFonts w:ascii="Tahoma" w:hAnsi="Tahoma" w:cs="Tahoma"/>
      <w:sz w:val="16"/>
      <w:szCs w:val="16"/>
    </w:rPr>
  </w:style>
  <w:style w:type="paragraph" w:styleId="PlainText">
    <w:name w:val="Plain Text"/>
    <w:basedOn w:val="Normal"/>
    <w:link w:val="PlainTextChar"/>
    <w:uiPriority w:val="99"/>
    <w:semiHidden/>
    <w:unhideWhenUsed/>
    <w:rsid w:val="007E1A20"/>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7E1A20"/>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4.emf"/><Relationship Id="rId18" Type="http://schemas.openxmlformats.org/officeDocument/2006/relationships/image" Target="media/image7.emf"/><Relationship Id="rId26" Type="http://schemas.openxmlformats.org/officeDocument/2006/relationships/image" Target="media/image13.emf"/><Relationship Id="rId3" Type="http://schemas.openxmlformats.org/officeDocument/2006/relationships/settings" Target="settings.xml"/><Relationship Id="rId21" Type="http://schemas.openxmlformats.org/officeDocument/2006/relationships/image" Target="media/image10.wmf"/><Relationship Id="rId7" Type="http://schemas.openxmlformats.org/officeDocument/2006/relationships/hyperlink" Target="mailto:s.meech@uea.ac.uk" TargetMode="External"/><Relationship Id="rId12" Type="http://schemas.openxmlformats.org/officeDocument/2006/relationships/oleObject" Target="embeddings/oleObject2.bin"/><Relationship Id="rId17" Type="http://schemas.openxmlformats.org/officeDocument/2006/relationships/oleObject" Target="embeddings/oleObject4.bin"/><Relationship Id="rId25" Type="http://schemas.openxmlformats.org/officeDocument/2006/relationships/image" Target="media/image12.gif"/><Relationship Id="rId2" Type="http://schemas.microsoft.com/office/2007/relationships/stylesWithEffects" Target="stylesWithEffects.xml"/><Relationship Id="rId16" Type="http://schemas.openxmlformats.org/officeDocument/2006/relationships/image" Target="media/image6.wmf"/><Relationship Id="rId20" Type="http://schemas.openxmlformats.org/officeDocument/2006/relationships/image" Target="media/image9.emf"/><Relationship Id="rId29" Type="http://schemas.openxmlformats.org/officeDocument/2006/relationships/footer" Target="footer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oleObject" Target="embeddings/oleObject6.bin"/><Relationship Id="rId5" Type="http://schemas.openxmlformats.org/officeDocument/2006/relationships/footnotes" Target="footnotes.xml"/><Relationship Id="rId15" Type="http://schemas.openxmlformats.org/officeDocument/2006/relationships/oleObject" Target="embeddings/oleObject3.bin"/><Relationship Id="rId23" Type="http://schemas.openxmlformats.org/officeDocument/2006/relationships/image" Target="media/image11.wmf"/><Relationship Id="rId28" Type="http://schemas.openxmlformats.org/officeDocument/2006/relationships/image" Target="media/image15.emf"/><Relationship Id="rId10" Type="http://schemas.openxmlformats.org/officeDocument/2006/relationships/oleObject" Target="embeddings/oleObject1.bin"/><Relationship Id="rId19" Type="http://schemas.openxmlformats.org/officeDocument/2006/relationships/image" Target="media/image8.emf"/><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image" Target="media/image5.wmf"/><Relationship Id="rId22" Type="http://schemas.openxmlformats.org/officeDocument/2006/relationships/oleObject" Target="embeddings/oleObject5.bin"/><Relationship Id="rId27" Type="http://schemas.openxmlformats.org/officeDocument/2006/relationships/image" Target="media/image14.emf"/><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25</Pages>
  <Words>16029</Words>
  <Characters>91369</Characters>
  <Application>Microsoft Office Word</Application>
  <DocSecurity>0</DocSecurity>
  <Lines>761</Lines>
  <Paragraphs>214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dc:creator>
  <cp:lastModifiedBy>Steve</cp:lastModifiedBy>
  <cp:revision>3</cp:revision>
  <cp:lastPrinted>2014-06-13T09:11:00Z</cp:lastPrinted>
  <dcterms:created xsi:type="dcterms:W3CDTF">2014-10-13T16:04:00Z</dcterms:created>
  <dcterms:modified xsi:type="dcterms:W3CDTF">2014-10-15T08:20:00Z</dcterms:modified>
</cp:coreProperties>
</file>